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126EA514" w14:textId="77777777" w:rsidTr="002B58F8">
        <w:trPr>
          <w:tblCellSpacing w:w="0" w:type="dxa"/>
        </w:trPr>
        <w:tc>
          <w:tcPr>
            <w:tcW w:w="3348" w:type="dxa"/>
            <w:shd w:val="clear" w:color="auto" w:fill="FFFFFF"/>
            <w:tcMar>
              <w:top w:w="0" w:type="dxa"/>
              <w:left w:w="108" w:type="dxa"/>
              <w:bottom w:w="0" w:type="dxa"/>
              <w:right w:w="108" w:type="dxa"/>
            </w:tcMar>
            <w:hideMark/>
          </w:tcPr>
          <w:p w14:paraId="02D2F621" w14:textId="77777777" w:rsidR="002B58F8" w:rsidRPr="002B58F8" w:rsidRDefault="002B58F8" w:rsidP="009B7036">
            <w:pPr>
              <w:spacing w:after="0" w:line="240" w:lineRule="auto"/>
              <w:jc w:val="center"/>
            </w:pPr>
            <w:r w:rsidRPr="002B58F8">
              <w:rPr>
                <w:b/>
                <w:bCs/>
              </w:rPr>
              <w:t>CHÍNH PHỦ</w:t>
            </w:r>
            <w:r w:rsidRPr="002B58F8">
              <w:rPr>
                <w:b/>
                <w:bCs/>
              </w:rPr>
              <w:br/>
              <w:t>-------</w:t>
            </w:r>
          </w:p>
        </w:tc>
        <w:tc>
          <w:tcPr>
            <w:tcW w:w="5508" w:type="dxa"/>
            <w:shd w:val="clear" w:color="auto" w:fill="FFFFFF"/>
            <w:tcMar>
              <w:top w:w="0" w:type="dxa"/>
              <w:left w:w="108" w:type="dxa"/>
              <w:bottom w:w="0" w:type="dxa"/>
              <w:right w:w="108" w:type="dxa"/>
            </w:tcMar>
            <w:hideMark/>
          </w:tcPr>
          <w:p w14:paraId="723911D9" w14:textId="77777777" w:rsidR="002B58F8" w:rsidRPr="002B58F8" w:rsidRDefault="002B58F8" w:rsidP="009B7036">
            <w:pPr>
              <w:spacing w:after="0" w:line="240" w:lineRule="auto"/>
              <w:jc w:val="center"/>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8FDF105" w14:textId="77777777" w:rsidTr="002B58F8">
        <w:trPr>
          <w:tblCellSpacing w:w="0" w:type="dxa"/>
        </w:trPr>
        <w:tc>
          <w:tcPr>
            <w:tcW w:w="3348" w:type="dxa"/>
            <w:shd w:val="clear" w:color="auto" w:fill="FFFFFF"/>
            <w:tcMar>
              <w:top w:w="0" w:type="dxa"/>
              <w:left w:w="108" w:type="dxa"/>
              <w:bottom w:w="0" w:type="dxa"/>
              <w:right w:w="108" w:type="dxa"/>
            </w:tcMar>
            <w:hideMark/>
          </w:tcPr>
          <w:p w14:paraId="39BFA265" w14:textId="77777777" w:rsidR="002B58F8" w:rsidRPr="002B58F8" w:rsidRDefault="002B58F8" w:rsidP="009B7036">
            <w:pPr>
              <w:spacing w:after="0" w:line="240" w:lineRule="auto"/>
              <w:jc w:val="center"/>
            </w:pPr>
            <w:r w:rsidRPr="002B58F8">
              <w:t>Số: 339/2026/NĐ-CP</w:t>
            </w:r>
          </w:p>
        </w:tc>
        <w:tc>
          <w:tcPr>
            <w:tcW w:w="5508" w:type="dxa"/>
            <w:shd w:val="clear" w:color="auto" w:fill="FFFFFF"/>
            <w:tcMar>
              <w:top w:w="0" w:type="dxa"/>
              <w:left w:w="108" w:type="dxa"/>
              <w:bottom w:w="0" w:type="dxa"/>
              <w:right w:w="108" w:type="dxa"/>
            </w:tcMar>
            <w:hideMark/>
          </w:tcPr>
          <w:p w14:paraId="07C5C407" w14:textId="77777777" w:rsidR="002B58F8" w:rsidRPr="002B58F8" w:rsidRDefault="002B58F8" w:rsidP="009B7036">
            <w:pPr>
              <w:spacing w:after="0" w:line="240" w:lineRule="auto"/>
              <w:jc w:val="center"/>
            </w:pPr>
            <w:r w:rsidRPr="002B58F8">
              <w:rPr>
                <w:i/>
                <w:iCs/>
              </w:rPr>
              <w:t>Hà Nội, ngày 26 tháng 8 năm 2026</w:t>
            </w:r>
          </w:p>
        </w:tc>
      </w:tr>
    </w:tbl>
    <w:p w14:paraId="51143AA9" w14:textId="77777777" w:rsidR="002B58F8" w:rsidRPr="002B58F8" w:rsidRDefault="002B58F8" w:rsidP="009B7036">
      <w:pPr>
        <w:spacing w:after="0" w:line="240" w:lineRule="auto"/>
      </w:pPr>
      <w:r w:rsidRPr="002B58F8">
        <w:t> </w:t>
      </w:r>
    </w:p>
    <w:p w14:paraId="3C39476A" w14:textId="77777777" w:rsidR="002B58F8" w:rsidRDefault="002B58F8" w:rsidP="009B7036">
      <w:pPr>
        <w:spacing w:after="0" w:line="240" w:lineRule="auto"/>
        <w:jc w:val="center"/>
        <w:rPr>
          <w:b/>
          <w:bCs/>
        </w:rPr>
      </w:pPr>
      <w:bookmarkStart w:id="0" w:name="loai_1"/>
    </w:p>
    <w:p w14:paraId="101B4A2D" w14:textId="4F243CB2" w:rsidR="002B58F8" w:rsidRPr="002B58F8" w:rsidRDefault="002B58F8" w:rsidP="009B7036">
      <w:pPr>
        <w:spacing w:after="0" w:line="240" w:lineRule="auto"/>
        <w:jc w:val="center"/>
      </w:pPr>
      <w:r w:rsidRPr="002B58F8">
        <w:rPr>
          <w:b/>
          <w:bCs/>
        </w:rPr>
        <w:t>NGHỊ ĐỊNH</w:t>
      </w:r>
      <w:bookmarkEnd w:id="0"/>
    </w:p>
    <w:p w14:paraId="01F95F97" w14:textId="77777777" w:rsidR="002B58F8" w:rsidRPr="002B58F8" w:rsidRDefault="002B58F8" w:rsidP="009B7036">
      <w:pPr>
        <w:spacing w:after="0" w:line="240" w:lineRule="auto"/>
        <w:jc w:val="center"/>
      </w:pPr>
      <w:bookmarkStart w:id="1" w:name="loai_1_name"/>
      <w:r w:rsidRPr="002B58F8">
        <w:t>QUY ĐỊNH XỬ PHẠT VI PHẠM HÀNH CHÍNH TRONG LĨNH VỰC XÂY DỰNG, QUẢN LÝ CÔNG TRÌNH HẠ TẦNG KỸ THUẬT, QUẢN LÝ, PHÁT TRIỂN NHÀ, KINH DOANH BẤT ĐỘNG SẢN</w:t>
      </w:r>
      <w:bookmarkEnd w:id="1"/>
    </w:p>
    <w:p w14:paraId="56D4E305" w14:textId="77777777" w:rsidR="002B58F8" w:rsidRPr="002B58F8" w:rsidRDefault="002B58F8" w:rsidP="009B7036">
      <w:pPr>
        <w:spacing w:after="0" w:line="240" w:lineRule="auto"/>
        <w:jc w:val="center"/>
      </w:pPr>
      <w:r w:rsidRPr="002B58F8">
        <w:rPr>
          <w:i/>
          <w:iCs/>
        </w:rPr>
        <w:t>Căn cứ </w:t>
      </w:r>
      <w:bookmarkStart w:id="2" w:name="tvpllink_oztzitmbya"/>
      <w:r w:rsidRPr="002B58F8">
        <w:rPr>
          <w:i/>
          <w:iCs/>
        </w:rPr>
        <w:fldChar w:fldCharType="begin"/>
      </w:r>
      <w:r w:rsidRPr="002B58F8">
        <w:rPr>
          <w:i/>
          <w:iCs/>
        </w:rPr>
        <w:instrText>HYPERLINK "https://thuvienphapluat.vn/van-ban/Bo-may-hanh-chinh/Luat-To-chuc-Chinh-phu-2025-so-63-2025-QH15-639242.aspx" \t "_blank"</w:instrText>
      </w:r>
      <w:r w:rsidRPr="002B58F8">
        <w:rPr>
          <w:i/>
          <w:iCs/>
        </w:rPr>
      </w:r>
      <w:r w:rsidRPr="002B58F8">
        <w:rPr>
          <w:i/>
          <w:iCs/>
        </w:rPr>
        <w:fldChar w:fldCharType="separate"/>
      </w:r>
      <w:r w:rsidRPr="002B58F8">
        <w:rPr>
          <w:rStyle w:val="Hyperlink"/>
          <w:i/>
          <w:iCs/>
        </w:rPr>
        <w:t>Luật Tổ chức Chính phủ số 63/2025/QH15</w:t>
      </w:r>
      <w:r w:rsidRPr="002B58F8">
        <w:fldChar w:fldCharType="end"/>
      </w:r>
      <w:bookmarkEnd w:id="2"/>
      <w:r w:rsidRPr="002B58F8">
        <w:rPr>
          <w:i/>
          <w:iCs/>
        </w:rPr>
        <w:t>;</w:t>
      </w:r>
    </w:p>
    <w:p w14:paraId="40161561" w14:textId="77777777" w:rsidR="002B58F8" w:rsidRPr="002B58F8" w:rsidRDefault="002B58F8" w:rsidP="009B7036">
      <w:pPr>
        <w:spacing w:after="0" w:line="240" w:lineRule="auto"/>
        <w:jc w:val="center"/>
      </w:pPr>
      <w:r w:rsidRPr="002B58F8">
        <w:rPr>
          <w:i/>
          <w:iCs/>
        </w:rPr>
        <w:t>Căn cứ </w:t>
      </w:r>
      <w:bookmarkStart w:id="3" w:name="tvpllink_ceimhmlxeb"/>
      <w:r w:rsidRPr="002B58F8">
        <w:rPr>
          <w:i/>
          <w:iCs/>
        </w:rPr>
        <w:fldChar w:fldCharType="begin"/>
      </w:r>
      <w:r w:rsidRPr="002B58F8">
        <w:rPr>
          <w:i/>
          <w:iCs/>
        </w:rPr>
        <w:instrText>HYPERLINK "https://thuvienphapluat.vn/van-ban/Vi-pham-hanh-chinh/Luat-xu-ly-vi-pham-hanh-chinh-2012-142766.aspx" \t "_blank"</w:instrText>
      </w:r>
      <w:r w:rsidRPr="002B58F8">
        <w:rPr>
          <w:i/>
          <w:iCs/>
        </w:rPr>
      </w:r>
      <w:r w:rsidRPr="002B58F8">
        <w:rPr>
          <w:i/>
          <w:iCs/>
        </w:rPr>
        <w:fldChar w:fldCharType="separate"/>
      </w:r>
      <w:r w:rsidRPr="002B58F8">
        <w:rPr>
          <w:rStyle w:val="Hyperlink"/>
          <w:i/>
          <w:iCs/>
        </w:rPr>
        <w:t>Luật Xử lý vi phạm hành chính số 15/2012/QH13</w:t>
      </w:r>
      <w:r w:rsidRPr="002B58F8">
        <w:fldChar w:fldCharType="end"/>
      </w:r>
      <w:bookmarkEnd w:id="3"/>
      <w:r w:rsidRPr="002B58F8">
        <w:rPr>
          <w:i/>
          <w:iCs/>
        </w:rPr>
        <w:t> được sửa đổi, bổ sung bởi Luật số </w:t>
      </w:r>
      <w:bookmarkStart w:id="4" w:name="tvpllink_jtbreqnlmk"/>
      <w:r w:rsidRPr="002B58F8">
        <w:rPr>
          <w:i/>
          <w:iCs/>
        </w:rPr>
        <w:fldChar w:fldCharType="begin"/>
      </w:r>
      <w:r w:rsidRPr="002B58F8">
        <w:rPr>
          <w:i/>
          <w:iCs/>
        </w:rPr>
        <w:instrText>HYPERLINK "https://thuvienphapluat.vn/van-ban/Thuong-mai/Luat-Hai-quan-2014-238637.aspx" \t "_blank"</w:instrText>
      </w:r>
      <w:r w:rsidRPr="002B58F8">
        <w:rPr>
          <w:i/>
          <w:iCs/>
        </w:rPr>
      </w:r>
      <w:r w:rsidRPr="002B58F8">
        <w:rPr>
          <w:i/>
          <w:iCs/>
        </w:rPr>
        <w:fldChar w:fldCharType="separate"/>
      </w:r>
      <w:r w:rsidRPr="002B58F8">
        <w:rPr>
          <w:rStyle w:val="Hyperlink"/>
          <w:i/>
          <w:iCs/>
        </w:rPr>
        <w:t>54/2014/QH13</w:t>
      </w:r>
      <w:r w:rsidRPr="002B58F8">
        <w:fldChar w:fldCharType="end"/>
      </w:r>
      <w:bookmarkEnd w:id="4"/>
      <w:r w:rsidRPr="002B58F8">
        <w:rPr>
          <w:i/>
          <w:iCs/>
        </w:rPr>
        <w:t>, Luật số </w:t>
      </w:r>
      <w:bookmarkStart w:id="5" w:name="tvpllink_gvpowiqkhm"/>
      <w:r w:rsidRPr="002B58F8">
        <w:rPr>
          <w:i/>
          <w:iCs/>
        </w:rPr>
        <w:fldChar w:fldCharType="begin"/>
      </w:r>
      <w:r w:rsidRPr="002B58F8">
        <w:rPr>
          <w:i/>
          <w:iCs/>
        </w:rPr>
        <w:instrText>HYPERLINK "https://thuvienphapluat.vn/van-ban/Tai-nguyen-Moi-truong/Luat-Thuy-san-338490.aspx" \t "_blank"</w:instrText>
      </w:r>
      <w:r w:rsidRPr="002B58F8">
        <w:rPr>
          <w:i/>
          <w:iCs/>
        </w:rPr>
      </w:r>
      <w:r w:rsidRPr="002B58F8">
        <w:rPr>
          <w:i/>
          <w:iCs/>
        </w:rPr>
        <w:fldChar w:fldCharType="separate"/>
      </w:r>
      <w:r w:rsidRPr="002B58F8">
        <w:rPr>
          <w:rStyle w:val="Hyperlink"/>
          <w:i/>
          <w:iCs/>
        </w:rPr>
        <w:t>18/2017/QH14</w:t>
      </w:r>
      <w:r w:rsidRPr="002B58F8">
        <w:fldChar w:fldCharType="end"/>
      </w:r>
      <w:bookmarkEnd w:id="5"/>
      <w:r w:rsidRPr="002B58F8">
        <w:rPr>
          <w:i/>
          <w:iCs/>
        </w:rPr>
        <w:t>, Luật số </w:t>
      </w:r>
      <w:bookmarkStart w:id="6" w:name="tvpllink_ziujubsckf"/>
      <w:r w:rsidRPr="002B58F8">
        <w:rPr>
          <w:i/>
          <w:iCs/>
        </w:rPr>
        <w:fldChar w:fldCharType="begin"/>
      </w:r>
      <w:r w:rsidRPr="002B58F8">
        <w:rPr>
          <w:i/>
          <w:iCs/>
        </w:rPr>
        <w:instrText>HYPERLINK "https://thuvienphapluat.vn/van-ban/Vi-pham-hanh-chinh/Luat-67-2020-QH14-xu-ly-vi-pham-hanh-chinh-sua-doi-373520.aspx" \t "_blank"</w:instrText>
      </w:r>
      <w:r w:rsidRPr="002B58F8">
        <w:rPr>
          <w:i/>
          <w:iCs/>
        </w:rPr>
      </w:r>
      <w:r w:rsidRPr="002B58F8">
        <w:rPr>
          <w:i/>
          <w:iCs/>
        </w:rPr>
        <w:fldChar w:fldCharType="separate"/>
      </w:r>
      <w:r w:rsidRPr="002B58F8">
        <w:rPr>
          <w:rStyle w:val="Hyperlink"/>
          <w:i/>
          <w:iCs/>
        </w:rPr>
        <w:t>67/2020/QH14</w:t>
      </w:r>
      <w:r w:rsidRPr="002B58F8">
        <w:fldChar w:fldCharType="end"/>
      </w:r>
      <w:bookmarkEnd w:id="6"/>
      <w:r w:rsidRPr="002B58F8">
        <w:rPr>
          <w:i/>
          <w:iCs/>
        </w:rPr>
        <w:t>, Luật số </w:t>
      </w:r>
      <w:bookmarkStart w:id="7" w:name="tvpllink_makdjfdwkx"/>
      <w:r w:rsidRPr="002B58F8">
        <w:rPr>
          <w:i/>
          <w:iCs/>
        </w:rPr>
        <w:fldChar w:fldCharType="begin"/>
      </w:r>
      <w:r w:rsidRPr="002B58F8">
        <w:rPr>
          <w:i/>
          <w:iCs/>
        </w:rPr>
        <w:instrText>HYPERLINK "https://thuvienphapluat.vn/van-ban/Cong-nghe-thong-tin/Luat-sua-doi-Luat-Tan-so-vo-tuyen-dien-2022-513345.aspx" \t "_blank"</w:instrText>
      </w:r>
      <w:r w:rsidRPr="002B58F8">
        <w:rPr>
          <w:i/>
          <w:iCs/>
        </w:rPr>
      </w:r>
      <w:r w:rsidRPr="002B58F8">
        <w:rPr>
          <w:i/>
          <w:iCs/>
        </w:rPr>
        <w:fldChar w:fldCharType="separate"/>
      </w:r>
      <w:r w:rsidRPr="002B58F8">
        <w:rPr>
          <w:rStyle w:val="Hyperlink"/>
          <w:i/>
          <w:iCs/>
        </w:rPr>
        <w:t>09/2022/QH15</w:t>
      </w:r>
      <w:r w:rsidRPr="002B58F8">
        <w:fldChar w:fldCharType="end"/>
      </w:r>
      <w:bookmarkEnd w:id="7"/>
      <w:r w:rsidRPr="002B58F8">
        <w:rPr>
          <w:i/>
          <w:iCs/>
        </w:rPr>
        <w:t>, Luật số </w:t>
      </w:r>
      <w:bookmarkStart w:id="8" w:name="tvpllink_klitllvnjg"/>
      <w:r w:rsidRPr="002B58F8">
        <w:rPr>
          <w:i/>
          <w:iCs/>
        </w:rPr>
        <w:fldChar w:fldCharType="begin"/>
      </w:r>
      <w:r w:rsidRPr="002B58F8">
        <w:rPr>
          <w:i/>
          <w:iCs/>
        </w:rPr>
        <w:instrText>HYPERLINK "https://thuvienphapluat.vn/van-ban/Bo-may-hanh-chinh/Luat-Thanh-tra-2022-544688.aspx" \t "_blank"</w:instrText>
      </w:r>
      <w:r w:rsidRPr="002B58F8">
        <w:rPr>
          <w:i/>
          <w:iCs/>
        </w:rPr>
      </w:r>
      <w:r w:rsidRPr="002B58F8">
        <w:rPr>
          <w:i/>
          <w:iCs/>
        </w:rPr>
        <w:fldChar w:fldCharType="separate"/>
      </w:r>
      <w:r w:rsidRPr="002B58F8">
        <w:rPr>
          <w:rStyle w:val="Hyperlink"/>
          <w:i/>
          <w:iCs/>
        </w:rPr>
        <w:t>11/2022/QH15</w:t>
      </w:r>
      <w:r w:rsidRPr="002B58F8">
        <w:fldChar w:fldCharType="end"/>
      </w:r>
      <w:bookmarkEnd w:id="8"/>
      <w:r w:rsidRPr="002B58F8">
        <w:rPr>
          <w:i/>
          <w:iCs/>
        </w:rPr>
        <w:t>, Luật số </w:t>
      </w:r>
      <w:bookmarkStart w:id="9" w:name="tvpllink_mmgfvzfnbs"/>
      <w:r w:rsidRPr="002B58F8">
        <w:rPr>
          <w:i/>
          <w:iCs/>
        </w:rPr>
        <w:fldChar w:fldCharType="begin"/>
      </w:r>
      <w:r w:rsidRPr="002B58F8">
        <w:rPr>
          <w:i/>
          <w:iCs/>
        </w:rPr>
        <w:instrText>HYPERLINK "https://thuvienphapluat.vn/van-ban/Thue-Phi-Le-Phi/Luat-sua-doi-Luat-Chung-khoan-Ke-toan-Ngan-sach-Nha-nuoc-Thue-thu-nhap-ca-nhan-2024-622318.aspx" \t "_blank"</w:instrText>
      </w:r>
      <w:r w:rsidRPr="002B58F8">
        <w:rPr>
          <w:i/>
          <w:iCs/>
        </w:rPr>
      </w:r>
      <w:r w:rsidRPr="002B58F8">
        <w:rPr>
          <w:i/>
          <w:iCs/>
        </w:rPr>
        <w:fldChar w:fldCharType="separate"/>
      </w:r>
      <w:r w:rsidRPr="002B58F8">
        <w:rPr>
          <w:rStyle w:val="Hyperlink"/>
          <w:i/>
          <w:iCs/>
        </w:rPr>
        <w:t>56/2024/QH15</w:t>
      </w:r>
      <w:r w:rsidRPr="002B58F8">
        <w:fldChar w:fldCharType="end"/>
      </w:r>
      <w:bookmarkEnd w:id="9"/>
      <w:r w:rsidRPr="002B58F8">
        <w:rPr>
          <w:i/>
          <w:iCs/>
        </w:rPr>
        <w:t>, Luật số </w:t>
      </w:r>
      <w:bookmarkStart w:id="10" w:name="tvpllink_hylfkxliyu"/>
      <w:r w:rsidRPr="002B58F8">
        <w:rPr>
          <w:i/>
          <w:iCs/>
        </w:rPr>
        <w:fldChar w:fldCharType="begin"/>
      </w:r>
      <w:r w:rsidRPr="002B58F8">
        <w:rPr>
          <w:i/>
          <w:iCs/>
        </w:rPr>
        <w:instrText>HYPERLINK "https://thuvienphapluat.vn/van-ban/Vi-pham-hanh-chinh/Luat-Xu-ly-vi-pham-hanh-chinh-sua-doi-2025-so-88-2025-QH15-659898.aspx" \t "_blank"</w:instrText>
      </w:r>
      <w:r w:rsidRPr="002B58F8">
        <w:rPr>
          <w:i/>
          <w:iCs/>
        </w:rPr>
      </w:r>
      <w:r w:rsidRPr="002B58F8">
        <w:rPr>
          <w:i/>
          <w:iCs/>
        </w:rPr>
        <w:fldChar w:fldCharType="separate"/>
      </w:r>
      <w:r w:rsidRPr="002B58F8">
        <w:rPr>
          <w:rStyle w:val="Hyperlink"/>
          <w:i/>
          <w:iCs/>
        </w:rPr>
        <w:t>88/2025/QH15</w:t>
      </w:r>
      <w:r w:rsidRPr="002B58F8">
        <w:fldChar w:fldCharType="end"/>
      </w:r>
      <w:bookmarkEnd w:id="10"/>
      <w:r w:rsidRPr="002B58F8">
        <w:rPr>
          <w:i/>
          <w:iCs/>
        </w:rPr>
        <w:t>;</w:t>
      </w:r>
    </w:p>
    <w:p w14:paraId="2A3EFD8F" w14:textId="77777777" w:rsidR="002B58F8" w:rsidRPr="002B58F8" w:rsidRDefault="002B58F8" w:rsidP="009B7036">
      <w:pPr>
        <w:spacing w:after="0" w:line="240" w:lineRule="auto"/>
        <w:jc w:val="center"/>
      </w:pPr>
      <w:r w:rsidRPr="002B58F8">
        <w:rPr>
          <w:i/>
          <w:iCs/>
        </w:rPr>
        <w:t>Căn cứ </w:t>
      </w:r>
      <w:bookmarkStart w:id="11" w:name="tvpllink_pgqdfivnnu"/>
      <w:r w:rsidRPr="002B58F8">
        <w:rPr>
          <w:i/>
          <w:iCs/>
        </w:rPr>
        <w:fldChar w:fldCharType="begin"/>
      </w:r>
      <w:r w:rsidRPr="002B58F8">
        <w:rPr>
          <w:i/>
          <w:iCs/>
        </w:rPr>
        <w:instrText>HYPERLINK "https://thuvienphapluat.vn/van-ban/Xay-dung-Do-thi/Luat-Kien-truc-2019-384114.aspx" \t "_blank"</w:instrText>
      </w:r>
      <w:r w:rsidRPr="002B58F8">
        <w:rPr>
          <w:i/>
          <w:iCs/>
        </w:rPr>
      </w:r>
      <w:r w:rsidRPr="002B58F8">
        <w:rPr>
          <w:i/>
          <w:iCs/>
        </w:rPr>
        <w:fldChar w:fldCharType="separate"/>
      </w:r>
      <w:r w:rsidRPr="002B58F8">
        <w:rPr>
          <w:rStyle w:val="Hyperlink"/>
          <w:i/>
          <w:iCs/>
        </w:rPr>
        <w:t>Luật Kiến trúc số 40/2019/QH14</w:t>
      </w:r>
      <w:r w:rsidRPr="002B58F8">
        <w:fldChar w:fldCharType="end"/>
      </w:r>
      <w:bookmarkEnd w:id="11"/>
      <w:r w:rsidRPr="002B58F8">
        <w:rPr>
          <w:i/>
          <w:iCs/>
        </w:rPr>
        <w:t>;</w:t>
      </w:r>
    </w:p>
    <w:p w14:paraId="4D923030" w14:textId="77777777" w:rsidR="002B58F8" w:rsidRPr="002B58F8" w:rsidRDefault="002B58F8" w:rsidP="009B7036">
      <w:pPr>
        <w:spacing w:after="0" w:line="240" w:lineRule="auto"/>
        <w:jc w:val="center"/>
      </w:pPr>
      <w:r w:rsidRPr="002B58F8">
        <w:rPr>
          <w:i/>
          <w:iCs/>
        </w:rPr>
        <w:t>Căn cứ </w:t>
      </w:r>
      <w:bookmarkStart w:id="12" w:name="tvpllink_niujhbwmju"/>
      <w:r w:rsidRPr="002B58F8">
        <w:rPr>
          <w:i/>
          <w:iCs/>
        </w:rPr>
        <w:fldChar w:fldCharType="begin"/>
      </w:r>
      <w:r w:rsidRPr="002B58F8">
        <w:rPr>
          <w:i/>
          <w:iCs/>
        </w:rPr>
        <w:instrText>HYPERLINK "https://thuvienphapluat.vn/van-ban/Bat-dong-san/Luat-Nha-o-27-2023-QH15-528669.aspx" \t "_blank"</w:instrText>
      </w:r>
      <w:r w:rsidRPr="002B58F8">
        <w:rPr>
          <w:i/>
          <w:iCs/>
        </w:rPr>
      </w:r>
      <w:r w:rsidRPr="002B58F8">
        <w:rPr>
          <w:i/>
          <w:iCs/>
        </w:rPr>
        <w:fldChar w:fldCharType="separate"/>
      </w:r>
      <w:r w:rsidRPr="002B58F8">
        <w:rPr>
          <w:rStyle w:val="Hyperlink"/>
          <w:i/>
          <w:iCs/>
        </w:rPr>
        <w:t>Luật Nhà ở số 27/2023/QH15</w:t>
      </w:r>
      <w:r w:rsidRPr="002B58F8">
        <w:fldChar w:fldCharType="end"/>
      </w:r>
      <w:bookmarkEnd w:id="12"/>
      <w:r w:rsidRPr="002B58F8">
        <w:rPr>
          <w:i/>
          <w:iCs/>
        </w:rPr>
        <w:t>;</w:t>
      </w:r>
    </w:p>
    <w:p w14:paraId="7C4F8816" w14:textId="77777777" w:rsidR="002B58F8" w:rsidRPr="002B58F8" w:rsidRDefault="002B58F8" w:rsidP="009B7036">
      <w:pPr>
        <w:spacing w:after="0" w:line="240" w:lineRule="auto"/>
        <w:jc w:val="center"/>
      </w:pPr>
      <w:r w:rsidRPr="002B58F8">
        <w:rPr>
          <w:i/>
          <w:iCs/>
        </w:rPr>
        <w:t>Căn cứ </w:t>
      </w:r>
      <w:bookmarkStart w:id="13" w:name="tvpllink_xvirsrimdr"/>
      <w:r w:rsidRPr="002B58F8">
        <w:rPr>
          <w:i/>
          <w:iCs/>
        </w:rPr>
        <w:fldChar w:fldCharType="begin"/>
      </w:r>
      <w:r w:rsidRPr="002B58F8">
        <w:rPr>
          <w:i/>
          <w:iCs/>
        </w:rPr>
        <w:instrText>HYPERLINK "https://thuvienphapluat.vn/van-ban/Bat-dong-san/Luat-Kinh-doanh-bat-dong-san-29-2023-QH15-530116.aspx" \t "_blank"</w:instrText>
      </w:r>
      <w:r w:rsidRPr="002B58F8">
        <w:rPr>
          <w:i/>
          <w:iCs/>
        </w:rPr>
      </w:r>
      <w:r w:rsidRPr="002B58F8">
        <w:rPr>
          <w:i/>
          <w:iCs/>
        </w:rPr>
        <w:fldChar w:fldCharType="separate"/>
      </w:r>
      <w:r w:rsidRPr="002B58F8">
        <w:rPr>
          <w:rStyle w:val="Hyperlink"/>
          <w:i/>
          <w:iCs/>
        </w:rPr>
        <w:t>Luật Kinh doanh bất động sản số 29/2023/QH15</w:t>
      </w:r>
      <w:r w:rsidRPr="002B58F8">
        <w:fldChar w:fldCharType="end"/>
      </w:r>
      <w:bookmarkEnd w:id="13"/>
      <w:r w:rsidRPr="002B58F8">
        <w:rPr>
          <w:i/>
          <w:iCs/>
        </w:rPr>
        <w:t>;</w:t>
      </w:r>
    </w:p>
    <w:p w14:paraId="1224AE5A" w14:textId="77777777" w:rsidR="002B58F8" w:rsidRPr="002B58F8" w:rsidRDefault="002B58F8" w:rsidP="009B7036">
      <w:pPr>
        <w:spacing w:after="0" w:line="240" w:lineRule="auto"/>
        <w:jc w:val="center"/>
      </w:pPr>
      <w:r w:rsidRPr="002B58F8">
        <w:rPr>
          <w:i/>
          <w:iCs/>
        </w:rPr>
        <w:t>Căn cứ </w:t>
      </w:r>
      <w:bookmarkStart w:id="14" w:name="tvpllink_jnbhboneic"/>
      <w:r w:rsidRPr="002B58F8">
        <w:rPr>
          <w:i/>
          <w:iCs/>
        </w:rPr>
        <w:fldChar w:fldCharType="begin"/>
      </w:r>
      <w:r w:rsidRPr="002B58F8">
        <w:rPr>
          <w:i/>
          <w:iCs/>
        </w:rPr>
        <w:instrText>HYPERLINK "https://thuvienphapluat.vn/van-ban/Xay-dung-Do-thi/Luat-Quy-hoach-do-thi-va-nong-thon-2024-so-47-2024-QH15-583645.aspx" \t "_blank"</w:instrText>
      </w:r>
      <w:r w:rsidRPr="002B58F8">
        <w:rPr>
          <w:i/>
          <w:iCs/>
        </w:rPr>
      </w:r>
      <w:r w:rsidRPr="002B58F8">
        <w:rPr>
          <w:i/>
          <w:iCs/>
        </w:rPr>
        <w:fldChar w:fldCharType="separate"/>
      </w:r>
      <w:r w:rsidRPr="002B58F8">
        <w:rPr>
          <w:rStyle w:val="Hyperlink"/>
          <w:i/>
          <w:iCs/>
        </w:rPr>
        <w:t>Luật Quy hoạch đô thị và nông thôn số 47/2024/QH15</w:t>
      </w:r>
      <w:r w:rsidRPr="002B58F8">
        <w:fldChar w:fldCharType="end"/>
      </w:r>
      <w:bookmarkEnd w:id="14"/>
      <w:r w:rsidRPr="002B58F8">
        <w:rPr>
          <w:i/>
          <w:iCs/>
        </w:rPr>
        <w:t> được sửa đổi, bổ sung bởi Luật số </w:t>
      </w:r>
      <w:bookmarkStart w:id="15" w:name="tvpllink_krmlldzxbq"/>
      <w:r w:rsidRPr="002B58F8">
        <w:rPr>
          <w:i/>
          <w:iCs/>
        </w:rPr>
        <w:fldChar w:fldCharType="begin"/>
      </w:r>
      <w:r w:rsidRPr="002B58F8">
        <w:rPr>
          <w:i/>
          <w:iCs/>
        </w:rPr>
        <w:instrText>HYPERLINK "https://thuvienphapluat.vn/van-ban/Xay-dung-Do-thi/Luat-Quy-hoach-do-thi-va-nong-thon-sua-doi-2025-so-144-2025-QH15-675260.aspx" \t "_blank"</w:instrText>
      </w:r>
      <w:r w:rsidRPr="002B58F8">
        <w:rPr>
          <w:i/>
          <w:iCs/>
        </w:rPr>
      </w:r>
      <w:r w:rsidRPr="002B58F8">
        <w:rPr>
          <w:i/>
          <w:iCs/>
        </w:rPr>
        <w:fldChar w:fldCharType="separate"/>
      </w:r>
      <w:r w:rsidRPr="002B58F8">
        <w:rPr>
          <w:rStyle w:val="Hyperlink"/>
          <w:i/>
          <w:iCs/>
        </w:rPr>
        <w:t>144/2025/QH15</w:t>
      </w:r>
      <w:r w:rsidRPr="002B58F8">
        <w:fldChar w:fldCharType="end"/>
      </w:r>
      <w:bookmarkEnd w:id="15"/>
      <w:r w:rsidRPr="002B58F8">
        <w:rPr>
          <w:i/>
          <w:iCs/>
        </w:rPr>
        <w:t>;</w:t>
      </w:r>
    </w:p>
    <w:p w14:paraId="24417E00" w14:textId="77777777" w:rsidR="002B58F8" w:rsidRPr="002B58F8" w:rsidRDefault="002B58F8" w:rsidP="009B7036">
      <w:pPr>
        <w:spacing w:after="0" w:line="240" w:lineRule="auto"/>
        <w:jc w:val="center"/>
      </w:pPr>
      <w:r w:rsidRPr="002B58F8">
        <w:rPr>
          <w:i/>
          <w:iCs/>
        </w:rPr>
        <w:t>Căn cứ </w:t>
      </w:r>
      <w:bookmarkStart w:id="16" w:name="tvpllink_wybdetwxgc"/>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 số 135/2025/QH15</w:t>
      </w:r>
      <w:r w:rsidRPr="002B58F8">
        <w:fldChar w:fldCharType="end"/>
      </w:r>
      <w:bookmarkEnd w:id="16"/>
      <w:r w:rsidRPr="002B58F8">
        <w:rPr>
          <w:i/>
          <w:iCs/>
        </w:rPr>
        <w:t>;</w:t>
      </w:r>
    </w:p>
    <w:p w14:paraId="7F8B8E87" w14:textId="77777777" w:rsidR="002B58F8" w:rsidRPr="002B58F8" w:rsidRDefault="002B58F8" w:rsidP="009B7036">
      <w:pPr>
        <w:spacing w:after="0" w:line="240" w:lineRule="auto"/>
        <w:jc w:val="center"/>
      </w:pPr>
      <w:r w:rsidRPr="002B58F8">
        <w:rPr>
          <w:i/>
          <w:iCs/>
        </w:rPr>
        <w:t>Theo đề nghị của Bộ trưởng Bộ Xây dựng;</w:t>
      </w:r>
    </w:p>
    <w:p w14:paraId="27E7CAA7" w14:textId="77777777" w:rsidR="002B58F8" w:rsidRDefault="002B58F8" w:rsidP="009B7036">
      <w:pPr>
        <w:spacing w:after="0" w:line="240" w:lineRule="auto"/>
        <w:jc w:val="center"/>
        <w:rPr>
          <w:i/>
          <w:iCs/>
        </w:rPr>
      </w:pPr>
      <w:r w:rsidRPr="002B58F8">
        <w:rPr>
          <w:i/>
          <w:iCs/>
        </w:rPr>
        <w:t>Chính phủ ban hành Nghị định quy định xử phạt vi phạm hành chính trong lĩnh vực xây dựng, quản lý công trình hạ tầng kỹ thuật, quản lý, phát triển nhà, kinh doanh bất động sản.</w:t>
      </w:r>
    </w:p>
    <w:p w14:paraId="43495957" w14:textId="77777777" w:rsidR="002B58F8" w:rsidRPr="002B58F8" w:rsidRDefault="002B58F8" w:rsidP="009B7036">
      <w:pPr>
        <w:spacing w:after="0" w:line="240" w:lineRule="auto"/>
        <w:jc w:val="center"/>
      </w:pPr>
    </w:p>
    <w:p w14:paraId="02563B05" w14:textId="77777777" w:rsidR="002B58F8" w:rsidRPr="002B58F8" w:rsidRDefault="002B58F8" w:rsidP="009B7036">
      <w:pPr>
        <w:spacing w:after="0" w:line="240" w:lineRule="auto"/>
      </w:pPr>
      <w:bookmarkStart w:id="17" w:name="chuong_1"/>
      <w:r w:rsidRPr="002B58F8">
        <w:rPr>
          <w:b/>
          <w:bCs/>
        </w:rPr>
        <w:t>Chương I</w:t>
      </w:r>
      <w:bookmarkEnd w:id="17"/>
    </w:p>
    <w:p w14:paraId="4122D3D5" w14:textId="77777777" w:rsidR="002B58F8" w:rsidRPr="002B58F8" w:rsidRDefault="002B58F8" w:rsidP="009B7036">
      <w:pPr>
        <w:spacing w:after="0" w:line="240" w:lineRule="auto"/>
      </w:pPr>
      <w:bookmarkStart w:id="18" w:name="chuong_1_name"/>
      <w:r w:rsidRPr="002B58F8">
        <w:rPr>
          <w:b/>
          <w:bCs/>
        </w:rPr>
        <w:t>QUY ĐỊNH CHUNG</w:t>
      </w:r>
      <w:bookmarkEnd w:id="18"/>
    </w:p>
    <w:p w14:paraId="702561E1" w14:textId="77777777" w:rsidR="002B58F8" w:rsidRPr="002B58F8" w:rsidRDefault="002B58F8" w:rsidP="009B7036">
      <w:pPr>
        <w:spacing w:after="0" w:line="240" w:lineRule="auto"/>
      </w:pPr>
      <w:bookmarkStart w:id="19" w:name="dieu_1"/>
      <w:r w:rsidRPr="002B58F8">
        <w:rPr>
          <w:b/>
          <w:bCs/>
        </w:rPr>
        <w:t>Điều 1. Phạm vi điều chỉnh</w:t>
      </w:r>
      <w:bookmarkEnd w:id="19"/>
    </w:p>
    <w:p w14:paraId="6528DADD" w14:textId="77777777" w:rsidR="002B58F8" w:rsidRPr="002B58F8" w:rsidRDefault="002B58F8" w:rsidP="009B7036">
      <w:pPr>
        <w:spacing w:after="0" w:line="240" w:lineRule="auto"/>
      </w:pPr>
      <w:r w:rsidRPr="002B58F8">
        <w:t>1. Nghị định này quy định các hành vi vi phạm hành chính, hành vi vi phạm hành chính đã kết thúc,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và việc thi hành các hình thức xử phạt vi phạm hành chính trong lĩnh vực xây dựng, quản lý công trình hạ tầng kỹ thuật, quản lý, phát triển nhà, kinh doanh bất động sản.</w:t>
      </w:r>
    </w:p>
    <w:p w14:paraId="6B61404D" w14:textId="77777777" w:rsidR="002B58F8" w:rsidRPr="002B58F8" w:rsidRDefault="002B58F8" w:rsidP="009B7036">
      <w:pPr>
        <w:spacing w:after="0" w:line="240" w:lineRule="auto"/>
      </w:pPr>
      <w:r w:rsidRPr="002B58F8">
        <w:t>2. Đối với công trình xây dựng vi phạm trên đất không đúng mục đích sử dụng đất thì xử phạt vi phạm hành chính theo Nghị định quy định về xử phạt vi phạm hành chính trong lĩnh vực đất đai.</w:t>
      </w:r>
    </w:p>
    <w:p w14:paraId="0CECB905" w14:textId="77777777" w:rsidR="002B58F8" w:rsidRPr="002B58F8" w:rsidRDefault="002B58F8" w:rsidP="009B7036">
      <w:pPr>
        <w:spacing w:after="0" w:line="240" w:lineRule="auto"/>
      </w:pPr>
      <w:r w:rsidRPr="002B58F8">
        <w:t>3. Đối với công trình, hạng mục công trình xây dựng vi phạm đồng thời pháp luật về đất đai và pháp luật về xây dựng mà không thuộc trường hợp quy định tại khoản 2 Điều này thì bị xử lý theo quy định tại Nghị định này và Nghị định quy định về xử phạt vi phạm hành chính trong lĩnh vực đất đai.</w:t>
      </w:r>
    </w:p>
    <w:p w14:paraId="7082AFC8" w14:textId="77777777" w:rsidR="002B58F8" w:rsidRPr="002B58F8" w:rsidRDefault="002B58F8" w:rsidP="009B7036">
      <w:pPr>
        <w:spacing w:after="0" w:line="240" w:lineRule="auto"/>
      </w:pPr>
      <w:bookmarkStart w:id="20" w:name="dieu_2"/>
      <w:r w:rsidRPr="002B58F8">
        <w:rPr>
          <w:b/>
          <w:bCs/>
        </w:rPr>
        <w:t>Điều 2. Đối tượng áp dụng</w:t>
      </w:r>
      <w:bookmarkEnd w:id="20"/>
    </w:p>
    <w:p w14:paraId="609E89FC" w14:textId="77777777" w:rsidR="002B58F8" w:rsidRPr="002B58F8" w:rsidRDefault="002B58F8" w:rsidP="009B7036">
      <w:pPr>
        <w:spacing w:after="0" w:line="240" w:lineRule="auto"/>
      </w:pPr>
      <w:r w:rsidRPr="002B58F8">
        <w:t>1. Nghị định này áp dụng đối với:</w:t>
      </w:r>
    </w:p>
    <w:p w14:paraId="3D206BFA" w14:textId="77777777" w:rsidR="002B58F8" w:rsidRPr="002B58F8" w:rsidRDefault="002B58F8" w:rsidP="009B7036">
      <w:pPr>
        <w:spacing w:after="0" w:line="240" w:lineRule="auto"/>
      </w:pPr>
      <w:r w:rsidRPr="002B58F8">
        <w:t>a) Tổ chức, cá nhân Việt Nam và tổ chức, cá nhân nước ngoài (sau đây gọi chung là tổ chức, cá nhân) thực hiện hành vi vi phạm hành chính quy định tại Nghị định này trên lãnh thổ nước Cộng hòa xã hội chủ nghĩa Việt Nam, trừ trường hợp điều ước quốc tế mà nước Cộng hòa xã hội chủ nghĩa Việt Nam là thành viên có quy định khác;</w:t>
      </w:r>
    </w:p>
    <w:p w14:paraId="1FDB3116" w14:textId="77777777" w:rsidR="002B58F8" w:rsidRPr="002B58F8" w:rsidRDefault="002B58F8" w:rsidP="009B7036">
      <w:pPr>
        <w:spacing w:after="0" w:line="240" w:lineRule="auto"/>
      </w:pPr>
      <w:r w:rsidRPr="002B58F8">
        <w:t>b) Người có thẩm quyền lập biên bản vi phạm hành chính, áp dụng các biện pháp ngăn chặn và bảo đảm xử lý vi phạm hành chính, người có thẩm quyền xử phạt vi phạm hành chính;</w:t>
      </w:r>
    </w:p>
    <w:p w14:paraId="36F6D59C" w14:textId="77777777" w:rsidR="002B58F8" w:rsidRPr="002B58F8" w:rsidRDefault="002B58F8" w:rsidP="009B7036">
      <w:pPr>
        <w:spacing w:after="0" w:line="240" w:lineRule="auto"/>
      </w:pPr>
      <w:r w:rsidRPr="002B58F8">
        <w:t>c) Cơ quan, tổ chức, cá nhân khác có liên quan đến việc xử phạt vi phạm hành chính quy định tại Nghị định này.</w:t>
      </w:r>
    </w:p>
    <w:p w14:paraId="366D997D" w14:textId="77777777" w:rsidR="002B58F8" w:rsidRPr="002B58F8" w:rsidRDefault="002B58F8" w:rsidP="009B7036">
      <w:pPr>
        <w:spacing w:after="0" w:line="240" w:lineRule="auto"/>
      </w:pPr>
      <w:r w:rsidRPr="002B58F8">
        <w:t>2. Tổ chức quy định tại điểm a khoản 1 Điều này bao gồm:</w:t>
      </w:r>
    </w:p>
    <w:p w14:paraId="25A625C1" w14:textId="77777777" w:rsidR="002B58F8" w:rsidRPr="002B58F8" w:rsidRDefault="002B58F8" w:rsidP="009B7036">
      <w:pPr>
        <w:spacing w:after="0" w:line="240" w:lineRule="auto"/>
      </w:pPr>
      <w:r w:rsidRPr="002B58F8">
        <w:t>a) Tổ chức kinh tế được thành lập và hoạt động theo quy định của </w:t>
      </w:r>
      <w:bookmarkStart w:id="21" w:name="tvpllink_vschxswiyw"/>
      <w:r w:rsidRPr="002B58F8">
        <w:fldChar w:fldCharType="begin"/>
      </w:r>
      <w:r w:rsidRPr="002B58F8">
        <w:instrText>HYPERLINK "https://thuvienphapluat.vn/van-ban/Doanh-nghiep/Luat-Doanh-nghiep-so-59-2020-QH14-427301.aspx" \t "_blank"</w:instrText>
      </w:r>
      <w:r w:rsidRPr="002B58F8">
        <w:fldChar w:fldCharType="separate"/>
      </w:r>
      <w:r w:rsidRPr="002B58F8">
        <w:rPr>
          <w:rStyle w:val="Hyperlink"/>
        </w:rPr>
        <w:t>Luật Doanh nghiệp</w:t>
      </w:r>
      <w:r w:rsidRPr="002B58F8">
        <w:fldChar w:fldCharType="end"/>
      </w:r>
      <w:bookmarkEnd w:id="21"/>
      <w:r w:rsidRPr="002B58F8">
        <w:t>: doanh nghiệp tư nhân, công ty cổ phần, công ty trách nhiệm hữu hạn, công ty hợp danh và các đơn vị phụ thuộc của doanh nghiệp (chi nhánh, văn phòng đại diện);</w:t>
      </w:r>
    </w:p>
    <w:p w14:paraId="720332AE" w14:textId="77777777" w:rsidR="002B58F8" w:rsidRPr="002B58F8" w:rsidRDefault="002B58F8" w:rsidP="009B7036">
      <w:pPr>
        <w:spacing w:after="0" w:line="240" w:lineRule="auto"/>
      </w:pPr>
      <w:r w:rsidRPr="002B58F8">
        <w:t>b) Tổ chức kinh tế được thành lập và hoạt động theo quy định của </w:t>
      </w:r>
      <w:bookmarkStart w:id="22" w:name="tvpllink_vkhttfmgzy"/>
      <w:r w:rsidRPr="002B58F8">
        <w:fldChar w:fldCharType="begin"/>
      </w:r>
      <w:r w:rsidRPr="002B58F8">
        <w:instrText>HYPERLINK "https://thuvienphapluat.vn/van-ban/Doanh-nghiep/Luat-Hop-tac-xa-2023-17-2023-QH15-499239.aspx" \t "_blank"</w:instrText>
      </w:r>
      <w:r w:rsidRPr="002B58F8">
        <w:fldChar w:fldCharType="separate"/>
      </w:r>
      <w:r w:rsidRPr="002B58F8">
        <w:rPr>
          <w:rStyle w:val="Hyperlink"/>
        </w:rPr>
        <w:t>Luật Hợp tác xã</w:t>
      </w:r>
      <w:r w:rsidRPr="002B58F8">
        <w:fldChar w:fldCharType="end"/>
      </w:r>
      <w:bookmarkEnd w:id="22"/>
      <w:r w:rsidRPr="002B58F8">
        <w:t>: hợp tác xã, liên hiệp hợp tác xã, tổ hợp tác;</w:t>
      </w:r>
    </w:p>
    <w:p w14:paraId="7FBC27AE" w14:textId="77777777" w:rsidR="002B58F8" w:rsidRPr="002B58F8" w:rsidRDefault="002B58F8" w:rsidP="009B7036">
      <w:pPr>
        <w:spacing w:after="0" w:line="240" w:lineRule="auto"/>
      </w:pPr>
      <w:r w:rsidRPr="002B58F8">
        <w:t>c) Tổ chức được thành lập theo quy định của </w:t>
      </w:r>
      <w:bookmarkStart w:id="23" w:name="tvpllink_mbfkravsmf"/>
      <w:r w:rsidRPr="002B58F8">
        <w:fldChar w:fldCharType="begin"/>
      </w:r>
      <w:r w:rsidRPr="002B58F8">
        <w:instrText>HYPERLINK "https://thuvienphapluat.vn/van-ban/Dau-tu/Luat-Dau-tu-2025-so-143-2025-QH15-681550.aspx" \t "_blank"</w:instrText>
      </w:r>
      <w:r w:rsidRPr="002B58F8">
        <w:fldChar w:fldCharType="separate"/>
      </w:r>
      <w:r w:rsidRPr="002B58F8">
        <w:rPr>
          <w:rStyle w:val="Hyperlink"/>
        </w:rPr>
        <w:t>Luật Đầu tư</w:t>
      </w:r>
      <w:r w:rsidRPr="002B58F8">
        <w:fldChar w:fldCharType="end"/>
      </w:r>
      <w:bookmarkEnd w:id="23"/>
      <w:r w:rsidRPr="002B58F8">
        <w:t>: nhà đầu tư trong nước, nhà đầu tư nước ngoài (trừ nhà đầu tư là cá nhân) và tổ chức kinh tế có vốn đầu tư nước ngoài;</w:t>
      </w:r>
    </w:p>
    <w:p w14:paraId="704B42C2" w14:textId="77777777" w:rsidR="002B58F8" w:rsidRPr="002B58F8" w:rsidRDefault="002B58F8" w:rsidP="009B7036">
      <w:pPr>
        <w:spacing w:after="0" w:line="240" w:lineRule="auto"/>
      </w:pPr>
      <w:r w:rsidRPr="002B58F8">
        <w:lastRenderedPageBreak/>
        <w:t>d) Cơ quan nhà nước có hành vi vi phạm hành chính mà hành vi đó không thuộc nhiệm vụ quản lý nhà nước được giao;</w:t>
      </w:r>
    </w:p>
    <w:p w14:paraId="124CF2C2" w14:textId="77777777" w:rsidR="002B58F8" w:rsidRPr="002B58F8" w:rsidRDefault="002B58F8" w:rsidP="009B7036">
      <w:pPr>
        <w:spacing w:after="0" w:line="240" w:lineRule="auto"/>
      </w:pPr>
      <w:r w:rsidRPr="002B58F8">
        <w:t>đ) Tổ chức chính trị - xã hội, tổ chức xã hội - nghề nghiệp;</w:t>
      </w:r>
    </w:p>
    <w:p w14:paraId="2D09ADB5" w14:textId="77777777" w:rsidR="002B58F8" w:rsidRPr="002B58F8" w:rsidRDefault="002B58F8" w:rsidP="009B7036">
      <w:pPr>
        <w:spacing w:after="0" w:line="240" w:lineRule="auto"/>
      </w:pPr>
      <w:r w:rsidRPr="002B58F8">
        <w:t>e) Các đơn vị sự nghiệp;</w:t>
      </w:r>
    </w:p>
    <w:p w14:paraId="6759B931" w14:textId="77777777" w:rsidR="002B58F8" w:rsidRPr="002B58F8" w:rsidRDefault="002B58F8" w:rsidP="009B7036">
      <w:pPr>
        <w:spacing w:after="0" w:line="240" w:lineRule="auto"/>
      </w:pPr>
      <w:r w:rsidRPr="002B58F8">
        <w:t>g) Ban quản trị nhà chung cư;</w:t>
      </w:r>
    </w:p>
    <w:p w14:paraId="78226EBB" w14:textId="77777777" w:rsidR="002B58F8" w:rsidRPr="002B58F8" w:rsidRDefault="002B58F8" w:rsidP="009B7036">
      <w:pPr>
        <w:spacing w:after="0" w:line="240" w:lineRule="auto"/>
      </w:pPr>
      <w:r w:rsidRPr="002B58F8">
        <w:t>h) Các tổ chức khác được thành lập theo quy định của pháp luật.</w:t>
      </w:r>
    </w:p>
    <w:p w14:paraId="5BFEE548" w14:textId="77777777" w:rsidR="002B58F8" w:rsidRPr="002B58F8" w:rsidRDefault="002B58F8" w:rsidP="009B7036">
      <w:pPr>
        <w:spacing w:after="0" w:line="240" w:lineRule="auto"/>
      </w:pPr>
      <w:r w:rsidRPr="002B58F8">
        <w:t>3. Hộ kinh doanh, hộ gia đình, cộng đồng dân cư vi phạm hành chính bị áp dụng mức phạt tiền đối với cá nhân vi phạm hành chính. Người đại diện của hộ kinh doanh, chủ hộ của hộ gia đình, người đứng đầu của cộng đồng dân cư chịu trách nhiệm thực hiện quyết định xử phạt vi phạm hành chính cho hộ kinh doanh, hộ gia đình, cộng đồng dân cư.</w:t>
      </w:r>
    </w:p>
    <w:p w14:paraId="5CAEE3FB" w14:textId="77777777" w:rsidR="002B58F8" w:rsidRPr="002B58F8" w:rsidRDefault="002B58F8" w:rsidP="009B7036">
      <w:pPr>
        <w:spacing w:after="0" w:line="240" w:lineRule="auto"/>
      </w:pPr>
      <w:bookmarkStart w:id="24" w:name="dieu_3"/>
      <w:r w:rsidRPr="002B58F8">
        <w:rPr>
          <w:b/>
          <w:bCs/>
        </w:rPr>
        <w:t>Điều 3. Giải thích từ ngữ</w:t>
      </w:r>
      <w:bookmarkEnd w:id="24"/>
    </w:p>
    <w:p w14:paraId="3C6CF272" w14:textId="77777777" w:rsidR="002B58F8" w:rsidRPr="002B58F8" w:rsidRDefault="002B58F8" w:rsidP="009B7036">
      <w:pPr>
        <w:spacing w:after="0" w:line="240" w:lineRule="auto"/>
      </w:pPr>
      <w:r w:rsidRPr="002B58F8">
        <w:t>Trong Nghị định này, các từ ngữ dưới đây được hiểu như sau:</w:t>
      </w:r>
    </w:p>
    <w:p w14:paraId="3A9DC639" w14:textId="77777777" w:rsidR="002B58F8" w:rsidRPr="002B58F8" w:rsidRDefault="002B58F8" w:rsidP="009B7036">
      <w:pPr>
        <w:spacing w:after="0" w:line="240" w:lineRule="auto"/>
      </w:pPr>
      <w:r w:rsidRPr="002B58F8">
        <w:t>1. Công trình xây dựng khác là công trình xây dựng không thuộc đối tượng có yêu cầu phải lập báo cáo nghiên cứu khả thi đầu tư xây dựng, công trình xây dựng không thuộc đối tượng có yêu cầu phải lập báo cáo kinh tế - kỹ thuật đầu tư xây dựng và không phải là nhà ở riêng lẻ của hộ gia đình, cá nhân.</w:t>
      </w:r>
    </w:p>
    <w:p w14:paraId="51CA4522" w14:textId="77777777" w:rsidR="002B58F8" w:rsidRPr="002B58F8" w:rsidRDefault="002B58F8" w:rsidP="009B7036">
      <w:pPr>
        <w:spacing w:after="0" w:line="240" w:lineRule="auto"/>
      </w:pPr>
      <w:r w:rsidRPr="002B58F8">
        <w:t>2. Lĩnh vực xây dựng bao gồm: quy hoạch đô thị và nông thôn, kiến trúc, hoạt động xây dựng, phát triển đô thị.</w:t>
      </w:r>
    </w:p>
    <w:p w14:paraId="57CB0DAE" w14:textId="77777777" w:rsidR="002B58F8" w:rsidRPr="002B58F8" w:rsidRDefault="002B58F8" w:rsidP="009B7036">
      <w:pPr>
        <w:spacing w:after="0" w:line="240" w:lineRule="auto"/>
      </w:pPr>
      <w:bookmarkStart w:id="25" w:name="dieu_4"/>
      <w:r w:rsidRPr="002B58F8">
        <w:rPr>
          <w:b/>
          <w:bCs/>
        </w:rPr>
        <w:t>Điều 4. Xử phạt vi phạm hành chính đối với trường hợp vi phạm nhiều lần và áp dụng mức phạt</w:t>
      </w:r>
      <w:bookmarkEnd w:id="25"/>
    </w:p>
    <w:p w14:paraId="23D8AE5E" w14:textId="77777777" w:rsidR="002B58F8" w:rsidRPr="002B58F8" w:rsidRDefault="002B58F8" w:rsidP="009B7036">
      <w:pPr>
        <w:spacing w:after="0" w:line="240" w:lineRule="auto"/>
      </w:pPr>
      <w:r w:rsidRPr="002B58F8">
        <w:t>1. Tổ chức, cá nhân vi phạm hành chính nhiều lần đối với cùng một hành vi vi phạm quy định tại </w:t>
      </w:r>
      <w:bookmarkStart w:id="26" w:name="tc_1"/>
      <w:r w:rsidRPr="002B58F8">
        <w:t>khoản 2, khoản 4, khoản 5 Điều 56; điểm c khoản 2, khoản 3, khoản 4, điểm d khoản 6 Điều 64; khoản 3 Điều 66</w:t>
      </w:r>
      <w:bookmarkEnd w:id="26"/>
      <w:r w:rsidRPr="002B58F8">
        <w:t>; </w:t>
      </w:r>
      <w:bookmarkStart w:id="27" w:name="tc_2"/>
      <w:r w:rsidRPr="002B58F8">
        <w:t>khoản 3 Điều 67; khoản 2, điểm a khoản 3 Điều 68; khoản 4 Điều 69; khoản 1, khoản 2, khoản 3, khoản 4 Điều 71 Nghị định này</w:t>
      </w:r>
      <w:bookmarkEnd w:id="27"/>
      <w:r w:rsidRPr="002B58F8">
        <w:t> đối với công trình thuộc một dự án thì không xử phạt về từng hành vi vi phạm hành chính mà áp dụng tình tiết tăng nặng vi phạm hành chính nhiều lần khi ra quyết định xử phạt vi phạm hành chính.</w:t>
      </w:r>
    </w:p>
    <w:p w14:paraId="4AA6240A" w14:textId="77777777" w:rsidR="002B58F8" w:rsidRPr="002B58F8" w:rsidRDefault="002B58F8" w:rsidP="009B7036">
      <w:pPr>
        <w:spacing w:after="0" w:line="240" w:lineRule="auto"/>
      </w:pPr>
      <w:r w:rsidRPr="002B58F8">
        <w:t>2. Đối với cùng một hành vi vi phạm, trong trường hợp chủ đầu tư đồng thời là chủ sở hữu nhà chung cư thì áp dụng mức xử phạt cho chủ đầu tư.</w:t>
      </w:r>
    </w:p>
    <w:p w14:paraId="62C16FF1" w14:textId="77777777" w:rsidR="002B58F8" w:rsidRPr="002B58F8" w:rsidRDefault="002B58F8" w:rsidP="009B7036">
      <w:pPr>
        <w:spacing w:after="0" w:line="240" w:lineRule="auto"/>
      </w:pPr>
      <w:bookmarkStart w:id="28" w:name="dieu_5"/>
      <w:r w:rsidRPr="002B58F8">
        <w:rPr>
          <w:b/>
          <w:bCs/>
        </w:rPr>
        <w:t>Điều 5. Hình thức xử phạt, mức phạt tiền tối đa, biện pháp khắc phục hậu quả và thẩm quyền phạt tiền</w:t>
      </w:r>
      <w:bookmarkEnd w:id="28"/>
    </w:p>
    <w:p w14:paraId="31F0685D" w14:textId="77777777" w:rsidR="002B58F8" w:rsidRPr="002B58F8" w:rsidRDefault="002B58F8" w:rsidP="009B7036">
      <w:pPr>
        <w:spacing w:after="0" w:line="240" w:lineRule="auto"/>
      </w:pPr>
      <w:r w:rsidRPr="002B58F8">
        <w:t>1. Hình thức xử phạt chính:</w:t>
      </w:r>
    </w:p>
    <w:p w14:paraId="6EE07C44" w14:textId="77777777" w:rsidR="002B58F8" w:rsidRPr="002B58F8" w:rsidRDefault="002B58F8" w:rsidP="009B7036">
      <w:pPr>
        <w:spacing w:after="0" w:line="240" w:lineRule="auto"/>
      </w:pPr>
      <w:r w:rsidRPr="002B58F8">
        <w:t>a) Cảnh cáo;</w:t>
      </w:r>
    </w:p>
    <w:p w14:paraId="350C3DA8" w14:textId="77777777" w:rsidR="002B58F8" w:rsidRPr="002B58F8" w:rsidRDefault="002B58F8" w:rsidP="009B7036">
      <w:pPr>
        <w:spacing w:after="0" w:line="240" w:lineRule="auto"/>
      </w:pPr>
      <w:r w:rsidRPr="002B58F8">
        <w:t>b) Phạt tiền.</w:t>
      </w:r>
    </w:p>
    <w:p w14:paraId="31A620BC" w14:textId="77777777" w:rsidR="002B58F8" w:rsidRPr="002B58F8" w:rsidRDefault="002B58F8" w:rsidP="009B7036">
      <w:pPr>
        <w:spacing w:after="0" w:line="240" w:lineRule="auto"/>
      </w:pPr>
      <w:r w:rsidRPr="002B58F8">
        <w:t>2. Hình thức xử phạt bổ sung:</w:t>
      </w:r>
    </w:p>
    <w:p w14:paraId="4D42A9CF" w14:textId="77777777" w:rsidR="002B58F8" w:rsidRPr="002B58F8" w:rsidRDefault="002B58F8" w:rsidP="009B7036">
      <w:pPr>
        <w:spacing w:after="0" w:line="240" w:lineRule="auto"/>
      </w:pPr>
      <w:r w:rsidRPr="002B58F8">
        <w:t>Căn cứ tính chất, mức độ vi phạm, tổ chức, cá nhân bị áp dụng các hình thức xử phạt bổ sung sau đây:</w:t>
      </w:r>
    </w:p>
    <w:p w14:paraId="1179380E" w14:textId="77777777" w:rsidR="002B58F8" w:rsidRPr="002B58F8" w:rsidRDefault="002B58F8" w:rsidP="009B7036">
      <w:pPr>
        <w:spacing w:after="0" w:line="240" w:lineRule="auto"/>
      </w:pPr>
      <w:r w:rsidRPr="002B58F8">
        <w:t>a) Đình chỉ hoạt động xây dựng tại Việt Nam từ 01 tháng đến 06 tháng; đình chỉ hoạt động giám sát thi công xây dựng từ 06 tháng đến 09 tháng; đình chỉ hoạt động sử dụng, khai thác hồ điều hòa từ 03 tháng đến 06 tháng; đình chỉ hoạt động kinh doanh bất động sản từ 03 tháng đến 06 tháng; đình chỉ hoạt động kinh doanh dịch vụ sàn giao dịch bất động sản từ 03 tháng đến 06 tháng;</w:t>
      </w:r>
    </w:p>
    <w:p w14:paraId="726819FE" w14:textId="77777777" w:rsidR="002B58F8" w:rsidRPr="002B58F8" w:rsidRDefault="002B58F8" w:rsidP="009B7036">
      <w:pPr>
        <w:spacing w:after="0" w:line="240" w:lineRule="auto"/>
      </w:pPr>
      <w:r w:rsidRPr="002B58F8">
        <w:t>b) Tước quyền sử dụng giấy phép, chứng chỉ hành nghề: chứng chỉ hành nghề hoạt động xây dựng từ 06 tháng đến 12 tháng; giấy phép xây dựng từ 03 tháng đến 12 tháng;</w:t>
      </w:r>
    </w:p>
    <w:p w14:paraId="1EBA2C39" w14:textId="77777777" w:rsidR="002B58F8" w:rsidRPr="002B58F8" w:rsidRDefault="002B58F8" w:rsidP="009B7036">
      <w:pPr>
        <w:spacing w:after="0" w:line="240" w:lineRule="auto"/>
      </w:pPr>
      <w:r w:rsidRPr="002B58F8">
        <w:t>c) Tịch thu tang vật, phương tiện vi phạm hành chính.</w:t>
      </w:r>
    </w:p>
    <w:p w14:paraId="673F3F6D" w14:textId="77777777" w:rsidR="002B58F8" w:rsidRPr="002B58F8" w:rsidRDefault="002B58F8" w:rsidP="009B7036">
      <w:pPr>
        <w:spacing w:after="0" w:line="240" w:lineRule="auto"/>
      </w:pPr>
      <w:r w:rsidRPr="002B58F8">
        <w:t>3. Mức phạt tiền tối đa đối với tổ chức được quy định như sau:</w:t>
      </w:r>
    </w:p>
    <w:p w14:paraId="007125B3" w14:textId="77777777" w:rsidR="002B58F8" w:rsidRPr="002B58F8" w:rsidRDefault="002B58F8" w:rsidP="009B7036">
      <w:pPr>
        <w:spacing w:after="0" w:line="240" w:lineRule="auto"/>
      </w:pPr>
      <w:r w:rsidRPr="002B58F8">
        <w:t>a) Trong lĩnh vực xây dựng, kinh doanh bất động sản là 1.000.000.000 đồng;</w:t>
      </w:r>
    </w:p>
    <w:p w14:paraId="0FBFE320" w14:textId="77777777" w:rsidR="002B58F8" w:rsidRPr="002B58F8" w:rsidRDefault="002B58F8" w:rsidP="009B7036">
      <w:pPr>
        <w:spacing w:after="0" w:line="240" w:lineRule="auto"/>
      </w:pPr>
      <w:r w:rsidRPr="002B58F8">
        <w:t>b) Trong lĩnh vực quản lý công trình hạ tầng kỹ thuật, quản lý, phát triển nhà là 300.000.000 đồng.</w:t>
      </w:r>
    </w:p>
    <w:p w14:paraId="4F7904B6" w14:textId="77777777" w:rsidR="002B58F8" w:rsidRPr="002B58F8" w:rsidRDefault="002B58F8" w:rsidP="009B7036">
      <w:pPr>
        <w:spacing w:after="0" w:line="240" w:lineRule="auto"/>
      </w:pPr>
      <w:r w:rsidRPr="002B58F8">
        <w:t>4. Mức phạt tiền đối với cá nhân, tổ chức:</w:t>
      </w:r>
    </w:p>
    <w:p w14:paraId="70B6A766" w14:textId="77777777" w:rsidR="002B58F8" w:rsidRPr="002B58F8" w:rsidRDefault="002B58F8" w:rsidP="009B7036">
      <w:pPr>
        <w:spacing w:after="0" w:line="240" w:lineRule="auto"/>
      </w:pPr>
      <w:r w:rsidRPr="002B58F8">
        <w:t>a) Mức phạt tiền đối với hành vi vi phạm hành chính quy định tại Nghị định này là mức phạt áp dụng đối với tổ chức, trừ trường hợp quy định tại điểm b khoản này. Đối với cùng một hành vi vi phạm hành chính thì mức phạt tiền áp dụng đối với cá nhân bằng một nửa mức phạt tiền áp dụng đối với tổ chức;</w:t>
      </w:r>
    </w:p>
    <w:p w14:paraId="2A40DE28" w14:textId="77777777" w:rsidR="002B58F8" w:rsidRPr="002B58F8" w:rsidRDefault="002B58F8" w:rsidP="009B7036">
      <w:pPr>
        <w:spacing w:after="0" w:line="240" w:lineRule="auto"/>
      </w:pPr>
      <w:r w:rsidRPr="002B58F8">
        <w:t>b) Mức phạt tiền đối với hành vi vi phạm hành chính quy định tại </w:t>
      </w:r>
      <w:bookmarkStart w:id="29" w:name="tc_3"/>
      <w:r w:rsidRPr="002B58F8">
        <w:t>khoản 1 Điều 10; khoản 1 Điều 13; khoản 1, khoản 2, khoản 3 Điều 54; khoản 1, khoản 2 Điều 57; khoản 1 Điều 58</w:t>
      </w:r>
      <w:bookmarkEnd w:id="29"/>
      <w:r w:rsidRPr="002B58F8">
        <w:t>; </w:t>
      </w:r>
      <w:bookmarkStart w:id="30" w:name="tc_4"/>
      <w:r w:rsidRPr="002B58F8">
        <w:t>khoản 1 Điều 61; khoản 1, khoản 2, khoản 3 Điều 62; điểm a, điểm b, điểm d khoản 2 Điều 64; khoản 1 Điều 73; khoản 1 Điều 74 Nghị định này</w:t>
      </w:r>
      <w:bookmarkEnd w:id="30"/>
      <w:r w:rsidRPr="002B58F8">
        <w:t> là mức phạt áp dụng đối với cá nhân.</w:t>
      </w:r>
    </w:p>
    <w:p w14:paraId="15975FCD" w14:textId="77777777" w:rsidR="002B58F8" w:rsidRPr="002B58F8" w:rsidRDefault="002B58F8" w:rsidP="009B7036">
      <w:pPr>
        <w:spacing w:after="0" w:line="240" w:lineRule="auto"/>
      </w:pPr>
      <w:r w:rsidRPr="002B58F8">
        <w:t>5. Các biện pháp khắc phục hậu quả:</w:t>
      </w:r>
    </w:p>
    <w:p w14:paraId="6B4308F2" w14:textId="77777777" w:rsidR="002B58F8" w:rsidRPr="002B58F8" w:rsidRDefault="002B58F8" w:rsidP="009B7036">
      <w:pPr>
        <w:spacing w:after="0" w:line="240" w:lineRule="auto"/>
      </w:pPr>
      <w:r w:rsidRPr="002B58F8">
        <w:t>a) Biện pháp khắc phục hậu quả quy định tại </w:t>
      </w:r>
      <w:bookmarkStart w:id="31" w:name="dc_1"/>
      <w:r w:rsidRPr="002B58F8">
        <w:t>điểm a, điểm b, điểm c, điểm i khoản 1 Điều 28 Luật Xử lý vi phạm hành chính</w:t>
      </w:r>
      <w:bookmarkEnd w:id="31"/>
      <w:r w:rsidRPr="002B58F8">
        <w:t>;</w:t>
      </w:r>
    </w:p>
    <w:p w14:paraId="05BB2514" w14:textId="77777777" w:rsidR="002B58F8" w:rsidRPr="002B58F8" w:rsidRDefault="002B58F8" w:rsidP="009B7036">
      <w:pPr>
        <w:spacing w:after="0" w:line="240" w:lineRule="auto"/>
      </w:pPr>
      <w:r w:rsidRPr="002B58F8">
        <w:t>b) Các biện pháp khắc phục hậu quả được quy định cụ thể tại các điều từ Chương II đến Chương V Nghị định này.</w:t>
      </w:r>
    </w:p>
    <w:p w14:paraId="778A18CC" w14:textId="77777777" w:rsidR="002B58F8" w:rsidRPr="002B58F8" w:rsidRDefault="002B58F8" w:rsidP="009B7036">
      <w:pPr>
        <w:spacing w:after="0" w:line="240" w:lineRule="auto"/>
      </w:pPr>
      <w:r w:rsidRPr="002B58F8">
        <w:t>6. Thẩm quyền xử phạt vi phạm hành chính của các chức danh được quy định tại Chương VI Nghị định này là thẩm quyền áp dụng đối với một hành vi vi phạm hành chính của tổ chức; trong trường hợp phạt tiền, thẩm quyền xử phạt đối với cá nhân bằng một nửa thẩm quyền xử phạt đối với tổ chức.</w:t>
      </w:r>
    </w:p>
    <w:p w14:paraId="07E65495" w14:textId="77777777" w:rsidR="002B58F8" w:rsidRPr="002B58F8" w:rsidRDefault="002B58F8" w:rsidP="009B7036">
      <w:pPr>
        <w:spacing w:after="0" w:line="240" w:lineRule="auto"/>
      </w:pPr>
      <w:bookmarkStart w:id="32" w:name="dieu_6"/>
      <w:r w:rsidRPr="002B58F8">
        <w:rPr>
          <w:b/>
          <w:bCs/>
        </w:rPr>
        <w:lastRenderedPageBreak/>
        <w:t>Điều 6. Thời hiệu xử phạt vi phạm hành chính</w:t>
      </w:r>
      <w:bookmarkEnd w:id="32"/>
    </w:p>
    <w:p w14:paraId="2A477F05" w14:textId="77777777" w:rsidR="002B58F8" w:rsidRPr="002B58F8" w:rsidRDefault="002B58F8" w:rsidP="009B7036">
      <w:pPr>
        <w:spacing w:after="0" w:line="240" w:lineRule="auto"/>
      </w:pPr>
      <w:r w:rsidRPr="002B58F8">
        <w:t>1. Thời hiệu xử phạt vi phạm hành chính là 01 năm đối với vi phạm hành chính trong lĩnh vực kinh doanh bất động sản, quản lý công trình hạ tầng kỹ thuật.</w:t>
      </w:r>
    </w:p>
    <w:p w14:paraId="13E0A0B6" w14:textId="77777777" w:rsidR="002B58F8" w:rsidRPr="002B58F8" w:rsidRDefault="002B58F8" w:rsidP="009B7036">
      <w:pPr>
        <w:spacing w:after="0" w:line="240" w:lineRule="auto"/>
      </w:pPr>
      <w:r w:rsidRPr="002B58F8">
        <w:t>Thời hiệu xử phạt vi phạm hành chính là 02 năm đối với vi phạm hành chính trong lĩnh vực xây dựng, quản lý, phát triển nhà.</w:t>
      </w:r>
    </w:p>
    <w:p w14:paraId="2B821AF1" w14:textId="77777777" w:rsidR="002B58F8" w:rsidRPr="002B58F8" w:rsidRDefault="002B58F8" w:rsidP="009B7036">
      <w:pPr>
        <w:spacing w:after="0" w:line="240" w:lineRule="auto"/>
      </w:pPr>
      <w:r w:rsidRPr="002B58F8">
        <w:t>2. Đối với vi phạm hành chính đã kết thúc thì thời hiệu xử phạt vi phạm hành chính được tính từ thời điểm chấm dứt hành vi vi phạm. Thời điểm chấm dứt hành vi vi phạm được xác định cụ thể như sau:</w:t>
      </w:r>
    </w:p>
    <w:p w14:paraId="39506B90" w14:textId="77777777" w:rsidR="002B58F8" w:rsidRPr="002B58F8" w:rsidRDefault="002B58F8" w:rsidP="009B7036">
      <w:pPr>
        <w:spacing w:after="0" w:line="240" w:lineRule="auto"/>
      </w:pPr>
      <w:r w:rsidRPr="002B58F8">
        <w:t>a) Đối với các hành vi vi phạm trong lĩnh vực xây dựng (trừ </w:t>
      </w:r>
      <w:bookmarkStart w:id="33" w:name="tc_5"/>
      <w:r w:rsidRPr="002B58F8">
        <w:t>điểm c khoản 3 Điều 13, Điều 33</w:t>
      </w:r>
      <w:bookmarkEnd w:id="33"/>
      <w:r w:rsidRPr="002B58F8">
        <w:t>, </w:t>
      </w:r>
      <w:bookmarkStart w:id="34" w:name="tc_57"/>
      <w:r w:rsidRPr="002B58F8">
        <w:t>Điều 34, Điều 35, Điều 36 Nghị định này</w:t>
      </w:r>
      <w:bookmarkEnd w:id="34"/>
      <w:r w:rsidRPr="002B58F8">
        <w:t>) và các hành vi quy định tại </w:t>
      </w:r>
      <w:bookmarkStart w:id="35" w:name="tc_6"/>
      <w:r w:rsidRPr="002B58F8">
        <w:t>điểm b khoản 4 Điều 40; điểm a khoản 2 Điều 41; điểm a khoản 1 Điều 43; điểm a khoản 2 Điều 44; điểm a khoản 1 Điều 51; điểm b khoản 3 Điều 56 Nghị định này</w:t>
      </w:r>
      <w:bookmarkEnd w:id="35"/>
      <w:r w:rsidRPr="002B58F8">
        <w:t> thì thời điểm chấm dứt hành vi vi phạm được tính từ ngày bàn giao công trình xây dựng hoặc hạng mục công trình xây dựng theo quy định.</w:t>
      </w:r>
    </w:p>
    <w:p w14:paraId="5D3B4F40" w14:textId="77777777" w:rsidR="002B58F8" w:rsidRPr="002B58F8" w:rsidRDefault="002B58F8" w:rsidP="009B7036">
      <w:pPr>
        <w:spacing w:after="0" w:line="240" w:lineRule="auto"/>
      </w:pPr>
      <w:r w:rsidRPr="002B58F8">
        <w:t>Đối với nhà ở riêng lẻ, thời điểm chấm dứt hành vi vi phạm là ngày đưa công trình vào sử dụng; trường hợp không xác định được ngày đưa công trình vào sử dụng thì thời điểm chấm dứt hành vi vi phạm là ngày hoàn thành công trình được ghi trong hợp đồng thi công xây dựng công trình.</w:t>
      </w:r>
    </w:p>
    <w:p w14:paraId="475C1F38" w14:textId="77777777" w:rsidR="002B58F8" w:rsidRPr="002B58F8" w:rsidRDefault="002B58F8" w:rsidP="009B7036">
      <w:pPr>
        <w:spacing w:after="0" w:line="240" w:lineRule="auto"/>
      </w:pPr>
      <w:r w:rsidRPr="002B58F8">
        <w:t>b) Đối với các hành vi quy định tại </w:t>
      </w:r>
      <w:bookmarkStart w:id="36" w:name="tc_7"/>
      <w:r w:rsidRPr="002B58F8">
        <w:t>điểm đ khoản 2 Điều 43; khoản 1 Điều 44; điểm d khoản 1, điểm c khoản 3 Điều 51; khoản 1, điểm a, điểm b khoản 2 Điều 60; điểm đ khoản 2 Điều 61; điểm e khoản 1 Điều 72; khoản 2 Điều 76 Nghị định này</w:t>
      </w:r>
      <w:bookmarkEnd w:id="36"/>
      <w:r w:rsidRPr="002B58F8">
        <w:t> thì thời điểm chấm dứt hành vi vi phạm được tính từ thời điểm đã thực hiện xong các hoạt động của hành vi vi phạm đó;</w:t>
      </w:r>
    </w:p>
    <w:p w14:paraId="3426806F" w14:textId="77777777" w:rsidR="002B58F8" w:rsidRPr="002B58F8" w:rsidRDefault="002B58F8" w:rsidP="009B7036">
      <w:pPr>
        <w:spacing w:after="0" w:line="240" w:lineRule="auto"/>
      </w:pPr>
      <w:r w:rsidRPr="002B58F8">
        <w:t>c) Đối với các hành vi quy định tại </w:t>
      </w:r>
      <w:bookmarkStart w:id="37" w:name="tc_8"/>
      <w:r w:rsidRPr="002B58F8">
        <w:t>điểm d khoản 3 Điều 13; khoản 1 Điều 42; điểm a khoản 2 Điều 43; khoản 4 Điều 56; điểm c khoản 2 Điều 60; điểm d khoản 2 Điều 61</w:t>
      </w:r>
      <w:bookmarkEnd w:id="37"/>
      <w:r w:rsidRPr="002B58F8">
        <w:t>; </w:t>
      </w:r>
      <w:bookmarkStart w:id="38" w:name="tc_9"/>
      <w:r w:rsidRPr="002B58F8">
        <w:t>điểm a, điểm b khoản 1 Điều 68; điểm a, điểm b, điểm d khoản 1, khoản 2, khoản 4 Điều 71; điểm b khoản 4 Điều 72 Nghị định này</w:t>
      </w:r>
      <w:bookmarkEnd w:id="38"/>
      <w:r w:rsidRPr="002B58F8">
        <w:t> thì thời điểm chấm dứt hành vi vi phạm được tính từ ngày các bên thực hiện xong các nghĩa vụ theo hợp đồng; trường hợp không xác định được ngày các bên thực hiện xong các nghĩa vụ theo hợp đồng thì thời điểm chấm dứt hành vi vi phạm được tính từ ngày thanh lý hợp đồng;</w:t>
      </w:r>
    </w:p>
    <w:p w14:paraId="4419FB0A" w14:textId="77777777" w:rsidR="002B58F8" w:rsidRPr="002B58F8" w:rsidRDefault="002B58F8" w:rsidP="009B7036">
      <w:pPr>
        <w:spacing w:after="0" w:line="240" w:lineRule="auto"/>
      </w:pPr>
      <w:r w:rsidRPr="002B58F8">
        <w:t>d) Đối với các hành vi quy định tại </w:t>
      </w:r>
      <w:bookmarkStart w:id="39" w:name="tc_10"/>
      <w:r w:rsidRPr="002B58F8">
        <w:t>điểm c khoản 3 Điều 33; khoản 1 Điều 40; điểm g khoản 2 Điều 43; điểm a khoản 1 Điều 45; Điều 46; điểm a khoản 1 Điều 47; khoản 1, điểm a khoản 2 Điều 49; khoản 1 Điều 56 Nghị định này</w:t>
      </w:r>
      <w:bookmarkEnd w:id="39"/>
      <w:r w:rsidRPr="002B58F8">
        <w:t> thì thời điểm chấm dứt hành vi vi phạm được tính từ ngày phải định kỳ thực hiện công việc, kiểm tra, đánh giá theo quy định;</w:t>
      </w:r>
    </w:p>
    <w:p w14:paraId="33C08ADF" w14:textId="77777777" w:rsidR="002B58F8" w:rsidRPr="002B58F8" w:rsidRDefault="002B58F8" w:rsidP="009B7036">
      <w:pPr>
        <w:spacing w:after="0" w:line="240" w:lineRule="auto"/>
      </w:pPr>
      <w:r w:rsidRPr="002B58F8">
        <w:t>đ) Đối với hành vi quy định tại </w:t>
      </w:r>
      <w:bookmarkStart w:id="40" w:name="tc_11"/>
      <w:r w:rsidRPr="002B58F8">
        <w:t>điểm g khoản 4 Điều 59 Nghị định này</w:t>
      </w:r>
      <w:bookmarkEnd w:id="40"/>
      <w:r w:rsidRPr="002B58F8">
        <w:t> thì thời điểm chấm dứt hành vi vi phạm được tính từ ngày bàn giao đầy đủ kinh phí bảo trì cho Ban quản trị nhà chung cư;</w:t>
      </w:r>
    </w:p>
    <w:p w14:paraId="7C9C577D" w14:textId="77777777" w:rsidR="002B58F8" w:rsidRPr="002B58F8" w:rsidRDefault="002B58F8" w:rsidP="009B7036">
      <w:pPr>
        <w:spacing w:after="0" w:line="240" w:lineRule="auto"/>
      </w:pPr>
      <w:r w:rsidRPr="002B58F8">
        <w:t>e) Đối với hành vi quy định tại </w:t>
      </w:r>
      <w:bookmarkStart w:id="41" w:name="tc_12"/>
      <w:r w:rsidRPr="002B58F8">
        <w:t>điểm e khoản 4 Điều 59 Nghị định này</w:t>
      </w:r>
      <w:bookmarkEnd w:id="41"/>
      <w:r w:rsidRPr="002B58F8">
        <w:t> thì thời điểm chấm dứt hành vi vi phạm được tính từ ngày bàn giao đầy đủ hồ sơ nhà chung cư theo quy định; đối với hành vi quy định tại </w:t>
      </w:r>
      <w:bookmarkStart w:id="42" w:name="tc_13"/>
      <w:r w:rsidRPr="002B58F8">
        <w:t>điểm b khoản 2 Điều 61 Nghị định này</w:t>
      </w:r>
      <w:bookmarkEnd w:id="42"/>
      <w:r w:rsidRPr="002B58F8">
        <w:t> thì thời điểm chấm dứt hành vi vi phạm được tính từ ngày Ban quản trị có văn bản đề nghị cơ quan nhà nước có thẩm quyền yêu cầu chủ đầu tư phải bàn giao hồ sơ;</w:t>
      </w:r>
    </w:p>
    <w:p w14:paraId="14D54562" w14:textId="77777777" w:rsidR="002B58F8" w:rsidRPr="002B58F8" w:rsidRDefault="002B58F8" w:rsidP="009B7036">
      <w:pPr>
        <w:spacing w:after="0" w:line="240" w:lineRule="auto"/>
      </w:pPr>
      <w:r w:rsidRPr="002B58F8">
        <w:t>g) Đối với hành vi quy định tại </w:t>
      </w:r>
      <w:bookmarkStart w:id="43" w:name="tc_14"/>
      <w:r w:rsidRPr="002B58F8">
        <w:t>điểm b khoản 1 Điều 39 Nghị định này</w:t>
      </w:r>
      <w:bookmarkEnd w:id="43"/>
      <w:r w:rsidRPr="002B58F8">
        <w:t> thì thời điểm chấm dứt hành vi vi phạm được tính từ ngày phê duyệt kế hoạch phát triển cấp nước;</w:t>
      </w:r>
    </w:p>
    <w:p w14:paraId="54D37487" w14:textId="77777777" w:rsidR="002B58F8" w:rsidRPr="002B58F8" w:rsidRDefault="002B58F8" w:rsidP="009B7036">
      <w:pPr>
        <w:spacing w:after="0" w:line="240" w:lineRule="auto"/>
      </w:pPr>
      <w:r w:rsidRPr="002B58F8">
        <w:t>h) Đối với hành vi quy định tại </w:t>
      </w:r>
      <w:bookmarkStart w:id="44" w:name="tc_15"/>
      <w:r w:rsidRPr="002B58F8">
        <w:t>khoản 2 Điều 75 Nghị định này</w:t>
      </w:r>
      <w:bookmarkEnd w:id="44"/>
      <w:r w:rsidRPr="002B58F8">
        <w:t> thì thời điểm chấm dứt hành vi vi phạm được tính từ ngày cấp giấy chứng nhận hoàn thành khóa học theo quy định;</w:t>
      </w:r>
    </w:p>
    <w:p w14:paraId="4F2A3429" w14:textId="77777777" w:rsidR="002B58F8" w:rsidRPr="002B58F8" w:rsidRDefault="002B58F8" w:rsidP="009B7036">
      <w:pPr>
        <w:spacing w:after="0" w:line="240" w:lineRule="auto"/>
      </w:pPr>
      <w:r w:rsidRPr="002B58F8">
        <w:t>i) Đối với hành vi quy định tại </w:t>
      </w:r>
      <w:bookmarkStart w:id="45" w:name="tc_16"/>
      <w:r w:rsidRPr="002B58F8">
        <w:t>điểm b khoản 2 Điều 40 Nghị định này</w:t>
      </w:r>
      <w:bookmarkEnd w:id="45"/>
      <w:r w:rsidRPr="002B58F8">
        <w:t> thì thời điểm chấm dứt hành vi vi phạm được tính từ ngày bàn giao thiết bị đưa vào sử dụng; đối với hành vi quy định tại </w:t>
      </w:r>
      <w:bookmarkStart w:id="46" w:name="tc_17"/>
      <w:r w:rsidRPr="002B58F8">
        <w:t>điểm b khoản 2 Điều 49 Nghị định này</w:t>
      </w:r>
      <w:bookmarkEnd w:id="46"/>
      <w:r w:rsidRPr="002B58F8">
        <w:t> thì thời điểm chấm dứt hành vi vi phạm được tính từ ngày hoàn thành việc sửa chữa, thay thế, lắp đặt mới nguồn sáng và các thiết bị chiếu sáng;</w:t>
      </w:r>
    </w:p>
    <w:p w14:paraId="211FEFEC" w14:textId="77777777" w:rsidR="002B58F8" w:rsidRPr="002B58F8" w:rsidRDefault="002B58F8" w:rsidP="009B7036">
      <w:pPr>
        <w:spacing w:after="0" w:line="240" w:lineRule="auto"/>
      </w:pPr>
      <w:r w:rsidRPr="002B58F8">
        <w:t>k) Đối với hành vi quy định tại </w:t>
      </w:r>
      <w:bookmarkStart w:id="47" w:name="tc_18"/>
      <w:r w:rsidRPr="002B58F8">
        <w:t>điểm a khoản 1 Điều 52 Nghị định này</w:t>
      </w:r>
      <w:bookmarkEnd w:id="47"/>
      <w:r w:rsidRPr="002B58F8">
        <w:t> thì thời điểm chấm dứt hành vi vi phạm được tính từ ngày khởi công công trình xây dựng;</w:t>
      </w:r>
    </w:p>
    <w:p w14:paraId="61440135" w14:textId="77777777" w:rsidR="002B58F8" w:rsidRPr="002B58F8" w:rsidRDefault="002B58F8" w:rsidP="009B7036">
      <w:pPr>
        <w:spacing w:after="0" w:line="240" w:lineRule="auto"/>
      </w:pPr>
      <w:r w:rsidRPr="002B58F8">
        <w:t>l) Đối với các hành vi vi phạm quy định tại Nghị định này mà không thuộc trường hợp quy định tại điểm a, điểm b, điểm c, điểm d, điểm đ, điểm e, điểm g, điểm h, điểm i, điểm k khoản này thì người có thẩm quyền xử phạt căn cứ </w:t>
      </w:r>
      <w:bookmarkStart w:id="48" w:name="tvpllink_ceimhmlxeb_1"/>
      <w:r w:rsidRPr="002B58F8">
        <w:fldChar w:fldCharType="begin"/>
      </w:r>
      <w:r w:rsidRPr="002B58F8">
        <w:instrText>HYPERLINK "https://thuvienphapluat.vn/van-ban/Vi-pham-hanh-chinh/Luat-xu-ly-vi-pham-hanh-chinh-2012-142766.aspx" \t "_blank"</w:instrText>
      </w:r>
      <w:r w:rsidRPr="002B58F8">
        <w:fldChar w:fldCharType="separate"/>
      </w:r>
      <w:r w:rsidRPr="002B58F8">
        <w:rPr>
          <w:rStyle w:val="Hyperlink"/>
        </w:rPr>
        <w:t>Luật Xử lý vi phạm hành chính</w:t>
      </w:r>
      <w:r w:rsidRPr="002B58F8">
        <w:fldChar w:fldCharType="end"/>
      </w:r>
      <w:bookmarkEnd w:id="48"/>
      <w:r w:rsidRPr="002B58F8">
        <w:t>, các Nghị định quy định chi tiết, hướng dẫn thi hành Luật và các hồ sơ, tài liệu có liên quan để xác định thời điểm chấm dứt hành vi vi phạm.</w:t>
      </w:r>
    </w:p>
    <w:p w14:paraId="08EF2B3E" w14:textId="77777777" w:rsidR="002B58F8" w:rsidRPr="002B58F8" w:rsidRDefault="002B58F8" w:rsidP="009B7036">
      <w:pPr>
        <w:spacing w:after="0" w:line="240" w:lineRule="auto"/>
      </w:pPr>
      <w:r w:rsidRPr="002B58F8">
        <w:t>3. Đối với vi phạm hành chính đang thực hiện thì thời hiệu xử phạt vi phạm hành chính được tính từ thời điểm phát hiện hành vi vi phạm.</w:t>
      </w:r>
    </w:p>
    <w:p w14:paraId="5A5AACF5" w14:textId="77777777" w:rsidR="002B58F8" w:rsidRPr="002B58F8" w:rsidRDefault="002B58F8" w:rsidP="009B7036">
      <w:pPr>
        <w:spacing w:after="0" w:line="240" w:lineRule="auto"/>
      </w:pPr>
      <w:r w:rsidRPr="002B58F8">
        <w:t>4. Thời điểm bàn giao công trình xây dựng hoặc hạng mục công trình xây dựng theo quy định tại điểm a khoản 2 Điều này được xác định như sau:</w:t>
      </w:r>
    </w:p>
    <w:p w14:paraId="63AA1F20" w14:textId="77777777" w:rsidR="002B58F8" w:rsidRPr="002B58F8" w:rsidRDefault="002B58F8" w:rsidP="009B7036">
      <w:pPr>
        <w:spacing w:after="0" w:line="240" w:lineRule="auto"/>
      </w:pPr>
      <w:r w:rsidRPr="002B58F8">
        <w:t>a) Công trình xây dựng thuộc trường hợp phải được cơ quan nhà nước có thẩm quyền kiểm tra công tác nghiệm thu của chủ đầu tư thì thời điểm bàn giao là ngày cơ quan nhà nước có thẩm quyền ra văn bản chấp thuận kết quả nghiệm thu theo quy định của pháp luật;</w:t>
      </w:r>
    </w:p>
    <w:p w14:paraId="1078EC97" w14:textId="77777777" w:rsidR="002B58F8" w:rsidRPr="002B58F8" w:rsidRDefault="002B58F8" w:rsidP="009B7036">
      <w:pPr>
        <w:spacing w:after="0" w:line="240" w:lineRule="auto"/>
      </w:pPr>
      <w:r w:rsidRPr="002B58F8">
        <w:lastRenderedPageBreak/>
        <w:t>b) Đối với công trình xây dựng hoặc hạng mục công trình xây dựng không thuộc trường hợp quy định tại điểm a khoản này thì thời điểm bàn giao là ngày chủ đầu tư ký biên bản nghiệm thu hoàn thành công trình xây dựng hoặc hạng mục công trình xây dựng để đưa vào sử dụng. Trường hợp chủ đầu tư không đồng thời là người quản lý, sử dụng công trình xây dựng thì thời điểm bàn giao là ngày chủ đầu tư ký biên bản bàn giao công trình xây dựng cho chủ quản lý, chủ sử dụng công trình.</w:t>
      </w:r>
    </w:p>
    <w:p w14:paraId="0A1907CB" w14:textId="77777777" w:rsidR="002B58F8" w:rsidRPr="002B58F8" w:rsidRDefault="002B58F8" w:rsidP="009B7036">
      <w:pPr>
        <w:spacing w:after="0" w:line="240" w:lineRule="auto"/>
      </w:pPr>
      <w:bookmarkStart w:id="49" w:name="chuong_2"/>
      <w:r w:rsidRPr="002B58F8">
        <w:rPr>
          <w:b/>
          <w:bCs/>
        </w:rPr>
        <w:t>Chương II</w:t>
      </w:r>
      <w:bookmarkEnd w:id="49"/>
    </w:p>
    <w:p w14:paraId="7D4CAD4A" w14:textId="77777777" w:rsidR="002B58F8" w:rsidRPr="002B58F8" w:rsidRDefault="002B58F8" w:rsidP="009B7036">
      <w:pPr>
        <w:spacing w:after="0" w:line="240" w:lineRule="auto"/>
      </w:pPr>
      <w:bookmarkStart w:id="50" w:name="chuong_2_name"/>
      <w:r w:rsidRPr="002B58F8">
        <w:rPr>
          <w:b/>
          <w:bCs/>
        </w:rPr>
        <w:t>HÀNH VI VI PHẠM HÀNH CHÍNH, HÌNH THỨC XỬ PHẠT VÀ BIỆN PHÁP KHẮC PHỤC HẬU QUẢ TRONG LĨNH VỰC XÂY DỰNG</w:t>
      </w:r>
      <w:bookmarkEnd w:id="50"/>
    </w:p>
    <w:p w14:paraId="01A0F915" w14:textId="77777777" w:rsidR="002B58F8" w:rsidRPr="002B58F8" w:rsidRDefault="002B58F8" w:rsidP="009B7036">
      <w:pPr>
        <w:spacing w:after="0" w:line="240" w:lineRule="auto"/>
      </w:pPr>
      <w:bookmarkStart w:id="51" w:name="muc_1"/>
      <w:r w:rsidRPr="002B58F8">
        <w:rPr>
          <w:b/>
          <w:bCs/>
        </w:rPr>
        <w:t>Mục 1. QUY HOẠCH ĐÔ THỊ VÀ NÔNG THÔN; KIẾN TRÚC</w:t>
      </w:r>
      <w:bookmarkEnd w:id="51"/>
    </w:p>
    <w:p w14:paraId="17803E39" w14:textId="77777777" w:rsidR="002B58F8" w:rsidRPr="002B58F8" w:rsidRDefault="002B58F8" w:rsidP="009B7036">
      <w:pPr>
        <w:spacing w:after="0" w:line="240" w:lineRule="auto"/>
      </w:pPr>
      <w:bookmarkStart w:id="52" w:name="dieu_7"/>
      <w:r w:rsidRPr="002B58F8">
        <w:rPr>
          <w:b/>
          <w:bCs/>
        </w:rPr>
        <w:t>Điều 7. Vi phạm quy định về tổ chức lập quy hoạch đô thị và nông thôn của chủ đầu tư</w:t>
      </w:r>
      <w:bookmarkEnd w:id="52"/>
    </w:p>
    <w:p w14:paraId="2DDFCEE6" w14:textId="77777777" w:rsidR="002B58F8" w:rsidRPr="002B58F8" w:rsidRDefault="002B58F8" w:rsidP="009B7036">
      <w:pPr>
        <w:spacing w:after="0" w:line="240" w:lineRule="auto"/>
      </w:pPr>
      <w:bookmarkStart w:id="53" w:name="khoan_7_1"/>
      <w:r w:rsidRPr="002B58F8">
        <w:t>1. Đối với các quy hoạch đô thị và nông thôn phải lập nhiệm vụ quy hoạch theo quy định của pháp luật về quy hoạch đô thị và nông thôn, phạt tiền từ 150.000.000 đồng đến 200.000.000 đồng đối với một trong các hành vi sau đây:</w:t>
      </w:r>
      <w:bookmarkEnd w:id="53"/>
    </w:p>
    <w:p w14:paraId="7E1129C0" w14:textId="77777777" w:rsidR="002B58F8" w:rsidRPr="002B58F8" w:rsidRDefault="002B58F8" w:rsidP="009B7036">
      <w:pPr>
        <w:spacing w:after="0" w:line="240" w:lineRule="auto"/>
      </w:pPr>
      <w:bookmarkStart w:id="54" w:name="diem_7_1_a"/>
      <w:r w:rsidRPr="002B58F8">
        <w:t>a) Tổ chức lập nhiệm vụ quy hoạch không đúng nguyên tắc, không đúng yêu cầu, không đầy đủ về nội dung, không đúng thời gian quy định;</w:t>
      </w:r>
      <w:bookmarkEnd w:id="54"/>
    </w:p>
    <w:p w14:paraId="737BAB49" w14:textId="77777777" w:rsidR="002B58F8" w:rsidRPr="002B58F8" w:rsidRDefault="002B58F8" w:rsidP="009B7036">
      <w:pPr>
        <w:spacing w:after="0" w:line="240" w:lineRule="auto"/>
      </w:pPr>
      <w:bookmarkStart w:id="55" w:name="diem_7_1_b"/>
      <w:r w:rsidRPr="002B58F8">
        <w:t>b) Không lấy ý kiến hoặc lấy ý kiến của cơ quan quản lý nhà nước có liên quan về nhiệm vụ quy hoạch không đúng quy định.</w:t>
      </w:r>
      <w:bookmarkEnd w:id="55"/>
    </w:p>
    <w:p w14:paraId="6A6713C4" w14:textId="77777777" w:rsidR="002B58F8" w:rsidRPr="002B58F8" w:rsidRDefault="002B58F8" w:rsidP="009B7036">
      <w:pPr>
        <w:spacing w:after="0" w:line="240" w:lineRule="auto"/>
      </w:pPr>
      <w:bookmarkStart w:id="56" w:name="khoan_7_2"/>
      <w:r w:rsidRPr="002B58F8">
        <w:t>2. Phạt tiền từ 200.000.000 đồng đến 260.000.000 đồng đối với một trong các hành vi sau đây:</w:t>
      </w:r>
      <w:bookmarkEnd w:id="56"/>
    </w:p>
    <w:p w14:paraId="0F6E36F9" w14:textId="77777777" w:rsidR="002B58F8" w:rsidRPr="002B58F8" w:rsidRDefault="002B58F8" w:rsidP="009B7036">
      <w:pPr>
        <w:spacing w:after="0" w:line="240" w:lineRule="auto"/>
      </w:pPr>
      <w:bookmarkStart w:id="57" w:name="diem_7_2_a"/>
      <w:r w:rsidRPr="002B58F8">
        <w:t>a) Tổ chức lập quy hoạch đô thị và nông thôn không đúng nguyên tắc, không đáp ứng các điều kiện, không đúng yêu cầu, không đầy đủ về nội dung và bản vẽ, không đúng thời gian, không đúng trình tự, thủ tục theo quy định;</w:t>
      </w:r>
      <w:bookmarkEnd w:id="57"/>
    </w:p>
    <w:p w14:paraId="123FB019" w14:textId="77777777" w:rsidR="002B58F8" w:rsidRPr="002B58F8" w:rsidRDefault="002B58F8" w:rsidP="009B7036">
      <w:pPr>
        <w:spacing w:after="0" w:line="240" w:lineRule="auto"/>
      </w:pPr>
      <w:bookmarkStart w:id="58" w:name="diem_7_2_b"/>
      <w:r w:rsidRPr="002B58F8">
        <w:t>b) Không lấy ý kiến hoặc lấy ý kiến của cơ quan, tổ chức, cá nhân, cộng đồng dân cư có liên quan về quy hoạch đô thị và nông thôn không đúng quy định.</w:t>
      </w:r>
      <w:bookmarkEnd w:id="58"/>
    </w:p>
    <w:p w14:paraId="3053670E" w14:textId="77777777" w:rsidR="002B58F8" w:rsidRPr="002B58F8" w:rsidRDefault="002B58F8" w:rsidP="009B7036">
      <w:pPr>
        <w:spacing w:after="0" w:line="240" w:lineRule="auto"/>
      </w:pPr>
      <w:r w:rsidRPr="002B58F8">
        <w:t>3. Biện pháp khắc phục hậu quả:</w:t>
      </w:r>
    </w:p>
    <w:p w14:paraId="0AA551DD" w14:textId="77777777" w:rsidR="002B58F8" w:rsidRPr="002B58F8" w:rsidRDefault="002B58F8" w:rsidP="009B7036">
      <w:pPr>
        <w:spacing w:after="0" w:line="240" w:lineRule="auto"/>
      </w:pPr>
      <w:bookmarkStart w:id="59" w:name="diem_7_3_a"/>
      <w:r w:rsidRPr="002B58F8">
        <w:t>a) Buộc tổ chức lập lại nhiệm vụ quy hoạch để thẩm định, phê duyệt; buộc lập lại quy hoạch để thẩm định theo quy định đối với hành vi quy định tại điểm a khoản 1 và điểm a khoản 2 Điều này trước khi phê duyệt quy hoạch;</w:t>
      </w:r>
      <w:bookmarkEnd w:id="59"/>
    </w:p>
    <w:p w14:paraId="03425398" w14:textId="77777777" w:rsidR="002B58F8" w:rsidRPr="002B58F8" w:rsidRDefault="002B58F8" w:rsidP="009B7036">
      <w:pPr>
        <w:spacing w:after="0" w:line="240" w:lineRule="auto"/>
      </w:pPr>
      <w:bookmarkStart w:id="60" w:name="diem_7_3_b"/>
      <w:r w:rsidRPr="002B58F8">
        <w:t>b) Buộc tổ chức lấy ý kiến bổ sung của cơ quan, tổ chức, cá nhân, cộng đồng dân cư có liên quan đối với hành vi quy định tại điểm b khoản 1 và điểm b khoản 2 Điều này trước khi phê duyệt quy hoạch;</w:t>
      </w:r>
      <w:bookmarkEnd w:id="60"/>
    </w:p>
    <w:p w14:paraId="228DAC90" w14:textId="77777777" w:rsidR="002B58F8" w:rsidRPr="002B58F8" w:rsidRDefault="002B58F8" w:rsidP="009B7036">
      <w:pPr>
        <w:spacing w:after="0" w:line="240" w:lineRule="auto"/>
      </w:pPr>
      <w:bookmarkStart w:id="61" w:name="diem_7_3_c"/>
      <w:r w:rsidRPr="002B58F8">
        <w:t>c) Đối với trường hợp quy hoạch quy định tại điểm a khoản 2 Điều này là quy hoạch tổng mặt bằng, buộc lập lại quy hoạch tổng mặt bằng theo quy định đối với công trình chưa khởi công xây dựng.</w:t>
      </w:r>
      <w:bookmarkEnd w:id="61"/>
    </w:p>
    <w:p w14:paraId="3021C896" w14:textId="77777777" w:rsidR="002B58F8" w:rsidRPr="002B58F8" w:rsidRDefault="002B58F8" w:rsidP="009B7036">
      <w:pPr>
        <w:spacing w:after="0" w:line="240" w:lineRule="auto"/>
      </w:pPr>
      <w:bookmarkStart w:id="62" w:name="dieu_8"/>
      <w:r w:rsidRPr="002B58F8">
        <w:rPr>
          <w:b/>
          <w:bCs/>
        </w:rPr>
        <w:t>Điều 8. Vi phạm quy định về điều chỉnh quy hoạch đô thị và nông thôn của chủ đầu tư</w:t>
      </w:r>
      <w:bookmarkEnd w:id="62"/>
    </w:p>
    <w:p w14:paraId="1B18FCC9" w14:textId="77777777" w:rsidR="002B58F8" w:rsidRPr="002B58F8" w:rsidRDefault="002B58F8" w:rsidP="009B7036">
      <w:pPr>
        <w:spacing w:after="0" w:line="240" w:lineRule="auto"/>
      </w:pPr>
      <w:bookmarkStart w:id="63" w:name="khoan_8_1"/>
      <w:r w:rsidRPr="002B58F8">
        <w:t>1. Phạt tiền từ 160.000.000 đồng đến 180.000.000 đồng đối với hành vi tổ chức lập nhiệm vụ điều chỉnh quy hoạch không đúng quy định về căn cứ, điều kiện, nguyên tắc, trình tự điều chỉnh.</w:t>
      </w:r>
      <w:bookmarkEnd w:id="63"/>
    </w:p>
    <w:p w14:paraId="28A659C7" w14:textId="77777777" w:rsidR="002B58F8" w:rsidRPr="002B58F8" w:rsidRDefault="002B58F8" w:rsidP="009B7036">
      <w:pPr>
        <w:spacing w:after="0" w:line="240" w:lineRule="auto"/>
      </w:pPr>
      <w:bookmarkStart w:id="64" w:name="khoan_8_2"/>
      <w:r w:rsidRPr="002B58F8">
        <w:t>2. Phạt tiền từ 180.000.000 đồng đến 200.000.000 đồng đối với một trong các hành vi sau đây:</w:t>
      </w:r>
      <w:bookmarkEnd w:id="64"/>
    </w:p>
    <w:p w14:paraId="10CEE7F6" w14:textId="77777777" w:rsidR="002B58F8" w:rsidRPr="002B58F8" w:rsidRDefault="002B58F8" w:rsidP="009B7036">
      <w:pPr>
        <w:spacing w:after="0" w:line="240" w:lineRule="auto"/>
      </w:pPr>
      <w:bookmarkStart w:id="65" w:name="diem_8_2_a"/>
      <w:r w:rsidRPr="002B58F8">
        <w:t>a) Tổ chức lập điều chỉnh quy hoạch không đúng căn cứ, điều kiện, nguyên tắc, không đầy đủ nội dung, trình tự điều chỉnh;</w:t>
      </w:r>
      <w:bookmarkEnd w:id="65"/>
    </w:p>
    <w:p w14:paraId="6CA57279" w14:textId="77777777" w:rsidR="002B58F8" w:rsidRPr="002B58F8" w:rsidRDefault="002B58F8" w:rsidP="009B7036">
      <w:pPr>
        <w:spacing w:after="0" w:line="240" w:lineRule="auto"/>
      </w:pPr>
      <w:bookmarkStart w:id="66" w:name="diem_8_2_b"/>
      <w:r w:rsidRPr="002B58F8">
        <w:t>b) Không lấy ý kiến hoặc lấy ý kiến của cơ quan, tổ chức, cá nhân, cộng đồng dân cư có liên quan về điều chỉnh quy hoạch không đúng quy định.</w:t>
      </w:r>
      <w:bookmarkEnd w:id="66"/>
    </w:p>
    <w:p w14:paraId="22258F4F" w14:textId="77777777" w:rsidR="002B58F8" w:rsidRPr="002B58F8" w:rsidRDefault="002B58F8" w:rsidP="009B7036">
      <w:pPr>
        <w:spacing w:after="0" w:line="240" w:lineRule="auto"/>
      </w:pPr>
      <w:bookmarkStart w:id="67" w:name="khoan_8_3"/>
      <w:r w:rsidRPr="002B58F8">
        <w:t>3. Biện pháp khắc phục hậu quả:</w:t>
      </w:r>
      <w:bookmarkEnd w:id="67"/>
    </w:p>
    <w:p w14:paraId="15F78D36" w14:textId="77777777" w:rsidR="002B58F8" w:rsidRPr="002B58F8" w:rsidRDefault="002B58F8" w:rsidP="009B7036">
      <w:pPr>
        <w:spacing w:after="0" w:line="240" w:lineRule="auto"/>
      </w:pPr>
      <w:bookmarkStart w:id="68" w:name="diem_8_3_a"/>
      <w:r w:rsidRPr="002B58F8">
        <w:t>a) Buộc tổ chức lập lại nhiệm vụ điều chỉnh quy hoạch để thẩm định, phê duyệt; buộc lập lại điều chỉnh quy hoạch để thẩm định theo quy định đối với hành vi quy định tại khoản 1 và điểm a khoản 2 Điều này trước khi phê duyệt điều chỉnh quy hoạch;</w:t>
      </w:r>
      <w:bookmarkEnd w:id="68"/>
    </w:p>
    <w:p w14:paraId="54F11D58" w14:textId="77777777" w:rsidR="002B58F8" w:rsidRPr="002B58F8" w:rsidRDefault="002B58F8" w:rsidP="009B7036">
      <w:pPr>
        <w:spacing w:after="0" w:line="240" w:lineRule="auto"/>
      </w:pPr>
      <w:bookmarkStart w:id="69" w:name="diem_8_3_b"/>
      <w:r w:rsidRPr="002B58F8">
        <w:t>b) Đối với trường hợp hồ sơ điều chỉnh quy hoạch quy định tại điểm a khoản 2 Điều này là quy hoạch tổng mặt bằng, buộc lập điều chỉnh quy hoạch tổng mặt bằng theo quy định đối với công trình chưa khởi công hoặc đang thi công xây dựng;</w:t>
      </w:r>
      <w:bookmarkEnd w:id="69"/>
    </w:p>
    <w:p w14:paraId="40FF92CF" w14:textId="77777777" w:rsidR="002B58F8" w:rsidRPr="002B58F8" w:rsidRDefault="002B58F8" w:rsidP="009B7036">
      <w:pPr>
        <w:spacing w:after="0" w:line="240" w:lineRule="auto"/>
      </w:pPr>
      <w:bookmarkStart w:id="70" w:name="diem_8_3_c"/>
      <w:r w:rsidRPr="002B58F8">
        <w:t>c) Buộc tổ chức lấy ý kiến bổ sung của cơ quan, tổ chức, cá nhân, cộng đồng dân cư có liên quan theo quy định đối với hành vi quy định tại điểm b khoản 2 Điều này trước khi phê duyệt điều chỉnh quy hoạch.</w:t>
      </w:r>
      <w:bookmarkEnd w:id="70"/>
    </w:p>
    <w:p w14:paraId="27AFE0DF" w14:textId="77777777" w:rsidR="002B58F8" w:rsidRPr="002B58F8" w:rsidRDefault="002B58F8" w:rsidP="009B7036">
      <w:pPr>
        <w:spacing w:after="0" w:line="240" w:lineRule="auto"/>
      </w:pPr>
      <w:bookmarkStart w:id="71" w:name="dieu_9"/>
      <w:r w:rsidRPr="002B58F8">
        <w:rPr>
          <w:b/>
          <w:bCs/>
        </w:rPr>
        <w:t>Điều 9. Vi phạm quy định về lập, điều chỉnh quy hoạch đô thị và nông thôn của nhà thầu tư vấn</w:t>
      </w:r>
      <w:bookmarkEnd w:id="71"/>
    </w:p>
    <w:p w14:paraId="2152A467" w14:textId="77777777" w:rsidR="002B58F8" w:rsidRPr="002B58F8" w:rsidRDefault="002B58F8" w:rsidP="009B7036">
      <w:pPr>
        <w:spacing w:after="0" w:line="240" w:lineRule="auto"/>
      </w:pPr>
      <w:bookmarkStart w:id="72" w:name="khoan_9_1"/>
      <w:r w:rsidRPr="002B58F8">
        <w:t>1. Phạt tiền từ 10.000.000 đồng đến 20.000.000 đồng đối với nhà thầu tư vấn có hành vi không thực hiện hoặc thực hiện không đúng thời hạn việc lập, hoàn thiện hồ sơ nhiệm vụ quy hoạch trong phạm vi phần việc do nhà thầu tư vấn thực hiện theo hợp đồng, dẫn đến việc lập nhiệm vụ quy hoạch vượt quá thời gian theo quy định.</w:t>
      </w:r>
      <w:bookmarkEnd w:id="72"/>
    </w:p>
    <w:p w14:paraId="7A79D1A4" w14:textId="77777777" w:rsidR="002B58F8" w:rsidRPr="002B58F8" w:rsidRDefault="002B58F8" w:rsidP="009B7036">
      <w:pPr>
        <w:spacing w:after="0" w:line="240" w:lineRule="auto"/>
      </w:pPr>
      <w:bookmarkStart w:id="73" w:name="khoan_9_2"/>
      <w:r w:rsidRPr="002B58F8">
        <w:t>2. Phạt tiền từ 30.000.000 đồng đến 40.000.000 đồng đối với hành vi thể hiện hệ thống ký hiệu bản vẽ trong hồ sơ nhiệm vụ quy hoạch và hồ sơ quy hoạch không tuân thủ theo quy định.</w:t>
      </w:r>
      <w:bookmarkEnd w:id="73"/>
    </w:p>
    <w:p w14:paraId="2E6C72B2" w14:textId="77777777" w:rsidR="002B58F8" w:rsidRPr="002B58F8" w:rsidRDefault="002B58F8" w:rsidP="009B7036">
      <w:pPr>
        <w:spacing w:after="0" w:line="240" w:lineRule="auto"/>
      </w:pPr>
      <w:bookmarkStart w:id="74" w:name="khoan_9_3"/>
      <w:r w:rsidRPr="002B58F8">
        <w:t>3. Phạt tiền từ 40.000.000 đồng đến 50.000.000 đồng đối với nhà thầu tư vấn có một trong các hành vi sau đây đối với hồ sơ, sản phẩm tư vấn do nhà thầu tư vấn lập:</w:t>
      </w:r>
      <w:bookmarkEnd w:id="74"/>
    </w:p>
    <w:p w14:paraId="1178E2B8" w14:textId="77777777" w:rsidR="002B58F8" w:rsidRPr="002B58F8" w:rsidRDefault="002B58F8" w:rsidP="009B7036">
      <w:pPr>
        <w:spacing w:after="0" w:line="240" w:lineRule="auto"/>
      </w:pPr>
      <w:bookmarkStart w:id="75" w:name="diem_9_3_a"/>
      <w:r w:rsidRPr="002B58F8">
        <w:lastRenderedPageBreak/>
        <w:t>a) Lập hồ sơ quy hoạch đối với thuyết minh, bản vẽ và tài liệu kèm theo không đáp ứng yêu cầu của nhiệm vụ, không tuân thủ nguyên tắc, không đúng nội dung theo quy định;</w:t>
      </w:r>
      <w:bookmarkEnd w:id="75"/>
    </w:p>
    <w:p w14:paraId="659E6E54" w14:textId="77777777" w:rsidR="002B58F8" w:rsidRPr="002B58F8" w:rsidRDefault="002B58F8" w:rsidP="009B7036">
      <w:pPr>
        <w:spacing w:after="0" w:line="240" w:lineRule="auto"/>
      </w:pPr>
      <w:bookmarkStart w:id="76" w:name="diem_9_3_b"/>
      <w:r w:rsidRPr="002B58F8">
        <w:t>b) Lập hồ sơ điều chỉnh quy hoạch không đúng căn cứ, không đúng nguyên tắc, không đúng điều kiện, không đúng trình tự lập hồ sơ theo quy định.</w:t>
      </w:r>
      <w:bookmarkEnd w:id="76"/>
    </w:p>
    <w:p w14:paraId="09FB8348" w14:textId="77777777" w:rsidR="002B58F8" w:rsidRPr="002B58F8" w:rsidRDefault="002B58F8" w:rsidP="009B7036">
      <w:pPr>
        <w:spacing w:after="0" w:line="240" w:lineRule="auto"/>
      </w:pPr>
      <w:bookmarkStart w:id="77" w:name="khoan_9_4"/>
      <w:r w:rsidRPr="002B58F8">
        <w:t>4. Phạt tiền từ 60.000.000 đồng đến 80.000.000 đồng đối với hành vi không lập thiết kế đô thị theo quy định; không lập quy định quản lý theo quy hoạch đô thị và nông thôn thuộc phạm vi sản phẩm tư vấn do nhà thầu tư vấn thực hiện.</w:t>
      </w:r>
      <w:bookmarkEnd w:id="77"/>
    </w:p>
    <w:p w14:paraId="10E810D0" w14:textId="77777777" w:rsidR="002B58F8" w:rsidRPr="002B58F8" w:rsidRDefault="002B58F8" w:rsidP="009B7036">
      <w:pPr>
        <w:spacing w:after="0" w:line="240" w:lineRule="auto"/>
      </w:pPr>
      <w:bookmarkStart w:id="78" w:name="khoan_9_5"/>
      <w:r w:rsidRPr="002B58F8">
        <w:t>5. Biện pháp khắc phục hậu quả:</w:t>
      </w:r>
      <w:bookmarkEnd w:id="78"/>
    </w:p>
    <w:p w14:paraId="31D9C31F" w14:textId="77777777" w:rsidR="002B58F8" w:rsidRPr="002B58F8" w:rsidRDefault="002B58F8" w:rsidP="009B7036">
      <w:pPr>
        <w:spacing w:after="0" w:line="240" w:lineRule="auto"/>
      </w:pPr>
      <w:bookmarkStart w:id="79" w:name="diem_9_5_a"/>
      <w:r w:rsidRPr="002B58F8">
        <w:t>a) Buộc sửa đổi, bổ sung hệ thống ký hiệu bản vẽ theo quy định đối với hành vi quy định tại khoản 2 Điều này trước khi phê duyệt quy hoạch;</w:t>
      </w:r>
      <w:bookmarkEnd w:id="79"/>
    </w:p>
    <w:p w14:paraId="0A1F41A6" w14:textId="77777777" w:rsidR="002B58F8" w:rsidRPr="002B58F8" w:rsidRDefault="002B58F8" w:rsidP="009B7036">
      <w:pPr>
        <w:spacing w:after="0" w:line="240" w:lineRule="auto"/>
      </w:pPr>
      <w:bookmarkStart w:id="80" w:name="diem_9_5_b"/>
      <w:r w:rsidRPr="002B58F8">
        <w:t>b) Buộc chỉnh sửa, hoàn thiện hồ sơ/sản phẩm tư vấn lập quy hoạch, điều chỉnh quy hoạch theo quy định đối với hành vi quy định tại khoản 3 Điều này trước khi phê duyệt quy hoạch;</w:t>
      </w:r>
      <w:bookmarkEnd w:id="80"/>
    </w:p>
    <w:p w14:paraId="6C26386C" w14:textId="77777777" w:rsidR="002B58F8" w:rsidRPr="002B58F8" w:rsidRDefault="002B58F8" w:rsidP="009B7036">
      <w:pPr>
        <w:spacing w:after="0" w:line="240" w:lineRule="auto"/>
      </w:pPr>
      <w:bookmarkStart w:id="81" w:name="diem_9_5_c"/>
      <w:r w:rsidRPr="002B58F8">
        <w:t>c) Buộc lập thiết kế đô thị theo quy định; buộc lập quy định quản lý theo quy hoạch đô thị và nông thôn, thiết kế đô thị theo quy định đối với hành vi quy định tại khoản 4 Điều này trước khi phê duyệt quy hoạch.</w:t>
      </w:r>
      <w:bookmarkEnd w:id="81"/>
    </w:p>
    <w:p w14:paraId="114F6D24" w14:textId="77777777" w:rsidR="002B58F8" w:rsidRPr="002B58F8" w:rsidRDefault="002B58F8" w:rsidP="009B7036">
      <w:pPr>
        <w:spacing w:after="0" w:line="240" w:lineRule="auto"/>
      </w:pPr>
      <w:bookmarkStart w:id="82" w:name="dieu_10"/>
      <w:r w:rsidRPr="002B58F8">
        <w:rPr>
          <w:b/>
          <w:bCs/>
        </w:rPr>
        <w:t>Điều 10. Vi phạm quy định trong hoạt động của cá nhân hành nghề kiến trúc</w:t>
      </w:r>
      <w:bookmarkEnd w:id="82"/>
    </w:p>
    <w:p w14:paraId="2F1AB2C1" w14:textId="77777777" w:rsidR="002B58F8" w:rsidRPr="002B58F8" w:rsidRDefault="002B58F8" w:rsidP="009B7036">
      <w:pPr>
        <w:spacing w:after="0" w:line="240" w:lineRule="auto"/>
      </w:pPr>
      <w:bookmarkStart w:id="83" w:name="khoan_10_1"/>
      <w:r w:rsidRPr="002B58F8">
        <w:t>1. Phạt tiền từ 15.000.000 đồng đến 20.000.000 đồng đối với cá nhân đảm nhận chức danh chủ trì thiết kế kiến trúc mà không đáp ứng tiêu chuẩn làm chủ trì thiết kế kiến trúc theo quy định của pháp luật về kiến trúc.</w:t>
      </w:r>
      <w:bookmarkEnd w:id="83"/>
    </w:p>
    <w:p w14:paraId="2E486431" w14:textId="77777777" w:rsidR="002B58F8" w:rsidRPr="002B58F8" w:rsidRDefault="002B58F8" w:rsidP="009B7036">
      <w:pPr>
        <w:spacing w:after="0" w:line="240" w:lineRule="auto"/>
      </w:pPr>
      <w:bookmarkStart w:id="84" w:name="khoan_10_2"/>
      <w:r w:rsidRPr="002B58F8">
        <w:t>2. Biện pháp khắc phục hậu quả:</w:t>
      </w:r>
      <w:bookmarkEnd w:id="84"/>
    </w:p>
    <w:p w14:paraId="2A38699E" w14:textId="77777777" w:rsidR="002B58F8" w:rsidRPr="002B58F8" w:rsidRDefault="002B58F8" w:rsidP="009B7036">
      <w:pPr>
        <w:spacing w:after="0" w:line="240" w:lineRule="auto"/>
      </w:pPr>
      <w:r w:rsidRPr="002B58F8">
        <w:t>Buộc dừng việc đảm nhận chức danh chủ trì kiến trúc đối với hành vi quy định tại khoản 1 Điều này đến khi đáp ứng tiêu chuẩn làm chủ trì thiết kế kiến trúc theo quy định.</w:t>
      </w:r>
    </w:p>
    <w:p w14:paraId="5138A69E" w14:textId="77777777" w:rsidR="002B58F8" w:rsidRPr="002B58F8" w:rsidRDefault="002B58F8" w:rsidP="009B7036">
      <w:pPr>
        <w:spacing w:after="0" w:line="240" w:lineRule="auto"/>
      </w:pPr>
      <w:bookmarkStart w:id="85" w:name="dieu_11"/>
      <w:r w:rsidRPr="002B58F8">
        <w:rPr>
          <w:b/>
          <w:bCs/>
        </w:rPr>
        <w:t>Điều 11. Vi phạm của tổ chức, cá nhân về quản lý kiến trúc</w:t>
      </w:r>
      <w:bookmarkEnd w:id="85"/>
    </w:p>
    <w:p w14:paraId="055CDB89" w14:textId="77777777" w:rsidR="002B58F8" w:rsidRPr="002B58F8" w:rsidRDefault="002B58F8" w:rsidP="009B7036">
      <w:pPr>
        <w:spacing w:after="0" w:line="240" w:lineRule="auto"/>
      </w:pPr>
      <w:bookmarkStart w:id="86" w:name="khoan_11_1"/>
      <w:r w:rsidRPr="002B58F8">
        <w:t>1. Phạt tiền từ 20.000.000 đồng đến 40.000.000 đồng đối với một trong các hành vi sau đây:</w:t>
      </w:r>
      <w:bookmarkEnd w:id="86"/>
    </w:p>
    <w:p w14:paraId="565ECBF8" w14:textId="77777777" w:rsidR="002B58F8" w:rsidRPr="002B58F8" w:rsidRDefault="002B58F8" w:rsidP="009B7036">
      <w:pPr>
        <w:spacing w:after="0" w:line="240" w:lineRule="auto"/>
      </w:pPr>
      <w:bookmarkStart w:id="87" w:name="diem_11_1_a"/>
      <w:r w:rsidRPr="002B58F8">
        <w:t>a) Đơn vị tổ chức cuộc thi có hành vi không tổ chức thi tuyển phương án kiến trúc đối với công trình theo quy định phải thi tuyển;</w:t>
      </w:r>
      <w:bookmarkEnd w:id="87"/>
    </w:p>
    <w:p w14:paraId="0DC3C196" w14:textId="77777777" w:rsidR="002B58F8" w:rsidRPr="002B58F8" w:rsidRDefault="002B58F8" w:rsidP="009B7036">
      <w:pPr>
        <w:spacing w:after="0" w:line="240" w:lineRule="auto"/>
      </w:pPr>
      <w:bookmarkStart w:id="88" w:name="diem_11_1_b"/>
      <w:r w:rsidRPr="002B58F8">
        <w:t>b) Không công khai thông tin về thi tuyển và kết quả của cuộc thi theo quy định.</w:t>
      </w:r>
      <w:bookmarkEnd w:id="88"/>
    </w:p>
    <w:p w14:paraId="29E65ED3" w14:textId="77777777" w:rsidR="002B58F8" w:rsidRPr="002B58F8" w:rsidRDefault="002B58F8" w:rsidP="009B7036">
      <w:pPr>
        <w:spacing w:after="0" w:line="240" w:lineRule="auto"/>
      </w:pPr>
      <w:bookmarkStart w:id="89" w:name="khoan_11_2"/>
      <w:r w:rsidRPr="002B58F8">
        <w:t>2. Phạt tiền từ 40.000.000 đồng đến 60.000.000 đồng đối với chủ đầu tư công trình kiến trúc có một trong các hành vi sau đây:</w:t>
      </w:r>
      <w:bookmarkEnd w:id="89"/>
    </w:p>
    <w:p w14:paraId="05D09B80" w14:textId="77777777" w:rsidR="002B58F8" w:rsidRPr="002B58F8" w:rsidRDefault="002B58F8" w:rsidP="009B7036">
      <w:pPr>
        <w:spacing w:after="0" w:line="240" w:lineRule="auto"/>
      </w:pPr>
      <w:bookmarkStart w:id="90" w:name="diem_11_2_a"/>
      <w:r w:rsidRPr="002B58F8">
        <w:t>a) Lập hồ sơ thiết kế kiến trúc không phù hợp với quy chuẩn kỹ thuật quốc gia;</w:t>
      </w:r>
      <w:bookmarkEnd w:id="90"/>
    </w:p>
    <w:p w14:paraId="2EEA1E9F" w14:textId="77777777" w:rsidR="002B58F8" w:rsidRPr="002B58F8" w:rsidRDefault="002B58F8" w:rsidP="009B7036">
      <w:pPr>
        <w:spacing w:after="0" w:line="240" w:lineRule="auto"/>
      </w:pPr>
      <w:bookmarkStart w:id="91" w:name="diem_11_2_b"/>
      <w:r w:rsidRPr="002B58F8">
        <w:t>b) Không tổ chức lập thiết kế kiến trúc theo quy định;</w:t>
      </w:r>
      <w:bookmarkEnd w:id="91"/>
    </w:p>
    <w:p w14:paraId="66A5782D" w14:textId="77777777" w:rsidR="002B58F8" w:rsidRPr="002B58F8" w:rsidRDefault="002B58F8" w:rsidP="009B7036">
      <w:pPr>
        <w:spacing w:after="0" w:line="240" w:lineRule="auto"/>
      </w:pPr>
      <w:bookmarkStart w:id="92" w:name="diem_11_2_c"/>
      <w:r w:rsidRPr="002B58F8">
        <w:t>c) Lập thiết kế kiến trúc không phù hợp với quy hoạch;</w:t>
      </w:r>
      <w:bookmarkEnd w:id="92"/>
    </w:p>
    <w:p w14:paraId="75003BF3" w14:textId="77777777" w:rsidR="002B58F8" w:rsidRPr="002B58F8" w:rsidRDefault="002B58F8" w:rsidP="009B7036">
      <w:pPr>
        <w:spacing w:after="0" w:line="240" w:lineRule="auto"/>
      </w:pPr>
      <w:bookmarkStart w:id="93" w:name="diem_11_2_d"/>
      <w:r w:rsidRPr="002B58F8">
        <w:t>d) Không sử dụng phương án kiến trúc trúng tuyển để triển khai thiết kế xây dựng.</w:t>
      </w:r>
      <w:bookmarkEnd w:id="93"/>
    </w:p>
    <w:p w14:paraId="2508BECF" w14:textId="77777777" w:rsidR="002B58F8" w:rsidRPr="002B58F8" w:rsidRDefault="002B58F8" w:rsidP="009B7036">
      <w:pPr>
        <w:spacing w:after="0" w:line="240" w:lineRule="auto"/>
      </w:pPr>
      <w:bookmarkStart w:id="94" w:name="khoan_11_3"/>
      <w:r w:rsidRPr="002B58F8">
        <w:t>3. Phạt tiền từ 60.000.000 đồng đến 80.000.000 đồng đối với hành vi tự ý thay đổi hình thức kiến trúc bên ngoài, kết cấu và khuôn viên của công trình kiến trúc có giá trị.</w:t>
      </w:r>
      <w:bookmarkEnd w:id="94"/>
    </w:p>
    <w:p w14:paraId="5B8CC378" w14:textId="77777777" w:rsidR="002B58F8" w:rsidRPr="002B58F8" w:rsidRDefault="002B58F8" w:rsidP="009B7036">
      <w:pPr>
        <w:spacing w:after="0" w:line="240" w:lineRule="auto"/>
      </w:pPr>
      <w:bookmarkStart w:id="95" w:name="khoan_11_4"/>
      <w:r w:rsidRPr="002B58F8">
        <w:t>4. Biện pháp khắc phục hậu quả:</w:t>
      </w:r>
      <w:bookmarkEnd w:id="95"/>
    </w:p>
    <w:p w14:paraId="4233BC3E" w14:textId="77777777" w:rsidR="002B58F8" w:rsidRPr="002B58F8" w:rsidRDefault="002B58F8" w:rsidP="009B7036">
      <w:pPr>
        <w:spacing w:after="0" w:line="240" w:lineRule="auto"/>
      </w:pPr>
      <w:bookmarkStart w:id="96" w:name="diem_11_4_a"/>
      <w:r w:rsidRPr="002B58F8">
        <w:t>a) Buộc tổ chức thi tuyển phương án kiến trúc theo quy định đối với hành vi quy định tại điểm a khoản 1 Điều này đối với công trình chưa khởi công xây dựng;</w:t>
      </w:r>
      <w:bookmarkEnd w:id="96"/>
    </w:p>
    <w:p w14:paraId="55C974B5" w14:textId="77777777" w:rsidR="002B58F8" w:rsidRPr="002B58F8" w:rsidRDefault="002B58F8" w:rsidP="009B7036">
      <w:pPr>
        <w:spacing w:after="0" w:line="240" w:lineRule="auto"/>
      </w:pPr>
      <w:bookmarkStart w:id="97" w:name="diem_11_4_b"/>
      <w:r w:rsidRPr="002B58F8">
        <w:t>b) Buộc lập hồ sơ thiết kế kiến trúc theo quy định đối với hành vi quy định tại điểm a và điểm c khoản 2 Điều này đối với công trình chưa khởi công xây dựng;</w:t>
      </w:r>
      <w:bookmarkEnd w:id="97"/>
    </w:p>
    <w:p w14:paraId="2C8F29F5" w14:textId="77777777" w:rsidR="002B58F8" w:rsidRPr="002B58F8" w:rsidRDefault="002B58F8" w:rsidP="009B7036">
      <w:pPr>
        <w:spacing w:after="0" w:line="240" w:lineRule="auto"/>
      </w:pPr>
      <w:bookmarkStart w:id="98" w:name="diem_11_4_c"/>
      <w:r w:rsidRPr="002B58F8">
        <w:t>c) Buộc tổ chức lập thiết kế kiến trúc theo quy định đối với hành vi quy định tại điểm b khoản 2 Điều này đối với công trình chưa khởi công xây dựng.</w:t>
      </w:r>
      <w:bookmarkEnd w:id="98"/>
    </w:p>
    <w:p w14:paraId="0B496C8E" w14:textId="77777777" w:rsidR="002B58F8" w:rsidRPr="002B58F8" w:rsidRDefault="002B58F8" w:rsidP="009B7036">
      <w:pPr>
        <w:spacing w:after="0" w:line="240" w:lineRule="auto"/>
      </w:pPr>
      <w:bookmarkStart w:id="99" w:name="dieu_12"/>
      <w:r w:rsidRPr="002B58F8">
        <w:rPr>
          <w:b/>
          <w:bCs/>
        </w:rPr>
        <w:t>Điều 12. Vi phạm của tổ chức, cá nhân giám sát tác giả về kiến trúc</w:t>
      </w:r>
      <w:bookmarkEnd w:id="99"/>
    </w:p>
    <w:p w14:paraId="1AD6412E" w14:textId="77777777" w:rsidR="002B58F8" w:rsidRPr="002B58F8" w:rsidRDefault="002B58F8" w:rsidP="009B7036">
      <w:pPr>
        <w:spacing w:after="0" w:line="240" w:lineRule="auto"/>
      </w:pPr>
      <w:bookmarkStart w:id="100" w:name="khoan_12_1"/>
      <w:r w:rsidRPr="002B58F8">
        <w:t>1. Phạt tiền từ 20.000.000 đồng đến 30.000.000 đồng đối với một trong các hành vi sau đây:</w:t>
      </w:r>
      <w:bookmarkEnd w:id="100"/>
    </w:p>
    <w:p w14:paraId="288F4107" w14:textId="77777777" w:rsidR="002B58F8" w:rsidRPr="002B58F8" w:rsidRDefault="002B58F8" w:rsidP="009B7036">
      <w:pPr>
        <w:spacing w:after="0" w:line="240" w:lineRule="auto"/>
      </w:pPr>
      <w:bookmarkStart w:id="101" w:name="diem_12_1_a"/>
      <w:r w:rsidRPr="002B58F8">
        <w:t>a) Không thực hiện giám sát tác giả trong quá trình thi công xây dựng công trình theo quy định;</w:t>
      </w:r>
      <w:bookmarkEnd w:id="101"/>
    </w:p>
    <w:p w14:paraId="1ABE6FAE" w14:textId="77777777" w:rsidR="002B58F8" w:rsidRPr="002B58F8" w:rsidRDefault="002B58F8" w:rsidP="009B7036">
      <w:pPr>
        <w:spacing w:after="0" w:line="240" w:lineRule="auto"/>
      </w:pPr>
      <w:bookmarkStart w:id="102" w:name="diem_12_1_b"/>
      <w:r w:rsidRPr="002B58F8">
        <w:t>b) Không tham gia nghiệm thu công trình theo quy định;</w:t>
      </w:r>
      <w:bookmarkEnd w:id="102"/>
    </w:p>
    <w:p w14:paraId="16CF1A4A" w14:textId="77777777" w:rsidR="002B58F8" w:rsidRPr="002B58F8" w:rsidRDefault="002B58F8" w:rsidP="009B7036">
      <w:pPr>
        <w:spacing w:after="0" w:line="240" w:lineRule="auto"/>
      </w:pPr>
      <w:bookmarkStart w:id="103" w:name="diem_12_1_c"/>
      <w:r w:rsidRPr="002B58F8">
        <w:t>c) Không chỉnh sửa bất hợp lý trong thiết kế theo yêu cầu của chủ đầu tư;</w:t>
      </w:r>
      <w:bookmarkEnd w:id="103"/>
    </w:p>
    <w:p w14:paraId="22304594" w14:textId="77777777" w:rsidR="002B58F8" w:rsidRPr="002B58F8" w:rsidRDefault="002B58F8" w:rsidP="009B7036">
      <w:pPr>
        <w:spacing w:after="0" w:line="240" w:lineRule="auto"/>
      </w:pPr>
      <w:bookmarkStart w:id="104" w:name="diem_12_1_d"/>
      <w:r w:rsidRPr="002B58F8">
        <w:t>d) Không thông báo cho chủ đầu tư, cơ quan quản lý nhà nước về kiến trúc địa phương xử lý khi phát hiện việc thi công không đúng với thiết kế kiến trúc được duyệt.</w:t>
      </w:r>
      <w:bookmarkEnd w:id="104"/>
    </w:p>
    <w:p w14:paraId="30E9F730" w14:textId="77777777" w:rsidR="002B58F8" w:rsidRPr="002B58F8" w:rsidRDefault="002B58F8" w:rsidP="009B7036">
      <w:pPr>
        <w:spacing w:after="0" w:line="240" w:lineRule="auto"/>
      </w:pPr>
      <w:bookmarkStart w:id="105" w:name="khoan_12_2"/>
      <w:r w:rsidRPr="002B58F8">
        <w:t>2. Biện pháp khắc phục hậu quả:</w:t>
      </w:r>
      <w:bookmarkEnd w:id="105"/>
    </w:p>
    <w:p w14:paraId="1ABCBDAA" w14:textId="77777777" w:rsidR="002B58F8" w:rsidRPr="002B58F8" w:rsidRDefault="002B58F8" w:rsidP="009B7036">
      <w:pPr>
        <w:spacing w:after="0" w:line="240" w:lineRule="auto"/>
      </w:pPr>
      <w:r w:rsidRPr="002B58F8">
        <w:t>Buộc thực hiện giám sát tác giả trong quá trình thi công xây dựng công trình đối với hành vi quy định tại điểm a khoản 1 Điều này.</w:t>
      </w:r>
    </w:p>
    <w:p w14:paraId="55C4D256" w14:textId="77777777" w:rsidR="002B58F8" w:rsidRPr="002B58F8" w:rsidRDefault="002B58F8" w:rsidP="009B7036">
      <w:pPr>
        <w:spacing w:after="0" w:line="240" w:lineRule="auto"/>
      </w:pPr>
      <w:bookmarkStart w:id="106" w:name="muc_2"/>
      <w:r w:rsidRPr="002B58F8">
        <w:rPr>
          <w:b/>
          <w:bCs/>
        </w:rPr>
        <w:t>Mục 2. HOẠT ĐỘNG XÂY DỰNG</w:t>
      </w:r>
      <w:bookmarkEnd w:id="106"/>
    </w:p>
    <w:p w14:paraId="7AC61431" w14:textId="77777777" w:rsidR="002B58F8" w:rsidRPr="002B58F8" w:rsidRDefault="002B58F8" w:rsidP="009B7036">
      <w:pPr>
        <w:spacing w:after="0" w:line="240" w:lineRule="auto"/>
      </w:pPr>
      <w:bookmarkStart w:id="107" w:name="dieu_13"/>
      <w:r w:rsidRPr="002B58F8">
        <w:rPr>
          <w:b/>
          <w:bCs/>
        </w:rPr>
        <w:t>Điều 13. Vi phạm của tổ chức, cá nhân về điều kiện năng lực hoạt động xây dựng</w:t>
      </w:r>
      <w:bookmarkEnd w:id="107"/>
    </w:p>
    <w:p w14:paraId="1C018BAC" w14:textId="77777777" w:rsidR="002B58F8" w:rsidRPr="002B58F8" w:rsidRDefault="002B58F8" w:rsidP="009B7036">
      <w:pPr>
        <w:spacing w:after="0" w:line="240" w:lineRule="auto"/>
      </w:pPr>
      <w:bookmarkStart w:id="108" w:name="khoan_13_1"/>
      <w:r w:rsidRPr="002B58F8">
        <w:t>1. Phạt tiền từ 10.000.000 đồng đến 20.000.000 đồng đối với cá nhân có một trong các hành vi sau đây:</w:t>
      </w:r>
      <w:bookmarkEnd w:id="108"/>
    </w:p>
    <w:p w14:paraId="0258004F" w14:textId="77777777" w:rsidR="002B58F8" w:rsidRPr="002B58F8" w:rsidRDefault="002B58F8" w:rsidP="009B7036">
      <w:pPr>
        <w:spacing w:after="0" w:line="240" w:lineRule="auto"/>
      </w:pPr>
      <w:bookmarkStart w:id="109" w:name="diem_13_1_a"/>
      <w:r w:rsidRPr="002B58F8">
        <w:t>a) Hoạt động xây dựng không đủ điều kiện theo quy định;</w:t>
      </w:r>
      <w:bookmarkEnd w:id="109"/>
    </w:p>
    <w:p w14:paraId="05107A5E" w14:textId="77777777" w:rsidR="002B58F8" w:rsidRPr="002B58F8" w:rsidRDefault="002B58F8" w:rsidP="009B7036">
      <w:pPr>
        <w:spacing w:after="0" w:line="240" w:lineRule="auto"/>
      </w:pPr>
      <w:bookmarkStart w:id="110" w:name="diem_13_1_b"/>
      <w:r w:rsidRPr="002B58F8">
        <w:t>b) Mượn, cho mượn, thuê hoặc cho thuê chứng chỉ hành nghề hoạt động xây dựng để thực hiện các hoạt động xây dựng.</w:t>
      </w:r>
      <w:bookmarkEnd w:id="110"/>
    </w:p>
    <w:p w14:paraId="64332D4F" w14:textId="77777777" w:rsidR="002B58F8" w:rsidRPr="002B58F8" w:rsidRDefault="002B58F8" w:rsidP="009B7036">
      <w:pPr>
        <w:spacing w:after="0" w:line="240" w:lineRule="auto"/>
      </w:pPr>
      <w:bookmarkStart w:id="111" w:name="khoan_13_2"/>
      <w:r w:rsidRPr="002B58F8">
        <w:lastRenderedPageBreak/>
        <w:t>2. Phạt tiền từ 20.000.000 đồng đến 40.000.000 đồng đối với nhà thầu hoạt động xây dựng có một trong các hành vi sau đây:</w:t>
      </w:r>
      <w:bookmarkEnd w:id="111"/>
    </w:p>
    <w:p w14:paraId="1A5E1346" w14:textId="77777777" w:rsidR="002B58F8" w:rsidRPr="002B58F8" w:rsidRDefault="002B58F8" w:rsidP="009B7036">
      <w:pPr>
        <w:spacing w:after="0" w:line="240" w:lineRule="auto"/>
      </w:pPr>
      <w:bookmarkStart w:id="112" w:name="diem_13_2_a"/>
      <w:r w:rsidRPr="002B58F8">
        <w:t>a) Giao cho người không có đủ điều kiện năng lực đảm nhận các chức danh theo quy định;</w:t>
      </w:r>
      <w:bookmarkEnd w:id="112"/>
    </w:p>
    <w:p w14:paraId="261617FB" w14:textId="77777777" w:rsidR="002B58F8" w:rsidRPr="002B58F8" w:rsidRDefault="002B58F8" w:rsidP="009B7036">
      <w:pPr>
        <w:spacing w:after="0" w:line="240" w:lineRule="auto"/>
      </w:pPr>
      <w:bookmarkStart w:id="113" w:name="diem_13_2_b"/>
      <w:r w:rsidRPr="002B58F8">
        <w:t>b) Không công khai thông tin về năng lực hoạt động xây dựng theo quy định.</w:t>
      </w:r>
      <w:bookmarkEnd w:id="113"/>
    </w:p>
    <w:p w14:paraId="38A2D0D3" w14:textId="77777777" w:rsidR="002B58F8" w:rsidRPr="002B58F8" w:rsidRDefault="002B58F8" w:rsidP="009B7036">
      <w:pPr>
        <w:spacing w:after="0" w:line="240" w:lineRule="auto"/>
      </w:pPr>
      <w:bookmarkStart w:id="114" w:name="khoan_13_3"/>
      <w:r w:rsidRPr="002B58F8">
        <w:t>3. Phạt tiền từ 50.000.000 đồng đến 70.000.000 đồng đối với nhà thầu nước ngoài có một trong các hành vi sau đây:</w:t>
      </w:r>
      <w:bookmarkEnd w:id="114"/>
    </w:p>
    <w:p w14:paraId="593203EB" w14:textId="77777777" w:rsidR="002B58F8" w:rsidRPr="002B58F8" w:rsidRDefault="002B58F8" w:rsidP="009B7036">
      <w:pPr>
        <w:spacing w:after="0" w:line="240" w:lineRule="auto"/>
      </w:pPr>
      <w:bookmarkStart w:id="115" w:name="diem_13_3_a"/>
      <w:r w:rsidRPr="002B58F8">
        <w:t>a) Tham gia hoạt động xây dựng tại Việt Nam mà không có giấy phép hoạt động xây dựng;</w:t>
      </w:r>
      <w:bookmarkEnd w:id="115"/>
    </w:p>
    <w:p w14:paraId="6ECD4355" w14:textId="77777777" w:rsidR="002B58F8" w:rsidRPr="002B58F8" w:rsidRDefault="002B58F8" w:rsidP="009B7036">
      <w:pPr>
        <w:spacing w:after="0" w:line="240" w:lineRule="auto"/>
      </w:pPr>
      <w:bookmarkStart w:id="116" w:name="diem_13_3_b"/>
      <w:r w:rsidRPr="002B58F8">
        <w:t>b) Không lập văn phòng điều hành tại nơi có dự án sau khi được cấp giấy phép hoạt động xây dựng; không đăng ký địa chỉ, số điện thoại, số fax, e-mail, dấu, tài khoản, mã số thuế của văn phòng điều hành theo quy định;</w:t>
      </w:r>
      <w:bookmarkEnd w:id="116"/>
    </w:p>
    <w:p w14:paraId="539D0279" w14:textId="77777777" w:rsidR="002B58F8" w:rsidRPr="002B58F8" w:rsidRDefault="002B58F8" w:rsidP="009B7036">
      <w:pPr>
        <w:spacing w:after="0" w:line="240" w:lineRule="auto"/>
      </w:pPr>
      <w:bookmarkStart w:id="117" w:name="diem_13_3_c"/>
      <w:r w:rsidRPr="002B58F8">
        <w:t>c) Không thực hiện hoặc thực hiện không đúng hợp đồng liên danh đã ký kết với nhà thầu Việt Nam hoặc không sử dụng nhà thầu phụ Việt Nam đã được xác định trong hồ sơ đề nghị cấp giấy phép hoạt động xây dựng;</w:t>
      </w:r>
      <w:bookmarkEnd w:id="117"/>
    </w:p>
    <w:p w14:paraId="4974B9B1" w14:textId="77777777" w:rsidR="002B58F8" w:rsidRPr="002B58F8" w:rsidRDefault="002B58F8" w:rsidP="009B7036">
      <w:pPr>
        <w:spacing w:after="0" w:line="240" w:lineRule="auto"/>
      </w:pPr>
      <w:bookmarkStart w:id="118" w:name="diem_13_3_d"/>
      <w:r w:rsidRPr="002B58F8">
        <w:t>d) Không thực hiện đăng kiểm chất lượng đối với vật tư, thiết bị nhập khẩu cung cấp theo hợp đồng nhận thầu hoặc không thực hiện đăng kiểm an toàn đối với thiết bị thi công xây dựng và phương tiện giao thông liên quan đến hoạt động kinh doanh của nhà thầu nước ngoài theo quy định của pháp luật Việt Nam.</w:t>
      </w:r>
      <w:bookmarkEnd w:id="118"/>
    </w:p>
    <w:p w14:paraId="1E049E0F" w14:textId="77777777" w:rsidR="002B58F8" w:rsidRPr="002B58F8" w:rsidRDefault="002B58F8" w:rsidP="009B7036">
      <w:pPr>
        <w:spacing w:after="0" w:line="240" w:lineRule="auto"/>
      </w:pPr>
      <w:bookmarkStart w:id="119" w:name="khoan_13_4"/>
      <w:r w:rsidRPr="002B58F8">
        <w:t>4. Hình thức xử phạt bổ sung:</w:t>
      </w:r>
      <w:bookmarkEnd w:id="119"/>
    </w:p>
    <w:p w14:paraId="3230685D" w14:textId="77777777" w:rsidR="002B58F8" w:rsidRPr="002B58F8" w:rsidRDefault="002B58F8" w:rsidP="009B7036">
      <w:pPr>
        <w:spacing w:after="0" w:line="240" w:lineRule="auto"/>
      </w:pPr>
      <w:bookmarkStart w:id="120" w:name="diem_13_4_a"/>
      <w:r w:rsidRPr="002B58F8">
        <w:t>a) Tước quyền sử dụng chứng chỉ hành nghề hoạt động xây dựng từ 06 tháng đến 12 tháng đối với hành vi mượn, thuê chứng chỉ hành nghề hoạt động xây dựng quy định tại điểm b khoản 1 Điều này;</w:t>
      </w:r>
      <w:bookmarkEnd w:id="120"/>
    </w:p>
    <w:p w14:paraId="06207322" w14:textId="77777777" w:rsidR="002B58F8" w:rsidRPr="002B58F8" w:rsidRDefault="002B58F8" w:rsidP="009B7036">
      <w:pPr>
        <w:spacing w:after="0" w:line="240" w:lineRule="auto"/>
      </w:pPr>
      <w:bookmarkStart w:id="121" w:name="diem_13_4_b"/>
      <w:r w:rsidRPr="002B58F8">
        <w:t>b) Đình chỉ hoạt động xây dựng từ 01 tháng đến 03 tháng đối với hành vi quy định tại khoản 2 Điều này.</w:t>
      </w:r>
      <w:bookmarkEnd w:id="121"/>
    </w:p>
    <w:p w14:paraId="25ED8D6F" w14:textId="77777777" w:rsidR="002B58F8" w:rsidRPr="002B58F8" w:rsidRDefault="002B58F8" w:rsidP="009B7036">
      <w:pPr>
        <w:spacing w:after="0" w:line="240" w:lineRule="auto"/>
      </w:pPr>
      <w:bookmarkStart w:id="122" w:name="khoan_13_5"/>
      <w:r w:rsidRPr="002B58F8">
        <w:t>5. Biện pháp khắc phục hậu quả:</w:t>
      </w:r>
      <w:bookmarkEnd w:id="122"/>
    </w:p>
    <w:p w14:paraId="2557AA00" w14:textId="77777777" w:rsidR="002B58F8" w:rsidRPr="002B58F8" w:rsidRDefault="002B58F8" w:rsidP="009B7036">
      <w:pPr>
        <w:spacing w:after="0" w:line="240" w:lineRule="auto"/>
      </w:pPr>
      <w:bookmarkStart w:id="123" w:name="diem_13_5_a"/>
      <w:r w:rsidRPr="002B58F8">
        <w:t>a) Buộc công khai thông tin về năng lực hoạt động xây dựng theo quy định đối với hành vi quy định tại điểm b khoản 2 Điều này;</w:t>
      </w:r>
      <w:bookmarkEnd w:id="123"/>
    </w:p>
    <w:p w14:paraId="2F219133" w14:textId="77777777" w:rsidR="002B58F8" w:rsidRPr="002B58F8" w:rsidRDefault="002B58F8" w:rsidP="009B7036">
      <w:pPr>
        <w:spacing w:after="0" w:line="240" w:lineRule="auto"/>
      </w:pPr>
      <w:bookmarkStart w:id="124" w:name="diem_13_5_b"/>
      <w:r w:rsidRPr="002B58F8">
        <w:t>b) Buộc lập văn phòng điều hành tại nơi có dự án sau khi được cấp giấy phép hoạt động xây dựng; buộc đăng ký địa chỉ, số điện thoại, số fax, e-mail, dấu, tài khoản, mã số thuế của văn phòng điều hành theo quy định đối với hành vi quy định tại điểm b khoản 3 Điều này đối với công trình chưa khởi công hoặc đang thi công xây dựng;</w:t>
      </w:r>
      <w:bookmarkEnd w:id="124"/>
    </w:p>
    <w:p w14:paraId="35CC2B24" w14:textId="77777777" w:rsidR="002B58F8" w:rsidRPr="002B58F8" w:rsidRDefault="002B58F8" w:rsidP="009B7036">
      <w:pPr>
        <w:spacing w:after="0" w:line="240" w:lineRule="auto"/>
      </w:pPr>
      <w:bookmarkStart w:id="125" w:name="diem_13_5_c"/>
      <w:r w:rsidRPr="002B58F8">
        <w:t>c) Buộc thực hiện đúng hợp đồng liên danh đã ký kết với nhà thầu Việt Nam; buộc sử dụng nhà thầu phụ Việt Nam đã được xác định trong hồ sơ đề nghị cấp giấy phép hoạt động xây dựng đối với hành vi quy định tại điểm c khoản 3 Điều này đối với công trình chưa khởi công hoặc đang thi công xây dựng;</w:t>
      </w:r>
      <w:bookmarkEnd w:id="125"/>
    </w:p>
    <w:p w14:paraId="749FE735" w14:textId="77777777" w:rsidR="002B58F8" w:rsidRPr="002B58F8" w:rsidRDefault="002B58F8" w:rsidP="009B7036">
      <w:pPr>
        <w:spacing w:after="0" w:line="240" w:lineRule="auto"/>
      </w:pPr>
      <w:bookmarkStart w:id="126" w:name="diem_13_5_d"/>
      <w:r w:rsidRPr="002B58F8">
        <w:t>d) Buộc thực hiện đăng kiểm theo quy định đối với hành vi quy định tại điểm d khoản 3 Điều này đối với công trình chưa khởi công hoặc đang thi công xây dựng.</w:t>
      </w:r>
      <w:bookmarkEnd w:id="126"/>
    </w:p>
    <w:p w14:paraId="3575C202" w14:textId="77777777" w:rsidR="002B58F8" w:rsidRPr="002B58F8" w:rsidRDefault="002B58F8" w:rsidP="009B7036">
      <w:pPr>
        <w:spacing w:after="0" w:line="240" w:lineRule="auto"/>
      </w:pPr>
      <w:bookmarkStart w:id="127" w:name="dieu_14"/>
      <w:r w:rsidRPr="002B58F8">
        <w:rPr>
          <w:b/>
          <w:bCs/>
        </w:rPr>
        <w:t>Điều 14. Vi phạm quy định về lựa chọn tổ chức, cá nhân tham gia hoạt động xây dựng</w:t>
      </w:r>
      <w:bookmarkEnd w:id="127"/>
    </w:p>
    <w:p w14:paraId="01A093FB" w14:textId="77777777" w:rsidR="002B58F8" w:rsidRPr="002B58F8" w:rsidRDefault="002B58F8" w:rsidP="009B7036">
      <w:pPr>
        <w:spacing w:after="0" w:line="240" w:lineRule="auto"/>
      </w:pPr>
      <w:bookmarkStart w:id="128" w:name="khoan_14_1"/>
      <w:r w:rsidRPr="002B58F8">
        <w:t>1. Phạt tiền từ 30.000.000 đồng đến 50.000.000 đồng đối với chủ đầu tư có hành vi lựa chọn tổ chức có cá nhân, cá nhân không đủ điều kiện năng lực hoạt động xây dựng khi tham gia đảm nhận một trong các chức danh sau:</w:t>
      </w:r>
      <w:bookmarkEnd w:id="128"/>
    </w:p>
    <w:p w14:paraId="0859C214" w14:textId="77777777" w:rsidR="002B58F8" w:rsidRPr="002B58F8" w:rsidRDefault="002B58F8" w:rsidP="009B7036">
      <w:pPr>
        <w:spacing w:after="0" w:line="240" w:lineRule="auto"/>
      </w:pPr>
      <w:bookmarkStart w:id="129" w:name="diem_14_1_a"/>
      <w:r w:rsidRPr="002B58F8">
        <w:t>a) Chủ nhiệm khảo sát xây dựng;</w:t>
      </w:r>
      <w:bookmarkEnd w:id="129"/>
    </w:p>
    <w:p w14:paraId="76772E17" w14:textId="77777777" w:rsidR="002B58F8" w:rsidRPr="002B58F8" w:rsidRDefault="002B58F8" w:rsidP="009B7036">
      <w:pPr>
        <w:spacing w:after="0" w:line="240" w:lineRule="auto"/>
      </w:pPr>
      <w:bookmarkStart w:id="130" w:name="diem_14_1_b"/>
      <w:r w:rsidRPr="002B58F8">
        <w:t>b) Chủ nhiệm, chủ trì lập quy hoạch đô thị và nông thôn;</w:t>
      </w:r>
      <w:bookmarkEnd w:id="130"/>
    </w:p>
    <w:p w14:paraId="55300FDE" w14:textId="77777777" w:rsidR="002B58F8" w:rsidRPr="002B58F8" w:rsidRDefault="002B58F8" w:rsidP="009B7036">
      <w:pPr>
        <w:spacing w:after="0" w:line="240" w:lineRule="auto"/>
      </w:pPr>
      <w:bookmarkStart w:id="131" w:name="diem_14_1_c"/>
      <w:r w:rsidRPr="002B58F8">
        <w:t>c) Chủ nhiệm, chủ trì thiết kế xây dựng, thẩm tra thiết kế xây dựng;</w:t>
      </w:r>
      <w:bookmarkEnd w:id="131"/>
    </w:p>
    <w:p w14:paraId="2FDDA246" w14:textId="77777777" w:rsidR="002B58F8" w:rsidRPr="002B58F8" w:rsidRDefault="002B58F8" w:rsidP="009B7036">
      <w:pPr>
        <w:spacing w:after="0" w:line="240" w:lineRule="auto"/>
      </w:pPr>
      <w:bookmarkStart w:id="132" w:name="diem_14_1_d"/>
      <w:r w:rsidRPr="002B58F8">
        <w:t>d) Giám sát trưởng, giám sát viên thi công xây dựng;</w:t>
      </w:r>
      <w:bookmarkEnd w:id="132"/>
    </w:p>
    <w:p w14:paraId="64A71D1C" w14:textId="77777777" w:rsidR="002B58F8" w:rsidRPr="002B58F8" w:rsidRDefault="002B58F8" w:rsidP="009B7036">
      <w:pPr>
        <w:spacing w:after="0" w:line="240" w:lineRule="auto"/>
      </w:pPr>
      <w:bookmarkStart w:id="133" w:name="diem_14_1_dd"/>
      <w:r w:rsidRPr="002B58F8">
        <w:t>đ) Giám đốc quản lý dự án đầu tư xây dựng hoặc Chỉ huy trưởng công trường.</w:t>
      </w:r>
      <w:bookmarkEnd w:id="133"/>
    </w:p>
    <w:p w14:paraId="7A14B886" w14:textId="77777777" w:rsidR="002B58F8" w:rsidRPr="002B58F8" w:rsidRDefault="002B58F8" w:rsidP="009B7036">
      <w:pPr>
        <w:spacing w:after="0" w:line="240" w:lineRule="auto"/>
      </w:pPr>
      <w:bookmarkStart w:id="134" w:name="khoan_14_2"/>
      <w:r w:rsidRPr="002B58F8">
        <w:t>2. Phạt tiền từ 50.000.000 đồng đến 70.000.000 đồng đối với chủ đầu tư hoặc chủ dự án có sử dụng nhà thầu nước ngoài có một trong các hành vi sau đây:</w:t>
      </w:r>
      <w:bookmarkEnd w:id="134"/>
    </w:p>
    <w:p w14:paraId="07F7E877" w14:textId="77777777" w:rsidR="002B58F8" w:rsidRPr="002B58F8" w:rsidRDefault="002B58F8" w:rsidP="009B7036">
      <w:pPr>
        <w:spacing w:after="0" w:line="240" w:lineRule="auto"/>
      </w:pPr>
      <w:bookmarkStart w:id="135" w:name="diem_14_2_a"/>
      <w:r w:rsidRPr="002B58F8">
        <w:t>a) Để nhà thầu nước ngoài tham gia hoạt động xây dựng khi chưa được cấp giấy phép hoạt động xây dựng theo quy định;</w:t>
      </w:r>
      <w:bookmarkEnd w:id="135"/>
    </w:p>
    <w:p w14:paraId="4C9DD367" w14:textId="77777777" w:rsidR="002B58F8" w:rsidRPr="002B58F8" w:rsidRDefault="002B58F8" w:rsidP="009B7036">
      <w:pPr>
        <w:spacing w:after="0" w:line="240" w:lineRule="auto"/>
      </w:pPr>
      <w:bookmarkStart w:id="136" w:name="diem_14_2_b"/>
      <w:r w:rsidRPr="002B58F8">
        <w:t>b) Để nhà thầu nước ngoài không thực hiện đúng cam kết trong hợp đồng liên danh với nhà thầu Việt Nam hoặc không sử dụng nhà thầu phụ Việt Nam theo quy định;</w:t>
      </w:r>
      <w:bookmarkEnd w:id="136"/>
    </w:p>
    <w:p w14:paraId="5DC3FCC5" w14:textId="77777777" w:rsidR="002B58F8" w:rsidRPr="002B58F8" w:rsidRDefault="002B58F8" w:rsidP="009B7036">
      <w:pPr>
        <w:spacing w:after="0" w:line="240" w:lineRule="auto"/>
      </w:pPr>
      <w:bookmarkStart w:id="137" w:name="diem_14_2_c"/>
      <w:r w:rsidRPr="002B58F8">
        <w:t>c) Không thông báo bằng văn bản cho các nhà thầu khác và cơ quan quản lý chất lượng xây dựng về chức năng, nhiệm vụ của nhà thầu nước ngoài khi thực hiện công việc tư vấn quản lý dự án đầu tư xây dựng hoặc giám sát chất lượng xây dựng.</w:t>
      </w:r>
      <w:bookmarkEnd w:id="137"/>
    </w:p>
    <w:p w14:paraId="42C4F00D" w14:textId="77777777" w:rsidR="002B58F8" w:rsidRPr="002B58F8" w:rsidRDefault="002B58F8" w:rsidP="009B7036">
      <w:pPr>
        <w:spacing w:after="0" w:line="240" w:lineRule="auto"/>
      </w:pPr>
      <w:bookmarkStart w:id="138" w:name="khoan_14_3"/>
      <w:r w:rsidRPr="002B58F8">
        <w:t>3. Biện pháp khắc phục hậu quả:</w:t>
      </w:r>
      <w:bookmarkEnd w:id="138"/>
    </w:p>
    <w:p w14:paraId="1839FE70" w14:textId="77777777" w:rsidR="002B58F8" w:rsidRPr="002B58F8" w:rsidRDefault="002B58F8" w:rsidP="009B7036">
      <w:pPr>
        <w:spacing w:after="0" w:line="240" w:lineRule="auto"/>
      </w:pPr>
      <w:bookmarkStart w:id="139" w:name="diem_14_3_a"/>
      <w:r w:rsidRPr="002B58F8">
        <w:t>a) Buộc thay thế bởi tổ chức có cá nhân, cá nhân đủ điều kiện năng lực đối với hành vi quy định tại khoản 1 Điều này đối với công trình chưa khởi công hoặc đang thi công xây dựng;</w:t>
      </w:r>
      <w:bookmarkEnd w:id="139"/>
    </w:p>
    <w:p w14:paraId="03E2CEC1" w14:textId="77777777" w:rsidR="002B58F8" w:rsidRPr="002B58F8" w:rsidRDefault="002B58F8" w:rsidP="009B7036">
      <w:pPr>
        <w:spacing w:after="0" w:line="240" w:lineRule="auto"/>
      </w:pPr>
      <w:bookmarkStart w:id="140" w:name="diem_14_3_b"/>
      <w:r w:rsidRPr="002B58F8">
        <w:t>b) Buộc chủ đầu tư hoặc chủ dự án thay thế bởi nhà thầu nước ngoài đã được cấp phép hoạt động xây dựng theo quy định đối với hành vi quy định tại điểm a khoản 2 Điều này đối với công trình chưa khởi công hoặc đang thi công xây dựng;</w:t>
      </w:r>
      <w:bookmarkEnd w:id="140"/>
    </w:p>
    <w:p w14:paraId="2F228134" w14:textId="77777777" w:rsidR="002B58F8" w:rsidRPr="002B58F8" w:rsidRDefault="002B58F8" w:rsidP="009B7036">
      <w:pPr>
        <w:spacing w:after="0" w:line="240" w:lineRule="auto"/>
      </w:pPr>
      <w:bookmarkStart w:id="141" w:name="diem_14_3_c"/>
      <w:r w:rsidRPr="002B58F8">
        <w:lastRenderedPageBreak/>
        <w:t>c) Buộc chủ đầu tư hoặc chủ dự án yêu cầu nhà thầu nước ngoài thực hiện đúng các cam kết trong hợp đồng liên danh với nhà thầu Việt Nam, sử dụng nhà thầu phụ Việt Nam theo quy định đối với hành vi quy định tại điểm b khoản 2 Điều này đối với công trình chưa khởi công hoặc đang thi công xây dựng;</w:t>
      </w:r>
      <w:bookmarkEnd w:id="141"/>
    </w:p>
    <w:p w14:paraId="59C37F7B" w14:textId="77777777" w:rsidR="002B58F8" w:rsidRPr="002B58F8" w:rsidRDefault="002B58F8" w:rsidP="009B7036">
      <w:pPr>
        <w:spacing w:after="0" w:line="240" w:lineRule="auto"/>
      </w:pPr>
      <w:bookmarkStart w:id="142" w:name="diem_14_3_d"/>
      <w:r w:rsidRPr="002B58F8">
        <w:t>d) Buộc thông báo bằng văn bản cho các nhà thầu khác và cơ quan quản lý chất lượng xây dựng đối với hành vi quy định tại điểm c khoản 2 Điều này đối với công trình đang thi công xây dựng.</w:t>
      </w:r>
      <w:bookmarkEnd w:id="142"/>
    </w:p>
    <w:p w14:paraId="3BFE787C" w14:textId="77777777" w:rsidR="002B58F8" w:rsidRPr="002B58F8" w:rsidRDefault="002B58F8" w:rsidP="009B7036">
      <w:pPr>
        <w:spacing w:after="0" w:line="240" w:lineRule="auto"/>
      </w:pPr>
      <w:bookmarkStart w:id="143" w:name="dieu_15"/>
      <w:r w:rsidRPr="002B58F8">
        <w:rPr>
          <w:b/>
          <w:bCs/>
        </w:rPr>
        <w:t>Điều 15. Vi phạm quy định về lập, thẩm định, phê duyệt dự án đầu tư xây dựng của chủ đầu tư hoặc người quyết định đầu tư trong trường hợp chưa có chủ đầu tư</w:t>
      </w:r>
      <w:bookmarkEnd w:id="143"/>
    </w:p>
    <w:p w14:paraId="2C610EFB" w14:textId="77777777" w:rsidR="002B58F8" w:rsidRPr="002B58F8" w:rsidRDefault="002B58F8" w:rsidP="009B7036">
      <w:pPr>
        <w:spacing w:after="0" w:line="240" w:lineRule="auto"/>
      </w:pPr>
      <w:bookmarkStart w:id="144" w:name="khoan_15_1"/>
      <w:r w:rsidRPr="002B58F8">
        <w:t>1. Phạt tiền từ 30.000.000 đồng đến 40.000.000 đồng đối với một trong các hành vi sau đây:</w:t>
      </w:r>
      <w:bookmarkEnd w:id="144"/>
    </w:p>
    <w:p w14:paraId="2288762C" w14:textId="77777777" w:rsidR="002B58F8" w:rsidRPr="002B58F8" w:rsidRDefault="002B58F8" w:rsidP="009B7036">
      <w:pPr>
        <w:spacing w:after="0" w:line="240" w:lineRule="auto"/>
      </w:pPr>
      <w:bookmarkStart w:id="145" w:name="diem_15_1_a"/>
      <w:r w:rsidRPr="002B58F8">
        <w:t>a) Không lập, thẩm định, phê duyệt dự án đầu tư xây dựng đối với công trình theo quy định phải lập dự án đầu tư xây dựng;</w:t>
      </w:r>
      <w:bookmarkEnd w:id="145"/>
    </w:p>
    <w:p w14:paraId="682A384B" w14:textId="77777777" w:rsidR="002B58F8" w:rsidRPr="002B58F8" w:rsidRDefault="002B58F8" w:rsidP="009B7036">
      <w:pPr>
        <w:spacing w:after="0" w:line="240" w:lineRule="auto"/>
      </w:pPr>
      <w:bookmarkStart w:id="146" w:name="diem_15_1_b"/>
      <w:r w:rsidRPr="002B58F8">
        <w:t>b) Lập Báo cáo nghiên cứu khả thi, Báo cáo kinh tế - kỹ thuật không đúng quy định;</w:t>
      </w:r>
      <w:bookmarkEnd w:id="146"/>
    </w:p>
    <w:p w14:paraId="36BE8BEF" w14:textId="77777777" w:rsidR="002B58F8" w:rsidRPr="002B58F8" w:rsidRDefault="002B58F8" w:rsidP="009B7036">
      <w:pPr>
        <w:spacing w:after="0" w:line="240" w:lineRule="auto"/>
      </w:pPr>
      <w:bookmarkStart w:id="147" w:name="diem_15_1_c"/>
      <w:r w:rsidRPr="002B58F8">
        <w:t>c) Thẩm định Báo cáo nghiên cứu khả thi, Báo cáo kinh tế - kỹ thuật không đúng quy định;</w:t>
      </w:r>
      <w:bookmarkEnd w:id="147"/>
    </w:p>
    <w:p w14:paraId="470B1EE0" w14:textId="77777777" w:rsidR="002B58F8" w:rsidRPr="002B58F8" w:rsidRDefault="002B58F8" w:rsidP="009B7036">
      <w:pPr>
        <w:spacing w:after="0" w:line="240" w:lineRule="auto"/>
      </w:pPr>
      <w:bookmarkStart w:id="148" w:name="diem_15_1_d"/>
      <w:r w:rsidRPr="002B58F8">
        <w:t>d) Phê duyệt dự án, quyết định đầu tư xây dựng không đúng quy định;</w:t>
      </w:r>
      <w:bookmarkEnd w:id="148"/>
    </w:p>
    <w:p w14:paraId="10AC430E" w14:textId="77777777" w:rsidR="002B58F8" w:rsidRPr="002B58F8" w:rsidRDefault="002B58F8" w:rsidP="009B7036">
      <w:pPr>
        <w:spacing w:after="0" w:line="240" w:lineRule="auto"/>
      </w:pPr>
      <w:bookmarkStart w:id="149" w:name="diem_15_1_dd"/>
      <w:r w:rsidRPr="002B58F8">
        <w:t>đ) Không thực hiện thẩm tra hoặc thực hiện thẩm tra không đúng quy định đối với công trình thuộc dự án đầu tư xây dựng phải được thẩm tra thiết kế xây dựng làm cơ sở cho việc thẩm định;</w:t>
      </w:r>
      <w:bookmarkEnd w:id="149"/>
    </w:p>
    <w:p w14:paraId="3B953518" w14:textId="77777777" w:rsidR="002B58F8" w:rsidRPr="002B58F8" w:rsidRDefault="002B58F8" w:rsidP="009B7036">
      <w:pPr>
        <w:spacing w:after="0" w:line="240" w:lineRule="auto"/>
      </w:pPr>
      <w:bookmarkStart w:id="150" w:name="diem_15_1_e"/>
      <w:r w:rsidRPr="002B58F8">
        <w:t>e) Không áp dụng mô hình thông tin công trình (BIM) trong hoạt động xây dựng theo quy định;</w:t>
      </w:r>
      <w:bookmarkEnd w:id="150"/>
    </w:p>
    <w:p w14:paraId="6622BEB8" w14:textId="77777777" w:rsidR="002B58F8" w:rsidRPr="002B58F8" w:rsidRDefault="002B58F8" w:rsidP="009B7036">
      <w:pPr>
        <w:spacing w:after="0" w:line="240" w:lineRule="auto"/>
      </w:pPr>
      <w:bookmarkStart w:id="151" w:name="diem_15_1_g"/>
      <w:r w:rsidRPr="002B58F8">
        <w:t>g) Không nhập, cập nhật thông tin dự án trong Hệ thống thông tin, Cơ sở dữ liệu quốc gia về hoạt động xây dựng.</w:t>
      </w:r>
      <w:bookmarkEnd w:id="151"/>
    </w:p>
    <w:p w14:paraId="5DFB935A" w14:textId="77777777" w:rsidR="002B58F8" w:rsidRPr="002B58F8" w:rsidRDefault="002B58F8" w:rsidP="009B7036">
      <w:pPr>
        <w:spacing w:after="0" w:line="240" w:lineRule="auto"/>
      </w:pPr>
      <w:bookmarkStart w:id="152" w:name="khoan_15_2"/>
      <w:r w:rsidRPr="002B58F8">
        <w:t>2. Phạt tiền từ 40.000.000 đồng đến 60.000.000 đồng đối với hành vi điều chỉnh dự án đầu tư xây dựng không đúng quy định.</w:t>
      </w:r>
      <w:bookmarkEnd w:id="152"/>
    </w:p>
    <w:p w14:paraId="1750BCDD" w14:textId="77777777" w:rsidR="002B58F8" w:rsidRPr="002B58F8" w:rsidRDefault="002B58F8" w:rsidP="009B7036">
      <w:pPr>
        <w:spacing w:after="0" w:line="240" w:lineRule="auto"/>
      </w:pPr>
      <w:bookmarkStart w:id="153" w:name="khoan_15_3"/>
      <w:r w:rsidRPr="002B58F8">
        <w:t>3. Phạt tiền từ 60.000.000 đồng đến 80.000.000 đồng đối với hành vi phê duyệt dự án đầu tư xây dựng thuộc một trong các trường hợp sau đây:</w:t>
      </w:r>
      <w:bookmarkEnd w:id="153"/>
    </w:p>
    <w:p w14:paraId="0F6A239C" w14:textId="77777777" w:rsidR="002B58F8" w:rsidRPr="002B58F8" w:rsidRDefault="002B58F8" w:rsidP="009B7036">
      <w:pPr>
        <w:spacing w:after="0" w:line="240" w:lineRule="auto"/>
      </w:pPr>
      <w:bookmarkStart w:id="154" w:name="diem_15_3_a"/>
      <w:r w:rsidRPr="002B58F8">
        <w:t>a) Không phù hợp với quy hoạch sử dụng làm căn cứ lập Báo cáo nghiên cứu khả thi, Báo cáo kinh tế - kỹ thuật;</w:t>
      </w:r>
      <w:bookmarkEnd w:id="154"/>
    </w:p>
    <w:p w14:paraId="75E4C96C" w14:textId="77777777" w:rsidR="002B58F8" w:rsidRPr="002B58F8" w:rsidRDefault="002B58F8" w:rsidP="009B7036">
      <w:pPr>
        <w:spacing w:after="0" w:line="240" w:lineRule="auto"/>
      </w:pPr>
      <w:bookmarkStart w:id="155" w:name="diem_15_3_b"/>
      <w:r w:rsidRPr="002B58F8">
        <w:t>b) Không có phương án công nghệ, phương án thiết kế hoặc phương án công nghệ, phương án thiết kế không phù hợp theo quy định;</w:t>
      </w:r>
      <w:bookmarkEnd w:id="155"/>
    </w:p>
    <w:p w14:paraId="65102573" w14:textId="77777777" w:rsidR="002B58F8" w:rsidRPr="002B58F8" w:rsidRDefault="002B58F8" w:rsidP="009B7036">
      <w:pPr>
        <w:spacing w:after="0" w:line="240" w:lineRule="auto"/>
      </w:pPr>
      <w:bookmarkStart w:id="156" w:name="diem_15_3_c"/>
      <w:r w:rsidRPr="002B58F8">
        <w:t>c) Không bảo đảm cấp đủ vốn đúng tiến độ của dự án theo quy định.</w:t>
      </w:r>
      <w:bookmarkEnd w:id="156"/>
    </w:p>
    <w:p w14:paraId="3779984D" w14:textId="77777777" w:rsidR="002B58F8" w:rsidRPr="002B58F8" w:rsidRDefault="002B58F8" w:rsidP="009B7036">
      <w:pPr>
        <w:spacing w:after="0" w:line="240" w:lineRule="auto"/>
      </w:pPr>
      <w:bookmarkStart w:id="157" w:name="khoan_15_4"/>
      <w:r w:rsidRPr="002B58F8">
        <w:t>4. Biện pháp khắc phục hậu quả:</w:t>
      </w:r>
      <w:bookmarkEnd w:id="157"/>
    </w:p>
    <w:p w14:paraId="4ED48E8C" w14:textId="77777777" w:rsidR="002B58F8" w:rsidRPr="002B58F8" w:rsidRDefault="002B58F8" w:rsidP="009B7036">
      <w:pPr>
        <w:spacing w:after="0" w:line="240" w:lineRule="auto"/>
      </w:pPr>
      <w:bookmarkStart w:id="158" w:name="diem_15_4_a"/>
      <w:r w:rsidRPr="002B58F8">
        <w:t>a) Buộc lập, thẩm định, phê duyệt dự án đầu tư xây dựng theo quy định đối với hành vi quy định tại điểm a khoản 1 Điều này đối với công trình chưa khởi công hoặc đang thi công xây dựng;</w:t>
      </w:r>
      <w:bookmarkEnd w:id="158"/>
    </w:p>
    <w:p w14:paraId="4B6D8320" w14:textId="77777777" w:rsidR="002B58F8" w:rsidRPr="002B58F8" w:rsidRDefault="002B58F8" w:rsidP="009B7036">
      <w:pPr>
        <w:spacing w:after="0" w:line="240" w:lineRule="auto"/>
      </w:pPr>
      <w:bookmarkStart w:id="159" w:name="diem_15_4_b"/>
      <w:r w:rsidRPr="002B58F8">
        <w:t>b) Buộc lập Báo cáo nghiên cứu khả thi, Báo cáo kinh tế - kỹ thuật theo quy định đối với hành vi quy định tại điểm b khoản 1 Điều này;</w:t>
      </w:r>
      <w:bookmarkEnd w:id="159"/>
    </w:p>
    <w:p w14:paraId="434C3C8A" w14:textId="77777777" w:rsidR="002B58F8" w:rsidRPr="002B58F8" w:rsidRDefault="002B58F8" w:rsidP="009B7036">
      <w:pPr>
        <w:spacing w:after="0" w:line="240" w:lineRule="auto"/>
      </w:pPr>
      <w:bookmarkStart w:id="160" w:name="diem_15_4_c"/>
      <w:r w:rsidRPr="002B58F8">
        <w:t>c) Buộc thẩm định theo quy định đối với hành vi quy định tại điểm c khoản 1 Điều này;</w:t>
      </w:r>
      <w:bookmarkEnd w:id="160"/>
    </w:p>
    <w:p w14:paraId="5EBB52C5" w14:textId="77777777" w:rsidR="002B58F8" w:rsidRPr="002B58F8" w:rsidRDefault="002B58F8" w:rsidP="009B7036">
      <w:pPr>
        <w:spacing w:after="0" w:line="240" w:lineRule="auto"/>
      </w:pPr>
      <w:bookmarkStart w:id="161" w:name="diem_15_4_d"/>
      <w:r w:rsidRPr="002B58F8">
        <w:t>d) Buộc phê duyệt, quyết định đầu tư xây dựng theo quy định đối với hành vi quy định tại điểm d khoản 1 Điều này;</w:t>
      </w:r>
      <w:bookmarkEnd w:id="161"/>
    </w:p>
    <w:p w14:paraId="53634B32" w14:textId="77777777" w:rsidR="002B58F8" w:rsidRPr="002B58F8" w:rsidRDefault="002B58F8" w:rsidP="009B7036">
      <w:pPr>
        <w:spacing w:after="0" w:line="240" w:lineRule="auto"/>
      </w:pPr>
      <w:bookmarkStart w:id="162" w:name="diem_15_4_dd"/>
      <w:r w:rsidRPr="002B58F8">
        <w:t>đ) Buộc thực hiện thẩm tra theo quy định đối với hành vi quy định tại điểm đ khoản 1 Điều này;</w:t>
      </w:r>
      <w:bookmarkEnd w:id="162"/>
    </w:p>
    <w:p w14:paraId="2348B221" w14:textId="77777777" w:rsidR="002B58F8" w:rsidRPr="002B58F8" w:rsidRDefault="002B58F8" w:rsidP="009B7036">
      <w:pPr>
        <w:spacing w:after="0" w:line="240" w:lineRule="auto"/>
      </w:pPr>
      <w:bookmarkStart w:id="163" w:name="diem_15_4_e"/>
      <w:r w:rsidRPr="002B58F8">
        <w:t>e) Buộc áp dụng mô hình thông tin công trình (BIM) trong hoạt động xây dựng theo quy định đối với hành vi quy định tại điểm e khoản 1 Điều này đối với công trình chưa phê duyệt thiết kế xây dựng triển khai sau khi dự án được phê duyệt;</w:t>
      </w:r>
      <w:bookmarkEnd w:id="163"/>
    </w:p>
    <w:p w14:paraId="36E66438" w14:textId="77777777" w:rsidR="002B58F8" w:rsidRPr="002B58F8" w:rsidRDefault="002B58F8" w:rsidP="009B7036">
      <w:pPr>
        <w:spacing w:after="0" w:line="240" w:lineRule="auto"/>
      </w:pPr>
      <w:bookmarkStart w:id="164" w:name="diem_15_4_g"/>
      <w:r w:rsidRPr="002B58F8">
        <w:t>g) Buộc nhập, cập nhật thông tin dự án trong Hệ thống thông tin, Cơ sở dữ liệu quốc gia về hoạt động xây dựng đối với hành vi quy định tại điểm g khoản 1 Điều này;</w:t>
      </w:r>
      <w:bookmarkEnd w:id="164"/>
    </w:p>
    <w:p w14:paraId="3F9F9614" w14:textId="77777777" w:rsidR="002B58F8" w:rsidRPr="002B58F8" w:rsidRDefault="002B58F8" w:rsidP="009B7036">
      <w:pPr>
        <w:spacing w:after="0" w:line="240" w:lineRule="auto"/>
      </w:pPr>
      <w:bookmarkStart w:id="165" w:name="diem_15_4_h"/>
      <w:r w:rsidRPr="002B58F8">
        <w:t>h) Buộc điều chỉnh dự án theo quy định đối với hành vi quy định tại khoản 2 Điều này đối với công trình chưa khởi công xây dựng;</w:t>
      </w:r>
      <w:bookmarkEnd w:id="165"/>
    </w:p>
    <w:p w14:paraId="684D6005" w14:textId="77777777" w:rsidR="002B58F8" w:rsidRPr="002B58F8" w:rsidRDefault="002B58F8" w:rsidP="009B7036">
      <w:pPr>
        <w:spacing w:after="0" w:line="240" w:lineRule="auto"/>
      </w:pPr>
      <w:bookmarkStart w:id="166" w:name="diem_15_4_i"/>
      <w:r w:rsidRPr="002B58F8">
        <w:t>i) Buộc lập và phê duyệt dự án đầu tư xây dựng theo quy định đối với hành vi quy định tại điểm a, điểm b khoản 3 Điều này đối với dự án chưa khởi công xây dựng;</w:t>
      </w:r>
      <w:bookmarkEnd w:id="166"/>
    </w:p>
    <w:p w14:paraId="7B698916" w14:textId="77777777" w:rsidR="002B58F8" w:rsidRPr="002B58F8" w:rsidRDefault="002B58F8" w:rsidP="009B7036">
      <w:pPr>
        <w:spacing w:after="0" w:line="240" w:lineRule="auto"/>
      </w:pPr>
      <w:bookmarkStart w:id="167" w:name="diem_15_4_k"/>
      <w:r w:rsidRPr="002B58F8">
        <w:t>k) Buộc cấp bổ sung đủ nguồn vốn đối với hành vi quy định tại điểm c khoản 3 Điều này.</w:t>
      </w:r>
      <w:bookmarkEnd w:id="167"/>
    </w:p>
    <w:p w14:paraId="1ABD1911" w14:textId="77777777" w:rsidR="002B58F8" w:rsidRPr="002B58F8" w:rsidRDefault="002B58F8" w:rsidP="009B7036">
      <w:pPr>
        <w:spacing w:after="0" w:line="240" w:lineRule="auto"/>
      </w:pPr>
      <w:bookmarkStart w:id="168" w:name="dieu_16"/>
      <w:r w:rsidRPr="002B58F8">
        <w:rPr>
          <w:b/>
          <w:bCs/>
        </w:rPr>
        <w:t>Điều 16. Vi phạm của nhà thầu về thẩm tra thiết kế xây dựng</w:t>
      </w:r>
      <w:bookmarkEnd w:id="168"/>
    </w:p>
    <w:p w14:paraId="63774F41" w14:textId="77777777" w:rsidR="002B58F8" w:rsidRPr="002B58F8" w:rsidRDefault="002B58F8" w:rsidP="009B7036">
      <w:pPr>
        <w:spacing w:after="0" w:line="240" w:lineRule="auto"/>
      </w:pPr>
      <w:bookmarkStart w:id="169" w:name="khoan_16_1"/>
      <w:r w:rsidRPr="002B58F8">
        <w:t>1. Phạt tiền từ 20.000.000 đồng đến 30.000.000 đồng đối với một trong các hành vi sau đây:</w:t>
      </w:r>
      <w:bookmarkEnd w:id="169"/>
    </w:p>
    <w:p w14:paraId="732865A6" w14:textId="77777777" w:rsidR="002B58F8" w:rsidRPr="002B58F8" w:rsidRDefault="002B58F8" w:rsidP="009B7036">
      <w:pPr>
        <w:spacing w:after="0" w:line="240" w:lineRule="auto"/>
      </w:pPr>
      <w:bookmarkStart w:id="170" w:name="diem_16_1_a"/>
      <w:r w:rsidRPr="002B58F8">
        <w:t>a) Thực hiện thẩm tra dự án do mình lập hoặc công trình do mình thiết kế;</w:t>
      </w:r>
      <w:bookmarkEnd w:id="170"/>
    </w:p>
    <w:p w14:paraId="6FD086DD" w14:textId="77777777" w:rsidR="002B58F8" w:rsidRPr="002B58F8" w:rsidRDefault="002B58F8" w:rsidP="009B7036">
      <w:pPr>
        <w:spacing w:after="0" w:line="240" w:lineRule="auto"/>
      </w:pPr>
      <w:bookmarkStart w:id="171" w:name="diem_16_1_b"/>
      <w:r w:rsidRPr="002B58F8">
        <w:t>b) Báo cáo kết quả thẩm tra không đúng mẫu theo quy định hoặc không đầy đủ nội dung phục vụ thẩm định theo yêu cầu của người quyết định đầu tư hoặc chủ đầu tư, cơ quan chuyên môn về xây dựng;</w:t>
      </w:r>
      <w:bookmarkEnd w:id="171"/>
    </w:p>
    <w:p w14:paraId="2DD2CC57" w14:textId="77777777" w:rsidR="002B58F8" w:rsidRPr="002B58F8" w:rsidRDefault="002B58F8" w:rsidP="009B7036">
      <w:pPr>
        <w:spacing w:after="0" w:line="240" w:lineRule="auto"/>
      </w:pPr>
      <w:bookmarkStart w:id="172" w:name="diem_16_1_c"/>
      <w:r w:rsidRPr="002B58F8">
        <w:t>c) Các bản vẽ được thẩm tra không đóng dấu theo mẫu quy định hoặc đóng dấu không theo mẫu quy định.</w:t>
      </w:r>
      <w:bookmarkEnd w:id="172"/>
    </w:p>
    <w:p w14:paraId="0AF5E96B" w14:textId="77777777" w:rsidR="002B58F8" w:rsidRPr="002B58F8" w:rsidRDefault="002B58F8" w:rsidP="009B7036">
      <w:pPr>
        <w:spacing w:after="0" w:line="240" w:lineRule="auto"/>
      </w:pPr>
      <w:bookmarkStart w:id="173" w:name="khoan_16_2"/>
      <w:r w:rsidRPr="002B58F8">
        <w:t>2. Biện pháp khắc phục hậu quả:</w:t>
      </w:r>
      <w:bookmarkEnd w:id="173"/>
    </w:p>
    <w:p w14:paraId="1708701C" w14:textId="77777777" w:rsidR="002B58F8" w:rsidRPr="002B58F8" w:rsidRDefault="002B58F8" w:rsidP="009B7036">
      <w:pPr>
        <w:spacing w:after="0" w:line="240" w:lineRule="auto"/>
      </w:pPr>
      <w:bookmarkStart w:id="174" w:name="diem_16_2_a"/>
      <w:r w:rsidRPr="002B58F8">
        <w:t>a) Buộc hủy kết quả thẩm tra đối với hành vi quy định tại điểm a khoản 1 Điều này đối với công trình chưa khởi công hoặc đang thi công xây dựng;</w:t>
      </w:r>
      <w:bookmarkEnd w:id="174"/>
    </w:p>
    <w:p w14:paraId="39C1AB87" w14:textId="77777777" w:rsidR="002B58F8" w:rsidRPr="002B58F8" w:rsidRDefault="002B58F8" w:rsidP="009B7036">
      <w:pPr>
        <w:spacing w:after="0" w:line="240" w:lineRule="auto"/>
      </w:pPr>
      <w:bookmarkStart w:id="175" w:name="diem_16_2_b"/>
      <w:r w:rsidRPr="002B58F8">
        <w:lastRenderedPageBreak/>
        <w:t>b) Buộc điều chỉnh, bổ sung báo cáo kết quả thẩm tra theo quy định đối với hành vi quy định tại điểm b khoản 1 Điều này đối với công trình chưa khởi công hoặc đang thi công xây dựng;</w:t>
      </w:r>
      <w:bookmarkEnd w:id="175"/>
    </w:p>
    <w:p w14:paraId="55DE2D36" w14:textId="77777777" w:rsidR="002B58F8" w:rsidRPr="002B58F8" w:rsidRDefault="002B58F8" w:rsidP="009B7036">
      <w:pPr>
        <w:spacing w:after="0" w:line="240" w:lineRule="auto"/>
      </w:pPr>
      <w:bookmarkStart w:id="176" w:name="diem_16_2_c"/>
      <w:r w:rsidRPr="002B58F8">
        <w:t>c) Buộc bổ sung các bản vẽ được thẩm tra theo quy định đối với hành vi quy định tại điểm c khoản 1 Điều này đối với công trình chưa khởi công hoặc đang thi công xây dựng.</w:t>
      </w:r>
      <w:bookmarkEnd w:id="176"/>
    </w:p>
    <w:p w14:paraId="47796249" w14:textId="77777777" w:rsidR="002B58F8" w:rsidRPr="002B58F8" w:rsidRDefault="002B58F8" w:rsidP="009B7036">
      <w:pPr>
        <w:spacing w:after="0" w:line="240" w:lineRule="auto"/>
      </w:pPr>
      <w:bookmarkStart w:id="177" w:name="dieu_17"/>
      <w:r w:rsidRPr="002B58F8">
        <w:rPr>
          <w:b/>
          <w:bCs/>
        </w:rPr>
        <w:t>Điều 17. Vi phạm của chủ đầu tư về khảo sát xây dựng</w:t>
      </w:r>
      <w:bookmarkEnd w:id="177"/>
    </w:p>
    <w:p w14:paraId="16BC530E" w14:textId="77777777" w:rsidR="002B58F8" w:rsidRPr="002B58F8" w:rsidRDefault="002B58F8" w:rsidP="009B7036">
      <w:pPr>
        <w:spacing w:after="0" w:line="240" w:lineRule="auto"/>
      </w:pPr>
      <w:bookmarkStart w:id="178" w:name="khoan_17_1"/>
      <w:r w:rsidRPr="002B58F8">
        <w:t>1. Phạt tiền từ 30.000.000 đồng đến 40.000.000 đồng đối với hành vi không phê duyệt hoặc phê duyệt không phù hợp giai đoạn thiết kế, loại, cấp công trình xây dựng đối với nhiệm vụ khảo sát, phương án kỹ thuật khảo sát, báo cáo kết quả khảo sát xây dựng theo quy định.</w:t>
      </w:r>
      <w:bookmarkEnd w:id="178"/>
    </w:p>
    <w:p w14:paraId="51CAECF8" w14:textId="77777777" w:rsidR="002B58F8" w:rsidRPr="002B58F8" w:rsidRDefault="002B58F8" w:rsidP="009B7036">
      <w:pPr>
        <w:spacing w:after="0" w:line="240" w:lineRule="auto"/>
      </w:pPr>
      <w:bookmarkStart w:id="179" w:name="khoan_17_2"/>
      <w:r w:rsidRPr="002B58F8">
        <w:t>2. Phạt tiền từ 40.000.000 đồng đến 50.000.000 đồng đối với một trong các hành vi sau đây:</w:t>
      </w:r>
      <w:bookmarkEnd w:id="179"/>
    </w:p>
    <w:p w14:paraId="70F1B85D" w14:textId="77777777" w:rsidR="002B58F8" w:rsidRPr="002B58F8" w:rsidRDefault="002B58F8" w:rsidP="009B7036">
      <w:pPr>
        <w:spacing w:after="0" w:line="240" w:lineRule="auto"/>
      </w:pPr>
      <w:bookmarkStart w:id="180" w:name="diem_17_2_a"/>
      <w:r w:rsidRPr="002B58F8">
        <w:t>a) Sửa đổi, bổ sung nhiệm vụ khảo sát xây dựng không thuộc các trường hợp phải sửa đổi, bổ sung theo quy định;</w:t>
      </w:r>
      <w:bookmarkEnd w:id="180"/>
    </w:p>
    <w:p w14:paraId="043AB290" w14:textId="77777777" w:rsidR="002B58F8" w:rsidRPr="002B58F8" w:rsidRDefault="002B58F8" w:rsidP="009B7036">
      <w:pPr>
        <w:spacing w:after="0" w:line="240" w:lineRule="auto"/>
      </w:pPr>
      <w:bookmarkStart w:id="181" w:name="diem_17_2_b"/>
      <w:r w:rsidRPr="002B58F8">
        <w:t>b) Nghiệm thu khối lượng khảo sát xây dựng không phù hợp so với thực tế, không tổ chức giám sát khảo sát xây dựng hoặc giám sát khảo sát xây dựng không đầy đủ nội dung theo quy định đối với công trình thuộc dự án đầu tư công, dự án đầu tư theo phương thức đối tác công tư;</w:t>
      </w:r>
      <w:bookmarkEnd w:id="181"/>
    </w:p>
    <w:p w14:paraId="5AE0EBA5" w14:textId="77777777" w:rsidR="002B58F8" w:rsidRPr="002B58F8" w:rsidRDefault="002B58F8" w:rsidP="009B7036">
      <w:pPr>
        <w:spacing w:after="0" w:line="240" w:lineRule="auto"/>
      </w:pPr>
      <w:bookmarkStart w:id="182" w:name="diem_17_2_c"/>
      <w:r w:rsidRPr="002B58F8">
        <w:t>c) Không tổ chức lập, thẩm định, phê duyệt hoặc tổ chức lập, thẩm định, phê duyệt không đúng quy định đối với dự toán chi phí khảo sát xây dựng hoặc hồ sơ khảo sát xây dựng.</w:t>
      </w:r>
      <w:bookmarkEnd w:id="182"/>
    </w:p>
    <w:p w14:paraId="01BCEEAA" w14:textId="77777777" w:rsidR="002B58F8" w:rsidRPr="002B58F8" w:rsidRDefault="002B58F8" w:rsidP="009B7036">
      <w:pPr>
        <w:spacing w:after="0" w:line="240" w:lineRule="auto"/>
      </w:pPr>
      <w:bookmarkStart w:id="183" w:name="khoan_17_3"/>
      <w:r w:rsidRPr="002B58F8">
        <w:t>3. Biện pháp khắc phục hậu quả:</w:t>
      </w:r>
      <w:bookmarkEnd w:id="183"/>
    </w:p>
    <w:p w14:paraId="481C9B71" w14:textId="77777777" w:rsidR="002B58F8" w:rsidRPr="002B58F8" w:rsidRDefault="002B58F8" w:rsidP="009B7036">
      <w:pPr>
        <w:spacing w:after="0" w:line="240" w:lineRule="auto"/>
      </w:pPr>
      <w:bookmarkStart w:id="184" w:name="diem_17_3_a"/>
      <w:r w:rsidRPr="002B58F8">
        <w:t>a) Buộc phê duyệt nhiệm vụ khảo sát, phương án kỹ thuật khảo sát, báo cáo kết quả khảo sát xây dựng theo quy định đối với hành vi quy định tại khoản 1 Điều này đối với công trình chưa khởi công xây dựng hoặc thuộc trường hợp được sửa đổi, bổ sung nhiệm vụ khảo sát trong quá trình thực hiện khảo sát, thiết kế, thi công theo quy định;</w:t>
      </w:r>
      <w:bookmarkEnd w:id="184"/>
    </w:p>
    <w:p w14:paraId="0C8413ED" w14:textId="77777777" w:rsidR="002B58F8" w:rsidRPr="002B58F8" w:rsidRDefault="002B58F8" w:rsidP="009B7036">
      <w:pPr>
        <w:spacing w:after="0" w:line="240" w:lineRule="auto"/>
      </w:pPr>
      <w:bookmarkStart w:id="185" w:name="diem_17_3_b"/>
      <w:r w:rsidRPr="002B58F8">
        <w:t>b) Buộc sửa đổi, bổ sung nhiệm vụ khảo sát xây dựng theo quy định đối với hành vi quy định tại điểm a khoản 2 Điều này đối với công trình chưa khởi công xây dựng hoặc thuộc trường hợp được sửa đổi, bổ sung nhiệm vụ khảo sát trong quá trình thực hiện khảo sát, thiết kế, thi công theo quy định;</w:t>
      </w:r>
      <w:bookmarkEnd w:id="185"/>
    </w:p>
    <w:p w14:paraId="41FD155C" w14:textId="77777777" w:rsidR="002B58F8" w:rsidRPr="002B58F8" w:rsidRDefault="002B58F8" w:rsidP="009B7036">
      <w:pPr>
        <w:spacing w:after="0" w:line="240" w:lineRule="auto"/>
      </w:pPr>
      <w:bookmarkStart w:id="186" w:name="diem_17_3_c"/>
      <w:r w:rsidRPr="002B58F8">
        <w:t>c) Buộc lập, thẩm định, phê duyệt dự toán chi phí khảo sát theo quy định đối với hành vi quy định tại điểm c khoản 2 Điều này đối với công trình chưa khởi công hoặc đang thi công xây dựng.</w:t>
      </w:r>
      <w:bookmarkEnd w:id="186"/>
    </w:p>
    <w:p w14:paraId="25292EFC" w14:textId="77777777" w:rsidR="002B58F8" w:rsidRPr="002B58F8" w:rsidRDefault="002B58F8" w:rsidP="009B7036">
      <w:pPr>
        <w:spacing w:after="0" w:line="240" w:lineRule="auto"/>
      </w:pPr>
      <w:bookmarkStart w:id="187" w:name="dieu_18"/>
      <w:r w:rsidRPr="002B58F8">
        <w:rPr>
          <w:b/>
          <w:bCs/>
        </w:rPr>
        <w:t>Điều 18. Vi phạm của nhà thầu về công tác khảo sát, giám sát khảo sát xây dựng</w:t>
      </w:r>
      <w:bookmarkEnd w:id="187"/>
    </w:p>
    <w:p w14:paraId="37FC34BE" w14:textId="77777777" w:rsidR="002B58F8" w:rsidRPr="002B58F8" w:rsidRDefault="002B58F8" w:rsidP="009B7036">
      <w:pPr>
        <w:spacing w:after="0" w:line="240" w:lineRule="auto"/>
      </w:pPr>
      <w:bookmarkStart w:id="188" w:name="khoan_18_1"/>
      <w:r w:rsidRPr="002B58F8">
        <w:t>1. Phạt tiền từ 20.000.000 đồng đến 40.000.000 đồng đối với một trong các hành vi sau đây:</w:t>
      </w:r>
      <w:bookmarkEnd w:id="188"/>
    </w:p>
    <w:p w14:paraId="61802387" w14:textId="77777777" w:rsidR="002B58F8" w:rsidRPr="002B58F8" w:rsidRDefault="002B58F8" w:rsidP="009B7036">
      <w:pPr>
        <w:spacing w:after="0" w:line="240" w:lineRule="auto"/>
      </w:pPr>
      <w:bookmarkStart w:id="189" w:name="diem_18_1_a"/>
      <w:r w:rsidRPr="002B58F8">
        <w:t>a) Không bố trí đủ người có kinh nghiệm, chuyên môn để thực hiện khảo sát theo quy định;</w:t>
      </w:r>
      <w:bookmarkEnd w:id="189"/>
    </w:p>
    <w:p w14:paraId="0BDFEF54" w14:textId="77777777" w:rsidR="002B58F8" w:rsidRPr="002B58F8" w:rsidRDefault="002B58F8" w:rsidP="009B7036">
      <w:pPr>
        <w:spacing w:after="0" w:line="240" w:lineRule="auto"/>
      </w:pPr>
      <w:bookmarkStart w:id="190" w:name="diem_18_1_b"/>
      <w:r w:rsidRPr="002B58F8">
        <w:t>b) Lập phương án kỹ thuật khảo sát không phù hợp với nhiệm vụ khảo sát.</w:t>
      </w:r>
      <w:bookmarkEnd w:id="190"/>
    </w:p>
    <w:p w14:paraId="28ED119B" w14:textId="77777777" w:rsidR="002B58F8" w:rsidRPr="002B58F8" w:rsidRDefault="002B58F8" w:rsidP="009B7036">
      <w:pPr>
        <w:spacing w:after="0" w:line="240" w:lineRule="auto"/>
      </w:pPr>
      <w:bookmarkStart w:id="191" w:name="khoan_18_2"/>
      <w:r w:rsidRPr="002B58F8">
        <w:t>2. Phạt tiền từ 40.000.000 đồng đến 50.000.000 đồng đối với một trong các hành vi sau đây:</w:t>
      </w:r>
      <w:bookmarkEnd w:id="191"/>
    </w:p>
    <w:p w14:paraId="29C9219B" w14:textId="77777777" w:rsidR="002B58F8" w:rsidRPr="002B58F8" w:rsidRDefault="002B58F8" w:rsidP="009B7036">
      <w:pPr>
        <w:spacing w:after="0" w:line="240" w:lineRule="auto"/>
      </w:pPr>
      <w:bookmarkStart w:id="192" w:name="diem_18_2_a"/>
      <w:r w:rsidRPr="002B58F8">
        <w:t>a) Không lập phương án kỹ thuật khảo sát;</w:t>
      </w:r>
      <w:bookmarkEnd w:id="192"/>
    </w:p>
    <w:p w14:paraId="241AF6ED" w14:textId="77777777" w:rsidR="002B58F8" w:rsidRPr="002B58F8" w:rsidRDefault="002B58F8" w:rsidP="009B7036">
      <w:pPr>
        <w:spacing w:after="0" w:line="240" w:lineRule="auto"/>
      </w:pPr>
      <w:bookmarkStart w:id="193" w:name="diem_18_2_b"/>
      <w:r w:rsidRPr="002B58F8">
        <w:t>b) Lập nhiệm vụ khảo sát hoặc phương án kỹ thuật khảo sát xây dựng không phù hợp với loại, cấp công trình xây dựng hoặc loại hình khảo sát;</w:t>
      </w:r>
      <w:bookmarkEnd w:id="193"/>
    </w:p>
    <w:p w14:paraId="397F9DBE" w14:textId="77777777" w:rsidR="002B58F8" w:rsidRPr="002B58F8" w:rsidRDefault="002B58F8" w:rsidP="009B7036">
      <w:pPr>
        <w:spacing w:after="0" w:line="240" w:lineRule="auto"/>
      </w:pPr>
      <w:bookmarkStart w:id="194" w:name="diem_18_2_c"/>
      <w:r w:rsidRPr="002B58F8">
        <w:t>c) Khảo sát, đo đạc lập bản đồ địa hình không phù hợp với yêu cầu lập quy hoạch đô thị và nông thôn, không bảo đảm yêu cầu về chất lượng, kỹ thuật.</w:t>
      </w:r>
      <w:bookmarkEnd w:id="194"/>
    </w:p>
    <w:p w14:paraId="6FD34BFA" w14:textId="77777777" w:rsidR="002B58F8" w:rsidRPr="002B58F8" w:rsidRDefault="002B58F8" w:rsidP="009B7036">
      <w:pPr>
        <w:spacing w:after="0" w:line="240" w:lineRule="auto"/>
      </w:pPr>
      <w:bookmarkStart w:id="195" w:name="khoan_18_3"/>
      <w:r w:rsidRPr="002B58F8">
        <w:t>3. Phạt tiền từ 50.000.000 đồng đến 60.000.000 đồng đối với một trong các hành vi sau đây:</w:t>
      </w:r>
      <w:bookmarkEnd w:id="195"/>
    </w:p>
    <w:p w14:paraId="18169A60" w14:textId="77777777" w:rsidR="002B58F8" w:rsidRPr="002B58F8" w:rsidRDefault="002B58F8" w:rsidP="009B7036">
      <w:pPr>
        <w:spacing w:after="0" w:line="240" w:lineRule="auto"/>
      </w:pPr>
      <w:bookmarkStart w:id="196" w:name="diem_18_3_a"/>
      <w:r w:rsidRPr="002B58F8">
        <w:t>a) Báo cáo kết quả khảo sát không đúng thực tế khảo sát;</w:t>
      </w:r>
      <w:bookmarkEnd w:id="196"/>
    </w:p>
    <w:p w14:paraId="362D25B9" w14:textId="77777777" w:rsidR="002B58F8" w:rsidRPr="002B58F8" w:rsidRDefault="002B58F8" w:rsidP="009B7036">
      <w:pPr>
        <w:spacing w:after="0" w:line="240" w:lineRule="auto"/>
      </w:pPr>
      <w:bookmarkStart w:id="197" w:name="diem_18_3_b"/>
      <w:r w:rsidRPr="002B58F8">
        <w:t>b) Thực hiện khảo sát không theo phương án kỹ thuật khảo sát xây dựng được phê duyệt.</w:t>
      </w:r>
      <w:bookmarkEnd w:id="197"/>
    </w:p>
    <w:p w14:paraId="7D0D03AB" w14:textId="77777777" w:rsidR="002B58F8" w:rsidRPr="002B58F8" w:rsidRDefault="002B58F8" w:rsidP="009B7036">
      <w:pPr>
        <w:spacing w:after="0" w:line="240" w:lineRule="auto"/>
      </w:pPr>
      <w:bookmarkStart w:id="198" w:name="khoan_18_4"/>
      <w:r w:rsidRPr="002B58F8">
        <w:t>4. Biện pháp khắc phục hậu quả:</w:t>
      </w:r>
      <w:bookmarkEnd w:id="198"/>
    </w:p>
    <w:p w14:paraId="7752B2AD" w14:textId="77777777" w:rsidR="002B58F8" w:rsidRPr="002B58F8" w:rsidRDefault="002B58F8" w:rsidP="009B7036">
      <w:pPr>
        <w:spacing w:after="0" w:line="240" w:lineRule="auto"/>
      </w:pPr>
      <w:bookmarkStart w:id="199" w:name="diem_18_4_a"/>
      <w:r w:rsidRPr="002B58F8">
        <w:t>a) Buộc bố trí đủ người có kinh nghiệm và chuyên môn để thực hiện khảo sát theo quy định đối với hành vi quy định tại điểm a khoản 1 Điều này trong quá trình đang thực hiện khảo sát;</w:t>
      </w:r>
      <w:bookmarkEnd w:id="199"/>
    </w:p>
    <w:p w14:paraId="3A9D84EB" w14:textId="77777777" w:rsidR="002B58F8" w:rsidRPr="002B58F8" w:rsidRDefault="002B58F8" w:rsidP="009B7036">
      <w:pPr>
        <w:spacing w:after="0" w:line="240" w:lineRule="auto"/>
      </w:pPr>
      <w:bookmarkStart w:id="200" w:name="diem_18_4_b"/>
      <w:r w:rsidRPr="002B58F8">
        <w:t>b) Buộc lập phương án kỹ thuật khảo sát xây dựng theo quy định đối với hành vi quy định tại điểm b khoản 1, điểm a khoản 2 Điều này đối với công trình chưa khởi công xây dựng hoặc thuộc trường hợp được sửa đổi, bổ sung nhiệm vụ khảo sát trong quá trình thực hiện khảo sát, thiết kế, thi công theo quy định;</w:t>
      </w:r>
      <w:bookmarkEnd w:id="200"/>
    </w:p>
    <w:p w14:paraId="4800FEC4" w14:textId="77777777" w:rsidR="002B58F8" w:rsidRPr="002B58F8" w:rsidRDefault="002B58F8" w:rsidP="009B7036">
      <w:pPr>
        <w:spacing w:after="0" w:line="240" w:lineRule="auto"/>
      </w:pPr>
      <w:bookmarkStart w:id="201" w:name="diem_18_4_c"/>
      <w:r w:rsidRPr="002B58F8">
        <w:t>c) Buộc lập nhiệm vụ khảo sát hoặc phương án kỹ thuật khảo sát xây dựng theo quy định đối với hành vi quy định tại điểm b khoản 2 Điều này đối với công trình chưa khởi công xây dựng hoặc thuộc trường hợp được sửa đổi, bổ sung nhiệm vụ khảo sát trong quá trình thực hiện khảo sát, thiết kế, thi công theo quy định;</w:t>
      </w:r>
      <w:bookmarkEnd w:id="201"/>
    </w:p>
    <w:p w14:paraId="693A8569" w14:textId="77777777" w:rsidR="002B58F8" w:rsidRPr="002B58F8" w:rsidRDefault="002B58F8" w:rsidP="009B7036">
      <w:pPr>
        <w:spacing w:after="0" w:line="240" w:lineRule="auto"/>
      </w:pPr>
      <w:bookmarkStart w:id="202" w:name="diem_18_4_d"/>
      <w:r w:rsidRPr="002B58F8">
        <w:t>d) Buộc khảo sát, đo đạc lập bản đồ địa hình theo quy định đối với hành vi quy định tại điểm c khoản 2 Điều này đối với công trình chưa khởi công xây dựng hoặc thuộc trường hợp được sửa đổi, bổ sung nhiệm vụ khảo sát trong quá trình thực hiện khảo sát, thiết kế, thi công theo quy định;</w:t>
      </w:r>
      <w:bookmarkEnd w:id="202"/>
    </w:p>
    <w:p w14:paraId="051CEFAE" w14:textId="77777777" w:rsidR="002B58F8" w:rsidRPr="002B58F8" w:rsidRDefault="002B58F8" w:rsidP="009B7036">
      <w:pPr>
        <w:spacing w:after="0" w:line="240" w:lineRule="auto"/>
      </w:pPr>
      <w:bookmarkStart w:id="203" w:name="diem_18_4_dd"/>
      <w:r w:rsidRPr="002B58F8">
        <w:t>đ) Buộc có báo cáo kết quả khảo sát theo quy định đối với hành vi quy định tại điểm a khoản 3 Điều này đối với công trình chưa khởi công xây dựng hoặc thuộc trường hợp được sửa đổi, bổ sung nhiệm vụ khảo sát trong quá trình thực hiện khảo sát, thiết kế, thi công theo quy định;</w:t>
      </w:r>
      <w:bookmarkEnd w:id="203"/>
    </w:p>
    <w:p w14:paraId="42239438" w14:textId="77777777" w:rsidR="002B58F8" w:rsidRPr="002B58F8" w:rsidRDefault="002B58F8" w:rsidP="009B7036">
      <w:pPr>
        <w:spacing w:after="0" w:line="240" w:lineRule="auto"/>
      </w:pPr>
      <w:bookmarkStart w:id="204" w:name="diem_18_4_e"/>
      <w:r w:rsidRPr="002B58F8">
        <w:lastRenderedPageBreak/>
        <w:t>e) Buộc thực hiện khảo sát theo quy định đối với hành vi quy định tại điểm b khoản 3 Điều này đối với công trình chưa khởi công xây dựng hoặc thuộc trường hợp được sửa đổi, bổ sung nhiệm vụ khảo sát trong quá trình thực hiện khảo sát, thiết kế, thi công theo quy định.</w:t>
      </w:r>
      <w:bookmarkEnd w:id="204"/>
    </w:p>
    <w:p w14:paraId="69F9F00C" w14:textId="77777777" w:rsidR="002B58F8" w:rsidRPr="002B58F8" w:rsidRDefault="002B58F8" w:rsidP="009B7036">
      <w:pPr>
        <w:spacing w:after="0" w:line="240" w:lineRule="auto"/>
      </w:pPr>
      <w:bookmarkStart w:id="205" w:name="dieu_19"/>
      <w:r w:rsidRPr="002B58F8">
        <w:rPr>
          <w:b/>
          <w:bCs/>
        </w:rPr>
        <w:t>Điều 19. Vi phạm của chủ đầu tư về thiết kế xây dựng, dự toán xây dựng</w:t>
      </w:r>
      <w:bookmarkEnd w:id="205"/>
    </w:p>
    <w:p w14:paraId="347AF60B" w14:textId="77777777" w:rsidR="002B58F8" w:rsidRPr="002B58F8" w:rsidRDefault="002B58F8" w:rsidP="009B7036">
      <w:pPr>
        <w:spacing w:after="0" w:line="240" w:lineRule="auto"/>
      </w:pPr>
      <w:bookmarkStart w:id="206" w:name="khoan_19_1"/>
      <w:r w:rsidRPr="002B58F8">
        <w:t>1. Phạt tiền từ 40.000.000 đồng đến 60.000.000 đồng đối với một trong các hành vi vi phạm sau đây:</w:t>
      </w:r>
      <w:bookmarkEnd w:id="206"/>
    </w:p>
    <w:p w14:paraId="6C3DDD3C" w14:textId="77777777" w:rsidR="002B58F8" w:rsidRPr="002B58F8" w:rsidRDefault="002B58F8" w:rsidP="009B7036">
      <w:pPr>
        <w:spacing w:after="0" w:line="240" w:lineRule="auto"/>
      </w:pPr>
      <w:bookmarkStart w:id="207" w:name="diem_19_1_a"/>
      <w:r w:rsidRPr="002B58F8">
        <w:t>a) Phê duyệt dự toán không đúng, không đầy đủ hoặc phê duyệt dự toán không phù hợp với yêu cầu thiết kế xây dựng theo quy định đối với dự án đầu tư công, dự án đầu tư theo phương thức đối tác công tư;</w:t>
      </w:r>
      <w:bookmarkEnd w:id="207"/>
    </w:p>
    <w:p w14:paraId="1C5D2D73" w14:textId="77777777" w:rsidR="002B58F8" w:rsidRPr="002B58F8" w:rsidRDefault="002B58F8" w:rsidP="009B7036">
      <w:pPr>
        <w:spacing w:after="0" w:line="240" w:lineRule="auto"/>
      </w:pPr>
      <w:bookmarkStart w:id="208" w:name="diem_19_1_b"/>
      <w:r w:rsidRPr="002B58F8">
        <w:t>b) Không điều chỉnh hoặc điều chỉnh dự toán xây dựng công trình nhưng không được thẩm định, phê duyệt theo quy định đối với dự án sử dụng vốn đầu tư công, dự án đầu tư theo phương thức đối tác công tư.</w:t>
      </w:r>
      <w:bookmarkEnd w:id="208"/>
    </w:p>
    <w:p w14:paraId="3DA568EC" w14:textId="77777777" w:rsidR="002B58F8" w:rsidRPr="002B58F8" w:rsidRDefault="002B58F8" w:rsidP="009B7036">
      <w:pPr>
        <w:spacing w:after="0" w:line="240" w:lineRule="auto"/>
      </w:pPr>
      <w:bookmarkStart w:id="209" w:name="khoan_19_2"/>
      <w:r w:rsidRPr="002B58F8">
        <w:t>2. Phạt tiền từ 60.000.000 đồng đến 80.000.000 đồng đối với một trong các hành vi sau đây:</w:t>
      </w:r>
      <w:bookmarkEnd w:id="209"/>
    </w:p>
    <w:p w14:paraId="0DB6FEE7" w14:textId="77777777" w:rsidR="002B58F8" w:rsidRPr="002B58F8" w:rsidRDefault="002B58F8" w:rsidP="009B7036">
      <w:pPr>
        <w:spacing w:after="0" w:line="240" w:lineRule="auto"/>
      </w:pPr>
      <w:bookmarkStart w:id="210" w:name="diem_19_2_a"/>
      <w:r w:rsidRPr="002B58F8">
        <w:t>a) Không tổ chức lập hoặc tổ chức lập nhiệm vụ thiết kế xây dựng công trình hoặc nhiệm vụ thiết kế xây dựng công trình điều chỉnh không phù hợp với chủ trương đầu tư xây dựng dự án hoặc lập không đầy đủ các nội dung chính theo quy định;</w:t>
      </w:r>
      <w:bookmarkEnd w:id="210"/>
    </w:p>
    <w:p w14:paraId="405D9D3D" w14:textId="77777777" w:rsidR="002B58F8" w:rsidRPr="002B58F8" w:rsidRDefault="002B58F8" w:rsidP="009B7036">
      <w:pPr>
        <w:spacing w:after="0" w:line="240" w:lineRule="auto"/>
      </w:pPr>
      <w:bookmarkStart w:id="211" w:name="diem_19_2_b"/>
      <w:r w:rsidRPr="002B58F8">
        <w:t>b) Phê duyệt thiết kế xây dựng không đúng quy định;</w:t>
      </w:r>
      <w:bookmarkEnd w:id="211"/>
    </w:p>
    <w:p w14:paraId="62660546" w14:textId="77777777" w:rsidR="002B58F8" w:rsidRPr="002B58F8" w:rsidRDefault="002B58F8" w:rsidP="009B7036">
      <w:pPr>
        <w:spacing w:after="0" w:line="240" w:lineRule="auto"/>
      </w:pPr>
      <w:bookmarkStart w:id="212" w:name="diem_19_2_c"/>
      <w:r w:rsidRPr="002B58F8">
        <w:t>c) Điều chỉnh thiết kế xây dựng mà không được thẩm định hoặc phê duyệt theo quy định;</w:t>
      </w:r>
      <w:bookmarkEnd w:id="212"/>
    </w:p>
    <w:p w14:paraId="7EE53FA5" w14:textId="77777777" w:rsidR="002B58F8" w:rsidRPr="002B58F8" w:rsidRDefault="002B58F8" w:rsidP="009B7036">
      <w:pPr>
        <w:spacing w:after="0" w:line="240" w:lineRule="auto"/>
      </w:pPr>
      <w:bookmarkStart w:id="213" w:name="diem_19_2_d"/>
      <w:r w:rsidRPr="002B58F8">
        <w:t>d) Điều chỉnh thiết kế xây dựng không thuộc các trường hợp được điều chỉnh theo quy định.</w:t>
      </w:r>
      <w:bookmarkEnd w:id="213"/>
    </w:p>
    <w:p w14:paraId="3BC78864" w14:textId="77777777" w:rsidR="002B58F8" w:rsidRPr="002B58F8" w:rsidRDefault="002B58F8" w:rsidP="009B7036">
      <w:pPr>
        <w:spacing w:after="0" w:line="240" w:lineRule="auto"/>
      </w:pPr>
      <w:bookmarkStart w:id="214" w:name="khoan_19_3"/>
      <w:r w:rsidRPr="002B58F8">
        <w:t>3. Phạt tiền từ 80.000.000 đồng đến 100.000.000 đồng đối với hành vi không thẩm định, thẩm định thiết kế không đúng quy định, không phê duyệt thiết kế xây dựng theo quy định.</w:t>
      </w:r>
      <w:bookmarkEnd w:id="214"/>
    </w:p>
    <w:p w14:paraId="70C82A15" w14:textId="77777777" w:rsidR="002B58F8" w:rsidRPr="002B58F8" w:rsidRDefault="002B58F8" w:rsidP="009B7036">
      <w:pPr>
        <w:spacing w:after="0" w:line="240" w:lineRule="auto"/>
      </w:pPr>
      <w:bookmarkStart w:id="215" w:name="khoan_19_4"/>
      <w:r w:rsidRPr="002B58F8">
        <w:t>4. Biện pháp khắc phục hậu quả:</w:t>
      </w:r>
      <w:bookmarkEnd w:id="215"/>
    </w:p>
    <w:p w14:paraId="4A036BF4" w14:textId="77777777" w:rsidR="002B58F8" w:rsidRPr="002B58F8" w:rsidRDefault="002B58F8" w:rsidP="009B7036">
      <w:pPr>
        <w:spacing w:after="0" w:line="240" w:lineRule="auto"/>
      </w:pPr>
      <w:bookmarkStart w:id="216" w:name="diem_19_4_a"/>
      <w:r w:rsidRPr="002B58F8">
        <w:t>a) Buộc phê duyệt dự toán theo quy định đối với hành vi quy định tại điểm a khoản 1 Điều này trong trường hợp chưa tổ chức lựa chọn nhà thầu hoặc đã tổ chức lựa chọn nhà thầu nhưng chưa ký hợp đồng kinh tế;</w:t>
      </w:r>
      <w:bookmarkEnd w:id="216"/>
    </w:p>
    <w:p w14:paraId="00514118" w14:textId="77777777" w:rsidR="002B58F8" w:rsidRPr="002B58F8" w:rsidRDefault="002B58F8" w:rsidP="009B7036">
      <w:pPr>
        <w:spacing w:after="0" w:line="240" w:lineRule="auto"/>
      </w:pPr>
      <w:bookmarkStart w:id="217" w:name="diem_19_4_b"/>
      <w:r w:rsidRPr="002B58F8">
        <w:t>b) Buộc điều chỉnh dự toán theo quy định; buộc thẩm định, phê duyệt dự toán điều chỉnh theo quy định đối với hành vi quy định tại điểm b khoản 1 Điều này;</w:t>
      </w:r>
      <w:bookmarkEnd w:id="217"/>
    </w:p>
    <w:p w14:paraId="483AD3D7" w14:textId="77777777" w:rsidR="002B58F8" w:rsidRPr="002B58F8" w:rsidRDefault="002B58F8" w:rsidP="009B7036">
      <w:pPr>
        <w:spacing w:after="0" w:line="240" w:lineRule="auto"/>
      </w:pPr>
      <w:bookmarkStart w:id="218" w:name="diem_19_4_c"/>
      <w:r w:rsidRPr="002B58F8">
        <w:t>c) Buộc tổ chức lập nhiệm vụ thiết kế xây dựng công trình theo quy định đối với hành vi quy định tại điểm a khoản 2 Điều này đối với công trình chưa khởi công hoặc đang thi công xây dựng;</w:t>
      </w:r>
      <w:bookmarkEnd w:id="218"/>
    </w:p>
    <w:p w14:paraId="13DDB9B3" w14:textId="77777777" w:rsidR="002B58F8" w:rsidRPr="002B58F8" w:rsidRDefault="002B58F8" w:rsidP="009B7036">
      <w:pPr>
        <w:spacing w:after="0" w:line="240" w:lineRule="auto"/>
      </w:pPr>
      <w:bookmarkStart w:id="219" w:name="diem_19_4_d"/>
      <w:r w:rsidRPr="002B58F8">
        <w:t>d) Buộc phê duyệt thiết kế xây dựng theo quy định đối với hành vi quy định tại điểm b khoản 2 Điều này đối với công trình chưa khởi công hoặc đang thi công xây dựng;</w:t>
      </w:r>
      <w:bookmarkEnd w:id="219"/>
    </w:p>
    <w:p w14:paraId="3C29BAAE" w14:textId="77777777" w:rsidR="002B58F8" w:rsidRPr="002B58F8" w:rsidRDefault="002B58F8" w:rsidP="009B7036">
      <w:pPr>
        <w:spacing w:after="0" w:line="240" w:lineRule="auto"/>
      </w:pPr>
      <w:bookmarkStart w:id="220" w:name="diem_19_4_dd"/>
      <w:r w:rsidRPr="002B58F8">
        <w:t>đ) Buộc thẩm định hoặc phê duyệt thiết kế xây dựng điều chỉnh đối với hành vi quy định tại điểm c khoản 2 Điều này đối với công trình chưa khởi công hoặc đang thi công xây dựng;</w:t>
      </w:r>
      <w:bookmarkEnd w:id="220"/>
    </w:p>
    <w:p w14:paraId="27EB76F6" w14:textId="77777777" w:rsidR="002B58F8" w:rsidRPr="002B58F8" w:rsidRDefault="002B58F8" w:rsidP="009B7036">
      <w:pPr>
        <w:spacing w:after="0" w:line="240" w:lineRule="auto"/>
      </w:pPr>
      <w:bookmarkStart w:id="221" w:name="diem_19_4_e"/>
      <w:r w:rsidRPr="002B58F8">
        <w:t>e) Buộc hủy bỏ hồ sơ thiết kế xây dựng điều chỉnh đối với hành vi quy định tại điểm d khoản 2 Điều này đối với công trình chưa khởi công xây dựng;</w:t>
      </w:r>
      <w:bookmarkEnd w:id="221"/>
    </w:p>
    <w:p w14:paraId="0F3F755D" w14:textId="77777777" w:rsidR="002B58F8" w:rsidRPr="002B58F8" w:rsidRDefault="002B58F8" w:rsidP="009B7036">
      <w:pPr>
        <w:spacing w:after="0" w:line="240" w:lineRule="auto"/>
      </w:pPr>
      <w:bookmarkStart w:id="222" w:name="diem_19_4_g"/>
      <w:r w:rsidRPr="002B58F8">
        <w:t>g) Buộc thẩm định đúng quy định; buộc phê duyệt thiết kế xây dựng theo quy định đối với hành vi quy định tại khoản 3 Điều này đối với công trình chưa khởi công hoặc đang thi công xây dựng.</w:t>
      </w:r>
      <w:bookmarkEnd w:id="222"/>
    </w:p>
    <w:p w14:paraId="10863AE4" w14:textId="77777777" w:rsidR="002B58F8" w:rsidRPr="002B58F8" w:rsidRDefault="002B58F8" w:rsidP="009B7036">
      <w:pPr>
        <w:spacing w:after="0" w:line="240" w:lineRule="auto"/>
      </w:pPr>
      <w:bookmarkStart w:id="223" w:name="dieu_20"/>
      <w:r w:rsidRPr="002B58F8">
        <w:rPr>
          <w:b/>
          <w:bCs/>
        </w:rPr>
        <w:t>Điều 20. Vi phạm của nhà thầu về thiết kế xây dựng, dự toán xây dựng</w:t>
      </w:r>
      <w:bookmarkEnd w:id="223"/>
    </w:p>
    <w:p w14:paraId="088E08F5" w14:textId="77777777" w:rsidR="002B58F8" w:rsidRPr="002B58F8" w:rsidRDefault="002B58F8" w:rsidP="009B7036">
      <w:pPr>
        <w:spacing w:after="0" w:line="240" w:lineRule="auto"/>
      </w:pPr>
      <w:bookmarkStart w:id="224" w:name="khoan_20_1"/>
      <w:r w:rsidRPr="002B58F8">
        <w:t>1. Phạt tiền từ 20.000.000 đồng đến 30.000.000 đồng đối với một trong các hành vi sau đây:</w:t>
      </w:r>
      <w:bookmarkEnd w:id="224"/>
    </w:p>
    <w:p w14:paraId="4BFA6776" w14:textId="77777777" w:rsidR="002B58F8" w:rsidRPr="002B58F8" w:rsidRDefault="002B58F8" w:rsidP="009B7036">
      <w:pPr>
        <w:spacing w:after="0" w:line="240" w:lineRule="auto"/>
      </w:pPr>
      <w:bookmarkStart w:id="225" w:name="diem_20_1_a"/>
      <w:r w:rsidRPr="002B58F8">
        <w:t>a) Lập hồ sơ thiết kế xây dựng không đúng quy cách theo quy định;</w:t>
      </w:r>
      <w:bookmarkEnd w:id="225"/>
    </w:p>
    <w:p w14:paraId="605FE624" w14:textId="77777777" w:rsidR="002B58F8" w:rsidRPr="002B58F8" w:rsidRDefault="002B58F8" w:rsidP="009B7036">
      <w:pPr>
        <w:spacing w:after="0" w:line="240" w:lineRule="auto"/>
      </w:pPr>
      <w:bookmarkStart w:id="226" w:name="diem_20_1_b"/>
      <w:r w:rsidRPr="002B58F8">
        <w:t>b) Lập thiết kế xây dựng điều chỉnh không đúng quy định;</w:t>
      </w:r>
      <w:bookmarkEnd w:id="226"/>
    </w:p>
    <w:p w14:paraId="5A0CEFD5" w14:textId="77777777" w:rsidR="002B58F8" w:rsidRPr="002B58F8" w:rsidRDefault="002B58F8" w:rsidP="009B7036">
      <w:pPr>
        <w:spacing w:after="0" w:line="240" w:lineRule="auto"/>
      </w:pPr>
      <w:bookmarkStart w:id="227" w:name="diem_20_1_c"/>
      <w:r w:rsidRPr="002B58F8">
        <w:t>c) Thực hiện bước thiết kế xây dựng tiếp theo không phù hợp với bước thiết kế trước đã được phê duyệt.</w:t>
      </w:r>
      <w:bookmarkEnd w:id="227"/>
    </w:p>
    <w:p w14:paraId="3D59A8C7" w14:textId="77777777" w:rsidR="002B58F8" w:rsidRPr="002B58F8" w:rsidRDefault="002B58F8" w:rsidP="009B7036">
      <w:pPr>
        <w:spacing w:after="0" w:line="240" w:lineRule="auto"/>
      </w:pPr>
      <w:bookmarkStart w:id="228" w:name="khoan_20_2"/>
      <w:r w:rsidRPr="002B58F8">
        <w:t>2. Phạt tiền từ 30.000.000 đồng đến 50.000.000 đồng đối với một trong các hành vi sau đây:</w:t>
      </w:r>
      <w:bookmarkEnd w:id="228"/>
    </w:p>
    <w:p w14:paraId="33ACB170" w14:textId="77777777" w:rsidR="002B58F8" w:rsidRPr="002B58F8" w:rsidRDefault="002B58F8" w:rsidP="009B7036">
      <w:pPr>
        <w:spacing w:after="0" w:line="240" w:lineRule="auto"/>
      </w:pPr>
      <w:bookmarkStart w:id="229" w:name="diem_20_2_a"/>
      <w:r w:rsidRPr="002B58F8">
        <w:t>a) Sử dụng thông tin, tài liệu, tiêu chuẩn, quy chuẩn kỹ thuật, giải pháp kỹ thuật không phù hợp;</w:t>
      </w:r>
      <w:bookmarkEnd w:id="229"/>
    </w:p>
    <w:p w14:paraId="031FD2AF" w14:textId="77777777" w:rsidR="002B58F8" w:rsidRPr="002B58F8" w:rsidRDefault="002B58F8" w:rsidP="009B7036">
      <w:pPr>
        <w:spacing w:after="0" w:line="240" w:lineRule="auto"/>
      </w:pPr>
      <w:bookmarkStart w:id="230" w:name="diem_20_2_b"/>
      <w:r w:rsidRPr="002B58F8">
        <w:t>b) Lập dự toán không đúng, không đủ, lập dự toán không phù hợp với yêu cầu thiết kế theo quy định.</w:t>
      </w:r>
      <w:bookmarkEnd w:id="230"/>
    </w:p>
    <w:p w14:paraId="76E23181" w14:textId="77777777" w:rsidR="002B58F8" w:rsidRPr="002B58F8" w:rsidRDefault="002B58F8" w:rsidP="009B7036">
      <w:pPr>
        <w:spacing w:after="0" w:line="240" w:lineRule="auto"/>
      </w:pPr>
      <w:bookmarkStart w:id="231" w:name="khoan_20_3"/>
      <w:r w:rsidRPr="002B58F8">
        <w:t>3. Phạt tiền từ 50.000.000 đồng đến 70.000.000 đồng đối với một trong các hành vi sau đây:</w:t>
      </w:r>
      <w:bookmarkEnd w:id="231"/>
    </w:p>
    <w:p w14:paraId="5E9208F7" w14:textId="77777777" w:rsidR="002B58F8" w:rsidRPr="002B58F8" w:rsidRDefault="002B58F8" w:rsidP="009B7036">
      <w:pPr>
        <w:spacing w:after="0" w:line="240" w:lineRule="auto"/>
      </w:pPr>
      <w:bookmarkStart w:id="232" w:name="diem_20_3_a"/>
      <w:r w:rsidRPr="002B58F8">
        <w:t>a) Lập hồ sơ thiết kế xây dựng không đáp ứng yêu cầu theo quy định;</w:t>
      </w:r>
      <w:bookmarkEnd w:id="232"/>
    </w:p>
    <w:p w14:paraId="236EDA40" w14:textId="77777777" w:rsidR="002B58F8" w:rsidRPr="002B58F8" w:rsidRDefault="002B58F8" w:rsidP="009B7036">
      <w:pPr>
        <w:spacing w:after="0" w:line="240" w:lineRule="auto"/>
      </w:pPr>
      <w:bookmarkStart w:id="233" w:name="diem_20_3_b"/>
      <w:r w:rsidRPr="002B58F8">
        <w:t>b) Không thực hiện hoặc thực hiện giám sát tác giả không đúng, không đầy đủ theo quy định.</w:t>
      </w:r>
      <w:bookmarkEnd w:id="233"/>
    </w:p>
    <w:p w14:paraId="6EB7A004" w14:textId="77777777" w:rsidR="002B58F8" w:rsidRPr="002B58F8" w:rsidRDefault="002B58F8" w:rsidP="009B7036">
      <w:pPr>
        <w:spacing w:after="0" w:line="240" w:lineRule="auto"/>
      </w:pPr>
      <w:bookmarkStart w:id="234" w:name="khoan_20_4"/>
      <w:r w:rsidRPr="002B58F8">
        <w:t>4. Biện pháp khắc phục hậu quả:</w:t>
      </w:r>
      <w:bookmarkEnd w:id="234"/>
    </w:p>
    <w:p w14:paraId="1582A055" w14:textId="77777777" w:rsidR="002B58F8" w:rsidRPr="002B58F8" w:rsidRDefault="002B58F8" w:rsidP="009B7036">
      <w:pPr>
        <w:spacing w:after="0" w:line="240" w:lineRule="auto"/>
      </w:pPr>
      <w:bookmarkStart w:id="235" w:name="diem_20_4_a"/>
      <w:r w:rsidRPr="002B58F8">
        <w:t>a) Buộc lập hồ sơ thiết kế xây dựng theo quy định đối với hành vi quy định tại điểm a, điểm b khoản 1, điểm a khoản 2, điểm a khoản 3 Điều này đối với công trình chưa khởi công hoặc đang thi công xây dựng;</w:t>
      </w:r>
      <w:bookmarkEnd w:id="235"/>
    </w:p>
    <w:p w14:paraId="4F4D9F7D" w14:textId="77777777" w:rsidR="002B58F8" w:rsidRPr="002B58F8" w:rsidRDefault="002B58F8" w:rsidP="009B7036">
      <w:pPr>
        <w:spacing w:after="0" w:line="240" w:lineRule="auto"/>
      </w:pPr>
      <w:bookmarkStart w:id="236" w:name="diem_20_4_b"/>
      <w:r w:rsidRPr="002B58F8">
        <w:t>b) Buộc thực hiện bước thiết kế tiếp theo phù hợp với bước thiết kế trước đã được phê duyệt đối với hành vi quy định tại điểm c khoản 1 Điều này đối với công trình chưa khởi công hoặc đang thi công xây dựng;</w:t>
      </w:r>
      <w:bookmarkEnd w:id="236"/>
    </w:p>
    <w:p w14:paraId="6FEC6A9B" w14:textId="77777777" w:rsidR="002B58F8" w:rsidRPr="002B58F8" w:rsidRDefault="002B58F8" w:rsidP="009B7036">
      <w:pPr>
        <w:spacing w:after="0" w:line="240" w:lineRule="auto"/>
      </w:pPr>
      <w:bookmarkStart w:id="237" w:name="diem_20_4_c"/>
      <w:r w:rsidRPr="002B58F8">
        <w:t>c) Buộc lập dự toán theo quy định đối với hành vi quy định tại điểm b khoản 2 Điều này trong trường hợp chưa tổ chức lựa chọn nhà thầu hoặc đã tổ chức lựa chọn nhà thầu nhưng chưa ký hợp đồng kinh tế để làm căn cứ điều chỉnh giá gói thầu;</w:t>
      </w:r>
      <w:bookmarkEnd w:id="237"/>
    </w:p>
    <w:p w14:paraId="5BC2A13C" w14:textId="77777777" w:rsidR="002B58F8" w:rsidRPr="002B58F8" w:rsidRDefault="002B58F8" w:rsidP="009B7036">
      <w:pPr>
        <w:spacing w:after="0" w:line="240" w:lineRule="auto"/>
      </w:pPr>
      <w:bookmarkStart w:id="238" w:name="diem_20_4_d"/>
      <w:r w:rsidRPr="002B58F8">
        <w:t>d) Buộc thực hiện giám sát tác giả theo quy định đối với hành vi quy định tại điểm b khoản 3 Điều này đối với công trình chưa khởi công hoặc đang thi công xây dựng.</w:t>
      </w:r>
      <w:bookmarkEnd w:id="238"/>
    </w:p>
    <w:p w14:paraId="54B06E69" w14:textId="77777777" w:rsidR="002B58F8" w:rsidRPr="002B58F8" w:rsidRDefault="002B58F8" w:rsidP="009B7036">
      <w:pPr>
        <w:spacing w:after="0" w:line="240" w:lineRule="auto"/>
      </w:pPr>
      <w:bookmarkStart w:id="239" w:name="dieu_21"/>
      <w:r w:rsidRPr="002B58F8">
        <w:rPr>
          <w:b/>
          <w:bCs/>
        </w:rPr>
        <w:t>Điều 21. Vi phạm của chủ đầu tư về khởi công xây dựng công trình</w:t>
      </w:r>
      <w:bookmarkEnd w:id="239"/>
    </w:p>
    <w:p w14:paraId="0F889667" w14:textId="77777777" w:rsidR="002B58F8" w:rsidRPr="002B58F8" w:rsidRDefault="002B58F8" w:rsidP="009B7036">
      <w:pPr>
        <w:spacing w:after="0" w:line="240" w:lineRule="auto"/>
      </w:pPr>
      <w:bookmarkStart w:id="240" w:name="khoan_21_1"/>
      <w:r w:rsidRPr="002B58F8">
        <w:lastRenderedPageBreak/>
        <w:t>1. Phạt tiền từ 10.000.000 đồng đến 20.000.000 đồng đối với hành vi không gửi thông báo khởi công xây dựng đến cơ quan quản lý nhà nước về xây dựng tại địa phương.</w:t>
      </w:r>
      <w:bookmarkEnd w:id="240"/>
    </w:p>
    <w:p w14:paraId="05FEA23F" w14:textId="77777777" w:rsidR="002B58F8" w:rsidRPr="002B58F8" w:rsidRDefault="002B58F8" w:rsidP="009B7036">
      <w:pPr>
        <w:spacing w:after="0" w:line="240" w:lineRule="auto"/>
      </w:pPr>
      <w:bookmarkStart w:id="241" w:name="khoan_21_2"/>
      <w:r w:rsidRPr="002B58F8">
        <w:t>2. Phạt tiền từ 30.000.000 đồng đến 50.000.000 đồng đối với hành vi khởi công xây dựng công trình mà thiếu một trong các điều kiện sau đây:</w:t>
      </w:r>
      <w:bookmarkEnd w:id="241"/>
    </w:p>
    <w:p w14:paraId="14A3008A" w14:textId="77777777" w:rsidR="002B58F8" w:rsidRPr="002B58F8" w:rsidRDefault="002B58F8" w:rsidP="009B7036">
      <w:pPr>
        <w:spacing w:after="0" w:line="240" w:lineRule="auto"/>
      </w:pPr>
      <w:bookmarkStart w:id="242" w:name="diem_21_2_a"/>
      <w:r w:rsidRPr="002B58F8">
        <w:t>a) Mặt bằng xây dựng để bàn giao toàn bộ hoặc từng phần;</w:t>
      </w:r>
      <w:bookmarkEnd w:id="242"/>
    </w:p>
    <w:p w14:paraId="4C5863B5" w14:textId="77777777" w:rsidR="002B58F8" w:rsidRPr="002B58F8" w:rsidRDefault="002B58F8" w:rsidP="009B7036">
      <w:pPr>
        <w:spacing w:after="0" w:line="240" w:lineRule="auto"/>
      </w:pPr>
      <w:bookmarkStart w:id="243" w:name="diem_21_2_b"/>
      <w:r w:rsidRPr="002B58F8">
        <w:t>b) Hợp đồng xây dựng đã giao kết giữa chủ đầu tư với nhà thầu thực hiện các hoạt động xây dựng liên quan đến công trình được khởi công xây dựng theo tiến độ thi công xây dựng;</w:t>
      </w:r>
      <w:bookmarkEnd w:id="243"/>
    </w:p>
    <w:p w14:paraId="75F5EBB8" w14:textId="77777777" w:rsidR="002B58F8" w:rsidRPr="002B58F8" w:rsidRDefault="002B58F8" w:rsidP="009B7036">
      <w:pPr>
        <w:spacing w:after="0" w:line="240" w:lineRule="auto"/>
      </w:pPr>
      <w:bookmarkStart w:id="244" w:name="diem_21_2_c"/>
      <w:r w:rsidRPr="002B58F8">
        <w:t>c) Thiết kế bản vẽ thi công của phần công trình, hạng mục công trình, công trình khởi công xây dựng đã được phê duyệt.</w:t>
      </w:r>
      <w:bookmarkEnd w:id="244"/>
    </w:p>
    <w:p w14:paraId="7660F14B" w14:textId="77777777" w:rsidR="002B58F8" w:rsidRPr="002B58F8" w:rsidRDefault="002B58F8" w:rsidP="009B7036">
      <w:pPr>
        <w:spacing w:after="0" w:line="240" w:lineRule="auto"/>
      </w:pPr>
      <w:bookmarkStart w:id="245" w:name="khoan_21_3"/>
      <w:r w:rsidRPr="002B58F8">
        <w:t>3. Trường hợp khởi công xây dựng công trình mà không có giấy phép xây dựng theo quy định thì bị xử phạt theo quy định tại khoản 7 Điều 25 Nghị định này.</w:t>
      </w:r>
      <w:bookmarkEnd w:id="245"/>
    </w:p>
    <w:p w14:paraId="0015C967" w14:textId="77777777" w:rsidR="002B58F8" w:rsidRPr="002B58F8" w:rsidRDefault="002B58F8" w:rsidP="009B7036">
      <w:pPr>
        <w:spacing w:after="0" w:line="240" w:lineRule="auto"/>
      </w:pPr>
      <w:bookmarkStart w:id="246" w:name="khoan_21_4"/>
      <w:r w:rsidRPr="002B58F8">
        <w:t>4. Biện pháp khắc phục hậu quả:</w:t>
      </w:r>
      <w:bookmarkEnd w:id="246"/>
    </w:p>
    <w:p w14:paraId="5EDC3155" w14:textId="77777777" w:rsidR="002B58F8" w:rsidRPr="002B58F8" w:rsidRDefault="002B58F8" w:rsidP="009B7036">
      <w:pPr>
        <w:spacing w:after="0" w:line="240" w:lineRule="auto"/>
      </w:pPr>
      <w:bookmarkStart w:id="247" w:name="diem_21_4_a"/>
      <w:r w:rsidRPr="002B58F8">
        <w:t>a) Buộc gửi thông báo khởi công xây dựng đến cơ quan quản lý nhà nước về xây dựng tại địa phương theo quy định đối với hành vi quy định tại khoản 1 Điều này;</w:t>
      </w:r>
      <w:bookmarkEnd w:id="247"/>
    </w:p>
    <w:p w14:paraId="405D7D92" w14:textId="77777777" w:rsidR="002B58F8" w:rsidRPr="002B58F8" w:rsidRDefault="002B58F8" w:rsidP="009B7036">
      <w:pPr>
        <w:spacing w:after="0" w:line="240" w:lineRule="auto"/>
      </w:pPr>
      <w:bookmarkStart w:id="248" w:name="diem_21_4_b"/>
      <w:r w:rsidRPr="002B58F8">
        <w:t>b) Buộc dừng thi công xây dựng cho đến khi đủ điều kiện khởi công xây dựng công trình theo quy định đối với hành vi quy định tại khoản 2 Điều này.</w:t>
      </w:r>
      <w:bookmarkEnd w:id="248"/>
    </w:p>
    <w:p w14:paraId="5DA71C89" w14:textId="77777777" w:rsidR="002B58F8" w:rsidRPr="002B58F8" w:rsidRDefault="002B58F8" w:rsidP="009B7036">
      <w:pPr>
        <w:spacing w:after="0" w:line="240" w:lineRule="auto"/>
      </w:pPr>
      <w:bookmarkStart w:id="249" w:name="dieu_22"/>
      <w:r w:rsidRPr="002B58F8">
        <w:rPr>
          <w:b/>
          <w:bCs/>
        </w:rPr>
        <w:t>Điều 22. Vi phạm của chủ đầu tư về quản lý chất lượng thi công xây dựng công trình</w:t>
      </w:r>
      <w:bookmarkEnd w:id="249"/>
    </w:p>
    <w:p w14:paraId="6EFE8D15" w14:textId="77777777" w:rsidR="002B58F8" w:rsidRPr="002B58F8" w:rsidRDefault="002B58F8" w:rsidP="009B7036">
      <w:pPr>
        <w:spacing w:after="0" w:line="240" w:lineRule="auto"/>
      </w:pPr>
      <w:bookmarkStart w:id="250" w:name="khoan_22_1"/>
      <w:r w:rsidRPr="002B58F8">
        <w:t>1. Phạt tiền từ 10.000.000 đồng đến 20.000.000 đồng đối với một trong các hành vi sau đây:</w:t>
      </w:r>
      <w:bookmarkEnd w:id="250"/>
    </w:p>
    <w:p w14:paraId="36774C40" w14:textId="77777777" w:rsidR="002B58F8" w:rsidRPr="002B58F8" w:rsidRDefault="002B58F8" w:rsidP="009B7036">
      <w:pPr>
        <w:spacing w:after="0" w:line="240" w:lineRule="auto"/>
      </w:pPr>
      <w:bookmarkStart w:id="251" w:name="diem_22_1_a"/>
      <w:r w:rsidRPr="002B58F8">
        <w:t>a) Không thông báo về nhiệm vụ, quyền hạn của các cá nhân trong hệ thống quản lý thi công xây dựng của chủ đầu tư hoặc của nhà thầu giám sát thi công xây dựng công trình cho các nhà thầu liên quan theo quy định;</w:t>
      </w:r>
      <w:bookmarkEnd w:id="251"/>
    </w:p>
    <w:p w14:paraId="19B50333" w14:textId="77777777" w:rsidR="002B58F8" w:rsidRPr="002B58F8" w:rsidRDefault="002B58F8" w:rsidP="009B7036">
      <w:pPr>
        <w:spacing w:after="0" w:line="240" w:lineRule="auto"/>
      </w:pPr>
      <w:bookmarkStart w:id="252" w:name="diem_22_1_b"/>
      <w:r w:rsidRPr="002B58F8">
        <w:t>b) Không lắp đặt biển báo công trình tại lối ra vào công trường xây dựng hoặc biển báo không đầy đủ nội dung theo quy định.</w:t>
      </w:r>
      <w:bookmarkEnd w:id="252"/>
    </w:p>
    <w:p w14:paraId="50488E19" w14:textId="77777777" w:rsidR="002B58F8" w:rsidRPr="002B58F8" w:rsidRDefault="002B58F8" w:rsidP="009B7036">
      <w:pPr>
        <w:spacing w:after="0" w:line="240" w:lineRule="auto"/>
      </w:pPr>
      <w:bookmarkStart w:id="253" w:name="khoan_22_2"/>
      <w:r w:rsidRPr="002B58F8">
        <w:t>2. Phạt tiền từ 20.000.000 đồng đến 40.000.000 đồng đối với một trong các hành vi sau đây:</w:t>
      </w:r>
      <w:bookmarkEnd w:id="253"/>
    </w:p>
    <w:p w14:paraId="0A80355E" w14:textId="77777777" w:rsidR="002B58F8" w:rsidRPr="002B58F8" w:rsidRDefault="002B58F8" w:rsidP="009B7036">
      <w:pPr>
        <w:spacing w:after="0" w:line="240" w:lineRule="auto"/>
      </w:pPr>
      <w:bookmarkStart w:id="254" w:name="diem_22_2_a"/>
      <w:r w:rsidRPr="002B58F8">
        <w:t>a) Không kiểm tra dẫn đến năng lực thực tế về nhân lực, thiết bị thi công, phòng thí nghiệm chuyên ngành xây dựng hoặc hệ thống quản lý chất lượng của nhà thầu thi công xây dựng không bảo đảm so với hợp đồng xây dựng, trừ trường hợp chủ đầu tư đã thuê tổ chức tư vấn để thực hiện nội dung này;</w:t>
      </w:r>
      <w:bookmarkEnd w:id="254"/>
    </w:p>
    <w:p w14:paraId="738C1A48" w14:textId="77777777" w:rsidR="002B58F8" w:rsidRPr="002B58F8" w:rsidRDefault="002B58F8" w:rsidP="009B7036">
      <w:pPr>
        <w:spacing w:after="0" w:line="240" w:lineRule="auto"/>
      </w:pPr>
      <w:bookmarkStart w:id="255" w:name="diem_22_2_b"/>
      <w:r w:rsidRPr="002B58F8">
        <w:t>b) Không kiểm tra, chấp thuận tiến độ thi công tổng thể và chi tiết các hạng mục công trình, công trình xây dựng do nhà thầu lập bảo đảm phù hợp tiến độ thi công xây dựng đã được duyệt, trừ trường hợp chủ đầu tư đã thuê tổ chức tư vấn để thực hiện giám sát nội dung này;</w:t>
      </w:r>
      <w:bookmarkEnd w:id="255"/>
    </w:p>
    <w:p w14:paraId="60D932C4" w14:textId="77777777" w:rsidR="002B58F8" w:rsidRPr="002B58F8" w:rsidRDefault="002B58F8" w:rsidP="009B7036">
      <w:pPr>
        <w:spacing w:after="0" w:line="240" w:lineRule="auto"/>
      </w:pPr>
      <w:bookmarkStart w:id="256" w:name="diem_22_2_c"/>
      <w:r w:rsidRPr="002B58F8">
        <w:t>c) Để tổ chức, cá nhân không có chuyên môn, kinh nghiệm thực hiện thiết kế, thi công xây dựng, giám sát thi công xây dựng công trình nhà ở riêng lẻ theo quy định.</w:t>
      </w:r>
      <w:bookmarkEnd w:id="256"/>
    </w:p>
    <w:p w14:paraId="077D77BA" w14:textId="77777777" w:rsidR="002B58F8" w:rsidRPr="002B58F8" w:rsidRDefault="002B58F8" w:rsidP="009B7036">
      <w:pPr>
        <w:spacing w:after="0" w:line="240" w:lineRule="auto"/>
      </w:pPr>
      <w:bookmarkStart w:id="257" w:name="khoan_22_3"/>
      <w:r w:rsidRPr="002B58F8">
        <w:t>3. Phạt tiền từ 40.000.000 đồng đến 60.000.000 đồng đối với một trong các hành vi sau đây:</w:t>
      </w:r>
      <w:bookmarkEnd w:id="257"/>
    </w:p>
    <w:p w14:paraId="7366CAF9" w14:textId="77777777" w:rsidR="002B58F8" w:rsidRPr="002B58F8" w:rsidRDefault="002B58F8" w:rsidP="009B7036">
      <w:pPr>
        <w:spacing w:after="0" w:line="240" w:lineRule="auto"/>
      </w:pPr>
      <w:bookmarkStart w:id="258" w:name="diem_22_3_a"/>
      <w:r w:rsidRPr="002B58F8">
        <w:t>a) Không kiểm tra, chấp thuận biện pháp thi công, biện pháp bảo đảm an toàn trong thi công xây dựng của nhà thầu, trừ trường hợp chủ đầu tư đã thuê tổ chức tư vấn để thực hiện nội dung này;</w:t>
      </w:r>
      <w:bookmarkEnd w:id="258"/>
    </w:p>
    <w:p w14:paraId="49859955" w14:textId="77777777" w:rsidR="002B58F8" w:rsidRPr="002B58F8" w:rsidRDefault="002B58F8" w:rsidP="009B7036">
      <w:pPr>
        <w:spacing w:after="0" w:line="240" w:lineRule="auto"/>
      </w:pPr>
      <w:bookmarkStart w:id="259" w:name="diem_22_3_b"/>
      <w:r w:rsidRPr="002B58F8">
        <w:t>b) Không kiểm tra, xác nhận khối lượng đã được nghiệm thu theo quy định và khối lượng phát sinh theo quy định của hợp đồng xây dựng, trừ trường hợp chủ đầu tư đã thuê tổ chức tư vấn để thực hiện giám sát nội dung này;</w:t>
      </w:r>
      <w:bookmarkEnd w:id="259"/>
    </w:p>
    <w:p w14:paraId="25583ADB" w14:textId="77777777" w:rsidR="002B58F8" w:rsidRPr="002B58F8" w:rsidRDefault="002B58F8" w:rsidP="009B7036">
      <w:pPr>
        <w:spacing w:after="0" w:line="240" w:lineRule="auto"/>
      </w:pPr>
      <w:bookmarkStart w:id="260" w:name="diem_22_3_c"/>
      <w:r w:rsidRPr="002B58F8">
        <w:t>c) Không báo cáo về biện pháp bảo đảm an toàn trong thi công xây dựng đã được chấp thuận đến cơ quan chuyên môn về xây dựng theo quy định trong trường hợp giới hạn của vùng nguy hiểm trong thi công xây dựng công trình nằm ngoài phạm vi của công trình xây dựng;</w:t>
      </w:r>
      <w:bookmarkEnd w:id="260"/>
    </w:p>
    <w:p w14:paraId="44D6A964" w14:textId="77777777" w:rsidR="002B58F8" w:rsidRPr="002B58F8" w:rsidRDefault="002B58F8" w:rsidP="009B7036">
      <w:pPr>
        <w:spacing w:after="0" w:line="240" w:lineRule="auto"/>
      </w:pPr>
      <w:bookmarkStart w:id="261" w:name="diem_22_3_d"/>
      <w:r w:rsidRPr="002B58F8">
        <w:t>d) Không bố trí đủ nhân lực phù hợp để thực hiện giám sát thi công xây dựng, quản lý an toàn trong thi công xây dựng, trừ trường hợp chủ đầu tư đã thuê tổ chức tư vấn để thực hiện nội dung này.</w:t>
      </w:r>
      <w:bookmarkEnd w:id="261"/>
    </w:p>
    <w:p w14:paraId="7A2D4641" w14:textId="77777777" w:rsidR="002B58F8" w:rsidRPr="002B58F8" w:rsidRDefault="002B58F8" w:rsidP="009B7036">
      <w:pPr>
        <w:spacing w:after="0" w:line="240" w:lineRule="auto"/>
      </w:pPr>
      <w:bookmarkStart w:id="262" w:name="khoan_22_4"/>
      <w:r w:rsidRPr="002B58F8">
        <w:t>4. Phạt tiền từ 60.000.000 đồng đến 80.000.000 đồng đối với một trong các hành vi sau đây:</w:t>
      </w:r>
      <w:bookmarkEnd w:id="262"/>
    </w:p>
    <w:p w14:paraId="35ED1F27" w14:textId="77777777" w:rsidR="002B58F8" w:rsidRPr="002B58F8" w:rsidRDefault="002B58F8" w:rsidP="009B7036">
      <w:pPr>
        <w:spacing w:after="0" w:line="240" w:lineRule="auto"/>
      </w:pPr>
      <w:bookmarkStart w:id="263" w:name="diem_22_4_a"/>
      <w:r w:rsidRPr="002B58F8">
        <w:t>a) Không thực hiện trách nhiệm của bên giao thầu đối với vật tư, vật liệu, thiết bị, sản phẩm, cấu kiện xây dựng do mình cung cấp sử dụng vào công trình theo quy định;</w:t>
      </w:r>
      <w:bookmarkEnd w:id="263"/>
    </w:p>
    <w:p w14:paraId="64D0F89A" w14:textId="77777777" w:rsidR="002B58F8" w:rsidRPr="002B58F8" w:rsidRDefault="002B58F8" w:rsidP="009B7036">
      <w:pPr>
        <w:spacing w:after="0" w:line="240" w:lineRule="auto"/>
      </w:pPr>
      <w:bookmarkStart w:id="264" w:name="diem_22_4_b"/>
      <w:r w:rsidRPr="002B58F8">
        <w:t>b) Không tổ chức nghiệm thu hoàn thành công trình xây dựng theo quy định;</w:t>
      </w:r>
      <w:bookmarkEnd w:id="264"/>
    </w:p>
    <w:p w14:paraId="3FDE1931" w14:textId="77777777" w:rsidR="002B58F8" w:rsidRPr="002B58F8" w:rsidRDefault="002B58F8" w:rsidP="009B7036">
      <w:pPr>
        <w:spacing w:after="0" w:line="240" w:lineRule="auto"/>
      </w:pPr>
      <w:bookmarkStart w:id="265" w:name="diem_22_4_c"/>
      <w:r w:rsidRPr="002B58F8">
        <w:t>c) Không tổ chức lập hồ sơ hoàn thành công trình xây dựng, hồ sơ phục vụ quản lý, sử dụng công trình xây dựng theo quy định;</w:t>
      </w:r>
      <w:bookmarkEnd w:id="265"/>
    </w:p>
    <w:p w14:paraId="46794032" w14:textId="77777777" w:rsidR="002B58F8" w:rsidRPr="002B58F8" w:rsidRDefault="002B58F8" w:rsidP="009B7036">
      <w:pPr>
        <w:spacing w:after="0" w:line="240" w:lineRule="auto"/>
      </w:pPr>
      <w:bookmarkStart w:id="266" w:name="diem_22_4_d"/>
      <w:r w:rsidRPr="002B58F8">
        <w:t>d) Không tạm dừng hoặc đình chỉ thi công đối với nhà thầu thi công xây dựng khi để phần công trình đã thi công không bảo đảm chất lượng theo yêu cầu kỹ thuật, biện pháp thi công không bảo đảm an toàn, vi phạm các quy định về quản lý an toàn trong thi công xây dựng công trình làm xảy ra tai nạn lao động, sự cố gây mất an toàn lao động, trừ trường hợp chủ đầu tư đã thuê tổ chức tư vấn để thực hiện nội dung này;</w:t>
      </w:r>
      <w:bookmarkEnd w:id="266"/>
    </w:p>
    <w:p w14:paraId="34A09E5F" w14:textId="77777777" w:rsidR="002B58F8" w:rsidRPr="002B58F8" w:rsidRDefault="002B58F8" w:rsidP="009B7036">
      <w:pPr>
        <w:spacing w:after="0" w:line="240" w:lineRule="auto"/>
      </w:pPr>
      <w:bookmarkStart w:id="267" w:name="diem_22_4_dd"/>
      <w:r w:rsidRPr="002B58F8">
        <w:t>đ) Không tổ chức thực hiện các quy định về bảo vệ môi trường trong thi công xây dựng công trình theo quy định của pháp luật về bảo vệ môi trường;</w:t>
      </w:r>
      <w:bookmarkEnd w:id="267"/>
    </w:p>
    <w:p w14:paraId="10E8850C" w14:textId="77777777" w:rsidR="002B58F8" w:rsidRPr="002B58F8" w:rsidRDefault="002B58F8" w:rsidP="009B7036">
      <w:pPr>
        <w:spacing w:after="0" w:line="240" w:lineRule="auto"/>
      </w:pPr>
      <w:bookmarkStart w:id="268" w:name="diem_22_4_e"/>
      <w:r w:rsidRPr="002B58F8">
        <w:t>e) Không gửi báo cáo hoàn thành thi công xây dựng hạng mục công trình, công trình xây dựng đến cơ quan có thẩm quyền kiểm tra công tác nghiệm thu công trình xây dựng theo quy định;</w:t>
      </w:r>
      <w:bookmarkEnd w:id="268"/>
    </w:p>
    <w:p w14:paraId="4344CB5E" w14:textId="77777777" w:rsidR="002B58F8" w:rsidRPr="002B58F8" w:rsidRDefault="002B58F8" w:rsidP="009B7036">
      <w:pPr>
        <w:spacing w:after="0" w:line="240" w:lineRule="auto"/>
      </w:pPr>
      <w:bookmarkStart w:id="269" w:name="diem_22_4_g"/>
      <w:r w:rsidRPr="002B58F8">
        <w:lastRenderedPageBreak/>
        <w:t>g) Không tổ chức thí nghiệm đối chứng, kiểm định chất lượng bộ phận công trình, hạng mục công trình, công trình xây dựng theo quy định;</w:t>
      </w:r>
      <w:bookmarkEnd w:id="269"/>
    </w:p>
    <w:p w14:paraId="413A9CDB" w14:textId="77777777" w:rsidR="002B58F8" w:rsidRPr="002B58F8" w:rsidRDefault="002B58F8" w:rsidP="009B7036">
      <w:pPr>
        <w:spacing w:after="0" w:line="240" w:lineRule="auto"/>
      </w:pPr>
      <w:bookmarkStart w:id="270" w:name="diem_22_4_h"/>
      <w:r w:rsidRPr="002B58F8">
        <w:t>h) Không tổ chức giám sát thi công xây dựng công trình theo quy định.</w:t>
      </w:r>
      <w:bookmarkEnd w:id="270"/>
    </w:p>
    <w:p w14:paraId="00A050E2" w14:textId="77777777" w:rsidR="002B58F8" w:rsidRPr="002B58F8" w:rsidRDefault="002B58F8" w:rsidP="009B7036">
      <w:pPr>
        <w:spacing w:after="0" w:line="240" w:lineRule="auto"/>
      </w:pPr>
      <w:bookmarkStart w:id="271" w:name="khoan_22_5"/>
      <w:r w:rsidRPr="002B58F8">
        <w:t>5. Phạt tiền từ 80.000.000 đồng đến 100.000.000 đồng đối với trường hợp chủ đầu tư đã có mặt bằng nhưng không bàn giao hoặc bàn giao chậm cho nhà thầu thi công xây dựng theo tiến độ thi công xây dựng được duyệt hoặc theo quy định của hợp đồng xây dựng.</w:t>
      </w:r>
      <w:bookmarkEnd w:id="271"/>
    </w:p>
    <w:p w14:paraId="214BA0FB" w14:textId="77777777" w:rsidR="002B58F8" w:rsidRPr="002B58F8" w:rsidRDefault="002B58F8" w:rsidP="009B7036">
      <w:pPr>
        <w:spacing w:after="0" w:line="240" w:lineRule="auto"/>
      </w:pPr>
      <w:bookmarkStart w:id="272" w:name="khoan_22_6"/>
      <w:r w:rsidRPr="002B58F8">
        <w:t>6. Biện pháp khắc phục hậu quả:</w:t>
      </w:r>
      <w:bookmarkEnd w:id="272"/>
    </w:p>
    <w:p w14:paraId="6D6B7D79" w14:textId="77777777" w:rsidR="002B58F8" w:rsidRPr="002B58F8" w:rsidRDefault="002B58F8" w:rsidP="009B7036">
      <w:pPr>
        <w:spacing w:after="0" w:line="240" w:lineRule="auto"/>
      </w:pPr>
      <w:bookmarkStart w:id="273" w:name="diem_22_6_a"/>
      <w:r w:rsidRPr="002B58F8">
        <w:t>a) Buộc thông báo về nhiệm vụ, quyền hạn của các cá nhân trong hệ thống quản lý thi công xây dựng của chủ đầu tư hoặc của nhà thầu giám sát thi công xây dựng công trình cho các nhà thầu liên quan đối với hành vi quy định tại điểm a khoản 1 Điều này đối với công trình đang thi công xây dựng;</w:t>
      </w:r>
      <w:bookmarkEnd w:id="273"/>
    </w:p>
    <w:p w14:paraId="4FB96A74" w14:textId="77777777" w:rsidR="002B58F8" w:rsidRPr="002B58F8" w:rsidRDefault="002B58F8" w:rsidP="009B7036">
      <w:pPr>
        <w:spacing w:after="0" w:line="240" w:lineRule="auto"/>
      </w:pPr>
      <w:bookmarkStart w:id="274" w:name="diem_22_6_b"/>
      <w:r w:rsidRPr="002B58F8">
        <w:t>b) Buộc lắp đặt biển báo công trình tại lối ra vào công trường xây dựng theo quy định đối với hành vi quy định tại điểm b khoản 1 Điều này đối với công trình đang thi công xây dựng;</w:t>
      </w:r>
      <w:bookmarkEnd w:id="274"/>
    </w:p>
    <w:p w14:paraId="1735BE22" w14:textId="77777777" w:rsidR="002B58F8" w:rsidRPr="002B58F8" w:rsidRDefault="002B58F8" w:rsidP="009B7036">
      <w:pPr>
        <w:spacing w:after="0" w:line="240" w:lineRule="auto"/>
      </w:pPr>
      <w:bookmarkStart w:id="275" w:name="diem_22_6_c"/>
      <w:r w:rsidRPr="002B58F8">
        <w:t>c) Buộc kiểm tra năng lực thực tế về nhân lực, thiết bị thi công, phòng thí nghiệm chuyên ngành xây dựng hoặc hệ thống quản lý chất lượng của nhà thầu thi công xây dựng đối với hành vi quy định tại điểm a khoản 2 Điều này đối với công trình đang thi công xây dựng;</w:t>
      </w:r>
      <w:bookmarkEnd w:id="275"/>
    </w:p>
    <w:p w14:paraId="03CBD79A" w14:textId="77777777" w:rsidR="002B58F8" w:rsidRPr="002B58F8" w:rsidRDefault="002B58F8" w:rsidP="009B7036">
      <w:pPr>
        <w:spacing w:after="0" w:line="240" w:lineRule="auto"/>
      </w:pPr>
      <w:bookmarkStart w:id="276" w:name="diem_22_6_d"/>
      <w:r w:rsidRPr="002B58F8">
        <w:t>d) Buộc kiểm tra, chấp thuận tiến độ thi công tổng thể và chi tiết các hạng mục công trình, công trình xây dựng do nhà thầu lập đối với hành vi quy định tại điểm b khoản 2 Điều này đối với công trình đang thi công xây dựng;</w:t>
      </w:r>
      <w:bookmarkEnd w:id="276"/>
    </w:p>
    <w:p w14:paraId="3E1AD9BB" w14:textId="77777777" w:rsidR="002B58F8" w:rsidRPr="002B58F8" w:rsidRDefault="002B58F8" w:rsidP="009B7036">
      <w:pPr>
        <w:spacing w:after="0" w:line="240" w:lineRule="auto"/>
      </w:pPr>
      <w:bookmarkStart w:id="277" w:name="diem_22_6_dd"/>
      <w:r w:rsidRPr="002B58F8">
        <w:t>đ) Buộc bố trí tổ chức, cá nhân có chuyên môn, kinh nghiệm thực hiện thiết kế, thi công xây dựng, giám sát thi công xây dựng công trình nhà ở riêng lẻ đối với hành vi quy định tại điểm c khoản 2 Điều này đối với công trình đang thi công xây dựng;</w:t>
      </w:r>
      <w:bookmarkEnd w:id="277"/>
    </w:p>
    <w:p w14:paraId="271FA9E9" w14:textId="77777777" w:rsidR="002B58F8" w:rsidRPr="002B58F8" w:rsidRDefault="002B58F8" w:rsidP="009B7036">
      <w:pPr>
        <w:spacing w:after="0" w:line="240" w:lineRule="auto"/>
      </w:pPr>
      <w:bookmarkStart w:id="278" w:name="diem_22_6_e"/>
      <w:r w:rsidRPr="002B58F8">
        <w:t>e) Buộc kiểm tra, chấp thuận biện pháp thi công, biện pháp bảo đảm an toàn đối với hành vi quy định tại điểm a khoản 3 Điều này đối với công trình đang thi công xây dựng;</w:t>
      </w:r>
      <w:bookmarkEnd w:id="278"/>
    </w:p>
    <w:p w14:paraId="04C6145C" w14:textId="77777777" w:rsidR="002B58F8" w:rsidRPr="002B58F8" w:rsidRDefault="002B58F8" w:rsidP="009B7036">
      <w:pPr>
        <w:spacing w:after="0" w:line="240" w:lineRule="auto"/>
      </w:pPr>
      <w:bookmarkStart w:id="279" w:name="diem_22_6_g"/>
      <w:r w:rsidRPr="002B58F8">
        <w:t>g) Buộc kiểm tra, xác nhận khối lượng đã được nghiệm thu đối với hành vi quy định tại điểm b khoản 3 Điều này đối với công trình đang thi công xây dựng;</w:t>
      </w:r>
      <w:bookmarkEnd w:id="279"/>
    </w:p>
    <w:p w14:paraId="3E07B030" w14:textId="77777777" w:rsidR="002B58F8" w:rsidRPr="002B58F8" w:rsidRDefault="002B58F8" w:rsidP="009B7036">
      <w:pPr>
        <w:spacing w:after="0" w:line="240" w:lineRule="auto"/>
      </w:pPr>
      <w:bookmarkStart w:id="280" w:name="diem_22_6_h"/>
      <w:r w:rsidRPr="002B58F8">
        <w:t>h) Buộc báo cáo về biện pháp bảo đảm an toàn trong thi công xây dựng đối với hành vi quy định tại điểm c khoản 3 Điều này đối với công trình đang thi công xây dựng;</w:t>
      </w:r>
      <w:bookmarkEnd w:id="280"/>
    </w:p>
    <w:p w14:paraId="47FF0611" w14:textId="77777777" w:rsidR="002B58F8" w:rsidRPr="002B58F8" w:rsidRDefault="002B58F8" w:rsidP="009B7036">
      <w:pPr>
        <w:spacing w:after="0" w:line="240" w:lineRule="auto"/>
      </w:pPr>
      <w:bookmarkStart w:id="281" w:name="diem_22_6_i"/>
      <w:r w:rsidRPr="002B58F8">
        <w:t>i) Buộc bố trí đủ nhân lực phù hợp để thực hiện giám sát thi công xây dựng, quản lý an toàn trong thi công xây dựng đối với hành vi quy định tại điểm d khoản 3 Điều này đối với công trình đang thi công xây dựng;</w:t>
      </w:r>
      <w:bookmarkEnd w:id="281"/>
    </w:p>
    <w:p w14:paraId="1D9891D8" w14:textId="77777777" w:rsidR="002B58F8" w:rsidRPr="002B58F8" w:rsidRDefault="002B58F8" w:rsidP="009B7036">
      <w:pPr>
        <w:spacing w:after="0" w:line="240" w:lineRule="auto"/>
      </w:pPr>
      <w:bookmarkStart w:id="282" w:name="diem_22_6_k"/>
      <w:r w:rsidRPr="002B58F8">
        <w:t>k) Buộc thực hiện trách nhiệm của bên giao thầu đối với vật tư, vật liệu, thiết bị, sản phẩm, cấu kiện xây dựng đối với hành vi quy định tại điểm a khoản 4 Điều này;</w:t>
      </w:r>
      <w:bookmarkEnd w:id="282"/>
    </w:p>
    <w:p w14:paraId="011FD2E1" w14:textId="77777777" w:rsidR="002B58F8" w:rsidRPr="002B58F8" w:rsidRDefault="002B58F8" w:rsidP="009B7036">
      <w:pPr>
        <w:spacing w:after="0" w:line="240" w:lineRule="auto"/>
      </w:pPr>
      <w:bookmarkStart w:id="283" w:name="diem_22_6_l"/>
      <w:r w:rsidRPr="002B58F8">
        <w:t>l) Buộc tổ chức nghiệm thu hoàn thành công trình xây dựng đối với hành vi quy định tại điểm b khoản 4 Điều này;</w:t>
      </w:r>
      <w:bookmarkEnd w:id="283"/>
    </w:p>
    <w:p w14:paraId="3CE9B930" w14:textId="77777777" w:rsidR="002B58F8" w:rsidRPr="002B58F8" w:rsidRDefault="002B58F8" w:rsidP="009B7036">
      <w:pPr>
        <w:spacing w:after="0" w:line="240" w:lineRule="auto"/>
      </w:pPr>
      <w:bookmarkStart w:id="284" w:name="diem_22_6_m"/>
      <w:r w:rsidRPr="002B58F8">
        <w:t>m) Buộc tổ chức lập hồ sơ hoàn thành công trình xây dựng, hồ sơ phục vụ quản lý, sử dụng công trình xây dựng đối với hành vi quy định tại điểm c khoản 4 Điều này;</w:t>
      </w:r>
      <w:bookmarkEnd w:id="284"/>
    </w:p>
    <w:p w14:paraId="6D7229CC" w14:textId="77777777" w:rsidR="002B58F8" w:rsidRPr="002B58F8" w:rsidRDefault="002B58F8" w:rsidP="009B7036">
      <w:pPr>
        <w:spacing w:after="0" w:line="240" w:lineRule="auto"/>
      </w:pPr>
      <w:bookmarkStart w:id="285" w:name="diem_22_6_n"/>
      <w:r w:rsidRPr="002B58F8">
        <w:t>n) Buộc tạm dừng hoặc đình chỉ thi công đối với hành vi quy định tại điểm d khoản 4 Điều này;</w:t>
      </w:r>
      <w:bookmarkEnd w:id="285"/>
    </w:p>
    <w:p w14:paraId="4FBA67BA" w14:textId="77777777" w:rsidR="002B58F8" w:rsidRPr="002B58F8" w:rsidRDefault="002B58F8" w:rsidP="009B7036">
      <w:pPr>
        <w:spacing w:after="0" w:line="240" w:lineRule="auto"/>
      </w:pPr>
      <w:bookmarkStart w:id="286" w:name="diem_22_6_o"/>
      <w:r w:rsidRPr="002B58F8">
        <w:t>o) Buộc tổ chức thực hiện các quy định về bảo vệ môi trường đối với hành vi quy định tại điểm đ khoản 4 Điều này;</w:t>
      </w:r>
      <w:bookmarkEnd w:id="286"/>
    </w:p>
    <w:p w14:paraId="3D2A24B6" w14:textId="77777777" w:rsidR="002B58F8" w:rsidRPr="002B58F8" w:rsidRDefault="002B58F8" w:rsidP="009B7036">
      <w:pPr>
        <w:spacing w:after="0" w:line="240" w:lineRule="auto"/>
      </w:pPr>
      <w:bookmarkStart w:id="287" w:name="diem_22_6_p"/>
      <w:r w:rsidRPr="002B58F8">
        <w:t>p) Buộc gửi báo cáo hoàn thành thi công xây dựng đối với hành vi quy định tại điểm e khoản 4 Điều này;</w:t>
      </w:r>
      <w:bookmarkEnd w:id="287"/>
    </w:p>
    <w:p w14:paraId="14CF214D" w14:textId="77777777" w:rsidR="002B58F8" w:rsidRPr="002B58F8" w:rsidRDefault="002B58F8" w:rsidP="009B7036">
      <w:pPr>
        <w:spacing w:after="0" w:line="240" w:lineRule="auto"/>
      </w:pPr>
      <w:bookmarkStart w:id="288" w:name="diem_22_6_q"/>
      <w:r w:rsidRPr="002B58F8">
        <w:t>q) Buộc tổ chức thí nghiệm đối chứng, kiểm định chất lượng bộ phận công trình, hạng mục công trình, công trình xây dựng đối với hành vi quy định tại điểm g khoản 4 Điều này;</w:t>
      </w:r>
      <w:bookmarkEnd w:id="288"/>
    </w:p>
    <w:p w14:paraId="693D4FE0" w14:textId="77777777" w:rsidR="002B58F8" w:rsidRPr="002B58F8" w:rsidRDefault="002B58F8" w:rsidP="009B7036">
      <w:pPr>
        <w:spacing w:after="0" w:line="240" w:lineRule="auto"/>
      </w:pPr>
      <w:bookmarkStart w:id="289" w:name="diem_22_6_r"/>
      <w:r w:rsidRPr="002B58F8">
        <w:t>r) Buộc tổ chức giám sát thi công xây dựng công trình đối với hành vi quy định tại điểm h khoản 4 Điều này đối với công trình đang thi công xây dựng.</w:t>
      </w:r>
      <w:bookmarkEnd w:id="289"/>
    </w:p>
    <w:p w14:paraId="702E3A76" w14:textId="77777777" w:rsidR="002B58F8" w:rsidRPr="002B58F8" w:rsidRDefault="002B58F8" w:rsidP="009B7036">
      <w:pPr>
        <w:spacing w:after="0" w:line="240" w:lineRule="auto"/>
      </w:pPr>
      <w:bookmarkStart w:id="290" w:name="dieu_23"/>
      <w:r w:rsidRPr="002B58F8">
        <w:rPr>
          <w:b/>
          <w:bCs/>
        </w:rPr>
        <w:t>Điều 23. Vi phạm của nhà thầu về thi công xây dựng công trình</w:t>
      </w:r>
      <w:bookmarkEnd w:id="290"/>
    </w:p>
    <w:p w14:paraId="3885A4E6" w14:textId="77777777" w:rsidR="002B58F8" w:rsidRPr="002B58F8" w:rsidRDefault="002B58F8" w:rsidP="009B7036">
      <w:pPr>
        <w:spacing w:after="0" w:line="240" w:lineRule="auto"/>
      </w:pPr>
      <w:bookmarkStart w:id="291" w:name="khoan_23_1"/>
      <w:r w:rsidRPr="002B58F8">
        <w:t>1. Phạt tiền từ 10.000.000 đồng đến 20.000.000 đồng đối với một trong các hành vi sau đây:</w:t>
      </w:r>
      <w:bookmarkEnd w:id="291"/>
    </w:p>
    <w:p w14:paraId="7A13D1E9" w14:textId="77777777" w:rsidR="002B58F8" w:rsidRPr="002B58F8" w:rsidRDefault="002B58F8" w:rsidP="009B7036">
      <w:pPr>
        <w:spacing w:after="0" w:line="240" w:lineRule="auto"/>
      </w:pPr>
      <w:bookmarkStart w:id="292" w:name="diem_23_1_a"/>
      <w:r w:rsidRPr="002B58F8">
        <w:t>a) Không tiếp nhận và quản lý mặt bằng xây dựng, bảo quản mốc định vị và mốc giới công trình, quản lý công trường theo quy định;</w:t>
      </w:r>
      <w:bookmarkEnd w:id="292"/>
    </w:p>
    <w:p w14:paraId="6568C6FC" w14:textId="77777777" w:rsidR="002B58F8" w:rsidRPr="002B58F8" w:rsidRDefault="002B58F8" w:rsidP="009B7036">
      <w:pPr>
        <w:spacing w:after="0" w:line="240" w:lineRule="auto"/>
      </w:pPr>
      <w:bookmarkStart w:id="293" w:name="diem_23_1_b"/>
      <w:r w:rsidRPr="002B58F8">
        <w:t>b) Không thông báo cho chủ đầu tư và các chủ thể có liên quan về hệ thống quản lý thi công xây dựng theo quy định;</w:t>
      </w:r>
      <w:bookmarkEnd w:id="293"/>
    </w:p>
    <w:p w14:paraId="7FA6AEC0" w14:textId="77777777" w:rsidR="002B58F8" w:rsidRPr="002B58F8" w:rsidRDefault="002B58F8" w:rsidP="009B7036">
      <w:pPr>
        <w:spacing w:after="0" w:line="240" w:lineRule="auto"/>
      </w:pPr>
      <w:bookmarkStart w:id="294" w:name="diem_23_1_c"/>
      <w:r w:rsidRPr="002B58F8">
        <w:t>c) Không có nhật ký thi công hoặc nhật ký thi công lập không đúng quy định;</w:t>
      </w:r>
      <w:bookmarkEnd w:id="294"/>
    </w:p>
    <w:p w14:paraId="388AE998" w14:textId="77777777" w:rsidR="002B58F8" w:rsidRPr="002B58F8" w:rsidRDefault="002B58F8" w:rsidP="009B7036">
      <w:pPr>
        <w:spacing w:after="0" w:line="240" w:lineRule="auto"/>
      </w:pPr>
      <w:bookmarkStart w:id="295" w:name="diem_23_1_d"/>
      <w:r w:rsidRPr="002B58F8">
        <w:t>d) Không báo cáo chủ đầu tư về tiến độ, chất lượng, khối lượng, an toàn thi công xây dựng theo quy định của hợp đồng xây dựng và quy định của pháp luật khác có liên quan;</w:t>
      </w:r>
      <w:bookmarkEnd w:id="295"/>
    </w:p>
    <w:p w14:paraId="44305126" w14:textId="77777777" w:rsidR="002B58F8" w:rsidRPr="002B58F8" w:rsidRDefault="002B58F8" w:rsidP="009B7036">
      <w:pPr>
        <w:spacing w:after="0" w:line="240" w:lineRule="auto"/>
      </w:pPr>
      <w:bookmarkStart w:id="296" w:name="diem_23_1_dd"/>
      <w:r w:rsidRPr="002B58F8">
        <w:t>đ) Sử dụng chi phí về an toàn trong thi công xây dựng công trình không đúng quy định;</w:t>
      </w:r>
      <w:bookmarkEnd w:id="296"/>
    </w:p>
    <w:p w14:paraId="0CA5EBFC" w14:textId="77777777" w:rsidR="002B58F8" w:rsidRPr="002B58F8" w:rsidRDefault="002B58F8" w:rsidP="009B7036">
      <w:pPr>
        <w:spacing w:after="0" w:line="240" w:lineRule="auto"/>
      </w:pPr>
      <w:bookmarkStart w:id="297" w:name="diem_23_1_e"/>
      <w:r w:rsidRPr="002B58F8">
        <w:t>e) Không dừng thi công xây dựng đối với công việc xây dựng khi phát hiện nguy cơ xảy ra tai nạn lao động, sự cố gây mất an toàn lao động hoặc khi đã xảy ra tai nạn lao động làm người lao động bị thương nhẹ;</w:t>
      </w:r>
      <w:bookmarkEnd w:id="297"/>
    </w:p>
    <w:p w14:paraId="545AD978" w14:textId="77777777" w:rsidR="002B58F8" w:rsidRPr="002B58F8" w:rsidRDefault="002B58F8" w:rsidP="009B7036">
      <w:pPr>
        <w:spacing w:after="0" w:line="240" w:lineRule="auto"/>
      </w:pPr>
      <w:bookmarkStart w:id="298" w:name="diem_23_1_g"/>
      <w:r w:rsidRPr="002B58F8">
        <w:lastRenderedPageBreak/>
        <w:t>g) Không hoàn trả mặt bằng, di chuyển vật tư, máy móc, thiết bị và những tài sản khác ra khỏi công trường sau khi công trình đã được nghiệm thu, trừ trường hợp trong hợp đồng xây dựng có thỏa thuận khác.</w:t>
      </w:r>
      <w:bookmarkEnd w:id="298"/>
    </w:p>
    <w:p w14:paraId="3C55AFE7" w14:textId="77777777" w:rsidR="002B58F8" w:rsidRPr="002B58F8" w:rsidRDefault="002B58F8" w:rsidP="009B7036">
      <w:pPr>
        <w:spacing w:after="0" w:line="240" w:lineRule="auto"/>
      </w:pPr>
      <w:bookmarkStart w:id="299" w:name="khoan_23_2"/>
      <w:r w:rsidRPr="002B58F8">
        <w:t>2. Phạt tiền từ 20.000.000 đồng đến 40.000.000 đồng đối với hành vi không trình chủ đầu tư chấp thuận một trong các nội dung sau đây:</w:t>
      </w:r>
      <w:bookmarkEnd w:id="299"/>
    </w:p>
    <w:p w14:paraId="3E4A0C8E" w14:textId="77777777" w:rsidR="002B58F8" w:rsidRPr="002B58F8" w:rsidRDefault="002B58F8" w:rsidP="009B7036">
      <w:pPr>
        <w:spacing w:after="0" w:line="240" w:lineRule="auto"/>
      </w:pPr>
      <w:bookmarkStart w:id="300" w:name="diem_23_2_a"/>
      <w:r w:rsidRPr="002B58F8">
        <w:t>a) Kế hoạch tổ chức thí nghiệm, kiểm tra, kiểm định, thử nghiệm, chạy thử, quan trắc, đo đạc các thông số kỹ thuật của công trình theo yêu cầu thiết kế, chỉ dẫn kỹ thuật;</w:t>
      </w:r>
      <w:bookmarkEnd w:id="300"/>
    </w:p>
    <w:p w14:paraId="39D0830C" w14:textId="77777777" w:rsidR="002B58F8" w:rsidRPr="002B58F8" w:rsidRDefault="002B58F8" w:rsidP="009B7036">
      <w:pPr>
        <w:spacing w:after="0" w:line="240" w:lineRule="auto"/>
      </w:pPr>
      <w:bookmarkStart w:id="301" w:name="diem_23_2_b"/>
      <w:r w:rsidRPr="002B58F8">
        <w:t>b) Kế hoạch kiểm tra, nghiệm thu công việc xây dựng, nghiệm thu giai đoạn thi công xây dựng hoặc bộ phận (hạng mục) công trình xây dựng, nghiệm thu hoàn thành hạng mục công trình, công trình xây dựng;</w:t>
      </w:r>
      <w:bookmarkEnd w:id="301"/>
    </w:p>
    <w:p w14:paraId="0F402693" w14:textId="77777777" w:rsidR="002B58F8" w:rsidRPr="002B58F8" w:rsidRDefault="002B58F8" w:rsidP="009B7036">
      <w:pPr>
        <w:spacing w:after="0" w:line="240" w:lineRule="auto"/>
      </w:pPr>
      <w:bookmarkStart w:id="302" w:name="diem_23_2_c"/>
      <w:r w:rsidRPr="002B58F8">
        <w:t>c) Tiến độ thi công tổng thể và chi tiết các hạng mục công trình, công trình xây dựng do nhà thầu lập bảo đảm phù hợp tiến độ thi công xây dựng đã được phê duyệt.</w:t>
      </w:r>
      <w:bookmarkEnd w:id="302"/>
    </w:p>
    <w:p w14:paraId="2B148642" w14:textId="77777777" w:rsidR="002B58F8" w:rsidRPr="002B58F8" w:rsidRDefault="002B58F8" w:rsidP="009B7036">
      <w:pPr>
        <w:spacing w:after="0" w:line="240" w:lineRule="auto"/>
      </w:pPr>
      <w:bookmarkStart w:id="303" w:name="khoan_23_3"/>
      <w:r w:rsidRPr="002B58F8">
        <w:t>3. Phạt tiền từ 40.000.000 đồng đến 60.000.000 đồng đối với một trong các hành vi sau đây:</w:t>
      </w:r>
      <w:bookmarkEnd w:id="303"/>
    </w:p>
    <w:p w14:paraId="4D6F55F0" w14:textId="77777777" w:rsidR="002B58F8" w:rsidRPr="002B58F8" w:rsidRDefault="002B58F8" w:rsidP="009B7036">
      <w:pPr>
        <w:spacing w:after="0" w:line="240" w:lineRule="auto"/>
      </w:pPr>
      <w:bookmarkStart w:id="304" w:name="diem_23_3_a"/>
      <w:r w:rsidRPr="002B58F8">
        <w:t>a) Không lập bản vẽ hoàn công hoặc lập bản vẽ hoàn công không đúng quy định;</w:t>
      </w:r>
      <w:bookmarkEnd w:id="304"/>
    </w:p>
    <w:p w14:paraId="4340A85C" w14:textId="77777777" w:rsidR="002B58F8" w:rsidRPr="002B58F8" w:rsidRDefault="002B58F8" w:rsidP="009B7036">
      <w:pPr>
        <w:spacing w:after="0" w:line="240" w:lineRule="auto"/>
      </w:pPr>
      <w:bookmarkStart w:id="305" w:name="diem_23_3_b"/>
      <w:r w:rsidRPr="002B58F8">
        <w:t>b) Không trình biện pháp kiểm tra, kiểm soát chất lượng vật liệu, sản phẩm, cấu kiện, thiết bị được sử dụng cho công trình hoặc biện pháp thi công theo quy định;</w:t>
      </w:r>
      <w:bookmarkEnd w:id="305"/>
    </w:p>
    <w:p w14:paraId="2287B8E6" w14:textId="77777777" w:rsidR="002B58F8" w:rsidRPr="002B58F8" w:rsidRDefault="002B58F8" w:rsidP="009B7036">
      <w:pPr>
        <w:spacing w:after="0" w:line="240" w:lineRule="auto"/>
      </w:pPr>
      <w:bookmarkStart w:id="306" w:name="diem_23_3_c"/>
      <w:r w:rsidRPr="002B58F8">
        <w:t>c) Không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w:t>
      </w:r>
      <w:bookmarkEnd w:id="306"/>
    </w:p>
    <w:p w14:paraId="4BCD2379" w14:textId="77777777" w:rsidR="002B58F8" w:rsidRPr="002B58F8" w:rsidRDefault="002B58F8" w:rsidP="009B7036">
      <w:pPr>
        <w:spacing w:after="0" w:line="240" w:lineRule="auto"/>
      </w:pPr>
      <w:bookmarkStart w:id="307" w:name="diem_23_3_d"/>
      <w:r w:rsidRPr="002B58F8">
        <w:t>d) Sử dụng phòng thí nghiệm chuyên ngành xây dựng không đủ điều kiện năng lực để thực hiện công tác thí nghiệm hoặc không trực tiếp thực hiện công tác thí nghiệm theo quy định;</w:t>
      </w:r>
      <w:bookmarkEnd w:id="307"/>
    </w:p>
    <w:p w14:paraId="17D6C395" w14:textId="77777777" w:rsidR="002B58F8" w:rsidRPr="002B58F8" w:rsidRDefault="002B58F8" w:rsidP="009B7036">
      <w:pPr>
        <w:spacing w:after="0" w:line="240" w:lineRule="auto"/>
      </w:pPr>
      <w:bookmarkStart w:id="308" w:name="diem_23_3_dd"/>
      <w:r w:rsidRPr="002B58F8">
        <w:t>đ) Thi công xây dựng không đúng hợp đồng xây dựng, thiết kế xây dựng công trình;</w:t>
      </w:r>
      <w:bookmarkEnd w:id="308"/>
    </w:p>
    <w:p w14:paraId="2519F0D0" w14:textId="77777777" w:rsidR="002B58F8" w:rsidRPr="002B58F8" w:rsidRDefault="002B58F8" w:rsidP="009B7036">
      <w:pPr>
        <w:spacing w:after="0" w:line="240" w:lineRule="auto"/>
      </w:pPr>
      <w:bookmarkStart w:id="309" w:name="diem_23_3_e"/>
      <w:r w:rsidRPr="002B58F8">
        <w:t>e) Không bố trí nhân lực, thiết bị thi công theo quy định của hợp đồng xây dựng và quy định của pháp luật có liên quan;</w:t>
      </w:r>
      <w:bookmarkEnd w:id="309"/>
    </w:p>
    <w:p w14:paraId="6F38328D" w14:textId="77777777" w:rsidR="002B58F8" w:rsidRPr="002B58F8" w:rsidRDefault="002B58F8" w:rsidP="009B7036">
      <w:pPr>
        <w:spacing w:after="0" w:line="240" w:lineRule="auto"/>
      </w:pPr>
      <w:bookmarkStart w:id="310" w:name="diem_23_3_g"/>
      <w:r w:rsidRPr="002B58F8">
        <w:t>g) Không xác định vùng nguy hiểm trong thi công xây dựng công trình và tổ chức lập, trình chủ đầu tư chấp thuận biện pháp bảo đảm an toàn cho con người, công trình xây dựng, tài sản, thiết bị, phương tiện trong vùng nguy hiểm trong thi công xây dựng công trình;</w:t>
      </w:r>
      <w:bookmarkEnd w:id="310"/>
    </w:p>
    <w:p w14:paraId="59F84701" w14:textId="77777777" w:rsidR="002B58F8" w:rsidRPr="002B58F8" w:rsidRDefault="002B58F8" w:rsidP="009B7036">
      <w:pPr>
        <w:spacing w:after="0" w:line="240" w:lineRule="auto"/>
      </w:pPr>
      <w:bookmarkStart w:id="311" w:name="diem_23_3_h"/>
      <w:r w:rsidRPr="002B58F8">
        <w:t>h) Không thực hiện hoặc thực hiện không đầy đủ biện pháp thi công, biện pháp bảo đảm an toàn trong thi công xây dựng theo quy định;</w:t>
      </w:r>
      <w:bookmarkEnd w:id="311"/>
    </w:p>
    <w:p w14:paraId="24C8CDE7" w14:textId="77777777" w:rsidR="002B58F8" w:rsidRPr="002B58F8" w:rsidRDefault="002B58F8" w:rsidP="009B7036">
      <w:pPr>
        <w:spacing w:after="0" w:line="240" w:lineRule="auto"/>
      </w:pPr>
      <w:bookmarkStart w:id="312" w:name="diem_23_3_i"/>
      <w:r w:rsidRPr="002B58F8">
        <w:t>i)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bookmarkEnd w:id="312"/>
    </w:p>
    <w:p w14:paraId="468FD6E8" w14:textId="77777777" w:rsidR="002B58F8" w:rsidRPr="002B58F8" w:rsidRDefault="002B58F8" w:rsidP="009B7036">
      <w:pPr>
        <w:spacing w:after="0" w:line="240" w:lineRule="auto"/>
      </w:pPr>
      <w:bookmarkStart w:id="313" w:name="khoan_23_4"/>
      <w:r w:rsidRPr="002B58F8">
        <w:t>4. Phạt tiền từ 60.000.000 đồng đến 80.000.000 đồng đối với một trong các hành vi sau đây:</w:t>
      </w:r>
      <w:bookmarkEnd w:id="313"/>
    </w:p>
    <w:p w14:paraId="173460C5" w14:textId="77777777" w:rsidR="002B58F8" w:rsidRPr="002B58F8" w:rsidRDefault="002B58F8" w:rsidP="009B7036">
      <w:pPr>
        <w:spacing w:after="0" w:line="240" w:lineRule="auto"/>
      </w:pPr>
      <w:bookmarkStart w:id="314" w:name="diem_23_4_a"/>
      <w:r w:rsidRPr="002B58F8">
        <w:t>a) Không lập hoặc lập hệ thống quản lý thi công xây dựng không đúng quy định;</w:t>
      </w:r>
      <w:bookmarkEnd w:id="314"/>
    </w:p>
    <w:p w14:paraId="4F711AEA" w14:textId="77777777" w:rsidR="002B58F8" w:rsidRPr="002B58F8" w:rsidRDefault="002B58F8" w:rsidP="009B7036">
      <w:pPr>
        <w:spacing w:after="0" w:line="240" w:lineRule="auto"/>
      </w:pPr>
      <w:bookmarkStart w:id="315" w:name="diem_23_4_b"/>
      <w:r w:rsidRPr="002B58F8">
        <w:t>b) Không dừng thi công xây dựng đối với công việc xây dựng, bộ phận, hạng mục công trình hoặc công trình xây dựng khi xảy ra sự cố công trình;</w:t>
      </w:r>
      <w:bookmarkEnd w:id="315"/>
    </w:p>
    <w:p w14:paraId="4122696F" w14:textId="77777777" w:rsidR="002B58F8" w:rsidRPr="002B58F8" w:rsidRDefault="002B58F8" w:rsidP="009B7036">
      <w:pPr>
        <w:spacing w:after="0" w:line="240" w:lineRule="auto"/>
      </w:pPr>
      <w:bookmarkStart w:id="316" w:name="diem_23_4_c"/>
      <w:r w:rsidRPr="002B58F8">
        <w:t>c) Không dừng thi công xây dựng đối với bộ phận, hạng mục công trình khi xảy ra sự cố gây mất an toàn lao động làm người lao động chết hoặc bị thương nặng;</w:t>
      </w:r>
      <w:bookmarkEnd w:id="316"/>
    </w:p>
    <w:p w14:paraId="6033ACC7" w14:textId="77777777" w:rsidR="002B58F8" w:rsidRPr="002B58F8" w:rsidRDefault="002B58F8" w:rsidP="009B7036">
      <w:pPr>
        <w:spacing w:after="0" w:line="240" w:lineRule="auto"/>
      </w:pPr>
      <w:bookmarkStart w:id="317" w:name="diem_23_4_d"/>
      <w:r w:rsidRPr="002B58F8">
        <w:t>d) Không thực hiện trách nhiệm của bên giao thầu đối với vật tư, vật liệu, thiết bị, sản phẩm, cấu kiện xây dựng do mình cung cấp sử dụng vào công trình theo quy định;</w:t>
      </w:r>
      <w:bookmarkEnd w:id="317"/>
    </w:p>
    <w:p w14:paraId="397825E3" w14:textId="77777777" w:rsidR="002B58F8" w:rsidRPr="002B58F8" w:rsidRDefault="002B58F8" w:rsidP="009B7036">
      <w:pPr>
        <w:spacing w:after="0" w:line="240" w:lineRule="auto"/>
      </w:pPr>
      <w:bookmarkStart w:id="318" w:name="diem_23_4_dd"/>
      <w:r w:rsidRPr="002B58F8">
        <w:t>đ) Hồ sơ quản lý chất lượng của các công việc xây dựng không phù hợp với thời gian thực hiện thực tế tại công trường;</w:t>
      </w:r>
      <w:bookmarkEnd w:id="318"/>
    </w:p>
    <w:p w14:paraId="515235E7" w14:textId="77777777" w:rsidR="002B58F8" w:rsidRPr="002B58F8" w:rsidRDefault="002B58F8" w:rsidP="009B7036">
      <w:pPr>
        <w:spacing w:after="0" w:line="240" w:lineRule="auto"/>
      </w:pPr>
      <w:bookmarkStart w:id="319" w:name="diem_23_4_e"/>
      <w:r w:rsidRPr="002B58F8">
        <w:t>e) Không khắc phục hậu quả tai nạn lao động, sự cố gây mất an toàn lao động xảy ra trong quá trình thi công xây dựng công trình.</w:t>
      </w:r>
      <w:bookmarkEnd w:id="319"/>
    </w:p>
    <w:p w14:paraId="59EAC0D9" w14:textId="77777777" w:rsidR="002B58F8" w:rsidRPr="002B58F8" w:rsidRDefault="002B58F8" w:rsidP="009B7036">
      <w:pPr>
        <w:spacing w:after="0" w:line="240" w:lineRule="auto"/>
      </w:pPr>
      <w:bookmarkStart w:id="320" w:name="khoan_23_5"/>
      <w:r w:rsidRPr="002B58F8">
        <w:t>5. Biện pháp khắc phục hậu quả:</w:t>
      </w:r>
      <w:bookmarkEnd w:id="320"/>
    </w:p>
    <w:p w14:paraId="1DF52E2F" w14:textId="77777777" w:rsidR="002B58F8" w:rsidRPr="002B58F8" w:rsidRDefault="002B58F8" w:rsidP="009B7036">
      <w:pPr>
        <w:spacing w:after="0" w:line="240" w:lineRule="auto"/>
      </w:pPr>
      <w:bookmarkStart w:id="321" w:name="diem_23_5_a"/>
      <w:r w:rsidRPr="002B58F8">
        <w:t>a) Buộc tiếp nhận và quản lý mặt bằng xây dựng, bảo quản mốc định vị và mốc giới công trình, quản lý công trường đối với hành vi quy định tại điểm a khoản 1 Điều này;</w:t>
      </w:r>
      <w:bookmarkEnd w:id="321"/>
    </w:p>
    <w:p w14:paraId="61F98362" w14:textId="77777777" w:rsidR="002B58F8" w:rsidRPr="002B58F8" w:rsidRDefault="002B58F8" w:rsidP="009B7036">
      <w:pPr>
        <w:spacing w:after="0" w:line="240" w:lineRule="auto"/>
      </w:pPr>
      <w:bookmarkStart w:id="322" w:name="diem_23_5_b"/>
      <w:r w:rsidRPr="002B58F8">
        <w:t>b) Buộc thông báo cho chủ đầu tư và các chủ thể có liên quan về hệ thống quản lý thi công xây dựng đối với hành vi quy định tại điểm b khoản 1 Điều này đối với công trình đang thi công xây dựng;</w:t>
      </w:r>
      <w:bookmarkEnd w:id="322"/>
    </w:p>
    <w:p w14:paraId="3C323D4A" w14:textId="77777777" w:rsidR="002B58F8" w:rsidRPr="002B58F8" w:rsidRDefault="002B58F8" w:rsidP="009B7036">
      <w:pPr>
        <w:spacing w:after="0" w:line="240" w:lineRule="auto"/>
      </w:pPr>
      <w:bookmarkStart w:id="323" w:name="diem_23_5_c"/>
      <w:r w:rsidRPr="002B58F8">
        <w:t>c) Buộc ghi nhật ký thi công theo quy định đối với hành vi quy định tại điểm c khoản 1 Điều này đối với công trình đang thi công xây dựng;</w:t>
      </w:r>
      <w:bookmarkEnd w:id="323"/>
    </w:p>
    <w:p w14:paraId="6E660EEE" w14:textId="77777777" w:rsidR="002B58F8" w:rsidRPr="002B58F8" w:rsidRDefault="002B58F8" w:rsidP="009B7036">
      <w:pPr>
        <w:spacing w:after="0" w:line="240" w:lineRule="auto"/>
      </w:pPr>
      <w:bookmarkStart w:id="324" w:name="diem_23_5_d"/>
      <w:r w:rsidRPr="002B58F8">
        <w:t>d) Buộc báo cáo chủ đầu tư về tiến độ, chất lượng, khối lượng, an toàn thi công xây dựng đối với hành vi quy định tại điểm d khoản 1 Điều này đối với công trình đang thi công xây dựng;</w:t>
      </w:r>
      <w:bookmarkEnd w:id="324"/>
    </w:p>
    <w:p w14:paraId="5C57B280" w14:textId="77777777" w:rsidR="002B58F8" w:rsidRPr="002B58F8" w:rsidRDefault="002B58F8" w:rsidP="009B7036">
      <w:pPr>
        <w:spacing w:after="0" w:line="240" w:lineRule="auto"/>
      </w:pPr>
      <w:bookmarkStart w:id="325" w:name="diem_23_5_dd"/>
      <w:r w:rsidRPr="002B58F8">
        <w:t>đ) Buộc sử dụng chi phí về an toàn trong thi công xây dựng công trình theo quy định đối với hành vi quy định tại điểm đ khoản 1 Điều này đối với công trình đang thi công xây dựng;</w:t>
      </w:r>
      <w:bookmarkEnd w:id="325"/>
    </w:p>
    <w:p w14:paraId="2B67C406" w14:textId="77777777" w:rsidR="002B58F8" w:rsidRPr="002B58F8" w:rsidRDefault="002B58F8" w:rsidP="009B7036">
      <w:pPr>
        <w:spacing w:after="0" w:line="240" w:lineRule="auto"/>
      </w:pPr>
      <w:bookmarkStart w:id="326" w:name="diem_23_5_e"/>
      <w:r w:rsidRPr="002B58F8">
        <w:t>e) Buộc dừng thi công xây dựng đối với hành vi quy định tại điểm e khoản 1 Điều này đối với công trình đang thi công xây dựng;</w:t>
      </w:r>
      <w:bookmarkEnd w:id="326"/>
    </w:p>
    <w:p w14:paraId="46D7E6C2" w14:textId="77777777" w:rsidR="002B58F8" w:rsidRPr="002B58F8" w:rsidRDefault="002B58F8" w:rsidP="009B7036">
      <w:pPr>
        <w:spacing w:after="0" w:line="240" w:lineRule="auto"/>
      </w:pPr>
      <w:bookmarkStart w:id="327" w:name="diem_23_5_g"/>
      <w:r w:rsidRPr="002B58F8">
        <w:lastRenderedPageBreak/>
        <w:t>g) Buộc hoàn trả mặt bằng, di chuyển vật tư, máy móc, thiết bị và những tài sản khác ra khỏi công trường sau khi công trình đã được nghiệm thu đối với hành vi quy định tại điểm g khoản 1 Điều này;</w:t>
      </w:r>
      <w:bookmarkEnd w:id="327"/>
    </w:p>
    <w:p w14:paraId="63BC6C61" w14:textId="77777777" w:rsidR="002B58F8" w:rsidRPr="002B58F8" w:rsidRDefault="002B58F8" w:rsidP="009B7036">
      <w:pPr>
        <w:spacing w:after="0" w:line="240" w:lineRule="auto"/>
      </w:pPr>
      <w:bookmarkStart w:id="328" w:name="diem_23_5_h"/>
      <w:r w:rsidRPr="002B58F8">
        <w:t>h) Buộc trình chủ đầu tư chấp thuận các nội dung theo quy định đối với các hành vi quy định tại khoản 2 Điều này;</w:t>
      </w:r>
      <w:bookmarkEnd w:id="328"/>
    </w:p>
    <w:p w14:paraId="4E969F27" w14:textId="77777777" w:rsidR="002B58F8" w:rsidRPr="002B58F8" w:rsidRDefault="002B58F8" w:rsidP="009B7036">
      <w:pPr>
        <w:spacing w:after="0" w:line="240" w:lineRule="auto"/>
      </w:pPr>
      <w:bookmarkStart w:id="329" w:name="diem_23_5_i"/>
      <w:r w:rsidRPr="002B58F8">
        <w:t>i) Buộc lập bản vẽ hoàn công theo quy định đối với hành vi quy định tại điểm a khoản 3 Điều này;</w:t>
      </w:r>
      <w:bookmarkEnd w:id="329"/>
    </w:p>
    <w:p w14:paraId="036473D0" w14:textId="77777777" w:rsidR="002B58F8" w:rsidRPr="002B58F8" w:rsidRDefault="002B58F8" w:rsidP="009B7036">
      <w:pPr>
        <w:spacing w:after="0" w:line="240" w:lineRule="auto"/>
      </w:pPr>
      <w:bookmarkStart w:id="330" w:name="diem_23_5_k"/>
      <w:r w:rsidRPr="002B58F8">
        <w:t>k) Buộc trình biện pháp kiểm tra, kiểm soát chất lượng vật liệu, sản phẩm, cấu kiện, thiết bị được sử dụng cho công trình hoặc biện pháp thi công đối với hành vi quy định tại điểm b khoản 3 Điều này đối với công trình đang thi công xây dựng;</w:t>
      </w:r>
      <w:bookmarkEnd w:id="330"/>
    </w:p>
    <w:p w14:paraId="3FBBA178" w14:textId="77777777" w:rsidR="002B58F8" w:rsidRPr="002B58F8" w:rsidRDefault="002B58F8" w:rsidP="009B7036">
      <w:pPr>
        <w:spacing w:after="0" w:line="240" w:lineRule="auto"/>
      </w:pPr>
      <w:bookmarkStart w:id="331" w:name="diem_23_5_l"/>
      <w:r w:rsidRPr="002B58F8">
        <w:t>l) Buộc tổ chức thực hiện các công tác thí nghiệm, kiểm tra, thử nghiệm, kiểm định vật liệu, cấu kiện, sản phẩm xây dựng, thiết bị công trình, thiết bị công nghệ theo quy định đối với hành vi quy định tại điểm c khoản 3 Điều này đối với công trình đang thi công xây dựng;</w:t>
      </w:r>
      <w:bookmarkEnd w:id="331"/>
    </w:p>
    <w:p w14:paraId="1C2E4732" w14:textId="77777777" w:rsidR="002B58F8" w:rsidRPr="002B58F8" w:rsidRDefault="002B58F8" w:rsidP="009B7036">
      <w:pPr>
        <w:spacing w:after="0" w:line="240" w:lineRule="auto"/>
      </w:pPr>
      <w:bookmarkStart w:id="332" w:name="diem_23_5_m"/>
      <w:r w:rsidRPr="002B58F8">
        <w:t>m) Buộc sử dụng phòng thí nghiệm chuyên ngành xây dựng đủ điều kiện năng lực đối với hành vi quy định tại điểm d khoản 3 Điều này đối với công trình đang thi công xây dựng;</w:t>
      </w:r>
      <w:bookmarkEnd w:id="332"/>
    </w:p>
    <w:p w14:paraId="366E1165" w14:textId="77777777" w:rsidR="002B58F8" w:rsidRPr="002B58F8" w:rsidRDefault="002B58F8" w:rsidP="009B7036">
      <w:pPr>
        <w:spacing w:after="0" w:line="240" w:lineRule="auto"/>
      </w:pPr>
      <w:bookmarkStart w:id="333" w:name="diem_23_5_n"/>
      <w:r w:rsidRPr="002B58F8">
        <w:t>n) Buộc thi công xây dựng đúng hợp đồng xây dựng, thiết kế xây dựng công trình đối với hành vi quy định tại điểm đ khoản 3 Điều này đối với công trình đang thi công xây dựng;</w:t>
      </w:r>
      <w:bookmarkEnd w:id="333"/>
    </w:p>
    <w:p w14:paraId="379E2D6D" w14:textId="77777777" w:rsidR="002B58F8" w:rsidRPr="002B58F8" w:rsidRDefault="002B58F8" w:rsidP="009B7036">
      <w:pPr>
        <w:spacing w:after="0" w:line="240" w:lineRule="auto"/>
      </w:pPr>
      <w:bookmarkStart w:id="334" w:name="diem_23_5_o"/>
      <w:r w:rsidRPr="002B58F8">
        <w:t>o) Buộc bố trí nhân lực, thiết bị thi công đối với hành vi quy định tại điểm e khoản 3 Điều này đối với công trình đang thi công xây dựng;</w:t>
      </w:r>
      <w:bookmarkEnd w:id="334"/>
    </w:p>
    <w:p w14:paraId="4A41915A" w14:textId="77777777" w:rsidR="002B58F8" w:rsidRPr="002B58F8" w:rsidRDefault="002B58F8" w:rsidP="009B7036">
      <w:pPr>
        <w:spacing w:after="0" w:line="240" w:lineRule="auto"/>
      </w:pPr>
      <w:bookmarkStart w:id="335" w:name="diem_23_5_p"/>
      <w:r w:rsidRPr="002B58F8">
        <w:t>p) Buộc xác định vùng nguy hiểm và tổ chức lập, trình chủ đầu tư chấp thuận biện pháp bảo đảm an toàn cho con người, công trình xây dựng, tài sản, thiết bị, phương tiện trong vùng nguy hiểm trong thi công xây dựng công trình đối với hành vi quy định tại điểm g khoản 3 Điều này đối với công trình đang thi công xây dựng;</w:t>
      </w:r>
      <w:bookmarkEnd w:id="335"/>
    </w:p>
    <w:p w14:paraId="507212F8" w14:textId="77777777" w:rsidR="002B58F8" w:rsidRPr="002B58F8" w:rsidRDefault="002B58F8" w:rsidP="009B7036">
      <w:pPr>
        <w:spacing w:after="0" w:line="240" w:lineRule="auto"/>
      </w:pPr>
      <w:bookmarkStart w:id="336" w:name="diem_23_5_q"/>
      <w:r w:rsidRPr="002B58F8">
        <w:t>q) Buộc thực hiện hoặc thực hiện đầy đủ biện pháp thi công, biện pháp bảo đảm an toàn đối với hành vi quy định tại điểm h khoản 3 Điều này đối với công trình đang thi công xây dựng;</w:t>
      </w:r>
      <w:bookmarkEnd w:id="336"/>
    </w:p>
    <w:p w14:paraId="434E95CD" w14:textId="77777777" w:rsidR="002B58F8" w:rsidRPr="002B58F8" w:rsidRDefault="002B58F8" w:rsidP="009B7036">
      <w:pPr>
        <w:spacing w:after="0" w:line="240" w:lineRule="auto"/>
      </w:pPr>
      <w:bookmarkStart w:id="337" w:name="diem_23_5_r"/>
      <w:r w:rsidRPr="002B58F8">
        <w:t>r) Buộc thực hiện trắc đạc, quan trắc công trình theo yêu cầu thiết kế đã được chủ đầu tư chấp thuận hoặc thực hiện thí nghiệm, kiểm tra chạy thử đơn động, chạy thử liên động theo kế hoạch đã được chủ đầu tư chấp thuận trước khi đề nghị nghiệm thu đối với các hành vi quy định tại điểm i khoản 3 Điều này;</w:t>
      </w:r>
      <w:bookmarkEnd w:id="337"/>
    </w:p>
    <w:p w14:paraId="38D5ADEB" w14:textId="77777777" w:rsidR="002B58F8" w:rsidRPr="002B58F8" w:rsidRDefault="002B58F8" w:rsidP="009B7036">
      <w:pPr>
        <w:spacing w:after="0" w:line="240" w:lineRule="auto"/>
      </w:pPr>
      <w:bookmarkStart w:id="338" w:name="diem_23_5_s"/>
      <w:r w:rsidRPr="002B58F8">
        <w:t>s) Buộc lập hệ thống quản lý thi công xây dựng theo quy định đối với hành vi quy định tại điểm a khoản 4 Điều này đối với công trình đang thi công xây dựng;</w:t>
      </w:r>
      <w:bookmarkEnd w:id="338"/>
    </w:p>
    <w:p w14:paraId="787DDF0B" w14:textId="77777777" w:rsidR="002B58F8" w:rsidRPr="002B58F8" w:rsidRDefault="002B58F8" w:rsidP="009B7036">
      <w:pPr>
        <w:spacing w:after="0" w:line="240" w:lineRule="auto"/>
      </w:pPr>
      <w:bookmarkStart w:id="339" w:name="diem_23_5_t"/>
      <w:r w:rsidRPr="002B58F8">
        <w:t>t) Buộc dừng thi công xây dựng đối với hành vi quy định tại điểm b, điểm c khoản 4 Điều này đối với công trình đang thi công xây dựng;</w:t>
      </w:r>
      <w:bookmarkEnd w:id="339"/>
    </w:p>
    <w:p w14:paraId="0FE29E90" w14:textId="77777777" w:rsidR="002B58F8" w:rsidRPr="002B58F8" w:rsidRDefault="002B58F8" w:rsidP="009B7036">
      <w:pPr>
        <w:spacing w:after="0" w:line="240" w:lineRule="auto"/>
      </w:pPr>
      <w:bookmarkStart w:id="340" w:name="diem_23_5_u"/>
      <w:r w:rsidRPr="002B58F8">
        <w:t>u) Buộc thực hiện trách nhiệm của bên giao thầu đối với hành vi quy định tại điểm d khoản 4 Điều này đối với công trình đang thi công xây dựng;</w:t>
      </w:r>
      <w:bookmarkEnd w:id="340"/>
    </w:p>
    <w:p w14:paraId="03E9ADA4" w14:textId="77777777" w:rsidR="002B58F8" w:rsidRPr="002B58F8" w:rsidRDefault="002B58F8" w:rsidP="009B7036">
      <w:pPr>
        <w:spacing w:after="0" w:line="240" w:lineRule="auto"/>
      </w:pPr>
      <w:bookmarkStart w:id="341" w:name="diem_23_5_v"/>
      <w:r w:rsidRPr="002B58F8">
        <w:t>v) Buộc lập hồ sơ quản lý chất lượng của các công việc xây dựng phù hợp với thời gian thực hiện thực tế tại công trường đối với hành vi quy định tại điểm đ khoản 4 Điều này;</w:t>
      </w:r>
      <w:bookmarkEnd w:id="341"/>
    </w:p>
    <w:p w14:paraId="36B73050" w14:textId="77777777" w:rsidR="002B58F8" w:rsidRPr="002B58F8" w:rsidRDefault="002B58F8" w:rsidP="009B7036">
      <w:pPr>
        <w:spacing w:after="0" w:line="240" w:lineRule="auto"/>
      </w:pPr>
      <w:bookmarkStart w:id="342" w:name="diem_23_5_x"/>
      <w:r w:rsidRPr="002B58F8">
        <w:t>x) Buộc khắc phục hậu quả tai nạn lao động, sự cố gây mất an toàn lao động xảy ra trong quá trình thi công xây dựng công trình đối với hành vi quy định tại điểm e khoản 4 Điều này.</w:t>
      </w:r>
      <w:bookmarkEnd w:id="342"/>
    </w:p>
    <w:p w14:paraId="2CC54EB2" w14:textId="77777777" w:rsidR="002B58F8" w:rsidRPr="002B58F8" w:rsidRDefault="002B58F8" w:rsidP="009B7036">
      <w:pPr>
        <w:spacing w:after="0" w:line="240" w:lineRule="auto"/>
      </w:pPr>
      <w:bookmarkStart w:id="343" w:name="dieu_24"/>
      <w:r w:rsidRPr="002B58F8">
        <w:rPr>
          <w:b/>
          <w:bCs/>
        </w:rPr>
        <w:t>Điều 24. Vi phạm của chủ đầu tư khi xảy ra sự cố công trình xây dựng, sự cố do máy, thiết bị phục vụ công tác thi công xây dựng (sau đây gọi là sự cố do máy, thiết bị)</w:t>
      </w:r>
      <w:bookmarkEnd w:id="343"/>
    </w:p>
    <w:p w14:paraId="2868D024" w14:textId="77777777" w:rsidR="002B58F8" w:rsidRPr="002B58F8" w:rsidRDefault="002B58F8" w:rsidP="009B7036">
      <w:pPr>
        <w:spacing w:after="0" w:line="240" w:lineRule="auto"/>
      </w:pPr>
      <w:bookmarkStart w:id="344" w:name="khoan_24_1"/>
      <w:r w:rsidRPr="002B58F8">
        <w:t>1. Phạt tiền từ 10.000.000 đồng đến 20.000.000 đồng đối với một trong các hành vi sau đây:</w:t>
      </w:r>
      <w:bookmarkEnd w:id="344"/>
    </w:p>
    <w:p w14:paraId="5805C7DF" w14:textId="77777777" w:rsidR="002B58F8" w:rsidRPr="002B58F8" w:rsidRDefault="002B58F8" w:rsidP="009B7036">
      <w:pPr>
        <w:spacing w:after="0" w:line="240" w:lineRule="auto"/>
      </w:pPr>
      <w:bookmarkStart w:id="345" w:name="diem_24_1_a"/>
      <w:r w:rsidRPr="002B58F8">
        <w:t>a) Không báo cáo bằng văn bản hoặc chậm báo cáo khi xảy ra sự cố công trình xây dựng theo quy định;</w:t>
      </w:r>
      <w:bookmarkEnd w:id="345"/>
    </w:p>
    <w:p w14:paraId="70D1AB32" w14:textId="77777777" w:rsidR="002B58F8" w:rsidRPr="002B58F8" w:rsidRDefault="002B58F8" w:rsidP="009B7036">
      <w:pPr>
        <w:spacing w:after="0" w:line="240" w:lineRule="auto"/>
      </w:pPr>
      <w:bookmarkStart w:id="346" w:name="diem_24_1_b"/>
      <w:r w:rsidRPr="002B58F8">
        <w:t>b) Không lập hồ sơ sự cố công trình xây dựng theo quy định.</w:t>
      </w:r>
      <w:bookmarkEnd w:id="346"/>
    </w:p>
    <w:p w14:paraId="36A1A0AA" w14:textId="77777777" w:rsidR="002B58F8" w:rsidRPr="002B58F8" w:rsidRDefault="002B58F8" w:rsidP="009B7036">
      <w:pPr>
        <w:spacing w:after="0" w:line="240" w:lineRule="auto"/>
      </w:pPr>
      <w:bookmarkStart w:id="347" w:name="khoan_24_2"/>
      <w:r w:rsidRPr="002B58F8">
        <w:t>2. Phạt tiền từ 40.000.000 đồng đến 60.000.000 đồng đối với một trong các hành vi sau đây:</w:t>
      </w:r>
      <w:bookmarkEnd w:id="347"/>
    </w:p>
    <w:p w14:paraId="719D6B34" w14:textId="77777777" w:rsidR="002B58F8" w:rsidRPr="002B58F8" w:rsidRDefault="002B58F8" w:rsidP="009B7036">
      <w:pPr>
        <w:spacing w:after="0" w:line="240" w:lineRule="auto"/>
      </w:pPr>
      <w:bookmarkStart w:id="348" w:name="diem_24_2_a"/>
      <w:r w:rsidRPr="002B58F8">
        <w:t>a) Không tổ chức bảo vệ hiện trường sự cố do máy, thiết bị, sự cố công trình xây dựng hoặc tự ý phá dỡ, thu dọn hiện trường khi chưa được cơ quan có thẩm quyền chấp thuận theo quy định;</w:t>
      </w:r>
      <w:bookmarkEnd w:id="348"/>
    </w:p>
    <w:p w14:paraId="3F2694BD" w14:textId="77777777" w:rsidR="002B58F8" w:rsidRPr="002B58F8" w:rsidRDefault="002B58F8" w:rsidP="009B7036">
      <w:pPr>
        <w:spacing w:after="0" w:line="240" w:lineRule="auto"/>
      </w:pPr>
      <w:bookmarkStart w:id="349" w:name="diem_24_2_b"/>
      <w:r w:rsidRPr="002B58F8">
        <w:t>b) Không xử lý hoặc không khắc phục hậu quả khi xảy ra sự cố công trình xây dựng, sự cố gây mất an toàn lao động;</w:t>
      </w:r>
      <w:bookmarkEnd w:id="349"/>
    </w:p>
    <w:p w14:paraId="4624F166" w14:textId="77777777" w:rsidR="002B58F8" w:rsidRPr="002B58F8" w:rsidRDefault="002B58F8" w:rsidP="009B7036">
      <w:pPr>
        <w:spacing w:after="0" w:line="240" w:lineRule="auto"/>
      </w:pPr>
      <w:bookmarkStart w:id="350" w:name="diem_24_2_c"/>
      <w:r w:rsidRPr="002B58F8">
        <w:t>c) Không thực hiện các biện pháp kịp thời để tìm kiếm, cứu hộ, bảo đảm an toàn cho người và tài sản, hạn chế và ngăn ngừa các nguy hiểm có thể tiếp tục xảy ra khi xảy ra sự cố do máy, thiết bị, sự cố công trình xây dựng theo quy định.</w:t>
      </w:r>
      <w:bookmarkEnd w:id="350"/>
    </w:p>
    <w:p w14:paraId="124DAE9F" w14:textId="77777777" w:rsidR="002B58F8" w:rsidRPr="002B58F8" w:rsidRDefault="002B58F8" w:rsidP="009B7036">
      <w:pPr>
        <w:spacing w:after="0" w:line="240" w:lineRule="auto"/>
      </w:pPr>
      <w:bookmarkStart w:id="351" w:name="khoan_24_3"/>
      <w:r w:rsidRPr="002B58F8">
        <w:t>3. Biện pháp khắc phục hậu quả:</w:t>
      </w:r>
      <w:bookmarkEnd w:id="351"/>
    </w:p>
    <w:p w14:paraId="4930D810" w14:textId="77777777" w:rsidR="002B58F8" w:rsidRPr="002B58F8" w:rsidRDefault="002B58F8" w:rsidP="009B7036">
      <w:pPr>
        <w:spacing w:after="0" w:line="240" w:lineRule="auto"/>
      </w:pPr>
      <w:bookmarkStart w:id="352" w:name="diem_24_3_a"/>
      <w:r w:rsidRPr="002B58F8">
        <w:t>a) Buộc báo cáo bằng văn bản với cơ quan nhà nước có thẩm quyền đối với hành vi quy định tại điểm a khoản 1 Điều này;</w:t>
      </w:r>
      <w:bookmarkEnd w:id="352"/>
    </w:p>
    <w:p w14:paraId="71DDB088" w14:textId="77777777" w:rsidR="002B58F8" w:rsidRPr="002B58F8" w:rsidRDefault="002B58F8" w:rsidP="009B7036">
      <w:pPr>
        <w:spacing w:after="0" w:line="240" w:lineRule="auto"/>
      </w:pPr>
      <w:bookmarkStart w:id="353" w:name="diem_24_3_b"/>
      <w:r w:rsidRPr="002B58F8">
        <w:t>b) Buộc lập hồ sơ sự cố công trình xây dựng đối với hành vi quy định tại điểm b khoản 1 Điều này trong quá trình giải quyết sự cố công trình xây dựng;</w:t>
      </w:r>
      <w:bookmarkEnd w:id="353"/>
    </w:p>
    <w:p w14:paraId="60CA3FA0" w14:textId="77777777" w:rsidR="002B58F8" w:rsidRPr="002B58F8" w:rsidRDefault="002B58F8" w:rsidP="009B7036">
      <w:pPr>
        <w:spacing w:after="0" w:line="240" w:lineRule="auto"/>
      </w:pPr>
      <w:bookmarkStart w:id="354" w:name="diem_24_3_c"/>
      <w:r w:rsidRPr="002B58F8">
        <w:t>c) Buộc tổ chức bảo vệ hiện trường sự cố do máy, thiết bị, sự cố công trình xây dựng đối với hành vi quy định tại điểm a khoản 2 Điều này trong quá trình giải quyết sự cố công trình xây dựng.</w:t>
      </w:r>
      <w:bookmarkEnd w:id="354"/>
    </w:p>
    <w:p w14:paraId="49F7BE75" w14:textId="77777777" w:rsidR="002B58F8" w:rsidRPr="002B58F8" w:rsidRDefault="002B58F8" w:rsidP="009B7036">
      <w:pPr>
        <w:spacing w:after="0" w:line="240" w:lineRule="auto"/>
      </w:pPr>
      <w:bookmarkStart w:id="355" w:name="dieu_25"/>
      <w:r w:rsidRPr="002B58F8">
        <w:rPr>
          <w:b/>
          <w:bCs/>
        </w:rPr>
        <w:t>Điều 25. Vi phạm của chủ đầu tư về trật tự xây dựng</w:t>
      </w:r>
      <w:bookmarkEnd w:id="355"/>
    </w:p>
    <w:p w14:paraId="40526678" w14:textId="77777777" w:rsidR="002B58F8" w:rsidRPr="002B58F8" w:rsidRDefault="002B58F8" w:rsidP="009B7036">
      <w:pPr>
        <w:spacing w:after="0" w:line="240" w:lineRule="auto"/>
      </w:pPr>
      <w:bookmarkStart w:id="356" w:name="khoan_25_1"/>
      <w:r w:rsidRPr="002B58F8">
        <w:lastRenderedPageBreak/>
        <w:t>1. Xử phạt đối với hành vi tổ chức thi công xây dựng công trình không che chắn hoặc có che chắn nhưng để rơi vãi vật liệu xây dựng xuống các khu vực xung quanh hoặc để vật liệu xây dựng không đúng nơi quy định như sau:</w:t>
      </w:r>
      <w:bookmarkEnd w:id="356"/>
    </w:p>
    <w:p w14:paraId="3431ECE0" w14:textId="77777777" w:rsidR="002B58F8" w:rsidRPr="002B58F8" w:rsidRDefault="002B58F8" w:rsidP="009B7036">
      <w:pPr>
        <w:spacing w:after="0" w:line="240" w:lineRule="auto"/>
      </w:pPr>
      <w:bookmarkStart w:id="357" w:name="diem_25_1_a"/>
      <w:r w:rsidRPr="002B58F8">
        <w:t>a) Phạt tiền từ 3.000.000 đồng đến 5.000.000 đồng đối với xây dựng nhà ở riêng lẻ hoặc công trình xây dựng khác;</w:t>
      </w:r>
      <w:bookmarkEnd w:id="357"/>
    </w:p>
    <w:p w14:paraId="7A591AB3" w14:textId="77777777" w:rsidR="002B58F8" w:rsidRPr="002B58F8" w:rsidRDefault="002B58F8" w:rsidP="009B7036">
      <w:pPr>
        <w:spacing w:after="0" w:line="240" w:lineRule="auto"/>
      </w:pPr>
      <w:bookmarkStart w:id="358" w:name="diem_25_1_b"/>
      <w:r w:rsidRPr="002B58F8">
        <w:t>b) Phạt tiền từ 15.000.000 đồng đến 20.000.000 đồng đối với xây dựng công trình phải lập Báo cáo kinh tế - kỹ thuật;</w:t>
      </w:r>
      <w:bookmarkEnd w:id="358"/>
    </w:p>
    <w:p w14:paraId="47623040" w14:textId="77777777" w:rsidR="002B58F8" w:rsidRPr="002B58F8" w:rsidRDefault="002B58F8" w:rsidP="009B7036">
      <w:pPr>
        <w:spacing w:after="0" w:line="240" w:lineRule="auto"/>
      </w:pPr>
      <w:bookmarkStart w:id="359" w:name="diem_25_1_c"/>
      <w:r w:rsidRPr="002B58F8">
        <w:t>c) Phạt tiền từ 20.000.000 đồng đến 25.000.000 đồng đối với xây dựng công trình phải lập Báo cáo nghiên cứu khả thi.</w:t>
      </w:r>
      <w:bookmarkEnd w:id="359"/>
    </w:p>
    <w:p w14:paraId="1CE1DE65" w14:textId="77777777" w:rsidR="002B58F8" w:rsidRPr="002B58F8" w:rsidRDefault="002B58F8" w:rsidP="009B7036">
      <w:pPr>
        <w:spacing w:after="0" w:line="240" w:lineRule="auto"/>
      </w:pPr>
      <w:bookmarkStart w:id="360" w:name="khoan_25_2"/>
      <w:r w:rsidRPr="002B58F8">
        <w:t>2. Xử phạt đối với hành vi không công khai giấy phép xây dựng tại địa điểm thi công xây dựng trong quá trình thi công xây dựng như sau:</w:t>
      </w:r>
      <w:bookmarkEnd w:id="360"/>
    </w:p>
    <w:p w14:paraId="201D85AF" w14:textId="77777777" w:rsidR="002B58F8" w:rsidRPr="002B58F8" w:rsidRDefault="002B58F8" w:rsidP="009B7036">
      <w:pPr>
        <w:spacing w:after="0" w:line="240" w:lineRule="auto"/>
      </w:pPr>
      <w:bookmarkStart w:id="361" w:name="diem_25_2_a"/>
      <w:r w:rsidRPr="002B58F8">
        <w:t>a) Phạt tiền từ 5.000.000 đồng đến 10.000.000 đồng đối với xây dựng nhà ở riêng lẻ, trừ trường hợp quy định tại điểm b khoản này;</w:t>
      </w:r>
      <w:bookmarkEnd w:id="361"/>
    </w:p>
    <w:p w14:paraId="279E5EDF" w14:textId="77777777" w:rsidR="002B58F8" w:rsidRPr="002B58F8" w:rsidRDefault="002B58F8" w:rsidP="009B7036">
      <w:pPr>
        <w:spacing w:after="0" w:line="240" w:lineRule="auto"/>
      </w:pPr>
      <w:bookmarkStart w:id="362" w:name="diem_25_2_b"/>
      <w:r w:rsidRPr="002B58F8">
        <w:t>b) Phạt tiền từ 10.000.000 đồng đến 20.000.000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62"/>
    </w:p>
    <w:p w14:paraId="01AA51C1" w14:textId="77777777" w:rsidR="002B58F8" w:rsidRPr="002B58F8" w:rsidRDefault="002B58F8" w:rsidP="009B7036">
      <w:pPr>
        <w:spacing w:after="0" w:line="240" w:lineRule="auto"/>
      </w:pPr>
      <w:bookmarkStart w:id="363" w:name="diem_25_2_c"/>
      <w:r w:rsidRPr="002B58F8">
        <w:t>c) Phạt tiền từ 20.000.000 đồng đến 30.000.000 đồng đối với xây dựng công trình phải lập Báo cáo kinh tế - kỹ thuật;</w:t>
      </w:r>
      <w:bookmarkEnd w:id="363"/>
    </w:p>
    <w:p w14:paraId="7E0F0A30" w14:textId="77777777" w:rsidR="002B58F8" w:rsidRPr="002B58F8" w:rsidRDefault="002B58F8" w:rsidP="009B7036">
      <w:pPr>
        <w:spacing w:after="0" w:line="240" w:lineRule="auto"/>
      </w:pPr>
      <w:bookmarkStart w:id="364" w:name="diem_25_2_d"/>
      <w:r w:rsidRPr="002B58F8">
        <w:t>d) Phạt tiền từ 30.000.000 đồng đến 40.000.000 đồng đối với xây dựng công trình phải lập Báo cáo nghiên cứu khả thi.</w:t>
      </w:r>
      <w:bookmarkEnd w:id="364"/>
    </w:p>
    <w:p w14:paraId="2206D2AB" w14:textId="77777777" w:rsidR="002B58F8" w:rsidRPr="002B58F8" w:rsidRDefault="002B58F8" w:rsidP="009B7036">
      <w:pPr>
        <w:spacing w:after="0" w:line="240" w:lineRule="auto"/>
      </w:pPr>
      <w:bookmarkStart w:id="365" w:name="khoan_25_3"/>
      <w:r w:rsidRPr="002B58F8">
        <w:t>3. Xử phạt đối với hành vi xây dựng nhà ở riêng lẻ mà giảm chỉ tiêu về diện tích xây dựng, chiều cao công trình hoặc số tầng so với giấy phép xây dựng được cấp hoặc thiết kế xây dựng trong Báo cáo nghiên cứu khả thi được cơ quan chuyên môn về xây dựng thẩm định mà tại quy hoạch đô thị và nông thôn hoặc quy chế quản lý kiến trúc hoặc thiết kế đô thị được cơ quan có thẩm quyền phê duyệt không cho phép giảm các chỉ tiêu này như sau:</w:t>
      </w:r>
      <w:bookmarkEnd w:id="365"/>
    </w:p>
    <w:p w14:paraId="7ACCB978" w14:textId="77777777" w:rsidR="002B58F8" w:rsidRPr="002B58F8" w:rsidRDefault="002B58F8" w:rsidP="009B7036">
      <w:pPr>
        <w:spacing w:after="0" w:line="240" w:lineRule="auto"/>
      </w:pPr>
      <w:bookmarkStart w:id="366" w:name="diem_25_3_a"/>
      <w:r w:rsidRPr="002B58F8">
        <w:t>a) Phạt tiền từ 30.000.000 đồng đến 40.000.000 đồng đối với xây dựng nhà ở riêng lẻ;</w:t>
      </w:r>
      <w:bookmarkEnd w:id="366"/>
    </w:p>
    <w:p w14:paraId="1AF41826" w14:textId="77777777" w:rsidR="002B58F8" w:rsidRPr="002B58F8" w:rsidRDefault="002B58F8" w:rsidP="009B7036">
      <w:pPr>
        <w:spacing w:after="0" w:line="240" w:lineRule="auto"/>
      </w:pPr>
      <w:bookmarkStart w:id="367" w:name="diem_25_3_b"/>
      <w:r w:rsidRPr="002B58F8">
        <w:t>b) Phạt tiền từ 50.000.000 đồng đến 70.000.000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67"/>
    </w:p>
    <w:p w14:paraId="214F1E7B" w14:textId="77777777" w:rsidR="002B58F8" w:rsidRPr="002B58F8" w:rsidRDefault="002B58F8" w:rsidP="009B7036">
      <w:pPr>
        <w:spacing w:after="0" w:line="240" w:lineRule="auto"/>
      </w:pPr>
      <w:bookmarkStart w:id="368" w:name="diem_25_3_c"/>
      <w:r w:rsidRPr="002B58F8">
        <w:t>c) Phạt tiền từ 100.000.000 đồng đến 120.000.000 đồng đối với xây dựng công trình phải lập Báo cáo kinh tế - kỹ thuật;</w:t>
      </w:r>
      <w:bookmarkEnd w:id="368"/>
    </w:p>
    <w:p w14:paraId="735122C2" w14:textId="77777777" w:rsidR="002B58F8" w:rsidRPr="002B58F8" w:rsidRDefault="002B58F8" w:rsidP="009B7036">
      <w:pPr>
        <w:spacing w:after="0" w:line="240" w:lineRule="auto"/>
      </w:pPr>
      <w:bookmarkStart w:id="369" w:name="diem_25_3_d"/>
      <w:r w:rsidRPr="002B58F8">
        <w:t>d) Phạt tiền từ 120.000.000 đồng đến 140.000.000 đồng đối với xây dựng công trình phải lập Báo cáo nghiên cứu khả thi.</w:t>
      </w:r>
      <w:bookmarkEnd w:id="369"/>
    </w:p>
    <w:p w14:paraId="0AAF50A9" w14:textId="77777777" w:rsidR="002B58F8" w:rsidRPr="002B58F8" w:rsidRDefault="002B58F8" w:rsidP="009B7036">
      <w:pPr>
        <w:spacing w:after="0" w:line="240" w:lineRule="auto"/>
      </w:pPr>
      <w:bookmarkStart w:id="370" w:name="khoan_25_4"/>
      <w:r w:rsidRPr="002B58F8">
        <w:t>4. Xử phạt đối với hành vi tổ chức thi công xây dựng công trình không đúng nội dung giấy phép xây dựng được cấp đối với trường hợp cấp phép sửa chữa, cải tạo, di dời công trình hoặc xây dựng có thời hạn như sau:</w:t>
      </w:r>
      <w:bookmarkEnd w:id="370"/>
    </w:p>
    <w:p w14:paraId="02B61154" w14:textId="77777777" w:rsidR="002B58F8" w:rsidRPr="002B58F8" w:rsidRDefault="002B58F8" w:rsidP="009B7036">
      <w:pPr>
        <w:spacing w:after="0" w:line="240" w:lineRule="auto"/>
      </w:pPr>
      <w:bookmarkStart w:id="371" w:name="diem_25_4_a"/>
      <w:r w:rsidRPr="002B58F8">
        <w:t>a) Phạt tiền từ 15.000.000 đồng đến 20.000.000 đồng đối với xây dựng nhà ở riêng lẻ, trừ trường hợp quy định tại điểm b khoản này;</w:t>
      </w:r>
      <w:bookmarkEnd w:id="371"/>
    </w:p>
    <w:p w14:paraId="1DC38442" w14:textId="77777777" w:rsidR="002B58F8" w:rsidRPr="002B58F8" w:rsidRDefault="002B58F8" w:rsidP="009B7036">
      <w:pPr>
        <w:spacing w:after="0" w:line="240" w:lineRule="auto"/>
      </w:pPr>
      <w:bookmarkStart w:id="372" w:name="diem_25_4_b"/>
      <w:r w:rsidRPr="002B58F8">
        <w:t>b) Phạt tiền từ 25.000.000 đồng đến 30.000.000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72"/>
    </w:p>
    <w:p w14:paraId="70B5890E" w14:textId="77777777" w:rsidR="002B58F8" w:rsidRPr="002B58F8" w:rsidRDefault="002B58F8" w:rsidP="009B7036">
      <w:pPr>
        <w:spacing w:after="0" w:line="240" w:lineRule="auto"/>
      </w:pPr>
      <w:bookmarkStart w:id="373" w:name="diem_25_4_c"/>
      <w:r w:rsidRPr="002B58F8">
        <w:t>c) Phạt tiền từ 70.000.000 đồng đến 90.000.000 đồng đối với xây dựng công trình phải lập Báo cáo kinh tế - kỹ thuật;</w:t>
      </w:r>
      <w:bookmarkEnd w:id="373"/>
    </w:p>
    <w:p w14:paraId="7F57CDF3" w14:textId="77777777" w:rsidR="002B58F8" w:rsidRPr="002B58F8" w:rsidRDefault="002B58F8" w:rsidP="009B7036">
      <w:pPr>
        <w:spacing w:after="0" w:line="240" w:lineRule="auto"/>
      </w:pPr>
      <w:bookmarkStart w:id="374" w:name="diem_25_4_d"/>
      <w:r w:rsidRPr="002B58F8">
        <w:t>d) Phạt tiền từ 90.000.000 đồng đến 110.000.000 đồng đối với xây dựng công trình phải lập Báo cáo nghiên cứu khả thi.</w:t>
      </w:r>
      <w:bookmarkEnd w:id="374"/>
    </w:p>
    <w:p w14:paraId="6684EAD2" w14:textId="77777777" w:rsidR="002B58F8" w:rsidRPr="002B58F8" w:rsidRDefault="002B58F8" w:rsidP="009B7036">
      <w:pPr>
        <w:spacing w:after="0" w:line="240" w:lineRule="auto"/>
      </w:pPr>
      <w:bookmarkStart w:id="375" w:name="khoan_25_5"/>
      <w:r w:rsidRPr="002B58F8">
        <w:t>5. Xử phạt đối với hành vi tổ chức thi công xây dựng công trình không đúng biện pháp thi công được phê duyệt, không bảo đảm an toàn cho công trình xây dựng liền kề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bookmarkEnd w:id="375"/>
    </w:p>
    <w:p w14:paraId="14316AC2" w14:textId="77777777" w:rsidR="002B58F8" w:rsidRPr="002B58F8" w:rsidRDefault="002B58F8" w:rsidP="009B7036">
      <w:pPr>
        <w:spacing w:after="0" w:line="240" w:lineRule="auto"/>
      </w:pPr>
      <w:bookmarkStart w:id="376" w:name="diem_25_5_a"/>
      <w:r w:rsidRPr="002B58F8">
        <w:t>a) Phạt tiền từ 30.000.000 đồng đến 40.000.000 đồng đối với xây dựng nhà ở riêng lẻ, trừ trường hợp quy định tại điểm b khoản này;</w:t>
      </w:r>
      <w:bookmarkEnd w:id="376"/>
    </w:p>
    <w:p w14:paraId="46D9609B" w14:textId="77777777" w:rsidR="002B58F8" w:rsidRPr="002B58F8" w:rsidRDefault="002B58F8" w:rsidP="009B7036">
      <w:pPr>
        <w:spacing w:after="0" w:line="240" w:lineRule="auto"/>
      </w:pPr>
      <w:bookmarkStart w:id="377" w:name="diem_25_5_b"/>
      <w:r w:rsidRPr="002B58F8">
        <w:t>b) Phạt tiền từ 50.000.000 đồng đến 60.000.000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77"/>
    </w:p>
    <w:p w14:paraId="1C5BE2C4" w14:textId="77777777" w:rsidR="002B58F8" w:rsidRPr="002B58F8" w:rsidRDefault="002B58F8" w:rsidP="009B7036">
      <w:pPr>
        <w:spacing w:after="0" w:line="240" w:lineRule="auto"/>
      </w:pPr>
      <w:bookmarkStart w:id="378" w:name="diem_25_5_c"/>
      <w:r w:rsidRPr="002B58F8">
        <w:t>c) Phạt tiền từ 80.000.000 đồng đến 100.000.000 đồng đối với xây dựng công trình phải lập Báo cáo kinh tế - kỹ thuật;</w:t>
      </w:r>
      <w:bookmarkEnd w:id="378"/>
    </w:p>
    <w:p w14:paraId="0C17457C" w14:textId="77777777" w:rsidR="002B58F8" w:rsidRPr="002B58F8" w:rsidRDefault="002B58F8" w:rsidP="009B7036">
      <w:pPr>
        <w:spacing w:after="0" w:line="240" w:lineRule="auto"/>
      </w:pPr>
      <w:bookmarkStart w:id="379" w:name="diem_25_5_d"/>
      <w:r w:rsidRPr="002B58F8">
        <w:lastRenderedPageBreak/>
        <w:t>d) Phạt tiền từ 100.000.000 đồng đến 120.000.000 đồng đối với xây dựng công trình phải lập Báo cáo nghiên cứu khả thi.</w:t>
      </w:r>
      <w:bookmarkEnd w:id="379"/>
    </w:p>
    <w:p w14:paraId="73D15613" w14:textId="77777777" w:rsidR="002B58F8" w:rsidRPr="002B58F8" w:rsidRDefault="002B58F8" w:rsidP="009B7036">
      <w:pPr>
        <w:spacing w:after="0" w:line="240" w:lineRule="auto"/>
      </w:pPr>
      <w:bookmarkStart w:id="380" w:name="khoan_25_6"/>
      <w:r w:rsidRPr="002B58F8">
        <w:t>6. Xử phạt đối với hành vi tổ chức thi công xây dựng công trình không đúng nội dung giấy phép xây dựng được cấp đối với trường hợp cấp giấy phép xây dựng mới như sau:</w:t>
      </w:r>
      <w:bookmarkEnd w:id="380"/>
    </w:p>
    <w:p w14:paraId="40E0014D" w14:textId="77777777" w:rsidR="002B58F8" w:rsidRPr="002B58F8" w:rsidRDefault="002B58F8" w:rsidP="009B7036">
      <w:pPr>
        <w:spacing w:after="0" w:line="240" w:lineRule="auto"/>
      </w:pPr>
      <w:bookmarkStart w:id="381" w:name="diem_25_6_a"/>
      <w:r w:rsidRPr="002B58F8">
        <w:t>a) Phạt tiền từ 30.000.000 đồng đến 40.000.000 đồng đối với xây dựng nhà ở riêng lẻ, trừ trường hợp quy định tại điểm b khoản này;</w:t>
      </w:r>
      <w:bookmarkEnd w:id="381"/>
    </w:p>
    <w:p w14:paraId="6C9EBE1D" w14:textId="77777777" w:rsidR="002B58F8" w:rsidRPr="002B58F8" w:rsidRDefault="002B58F8" w:rsidP="009B7036">
      <w:pPr>
        <w:spacing w:after="0" w:line="240" w:lineRule="auto"/>
      </w:pPr>
      <w:bookmarkStart w:id="382" w:name="diem_25_6_b"/>
      <w:r w:rsidRPr="002B58F8">
        <w:t>b) Phạt tiền từ 50.000.000 đồng đến 70.000.000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82"/>
    </w:p>
    <w:p w14:paraId="20F041E4" w14:textId="77777777" w:rsidR="002B58F8" w:rsidRPr="002B58F8" w:rsidRDefault="002B58F8" w:rsidP="009B7036">
      <w:pPr>
        <w:spacing w:after="0" w:line="240" w:lineRule="auto"/>
      </w:pPr>
      <w:bookmarkStart w:id="383" w:name="diem_25_6_c"/>
      <w:r w:rsidRPr="002B58F8">
        <w:t>c) Phạt tiền từ 100.000.000 đồng đến 120.000.000 đồng đối với xây dựng công trình phải lập Báo cáo kinh tế - kỹ thuật;</w:t>
      </w:r>
      <w:bookmarkEnd w:id="383"/>
    </w:p>
    <w:p w14:paraId="3C1C9C46" w14:textId="77777777" w:rsidR="002B58F8" w:rsidRPr="002B58F8" w:rsidRDefault="002B58F8" w:rsidP="009B7036">
      <w:pPr>
        <w:spacing w:after="0" w:line="240" w:lineRule="auto"/>
      </w:pPr>
      <w:bookmarkStart w:id="384" w:name="diem_25_6_d"/>
      <w:r w:rsidRPr="002B58F8">
        <w:t>d) Phạt tiền từ 120.000.000 đồng đến 140.000.000 đồng đối với xây dựng công trình phải lập Báo cáo nghiên cứu khả thi.</w:t>
      </w:r>
      <w:bookmarkEnd w:id="384"/>
    </w:p>
    <w:p w14:paraId="30A3F81B" w14:textId="77777777" w:rsidR="002B58F8" w:rsidRPr="002B58F8" w:rsidRDefault="002B58F8" w:rsidP="009B7036">
      <w:pPr>
        <w:spacing w:after="0" w:line="240" w:lineRule="auto"/>
      </w:pPr>
      <w:bookmarkStart w:id="385" w:name="khoan_25_7"/>
      <w:r w:rsidRPr="002B58F8">
        <w:t>7. Xử phạt đối với hành vi tổ chức thi công xây dựng công trình chưa được cấp giấy phép xây dựng mà theo quy định phải có giấy phép xây dựng như sau:</w:t>
      </w:r>
      <w:bookmarkEnd w:id="385"/>
    </w:p>
    <w:p w14:paraId="1D71F303" w14:textId="77777777" w:rsidR="002B58F8" w:rsidRPr="002B58F8" w:rsidRDefault="002B58F8" w:rsidP="009B7036">
      <w:pPr>
        <w:spacing w:after="0" w:line="240" w:lineRule="auto"/>
      </w:pPr>
      <w:bookmarkStart w:id="386" w:name="diem_25_7_a"/>
      <w:r w:rsidRPr="002B58F8">
        <w:t>a) Phạt tiền từ 60.000.000 đồng đến 80.000.000 đồng đối với xây dựng nhà ở riêng lẻ, trừ trường hợp quy định tại điểm b khoản này;</w:t>
      </w:r>
      <w:bookmarkEnd w:id="386"/>
    </w:p>
    <w:p w14:paraId="37846D57" w14:textId="77777777" w:rsidR="002B58F8" w:rsidRPr="002B58F8" w:rsidRDefault="002B58F8" w:rsidP="009B7036">
      <w:pPr>
        <w:spacing w:after="0" w:line="240" w:lineRule="auto"/>
      </w:pPr>
      <w:bookmarkStart w:id="387" w:name="diem_25_7_b"/>
      <w:r w:rsidRPr="002B58F8">
        <w:t>b) Phạt tiền từ 80.000.000 đồng đến 100.000.000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87"/>
    </w:p>
    <w:p w14:paraId="6E6385BC" w14:textId="77777777" w:rsidR="002B58F8" w:rsidRPr="002B58F8" w:rsidRDefault="002B58F8" w:rsidP="009B7036">
      <w:pPr>
        <w:spacing w:after="0" w:line="240" w:lineRule="auto"/>
      </w:pPr>
      <w:bookmarkStart w:id="388" w:name="diem_25_7_c"/>
      <w:r w:rsidRPr="002B58F8">
        <w:t>c) Phạt tiền từ 120.000.000 đồng đến 140.000.000 đồng đối với xây dựng công trình phải lập Báo cáo kinh tế - kỹ thuật;</w:t>
      </w:r>
      <w:bookmarkEnd w:id="388"/>
    </w:p>
    <w:p w14:paraId="7B0E630C" w14:textId="77777777" w:rsidR="002B58F8" w:rsidRPr="002B58F8" w:rsidRDefault="002B58F8" w:rsidP="009B7036">
      <w:pPr>
        <w:spacing w:after="0" w:line="240" w:lineRule="auto"/>
      </w:pPr>
      <w:bookmarkStart w:id="389" w:name="diem_25_7_d"/>
      <w:r w:rsidRPr="002B58F8">
        <w:t>d) Phạt tiền từ 140.000.000 đồng đến 160.000.000 đồng đối với xây dựng công trình phải lập Báo cáo nghiên cứu khả thi.</w:t>
      </w:r>
      <w:bookmarkEnd w:id="389"/>
    </w:p>
    <w:p w14:paraId="71FAB6F9" w14:textId="77777777" w:rsidR="002B58F8" w:rsidRPr="002B58F8" w:rsidRDefault="002B58F8" w:rsidP="009B7036">
      <w:pPr>
        <w:spacing w:after="0" w:line="240" w:lineRule="auto"/>
      </w:pPr>
      <w:bookmarkStart w:id="390" w:name="khoan_25_8"/>
      <w:r w:rsidRPr="002B58F8">
        <w:t>8. Phạt tiền từ 80.000.000 đồng đến 100.000.000 đồng đối với hành vi tổ chức thi công xây dựng công trình thuộc một trong các trường hợp sau đây:</w:t>
      </w:r>
      <w:bookmarkEnd w:id="390"/>
    </w:p>
    <w:p w14:paraId="3A4A52C9" w14:textId="77777777" w:rsidR="002B58F8" w:rsidRPr="002B58F8" w:rsidRDefault="002B58F8" w:rsidP="009B7036">
      <w:pPr>
        <w:spacing w:after="0" w:line="240" w:lineRule="auto"/>
      </w:pPr>
      <w:bookmarkStart w:id="391" w:name="diem_25_8_a"/>
      <w:r w:rsidRPr="002B58F8">
        <w:t>a) Hồ sơ thiết kế không được thẩm định hoặc phê duyệt theo quy định;</w:t>
      </w:r>
      <w:bookmarkEnd w:id="391"/>
    </w:p>
    <w:p w14:paraId="5056CB40" w14:textId="77777777" w:rsidR="002B58F8" w:rsidRPr="002B58F8" w:rsidRDefault="002B58F8" w:rsidP="009B7036">
      <w:pPr>
        <w:spacing w:after="0" w:line="240" w:lineRule="auto"/>
      </w:pPr>
      <w:bookmarkStart w:id="392" w:name="diem_25_8_b"/>
      <w:r w:rsidRPr="002B58F8">
        <w:t>b) Hồ sơ thiết kế đã điều chỉnh nhưng không được thẩm định hoặc phê duyệt theo quy định;</w:t>
      </w:r>
      <w:bookmarkEnd w:id="392"/>
    </w:p>
    <w:p w14:paraId="2CC0351C" w14:textId="77777777" w:rsidR="002B58F8" w:rsidRPr="002B58F8" w:rsidRDefault="002B58F8" w:rsidP="009B7036">
      <w:pPr>
        <w:spacing w:after="0" w:line="240" w:lineRule="auto"/>
      </w:pPr>
      <w:bookmarkStart w:id="393" w:name="diem_25_8_c"/>
      <w:r w:rsidRPr="002B58F8">
        <w:t>c) Hồ sơ thiết kế đã điều chỉnh nhưng không thuộc các trường hợp được điều chỉnh thiết kế theo quy định.</w:t>
      </w:r>
      <w:bookmarkEnd w:id="393"/>
    </w:p>
    <w:p w14:paraId="64C24B5C" w14:textId="77777777" w:rsidR="002B58F8" w:rsidRPr="002B58F8" w:rsidRDefault="002B58F8" w:rsidP="009B7036">
      <w:pPr>
        <w:spacing w:after="0" w:line="240" w:lineRule="auto"/>
      </w:pPr>
      <w:bookmarkStart w:id="394" w:name="khoan_25_9"/>
      <w:r w:rsidRPr="002B58F8">
        <w:t>9. Xử phạt đối với hành vi tổ chức thi công xây dựng công trình không đúng quy hoạch đô thị và nông thôn được phê duyệt như sau:</w:t>
      </w:r>
      <w:bookmarkEnd w:id="394"/>
    </w:p>
    <w:p w14:paraId="0CD2009C" w14:textId="77777777" w:rsidR="002B58F8" w:rsidRPr="002B58F8" w:rsidRDefault="002B58F8" w:rsidP="009B7036">
      <w:pPr>
        <w:spacing w:after="0" w:line="240" w:lineRule="auto"/>
      </w:pPr>
      <w:bookmarkStart w:id="395" w:name="diem_25_9_a"/>
      <w:r w:rsidRPr="002B58F8">
        <w:t>a) Phạt tiền từ 80.000.000 đồng đến 100.000.000 đồng đối với xây dựng nhà ở riêng lẻ, trừ trường hợp quy định tại điểm b khoản này;</w:t>
      </w:r>
      <w:bookmarkEnd w:id="395"/>
    </w:p>
    <w:p w14:paraId="6F6E21A2" w14:textId="77777777" w:rsidR="002B58F8" w:rsidRPr="002B58F8" w:rsidRDefault="002B58F8" w:rsidP="009B7036">
      <w:pPr>
        <w:spacing w:after="0" w:line="240" w:lineRule="auto"/>
      </w:pPr>
      <w:bookmarkStart w:id="396" w:name="diem_25_9_b"/>
      <w:r w:rsidRPr="002B58F8">
        <w:t>b) Phạt tiền từ 100.000.000 đồng đến 120.000.000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396"/>
    </w:p>
    <w:p w14:paraId="6F0D3032" w14:textId="77777777" w:rsidR="002B58F8" w:rsidRPr="002B58F8" w:rsidRDefault="002B58F8" w:rsidP="009B7036">
      <w:pPr>
        <w:spacing w:after="0" w:line="240" w:lineRule="auto"/>
      </w:pPr>
      <w:bookmarkStart w:id="397" w:name="diem_25_9_c"/>
      <w:r w:rsidRPr="002B58F8">
        <w:t>c) Phạt tiền từ 160.000.000 đồng đến 180.000.000 đồng đối với xây dựng công trình phải lập Báo cáo kinh tế - kỹ thuật;</w:t>
      </w:r>
      <w:bookmarkEnd w:id="397"/>
    </w:p>
    <w:p w14:paraId="67FEE12D" w14:textId="77777777" w:rsidR="002B58F8" w:rsidRPr="002B58F8" w:rsidRDefault="002B58F8" w:rsidP="009B7036">
      <w:pPr>
        <w:spacing w:after="0" w:line="240" w:lineRule="auto"/>
      </w:pPr>
      <w:bookmarkStart w:id="398" w:name="diem_25_9_d"/>
      <w:r w:rsidRPr="002B58F8">
        <w:t>d) Phạt tiền từ 180.000.000 đồng đến 200.000.000 đồng đối với xây dựng công trình phải lập Báo cáo nghiên cứu khả thi.</w:t>
      </w:r>
      <w:bookmarkEnd w:id="398"/>
    </w:p>
    <w:p w14:paraId="381174A8" w14:textId="77777777" w:rsidR="002B58F8" w:rsidRPr="002B58F8" w:rsidRDefault="002B58F8" w:rsidP="009B7036">
      <w:pPr>
        <w:spacing w:after="0" w:line="240" w:lineRule="auto"/>
      </w:pPr>
      <w:bookmarkStart w:id="399" w:name="khoan_25_10"/>
      <w:r w:rsidRPr="002B58F8">
        <w:t>10. Xử phạt đối với hành vi xây dựng cơi nới, lấn chiếm diện tích, lấn chiếm không gian đang được quản lý, sử dụng hợp pháp của tổ chức, cá nhân khác hoặc của khu vực công cộng, khu vực sử dụng chung như sau:</w:t>
      </w:r>
      <w:bookmarkEnd w:id="399"/>
    </w:p>
    <w:p w14:paraId="10B52DCC" w14:textId="77777777" w:rsidR="002B58F8" w:rsidRPr="002B58F8" w:rsidRDefault="002B58F8" w:rsidP="009B7036">
      <w:pPr>
        <w:spacing w:after="0" w:line="240" w:lineRule="auto"/>
      </w:pPr>
      <w:bookmarkStart w:id="400" w:name="diem_25_10_a"/>
      <w:r w:rsidRPr="002B58F8">
        <w:t>a) Phạt tiền từ 80.000.000 đồng đến 100.000.000 đồng đối với xây dựng nhà ở riêng lẻ, trừ trường hợp quy định tại điểm b khoản này;</w:t>
      </w:r>
      <w:bookmarkEnd w:id="400"/>
    </w:p>
    <w:p w14:paraId="11AA99A5" w14:textId="77777777" w:rsidR="002B58F8" w:rsidRPr="002B58F8" w:rsidRDefault="002B58F8" w:rsidP="009B7036">
      <w:pPr>
        <w:spacing w:after="0" w:line="240" w:lineRule="auto"/>
      </w:pPr>
      <w:bookmarkStart w:id="401" w:name="diem_25_10_b"/>
      <w:r w:rsidRPr="002B58F8">
        <w:t>b) Phạt tiền từ 100.000.000 đồng đến 120.000.000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401"/>
    </w:p>
    <w:p w14:paraId="58D4FAB3" w14:textId="77777777" w:rsidR="002B58F8" w:rsidRPr="002B58F8" w:rsidRDefault="002B58F8" w:rsidP="009B7036">
      <w:pPr>
        <w:spacing w:after="0" w:line="240" w:lineRule="auto"/>
      </w:pPr>
      <w:bookmarkStart w:id="402" w:name="diem_25_10_c"/>
      <w:r w:rsidRPr="002B58F8">
        <w:t>c) Phạt tiền từ 180.000.000 đồng đến 200.000.000 đồng đối với xây dựng công trình phải lập Báo cáo kinh tế - kỹ thuật;</w:t>
      </w:r>
      <w:bookmarkEnd w:id="402"/>
    </w:p>
    <w:p w14:paraId="7DA281DC" w14:textId="77777777" w:rsidR="002B58F8" w:rsidRPr="002B58F8" w:rsidRDefault="002B58F8" w:rsidP="009B7036">
      <w:pPr>
        <w:spacing w:after="0" w:line="240" w:lineRule="auto"/>
      </w:pPr>
      <w:bookmarkStart w:id="403" w:name="diem_25_10_d"/>
      <w:r w:rsidRPr="002B58F8">
        <w:t>d) Phạt tiền từ 200.000.000 đồng đến 220.000.000 đồng đối với xây dựng công trình phải lập Báo cáo nghiên cứu khả thi.</w:t>
      </w:r>
      <w:bookmarkEnd w:id="403"/>
    </w:p>
    <w:p w14:paraId="5E5CD725" w14:textId="77777777" w:rsidR="002B58F8" w:rsidRPr="002B58F8" w:rsidRDefault="002B58F8" w:rsidP="009B7036">
      <w:pPr>
        <w:spacing w:after="0" w:line="240" w:lineRule="auto"/>
      </w:pPr>
      <w:bookmarkStart w:id="404" w:name="khoan_25_11"/>
      <w:r w:rsidRPr="002B58F8">
        <w:t>11. Xử phạt hành vi tiếp tục thực hiện hành vi vi phạm sau khi đã bị lập biên bản vi phạm hành chính (trước khi ban hành quyết định xử phạt) mà người có thẩm quyền đã yêu cầu chấm dứt hành vi vi phạm đối với các hành vi quy định tại khoản 4, khoản 6, khoản 7, khoản 8, khoản 9 và khoản 10 Điều này thì mức phạt cụ thể như sau:</w:t>
      </w:r>
      <w:bookmarkEnd w:id="404"/>
    </w:p>
    <w:p w14:paraId="2AB69AF5" w14:textId="77777777" w:rsidR="002B58F8" w:rsidRPr="002B58F8" w:rsidRDefault="002B58F8" w:rsidP="009B7036">
      <w:pPr>
        <w:spacing w:after="0" w:line="240" w:lineRule="auto"/>
      </w:pPr>
      <w:bookmarkStart w:id="405" w:name="diem_25_11_a"/>
      <w:r w:rsidRPr="002B58F8">
        <w:t>a) Phạt tiền từ 60.000.000 đồng đến 80.000.000 đồng đối với xây dựng nhà ở riêng lẻ, trừ trường hợp quy định tại điểm b khoản này;</w:t>
      </w:r>
      <w:bookmarkEnd w:id="405"/>
    </w:p>
    <w:p w14:paraId="3A636DCA" w14:textId="77777777" w:rsidR="002B58F8" w:rsidRPr="002B58F8" w:rsidRDefault="002B58F8" w:rsidP="009B7036">
      <w:pPr>
        <w:spacing w:after="0" w:line="240" w:lineRule="auto"/>
      </w:pPr>
      <w:bookmarkStart w:id="406" w:name="diem_25_11_b"/>
      <w:r w:rsidRPr="002B58F8">
        <w:lastRenderedPageBreak/>
        <w:t>b) Phạt tiền từ 80.000.000 đồng đến 100.000.000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406"/>
    </w:p>
    <w:p w14:paraId="1377AE7C" w14:textId="77777777" w:rsidR="002B58F8" w:rsidRPr="002B58F8" w:rsidRDefault="002B58F8" w:rsidP="009B7036">
      <w:pPr>
        <w:spacing w:after="0" w:line="240" w:lineRule="auto"/>
      </w:pPr>
      <w:bookmarkStart w:id="407" w:name="diem_25_11_c"/>
      <w:r w:rsidRPr="002B58F8">
        <w:t>c) Phạt tiền từ 400.000.000 đồng đến 500.000.000 đồng đối với xây dựng công trình phải lập Báo cáo kinh tế - kỹ thuật;</w:t>
      </w:r>
      <w:bookmarkEnd w:id="407"/>
    </w:p>
    <w:p w14:paraId="716D8530" w14:textId="77777777" w:rsidR="002B58F8" w:rsidRPr="002B58F8" w:rsidRDefault="002B58F8" w:rsidP="009B7036">
      <w:pPr>
        <w:spacing w:after="0" w:line="240" w:lineRule="auto"/>
      </w:pPr>
      <w:bookmarkStart w:id="408" w:name="diem_25_11_d"/>
      <w:r w:rsidRPr="002B58F8">
        <w:t>d) Phạt tiền từ 500.000.000 đồng đến 600.000.000 đồng đối với xây dựng công trình phải lập Báo cáo nghiên cứu khả thi.</w:t>
      </w:r>
      <w:bookmarkEnd w:id="408"/>
    </w:p>
    <w:p w14:paraId="119B80D8" w14:textId="77777777" w:rsidR="002B58F8" w:rsidRPr="002B58F8" w:rsidRDefault="002B58F8" w:rsidP="009B7036">
      <w:pPr>
        <w:spacing w:after="0" w:line="240" w:lineRule="auto"/>
      </w:pPr>
      <w:bookmarkStart w:id="409" w:name="khoan_25_12"/>
      <w:r w:rsidRPr="002B58F8">
        <w:t>12. Xử phạt đối với hành vi đã bị xử phạt vi phạm hành chính theo quy định tại khoản 4, khoản 6, khoản 7, khoản 9, khoản 10 Điều này mà tái phạm hoặc tái phạm đối với hành vi tại khoản 8 Điều này nhưng chưa đến mức bị truy cứu trách nhiệm hình sự thì mức phạt cụ thể như sau:</w:t>
      </w:r>
      <w:bookmarkEnd w:id="409"/>
    </w:p>
    <w:p w14:paraId="15AAA26E" w14:textId="77777777" w:rsidR="002B58F8" w:rsidRPr="002B58F8" w:rsidRDefault="002B58F8" w:rsidP="009B7036">
      <w:pPr>
        <w:spacing w:after="0" w:line="240" w:lineRule="auto"/>
      </w:pPr>
      <w:bookmarkStart w:id="410" w:name="diem_25_12_a"/>
      <w:r w:rsidRPr="002B58F8">
        <w:t>a) Phạt tiền từ 80.000.000 đồng đến 100.000.000 đồng đối với xây dựng nhà ở riêng lẻ, trừ trường hợp quy định tại điểm b khoản này;</w:t>
      </w:r>
      <w:bookmarkEnd w:id="410"/>
    </w:p>
    <w:p w14:paraId="4E262622" w14:textId="77777777" w:rsidR="002B58F8" w:rsidRPr="002B58F8" w:rsidRDefault="002B58F8" w:rsidP="009B7036">
      <w:pPr>
        <w:spacing w:after="0" w:line="240" w:lineRule="auto"/>
      </w:pPr>
      <w:bookmarkStart w:id="411" w:name="diem_25_12_b"/>
      <w:r w:rsidRPr="002B58F8">
        <w:t>b) Phạt tiền từ 100.000.000 đồng đến 120.000.000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411"/>
    </w:p>
    <w:p w14:paraId="2891CDD4" w14:textId="77777777" w:rsidR="002B58F8" w:rsidRPr="002B58F8" w:rsidRDefault="002B58F8" w:rsidP="009B7036">
      <w:pPr>
        <w:spacing w:after="0" w:line="240" w:lineRule="auto"/>
      </w:pPr>
      <w:bookmarkStart w:id="412" w:name="diem_25_12_c"/>
      <w:r w:rsidRPr="002B58F8">
        <w:t>c) Phạt tiền từ 400.000.000 đồng đến 800.000.000 đồng đối với xây dựng công trình phải lập Báo cáo kinh tế - kỹ thuật;</w:t>
      </w:r>
      <w:bookmarkEnd w:id="412"/>
    </w:p>
    <w:p w14:paraId="7C9211EF" w14:textId="77777777" w:rsidR="002B58F8" w:rsidRPr="002B58F8" w:rsidRDefault="002B58F8" w:rsidP="009B7036">
      <w:pPr>
        <w:spacing w:after="0" w:line="240" w:lineRule="auto"/>
      </w:pPr>
      <w:bookmarkStart w:id="413" w:name="diem_25_12_d"/>
      <w:r w:rsidRPr="002B58F8">
        <w:t>d) Phạt tiền từ 800.000.000 đồng đến 1.000.000.000 đồng đối với xây dựng công trình phải lập Báo cáo nghiên cứu khả thi.</w:t>
      </w:r>
      <w:bookmarkEnd w:id="413"/>
    </w:p>
    <w:p w14:paraId="0AC6E873" w14:textId="77777777" w:rsidR="002B58F8" w:rsidRPr="002B58F8" w:rsidRDefault="002B58F8" w:rsidP="009B7036">
      <w:pPr>
        <w:spacing w:after="0" w:line="240" w:lineRule="auto"/>
      </w:pPr>
      <w:bookmarkStart w:id="414" w:name="khoan_25_13"/>
      <w:r w:rsidRPr="002B58F8">
        <w:t>13. Hình thức xử phạt bổ sung:</w:t>
      </w:r>
      <w:bookmarkEnd w:id="414"/>
    </w:p>
    <w:p w14:paraId="0BD0498A" w14:textId="77777777" w:rsidR="002B58F8" w:rsidRPr="002B58F8" w:rsidRDefault="002B58F8" w:rsidP="009B7036">
      <w:pPr>
        <w:spacing w:after="0" w:line="240" w:lineRule="auto"/>
      </w:pPr>
      <w:bookmarkStart w:id="415" w:name="diem_25_13_a"/>
      <w:r w:rsidRPr="002B58F8">
        <w:t>a) Tước quyền sử dụng giấy phép xây dựng từ 03 tháng đến 06 tháng đối với hành vi quy định tại điểm a khoản 11 và điểm a khoản 12 Điều này;</w:t>
      </w:r>
      <w:bookmarkEnd w:id="415"/>
    </w:p>
    <w:p w14:paraId="50A1EABB" w14:textId="77777777" w:rsidR="002B58F8" w:rsidRPr="002B58F8" w:rsidRDefault="002B58F8" w:rsidP="009B7036">
      <w:pPr>
        <w:spacing w:after="0" w:line="240" w:lineRule="auto"/>
      </w:pPr>
      <w:bookmarkStart w:id="416" w:name="diem_25_13_b"/>
      <w:r w:rsidRPr="002B58F8">
        <w:t>b) Tước quyền sử dụng giấy phép xây dựng từ 06 tháng đến 09 tháng đối với hành vi quy định tại điểm b khoản 11 và điểm b khoản 12 Điều này;</w:t>
      </w:r>
      <w:bookmarkEnd w:id="416"/>
    </w:p>
    <w:p w14:paraId="6EB6D93A" w14:textId="77777777" w:rsidR="002B58F8" w:rsidRPr="002B58F8" w:rsidRDefault="002B58F8" w:rsidP="009B7036">
      <w:pPr>
        <w:spacing w:after="0" w:line="240" w:lineRule="auto"/>
      </w:pPr>
      <w:bookmarkStart w:id="417" w:name="diem_25_13_c"/>
      <w:r w:rsidRPr="002B58F8">
        <w:t>c) Tước quyền sử dụng giấy phép xây dựng từ 09 tháng đến 12 tháng đối với hành vi quy định tại điểm c, điểm d khoản 11, điểm c, điểm d khoản 12 Điều này;</w:t>
      </w:r>
      <w:bookmarkEnd w:id="417"/>
    </w:p>
    <w:p w14:paraId="77B88957" w14:textId="77777777" w:rsidR="002B58F8" w:rsidRPr="002B58F8" w:rsidRDefault="002B58F8" w:rsidP="009B7036">
      <w:pPr>
        <w:spacing w:after="0" w:line="240" w:lineRule="auto"/>
      </w:pPr>
      <w:bookmarkStart w:id="418" w:name="diem_25_13_d"/>
      <w:r w:rsidRPr="002B58F8">
        <w:t>d) Tịch thu tang vật, phương tiện vi phạm hành chính đối với hành vi quy định tại khoản 11, khoản 12 Điều này.</w:t>
      </w:r>
      <w:bookmarkEnd w:id="418"/>
    </w:p>
    <w:p w14:paraId="7D79D7CC" w14:textId="77777777" w:rsidR="002B58F8" w:rsidRPr="002B58F8" w:rsidRDefault="002B58F8" w:rsidP="009B7036">
      <w:pPr>
        <w:spacing w:after="0" w:line="240" w:lineRule="auto"/>
      </w:pPr>
      <w:bookmarkStart w:id="419" w:name="khoan_25_14"/>
      <w:r w:rsidRPr="002B58F8">
        <w:t>14. Biện pháp khắc phục hậu quả:</w:t>
      </w:r>
      <w:bookmarkEnd w:id="419"/>
    </w:p>
    <w:p w14:paraId="46589D6D" w14:textId="77777777" w:rsidR="002B58F8" w:rsidRPr="002B58F8" w:rsidRDefault="002B58F8" w:rsidP="009B7036">
      <w:pPr>
        <w:spacing w:after="0" w:line="240" w:lineRule="auto"/>
      </w:pPr>
      <w:bookmarkStart w:id="420" w:name="diem_25_14_a"/>
      <w:r w:rsidRPr="002B58F8">
        <w:t>a) Buộc che chắn, thu gom, dọn dẹp vật liệu xây dựng rơi vãi và khôi phục lại tình trạng ban đầu của khu vực bị ảnh hưởng đối với hành vi quy định tại khoản 1 Điều này;</w:t>
      </w:r>
      <w:bookmarkEnd w:id="420"/>
    </w:p>
    <w:p w14:paraId="509C433A" w14:textId="77777777" w:rsidR="002B58F8" w:rsidRPr="002B58F8" w:rsidRDefault="002B58F8" w:rsidP="009B7036">
      <w:pPr>
        <w:spacing w:after="0" w:line="240" w:lineRule="auto"/>
      </w:pPr>
      <w:bookmarkStart w:id="421" w:name="diem_25_14_b"/>
      <w:r w:rsidRPr="002B58F8">
        <w:t>b) Buộc công khai giấy phép xây dựng theo quy định đối với hành vi quy định tại khoản 2 Điều này đối với công trình đang thi công xây dựng;</w:t>
      </w:r>
      <w:bookmarkEnd w:id="421"/>
    </w:p>
    <w:p w14:paraId="15CBDFBD" w14:textId="77777777" w:rsidR="002B58F8" w:rsidRPr="002B58F8" w:rsidRDefault="002B58F8" w:rsidP="009B7036">
      <w:pPr>
        <w:spacing w:after="0" w:line="240" w:lineRule="auto"/>
      </w:pPr>
      <w:bookmarkStart w:id="422" w:name="diem_25_14_c"/>
      <w:r w:rsidRPr="002B58F8">
        <w:t>c) Buộc thực hiện thủ tục đề nghị cấp giấy phép xây dựng hoặc điều chỉnh giấy phép xây dựng hoặc điều chỉnh dự án đầu tư xây dựng hoặc điều chỉnh thiết kế xây dựng triển khai sau khi dự án được phê duyệt (trong trường hợp không điều chỉnh dự án đầu tư xây dựng) theo quy định tại khoản 2 Điều 85 Nghị định này đối với hành vi quy định tại khoản 4, khoản 6, khoản 7 và khoản 8 Điều này mà đang thi công xây dựng;</w:t>
      </w:r>
      <w:bookmarkEnd w:id="422"/>
    </w:p>
    <w:p w14:paraId="49531D11" w14:textId="77777777" w:rsidR="002B58F8" w:rsidRPr="002B58F8" w:rsidRDefault="002B58F8" w:rsidP="009B7036">
      <w:pPr>
        <w:spacing w:after="0" w:line="240" w:lineRule="auto"/>
      </w:pPr>
      <w:bookmarkStart w:id="423" w:name="diem_25_14_d"/>
      <w:r w:rsidRPr="002B58F8">
        <w:t>d) Buộc phá dỡ công trình, phần công trình xây dựng vi phạm mà hành vi vi phạm đã kết thúc đối với các hành vi quy định tại khoản 4, khoản 6, khoản 7, khoản 8 Điều này;</w:t>
      </w:r>
      <w:bookmarkEnd w:id="423"/>
    </w:p>
    <w:p w14:paraId="148EF2FD" w14:textId="77777777" w:rsidR="002B58F8" w:rsidRPr="002B58F8" w:rsidRDefault="002B58F8" w:rsidP="009B7036">
      <w:pPr>
        <w:spacing w:after="0" w:line="240" w:lineRule="auto"/>
      </w:pPr>
      <w:bookmarkStart w:id="424" w:name="diem_25_14_dd"/>
      <w:r w:rsidRPr="002B58F8">
        <w:t>đ) Buộc phá dỡ công trình, phần công trình xây dựng vi phạm đối với các hành vi quy định tại khoản 9, khoản 10, khoản 11, khoản 12 Điều này;</w:t>
      </w:r>
      <w:bookmarkEnd w:id="424"/>
    </w:p>
    <w:p w14:paraId="4B0C9745" w14:textId="77777777" w:rsidR="002B58F8" w:rsidRPr="002B58F8" w:rsidRDefault="002B58F8" w:rsidP="009B7036">
      <w:pPr>
        <w:spacing w:after="0" w:line="240" w:lineRule="auto"/>
      </w:pPr>
      <w:bookmarkStart w:id="425" w:name="diem_25_14_e"/>
      <w:r w:rsidRPr="002B58F8">
        <w:t>e) Buộc nộp lại số tiền bằng với giá trị tang vật, phương tiện vi phạm hành chính đã bị tiêu thụ, tẩu tán, tiêu hủy trái quy định của pháp luật đối với hành vi quy định tại khoản 11, khoản 12 Điều này.</w:t>
      </w:r>
      <w:bookmarkEnd w:id="425"/>
    </w:p>
    <w:p w14:paraId="3D141738" w14:textId="77777777" w:rsidR="002B58F8" w:rsidRPr="002B58F8" w:rsidRDefault="002B58F8" w:rsidP="009B7036">
      <w:pPr>
        <w:spacing w:after="0" w:line="240" w:lineRule="auto"/>
      </w:pPr>
      <w:bookmarkStart w:id="426" w:name="khoan_25_15"/>
      <w:r w:rsidRPr="002B58F8">
        <w:t>15. Trường hợp xây dựng không đúng nội dung giấy phép xây dựng được cấp nhưng không thuộc trường hợp phải điều chỉnh giấy phép xây dựng theo quy định của pháp luật về xây dựng thì không bị coi là hành vi xây dựng không đúng nội dung giấy phép xây dựng được cấp và không bị xử phạt vi phạm hành chính.</w:t>
      </w:r>
      <w:bookmarkEnd w:id="426"/>
    </w:p>
    <w:p w14:paraId="46CBA16D" w14:textId="77777777" w:rsidR="002B58F8" w:rsidRPr="002B58F8" w:rsidRDefault="002B58F8" w:rsidP="009B7036">
      <w:pPr>
        <w:spacing w:after="0" w:line="240" w:lineRule="auto"/>
      </w:pPr>
      <w:bookmarkStart w:id="427" w:name="dieu_26"/>
      <w:r w:rsidRPr="002B58F8">
        <w:rPr>
          <w:b/>
          <w:bCs/>
        </w:rPr>
        <w:t>Điều 26. Vi phạm của nhà thầu thi công về trật tự xây dựng</w:t>
      </w:r>
      <w:bookmarkEnd w:id="427"/>
    </w:p>
    <w:p w14:paraId="0CFCA386" w14:textId="77777777" w:rsidR="002B58F8" w:rsidRPr="002B58F8" w:rsidRDefault="002B58F8" w:rsidP="009B7036">
      <w:pPr>
        <w:spacing w:after="0" w:line="240" w:lineRule="auto"/>
      </w:pPr>
      <w:bookmarkStart w:id="428" w:name="khoan_26_1"/>
      <w:r w:rsidRPr="002B58F8">
        <w:t>1. Xử phạt đối với hành vi thi công xây dựng công trình không che chắn hoặc có che chắn nhưng để rơi vãi vật liệu xây dựng xuống các khu vực xung quanh hoặc để vật liệu xây dựng không đúng nơi quy định như sau:</w:t>
      </w:r>
      <w:bookmarkEnd w:id="428"/>
    </w:p>
    <w:p w14:paraId="531A05C0" w14:textId="77777777" w:rsidR="002B58F8" w:rsidRPr="002B58F8" w:rsidRDefault="002B58F8" w:rsidP="009B7036">
      <w:pPr>
        <w:spacing w:after="0" w:line="240" w:lineRule="auto"/>
      </w:pPr>
      <w:bookmarkStart w:id="429" w:name="diem_26_1_a"/>
      <w:r w:rsidRPr="002B58F8">
        <w:t>a) Phạt tiền từ 3.000.000 đồng đến 5.000.000 đồng đối với xây dựng nhà ở riêng lẻ hoặc công trình xây dựng khác;</w:t>
      </w:r>
      <w:bookmarkEnd w:id="429"/>
    </w:p>
    <w:p w14:paraId="285B67D3" w14:textId="77777777" w:rsidR="002B58F8" w:rsidRPr="002B58F8" w:rsidRDefault="002B58F8" w:rsidP="009B7036">
      <w:pPr>
        <w:spacing w:after="0" w:line="240" w:lineRule="auto"/>
      </w:pPr>
      <w:bookmarkStart w:id="430" w:name="diem_26_1_b"/>
      <w:r w:rsidRPr="002B58F8">
        <w:t>b) Phạt tiền từ 15.000.000 đồng đến 20.000.000 đồng đối với xây dựng công trình phải lập Báo cáo kinh tế - kỹ thuật;</w:t>
      </w:r>
      <w:bookmarkEnd w:id="430"/>
    </w:p>
    <w:p w14:paraId="55AAD1A8" w14:textId="77777777" w:rsidR="002B58F8" w:rsidRPr="002B58F8" w:rsidRDefault="002B58F8" w:rsidP="009B7036">
      <w:pPr>
        <w:spacing w:after="0" w:line="240" w:lineRule="auto"/>
      </w:pPr>
      <w:bookmarkStart w:id="431" w:name="diem_26_1_c"/>
      <w:r w:rsidRPr="002B58F8">
        <w:t>c) Phạt tiền từ 20.000.000 đồng đến 25.000.000 đồng đối với xây dựng công trình phải lập Báo cáo nghiên cứu khả thi.</w:t>
      </w:r>
      <w:bookmarkEnd w:id="431"/>
    </w:p>
    <w:p w14:paraId="153A093A" w14:textId="77777777" w:rsidR="002B58F8" w:rsidRPr="002B58F8" w:rsidRDefault="002B58F8" w:rsidP="009B7036">
      <w:pPr>
        <w:spacing w:after="0" w:line="240" w:lineRule="auto"/>
      </w:pPr>
      <w:bookmarkStart w:id="432" w:name="khoan_26_2"/>
      <w:r w:rsidRPr="002B58F8">
        <w:lastRenderedPageBreak/>
        <w:t>2. Xử phạt đối với hành vi thi công xây dựng công trình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bookmarkEnd w:id="432"/>
    </w:p>
    <w:p w14:paraId="6E80BED3" w14:textId="77777777" w:rsidR="002B58F8" w:rsidRPr="002B58F8" w:rsidRDefault="002B58F8" w:rsidP="009B7036">
      <w:pPr>
        <w:spacing w:after="0" w:line="240" w:lineRule="auto"/>
      </w:pPr>
      <w:bookmarkStart w:id="433" w:name="diem_26_2_a"/>
      <w:r w:rsidRPr="002B58F8">
        <w:t>a) Phạt tiền từ 30.000.000 đồng đến 40.000.000 đồng đối với xây dựng nhà ở riêng lẻ, trừ trường hợp quy định tại điểm b khoản này;</w:t>
      </w:r>
      <w:bookmarkEnd w:id="433"/>
    </w:p>
    <w:p w14:paraId="5C258CCD" w14:textId="77777777" w:rsidR="002B58F8" w:rsidRPr="002B58F8" w:rsidRDefault="002B58F8" w:rsidP="009B7036">
      <w:pPr>
        <w:spacing w:after="0" w:line="240" w:lineRule="auto"/>
      </w:pPr>
      <w:bookmarkStart w:id="434" w:name="diem_26_2_b"/>
      <w:r w:rsidRPr="002B58F8">
        <w:t>b) Phạt tiền từ 50.000.000 đồng đến 60.000.000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434"/>
    </w:p>
    <w:p w14:paraId="279780E5" w14:textId="77777777" w:rsidR="002B58F8" w:rsidRPr="002B58F8" w:rsidRDefault="002B58F8" w:rsidP="009B7036">
      <w:pPr>
        <w:spacing w:after="0" w:line="240" w:lineRule="auto"/>
      </w:pPr>
      <w:bookmarkStart w:id="435" w:name="diem_26_2_c"/>
      <w:r w:rsidRPr="002B58F8">
        <w:t>c) Phạt tiền từ 80.000.000 đồng đến 100.000.000 đồng đối với xây dựng công trình phải lập Báo cáo kinh tế - kỹ thuật;</w:t>
      </w:r>
      <w:bookmarkEnd w:id="435"/>
    </w:p>
    <w:p w14:paraId="7A38A4A9" w14:textId="77777777" w:rsidR="002B58F8" w:rsidRPr="002B58F8" w:rsidRDefault="002B58F8" w:rsidP="009B7036">
      <w:pPr>
        <w:spacing w:after="0" w:line="240" w:lineRule="auto"/>
      </w:pPr>
      <w:bookmarkStart w:id="436" w:name="diem_26_2_d"/>
      <w:r w:rsidRPr="002B58F8">
        <w:t>d) Phạt tiền từ 100.000.000 đồng đến 120.000.000 đồng đối với xây dựng công trình phải lập Báo cáo nghiên cứu khả thi.</w:t>
      </w:r>
      <w:bookmarkEnd w:id="436"/>
    </w:p>
    <w:p w14:paraId="6A11CE92" w14:textId="77777777" w:rsidR="002B58F8" w:rsidRPr="002B58F8" w:rsidRDefault="002B58F8" w:rsidP="009B7036">
      <w:pPr>
        <w:spacing w:after="0" w:line="240" w:lineRule="auto"/>
      </w:pPr>
      <w:bookmarkStart w:id="437" w:name="khoan_26_3"/>
      <w:r w:rsidRPr="002B58F8">
        <w:t>3. Xử phạt đối với hành vi tiếp tục thực hiện thi công xây dựng công trình mà chủ đầu tư công trình đó đã bị lập biên bản vi phạm hành chính về hành vi quy định tại khoản 4, khoản 6, khoản 7, khoản 8, khoản 9 và khoản 10 Điều 25 Nghị định này như sau:</w:t>
      </w:r>
      <w:bookmarkEnd w:id="437"/>
    </w:p>
    <w:p w14:paraId="482E9586" w14:textId="77777777" w:rsidR="002B58F8" w:rsidRPr="002B58F8" w:rsidRDefault="002B58F8" w:rsidP="009B7036">
      <w:pPr>
        <w:spacing w:after="0" w:line="240" w:lineRule="auto"/>
      </w:pPr>
      <w:bookmarkStart w:id="438" w:name="diem_26_3_a"/>
      <w:r w:rsidRPr="002B58F8">
        <w:t>a) Phạt tiền từ 80.000.000 đồng đến 100.000.000 đồng đối với xây dựng nhà ở riêng lẻ, trừ trường hợp quy định tại điểm b khoản này;</w:t>
      </w:r>
      <w:bookmarkEnd w:id="438"/>
    </w:p>
    <w:p w14:paraId="3E2B1164" w14:textId="77777777" w:rsidR="002B58F8" w:rsidRPr="002B58F8" w:rsidRDefault="002B58F8" w:rsidP="009B7036">
      <w:pPr>
        <w:spacing w:after="0" w:line="240" w:lineRule="auto"/>
      </w:pPr>
      <w:bookmarkStart w:id="439" w:name="diem_26_3_b"/>
      <w:r w:rsidRPr="002B58F8">
        <w:t>b) Phạt tiền từ 100.000.000 đồng đến 120.000.000 đồng đối với xây dựng nhà ở riêng lẻ trong khu vực bảo vệ I của di tích, khu vực di sản thế giới, khu vực bảo vệ II của di tích, vùng đệm của khu vực di sản thế giới hoặc công trình xây dựng khác;</w:t>
      </w:r>
      <w:bookmarkEnd w:id="439"/>
    </w:p>
    <w:p w14:paraId="15470FC2" w14:textId="77777777" w:rsidR="002B58F8" w:rsidRPr="002B58F8" w:rsidRDefault="002B58F8" w:rsidP="009B7036">
      <w:pPr>
        <w:spacing w:after="0" w:line="240" w:lineRule="auto"/>
      </w:pPr>
      <w:bookmarkStart w:id="440" w:name="diem_26_3_c"/>
      <w:r w:rsidRPr="002B58F8">
        <w:t>c) Phạt tiền từ 160.000.000 đồng đến 180.000.000 đồng đối với xây dựng công trình phải lập Báo cáo kinh tế - kỹ thuật;</w:t>
      </w:r>
      <w:bookmarkEnd w:id="440"/>
    </w:p>
    <w:p w14:paraId="62344490" w14:textId="77777777" w:rsidR="002B58F8" w:rsidRPr="002B58F8" w:rsidRDefault="002B58F8" w:rsidP="009B7036">
      <w:pPr>
        <w:spacing w:after="0" w:line="240" w:lineRule="auto"/>
      </w:pPr>
      <w:bookmarkStart w:id="441" w:name="diem_26_3_d"/>
      <w:r w:rsidRPr="002B58F8">
        <w:t>d) Phạt tiền từ 180.000.000 đồng đến 200.000.000 đồng đối với xây dựng công trình phải lập Báo cáo nghiên cứu khả thi.</w:t>
      </w:r>
      <w:bookmarkEnd w:id="441"/>
    </w:p>
    <w:p w14:paraId="0A374645" w14:textId="77777777" w:rsidR="002B58F8" w:rsidRPr="002B58F8" w:rsidRDefault="002B58F8" w:rsidP="009B7036">
      <w:pPr>
        <w:spacing w:after="0" w:line="240" w:lineRule="auto"/>
      </w:pPr>
      <w:bookmarkStart w:id="442" w:name="khoan_26_4"/>
      <w:r w:rsidRPr="002B58F8">
        <w:t>4. Hình thức xử phạt bổ sung:</w:t>
      </w:r>
      <w:bookmarkEnd w:id="442"/>
    </w:p>
    <w:p w14:paraId="058F8582" w14:textId="77777777" w:rsidR="002B58F8" w:rsidRPr="002B58F8" w:rsidRDefault="002B58F8" w:rsidP="009B7036">
      <w:pPr>
        <w:spacing w:after="0" w:line="240" w:lineRule="auto"/>
      </w:pPr>
      <w:r w:rsidRPr="002B58F8">
        <w:t>Tịch thu tang vật, phương tiện vi phạm hành chính đối với hành vi quy định tại khoản 3 Điều này.</w:t>
      </w:r>
    </w:p>
    <w:p w14:paraId="6E0187CB" w14:textId="77777777" w:rsidR="002B58F8" w:rsidRPr="002B58F8" w:rsidRDefault="002B58F8" w:rsidP="009B7036">
      <w:pPr>
        <w:spacing w:after="0" w:line="240" w:lineRule="auto"/>
      </w:pPr>
      <w:bookmarkStart w:id="443" w:name="khoan_26_5"/>
      <w:r w:rsidRPr="002B58F8">
        <w:t>5. Biện pháp khắc phục hậu quả:</w:t>
      </w:r>
      <w:bookmarkEnd w:id="443"/>
    </w:p>
    <w:p w14:paraId="4BC36018" w14:textId="77777777" w:rsidR="002B58F8" w:rsidRPr="002B58F8" w:rsidRDefault="002B58F8" w:rsidP="009B7036">
      <w:pPr>
        <w:spacing w:after="0" w:line="240" w:lineRule="auto"/>
      </w:pPr>
      <w:bookmarkStart w:id="444" w:name="diem_26_5_a"/>
      <w:r w:rsidRPr="002B58F8">
        <w:t>a) Buộc che chắn, thu gom, dọn dẹp vật liệu xây dựng rơi vãi và khôi phục lại tình trạng ban đầu của khu vực bị ảnh hưởng đối với hành vi quy định tại khoản 1 Điều này;</w:t>
      </w:r>
      <w:bookmarkEnd w:id="444"/>
    </w:p>
    <w:p w14:paraId="214A618C" w14:textId="77777777" w:rsidR="002B58F8" w:rsidRPr="002B58F8" w:rsidRDefault="002B58F8" w:rsidP="009B7036">
      <w:pPr>
        <w:spacing w:after="0" w:line="240" w:lineRule="auto"/>
      </w:pPr>
      <w:bookmarkStart w:id="445" w:name="diem_26_5_b"/>
      <w:r w:rsidRPr="002B58F8">
        <w:t>b) Buộc nộp lại số tiền bằng với giá trị tang vật, phương tiện vi phạm hành chính đã bị tiêu thụ, tẩu tán, tiêu hủy trái quy định của pháp luật đối với hành vi quy định tại khoản 3 Điều này.</w:t>
      </w:r>
      <w:bookmarkEnd w:id="445"/>
    </w:p>
    <w:p w14:paraId="3D8CEFC2" w14:textId="77777777" w:rsidR="002B58F8" w:rsidRPr="002B58F8" w:rsidRDefault="002B58F8" w:rsidP="009B7036">
      <w:pPr>
        <w:spacing w:after="0" w:line="240" w:lineRule="auto"/>
      </w:pPr>
      <w:bookmarkStart w:id="446" w:name="dieu_27"/>
      <w:r w:rsidRPr="002B58F8">
        <w:rPr>
          <w:b/>
          <w:bCs/>
        </w:rPr>
        <w:t>Điều 27. Vi phạm quy định về mua bảo hiểm bắt buộc trong hoạt động xây dựng</w:t>
      </w:r>
      <w:bookmarkEnd w:id="446"/>
    </w:p>
    <w:p w14:paraId="62D6AC48" w14:textId="77777777" w:rsidR="002B58F8" w:rsidRPr="002B58F8" w:rsidRDefault="002B58F8" w:rsidP="009B7036">
      <w:pPr>
        <w:spacing w:after="0" w:line="240" w:lineRule="auto"/>
      </w:pPr>
      <w:bookmarkStart w:id="447" w:name="khoan_27_1"/>
      <w:r w:rsidRPr="002B58F8">
        <w:t>1. Phạt tiền từ 60.000.000 đồng đến 80.000.000 đồng đối với một trong các hành vi sau đây:</w:t>
      </w:r>
      <w:bookmarkEnd w:id="447"/>
    </w:p>
    <w:p w14:paraId="609C38F2" w14:textId="77777777" w:rsidR="002B58F8" w:rsidRPr="002B58F8" w:rsidRDefault="002B58F8" w:rsidP="009B7036">
      <w:pPr>
        <w:spacing w:after="0" w:line="240" w:lineRule="auto"/>
      </w:pPr>
      <w:bookmarkStart w:id="448" w:name="diem_27_1_a"/>
      <w:r w:rsidRPr="002B58F8">
        <w:t>a) Nhà thầu khảo sát xây dựng, nhà thầu thiết kế xây dựng không mua bảo hiểm trách nhiệm nghề nghiệp tư vấn đầu tư xây dựng theo quy định;</w:t>
      </w:r>
      <w:bookmarkEnd w:id="448"/>
    </w:p>
    <w:p w14:paraId="6441803E" w14:textId="77777777" w:rsidR="002B58F8" w:rsidRPr="002B58F8" w:rsidRDefault="002B58F8" w:rsidP="009B7036">
      <w:pPr>
        <w:spacing w:after="0" w:line="240" w:lineRule="auto"/>
      </w:pPr>
      <w:bookmarkStart w:id="449" w:name="diem_27_1_b"/>
      <w:r w:rsidRPr="002B58F8">
        <w:t>b) Chủ đầu tư không mua bảo hiểm công trình trong thời gian xây dựng theo quy định;</w:t>
      </w:r>
      <w:bookmarkEnd w:id="449"/>
    </w:p>
    <w:p w14:paraId="3FE1ACAE" w14:textId="77777777" w:rsidR="002B58F8" w:rsidRPr="002B58F8" w:rsidRDefault="002B58F8" w:rsidP="009B7036">
      <w:pPr>
        <w:spacing w:after="0" w:line="240" w:lineRule="auto"/>
      </w:pPr>
      <w:bookmarkStart w:id="450" w:name="diem_27_1_c"/>
      <w:r w:rsidRPr="002B58F8">
        <w:t>c) Nhà thầu thi công công trình không mua bảo hiểm cho người lao động thi công trên công trường và bảo hiểm trách nhiệm dân sự đối với người thứ ba theo quy định.</w:t>
      </w:r>
      <w:bookmarkEnd w:id="450"/>
    </w:p>
    <w:p w14:paraId="4FAA671A" w14:textId="77777777" w:rsidR="002B58F8" w:rsidRPr="002B58F8" w:rsidRDefault="002B58F8" w:rsidP="009B7036">
      <w:pPr>
        <w:spacing w:after="0" w:line="240" w:lineRule="auto"/>
      </w:pPr>
      <w:bookmarkStart w:id="451" w:name="khoan_27_2"/>
      <w:r w:rsidRPr="002B58F8">
        <w:t>2. Biện pháp khắc phục hậu quả:</w:t>
      </w:r>
      <w:bookmarkEnd w:id="451"/>
    </w:p>
    <w:p w14:paraId="57422CC2" w14:textId="77777777" w:rsidR="002B58F8" w:rsidRPr="002B58F8" w:rsidRDefault="002B58F8" w:rsidP="009B7036">
      <w:pPr>
        <w:spacing w:after="0" w:line="240" w:lineRule="auto"/>
      </w:pPr>
      <w:r w:rsidRPr="002B58F8">
        <w:t>Buộc mua bảo hiểm theo quy định đối với hành vi quy định tại khoản 1 Điều này đối với công trình đang thi công xây dựng.</w:t>
      </w:r>
    </w:p>
    <w:p w14:paraId="20BBDFED" w14:textId="77777777" w:rsidR="002B58F8" w:rsidRPr="002B58F8" w:rsidRDefault="002B58F8" w:rsidP="009B7036">
      <w:pPr>
        <w:spacing w:after="0" w:line="240" w:lineRule="auto"/>
      </w:pPr>
      <w:bookmarkStart w:id="452" w:name="dieu_28"/>
      <w:r w:rsidRPr="002B58F8">
        <w:rPr>
          <w:b/>
          <w:bCs/>
        </w:rPr>
        <w:t>Điều 28. Vi phạm của chủ đầu tư về quy chuẩn kỹ thuật quốc gia, tiêu chuẩn áp dụng trong hoạt động đầu tư xây dựng</w:t>
      </w:r>
      <w:bookmarkEnd w:id="452"/>
    </w:p>
    <w:p w14:paraId="628A4B95" w14:textId="77777777" w:rsidR="002B58F8" w:rsidRPr="002B58F8" w:rsidRDefault="002B58F8" w:rsidP="009B7036">
      <w:pPr>
        <w:spacing w:after="0" w:line="240" w:lineRule="auto"/>
      </w:pPr>
      <w:bookmarkStart w:id="453" w:name="khoan_28_1"/>
      <w:r w:rsidRPr="002B58F8">
        <w:t>1. Phạt tiền từ 50.000.000 đồng đến 60.000.000 đồng đối với hành vi thiết kế xây dựng, phê duyệt thiết kế xây dựng không áp dụng hoặc áp dụng không đúng quy chuẩn kỹ thuật quốc gia, áp dụng sai tiêu chuẩn được cấp có thẩm quyền chấp thuận, phê duyệt.</w:t>
      </w:r>
      <w:bookmarkEnd w:id="453"/>
    </w:p>
    <w:p w14:paraId="6E826DB7" w14:textId="77777777" w:rsidR="002B58F8" w:rsidRPr="002B58F8" w:rsidRDefault="002B58F8" w:rsidP="009B7036">
      <w:pPr>
        <w:spacing w:after="0" w:line="240" w:lineRule="auto"/>
      </w:pPr>
      <w:bookmarkStart w:id="454" w:name="khoan_28_2"/>
      <w:r w:rsidRPr="002B58F8">
        <w:t>2. Biện pháp khắc phục hậu quả:</w:t>
      </w:r>
      <w:bookmarkEnd w:id="454"/>
    </w:p>
    <w:p w14:paraId="1CB7F67A" w14:textId="77777777" w:rsidR="002B58F8" w:rsidRPr="002B58F8" w:rsidRDefault="002B58F8" w:rsidP="009B7036">
      <w:pPr>
        <w:spacing w:after="0" w:line="240" w:lineRule="auto"/>
      </w:pPr>
      <w:r w:rsidRPr="002B58F8">
        <w:t>Buộc áp dụng đúng quy chuẩn kỹ thuật quốc gia hoặc tiêu chuẩn đối với hành vi quy định tại khoản 1 Điều này đối với công trình chưa khởi công hoặc đang thi công xây dựng.</w:t>
      </w:r>
    </w:p>
    <w:p w14:paraId="5877567F" w14:textId="77777777" w:rsidR="002B58F8" w:rsidRPr="002B58F8" w:rsidRDefault="002B58F8" w:rsidP="009B7036">
      <w:pPr>
        <w:spacing w:after="0" w:line="240" w:lineRule="auto"/>
      </w:pPr>
      <w:bookmarkStart w:id="455" w:name="dieu_29"/>
      <w:r w:rsidRPr="002B58F8">
        <w:rPr>
          <w:b/>
          <w:bCs/>
        </w:rPr>
        <w:t>Điều 29. Vi phạm của chủ đầu tư hoặc tổ chức tư vấn về giám sát thi công xây dựng công trình</w:t>
      </w:r>
      <w:bookmarkEnd w:id="455"/>
    </w:p>
    <w:p w14:paraId="753E3E78" w14:textId="77777777" w:rsidR="002B58F8" w:rsidRPr="002B58F8" w:rsidRDefault="002B58F8" w:rsidP="009B7036">
      <w:pPr>
        <w:spacing w:after="0" w:line="240" w:lineRule="auto"/>
      </w:pPr>
      <w:bookmarkStart w:id="456" w:name="khoan_29_1"/>
      <w:r w:rsidRPr="002B58F8">
        <w:t>1. Phạt tiền từ 30.000.000 đồng đến 40.000.000 đồng đối với một trong các hành vi sau đây:</w:t>
      </w:r>
      <w:bookmarkEnd w:id="456"/>
    </w:p>
    <w:p w14:paraId="6FEF76DB" w14:textId="77777777" w:rsidR="002B58F8" w:rsidRPr="002B58F8" w:rsidRDefault="002B58F8" w:rsidP="009B7036">
      <w:pPr>
        <w:spacing w:after="0" w:line="240" w:lineRule="auto"/>
      </w:pPr>
      <w:bookmarkStart w:id="457" w:name="khoan_29_1_a"/>
      <w:r w:rsidRPr="002B58F8">
        <w:t>a) Không kiểm tra sự phù hợp năng lực của nhà thầu thi công xây dựng công trình so với hồ sơ dự thầu và hợp đồng xây dựng, bao gồm: nhân lực, thiết bị thi công, phòng thí nghiệm chuyên ngành xây dựng, hệ thống quản lý chất lượng của nhà thầu thi công xây dựng công trình theo quy định;</w:t>
      </w:r>
      <w:bookmarkEnd w:id="457"/>
    </w:p>
    <w:p w14:paraId="50AF93BD" w14:textId="77777777" w:rsidR="002B58F8" w:rsidRPr="002B58F8" w:rsidRDefault="002B58F8" w:rsidP="009B7036">
      <w:pPr>
        <w:spacing w:after="0" w:line="240" w:lineRule="auto"/>
      </w:pPr>
      <w:bookmarkStart w:id="458" w:name="khoan_29_1_b"/>
      <w:r w:rsidRPr="002B58F8">
        <w:t>b) Không chấp thuận các nội dung khác do nhà thầu thi công xây dựng trình theo quy định, trừ hành vi quy định tại điểm a, điểm c khoản 2 Điều này.</w:t>
      </w:r>
      <w:bookmarkEnd w:id="458"/>
    </w:p>
    <w:p w14:paraId="7AC38DF4" w14:textId="77777777" w:rsidR="002B58F8" w:rsidRPr="002B58F8" w:rsidRDefault="002B58F8" w:rsidP="009B7036">
      <w:pPr>
        <w:spacing w:after="0" w:line="240" w:lineRule="auto"/>
      </w:pPr>
      <w:bookmarkStart w:id="459" w:name="khoan_29_2"/>
      <w:r w:rsidRPr="002B58F8">
        <w:lastRenderedPageBreak/>
        <w:t>2. Phạt tiền từ 40.000.000 đồng đến 60.000.000 đồng đối với một trong các hành vi sau đây:</w:t>
      </w:r>
      <w:bookmarkEnd w:id="459"/>
    </w:p>
    <w:p w14:paraId="3B29B0BE" w14:textId="77777777" w:rsidR="002B58F8" w:rsidRPr="002B58F8" w:rsidRDefault="002B58F8" w:rsidP="009B7036">
      <w:pPr>
        <w:spacing w:after="0" w:line="240" w:lineRule="auto"/>
      </w:pPr>
      <w:bookmarkStart w:id="460" w:name="khoan_29_2_a"/>
      <w:r w:rsidRPr="002B58F8">
        <w:t>a) Không chấp thuận vật liệu, cấu kiện, sản phẩm xây dựng, thiết bị sử dụng cho công trình theo quy định;</w:t>
      </w:r>
      <w:bookmarkEnd w:id="460"/>
    </w:p>
    <w:p w14:paraId="496E4077" w14:textId="77777777" w:rsidR="002B58F8" w:rsidRPr="002B58F8" w:rsidRDefault="002B58F8" w:rsidP="009B7036">
      <w:pPr>
        <w:spacing w:after="0" w:line="240" w:lineRule="auto"/>
      </w:pPr>
      <w:bookmarkStart w:id="461" w:name="khoan_29_2_b"/>
      <w:r w:rsidRPr="002B58F8">
        <w:t>b) Không giám sát việc thực hiện các quy định về quản lý an toàn trong thi công xây dựng công trình; không giám sát các biện pháp bảo đảm an toàn đối với công trình lân cận, công tác quan trắc công trình;</w:t>
      </w:r>
      <w:bookmarkEnd w:id="461"/>
    </w:p>
    <w:p w14:paraId="25ABEE19" w14:textId="77777777" w:rsidR="002B58F8" w:rsidRPr="002B58F8" w:rsidRDefault="002B58F8" w:rsidP="009B7036">
      <w:pPr>
        <w:spacing w:after="0" w:line="240" w:lineRule="auto"/>
      </w:pPr>
      <w:bookmarkStart w:id="462" w:name="khoan_29_2_c"/>
      <w:r w:rsidRPr="002B58F8">
        <w:t>c) Không chấp thuận kế hoạch tổ chức thí nghiệm, kiểm tra, kiểm định, thử nghiệm, chạy thử, quan trắc, đo đạc các thông số kỹ thuật của công trình theo yêu cầu thiết kế và chỉ dẫn kỹ thuật; biện pháp kiểm tra, kiểm soát chất lượng vật liệu, sản phẩm, cấu kiện, thiết bị được sử dụng cho công trình; biện pháp thi công, trong đó quy định cụ thể biện pháp bảo đảm an toàn trong thi công xây dựng công trình; tiến độ thi công xây dựng công trình;</w:t>
      </w:r>
      <w:bookmarkEnd w:id="462"/>
    </w:p>
    <w:p w14:paraId="4FD9F8E4" w14:textId="77777777" w:rsidR="002B58F8" w:rsidRPr="002B58F8" w:rsidRDefault="002B58F8" w:rsidP="009B7036">
      <w:pPr>
        <w:spacing w:after="0" w:line="240" w:lineRule="auto"/>
      </w:pPr>
      <w:bookmarkStart w:id="463" w:name="khoan_29_2_d"/>
      <w:r w:rsidRPr="002B58F8">
        <w:t>d) Không yêu cầu nhà thầu tạm dừng thi công khi xét thấy chất lượng thi công xây dựng không bảo đảm yêu cầu kỹ thuật, biện pháp thi công không bảo đảm an toàn, vi phạm các quy định về quản lý an toàn trong thi công xây dựng công trình làm xảy ra tai nạn lao động, sự cố gây mất an toàn lao động;</w:t>
      </w:r>
      <w:bookmarkEnd w:id="463"/>
    </w:p>
    <w:p w14:paraId="782E2B6D" w14:textId="77777777" w:rsidR="002B58F8" w:rsidRPr="002B58F8" w:rsidRDefault="002B58F8" w:rsidP="009B7036">
      <w:pPr>
        <w:spacing w:after="0" w:line="240" w:lineRule="auto"/>
      </w:pPr>
      <w:bookmarkStart w:id="464" w:name="khoan_29_2_dd"/>
      <w:r w:rsidRPr="002B58F8">
        <w:t>đ) Không xác nhận hoặc xác nhận không đúng bản vẽ hoàn công theo quy định;</w:t>
      </w:r>
      <w:bookmarkEnd w:id="464"/>
    </w:p>
    <w:p w14:paraId="1E44E451" w14:textId="77777777" w:rsidR="002B58F8" w:rsidRPr="002B58F8" w:rsidRDefault="002B58F8" w:rsidP="009B7036">
      <w:pPr>
        <w:spacing w:after="0" w:line="240" w:lineRule="auto"/>
      </w:pPr>
      <w:bookmarkStart w:id="465" w:name="khoan_29_2_e"/>
      <w:r w:rsidRPr="002B58F8">
        <w:t>e) Không tổ chức thí nghiệm đối chứng, kiểm định chất lượng bộ phận công trình, hạng mục công trình, công trình xây dựng theo quy định;</w:t>
      </w:r>
      <w:bookmarkEnd w:id="465"/>
    </w:p>
    <w:p w14:paraId="53F7CAAC" w14:textId="77777777" w:rsidR="002B58F8" w:rsidRPr="002B58F8" w:rsidRDefault="002B58F8" w:rsidP="009B7036">
      <w:pPr>
        <w:spacing w:after="0" w:line="240" w:lineRule="auto"/>
      </w:pPr>
      <w:bookmarkStart w:id="466" w:name="khoan_29_2_g"/>
      <w:r w:rsidRPr="002B58F8">
        <w:t>g) Không thực hiện hoặc thực hiện nghiệm thu không đầy đủ nội dung, không đúng trình tự, thành phần hoặc không lập biên bản kết quả nghiệm thu theo quy định;</w:t>
      </w:r>
      <w:bookmarkEnd w:id="466"/>
    </w:p>
    <w:p w14:paraId="6426FAC1" w14:textId="77777777" w:rsidR="002B58F8" w:rsidRPr="002B58F8" w:rsidRDefault="002B58F8" w:rsidP="009B7036">
      <w:pPr>
        <w:spacing w:after="0" w:line="240" w:lineRule="auto"/>
      </w:pPr>
      <w:bookmarkStart w:id="467" w:name="khoan_29_2_h"/>
      <w:r w:rsidRPr="002B58F8">
        <w:t>h) Không xây dựng hệ thống quản lý chất lượng, quản lý an toàn trong thi công xây dựng công trình; không bố trí đủ nhân sự thực hiện giám sát tại công trường phù hợp với quy mô, yêu cầu của công việc thực hiện giám sát hoặc bố trí người thực hiện việc giám sát thi công xây dựng không có năng lực hành nghề giám sát thi công xây dựng phù hợp theo quy định;</w:t>
      </w:r>
      <w:bookmarkEnd w:id="467"/>
    </w:p>
    <w:p w14:paraId="466EA8E3" w14:textId="77777777" w:rsidR="002B58F8" w:rsidRPr="002B58F8" w:rsidRDefault="002B58F8" w:rsidP="009B7036">
      <w:pPr>
        <w:spacing w:after="0" w:line="240" w:lineRule="auto"/>
      </w:pPr>
      <w:bookmarkStart w:id="468" w:name="khoan_29_2_i"/>
      <w:r w:rsidRPr="002B58F8">
        <w:t>i) Không lập báo cáo về công tác giám sát thi công xây dựng công trình theo quy định hoặc lập báo cáo về công tác giám sát thi công xây dựng công trình không đầy đủ nội dung theo quy định;</w:t>
      </w:r>
      <w:bookmarkEnd w:id="468"/>
    </w:p>
    <w:p w14:paraId="1E51E016" w14:textId="77777777" w:rsidR="002B58F8" w:rsidRPr="002B58F8" w:rsidRDefault="002B58F8" w:rsidP="009B7036">
      <w:pPr>
        <w:spacing w:after="0" w:line="240" w:lineRule="auto"/>
      </w:pPr>
      <w:bookmarkStart w:id="469" w:name="khoan_29_2_k"/>
      <w:r w:rsidRPr="002B58F8">
        <w:t>k) Không kiểm tra phòng thí nghiệm chuyên ngành xây dựng theo quy định.</w:t>
      </w:r>
      <w:bookmarkEnd w:id="469"/>
    </w:p>
    <w:p w14:paraId="460E7ABE" w14:textId="77777777" w:rsidR="002B58F8" w:rsidRPr="002B58F8" w:rsidRDefault="002B58F8" w:rsidP="009B7036">
      <w:pPr>
        <w:spacing w:after="0" w:line="240" w:lineRule="auto"/>
      </w:pPr>
      <w:bookmarkStart w:id="470" w:name="khoan_29_3"/>
      <w:r w:rsidRPr="002B58F8">
        <w:t>3. Phạt tiền từ 60.000.000 đồng đến 80.000.000 đồng đối với một trong các hành vi sau đây:</w:t>
      </w:r>
      <w:bookmarkEnd w:id="470"/>
    </w:p>
    <w:p w14:paraId="3487A131" w14:textId="77777777" w:rsidR="002B58F8" w:rsidRPr="002B58F8" w:rsidRDefault="002B58F8" w:rsidP="009B7036">
      <w:pPr>
        <w:spacing w:after="0" w:line="240" w:lineRule="auto"/>
      </w:pPr>
      <w:bookmarkStart w:id="471" w:name="khoan_29_3_a"/>
      <w:r w:rsidRPr="002B58F8">
        <w:t>a) Không kiểm tra và xác nhận khối lượng thi công xây dựng hoàn thành theo quy định hoặc xác nhận sai tăng khối lượng nghiệm thu so với thực tế thi công;</w:t>
      </w:r>
      <w:bookmarkEnd w:id="471"/>
    </w:p>
    <w:p w14:paraId="523FAA4B" w14:textId="77777777" w:rsidR="002B58F8" w:rsidRPr="002B58F8" w:rsidRDefault="002B58F8" w:rsidP="009B7036">
      <w:pPr>
        <w:spacing w:after="0" w:line="240" w:lineRule="auto"/>
      </w:pPr>
      <w:bookmarkStart w:id="472" w:name="khoan_29_3_b"/>
      <w:r w:rsidRPr="002B58F8">
        <w:t>b) Nghiệm thu công việc xây dựng không bảo đảm chất lượng, không phù hợp với tiêu chuẩn áp dụng, quy chuẩn kỹ thuật và theo yêu cầu của thiết kế công trình.</w:t>
      </w:r>
      <w:bookmarkEnd w:id="472"/>
    </w:p>
    <w:p w14:paraId="6F74E2C0" w14:textId="77777777" w:rsidR="002B58F8" w:rsidRPr="002B58F8" w:rsidRDefault="002B58F8" w:rsidP="009B7036">
      <w:pPr>
        <w:spacing w:after="0" w:line="240" w:lineRule="auto"/>
      </w:pPr>
      <w:bookmarkStart w:id="473" w:name="khoan_29_4"/>
      <w:r w:rsidRPr="002B58F8">
        <w:t>4. Hình thức xử phạt bổ sung:</w:t>
      </w:r>
      <w:bookmarkEnd w:id="473"/>
    </w:p>
    <w:p w14:paraId="722BC1FA" w14:textId="77777777" w:rsidR="002B58F8" w:rsidRPr="002B58F8" w:rsidRDefault="002B58F8" w:rsidP="009B7036">
      <w:pPr>
        <w:spacing w:after="0" w:line="240" w:lineRule="auto"/>
      </w:pPr>
      <w:r w:rsidRPr="002B58F8">
        <w:t>Đình chỉ hoạt động giám sát thi công xây dựng từ 06 tháng đến 09 tháng đối với hành vi quy định tại điểm h khoản 2 Điều này.</w:t>
      </w:r>
    </w:p>
    <w:p w14:paraId="13BD991F" w14:textId="77777777" w:rsidR="002B58F8" w:rsidRPr="002B58F8" w:rsidRDefault="002B58F8" w:rsidP="009B7036">
      <w:pPr>
        <w:spacing w:after="0" w:line="240" w:lineRule="auto"/>
      </w:pPr>
      <w:bookmarkStart w:id="474" w:name="khoan_29_5"/>
      <w:r w:rsidRPr="002B58F8">
        <w:t>5. Biện pháp khắc phục hậu quả áp dụng đối với dự án, công trình đang thi công xây dựng:</w:t>
      </w:r>
      <w:bookmarkEnd w:id="474"/>
    </w:p>
    <w:p w14:paraId="6BA7F321" w14:textId="77777777" w:rsidR="002B58F8" w:rsidRPr="002B58F8" w:rsidRDefault="002B58F8" w:rsidP="009B7036">
      <w:pPr>
        <w:spacing w:after="0" w:line="240" w:lineRule="auto"/>
      </w:pPr>
      <w:bookmarkStart w:id="475" w:name="khoan_29_5_a"/>
      <w:r w:rsidRPr="002B58F8">
        <w:t>a) Buộc chấp thuận các nội dung do nhà thầu thi công xây dựng trình theo quy định đối với hành vi quy định tại điểm b khoản 1 Điều này;</w:t>
      </w:r>
      <w:bookmarkEnd w:id="475"/>
    </w:p>
    <w:p w14:paraId="25273406" w14:textId="77777777" w:rsidR="002B58F8" w:rsidRPr="002B58F8" w:rsidRDefault="002B58F8" w:rsidP="009B7036">
      <w:pPr>
        <w:spacing w:after="0" w:line="240" w:lineRule="auto"/>
      </w:pPr>
      <w:bookmarkStart w:id="476" w:name="khoan_29_5_b"/>
      <w:r w:rsidRPr="002B58F8">
        <w:t>b) Buộc chấp thuận vật liệu, cấu kiện, sản phẩm xây dựng, thiết bị lắp đặt vào công trình theo quy định đối với hành vi quy định tại điểm a khoản 2 Điều này;</w:t>
      </w:r>
      <w:bookmarkEnd w:id="476"/>
    </w:p>
    <w:p w14:paraId="6C03878B" w14:textId="77777777" w:rsidR="002B58F8" w:rsidRPr="002B58F8" w:rsidRDefault="002B58F8" w:rsidP="009B7036">
      <w:pPr>
        <w:spacing w:after="0" w:line="240" w:lineRule="auto"/>
      </w:pPr>
      <w:bookmarkStart w:id="477" w:name="khoan_29_5_c"/>
      <w:r w:rsidRPr="002B58F8">
        <w:t>c) Buộc giám sát việc thực hiện các quy định về quản lý an toàn trong thi công xây dựng công trình; giám sát các biện pháp bảo đảm an toàn đối với công trình lân cận, công tác quan trắc công trình theo quy định đối với hành vi quy định tại điểm b khoản 2 Điều này;</w:t>
      </w:r>
      <w:bookmarkEnd w:id="477"/>
    </w:p>
    <w:p w14:paraId="5E73D6A1" w14:textId="77777777" w:rsidR="002B58F8" w:rsidRPr="002B58F8" w:rsidRDefault="002B58F8" w:rsidP="009B7036">
      <w:pPr>
        <w:spacing w:after="0" w:line="240" w:lineRule="auto"/>
      </w:pPr>
      <w:bookmarkStart w:id="478" w:name="khoan_29_5_d"/>
      <w:r w:rsidRPr="002B58F8">
        <w:t>d) Buộc chấp thuận kế hoạch tổ chức thí nghiệm, kiểm tra, kiểm định, thử nghiệm, chạy thử, quan trắc, đo đạc các thông số kỹ thuật của công trình theo yêu cầu thiết kế và chỉ dẫn kỹ thuật; biện pháp kiểm tra, kiểm soát chất lượng vật liệu, sản phẩm, cấu kiện, thiết bị được sử dụng cho công trình; biện pháp thi công, trong đó quy định cụ thể biện pháp bảo đảm an toàn trong thi công xây dựng công trình; tiến độ thi công xây dựng công trình theo quy định đối với hành vi quy định tại điểm c khoản 2 Điều này;</w:t>
      </w:r>
      <w:bookmarkEnd w:id="478"/>
    </w:p>
    <w:p w14:paraId="1CFDD780" w14:textId="77777777" w:rsidR="002B58F8" w:rsidRPr="002B58F8" w:rsidRDefault="002B58F8" w:rsidP="009B7036">
      <w:pPr>
        <w:spacing w:after="0" w:line="240" w:lineRule="auto"/>
      </w:pPr>
      <w:bookmarkStart w:id="479" w:name="khoan_29_5_dd"/>
      <w:r w:rsidRPr="002B58F8">
        <w:t>đ) Buộc yêu cầu nhà thầu tạm dừng thi công theo quy định đối với hành vi quy định tại điểm d khoản 2 Điều này;</w:t>
      </w:r>
      <w:bookmarkEnd w:id="479"/>
    </w:p>
    <w:p w14:paraId="51410A63" w14:textId="77777777" w:rsidR="002B58F8" w:rsidRPr="002B58F8" w:rsidRDefault="002B58F8" w:rsidP="009B7036">
      <w:pPr>
        <w:spacing w:after="0" w:line="240" w:lineRule="auto"/>
      </w:pPr>
      <w:bookmarkStart w:id="480" w:name="khoan_29_5_e"/>
      <w:r w:rsidRPr="002B58F8">
        <w:t>e) Buộc xác nhận bản vẽ hoàn công theo quy định đối với hành vi quy định tại điểm đ khoản 2 Điều này;</w:t>
      </w:r>
      <w:bookmarkEnd w:id="480"/>
    </w:p>
    <w:p w14:paraId="47385D58" w14:textId="77777777" w:rsidR="002B58F8" w:rsidRPr="002B58F8" w:rsidRDefault="002B58F8" w:rsidP="009B7036">
      <w:pPr>
        <w:spacing w:after="0" w:line="240" w:lineRule="auto"/>
      </w:pPr>
      <w:bookmarkStart w:id="481" w:name="khoan_29_5_g"/>
      <w:r w:rsidRPr="002B58F8">
        <w:t>g) Buộc tổ chức thí nghiệm đối chứng, kiểm định chất lượng bộ phận công trình, hạng mục công trình, công trình xây dựng theo quy định đối với hành vi quy định tại điểm e khoản 2 Điều này;</w:t>
      </w:r>
      <w:bookmarkEnd w:id="481"/>
    </w:p>
    <w:p w14:paraId="5861C997" w14:textId="77777777" w:rsidR="002B58F8" w:rsidRPr="002B58F8" w:rsidRDefault="002B58F8" w:rsidP="009B7036">
      <w:pPr>
        <w:spacing w:after="0" w:line="240" w:lineRule="auto"/>
      </w:pPr>
      <w:bookmarkStart w:id="482" w:name="khoan_29_5_h"/>
      <w:r w:rsidRPr="002B58F8">
        <w:t>h) Buộc thực hiện nghiệm thu theo quy định đối với hành vi quy định tại điểm g khoản 2 Điều này;</w:t>
      </w:r>
      <w:bookmarkEnd w:id="482"/>
    </w:p>
    <w:p w14:paraId="3A7F90C7" w14:textId="77777777" w:rsidR="002B58F8" w:rsidRPr="002B58F8" w:rsidRDefault="002B58F8" w:rsidP="009B7036">
      <w:pPr>
        <w:spacing w:after="0" w:line="240" w:lineRule="auto"/>
      </w:pPr>
      <w:bookmarkStart w:id="483" w:name="khoan_29_5_i"/>
      <w:r w:rsidRPr="002B58F8">
        <w:t>i) Buộc xây dựng hệ thống quản lý chất lượng hoặc bố trí đủ nhân sự thực hiện giám sát tại công trường phù hợp với quy mô, yêu cầu của công việc thực hiện giám sát hoặc bố trí người thực hiện việc giám sát thi công xây dựng có chứng chỉ hành nghề giám sát thi công xây dựng phù hợp với chuyên ngành được đào tạo và cấp công trình theo quy định đối với hành vi quy định tại điểm h khoản 2 Điều này;</w:t>
      </w:r>
      <w:bookmarkEnd w:id="483"/>
    </w:p>
    <w:p w14:paraId="4AE203D9" w14:textId="77777777" w:rsidR="002B58F8" w:rsidRPr="002B58F8" w:rsidRDefault="002B58F8" w:rsidP="009B7036">
      <w:pPr>
        <w:spacing w:after="0" w:line="240" w:lineRule="auto"/>
      </w:pPr>
      <w:bookmarkStart w:id="484" w:name="khoan_29_5_k"/>
      <w:r w:rsidRPr="002B58F8">
        <w:lastRenderedPageBreak/>
        <w:t>k) Buộc lập báo cáo về công tác giám sát thi công xây dựng theo quy định đối với hành vi quy định tại điểm i khoản 2 Điều này;</w:t>
      </w:r>
      <w:bookmarkEnd w:id="484"/>
    </w:p>
    <w:p w14:paraId="5BBA88B4" w14:textId="77777777" w:rsidR="002B58F8" w:rsidRPr="002B58F8" w:rsidRDefault="002B58F8" w:rsidP="009B7036">
      <w:pPr>
        <w:spacing w:after="0" w:line="240" w:lineRule="auto"/>
      </w:pPr>
      <w:bookmarkStart w:id="485" w:name="khoan_29_5_l"/>
      <w:r w:rsidRPr="002B58F8">
        <w:t>l) Buộc kiểm tra phòng thí nghiệm chuyên ngành xây dựng theo quy định đối với hành vi quy định tại điểm k khoản 2 Điều này;</w:t>
      </w:r>
      <w:bookmarkEnd w:id="485"/>
    </w:p>
    <w:p w14:paraId="1E1B384F" w14:textId="77777777" w:rsidR="002B58F8" w:rsidRPr="002B58F8" w:rsidRDefault="002B58F8" w:rsidP="009B7036">
      <w:pPr>
        <w:spacing w:after="0" w:line="240" w:lineRule="auto"/>
      </w:pPr>
      <w:bookmarkStart w:id="486" w:name="khoan_29_5_m"/>
      <w:r w:rsidRPr="002B58F8">
        <w:t>m) Buộc kiểm tra và xác nhận khối lượng thi công xây dựng hoàn thành theo quy định đối với hành vi quy định tại điểm a khoản 3 Điều này.</w:t>
      </w:r>
      <w:bookmarkEnd w:id="486"/>
    </w:p>
    <w:p w14:paraId="154BFD27" w14:textId="77777777" w:rsidR="002B58F8" w:rsidRPr="002B58F8" w:rsidRDefault="002B58F8" w:rsidP="009B7036">
      <w:pPr>
        <w:spacing w:after="0" w:line="240" w:lineRule="auto"/>
      </w:pPr>
      <w:bookmarkStart w:id="487" w:name="dieu_30"/>
      <w:r w:rsidRPr="002B58F8">
        <w:rPr>
          <w:b/>
          <w:bCs/>
        </w:rPr>
        <w:t>Điều 30. Vi phạm của chủ đầu tư về nghiệm thu hoàn thành, bàn giao đưa vào sử dụng</w:t>
      </w:r>
      <w:bookmarkEnd w:id="487"/>
    </w:p>
    <w:p w14:paraId="1F3B7B77" w14:textId="77777777" w:rsidR="002B58F8" w:rsidRPr="002B58F8" w:rsidRDefault="002B58F8" w:rsidP="009B7036">
      <w:pPr>
        <w:spacing w:after="0" w:line="240" w:lineRule="auto"/>
      </w:pPr>
      <w:bookmarkStart w:id="488" w:name="khoan_30_1"/>
      <w:r w:rsidRPr="002B58F8">
        <w:t>1. Phạt tiền từ 40.000.000 đồng đến 60.000.000 đồng đối với một trong các hành vi sau đây:</w:t>
      </w:r>
      <w:bookmarkEnd w:id="488"/>
    </w:p>
    <w:p w14:paraId="47FC43D8" w14:textId="77777777" w:rsidR="002B58F8" w:rsidRPr="002B58F8" w:rsidRDefault="002B58F8" w:rsidP="009B7036">
      <w:pPr>
        <w:spacing w:after="0" w:line="240" w:lineRule="auto"/>
      </w:pPr>
      <w:bookmarkStart w:id="489" w:name="diem_30_1_a"/>
      <w:r w:rsidRPr="002B58F8">
        <w:t>a) Biên bản nghiệm thu hoàn thành hạng mục công trình, công trình xây dựng không đầy đủ các nội dung theo quy định;</w:t>
      </w:r>
      <w:bookmarkEnd w:id="489"/>
    </w:p>
    <w:p w14:paraId="33C3977A" w14:textId="77777777" w:rsidR="002B58F8" w:rsidRPr="002B58F8" w:rsidRDefault="002B58F8" w:rsidP="009B7036">
      <w:pPr>
        <w:spacing w:after="0" w:line="240" w:lineRule="auto"/>
      </w:pPr>
      <w:bookmarkStart w:id="490" w:name="diem_30_1_b"/>
      <w:r w:rsidRPr="002B58F8">
        <w:t>b) Không gửi báo cáo đề nghị kiểm tra công tác nghiệm thu hoàn thành hạng mục công trình, công trình xây dựng tới cơ quan chuyên môn về xây dựng theo quy định.</w:t>
      </w:r>
      <w:bookmarkEnd w:id="490"/>
    </w:p>
    <w:p w14:paraId="7196ED46" w14:textId="77777777" w:rsidR="002B58F8" w:rsidRPr="002B58F8" w:rsidRDefault="002B58F8" w:rsidP="009B7036">
      <w:pPr>
        <w:spacing w:after="0" w:line="240" w:lineRule="auto"/>
      </w:pPr>
      <w:bookmarkStart w:id="491" w:name="khoan_30_2"/>
      <w:r w:rsidRPr="002B58F8">
        <w:t>2. Phạt tiền từ 80.000.000 đồng đến 100.000.000 đồng đối với một trong các hành vi sau đây:</w:t>
      </w:r>
      <w:bookmarkEnd w:id="491"/>
    </w:p>
    <w:p w14:paraId="46197AFC" w14:textId="77777777" w:rsidR="002B58F8" w:rsidRPr="002B58F8" w:rsidRDefault="002B58F8" w:rsidP="009B7036">
      <w:pPr>
        <w:spacing w:after="0" w:line="240" w:lineRule="auto"/>
      </w:pPr>
      <w:bookmarkStart w:id="492" w:name="diem_30_2_a"/>
      <w:r w:rsidRPr="002B58F8">
        <w:t>a) Nghiệm thu hoàn thành hạng mục công trình, công trình xây dựng khi công tác nghiệm thu công việc xây dựng, bộ phận, giai đoạn trong quá trình thi công chưa được thực hiện đầy đủ theo quy định;</w:t>
      </w:r>
      <w:bookmarkEnd w:id="492"/>
    </w:p>
    <w:p w14:paraId="5A8FE665" w14:textId="77777777" w:rsidR="002B58F8" w:rsidRPr="002B58F8" w:rsidRDefault="002B58F8" w:rsidP="009B7036">
      <w:pPr>
        <w:spacing w:after="0" w:line="240" w:lineRule="auto"/>
      </w:pPr>
      <w:bookmarkStart w:id="493" w:name="diem_30_2_b"/>
      <w:r w:rsidRPr="002B58F8">
        <w:t>b) Thành phần ký biên bản nghiệm thu hoàn thành công trình, hạng mục công trình xây dựng không đúng quy định;</w:t>
      </w:r>
      <w:bookmarkEnd w:id="493"/>
    </w:p>
    <w:p w14:paraId="5D868A28" w14:textId="77777777" w:rsidR="002B58F8" w:rsidRPr="002B58F8" w:rsidRDefault="002B58F8" w:rsidP="009B7036">
      <w:pPr>
        <w:spacing w:after="0" w:line="240" w:lineRule="auto"/>
      </w:pPr>
      <w:bookmarkStart w:id="494" w:name="diem_30_2_c"/>
      <w:r w:rsidRPr="002B58F8">
        <w:t>c) Nghiệm thu hoàn thành hạng mục công trình, công trình xây dựng khi không có đủ kết quả thí nghiệm, kiểm tra, kiểm định, thử nghiệm, chạy thử hoặc kết quả thí nghiệm, kiểm tra, kiểm định, thử nghiệm, chạy thử chưa bảo đảm các yêu cầu kỹ thuật theo quy định của thiết kế xây dựng.</w:t>
      </w:r>
      <w:bookmarkEnd w:id="494"/>
    </w:p>
    <w:p w14:paraId="0D6EF5BA" w14:textId="77777777" w:rsidR="002B58F8" w:rsidRPr="002B58F8" w:rsidRDefault="002B58F8" w:rsidP="009B7036">
      <w:pPr>
        <w:spacing w:after="0" w:line="240" w:lineRule="auto"/>
      </w:pPr>
      <w:bookmarkStart w:id="495" w:name="khoan_30_3"/>
      <w:r w:rsidRPr="002B58F8">
        <w:t>3. Phạt tiền từ 100.000.000 đồng đến 120.000.000 đồng đối với một trong các hành vi sau đây:</w:t>
      </w:r>
      <w:bookmarkEnd w:id="495"/>
    </w:p>
    <w:p w14:paraId="74D5A833" w14:textId="77777777" w:rsidR="002B58F8" w:rsidRPr="002B58F8" w:rsidRDefault="002B58F8" w:rsidP="009B7036">
      <w:pPr>
        <w:spacing w:after="0" w:line="240" w:lineRule="auto"/>
      </w:pPr>
      <w:bookmarkStart w:id="496" w:name="diem_30_3_a"/>
      <w:r w:rsidRPr="002B58F8">
        <w:t>a) Đưa công trình xây dựng, hạng mục công trình xây dựng vào khai thác, sử dụng khi chưa đáp ứng các điều kiện theo quy định, trừ hành vi đưa hạng mục công trình, công trình vào sử dụng, hoạt động khi chưa có văn bản chấp thuận kết quả nghiệm thu về phòng cháy và chữa cháy theo quy định tại Nghị định quy định về xử phạt vi phạm hành chính trong lĩnh vực phòng cháy, chữa cháy và cứu nạn, cứu hộ;</w:t>
      </w:r>
      <w:bookmarkEnd w:id="496"/>
    </w:p>
    <w:p w14:paraId="43A29F3E" w14:textId="77777777" w:rsidR="002B58F8" w:rsidRPr="002B58F8" w:rsidRDefault="002B58F8" w:rsidP="009B7036">
      <w:pPr>
        <w:spacing w:after="0" w:line="240" w:lineRule="auto"/>
      </w:pPr>
      <w:bookmarkStart w:id="497" w:name="diem_30_3_b"/>
      <w:r w:rsidRPr="002B58F8">
        <w:t>b) Không tuân thủ quy định về bàn giao hạng mục công trình, công trình xây dựng.</w:t>
      </w:r>
      <w:bookmarkEnd w:id="497"/>
    </w:p>
    <w:p w14:paraId="50C3EAF5" w14:textId="77777777" w:rsidR="002B58F8" w:rsidRPr="002B58F8" w:rsidRDefault="002B58F8" w:rsidP="009B7036">
      <w:pPr>
        <w:spacing w:after="0" w:line="240" w:lineRule="auto"/>
      </w:pPr>
      <w:bookmarkStart w:id="498" w:name="khoan_30_4"/>
      <w:r w:rsidRPr="002B58F8">
        <w:t>4. Biện pháp khắc phục hậu quả:</w:t>
      </w:r>
      <w:bookmarkEnd w:id="498"/>
    </w:p>
    <w:p w14:paraId="0719A641" w14:textId="77777777" w:rsidR="002B58F8" w:rsidRPr="002B58F8" w:rsidRDefault="002B58F8" w:rsidP="009B7036">
      <w:pPr>
        <w:spacing w:after="0" w:line="240" w:lineRule="auto"/>
      </w:pPr>
      <w:bookmarkStart w:id="499" w:name="diem_30_4_a"/>
      <w:r w:rsidRPr="002B58F8">
        <w:t>a) Buộc thực hiện việc nghiệm thu đúng quy định đối với hành vi quy định tại điểm a khoản 1, khoản 2 Điều này;</w:t>
      </w:r>
      <w:bookmarkEnd w:id="499"/>
    </w:p>
    <w:p w14:paraId="7E0BB8A4" w14:textId="77777777" w:rsidR="002B58F8" w:rsidRPr="002B58F8" w:rsidRDefault="002B58F8" w:rsidP="009B7036">
      <w:pPr>
        <w:spacing w:after="0" w:line="240" w:lineRule="auto"/>
      </w:pPr>
      <w:bookmarkStart w:id="500" w:name="diem_30_4_b"/>
      <w:r w:rsidRPr="002B58F8">
        <w:t>b) Buộc chủ đầu tư gửi báo cáo đề nghị kiểm tra công tác nghiệm thu hoàn thành công trình, hạng mục công trình xây dựng tới cơ quan chuyên môn về xây dựng theo quy định đối với hành vi quy định tại điểm b khoản 1 Điều này;</w:t>
      </w:r>
      <w:bookmarkEnd w:id="500"/>
    </w:p>
    <w:p w14:paraId="22B77227" w14:textId="77777777" w:rsidR="002B58F8" w:rsidRPr="002B58F8" w:rsidRDefault="002B58F8" w:rsidP="009B7036">
      <w:pPr>
        <w:spacing w:after="0" w:line="240" w:lineRule="auto"/>
      </w:pPr>
      <w:bookmarkStart w:id="501" w:name="diem_30_4_c"/>
      <w:r w:rsidRPr="002B58F8">
        <w:t>c) Buộc chủ đầu tư dừng việc bàn giao đưa công trình, hạng mục công trình vào sử dụng, khắc phục đối với hành vi quy định tại khoản 3 Điều này.</w:t>
      </w:r>
      <w:bookmarkEnd w:id="501"/>
    </w:p>
    <w:p w14:paraId="72A2FE55" w14:textId="77777777" w:rsidR="002B58F8" w:rsidRPr="002B58F8" w:rsidRDefault="002B58F8" w:rsidP="009B7036">
      <w:pPr>
        <w:spacing w:after="0" w:line="240" w:lineRule="auto"/>
      </w:pPr>
      <w:bookmarkStart w:id="502" w:name="dieu_31"/>
      <w:r w:rsidRPr="002B58F8">
        <w:rPr>
          <w:b/>
          <w:bCs/>
        </w:rPr>
        <w:t>Điều 31. Vi phạm của nhà thầu thi công về nghiệm thu công trình xây dựng, quản lý khối lượng</w:t>
      </w:r>
      <w:bookmarkEnd w:id="502"/>
    </w:p>
    <w:p w14:paraId="7203FD9C" w14:textId="77777777" w:rsidR="002B58F8" w:rsidRPr="002B58F8" w:rsidRDefault="002B58F8" w:rsidP="009B7036">
      <w:pPr>
        <w:spacing w:after="0" w:line="240" w:lineRule="auto"/>
      </w:pPr>
      <w:bookmarkStart w:id="503" w:name="khoan_31_1"/>
      <w:r w:rsidRPr="002B58F8">
        <w:t>1. Phạt tiền từ 30.000.000 đồng đến 40.000.000 đồng đối với hành vi lập biên bản nghiệm thu công việc xây dựng, nghiệm thu hoàn thành hạng mục công trình, công trình xây dựng không đầy đủ các nội dung theo quy định.</w:t>
      </w:r>
      <w:bookmarkEnd w:id="503"/>
    </w:p>
    <w:p w14:paraId="1E2537E5" w14:textId="77777777" w:rsidR="002B58F8" w:rsidRPr="002B58F8" w:rsidRDefault="002B58F8" w:rsidP="009B7036">
      <w:pPr>
        <w:spacing w:after="0" w:line="240" w:lineRule="auto"/>
      </w:pPr>
      <w:bookmarkStart w:id="504" w:name="khoan_31_2"/>
      <w:r w:rsidRPr="002B58F8">
        <w:t>2. Phạt tiền từ 40.000.000 đồng đến 60.000.000 đồng đối với một trong các hành vi sau đây:</w:t>
      </w:r>
      <w:bookmarkEnd w:id="504"/>
    </w:p>
    <w:p w14:paraId="14DE072A" w14:textId="77777777" w:rsidR="002B58F8" w:rsidRPr="002B58F8" w:rsidRDefault="002B58F8" w:rsidP="009B7036">
      <w:pPr>
        <w:spacing w:after="0" w:line="240" w:lineRule="auto"/>
      </w:pPr>
      <w:bookmarkStart w:id="505" w:name="diem_31_2_a"/>
      <w:r w:rsidRPr="002B58F8">
        <w:t>a) Thành phần ký biên bản nghiệm thu công việc xây dựng, nghiệm thu hoàn thành công trình, hạng mục công trình xây dựng không đúng quy định;</w:t>
      </w:r>
      <w:bookmarkEnd w:id="505"/>
    </w:p>
    <w:p w14:paraId="24C587DD" w14:textId="77777777" w:rsidR="002B58F8" w:rsidRPr="002B58F8" w:rsidRDefault="002B58F8" w:rsidP="009B7036">
      <w:pPr>
        <w:spacing w:after="0" w:line="240" w:lineRule="auto"/>
      </w:pPr>
      <w:bookmarkStart w:id="506" w:name="diem_31_2_b"/>
      <w:r w:rsidRPr="002B58F8">
        <w:t>b) Nghiệm thu hoàn thành hạng mục công trình, công trình xây dựng không đáp ứng các điều kiện theo quy định.</w:t>
      </w:r>
      <w:bookmarkEnd w:id="506"/>
    </w:p>
    <w:p w14:paraId="48F9E634" w14:textId="77777777" w:rsidR="002B58F8" w:rsidRPr="002B58F8" w:rsidRDefault="002B58F8" w:rsidP="009B7036">
      <w:pPr>
        <w:spacing w:after="0" w:line="240" w:lineRule="auto"/>
      </w:pPr>
      <w:bookmarkStart w:id="507" w:name="khoan_31_3"/>
      <w:r w:rsidRPr="002B58F8">
        <w:t>3. Phạt tiền từ 60.000.000 đồng đến 80.000.000 đồng đối với hành vi khai khống, khai tăng khối lượng hoặc tính toán sai tăng khối lượng nghiệm thu, thanh toán.</w:t>
      </w:r>
      <w:bookmarkEnd w:id="507"/>
    </w:p>
    <w:p w14:paraId="36012638" w14:textId="77777777" w:rsidR="002B58F8" w:rsidRPr="002B58F8" w:rsidRDefault="002B58F8" w:rsidP="009B7036">
      <w:pPr>
        <w:spacing w:after="0" w:line="240" w:lineRule="auto"/>
      </w:pPr>
      <w:bookmarkStart w:id="508" w:name="khoan_31_4"/>
      <w:r w:rsidRPr="002B58F8">
        <w:t>4. Biện pháp khắc phục hậu quả:</w:t>
      </w:r>
      <w:bookmarkEnd w:id="508"/>
    </w:p>
    <w:p w14:paraId="6523F733" w14:textId="77777777" w:rsidR="002B58F8" w:rsidRPr="002B58F8" w:rsidRDefault="002B58F8" w:rsidP="009B7036">
      <w:pPr>
        <w:spacing w:after="0" w:line="240" w:lineRule="auto"/>
      </w:pPr>
      <w:bookmarkStart w:id="509" w:name="diem_31_4_a"/>
      <w:r w:rsidRPr="002B58F8">
        <w:t>a) Buộc lập biên bản nghiệm thu theo quy định đối với hành vi quy định tại khoản 1 Điều này;</w:t>
      </w:r>
      <w:bookmarkEnd w:id="509"/>
    </w:p>
    <w:p w14:paraId="2FCF5CF5" w14:textId="77777777" w:rsidR="002B58F8" w:rsidRPr="002B58F8" w:rsidRDefault="002B58F8" w:rsidP="009B7036">
      <w:pPr>
        <w:spacing w:after="0" w:line="240" w:lineRule="auto"/>
      </w:pPr>
      <w:bookmarkStart w:id="510" w:name="diem_31_4_b"/>
      <w:r w:rsidRPr="002B58F8">
        <w:t>b) Buộc hủy bỏ kết quả đã nghiệm thu và nghiệm thu lại theo quy định đối với hành vi quy định tại khoản 2 Điều này;</w:t>
      </w:r>
      <w:bookmarkEnd w:id="510"/>
    </w:p>
    <w:p w14:paraId="412DFF64" w14:textId="77777777" w:rsidR="002B58F8" w:rsidRPr="002B58F8" w:rsidRDefault="002B58F8" w:rsidP="009B7036">
      <w:pPr>
        <w:spacing w:after="0" w:line="240" w:lineRule="auto"/>
      </w:pPr>
      <w:bookmarkStart w:id="511" w:name="diem_31_4_c"/>
      <w:r w:rsidRPr="002B58F8">
        <w:t>c) Buộc tính lại khối lượng nghiệm thu và thanh toán theo quy định đối với hành vi quy định tại khoản 3 Điều này.</w:t>
      </w:r>
      <w:bookmarkEnd w:id="511"/>
    </w:p>
    <w:p w14:paraId="1CAB77BF" w14:textId="77777777" w:rsidR="002B58F8" w:rsidRPr="002B58F8" w:rsidRDefault="002B58F8" w:rsidP="009B7036">
      <w:pPr>
        <w:spacing w:after="0" w:line="240" w:lineRule="auto"/>
      </w:pPr>
      <w:bookmarkStart w:id="512" w:name="dieu_32"/>
      <w:r w:rsidRPr="002B58F8">
        <w:rPr>
          <w:b/>
          <w:bCs/>
        </w:rPr>
        <w:t>Điều 32. Vi phạm về kiểm định, thí nghiệm trong hoạt động xây dựng</w:t>
      </w:r>
      <w:bookmarkEnd w:id="512"/>
    </w:p>
    <w:p w14:paraId="791D9ABF" w14:textId="77777777" w:rsidR="002B58F8" w:rsidRPr="002B58F8" w:rsidRDefault="002B58F8" w:rsidP="009B7036">
      <w:pPr>
        <w:spacing w:after="0" w:line="240" w:lineRule="auto"/>
      </w:pPr>
      <w:bookmarkStart w:id="513" w:name="khoan_32_1"/>
      <w:r w:rsidRPr="002B58F8">
        <w:t>1. Phạt tiền từ 40.000.000 đồng đến 50.000.000 đồng đối với một trong các hành vi vi phạm quy định về kiểm định sau đây:</w:t>
      </w:r>
      <w:bookmarkEnd w:id="513"/>
    </w:p>
    <w:p w14:paraId="7FC692B6" w14:textId="77777777" w:rsidR="002B58F8" w:rsidRPr="002B58F8" w:rsidRDefault="002B58F8" w:rsidP="009B7036">
      <w:pPr>
        <w:spacing w:after="0" w:line="240" w:lineRule="auto"/>
      </w:pPr>
      <w:bookmarkStart w:id="514" w:name="diem_32_1_a"/>
      <w:r w:rsidRPr="002B58F8">
        <w:t>a) Thực hiện kiểm định xây dựng không đúng nội dung quy định;</w:t>
      </w:r>
      <w:bookmarkEnd w:id="514"/>
    </w:p>
    <w:p w14:paraId="7FF73DBC" w14:textId="77777777" w:rsidR="002B58F8" w:rsidRPr="002B58F8" w:rsidRDefault="002B58F8" w:rsidP="009B7036">
      <w:pPr>
        <w:spacing w:after="0" w:line="240" w:lineRule="auto"/>
      </w:pPr>
      <w:bookmarkStart w:id="515" w:name="diem_32_1_b"/>
      <w:r w:rsidRPr="002B58F8">
        <w:lastRenderedPageBreak/>
        <w:t>b) Tham gia kiểm định chất lượng công trình xây dựng do mình giám sát theo quy định đối với các công trình đầu tư xây dựng bằng nguồn vốn đầu tư công, vốn chi thường xuyên từ ngân sách nhà nước, vốn ngân sách nhà nước khác;</w:t>
      </w:r>
      <w:bookmarkEnd w:id="515"/>
    </w:p>
    <w:p w14:paraId="4B084B9C" w14:textId="77777777" w:rsidR="002B58F8" w:rsidRPr="002B58F8" w:rsidRDefault="002B58F8" w:rsidP="009B7036">
      <w:pPr>
        <w:spacing w:after="0" w:line="240" w:lineRule="auto"/>
      </w:pPr>
      <w:bookmarkStart w:id="516" w:name="diem_32_1_c"/>
      <w:r w:rsidRPr="002B58F8">
        <w:t>c) Không tổ chức kiểm định xây dựng khi công trình đang khai thác, sử dụng có dấu hiệu nguy hiểm, không bảo đảm an toàn theo quy định;</w:t>
      </w:r>
      <w:bookmarkEnd w:id="516"/>
    </w:p>
    <w:p w14:paraId="18497252" w14:textId="77777777" w:rsidR="002B58F8" w:rsidRPr="002B58F8" w:rsidRDefault="002B58F8" w:rsidP="009B7036">
      <w:pPr>
        <w:spacing w:after="0" w:line="240" w:lineRule="auto"/>
      </w:pPr>
      <w:bookmarkStart w:id="517" w:name="diem_32_1_d"/>
      <w:r w:rsidRPr="002B58F8">
        <w:t>d) Không tổ chức kiểm định xây dựng khi công trình hết tuổi thọ thiết kế mà chủ sở hữu công trình có nhu cầu tiếp tục sử dụng;</w:t>
      </w:r>
      <w:bookmarkEnd w:id="517"/>
    </w:p>
    <w:p w14:paraId="54B374AD" w14:textId="77777777" w:rsidR="002B58F8" w:rsidRPr="002B58F8" w:rsidRDefault="002B58F8" w:rsidP="009B7036">
      <w:pPr>
        <w:spacing w:after="0" w:line="240" w:lineRule="auto"/>
      </w:pPr>
      <w:bookmarkStart w:id="518" w:name="diem_32_1_dd"/>
      <w:r w:rsidRPr="002B58F8">
        <w:t>đ) Tham gia kiểm định chất lượng sản phẩm có liên quan đến vật tư, thiết bị do mình cung cấp khi là nhà thầu chế tạo, sản xuất, cung ứng vật liệu, sản phẩm, cấu kiện, thiết bị sử dụng cho công trình đầu tư xây dựng bằng nguồn vốn đầu tư công, vốn chi thường xuyên từ ngân sách nhà nước, vốn ngân sách nhà nước khác.</w:t>
      </w:r>
      <w:bookmarkEnd w:id="518"/>
    </w:p>
    <w:p w14:paraId="038FF63B" w14:textId="77777777" w:rsidR="002B58F8" w:rsidRPr="002B58F8" w:rsidRDefault="002B58F8" w:rsidP="009B7036">
      <w:pPr>
        <w:spacing w:after="0" w:line="240" w:lineRule="auto"/>
      </w:pPr>
      <w:bookmarkStart w:id="519" w:name="khoan_32_2"/>
      <w:r w:rsidRPr="002B58F8">
        <w:t>2. Phạt tiền từ 50.000.000 đồng đến 60.000.000 đồng đối với một trong các hành vi vi phạm quy định về thí nghiệm chuyên ngành xây dựng sau đây:</w:t>
      </w:r>
      <w:bookmarkEnd w:id="519"/>
    </w:p>
    <w:p w14:paraId="44E5DFB1" w14:textId="77777777" w:rsidR="002B58F8" w:rsidRPr="002B58F8" w:rsidRDefault="002B58F8" w:rsidP="009B7036">
      <w:pPr>
        <w:spacing w:after="0" w:line="240" w:lineRule="auto"/>
      </w:pPr>
      <w:bookmarkStart w:id="520" w:name="diem_32_2_a"/>
      <w:r w:rsidRPr="002B58F8">
        <w:t>a) Thực hiện hoạt động thí nghiệm khi chưa công bố thông tin về năng lực của tổ chức theo quy định;</w:t>
      </w:r>
      <w:bookmarkEnd w:id="520"/>
    </w:p>
    <w:p w14:paraId="41C37439" w14:textId="77777777" w:rsidR="002B58F8" w:rsidRPr="002B58F8" w:rsidRDefault="002B58F8" w:rsidP="009B7036">
      <w:pPr>
        <w:spacing w:after="0" w:line="240" w:lineRule="auto"/>
      </w:pPr>
      <w:bookmarkStart w:id="521" w:name="diem_32_2_b"/>
      <w:r w:rsidRPr="002B58F8">
        <w:t>b) Công bố thông tin về năng lực của tổ chức không đầy đủ, chính xác theo quy định;</w:t>
      </w:r>
      <w:bookmarkEnd w:id="521"/>
    </w:p>
    <w:p w14:paraId="024E9045" w14:textId="77777777" w:rsidR="002B58F8" w:rsidRPr="002B58F8" w:rsidRDefault="002B58F8" w:rsidP="009B7036">
      <w:pPr>
        <w:spacing w:after="0" w:line="240" w:lineRule="auto"/>
      </w:pPr>
      <w:bookmarkStart w:id="522" w:name="diem_32_2_c"/>
      <w:r w:rsidRPr="002B58F8">
        <w:t>c) Tổ chức hoạt động thí nghiệm chuyên ngành xây dựng không duy trì các điều kiện năng lực theo quy định;</w:t>
      </w:r>
      <w:bookmarkEnd w:id="522"/>
    </w:p>
    <w:p w14:paraId="1B014737" w14:textId="77777777" w:rsidR="002B58F8" w:rsidRPr="002B58F8" w:rsidRDefault="002B58F8" w:rsidP="009B7036">
      <w:pPr>
        <w:spacing w:after="0" w:line="240" w:lineRule="auto"/>
      </w:pPr>
      <w:bookmarkStart w:id="523" w:name="diem_32_2_d"/>
      <w:r w:rsidRPr="002B58F8">
        <w:t>d) Cung cấp phiếu kết quả thí nghiệm không đúng quy định;</w:t>
      </w:r>
      <w:bookmarkEnd w:id="523"/>
    </w:p>
    <w:p w14:paraId="1B15B98A" w14:textId="77777777" w:rsidR="002B58F8" w:rsidRPr="002B58F8" w:rsidRDefault="002B58F8" w:rsidP="009B7036">
      <w:pPr>
        <w:spacing w:after="0" w:line="240" w:lineRule="auto"/>
      </w:pPr>
      <w:bookmarkStart w:id="524" w:name="diem_32_2_dd"/>
      <w:r w:rsidRPr="002B58F8">
        <w:t>đ) Cung cấp số liệu không chính xác trong công tác thí nghiệm chuyên ngành xây dựng, quan trắc, trắc đạc công trình;</w:t>
      </w:r>
      <w:bookmarkEnd w:id="524"/>
    </w:p>
    <w:p w14:paraId="2B7BA239" w14:textId="77777777" w:rsidR="002B58F8" w:rsidRPr="002B58F8" w:rsidRDefault="002B58F8" w:rsidP="009B7036">
      <w:pPr>
        <w:spacing w:after="0" w:line="240" w:lineRule="auto"/>
      </w:pPr>
      <w:bookmarkStart w:id="525" w:name="diem_32_2_e"/>
      <w:r w:rsidRPr="002B58F8">
        <w:t>e) Nhà thầu thi công xây dựng không tổ chức thực hiện các hoạt động thí nghiệm chuyên ngành xây dựng theo quy định của hợp đồng xây dựng và các quy chuẩn kỹ thuật, tiêu chuẩn có liên quan.</w:t>
      </w:r>
      <w:bookmarkEnd w:id="525"/>
    </w:p>
    <w:p w14:paraId="410B3C4C" w14:textId="77777777" w:rsidR="002B58F8" w:rsidRPr="002B58F8" w:rsidRDefault="002B58F8" w:rsidP="009B7036">
      <w:pPr>
        <w:spacing w:after="0" w:line="240" w:lineRule="auto"/>
      </w:pPr>
      <w:bookmarkStart w:id="526" w:name="khoan_32_3"/>
      <w:r w:rsidRPr="002B58F8">
        <w:t>3. Hình thức xử phạt bổ sung:</w:t>
      </w:r>
      <w:bookmarkEnd w:id="526"/>
    </w:p>
    <w:p w14:paraId="67151669" w14:textId="77777777" w:rsidR="002B58F8" w:rsidRPr="002B58F8" w:rsidRDefault="002B58F8" w:rsidP="009B7036">
      <w:pPr>
        <w:spacing w:after="0" w:line="240" w:lineRule="auto"/>
      </w:pPr>
      <w:r w:rsidRPr="002B58F8">
        <w:t>Đình chỉ hoạt động xây dựng từ 03 tháng đến 06 tháng đối với hành vi quy định tại điểm a khoản 2 Điều này.</w:t>
      </w:r>
    </w:p>
    <w:p w14:paraId="2F099C14" w14:textId="77777777" w:rsidR="002B58F8" w:rsidRPr="002B58F8" w:rsidRDefault="002B58F8" w:rsidP="009B7036">
      <w:pPr>
        <w:spacing w:after="0" w:line="240" w:lineRule="auto"/>
      </w:pPr>
      <w:bookmarkStart w:id="527" w:name="khoan_32_4"/>
      <w:r w:rsidRPr="002B58F8">
        <w:t>4. Biện pháp khắc phục hậu quả:</w:t>
      </w:r>
      <w:bookmarkEnd w:id="527"/>
    </w:p>
    <w:p w14:paraId="1EB56E41" w14:textId="77777777" w:rsidR="002B58F8" w:rsidRPr="002B58F8" w:rsidRDefault="002B58F8" w:rsidP="009B7036">
      <w:pPr>
        <w:spacing w:after="0" w:line="240" w:lineRule="auto"/>
      </w:pPr>
      <w:bookmarkStart w:id="528" w:name="diem_32_4_a"/>
      <w:r w:rsidRPr="002B58F8">
        <w:t>a) Buộc hủy kết quả kiểm định và kiểm định lại đối với hành vi quy định tại điểm a, điểm b khoản 1 Điều này;</w:t>
      </w:r>
      <w:bookmarkEnd w:id="528"/>
    </w:p>
    <w:p w14:paraId="315375ED" w14:textId="77777777" w:rsidR="002B58F8" w:rsidRPr="002B58F8" w:rsidRDefault="002B58F8" w:rsidP="009B7036">
      <w:pPr>
        <w:spacing w:after="0" w:line="240" w:lineRule="auto"/>
      </w:pPr>
      <w:bookmarkStart w:id="529" w:name="diem_32_4_b"/>
      <w:r w:rsidRPr="002B58F8">
        <w:t>b) Buộc tổ chức kiểm định xây dựng theo quy định đối với hành vi quy định tại điểm c, điểm d khoản 1 Điều này;</w:t>
      </w:r>
      <w:bookmarkEnd w:id="529"/>
    </w:p>
    <w:p w14:paraId="69DFD56B" w14:textId="77777777" w:rsidR="002B58F8" w:rsidRPr="002B58F8" w:rsidRDefault="002B58F8" w:rsidP="009B7036">
      <w:pPr>
        <w:spacing w:after="0" w:line="240" w:lineRule="auto"/>
      </w:pPr>
      <w:bookmarkStart w:id="530" w:name="diem_32_4_c"/>
      <w:r w:rsidRPr="002B58F8">
        <w:t>c) Buộc hủy kết quả thí nghiệm và thí nghiệm lại đối với hành vi quy định tại điểm a khoản 2 Điều này;</w:t>
      </w:r>
      <w:bookmarkEnd w:id="530"/>
    </w:p>
    <w:p w14:paraId="4B0B5F49" w14:textId="77777777" w:rsidR="002B58F8" w:rsidRPr="002B58F8" w:rsidRDefault="002B58F8" w:rsidP="009B7036">
      <w:pPr>
        <w:spacing w:after="0" w:line="240" w:lineRule="auto"/>
      </w:pPr>
      <w:bookmarkStart w:id="531" w:name="diem_32_4_d"/>
      <w:r w:rsidRPr="002B58F8">
        <w:t>d) Buộc thực hiện thí nghiệm và cung cấp kết quả thí nghiệm đúng và đầy đủ nội dung theo quy định đối với hành vi quy định tại điểm d khoản 2 Điều này;</w:t>
      </w:r>
      <w:bookmarkEnd w:id="531"/>
    </w:p>
    <w:p w14:paraId="0E533F33" w14:textId="77777777" w:rsidR="002B58F8" w:rsidRPr="002B58F8" w:rsidRDefault="002B58F8" w:rsidP="009B7036">
      <w:pPr>
        <w:spacing w:after="0" w:line="240" w:lineRule="auto"/>
      </w:pPr>
      <w:bookmarkStart w:id="532" w:name="diem_32_4_dd"/>
      <w:r w:rsidRPr="002B58F8">
        <w:t>đ) Buộc cung cấp số liệu trung thực theo quy định đối với hành vi quy định tại điểm đ khoản 2 Điều này;</w:t>
      </w:r>
      <w:bookmarkEnd w:id="532"/>
    </w:p>
    <w:p w14:paraId="2AAC4C8A" w14:textId="77777777" w:rsidR="002B58F8" w:rsidRPr="002B58F8" w:rsidRDefault="002B58F8" w:rsidP="009B7036">
      <w:pPr>
        <w:spacing w:after="0" w:line="240" w:lineRule="auto"/>
      </w:pPr>
      <w:bookmarkStart w:id="533" w:name="diem_32_4_e"/>
      <w:r w:rsidRPr="002B58F8">
        <w:t>e) Buộc tổ chức thực hiện các hoạt động thí nghiệm chuyên ngành xây dựng theo quy định đối với hành vi quy định tại điểm e khoản 2 Điều này đối với công trình đang thi công xây dựng.</w:t>
      </w:r>
      <w:bookmarkEnd w:id="533"/>
    </w:p>
    <w:p w14:paraId="2F0108C6" w14:textId="77777777" w:rsidR="002B58F8" w:rsidRPr="002B58F8" w:rsidRDefault="002B58F8" w:rsidP="009B7036">
      <w:pPr>
        <w:spacing w:after="0" w:line="240" w:lineRule="auto"/>
      </w:pPr>
      <w:bookmarkStart w:id="534" w:name="dieu_33"/>
      <w:r w:rsidRPr="002B58F8">
        <w:rPr>
          <w:b/>
          <w:bCs/>
        </w:rPr>
        <w:t>Điều 33. Vi phạm của chủ đầu tư, chủ sở hữu hoặc chủ quản lý, sử dụng công trình về bảo hành, bảo trì, xử lý công trình xây dựng</w:t>
      </w:r>
      <w:bookmarkEnd w:id="534"/>
    </w:p>
    <w:p w14:paraId="55BA6813" w14:textId="77777777" w:rsidR="002B58F8" w:rsidRPr="002B58F8" w:rsidRDefault="002B58F8" w:rsidP="009B7036">
      <w:pPr>
        <w:spacing w:after="0" w:line="240" w:lineRule="auto"/>
      </w:pPr>
      <w:bookmarkStart w:id="535" w:name="khoan_33_1"/>
      <w:r w:rsidRPr="002B58F8">
        <w:t>1. Phạt tiền từ 20.000.000 đồng đến 30.000.000 đồng đối với một trong các hành vi sau đây:</w:t>
      </w:r>
      <w:bookmarkEnd w:id="535"/>
    </w:p>
    <w:p w14:paraId="6B377A11" w14:textId="77777777" w:rsidR="002B58F8" w:rsidRPr="002B58F8" w:rsidRDefault="002B58F8" w:rsidP="009B7036">
      <w:pPr>
        <w:spacing w:after="0" w:line="240" w:lineRule="auto"/>
      </w:pPr>
      <w:bookmarkStart w:id="536" w:name="diem_33_1_a"/>
      <w:r w:rsidRPr="002B58F8">
        <w:t>a) Xác định thời hạn bảo hành đối với hạng mục công trình, công trình xây dựng mới hoặc cải tạo, nâng cấp công trình, thiết bị công trình, thiết bị công nghệ không đủ thời gian theo quy định;</w:t>
      </w:r>
      <w:bookmarkEnd w:id="536"/>
    </w:p>
    <w:p w14:paraId="4A52BDDC" w14:textId="77777777" w:rsidR="002B58F8" w:rsidRPr="002B58F8" w:rsidRDefault="002B58F8" w:rsidP="009B7036">
      <w:pPr>
        <w:spacing w:after="0" w:line="240" w:lineRule="auto"/>
      </w:pPr>
      <w:bookmarkStart w:id="537" w:name="diem_33_1_b"/>
      <w:r w:rsidRPr="002B58F8">
        <w:t>b) Không kiểm tra, nghiệm thu hoặc kiểm tra, nghiệm thu việc thực hiện bảo hành của nhà thầu thi công xây dựng công trình, nhà thầu cung ứng thiết bị không đúng quy định;</w:t>
      </w:r>
      <w:bookmarkEnd w:id="537"/>
    </w:p>
    <w:p w14:paraId="634A791C" w14:textId="77777777" w:rsidR="002B58F8" w:rsidRPr="002B58F8" w:rsidRDefault="002B58F8" w:rsidP="009B7036">
      <w:pPr>
        <w:spacing w:after="0" w:line="240" w:lineRule="auto"/>
      </w:pPr>
      <w:bookmarkStart w:id="538" w:name="diem_33_1_c"/>
      <w:r w:rsidRPr="002B58F8">
        <w:t>c) Không tổ chức giám sát, nghiệm thu hoặc tổ chức giám sát, nghiệm thu công tác thi công sửa chữa công trình xây dựng không đúng quy định; không tổ chức lập, quản lý và lưu giữ hồ sơ sửa chữa công trình theo quy định.</w:t>
      </w:r>
      <w:bookmarkEnd w:id="538"/>
    </w:p>
    <w:p w14:paraId="3B151F5C" w14:textId="77777777" w:rsidR="002B58F8" w:rsidRPr="002B58F8" w:rsidRDefault="002B58F8" w:rsidP="009B7036">
      <w:pPr>
        <w:spacing w:after="0" w:line="240" w:lineRule="auto"/>
      </w:pPr>
      <w:bookmarkStart w:id="539" w:name="khoan_33_2"/>
      <w:r w:rsidRPr="002B58F8">
        <w:t>2. Phạt tiền từ 30.000.000 đồng đến 40.000.000 đồng đối với một trong các hành vi sau đây:</w:t>
      </w:r>
      <w:bookmarkEnd w:id="539"/>
    </w:p>
    <w:p w14:paraId="3460CD63" w14:textId="77777777" w:rsidR="002B58F8" w:rsidRPr="002B58F8" w:rsidRDefault="002B58F8" w:rsidP="009B7036">
      <w:pPr>
        <w:spacing w:after="0" w:line="240" w:lineRule="auto"/>
      </w:pPr>
      <w:bookmarkStart w:id="540" w:name="diem_33_2_a"/>
      <w:r w:rsidRPr="002B58F8">
        <w:t>a) Không xác nhận hoặc xác nhận không đúng việc hoàn thành bảo hành công trình xây dựng cho nhà thầu xây dựng;</w:t>
      </w:r>
      <w:bookmarkEnd w:id="540"/>
    </w:p>
    <w:p w14:paraId="00B414F4" w14:textId="77777777" w:rsidR="002B58F8" w:rsidRPr="002B58F8" w:rsidRDefault="002B58F8" w:rsidP="009B7036">
      <w:pPr>
        <w:spacing w:after="0" w:line="240" w:lineRule="auto"/>
      </w:pPr>
      <w:bookmarkStart w:id="541" w:name="diem_33_2_b"/>
      <w:r w:rsidRPr="002B58F8">
        <w:t>b) Không tổ chức lập, không phê duyệt quy trình bảo trì công trình, hạng mục xây dựng theo quy định;</w:t>
      </w:r>
      <w:bookmarkEnd w:id="541"/>
    </w:p>
    <w:p w14:paraId="17947AC8" w14:textId="77777777" w:rsidR="002B58F8" w:rsidRPr="002B58F8" w:rsidRDefault="002B58F8" w:rsidP="009B7036">
      <w:pPr>
        <w:spacing w:after="0" w:line="240" w:lineRule="auto"/>
      </w:pPr>
      <w:bookmarkStart w:id="542" w:name="diem_33_2_c"/>
      <w:r w:rsidRPr="002B58F8">
        <w:t>c) Không thực hiện hoặc thực hiện việc bảo trì công trình xây dựng, thiết bị công trình theo kế hoạch bảo trì hoặc quy trình bảo trì được phê duyệt;</w:t>
      </w:r>
      <w:bookmarkEnd w:id="542"/>
    </w:p>
    <w:p w14:paraId="36370F98" w14:textId="77777777" w:rsidR="002B58F8" w:rsidRPr="002B58F8" w:rsidRDefault="002B58F8" w:rsidP="009B7036">
      <w:pPr>
        <w:spacing w:after="0" w:line="240" w:lineRule="auto"/>
      </w:pPr>
      <w:bookmarkStart w:id="543" w:name="diem_33_2_d"/>
      <w:r w:rsidRPr="002B58F8">
        <w:t>d) Không lập kế hoạch bảo trì công trình xây dựng hằng năm theo quy định, trừ trường hợp quy định tại điểm d khoản 1 Điều 59 Nghị định này;</w:t>
      </w:r>
      <w:bookmarkEnd w:id="543"/>
    </w:p>
    <w:p w14:paraId="795DFD64" w14:textId="77777777" w:rsidR="002B58F8" w:rsidRPr="002B58F8" w:rsidRDefault="002B58F8" w:rsidP="009B7036">
      <w:pPr>
        <w:spacing w:after="0" w:line="240" w:lineRule="auto"/>
      </w:pPr>
      <w:bookmarkStart w:id="544" w:name="diem_33_2_dd"/>
      <w:r w:rsidRPr="002B58F8">
        <w:t>đ) Không lập hồ sơ kết quả thực hiện công tác bảo dưỡng, sửa chữa công trình theo quy định;</w:t>
      </w:r>
      <w:bookmarkEnd w:id="544"/>
    </w:p>
    <w:p w14:paraId="25CECC48" w14:textId="77777777" w:rsidR="002B58F8" w:rsidRPr="002B58F8" w:rsidRDefault="002B58F8" w:rsidP="009B7036">
      <w:pPr>
        <w:spacing w:after="0" w:line="240" w:lineRule="auto"/>
      </w:pPr>
      <w:bookmarkStart w:id="545" w:name="diem_33_2_e"/>
      <w:r w:rsidRPr="002B58F8">
        <w:t>e) Không lập, không bàn giao hoặc bàn giao không đầy đủ hồ sơ phục vụ quản lý, sử dụng công trình xây dựng theo quy định, trừ trường hợp quy định tại điểm e khoản 4 Điều 59 Nghị định này.</w:t>
      </w:r>
      <w:bookmarkEnd w:id="545"/>
    </w:p>
    <w:p w14:paraId="097FAFD0" w14:textId="77777777" w:rsidR="002B58F8" w:rsidRPr="002B58F8" w:rsidRDefault="002B58F8" w:rsidP="009B7036">
      <w:pPr>
        <w:spacing w:after="0" w:line="240" w:lineRule="auto"/>
      </w:pPr>
      <w:bookmarkStart w:id="546" w:name="khoan_33_3"/>
      <w:r w:rsidRPr="002B58F8">
        <w:t>3. Phạt tiền từ 40.000.000 đồng đến 60.000.000 đồng đối với một trong các hành vi sau đây:</w:t>
      </w:r>
      <w:bookmarkEnd w:id="546"/>
    </w:p>
    <w:p w14:paraId="0288873F" w14:textId="77777777" w:rsidR="002B58F8" w:rsidRPr="002B58F8" w:rsidRDefault="002B58F8" w:rsidP="009B7036">
      <w:pPr>
        <w:spacing w:after="0" w:line="240" w:lineRule="auto"/>
      </w:pPr>
      <w:bookmarkStart w:id="547" w:name="diem_33_3_a"/>
      <w:r w:rsidRPr="002B58F8">
        <w:t>a) Không thực hiện quan trắc công trình phục vụ công tác bảo trì công trình xây dựng theo quy định;</w:t>
      </w:r>
      <w:bookmarkEnd w:id="547"/>
    </w:p>
    <w:p w14:paraId="4AB936B5" w14:textId="77777777" w:rsidR="002B58F8" w:rsidRPr="002B58F8" w:rsidRDefault="002B58F8" w:rsidP="009B7036">
      <w:pPr>
        <w:spacing w:after="0" w:line="240" w:lineRule="auto"/>
      </w:pPr>
      <w:bookmarkStart w:id="548" w:name="diem_33_3_b"/>
      <w:r w:rsidRPr="002B58F8">
        <w:t>b) Thực hiện bảo trì không theo nội dung tiêu chuẩn kỹ thuật bảo trì đã được sửa đổi theo quy định;</w:t>
      </w:r>
      <w:bookmarkEnd w:id="548"/>
    </w:p>
    <w:p w14:paraId="3E7487C9" w14:textId="77777777" w:rsidR="002B58F8" w:rsidRPr="002B58F8" w:rsidRDefault="002B58F8" w:rsidP="009B7036">
      <w:pPr>
        <w:spacing w:after="0" w:line="240" w:lineRule="auto"/>
      </w:pPr>
      <w:bookmarkStart w:id="549" w:name="diem_33_3_c"/>
      <w:r w:rsidRPr="002B58F8">
        <w:t>c) Không tổ chức thực hiện hoặc tổ chức thực hiện đánh giá an toàn công trình không đúng quy định;</w:t>
      </w:r>
      <w:bookmarkEnd w:id="549"/>
    </w:p>
    <w:p w14:paraId="178A062F" w14:textId="77777777" w:rsidR="002B58F8" w:rsidRPr="002B58F8" w:rsidRDefault="002B58F8" w:rsidP="009B7036">
      <w:pPr>
        <w:spacing w:after="0" w:line="240" w:lineRule="auto"/>
      </w:pPr>
      <w:bookmarkStart w:id="550" w:name="diem_33_3_d"/>
      <w:r w:rsidRPr="002B58F8">
        <w:lastRenderedPageBreak/>
        <w:t>d) Không thực hiện xử lý hoặc thực hiện xử lý không đúng quy định đối với công trình có dấu hiệu nguy hiểm, không bảo đảm an toàn cho việc khai thác, sử dụng;</w:t>
      </w:r>
      <w:bookmarkEnd w:id="550"/>
    </w:p>
    <w:p w14:paraId="251BFC96" w14:textId="77777777" w:rsidR="002B58F8" w:rsidRPr="002B58F8" w:rsidRDefault="002B58F8" w:rsidP="009B7036">
      <w:pPr>
        <w:spacing w:after="0" w:line="240" w:lineRule="auto"/>
      </w:pPr>
      <w:bookmarkStart w:id="551" w:name="diem_33_3_dd"/>
      <w:r w:rsidRPr="002B58F8">
        <w:t>đ) Không thực hiện xử lý hoặc thực hiện xử lý không đúng quy định đối với công trình hết thời hạn sử dụng theo thiết kế;</w:t>
      </w:r>
      <w:bookmarkEnd w:id="551"/>
    </w:p>
    <w:p w14:paraId="3DB5D338" w14:textId="77777777" w:rsidR="002B58F8" w:rsidRPr="002B58F8" w:rsidRDefault="002B58F8" w:rsidP="009B7036">
      <w:pPr>
        <w:spacing w:after="0" w:line="240" w:lineRule="auto"/>
      </w:pPr>
      <w:bookmarkStart w:id="552" w:name="diem_33_3_e"/>
      <w:r w:rsidRPr="002B58F8">
        <w:t>e) Không tổ chức thực hiện phá dỡ công trình xây dựng theo quy định.</w:t>
      </w:r>
      <w:bookmarkEnd w:id="552"/>
    </w:p>
    <w:p w14:paraId="0374E530" w14:textId="77777777" w:rsidR="002B58F8" w:rsidRPr="002B58F8" w:rsidRDefault="002B58F8" w:rsidP="009B7036">
      <w:pPr>
        <w:spacing w:after="0" w:line="240" w:lineRule="auto"/>
      </w:pPr>
      <w:bookmarkStart w:id="553" w:name="khoan_33_4"/>
      <w:r w:rsidRPr="002B58F8">
        <w:t>4. Biện pháp khắc phục hậu quả:</w:t>
      </w:r>
      <w:bookmarkEnd w:id="553"/>
    </w:p>
    <w:p w14:paraId="36890DBF" w14:textId="77777777" w:rsidR="002B58F8" w:rsidRPr="002B58F8" w:rsidRDefault="002B58F8" w:rsidP="009B7036">
      <w:pPr>
        <w:spacing w:after="0" w:line="240" w:lineRule="auto"/>
      </w:pPr>
      <w:bookmarkStart w:id="554" w:name="diem_33_4_a"/>
      <w:r w:rsidRPr="002B58F8">
        <w:t>a) Buộc xác định thời hạn bảo hành theo quy định đối với hành vi quy định tại điểm a khoản 1 Điều này đối với hạng mục công trình, công trình xây dựng, thiết bị công trình, thiết bị công nghệ còn thời hạn bảo hành theo quy định;</w:t>
      </w:r>
      <w:bookmarkEnd w:id="554"/>
    </w:p>
    <w:p w14:paraId="42E131C7" w14:textId="77777777" w:rsidR="002B58F8" w:rsidRPr="002B58F8" w:rsidRDefault="002B58F8" w:rsidP="009B7036">
      <w:pPr>
        <w:spacing w:after="0" w:line="240" w:lineRule="auto"/>
      </w:pPr>
      <w:bookmarkStart w:id="555" w:name="diem_33_4_b"/>
      <w:r w:rsidRPr="002B58F8">
        <w:t>b) Buộc thực hiện việc kiểm tra, nghiệm thu việc bảo hành theo quy định đối với hành vi quy định tại điểm b khoản 1 Điều này đối với công trình xây dựng, thiết bị công trình xây dựng còn thời hạn bảo hành;</w:t>
      </w:r>
      <w:bookmarkEnd w:id="555"/>
    </w:p>
    <w:p w14:paraId="543F6D84" w14:textId="77777777" w:rsidR="002B58F8" w:rsidRPr="002B58F8" w:rsidRDefault="002B58F8" w:rsidP="009B7036">
      <w:pPr>
        <w:spacing w:after="0" w:line="240" w:lineRule="auto"/>
      </w:pPr>
      <w:bookmarkStart w:id="556" w:name="diem_33_4_c"/>
      <w:r w:rsidRPr="002B58F8">
        <w:t>c) Buộc thực hiện giám sát, nghiệm thu theo quy định đối với hành vi quy định tại điểm c khoản 1 Điều này đối với công trình còn thời hạn bảo trì;</w:t>
      </w:r>
      <w:bookmarkEnd w:id="556"/>
    </w:p>
    <w:p w14:paraId="20595312" w14:textId="77777777" w:rsidR="002B58F8" w:rsidRPr="002B58F8" w:rsidRDefault="002B58F8" w:rsidP="009B7036">
      <w:pPr>
        <w:spacing w:after="0" w:line="240" w:lineRule="auto"/>
      </w:pPr>
      <w:bookmarkStart w:id="557" w:name="diem_33_4_d"/>
      <w:r w:rsidRPr="002B58F8">
        <w:t>d) Buộc xác nhận việc hoàn thành bảo hành công trình xây dựng theo quy định đối với hành vi quy định tại điểm a khoản 2 Điều này;</w:t>
      </w:r>
      <w:bookmarkEnd w:id="557"/>
    </w:p>
    <w:p w14:paraId="1DD4A585" w14:textId="77777777" w:rsidR="002B58F8" w:rsidRPr="002B58F8" w:rsidRDefault="002B58F8" w:rsidP="009B7036">
      <w:pPr>
        <w:spacing w:after="0" w:line="240" w:lineRule="auto"/>
      </w:pPr>
      <w:bookmarkStart w:id="558" w:name="diem_33_4_dd"/>
      <w:r w:rsidRPr="002B58F8">
        <w:t>đ) Buộc lập, phê duyệt quy trình bảo trì theo quy định đối với hành vi quy định tại điểm b khoản 2 Điều này;</w:t>
      </w:r>
      <w:bookmarkEnd w:id="558"/>
    </w:p>
    <w:p w14:paraId="01DE99D7" w14:textId="77777777" w:rsidR="002B58F8" w:rsidRPr="002B58F8" w:rsidRDefault="002B58F8" w:rsidP="009B7036">
      <w:pPr>
        <w:spacing w:after="0" w:line="240" w:lineRule="auto"/>
      </w:pPr>
      <w:bookmarkStart w:id="559" w:name="diem_33_4_e"/>
      <w:r w:rsidRPr="002B58F8">
        <w:t>e) Buộc thực hiện bảo trì theo quy định đối với hành vi quy định tại điểm c khoản 2 Điều này;</w:t>
      </w:r>
      <w:bookmarkEnd w:id="559"/>
    </w:p>
    <w:p w14:paraId="53C07B43" w14:textId="77777777" w:rsidR="002B58F8" w:rsidRPr="002B58F8" w:rsidRDefault="002B58F8" w:rsidP="009B7036">
      <w:pPr>
        <w:spacing w:after="0" w:line="240" w:lineRule="auto"/>
      </w:pPr>
      <w:bookmarkStart w:id="560" w:name="diem_33_4_g"/>
      <w:r w:rsidRPr="002B58F8">
        <w:t>g) Buộc lập kế hoạch bảo trì xây dựng công trình hằng năm theo quy định đối với hành vi quy định tại điểm d khoản 2 Điều này;</w:t>
      </w:r>
      <w:bookmarkEnd w:id="560"/>
    </w:p>
    <w:p w14:paraId="1A458EFD" w14:textId="77777777" w:rsidR="002B58F8" w:rsidRPr="002B58F8" w:rsidRDefault="002B58F8" w:rsidP="009B7036">
      <w:pPr>
        <w:spacing w:after="0" w:line="240" w:lineRule="auto"/>
      </w:pPr>
      <w:bookmarkStart w:id="561" w:name="diem_33_4_h"/>
      <w:r w:rsidRPr="002B58F8">
        <w:t>h) Buộc lập hồ sơ kết quả thực hiện công tác bảo dưỡng công trình theo quy định đối với hành vi quy định tại điểm đ khoản 2 Điều này;</w:t>
      </w:r>
      <w:bookmarkEnd w:id="561"/>
    </w:p>
    <w:p w14:paraId="798B3BA0" w14:textId="77777777" w:rsidR="002B58F8" w:rsidRPr="002B58F8" w:rsidRDefault="002B58F8" w:rsidP="009B7036">
      <w:pPr>
        <w:spacing w:after="0" w:line="240" w:lineRule="auto"/>
      </w:pPr>
      <w:bookmarkStart w:id="562" w:name="diem_33_4_i"/>
      <w:r w:rsidRPr="002B58F8">
        <w:t>i) Buộc bàn giao đầy đủ hồ sơ, tài liệu đối với hành vi quy định tại điểm e khoản 2 Điều này;</w:t>
      </w:r>
      <w:bookmarkEnd w:id="562"/>
    </w:p>
    <w:p w14:paraId="6D7B6069" w14:textId="77777777" w:rsidR="002B58F8" w:rsidRPr="002B58F8" w:rsidRDefault="002B58F8" w:rsidP="009B7036">
      <w:pPr>
        <w:spacing w:after="0" w:line="240" w:lineRule="auto"/>
      </w:pPr>
      <w:bookmarkStart w:id="563" w:name="diem_33_4_k"/>
      <w:r w:rsidRPr="002B58F8">
        <w:t>k) Buộc đánh giá an toàn công trình đối với hành vi quy định tại điểm c khoản 3 Điều này;</w:t>
      </w:r>
      <w:bookmarkEnd w:id="563"/>
    </w:p>
    <w:p w14:paraId="312E7C94" w14:textId="77777777" w:rsidR="002B58F8" w:rsidRPr="002B58F8" w:rsidRDefault="002B58F8" w:rsidP="009B7036">
      <w:pPr>
        <w:spacing w:after="0" w:line="240" w:lineRule="auto"/>
      </w:pPr>
      <w:bookmarkStart w:id="564" w:name="diem_33_4_l"/>
      <w:r w:rsidRPr="002B58F8">
        <w:t>l) Buộc thực hiện xử lý, tổ chức phá dỡ công trình theo quy định đối với hành vi quy định tại điểm d, điểm đ, điểm e khoản 3 Điều này.</w:t>
      </w:r>
      <w:bookmarkEnd w:id="564"/>
    </w:p>
    <w:p w14:paraId="5F6E0AE9" w14:textId="77777777" w:rsidR="002B58F8" w:rsidRPr="002B58F8" w:rsidRDefault="002B58F8" w:rsidP="009B7036">
      <w:pPr>
        <w:spacing w:after="0" w:line="240" w:lineRule="auto"/>
      </w:pPr>
      <w:bookmarkStart w:id="565" w:name="dieu_34"/>
      <w:r w:rsidRPr="002B58F8">
        <w:rPr>
          <w:b/>
          <w:bCs/>
        </w:rPr>
        <w:t>Điều 34. Vi phạm của nhà thầu về bảo hành, bảo trì công trình xây dựng</w:t>
      </w:r>
      <w:bookmarkEnd w:id="565"/>
    </w:p>
    <w:p w14:paraId="1BA581FC" w14:textId="77777777" w:rsidR="002B58F8" w:rsidRPr="002B58F8" w:rsidRDefault="002B58F8" w:rsidP="009B7036">
      <w:pPr>
        <w:spacing w:after="0" w:line="240" w:lineRule="auto"/>
      </w:pPr>
      <w:bookmarkStart w:id="566" w:name="khoan_34_1"/>
      <w:r w:rsidRPr="002B58F8">
        <w:t>1. Phạt tiền từ 20.000.000 đồng đến 30.000.000 đồng đối với hành vi không lập báo cáo hoàn thành công tác bảo hành công trình gửi chủ đầu tư theo quy định.</w:t>
      </w:r>
      <w:bookmarkEnd w:id="566"/>
    </w:p>
    <w:p w14:paraId="37786542" w14:textId="77777777" w:rsidR="002B58F8" w:rsidRPr="002B58F8" w:rsidRDefault="002B58F8" w:rsidP="009B7036">
      <w:pPr>
        <w:spacing w:after="0" w:line="240" w:lineRule="auto"/>
      </w:pPr>
      <w:bookmarkStart w:id="567" w:name="khoan_34_2"/>
      <w:r w:rsidRPr="002B58F8">
        <w:t>2. Phạt tiền từ 30.000.000 đồng đến 40.000.000 đồng đối với hành vi không lập quy trình bảo trì công trình xây dựng hoặc lập quy trình bảo trì công trình xây dựng không đầy đủ các nội dung chính theo quy định.</w:t>
      </w:r>
      <w:bookmarkEnd w:id="567"/>
    </w:p>
    <w:p w14:paraId="20D15E1C" w14:textId="77777777" w:rsidR="002B58F8" w:rsidRPr="002B58F8" w:rsidRDefault="002B58F8" w:rsidP="009B7036">
      <w:pPr>
        <w:spacing w:after="0" w:line="240" w:lineRule="auto"/>
      </w:pPr>
      <w:bookmarkStart w:id="568" w:name="khoan_34_3"/>
      <w:r w:rsidRPr="002B58F8">
        <w:t>3. Phạt tiền từ 40.000.000 đồng đến 60.000.000 đồng đối với hành vi không thực hiện trách nhiệm bảo hành công trình xây dựng theo quy định.</w:t>
      </w:r>
      <w:bookmarkEnd w:id="568"/>
    </w:p>
    <w:p w14:paraId="1B141671" w14:textId="77777777" w:rsidR="002B58F8" w:rsidRPr="002B58F8" w:rsidRDefault="002B58F8" w:rsidP="009B7036">
      <w:pPr>
        <w:spacing w:after="0" w:line="240" w:lineRule="auto"/>
      </w:pPr>
      <w:bookmarkStart w:id="569" w:name="khoan_34_4"/>
      <w:r w:rsidRPr="002B58F8">
        <w:t>4. Biện pháp khắc phục hậu quả:</w:t>
      </w:r>
      <w:bookmarkEnd w:id="569"/>
    </w:p>
    <w:p w14:paraId="6CAD9E5A" w14:textId="77777777" w:rsidR="002B58F8" w:rsidRPr="002B58F8" w:rsidRDefault="002B58F8" w:rsidP="009B7036">
      <w:pPr>
        <w:spacing w:after="0" w:line="240" w:lineRule="auto"/>
      </w:pPr>
      <w:bookmarkStart w:id="570" w:name="diem_34_4_a"/>
      <w:r w:rsidRPr="002B58F8">
        <w:t>a) Buộc lập báo cáo hoàn thành công tác bảo hành công trình xây dựng theo quy định đối với hành vi quy định tại khoản 1 Điều này;</w:t>
      </w:r>
      <w:bookmarkEnd w:id="570"/>
    </w:p>
    <w:p w14:paraId="5BA0D077" w14:textId="77777777" w:rsidR="002B58F8" w:rsidRPr="002B58F8" w:rsidRDefault="002B58F8" w:rsidP="009B7036">
      <w:pPr>
        <w:spacing w:after="0" w:line="240" w:lineRule="auto"/>
      </w:pPr>
      <w:bookmarkStart w:id="571" w:name="diem_34_4_b"/>
      <w:r w:rsidRPr="002B58F8">
        <w:t>b) Buộc lập quy trình bảo trì công trình xây dựng theo quy định đối với hành vi quy định tại khoản 2 Điều này;</w:t>
      </w:r>
      <w:bookmarkEnd w:id="571"/>
    </w:p>
    <w:p w14:paraId="436A431E" w14:textId="77777777" w:rsidR="002B58F8" w:rsidRPr="002B58F8" w:rsidRDefault="002B58F8" w:rsidP="009B7036">
      <w:pPr>
        <w:spacing w:after="0" w:line="240" w:lineRule="auto"/>
      </w:pPr>
      <w:bookmarkStart w:id="572" w:name="diem_34_4_c"/>
      <w:r w:rsidRPr="002B58F8">
        <w:t>c) Buộc thực hiện trách nhiệm bảo hành công trình xây dựng theo quy định đối với hành vi quy định tại khoản 3 Điều này.</w:t>
      </w:r>
      <w:bookmarkEnd w:id="572"/>
    </w:p>
    <w:p w14:paraId="5E9DA03A" w14:textId="77777777" w:rsidR="002B58F8" w:rsidRPr="002B58F8" w:rsidRDefault="002B58F8" w:rsidP="009B7036">
      <w:pPr>
        <w:spacing w:after="0" w:line="240" w:lineRule="auto"/>
      </w:pPr>
      <w:bookmarkStart w:id="573" w:name="dieu_35"/>
      <w:r w:rsidRPr="002B58F8">
        <w:rPr>
          <w:b/>
          <w:bCs/>
        </w:rPr>
        <w:t>Điều 35. Vi phạm của chủ đầu tư, chủ sở hữu, chủ quản lý sử dụng về quản lý, lưu trữ hồ sơ</w:t>
      </w:r>
      <w:bookmarkEnd w:id="573"/>
    </w:p>
    <w:p w14:paraId="6018B21A" w14:textId="77777777" w:rsidR="002B58F8" w:rsidRPr="002B58F8" w:rsidRDefault="002B58F8" w:rsidP="009B7036">
      <w:pPr>
        <w:spacing w:after="0" w:line="240" w:lineRule="auto"/>
      </w:pPr>
      <w:bookmarkStart w:id="574" w:name="khoan_35_1"/>
      <w:r w:rsidRPr="002B58F8">
        <w:t>1. Phạt tiền từ 20.000.000 đồng đến 40.000.000 đồng đối với một trong các hành vi sau đây:</w:t>
      </w:r>
      <w:bookmarkEnd w:id="574"/>
    </w:p>
    <w:p w14:paraId="2E7571E7" w14:textId="77777777" w:rsidR="002B58F8" w:rsidRPr="002B58F8" w:rsidRDefault="002B58F8" w:rsidP="009B7036">
      <w:pPr>
        <w:spacing w:after="0" w:line="240" w:lineRule="auto"/>
      </w:pPr>
      <w:bookmarkStart w:id="575" w:name="diem_35_1_a"/>
      <w:r w:rsidRPr="002B58F8">
        <w:t>a) Không lưu trữ hoặc lưu trữ không đầy đủ hồ sơ, hồ sơ điều chỉnh quy hoạch đô thị và nông thôn theo quy định;</w:t>
      </w:r>
      <w:bookmarkEnd w:id="575"/>
    </w:p>
    <w:p w14:paraId="6A9F7851" w14:textId="77777777" w:rsidR="002B58F8" w:rsidRPr="002B58F8" w:rsidRDefault="002B58F8" w:rsidP="009B7036">
      <w:pPr>
        <w:spacing w:after="0" w:line="240" w:lineRule="auto"/>
      </w:pPr>
      <w:bookmarkStart w:id="576" w:name="diem_35_1_b"/>
      <w:r w:rsidRPr="002B58F8">
        <w:t>b) Không lưu trữ hoặc lưu trữ không đầy đủ hồ sơ hoàn thành công trình xây dựng, hồ sơ phục vụ quản lý, sử dụng công trình theo quy định.</w:t>
      </w:r>
      <w:bookmarkEnd w:id="576"/>
    </w:p>
    <w:p w14:paraId="02D7AD9F" w14:textId="77777777" w:rsidR="002B58F8" w:rsidRPr="002B58F8" w:rsidRDefault="002B58F8" w:rsidP="009B7036">
      <w:pPr>
        <w:spacing w:after="0" w:line="240" w:lineRule="auto"/>
      </w:pPr>
      <w:bookmarkStart w:id="577" w:name="khoan_35_2"/>
      <w:r w:rsidRPr="002B58F8">
        <w:t>2. Biện pháp khắc phục hậu quả:</w:t>
      </w:r>
      <w:bookmarkEnd w:id="577"/>
    </w:p>
    <w:p w14:paraId="272C5959" w14:textId="77777777" w:rsidR="002B58F8" w:rsidRPr="002B58F8" w:rsidRDefault="002B58F8" w:rsidP="009B7036">
      <w:pPr>
        <w:spacing w:after="0" w:line="240" w:lineRule="auto"/>
      </w:pPr>
      <w:r w:rsidRPr="002B58F8">
        <w:t>Buộc thực hiện việc lưu trữ hồ sơ hoàn thành công trình xây dựng theo quy định đối với hành vi quy định tại khoản 1 Điều này.</w:t>
      </w:r>
    </w:p>
    <w:p w14:paraId="6B6C61BB" w14:textId="77777777" w:rsidR="002B58F8" w:rsidRPr="002B58F8" w:rsidRDefault="002B58F8" w:rsidP="009B7036">
      <w:pPr>
        <w:spacing w:after="0" w:line="240" w:lineRule="auto"/>
      </w:pPr>
      <w:bookmarkStart w:id="578" w:name="dieu_36"/>
      <w:r w:rsidRPr="002B58F8">
        <w:rPr>
          <w:b/>
          <w:bCs/>
        </w:rPr>
        <w:t>Điều 36. Vi phạm của nhà thầu về lưu trữ hồ sơ</w:t>
      </w:r>
      <w:bookmarkEnd w:id="578"/>
    </w:p>
    <w:p w14:paraId="37EE2ED5" w14:textId="77777777" w:rsidR="002B58F8" w:rsidRPr="002B58F8" w:rsidRDefault="002B58F8" w:rsidP="009B7036">
      <w:pPr>
        <w:spacing w:after="0" w:line="240" w:lineRule="auto"/>
      </w:pPr>
      <w:bookmarkStart w:id="579" w:name="khoan_36_1"/>
      <w:r w:rsidRPr="002B58F8">
        <w:t>1. Phạt tiền từ 20.000.000 đồng đến 40.000.000 đồng đối với một trong các hành vi sau đây:</w:t>
      </w:r>
      <w:bookmarkEnd w:id="579"/>
    </w:p>
    <w:p w14:paraId="47876A6F" w14:textId="77777777" w:rsidR="002B58F8" w:rsidRPr="002B58F8" w:rsidRDefault="002B58F8" w:rsidP="009B7036">
      <w:pPr>
        <w:spacing w:after="0" w:line="240" w:lineRule="auto"/>
      </w:pPr>
      <w:bookmarkStart w:id="580" w:name="diem_36_1_a"/>
      <w:r w:rsidRPr="002B58F8">
        <w:t>a) Nhà thầu khảo sát, thiết kế không lưu trữ hoặc lưu trữ không đầy đủ hồ sơ khảo sát, thiết kế xây dựng công trình do mình thực hiện theo quy định;</w:t>
      </w:r>
      <w:bookmarkEnd w:id="580"/>
    </w:p>
    <w:p w14:paraId="310B01FC" w14:textId="77777777" w:rsidR="002B58F8" w:rsidRPr="002B58F8" w:rsidRDefault="002B58F8" w:rsidP="009B7036">
      <w:pPr>
        <w:spacing w:after="0" w:line="240" w:lineRule="auto"/>
      </w:pPr>
      <w:bookmarkStart w:id="581" w:name="diem_36_1_b"/>
      <w:r w:rsidRPr="002B58F8">
        <w:t>b) Nhà thầu giám sát không lưu trữ hoặc lưu trữ không đầy đủ hồ sơ liên quan đến phần việc do mình thực hiện theo quy định;</w:t>
      </w:r>
      <w:bookmarkEnd w:id="581"/>
    </w:p>
    <w:p w14:paraId="0E57FC56" w14:textId="77777777" w:rsidR="002B58F8" w:rsidRPr="002B58F8" w:rsidRDefault="002B58F8" w:rsidP="009B7036">
      <w:pPr>
        <w:spacing w:after="0" w:line="240" w:lineRule="auto"/>
      </w:pPr>
      <w:bookmarkStart w:id="582" w:name="diem_36_1_c"/>
      <w:r w:rsidRPr="002B58F8">
        <w:t>c) Nhà thầu thi công xây dựng không lưu trữ hoặc lưu trữ không đầy đủ hồ sơ công việc do mình thực hiện theo quy định;</w:t>
      </w:r>
      <w:bookmarkEnd w:id="582"/>
    </w:p>
    <w:p w14:paraId="60783646" w14:textId="77777777" w:rsidR="002B58F8" w:rsidRPr="002B58F8" w:rsidRDefault="002B58F8" w:rsidP="009B7036">
      <w:pPr>
        <w:spacing w:after="0" w:line="240" w:lineRule="auto"/>
      </w:pPr>
      <w:bookmarkStart w:id="583" w:name="diem_36_1_d"/>
      <w:r w:rsidRPr="002B58F8">
        <w:lastRenderedPageBreak/>
        <w:t>d) Nhà thầu tư vấn thí nghiệm, kiểm định, quan trắc, trắc đạc công trình không lưu trữ hoặc lưu trữ không đầy đủ hồ sơ công việc do mình thực hiện theo quy định.</w:t>
      </w:r>
      <w:bookmarkEnd w:id="583"/>
    </w:p>
    <w:p w14:paraId="7EC6FCC2" w14:textId="77777777" w:rsidR="002B58F8" w:rsidRPr="002B58F8" w:rsidRDefault="002B58F8" w:rsidP="009B7036">
      <w:pPr>
        <w:spacing w:after="0" w:line="240" w:lineRule="auto"/>
      </w:pPr>
      <w:bookmarkStart w:id="584" w:name="khoan_36_2"/>
      <w:r w:rsidRPr="002B58F8">
        <w:t>2. Biện pháp khắc phục hậu quả:</w:t>
      </w:r>
      <w:bookmarkEnd w:id="584"/>
    </w:p>
    <w:p w14:paraId="32DB9CCF" w14:textId="77777777" w:rsidR="002B58F8" w:rsidRPr="002B58F8" w:rsidRDefault="002B58F8" w:rsidP="009B7036">
      <w:pPr>
        <w:spacing w:after="0" w:line="240" w:lineRule="auto"/>
      </w:pPr>
      <w:r w:rsidRPr="002B58F8">
        <w:t>Buộc lưu trữ hồ sơ theo quy định đối với hành vi quy định tại khoản 1 Điều này.</w:t>
      </w:r>
    </w:p>
    <w:p w14:paraId="2E1B6E44" w14:textId="77777777" w:rsidR="002B58F8" w:rsidRPr="002B58F8" w:rsidRDefault="002B58F8" w:rsidP="009B7036">
      <w:pPr>
        <w:spacing w:after="0" w:line="240" w:lineRule="auto"/>
      </w:pPr>
      <w:bookmarkStart w:id="585" w:name="dieu_37"/>
      <w:r w:rsidRPr="002B58F8">
        <w:rPr>
          <w:b/>
          <w:bCs/>
        </w:rPr>
        <w:t>Điều 37. Vi phạm quy định về quản lý, đầu tư phát triển đô thị</w:t>
      </w:r>
      <w:bookmarkEnd w:id="585"/>
    </w:p>
    <w:p w14:paraId="6D6201F7" w14:textId="77777777" w:rsidR="002B58F8" w:rsidRPr="002B58F8" w:rsidRDefault="002B58F8" w:rsidP="009B7036">
      <w:pPr>
        <w:spacing w:after="0" w:line="240" w:lineRule="auto"/>
      </w:pPr>
      <w:bookmarkStart w:id="586" w:name="khoan_37_1"/>
      <w:r w:rsidRPr="002B58F8">
        <w:t>1. Phạt tiền từ 80.000.000 đồng đến 100.000.000 đồng đối với chủ đầu tư dự án đầu tư xây dựng khu đô thị có một trong các hành vi sau đây:</w:t>
      </w:r>
      <w:bookmarkEnd w:id="586"/>
    </w:p>
    <w:p w14:paraId="63F243B5" w14:textId="77777777" w:rsidR="002B58F8" w:rsidRPr="002B58F8" w:rsidRDefault="002B58F8" w:rsidP="009B7036">
      <w:pPr>
        <w:spacing w:after="0" w:line="240" w:lineRule="auto"/>
      </w:pPr>
      <w:bookmarkStart w:id="587" w:name="diem_37_1_a"/>
      <w:r w:rsidRPr="002B58F8">
        <w:t>a) Thực hiện dự án đầu tư xây dựng khu đô thị chậm so với thời gian thực hiện dự án được phê duyệt;</w:t>
      </w:r>
      <w:bookmarkEnd w:id="587"/>
    </w:p>
    <w:p w14:paraId="601C7502" w14:textId="77777777" w:rsidR="002B58F8" w:rsidRPr="002B58F8" w:rsidRDefault="002B58F8" w:rsidP="009B7036">
      <w:pPr>
        <w:spacing w:after="0" w:line="240" w:lineRule="auto"/>
      </w:pPr>
      <w:bookmarkStart w:id="588" w:name="diem_37_1_b"/>
      <w:r w:rsidRPr="002B58F8">
        <w:t>b) Chậm bàn giao công trình xây dựng thuộc diện phải bàn giao trong dự án đầu tư xây dựng khu đô thị khi đã đáp ứng yêu cầu bàn giao theo quy định.</w:t>
      </w:r>
      <w:bookmarkEnd w:id="588"/>
    </w:p>
    <w:p w14:paraId="3EC1AA0A" w14:textId="77777777" w:rsidR="002B58F8" w:rsidRPr="002B58F8" w:rsidRDefault="002B58F8" w:rsidP="009B7036">
      <w:pPr>
        <w:spacing w:after="0" w:line="240" w:lineRule="auto"/>
      </w:pPr>
      <w:bookmarkStart w:id="589" w:name="khoan_37_2"/>
      <w:r w:rsidRPr="002B58F8">
        <w:t>2. Phạt tiền từ 100.000.000 đồng đến 140.000.000 đồng đối với chủ đầu tư có một trong các hành vi sau đây:</w:t>
      </w:r>
      <w:bookmarkEnd w:id="589"/>
    </w:p>
    <w:p w14:paraId="26A51315" w14:textId="77777777" w:rsidR="002B58F8" w:rsidRPr="002B58F8" w:rsidRDefault="002B58F8" w:rsidP="009B7036">
      <w:pPr>
        <w:spacing w:after="0" w:line="240" w:lineRule="auto"/>
      </w:pPr>
      <w:bookmarkStart w:id="590" w:name="diem_37_2_a"/>
      <w:r w:rsidRPr="002B58F8">
        <w:t>a) Để chủ đầu tư thứ cấp thực hiện đầu tư xây dựng không phù hợp với quy hoạch chi tiết hoặc thời gian thực hiện dự án đã được phê duyệt;</w:t>
      </w:r>
      <w:bookmarkEnd w:id="590"/>
    </w:p>
    <w:p w14:paraId="25D9D11E" w14:textId="77777777" w:rsidR="002B58F8" w:rsidRPr="002B58F8" w:rsidRDefault="002B58F8" w:rsidP="009B7036">
      <w:pPr>
        <w:spacing w:after="0" w:line="240" w:lineRule="auto"/>
      </w:pPr>
      <w:bookmarkStart w:id="591" w:name="diem_37_2_b"/>
      <w:r w:rsidRPr="002B58F8">
        <w:t>b) Không bàn giao công trình xây dựng thuộc diện phải bàn giao trong dự án đầu tư xây dựng khu đô thị khi quá thời hạn thực hiện biện pháp khắc phục hậu quả theo quyết định xử phạt đối với trường hợp quy định tại điểm b khoản 1 Điều này;</w:t>
      </w:r>
      <w:bookmarkEnd w:id="591"/>
    </w:p>
    <w:p w14:paraId="30382020" w14:textId="77777777" w:rsidR="002B58F8" w:rsidRPr="002B58F8" w:rsidRDefault="002B58F8" w:rsidP="009B7036">
      <w:pPr>
        <w:spacing w:after="0" w:line="240" w:lineRule="auto"/>
      </w:pPr>
      <w:bookmarkStart w:id="592" w:name="diem_37_2_c"/>
      <w:r w:rsidRPr="002B58F8">
        <w:t>c) Không thực hiện giám sát và báo cáo cơ quan có thẩm quyền trong trường hợp người dân tự xây dựng nhà ở trong dự án đầu tư xây dựng khu đô thị không đúng quy hoạch chi tiết hoặc không đúng giấy phép xây dựng hoặc không có giấy phép xây dựng trong trường hợp phải có giấy phép xây dựng;</w:t>
      </w:r>
      <w:bookmarkEnd w:id="592"/>
    </w:p>
    <w:p w14:paraId="74353640" w14:textId="77777777" w:rsidR="002B58F8" w:rsidRPr="002B58F8" w:rsidRDefault="002B58F8" w:rsidP="009B7036">
      <w:pPr>
        <w:spacing w:after="0" w:line="240" w:lineRule="auto"/>
      </w:pPr>
      <w:bookmarkStart w:id="593" w:name="diem_37_2_d"/>
      <w:r w:rsidRPr="002B58F8">
        <w:t>d) Không đưa các nội dung về phát triển đô thị tăng trưởng xanh theo quy định của pháp luật về quản lý, phát triển đô thị trong nội dung dự án đầu tư xây dựng tại đô thị theo quy định của pháp luật về xây dựng;</w:t>
      </w:r>
      <w:bookmarkEnd w:id="593"/>
    </w:p>
    <w:p w14:paraId="386F3228" w14:textId="77777777" w:rsidR="002B58F8" w:rsidRPr="002B58F8" w:rsidRDefault="002B58F8" w:rsidP="009B7036">
      <w:pPr>
        <w:spacing w:after="0" w:line="240" w:lineRule="auto"/>
      </w:pPr>
      <w:bookmarkStart w:id="594" w:name="diem_37_2_dd"/>
      <w:r w:rsidRPr="002B58F8">
        <w:t>đ) Không đưa các nội dung về thích ứng biến đổi khí hậu theo quy định của pháp luật về quản lý, phát triển đô thị trong nội dung dự án đầu tư xây dựng công trình hạ tầng đô thị, dự án đầu tư xây dựng khu đô thị, dự án đầu tư xây dựng nhà ở tại đô thị theo quy định của pháp luật về xây dựng.</w:t>
      </w:r>
      <w:bookmarkEnd w:id="594"/>
    </w:p>
    <w:p w14:paraId="1CE3FA95" w14:textId="77777777" w:rsidR="002B58F8" w:rsidRPr="002B58F8" w:rsidRDefault="002B58F8" w:rsidP="009B7036">
      <w:pPr>
        <w:spacing w:after="0" w:line="240" w:lineRule="auto"/>
      </w:pPr>
      <w:bookmarkStart w:id="595" w:name="khoan_37_3"/>
      <w:r w:rsidRPr="002B58F8">
        <w:t>3. Biện pháp khắc phục hậu quả:</w:t>
      </w:r>
      <w:bookmarkEnd w:id="595"/>
    </w:p>
    <w:p w14:paraId="7110D5A1" w14:textId="77777777" w:rsidR="002B58F8" w:rsidRPr="002B58F8" w:rsidRDefault="002B58F8" w:rsidP="009B7036">
      <w:pPr>
        <w:spacing w:after="0" w:line="240" w:lineRule="auto"/>
      </w:pPr>
      <w:bookmarkStart w:id="596" w:name="diem_37_3_a"/>
      <w:r w:rsidRPr="002B58F8">
        <w:t>a) Buộc chủ đầu tư cấp 1 yêu cầu và giám sát chủ đầu tư thứ cấp thực hiện dự án đúng quy hoạch chi tiết hoặc thời gian thực hiện dự án đã được phê duyệt đối với hành vi quy định tại điểm a khoản 2 Điều này;</w:t>
      </w:r>
      <w:bookmarkEnd w:id="596"/>
    </w:p>
    <w:p w14:paraId="2DE087D6" w14:textId="77777777" w:rsidR="002B58F8" w:rsidRPr="002B58F8" w:rsidRDefault="002B58F8" w:rsidP="009B7036">
      <w:pPr>
        <w:spacing w:after="0" w:line="240" w:lineRule="auto"/>
      </w:pPr>
      <w:bookmarkStart w:id="597" w:name="diem_37_3_b"/>
      <w:r w:rsidRPr="002B58F8">
        <w:t>b) Buộc chủ đầu tư dự án đầu tư xây dựng khu đô thị phải thực hiện việc bàn giao công trình xây dựng trong dự án theo quy định đối với hành vi quy định tại điểm b khoản 1 và điểm b khoản 2 Điều này;</w:t>
      </w:r>
      <w:bookmarkEnd w:id="597"/>
    </w:p>
    <w:p w14:paraId="19C7EA72" w14:textId="77777777" w:rsidR="002B58F8" w:rsidRPr="002B58F8" w:rsidRDefault="002B58F8" w:rsidP="009B7036">
      <w:pPr>
        <w:spacing w:after="0" w:line="240" w:lineRule="auto"/>
      </w:pPr>
      <w:bookmarkStart w:id="598" w:name="diem_37_3_c"/>
      <w:r w:rsidRPr="002B58F8">
        <w:t>c) Buộc chủ đầu tư dự án đầu tư xây dựng khu đô thị thực hiện giám sát người dân tự xây dựng nhà ở trong dự án đối với hành vi quy định tại điểm c khoản 2 Điều này;</w:t>
      </w:r>
      <w:bookmarkEnd w:id="598"/>
    </w:p>
    <w:p w14:paraId="2579D8C1" w14:textId="77777777" w:rsidR="002B58F8" w:rsidRPr="002B58F8" w:rsidRDefault="002B58F8" w:rsidP="009B7036">
      <w:pPr>
        <w:spacing w:after="0" w:line="240" w:lineRule="auto"/>
      </w:pPr>
      <w:bookmarkStart w:id="599" w:name="diem_37_3_d"/>
      <w:r w:rsidRPr="002B58F8">
        <w:t>d) Buộc chủ đầu tư dự án đầu tư xây dựng công trình tại đô thị, công trình hạ tầng đô thị, dự án đầu tư xây dựng khu đô thị, dự án đầu tư xây dựng nhà ở tại đô thị bổ sung các nội dung về phát triển đô thị tăng trưởng xanh, thích ứng biến đổi khí hậu theo quy định của pháp luật về quản lý, phát triển đô thị trong dự án đối với hành vi quy định tại điểm d hoặc điểm đ khoản 2 Điều này.</w:t>
      </w:r>
      <w:bookmarkEnd w:id="599"/>
    </w:p>
    <w:p w14:paraId="4E7D2693" w14:textId="77777777" w:rsidR="002B58F8" w:rsidRPr="002B58F8" w:rsidRDefault="002B58F8" w:rsidP="009B7036">
      <w:pPr>
        <w:spacing w:after="0" w:line="240" w:lineRule="auto"/>
      </w:pPr>
      <w:bookmarkStart w:id="600" w:name="chuong_3"/>
      <w:r w:rsidRPr="002B58F8">
        <w:rPr>
          <w:b/>
          <w:bCs/>
        </w:rPr>
        <w:t>Chương III</w:t>
      </w:r>
      <w:bookmarkEnd w:id="600"/>
    </w:p>
    <w:p w14:paraId="323DB3AA" w14:textId="77777777" w:rsidR="002B58F8" w:rsidRPr="002B58F8" w:rsidRDefault="002B58F8" w:rsidP="009B7036">
      <w:pPr>
        <w:spacing w:after="0" w:line="240" w:lineRule="auto"/>
      </w:pPr>
      <w:bookmarkStart w:id="601" w:name="chuong_3_name"/>
      <w:r w:rsidRPr="002B58F8">
        <w:rPr>
          <w:b/>
          <w:bCs/>
        </w:rPr>
        <w:t>HÀNH VI VI PHẠM HÀNH CHÍNH, HÌNH THỨC XỬ PHẠT VÀ BIỆN PHÁP KHẮC PHỤC HẬU QUẢ TRONG LĨNH VỰC QUẢN LÝ CÔNG TRÌNH HẠ TẦNG KỸ THUẬT</w:t>
      </w:r>
      <w:bookmarkEnd w:id="601"/>
    </w:p>
    <w:p w14:paraId="04224792" w14:textId="77777777" w:rsidR="002B58F8" w:rsidRPr="002B58F8" w:rsidRDefault="002B58F8" w:rsidP="009B7036">
      <w:pPr>
        <w:spacing w:after="0" w:line="240" w:lineRule="auto"/>
      </w:pPr>
      <w:bookmarkStart w:id="602" w:name="dieu_38"/>
      <w:r w:rsidRPr="002B58F8">
        <w:rPr>
          <w:b/>
          <w:bCs/>
        </w:rPr>
        <w:t>Điều 38. Vi phạm của các tổ chức, cá nhân về bảo vệ khu vực an toàn giếng khai thác nước ngầm, nguồn cấp nước phục vụ sản xuất nước sạch, hành lang an toàn tuyến ống nước thô, đường ống truyền tải nước sạch và các công trình kỹ thuật</w:t>
      </w:r>
      <w:bookmarkEnd w:id="602"/>
    </w:p>
    <w:p w14:paraId="3220521B" w14:textId="77777777" w:rsidR="002B58F8" w:rsidRPr="002B58F8" w:rsidRDefault="002B58F8" w:rsidP="009B7036">
      <w:pPr>
        <w:spacing w:after="0" w:line="240" w:lineRule="auto"/>
      </w:pPr>
      <w:bookmarkStart w:id="603" w:name="khoan_38_1"/>
      <w:r w:rsidRPr="002B58F8">
        <w:t>1. Phạt tiền từ 40.000.000 đồng đến 60.000.000 đồng đối với một trong các hành vi sau đây:</w:t>
      </w:r>
      <w:bookmarkEnd w:id="603"/>
    </w:p>
    <w:p w14:paraId="1CFA93C7" w14:textId="77777777" w:rsidR="002B58F8" w:rsidRPr="002B58F8" w:rsidRDefault="002B58F8" w:rsidP="009B7036">
      <w:pPr>
        <w:spacing w:after="0" w:line="240" w:lineRule="auto"/>
      </w:pPr>
      <w:bookmarkStart w:id="604" w:name="diem_38_1_a"/>
      <w:r w:rsidRPr="002B58F8">
        <w:t>a) Vi phạm các quy định về bảo vệ khu vực an toàn giếng nước ngầm;</w:t>
      </w:r>
      <w:bookmarkEnd w:id="604"/>
    </w:p>
    <w:p w14:paraId="5403F516" w14:textId="77777777" w:rsidR="002B58F8" w:rsidRPr="002B58F8" w:rsidRDefault="002B58F8" w:rsidP="009B7036">
      <w:pPr>
        <w:spacing w:after="0" w:line="240" w:lineRule="auto"/>
      </w:pPr>
      <w:bookmarkStart w:id="605" w:name="diem_38_1_b"/>
      <w:r w:rsidRPr="002B58F8">
        <w:t>b) Vi phạm các quy định về bảo vệ hành lang an toàn tuyến ống nước thô, đường ống truyền tải nước sạch, các công trình kỹ thuật và mạng lưới cấp nước.</w:t>
      </w:r>
      <w:bookmarkEnd w:id="605"/>
    </w:p>
    <w:p w14:paraId="36DE24E2" w14:textId="77777777" w:rsidR="002B58F8" w:rsidRPr="002B58F8" w:rsidRDefault="002B58F8" w:rsidP="009B7036">
      <w:pPr>
        <w:spacing w:after="0" w:line="240" w:lineRule="auto"/>
      </w:pPr>
      <w:bookmarkStart w:id="606" w:name="khoan_38_2"/>
      <w:r w:rsidRPr="002B58F8">
        <w:t>2. Phạt tiền từ 60.000.000 đồng đến 80.000.000 đồng đối với hành vi vi phạm các quy định về bảo vệ an toàn hệ thống công trình cấp nước.</w:t>
      </w:r>
      <w:bookmarkEnd w:id="606"/>
    </w:p>
    <w:p w14:paraId="0339CE6B" w14:textId="77777777" w:rsidR="002B58F8" w:rsidRPr="002B58F8" w:rsidRDefault="002B58F8" w:rsidP="009B7036">
      <w:pPr>
        <w:spacing w:after="0" w:line="240" w:lineRule="auto"/>
      </w:pPr>
      <w:bookmarkStart w:id="607" w:name="khoan_38_3"/>
      <w:r w:rsidRPr="002B58F8">
        <w:t>3. Biện pháp khắc phục hậu quả:</w:t>
      </w:r>
      <w:bookmarkEnd w:id="607"/>
    </w:p>
    <w:p w14:paraId="5BB089F4" w14:textId="77777777" w:rsidR="002B58F8" w:rsidRPr="002B58F8" w:rsidRDefault="002B58F8" w:rsidP="009B7036">
      <w:pPr>
        <w:spacing w:after="0" w:line="240" w:lineRule="auto"/>
      </w:pPr>
      <w:r w:rsidRPr="002B58F8">
        <w:t>Buộc khôi phục tình trạng ban đầu đối với các hành vi quy định tại khoản 1, khoản 2 Điều này.</w:t>
      </w:r>
    </w:p>
    <w:p w14:paraId="1EA9407E" w14:textId="77777777" w:rsidR="002B58F8" w:rsidRPr="002B58F8" w:rsidRDefault="002B58F8" w:rsidP="009B7036">
      <w:pPr>
        <w:spacing w:after="0" w:line="240" w:lineRule="auto"/>
      </w:pPr>
      <w:bookmarkStart w:id="608" w:name="dieu_39"/>
      <w:r w:rsidRPr="002B58F8">
        <w:rPr>
          <w:b/>
          <w:bCs/>
        </w:rPr>
        <w:t>Điều 39. Vi phạm của đơn vị cấp nước về ký thỏa thuận thực hiện dịch vụ cấp nước, kế hoạch phát triển cấp nước</w:t>
      </w:r>
      <w:bookmarkEnd w:id="608"/>
    </w:p>
    <w:p w14:paraId="5E1BED00" w14:textId="77777777" w:rsidR="002B58F8" w:rsidRPr="002B58F8" w:rsidRDefault="002B58F8" w:rsidP="009B7036">
      <w:pPr>
        <w:spacing w:after="0" w:line="240" w:lineRule="auto"/>
      </w:pPr>
      <w:r w:rsidRPr="002B58F8">
        <w:t>1. Phạt tiền từ 50.000.000 đồng đến 60.000.000 đồng đối với một trong các hành vi sau đây:</w:t>
      </w:r>
    </w:p>
    <w:p w14:paraId="706000EC" w14:textId="77777777" w:rsidR="002B58F8" w:rsidRPr="002B58F8" w:rsidRDefault="002B58F8" w:rsidP="009B7036">
      <w:pPr>
        <w:spacing w:after="0" w:line="240" w:lineRule="auto"/>
      </w:pPr>
      <w:r w:rsidRPr="002B58F8">
        <w:t>a) Không trình ký thỏa thuận thực hiện dịch vụ cấp nước với cơ quan có thẩm quyền theo quy định;</w:t>
      </w:r>
    </w:p>
    <w:p w14:paraId="2E105B77" w14:textId="77777777" w:rsidR="002B58F8" w:rsidRPr="002B58F8" w:rsidRDefault="002B58F8" w:rsidP="009B7036">
      <w:pPr>
        <w:spacing w:after="0" w:line="240" w:lineRule="auto"/>
      </w:pPr>
      <w:r w:rsidRPr="002B58F8">
        <w:t>b) Không lập và trình cơ quan có thẩm quyền phê duyệt kế hoạch phát triển cấp nước hằng năm và dài hạn trong vùng phục vụ của đơn vị theo quy định.</w:t>
      </w:r>
    </w:p>
    <w:p w14:paraId="4491B647" w14:textId="77777777" w:rsidR="002B58F8" w:rsidRPr="002B58F8" w:rsidRDefault="002B58F8" w:rsidP="009B7036">
      <w:pPr>
        <w:spacing w:after="0" w:line="240" w:lineRule="auto"/>
      </w:pPr>
      <w:r w:rsidRPr="002B58F8">
        <w:t>2. Biện pháp khắc phục hậu quả:</w:t>
      </w:r>
    </w:p>
    <w:p w14:paraId="250A97AA" w14:textId="77777777" w:rsidR="002B58F8" w:rsidRPr="002B58F8" w:rsidRDefault="002B58F8" w:rsidP="009B7036">
      <w:pPr>
        <w:spacing w:after="0" w:line="240" w:lineRule="auto"/>
      </w:pPr>
      <w:r w:rsidRPr="002B58F8">
        <w:lastRenderedPageBreak/>
        <w:t>a) Buộc trình ký thỏa thuận thực hiện dịch vụ cấp nước với cơ quan có thẩm quyền theo quy định đối với hành vi quy định tại điểm a khoản 1 Điều này;</w:t>
      </w:r>
    </w:p>
    <w:p w14:paraId="22690E61" w14:textId="77777777" w:rsidR="002B58F8" w:rsidRPr="002B58F8" w:rsidRDefault="002B58F8" w:rsidP="009B7036">
      <w:pPr>
        <w:spacing w:after="0" w:line="240" w:lineRule="auto"/>
      </w:pPr>
      <w:r w:rsidRPr="002B58F8">
        <w:t>b) Buộc lập và trình cơ quan có thẩm quyền phê duyệt kế hoạch phát triển cấp nước hàng năm và dài hạn theo quy định đối với hành vi quy định tại điểm b khoản 1 Điều này.</w:t>
      </w:r>
    </w:p>
    <w:p w14:paraId="33596CDD" w14:textId="77777777" w:rsidR="002B58F8" w:rsidRPr="002B58F8" w:rsidRDefault="002B58F8" w:rsidP="009B7036">
      <w:pPr>
        <w:spacing w:after="0" w:line="240" w:lineRule="auto"/>
      </w:pPr>
      <w:bookmarkStart w:id="609" w:name="dieu_40"/>
      <w:r w:rsidRPr="002B58F8">
        <w:rPr>
          <w:b/>
          <w:bCs/>
        </w:rPr>
        <w:t>Điều 40. Vi phạm của đơn vị cấp nước về bảo vệ, sử dụng mạng lưới cấp nước</w:t>
      </w:r>
      <w:bookmarkEnd w:id="609"/>
    </w:p>
    <w:p w14:paraId="08B23B05" w14:textId="77777777" w:rsidR="002B58F8" w:rsidRPr="002B58F8" w:rsidRDefault="002B58F8" w:rsidP="009B7036">
      <w:pPr>
        <w:spacing w:after="0" w:line="240" w:lineRule="auto"/>
      </w:pPr>
      <w:r w:rsidRPr="002B58F8">
        <w:t>1. Phạt tiền từ 10.000.000 đồng đến 20.000.000 đồng đối với hành vi không báo cáo đột xuất khi được yêu cầu và định kỳ theo quy định tới chính quyền địa phương và cơ quan quản lý nhà nước về cấp nước ở địa phương và trung ương.</w:t>
      </w:r>
    </w:p>
    <w:p w14:paraId="388EF566" w14:textId="77777777" w:rsidR="002B58F8" w:rsidRPr="002B58F8" w:rsidRDefault="002B58F8" w:rsidP="009B7036">
      <w:pPr>
        <w:spacing w:after="0" w:line="240" w:lineRule="auto"/>
      </w:pPr>
      <w:r w:rsidRPr="002B58F8">
        <w:t>2. Phạt tiền từ 20.000.000 đồng đến 40.000.000 đồng đối với một trong các hành vi sau đây:</w:t>
      </w:r>
    </w:p>
    <w:p w14:paraId="5F6927F0" w14:textId="77777777" w:rsidR="002B58F8" w:rsidRPr="002B58F8" w:rsidRDefault="002B58F8" w:rsidP="009B7036">
      <w:pPr>
        <w:spacing w:after="0" w:line="240" w:lineRule="auto"/>
      </w:pPr>
      <w:r w:rsidRPr="002B58F8">
        <w:t>a) Không thông báo cho khách hàng sử dụng nước trên phương tiện truyền thông và chính quyền địa phương về việc gián đoạn hoặc khôi phục dịch vụ cấp nước để khách hàng có biện pháp dự trữ nước: ít nhất 24 giờ trước thời điểm gián đoạn đối với trường hợp gián đoạn có kế hoạch hoặc trong thời hạn 02 giờ kể từ khi xảy ra sự cố đối với trường hợp gián đoạn đột xuất, trừ trường hợp bất khả kháng;</w:t>
      </w:r>
    </w:p>
    <w:p w14:paraId="602E12E1" w14:textId="77777777" w:rsidR="002B58F8" w:rsidRPr="002B58F8" w:rsidRDefault="002B58F8" w:rsidP="009B7036">
      <w:pPr>
        <w:spacing w:after="0" w:line="240" w:lineRule="auto"/>
      </w:pPr>
      <w:r w:rsidRPr="002B58F8">
        <w:t>b) Thiết kế, xây lắp, bảo trì, sử dụng và kiểm tra các thiết bị của khách hàng sử dụng nước đấu nối vào mạng lưới cấp nước của đơn vị cấp nước không bảo đảm quy chuẩn, tiêu chuẩn kỹ thuật và các quy định của hợp đồng dịch vụ cấp nước;</w:t>
      </w:r>
    </w:p>
    <w:p w14:paraId="629722C5" w14:textId="77777777" w:rsidR="002B58F8" w:rsidRPr="002B58F8" w:rsidRDefault="002B58F8" w:rsidP="009B7036">
      <w:pPr>
        <w:spacing w:after="0" w:line="240" w:lineRule="auto"/>
      </w:pPr>
      <w:r w:rsidRPr="002B58F8">
        <w:t>c) Vi phạm quy định chất lượng dịch vụ tại điểm đấu nối đối với nước sạch sử dụng cho mục đích sinh hoạt.</w:t>
      </w:r>
    </w:p>
    <w:p w14:paraId="5B1DC205" w14:textId="77777777" w:rsidR="002B58F8" w:rsidRPr="002B58F8" w:rsidRDefault="002B58F8" w:rsidP="009B7036">
      <w:pPr>
        <w:spacing w:after="0" w:line="240" w:lineRule="auto"/>
      </w:pPr>
      <w:r w:rsidRPr="002B58F8">
        <w:t>3. Phạt tiền từ 40.000.000 đồng đến 60.000.000 đồng đối với một trong các hành vi sau đây:</w:t>
      </w:r>
    </w:p>
    <w:p w14:paraId="1FA92D95" w14:textId="77777777" w:rsidR="002B58F8" w:rsidRPr="002B58F8" w:rsidRDefault="002B58F8" w:rsidP="009B7036">
      <w:pPr>
        <w:spacing w:after="0" w:line="240" w:lineRule="auto"/>
      </w:pPr>
      <w:r w:rsidRPr="002B58F8">
        <w:t>a) Không bảo đảm áp lực nước tối thiểu của các trụ nước chữa cháy theo tính toán của mạng lưới đường ống;</w:t>
      </w:r>
    </w:p>
    <w:p w14:paraId="384678F5" w14:textId="77777777" w:rsidR="002B58F8" w:rsidRPr="002B58F8" w:rsidRDefault="002B58F8" w:rsidP="009B7036">
      <w:pPr>
        <w:spacing w:after="0" w:line="240" w:lineRule="auto"/>
      </w:pPr>
      <w:r w:rsidRPr="002B58F8">
        <w:t>b) Không bảo đảm chất lượng nước sạch sau xử lý theo quy chuẩn kỹ thuật và hợp đồng dịch vụ cấp nước đã ký kết;</w:t>
      </w:r>
    </w:p>
    <w:p w14:paraId="029B21F4" w14:textId="77777777" w:rsidR="002B58F8" w:rsidRPr="002B58F8" w:rsidRDefault="002B58F8" w:rsidP="009B7036">
      <w:pPr>
        <w:spacing w:after="0" w:line="240" w:lineRule="auto"/>
      </w:pPr>
      <w:r w:rsidRPr="002B58F8">
        <w:t>c) Gây nhiễm bẩn làm chất lượng nước không đạt theo quy chuẩn kỹ thuật trong quá trình truyền dẫn, phân phối.</w:t>
      </w:r>
    </w:p>
    <w:p w14:paraId="1472440B" w14:textId="77777777" w:rsidR="002B58F8" w:rsidRPr="002B58F8" w:rsidRDefault="002B58F8" w:rsidP="009B7036">
      <w:pPr>
        <w:spacing w:after="0" w:line="240" w:lineRule="auto"/>
      </w:pPr>
      <w:r w:rsidRPr="002B58F8">
        <w:t>4. Phạt tiền từ 60.000.000 đồng đến 80.000.000 đồng đối với một trong các hành vi sau đây:</w:t>
      </w:r>
    </w:p>
    <w:p w14:paraId="7EA90887" w14:textId="77777777" w:rsidR="002B58F8" w:rsidRPr="002B58F8" w:rsidRDefault="002B58F8" w:rsidP="009B7036">
      <w:pPr>
        <w:spacing w:after="0" w:line="240" w:lineRule="auto"/>
      </w:pPr>
      <w:r w:rsidRPr="002B58F8">
        <w:t>a) Không phối hợp với chính quyền địa phương thực hiện các biện pháp cấp nước tạm thời đáp ứng nhu cầu sinh hoạt tối thiểu của người dân ở khu vực bị ảnh hưởng khi thời gian khắc phục sự cố kéo dài;</w:t>
      </w:r>
    </w:p>
    <w:p w14:paraId="35B90C2B" w14:textId="77777777" w:rsidR="002B58F8" w:rsidRPr="002B58F8" w:rsidRDefault="002B58F8" w:rsidP="009B7036">
      <w:pPr>
        <w:spacing w:after="0" w:line="240" w:lineRule="auto"/>
      </w:pPr>
      <w:r w:rsidRPr="002B58F8">
        <w:t>b) Không lắp đặt hệ thống các trụ nước chữa cháy theo quy định.</w:t>
      </w:r>
    </w:p>
    <w:p w14:paraId="1714A178" w14:textId="77777777" w:rsidR="002B58F8" w:rsidRPr="002B58F8" w:rsidRDefault="002B58F8" w:rsidP="009B7036">
      <w:pPr>
        <w:spacing w:after="0" w:line="240" w:lineRule="auto"/>
      </w:pPr>
      <w:r w:rsidRPr="002B58F8">
        <w:t>5. Phạt tiền từ 120.000.000 đồng đến 140.000.000 đồng đối với một trong các hành vi sau đây:</w:t>
      </w:r>
    </w:p>
    <w:p w14:paraId="0D8335E3" w14:textId="77777777" w:rsidR="002B58F8" w:rsidRPr="002B58F8" w:rsidRDefault="002B58F8" w:rsidP="009B7036">
      <w:pPr>
        <w:spacing w:after="0" w:line="240" w:lineRule="auto"/>
      </w:pPr>
      <w:r w:rsidRPr="002B58F8">
        <w:t>a) Phát tán chất độc hại và các bệnh truyền nhiễm, bệnh dễ lây lan trong mạng lưới cấp nước nhưng chưa đến mức truy cứu trách nhiệm hình sự;</w:t>
      </w:r>
    </w:p>
    <w:p w14:paraId="7DB70F44" w14:textId="77777777" w:rsidR="002B58F8" w:rsidRPr="002B58F8" w:rsidRDefault="002B58F8" w:rsidP="009B7036">
      <w:pPr>
        <w:spacing w:after="0" w:line="240" w:lineRule="auto"/>
      </w:pPr>
      <w:r w:rsidRPr="002B58F8">
        <w:t>b) Chuyển nhượng một phần hoặc toàn bộ quyền kinh doanh dịch vụ cấp nước mà không có ý kiến chấp thuận của cơ quan có thẩm quyền theo quy định.</w:t>
      </w:r>
    </w:p>
    <w:p w14:paraId="72D1A0AE" w14:textId="77777777" w:rsidR="002B58F8" w:rsidRPr="002B58F8" w:rsidRDefault="002B58F8" w:rsidP="009B7036">
      <w:pPr>
        <w:spacing w:after="0" w:line="240" w:lineRule="auto"/>
      </w:pPr>
      <w:r w:rsidRPr="002B58F8">
        <w:t>6. Biện pháp khắc phục hậu quả:</w:t>
      </w:r>
    </w:p>
    <w:p w14:paraId="6F0E3283" w14:textId="77777777" w:rsidR="002B58F8" w:rsidRPr="002B58F8" w:rsidRDefault="002B58F8" w:rsidP="009B7036">
      <w:pPr>
        <w:spacing w:after="0" w:line="240" w:lineRule="auto"/>
      </w:pPr>
      <w:r w:rsidRPr="002B58F8">
        <w:t>a) Buộc báo cáo theo quy định đối với hành vi quy định tại khoản 1 Điều này;</w:t>
      </w:r>
    </w:p>
    <w:p w14:paraId="0EB4BCCF" w14:textId="77777777" w:rsidR="002B58F8" w:rsidRPr="002B58F8" w:rsidRDefault="002B58F8" w:rsidP="009B7036">
      <w:pPr>
        <w:spacing w:after="0" w:line="240" w:lineRule="auto"/>
      </w:pPr>
      <w:r w:rsidRPr="002B58F8">
        <w:t>b) Buộc thiết kế, xây lắp, bảo trì, sử dụng và kiểm tra các thiết bị đấu nối theo quy định đối với hành vi quy định tại điểm b khoản 2 Điều này;</w:t>
      </w:r>
    </w:p>
    <w:p w14:paraId="46BC165C" w14:textId="77777777" w:rsidR="002B58F8" w:rsidRPr="002B58F8" w:rsidRDefault="002B58F8" w:rsidP="009B7036">
      <w:pPr>
        <w:spacing w:after="0" w:line="240" w:lineRule="auto"/>
      </w:pPr>
      <w:r w:rsidRPr="002B58F8">
        <w:t>c) Buộc bảo đảm chất lượng dịch vụ tại điểm đấu nối theo quy định đối với hành vi quy định tại điểm c khoản 2 Điều này;</w:t>
      </w:r>
    </w:p>
    <w:p w14:paraId="38B29400" w14:textId="77777777" w:rsidR="002B58F8" w:rsidRPr="002B58F8" w:rsidRDefault="002B58F8" w:rsidP="009B7036">
      <w:pPr>
        <w:spacing w:after="0" w:line="240" w:lineRule="auto"/>
      </w:pPr>
      <w:r w:rsidRPr="002B58F8">
        <w:t>d) Buộc bảo đảm áp lực nước tối thiểu của các trụ nước chữa cháy theo quy định đối với hành vi quy định tại điểm a khoản 3 Điều này;</w:t>
      </w:r>
    </w:p>
    <w:p w14:paraId="35E48FE7" w14:textId="77777777" w:rsidR="002B58F8" w:rsidRPr="002B58F8" w:rsidRDefault="002B58F8" w:rsidP="009B7036">
      <w:pPr>
        <w:spacing w:after="0" w:line="240" w:lineRule="auto"/>
      </w:pPr>
      <w:r w:rsidRPr="002B58F8">
        <w:t>đ) Buộc thực hiện quy trình súc xả, khử trùng, kiểm định chất lượng nước trong mạng lưới cấp nước theo quy chuẩn kỹ thuật; buộc cung cấp nước thay thế an toàn (xe bồn, trạm cấp tạm) cho khu vực bị ảnh hưởng cho đến khi hệ thống được khôi phục; buộc công khai thông tin về chất lượng nước và kế hoạch khắc phục cho người sử dụng nước đối với các hành vi quy định tại điểm b, điểm c khoản 3 và điểm a khoản 5 Điều này;</w:t>
      </w:r>
    </w:p>
    <w:p w14:paraId="1C716AD6" w14:textId="77777777" w:rsidR="002B58F8" w:rsidRPr="002B58F8" w:rsidRDefault="002B58F8" w:rsidP="009B7036">
      <w:pPr>
        <w:spacing w:after="0" w:line="240" w:lineRule="auto"/>
      </w:pPr>
      <w:r w:rsidRPr="002B58F8">
        <w:t>e) Buộc thực hiện các biện pháp cấp nước tạm thời theo quy định đối với hành vi quy định tại điểm a khoản 4 Điều này;</w:t>
      </w:r>
    </w:p>
    <w:p w14:paraId="461C4605" w14:textId="77777777" w:rsidR="002B58F8" w:rsidRPr="002B58F8" w:rsidRDefault="002B58F8" w:rsidP="009B7036">
      <w:pPr>
        <w:spacing w:after="0" w:line="240" w:lineRule="auto"/>
      </w:pPr>
      <w:r w:rsidRPr="002B58F8">
        <w:t>g) Buộc lắp đặt hệ thống các trụ nước chữa cháy theo quy định đối với hành vi quy định tại điểm b khoản 4 Điều này;</w:t>
      </w:r>
    </w:p>
    <w:p w14:paraId="45B70316" w14:textId="77777777" w:rsidR="002B58F8" w:rsidRPr="002B58F8" w:rsidRDefault="002B58F8" w:rsidP="009B7036">
      <w:pPr>
        <w:spacing w:after="0" w:line="240" w:lineRule="auto"/>
      </w:pPr>
      <w:r w:rsidRPr="002B58F8">
        <w:t>h) Buộc xin ý kiến chấp thuận của cơ quan có thẩm quyền về việc chuyển nhượng quyền kinh doanh dịch vụ cấp nước theo quy định đối với hành vi quy định tại điểm b khoản 5 Điều này.</w:t>
      </w:r>
    </w:p>
    <w:p w14:paraId="18FE3198" w14:textId="77777777" w:rsidR="002B58F8" w:rsidRPr="002B58F8" w:rsidRDefault="002B58F8" w:rsidP="009B7036">
      <w:pPr>
        <w:spacing w:after="0" w:line="240" w:lineRule="auto"/>
      </w:pPr>
      <w:bookmarkStart w:id="610" w:name="dieu_41"/>
      <w:r w:rsidRPr="002B58F8">
        <w:rPr>
          <w:b/>
          <w:bCs/>
        </w:rPr>
        <w:t>Điều 41. Vi phạm của đơn vị cấp nước về quy hoạch, kế hoạch phát triển cấp nước</w:t>
      </w:r>
      <w:bookmarkEnd w:id="610"/>
    </w:p>
    <w:p w14:paraId="6AC15C73" w14:textId="77777777" w:rsidR="002B58F8" w:rsidRPr="002B58F8" w:rsidRDefault="002B58F8" w:rsidP="009B7036">
      <w:pPr>
        <w:spacing w:after="0" w:line="240" w:lineRule="auto"/>
      </w:pPr>
      <w:r w:rsidRPr="002B58F8">
        <w:t>1. Phạt tiền từ 40.000.000 đồng đến 50.000.000 đồng đối với hành vi tham gia hoạt động cấp nước không tuân thủ quy hoạch cấp nước đã được cơ quan nhà nước có thẩm quyền phê duyệt.</w:t>
      </w:r>
    </w:p>
    <w:p w14:paraId="17048584" w14:textId="77777777" w:rsidR="002B58F8" w:rsidRPr="002B58F8" w:rsidRDefault="002B58F8" w:rsidP="009B7036">
      <w:pPr>
        <w:spacing w:after="0" w:line="240" w:lineRule="auto"/>
      </w:pPr>
      <w:r w:rsidRPr="002B58F8">
        <w:t>2. Phạt tiền từ 60.000.000 đồng đến 80.000.000 đồng đối với một trong các hành vi sau đây:</w:t>
      </w:r>
    </w:p>
    <w:p w14:paraId="2382D559" w14:textId="77777777" w:rsidR="002B58F8" w:rsidRPr="002B58F8" w:rsidRDefault="002B58F8" w:rsidP="009B7036">
      <w:pPr>
        <w:spacing w:after="0" w:line="240" w:lineRule="auto"/>
      </w:pPr>
      <w:r w:rsidRPr="002B58F8">
        <w:t>a) Đầu tư xây dựng công trình cấp nước không phù hợp với quy hoạch, kế hoạch phát triển cấp nước đã được phê duyệt;</w:t>
      </w:r>
    </w:p>
    <w:p w14:paraId="6D3F7A3E" w14:textId="77777777" w:rsidR="002B58F8" w:rsidRPr="002B58F8" w:rsidRDefault="002B58F8" w:rsidP="009B7036">
      <w:pPr>
        <w:spacing w:after="0" w:line="240" w:lineRule="auto"/>
      </w:pPr>
      <w:r w:rsidRPr="002B58F8">
        <w:lastRenderedPageBreak/>
        <w:t>b) Không đầu tư phát triển mạng phân phối, đấu nối tới các khách hàng sử dụng nước khi đã có kế hoạch phát triển cấp nước được cấp có thẩm quyền phê duyệt.</w:t>
      </w:r>
    </w:p>
    <w:p w14:paraId="37417E3B" w14:textId="77777777" w:rsidR="002B58F8" w:rsidRPr="002B58F8" w:rsidRDefault="002B58F8" w:rsidP="009B7036">
      <w:pPr>
        <w:spacing w:after="0" w:line="240" w:lineRule="auto"/>
      </w:pPr>
      <w:r w:rsidRPr="002B58F8">
        <w:t>3. Biện pháp khắc phục hậu quả:</w:t>
      </w:r>
    </w:p>
    <w:p w14:paraId="669471E0" w14:textId="77777777" w:rsidR="002B58F8" w:rsidRPr="002B58F8" w:rsidRDefault="002B58F8" w:rsidP="009B7036">
      <w:pPr>
        <w:spacing w:after="0" w:line="240" w:lineRule="auto"/>
      </w:pPr>
      <w:r w:rsidRPr="002B58F8">
        <w:t>a) Buộc tuân thủ quy hoạch cấp nước đã được cơ quan nhà nước có thẩm quyền phê duyệt đối với hành vi quy định tại khoản 1 Điều này;</w:t>
      </w:r>
    </w:p>
    <w:p w14:paraId="67E19369" w14:textId="77777777" w:rsidR="002B58F8" w:rsidRPr="002B58F8" w:rsidRDefault="002B58F8" w:rsidP="009B7036">
      <w:pPr>
        <w:spacing w:after="0" w:line="240" w:lineRule="auto"/>
      </w:pPr>
      <w:r w:rsidRPr="002B58F8">
        <w:t>b) Buộc đầu tư xây dựng công trình cấp nước phù hợp với quy hoạch, kế hoạch phát triển cấp nước đã được phê duyệt đối với hành vi quy định tại điểm a khoản 2 Điều này;</w:t>
      </w:r>
    </w:p>
    <w:p w14:paraId="53E118B5" w14:textId="77777777" w:rsidR="002B58F8" w:rsidRPr="002B58F8" w:rsidRDefault="002B58F8" w:rsidP="009B7036">
      <w:pPr>
        <w:spacing w:after="0" w:line="240" w:lineRule="auto"/>
      </w:pPr>
      <w:r w:rsidRPr="002B58F8">
        <w:t>c) Buộc đầu tư phát triển mạng phân phối, đấu nối tới các khách hàng sử dụng nước theo quy định đối với hành vi quy định tại điểm b khoản 2 Điều này.</w:t>
      </w:r>
    </w:p>
    <w:p w14:paraId="7D7DB15D" w14:textId="77777777" w:rsidR="002B58F8" w:rsidRPr="002B58F8" w:rsidRDefault="002B58F8" w:rsidP="009B7036">
      <w:pPr>
        <w:spacing w:after="0" w:line="240" w:lineRule="auto"/>
      </w:pPr>
      <w:bookmarkStart w:id="611" w:name="dieu_42"/>
      <w:r w:rsidRPr="002B58F8">
        <w:rPr>
          <w:b/>
          <w:bCs/>
        </w:rPr>
        <w:t>Điều 42. Vi phạm của đơn vị cấp nước về hợp đồng dịch vụ cấp nước</w:t>
      </w:r>
      <w:bookmarkEnd w:id="611"/>
    </w:p>
    <w:p w14:paraId="5A0A4647" w14:textId="77777777" w:rsidR="002B58F8" w:rsidRPr="002B58F8" w:rsidRDefault="002B58F8" w:rsidP="009B7036">
      <w:pPr>
        <w:spacing w:after="0" w:line="240" w:lineRule="auto"/>
      </w:pPr>
      <w:r w:rsidRPr="002B58F8">
        <w:t>1. Phạt tiền từ 60.000.000 đồng đến 80.000.000 đồng đối với hành vi sử dụng hợp đồng dịch vụ cấp nước giữa đơn vị cấp nước bán buôn và đơn vị cấp nước bán lẻ khi không được cơ quan nhà nước có thẩm quyền xem xét, chấp thuận bằng văn bản.</w:t>
      </w:r>
    </w:p>
    <w:p w14:paraId="5736F79F" w14:textId="77777777" w:rsidR="002B58F8" w:rsidRPr="002B58F8" w:rsidRDefault="002B58F8" w:rsidP="009B7036">
      <w:pPr>
        <w:spacing w:after="0" w:line="240" w:lineRule="auto"/>
      </w:pPr>
      <w:r w:rsidRPr="002B58F8">
        <w:t>2. Biện pháp khắc phục hậu quả:</w:t>
      </w:r>
    </w:p>
    <w:p w14:paraId="72C662D4" w14:textId="77777777" w:rsidR="002B58F8" w:rsidRPr="002B58F8" w:rsidRDefault="002B58F8" w:rsidP="009B7036">
      <w:pPr>
        <w:spacing w:after="0" w:line="240" w:lineRule="auto"/>
      </w:pPr>
      <w:r w:rsidRPr="002B58F8">
        <w:t>Buộc trình cơ quan nhà nước có thẩm quyền xem xét, chấp thuận theo quy định đối với hành vi quy định tại khoản 1 Điều này.</w:t>
      </w:r>
    </w:p>
    <w:p w14:paraId="3FCA5793" w14:textId="77777777" w:rsidR="002B58F8" w:rsidRPr="002B58F8" w:rsidRDefault="002B58F8" w:rsidP="009B7036">
      <w:pPr>
        <w:spacing w:after="0" w:line="240" w:lineRule="auto"/>
      </w:pPr>
      <w:bookmarkStart w:id="612" w:name="dieu_43"/>
      <w:r w:rsidRPr="002B58F8">
        <w:rPr>
          <w:b/>
          <w:bCs/>
        </w:rPr>
        <w:t>Điều 43. Vi phạm quy định về quản lý vận hành hệ thống thoát nước, sử dụng dịch vụ thoát nước</w:t>
      </w:r>
      <w:bookmarkEnd w:id="612"/>
    </w:p>
    <w:p w14:paraId="508E8648" w14:textId="77777777" w:rsidR="002B58F8" w:rsidRPr="002B58F8" w:rsidRDefault="002B58F8" w:rsidP="009B7036">
      <w:pPr>
        <w:spacing w:after="0" w:line="240" w:lineRule="auto"/>
      </w:pPr>
      <w:r w:rsidRPr="002B58F8">
        <w:t>1. Phạt tiền từ 60.000.000 đồng đến 80.000.000 đồng đối với tổ chức, cá nhân có một trong các hành vi sau đây:</w:t>
      </w:r>
    </w:p>
    <w:p w14:paraId="06C256DF" w14:textId="77777777" w:rsidR="002B58F8" w:rsidRPr="002B58F8" w:rsidRDefault="002B58F8" w:rsidP="009B7036">
      <w:pPr>
        <w:spacing w:after="0" w:line="240" w:lineRule="auto"/>
      </w:pPr>
      <w:r w:rsidRPr="002B58F8">
        <w:t>a) Đấu nối hệ thống thoát nước của công trình vào hệ thống thoát nước chung không đúng quy định của thỏa thuận đấu nối;</w:t>
      </w:r>
    </w:p>
    <w:p w14:paraId="688B4CE6" w14:textId="77777777" w:rsidR="002B58F8" w:rsidRPr="002B58F8" w:rsidRDefault="002B58F8" w:rsidP="009B7036">
      <w:pPr>
        <w:spacing w:after="0" w:line="240" w:lineRule="auto"/>
      </w:pPr>
      <w:r w:rsidRPr="002B58F8">
        <w:t>b) Xả nước thải vào hệ thống thoát nước không đúng quy định, quy chuẩn kỹ thuật do cơ quan nhà nước có thẩm quyền ban hành, nhưng chưa đến mức truy cứu trách nhiệm hình sự.</w:t>
      </w:r>
    </w:p>
    <w:p w14:paraId="431213FB" w14:textId="77777777" w:rsidR="002B58F8" w:rsidRPr="002B58F8" w:rsidRDefault="002B58F8" w:rsidP="009B7036">
      <w:pPr>
        <w:spacing w:after="0" w:line="240" w:lineRule="auto"/>
      </w:pPr>
      <w:r w:rsidRPr="002B58F8">
        <w:t>2. Phạt tiền từ 80.000.000 đồng đến 100.000.000 đồng đối với đơn vị được giao quản lý, vận hành hệ thống thoát nước có một trong các hành vi sau đây:</w:t>
      </w:r>
    </w:p>
    <w:p w14:paraId="27956AC3" w14:textId="77777777" w:rsidR="002B58F8" w:rsidRPr="002B58F8" w:rsidRDefault="002B58F8" w:rsidP="009B7036">
      <w:pPr>
        <w:spacing w:after="0" w:line="240" w:lineRule="auto"/>
      </w:pPr>
      <w:r w:rsidRPr="002B58F8">
        <w:t>a) Không quản lý tài sản được đầu tư từ nguồn vốn của chủ sở hữu công trình thoát nước và xử lý nước thải theo hợp đồng quản lý, vận hành hệ thống thoát nước đã ký kết;</w:t>
      </w:r>
    </w:p>
    <w:p w14:paraId="2A2D87DE" w14:textId="77777777" w:rsidR="002B58F8" w:rsidRPr="002B58F8" w:rsidRDefault="002B58F8" w:rsidP="009B7036">
      <w:pPr>
        <w:spacing w:after="0" w:line="240" w:lineRule="auto"/>
      </w:pPr>
      <w:r w:rsidRPr="002B58F8">
        <w:t>b) Không bảo đảm an toàn, hiệu quả và tiết kiệm trong quản lý, vận hành hệ thống thoát nước và xử lý nước thải theo quy định;</w:t>
      </w:r>
    </w:p>
    <w:p w14:paraId="2FC21F00" w14:textId="77777777" w:rsidR="002B58F8" w:rsidRPr="002B58F8" w:rsidRDefault="002B58F8" w:rsidP="009B7036">
      <w:pPr>
        <w:spacing w:after="0" w:line="240" w:lineRule="auto"/>
      </w:pPr>
      <w:r w:rsidRPr="002B58F8">
        <w:t>c) Không xây dựng và tổ chức triển khai thực hiện quy trình quản lý, vận hành hệ thống thoát nước;</w:t>
      </w:r>
    </w:p>
    <w:p w14:paraId="452C0430" w14:textId="77777777" w:rsidR="002B58F8" w:rsidRPr="002B58F8" w:rsidRDefault="002B58F8" w:rsidP="009B7036">
      <w:pPr>
        <w:spacing w:after="0" w:line="240" w:lineRule="auto"/>
      </w:pPr>
      <w:r w:rsidRPr="002B58F8">
        <w:t>d) Không thiết lập cơ sở dữ liệu, quản lý các hộ thoát nước đấu nối vào hệ thống thoát nước do mình quản lý hoặc không phối hợp với đơn vị cấp nước hoặc không trực tiếp tổ chức thu tiền dịch vụ thoát nước theo quy định;</w:t>
      </w:r>
    </w:p>
    <w:p w14:paraId="44A98053" w14:textId="77777777" w:rsidR="002B58F8" w:rsidRPr="002B58F8" w:rsidRDefault="002B58F8" w:rsidP="009B7036">
      <w:pPr>
        <w:spacing w:after="0" w:line="240" w:lineRule="auto"/>
      </w:pPr>
      <w:r w:rsidRPr="002B58F8">
        <w:t>đ) Không cung cấp thông tin thỏa thuận đấu nối cho các đối tượng có nhu cầu;</w:t>
      </w:r>
    </w:p>
    <w:p w14:paraId="35ACD6A8" w14:textId="77777777" w:rsidR="002B58F8" w:rsidRPr="002B58F8" w:rsidRDefault="002B58F8" w:rsidP="009B7036">
      <w:pPr>
        <w:spacing w:after="0" w:line="240" w:lineRule="auto"/>
      </w:pPr>
      <w:r w:rsidRPr="002B58F8">
        <w:t>e) Không bảo đảm duy trì ổn định dịch vụ thoát nước theo quy định;</w:t>
      </w:r>
    </w:p>
    <w:p w14:paraId="42B3B117" w14:textId="77777777" w:rsidR="002B58F8" w:rsidRPr="002B58F8" w:rsidRDefault="002B58F8" w:rsidP="009B7036">
      <w:pPr>
        <w:spacing w:after="0" w:line="240" w:lineRule="auto"/>
      </w:pPr>
      <w:r w:rsidRPr="002B58F8">
        <w:t>g) Không báo cáo định kỳ theo quy định tới chủ sở hữu và cơ quan quản lý nhà nước về thoát nước ở địa phương và trung ương.</w:t>
      </w:r>
    </w:p>
    <w:p w14:paraId="029D92D4" w14:textId="77777777" w:rsidR="002B58F8" w:rsidRPr="002B58F8" w:rsidRDefault="002B58F8" w:rsidP="009B7036">
      <w:pPr>
        <w:spacing w:after="0" w:line="240" w:lineRule="auto"/>
      </w:pPr>
      <w:r w:rsidRPr="002B58F8">
        <w:t>3. Biện pháp khắc phục hậu quả:</w:t>
      </w:r>
    </w:p>
    <w:p w14:paraId="72168FD3" w14:textId="77777777" w:rsidR="002B58F8" w:rsidRPr="002B58F8" w:rsidRDefault="002B58F8" w:rsidP="009B7036">
      <w:pPr>
        <w:spacing w:after="0" w:line="240" w:lineRule="auto"/>
      </w:pPr>
      <w:r w:rsidRPr="002B58F8">
        <w:t>a) Buộc đấu nối hệ thống thoát nước theo quy định đối với hành vi quy định tại điểm a khoản 1 Điều này;</w:t>
      </w:r>
    </w:p>
    <w:p w14:paraId="6698966D" w14:textId="77777777" w:rsidR="002B58F8" w:rsidRPr="002B58F8" w:rsidRDefault="002B58F8" w:rsidP="009B7036">
      <w:pPr>
        <w:spacing w:after="0" w:line="240" w:lineRule="auto"/>
      </w:pPr>
      <w:r w:rsidRPr="002B58F8">
        <w:t>b) Buộc xây dựng và tổ chức triển khai thực hiện quy trình quản lý, vận hành hệ thống thoát nước theo quy định đối với hành vi quy định tại điểm c khoản 2 Điều này;</w:t>
      </w:r>
    </w:p>
    <w:p w14:paraId="06CFBF6C" w14:textId="77777777" w:rsidR="002B58F8" w:rsidRPr="002B58F8" w:rsidRDefault="002B58F8" w:rsidP="009B7036">
      <w:pPr>
        <w:spacing w:after="0" w:line="240" w:lineRule="auto"/>
      </w:pPr>
      <w:r w:rsidRPr="002B58F8">
        <w:t>c) Buộc thiết lập cơ sở dữ liệu, quản lý các hộ thoát nước đấu nối vào hệ thống thoát nước do mình quản lý hoặc buộc phối hợp với đơn vị cấp nước hoặc buộc trực tiếp tổ chức thu tiền dịch vụ thoát nước theo quy định đối với hành vi quy định tại điểm d khoản 2 Điều này;</w:t>
      </w:r>
    </w:p>
    <w:p w14:paraId="6AEF5452" w14:textId="77777777" w:rsidR="002B58F8" w:rsidRPr="002B58F8" w:rsidRDefault="002B58F8" w:rsidP="009B7036">
      <w:pPr>
        <w:spacing w:after="0" w:line="240" w:lineRule="auto"/>
      </w:pPr>
      <w:r w:rsidRPr="002B58F8">
        <w:t>d) Buộc cung cấp thông tin thỏa thuận đấu nối theo quy định đối với hành vi quy định tại điểm đ khoản 2 Điều này;</w:t>
      </w:r>
    </w:p>
    <w:p w14:paraId="7A82AF91" w14:textId="77777777" w:rsidR="002B58F8" w:rsidRPr="002B58F8" w:rsidRDefault="002B58F8" w:rsidP="009B7036">
      <w:pPr>
        <w:spacing w:after="0" w:line="240" w:lineRule="auto"/>
      </w:pPr>
      <w:r w:rsidRPr="002B58F8">
        <w:t>đ) Buộc bảo đảm duy trì ổn định dịch vụ thoát nước theo quy định đối với hành vi quy định tại điểm e khoản 2 Điều này;</w:t>
      </w:r>
    </w:p>
    <w:p w14:paraId="02964F88" w14:textId="77777777" w:rsidR="002B58F8" w:rsidRPr="002B58F8" w:rsidRDefault="002B58F8" w:rsidP="009B7036">
      <w:pPr>
        <w:spacing w:after="0" w:line="240" w:lineRule="auto"/>
      </w:pPr>
      <w:r w:rsidRPr="002B58F8">
        <w:t>e) Buộc báo cáo định kỳ theo quy định đối với hành vi quy định tại điểm g khoản 2 Điều này.</w:t>
      </w:r>
    </w:p>
    <w:p w14:paraId="5B75BFA3" w14:textId="77777777" w:rsidR="002B58F8" w:rsidRPr="002B58F8" w:rsidRDefault="002B58F8" w:rsidP="009B7036">
      <w:pPr>
        <w:spacing w:after="0" w:line="240" w:lineRule="auto"/>
      </w:pPr>
      <w:bookmarkStart w:id="613" w:name="dieu_44"/>
      <w:r w:rsidRPr="002B58F8">
        <w:rPr>
          <w:b/>
          <w:bCs/>
        </w:rPr>
        <w:t>Điều 44. Vi phạm quy định về quản lý cao độ liên quan đến thoát nước</w:t>
      </w:r>
      <w:bookmarkEnd w:id="613"/>
    </w:p>
    <w:p w14:paraId="4F45C900" w14:textId="77777777" w:rsidR="002B58F8" w:rsidRPr="002B58F8" w:rsidRDefault="002B58F8" w:rsidP="009B7036">
      <w:pPr>
        <w:spacing w:after="0" w:line="240" w:lineRule="auto"/>
      </w:pPr>
      <w:r w:rsidRPr="002B58F8">
        <w:t>1. Phạt tiền từ 10.000.000 đồng đến 20.000.000 đồng đối với đơn vị thoát nước không cung cấp cao độ của hệ thống thoát nước cho các tổ chức, cá nhân có yêu cầu.</w:t>
      </w:r>
    </w:p>
    <w:p w14:paraId="433CEE59" w14:textId="77777777" w:rsidR="002B58F8" w:rsidRPr="002B58F8" w:rsidRDefault="002B58F8" w:rsidP="009B7036">
      <w:pPr>
        <w:spacing w:after="0" w:line="240" w:lineRule="auto"/>
      </w:pPr>
      <w:r w:rsidRPr="002B58F8">
        <w:t>2. Phạt tiền từ 30.000.000 đồng đến 40.000.000 đồng đối với một trong các hành vi sau đây:</w:t>
      </w:r>
    </w:p>
    <w:p w14:paraId="1390B503" w14:textId="77777777" w:rsidR="002B58F8" w:rsidRPr="002B58F8" w:rsidRDefault="002B58F8" w:rsidP="009B7036">
      <w:pPr>
        <w:spacing w:after="0" w:line="240" w:lineRule="auto"/>
      </w:pPr>
      <w:r w:rsidRPr="002B58F8">
        <w:t>a) Các tổ chức, cá nhân và hộ gia đình đầu tư xây dựng công trình không tuân thủ cao độ nền đô thị đã được cung cấp;</w:t>
      </w:r>
    </w:p>
    <w:p w14:paraId="317CDE0D" w14:textId="77777777" w:rsidR="002B58F8" w:rsidRPr="002B58F8" w:rsidRDefault="002B58F8" w:rsidP="009B7036">
      <w:pPr>
        <w:spacing w:after="0" w:line="240" w:lineRule="auto"/>
      </w:pPr>
      <w:r w:rsidRPr="002B58F8">
        <w:lastRenderedPageBreak/>
        <w:t>b) Đơn vị được giao quản lý, vận hành hệ thống thoát nước không xác định và không quản lý cao độ mực nước các hồ điều hòa, kênh mương thoát nước nhằm bảo đảm tối đa khả năng tiêu thoát, điều hòa nước mưa, chống úng ngập và bảo vệ môi trường;</w:t>
      </w:r>
    </w:p>
    <w:p w14:paraId="1E5F67C6" w14:textId="77777777" w:rsidR="002B58F8" w:rsidRPr="002B58F8" w:rsidRDefault="002B58F8" w:rsidP="009B7036">
      <w:pPr>
        <w:spacing w:after="0" w:line="240" w:lineRule="auto"/>
      </w:pPr>
      <w:r w:rsidRPr="002B58F8">
        <w:t>c) Đơn vị được giao quản lý, vận hành hệ thống thoát nước không quản lý cao độ các tuyến cống chính và cống thu gom nước thải, nước mưa.</w:t>
      </w:r>
    </w:p>
    <w:p w14:paraId="4D1CE29B" w14:textId="77777777" w:rsidR="002B58F8" w:rsidRPr="002B58F8" w:rsidRDefault="002B58F8" w:rsidP="009B7036">
      <w:pPr>
        <w:spacing w:after="0" w:line="240" w:lineRule="auto"/>
      </w:pPr>
      <w:r w:rsidRPr="002B58F8">
        <w:t>3. Biện pháp khắc phục hậu quả:</w:t>
      </w:r>
    </w:p>
    <w:p w14:paraId="682E3FAE" w14:textId="77777777" w:rsidR="002B58F8" w:rsidRPr="002B58F8" w:rsidRDefault="002B58F8" w:rsidP="009B7036">
      <w:pPr>
        <w:spacing w:after="0" w:line="240" w:lineRule="auto"/>
      </w:pPr>
      <w:r w:rsidRPr="002B58F8">
        <w:t>a) Buộc đơn vị thoát nước cung cấp cao độ của hệ thống thoát nước đối với hành vi quy định tại khoản 1 Điều này;</w:t>
      </w:r>
    </w:p>
    <w:p w14:paraId="514DDB37" w14:textId="77777777" w:rsidR="002B58F8" w:rsidRPr="002B58F8" w:rsidRDefault="002B58F8" w:rsidP="009B7036">
      <w:pPr>
        <w:spacing w:after="0" w:line="240" w:lineRule="auto"/>
      </w:pPr>
      <w:r w:rsidRPr="002B58F8">
        <w:t>b) Buộc xác định, quản lý cao độ theo quy định đối với hành vi quy định tại điểm b, điểm c khoản 2 Điều này.</w:t>
      </w:r>
    </w:p>
    <w:p w14:paraId="32DFA120" w14:textId="77777777" w:rsidR="002B58F8" w:rsidRPr="002B58F8" w:rsidRDefault="002B58F8" w:rsidP="009B7036">
      <w:pPr>
        <w:spacing w:after="0" w:line="240" w:lineRule="auto"/>
      </w:pPr>
      <w:bookmarkStart w:id="614" w:name="dieu_45"/>
      <w:r w:rsidRPr="002B58F8">
        <w:rPr>
          <w:b/>
          <w:bCs/>
        </w:rPr>
        <w:t>Điều 45. Vi phạm của đơn vị thoát nước về quản lý hệ thống hồ điều hòa</w:t>
      </w:r>
      <w:bookmarkEnd w:id="614"/>
    </w:p>
    <w:p w14:paraId="483521CA" w14:textId="77777777" w:rsidR="002B58F8" w:rsidRPr="002B58F8" w:rsidRDefault="002B58F8" w:rsidP="009B7036">
      <w:pPr>
        <w:spacing w:after="0" w:line="240" w:lineRule="auto"/>
      </w:pPr>
      <w:r w:rsidRPr="002B58F8">
        <w:t>1. Phạt tiền từ 10.000.000 đồng đến 20.000.000 đồng đối với một trong các hành vi sau đây:</w:t>
      </w:r>
    </w:p>
    <w:p w14:paraId="395E2211" w14:textId="77777777" w:rsidR="002B58F8" w:rsidRPr="002B58F8" w:rsidRDefault="002B58F8" w:rsidP="009B7036">
      <w:pPr>
        <w:spacing w:after="0" w:line="240" w:lineRule="auto"/>
      </w:pPr>
      <w:r w:rsidRPr="002B58F8">
        <w:t>a) Không định kỳ nạo vét đáy hồ, vệ sinh lòng hồ hoặc bờ hồ;</w:t>
      </w:r>
    </w:p>
    <w:p w14:paraId="6B4DBE4A" w14:textId="77777777" w:rsidR="002B58F8" w:rsidRPr="002B58F8" w:rsidRDefault="002B58F8" w:rsidP="009B7036">
      <w:pPr>
        <w:spacing w:after="0" w:line="240" w:lineRule="auto"/>
      </w:pPr>
      <w:r w:rsidRPr="002B58F8">
        <w:t>b) Không lập quy trình quản lý và các quy định khai thác, sử dụng hồ điều hòa;</w:t>
      </w:r>
    </w:p>
    <w:p w14:paraId="208A0E1A" w14:textId="77777777" w:rsidR="002B58F8" w:rsidRPr="002B58F8" w:rsidRDefault="002B58F8" w:rsidP="009B7036">
      <w:pPr>
        <w:spacing w:after="0" w:line="240" w:lineRule="auto"/>
      </w:pPr>
      <w:r w:rsidRPr="002B58F8">
        <w:t>c) Sử dụng, khai thác hồ điều hòa, công trình hồ điều hòa vào mục đích vui chơi, giải trí, nuôi trồng thủy sản, du lịch và dịch vụ khác mà không được cấp có thẩm quyền cho phép.</w:t>
      </w:r>
    </w:p>
    <w:p w14:paraId="6B4BC09A" w14:textId="77777777" w:rsidR="002B58F8" w:rsidRPr="002B58F8" w:rsidRDefault="002B58F8" w:rsidP="009B7036">
      <w:pPr>
        <w:spacing w:after="0" w:line="240" w:lineRule="auto"/>
      </w:pPr>
      <w:r w:rsidRPr="002B58F8">
        <w:t>2. Phạt tiền từ 40.000.000 đồng đến 60.000.000 đồng đối với hành vi không duy trì mực nước ổn định cho hồ điều hòa.</w:t>
      </w:r>
    </w:p>
    <w:p w14:paraId="5428C6E2" w14:textId="77777777" w:rsidR="002B58F8" w:rsidRPr="002B58F8" w:rsidRDefault="002B58F8" w:rsidP="009B7036">
      <w:pPr>
        <w:spacing w:after="0" w:line="240" w:lineRule="auto"/>
      </w:pPr>
      <w:r w:rsidRPr="002B58F8">
        <w:t>3. Hình thức xử phạt bổ sung:</w:t>
      </w:r>
    </w:p>
    <w:p w14:paraId="3B62BE85" w14:textId="77777777" w:rsidR="002B58F8" w:rsidRPr="002B58F8" w:rsidRDefault="002B58F8" w:rsidP="009B7036">
      <w:pPr>
        <w:spacing w:after="0" w:line="240" w:lineRule="auto"/>
      </w:pPr>
      <w:r w:rsidRPr="002B58F8">
        <w:t>Đình chỉ hoạt động sử dụng, khai thác hồ điều hòa từ 03 tháng đến 06 tháng đối với hành vi quy định tại điểm c khoản 1 Điều này.</w:t>
      </w:r>
    </w:p>
    <w:p w14:paraId="5633B5CD" w14:textId="77777777" w:rsidR="002B58F8" w:rsidRPr="002B58F8" w:rsidRDefault="002B58F8" w:rsidP="009B7036">
      <w:pPr>
        <w:spacing w:after="0" w:line="240" w:lineRule="auto"/>
      </w:pPr>
      <w:r w:rsidRPr="002B58F8">
        <w:t>4. Biện pháp khắc phục hậu quả:</w:t>
      </w:r>
    </w:p>
    <w:p w14:paraId="18D2703D" w14:textId="77777777" w:rsidR="002B58F8" w:rsidRPr="002B58F8" w:rsidRDefault="002B58F8" w:rsidP="009B7036">
      <w:pPr>
        <w:spacing w:after="0" w:line="240" w:lineRule="auto"/>
      </w:pPr>
      <w:r w:rsidRPr="002B58F8">
        <w:t>a) Buộc định kỳ nạo vét đáy hồ, vệ sinh lòng hồ, bờ hồ theo quy định đối với hành vi quy định tại điểm a khoản 1 Điều này;</w:t>
      </w:r>
    </w:p>
    <w:p w14:paraId="5C2883D0" w14:textId="77777777" w:rsidR="002B58F8" w:rsidRPr="002B58F8" w:rsidRDefault="002B58F8" w:rsidP="009B7036">
      <w:pPr>
        <w:spacing w:after="0" w:line="240" w:lineRule="auto"/>
      </w:pPr>
      <w:r w:rsidRPr="002B58F8">
        <w:t>b) Buộc lập quy trình quản lý và các quy định khai thác, sử dụng hồ điều hòa theo quy định đối với hành vi quy định tại điểm b khoản 1 Điều này;</w:t>
      </w:r>
    </w:p>
    <w:p w14:paraId="1955B07C" w14:textId="77777777" w:rsidR="002B58F8" w:rsidRPr="002B58F8" w:rsidRDefault="002B58F8" w:rsidP="009B7036">
      <w:pPr>
        <w:spacing w:after="0" w:line="240" w:lineRule="auto"/>
      </w:pPr>
      <w:r w:rsidRPr="002B58F8">
        <w:t>c) Buộc khôi phục lại tình trạng ban đầu đối với hành vi quy định tại điểm c khoản 1 Điều này.</w:t>
      </w:r>
    </w:p>
    <w:p w14:paraId="07604A6F" w14:textId="77777777" w:rsidR="002B58F8" w:rsidRPr="002B58F8" w:rsidRDefault="002B58F8" w:rsidP="009B7036">
      <w:pPr>
        <w:spacing w:after="0" w:line="240" w:lineRule="auto"/>
      </w:pPr>
      <w:bookmarkStart w:id="615" w:name="dieu_46"/>
      <w:r w:rsidRPr="002B58F8">
        <w:rPr>
          <w:b/>
          <w:bCs/>
        </w:rPr>
        <w:t>Điều 46. Vi phạm của đơn vị thoát nước về quy trình quản lý, vận hành hệ thống thoát nước thải</w:t>
      </w:r>
      <w:bookmarkEnd w:id="615"/>
    </w:p>
    <w:p w14:paraId="14143F72" w14:textId="77777777" w:rsidR="002B58F8" w:rsidRPr="002B58F8" w:rsidRDefault="002B58F8" w:rsidP="009B7036">
      <w:pPr>
        <w:spacing w:after="0" w:line="240" w:lineRule="auto"/>
      </w:pPr>
      <w:r w:rsidRPr="002B58F8">
        <w:t>1. Phạt tiền từ 10.000.000 đồng đến 20.000.000 đồng đối với hành vi không định kỳ kiểm tra, đánh giá chất lượng các công trình đầu mối, công trình trên mạng lưới thoát nước, độ kín, lắng cặn tại các điểm đấu nối, hố ga và tuyến cống nhằm bảo đảm khả năng hoạt động liên tục của hệ thống hoặc không đề xuất các biện pháp thay thế, sửa chữa, nạo vét, bảo trì và kế hoạch phát triển hệ thống thoát nước theo quy định.</w:t>
      </w:r>
    </w:p>
    <w:p w14:paraId="67D2B7F3" w14:textId="77777777" w:rsidR="002B58F8" w:rsidRPr="002B58F8" w:rsidRDefault="002B58F8" w:rsidP="009B7036">
      <w:pPr>
        <w:spacing w:after="0" w:line="240" w:lineRule="auto"/>
      </w:pPr>
      <w:r w:rsidRPr="002B58F8">
        <w:t>2. Biện pháp khắc phục hậu quả:</w:t>
      </w:r>
    </w:p>
    <w:p w14:paraId="19E7E6AE" w14:textId="77777777" w:rsidR="002B58F8" w:rsidRPr="002B58F8" w:rsidRDefault="002B58F8" w:rsidP="009B7036">
      <w:pPr>
        <w:spacing w:after="0" w:line="240" w:lineRule="auto"/>
      </w:pPr>
      <w:r w:rsidRPr="002B58F8">
        <w:t>Buộc kiểm tra, đánh giá định kỳ theo quy định đối với hành vi quy định tại khoản 1 Điều này.</w:t>
      </w:r>
    </w:p>
    <w:p w14:paraId="70896F49" w14:textId="77777777" w:rsidR="002B58F8" w:rsidRPr="002B58F8" w:rsidRDefault="002B58F8" w:rsidP="009B7036">
      <w:pPr>
        <w:spacing w:after="0" w:line="240" w:lineRule="auto"/>
      </w:pPr>
      <w:bookmarkStart w:id="616" w:name="dieu_47"/>
      <w:r w:rsidRPr="002B58F8">
        <w:rPr>
          <w:b/>
          <w:bCs/>
        </w:rPr>
        <w:t>Điều 47. Vi phạm của đơn vị thoát nước về quản lý hệ thống thoát nước mưa và tái sử dụng nước mưa</w:t>
      </w:r>
      <w:bookmarkEnd w:id="616"/>
    </w:p>
    <w:p w14:paraId="637F27B2" w14:textId="77777777" w:rsidR="002B58F8" w:rsidRPr="002B58F8" w:rsidRDefault="002B58F8" w:rsidP="009B7036">
      <w:pPr>
        <w:spacing w:after="0" w:line="240" w:lineRule="auto"/>
      </w:pPr>
      <w:r w:rsidRPr="002B58F8">
        <w:t>1. Phạt tiền từ 60.000.000 đồng đến 80.000.000 đồng đối với đơn vị quản lý hệ thống thoát nước mưa và tái sử dụng nước mưa có một trong các hành vi sau đây:</w:t>
      </w:r>
    </w:p>
    <w:p w14:paraId="2022D253" w14:textId="77777777" w:rsidR="002B58F8" w:rsidRPr="002B58F8" w:rsidRDefault="002B58F8" w:rsidP="009B7036">
      <w:pPr>
        <w:spacing w:after="0" w:line="240" w:lineRule="auto"/>
      </w:pPr>
      <w:r w:rsidRPr="002B58F8">
        <w:t>a) Để các tuyến cống, mương, hố ga không được nạo vét, duy tu, bảo trì định kỳ, bảo đảm dòng chảy theo thiết kế; không thường xuyên kiểm tra, bảo trì nắp hố ga, cửa thu, cửa xả nước mưa; không định kỳ kiểm tra, đánh giá chất lượng các tuyến cống, các công trình thuộc mạng lưới để đề xuất phương án thay thế, sửa chữa;</w:t>
      </w:r>
    </w:p>
    <w:p w14:paraId="72EB7AE3" w14:textId="77777777" w:rsidR="002B58F8" w:rsidRPr="002B58F8" w:rsidRDefault="002B58F8" w:rsidP="009B7036">
      <w:pPr>
        <w:spacing w:after="0" w:line="240" w:lineRule="auto"/>
      </w:pPr>
      <w:r w:rsidRPr="002B58F8">
        <w:t>b) Không thiết lập quy trình quản lý hệ thống thoát nước mưa bảo đảm yêu cầu kỹ thuật quản lý, vận hành theo quy định;</w:t>
      </w:r>
    </w:p>
    <w:p w14:paraId="4ED65445" w14:textId="77777777" w:rsidR="002B58F8" w:rsidRPr="002B58F8" w:rsidRDefault="002B58F8" w:rsidP="009B7036">
      <w:pPr>
        <w:spacing w:after="0" w:line="240" w:lineRule="auto"/>
      </w:pPr>
      <w:r w:rsidRPr="002B58F8">
        <w:t>c) Tái sử dụng nước mưa cho các mục đích khác nhau không đáp ứng các tiêu chuẩn, quy chuẩn kỹ thuật về chất lượng nước.</w:t>
      </w:r>
    </w:p>
    <w:p w14:paraId="0F6BB402" w14:textId="77777777" w:rsidR="002B58F8" w:rsidRPr="002B58F8" w:rsidRDefault="002B58F8" w:rsidP="009B7036">
      <w:pPr>
        <w:spacing w:after="0" w:line="240" w:lineRule="auto"/>
      </w:pPr>
      <w:r w:rsidRPr="002B58F8">
        <w:t>2. Biện pháp khắc phục hậu quả:</w:t>
      </w:r>
    </w:p>
    <w:p w14:paraId="31E57B82" w14:textId="77777777" w:rsidR="002B58F8" w:rsidRPr="002B58F8" w:rsidRDefault="002B58F8" w:rsidP="009B7036">
      <w:pPr>
        <w:spacing w:after="0" w:line="240" w:lineRule="auto"/>
      </w:pPr>
      <w:r w:rsidRPr="002B58F8">
        <w:t>a) Buộc nạo vét, duy tu, bảo trì tuyến cống, mương, hố ga định kỳ, bảo đảm dòng chảy theo thiết kế; buộc kiểm tra, bảo trì nắp hố ga, cửa thu, cửa xả nước mưa; buộc kiểm tra, đánh giá chất lượng các tuyến cống, các công trình thuộc mạng lưới để đề xuất phương án thay thế, sửa chữa đối với các hành vi quy định tại điểm a khoản 1 Điều này;</w:t>
      </w:r>
    </w:p>
    <w:p w14:paraId="4BBFE857" w14:textId="77777777" w:rsidR="002B58F8" w:rsidRPr="002B58F8" w:rsidRDefault="002B58F8" w:rsidP="009B7036">
      <w:pPr>
        <w:spacing w:after="0" w:line="240" w:lineRule="auto"/>
      </w:pPr>
      <w:r w:rsidRPr="002B58F8">
        <w:t>b) Buộc thiết lập quy trình quản lý hệ thống thoát nước mưa theo quy định đối với hành vi quy định tại điểm b khoản 1 Điều này.</w:t>
      </w:r>
    </w:p>
    <w:p w14:paraId="1C4141B3" w14:textId="77777777" w:rsidR="002B58F8" w:rsidRPr="002B58F8" w:rsidRDefault="002B58F8" w:rsidP="009B7036">
      <w:pPr>
        <w:spacing w:after="0" w:line="240" w:lineRule="auto"/>
      </w:pPr>
      <w:bookmarkStart w:id="617" w:name="dieu_48"/>
      <w:r w:rsidRPr="002B58F8">
        <w:rPr>
          <w:b/>
          <w:bCs/>
        </w:rPr>
        <w:t>Điều 48. Vi phạm của đơn vị thoát nước về thu gom, vận chuyển và xử lý bùn thải của hệ thống thoát nước</w:t>
      </w:r>
      <w:bookmarkEnd w:id="617"/>
    </w:p>
    <w:p w14:paraId="0E823FAE" w14:textId="77777777" w:rsidR="002B58F8" w:rsidRPr="002B58F8" w:rsidRDefault="002B58F8" w:rsidP="009B7036">
      <w:pPr>
        <w:spacing w:after="0" w:line="240" w:lineRule="auto"/>
      </w:pPr>
      <w:r w:rsidRPr="002B58F8">
        <w:t>1. Phạt tiền từ 10.000.000 đồng đến 20.000.000 đồng đối với hành vi không thu gom, lưu giữ và vận chuyển bùn thải đến các điểm xử lý theo quy hoạch hoặc các địa điểm đã được cơ quan có thẩm quyền cho phép để xử lý bảo đảm vệ sinh môi trường theo quy định.</w:t>
      </w:r>
    </w:p>
    <w:p w14:paraId="35D1ACE9" w14:textId="77777777" w:rsidR="002B58F8" w:rsidRPr="002B58F8" w:rsidRDefault="002B58F8" w:rsidP="009B7036">
      <w:pPr>
        <w:spacing w:after="0" w:line="240" w:lineRule="auto"/>
      </w:pPr>
      <w:r w:rsidRPr="002B58F8">
        <w:lastRenderedPageBreak/>
        <w:t>2. Phạt tiền từ 20.000.000 đồng đến 40.000.000 đồng đối với hành vi xử lý và tái sử dụng bùn thải không tuân thủ các quy định về quản lý và sử dụng bùn thải do cơ quan nhà nước có thẩm quyền ban hành và các quy định về bảo vệ môi trường.</w:t>
      </w:r>
    </w:p>
    <w:p w14:paraId="47E3310C" w14:textId="77777777" w:rsidR="002B58F8" w:rsidRPr="002B58F8" w:rsidRDefault="002B58F8" w:rsidP="009B7036">
      <w:pPr>
        <w:spacing w:after="0" w:line="240" w:lineRule="auto"/>
      </w:pPr>
      <w:r w:rsidRPr="002B58F8">
        <w:t>3. Biện pháp khắc phục hậu quả:</w:t>
      </w:r>
    </w:p>
    <w:p w14:paraId="71DD815B" w14:textId="77777777" w:rsidR="002B58F8" w:rsidRPr="002B58F8" w:rsidRDefault="002B58F8" w:rsidP="009B7036">
      <w:pPr>
        <w:spacing w:after="0" w:line="240" w:lineRule="auto"/>
      </w:pPr>
      <w:r w:rsidRPr="002B58F8">
        <w:t>a) Buộc thu gom, lưu giữ và vận chuyển bùn thải theo quy định đối với hành vi quy định tại khoản 1 Điều này;</w:t>
      </w:r>
    </w:p>
    <w:p w14:paraId="59B884C1" w14:textId="77777777" w:rsidR="002B58F8" w:rsidRPr="002B58F8" w:rsidRDefault="002B58F8" w:rsidP="009B7036">
      <w:pPr>
        <w:spacing w:after="0" w:line="240" w:lineRule="auto"/>
      </w:pPr>
      <w:r w:rsidRPr="002B58F8">
        <w:t>b) Buộc thực hiện biện pháp khắc phục tình trạng ô nhiễm môi trường đối với hành vi quy định tại khoản 2 Điều này.</w:t>
      </w:r>
    </w:p>
    <w:p w14:paraId="16C9D454" w14:textId="77777777" w:rsidR="002B58F8" w:rsidRPr="002B58F8" w:rsidRDefault="002B58F8" w:rsidP="009B7036">
      <w:pPr>
        <w:spacing w:after="0" w:line="240" w:lineRule="auto"/>
      </w:pPr>
      <w:bookmarkStart w:id="618" w:name="dieu_49"/>
      <w:r w:rsidRPr="002B58F8">
        <w:rPr>
          <w:b/>
          <w:bCs/>
        </w:rPr>
        <w:t>Điều 49. Vi phạm của đơn vị được giao quản lý, vận hành hệ thống chiếu sáng công cộng về quản lý, vận hành và sử dụng hệ thống chiếu sáng công cộng</w:t>
      </w:r>
      <w:bookmarkEnd w:id="618"/>
    </w:p>
    <w:p w14:paraId="57E369CA" w14:textId="77777777" w:rsidR="002B58F8" w:rsidRPr="002B58F8" w:rsidRDefault="002B58F8" w:rsidP="009B7036">
      <w:pPr>
        <w:spacing w:after="0" w:line="240" w:lineRule="auto"/>
      </w:pPr>
      <w:r w:rsidRPr="002B58F8">
        <w:t>1. Phạt tiền từ 5.000.000 đồng đến 10.000.000 đồng đối với đơn vị quản lý, vận hành hệ thống chiếu sáng công cộng đô thị có hành vi không báo cáo định kỳ tới chính quyền đô thị và cơ quan chuyên môn về quản lý, vận hành hệ thống chiếu sáng công cộng đô thị do mình được giao.</w:t>
      </w:r>
    </w:p>
    <w:p w14:paraId="4A5E4AF7" w14:textId="77777777" w:rsidR="002B58F8" w:rsidRPr="002B58F8" w:rsidRDefault="002B58F8" w:rsidP="009B7036">
      <w:pPr>
        <w:spacing w:after="0" w:line="240" w:lineRule="auto"/>
      </w:pPr>
      <w:r w:rsidRPr="002B58F8">
        <w:t>2. Phạt tiền từ 10.000.000 đồng đến 20.000.000 đồng đối với một trong các hành vi sau đây:</w:t>
      </w:r>
    </w:p>
    <w:p w14:paraId="1E6EC4BE" w14:textId="77777777" w:rsidR="002B58F8" w:rsidRPr="002B58F8" w:rsidRDefault="002B58F8" w:rsidP="009B7036">
      <w:pPr>
        <w:spacing w:after="0" w:line="240" w:lineRule="auto"/>
      </w:pPr>
      <w:r w:rsidRPr="002B58F8">
        <w:t>a) Không định kỳ kiểm tra, đánh giá chất lượng nguồn sáng và các thiết bị của hệ thống chiếu sáng công cộng đô thị để đề xuất phương án sửa chữa và thay thế kịp thời;</w:t>
      </w:r>
    </w:p>
    <w:p w14:paraId="1A7E6CCA" w14:textId="77777777" w:rsidR="002B58F8" w:rsidRPr="002B58F8" w:rsidRDefault="002B58F8" w:rsidP="009B7036">
      <w:pPr>
        <w:spacing w:after="0" w:line="240" w:lineRule="auto"/>
      </w:pPr>
      <w:r w:rsidRPr="002B58F8">
        <w:t>b) Không sử dụng nguồn sáng và thiết bị chiếu sáng được cấp Giấy chứng nhận sản phẩm tiết kiệm năng lượng hoặc dán nhãn tiết kiệm năng lượng của cơ quan có thẩm quyền cấp theo quy định khi sửa chữa, thay thế, lắp đặt mới nguồn sáng và các thiết bị chiếu sáng tại các công trình xây dựng và công trình chiếu sáng đô thị có sử dụng nguồn vốn ngân sách nhà nước;</w:t>
      </w:r>
    </w:p>
    <w:p w14:paraId="7F204AF5" w14:textId="77777777" w:rsidR="002B58F8" w:rsidRPr="002B58F8" w:rsidRDefault="002B58F8" w:rsidP="009B7036">
      <w:pPr>
        <w:spacing w:after="0" w:line="240" w:lineRule="auto"/>
      </w:pPr>
      <w:r w:rsidRPr="002B58F8">
        <w:t>c) Thực hiện tổ chức chiếu sáng công cộng đô thị không đúng quy trình kỹ thuật về chiếu sáng, không bảo đảm an toàn và tiết kiệm điện, phòng cháy, chữa cháy và thời gian vận hành hệ thống chiếu sáng công cộng đô thị theo quy định;</w:t>
      </w:r>
    </w:p>
    <w:p w14:paraId="14E8A772" w14:textId="77777777" w:rsidR="002B58F8" w:rsidRPr="002B58F8" w:rsidRDefault="002B58F8" w:rsidP="009B7036">
      <w:pPr>
        <w:spacing w:after="0" w:line="240" w:lineRule="auto"/>
      </w:pPr>
      <w:r w:rsidRPr="002B58F8">
        <w:t>d) Sử dụng nguồn điện cấp cho hệ thống chiếu sáng đô thị vào mục đích khác.</w:t>
      </w:r>
    </w:p>
    <w:p w14:paraId="3C6C7F6E" w14:textId="77777777" w:rsidR="002B58F8" w:rsidRPr="002B58F8" w:rsidRDefault="002B58F8" w:rsidP="009B7036">
      <w:pPr>
        <w:spacing w:after="0" w:line="240" w:lineRule="auto"/>
      </w:pPr>
      <w:r w:rsidRPr="002B58F8">
        <w:t>3. Biện pháp khắc phục hậu quả:</w:t>
      </w:r>
    </w:p>
    <w:p w14:paraId="29616F96" w14:textId="77777777" w:rsidR="002B58F8" w:rsidRPr="002B58F8" w:rsidRDefault="002B58F8" w:rsidP="009B7036">
      <w:pPr>
        <w:spacing w:after="0" w:line="240" w:lineRule="auto"/>
      </w:pPr>
      <w:r w:rsidRPr="002B58F8">
        <w:t>a) Buộc thực hiện chế độ báo cáo theo quy định đối với hành vi quy định tại khoản 1 Điều này;</w:t>
      </w:r>
    </w:p>
    <w:p w14:paraId="1A02920E" w14:textId="77777777" w:rsidR="002B58F8" w:rsidRPr="002B58F8" w:rsidRDefault="002B58F8" w:rsidP="009B7036">
      <w:pPr>
        <w:spacing w:after="0" w:line="240" w:lineRule="auto"/>
      </w:pPr>
      <w:r w:rsidRPr="002B58F8">
        <w:t>b) Buộc sử dụng nguồn sáng và thiết bị chiếu sáng được cấp Giấy chứng nhận sản phẩm tiết kiệm năng lượng hoặc dán nhãn tiết kiệm năng lượng của cơ quan có thẩm quyền cấp theo quy định đối với hành vi quy định tại điểm b khoản 2 Điều này;</w:t>
      </w:r>
    </w:p>
    <w:p w14:paraId="6FA9DE47" w14:textId="77777777" w:rsidR="002B58F8" w:rsidRPr="002B58F8" w:rsidRDefault="002B58F8" w:rsidP="009B7036">
      <w:pPr>
        <w:spacing w:after="0" w:line="240" w:lineRule="auto"/>
      </w:pPr>
      <w:r w:rsidRPr="002B58F8">
        <w:t>c) Buộc thực hiện tổ chức chiếu sáng công cộng đô thị theo quy định đối với hành vi quy định tại điểm c khoản 2 Điều này;</w:t>
      </w:r>
    </w:p>
    <w:p w14:paraId="62C136A9" w14:textId="77777777" w:rsidR="002B58F8" w:rsidRPr="002B58F8" w:rsidRDefault="002B58F8" w:rsidP="009B7036">
      <w:pPr>
        <w:spacing w:after="0" w:line="240" w:lineRule="auto"/>
      </w:pPr>
      <w:r w:rsidRPr="002B58F8">
        <w:t>d) Buộc sử dụng nguồn điện cấp cho hệ thống chiếu sáng đô thị đúng mục đích đối với hành vi quy định tại điểm d khoản 2 Điều này.</w:t>
      </w:r>
    </w:p>
    <w:p w14:paraId="295AEEC0" w14:textId="77777777" w:rsidR="002B58F8" w:rsidRPr="002B58F8" w:rsidRDefault="002B58F8" w:rsidP="009B7036">
      <w:pPr>
        <w:spacing w:after="0" w:line="240" w:lineRule="auto"/>
      </w:pPr>
      <w:bookmarkStart w:id="619" w:name="dieu_50"/>
      <w:r w:rsidRPr="002B58F8">
        <w:rPr>
          <w:b/>
          <w:bCs/>
        </w:rPr>
        <w:t>Điều 50. Vi phạm quy định về bảo vệ cây xanh, công viên và vườn hoa</w:t>
      </w:r>
      <w:bookmarkEnd w:id="619"/>
    </w:p>
    <w:p w14:paraId="2086112C" w14:textId="77777777" w:rsidR="002B58F8" w:rsidRPr="002B58F8" w:rsidRDefault="002B58F8" w:rsidP="009B7036">
      <w:pPr>
        <w:spacing w:after="0" w:line="240" w:lineRule="auto"/>
      </w:pPr>
      <w:r w:rsidRPr="002B58F8">
        <w:t>1. Phạt cảnh cáo đối với đơn vị được giao quản lý, vận hành công viên, vườn hoa, cây xanh có một trong các hành vi sau đây:</w:t>
      </w:r>
    </w:p>
    <w:p w14:paraId="524D7B28" w14:textId="77777777" w:rsidR="002B58F8" w:rsidRPr="002B58F8" w:rsidRDefault="002B58F8" w:rsidP="009B7036">
      <w:pPr>
        <w:spacing w:after="0" w:line="240" w:lineRule="auto"/>
      </w:pPr>
      <w:r w:rsidRPr="002B58F8">
        <w:t>a) Không lập hồ sơ theo dõi tình trạng phát triển của cây xanh;</w:t>
      </w:r>
    </w:p>
    <w:p w14:paraId="017A93E3" w14:textId="77777777" w:rsidR="002B58F8" w:rsidRPr="002B58F8" w:rsidRDefault="002B58F8" w:rsidP="009B7036">
      <w:pPr>
        <w:spacing w:after="0" w:line="240" w:lineRule="auto"/>
      </w:pPr>
      <w:r w:rsidRPr="002B58F8">
        <w:t>b) Không thực hiện đánh số cây bóng mát theo quy định;</w:t>
      </w:r>
    </w:p>
    <w:p w14:paraId="56882396" w14:textId="77777777" w:rsidR="002B58F8" w:rsidRPr="002B58F8" w:rsidRDefault="002B58F8" w:rsidP="009B7036">
      <w:pPr>
        <w:spacing w:after="0" w:line="240" w:lineRule="auto"/>
      </w:pPr>
      <w:r w:rsidRPr="002B58F8">
        <w:t>c) Không xây dựng, ban hành nội quy công viên;</w:t>
      </w:r>
    </w:p>
    <w:p w14:paraId="3FCA0D35" w14:textId="77777777" w:rsidR="002B58F8" w:rsidRPr="002B58F8" w:rsidRDefault="002B58F8" w:rsidP="009B7036">
      <w:pPr>
        <w:spacing w:after="0" w:line="240" w:lineRule="auto"/>
      </w:pPr>
      <w:r w:rsidRPr="002B58F8">
        <w:t>d) Không thống kê về số lượng cây xanh cần bảo tồn;</w:t>
      </w:r>
    </w:p>
    <w:p w14:paraId="456975C8" w14:textId="77777777" w:rsidR="002B58F8" w:rsidRPr="002B58F8" w:rsidRDefault="002B58F8" w:rsidP="009B7036">
      <w:pPr>
        <w:spacing w:after="0" w:line="240" w:lineRule="auto"/>
      </w:pPr>
      <w:r w:rsidRPr="002B58F8">
        <w:t>đ) Không lập kế hoạch chặt hạ, dịch chuyển, thay thế cây có nguy cơ gây nguy hiểm;</w:t>
      </w:r>
    </w:p>
    <w:p w14:paraId="79D85717" w14:textId="77777777" w:rsidR="002B58F8" w:rsidRPr="002B58F8" w:rsidRDefault="002B58F8" w:rsidP="009B7036">
      <w:pPr>
        <w:spacing w:after="0" w:line="240" w:lineRule="auto"/>
      </w:pPr>
      <w:r w:rsidRPr="002B58F8">
        <w:t>e) Không đánh số cây, treo biển tên, bố trí hàng rào bảo vệ cây xanh cần bảo tồn.</w:t>
      </w:r>
    </w:p>
    <w:p w14:paraId="7B91FA99" w14:textId="77777777" w:rsidR="002B58F8" w:rsidRPr="002B58F8" w:rsidRDefault="002B58F8" w:rsidP="009B7036">
      <w:pPr>
        <w:spacing w:after="0" w:line="240" w:lineRule="auto"/>
      </w:pPr>
      <w:r w:rsidRPr="002B58F8">
        <w:t>2. Phạt tiền từ 20.000.000 đồng đến 30.000.000 đồng đối với đơn vị được giao quản lý, vận hành công viên, vườn hoa, cây xanh có một trong các hành vi sau đây:</w:t>
      </w:r>
    </w:p>
    <w:p w14:paraId="2A47B97E" w14:textId="77777777" w:rsidR="002B58F8" w:rsidRPr="002B58F8" w:rsidRDefault="002B58F8" w:rsidP="009B7036">
      <w:pPr>
        <w:spacing w:after="0" w:line="240" w:lineRule="auto"/>
      </w:pPr>
      <w:r w:rsidRPr="002B58F8">
        <w:t>a) Trồng các loại cây không đáp ứng tiêu chí cây xanh sử dụng công cộng theo quy định của pháp luật về quản lý công viên, cây xanh, mặt nước;</w:t>
      </w:r>
    </w:p>
    <w:p w14:paraId="1CA3DEA2" w14:textId="77777777" w:rsidR="002B58F8" w:rsidRPr="002B58F8" w:rsidRDefault="002B58F8" w:rsidP="009B7036">
      <w:pPr>
        <w:spacing w:after="0" w:line="240" w:lineRule="auto"/>
      </w:pPr>
      <w:r w:rsidRPr="002B58F8">
        <w:t>b) Không có biện pháp cảnh báo, bảo vệ đối với cây xanh có nguy cơ gây nguy hiểm;</w:t>
      </w:r>
    </w:p>
    <w:p w14:paraId="55A0A7BF" w14:textId="77777777" w:rsidR="002B58F8" w:rsidRPr="002B58F8" w:rsidRDefault="002B58F8" w:rsidP="009B7036">
      <w:pPr>
        <w:spacing w:after="0" w:line="240" w:lineRule="auto"/>
      </w:pPr>
      <w:r w:rsidRPr="002B58F8">
        <w:t>c) Không thỏa thuận hoặc không thực hiện theo phương án bảo vệ, xử lý cây xanh đã thỏa thuận khi cải tạo, nâng cấp đường bộ, các công trình đường ống kỹ thuật có liên quan đến việc bảo vệ, chặt hạ, dịch chuyển, trồng mới cây xanh;</w:t>
      </w:r>
    </w:p>
    <w:p w14:paraId="0F501B63" w14:textId="77777777" w:rsidR="002B58F8" w:rsidRPr="002B58F8" w:rsidRDefault="002B58F8" w:rsidP="009B7036">
      <w:pPr>
        <w:spacing w:after="0" w:line="240" w:lineRule="auto"/>
      </w:pPr>
      <w:r w:rsidRPr="002B58F8">
        <w:t>d) Không lập hồ sơ quản lý, chăm sóc cây xanh cần bảo tồn theo quy định;</w:t>
      </w:r>
    </w:p>
    <w:p w14:paraId="0F376602" w14:textId="77777777" w:rsidR="002B58F8" w:rsidRPr="002B58F8" w:rsidRDefault="002B58F8" w:rsidP="009B7036">
      <w:pPr>
        <w:spacing w:after="0" w:line="240" w:lineRule="auto"/>
      </w:pPr>
      <w:r w:rsidRPr="002B58F8">
        <w:t>đ) Không báo cáo về tình hình quản lý cây xanh, công viên được giao với cơ quan quản lý nhà nước có thẩm quyền theo quy định;</w:t>
      </w:r>
    </w:p>
    <w:p w14:paraId="5B510150" w14:textId="77777777" w:rsidR="002B58F8" w:rsidRPr="002B58F8" w:rsidRDefault="002B58F8" w:rsidP="009B7036">
      <w:pPr>
        <w:spacing w:after="0" w:line="240" w:lineRule="auto"/>
      </w:pPr>
      <w:r w:rsidRPr="002B58F8">
        <w:t>e) Không tổ chức thực hiện quản lý, vận hành công viên tại đô thị theo quy trình quản lý, vận hành công viên được phê duyệt;</w:t>
      </w:r>
    </w:p>
    <w:p w14:paraId="4DAC48CE" w14:textId="77777777" w:rsidR="002B58F8" w:rsidRPr="002B58F8" w:rsidRDefault="002B58F8" w:rsidP="009B7036">
      <w:pPr>
        <w:spacing w:after="0" w:line="240" w:lineRule="auto"/>
      </w:pPr>
      <w:r w:rsidRPr="002B58F8">
        <w:lastRenderedPageBreak/>
        <w:t>g) Tổ chức hoạt động kinh doanh thương mại, dịch vụ, văn hóa nghệ thuật và các sự kiện khác trong công viên không bảo đảm các yêu cầu về cảnh quan, môi trường, an ninh, an toàn và làm ảnh hưởng đến chức năng chính của công viên.</w:t>
      </w:r>
    </w:p>
    <w:p w14:paraId="6571F282" w14:textId="77777777" w:rsidR="002B58F8" w:rsidRPr="002B58F8" w:rsidRDefault="002B58F8" w:rsidP="009B7036">
      <w:pPr>
        <w:spacing w:after="0" w:line="240" w:lineRule="auto"/>
      </w:pPr>
      <w:r w:rsidRPr="002B58F8">
        <w:t>3. Phạt tiền từ 30.000.000 đồng đến 50.000.000 đồng đối với tổ chức, cá nhân có một trong các hành vi sau đây:</w:t>
      </w:r>
    </w:p>
    <w:p w14:paraId="5F713FBD" w14:textId="77777777" w:rsidR="002B58F8" w:rsidRPr="002B58F8" w:rsidRDefault="002B58F8" w:rsidP="009B7036">
      <w:pPr>
        <w:spacing w:after="0" w:line="240" w:lineRule="auto"/>
      </w:pPr>
      <w:r w:rsidRPr="002B58F8">
        <w:t>a) Tự ý chặt hạ, dịch chuyển cây xanh khi chưa được cấp phép;</w:t>
      </w:r>
    </w:p>
    <w:p w14:paraId="16A71FB0" w14:textId="77777777" w:rsidR="002B58F8" w:rsidRPr="002B58F8" w:rsidRDefault="002B58F8" w:rsidP="009B7036">
      <w:pPr>
        <w:spacing w:after="0" w:line="240" w:lineRule="auto"/>
      </w:pPr>
      <w:r w:rsidRPr="002B58F8">
        <w:t>b) Xâm hại cây xanh sử dụng công cộng.</w:t>
      </w:r>
    </w:p>
    <w:p w14:paraId="2477573D" w14:textId="77777777" w:rsidR="002B58F8" w:rsidRPr="002B58F8" w:rsidRDefault="002B58F8" w:rsidP="009B7036">
      <w:pPr>
        <w:spacing w:after="0" w:line="240" w:lineRule="auto"/>
      </w:pPr>
      <w:r w:rsidRPr="002B58F8">
        <w:t>4. Biện pháp khắc phục hậu quả:</w:t>
      </w:r>
    </w:p>
    <w:p w14:paraId="115A90C3" w14:textId="77777777" w:rsidR="002B58F8" w:rsidRPr="002B58F8" w:rsidRDefault="002B58F8" w:rsidP="009B7036">
      <w:pPr>
        <w:spacing w:after="0" w:line="240" w:lineRule="auto"/>
      </w:pPr>
      <w:r w:rsidRPr="002B58F8">
        <w:t>a) Buộc lập hồ sơ theo dõi tình trạng phát triển của cây xanh đối với hành vi quy định tại điểm a khoản 1 Điều này;</w:t>
      </w:r>
    </w:p>
    <w:p w14:paraId="5A7034E5" w14:textId="77777777" w:rsidR="002B58F8" w:rsidRPr="002B58F8" w:rsidRDefault="002B58F8" w:rsidP="009B7036">
      <w:pPr>
        <w:spacing w:after="0" w:line="240" w:lineRule="auto"/>
      </w:pPr>
      <w:r w:rsidRPr="002B58F8">
        <w:t>b) Buộc thực hiện việc đánh số cây bóng mát đối với hành vi quy định tại điểm b khoản 1 Điều này;</w:t>
      </w:r>
    </w:p>
    <w:p w14:paraId="1DAA2DE7" w14:textId="77777777" w:rsidR="002B58F8" w:rsidRPr="002B58F8" w:rsidRDefault="002B58F8" w:rsidP="009B7036">
      <w:pPr>
        <w:spacing w:after="0" w:line="240" w:lineRule="auto"/>
      </w:pPr>
      <w:r w:rsidRPr="002B58F8">
        <w:t>c) Buộc xây dựng, ban hành nội quy công viên đối với hành vi quy định tại điểm c khoản 1 Điều này;</w:t>
      </w:r>
    </w:p>
    <w:p w14:paraId="24AFC24C" w14:textId="77777777" w:rsidR="002B58F8" w:rsidRPr="002B58F8" w:rsidRDefault="002B58F8" w:rsidP="009B7036">
      <w:pPr>
        <w:spacing w:after="0" w:line="240" w:lineRule="auto"/>
      </w:pPr>
      <w:r w:rsidRPr="002B58F8">
        <w:t>d) Buộc tổ chức thống kê về số lượng cây xanh cần bảo tồn đối với hành vi quy định tại điểm d khoản 1 Điều này;</w:t>
      </w:r>
    </w:p>
    <w:p w14:paraId="05BDAD1D" w14:textId="77777777" w:rsidR="002B58F8" w:rsidRPr="002B58F8" w:rsidRDefault="002B58F8" w:rsidP="009B7036">
      <w:pPr>
        <w:spacing w:after="0" w:line="240" w:lineRule="auto"/>
      </w:pPr>
      <w:r w:rsidRPr="002B58F8">
        <w:t>đ) Buộc lập kế hoạch chặt hạ, dịch chuyển, thay thế cây xanh có nguy cơ gây nguy hiểm đối với hành vi quy định tại điểm đ khoản 1 Điều này;</w:t>
      </w:r>
    </w:p>
    <w:p w14:paraId="58A6DA4C" w14:textId="77777777" w:rsidR="002B58F8" w:rsidRPr="002B58F8" w:rsidRDefault="002B58F8" w:rsidP="009B7036">
      <w:pPr>
        <w:spacing w:after="0" w:line="240" w:lineRule="auto"/>
      </w:pPr>
      <w:r w:rsidRPr="002B58F8">
        <w:t>e) Buộc thực hiện đánh số cây, treo biển tên, bố trí hàng rào bảo vệ cây xanh cần bảo tồn đối với hành vi quy định tại điểm e khoản 1 Điều này;</w:t>
      </w:r>
    </w:p>
    <w:p w14:paraId="14116842" w14:textId="77777777" w:rsidR="002B58F8" w:rsidRPr="002B58F8" w:rsidRDefault="002B58F8" w:rsidP="009B7036">
      <w:pPr>
        <w:spacing w:after="0" w:line="240" w:lineRule="auto"/>
      </w:pPr>
      <w:r w:rsidRPr="002B58F8">
        <w:t>g) Buộc trồng cây xanh đáp ứng tiêu chí cây xanh sử dụng công cộng theo quy định đối với hành vi quy định tại điểm a khoản 2 Điều này;</w:t>
      </w:r>
    </w:p>
    <w:p w14:paraId="7AD96CDC" w14:textId="77777777" w:rsidR="002B58F8" w:rsidRPr="002B58F8" w:rsidRDefault="002B58F8" w:rsidP="009B7036">
      <w:pPr>
        <w:spacing w:after="0" w:line="240" w:lineRule="auto"/>
      </w:pPr>
      <w:r w:rsidRPr="002B58F8">
        <w:t>h) Buộc thực hiện các biện pháp cảnh báo, bảo vệ đối với hành vi quy định tại điểm b khoản 2 Điều này;</w:t>
      </w:r>
    </w:p>
    <w:p w14:paraId="02323FAB" w14:textId="77777777" w:rsidR="002B58F8" w:rsidRPr="002B58F8" w:rsidRDefault="002B58F8" w:rsidP="009B7036">
      <w:pPr>
        <w:spacing w:after="0" w:line="240" w:lineRule="auto"/>
      </w:pPr>
      <w:r w:rsidRPr="002B58F8">
        <w:t>i) Buộc thực hiện thỏa thuận hoặc thực hiện theo phương án bảo vệ, xử lý cây xanh đã thỏa thuận khi cải tạo, nâng cấp đường bộ, các công trình đường ống kỹ thuật có liên quan đến việc bảo vệ, chặt hạ, dịch chuyển, trồng mới cây xanh đối với hành vi quy định tại điểm c khoản 2 Điều này;</w:t>
      </w:r>
    </w:p>
    <w:p w14:paraId="5CC12D74" w14:textId="77777777" w:rsidR="002B58F8" w:rsidRPr="002B58F8" w:rsidRDefault="002B58F8" w:rsidP="009B7036">
      <w:pPr>
        <w:spacing w:after="0" w:line="240" w:lineRule="auto"/>
      </w:pPr>
      <w:r w:rsidRPr="002B58F8">
        <w:t>k) Buộc lập hồ sơ quản lý, chăm sóc cây xanh cần bảo tồn đối với hành vi quy định tại điểm d khoản 2 Điều này;</w:t>
      </w:r>
    </w:p>
    <w:p w14:paraId="79F9AD08" w14:textId="77777777" w:rsidR="002B58F8" w:rsidRPr="002B58F8" w:rsidRDefault="002B58F8" w:rsidP="009B7036">
      <w:pPr>
        <w:spacing w:after="0" w:line="240" w:lineRule="auto"/>
      </w:pPr>
      <w:r w:rsidRPr="002B58F8">
        <w:t>l) Buộc báo cáo về tình hình quản lý cây xanh, công viên được giao với cơ quan quản lý nhà nước có thẩm quyền đối với hành vi quy định tại điểm đ khoản 2 Điều này;</w:t>
      </w:r>
    </w:p>
    <w:p w14:paraId="7A700057" w14:textId="77777777" w:rsidR="002B58F8" w:rsidRPr="002B58F8" w:rsidRDefault="002B58F8" w:rsidP="009B7036">
      <w:pPr>
        <w:spacing w:after="0" w:line="240" w:lineRule="auto"/>
      </w:pPr>
      <w:r w:rsidRPr="002B58F8">
        <w:t>m) Buộc tổ chức thực hiện quản lý, vận hành công viên tại đô thị theo quy trình quản lý, vận hành công viên được phê duyệt đối với hành vi quy định tại điểm e khoản 2 Điều này;</w:t>
      </w:r>
    </w:p>
    <w:p w14:paraId="35CA144C" w14:textId="77777777" w:rsidR="002B58F8" w:rsidRPr="002B58F8" w:rsidRDefault="002B58F8" w:rsidP="009B7036">
      <w:pPr>
        <w:spacing w:after="0" w:line="240" w:lineRule="auto"/>
      </w:pPr>
      <w:r w:rsidRPr="002B58F8">
        <w:t>n) Buộc hoàn trả, phục hồi chức năng của công viên đối với hành vi quy định tại điểm g khoản 2 Điều này.</w:t>
      </w:r>
    </w:p>
    <w:p w14:paraId="247989D8" w14:textId="77777777" w:rsidR="002B58F8" w:rsidRPr="002B58F8" w:rsidRDefault="002B58F8" w:rsidP="009B7036">
      <w:pPr>
        <w:spacing w:after="0" w:line="240" w:lineRule="auto"/>
      </w:pPr>
      <w:bookmarkStart w:id="620" w:name="dieu_51"/>
      <w:r w:rsidRPr="002B58F8">
        <w:rPr>
          <w:b/>
          <w:bCs/>
        </w:rPr>
        <w:t>Điều 51. Vi phạm của đơn vị được giao quản lý nghĩa trang, cơ sở hỏa táng về xây dựng, quản lý và sử dụng nghĩa trang, cơ sở hỏa táng</w:t>
      </w:r>
      <w:bookmarkEnd w:id="620"/>
    </w:p>
    <w:p w14:paraId="65A9DBF6" w14:textId="77777777" w:rsidR="002B58F8" w:rsidRPr="002B58F8" w:rsidRDefault="002B58F8" w:rsidP="009B7036">
      <w:pPr>
        <w:spacing w:after="0" w:line="240" w:lineRule="auto"/>
      </w:pPr>
      <w:r w:rsidRPr="002B58F8">
        <w:t>1. Phạt tiền từ 10.000.000 đồng đến 20.000.000 đồng đối với một trong các hành vi sau đây:</w:t>
      </w:r>
    </w:p>
    <w:p w14:paraId="40686AEC" w14:textId="77777777" w:rsidR="002B58F8" w:rsidRPr="002B58F8" w:rsidRDefault="002B58F8" w:rsidP="009B7036">
      <w:pPr>
        <w:spacing w:after="0" w:line="240" w:lineRule="auto"/>
      </w:pPr>
      <w:r w:rsidRPr="002B58F8">
        <w:t>a) Không có tường rào hoặc không có hàng rào cây xanh bao quanh nghĩa trang trong đô thị hoặc trong khu dân cư nông thôn đã đóng cửa;</w:t>
      </w:r>
    </w:p>
    <w:p w14:paraId="00DAB18F" w14:textId="77777777" w:rsidR="002B58F8" w:rsidRPr="002B58F8" w:rsidRDefault="002B58F8" w:rsidP="009B7036">
      <w:pPr>
        <w:spacing w:after="0" w:line="240" w:lineRule="auto"/>
      </w:pPr>
      <w:r w:rsidRPr="002B58F8">
        <w:t>b) Chuyển nhượng phần mộ cá nhân đối với trường hợp theo quy định không được chuyển nhượng;</w:t>
      </w:r>
    </w:p>
    <w:p w14:paraId="60DA7BE9" w14:textId="77777777" w:rsidR="002B58F8" w:rsidRPr="002B58F8" w:rsidRDefault="002B58F8" w:rsidP="009B7036">
      <w:pPr>
        <w:spacing w:after="0" w:line="240" w:lineRule="auto"/>
      </w:pPr>
      <w:r w:rsidRPr="002B58F8">
        <w:t>c) Lập, lưu trữ hồ sơ nghĩa trang không đầy đủ nội dung theo quy định;</w:t>
      </w:r>
    </w:p>
    <w:p w14:paraId="38D085FE" w14:textId="77777777" w:rsidR="002B58F8" w:rsidRPr="002B58F8" w:rsidRDefault="002B58F8" w:rsidP="009B7036">
      <w:pPr>
        <w:spacing w:after="0" w:line="240" w:lineRule="auto"/>
      </w:pPr>
      <w:r w:rsidRPr="002B58F8">
        <w:t>d) Không báo cáo hoặc báo cáo không đầy đủ tình hình quản lý, sử dụng nghĩa trang hằng năm theo quy định;</w:t>
      </w:r>
    </w:p>
    <w:p w14:paraId="32B1393E" w14:textId="77777777" w:rsidR="002B58F8" w:rsidRPr="002B58F8" w:rsidRDefault="002B58F8" w:rsidP="009B7036">
      <w:pPr>
        <w:spacing w:after="0" w:line="240" w:lineRule="auto"/>
      </w:pPr>
      <w:r w:rsidRPr="002B58F8">
        <w:t>đ) Không ban hành và công khai đơn giá sử dụng dịch vụ nghĩa trang, cơ sở hỏa táng theo quy định.</w:t>
      </w:r>
    </w:p>
    <w:p w14:paraId="53EDBC70" w14:textId="77777777" w:rsidR="002B58F8" w:rsidRPr="002B58F8" w:rsidRDefault="002B58F8" w:rsidP="009B7036">
      <w:pPr>
        <w:spacing w:after="0" w:line="240" w:lineRule="auto"/>
      </w:pPr>
      <w:r w:rsidRPr="002B58F8">
        <w:t>2. Phạt tiền từ 20.000.000 đồng đến 40.000.000 đồng đối với một trong các hành vi sau đây:</w:t>
      </w:r>
    </w:p>
    <w:p w14:paraId="62630860" w14:textId="77777777" w:rsidR="002B58F8" w:rsidRPr="002B58F8" w:rsidRDefault="002B58F8" w:rsidP="009B7036">
      <w:pPr>
        <w:spacing w:after="0" w:line="240" w:lineRule="auto"/>
      </w:pPr>
      <w:r w:rsidRPr="002B58F8">
        <w:t>a) Không đóng cửa nghĩa trang khi không còn diện tích sử dụng, gây ô nhiễm môi trường;</w:t>
      </w:r>
    </w:p>
    <w:p w14:paraId="0C45361A" w14:textId="77777777" w:rsidR="002B58F8" w:rsidRPr="002B58F8" w:rsidRDefault="002B58F8" w:rsidP="009B7036">
      <w:pPr>
        <w:spacing w:after="0" w:line="240" w:lineRule="auto"/>
      </w:pPr>
      <w:r w:rsidRPr="002B58F8">
        <w:t>b) Sử dụng đất dành cho phần mộ cá nhân trong nghĩa trang vượt quá diện tích quy định.</w:t>
      </w:r>
    </w:p>
    <w:p w14:paraId="56393426" w14:textId="77777777" w:rsidR="002B58F8" w:rsidRPr="002B58F8" w:rsidRDefault="002B58F8" w:rsidP="009B7036">
      <w:pPr>
        <w:spacing w:after="0" w:line="240" w:lineRule="auto"/>
      </w:pPr>
      <w:r w:rsidRPr="002B58F8">
        <w:t>3. Phạt tiền từ 40.000.000 đồng đến 60.000.000 đồng đối với đơn vị quản lý, vận hành cơ sở hỏa táng có một trong các hành vi sau đây:</w:t>
      </w:r>
    </w:p>
    <w:p w14:paraId="6B927230" w14:textId="77777777" w:rsidR="002B58F8" w:rsidRPr="002B58F8" w:rsidRDefault="002B58F8" w:rsidP="009B7036">
      <w:pPr>
        <w:spacing w:after="0" w:line="240" w:lineRule="auto"/>
      </w:pPr>
      <w:r w:rsidRPr="002B58F8">
        <w:t>a) Không lập quy trình quản lý vận hành lò hỏa táng hoặc không xây dựng nội quy quản lý cơ sở hỏa táng hoặc thực hiện quy trình quản lý vận hành lò hỏa táng không đúng quy định;</w:t>
      </w:r>
    </w:p>
    <w:p w14:paraId="6C339A37" w14:textId="77777777" w:rsidR="002B58F8" w:rsidRPr="002B58F8" w:rsidRDefault="002B58F8" w:rsidP="009B7036">
      <w:pPr>
        <w:spacing w:after="0" w:line="240" w:lineRule="auto"/>
      </w:pPr>
      <w:r w:rsidRPr="002B58F8">
        <w:t>b) Không lập sổ theo dõi, lưu trữ hồ sơ các ca hỏa táng theo quy định;</w:t>
      </w:r>
    </w:p>
    <w:p w14:paraId="12B016B6" w14:textId="77777777" w:rsidR="002B58F8" w:rsidRPr="002B58F8" w:rsidRDefault="002B58F8" w:rsidP="009B7036">
      <w:pPr>
        <w:spacing w:after="0" w:line="240" w:lineRule="auto"/>
      </w:pPr>
      <w:r w:rsidRPr="002B58F8">
        <w:t>c) Không báo cáo tình hình hoạt động cơ sở hỏa táng với cơ quan quản lý nhà nước có thẩm quyền theo quy định.</w:t>
      </w:r>
    </w:p>
    <w:p w14:paraId="0863F8CC" w14:textId="77777777" w:rsidR="002B58F8" w:rsidRPr="002B58F8" w:rsidRDefault="002B58F8" w:rsidP="009B7036">
      <w:pPr>
        <w:spacing w:after="0" w:line="240" w:lineRule="auto"/>
      </w:pPr>
      <w:r w:rsidRPr="002B58F8">
        <w:t>4. Phạt tiền từ 60.000.000 đồng đến 80.000.000 đồng đối với chủ đầu tư dự án có hành vi đưa nghĩa trang, cơ sở hỏa táng vào sử dụng khi chưa đáp ứng đủ điều kiện quy định.</w:t>
      </w:r>
    </w:p>
    <w:p w14:paraId="7E4C51D1" w14:textId="77777777" w:rsidR="002B58F8" w:rsidRPr="002B58F8" w:rsidRDefault="002B58F8" w:rsidP="009B7036">
      <w:pPr>
        <w:spacing w:after="0" w:line="240" w:lineRule="auto"/>
      </w:pPr>
      <w:r w:rsidRPr="002B58F8">
        <w:t>5. Biện pháp khắc phục hậu quả:</w:t>
      </w:r>
    </w:p>
    <w:p w14:paraId="50EBC978" w14:textId="77777777" w:rsidR="002B58F8" w:rsidRPr="002B58F8" w:rsidRDefault="002B58F8" w:rsidP="009B7036">
      <w:pPr>
        <w:spacing w:after="0" w:line="240" w:lineRule="auto"/>
      </w:pPr>
      <w:r w:rsidRPr="002B58F8">
        <w:t>a) Buộc xây dựng tường rào hoặc có hàng rào cây xanh bao quanh theo quy định đối với hành vi quy định tại điểm a khoản 1 Điều này;</w:t>
      </w:r>
    </w:p>
    <w:p w14:paraId="009CD4E4" w14:textId="77777777" w:rsidR="002B58F8" w:rsidRPr="002B58F8" w:rsidRDefault="002B58F8" w:rsidP="009B7036">
      <w:pPr>
        <w:spacing w:after="0" w:line="240" w:lineRule="auto"/>
      </w:pPr>
      <w:r w:rsidRPr="002B58F8">
        <w:t>b) Buộc thu hồi phần mộ cá nhân đã chuyển nhượng về đơn vị quản lý nghĩa trang trong trường hợp bên nhận chuyển nhượng chưa thực hiện mai táng đối với hành vi quy định tại điểm b khoản 1 Điều này;</w:t>
      </w:r>
    </w:p>
    <w:p w14:paraId="1B9FEF92" w14:textId="77777777" w:rsidR="002B58F8" w:rsidRPr="002B58F8" w:rsidRDefault="002B58F8" w:rsidP="009B7036">
      <w:pPr>
        <w:spacing w:after="0" w:line="240" w:lineRule="auto"/>
      </w:pPr>
      <w:r w:rsidRPr="002B58F8">
        <w:lastRenderedPageBreak/>
        <w:t>c) Buộc lập, lưu trữ hồ sơ nghĩa trang đầy đủ nội dung theo quy định đối với hành vi quy định tại điểm c khoản 1 Điều này;</w:t>
      </w:r>
    </w:p>
    <w:p w14:paraId="61B6651E" w14:textId="77777777" w:rsidR="002B58F8" w:rsidRPr="002B58F8" w:rsidRDefault="002B58F8" w:rsidP="009B7036">
      <w:pPr>
        <w:spacing w:after="0" w:line="240" w:lineRule="auto"/>
      </w:pPr>
      <w:r w:rsidRPr="002B58F8">
        <w:t>d) Buộc báo cáo đầy đủ tình hình quản lý, sử dụng nghĩa trang hằng năm theo quy định đối với hành vi quy định tại điểm d khoản 1 Điều này;</w:t>
      </w:r>
    </w:p>
    <w:p w14:paraId="2D521444" w14:textId="77777777" w:rsidR="002B58F8" w:rsidRPr="002B58F8" w:rsidRDefault="002B58F8" w:rsidP="009B7036">
      <w:pPr>
        <w:spacing w:after="0" w:line="240" w:lineRule="auto"/>
      </w:pPr>
      <w:r w:rsidRPr="002B58F8">
        <w:t>đ) Buộc ban hành và công khai đơn giá sử dụng dịch vụ nghĩa trang, cơ sở hỏa táng theo quy định đối với hành vi quy định tại điểm đ khoản 1 Điều này;</w:t>
      </w:r>
    </w:p>
    <w:p w14:paraId="40E04720" w14:textId="77777777" w:rsidR="002B58F8" w:rsidRPr="002B58F8" w:rsidRDefault="002B58F8" w:rsidP="009B7036">
      <w:pPr>
        <w:spacing w:after="0" w:line="240" w:lineRule="auto"/>
      </w:pPr>
      <w:r w:rsidRPr="002B58F8">
        <w:t>e) Buộc đóng cửa nghĩa trang theo quy định đối với hành vi quy định tại điểm a khoản 2 Điều này;</w:t>
      </w:r>
    </w:p>
    <w:p w14:paraId="771568F8" w14:textId="77777777" w:rsidR="002B58F8" w:rsidRPr="002B58F8" w:rsidRDefault="002B58F8" w:rsidP="009B7036">
      <w:pPr>
        <w:spacing w:after="0" w:line="240" w:lineRule="auto"/>
      </w:pPr>
      <w:r w:rsidRPr="002B58F8">
        <w:t>g) Buộc sử dụng đúng diện tích quy định đối với hành vi quy định tại điểm b khoản 2 Điều này;</w:t>
      </w:r>
    </w:p>
    <w:p w14:paraId="0B68E3D7" w14:textId="77777777" w:rsidR="002B58F8" w:rsidRPr="002B58F8" w:rsidRDefault="002B58F8" w:rsidP="009B7036">
      <w:pPr>
        <w:spacing w:after="0" w:line="240" w:lineRule="auto"/>
      </w:pPr>
      <w:r w:rsidRPr="002B58F8">
        <w:t>h) Buộc lập quy trình quản lý vận hành lò hỏa táng; buộc xây dựng nội quy quản lý cơ sở hỏa táng; buộc thực hiện quy trình quản lý vận hành lò hỏa táng theo quy định đối với hành vi quy định tại điểm a khoản 3 Điều này;</w:t>
      </w:r>
    </w:p>
    <w:p w14:paraId="51F95864" w14:textId="77777777" w:rsidR="002B58F8" w:rsidRPr="002B58F8" w:rsidRDefault="002B58F8" w:rsidP="009B7036">
      <w:pPr>
        <w:spacing w:after="0" w:line="240" w:lineRule="auto"/>
      </w:pPr>
      <w:r w:rsidRPr="002B58F8">
        <w:t>i) Buộc lập sổ theo dõi, lưu trữ hồ sơ các ca hỏa táng theo quy định đối với hành vi quy định tại điểm b khoản 3 Điều này;</w:t>
      </w:r>
    </w:p>
    <w:p w14:paraId="65C0D163" w14:textId="77777777" w:rsidR="002B58F8" w:rsidRPr="002B58F8" w:rsidRDefault="002B58F8" w:rsidP="009B7036">
      <w:pPr>
        <w:spacing w:after="0" w:line="240" w:lineRule="auto"/>
      </w:pPr>
      <w:r w:rsidRPr="002B58F8">
        <w:t>k) Buộc báo cáo tình hình hoạt động cơ sở hỏa táng với cơ quan quản lý nhà nước có thẩm quyền theo quy định đối với hành vi quy định tại điểm c khoản 3 Điều này;</w:t>
      </w:r>
    </w:p>
    <w:p w14:paraId="312DB3BC" w14:textId="77777777" w:rsidR="002B58F8" w:rsidRPr="002B58F8" w:rsidRDefault="002B58F8" w:rsidP="009B7036">
      <w:pPr>
        <w:spacing w:after="0" w:line="240" w:lineRule="auto"/>
      </w:pPr>
      <w:r w:rsidRPr="002B58F8">
        <w:t>l) Buộc hoàn thành các điều kiện chưa đáp ứng để đưa nghĩa trang vào sử dụng đối với hành vi quy định tại khoản 4 Điều này.</w:t>
      </w:r>
    </w:p>
    <w:p w14:paraId="4154F4EF" w14:textId="77777777" w:rsidR="002B58F8" w:rsidRPr="002B58F8" w:rsidRDefault="002B58F8" w:rsidP="009B7036">
      <w:pPr>
        <w:spacing w:after="0" w:line="240" w:lineRule="auto"/>
      </w:pPr>
      <w:bookmarkStart w:id="621" w:name="dieu_52"/>
      <w:r w:rsidRPr="002B58F8">
        <w:rPr>
          <w:b/>
          <w:bCs/>
        </w:rPr>
        <w:t>Điều 52. Vi phạm của tổ chức, cá nhân về quản lý, sử dụng công trình ngầm đô thị</w:t>
      </w:r>
      <w:bookmarkEnd w:id="621"/>
    </w:p>
    <w:p w14:paraId="73455328" w14:textId="77777777" w:rsidR="002B58F8" w:rsidRPr="002B58F8" w:rsidRDefault="002B58F8" w:rsidP="009B7036">
      <w:pPr>
        <w:spacing w:after="0" w:line="240" w:lineRule="auto"/>
      </w:pPr>
      <w:r w:rsidRPr="002B58F8">
        <w:t>1. Phạt tiền từ 10.000.000 đồng đến 20.000.000 đồng đối với một trong các hành vi sau đây:</w:t>
      </w:r>
    </w:p>
    <w:p w14:paraId="459419AC" w14:textId="77777777" w:rsidR="002B58F8" w:rsidRPr="002B58F8" w:rsidRDefault="002B58F8" w:rsidP="009B7036">
      <w:pPr>
        <w:spacing w:after="0" w:line="240" w:lineRule="auto"/>
      </w:pPr>
      <w:r w:rsidRPr="002B58F8">
        <w:t>a) Chủ đầu tư không thông báo về kế hoạch, tiến độ thi công đấu nối công trình đến cơ quan, đơn vị thỏa thuận theo quy định trước khi thi công đấu nối công trình;</w:t>
      </w:r>
    </w:p>
    <w:p w14:paraId="5DA9A3F0" w14:textId="77777777" w:rsidR="002B58F8" w:rsidRPr="002B58F8" w:rsidRDefault="002B58F8" w:rsidP="009B7036">
      <w:pPr>
        <w:spacing w:after="0" w:line="240" w:lineRule="auto"/>
      </w:pPr>
      <w:r w:rsidRPr="002B58F8">
        <w:t>b) Khi quan trắc thấy có yếu tố bất thường nhưng nhà thầu xây dựng không thông báo cho chủ đầu tư hoặc chủ quản lý sử dụng và tư vấn thiết kế có các biện pháp xử lý kịp thời;</w:t>
      </w:r>
    </w:p>
    <w:p w14:paraId="500320D4" w14:textId="77777777" w:rsidR="002B58F8" w:rsidRPr="002B58F8" w:rsidRDefault="002B58F8" w:rsidP="009B7036">
      <w:pPr>
        <w:spacing w:after="0" w:line="240" w:lineRule="auto"/>
      </w:pPr>
      <w:r w:rsidRPr="002B58F8">
        <w:t>c) Chủ đầu tư, tổ chức, cá nhân không cung cấp dữ liệu về công trình ngầm do mình quản lý cho cơ quan quản lý nhà nước về xây dựng theo quy định.</w:t>
      </w:r>
    </w:p>
    <w:p w14:paraId="230F3B69" w14:textId="77777777" w:rsidR="002B58F8" w:rsidRPr="002B58F8" w:rsidRDefault="002B58F8" w:rsidP="009B7036">
      <w:pPr>
        <w:spacing w:after="0" w:line="240" w:lineRule="auto"/>
      </w:pPr>
      <w:r w:rsidRPr="002B58F8">
        <w:t>2. Phạt tiền từ 40.000.000 đồng đến 60.000.000 đồng đối với một trong các hành vi sau đây:</w:t>
      </w:r>
    </w:p>
    <w:p w14:paraId="1A66EF2F" w14:textId="77777777" w:rsidR="002B58F8" w:rsidRPr="002B58F8" w:rsidRDefault="002B58F8" w:rsidP="009B7036">
      <w:pPr>
        <w:spacing w:after="0" w:line="240" w:lineRule="auto"/>
      </w:pPr>
      <w:r w:rsidRPr="002B58F8">
        <w:t>a) Đấu nối kỹ thuật và đấu nối không gian không bảo đảm các yêu cầu theo quy định;</w:t>
      </w:r>
    </w:p>
    <w:p w14:paraId="79F28ED9" w14:textId="77777777" w:rsidR="002B58F8" w:rsidRPr="002B58F8" w:rsidRDefault="002B58F8" w:rsidP="009B7036">
      <w:pPr>
        <w:spacing w:after="0" w:line="240" w:lineRule="auto"/>
      </w:pPr>
      <w:r w:rsidRPr="002B58F8">
        <w:t>b) Khi thiết kế xây dựng công trình ngầm, chủ đầu tư xây dựng công trình ngầm không thỏa thuận với các đơn vị quản lý vận hành công trình hạ tầng kỹ thuật của đô thị hoặc chủ sở hữu hoặc chủ quản lý sử dụng công trình được đấu nối không gian theo quy định;</w:t>
      </w:r>
    </w:p>
    <w:p w14:paraId="695F248C" w14:textId="77777777" w:rsidR="002B58F8" w:rsidRPr="002B58F8" w:rsidRDefault="002B58F8" w:rsidP="009B7036">
      <w:pPr>
        <w:spacing w:after="0" w:line="240" w:lineRule="auto"/>
      </w:pPr>
      <w:r w:rsidRPr="002B58F8">
        <w:t>c) Không thực hiện quan trắc địa kỹ thuật theo quy định trong quá trình thi công và khai thác, sử dụng công trình ngầm đối với chủ đầu tư hoặc chủ quản lý sử dụng;</w:t>
      </w:r>
    </w:p>
    <w:p w14:paraId="020A09AC" w14:textId="77777777" w:rsidR="002B58F8" w:rsidRPr="002B58F8" w:rsidRDefault="002B58F8" w:rsidP="009B7036">
      <w:pPr>
        <w:spacing w:after="0" w:line="240" w:lineRule="auto"/>
      </w:pPr>
      <w:r w:rsidRPr="002B58F8">
        <w:t>d) Vi phạm các quy định về quản lý, khai thác sử dụng, bảo trì công trình ngầm, trừ trường hợp quy định tại khoản 1, điểm a, điểm b, điểm c khoản 2 Điều này.</w:t>
      </w:r>
    </w:p>
    <w:p w14:paraId="5621B3CB" w14:textId="77777777" w:rsidR="002B58F8" w:rsidRPr="002B58F8" w:rsidRDefault="002B58F8" w:rsidP="009B7036">
      <w:pPr>
        <w:spacing w:after="0" w:line="240" w:lineRule="auto"/>
      </w:pPr>
      <w:r w:rsidRPr="002B58F8">
        <w:t>3. Phạt tiền từ 60.000.000 đồng đến 80.000.000 đồng đối với một trong các hành vi sau đây:</w:t>
      </w:r>
    </w:p>
    <w:p w14:paraId="65FB684F" w14:textId="77777777" w:rsidR="002B58F8" w:rsidRPr="002B58F8" w:rsidRDefault="002B58F8" w:rsidP="009B7036">
      <w:pPr>
        <w:spacing w:after="0" w:line="240" w:lineRule="auto"/>
      </w:pPr>
      <w:r w:rsidRPr="002B58F8">
        <w:t>a) Chủ đầu tư dự án khu đô thị mới, khu nhà ở không đầu tư xây dựng các công trình cống, bể kỹ thuật hoặc hào, tuyến kỹ thuật để bố trí, lắp đặt các đường dây và đường ống kỹ thuật theo quy hoạch được phê duyệt;</w:t>
      </w:r>
    </w:p>
    <w:p w14:paraId="78DD8F50" w14:textId="77777777" w:rsidR="002B58F8" w:rsidRPr="002B58F8" w:rsidRDefault="002B58F8" w:rsidP="009B7036">
      <w:pPr>
        <w:spacing w:after="0" w:line="240" w:lineRule="auto"/>
      </w:pPr>
      <w:r w:rsidRPr="002B58F8">
        <w:t>b) Vi phạm hành lang an toàn và phạm vi bảo vệ công trình ngầm, trừ trường hợp quy định tại điểm a khoản 3 Điều này.</w:t>
      </w:r>
    </w:p>
    <w:p w14:paraId="66CFF07D" w14:textId="77777777" w:rsidR="002B58F8" w:rsidRPr="002B58F8" w:rsidRDefault="002B58F8" w:rsidP="009B7036">
      <w:pPr>
        <w:spacing w:after="0" w:line="240" w:lineRule="auto"/>
      </w:pPr>
      <w:r w:rsidRPr="002B58F8">
        <w:t>4. Biện pháp khắc phục hậu quả:</w:t>
      </w:r>
    </w:p>
    <w:p w14:paraId="5249D223" w14:textId="77777777" w:rsidR="002B58F8" w:rsidRPr="002B58F8" w:rsidRDefault="002B58F8" w:rsidP="009B7036">
      <w:pPr>
        <w:spacing w:after="0" w:line="240" w:lineRule="auto"/>
      </w:pPr>
      <w:r w:rsidRPr="002B58F8">
        <w:t>a) Buộc thông báo về kế hoạch, tiến độ thi công đấu nối công trình đến cơ quan, đơn vị thỏa thuận theo quy định đối với hành vi quy định tại điểm a khoản 1 Điều này;</w:t>
      </w:r>
    </w:p>
    <w:p w14:paraId="750F63AD" w14:textId="77777777" w:rsidR="002B58F8" w:rsidRPr="002B58F8" w:rsidRDefault="002B58F8" w:rsidP="009B7036">
      <w:pPr>
        <w:spacing w:after="0" w:line="240" w:lineRule="auto"/>
      </w:pPr>
      <w:r w:rsidRPr="002B58F8">
        <w:t>b) Buộc cung cấp dữ liệu về công trình ngầm cho cơ quan quản lý nhà nước về xây dựng theo quy định đối với hành vi quy định tại điểm c khoản 1 Điều này;</w:t>
      </w:r>
    </w:p>
    <w:p w14:paraId="6A6FD151" w14:textId="77777777" w:rsidR="002B58F8" w:rsidRPr="002B58F8" w:rsidRDefault="002B58F8" w:rsidP="009B7036">
      <w:pPr>
        <w:spacing w:after="0" w:line="240" w:lineRule="auto"/>
      </w:pPr>
      <w:r w:rsidRPr="002B58F8">
        <w:t>c) Buộc đấu nối đúng quy định đối với hành vi quy định tại điểm a khoản 2 Điều này;</w:t>
      </w:r>
    </w:p>
    <w:p w14:paraId="5EBDF8CD" w14:textId="77777777" w:rsidR="002B58F8" w:rsidRPr="002B58F8" w:rsidRDefault="002B58F8" w:rsidP="009B7036">
      <w:pPr>
        <w:spacing w:after="0" w:line="240" w:lineRule="auto"/>
      </w:pPr>
      <w:r w:rsidRPr="002B58F8">
        <w:t>d) Buộc thỏa thuận với các đơn vị quản lý vận hành công trình hạ tầng kỹ thuật của đô thị hoặc chủ sở hữu hoặc chủ quản lý sử dụng công trình được đấu nối không gian theo quy định đối với hành vi quy định tại điểm b khoản 2 Điều này;</w:t>
      </w:r>
    </w:p>
    <w:p w14:paraId="38FEAB49" w14:textId="77777777" w:rsidR="002B58F8" w:rsidRPr="002B58F8" w:rsidRDefault="002B58F8" w:rsidP="009B7036">
      <w:pPr>
        <w:spacing w:after="0" w:line="240" w:lineRule="auto"/>
      </w:pPr>
      <w:r w:rsidRPr="002B58F8">
        <w:t>đ) Buộc thực hiện quan trắc địa kỹ thuật theo quy định đối với hành vi quy định tại điểm c khoản 2 Điều này;</w:t>
      </w:r>
    </w:p>
    <w:p w14:paraId="1CFDEF0E" w14:textId="77777777" w:rsidR="002B58F8" w:rsidRPr="002B58F8" w:rsidRDefault="002B58F8" w:rsidP="009B7036">
      <w:pPr>
        <w:spacing w:after="0" w:line="240" w:lineRule="auto"/>
      </w:pPr>
      <w:r w:rsidRPr="002B58F8">
        <w:t>e) Buộc tuân thủ các quy định về quản lý, khai thác sử dụng, bảo trì công trình ngầm đối với hành vi quy định tại điểm d khoản 2 Điều này;</w:t>
      </w:r>
    </w:p>
    <w:p w14:paraId="54C8B644" w14:textId="77777777" w:rsidR="002B58F8" w:rsidRPr="002B58F8" w:rsidRDefault="002B58F8" w:rsidP="009B7036">
      <w:pPr>
        <w:spacing w:after="0" w:line="240" w:lineRule="auto"/>
      </w:pPr>
      <w:r w:rsidRPr="002B58F8">
        <w:t>g) Buộc chủ đầu tư dự án khu đô thị mới, khu nhà ở xây dựng các công trình theo quy định đối với hành vi quy định tại điểm a khoản 3 Điều này;</w:t>
      </w:r>
    </w:p>
    <w:p w14:paraId="330521CD" w14:textId="77777777" w:rsidR="002B58F8" w:rsidRPr="002B58F8" w:rsidRDefault="002B58F8" w:rsidP="009B7036">
      <w:pPr>
        <w:spacing w:after="0" w:line="240" w:lineRule="auto"/>
      </w:pPr>
      <w:r w:rsidRPr="002B58F8">
        <w:t>h) Buộc thực hiện bảo đảm hành lang an toàn và phạm vi bảo vệ công trình ngầm đối với hành vi quy định tại điểm b khoản 3 Điều này.</w:t>
      </w:r>
    </w:p>
    <w:p w14:paraId="66EE79CE" w14:textId="77777777" w:rsidR="002B58F8" w:rsidRPr="002B58F8" w:rsidRDefault="002B58F8" w:rsidP="009B7036">
      <w:pPr>
        <w:spacing w:after="0" w:line="240" w:lineRule="auto"/>
      </w:pPr>
      <w:bookmarkStart w:id="622" w:name="dieu_53"/>
      <w:r w:rsidRPr="002B58F8">
        <w:rPr>
          <w:b/>
          <w:bCs/>
        </w:rPr>
        <w:t>Điều 53. Vi phạm quy định về quản lý và sử dụng chung công trình hạ tầng kỹ thuật</w:t>
      </w:r>
      <w:bookmarkEnd w:id="622"/>
    </w:p>
    <w:p w14:paraId="65C3C6D9" w14:textId="77777777" w:rsidR="002B58F8" w:rsidRPr="002B58F8" w:rsidRDefault="002B58F8" w:rsidP="009B7036">
      <w:pPr>
        <w:spacing w:after="0" w:line="240" w:lineRule="auto"/>
      </w:pPr>
      <w:r w:rsidRPr="002B58F8">
        <w:lastRenderedPageBreak/>
        <w:t>1. Phạt tiền từ 10.000.000 đồng đến 20.000.000 đồng đối với đơn vị quản lý vận hành hệ thống công trình hạ tầng kỹ thuật sử dụng chung không có báo cáo định kỳ tình hình quản lý vận hành cho cơ quan có thẩm quyền theo quy định.</w:t>
      </w:r>
    </w:p>
    <w:p w14:paraId="22B06C11" w14:textId="77777777" w:rsidR="002B58F8" w:rsidRPr="002B58F8" w:rsidRDefault="002B58F8" w:rsidP="009B7036">
      <w:pPr>
        <w:spacing w:after="0" w:line="240" w:lineRule="auto"/>
      </w:pPr>
      <w:r w:rsidRPr="002B58F8">
        <w:t>2. Phạt tiền từ 20.000.000 đồng đến 40.000.000 đồng đối với đơn vị quản lý vận hành hệ thống công trình hạ tầng kỹ thuật sử dụng chung có một trong các hành vi sau đây:</w:t>
      </w:r>
    </w:p>
    <w:p w14:paraId="652E9DF7" w14:textId="77777777" w:rsidR="002B58F8" w:rsidRPr="002B58F8" w:rsidRDefault="002B58F8" w:rsidP="009B7036">
      <w:pPr>
        <w:spacing w:after="0" w:line="240" w:lineRule="auto"/>
      </w:pPr>
      <w:r w:rsidRPr="002B58F8">
        <w:t>a) Cản trở việc tham gia sử dụng chung công trình hạ tầng kỹ thuật sử dụng chung theo quy định;</w:t>
      </w:r>
    </w:p>
    <w:p w14:paraId="486F0C1C" w14:textId="77777777" w:rsidR="002B58F8" w:rsidRPr="002B58F8" w:rsidRDefault="002B58F8" w:rsidP="009B7036">
      <w:pPr>
        <w:spacing w:after="0" w:line="240" w:lineRule="auto"/>
      </w:pPr>
      <w:r w:rsidRPr="002B58F8">
        <w:t>b) Vi phạm các quy định về quản lý, khai thác sử dụng, bảo trì công trình hạ tầng kỹ thuật sử dụng chung.</w:t>
      </w:r>
    </w:p>
    <w:p w14:paraId="67305FEB" w14:textId="77777777" w:rsidR="002B58F8" w:rsidRPr="002B58F8" w:rsidRDefault="002B58F8" w:rsidP="009B7036">
      <w:pPr>
        <w:spacing w:after="0" w:line="240" w:lineRule="auto"/>
      </w:pPr>
      <w:r w:rsidRPr="002B58F8">
        <w:t>3. Phạt tiền từ 40.000.000 đồng đến 60.000.000 đồng đối với tổ chức, cá nhân có hành vi lắp đặt đường dây, cáp và đường ống vào công trình hạ tầng kỹ thuật sử dụng chung không đúng quy định.</w:t>
      </w:r>
    </w:p>
    <w:p w14:paraId="45DC9ABB" w14:textId="77777777" w:rsidR="002B58F8" w:rsidRPr="002B58F8" w:rsidRDefault="002B58F8" w:rsidP="009B7036">
      <w:pPr>
        <w:spacing w:after="0" w:line="240" w:lineRule="auto"/>
      </w:pPr>
      <w:r w:rsidRPr="002B58F8">
        <w:t>4. Biện pháp khắc phục hậu quả:</w:t>
      </w:r>
    </w:p>
    <w:p w14:paraId="3B28C20A" w14:textId="77777777" w:rsidR="002B58F8" w:rsidRPr="002B58F8" w:rsidRDefault="002B58F8" w:rsidP="009B7036">
      <w:pPr>
        <w:spacing w:after="0" w:line="240" w:lineRule="auto"/>
      </w:pPr>
      <w:r w:rsidRPr="002B58F8">
        <w:t>a) Buộc báo cáo định kỳ tình hình quản lý vận hành cho cơ quan có thẩm quyền theo quy định đối với hành vi quy định tại khoản 1 Điều này;</w:t>
      </w:r>
    </w:p>
    <w:p w14:paraId="25A8C5C3" w14:textId="77777777" w:rsidR="002B58F8" w:rsidRPr="002B58F8" w:rsidRDefault="002B58F8" w:rsidP="009B7036">
      <w:pPr>
        <w:spacing w:after="0" w:line="240" w:lineRule="auto"/>
      </w:pPr>
      <w:r w:rsidRPr="002B58F8">
        <w:t>b) Buộc thực hiện đúng các quy định về quản lý, khai thác sử dụng, bảo trì công trình hạ tầng kỹ thuật sử dụng chung đối với hành vi quy định tại điểm b khoản 2 Điều này;</w:t>
      </w:r>
    </w:p>
    <w:p w14:paraId="56B7924B" w14:textId="77777777" w:rsidR="002B58F8" w:rsidRPr="002B58F8" w:rsidRDefault="002B58F8" w:rsidP="009B7036">
      <w:pPr>
        <w:spacing w:after="0" w:line="240" w:lineRule="auto"/>
      </w:pPr>
      <w:r w:rsidRPr="002B58F8">
        <w:t>c) Buộc lắp đặt theo quy định đối với hành vi quy định tại khoản 3 Điều này.</w:t>
      </w:r>
    </w:p>
    <w:p w14:paraId="5B7439E3" w14:textId="77777777" w:rsidR="002B58F8" w:rsidRPr="002B58F8" w:rsidRDefault="002B58F8" w:rsidP="009B7036">
      <w:pPr>
        <w:spacing w:after="0" w:line="240" w:lineRule="auto"/>
      </w:pPr>
      <w:bookmarkStart w:id="623" w:name="chuong_4"/>
      <w:r w:rsidRPr="002B58F8">
        <w:rPr>
          <w:b/>
          <w:bCs/>
        </w:rPr>
        <w:t>Chương IV</w:t>
      </w:r>
      <w:bookmarkEnd w:id="623"/>
    </w:p>
    <w:p w14:paraId="14DD8FDC" w14:textId="77777777" w:rsidR="002B58F8" w:rsidRPr="002B58F8" w:rsidRDefault="002B58F8" w:rsidP="009B7036">
      <w:pPr>
        <w:spacing w:after="0" w:line="240" w:lineRule="auto"/>
      </w:pPr>
      <w:bookmarkStart w:id="624" w:name="chuong_4_name"/>
      <w:r w:rsidRPr="002B58F8">
        <w:rPr>
          <w:b/>
          <w:bCs/>
        </w:rPr>
        <w:t>HÀNH VI VI PHẠM HÀNH CHÍNH, HÌNH THỨC XỬ PHẠT VÀ BIỆN PHÁP KHẮC PHỤC HẬU QUẢ TRONG LĨNH VỰC QUẢN LÝ, PHÁT TRIỂN NHÀ</w:t>
      </w:r>
      <w:bookmarkEnd w:id="624"/>
    </w:p>
    <w:p w14:paraId="12E4AEF6" w14:textId="77777777" w:rsidR="002B58F8" w:rsidRPr="002B58F8" w:rsidRDefault="002B58F8" w:rsidP="009B7036">
      <w:pPr>
        <w:spacing w:after="0" w:line="240" w:lineRule="auto"/>
      </w:pPr>
      <w:bookmarkStart w:id="625" w:name="dieu_54"/>
      <w:r w:rsidRPr="002B58F8">
        <w:rPr>
          <w:b/>
          <w:bCs/>
        </w:rPr>
        <w:t>Điều 54. Vi phạm quy định về sở hữu nhà ở tại Việt Nam của cá nhân</w:t>
      </w:r>
      <w:bookmarkEnd w:id="625"/>
    </w:p>
    <w:p w14:paraId="6A18C425" w14:textId="77777777" w:rsidR="002B58F8" w:rsidRPr="002B58F8" w:rsidRDefault="002B58F8" w:rsidP="009B7036">
      <w:pPr>
        <w:spacing w:after="0" w:line="240" w:lineRule="auto"/>
      </w:pPr>
      <w:r w:rsidRPr="002B58F8">
        <w:t>1. Phạt tiền từ 20.000.000 đồng đến 30.000.000 đồng đối với chủ sở hữu nhà ở là cá nhân có hành vi sử dụng nhà ở không đúng mục đích theo quy định; không lập và không lưu trữ hồ sơ nhà ở thuộc sở hữu của mình theo quy định, trừ trường hợp thuộc hành vi vi phạm về lưu trữ hồ sơ theo quy định pháp luật về xây dựng quy định tại </w:t>
      </w:r>
      <w:bookmarkStart w:id="626" w:name="tc_24"/>
      <w:r w:rsidRPr="002B58F8">
        <w:t>Điều 35 Nghị định này </w:t>
      </w:r>
      <w:bookmarkEnd w:id="626"/>
      <w:r w:rsidRPr="002B58F8">
        <w:t>và trường hợp hồ sơ nhà chung cư do Ban quản trị lưu trữ theo quy định của pháp luật về nhà ở.</w:t>
      </w:r>
    </w:p>
    <w:p w14:paraId="5329A2CC" w14:textId="77777777" w:rsidR="002B58F8" w:rsidRPr="002B58F8" w:rsidRDefault="002B58F8" w:rsidP="009B7036">
      <w:pPr>
        <w:spacing w:after="0" w:line="240" w:lineRule="auto"/>
      </w:pPr>
      <w:r w:rsidRPr="002B58F8">
        <w:t>2. Phạt tiền từ 20.000.000 đồng đến 30.000.000 đồng đối với chủ sở hữu là cá nhân nước ngoài không có văn bản thông báo về việc cho thuê nhà ở đến cơ quan quản lý nhà ở cấp xã nơi có nhà ở trước khi cho thuê nhà ở hoặc không có văn bản thông báo về việc chấm dứt hợp đồng cho thuê nhà gửi đến cơ quan quản lý nhà ở cấp xã sau khi chấm dứt hợp đồng cho thuê nhà ở theo quy định.</w:t>
      </w:r>
    </w:p>
    <w:p w14:paraId="7F574066" w14:textId="77777777" w:rsidR="002B58F8" w:rsidRPr="002B58F8" w:rsidRDefault="002B58F8" w:rsidP="009B7036">
      <w:pPr>
        <w:spacing w:after="0" w:line="240" w:lineRule="auto"/>
      </w:pPr>
      <w:r w:rsidRPr="002B58F8">
        <w:t>3. Phạt tiền từ 30.000.000 đồng đến 50.000.000 đồng đối với chủ sở hữu nhà ở là cá nhân nước ngoài có một trong các hành vi sau đây:</w:t>
      </w:r>
    </w:p>
    <w:p w14:paraId="514E9685" w14:textId="77777777" w:rsidR="002B58F8" w:rsidRPr="002B58F8" w:rsidRDefault="002B58F8" w:rsidP="009B7036">
      <w:pPr>
        <w:spacing w:after="0" w:line="240" w:lineRule="auto"/>
      </w:pPr>
      <w:r w:rsidRPr="002B58F8">
        <w:t>a) Sở hữu nhà ở mà không thuộc đối tượng là cá nhân nước ngoài được sở hữu nhà ở tại Việt Nam;</w:t>
      </w:r>
    </w:p>
    <w:p w14:paraId="4EF143C2" w14:textId="77777777" w:rsidR="002B58F8" w:rsidRPr="002B58F8" w:rsidRDefault="002B58F8" w:rsidP="009B7036">
      <w:pPr>
        <w:spacing w:after="0" w:line="240" w:lineRule="auto"/>
      </w:pPr>
      <w:r w:rsidRPr="002B58F8">
        <w:t>b) Sở hữu nhà ở nhưng không bảo đảm điều kiện cá nhân nước ngoài được sở hữu nhà ở tại Việt Nam theo quy định;</w:t>
      </w:r>
    </w:p>
    <w:p w14:paraId="18C14258" w14:textId="77777777" w:rsidR="002B58F8" w:rsidRPr="002B58F8" w:rsidRDefault="002B58F8" w:rsidP="009B7036">
      <w:pPr>
        <w:spacing w:after="0" w:line="240" w:lineRule="auto"/>
      </w:pPr>
      <w:r w:rsidRPr="002B58F8">
        <w:t>c) Thực hiện thanh toán tiền mua, thuê mua nhà ở không thông qua tổ chức tín dụng, chi nhánh ngân hàng nước ngoài đang hoạt động tại Việt Nam;</w:t>
      </w:r>
    </w:p>
    <w:p w14:paraId="491AEDC7" w14:textId="77777777" w:rsidR="002B58F8" w:rsidRPr="002B58F8" w:rsidRDefault="002B58F8" w:rsidP="009B7036">
      <w:pPr>
        <w:spacing w:after="0" w:line="240" w:lineRule="auto"/>
      </w:pPr>
      <w:r w:rsidRPr="002B58F8">
        <w:t>d) Chậm nộp hồ sơ gia hạn thời hạn sở hữu nhà ở theo quy định đối với trường hợp cá nhân nước ngoài có nhu cầu gia hạn thời hạn sở hữu đối với nhà ở đã mua, thuê mua hoặc được tặng cho.</w:t>
      </w:r>
    </w:p>
    <w:p w14:paraId="2920D3E5" w14:textId="77777777" w:rsidR="002B58F8" w:rsidRPr="002B58F8" w:rsidRDefault="002B58F8" w:rsidP="009B7036">
      <w:pPr>
        <w:spacing w:after="0" w:line="240" w:lineRule="auto"/>
      </w:pPr>
      <w:r w:rsidRPr="002B58F8">
        <w:t>4. Biện pháp khắc phục hậu quả:</w:t>
      </w:r>
    </w:p>
    <w:p w14:paraId="6B6DC18B" w14:textId="77777777" w:rsidR="002B58F8" w:rsidRPr="002B58F8" w:rsidRDefault="002B58F8" w:rsidP="009B7036">
      <w:pPr>
        <w:spacing w:after="0" w:line="240" w:lineRule="auto"/>
      </w:pPr>
      <w:r w:rsidRPr="002B58F8">
        <w:t>a) Buộc sử dụng nhà ở đúng mục đích; buộc lập và lưu trữ hồ sơ nhà ở thuộc sở hữu của mình theo quy định đối với hành vi quy định tại khoản 1 Điều này;</w:t>
      </w:r>
    </w:p>
    <w:p w14:paraId="6CA6EB07" w14:textId="77777777" w:rsidR="002B58F8" w:rsidRPr="002B58F8" w:rsidRDefault="002B58F8" w:rsidP="009B7036">
      <w:pPr>
        <w:spacing w:after="0" w:line="240" w:lineRule="auto"/>
      </w:pPr>
      <w:r w:rsidRPr="002B58F8">
        <w:t>b) Buộc có văn bản thông báo cho thuê nhà ở trong trường hợp vẫn đang cho thuê nhà ở hoặc có văn bản thông báo về việc chấm dứt hợp đồng cho thuê nhà ở sau khi chấm dứt hợp đồng cho thuê nhà ở theo quy định đối với hành vi quy định tại khoản 2 Điều này;</w:t>
      </w:r>
    </w:p>
    <w:p w14:paraId="5A935D5C" w14:textId="77777777" w:rsidR="002B58F8" w:rsidRPr="002B58F8" w:rsidRDefault="002B58F8" w:rsidP="009B7036">
      <w:pPr>
        <w:spacing w:after="0" w:line="240" w:lineRule="auto"/>
      </w:pPr>
      <w:r w:rsidRPr="002B58F8">
        <w:t>c) Buộc trả lại nhà cho người bán, đồng thời người bán hoàn trả số tiền đã thanh toán cho người mua đối với hành vi quy định tại điểm a, điểm b khoản 3 Điều này;</w:t>
      </w:r>
    </w:p>
    <w:p w14:paraId="627168F6" w14:textId="77777777" w:rsidR="002B58F8" w:rsidRPr="002B58F8" w:rsidRDefault="002B58F8" w:rsidP="009B7036">
      <w:pPr>
        <w:spacing w:after="0" w:line="240" w:lineRule="auto"/>
      </w:pPr>
      <w:r w:rsidRPr="002B58F8">
        <w:t>d) Buộc thanh toán đúng quy định đối với phần chưa thanh toán trong trường hợp chưa thanh toán xong đối với hành vi quy định tại điểm c khoản 3 Điều này.</w:t>
      </w:r>
    </w:p>
    <w:p w14:paraId="33D49DB4" w14:textId="77777777" w:rsidR="002B58F8" w:rsidRPr="002B58F8" w:rsidRDefault="002B58F8" w:rsidP="009B7036">
      <w:pPr>
        <w:spacing w:after="0" w:line="240" w:lineRule="auto"/>
      </w:pPr>
      <w:bookmarkStart w:id="627" w:name="dieu_55"/>
      <w:r w:rsidRPr="002B58F8">
        <w:rPr>
          <w:b/>
          <w:bCs/>
        </w:rPr>
        <w:t>Điều 55. Vi phạm quy định về sở hữu nhà ở tại Việt Nam của tổ chức</w:t>
      </w:r>
      <w:bookmarkEnd w:id="627"/>
    </w:p>
    <w:p w14:paraId="7EB2D149" w14:textId="77777777" w:rsidR="002B58F8" w:rsidRPr="002B58F8" w:rsidRDefault="002B58F8" w:rsidP="009B7036">
      <w:pPr>
        <w:spacing w:after="0" w:line="240" w:lineRule="auto"/>
      </w:pPr>
      <w:r w:rsidRPr="002B58F8">
        <w:t>1. Phạt tiền từ 40.000.000 đồng đến 60.000.000 đồng đối với chủ sở hữu nhà ở là tổ chức có hành vi sử dụng nhà ở không đúng mục đích theo quy định; không lập và lưu trữ hồ sơ nhà ở thuộc sở hữu của mình theo quy định, trừ trường hợp thuộc hành vi vi phạm về lưu trữ hồ sơ theo quy định pháp luật về xây dựng quy định tại </w:t>
      </w:r>
      <w:bookmarkStart w:id="628" w:name="tc_25"/>
      <w:r w:rsidRPr="002B58F8">
        <w:t>Điều 35 Nghị định này </w:t>
      </w:r>
      <w:bookmarkEnd w:id="628"/>
      <w:r w:rsidRPr="002B58F8">
        <w:t>và trường hợp hồ sơ nhà chung cư do Ban quản trị lưu trữ theo quy định của pháp luật về nhà ở.</w:t>
      </w:r>
    </w:p>
    <w:p w14:paraId="2D13E7FD" w14:textId="77777777" w:rsidR="002B58F8" w:rsidRPr="002B58F8" w:rsidRDefault="002B58F8" w:rsidP="009B7036">
      <w:pPr>
        <w:spacing w:after="0" w:line="240" w:lineRule="auto"/>
      </w:pPr>
      <w:r w:rsidRPr="002B58F8">
        <w:t>2. Phạt tiền từ 60.000.000 đồng đến 100.000.000 đồng đối với chủ sở hữu nhà ở là tổ chức nước ngoài có một trong các hành vi sau đây:</w:t>
      </w:r>
    </w:p>
    <w:p w14:paraId="6FB7A229" w14:textId="77777777" w:rsidR="002B58F8" w:rsidRPr="002B58F8" w:rsidRDefault="002B58F8" w:rsidP="009B7036">
      <w:pPr>
        <w:spacing w:after="0" w:line="240" w:lineRule="auto"/>
      </w:pPr>
      <w:r w:rsidRPr="002B58F8">
        <w:t>a) Sở hữu nhà ở mà không thuộc đối tượng là tổ chức nước ngoài được sở hữu nhà ở tại Việt Nam;</w:t>
      </w:r>
    </w:p>
    <w:p w14:paraId="72D4E325" w14:textId="77777777" w:rsidR="002B58F8" w:rsidRPr="002B58F8" w:rsidRDefault="002B58F8" w:rsidP="009B7036">
      <w:pPr>
        <w:spacing w:after="0" w:line="240" w:lineRule="auto"/>
      </w:pPr>
      <w:r w:rsidRPr="002B58F8">
        <w:lastRenderedPageBreak/>
        <w:t>b) Sở hữu nhà ở nhưng không bảo đảm điều kiện tổ chức nước ngoài được sở hữu nhà ở tại Việt Nam theo quy định;</w:t>
      </w:r>
    </w:p>
    <w:p w14:paraId="6C1B0424" w14:textId="77777777" w:rsidR="002B58F8" w:rsidRPr="002B58F8" w:rsidRDefault="002B58F8" w:rsidP="009B7036">
      <w:pPr>
        <w:spacing w:after="0" w:line="240" w:lineRule="auto"/>
      </w:pPr>
      <w:r w:rsidRPr="002B58F8">
        <w:t>c) Sử dụng nhà ở để bố trí cho người không làm việc tại tổ chức đó ở;</w:t>
      </w:r>
    </w:p>
    <w:p w14:paraId="637AC31A" w14:textId="77777777" w:rsidR="002B58F8" w:rsidRPr="002B58F8" w:rsidRDefault="002B58F8" w:rsidP="009B7036">
      <w:pPr>
        <w:spacing w:after="0" w:line="240" w:lineRule="auto"/>
      </w:pPr>
      <w:r w:rsidRPr="002B58F8">
        <w:t>d) Thực hiện thanh toán tiền mua, thuê mua nhà ở không thông qua tổ chức tín dụng, chi nhánh ngân hàng nước ngoài đang hoạt động tại Việt Nam;</w:t>
      </w:r>
    </w:p>
    <w:p w14:paraId="779B972E" w14:textId="77777777" w:rsidR="002B58F8" w:rsidRPr="002B58F8" w:rsidRDefault="002B58F8" w:rsidP="009B7036">
      <w:pPr>
        <w:spacing w:after="0" w:line="240" w:lineRule="auto"/>
      </w:pPr>
      <w:r w:rsidRPr="002B58F8">
        <w:t>đ) Chậm nộp hồ sơ gia hạn thời hạn sở hữu nhà ở theo quy định đối với trường hợp tổ chức nước ngoài có nhu cầu gia hạn thời hạn sở hữu đối với nhà ở đã mua, thuê mua hoặc được tặng cho.</w:t>
      </w:r>
    </w:p>
    <w:p w14:paraId="2703BEA4" w14:textId="77777777" w:rsidR="002B58F8" w:rsidRPr="002B58F8" w:rsidRDefault="002B58F8" w:rsidP="009B7036">
      <w:pPr>
        <w:spacing w:after="0" w:line="240" w:lineRule="auto"/>
      </w:pPr>
      <w:r w:rsidRPr="002B58F8">
        <w:t>3. Biện pháp khắc phục hậu quả:</w:t>
      </w:r>
    </w:p>
    <w:p w14:paraId="55B56807" w14:textId="77777777" w:rsidR="002B58F8" w:rsidRPr="002B58F8" w:rsidRDefault="002B58F8" w:rsidP="009B7036">
      <w:pPr>
        <w:spacing w:after="0" w:line="240" w:lineRule="auto"/>
      </w:pPr>
      <w:r w:rsidRPr="002B58F8">
        <w:t>a) Buộc sử dụng nhà ở đúng mục đích; buộc lập và lưu trữ hồ sơ nhà ở thuộc sở hữu của mình theo quy định đối với hành vi quy định tại khoản 1 Điều này;</w:t>
      </w:r>
    </w:p>
    <w:p w14:paraId="2B64B534" w14:textId="77777777" w:rsidR="002B58F8" w:rsidRPr="002B58F8" w:rsidRDefault="002B58F8" w:rsidP="009B7036">
      <w:pPr>
        <w:spacing w:after="0" w:line="240" w:lineRule="auto"/>
      </w:pPr>
      <w:r w:rsidRPr="002B58F8">
        <w:t>b) Buộc trả lại nhà cho người bán, đồng thời người bán hoàn trả số tiền đã thanh toán đối với các hành vi quy định tại điểm a, điểm b khoản 2 Điều này;</w:t>
      </w:r>
    </w:p>
    <w:p w14:paraId="51884B81" w14:textId="77777777" w:rsidR="002B58F8" w:rsidRPr="002B58F8" w:rsidRDefault="002B58F8" w:rsidP="009B7036">
      <w:pPr>
        <w:spacing w:after="0" w:line="240" w:lineRule="auto"/>
      </w:pPr>
      <w:r w:rsidRPr="002B58F8">
        <w:t>c) Buộc sử dụng nhà ở đúng quy định đối với hành vi quy định tại điểm c khoản 2 Điều này;</w:t>
      </w:r>
    </w:p>
    <w:p w14:paraId="74C575DE" w14:textId="77777777" w:rsidR="002B58F8" w:rsidRPr="002B58F8" w:rsidRDefault="002B58F8" w:rsidP="009B7036">
      <w:pPr>
        <w:spacing w:after="0" w:line="240" w:lineRule="auto"/>
      </w:pPr>
      <w:r w:rsidRPr="002B58F8">
        <w:t>d) Buộc thanh toán đúng quy định đối với phần chưa thanh toán trong trường hợp chưa thanh toán xong đối với hành vi quy định tại điểm d khoản 2 Điều này.</w:t>
      </w:r>
    </w:p>
    <w:p w14:paraId="5647B5F7" w14:textId="77777777" w:rsidR="002B58F8" w:rsidRPr="002B58F8" w:rsidRDefault="002B58F8" w:rsidP="009B7036">
      <w:pPr>
        <w:spacing w:after="0" w:line="240" w:lineRule="auto"/>
      </w:pPr>
      <w:bookmarkStart w:id="629" w:name="dieu_56"/>
      <w:r w:rsidRPr="002B58F8">
        <w:rPr>
          <w:b/>
          <w:bCs/>
        </w:rPr>
        <w:t>Điều 56. Vi phạm quy định về phát triển nhà ở</w:t>
      </w:r>
      <w:bookmarkEnd w:id="629"/>
    </w:p>
    <w:p w14:paraId="181CA95D" w14:textId="77777777" w:rsidR="002B58F8" w:rsidRPr="002B58F8" w:rsidRDefault="002B58F8" w:rsidP="009B7036">
      <w:pPr>
        <w:spacing w:after="0" w:line="240" w:lineRule="auto"/>
      </w:pPr>
      <w:r w:rsidRPr="002B58F8">
        <w:t>1. Phạt tiền từ 80.000.000 đồng đến 100.000.000 đồng đối với chủ đầu tư có hành vi không báo cáo tình hình triển khai, kết quả thực hiện dự án đầu tư xây dựng nhà ở thương mại theo định kỳ và khi kết thúc dự án theo quy định.</w:t>
      </w:r>
    </w:p>
    <w:p w14:paraId="1E9A0617" w14:textId="77777777" w:rsidR="002B58F8" w:rsidRPr="002B58F8" w:rsidRDefault="002B58F8" w:rsidP="009B7036">
      <w:pPr>
        <w:spacing w:after="0" w:line="240" w:lineRule="auto"/>
      </w:pPr>
      <w:r w:rsidRPr="002B58F8">
        <w:t>2. Phạt tiền từ 100.000.000 đồng đến 120.000.000 đồng đối với chủ đầu tư dự án nhà ở xã hội thực hiện thiết kế, xây dựng không theo tiêu chuẩn, quy chuẩn kỹ thuật, tiêu chuẩn diện tích nhà ở xã hội.</w:t>
      </w:r>
    </w:p>
    <w:p w14:paraId="15E867C4" w14:textId="77777777" w:rsidR="002B58F8" w:rsidRPr="002B58F8" w:rsidRDefault="002B58F8" w:rsidP="009B7036">
      <w:pPr>
        <w:spacing w:after="0" w:line="240" w:lineRule="auto"/>
      </w:pPr>
      <w:r w:rsidRPr="002B58F8">
        <w:t>3. Phạt tiền từ 100.000.000 đồng đến 140.000.000 đồng đối với chủ đầu tư có một trong các hành vi sau đây:</w:t>
      </w:r>
    </w:p>
    <w:p w14:paraId="0FE181A7" w14:textId="77777777" w:rsidR="002B58F8" w:rsidRPr="002B58F8" w:rsidRDefault="002B58F8" w:rsidP="009B7036">
      <w:pPr>
        <w:spacing w:after="0" w:line="240" w:lineRule="auto"/>
      </w:pPr>
      <w:r w:rsidRPr="002B58F8">
        <w:t>a) Không thiết kế, không xây dựng tách biệt hệ thống trang thiết bị sử dụng chung cho từng khu chức năng và hệ thống trang thiết bị sử dụng chung cho cả công trình nhà ở hỗn hợp đối với trường hợp nội dung dự án đã được phê duyệt xác định rõ việc phân chia riêng biệt thành các khu chức năng khác nhau;</w:t>
      </w:r>
    </w:p>
    <w:p w14:paraId="5937A707" w14:textId="77777777" w:rsidR="002B58F8" w:rsidRPr="002B58F8" w:rsidRDefault="002B58F8" w:rsidP="009B7036">
      <w:pPr>
        <w:spacing w:after="0" w:line="240" w:lineRule="auto"/>
      </w:pPr>
      <w:r w:rsidRPr="002B58F8">
        <w:t>b) Không bố trí nhà ở thương mại hoặc nhà ở xã hội trong dự án nhà ở thương mại hoặc nhà ở xã hội đối với trường hợp người có nhà ở bị giải tỏa có nhu cầu tái định cư tại chỗ;</w:t>
      </w:r>
    </w:p>
    <w:p w14:paraId="470F9CB2" w14:textId="77777777" w:rsidR="002B58F8" w:rsidRPr="002B58F8" w:rsidRDefault="002B58F8" w:rsidP="009B7036">
      <w:pPr>
        <w:spacing w:after="0" w:line="240" w:lineRule="auto"/>
      </w:pPr>
      <w:r w:rsidRPr="002B58F8">
        <w:t>c) Không thực hiện bàn giao hệ thống hạ tầng kỹ thuật, hạ tầng xã hội thuộc trường hợp phải bàn giao theo quy định;</w:t>
      </w:r>
    </w:p>
    <w:p w14:paraId="3CFB3ABF" w14:textId="77777777" w:rsidR="002B58F8" w:rsidRPr="002B58F8" w:rsidRDefault="002B58F8" w:rsidP="009B7036">
      <w:pPr>
        <w:spacing w:after="0" w:line="240" w:lineRule="auto"/>
      </w:pPr>
      <w:r w:rsidRPr="002B58F8">
        <w:t>d) Không hoàn thiện toàn bộ phần mặt ngoài của nhà ở trước khi bàn giao trong trường hợp phải hoàn thiện theo quy định.</w:t>
      </w:r>
    </w:p>
    <w:p w14:paraId="0D098250" w14:textId="77777777" w:rsidR="002B58F8" w:rsidRPr="002B58F8" w:rsidRDefault="002B58F8" w:rsidP="009B7036">
      <w:pPr>
        <w:spacing w:after="0" w:line="240" w:lineRule="auto"/>
      </w:pPr>
      <w:r w:rsidRPr="002B58F8">
        <w:t>4. Phạt tiền từ 140.000.000 đồng đến 160.000.000 đồng đối với chủ đầu tư dự án đầu tư xây dựng nhà ở thương mại có hành vi ủy quyền hoặc giao cho bên tham gia hợp tác đầu tư, liên doanh, liên kết, hợp tác kinh doanh, góp vốn hoặc tổ chức, cá nhân khác thực hiện ký hợp đồng thuê, thuê mua, mua bán nhà ở, hợp đồng đặt cọc giao dịch về nhà ở hoặc kinh doanh quyền sử dụng đất trong dự án.</w:t>
      </w:r>
    </w:p>
    <w:p w14:paraId="40D8F122" w14:textId="77777777" w:rsidR="002B58F8" w:rsidRPr="002B58F8" w:rsidRDefault="002B58F8" w:rsidP="009B7036">
      <w:pPr>
        <w:spacing w:after="0" w:line="240" w:lineRule="auto"/>
      </w:pPr>
      <w:r w:rsidRPr="002B58F8">
        <w:t>5. Phạt tiền từ 160.000.000 đồng đến 200.000.000 đồng đối với hành vi ký kết văn bản huy động vốn, thực hiện huy động vốn phục vụ cho phát triển nhà ở khi chưa đủ điều kiện theo quy định.</w:t>
      </w:r>
    </w:p>
    <w:p w14:paraId="5DA7766C" w14:textId="77777777" w:rsidR="002B58F8" w:rsidRPr="002B58F8" w:rsidRDefault="002B58F8" w:rsidP="009B7036">
      <w:pPr>
        <w:spacing w:after="0" w:line="240" w:lineRule="auto"/>
      </w:pPr>
      <w:r w:rsidRPr="002B58F8">
        <w:t>6. Phạt tiền từ 200.000.000 đồng đến 300.000.000 đồng đối với hành vi huy động vốn để phân chia sản phẩm nhà ở hoặc để ưu tiên đăng ký, đặt cọc, hưởng quyền mua nhà ở hoặc để phân chia quyền sử dụng đất trong dự án.</w:t>
      </w:r>
    </w:p>
    <w:p w14:paraId="7C76FB9A" w14:textId="77777777" w:rsidR="002B58F8" w:rsidRPr="002B58F8" w:rsidRDefault="002B58F8" w:rsidP="009B7036">
      <w:pPr>
        <w:spacing w:after="0" w:line="240" w:lineRule="auto"/>
      </w:pPr>
      <w:r w:rsidRPr="002B58F8">
        <w:t>7. Biện pháp khắc phục hậu quả:</w:t>
      </w:r>
    </w:p>
    <w:p w14:paraId="7B9F3223" w14:textId="77777777" w:rsidR="002B58F8" w:rsidRPr="002B58F8" w:rsidRDefault="002B58F8" w:rsidP="009B7036">
      <w:pPr>
        <w:spacing w:after="0" w:line="240" w:lineRule="auto"/>
      </w:pPr>
      <w:r w:rsidRPr="002B58F8">
        <w:t>a) Buộc báo cáo cơ quan có thẩm quyền về tình hình triển khai, kết quả thực hiện dự án theo quy định đối với hành vi quy định tại khoản 1 Điều này;</w:t>
      </w:r>
    </w:p>
    <w:p w14:paraId="255357D6" w14:textId="77777777" w:rsidR="002B58F8" w:rsidRPr="002B58F8" w:rsidRDefault="002B58F8" w:rsidP="009B7036">
      <w:pPr>
        <w:spacing w:after="0" w:line="240" w:lineRule="auto"/>
      </w:pPr>
      <w:r w:rsidRPr="002B58F8">
        <w:t>b) Buộc thực hiện thiết kế, xây dựng theo tiêu chuẩn, quy chuẩn kỹ thuật, tiêu chuẩn diện tích xây dựng nhà ở xã hội theo quy định đối với hành vi quy định tại khoản 2 Điều này đối với công trình chưa khởi công hoặc đang thi công xây dựng;</w:t>
      </w:r>
    </w:p>
    <w:p w14:paraId="095D6E9C" w14:textId="77777777" w:rsidR="002B58F8" w:rsidRPr="002B58F8" w:rsidRDefault="002B58F8" w:rsidP="009B7036">
      <w:pPr>
        <w:spacing w:after="0" w:line="240" w:lineRule="auto"/>
      </w:pPr>
      <w:r w:rsidRPr="002B58F8">
        <w:t>c) Buộc thiết kế, xây dựng theo quy định đối với hành vi quy định tại điểm a khoản 3 Điều này đối với công trình chưa khởi công hoặc đang thi công xây dựng;</w:t>
      </w:r>
    </w:p>
    <w:p w14:paraId="6068FD2F" w14:textId="77777777" w:rsidR="002B58F8" w:rsidRPr="002B58F8" w:rsidRDefault="002B58F8" w:rsidP="009B7036">
      <w:pPr>
        <w:spacing w:after="0" w:line="240" w:lineRule="auto"/>
      </w:pPr>
      <w:r w:rsidRPr="002B58F8">
        <w:t>d) Buộc bố trí nhà ở thương mại hoặc nhà ở xã hội theo quy định đối với hành vi quy định tại điểm b khoản 3 Điều này;</w:t>
      </w:r>
    </w:p>
    <w:p w14:paraId="36C5DBDA" w14:textId="77777777" w:rsidR="002B58F8" w:rsidRPr="002B58F8" w:rsidRDefault="002B58F8" w:rsidP="009B7036">
      <w:pPr>
        <w:spacing w:after="0" w:line="240" w:lineRule="auto"/>
      </w:pPr>
      <w:r w:rsidRPr="002B58F8">
        <w:t>đ) Buộc bàn giao hệ thống hạ tầng kỹ thuật, hạ tầng xã hội theo quy định đối với hành vi quy định tại điểm c khoản 3 Điều này;</w:t>
      </w:r>
    </w:p>
    <w:p w14:paraId="5F9003A0" w14:textId="77777777" w:rsidR="002B58F8" w:rsidRPr="002B58F8" w:rsidRDefault="002B58F8" w:rsidP="009B7036">
      <w:pPr>
        <w:spacing w:after="0" w:line="240" w:lineRule="auto"/>
      </w:pPr>
      <w:r w:rsidRPr="002B58F8">
        <w:t>e) Buộc hoàn thiện toàn bộ phần mặt ngoài của nhà ở theo quy định đối với hành vi quy định tại điểm d khoản 3 Điều này;</w:t>
      </w:r>
    </w:p>
    <w:p w14:paraId="32E7EB44" w14:textId="77777777" w:rsidR="002B58F8" w:rsidRPr="002B58F8" w:rsidRDefault="002B58F8" w:rsidP="009B7036">
      <w:pPr>
        <w:spacing w:after="0" w:line="240" w:lineRule="auto"/>
      </w:pPr>
      <w:r w:rsidRPr="002B58F8">
        <w:t>g) Buộc hủy văn bản ủy quyền, văn bản giao cho tổ chức, cá nhân thực hiện ký hợp đồng đối với hành vi quy định tại khoản 4 Điều này;</w:t>
      </w:r>
    </w:p>
    <w:p w14:paraId="063956E4" w14:textId="77777777" w:rsidR="002B58F8" w:rsidRPr="002B58F8" w:rsidRDefault="002B58F8" w:rsidP="009B7036">
      <w:pPr>
        <w:spacing w:after="0" w:line="240" w:lineRule="auto"/>
      </w:pPr>
      <w:r w:rsidRPr="002B58F8">
        <w:lastRenderedPageBreak/>
        <w:t>h) Buộc hủy văn bản huy động vốn; buộc dừng huy động vốn trong trường hợp đang thực hiện huy động vốn đối với hành vi quy định tại khoản 5, khoản 6 Điều này.</w:t>
      </w:r>
    </w:p>
    <w:p w14:paraId="60C70B5E" w14:textId="77777777" w:rsidR="002B58F8" w:rsidRPr="002B58F8" w:rsidRDefault="002B58F8" w:rsidP="009B7036">
      <w:pPr>
        <w:spacing w:after="0" w:line="240" w:lineRule="auto"/>
      </w:pPr>
      <w:bookmarkStart w:id="630" w:name="dieu_57"/>
      <w:r w:rsidRPr="002B58F8">
        <w:rPr>
          <w:b/>
          <w:bCs/>
        </w:rPr>
        <w:t>Điều 57. Vi phạm quy định về quản lý, sử dụng nhà ở công vụ, nhà ở thuộc tài sản công</w:t>
      </w:r>
      <w:bookmarkEnd w:id="630"/>
    </w:p>
    <w:p w14:paraId="4F0C0B3C" w14:textId="77777777" w:rsidR="002B58F8" w:rsidRPr="002B58F8" w:rsidRDefault="002B58F8" w:rsidP="009B7036">
      <w:pPr>
        <w:spacing w:after="0" w:line="240" w:lineRule="auto"/>
      </w:pPr>
      <w:r w:rsidRPr="002B58F8">
        <w:t>1. Phạt tiền từ 80.000.000 đồng đến 100.000.000 đồng đối với người thuê, thuê mua nhà ở thuộc tài sản công có một trong các hành vi sau đây:</w:t>
      </w:r>
    </w:p>
    <w:p w14:paraId="1C17E0D4" w14:textId="77777777" w:rsidR="002B58F8" w:rsidRPr="002B58F8" w:rsidRDefault="002B58F8" w:rsidP="009B7036">
      <w:pPr>
        <w:spacing w:after="0" w:line="240" w:lineRule="auto"/>
      </w:pPr>
      <w:r w:rsidRPr="002B58F8">
        <w:t>a) Tự ý đục phá, cơi nới, cải tạo, phá dỡ nhà ở;</w:t>
      </w:r>
    </w:p>
    <w:p w14:paraId="5B18EB4C" w14:textId="77777777" w:rsidR="002B58F8" w:rsidRPr="002B58F8" w:rsidRDefault="002B58F8" w:rsidP="009B7036">
      <w:pPr>
        <w:spacing w:after="0" w:line="240" w:lineRule="auto"/>
      </w:pPr>
      <w:r w:rsidRPr="002B58F8">
        <w:t>b) Sử dụng nhà ở không đúng mục đích đã thỏa thuận trong hợp đồng thuê, thuê mua nhà ở;</w:t>
      </w:r>
    </w:p>
    <w:p w14:paraId="6607AAFC" w14:textId="77777777" w:rsidR="002B58F8" w:rsidRPr="002B58F8" w:rsidRDefault="002B58F8" w:rsidP="009B7036">
      <w:pPr>
        <w:spacing w:after="0" w:line="240" w:lineRule="auto"/>
      </w:pPr>
      <w:r w:rsidRPr="002B58F8">
        <w:t>c) Tự ý chuyển đổi, bán, cho thuê lại, cho mượn nhà ở.</w:t>
      </w:r>
    </w:p>
    <w:p w14:paraId="4F37605C" w14:textId="77777777" w:rsidR="002B58F8" w:rsidRPr="002B58F8" w:rsidRDefault="002B58F8" w:rsidP="009B7036">
      <w:pPr>
        <w:spacing w:after="0" w:line="240" w:lineRule="auto"/>
      </w:pPr>
      <w:r w:rsidRPr="002B58F8">
        <w:t>2. Phạt tiền từ 100.000.000 đồng đến 120.000.000 đồng đối với người thuê nhà ở công vụ có một trong các hành vi sau đây:</w:t>
      </w:r>
    </w:p>
    <w:p w14:paraId="1A7888F5" w14:textId="77777777" w:rsidR="002B58F8" w:rsidRPr="002B58F8" w:rsidRDefault="002B58F8" w:rsidP="009B7036">
      <w:pPr>
        <w:spacing w:after="0" w:line="240" w:lineRule="auto"/>
      </w:pPr>
      <w:r w:rsidRPr="002B58F8">
        <w:t>a) Sử dụng nhà không đúng mục đích theo quy định;</w:t>
      </w:r>
    </w:p>
    <w:p w14:paraId="1D2AE92F" w14:textId="77777777" w:rsidR="002B58F8" w:rsidRPr="002B58F8" w:rsidRDefault="002B58F8" w:rsidP="009B7036">
      <w:pPr>
        <w:spacing w:after="0" w:line="240" w:lineRule="auto"/>
      </w:pPr>
      <w:r w:rsidRPr="002B58F8">
        <w:t>b) Tự ý cải tạo, sửa chữa hoặc phá dỡ nhà ở công vụ;</w:t>
      </w:r>
    </w:p>
    <w:p w14:paraId="1240832C" w14:textId="77777777" w:rsidR="002B58F8" w:rsidRPr="002B58F8" w:rsidRDefault="002B58F8" w:rsidP="009B7036">
      <w:pPr>
        <w:spacing w:after="0" w:line="240" w:lineRule="auto"/>
      </w:pPr>
      <w:r w:rsidRPr="002B58F8">
        <w:t>c) Cho thuê lại hoặc cho mượn hoặc ủy quyền quản lý nhà ở công vụ;</w:t>
      </w:r>
    </w:p>
    <w:p w14:paraId="4FF4F351" w14:textId="77777777" w:rsidR="002B58F8" w:rsidRPr="002B58F8" w:rsidRDefault="002B58F8" w:rsidP="009B7036">
      <w:pPr>
        <w:spacing w:after="0" w:line="240" w:lineRule="auto"/>
      </w:pPr>
      <w:r w:rsidRPr="002B58F8">
        <w:t>d) Không trả lại nhà ở công vụ cho Nhà nước hoặc trả lại nhưng không bàn giao đầy đủ trang thiết bị theo thỏa thuận trong hợp đồng theo quy định.</w:t>
      </w:r>
    </w:p>
    <w:p w14:paraId="03275D72" w14:textId="77777777" w:rsidR="002B58F8" w:rsidRPr="002B58F8" w:rsidRDefault="002B58F8" w:rsidP="009B7036">
      <w:pPr>
        <w:spacing w:after="0" w:line="240" w:lineRule="auto"/>
      </w:pPr>
      <w:r w:rsidRPr="002B58F8">
        <w:t>3. Biện pháp khắc phục hậu quả:</w:t>
      </w:r>
    </w:p>
    <w:p w14:paraId="18388AED" w14:textId="77777777" w:rsidR="002B58F8" w:rsidRPr="002B58F8" w:rsidRDefault="002B58F8" w:rsidP="009B7036">
      <w:pPr>
        <w:spacing w:after="0" w:line="240" w:lineRule="auto"/>
      </w:pPr>
      <w:r w:rsidRPr="002B58F8">
        <w:t>a) Buộc khôi phục lại tình trạng ban đầu đối với các hành vi quy định tại điểm a khoản 1 và điểm b khoản 2 Điều này;</w:t>
      </w:r>
    </w:p>
    <w:p w14:paraId="4C365587" w14:textId="77777777" w:rsidR="002B58F8" w:rsidRPr="002B58F8" w:rsidRDefault="002B58F8" w:rsidP="009B7036">
      <w:pPr>
        <w:spacing w:after="0" w:line="240" w:lineRule="auto"/>
      </w:pPr>
      <w:r w:rsidRPr="002B58F8">
        <w:t>b) Buộc sử dụng nhà đúng mục đích đối với các hành vi quy định tại điểm b khoản 1 và điểm a khoản 2 Điều này;</w:t>
      </w:r>
    </w:p>
    <w:p w14:paraId="5B7C0C0F" w14:textId="77777777" w:rsidR="002B58F8" w:rsidRPr="002B58F8" w:rsidRDefault="002B58F8" w:rsidP="009B7036">
      <w:pPr>
        <w:spacing w:after="0" w:line="240" w:lineRule="auto"/>
      </w:pPr>
      <w:r w:rsidRPr="002B58F8">
        <w:t>c) Buộc thu hồi nhà ở đối với các hành vi quy định tại điểm c khoản 1, điểm c, điểm d khoản 2 Điều này.</w:t>
      </w:r>
    </w:p>
    <w:p w14:paraId="40E78A7E" w14:textId="77777777" w:rsidR="002B58F8" w:rsidRPr="002B58F8" w:rsidRDefault="002B58F8" w:rsidP="009B7036">
      <w:pPr>
        <w:spacing w:after="0" w:line="240" w:lineRule="auto"/>
      </w:pPr>
      <w:bookmarkStart w:id="631" w:name="dieu_58"/>
      <w:r w:rsidRPr="002B58F8">
        <w:rPr>
          <w:b/>
          <w:bCs/>
        </w:rPr>
        <w:t>Điều 58. Vi phạm quy định về quản lý, sử dụng nhà biệt thự</w:t>
      </w:r>
      <w:bookmarkEnd w:id="631"/>
    </w:p>
    <w:p w14:paraId="0DB8E4F5" w14:textId="77777777" w:rsidR="002B58F8" w:rsidRPr="002B58F8" w:rsidRDefault="002B58F8" w:rsidP="009B7036">
      <w:pPr>
        <w:spacing w:after="0" w:line="240" w:lineRule="auto"/>
      </w:pPr>
      <w:r w:rsidRPr="002B58F8">
        <w:t>1. Phạt tiền từ 250.000.000 đồng đến 300.000.000 đồng đối với một trong các hành vi sau đây:</w:t>
      </w:r>
    </w:p>
    <w:p w14:paraId="09345509" w14:textId="77777777" w:rsidR="002B58F8" w:rsidRPr="002B58F8" w:rsidRDefault="002B58F8" w:rsidP="009B7036">
      <w:pPr>
        <w:spacing w:after="0" w:line="240" w:lineRule="auto"/>
      </w:pPr>
      <w:r w:rsidRPr="002B58F8">
        <w:t>a) Thay đổi một trong các yếu tố sau đây đối với nhà biệt thự nhóm một: hình dáng kiến trúc bên ngoài; cấu trúc bên trong; mật độ xây dựng; số tầng và chiều cao;</w:t>
      </w:r>
    </w:p>
    <w:p w14:paraId="37AEFF6E" w14:textId="77777777" w:rsidR="002B58F8" w:rsidRPr="002B58F8" w:rsidRDefault="002B58F8" w:rsidP="009B7036">
      <w:pPr>
        <w:spacing w:after="0" w:line="240" w:lineRule="auto"/>
      </w:pPr>
      <w:r w:rsidRPr="002B58F8">
        <w:t>b) Thay đổi kiến trúc bên ngoài đối với nhà biệt thự nhóm hai.</w:t>
      </w:r>
    </w:p>
    <w:p w14:paraId="4F89EB89" w14:textId="77777777" w:rsidR="002B58F8" w:rsidRPr="002B58F8" w:rsidRDefault="002B58F8" w:rsidP="009B7036">
      <w:pPr>
        <w:spacing w:after="0" w:line="240" w:lineRule="auto"/>
      </w:pPr>
      <w:r w:rsidRPr="002B58F8">
        <w:t>2. Biện pháp khắc phục hậu quả:</w:t>
      </w:r>
    </w:p>
    <w:p w14:paraId="791DD908" w14:textId="77777777" w:rsidR="002B58F8" w:rsidRPr="002B58F8" w:rsidRDefault="002B58F8" w:rsidP="009B7036">
      <w:pPr>
        <w:spacing w:after="0" w:line="240" w:lineRule="auto"/>
      </w:pPr>
      <w:r w:rsidRPr="002B58F8">
        <w:t>Buộc khôi phục lại tình trạng ban đầu đối với hành vi quy định tại khoản 1 Điều này.</w:t>
      </w:r>
    </w:p>
    <w:p w14:paraId="091C0830" w14:textId="77777777" w:rsidR="002B58F8" w:rsidRPr="002B58F8" w:rsidRDefault="002B58F8" w:rsidP="009B7036">
      <w:pPr>
        <w:spacing w:after="0" w:line="240" w:lineRule="auto"/>
      </w:pPr>
      <w:bookmarkStart w:id="632" w:name="dieu_59"/>
      <w:r w:rsidRPr="002B58F8">
        <w:rPr>
          <w:b/>
          <w:bCs/>
        </w:rPr>
        <w:t>Điều 59. Vi phạm quy định của chủ đầu tư về quản lý, sử dụng nhà chung cư và kinh phí bảo trì</w:t>
      </w:r>
      <w:bookmarkEnd w:id="632"/>
    </w:p>
    <w:p w14:paraId="1372CBB8" w14:textId="77777777" w:rsidR="002B58F8" w:rsidRPr="002B58F8" w:rsidRDefault="002B58F8" w:rsidP="009B7036">
      <w:pPr>
        <w:spacing w:after="0" w:line="240" w:lineRule="auto"/>
      </w:pPr>
      <w:r w:rsidRPr="002B58F8">
        <w:t>1. Phạt tiền từ 80.000.000 đồng đến 100.000.000 đồng đối với một trong các hành vi sau đây:</w:t>
      </w:r>
    </w:p>
    <w:p w14:paraId="35FE00C0" w14:textId="77777777" w:rsidR="002B58F8" w:rsidRPr="002B58F8" w:rsidRDefault="002B58F8" w:rsidP="009B7036">
      <w:pPr>
        <w:spacing w:after="0" w:line="240" w:lineRule="auto"/>
      </w:pPr>
      <w:r w:rsidRPr="002B58F8">
        <w:t>a) Không mở tài khoản thanh toán hoặc mở tài khoản thanh toán để quản lý kinh phí bảo trì phần sở hữu chung nhà chung cư không đúng quy định;</w:t>
      </w:r>
    </w:p>
    <w:p w14:paraId="6C6F9459" w14:textId="77777777" w:rsidR="002B58F8" w:rsidRPr="002B58F8" w:rsidRDefault="002B58F8" w:rsidP="009B7036">
      <w:pPr>
        <w:spacing w:after="0" w:line="240" w:lineRule="auto"/>
      </w:pPr>
      <w:r w:rsidRPr="002B58F8">
        <w:t>b) Không có hoặc chậm có văn bản đề nghị Ủy ban nhân dân cấp xã tổ chức Hội nghị nhà chung cư lần đầu đối với trường hợp không đủ điều kiện về số lượng người tham gia Hội nghị nhà chung cư lần đầu theo quy định;</w:t>
      </w:r>
    </w:p>
    <w:p w14:paraId="0F9B08EE" w14:textId="77777777" w:rsidR="002B58F8" w:rsidRPr="002B58F8" w:rsidRDefault="002B58F8" w:rsidP="009B7036">
      <w:pPr>
        <w:spacing w:after="0" w:line="240" w:lineRule="auto"/>
      </w:pPr>
      <w:r w:rsidRPr="002B58F8">
        <w:t>c) Không có văn bản thông báo hoặc thông báo không đầy đủ thông tin cho cơ quan quản lý nhà ở cấp tỉnh nơi có dự án biết về tên tài khoản, số tài khoản đã mở, tên tổ chức tín dụng nơi mở tài khoản, chi nhánh ngân hàng nước ngoài nơi mở tài khoản và kỳ hạn gửi tiền kinh phí bảo trì;</w:t>
      </w:r>
    </w:p>
    <w:p w14:paraId="49B249D5" w14:textId="77777777" w:rsidR="002B58F8" w:rsidRPr="002B58F8" w:rsidRDefault="002B58F8" w:rsidP="009B7036">
      <w:pPr>
        <w:spacing w:after="0" w:line="240" w:lineRule="auto"/>
      </w:pPr>
      <w:r w:rsidRPr="002B58F8">
        <w:t>d) Không lập kế hoạch bảo trì hoặc lập kế hoạch bảo trì không đúng quy định;</w:t>
      </w:r>
    </w:p>
    <w:p w14:paraId="57C75322" w14:textId="77777777" w:rsidR="002B58F8" w:rsidRPr="002B58F8" w:rsidRDefault="002B58F8" w:rsidP="009B7036">
      <w:pPr>
        <w:spacing w:after="0" w:line="240" w:lineRule="auto"/>
      </w:pPr>
      <w:r w:rsidRPr="002B58F8">
        <w:t>đ) Không thực hiện hoặc thực hiện không đầy đủ trách nhiệm bảo trì, quản lý vận hành, khai thác theo nội dung dự án đã được phê duyệt theo quy định trong thời gian chưa bàn giao công trình hạ tầng kỹ thuật khu vực có nhà chung cư theo quy định;</w:t>
      </w:r>
    </w:p>
    <w:p w14:paraId="14CD28A1" w14:textId="77777777" w:rsidR="002B58F8" w:rsidRPr="002B58F8" w:rsidRDefault="002B58F8" w:rsidP="009B7036">
      <w:pPr>
        <w:spacing w:after="0" w:line="240" w:lineRule="auto"/>
      </w:pPr>
      <w:r w:rsidRPr="002B58F8">
        <w:t>e) Không công khai hồ sơ theo quy định của pháp luật về nhà ở cho người mua, thuê mua căn hộ trước khi bàn giao căn hộ chung cư theo quy định hoặc bàn giao nhưng không lập biên bản kèm theo các giấy tờ pháp lý có liên quan đến nhà ở mua bán, thuê mua.</w:t>
      </w:r>
    </w:p>
    <w:p w14:paraId="1D9C63D5" w14:textId="77777777" w:rsidR="002B58F8" w:rsidRPr="002B58F8" w:rsidRDefault="002B58F8" w:rsidP="009B7036">
      <w:pPr>
        <w:spacing w:after="0" w:line="240" w:lineRule="auto"/>
      </w:pPr>
      <w:r w:rsidRPr="002B58F8">
        <w:t>2. Phạt tiền từ 160.000.000 đồng đến 200.000.000 đồng đối với một trong các hành vi sau đây:</w:t>
      </w:r>
    </w:p>
    <w:p w14:paraId="13AEB6D3" w14:textId="77777777" w:rsidR="002B58F8" w:rsidRPr="002B58F8" w:rsidRDefault="002B58F8" w:rsidP="009B7036">
      <w:pPr>
        <w:spacing w:after="0" w:line="240" w:lineRule="auto"/>
      </w:pPr>
      <w:r w:rsidRPr="002B58F8">
        <w:t>a) Xác định kinh phí bảo trì phần sở hữu chung nhà chung cư không đúng quy định;</w:t>
      </w:r>
    </w:p>
    <w:p w14:paraId="30A88B54" w14:textId="77777777" w:rsidR="002B58F8" w:rsidRPr="002B58F8" w:rsidRDefault="002B58F8" w:rsidP="009B7036">
      <w:pPr>
        <w:spacing w:after="0" w:line="240" w:lineRule="auto"/>
      </w:pPr>
      <w:r w:rsidRPr="002B58F8">
        <w:t>b) Không ghi hoặc ghi không đúng thông tin về tài khoản thanh toán để quản lý kinh phí bảo trì phần sở hữu chung nhà chung cư theo quy định trong hợp đồng mua bán, thuê mua nhà ở hoặc phần diện tích khác của nhà chung cư;</w:t>
      </w:r>
    </w:p>
    <w:p w14:paraId="4CF5E4B7" w14:textId="77777777" w:rsidR="002B58F8" w:rsidRPr="002B58F8" w:rsidRDefault="002B58F8" w:rsidP="009B7036">
      <w:pPr>
        <w:spacing w:after="0" w:line="240" w:lineRule="auto"/>
      </w:pPr>
      <w:r w:rsidRPr="002B58F8">
        <w:t>c) Không đề nghị tổ chức tín dụng, chi nhánh ngân hàng nước ngoài đang quản lý tài khoản kinh phí bảo trì chuyển kinh phí và lãi phát sinh từ kinh phí bảo trì sang tài khoản quản lý kinh phí bảo trì do Ban quản trị nhà chung cư lập;</w:t>
      </w:r>
    </w:p>
    <w:p w14:paraId="10541A19" w14:textId="77777777" w:rsidR="002B58F8" w:rsidRPr="002B58F8" w:rsidRDefault="002B58F8" w:rsidP="009B7036">
      <w:pPr>
        <w:spacing w:after="0" w:line="240" w:lineRule="auto"/>
      </w:pPr>
      <w:r w:rsidRPr="002B58F8">
        <w:t>d) Bán, cho thuê chỗ để xe ô tô trong nhà chung cư không đúng quy định.</w:t>
      </w:r>
    </w:p>
    <w:p w14:paraId="0579EDDA" w14:textId="77777777" w:rsidR="002B58F8" w:rsidRPr="002B58F8" w:rsidRDefault="002B58F8" w:rsidP="009B7036">
      <w:pPr>
        <w:spacing w:after="0" w:line="240" w:lineRule="auto"/>
      </w:pPr>
      <w:r w:rsidRPr="002B58F8">
        <w:t>3. Phạt tiền từ 200.000.000 đồng đến 260.000.000 đồng đối với một trong các hành vi sau đây:</w:t>
      </w:r>
    </w:p>
    <w:p w14:paraId="31A68396" w14:textId="77777777" w:rsidR="002B58F8" w:rsidRPr="002B58F8" w:rsidRDefault="002B58F8" w:rsidP="009B7036">
      <w:pPr>
        <w:spacing w:after="0" w:line="240" w:lineRule="auto"/>
      </w:pPr>
      <w:r w:rsidRPr="002B58F8">
        <w:t>a) Không bố trí diện tích hoặc bố trí không đủ diện tích để làm nhà sinh hoạt cộng đồng, không gian sinh hoạt cộng đồng theo quy định;</w:t>
      </w:r>
    </w:p>
    <w:p w14:paraId="5C12DE98" w14:textId="77777777" w:rsidR="002B58F8" w:rsidRPr="002B58F8" w:rsidRDefault="002B58F8" w:rsidP="009B7036">
      <w:pPr>
        <w:spacing w:after="0" w:line="240" w:lineRule="auto"/>
      </w:pPr>
      <w:r w:rsidRPr="002B58F8">
        <w:lastRenderedPageBreak/>
        <w:t>b) Quản lý, sử dụng kinh phí quản lý vận hành không đúng quy định;</w:t>
      </w:r>
    </w:p>
    <w:p w14:paraId="5AF24389" w14:textId="77777777" w:rsidR="002B58F8" w:rsidRPr="002B58F8" w:rsidRDefault="002B58F8" w:rsidP="009B7036">
      <w:pPr>
        <w:spacing w:after="0" w:line="240" w:lineRule="auto"/>
      </w:pPr>
      <w:r w:rsidRPr="002B58F8">
        <w:t>c) Không tổ chức Hội nghị nhà chung cư lần đầu theo quy định;</w:t>
      </w:r>
    </w:p>
    <w:p w14:paraId="1B15C234" w14:textId="77777777" w:rsidR="002B58F8" w:rsidRPr="002B58F8" w:rsidRDefault="002B58F8" w:rsidP="009B7036">
      <w:pPr>
        <w:spacing w:after="0" w:line="240" w:lineRule="auto"/>
      </w:pPr>
      <w:r w:rsidRPr="002B58F8">
        <w:t>d) Không lập hoặc lập không đúng, không đầy đủ tài liệu quyết toán kinh phí bảo trì phần sở hữu chung nhà chung cư theo quy định.</w:t>
      </w:r>
    </w:p>
    <w:p w14:paraId="2CC7F9CB" w14:textId="77777777" w:rsidR="002B58F8" w:rsidRPr="002B58F8" w:rsidRDefault="002B58F8" w:rsidP="009B7036">
      <w:pPr>
        <w:spacing w:after="0" w:line="240" w:lineRule="auto"/>
      </w:pPr>
      <w:r w:rsidRPr="002B58F8">
        <w:t>4. Phạt tiền từ 260.000.000 đồng đến 300.000.000 đồng đối với một trong các hành vi sau đây:</w:t>
      </w:r>
    </w:p>
    <w:p w14:paraId="0EC69D5E" w14:textId="77777777" w:rsidR="002B58F8" w:rsidRPr="002B58F8" w:rsidRDefault="002B58F8" w:rsidP="009B7036">
      <w:pPr>
        <w:spacing w:after="0" w:line="240" w:lineRule="auto"/>
      </w:pPr>
      <w:r w:rsidRPr="002B58F8">
        <w:t>a) Tự ý chuyển đổi công năng, mục đích sử dụng phần sở hữu chung, sử dụng chung của nhà chung cư hoặc sử dụng căn hộ chung cư vào mục đích không phải để ở;</w:t>
      </w:r>
    </w:p>
    <w:p w14:paraId="748FD099" w14:textId="77777777" w:rsidR="002B58F8" w:rsidRPr="002B58F8" w:rsidRDefault="002B58F8" w:rsidP="009B7036">
      <w:pPr>
        <w:spacing w:after="0" w:line="240" w:lineRule="auto"/>
      </w:pPr>
      <w:r w:rsidRPr="002B58F8">
        <w:t>b) Tự ý sử dụng phần diện tích và trang thiết bị thuộc quyền sở hữu chung, sử dụng chung không đúng quy định;</w:t>
      </w:r>
    </w:p>
    <w:p w14:paraId="4C42794A" w14:textId="77777777" w:rsidR="002B58F8" w:rsidRPr="002B58F8" w:rsidRDefault="002B58F8" w:rsidP="009B7036">
      <w:pPr>
        <w:spacing w:after="0" w:line="240" w:lineRule="auto"/>
      </w:pPr>
      <w:r w:rsidRPr="002B58F8">
        <w:t>c) Thay đổi mục đích sử dụng phần diện tích làm dịch vụ trong nhà chung cư có mục đích sử dụng hỗn hợp mà không được cơ quan nhà nước có thẩm quyền cho phép;</w:t>
      </w:r>
    </w:p>
    <w:p w14:paraId="2D33E187" w14:textId="77777777" w:rsidR="002B58F8" w:rsidRPr="002B58F8" w:rsidRDefault="002B58F8" w:rsidP="009B7036">
      <w:pPr>
        <w:spacing w:after="0" w:line="240" w:lineRule="auto"/>
      </w:pPr>
      <w:r w:rsidRPr="002B58F8">
        <w:t>d) Xác định diện tích căn hộ hoặc phần diện tích khác trong nhà chung cư thuộc sở hữu riêng không đúng quy định;</w:t>
      </w:r>
    </w:p>
    <w:p w14:paraId="3A5FC31F" w14:textId="77777777" w:rsidR="002B58F8" w:rsidRPr="002B58F8" w:rsidRDefault="002B58F8" w:rsidP="009B7036">
      <w:pPr>
        <w:spacing w:after="0" w:line="240" w:lineRule="auto"/>
      </w:pPr>
      <w:r w:rsidRPr="002B58F8">
        <w:t>đ) Không đóng hoặc đóng không đầy đủ kinh phí bảo trì phần sở hữu chung nhà chung cư theo quy định đối với diện tích căn hộ, phần diện tích khác mà chủ đầu tư giữ lại không bán hoặc chưa bán, chưa cho thuê mua tính đến thời điểm bàn giao đưa nhà chung cư vào sử dụng;</w:t>
      </w:r>
    </w:p>
    <w:p w14:paraId="06CD5641" w14:textId="77777777" w:rsidR="002B58F8" w:rsidRPr="002B58F8" w:rsidRDefault="002B58F8" w:rsidP="009B7036">
      <w:pPr>
        <w:spacing w:after="0" w:line="240" w:lineRule="auto"/>
      </w:pPr>
      <w:r w:rsidRPr="002B58F8">
        <w:t>e) Không bàn giao hoặc bàn giao không đầy đủ hoặc bàn giao không đúng thời hạn hồ sơ nhà chung cư cho Ban quản trị nhà chung cư theo quy định;</w:t>
      </w:r>
    </w:p>
    <w:p w14:paraId="0E72B4DD" w14:textId="77777777" w:rsidR="002B58F8" w:rsidRPr="002B58F8" w:rsidRDefault="002B58F8" w:rsidP="009B7036">
      <w:pPr>
        <w:spacing w:after="0" w:line="240" w:lineRule="auto"/>
      </w:pPr>
      <w:r w:rsidRPr="002B58F8">
        <w:t>g) Không bàn giao, bàn giao chậm, bàn giao không đầy đủ kinh phí bảo trì và tiền lãi gửi kinh phí bảo trì phần sở hữu chung nhà chung cư theo quy định;</w:t>
      </w:r>
    </w:p>
    <w:p w14:paraId="61912D11" w14:textId="77777777" w:rsidR="002B58F8" w:rsidRPr="002B58F8" w:rsidRDefault="002B58F8" w:rsidP="009B7036">
      <w:pPr>
        <w:spacing w:after="0" w:line="240" w:lineRule="auto"/>
      </w:pPr>
      <w:r w:rsidRPr="002B58F8">
        <w:t>h) Quản lý, sử dụng kinh phí bảo trì không đúng quy định.</w:t>
      </w:r>
    </w:p>
    <w:p w14:paraId="197ADA84" w14:textId="77777777" w:rsidR="002B58F8" w:rsidRPr="002B58F8" w:rsidRDefault="002B58F8" w:rsidP="009B7036">
      <w:pPr>
        <w:spacing w:after="0" w:line="240" w:lineRule="auto"/>
      </w:pPr>
      <w:r w:rsidRPr="002B58F8">
        <w:t>5. Biện pháp khắc phục hậu quả:</w:t>
      </w:r>
    </w:p>
    <w:p w14:paraId="191DBEAA" w14:textId="77777777" w:rsidR="002B58F8" w:rsidRPr="002B58F8" w:rsidRDefault="002B58F8" w:rsidP="009B7036">
      <w:pPr>
        <w:spacing w:after="0" w:line="240" w:lineRule="auto"/>
      </w:pPr>
      <w:r w:rsidRPr="002B58F8">
        <w:t>a) Buộc mở tài khoản thanh toán để quản lý kinh phí bảo trì phần sở hữu chung nhà chung cư theo quy định đối với hành vi quy định tại điểm a khoản 1 Điều này;</w:t>
      </w:r>
    </w:p>
    <w:p w14:paraId="252848E4" w14:textId="77777777" w:rsidR="002B58F8" w:rsidRPr="002B58F8" w:rsidRDefault="002B58F8" w:rsidP="009B7036">
      <w:pPr>
        <w:spacing w:after="0" w:line="240" w:lineRule="auto"/>
      </w:pPr>
      <w:r w:rsidRPr="002B58F8">
        <w:t>b) Buộc có văn bản đề nghị Ủy ban nhân dân cấp xã tổ chức Hội nghị nhà chung cư theo quy định đối với hành vi quy định tại điểm b khoản 1 Điều này;</w:t>
      </w:r>
    </w:p>
    <w:p w14:paraId="15811119" w14:textId="77777777" w:rsidR="002B58F8" w:rsidRPr="002B58F8" w:rsidRDefault="002B58F8" w:rsidP="009B7036">
      <w:pPr>
        <w:spacing w:after="0" w:line="240" w:lineRule="auto"/>
      </w:pPr>
      <w:r w:rsidRPr="002B58F8">
        <w:t>c) Buộc có văn bản thông báo đầy đủ thông tin về việc mở tài khoản gửi tiền kinh phí bảo trì theo quy định cho cơ quan quản lý nhà ở cấp tỉnh đối với hành vi quy định tại điểm c khoản 1 Điều này;</w:t>
      </w:r>
    </w:p>
    <w:p w14:paraId="13799D63" w14:textId="77777777" w:rsidR="002B58F8" w:rsidRPr="002B58F8" w:rsidRDefault="002B58F8" w:rsidP="009B7036">
      <w:pPr>
        <w:spacing w:after="0" w:line="240" w:lineRule="auto"/>
      </w:pPr>
      <w:r w:rsidRPr="002B58F8">
        <w:t>d) Buộc lập kế hoạch bảo trì theo quy định đối với hành vi quy định tại điểm d khoản 1 Điều này;</w:t>
      </w:r>
    </w:p>
    <w:p w14:paraId="3B97A65F" w14:textId="77777777" w:rsidR="002B58F8" w:rsidRPr="002B58F8" w:rsidRDefault="002B58F8" w:rsidP="009B7036">
      <w:pPr>
        <w:spacing w:after="0" w:line="240" w:lineRule="auto"/>
      </w:pPr>
      <w:r w:rsidRPr="002B58F8">
        <w:t>đ) Buộc thực hiện trách nhiệm bảo trì, quản lý vận hành, khai thác theo quy định trong trường hợp chưa bàn giao công trình đối với hành vi quy định tại điểm đ khoản 1 Điều này;</w:t>
      </w:r>
    </w:p>
    <w:p w14:paraId="43D66852" w14:textId="77777777" w:rsidR="002B58F8" w:rsidRPr="002B58F8" w:rsidRDefault="002B58F8" w:rsidP="009B7036">
      <w:pPr>
        <w:spacing w:after="0" w:line="240" w:lineRule="auto"/>
      </w:pPr>
      <w:r w:rsidRPr="002B58F8">
        <w:t>e) Buộc công khai hồ sơ theo quy định của pháp luật về nhà ở cho người mua, thuê mua căn hộ trước khi bàn giao căn hộ chung cư theo quy định hoặc buộc lập biên bản bàn giao kèm theo các giấy tờ pháp lý có liên quan đến nhà ở mua bán, thuê mua đối với hành vi quy định tại điểm e khoản 1 Điều này;</w:t>
      </w:r>
    </w:p>
    <w:p w14:paraId="136CFB84" w14:textId="77777777" w:rsidR="002B58F8" w:rsidRPr="002B58F8" w:rsidRDefault="002B58F8" w:rsidP="009B7036">
      <w:pPr>
        <w:spacing w:after="0" w:line="240" w:lineRule="auto"/>
      </w:pPr>
      <w:r w:rsidRPr="002B58F8">
        <w:t>g) Buộc xác định lại kinh phí bảo trì phần sở hữu chung nhà chung cư theo quy định đối với hành vi quy định tại điểm a khoản 2 Điều này;</w:t>
      </w:r>
    </w:p>
    <w:p w14:paraId="56F9B5BE" w14:textId="77777777" w:rsidR="002B58F8" w:rsidRPr="002B58F8" w:rsidRDefault="002B58F8" w:rsidP="009B7036">
      <w:pPr>
        <w:spacing w:after="0" w:line="240" w:lineRule="auto"/>
      </w:pPr>
      <w:r w:rsidRPr="002B58F8">
        <w:t>h) Buộc bổ sung đầy đủ thông tin về tài khoản thanh toán kinh phí bảo trì phần sở hữu chung nhà chung cư theo quy định đối với hành vi quy định tại điểm b khoản 2 Điều này trong trường hợp khách hàng chưa nộp đủ kinh phí bảo trì;</w:t>
      </w:r>
    </w:p>
    <w:p w14:paraId="44BE1C1B" w14:textId="77777777" w:rsidR="002B58F8" w:rsidRPr="002B58F8" w:rsidRDefault="002B58F8" w:rsidP="009B7036">
      <w:pPr>
        <w:spacing w:after="0" w:line="240" w:lineRule="auto"/>
      </w:pPr>
      <w:r w:rsidRPr="002B58F8">
        <w:t>i) Buộc có văn bản đề nghị theo quy định đối với hành vi quy định tại điểm c khoản 2 Điều này;</w:t>
      </w:r>
    </w:p>
    <w:p w14:paraId="4C4908BB" w14:textId="77777777" w:rsidR="002B58F8" w:rsidRPr="002B58F8" w:rsidRDefault="002B58F8" w:rsidP="009B7036">
      <w:pPr>
        <w:spacing w:after="0" w:line="240" w:lineRule="auto"/>
      </w:pPr>
      <w:r w:rsidRPr="002B58F8">
        <w:t>k) Buộc điều chỉnh việc bán, cho thuê chỗ để xe ô tô trong nhà chung cư đúng quy định đối với hành vi quy định tại điểm d khoản 2 Điều này;</w:t>
      </w:r>
    </w:p>
    <w:p w14:paraId="28E0CE5E" w14:textId="77777777" w:rsidR="002B58F8" w:rsidRPr="002B58F8" w:rsidRDefault="002B58F8" w:rsidP="009B7036">
      <w:pPr>
        <w:spacing w:after="0" w:line="240" w:lineRule="auto"/>
      </w:pPr>
      <w:r w:rsidRPr="002B58F8">
        <w:t>l) Buộc bố trí đủ diện tích theo quy định đối với hành vi quy định tại điểm a khoản 3 Điều này;</w:t>
      </w:r>
    </w:p>
    <w:p w14:paraId="5359BD38" w14:textId="77777777" w:rsidR="002B58F8" w:rsidRPr="002B58F8" w:rsidRDefault="002B58F8" w:rsidP="009B7036">
      <w:pPr>
        <w:spacing w:after="0" w:line="240" w:lineRule="auto"/>
      </w:pPr>
      <w:r w:rsidRPr="002B58F8">
        <w:t>m) Buộc bồi hoàn số tiền sử dụng không đúng quy định đối với hành vi quy định tại điểm b khoản 3 và điểm h khoản 4 Điều này;</w:t>
      </w:r>
    </w:p>
    <w:p w14:paraId="34BCFBB7" w14:textId="77777777" w:rsidR="002B58F8" w:rsidRPr="002B58F8" w:rsidRDefault="002B58F8" w:rsidP="009B7036">
      <w:pPr>
        <w:spacing w:after="0" w:line="240" w:lineRule="auto"/>
      </w:pPr>
      <w:r w:rsidRPr="002B58F8">
        <w:t>n) Buộc tổ chức Hội nghị nhà chung cư lần đầu theo quy định đối với hành vi quy định tại điểm c khoản 3 Điều này;</w:t>
      </w:r>
    </w:p>
    <w:p w14:paraId="5111644F" w14:textId="77777777" w:rsidR="002B58F8" w:rsidRPr="002B58F8" w:rsidRDefault="002B58F8" w:rsidP="009B7036">
      <w:pPr>
        <w:spacing w:after="0" w:line="240" w:lineRule="auto"/>
      </w:pPr>
      <w:r w:rsidRPr="002B58F8">
        <w:t>o) Buộc lập đầy đủ tài liệu quyết toán kinh phí bảo trì theo quy định đối với hành vi quy định tại điểm d khoản 3 Điều này, trừ tài liệu không thể lập sau thời điểm ban hành quyết định xử phạt;</w:t>
      </w:r>
    </w:p>
    <w:p w14:paraId="234219D2" w14:textId="77777777" w:rsidR="002B58F8" w:rsidRPr="002B58F8" w:rsidRDefault="002B58F8" w:rsidP="009B7036">
      <w:pPr>
        <w:spacing w:after="0" w:line="240" w:lineRule="auto"/>
      </w:pPr>
      <w:r w:rsidRPr="002B58F8">
        <w:t>p) Buộc khôi phục lại tình trạng ban đầu hoặc buộc sử dụng đúng mục đích đối với các hành vi quy định tại điểm a, điểm b, điểm c khoản 4 Điều này;</w:t>
      </w:r>
    </w:p>
    <w:p w14:paraId="39E54F14" w14:textId="77777777" w:rsidR="002B58F8" w:rsidRPr="002B58F8" w:rsidRDefault="002B58F8" w:rsidP="009B7036">
      <w:pPr>
        <w:spacing w:after="0" w:line="240" w:lineRule="auto"/>
      </w:pPr>
      <w:r w:rsidRPr="002B58F8">
        <w:t>q) Buộc xác định diện tích căn hộ hoặc phần diện tích khác trong nhà chung cư thuộc sở hữu riêng theo quy định đối với hành vi quy định tại điểm d khoản 4 Điều này đối với hợp đồng mua bán, thuê mua nhà ở chưa thanh lý;</w:t>
      </w:r>
    </w:p>
    <w:p w14:paraId="2D17782D" w14:textId="77777777" w:rsidR="002B58F8" w:rsidRPr="002B58F8" w:rsidRDefault="002B58F8" w:rsidP="009B7036">
      <w:pPr>
        <w:spacing w:after="0" w:line="240" w:lineRule="auto"/>
      </w:pPr>
      <w:r w:rsidRPr="002B58F8">
        <w:t>r) Buộc đóng đầy đủ kinh phí bảo trì phần sở hữu chung nhà chung cư theo quy định đối với hành vi quy định tại điểm đ khoản 4 Điều này;</w:t>
      </w:r>
    </w:p>
    <w:p w14:paraId="786A1BE1" w14:textId="77777777" w:rsidR="002B58F8" w:rsidRPr="002B58F8" w:rsidRDefault="002B58F8" w:rsidP="009B7036">
      <w:pPr>
        <w:spacing w:after="0" w:line="240" w:lineRule="auto"/>
      </w:pPr>
      <w:r w:rsidRPr="002B58F8">
        <w:lastRenderedPageBreak/>
        <w:t>s) Buộc bàn giao hồ sơ theo quy định đối với hành vi quy định tại điểm e khoản 4 Điều này;</w:t>
      </w:r>
    </w:p>
    <w:p w14:paraId="19BC7629" w14:textId="77777777" w:rsidR="002B58F8" w:rsidRPr="002B58F8" w:rsidRDefault="002B58F8" w:rsidP="009B7036">
      <w:pPr>
        <w:spacing w:after="0" w:line="240" w:lineRule="auto"/>
      </w:pPr>
      <w:r w:rsidRPr="002B58F8">
        <w:t>t) Buộc bàn giao kinh phí bảo trì phần sở hữu chung nhà chung cư và toàn bộ phần lãi phát sinh theo quy định đối với hành vi quy định tại điểm g khoản 4 Điều này.</w:t>
      </w:r>
    </w:p>
    <w:p w14:paraId="6E0DBA44" w14:textId="77777777" w:rsidR="002B58F8" w:rsidRPr="002B58F8" w:rsidRDefault="002B58F8" w:rsidP="009B7036">
      <w:pPr>
        <w:spacing w:after="0" w:line="240" w:lineRule="auto"/>
      </w:pPr>
      <w:bookmarkStart w:id="633" w:name="dieu_60"/>
      <w:r w:rsidRPr="002B58F8">
        <w:rPr>
          <w:b/>
          <w:bCs/>
        </w:rPr>
        <w:t>Điều 60. Vi phạm quy định của đơn vị quản lý vận hành về quản lý, sử dụng nhà chung cư</w:t>
      </w:r>
      <w:bookmarkEnd w:id="633"/>
    </w:p>
    <w:p w14:paraId="1FAFA576" w14:textId="77777777" w:rsidR="002B58F8" w:rsidRPr="002B58F8" w:rsidRDefault="002B58F8" w:rsidP="009B7036">
      <w:pPr>
        <w:spacing w:after="0" w:line="240" w:lineRule="auto"/>
      </w:pPr>
      <w:r w:rsidRPr="002B58F8">
        <w:t>1. Phạt tiền từ 60.000.000 đồng đến 80.000.000 đồng đối với một trong các hành vi sau đây:</w:t>
      </w:r>
    </w:p>
    <w:p w14:paraId="306B62EE" w14:textId="77777777" w:rsidR="002B58F8" w:rsidRPr="002B58F8" w:rsidRDefault="002B58F8" w:rsidP="009B7036">
      <w:pPr>
        <w:spacing w:after="0" w:line="240" w:lineRule="auto"/>
      </w:pPr>
      <w:r w:rsidRPr="002B58F8">
        <w:t>a) Không báo cáo công khai về công tác quản lý vận hành nhà chung cư với Ban quản trị nhà chung cư;</w:t>
      </w:r>
    </w:p>
    <w:p w14:paraId="22BF0DBE" w14:textId="77777777" w:rsidR="002B58F8" w:rsidRPr="002B58F8" w:rsidRDefault="002B58F8" w:rsidP="009B7036">
      <w:pPr>
        <w:spacing w:after="0" w:line="240" w:lineRule="auto"/>
      </w:pPr>
      <w:r w:rsidRPr="002B58F8">
        <w:t>b) Không báo cáo tình hình quản lý vận hành tại Hội nghị nhà chung cư;</w:t>
      </w:r>
    </w:p>
    <w:p w14:paraId="167EFE3A" w14:textId="77777777" w:rsidR="002B58F8" w:rsidRPr="002B58F8" w:rsidRDefault="002B58F8" w:rsidP="009B7036">
      <w:pPr>
        <w:spacing w:after="0" w:line="240" w:lineRule="auto"/>
      </w:pPr>
      <w:r w:rsidRPr="002B58F8">
        <w:t>c) Không lấy ý kiến của chủ sở hữu, người sử dụng về việc cung cấp dịch vụ quản lý vận hành nhà chung cư theo yêu cầu của cơ quan có thẩm quyền theo quy định.</w:t>
      </w:r>
    </w:p>
    <w:p w14:paraId="20EBC67F" w14:textId="77777777" w:rsidR="002B58F8" w:rsidRPr="002B58F8" w:rsidRDefault="002B58F8" w:rsidP="009B7036">
      <w:pPr>
        <w:spacing w:after="0" w:line="240" w:lineRule="auto"/>
      </w:pPr>
      <w:r w:rsidRPr="002B58F8">
        <w:t>2. Phạt tiền từ 80.000.000 đồng đến 100.000.000 đồng đối với một trong các hành vi sau đây:</w:t>
      </w:r>
    </w:p>
    <w:p w14:paraId="102ABE4C" w14:textId="77777777" w:rsidR="002B58F8" w:rsidRPr="002B58F8" w:rsidRDefault="002B58F8" w:rsidP="009B7036">
      <w:pPr>
        <w:spacing w:after="0" w:line="240" w:lineRule="auto"/>
      </w:pPr>
      <w:r w:rsidRPr="002B58F8">
        <w:t>a) Thực hiện quản lý vận hành nhà chung cư mà không phải là tổ chức theo quy định;</w:t>
      </w:r>
    </w:p>
    <w:p w14:paraId="52D31A03" w14:textId="77777777" w:rsidR="002B58F8" w:rsidRPr="002B58F8" w:rsidRDefault="002B58F8" w:rsidP="009B7036">
      <w:pPr>
        <w:spacing w:after="0" w:line="240" w:lineRule="auto"/>
      </w:pPr>
      <w:r w:rsidRPr="002B58F8">
        <w:t>b) Quản lý, sử dụng kinh phí quản lý vận hành không đúng quy định;</w:t>
      </w:r>
    </w:p>
    <w:p w14:paraId="0799CBF8" w14:textId="77777777" w:rsidR="002B58F8" w:rsidRPr="002B58F8" w:rsidRDefault="002B58F8" w:rsidP="009B7036">
      <w:pPr>
        <w:spacing w:after="0" w:line="240" w:lineRule="auto"/>
      </w:pPr>
      <w:r w:rsidRPr="002B58F8">
        <w:t>c) Thực hiện bảo trì phần sở hữu chung của nhà chung cư theo hợp đồng bảo trì khi không đủ năng lực thực hiện theo quy định của pháp luật về xây dựng.</w:t>
      </w:r>
    </w:p>
    <w:p w14:paraId="3232ABA2" w14:textId="77777777" w:rsidR="002B58F8" w:rsidRPr="002B58F8" w:rsidRDefault="002B58F8" w:rsidP="009B7036">
      <w:pPr>
        <w:spacing w:after="0" w:line="240" w:lineRule="auto"/>
      </w:pPr>
      <w:r w:rsidRPr="002B58F8">
        <w:t>3. Biện pháp khắc phục hậu quả:</w:t>
      </w:r>
    </w:p>
    <w:p w14:paraId="5CEF24B7" w14:textId="77777777" w:rsidR="002B58F8" w:rsidRPr="002B58F8" w:rsidRDefault="002B58F8" w:rsidP="009B7036">
      <w:pPr>
        <w:spacing w:after="0" w:line="240" w:lineRule="auto"/>
      </w:pPr>
      <w:r w:rsidRPr="002B58F8">
        <w:t>a) Buộc báo cáo công khai về công tác quản lý vận hành nhà chung cư với Ban quản trị nhà chung cư theo quy định đối với hành vi quy định tại điểm a khoản 1 Điều này;</w:t>
      </w:r>
    </w:p>
    <w:p w14:paraId="5D606987" w14:textId="77777777" w:rsidR="002B58F8" w:rsidRPr="002B58F8" w:rsidRDefault="002B58F8" w:rsidP="009B7036">
      <w:pPr>
        <w:spacing w:after="0" w:line="240" w:lineRule="auto"/>
      </w:pPr>
      <w:r w:rsidRPr="002B58F8">
        <w:t>b) Buộc báo cáo tình hình quản lý vận hành tại Hội nghị nhà chung cư theo quy định đối với hành vi quy định tại điểm b khoản 1 Điều này tại Hội nghị nhà chung cư gần nhất;</w:t>
      </w:r>
    </w:p>
    <w:p w14:paraId="56BD5335" w14:textId="77777777" w:rsidR="002B58F8" w:rsidRPr="002B58F8" w:rsidRDefault="002B58F8" w:rsidP="009B7036">
      <w:pPr>
        <w:spacing w:after="0" w:line="240" w:lineRule="auto"/>
      </w:pPr>
      <w:r w:rsidRPr="002B58F8">
        <w:t>c) Buộc lấy ý kiến của chủ sở hữu, người sử dụng về việc cung cấp dịch vụ quản lý, vận hành nhà chung cư theo yêu cầu của cơ quan có thẩm quyền theo quy định đối với hành vi quy định tại điểm c khoản 1 Điều này tại Hội nghị nhà chung cư gần nhất;</w:t>
      </w:r>
    </w:p>
    <w:p w14:paraId="382DF910" w14:textId="77777777" w:rsidR="002B58F8" w:rsidRPr="002B58F8" w:rsidRDefault="002B58F8" w:rsidP="009B7036">
      <w:pPr>
        <w:spacing w:after="0" w:line="240" w:lineRule="auto"/>
      </w:pPr>
      <w:r w:rsidRPr="002B58F8">
        <w:t>d) Buộc bồi hoàn số tiền sử dụng không đúng quy định đối với hành vi quy định tại điểm b khoản 2 Điều này.</w:t>
      </w:r>
    </w:p>
    <w:p w14:paraId="56B8A85D" w14:textId="77777777" w:rsidR="002B58F8" w:rsidRPr="002B58F8" w:rsidRDefault="002B58F8" w:rsidP="009B7036">
      <w:pPr>
        <w:spacing w:after="0" w:line="240" w:lineRule="auto"/>
      </w:pPr>
      <w:bookmarkStart w:id="634" w:name="dieu_61"/>
      <w:r w:rsidRPr="002B58F8">
        <w:rPr>
          <w:b/>
          <w:bCs/>
        </w:rPr>
        <w:t>Điều 61. Vi phạm quy định của thành viên Ban quản trị, Ban quản trị nhà chung cư về quản lý, sử dụng nhà chung cư</w:t>
      </w:r>
      <w:bookmarkEnd w:id="634"/>
    </w:p>
    <w:p w14:paraId="051FD18E" w14:textId="77777777" w:rsidR="002B58F8" w:rsidRPr="002B58F8" w:rsidRDefault="002B58F8" w:rsidP="009B7036">
      <w:pPr>
        <w:spacing w:after="0" w:line="240" w:lineRule="auto"/>
      </w:pPr>
      <w:r w:rsidRPr="002B58F8">
        <w:t>1. Phạt tiền từ 5.000.000 đồng đến 10.000.000 đồng đối với thành viên Ban quản trị không có giấy chứng nhận hoàn thành khóa đào tạo, bồi dưỡng kiến thức chuyên môn, nghiệp vụ quản lý vận hành nhà chung cư theo quy định.</w:t>
      </w:r>
    </w:p>
    <w:p w14:paraId="30B6D8ED" w14:textId="77777777" w:rsidR="002B58F8" w:rsidRPr="002B58F8" w:rsidRDefault="002B58F8" w:rsidP="009B7036">
      <w:pPr>
        <w:spacing w:after="0" w:line="240" w:lineRule="auto"/>
      </w:pPr>
      <w:r w:rsidRPr="002B58F8">
        <w:t>2. Phạt tiền từ 10.000.000 đồng đến 20.000.000 đồng đối với Ban quản trị nhà chung cư có một trong các hành vi sau đây:</w:t>
      </w:r>
    </w:p>
    <w:p w14:paraId="71ACD99B" w14:textId="77777777" w:rsidR="002B58F8" w:rsidRPr="002B58F8" w:rsidRDefault="002B58F8" w:rsidP="009B7036">
      <w:pPr>
        <w:spacing w:after="0" w:line="240" w:lineRule="auto"/>
      </w:pPr>
      <w:r w:rsidRPr="002B58F8">
        <w:t>a) Không bàn giao lại hồ sơ, giấy tờ đang quản lý cho Ban quản trị mới theo quy định;</w:t>
      </w:r>
    </w:p>
    <w:p w14:paraId="0F250387" w14:textId="77777777" w:rsidR="002B58F8" w:rsidRPr="002B58F8" w:rsidRDefault="002B58F8" w:rsidP="009B7036">
      <w:pPr>
        <w:spacing w:after="0" w:line="240" w:lineRule="auto"/>
      </w:pPr>
      <w:r w:rsidRPr="002B58F8">
        <w:t>b) Không nhận bàn giao hồ sơ nhà chung cư, không tiếp nhận quỹ bảo trì phần sở hữu chung của nhà chung cư từ chủ đầu tư theo quy định của </w:t>
      </w:r>
      <w:bookmarkStart w:id="635" w:name="tvpllink_niujhbwmju_1"/>
      <w:r w:rsidRPr="002B58F8">
        <w:fldChar w:fldCharType="begin"/>
      </w:r>
      <w:r w:rsidRPr="002B58F8">
        <w:instrText>HYPERLINK "https://thuvienphapluat.vn/van-ban/Bat-dong-san/Luat-Nha-o-27-2023-QH15-528669.aspx" \t "_blank"</w:instrText>
      </w:r>
      <w:r w:rsidRPr="002B58F8">
        <w:fldChar w:fldCharType="separate"/>
      </w:r>
      <w:r w:rsidRPr="002B58F8">
        <w:rPr>
          <w:rStyle w:val="Hyperlink"/>
        </w:rPr>
        <w:t>Luật Nhà ở</w:t>
      </w:r>
      <w:r w:rsidRPr="002B58F8">
        <w:fldChar w:fldCharType="end"/>
      </w:r>
      <w:bookmarkEnd w:id="635"/>
      <w:r w:rsidRPr="002B58F8">
        <w:t> trong trường hợp chủ đầu tư bàn giao theo đúng quy định của pháp luật về nhà ở;</w:t>
      </w:r>
    </w:p>
    <w:p w14:paraId="1A04FB08" w14:textId="77777777" w:rsidR="002B58F8" w:rsidRPr="002B58F8" w:rsidRDefault="002B58F8" w:rsidP="009B7036">
      <w:pPr>
        <w:spacing w:after="0" w:line="240" w:lineRule="auto"/>
      </w:pPr>
      <w:r w:rsidRPr="002B58F8">
        <w:t>c) Không cung cấp hồ sơ nhà chung cư cho đơn vị quản lý, vận hành theo quy định;</w:t>
      </w:r>
    </w:p>
    <w:p w14:paraId="4C1F2318" w14:textId="77777777" w:rsidR="002B58F8" w:rsidRPr="002B58F8" w:rsidRDefault="002B58F8" w:rsidP="009B7036">
      <w:pPr>
        <w:spacing w:after="0" w:line="240" w:lineRule="auto"/>
      </w:pPr>
      <w:r w:rsidRPr="002B58F8">
        <w:t>d) Không ký kết hợp đồng cung cấp dịch vụ quản lý vận hành nhà chung cư với chủ đầu tư dự án đầu tư xây dựng nhà ở hoặc đơn vị có chức năng quản lý vận hành nhà chung cư đã được Hội nghị nhà chung cư lựa chọn;</w:t>
      </w:r>
    </w:p>
    <w:p w14:paraId="61922A9B" w14:textId="77777777" w:rsidR="002B58F8" w:rsidRPr="002B58F8" w:rsidRDefault="002B58F8" w:rsidP="009B7036">
      <w:pPr>
        <w:spacing w:after="0" w:line="240" w:lineRule="auto"/>
      </w:pPr>
      <w:r w:rsidRPr="002B58F8">
        <w:t>đ) Không báo cáo Hội nghị nhà chung cư theo quy định về việc thu, chi kinh phí bảo trì phần sở hữu chung nhà chung cư.</w:t>
      </w:r>
    </w:p>
    <w:p w14:paraId="3F7962D0" w14:textId="77777777" w:rsidR="002B58F8" w:rsidRPr="002B58F8" w:rsidRDefault="002B58F8" w:rsidP="009B7036">
      <w:pPr>
        <w:spacing w:after="0" w:line="240" w:lineRule="auto"/>
      </w:pPr>
      <w:r w:rsidRPr="002B58F8">
        <w:t>3. Phạt tiền từ 50.000.000 đồng đến 60.000.000 đồng đối với Ban quản trị nhà chung cư có một trong các hành vi sau đây:</w:t>
      </w:r>
    </w:p>
    <w:p w14:paraId="2ED08B9F" w14:textId="77777777" w:rsidR="002B58F8" w:rsidRPr="002B58F8" w:rsidRDefault="002B58F8" w:rsidP="009B7036">
      <w:pPr>
        <w:spacing w:after="0" w:line="240" w:lineRule="auto"/>
      </w:pPr>
      <w:r w:rsidRPr="002B58F8">
        <w:t>a) Quản lý, sử dụng kinh phí bảo trì không đúng quy định;</w:t>
      </w:r>
    </w:p>
    <w:p w14:paraId="1189263C" w14:textId="77777777" w:rsidR="002B58F8" w:rsidRPr="002B58F8" w:rsidRDefault="002B58F8" w:rsidP="009B7036">
      <w:pPr>
        <w:spacing w:after="0" w:line="240" w:lineRule="auto"/>
      </w:pPr>
      <w:r w:rsidRPr="002B58F8">
        <w:t>b) Tự ý chuyển đổi công năng, mục đích sử dụng phần sở hữu chung, sử dụng chung của nhà chung cư;</w:t>
      </w:r>
    </w:p>
    <w:p w14:paraId="558C8C9C" w14:textId="77777777" w:rsidR="002B58F8" w:rsidRPr="002B58F8" w:rsidRDefault="002B58F8" w:rsidP="009B7036">
      <w:pPr>
        <w:spacing w:after="0" w:line="240" w:lineRule="auto"/>
      </w:pPr>
      <w:r w:rsidRPr="002B58F8">
        <w:t>c) Quyết định mức giá dịch vụ quản lý, vận hành nhà chung cư mà không thông qua Hội nghị nhà chung cư;</w:t>
      </w:r>
    </w:p>
    <w:p w14:paraId="0BFB1B16" w14:textId="77777777" w:rsidR="002B58F8" w:rsidRPr="002B58F8" w:rsidRDefault="002B58F8" w:rsidP="009B7036">
      <w:pPr>
        <w:spacing w:after="0" w:line="240" w:lineRule="auto"/>
      </w:pPr>
      <w:r w:rsidRPr="002B58F8">
        <w:t>d) Thực hiện không đúng quy chế hoạt động hoặc quy chế thu, chi tài chính đã được Hội nghị nhà chung cư thông qua;</w:t>
      </w:r>
    </w:p>
    <w:p w14:paraId="3B4AC960" w14:textId="77777777" w:rsidR="002B58F8" w:rsidRPr="002B58F8" w:rsidRDefault="002B58F8" w:rsidP="009B7036">
      <w:pPr>
        <w:spacing w:after="0" w:line="240" w:lineRule="auto"/>
      </w:pPr>
      <w:r w:rsidRPr="002B58F8">
        <w:t>đ) Không lập tài khoản để quản lý, sử dụng kinh phí bảo trì phần sở hữu chung nhà chung cư theo quy định;</w:t>
      </w:r>
    </w:p>
    <w:p w14:paraId="3F1C2C0F" w14:textId="77777777" w:rsidR="002B58F8" w:rsidRPr="002B58F8" w:rsidRDefault="002B58F8" w:rsidP="009B7036">
      <w:pPr>
        <w:spacing w:after="0" w:line="240" w:lineRule="auto"/>
      </w:pPr>
      <w:r w:rsidRPr="002B58F8">
        <w:t>e) Không công khai việc sử dụng kinh phí bảo trì phần sở hữu chung nhà chung cư theo quy định.</w:t>
      </w:r>
    </w:p>
    <w:p w14:paraId="36D32087" w14:textId="77777777" w:rsidR="002B58F8" w:rsidRPr="002B58F8" w:rsidRDefault="002B58F8" w:rsidP="009B7036">
      <w:pPr>
        <w:spacing w:after="0" w:line="240" w:lineRule="auto"/>
      </w:pPr>
      <w:r w:rsidRPr="002B58F8">
        <w:t>4. Biện pháp khắc phục hậu quả:</w:t>
      </w:r>
    </w:p>
    <w:p w14:paraId="5C93B628" w14:textId="77777777" w:rsidR="002B58F8" w:rsidRPr="002B58F8" w:rsidRDefault="002B58F8" w:rsidP="009B7036">
      <w:pPr>
        <w:spacing w:after="0" w:line="240" w:lineRule="auto"/>
      </w:pPr>
      <w:r w:rsidRPr="002B58F8">
        <w:t>a) Buộc bàn giao lại hồ sơ, giấy tờ đang quản lý cho Ban quản trị mới theo quy định đối với hành vi quy định tại điểm a khoản 2 Điều này;</w:t>
      </w:r>
    </w:p>
    <w:p w14:paraId="29BFF194" w14:textId="77777777" w:rsidR="002B58F8" w:rsidRPr="002B58F8" w:rsidRDefault="002B58F8" w:rsidP="009B7036">
      <w:pPr>
        <w:spacing w:after="0" w:line="240" w:lineRule="auto"/>
      </w:pPr>
      <w:r w:rsidRPr="002B58F8">
        <w:t>b) Buộc tiếp nhận kinh phí bảo trì phần sở hữu chung nhà chung cư, hồ sơ nhà chung cư theo quy định đối với hành vi quy định tại điểm b khoản 2 Điều này;</w:t>
      </w:r>
    </w:p>
    <w:p w14:paraId="43A37476" w14:textId="77777777" w:rsidR="002B58F8" w:rsidRPr="002B58F8" w:rsidRDefault="002B58F8" w:rsidP="009B7036">
      <w:pPr>
        <w:spacing w:after="0" w:line="240" w:lineRule="auto"/>
      </w:pPr>
      <w:r w:rsidRPr="002B58F8">
        <w:t>c) Buộc cung cấp hồ sơ nhà chung cư cho đơn vị quản lý, vận hành theo quy định đối với hành vi quy định tại điểm c khoản 2 Điều này;</w:t>
      </w:r>
    </w:p>
    <w:p w14:paraId="70B7A775" w14:textId="77777777" w:rsidR="002B58F8" w:rsidRPr="002B58F8" w:rsidRDefault="002B58F8" w:rsidP="009B7036">
      <w:pPr>
        <w:spacing w:after="0" w:line="240" w:lineRule="auto"/>
      </w:pPr>
      <w:r w:rsidRPr="002B58F8">
        <w:lastRenderedPageBreak/>
        <w:t>d) Buộc lựa chọn, ký hợp đồng với chủ đầu tư dự án đầu tư xây dựng nhà ở hoặc đơn vị có chức năng quản lý, vận hành nhà chung cư đã được Hội nghị nhà chung cư lựa chọn theo quy định đối với hành vi quy định tại điểm d khoản 2 Điều này;</w:t>
      </w:r>
    </w:p>
    <w:p w14:paraId="50A0367A" w14:textId="77777777" w:rsidR="002B58F8" w:rsidRPr="002B58F8" w:rsidRDefault="002B58F8" w:rsidP="009B7036">
      <w:pPr>
        <w:spacing w:after="0" w:line="240" w:lineRule="auto"/>
      </w:pPr>
      <w:r w:rsidRPr="002B58F8">
        <w:t>đ) Buộc báo cáo Hội nghị nhà chung cư gần nhất về việc thu, chi đối với hành vi quy định tại điểm đ khoản 2 Điều này;</w:t>
      </w:r>
    </w:p>
    <w:p w14:paraId="2D56D3A4" w14:textId="77777777" w:rsidR="002B58F8" w:rsidRPr="002B58F8" w:rsidRDefault="002B58F8" w:rsidP="009B7036">
      <w:pPr>
        <w:spacing w:after="0" w:line="240" w:lineRule="auto"/>
      </w:pPr>
      <w:r w:rsidRPr="002B58F8">
        <w:t>e) Buộc quản lý, sử dụng kinh phí bảo trì phần sở hữu chung nhà chung cư theo quy định đối với hành vi quy định tại điểm a khoản 3 Điều này;</w:t>
      </w:r>
    </w:p>
    <w:p w14:paraId="770214F0" w14:textId="77777777" w:rsidR="002B58F8" w:rsidRPr="002B58F8" w:rsidRDefault="002B58F8" w:rsidP="009B7036">
      <w:pPr>
        <w:spacing w:after="0" w:line="240" w:lineRule="auto"/>
      </w:pPr>
      <w:r w:rsidRPr="002B58F8">
        <w:t>g) Buộc khôi phục tình trạng ban đầu và sử dụng đúng công năng, mục đích quy định đối với hành vi quy định tại điểm b khoản 3 Điều này;</w:t>
      </w:r>
    </w:p>
    <w:p w14:paraId="25EA3DA4" w14:textId="77777777" w:rsidR="002B58F8" w:rsidRPr="002B58F8" w:rsidRDefault="002B58F8" w:rsidP="009B7036">
      <w:pPr>
        <w:spacing w:after="0" w:line="240" w:lineRule="auto"/>
      </w:pPr>
      <w:r w:rsidRPr="002B58F8">
        <w:t>h) Buộc hủy bỏ giá dịch vụ quản lý, vận hành nhà chung cư và thực hiện theo giá đã được Hội nghị nhà chung cư thông qua đối với hành vi quy định tại điểm c khoản 3 Điều này;</w:t>
      </w:r>
    </w:p>
    <w:p w14:paraId="264B7932" w14:textId="77777777" w:rsidR="002B58F8" w:rsidRPr="002B58F8" w:rsidRDefault="002B58F8" w:rsidP="009B7036">
      <w:pPr>
        <w:spacing w:after="0" w:line="240" w:lineRule="auto"/>
      </w:pPr>
      <w:r w:rsidRPr="002B58F8">
        <w:t>i) Buộc bồi hoàn số tiền sử dụng không đúng quy định đối với hành vi quy định tại điểm d khoản 3 Điều này;</w:t>
      </w:r>
    </w:p>
    <w:p w14:paraId="38754AFB" w14:textId="77777777" w:rsidR="002B58F8" w:rsidRPr="002B58F8" w:rsidRDefault="002B58F8" w:rsidP="009B7036">
      <w:pPr>
        <w:spacing w:after="0" w:line="240" w:lineRule="auto"/>
      </w:pPr>
      <w:r w:rsidRPr="002B58F8">
        <w:t>k) Buộc lập tài khoản kinh phí bảo trì phần sở hữu chung nhà chung cư theo quy định đối với hành vi quy định tại điểm đ khoản 3 Điều này;</w:t>
      </w:r>
    </w:p>
    <w:p w14:paraId="06CA5488" w14:textId="77777777" w:rsidR="002B58F8" w:rsidRPr="002B58F8" w:rsidRDefault="002B58F8" w:rsidP="009B7036">
      <w:pPr>
        <w:spacing w:after="0" w:line="240" w:lineRule="auto"/>
      </w:pPr>
      <w:r w:rsidRPr="002B58F8">
        <w:t>l) Buộc công khai việc sử dụng kinh phí bảo trì phần sở hữu chung nhà chung cư theo quy định đối với hành vi quy định tại điểm e khoản 3 Điều này.</w:t>
      </w:r>
    </w:p>
    <w:p w14:paraId="1B19949D" w14:textId="77777777" w:rsidR="002B58F8" w:rsidRPr="002B58F8" w:rsidRDefault="002B58F8" w:rsidP="009B7036">
      <w:pPr>
        <w:spacing w:after="0" w:line="240" w:lineRule="auto"/>
      </w:pPr>
      <w:bookmarkStart w:id="636" w:name="dieu_62"/>
      <w:r w:rsidRPr="002B58F8">
        <w:rPr>
          <w:b/>
          <w:bCs/>
        </w:rPr>
        <w:t>Điều 62. Vi phạm quy định của chủ sở hữu, người sử dụng về quản lý, sử dụng nhà chung cư, nhà ở riêng lẻ, nhà ở riêng lẻ trong dự án xây dựng nhà ở</w:t>
      </w:r>
      <w:bookmarkEnd w:id="636"/>
    </w:p>
    <w:p w14:paraId="3F670F25" w14:textId="77777777" w:rsidR="002B58F8" w:rsidRPr="002B58F8" w:rsidRDefault="002B58F8" w:rsidP="009B7036">
      <w:pPr>
        <w:spacing w:after="0" w:line="240" w:lineRule="auto"/>
      </w:pPr>
      <w:r w:rsidRPr="002B58F8">
        <w:t>1. Phạt tiền từ 20.000.000 đồng đến 30.000.000 đồng đối với hành vi không đóng kinh phí bảo trì phần sở hữu chung của nhà chung cư theo quy định.</w:t>
      </w:r>
    </w:p>
    <w:p w14:paraId="6FBCDC8C" w14:textId="77777777" w:rsidR="002B58F8" w:rsidRPr="002B58F8" w:rsidRDefault="002B58F8" w:rsidP="009B7036">
      <w:pPr>
        <w:spacing w:after="0" w:line="240" w:lineRule="auto"/>
      </w:pPr>
      <w:r w:rsidRPr="002B58F8">
        <w:t>2. Phạt tiền từ 60.000.000 đồng đến 80.000.000 đồng đối với một trong các hành vi sau đây:</w:t>
      </w:r>
    </w:p>
    <w:p w14:paraId="3B65EC75" w14:textId="77777777" w:rsidR="002B58F8" w:rsidRPr="002B58F8" w:rsidRDefault="002B58F8" w:rsidP="009B7036">
      <w:pPr>
        <w:spacing w:after="0" w:line="240" w:lineRule="auto"/>
      </w:pPr>
      <w:r w:rsidRPr="002B58F8">
        <w:t>a) Chiếm dụng diện tích nhà ở trái pháp luật; lấn chiếm không gian và phần diện tích thuộc sở hữu chung nhà chung cư hoặc của chủ sở hữu khác dưới mọi hình thức;</w:t>
      </w:r>
    </w:p>
    <w:p w14:paraId="502D193F" w14:textId="77777777" w:rsidR="002B58F8" w:rsidRPr="002B58F8" w:rsidRDefault="002B58F8" w:rsidP="009B7036">
      <w:pPr>
        <w:spacing w:after="0" w:line="240" w:lineRule="auto"/>
      </w:pPr>
      <w:r w:rsidRPr="002B58F8">
        <w:t>b) Thay đổi, làm hư hại kết cấu chịu lực trong nhà chung cư; chia, tách căn hộ chung cư không được cơ quan nhà nước có thẩm quyền cho phép;</w:t>
      </w:r>
    </w:p>
    <w:p w14:paraId="6D2E706F" w14:textId="77777777" w:rsidR="002B58F8" w:rsidRPr="002B58F8" w:rsidRDefault="002B58F8" w:rsidP="009B7036">
      <w:pPr>
        <w:spacing w:after="0" w:line="240" w:lineRule="auto"/>
      </w:pPr>
      <w:r w:rsidRPr="002B58F8">
        <w:t>c) Sử dụng phần diện tích và các trang thiết bị thuộc quyền sở hữu, sử dụng chung nhà chung cư vào sử dụng riêng;</w:t>
      </w:r>
    </w:p>
    <w:p w14:paraId="299C3767" w14:textId="77777777" w:rsidR="002B58F8" w:rsidRPr="002B58F8" w:rsidRDefault="002B58F8" w:rsidP="009B7036">
      <w:pPr>
        <w:spacing w:after="0" w:line="240" w:lineRule="auto"/>
      </w:pPr>
      <w:r w:rsidRPr="002B58F8">
        <w:t>d) Sử dụng sai mục đích phần diện tích thuộc sở hữu chung hoặc phần diện tích làm dịch vụ trong nhà chung cư hỗn hợp.</w:t>
      </w:r>
    </w:p>
    <w:p w14:paraId="6906459B" w14:textId="77777777" w:rsidR="002B58F8" w:rsidRPr="002B58F8" w:rsidRDefault="002B58F8" w:rsidP="009B7036">
      <w:pPr>
        <w:spacing w:after="0" w:line="240" w:lineRule="auto"/>
      </w:pPr>
      <w:r w:rsidRPr="002B58F8">
        <w:t>3. Phạt tiền từ 100.000.000 đồng đến 130.000.000 đồng đối với một trong các hành vi sau đây:</w:t>
      </w:r>
    </w:p>
    <w:p w14:paraId="30A92752" w14:textId="77777777" w:rsidR="002B58F8" w:rsidRPr="002B58F8" w:rsidRDefault="002B58F8" w:rsidP="009B7036">
      <w:pPr>
        <w:spacing w:after="0" w:line="240" w:lineRule="auto"/>
      </w:pPr>
      <w:r w:rsidRPr="002B58F8">
        <w:t>a) Cố ý gây thấm, dột căn hộ chung cư;</w:t>
      </w:r>
    </w:p>
    <w:p w14:paraId="645650B9" w14:textId="77777777" w:rsidR="002B58F8" w:rsidRPr="002B58F8" w:rsidRDefault="002B58F8" w:rsidP="009B7036">
      <w:pPr>
        <w:spacing w:after="0" w:line="240" w:lineRule="auto"/>
      </w:pPr>
      <w:r w:rsidRPr="002B58F8">
        <w:t>b) Sử dụng màu sắc sơn, trang trí mặt ngoài căn hộ, nhà chung cư không đúng quy định về thiết kế, kiến trúc;</w:t>
      </w:r>
    </w:p>
    <w:p w14:paraId="5E63C48A" w14:textId="77777777" w:rsidR="002B58F8" w:rsidRPr="002B58F8" w:rsidRDefault="002B58F8" w:rsidP="009B7036">
      <w:pPr>
        <w:spacing w:after="0" w:line="240" w:lineRule="auto"/>
      </w:pPr>
      <w:r w:rsidRPr="002B58F8">
        <w:t>c) Tự ý chuyển đổi công năng, mục đích sử dụng phần sở hữu chung, sử dụng chung nhà chung cư;</w:t>
      </w:r>
    </w:p>
    <w:p w14:paraId="3477BB39" w14:textId="77777777" w:rsidR="002B58F8" w:rsidRPr="002B58F8" w:rsidRDefault="002B58F8" w:rsidP="009B7036">
      <w:pPr>
        <w:spacing w:after="0" w:line="240" w:lineRule="auto"/>
      </w:pPr>
      <w:r w:rsidRPr="002B58F8">
        <w:t>d) Sử dụng căn hộ chung cư vào mục đích không phải để ở, trừ trường hợp cho thuê để ở theo quy định của pháp luật về nhà ở;</w:t>
      </w:r>
    </w:p>
    <w:p w14:paraId="7056526B" w14:textId="77777777" w:rsidR="002B58F8" w:rsidRPr="002B58F8" w:rsidRDefault="002B58F8" w:rsidP="009B7036">
      <w:pPr>
        <w:spacing w:after="0" w:line="240" w:lineRule="auto"/>
      </w:pPr>
      <w:r w:rsidRPr="002B58F8">
        <w:t>đ) Không thực hiện quản lý, vận hành nhà ở nhiều tầng nhiều căn hộ của cá nhân theo quy định;</w:t>
      </w:r>
    </w:p>
    <w:p w14:paraId="3AA4D579" w14:textId="77777777" w:rsidR="002B58F8" w:rsidRPr="002B58F8" w:rsidRDefault="002B58F8" w:rsidP="009B7036">
      <w:pPr>
        <w:spacing w:after="0" w:line="240" w:lineRule="auto"/>
      </w:pPr>
      <w:r w:rsidRPr="002B58F8">
        <w:t>e) Sử dụng nhà ở riêng lẻ vào mục đích kinh doanh vật liệu gây cháy, nổ, kinh doanh dịch vụ gây ô nhiễm môi trường, tiếng ồn, ảnh hưởng đến trật tự, an toàn xã hội, sinh hoạt khu dân cư mà không tuân thủ quy định của pháp luật về điều kiện kinh doanh.</w:t>
      </w:r>
    </w:p>
    <w:p w14:paraId="609E4D82" w14:textId="77777777" w:rsidR="002B58F8" w:rsidRPr="002B58F8" w:rsidRDefault="002B58F8" w:rsidP="009B7036">
      <w:pPr>
        <w:spacing w:after="0" w:line="240" w:lineRule="auto"/>
      </w:pPr>
      <w:r w:rsidRPr="002B58F8">
        <w:t>4. Biện pháp khắc phục hậu quả:</w:t>
      </w:r>
    </w:p>
    <w:p w14:paraId="34106A2A" w14:textId="77777777" w:rsidR="002B58F8" w:rsidRPr="002B58F8" w:rsidRDefault="002B58F8" w:rsidP="009B7036">
      <w:pPr>
        <w:spacing w:after="0" w:line="240" w:lineRule="auto"/>
      </w:pPr>
      <w:r w:rsidRPr="002B58F8">
        <w:t>a) Buộc đóng đầy đủ kinh phí bảo trì phần sở hữu chung nhà chung cư theo quy định đối với hành vi quy định tại khoản 1 Điều này;</w:t>
      </w:r>
    </w:p>
    <w:p w14:paraId="74C5A359" w14:textId="77777777" w:rsidR="002B58F8" w:rsidRPr="002B58F8" w:rsidRDefault="002B58F8" w:rsidP="009B7036">
      <w:pPr>
        <w:spacing w:after="0" w:line="240" w:lineRule="auto"/>
      </w:pPr>
      <w:r w:rsidRPr="002B58F8">
        <w:t>b) Buộc trả lại phần diện tích và các trang thiết bị theo quy định đối với các hành vi quy định tại điểm a, điểm c khoản 2 Điều này;</w:t>
      </w:r>
    </w:p>
    <w:p w14:paraId="5D188238" w14:textId="77777777" w:rsidR="002B58F8" w:rsidRPr="002B58F8" w:rsidRDefault="002B58F8" w:rsidP="009B7036">
      <w:pPr>
        <w:spacing w:after="0" w:line="240" w:lineRule="auto"/>
      </w:pPr>
      <w:r w:rsidRPr="002B58F8">
        <w:t>c) Buộc sử dụng đúng mục đích phần diện tích thuộc sở hữu chung hoặc phần diện tích làm dịch vụ trong nhà chung cư hỗn hợp đối với hành vi quy định tại điểm d khoản 2 Điều này;</w:t>
      </w:r>
    </w:p>
    <w:p w14:paraId="104885F9" w14:textId="77777777" w:rsidR="002B58F8" w:rsidRPr="002B58F8" w:rsidRDefault="002B58F8" w:rsidP="009B7036">
      <w:pPr>
        <w:spacing w:after="0" w:line="240" w:lineRule="auto"/>
      </w:pPr>
      <w:r w:rsidRPr="002B58F8">
        <w:t>d) Buộc khôi phục lại tình trạng ban đầu đối với các hành vi quy định tại điểm b khoản 2, điểm a, điểm b, điểm c khoản 3 Điều này;</w:t>
      </w:r>
    </w:p>
    <w:p w14:paraId="49485CF3" w14:textId="77777777" w:rsidR="002B58F8" w:rsidRPr="002B58F8" w:rsidRDefault="002B58F8" w:rsidP="009B7036">
      <w:pPr>
        <w:spacing w:after="0" w:line="240" w:lineRule="auto"/>
      </w:pPr>
      <w:r w:rsidRPr="002B58F8">
        <w:t>đ) Buộc sử dụng căn hộ chung cư vào mục đích để ở đối với hành vi quy định tại điểm d khoản 3 Điều này;</w:t>
      </w:r>
    </w:p>
    <w:p w14:paraId="7822B8A8" w14:textId="77777777" w:rsidR="002B58F8" w:rsidRPr="002B58F8" w:rsidRDefault="002B58F8" w:rsidP="009B7036">
      <w:pPr>
        <w:spacing w:after="0" w:line="240" w:lineRule="auto"/>
      </w:pPr>
      <w:r w:rsidRPr="002B58F8">
        <w:t>e) Buộc thực hiện quản lý, vận hành nhà ở nhiều tầng, nhiều căn hộ của cá nhân theo quy định đối với hành vi quy định tại điểm đ khoản 3 Điều này;</w:t>
      </w:r>
    </w:p>
    <w:p w14:paraId="6712F1D3" w14:textId="77777777" w:rsidR="002B58F8" w:rsidRPr="002B58F8" w:rsidRDefault="002B58F8" w:rsidP="009B7036">
      <w:pPr>
        <w:spacing w:after="0" w:line="240" w:lineRule="auto"/>
      </w:pPr>
      <w:r w:rsidRPr="002B58F8">
        <w:t>g) Buộc sử dụng nhà ở riêng lẻ tuân thủ đúng quy định của pháp luật về điều kiện kinh doanh đối với hành vi quy định tại điểm e khoản 3 Điều này.</w:t>
      </w:r>
    </w:p>
    <w:p w14:paraId="5CD421F6" w14:textId="77777777" w:rsidR="002B58F8" w:rsidRPr="002B58F8" w:rsidRDefault="002B58F8" w:rsidP="009B7036">
      <w:pPr>
        <w:spacing w:after="0" w:line="240" w:lineRule="auto"/>
      </w:pPr>
      <w:bookmarkStart w:id="637" w:name="dieu_63"/>
      <w:r w:rsidRPr="002B58F8">
        <w:rPr>
          <w:b/>
          <w:bCs/>
        </w:rPr>
        <w:t>Điều 63. Vi phạm quy định về lập, lưu trữ hồ sơ nhà ở thuộc tài sản công</w:t>
      </w:r>
      <w:bookmarkEnd w:id="637"/>
    </w:p>
    <w:p w14:paraId="5127D34D" w14:textId="77777777" w:rsidR="002B58F8" w:rsidRPr="002B58F8" w:rsidRDefault="002B58F8" w:rsidP="009B7036">
      <w:pPr>
        <w:spacing w:after="0" w:line="240" w:lineRule="auto"/>
      </w:pPr>
      <w:r w:rsidRPr="002B58F8">
        <w:t>1. Phạt tiền từ 20.000.000 đồng đến 40.000.000 đồng đối với tổ chức được giao quản lý nhà ở thuộc tài sản công không lập, không lưu trữ hồ sơ nhà ở hoặc lập, lưu trữ hồ sơ nhà ở không đầy đủ theo quy định.</w:t>
      </w:r>
    </w:p>
    <w:p w14:paraId="7FE21140" w14:textId="77777777" w:rsidR="002B58F8" w:rsidRPr="002B58F8" w:rsidRDefault="002B58F8" w:rsidP="009B7036">
      <w:pPr>
        <w:spacing w:after="0" w:line="240" w:lineRule="auto"/>
      </w:pPr>
      <w:r w:rsidRPr="002B58F8">
        <w:lastRenderedPageBreak/>
        <w:t>2. Biện pháp khắc phục hậu quả:</w:t>
      </w:r>
    </w:p>
    <w:p w14:paraId="1EBCD41D" w14:textId="77777777" w:rsidR="002B58F8" w:rsidRPr="002B58F8" w:rsidRDefault="002B58F8" w:rsidP="009B7036">
      <w:pPr>
        <w:spacing w:after="0" w:line="240" w:lineRule="auto"/>
      </w:pPr>
      <w:r w:rsidRPr="002B58F8">
        <w:t>Buộc lập, lưu trữ đầy đủ hồ sơ nhà ở đối với hành vi quy định tại khoản 1 Điều này.</w:t>
      </w:r>
    </w:p>
    <w:p w14:paraId="4D222CC8" w14:textId="77777777" w:rsidR="002B58F8" w:rsidRPr="002B58F8" w:rsidRDefault="002B58F8" w:rsidP="009B7036">
      <w:pPr>
        <w:spacing w:after="0" w:line="240" w:lineRule="auto"/>
      </w:pPr>
      <w:bookmarkStart w:id="638" w:name="dieu_64"/>
      <w:r w:rsidRPr="002B58F8">
        <w:rPr>
          <w:b/>
          <w:bCs/>
        </w:rPr>
        <w:t>Điều 64. Vi phạm quy định về quản lý giao dịch nhà ở</w:t>
      </w:r>
      <w:bookmarkEnd w:id="638"/>
    </w:p>
    <w:p w14:paraId="331CE31A" w14:textId="77777777" w:rsidR="002B58F8" w:rsidRPr="002B58F8" w:rsidRDefault="002B58F8" w:rsidP="009B7036">
      <w:pPr>
        <w:spacing w:after="0" w:line="240" w:lineRule="auto"/>
      </w:pPr>
      <w:r w:rsidRPr="002B58F8">
        <w:t>1. Phạt tiền từ 60.000.000 đồng đến 80.000.000 đồng đối với một trong các hành vi sau đây:</w:t>
      </w:r>
    </w:p>
    <w:p w14:paraId="76412C3E" w14:textId="77777777" w:rsidR="002B58F8" w:rsidRPr="002B58F8" w:rsidRDefault="002B58F8" w:rsidP="009B7036">
      <w:pPr>
        <w:spacing w:after="0" w:line="240" w:lineRule="auto"/>
      </w:pPr>
      <w:r w:rsidRPr="002B58F8">
        <w:t>a) Cho thuê nhà lưu trú công nhân trong khu công nghiệp không đúng đối tượng theo quy định;</w:t>
      </w:r>
    </w:p>
    <w:p w14:paraId="3D4B3186" w14:textId="77777777" w:rsidR="002B58F8" w:rsidRPr="002B58F8" w:rsidRDefault="002B58F8" w:rsidP="009B7036">
      <w:pPr>
        <w:spacing w:after="0" w:line="240" w:lineRule="auto"/>
      </w:pPr>
      <w:r w:rsidRPr="002B58F8">
        <w:t>b) Cho thuê nhà lưu trú công nhân trong khu công nghiệp không tuân thủ các điều kiện theo quy định, trừ trường hợp quy định tại điểm a khoản này;</w:t>
      </w:r>
    </w:p>
    <w:p w14:paraId="08B7A3D8" w14:textId="77777777" w:rsidR="002B58F8" w:rsidRPr="002B58F8" w:rsidRDefault="002B58F8" w:rsidP="009B7036">
      <w:pPr>
        <w:spacing w:after="0" w:line="240" w:lineRule="auto"/>
      </w:pPr>
      <w:r w:rsidRPr="002B58F8">
        <w:t>c) Cho thuê nhà lưu trú công nhân trong khu công nghiệp không theo khung giá do Ủy ban nhân dân cấp tỉnh quy định;</w:t>
      </w:r>
    </w:p>
    <w:p w14:paraId="081557DC" w14:textId="77777777" w:rsidR="002B58F8" w:rsidRPr="002B58F8" w:rsidRDefault="002B58F8" w:rsidP="009B7036">
      <w:pPr>
        <w:spacing w:after="0" w:line="240" w:lineRule="auto"/>
      </w:pPr>
      <w:r w:rsidRPr="002B58F8">
        <w:t>d) Cho thuê nhà lưu trú công nhân trong khu công nghiệp không lập thành hợp đồng thuê nhà theo quy định.</w:t>
      </w:r>
    </w:p>
    <w:p w14:paraId="35D843DA" w14:textId="77777777" w:rsidR="002B58F8" w:rsidRPr="002B58F8" w:rsidRDefault="002B58F8" w:rsidP="009B7036">
      <w:pPr>
        <w:spacing w:after="0" w:line="240" w:lineRule="auto"/>
      </w:pPr>
      <w:r w:rsidRPr="002B58F8">
        <w:t>2. Phạt tiền từ 80.000.000 đồng đến 120.000.000 đồng đối với một trong các hành vi sau đây:</w:t>
      </w:r>
    </w:p>
    <w:p w14:paraId="44AFCD20" w14:textId="77777777" w:rsidR="002B58F8" w:rsidRPr="002B58F8" w:rsidRDefault="002B58F8" w:rsidP="009B7036">
      <w:pPr>
        <w:spacing w:after="0" w:line="240" w:lineRule="auto"/>
      </w:pPr>
      <w:r w:rsidRPr="002B58F8">
        <w:t>a) Bên thuê, thuê mua nhà ở xã hội không sử dụng nhà ở phục vụ vào mục đích ở cho bản thân và thành viên trong gia đình trong thời gian thuê, thuê mua;</w:t>
      </w:r>
    </w:p>
    <w:p w14:paraId="275D10AE" w14:textId="77777777" w:rsidR="002B58F8" w:rsidRPr="002B58F8" w:rsidRDefault="002B58F8" w:rsidP="009B7036">
      <w:pPr>
        <w:spacing w:after="0" w:line="240" w:lineRule="auto"/>
      </w:pPr>
      <w:r w:rsidRPr="002B58F8">
        <w:t>b) Bên mua, thuê mua nhà ở xã hội bán lại nhà ở không đúng quy định;</w:t>
      </w:r>
    </w:p>
    <w:p w14:paraId="3855A4B3" w14:textId="77777777" w:rsidR="002B58F8" w:rsidRPr="002B58F8" w:rsidRDefault="002B58F8" w:rsidP="009B7036">
      <w:pPr>
        <w:spacing w:after="0" w:line="240" w:lineRule="auto"/>
      </w:pPr>
      <w:r w:rsidRPr="002B58F8">
        <w:t>c) Thu tiền ứng trước của người mua nhà ở xã hội không đúng quy định;</w:t>
      </w:r>
    </w:p>
    <w:p w14:paraId="489C376D" w14:textId="77777777" w:rsidR="002B58F8" w:rsidRPr="002B58F8" w:rsidRDefault="002B58F8" w:rsidP="009B7036">
      <w:pPr>
        <w:spacing w:after="0" w:line="240" w:lineRule="auto"/>
      </w:pPr>
      <w:r w:rsidRPr="002B58F8">
        <w:t>d) Bên thuê nhà lưu trú công nhân trong khu công nghiệp cho thuê lại hoặc chuyển nhượng lại hợp đồng thuê không đúng quy định.</w:t>
      </w:r>
    </w:p>
    <w:p w14:paraId="2C07269E" w14:textId="77777777" w:rsidR="002B58F8" w:rsidRPr="002B58F8" w:rsidRDefault="002B58F8" w:rsidP="009B7036">
      <w:pPr>
        <w:spacing w:after="0" w:line="240" w:lineRule="auto"/>
      </w:pPr>
      <w:r w:rsidRPr="002B58F8">
        <w:t>3. Phạt tiền từ 120.000.000 đồng đến 160.000.000 đồng đối với một trong các hành vi sau đây:</w:t>
      </w:r>
    </w:p>
    <w:p w14:paraId="296142F5" w14:textId="77777777" w:rsidR="002B58F8" w:rsidRPr="002B58F8" w:rsidRDefault="002B58F8" w:rsidP="009B7036">
      <w:pPr>
        <w:spacing w:after="0" w:line="240" w:lineRule="auto"/>
      </w:pPr>
      <w:r w:rsidRPr="002B58F8">
        <w:t>a) Cho thuê nhà ở thuộc tài sản công không đúng thẩm quyền hoặc không đúng đối tượng hoặc không đủ điều kiện theo quy định;</w:t>
      </w:r>
    </w:p>
    <w:p w14:paraId="13527664" w14:textId="77777777" w:rsidR="002B58F8" w:rsidRPr="002B58F8" w:rsidRDefault="002B58F8" w:rsidP="009B7036">
      <w:pPr>
        <w:spacing w:after="0" w:line="240" w:lineRule="auto"/>
      </w:pPr>
      <w:r w:rsidRPr="002B58F8">
        <w:t>b) Bán, cho thuê, cho thuê mua nhà ở xã hội không đúng đối tượng theo quy định;</w:t>
      </w:r>
    </w:p>
    <w:p w14:paraId="5D949572" w14:textId="77777777" w:rsidR="002B58F8" w:rsidRPr="002B58F8" w:rsidRDefault="002B58F8" w:rsidP="009B7036">
      <w:pPr>
        <w:spacing w:after="0" w:line="240" w:lineRule="auto"/>
      </w:pPr>
      <w:r w:rsidRPr="002B58F8">
        <w:t>c) Bán, cho thuê, cho thuê mua nhà ở xã hội không tuân thủ các điều kiện, trình tự, thủ tục theo quy định.</w:t>
      </w:r>
    </w:p>
    <w:p w14:paraId="28361C51" w14:textId="77777777" w:rsidR="002B58F8" w:rsidRPr="002B58F8" w:rsidRDefault="002B58F8" w:rsidP="009B7036">
      <w:pPr>
        <w:spacing w:after="0" w:line="240" w:lineRule="auto"/>
      </w:pPr>
      <w:r w:rsidRPr="002B58F8">
        <w:t>4. Phạt tiền từ 200.000.000 đồng đến 260.000.000 đồng đối với chủ đầu tư dự án đầu tư xây dựng nhà ở xã hội có hành vi chuyển nhượng quyền sử dụng đất để cá nhân tự xây dựng nhà ở.</w:t>
      </w:r>
    </w:p>
    <w:p w14:paraId="3EE92A77" w14:textId="77777777" w:rsidR="002B58F8" w:rsidRPr="002B58F8" w:rsidRDefault="002B58F8" w:rsidP="009B7036">
      <w:pPr>
        <w:spacing w:after="0" w:line="240" w:lineRule="auto"/>
      </w:pPr>
      <w:r w:rsidRPr="002B58F8">
        <w:t>5. Phạt tiền từ 260.000.000 đồng đến 280.000.000 đồng đối với chủ đầu tư dự án đầu tư xây dựng nhà ở xã hội có một trong các hành vi sau đây:</w:t>
      </w:r>
    </w:p>
    <w:p w14:paraId="120EE54F" w14:textId="77777777" w:rsidR="002B58F8" w:rsidRPr="002B58F8" w:rsidRDefault="002B58F8" w:rsidP="009B7036">
      <w:pPr>
        <w:spacing w:after="0" w:line="240" w:lineRule="auto"/>
      </w:pPr>
      <w:r w:rsidRPr="002B58F8">
        <w:t>a) Xây dựng công trình kinh doanh dịch vụ, thương mại, nhà ở thương mại trong phạm vi dự án vượt quá 20% tổng diện tích đất ở hoặc vượt quá 20% tổng diện tích sàn nhà ở theo quy định;</w:t>
      </w:r>
    </w:p>
    <w:p w14:paraId="607FC583" w14:textId="77777777" w:rsidR="002B58F8" w:rsidRPr="002B58F8" w:rsidRDefault="002B58F8" w:rsidP="009B7036">
      <w:pPr>
        <w:spacing w:after="0" w:line="240" w:lineRule="auto"/>
      </w:pPr>
      <w:r w:rsidRPr="002B58F8">
        <w:t>b) Không thực hiện nghĩa vụ về nhà ở xã hội trong dự án đầu tư xây dựng nhà ở thương mại theo quy định.</w:t>
      </w:r>
    </w:p>
    <w:p w14:paraId="20C92D2D" w14:textId="77777777" w:rsidR="002B58F8" w:rsidRPr="002B58F8" w:rsidRDefault="002B58F8" w:rsidP="009B7036">
      <w:pPr>
        <w:spacing w:after="0" w:line="240" w:lineRule="auto"/>
      </w:pPr>
      <w:r w:rsidRPr="002B58F8">
        <w:t>6. Phạt tiền từ 280.000.000 đồng đến 300.000.000 đồng đối với chủ đầu tư dự án xây dựng nhà ở hoặc bên bán nhà ở hoặc bên tặng cho nhà ở cho tổ chức, cá nhân nước ngoài có một trong các hành vi sau đây:</w:t>
      </w:r>
    </w:p>
    <w:p w14:paraId="60D6D11E" w14:textId="77777777" w:rsidR="002B58F8" w:rsidRPr="002B58F8" w:rsidRDefault="002B58F8" w:rsidP="009B7036">
      <w:pPr>
        <w:spacing w:after="0" w:line="240" w:lineRule="auto"/>
      </w:pPr>
      <w:r w:rsidRPr="002B58F8">
        <w:t>a) Bán, cho thuê mua, tặng cho nhà ở không đúng đối tượng là cá nhân, tổ chức nước ngoài được phép sở hữu nhà ở tại Việt Nam;</w:t>
      </w:r>
    </w:p>
    <w:p w14:paraId="2C214776" w14:textId="77777777" w:rsidR="002B58F8" w:rsidRPr="002B58F8" w:rsidRDefault="002B58F8" w:rsidP="009B7036">
      <w:pPr>
        <w:spacing w:after="0" w:line="240" w:lineRule="auto"/>
      </w:pPr>
      <w:r w:rsidRPr="002B58F8">
        <w:t>b) Bán, cho thuê mua, tặng cho nhà ở cho người nước ngoài mà không thuộc danh mục dự án đầu tư xây dựng nhà ở mà tổ chức, cá nhân nước ngoài được phép sở hữu theo quy định;</w:t>
      </w:r>
    </w:p>
    <w:p w14:paraId="13BF525C" w14:textId="77777777" w:rsidR="002B58F8" w:rsidRPr="002B58F8" w:rsidRDefault="002B58F8" w:rsidP="009B7036">
      <w:pPr>
        <w:spacing w:after="0" w:line="240" w:lineRule="auto"/>
      </w:pPr>
      <w:r w:rsidRPr="002B58F8">
        <w:t>c) Bán, cho thuê mua, tặng cho nhà ở vượt quá số lượng quy định;</w:t>
      </w:r>
    </w:p>
    <w:p w14:paraId="2DC75AC1" w14:textId="77777777" w:rsidR="002B58F8" w:rsidRPr="002B58F8" w:rsidRDefault="002B58F8" w:rsidP="009B7036">
      <w:pPr>
        <w:spacing w:after="0" w:line="240" w:lineRule="auto"/>
      </w:pPr>
      <w:r w:rsidRPr="002B58F8">
        <w:t>d) Không gửi hoặc chậm gửi thông báo thông tin (bằng thư điện tử và bằng văn bản) về tên người mua, địa chỉ nhà ở đã bán, cho thuê mua, đã tặng cho đến cơ quan quản lý nhà ở cấp tỉnh nơi có nhà ở theo quy định.</w:t>
      </w:r>
    </w:p>
    <w:p w14:paraId="53F174F4" w14:textId="77777777" w:rsidR="002B58F8" w:rsidRPr="002B58F8" w:rsidRDefault="002B58F8" w:rsidP="009B7036">
      <w:pPr>
        <w:spacing w:after="0" w:line="240" w:lineRule="auto"/>
      </w:pPr>
      <w:r w:rsidRPr="002B58F8">
        <w:t>7. Biện pháp khắc phục hậu quả:</w:t>
      </w:r>
    </w:p>
    <w:p w14:paraId="7120A27C" w14:textId="77777777" w:rsidR="002B58F8" w:rsidRPr="002B58F8" w:rsidRDefault="002B58F8" w:rsidP="009B7036">
      <w:pPr>
        <w:spacing w:after="0" w:line="240" w:lineRule="auto"/>
      </w:pPr>
      <w:r w:rsidRPr="002B58F8">
        <w:t>a) Buộc chấm dứt hợp đồng cho thuê đối với hành vi quy định tại điểm a, điểm b khoản 1 Điều này;</w:t>
      </w:r>
    </w:p>
    <w:p w14:paraId="0C0653D4" w14:textId="77777777" w:rsidR="002B58F8" w:rsidRPr="002B58F8" w:rsidRDefault="002B58F8" w:rsidP="009B7036">
      <w:pPr>
        <w:spacing w:after="0" w:line="240" w:lineRule="auto"/>
      </w:pPr>
      <w:r w:rsidRPr="002B58F8">
        <w:t>b) Buộc điều chỉnh giá thuê theo khung giá quy định đối với hành vi quy định tại điểm c khoản 1 Điều này;</w:t>
      </w:r>
    </w:p>
    <w:p w14:paraId="69CAAB54" w14:textId="77777777" w:rsidR="002B58F8" w:rsidRPr="002B58F8" w:rsidRDefault="002B58F8" w:rsidP="009B7036">
      <w:pPr>
        <w:spacing w:after="0" w:line="240" w:lineRule="auto"/>
      </w:pPr>
      <w:r w:rsidRPr="002B58F8">
        <w:t>c) Buộc lập thành hợp đồng thuê nhà theo quy định đối với hành vi quy định tại điểm d khoản 1 Điều này trong trường hợp đang thuê;</w:t>
      </w:r>
    </w:p>
    <w:p w14:paraId="1F1BA204" w14:textId="77777777" w:rsidR="002B58F8" w:rsidRPr="002B58F8" w:rsidRDefault="002B58F8" w:rsidP="009B7036">
      <w:pPr>
        <w:spacing w:after="0" w:line="240" w:lineRule="auto"/>
      </w:pPr>
      <w:r w:rsidRPr="002B58F8">
        <w:t>d) Buộc thu hồi nhà ở xã hội đối với hành vi quy định tại điểm a khoản 2 Điều này;</w:t>
      </w:r>
    </w:p>
    <w:p w14:paraId="02232788" w14:textId="77777777" w:rsidR="002B58F8" w:rsidRPr="002B58F8" w:rsidRDefault="002B58F8" w:rsidP="009B7036">
      <w:pPr>
        <w:spacing w:after="0" w:line="240" w:lineRule="auto"/>
      </w:pPr>
      <w:r w:rsidRPr="002B58F8">
        <w:t>đ) Buộc thu hồi nhà ở xã hội và buộc hoàn trả bên mua, bên thuê mua số tiền mua, thuê, thuê mua nhà ở xã hội đối với các hành vi quy định tại điểm b khoản 2, điểm b, điểm c khoản 3 Điều này;</w:t>
      </w:r>
    </w:p>
    <w:p w14:paraId="19B0491A" w14:textId="77777777" w:rsidR="002B58F8" w:rsidRPr="002B58F8" w:rsidRDefault="002B58F8" w:rsidP="009B7036">
      <w:pPr>
        <w:spacing w:after="0" w:line="240" w:lineRule="auto"/>
      </w:pPr>
      <w:r w:rsidRPr="002B58F8">
        <w:t>e) Buộc hoàn trả số tiền thu không đúng quy định đối với hành vi quy định tại điểm c khoản 2 Điều này;</w:t>
      </w:r>
    </w:p>
    <w:p w14:paraId="1AF122DF" w14:textId="77777777" w:rsidR="002B58F8" w:rsidRPr="002B58F8" w:rsidRDefault="002B58F8" w:rsidP="009B7036">
      <w:pPr>
        <w:spacing w:after="0" w:line="240" w:lineRule="auto"/>
      </w:pPr>
      <w:r w:rsidRPr="002B58F8">
        <w:t>g) Buộc hủy bỏ hợp đồng đối với hành vi quy định tại điểm d khoản 2 Điều này;</w:t>
      </w:r>
    </w:p>
    <w:p w14:paraId="2FD386E0" w14:textId="77777777" w:rsidR="002B58F8" w:rsidRPr="002B58F8" w:rsidRDefault="002B58F8" w:rsidP="009B7036">
      <w:pPr>
        <w:spacing w:after="0" w:line="240" w:lineRule="auto"/>
      </w:pPr>
      <w:r w:rsidRPr="002B58F8">
        <w:t>h) Buộc chủ đầu tư thực hiện việc xây dựng công trình kinh doanh dịch vụ, thương mại, nhà ở thương mại trong phạm vi dự án đúng tỷ lệ theo quy định đối với hành vi quy định tại điểm a khoản 5 Điều này;</w:t>
      </w:r>
    </w:p>
    <w:p w14:paraId="60EA0C40" w14:textId="77777777" w:rsidR="002B58F8" w:rsidRPr="002B58F8" w:rsidRDefault="002B58F8" w:rsidP="009B7036">
      <w:pPr>
        <w:spacing w:after="0" w:line="240" w:lineRule="auto"/>
      </w:pPr>
      <w:r w:rsidRPr="002B58F8">
        <w:t>i) Buộc chủ đầu tư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 theo quy định đối với hành vi quy định tại điểm b khoản 5 Điều này;</w:t>
      </w:r>
    </w:p>
    <w:p w14:paraId="0DE4DB07" w14:textId="77777777" w:rsidR="002B58F8" w:rsidRPr="002B58F8" w:rsidRDefault="002B58F8" w:rsidP="009B7036">
      <w:pPr>
        <w:spacing w:after="0" w:line="240" w:lineRule="auto"/>
      </w:pPr>
      <w:r w:rsidRPr="002B58F8">
        <w:lastRenderedPageBreak/>
        <w:t>k) Buộc trả lại nhà ở đã mua, thuê mua, được tặng cho không đúng đối tượng theo quy định, đồng thời chủ đầu tư hoàn trả bên mua, thuê mua số tiền mua, thuê mua đối với hành vi quy định tại điểm a khoản 6 Điều này;</w:t>
      </w:r>
    </w:p>
    <w:p w14:paraId="1FB364FA" w14:textId="77777777" w:rsidR="002B58F8" w:rsidRPr="002B58F8" w:rsidRDefault="002B58F8" w:rsidP="009B7036">
      <w:pPr>
        <w:spacing w:after="0" w:line="240" w:lineRule="auto"/>
      </w:pPr>
      <w:r w:rsidRPr="002B58F8">
        <w:t>l) Buộc trả lại nhà ở đã mua, thuê mua, được tặng cho; đồng thời chủ đầu tư hoàn trả số tiền tương ứng cho người mua, thuê mua đối với hành vi quy định tại điểm b khoản 6 Điều này;</w:t>
      </w:r>
    </w:p>
    <w:p w14:paraId="40357E99" w14:textId="77777777" w:rsidR="002B58F8" w:rsidRPr="002B58F8" w:rsidRDefault="002B58F8" w:rsidP="009B7036">
      <w:pPr>
        <w:spacing w:after="0" w:line="240" w:lineRule="auto"/>
      </w:pPr>
      <w:r w:rsidRPr="002B58F8">
        <w:t>m) Buộc trả lại số lượng nhà ở đã mua, thuê mua, được tặng cho vượt quá số lượng quy định, đồng thời chủ đầu tư hoàn trả số tiền tương ứng với số lượng nhà ở trả lại đối với hành vi quy định tại điểm c khoản 6 Điều này;</w:t>
      </w:r>
    </w:p>
    <w:p w14:paraId="5F467AC3" w14:textId="77777777" w:rsidR="002B58F8" w:rsidRPr="002B58F8" w:rsidRDefault="002B58F8" w:rsidP="009B7036">
      <w:pPr>
        <w:spacing w:after="0" w:line="240" w:lineRule="auto"/>
      </w:pPr>
      <w:r w:rsidRPr="002B58F8">
        <w:t>n) Buộc gửi thông báo thông tin đối với trường hợp không gửi thông báo quy định tại điểm d khoản 6 Điều này.</w:t>
      </w:r>
    </w:p>
    <w:p w14:paraId="2DE07A1C" w14:textId="77777777" w:rsidR="002B58F8" w:rsidRPr="002B58F8" w:rsidRDefault="002B58F8" w:rsidP="009B7036">
      <w:pPr>
        <w:spacing w:after="0" w:line="240" w:lineRule="auto"/>
      </w:pPr>
      <w:bookmarkStart w:id="639" w:name="dieu_65"/>
      <w:r w:rsidRPr="002B58F8">
        <w:rPr>
          <w:b/>
          <w:bCs/>
        </w:rPr>
        <w:t>Điều 65. Vi phạm quy định về đào tạo quản lý vận hành nhà chung cư</w:t>
      </w:r>
      <w:bookmarkEnd w:id="639"/>
    </w:p>
    <w:p w14:paraId="17B953E6" w14:textId="77777777" w:rsidR="002B58F8" w:rsidRPr="002B58F8" w:rsidRDefault="002B58F8" w:rsidP="009B7036">
      <w:pPr>
        <w:spacing w:after="0" w:line="240" w:lineRule="auto"/>
      </w:pPr>
      <w:r w:rsidRPr="002B58F8">
        <w:t>1. Phạt tiền từ 20.000.000 đồng đến 40.000.000 đồng đối với hành vi thực hiện hoạt động đào tạo, bồi dưỡng nghiệp vụ quản lý vận hành nhà chung cư để thực hiện cấp giấy chứng nhận hoàn thành khóa đào tạo, bồi dưỡng kiến thức chuyên môn, nghiệp vụ quản lý vận hành nhà chung cư theo quy định của pháp luật về nhà ở mà không phải là cơ sở đào tạo, bồi dưỡng nghiệp vụ quản lý vận hành nhà chung cư theo quy định.</w:t>
      </w:r>
    </w:p>
    <w:p w14:paraId="3BD45C39" w14:textId="77777777" w:rsidR="002B58F8" w:rsidRPr="002B58F8" w:rsidRDefault="002B58F8" w:rsidP="009B7036">
      <w:pPr>
        <w:spacing w:after="0" w:line="240" w:lineRule="auto"/>
      </w:pPr>
      <w:r w:rsidRPr="002B58F8">
        <w:t>2. Phạt tiền từ 20.000.000 đồng đến 40.000.000 đồng đối với hành vi của cơ sở đào tạo, bồi dưỡng nghiệp vụ quản lý vận hành nhà chung cư không thực hiện, thực hiện không đúng hoặc thực hiện không đầy đủ các công việc trong hoạt động đào tạo theo quy định.</w:t>
      </w:r>
    </w:p>
    <w:p w14:paraId="5CE2BCFD" w14:textId="77777777" w:rsidR="002B58F8" w:rsidRPr="002B58F8" w:rsidRDefault="002B58F8" w:rsidP="009B7036">
      <w:pPr>
        <w:spacing w:after="0" w:line="240" w:lineRule="auto"/>
      </w:pPr>
      <w:r w:rsidRPr="002B58F8">
        <w:t>3. Biện pháp khắc phục hậu quả:</w:t>
      </w:r>
    </w:p>
    <w:p w14:paraId="01791E4A" w14:textId="77777777" w:rsidR="002B58F8" w:rsidRPr="002B58F8" w:rsidRDefault="002B58F8" w:rsidP="009B7036">
      <w:pPr>
        <w:spacing w:after="0" w:line="240" w:lineRule="auto"/>
      </w:pPr>
      <w:r w:rsidRPr="002B58F8">
        <w:t>Buộc thực hiện đầy đủ các công việc trong hoạt động đào tạo theo quy định tại </w:t>
      </w:r>
      <w:bookmarkStart w:id="640" w:name="dc_7"/>
      <w:r w:rsidRPr="002B58F8">
        <w:t>khoản 2 Điều 18 Thông tư số 05/2024/TT-BXD</w:t>
      </w:r>
      <w:bookmarkEnd w:id="640"/>
      <w:r w:rsidRPr="002B58F8">
        <w:t> của Bộ trưởng Bộ Xây dựng quy định chi tiết một số điều của </w:t>
      </w:r>
      <w:bookmarkStart w:id="641" w:name="tvpllink_niujhbwmju_2"/>
      <w:r w:rsidRPr="002B58F8">
        <w:fldChar w:fldCharType="begin"/>
      </w:r>
      <w:r w:rsidRPr="002B58F8">
        <w:instrText>HYPERLINK "https://thuvienphapluat.vn/van-ban/Bat-dong-san/Luat-Nha-o-27-2023-QH15-528669.aspx" \t "_blank"</w:instrText>
      </w:r>
      <w:r w:rsidRPr="002B58F8">
        <w:fldChar w:fldCharType="separate"/>
      </w:r>
      <w:r w:rsidRPr="002B58F8">
        <w:rPr>
          <w:rStyle w:val="Hyperlink"/>
        </w:rPr>
        <w:t>Luật</w:t>
      </w:r>
      <w:r w:rsidRPr="002B58F8">
        <w:rPr>
          <w:rStyle w:val="Hyperlink"/>
          <w:i/>
          <w:iCs/>
        </w:rPr>
        <w:t> </w:t>
      </w:r>
      <w:r w:rsidRPr="002B58F8">
        <w:rPr>
          <w:rStyle w:val="Hyperlink"/>
        </w:rPr>
        <w:t>Nhà ở</w:t>
      </w:r>
      <w:r w:rsidRPr="002B58F8">
        <w:fldChar w:fldCharType="end"/>
      </w:r>
      <w:bookmarkEnd w:id="641"/>
      <w:r w:rsidRPr="002B58F8">
        <w:t> đối với hành vi quy định tại khoản 2 Điều này.</w:t>
      </w:r>
    </w:p>
    <w:p w14:paraId="1E8BB156" w14:textId="77777777" w:rsidR="002B58F8" w:rsidRPr="002B58F8" w:rsidRDefault="002B58F8" w:rsidP="009B7036">
      <w:pPr>
        <w:spacing w:after="0" w:line="240" w:lineRule="auto"/>
      </w:pPr>
      <w:bookmarkStart w:id="642" w:name="chuong_5"/>
      <w:r w:rsidRPr="002B58F8">
        <w:rPr>
          <w:b/>
          <w:bCs/>
        </w:rPr>
        <w:t>Chương V</w:t>
      </w:r>
      <w:bookmarkEnd w:id="642"/>
    </w:p>
    <w:p w14:paraId="701EE969" w14:textId="77777777" w:rsidR="002B58F8" w:rsidRPr="002B58F8" w:rsidRDefault="002B58F8" w:rsidP="009B7036">
      <w:pPr>
        <w:spacing w:after="0" w:line="240" w:lineRule="auto"/>
      </w:pPr>
      <w:bookmarkStart w:id="643" w:name="chuong_5_name"/>
      <w:r w:rsidRPr="002B58F8">
        <w:rPr>
          <w:b/>
          <w:bCs/>
        </w:rPr>
        <w:t>HÀNH VI VI PHẠM HÀNH CHÍNH, HÌNH THỨC XỬ PHẠT VÀ BIỆN PHÁP KHẮC PHỤC HẬU QUẢ TRONG LĨNH VỰC KINH DOANH BẤT ĐỘNG SẢN</w:t>
      </w:r>
      <w:bookmarkEnd w:id="643"/>
    </w:p>
    <w:p w14:paraId="6CED5D30" w14:textId="77777777" w:rsidR="002B58F8" w:rsidRPr="002B58F8" w:rsidRDefault="002B58F8" w:rsidP="009B7036">
      <w:pPr>
        <w:spacing w:after="0" w:line="240" w:lineRule="auto"/>
      </w:pPr>
      <w:bookmarkStart w:id="644" w:name="dieu_66"/>
      <w:r w:rsidRPr="002B58F8">
        <w:rPr>
          <w:b/>
          <w:bCs/>
        </w:rPr>
        <w:t>Điều 66. Vi phạm quy định chung về kinh doanh bất động sản</w:t>
      </w:r>
      <w:bookmarkEnd w:id="644"/>
    </w:p>
    <w:p w14:paraId="691CDC37" w14:textId="77777777" w:rsidR="002B58F8" w:rsidRPr="002B58F8" w:rsidRDefault="002B58F8" w:rsidP="009B7036">
      <w:pPr>
        <w:spacing w:after="0" w:line="240" w:lineRule="auto"/>
      </w:pPr>
      <w:r w:rsidRPr="002B58F8">
        <w:t>1. Phạt tiền từ 120.000.000 đồng đến 160.000.000 đồng đối với một trong các hành vi sau đây:</w:t>
      </w:r>
    </w:p>
    <w:p w14:paraId="13392BD6" w14:textId="77777777" w:rsidR="002B58F8" w:rsidRPr="002B58F8" w:rsidRDefault="002B58F8" w:rsidP="009B7036">
      <w:pPr>
        <w:spacing w:after="0" w:line="240" w:lineRule="auto"/>
      </w:pPr>
      <w:r w:rsidRPr="002B58F8">
        <w:t>a) Kinh doanh bất động sản nhưng không thành lập doanh nghiệp hoặc không thành lập hợp tác xã, liên hiệp hợp tác xã theo quy định của pháp luật trong trường hợp pháp luật kinh doanh bất động sản quy định phải thành lập;</w:t>
      </w:r>
    </w:p>
    <w:p w14:paraId="13535BE7" w14:textId="77777777" w:rsidR="002B58F8" w:rsidRPr="002B58F8" w:rsidRDefault="002B58F8" w:rsidP="009B7036">
      <w:pPr>
        <w:spacing w:after="0" w:line="240" w:lineRule="auto"/>
      </w:pPr>
      <w:r w:rsidRPr="002B58F8">
        <w:t>b) Tổ chức, cá nhân mua, thuê, thuê mua nhà ở, công trình xây dựng, phần diện tích sàn xây dựng trong công trình xây dựng của doanh nghiệp kinh doanh bất động sản mà sử dụng không đúng quy định.</w:t>
      </w:r>
    </w:p>
    <w:p w14:paraId="7FF9785E" w14:textId="77777777" w:rsidR="002B58F8" w:rsidRPr="002B58F8" w:rsidRDefault="002B58F8" w:rsidP="009B7036">
      <w:pPr>
        <w:spacing w:after="0" w:line="240" w:lineRule="auto"/>
      </w:pPr>
      <w:r w:rsidRPr="002B58F8">
        <w:t>2. Phạt tiền từ 160.000.000 đồng đến 200.000.000 đồng đối với doanh nghiệp kinh doanh bất động sản không đáp ứng điều kiện theo quy định.</w:t>
      </w:r>
    </w:p>
    <w:p w14:paraId="208BAAFB" w14:textId="77777777" w:rsidR="002B58F8" w:rsidRPr="002B58F8" w:rsidRDefault="002B58F8" w:rsidP="009B7036">
      <w:pPr>
        <w:spacing w:after="0" w:line="240" w:lineRule="auto"/>
      </w:pPr>
      <w:r w:rsidRPr="002B58F8">
        <w:t>3. Phạt tiền từ 240.000.000 đồng đến 300.000.000 đồng đối với chủ đầu tư dự án, doanh nghiệp kinh doanh bất động sản, doanh nghiệp kinh doanh dịch vụ bất động sản có hành vi nhận tiền thanh toán theo hợp đồng kinh doanh bất động sản, hợp đồng kinh doanh dịch vụ bất động sản từ khách hàng không thông qua tài khoản mở tại tổ chức tín dụng trong nước hoặc chi nhánh ngân hàng nước ngoài đang hoạt động hợp pháp tại Việt Nam.</w:t>
      </w:r>
    </w:p>
    <w:p w14:paraId="292B2A57" w14:textId="77777777" w:rsidR="002B58F8" w:rsidRPr="002B58F8" w:rsidRDefault="002B58F8" w:rsidP="009B7036">
      <w:pPr>
        <w:spacing w:after="0" w:line="240" w:lineRule="auto"/>
      </w:pPr>
      <w:r w:rsidRPr="002B58F8">
        <w:t>4. Phạt tiền từ 300.000.000 đồng đến 400.000.000 đồng đối với doanh nghiệp kinh doanh bất động sản có hành vi không công khai hoặc công khai không đầy đủ, không chính xác, không trung thực thông tin về bất động sản, dự án bất động sản trước khi đưa vào kinh doanh hoặc không cập nhật thông tin đã công khai khi có sự thay đổi trong trường hợp pháp luật về kinh doanh bất động sản quy định phải công khai thông tin, trừ trường hợp quy định tại </w:t>
      </w:r>
      <w:bookmarkStart w:id="645" w:name="tc_26"/>
      <w:r w:rsidRPr="002B58F8">
        <w:t>điểm a khoản 1 Điều 67, điểm a khoản 3 Điều 68, khoản 2 Điều 69 Nghị định này</w:t>
      </w:r>
      <w:bookmarkEnd w:id="645"/>
      <w:r w:rsidRPr="002B58F8">
        <w:t>.</w:t>
      </w:r>
    </w:p>
    <w:p w14:paraId="78040632" w14:textId="77777777" w:rsidR="002B58F8" w:rsidRPr="002B58F8" w:rsidRDefault="002B58F8" w:rsidP="009B7036">
      <w:pPr>
        <w:spacing w:after="0" w:line="240" w:lineRule="auto"/>
      </w:pPr>
      <w:r w:rsidRPr="002B58F8">
        <w:t>5. Phạt tiền từ 400.000.000 đồng đến 500.000.000 đồng đối với một trong các hành vi sau đây:</w:t>
      </w:r>
    </w:p>
    <w:p w14:paraId="4D6EAE04" w14:textId="77777777" w:rsidR="002B58F8" w:rsidRPr="002B58F8" w:rsidRDefault="002B58F8" w:rsidP="009B7036">
      <w:pPr>
        <w:spacing w:after="0" w:line="240" w:lineRule="auto"/>
      </w:pPr>
      <w:r w:rsidRPr="002B58F8">
        <w:t>a) Kinh doanh bất động sản trong phạm vi khu vực bảo vệ theo quy định của pháp luật về quốc phòng, an ninh;</w:t>
      </w:r>
    </w:p>
    <w:p w14:paraId="2A16A10D" w14:textId="77777777" w:rsidR="002B58F8" w:rsidRPr="002B58F8" w:rsidRDefault="002B58F8" w:rsidP="009B7036">
      <w:pPr>
        <w:spacing w:after="0" w:line="240" w:lineRule="auto"/>
      </w:pPr>
      <w:r w:rsidRPr="002B58F8">
        <w:t>b) Kinh doanh nhà ở, công trình xây dựng, phần diện tích sàn xây dựng trong công trình xây dựng, quyền sử dụng đất đã có hạ tầng kỹ thuật trong dự án bất động sản không đúng hình thức, phạm vi kinh doanh theo quy định.</w:t>
      </w:r>
    </w:p>
    <w:p w14:paraId="412D4225" w14:textId="77777777" w:rsidR="002B58F8" w:rsidRPr="002B58F8" w:rsidRDefault="002B58F8" w:rsidP="009B7036">
      <w:pPr>
        <w:spacing w:after="0" w:line="240" w:lineRule="auto"/>
      </w:pPr>
      <w:r w:rsidRPr="002B58F8">
        <w:t>6. Hình thức xử phạt bổ sung:</w:t>
      </w:r>
    </w:p>
    <w:p w14:paraId="004F57CB" w14:textId="77777777" w:rsidR="002B58F8" w:rsidRPr="002B58F8" w:rsidRDefault="002B58F8" w:rsidP="009B7036">
      <w:pPr>
        <w:spacing w:after="0" w:line="240" w:lineRule="auto"/>
      </w:pPr>
      <w:r w:rsidRPr="002B58F8">
        <w:t>Đình chỉ hoạt động kinh doanh bất động sản từ 03 tháng đến 06 tháng đối với hành vi quy định tại điểm b khoản 1, khoản 2 và điểm b khoản 5 Điều này.</w:t>
      </w:r>
    </w:p>
    <w:p w14:paraId="7EE7ABC2" w14:textId="77777777" w:rsidR="002B58F8" w:rsidRPr="002B58F8" w:rsidRDefault="002B58F8" w:rsidP="009B7036">
      <w:pPr>
        <w:spacing w:after="0" w:line="240" w:lineRule="auto"/>
      </w:pPr>
      <w:r w:rsidRPr="002B58F8">
        <w:t>7. Biện pháp khắc phục hậu quả:</w:t>
      </w:r>
    </w:p>
    <w:p w14:paraId="18B52758" w14:textId="77777777" w:rsidR="002B58F8" w:rsidRPr="002B58F8" w:rsidRDefault="002B58F8" w:rsidP="009B7036">
      <w:pPr>
        <w:spacing w:after="0" w:line="240" w:lineRule="auto"/>
      </w:pPr>
      <w:r w:rsidRPr="002B58F8">
        <w:t>a) Buộc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 đối với hành vi quy định tại khoản 3 Điều này trong trường hợp đang thực hiện hợp đồng;</w:t>
      </w:r>
    </w:p>
    <w:p w14:paraId="78B31230" w14:textId="77777777" w:rsidR="002B58F8" w:rsidRPr="002B58F8" w:rsidRDefault="002B58F8" w:rsidP="009B7036">
      <w:pPr>
        <w:spacing w:after="0" w:line="240" w:lineRule="auto"/>
      </w:pPr>
      <w:r w:rsidRPr="002B58F8">
        <w:t>b) Buộc công khai các thông tin theo quy định đối với các hành vi quy định tại khoản 4 Điều này.</w:t>
      </w:r>
    </w:p>
    <w:p w14:paraId="08CDB6A0" w14:textId="77777777" w:rsidR="002B58F8" w:rsidRPr="002B58F8" w:rsidRDefault="002B58F8" w:rsidP="009B7036">
      <w:pPr>
        <w:spacing w:after="0" w:line="240" w:lineRule="auto"/>
      </w:pPr>
      <w:bookmarkStart w:id="646" w:name="dieu_67"/>
      <w:r w:rsidRPr="002B58F8">
        <w:rPr>
          <w:b/>
          <w:bCs/>
        </w:rPr>
        <w:t>Điều 67. Vi phạm quy định về kinh doanh nhà ở, công trình xây dựng có sẵn đưa vào kinh doanh</w:t>
      </w:r>
      <w:bookmarkEnd w:id="646"/>
    </w:p>
    <w:p w14:paraId="56E3BCEA" w14:textId="77777777" w:rsidR="002B58F8" w:rsidRPr="002B58F8" w:rsidRDefault="002B58F8" w:rsidP="009B7036">
      <w:pPr>
        <w:spacing w:after="0" w:line="240" w:lineRule="auto"/>
      </w:pPr>
      <w:r w:rsidRPr="002B58F8">
        <w:t>1. Phạt tiền từ 600.000.000 đồng đến 800.000.000 đồng đối với một trong các hành vi sau đây:</w:t>
      </w:r>
    </w:p>
    <w:p w14:paraId="79D33DF6" w14:textId="77777777" w:rsidR="002B58F8" w:rsidRPr="002B58F8" w:rsidRDefault="002B58F8" w:rsidP="009B7036">
      <w:pPr>
        <w:spacing w:after="0" w:line="240" w:lineRule="auto"/>
      </w:pPr>
      <w:r w:rsidRPr="002B58F8">
        <w:lastRenderedPageBreak/>
        <w:t>a) Không công khai thông tin về việc thế chấp nhà ở, công trình xây dựng, phần diện tích sàn xây dựng trong công trình xây dựng, quyền sử dụng đất, dự án bất động sản đưa vào kinh doanh theo quy định;</w:t>
      </w:r>
    </w:p>
    <w:p w14:paraId="37FD0838" w14:textId="77777777" w:rsidR="002B58F8" w:rsidRPr="002B58F8" w:rsidRDefault="002B58F8" w:rsidP="009B7036">
      <w:pPr>
        <w:spacing w:after="0" w:line="240" w:lineRule="auto"/>
      </w:pPr>
      <w:r w:rsidRPr="002B58F8">
        <w:t>b) Bán, cho thuê mua, cho thuê nhà ở, công trình xây dựng, phần diện tích sàn xây dựng trong công trình xây dựng không đúng đối tượng được mua, thuê, thuê mua nhà ở, công trình xây dựng có sẵn của doanh nghiệp kinh doanh bất động sản theo quy định.</w:t>
      </w:r>
    </w:p>
    <w:p w14:paraId="01311DF2" w14:textId="77777777" w:rsidR="002B58F8" w:rsidRPr="002B58F8" w:rsidRDefault="002B58F8" w:rsidP="009B7036">
      <w:pPr>
        <w:spacing w:after="0" w:line="240" w:lineRule="auto"/>
      </w:pPr>
      <w:r w:rsidRPr="002B58F8">
        <w:t>2. Phạt tiền từ 600.000.000 đồng đến 800.000.000 đồng đối với hành vi thu tiền trong bán, cho thuê, cho thuê mua nhà ở, công trình xây dựng, phần diện tích sàn xây dựng trong công trình xây dựng có sẵn không đúng quy định.</w:t>
      </w:r>
    </w:p>
    <w:p w14:paraId="545678F9" w14:textId="77777777" w:rsidR="002B58F8" w:rsidRPr="002B58F8" w:rsidRDefault="002B58F8" w:rsidP="009B7036">
      <w:pPr>
        <w:spacing w:after="0" w:line="240" w:lineRule="auto"/>
      </w:pPr>
      <w:r w:rsidRPr="002B58F8">
        <w:t>3. Phạt tiền từ 800.000.000 đồng đến 1.000.000.000 đồng đối với hành vi đưa nhà ở, công trình xây dựng, phần diện tích sàn trong công trình xây dựng vào kinh doanh nhưng không đủ điều kiện theo quy định.</w:t>
      </w:r>
    </w:p>
    <w:p w14:paraId="146BBACF" w14:textId="77777777" w:rsidR="002B58F8" w:rsidRPr="002B58F8" w:rsidRDefault="002B58F8" w:rsidP="009B7036">
      <w:pPr>
        <w:spacing w:after="0" w:line="240" w:lineRule="auto"/>
      </w:pPr>
      <w:r w:rsidRPr="002B58F8">
        <w:t>4. Biện pháp khắc phục hậu quả:</w:t>
      </w:r>
    </w:p>
    <w:p w14:paraId="03EA47AF" w14:textId="77777777" w:rsidR="002B58F8" w:rsidRPr="002B58F8" w:rsidRDefault="002B58F8" w:rsidP="009B7036">
      <w:pPr>
        <w:spacing w:after="0" w:line="240" w:lineRule="auto"/>
      </w:pPr>
      <w:r w:rsidRPr="002B58F8">
        <w:t>a) Buộc công khai thông tin theo quy định đối với hành vi quy định tại điểm a khoản 1 Điều này;</w:t>
      </w:r>
    </w:p>
    <w:p w14:paraId="4DCCA5B1" w14:textId="77777777" w:rsidR="002B58F8" w:rsidRPr="002B58F8" w:rsidRDefault="002B58F8" w:rsidP="009B7036">
      <w:pPr>
        <w:spacing w:after="0" w:line="240" w:lineRule="auto"/>
      </w:pPr>
      <w:r w:rsidRPr="002B58F8">
        <w:t>b) Buộc hoàn trả khách hàng toàn bộ số tiền đã thu không đúng quy định, kèm theo khoản lợi tức phát sinh từ số tiền đã thu đối với hành vi quy định tại khoản 2 và khoản 3 Điều này.</w:t>
      </w:r>
    </w:p>
    <w:p w14:paraId="3EFD5C14" w14:textId="77777777" w:rsidR="002B58F8" w:rsidRPr="002B58F8" w:rsidRDefault="002B58F8" w:rsidP="009B7036">
      <w:pPr>
        <w:spacing w:after="0" w:line="240" w:lineRule="auto"/>
      </w:pPr>
      <w:bookmarkStart w:id="647" w:name="dieu_68"/>
      <w:r w:rsidRPr="002B58F8">
        <w:rPr>
          <w:b/>
          <w:bCs/>
        </w:rPr>
        <w:t>Điều 68. Vi phạm quy định về kinh doanh nhà ở, công trình xây dựng, phần diện tích sàn xây dựng trong công trình xây dựng hình thành trong tương lai</w:t>
      </w:r>
      <w:bookmarkEnd w:id="647"/>
    </w:p>
    <w:p w14:paraId="18C250DF" w14:textId="77777777" w:rsidR="002B58F8" w:rsidRPr="002B58F8" w:rsidRDefault="002B58F8" w:rsidP="009B7036">
      <w:pPr>
        <w:spacing w:after="0" w:line="240" w:lineRule="auto"/>
      </w:pPr>
      <w:r w:rsidRPr="002B58F8">
        <w:t>1. Phạt tiền từ 260.000.000 đồng đến 300.000.000 đồng đối với chủ đầu tư dự án bất động sản có một trong các hành vi sau đây:</w:t>
      </w:r>
    </w:p>
    <w:p w14:paraId="71A53A2C" w14:textId="77777777" w:rsidR="002B58F8" w:rsidRPr="002B58F8" w:rsidRDefault="002B58F8" w:rsidP="009B7036">
      <w:pPr>
        <w:spacing w:after="0" w:line="240" w:lineRule="auto"/>
      </w:pPr>
      <w:r w:rsidRPr="002B58F8">
        <w:t>a) Không có văn bản chấp thuận của ngân hàng về việc bảo lãnh nghĩa vụ tài chính của chủ đầu tư đối với bên mua, thuê mua nhà ở trước khi bán, cho thuê mua nhà ở theo quy định;</w:t>
      </w:r>
    </w:p>
    <w:p w14:paraId="6AB5AEE8" w14:textId="77777777" w:rsidR="002B58F8" w:rsidRPr="002B58F8" w:rsidRDefault="002B58F8" w:rsidP="009B7036">
      <w:pPr>
        <w:spacing w:after="0" w:line="240" w:lineRule="auto"/>
      </w:pPr>
      <w:r w:rsidRPr="002B58F8">
        <w:t>b) Không gửi bản sao văn bản cam kết bảo lãnh cho bên mua, thuê mua theo quy định khi ký kết hợp đồng mua bán, thuê mua nhà ở;</w:t>
      </w:r>
    </w:p>
    <w:p w14:paraId="5703DD1C" w14:textId="77777777" w:rsidR="002B58F8" w:rsidRPr="002B58F8" w:rsidRDefault="002B58F8" w:rsidP="009B7036">
      <w:pPr>
        <w:spacing w:after="0" w:line="240" w:lineRule="auto"/>
      </w:pPr>
      <w:r w:rsidRPr="002B58F8">
        <w:t>c) Không cung cấp thư bảo lãnh cho bên mua, thuê mua trong thời hạn quy định hoặc theo thỏa thuận trong hợp đồng mua bán, thuê mua nhà ở, trừ trường hợp bên mua, thuê mua từ chối việc bảo lãnh.</w:t>
      </w:r>
    </w:p>
    <w:p w14:paraId="4A466B6A" w14:textId="77777777" w:rsidR="002B58F8" w:rsidRPr="002B58F8" w:rsidRDefault="002B58F8" w:rsidP="009B7036">
      <w:pPr>
        <w:spacing w:after="0" w:line="240" w:lineRule="auto"/>
      </w:pPr>
      <w:r w:rsidRPr="002B58F8">
        <w:t>2. Phạt tiền từ 600.000.000 đồng đến 800.000.000 đồng đối với chủ đầu tư dự án bất động sản có một trong các hành vi sau đây:</w:t>
      </w:r>
    </w:p>
    <w:p w14:paraId="0A939F19" w14:textId="77777777" w:rsidR="002B58F8" w:rsidRPr="002B58F8" w:rsidRDefault="002B58F8" w:rsidP="009B7036">
      <w:pPr>
        <w:spacing w:after="0" w:line="240" w:lineRule="auto"/>
      </w:pPr>
      <w:r w:rsidRPr="002B58F8">
        <w:t>a) Thu tiền đặt cọc từ bên đặt cọc để mua, thuê mua nhà ở, công trình xây dựng, phần diện tích sàn xây dựng trong công trình xây dựng hình thành trong tương lai không đúng quy định;</w:t>
      </w:r>
    </w:p>
    <w:p w14:paraId="5C4B3089" w14:textId="77777777" w:rsidR="002B58F8" w:rsidRPr="002B58F8" w:rsidRDefault="002B58F8" w:rsidP="009B7036">
      <w:pPr>
        <w:spacing w:after="0" w:line="240" w:lineRule="auto"/>
      </w:pPr>
      <w:r w:rsidRPr="002B58F8">
        <w:t>b) Thu tiền trong bán, cho thuê mua nhà ở, công trình xây dựng, phần diện tích sàn xây dựng trong công trình xây dựng hình thành trong tương lai không đúng quy định;</w:t>
      </w:r>
    </w:p>
    <w:p w14:paraId="4B91E949" w14:textId="77777777" w:rsidR="002B58F8" w:rsidRPr="002B58F8" w:rsidRDefault="002B58F8" w:rsidP="009B7036">
      <w:pPr>
        <w:spacing w:after="0" w:line="240" w:lineRule="auto"/>
      </w:pPr>
      <w:r w:rsidRPr="002B58F8">
        <w:t>c) Sử dụng tiền thu từ bên mua, thuê mua nhà ở, công trình xây dựng, phần diện tích sàn xây dựng trong công trình xây dựng hình thành trong tương lai không đúng quy định.</w:t>
      </w:r>
    </w:p>
    <w:p w14:paraId="37AF767A" w14:textId="77777777" w:rsidR="002B58F8" w:rsidRPr="002B58F8" w:rsidRDefault="002B58F8" w:rsidP="009B7036">
      <w:pPr>
        <w:spacing w:after="0" w:line="240" w:lineRule="auto"/>
      </w:pPr>
      <w:r w:rsidRPr="002B58F8">
        <w:t>3. Phạt tiền từ 600.000.000 đồng đến 800.000.000 đồng đối với chủ đầu tư dự án bất động sản thực hiện một trong các hành vi sau đây:</w:t>
      </w:r>
    </w:p>
    <w:p w14:paraId="616101CE" w14:textId="77777777" w:rsidR="002B58F8" w:rsidRPr="002B58F8" w:rsidRDefault="002B58F8" w:rsidP="009B7036">
      <w:pPr>
        <w:spacing w:after="0" w:line="240" w:lineRule="auto"/>
      </w:pPr>
      <w:r w:rsidRPr="002B58F8">
        <w:t>a) Không công khai thông tin việc thế chấp nhà ở, công trình xây dựng, phần diện tích sàn xây dựng trong công trình xây dựng hình thành trong tương lai đưa vào kinh doanh theo quy định;</w:t>
      </w:r>
    </w:p>
    <w:p w14:paraId="618F33B8" w14:textId="77777777" w:rsidR="002B58F8" w:rsidRPr="002B58F8" w:rsidRDefault="002B58F8" w:rsidP="009B7036">
      <w:pPr>
        <w:spacing w:after="0" w:line="240" w:lineRule="auto"/>
      </w:pPr>
      <w:r w:rsidRPr="002B58F8">
        <w:t>b) Bán, cho thuê mua, cho thuê nhà ở, công trình xây dựng không đúng đối tượng được mua, thuê, thuê mua nhà ở, công trình xây dựng hình thành trong tương lai của doanh nghiệp kinh doanh bất động sản theo quy định.</w:t>
      </w:r>
    </w:p>
    <w:p w14:paraId="4DC00BA9" w14:textId="77777777" w:rsidR="002B58F8" w:rsidRPr="002B58F8" w:rsidRDefault="002B58F8" w:rsidP="009B7036">
      <w:pPr>
        <w:spacing w:after="0" w:line="240" w:lineRule="auto"/>
      </w:pPr>
      <w:r w:rsidRPr="002B58F8">
        <w:t>4. Phạt tiền từ 800.000.000 đồng đến 1.000.000.000 đồng đối với hành vi của chủ đầu tư đưa nhà ở, công trình xây dựng, phần diện tích sàn xây dựng trong công trình xây dựng hình thành trong tương lai vào kinh doanh nhưng không đủ điều kiện theo quy định.</w:t>
      </w:r>
    </w:p>
    <w:p w14:paraId="5B8C28DC" w14:textId="77777777" w:rsidR="002B58F8" w:rsidRPr="002B58F8" w:rsidRDefault="002B58F8" w:rsidP="009B7036">
      <w:pPr>
        <w:spacing w:after="0" w:line="240" w:lineRule="auto"/>
      </w:pPr>
      <w:r w:rsidRPr="002B58F8">
        <w:t>5. Biện pháp khắc phục hậu quả:</w:t>
      </w:r>
    </w:p>
    <w:p w14:paraId="2B08714A" w14:textId="77777777" w:rsidR="002B58F8" w:rsidRPr="002B58F8" w:rsidRDefault="002B58F8" w:rsidP="009B7036">
      <w:pPr>
        <w:spacing w:after="0" w:line="240" w:lineRule="auto"/>
      </w:pPr>
      <w:r w:rsidRPr="002B58F8">
        <w:t>a) Buộc có chấp thuận bảo lãnh của ngân hàng đối với hành vi quy định tại điểm a khoản 1 Điều này, trừ trường hợp hợp đồng mua bán, thuê mua nhà ở đã chấm dứt hiệu lực hoặc nhà ở đã được bàn giao theo quy định;</w:t>
      </w:r>
    </w:p>
    <w:p w14:paraId="7DEEF6E6" w14:textId="77777777" w:rsidR="002B58F8" w:rsidRPr="002B58F8" w:rsidRDefault="002B58F8" w:rsidP="009B7036">
      <w:pPr>
        <w:spacing w:after="0" w:line="240" w:lineRule="auto"/>
      </w:pPr>
      <w:r w:rsidRPr="002B58F8">
        <w:t>b) Buộc gửi bản sao văn bản cam kết đối với hành vi quy định tại điểm b khoản 1 Điều này, trừ trường hợp hợp đồng mua bán, thuê mua nhà ở đã chấm dứt hiệu lực hoặc nhà ở đã được bàn giao theo quy định;</w:t>
      </w:r>
    </w:p>
    <w:p w14:paraId="5382DFA6" w14:textId="77777777" w:rsidR="002B58F8" w:rsidRPr="002B58F8" w:rsidRDefault="002B58F8" w:rsidP="009B7036">
      <w:pPr>
        <w:spacing w:after="0" w:line="240" w:lineRule="auto"/>
      </w:pPr>
      <w:r w:rsidRPr="002B58F8">
        <w:t>c) Buộc cung cấp thư bảo lãnh theo quy định đối với hành vi quy định tại điểm c khoản 1 Điều này trong trường hợp đang thực hiện hợp đồng kinh doanh bất động sản và bên mua, bên thuê mua có yêu cầu;</w:t>
      </w:r>
    </w:p>
    <w:p w14:paraId="5ECAB427" w14:textId="77777777" w:rsidR="002B58F8" w:rsidRPr="002B58F8" w:rsidRDefault="002B58F8" w:rsidP="009B7036">
      <w:pPr>
        <w:spacing w:after="0" w:line="240" w:lineRule="auto"/>
      </w:pPr>
      <w:r w:rsidRPr="002B58F8">
        <w:t>d) Buộc nộp lại số lợi bất hợp pháp là khoản tiền lãi phát sinh từ số tiền đã thu không đúng quy định, số tiền đã sử dụng không đúng quy định (nếu có) đối với hành vi quy định tại khoản 2, khoản 4 Điều này;</w:t>
      </w:r>
    </w:p>
    <w:p w14:paraId="216E15A2" w14:textId="77777777" w:rsidR="002B58F8" w:rsidRPr="002B58F8" w:rsidRDefault="002B58F8" w:rsidP="009B7036">
      <w:pPr>
        <w:spacing w:after="0" w:line="240" w:lineRule="auto"/>
      </w:pPr>
      <w:r w:rsidRPr="002B58F8">
        <w:t>đ) Buộc hoàn trả khách hàng toàn bộ số tiền đã thu không đúng quy định, số tiền sử dụng không đúng quy định (nếu có) kèm theo khoản lợi tức phát sinh từ số tiền đã thu, đã sử dụng không đúng quy định đối với hành vi quy định tại khoản 2 Điều này;</w:t>
      </w:r>
    </w:p>
    <w:p w14:paraId="1740BD0C" w14:textId="77777777" w:rsidR="002B58F8" w:rsidRPr="002B58F8" w:rsidRDefault="002B58F8" w:rsidP="009B7036">
      <w:pPr>
        <w:spacing w:after="0" w:line="240" w:lineRule="auto"/>
      </w:pPr>
      <w:r w:rsidRPr="002B58F8">
        <w:t>e) Buộc công khai thông tin theo quy định đối với hành vi quy định tại điểm a khoản 3 Điều này.</w:t>
      </w:r>
    </w:p>
    <w:p w14:paraId="29A13CFE" w14:textId="77777777" w:rsidR="002B58F8" w:rsidRPr="002B58F8" w:rsidRDefault="002B58F8" w:rsidP="009B7036">
      <w:pPr>
        <w:spacing w:after="0" w:line="240" w:lineRule="auto"/>
      </w:pPr>
      <w:bookmarkStart w:id="648" w:name="dieu_69"/>
      <w:r w:rsidRPr="002B58F8">
        <w:rPr>
          <w:b/>
          <w:bCs/>
        </w:rPr>
        <w:t>Điều 69. Vi phạm quy định về kinh doanh quyền sử dụng đất đã có hạ tầng kỹ thuật trong dự án bất động sản</w:t>
      </w:r>
      <w:bookmarkEnd w:id="648"/>
    </w:p>
    <w:p w14:paraId="29ADA8A1" w14:textId="77777777" w:rsidR="002B58F8" w:rsidRPr="002B58F8" w:rsidRDefault="002B58F8" w:rsidP="009B7036">
      <w:pPr>
        <w:spacing w:after="0" w:line="240" w:lineRule="auto"/>
      </w:pPr>
      <w:r w:rsidRPr="002B58F8">
        <w:lastRenderedPageBreak/>
        <w:t>1. Phạt tiền từ 120.000.000 đồng đến 180.000.000 đồng đối với bên chuyển nhượng có hành vi không theo dõi, đôn đốc, giám sát bên nhận chuyển nhượng thực hiện việc xây dựng nhà ở theo tiến độ, thiết kế, quy hoạch chi tiết được phê duyệt, giấy phép xây dựng và thỏa thuận theo hợp đồng.</w:t>
      </w:r>
    </w:p>
    <w:p w14:paraId="062ADF7D" w14:textId="77777777" w:rsidR="002B58F8" w:rsidRPr="002B58F8" w:rsidRDefault="002B58F8" w:rsidP="009B7036">
      <w:pPr>
        <w:spacing w:after="0" w:line="240" w:lineRule="auto"/>
      </w:pPr>
      <w:r w:rsidRPr="002B58F8">
        <w:t>2. Phạt tiền từ 600.000.000 đồng đến 800.000.000 đồng đối với chủ đầu tư có hành vi không công khai thông tin việc thế chấp quyền sử dụng đất đưa vào kinh doanh theo quy định.</w:t>
      </w:r>
    </w:p>
    <w:p w14:paraId="35CC7E53" w14:textId="77777777" w:rsidR="002B58F8" w:rsidRPr="002B58F8" w:rsidRDefault="002B58F8" w:rsidP="009B7036">
      <w:pPr>
        <w:spacing w:after="0" w:line="240" w:lineRule="auto"/>
      </w:pPr>
      <w:r w:rsidRPr="002B58F8">
        <w:t>3. Phạt tiền từ 600.000.000 đồng đến 800.000.000 đồng đối với hành vi thu tiền chuyển nhượng quyền sử dụng đất đã có hạ tầng kỹ thuật trong dự án bất động sản không đúng quy định.</w:t>
      </w:r>
    </w:p>
    <w:p w14:paraId="01170DAC" w14:textId="77777777" w:rsidR="002B58F8" w:rsidRPr="002B58F8" w:rsidRDefault="002B58F8" w:rsidP="009B7036">
      <w:pPr>
        <w:spacing w:after="0" w:line="240" w:lineRule="auto"/>
      </w:pPr>
      <w:r w:rsidRPr="002B58F8">
        <w:t>4. Phạt tiền từ 800.000.000 đồng đến 1.000.000.000 đồng đối với chủ đầu tư dự án bất động sản có một trong các hành vi sau đây:</w:t>
      </w:r>
    </w:p>
    <w:p w14:paraId="6C7438F4" w14:textId="77777777" w:rsidR="002B58F8" w:rsidRPr="002B58F8" w:rsidRDefault="002B58F8" w:rsidP="009B7036">
      <w:pPr>
        <w:spacing w:after="0" w:line="240" w:lineRule="auto"/>
      </w:pPr>
      <w:r w:rsidRPr="002B58F8">
        <w:t>a) Chuyển nhượng quyền sử dụng đất đã có hạ tầng kỹ thuật trong dự án bất động sản cho cá nhân tự xây dựng nhà ở khi chưa đáp ứng đủ các điều kiện, yêu cầu theo quy định;</w:t>
      </w:r>
    </w:p>
    <w:p w14:paraId="41B9CEB2" w14:textId="77777777" w:rsidR="002B58F8" w:rsidRPr="002B58F8" w:rsidRDefault="002B58F8" w:rsidP="009B7036">
      <w:pPr>
        <w:spacing w:after="0" w:line="240" w:lineRule="auto"/>
      </w:pPr>
      <w:r w:rsidRPr="002B58F8">
        <w:t>b) Chuyển nhượng, cho thuê, cho thuê lại quyền sử dụng đất đã có hạ tầng kỹ thuật trong dự án bất động sản cho tổ chức không đáp ứng các điều kiện, yêu cầu theo quy định.</w:t>
      </w:r>
    </w:p>
    <w:p w14:paraId="103B50D1" w14:textId="77777777" w:rsidR="002B58F8" w:rsidRPr="002B58F8" w:rsidRDefault="002B58F8" w:rsidP="009B7036">
      <w:pPr>
        <w:spacing w:after="0" w:line="240" w:lineRule="auto"/>
      </w:pPr>
      <w:r w:rsidRPr="002B58F8">
        <w:t>5. Biện pháp khắc phục hậu quả:</w:t>
      </w:r>
    </w:p>
    <w:p w14:paraId="4E9826B6" w14:textId="77777777" w:rsidR="002B58F8" w:rsidRPr="002B58F8" w:rsidRDefault="002B58F8" w:rsidP="009B7036">
      <w:pPr>
        <w:spacing w:after="0" w:line="240" w:lineRule="auto"/>
      </w:pPr>
      <w:r w:rsidRPr="002B58F8">
        <w:t>a) Buộc công khai thông tin theo quy định đối với hành vi quy định tại khoản 2 Điều này;</w:t>
      </w:r>
    </w:p>
    <w:p w14:paraId="3E11E437" w14:textId="77777777" w:rsidR="002B58F8" w:rsidRPr="002B58F8" w:rsidRDefault="002B58F8" w:rsidP="009B7036">
      <w:pPr>
        <w:spacing w:after="0" w:line="240" w:lineRule="auto"/>
      </w:pPr>
      <w:r w:rsidRPr="002B58F8">
        <w:t>b) Buộc hoàn trả khách hàng toàn bộ số tiền đã thu không đúng quy định, kèm theo khoản lợi tức phát sinh từ số tiền đã thu đối với hành vi quy định tại khoản 3, khoản 4 Điều này.</w:t>
      </w:r>
    </w:p>
    <w:p w14:paraId="4F6CF27D" w14:textId="77777777" w:rsidR="002B58F8" w:rsidRPr="002B58F8" w:rsidRDefault="002B58F8" w:rsidP="009B7036">
      <w:pPr>
        <w:spacing w:after="0" w:line="240" w:lineRule="auto"/>
      </w:pPr>
      <w:bookmarkStart w:id="649" w:name="dieu_70"/>
      <w:r w:rsidRPr="002B58F8">
        <w:rPr>
          <w:b/>
          <w:bCs/>
        </w:rPr>
        <w:t>Điều 70. Vi phạm quy định của chủ đầu tư về chuyển nhượng dự án bất động sản</w:t>
      </w:r>
      <w:bookmarkEnd w:id="649"/>
    </w:p>
    <w:p w14:paraId="219F7D74" w14:textId="77777777" w:rsidR="002B58F8" w:rsidRPr="002B58F8" w:rsidRDefault="002B58F8" w:rsidP="009B7036">
      <w:pPr>
        <w:spacing w:after="0" w:line="240" w:lineRule="auto"/>
      </w:pPr>
      <w:r w:rsidRPr="002B58F8">
        <w:t>1. Phạt tiền từ 120.000.000 đồng đến 180.000.000 đồng đối với hành vi không theo dõi và không thông báo với cơ quan nhà nước có thẩm quyền về hành vi vi phạm pháp luật trong việc sử dụng đất, đầu tư xây dựng của bên nhận chuyển nhượng.</w:t>
      </w:r>
    </w:p>
    <w:p w14:paraId="7E9C8F06" w14:textId="77777777" w:rsidR="002B58F8" w:rsidRPr="002B58F8" w:rsidRDefault="002B58F8" w:rsidP="009B7036">
      <w:pPr>
        <w:spacing w:after="0" w:line="240" w:lineRule="auto"/>
      </w:pPr>
      <w:r w:rsidRPr="002B58F8">
        <w:t>2. Phạt tiền từ 600.000.000 đồng đến 800.000.000 đồng đối với hành vi chuyển nhượng toàn bộ hoặc một phần dự án bất động sản khi chưa được cơ quan có thẩm quyền cho phép chuyển nhượng toàn bộ hoặc một phần dự án bất động sản theo quy định.</w:t>
      </w:r>
    </w:p>
    <w:p w14:paraId="5727C8BF" w14:textId="77777777" w:rsidR="002B58F8" w:rsidRPr="002B58F8" w:rsidRDefault="002B58F8" w:rsidP="009B7036">
      <w:pPr>
        <w:spacing w:after="0" w:line="240" w:lineRule="auto"/>
      </w:pPr>
      <w:r w:rsidRPr="002B58F8">
        <w:t>3. Phạt tiền từ 800.000.000 đồng đến 1.000.000.000 đồng đối với một trong các hành vi sau đây:</w:t>
      </w:r>
    </w:p>
    <w:p w14:paraId="2C4D330F" w14:textId="77777777" w:rsidR="002B58F8" w:rsidRPr="002B58F8" w:rsidRDefault="002B58F8" w:rsidP="009B7036">
      <w:pPr>
        <w:spacing w:after="0" w:line="240" w:lineRule="auto"/>
      </w:pPr>
      <w:r w:rsidRPr="002B58F8">
        <w:t>a) Chuyển nhượng toàn bộ hoặc một phần dự án bất động sản khi dự án, phần dự án bất động sản chuyển nhượng chưa đáp ứng các điều kiện, nguyên tắc theo quy định;</w:t>
      </w:r>
    </w:p>
    <w:p w14:paraId="28ACA0F7" w14:textId="77777777" w:rsidR="002B58F8" w:rsidRPr="002B58F8" w:rsidRDefault="002B58F8" w:rsidP="009B7036">
      <w:pPr>
        <w:spacing w:after="0" w:line="240" w:lineRule="auto"/>
      </w:pPr>
      <w:r w:rsidRPr="002B58F8">
        <w:t>b) Chuyển nhượng toàn bộ hoặc một phần dự án bất động sản không đúng hình thức, phạm vi kinh doanh theo quy định.</w:t>
      </w:r>
    </w:p>
    <w:p w14:paraId="01A7E765" w14:textId="77777777" w:rsidR="002B58F8" w:rsidRPr="002B58F8" w:rsidRDefault="002B58F8" w:rsidP="009B7036">
      <w:pPr>
        <w:spacing w:after="0" w:line="240" w:lineRule="auto"/>
      </w:pPr>
      <w:r w:rsidRPr="002B58F8">
        <w:t>4. Hình thức xử phạt bổ sung:</w:t>
      </w:r>
    </w:p>
    <w:p w14:paraId="2164C1FE" w14:textId="77777777" w:rsidR="002B58F8" w:rsidRPr="002B58F8" w:rsidRDefault="002B58F8" w:rsidP="009B7036">
      <w:pPr>
        <w:spacing w:after="0" w:line="240" w:lineRule="auto"/>
      </w:pPr>
      <w:r w:rsidRPr="002B58F8">
        <w:t>Đình chỉ hoạt động kinh doanh bất động sản từ 03 tháng đến 06 tháng đối với chủ đầu tư dự án có các hành vi vi phạm quy định tại khoản 2 và khoản 3 Điều này.</w:t>
      </w:r>
    </w:p>
    <w:p w14:paraId="3172FEDF" w14:textId="77777777" w:rsidR="002B58F8" w:rsidRPr="002B58F8" w:rsidRDefault="002B58F8" w:rsidP="009B7036">
      <w:pPr>
        <w:spacing w:after="0" w:line="240" w:lineRule="auto"/>
      </w:pPr>
      <w:r w:rsidRPr="002B58F8">
        <w:t>5. Biện pháp khắc phục hậu quả:</w:t>
      </w:r>
    </w:p>
    <w:p w14:paraId="23A88EF0" w14:textId="77777777" w:rsidR="002B58F8" w:rsidRPr="002B58F8" w:rsidRDefault="002B58F8" w:rsidP="009B7036">
      <w:pPr>
        <w:spacing w:after="0" w:line="240" w:lineRule="auto"/>
      </w:pPr>
      <w:r w:rsidRPr="002B58F8">
        <w:t>Buộc hoàn trả bên nhận chuyển nhượng toàn bộ số tiền đã thu không đúng quy định, kèm theo khoản lợi tức phát sinh từ số tiền đã thu đối với hành vi quy định tại khoản 2, khoản 3 Điều này.</w:t>
      </w:r>
    </w:p>
    <w:p w14:paraId="148047D2" w14:textId="77777777" w:rsidR="002B58F8" w:rsidRPr="002B58F8" w:rsidRDefault="002B58F8" w:rsidP="009B7036">
      <w:pPr>
        <w:spacing w:after="0" w:line="240" w:lineRule="auto"/>
      </w:pPr>
      <w:bookmarkStart w:id="650" w:name="dieu_71"/>
      <w:r w:rsidRPr="002B58F8">
        <w:rPr>
          <w:b/>
          <w:bCs/>
        </w:rPr>
        <w:t>Điều 71. Vi phạm quy định về hợp đồng trong kinh doanh bất động sản</w:t>
      </w:r>
      <w:bookmarkEnd w:id="650"/>
    </w:p>
    <w:p w14:paraId="18500F15" w14:textId="77777777" w:rsidR="002B58F8" w:rsidRPr="002B58F8" w:rsidRDefault="002B58F8" w:rsidP="009B7036">
      <w:pPr>
        <w:spacing w:after="0" w:line="240" w:lineRule="auto"/>
      </w:pPr>
      <w:r w:rsidRPr="002B58F8">
        <w:t>1. Phạt tiền từ 180.000.000 đồng đến 260.000.000 đồng đối với một trong các hành vi sau đây:</w:t>
      </w:r>
    </w:p>
    <w:p w14:paraId="525F54E8" w14:textId="77777777" w:rsidR="002B58F8" w:rsidRPr="002B58F8" w:rsidRDefault="002B58F8" w:rsidP="009B7036">
      <w:pPr>
        <w:spacing w:after="0" w:line="240" w:lineRule="auto"/>
      </w:pPr>
      <w:r w:rsidRPr="002B58F8">
        <w:t>a) Chủ đầu tư dự án bất động sản, doanh nghiệp kinh doanh bất động sản không sử dụng hợp đồng mẫu trong kinh doanh bất động sản hoặc sử dụng hợp đồng không đầy đủ các nội dung chính theo quy định;</w:t>
      </w:r>
    </w:p>
    <w:p w14:paraId="2E493A49" w14:textId="77777777" w:rsidR="002B58F8" w:rsidRPr="002B58F8" w:rsidRDefault="002B58F8" w:rsidP="009B7036">
      <w:pPr>
        <w:spacing w:after="0" w:line="240" w:lineRule="auto"/>
      </w:pPr>
      <w:r w:rsidRPr="002B58F8">
        <w:t>b) Chủ đầu tư dự án ký hợp đồng bán, cho thuê mua căn hộ chung cư, công trình xây dựng hoặc phần diện tích sàn xây dựng trong công trình xây dựng không xác định rõ các nội dung theo quy định;</w:t>
      </w:r>
    </w:p>
    <w:p w14:paraId="4A4DD730" w14:textId="77777777" w:rsidR="002B58F8" w:rsidRPr="002B58F8" w:rsidRDefault="002B58F8" w:rsidP="009B7036">
      <w:pPr>
        <w:spacing w:after="0" w:line="240" w:lineRule="auto"/>
      </w:pPr>
      <w:r w:rsidRPr="002B58F8">
        <w:t>c) Chủ đầu tư dự án bất động sản không xác nhận vào hợp đồng chuyển nhượng theo quy định hoặc xác nhận không đúng quy định; thu tiền từ khách hàng khi thực hiện xác nhận vào hợp đồng chuyển nhượng;</w:t>
      </w:r>
    </w:p>
    <w:p w14:paraId="27453005" w14:textId="77777777" w:rsidR="002B58F8" w:rsidRPr="002B58F8" w:rsidRDefault="002B58F8" w:rsidP="009B7036">
      <w:pPr>
        <w:spacing w:after="0" w:line="240" w:lineRule="auto"/>
      </w:pPr>
      <w:r w:rsidRPr="002B58F8">
        <w:t>d) Nội dung thỏa thuận đặt cọc không ghi rõ giá bán, cho thuê mua nhà ở, công trình xây dựng, phần diện tích sàn xây dựng trong công trình xây dựng hình thành trong tương lai.</w:t>
      </w:r>
    </w:p>
    <w:p w14:paraId="244FF2A8" w14:textId="77777777" w:rsidR="002B58F8" w:rsidRPr="002B58F8" w:rsidRDefault="002B58F8" w:rsidP="009B7036">
      <w:pPr>
        <w:spacing w:after="0" w:line="240" w:lineRule="auto"/>
      </w:pPr>
      <w:r w:rsidRPr="002B58F8">
        <w:t>2. Phạt tiền từ 260.000.000 đồng đến 300.000.000 đồng đối với hành vi ký hợp đồng mua bán nhà ở, công trình xây dựng, phần diện tích sàn xây dựng trong công trình xây dựng không gắn với quyền sử dụng đất theo quy định.</w:t>
      </w:r>
    </w:p>
    <w:p w14:paraId="2A1CCB68" w14:textId="77777777" w:rsidR="002B58F8" w:rsidRPr="002B58F8" w:rsidRDefault="002B58F8" w:rsidP="009B7036">
      <w:pPr>
        <w:spacing w:after="0" w:line="240" w:lineRule="auto"/>
      </w:pPr>
      <w:r w:rsidRPr="002B58F8">
        <w:t>3. Phạt tiền từ 300.000.000 đồng đến 500.000.000 đồng đối với chủ đầu tư, doanh nghiệp kinh doanh bất động sản có hành vi không tuân thủ các quy định về giá bán, chuyển nhượng, cho thuê, cho thuê mua bất động sản, dự án bất động sản trong trường hợp nhà nước có quy định về giá.</w:t>
      </w:r>
    </w:p>
    <w:p w14:paraId="2DB42D59" w14:textId="77777777" w:rsidR="002B58F8" w:rsidRPr="002B58F8" w:rsidRDefault="002B58F8" w:rsidP="009B7036">
      <w:pPr>
        <w:spacing w:after="0" w:line="240" w:lineRule="auto"/>
      </w:pPr>
      <w:r w:rsidRPr="002B58F8">
        <w:t>4. Phạt tiền từ 800.000.000 đồng đến 1.000.000.000 đồng đối với hành vi chuyển nhượng hợp đồng mua bán, thuê mua nhà ở, công trình xây dựng không bảo đảm các điều kiện theo quy định.</w:t>
      </w:r>
    </w:p>
    <w:p w14:paraId="743C7DA1" w14:textId="77777777" w:rsidR="002B58F8" w:rsidRPr="002B58F8" w:rsidRDefault="002B58F8" w:rsidP="009B7036">
      <w:pPr>
        <w:spacing w:after="0" w:line="240" w:lineRule="auto"/>
      </w:pPr>
      <w:r w:rsidRPr="002B58F8">
        <w:t>5. Biện pháp khắc phục hậu quả:</w:t>
      </w:r>
    </w:p>
    <w:p w14:paraId="4FAC8292" w14:textId="77777777" w:rsidR="002B58F8" w:rsidRPr="002B58F8" w:rsidRDefault="002B58F8" w:rsidP="009B7036">
      <w:pPr>
        <w:spacing w:after="0" w:line="240" w:lineRule="auto"/>
      </w:pPr>
      <w:r w:rsidRPr="002B58F8">
        <w:lastRenderedPageBreak/>
        <w:t>a) Buộc lập lại hợp đồng trong kinh doanh bất động sản theo mẫu quy định; buộc sửa đổi, bổ sung các nội dung trong hợp đồng theo quy định đối với các hành vi quy định tại điểm a, điểm b khoản 1 Điều này trong trường hợp đang thực hiện hợp đồng;</w:t>
      </w:r>
    </w:p>
    <w:p w14:paraId="281A0943" w14:textId="77777777" w:rsidR="002B58F8" w:rsidRPr="002B58F8" w:rsidRDefault="002B58F8" w:rsidP="009B7036">
      <w:pPr>
        <w:spacing w:after="0" w:line="240" w:lineRule="auto"/>
      </w:pPr>
      <w:r w:rsidRPr="002B58F8">
        <w:t>b) Buộc xác nhận theo quy định đối với hành vi quy định tại điểm c khoản 1 Điều này trong trường hợp đang thực hiện hợp đồng;</w:t>
      </w:r>
    </w:p>
    <w:p w14:paraId="09E20A3D" w14:textId="77777777" w:rsidR="002B58F8" w:rsidRPr="002B58F8" w:rsidRDefault="002B58F8" w:rsidP="009B7036">
      <w:pPr>
        <w:spacing w:after="0" w:line="240" w:lineRule="auto"/>
      </w:pPr>
      <w:r w:rsidRPr="002B58F8">
        <w:t>c) Buộc chủ đầu tư phải hoàn trả khách hàng số tiền đã thu khi thực hiện xác nhận vào hợp đồng chuyển nhượng đối với hành vi quy định tại điểm c khoản 1 Điều này;</w:t>
      </w:r>
    </w:p>
    <w:p w14:paraId="3FAF70CB" w14:textId="77777777" w:rsidR="002B58F8" w:rsidRPr="002B58F8" w:rsidRDefault="002B58F8" w:rsidP="009B7036">
      <w:pPr>
        <w:spacing w:after="0" w:line="240" w:lineRule="auto"/>
      </w:pPr>
      <w:r w:rsidRPr="002B58F8">
        <w:t>d) Buộc lập lại thỏa thuận đặt cọc theo quy định đối với hành vi quy định tại điểm d khoản 1 Điều này trong trường hợp đang thực hiện hợp đồng;</w:t>
      </w:r>
    </w:p>
    <w:p w14:paraId="48870326" w14:textId="77777777" w:rsidR="002B58F8" w:rsidRPr="002B58F8" w:rsidRDefault="002B58F8" w:rsidP="009B7036">
      <w:pPr>
        <w:spacing w:after="0" w:line="240" w:lineRule="auto"/>
      </w:pPr>
      <w:r w:rsidRPr="002B58F8">
        <w:t>đ) Buộc tuân thủ quy định về giá bán, chuyển nhượng, cho thuê, cho thuê mua đối với hành vi quy định tại khoản 3 Điều này trong trường hợp đang thực hiện hợp đồng;</w:t>
      </w:r>
    </w:p>
    <w:p w14:paraId="7E9095C1" w14:textId="77777777" w:rsidR="002B58F8" w:rsidRPr="002B58F8" w:rsidRDefault="002B58F8" w:rsidP="009B7036">
      <w:pPr>
        <w:spacing w:after="0" w:line="240" w:lineRule="auto"/>
      </w:pPr>
      <w:r w:rsidRPr="002B58F8">
        <w:t>e) Buộc bên chuyển nhượng hoàn trả bên nhận chuyển nhượng toàn bộ số tiền đã thu không đúng quy định, kèm theo khoản lợi tức phát sinh từ số tiền đã thu đối với hành vi quy định tại khoản 4 Điều này;</w:t>
      </w:r>
    </w:p>
    <w:p w14:paraId="0BCDFBDC" w14:textId="77777777" w:rsidR="002B58F8" w:rsidRPr="002B58F8" w:rsidRDefault="002B58F8" w:rsidP="009B7036">
      <w:pPr>
        <w:spacing w:after="0" w:line="240" w:lineRule="auto"/>
      </w:pPr>
      <w:bookmarkStart w:id="651" w:name="dieu_72"/>
      <w:r w:rsidRPr="002B58F8">
        <w:rPr>
          <w:b/>
          <w:bCs/>
        </w:rPr>
        <w:t>Điều 72. Vi phạm quy định về hoạt động sàn giao dịch bất động sản</w:t>
      </w:r>
      <w:bookmarkEnd w:id="651"/>
    </w:p>
    <w:p w14:paraId="7843EC61" w14:textId="77777777" w:rsidR="002B58F8" w:rsidRPr="002B58F8" w:rsidRDefault="002B58F8" w:rsidP="009B7036">
      <w:pPr>
        <w:spacing w:after="0" w:line="240" w:lineRule="auto"/>
      </w:pPr>
      <w:r w:rsidRPr="002B58F8">
        <w:t>1. Phạt tiền từ 60.000.000 đồng đến 80.000.000 đồng đối với sàn giao dịch bất động sản có một trong các hành vi sau đây:</w:t>
      </w:r>
    </w:p>
    <w:p w14:paraId="60D02DB0" w14:textId="77777777" w:rsidR="002B58F8" w:rsidRPr="002B58F8" w:rsidRDefault="002B58F8" w:rsidP="009B7036">
      <w:pPr>
        <w:spacing w:after="0" w:line="240" w:lineRule="auto"/>
      </w:pPr>
      <w:r w:rsidRPr="002B58F8">
        <w:t>a) Không lưu trữ hồ sơ giao dịch theo quy định;</w:t>
      </w:r>
    </w:p>
    <w:p w14:paraId="2D759ADF" w14:textId="77777777" w:rsidR="002B58F8" w:rsidRPr="002B58F8" w:rsidRDefault="002B58F8" w:rsidP="009B7036">
      <w:pPr>
        <w:spacing w:after="0" w:line="240" w:lineRule="auto"/>
      </w:pPr>
      <w:r w:rsidRPr="002B58F8">
        <w:t>b) Không ban hành, không công khai quy trình giao dịch bất động sản qua sàn giao dịch bất động sản;</w:t>
      </w:r>
    </w:p>
    <w:p w14:paraId="13C32000" w14:textId="77777777" w:rsidR="002B58F8" w:rsidRPr="002B58F8" w:rsidRDefault="002B58F8" w:rsidP="009B7036">
      <w:pPr>
        <w:spacing w:after="0" w:line="240" w:lineRule="auto"/>
      </w:pPr>
      <w:r w:rsidRPr="002B58F8">
        <w:t>c) Không có văn bản gửi cơ quan quản lý nhà nước về kinh doanh bất động sản cấp tỉnh để được cấp lại hoặc thay đổi thông tin Giấy đăng ký hoạt động khi có sự thay đổi theo quy định;</w:t>
      </w:r>
    </w:p>
    <w:p w14:paraId="3FAF6250" w14:textId="77777777" w:rsidR="002B58F8" w:rsidRPr="002B58F8" w:rsidRDefault="002B58F8" w:rsidP="009B7036">
      <w:pPr>
        <w:spacing w:after="0" w:line="240" w:lineRule="auto"/>
      </w:pPr>
      <w:r w:rsidRPr="002B58F8">
        <w:t>d) Không có đủ điều kiện về cơ sở vật chất, kỹ thuật theo quy định;</w:t>
      </w:r>
    </w:p>
    <w:p w14:paraId="465B6763" w14:textId="77777777" w:rsidR="002B58F8" w:rsidRPr="002B58F8" w:rsidRDefault="002B58F8" w:rsidP="009B7036">
      <w:pPr>
        <w:spacing w:after="0" w:line="240" w:lineRule="auto"/>
      </w:pPr>
      <w:r w:rsidRPr="002B58F8">
        <w:t>đ) Không xác nhận hoặc xác nhận không đúng giao dịch thông qua sàn giao dịch bất động sản theo quy định;</w:t>
      </w:r>
    </w:p>
    <w:p w14:paraId="3B9A1004" w14:textId="77777777" w:rsidR="002B58F8" w:rsidRPr="002B58F8" w:rsidRDefault="002B58F8" w:rsidP="009B7036">
      <w:pPr>
        <w:spacing w:after="0" w:line="240" w:lineRule="auto"/>
      </w:pPr>
      <w:r w:rsidRPr="002B58F8">
        <w:t>e) Không thực hiện chế độ báo cáo theo quy định.</w:t>
      </w:r>
    </w:p>
    <w:p w14:paraId="20653522" w14:textId="77777777" w:rsidR="002B58F8" w:rsidRPr="002B58F8" w:rsidRDefault="002B58F8" w:rsidP="009B7036">
      <w:pPr>
        <w:spacing w:after="0" w:line="240" w:lineRule="auto"/>
      </w:pPr>
      <w:r w:rsidRPr="002B58F8">
        <w:t>2. Phạt tiền từ 80.000.000 đồng đến 100.000.000 đồng đối với một trong các hành vi sau đây:</w:t>
      </w:r>
    </w:p>
    <w:p w14:paraId="65B41E5C" w14:textId="77777777" w:rsidR="002B58F8" w:rsidRPr="002B58F8" w:rsidRDefault="002B58F8" w:rsidP="009B7036">
      <w:pPr>
        <w:spacing w:after="0" w:line="240" w:lineRule="auto"/>
      </w:pPr>
      <w:r w:rsidRPr="002B58F8">
        <w:t>a) Sàn giao dịch bất động sản sử dụng người quản lý, điều hành không đáp ứng các điều kiện theo quy định;</w:t>
      </w:r>
    </w:p>
    <w:p w14:paraId="49FD946D" w14:textId="77777777" w:rsidR="002B58F8" w:rsidRPr="002B58F8" w:rsidRDefault="002B58F8" w:rsidP="009B7036">
      <w:pPr>
        <w:spacing w:after="0" w:line="240" w:lineRule="auto"/>
      </w:pPr>
      <w:r w:rsidRPr="002B58F8">
        <w:t>b) Sàn giao dịch bất động sản không niêm yết, không cung cấp thông tin hoặc niêm yết, cung cấp thông tin không đúng, không đầy đủ về bất động sản.</w:t>
      </w:r>
    </w:p>
    <w:p w14:paraId="2033EDBF" w14:textId="77777777" w:rsidR="002B58F8" w:rsidRPr="002B58F8" w:rsidRDefault="002B58F8" w:rsidP="009B7036">
      <w:pPr>
        <w:spacing w:after="0" w:line="240" w:lineRule="auto"/>
      </w:pPr>
      <w:r w:rsidRPr="002B58F8">
        <w:t>3. Phạt tiền từ 200.000.000 đồng đến 400.000.000 đồng đối với hành vi kinh doanh dịch vụ sàn giao dịch bất động sản nhưng không thành lập doanh nghiệp kinh doanh dịch vụ bất động sản theo quy định.</w:t>
      </w:r>
    </w:p>
    <w:p w14:paraId="03346B31" w14:textId="77777777" w:rsidR="002B58F8" w:rsidRPr="002B58F8" w:rsidRDefault="002B58F8" w:rsidP="009B7036">
      <w:pPr>
        <w:spacing w:after="0" w:line="240" w:lineRule="auto"/>
      </w:pPr>
      <w:r w:rsidRPr="002B58F8">
        <w:t>4. Phạt tiền từ 200.000.000 đồng đến 400.000.000 đồng đối với sàn giao dịch bất động sản có một trong các hành vi sau đây:</w:t>
      </w:r>
    </w:p>
    <w:p w14:paraId="0D00F020" w14:textId="77777777" w:rsidR="002B58F8" w:rsidRPr="002B58F8" w:rsidRDefault="002B58F8" w:rsidP="009B7036">
      <w:pPr>
        <w:spacing w:after="0" w:line="240" w:lineRule="auto"/>
      </w:pPr>
      <w:r w:rsidRPr="002B58F8">
        <w:t>a) Không có giấy phép hoạt động theo quy định;</w:t>
      </w:r>
    </w:p>
    <w:p w14:paraId="7808AD60" w14:textId="77777777" w:rsidR="002B58F8" w:rsidRPr="002B58F8" w:rsidRDefault="002B58F8" w:rsidP="009B7036">
      <w:pPr>
        <w:spacing w:after="0" w:line="240" w:lineRule="auto"/>
      </w:pPr>
      <w:r w:rsidRPr="002B58F8">
        <w:t>b) Ký hợp đồng với cá nhân hành nghề môi giới bất động sản nhưng cá nhân hành nghề môi giới bất động sản không đủ điều kiện hoạt động theo quy định.</w:t>
      </w:r>
    </w:p>
    <w:p w14:paraId="7FF04415" w14:textId="77777777" w:rsidR="002B58F8" w:rsidRPr="002B58F8" w:rsidRDefault="002B58F8" w:rsidP="009B7036">
      <w:pPr>
        <w:spacing w:after="0" w:line="240" w:lineRule="auto"/>
      </w:pPr>
      <w:r w:rsidRPr="002B58F8">
        <w:t>5. Phạt tiền từ 400.000.000 đồng đến 600.000.000 đồng đối với hành vi đưa bất động sản không đủ điều kiện đưa vào kinh doanh lên sàn giao dịch bất động sản.</w:t>
      </w:r>
    </w:p>
    <w:p w14:paraId="3F70D33D" w14:textId="77777777" w:rsidR="002B58F8" w:rsidRPr="002B58F8" w:rsidRDefault="002B58F8" w:rsidP="009B7036">
      <w:pPr>
        <w:spacing w:after="0" w:line="240" w:lineRule="auto"/>
      </w:pPr>
      <w:r w:rsidRPr="002B58F8">
        <w:t>6. Hình thức xử phạt bổ sung:</w:t>
      </w:r>
    </w:p>
    <w:p w14:paraId="66649D81" w14:textId="77777777" w:rsidR="002B58F8" w:rsidRPr="002B58F8" w:rsidRDefault="002B58F8" w:rsidP="009B7036">
      <w:pPr>
        <w:spacing w:after="0" w:line="240" w:lineRule="auto"/>
      </w:pPr>
      <w:r w:rsidRPr="002B58F8">
        <w:t>Đình chỉ hoạt động kinh doanh dịch vụ sàn giao dịch bất động sản từ 03 tháng đến 06 tháng đối với các hành vi quy định tại điểm d khoản 1, điểm a khoản 2, điểm b khoản 4 Điều này.</w:t>
      </w:r>
    </w:p>
    <w:p w14:paraId="3CFB4F9B" w14:textId="77777777" w:rsidR="002B58F8" w:rsidRPr="002B58F8" w:rsidRDefault="002B58F8" w:rsidP="009B7036">
      <w:pPr>
        <w:spacing w:after="0" w:line="240" w:lineRule="auto"/>
      </w:pPr>
      <w:r w:rsidRPr="002B58F8">
        <w:t>7. Biện pháp khắc phục hậu quả:</w:t>
      </w:r>
    </w:p>
    <w:p w14:paraId="1029BCD0" w14:textId="77777777" w:rsidR="002B58F8" w:rsidRPr="002B58F8" w:rsidRDefault="002B58F8" w:rsidP="009B7036">
      <w:pPr>
        <w:spacing w:after="0" w:line="240" w:lineRule="auto"/>
      </w:pPr>
      <w:r w:rsidRPr="002B58F8">
        <w:t>a) Buộc lưu trữ hồ sơ giao dịch theo quy định đối với hành vi quy định tại điểm a khoản 1 Điều này;</w:t>
      </w:r>
    </w:p>
    <w:p w14:paraId="2C3D2053" w14:textId="77777777" w:rsidR="002B58F8" w:rsidRPr="002B58F8" w:rsidRDefault="002B58F8" w:rsidP="009B7036">
      <w:pPr>
        <w:spacing w:after="0" w:line="240" w:lineRule="auto"/>
      </w:pPr>
      <w:r w:rsidRPr="002B58F8">
        <w:t>b) Buộc ban hành, công khai quy trình theo quy định đối với hành vi quy định tại điểm b khoản 1 Điều này;</w:t>
      </w:r>
    </w:p>
    <w:p w14:paraId="400DE2CC" w14:textId="77777777" w:rsidR="002B58F8" w:rsidRPr="002B58F8" w:rsidRDefault="002B58F8" w:rsidP="009B7036">
      <w:pPr>
        <w:spacing w:after="0" w:line="240" w:lineRule="auto"/>
      </w:pPr>
      <w:r w:rsidRPr="002B58F8">
        <w:t>c) Buộc có văn bản (trong trường hợp chưa có văn bản) gửi cơ quan quản lý nhà nước theo quy định đối với hành vi quy định tại điểm c khoản 1 Điều này;</w:t>
      </w:r>
    </w:p>
    <w:p w14:paraId="6FC2935C" w14:textId="77777777" w:rsidR="002B58F8" w:rsidRPr="002B58F8" w:rsidRDefault="002B58F8" w:rsidP="009B7036">
      <w:pPr>
        <w:spacing w:after="0" w:line="240" w:lineRule="auto"/>
      </w:pPr>
      <w:r w:rsidRPr="002B58F8">
        <w:t>d) Buộc bảo đảm đủ điều kiện về cơ sở vật chất, kỹ thuật theo quy định đối với hành vi quy định tại điểm d khoản 1 Điều này;</w:t>
      </w:r>
    </w:p>
    <w:p w14:paraId="169C15CD" w14:textId="77777777" w:rsidR="002B58F8" w:rsidRPr="002B58F8" w:rsidRDefault="002B58F8" w:rsidP="009B7036">
      <w:pPr>
        <w:spacing w:after="0" w:line="240" w:lineRule="auto"/>
      </w:pPr>
      <w:r w:rsidRPr="002B58F8">
        <w:t>đ) Buộc thực hiện chế độ báo cáo theo quy định đối với hành vi quy định tại điểm e khoản 1 Điều này;</w:t>
      </w:r>
    </w:p>
    <w:p w14:paraId="7CFD2A2B" w14:textId="77777777" w:rsidR="002B58F8" w:rsidRPr="002B58F8" w:rsidRDefault="002B58F8" w:rsidP="009B7036">
      <w:pPr>
        <w:spacing w:after="0" w:line="240" w:lineRule="auto"/>
      </w:pPr>
      <w:r w:rsidRPr="002B58F8">
        <w:t>e) Buộc thay thế người quản lý, điều hành theo quy định đối với hành vi quy định tại điểm a khoản 2 Điều này;</w:t>
      </w:r>
    </w:p>
    <w:p w14:paraId="1747A584" w14:textId="77777777" w:rsidR="002B58F8" w:rsidRPr="002B58F8" w:rsidRDefault="002B58F8" w:rsidP="009B7036">
      <w:pPr>
        <w:spacing w:after="0" w:line="240" w:lineRule="auto"/>
      </w:pPr>
      <w:r w:rsidRPr="002B58F8">
        <w:t>g) Buộc niêm yết, cung cấp thông tin theo quy định đối với hành vi quy định tại điểm b khoản 2 Điều này;</w:t>
      </w:r>
    </w:p>
    <w:p w14:paraId="32A57007" w14:textId="77777777" w:rsidR="002B58F8" w:rsidRPr="002B58F8" w:rsidRDefault="002B58F8" w:rsidP="009B7036">
      <w:pPr>
        <w:spacing w:after="0" w:line="240" w:lineRule="auto"/>
      </w:pPr>
      <w:r w:rsidRPr="002B58F8">
        <w:t>h) Buộc chấm dứt hợp đồng với cá nhân hành nghề môi giới bất động sản không đủ điều kiện hoạt động theo quy định đối với hành vi quy định tại điểm b khoản 4 Điều này.</w:t>
      </w:r>
    </w:p>
    <w:p w14:paraId="0FC7836E" w14:textId="77777777" w:rsidR="002B58F8" w:rsidRPr="002B58F8" w:rsidRDefault="002B58F8" w:rsidP="009B7036">
      <w:pPr>
        <w:spacing w:after="0" w:line="240" w:lineRule="auto"/>
      </w:pPr>
      <w:bookmarkStart w:id="652" w:name="dieu_73"/>
      <w:r w:rsidRPr="002B58F8">
        <w:rPr>
          <w:b/>
          <w:bCs/>
        </w:rPr>
        <w:t>Điều 73. Vi phạm quy định về hoạt động môi giới bất động sản</w:t>
      </w:r>
      <w:bookmarkEnd w:id="652"/>
    </w:p>
    <w:p w14:paraId="7409BFFD" w14:textId="77777777" w:rsidR="002B58F8" w:rsidRPr="002B58F8" w:rsidRDefault="002B58F8" w:rsidP="009B7036">
      <w:pPr>
        <w:spacing w:after="0" w:line="240" w:lineRule="auto"/>
      </w:pPr>
      <w:r w:rsidRPr="002B58F8">
        <w:t>1. Phạt tiền từ 40.000.000 đồng đến 60.000.000 đồng đối với cá nhân có một trong các hành vi sau đây:</w:t>
      </w:r>
    </w:p>
    <w:p w14:paraId="3517537B" w14:textId="77777777" w:rsidR="002B58F8" w:rsidRPr="002B58F8" w:rsidRDefault="002B58F8" w:rsidP="009B7036">
      <w:pPr>
        <w:spacing w:after="0" w:line="240" w:lineRule="auto"/>
      </w:pPr>
      <w:r w:rsidRPr="002B58F8">
        <w:t>a) Cá nhân hành nghề môi giới bất động sản không có chứng chỉ hành nghề môi giới bất động sản theo quy định;</w:t>
      </w:r>
    </w:p>
    <w:p w14:paraId="5AEA7837" w14:textId="77777777" w:rsidR="002B58F8" w:rsidRPr="002B58F8" w:rsidRDefault="002B58F8" w:rsidP="009B7036">
      <w:pPr>
        <w:spacing w:after="0" w:line="240" w:lineRule="auto"/>
      </w:pPr>
      <w:r w:rsidRPr="002B58F8">
        <w:lastRenderedPageBreak/>
        <w:t>b) Cá nhân hành nghề môi giới bất động sản nhưng không hành nghề trong một doanh nghiệp kinh doanh dịch vụ sàn giao dịch bất động sản hoặc một doanh nghiệp kinh doanh dịch vụ môi giới bất động sản;</w:t>
      </w:r>
    </w:p>
    <w:p w14:paraId="7012AA59" w14:textId="77777777" w:rsidR="002B58F8" w:rsidRPr="002B58F8" w:rsidRDefault="002B58F8" w:rsidP="009B7036">
      <w:pPr>
        <w:spacing w:after="0" w:line="240" w:lineRule="auto"/>
      </w:pPr>
      <w:r w:rsidRPr="002B58F8">
        <w:t>c) Không thực hiện quy chế hoạt động của sàn giao dịch bất động sản hoặc doanh nghiệp kinh doanh dịch vụ môi giới bất động sản nơi cá nhân làm việc.</w:t>
      </w:r>
    </w:p>
    <w:p w14:paraId="171E0668" w14:textId="77777777" w:rsidR="002B58F8" w:rsidRPr="002B58F8" w:rsidRDefault="002B58F8" w:rsidP="009B7036">
      <w:pPr>
        <w:spacing w:after="0" w:line="240" w:lineRule="auto"/>
      </w:pPr>
      <w:r w:rsidRPr="002B58F8">
        <w:t>2. Phạt tiền từ 60.000.000 đồng đến 80.000.000 đồng đối với doanh nghiệp kinh doanh dịch vụ môi giới bất động sản có một trong các hành vi sau đây:</w:t>
      </w:r>
    </w:p>
    <w:p w14:paraId="75E870CF" w14:textId="77777777" w:rsidR="002B58F8" w:rsidRPr="002B58F8" w:rsidRDefault="002B58F8" w:rsidP="009B7036">
      <w:pPr>
        <w:spacing w:after="0" w:line="240" w:lineRule="auto"/>
      </w:pPr>
      <w:r w:rsidRPr="002B58F8">
        <w:t>a) Không thực hiện chế độ báo cáo theo quy định;</w:t>
      </w:r>
    </w:p>
    <w:p w14:paraId="713CBBC5" w14:textId="77777777" w:rsidR="002B58F8" w:rsidRPr="002B58F8" w:rsidRDefault="002B58F8" w:rsidP="009B7036">
      <w:pPr>
        <w:spacing w:after="0" w:line="240" w:lineRule="auto"/>
      </w:pPr>
      <w:r w:rsidRPr="002B58F8">
        <w:t>b) Không có quy chế hoạt động dịch vụ môi giới bất động sản;</w:t>
      </w:r>
    </w:p>
    <w:p w14:paraId="41FC5719" w14:textId="77777777" w:rsidR="002B58F8" w:rsidRPr="002B58F8" w:rsidRDefault="002B58F8" w:rsidP="009B7036">
      <w:pPr>
        <w:spacing w:after="0" w:line="240" w:lineRule="auto"/>
      </w:pPr>
      <w:r w:rsidRPr="002B58F8">
        <w:t>c) Không có tối thiểu 01 cá nhân trong doanh nghiệp có chứng chỉ hành nghề môi giới bất động sản;</w:t>
      </w:r>
    </w:p>
    <w:p w14:paraId="08A62E88" w14:textId="77777777" w:rsidR="002B58F8" w:rsidRPr="002B58F8" w:rsidRDefault="002B58F8" w:rsidP="009B7036">
      <w:pPr>
        <w:spacing w:after="0" w:line="240" w:lineRule="auto"/>
      </w:pPr>
      <w:r w:rsidRPr="002B58F8">
        <w:t>d) Không có đủ điều kiện về cơ sở vật chất, kỹ thuật theo quy định.</w:t>
      </w:r>
    </w:p>
    <w:p w14:paraId="6A53BFB7" w14:textId="77777777" w:rsidR="002B58F8" w:rsidRPr="002B58F8" w:rsidRDefault="002B58F8" w:rsidP="009B7036">
      <w:pPr>
        <w:spacing w:after="0" w:line="240" w:lineRule="auto"/>
      </w:pPr>
      <w:r w:rsidRPr="002B58F8">
        <w:t>3. Phạt tiền từ 120.000.000 đồng đến 160.000.000 đồng đối với một trong các hành vi sau đây:</w:t>
      </w:r>
    </w:p>
    <w:p w14:paraId="29EEC50B" w14:textId="77777777" w:rsidR="002B58F8" w:rsidRPr="002B58F8" w:rsidRDefault="002B58F8" w:rsidP="009B7036">
      <w:pPr>
        <w:spacing w:after="0" w:line="240" w:lineRule="auto"/>
      </w:pPr>
      <w:r w:rsidRPr="002B58F8">
        <w:t>a) Tổ chức kinh doanh dịch vụ môi giới bất động sản mà không thành lập doanh nghiệp kinh doanh dịch vụ môi giới bất động sản theo quy định;</w:t>
      </w:r>
    </w:p>
    <w:p w14:paraId="480A109C" w14:textId="77777777" w:rsidR="002B58F8" w:rsidRPr="002B58F8" w:rsidRDefault="002B58F8" w:rsidP="009B7036">
      <w:pPr>
        <w:spacing w:after="0" w:line="240" w:lineRule="auto"/>
      </w:pPr>
      <w:r w:rsidRPr="002B58F8">
        <w:t>b) Doanh nghiệp kinh doanh dịch vụ môi giới bất động sản, cá nhân hành nghề môi giới bất động sản không cung cấp, cung cấp không đầy đủ theo quy định hoặc cung cấp không trung thực hồ sơ, thông tin về bất động sản mà mình môi giới;</w:t>
      </w:r>
    </w:p>
    <w:p w14:paraId="452C13CD" w14:textId="77777777" w:rsidR="002B58F8" w:rsidRPr="002B58F8" w:rsidRDefault="002B58F8" w:rsidP="009B7036">
      <w:pPr>
        <w:spacing w:after="0" w:line="240" w:lineRule="auto"/>
      </w:pPr>
      <w:r w:rsidRPr="002B58F8">
        <w:t>c) Không gửi thông tin về doanh nghiệp đến cơ quan quản lý nhà nước về kinh doanh bất động sản cấp tỉnh nơi thành lập doanh nghiệp để đăng tải trước khi hoạt động kinh doanh theo quy định.</w:t>
      </w:r>
    </w:p>
    <w:p w14:paraId="4700853A" w14:textId="77777777" w:rsidR="002B58F8" w:rsidRPr="002B58F8" w:rsidRDefault="002B58F8" w:rsidP="009B7036">
      <w:pPr>
        <w:spacing w:after="0" w:line="240" w:lineRule="auto"/>
      </w:pPr>
      <w:r w:rsidRPr="002B58F8">
        <w:t>4. Hình thức xử phạt bổ sung:</w:t>
      </w:r>
    </w:p>
    <w:p w14:paraId="7A03CF2B" w14:textId="77777777" w:rsidR="002B58F8" w:rsidRPr="002B58F8" w:rsidRDefault="002B58F8" w:rsidP="009B7036">
      <w:pPr>
        <w:spacing w:after="0" w:line="240" w:lineRule="auto"/>
      </w:pPr>
      <w:r w:rsidRPr="002B58F8">
        <w:t>Đình chỉ hoạt động kinh doanh dịch vụ môi giới bất động sản từ 03 tháng đến 06 tháng đối với hành vi quy định tại điểm c, điểm d khoản 2 và điểm c khoản 3 Điều này.</w:t>
      </w:r>
    </w:p>
    <w:p w14:paraId="7F2FA14C" w14:textId="77777777" w:rsidR="002B58F8" w:rsidRPr="002B58F8" w:rsidRDefault="002B58F8" w:rsidP="009B7036">
      <w:pPr>
        <w:spacing w:after="0" w:line="240" w:lineRule="auto"/>
      </w:pPr>
      <w:r w:rsidRPr="002B58F8">
        <w:t>5. Biện pháp khắc phục hậu quả:</w:t>
      </w:r>
    </w:p>
    <w:p w14:paraId="614BEA67" w14:textId="77777777" w:rsidR="002B58F8" w:rsidRPr="002B58F8" w:rsidRDefault="002B58F8" w:rsidP="009B7036">
      <w:pPr>
        <w:spacing w:after="0" w:line="240" w:lineRule="auto"/>
      </w:pPr>
      <w:r w:rsidRPr="002B58F8">
        <w:t>a) Buộc thực hiện chế độ báo cáo theo quy định đối với hành vi quy định tại điểm a khoản 2 Điều này;</w:t>
      </w:r>
    </w:p>
    <w:p w14:paraId="386C4CC2" w14:textId="77777777" w:rsidR="002B58F8" w:rsidRPr="002B58F8" w:rsidRDefault="002B58F8" w:rsidP="009B7036">
      <w:pPr>
        <w:spacing w:after="0" w:line="240" w:lineRule="auto"/>
      </w:pPr>
      <w:r w:rsidRPr="002B58F8">
        <w:t>b) Buộc bổ sung quy chế hoạt động dịch vụ môi giới bất động sản theo quy định đối với hành vi quy định tại điểm b khoản 2 Điều này;</w:t>
      </w:r>
    </w:p>
    <w:p w14:paraId="2DC97210" w14:textId="77777777" w:rsidR="002B58F8" w:rsidRPr="002B58F8" w:rsidRDefault="002B58F8" w:rsidP="009B7036">
      <w:pPr>
        <w:spacing w:after="0" w:line="240" w:lineRule="auto"/>
      </w:pPr>
      <w:r w:rsidRPr="002B58F8">
        <w:t>c) Buộc bảo đảm đủ điều kiện về cơ sở vật chất, kỹ thuật theo quy định đối với hành vi quy định tại điểm d khoản 2 Điều này;</w:t>
      </w:r>
    </w:p>
    <w:p w14:paraId="2429A382" w14:textId="77777777" w:rsidR="002B58F8" w:rsidRPr="002B58F8" w:rsidRDefault="002B58F8" w:rsidP="009B7036">
      <w:pPr>
        <w:spacing w:after="0" w:line="240" w:lineRule="auto"/>
      </w:pPr>
      <w:r w:rsidRPr="002B58F8">
        <w:t>d) Buộc cung cấp hồ sơ, thông tin về bất động sản theo quy định đối với hành vi quy định tại điểm b khoản 3 Điều này;</w:t>
      </w:r>
    </w:p>
    <w:p w14:paraId="6C7287F1" w14:textId="77777777" w:rsidR="002B58F8" w:rsidRPr="002B58F8" w:rsidRDefault="002B58F8" w:rsidP="009B7036">
      <w:pPr>
        <w:spacing w:after="0" w:line="240" w:lineRule="auto"/>
      </w:pPr>
      <w:r w:rsidRPr="002B58F8">
        <w:t>đ) Buộc gửi thông tin về doanh nghiệp đối với hành vi quy định tại điểm c khoản 3 Điều này.</w:t>
      </w:r>
    </w:p>
    <w:p w14:paraId="00D620F7" w14:textId="77777777" w:rsidR="002B58F8" w:rsidRPr="002B58F8" w:rsidRDefault="002B58F8" w:rsidP="009B7036">
      <w:pPr>
        <w:spacing w:after="0" w:line="240" w:lineRule="auto"/>
      </w:pPr>
      <w:bookmarkStart w:id="653" w:name="dieu_74"/>
      <w:r w:rsidRPr="002B58F8">
        <w:rPr>
          <w:b/>
          <w:bCs/>
        </w:rPr>
        <w:t>Điều 74. Vi phạm quy định về kinh doanh dịch vụ tư vấn, dịch vụ quản lý bất động sản</w:t>
      </w:r>
      <w:bookmarkEnd w:id="653"/>
    </w:p>
    <w:p w14:paraId="31BB5350" w14:textId="77777777" w:rsidR="002B58F8" w:rsidRPr="002B58F8" w:rsidRDefault="002B58F8" w:rsidP="009B7036">
      <w:pPr>
        <w:spacing w:after="0" w:line="240" w:lineRule="auto"/>
      </w:pPr>
      <w:r w:rsidRPr="002B58F8">
        <w:t>1. Phạt tiền từ 40.000.000 đồng đến 60.000.000 đồng đối với cá nhân trực tiếp thực hiện hoạt động tư vấn bất động sản mà không có bằng cấp, chứng chỉ phù hợp với lĩnh vực tư vấn theo quy định.</w:t>
      </w:r>
    </w:p>
    <w:p w14:paraId="7A77E4A6" w14:textId="77777777" w:rsidR="002B58F8" w:rsidRPr="002B58F8" w:rsidRDefault="002B58F8" w:rsidP="009B7036">
      <w:pPr>
        <w:spacing w:after="0" w:line="240" w:lineRule="auto"/>
      </w:pPr>
      <w:r w:rsidRPr="002B58F8">
        <w:t>2. Phạt tiền từ 120.000.000 đồng đến 160.000.000 đồng đối với doanh nghiệp kinh doanh dịch vụ tư vấn bất động sản, doanh nghiệp kinh doanh dịch vụ quản lý bất động sản có một trong các hành vi sau đây:</w:t>
      </w:r>
    </w:p>
    <w:p w14:paraId="648BAFAC" w14:textId="77777777" w:rsidR="002B58F8" w:rsidRPr="002B58F8" w:rsidRDefault="002B58F8" w:rsidP="009B7036">
      <w:pPr>
        <w:spacing w:after="0" w:line="240" w:lineRule="auto"/>
      </w:pPr>
      <w:r w:rsidRPr="002B58F8">
        <w:t>a) Không gửi thông tin về doanh nghiệp đến cơ quan quản lý nhà nước về kinh doanh bất động sản cấp tỉnh nơi thành lập doanh nghiệp để đăng tải trước khi hoạt động kinh doanh theo quy định;</w:t>
      </w:r>
    </w:p>
    <w:p w14:paraId="5DDF495A" w14:textId="77777777" w:rsidR="002B58F8" w:rsidRPr="002B58F8" w:rsidRDefault="002B58F8" w:rsidP="009B7036">
      <w:pPr>
        <w:spacing w:after="0" w:line="240" w:lineRule="auto"/>
      </w:pPr>
      <w:r w:rsidRPr="002B58F8">
        <w:t>b) Kinh doanh dịch vụ tư vấn bất động sản hoặc dịch vụ quản lý bất động sản không đúng phạm vi theo quy định.</w:t>
      </w:r>
    </w:p>
    <w:p w14:paraId="5A0DE2CD" w14:textId="77777777" w:rsidR="002B58F8" w:rsidRPr="002B58F8" w:rsidRDefault="002B58F8" w:rsidP="009B7036">
      <w:pPr>
        <w:spacing w:after="0" w:line="240" w:lineRule="auto"/>
      </w:pPr>
      <w:r w:rsidRPr="002B58F8">
        <w:t>3. Phạt tiền từ 160.000.000 đồng đến 180.000.000 đồng đối với hành vi kinh doanh dịch vụ tư vấn, dịch vụ quản lý bất động sản không thành lập doanh nghiệp kinh doanh dịch vụ bất động sản theo quy định.</w:t>
      </w:r>
    </w:p>
    <w:p w14:paraId="61C2BBE5" w14:textId="77777777" w:rsidR="002B58F8" w:rsidRPr="002B58F8" w:rsidRDefault="002B58F8" w:rsidP="009B7036">
      <w:pPr>
        <w:spacing w:after="0" w:line="240" w:lineRule="auto"/>
      </w:pPr>
      <w:r w:rsidRPr="002B58F8">
        <w:t>4. Biện pháp khắc phục hậu quả:</w:t>
      </w:r>
    </w:p>
    <w:p w14:paraId="06AF2FD7" w14:textId="77777777" w:rsidR="002B58F8" w:rsidRPr="002B58F8" w:rsidRDefault="002B58F8" w:rsidP="009B7036">
      <w:pPr>
        <w:spacing w:after="0" w:line="240" w:lineRule="auto"/>
      </w:pPr>
      <w:r w:rsidRPr="002B58F8">
        <w:t>a) Buộc gửi thông tin về doanh nghiệp đối với hành vi quy định tại điểm a khoản 2 Điều này;</w:t>
      </w:r>
    </w:p>
    <w:p w14:paraId="09CAF0F3" w14:textId="77777777" w:rsidR="002B58F8" w:rsidRPr="002B58F8" w:rsidRDefault="002B58F8" w:rsidP="009B7036">
      <w:pPr>
        <w:spacing w:after="0" w:line="240" w:lineRule="auto"/>
      </w:pPr>
      <w:r w:rsidRPr="002B58F8">
        <w:t>b) Buộc hoạt động đúng phạm vi theo quy định đối với hành vi quy định tại điểm b khoản 2 Điều này.</w:t>
      </w:r>
    </w:p>
    <w:p w14:paraId="498A4356" w14:textId="77777777" w:rsidR="002B58F8" w:rsidRPr="002B58F8" w:rsidRDefault="002B58F8" w:rsidP="009B7036">
      <w:pPr>
        <w:spacing w:after="0" w:line="240" w:lineRule="auto"/>
      </w:pPr>
      <w:bookmarkStart w:id="654" w:name="dieu_75"/>
      <w:r w:rsidRPr="002B58F8">
        <w:rPr>
          <w:b/>
          <w:bCs/>
        </w:rPr>
        <w:t>Điều 75. Vi phạm quy định về đào tạo, bồi dưỡng kiến thức hành nghề môi giới bất động sản, điều hành sàn giao dịch bất động sản, cấp chứng chỉ hành nghề môi giới bất động sản</w:t>
      </w:r>
      <w:bookmarkEnd w:id="654"/>
    </w:p>
    <w:p w14:paraId="584628C3" w14:textId="77777777" w:rsidR="002B58F8" w:rsidRPr="002B58F8" w:rsidRDefault="002B58F8" w:rsidP="009B7036">
      <w:pPr>
        <w:spacing w:after="0" w:line="240" w:lineRule="auto"/>
      </w:pPr>
      <w:r w:rsidRPr="002B58F8">
        <w:t>1. Phạt tiền từ 40.000.000 đồng đến 60.000.000 đồng đối với hành vi không tổ chức thực hành và kiểm tra cuối khóa theo quy định.</w:t>
      </w:r>
    </w:p>
    <w:p w14:paraId="1696979C" w14:textId="77777777" w:rsidR="002B58F8" w:rsidRPr="002B58F8" w:rsidRDefault="002B58F8" w:rsidP="009B7036">
      <w:pPr>
        <w:spacing w:after="0" w:line="240" w:lineRule="auto"/>
      </w:pPr>
      <w:r w:rsidRPr="002B58F8">
        <w:t>2. Phạt tiền từ 60.000.000 đồng đến 80.000.000 đồng đối với hành vi không bảo đảm đủ thời lượng tiết học, các chuyên đề theo chương trình quy định mà vẫn cấp giấy chứng nhận.</w:t>
      </w:r>
    </w:p>
    <w:p w14:paraId="2A42FC30" w14:textId="77777777" w:rsidR="002B58F8" w:rsidRPr="002B58F8" w:rsidRDefault="002B58F8" w:rsidP="009B7036">
      <w:pPr>
        <w:spacing w:after="0" w:line="240" w:lineRule="auto"/>
      </w:pPr>
      <w:r w:rsidRPr="002B58F8">
        <w:t>3. Phạt tiền từ 80.000.000 đồng đến 100.000.000 đồng đối với cơ sở đào tạo, bồi dưỡng kiến thức hành nghề môi giới bất động sản, điều hành sàn giao dịch bất động sản có một trong các hành vi sau đây:</w:t>
      </w:r>
    </w:p>
    <w:p w14:paraId="66D17FF9" w14:textId="77777777" w:rsidR="002B58F8" w:rsidRPr="002B58F8" w:rsidRDefault="002B58F8" w:rsidP="009B7036">
      <w:pPr>
        <w:spacing w:after="0" w:line="240" w:lineRule="auto"/>
      </w:pPr>
      <w:r w:rsidRPr="002B58F8">
        <w:t>a) Không có cơ sở vật chất phục vụ đào tạo, giảng viên, bộ máy quản lý đào tạo theo quy định của pháp luật về giáo dục;</w:t>
      </w:r>
    </w:p>
    <w:p w14:paraId="0E2758B0" w14:textId="77777777" w:rsidR="002B58F8" w:rsidRPr="002B58F8" w:rsidRDefault="002B58F8" w:rsidP="009B7036">
      <w:pPr>
        <w:spacing w:after="0" w:line="240" w:lineRule="auto"/>
      </w:pPr>
      <w:r w:rsidRPr="002B58F8">
        <w:t>b) Không có giáo trình giảng dạy có nội dung phù hợp với Chương trình khung do Bộ trưởng Bộ Xây dựng ban hành.</w:t>
      </w:r>
    </w:p>
    <w:p w14:paraId="16821AA0" w14:textId="77777777" w:rsidR="002B58F8" w:rsidRPr="002B58F8" w:rsidRDefault="002B58F8" w:rsidP="009B7036">
      <w:pPr>
        <w:spacing w:after="0" w:line="240" w:lineRule="auto"/>
      </w:pPr>
      <w:r w:rsidRPr="002B58F8">
        <w:lastRenderedPageBreak/>
        <w:t>4. Phạt tiền từ 100.000.000 đồng đến 180.000.000 đồng đối với cơ sở đào tạo, bồi dưỡng kiến thức hành nghề môi giới bất động sản, điều hành sàn giao dịch bất động sản không có tư cách pháp nhân theo quy định.</w:t>
      </w:r>
    </w:p>
    <w:p w14:paraId="184438EE" w14:textId="77777777" w:rsidR="002B58F8" w:rsidRPr="002B58F8" w:rsidRDefault="002B58F8" w:rsidP="009B7036">
      <w:pPr>
        <w:spacing w:after="0" w:line="240" w:lineRule="auto"/>
      </w:pPr>
      <w:r w:rsidRPr="002B58F8">
        <w:t>5. Hình thức xử phạt bổ sung:</w:t>
      </w:r>
    </w:p>
    <w:p w14:paraId="0C48BCE9" w14:textId="77777777" w:rsidR="002B58F8" w:rsidRPr="002B58F8" w:rsidRDefault="002B58F8" w:rsidP="009B7036">
      <w:pPr>
        <w:spacing w:after="0" w:line="240" w:lineRule="auto"/>
      </w:pPr>
      <w:r w:rsidRPr="002B58F8">
        <w:t>Đình chỉ hoạt động cơ sở đào tạo từ 03 tháng đến 06 tháng đối với hành vi quy định tại khoản 2, khoản 3 Điều này.</w:t>
      </w:r>
    </w:p>
    <w:p w14:paraId="5D83DDD5" w14:textId="77777777" w:rsidR="002B58F8" w:rsidRPr="002B58F8" w:rsidRDefault="002B58F8" w:rsidP="009B7036">
      <w:pPr>
        <w:spacing w:after="0" w:line="240" w:lineRule="auto"/>
      </w:pPr>
      <w:r w:rsidRPr="002B58F8">
        <w:t>6. Biện pháp khắc phục hậu quả:</w:t>
      </w:r>
    </w:p>
    <w:p w14:paraId="26E20E25" w14:textId="77777777" w:rsidR="002B58F8" w:rsidRPr="002B58F8" w:rsidRDefault="002B58F8" w:rsidP="009B7036">
      <w:pPr>
        <w:spacing w:after="0" w:line="240" w:lineRule="auto"/>
      </w:pPr>
      <w:r w:rsidRPr="002B58F8">
        <w:t>a) Buộc tổ chức thực hành và kiểm tra cuối khóa theo quy định đối với trường hợp chưa cấp giấy chứng nhận đối với hành vi quy định tại khoản 1 Điều này;</w:t>
      </w:r>
    </w:p>
    <w:p w14:paraId="49456C25" w14:textId="77777777" w:rsidR="002B58F8" w:rsidRPr="002B58F8" w:rsidRDefault="002B58F8" w:rsidP="009B7036">
      <w:pPr>
        <w:spacing w:after="0" w:line="240" w:lineRule="auto"/>
      </w:pPr>
      <w:r w:rsidRPr="002B58F8">
        <w:t>b) Buộc thu hồi, hủy giấy chứng nhận và đào tạo lại không thu phí với học viên đối với trường hợp đã cấp giấy chứng nhận đối với hành vi quy định tại khoản 2 Điều này;</w:t>
      </w:r>
    </w:p>
    <w:p w14:paraId="0752A4F5" w14:textId="77777777" w:rsidR="002B58F8" w:rsidRPr="002B58F8" w:rsidRDefault="002B58F8" w:rsidP="009B7036">
      <w:pPr>
        <w:spacing w:after="0" w:line="240" w:lineRule="auto"/>
      </w:pPr>
      <w:r w:rsidRPr="002B58F8">
        <w:t>c) Buộc bảo đảm cơ sở vật chất phục vụ đào tạo, giảng viên, bộ máy quản lý đào tạo theo quy định đối với hành vi quy định tại điểm a khoản 3 Điều này;</w:t>
      </w:r>
    </w:p>
    <w:p w14:paraId="088EF27F" w14:textId="77777777" w:rsidR="002B58F8" w:rsidRPr="002B58F8" w:rsidRDefault="002B58F8" w:rsidP="009B7036">
      <w:pPr>
        <w:spacing w:after="0" w:line="240" w:lineRule="auto"/>
      </w:pPr>
      <w:r w:rsidRPr="002B58F8">
        <w:t>d) Buộc có giáo trình giảng dạy có nội dung phù hợp với Chương trình khung do Bộ trưởng Bộ Xây dựng ban hành đối với hành vi quy định tại điểm b khoản 3 Điều này.</w:t>
      </w:r>
    </w:p>
    <w:p w14:paraId="6EF99B0C" w14:textId="77777777" w:rsidR="002B58F8" w:rsidRPr="002B58F8" w:rsidRDefault="002B58F8" w:rsidP="009B7036">
      <w:pPr>
        <w:spacing w:after="0" w:line="240" w:lineRule="auto"/>
      </w:pPr>
      <w:bookmarkStart w:id="655" w:name="dieu_76"/>
      <w:r w:rsidRPr="002B58F8">
        <w:rPr>
          <w:b/>
          <w:bCs/>
        </w:rPr>
        <w:t>Điều 76. Vi phạm quy định về xây dựng và quản lý hệ thống thông tin, cơ sở dữ liệu về nhà ở và thị trường bất động sản</w:t>
      </w:r>
      <w:bookmarkEnd w:id="655"/>
    </w:p>
    <w:p w14:paraId="78BDFBF0" w14:textId="77777777" w:rsidR="002B58F8" w:rsidRPr="002B58F8" w:rsidRDefault="002B58F8" w:rsidP="009B7036">
      <w:pPr>
        <w:spacing w:after="0" w:line="240" w:lineRule="auto"/>
      </w:pPr>
      <w:r w:rsidRPr="002B58F8">
        <w:t>1. Phạt tiền từ 60.000.000 đồng đến 80.000.000 đồng đối với một trong các hành vi sau đây:</w:t>
      </w:r>
    </w:p>
    <w:p w14:paraId="2B772BA3" w14:textId="77777777" w:rsidR="002B58F8" w:rsidRPr="002B58F8" w:rsidRDefault="002B58F8" w:rsidP="009B7036">
      <w:pPr>
        <w:spacing w:after="0" w:line="240" w:lineRule="auto"/>
      </w:pPr>
      <w:r w:rsidRPr="002B58F8">
        <w:t>a) Cung cấp, chia sẻ cho bên thứ ba dữ liệu về nhà ở và thị trường bất động sản không đúng quy định;</w:t>
      </w:r>
    </w:p>
    <w:p w14:paraId="15D1D306" w14:textId="77777777" w:rsidR="002B58F8" w:rsidRPr="002B58F8" w:rsidRDefault="002B58F8" w:rsidP="009B7036">
      <w:pPr>
        <w:spacing w:after="0" w:line="240" w:lineRule="auto"/>
      </w:pPr>
      <w:r w:rsidRPr="002B58F8">
        <w:t>b) Làm sai lệch hoặc thất thoát hệ thống thông tin, dữ liệu về nhà ở và thị trường bất động sản;</w:t>
      </w:r>
    </w:p>
    <w:p w14:paraId="2D99599C" w14:textId="77777777" w:rsidR="002B58F8" w:rsidRPr="002B58F8" w:rsidRDefault="002B58F8" w:rsidP="009B7036">
      <w:pPr>
        <w:spacing w:after="0" w:line="240" w:lineRule="auto"/>
      </w:pPr>
      <w:r w:rsidRPr="002B58F8">
        <w:t>c) Chiếm giữ, tiêu hủy trái phép, làm hư hại thông tin, dữ liệu về nhà ở và thị trường bất động sản;</w:t>
      </w:r>
    </w:p>
    <w:p w14:paraId="6F0F73A3" w14:textId="77777777" w:rsidR="002B58F8" w:rsidRPr="002B58F8" w:rsidRDefault="002B58F8" w:rsidP="009B7036">
      <w:pPr>
        <w:spacing w:after="0" w:line="240" w:lineRule="auto"/>
      </w:pPr>
      <w:r w:rsidRPr="002B58F8">
        <w:t>d) Khai thác, sử dụng thông tin về nhà ở và thị trường bất động sản không đúng quy định;</w:t>
      </w:r>
    </w:p>
    <w:p w14:paraId="3ED4165F" w14:textId="77777777" w:rsidR="002B58F8" w:rsidRPr="002B58F8" w:rsidRDefault="002B58F8" w:rsidP="009B7036">
      <w:pPr>
        <w:spacing w:after="0" w:line="240" w:lineRule="auto"/>
      </w:pPr>
      <w:r w:rsidRPr="002B58F8">
        <w:t>đ) Không thông báo kịp thời cho cơ quan quản lý hệ thống thông tin về nhà ở và thị trường bất động sản về những sai sót của thông tin, dữ liệu đã chia sẻ, cung cấp.</w:t>
      </w:r>
    </w:p>
    <w:p w14:paraId="696B128D" w14:textId="77777777" w:rsidR="002B58F8" w:rsidRPr="002B58F8" w:rsidRDefault="002B58F8" w:rsidP="009B7036">
      <w:pPr>
        <w:spacing w:after="0" w:line="240" w:lineRule="auto"/>
      </w:pPr>
      <w:r w:rsidRPr="002B58F8">
        <w:t>2. Phạt tiền từ 800.000.000 đồng đến 1.000.000.000 đồng đối với tổ chức không cung cấp hoặc cung cấp không chính xác, không đầy đủ số liệu về nhà ở và thị trường bất động sản theo quy định.</w:t>
      </w:r>
    </w:p>
    <w:p w14:paraId="4BB39578" w14:textId="77777777" w:rsidR="002B58F8" w:rsidRPr="002B58F8" w:rsidRDefault="002B58F8" w:rsidP="009B7036">
      <w:pPr>
        <w:spacing w:after="0" w:line="240" w:lineRule="auto"/>
      </w:pPr>
      <w:r w:rsidRPr="002B58F8">
        <w:t>3. Hình thức xử phạt bổ sung:</w:t>
      </w:r>
    </w:p>
    <w:p w14:paraId="437A0C29" w14:textId="77777777" w:rsidR="002B58F8" w:rsidRPr="002B58F8" w:rsidRDefault="002B58F8" w:rsidP="009B7036">
      <w:pPr>
        <w:spacing w:after="0" w:line="240" w:lineRule="auto"/>
      </w:pPr>
      <w:r w:rsidRPr="002B58F8">
        <w:t>Đình chỉ hoạt động kinh doanh bất động sản từ 03 tháng đến 06 tháng đối với hành vi quy định tại khoản 2 Điều này.</w:t>
      </w:r>
    </w:p>
    <w:p w14:paraId="3C316C7E" w14:textId="77777777" w:rsidR="002B58F8" w:rsidRPr="002B58F8" w:rsidRDefault="002B58F8" w:rsidP="009B7036">
      <w:pPr>
        <w:spacing w:after="0" w:line="240" w:lineRule="auto"/>
      </w:pPr>
      <w:r w:rsidRPr="002B58F8">
        <w:t>4. Biện pháp khắc phục hậu quả:</w:t>
      </w:r>
    </w:p>
    <w:p w14:paraId="4F1BF151" w14:textId="77777777" w:rsidR="002B58F8" w:rsidRPr="002B58F8" w:rsidRDefault="002B58F8" w:rsidP="009B7036">
      <w:pPr>
        <w:spacing w:after="0" w:line="240" w:lineRule="auto"/>
      </w:pPr>
      <w:r w:rsidRPr="002B58F8">
        <w:t>a) Buộc cung cấp, chia sẻ cho bên thứ ba dữ liệu về nhà ở và thị trường bất động sản theo quy định đối với hành vi quy định tại điểm a khoản 1 Điều này;</w:t>
      </w:r>
    </w:p>
    <w:p w14:paraId="7E059E91" w14:textId="77777777" w:rsidR="002B58F8" w:rsidRPr="002B58F8" w:rsidRDefault="002B58F8" w:rsidP="009B7036">
      <w:pPr>
        <w:spacing w:after="0" w:line="240" w:lineRule="auto"/>
      </w:pPr>
      <w:r w:rsidRPr="002B58F8">
        <w:t>b) Buộc điều chỉnh sai lệch hệ thống thông tin, dữ liệu về nhà ở và thị trường bất động sản theo quy định đối với hành vi quy định tại điểm b khoản 1 Điều này;</w:t>
      </w:r>
    </w:p>
    <w:p w14:paraId="38A12154" w14:textId="77777777" w:rsidR="002B58F8" w:rsidRPr="002B58F8" w:rsidRDefault="002B58F8" w:rsidP="009B7036">
      <w:pPr>
        <w:spacing w:after="0" w:line="240" w:lineRule="auto"/>
      </w:pPr>
      <w:r w:rsidRPr="002B58F8">
        <w:t>c) Buộc trả lại hoặc khôi phục lại thông tin, dữ liệu về nhà ở và thị trường bất động sản đối với hành vi quy định tại điểm c khoản 1 Điều này;</w:t>
      </w:r>
    </w:p>
    <w:p w14:paraId="188868B6" w14:textId="77777777" w:rsidR="002B58F8" w:rsidRPr="002B58F8" w:rsidRDefault="002B58F8" w:rsidP="009B7036">
      <w:pPr>
        <w:spacing w:after="0" w:line="240" w:lineRule="auto"/>
      </w:pPr>
      <w:r w:rsidRPr="002B58F8">
        <w:t>d) Buộc khai thác, sử dụng thông tin về nhà ở và thị trường bất động sản theo quy định đối với hành vi quy định tại điểm d khoản 1 Điều này;</w:t>
      </w:r>
    </w:p>
    <w:p w14:paraId="4425D5C0" w14:textId="77777777" w:rsidR="002B58F8" w:rsidRPr="002B58F8" w:rsidRDefault="002B58F8" w:rsidP="009B7036">
      <w:pPr>
        <w:spacing w:after="0" w:line="240" w:lineRule="auto"/>
      </w:pPr>
      <w:r w:rsidRPr="002B58F8">
        <w:t>đ) Buộc thông báo về những sai sót của thông tin, dữ liệu đã cung cấp theo quy định đối với hành vi quy định tại điểm đ khoản 1 Điều này.</w:t>
      </w:r>
    </w:p>
    <w:p w14:paraId="7A85F319" w14:textId="77777777" w:rsidR="002B58F8" w:rsidRPr="002B58F8" w:rsidRDefault="002B58F8" w:rsidP="009B7036">
      <w:pPr>
        <w:spacing w:after="0" w:line="240" w:lineRule="auto"/>
      </w:pPr>
      <w:bookmarkStart w:id="656" w:name="dieu_77"/>
      <w:r w:rsidRPr="002B58F8">
        <w:rPr>
          <w:b/>
          <w:bCs/>
        </w:rPr>
        <w:t>Điều 77. Vi phạm quy định về phòng, chống rửa tiền trong hoạt động kinh doanh dịch vụ bất động sản</w:t>
      </w:r>
      <w:bookmarkEnd w:id="656"/>
    </w:p>
    <w:p w14:paraId="7FCC09CD" w14:textId="77777777" w:rsidR="002B58F8" w:rsidRPr="002B58F8" w:rsidRDefault="002B58F8" w:rsidP="009B7036">
      <w:pPr>
        <w:spacing w:after="0" w:line="240" w:lineRule="auto"/>
      </w:pPr>
      <w:r w:rsidRPr="002B58F8">
        <w:t>1. Phạt tiền từ 20.000.000 đồng đến 40.000.000 đồng đối với tổ chức, cá nhân kinh doanh dịch vụ bất động sản có một trong các hành vi sau đây vi phạm quy định của </w:t>
      </w:r>
      <w:bookmarkStart w:id="657" w:name="tvpllink_tkddrtgdyp"/>
      <w:r w:rsidRPr="002B58F8">
        <w:fldChar w:fldCharType="begin"/>
      </w:r>
      <w:r w:rsidRPr="002B58F8">
        <w:instrText>HYPERLINK "https://thuvienphapluat.vn/van-ban/Tien-te-Ngan-hang/Luat-14-2022-QH15-Phong-chong-rua-tien-519327.aspx" \t "_blank"</w:instrText>
      </w:r>
      <w:r w:rsidRPr="002B58F8">
        <w:fldChar w:fldCharType="separate"/>
      </w:r>
      <w:r w:rsidRPr="002B58F8">
        <w:rPr>
          <w:rStyle w:val="Hyperlink"/>
        </w:rPr>
        <w:t>Luật Phòng, chống rửa tiền</w:t>
      </w:r>
      <w:r w:rsidRPr="002B58F8">
        <w:fldChar w:fldCharType="end"/>
      </w:r>
      <w:bookmarkEnd w:id="657"/>
      <w:r w:rsidRPr="002B58F8">
        <w:t>:</w:t>
      </w:r>
    </w:p>
    <w:p w14:paraId="51A10A43" w14:textId="77777777" w:rsidR="002B58F8" w:rsidRPr="002B58F8" w:rsidRDefault="002B58F8" w:rsidP="009B7036">
      <w:pPr>
        <w:spacing w:after="0" w:line="240" w:lineRule="auto"/>
      </w:pPr>
      <w:r w:rsidRPr="002B58F8">
        <w:t>a) Không ban hành quy định nội bộ về phòng, chống rửa tiền theo quy định;</w:t>
      </w:r>
    </w:p>
    <w:p w14:paraId="2A1391DF" w14:textId="77777777" w:rsidR="002B58F8" w:rsidRPr="002B58F8" w:rsidRDefault="002B58F8" w:rsidP="009B7036">
      <w:pPr>
        <w:spacing w:after="0" w:line="240" w:lineRule="auto"/>
      </w:pPr>
      <w:r w:rsidRPr="002B58F8">
        <w:t>b) Không thực hiện hoặc thực hiện không đầy đủ việc thu thập, lưu trữ, bảo mật thông tin, hồ sơ giao dịch theo quy định.</w:t>
      </w:r>
    </w:p>
    <w:p w14:paraId="4BCFD035" w14:textId="77777777" w:rsidR="002B58F8" w:rsidRPr="002B58F8" w:rsidRDefault="002B58F8" w:rsidP="009B7036">
      <w:pPr>
        <w:spacing w:after="0" w:line="240" w:lineRule="auto"/>
      </w:pPr>
      <w:r w:rsidRPr="002B58F8">
        <w:t>2. Phạt tiền từ 40.000.000 đồng đến 80.000.000 đồng đối với hành vi không thực hiện báo cáo giao dịch đáng ngờ, giao dịch có giá trị lớn hoặc cung cấp thông tin, tài liệu không trung thực theo quy định.</w:t>
      </w:r>
    </w:p>
    <w:p w14:paraId="7E7363EE" w14:textId="77777777" w:rsidR="002B58F8" w:rsidRPr="002B58F8" w:rsidRDefault="002B58F8" w:rsidP="009B7036">
      <w:pPr>
        <w:spacing w:after="0" w:line="240" w:lineRule="auto"/>
      </w:pPr>
      <w:r w:rsidRPr="002B58F8">
        <w:t>3. Hình thức xử phạt bổ sung:</w:t>
      </w:r>
    </w:p>
    <w:p w14:paraId="2BCDAA22" w14:textId="77777777" w:rsidR="002B58F8" w:rsidRPr="002B58F8" w:rsidRDefault="002B58F8" w:rsidP="009B7036">
      <w:pPr>
        <w:spacing w:after="0" w:line="240" w:lineRule="auto"/>
      </w:pPr>
      <w:r w:rsidRPr="002B58F8">
        <w:t>Đình chỉ hoạt động kinh doanh dịch vụ bất động sản từ 01 tháng đến 03 tháng đối với hành vi quy định tại khoản 2 Điều này.</w:t>
      </w:r>
    </w:p>
    <w:p w14:paraId="0C0499D2" w14:textId="77777777" w:rsidR="002B58F8" w:rsidRPr="002B58F8" w:rsidRDefault="002B58F8" w:rsidP="009B7036">
      <w:pPr>
        <w:spacing w:after="0" w:line="240" w:lineRule="auto"/>
      </w:pPr>
      <w:r w:rsidRPr="002B58F8">
        <w:t>4. Biện pháp khắc phục hậu quả:</w:t>
      </w:r>
    </w:p>
    <w:p w14:paraId="278DBAFF" w14:textId="77777777" w:rsidR="002B58F8" w:rsidRPr="002B58F8" w:rsidRDefault="002B58F8" w:rsidP="009B7036">
      <w:pPr>
        <w:spacing w:after="0" w:line="240" w:lineRule="auto"/>
      </w:pPr>
      <w:r w:rsidRPr="002B58F8">
        <w:t>a) Buộc ban hành quy định nội bộ về phòng, chống rửa tiền theo quy định đối với hành vi quy định tại điểm a khoản 1 Điều này;</w:t>
      </w:r>
    </w:p>
    <w:p w14:paraId="034B9AD6" w14:textId="77777777" w:rsidR="002B58F8" w:rsidRPr="002B58F8" w:rsidRDefault="002B58F8" w:rsidP="009B7036">
      <w:pPr>
        <w:spacing w:after="0" w:line="240" w:lineRule="auto"/>
      </w:pPr>
      <w:r w:rsidRPr="002B58F8">
        <w:t>b) Buộc thực hiện đầy đủ việc thu thập, lưu trữ, bảo mật thông tin, hồ sơ giao dịch theo quy định đối với hành vi quy định tại điểm b khoản 1 Điều này;</w:t>
      </w:r>
    </w:p>
    <w:p w14:paraId="067FC130" w14:textId="77777777" w:rsidR="002B58F8" w:rsidRPr="002B58F8" w:rsidRDefault="002B58F8" w:rsidP="009B7036">
      <w:pPr>
        <w:spacing w:after="0" w:line="240" w:lineRule="auto"/>
      </w:pPr>
      <w:r w:rsidRPr="002B58F8">
        <w:lastRenderedPageBreak/>
        <w:t>c) Buộc thực hiện chế độ báo cáo theo quy định hoặc buộc cải chính thông tin, hồ sơ giao dịch đã cung cấp không chính xác đối với hành vi quy định tại khoản 2 Điều này.</w:t>
      </w:r>
    </w:p>
    <w:p w14:paraId="6E22FFD1" w14:textId="77777777" w:rsidR="002B58F8" w:rsidRPr="002B58F8" w:rsidRDefault="002B58F8" w:rsidP="009B7036">
      <w:pPr>
        <w:spacing w:after="0" w:line="240" w:lineRule="auto"/>
      </w:pPr>
      <w:bookmarkStart w:id="658" w:name="chuong_6"/>
      <w:r w:rsidRPr="002B58F8">
        <w:rPr>
          <w:b/>
          <w:bCs/>
        </w:rPr>
        <w:t>Chương VI</w:t>
      </w:r>
      <w:bookmarkEnd w:id="658"/>
    </w:p>
    <w:p w14:paraId="4FBCDA4B" w14:textId="77777777" w:rsidR="002B58F8" w:rsidRPr="002B58F8" w:rsidRDefault="002B58F8" w:rsidP="009B7036">
      <w:pPr>
        <w:spacing w:after="0" w:line="240" w:lineRule="auto"/>
      </w:pPr>
      <w:bookmarkStart w:id="659" w:name="chuong_6_name"/>
      <w:r w:rsidRPr="002B58F8">
        <w:rPr>
          <w:b/>
          <w:bCs/>
        </w:rPr>
        <w:t>THẨM QUYỀN LẬP BIÊN BẢN VÀ XỬ PHẠT VI PHẠM HÀNH CHÍNH</w:t>
      </w:r>
      <w:bookmarkEnd w:id="659"/>
    </w:p>
    <w:p w14:paraId="1B0F5706" w14:textId="77777777" w:rsidR="002B58F8" w:rsidRPr="002B58F8" w:rsidRDefault="002B58F8" w:rsidP="009B7036">
      <w:pPr>
        <w:spacing w:after="0" w:line="240" w:lineRule="auto"/>
      </w:pPr>
      <w:bookmarkStart w:id="660" w:name="dieu_78"/>
      <w:r w:rsidRPr="002B58F8">
        <w:rPr>
          <w:b/>
          <w:bCs/>
        </w:rPr>
        <w:t>Điều 78. Thẩm quyền lập biên bản vi phạm hành chính</w:t>
      </w:r>
      <w:bookmarkEnd w:id="660"/>
    </w:p>
    <w:p w14:paraId="368A4A9C" w14:textId="77777777" w:rsidR="002B58F8" w:rsidRPr="002B58F8" w:rsidRDefault="002B58F8" w:rsidP="009B7036">
      <w:pPr>
        <w:spacing w:after="0" w:line="240" w:lineRule="auto"/>
      </w:pPr>
      <w:r w:rsidRPr="002B58F8">
        <w:t>1. Người có thẩm quyền xử phạt quy định tại các điều từ </w:t>
      </w:r>
      <w:bookmarkStart w:id="661" w:name="tc_27"/>
      <w:r w:rsidRPr="002B58F8">
        <w:t>Điều 79 đến Điều 83 Nghị định này </w:t>
      </w:r>
      <w:bookmarkEnd w:id="661"/>
      <w:r w:rsidRPr="002B58F8">
        <w:t>có thẩm quyền lập biên bản vi phạm hành chính đối với các hành vi vi phạm đã được phân định thẩm quyền xử phạt theo quy định tại </w:t>
      </w:r>
      <w:bookmarkStart w:id="662" w:name="tc_28"/>
      <w:r w:rsidRPr="002B58F8">
        <w:t>Điều 84 Nghị định này</w:t>
      </w:r>
      <w:bookmarkEnd w:id="662"/>
      <w:r w:rsidRPr="002B58F8">
        <w:t>.</w:t>
      </w:r>
    </w:p>
    <w:p w14:paraId="725D1CCF" w14:textId="77777777" w:rsidR="002B58F8" w:rsidRPr="002B58F8" w:rsidRDefault="002B58F8" w:rsidP="009B7036">
      <w:pPr>
        <w:spacing w:after="0" w:line="240" w:lineRule="auto"/>
      </w:pPr>
      <w:r w:rsidRPr="002B58F8">
        <w:t>2. Người thuộc lực lượng quân đội nhân dân, công an nhân dân, công chức, viên chức thuộc cơ quan quy định tại các điều từ </w:t>
      </w:r>
      <w:bookmarkStart w:id="663" w:name="tc_29"/>
      <w:r w:rsidRPr="002B58F8">
        <w:t>Điều 79 đến Điều 83 Nghị định này </w:t>
      </w:r>
      <w:bookmarkEnd w:id="663"/>
      <w:r w:rsidRPr="002B58F8">
        <w:t>đang thi hành công vụ, nhiệm vụ có thẩm quyền lập biên bản vi phạm hành chính đối với các hành vi vi phạm thuộc lĩnh vực quản lý của mình và phạm vi công vụ, nhiệm vụ được giao.</w:t>
      </w:r>
    </w:p>
    <w:p w14:paraId="79271EBE" w14:textId="77777777" w:rsidR="002B58F8" w:rsidRPr="002B58F8" w:rsidRDefault="002B58F8" w:rsidP="009B7036">
      <w:pPr>
        <w:spacing w:after="0" w:line="240" w:lineRule="auto"/>
      </w:pPr>
      <w:r w:rsidRPr="002B58F8">
        <w:t>3. Thành viên đoàn thanh tra, thành viên đoàn kiểm tra có thẩm quyền lập biên bản vi phạm hành chính đối với các hành vi vi phạm phát hiện trong quá trình thanh tra, kiểm tra thuộc nội dung, phạm vi thanh tra, kiểm tra.</w:t>
      </w:r>
    </w:p>
    <w:p w14:paraId="6CD34E70" w14:textId="77777777" w:rsidR="002B58F8" w:rsidRPr="002B58F8" w:rsidRDefault="002B58F8" w:rsidP="009B7036">
      <w:pPr>
        <w:spacing w:after="0" w:line="240" w:lineRule="auto"/>
      </w:pPr>
      <w:bookmarkStart w:id="664" w:name="dieu_79"/>
      <w:r w:rsidRPr="002B58F8">
        <w:rPr>
          <w:b/>
          <w:bCs/>
        </w:rPr>
        <w:t>Điều 79. Thẩm quyền xử phạt của Chủ tịch Ủy ban nhân dân</w:t>
      </w:r>
      <w:bookmarkEnd w:id="664"/>
    </w:p>
    <w:p w14:paraId="017522CA" w14:textId="77777777" w:rsidR="002B58F8" w:rsidRPr="002B58F8" w:rsidRDefault="002B58F8" w:rsidP="009B7036">
      <w:pPr>
        <w:spacing w:after="0" w:line="240" w:lineRule="auto"/>
      </w:pPr>
      <w:r w:rsidRPr="002B58F8">
        <w:t>1. Chủ tịch Ủy ban nhân dân cấp xã có quyền:</w:t>
      </w:r>
    </w:p>
    <w:p w14:paraId="05C45BDB" w14:textId="77777777" w:rsidR="002B58F8" w:rsidRPr="002B58F8" w:rsidRDefault="002B58F8" w:rsidP="009B7036">
      <w:pPr>
        <w:spacing w:after="0" w:line="240" w:lineRule="auto"/>
      </w:pPr>
      <w:r w:rsidRPr="002B58F8">
        <w:t>a) Phạt cảnh cáo;</w:t>
      </w:r>
    </w:p>
    <w:p w14:paraId="59048413" w14:textId="77777777" w:rsidR="002B58F8" w:rsidRPr="002B58F8" w:rsidRDefault="002B58F8" w:rsidP="009B7036">
      <w:pPr>
        <w:spacing w:after="0" w:line="240" w:lineRule="auto"/>
      </w:pPr>
      <w:r w:rsidRPr="002B58F8">
        <w:t>b) Phạt tiền đến 500.000.000 đồng đối với lĩnh vực xây dựng, kinh doanh bất động sản; đến 150.000.000 đồng đối với lĩnh vực quản lý công trình hạ tầng kỹ thuật, quản lý, phát triển nhà;</w:t>
      </w:r>
    </w:p>
    <w:p w14:paraId="1D4BB5FD"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7C916068" w14:textId="77777777" w:rsidR="002B58F8" w:rsidRPr="002B58F8" w:rsidRDefault="002B58F8" w:rsidP="009B7036">
      <w:pPr>
        <w:spacing w:after="0" w:line="240" w:lineRule="auto"/>
      </w:pPr>
      <w:r w:rsidRPr="002B58F8">
        <w:t>d) Tịch thu tang vật, phương tiện vi phạm hành chính;</w:t>
      </w:r>
    </w:p>
    <w:p w14:paraId="702C6A24" w14:textId="77777777" w:rsidR="002B58F8" w:rsidRPr="002B58F8" w:rsidRDefault="002B58F8" w:rsidP="009B7036">
      <w:pPr>
        <w:spacing w:after="0" w:line="240" w:lineRule="auto"/>
      </w:pPr>
      <w:r w:rsidRPr="002B58F8">
        <w:t>đ) Áp dụng biện pháp khắc phục hậu quả quy định tại </w:t>
      </w:r>
      <w:bookmarkStart w:id="665" w:name="tc_30"/>
      <w:r w:rsidRPr="002B58F8">
        <w:t>khoản 5 Điều 5 Nghị định này</w:t>
      </w:r>
      <w:bookmarkEnd w:id="665"/>
      <w:r w:rsidRPr="002B58F8">
        <w:t>.</w:t>
      </w:r>
    </w:p>
    <w:p w14:paraId="72F0EAB9" w14:textId="77777777" w:rsidR="002B58F8" w:rsidRPr="002B58F8" w:rsidRDefault="002B58F8" w:rsidP="009B7036">
      <w:pPr>
        <w:spacing w:after="0" w:line="240" w:lineRule="auto"/>
      </w:pPr>
      <w:bookmarkStart w:id="666" w:name="khoan_79_2"/>
      <w:r w:rsidRPr="002B58F8">
        <w:t>2. Chủ tịch Ủy ban nhân dân cấp tỉnh có quyền:</w:t>
      </w:r>
      <w:bookmarkEnd w:id="666"/>
    </w:p>
    <w:p w14:paraId="1F69C0F5" w14:textId="77777777" w:rsidR="002B58F8" w:rsidRPr="002B58F8" w:rsidRDefault="002B58F8" w:rsidP="009B7036">
      <w:pPr>
        <w:spacing w:after="0" w:line="240" w:lineRule="auto"/>
      </w:pPr>
      <w:r w:rsidRPr="002B58F8">
        <w:t>a) Phạt cảnh cáo;</w:t>
      </w:r>
    </w:p>
    <w:p w14:paraId="371C3352" w14:textId="77777777" w:rsidR="002B58F8" w:rsidRPr="002B58F8" w:rsidRDefault="002B58F8" w:rsidP="009B7036">
      <w:pPr>
        <w:spacing w:after="0" w:line="240" w:lineRule="auto"/>
      </w:pPr>
      <w:r w:rsidRPr="002B58F8">
        <w:t>b) Phạt tiền đến 1.000.000.000 đồng đối với lĩnh vực xây dựng, kinh doanh bất động sản; đến 300.000.000 đồng đối với lĩnh vực quản lý công trình hạ tầng kỹ thuật, quản lý, phát triển nhà;</w:t>
      </w:r>
    </w:p>
    <w:p w14:paraId="4FE9B318"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5388858C" w14:textId="77777777" w:rsidR="002B58F8" w:rsidRPr="002B58F8" w:rsidRDefault="002B58F8" w:rsidP="009B7036">
      <w:pPr>
        <w:spacing w:after="0" w:line="240" w:lineRule="auto"/>
      </w:pPr>
      <w:r w:rsidRPr="002B58F8">
        <w:t>d) Tịch thu tang vật, phương tiện vi phạm hành chính;</w:t>
      </w:r>
    </w:p>
    <w:p w14:paraId="37781FEE" w14:textId="77777777" w:rsidR="002B58F8" w:rsidRPr="002B58F8" w:rsidRDefault="002B58F8" w:rsidP="009B7036">
      <w:pPr>
        <w:spacing w:after="0" w:line="240" w:lineRule="auto"/>
      </w:pPr>
      <w:r w:rsidRPr="002B58F8">
        <w:t>đ) Áp dụng biện pháp khắc phục hậu quả quy định tại </w:t>
      </w:r>
      <w:bookmarkStart w:id="667" w:name="tc_31"/>
      <w:r w:rsidRPr="002B58F8">
        <w:t>khoản 5 Điều 5 Nghị định này</w:t>
      </w:r>
      <w:bookmarkEnd w:id="667"/>
      <w:r w:rsidRPr="002B58F8">
        <w:t>.</w:t>
      </w:r>
    </w:p>
    <w:p w14:paraId="166DBFA9" w14:textId="77777777" w:rsidR="002B58F8" w:rsidRPr="002B58F8" w:rsidRDefault="002B58F8" w:rsidP="009B7036">
      <w:pPr>
        <w:spacing w:after="0" w:line="240" w:lineRule="auto"/>
      </w:pPr>
      <w:bookmarkStart w:id="668" w:name="dieu_80"/>
      <w:r w:rsidRPr="002B58F8">
        <w:rPr>
          <w:b/>
          <w:bCs/>
        </w:rPr>
        <w:t>Điều 80. Thẩm quyền xử phạt của Thủ trưởng cơ quan thực hiện nhiệm vụ quản lý nhà nước theo chuyên ngành, lĩnh vực</w:t>
      </w:r>
      <w:bookmarkEnd w:id="668"/>
    </w:p>
    <w:p w14:paraId="0B5E73D7" w14:textId="77777777" w:rsidR="002B58F8" w:rsidRPr="002B58F8" w:rsidRDefault="002B58F8" w:rsidP="009B7036">
      <w:pPr>
        <w:spacing w:after="0" w:line="240" w:lineRule="auto"/>
      </w:pPr>
      <w:bookmarkStart w:id="669" w:name="khoan_80_1"/>
      <w:r w:rsidRPr="002B58F8">
        <w:t>1. Giám đốc các Sở: Xây dựng, Quy hoạch - Kiến trúc (đối với các tỉnh, thành phố có thành lập Sở Quy hoạch - Kiến trúc), Nông nghiệp và Môi trường, Công Thương có quyền:</w:t>
      </w:r>
      <w:bookmarkEnd w:id="669"/>
    </w:p>
    <w:p w14:paraId="418EB07C" w14:textId="77777777" w:rsidR="002B58F8" w:rsidRPr="002B58F8" w:rsidRDefault="002B58F8" w:rsidP="009B7036">
      <w:pPr>
        <w:spacing w:after="0" w:line="240" w:lineRule="auto"/>
      </w:pPr>
      <w:r w:rsidRPr="002B58F8">
        <w:t>a) Phạt cảnh cáo;</w:t>
      </w:r>
    </w:p>
    <w:p w14:paraId="1A15536D" w14:textId="77777777" w:rsidR="002B58F8" w:rsidRPr="002B58F8" w:rsidRDefault="002B58F8" w:rsidP="009B7036">
      <w:pPr>
        <w:spacing w:after="0" w:line="240" w:lineRule="auto"/>
      </w:pPr>
      <w:r w:rsidRPr="002B58F8">
        <w:t>b) Phạt tiền đến 800.000.000 đồng đối với lĩnh vực xây dựng, kinh doanh bất động sản; đến 240.000.000 đồng đối với lĩnh vực quản lý công trình hạ tầng kỹ thuật, quản lý, phát triển nhà;</w:t>
      </w:r>
    </w:p>
    <w:p w14:paraId="3F2E2FED"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69F15AD5" w14:textId="77777777" w:rsidR="002B58F8" w:rsidRPr="002B58F8" w:rsidRDefault="002B58F8" w:rsidP="009B7036">
      <w:pPr>
        <w:spacing w:after="0" w:line="240" w:lineRule="auto"/>
      </w:pPr>
      <w:r w:rsidRPr="002B58F8">
        <w:t>d) Tịch thu tang vật, phương tiện vi phạm hành chính;</w:t>
      </w:r>
    </w:p>
    <w:p w14:paraId="6B367F02" w14:textId="77777777" w:rsidR="002B58F8" w:rsidRPr="002B58F8" w:rsidRDefault="002B58F8" w:rsidP="009B7036">
      <w:pPr>
        <w:spacing w:after="0" w:line="240" w:lineRule="auto"/>
      </w:pPr>
      <w:r w:rsidRPr="002B58F8">
        <w:t>đ) Áp dụng biện pháp khắc phục hậu quả quy định tại </w:t>
      </w:r>
      <w:bookmarkStart w:id="670" w:name="tc_32"/>
      <w:r w:rsidRPr="002B58F8">
        <w:t>khoản 5 Điều 5 Nghị định này</w:t>
      </w:r>
      <w:bookmarkEnd w:id="670"/>
      <w:r w:rsidRPr="002B58F8">
        <w:t>.</w:t>
      </w:r>
    </w:p>
    <w:p w14:paraId="24B36391" w14:textId="77777777" w:rsidR="002B58F8" w:rsidRPr="002B58F8" w:rsidRDefault="002B58F8" w:rsidP="009B7036">
      <w:pPr>
        <w:spacing w:after="0" w:line="240" w:lineRule="auto"/>
      </w:pPr>
      <w:bookmarkStart w:id="671" w:name="khoan_80_2"/>
      <w:r w:rsidRPr="002B58F8">
        <w:t>2. Cục trưởng Cục Quản lý và Xây dựng công trình thủy lợi thuộc Bộ Nông nghiệp và Môi trường, Cục trưởng Cục Điện lực thuộc Bộ Công Thương có quyền:</w:t>
      </w:r>
      <w:bookmarkEnd w:id="671"/>
    </w:p>
    <w:p w14:paraId="10FF84A0" w14:textId="77777777" w:rsidR="002B58F8" w:rsidRPr="002B58F8" w:rsidRDefault="002B58F8" w:rsidP="009B7036">
      <w:pPr>
        <w:spacing w:after="0" w:line="240" w:lineRule="auto"/>
      </w:pPr>
      <w:r w:rsidRPr="002B58F8">
        <w:t>a) Phạt cảnh cáo;</w:t>
      </w:r>
    </w:p>
    <w:p w14:paraId="358FA486" w14:textId="77777777" w:rsidR="002B58F8" w:rsidRPr="002B58F8" w:rsidRDefault="002B58F8" w:rsidP="009B7036">
      <w:pPr>
        <w:spacing w:after="0" w:line="240" w:lineRule="auto"/>
      </w:pPr>
      <w:r w:rsidRPr="002B58F8">
        <w:t>b) Phạt tiền đến 1.000.000.000 đồng đối với lĩnh vực xây dựng, kinh doanh bất động sản; đến 300.000.000 đồng đối với lĩnh vực quản lý công trình hạ tầng kỹ thuật, quản lý, phát triển nhà;</w:t>
      </w:r>
    </w:p>
    <w:p w14:paraId="62A77D92"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4E894286" w14:textId="77777777" w:rsidR="002B58F8" w:rsidRPr="002B58F8" w:rsidRDefault="002B58F8" w:rsidP="009B7036">
      <w:pPr>
        <w:spacing w:after="0" w:line="240" w:lineRule="auto"/>
      </w:pPr>
      <w:r w:rsidRPr="002B58F8">
        <w:t>d) Tịch thu tang vật, phương tiện vi phạm hành chính;</w:t>
      </w:r>
    </w:p>
    <w:p w14:paraId="02C9EB85" w14:textId="77777777" w:rsidR="002B58F8" w:rsidRPr="002B58F8" w:rsidRDefault="002B58F8" w:rsidP="009B7036">
      <w:pPr>
        <w:spacing w:after="0" w:line="240" w:lineRule="auto"/>
      </w:pPr>
      <w:r w:rsidRPr="002B58F8">
        <w:t>đ) Áp dụng biện pháp khắc phục hậu quả quy định tại </w:t>
      </w:r>
      <w:bookmarkStart w:id="672" w:name="tc_33"/>
      <w:r w:rsidRPr="002B58F8">
        <w:t>khoản 5 Điều 5 Nghị định này</w:t>
      </w:r>
      <w:bookmarkEnd w:id="672"/>
      <w:r w:rsidRPr="002B58F8">
        <w:t>.</w:t>
      </w:r>
    </w:p>
    <w:p w14:paraId="175D02D1" w14:textId="77777777" w:rsidR="002B58F8" w:rsidRPr="002B58F8" w:rsidRDefault="002B58F8" w:rsidP="009B7036">
      <w:pPr>
        <w:spacing w:after="0" w:line="240" w:lineRule="auto"/>
      </w:pPr>
      <w:bookmarkStart w:id="673" w:name="khoan_80_3"/>
      <w:r w:rsidRPr="002B58F8">
        <w:t>3. Trưởng đoàn kiểm tra do Cục trưởng các Cục: Kinh tế - Quản lý đầu tư xây dựng, Giám định nhà nước về chất lượng công trình xây dựng, Quản lý nhà và thị trường bất động sản, Kết cấu hạ tầng xây dựng, Phát triển đô thị thành lập có quyền xử phạt theo quy định tại khoản 1 Điều này.</w:t>
      </w:r>
      <w:bookmarkEnd w:id="673"/>
    </w:p>
    <w:p w14:paraId="6641D9ED" w14:textId="77777777" w:rsidR="002B58F8" w:rsidRPr="002B58F8" w:rsidRDefault="002B58F8" w:rsidP="009B7036">
      <w:pPr>
        <w:spacing w:after="0" w:line="240" w:lineRule="auto"/>
      </w:pPr>
      <w:r w:rsidRPr="002B58F8">
        <w:t>Trưởng đoàn kiểm tra do Bộ trưởng các Bộ: Xây dựng, Nông nghiệp và Môi trường, Công Thương, Quốc phòng, Công an thành lập có quyền xử phạt theo quy định tại khoản 2 Điều này.</w:t>
      </w:r>
    </w:p>
    <w:p w14:paraId="07524D51" w14:textId="77777777" w:rsidR="002B58F8" w:rsidRPr="002B58F8" w:rsidRDefault="002B58F8" w:rsidP="009B7036">
      <w:pPr>
        <w:spacing w:after="0" w:line="240" w:lineRule="auto"/>
      </w:pPr>
      <w:bookmarkStart w:id="674" w:name="dieu_81"/>
      <w:r w:rsidRPr="002B58F8">
        <w:rPr>
          <w:b/>
          <w:bCs/>
        </w:rPr>
        <w:t>Điều 81. Thẩm quyền xử phạt của Thanh tra</w:t>
      </w:r>
      <w:bookmarkEnd w:id="674"/>
    </w:p>
    <w:p w14:paraId="7B6CC555" w14:textId="77777777" w:rsidR="002B58F8" w:rsidRPr="002B58F8" w:rsidRDefault="002B58F8" w:rsidP="009B7036">
      <w:pPr>
        <w:spacing w:after="0" w:line="240" w:lineRule="auto"/>
      </w:pPr>
      <w:bookmarkStart w:id="675" w:name="khoan_81_1"/>
      <w:r w:rsidRPr="002B58F8">
        <w:t>1. Thanh tra viên các Bộ: Quốc phòng, Công an có quyền:</w:t>
      </w:r>
      <w:bookmarkEnd w:id="675"/>
    </w:p>
    <w:p w14:paraId="16DB54D4" w14:textId="77777777" w:rsidR="002B58F8" w:rsidRPr="002B58F8" w:rsidRDefault="002B58F8" w:rsidP="009B7036">
      <w:pPr>
        <w:spacing w:after="0" w:line="240" w:lineRule="auto"/>
      </w:pPr>
      <w:r w:rsidRPr="002B58F8">
        <w:t>a) Phạt cảnh cáo;</w:t>
      </w:r>
    </w:p>
    <w:p w14:paraId="775201BC" w14:textId="77777777" w:rsidR="002B58F8" w:rsidRPr="002B58F8" w:rsidRDefault="002B58F8" w:rsidP="009B7036">
      <w:pPr>
        <w:spacing w:after="0" w:line="240" w:lineRule="auto"/>
      </w:pPr>
      <w:r w:rsidRPr="002B58F8">
        <w:t>b) Phạt tiền đến 100.000.000 đồng đối với lĩnh vực xây dựng;</w:t>
      </w:r>
    </w:p>
    <w:p w14:paraId="20197665" w14:textId="77777777" w:rsidR="002B58F8" w:rsidRPr="002B58F8" w:rsidRDefault="002B58F8" w:rsidP="009B7036">
      <w:pPr>
        <w:spacing w:after="0" w:line="240" w:lineRule="auto"/>
      </w:pPr>
      <w:r w:rsidRPr="002B58F8">
        <w:lastRenderedPageBreak/>
        <w:t>c) Tịch thu tang vật, phương tiện vi phạm hành chính có giá trị không vượt quá 02 lần mức tiền phạt quy định tại điểm b khoản này.</w:t>
      </w:r>
    </w:p>
    <w:p w14:paraId="0BDFC627" w14:textId="77777777" w:rsidR="002B58F8" w:rsidRPr="002B58F8" w:rsidRDefault="002B58F8" w:rsidP="009B7036">
      <w:pPr>
        <w:spacing w:after="0" w:line="240" w:lineRule="auto"/>
      </w:pPr>
      <w:bookmarkStart w:id="676" w:name="khoan_81_2"/>
      <w:r w:rsidRPr="002B58F8">
        <w:t>2. Trưởng đoàn thanh tra của Cục Cảnh sát phòng cháy, chữa cháy và cứu nạn, cứu hộ; Trưởng đoàn thanh tra của Công an cấp tỉnh có quyền:</w:t>
      </w:r>
      <w:bookmarkEnd w:id="676"/>
    </w:p>
    <w:p w14:paraId="22C18842" w14:textId="77777777" w:rsidR="002B58F8" w:rsidRPr="002B58F8" w:rsidRDefault="002B58F8" w:rsidP="009B7036">
      <w:pPr>
        <w:spacing w:after="0" w:line="240" w:lineRule="auto"/>
      </w:pPr>
      <w:r w:rsidRPr="002B58F8">
        <w:t>a) Phạt cảnh cáo;</w:t>
      </w:r>
    </w:p>
    <w:p w14:paraId="75950764" w14:textId="77777777" w:rsidR="002B58F8" w:rsidRPr="002B58F8" w:rsidRDefault="002B58F8" w:rsidP="009B7036">
      <w:pPr>
        <w:spacing w:after="0" w:line="240" w:lineRule="auto"/>
      </w:pPr>
      <w:r w:rsidRPr="002B58F8">
        <w:t>b) Phạt tiền đến 150.000.000 đồng đối với lĩnh vực quản lý công trình hạ tầng kỹ thuật, quản lý, phát triển nhà;</w:t>
      </w:r>
    </w:p>
    <w:p w14:paraId="7149891A" w14:textId="77777777" w:rsidR="002B58F8" w:rsidRPr="002B58F8" w:rsidRDefault="002B58F8" w:rsidP="009B7036">
      <w:pPr>
        <w:spacing w:after="0" w:line="240" w:lineRule="auto"/>
      </w:pPr>
      <w:r w:rsidRPr="002B58F8">
        <w:t>c) Tịch thu tang vật, phương tiện vi phạm hành chính;</w:t>
      </w:r>
    </w:p>
    <w:p w14:paraId="2D1D9B5D" w14:textId="77777777" w:rsidR="002B58F8" w:rsidRPr="002B58F8" w:rsidRDefault="002B58F8" w:rsidP="009B7036">
      <w:pPr>
        <w:spacing w:after="0" w:line="240" w:lineRule="auto"/>
      </w:pPr>
      <w:r w:rsidRPr="002B58F8">
        <w:t>d) Áp dụng biện pháp khắc phục hậu quả quy định tại </w:t>
      </w:r>
      <w:bookmarkStart w:id="677" w:name="tc_34"/>
      <w:r w:rsidRPr="002B58F8">
        <w:t>khoản 5 Điều 5 Nghị định này</w:t>
      </w:r>
      <w:bookmarkEnd w:id="677"/>
      <w:r w:rsidRPr="002B58F8">
        <w:t>.</w:t>
      </w:r>
    </w:p>
    <w:p w14:paraId="63DE0E6F" w14:textId="77777777" w:rsidR="002B58F8" w:rsidRPr="002B58F8" w:rsidRDefault="002B58F8" w:rsidP="009B7036">
      <w:pPr>
        <w:spacing w:after="0" w:line="240" w:lineRule="auto"/>
      </w:pPr>
      <w:bookmarkStart w:id="678" w:name="khoan_81_3"/>
      <w:r w:rsidRPr="002B58F8">
        <w:t>3. Chánh Thanh tra Cục Cảnh sát phòng cháy, chữa cháy và cứu nạn, cứu hộ; Chánh Thanh tra Công an cấp tỉnh có quyền:</w:t>
      </w:r>
      <w:bookmarkEnd w:id="678"/>
    </w:p>
    <w:p w14:paraId="58DC9562" w14:textId="77777777" w:rsidR="002B58F8" w:rsidRPr="002B58F8" w:rsidRDefault="002B58F8" w:rsidP="009B7036">
      <w:pPr>
        <w:spacing w:after="0" w:line="240" w:lineRule="auto"/>
      </w:pPr>
      <w:r w:rsidRPr="002B58F8">
        <w:t>a) Phạt cảnh cáo;</w:t>
      </w:r>
    </w:p>
    <w:p w14:paraId="215BC15F" w14:textId="77777777" w:rsidR="002B58F8" w:rsidRPr="002B58F8" w:rsidRDefault="002B58F8" w:rsidP="009B7036">
      <w:pPr>
        <w:spacing w:after="0" w:line="240" w:lineRule="auto"/>
      </w:pPr>
      <w:r w:rsidRPr="002B58F8">
        <w:t>b) Phạt tiền đến 240.000.000 đồng đối với lĩnh vực quản lý công trình hạ tầng kỹ thuật, quản lý, phát triển nhà;</w:t>
      </w:r>
    </w:p>
    <w:p w14:paraId="58161B26"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631C5F23" w14:textId="77777777" w:rsidR="002B58F8" w:rsidRPr="002B58F8" w:rsidRDefault="002B58F8" w:rsidP="009B7036">
      <w:pPr>
        <w:spacing w:after="0" w:line="240" w:lineRule="auto"/>
      </w:pPr>
      <w:r w:rsidRPr="002B58F8">
        <w:t>d) Tịch thu tang vật, phương tiện vi phạm hành chính;</w:t>
      </w:r>
    </w:p>
    <w:p w14:paraId="527AB5DA" w14:textId="77777777" w:rsidR="002B58F8" w:rsidRPr="002B58F8" w:rsidRDefault="002B58F8" w:rsidP="009B7036">
      <w:pPr>
        <w:spacing w:after="0" w:line="240" w:lineRule="auto"/>
      </w:pPr>
      <w:r w:rsidRPr="002B58F8">
        <w:t>đ) Áp dụng biện pháp khắc phục hậu quả quy định tại </w:t>
      </w:r>
      <w:bookmarkStart w:id="679" w:name="tc_35"/>
      <w:r w:rsidRPr="002B58F8">
        <w:t>khoản 5 Điều 5 Nghị định này</w:t>
      </w:r>
      <w:bookmarkEnd w:id="679"/>
      <w:r w:rsidRPr="002B58F8">
        <w:t>.</w:t>
      </w:r>
    </w:p>
    <w:p w14:paraId="489F5ADD" w14:textId="77777777" w:rsidR="002B58F8" w:rsidRPr="002B58F8" w:rsidRDefault="002B58F8" w:rsidP="009B7036">
      <w:pPr>
        <w:spacing w:after="0" w:line="240" w:lineRule="auto"/>
      </w:pPr>
      <w:bookmarkStart w:id="680" w:name="khoan_81_4"/>
      <w:r w:rsidRPr="002B58F8">
        <w:t>4. Chánh Thanh tra các Bộ: Quốc phòng, Công an; Trưởng đoàn thanh tra do Chánh Thanh tra các Bộ: Quốc phòng, Công an thành lập có quyền:</w:t>
      </w:r>
      <w:bookmarkEnd w:id="680"/>
    </w:p>
    <w:p w14:paraId="246DB4FE" w14:textId="77777777" w:rsidR="002B58F8" w:rsidRPr="002B58F8" w:rsidRDefault="002B58F8" w:rsidP="009B7036">
      <w:pPr>
        <w:spacing w:after="0" w:line="240" w:lineRule="auto"/>
      </w:pPr>
      <w:r w:rsidRPr="002B58F8">
        <w:t>a) Phạt cảnh cáo;</w:t>
      </w:r>
    </w:p>
    <w:p w14:paraId="1FC52C8C" w14:textId="77777777" w:rsidR="002B58F8" w:rsidRPr="002B58F8" w:rsidRDefault="002B58F8" w:rsidP="009B7036">
      <w:pPr>
        <w:spacing w:after="0" w:line="240" w:lineRule="auto"/>
      </w:pPr>
      <w:r w:rsidRPr="002B58F8">
        <w:t>b) Phạt tiền đến 1.000.000.000 đồng đối với lĩnh vực xây dựng;</w:t>
      </w:r>
    </w:p>
    <w:p w14:paraId="6A4ABA25"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4FD3FBA0" w14:textId="77777777" w:rsidR="002B58F8" w:rsidRPr="002B58F8" w:rsidRDefault="002B58F8" w:rsidP="009B7036">
      <w:pPr>
        <w:spacing w:after="0" w:line="240" w:lineRule="auto"/>
      </w:pPr>
      <w:r w:rsidRPr="002B58F8">
        <w:t>d) Tịch thu tang vật, phương tiện vi phạm hành chính;</w:t>
      </w:r>
    </w:p>
    <w:p w14:paraId="12690F55" w14:textId="77777777" w:rsidR="002B58F8" w:rsidRPr="002B58F8" w:rsidRDefault="002B58F8" w:rsidP="009B7036">
      <w:pPr>
        <w:spacing w:after="0" w:line="240" w:lineRule="auto"/>
      </w:pPr>
      <w:r w:rsidRPr="002B58F8">
        <w:t>đ) Áp dụng biện pháp khắc phục hậu quả quy định tại </w:t>
      </w:r>
      <w:bookmarkStart w:id="681" w:name="tc_36"/>
      <w:r w:rsidRPr="002B58F8">
        <w:t>khoản 5 Điều 5 Nghị định này</w:t>
      </w:r>
      <w:bookmarkEnd w:id="681"/>
      <w:r w:rsidRPr="002B58F8">
        <w:t>.</w:t>
      </w:r>
    </w:p>
    <w:p w14:paraId="637DDA10" w14:textId="77777777" w:rsidR="002B58F8" w:rsidRPr="002B58F8" w:rsidRDefault="002B58F8" w:rsidP="009B7036">
      <w:pPr>
        <w:spacing w:after="0" w:line="240" w:lineRule="auto"/>
      </w:pPr>
      <w:bookmarkStart w:id="682" w:name="dieu_82"/>
      <w:r w:rsidRPr="002B58F8">
        <w:rPr>
          <w:b/>
          <w:bCs/>
        </w:rPr>
        <w:t>Điều 82. Thẩm quyền xử phạt của Công an nhân dân</w:t>
      </w:r>
      <w:bookmarkEnd w:id="682"/>
    </w:p>
    <w:p w14:paraId="6E237BC4" w14:textId="77777777" w:rsidR="002B58F8" w:rsidRPr="002B58F8" w:rsidRDefault="002B58F8" w:rsidP="009B7036">
      <w:pPr>
        <w:spacing w:after="0" w:line="240" w:lineRule="auto"/>
      </w:pPr>
      <w:bookmarkStart w:id="683" w:name="khoan_82_1"/>
      <w:r w:rsidRPr="002B58F8">
        <w:t>1. Chiến sĩ Công an nhân dân đang thi hành công vụ có quyền:</w:t>
      </w:r>
      <w:bookmarkEnd w:id="683"/>
    </w:p>
    <w:p w14:paraId="624FF3E1" w14:textId="77777777" w:rsidR="002B58F8" w:rsidRPr="002B58F8" w:rsidRDefault="002B58F8" w:rsidP="009B7036">
      <w:pPr>
        <w:spacing w:after="0" w:line="240" w:lineRule="auto"/>
      </w:pPr>
      <w:r w:rsidRPr="002B58F8">
        <w:t>a) Phạt cảnh cáo;</w:t>
      </w:r>
    </w:p>
    <w:p w14:paraId="304BEB50" w14:textId="77777777" w:rsidR="002B58F8" w:rsidRPr="002B58F8" w:rsidRDefault="002B58F8" w:rsidP="009B7036">
      <w:pPr>
        <w:spacing w:after="0" w:line="240" w:lineRule="auto"/>
      </w:pPr>
      <w:r w:rsidRPr="002B58F8">
        <w:t>b) Phạt tiền đến 30.000.000 đồng đối với lĩnh vực quản lý công trình hạ tầng kỹ thuật, quản lý, phát triển nhà;</w:t>
      </w:r>
    </w:p>
    <w:p w14:paraId="6B8F171B" w14:textId="77777777" w:rsidR="002B58F8" w:rsidRPr="002B58F8" w:rsidRDefault="002B58F8" w:rsidP="009B7036">
      <w:pPr>
        <w:spacing w:after="0" w:line="240" w:lineRule="auto"/>
      </w:pPr>
      <w:r w:rsidRPr="002B58F8">
        <w:t>c) Tịch thu tang vật, phương tiện vi phạm hành chính có giá trị không vượt quá 02 lần mức tiền phạt được quy định tại điểm b khoản này.</w:t>
      </w:r>
    </w:p>
    <w:p w14:paraId="6B7645BE" w14:textId="77777777" w:rsidR="002B58F8" w:rsidRPr="002B58F8" w:rsidRDefault="002B58F8" w:rsidP="009B7036">
      <w:pPr>
        <w:spacing w:after="0" w:line="240" w:lineRule="auto"/>
      </w:pPr>
      <w:bookmarkStart w:id="684" w:name="khoan_82_2"/>
      <w:r w:rsidRPr="002B58F8">
        <w:t>2. Trưởng Công an cấp xã có quyền:</w:t>
      </w:r>
      <w:bookmarkEnd w:id="684"/>
    </w:p>
    <w:p w14:paraId="335E6942" w14:textId="77777777" w:rsidR="002B58F8" w:rsidRPr="002B58F8" w:rsidRDefault="002B58F8" w:rsidP="009B7036">
      <w:pPr>
        <w:spacing w:after="0" w:line="240" w:lineRule="auto"/>
      </w:pPr>
      <w:r w:rsidRPr="002B58F8">
        <w:t>a) Phạt cảnh cáo;</w:t>
      </w:r>
    </w:p>
    <w:p w14:paraId="47F8DDB8" w14:textId="77777777" w:rsidR="002B58F8" w:rsidRPr="002B58F8" w:rsidRDefault="002B58F8" w:rsidP="009B7036">
      <w:pPr>
        <w:spacing w:after="0" w:line="240" w:lineRule="auto"/>
      </w:pPr>
      <w:r w:rsidRPr="002B58F8">
        <w:t>b) Phạt tiền đến 150.000.000 đồng đối với lĩnh vực quản lý công trình hạ tầng kỹ thuật, quản lý, phát triển nhà;</w:t>
      </w:r>
    </w:p>
    <w:p w14:paraId="315EC665"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1BEDCF69" w14:textId="77777777" w:rsidR="002B58F8" w:rsidRPr="002B58F8" w:rsidRDefault="002B58F8" w:rsidP="009B7036">
      <w:pPr>
        <w:spacing w:after="0" w:line="240" w:lineRule="auto"/>
      </w:pPr>
      <w:r w:rsidRPr="002B58F8">
        <w:t>d) Tịch thu tang vật, phương tiện vi phạm hành chính;</w:t>
      </w:r>
    </w:p>
    <w:p w14:paraId="0D3AA3E6" w14:textId="77777777" w:rsidR="002B58F8" w:rsidRPr="002B58F8" w:rsidRDefault="002B58F8" w:rsidP="009B7036">
      <w:pPr>
        <w:spacing w:after="0" w:line="240" w:lineRule="auto"/>
      </w:pPr>
      <w:r w:rsidRPr="002B58F8">
        <w:t>đ) Áp dụng biện pháp khắc phục hậu quả quy định tại </w:t>
      </w:r>
      <w:bookmarkStart w:id="685" w:name="tc_37"/>
      <w:r w:rsidRPr="002B58F8">
        <w:t>khoản 5 Điều 5 Nghị định này</w:t>
      </w:r>
      <w:bookmarkEnd w:id="685"/>
      <w:r w:rsidRPr="002B58F8">
        <w:t>.</w:t>
      </w:r>
    </w:p>
    <w:p w14:paraId="1DAE5D3D" w14:textId="77777777" w:rsidR="002B58F8" w:rsidRPr="002B58F8" w:rsidRDefault="002B58F8" w:rsidP="009B7036">
      <w:pPr>
        <w:spacing w:after="0" w:line="240" w:lineRule="auto"/>
      </w:pPr>
      <w:bookmarkStart w:id="686" w:name="khoan_82_3"/>
      <w:r w:rsidRPr="002B58F8">
        <w:t>3. Trưởng phòng An ninh giao thông, xây dựng thuộc Cục An ninh kinh tế;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Cảnh sát phòng, chống tội phạm về môi trường; Trưởng phòng Công an cấp tỉnh gồm: Trưởng phòng Cảnh sát điều tra tội phạm về tham nhũng, kinh tế, buôn lậu, môi trường, Trưởng phòng Cảnh sát phòng cháy, chữa cháy và cứu nạn, cứu hộ, Trưởng phòng An ninh kinh tế có quyền:</w:t>
      </w:r>
      <w:bookmarkEnd w:id="686"/>
    </w:p>
    <w:p w14:paraId="453BA6DB" w14:textId="77777777" w:rsidR="002B58F8" w:rsidRPr="002B58F8" w:rsidRDefault="002B58F8" w:rsidP="009B7036">
      <w:pPr>
        <w:spacing w:after="0" w:line="240" w:lineRule="auto"/>
      </w:pPr>
      <w:r w:rsidRPr="002B58F8">
        <w:t>a) Phạt cảnh cáo;</w:t>
      </w:r>
    </w:p>
    <w:p w14:paraId="1C7CF428" w14:textId="77777777" w:rsidR="002B58F8" w:rsidRPr="002B58F8" w:rsidRDefault="002B58F8" w:rsidP="009B7036">
      <w:pPr>
        <w:spacing w:after="0" w:line="240" w:lineRule="auto"/>
      </w:pPr>
      <w:r w:rsidRPr="002B58F8">
        <w:t>b) Phạt tiền đến 240.000.000 đồng đối với lĩnh vực quản lý công trình hạ tầng kỹ thuật, quản lý, phát triển nhà;</w:t>
      </w:r>
    </w:p>
    <w:p w14:paraId="00AF58C9"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61EDB79D" w14:textId="77777777" w:rsidR="002B58F8" w:rsidRPr="002B58F8" w:rsidRDefault="002B58F8" w:rsidP="009B7036">
      <w:pPr>
        <w:spacing w:after="0" w:line="240" w:lineRule="auto"/>
      </w:pPr>
      <w:r w:rsidRPr="002B58F8">
        <w:t>d) Tịch thu tang vật, phương tiện vi phạm hành chính;</w:t>
      </w:r>
    </w:p>
    <w:p w14:paraId="77A9DC66" w14:textId="77777777" w:rsidR="002B58F8" w:rsidRPr="002B58F8" w:rsidRDefault="002B58F8" w:rsidP="009B7036">
      <w:pPr>
        <w:spacing w:after="0" w:line="240" w:lineRule="auto"/>
      </w:pPr>
      <w:r w:rsidRPr="002B58F8">
        <w:t>đ) Áp dụng biện pháp khắc phục hậu quả quy định tại </w:t>
      </w:r>
      <w:bookmarkStart w:id="687" w:name="tc_38"/>
      <w:r w:rsidRPr="002B58F8">
        <w:t>khoản 5 Điều 5 Nghị định này</w:t>
      </w:r>
      <w:bookmarkEnd w:id="687"/>
      <w:r w:rsidRPr="002B58F8">
        <w:t>.</w:t>
      </w:r>
    </w:p>
    <w:p w14:paraId="4A791C9B" w14:textId="77777777" w:rsidR="002B58F8" w:rsidRPr="002B58F8" w:rsidRDefault="002B58F8" w:rsidP="009B7036">
      <w:pPr>
        <w:spacing w:after="0" w:line="240" w:lineRule="auto"/>
      </w:pPr>
      <w:bookmarkStart w:id="688" w:name="khoan_82_4"/>
      <w:r w:rsidRPr="002B58F8">
        <w:t>4. Giám đốc Công an cấp tỉnh có quyền:</w:t>
      </w:r>
      <w:bookmarkEnd w:id="688"/>
    </w:p>
    <w:p w14:paraId="234B4159" w14:textId="77777777" w:rsidR="002B58F8" w:rsidRPr="002B58F8" w:rsidRDefault="002B58F8" w:rsidP="009B7036">
      <w:pPr>
        <w:spacing w:after="0" w:line="240" w:lineRule="auto"/>
      </w:pPr>
      <w:r w:rsidRPr="002B58F8">
        <w:t>a) Phạt cảnh cáo;</w:t>
      </w:r>
    </w:p>
    <w:p w14:paraId="1916C169" w14:textId="77777777" w:rsidR="002B58F8" w:rsidRPr="002B58F8" w:rsidRDefault="002B58F8" w:rsidP="009B7036">
      <w:pPr>
        <w:spacing w:after="0" w:line="240" w:lineRule="auto"/>
      </w:pPr>
      <w:r w:rsidRPr="002B58F8">
        <w:t>b) Phạt tiền đến 300.000.000 đồng đối với lĩnh vực quản lý công trình hạ tầng kỹ thuật, quản lý, phát triển nhà;</w:t>
      </w:r>
    </w:p>
    <w:p w14:paraId="190696F7"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2CDA2F97" w14:textId="77777777" w:rsidR="002B58F8" w:rsidRPr="002B58F8" w:rsidRDefault="002B58F8" w:rsidP="009B7036">
      <w:pPr>
        <w:spacing w:after="0" w:line="240" w:lineRule="auto"/>
      </w:pPr>
      <w:r w:rsidRPr="002B58F8">
        <w:t>d) Tịch thu tang vật, phương tiện vi phạm hành chính;</w:t>
      </w:r>
    </w:p>
    <w:p w14:paraId="49606DA0" w14:textId="77777777" w:rsidR="002B58F8" w:rsidRPr="002B58F8" w:rsidRDefault="002B58F8" w:rsidP="009B7036">
      <w:pPr>
        <w:spacing w:after="0" w:line="240" w:lineRule="auto"/>
      </w:pPr>
      <w:r w:rsidRPr="002B58F8">
        <w:t>đ) Áp dụng biện pháp khắc phục hậu quả quy định tại </w:t>
      </w:r>
      <w:bookmarkStart w:id="689" w:name="tc_39"/>
      <w:r w:rsidRPr="002B58F8">
        <w:t>khoản 5 Điều 5 Nghị định này</w:t>
      </w:r>
      <w:bookmarkEnd w:id="689"/>
      <w:r w:rsidRPr="002B58F8">
        <w:t>.</w:t>
      </w:r>
    </w:p>
    <w:p w14:paraId="135A6EB1" w14:textId="77777777" w:rsidR="002B58F8" w:rsidRPr="002B58F8" w:rsidRDefault="002B58F8" w:rsidP="009B7036">
      <w:pPr>
        <w:spacing w:after="0" w:line="240" w:lineRule="auto"/>
      </w:pPr>
      <w:bookmarkStart w:id="690" w:name="khoan_82_5"/>
      <w:r w:rsidRPr="002B58F8">
        <w:t>5. Cục trưởng Cục An ninh kinh tế, Cục trưởng Cục Cảnh sát phòng cháy, chữa cháy và cứu nạn, cứu hộ, Cục trưởng Cục Cảnh sát phòng, chống tội phạm về môi trường có quyền:</w:t>
      </w:r>
      <w:bookmarkEnd w:id="690"/>
    </w:p>
    <w:p w14:paraId="0F552E6E" w14:textId="77777777" w:rsidR="002B58F8" w:rsidRPr="002B58F8" w:rsidRDefault="002B58F8" w:rsidP="009B7036">
      <w:pPr>
        <w:spacing w:after="0" w:line="240" w:lineRule="auto"/>
      </w:pPr>
      <w:r w:rsidRPr="002B58F8">
        <w:t>a) Phạt cảnh cáo;</w:t>
      </w:r>
    </w:p>
    <w:p w14:paraId="51E2F94B" w14:textId="77777777" w:rsidR="002B58F8" w:rsidRPr="002B58F8" w:rsidRDefault="002B58F8" w:rsidP="009B7036">
      <w:pPr>
        <w:spacing w:after="0" w:line="240" w:lineRule="auto"/>
      </w:pPr>
      <w:r w:rsidRPr="002B58F8">
        <w:t>b) Phạt tiền đến 300.000.000 đồng đối với lĩnh vực quản lý công trình hạ tầng kỹ thuật, quản lý, phát triển nhà;</w:t>
      </w:r>
    </w:p>
    <w:p w14:paraId="0B828917" w14:textId="77777777" w:rsidR="002B58F8" w:rsidRPr="002B58F8" w:rsidRDefault="002B58F8" w:rsidP="009B7036">
      <w:pPr>
        <w:spacing w:after="0" w:line="240" w:lineRule="auto"/>
      </w:pPr>
      <w:r w:rsidRPr="002B58F8">
        <w:lastRenderedPageBreak/>
        <w:t>c) Tước quyền sử dụng giấy phép, chứng chỉ hành nghề có thời hạn hoặc đình chỉ hoạt động có thời hạn;</w:t>
      </w:r>
    </w:p>
    <w:p w14:paraId="29D1FED7" w14:textId="77777777" w:rsidR="002B58F8" w:rsidRPr="002B58F8" w:rsidRDefault="002B58F8" w:rsidP="009B7036">
      <w:pPr>
        <w:spacing w:after="0" w:line="240" w:lineRule="auto"/>
      </w:pPr>
      <w:r w:rsidRPr="002B58F8">
        <w:t>d) Tịch thu tang vật, phương tiện vi phạm hành chính;</w:t>
      </w:r>
    </w:p>
    <w:p w14:paraId="782A3C85" w14:textId="77777777" w:rsidR="002B58F8" w:rsidRPr="002B58F8" w:rsidRDefault="002B58F8" w:rsidP="009B7036">
      <w:pPr>
        <w:spacing w:after="0" w:line="240" w:lineRule="auto"/>
      </w:pPr>
      <w:r w:rsidRPr="002B58F8">
        <w:t>đ) Áp dụng biện pháp khắc phục hậu quả quy định tại </w:t>
      </w:r>
      <w:bookmarkStart w:id="691" w:name="tc_40"/>
      <w:r w:rsidRPr="002B58F8">
        <w:t>khoản 5 Điều 5 Nghị định này</w:t>
      </w:r>
      <w:bookmarkEnd w:id="691"/>
      <w:r w:rsidRPr="002B58F8">
        <w:t>.</w:t>
      </w:r>
    </w:p>
    <w:p w14:paraId="07609FEC" w14:textId="77777777" w:rsidR="002B58F8" w:rsidRPr="002B58F8" w:rsidRDefault="002B58F8" w:rsidP="009B7036">
      <w:pPr>
        <w:spacing w:after="0" w:line="240" w:lineRule="auto"/>
      </w:pPr>
      <w:bookmarkStart w:id="692" w:name="dieu_83"/>
      <w:r w:rsidRPr="002B58F8">
        <w:rPr>
          <w:b/>
          <w:bCs/>
        </w:rPr>
        <w:t>Điều 83. Thẩm quyền xử phạt của Bộ đội Biên phòng</w:t>
      </w:r>
      <w:bookmarkEnd w:id="692"/>
    </w:p>
    <w:p w14:paraId="20E3DFE7" w14:textId="77777777" w:rsidR="002B58F8" w:rsidRPr="002B58F8" w:rsidRDefault="002B58F8" w:rsidP="009B7036">
      <w:pPr>
        <w:spacing w:after="0" w:line="240" w:lineRule="auto"/>
      </w:pPr>
      <w:bookmarkStart w:id="693" w:name="khoan_83_1"/>
      <w:r w:rsidRPr="002B58F8">
        <w:t>1. Chiến sĩ Bộ đội Biên phòng đang thi hành công vụ có quyền:</w:t>
      </w:r>
      <w:bookmarkEnd w:id="693"/>
    </w:p>
    <w:p w14:paraId="6111591D" w14:textId="77777777" w:rsidR="002B58F8" w:rsidRPr="002B58F8" w:rsidRDefault="002B58F8" w:rsidP="009B7036">
      <w:pPr>
        <w:spacing w:after="0" w:line="240" w:lineRule="auto"/>
      </w:pPr>
      <w:r w:rsidRPr="002B58F8">
        <w:t>a) Phạt cảnh cáo;</w:t>
      </w:r>
    </w:p>
    <w:p w14:paraId="71949037" w14:textId="77777777" w:rsidR="002B58F8" w:rsidRPr="002B58F8" w:rsidRDefault="002B58F8" w:rsidP="009B7036">
      <w:pPr>
        <w:spacing w:after="0" w:line="240" w:lineRule="auto"/>
      </w:pPr>
      <w:r w:rsidRPr="002B58F8">
        <w:t>b) Phạt tiền đến 50.000.000 đồng đối với lĩnh vực xây dựng;</w:t>
      </w:r>
    </w:p>
    <w:p w14:paraId="6B6D7049" w14:textId="77777777" w:rsidR="002B58F8" w:rsidRPr="002B58F8" w:rsidRDefault="002B58F8" w:rsidP="009B7036">
      <w:pPr>
        <w:spacing w:after="0" w:line="240" w:lineRule="auto"/>
      </w:pPr>
      <w:r w:rsidRPr="002B58F8">
        <w:t>c) Tịch thu tang vật, phương tiện vi phạm hành chính có giá trị không vượt quá 02 lần mức tiền phạt được quy định tại điểm b khoản này.</w:t>
      </w:r>
    </w:p>
    <w:p w14:paraId="60798658" w14:textId="77777777" w:rsidR="002B58F8" w:rsidRPr="002B58F8" w:rsidRDefault="002B58F8" w:rsidP="009B7036">
      <w:pPr>
        <w:spacing w:after="0" w:line="240" w:lineRule="auto"/>
      </w:pPr>
      <w:bookmarkStart w:id="694" w:name="khoan_83_2"/>
      <w:r w:rsidRPr="002B58F8">
        <w:t>2. Trạm trưởng, Đội trưởng của người được quy định tại khoản 1 Điều này có quyền:</w:t>
      </w:r>
      <w:bookmarkEnd w:id="694"/>
    </w:p>
    <w:p w14:paraId="3123D87A" w14:textId="77777777" w:rsidR="002B58F8" w:rsidRPr="002B58F8" w:rsidRDefault="002B58F8" w:rsidP="009B7036">
      <w:pPr>
        <w:spacing w:after="0" w:line="240" w:lineRule="auto"/>
      </w:pPr>
      <w:r w:rsidRPr="002B58F8">
        <w:t>a) Phạt cảnh cáo;</w:t>
      </w:r>
    </w:p>
    <w:p w14:paraId="4734997C" w14:textId="77777777" w:rsidR="002B58F8" w:rsidRPr="002B58F8" w:rsidRDefault="002B58F8" w:rsidP="009B7036">
      <w:pPr>
        <w:spacing w:after="0" w:line="240" w:lineRule="auto"/>
      </w:pPr>
      <w:r w:rsidRPr="002B58F8">
        <w:t>b) Phạt tiền đến 100.000.000 đồng đối với lĩnh vực xây dựng;</w:t>
      </w:r>
    </w:p>
    <w:p w14:paraId="47F109BB" w14:textId="77777777" w:rsidR="002B58F8" w:rsidRPr="002B58F8" w:rsidRDefault="002B58F8" w:rsidP="009B7036">
      <w:pPr>
        <w:spacing w:after="0" w:line="240" w:lineRule="auto"/>
      </w:pPr>
      <w:r w:rsidRPr="002B58F8">
        <w:t>c) Tịch thu tang vật, phương tiện vi phạm hành chính có giá trị không vượt quá 02 lần mức tiền phạt được quy định tại điểm b khoản này;</w:t>
      </w:r>
    </w:p>
    <w:p w14:paraId="050F230E" w14:textId="77777777" w:rsidR="002B58F8" w:rsidRPr="002B58F8" w:rsidRDefault="002B58F8" w:rsidP="009B7036">
      <w:pPr>
        <w:spacing w:after="0" w:line="240" w:lineRule="auto"/>
      </w:pPr>
      <w:r w:rsidRPr="002B58F8">
        <w:t>d) Áp dụng biện pháp khắc phục hậu quả quy định tại </w:t>
      </w:r>
      <w:bookmarkStart w:id="695" w:name="dc_2"/>
      <w:r w:rsidRPr="002B58F8">
        <w:t>điểm a, điểm c khoản 1 Điều 28 Luật Xử lý vi phạm hành chính</w:t>
      </w:r>
      <w:bookmarkEnd w:id="695"/>
      <w:r w:rsidRPr="002B58F8">
        <w:t>.</w:t>
      </w:r>
    </w:p>
    <w:p w14:paraId="30C07494" w14:textId="77777777" w:rsidR="002B58F8" w:rsidRPr="002B58F8" w:rsidRDefault="002B58F8" w:rsidP="009B7036">
      <w:pPr>
        <w:spacing w:after="0" w:line="240" w:lineRule="auto"/>
      </w:pPr>
      <w:bookmarkStart w:id="696" w:name="khoan_83_3"/>
      <w:r w:rsidRPr="002B58F8">
        <w:t>3. Đội trưởng Đội đặc nhiệm phòng chống ma túy và tội phạm thuộc Đoàn đặc nhiệm phòng chống ma túy và tội phạm có quyền:</w:t>
      </w:r>
      <w:bookmarkEnd w:id="696"/>
    </w:p>
    <w:p w14:paraId="624516D9" w14:textId="77777777" w:rsidR="002B58F8" w:rsidRPr="002B58F8" w:rsidRDefault="002B58F8" w:rsidP="009B7036">
      <w:pPr>
        <w:spacing w:after="0" w:line="240" w:lineRule="auto"/>
      </w:pPr>
      <w:r w:rsidRPr="002B58F8">
        <w:t>a) Phạt cảnh cáo;</w:t>
      </w:r>
    </w:p>
    <w:p w14:paraId="0F8A6ECF" w14:textId="77777777" w:rsidR="002B58F8" w:rsidRPr="002B58F8" w:rsidRDefault="002B58F8" w:rsidP="009B7036">
      <w:pPr>
        <w:spacing w:after="0" w:line="240" w:lineRule="auto"/>
      </w:pPr>
      <w:r w:rsidRPr="002B58F8">
        <w:t>b) Phạt tiền đến 150.000.000 đồng đối với lĩnh vực xây dựng;</w:t>
      </w:r>
    </w:p>
    <w:p w14:paraId="4CC9A4DC" w14:textId="77777777" w:rsidR="002B58F8" w:rsidRPr="002B58F8" w:rsidRDefault="002B58F8" w:rsidP="009B7036">
      <w:pPr>
        <w:spacing w:after="0" w:line="240" w:lineRule="auto"/>
      </w:pPr>
      <w:r w:rsidRPr="002B58F8">
        <w:t>c) Tịch thu tang vật, phương tiện vi phạm hành chính có giá trị không vượt quá 02 lần mức tiền phạt được quy định tại điểm b khoản này;</w:t>
      </w:r>
    </w:p>
    <w:p w14:paraId="6EC66575" w14:textId="77777777" w:rsidR="002B58F8" w:rsidRPr="002B58F8" w:rsidRDefault="002B58F8" w:rsidP="009B7036">
      <w:pPr>
        <w:spacing w:after="0" w:line="240" w:lineRule="auto"/>
      </w:pPr>
      <w:r w:rsidRPr="002B58F8">
        <w:t>d) Áp dụng biện pháp khắc phục hậu quả quy định tại </w:t>
      </w:r>
      <w:bookmarkStart w:id="697" w:name="dc_3"/>
      <w:r w:rsidRPr="002B58F8">
        <w:t>điểm a, điểm c khoản 1 Điều 28 Luật Xử lý vi phạm hành chính</w:t>
      </w:r>
      <w:bookmarkEnd w:id="697"/>
      <w:r w:rsidRPr="002B58F8">
        <w:t>.</w:t>
      </w:r>
    </w:p>
    <w:p w14:paraId="4C2F3C07" w14:textId="77777777" w:rsidR="002B58F8" w:rsidRPr="002B58F8" w:rsidRDefault="002B58F8" w:rsidP="009B7036">
      <w:pPr>
        <w:spacing w:after="0" w:line="240" w:lineRule="auto"/>
      </w:pPr>
      <w:bookmarkStart w:id="698" w:name="khoan_83_4"/>
      <w:r w:rsidRPr="002B58F8">
        <w:t>4. Đồn trưởng Đồn biên phòng, Hải đội trưởng Hải đội biên phòng, Chỉ huy trưởng Ban chỉ huy Biên phòng Cửa khẩu cảng có quyền:</w:t>
      </w:r>
      <w:bookmarkEnd w:id="698"/>
    </w:p>
    <w:p w14:paraId="4B1EC291" w14:textId="77777777" w:rsidR="002B58F8" w:rsidRPr="002B58F8" w:rsidRDefault="002B58F8" w:rsidP="009B7036">
      <w:pPr>
        <w:spacing w:after="0" w:line="240" w:lineRule="auto"/>
      </w:pPr>
      <w:r w:rsidRPr="002B58F8">
        <w:t>a) Phạt cảnh cáo;</w:t>
      </w:r>
    </w:p>
    <w:p w14:paraId="761B0F56" w14:textId="77777777" w:rsidR="002B58F8" w:rsidRPr="002B58F8" w:rsidRDefault="002B58F8" w:rsidP="009B7036">
      <w:pPr>
        <w:spacing w:after="0" w:line="240" w:lineRule="auto"/>
      </w:pPr>
      <w:r w:rsidRPr="002B58F8">
        <w:t>b) Phạt tiền đến 300.000.000 đồng đối với lĩnh vực xây dựng;</w:t>
      </w:r>
    </w:p>
    <w:p w14:paraId="07284E35" w14:textId="77777777" w:rsidR="002B58F8" w:rsidRPr="002B58F8" w:rsidRDefault="002B58F8" w:rsidP="009B7036">
      <w:pPr>
        <w:spacing w:after="0" w:line="240" w:lineRule="auto"/>
      </w:pPr>
      <w:r w:rsidRPr="002B58F8">
        <w:t>c) Tịch thu tang vật, phương tiện vi phạm hành chính có giá trị không vượt quá 02 lần mức tiền phạt được quy định tại điểm b khoản này;</w:t>
      </w:r>
    </w:p>
    <w:p w14:paraId="304CF363" w14:textId="77777777" w:rsidR="002B58F8" w:rsidRPr="002B58F8" w:rsidRDefault="002B58F8" w:rsidP="009B7036">
      <w:pPr>
        <w:spacing w:after="0" w:line="240" w:lineRule="auto"/>
      </w:pPr>
      <w:r w:rsidRPr="002B58F8">
        <w:t>d) Áp dụng biện pháp khắc phục hậu quả quy định tại </w:t>
      </w:r>
      <w:bookmarkStart w:id="699" w:name="tc_41"/>
      <w:r w:rsidRPr="002B58F8">
        <w:t>khoản 5 Điều 5 Nghị định này</w:t>
      </w:r>
      <w:bookmarkEnd w:id="699"/>
      <w:r w:rsidRPr="002B58F8">
        <w:t>.</w:t>
      </w:r>
    </w:p>
    <w:p w14:paraId="1321F648" w14:textId="77777777" w:rsidR="002B58F8" w:rsidRPr="002B58F8" w:rsidRDefault="002B58F8" w:rsidP="009B7036">
      <w:pPr>
        <w:spacing w:after="0" w:line="240" w:lineRule="auto"/>
      </w:pPr>
      <w:bookmarkStart w:id="700" w:name="khoan_83_5"/>
      <w:r w:rsidRPr="002B58F8">
        <w:t>5. Đoàn trưởng Đoàn đặc nhiệm phòng chống ma túy và tội phạm thuộc Cục Phòng chống ma túy và tội phạm thuộc Bộ Tư lệnh Bộ đội Biên phòng có quyền:</w:t>
      </w:r>
      <w:bookmarkEnd w:id="700"/>
    </w:p>
    <w:p w14:paraId="18F1EF6A" w14:textId="77777777" w:rsidR="002B58F8" w:rsidRPr="002B58F8" w:rsidRDefault="002B58F8" w:rsidP="009B7036">
      <w:pPr>
        <w:spacing w:after="0" w:line="240" w:lineRule="auto"/>
      </w:pPr>
      <w:r w:rsidRPr="002B58F8">
        <w:t>a) Phạt cảnh cáo;</w:t>
      </w:r>
    </w:p>
    <w:p w14:paraId="147A8562" w14:textId="77777777" w:rsidR="002B58F8" w:rsidRPr="002B58F8" w:rsidRDefault="002B58F8" w:rsidP="009B7036">
      <w:pPr>
        <w:spacing w:after="0" w:line="240" w:lineRule="auto"/>
      </w:pPr>
      <w:r w:rsidRPr="002B58F8">
        <w:t>b) Phạt tiền đến 500.000.000 đồng đối với lĩnh vực xây dựng;</w:t>
      </w:r>
    </w:p>
    <w:p w14:paraId="3B5BCC34"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4BB5CB4B" w14:textId="77777777" w:rsidR="002B58F8" w:rsidRPr="002B58F8" w:rsidRDefault="002B58F8" w:rsidP="009B7036">
      <w:pPr>
        <w:spacing w:after="0" w:line="240" w:lineRule="auto"/>
      </w:pPr>
      <w:r w:rsidRPr="002B58F8">
        <w:t>d) Tịch thu tang vật, phương tiện vi phạm hành chính;</w:t>
      </w:r>
    </w:p>
    <w:p w14:paraId="1844E560" w14:textId="77777777" w:rsidR="002B58F8" w:rsidRPr="002B58F8" w:rsidRDefault="002B58F8" w:rsidP="009B7036">
      <w:pPr>
        <w:spacing w:after="0" w:line="240" w:lineRule="auto"/>
      </w:pPr>
      <w:r w:rsidRPr="002B58F8">
        <w:t>đ) Áp dụng biện pháp khắc phục hậu quả quy định tại </w:t>
      </w:r>
      <w:bookmarkStart w:id="701" w:name="tc_42"/>
      <w:r w:rsidRPr="002B58F8">
        <w:t>khoản 5 Điều 5 Nghị định này</w:t>
      </w:r>
      <w:bookmarkEnd w:id="701"/>
      <w:r w:rsidRPr="002B58F8">
        <w:t>.</w:t>
      </w:r>
    </w:p>
    <w:p w14:paraId="26204149" w14:textId="77777777" w:rsidR="002B58F8" w:rsidRPr="002B58F8" w:rsidRDefault="002B58F8" w:rsidP="009B7036">
      <w:pPr>
        <w:spacing w:after="0" w:line="240" w:lineRule="auto"/>
      </w:pPr>
      <w:bookmarkStart w:id="702" w:name="khoan_83_6"/>
      <w:r w:rsidRPr="002B58F8">
        <w:t>6. Chỉ huy trưởng Ban Chỉ huy Bộ đội Biên phòng; Hải đoàn trưởng Hải đoàn biên phòng, Cục trưởng Cục Phòng chống ma túy và tội phạm thuộc Bộ Tư lệnh Bộ đội Biên phòng có quyền:</w:t>
      </w:r>
      <w:bookmarkEnd w:id="702"/>
    </w:p>
    <w:p w14:paraId="3E7543D8" w14:textId="77777777" w:rsidR="002B58F8" w:rsidRPr="002B58F8" w:rsidRDefault="002B58F8" w:rsidP="009B7036">
      <w:pPr>
        <w:spacing w:after="0" w:line="240" w:lineRule="auto"/>
      </w:pPr>
      <w:r w:rsidRPr="002B58F8">
        <w:t>a) Phạt cảnh cáo;</w:t>
      </w:r>
    </w:p>
    <w:p w14:paraId="33B88365" w14:textId="77777777" w:rsidR="002B58F8" w:rsidRPr="002B58F8" w:rsidRDefault="002B58F8" w:rsidP="009B7036">
      <w:pPr>
        <w:spacing w:after="0" w:line="240" w:lineRule="auto"/>
      </w:pPr>
      <w:r w:rsidRPr="002B58F8">
        <w:t>b) Phạt tiền đến 1.000.000.000 đồng đối với lĩnh vực xây dựng;</w:t>
      </w:r>
    </w:p>
    <w:p w14:paraId="48958FEF" w14:textId="77777777" w:rsidR="002B58F8" w:rsidRPr="002B58F8" w:rsidRDefault="002B58F8" w:rsidP="009B7036">
      <w:pPr>
        <w:spacing w:after="0" w:line="240" w:lineRule="auto"/>
      </w:pPr>
      <w:r w:rsidRPr="002B58F8">
        <w:t>c) Tước quyền sử dụng giấy phép, chứng chỉ hành nghề có thời hạn hoặc đình chỉ hoạt động có thời hạn;</w:t>
      </w:r>
    </w:p>
    <w:p w14:paraId="2CBFA04A" w14:textId="77777777" w:rsidR="002B58F8" w:rsidRPr="002B58F8" w:rsidRDefault="002B58F8" w:rsidP="009B7036">
      <w:pPr>
        <w:spacing w:after="0" w:line="240" w:lineRule="auto"/>
      </w:pPr>
      <w:r w:rsidRPr="002B58F8">
        <w:t>d) Tịch thu tang vật, phương tiện vi phạm hành chính;</w:t>
      </w:r>
    </w:p>
    <w:p w14:paraId="4E74EFE7" w14:textId="77777777" w:rsidR="002B58F8" w:rsidRPr="002B58F8" w:rsidRDefault="002B58F8" w:rsidP="009B7036">
      <w:pPr>
        <w:spacing w:after="0" w:line="240" w:lineRule="auto"/>
      </w:pPr>
      <w:r w:rsidRPr="002B58F8">
        <w:t>đ) Áp dụng biện pháp khắc phục hậu quả quy định tại </w:t>
      </w:r>
      <w:bookmarkStart w:id="703" w:name="tc_43"/>
      <w:r w:rsidRPr="002B58F8">
        <w:t>khoản 5 Điều 5 Nghị định này</w:t>
      </w:r>
      <w:bookmarkEnd w:id="703"/>
      <w:r w:rsidRPr="002B58F8">
        <w:t>.</w:t>
      </w:r>
    </w:p>
    <w:p w14:paraId="77245385" w14:textId="77777777" w:rsidR="002B58F8" w:rsidRPr="002B58F8" w:rsidRDefault="002B58F8" w:rsidP="009B7036">
      <w:pPr>
        <w:spacing w:after="0" w:line="240" w:lineRule="auto"/>
      </w:pPr>
      <w:bookmarkStart w:id="704" w:name="dieu_84"/>
      <w:r w:rsidRPr="002B58F8">
        <w:rPr>
          <w:b/>
          <w:bCs/>
        </w:rPr>
        <w:t>Điều 84. Phân định thẩm quyền xử phạt</w:t>
      </w:r>
      <w:bookmarkEnd w:id="704"/>
    </w:p>
    <w:p w14:paraId="47A51704" w14:textId="77777777" w:rsidR="002B58F8" w:rsidRPr="002B58F8" w:rsidRDefault="002B58F8" w:rsidP="009B7036">
      <w:pPr>
        <w:spacing w:after="0" w:line="240" w:lineRule="auto"/>
      </w:pPr>
      <w:r w:rsidRPr="002B58F8">
        <w:t>1. Chủ tịch Ủy ban nhân dân các cấp có thẩm quyền xử phạt vi phạm hành chính và áp dụng các biện pháp khắc phục hậu quả đối với các hành vi vi phạm quy định tại Nghị định này trong phạm vi quản lý của địa phương mình.</w:t>
      </w:r>
    </w:p>
    <w:p w14:paraId="2370DE7B" w14:textId="77777777" w:rsidR="002B58F8" w:rsidRPr="002B58F8" w:rsidRDefault="002B58F8" w:rsidP="009B7036">
      <w:pPr>
        <w:spacing w:after="0" w:line="240" w:lineRule="auto"/>
      </w:pPr>
      <w:r w:rsidRPr="002B58F8">
        <w:t>2. Giám đốc Sở Xây dựng, Trưởng đoàn kiểm tra do Bộ trưởng Bộ Xây dựng thành lập có thẩm quyền xử phạt vi phạm hành chính và áp dụng các biện pháp khắc phục hậu quả đối với các hành vi vi phạm quy định tại Nghị định này.</w:t>
      </w:r>
    </w:p>
    <w:p w14:paraId="3C13C8FC" w14:textId="77777777" w:rsidR="002B58F8" w:rsidRPr="002B58F8" w:rsidRDefault="002B58F8" w:rsidP="009B7036">
      <w:pPr>
        <w:spacing w:after="0" w:line="240" w:lineRule="auto"/>
      </w:pPr>
      <w:r w:rsidRPr="002B58F8">
        <w:t>Đối với các tỉnh, thành phố có thành lập Sở Quy hoạch - Kiến trúc: Giám đốc Sở Quy hoạch - Kiến trúc có thẩm quyền xử phạt vi phạm hành chính và áp dụng các biện pháp khắc phục hậu quả đối với các hành vi vi phạm quy định tại các điều từ </w:t>
      </w:r>
      <w:bookmarkStart w:id="705" w:name="tc_44"/>
      <w:r w:rsidRPr="002B58F8">
        <w:t>Điều 7 đến Điều 12 Nghị định này</w:t>
      </w:r>
      <w:bookmarkEnd w:id="705"/>
      <w:r w:rsidRPr="002B58F8">
        <w:t xml:space="preserve">; Giám đốc Sở Xây dựng có thẩm quyền xử </w:t>
      </w:r>
      <w:r w:rsidRPr="002B58F8">
        <w:lastRenderedPageBreak/>
        <w:t>phạt vi phạm hành chính và áp dụng các biện pháp khắc phục hậu quả đối với các hành vi vi phạm quy định tại Nghị định này, trừ hành vi vi phạm quy định tại các điều từ </w:t>
      </w:r>
      <w:bookmarkStart w:id="706" w:name="tc_45"/>
      <w:r w:rsidRPr="002B58F8">
        <w:t>Điều 7 đến Điều 12 Nghị định này</w:t>
      </w:r>
      <w:bookmarkEnd w:id="706"/>
      <w:r w:rsidRPr="002B58F8">
        <w:t>.</w:t>
      </w:r>
    </w:p>
    <w:p w14:paraId="5E123D24" w14:textId="77777777" w:rsidR="002B58F8" w:rsidRPr="002B58F8" w:rsidRDefault="002B58F8" w:rsidP="009B7036">
      <w:pPr>
        <w:spacing w:after="0" w:line="240" w:lineRule="auto"/>
      </w:pPr>
      <w:r w:rsidRPr="002B58F8">
        <w:t>Trưởng đoàn kiểm tra do Cục trưởng các Cục: Kinh tế - Quản lý đầu tư xây dựng, Giám định nhà nước về chất lượng công trình xây dựng thành lập theo chức năng, nhiệm vụ được giao có thẩm quyền xử phạt vi phạm hành chính và áp dụng các biện pháp khắc phục hậu quả đối với các hành vi vi phạm quy định tại Chương II Nghị định này;</w:t>
      </w:r>
    </w:p>
    <w:p w14:paraId="7CC086DC" w14:textId="77777777" w:rsidR="002B58F8" w:rsidRPr="002B58F8" w:rsidRDefault="002B58F8" w:rsidP="009B7036">
      <w:pPr>
        <w:spacing w:after="0" w:line="240" w:lineRule="auto"/>
      </w:pPr>
      <w:r w:rsidRPr="002B58F8">
        <w:t>Trưởng đoàn kiểm tra do Cục trưởng Cục Kết cấu hạ tầng xây dựng thành lập có thẩm quyền xử phạt vi phạm hành chính và áp dụng các biện pháp khắc phục hậu quả đối với các hành vi vi phạm quy định tại Chương III Nghị định này;</w:t>
      </w:r>
    </w:p>
    <w:p w14:paraId="01029EA3" w14:textId="77777777" w:rsidR="002B58F8" w:rsidRPr="002B58F8" w:rsidRDefault="002B58F8" w:rsidP="009B7036">
      <w:pPr>
        <w:spacing w:after="0" w:line="240" w:lineRule="auto"/>
      </w:pPr>
      <w:r w:rsidRPr="002B58F8">
        <w:t>Trưởng đoàn kiểm tra do Cục trưởng Cục Quản lý nhà và thị trường bất động sản thành lập có thẩm quyền xử phạt vi phạm hành chính và áp dụng các biện pháp khắc phục hậu quả đối với các hành vi vi phạm quy định tại Chương IV, Chương V Nghị định này;</w:t>
      </w:r>
    </w:p>
    <w:p w14:paraId="5C8C784E" w14:textId="77777777" w:rsidR="002B58F8" w:rsidRPr="002B58F8" w:rsidRDefault="002B58F8" w:rsidP="009B7036">
      <w:pPr>
        <w:spacing w:after="0" w:line="240" w:lineRule="auto"/>
      </w:pPr>
      <w:r w:rsidRPr="002B58F8">
        <w:t>Trưởng đoàn kiểm tra do Cục trưởng Cục Phát triển đô thị thành lập có thẩm quyền xử phạt vi phạm hành chính và áp dụng các biện pháp khắc phục hậu quả đối với các hành vi vi phạm quy định tại </w:t>
      </w:r>
      <w:bookmarkStart w:id="707" w:name="tc_46"/>
      <w:r w:rsidRPr="002B58F8">
        <w:t>Điều 37 Nghị định này</w:t>
      </w:r>
      <w:bookmarkEnd w:id="707"/>
      <w:r w:rsidRPr="002B58F8">
        <w:t>.</w:t>
      </w:r>
    </w:p>
    <w:p w14:paraId="13F01ECF" w14:textId="77777777" w:rsidR="002B58F8" w:rsidRPr="002B58F8" w:rsidRDefault="002B58F8" w:rsidP="009B7036">
      <w:pPr>
        <w:spacing w:after="0" w:line="240" w:lineRule="auto"/>
      </w:pPr>
      <w:r w:rsidRPr="002B58F8">
        <w:t>3. Thanh tra viên các Bộ: Quốc phòng, Công an; Chánh Thanh tra các Bộ: Quốc phòng, Công an; Trưởng đoàn thanh tra do Chánh Thanh tra các Bộ: Quốc phòng, Công an thành lập; Trưởng đoàn kiểm tra do Bộ trưởng các Bộ: Nông nghiệp và Môi trường, Công Thương, Quốc phòng, Công an thành lập; Cục trưởng Cục Quản lý và Xây dựng công trình thủy lợi thuộc Bộ Nông nghiệp và Môi trường; Cục trưởng Cục Điện lực thuộc Bộ Công Thương; Giám đốc các Sở: Nông nghiệp và Môi trường, Công Thương có thẩm quyền xử phạt vi phạm hành chính và áp dụng các biện pháp khắc phục hậu quả đối với các hành vi vi phạm quy định tại mục 2 Chương II Nghị định này.</w:t>
      </w:r>
    </w:p>
    <w:p w14:paraId="7DDA9B4D" w14:textId="77777777" w:rsidR="002B58F8" w:rsidRPr="002B58F8" w:rsidRDefault="002B58F8" w:rsidP="009B7036">
      <w:pPr>
        <w:spacing w:after="0" w:line="240" w:lineRule="auto"/>
      </w:pPr>
      <w:r w:rsidRPr="002B58F8">
        <w:t>4. Người có thẩm quyền xử phạt của Công an nhân dân, Trưởng đoàn thanh tra của Cục Cảnh sát phòng cháy, chữa cháy và cứu nạn, cứu hộ; Trưởng đoàn thanh tra của Công an cấp tỉnh; Chánh Thanh tra Cục Cảnh sát phòng cháy, chữa cháy và cứu nạn, cứu hộ; Chánh Thanh tra Công an cấp tỉnh có thẩm quyền xử phạt vi phạm hành chính và áp dụng các biện pháp khắc phục hậu quả đối với các hành vi vi phạm hành chính quy định tại </w:t>
      </w:r>
      <w:bookmarkStart w:id="708" w:name="tc_47"/>
      <w:r w:rsidRPr="002B58F8">
        <w:t>Điều 38; điểm a khoản 3, điểm b khoản 4 Điều 40; điểm b khoản 1, điểm b, điểm c khoản 2 Điều 43; Điều 48 và khoản 6 Điều 64 Nghị định này </w:t>
      </w:r>
      <w:bookmarkEnd w:id="708"/>
      <w:r w:rsidRPr="002B58F8">
        <w:t>theo chức năng, nhiệm vụ, quyền hạn được giao thuộc lĩnh vực, địa bàn mình quản lý.</w:t>
      </w:r>
    </w:p>
    <w:p w14:paraId="4684CA57" w14:textId="77777777" w:rsidR="002B58F8" w:rsidRPr="002B58F8" w:rsidRDefault="002B58F8" w:rsidP="009B7036">
      <w:pPr>
        <w:spacing w:after="0" w:line="240" w:lineRule="auto"/>
      </w:pPr>
      <w:r w:rsidRPr="002B58F8">
        <w:t>5. Bộ đội biên phòng có thẩm quyền xử phạt vi phạm hành chính và áp dụng các biện pháp khắc phục hậu quả đối với các hành vi vi phạm hành chính quy định tại </w:t>
      </w:r>
      <w:bookmarkStart w:id="709" w:name="tc_48"/>
      <w:r w:rsidRPr="002B58F8">
        <w:t>điểm b khoản 1, điểm b khoản 2 Điều 7, điểm b khoản 2 Điều 8, Điều 21, điểm b khoản 1 Điều 22, Điều 26, điểm c khoản 2 Điều 37 Nghị định này </w:t>
      </w:r>
      <w:bookmarkEnd w:id="709"/>
      <w:r w:rsidRPr="002B58F8">
        <w:t>theo chức năng, nhiệm vụ, quyền hạn được giao thuộc lĩnh vực, địa bàn mình quản lý.</w:t>
      </w:r>
    </w:p>
    <w:p w14:paraId="6F533EB3" w14:textId="77777777" w:rsidR="002B58F8" w:rsidRPr="002B58F8" w:rsidRDefault="002B58F8" w:rsidP="009B7036">
      <w:pPr>
        <w:spacing w:after="0" w:line="240" w:lineRule="auto"/>
      </w:pPr>
      <w:bookmarkStart w:id="710" w:name="chuong_7"/>
      <w:r w:rsidRPr="002B58F8">
        <w:rPr>
          <w:b/>
          <w:bCs/>
        </w:rPr>
        <w:t>Chương VII</w:t>
      </w:r>
      <w:bookmarkEnd w:id="710"/>
    </w:p>
    <w:p w14:paraId="679943B9" w14:textId="77777777" w:rsidR="002B58F8" w:rsidRPr="002B58F8" w:rsidRDefault="002B58F8" w:rsidP="009B7036">
      <w:pPr>
        <w:spacing w:after="0" w:line="240" w:lineRule="auto"/>
      </w:pPr>
      <w:bookmarkStart w:id="711" w:name="chuong_7_name"/>
      <w:r w:rsidRPr="002B58F8">
        <w:rPr>
          <w:b/>
          <w:bCs/>
        </w:rPr>
        <w:t>VIỆC THI HÀNH HÌNH THỨC XỬ PHẠT VI PHẠM HÀNH CHÍNH, BIỆN PHÁP KHẮC PHỤC HẬU QUẢ</w:t>
      </w:r>
      <w:bookmarkEnd w:id="711"/>
    </w:p>
    <w:p w14:paraId="7DC80338" w14:textId="77777777" w:rsidR="002B58F8" w:rsidRPr="002B58F8" w:rsidRDefault="002B58F8" w:rsidP="009B7036">
      <w:pPr>
        <w:spacing w:after="0" w:line="240" w:lineRule="auto"/>
      </w:pPr>
      <w:bookmarkStart w:id="712" w:name="dieu_85"/>
      <w:r w:rsidRPr="002B58F8">
        <w:rPr>
          <w:b/>
          <w:bCs/>
        </w:rPr>
        <w:t>Điều 85. Về áp dụng biện pháp dừng thi công để thực hiện thủ tục cấp giấy phép xây dựng hoặc cấp giấy phép xây dựng điều chỉnh hoặc điều chỉnh dự án đầu tư xây dựng hoặc điều chỉnh thiết kế xây dựng triển khai sau khi dự án được phê duyệt (trong trường hợp không điều chỉnh dự án đầu tư xây dựng) theo quy định tại điểm c khoản 14 Điều 25 Nghị định này</w:t>
      </w:r>
      <w:bookmarkEnd w:id="712"/>
    </w:p>
    <w:p w14:paraId="7D307493" w14:textId="77777777" w:rsidR="002B58F8" w:rsidRPr="002B58F8" w:rsidRDefault="002B58F8" w:rsidP="009B7036">
      <w:pPr>
        <w:spacing w:after="0" w:line="240" w:lineRule="auto"/>
      </w:pPr>
      <w:r w:rsidRPr="002B58F8">
        <w:t>1. Trường hợp công trình xây dựng không đủ điều kiện cấp giấy phép xây dựng hoặc cấp giấy phép xây dựng điều chỉnh hoặc điều chỉnh dự án đầu tư xây dựng hoặc điều chỉnh thiết kế xây dựng triển khai sau khi dự án được phê duyệt (trong trường hợp không điều chỉnh dự án đầu tư xây dựng) theo quy định của pháp luật về xây dựng mà đang thi công thì buộc phá dỡ công trình, phần công trình xây dựng vi phạm.</w:t>
      </w:r>
    </w:p>
    <w:p w14:paraId="46F527B5" w14:textId="77777777" w:rsidR="002B58F8" w:rsidRPr="002B58F8" w:rsidRDefault="002B58F8" w:rsidP="009B7036">
      <w:pPr>
        <w:spacing w:after="0" w:line="240" w:lineRule="auto"/>
      </w:pPr>
      <w:r w:rsidRPr="002B58F8">
        <w:t>2. Trường hợp công trình xây dựng đủ điều kiện cấp giấy phép xây dựng hoặc cấp giấy phép xây dựng điều chỉnh hoặc điều chỉnh dự án đầu tư hoặc điều chỉnh thiết kế xây dựng triển khai sau khi dự án được phê duyệt (trong trường hợp không điều chỉnh dự án đầu tư xây dựng) theo quy định của pháp luật về xây dựng mà đang thi công thì buộc dừng thi công công trình, hạng mục công trình vi phạm và thực hiện các biện pháp xử lý như sau:</w:t>
      </w:r>
    </w:p>
    <w:p w14:paraId="460131C8" w14:textId="77777777" w:rsidR="002B58F8" w:rsidRPr="002B58F8" w:rsidRDefault="002B58F8" w:rsidP="009B7036">
      <w:pPr>
        <w:spacing w:after="0" w:line="240" w:lineRule="auto"/>
      </w:pPr>
      <w:r w:rsidRPr="002B58F8">
        <w:t xml:space="preserve">a) Trong thời hạn 120 ngày đối với công trình xây dựng phải lập Báo cáo kinh tế - kỹ thuật, công trình phải lập Báo cáo nghiên cứu khả thi, 35 ngày đối với nhà ở riêng lẻ, công trình xây dựng khác kể từ ngày ban hành quyết định xử phạt vi phạm hành chính, tổ chức, cá nhân có hành vi vi phạm phải hoàn thành hồ sơ đề nghị cơ quan, tổ chức có thẩm quyền cấp giấy phép xây dựng hoặc giấy phép xây dựng điều chỉnh hoặc thẩm định Báo cáo nghiên cứu khả thi điều chỉnh hoặc thẩm định điều chỉnh thiết kế xây dựng triển khai sau khi dự án được phê duyệt (trong trường hợp không điều chỉnh dự án đầu tư xây dựng) và được cơ quan, tổ chức có thẩm quyền theo quy định của pháp luật về cấp giấy phép xây dựng hoặc cấp giấy phép xây dựng điều chỉnh hoặc phê duyệt </w:t>
      </w:r>
      <w:r w:rsidRPr="002B58F8">
        <w:lastRenderedPageBreak/>
        <w:t>dự án đầu tư xây dựng điều chỉnh, phê duyệt điều chỉnh thiết kế xây dựng triển khai sau khi dự án được phê duyệt (trong trường hợp không điều chỉnh dự án đầu tư xây dựng);</w:t>
      </w:r>
    </w:p>
    <w:p w14:paraId="36DF9621" w14:textId="77777777" w:rsidR="002B58F8" w:rsidRPr="002B58F8" w:rsidRDefault="002B58F8" w:rsidP="009B7036">
      <w:pPr>
        <w:spacing w:after="0" w:line="240" w:lineRule="auto"/>
      </w:pPr>
      <w:r w:rsidRPr="002B58F8">
        <w:t>b) Hồ sơ đề nghị cấp giấy phép xây dựng hoặc điều chỉnh dự án đầu tư xây dựng hoặc điều chỉnh thiết kế xây dựng triển khai sau khi dự án được phê duyệt (trong trường hợp không điều chỉnh dự án đầu tư xây dựng) được thực hiện theo quy định của pháp luật về cấp giấy phép xây dựng, về thẩm định thiết kế xây dựng và bổ sung hồ sơ chứng minh đã hoàn thành việc nộp phạt vi phạm hành chính.</w:t>
      </w:r>
    </w:p>
    <w:p w14:paraId="3A8F4CFA" w14:textId="77777777" w:rsidR="002B58F8" w:rsidRPr="002B58F8" w:rsidRDefault="002B58F8" w:rsidP="009B7036">
      <w:pPr>
        <w:spacing w:after="0" w:line="240" w:lineRule="auto"/>
      </w:pPr>
      <w:r w:rsidRPr="002B58F8">
        <w:t>Cơ quan nhà nước có thẩm quyền có trách nhiệm cấp giấy phép xây dựng, cơ quan chuyên môn về xây dựng, cơ quan chuyên môn thuộc người quyết định đầu tư, chủ đầu tư có trách nhiệm thẩm định Báo cáo nghiên cứu khả thi điều chỉnh, điều chỉnh thiết kế xây dựng triển khai sau khi dự án được phê duyệt (trong trường hợp không điều chỉnh dự án đầu tư xây dựng) theo quy định;</w:t>
      </w:r>
    </w:p>
    <w:p w14:paraId="2688D642" w14:textId="77777777" w:rsidR="002B58F8" w:rsidRPr="002B58F8" w:rsidRDefault="002B58F8" w:rsidP="009B7036">
      <w:pPr>
        <w:spacing w:after="0" w:line="240" w:lineRule="auto"/>
      </w:pPr>
      <w:r w:rsidRPr="002B58F8">
        <w:t>c) Hết thời hạn quy định tại điểm a khoản 2 Điều này, tổ chức, cá nhân vi phạm không xuất trình giấy phép xây dựng hoặc giấy phép xây dựng điều chỉnh hoặc thông báo kết quả thẩm định Báo cáo nghiên cứu khả thi điều chỉnh hoặc Quyết định phê duyệt điều chỉnh thiết kế xây dựng triển khai sau khi dự án được phê duyệt (trong trường hợp không điều chỉnh dự án đầu tư xây dựng) thì người có thẩm quyền xử phạt ra văn bản thông báo yêu cầu tổ chức, cá nhân vi phạm tự phá dỡ công trình, phần công trình xây dựng vi phạm;</w:t>
      </w:r>
    </w:p>
    <w:p w14:paraId="6A9067BC" w14:textId="77777777" w:rsidR="002B58F8" w:rsidRPr="002B58F8" w:rsidRDefault="002B58F8" w:rsidP="009B7036">
      <w:pPr>
        <w:spacing w:after="0" w:line="240" w:lineRule="auto"/>
      </w:pPr>
      <w:r w:rsidRPr="002B58F8">
        <w:t>d) Đối với công trình được cấp giấy phép xây dựng hoặc cấp giấy phép xây dựng điều chỉnh hoặc thẩm định Báo cáo nghiên cứu khả thi điều chỉnh hoặc thẩm định, phê duyệt điều chỉnh thiết kế xây dựng triển khai sau khi dự án được phê duyệt (trong trường hợp không điều chỉnh dự án đầu tư xây dựng), trong thời hạn tối đa 05 ngày kể từ ngày tổ chức, cá nhân có hành vi vi phạm xuất trình giấy phép xây dựng hoặc giấy phép xây dựng điều chỉnh hoặc thông báo kết quả thẩm định Báo cáo nghiên cứu khả thi điều chỉnh hoặc Quyết định phê duyệt điều chỉnh thiết kế xây dựng triển khai sau khi dự án được phê duyệt (trong trường hợp không điều chỉnh dự án đầu tư xây dựng), người có thẩm quyền xử phạt có trách nhiệm tổ chức kiểm tra hiện trạng công trình xây dựng, lập biên bản kiểm tra hiện trạng công trình ghi nhận sự phù hợp của hiện trạng công trình với giấy phép xây dựng hoặc thiết kế xây dựng tại Báo cáo nghiên cứu khả thi điều chỉnh được thẩm định hoặc thiết kế xây dựng triển khai sau khi dự án được phê duyệt điều chỉnh (trong trường hợp không điều chỉnh dự án đầu tư xây dựng) được thẩm định, phê duyệt.</w:t>
      </w:r>
    </w:p>
    <w:p w14:paraId="40E87542" w14:textId="77777777" w:rsidR="002B58F8" w:rsidRPr="002B58F8" w:rsidRDefault="002B58F8" w:rsidP="009B7036">
      <w:pPr>
        <w:spacing w:after="0" w:line="240" w:lineRule="auto"/>
      </w:pPr>
      <w:r w:rsidRPr="002B58F8">
        <w:t>Đối với công trình không được cấp giấy phép xây dựng, cấp giấy phép xây dựng điều chỉnh, không phê duyệt dự án đầu tư xây dựng điều chỉnh, không phê duyệt điều chỉnh thiết kế xây dựng triển khai sau khi dự án được phê duyệt (trong trường hợp không điều chỉnh dự án đầu tư xây dựng), trong thời hạn tối đa 15 ngày kể từ ngày gửi văn bản thông báo (tính theo dấu bưu điện) hoặc từ ngày có biên bản bàn giao thông báo, tổ chức, cá nhân có hành vi vi phạm có trách nhiệm hoàn thành việc tự phá dỡ công trình, phần công trình xây dựng vi phạm;</w:t>
      </w:r>
    </w:p>
    <w:p w14:paraId="30E73646" w14:textId="77777777" w:rsidR="002B58F8" w:rsidRPr="002B58F8" w:rsidRDefault="002B58F8" w:rsidP="009B7036">
      <w:pPr>
        <w:spacing w:after="0" w:line="240" w:lineRule="auto"/>
      </w:pPr>
      <w:r w:rsidRPr="002B58F8">
        <w:t>đ) Tổ chức, cá nhân có hành vi vi phạm chỉ được tiếp tục thi công xây dựng nếu biên bản kiểm tra hiện trạng công trình xác nhận hiện trạng công trình phù hợp với giấy phép xây dựng, giấy phép xây dựng điều chỉnh, thiết kế xây dựng tại Báo cáo nghiên cứu khả thi điều chỉnh được thẩm định hoặc thiết kế xây dựng triển khai sau khi dự án được phê duyệt (trong trường hợp không điều chỉnh dự án đầu tư xây dựng).</w:t>
      </w:r>
    </w:p>
    <w:p w14:paraId="3119F858" w14:textId="77777777" w:rsidR="002B58F8" w:rsidRPr="002B58F8" w:rsidRDefault="002B58F8" w:rsidP="009B7036">
      <w:pPr>
        <w:spacing w:after="0" w:line="240" w:lineRule="auto"/>
      </w:pPr>
      <w:r w:rsidRPr="002B58F8">
        <w:t>Trường hợp hiện trạng công trình xây dựng không phù hợp với giấy phép xây dựng được cấp, thiết kế xây dựng tại Báo cáo nghiên cứu khả thi điều chỉnh được thẩm định hoặc thiết kế xây dựng triển khai sau khi dự án được phê duyệt (trong trường hợp không điều chỉnh dự án đầu tư xây dựng) thì trong thời hạn tối đa 15 ngày kể từ ngày lập biên bản kiểm tra hiện trạng công trình, tổ chức, cá nhân có hành vi vi phạm buộc phá dỡ công trình, phần công trình xây dựng không phù hợp với giấy phép xây dựng, giấy phép xây dựng điều chỉnh, thiết kế xây dựng tại Báo cáo nghiên cứu khả thi điều chỉnh được thẩm định hoặc thiết kế xây dựng triển khai sau khi dự án được phê duyệt (trong trường hợp không điều chỉnh dự án đầu tư xây dựng);</w:t>
      </w:r>
    </w:p>
    <w:p w14:paraId="4C59046F" w14:textId="77777777" w:rsidR="002B58F8" w:rsidRPr="002B58F8" w:rsidRDefault="002B58F8" w:rsidP="009B7036">
      <w:pPr>
        <w:spacing w:after="0" w:line="240" w:lineRule="auto"/>
      </w:pPr>
      <w:r w:rsidRPr="002B58F8">
        <w:t>e) Trong thời hạn đang đề nghị thực hiện thủ tục cấp giấy phép xây dựng hoặc cấp giấy phép xây dựng điều chỉnh hoặc điều chỉnh dự án đầu tư xây dựng hoặc điều chỉnh thiết kế xây dựng triển khai sau khi dự án được phê duyệt (trong trường hợp không điều chỉnh dự án đầu tư xây dựng) mà tổ chức, cá nhân vi phạm tiếp tục thi công thì bị xử lý theo quy định tại </w:t>
      </w:r>
      <w:bookmarkStart w:id="713" w:name="tc_49"/>
      <w:r w:rsidRPr="002B58F8">
        <w:t>khoản 12 Điều 25 Nghị định này </w:t>
      </w:r>
      <w:bookmarkEnd w:id="713"/>
      <w:r w:rsidRPr="002B58F8">
        <w:t>và quy định của pháp luật về xử lý vi phạm hành chính.</w:t>
      </w:r>
    </w:p>
    <w:p w14:paraId="0E0C0692" w14:textId="77777777" w:rsidR="002B58F8" w:rsidRPr="002B58F8" w:rsidRDefault="002B58F8" w:rsidP="009B7036">
      <w:pPr>
        <w:spacing w:after="0" w:line="240" w:lineRule="auto"/>
      </w:pPr>
      <w:r w:rsidRPr="002B58F8">
        <w:t>Tổ chức, cá nhân không thực hiện biện pháp buộc phá dỡ quy định tại khoản 1, điểm c và điểm đ khoản 2 Điều này thì bị cưỡng chế thi hành theo quy định của pháp luật về xử lý vi phạm hành chính.</w:t>
      </w:r>
    </w:p>
    <w:p w14:paraId="7E64C642" w14:textId="77777777" w:rsidR="002B58F8" w:rsidRPr="002B58F8" w:rsidRDefault="002B58F8" w:rsidP="009B7036">
      <w:pPr>
        <w:spacing w:after="0" w:line="240" w:lineRule="auto"/>
      </w:pPr>
      <w:bookmarkStart w:id="714" w:name="dieu_86"/>
      <w:r w:rsidRPr="002B58F8">
        <w:rPr>
          <w:b/>
          <w:bCs/>
        </w:rPr>
        <w:t>Điều 86. Trách nhiệm của người có thẩm quyền xử phạt vi phạm hành chính</w:t>
      </w:r>
      <w:bookmarkEnd w:id="714"/>
    </w:p>
    <w:p w14:paraId="7B16CD28" w14:textId="77777777" w:rsidR="002B58F8" w:rsidRPr="002B58F8" w:rsidRDefault="002B58F8" w:rsidP="009B7036">
      <w:pPr>
        <w:spacing w:after="0" w:line="240" w:lineRule="auto"/>
      </w:pPr>
      <w:r w:rsidRPr="002B58F8">
        <w:t>1. Người có thẩm quyền ra quyết định xử phạt vi phạm hành chính có trách nhiệm tổ chức giám sát việc thực hiện biện pháp khắc phục hậu quả.</w:t>
      </w:r>
    </w:p>
    <w:p w14:paraId="34C9690C" w14:textId="77777777" w:rsidR="002B58F8" w:rsidRPr="002B58F8" w:rsidRDefault="002B58F8" w:rsidP="009B7036">
      <w:pPr>
        <w:spacing w:after="0" w:line="240" w:lineRule="auto"/>
      </w:pPr>
      <w:r w:rsidRPr="002B58F8">
        <w:t>2. Người có thẩm quyền xử phạt vi phạm hành chính đối với trường hợp phải thu hồi nhà ở có trách nhiệm gửi văn bản thông báo đến:</w:t>
      </w:r>
    </w:p>
    <w:p w14:paraId="2DCFD265" w14:textId="77777777" w:rsidR="002B58F8" w:rsidRPr="002B58F8" w:rsidRDefault="002B58F8" w:rsidP="009B7036">
      <w:pPr>
        <w:spacing w:after="0" w:line="240" w:lineRule="auto"/>
      </w:pPr>
      <w:r w:rsidRPr="002B58F8">
        <w:t>a) Cơ quan đại diện chủ sở hữu nhà ở quy định tại </w:t>
      </w:r>
      <w:bookmarkStart w:id="715" w:name="dc_8"/>
      <w:r w:rsidRPr="002B58F8">
        <w:t>Điều 14 Luật Nhà ở</w:t>
      </w:r>
      <w:bookmarkEnd w:id="715"/>
      <w:r w:rsidRPr="002B58F8">
        <w:t> để tiến hành xử lý theo quy định của pháp luật về nhà ở đối với hành vi quy định tại </w:t>
      </w:r>
      <w:bookmarkStart w:id="716" w:name="tc_50"/>
      <w:r w:rsidRPr="002B58F8">
        <w:t>điểm c, điểm d khoản 2 Điều 57</w:t>
      </w:r>
      <w:bookmarkEnd w:id="716"/>
      <w:r w:rsidRPr="002B58F8">
        <w:t>;</w:t>
      </w:r>
    </w:p>
    <w:p w14:paraId="18C728C9" w14:textId="77777777" w:rsidR="002B58F8" w:rsidRPr="002B58F8" w:rsidRDefault="002B58F8" w:rsidP="009B7036">
      <w:pPr>
        <w:spacing w:after="0" w:line="240" w:lineRule="auto"/>
      </w:pPr>
      <w:r w:rsidRPr="002B58F8">
        <w:lastRenderedPageBreak/>
        <w:t>b) Ủy ban nhân dân cấp tỉnh để tiến hành xử lý theo quy định của pháp luật về nhà ở đối với hành vi quy định tại </w:t>
      </w:r>
      <w:bookmarkStart w:id="717" w:name="tc_51"/>
      <w:r w:rsidRPr="002B58F8">
        <w:t>điểm a, điểm b khoản 2, điểm b, điểm c khoản 3 Điều 64 Nghị định này</w:t>
      </w:r>
      <w:bookmarkEnd w:id="717"/>
      <w:r w:rsidRPr="002B58F8">
        <w:t>.</w:t>
      </w:r>
    </w:p>
    <w:p w14:paraId="2B74746C" w14:textId="77777777" w:rsidR="002B58F8" w:rsidRPr="002B58F8" w:rsidRDefault="002B58F8" w:rsidP="009B7036">
      <w:pPr>
        <w:spacing w:after="0" w:line="240" w:lineRule="auto"/>
      </w:pPr>
      <w:bookmarkStart w:id="718" w:name="dieu_87"/>
      <w:r w:rsidRPr="002B58F8">
        <w:rPr>
          <w:b/>
          <w:bCs/>
        </w:rPr>
        <w:t>Điều 87. Về biện pháp thi hành</w:t>
      </w:r>
      <w:bookmarkEnd w:id="718"/>
    </w:p>
    <w:p w14:paraId="2DA31F10" w14:textId="77777777" w:rsidR="002B58F8" w:rsidRPr="002B58F8" w:rsidRDefault="002B58F8" w:rsidP="009B7036">
      <w:pPr>
        <w:spacing w:after="0" w:line="240" w:lineRule="auto"/>
      </w:pPr>
      <w:r w:rsidRPr="002B58F8">
        <w:t>1. Đối với hành vi quy định </w:t>
      </w:r>
      <w:bookmarkStart w:id="719" w:name="tc_52"/>
      <w:r w:rsidRPr="002B58F8">
        <w:t>khoản 4, khoản 6, khoản 7 và khoản 8 Điều 25 Nghị định này</w:t>
      </w:r>
      <w:bookmarkEnd w:id="719"/>
      <w:r w:rsidRPr="002B58F8">
        <w:t> thì người có thẩm quyền đang thi hành công vụ buộc chấm dứt hành vi vi phạm theo quy định tại </w:t>
      </w:r>
      <w:bookmarkStart w:id="720" w:name="dc_4"/>
      <w:r w:rsidRPr="002B58F8">
        <w:t>Điều 55 Luật Xử lý vi phạm hành chính</w:t>
      </w:r>
      <w:bookmarkEnd w:id="720"/>
      <w:r w:rsidRPr="002B58F8">
        <w:t> để thực hiện biện pháp quy định tại </w:t>
      </w:r>
      <w:bookmarkStart w:id="721" w:name="tc_53"/>
      <w:r w:rsidRPr="002B58F8">
        <w:t>Điều 85 Nghị định này</w:t>
      </w:r>
      <w:bookmarkEnd w:id="721"/>
      <w:r w:rsidRPr="002B58F8">
        <w:t>.</w:t>
      </w:r>
    </w:p>
    <w:p w14:paraId="65EB7BC2" w14:textId="77777777" w:rsidR="002B58F8" w:rsidRPr="002B58F8" w:rsidRDefault="002B58F8" w:rsidP="009B7036">
      <w:pPr>
        <w:spacing w:after="0" w:line="240" w:lineRule="auto"/>
      </w:pPr>
      <w:r w:rsidRPr="002B58F8">
        <w:t>2. Đối với hành vi quy định tại </w:t>
      </w:r>
      <w:bookmarkStart w:id="722" w:name="tc_54"/>
      <w:r w:rsidRPr="002B58F8">
        <w:t>khoản 5 Điều 25 Nghị định này</w:t>
      </w:r>
      <w:bookmarkEnd w:id="722"/>
      <w:r w:rsidRPr="002B58F8">
        <w:t>:</w:t>
      </w:r>
    </w:p>
    <w:p w14:paraId="15F79E3E" w14:textId="77777777" w:rsidR="002B58F8" w:rsidRPr="002B58F8" w:rsidRDefault="002B58F8" w:rsidP="009B7036">
      <w:pPr>
        <w:spacing w:after="0" w:line="240" w:lineRule="auto"/>
      </w:pPr>
      <w:r w:rsidRPr="002B58F8">
        <w:t>a) Người có thẩm quyền đang thi hành công vụ lập biên bản vi phạm hành chính, yêu cầu chủ đầu tư tạm dừng thi công đối với hạng mục công trình xây dựng, một phần hoặc toàn bộ công trình xây dựng tùy theo tính chất, mức độ và phạm vi ảnh hưởng gây lún, nứt, gây sụp đổ hoặc có nguy cơ gây sụp đổ (đồng thời có văn bản thông báo đến Ủy ban nhân dân cấp xã nơi có công trình xây dựng vi phạm để biết sự việc), tiến hành xử phạt vi phạm hành chính hoặc chuyển hồ sơ vi phạm đến người có thẩm quyền xử phạt theo quy định.</w:t>
      </w:r>
    </w:p>
    <w:p w14:paraId="577E5F0E" w14:textId="77777777" w:rsidR="002B58F8" w:rsidRPr="002B58F8" w:rsidRDefault="002B58F8" w:rsidP="009B7036">
      <w:pPr>
        <w:spacing w:after="0" w:line="240" w:lineRule="auto"/>
      </w:pPr>
      <w:r w:rsidRPr="002B58F8">
        <w:t>Trong quá trình xem xét, ra quyết định xử phạt, người có thẩm quyền xử phạt có thể trưng cầu giám định. Việc trưng cầu giám định được thực hiện theo quy định của pháp luật về giám định.</w:t>
      </w:r>
    </w:p>
    <w:p w14:paraId="26116E36" w14:textId="77777777" w:rsidR="002B58F8" w:rsidRPr="002B58F8" w:rsidRDefault="002B58F8" w:rsidP="009B7036">
      <w:pPr>
        <w:spacing w:after="0" w:line="240" w:lineRule="auto"/>
      </w:pPr>
      <w:r w:rsidRPr="002B58F8">
        <w:t>Trường hợp gây sụp đổ hoặc có nguy cơ gây sụp đổ công trình lân cận thì chủ đầu tư có biện pháp di dời ngay người và tài sản của công trình lân cận. Chủ đầu tư phải có trách nhiệm thuê và trả chi phí thuê nhà ở cho bên bị thiệt hại. Nhà được thuê phải có các điều kiện tương đương với nơi ở cũ. Nếu bên bị thiệt hại tự tìm chỗ ở (điều kiện tương đương nơi ở bị ảnh hưởng) thì chủ đầu tư có trách nhiệm trả cho bên bị thiệt hại số tiền tương ứng với số tiền thuê nhà và chi phí di chuyển tài sản;</w:t>
      </w:r>
    </w:p>
    <w:p w14:paraId="05BDC418" w14:textId="77777777" w:rsidR="002B58F8" w:rsidRPr="002B58F8" w:rsidRDefault="002B58F8" w:rsidP="009B7036">
      <w:pPr>
        <w:spacing w:after="0" w:line="240" w:lineRule="auto"/>
      </w:pPr>
      <w:r w:rsidRPr="002B58F8">
        <w:t>b) Ủy ban nhân dân cấp tỉnh phân cấp cho Ủy ban nhân dân cấp xã nơi có công trình xây dựng vi phạm tổ chức để chủ đầu tư và bên bị thiệt hại thỏa thuận về việc bồi thường thiệt hại do việc gây lún, nứt hoặc hư hỏng, gây sụp đổ hoặc có nguy cơ gây sụp đổ nêu trên gây ra. Bên bị thiệt hại có trách nhiệm thông báo bằng văn bản tới Ủy ban nhân dân cấp xã và người có thẩm quyền xử phạt vi phạm hành chính về việc đã nhận đủ chi phí bồi thường thiệt hại. Chủ đầu tư thông báo bằng văn bản tới Ủy ban nhân dân cấp xã và người có thẩm quyền xử phạt vi phạm hành chính về việc đã chấp hành xong quyết định xử phạt vi phạm hành chính, kèm theo giấy tờ chứng minh việc đã hoàn thành nghĩa vụ bồi thường thiệt hại. Trong thời hạn 03 ngày kể từ ngày nhận đủ các văn bản nêu trên, người có thẩm quyền xử phạt vi phạm hành chính thông báo bằng văn bản đến chủ đầu tư, người bị thiệt hại và Ủy ban nhân dân cấp xã về việc cho phép công trình xây dựng được tiếp tục thi công xây dựng;</w:t>
      </w:r>
    </w:p>
    <w:p w14:paraId="5C188237" w14:textId="77777777" w:rsidR="002B58F8" w:rsidRPr="002B58F8" w:rsidRDefault="002B58F8" w:rsidP="009B7036">
      <w:pPr>
        <w:spacing w:after="0" w:line="240" w:lineRule="auto"/>
      </w:pPr>
      <w:r w:rsidRPr="002B58F8">
        <w:t>c) Trường hợp hai bên không tự thỏa thuận được việc bồi thường thiệt hại thì có quyền khởi kiện tại Tòa án. Sau khi chấp hành xong bản án, quyết định có hiệu lực pháp luật của Tòa án và quyết định xử phạt vi phạm hành chính, chủ đầu tư có trách nhiệm thông báo bằng văn bản đến Ủy ban nhân dân cấp xã và người có thẩm quyền xử phạt vi phạm hành chính. Trong thời hạn 03 ngày kể từ ngày nhận đủ các văn bản nêu trên, người có thẩm quyền xử phạt vi phạm hành chính thông báo bằng văn bản đến chủ đầu tư, người bị thiệt hại và Ủy ban nhân dân cấp xã về việc cho phép công trình xây dựng được tiếp tục thi công xây dựng.</w:t>
      </w:r>
    </w:p>
    <w:p w14:paraId="33486C58" w14:textId="77777777" w:rsidR="002B58F8" w:rsidRPr="002B58F8" w:rsidRDefault="002B58F8" w:rsidP="009B7036">
      <w:pPr>
        <w:spacing w:after="0" w:line="240" w:lineRule="auto"/>
      </w:pPr>
      <w:r w:rsidRPr="002B58F8">
        <w:t>3. Việc hoàn trả khách hàng toàn bộ số tiền đã thu không đúng quy định tại </w:t>
      </w:r>
      <w:bookmarkStart w:id="723" w:name="tc_55"/>
      <w:r w:rsidRPr="002B58F8">
        <w:t>điểm b khoản 4 Điều 67, điểm đ khoản 5 Điều 68 và điểm b khoản 5 Điều 69 Nghị định này </w:t>
      </w:r>
      <w:bookmarkEnd w:id="723"/>
      <w:r w:rsidRPr="002B58F8">
        <w:t>được thực hiện theo yêu cầu của khách hàng hoặc theo quyết định của cơ quan có thẩm quyền.</w:t>
      </w:r>
    </w:p>
    <w:p w14:paraId="7C71492D" w14:textId="77777777" w:rsidR="002B58F8" w:rsidRPr="002B58F8" w:rsidRDefault="002B58F8" w:rsidP="009B7036">
      <w:pPr>
        <w:spacing w:after="0" w:line="240" w:lineRule="auto"/>
      </w:pPr>
      <w:r w:rsidRPr="002B58F8">
        <w:t>4. Việc xác định số tiền lãi quy định tại </w:t>
      </w:r>
      <w:bookmarkStart w:id="724" w:name="tc_56"/>
      <w:r w:rsidRPr="002B58F8">
        <w:t>điểm b khoản 4 Điều 67, điểm d, điểm đ khoản 5 Điều 68, điểm b khoản 5 Điều 69, khoản 5 Điều 70 và điểm e khoản 5 Điều 71 Nghị định này </w:t>
      </w:r>
      <w:bookmarkEnd w:id="724"/>
      <w:r w:rsidRPr="002B58F8">
        <w:t>được xác định bằng số tiền đã thu không đúng quy định, số tiền sử dụng không đúng quy định (nếu có) nhân với lãi vay bình quân hằng năm của các ngân hàng thương mại cổ phần nhà nước do Ngân hàng Nhà nước Việt Nam công bố tương ứng với thời gian chiếm dụng vốn.</w:t>
      </w:r>
    </w:p>
    <w:p w14:paraId="2111420E" w14:textId="77777777" w:rsidR="002B58F8" w:rsidRPr="002B58F8" w:rsidRDefault="002B58F8" w:rsidP="009B7036">
      <w:pPr>
        <w:spacing w:after="0" w:line="240" w:lineRule="auto"/>
      </w:pPr>
      <w:bookmarkStart w:id="725" w:name="dieu_88"/>
      <w:r w:rsidRPr="002B58F8">
        <w:rPr>
          <w:b/>
          <w:bCs/>
        </w:rPr>
        <w:t>Điều 88. Xử lý vi phạm hành chính trên môi trường điện tử</w:t>
      </w:r>
      <w:bookmarkEnd w:id="725"/>
    </w:p>
    <w:p w14:paraId="2E1FCC8F" w14:textId="77777777" w:rsidR="002B58F8" w:rsidRPr="002B58F8" w:rsidRDefault="002B58F8" w:rsidP="009B7036">
      <w:pPr>
        <w:spacing w:after="0" w:line="240" w:lineRule="auto"/>
      </w:pPr>
      <w:r w:rsidRPr="002B58F8">
        <w:t>Việc xử lý vi phạm hành chính trong lĩnh vực xây dựng, quản lý công trình hạ tầng kỹ thuật, quản lý, phát triển nhà, kinh doanh bất động sản trên môi trường điện tử được thực hiện theo quy định tại </w:t>
      </w:r>
      <w:bookmarkStart w:id="726" w:name="dc_5"/>
      <w:r w:rsidRPr="002B58F8">
        <w:t>Điều 18a Luật Xử lý vi phạm hành chính</w:t>
      </w:r>
      <w:bookmarkEnd w:id="726"/>
      <w:r w:rsidRPr="002B58F8">
        <w:t>, </w:t>
      </w:r>
      <w:bookmarkStart w:id="727" w:name="dc_6"/>
      <w:r w:rsidRPr="002B58F8">
        <w:t>Chương IIIa Nghị định số 118/2021/NĐ-CP </w:t>
      </w:r>
      <w:bookmarkEnd w:id="727"/>
      <w:r w:rsidRPr="002B58F8">
        <w:t>quy định chi tiết một số điều và biện pháp thi hành </w:t>
      </w:r>
      <w:bookmarkStart w:id="728" w:name="tvpllink_ceimhmlxeb_2"/>
      <w:r w:rsidRPr="002B58F8">
        <w:fldChar w:fldCharType="begin"/>
      </w:r>
      <w:r w:rsidRPr="002B58F8">
        <w:instrText>HYPERLINK "https://thuvienphapluat.vn/van-ban/Vi-pham-hanh-chinh/Luat-xu-ly-vi-pham-hanh-chinh-2012-142766.aspx" \t "_blank"</w:instrText>
      </w:r>
      <w:r w:rsidRPr="002B58F8">
        <w:fldChar w:fldCharType="separate"/>
      </w:r>
      <w:r w:rsidRPr="002B58F8">
        <w:rPr>
          <w:rStyle w:val="Hyperlink"/>
        </w:rPr>
        <w:t>Luật Xử</w:t>
      </w:r>
      <w:r w:rsidRPr="002B58F8">
        <w:rPr>
          <w:rStyle w:val="Hyperlink"/>
          <w:i/>
          <w:iCs/>
        </w:rPr>
        <w:t> </w:t>
      </w:r>
      <w:r w:rsidRPr="002B58F8">
        <w:rPr>
          <w:rStyle w:val="Hyperlink"/>
        </w:rPr>
        <w:t>lý vi phạm hành chính</w:t>
      </w:r>
      <w:r w:rsidRPr="002B58F8">
        <w:fldChar w:fldCharType="end"/>
      </w:r>
      <w:bookmarkEnd w:id="728"/>
      <w:r w:rsidRPr="002B58F8">
        <w:t> được sửa đổi, bổ sung bởi Nghị định số 190/2025/NĐ-CP.</w:t>
      </w:r>
    </w:p>
    <w:p w14:paraId="14F749A4" w14:textId="77777777" w:rsidR="002B58F8" w:rsidRPr="002B58F8" w:rsidRDefault="002B58F8" w:rsidP="009B7036">
      <w:pPr>
        <w:spacing w:after="0" w:line="240" w:lineRule="auto"/>
      </w:pPr>
      <w:bookmarkStart w:id="729" w:name="chuong_8"/>
      <w:r w:rsidRPr="002B58F8">
        <w:rPr>
          <w:b/>
          <w:bCs/>
        </w:rPr>
        <w:t>Chương VIII</w:t>
      </w:r>
      <w:bookmarkEnd w:id="729"/>
    </w:p>
    <w:p w14:paraId="6DD0DB30" w14:textId="77777777" w:rsidR="002B58F8" w:rsidRPr="002B58F8" w:rsidRDefault="002B58F8" w:rsidP="009B7036">
      <w:pPr>
        <w:spacing w:after="0" w:line="240" w:lineRule="auto"/>
      </w:pPr>
      <w:bookmarkStart w:id="730" w:name="chuong_8_name"/>
      <w:r w:rsidRPr="002B58F8">
        <w:rPr>
          <w:b/>
          <w:bCs/>
        </w:rPr>
        <w:t>ĐIỀU KHOẢN THI HÀNH</w:t>
      </w:r>
      <w:bookmarkEnd w:id="730"/>
    </w:p>
    <w:p w14:paraId="0075ACA3" w14:textId="77777777" w:rsidR="002B58F8" w:rsidRPr="002B58F8" w:rsidRDefault="002B58F8" w:rsidP="009B7036">
      <w:pPr>
        <w:spacing w:after="0" w:line="240" w:lineRule="auto"/>
      </w:pPr>
      <w:bookmarkStart w:id="731" w:name="dieu_89"/>
      <w:r w:rsidRPr="002B58F8">
        <w:rPr>
          <w:b/>
          <w:bCs/>
        </w:rPr>
        <w:t>Điều 89. Điều khoản chuyển tiếp</w:t>
      </w:r>
      <w:bookmarkEnd w:id="731"/>
    </w:p>
    <w:p w14:paraId="3D6CA7C8" w14:textId="77777777" w:rsidR="002B58F8" w:rsidRPr="002B58F8" w:rsidRDefault="002B58F8" w:rsidP="009B7036">
      <w:pPr>
        <w:spacing w:after="0" w:line="240" w:lineRule="auto"/>
      </w:pPr>
      <w:r w:rsidRPr="002B58F8">
        <w:t>1. Đối với hành vi vi phạm hành chính đã xảy ra và kết thúc trước thời điểm Nghị định này có hiệu lực thi hành mà bị phát hiện hoặc đang xem xét, giải quyết khi Nghị định này có hiệu lực thi hành thì áp dụng Nghị định của Chính phủ về xử phạt vi phạm hành chính và các văn bản quy phạm pháp luật có liên quan có hiệu lực thi hành tại thời điểm thực hiện hành vi vi phạm để xử lý.</w:t>
      </w:r>
    </w:p>
    <w:p w14:paraId="0C6D70D6" w14:textId="77777777" w:rsidR="002B58F8" w:rsidRPr="002B58F8" w:rsidRDefault="002B58F8" w:rsidP="009B7036">
      <w:pPr>
        <w:spacing w:after="0" w:line="240" w:lineRule="auto"/>
      </w:pPr>
      <w:r w:rsidRPr="002B58F8">
        <w:lastRenderedPageBreak/>
        <w:t>2. Đối với hành vi vi phạm hành chính xảy ra trước thời điểm Nghị định này có hiệu lực thi hành nhưng vẫn đang diễn ra khi Nghị định này đã có hiệu lực thi hành thì áp dụng quy định của Nghị định này để xử lý.</w:t>
      </w:r>
    </w:p>
    <w:p w14:paraId="5D8E8421" w14:textId="77777777" w:rsidR="002B58F8" w:rsidRPr="002B58F8" w:rsidRDefault="002B58F8" w:rsidP="009B7036">
      <w:pPr>
        <w:spacing w:after="0" w:line="240" w:lineRule="auto"/>
      </w:pPr>
      <w:r w:rsidRPr="002B58F8">
        <w:t>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732" w:name="tvpllink_ceimhmlxeb_3"/>
      <w:r w:rsidRPr="002B58F8">
        <w:fldChar w:fldCharType="begin"/>
      </w:r>
      <w:r w:rsidRPr="002B58F8">
        <w:instrText>HYPERLINK "https://thuvienphapluat.vn/van-ban/Vi-pham-hanh-chinh/Luat-xu-ly-vi-pham-hanh-chinh-2012-142766.aspx" \t "_blank"</w:instrText>
      </w:r>
      <w:r w:rsidRPr="002B58F8">
        <w:fldChar w:fldCharType="separate"/>
      </w:r>
      <w:r w:rsidRPr="002B58F8">
        <w:rPr>
          <w:rStyle w:val="Hyperlink"/>
        </w:rPr>
        <w:t>Luật Xử lý vi phạm hành chính</w:t>
      </w:r>
      <w:r w:rsidRPr="002B58F8">
        <w:fldChar w:fldCharType="end"/>
      </w:r>
      <w:bookmarkEnd w:id="732"/>
      <w:r w:rsidRPr="002B58F8">
        <w:t>, Nghị định của Chính phủ về xử phạt vi phạm hành chính và các văn bản quy phạm pháp luật có liên quan có hiệu lực thi hành tại thời điểm ban hành quyết định xử phạt vi phạm hành chính để xử lý.</w:t>
      </w:r>
    </w:p>
    <w:p w14:paraId="3F6FBD48" w14:textId="77777777" w:rsidR="002B58F8" w:rsidRPr="002B58F8" w:rsidRDefault="002B58F8" w:rsidP="009B7036">
      <w:pPr>
        <w:spacing w:after="0" w:line="240" w:lineRule="auto"/>
      </w:pPr>
      <w:bookmarkStart w:id="733" w:name="dieu_90"/>
      <w:r w:rsidRPr="002B58F8">
        <w:rPr>
          <w:b/>
          <w:bCs/>
        </w:rPr>
        <w:t>Điều 90. Hiệu lực thi hành</w:t>
      </w:r>
      <w:bookmarkEnd w:id="733"/>
    </w:p>
    <w:p w14:paraId="3CBD3E16" w14:textId="77777777" w:rsidR="002B58F8" w:rsidRPr="002B58F8" w:rsidRDefault="002B58F8" w:rsidP="009B7036">
      <w:pPr>
        <w:spacing w:after="0" w:line="240" w:lineRule="auto"/>
      </w:pPr>
      <w:r w:rsidRPr="002B58F8">
        <w:t>1. Nghị định này có hiệu lực thi hành từ ngày 26 tháng 8 năm 2026.</w:t>
      </w:r>
    </w:p>
    <w:p w14:paraId="43039E0B" w14:textId="77777777" w:rsidR="002B58F8" w:rsidRPr="002B58F8" w:rsidRDefault="002B58F8" w:rsidP="009B7036">
      <w:pPr>
        <w:spacing w:after="0" w:line="240" w:lineRule="auto"/>
      </w:pPr>
      <w:r w:rsidRPr="002B58F8">
        <w:t>2. Nghị định số </w:t>
      </w:r>
      <w:bookmarkStart w:id="734" w:name="tvpllink_lzgijqdqpa"/>
      <w:r w:rsidRPr="002B58F8">
        <w:fldChar w:fldCharType="begin"/>
      </w:r>
      <w:r w:rsidRPr="002B58F8">
        <w:instrText>HYPERLINK "https://thuvienphapluat.vn/van-ban/vi-pham-hanh-chinh/nghi-dinh-16-2022-nd-cp-quy-dinh-xu-phat-vi-pham-hanh-chinh-ve-xay-dung-502065.aspx" \t "_blank"</w:instrText>
      </w:r>
      <w:r w:rsidRPr="002B58F8">
        <w:fldChar w:fldCharType="separate"/>
      </w:r>
      <w:r w:rsidRPr="002B58F8">
        <w:rPr>
          <w:rStyle w:val="Hyperlink"/>
        </w:rPr>
        <w:t>16/2022/NĐ-CP</w:t>
      </w:r>
      <w:r w:rsidRPr="002B58F8">
        <w:fldChar w:fldCharType="end"/>
      </w:r>
      <w:bookmarkEnd w:id="734"/>
      <w:r w:rsidRPr="002B58F8">
        <w:t> ngày 28 tháng 01 năm 2022 của Chính phủ quy định xử phạt vi phạm hành chính về xây dựng hết hiệu lực thi hành kể từ ngày Nghị định này có hiệu lực thi hành.</w:t>
      </w:r>
    </w:p>
    <w:p w14:paraId="7CD2F3D8" w14:textId="77777777" w:rsidR="002B58F8" w:rsidRPr="002B58F8" w:rsidRDefault="002B58F8" w:rsidP="009B7036">
      <w:pPr>
        <w:spacing w:after="0" w:line="240" w:lineRule="auto"/>
      </w:pPr>
      <w:bookmarkStart w:id="735" w:name="dieu_91"/>
      <w:r w:rsidRPr="002B58F8">
        <w:rPr>
          <w:b/>
          <w:bCs/>
        </w:rPr>
        <w:t>Điều 91. Trách nhiệm tổ chức thực hiện</w:t>
      </w:r>
      <w:bookmarkEnd w:id="735"/>
    </w:p>
    <w:p w14:paraId="43E19C3B" w14:textId="77777777" w:rsidR="002B58F8" w:rsidRPr="002B58F8" w:rsidRDefault="002B58F8" w:rsidP="009B7036">
      <w:pPr>
        <w:spacing w:after="0" w:line="240" w:lineRule="auto"/>
      </w:pPr>
      <w:r w:rsidRPr="002B58F8">
        <w:t>1. Bộ trưởng Bộ Xây dựng có trách nhiệm hướng dẫn, tổ chức thi hành Nghị định này.</w:t>
      </w:r>
    </w:p>
    <w:p w14:paraId="41335987" w14:textId="77777777" w:rsidR="002B58F8" w:rsidRPr="002B58F8" w:rsidRDefault="002B58F8" w:rsidP="009B7036">
      <w:pPr>
        <w:spacing w:after="0" w:line="240" w:lineRule="auto"/>
      </w:pPr>
      <w:r w:rsidRPr="002B58F8">
        <w:t>2. Các Bộ trưởng, Thủ trưởng cơ quan ngang bộ, Chủ tịch Ủy ban nhân dân tỉnh, thành phố trực thuộc trung ương và các tổ chức, cá nhân có liên quan chịu trách nhiệm tổ chức thực hiện Nghị định này.</w:t>
      </w:r>
    </w:p>
    <w:p w14:paraId="69FE5E91"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2B58F8" w:rsidRPr="002B58F8" w14:paraId="16208E66" w14:textId="77777777" w:rsidTr="002B58F8">
        <w:trPr>
          <w:tblCellSpacing w:w="0" w:type="dxa"/>
        </w:trPr>
        <w:tc>
          <w:tcPr>
            <w:tcW w:w="2600" w:type="pct"/>
            <w:shd w:val="clear" w:color="auto" w:fill="FFFFFF"/>
            <w:tcMar>
              <w:top w:w="0" w:type="dxa"/>
              <w:left w:w="108" w:type="dxa"/>
              <w:bottom w:w="0" w:type="dxa"/>
              <w:right w:w="108" w:type="dxa"/>
            </w:tcMar>
            <w:hideMark/>
          </w:tcPr>
          <w:p w14:paraId="5E7EC84D" w14:textId="77777777" w:rsidR="002B58F8" w:rsidRPr="002B58F8" w:rsidRDefault="002B58F8" w:rsidP="009B7036">
            <w:pPr>
              <w:spacing w:after="0" w:line="240" w:lineRule="auto"/>
            </w:pPr>
            <w:r w:rsidRPr="002B58F8">
              <w:t> </w:t>
            </w:r>
          </w:p>
          <w:p w14:paraId="40D713D4"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w:t>
            </w:r>
            <w:r w:rsidRPr="002B58F8">
              <w:br/>
              <w:t>các Vụ, Cục, Công báo;</w:t>
            </w:r>
            <w:r w:rsidRPr="002B58F8">
              <w:br/>
              <w:t>- Lưu: VT, CN (2b).</w:t>
            </w:r>
          </w:p>
        </w:tc>
      </w:tr>
    </w:tbl>
    <w:p w14:paraId="7477C8D2" w14:textId="2C3EE862" w:rsidR="002B58F8" w:rsidRDefault="002B58F8" w:rsidP="009B7036">
      <w:pPr>
        <w:spacing w:after="0" w:line="240" w:lineRule="auto"/>
      </w:pPr>
    </w:p>
    <w:p w14:paraId="0465BF76"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3052156C" w14:textId="77777777" w:rsidTr="002B58F8">
        <w:trPr>
          <w:tblCellSpacing w:w="0" w:type="dxa"/>
        </w:trPr>
        <w:tc>
          <w:tcPr>
            <w:tcW w:w="3348" w:type="dxa"/>
            <w:shd w:val="clear" w:color="auto" w:fill="FFFFFF"/>
            <w:tcMar>
              <w:top w:w="0" w:type="dxa"/>
              <w:left w:w="108" w:type="dxa"/>
              <w:bottom w:w="0" w:type="dxa"/>
              <w:right w:w="108" w:type="dxa"/>
            </w:tcMar>
            <w:hideMark/>
          </w:tcPr>
          <w:p w14:paraId="48281CA4" w14:textId="77777777" w:rsidR="002B58F8" w:rsidRPr="002B58F8" w:rsidRDefault="002B58F8" w:rsidP="009B7036">
            <w:pPr>
              <w:spacing w:after="0" w:line="240" w:lineRule="auto"/>
            </w:pPr>
            <w:r w:rsidRPr="002B58F8">
              <w:rPr>
                <w:b/>
                <w:bCs/>
              </w:rPr>
              <w:lastRenderedPageBreak/>
              <w:t>CHÍNH PHỦ</w:t>
            </w:r>
            <w:r w:rsidRPr="002B58F8">
              <w:rPr>
                <w:b/>
                <w:bCs/>
              </w:rPr>
              <w:br/>
              <w:t>-------</w:t>
            </w:r>
          </w:p>
        </w:tc>
        <w:tc>
          <w:tcPr>
            <w:tcW w:w="5508" w:type="dxa"/>
            <w:shd w:val="clear" w:color="auto" w:fill="FFFFFF"/>
            <w:tcMar>
              <w:top w:w="0" w:type="dxa"/>
              <w:left w:w="108" w:type="dxa"/>
              <w:bottom w:w="0" w:type="dxa"/>
              <w:right w:w="108" w:type="dxa"/>
            </w:tcMar>
            <w:hideMark/>
          </w:tcPr>
          <w:p w14:paraId="45DFA88D"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8648C97" w14:textId="77777777" w:rsidTr="002B58F8">
        <w:trPr>
          <w:tblCellSpacing w:w="0" w:type="dxa"/>
        </w:trPr>
        <w:tc>
          <w:tcPr>
            <w:tcW w:w="3348" w:type="dxa"/>
            <w:shd w:val="clear" w:color="auto" w:fill="FFFFFF"/>
            <w:tcMar>
              <w:top w:w="0" w:type="dxa"/>
              <w:left w:w="108" w:type="dxa"/>
              <w:bottom w:w="0" w:type="dxa"/>
              <w:right w:w="108" w:type="dxa"/>
            </w:tcMar>
            <w:hideMark/>
          </w:tcPr>
          <w:p w14:paraId="580C8ECC" w14:textId="77777777" w:rsidR="002B58F8" w:rsidRPr="002B58F8" w:rsidRDefault="002B58F8" w:rsidP="009B7036">
            <w:pPr>
              <w:spacing w:after="0" w:line="240" w:lineRule="auto"/>
            </w:pPr>
            <w:r w:rsidRPr="002B58F8">
              <w:t>Số: 217/2026/NĐ-CP</w:t>
            </w:r>
          </w:p>
        </w:tc>
        <w:tc>
          <w:tcPr>
            <w:tcW w:w="5508" w:type="dxa"/>
            <w:shd w:val="clear" w:color="auto" w:fill="FFFFFF"/>
            <w:tcMar>
              <w:top w:w="0" w:type="dxa"/>
              <w:left w:w="108" w:type="dxa"/>
              <w:bottom w:w="0" w:type="dxa"/>
              <w:right w:w="108" w:type="dxa"/>
            </w:tcMar>
            <w:hideMark/>
          </w:tcPr>
          <w:p w14:paraId="74CF1BA5" w14:textId="77777777" w:rsidR="002B58F8" w:rsidRPr="002B58F8" w:rsidRDefault="002B58F8" w:rsidP="009B7036">
            <w:pPr>
              <w:spacing w:after="0" w:line="240" w:lineRule="auto"/>
            </w:pPr>
            <w:r w:rsidRPr="002B58F8">
              <w:rPr>
                <w:i/>
                <w:iCs/>
              </w:rPr>
              <w:t>Hà Nội, ngày 19 tháng 6 năm 2026</w:t>
            </w:r>
          </w:p>
        </w:tc>
      </w:tr>
    </w:tbl>
    <w:p w14:paraId="54725C3D" w14:textId="77777777" w:rsidR="002B58F8" w:rsidRPr="002B58F8" w:rsidRDefault="002B58F8" w:rsidP="009B7036">
      <w:pPr>
        <w:spacing w:after="0" w:line="240" w:lineRule="auto"/>
      </w:pPr>
      <w:r w:rsidRPr="002B58F8">
        <w:t> </w:t>
      </w:r>
    </w:p>
    <w:p w14:paraId="424972C4" w14:textId="77777777" w:rsidR="002B58F8" w:rsidRPr="002B58F8" w:rsidRDefault="002B58F8" w:rsidP="009B7036">
      <w:pPr>
        <w:spacing w:after="0" w:line="240" w:lineRule="auto"/>
      </w:pPr>
      <w:r w:rsidRPr="002B58F8">
        <w:rPr>
          <w:b/>
          <w:bCs/>
        </w:rPr>
        <w:t>NGHỊ ĐỊNH</w:t>
      </w:r>
    </w:p>
    <w:p w14:paraId="16C4A48B" w14:textId="77777777" w:rsidR="002B58F8" w:rsidRPr="002B58F8" w:rsidRDefault="002B58F8" w:rsidP="009B7036">
      <w:pPr>
        <w:spacing w:after="0" w:line="240" w:lineRule="auto"/>
      </w:pPr>
      <w:r w:rsidRPr="002B58F8">
        <w:t>QUY ĐỊNH CHI TIẾT MỘT SỐ ĐIỀU CỦA LUẬT XÂY DỰNG VỀ QUẢN LÝ HOẠT ĐỘNG XÂY DỰNG</w:t>
      </w:r>
    </w:p>
    <w:p w14:paraId="10E92C16" w14:textId="77777777" w:rsidR="002B58F8" w:rsidRPr="002B58F8" w:rsidRDefault="002B58F8" w:rsidP="009B7036">
      <w:pPr>
        <w:spacing w:after="0" w:line="240" w:lineRule="auto"/>
      </w:pPr>
      <w:r w:rsidRPr="002B58F8">
        <w:rPr>
          <w:i/>
          <w:iCs/>
        </w:rPr>
        <w:t>Căn cứ </w:t>
      </w:r>
      <w:hyperlink r:id="rId5" w:tgtFrame="_blank" w:history="1">
        <w:r w:rsidRPr="002B58F8">
          <w:rPr>
            <w:rStyle w:val="Hyperlink"/>
            <w:i/>
            <w:iCs/>
          </w:rPr>
          <w:t>Luật Tổ chức Chính phủ số 63/2025/QH15</w:t>
        </w:r>
      </w:hyperlink>
      <w:r w:rsidRPr="002B58F8">
        <w:rPr>
          <w:i/>
          <w:iCs/>
        </w:rPr>
        <w:t>;</w:t>
      </w:r>
    </w:p>
    <w:p w14:paraId="5C4CF553" w14:textId="77777777" w:rsidR="002B58F8" w:rsidRPr="002B58F8" w:rsidRDefault="002B58F8" w:rsidP="009B7036">
      <w:pPr>
        <w:spacing w:after="0" w:line="240" w:lineRule="auto"/>
      </w:pPr>
      <w:r w:rsidRPr="002B58F8">
        <w:rPr>
          <w:i/>
          <w:iCs/>
        </w:rPr>
        <w:t>Căn cứ </w:t>
      </w:r>
      <w:bookmarkStart w:id="736" w:name="tvpllink_ybxjodnhtg"/>
      <w:r w:rsidRPr="002B58F8">
        <w:rPr>
          <w:i/>
          <w:iCs/>
        </w:rPr>
        <w:fldChar w:fldCharType="begin"/>
      </w:r>
      <w:r w:rsidRPr="002B58F8">
        <w:rPr>
          <w:i/>
          <w:iCs/>
        </w:rPr>
        <w:instrText>HYPERLINK "https://thuvienphapluat.vn/van-ban/Bo-may-hanh-chinh/Luat-To-chuc-chinh-quyen-dia-phuong-2025-so-72-2025-QH15-649675.aspx" \t "_blank"</w:instrText>
      </w:r>
      <w:r w:rsidRPr="002B58F8">
        <w:rPr>
          <w:i/>
          <w:iCs/>
        </w:rPr>
      </w:r>
      <w:r w:rsidRPr="002B58F8">
        <w:rPr>
          <w:i/>
          <w:iCs/>
        </w:rPr>
        <w:fldChar w:fldCharType="separate"/>
      </w:r>
      <w:r w:rsidRPr="002B58F8">
        <w:rPr>
          <w:rStyle w:val="Hyperlink"/>
          <w:i/>
          <w:iCs/>
        </w:rPr>
        <w:t>Luật Tổ chức chính quyền địa phương số 72/2025/QH15</w:t>
      </w:r>
      <w:r w:rsidRPr="002B58F8">
        <w:fldChar w:fldCharType="end"/>
      </w:r>
      <w:bookmarkEnd w:id="736"/>
      <w:r w:rsidRPr="002B58F8">
        <w:rPr>
          <w:i/>
          <w:iCs/>
        </w:rPr>
        <w:t>;</w:t>
      </w:r>
    </w:p>
    <w:p w14:paraId="0F6C46E0" w14:textId="77777777" w:rsidR="002B58F8" w:rsidRPr="002B58F8" w:rsidRDefault="002B58F8" w:rsidP="009B7036">
      <w:pPr>
        <w:spacing w:after="0" w:line="240" w:lineRule="auto"/>
      </w:pPr>
      <w:r w:rsidRPr="002B58F8">
        <w:rPr>
          <w:i/>
          <w:iCs/>
        </w:rPr>
        <w:t>Căn cứ </w:t>
      </w:r>
      <w:hyperlink r:id="rId6" w:tgtFrame="_blank" w:history="1">
        <w:r w:rsidRPr="002B58F8">
          <w:rPr>
            <w:rStyle w:val="Hyperlink"/>
            <w:i/>
            <w:iCs/>
          </w:rPr>
          <w:t>Luật Xây dựng số 135/2025/QH15</w:t>
        </w:r>
      </w:hyperlink>
      <w:r w:rsidRPr="002B58F8">
        <w:rPr>
          <w:i/>
          <w:iCs/>
        </w:rPr>
        <w:t>;</w:t>
      </w:r>
    </w:p>
    <w:p w14:paraId="47E7AB0F" w14:textId="77777777" w:rsidR="002B58F8" w:rsidRPr="002B58F8" w:rsidRDefault="002B58F8" w:rsidP="009B7036">
      <w:pPr>
        <w:spacing w:after="0" w:line="240" w:lineRule="auto"/>
      </w:pPr>
      <w:r w:rsidRPr="002B58F8">
        <w:rPr>
          <w:i/>
          <w:iCs/>
        </w:rPr>
        <w:t>Theo đề nghị của Bộ trưởng Bộ Xây dựng;</w:t>
      </w:r>
    </w:p>
    <w:p w14:paraId="1D9A3452" w14:textId="77777777" w:rsidR="002B58F8" w:rsidRPr="002B58F8" w:rsidRDefault="002B58F8" w:rsidP="009B7036">
      <w:pPr>
        <w:spacing w:after="0" w:line="240" w:lineRule="auto"/>
      </w:pPr>
      <w:r w:rsidRPr="002B58F8">
        <w:rPr>
          <w:i/>
          <w:iCs/>
        </w:rPr>
        <w:t>Chính phủ ban hành Nghị định quy định chi tiết một số điều của </w:t>
      </w:r>
      <w:bookmarkStart w:id="737" w:name="tvpllink_wybdetwxgc_1"/>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737"/>
      <w:r w:rsidRPr="002B58F8">
        <w:rPr>
          <w:i/>
          <w:iCs/>
        </w:rPr>
        <w:t> về quản lý hoạt động xây dựng.</w:t>
      </w:r>
    </w:p>
    <w:p w14:paraId="3FD5E769" w14:textId="77777777" w:rsidR="002B58F8" w:rsidRPr="002B58F8" w:rsidRDefault="002B58F8" w:rsidP="009B7036">
      <w:pPr>
        <w:spacing w:after="0" w:line="240" w:lineRule="auto"/>
      </w:pPr>
      <w:r w:rsidRPr="002B58F8">
        <w:rPr>
          <w:b/>
          <w:bCs/>
        </w:rPr>
        <w:t>Chương I</w:t>
      </w:r>
    </w:p>
    <w:p w14:paraId="0C1B74C6" w14:textId="77777777" w:rsidR="002B58F8" w:rsidRPr="002B58F8" w:rsidRDefault="002B58F8" w:rsidP="009B7036">
      <w:pPr>
        <w:spacing w:after="0" w:line="240" w:lineRule="auto"/>
      </w:pPr>
      <w:r w:rsidRPr="002B58F8">
        <w:rPr>
          <w:b/>
          <w:bCs/>
        </w:rPr>
        <w:t>QUY ĐỊNH CHUNG</w:t>
      </w:r>
    </w:p>
    <w:p w14:paraId="145B8A4D" w14:textId="77777777" w:rsidR="002B58F8" w:rsidRPr="002B58F8" w:rsidRDefault="002B58F8" w:rsidP="009B7036">
      <w:pPr>
        <w:spacing w:after="0" w:line="240" w:lineRule="auto"/>
      </w:pPr>
      <w:r w:rsidRPr="002B58F8">
        <w:rPr>
          <w:b/>
          <w:bCs/>
        </w:rPr>
        <w:t>Điều 1. Phạm vi điều chỉnh</w:t>
      </w:r>
    </w:p>
    <w:p w14:paraId="16D5728F" w14:textId="77777777" w:rsidR="002B58F8" w:rsidRPr="002B58F8" w:rsidRDefault="002B58F8" w:rsidP="009B7036">
      <w:pPr>
        <w:spacing w:after="0" w:line="240" w:lineRule="auto"/>
      </w:pPr>
      <w:r w:rsidRPr="002B58F8">
        <w:t>Nghị định này quy định chi tiết một số điều của </w:t>
      </w:r>
      <w:bookmarkStart w:id="738" w:name="tvpllink_wybdetwxgc_2"/>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số 135/2025/QH15</w:t>
      </w:r>
      <w:r w:rsidRPr="002B58F8">
        <w:fldChar w:fldCharType="end"/>
      </w:r>
      <w:bookmarkEnd w:id="738"/>
      <w:r w:rsidRPr="002B58F8">
        <w:t> (sau đây gọi là </w:t>
      </w:r>
      <w:bookmarkStart w:id="739" w:name="tvpllink_wybdetwxgc_3"/>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năm 2025</w:t>
      </w:r>
      <w:r w:rsidRPr="002B58F8">
        <w:fldChar w:fldCharType="end"/>
      </w:r>
      <w:bookmarkEnd w:id="739"/>
      <w:r w:rsidRPr="002B58F8">
        <w:t>), bao gồm:</w:t>
      </w:r>
    </w:p>
    <w:p w14:paraId="15988F79" w14:textId="77777777" w:rsidR="002B58F8" w:rsidRPr="002B58F8" w:rsidRDefault="002B58F8" w:rsidP="009B7036">
      <w:pPr>
        <w:spacing w:after="0" w:line="240" w:lineRule="auto"/>
      </w:pPr>
      <w:r w:rsidRPr="002B58F8">
        <w:t>1. Khoản 19 Điều 3 về cơ quan chuyên môn về xây dựng.</w:t>
      </w:r>
    </w:p>
    <w:p w14:paraId="18C4DF4A" w14:textId="77777777" w:rsidR="002B58F8" w:rsidRPr="002B58F8" w:rsidRDefault="002B58F8" w:rsidP="009B7036">
      <w:pPr>
        <w:spacing w:after="0" w:line="240" w:lineRule="auto"/>
      </w:pPr>
      <w:r w:rsidRPr="002B58F8">
        <w:t>2. Điều 7 về tiêu chuẩn, quy chuẩn kỹ thuật, ứng dụng mô hình thông tin công trình trong hoạt động xây dựng.</w:t>
      </w:r>
    </w:p>
    <w:p w14:paraId="53B6D48D" w14:textId="77777777" w:rsidR="002B58F8" w:rsidRPr="002B58F8" w:rsidRDefault="002B58F8" w:rsidP="009B7036">
      <w:pPr>
        <w:spacing w:after="0" w:line="240" w:lineRule="auto"/>
      </w:pPr>
      <w:r w:rsidRPr="002B58F8">
        <w:t>3. Khoản 1 Điều 9 về điều kiện làm chủ đầu tư của cơ quan, tổ chức được giao.</w:t>
      </w:r>
    </w:p>
    <w:p w14:paraId="280507AE" w14:textId="77777777" w:rsidR="002B58F8" w:rsidRPr="002B58F8" w:rsidRDefault="002B58F8" w:rsidP="009B7036">
      <w:pPr>
        <w:spacing w:after="0" w:line="240" w:lineRule="auto"/>
      </w:pPr>
      <w:r w:rsidRPr="002B58F8">
        <w:t>4. Điều 11 về chính sách khuyến khích trong hoạt động xây dựng (trừ nội dung quy định tại Nghị định về quản lý vật liệu xây dựng).</w:t>
      </w:r>
    </w:p>
    <w:p w14:paraId="64046B9C" w14:textId="77777777" w:rsidR="002B58F8" w:rsidRPr="002B58F8" w:rsidRDefault="002B58F8" w:rsidP="009B7036">
      <w:pPr>
        <w:spacing w:after="0" w:line="240" w:lineRule="auto"/>
      </w:pPr>
      <w:r w:rsidRPr="002B58F8">
        <w:t>5. Điều 16 về trình tự đầu tư xây dựng.</w:t>
      </w:r>
    </w:p>
    <w:p w14:paraId="18A131DE" w14:textId="77777777" w:rsidR="002B58F8" w:rsidRPr="002B58F8" w:rsidRDefault="002B58F8" w:rsidP="009B7036">
      <w:pPr>
        <w:spacing w:after="0" w:line="240" w:lineRule="auto"/>
      </w:pPr>
      <w:r w:rsidRPr="002B58F8">
        <w:t>6. Khoản 4 Điều 17 về dự án đầu tư xây dựng được phân loại theo mục đích, công năng phục vụ và việc phân loại để quản lý các hoạt động xây dựng đối với dự án sử dụng vốn hỗ trợ phát triển chính thức, vốn vay ưu đãi của nhà tài trợ nước ngoài.</w:t>
      </w:r>
    </w:p>
    <w:p w14:paraId="7B02BE3A" w14:textId="77777777" w:rsidR="002B58F8" w:rsidRPr="002B58F8" w:rsidRDefault="002B58F8" w:rsidP="009B7036">
      <w:pPr>
        <w:spacing w:after="0" w:line="240" w:lineRule="auto"/>
      </w:pPr>
      <w:r w:rsidRPr="002B58F8">
        <w:t>7. Điểm a khoản 1 Điều 18 về quy hoạch được sử dụng làm căn cứ lập dự án.</w:t>
      </w:r>
    </w:p>
    <w:p w14:paraId="3348BA32" w14:textId="77777777" w:rsidR="002B58F8" w:rsidRPr="002B58F8" w:rsidRDefault="002B58F8" w:rsidP="009B7036">
      <w:pPr>
        <w:spacing w:after="0" w:line="240" w:lineRule="auto"/>
      </w:pPr>
      <w:r w:rsidRPr="002B58F8">
        <w:t>8. Điều 19 về thiết kế xây dựng.</w:t>
      </w:r>
    </w:p>
    <w:p w14:paraId="081BE536" w14:textId="77777777" w:rsidR="002B58F8" w:rsidRPr="002B58F8" w:rsidRDefault="002B58F8" w:rsidP="009B7036">
      <w:pPr>
        <w:spacing w:after="0" w:line="240" w:lineRule="auto"/>
      </w:pPr>
      <w:r w:rsidRPr="002B58F8">
        <w:t>9. </w:t>
      </w:r>
      <w:bookmarkStart w:id="740" w:name="dc_9"/>
      <w:r w:rsidRPr="002B58F8">
        <w:t>Điều 21</w:t>
      </w:r>
      <w:bookmarkEnd w:id="740"/>
      <w:r w:rsidRPr="002B58F8">
        <w:t> về khảo sát xây dựng.</w:t>
      </w:r>
    </w:p>
    <w:p w14:paraId="31350250" w14:textId="77777777" w:rsidR="002B58F8" w:rsidRPr="002B58F8" w:rsidRDefault="002B58F8" w:rsidP="009B7036">
      <w:pPr>
        <w:spacing w:after="0" w:line="240" w:lineRule="auto"/>
      </w:pPr>
      <w:r w:rsidRPr="002B58F8">
        <w:t>10. </w:t>
      </w:r>
      <w:bookmarkStart w:id="741" w:name="dc_10"/>
      <w:r w:rsidRPr="002B58F8">
        <w:t>Điều 22</w:t>
      </w:r>
      <w:bookmarkEnd w:id="741"/>
      <w:r w:rsidRPr="002B58F8">
        <w:t> về yêu cầu đối với khảo sát xây dựng.</w:t>
      </w:r>
    </w:p>
    <w:p w14:paraId="59A68BA8" w14:textId="77777777" w:rsidR="002B58F8" w:rsidRPr="002B58F8" w:rsidRDefault="002B58F8" w:rsidP="009B7036">
      <w:pPr>
        <w:spacing w:after="0" w:line="240" w:lineRule="auto"/>
      </w:pPr>
      <w:r w:rsidRPr="002B58F8">
        <w:t>11. </w:t>
      </w:r>
      <w:bookmarkStart w:id="742" w:name="dc_11"/>
      <w:r w:rsidRPr="002B58F8">
        <w:t>Điểm b khoản 2 Điều 23</w:t>
      </w:r>
      <w:bookmarkEnd w:id="742"/>
      <w:r w:rsidRPr="002B58F8">
        <w:t> về dự án đầu tư xây dựng quy mô nhỏ hoặc có tính chất kỹ thuật đơn giản.</w:t>
      </w:r>
    </w:p>
    <w:p w14:paraId="654888A4" w14:textId="77777777" w:rsidR="002B58F8" w:rsidRPr="002B58F8" w:rsidRDefault="002B58F8" w:rsidP="009B7036">
      <w:pPr>
        <w:spacing w:after="0" w:line="240" w:lineRule="auto"/>
      </w:pPr>
      <w:r w:rsidRPr="002B58F8">
        <w:t>12. </w:t>
      </w:r>
      <w:bookmarkStart w:id="743" w:name="dc_12"/>
      <w:r w:rsidRPr="002B58F8">
        <w:t>Khoản 3 Điều 23</w:t>
      </w:r>
      <w:bookmarkEnd w:id="743"/>
      <w:r w:rsidRPr="002B58F8">
        <w:t> về công trình không phải lập Báo cáo nghiên cứu khả thi hoặc Báo cáo kinh tế - kỹ thuật.</w:t>
      </w:r>
    </w:p>
    <w:p w14:paraId="2AAEE8E6" w14:textId="77777777" w:rsidR="002B58F8" w:rsidRPr="002B58F8" w:rsidRDefault="002B58F8" w:rsidP="009B7036">
      <w:pPr>
        <w:spacing w:after="0" w:line="240" w:lineRule="auto"/>
      </w:pPr>
      <w:r w:rsidRPr="002B58F8">
        <w:t>13. </w:t>
      </w:r>
      <w:bookmarkStart w:id="744" w:name="dc_13"/>
      <w:r w:rsidRPr="002B58F8">
        <w:t>Điểm c khoản 1 Điều 27</w:t>
      </w:r>
      <w:bookmarkEnd w:id="744"/>
      <w:r w:rsidRPr="002B58F8">
        <w:t> về dự án có quy mô lớn hoặc có công trình ảnh hưởng lớn đến an toàn, lợi ích cộng đồng.</w:t>
      </w:r>
    </w:p>
    <w:p w14:paraId="132999EC" w14:textId="77777777" w:rsidR="002B58F8" w:rsidRPr="002B58F8" w:rsidRDefault="002B58F8" w:rsidP="009B7036">
      <w:pPr>
        <w:spacing w:after="0" w:line="240" w:lineRule="auto"/>
      </w:pPr>
      <w:r w:rsidRPr="002B58F8">
        <w:t>14. </w:t>
      </w:r>
      <w:bookmarkStart w:id="745" w:name="dc_14"/>
      <w:r w:rsidRPr="002B58F8">
        <w:t>Khoản 5 Điều 28</w:t>
      </w:r>
      <w:bookmarkEnd w:id="745"/>
      <w:r w:rsidRPr="002B58F8">
        <w:t> về lập, thẩm định, phê duyệt, điều chỉnh dự án đầu tư xây dựng.</w:t>
      </w:r>
    </w:p>
    <w:p w14:paraId="3E02A875" w14:textId="77777777" w:rsidR="002B58F8" w:rsidRPr="002B58F8" w:rsidRDefault="002B58F8" w:rsidP="009B7036">
      <w:pPr>
        <w:spacing w:after="0" w:line="240" w:lineRule="auto"/>
      </w:pPr>
      <w:r w:rsidRPr="002B58F8">
        <w:t>15. </w:t>
      </w:r>
      <w:bookmarkStart w:id="746" w:name="dc_15"/>
      <w:r w:rsidRPr="002B58F8">
        <w:t>Khoản 2 Điều 30</w:t>
      </w:r>
      <w:bookmarkEnd w:id="746"/>
      <w:r w:rsidRPr="002B58F8">
        <w:t> về nội dung thẩm định đối với công trình xây dựng thuộc dự án PPP, dự án đầu tư kinh doanh.</w:t>
      </w:r>
    </w:p>
    <w:p w14:paraId="0705736A" w14:textId="77777777" w:rsidR="002B58F8" w:rsidRPr="002B58F8" w:rsidRDefault="002B58F8" w:rsidP="009B7036">
      <w:pPr>
        <w:spacing w:after="0" w:line="240" w:lineRule="auto"/>
      </w:pPr>
      <w:r w:rsidRPr="002B58F8">
        <w:t>16. </w:t>
      </w:r>
      <w:bookmarkStart w:id="747" w:name="dc_16"/>
      <w:r w:rsidRPr="002B58F8">
        <w:t>Khoản 3 Điều 31</w:t>
      </w:r>
      <w:bookmarkEnd w:id="747"/>
      <w:r w:rsidRPr="002B58F8">
        <w:t> về lập, thẩm định, phê duyệt, điều chỉnh thiết kế xây dựng triển khai sau khi dự án được phê duyệt.</w:t>
      </w:r>
    </w:p>
    <w:p w14:paraId="772953FD" w14:textId="77777777" w:rsidR="002B58F8" w:rsidRPr="002B58F8" w:rsidRDefault="002B58F8" w:rsidP="009B7036">
      <w:pPr>
        <w:spacing w:after="0" w:line="240" w:lineRule="auto"/>
      </w:pPr>
      <w:r w:rsidRPr="002B58F8">
        <w:t>17. </w:t>
      </w:r>
      <w:bookmarkStart w:id="748" w:name="dc_17"/>
      <w:r w:rsidRPr="002B58F8">
        <w:t>Điều 32</w:t>
      </w:r>
      <w:bookmarkEnd w:id="748"/>
      <w:r w:rsidRPr="002B58F8">
        <w:t> về hình thức tổ chức quản lý dự án đầu tư xây dựng.</w:t>
      </w:r>
    </w:p>
    <w:p w14:paraId="078810BE" w14:textId="77777777" w:rsidR="002B58F8" w:rsidRPr="002B58F8" w:rsidRDefault="002B58F8" w:rsidP="009B7036">
      <w:pPr>
        <w:spacing w:after="0" w:line="240" w:lineRule="auto"/>
      </w:pPr>
      <w:r w:rsidRPr="002B58F8">
        <w:t>18. </w:t>
      </w:r>
      <w:bookmarkStart w:id="749" w:name="dc_18"/>
      <w:r w:rsidRPr="002B58F8">
        <w:t>Khoản 3 Điều 44</w:t>
      </w:r>
      <w:bookmarkEnd w:id="749"/>
      <w:r w:rsidRPr="002B58F8">
        <w:t> về điều kiện, thẩm quyền, hồ sơ, trình tự, thủ tục cấp, điều chỉnh, gia hạn, cấp lại, thu hồi, hủy và công khai giấy phép xây dựng.</w:t>
      </w:r>
    </w:p>
    <w:p w14:paraId="09F6F802" w14:textId="77777777" w:rsidR="002B58F8" w:rsidRPr="002B58F8" w:rsidRDefault="002B58F8" w:rsidP="009B7036">
      <w:pPr>
        <w:spacing w:after="0" w:line="240" w:lineRule="auto"/>
      </w:pPr>
      <w:r w:rsidRPr="002B58F8">
        <w:t>19. </w:t>
      </w:r>
      <w:bookmarkStart w:id="750" w:name="dc_19"/>
      <w:r w:rsidRPr="002B58F8">
        <w:t>Điều 47</w:t>
      </w:r>
      <w:bookmarkEnd w:id="750"/>
      <w:r w:rsidRPr="002B58F8">
        <w:t> về quản lý trật tự xây dựng.</w:t>
      </w:r>
    </w:p>
    <w:p w14:paraId="629513EE" w14:textId="77777777" w:rsidR="002B58F8" w:rsidRPr="002B58F8" w:rsidRDefault="002B58F8" w:rsidP="009B7036">
      <w:pPr>
        <w:spacing w:after="0" w:line="240" w:lineRule="auto"/>
      </w:pPr>
      <w:r w:rsidRPr="002B58F8">
        <w:t>20. </w:t>
      </w:r>
      <w:bookmarkStart w:id="751" w:name="dc_20"/>
      <w:r w:rsidRPr="002B58F8">
        <w:t>Điều 68</w:t>
      </w:r>
      <w:bookmarkEnd w:id="751"/>
      <w:r w:rsidRPr="002B58F8">
        <w:t> về dự án đầu tư xây dựng công trình xây dựng đặc thù.</w:t>
      </w:r>
    </w:p>
    <w:p w14:paraId="0C2A7BF0" w14:textId="77777777" w:rsidR="002B58F8" w:rsidRPr="002B58F8" w:rsidRDefault="002B58F8" w:rsidP="009B7036">
      <w:pPr>
        <w:spacing w:after="0" w:line="240" w:lineRule="auto"/>
      </w:pPr>
      <w:r w:rsidRPr="002B58F8">
        <w:t>21. </w:t>
      </w:r>
      <w:bookmarkStart w:id="752" w:name="dc_21"/>
      <w:r w:rsidRPr="002B58F8">
        <w:t>Khoản 2 Điều 70</w:t>
      </w:r>
      <w:bookmarkEnd w:id="752"/>
      <w:r w:rsidRPr="002B58F8">
        <w:t> về trình tự thực hiện xây dựng công trình cấp bách.</w:t>
      </w:r>
    </w:p>
    <w:p w14:paraId="54E15DEF" w14:textId="77777777" w:rsidR="002B58F8" w:rsidRPr="002B58F8" w:rsidRDefault="002B58F8" w:rsidP="009B7036">
      <w:pPr>
        <w:spacing w:after="0" w:line="240" w:lineRule="auto"/>
      </w:pPr>
      <w:r w:rsidRPr="002B58F8">
        <w:rPr>
          <w:b/>
          <w:bCs/>
        </w:rPr>
        <w:t>Điều 2. Đối tượng áp dụng</w:t>
      </w:r>
    </w:p>
    <w:p w14:paraId="64DD790E" w14:textId="77777777" w:rsidR="002B58F8" w:rsidRPr="002B58F8" w:rsidRDefault="002B58F8" w:rsidP="009B7036">
      <w:pPr>
        <w:spacing w:after="0" w:line="240" w:lineRule="auto"/>
      </w:pPr>
      <w:r w:rsidRPr="002B58F8">
        <w:t>Nghị định này áp dụng đối với:</w:t>
      </w:r>
    </w:p>
    <w:p w14:paraId="1F7A091F" w14:textId="77777777" w:rsidR="002B58F8" w:rsidRPr="002B58F8" w:rsidRDefault="002B58F8" w:rsidP="009B7036">
      <w:pPr>
        <w:spacing w:after="0" w:line="240" w:lineRule="auto"/>
      </w:pPr>
      <w:r w:rsidRPr="002B58F8">
        <w:t>1. Cơ quan, tổ chức, cá nhân tham gia hoạt động xây dựng trên lãnh thổ Việt Nam.</w:t>
      </w:r>
    </w:p>
    <w:p w14:paraId="27BCA77B" w14:textId="77777777" w:rsidR="002B58F8" w:rsidRPr="002B58F8" w:rsidRDefault="002B58F8" w:rsidP="009B7036">
      <w:pPr>
        <w:spacing w:after="0" w:line="240" w:lineRule="auto"/>
      </w:pPr>
      <w:r w:rsidRPr="002B58F8">
        <w:t>2. Người quyết định đầu tư, chủ đầu tư, cơ quan chuẩn bị dự án, Ban quản lý dự án đầu tư xây dựng.</w:t>
      </w:r>
    </w:p>
    <w:p w14:paraId="0B71DC86" w14:textId="77777777" w:rsidR="002B58F8" w:rsidRPr="002B58F8" w:rsidRDefault="002B58F8" w:rsidP="009B7036">
      <w:pPr>
        <w:spacing w:after="0" w:line="240" w:lineRule="auto"/>
      </w:pPr>
      <w:r w:rsidRPr="002B58F8">
        <w:t>3. Cơ quan chuyên môn về xây dựng, cơ quan chuyên môn trực thuộc người quyết định đầu tư.</w:t>
      </w:r>
    </w:p>
    <w:p w14:paraId="2A25B50E" w14:textId="77777777" w:rsidR="002B58F8" w:rsidRPr="002B58F8" w:rsidRDefault="002B58F8" w:rsidP="009B7036">
      <w:pPr>
        <w:spacing w:after="0" w:line="240" w:lineRule="auto"/>
      </w:pPr>
      <w:r w:rsidRPr="002B58F8">
        <w:t>4. Cơ quan quản lý nhà nước có liên quan đến hoạt động xây dựng.</w:t>
      </w:r>
    </w:p>
    <w:p w14:paraId="039FB2A8" w14:textId="77777777" w:rsidR="002B58F8" w:rsidRPr="002B58F8" w:rsidRDefault="002B58F8" w:rsidP="009B7036">
      <w:pPr>
        <w:spacing w:after="0" w:line="240" w:lineRule="auto"/>
      </w:pPr>
      <w:r w:rsidRPr="002B58F8">
        <w:rPr>
          <w:b/>
          <w:bCs/>
        </w:rPr>
        <w:t>Điều 3. Giải thích từ ngữ</w:t>
      </w:r>
    </w:p>
    <w:p w14:paraId="20957EF8" w14:textId="77777777" w:rsidR="002B58F8" w:rsidRPr="002B58F8" w:rsidRDefault="002B58F8" w:rsidP="009B7036">
      <w:pPr>
        <w:spacing w:after="0" w:line="240" w:lineRule="auto"/>
      </w:pPr>
      <w:r w:rsidRPr="002B58F8">
        <w:t>Trong Nghị định này, các từ ngữ dưới đây được hiểu như sau:</w:t>
      </w:r>
    </w:p>
    <w:p w14:paraId="2234C2D1" w14:textId="77777777" w:rsidR="002B58F8" w:rsidRPr="002B58F8" w:rsidRDefault="002B58F8" w:rsidP="009B7036">
      <w:pPr>
        <w:spacing w:after="0" w:line="240" w:lineRule="auto"/>
      </w:pPr>
      <w:r w:rsidRPr="002B58F8">
        <w:t>1. Công trình chính của dự án đầu tư xây dựng là công trình có công năng, quy mô quyết định đến mục tiêu, quy mô đầu tư của dự án.</w:t>
      </w:r>
    </w:p>
    <w:p w14:paraId="5D2293C8" w14:textId="77777777" w:rsidR="002B58F8" w:rsidRPr="002B58F8" w:rsidRDefault="002B58F8" w:rsidP="009B7036">
      <w:pPr>
        <w:spacing w:after="0" w:line="240" w:lineRule="auto"/>
      </w:pPr>
      <w:r w:rsidRPr="002B58F8">
        <w:lastRenderedPageBreak/>
        <w:t>2. Công trình ảnh hưởng lớn đến an toàn, lợi ích cộng đồng là công trình thuộc danh mục quy định tại </w:t>
      </w:r>
      <w:bookmarkStart w:id="753" w:name="bieumau_pl_4"/>
      <w:r w:rsidRPr="002B58F8">
        <w:t>Phụ lục IV</w:t>
      </w:r>
      <w:bookmarkEnd w:id="753"/>
      <w:r w:rsidRPr="002B58F8">
        <w:t> ban hành kèm theo Nghị định này.</w:t>
      </w:r>
    </w:p>
    <w:p w14:paraId="128C40EB" w14:textId="77777777" w:rsidR="002B58F8" w:rsidRPr="002B58F8" w:rsidRDefault="002B58F8" w:rsidP="009B7036">
      <w:pPr>
        <w:spacing w:after="0" w:line="240" w:lineRule="auto"/>
      </w:pPr>
      <w:r w:rsidRPr="002B58F8">
        <w:t>3. Công trình xây dựng theo tuyến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công trình hào kỹ thuật, tuy nen kỹ thuật; đập đầu mối công trình thủy lợi, thủy điện; hệ thống dẫn, chuyển nước; đê, kè và các công trình tương tự khác.</w:t>
      </w:r>
    </w:p>
    <w:p w14:paraId="29A32202" w14:textId="77777777" w:rsidR="002B58F8" w:rsidRPr="002B58F8" w:rsidRDefault="002B58F8" w:rsidP="009B7036">
      <w:pPr>
        <w:spacing w:after="0" w:line="240" w:lineRule="auto"/>
      </w:pPr>
      <w:r w:rsidRPr="002B58F8">
        <w:t>4. Cơ quan trung ương là cơ quan trung ương của tổ chức chính trị, Viện kiểm sát nhân dân tối cao, Tòa án nhân dân tối cao, Kiểm toán nhà nước, Văn phòng Trung ương Đảng, Văn phòng Chủ tịch nước, Văn phòng Quốc hội, bộ, cơ quan ngang bộ, cơ quan Trung ương của Mặt trận Tổ quốc Việt Nam và của tổ chức chính trị - xã hội.</w:t>
      </w:r>
    </w:p>
    <w:p w14:paraId="725C67C3" w14:textId="77777777" w:rsidR="002B58F8" w:rsidRPr="002B58F8" w:rsidRDefault="002B58F8" w:rsidP="009B7036">
      <w:pPr>
        <w:spacing w:after="0" w:line="240" w:lineRule="auto"/>
      </w:pPr>
      <w:r w:rsidRPr="002B58F8">
        <w:t>5. Cơ quan chuẩn bị dự án là chủ đầu tư hoặc cơ quan, tổ chức, cá nhân được người quyết định đầu tư hoặc cơ quan có thẩm quyền giao nhiệm vụ chuẩn bị dự án trong trường hợp chưa xác định được chủ đầu tư.</w:t>
      </w:r>
    </w:p>
    <w:p w14:paraId="5E059727" w14:textId="77777777" w:rsidR="002B58F8" w:rsidRPr="002B58F8" w:rsidRDefault="002B58F8" w:rsidP="009B7036">
      <w:pPr>
        <w:spacing w:after="0" w:line="240" w:lineRule="auto"/>
      </w:pPr>
      <w:r w:rsidRPr="002B58F8">
        <w:t>6. Thời gian thực hiện dự án là khoảng thời gian được xác định tại quyết định phê duyệt dự án đầu tư xây dựng tính từ thời điểm quyết định đầu tư đến thời điểm hoàn thành, bàn giao đưa vào sử dụng các công trình của dự án.</w:t>
      </w:r>
    </w:p>
    <w:p w14:paraId="1784A1FD" w14:textId="77777777" w:rsidR="002B58F8" w:rsidRPr="002B58F8" w:rsidRDefault="002B58F8" w:rsidP="009B7036">
      <w:pPr>
        <w:spacing w:after="0" w:line="240" w:lineRule="auto"/>
      </w:pPr>
      <w:r w:rsidRPr="002B58F8">
        <w:rPr>
          <w:b/>
          <w:bCs/>
        </w:rPr>
        <w:t>Điều 4. Trình tự đầu tư xây dựng</w:t>
      </w:r>
    </w:p>
    <w:p w14:paraId="56473330" w14:textId="77777777" w:rsidR="002B58F8" w:rsidRPr="002B58F8" w:rsidRDefault="002B58F8" w:rsidP="009B7036">
      <w:pPr>
        <w:spacing w:after="0" w:line="240" w:lineRule="auto"/>
      </w:pPr>
      <w:r w:rsidRPr="002B58F8">
        <w:t>1. Trình tự đầu tư xây dựng dự án theo quy định tại </w:t>
      </w:r>
      <w:bookmarkStart w:id="754" w:name="dc_22"/>
      <w:r w:rsidRPr="002B58F8">
        <w:t>khoản 1 Điều 16 Luật Xây dựng năm 2025</w:t>
      </w:r>
      <w:bookmarkEnd w:id="754"/>
      <w:r w:rsidRPr="002B58F8">
        <w:t> được quy định cụ thể như sau:</w:t>
      </w:r>
    </w:p>
    <w:p w14:paraId="04838ED5" w14:textId="77777777" w:rsidR="002B58F8" w:rsidRPr="002B58F8" w:rsidRDefault="002B58F8" w:rsidP="009B7036">
      <w:pPr>
        <w:spacing w:after="0" w:line="240" w:lineRule="auto"/>
      </w:pPr>
      <w:r w:rsidRPr="002B58F8">
        <w:t>a) Giai đoạn chuẩn bị dự án gồm các công việc: lập, thẩm định Báo cáo nghiên cứu tiền khả thi đầu tư xây dựng (sau đây gọi là Báo cáo nghiên cứu tiền khả thi) hoặc Báo cáo đề xuất chủ trương đầu tư (nếu có); lập đề xuất chương trình, dự án sử dụng vốn hỗ trợ phát triển chính thức (vốn ODA), vốn vay ưu đãi nước ngoài (nếu có); lập, thẩm định, phê duyệt quy hoạch làm căn cứ lập dự án (nếu có); khảo sát xây dựng phục vụ lập dự án; lập, thẩm định Báo cáo nghiên cứu khả thi đầu tư xây dựng (sau đây gọi là Báo cáo nghiên cứu khả thi) hoặc Báo cáo kinh tế - kỹ thuật đầu tư xây dựng (sau đây gọi là Báo cáo kinh tế - kỹ thuật); phê duyệt dự án, quyết định đầu tư xây dựng; tạm ứng, thanh toán khối lượng hoàn thành; các công việc được cho phép thực hiện trước theo quy định của pháp luật và các công việc cần thiết khác liên quan đến chuẩn bị dự án;</w:t>
      </w:r>
    </w:p>
    <w:p w14:paraId="460B456A" w14:textId="77777777" w:rsidR="002B58F8" w:rsidRPr="002B58F8" w:rsidRDefault="002B58F8" w:rsidP="009B7036">
      <w:pPr>
        <w:spacing w:after="0" w:line="240" w:lineRule="auto"/>
      </w:pPr>
      <w:r w:rsidRPr="002B58F8">
        <w:t>b) Giai đoạn thực hiện dự án gồm các công việc: chuẩn bị mặt bằng xây dựng, rà phá bom mìn (nếu có); khảo sát xây dựng phục vụ thiết kế xây dựng triển khai sau khi dự án được phê duyệt; lập, thẩm định, phê duyệt thiết kế xây dựng triển khai sau khi dự án được phê duyệt,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bàn giao công trình đưa vào sử dụng; quyết toán hợp đồng xây dựng; các công việc cần thiết khác liên quan đến thực hiện dự án;</w:t>
      </w:r>
    </w:p>
    <w:p w14:paraId="3972CAA6" w14:textId="77777777" w:rsidR="002B58F8" w:rsidRPr="002B58F8" w:rsidRDefault="002B58F8" w:rsidP="009B7036">
      <w:pPr>
        <w:spacing w:after="0" w:line="240" w:lineRule="auto"/>
      </w:pPr>
      <w:r w:rsidRPr="002B58F8">
        <w:t>c) Giai đoạn kết thúc xây dựng gồm các công việc: quyết toán hợp đồng xây dựng (nếu có), quyết toán vốn đầu tư xây dựng; bảo hành công trình xây dựng, bàn giao các hồ sơ liên quan; các công việc cần thiết khác liên quan đến dự án.</w:t>
      </w:r>
    </w:p>
    <w:p w14:paraId="03D525AA" w14:textId="77777777" w:rsidR="002B58F8" w:rsidRPr="002B58F8" w:rsidRDefault="002B58F8" w:rsidP="009B7036">
      <w:pPr>
        <w:spacing w:after="0" w:line="240" w:lineRule="auto"/>
      </w:pPr>
      <w:r w:rsidRPr="002B58F8">
        <w:t>2. Trình tự đầu tư xây dựng dự án, công trình khẩn cấp, cấp bách, công trình tạm và dự án đầu tư công đặc biệt thực hiện theo quy định tại Điều 69, 70, 71 và 72 Nghị định này; các nội dung khác thực hiện theo quy định của Nghị định này và pháp luật có liên quan.</w:t>
      </w:r>
    </w:p>
    <w:p w14:paraId="231298B1" w14:textId="77777777" w:rsidR="002B58F8" w:rsidRPr="002B58F8" w:rsidRDefault="002B58F8" w:rsidP="009B7036">
      <w:pPr>
        <w:spacing w:after="0" w:line="240" w:lineRule="auto"/>
      </w:pPr>
      <w:r w:rsidRPr="002B58F8">
        <w:t>3. Trình tự đầu tư xây dựng của dự án PPP thực hiện theo quy định của pháp luật về đầu tư theo phương thức đối tác công tư.</w:t>
      </w:r>
    </w:p>
    <w:p w14:paraId="1B787F0B" w14:textId="77777777" w:rsidR="002B58F8" w:rsidRPr="002B58F8" w:rsidRDefault="002B58F8" w:rsidP="009B7036">
      <w:pPr>
        <w:spacing w:after="0" w:line="240" w:lineRule="auto"/>
      </w:pPr>
      <w:r w:rsidRPr="002B58F8">
        <w:t>4. Đối với dự án thực hiện theo hình thức hợp đồng chìa khóa trao tay, trình tự đầu tư xây dựng được thực hiện phù hợp với chủ trương đầu tư (nếu có) và nội dung quy định của hợp đồng.</w:t>
      </w:r>
    </w:p>
    <w:p w14:paraId="78AE7A12" w14:textId="77777777" w:rsidR="002B58F8" w:rsidRPr="002B58F8" w:rsidRDefault="002B58F8" w:rsidP="009B7036">
      <w:pPr>
        <w:spacing w:after="0" w:line="240" w:lineRule="auto"/>
      </w:pPr>
      <w:r w:rsidRPr="002B58F8">
        <w:t>5. Đối với các dự án không quy định tại khoản 2, 3 và 4 Điều này, tùy thuộc điều kiện cụ thể và yêu cầu kỹ thuật của dự án, người quyết định đầu tư quyết định trình tự thực hiện tuần tự hoặc đồng thời đối với các công việc quy định tại điểm b và điểm c khoản 1 Điều này, phù hợp với các nội dung tại quyết định phê duyệt dự án.</w:t>
      </w:r>
    </w:p>
    <w:p w14:paraId="588E03C4" w14:textId="77777777" w:rsidR="002B58F8" w:rsidRPr="002B58F8" w:rsidRDefault="002B58F8" w:rsidP="009B7036">
      <w:pPr>
        <w:spacing w:after="0" w:line="240" w:lineRule="auto"/>
      </w:pPr>
      <w:r w:rsidRPr="002B58F8">
        <w:rPr>
          <w:b/>
          <w:bCs/>
        </w:rPr>
        <w:t>Điều 5. Phân loại dự án đầu tư xây dựng</w:t>
      </w:r>
    </w:p>
    <w:p w14:paraId="5B336086" w14:textId="77777777" w:rsidR="002B58F8" w:rsidRPr="002B58F8" w:rsidRDefault="002B58F8" w:rsidP="009B7036">
      <w:pPr>
        <w:spacing w:after="0" w:line="240" w:lineRule="auto"/>
      </w:pPr>
      <w:r w:rsidRPr="002B58F8">
        <w:t>1. Dự án đầu tư xây dựng được phân loại theo quy định tại </w:t>
      </w:r>
      <w:bookmarkStart w:id="755" w:name="dc_23"/>
      <w:r w:rsidRPr="002B58F8">
        <w:t>Điều 17 Luật Xây dựng năm 2025</w:t>
      </w:r>
      <w:bookmarkEnd w:id="755"/>
      <w:r w:rsidRPr="002B58F8">
        <w:t>.</w:t>
      </w:r>
    </w:p>
    <w:p w14:paraId="5D0AEB37" w14:textId="77777777" w:rsidR="002B58F8" w:rsidRPr="002B58F8" w:rsidRDefault="002B58F8" w:rsidP="009B7036">
      <w:pPr>
        <w:spacing w:after="0" w:line="240" w:lineRule="auto"/>
      </w:pPr>
      <w:r w:rsidRPr="002B58F8">
        <w:t>2. Theo mục đích, công năng phục vụ, dự án đầu tư xây dựng được phân loại theo quy định tại </w:t>
      </w:r>
      <w:bookmarkStart w:id="756" w:name="bieumau_pl_3"/>
      <w:r w:rsidRPr="002B58F8">
        <w:t>Phụ lục III</w:t>
      </w:r>
      <w:bookmarkEnd w:id="756"/>
      <w:r w:rsidRPr="002B58F8">
        <w:t> ban hành kèm theo Nghị định này.</w:t>
      </w:r>
    </w:p>
    <w:p w14:paraId="06EE8476" w14:textId="77777777" w:rsidR="002B58F8" w:rsidRPr="002B58F8" w:rsidRDefault="002B58F8" w:rsidP="009B7036">
      <w:pPr>
        <w:spacing w:after="0" w:line="240" w:lineRule="auto"/>
      </w:pPr>
      <w:r w:rsidRPr="002B58F8">
        <w:t>3. Đối với dự án sử dụng vốn ODA, vốn vay ưu đãi nước ngoài thực hiện theo quy định của Nghị định này và pháp luật về quản lý sử dụng vốn ODA, vốn vay ưu đãi nước ngoài; trường hợp có quy định khác nhau về cùng một vấn đề thì ưu tiên áp dụng pháp luật về quản lý sử dụng vốn ODA, vốn vay ưu đãi nước ngoài.</w:t>
      </w:r>
    </w:p>
    <w:p w14:paraId="075C506D" w14:textId="77777777" w:rsidR="002B58F8" w:rsidRPr="002B58F8" w:rsidRDefault="002B58F8" w:rsidP="009B7036">
      <w:pPr>
        <w:spacing w:after="0" w:line="240" w:lineRule="auto"/>
      </w:pPr>
      <w:r w:rsidRPr="002B58F8">
        <w:lastRenderedPageBreak/>
        <w:t>4. Việc phân loại để quản lý các hoạt động xây dựng đối với dự án sử dụng vốn ODA, vốn vay ưu đãi nước ngoài theo quy định pháp luật về quản lý và sử dụng vốn ODA, vay ưu đãi nước ngoài tại Nghị định này được thực hiện như sau:</w:t>
      </w:r>
    </w:p>
    <w:p w14:paraId="7B8629DB" w14:textId="77777777" w:rsidR="002B58F8" w:rsidRPr="002B58F8" w:rsidRDefault="002B58F8" w:rsidP="009B7036">
      <w:pPr>
        <w:spacing w:after="0" w:line="240" w:lineRule="auto"/>
      </w:pPr>
      <w:r w:rsidRPr="002B58F8">
        <w:t>a) Dự án thuộc nhiệm vụ chi của ngân sách trung ương, dự án thuộc nhiệm vụ chi của ngân sách địa phương sử dụng vốn ODA, vốn vay ưu đãi nước ngoài thực hiện theo các quy định đối với dự án đầu tư công tại </w:t>
      </w:r>
      <w:bookmarkStart w:id="757" w:name="dc_24"/>
      <w:r w:rsidRPr="002B58F8">
        <w:t>điểm a khoản 1 Điều 17 Luật Xây dựng năm 2025</w:t>
      </w:r>
      <w:bookmarkEnd w:id="757"/>
      <w:r w:rsidRPr="002B58F8">
        <w:t>;</w:t>
      </w:r>
    </w:p>
    <w:p w14:paraId="6500A29A" w14:textId="77777777" w:rsidR="002B58F8" w:rsidRPr="002B58F8" w:rsidRDefault="002B58F8" w:rsidP="009B7036">
      <w:pPr>
        <w:spacing w:after="0" w:line="240" w:lineRule="auto"/>
      </w:pPr>
      <w:r w:rsidRPr="002B58F8">
        <w:t>b) Dự án thuộc nhiệm vụ chi của ngân sách địa phương sử dụng vốn ODA, vốn vay ưu đãi nước ngoài làm phần vốn nhà nước tham gia trong dự án đối tác công tư (PPP) theo các quy định đối với dự án PPP tại </w:t>
      </w:r>
      <w:bookmarkStart w:id="758" w:name="dc_25"/>
      <w:r w:rsidRPr="002B58F8">
        <w:t>điểm b khoản 1 Điều 17 Luật Xây dựng năm 2025</w:t>
      </w:r>
      <w:bookmarkEnd w:id="758"/>
      <w:r w:rsidRPr="002B58F8">
        <w:t>;</w:t>
      </w:r>
    </w:p>
    <w:p w14:paraId="646AEB73" w14:textId="77777777" w:rsidR="002B58F8" w:rsidRPr="002B58F8" w:rsidRDefault="002B58F8" w:rsidP="009B7036">
      <w:pPr>
        <w:spacing w:after="0" w:line="240" w:lineRule="auto"/>
      </w:pPr>
      <w:r w:rsidRPr="002B58F8">
        <w:t>c) Dự án thuộc doanh nghiệp sử dụng vốn ODA, vốn vay ưu đãi nước ngoài thực hiện theo các quy định đối với dự án đầu tư kinh doanh tại </w:t>
      </w:r>
      <w:bookmarkStart w:id="759" w:name="dc_26"/>
      <w:r w:rsidRPr="002B58F8">
        <w:t>điểm d khoản 1 Điều 17 Luật Xây dựng năm 2025</w:t>
      </w:r>
      <w:bookmarkEnd w:id="759"/>
      <w:r w:rsidRPr="002B58F8">
        <w:t>.</w:t>
      </w:r>
    </w:p>
    <w:p w14:paraId="74D77E21" w14:textId="77777777" w:rsidR="002B58F8" w:rsidRPr="002B58F8" w:rsidRDefault="002B58F8" w:rsidP="009B7036">
      <w:pPr>
        <w:spacing w:after="0" w:line="240" w:lineRule="auto"/>
      </w:pPr>
      <w:r w:rsidRPr="002B58F8">
        <w:t>5. Dự án quy định tại </w:t>
      </w:r>
      <w:bookmarkStart w:id="760" w:name="dc_27"/>
      <w:r w:rsidRPr="002B58F8">
        <w:t>điểm c khoản 1 Điều 17 Luật Xây dựng năm 2025</w:t>
      </w:r>
      <w:bookmarkEnd w:id="760"/>
      <w:r w:rsidRPr="002B58F8">
        <w:t> thực hiện theo các quy định đối với dự án đầu tư công tại Nghị định này.</w:t>
      </w:r>
    </w:p>
    <w:p w14:paraId="0A0EB2A6" w14:textId="77777777" w:rsidR="002B58F8" w:rsidRPr="002B58F8" w:rsidRDefault="002B58F8" w:rsidP="009B7036">
      <w:pPr>
        <w:spacing w:after="0" w:line="240" w:lineRule="auto"/>
      </w:pPr>
      <w:r w:rsidRPr="002B58F8">
        <w:rPr>
          <w:b/>
          <w:bCs/>
        </w:rPr>
        <w:t>Điều 6. Giao chủ đầu tư và điều kiện đối với cơ quan, tổ chức được giao làm chủ đầu tư</w:t>
      </w:r>
    </w:p>
    <w:p w14:paraId="70E84B1D" w14:textId="77777777" w:rsidR="002B58F8" w:rsidRPr="002B58F8" w:rsidRDefault="002B58F8" w:rsidP="009B7036">
      <w:pPr>
        <w:spacing w:after="0" w:line="240" w:lineRule="auto"/>
      </w:pPr>
      <w:r w:rsidRPr="002B58F8">
        <w:t>1. Cơ quan, tổ chức được người quyết định đầu tư giao làm chủ đầu tư trước hoặc khi quyết định đầu tư.</w:t>
      </w:r>
    </w:p>
    <w:p w14:paraId="1A969C50" w14:textId="77777777" w:rsidR="002B58F8" w:rsidRPr="002B58F8" w:rsidRDefault="002B58F8" w:rsidP="009B7036">
      <w:pPr>
        <w:spacing w:after="0" w:line="240" w:lineRule="auto"/>
      </w:pPr>
      <w:r w:rsidRPr="002B58F8">
        <w:t>2. Đối với dự án đầu tư công, người quyết định đầu tư giao Ban quản lý dự án đầu tư xây dựng trực thuộc làm chủ đầu tư; trường hợp không có Ban quản lý dự án đầu tư xây dựng trực thuộc hoặc có nhưng tại thời điểm giao chủ đầu tư, Ban quản lý dự án đầu tư xây dựng trực thuộc không có đủ khả năng thực hiện, người quyết định đầu tư giao cơ quan, tổ chức khác làm chủ đầu tư khi đáp ứng một trong các điều kiện sau:</w:t>
      </w:r>
    </w:p>
    <w:p w14:paraId="1EF75772" w14:textId="77777777" w:rsidR="002B58F8" w:rsidRPr="002B58F8" w:rsidRDefault="002B58F8" w:rsidP="009B7036">
      <w:pPr>
        <w:spacing w:after="0" w:line="240" w:lineRule="auto"/>
      </w:pPr>
      <w:r w:rsidRPr="002B58F8">
        <w:t>a) Có cá nhân để thực hiện nhiệm vụ quản lý và sử dụng vốn đầu tư công để đầu tư xây dựng; có cá nhân có chuyên môn phù hợp về thiết kế xây dựng hoặc giám sát thi công xây dựng hoặc quản lý dự án đầu tư xây dựng hoặc thi công xây dựng theo quy định của Chính phủ về điều kiện năng lực hoạt động xây dựng;</w:t>
      </w:r>
    </w:p>
    <w:p w14:paraId="11E2749A" w14:textId="77777777" w:rsidR="002B58F8" w:rsidRPr="002B58F8" w:rsidRDefault="002B58F8" w:rsidP="009B7036">
      <w:pPr>
        <w:spacing w:after="0" w:line="240" w:lineRule="auto"/>
      </w:pPr>
      <w:r w:rsidRPr="002B58F8">
        <w:t>b) Đã từng làm chủ đầu tư dự án đầu tư công.</w:t>
      </w:r>
    </w:p>
    <w:p w14:paraId="379FF6A9" w14:textId="77777777" w:rsidR="002B58F8" w:rsidRPr="002B58F8" w:rsidRDefault="002B58F8" w:rsidP="009B7036">
      <w:pPr>
        <w:spacing w:after="0" w:line="240" w:lineRule="auto"/>
      </w:pPr>
      <w:r w:rsidRPr="002B58F8">
        <w:t>3. Đối với dự án đầu tư công phục vụ mục đích bảo trì, sửa chữa, cải tạo, nâng cấp, mở rộng công trình xây dựng, người quyết định đầu tư được giao cơ quan, tổ chức quản lý sử dụng làm chủ đầu tư khi cơ quan, tổ chức đó đáp ứng một trong các điều kiện quy định tại khoản 2 Điều này.</w:t>
      </w:r>
    </w:p>
    <w:p w14:paraId="0EC68C83" w14:textId="77777777" w:rsidR="002B58F8" w:rsidRPr="002B58F8" w:rsidRDefault="002B58F8" w:rsidP="009B7036">
      <w:pPr>
        <w:spacing w:after="0" w:line="240" w:lineRule="auto"/>
      </w:pPr>
      <w:r w:rsidRPr="002B58F8">
        <w:t>4. Cơ quan, tổ chức được giao làm chủ đầu tư được ký kết hợp đồng thực hiện nhiệm vụ, hợp đồng lao động theo quy định đối với cá nhân có chuyên môn phù hợp để tham gia tổ chức quản lý, thực hiện dự án.</w:t>
      </w:r>
    </w:p>
    <w:p w14:paraId="72092C44" w14:textId="77777777" w:rsidR="002B58F8" w:rsidRPr="002B58F8" w:rsidRDefault="002B58F8" w:rsidP="009B7036">
      <w:pPr>
        <w:spacing w:after="0" w:line="240" w:lineRule="auto"/>
      </w:pPr>
      <w:r w:rsidRPr="002B58F8">
        <w:rPr>
          <w:b/>
          <w:bCs/>
        </w:rPr>
        <w:t>Điều 7. Nguyên tắc thực hiện các thủ tục hành chính</w:t>
      </w:r>
    </w:p>
    <w:p w14:paraId="64F4331F" w14:textId="77777777" w:rsidR="002B58F8" w:rsidRPr="002B58F8" w:rsidRDefault="002B58F8" w:rsidP="009B7036">
      <w:pPr>
        <w:spacing w:after="0" w:line="240" w:lineRule="auto"/>
      </w:pPr>
      <w:r w:rsidRPr="002B58F8">
        <w:t>1. Tổ chức, cá nhân đề nghị giải quyết thủ tục hành chính cung cấp thông tin, dữ liệu về hồ sơ thực hiện thủ tục hành chính theo quy định và chịu trách nhiệm trước pháp luật về tính hợp pháp, chính xác, trung thực của nội dung hồ sơ và các văn bản gửi cơ quan có thẩm quyền.</w:t>
      </w:r>
    </w:p>
    <w:p w14:paraId="075A275F" w14:textId="77777777" w:rsidR="002B58F8" w:rsidRPr="002B58F8" w:rsidRDefault="002B58F8" w:rsidP="009B7036">
      <w:pPr>
        <w:spacing w:after="0" w:line="240" w:lineRule="auto"/>
      </w:pPr>
      <w:r w:rsidRPr="002B58F8">
        <w:t>2. Hồ sơ điện tử trong thực hiện thủ tục hành chính phải sử dụng các định dạng dữ liệu có cấu trúc, đáp ứng yêu cầu về dữ liệu không gian, hệ tọa độ để bảo đảm khả năng đọc, khai thác, lưu trữ, chia sẻ, kết nối và liên thông dữ liệu phục vụ quản lý, giải quyết thủ tục hành chính và hoạt động trên môi trường số.</w:t>
      </w:r>
    </w:p>
    <w:p w14:paraId="28A52BB3" w14:textId="77777777" w:rsidR="002B58F8" w:rsidRPr="002B58F8" w:rsidRDefault="002B58F8" w:rsidP="009B7036">
      <w:pPr>
        <w:spacing w:after="0" w:line="240" w:lineRule="auto"/>
      </w:pPr>
      <w:r w:rsidRPr="002B58F8">
        <w:t>3. Cơ quan thực hiện thủ tục hành chính không yêu cầu cung cấp các giấy tờ, thông tin có trên hệ thống cơ sở dữ liệu quốc gia về hoạt động xây dựng, hệ thống thông tin về đất đai và các cơ sở dữ liệu quốc gia khác có liên quan khi các thông tin, dữ liệu này đã được cập nhật hoặc kết nối chia sẻ.</w:t>
      </w:r>
    </w:p>
    <w:p w14:paraId="638A30BE" w14:textId="77777777" w:rsidR="002B58F8" w:rsidRPr="002B58F8" w:rsidRDefault="002B58F8" w:rsidP="009B7036">
      <w:pPr>
        <w:spacing w:after="0" w:line="240" w:lineRule="auto"/>
      </w:pPr>
      <w:r w:rsidRPr="002B58F8">
        <w:t>4. Khi thực hiện và sau khi kết thúc thủ tục hành chính, cơ quan thực hiện thủ tục hành chính, cơ quan chuẩn bị dự án có trách nhiệm cung cấp thông tin, dữ liệu lên Hệ thống thông tin, Cơ sở dữ liệu quốc gia về hoạt động xây dựng theo quy định của Bộ trưởng Bộ Xây dựng về Hệ thống thông tin, Cơ sở dữ liệu quốc gia về hoạt động xây dựng.</w:t>
      </w:r>
    </w:p>
    <w:p w14:paraId="477CC423" w14:textId="77777777" w:rsidR="002B58F8" w:rsidRPr="002B58F8" w:rsidRDefault="002B58F8" w:rsidP="009B7036">
      <w:pPr>
        <w:spacing w:after="0" w:line="240" w:lineRule="auto"/>
      </w:pPr>
      <w:bookmarkStart w:id="761" w:name="khoan_5_7"/>
      <w:r w:rsidRPr="002B58F8">
        <w:t>5.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bookmarkEnd w:id="761"/>
    </w:p>
    <w:p w14:paraId="187D47C3" w14:textId="77777777" w:rsidR="002B58F8" w:rsidRPr="002B58F8" w:rsidRDefault="002B58F8" w:rsidP="009B7036">
      <w:pPr>
        <w:spacing w:after="0" w:line="240" w:lineRule="auto"/>
      </w:pPr>
      <w:r w:rsidRPr="002B58F8">
        <w:rPr>
          <w:b/>
          <w:bCs/>
        </w:rPr>
        <w:t>Điều 8. Ứng dụng mô hình thông tin công trình (BIM) trong hoạt động xây dựng và các giải pháp công nghệ số</w:t>
      </w:r>
    </w:p>
    <w:p w14:paraId="1936BD8A" w14:textId="77777777" w:rsidR="002B58F8" w:rsidRPr="002B58F8" w:rsidRDefault="002B58F8" w:rsidP="009B7036">
      <w:pPr>
        <w:spacing w:after="0" w:line="240" w:lineRule="auto"/>
      </w:pPr>
      <w:r w:rsidRPr="002B58F8">
        <w:t>1. Việc áp dụng BIM trong hoạt động xây dựng được quy định như sau:</w:t>
      </w:r>
    </w:p>
    <w:p w14:paraId="6412055D" w14:textId="77777777" w:rsidR="002B58F8" w:rsidRPr="002B58F8" w:rsidRDefault="002B58F8" w:rsidP="009B7036">
      <w:pPr>
        <w:spacing w:after="0" w:line="240" w:lineRule="auto"/>
      </w:pPr>
      <w:r w:rsidRPr="002B58F8">
        <w:t>a) Đối với các công trình xây dựng mới từ cấp II trở lên, áp dụng kể từ giai đoạn lập Báo cáo nghiên cứu khả thi hoặc Báo cáo kinh tế - kỹ thuật. Người quyết định đầu tư quyết định việc không áp dụng BIM đối với dự án đầu tư xây dựng công trình theo tuyến, dự án đầu tư xây dựng tại khu vực có tính chất đặc thù, dự án có yêu cầu bảo đảm bí mật nhà nước để đảm bảo tính khả thi, phù hợp với điều kiện thực hiện thực tế của dự án;</w:t>
      </w:r>
    </w:p>
    <w:p w14:paraId="22649D66" w14:textId="77777777" w:rsidR="002B58F8" w:rsidRPr="002B58F8" w:rsidRDefault="002B58F8" w:rsidP="009B7036">
      <w:pPr>
        <w:spacing w:after="0" w:line="240" w:lineRule="auto"/>
      </w:pPr>
      <w:r w:rsidRPr="002B58F8">
        <w:lastRenderedPageBreak/>
        <w:t>b) Đối với các công trình không thuộc đối tượng quy định tại điểm a khoản này, khuyến khích chủ đầu tư chủ động áp dụng BIM trong đầu tư xây dựng và cung cấp tệp tin BIM theo quy định tại khoản 3 và điểm đ khoản 5 Điều này.</w:t>
      </w:r>
    </w:p>
    <w:p w14:paraId="08F71904" w14:textId="77777777" w:rsidR="002B58F8" w:rsidRPr="002B58F8" w:rsidRDefault="002B58F8" w:rsidP="009B7036">
      <w:pPr>
        <w:spacing w:after="0" w:line="240" w:lineRule="auto"/>
      </w:pPr>
      <w:r w:rsidRPr="002B58F8">
        <w:t>2. Phạm vi, nội dung thực hiện và các yêu cầu thông tin cần thiết của BIM đối với công trình áp dụng BIM sẽ được thực hiện theo thỏa thuận được nêu tại hợp đồng của các bên có liên quan tại từng giai đoạn của dự án.</w:t>
      </w:r>
    </w:p>
    <w:p w14:paraId="0A876275" w14:textId="77777777" w:rsidR="002B58F8" w:rsidRPr="002B58F8" w:rsidRDefault="002B58F8" w:rsidP="009B7036">
      <w:pPr>
        <w:spacing w:after="0" w:line="240" w:lineRule="auto"/>
      </w:pPr>
      <w:r w:rsidRPr="002B58F8">
        <w:t>3. Đối với các công trình quy định tại điểm a khoản 1 Điều này, ngoài các hồ sơ trình thẩm định theo quy định của Nghị định này, chủ đầu tư, cơ quan chuẩn bị dự án có trách nhiệm nộp dữ liệu BIM của công trình cho cơ quan chuyên môn về xây dựng theo quy định sau:</w:t>
      </w:r>
    </w:p>
    <w:p w14:paraId="06D8D83B" w14:textId="77777777" w:rsidR="002B58F8" w:rsidRPr="002B58F8" w:rsidRDefault="002B58F8" w:rsidP="009B7036">
      <w:pPr>
        <w:spacing w:after="0" w:line="240" w:lineRule="auto"/>
      </w:pPr>
      <w:r w:rsidRPr="002B58F8">
        <w:t>a) Dữ liệu BIM được nộp theo các định dạng chuẩn mở IFC hoặc các định dạng mở khác phù hợp với đặc thù, tính chất của công trình;</w:t>
      </w:r>
    </w:p>
    <w:p w14:paraId="47EC0BFA" w14:textId="77777777" w:rsidR="002B58F8" w:rsidRPr="002B58F8" w:rsidRDefault="002B58F8" w:rsidP="009B7036">
      <w:pPr>
        <w:spacing w:after="0" w:line="240" w:lineRule="auto"/>
      </w:pPr>
      <w:r w:rsidRPr="002B58F8">
        <w:t>b) Cơ quan có thẩm quyền được yêu cầu chủ đầu tư, cơ quan chuẩn bị dự án nộp định dạng gốc để đối chiếu. Định dạng dữ liệu gốc phải bảo đảm tính nguyên bản, giữ nguyên các tham số, cấu trúc đối tượng và thuộc tính của mô hình;</w:t>
      </w:r>
    </w:p>
    <w:p w14:paraId="459446AB" w14:textId="77777777" w:rsidR="002B58F8" w:rsidRPr="002B58F8" w:rsidRDefault="002B58F8" w:rsidP="009B7036">
      <w:pPr>
        <w:spacing w:after="0" w:line="240" w:lineRule="auto"/>
      </w:pPr>
      <w:r w:rsidRPr="002B58F8">
        <w:t>c)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 phương án kết nối hạ tầng kỹ thuật trong và ngoài công trình. Trường hợp yêu cầu quản lý ở mức cao hơn, nội dung dữ liệu BIM thực hiện theo hướng dẫn của Bộ Xây dựng.</w:t>
      </w:r>
    </w:p>
    <w:p w14:paraId="6467E795" w14:textId="77777777" w:rsidR="002B58F8" w:rsidRPr="002B58F8" w:rsidRDefault="002B58F8" w:rsidP="009B7036">
      <w:pPr>
        <w:spacing w:after="0" w:line="240" w:lineRule="auto"/>
      </w:pPr>
      <w:r w:rsidRPr="002B58F8">
        <w:t>4. Dữ liệu BIM là tài nguyên số được tạo lập, quản lý và khai thác trong quá trình thực hiện dự án đầu tư xây dựng. Đối với các công trình cấp I trở lên thuộc dự án đầu tư công áp dụng BIM theo quy định tại điểm a khoản 1 Điều này, chủ đầu tư có trách nhiệm thiết lập, quản lý và vận hành Môi trường dữ liệu chung (CDE) để quản lý, lưu trữ, chia sẻ và kiểm soát thông tin của dự án. Mô hình BIM đã được chủ đầu tư chấp thuận, phát hành trên Môi trường dữ liệu chung (CDE) được sử dụng làm cơ sở đối chiếu, kiểm tra và làm rõ các nội dung kỹ thuật.</w:t>
      </w:r>
    </w:p>
    <w:p w14:paraId="012C3AB1" w14:textId="77777777" w:rsidR="002B58F8" w:rsidRPr="002B58F8" w:rsidRDefault="002B58F8" w:rsidP="009B7036">
      <w:pPr>
        <w:spacing w:after="0" w:line="240" w:lineRule="auto"/>
      </w:pPr>
      <w:r w:rsidRPr="002B58F8">
        <w:t>Đối với các cấp công trình khác, khuyến khích chủ đầu tư chủ động thiết lập, quản lý và vận hành Môi trường dữ liệu chung (CDE) để quản lý, lưu trữ, chia sẻ và kiểm soát thông tin của dự án.</w:t>
      </w:r>
    </w:p>
    <w:p w14:paraId="18D43992" w14:textId="77777777" w:rsidR="002B58F8" w:rsidRPr="002B58F8" w:rsidRDefault="002B58F8" w:rsidP="009B7036">
      <w:pPr>
        <w:spacing w:after="0" w:line="240" w:lineRule="auto"/>
      </w:pPr>
      <w:r w:rsidRPr="002B58F8">
        <w:t>5. Việc sử dụng mô hình BIM để hỗ trợ công tác quản lý nhà nước về hoạt động xây dựng được thực hiện như sau:</w:t>
      </w:r>
    </w:p>
    <w:p w14:paraId="20B16265" w14:textId="77777777" w:rsidR="002B58F8" w:rsidRPr="002B58F8" w:rsidRDefault="002B58F8" w:rsidP="009B7036">
      <w:pPr>
        <w:spacing w:after="0" w:line="240" w:lineRule="auto"/>
      </w:pPr>
      <w:bookmarkStart w:id="762" w:name="diem_a_5_8"/>
      <w:r w:rsidRPr="002B58F8">
        <w:t>a) Bộ quản lý công trình xây dựng chuyên ngành, Ủy ban nhân dân cấp tỉnh có trách nhiệm xây dựng và tổ chức thực hiện lộ trình chuyển đổi sang sử dụng mô hình BIM trong công tác quản lý nhà nước về xây dựng, bảo đảm phù hợp với điều kiện thực tế, năng lực tổ chức thực hiện và hạ tầng kỹ thuật;</w:t>
      </w:r>
      <w:bookmarkEnd w:id="762"/>
    </w:p>
    <w:p w14:paraId="50187F31" w14:textId="77777777" w:rsidR="002B58F8" w:rsidRPr="002B58F8" w:rsidRDefault="002B58F8" w:rsidP="009B7036">
      <w:pPr>
        <w:spacing w:after="0" w:line="240" w:lineRule="auto"/>
      </w:pPr>
      <w:r w:rsidRPr="002B58F8">
        <w:t>b) Trường hợp cơ quan quản lý nhà nước đủ điều kiện về hạ tầng kỹ thuật, nhân lực và hệ thống công nghệ để sử dụng hoàn toàn mô hình BIM trong công tác quản lý, mô hình BIM được sử dụng thay thế hồ sơ thiết kế dưới dạng giấy và có giá trị pháp lý tương đương; chủ đầu tư không phải nộp hồ sơ bản vẽ thiết kế dưới dạng giấy đối với các nội dung đã được thể hiện đầy đủ, chính xác trong mô hình;</w:t>
      </w:r>
    </w:p>
    <w:p w14:paraId="56D4495D" w14:textId="77777777" w:rsidR="002B58F8" w:rsidRPr="002B58F8" w:rsidRDefault="002B58F8" w:rsidP="009B7036">
      <w:pPr>
        <w:spacing w:after="0" w:line="240" w:lineRule="auto"/>
      </w:pPr>
      <w:r w:rsidRPr="002B58F8">
        <w:t>c) Cơ quan chuyên môn về xây dựng được sử dụng dữ liệu BIM để phục vụ các hoạt động thẩm định, kiểm tra công tác nghiệm thu. Nội dung sử dụng dữ liệu BIM phục vụ thẩm định bao gồm: vị trí, hình khối, kích thước chủ yếu của công trình; phương án kiến trúc, kết cấu chính; tổ chức không gian, hệ thống kỹ thuật; kiểm tra sự tuân thủ quy chuẩn kỹ thuật, tiêu chuẩn áp dụng; kiểm tra xung đột kỹ thuật và trích xuất các chỉ tiêu chủ yếu;</w:t>
      </w:r>
    </w:p>
    <w:p w14:paraId="290F4CC1" w14:textId="77777777" w:rsidR="002B58F8" w:rsidRPr="002B58F8" w:rsidRDefault="002B58F8" w:rsidP="009B7036">
      <w:pPr>
        <w:spacing w:after="0" w:line="240" w:lineRule="auto"/>
      </w:pPr>
      <w:r w:rsidRPr="002B58F8">
        <w:t>d) Chủ đầu tư có trách nhiệm bảo đảm tính đầy đủ, chính xác và thống nhất của dữ liệu mô hình thông tin công trình (BIM) nộp cho cơ quan chuyên môn về xây dựng;</w:t>
      </w:r>
    </w:p>
    <w:p w14:paraId="4B004508" w14:textId="77777777" w:rsidR="002B58F8" w:rsidRPr="002B58F8" w:rsidRDefault="002B58F8" w:rsidP="009B7036">
      <w:pPr>
        <w:spacing w:after="0" w:line="240" w:lineRule="auto"/>
      </w:pPr>
      <w:r w:rsidRPr="002B58F8">
        <w:t>đ) Đối với các công trình áp dụng BIM quy định tại khoản 1 Điều này, sau khi hoàn thành công trình, chủ đầu tư thực hiện việc cập nhật mô hình BIM hoàn công đã được chuẩn hoá phục vụ công tác quản lý nhà nước vào Cơ sở dữ liệu quốc gia về hoạt động xây dựng theo quy định của pháp luật về Hệ thống thông tin, cơ sở dữ liệu quốc gia về hoạt động xây dựng; đồng thời bàn giao cho đơn vị quản lý, vận hành công trình toàn bộ dữ liệu BIM phục vụ công tác quản lý, vận hành và bảo trì công trình.</w:t>
      </w:r>
    </w:p>
    <w:p w14:paraId="6465113B" w14:textId="77777777" w:rsidR="002B58F8" w:rsidRPr="002B58F8" w:rsidRDefault="002B58F8" w:rsidP="009B7036">
      <w:pPr>
        <w:spacing w:after="0" w:line="240" w:lineRule="auto"/>
      </w:pPr>
      <w:r w:rsidRPr="002B58F8">
        <w:t>6. Việc quản lý, khai thác, chia sẻ và lưu trữ dữ liệu BIM và thông tin trên Môi trường dữ liệu chung (CDE) phải tuân thủ quy định của pháp luật về an toàn thông tin, bảo mật dữ liệu, lưu trữ, sở hữu trí tuệ và các quy định pháp luật có liên quan. Quyền và trách nhiệm của các bên liên quan đối với dữ liệu BIM được xác định trong hợp đồng và theo quy định của pháp luật.</w:t>
      </w:r>
    </w:p>
    <w:p w14:paraId="1452EFA9" w14:textId="77777777" w:rsidR="002B58F8" w:rsidRPr="002B58F8" w:rsidRDefault="002B58F8" w:rsidP="009B7036">
      <w:pPr>
        <w:spacing w:after="0" w:line="240" w:lineRule="auto"/>
      </w:pPr>
      <w:bookmarkStart w:id="763" w:name="khoan_7_8"/>
      <w:r w:rsidRPr="002B58F8">
        <w:t>7. Bộ Xây dựng hướng dẫn việc áp dụng BIM trong hoạt động xây dựng. Trường hợp cần thiết, bộ quản lý công trình xây dựng chuyên ngành ban hành quyết định hướng dẫn chi tiết áp dụng BIM theo các giai đoạn của dự án thuộc chuyên ngành do mình quản lý. Hướng dẫn BIM chuyên ngành phải phù hợp với hướng dẫn chung áp dụng BIM do Bộ Xây dựng ban hành.</w:t>
      </w:r>
      <w:bookmarkEnd w:id="763"/>
    </w:p>
    <w:p w14:paraId="4CC0D719" w14:textId="77777777" w:rsidR="002B58F8" w:rsidRPr="002B58F8" w:rsidRDefault="002B58F8" w:rsidP="009B7036">
      <w:pPr>
        <w:spacing w:after="0" w:line="240" w:lineRule="auto"/>
      </w:pPr>
      <w:r w:rsidRPr="002B58F8">
        <w:t>8. Khuyến khích tổ chức, cá nhân nghiên cứu, ứng dụng khoa học và công nghệ tiên tiến, công nghệ thông tin và chuyển đổi số trong hoạt động xây dựng nhằm nâng cao hiệu quả quản lý, chất lượng công trình và sử dụng bền vững tài nguyên.</w:t>
      </w:r>
    </w:p>
    <w:p w14:paraId="1D08B679" w14:textId="77777777" w:rsidR="002B58F8" w:rsidRPr="002B58F8" w:rsidRDefault="002B58F8" w:rsidP="009B7036">
      <w:pPr>
        <w:spacing w:after="0" w:line="240" w:lineRule="auto"/>
      </w:pPr>
      <w:r w:rsidRPr="002B58F8">
        <w:rPr>
          <w:b/>
          <w:bCs/>
        </w:rPr>
        <w:lastRenderedPageBreak/>
        <w:t>Điều 9. Áp dụng tiêu chuẩn trong hoạt động xây dựng</w:t>
      </w:r>
    </w:p>
    <w:p w14:paraId="724CF202" w14:textId="77777777" w:rsidR="002B58F8" w:rsidRPr="002B58F8" w:rsidRDefault="002B58F8" w:rsidP="009B7036">
      <w:pPr>
        <w:spacing w:after="0" w:line="240" w:lineRule="auto"/>
      </w:pPr>
      <w:r w:rsidRPr="002B58F8">
        <w:t>1. Tiêu chuẩn áp dụng cho dự án:</w:t>
      </w:r>
    </w:p>
    <w:p w14:paraId="0CED1D75" w14:textId="77777777" w:rsidR="002B58F8" w:rsidRPr="002B58F8" w:rsidRDefault="002B58F8" w:rsidP="009B7036">
      <w:pPr>
        <w:spacing w:after="0" w:line="240" w:lineRule="auto"/>
      </w:pPr>
      <w:r w:rsidRPr="002B58F8">
        <w:t>a) Chủ đầu tư hoặc cơ quan chuẩn bị dự án thuê tổ chức có kinh nghiệm hoặc giao nhà thầu tư vấn thiết kế lập danh mục tiêu chuẩn áp dụng cho dự án;</w:t>
      </w:r>
    </w:p>
    <w:p w14:paraId="7F8FC62D" w14:textId="77777777" w:rsidR="002B58F8" w:rsidRPr="002B58F8" w:rsidRDefault="002B58F8" w:rsidP="009B7036">
      <w:pPr>
        <w:spacing w:after="0" w:line="240" w:lineRule="auto"/>
      </w:pPr>
      <w:r w:rsidRPr="002B58F8">
        <w:t>b) Người quyết định đầu tư xem xét, chấp thuận danh mục tiêu chuẩn áp dụng cho dự án trước hoặc khi phê duyệt dự án phù hợp với trình tự đầu tư xây dựng và được thể hiện trong quyết định phê duyệt dự án hoặc bằng văn bản chấp thuận riêng;</w:t>
      </w:r>
    </w:p>
    <w:p w14:paraId="49B2A0C9" w14:textId="77777777" w:rsidR="002B58F8" w:rsidRPr="002B58F8" w:rsidRDefault="002B58F8" w:rsidP="009B7036">
      <w:pPr>
        <w:spacing w:after="0" w:line="240" w:lineRule="auto"/>
      </w:pPr>
      <w:r w:rsidRPr="002B58F8">
        <w:t>c) Trong quá trình thực hiện dự án, chủ đầu tư quyết định cập nhật, bổ sung danh mục tiêu chuẩn áp dụng phù hợp với từng bước thiết kế, giai đoạn thực hiện. Trường hợp cập nhật để thay thế tiêu chuẩn đã được người quyết định đầu tư chấp thuận hoặc bổ sung tiêu chuẩn có nội dung không tương thích với tiêu chuẩn đã được người quyết định đầu tư chấp thuận, chủ đầu tư có trách nhiệm báo cáo người quyết định đầu tư trước khi quyết định cập nhật, bổ sung.</w:t>
      </w:r>
    </w:p>
    <w:p w14:paraId="64CF2359" w14:textId="77777777" w:rsidR="002B58F8" w:rsidRPr="002B58F8" w:rsidRDefault="002B58F8" w:rsidP="009B7036">
      <w:pPr>
        <w:spacing w:after="0" w:line="240" w:lineRule="auto"/>
      </w:pPr>
      <w:r w:rsidRPr="002B58F8">
        <w:t>2. Việc áp dụng tiêu chuẩn quốc tế, tiêu chuẩn khu vực, tiêu chuẩn nước ngoài được thực hiện như sau:</w:t>
      </w:r>
    </w:p>
    <w:p w14:paraId="798BEF7C" w14:textId="77777777" w:rsidR="002B58F8" w:rsidRPr="002B58F8" w:rsidRDefault="002B58F8" w:rsidP="009B7036">
      <w:pPr>
        <w:spacing w:after="0" w:line="240" w:lineRule="auto"/>
      </w:pPr>
      <w:r w:rsidRPr="002B58F8">
        <w:t>a) Ưu tiên sử dụng các tiêu chuẩn đã được áp dụng rộng rãi;</w:t>
      </w:r>
    </w:p>
    <w:p w14:paraId="086F664E" w14:textId="77777777" w:rsidR="002B58F8" w:rsidRPr="002B58F8" w:rsidRDefault="002B58F8" w:rsidP="009B7036">
      <w:pPr>
        <w:spacing w:after="0" w:line="240" w:lineRule="auto"/>
      </w:pPr>
      <w:r w:rsidRPr="002B58F8">
        <w:t>b) Đảm bảo sự phù hợp với công nghệ được lựa chọn của dự án;</w:t>
      </w:r>
    </w:p>
    <w:p w14:paraId="34B4745C" w14:textId="77777777" w:rsidR="002B58F8" w:rsidRPr="002B58F8" w:rsidRDefault="002B58F8" w:rsidP="009B7036">
      <w:pPr>
        <w:spacing w:after="0" w:line="240" w:lineRule="auto"/>
      </w:pPr>
      <w:r w:rsidRPr="002B58F8">
        <w:t>c) Có thuyết minh về sự tuân thủ pháp luật về tiêu chuẩn và quy chuẩn kỹ thuật và sự phù hợp với tính chất, điều kiện thực tế của dự án.</w:t>
      </w:r>
    </w:p>
    <w:p w14:paraId="09E0C5D7" w14:textId="77777777" w:rsidR="002B58F8" w:rsidRPr="002B58F8" w:rsidRDefault="002B58F8" w:rsidP="009B7036">
      <w:pPr>
        <w:spacing w:after="0" w:line="240" w:lineRule="auto"/>
      </w:pPr>
      <w:r w:rsidRPr="002B58F8">
        <w:t>3. Tiêu chuẩn cơ sở được áp dụng khi bảo đảm tuân thủ pháp luật về tiêu chuẩn và quy chuẩn kỹ thuật và có thuyết minh về sự tuân thủ các quy chuẩn kỹ thuật quốc gia.</w:t>
      </w:r>
    </w:p>
    <w:p w14:paraId="0F128979" w14:textId="77777777" w:rsidR="002B58F8" w:rsidRPr="002B58F8" w:rsidRDefault="002B58F8" w:rsidP="009B7036">
      <w:pPr>
        <w:spacing w:after="0" w:line="240" w:lineRule="auto"/>
      </w:pPr>
      <w:r w:rsidRPr="002B58F8">
        <w:rPr>
          <w:b/>
          <w:bCs/>
        </w:rPr>
        <w:t>Chương II</w:t>
      </w:r>
    </w:p>
    <w:p w14:paraId="55309B8E" w14:textId="77777777" w:rsidR="002B58F8" w:rsidRPr="002B58F8" w:rsidRDefault="002B58F8" w:rsidP="009B7036">
      <w:pPr>
        <w:spacing w:after="0" w:line="240" w:lineRule="auto"/>
      </w:pPr>
      <w:r w:rsidRPr="002B58F8">
        <w:rPr>
          <w:b/>
          <w:bCs/>
        </w:rPr>
        <w:t>QUẢN LÝ DỰ ÁN ĐẦU TƯ XÂY DỰNG</w:t>
      </w:r>
    </w:p>
    <w:p w14:paraId="44CC840E" w14:textId="77777777" w:rsidR="002B58F8" w:rsidRPr="002B58F8" w:rsidRDefault="002B58F8" w:rsidP="009B7036">
      <w:pPr>
        <w:spacing w:after="0" w:line="240" w:lineRule="auto"/>
      </w:pPr>
      <w:bookmarkStart w:id="764" w:name="muc_1_2"/>
      <w:r w:rsidRPr="002B58F8">
        <w:rPr>
          <w:b/>
          <w:bCs/>
        </w:rPr>
        <w:t>Mục 1. KHẢO SÁT XÂY DỰNG</w:t>
      </w:r>
      <w:bookmarkEnd w:id="764"/>
    </w:p>
    <w:p w14:paraId="74F2F562" w14:textId="77777777" w:rsidR="002B58F8" w:rsidRPr="002B58F8" w:rsidRDefault="002B58F8" w:rsidP="009B7036">
      <w:pPr>
        <w:spacing w:after="0" w:line="240" w:lineRule="auto"/>
      </w:pPr>
      <w:r w:rsidRPr="002B58F8">
        <w:rPr>
          <w:b/>
          <w:bCs/>
        </w:rPr>
        <w:t>Điều 10. Trình tự thực hiện khảo sát xây dựng</w:t>
      </w:r>
    </w:p>
    <w:p w14:paraId="27BCAAD0" w14:textId="77777777" w:rsidR="002B58F8" w:rsidRPr="002B58F8" w:rsidRDefault="002B58F8" w:rsidP="009B7036">
      <w:pPr>
        <w:spacing w:after="0" w:line="240" w:lineRule="auto"/>
      </w:pPr>
      <w:r w:rsidRPr="002B58F8">
        <w:t>1. Lập, phê duyệt nhiệm vụ khảo sát xây dựng.</w:t>
      </w:r>
    </w:p>
    <w:p w14:paraId="0BF1AAEF" w14:textId="77777777" w:rsidR="002B58F8" w:rsidRPr="002B58F8" w:rsidRDefault="002B58F8" w:rsidP="009B7036">
      <w:pPr>
        <w:spacing w:after="0" w:line="240" w:lineRule="auto"/>
      </w:pPr>
      <w:r w:rsidRPr="002B58F8">
        <w:t>2. Lập, phê duyệt phương án kỹ thuật khảo sát xây dựng.</w:t>
      </w:r>
    </w:p>
    <w:p w14:paraId="51373D3C" w14:textId="77777777" w:rsidR="002B58F8" w:rsidRPr="002B58F8" w:rsidRDefault="002B58F8" w:rsidP="009B7036">
      <w:pPr>
        <w:spacing w:after="0" w:line="240" w:lineRule="auto"/>
      </w:pPr>
      <w:r w:rsidRPr="002B58F8">
        <w:t>3. Thực hiện khảo sát xây dựng.</w:t>
      </w:r>
    </w:p>
    <w:p w14:paraId="4F34F94B" w14:textId="77777777" w:rsidR="002B58F8" w:rsidRPr="002B58F8" w:rsidRDefault="002B58F8" w:rsidP="009B7036">
      <w:pPr>
        <w:spacing w:after="0" w:line="240" w:lineRule="auto"/>
      </w:pPr>
      <w:r w:rsidRPr="002B58F8">
        <w:t>4. Nghiệm thu, phê duyệt kết quả khảo sát xây dựng.</w:t>
      </w:r>
    </w:p>
    <w:p w14:paraId="3E4C8B90" w14:textId="77777777" w:rsidR="002B58F8" w:rsidRPr="002B58F8" w:rsidRDefault="002B58F8" w:rsidP="009B7036">
      <w:pPr>
        <w:spacing w:after="0" w:line="240" w:lineRule="auto"/>
      </w:pPr>
      <w:r w:rsidRPr="002B58F8">
        <w:rPr>
          <w:b/>
          <w:bCs/>
        </w:rPr>
        <w:t>Điều 11. Nhiệm vụ khảo sát xây dựng</w:t>
      </w:r>
    </w:p>
    <w:p w14:paraId="1992DA92" w14:textId="77777777" w:rsidR="002B58F8" w:rsidRPr="002B58F8" w:rsidRDefault="002B58F8" w:rsidP="009B7036">
      <w:pPr>
        <w:spacing w:after="0" w:line="240" w:lineRule="auto"/>
      </w:pPr>
      <w:r w:rsidRPr="002B58F8">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14:paraId="31D7E2EA" w14:textId="77777777" w:rsidR="002B58F8" w:rsidRPr="002B58F8" w:rsidRDefault="002B58F8" w:rsidP="009B7036">
      <w:pPr>
        <w:spacing w:after="0" w:line="240" w:lineRule="auto"/>
      </w:pPr>
      <w:r w:rsidRPr="002B58F8">
        <w:t>2. Chủ đầu tư hoặc cơ quan chuẩn bị dự án tổ chức lập hoặc thuê tổ chức, cá nhân hoặc giao tổ chức, cá nhân trực thuộc có chuyên môn về thiết kế xây dựng hoặc khảo sát xây dựng để lập nhiệm vụ khảo sát xây dựng.</w:t>
      </w:r>
    </w:p>
    <w:p w14:paraId="4228F69C" w14:textId="77777777" w:rsidR="002B58F8" w:rsidRPr="002B58F8" w:rsidRDefault="002B58F8" w:rsidP="009B7036">
      <w:pPr>
        <w:spacing w:after="0" w:line="240" w:lineRule="auto"/>
      </w:pPr>
      <w:r w:rsidRPr="002B58F8">
        <w:t>3. Chủ đầu tư hoặc cơ quan chuẩn bị dự án có trách nhiệm phê duyệt nhiệm vụ khảo sát xây dựng bằng văn bản hoặc phê duyệt trực tiếp tại nhiệm vụ khảo sát xây dựng.</w:t>
      </w:r>
    </w:p>
    <w:p w14:paraId="3889A314" w14:textId="77777777" w:rsidR="002B58F8" w:rsidRPr="002B58F8" w:rsidRDefault="002B58F8" w:rsidP="009B7036">
      <w:pPr>
        <w:spacing w:after="0" w:line="240" w:lineRule="auto"/>
      </w:pPr>
      <w:r w:rsidRPr="002B58F8">
        <w:t>4. Các nội dung của nhiệm vụ khảo sát xây dựng bao gồm:</w:t>
      </w:r>
    </w:p>
    <w:p w14:paraId="1341F908" w14:textId="77777777" w:rsidR="002B58F8" w:rsidRPr="002B58F8" w:rsidRDefault="002B58F8" w:rsidP="009B7036">
      <w:pPr>
        <w:spacing w:after="0" w:line="240" w:lineRule="auto"/>
      </w:pPr>
      <w:r w:rsidRPr="002B58F8">
        <w:t>a) Mục đích khảo sát xây dựng;</w:t>
      </w:r>
    </w:p>
    <w:p w14:paraId="64FB5550" w14:textId="77777777" w:rsidR="002B58F8" w:rsidRPr="002B58F8" w:rsidRDefault="002B58F8" w:rsidP="009B7036">
      <w:pPr>
        <w:spacing w:after="0" w:line="240" w:lineRule="auto"/>
      </w:pPr>
      <w:r w:rsidRPr="002B58F8">
        <w:t>b) Phạm vi khảo sát xây dựng;</w:t>
      </w:r>
    </w:p>
    <w:p w14:paraId="1904BAC0" w14:textId="77777777" w:rsidR="002B58F8" w:rsidRPr="002B58F8" w:rsidRDefault="002B58F8" w:rsidP="009B7036">
      <w:pPr>
        <w:spacing w:after="0" w:line="240" w:lineRule="auto"/>
      </w:pPr>
      <w:r w:rsidRPr="002B58F8">
        <w:t>c) Yêu cầu về việc áp dụng tiêu chuẩn, quy chuẩn kỹ thuật về khảo sát xây dựng;</w:t>
      </w:r>
    </w:p>
    <w:p w14:paraId="657D25AC" w14:textId="77777777" w:rsidR="002B58F8" w:rsidRPr="002B58F8" w:rsidRDefault="002B58F8" w:rsidP="009B7036">
      <w:pPr>
        <w:spacing w:after="0" w:line="240" w:lineRule="auto"/>
      </w:pPr>
      <w:r w:rsidRPr="002B58F8">
        <w:t>d) Sơ bộ khối lượng các loại công tác khảo sát xây dựng, dự toán khảo sát xây dựng (nếu có);</w:t>
      </w:r>
    </w:p>
    <w:p w14:paraId="0D1B3418" w14:textId="77777777" w:rsidR="002B58F8" w:rsidRPr="002B58F8" w:rsidRDefault="002B58F8" w:rsidP="009B7036">
      <w:pPr>
        <w:spacing w:after="0" w:line="240" w:lineRule="auto"/>
      </w:pPr>
      <w:r w:rsidRPr="002B58F8">
        <w:t>đ) Thời gian thực hiện khảo sát xây dựng.</w:t>
      </w:r>
    </w:p>
    <w:p w14:paraId="67AA32D1" w14:textId="77777777" w:rsidR="002B58F8" w:rsidRPr="002B58F8" w:rsidRDefault="002B58F8" w:rsidP="009B7036">
      <w:pPr>
        <w:spacing w:after="0" w:line="240" w:lineRule="auto"/>
      </w:pPr>
      <w:r w:rsidRPr="002B58F8">
        <w:t>5. Nhiệm vụ khảo sát xây dựng được sửa đổi, bổ sung trong các trường hợp sau:</w:t>
      </w:r>
    </w:p>
    <w:p w14:paraId="076C5B50" w14:textId="77777777" w:rsidR="002B58F8" w:rsidRPr="002B58F8" w:rsidRDefault="002B58F8" w:rsidP="009B7036">
      <w:pPr>
        <w:spacing w:after="0" w:line="240" w:lineRule="auto"/>
      </w:pPr>
      <w:r w:rsidRPr="002B58F8">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14:paraId="62F7C84E" w14:textId="77777777" w:rsidR="002B58F8" w:rsidRPr="002B58F8" w:rsidRDefault="002B58F8" w:rsidP="009B7036">
      <w:pPr>
        <w:spacing w:after="0" w:line="240" w:lineRule="auto"/>
      </w:pPr>
      <w:r w:rsidRPr="002B58F8">
        <w:t>b) Trong quá trình thiết kế, nhà thầu tư vấn thiết kế phát hiện nhiệm vụ khảo sát xây dựng hoặc Báo cáo kết quả khảo sát xây dựng không đáp ứng yêu cầu thiết kế;</w:t>
      </w:r>
    </w:p>
    <w:p w14:paraId="56CC33AC" w14:textId="77777777" w:rsidR="002B58F8" w:rsidRPr="002B58F8" w:rsidRDefault="002B58F8" w:rsidP="009B7036">
      <w:pPr>
        <w:spacing w:after="0" w:line="240" w:lineRule="auto"/>
      </w:pPr>
      <w:r w:rsidRPr="002B58F8">
        <w:t>c) Trong quá trình thi công, phát hiện các yếu tố địa chất khác thường, không đáp ứng được nhiệm vụ khảo sát đã được phê duyệt hoặc nhiệm vụ khảo sát đã được phê duyệt không đáp ứng được có thể ảnh hưởng đến chất lượng công trình, biện pháp thi công xây dựng công trình.</w:t>
      </w:r>
    </w:p>
    <w:p w14:paraId="72E7376E" w14:textId="77777777" w:rsidR="002B58F8" w:rsidRPr="002B58F8" w:rsidRDefault="002B58F8" w:rsidP="009B7036">
      <w:pPr>
        <w:spacing w:after="0" w:line="240" w:lineRule="auto"/>
      </w:pPr>
      <w:r w:rsidRPr="002B58F8">
        <w:t>6. Khi lập nhiệm vụ khảo sát xây dựng ở bước thiết kế xây dựng sau thì phải xem xét nhiệm vụ khảo sát và kết quả khảo sát đã thực hiện ở bước thiết kế xây dựng trước và các kết quả khảo sát xây dựng có liên quan được thực hiện trước đó (nếu có).</w:t>
      </w:r>
    </w:p>
    <w:p w14:paraId="2B467105" w14:textId="77777777" w:rsidR="002B58F8" w:rsidRPr="002B58F8" w:rsidRDefault="002B58F8" w:rsidP="009B7036">
      <w:pPr>
        <w:spacing w:after="0" w:line="240" w:lineRule="auto"/>
      </w:pPr>
      <w:r w:rsidRPr="002B58F8">
        <w:rPr>
          <w:b/>
          <w:bCs/>
        </w:rPr>
        <w:t>Điều 12. Phương án kỹ thuật khảo sát xây dựng</w:t>
      </w:r>
    </w:p>
    <w:p w14:paraId="486AA29C" w14:textId="77777777" w:rsidR="002B58F8" w:rsidRPr="002B58F8" w:rsidRDefault="002B58F8" w:rsidP="009B7036">
      <w:pPr>
        <w:spacing w:after="0" w:line="240" w:lineRule="auto"/>
      </w:pPr>
      <w:r w:rsidRPr="002B58F8">
        <w:t>1. Nhà thầu khảo sát xây dựng lập phương án kỹ thuật khảo sát phù hợp với nhiệm vụ khảo sát xây dựng được phê duyệt.</w:t>
      </w:r>
    </w:p>
    <w:p w14:paraId="3DED13B0" w14:textId="77777777" w:rsidR="002B58F8" w:rsidRPr="002B58F8" w:rsidRDefault="002B58F8" w:rsidP="009B7036">
      <w:pPr>
        <w:spacing w:after="0" w:line="240" w:lineRule="auto"/>
      </w:pPr>
      <w:r w:rsidRPr="002B58F8">
        <w:t>2. Nội dung phương án kỹ thuật khảo sát xây dựng:</w:t>
      </w:r>
    </w:p>
    <w:p w14:paraId="4B1918AF" w14:textId="77777777" w:rsidR="002B58F8" w:rsidRPr="002B58F8" w:rsidRDefault="002B58F8" w:rsidP="009B7036">
      <w:pPr>
        <w:spacing w:after="0" w:line="240" w:lineRule="auto"/>
      </w:pPr>
      <w:r w:rsidRPr="002B58F8">
        <w:lastRenderedPageBreak/>
        <w:t>a) Cơ sở lập phương án kỹ thuật khảo sát xây dựng;</w:t>
      </w:r>
    </w:p>
    <w:p w14:paraId="1CD4D1EF" w14:textId="77777777" w:rsidR="002B58F8" w:rsidRPr="002B58F8" w:rsidRDefault="002B58F8" w:rsidP="009B7036">
      <w:pPr>
        <w:spacing w:after="0" w:line="240" w:lineRule="auto"/>
      </w:pPr>
      <w:r w:rsidRPr="002B58F8">
        <w:t>b) Thành phần, khối lượng công tác khảo sát xây dựng;</w:t>
      </w:r>
    </w:p>
    <w:p w14:paraId="2B8687EE" w14:textId="77777777" w:rsidR="002B58F8" w:rsidRPr="002B58F8" w:rsidRDefault="002B58F8" w:rsidP="009B7036">
      <w:pPr>
        <w:spacing w:after="0" w:line="240" w:lineRule="auto"/>
      </w:pPr>
      <w:r w:rsidRPr="002B58F8">
        <w:t>c) Phương pháp, thiết bị khảo sát và phòng thí nghiệm được sử dụng;</w:t>
      </w:r>
    </w:p>
    <w:p w14:paraId="63198196" w14:textId="77777777" w:rsidR="002B58F8" w:rsidRPr="002B58F8" w:rsidRDefault="002B58F8" w:rsidP="009B7036">
      <w:pPr>
        <w:spacing w:after="0" w:line="240" w:lineRule="auto"/>
      </w:pPr>
      <w:r w:rsidRPr="002B58F8">
        <w:t>d) Quy chuẩn kỹ thuật, tiêu chuẩn áp dụng về khảo sát xây dựng;</w:t>
      </w:r>
    </w:p>
    <w:p w14:paraId="648D464F" w14:textId="77777777" w:rsidR="002B58F8" w:rsidRPr="002B58F8" w:rsidRDefault="002B58F8" w:rsidP="009B7036">
      <w:pPr>
        <w:spacing w:after="0" w:line="240" w:lineRule="auto"/>
      </w:pPr>
      <w:r w:rsidRPr="002B58F8">
        <w:t>đ) Tổ chức thực hiện và biện pháp kiểm soát chất lượng của nhà thầu khảo sát xây dựng;</w:t>
      </w:r>
    </w:p>
    <w:p w14:paraId="1ACF3758" w14:textId="77777777" w:rsidR="002B58F8" w:rsidRPr="002B58F8" w:rsidRDefault="002B58F8" w:rsidP="009B7036">
      <w:pPr>
        <w:spacing w:after="0" w:line="240" w:lineRule="auto"/>
      </w:pPr>
      <w:r w:rsidRPr="002B58F8">
        <w:t>e) Tiến độ thực hiện;</w:t>
      </w:r>
    </w:p>
    <w:p w14:paraId="1A8ADB00" w14:textId="77777777" w:rsidR="002B58F8" w:rsidRPr="002B58F8" w:rsidRDefault="002B58F8" w:rsidP="009B7036">
      <w:pPr>
        <w:spacing w:after="0" w:line="240" w:lineRule="auto"/>
      </w:pPr>
      <w:r w:rsidRPr="002B58F8">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14:paraId="5C005309" w14:textId="77777777" w:rsidR="002B58F8" w:rsidRPr="002B58F8" w:rsidRDefault="002B58F8" w:rsidP="009B7036">
      <w:pPr>
        <w:spacing w:after="0" w:line="240" w:lineRule="auto"/>
      </w:pPr>
      <w:r w:rsidRPr="002B58F8">
        <w:t>3. Chủ đầu tư hoặc cơ quan chuẩn bị dự án có trách nhiệm kiểm tra hoặc thuê tổ chức tư vấn để thẩm tra phương án kỹ thuật khảo sát xây dựng và phê duyệt bằng văn bản hoặc phê duyệt trực tiếp tại hồ sơ phương án kỹ thuật khảo sát xây dựng theo quy định của hợp đồng xây dựng.</w:t>
      </w:r>
    </w:p>
    <w:p w14:paraId="137E576A" w14:textId="77777777" w:rsidR="002B58F8" w:rsidRPr="002B58F8" w:rsidRDefault="002B58F8" w:rsidP="009B7036">
      <w:pPr>
        <w:spacing w:after="0" w:line="240" w:lineRule="auto"/>
      </w:pPr>
      <w:r w:rsidRPr="002B58F8">
        <w:rPr>
          <w:b/>
          <w:bCs/>
        </w:rPr>
        <w:t>Điều 13. Quản lý công tác khảo sát xây dựng</w:t>
      </w:r>
    </w:p>
    <w:p w14:paraId="70EC3A7F" w14:textId="77777777" w:rsidR="002B58F8" w:rsidRPr="002B58F8" w:rsidRDefault="002B58F8" w:rsidP="009B7036">
      <w:pPr>
        <w:spacing w:after="0" w:line="240" w:lineRule="auto"/>
      </w:pPr>
      <w:r w:rsidRPr="002B58F8">
        <w:t>1. Nhà thầu khảo sát xây dựng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14:paraId="318D14CC" w14:textId="77777777" w:rsidR="002B58F8" w:rsidRPr="002B58F8" w:rsidRDefault="002B58F8" w:rsidP="009B7036">
      <w:pPr>
        <w:spacing w:after="0" w:line="240" w:lineRule="auto"/>
      </w:pPr>
      <w:r w:rsidRPr="002B58F8">
        <w:t>2. Tùy theo quy mô và loại hình khảo sát, chủ đầu tư được tự thực hiện hoặc thuê tổ chức, cá nhân có chuyên môn phù hợp với loại hình khảo sát để giám sát khảo sát xây dựng theo các nội dung sau:</w:t>
      </w:r>
    </w:p>
    <w:p w14:paraId="0C6396ED" w14:textId="77777777" w:rsidR="002B58F8" w:rsidRPr="002B58F8" w:rsidRDefault="002B58F8" w:rsidP="009B7036">
      <w:pPr>
        <w:spacing w:after="0" w:line="240" w:lineRule="auto"/>
      </w:pPr>
      <w:r w:rsidRPr="002B58F8">
        <w:t>a) Kiểm tra điều kiện thực hiện của nhà thầu khảo sát xây dựng bao gồm nhân lực, thiết bị khảo sát tại hiện trường, phòng thí nghiệm (nếu có) được sử dụng so với phương án khảo sát xây dựng được duyệt và quy định của hợp đồng;</w:t>
      </w:r>
    </w:p>
    <w:p w14:paraId="63A1BA24" w14:textId="77777777" w:rsidR="002B58F8" w:rsidRPr="002B58F8" w:rsidRDefault="002B58F8" w:rsidP="009B7036">
      <w:pPr>
        <w:spacing w:after="0" w:line="240" w:lineRule="auto"/>
      </w:pPr>
      <w:r w:rsidRPr="002B58F8">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14:paraId="4E6EF22F" w14:textId="77777777" w:rsidR="002B58F8" w:rsidRPr="002B58F8" w:rsidRDefault="002B58F8" w:rsidP="009B7036">
      <w:pPr>
        <w:spacing w:after="0" w:line="240" w:lineRule="auto"/>
      </w:pPr>
      <w:r w:rsidRPr="002B58F8">
        <w:t>3. Chủ đầu tư hoặc cơ quan chuẩn bị dự án được quyền đình chỉ công việc khảo sát khi phát hiện nhà thầu không thực hiện đúng phương án khảo sát đã được phê duyệt hoặc các quy định của hợp đồng.</w:t>
      </w:r>
    </w:p>
    <w:p w14:paraId="114DDFA0" w14:textId="77777777" w:rsidR="002B58F8" w:rsidRPr="002B58F8" w:rsidRDefault="002B58F8" w:rsidP="009B7036">
      <w:pPr>
        <w:spacing w:after="0" w:line="240" w:lineRule="auto"/>
      </w:pPr>
      <w:r w:rsidRPr="002B58F8">
        <w:rPr>
          <w:b/>
          <w:bCs/>
        </w:rPr>
        <w:t>Điều 14. Nội dung Báo cáo kết quả khảo sát xây dựng</w:t>
      </w:r>
    </w:p>
    <w:p w14:paraId="7388BBD6" w14:textId="77777777" w:rsidR="002B58F8" w:rsidRPr="002B58F8" w:rsidRDefault="002B58F8" w:rsidP="009B7036">
      <w:pPr>
        <w:spacing w:after="0" w:line="240" w:lineRule="auto"/>
      </w:pPr>
      <w:r w:rsidRPr="002B58F8">
        <w:t>1. Căn cứ thực hiện khảo sát xây dựng.</w:t>
      </w:r>
    </w:p>
    <w:p w14:paraId="5F9B0237" w14:textId="77777777" w:rsidR="002B58F8" w:rsidRPr="002B58F8" w:rsidRDefault="002B58F8" w:rsidP="009B7036">
      <w:pPr>
        <w:spacing w:after="0" w:line="240" w:lineRule="auto"/>
      </w:pPr>
      <w:r w:rsidRPr="002B58F8">
        <w:t>2. Khái quát về vị trí và điều kiện tự nhiên của khu vực khảo sát xây dựng, đặc điểm, quy mô, tính chất của công trình.</w:t>
      </w:r>
    </w:p>
    <w:p w14:paraId="58B0F363" w14:textId="77777777" w:rsidR="002B58F8" w:rsidRPr="002B58F8" w:rsidRDefault="002B58F8" w:rsidP="009B7036">
      <w:pPr>
        <w:spacing w:after="0" w:line="240" w:lineRule="auto"/>
      </w:pPr>
      <w:r w:rsidRPr="002B58F8">
        <w:t>3. Tiêu chuẩn khảo sát xây dựng áp dụng; quy trình và phương pháp khảo sát xây dựng.</w:t>
      </w:r>
    </w:p>
    <w:p w14:paraId="1775FD07" w14:textId="77777777" w:rsidR="002B58F8" w:rsidRPr="002B58F8" w:rsidRDefault="002B58F8" w:rsidP="009B7036">
      <w:pPr>
        <w:spacing w:after="0" w:line="240" w:lineRule="auto"/>
      </w:pPr>
      <w:r w:rsidRPr="002B58F8">
        <w:t>4. Khối lượng khảo sát xây dựng đã thực hiện; kết quả, số liệu khảo sát xây dựng sau khi thí nghiệm, phân tích.</w:t>
      </w:r>
    </w:p>
    <w:p w14:paraId="2478A3C7" w14:textId="77777777" w:rsidR="002B58F8" w:rsidRPr="002B58F8" w:rsidRDefault="002B58F8" w:rsidP="009B7036">
      <w:pPr>
        <w:spacing w:after="0" w:line="240" w:lineRule="auto"/>
      </w:pPr>
      <w:r w:rsidRPr="002B58F8">
        <w:t>5. Phân tích số liệu, đánh giá kết quả khảo sát; đề xuất, kiến nghị về giải pháp kỹ thuật phục vụ thiết kế, thi công xây dựng; lưu ý, đề xuất khác (nếu có).</w:t>
      </w:r>
    </w:p>
    <w:p w14:paraId="432FBF8B" w14:textId="77777777" w:rsidR="002B58F8" w:rsidRPr="002B58F8" w:rsidRDefault="002B58F8" w:rsidP="009B7036">
      <w:pPr>
        <w:spacing w:after="0" w:line="240" w:lineRule="auto"/>
      </w:pPr>
      <w:r w:rsidRPr="002B58F8">
        <w:t>6. Kết luận và kiến nghị.</w:t>
      </w:r>
    </w:p>
    <w:p w14:paraId="19D3FE75" w14:textId="77777777" w:rsidR="002B58F8" w:rsidRPr="002B58F8" w:rsidRDefault="002B58F8" w:rsidP="009B7036">
      <w:pPr>
        <w:spacing w:after="0" w:line="240" w:lineRule="auto"/>
      </w:pPr>
      <w:r w:rsidRPr="002B58F8">
        <w:t>7. Các phụ lục kèm theo.</w:t>
      </w:r>
    </w:p>
    <w:p w14:paraId="74D58280" w14:textId="77777777" w:rsidR="002B58F8" w:rsidRPr="002B58F8" w:rsidRDefault="002B58F8" w:rsidP="009B7036">
      <w:pPr>
        <w:spacing w:after="0" w:line="240" w:lineRule="auto"/>
      </w:pPr>
      <w:r w:rsidRPr="002B58F8">
        <w:rPr>
          <w:b/>
          <w:bCs/>
        </w:rPr>
        <w:t>Điều 15. Phê duyệt Báo cáo kết quả khảo sát xây dựng</w:t>
      </w:r>
    </w:p>
    <w:p w14:paraId="3DFC6AF3" w14:textId="77777777" w:rsidR="002B58F8" w:rsidRPr="002B58F8" w:rsidRDefault="002B58F8" w:rsidP="009B7036">
      <w:pPr>
        <w:spacing w:after="0" w:line="240" w:lineRule="auto"/>
      </w:pPr>
      <w:r w:rsidRPr="002B58F8">
        <w:t>1. Chủ đầu tư hoặc cơ quan chuẩn bị dự án có trách nhiệm phê duyệt Báo cáo kết quả khảo sát xây dựng bằng văn bản hoặc phê duyệt trực tiếp tại Báo cáo kết quả khảo sát xây dựng. Chủ đầu tư hoặc cơ quan chuẩn bị dự án được yêu cầu nhà thầu tư vấn thiết kế kiểm tra Báo cáo kết quả khảo sát xây dựng đối với trường hợp nhà thầu tư vấn thiết kế độc lập với nhà thầu khảo sát xây dựng hoặc thuê tổ chức tư vấn kiểm tra Báo cáo kết quả khảo sát xây dựng làm cơ sở phê duyệt.</w:t>
      </w:r>
    </w:p>
    <w:p w14:paraId="179FCF43" w14:textId="77777777" w:rsidR="002B58F8" w:rsidRPr="002B58F8" w:rsidRDefault="002B58F8" w:rsidP="009B7036">
      <w:pPr>
        <w:spacing w:after="0" w:line="240" w:lineRule="auto"/>
      </w:pPr>
      <w:r w:rsidRPr="002B58F8">
        <w:t>2. Nhà thầu khảo sát xây dựng chịu trách nhiệm toàn diện trước pháp luật về chất lượng khảo sát xây dựng do mình thực hiện. Việc phê duyệt Báo cáo kết quả khảo sát xây dựng của chủ đầu tư hoặc cơ quan chuẩn bị dự án không thay thế và không làm giảm trách nhiệm về chất lượng khảo sát xây dựng do nhà thầu khảo sát thực hiện.</w:t>
      </w:r>
    </w:p>
    <w:p w14:paraId="68DEEECA" w14:textId="77777777" w:rsidR="002B58F8" w:rsidRPr="002B58F8" w:rsidRDefault="002B58F8" w:rsidP="009B7036">
      <w:pPr>
        <w:spacing w:after="0" w:line="240" w:lineRule="auto"/>
      </w:pPr>
      <w:r w:rsidRPr="002B58F8">
        <w:t>3. Báo cáo kết quả khảo sát xây dựng là thành phần của hồ sơ hoàn thành công trình và được lưu trữ theo quy định.</w:t>
      </w:r>
    </w:p>
    <w:p w14:paraId="4B7BB717" w14:textId="77777777" w:rsidR="002B58F8" w:rsidRPr="002B58F8" w:rsidRDefault="002B58F8" w:rsidP="009B7036">
      <w:pPr>
        <w:spacing w:after="0" w:line="240" w:lineRule="auto"/>
      </w:pPr>
      <w:bookmarkStart w:id="765" w:name="muc_2_2"/>
      <w:r w:rsidRPr="002B58F8">
        <w:rPr>
          <w:b/>
          <w:bCs/>
        </w:rPr>
        <w:t>Mục 2. THIẾT KẾ XÂY DỰNG</w:t>
      </w:r>
      <w:bookmarkEnd w:id="765"/>
    </w:p>
    <w:p w14:paraId="642BC2EC" w14:textId="77777777" w:rsidR="002B58F8" w:rsidRPr="002B58F8" w:rsidRDefault="002B58F8" w:rsidP="009B7036">
      <w:pPr>
        <w:spacing w:after="0" w:line="240" w:lineRule="auto"/>
      </w:pPr>
      <w:r w:rsidRPr="002B58F8">
        <w:rPr>
          <w:b/>
          <w:bCs/>
        </w:rPr>
        <w:t>Điều 16. Quy định chung về thiết kế xây dựng</w:t>
      </w:r>
    </w:p>
    <w:p w14:paraId="7DE1C234" w14:textId="77777777" w:rsidR="002B58F8" w:rsidRPr="002B58F8" w:rsidRDefault="002B58F8" w:rsidP="009B7036">
      <w:pPr>
        <w:spacing w:after="0" w:line="240" w:lineRule="auto"/>
      </w:pPr>
      <w:r w:rsidRPr="002B58F8">
        <w:t>1. Thiết kế xây dựng gồm các loại thiết kế được quy định tại </w:t>
      </w:r>
      <w:bookmarkStart w:id="766" w:name="dc_28"/>
      <w:r w:rsidRPr="002B58F8">
        <w:t>khoản 2 Điều 19 Luật Xây dựng năm 2025</w:t>
      </w:r>
      <w:bookmarkEnd w:id="766"/>
      <w:r w:rsidRPr="002B58F8">
        <w:t>.</w:t>
      </w:r>
    </w:p>
    <w:p w14:paraId="58E4495D" w14:textId="77777777" w:rsidR="002B58F8" w:rsidRPr="002B58F8" w:rsidRDefault="002B58F8" w:rsidP="009B7036">
      <w:pPr>
        <w:spacing w:after="0" w:line="240" w:lineRule="auto"/>
      </w:pPr>
      <w:r w:rsidRPr="002B58F8">
        <w:t>2. Người quyết định đầu tư quyết định số bước thiết kế xây dựng trước hoặc khi phê duyệt dự án; trường hợp được người quyết định đầu tư giao tại quyết định phê duyệt dự án thì chủ đầu tư quyết định số bước thiết kế xây dựng triển khai sau khi dự án được phê duyệt.</w:t>
      </w:r>
    </w:p>
    <w:p w14:paraId="48DF5405" w14:textId="77777777" w:rsidR="002B58F8" w:rsidRPr="002B58F8" w:rsidRDefault="002B58F8" w:rsidP="009B7036">
      <w:pPr>
        <w:spacing w:after="0" w:line="240" w:lineRule="auto"/>
      </w:pPr>
      <w:r w:rsidRPr="002B58F8">
        <w:t>3. Số bước thiết kế xây dựng cụ thể như sau:</w:t>
      </w:r>
    </w:p>
    <w:p w14:paraId="3AA7187C" w14:textId="77777777" w:rsidR="002B58F8" w:rsidRPr="002B58F8" w:rsidRDefault="002B58F8" w:rsidP="009B7036">
      <w:pPr>
        <w:spacing w:after="0" w:line="240" w:lineRule="auto"/>
      </w:pPr>
      <w:r w:rsidRPr="002B58F8">
        <w:t>a) Thiết kế một bước là thiết kế bản vẽ thi công;</w:t>
      </w:r>
    </w:p>
    <w:p w14:paraId="376330A1" w14:textId="77777777" w:rsidR="002B58F8" w:rsidRPr="002B58F8" w:rsidRDefault="002B58F8" w:rsidP="009B7036">
      <w:pPr>
        <w:spacing w:after="0" w:line="240" w:lineRule="auto"/>
      </w:pPr>
      <w:r w:rsidRPr="002B58F8">
        <w:lastRenderedPageBreak/>
        <w:t>b) Thiết kế hai bước gồm: thiết kế cơ sở và thiết kế bản vẽ thi công; thiết kế FEED và thiết kế bản vẽ thi công; thiết kế kỹ thuật và thiết kế bản vẽ thi công;</w:t>
      </w:r>
    </w:p>
    <w:p w14:paraId="734D5352" w14:textId="77777777" w:rsidR="002B58F8" w:rsidRPr="002B58F8" w:rsidRDefault="002B58F8" w:rsidP="009B7036">
      <w:pPr>
        <w:spacing w:after="0" w:line="240" w:lineRule="auto"/>
      </w:pPr>
      <w:r w:rsidRPr="002B58F8">
        <w:t>c) Thiết kế ba bước gồm: thiết kế cơ sở, thiết kế kỹ thuật và thiết kế bản vẽ thi công; thiết kế cơ sở, thiết kế FEED và thiết kế bản vẽ thi công; thiết kế FEED, thiết kế kỹ thuật và thiết kế bản vẽ thi công;</w:t>
      </w:r>
    </w:p>
    <w:p w14:paraId="788271E3" w14:textId="77777777" w:rsidR="002B58F8" w:rsidRPr="002B58F8" w:rsidRDefault="002B58F8" w:rsidP="009B7036">
      <w:pPr>
        <w:spacing w:after="0" w:line="240" w:lineRule="auto"/>
      </w:pPr>
      <w:r w:rsidRPr="002B58F8">
        <w:t>d) Thiết kế nhiều bước theo thông lệ quốc tế.</w:t>
      </w:r>
    </w:p>
    <w:p w14:paraId="3F581078" w14:textId="77777777" w:rsidR="002B58F8" w:rsidRPr="002B58F8" w:rsidRDefault="002B58F8" w:rsidP="009B7036">
      <w:pPr>
        <w:spacing w:after="0" w:line="240" w:lineRule="auto"/>
      </w:pPr>
      <w:r w:rsidRPr="002B58F8">
        <w:t>4. Nội dung của từng bước thiết kế xây dựng phải đáp ứng các quy định của pháp luật về xây dựng và phù hợp với mục đích, nhiệm vụ thiết kế xây dựng đặt ra cho từng bước thiết kế xây dựng.</w:t>
      </w:r>
    </w:p>
    <w:p w14:paraId="307CA0F0" w14:textId="77777777" w:rsidR="002B58F8" w:rsidRPr="002B58F8" w:rsidRDefault="002B58F8" w:rsidP="009B7036">
      <w:pPr>
        <w:spacing w:after="0" w:line="240" w:lineRule="auto"/>
      </w:pPr>
      <w:r w:rsidRPr="002B58F8">
        <w:t>5. Hồ sơ thiết kế xây dựng tương ứng với từng loại thiết kế phải đảm bảo các nội dung theo quy định tại Điều 19, 20, 21, 22 và 23 Nghị định này. Đối với các thiết kế xây dựng triển khai sau khi dự án được phê duyệt, hồ sơ thiết kế xây dựng bao gồm dự toán xây dựng (khi có yêu cầu).</w:t>
      </w:r>
    </w:p>
    <w:p w14:paraId="3836ECC2" w14:textId="77777777" w:rsidR="002B58F8" w:rsidRPr="002B58F8" w:rsidRDefault="002B58F8" w:rsidP="009B7036">
      <w:pPr>
        <w:spacing w:after="0" w:line="240" w:lineRule="auto"/>
      </w:pPr>
      <w:bookmarkStart w:id="767" w:name="khoan_6_16"/>
      <w:r w:rsidRPr="002B58F8">
        <w:t>6. Công trình được thiết kế xây dựng từ hai bước trở lên thì thiết kế xây dựng bước sau phải phù hợp với các nội dung, thông số kỹ thuật chủ yếu của thiết kế ở bước trước. Trong quá trình lập thiết kế xây dựng triển khai sau khi dự án được phê duyệt hoặc dự án được phê duyệt điều chỉnh, chủ đầu tư được quyết định việc thay đổi một số nội dung so với thiết kế xây dựng bước trước (được xác định là phù hợp với bước thiết kế trước) nhằm đáp ứng hiệu quả và yêu cầu sử dụng khi không thuộc một trong các trường hợp sau:</w:t>
      </w:r>
      <w:bookmarkEnd w:id="767"/>
    </w:p>
    <w:p w14:paraId="2E259296" w14:textId="77777777" w:rsidR="002B58F8" w:rsidRPr="002B58F8" w:rsidRDefault="002B58F8" w:rsidP="009B7036">
      <w:pPr>
        <w:spacing w:after="0" w:line="240" w:lineRule="auto"/>
      </w:pPr>
      <w:r w:rsidRPr="002B58F8">
        <w:t>a) Đối với công trình xây dựng theo tuyến: có thay đổi về quy mô đầu tư xây dựng được xác định tại Quyết định phê duyệt dự án, trừ trường hợp chuẩn xác lại số liệu tính toán hoặc có thay đổi về giải pháp kết cấu chính của công trình chính thuộc dự án, trừ trường hợp thay đổi cục bộ;</w:t>
      </w:r>
    </w:p>
    <w:p w14:paraId="72756299" w14:textId="77777777" w:rsidR="002B58F8" w:rsidRPr="002B58F8" w:rsidRDefault="002B58F8" w:rsidP="009B7036">
      <w:pPr>
        <w:spacing w:after="0" w:line="240" w:lineRule="auto"/>
      </w:pPr>
      <w:r w:rsidRPr="002B58F8">
        <w:t>b) Đối với các công trình còn lại: có thay đổi về quy mô đầu tư xây dựng được xác định tại Quyết định phê duyệt dự án, trừ trường hợp chuẩn xác lại số liệu tính toán hoặc có thay đổi về giải pháp kiến trúc liên quan đến các phân khu chức năng sử dụng chính bên trong công trình hoặc có thay đổi về giải pháp kết cấu chính của công trình thuộc đối tượng công trình ảnh hưởng lớn đến an toàn, lợi ích cộng đồng hoặc có thay đổi về sơ đồ nguyên lý của hệ thống kỹ thuật đối với dự án đầu tư xây dựng hạ tầng kỹ thuật.</w:t>
      </w:r>
    </w:p>
    <w:p w14:paraId="1C548D2F" w14:textId="77777777" w:rsidR="002B58F8" w:rsidRPr="002B58F8" w:rsidRDefault="002B58F8" w:rsidP="009B7036">
      <w:pPr>
        <w:spacing w:after="0" w:line="240" w:lineRule="auto"/>
      </w:pPr>
      <w:bookmarkStart w:id="768" w:name="khoan_7_16"/>
      <w:r w:rsidRPr="002B58F8">
        <w:t>7. Trước khi phê duyệt hoặc trước khi thực hiện việc kiểm soát thiết kế xây dựng, chủ đầu tư có trách nhiệm gửi báo cáo bằng văn bản về các nội dung thay đổi thiết kế xây dựng triển khai sau khi dự án được phê duyệt đến người quyết định đầu tư để biết và quản lý đối với trường hợp sau:</w:t>
      </w:r>
      <w:bookmarkEnd w:id="768"/>
    </w:p>
    <w:p w14:paraId="72B8F274" w14:textId="77777777" w:rsidR="002B58F8" w:rsidRPr="002B58F8" w:rsidRDefault="002B58F8" w:rsidP="009B7036">
      <w:pPr>
        <w:spacing w:after="0" w:line="240" w:lineRule="auto"/>
      </w:pPr>
      <w:r w:rsidRPr="002B58F8">
        <w:t>a) Thay đổi các thông số, chỉ tiêu đã được người quyết định đầu tư phê duyệt nhưng không thuộc trường hợp điều chỉnh dự án;</w:t>
      </w:r>
    </w:p>
    <w:p w14:paraId="3C3A36B0" w14:textId="77777777" w:rsidR="002B58F8" w:rsidRPr="002B58F8" w:rsidRDefault="002B58F8" w:rsidP="009B7036">
      <w:pPr>
        <w:spacing w:after="0" w:line="240" w:lineRule="auto"/>
      </w:pPr>
      <w:r w:rsidRPr="002B58F8">
        <w:t>b) Thay đổi về giải pháp sử dụng vật liệu cho kết cấu chính, thay đổi các yếu tố khác làm ảnh hưởng đến kết quả đánh giá an toàn xây dựng của công trình thuộc đối tượng công trình ảnh hưởng lớn đến an toàn, lợi ích cộng đồng.</w:t>
      </w:r>
    </w:p>
    <w:p w14:paraId="2050E32B" w14:textId="77777777" w:rsidR="002B58F8" w:rsidRPr="002B58F8" w:rsidRDefault="002B58F8" w:rsidP="009B7036">
      <w:pPr>
        <w:spacing w:after="0" w:line="240" w:lineRule="auto"/>
      </w:pPr>
      <w:r w:rsidRPr="002B58F8">
        <w:t>8. Đối với nội dung quy định tại khoản 7 Điều này, trường hợp người quyết định đầu tư có ý kiến khác với các nội dung thay đổi thiết kế xây dựng thì phải có ý kiến bằng văn bản trong thời hạn 05 ngày làm việc kể từ ngày nhận được đủ hồ sơ; trường hợp người quyết định đầu tư không có ý kiến sau 05 ngày làm việc kể từ ngày nhận được đủ hồ sơ, chủ đầu tư quyết định phê duyệt thiết kế xây dựng.</w:t>
      </w:r>
    </w:p>
    <w:p w14:paraId="5A27AB4E" w14:textId="77777777" w:rsidR="002B58F8" w:rsidRPr="002B58F8" w:rsidRDefault="002B58F8" w:rsidP="009B7036">
      <w:pPr>
        <w:spacing w:after="0" w:line="240" w:lineRule="auto"/>
      </w:pPr>
      <w:bookmarkStart w:id="769" w:name="khoan_9_16"/>
      <w:r w:rsidRPr="002B58F8">
        <w:t>9. Căn cứ yêu cầu quản lý, bộ quản lý công trình xây dựng chuyên ngành hướng dẫn chi tiết các nội dung quy định tại khoản 6, khoản 7 Điều này theo lĩnh vực được giao quản lý.</w:t>
      </w:r>
      <w:bookmarkEnd w:id="769"/>
    </w:p>
    <w:p w14:paraId="3EE3C280" w14:textId="77777777" w:rsidR="002B58F8" w:rsidRPr="002B58F8" w:rsidRDefault="002B58F8" w:rsidP="009B7036">
      <w:pPr>
        <w:spacing w:after="0" w:line="240" w:lineRule="auto"/>
      </w:pPr>
      <w:r w:rsidRPr="002B58F8">
        <w:t>10. Chủ đầu tư hoặc cơ quan chuẩn bị dự án chịu trách nhiệm tổ chức lập thiết kế xây dựng trừ các bước thiết kế xây dựng được giao cho nhà thầu thi công xây dựng lập theo quy định của hợp đồng xây dựng.</w:t>
      </w:r>
    </w:p>
    <w:p w14:paraId="42A9894F" w14:textId="77777777" w:rsidR="002B58F8" w:rsidRPr="002B58F8" w:rsidRDefault="002B58F8" w:rsidP="009B7036">
      <w:pPr>
        <w:spacing w:after="0" w:line="240" w:lineRule="auto"/>
      </w:pPr>
      <w:r w:rsidRPr="002B58F8">
        <w:rPr>
          <w:b/>
          <w:bCs/>
        </w:rPr>
        <w:t>Điều 17. Nhiệm vụ thiết kế xây dựng</w:t>
      </w:r>
    </w:p>
    <w:p w14:paraId="7D05693F" w14:textId="77777777" w:rsidR="002B58F8" w:rsidRPr="002B58F8" w:rsidRDefault="002B58F8" w:rsidP="009B7036">
      <w:pPr>
        <w:spacing w:after="0" w:line="240" w:lineRule="auto"/>
      </w:pPr>
      <w:r w:rsidRPr="002B58F8">
        <w:t>1. Chủ đầu tư hoặc cơ quan chuẩn bị dự án lập hoặc thuê tổ chức, cá nhân có kinh nghiệm về thiết kế xây dựng để lập nhiệm vụ thiết kế xây dựng.</w:t>
      </w:r>
    </w:p>
    <w:p w14:paraId="53A39603" w14:textId="77777777" w:rsidR="002B58F8" w:rsidRPr="002B58F8" w:rsidRDefault="002B58F8" w:rsidP="009B7036">
      <w:pPr>
        <w:spacing w:after="0" w:line="240" w:lineRule="auto"/>
      </w:pPr>
      <w:r w:rsidRPr="002B58F8">
        <w:t>2. Nhiệm vụ thiết kế xây dựng phải phù hợp với chủ trương đầu tư (nếu có) và là căn cứ để lập dự án đầu tư xây dựng, lập thiết kế xây dựng. Chủ đầu tư được thuê tổ chức tư vấn, chuyên gia để góp ý hoặc thẩm tra nhiệm vụ thiết kế.</w:t>
      </w:r>
    </w:p>
    <w:p w14:paraId="45BEE24E" w14:textId="77777777" w:rsidR="002B58F8" w:rsidRPr="002B58F8" w:rsidRDefault="002B58F8" w:rsidP="009B7036">
      <w:pPr>
        <w:spacing w:after="0" w:line="240" w:lineRule="auto"/>
      </w:pPr>
      <w:r w:rsidRPr="002B58F8">
        <w:t>3. Nội dung chính của nhiệm vụ thiết kế xây dựng bao gồm:</w:t>
      </w:r>
    </w:p>
    <w:p w14:paraId="46FCB5C8" w14:textId="77777777" w:rsidR="002B58F8" w:rsidRPr="002B58F8" w:rsidRDefault="002B58F8" w:rsidP="009B7036">
      <w:pPr>
        <w:spacing w:after="0" w:line="240" w:lineRule="auto"/>
      </w:pPr>
      <w:r w:rsidRPr="002B58F8">
        <w:t>a) Căn cứ để lập nhiệm vụ thiết kế xây dựng;</w:t>
      </w:r>
    </w:p>
    <w:p w14:paraId="67D6A5A0" w14:textId="77777777" w:rsidR="002B58F8" w:rsidRPr="002B58F8" w:rsidRDefault="002B58F8" w:rsidP="009B7036">
      <w:pPr>
        <w:spacing w:after="0" w:line="240" w:lineRule="auto"/>
      </w:pPr>
      <w:r w:rsidRPr="002B58F8">
        <w:t>b) Mục tiêu xây dựng công trình;</w:t>
      </w:r>
    </w:p>
    <w:p w14:paraId="309CE183" w14:textId="77777777" w:rsidR="002B58F8" w:rsidRPr="002B58F8" w:rsidRDefault="002B58F8" w:rsidP="009B7036">
      <w:pPr>
        <w:spacing w:after="0" w:line="240" w:lineRule="auto"/>
      </w:pPr>
      <w:r w:rsidRPr="002B58F8">
        <w:t>c) Địa điểm xây dựng công trình;</w:t>
      </w:r>
    </w:p>
    <w:p w14:paraId="0D843822" w14:textId="77777777" w:rsidR="002B58F8" w:rsidRPr="002B58F8" w:rsidRDefault="002B58F8" w:rsidP="009B7036">
      <w:pPr>
        <w:spacing w:after="0" w:line="240" w:lineRule="auto"/>
      </w:pPr>
      <w:r w:rsidRPr="002B58F8">
        <w:t>d) Các yêu cầu về quy hoạch sử dụng làm căn cứ lập dự án, cảnh quan và kiến trúc của công trình (nếu có) đối với thiết kế xây dựng tại Báo cáo nghiên cứu khả thi hoặc Báo cáo kinh tế - kỹ thuật;</w:t>
      </w:r>
    </w:p>
    <w:p w14:paraId="246A2627" w14:textId="77777777" w:rsidR="002B58F8" w:rsidRPr="002B58F8" w:rsidRDefault="002B58F8" w:rsidP="009B7036">
      <w:pPr>
        <w:spacing w:after="0" w:line="240" w:lineRule="auto"/>
      </w:pPr>
      <w:r w:rsidRPr="002B58F8">
        <w:t>đ) Các yêu cầu về quy mô và thời hạn sử dụng công trình, công năng sử dụng, tiêu chuẩn, công nghệ (nếu có) và các yêu cầu kỹ thuật khác đối với công trình;</w:t>
      </w:r>
    </w:p>
    <w:p w14:paraId="174669AE" w14:textId="77777777" w:rsidR="002B58F8" w:rsidRPr="002B58F8" w:rsidRDefault="002B58F8" w:rsidP="009B7036">
      <w:pPr>
        <w:spacing w:after="0" w:line="240" w:lineRule="auto"/>
      </w:pPr>
      <w:r w:rsidRPr="002B58F8">
        <w:t>e) Các yêu cầu đối với chỉ dẫn kỹ thuật;</w:t>
      </w:r>
    </w:p>
    <w:p w14:paraId="035104F1" w14:textId="77777777" w:rsidR="002B58F8" w:rsidRPr="002B58F8" w:rsidRDefault="002B58F8" w:rsidP="009B7036">
      <w:pPr>
        <w:spacing w:after="0" w:line="240" w:lineRule="auto"/>
      </w:pPr>
      <w:r w:rsidRPr="002B58F8">
        <w:t>g) Các yêu cầu về mức độ, nhu cầu thông tin trong mô hình BIM của dự án.</w:t>
      </w:r>
    </w:p>
    <w:p w14:paraId="56374507" w14:textId="77777777" w:rsidR="002B58F8" w:rsidRPr="002B58F8" w:rsidRDefault="002B58F8" w:rsidP="009B7036">
      <w:pPr>
        <w:spacing w:after="0" w:line="240" w:lineRule="auto"/>
      </w:pPr>
      <w:r w:rsidRPr="002B58F8">
        <w:t>4. Nội dung chính của nhiệm vụ thiết kế FEED bao gồm:</w:t>
      </w:r>
    </w:p>
    <w:p w14:paraId="215FEF38" w14:textId="77777777" w:rsidR="002B58F8" w:rsidRPr="002B58F8" w:rsidRDefault="002B58F8" w:rsidP="009B7036">
      <w:pPr>
        <w:spacing w:after="0" w:line="240" w:lineRule="auto"/>
      </w:pPr>
      <w:r w:rsidRPr="002B58F8">
        <w:lastRenderedPageBreak/>
        <w:t>a) Các nội dung quy định tại a, b, c, d, đ và g khoản 3 Điều này;</w:t>
      </w:r>
    </w:p>
    <w:p w14:paraId="7869015F" w14:textId="77777777" w:rsidR="002B58F8" w:rsidRPr="002B58F8" w:rsidRDefault="002B58F8" w:rsidP="009B7036">
      <w:pPr>
        <w:spacing w:after="0" w:line="240" w:lineRule="auto"/>
      </w:pPr>
      <w:r w:rsidRPr="002B58F8">
        <w:t>b) Các yêu cầu về kỹ thuật đối với phương án công nghệ, thiết bị công nghệ và các yêu cầu kỹ thuật khác;</w:t>
      </w:r>
    </w:p>
    <w:p w14:paraId="6F668508" w14:textId="77777777" w:rsidR="002B58F8" w:rsidRPr="002B58F8" w:rsidRDefault="002B58F8" w:rsidP="009B7036">
      <w:pPr>
        <w:spacing w:after="0" w:line="240" w:lineRule="auto"/>
      </w:pPr>
      <w:r w:rsidRPr="002B58F8">
        <w:t>c) Yêu cầu về chi phí, định hướng biện pháp, kế hoạch thi công tổng thể và quản lý rủi ro của dự án;</w:t>
      </w:r>
    </w:p>
    <w:p w14:paraId="4B0A76EC" w14:textId="77777777" w:rsidR="002B58F8" w:rsidRPr="002B58F8" w:rsidRDefault="002B58F8" w:rsidP="009B7036">
      <w:pPr>
        <w:spacing w:after="0" w:line="240" w:lineRule="auto"/>
      </w:pPr>
      <w:r w:rsidRPr="002B58F8">
        <w:t>d) Yêu cầu, chỉ dẫn về lập thiết kế xây dựng triển khai sau thiết kế FEED và các chỉ dẫn về thi công, giám sát và nghiệm thu (sau đây gọi chung là chỉ dẫn kỹ thuật thiết kế FEED).</w:t>
      </w:r>
    </w:p>
    <w:p w14:paraId="6B810EAD" w14:textId="77777777" w:rsidR="002B58F8" w:rsidRPr="002B58F8" w:rsidRDefault="002B58F8" w:rsidP="009B7036">
      <w:pPr>
        <w:spacing w:after="0" w:line="240" w:lineRule="auto"/>
      </w:pPr>
      <w:r w:rsidRPr="002B58F8">
        <w:t>5. Nhiệm vụ thiết kế xây dựng được sửa đổi, bổ sung nhằm đáp ứng điều kiện thực tế để đảm bảo hiệu quả và yêu cầu sử dụng dự án đầu tư xây dựng công trình.</w:t>
      </w:r>
    </w:p>
    <w:p w14:paraId="511D05F9" w14:textId="77777777" w:rsidR="002B58F8" w:rsidRPr="002B58F8" w:rsidRDefault="002B58F8" w:rsidP="009B7036">
      <w:pPr>
        <w:spacing w:after="0" w:line="240" w:lineRule="auto"/>
      </w:pPr>
      <w:r w:rsidRPr="002B58F8">
        <w:t>6. Chủ đầu tư hoặc cơ quan được giao nhiệm vụ chuẩn bị dự án chấp thuận bằng văn bản hoặc phê duyệt trực tiếp tại nhiệm vụ thiết kế.</w:t>
      </w:r>
    </w:p>
    <w:p w14:paraId="617AF680" w14:textId="77777777" w:rsidR="002B58F8" w:rsidRPr="002B58F8" w:rsidRDefault="002B58F8" w:rsidP="009B7036">
      <w:pPr>
        <w:spacing w:after="0" w:line="240" w:lineRule="auto"/>
      </w:pPr>
      <w:r w:rsidRPr="002B58F8">
        <w:rPr>
          <w:b/>
          <w:bCs/>
        </w:rPr>
        <w:t>Điều 18. Quy cách hồ sơ thiết kế xây dựng</w:t>
      </w:r>
    </w:p>
    <w:p w14:paraId="454F6C8F" w14:textId="77777777" w:rsidR="002B58F8" w:rsidRPr="002B58F8" w:rsidRDefault="002B58F8" w:rsidP="009B7036">
      <w:pPr>
        <w:spacing w:after="0" w:line="240" w:lineRule="auto"/>
      </w:pPr>
      <w:r w:rsidRPr="002B58F8">
        <w:t>1. Hồ sơ thiết kế xây dựng được lập cho từng công trình bao gồm thuyết minh thiết kế, các bản vẽ thiết kế và các tài liệu có liên quan theo từng loại thiết kế xây dựng quy định tại Nghị định này.</w:t>
      </w:r>
    </w:p>
    <w:p w14:paraId="13047E8C" w14:textId="77777777" w:rsidR="002B58F8" w:rsidRPr="002B58F8" w:rsidRDefault="002B58F8" w:rsidP="009B7036">
      <w:pPr>
        <w:spacing w:after="0" w:line="240" w:lineRule="auto"/>
      </w:pPr>
      <w:r w:rsidRPr="002B58F8">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tư vấn thiết kế là tổ chức thì bản vẽ phải được ký và đóng dấu của tổ chức theo quy định.</w:t>
      </w:r>
    </w:p>
    <w:p w14:paraId="2E77771C" w14:textId="77777777" w:rsidR="002B58F8" w:rsidRPr="002B58F8" w:rsidRDefault="002B58F8" w:rsidP="009B7036">
      <w:pPr>
        <w:spacing w:after="0" w:line="240" w:lineRule="auto"/>
      </w:pPr>
      <w:r w:rsidRPr="002B58F8">
        <w:t>3. Hồ sơ thiết kế xây dựng phải được đóng thành tập hồ sơ, được lập danh mục, đánh số, ký hiệu để tra cứu và bảo quản lâu dài.</w:t>
      </w:r>
    </w:p>
    <w:p w14:paraId="38213421" w14:textId="77777777" w:rsidR="002B58F8" w:rsidRPr="002B58F8" w:rsidRDefault="002B58F8" w:rsidP="009B7036">
      <w:pPr>
        <w:spacing w:after="0" w:line="240" w:lineRule="auto"/>
      </w:pPr>
      <w:r w:rsidRPr="002B58F8">
        <w:t>4. Phần hồ sơ thiết kế kiến trúc và hồ sơ xác định chi phí đầu tư xây dựng tương ứng trong hồ sơ thiết kế xây dựng (nếu có) theo quy định của pháp luật về kiến trúc và pháp luật về quản lý chi phí đầu tư xây dựng.</w:t>
      </w:r>
    </w:p>
    <w:p w14:paraId="6CD9B059" w14:textId="77777777" w:rsidR="002B58F8" w:rsidRPr="002B58F8" w:rsidRDefault="002B58F8" w:rsidP="009B7036">
      <w:pPr>
        <w:spacing w:after="0" w:line="240" w:lineRule="auto"/>
      </w:pPr>
      <w:r w:rsidRPr="002B58F8">
        <w:t>5. Trường hợp hồ sơ thiết kế xây dựng được lập thành hồ sơ điện tử phải đảm bảo các yêu cầu sau:</w:t>
      </w:r>
    </w:p>
    <w:p w14:paraId="764F48C7" w14:textId="77777777" w:rsidR="002B58F8" w:rsidRPr="002B58F8" w:rsidRDefault="002B58F8" w:rsidP="009B7036">
      <w:pPr>
        <w:spacing w:after="0" w:line="240" w:lineRule="auto"/>
      </w:pPr>
      <w:r w:rsidRPr="002B58F8">
        <w:t>a) Hồ sơ điện tử được ký số theo quy định;</w:t>
      </w:r>
    </w:p>
    <w:p w14:paraId="5AA803A3" w14:textId="77777777" w:rsidR="002B58F8" w:rsidRPr="002B58F8" w:rsidRDefault="002B58F8" w:rsidP="009B7036">
      <w:pPr>
        <w:spacing w:after="0" w:line="240" w:lineRule="auto"/>
      </w:pPr>
      <w:r w:rsidRPr="002B58F8">
        <w:t>b) Hồ sơ điện tử có định dạng phù hợp theo quy định của pháp luật về lưu trữ;</w:t>
      </w:r>
    </w:p>
    <w:p w14:paraId="7AA05C1A" w14:textId="77777777" w:rsidR="002B58F8" w:rsidRPr="002B58F8" w:rsidRDefault="002B58F8" w:rsidP="009B7036">
      <w:pPr>
        <w:spacing w:after="0" w:line="240" w:lineRule="auto"/>
      </w:pPr>
      <w:r w:rsidRPr="002B58F8">
        <w:t>c) Hồ sơ điện tử được lập thành thư mục gồm danh mục hồ sơ, tiêu đề hồ sơ, số thứ tự, ký hiệu hồ sơ bảo đảm thuận tiện cho việc thực hiện thủ tục hành chính, tra cứu, quản lý và lưu trữ lâu dài trên môi trường điện tử. Chủ đầu tư hoặc cơ quan chuẩn bị dự án chịu trách nhiệm về tính chính xác, đầy đủ của hồ sơ điện tử đảm bảo nội dung theo quy định tại khoản 1, khoản 2 Điều này.</w:t>
      </w:r>
    </w:p>
    <w:p w14:paraId="74FA541E" w14:textId="77777777" w:rsidR="002B58F8" w:rsidRPr="002B58F8" w:rsidRDefault="002B58F8" w:rsidP="009B7036">
      <w:pPr>
        <w:spacing w:after="0" w:line="240" w:lineRule="auto"/>
      </w:pPr>
      <w:r w:rsidRPr="002B58F8">
        <w:rPr>
          <w:b/>
          <w:bCs/>
        </w:rPr>
        <w:t>Điều 19. Nội dung thiết kế sơ bộ</w:t>
      </w:r>
    </w:p>
    <w:p w14:paraId="4279FAB5" w14:textId="77777777" w:rsidR="002B58F8" w:rsidRPr="002B58F8" w:rsidRDefault="002B58F8" w:rsidP="009B7036">
      <w:pPr>
        <w:spacing w:after="0" w:line="240" w:lineRule="auto"/>
      </w:pPr>
      <w:r w:rsidRPr="002B58F8">
        <w:t>1. Thiết kế sơ bộ phải thể hiện các ý tưởng ban đầu và giải pháp tổng thể cho dự án, đủ điều kiện để xác định sơ bộ về quy mô đầu tư và phương án công nghệ (nếu có); được lập tại Báo cáo nghiên cứu tiền khả thi hoặc trong giai đoạn chuẩn bị dự án làm cơ sở triển khai các bước thiết kế tiếp theo. Thiết kế sơ bộ gồm thuyết minh và các bản vẽ.</w:t>
      </w:r>
    </w:p>
    <w:p w14:paraId="5C93DCAD" w14:textId="77777777" w:rsidR="002B58F8" w:rsidRPr="002B58F8" w:rsidRDefault="002B58F8" w:rsidP="009B7036">
      <w:pPr>
        <w:spacing w:after="0" w:line="240" w:lineRule="auto"/>
      </w:pPr>
      <w:r w:rsidRPr="002B58F8">
        <w:t>2. Thuyết minh tại thiết kế sơ bộ gồm các nội dung về: quy mô, tính chất của dự án; hiện trạng, dự kiến nhu cầu diện tích sử dụng đất; về sự phù hợp với quy hoạch có liên quan, kết nối giao thông, kết nối với hạ tầng kỹ thuật khu vực; về ý tưởng giải pháp thiết kế sơ bộ.</w:t>
      </w:r>
    </w:p>
    <w:p w14:paraId="2F85BA68" w14:textId="77777777" w:rsidR="002B58F8" w:rsidRPr="002B58F8" w:rsidRDefault="002B58F8" w:rsidP="009B7036">
      <w:pPr>
        <w:spacing w:after="0" w:line="240" w:lineRule="auto"/>
      </w:pPr>
      <w:r w:rsidRPr="002B58F8">
        <w:t>3. Bản vẽ thiết kế sơ bộ gồm: sơ đồ vị trí, địa điểm khu đất xây dựng; sơ bộ tổng mặt bằng của dự án; bản vẽ thể hiện ý tưởng về giải pháp thiết kế sơ bộ công trình của dự án.</w:t>
      </w:r>
    </w:p>
    <w:p w14:paraId="384CEE4A" w14:textId="77777777" w:rsidR="002B58F8" w:rsidRPr="002B58F8" w:rsidRDefault="002B58F8" w:rsidP="009B7036">
      <w:pPr>
        <w:spacing w:after="0" w:line="240" w:lineRule="auto"/>
      </w:pPr>
      <w:r w:rsidRPr="002B58F8">
        <w:t>4. Bản vẽ và thuyết minh sơ bộ về phương án công nghệ (nếu có).</w:t>
      </w:r>
    </w:p>
    <w:p w14:paraId="7A5E63CC" w14:textId="77777777" w:rsidR="002B58F8" w:rsidRPr="002B58F8" w:rsidRDefault="002B58F8" w:rsidP="009B7036">
      <w:pPr>
        <w:spacing w:after="0" w:line="240" w:lineRule="auto"/>
      </w:pPr>
      <w:r w:rsidRPr="002B58F8">
        <w:rPr>
          <w:b/>
          <w:bCs/>
        </w:rPr>
        <w:t>Điều 20. Nội dung thiết kế cơ sở</w:t>
      </w:r>
    </w:p>
    <w:p w14:paraId="12277DED" w14:textId="77777777" w:rsidR="002B58F8" w:rsidRPr="002B58F8" w:rsidRDefault="002B58F8" w:rsidP="009B7036">
      <w:pPr>
        <w:spacing w:after="0" w:line="240" w:lineRule="auto"/>
      </w:pPr>
      <w:r w:rsidRPr="002B58F8">
        <w:t>1. Thiết kế cơ sở được lập phải đáp ứng được mục tiêu của dự án, phù hợp với công trình xây dựng thuộc dự án, bảo đảm sự đồng bộ giữa các công trình khi đưa vào khai thác, sử dụng.</w:t>
      </w:r>
    </w:p>
    <w:p w14:paraId="1016A778" w14:textId="77777777" w:rsidR="002B58F8" w:rsidRPr="002B58F8" w:rsidRDefault="002B58F8" w:rsidP="009B7036">
      <w:pPr>
        <w:spacing w:after="0" w:line="240" w:lineRule="auto"/>
      </w:pPr>
      <w:r w:rsidRPr="002B58F8">
        <w:t>2. Thuyết minh thiết kế cơ sở gồm các nội dung sau:</w:t>
      </w:r>
    </w:p>
    <w:p w14:paraId="50236D2D" w14:textId="77777777" w:rsidR="002B58F8" w:rsidRPr="002B58F8" w:rsidRDefault="002B58F8" w:rsidP="009B7036">
      <w:pPr>
        <w:spacing w:after="0" w:line="240" w:lineRule="auto"/>
      </w:pPr>
      <w:r w:rsidRPr="002B58F8">
        <w:t>a) Vị trí xây dựng, hướng tuyến công trình (đối với công trình theo tuyến), danh mục và quy mô, loại, cấp công trình;</w:t>
      </w:r>
    </w:p>
    <w:p w14:paraId="7A20353B" w14:textId="77777777" w:rsidR="002B58F8" w:rsidRPr="002B58F8" w:rsidRDefault="002B58F8" w:rsidP="009B7036">
      <w:pPr>
        <w:spacing w:after="0" w:line="240" w:lineRule="auto"/>
      </w:pPr>
      <w:r w:rsidRPr="002B58F8">
        <w:t>b) Danh mục quy chuẩn kỹ thuật, tiêu chuẩn chủ yếu áp dụng cho dự án;</w:t>
      </w:r>
    </w:p>
    <w:p w14:paraId="40A70920" w14:textId="77777777" w:rsidR="002B58F8" w:rsidRPr="002B58F8" w:rsidRDefault="002B58F8" w:rsidP="009B7036">
      <w:pPr>
        <w:spacing w:after="0" w:line="240" w:lineRule="auto"/>
      </w:pPr>
      <w:r w:rsidRPr="002B58F8">
        <w:t>c) Kết quả khảo sát xây dựng để lập thiết kế cơ sở;</w:t>
      </w:r>
    </w:p>
    <w:p w14:paraId="6315F1A8" w14:textId="77777777" w:rsidR="002B58F8" w:rsidRPr="002B58F8" w:rsidRDefault="002B58F8" w:rsidP="009B7036">
      <w:pPr>
        <w:spacing w:after="0" w:line="240" w:lineRule="auto"/>
      </w:pPr>
      <w:r w:rsidRPr="002B58F8">
        <w:t>d) Phương án thiết kế kiến trúc công trình, bao gồm: thể hiện các chỉ tiêu về quy hoạch, kiến trúc chủ yếu; công năng chính của công trình;</w:t>
      </w:r>
    </w:p>
    <w:p w14:paraId="5BE49C7C" w14:textId="77777777" w:rsidR="002B58F8" w:rsidRPr="002B58F8" w:rsidRDefault="002B58F8" w:rsidP="009B7036">
      <w:pPr>
        <w:spacing w:after="0" w:line="240" w:lineRule="auto"/>
      </w:pPr>
      <w:r w:rsidRPr="002B58F8">
        <w:t>đ) Phương án thiết kế nội thất công trình (nếu có);</w:t>
      </w:r>
    </w:p>
    <w:p w14:paraId="6C5434CF" w14:textId="77777777" w:rsidR="002B58F8" w:rsidRPr="002B58F8" w:rsidRDefault="002B58F8" w:rsidP="009B7036">
      <w:pPr>
        <w:spacing w:after="0" w:line="240" w:lineRule="auto"/>
      </w:pPr>
      <w:r w:rsidRPr="002B58F8">
        <w:t>e) Nội dung thuyết minh tính toán kết cấu công trình gồm: tải trọng và tác động, phân tích giải pháp thiết kế được lựa chọn để bảo đảm an toàn công trình và bảng tính kèm theo (nếu có);</w:t>
      </w:r>
    </w:p>
    <w:p w14:paraId="757ADB63" w14:textId="77777777" w:rsidR="002B58F8" w:rsidRPr="002B58F8" w:rsidRDefault="002B58F8" w:rsidP="009B7036">
      <w:pPr>
        <w:spacing w:after="0" w:line="240" w:lineRule="auto"/>
      </w:pPr>
      <w:r w:rsidRPr="002B58F8">
        <w:t>g) Phương án thiết kế cơ - điện công trình;</w:t>
      </w:r>
    </w:p>
    <w:p w14:paraId="053F5E47" w14:textId="77777777" w:rsidR="002B58F8" w:rsidRPr="002B58F8" w:rsidRDefault="002B58F8" w:rsidP="009B7036">
      <w:pPr>
        <w:spacing w:after="0" w:line="240" w:lineRule="auto"/>
      </w:pPr>
      <w:r w:rsidRPr="002B58F8">
        <w:t>h) Phương án công nghệ, kỹ thuật và thiết bị được lựa chọn (nếu có);</w:t>
      </w:r>
    </w:p>
    <w:p w14:paraId="6B108043" w14:textId="77777777" w:rsidR="002B58F8" w:rsidRPr="002B58F8" w:rsidRDefault="002B58F8" w:rsidP="009B7036">
      <w:pPr>
        <w:spacing w:after="0" w:line="240" w:lineRule="auto"/>
      </w:pPr>
      <w:r w:rsidRPr="002B58F8">
        <w:t>i) Phương án vật liệu chủ yếu được sử dụng, ước tính chi phí xây dựng cho từng công trình;</w:t>
      </w:r>
    </w:p>
    <w:p w14:paraId="73158C90" w14:textId="77777777" w:rsidR="002B58F8" w:rsidRPr="002B58F8" w:rsidRDefault="002B58F8" w:rsidP="009B7036">
      <w:pPr>
        <w:spacing w:after="0" w:line="240" w:lineRule="auto"/>
      </w:pPr>
      <w:r w:rsidRPr="002B58F8">
        <w:t>k) Phương án kết nối hạ tầng kỹ thuật trong và ngoài công trình;</w:t>
      </w:r>
    </w:p>
    <w:p w14:paraId="1CBE64D4" w14:textId="77777777" w:rsidR="002B58F8" w:rsidRPr="002B58F8" w:rsidRDefault="002B58F8" w:rsidP="009B7036">
      <w:pPr>
        <w:spacing w:after="0" w:line="240" w:lineRule="auto"/>
      </w:pPr>
      <w:r w:rsidRPr="002B58F8">
        <w:t>l) Các nội dung khác theo yêu cầu của dự án.</w:t>
      </w:r>
    </w:p>
    <w:p w14:paraId="4F2EDDE0" w14:textId="77777777" w:rsidR="002B58F8" w:rsidRPr="002B58F8" w:rsidRDefault="002B58F8" w:rsidP="009B7036">
      <w:pPr>
        <w:spacing w:after="0" w:line="240" w:lineRule="auto"/>
      </w:pPr>
      <w:r w:rsidRPr="002B58F8">
        <w:lastRenderedPageBreak/>
        <w:t>3. Bản vẽ thiết kế cơ sở phải thể hiện được các nội dung về kích thước, thông số kỹ thuật và vật liệu chủ yếu được sử dụng, bao gồm:</w:t>
      </w:r>
    </w:p>
    <w:p w14:paraId="5402B171" w14:textId="77777777" w:rsidR="002B58F8" w:rsidRPr="002B58F8" w:rsidRDefault="002B58F8" w:rsidP="009B7036">
      <w:pPr>
        <w:spacing w:after="0" w:line="240" w:lineRule="auto"/>
      </w:pPr>
      <w:r w:rsidRPr="002B58F8">
        <w:t>a) Tổng mặt bằng công trình hoặc bản vẽ phương án tuyến công trình đối với công trình xây dựng theo tuyến;</w:t>
      </w:r>
    </w:p>
    <w:p w14:paraId="065E1871" w14:textId="77777777" w:rsidR="002B58F8" w:rsidRPr="002B58F8" w:rsidRDefault="002B58F8" w:rsidP="009B7036">
      <w:pPr>
        <w:spacing w:after="0" w:line="240" w:lineRule="auto"/>
      </w:pPr>
      <w:r w:rsidRPr="002B58F8">
        <w:t>b) Mặt bằng, mặt đứng, mặt cắt công trình hoặc các bản vẽ theo yêu cầu chuyên ngành thể hiện kích thước, thông số kỹ thuật của công trình;</w:t>
      </w:r>
    </w:p>
    <w:p w14:paraId="62DC591A" w14:textId="77777777" w:rsidR="002B58F8" w:rsidRPr="002B58F8" w:rsidRDefault="002B58F8" w:rsidP="009B7036">
      <w:pPr>
        <w:spacing w:after="0" w:line="240" w:lineRule="auto"/>
      </w:pPr>
      <w:r w:rsidRPr="002B58F8">
        <w:t>c) Giải pháp thiết kế nội thất công trình (nếu có);</w:t>
      </w:r>
    </w:p>
    <w:p w14:paraId="3A53212C" w14:textId="77777777" w:rsidR="002B58F8" w:rsidRPr="002B58F8" w:rsidRDefault="002B58F8" w:rsidP="009B7036">
      <w:pPr>
        <w:spacing w:after="0" w:line="240" w:lineRule="auto"/>
      </w:pPr>
      <w:r w:rsidRPr="002B58F8">
        <w:t>d) Giải pháp thiết kế kết cấu chính;</w:t>
      </w:r>
    </w:p>
    <w:p w14:paraId="222C6FF3" w14:textId="77777777" w:rsidR="002B58F8" w:rsidRPr="002B58F8" w:rsidRDefault="002B58F8" w:rsidP="009B7036">
      <w:pPr>
        <w:spacing w:after="0" w:line="240" w:lineRule="auto"/>
      </w:pPr>
      <w:r w:rsidRPr="002B58F8">
        <w:t>đ) Hệ thống kỹ thuật trong và ngoài công trình;</w:t>
      </w:r>
    </w:p>
    <w:p w14:paraId="1DCF8463" w14:textId="77777777" w:rsidR="002B58F8" w:rsidRPr="002B58F8" w:rsidRDefault="002B58F8" w:rsidP="009B7036">
      <w:pPr>
        <w:spacing w:after="0" w:line="240" w:lineRule="auto"/>
      </w:pPr>
      <w:r w:rsidRPr="002B58F8">
        <w:t>e) Sơ đồ công nghệ, bản vẽ dây chuyền công nghệ đối với công trình có yêu cầu công nghệ;</w:t>
      </w:r>
    </w:p>
    <w:p w14:paraId="3D168BE7" w14:textId="77777777" w:rsidR="002B58F8" w:rsidRPr="002B58F8" w:rsidRDefault="002B58F8" w:rsidP="009B7036">
      <w:pPr>
        <w:spacing w:after="0" w:line="240" w:lineRule="auto"/>
      </w:pPr>
      <w:r w:rsidRPr="002B58F8">
        <w:t>g) Các bản vẽ khác theo yêu cầu của dự án.</w:t>
      </w:r>
    </w:p>
    <w:p w14:paraId="2501F0C4" w14:textId="77777777" w:rsidR="002B58F8" w:rsidRPr="002B58F8" w:rsidRDefault="002B58F8" w:rsidP="009B7036">
      <w:pPr>
        <w:spacing w:after="0" w:line="240" w:lineRule="auto"/>
      </w:pPr>
      <w:r w:rsidRPr="002B58F8">
        <w:t>4. Thuyết minh và bản vẽ thiết kế cơ sở phải thể hiện các thông tin, số liệu tương ứng theo quy định tại quy chuẩn kỹ thuật và quy định của pháp luật về phòng cháy, chữa cháy và cứu nạn, cứu hộ (nếu có).</w:t>
      </w:r>
    </w:p>
    <w:p w14:paraId="567E4C7E" w14:textId="77777777" w:rsidR="002B58F8" w:rsidRPr="002B58F8" w:rsidRDefault="002B58F8" w:rsidP="009B7036">
      <w:pPr>
        <w:spacing w:after="0" w:line="240" w:lineRule="auto"/>
      </w:pPr>
      <w:r w:rsidRPr="002B58F8">
        <w:rPr>
          <w:b/>
          <w:bCs/>
        </w:rPr>
        <w:t>Điều 21. Nội dung thiết kế FEED</w:t>
      </w:r>
    </w:p>
    <w:p w14:paraId="46496DF1" w14:textId="77777777" w:rsidR="002B58F8" w:rsidRPr="002B58F8" w:rsidRDefault="002B58F8" w:rsidP="009B7036">
      <w:pPr>
        <w:spacing w:after="0" w:line="240" w:lineRule="auto"/>
      </w:pPr>
      <w:r w:rsidRPr="002B58F8">
        <w:t>1. Thiết kế FEED được lập đối với dự án có thiết kế công nghệ để cụ thể hóa các yêu cầu về phương án công nghệ, thông số kỹ thuật của các thiết bị, vật liệu sử dụng chủ yếu; các giải pháp về kiến trúc, nội thất (nếu có), kết cấu, hệ thống kỹ thuật trong và ngoài công trình đáp ứng các quy chuẩn kỹ thuật, tiêu chuẩn áp dụng. Thiết kế FEED bao gồm thuyết minh thiết kế, các bản vẽ thiết kế, chỉ dẫn kỹ thuật thiết kế FEED.</w:t>
      </w:r>
    </w:p>
    <w:p w14:paraId="0A0B8D2C" w14:textId="77777777" w:rsidR="002B58F8" w:rsidRPr="002B58F8" w:rsidRDefault="002B58F8" w:rsidP="009B7036">
      <w:pPr>
        <w:spacing w:after="0" w:line="240" w:lineRule="auto"/>
      </w:pPr>
      <w:r w:rsidRPr="002B58F8">
        <w:t>2. Nội dung về thuyết minh tính toán kết cấu công trình và nền (nếu có) tại thiết kế FEED được quy định như sau:</w:t>
      </w:r>
    </w:p>
    <w:p w14:paraId="7833838F" w14:textId="77777777" w:rsidR="002B58F8" w:rsidRPr="002B58F8" w:rsidRDefault="002B58F8" w:rsidP="009B7036">
      <w:pPr>
        <w:spacing w:after="0" w:line="240" w:lineRule="auto"/>
      </w:pPr>
      <w:r w:rsidRPr="002B58F8">
        <w:t>a) Danh mục quy chuẩn kỹ thuật, tiêu chuẩn áp dụng, loại, cấp công trình sử dụng trong việc tính toán;</w:t>
      </w:r>
    </w:p>
    <w:p w14:paraId="6B4AF617" w14:textId="77777777" w:rsidR="002B58F8" w:rsidRPr="002B58F8" w:rsidRDefault="002B58F8" w:rsidP="009B7036">
      <w:pPr>
        <w:spacing w:after="0" w:line="240" w:lineRule="auto"/>
      </w:pPr>
      <w:r w:rsidRPr="002B58F8">
        <w:t>b) Tải trọng và tác động, kết quả tính toán các cấu kiện chịu lực chính của công trình, đảm bảo về an toàn chịu lực, an toàn trong sử dụng và có bảng tính kèm theo.</w:t>
      </w:r>
    </w:p>
    <w:p w14:paraId="35CFB4FC" w14:textId="77777777" w:rsidR="002B58F8" w:rsidRPr="002B58F8" w:rsidRDefault="002B58F8" w:rsidP="009B7036">
      <w:pPr>
        <w:spacing w:after="0" w:line="240" w:lineRule="auto"/>
      </w:pPr>
      <w:r w:rsidRPr="002B58F8">
        <w:t>3. Bản vẽ thiết kế phải thể hiện đầy đủ các giải pháp, kích thước chi tiết, thông số kỹ thuật của phương án công nghệ, bản vẽ về kiến trúc, kết cấu, nội thất (nếu có), hệ thống kỹ thuật trong và ngoài công trình, cụ thể: bản vẽ dây chuyền công nghệ và vị trí hệ thống thiết bị chính; mặt bằng, mặt cắt, mặt đứng của công trình hoặc bản vẽ theo yêu cầu chuyên ngành; mặt bằng bố trí, mặt cắt kết cấu chịu lực của công trình; mặt bằng và sơ đồ hệ thống kỹ thuật trong và ngoài công trình; mặt bằng và sơ đồ bố trí nội thất công trình (nếu có); các bản vẽ khác có liên quan.</w:t>
      </w:r>
    </w:p>
    <w:p w14:paraId="7C5EFF49" w14:textId="77777777" w:rsidR="002B58F8" w:rsidRPr="002B58F8" w:rsidRDefault="002B58F8" w:rsidP="009B7036">
      <w:pPr>
        <w:spacing w:after="0" w:line="240" w:lineRule="auto"/>
      </w:pPr>
      <w:r w:rsidRPr="002B58F8">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14:paraId="63748842" w14:textId="77777777" w:rsidR="002B58F8" w:rsidRPr="002B58F8" w:rsidRDefault="002B58F8" w:rsidP="009B7036">
      <w:pPr>
        <w:spacing w:after="0" w:line="240" w:lineRule="auto"/>
      </w:pPr>
      <w:r w:rsidRPr="002B58F8">
        <w:t>5. Các hồ sơ có liên quan đến kế hoạch tổng thể lựa chọn nhà thầu, phương án phân chia gói thầu, dự toán gói thầu thi công xây dựng, gói thầu EPC, EC, EP (nếu có).</w:t>
      </w:r>
    </w:p>
    <w:p w14:paraId="089C25D2" w14:textId="77777777" w:rsidR="002B58F8" w:rsidRPr="002B58F8" w:rsidRDefault="002B58F8" w:rsidP="009B7036">
      <w:pPr>
        <w:spacing w:after="0" w:line="240" w:lineRule="auto"/>
      </w:pPr>
      <w:r w:rsidRPr="002B58F8">
        <w:t>6. Chỉ dẫn kỹ thuật thiết kế FEED được lập theo quy định tại nhiệm vụ thiết kế FEED và quy định tại Điều 24 Nghị định này.</w:t>
      </w:r>
    </w:p>
    <w:p w14:paraId="69639498" w14:textId="77777777" w:rsidR="002B58F8" w:rsidRPr="002B58F8" w:rsidRDefault="002B58F8" w:rsidP="009B7036">
      <w:pPr>
        <w:spacing w:after="0" w:line="240" w:lineRule="auto"/>
      </w:pPr>
      <w:r w:rsidRPr="002B58F8">
        <w:t>7. Trường hợp lựa chọn thiết kế FEED là thiết kế xây dựng tại Báo cáo nghiên cứu khả thi, nội dung thiết kế FEED bao gồm các nội dung quy định tại khoản 1, 2, 3, 5 và 6 Điều này và các nội dung sau:</w:t>
      </w:r>
    </w:p>
    <w:p w14:paraId="2C488AF9" w14:textId="77777777" w:rsidR="002B58F8" w:rsidRPr="002B58F8" w:rsidRDefault="002B58F8" w:rsidP="009B7036">
      <w:pPr>
        <w:spacing w:after="0" w:line="240" w:lineRule="auto"/>
      </w:pPr>
      <w:r w:rsidRPr="002B58F8">
        <w:t>a) Vị trí xây dựng, hướng tuyến công trình (đối với công trình theo tuyến), danh mục và quy mô, loại, cấp công trình;</w:t>
      </w:r>
    </w:p>
    <w:p w14:paraId="760840AE" w14:textId="77777777" w:rsidR="002B58F8" w:rsidRPr="002B58F8" w:rsidRDefault="002B58F8" w:rsidP="009B7036">
      <w:pPr>
        <w:spacing w:after="0" w:line="240" w:lineRule="auto"/>
      </w:pPr>
      <w:r w:rsidRPr="002B58F8">
        <w:t>b) Kết quả khảo sát xây dựng để lập thiết kế FEED;</w:t>
      </w:r>
    </w:p>
    <w:p w14:paraId="35A64554" w14:textId="77777777" w:rsidR="002B58F8" w:rsidRPr="002B58F8" w:rsidRDefault="002B58F8" w:rsidP="009B7036">
      <w:pPr>
        <w:spacing w:after="0" w:line="240" w:lineRule="auto"/>
      </w:pPr>
      <w:r w:rsidRPr="002B58F8">
        <w:t>c) Phương án vật liệu chủ yếu được sử dụng, ước tính chi phí xây dựng cho từng công trình;</w:t>
      </w:r>
    </w:p>
    <w:p w14:paraId="46BE7391" w14:textId="77777777" w:rsidR="002B58F8" w:rsidRPr="002B58F8" w:rsidRDefault="002B58F8" w:rsidP="009B7036">
      <w:pPr>
        <w:spacing w:after="0" w:line="240" w:lineRule="auto"/>
      </w:pPr>
      <w:r w:rsidRPr="002B58F8">
        <w:t>d) Phương án kết nối hạ tầng kỹ thuật trong và ngoài công trình;</w:t>
      </w:r>
    </w:p>
    <w:p w14:paraId="13646988" w14:textId="77777777" w:rsidR="002B58F8" w:rsidRPr="002B58F8" w:rsidRDefault="002B58F8" w:rsidP="009B7036">
      <w:pPr>
        <w:spacing w:after="0" w:line="240" w:lineRule="auto"/>
      </w:pPr>
      <w:r w:rsidRPr="002B58F8">
        <w:t>đ) Thuyết minh và bản vẽ thiết kế xây dựng phải thể hiện đầy đủ các thông tin, số liệu đáp ứng yêu cầu về phòng cháy và chữa cháy tương ứng trong Báo cáo nghiên cứu khả thi theo quy định tại quy chuẩn kỹ thuật và quy định của pháp luật về phòng cháy, chữa cháy và cứu nạn, cứu hộ (nếu có);</w:t>
      </w:r>
    </w:p>
    <w:p w14:paraId="0E313072" w14:textId="77777777" w:rsidR="002B58F8" w:rsidRPr="002B58F8" w:rsidRDefault="002B58F8" w:rsidP="009B7036">
      <w:pPr>
        <w:spacing w:after="0" w:line="240" w:lineRule="auto"/>
      </w:pPr>
      <w:r w:rsidRPr="002B58F8">
        <w:t>e) Các nội dung thiết kế cần thiết khác theo yêu cầu của dự án (nếu có).</w:t>
      </w:r>
    </w:p>
    <w:p w14:paraId="101C3512" w14:textId="77777777" w:rsidR="002B58F8" w:rsidRPr="002B58F8" w:rsidRDefault="002B58F8" w:rsidP="009B7036">
      <w:pPr>
        <w:spacing w:after="0" w:line="240" w:lineRule="auto"/>
      </w:pPr>
      <w:r w:rsidRPr="002B58F8">
        <w:rPr>
          <w:b/>
          <w:bCs/>
        </w:rPr>
        <w:t>Điều 22. Nội dung thiết kế kỹ thuật</w:t>
      </w:r>
    </w:p>
    <w:p w14:paraId="252CBB19" w14:textId="77777777" w:rsidR="002B58F8" w:rsidRPr="002B58F8" w:rsidRDefault="002B58F8" w:rsidP="009B7036">
      <w:pPr>
        <w:spacing w:after="0" w:line="240" w:lineRule="auto"/>
      </w:pPr>
      <w:r w:rsidRPr="002B58F8">
        <w:t>1. Thiết kế kỹ thuật phải thể hiện đầy đủ các giải pháp về kiến trúc, kết cấu, công nghệ (nếu có), nội thất (nếu có), hệ thống kỹ thuật trong và ngoài công trình kèm theo các thông số kỹ thuật, vật liệu sử dụng đáp ứng được quy chuẩn kỹ thuật, tiêu chuẩn áp dụng. Thiết kế kỹ thuật bao gồm thuyết minh thiết kế, các bản vẽ thiết kế, chỉ dẫn kỹ thuật.</w:t>
      </w:r>
    </w:p>
    <w:p w14:paraId="40127377" w14:textId="77777777" w:rsidR="002B58F8" w:rsidRPr="002B58F8" w:rsidRDefault="002B58F8" w:rsidP="009B7036">
      <w:pPr>
        <w:spacing w:after="0" w:line="240" w:lineRule="auto"/>
      </w:pPr>
      <w:r w:rsidRPr="002B58F8">
        <w:t>2. Nội dung về thuyết minh tính toán kết cấu công trình và nền (nếu có) được quy định như sau:</w:t>
      </w:r>
    </w:p>
    <w:p w14:paraId="1EE47DB7" w14:textId="77777777" w:rsidR="002B58F8" w:rsidRPr="002B58F8" w:rsidRDefault="002B58F8" w:rsidP="009B7036">
      <w:pPr>
        <w:spacing w:after="0" w:line="240" w:lineRule="auto"/>
      </w:pPr>
      <w:r w:rsidRPr="002B58F8">
        <w:t>a) Danh mục quy chuẩn kỹ thuật, tiêu chuẩn áp dụng, loại, cấp công trình sử dụng trong việc tính toán;</w:t>
      </w:r>
    </w:p>
    <w:p w14:paraId="3EB79505" w14:textId="77777777" w:rsidR="002B58F8" w:rsidRPr="002B58F8" w:rsidRDefault="002B58F8" w:rsidP="009B7036">
      <w:pPr>
        <w:spacing w:after="0" w:line="240" w:lineRule="auto"/>
      </w:pPr>
      <w:r w:rsidRPr="002B58F8">
        <w:t>b) Tải trọng và tác động, kết quả tính toán chi tiết, đầy đủ các cấu kiện chịu lực, bộ phận của công trình, đảm bảo về an toàn chịu lực, an toàn trong sử dụng và có bảng tính kèm theo;</w:t>
      </w:r>
    </w:p>
    <w:p w14:paraId="23DCBBDB" w14:textId="77777777" w:rsidR="002B58F8" w:rsidRPr="002B58F8" w:rsidRDefault="002B58F8" w:rsidP="009B7036">
      <w:pPr>
        <w:spacing w:after="0" w:line="240" w:lineRule="auto"/>
      </w:pPr>
      <w:r w:rsidRPr="002B58F8">
        <w:t xml:space="preserve">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w:t>
      </w:r>
      <w:r w:rsidRPr="002B58F8">
        <w:lastRenderedPageBreak/>
        <w:t>kiện chịu lực; một số tiêu chí khác trong trường hợp cần thiết và có đối chiếu, so sánh với các thông số tương ứng nêu tại quy chuẩn kỹ thuật, tiêu chuẩn áp dụng làm cơ sở để nhà thầu tư vấn thẩm tra xem xét, kiểm tra tính và kết luận về an toàn chịu lực, an toàn trong sử dụng.</w:t>
      </w:r>
    </w:p>
    <w:p w14:paraId="661F8EA2" w14:textId="77777777" w:rsidR="002B58F8" w:rsidRPr="002B58F8" w:rsidRDefault="002B58F8" w:rsidP="009B7036">
      <w:pPr>
        <w:spacing w:after="0" w:line="240" w:lineRule="auto"/>
      </w:pPr>
      <w:r w:rsidRPr="002B58F8">
        <w:t>3. Bản vẽ thiết kế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 cụ thể: các bản vẽ về mặt bằng, mặt cắt, mặt đứng, chi tiết các cấu kiện, bộ phận của công trình hoặc bản vẽ theo yêu cầu chuyên ngành; mặt bằng kết cấu và chi tiết các cấu kiện tham gia chịu lực của công trình; mặt bằng và chi tiết sơ đồ hệ thống cơ điện, hệ thống kỹ thuật trong và ngoài công trình (nếu có); mặt bằng và bố trí nội thất công trình (nếu có); bản vẽ dây chuyền công nghệ và vị trí hệ thống thiết bị chính (nếu có) và các bản vẽ khác có liên quan.</w:t>
      </w:r>
    </w:p>
    <w:p w14:paraId="63AFC107" w14:textId="77777777" w:rsidR="002B58F8" w:rsidRPr="002B58F8" w:rsidRDefault="002B58F8" w:rsidP="009B7036">
      <w:pPr>
        <w:spacing w:after="0" w:line="240" w:lineRule="auto"/>
      </w:pPr>
      <w:r w:rsidRPr="002B58F8">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14:paraId="688D2420" w14:textId="77777777" w:rsidR="002B58F8" w:rsidRPr="002B58F8" w:rsidRDefault="002B58F8" w:rsidP="009B7036">
      <w:pPr>
        <w:spacing w:after="0" w:line="240" w:lineRule="auto"/>
      </w:pPr>
      <w:r w:rsidRPr="002B58F8">
        <w:t>5. Chỉ dẫn kỹ thuật thực hiện theo quy định tại Điều 24 Nghị định này.</w:t>
      </w:r>
    </w:p>
    <w:p w14:paraId="09AFBFC3" w14:textId="77777777" w:rsidR="002B58F8" w:rsidRPr="002B58F8" w:rsidRDefault="002B58F8" w:rsidP="009B7036">
      <w:pPr>
        <w:spacing w:after="0" w:line="240" w:lineRule="auto"/>
      </w:pPr>
      <w:r w:rsidRPr="002B58F8">
        <w:t>6. Trường hợp người quyết định đầu tư lựa chọn thiết kế kỹ thuật là thiết kế xây dựng tại Báo cáo nghiên cứu khả thi, nội dung thiết kế kỹ thuật bao gồm các nội dung quy định tại khoản 1, 2, 3 và 5 Điều này và các nội dung sau:</w:t>
      </w:r>
    </w:p>
    <w:p w14:paraId="365C510A" w14:textId="77777777" w:rsidR="002B58F8" w:rsidRPr="002B58F8" w:rsidRDefault="002B58F8" w:rsidP="009B7036">
      <w:pPr>
        <w:spacing w:after="0" w:line="240" w:lineRule="auto"/>
      </w:pPr>
      <w:r w:rsidRPr="002B58F8">
        <w:t>a) Vị trí xây dựng, hướng tuyến công trình (đối với công trình theo tuyến), danh mục và quy mô, loại, cấp công trình;</w:t>
      </w:r>
    </w:p>
    <w:p w14:paraId="0E9DC520" w14:textId="77777777" w:rsidR="002B58F8" w:rsidRPr="002B58F8" w:rsidRDefault="002B58F8" w:rsidP="009B7036">
      <w:pPr>
        <w:spacing w:after="0" w:line="240" w:lineRule="auto"/>
      </w:pPr>
      <w:r w:rsidRPr="002B58F8">
        <w:t>b) Kết quả khảo sát xây dựng để lập thiết kế kỹ thuật;</w:t>
      </w:r>
    </w:p>
    <w:p w14:paraId="55A023F5" w14:textId="77777777" w:rsidR="002B58F8" w:rsidRPr="002B58F8" w:rsidRDefault="002B58F8" w:rsidP="009B7036">
      <w:pPr>
        <w:spacing w:after="0" w:line="240" w:lineRule="auto"/>
      </w:pPr>
      <w:r w:rsidRPr="002B58F8">
        <w:t>c) Phương án công nghệ, kỹ thuật và thiết bị được lựa chọn (nếu có);</w:t>
      </w:r>
    </w:p>
    <w:p w14:paraId="7B9044D8" w14:textId="77777777" w:rsidR="002B58F8" w:rsidRPr="002B58F8" w:rsidRDefault="002B58F8" w:rsidP="009B7036">
      <w:pPr>
        <w:spacing w:after="0" w:line="240" w:lineRule="auto"/>
      </w:pPr>
      <w:r w:rsidRPr="002B58F8">
        <w:t>d) Phương án vật liệu chủ yếu được sử dụng, ước tính chi phí xây dựng cho từng công trình;</w:t>
      </w:r>
    </w:p>
    <w:p w14:paraId="68AE0050" w14:textId="77777777" w:rsidR="002B58F8" w:rsidRPr="002B58F8" w:rsidRDefault="002B58F8" w:rsidP="009B7036">
      <w:pPr>
        <w:spacing w:after="0" w:line="240" w:lineRule="auto"/>
      </w:pPr>
      <w:r w:rsidRPr="002B58F8">
        <w:t>đ) Thuyết minh và bản vẽ thiết kế xây dựng phải thể hiện đầy đủ các thông tin, số liệu đáp ứng yêu cầu về phòng cháy và chữa cháy tương ứng trong Báo cáo nghiên cứu khả thi theo quy định của pháp luật về phòng cháy, chữa cháy và cứu nạn, cứu hộ (nếu có);</w:t>
      </w:r>
    </w:p>
    <w:p w14:paraId="764EE1FD" w14:textId="77777777" w:rsidR="002B58F8" w:rsidRPr="002B58F8" w:rsidRDefault="002B58F8" w:rsidP="009B7036">
      <w:pPr>
        <w:spacing w:after="0" w:line="240" w:lineRule="auto"/>
      </w:pPr>
      <w:r w:rsidRPr="002B58F8">
        <w:t>e) Các nội dung thiết kế cần thiết khác theo yêu cầu của dự án (nếu có).</w:t>
      </w:r>
    </w:p>
    <w:p w14:paraId="4B409A73" w14:textId="77777777" w:rsidR="002B58F8" w:rsidRPr="002B58F8" w:rsidRDefault="002B58F8" w:rsidP="009B7036">
      <w:pPr>
        <w:spacing w:after="0" w:line="240" w:lineRule="auto"/>
      </w:pPr>
      <w:r w:rsidRPr="002B58F8">
        <w:rPr>
          <w:b/>
          <w:bCs/>
        </w:rPr>
        <w:t>Điều 23. Nội dung thiết kế bản vẽ thi công</w:t>
      </w:r>
    </w:p>
    <w:p w14:paraId="08720B37" w14:textId="77777777" w:rsidR="002B58F8" w:rsidRPr="002B58F8" w:rsidRDefault="002B58F8" w:rsidP="009B7036">
      <w:pPr>
        <w:spacing w:after="0" w:line="240" w:lineRule="auto"/>
      </w:pPr>
      <w:r w:rsidRPr="002B58F8">
        <w:t>1. Thiết kế bản vẽ thi công phải thể hiện chi tiết các giải pháp về kiến trúc, kết cấu, nội thất (nếu có), công nghệ (nếu có), hệ thống kỹ thuật trong và ngoài công trình; thể hiện đầy đủ các thông số kỹ thuật, vật liệu sử dụng, chi tiết cấu tạo, quy chuẩn kỹ thuật, tiêu chuẩn áp dụng đủ điều kiện để triển khai thi công xây dựng công trình. Thiết kế bản vẽ thi công bao gồm thuyết minh, các bản vẽ, chỉ dẫn kỹ thuật và quy trình bảo trì công trình.</w:t>
      </w:r>
    </w:p>
    <w:p w14:paraId="1A2503DE" w14:textId="77777777" w:rsidR="002B58F8" w:rsidRPr="002B58F8" w:rsidRDefault="002B58F8" w:rsidP="009B7036">
      <w:pPr>
        <w:spacing w:after="0" w:line="240" w:lineRule="auto"/>
      </w:pPr>
      <w:r w:rsidRPr="002B58F8">
        <w:t>2. Nội dung thuyết minh tính toán kết cấu công trình và nền (nếu có) thực hiện theo quy định tại khoản 2 Điều 22 Nghị định này trong trường hợp thiết kế hai bước hoặc thiết kế một bước đối với dự án có yêu cầu lập Báo cáo kinh tế - kỹ thuật.</w:t>
      </w:r>
    </w:p>
    <w:p w14:paraId="191208AF" w14:textId="77777777" w:rsidR="002B58F8" w:rsidRPr="002B58F8" w:rsidRDefault="002B58F8" w:rsidP="009B7036">
      <w:pPr>
        <w:spacing w:after="0" w:line="240" w:lineRule="auto"/>
      </w:pPr>
      <w:r w:rsidRPr="002B58F8">
        <w:t>3.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14:paraId="63E3DB6B" w14:textId="77777777" w:rsidR="002B58F8" w:rsidRPr="002B58F8" w:rsidRDefault="002B58F8" w:rsidP="009B7036">
      <w:pPr>
        <w:spacing w:after="0" w:line="240" w:lineRule="auto"/>
      </w:pPr>
      <w:r w:rsidRPr="002B58F8">
        <w:t>4. Thuyết minh và bản vẽ thiết kế thi công phải thể hiện đầy đủ các thông tin, số liệu tương ứng theo quy định tại quy chuẩn kỹ thuật và quy định của pháp luật về phòng cháy, chữa cháy và cứu nạn, cứu hộ (nếu có).</w:t>
      </w:r>
    </w:p>
    <w:p w14:paraId="37657A67" w14:textId="77777777" w:rsidR="002B58F8" w:rsidRPr="002B58F8" w:rsidRDefault="002B58F8" w:rsidP="009B7036">
      <w:pPr>
        <w:spacing w:after="0" w:line="240" w:lineRule="auto"/>
      </w:pPr>
      <w:r w:rsidRPr="002B58F8">
        <w:t>5. Chỉ dẫn kỹ thuật thực hiện theo quy định tại Điều 24 Nghị định này. Hướng dẫn bảo trì thực hiện theo quy định tại </w:t>
      </w:r>
      <w:bookmarkStart w:id="770" w:name="dc_29"/>
      <w:r w:rsidRPr="002B58F8">
        <w:t>Điều 65 Luật Xây dựng năm 2025</w:t>
      </w:r>
      <w:bookmarkEnd w:id="770"/>
      <w:r w:rsidRPr="002B58F8">
        <w:t> và quy định của Chính phủ về quản lý chất lượng, thi công xây dựng và bảo trì công trình xây dựng.</w:t>
      </w:r>
    </w:p>
    <w:p w14:paraId="4B1595C9" w14:textId="77777777" w:rsidR="002B58F8" w:rsidRPr="002B58F8" w:rsidRDefault="002B58F8" w:rsidP="009B7036">
      <w:pPr>
        <w:spacing w:after="0" w:line="240" w:lineRule="auto"/>
      </w:pPr>
      <w:r w:rsidRPr="002B58F8">
        <w:rPr>
          <w:b/>
          <w:bCs/>
        </w:rPr>
        <w:t>Điều 24. Chỉ dẫn kỹ thuật</w:t>
      </w:r>
    </w:p>
    <w:p w14:paraId="16202E18" w14:textId="77777777" w:rsidR="002B58F8" w:rsidRPr="002B58F8" w:rsidRDefault="002B58F8" w:rsidP="009B7036">
      <w:pPr>
        <w:spacing w:after="0" w:line="240" w:lineRule="auto"/>
      </w:pPr>
      <w:r w:rsidRPr="002B58F8">
        <w:t>1.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14:paraId="6B94FBAC" w14:textId="77777777" w:rsidR="002B58F8" w:rsidRPr="002B58F8" w:rsidRDefault="002B58F8" w:rsidP="009B7036">
      <w:pPr>
        <w:spacing w:after="0" w:line="240" w:lineRule="auto"/>
      </w:pPr>
      <w:r w:rsidRPr="002B58F8">
        <w:t>2. Chỉ dẫn kỹ thuật là tài liệu không tách rời của hồ sơ thiết kế xây dựng, được lập đối với các công trình xây dựng, trừ công trình nhà ở riêng lẻ; chỉ dẫn kỹ thuật được phê duyệt là một thành phần của hồ sơ mời thầu thi công xây dựng.</w:t>
      </w:r>
    </w:p>
    <w:p w14:paraId="4D87F516" w14:textId="77777777" w:rsidR="002B58F8" w:rsidRPr="002B58F8" w:rsidRDefault="002B58F8" w:rsidP="009B7036">
      <w:pPr>
        <w:spacing w:after="0" w:line="240" w:lineRule="auto"/>
      </w:pPr>
      <w:r w:rsidRPr="002B58F8">
        <w:t>3. Chỉ dẫn kỹ thuật phải lập riêng đối với công trình cấp đặc biệt, cấp I hoặc công trình quy mô lớn, kỹ thuật phức tạp theo yêu cầu của chủ đầu tư. Đối với các công trình còn lại, chỉ dẫn kỹ thuật có thể được lập riêng hoặc quy định trong thuyết minh thiết kế xây dựng.</w:t>
      </w:r>
    </w:p>
    <w:p w14:paraId="73D233B7" w14:textId="77777777" w:rsidR="002B58F8" w:rsidRPr="002B58F8" w:rsidRDefault="002B58F8" w:rsidP="009B7036">
      <w:pPr>
        <w:spacing w:after="0" w:line="240" w:lineRule="auto"/>
      </w:pPr>
      <w:r w:rsidRPr="002B58F8">
        <w:rPr>
          <w:b/>
          <w:bCs/>
        </w:rPr>
        <w:t>Điều 25. Quản lý công tác thiết kế xây dựng</w:t>
      </w:r>
    </w:p>
    <w:p w14:paraId="6216F4CE" w14:textId="77777777" w:rsidR="002B58F8" w:rsidRPr="002B58F8" w:rsidRDefault="002B58F8" w:rsidP="009B7036">
      <w:pPr>
        <w:spacing w:after="0" w:line="240" w:lineRule="auto"/>
      </w:pPr>
      <w:r w:rsidRPr="002B58F8">
        <w:t>1. Nhà thầu tư vấn thiết kế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tư vấn thiết kế đối với chất lượng thiết kế xây dựng do nhà thầu tư vấn thiết kế thực hiện; nhà thầu thẩm tra thiết kế và các đơn vị có liên quan chịu trách nhiệm theo quy định của pháp luật về công việc do mình thực hiện.</w:t>
      </w:r>
    </w:p>
    <w:p w14:paraId="25BA7075" w14:textId="77777777" w:rsidR="002B58F8" w:rsidRPr="002B58F8" w:rsidRDefault="002B58F8" w:rsidP="009B7036">
      <w:pPr>
        <w:spacing w:after="0" w:line="240" w:lineRule="auto"/>
      </w:pPr>
      <w:r w:rsidRPr="002B58F8">
        <w:lastRenderedPageBreak/>
        <w:t>2. Trong quá trình thiết kế công trình quy mô lớn, kỹ thuật phức tạp, nhà thầu tư vấn thiết kế được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14:paraId="7C790860" w14:textId="77777777" w:rsidR="002B58F8" w:rsidRPr="002B58F8" w:rsidRDefault="002B58F8" w:rsidP="009B7036">
      <w:pPr>
        <w:spacing w:after="0" w:line="240" w:lineRule="auto"/>
      </w:pPr>
      <w:r w:rsidRPr="002B58F8">
        <w:t>3. Sau khi hồ sơ thiết kế xây dựng được thẩm định, phê duyệt theo quy định, căn cứ hồ sơ đề nghị nghiệm thu của nhà thầu tư vấn, chủ đầu tư kiểm tra khối lượng công việc đã thực hiện so với quy định của hợp đồng xây dựng và chấp thuận nghiệm thu hồ sơ thiết kế xây dựng nếu đạt yêu cầu.</w:t>
      </w:r>
    </w:p>
    <w:p w14:paraId="4A433CD7" w14:textId="77777777" w:rsidR="002B58F8" w:rsidRPr="002B58F8" w:rsidRDefault="002B58F8" w:rsidP="009B7036">
      <w:pPr>
        <w:spacing w:after="0" w:line="240" w:lineRule="auto"/>
      </w:pPr>
      <w:bookmarkStart w:id="771" w:name="muc_3_2"/>
      <w:r w:rsidRPr="002B58F8">
        <w:rPr>
          <w:b/>
          <w:bCs/>
        </w:rPr>
        <w:t>Mục 3. LẬP, THẨM ĐỊNH DỰ ÁN VÀ QUYẾT ĐỊNH ĐẦU TƯ XÂY DỰNG</w:t>
      </w:r>
      <w:bookmarkEnd w:id="771"/>
    </w:p>
    <w:p w14:paraId="1081E896" w14:textId="77777777" w:rsidR="002B58F8" w:rsidRPr="002B58F8" w:rsidRDefault="002B58F8" w:rsidP="009B7036">
      <w:pPr>
        <w:spacing w:after="0" w:line="240" w:lineRule="auto"/>
      </w:pPr>
      <w:r w:rsidRPr="002B58F8">
        <w:rPr>
          <w:b/>
          <w:bCs/>
        </w:rPr>
        <w:t>Điều 26. Quy hoạch sử dụng làm căn cứ lập Báo cáo nghiên cứu khả thi, Báo cáo kinh tế - kỹ thuật</w:t>
      </w:r>
    </w:p>
    <w:p w14:paraId="62C48C38" w14:textId="77777777" w:rsidR="002B58F8" w:rsidRPr="002B58F8" w:rsidRDefault="002B58F8" w:rsidP="009B7036">
      <w:pPr>
        <w:spacing w:after="0" w:line="240" w:lineRule="auto"/>
      </w:pPr>
      <w:r w:rsidRPr="002B58F8">
        <w:t>1. Quy hoạch được sử dụng làm căn cứ lập Báo cáo nghiên cứu khả thi, Báo cáo kinh tế - kỹ thuật là một trong các quy hoạch sau đây:</w:t>
      </w:r>
    </w:p>
    <w:p w14:paraId="2944365C" w14:textId="77777777" w:rsidR="002B58F8" w:rsidRPr="002B58F8" w:rsidRDefault="002B58F8" w:rsidP="009B7036">
      <w:pPr>
        <w:spacing w:after="0" w:line="240" w:lineRule="auto"/>
      </w:pPr>
      <w:r w:rsidRPr="002B58F8">
        <w:t>a) Quy hoạch chung hoặc quy hoạch phân khu hoặc quy hoạch chuyên ngành hạ tầng kỹ thuật theo pháp luật về quy hoạch đô thị và nông thôn đối với dự án đầu tư xây dựng hạ tầng kỹ thuật khung;</w:t>
      </w:r>
    </w:p>
    <w:p w14:paraId="38E61E1F" w14:textId="77777777" w:rsidR="002B58F8" w:rsidRPr="002B58F8" w:rsidRDefault="002B58F8" w:rsidP="009B7036">
      <w:pPr>
        <w:spacing w:after="0" w:line="240" w:lineRule="auto"/>
      </w:pPr>
      <w:r w:rsidRPr="002B58F8">
        <w:t>b) Quy hoạch không gian ngầm hoặc quy hoạch chuyên ngành hạ tầng kỹ thuật hoặc quy hoạch chung đô thị theo pháp luật về quy hoạch đô thị và nông thôn đối với dự án đầu tư xây dựng công trình công cộng ngầm, công trình giao thông ngầm, công trình xây dựng cho mục đích kết nối không gian ngầm được xác định tại quy hoạch không gian ngầm;</w:t>
      </w:r>
    </w:p>
    <w:p w14:paraId="6F1E55AA" w14:textId="77777777" w:rsidR="002B58F8" w:rsidRPr="002B58F8" w:rsidRDefault="002B58F8" w:rsidP="009B7036">
      <w:pPr>
        <w:spacing w:after="0" w:line="240" w:lineRule="auto"/>
      </w:pPr>
      <w:r w:rsidRPr="002B58F8">
        <w:t>c) Quy hoạch chi tiết ngành về kết cấu hạ tầng theo quy định của pháp luật về quy hoạch đối với dự án đầu tư xây dựng được xác định tại quy hoạch chi tiết ngành về kết cấu hạ tầng.</w:t>
      </w:r>
    </w:p>
    <w:p w14:paraId="79C942C1" w14:textId="77777777" w:rsidR="002B58F8" w:rsidRPr="002B58F8" w:rsidRDefault="002B58F8" w:rsidP="009B7036">
      <w:pPr>
        <w:spacing w:after="0" w:line="240" w:lineRule="auto"/>
      </w:pPr>
      <w:r w:rsidRPr="002B58F8">
        <w:t>Đối với dự án đầu tư xây dựng được hình thành từ quy hoạch ngành về kết cấu hạ tầng, trường hợp cơ quan có thẩm quyền phê duyệt quy hoạch chi tiết ngành đồng thời là cấp có thẩm quyền quyết định đầu tư hoặc phê duyệt dự án thì quy hoạch ngành là căn cứ lập dự án;</w:t>
      </w:r>
    </w:p>
    <w:p w14:paraId="3912EAD0" w14:textId="77777777" w:rsidR="002B58F8" w:rsidRPr="002B58F8" w:rsidRDefault="002B58F8" w:rsidP="009B7036">
      <w:pPr>
        <w:spacing w:after="0" w:line="240" w:lineRule="auto"/>
      </w:pPr>
      <w:r w:rsidRPr="002B58F8">
        <w:t>d) Quy hoạch tỉnh đối với dự án đầu tư xây dựng về phát triển kết cấu hạ tầng được xác định tại quy hoạch tỉnh;</w:t>
      </w:r>
    </w:p>
    <w:p w14:paraId="25C6FB6A" w14:textId="77777777" w:rsidR="002B58F8" w:rsidRPr="002B58F8" w:rsidRDefault="002B58F8" w:rsidP="009B7036">
      <w:pPr>
        <w:spacing w:after="0" w:line="240" w:lineRule="auto"/>
      </w:pPr>
      <w:r w:rsidRPr="002B58F8">
        <w:t>đ) Quy hoạch bảo quản, tu bổ, phục hồi di tích đối với dự án đầu tư xây dựng trong khu vực bảo vệ di tích, di sản thế giới được hình thành từ quy hoạch bảo quản, tu bổ, phục hồi di tích;</w:t>
      </w:r>
    </w:p>
    <w:p w14:paraId="5DA7E0C8" w14:textId="77777777" w:rsidR="002B58F8" w:rsidRPr="002B58F8" w:rsidRDefault="002B58F8" w:rsidP="009B7036">
      <w:pPr>
        <w:spacing w:after="0" w:line="240" w:lineRule="auto"/>
      </w:pPr>
      <w:r w:rsidRPr="002B58F8">
        <w:t>e) Quy hoạch hệ thống du lịch hoặc quy hoạch lâm nghiệp đối với dự án du lịch sinh thái, nghỉ dưỡng, giải trí trong rừng;</w:t>
      </w:r>
    </w:p>
    <w:p w14:paraId="0C67393E" w14:textId="77777777" w:rsidR="002B58F8" w:rsidRPr="002B58F8" w:rsidRDefault="002B58F8" w:rsidP="009B7036">
      <w:pPr>
        <w:spacing w:after="0" w:line="240" w:lineRule="auto"/>
      </w:pPr>
      <w:r w:rsidRPr="002B58F8">
        <w:t>g) Thiết kế đô thị riêng hoặc quy chế quản lý kiến trúc đối với trường hợp dự án được đầu tư xây dựng tại khu vực đã ổn định về chức năng sử dụng đất không yêu cầu lập quy hoạch chi tiết theo pháp luật về quy hoạch đô thị và nông thôn;</w:t>
      </w:r>
    </w:p>
    <w:p w14:paraId="6F0BB82B" w14:textId="77777777" w:rsidR="002B58F8" w:rsidRPr="002B58F8" w:rsidRDefault="002B58F8" w:rsidP="009B7036">
      <w:pPr>
        <w:spacing w:after="0" w:line="240" w:lineRule="auto"/>
      </w:pPr>
      <w:r w:rsidRPr="002B58F8">
        <w:t>h) Phương án tuyến công trình, vị trí công trình, mặt bằng tổng thể của dự án được cơ quan có thẩm quyền theo quy định tại khoản 4 Điều 73 Nghị định này chấp thuận đối với dự án đầu tư xây dựng ở các khu vực không thuộc trường hợp phải lập quy hoạch phân khu, quy hoạch chi tiết theo pháp luật về quy hoạch đô thị và nông thôn hoặc quy hoạch chi tiết ngành theo pháp luật về quy hoạch;</w:t>
      </w:r>
    </w:p>
    <w:p w14:paraId="2FA52FC0" w14:textId="77777777" w:rsidR="002B58F8" w:rsidRPr="002B58F8" w:rsidRDefault="002B58F8" w:rsidP="009B7036">
      <w:pPr>
        <w:spacing w:after="0" w:line="240" w:lineRule="auto"/>
      </w:pPr>
      <w:r w:rsidRPr="002B58F8">
        <w:t>i) Quy hoạch chi tiết hoặc quy hoạch tổng mặt bằng theo pháp luật về quy hoạch đô thị và nông thôn đối với các dự án còn lại.</w:t>
      </w:r>
    </w:p>
    <w:p w14:paraId="6F25A267" w14:textId="77777777" w:rsidR="002B58F8" w:rsidRPr="002B58F8" w:rsidRDefault="002B58F8" w:rsidP="009B7036">
      <w:pPr>
        <w:spacing w:after="0" w:line="240" w:lineRule="auto"/>
      </w:pPr>
      <w:r w:rsidRPr="002B58F8">
        <w:t>2. Trường hợp dự án đầu tư xây dựng sửa chữa, tu bổ, hoàn thiện, nâng cấp, cải tạo, mở rộng công trình hiện có hoặc xây dựng mới công trình thay thế công trình hiện có mà vẫn giữ nguyên mục tiêu, địa điểm, quy mô của công trình hiện có thì không yêu cầu căn cứ vào quy hoạch để lập, thẩm định Báo cáo nghiên cứu khả thi, Báo cáo kinh tế - kỹ thuật.</w:t>
      </w:r>
    </w:p>
    <w:p w14:paraId="11D43877" w14:textId="77777777" w:rsidR="002B58F8" w:rsidRPr="002B58F8" w:rsidRDefault="002B58F8" w:rsidP="009B7036">
      <w:pPr>
        <w:spacing w:after="0" w:line="240" w:lineRule="auto"/>
      </w:pPr>
      <w:r w:rsidRPr="002B58F8">
        <w:rPr>
          <w:b/>
          <w:bCs/>
        </w:rPr>
        <w:t>Điều 27. Lập Báo cáo nghiên cứu khả thi, Báo cáo kinh tế - kỹ thuật</w:t>
      </w:r>
    </w:p>
    <w:p w14:paraId="1586E834" w14:textId="77777777" w:rsidR="002B58F8" w:rsidRPr="002B58F8" w:rsidRDefault="002B58F8" w:rsidP="009B7036">
      <w:pPr>
        <w:spacing w:after="0" w:line="240" w:lineRule="auto"/>
      </w:pPr>
      <w:r w:rsidRPr="002B58F8">
        <w:t>1. Việc lập Báo cáo nghiên cứu khả thi được thực hiện với toàn bộ dự án, từng dự án thành phần hoặc lập cho một hoặc một số công trình bảo đảm phù hợp với phân kỳ đầu tư, các yêu cầu nêu tại quyết định hoặc văn bản chấp thuận chủ trương đầu tư hoặc văn bản phê duyệt thông tin dự án (nếu có).</w:t>
      </w:r>
    </w:p>
    <w:p w14:paraId="7386C47E" w14:textId="77777777" w:rsidR="002B58F8" w:rsidRPr="002B58F8" w:rsidRDefault="002B58F8" w:rsidP="009B7036">
      <w:pPr>
        <w:spacing w:after="0" w:line="240" w:lineRule="auto"/>
      </w:pPr>
      <w:r w:rsidRPr="002B58F8">
        <w:t>2. Dự án đầu tư xây dựng quy mô nhỏ hoặc có tính chất kỹ thuật đơn giản chỉ cần lập Báo cáo kinh tế - kỹ thuật gồm:</w:t>
      </w:r>
    </w:p>
    <w:p w14:paraId="142CF90E" w14:textId="77777777" w:rsidR="002B58F8" w:rsidRPr="002B58F8" w:rsidRDefault="002B58F8" w:rsidP="009B7036">
      <w:pPr>
        <w:spacing w:after="0" w:line="240" w:lineRule="auto"/>
      </w:pPr>
      <w:r w:rsidRPr="002B58F8">
        <w:t>a) Dự án đầu tư xây dựng sử dụng cho mục đích tôn giáo;</w:t>
      </w:r>
    </w:p>
    <w:p w14:paraId="1C5B5B7D" w14:textId="77777777" w:rsidR="002B58F8" w:rsidRPr="002B58F8" w:rsidRDefault="002B58F8" w:rsidP="009B7036">
      <w:pPr>
        <w:spacing w:after="0" w:line="240" w:lineRule="auto"/>
      </w:pPr>
      <w:r w:rsidRPr="002B58F8">
        <w:t>b) Dự án đầu tư xây dựng có tổng mức đầu tư không quá 40 tỷ đồng (không bao gồm chi phí bồi thường, giải phóng mặt bằng, tiền sử dụng đất);</w:t>
      </w:r>
    </w:p>
    <w:p w14:paraId="77D1963C" w14:textId="77777777" w:rsidR="002B58F8" w:rsidRPr="002B58F8" w:rsidRDefault="002B58F8" w:rsidP="009B7036">
      <w:pPr>
        <w:spacing w:after="0" w:line="240" w:lineRule="auto"/>
      </w:pPr>
      <w:r w:rsidRPr="002B58F8">
        <w:t>c) Dự án sửa chữa nhằm mục đích bảo trì có quy mô nhóm C;</w:t>
      </w:r>
    </w:p>
    <w:p w14:paraId="3E7D751B" w14:textId="77777777" w:rsidR="002B58F8" w:rsidRPr="002B58F8" w:rsidRDefault="002B58F8" w:rsidP="009B7036">
      <w:pPr>
        <w:spacing w:after="0" w:line="240" w:lineRule="auto"/>
      </w:pPr>
      <w:r w:rsidRPr="002B58F8">
        <w:t>d) Dự án nạo vét duy tu luồng hàng hải công cộng, đường thủy nội địa;</w:t>
      </w:r>
    </w:p>
    <w:p w14:paraId="6E0269A4" w14:textId="77777777" w:rsidR="002B58F8" w:rsidRPr="002B58F8" w:rsidRDefault="002B58F8" w:rsidP="009B7036">
      <w:pPr>
        <w:spacing w:after="0" w:line="240" w:lineRule="auto"/>
      </w:pPr>
      <w:r w:rsidRPr="002B58F8">
        <w:t>đ) Dự án đầu tư xây dựng có nội dung chủ yếu là mua sắm hàng hóa, cung cấp dịch vụ, lắp đặt thiết bị có chi phí xây dựng (không bao gồm chi phí thiết bị) dưới 10% tổng mức đầu tư và không quá 20 tỷ đồng (trừ dự án quan trọng quốc gia, dự án nhóm A, dự án đầu tư theo phương thức đối tác công tư).</w:t>
      </w:r>
    </w:p>
    <w:p w14:paraId="6D9BBACD" w14:textId="77777777" w:rsidR="002B58F8" w:rsidRPr="002B58F8" w:rsidRDefault="002B58F8" w:rsidP="009B7036">
      <w:pPr>
        <w:spacing w:after="0" w:line="240" w:lineRule="auto"/>
      </w:pPr>
      <w:r w:rsidRPr="002B58F8">
        <w:t xml:space="preserve">3. Người quyết định đầu tư được quyết định việc lập Báo cáo nghiên cứu khả thi đối với các dự án quy định tại khoản 2 Điều này theo yêu cầu quản lý hoặc thiết kế công nghệ cần lập thiết kế cơ sở hoặc thiết kế FEED hoặc thiết kế kỹ thuật; các dự án này không thuộc trường hợp phải thẩm định tại cơ quan chuyên môn về xây dựng. </w:t>
      </w:r>
      <w:r w:rsidRPr="002B58F8">
        <w:lastRenderedPageBreak/>
        <w:t>Người quyết định đầu tư có trách nhiệm tổ chức thẩm định Báo cáo nghiên cứu khả thi, chủ đầu tư có trách nhiệm tổ chức thẩm định thiết kế triển khai sau khi dự án được phê duyệt, đảm bảo các nội dung thẩm định tuân thủ theo quy định pháp luật.</w:t>
      </w:r>
    </w:p>
    <w:p w14:paraId="0A5A3EFD" w14:textId="77777777" w:rsidR="002B58F8" w:rsidRPr="002B58F8" w:rsidRDefault="002B58F8" w:rsidP="009B7036">
      <w:pPr>
        <w:spacing w:after="0" w:line="240" w:lineRule="auto"/>
      </w:pPr>
      <w:bookmarkStart w:id="772" w:name="khoan_4_27"/>
      <w:r w:rsidRPr="002B58F8">
        <w:t>4. Đối với công tác bảo trì thực hiện trên cơ sở thiết kế xây dựng của công trình hiện hữu hoặc không cần lập thiết kế xây dựng thì không phải lập dự án đầu tư xây dựng.</w:t>
      </w:r>
      <w:bookmarkEnd w:id="772"/>
    </w:p>
    <w:p w14:paraId="432F34C5" w14:textId="77777777" w:rsidR="002B58F8" w:rsidRPr="002B58F8" w:rsidRDefault="002B58F8" w:rsidP="009B7036">
      <w:pPr>
        <w:spacing w:after="0" w:line="240" w:lineRule="auto"/>
      </w:pPr>
      <w:r w:rsidRPr="002B58F8">
        <w:t>5. Khi lập Báo cáo nghiên cứu khả thi hoặc Báo cáo kinh tế - kỹ thuật, cơ quan chuẩn bị dự án được thay đổi một số nội dung so với quy hoạch sử dụng làm căn cứ lập dự án, văn bản phê duyệt hoặc chấp thuận chủ trương đầu tư mà vẫn được coi là phù hợp với quy hoạch, chủ trương đầu tư, cụ thể sau:</w:t>
      </w:r>
    </w:p>
    <w:p w14:paraId="050840A3" w14:textId="77777777" w:rsidR="002B58F8" w:rsidRPr="002B58F8" w:rsidRDefault="002B58F8" w:rsidP="009B7036">
      <w:pPr>
        <w:spacing w:after="0" w:line="240" w:lineRule="auto"/>
      </w:pPr>
      <w:r w:rsidRPr="002B58F8">
        <w:t>a) Đối với các công trình không theo tuyến xác định tại quy hoạch đô thị và nông thôn: điều chỉnh về bố cục, hình khối, thông số kỹ thuật công trình khi bảo đảm các chỉ tiêu, thông số trong quy hoạch đô thị và nông thôn được duyệt về chỉ tiêu sử dụng đất, chỉ giới xây dựng, quy định về quản lý không gian và thiết kế đô thị, quy chế quản lý kiến trúc (nếu có), quy chuẩn kỹ thuật về quy hoạch xây dựng;</w:t>
      </w:r>
    </w:p>
    <w:p w14:paraId="28A4633D" w14:textId="77777777" w:rsidR="002B58F8" w:rsidRPr="002B58F8" w:rsidRDefault="002B58F8" w:rsidP="009B7036">
      <w:pPr>
        <w:spacing w:after="0" w:line="240" w:lineRule="auto"/>
      </w:pPr>
      <w:r w:rsidRPr="002B58F8">
        <w:t>b) Đối với công trình theo tuyến: điều chỉnh ranh giới, diện tích sử dụng đất; điều chỉnh cục bộ hướng tuyến, điểm khống chế để đảm bảo yêu cầu về kỹ thuật khi không làm thay đổi mục tiêu dự án, bảo đảm các yêu cầu nêu tại quy hoạch được cấp có thẩm quyền phê duyệt hoặc phương án tuyến công trình, vị trí công trình, tổng mặt bằng được cơ quan có thẩm quyền chấp thuận;</w:t>
      </w:r>
    </w:p>
    <w:p w14:paraId="457FF393" w14:textId="77777777" w:rsidR="002B58F8" w:rsidRPr="002B58F8" w:rsidRDefault="002B58F8" w:rsidP="009B7036">
      <w:pPr>
        <w:spacing w:after="0" w:line="240" w:lineRule="auto"/>
      </w:pPr>
      <w:r w:rsidRPr="002B58F8">
        <w:t>c) Điều chỉnh một số chỉ tiêu, thông số trong văn bản về quyết định hoặc chấp thuận chủ trương đầu tư được duyệt khi không thuộc trường hợp có yêu cầu phải điều chỉnh chủ trương đầu tư theo pháp luật về đầu tư, đầu tư công, đầu tư theo phương thức đối tác công tư.</w:t>
      </w:r>
    </w:p>
    <w:p w14:paraId="58B03521" w14:textId="77777777" w:rsidR="002B58F8" w:rsidRPr="002B58F8" w:rsidRDefault="002B58F8" w:rsidP="009B7036">
      <w:pPr>
        <w:spacing w:after="0" w:line="240" w:lineRule="auto"/>
      </w:pPr>
      <w:r w:rsidRPr="002B58F8">
        <w:rPr>
          <w:b/>
          <w:bCs/>
        </w:rPr>
        <w:t>Điều 28. Tách dự án thành phần, phân kỳ đầu tư</w:t>
      </w:r>
    </w:p>
    <w:p w14:paraId="7AF30DF3" w14:textId="77777777" w:rsidR="002B58F8" w:rsidRPr="002B58F8" w:rsidRDefault="002B58F8" w:rsidP="009B7036">
      <w:pPr>
        <w:spacing w:after="0" w:line="240" w:lineRule="auto"/>
      </w:pPr>
      <w:r w:rsidRPr="002B58F8">
        <w:t>1. Theo hình thức đầu tư, việc tách dự án thành phần, dự án thành phần độc lập, dự án bồi thường, hỗ trợ, tái định cư, giải phóng mặt bằng độc lập phải tuân thủ quy định pháp luật về đầu tư công, đầu tư theo phương thức đối tác công tư, pháp luật về đầu tư và các quy định pháp luật có liên quan.</w:t>
      </w:r>
    </w:p>
    <w:p w14:paraId="596B10BF" w14:textId="77777777" w:rsidR="002B58F8" w:rsidRPr="002B58F8" w:rsidRDefault="002B58F8" w:rsidP="009B7036">
      <w:pPr>
        <w:spacing w:after="0" w:line="240" w:lineRule="auto"/>
      </w:pPr>
      <w:r w:rsidRPr="002B58F8">
        <w:t>2. Trường hợp tách dự án thành phần, dự án thành phần độc lập, dự án bồi thường, hỗ trợ, tái định cư, giải phóng mặt bằng độc lập tại giai đoạn lập Báo cáo nghiên cứu tiền khả thi hoặc lập đề xuất dự án, các dự án này được xác định tại quyết định hoặc văn bản chấp thuận chủ trương đầu tư hoặc văn bản phê duyệt thông tin dự án của cơ quan có thẩm quyền.</w:t>
      </w:r>
    </w:p>
    <w:p w14:paraId="7B6E57C2" w14:textId="77777777" w:rsidR="002B58F8" w:rsidRPr="002B58F8" w:rsidRDefault="002B58F8" w:rsidP="009B7036">
      <w:pPr>
        <w:spacing w:after="0" w:line="240" w:lineRule="auto"/>
      </w:pPr>
      <w:r w:rsidRPr="002B58F8">
        <w:t>3. Việc tách dự án thành phần, dự án thành phần độc lập trong giai đoạn lập Báo cáo nghiên cứu khả thi, Báo cáo kinh tế - kỹ thuật, quyết định đầu tư do người quyết định đầu tư quyết định, được quy định như sau:</w:t>
      </w:r>
    </w:p>
    <w:p w14:paraId="5329AEA7" w14:textId="77777777" w:rsidR="002B58F8" w:rsidRPr="002B58F8" w:rsidRDefault="002B58F8" w:rsidP="009B7036">
      <w:pPr>
        <w:spacing w:after="0" w:line="240" w:lineRule="auto"/>
      </w:pPr>
      <w:r w:rsidRPr="002B58F8">
        <w:t>a) Việc tách dự án thành phần phải bảo đảm các yêu cầu nêu tại quyết định hoặc chấp thuận chủ trương đầu tư hoặc văn bản phê duyệt thông tin dự án hoặc quy định của pháp luật có liên quan (nếu có);</w:t>
      </w:r>
    </w:p>
    <w:p w14:paraId="011E1C35" w14:textId="77777777" w:rsidR="002B58F8" w:rsidRPr="002B58F8" w:rsidRDefault="002B58F8" w:rsidP="009B7036">
      <w:pPr>
        <w:spacing w:after="0" w:line="240" w:lineRule="auto"/>
      </w:pPr>
      <w:r w:rsidRPr="002B58F8">
        <w:t>b) Việc tách dự án thành phần phải bảo đảm sự thống nhất, đồng bộ về nội dung, cơ sở tính toán giữa các dự án thành phần, việc kết nối, vận hành của toàn bộ dự án;</w:t>
      </w:r>
    </w:p>
    <w:p w14:paraId="7B2CC111" w14:textId="77777777" w:rsidR="002B58F8" w:rsidRPr="002B58F8" w:rsidRDefault="002B58F8" w:rsidP="009B7036">
      <w:pPr>
        <w:spacing w:after="0" w:line="240" w:lineRule="auto"/>
      </w:pPr>
      <w:r w:rsidRPr="002B58F8">
        <w:t>c) Đối với dự án thành phần độc lập phải đáp ứng yêu cầu về vận hành, khai thác độc lập và được quản lý như dự án độc lập. Quy mô dự án thành phần độc lập không thuộc trường hợp được lập Báo cáo kinh tế - kỹ thuật theo quy định tại khoản 2 Điều 27 Nghị định này.</w:t>
      </w:r>
    </w:p>
    <w:p w14:paraId="7EF7A2A2" w14:textId="77777777" w:rsidR="002B58F8" w:rsidRPr="002B58F8" w:rsidRDefault="002B58F8" w:rsidP="009B7036">
      <w:pPr>
        <w:spacing w:after="0" w:line="240" w:lineRule="auto"/>
      </w:pPr>
      <w:r w:rsidRPr="002B58F8">
        <w:t>Đối với dự án đầu tư xây dựng khu đô thị, khu nhà ở, khu chức năng, trong các dự án thành phần độc lập phải có một dự án thành phần được lập cho toàn bộ các công trình hạ tầng kỹ thuật dùng chung của dự án và một số công trình xây dựng khác (nếu có).</w:t>
      </w:r>
    </w:p>
    <w:p w14:paraId="7D271729" w14:textId="77777777" w:rsidR="002B58F8" w:rsidRPr="002B58F8" w:rsidRDefault="002B58F8" w:rsidP="009B7036">
      <w:pPr>
        <w:spacing w:after="0" w:line="240" w:lineRule="auto"/>
      </w:pPr>
      <w:r w:rsidRPr="002B58F8">
        <w:t>4. Việc phân kỳ đầu tư được thể hiện trong Báo cáo nghiên cứu khả thi và quyết định đầu tư xây dựng. Việc phân kỳ đầu tư phải phù hợp với thời gian thực hiện dự án và nội dung về phân kỳ đầu tư trong nội dung quyết định hoặc chấp thuận chủ trương đầu tư xây dựng hoặc văn bản phê duyệt thông tin dự án (nếu có).</w:t>
      </w:r>
    </w:p>
    <w:p w14:paraId="5FB078E7" w14:textId="77777777" w:rsidR="002B58F8" w:rsidRPr="002B58F8" w:rsidRDefault="002B58F8" w:rsidP="009B7036">
      <w:pPr>
        <w:spacing w:after="0" w:line="240" w:lineRule="auto"/>
      </w:pPr>
      <w:r w:rsidRPr="002B58F8">
        <w:rPr>
          <w:b/>
          <w:bCs/>
        </w:rPr>
        <w:t>Điều 29. Nội dung Báo cáo nghiên cứu khả thi</w:t>
      </w:r>
    </w:p>
    <w:p w14:paraId="101B1D3F" w14:textId="77777777" w:rsidR="002B58F8" w:rsidRPr="002B58F8" w:rsidRDefault="002B58F8" w:rsidP="009B7036">
      <w:pPr>
        <w:spacing w:after="0" w:line="240" w:lineRule="auto"/>
      </w:pPr>
      <w:r w:rsidRPr="002B58F8">
        <w:t>1. Thuyết minh của Báo cáo nghiên cứu khả thi dự án đầu tư công gồm các nội dung sau:</w:t>
      </w:r>
    </w:p>
    <w:p w14:paraId="7B3DBFDE" w14:textId="77777777" w:rsidR="002B58F8" w:rsidRPr="002B58F8" w:rsidRDefault="002B58F8" w:rsidP="009B7036">
      <w:pPr>
        <w:spacing w:after="0" w:line="240" w:lineRule="auto"/>
      </w:pPr>
      <w:r w:rsidRPr="002B58F8">
        <w:t>a) Sự cần thiết, mục tiêu đầu tư xây dựng, quy mô công suất; đánh giá sự phù hợp với chủ trương đầu tư hoặc văn bản phê duyệt thông tin dự án (nếu có);</w:t>
      </w:r>
    </w:p>
    <w:p w14:paraId="0AF69A84" w14:textId="77777777" w:rsidR="002B58F8" w:rsidRPr="002B58F8" w:rsidRDefault="002B58F8" w:rsidP="009B7036">
      <w:pPr>
        <w:spacing w:after="0" w:line="240" w:lineRule="auto"/>
      </w:pPr>
      <w:r w:rsidRPr="002B58F8">
        <w:t>b) Địa điểm xây dựng, diện tích và chức năng sử dụng đất; đánh giá sự phù hợp với quy hoạch sử dụng làm căn cứ lập dự án và quy hoạch có liên quan;</w:t>
      </w:r>
    </w:p>
    <w:p w14:paraId="31927EF7" w14:textId="77777777" w:rsidR="002B58F8" w:rsidRPr="002B58F8" w:rsidRDefault="002B58F8" w:rsidP="009B7036">
      <w:pPr>
        <w:spacing w:after="0" w:line="240" w:lineRule="auto"/>
      </w:pPr>
      <w:r w:rsidRPr="002B58F8">
        <w:t>c)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14:paraId="5C1D885E" w14:textId="77777777" w:rsidR="002B58F8" w:rsidRPr="002B58F8" w:rsidRDefault="002B58F8" w:rsidP="009B7036">
      <w:pPr>
        <w:spacing w:after="0" w:line="240" w:lineRule="auto"/>
      </w:pPr>
      <w:r w:rsidRPr="002B58F8">
        <w:t>d) Phương án phân chia dự án thành phần, dự án thành phần độc lập, phân kỳ đầu tư (nếu có);</w:t>
      </w:r>
    </w:p>
    <w:p w14:paraId="740578A7" w14:textId="77777777" w:rsidR="002B58F8" w:rsidRPr="002B58F8" w:rsidRDefault="002B58F8" w:rsidP="009B7036">
      <w:pPr>
        <w:spacing w:after="0" w:line="240" w:lineRule="auto"/>
      </w:pPr>
      <w:r w:rsidRPr="002B58F8">
        <w:t>đ) Đánh giá tác động môi trường và việc bảo vệ môi trường (trường hợp có yêu cầu lập Báo cáo riêng theo pháp luật về bảo vệ môi trường, nội dung thuyết minh chỉ nêu kết quả thực hiện);</w:t>
      </w:r>
    </w:p>
    <w:p w14:paraId="10F29E33" w14:textId="77777777" w:rsidR="002B58F8" w:rsidRPr="002B58F8" w:rsidRDefault="002B58F8" w:rsidP="009B7036">
      <w:pPr>
        <w:spacing w:after="0" w:line="240" w:lineRule="auto"/>
      </w:pPr>
      <w:r w:rsidRPr="002B58F8">
        <w:t>e) Phương án tổng thể bồi thường, hỗ trợ và tái định cư (nếu có);</w:t>
      </w:r>
    </w:p>
    <w:p w14:paraId="46ABC3FF" w14:textId="77777777" w:rsidR="002B58F8" w:rsidRPr="002B58F8" w:rsidRDefault="002B58F8" w:rsidP="009B7036">
      <w:pPr>
        <w:spacing w:after="0" w:line="240" w:lineRule="auto"/>
      </w:pPr>
      <w:r w:rsidRPr="002B58F8">
        <w:lastRenderedPageBreak/>
        <w:t>g) Dự kiến thời gian thực hiện dự án; các mốc thời gian chính thực hiện theo yêu cầu tại chủ trương đầu tư (nếu có);</w:t>
      </w:r>
    </w:p>
    <w:p w14:paraId="468AF3B0" w14:textId="77777777" w:rsidR="002B58F8" w:rsidRPr="002B58F8" w:rsidRDefault="002B58F8" w:rsidP="009B7036">
      <w:pPr>
        <w:spacing w:after="0" w:line="240" w:lineRule="auto"/>
      </w:pPr>
      <w:r w:rsidRPr="002B58F8">
        <w:t>h) Tổng mức đầu tư xây dựng của dự án theo quy định của Chính phủ về quản lý chi phí đầu tư xây dựng;</w:t>
      </w:r>
    </w:p>
    <w:p w14:paraId="5BB38FE9" w14:textId="77777777" w:rsidR="002B58F8" w:rsidRPr="002B58F8" w:rsidRDefault="002B58F8" w:rsidP="009B7036">
      <w:pPr>
        <w:spacing w:after="0" w:line="240" w:lineRule="auto"/>
      </w:pPr>
      <w:r w:rsidRPr="002B58F8">
        <w:t>i) Nguồn vốn, khả năng thu hồi vốn (nếu có); phân tích tài chính, rủi ro; chi phí khai thác, sử dụng công trình; khả năng đáp ứng về nguồn vốn cho khai thác, bảo trì công trình;</w:t>
      </w:r>
    </w:p>
    <w:p w14:paraId="12A4C9D8" w14:textId="77777777" w:rsidR="002B58F8" w:rsidRPr="002B58F8" w:rsidRDefault="002B58F8" w:rsidP="009B7036">
      <w:pPr>
        <w:spacing w:after="0" w:line="240" w:lineRule="auto"/>
      </w:pPr>
      <w:r w:rsidRPr="002B58F8">
        <w:t>k) Đánh giá hiệu quả kinh tế - xã hội, việc bảo đảm quốc phòng - an ninh của dự án;</w:t>
      </w:r>
    </w:p>
    <w:p w14:paraId="56E02208" w14:textId="77777777" w:rsidR="002B58F8" w:rsidRPr="002B58F8" w:rsidRDefault="002B58F8" w:rsidP="009B7036">
      <w:pPr>
        <w:spacing w:after="0" w:line="240" w:lineRule="auto"/>
      </w:pPr>
      <w:r w:rsidRPr="002B58F8">
        <w:t>l) Phương án đào tạo, chuyển giao công nghệ, vận hành khai thác, duy tu bảo trì (nếu có);</w:t>
      </w:r>
    </w:p>
    <w:p w14:paraId="6F868071" w14:textId="77777777" w:rsidR="002B58F8" w:rsidRPr="002B58F8" w:rsidRDefault="002B58F8" w:rsidP="009B7036">
      <w:pPr>
        <w:spacing w:after="0" w:line="240" w:lineRule="auto"/>
      </w:pPr>
      <w:r w:rsidRPr="002B58F8">
        <w:t>m) Kiến nghị các cơ chế phối hợp, chính sách ưu đãi, hỗ trợ thực hiện dự án;</w:t>
      </w:r>
    </w:p>
    <w:p w14:paraId="15FA72B4" w14:textId="77777777" w:rsidR="002B58F8" w:rsidRPr="002B58F8" w:rsidRDefault="002B58F8" w:rsidP="009B7036">
      <w:pPr>
        <w:spacing w:after="0" w:line="240" w:lineRule="auto"/>
      </w:pPr>
      <w:r w:rsidRPr="002B58F8">
        <w:t>n) Các nội dung cần thiết khác;</w:t>
      </w:r>
    </w:p>
    <w:p w14:paraId="440F1C69" w14:textId="77777777" w:rsidR="002B58F8" w:rsidRPr="002B58F8" w:rsidRDefault="002B58F8" w:rsidP="009B7036">
      <w:pPr>
        <w:spacing w:after="0" w:line="240" w:lineRule="auto"/>
      </w:pPr>
      <w:r w:rsidRPr="002B58F8">
        <w:t>o) Đối với trường hợp lập thiết kế FEED hoặc thiết kế kỹ thuật tại Báo cáo nghiên cứu khả thi và lựa chọn nhà thầu ngay sau khi phê duyệt dự án: đề xuất kế hoạch tổng thể lựa chọn nhà thầu, phương án phân chia các gói thầu thi công xây dựng, gói thầu EPC, EC, EP;</w:t>
      </w:r>
    </w:p>
    <w:p w14:paraId="12C1CAC1" w14:textId="77777777" w:rsidR="002B58F8" w:rsidRPr="002B58F8" w:rsidRDefault="002B58F8" w:rsidP="009B7036">
      <w:pPr>
        <w:spacing w:after="0" w:line="240" w:lineRule="auto"/>
      </w:pPr>
      <w:r w:rsidRPr="002B58F8">
        <w:t>p) Đối với dự án đầu tư xây dựng tại đô thị phải có nội dung về phát triển đô thị tăng trưởng xanh, đối với dự án đầu tư xây dựng công trình hạ tầng đô thị, dự án đầu tư xây dựng khu đô thị, dự án đầu tư xây dựng nhà ở tại đô thị thì còn phải có nội dung về thích ứng biến đổi khí hậu theo quy định của pháp luật về quản lý, phát triển đô thị.</w:t>
      </w:r>
    </w:p>
    <w:p w14:paraId="2F8C0317" w14:textId="77777777" w:rsidR="002B58F8" w:rsidRPr="002B58F8" w:rsidRDefault="002B58F8" w:rsidP="009B7036">
      <w:pPr>
        <w:spacing w:after="0" w:line="240" w:lineRule="auto"/>
      </w:pPr>
      <w:r w:rsidRPr="002B58F8">
        <w:t>2. Thuyết minh của Báo cáo nghiên cứu khả thi dự án đầu tư kinh doanh phải thể hiện được các nội dung quy định tại điểm a, b, c, d, đ, e, g và p khoản 1 Điều này và các nội dung theo yêu cầu của người quyết định đầu tư.</w:t>
      </w:r>
    </w:p>
    <w:p w14:paraId="295F4CF1" w14:textId="77777777" w:rsidR="002B58F8" w:rsidRPr="002B58F8" w:rsidRDefault="002B58F8" w:rsidP="009B7036">
      <w:pPr>
        <w:spacing w:after="0" w:line="240" w:lineRule="auto"/>
      </w:pPr>
      <w:r w:rsidRPr="002B58F8">
        <w:t>3. Ngoài các quy định chung theo khoản 1, khoản 2 Điều này, Báo cáo nghiên cứu khả thi dự án đầu tư xây dựng nhà ở, khu đô thị còn phải thuyết minh rõ các nội dung sau:</w:t>
      </w:r>
    </w:p>
    <w:p w14:paraId="48178D3F" w14:textId="77777777" w:rsidR="002B58F8" w:rsidRPr="002B58F8" w:rsidRDefault="002B58F8" w:rsidP="009B7036">
      <w:pPr>
        <w:spacing w:after="0" w:line="240" w:lineRule="auto"/>
      </w:pPr>
      <w:r w:rsidRPr="002B58F8">
        <w:t>a) Sự phù hợp về số lượng, diện tích các loại nhà ở với chương trình, kế hoạch phát triển nhà ở theo quy định pháp luật về nhà ở; sự tương thích của số lượng các loại nhà ở với chỉ tiêu dân số theo quy hoạch sử dụng làm căn cứ lập dự án. Trường hợp dự án tại đô thị thì phải có thuyết minh việc triển khai dự án đáp ứng mục tiêu, định hướng phát triển đô thị theo chương trình phát triển đô thị và việc kết nối hệ thống hạ tầng kỹ thuật của dự án với khu vực bên ngoài dự án;</w:t>
      </w:r>
    </w:p>
    <w:p w14:paraId="4A927F9B" w14:textId="77777777" w:rsidR="002B58F8" w:rsidRPr="002B58F8" w:rsidRDefault="002B58F8" w:rsidP="009B7036">
      <w:pPr>
        <w:spacing w:after="0" w:line="240" w:lineRule="auto"/>
      </w:pPr>
      <w:r w:rsidRPr="002B58F8">
        <w:t>b) Kế hoạch xây dựng và hoàn thành các công trình hạ tầng kỹ thuật trước khi khai thác nhà ở (nếu có), công trình hạ tầng xã hội và các công trình khác trong dự án;</w:t>
      </w:r>
    </w:p>
    <w:p w14:paraId="71362F5A" w14:textId="77777777" w:rsidR="002B58F8" w:rsidRPr="002B58F8" w:rsidRDefault="002B58F8" w:rsidP="009B7036">
      <w:pPr>
        <w:spacing w:after="0" w:line="240" w:lineRule="auto"/>
      </w:pPr>
      <w:r w:rsidRPr="002B58F8">
        <w:t>c) Kế hoạch và danh mục các khu vực hoặc công trình, dịch vụ công ích mà chủ đầu tư phải bàn giao cho Nhà nước quản lý, khai thác, sử dụng hoặc được thực hiện quản lý, khai thác, sử dụng sau khi đã hoàn thành việc đầu tư xây dựng (nếu có yêu cầu); trách nhiệm của chủ đầu tư và các bên liên quan trong việc bàn giao, khai thác, sử dụng. Các nội dung về tiến độ xây dựng và đưa công trình vào hoạt động, trách nhiệm của chủ đầu tư, cơ quan có liên quan trong việc bàn giao công trình xây dựng trong Báo cáo nghiên cứu khả thi phải phù hợp với chủ trương đầu tư (nếu có).</w:t>
      </w:r>
    </w:p>
    <w:p w14:paraId="46C38BED" w14:textId="77777777" w:rsidR="002B58F8" w:rsidRPr="002B58F8" w:rsidRDefault="002B58F8" w:rsidP="009B7036">
      <w:pPr>
        <w:spacing w:after="0" w:line="240" w:lineRule="auto"/>
      </w:pPr>
      <w:r w:rsidRPr="002B58F8">
        <w:t>4. Trường hợp lập theo dự án thành phần hoặc theo giai đoạn thực hiện, tại Báo cáo nghiên cứu khả thi phải thuyết minh rõ các nội dung sau:</w:t>
      </w:r>
    </w:p>
    <w:p w14:paraId="56DBE33B" w14:textId="77777777" w:rsidR="002B58F8" w:rsidRPr="002B58F8" w:rsidRDefault="002B58F8" w:rsidP="009B7036">
      <w:pPr>
        <w:spacing w:after="0" w:line="240" w:lineRule="auto"/>
      </w:pPr>
      <w:r w:rsidRPr="002B58F8">
        <w:t>a) Mục tiêu, quy mô, thời gian thực hiện của dự án;</w:t>
      </w:r>
    </w:p>
    <w:p w14:paraId="4CA929FF" w14:textId="77777777" w:rsidR="002B58F8" w:rsidRPr="002B58F8" w:rsidRDefault="002B58F8" w:rsidP="009B7036">
      <w:pPr>
        <w:spacing w:after="0" w:line="240" w:lineRule="auto"/>
      </w:pPr>
      <w:r w:rsidRPr="002B58F8">
        <w:t>b) Mục tiêu, quy mô, thời gian thực hiện dự án thành phần; sự phù hợp của thời gian thực hiện dự án thành phần với thời gian thực hiện của toàn bộ dự án (trường hợp phân chia theo dự án thành phần);</w:t>
      </w:r>
    </w:p>
    <w:p w14:paraId="10BCF421" w14:textId="77777777" w:rsidR="002B58F8" w:rsidRPr="002B58F8" w:rsidRDefault="002B58F8" w:rsidP="009B7036">
      <w:pPr>
        <w:spacing w:after="0" w:line="240" w:lineRule="auto"/>
      </w:pPr>
      <w:r w:rsidRPr="002B58F8">
        <w:t>c) Phương án phân chia giai đoạn thực hiện đảm bảo thời gian thực hiện của toàn dự án, phù hợp với chủ trương đầu tư được phê duyệt (trường hợp chia giai đoạn thực hiện);</w:t>
      </w:r>
    </w:p>
    <w:p w14:paraId="3BEE5D52" w14:textId="77777777" w:rsidR="002B58F8" w:rsidRPr="002B58F8" w:rsidRDefault="002B58F8" w:rsidP="009B7036">
      <w:pPr>
        <w:spacing w:after="0" w:line="240" w:lineRule="auto"/>
      </w:pPr>
      <w:r w:rsidRPr="002B58F8">
        <w:t>d) Việc bảo đảm kết nối, vận hành toàn bộ dự án;</w:t>
      </w:r>
    </w:p>
    <w:p w14:paraId="427EE9A2" w14:textId="77777777" w:rsidR="002B58F8" w:rsidRPr="002B58F8" w:rsidRDefault="002B58F8" w:rsidP="009B7036">
      <w:pPr>
        <w:spacing w:after="0" w:line="240" w:lineRule="auto"/>
      </w:pPr>
      <w:r w:rsidRPr="002B58F8">
        <w:t>đ) Việc bàn giao công trình, dịch vụ công ích quy định tại điểm b khoản 3 Điều này theo dự án thành phần.</w:t>
      </w:r>
    </w:p>
    <w:p w14:paraId="19D5B356" w14:textId="77777777" w:rsidR="002B58F8" w:rsidRPr="002B58F8" w:rsidRDefault="002B58F8" w:rsidP="009B7036">
      <w:pPr>
        <w:spacing w:after="0" w:line="240" w:lineRule="auto"/>
      </w:pPr>
      <w:r w:rsidRPr="002B58F8">
        <w:t>5. Trường hợp lập dự án đầu tư xây dựng hạ tầng kỹ thuật theo quy định tại khoản 2 Điều 28 Nghị định này còn phải nêu rõ danh mục, quy mô, thời gian thực hiện của các dự án thành phần còn lại; các giải pháp bảo đảm đồng bộ hạ tầng kỹ thuật và hạ tầng xã hội (nếu có) của toàn bộ dự án.</w:t>
      </w:r>
    </w:p>
    <w:p w14:paraId="364DA8A9" w14:textId="77777777" w:rsidR="002B58F8" w:rsidRPr="002B58F8" w:rsidRDefault="002B58F8" w:rsidP="009B7036">
      <w:pPr>
        <w:spacing w:after="0" w:line="240" w:lineRule="auto"/>
      </w:pPr>
      <w:r w:rsidRPr="002B58F8">
        <w:t>6. Đối với dự án đầu tư xây dựng có sử dụng công nghệ hạn chế chuyển giao hoặc dự án đầu tư xây dựng có nguy cơ tác động xấu đến môi trường có sử dụng công nghệ phải có giải trình về công nghệ theo quy định của pháp luật về chuyển giao công nghệ.</w:t>
      </w:r>
    </w:p>
    <w:p w14:paraId="5C4C1AA2" w14:textId="77777777" w:rsidR="002B58F8" w:rsidRPr="002B58F8" w:rsidRDefault="002B58F8" w:rsidP="009B7036">
      <w:pPr>
        <w:spacing w:after="0" w:line="240" w:lineRule="auto"/>
      </w:pPr>
      <w:r w:rsidRPr="002B58F8">
        <w:t>7. Nội dung thuyết minh Báo cáo nghiên cứu khả thi dự án PPP thực hiện theo quy định của pháp luật về đầu tư theo phương thức đối tác công tư.</w:t>
      </w:r>
    </w:p>
    <w:p w14:paraId="6EA69E60" w14:textId="77777777" w:rsidR="002B58F8" w:rsidRPr="002B58F8" w:rsidRDefault="002B58F8" w:rsidP="009B7036">
      <w:pPr>
        <w:spacing w:after="0" w:line="240" w:lineRule="auto"/>
      </w:pPr>
      <w:r w:rsidRPr="002B58F8">
        <w:t>8. Nội dung thiết kế xây dựng tại Báo cáo nghiên cứu khả thi thực hiện theo quy định tại Điều 20 hoặc Điều 21 hoặc Điều 22 Nghị định này tương ứng với bước thiết kế xây dựng được lựa chọn lập tại Báo cáo nghiên cứu khả thi.</w:t>
      </w:r>
    </w:p>
    <w:p w14:paraId="0916CDCD" w14:textId="77777777" w:rsidR="002B58F8" w:rsidRPr="002B58F8" w:rsidRDefault="002B58F8" w:rsidP="009B7036">
      <w:pPr>
        <w:spacing w:after="0" w:line="240" w:lineRule="auto"/>
      </w:pPr>
      <w:r w:rsidRPr="002B58F8">
        <w:rPr>
          <w:b/>
          <w:bCs/>
        </w:rPr>
        <w:t>Điều 30. Nội dung Báo cáo kinh tế - kỹ thuật</w:t>
      </w:r>
    </w:p>
    <w:p w14:paraId="4AE1EDF0" w14:textId="77777777" w:rsidR="002B58F8" w:rsidRPr="002B58F8" w:rsidRDefault="002B58F8" w:rsidP="009B7036">
      <w:pPr>
        <w:spacing w:after="0" w:line="240" w:lineRule="auto"/>
      </w:pPr>
      <w:r w:rsidRPr="002B58F8">
        <w:t>1. Thuyết minh của Báo cáo kinh tế - kỹ thuật theo </w:t>
      </w:r>
      <w:bookmarkStart w:id="773" w:name="dc_30"/>
      <w:r w:rsidRPr="002B58F8">
        <w:t>khoản 2 Điều 25 Luật Xây dựng năm 2025</w:t>
      </w:r>
      <w:bookmarkEnd w:id="773"/>
      <w:r w:rsidRPr="002B58F8">
        <w:t> gồm các nội dung sau:</w:t>
      </w:r>
    </w:p>
    <w:p w14:paraId="5872006E" w14:textId="77777777" w:rsidR="002B58F8" w:rsidRPr="002B58F8" w:rsidRDefault="002B58F8" w:rsidP="009B7036">
      <w:pPr>
        <w:spacing w:after="0" w:line="240" w:lineRule="auto"/>
      </w:pPr>
      <w:r w:rsidRPr="002B58F8">
        <w:lastRenderedPageBreak/>
        <w:t>a) Sự cần thiết đầu tư, mục tiêu đầu tư xây dựng, quy mô công suất; đánh giá sự phù hợp với nội dung tương ứng tại văn bản quyết định chủ trương đầu tư hoặc chấp thuận chủ trương đầu tư (nếu có);</w:t>
      </w:r>
    </w:p>
    <w:p w14:paraId="2887598C" w14:textId="77777777" w:rsidR="002B58F8" w:rsidRPr="002B58F8" w:rsidRDefault="002B58F8" w:rsidP="009B7036">
      <w:pPr>
        <w:spacing w:after="0" w:line="240" w:lineRule="auto"/>
      </w:pPr>
      <w:r w:rsidRPr="002B58F8">
        <w:t>b) Địa điểm xây dựng và diện tích sử dụng đất; đánh giá sự phù hợp với quy hoạch sử dụng làm căn cứ lập dự án và sự phù hợp với quy hoạch có liên quan;</w:t>
      </w:r>
    </w:p>
    <w:p w14:paraId="6B8324AD" w14:textId="77777777" w:rsidR="002B58F8" w:rsidRPr="002B58F8" w:rsidRDefault="002B58F8" w:rsidP="009B7036">
      <w:pPr>
        <w:spacing w:after="0" w:line="240" w:lineRule="auto"/>
      </w:pPr>
      <w:r w:rsidRPr="002B58F8">
        <w:t>c) Hình thức đầu tư xây dựng (đầu tư công, đầu tư theo phương thức đối tác công tư, đầu tư kinh doanh);</w:t>
      </w:r>
    </w:p>
    <w:p w14:paraId="2122F25E" w14:textId="77777777" w:rsidR="002B58F8" w:rsidRPr="002B58F8" w:rsidRDefault="002B58F8" w:rsidP="009B7036">
      <w:pPr>
        <w:spacing w:after="0" w:line="240" w:lineRule="auto"/>
      </w:pPr>
      <w:r w:rsidRPr="002B58F8">
        <w:t>d)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14:paraId="54B8BAD1" w14:textId="77777777" w:rsidR="002B58F8" w:rsidRPr="002B58F8" w:rsidRDefault="002B58F8" w:rsidP="009B7036">
      <w:pPr>
        <w:spacing w:after="0" w:line="240" w:lineRule="auto"/>
      </w:pPr>
      <w:r w:rsidRPr="002B58F8">
        <w:t>đ) Phương án giải phóng mặt bằng xây dựng (nếu có);</w:t>
      </w:r>
    </w:p>
    <w:p w14:paraId="4DE3C662" w14:textId="77777777" w:rsidR="002B58F8" w:rsidRPr="002B58F8" w:rsidRDefault="002B58F8" w:rsidP="009B7036">
      <w:pPr>
        <w:spacing w:after="0" w:line="240" w:lineRule="auto"/>
      </w:pPr>
      <w:r w:rsidRPr="002B58F8">
        <w:t>e) Cấp công trình của dự án;</w:t>
      </w:r>
    </w:p>
    <w:p w14:paraId="363E6B01" w14:textId="77777777" w:rsidR="002B58F8" w:rsidRPr="002B58F8" w:rsidRDefault="002B58F8" w:rsidP="009B7036">
      <w:pPr>
        <w:spacing w:after="0" w:line="240" w:lineRule="auto"/>
      </w:pPr>
      <w:r w:rsidRPr="002B58F8">
        <w:t>g) Phương án phòng cháy và chữa cháy, đánh giá sự phù hợp của giải pháp thiết kế với các yêu cầu về phòng cháy và chữa cháy theo quy định của pháp luật về phòng cháy chữa cháy và cứu nạn, cứu hộ (nếu có);</w:t>
      </w:r>
    </w:p>
    <w:p w14:paraId="139BD132" w14:textId="77777777" w:rsidR="002B58F8" w:rsidRPr="002B58F8" w:rsidRDefault="002B58F8" w:rsidP="009B7036">
      <w:pPr>
        <w:spacing w:after="0" w:line="240" w:lineRule="auto"/>
      </w:pPr>
      <w:r w:rsidRPr="002B58F8">
        <w:t>h) Đánh giá tác động môi trường và việc bảo vệ môi trường (trường hợp có yêu cầu lập Báo cáo riêng theo pháp luật về bảo vệ môi trường, nội dung thuyết minh chỉ nêu kết quả thực hiện);</w:t>
      </w:r>
    </w:p>
    <w:p w14:paraId="5BB517BF" w14:textId="77777777" w:rsidR="002B58F8" w:rsidRPr="002B58F8" w:rsidRDefault="002B58F8" w:rsidP="009B7036">
      <w:pPr>
        <w:spacing w:after="0" w:line="240" w:lineRule="auto"/>
      </w:pPr>
      <w:r w:rsidRPr="002B58F8">
        <w:t>i) Dự kiến thời gian thực hiện dự án; các mốc thời gian chính thực hiện; hình thức quản lý dự án;</w:t>
      </w:r>
    </w:p>
    <w:p w14:paraId="4D5CD726" w14:textId="77777777" w:rsidR="002B58F8" w:rsidRPr="002B58F8" w:rsidRDefault="002B58F8" w:rsidP="009B7036">
      <w:pPr>
        <w:spacing w:after="0" w:line="240" w:lineRule="auto"/>
      </w:pPr>
      <w:r w:rsidRPr="002B58F8">
        <w:t>k) Giải pháp thi công xây dựng công trình, phương án đảm bảo an toàn trong xây dựng;</w:t>
      </w:r>
    </w:p>
    <w:p w14:paraId="7DB6A1B2" w14:textId="77777777" w:rsidR="002B58F8" w:rsidRPr="002B58F8" w:rsidRDefault="002B58F8" w:rsidP="009B7036">
      <w:pPr>
        <w:spacing w:after="0" w:line="240" w:lineRule="auto"/>
      </w:pPr>
      <w:r w:rsidRPr="002B58F8">
        <w:t>l) Tổng mức đầu tư xây dựng theo quy định của Chính phủ về quản lý chi phí đầu tư xây dựng;</w:t>
      </w:r>
    </w:p>
    <w:p w14:paraId="62662226" w14:textId="77777777" w:rsidR="002B58F8" w:rsidRPr="002B58F8" w:rsidRDefault="002B58F8" w:rsidP="009B7036">
      <w:pPr>
        <w:spacing w:after="0" w:line="240" w:lineRule="auto"/>
      </w:pPr>
      <w:r w:rsidRPr="002B58F8">
        <w:t>m) Nguồn vốn, khả năng huy động vốn và phương thức huy động vốn (nếu có);</w:t>
      </w:r>
    </w:p>
    <w:p w14:paraId="0338E8A5" w14:textId="77777777" w:rsidR="002B58F8" w:rsidRPr="002B58F8" w:rsidRDefault="002B58F8" w:rsidP="009B7036">
      <w:pPr>
        <w:spacing w:after="0" w:line="240" w:lineRule="auto"/>
      </w:pPr>
      <w:r w:rsidRPr="002B58F8">
        <w:t>n) Đánh giá hiệu quả kinh tế - xã hội, các yếu tố đảm bảo quốc phòng - an ninh của dự án; khả năng thu hồi vốn (nếu có);</w:t>
      </w:r>
    </w:p>
    <w:p w14:paraId="3941B771" w14:textId="77777777" w:rsidR="002B58F8" w:rsidRPr="002B58F8" w:rsidRDefault="002B58F8" w:rsidP="009B7036">
      <w:pPr>
        <w:spacing w:after="0" w:line="240" w:lineRule="auto"/>
      </w:pPr>
      <w:r w:rsidRPr="002B58F8">
        <w:t>o) Phương án đào tạo, chuyển giao công nghệ, vận hành khai thác, duy tu bảo trì (nếu có); khả năng đáp ứng nguồn vốn bảo trì (nếu có);</w:t>
      </w:r>
    </w:p>
    <w:p w14:paraId="2927380E" w14:textId="77777777" w:rsidR="002B58F8" w:rsidRPr="002B58F8" w:rsidRDefault="002B58F8" w:rsidP="009B7036">
      <w:pPr>
        <w:spacing w:after="0" w:line="240" w:lineRule="auto"/>
      </w:pPr>
      <w:r w:rsidRPr="002B58F8">
        <w:t>p) Kiến nghị các cơ chế phối hợp, chính sách ưu đãi, hỗ trợ thực hiện dự án;</w:t>
      </w:r>
    </w:p>
    <w:p w14:paraId="609E3EEF" w14:textId="77777777" w:rsidR="002B58F8" w:rsidRPr="002B58F8" w:rsidRDefault="002B58F8" w:rsidP="009B7036">
      <w:pPr>
        <w:spacing w:after="0" w:line="240" w:lineRule="auto"/>
      </w:pPr>
      <w:r w:rsidRPr="002B58F8">
        <w:t>q) Các nội dung cần thiết khác.</w:t>
      </w:r>
    </w:p>
    <w:p w14:paraId="31E14C76" w14:textId="77777777" w:rsidR="002B58F8" w:rsidRPr="002B58F8" w:rsidRDefault="002B58F8" w:rsidP="009B7036">
      <w:pPr>
        <w:spacing w:after="0" w:line="240" w:lineRule="auto"/>
      </w:pPr>
      <w:r w:rsidRPr="002B58F8">
        <w:t>2. Đối với dự án đầu tư xây dựng có sử dụng công nghệ hạn chế chuyển giao hoặc dự án có nguy cơ tác động xấu đến môi trường có sử dụng công nghệ phải có giải trình về công nghệ theo quy định của pháp luật về chuyển giao công nghệ.</w:t>
      </w:r>
    </w:p>
    <w:p w14:paraId="2B3F2B74" w14:textId="77777777" w:rsidR="002B58F8" w:rsidRPr="002B58F8" w:rsidRDefault="002B58F8" w:rsidP="009B7036">
      <w:pPr>
        <w:spacing w:after="0" w:line="240" w:lineRule="auto"/>
      </w:pPr>
      <w:r w:rsidRPr="002B58F8">
        <w:t>3. Nội dung thiết kế bản vẽ thi công tại Báo cáo kinh tế - kỹ thuật thực hiện theo quy định tại Điều 23 Nghị định này.</w:t>
      </w:r>
    </w:p>
    <w:p w14:paraId="3172B9CA" w14:textId="77777777" w:rsidR="002B58F8" w:rsidRPr="002B58F8" w:rsidRDefault="002B58F8" w:rsidP="009B7036">
      <w:pPr>
        <w:spacing w:after="0" w:line="240" w:lineRule="auto"/>
      </w:pPr>
      <w:r w:rsidRPr="002B58F8">
        <w:rPr>
          <w:b/>
          <w:bCs/>
        </w:rPr>
        <w:t>Điều 31. Thẩm định Báo cáo nghiên cứu khả thi, Báo cáo kinh tế - kỹ thuật của người quyết định đầu tư</w:t>
      </w:r>
    </w:p>
    <w:p w14:paraId="194E3A26" w14:textId="77777777" w:rsidR="002B58F8" w:rsidRPr="002B58F8" w:rsidRDefault="002B58F8" w:rsidP="009B7036">
      <w:pPr>
        <w:spacing w:after="0" w:line="240" w:lineRule="auto"/>
      </w:pPr>
      <w:r w:rsidRPr="002B58F8">
        <w:t>1. Đối với dự án đầu tư công là dự án quan trọng quốc gia, bộ hoặc Ủy ban nhân dân cấp tỉnh được thành lập Hội đồng thẩm định để thực hiện thẩm định dự án. Trường hợp Bộ trưởng bộ quản lý công trình xây dựng chuyên ngành hoặc Chủ tịch Ủy ban nhân dân cấp tỉnh là người quyết định đầu tư, Hội đồng thẩm định thực hiện đồng thời việc thẩm định của người quyết định đầu tư và của cơ quan chuyên môn về xây dựng.</w:t>
      </w:r>
    </w:p>
    <w:p w14:paraId="69198D62" w14:textId="77777777" w:rsidR="002B58F8" w:rsidRPr="002B58F8" w:rsidRDefault="002B58F8" w:rsidP="009B7036">
      <w:pPr>
        <w:spacing w:after="0" w:line="240" w:lineRule="auto"/>
      </w:pPr>
      <w:r w:rsidRPr="002B58F8">
        <w:t>2. Đối với dự án PPP, việc thẩm định của cơ quan có thẩm quyền thực hiện theo pháp luật về đầu tư theo phương thức đối tác công tư.</w:t>
      </w:r>
    </w:p>
    <w:p w14:paraId="1451D0AE" w14:textId="77777777" w:rsidR="002B58F8" w:rsidRPr="002B58F8" w:rsidRDefault="002B58F8" w:rsidP="009B7036">
      <w:pPr>
        <w:spacing w:after="0" w:line="240" w:lineRule="auto"/>
      </w:pPr>
      <w:bookmarkStart w:id="774" w:name="khoan_3_31"/>
      <w:r w:rsidRPr="002B58F8">
        <w:t>3. Đối với các trường hợp còn lại, người quyết định đầu tư giao cơ quan chuyên môn trực thuộc hoặc cơ quan chuyên môn về xây dựng trực thuộc làm cơ quan chủ trì thẩm định. Trường hợp không có cơ quan chuyên môn về xây dựng hoặc cơ quan chuyên môn trực thuộc, người quyết định đầu tư được giao tổ chức có các cá nhân có chuyên môn, kinh nghiệm phù hợp với tính chất, nội dung của dự án làm cơ quan chủ trì thẩm định.</w:t>
      </w:r>
      <w:bookmarkEnd w:id="774"/>
    </w:p>
    <w:p w14:paraId="21BF6227" w14:textId="77777777" w:rsidR="002B58F8" w:rsidRPr="002B58F8" w:rsidRDefault="002B58F8" w:rsidP="009B7036">
      <w:pPr>
        <w:spacing w:after="0" w:line="240" w:lineRule="auto"/>
      </w:pPr>
      <w:r w:rsidRPr="002B58F8">
        <w:t>4. Cơ quan chuẩn bị dự án có trách nhiệm chuẩn bị hồ sơ trình thẩm định Báo cáo nghiên cứu khả thi, Báo cáo kinh tế - kỹ thuật, trình hồ sơ đến cơ quan chủ trì thẩm định để tổ chức thẩm định. Kết quả thẩm định theo </w:t>
      </w:r>
      <w:bookmarkStart w:id="775" w:name="bieumau_ms_3_pl_1"/>
      <w:r w:rsidRPr="002B58F8">
        <w:t>Mẫu số 03</w:t>
      </w:r>
      <w:bookmarkEnd w:id="775"/>
      <w:r w:rsidRPr="002B58F8">
        <w:t>, </w:t>
      </w:r>
      <w:bookmarkStart w:id="776" w:name="bieumau_ms_4_pl_1"/>
      <w:r w:rsidRPr="002B58F8">
        <w:t>Mẫu số 04 Phụ lục I</w:t>
      </w:r>
      <w:bookmarkEnd w:id="776"/>
      <w:r w:rsidRPr="002B58F8">
        <w:t> ban hành kèm theo Nghị định này.</w:t>
      </w:r>
    </w:p>
    <w:p w14:paraId="46253BD3" w14:textId="77777777" w:rsidR="002B58F8" w:rsidRPr="002B58F8" w:rsidRDefault="002B58F8" w:rsidP="009B7036">
      <w:pPr>
        <w:spacing w:after="0" w:line="240" w:lineRule="auto"/>
      </w:pPr>
      <w:r w:rsidRPr="002B58F8">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Báo cáo kinh tế - kỹ thuật.</w:t>
      </w:r>
    </w:p>
    <w:p w14:paraId="1D74D656" w14:textId="77777777" w:rsidR="002B58F8" w:rsidRPr="002B58F8" w:rsidRDefault="002B58F8" w:rsidP="009B7036">
      <w:pPr>
        <w:spacing w:after="0" w:line="240" w:lineRule="auto"/>
      </w:pPr>
      <w:r w:rsidRPr="002B58F8">
        <w:t>6. Cơ quan chủ trì thẩm định có trách nhiệm tổ chức thẩm định các nội dung theo quy định tại </w:t>
      </w:r>
      <w:bookmarkStart w:id="777" w:name="dc_31"/>
      <w:r w:rsidRPr="002B58F8">
        <w:t>khoản 3, khoản 4 Điều 26 Luật Xây dựng năm 2025</w:t>
      </w:r>
      <w:bookmarkEnd w:id="777"/>
      <w:r w:rsidRPr="002B58F8">
        <w:t>, trong đó một số nội dung được quy định cụ thể như sau:</w:t>
      </w:r>
    </w:p>
    <w:p w14:paraId="264F5C10" w14:textId="77777777" w:rsidR="002B58F8" w:rsidRPr="002B58F8" w:rsidRDefault="002B58F8" w:rsidP="009B7036">
      <w:pPr>
        <w:spacing w:after="0" w:line="240" w:lineRule="auto"/>
      </w:pPr>
      <w:r w:rsidRPr="002B58F8">
        <w:t>a) Đối với dự án sử dụng công nghệ hạn chế chuyển giao hoặc có ảnh hưởng xấu đến môi trường có sử dụng công nghệ, việc thẩm định hoặc có ý kiến về công nghệ theo quy định của pháp luật về chuyển giao công nghệ;</w:t>
      </w:r>
    </w:p>
    <w:p w14:paraId="4D8B9BD7" w14:textId="77777777" w:rsidR="002B58F8" w:rsidRPr="002B58F8" w:rsidRDefault="002B58F8" w:rsidP="009B7036">
      <w:pPr>
        <w:spacing w:after="0" w:line="240" w:lineRule="auto"/>
      </w:pPr>
      <w:r w:rsidRPr="002B58F8">
        <w:t>b) Đối với dự án đầu tư xây dựng nhà ở, khu đô thị phải đánh giá về nội dung quy định tại khoản 3 Điều 29 Nghị định này;</w:t>
      </w:r>
    </w:p>
    <w:p w14:paraId="7FE672A0" w14:textId="77777777" w:rsidR="002B58F8" w:rsidRPr="002B58F8" w:rsidRDefault="002B58F8" w:rsidP="009B7036">
      <w:pPr>
        <w:spacing w:after="0" w:line="240" w:lineRule="auto"/>
      </w:pPr>
      <w:r w:rsidRPr="002B58F8">
        <w:t>c) Đối với dự án đầu tư công, dự án PPP, việc xác định tổng mức đầu tư của dự án thực hiện theo quy định của Chính phủ về quản lý chi phí đầu tư xây dựng;</w:t>
      </w:r>
    </w:p>
    <w:p w14:paraId="46C85711" w14:textId="77777777" w:rsidR="002B58F8" w:rsidRPr="002B58F8" w:rsidRDefault="002B58F8" w:rsidP="009B7036">
      <w:pPr>
        <w:spacing w:after="0" w:line="240" w:lineRule="auto"/>
      </w:pPr>
      <w:r w:rsidRPr="002B58F8">
        <w:lastRenderedPageBreak/>
        <w:t>d) Đối với dự án đầu tư kinh doanh của doanh nghiệp nhà nước, cơ quan chuyên môn thuộc người quyết định đầu tư tự quyết định việc thẩm định, xác định tổng mức đầu tư đảm bảo hiệu quả sử dụng vốn đầu tư của doanh nghiệp;</w:t>
      </w:r>
    </w:p>
    <w:p w14:paraId="0EC0F33B" w14:textId="77777777" w:rsidR="002B58F8" w:rsidRPr="002B58F8" w:rsidRDefault="002B58F8" w:rsidP="009B7036">
      <w:pPr>
        <w:spacing w:after="0" w:line="240" w:lineRule="auto"/>
      </w:pPr>
      <w:r w:rsidRPr="002B58F8">
        <w:t>đ) Đối với dự án chỉ yêu cầu lập Báo cáo kinh tế - kỹ thuật, cơ quan chuyên môn thuộc người quyết định đầu tư còn phải đánh giá sự phù hợp với quy hoạch làm cơ sở lập dự án.</w:t>
      </w:r>
    </w:p>
    <w:p w14:paraId="1B3FDFEC" w14:textId="77777777" w:rsidR="002B58F8" w:rsidRPr="002B58F8" w:rsidRDefault="002B58F8" w:rsidP="009B7036">
      <w:pPr>
        <w:spacing w:after="0" w:line="240" w:lineRule="auto"/>
      </w:pPr>
      <w:bookmarkStart w:id="778" w:name="khoan_7_31"/>
      <w:r w:rsidRPr="002B58F8">
        <w:t>7. Đối với dự án lập thiết kế FEED, thiết kế kỹ thuật tại Báo cáo nghiên cứu khả thi, dự án lập thiết kế bản vẽ thi công tại Báo cáo kinh tế - kỹ thuật, người quyết định đầu tư giao chủ đầu tư thực hiện thẩm định các nội dung sau:</w:t>
      </w:r>
      <w:bookmarkEnd w:id="778"/>
    </w:p>
    <w:p w14:paraId="7C7E3121" w14:textId="77777777" w:rsidR="002B58F8" w:rsidRPr="002B58F8" w:rsidRDefault="002B58F8" w:rsidP="009B7036">
      <w:pPr>
        <w:spacing w:after="0" w:line="240" w:lineRule="auto"/>
      </w:pPr>
      <w:r w:rsidRPr="002B58F8">
        <w:t>a) Các nội dung quy định tại </w:t>
      </w:r>
      <w:bookmarkStart w:id="779" w:name="dc_32"/>
      <w:r w:rsidRPr="002B58F8">
        <w:t>điểm a, c và d khoản 1 Điều 30 Luật Xây dựng năm 2025</w:t>
      </w:r>
      <w:bookmarkEnd w:id="779"/>
      <w:r w:rsidRPr="002B58F8">
        <w:t> đối với dự án lập thiết kế FEED, thiết kế kỹ thuật tại Báo cáo nghiên cứu khả thi;</w:t>
      </w:r>
    </w:p>
    <w:p w14:paraId="102FBB5F" w14:textId="77777777" w:rsidR="002B58F8" w:rsidRPr="002B58F8" w:rsidRDefault="002B58F8" w:rsidP="009B7036">
      <w:pPr>
        <w:spacing w:after="0" w:line="240" w:lineRule="auto"/>
      </w:pPr>
      <w:r w:rsidRPr="002B58F8">
        <w:t>b) Các nội dung quy định tại </w:t>
      </w:r>
      <w:bookmarkStart w:id="780" w:name="dc_33"/>
      <w:r w:rsidRPr="002B58F8">
        <w:t>điểm h khoản 3 Điều 26 Luật Xây dựng năm 2025</w:t>
      </w:r>
      <w:bookmarkEnd w:id="780"/>
      <w:r w:rsidRPr="002B58F8">
        <w:t> đối với dự án lập thiết kế bản vẽ thi công tại Báo cáo kinh tế - kỹ thuật;</w:t>
      </w:r>
    </w:p>
    <w:p w14:paraId="1233F312" w14:textId="77777777" w:rsidR="002B58F8" w:rsidRPr="002B58F8" w:rsidRDefault="002B58F8" w:rsidP="009B7036">
      <w:pPr>
        <w:spacing w:after="0" w:line="240" w:lineRule="auto"/>
      </w:pPr>
      <w:r w:rsidRPr="002B58F8">
        <w:t>c) Việc người quyết định đầu tư giao chủ đầu tư thẩm định, xác định giá trị tổng mức đầu tư thực hiện theo quy định của Chính phủ về quản lý chi phí đầu tư xây dựng.</w:t>
      </w:r>
    </w:p>
    <w:p w14:paraId="6E00BEEC" w14:textId="77777777" w:rsidR="002B58F8" w:rsidRPr="002B58F8" w:rsidRDefault="002B58F8" w:rsidP="009B7036">
      <w:pPr>
        <w:spacing w:after="0" w:line="240" w:lineRule="auto"/>
      </w:pPr>
      <w:r w:rsidRPr="002B58F8">
        <w:t>8. Cơ quan chủ trì thẩm định tổng hợp kết quả thẩm định của cơ quan chuyên môn về xây dựng (nếu có), kết quả thẩm định của chủ đầu tư quy định tại khoản 7 Điều này (nếu có); ý kiến của các cơ quan thực hiện chức năng quản lý ngành, lĩnh vực có liên quan (nếu có), ý kiến của Bộ Quốc phòng, Bộ Công an đối với các dự án thuộc Danh mục dự án trọng yếu có yêu cầu về bảo đảm quốc phòng, an ninh trình người quyết định đầu tư phê duyệt dự án, quyết định đầu tư xây dựng.</w:t>
      </w:r>
    </w:p>
    <w:p w14:paraId="2DA94538" w14:textId="77777777" w:rsidR="002B58F8" w:rsidRPr="002B58F8" w:rsidRDefault="002B58F8" w:rsidP="009B7036">
      <w:pPr>
        <w:spacing w:after="0" w:line="240" w:lineRule="auto"/>
      </w:pPr>
      <w:r w:rsidRPr="002B58F8">
        <w:rPr>
          <w:b/>
          <w:bCs/>
        </w:rPr>
        <w:t>Điều 32. Thẩm quyền thẩm định Báo cáo nghiên cứu khả thi của cơ quan chuyên môn về xây dựng</w:t>
      </w:r>
    </w:p>
    <w:p w14:paraId="51D134F5" w14:textId="77777777" w:rsidR="002B58F8" w:rsidRPr="002B58F8" w:rsidRDefault="002B58F8" w:rsidP="009B7036">
      <w:pPr>
        <w:spacing w:after="0" w:line="240" w:lineRule="auto"/>
      </w:pPr>
      <w:r w:rsidRPr="002B58F8">
        <w:t>1. Theo chuyên ngành quản lý, cơ quan chuyên môn về xây dựng thẩm định Báo cáo nghiên cứu khả thi đối với các dự án theo quy định </w:t>
      </w:r>
      <w:bookmarkStart w:id="781" w:name="dc_34"/>
      <w:r w:rsidRPr="002B58F8">
        <w:t>khoản 1 Điều 27 Luật Xây dựng năm 2025</w:t>
      </w:r>
      <w:bookmarkEnd w:id="781"/>
      <w:r w:rsidRPr="002B58F8">
        <w:t>, cụ thể như sau:</w:t>
      </w:r>
    </w:p>
    <w:p w14:paraId="61E97D02" w14:textId="77777777" w:rsidR="002B58F8" w:rsidRPr="002B58F8" w:rsidRDefault="002B58F8" w:rsidP="009B7036">
      <w:pPr>
        <w:spacing w:after="0" w:line="240" w:lineRule="auto"/>
      </w:pPr>
      <w:r w:rsidRPr="002B58F8">
        <w:t>a) Dự án đầu tư công;</w:t>
      </w:r>
    </w:p>
    <w:p w14:paraId="556DA60B" w14:textId="77777777" w:rsidR="002B58F8" w:rsidRPr="002B58F8" w:rsidRDefault="002B58F8" w:rsidP="009B7036">
      <w:pPr>
        <w:spacing w:after="0" w:line="240" w:lineRule="auto"/>
      </w:pPr>
      <w:r w:rsidRPr="002B58F8">
        <w:t>b) Dự án PPP;</w:t>
      </w:r>
    </w:p>
    <w:p w14:paraId="6A87D88C" w14:textId="77777777" w:rsidR="002B58F8" w:rsidRPr="002B58F8" w:rsidRDefault="002B58F8" w:rsidP="009B7036">
      <w:pPr>
        <w:spacing w:after="0" w:line="240" w:lineRule="auto"/>
      </w:pPr>
      <w:r w:rsidRPr="002B58F8">
        <w:t>c) Dự án đầu tư kinh doanh có quy mô lớn, bao gồm: dự án do Quốc hội, Thủ tướng Chính phủ chấp thuận chủ trương đầu tư, dự án có tiêu chí đáp ứng là dự án quan trọng quốc gia theo quy định của pháp luật về đầu tư công;</w:t>
      </w:r>
    </w:p>
    <w:p w14:paraId="788B69EB" w14:textId="77777777" w:rsidR="002B58F8" w:rsidRPr="002B58F8" w:rsidRDefault="002B58F8" w:rsidP="009B7036">
      <w:pPr>
        <w:spacing w:after="0" w:line="240" w:lineRule="auto"/>
      </w:pPr>
      <w:r w:rsidRPr="002B58F8">
        <w:t>d) Dự án đầu tư kinh doanh có công trình ảnh hưởng đến an toàn, lợi ích cộng đồng thuộc danh mục quy định tại </w:t>
      </w:r>
      <w:bookmarkStart w:id="782" w:name="bieumau_pl_4_1"/>
      <w:r w:rsidRPr="002B58F8">
        <w:t>Phụ lục IV</w:t>
      </w:r>
      <w:bookmarkEnd w:id="782"/>
      <w:r w:rsidRPr="002B58F8">
        <w:t> ban hành kèm theo Nghị định này.</w:t>
      </w:r>
    </w:p>
    <w:p w14:paraId="176B4E44" w14:textId="77777777" w:rsidR="002B58F8" w:rsidRPr="002B58F8" w:rsidRDefault="002B58F8" w:rsidP="009B7036">
      <w:pPr>
        <w:spacing w:after="0" w:line="240" w:lineRule="auto"/>
      </w:pPr>
      <w:r w:rsidRPr="002B58F8">
        <w:t>2. Cơ quan chuyên môn về xây dựng thuộc bộ quản lý công trình xây dựng chuyên ngành thẩm định Báo cáo nghiên cứu khả thi của dự án: Dự án quan trọng quốc gia do bộ, cơ quan ở trung ương là cơ quan chủ quản dự án; dự án do Quốc hội quyết định hoặc chấp thuận chủ trương đầu tư; dự án do Thủ tướng Chính phủ giao thẩm định; dự án được đầu tư xây dựng trên địa bàn hành chính từ 02 tỉnh, thành phố trở lên; dự án có công trình cấp đặc biệt.</w:t>
      </w:r>
    </w:p>
    <w:p w14:paraId="0AA63DC7" w14:textId="77777777" w:rsidR="002B58F8" w:rsidRPr="002B58F8" w:rsidRDefault="002B58F8" w:rsidP="009B7036">
      <w:pPr>
        <w:spacing w:after="0" w:line="240" w:lineRule="auto"/>
      </w:pPr>
      <w:r w:rsidRPr="002B58F8">
        <w:t>3. Ban Quản lý khu công nghiệp, khu chế xuất, khu công nghệ cao, khu kinh tế thẩm định Báo cáo nghiên cứu khả thi đối với các dự án quy định tại khoản 1 Điều này được đầu tư xây dựng trên địa bàn được giao quản lý theo quy định tại khoản 5, khoản 6 Điều 73 Nghị định này, trừ dự án quy định tại khoản 2 Điều này.</w:t>
      </w:r>
    </w:p>
    <w:p w14:paraId="269CC22D" w14:textId="77777777" w:rsidR="002B58F8" w:rsidRPr="002B58F8" w:rsidRDefault="002B58F8" w:rsidP="009B7036">
      <w:pPr>
        <w:spacing w:after="0" w:line="240" w:lineRule="auto"/>
      </w:pPr>
      <w:r w:rsidRPr="002B58F8">
        <w:t>4. Cơ quan chuyên môn về xây dựng thuộc Ủy ban nhân dân cấp xã, phường, đặc khu trực thuộc Ủy ban nhân dân cấp tỉnh (sau đây gọi chung là Ủy ban nhân dân cấp xã) thẩm định Báo cáo nghiên cứu khả thi đối với các dự án theo quy định tại khoản 1 Điều này do Ủy ban nhân dân cấp xã quyết định đầu tư.</w:t>
      </w:r>
    </w:p>
    <w:p w14:paraId="66D20BBE" w14:textId="77777777" w:rsidR="002B58F8" w:rsidRPr="002B58F8" w:rsidRDefault="002B58F8" w:rsidP="009B7036">
      <w:pPr>
        <w:spacing w:after="0" w:line="240" w:lineRule="auto"/>
      </w:pPr>
      <w:r w:rsidRPr="002B58F8">
        <w:t>5. Cơ quan chuyên môn về xây dựng thuộc Ủy ban nhân dân cấp tỉnh thẩm định đối với dự án theo quy định tại khoản 1 Điều này được đầu tư xây dựng trên địa bàn hành chính của tỉnh, trừ dự án quy định tại khoản 2, 3 và 4 Điều này.</w:t>
      </w:r>
    </w:p>
    <w:p w14:paraId="2319583C" w14:textId="77777777" w:rsidR="002B58F8" w:rsidRPr="002B58F8" w:rsidRDefault="002B58F8" w:rsidP="009B7036">
      <w:pPr>
        <w:spacing w:after="0" w:line="240" w:lineRule="auto"/>
      </w:pPr>
      <w:r w:rsidRPr="002B58F8">
        <w:rPr>
          <w:b/>
          <w:bCs/>
        </w:rPr>
        <w:t>Điều 33. Các quy định khác về thẩm quyền thẩm định Báo cáo nghiên cứu khả thi của cơ quan chuyên môn về xây dựng</w:t>
      </w:r>
    </w:p>
    <w:p w14:paraId="1E5AB1F7" w14:textId="77777777" w:rsidR="002B58F8" w:rsidRPr="002B58F8" w:rsidRDefault="002B58F8" w:rsidP="009B7036">
      <w:pPr>
        <w:spacing w:after="0" w:line="240" w:lineRule="auto"/>
      </w:pPr>
      <w:r w:rsidRPr="002B58F8">
        <w:t>1. Riêng đối với một số trường hợp cụ thể quy định tại khoản này, thẩm quyền thẩm định Báo cáo nghiên cứu khả thi của cơ quan chuyên môn về xây dựng không thực hiện theo Điều 32 Nghị định này và được quy định như sau:</w:t>
      </w:r>
    </w:p>
    <w:p w14:paraId="186A251A" w14:textId="77777777" w:rsidR="002B58F8" w:rsidRPr="002B58F8" w:rsidRDefault="002B58F8" w:rsidP="009B7036">
      <w:pPr>
        <w:spacing w:after="0" w:line="240" w:lineRule="auto"/>
      </w:pPr>
      <w:r w:rsidRPr="002B58F8">
        <w:t>a) Đối với dự án thuộc chuyên ngành quản lý do bộ quản lý công trình xây dựng chuyên ngành là cơ quan chủ quản theo pháp luật về đầu tư công hoặc cơ quan có thẩm quyền theo pháp luật về đầu tư theo phương thức đối tác công tư thì cơ quan chuyên môn về xây dựng trực thuộc bộ này thực hiện việc thẩm định;</w:t>
      </w:r>
    </w:p>
    <w:p w14:paraId="3B1E1E27" w14:textId="77777777" w:rsidR="002B58F8" w:rsidRPr="002B58F8" w:rsidRDefault="002B58F8" w:rsidP="009B7036">
      <w:pPr>
        <w:spacing w:after="0" w:line="240" w:lineRule="auto"/>
      </w:pPr>
      <w:r w:rsidRPr="002B58F8">
        <w:t>b) Cơ quan chuyên môn về xây dựng thuộc Bộ Xây dựng thẩm định Báo cáo nghiên cứu khả thi đối với các dự án thuộc lĩnh vực hàng không, đường sắt quốc gia và hàng hải;</w:t>
      </w:r>
    </w:p>
    <w:p w14:paraId="0D77917E" w14:textId="77777777" w:rsidR="002B58F8" w:rsidRPr="002B58F8" w:rsidRDefault="002B58F8" w:rsidP="009B7036">
      <w:pPr>
        <w:spacing w:after="0" w:line="240" w:lineRule="auto"/>
      </w:pPr>
      <w:r w:rsidRPr="002B58F8">
        <w:t>c) Cơ quan chuyên môn về xây dựng thuộc Bộ Nông nghiệp và Môi trường thẩm định Báo cáo nghiên cứu khả thi dự án đầu tư xây dựng công trình thủy lợi, đê điều có mục tiêu đầu tư và phạm vi khai thác, bảo vệ liên quan từ hai tỉnh trở lên;</w:t>
      </w:r>
    </w:p>
    <w:p w14:paraId="3F1541A6" w14:textId="77777777" w:rsidR="002B58F8" w:rsidRPr="002B58F8" w:rsidRDefault="002B58F8" w:rsidP="009B7036">
      <w:pPr>
        <w:spacing w:after="0" w:line="240" w:lineRule="auto"/>
      </w:pPr>
      <w:r w:rsidRPr="002B58F8">
        <w:lastRenderedPageBreak/>
        <w:t>d) Cơ quan chuyên môn về xây dựng thuộc Bộ Công Thương thẩm định Báo cáo nghiên cứu khả thi đối với dự án đầu tư xây dựng công trình theo chức năng quản lý được xây dựng trên biển theo pháp luật về biển và pháp luật chuyên ngành nằm ngoài phạm vi quản lý của Ủy ban nhân dân cấp tỉnh;</w:t>
      </w:r>
    </w:p>
    <w:p w14:paraId="2D8463F5" w14:textId="77777777" w:rsidR="002B58F8" w:rsidRPr="002B58F8" w:rsidRDefault="002B58F8" w:rsidP="009B7036">
      <w:pPr>
        <w:spacing w:after="0" w:line="240" w:lineRule="auto"/>
      </w:pPr>
      <w:r w:rsidRPr="002B58F8">
        <w:t>đ) Cơ quan chuyên môn về xây dựng thuộc Ủy ban nhân dân cấp tỉnh thẩm định đối với dự án do Ủy ban nhân dân cấp tỉnh là cơ quan chủ quản theo pháp luật về đầu tư công hoặc là cơ quan có thẩm quyền theo pháp luật về đầu tư theo phương thức đối tác công tư; trừ dự án do Thủ tướng Chính phủ giao cho cơ quan chuyên môn thuộc bộ quản lý công trình xây dựng chuyên ngành thẩm định và dự án quy định tại điểm b, c và d khoản này;</w:t>
      </w:r>
    </w:p>
    <w:p w14:paraId="4AFB8200" w14:textId="77777777" w:rsidR="002B58F8" w:rsidRPr="002B58F8" w:rsidRDefault="002B58F8" w:rsidP="009B7036">
      <w:pPr>
        <w:spacing w:after="0" w:line="240" w:lineRule="auto"/>
      </w:pPr>
      <w:r w:rsidRPr="002B58F8">
        <w:t>e) Cơ quan chuyên môn về xây dựng thuộc Ủy ban nhân dân thành phố Hà Nội, Ủy ban nhân dân Thành phố Hồ Chí Minh thẩm định đối với các dự án được đầu tư xây dựng trên địa bàn hành chính của mình; trừ dự án có công trình cấp đặc biệt do người đứng đầu cơ quan trung ương quyết định đầu tư và dự án quy định tại điểm a, b, c và d khoản này;</w:t>
      </w:r>
    </w:p>
    <w:p w14:paraId="2DB7053B" w14:textId="77777777" w:rsidR="002B58F8" w:rsidRPr="002B58F8" w:rsidRDefault="002B58F8" w:rsidP="009B7036">
      <w:pPr>
        <w:spacing w:after="0" w:line="240" w:lineRule="auto"/>
      </w:pPr>
      <w:r w:rsidRPr="002B58F8">
        <w:t>g) Thẩm quyền thẩm định Báo cáo nghiên cứu khả thi đối với dự án đầu tư lấn biển hoặc hạng mục lấn biển của dự án đầu tư được thực hiện theo quy định pháp luật về đất đai. Thẩm quyền thẩm định đối với các hạng mục còn lại của dự án thực hiện theo quy định tại Nghị định này.</w:t>
      </w:r>
    </w:p>
    <w:p w14:paraId="615069FF" w14:textId="77777777" w:rsidR="002B58F8" w:rsidRPr="002B58F8" w:rsidRDefault="002B58F8" w:rsidP="009B7036">
      <w:pPr>
        <w:spacing w:after="0" w:line="240" w:lineRule="auto"/>
      </w:pPr>
      <w:r w:rsidRPr="002B58F8">
        <w:t>2. Đối với dự án quan trọng quốc gia, dự án do Quốc hội quyết định hoặc chấp thuận chủ trương đầu tư, bộ quản lý công trình xây dựng chuyên ngành, Ủy ban nhân dân cấp tỉnh được thành lập Hội đồng thẩm định để thẩm định Báo cáo nghiên cứu khả thi.</w:t>
      </w:r>
    </w:p>
    <w:p w14:paraId="64FF3300" w14:textId="77777777" w:rsidR="002B58F8" w:rsidRPr="002B58F8" w:rsidRDefault="002B58F8" w:rsidP="009B7036">
      <w:pPr>
        <w:spacing w:after="0" w:line="240" w:lineRule="auto"/>
      </w:pPr>
      <w:r w:rsidRPr="002B58F8">
        <w:t>3. Đối với dự án gồm nhiều công trình với nhiều loại và cấp khác nhau, thẩm quyền thẩm định của cơ quan chuyên môn về xây dựng được xác định theo công trình chính của dự án hoặc công trình chính có cấp cao nhất trong trường hợp dự án có nhiều công trình chính.</w:t>
      </w:r>
    </w:p>
    <w:p w14:paraId="2D547F43" w14:textId="77777777" w:rsidR="002B58F8" w:rsidRPr="002B58F8" w:rsidRDefault="002B58F8" w:rsidP="009B7036">
      <w:pPr>
        <w:spacing w:after="0" w:line="240" w:lineRule="auto"/>
      </w:pPr>
      <w:r w:rsidRPr="002B58F8">
        <w:t>Trường hợp các công trình chính có cùng một cấp, cơ quan chuẩn bị dự án được lựa chọn trình thẩm định tại cơ quan chuyên môn về xây dựng theo cấp của một công trình chính của dự án. Cơ quan thực hiện thẩm định có trách nhiệm lấy ý kiến thẩm định của cơ quan chuyên môn về xây dựng theo chuyên ngành đối với các công trình chính còn lại trong quá trình thẩm định.</w:t>
      </w:r>
    </w:p>
    <w:p w14:paraId="1DA2F546" w14:textId="77777777" w:rsidR="002B58F8" w:rsidRPr="002B58F8" w:rsidRDefault="002B58F8" w:rsidP="009B7036">
      <w:pPr>
        <w:spacing w:after="0" w:line="240" w:lineRule="auto"/>
      </w:pPr>
      <w:r w:rsidRPr="002B58F8">
        <w:t>4. Đối với dự án được phân chia thành các dự án thành phần độc lập thì thẩm quyền thẩm định Báo cáo nghiên cứu khả thi của cơ quan chuyên môn về xây dựng được xác định theo nhóm của dự án thành phần và cấp của công trình thuộc dự án thành phần độc lập.</w:t>
      </w:r>
    </w:p>
    <w:p w14:paraId="0FA8404C" w14:textId="77777777" w:rsidR="002B58F8" w:rsidRPr="002B58F8" w:rsidRDefault="002B58F8" w:rsidP="009B7036">
      <w:pPr>
        <w:spacing w:after="0" w:line="240" w:lineRule="auto"/>
      </w:pPr>
      <w:r w:rsidRPr="002B58F8">
        <w:t>Trường hợp dự án đầu tư xây dựng khu đô thị, khu chức năng trình thẩm định theo dự án thành phần độc lập, cơ quan chuẩn bị dự án phải trình cơ quan chuyên môn về xây dựng thẩm định Báo cáo nghiên cứu khả thi đối với dự án thành phần có các công trình hạ tầng kỹ thuật dùng chung của dự án trước hoặc đồng thời với các dự án thành phần còn lại.</w:t>
      </w:r>
    </w:p>
    <w:p w14:paraId="44B74A1F" w14:textId="77777777" w:rsidR="002B58F8" w:rsidRPr="002B58F8" w:rsidRDefault="002B58F8" w:rsidP="009B7036">
      <w:pPr>
        <w:spacing w:after="0" w:line="240" w:lineRule="auto"/>
      </w:pPr>
      <w:r w:rsidRPr="002B58F8">
        <w:t>5. Trường hợp phân chia dự án thành phần không phải là dự án thành phần độc lập hoặc trình thẩm định theo giai đoạn, thẩm quyền thẩm định xác định theo quy mô nhóm và cấp công trình của toàn bộ dự án.</w:t>
      </w:r>
    </w:p>
    <w:p w14:paraId="46A36F0A" w14:textId="77777777" w:rsidR="002B58F8" w:rsidRPr="002B58F8" w:rsidRDefault="002B58F8" w:rsidP="009B7036">
      <w:pPr>
        <w:spacing w:after="0" w:line="240" w:lineRule="auto"/>
      </w:pPr>
      <w:r w:rsidRPr="002B58F8">
        <w:t>6. Đối với dự án sửa chữa, cải tạo có yêu cầu thẩm định tại cơ quan chuyên môn về xây dựng, thẩm quyền thẩm định Báo cáo nghiên cứu khả thi được xác định theo quy mô của công trình sửa chữa, cải tạo.</w:t>
      </w:r>
    </w:p>
    <w:p w14:paraId="06E79C11" w14:textId="77777777" w:rsidR="002B58F8" w:rsidRPr="002B58F8" w:rsidRDefault="002B58F8" w:rsidP="009B7036">
      <w:pPr>
        <w:spacing w:after="0" w:line="240" w:lineRule="auto"/>
      </w:pPr>
      <w:r w:rsidRPr="002B58F8">
        <w:rPr>
          <w:b/>
          <w:bCs/>
        </w:rPr>
        <w:t>Điều 34. Hội đồng thẩm định</w:t>
      </w:r>
    </w:p>
    <w:p w14:paraId="7E5AEBF3" w14:textId="77777777" w:rsidR="002B58F8" w:rsidRPr="002B58F8" w:rsidRDefault="002B58F8" w:rsidP="009B7036">
      <w:pPr>
        <w:spacing w:after="0" w:line="240" w:lineRule="auto"/>
      </w:pPr>
      <w:r w:rsidRPr="002B58F8">
        <w:t>1. Hội đồng thẩm định do Bộ trưởng bộ quản lý công trình xây dựng chuyên ngành, Chủ tịch Ủy ban nhân dân cấp tỉnh thành lập cho dự án theo quy định tại </w:t>
      </w:r>
      <w:bookmarkStart w:id="783" w:name="tc_19"/>
      <w:r w:rsidRPr="002B58F8">
        <w:t>khoản 2 Điều 33 Nghị định này</w:t>
      </w:r>
      <w:bookmarkEnd w:id="783"/>
      <w:r w:rsidRPr="002B58F8">
        <w:t> để thực hiện vai trò thẩm định Báo cáo nghiên cứu khả thi của cơ quan chuyên môn về xây dựng.</w:t>
      </w:r>
    </w:p>
    <w:p w14:paraId="011AB6D4" w14:textId="77777777" w:rsidR="002B58F8" w:rsidRPr="002B58F8" w:rsidRDefault="002B58F8" w:rsidP="009B7036">
      <w:pPr>
        <w:spacing w:after="0" w:line="240" w:lineRule="auto"/>
      </w:pPr>
      <w:r w:rsidRPr="002B58F8">
        <w:t>2. Việc thành lập Hội đồng thẩm định được thực hiện theo đề xuất của cơ quan chuyên môn về xây dựng trong thời hạn 07 ngày làm việc kể từ khi tiếp nhận hồ sơ trình thẩm định Báo cáo nghiên cứu khả thi theo quy định tại </w:t>
      </w:r>
      <w:bookmarkStart w:id="784" w:name="tc_20"/>
      <w:r w:rsidRPr="002B58F8">
        <w:t>Điều 36 Nghị định này</w:t>
      </w:r>
      <w:bookmarkEnd w:id="784"/>
      <w:r w:rsidRPr="002B58F8">
        <w:t>.</w:t>
      </w:r>
    </w:p>
    <w:p w14:paraId="78E485B4" w14:textId="77777777" w:rsidR="002B58F8" w:rsidRPr="002B58F8" w:rsidRDefault="002B58F8" w:rsidP="009B7036">
      <w:pPr>
        <w:spacing w:after="0" w:line="240" w:lineRule="auto"/>
      </w:pPr>
      <w:r w:rsidRPr="002B58F8">
        <w:t>Theo yêu cầu của dự án, Bộ trưởng, Chủ tịch Ủy ban nhân dân cấp tỉnh được quyết định thành lập Hội đồng thẩm định sau khi có Quyết định chủ trương đầu tư của dự án để thực hiện một số công tác phục vụ thẩm định đồng thời với quá trình lập Báo cáo nghiên cứu khả thi.</w:t>
      </w:r>
    </w:p>
    <w:p w14:paraId="71EA4E6A" w14:textId="77777777" w:rsidR="002B58F8" w:rsidRPr="002B58F8" w:rsidRDefault="002B58F8" w:rsidP="009B7036">
      <w:pPr>
        <w:spacing w:after="0" w:line="240" w:lineRule="auto"/>
      </w:pPr>
      <w:r w:rsidRPr="002B58F8">
        <w:t>3. Hội đồng thẩm định gồm Chủ tịch Hội đồng, Phó Chủ tịch Hội đồng và các thành viên khác của Hội đồng, cụ thể như sau:</w:t>
      </w:r>
    </w:p>
    <w:p w14:paraId="44CF1FD5" w14:textId="77777777" w:rsidR="002B58F8" w:rsidRPr="002B58F8" w:rsidRDefault="002B58F8" w:rsidP="009B7036">
      <w:pPr>
        <w:spacing w:after="0" w:line="240" w:lineRule="auto"/>
      </w:pPr>
      <w:r w:rsidRPr="002B58F8">
        <w:t>a) Lãnh đạo bộ hoặc lãnh đạo Ủy ban nhân dân cấp tỉnh là Chủ tịch Hội đồng;</w:t>
      </w:r>
    </w:p>
    <w:p w14:paraId="59051ACD" w14:textId="77777777" w:rsidR="002B58F8" w:rsidRPr="002B58F8" w:rsidRDefault="002B58F8" w:rsidP="009B7036">
      <w:pPr>
        <w:spacing w:after="0" w:line="240" w:lineRule="auto"/>
      </w:pPr>
      <w:r w:rsidRPr="002B58F8">
        <w:t>b) Thành viên Hội đồng thẩm định gồm đại diện các cơ quan chuyên môn trực thuộc bộ quản lý công trình xây dựng chuyên ngành (đối với dự án do Bộ trưởng bộ quản lý công trình xây dựng chuyên ngành thành lập) hoặc các cơ quan chuyên môn trực thuộc Ủy ban nhân dân cấp tỉnh (đối với dự án do Chủ tịch Ủy ban nhân dân cấp tỉnh thành lập); đại diện các bộ, ngành có liên quan;</w:t>
      </w:r>
    </w:p>
    <w:p w14:paraId="33E1FDF2" w14:textId="77777777" w:rsidR="002B58F8" w:rsidRPr="002B58F8" w:rsidRDefault="002B58F8" w:rsidP="009B7036">
      <w:pPr>
        <w:spacing w:after="0" w:line="240" w:lineRule="auto"/>
      </w:pPr>
      <w:r w:rsidRPr="002B58F8">
        <w:t>c) Theo yêu cầu của dự án, Bộ trưởng, Chủ tịch Ủy ban nhân dân cấp tỉnh quyết định mời đại diện của các bộ, ngành, cơ quan có liên quan, tổ chức tư vấn, các chuyên gia làm thành viên Hội đồng;</w:t>
      </w:r>
    </w:p>
    <w:p w14:paraId="7FD7EDB9" w14:textId="77777777" w:rsidR="002B58F8" w:rsidRPr="002B58F8" w:rsidRDefault="002B58F8" w:rsidP="009B7036">
      <w:pPr>
        <w:spacing w:after="0" w:line="240" w:lineRule="auto"/>
      </w:pPr>
      <w:r w:rsidRPr="002B58F8">
        <w:t>d) Cơ quan chuyên môn về xây dựng trực thuộc theo chuyên ngành quản lý của dự án là Cơ quan thường trực Hội đồng.</w:t>
      </w:r>
    </w:p>
    <w:p w14:paraId="19C7D6FC" w14:textId="77777777" w:rsidR="002B58F8" w:rsidRPr="002B58F8" w:rsidRDefault="002B58F8" w:rsidP="009B7036">
      <w:pPr>
        <w:spacing w:after="0" w:line="240" w:lineRule="auto"/>
      </w:pPr>
      <w:r w:rsidRPr="002B58F8">
        <w:lastRenderedPageBreak/>
        <w:t>4. Cơ quan thường trực Hội đồng có các nhiệm vụ sau:</w:t>
      </w:r>
    </w:p>
    <w:p w14:paraId="228F2FEE" w14:textId="77777777" w:rsidR="002B58F8" w:rsidRPr="002B58F8" w:rsidRDefault="002B58F8" w:rsidP="009B7036">
      <w:pPr>
        <w:spacing w:after="0" w:line="240" w:lineRule="auto"/>
      </w:pPr>
      <w:r w:rsidRPr="002B58F8">
        <w:t>a) Xây dựng quy chế hoạt động của Hội đồng trên cơ sở chức năng, nhiệm vụ của cơ quan cử thành viên Hội đồng, trình Chủ tịch Hội đồng quyết định ban hành;</w:t>
      </w:r>
    </w:p>
    <w:p w14:paraId="6A2E81A5" w14:textId="77777777" w:rsidR="002B58F8" w:rsidRPr="002B58F8" w:rsidRDefault="002B58F8" w:rsidP="009B7036">
      <w:pPr>
        <w:spacing w:after="0" w:line="240" w:lineRule="auto"/>
      </w:pPr>
      <w:r w:rsidRPr="002B58F8">
        <w:t>b) Giúp Chủ tịch Hội đồng thẩm định tổ chức công việc thẩm định Báo cáo nghiên cứu khả thi và các hoạt động chung của Hội đồng; phối hợp với các cơ quan liên quan, tư vấn thẩm tra để thực hiện các công việc thẩm định Báo cáo nghiên cứu khả thi;</w:t>
      </w:r>
    </w:p>
    <w:p w14:paraId="15307C06" w14:textId="77777777" w:rsidR="002B58F8" w:rsidRPr="002B58F8" w:rsidRDefault="002B58F8" w:rsidP="009B7036">
      <w:pPr>
        <w:spacing w:after="0" w:line="240" w:lineRule="auto"/>
      </w:pPr>
      <w:r w:rsidRPr="002B58F8">
        <w:t>c) Tiếp nhận và kiểm tra hồ sơ trình thẩm định Báo cáo nghiên cứu khả thi, gửi hồ sơ đến các thành viên Hội đồng, các cơ quan, đơn vị có liên quan;</w:t>
      </w:r>
    </w:p>
    <w:p w14:paraId="0012A6EF" w14:textId="77777777" w:rsidR="002B58F8" w:rsidRPr="002B58F8" w:rsidRDefault="002B58F8" w:rsidP="009B7036">
      <w:pPr>
        <w:spacing w:after="0" w:line="240" w:lineRule="auto"/>
      </w:pPr>
      <w:r w:rsidRPr="002B58F8">
        <w:t>d) Xây dựng kế hoạch thẩm định, phân công nhiệm vụ cho các thành viên Hội đồng thực hiện thẩm định theo các nội dung quy định tại </w:t>
      </w:r>
      <w:bookmarkStart w:id="785" w:name="tc_21"/>
      <w:r w:rsidRPr="002B58F8">
        <w:t>Điều 38 Nghị định này</w:t>
      </w:r>
      <w:bookmarkEnd w:id="785"/>
      <w:r w:rsidRPr="002B58F8">
        <w:t>;</w:t>
      </w:r>
    </w:p>
    <w:p w14:paraId="669ACD81" w14:textId="77777777" w:rsidR="002B58F8" w:rsidRPr="002B58F8" w:rsidRDefault="002B58F8" w:rsidP="009B7036">
      <w:pPr>
        <w:spacing w:after="0" w:line="240" w:lineRule="auto"/>
      </w:pPr>
      <w:r w:rsidRPr="002B58F8">
        <w:t>đ) Tổng hợp kết quả thẩm định Báo cáo nghiên cứu khả thi, ban hành văn bản Thông báo kết quả thẩm định Báo cáo nghiên cứu khả thi sau khi có kết luận của Hội đồng thẩm định, đóng dấu xác nhận trên các bản vẽ thiết kế xây dựng có liên quan theo quy định tại </w:t>
      </w:r>
      <w:bookmarkStart w:id="786" w:name="tc_22"/>
      <w:r w:rsidRPr="002B58F8">
        <w:t>khoản 8 Điều 36 Nghị định này</w:t>
      </w:r>
      <w:bookmarkEnd w:id="786"/>
      <w:r w:rsidRPr="002B58F8">
        <w:t>;</w:t>
      </w:r>
    </w:p>
    <w:p w14:paraId="5BCAADEC" w14:textId="77777777" w:rsidR="002B58F8" w:rsidRPr="002B58F8" w:rsidRDefault="002B58F8" w:rsidP="009B7036">
      <w:pPr>
        <w:spacing w:after="0" w:line="240" w:lineRule="auto"/>
      </w:pPr>
      <w:r w:rsidRPr="002B58F8">
        <w:t>e) Thực hiện các nhiệm vụ khác do Chủ tịch Hội đồng giao.</w:t>
      </w:r>
    </w:p>
    <w:p w14:paraId="097F18F8" w14:textId="77777777" w:rsidR="002B58F8" w:rsidRPr="002B58F8" w:rsidRDefault="002B58F8" w:rsidP="009B7036">
      <w:pPr>
        <w:spacing w:after="0" w:line="240" w:lineRule="auto"/>
      </w:pPr>
      <w:r w:rsidRPr="002B58F8">
        <w:t>5. Hội đồng thẩm định có các quyền hạn sau:</w:t>
      </w:r>
    </w:p>
    <w:p w14:paraId="6BED9A96" w14:textId="77777777" w:rsidR="002B58F8" w:rsidRPr="002B58F8" w:rsidRDefault="002B58F8" w:rsidP="009B7036">
      <w:pPr>
        <w:spacing w:after="0" w:line="240" w:lineRule="auto"/>
      </w:pPr>
      <w:r w:rsidRPr="002B58F8">
        <w:t>a) Xem xét, quyết định các vấn đề về nội dung, chương trình và kế hoạch công tác của Hội đồng, thường trực Hội đồng và các vấn đề khác có liên quan trong quá trình thẩm định dự án;</w:t>
      </w:r>
    </w:p>
    <w:p w14:paraId="15506B0D" w14:textId="77777777" w:rsidR="002B58F8" w:rsidRPr="002B58F8" w:rsidRDefault="002B58F8" w:rsidP="009B7036">
      <w:pPr>
        <w:spacing w:after="0" w:line="240" w:lineRule="auto"/>
      </w:pPr>
      <w:r w:rsidRPr="002B58F8">
        <w:t>b) Yêu cầu cơ quan chuẩn bị dự án, tổ chức tư vấn, các cơ quan có liên quan cung cấp các tài liệu liên quan trong quá trình cho ý kiến, thẩm định Báo cáo nghiên cứu khả thi.</w:t>
      </w:r>
    </w:p>
    <w:p w14:paraId="49277D41" w14:textId="77777777" w:rsidR="002B58F8" w:rsidRPr="002B58F8" w:rsidRDefault="002B58F8" w:rsidP="009B7036">
      <w:pPr>
        <w:spacing w:after="0" w:line="240" w:lineRule="auto"/>
      </w:pPr>
      <w:r w:rsidRPr="002B58F8">
        <w:t>6. Hội đồng thẩm định tổ chức thẩm định Báo cáo nghiên cứu khả thi theo hình thức họp Hội đồng thẩm định hoặc cuộc họp thẩm định hoặc lấy ý kiến thẩm định bằng văn bản.</w:t>
      </w:r>
    </w:p>
    <w:p w14:paraId="0AFD14E9" w14:textId="77777777" w:rsidR="002B58F8" w:rsidRPr="002B58F8" w:rsidRDefault="002B58F8" w:rsidP="009B7036">
      <w:pPr>
        <w:spacing w:after="0" w:line="240" w:lineRule="auto"/>
      </w:pPr>
      <w:r w:rsidRPr="002B58F8">
        <w:t>7. Hội đồng thẩm định làm việc theo chế độ tập thể dưới sự điều hành của Chủ tịch Hội đồng. Phiên họp Hội đồng thẩm định được coi là hợp lệ khi có ít nhất 50% số thành viên tham dự (kể cả người được ủy quyền). Các ý kiến kết luận được thống nhất theo nguyên tắc đa số. Trường hợp tỷ lệ biểu quyết là bằng nhau và đạt 50% số thành viên Hội đồng (bao gồm cả số có mặt tại phiên họp và số biểu quyết bằng văn bản gửi đến Hội đồng), vấn đề được thông qua theo ý kiến đã biểu quyết của Chủ tịch Hội đồng.</w:t>
      </w:r>
    </w:p>
    <w:p w14:paraId="2A17F082" w14:textId="77777777" w:rsidR="002B58F8" w:rsidRPr="002B58F8" w:rsidRDefault="002B58F8" w:rsidP="009B7036">
      <w:pPr>
        <w:spacing w:after="0" w:line="240" w:lineRule="auto"/>
      </w:pPr>
      <w:r w:rsidRPr="002B58F8">
        <w:t>Kết luận cuối cùng thông qua các nội dung thẩm định Báo cáo nghiên cứu khả thi phải được ít nhất 2/3 số thành viên Hội đồng thẩm định thông qua. Ý kiến các thành viên Hội đồng thẩm định được thực hiện bằng cách biểu quyết tại cuộc họp hoặc bằng văn bản gửi đến Hội đồng thẩm định.</w:t>
      </w:r>
    </w:p>
    <w:p w14:paraId="7372781A" w14:textId="77777777" w:rsidR="002B58F8" w:rsidRPr="002B58F8" w:rsidRDefault="002B58F8" w:rsidP="009B7036">
      <w:pPr>
        <w:spacing w:after="0" w:line="240" w:lineRule="auto"/>
      </w:pPr>
      <w:r w:rsidRPr="002B58F8">
        <w:t>8. Hội đồng thẩm định chịu trách nhiệm trước Bộ trưởng, Chủ tịch Ủy ban nhân dân cấp tỉnh về tổ chức thẩm định theo nhiệm vụ được giao; về nội dung ý kiến, kết quả thẩm định, kết luận và kiến nghị của Hội đồng thẩm định theo quy chế hoạt động của Hội đồng thẩm định.</w:t>
      </w:r>
    </w:p>
    <w:p w14:paraId="0976653A" w14:textId="77777777" w:rsidR="002B58F8" w:rsidRPr="002B58F8" w:rsidRDefault="002B58F8" w:rsidP="009B7036">
      <w:pPr>
        <w:spacing w:after="0" w:line="240" w:lineRule="auto"/>
      </w:pPr>
      <w:r w:rsidRPr="002B58F8">
        <w:t>9. Hội đồng thẩm định tự giải thể sau khi cơ quan thường trực hội đồng hoàn thành việc Thông báo kết quả thẩm định Báo cáo nghiên cứu khả thi của dự án.</w:t>
      </w:r>
    </w:p>
    <w:p w14:paraId="1E160537" w14:textId="77777777" w:rsidR="002B58F8" w:rsidRPr="002B58F8" w:rsidRDefault="002B58F8" w:rsidP="009B7036">
      <w:pPr>
        <w:spacing w:after="0" w:line="240" w:lineRule="auto"/>
      </w:pPr>
      <w:r w:rsidRPr="002B58F8">
        <w:rPr>
          <w:b/>
          <w:bCs/>
        </w:rPr>
        <w:t>Điều 35. Hồ sơ trình thẩm định Báo cáo nghiên cứu khả thi tại cơ quan chuyên môn về xây dựng, Hội đồng thẩm định</w:t>
      </w:r>
    </w:p>
    <w:p w14:paraId="4DD2C9B9" w14:textId="77777777" w:rsidR="002B58F8" w:rsidRPr="002B58F8" w:rsidRDefault="002B58F8" w:rsidP="009B7036">
      <w:pPr>
        <w:spacing w:after="0" w:line="240" w:lineRule="auto"/>
      </w:pPr>
      <w:r w:rsidRPr="002B58F8">
        <w:t>1. Hồ sơ trình thẩm định được xem là hợp lệ khi:</w:t>
      </w:r>
    </w:p>
    <w:p w14:paraId="2A91A7A2" w14:textId="77777777" w:rsidR="002B58F8" w:rsidRPr="002B58F8" w:rsidRDefault="002B58F8" w:rsidP="009B7036">
      <w:pPr>
        <w:spacing w:after="0" w:line="240" w:lineRule="auto"/>
      </w:pPr>
      <w:r w:rsidRPr="002B58F8">
        <w:t>a) Có đủ các hồ sơ, tài liệu quy định tại khoản 2 Điều này, đúng quy cách, được trình bày với ngôn ngữ chính là tiếng Việt và được cơ quan chuẩn bị dự án kiểm tra, xác nhận;</w:t>
      </w:r>
    </w:p>
    <w:p w14:paraId="30D8BB22" w14:textId="77777777" w:rsidR="002B58F8" w:rsidRPr="002B58F8" w:rsidRDefault="002B58F8" w:rsidP="009B7036">
      <w:pPr>
        <w:spacing w:after="0" w:line="240" w:lineRule="auto"/>
      </w:pPr>
      <w:r w:rsidRPr="002B58F8">
        <w:t>b) Các giấy tờ, tài liệu quy định tại khoản 2 Điều này nộp trực tiếp hoặc qua dịch vụ bưu chính phải có xác nhận của cơ quan chuẩn bị dự án; trường hợp nộp trực tuyến phải được ký chữ ký số theo quy định.</w:t>
      </w:r>
    </w:p>
    <w:p w14:paraId="058FD38F" w14:textId="77777777" w:rsidR="002B58F8" w:rsidRPr="002B58F8" w:rsidRDefault="002B58F8" w:rsidP="009B7036">
      <w:pPr>
        <w:spacing w:after="0" w:line="240" w:lineRule="auto"/>
      </w:pPr>
      <w:r w:rsidRPr="002B58F8">
        <w:t>2. Hồ sơ trình thẩm định Báo cáo nghiên cứu khả thi gồm: Tờ trình thẩm định theo quy định tại </w:t>
      </w:r>
      <w:bookmarkStart w:id="787" w:name="bieumau_ms_1_pl_1"/>
      <w:r w:rsidRPr="002B58F8">
        <w:t>Mẫu số 01 Phụ lục I</w:t>
      </w:r>
      <w:bookmarkEnd w:id="787"/>
      <w:r w:rsidRPr="002B58F8">
        <w:t> ban hành kèm theo Nghị định này, hồ sơ Báo cáo nghiên cứu khả thi và các tài liệu, văn bản pháp lý kèm theo, cụ thể:</w:t>
      </w:r>
    </w:p>
    <w:p w14:paraId="79B3BE02" w14:textId="77777777" w:rsidR="002B58F8" w:rsidRPr="002B58F8" w:rsidRDefault="002B58F8" w:rsidP="009B7036">
      <w:pPr>
        <w:spacing w:after="0" w:line="240" w:lineRule="auto"/>
      </w:pPr>
      <w:r w:rsidRPr="002B58F8">
        <w:t>a) Văn bản về chủ trương đầu tư xây dựng dự án hoặc văn bản phê duyệt thông tin dự án hoặc quyết định phê duyệt Đề án du lịch sinh thái, nghỉ dưỡng, giải trí trong rừng đối với dự án du lịch sinh thái, nghỉ dưỡng, giải trí trong rừng theo quy định của pháp luật về lâm nghiệp;</w:t>
      </w:r>
    </w:p>
    <w:p w14:paraId="7F8D413E" w14:textId="77777777" w:rsidR="002B58F8" w:rsidRPr="002B58F8" w:rsidRDefault="002B58F8" w:rsidP="009B7036">
      <w:pPr>
        <w:spacing w:after="0" w:line="240" w:lineRule="auto"/>
      </w:pPr>
      <w:r w:rsidRPr="002B58F8">
        <w:t>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hoặc văn bản pháp lý khác có giá trị tương đương đối với dự án thuộc trường hợp được chuyển tiếp theo quy định pháp luật về đầu tư không có yêu cầu phải thực hiện chấp thuận chủ trương đầu tư;</w:t>
      </w:r>
    </w:p>
    <w:p w14:paraId="690CE4BA" w14:textId="77777777" w:rsidR="002B58F8" w:rsidRPr="002B58F8" w:rsidRDefault="002B58F8" w:rsidP="009B7036">
      <w:pPr>
        <w:spacing w:after="0" w:line="240" w:lineRule="auto"/>
      </w:pPr>
      <w:r w:rsidRPr="002B58F8">
        <w:t>c) Văn bản phê duyệt phương án thiết kế kiến trúc được lựa chọn theo pháp luật về kiến trúc thông qua thi tuyển và bản vẽ kèm theo (nếu có yêu cầu thi tuyển);</w:t>
      </w:r>
    </w:p>
    <w:p w14:paraId="2EAFA17E" w14:textId="77777777" w:rsidR="002B58F8" w:rsidRPr="002B58F8" w:rsidRDefault="002B58F8" w:rsidP="009B7036">
      <w:pPr>
        <w:spacing w:after="0" w:line="240" w:lineRule="auto"/>
      </w:pPr>
      <w:r w:rsidRPr="002B58F8">
        <w:t>d) Văn bản chấp thuận/quyết định phê duyệt và các bản vẽ quy hoạch có liên quan của quy hoạch sử dụng làm căn cứ lập dự án theo quy định tại </w:t>
      </w:r>
      <w:bookmarkStart w:id="788" w:name="tc_23"/>
      <w:r w:rsidRPr="002B58F8">
        <w:t>Điều 26 Nghị định này</w:t>
      </w:r>
      <w:bookmarkEnd w:id="788"/>
      <w:r w:rsidRPr="002B58F8">
        <w:t>;</w:t>
      </w:r>
    </w:p>
    <w:p w14:paraId="22D32429" w14:textId="77777777" w:rsidR="002B58F8" w:rsidRPr="002B58F8" w:rsidRDefault="002B58F8" w:rsidP="009B7036">
      <w:pPr>
        <w:spacing w:after="0" w:line="240" w:lineRule="auto"/>
      </w:pPr>
      <w:r w:rsidRPr="002B58F8">
        <w:lastRenderedPageBreak/>
        <w:t>đ) Các văn bản thỏa thuận, xác nhận về đấu nối hạ tầng kỹ thuật của dự án; văn bản chấp thuận độ cao công trình theo quy định của Chính phủ về quản lý độ cao chướng ngại vật hàng không và các trận địa quản lý, bảo vệ vùng trời tại Việt Nam (trường hợp dự án không thuộc khu vực hoặc đối tượng có yêu cầu lấy ý kiến thống nhất về bề mặt quản lý độ cao công trình tại giai đoạn phê duyệt quy hoạch xây dựng) (nếu có);</w:t>
      </w:r>
    </w:p>
    <w:p w14:paraId="191EF404" w14:textId="77777777" w:rsidR="002B58F8" w:rsidRPr="002B58F8" w:rsidRDefault="002B58F8" w:rsidP="009B7036">
      <w:pPr>
        <w:spacing w:after="0" w:line="240" w:lineRule="auto"/>
      </w:pPr>
      <w:r w:rsidRPr="002B58F8">
        <w:t>e) Các văn bản pháp lý, tài liệu khác có liên quan (nếu có);</w:t>
      </w:r>
    </w:p>
    <w:p w14:paraId="5383FCFE" w14:textId="77777777" w:rsidR="002B58F8" w:rsidRPr="002B58F8" w:rsidRDefault="002B58F8" w:rsidP="009B7036">
      <w:pPr>
        <w:spacing w:after="0" w:line="240" w:lineRule="auto"/>
      </w:pPr>
      <w:r w:rsidRPr="002B58F8">
        <w:t>g) Hồ sơ khảo sát xây dựng được phê duyệt;</w:t>
      </w:r>
    </w:p>
    <w:p w14:paraId="098D7751" w14:textId="77777777" w:rsidR="002B58F8" w:rsidRPr="002B58F8" w:rsidRDefault="002B58F8" w:rsidP="009B7036">
      <w:pPr>
        <w:spacing w:after="0" w:line="240" w:lineRule="auto"/>
      </w:pPr>
      <w:r w:rsidRPr="002B58F8">
        <w:t>h) Báo cáo nghiên cứu khả thi (gồm thuyết minh và hồ sơ thiết kế xây dựng được lập tại Báo cáo nghiên cứu khả thi); Báo cáo kết quả thẩm tra thiết kế xây dựng theo </w:t>
      </w:r>
      <w:bookmarkStart w:id="789" w:name="bieumau_ms_2_pl_1"/>
      <w:r w:rsidRPr="002B58F8">
        <w:t>Mẫu số 02 Phụ lục I</w:t>
      </w:r>
      <w:bookmarkEnd w:id="789"/>
      <w:r w:rsidRPr="002B58F8">
        <w:t> ban hành kèm theo Nghị định này (nếu có);</w:t>
      </w:r>
    </w:p>
    <w:p w14:paraId="13270624" w14:textId="77777777" w:rsidR="002B58F8" w:rsidRPr="002B58F8" w:rsidRDefault="002B58F8" w:rsidP="009B7036">
      <w:pPr>
        <w:spacing w:after="0" w:line="240" w:lineRule="auto"/>
      </w:pPr>
      <w:r w:rsidRPr="002B58F8">
        <w:t>i) Đối với dự án đầu tư xây dựng tuyến đường sắt có yêu cầu chấp thuận danh mục tiêu chuẩn theo quy định của pháp luật về đường sắt, hồ sơ trình thẩm định phải có văn bản chấp thuận danh mục tiêu chuẩn của cơ quan có thẩm quyền;</w:t>
      </w:r>
    </w:p>
    <w:p w14:paraId="5B2350E5" w14:textId="77777777" w:rsidR="002B58F8" w:rsidRPr="002B58F8" w:rsidRDefault="002B58F8" w:rsidP="009B7036">
      <w:pPr>
        <w:spacing w:after="0" w:line="240" w:lineRule="auto"/>
      </w:pPr>
      <w:r w:rsidRPr="002B58F8">
        <w:t>k) Đối với dự án quy định tại </w:t>
      </w:r>
      <w:bookmarkStart w:id="790" w:name="dc_35"/>
      <w:r w:rsidRPr="002B58F8">
        <w:t>điểm a, b và c khoản 1 Điều 17 Luật Xây dựng năm 2025</w:t>
      </w:r>
      <w:bookmarkEnd w:id="790"/>
      <w:r w:rsidRPr="002B58F8">
        <w:t>, ngoài các nội dung quy định nêu trên, hồ sơ trình thẩm định phải có các nội dung sau: tổng mức đầu tư; các thông tin, số liệu có liên quan về giá, định mức, báo giá, kết quả thẩm định giá (nếu có) để xác định tổng mức đầu tư;</w:t>
      </w:r>
    </w:p>
    <w:p w14:paraId="74E33568" w14:textId="77777777" w:rsidR="002B58F8" w:rsidRPr="002B58F8" w:rsidRDefault="002B58F8" w:rsidP="009B7036">
      <w:pPr>
        <w:spacing w:after="0" w:line="240" w:lineRule="auto"/>
      </w:pPr>
      <w:r w:rsidRPr="002B58F8">
        <w:t>l)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14:paraId="4B84DD47" w14:textId="77777777" w:rsidR="002B58F8" w:rsidRPr="002B58F8" w:rsidRDefault="002B58F8" w:rsidP="009B7036">
      <w:pPr>
        <w:spacing w:after="0" w:line="240" w:lineRule="auto"/>
      </w:pPr>
      <w:r w:rsidRPr="002B58F8">
        <w:t>m)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14:paraId="4329C86E" w14:textId="77777777" w:rsidR="002B58F8" w:rsidRPr="002B58F8" w:rsidRDefault="002B58F8" w:rsidP="009B7036">
      <w:pPr>
        <w:spacing w:after="0" w:line="240" w:lineRule="auto"/>
      </w:pPr>
      <w:r w:rsidRPr="002B58F8">
        <w:rPr>
          <w:b/>
          <w:bCs/>
        </w:rPr>
        <w:t>Điều 36. Trình tự thẩm định Báo cáo nghiên cứu khả thi của cơ quan chuyên môn về xây dựng, Hội đồng thẩm định</w:t>
      </w:r>
    </w:p>
    <w:p w14:paraId="34FB036C" w14:textId="77777777" w:rsidR="002B58F8" w:rsidRPr="002B58F8" w:rsidRDefault="002B58F8" w:rsidP="009B7036">
      <w:pPr>
        <w:spacing w:after="0" w:line="240" w:lineRule="auto"/>
      </w:pPr>
      <w:r w:rsidRPr="002B58F8">
        <w:t>1. Cơ quan chuẩn bị dự án nộp hồ sơ trình thẩm định đến cơ quan chuyên môn về xây dựng, nhận kết quả thực hiện thủ tục theo một trong các hình thức sau:</w:t>
      </w:r>
    </w:p>
    <w:p w14:paraId="1CBF0973" w14:textId="77777777" w:rsidR="002B58F8" w:rsidRPr="002B58F8" w:rsidRDefault="002B58F8" w:rsidP="009B7036">
      <w:pPr>
        <w:spacing w:after="0" w:line="240" w:lineRule="auto"/>
      </w:pPr>
      <w:r w:rsidRPr="002B58F8">
        <w:t>a) Trực tiếp tại Bộ phận Một cửa;</w:t>
      </w:r>
    </w:p>
    <w:p w14:paraId="67DA31A1" w14:textId="77777777" w:rsidR="002B58F8" w:rsidRPr="002B58F8" w:rsidRDefault="002B58F8" w:rsidP="009B7036">
      <w:pPr>
        <w:spacing w:after="0" w:line="240" w:lineRule="auto"/>
      </w:pPr>
      <w:r w:rsidRPr="002B58F8">
        <w:t>b) Thông qua dịch vụ bưu chính;</w:t>
      </w:r>
    </w:p>
    <w:p w14:paraId="38AED7D0" w14:textId="77777777" w:rsidR="002B58F8" w:rsidRPr="002B58F8" w:rsidRDefault="002B58F8" w:rsidP="009B7036">
      <w:pPr>
        <w:spacing w:after="0" w:line="240" w:lineRule="auto"/>
      </w:pPr>
      <w:r w:rsidRPr="002B58F8">
        <w:t>c) Trực tuyến tại cổng dịch vụ công quốc gia.</w:t>
      </w:r>
    </w:p>
    <w:p w14:paraId="269A16BD" w14:textId="77777777" w:rsidR="002B58F8" w:rsidRPr="002B58F8" w:rsidRDefault="002B58F8" w:rsidP="009B7036">
      <w:pPr>
        <w:spacing w:after="0" w:line="240" w:lineRule="auto"/>
      </w:pPr>
      <w:r w:rsidRPr="002B58F8">
        <w:t>2. Bộ phận tiếp nhận có trách nhiệm kiểm tra, tiếp nhận hoặc từ chối tiếp nhận hồ sơ theo quy định, văn bản từ chối tiếp nhận phải nêu rõ lý do. Hồ sơ trình thẩm định bị từ chối tiếp nhận trong các trường hợp sau:</w:t>
      </w:r>
    </w:p>
    <w:p w14:paraId="006711C7" w14:textId="77777777" w:rsidR="002B58F8" w:rsidRPr="002B58F8" w:rsidRDefault="002B58F8" w:rsidP="009B7036">
      <w:pPr>
        <w:spacing w:after="0" w:line="240" w:lineRule="auto"/>
      </w:pPr>
      <w:r w:rsidRPr="002B58F8">
        <w:t>a) Trình thẩm định không đúng với thẩm quyền của cơ quan chuyên môn về xây dựng hoặc cơ quan chuẩn bị dự án không đúng thẩm quyền theo quy định tại Nghị định này (nội dung xác định theo Tờ trình thẩm định);</w:t>
      </w:r>
    </w:p>
    <w:p w14:paraId="0D21ACDA" w14:textId="77777777" w:rsidR="002B58F8" w:rsidRPr="002B58F8" w:rsidRDefault="002B58F8" w:rsidP="009B7036">
      <w:pPr>
        <w:spacing w:after="0" w:line="240" w:lineRule="auto"/>
      </w:pPr>
      <w:r w:rsidRPr="002B58F8">
        <w:t>b) Không thuộc đối tượng hoặc nội dung phải thẩm định tại cơ quan chuyên môn về xây dựng theo quy định;</w:t>
      </w:r>
    </w:p>
    <w:p w14:paraId="5FF0EB74" w14:textId="77777777" w:rsidR="002B58F8" w:rsidRPr="002B58F8" w:rsidRDefault="002B58F8" w:rsidP="009B7036">
      <w:pPr>
        <w:spacing w:after="0" w:line="240" w:lineRule="auto"/>
      </w:pPr>
      <w:r w:rsidRPr="002B58F8">
        <w:t>c) Hồ sơ trình thẩm định không hợp lệ theo quy định tại Nghị định này.</w:t>
      </w:r>
    </w:p>
    <w:p w14:paraId="3885BB91" w14:textId="77777777" w:rsidR="002B58F8" w:rsidRPr="002B58F8" w:rsidRDefault="002B58F8" w:rsidP="009B7036">
      <w:pPr>
        <w:spacing w:after="0" w:line="240" w:lineRule="auto"/>
      </w:pPr>
      <w:r w:rsidRPr="002B58F8">
        <w:t>3. Trong thời hạn 05 ngày làm việc sau khi tiếp nhận hồ sơ trình thẩm định, cơ quan chuyên môn về xây dựng có trách nhiệm:</w:t>
      </w:r>
    </w:p>
    <w:p w14:paraId="7D796C95" w14:textId="77777777" w:rsidR="002B58F8" w:rsidRPr="002B58F8" w:rsidRDefault="002B58F8" w:rsidP="009B7036">
      <w:pPr>
        <w:spacing w:after="0" w:line="240" w:lineRule="auto"/>
      </w:pPr>
      <w:r w:rsidRPr="002B58F8">
        <w:t>a) Xem xét, gửi một lần yêu cầu bổ sung thành phần hồ sơ trình thẩm định bằng văn bản đến cơ quan chuẩn bị dự án;</w:t>
      </w:r>
    </w:p>
    <w:p w14:paraId="36479833" w14:textId="77777777" w:rsidR="002B58F8" w:rsidRPr="002B58F8" w:rsidRDefault="002B58F8" w:rsidP="009B7036">
      <w:pPr>
        <w:spacing w:after="0" w:line="240" w:lineRule="auto"/>
      </w:pPr>
      <w:r w:rsidRPr="002B58F8">
        <w:t>b) Có văn bản từ chối tiếp nhận thẩm định trong trường hợp xác định nội dung trong hồ sơ trình thẩm định khác với nội dung nêu tại Tờ trình thẩm định dẫn đến việc từ chối thẩm định quy định tại điểm a và b khoản 2 Điều này.</w:t>
      </w:r>
    </w:p>
    <w:p w14:paraId="73A6B0F8" w14:textId="77777777" w:rsidR="002B58F8" w:rsidRPr="002B58F8" w:rsidRDefault="002B58F8" w:rsidP="009B7036">
      <w:pPr>
        <w:spacing w:after="0" w:line="240" w:lineRule="auto"/>
      </w:pPr>
      <w:r w:rsidRPr="002B58F8">
        <w:t>4. Trong quá trình thẩm định, cơ quan chuyên môn về xây dựng có quyền tạm dừng thẩm định (không quá 01 lần) và có văn bản gửi cơ quan chuẩn bị dự án về các lỗi, sai sót về thông tin, số liệu trong nội dung hồ sơ dẫn đến không thể đưa ra kết luận thẩm định.</w:t>
      </w:r>
    </w:p>
    <w:p w14:paraId="5CE00F21" w14:textId="77777777" w:rsidR="002B58F8" w:rsidRPr="002B58F8" w:rsidRDefault="002B58F8" w:rsidP="009B7036">
      <w:pPr>
        <w:spacing w:after="0" w:line="240" w:lineRule="auto"/>
      </w:pPr>
      <w:r w:rsidRPr="002B58F8">
        <w:t>5. Trong thời hạn 20 ngày làm việc kể từ ngày nhận được yêu cầu của cơ quan chuyên môn về xây dựng theo quy định tại điểm a khoản 3 và khoản 4 Điều này (không kể thời gian do các lý do bất khả kháng), nếu cơ quan chuẩn bị dự án không thực hiện việc khắc phục, bổ sung hồ sơ theo yêu cầu thì cơ quan chuyên môn về xây dựng dừng việc thẩm định. Cơ quan chuẩn bị dự án nhận lại hồ sơ trình thẩm định theo một trong các hình thức quy định tại khoản 1 Điều này. Trường hợp cơ quan chuẩn bị dự án nộp lại hồ sơ sau khi bổ sung, hoàn thiện theo yêu cầu, thời hạn thẩm định được tính lại từ đầu theo quy định.</w:t>
      </w:r>
    </w:p>
    <w:p w14:paraId="1AB15AB4" w14:textId="77777777" w:rsidR="002B58F8" w:rsidRPr="002B58F8" w:rsidRDefault="002B58F8" w:rsidP="009B7036">
      <w:pPr>
        <w:spacing w:after="0" w:line="240" w:lineRule="auto"/>
      </w:pPr>
      <w:r w:rsidRPr="002B58F8">
        <w:t>6. Đối với dự án thực hiện thẩm định theo hình thức Hội đồng thẩm định, việc thẩm định của Hội đồng thẩm định thực hiện theo quy chế làm việc của Hội đồng thẩm định.</w:t>
      </w:r>
    </w:p>
    <w:p w14:paraId="20F16C95" w14:textId="77777777" w:rsidR="002B58F8" w:rsidRPr="002B58F8" w:rsidRDefault="002B58F8" w:rsidP="009B7036">
      <w:pPr>
        <w:spacing w:after="0" w:line="240" w:lineRule="auto"/>
      </w:pPr>
      <w:r w:rsidRPr="002B58F8">
        <w:lastRenderedPageBreak/>
        <w:t>7. Cơ quan thực hiện thẩm định được thuê tổ chức, cá nhân có chuyên môn phù hợp tham gia thẩm định. Chi phí thuê tổ chức, cá nhân tham gia thẩm định được tính trong chi phí chuẩn bị đầu tư và do cơ quan chuẩn bị dự án hoặc chủ đầu tư chi trả.</w:t>
      </w:r>
    </w:p>
    <w:p w14:paraId="68DF44A7" w14:textId="77777777" w:rsidR="002B58F8" w:rsidRPr="002B58F8" w:rsidRDefault="002B58F8" w:rsidP="009B7036">
      <w:pPr>
        <w:spacing w:after="0" w:line="240" w:lineRule="auto"/>
      </w:pPr>
      <w:bookmarkStart w:id="791" w:name="khoan_8_36"/>
      <w:r w:rsidRPr="002B58F8">
        <w:t>8. Việc đóng dấu hồ sơ thiết kế xây dựng tại Báo cáo nghiên cứu khả thi và trả kết quả được thực hiện như sau:</w:t>
      </w:r>
      <w:bookmarkEnd w:id="791"/>
    </w:p>
    <w:p w14:paraId="5859A12B" w14:textId="77777777" w:rsidR="002B58F8" w:rsidRPr="002B58F8" w:rsidRDefault="002B58F8" w:rsidP="009B7036">
      <w:pPr>
        <w:spacing w:after="0" w:line="240" w:lineRule="auto"/>
      </w:pPr>
      <w:r w:rsidRPr="002B58F8">
        <w:t>a) Cơ quan chuyên môn về xây dựng đóng dấu xác nhận các nội dung đã được thẩm định trên các bản vẽ có liên quan của 01 bộ hồ sơ bản vẽ thiết kế xây dựng. Mẫu dấu thẩm định theo quy định tại </w:t>
      </w:r>
      <w:bookmarkStart w:id="792" w:name="bieumau_ms_14_pl_1"/>
      <w:r w:rsidRPr="002B58F8">
        <w:t>Mẫu số 14 Phụ lục I</w:t>
      </w:r>
      <w:bookmarkEnd w:id="792"/>
      <w:r w:rsidRPr="002B58F8">
        <w:t> ban hành kèm theo Nghị định này. Trường hợp hồ sơ nộp theo hình thức trực tuyến, việc xác nhận được thực hiện bằng chữ ký số theo quy định;</w:t>
      </w:r>
    </w:p>
    <w:p w14:paraId="0188DB0C" w14:textId="77777777" w:rsidR="002B58F8" w:rsidRPr="002B58F8" w:rsidRDefault="002B58F8" w:rsidP="009B7036">
      <w:pPr>
        <w:spacing w:after="0" w:line="240" w:lineRule="auto"/>
      </w:pPr>
      <w:r w:rsidRPr="002B58F8">
        <w:t>b) Đối với hồ sơ trình thẩm định được kết luận đủ điều kiện tổng hợp, trình phê duyệt, cơ quan chuyên môn về xây dựng kiểm tra, đóng dấu xác nhận trên các bản vẽ thiết kế xây dựng có liên quan của 01 bộ hồ sơ bản vẽ thiết kế xây dựng. Cơ quan chuẩn bị dự án nhận kết quả thẩm định gồm thông báo kết quả thẩm định và hồ sơ bản vẽ đã được đóng dấu xác nhận thẩm định;</w:t>
      </w:r>
    </w:p>
    <w:p w14:paraId="7A480877" w14:textId="77777777" w:rsidR="002B58F8" w:rsidRPr="002B58F8" w:rsidRDefault="002B58F8" w:rsidP="009B7036">
      <w:pPr>
        <w:spacing w:after="0" w:line="240" w:lineRule="auto"/>
      </w:pPr>
      <w:r w:rsidRPr="002B58F8">
        <w:t>c) Đối với hồ sơ trình thẩm định được kết luận chưa đủ điều kiện hoặc chỉ đủ điều kiện sau khi chỉnh sửa, hoàn thiện hồ sơ thiết kế xây dựng, cơ quan chuẩn bị dự án nhận kết quả thẩm định gồm thông báo kết quả thẩm định và hồ sơ bản vẽ đã trình nộp (không đóng dấu thẩm định);</w:t>
      </w:r>
    </w:p>
    <w:p w14:paraId="3879A469" w14:textId="77777777" w:rsidR="002B58F8" w:rsidRPr="002B58F8" w:rsidRDefault="002B58F8" w:rsidP="009B7036">
      <w:pPr>
        <w:spacing w:after="0" w:line="240" w:lineRule="auto"/>
      </w:pPr>
      <w:r w:rsidRPr="002B58F8">
        <w:t>d) Trường hợp hồ sơ trình thẩm định được kết luận chỉ đủ điều kiện sau khi chỉnh sửa, hoàn thiện hồ sơ quy định tại điểm c khoản này, cơ quan chuẩn bị dự án chỉnh sửa, hoàn thiện hồ sơ, nộp văn bản đề nghị đóng dấu kèm hồ sơ thiết kế xây dựng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14:paraId="2DA513CE" w14:textId="77777777" w:rsidR="002B58F8" w:rsidRPr="002B58F8" w:rsidRDefault="002B58F8" w:rsidP="009B7036">
      <w:pPr>
        <w:spacing w:after="0" w:line="240" w:lineRule="auto"/>
      </w:pPr>
      <w:bookmarkStart w:id="793" w:name="khoan_9_36"/>
      <w:r w:rsidRPr="002B58F8">
        <w:t>9. Việc lưu trữ hồ sơ sau khi có kết quả thẩm định được quy định như sau:</w:t>
      </w:r>
      <w:bookmarkEnd w:id="793"/>
    </w:p>
    <w:p w14:paraId="30F5A080" w14:textId="77777777" w:rsidR="002B58F8" w:rsidRPr="002B58F8" w:rsidRDefault="002B58F8" w:rsidP="009B7036">
      <w:pPr>
        <w:spacing w:after="0" w:line="240" w:lineRule="auto"/>
      </w:pPr>
      <w:r w:rsidRPr="002B58F8">
        <w:t>a) Khi kết thúc công tác thẩm định, cơ quan chuyên môn về xây dựng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điểm b khoản này;</w:t>
      </w:r>
    </w:p>
    <w:p w14:paraId="5A1B2018" w14:textId="77777777" w:rsidR="002B58F8" w:rsidRPr="002B58F8" w:rsidRDefault="002B58F8" w:rsidP="009B7036">
      <w:pPr>
        <w:spacing w:after="0" w:line="240" w:lineRule="auto"/>
      </w:pPr>
      <w:r w:rsidRPr="002B58F8">
        <w:t>b) Các bản vẽ đã đóng dấu thẩm định được giao lại cho cơ quan chuẩn bị dự án; cơ quan chuẩn bị dự án có trách nhiệm lưu trữ theo quy định của pháp luật về lưu trữ và đáp ứng kịp thời yêu cầu của cơ quan chuyên môn về xây dựng khi cần xem xét hồ sơ lưu trữ này. Cơ quan chuẩn bị dự án có trách nhiệm nộp bản chụp (định dạng .pdf) bản vẽ thiết kế xây dựng đã đóng dấu thẩm định cho cơ quan chuyên môn về xây dựng trong thời hạn 05 ngày làm việc kể từ ngày nhận được hồ sơ đã đóng dấu thẩm định.</w:t>
      </w:r>
    </w:p>
    <w:p w14:paraId="5DAB3180" w14:textId="77777777" w:rsidR="002B58F8" w:rsidRPr="002B58F8" w:rsidRDefault="002B58F8" w:rsidP="009B7036">
      <w:pPr>
        <w:spacing w:after="0" w:line="240" w:lineRule="auto"/>
      </w:pPr>
      <w:r w:rsidRPr="002B58F8">
        <w:t>10. Cơ quan chuẩn bị dự án có trách nhiệm nộp phí thẩm định theo quy định khi thực hiện các thủ tục này.</w:t>
      </w:r>
    </w:p>
    <w:p w14:paraId="0B96F437" w14:textId="77777777" w:rsidR="002B58F8" w:rsidRPr="002B58F8" w:rsidRDefault="002B58F8" w:rsidP="009B7036">
      <w:pPr>
        <w:spacing w:after="0" w:line="240" w:lineRule="auto"/>
      </w:pPr>
      <w:r w:rsidRPr="002B58F8">
        <w:rPr>
          <w:b/>
          <w:bCs/>
        </w:rPr>
        <w:t>Điều 37. Thời gian thẩm định Báo cáo nghiên cứu khả thi của cơ quan chuyên môn về xây dựng, Hội đồng thẩm định</w:t>
      </w:r>
    </w:p>
    <w:p w14:paraId="392386FF" w14:textId="77777777" w:rsidR="002B58F8" w:rsidRPr="002B58F8" w:rsidRDefault="002B58F8" w:rsidP="009B7036">
      <w:pPr>
        <w:spacing w:after="0" w:line="240" w:lineRule="auto"/>
      </w:pPr>
      <w:r w:rsidRPr="002B58F8">
        <w:t>1. Thời gian thẩm định Báo cáo nghiên cứu khả thi được tính từ ngày cơ quan thẩm định nhận đủ hồ sơ hợp lệ, cụ thể như sau:</w:t>
      </w:r>
    </w:p>
    <w:p w14:paraId="22FEB423" w14:textId="77777777" w:rsidR="002B58F8" w:rsidRPr="002B58F8" w:rsidRDefault="002B58F8" w:rsidP="009B7036">
      <w:pPr>
        <w:spacing w:after="0" w:line="240" w:lineRule="auto"/>
      </w:pPr>
      <w:r w:rsidRPr="002B58F8">
        <w:t>a) Không quá 60 ngày đối với dự án quan trọng quốc gia;</w:t>
      </w:r>
    </w:p>
    <w:p w14:paraId="205171D7" w14:textId="77777777" w:rsidR="002B58F8" w:rsidRPr="002B58F8" w:rsidRDefault="002B58F8" w:rsidP="009B7036">
      <w:pPr>
        <w:spacing w:after="0" w:line="240" w:lineRule="auto"/>
      </w:pPr>
      <w:r w:rsidRPr="002B58F8">
        <w:t>b) Không quá 25 ngày làm việc đối với dự án nhóm A có công trình cấp I trở lên; không quá 20 ngày làm việc đối với các dự án nhóm A còn lại;</w:t>
      </w:r>
    </w:p>
    <w:p w14:paraId="6F8917C0" w14:textId="77777777" w:rsidR="002B58F8" w:rsidRPr="002B58F8" w:rsidRDefault="002B58F8" w:rsidP="009B7036">
      <w:pPr>
        <w:spacing w:after="0" w:line="240" w:lineRule="auto"/>
      </w:pPr>
      <w:r w:rsidRPr="002B58F8">
        <w:t>c) Không quá 20 ngày làm việc đối với dự án nhóm B có công trình cấp I trở lên; không quá 16 ngày làm việc đối với các dự án nhóm B còn lại;</w:t>
      </w:r>
    </w:p>
    <w:p w14:paraId="796107FF" w14:textId="77777777" w:rsidR="002B58F8" w:rsidRPr="002B58F8" w:rsidRDefault="002B58F8" w:rsidP="009B7036">
      <w:pPr>
        <w:spacing w:after="0" w:line="240" w:lineRule="auto"/>
      </w:pPr>
      <w:r w:rsidRPr="002B58F8">
        <w:t>d) Không quá 15 ngày làm việc đối với dự án nhóm C có công trình cấp I trở lên; không quá 12 ngày làm việc đối với các dự án nhóm C còn lại.</w:t>
      </w:r>
    </w:p>
    <w:p w14:paraId="1A7CCD88" w14:textId="77777777" w:rsidR="002B58F8" w:rsidRPr="002B58F8" w:rsidRDefault="002B58F8" w:rsidP="009B7036">
      <w:pPr>
        <w:spacing w:after="0" w:line="240" w:lineRule="auto"/>
      </w:pPr>
      <w:r w:rsidRPr="002B58F8">
        <w:t>2. Trường hợp cần gia hạn thời gian thẩm định thì cơ quan thẩm định phải có văn bản gửi đến người đề nghị thẩm định, nêu rõ về lý do gia hạn, thời gian gia hạn. Cơ quan thẩm định chỉ được gia hạn thẩm định 01 lần, thời gian gia hạn không quá thời gian thẩm định tương ứng được quy định tại khoản 1 Điều này.</w:t>
      </w:r>
    </w:p>
    <w:p w14:paraId="40E592AD" w14:textId="77777777" w:rsidR="002B58F8" w:rsidRPr="002B58F8" w:rsidRDefault="002B58F8" w:rsidP="009B7036">
      <w:pPr>
        <w:spacing w:after="0" w:line="240" w:lineRule="auto"/>
      </w:pPr>
      <w:r w:rsidRPr="002B58F8">
        <w:rPr>
          <w:b/>
          <w:bCs/>
        </w:rPr>
        <w:t>Điều 38. Nội dung, kết quả thẩm định Báo cáo nghiên cứu khả thi của cơ quan chuyên môn về xây dựng, Hội đồng thẩm định</w:t>
      </w:r>
    </w:p>
    <w:p w14:paraId="4238E07F" w14:textId="77777777" w:rsidR="002B58F8" w:rsidRPr="002B58F8" w:rsidRDefault="002B58F8" w:rsidP="009B7036">
      <w:pPr>
        <w:spacing w:after="0" w:line="240" w:lineRule="auto"/>
      </w:pPr>
      <w:r w:rsidRPr="002B58F8">
        <w:t>Cơ quan chuyên môn về xây dựng thẩm định các nội dung quy định tại </w:t>
      </w:r>
      <w:bookmarkStart w:id="794" w:name="dc_36"/>
      <w:r w:rsidRPr="002B58F8">
        <w:t>khoản 4 Điều 27 Luật Xây dựng năm 2025</w:t>
      </w:r>
      <w:bookmarkEnd w:id="794"/>
      <w:r w:rsidRPr="002B58F8">
        <w:t>. Một số nội dung thẩm định được quy định cụ thể như sau:</w:t>
      </w:r>
    </w:p>
    <w:p w14:paraId="1B094653" w14:textId="77777777" w:rsidR="002B58F8" w:rsidRPr="002B58F8" w:rsidRDefault="002B58F8" w:rsidP="009B7036">
      <w:pPr>
        <w:spacing w:after="0" w:line="240" w:lineRule="auto"/>
      </w:pPr>
      <w:r w:rsidRPr="002B58F8">
        <w:t>1. Việc đánh giá sự phù hợp của thiết kế xây dựng tại Báo cáo nghiên cứu khả thi với quy hoạch sử dụng làm căn cứ lập dự án gồm các nội dung sau:</w:t>
      </w:r>
    </w:p>
    <w:p w14:paraId="4DDB9DFE" w14:textId="77777777" w:rsidR="002B58F8" w:rsidRPr="002B58F8" w:rsidRDefault="002B58F8" w:rsidP="009B7036">
      <w:pPr>
        <w:spacing w:after="0" w:line="240" w:lineRule="auto"/>
      </w:pPr>
      <w:r w:rsidRPr="002B58F8">
        <w:t>a) Đối với dự án hạ tầng kỹ thuật khung: đánh giá sự phù hợp về định hướng, bố trí hệ thống công trình hạ tầng kỹ thuật nêu trong nội dung quy hoạch sử dụng làm căn cứ lập dự án;</w:t>
      </w:r>
    </w:p>
    <w:p w14:paraId="7D48E9D1" w14:textId="77777777" w:rsidR="002B58F8" w:rsidRPr="002B58F8" w:rsidRDefault="002B58F8" w:rsidP="009B7036">
      <w:pPr>
        <w:spacing w:after="0" w:line="240" w:lineRule="auto"/>
      </w:pPr>
      <w:r w:rsidRPr="002B58F8">
        <w:t>b) Đối với dự án sử dụng quy hoạch chi tiết đô thị và nông thôn làm căn cứ lập dự án: đánh giá sự phù hợp của thiết kế xây dựng với chức năng sử dụng đất, quy mô dân số (nếu có), diện tích, chỉ tiêu sử dụng đất quy hoạch, các yêu cầu tổ chức không gian, kiến trúc cảnh quan được xác định tại nội dung hồ sơ quy hoạch;</w:t>
      </w:r>
    </w:p>
    <w:p w14:paraId="713F013E" w14:textId="77777777" w:rsidR="002B58F8" w:rsidRPr="002B58F8" w:rsidRDefault="002B58F8" w:rsidP="009B7036">
      <w:pPr>
        <w:spacing w:after="0" w:line="240" w:lineRule="auto"/>
      </w:pPr>
      <w:r w:rsidRPr="002B58F8">
        <w:lastRenderedPageBreak/>
        <w:t>c) Đối với dự án sử dụng quy hoạch chi tiết ngành, phương án tuyến công trình, vùng tuyến công trình, vị trí công trình được cơ quan có thẩm quyền chấp thuận làm căn cứ lập dự án: đánh giá sự phù hợp về vị trí, hướng tuyến, vùng tuyến (đối với công trình xây dựng theo tuyến), thông số kỹ thuật chủ yếu của thiết kế xây dựng với các thông tin tại quy hoạch chi tiết ngành hoặc với các thông tin tại phương án tuyến công trình, vùng tuyến công trình, vị trí công trình được cơ quan có thẩm quyền chấp thuận;</w:t>
      </w:r>
    </w:p>
    <w:p w14:paraId="191F8D5B" w14:textId="77777777" w:rsidR="002B58F8" w:rsidRPr="002B58F8" w:rsidRDefault="002B58F8" w:rsidP="009B7036">
      <w:pPr>
        <w:spacing w:after="0" w:line="240" w:lineRule="auto"/>
      </w:pPr>
      <w:r w:rsidRPr="002B58F8">
        <w:t>d) Đối với dự án du lịch sinh thái, nghỉ dưỡng, giải trí trong rừng: đánh giá sự phù hợp của thiết kế xây dựng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phương án quản lý rừng bền vững (nếu có).</w:t>
      </w:r>
    </w:p>
    <w:p w14:paraId="6A7E89D6" w14:textId="77777777" w:rsidR="002B58F8" w:rsidRPr="002B58F8" w:rsidRDefault="002B58F8" w:rsidP="009B7036">
      <w:pPr>
        <w:spacing w:after="0" w:line="240" w:lineRule="auto"/>
      </w:pPr>
      <w:r w:rsidRPr="002B58F8">
        <w:t>2. Kiểm tra danh mục văn bản thỏa thuận hoặc hướng dẫn kết nối với hệ thống hạ tầng kỹ thuật bên ngoài dự án.</w:t>
      </w:r>
    </w:p>
    <w:p w14:paraId="137AD646" w14:textId="77777777" w:rsidR="002B58F8" w:rsidRPr="002B58F8" w:rsidRDefault="002B58F8" w:rsidP="009B7036">
      <w:pPr>
        <w:spacing w:after="0" w:line="240" w:lineRule="auto"/>
      </w:pPr>
      <w:r w:rsidRPr="002B58F8">
        <w:t>3. Việc tuân thủ quy chuẩn kỹ thuật và áp dụng tiêu chuẩn theo quy định của pháp luật của dự án bao gồm:</w:t>
      </w:r>
    </w:p>
    <w:p w14:paraId="6A7AF4BF" w14:textId="77777777" w:rsidR="002B58F8" w:rsidRPr="002B58F8" w:rsidRDefault="002B58F8" w:rsidP="009B7036">
      <w:pPr>
        <w:spacing w:after="0" w:line="240" w:lineRule="auto"/>
      </w:pPr>
      <w:r w:rsidRPr="002B58F8">
        <w:t>a) Danh mục quy chuẩn kỹ thuật, tiêu chuẩn áp dụng cho dự án;</w:t>
      </w:r>
    </w:p>
    <w:p w14:paraId="0A0C41DF" w14:textId="77777777" w:rsidR="002B58F8" w:rsidRPr="002B58F8" w:rsidRDefault="002B58F8" w:rsidP="009B7036">
      <w:pPr>
        <w:spacing w:after="0" w:line="240" w:lineRule="auto"/>
      </w:pPr>
      <w:r w:rsidRPr="002B58F8">
        <w:t>b) Kiểm tra việc tuân thủ của các giải pháp thiết kế tại hồ sơ thiết kế xây dựng so với nội dung tương ứng được quy định tại quy chuẩn kỹ thuật có yêu cầu phải áp dụng.</w:t>
      </w:r>
    </w:p>
    <w:p w14:paraId="1347AC81" w14:textId="77777777" w:rsidR="002B58F8" w:rsidRPr="002B58F8" w:rsidRDefault="002B58F8" w:rsidP="009B7036">
      <w:pPr>
        <w:spacing w:after="0" w:line="240" w:lineRule="auto"/>
      </w:pPr>
      <w:r w:rsidRPr="002B58F8">
        <w:t>4. Việc đánh giá các yếu tố bảo đảm an toàn xây dựng, giải pháp thiết kế về phòng cháy và chữa cháy gồm các nội dung sau:</w:t>
      </w:r>
    </w:p>
    <w:p w14:paraId="3FB195F3" w14:textId="77777777" w:rsidR="002B58F8" w:rsidRPr="002B58F8" w:rsidRDefault="002B58F8" w:rsidP="009B7036">
      <w:pPr>
        <w:spacing w:after="0" w:line="240" w:lineRule="auto"/>
      </w:pPr>
      <w:r w:rsidRPr="002B58F8">
        <w:t>a) Kiểm tra tính đầy đủ các nội dung của thiết kế xây dựng quy định tại Điều 20 hoặc Điều 21 hoặc Điều 22 Nghị định này do nhà thầu tư vấn thiết kế đề xuất, nhà thầu tư vấn thẩm tra xác nhận về bảo đảm an toàn xây dựng;</w:t>
      </w:r>
    </w:p>
    <w:p w14:paraId="1AD250E3" w14:textId="77777777" w:rsidR="002B58F8" w:rsidRPr="002B58F8" w:rsidRDefault="002B58F8" w:rsidP="009B7036">
      <w:pPr>
        <w:spacing w:after="0" w:line="240" w:lineRule="auto"/>
      </w:pPr>
      <w:r w:rsidRPr="002B58F8">
        <w:t>b) Kiểm tra tính đầy đủ của hồ sơ thiết kế xây dựng về thực hiện thiết kế phòng cháy và chữa cháy tương ứng với nội dung trong Báo cáo nghiên cứu khả thi theo quy định của pháp luật về phòng cháy, chữa cháy và cứu nạn, cứu hộ; kiểm tra việc đáp ứng các yêu cầu, nội dung tương ứng về phòng cháy và chữa cháy do nhà thầu tư vấn thiết kế đề xuất, nhà thầu tư vấn thẩm tra xác nhận về đảm bảo yêu cầu phòng cháy và chữa cháy theo quy định pháp luật về phòng cháy, chữa cháy và cứu nạn, cứu hộ.</w:t>
      </w:r>
    </w:p>
    <w:p w14:paraId="1175E47E" w14:textId="77777777" w:rsidR="002B58F8" w:rsidRPr="002B58F8" w:rsidRDefault="002B58F8" w:rsidP="009B7036">
      <w:pPr>
        <w:spacing w:after="0" w:line="240" w:lineRule="auto"/>
      </w:pPr>
      <w:r w:rsidRPr="002B58F8">
        <w:t>5. Nội dung thẩm định tổng mức đầu tư của dự án đầu tư công, dự án PPP thực hiện theo quy định của Chính phủ về quản lý chi phí đầu tư xây dựng.</w:t>
      </w:r>
    </w:p>
    <w:p w14:paraId="72CB68F2" w14:textId="77777777" w:rsidR="002B58F8" w:rsidRPr="002B58F8" w:rsidRDefault="002B58F8" w:rsidP="009B7036">
      <w:pPr>
        <w:spacing w:after="0" w:line="240" w:lineRule="auto"/>
      </w:pPr>
      <w:r w:rsidRPr="002B58F8">
        <w:t>6. Kết quả thẩm định phải có đánh giá về mức độ đáp ứng yêu cầu đối với từng nội dung thẩm định và kết luận cho toàn bộ các nội dung thẩm định; các yêu cầu đối với cơ quan chuẩn bị dự án, người quyết định đầu tư, cơ quan có thẩm quyền đối với dự án PPP. Kết quả thẩm định được đồng thời gửi cơ quan quản lý xây dựng ở địa phương để biết và quản lý.</w:t>
      </w:r>
    </w:p>
    <w:p w14:paraId="00860E71" w14:textId="77777777" w:rsidR="002B58F8" w:rsidRPr="002B58F8" w:rsidRDefault="002B58F8" w:rsidP="009B7036">
      <w:pPr>
        <w:spacing w:after="0" w:line="240" w:lineRule="auto"/>
      </w:pPr>
      <w:r w:rsidRPr="002B58F8">
        <w:t>Mẫu văn bản thông báo kết quả thẩm định Báo cáo nghiên cứu khả thi của cơ quan chuyên môn về xây dựng thực hiện theo quy định tại </w:t>
      </w:r>
      <w:bookmarkStart w:id="795" w:name="bieumau_ms_3_pl_1_1"/>
      <w:r w:rsidRPr="002B58F8">
        <w:t>Mẫu số 03 Phụ lục I</w:t>
      </w:r>
      <w:bookmarkEnd w:id="795"/>
      <w:r w:rsidRPr="002B58F8">
        <w:t> ban hành kèm theo Nghị định này.</w:t>
      </w:r>
    </w:p>
    <w:p w14:paraId="31E4C8B6" w14:textId="77777777" w:rsidR="002B58F8" w:rsidRPr="002B58F8" w:rsidRDefault="002B58F8" w:rsidP="009B7036">
      <w:pPr>
        <w:spacing w:after="0" w:line="240" w:lineRule="auto"/>
      </w:pPr>
      <w:r w:rsidRPr="002B58F8">
        <w:t>7. Trường hợp dự án đã được cơ quan chuyên môn về xây dựng thẩm định Báo cáo nghiên cứu khả thi,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Báo cáo nghiên cứu khả thi của cơ quan chuyên môn về xây dựng mà không phải thực hiện lại thủ tục này; trừ trường hợp điều chỉnh dự án theo quy định tại khoản 2 Điều 40 Nghị định này.</w:t>
      </w:r>
    </w:p>
    <w:p w14:paraId="30F4C8C8" w14:textId="77777777" w:rsidR="002B58F8" w:rsidRPr="002B58F8" w:rsidRDefault="002B58F8" w:rsidP="009B7036">
      <w:pPr>
        <w:spacing w:after="0" w:line="240" w:lineRule="auto"/>
      </w:pPr>
      <w:r w:rsidRPr="002B58F8">
        <w:rPr>
          <w:b/>
          <w:bCs/>
        </w:rPr>
        <w:t>Điều 39. Phê duyệt dự án, quyết định đầu tư xây dựng</w:t>
      </w:r>
    </w:p>
    <w:p w14:paraId="39C77DC1" w14:textId="77777777" w:rsidR="002B58F8" w:rsidRPr="002B58F8" w:rsidRDefault="002B58F8" w:rsidP="009B7036">
      <w:pPr>
        <w:spacing w:after="0" w:line="240" w:lineRule="auto"/>
      </w:pPr>
      <w:r w:rsidRPr="002B58F8">
        <w:t>1. Việc quyết định đầu tư xây dựng được thể hiện tại quyết định phê duyệt dự án theo </w:t>
      </w:r>
      <w:bookmarkStart w:id="796" w:name="bieumau_ms_9_pl_1"/>
      <w:r w:rsidRPr="002B58F8">
        <w:t>Mẫu số 09</w:t>
      </w:r>
      <w:bookmarkEnd w:id="796"/>
      <w:r w:rsidRPr="002B58F8">
        <w:t>, </w:t>
      </w:r>
      <w:bookmarkStart w:id="797" w:name="bieumau_ms_10_pl_1"/>
      <w:r w:rsidRPr="002B58F8">
        <w:t>Mẫu số 10 Phụ lục I</w:t>
      </w:r>
      <w:bookmarkEnd w:id="797"/>
      <w:r w:rsidRPr="002B58F8">
        <w:t> ban hành kèm theo Nghị định này, gồm các nội dung chủ yếu sau:</w:t>
      </w:r>
    </w:p>
    <w:p w14:paraId="3530362F" w14:textId="77777777" w:rsidR="002B58F8" w:rsidRPr="002B58F8" w:rsidRDefault="002B58F8" w:rsidP="009B7036">
      <w:pPr>
        <w:spacing w:after="0" w:line="240" w:lineRule="auto"/>
      </w:pPr>
      <w:r w:rsidRPr="002B58F8">
        <w:t>a) Tên dự án; loại, nhóm dự án; loại, cấp công trình chính; mã định danh dự án; mục tiêu dự án;</w:t>
      </w:r>
    </w:p>
    <w:p w14:paraId="159B7BCC" w14:textId="77777777" w:rsidR="002B58F8" w:rsidRPr="002B58F8" w:rsidRDefault="002B58F8" w:rsidP="009B7036">
      <w:pPr>
        <w:spacing w:after="0" w:line="240" w:lineRule="auto"/>
      </w:pPr>
      <w:r w:rsidRPr="002B58F8">
        <w:t>b) Địa điểm xây dựng; hướng tuyến công trình (đối với công trình xây dựng theo tuyến); diện tích sử dụng đất;</w:t>
      </w:r>
    </w:p>
    <w:p w14:paraId="08E908F8" w14:textId="77777777" w:rsidR="002B58F8" w:rsidRPr="002B58F8" w:rsidRDefault="002B58F8" w:rsidP="009B7036">
      <w:pPr>
        <w:spacing w:after="0" w:line="240" w:lineRule="auto"/>
      </w:pPr>
      <w:r w:rsidRPr="002B58F8">
        <w:t>c) Người quyết định đầu tư; chủ đầu tư; nhà thầu tư vấn lập dự án, thiết kế xây dựng tại Báo cáo nghiên cứu khả thi; nhà thầu tư vấn thẩm tra (nếu có);</w:t>
      </w:r>
    </w:p>
    <w:p w14:paraId="6F09CCFC" w14:textId="77777777" w:rsidR="002B58F8" w:rsidRPr="002B58F8" w:rsidRDefault="002B58F8" w:rsidP="009B7036">
      <w:pPr>
        <w:spacing w:after="0" w:line="240" w:lineRule="auto"/>
      </w:pPr>
      <w:r w:rsidRPr="002B58F8">
        <w:t>d) Quy mô đầu tư xây dựng: quy mô công suất, khả năng phục vụ; một số chỉ tiêu, thông số chính; việc phân chia dự án thành phần, dự án thành phần độc lập (nếu có); danh mục quy chuẩn kỹ thuật, tiêu chuẩn áp dụng (danh mục tiêu chuẩn áp dụng chủ yếu có thể được chấp thuận theo văn bản riêng);</w:t>
      </w:r>
    </w:p>
    <w:p w14:paraId="6609D6E8" w14:textId="77777777" w:rsidR="002B58F8" w:rsidRPr="002B58F8" w:rsidRDefault="002B58F8" w:rsidP="009B7036">
      <w:pPr>
        <w:spacing w:after="0" w:line="240" w:lineRule="auto"/>
      </w:pPr>
      <w:r w:rsidRPr="002B58F8">
        <w:t>đ) Tổng mức đầu tư; giá trị các khoản mục chi phí trong tổng mức đầu tư; nguồn vốn đầu tư và dự kiến bố trí kế hoạch vốn, thời gian thực hiện dự án, thực hiện giai đoạn, phân kỳ đầu tư; hình thức tổ chức quản lý dự án;</w:t>
      </w:r>
    </w:p>
    <w:p w14:paraId="228669C2" w14:textId="77777777" w:rsidR="002B58F8" w:rsidRPr="002B58F8" w:rsidRDefault="002B58F8" w:rsidP="009B7036">
      <w:pPr>
        <w:spacing w:after="0" w:line="240" w:lineRule="auto"/>
      </w:pPr>
      <w:r w:rsidRPr="002B58F8">
        <w:t>e) Yêu cầu về nguồn lực, khai thác sử dụng tài nguyên; phương án bồi thường, hỗ trợ, tái định cư (nếu có);</w:t>
      </w:r>
    </w:p>
    <w:p w14:paraId="19940B66" w14:textId="77777777" w:rsidR="002B58F8" w:rsidRPr="002B58F8" w:rsidRDefault="002B58F8" w:rsidP="009B7036">
      <w:pPr>
        <w:spacing w:after="0" w:line="240" w:lineRule="auto"/>
      </w:pPr>
      <w:r w:rsidRPr="002B58F8">
        <w:t>g) Kế hoạch tổng thể lựa chọn nhà thầu (nếu có);</w:t>
      </w:r>
    </w:p>
    <w:p w14:paraId="5F860C50" w14:textId="77777777" w:rsidR="002B58F8" w:rsidRPr="002B58F8" w:rsidRDefault="002B58F8" w:rsidP="009B7036">
      <w:pPr>
        <w:spacing w:after="0" w:line="240" w:lineRule="auto"/>
      </w:pPr>
      <w:r w:rsidRPr="002B58F8">
        <w:t>h) Phương án phân chia gói thầu; dự toán gói thầu EPC, EC, EP (trường hợp có đề xuất phân chia gói thầu);</w:t>
      </w:r>
    </w:p>
    <w:p w14:paraId="3493451C" w14:textId="77777777" w:rsidR="002B58F8" w:rsidRPr="002B58F8" w:rsidRDefault="002B58F8" w:rsidP="009B7036">
      <w:pPr>
        <w:spacing w:after="0" w:line="240" w:lineRule="auto"/>
      </w:pPr>
      <w:r w:rsidRPr="002B58F8">
        <w:t>i) Phương án đào tạo, chuyển giao công nghệ (nếu có);</w:t>
      </w:r>
    </w:p>
    <w:p w14:paraId="10CF1A2B" w14:textId="77777777" w:rsidR="002B58F8" w:rsidRPr="002B58F8" w:rsidRDefault="002B58F8" w:rsidP="009B7036">
      <w:pPr>
        <w:spacing w:after="0" w:line="240" w:lineRule="auto"/>
      </w:pPr>
      <w:r w:rsidRPr="002B58F8">
        <w:t>k) Các cơ chế phối hợp, chính sách ưu đãi, hỗ trợ thực hiện dự án (nếu có);</w:t>
      </w:r>
    </w:p>
    <w:p w14:paraId="742B92AC" w14:textId="77777777" w:rsidR="002B58F8" w:rsidRPr="002B58F8" w:rsidRDefault="002B58F8" w:rsidP="009B7036">
      <w:pPr>
        <w:spacing w:after="0" w:line="240" w:lineRule="auto"/>
      </w:pPr>
      <w:r w:rsidRPr="002B58F8">
        <w:lastRenderedPageBreak/>
        <w:t>l) Việc bàn giao công trình xây dựng, dịch vụ công ích (đối với dự án đầu tư xây dựng khu đô thị, khu nhà ở).</w:t>
      </w:r>
    </w:p>
    <w:p w14:paraId="46A6D362" w14:textId="77777777" w:rsidR="002B58F8" w:rsidRPr="002B58F8" w:rsidRDefault="002B58F8" w:rsidP="009B7036">
      <w:pPr>
        <w:spacing w:after="0" w:line="240" w:lineRule="auto"/>
      </w:pPr>
      <w:r w:rsidRPr="002B58F8">
        <w:t>2. Việc phê duyệt dự án của cấp có thẩm quyền đối với dự án PPP được thực hiện theo quy định pháp luật về đầu tư theo phương thức đối tác công tư.</w:t>
      </w:r>
    </w:p>
    <w:p w14:paraId="09083D08" w14:textId="77777777" w:rsidR="002B58F8" w:rsidRPr="002B58F8" w:rsidRDefault="002B58F8" w:rsidP="009B7036">
      <w:pPr>
        <w:spacing w:after="0" w:line="240" w:lineRule="auto"/>
      </w:pPr>
      <w:r w:rsidRPr="002B58F8">
        <w:t>3. Trường hợp dự án được lập, thẩm định theo dự án thành phần hoặc theo giai đoạn thực hiện, người quyết định đầu tư phê duyệt các nội dung tại khoản 1 Điều này tương ứng với các nội dung của dự án thành phần hoặc giai đoạn thực hiện của dự án. Người quyết định đầu tư phê duyệt toàn bộ các dự án sau khi kết thúc thẩm định toàn bộ các dự án thành phần hoặc giai đoạn thực hiện, trừ trường hợp tách dự án thành phần độc lập.</w:t>
      </w:r>
    </w:p>
    <w:p w14:paraId="1C1A1B00" w14:textId="77777777" w:rsidR="002B58F8" w:rsidRPr="002B58F8" w:rsidRDefault="002B58F8" w:rsidP="009B7036">
      <w:pPr>
        <w:spacing w:after="0" w:line="240" w:lineRule="auto"/>
      </w:pPr>
      <w:r w:rsidRPr="002B58F8">
        <w:t>4. Đối với dự án thực hiện lập thiết kế FEED, thiết kế kỹ thuật tại Báo cáo nghiên cứu khả thi, người quyết định đầu tư được giao chủ đầu tư phê duyệt hồ sơ thiết kế FEED, thiết kế kỹ thuật này; mẫu phê duyệt thiết kế xây dựng thực hiện theo </w:t>
      </w:r>
      <w:bookmarkStart w:id="798" w:name="bieumau_ms_14_pl_1_1"/>
      <w:r w:rsidRPr="002B58F8">
        <w:t>Mẫu số 14 Phụ lục I</w:t>
      </w:r>
      <w:bookmarkEnd w:id="798"/>
      <w:r w:rsidRPr="002B58F8">
        <w:t> ban hành kèm theo Nghị định này.</w:t>
      </w:r>
    </w:p>
    <w:p w14:paraId="308A803B" w14:textId="77777777" w:rsidR="002B58F8" w:rsidRPr="002B58F8" w:rsidRDefault="002B58F8" w:rsidP="009B7036">
      <w:pPr>
        <w:spacing w:after="0" w:line="240" w:lineRule="auto"/>
      </w:pPr>
      <w:r w:rsidRPr="002B58F8">
        <w:t>5. Đối với dự án chỉ cần lập Báo cáo kinh tế - kỹ thuật, khi phê duyệt dự án, người quyết định đầu tư giao chủ đầu tư đóng dấu phê duyệt hồ sơ thiết kế bản vẽ thi công của Báo cáo kinh tế - kỹ thuật.</w:t>
      </w:r>
    </w:p>
    <w:p w14:paraId="4C6617DF" w14:textId="77777777" w:rsidR="002B58F8" w:rsidRPr="002B58F8" w:rsidRDefault="002B58F8" w:rsidP="009B7036">
      <w:pPr>
        <w:spacing w:after="0" w:line="240" w:lineRule="auto"/>
      </w:pPr>
      <w:r w:rsidRPr="002B58F8">
        <w:rPr>
          <w:b/>
          <w:bCs/>
        </w:rPr>
        <w:t>Điều 40. Điều chỉnh dự án đầu tư xây dựng</w:t>
      </w:r>
    </w:p>
    <w:p w14:paraId="03AEA7F2" w14:textId="77777777" w:rsidR="002B58F8" w:rsidRPr="002B58F8" w:rsidRDefault="002B58F8" w:rsidP="009B7036">
      <w:pPr>
        <w:spacing w:after="0" w:line="240" w:lineRule="auto"/>
      </w:pPr>
      <w:r w:rsidRPr="002B58F8">
        <w:t>1. Trong quá trình thực hiện, dự án được điều chỉnh theo quy định tại </w:t>
      </w:r>
      <w:bookmarkStart w:id="799" w:name="dc_37"/>
      <w:r w:rsidRPr="002B58F8">
        <w:t>Điều 28 của Luật Xây dựng năm 2025</w:t>
      </w:r>
      <w:bookmarkEnd w:id="799"/>
      <w:r w:rsidRPr="002B58F8">
        <w:t>. Đối với dự án đầu tư công, dự án PPP còn phải thực hiện theo quy định tại pháp luật về đầu tư công, pháp luật về đầu tư theo phương thức đối tác công tư.</w:t>
      </w:r>
    </w:p>
    <w:p w14:paraId="5E6DB1E6" w14:textId="77777777" w:rsidR="002B58F8" w:rsidRPr="002B58F8" w:rsidRDefault="002B58F8" w:rsidP="009B7036">
      <w:pPr>
        <w:spacing w:after="0" w:line="240" w:lineRule="auto"/>
      </w:pPr>
      <w:r w:rsidRPr="002B58F8">
        <w:t>2. Đối với các dự án đầu tư xây dựng thực hiện điều chỉnh theo khoản 1 Điều này, cơ quan chuyên môn về xây dựng chỉ thẩm định Báo cáo nghiên cứu khả thi điều chỉnh trong các trường hợp sau:</w:t>
      </w:r>
    </w:p>
    <w:p w14:paraId="314EAD3B" w14:textId="77777777" w:rsidR="002B58F8" w:rsidRPr="002B58F8" w:rsidRDefault="002B58F8" w:rsidP="009B7036">
      <w:pPr>
        <w:spacing w:after="0" w:line="240" w:lineRule="auto"/>
      </w:pPr>
      <w:r w:rsidRPr="002B58F8">
        <w:t>a) Khi điều chỉnh quy hoạch làm thay đổi các chỉ tiêu, thông số quy hoạch trong phạm vi khu đất thực hiện dự án;</w:t>
      </w:r>
    </w:p>
    <w:p w14:paraId="325880C2" w14:textId="77777777" w:rsidR="002B58F8" w:rsidRPr="002B58F8" w:rsidRDefault="002B58F8" w:rsidP="009B7036">
      <w:pPr>
        <w:spacing w:after="0" w:line="240" w:lineRule="auto"/>
      </w:pPr>
      <w:r w:rsidRPr="002B58F8">
        <w:t>b) Khi thay đổi mục tiêu, quy mô đầu tư xây dựng được xác định tại Quyết định phê duyệt dự án; trừ trường hợp chuẩn xác lại số liệu tính toán hoặc cắt giảm hạng mục, công trình xây dựng độc lập đã được người quyết định đầu tư chấp thuận;</w:t>
      </w:r>
    </w:p>
    <w:p w14:paraId="08506188" w14:textId="77777777" w:rsidR="002B58F8" w:rsidRPr="002B58F8" w:rsidRDefault="002B58F8" w:rsidP="009B7036">
      <w:pPr>
        <w:spacing w:after="0" w:line="240" w:lineRule="auto"/>
      </w:pPr>
      <w:r w:rsidRPr="002B58F8">
        <w:t>c) Khi thiết kế xây dựng tại Báo cáo nghiên cứu khả thi có thay đổi về một trong các nội dung: giải pháp kiến trúc liên quan đến các phân khu chức năng sử dụng chính bên trong công trình; giải pháp kết cấu chính; sơ đồ nguyên lý của hệ thống kỹ thuật đối với dự án đầu tư xây dựng hạ tầng kỹ thuật;</w:t>
      </w:r>
    </w:p>
    <w:p w14:paraId="0EBA43B9" w14:textId="77777777" w:rsidR="002B58F8" w:rsidRPr="002B58F8" w:rsidRDefault="002B58F8" w:rsidP="009B7036">
      <w:pPr>
        <w:spacing w:after="0" w:line="240" w:lineRule="auto"/>
      </w:pPr>
      <w:r w:rsidRPr="002B58F8">
        <w:t>d) Đối với dự án đầu tư công, dự án PPP, khi điều chỉnh làm tăng tổng mức đầu tư dự án, trừ trường hợp điều chỉnh tổng mức đầu tư do nguyên nhân thay đổi chi phí đền bù, hỗ trợ, tái định cư hoặc do chỉ số giá xây dựng quy định tại </w:t>
      </w:r>
      <w:bookmarkStart w:id="800" w:name="dc_38"/>
      <w:r w:rsidRPr="002B58F8">
        <w:t>điểm đ khoản 2 Điều 28 của Luật Xây dựng năm 2025</w:t>
      </w:r>
      <w:bookmarkEnd w:id="800"/>
      <w:r w:rsidRPr="002B58F8">
        <w:t>.</w:t>
      </w:r>
    </w:p>
    <w:p w14:paraId="1AC4D538" w14:textId="77777777" w:rsidR="002B58F8" w:rsidRPr="002B58F8" w:rsidRDefault="002B58F8" w:rsidP="009B7036">
      <w:pPr>
        <w:spacing w:after="0" w:line="240" w:lineRule="auto"/>
      </w:pPr>
      <w:r w:rsidRPr="002B58F8">
        <w:t>3. Hồ sơ trình thẩm định cơ quan chuyên môn về xây dựng thẩm định Báo cáo nghiên cứu khả thi điều chỉnh thực hiện theo quy định tại Điều 35 Nghị định này và phải làm rõ các nội dung sau:</w:t>
      </w:r>
    </w:p>
    <w:p w14:paraId="0C3483FD" w14:textId="77777777" w:rsidR="002B58F8" w:rsidRPr="002B58F8" w:rsidRDefault="002B58F8" w:rsidP="009B7036">
      <w:pPr>
        <w:spacing w:after="0" w:line="240" w:lineRule="auto"/>
      </w:pPr>
      <w:r w:rsidRPr="002B58F8">
        <w:t>a) Lý do, mục tiêu điều chỉnh dự án, việc đáp ứng điều kiện điều chỉnh dự án theo pháp luật có liên quan đối với dự án đầu tư xây dựng sử dụng vốn đầu tư công, dự án PPP;</w:t>
      </w:r>
    </w:p>
    <w:p w14:paraId="55B82EB1" w14:textId="77777777" w:rsidR="002B58F8" w:rsidRPr="002B58F8" w:rsidRDefault="002B58F8" w:rsidP="009B7036">
      <w:pPr>
        <w:spacing w:after="0" w:line="240" w:lineRule="auto"/>
      </w:pPr>
      <w:r w:rsidRPr="002B58F8">
        <w:t>b) Báo cáo của chủ đầu tư hoặc cơ quan chuẩn bị dự án về quá trình thực hiện dự án, tình hình thực tế thi công các công trình xây dựng của dự án đến thời điểm đề xuất điều chỉnh.</w:t>
      </w:r>
    </w:p>
    <w:p w14:paraId="15E41578" w14:textId="77777777" w:rsidR="002B58F8" w:rsidRPr="002B58F8" w:rsidRDefault="002B58F8" w:rsidP="009B7036">
      <w:pPr>
        <w:spacing w:after="0" w:line="240" w:lineRule="auto"/>
      </w:pPr>
      <w:r w:rsidRPr="002B58F8">
        <w:t>4. Việc thẩm định Báo cáo nghiên cứu khả thi điều chỉnh của cơ quan chuyên môn về xây dựng được thực hiện đối với các nội dung điều chỉnh theo Tờ trình thẩm định. Việc phê duyệt dự án điều chỉnh thực hiện theo quy định tại Điều 39 Nghị định này đối với nội dung điều chỉnh hoặc toàn bộ dự án do người quyết định đầu tư hoặc cơ quan có thẩm quyền (đối với dự án PPP) xem xét quyết định.</w:t>
      </w:r>
    </w:p>
    <w:p w14:paraId="6A1855E9" w14:textId="77777777" w:rsidR="002B58F8" w:rsidRPr="002B58F8" w:rsidRDefault="002B58F8" w:rsidP="009B7036">
      <w:pPr>
        <w:spacing w:after="0" w:line="240" w:lineRule="auto"/>
      </w:pPr>
      <w:r w:rsidRPr="002B58F8">
        <w:t>5. Việc điều chỉnh dự án thành phần thực hiện theo khoản 1 Điều này đối với các nội dung tương ứng của dự án thành phần, việc điều chỉnh tổng mức đầu tư của dự án thành phần thực hiện theo quy định của Chính phủ về quản lý chi phí đầu tư xây dựng.</w:t>
      </w:r>
    </w:p>
    <w:p w14:paraId="42A4CA20" w14:textId="77777777" w:rsidR="002B58F8" w:rsidRPr="002B58F8" w:rsidRDefault="002B58F8" w:rsidP="009B7036">
      <w:pPr>
        <w:spacing w:after="0" w:line="240" w:lineRule="auto"/>
      </w:pPr>
      <w:r w:rsidRPr="002B58F8">
        <w:t>6. Việc điều chỉnh dự án chỉ cần lập Báo cáo kinh tế - kỹ thuật do người quyết định đầu tư xem xét quyết định và được quy định cụ thể như sau:</w:t>
      </w:r>
    </w:p>
    <w:p w14:paraId="46EAF87A" w14:textId="77777777" w:rsidR="002B58F8" w:rsidRPr="002B58F8" w:rsidRDefault="002B58F8" w:rsidP="009B7036">
      <w:pPr>
        <w:spacing w:after="0" w:line="240" w:lineRule="auto"/>
      </w:pPr>
      <w:r w:rsidRPr="002B58F8">
        <w:t>a) Trường hợp điều chỉnh làm tăng tổng mức đầu tư xây dựng vượt quá 10% mức quy định đối với dự án chỉ cần lập Báo cáo kinh tế - kỹ thuật theo quy định tại điểm b, c và đ khoản 2 Điều 27 Nghị định này thì phải lập Báo cáo nghiên cứu khả thi điều chỉnh và việc thẩm định điều chỉnh thực hiện theo quy định tại khoản 2, 3 và 4 Điều này. Trường hợp chỉ điều chỉnh tổng mức đầu tư xây dựng mà không điều chỉnh thiết kế bản vẽ thi công thì được sử dụng thiết kế bản vẽ thi công trong Báo cáo kinh tế - kỹ thuật thay thế cho thiết kế xây dựng tại Báo cáo nghiên cứu khả thi điều chỉnh;</w:t>
      </w:r>
    </w:p>
    <w:p w14:paraId="3F4B4BC5" w14:textId="77777777" w:rsidR="002B58F8" w:rsidRPr="002B58F8" w:rsidRDefault="002B58F8" w:rsidP="009B7036">
      <w:pPr>
        <w:spacing w:after="0" w:line="240" w:lineRule="auto"/>
      </w:pPr>
      <w:r w:rsidRPr="002B58F8">
        <w:t>b) Trường hợp chỉ điều chỉnh hồ sơ thiết kế bản vẽ thi công, nội dung điều chỉnh không thuộc trường hợp quy định tại điểm a khoản này và khoản 2 Điều này, chủ đầu tư thực hiện thẩm định, phê duyệt các nội dung điều chỉnh và báo cáo kết quả thực hiện với người quyết định đầu tư.</w:t>
      </w:r>
    </w:p>
    <w:p w14:paraId="46A68A2D" w14:textId="77777777" w:rsidR="002B58F8" w:rsidRPr="002B58F8" w:rsidRDefault="002B58F8" w:rsidP="009B7036">
      <w:pPr>
        <w:spacing w:after="0" w:line="240" w:lineRule="auto"/>
      </w:pPr>
      <w:bookmarkStart w:id="801" w:name="muc_4_2"/>
      <w:r w:rsidRPr="002B58F8">
        <w:rPr>
          <w:b/>
          <w:bCs/>
        </w:rPr>
        <w:t>Mục 4. QUẢN LÝ THIẾT KẾ XÂY DỰNG TRIỂN KHAI SAU KHI DỰ ÁN ĐƯỢC PHÊ DUYỆT</w:t>
      </w:r>
      <w:bookmarkEnd w:id="801"/>
    </w:p>
    <w:p w14:paraId="7E0FB05E" w14:textId="77777777" w:rsidR="002B58F8" w:rsidRPr="002B58F8" w:rsidRDefault="002B58F8" w:rsidP="009B7036">
      <w:pPr>
        <w:spacing w:after="0" w:line="240" w:lineRule="auto"/>
      </w:pPr>
      <w:r w:rsidRPr="002B58F8">
        <w:rPr>
          <w:b/>
          <w:bCs/>
        </w:rPr>
        <w:t>Điều 41. Thẩm định thiết kế xây dựng triển khai sau khi dự án được phê duyệt</w:t>
      </w:r>
    </w:p>
    <w:p w14:paraId="3AEE060D" w14:textId="77777777" w:rsidR="002B58F8" w:rsidRPr="002B58F8" w:rsidRDefault="002B58F8" w:rsidP="009B7036">
      <w:pPr>
        <w:spacing w:after="0" w:line="240" w:lineRule="auto"/>
      </w:pPr>
      <w:r w:rsidRPr="002B58F8">
        <w:lastRenderedPageBreak/>
        <w:t>1. Chủ đầu tư thực hiện thẩm định đối với bước thiết kế xây dựng được triển khai ngay trước khi lựa chọn nhà thầu thi công xây dựng, nhà thầu EPC, EC, EP làm cơ sở phê duyệt. Đối với các bước thiết kế còn lại (nếu có), chủ đầu tư quyết định việc kiểm soát thiết kế theo quy định tại hợp đồng xây dựng và quy định của pháp luật có liên quan.</w:t>
      </w:r>
    </w:p>
    <w:p w14:paraId="586AFCF5" w14:textId="77777777" w:rsidR="002B58F8" w:rsidRPr="002B58F8" w:rsidRDefault="002B58F8" w:rsidP="009B7036">
      <w:pPr>
        <w:spacing w:after="0" w:line="240" w:lineRule="auto"/>
      </w:pPr>
      <w:r w:rsidRPr="002B58F8">
        <w:t>Trường hợp pháp luật về đầu tư theo phương thức đối tác công tư có quy định cơ quan có thẩm quyền thực hiện thẩm định thiết kế xây dựng, cơ quan này thực hiện thẩm định thiết kế xây dựng triển khai sau khi dự án được phê duyệt theo các nội dung quy định tại điểm b khoản 2 Điều này.</w:t>
      </w:r>
    </w:p>
    <w:p w14:paraId="1B7733D9" w14:textId="77777777" w:rsidR="002B58F8" w:rsidRPr="002B58F8" w:rsidRDefault="002B58F8" w:rsidP="009B7036">
      <w:pPr>
        <w:spacing w:after="0" w:line="240" w:lineRule="auto"/>
      </w:pPr>
      <w:r w:rsidRPr="002B58F8">
        <w:t>2. Nội dung thẩm định thiết kế xây dựng triển khai sau khi dự án được phê duyệt của chủ đầu tư như sau:</w:t>
      </w:r>
    </w:p>
    <w:p w14:paraId="470CD470" w14:textId="77777777" w:rsidR="002B58F8" w:rsidRPr="002B58F8" w:rsidRDefault="002B58F8" w:rsidP="009B7036">
      <w:pPr>
        <w:spacing w:after="0" w:line="240" w:lineRule="auto"/>
      </w:pPr>
      <w:r w:rsidRPr="002B58F8">
        <w:t>a) Đối với công trình xây dựng thuộc dự án đầu tư công, nội dung thẩm định thực hiện theo quy định tại </w:t>
      </w:r>
      <w:bookmarkStart w:id="802" w:name="dc_39"/>
      <w:r w:rsidRPr="002B58F8">
        <w:t>khoản 1 Điều 30 Luật Xây dựng năm 2025</w:t>
      </w:r>
      <w:bookmarkEnd w:id="802"/>
      <w:r w:rsidRPr="002B58F8">
        <w:t>;</w:t>
      </w:r>
    </w:p>
    <w:p w14:paraId="523EA6E6" w14:textId="77777777" w:rsidR="002B58F8" w:rsidRPr="002B58F8" w:rsidRDefault="002B58F8" w:rsidP="009B7036">
      <w:pPr>
        <w:spacing w:after="0" w:line="240" w:lineRule="auto"/>
      </w:pPr>
      <w:r w:rsidRPr="002B58F8">
        <w:t>b) Đối với công trình xây dựng thuộc dự án PPP, nội dung thẩm định thực hiện theo quy định tại </w:t>
      </w:r>
      <w:bookmarkStart w:id="803" w:name="dc_40"/>
      <w:r w:rsidRPr="002B58F8">
        <w:t>khoản 1 Điều 30 Luật Xây dựng năm 2025</w:t>
      </w:r>
      <w:bookmarkEnd w:id="803"/>
      <w:r w:rsidRPr="002B58F8">
        <w:t> và các nội dung quy định tại hợp đồng dự án PPP (nếu có). Riêng đối với dự án PPP quy định tại </w:t>
      </w:r>
      <w:bookmarkStart w:id="804" w:name="dc_41"/>
      <w:r w:rsidRPr="002B58F8">
        <w:t>điểm d khoản 1 Điều 57 Luật Đầu tư theo phương thức đối tác công tư được sửa đổi, bổ sung tại khoản 15 Điều 3 Luật số 57/2024/QH15</w:t>
      </w:r>
      <w:bookmarkEnd w:id="804"/>
      <w:r w:rsidRPr="002B58F8">
        <w:t>, chủ đầu tư gửi dự toán xây dựng đối với hạng mục sử dụng vốn đầu tư công đến cơ quan chuyên môn về xây dựng để thẩm định, nội dung thẩm định dự toán xây dựng theo quy định tại Nghị định về quản lý chi phí đầu tư xây dựng;</w:t>
      </w:r>
    </w:p>
    <w:p w14:paraId="4895BA11" w14:textId="77777777" w:rsidR="002B58F8" w:rsidRPr="002B58F8" w:rsidRDefault="002B58F8" w:rsidP="009B7036">
      <w:pPr>
        <w:spacing w:after="0" w:line="240" w:lineRule="auto"/>
      </w:pPr>
      <w:r w:rsidRPr="002B58F8">
        <w:t>c) Đối với công trình xây dựng thuộc dự án đầu tư kinh doanh, nội dung thẩm định thực hiện theo quy định tại </w:t>
      </w:r>
      <w:bookmarkStart w:id="805" w:name="dc_43"/>
      <w:r w:rsidRPr="002B58F8">
        <w:t>điểm b, c và d khoản 1 Điều 30 Luật Xây dựng năm 2025</w:t>
      </w:r>
      <w:bookmarkEnd w:id="805"/>
      <w:r w:rsidRPr="002B58F8">
        <w:t> và các nội dung khác theo yêu cầu của người quyết định đầu tư (nếu có);</w:t>
      </w:r>
    </w:p>
    <w:p w14:paraId="33100953" w14:textId="77777777" w:rsidR="002B58F8" w:rsidRPr="002B58F8" w:rsidRDefault="002B58F8" w:rsidP="009B7036">
      <w:pPr>
        <w:spacing w:after="0" w:line="240" w:lineRule="auto"/>
      </w:pPr>
      <w:r w:rsidRPr="002B58F8">
        <w:t>d) Đối với công trình thuộc dự án đầu tư kinh doanh của doanh nghiệp nhà nước, chủ đầu tư tự quyết định việc thẩm định, xác định giá trị dự toán xây dựng công trình đảm bảo hiệu quả sử dụng vốn đầu tư của doanh nghiệp.</w:t>
      </w:r>
    </w:p>
    <w:p w14:paraId="09428541" w14:textId="77777777" w:rsidR="002B58F8" w:rsidRPr="002B58F8" w:rsidRDefault="002B58F8" w:rsidP="009B7036">
      <w:pPr>
        <w:spacing w:after="0" w:line="240" w:lineRule="auto"/>
      </w:pPr>
      <w:r w:rsidRPr="002B58F8">
        <w:t>3. Trong quá trình thẩm định, chủ đầu tư hoặc cơ quan có thẩm quyền theo pháp luật PPP được đề nghị, mời cơ quan có liên quan góp ý kiến, tham gia thẩm định hoặc thuê tổ chức, cá nhân có chuyên môn, kinh nghiệm phù hợp tham gia thẩm định thiết kế xây dựng triển khai sau khi dự án được phê duyệt.</w:t>
      </w:r>
    </w:p>
    <w:p w14:paraId="57FEC8C2" w14:textId="77777777" w:rsidR="002B58F8" w:rsidRPr="002B58F8" w:rsidRDefault="002B58F8" w:rsidP="009B7036">
      <w:pPr>
        <w:spacing w:after="0" w:line="240" w:lineRule="auto"/>
      </w:pPr>
      <w:r w:rsidRPr="002B58F8">
        <w:t>4. Việc thẩm tra thiết kế xây dựng đối với công trình xây dựng quy định tại </w:t>
      </w:r>
      <w:bookmarkStart w:id="806" w:name="dc_44"/>
      <w:r w:rsidRPr="002B58F8">
        <w:t>khoản 3 Điều 29 Luật Xây dựng năm 2025</w:t>
      </w:r>
      <w:bookmarkEnd w:id="806"/>
      <w:r w:rsidRPr="002B58F8">
        <w:t> được quy định như sau:</w:t>
      </w:r>
    </w:p>
    <w:p w14:paraId="64689284" w14:textId="77777777" w:rsidR="002B58F8" w:rsidRPr="002B58F8" w:rsidRDefault="002B58F8" w:rsidP="009B7036">
      <w:pPr>
        <w:spacing w:after="0" w:line="240" w:lineRule="auto"/>
      </w:pPr>
      <w:r w:rsidRPr="002B58F8">
        <w:t>a) Chủ đầu tư lựa chọn nhà thầu tư vấn thực hiện việc thẩm tra làm cơ sở cho việc thẩm định của chủ đầu tư. Các cá nhân tham gia thẩm tra phải đảm bảo điều kiện năng lực hành nghề theo quy định;</w:t>
      </w:r>
    </w:p>
    <w:p w14:paraId="1AC9BC34" w14:textId="77777777" w:rsidR="002B58F8" w:rsidRPr="002B58F8" w:rsidRDefault="002B58F8" w:rsidP="009B7036">
      <w:pPr>
        <w:spacing w:after="0" w:line="240" w:lineRule="auto"/>
      </w:pPr>
      <w:r w:rsidRPr="002B58F8">
        <w:t>b) Trong quá trình thẩm định, trường hợp Báo cáo kết quả thẩm tra chưa đủ cơ sở để kết luận thẩm định, đơn vị thẩm định được quyền yêu cầu bổ sung, hoàn thiện Báo cáo kết quả thẩm tra;</w:t>
      </w:r>
    </w:p>
    <w:p w14:paraId="4845E018" w14:textId="77777777" w:rsidR="002B58F8" w:rsidRPr="002B58F8" w:rsidRDefault="002B58F8" w:rsidP="009B7036">
      <w:pPr>
        <w:spacing w:after="0" w:line="240" w:lineRule="auto"/>
      </w:pPr>
      <w:r w:rsidRPr="002B58F8">
        <w:t>c) Nội dung Báo cáo kết quả thẩm tra quy định tại </w:t>
      </w:r>
      <w:bookmarkStart w:id="807" w:name="bieumau_ms_11_pl_1"/>
      <w:r w:rsidRPr="002B58F8">
        <w:t>Mẫu số 11 Phụ lục I</w:t>
      </w:r>
      <w:bookmarkEnd w:id="807"/>
      <w:r w:rsidRPr="002B58F8">
        <w:t> ban hành kèm theo Nghị định này. Các bản vẽ được thẩm tra phải được đóng dấu theo quy định tại </w:t>
      </w:r>
      <w:bookmarkStart w:id="808" w:name="bieumau_ms_14_pl_1_2"/>
      <w:r w:rsidRPr="002B58F8">
        <w:t>Mẫu số 14 Phụ lục I</w:t>
      </w:r>
      <w:bookmarkEnd w:id="808"/>
      <w:r w:rsidRPr="002B58F8">
        <w:t> ban hành kèm theo Nghị định này.</w:t>
      </w:r>
    </w:p>
    <w:p w14:paraId="3BB2E451" w14:textId="77777777" w:rsidR="002B58F8" w:rsidRPr="002B58F8" w:rsidRDefault="002B58F8" w:rsidP="009B7036">
      <w:pPr>
        <w:spacing w:after="0" w:line="240" w:lineRule="auto"/>
      </w:pPr>
      <w:r w:rsidRPr="002B58F8">
        <w:t>5. Mẫu văn bản thông báo kết quả thẩm định thiết kế xây dựng triển khai sau khi dự án được phê duyệt của chủ đầu tư thực hiện theo quy định tại </w:t>
      </w:r>
      <w:bookmarkStart w:id="809" w:name="bieumau_ms_12_pl_1"/>
      <w:r w:rsidRPr="002B58F8">
        <w:t>Mẫu số 12 Phụ lục I</w:t>
      </w:r>
      <w:bookmarkEnd w:id="809"/>
      <w:r w:rsidRPr="002B58F8">
        <w:t> ban hành kèm theo Nghị định này.</w:t>
      </w:r>
    </w:p>
    <w:p w14:paraId="58EDCAF8" w14:textId="77777777" w:rsidR="002B58F8" w:rsidRPr="002B58F8" w:rsidRDefault="002B58F8" w:rsidP="009B7036">
      <w:pPr>
        <w:spacing w:after="0" w:line="240" w:lineRule="auto"/>
      </w:pPr>
      <w:r w:rsidRPr="002B58F8">
        <w:t>6. Chủ đầu tư có trách nhiệm tổng hợp văn bản của các cơ quan, tổ chức có liên quan; thực hiện các yêu cầu (nếu có); phê duyệt thiết kế xây dựng theo quy định tại Điều 42 Nghị định này.</w:t>
      </w:r>
    </w:p>
    <w:p w14:paraId="35907A3D" w14:textId="77777777" w:rsidR="002B58F8" w:rsidRPr="002B58F8" w:rsidRDefault="002B58F8" w:rsidP="009B7036">
      <w:pPr>
        <w:spacing w:after="0" w:line="240" w:lineRule="auto"/>
      </w:pPr>
      <w:r w:rsidRPr="002B58F8">
        <w:rPr>
          <w:b/>
          <w:bCs/>
        </w:rPr>
        <w:t>Điều 42. Phê duyệt thiết kế xây dựng triển khai sau khi dự án được phê duyệt</w:t>
      </w:r>
    </w:p>
    <w:p w14:paraId="02AE5074" w14:textId="77777777" w:rsidR="002B58F8" w:rsidRPr="002B58F8" w:rsidRDefault="002B58F8" w:rsidP="009B7036">
      <w:pPr>
        <w:spacing w:after="0" w:line="240" w:lineRule="auto"/>
      </w:pPr>
      <w:r w:rsidRPr="002B58F8">
        <w:t>1. Việc phê duyệt thiết kế xây dựng triển khai sau khi dự án được phê duyệt của chủ đầu tư hoặc cơ quan có thẩm quyền theo pháp luật PPP được thể hiện tại quyết định phê duyệt, gồm các nội dung chủ yếu như sau:</w:t>
      </w:r>
    </w:p>
    <w:p w14:paraId="745120E5" w14:textId="77777777" w:rsidR="002B58F8" w:rsidRPr="002B58F8" w:rsidRDefault="002B58F8" w:rsidP="009B7036">
      <w:pPr>
        <w:spacing w:after="0" w:line="240" w:lineRule="auto"/>
      </w:pPr>
      <w:r w:rsidRPr="002B58F8">
        <w:t>a) Tên công trình hoặc từng phần công trình;</w:t>
      </w:r>
    </w:p>
    <w:p w14:paraId="6767D838" w14:textId="77777777" w:rsidR="002B58F8" w:rsidRPr="002B58F8" w:rsidRDefault="002B58F8" w:rsidP="009B7036">
      <w:pPr>
        <w:spacing w:after="0" w:line="240" w:lineRule="auto"/>
      </w:pPr>
      <w:r w:rsidRPr="002B58F8">
        <w:t>b) Tên dự án;</w:t>
      </w:r>
    </w:p>
    <w:p w14:paraId="15DEC3D3" w14:textId="77777777" w:rsidR="002B58F8" w:rsidRPr="002B58F8" w:rsidRDefault="002B58F8" w:rsidP="009B7036">
      <w:pPr>
        <w:spacing w:after="0" w:line="240" w:lineRule="auto"/>
      </w:pPr>
      <w:r w:rsidRPr="002B58F8">
        <w:t>c) Loại, cấp công trình;</w:t>
      </w:r>
    </w:p>
    <w:p w14:paraId="1E0B2336" w14:textId="77777777" w:rsidR="002B58F8" w:rsidRPr="002B58F8" w:rsidRDefault="002B58F8" w:rsidP="009B7036">
      <w:pPr>
        <w:spacing w:after="0" w:line="240" w:lineRule="auto"/>
      </w:pPr>
      <w:r w:rsidRPr="002B58F8">
        <w:t>d) Địa điểm xây dựng;</w:t>
      </w:r>
    </w:p>
    <w:p w14:paraId="2C5292E1" w14:textId="77777777" w:rsidR="002B58F8" w:rsidRPr="002B58F8" w:rsidRDefault="002B58F8" w:rsidP="009B7036">
      <w:pPr>
        <w:spacing w:after="0" w:line="240" w:lineRule="auto"/>
      </w:pPr>
      <w:r w:rsidRPr="002B58F8">
        <w:t>đ) Nhà thầu lập Báo cáo kết quả khảo sát xây dựng;</w:t>
      </w:r>
    </w:p>
    <w:p w14:paraId="76D9876B" w14:textId="77777777" w:rsidR="002B58F8" w:rsidRPr="002B58F8" w:rsidRDefault="002B58F8" w:rsidP="009B7036">
      <w:pPr>
        <w:spacing w:after="0" w:line="240" w:lineRule="auto"/>
      </w:pPr>
      <w:r w:rsidRPr="002B58F8">
        <w:t>e) Nhà thầu tư vấn thiết kế xây dựng;</w:t>
      </w:r>
    </w:p>
    <w:p w14:paraId="122D113B" w14:textId="77777777" w:rsidR="002B58F8" w:rsidRPr="002B58F8" w:rsidRDefault="002B58F8" w:rsidP="009B7036">
      <w:pPr>
        <w:spacing w:after="0" w:line="240" w:lineRule="auto"/>
      </w:pPr>
      <w:r w:rsidRPr="002B58F8">
        <w:t>g) Nhà thầu tư vấn thẩm tra thiết kế xây dựng (nếu có);</w:t>
      </w:r>
    </w:p>
    <w:p w14:paraId="65FAB390" w14:textId="77777777" w:rsidR="002B58F8" w:rsidRPr="002B58F8" w:rsidRDefault="002B58F8" w:rsidP="009B7036">
      <w:pPr>
        <w:spacing w:after="0" w:line="240" w:lineRule="auto"/>
      </w:pPr>
      <w:r w:rsidRPr="002B58F8">
        <w:t>h) Quy mô, chỉ tiêu kỹ thuật; các giải pháp thiết kế nhằm sử dụng hiệu quả năng lượng, tiết kiệm tài nguyên (nếu có);</w:t>
      </w:r>
    </w:p>
    <w:p w14:paraId="5DC77ED1" w14:textId="77777777" w:rsidR="002B58F8" w:rsidRPr="002B58F8" w:rsidRDefault="002B58F8" w:rsidP="009B7036">
      <w:pPr>
        <w:spacing w:after="0" w:line="240" w:lineRule="auto"/>
      </w:pPr>
      <w:r w:rsidRPr="002B58F8">
        <w:t>i) Thời hạn sử dụng theo thiết kế của công trình;</w:t>
      </w:r>
    </w:p>
    <w:p w14:paraId="4958FA28" w14:textId="77777777" w:rsidR="002B58F8" w:rsidRPr="002B58F8" w:rsidRDefault="002B58F8" w:rsidP="009B7036">
      <w:pPr>
        <w:spacing w:after="0" w:line="240" w:lineRule="auto"/>
      </w:pPr>
      <w:r w:rsidRPr="002B58F8">
        <w:t>k) Giá trị dự toán xây dựng theo từng khoản mục chi phí;</w:t>
      </w:r>
    </w:p>
    <w:p w14:paraId="7581AF63" w14:textId="77777777" w:rsidR="002B58F8" w:rsidRPr="002B58F8" w:rsidRDefault="002B58F8" w:rsidP="009B7036">
      <w:pPr>
        <w:spacing w:after="0" w:line="240" w:lineRule="auto"/>
      </w:pPr>
      <w:r w:rsidRPr="002B58F8">
        <w:t>l) Các nội dung khác.</w:t>
      </w:r>
    </w:p>
    <w:p w14:paraId="0B326786" w14:textId="77777777" w:rsidR="002B58F8" w:rsidRPr="002B58F8" w:rsidRDefault="002B58F8" w:rsidP="009B7036">
      <w:pPr>
        <w:spacing w:after="0" w:line="240" w:lineRule="auto"/>
      </w:pPr>
      <w:r w:rsidRPr="002B58F8">
        <w:t>2. Mẫu quyết định phê duyệt thiết kế xây dựng triển khai sau khi dự án được phê duyệt quy định tại </w:t>
      </w:r>
      <w:bookmarkStart w:id="810" w:name="bieumau_ms_13_pl_1"/>
      <w:r w:rsidRPr="002B58F8">
        <w:t>Mẫu số 13 Phụ lục I</w:t>
      </w:r>
      <w:bookmarkEnd w:id="810"/>
      <w:r w:rsidRPr="002B58F8">
        <w:t> ban hành kèm theo Nghị định này.</w:t>
      </w:r>
    </w:p>
    <w:p w14:paraId="27BA2B37" w14:textId="77777777" w:rsidR="002B58F8" w:rsidRPr="002B58F8" w:rsidRDefault="002B58F8" w:rsidP="009B7036">
      <w:pPr>
        <w:spacing w:after="0" w:line="240" w:lineRule="auto"/>
      </w:pPr>
      <w:r w:rsidRPr="002B58F8">
        <w:lastRenderedPageBreak/>
        <w:t>3. Chủ đầu tư được ủy quyền cho Ban quản lý dự án phê duyệt thiết kế xây dựng, trừ trường hợp áp dụng hình thức thuê tư vấn quản lý dự án.</w:t>
      </w:r>
    </w:p>
    <w:p w14:paraId="2C18A4EA" w14:textId="77777777" w:rsidR="002B58F8" w:rsidRPr="002B58F8" w:rsidRDefault="002B58F8" w:rsidP="009B7036">
      <w:pPr>
        <w:spacing w:after="0" w:line="240" w:lineRule="auto"/>
      </w:pPr>
      <w:r w:rsidRPr="002B58F8">
        <w:t>4. Người được giao phê duyệt thiết kế xây dựng đóng dấu, ký xác nhận trực tiếp vào hồ sơ thiết kế xây dựng được phê duyệt (gồm thuyết minh và bản vẽ thiết kế). Mẫu dấu phê duyệt thiết kế xây dựng quy định tại </w:t>
      </w:r>
      <w:bookmarkStart w:id="811" w:name="bieumau_ms_14_pl_1_3"/>
      <w:r w:rsidRPr="002B58F8">
        <w:t>Mẫu số 14 Phụ lục I</w:t>
      </w:r>
      <w:bookmarkEnd w:id="811"/>
      <w:r w:rsidRPr="002B58F8">
        <w:t> ban hành kèm theo Nghị định này.</w:t>
      </w:r>
    </w:p>
    <w:p w14:paraId="487B66DF" w14:textId="77777777" w:rsidR="002B58F8" w:rsidRPr="002B58F8" w:rsidRDefault="002B58F8" w:rsidP="009B7036">
      <w:pPr>
        <w:spacing w:after="0" w:line="240" w:lineRule="auto"/>
      </w:pPr>
      <w:r w:rsidRPr="002B58F8">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14:paraId="412645E3" w14:textId="77777777" w:rsidR="002B58F8" w:rsidRPr="002B58F8" w:rsidRDefault="002B58F8" w:rsidP="009B7036">
      <w:pPr>
        <w:spacing w:after="0" w:line="240" w:lineRule="auto"/>
      </w:pPr>
      <w:r w:rsidRPr="002B58F8">
        <w:rPr>
          <w:b/>
          <w:bCs/>
        </w:rPr>
        <w:t>Điều 43. Điều chỉnh thiết kế xây dựng triển khai sau khi dự án được phê duyệt</w:t>
      </w:r>
    </w:p>
    <w:p w14:paraId="7453FD3D" w14:textId="77777777" w:rsidR="002B58F8" w:rsidRPr="002B58F8" w:rsidRDefault="002B58F8" w:rsidP="009B7036">
      <w:pPr>
        <w:spacing w:after="0" w:line="240" w:lineRule="auto"/>
      </w:pPr>
      <w:r w:rsidRPr="002B58F8">
        <w:t>1. Việc điều chỉnh thiết kế xây dựng chỉ được thực hiện đối với các trường hợp quy định tại </w:t>
      </w:r>
      <w:bookmarkStart w:id="812" w:name="dc_45"/>
      <w:r w:rsidRPr="002B58F8">
        <w:t>khoản 1 Điều 31 Luật Xây dựng năm 2025</w:t>
      </w:r>
      <w:bookmarkEnd w:id="812"/>
      <w:r w:rsidRPr="002B58F8">
        <w:t>.</w:t>
      </w:r>
    </w:p>
    <w:p w14:paraId="5526FCF4" w14:textId="77777777" w:rsidR="002B58F8" w:rsidRPr="002B58F8" w:rsidRDefault="002B58F8" w:rsidP="009B7036">
      <w:pPr>
        <w:spacing w:after="0" w:line="240" w:lineRule="auto"/>
      </w:pPr>
      <w:r w:rsidRPr="002B58F8">
        <w:t>2. Trường hợp chưa triển khai thi công xây dựng công trình, chủ đầu tư có nhu cầu điều chỉnh thiết kế xây dựng triển khai sau khi dự án được phê duyệt, việc điều chỉnh không dẫn đến trường hợp phải điều chỉnh dự án thì chủ đầu tư báo cáo người quyết định đầu tư xem xét, chấp thuận trước khi thực hiện.</w:t>
      </w:r>
    </w:p>
    <w:p w14:paraId="53C2F6C7" w14:textId="77777777" w:rsidR="002B58F8" w:rsidRPr="002B58F8" w:rsidRDefault="002B58F8" w:rsidP="009B7036">
      <w:pPr>
        <w:spacing w:after="0" w:line="240" w:lineRule="auto"/>
      </w:pPr>
      <w:r w:rsidRPr="002B58F8">
        <w:t>3. Thiết kế xây dựng điều chỉnh phải đảm bảo sự phù hợp giữa các bước thiết kế theo quy định tại khoản 6 Điều 16 Nghị định này.</w:t>
      </w:r>
    </w:p>
    <w:p w14:paraId="79821DD6" w14:textId="77777777" w:rsidR="002B58F8" w:rsidRPr="002B58F8" w:rsidRDefault="002B58F8" w:rsidP="009B7036">
      <w:pPr>
        <w:spacing w:after="0" w:line="240" w:lineRule="auto"/>
      </w:pPr>
      <w:r w:rsidRPr="002B58F8">
        <w:t>4. Chủ đầu tư thực hiện thẩm định và phê duyệt thiết kế xây dựng điều chỉnh đối với thiết kế xây dựng triển khai sau khi dự án được phê duyệt đã được chủ đầu tư thẩm định và phê duyệt. Đối với các bước thiết kế còn lại, chủ đầu tư quyết định việc kiểm soát thiết kế theo quy định tại hợp đồng xây dựng và quy định của pháp luật có liên quan.</w:t>
      </w:r>
    </w:p>
    <w:p w14:paraId="0FBF8A04" w14:textId="77777777" w:rsidR="002B58F8" w:rsidRPr="002B58F8" w:rsidRDefault="002B58F8" w:rsidP="009B7036">
      <w:pPr>
        <w:spacing w:after="0" w:line="240" w:lineRule="auto"/>
      </w:pPr>
      <w:r w:rsidRPr="002B58F8">
        <w:t>5. Việc thẩm tra thiết kế xây dựng điều chỉnh thực hiện theo quy định tại khoản 4 Điều 41 Nghị định này.</w:t>
      </w:r>
    </w:p>
    <w:p w14:paraId="421E64E4" w14:textId="77777777" w:rsidR="002B58F8" w:rsidRPr="002B58F8" w:rsidRDefault="002B58F8" w:rsidP="009B7036">
      <w:pPr>
        <w:spacing w:after="0" w:line="240" w:lineRule="auto"/>
      </w:pPr>
      <w:bookmarkStart w:id="813" w:name="muc_5_2"/>
      <w:r w:rsidRPr="002B58F8">
        <w:rPr>
          <w:b/>
          <w:bCs/>
        </w:rPr>
        <w:t>Mục 5. TỔ CHỨC QUẢN LÝ DỰ ÁN ĐẦU TƯ XÂY DỰNG</w:t>
      </w:r>
      <w:bookmarkEnd w:id="813"/>
    </w:p>
    <w:p w14:paraId="23114377" w14:textId="77777777" w:rsidR="002B58F8" w:rsidRPr="002B58F8" w:rsidRDefault="002B58F8" w:rsidP="009B7036">
      <w:pPr>
        <w:spacing w:after="0" w:line="240" w:lineRule="auto"/>
      </w:pPr>
      <w:r w:rsidRPr="002B58F8">
        <w:rPr>
          <w:b/>
          <w:bCs/>
        </w:rPr>
        <w:t>Điều 44. Hình thức quản lý dự án đầu tư xây dựng</w:t>
      </w:r>
    </w:p>
    <w:p w14:paraId="6855EE64" w14:textId="77777777" w:rsidR="002B58F8" w:rsidRPr="002B58F8" w:rsidRDefault="002B58F8" w:rsidP="009B7036">
      <w:pPr>
        <w:spacing w:after="0" w:line="240" w:lineRule="auto"/>
      </w:pPr>
      <w:r w:rsidRPr="002B58F8">
        <w:t>1. Căn cứ vào quy mô, tính chất, hình thức đầu tư và điều kiện thực hiện dự án, người quyết định đầu tư quyết định hình thức quản lý dự án được quy định tại </w:t>
      </w:r>
      <w:bookmarkStart w:id="814" w:name="dc_46"/>
      <w:r w:rsidRPr="002B58F8">
        <w:t>khoản 1 Điều 32 Luật Xây dựng năm 2025</w:t>
      </w:r>
      <w:bookmarkEnd w:id="814"/>
      <w:r w:rsidRPr="002B58F8">
        <w:t> khi phê duyệt dự án hoặc trong giai đoạn chuẩn bị dự án.</w:t>
      </w:r>
    </w:p>
    <w:p w14:paraId="43A75B14" w14:textId="77777777" w:rsidR="002B58F8" w:rsidRPr="002B58F8" w:rsidRDefault="002B58F8" w:rsidP="009B7036">
      <w:pPr>
        <w:spacing w:after="0" w:line="240" w:lineRule="auto"/>
      </w:pPr>
      <w:r w:rsidRPr="002B58F8">
        <w:t>2. Đối với dự án đầu tư công, hình thức quản lý dự án là Ban quản lý dự án đầu tư xây dựng. Trường hợp người quyết định đầu tư không có hoặc có Ban quản lý dự án đầu tư xây dựng trực thuộc nhưng tại thời điểm quyết định giao Ban quản lý dự án đầu tư xây dựng không đủ điều kiện để thực hiện, người quyết định đầu tư được quyết định áp dụng hình thức chủ đầu tư tổ chức quản lý dự án.</w:t>
      </w:r>
    </w:p>
    <w:p w14:paraId="065DE590" w14:textId="77777777" w:rsidR="002B58F8" w:rsidRPr="002B58F8" w:rsidRDefault="002B58F8" w:rsidP="009B7036">
      <w:pPr>
        <w:spacing w:after="0" w:line="240" w:lineRule="auto"/>
      </w:pPr>
      <w:r w:rsidRPr="002B58F8">
        <w:t>Trường hợp Ban quản lý dự án đầu tư xây dựng là chủ đầu tư, hình thức quản lý dự án đầu tư xây dựng là Ban quản lý dự án đầu tư xây dựng.</w:t>
      </w:r>
    </w:p>
    <w:p w14:paraId="5B3C69E0" w14:textId="77777777" w:rsidR="002B58F8" w:rsidRPr="002B58F8" w:rsidRDefault="002B58F8" w:rsidP="009B7036">
      <w:pPr>
        <w:spacing w:after="0" w:line="240" w:lineRule="auto"/>
      </w:pPr>
      <w:r w:rsidRPr="002B58F8">
        <w:t>3. Dự án đầu tư kinh doanh và dự án quy định tại </w:t>
      </w:r>
      <w:bookmarkStart w:id="815" w:name="dc_47"/>
      <w:r w:rsidRPr="002B58F8">
        <w:t>điểm c khoản 1 Điều 17 Luật Xây dựng năm 2025</w:t>
      </w:r>
      <w:bookmarkEnd w:id="815"/>
      <w:r w:rsidRPr="002B58F8">
        <w:t>, người quyết định đầu tư quyết định hình thức quản lý dự án được quy định tại </w:t>
      </w:r>
      <w:bookmarkStart w:id="816" w:name="dc_48"/>
      <w:r w:rsidRPr="002B58F8">
        <w:t>khoản 1 Điều 32 Luật Xây dựng năm 2025</w:t>
      </w:r>
      <w:bookmarkEnd w:id="816"/>
      <w:r w:rsidRPr="002B58F8">
        <w:t>, phù hợp với yêu cầu quản lý và điều kiện cụ thể của dự án.</w:t>
      </w:r>
    </w:p>
    <w:p w14:paraId="37B6A8CB" w14:textId="77777777" w:rsidR="002B58F8" w:rsidRPr="002B58F8" w:rsidRDefault="002B58F8" w:rsidP="009B7036">
      <w:pPr>
        <w:spacing w:after="0" w:line="240" w:lineRule="auto"/>
      </w:pPr>
      <w:r w:rsidRPr="002B58F8">
        <w:t>4. Dự án sử dụng vốn ODA, vốn vay ưu đãi của nhà tài trợ nước ngoài, hình thức tổ chức quản lý dự án được áp dụng theo quy định tại điều ước quốc tế, văn bản thỏa thuận về vốn ODA, vốn vay ưu đãi; trường hợp không có quy định cụ thể thì hình thức tổ chức quản lý dự án được thực hiện theo quy định của Nghị định này.</w:t>
      </w:r>
    </w:p>
    <w:p w14:paraId="7576353B" w14:textId="77777777" w:rsidR="002B58F8" w:rsidRPr="002B58F8" w:rsidRDefault="002B58F8" w:rsidP="009B7036">
      <w:pPr>
        <w:spacing w:after="0" w:line="240" w:lineRule="auto"/>
      </w:pPr>
      <w:r w:rsidRPr="002B58F8">
        <w:t>5. Dự án PPP, hình thức quản lý dự án được cơ quan có thẩm quyền và nhà đầu tư thỏa thuận tại hợp đồng PPP với các hình thức quản lý dự án quy định tại </w:t>
      </w:r>
      <w:bookmarkStart w:id="817" w:name="dc_49"/>
      <w:r w:rsidRPr="002B58F8">
        <w:t>khoản 1 Điều 32 Luật Xây dựng năm 2025</w:t>
      </w:r>
      <w:bookmarkEnd w:id="817"/>
      <w:r w:rsidRPr="002B58F8">
        <w:t>.</w:t>
      </w:r>
    </w:p>
    <w:p w14:paraId="52E50F32" w14:textId="77777777" w:rsidR="002B58F8" w:rsidRPr="002B58F8" w:rsidRDefault="002B58F8" w:rsidP="009B7036">
      <w:pPr>
        <w:spacing w:after="0" w:line="240" w:lineRule="auto"/>
      </w:pPr>
      <w:r w:rsidRPr="002B58F8">
        <w:t>6. Khi áp dụng hình thức chủ đầu tư tổ chức quản lý dự án, chủ đầu tư căn cứ vào điều kiện triển khai dự án để quyết định lựa chọn hình thức quản lý dự án quy định tại Điều 46 hoặc Điều 47 hoặc Điều 48 Nghị định này.</w:t>
      </w:r>
    </w:p>
    <w:p w14:paraId="3884C742" w14:textId="77777777" w:rsidR="002B58F8" w:rsidRPr="002B58F8" w:rsidRDefault="002B58F8" w:rsidP="009B7036">
      <w:pPr>
        <w:spacing w:after="0" w:line="240" w:lineRule="auto"/>
      </w:pPr>
      <w:r w:rsidRPr="002B58F8">
        <w:rPr>
          <w:b/>
          <w:bCs/>
        </w:rPr>
        <w:t>Điều 45. Tổ chức và hoạt động của Ban quản lý dự án đầu tư xây dựng</w:t>
      </w:r>
    </w:p>
    <w:p w14:paraId="58DCFD80" w14:textId="77777777" w:rsidR="002B58F8" w:rsidRPr="002B58F8" w:rsidRDefault="002B58F8" w:rsidP="009B7036">
      <w:pPr>
        <w:spacing w:after="0" w:line="240" w:lineRule="auto"/>
      </w:pPr>
      <w:r w:rsidRPr="002B58F8">
        <w:t>1. Căn cứ điều kiện triển khai dự án, cơ quan, tổ chức, cá nhân có thẩm quyền theo quy định tại khoản 2 Điều này quyết định thành lập Ban quản lý dự án đầu tư xây dựng để quản lý các dự án do mình là cấp quyết định đầu tư; quyết định về số lượng, chức năng, nhiệm vụ và cơ cấu tổ chức Ban quản lý dự án đầu tư xây dựng để quản lý dự án phù hợp với yêu cầu quản lý và điều kiện cụ thể của dự án.</w:t>
      </w:r>
    </w:p>
    <w:p w14:paraId="30F5FF21" w14:textId="77777777" w:rsidR="002B58F8" w:rsidRPr="002B58F8" w:rsidRDefault="002B58F8" w:rsidP="009B7036">
      <w:pPr>
        <w:spacing w:after="0" w:line="240" w:lineRule="auto"/>
      </w:pPr>
      <w:r w:rsidRPr="002B58F8">
        <w:t>2. Thẩm quyền thành lập và tổ chức hoạt động của Ban quản lý dự án đầu tư xây dựng được quy định như sau:</w:t>
      </w:r>
    </w:p>
    <w:p w14:paraId="6849507B" w14:textId="77777777" w:rsidR="002B58F8" w:rsidRPr="002B58F8" w:rsidRDefault="002B58F8" w:rsidP="009B7036">
      <w:pPr>
        <w:spacing w:after="0" w:line="240" w:lineRule="auto"/>
      </w:pPr>
      <w:r w:rsidRPr="002B58F8">
        <w:t>a) Người đứng đầu cơ quan trung ương thành lập Ban quản lý dự án đầu tư xây dựng phù hợp với các chuyên ngành thuộc lĩnh vực quản lý hoặc theo yêu cầu về xây dựng cơ sở vật chất, hạ tầng tại các vùng, khu vực để quản lý các dự án đầu tư xây dựng thuộc thẩm quyền quản lý của cơ quan trung ương hoặc các dự án đầu tư xây dựng được cơ quan trung ương phân cấp, ủy quyền thực hiện;</w:t>
      </w:r>
    </w:p>
    <w:p w14:paraId="5FA16110" w14:textId="77777777" w:rsidR="002B58F8" w:rsidRPr="002B58F8" w:rsidRDefault="002B58F8" w:rsidP="009B7036">
      <w:pPr>
        <w:spacing w:after="0" w:line="240" w:lineRule="auto"/>
      </w:pPr>
      <w:r w:rsidRPr="002B58F8">
        <w:t>b) Ủy ban nhân dân cấp tỉnh thành lập Ban quản lý dự án đầu tư xây dựng để quản lý các dự án đầu tư xây dựng thuộc thẩm quyền quản lý của Ủy ban nhân dân cấp tỉnh hoặc các dự án thuộc thẩm quyền quản lý của Ủy ban nhân dân cấp xã theo yêu cầu của Ủy ban nhân dân cấp tỉnh;</w:t>
      </w:r>
    </w:p>
    <w:p w14:paraId="4D158F9C" w14:textId="77777777" w:rsidR="002B58F8" w:rsidRPr="002B58F8" w:rsidRDefault="002B58F8" w:rsidP="009B7036">
      <w:pPr>
        <w:spacing w:after="0" w:line="240" w:lineRule="auto"/>
      </w:pPr>
      <w:r w:rsidRPr="002B58F8">
        <w:lastRenderedPageBreak/>
        <w:t>c) Ủy ban nhân dân cấp xã thành lập Ban quản lý dự án đầu tư xây dựng để quản lý các dự án đầu tư xây dựng thuộc thẩm quyền quản lý của Ủy ban nhân dân cấp xã;</w:t>
      </w:r>
    </w:p>
    <w:p w14:paraId="4F33239F" w14:textId="77777777" w:rsidR="002B58F8" w:rsidRPr="002B58F8" w:rsidRDefault="002B58F8" w:rsidP="009B7036">
      <w:pPr>
        <w:spacing w:after="0" w:line="240" w:lineRule="auto"/>
      </w:pPr>
      <w:r w:rsidRPr="002B58F8">
        <w:t>d) Người đại diện có thẩm quyền của cơ quan, tổ chức, doanh nghiệp quyết định thành lập Ban quản lý dự án đầu tư xây dựng là tổ chức, đơn vị trực thuộc tuỳ theo yêu cầu quản lý và điều kiện cụ thể của dự án;</w:t>
      </w:r>
    </w:p>
    <w:p w14:paraId="77EA5D54" w14:textId="77777777" w:rsidR="002B58F8" w:rsidRPr="002B58F8" w:rsidRDefault="002B58F8" w:rsidP="009B7036">
      <w:pPr>
        <w:spacing w:after="0" w:line="240" w:lineRule="auto"/>
      </w:pPr>
      <w:r w:rsidRPr="002B58F8">
        <w:t>đ) Ban quản lý dự án đầu tư xây dựng do cơ quan có thẩm quyền thành lập theo quy định tại điểm a, b và c khoản này là đơn vị sự nghiệp công lập tự bảo đảm chi thường xuyên hoặc đơn vị sự nghiệp công lập tự bảo đảm chi thường xuyên và chi đầu tư; được mở tài khoản tại Kho bạc Nhà nước hoặc ngân hàng thương mại theo quy định của pháp luật để thực hiện các nhiệm vụ quản lý dự án; việc thành lập, tổ chức lại hoặc giải thể Ban quản lý dự án đầu tư xây dựng thực hiện theo quy định của pháp luật về đơn vị sự nghiệp công lập;</w:t>
      </w:r>
    </w:p>
    <w:p w14:paraId="750B6629" w14:textId="77777777" w:rsidR="002B58F8" w:rsidRPr="002B58F8" w:rsidRDefault="002B58F8" w:rsidP="009B7036">
      <w:pPr>
        <w:spacing w:after="0" w:line="240" w:lineRule="auto"/>
      </w:pPr>
      <w:r w:rsidRPr="002B58F8">
        <w:t>e) Người quyết định thành lập Ban quản lý dự án đầu tư xây dựng là đơn vị sự nghiệp công lập quyết định thực hiện hoặc giao cơ quan, tổ chức thực hiện việc tổ chức lại, giải thể Ban quản lý dự án đầu tư xây dựng.</w:t>
      </w:r>
    </w:p>
    <w:p w14:paraId="515B1C78" w14:textId="77777777" w:rsidR="002B58F8" w:rsidRPr="002B58F8" w:rsidRDefault="002B58F8" w:rsidP="009B7036">
      <w:pPr>
        <w:spacing w:after="0" w:line="240" w:lineRule="auto"/>
      </w:pPr>
      <w:r w:rsidRPr="002B58F8">
        <w:t>3. Số lượng Ban quản lý dự án đầu tư xây dựng là đơn vị sự nghiệp công lập được thực hiện trên cơ sở quy định của pháp luật về đơn vị sự nghiệp công lập, yêu cầu của cơ quan có thẩm quyền về tinh gọn tổ chức bộ máy, biên chế trong các cơ quan hành chính, đơn vị sự nghiệp công lập, phù hợp với số lượng các công trình, dự án được giao quản lý và quy định tại điểm đ khoản 2 Điều này.</w:t>
      </w:r>
    </w:p>
    <w:p w14:paraId="2F5FFEE3" w14:textId="77777777" w:rsidR="002B58F8" w:rsidRPr="002B58F8" w:rsidRDefault="002B58F8" w:rsidP="009B7036">
      <w:pPr>
        <w:spacing w:after="0" w:line="240" w:lineRule="auto"/>
      </w:pPr>
      <w:r w:rsidRPr="002B58F8">
        <w:t>4. Ban quản lý dự án đầu tư xây dựng được thuê cá nhân, tổ chức tư vấn để thực hiện một số công việc trong trường hợp cần thiết. Ban quản lý dự án đầu tư xây dựng được thực hiện tư vấn quản lý dự án cho các dự án khác hoặc thực hiện một số công việc tư vấn trên cơ sở bảo đảm hoàn thành nhiệm vụ quản lý dự án được giao.</w:t>
      </w:r>
    </w:p>
    <w:p w14:paraId="10C21565" w14:textId="77777777" w:rsidR="002B58F8" w:rsidRPr="002B58F8" w:rsidRDefault="002B58F8" w:rsidP="009B7036">
      <w:pPr>
        <w:spacing w:after="0" w:line="240" w:lineRule="auto"/>
      </w:pPr>
      <w:r w:rsidRPr="002B58F8">
        <w:t>5. Ban quản lý dự án đầu tư xây dựng được tổ chức phù hợp với chức năng, nhiệm vụ được giao, số lượng, quy mô các dự án cần phải quản lý và gồm các bộ phận chủ yếu sau:</w:t>
      </w:r>
    </w:p>
    <w:p w14:paraId="00BB8FBF" w14:textId="77777777" w:rsidR="002B58F8" w:rsidRPr="002B58F8" w:rsidRDefault="002B58F8" w:rsidP="009B7036">
      <w:pPr>
        <w:spacing w:after="0" w:line="240" w:lineRule="auto"/>
      </w:pPr>
      <w:r w:rsidRPr="002B58F8">
        <w:t>a) Ban giám đốc, các giám đốc quản lý dự án và các bộ phận chuyên môn nghiệp vụ trực thuộc để giúp Ban quản lý dự án đầu tư xây dựng thực hiện chức năng làm chủ đầu tư và chức năng quản lý dự án;</w:t>
      </w:r>
    </w:p>
    <w:p w14:paraId="368653E0" w14:textId="77777777" w:rsidR="002B58F8" w:rsidRPr="002B58F8" w:rsidRDefault="002B58F8" w:rsidP="009B7036">
      <w:pPr>
        <w:spacing w:after="0" w:line="240" w:lineRule="auto"/>
      </w:pPr>
      <w:r w:rsidRPr="002B58F8">
        <w:t>b) Giám đốc quản lý dự án phải có đủ điều kiện năng lực, kinh nghiệm nghề nghiệp theo quy định tương ứng với quy mô dự án được giao;</w:t>
      </w:r>
    </w:p>
    <w:p w14:paraId="5A4C88C6" w14:textId="77777777" w:rsidR="002B58F8" w:rsidRPr="002B58F8" w:rsidRDefault="002B58F8" w:rsidP="009B7036">
      <w:pPr>
        <w:spacing w:after="0" w:line="240" w:lineRule="auto"/>
      </w:pPr>
      <w:r w:rsidRPr="002B58F8">
        <w:t>c) Cá nhân được giao phụ trách bộ phận chuyên môn của dự án phải có chuyên môn đào tạo, kinh nghiệm phù hợp với dự án và công việc đảm nhận, cụ thể: đối với bộ phận được giao quản lý lĩnh vực về phạm vi và kế hoạch công việc, khối lượng công việc, chất lượng xây dựng, tiến độ thực hiện, an toàn trong thi công xây dựng và bảo vệ môi trường trong xây dựng phải có chuyên môn, kinh nghiệm về thiết kế xây dựng hoặc giám sát thi công xây dựng; bộ phận được giao quản lý về chi phí đầu tư xây dựng và quản lý rủi ro phải có chuyên môn, kinh nghiệm về quản lý chi phí đầu tư xây dựng.</w:t>
      </w:r>
    </w:p>
    <w:p w14:paraId="4527F569" w14:textId="77777777" w:rsidR="002B58F8" w:rsidRPr="002B58F8" w:rsidRDefault="002B58F8" w:rsidP="009B7036">
      <w:pPr>
        <w:spacing w:after="0" w:line="240" w:lineRule="auto"/>
      </w:pPr>
      <w:r w:rsidRPr="002B58F8">
        <w:t>6. Giám đốc Ban quản lý dự án đầu tư xây dựng quy định quy chế hoạt động của Ban quản lý dự án đầu tư xây dựng. Nội dung chính của quy chế bao gồm: vị trí, vai trò, chức năng, nhiệm vụ, quyền hạn, mối quan hệ công tác; trách nhiệm giữa bộ phận thực hiện chức năng chủ đầu tư và bộ phận thực hiện nghiệp vụ quản lý dự án phù hợp với quy định của pháp luật về xây dựng và pháp luật khác có liên quan.</w:t>
      </w:r>
    </w:p>
    <w:p w14:paraId="28FEA30C" w14:textId="77777777" w:rsidR="002B58F8" w:rsidRPr="002B58F8" w:rsidRDefault="002B58F8" w:rsidP="009B7036">
      <w:pPr>
        <w:spacing w:after="0" w:line="240" w:lineRule="auto"/>
      </w:pPr>
      <w:r w:rsidRPr="002B58F8">
        <w:rPr>
          <w:b/>
          <w:bCs/>
        </w:rPr>
        <w:t>Điều 46. Thuê tư vấn quản lý dự án đầu tư xây dựng</w:t>
      </w:r>
    </w:p>
    <w:p w14:paraId="4BC1DE66" w14:textId="77777777" w:rsidR="002B58F8" w:rsidRPr="002B58F8" w:rsidRDefault="002B58F8" w:rsidP="009B7036">
      <w:pPr>
        <w:spacing w:after="0" w:line="240" w:lineRule="auto"/>
      </w:pPr>
      <w:r w:rsidRPr="002B58F8">
        <w:t>1. Chủ đầu tư lựa chọn tổ chức tư vấn quản lý dự án để thực hiện một phần hoặc toàn bộ các nội dung quản lý dự án theo hợp đồng ký kết với chủ đầu tư.</w:t>
      </w:r>
    </w:p>
    <w:p w14:paraId="677DBD21" w14:textId="77777777" w:rsidR="002B58F8" w:rsidRPr="002B58F8" w:rsidRDefault="002B58F8" w:rsidP="009B7036">
      <w:pPr>
        <w:spacing w:after="0" w:line="240" w:lineRule="auto"/>
      </w:pPr>
      <w:r w:rsidRPr="002B58F8">
        <w:t>2. Giám đốc quản lý dự án và cá nhân được giao phụ trách bộ phận chuyên môn của dự án phải đảm bảo điều kiện theo quy định tại điểm b và điểm c khoản 5 Điều 45 Nghị định này.</w:t>
      </w:r>
    </w:p>
    <w:p w14:paraId="5DCD7F2A" w14:textId="77777777" w:rsidR="002B58F8" w:rsidRPr="002B58F8" w:rsidRDefault="002B58F8" w:rsidP="009B7036">
      <w:pPr>
        <w:spacing w:after="0" w:line="240" w:lineRule="auto"/>
      </w:pPr>
      <w:r w:rsidRPr="002B58F8">
        <w:t>3. Tổ chức tư vấn quản lý dự án được lựa chọn có văn bản thông báo về nhiệm vụ, quyền hạn của người đại diện và bộ máy trực tiếp quản lý dự án gửi chủ đầu tư và các nhà thầu có liên quan.</w:t>
      </w:r>
    </w:p>
    <w:p w14:paraId="2F9468D8" w14:textId="77777777" w:rsidR="002B58F8" w:rsidRPr="002B58F8" w:rsidRDefault="002B58F8" w:rsidP="009B7036">
      <w:pPr>
        <w:spacing w:after="0" w:line="240" w:lineRule="auto"/>
      </w:pPr>
      <w:r w:rsidRPr="002B58F8">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14:paraId="6B86E03C" w14:textId="77777777" w:rsidR="002B58F8" w:rsidRPr="002B58F8" w:rsidRDefault="002B58F8" w:rsidP="009B7036">
      <w:pPr>
        <w:spacing w:after="0" w:line="240" w:lineRule="auto"/>
      </w:pPr>
      <w:r w:rsidRPr="002B58F8">
        <w:t>5. Việc lựa chọn tổ chức tư vấn quản lý dự án theo quy định tại Điều này để quản lý dự án đầu tư xây dựng được thực hiện theo quy định của pháp luật về đấu thầu đối với trường hợp thuộc phạm vi điều chỉnh của pháp luật về đấu thầu.</w:t>
      </w:r>
    </w:p>
    <w:p w14:paraId="30555FB9" w14:textId="77777777" w:rsidR="002B58F8" w:rsidRPr="002B58F8" w:rsidRDefault="002B58F8" w:rsidP="009B7036">
      <w:pPr>
        <w:spacing w:after="0" w:line="240" w:lineRule="auto"/>
      </w:pPr>
      <w:r w:rsidRPr="002B58F8">
        <w:rPr>
          <w:b/>
          <w:bCs/>
        </w:rPr>
        <w:t>Điều 47. Ban quản lý dự án trực thuộc</w:t>
      </w:r>
    </w:p>
    <w:p w14:paraId="564614D9" w14:textId="77777777" w:rsidR="002B58F8" w:rsidRPr="002B58F8" w:rsidRDefault="002B58F8" w:rsidP="009B7036">
      <w:pPr>
        <w:spacing w:after="0" w:line="240" w:lineRule="auto"/>
      </w:pPr>
      <w:r w:rsidRPr="002B58F8">
        <w:t>1. Căn cứ quyết định đầu tư của dự án, chủ đầu tư quyết định thành lập Ban quản lý dự án trực thuộc hoặc giao Ban quản lý dự án đầu tư xây dựng trực thuộc (nếu có) để tổ chức quản lý dự án. Trường hợp được giao làm chủ đầu tư dự án kế tiếp, căn cứ thực tế của dự án đang thực hiện, chủ đầu tư được giao Ban quản lý dự án trực thuộc đã thành lập hoặc Ban quản lý dự án đầu tư xây dựng trực thuộc (nếu có) thực hiện quản lý đối với dự án kế tiếp này.</w:t>
      </w:r>
    </w:p>
    <w:p w14:paraId="599A9E19" w14:textId="77777777" w:rsidR="002B58F8" w:rsidRPr="002B58F8" w:rsidRDefault="002B58F8" w:rsidP="009B7036">
      <w:pPr>
        <w:spacing w:after="0" w:line="240" w:lineRule="auto"/>
      </w:pPr>
      <w:r w:rsidRPr="002B58F8">
        <w:t>2. Ban quản lý dự án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w:t>
      </w:r>
    </w:p>
    <w:p w14:paraId="1BB01A0C" w14:textId="77777777" w:rsidR="002B58F8" w:rsidRPr="002B58F8" w:rsidRDefault="002B58F8" w:rsidP="009B7036">
      <w:pPr>
        <w:spacing w:after="0" w:line="240" w:lineRule="auto"/>
      </w:pPr>
      <w:r w:rsidRPr="002B58F8">
        <w:lastRenderedPageBreak/>
        <w:t>3. Cơ cấu tổ chức của Ban quản lý dự án gồm Giám đốc quản lý dự án và các cán bộ chuyên môn, nghiệp vụ tùy thuộc yêu cầu, tính chất của dự án. Thành viên của Ban quản lý dự án làm việc theo chế độ chuyên trách hoặc kiêm nhiệm theo quyết định của chủ đầu tư.</w:t>
      </w:r>
    </w:p>
    <w:p w14:paraId="4DE40697" w14:textId="77777777" w:rsidR="002B58F8" w:rsidRPr="002B58F8" w:rsidRDefault="002B58F8" w:rsidP="009B7036">
      <w:pPr>
        <w:spacing w:after="0" w:line="240" w:lineRule="auto"/>
      </w:pPr>
      <w:r w:rsidRPr="002B58F8">
        <w:t>4. Giám đốc quản lý dự án và cá nhân được giao phụ trách bộ phận chuyên môn của dự án phải đảm bảo điều kiện theo quy định tại điểm b và điểm c khoản 5 Điều 45 Nghị định này.</w:t>
      </w:r>
    </w:p>
    <w:p w14:paraId="3FDDAC97" w14:textId="77777777" w:rsidR="002B58F8" w:rsidRPr="002B58F8" w:rsidRDefault="002B58F8" w:rsidP="009B7036">
      <w:pPr>
        <w:spacing w:after="0" w:line="240" w:lineRule="auto"/>
      </w:pPr>
      <w:r w:rsidRPr="002B58F8">
        <w:t>5. Chủ đầu tư quy định chức năng, nhiệm vụ, quyền hạn và cơ cấu tổ chức hoạt động của Ban quản lý dự án trực thuộc.</w:t>
      </w:r>
    </w:p>
    <w:p w14:paraId="3632FF9D" w14:textId="77777777" w:rsidR="002B58F8" w:rsidRPr="002B58F8" w:rsidRDefault="002B58F8" w:rsidP="009B7036">
      <w:pPr>
        <w:spacing w:after="0" w:line="240" w:lineRule="auto"/>
      </w:pPr>
      <w:r w:rsidRPr="002B58F8">
        <w:t>6. Ban quản lý dự án trực thuộc chủ đầu tư được thuê chuyên gia tham gia quản lý dự án hoặc thuê nhà thầu tư vấn quản lý dự án để quản lý một phần công việc sau khi được chủ đầu tư chấp thuận. Ban quản lý dự án trực thuộc chủ đầu tư chịu trách nhiệm trước chủ đầu tư, trước pháp luật đối với công việc do nhà thầu tư vấn quản lý dự án thực hiện.</w:t>
      </w:r>
    </w:p>
    <w:p w14:paraId="5D84ECF2" w14:textId="77777777" w:rsidR="002B58F8" w:rsidRPr="002B58F8" w:rsidRDefault="002B58F8" w:rsidP="009B7036">
      <w:pPr>
        <w:spacing w:after="0" w:line="240" w:lineRule="auto"/>
      </w:pPr>
      <w:r w:rsidRPr="002B58F8">
        <w:t>7. Ban quản lý dự án đầu tư xây dựng trực thuộc chủ đầu tư được thành lập theo quy định tại Điều này tự giải thể sau khi hoàn thành công việc quản lý dự án được giao.</w:t>
      </w:r>
    </w:p>
    <w:p w14:paraId="4F82E19F" w14:textId="77777777" w:rsidR="002B58F8" w:rsidRPr="002B58F8" w:rsidRDefault="002B58F8" w:rsidP="009B7036">
      <w:pPr>
        <w:spacing w:after="0" w:line="240" w:lineRule="auto"/>
      </w:pPr>
      <w:r w:rsidRPr="002B58F8">
        <w:rPr>
          <w:b/>
          <w:bCs/>
        </w:rPr>
        <w:t>Điều 48. Chủ đầu tư tự thực hiện quản lý dự án</w:t>
      </w:r>
    </w:p>
    <w:p w14:paraId="6B166534" w14:textId="77777777" w:rsidR="002B58F8" w:rsidRPr="002B58F8" w:rsidRDefault="002B58F8" w:rsidP="009B7036">
      <w:pPr>
        <w:spacing w:after="0" w:line="240" w:lineRule="auto"/>
      </w:pPr>
      <w:r w:rsidRPr="002B58F8">
        <w:t>1. Chủ đầu tư sử dụng tư cách pháp nhân của mình và bộ máy chuyên môn trực thuộc có chuyên môn, kinh nghiệm nghề nghiệp phù hợp để tổ chức quản lý dự án đầu tư xây dựng; chủ đầu tư ban hành quyết định để phân công cụ thể quyền hạn và trách nhiệm của các thành viên tham gia quản lý dự án. Trường hợp không đủ điều kiện thực hiện, chủ đầu tư được thuê chuyên gia có chuyên môn, kinh nghiệm nghề nghiệp phù hợp để tham gia quản lý dự án.</w:t>
      </w:r>
    </w:p>
    <w:p w14:paraId="553570ED" w14:textId="77777777" w:rsidR="002B58F8" w:rsidRPr="002B58F8" w:rsidRDefault="002B58F8" w:rsidP="009B7036">
      <w:pPr>
        <w:spacing w:after="0" w:line="240" w:lineRule="auto"/>
      </w:pPr>
      <w:r w:rsidRPr="002B58F8">
        <w:t>2. Giám đốc quản lý dự án phải đảm bảo điều kiện theo quy định tại điểm b khoản 5 Điều 45 Nghị định này.</w:t>
      </w:r>
    </w:p>
    <w:p w14:paraId="7E3A29CE" w14:textId="77777777" w:rsidR="002B58F8" w:rsidRPr="002B58F8" w:rsidRDefault="002B58F8" w:rsidP="009B7036">
      <w:pPr>
        <w:spacing w:after="0" w:line="240" w:lineRule="auto"/>
      </w:pPr>
      <w:r w:rsidRPr="002B58F8">
        <w:t>3. Cá nhân được giao phụ trách bộ phận chuyên môn của dự án phải đảm bảo điều kiện theo quy định tại điểm c khoản 5 Điều 45 Nghị định này.</w:t>
      </w:r>
    </w:p>
    <w:p w14:paraId="1862D1C1" w14:textId="77777777" w:rsidR="002B58F8" w:rsidRPr="002B58F8" w:rsidRDefault="002B58F8" w:rsidP="009B7036">
      <w:pPr>
        <w:spacing w:after="0" w:line="240" w:lineRule="auto"/>
      </w:pPr>
      <w:r w:rsidRPr="002B58F8">
        <w:rPr>
          <w:b/>
          <w:bCs/>
        </w:rPr>
        <w:t>Chương III</w:t>
      </w:r>
    </w:p>
    <w:p w14:paraId="22158DCA" w14:textId="77777777" w:rsidR="002B58F8" w:rsidRPr="002B58F8" w:rsidRDefault="002B58F8" w:rsidP="009B7036">
      <w:pPr>
        <w:spacing w:after="0" w:line="240" w:lineRule="auto"/>
      </w:pPr>
      <w:r w:rsidRPr="002B58F8">
        <w:rPr>
          <w:b/>
          <w:bCs/>
        </w:rPr>
        <w:t>GIẤY PHÉP XÂY DỰNG VÀ QUẢN LÝ TRẬT TỰ XÂY DỰNG</w:t>
      </w:r>
    </w:p>
    <w:p w14:paraId="2FED4C76" w14:textId="77777777" w:rsidR="002B58F8" w:rsidRPr="002B58F8" w:rsidRDefault="002B58F8" w:rsidP="009B7036">
      <w:pPr>
        <w:spacing w:after="0" w:line="240" w:lineRule="auto"/>
      </w:pPr>
      <w:r w:rsidRPr="002B58F8">
        <w:rPr>
          <w:b/>
          <w:bCs/>
        </w:rPr>
        <w:t>Điều 49. Nội dung chủ yếu của giấy phép xây dựng</w:t>
      </w:r>
    </w:p>
    <w:p w14:paraId="3D9B08AF" w14:textId="77777777" w:rsidR="002B58F8" w:rsidRPr="002B58F8" w:rsidRDefault="002B58F8" w:rsidP="009B7036">
      <w:pPr>
        <w:spacing w:after="0" w:line="240" w:lineRule="auto"/>
      </w:pPr>
      <w:r w:rsidRPr="002B58F8">
        <w:t>Mẫu giấy phép xây dựng theo quy định tại </w:t>
      </w:r>
      <w:bookmarkStart w:id="818" w:name="bieumau_ms_3_pl_2"/>
      <w:r w:rsidRPr="002B58F8">
        <w:t>Mẫu số 03</w:t>
      </w:r>
      <w:bookmarkEnd w:id="818"/>
      <w:r w:rsidRPr="002B58F8">
        <w:t>, </w:t>
      </w:r>
      <w:bookmarkStart w:id="819" w:name="bieumau_ms_4_pl_2"/>
      <w:r w:rsidRPr="002B58F8">
        <w:t>04</w:t>
      </w:r>
      <w:bookmarkEnd w:id="819"/>
      <w:r w:rsidRPr="002B58F8">
        <w:t>, </w:t>
      </w:r>
      <w:bookmarkStart w:id="820" w:name="bieumau_ms_5_pl_2"/>
      <w:r w:rsidRPr="002B58F8">
        <w:t>05 Phụ lục II</w:t>
      </w:r>
      <w:bookmarkEnd w:id="820"/>
      <w:r w:rsidRPr="002B58F8">
        <w:t> ban hành kèm theo Nghị định này. Một số nội dung chủ yếu của giấy phép xây dựng cụ thể như sau:</w:t>
      </w:r>
    </w:p>
    <w:p w14:paraId="7FA8F5CA" w14:textId="77777777" w:rsidR="002B58F8" w:rsidRPr="002B58F8" w:rsidRDefault="002B58F8" w:rsidP="009B7036">
      <w:pPr>
        <w:spacing w:after="0" w:line="240" w:lineRule="auto"/>
      </w:pPr>
      <w:r w:rsidRPr="002B58F8">
        <w:t>1. Tên công trình.</w:t>
      </w:r>
    </w:p>
    <w:p w14:paraId="0FEA4CE2" w14:textId="77777777" w:rsidR="002B58F8" w:rsidRPr="002B58F8" w:rsidRDefault="002B58F8" w:rsidP="009B7036">
      <w:pPr>
        <w:spacing w:after="0" w:line="240" w:lineRule="auto"/>
      </w:pPr>
      <w:r w:rsidRPr="002B58F8">
        <w:t>2. Tên và địa chỉ của chủ đầu tư.</w:t>
      </w:r>
    </w:p>
    <w:p w14:paraId="2A942F61" w14:textId="77777777" w:rsidR="002B58F8" w:rsidRPr="002B58F8" w:rsidRDefault="002B58F8" w:rsidP="009B7036">
      <w:pPr>
        <w:spacing w:after="0" w:line="240" w:lineRule="auto"/>
      </w:pPr>
      <w:r w:rsidRPr="002B58F8">
        <w:t>3. Địa điểm, vị trí xây dựng công trình; tuyến xây dựng công trình đối với công trình theo tuyến.</w:t>
      </w:r>
    </w:p>
    <w:p w14:paraId="11EA5556" w14:textId="77777777" w:rsidR="002B58F8" w:rsidRPr="002B58F8" w:rsidRDefault="002B58F8" w:rsidP="009B7036">
      <w:pPr>
        <w:spacing w:after="0" w:line="240" w:lineRule="auto"/>
      </w:pPr>
      <w:r w:rsidRPr="002B58F8">
        <w:t>4. Loại, cấp công trình xây dựng.</w:t>
      </w:r>
    </w:p>
    <w:p w14:paraId="65D88773" w14:textId="77777777" w:rsidR="002B58F8" w:rsidRPr="002B58F8" w:rsidRDefault="002B58F8" w:rsidP="009B7036">
      <w:pPr>
        <w:spacing w:after="0" w:line="240" w:lineRule="auto"/>
      </w:pPr>
      <w:r w:rsidRPr="002B58F8">
        <w:t>5. Cốt xây dựng công trình (nếu có).</w:t>
      </w:r>
    </w:p>
    <w:p w14:paraId="3ED1445C" w14:textId="77777777" w:rsidR="002B58F8" w:rsidRPr="002B58F8" w:rsidRDefault="002B58F8" w:rsidP="009B7036">
      <w:pPr>
        <w:spacing w:after="0" w:line="240" w:lineRule="auto"/>
      </w:pPr>
      <w:r w:rsidRPr="002B58F8">
        <w:t>6. Chỉ giới đường đỏ, chỉ giới xây dựng (nếu có).</w:t>
      </w:r>
    </w:p>
    <w:p w14:paraId="7D384161" w14:textId="77777777" w:rsidR="002B58F8" w:rsidRPr="002B58F8" w:rsidRDefault="002B58F8" w:rsidP="009B7036">
      <w:pPr>
        <w:spacing w:after="0" w:line="240" w:lineRule="auto"/>
      </w:pPr>
      <w:r w:rsidRPr="002B58F8">
        <w:t>7. Mật độ xây dựng (nếu có).</w:t>
      </w:r>
    </w:p>
    <w:p w14:paraId="72311CC6" w14:textId="77777777" w:rsidR="002B58F8" w:rsidRPr="002B58F8" w:rsidRDefault="002B58F8" w:rsidP="009B7036">
      <w:pPr>
        <w:spacing w:after="0" w:line="240" w:lineRule="auto"/>
      </w:pPr>
      <w:r w:rsidRPr="002B58F8">
        <w:t>8. Hệ số sử dụng đất (nếu có).</w:t>
      </w:r>
    </w:p>
    <w:p w14:paraId="6129BF8E" w14:textId="77777777" w:rsidR="002B58F8" w:rsidRPr="002B58F8" w:rsidRDefault="002B58F8" w:rsidP="009B7036">
      <w:pPr>
        <w:spacing w:after="0" w:line="240" w:lineRule="auto"/>
      </w:pPr>
      <w:r w:rsidRPr="002B58F8">
        <w:t>9. Đối với công trình dân dụng, công trình công nghiệp, công trình nhà ở riêng lẻ, ngoài các nội dung quy định tại các khoản 1, 2, 3, 4, 5, 6, 7 và 8 Điều này còn phải có nội dung về tổng diện tích sàn xây dựng, diện tích xây dựng tầng 1 (tầng trệt), số tầng (bao gồm cả tầng hầm, tầng áp mái, tầng kỹ thuật, tum), chiều cao tối đa toàn công trình.</w:t>
      </w:r>
    </w:p>
    <w:p w14:paraId="19A68C85" w14:textId="77777777" w:rsidR="002B58F8" w:rsidRPr="002B58F8" w:rsidRDefault="002B58F8" w:rsidP="009B7036">
      <w:pPr>
        <w:spacing w:after="0" w:line="240" w:lineRule="auto"/>
      </w:pPr>
      <w:r w:rsidRPr="002B58F8">
        <w:t>10. Thời hạn khởi công công trình không quá 12 tháng kể từ ngày được cấp hoặc gia hạn giấy phép xây dựng.</w:t>
      </w:r>
    </w:p>
    <w:p w14:paraId="25698D4E" w14:textId="77777777" w:rsidR="002B58F8" w:rsidRPr="002B58F8" w:rsidRDefault="002B58F8" w:rsidP="009B7036">
      <w:pPr>
        <w:spacing w:after="0" w:line="240" w:lineRule="auto"/>
      </w:pPr>
      <w:r w:rsidRPr="002B58F8">
        <w:rPr>
          <w:b/>
          <w:bCs/>
        </w:rPr>
        <w:t>Điều 50. Điều kiện cấp giấy phép xây dựng mới</w:t>
      </w:r>
    </w:p>
    <w:p w14:paraId="5D5EABA5" w14:textId="77777777" w:rsidR="002B58F8" w:rsidRPr="002B58F8" w:rsidRDefault="002B58F8" w:rsidP="009B7036">
      <w:pPr>
        <w:spacing w:after="0" w:line="240" w:lineRule="auto"/>
      </w:pPr>
      <w:r w:rsidRPr="002B58F8">
        <w:t>Việc cấp phép xây dựng phải tuân thủ quy định về điều kiện để cấp giấy phép xây dựng theo quy định tại </w:t>
      </w:r>
      <w:bookmarkStart w:id="821" w:name="dc_50"/>
      <w:r w:rsidRPr="002B58F8">
        <w:t>khoản 1 Điều 44 Luật Xây dựng năm 2025</w:t>
      </w:r>
      <w:bookmarkEnd w:id="821"/>
      <w:r w:rsidRPr="002B58F8">
        <w:t>, một số nội dung được quy định cụ thể như sau:</w:t>
      </w:r>
    </w:p>
    <w:p w14:paraId="13EBCFA1" w14:textId="77777777" w:rsidR="002B58F8" w:rsidRPr="002B58F8" w:rsidRDefault="002B58F8" w:rsidP="009B7036">
      <w:pPr>
        <w:spacing w:after="0" w:line="240" w:lineRule="auto"/>
      </w:pPr>
      <w:r w:rsidRPr="002B58F8">
        <w:t>1. Phù hợp với mục đích sử dụng đất theo quy định của pháp luật về đất đai được xác định tại giấy tờ hợp pháp về đất đai theo quy định tại Điều 55 Nghị định này.</w:t>
      </w:r>
    </w:p>
    <w:p w14:paraId="58892289" w14:textId="77777777" w:rsidR="002B58F8" w:rsidRPr="002B58F8" w:rsidRDefault="002B58F8" w:rsidP="009B7036">
      <w:pPr>
        <w:spacing w:after="0" w:line="240" w:lineRule="auto"/>
      </w:pPr>
      <w:r w:rsidRPr="002B58F8">
        <w:t>2. Thiết kế xây dựng tại hồ sơ đề nghị cấp giấy phép xây dựng phải phù hợp với các nội dung theo quy định tại </w:t>
      </w:r>
      <w:bookmarkStart w:id="822" w:name="dc_51"/>
      <w:r w:rsidRPr="002B58F8">
        <w:t>điểm b khoản 1 Điều 44 Luật Xây dựng năm 2025</w:t>
      </w:r>
      <w:bookmarkEnd w:id="822"/>
      <w:r w:rsidRPr="002B58F8">
        <w:t>, cụ thể:</w:t>
      </w:r>
    </w:p>
    <w:p w14:paraId="1FFED3D0" w14:textId="77777777" w:rsidR="002B58F8" w:rsidRPr="002B58F8" w:rsidRDefault="002B58F8" w:rsidP="009B7036">
      <w:pPr>
        <w:spacing w:after="0" w:line="240" w:lineRule="auto"/>
      </w:pPr>
      <w:r w:rsidRPr="002B58F8">
        <w:t>a) Công trình thuộc dự án đầu tư xây dựng: phù hợp với một trong các loại quy hoạch tương ứng theo quy định tại khoản 1 Điều 26 Nghị định này;</w:t>
      </w:r>
    </w:p>
    <w:p w14:paraId="0E109793" w14:textId="77777777" w:rsidR="002B58F8" w:rsidRPr="002B58F8" w:rsidRDefault="002B58F8" w:rsidP="009B7036">
      <w:pPr>
        <w:spacing w:after="0" w:line="240" w:lineRule="auto"/>
      </w:pPr>
      <w:r w:rsidRPr="002B58F8">
        <w:t>b) Công trình nhà ở riêng lẻ của hộ gia đình, cá nhân phải phù hợp với một trong các loại quy hoạch tương ứng theo quy định tại điểm g, h và i khoản 1 Điều 26 Nghị định này;</w:t>
      </w:r>
    </w:p>
    <w:p w14:paraId="2D93A10B" w14:textId="77777777" w:rsidR="002B58F8" w:rsidRPr="002B58F8" w:rsidRDefault="002B58F8" w:rsidP="009B7036">
      <w:pPr>
        <w:spacing w:after="0" w:line="240" w:lineRule="auto"/>
      </w:pPr>
      <w:r w:rsidRPr="002B58F8">
        <w:t>c) Công trình phục vụ trực tiếp sản xuất nông nghiệp phù hợp với quy định của Ủy ban nhân dân cấp tỉnh theo quy định tại </w:t>
      </w:r>
      <w:bookmarkStart w:id="823" w:name="dc_52"/>
      <w:r w:rsidRPr="002B58F8">
        <w:t>khoản 3 Điều 178 Luật Đất đai năm 2024</w:t>
      </w:r>
      <w:bookmarkEnd w:id="823"/>
      <w:r w:rsidRPr="002B58F8">
        <w:t>.</w:t>
      </w:r>
    </w:p>
    <w:p w14:paraId="1395F725" w14:textId="77777777" w:rsidR="002B58F8" w:rsidRPr="002B58F8" w:rsidRDefault="002B58F8" w:rsidP="009B7036">
      <w:pPr>
        <w:spacing w:after="0" w:line="240" w:lineRule="auto"/>
      </w:pPr>
      <w:r w:rsidRPr="002B58F8">
        <w:t xml:space="preserve">3. Bảo đảm an toàn về kết cấu chịu lực cho công trình, công trình lân cận và yêu cầu về bảo vệ môi trường, phòng cháy và chữa cháy; bảo đảm an toàn hạ tầng kỹ thuật, hành lang bảo vệ công trình thuỷ lợi, đê điều, năng lượng, giao thông, di tích lịch sử - văn hoá, danh lam thắng cảnh, di sản thế giới, cảnh quan văn hóa của di tích, </w:t>
      </w:r>
      <w:r w:rsidRPr="002B58F8">
        <w:lastRenderedPageBreak/>
        <w:t>không gian văn hóa liên quan; bảo đảm khoảng cách an toàn đến công trình dễ cháy, nổ, độc hại và công trình quan trọng có liên quan đến quốc phòng, an ninh. Tuân thủ quy định về điều kiện để cấp giấy phép xây dựng theo quy định của pháp luật về di sản văn hoá đối với công trình văn hóa.</w:t>
      </w:r>
    </w:p>
    <w:p w14:paraId="7B36F93D" w14:textId="77777777" w:rsidR="002B58F8" w:rsidRPr="002B58F8" w:rsidRDefault="002B58F8" w:rsidP="009B7036">
      <w:pPr>
        <w:spacing w:after="0" w:line="240" w:lineRule="auto"/>
      </w:pPr>
      <w:r w:rsidRPr="002B58F8">
        <w:t>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 theo quy định của pháp luật về phòng cháy, chữa cháy và cứu nạn, cứu hộ.</w:t>
      </w:r>
    </w:p>
    <w:p w14:paraId="07049F36" w14:textId="77777777" w:rsidR="002B58F8" w:rsidRPr="002B58F8" w:rsidRDefault="002B58F8" w:rsidP="009B7036">
      <w:pPr>
        <w:spacing w:after="0" w:line="240" w:lineRule="auto"/>
      </w:pPr>
      <w:r w:rsidRPr="002B58F8">
        <w:t>4. Thiết kế xây dựng công trình đã được lập, thẩm định và phê duyệt theo quy định tại </w:t>
      </w:r>
      <w:bookmarkStart w:id="824" w:name="tvpllink_wybdetwxgc_4"/>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năm 2025</w:t>
      </w:r>
      <w:r w:rsidRPr="002B58F8">
        <w:fldChar w:fldCharType="end"/>
      </w:r>
      <w:bookmarkEnd w:id="824"/>
      <w:r w:rsidRPr="002B58F8">
        <w:t> và Nghị định này. Riêng việc thiết kế xây dựng công trình nhà ở riêng lẻ của hộ gia đình, cá nhân thực hiện theo quy định tại Nghị định về quản lý chất lượng công trình xây dựng.</w:t>
      </w:r>
    </w:p>
    <w:p w14:paraId="575C8C72" w14:textId="77777777" w:rsidR="002B58F8" w:rsidRPr="002B58F8" w:rsidRDefault="002B58F8" w:rsidP="009B7036">
      <w:pPr>
        <w:spacing w:after="0" w:line="240" w:lineRule="auto"/>
      </w:pPr>
      <w:r w:rsidRPr="002B58F8">
        <w:t>5. Hồ sơ đề nghị cấp giấy phép xây dựng phù hợp với từng loại công trình theo quy định tại Điều 57 Nghị định này.</w:t>
      </w:r>
    </w:p>
    <w:p w14:paraId="1484C33D" w14:textId="77777777" w:rsidR="002B58F8" w:rsidRPr="002B58F8" w:rsidRDefault="002B58F8" w:rsidP="009B7036">
      <w:pPr>
        <w:spacing w:after="0" w:line="240" w:lineRule="auto"/>
      </w:pPr>
      <w:r w:rsidRPr="002B58F8">
        <w:rPr>
          <w:b/>
          <w:bCs/>
        </w:rPr>
        <w:t>Điều 51. Điều kiện cấp giấy phép xây dựng sửa chữa, cải tạo, di dời công trình</w:t>
      </w:r>
    </w:p>
    <w:p w14:paraId="4442BC20" w14:textId="77777777" w:rsidR="002B58F8" w:rsidRPr="002B58F8" w:rsidRDefault="002B58F8" w:rsidP="009B7036">
      <w:pPr>
        <w:spacing w:after="0" w:line="240" w:lineRule="auto"/>
      </w:pPr>
      <w:r w:rsidRPr="002B58F8">
        <w:t>1. Phù hợp điều kiện để cấp giấy phép xây dựng theo quy định tại các khoản 1, 2, 3 và 4 Điều 50 Nghị định này; riêng trường hợp sửa chữa, cải tạo giữ nguyên quy mô, chức năng hiện hữu của công trình cần đảm bảo quy định tại các khoản 1, 3 và 4 Điều 50 Nghị định này.</w:t>
      </w:r>
    </w:p>
    <w:p w14:paraId="4F37DD9C" w14:textId="77777777" w:rsidR="002B58F8" w:rsidRPr="002B58F8" w:rsidRDefault="002B58F8" w:rsidP="009B7036">
      <w:pPr>
        <w:spacing w:after="0" w:line="240" w:lineRule="auto"/>
      </w:pPr>
      <w:r w:rsidRPr="002B58F8">
        <w:t>2. Phương án di dời công trình phải bảo đảm các biện pháp an toàn lao động, an toàn đối với công trình được di dời và các công trình lân cận, bảo vệ môi trường và hệ thống hạ tầng kỹ thuật.</w:t>
      </w:r>
    </w:p>
    <w:p w14:paraId="2D3D762D" w14:textId="77777777" w:rsidR="002B58F8" w:rsidRPr="002B58F8" w:rsidRDefault="002B58F8" w:rsidP="009B7036">
      <w:pPr>
        <w:spacing w:after="0" w:line="240" w:lineRule="auto"/>
      </w:pPr>
      <w:r w:rsidRPr="002B58F8">
        <w:t>3. Hồ sơ đề nghị cấp giấy phép xây dựng sửa chữa, cải tạo, di dời công trình theo quy định tại Điều 61 Nghị định này.</w:t>
      </w:r>
    </w:p>
    <w:p w14:paraId="29EB6149" w14:textId="77777777" w:rsidR="002B58F8" w:rsidRPr="002B58F8" w:rsidRDefault="002B58F8" w:rsidP="009B7036">
      <w:pPr>
        <w:spacing w:after="0" w:line="240" w:lineRule="auto"/>
      </w:pPr>
      <w:r w:rsidRPr="002B58F8">
        <w:rPr>
          <w:b/>
          <w:bCs/>
        </w:rPr>
        <w:t>Điều 52. Điều kiện cấp giấy phép xây dựng có thời hạn</w:t>
      </w:r>
    </w:p>
    <w:p w14:paraId="45FFE531" w14:textId="77777777" w:rsidR="002B58F8" w:rsidRPr="002B58F8" w:rsidRDefault="002B58F8" w:rsidP="009B7036">
      <w:pPr>
        <w:spacing w:after="0" w:line="240" w:lineRule="auto"/>
      </w:pPr>
      <w:r w:rsidRPr="002B58F8">
        <w:t>1. Điều kiện chung cấp giấy phép xây dựng có thời hạn gồm:</w:t>
      </w:r>
    </w:p>
    <w:p w14:paraId="05086112" w14:textId="77777777" w:rsidR="002B58F8" w:rsidRPr="002B58F8" w:rsidRDefault="002B58F8" w:rsidP="009B7036">
      <w:pPr>
        <w:spacing w:after="0" w:line="240" w:lineRule="auto"/>
      </w:pPr>
      <w:r w:rsidRPr="002B58F8">
        <w:t>a) Thuộc khu vực có quy hoạch theo pháp luật về quy hoạch đô thị và nông thôn hoặc quy hoạch ngành hoặc quy hoạch chi tiết ngành được cơ quan nhà nước có thẩm quyền phê duyệt, công bố nhưng chưa thực hiện và chưa có quyết định thu hồi đất của cơ quan nhà nước có thẩm quyền;</w:t>
      </w:r>
    </w:p>
    <w:p w14:paraId="2D80A1F8" w14:textId="77777777" w:rsidR="002B58F8" w:rsidRPr="002B58F8" w:rsidRDefault="002B58F8" w:rsidP="009B7036">
      <w:pPr>
        <w:spacing w:after="0" w:line="240" w:lineRule="auto"/>
      </w:pPr>
      <w:r w:rsidRPr="002B58F8">
        <w:t>b) Phù hợp với quy mô, thời hạn tồn tại của công trình do Ủy ban nhân dân cấp tỉnh quy định đối với từng khu vực hoặc chấp thuận đối với công trình cụ thể theo yêu cầu quản lý, phát triển và phù hợp với thời hạn quy hoạch;</w:t>
      </w:r>
    </w:p>
    <w:p w14:paraId="3AD263F0" w14:textId="77777777" w:rsidR="002B58F8" w:rsidRPr="002B58F8" w:rsidRDefault="002B58F8" w:rsidP="009B7036">
      <w:pPr>
        <w:spacing w:after="0" w:line="240" w:lineRule="auto"/>
      </w:pPr>
      <w:r w:rsidRPr="002B58F8">
        <w:t>c) Phù hợp với mục đích sử dụng đất được xác định tại giấy tờ hợp pháp về đất đai của chủ đầu tư đề nghị cấp giấy phép xây dựng có thời hạn theo quy định tại Điều 55 Nghị định này;</w:t>
      </w:r>
    </w:p>
    <w:p w14:paraId="3450B48C" w14:textId="77777777" w:rsidR="002B58F8" w:rsidRPr="002B58F8" w:rsidRDefault="002B58F8" w:rsidP="009B7036">
      <w:pPr>
        <w:spacing w:after="0" w:line="240" w:lineRule="auto"/>
      </w:pPr>
      <w:r w:rsidRPr="002B58F8">
        <w:t>d) Khi hết thời hạn tồn tại của công trình ghi trong giấy phép xây dựng có thời hạn và cơ quan có thẩm quyền có quyết định thu hồi đất, chủ đầu tư cam kết tự phá dỡ công trình, nếu không tự phá dỡ thì bị cưỡng chế và chịu mọi chi phí cho việc phá dỡ. Trường hợp quá thời hạn này mà quy hoạch chưa thực hiện, chủ đầu tư được tiếp tục sử dụng công trình cho đến khi cơ quan có thẩm quyền có quyết định thu hồi đất. Việc bồi thường, hỗ trợ, tái định cư khi thu hồi đất, phá dỡ công trình thực hiện theo quy định của pháp luật về đất đai.</w:t>
      </w:r>
    </w:p>
    <w:p w14:paraId="172B27D8" w14:textId="77777777" w:rsidR="002B58F8" w:rsidRPr="002B58F8" w:rsidRDefault="002B58F8" w:rsidP="009B7036">
      <w:pPr>
        <w:spacing w:after="0" w:line="240" w:lineRule="auto"/>
      </w:pPr>
      <w:r w:rsidRPr="002B58F8">
        <w:t>2. Công trình xây dựng được cấp giấy phép xây dựng có thời hạn phải đáp ứng điều kiện quy định tại khoản 1 Điều này và quy định tại khoản 3, khoản 4 Điều 50 Nghị định này.</w:t>
      </w:r>
    </w:p>
    <w:p w14:paraId="6DA439CC" w14:textId="77777777" w:rsidR="002B58F8" w:rsidRPr="002B58F8" w:rsidRDefault="002B58F8" w:rsidP="009B7036">
      <w:pPr>
        <w:spacing w:after="0" w:line="240" w:lineRule="auto"/>
      </w:pPr>
      <w:r w:rsidRPr="002B58F8">
        <w:t>3. Đối với công trình xây dựng được cấp giấy phép xây dựng có thời hạn, khi hết thời hạn tồn tại của công trình ghi trong giấy phép xây dựng mà quy hoạch chưa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w:t>
      </w:r>
    </w:p>
    <w:p w14:paraId="504A2704" w14:textId="77777777" w:rsidR="002B58F8" w:rsidRPr="002B58F8" w:rsidRDefault="002B58F8" w:rsidP="009B7036">
      <w:pPr>
        <w:spacing w:after="0" w:line="240" w:lineRule="auto"/>
      </w:pPr>
      <w:r w:rsidRPr="002B58F8">
        <w:t>4. Đối với công trình xây dựng thuộc trường hợp quy định tại khoản 1 Điều này và đã có kế hoạch sử dụng đất cấp xã thì không cấp giấy phép xây dựng có thời hạn cho việc xây dựng mới mà chỉ cấp giấy phép xây dựng có thời hạn để sửa chữa, cải tạo.</w:t>
      </w:r>
    </w:p>
    <w:p w14:paraId="47C7B179" w14:textId="77777777" w:rsidR="002B58F8" w:rsidRPr="002B58F8" w:rsidRDefault="002B58F8" w:rsidP="009B7036">
      <w:pPr>
        <w:spacing w:after="0" w:line="240" w:lineRule="auto"/>
      </w:pPr>
      <w:r w:rsidRPr="002B58F8">
        <w:t>Trường hợp sau 02 năm liên tục kể từ ngày kế hoạch sử dụng đất cấp xã được phê duyệt, cơ quan có thẩm quyền chưa có quyết định thu hồi đất hoặc chưa cho phép chuyển mục đích sử dụng đất theo kế hoạch sử dụng đất cấp xã đã được công bố mà không điều chỉnh, hủy bỏ hoặc có điều chỉnh, hủy bỏ nhưng không công bố việc điều chỉnh, hủy bỏ kế hoạch sử dụng đất cấp xã thì người sử dụng đất được quyền đề nghị cấp giấy phép xây dựng có thời hạn theo quy định tại khoản 2 và khoản 3 Điều này. Trường hợp cơ quan nhà nước có thẩm quyền có quyết định thu hồi đất khi chưa hết thời hạn tồn tại công trình ghi trong giấy phép xây dựng có thời hạn đã được cấp thì thực hiện việc bồi thường, giải phóng mặt bằng, thu hồi đất theo quy định của pháp luật về đất đai.</w:t>
      </w:r>
    </w:p>
    <w:p w14:paraId="52F053CF" w14:textId="77777777" w:rsidR="002B58F8" w:rsidRPr="002B58F8" w:rsidRDefault="002B58F8" w:rsidP="009B7036">
      <w:pPr>
        <w:spacing w:after="0" w:line="240" w:lineRule="auto"/>
      </w:pPr>
      <w:bookmarkStart w:id="825" w:name="khoan_5_52"/>
      <w:r w:rsidRPr="002B58F8">
        <w:t>5.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bookmarkEnd w:id="825"/>
    </w:p>
    <w:p w14:paraId="68CC18C5" w14:textId="77777777" w:rsidR="002B58F8" w:rsidRPr="002B58F8" w:rsidRDefault="002B58F8" w:rsidP="009B7036">
      <w:pPr>
        <w:spacing w:after="0" w:line="240" w:lineRule="auto"/>
      </w:pPr>
      <w:r w:rsidRPr="002B58F8">
        <w:lastRenderedPageBreak/>
        <w:t>6. Hồ sơ đề nghị cấp giấy phép xây dựng có thời hạn theo quy định tại Điều 62 Nghị định này.</w:t>
      </w:r>
    </w:p>
    <w:p w14:paraId="78DF1EF8" w14:textId="77777777" w:rsidR="002B58F8" w:rsidRPr="002B58F8" w:rsidRDefault="002B58F8" w:rsidP="009B7036">
      <w:pPr>
        <w:spacing w:after="0" w:line="240" w:lineRule="auto"/>
      </w:pPr>
      <w:r w:rsidRPr="002B58F8">
        <w:rPr>
          <w:b/>
          <w:bCs/>
        </w:rPr>
        <w:t>Điều 53. Thẩm quyền cấp giấy phép xây dựng</w:t>
      </w:r>
    </w:p>
    <w:p w14:paraId="22B41565" w14:textId="77777777" w:rsidR="002B58F8" w:rsidRPr="002B58F8" w:rsidRDefault="002B58F8" w:rsidP="009B7036">
      <w:pPr>
        <w:spacing w:after="0" w:line="240" w:lineRule="auto"/>
      </w:pPr>
      <w:r w:rsidRPr="002B58F8">
        <w:t>1. Ủy ban nhân dân cấp xã cấp giấy phép xây dựng cho công trình cấp III, cấp IV, công trình nhà ở riêng lẻ của hộ gia đình, cá nhân trên địa bàn do mình quản lý (trừ các công trình quy định tại khoản 2 Điều này).</w:t>
      </w:r>
    </w:p>
    <w:p w14:paraId="71A57C8F" w14:textId="77777777" w:rsidR="002B58F8" w:rsidRPr="002B58F8" w:rsidRDefault="002B58F8" w:rsidP="009B7036">
      <w:pPr>
        <w:spacing w:after="0" w:line="240" w:lineRule="auto"/>
      </w:pPr>
      <w:r w:rsidRPr="002B58F8">
        <w:t>2. Ban quản lý khu công nghiệp, khu chế xuất, khu công nghệ cao, khu kinh tế cấp giấy phép xây dựng cho các công trình được đầu tư xây dựng tại các khu công nghiệp, khu chế xuất, khu công nghệ cao, khu kinh tế trong phạm vi được giao quản lý.</w:t>
      </w:r>
    </w:p>
    <w:p w14:paraId="74A874FB" w14:textId="77777777" w:rsidR="002B58F8" w:rsidRPr="002B58F8" w:rsidRDefault="002B58F8" w:rsidP="009B7036">
      <w:pPr>
        <w:spacing w:after="0" w:line="240" w:lineRule="auto"/>
      </w:pPr>
      <w:r w:rsidRPr="002B58F8">
        <w:t>3. Sở Xây dựng cấp giấy phép xây dựng cho các công trình trên địa bàn tỉnh không thuộc đối tượng quy định tại khoản 1 và khoản 2 Điều này.</w:t>
      </w:r>
    </w:p>
    <w:p w14:paraId="7D9CA4E9" w14:textId="77777777" w:rsidR="002B58F8" w:rsidRPr="002B58F8" w:rsidRDefault="002B58F8" w:rsidP="009B7036">
      <w:pPr>
        <w:spacing w:after="0" w:line="240" w:lineRule="auto"/>
      </w:pPr>
      <w:r w:rsidRPr="002B58F8">
        <w:t>4. Xác định thẩm quyền cấp giấy phép xây dựng trong một số trường hợp:</w:t>
      </w:r>
    </w:p>
    <w:p w14:paraId="7D6F75DA" w14:textId="77777777" w:rsidR="002B58F8" w:rsidRPr="002B58F8" w:rsidRDefault="002B58F8" w:rsidP="009B7036">
      <w:pPr>
        <w:spacing w:after="0" w:line="240" w:lineRule="auto"/>
      </w:pPr>
      <w:r w:rsidRPr="002B58F8">
        <w:t>a) Cơ quan có thẩm quyền cấp giấy phép xây dựng là cơ quan có thẩm quyền điều chỉnh, gia hạn, cấp lại, thu hồi và huỷ giấy phép xây dựng do mình cấp;</w:t>
      </w:r>
    </w:p>
    <w:p w14:paraId="38092C19" w14:textId="77777777" w:rsidR="002B58F8" w:rsidRPr="002B58F8" w:rsidRDefault="002B58F8" w:rsidP="009B7036">
      <w:pPr>
        <w:spacing w:after="0" w:line="240" w:lineRule="auto"/>
      </w:pPr>
      <w:r w:rsidRPr="002B58F8">
        <w:t>b) Trường hợp cơ quan có thẩm quyền cấp giấy phép xây dựng không thu hồi giấy phép xây dựng đã cấp không đúng quy định thì Chủ tịch Ủy ban nhân dân cấp tỉnh trực tiếp quyết định thu hồi giấy phép xây dựng;</w:t>
      </w:r>
    </w:p>
    <w:p w14:paraId="52ED9751" w14:textId="77777777" w:rsidR="002B58F8" w:rsidRPr="002B58F8" w:rsidRDefault="002B58F8" w:rsidP="009B7036">
      <w:pPr>
        <w:spacing w:after="0" w:line="240" w:lineRule="auto"/>
      </w:pPr>
      <w:r w:rsidRPr="002B58F8">
        <w:t>c) Đối với dự án có nhiều công trình với loại và cấp công trình khác nhau thì thẩm quyền cấp giấy phép xây dựng được xác định theo công trình có cấp cao nhất của dự án;</w:t>
      </w:r>
    </w:p>
    <w:p w14:paraId="7FD2EF44" w14:textId="77777777" w:rsidR="002B58F8" w:rsidRPr="002B58F8" w:rsidRDefault="002B58F8" w:rsidP="009B7036">
      <w:pPr>
        <w:spacing w:after="0" w:line="240" w:lineRule="auto"/>
      </w:pPr>
      <w:r w:rsidRPr="002B58F8">
        <w:t>d)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14:paraId="5A31F2AC" w14:textId="77777777" w:rsidR="002B58F8" w:rsidRPr="002B58F8" w:rsidRDefault="002B58F8" w:rsidP="009B7036">
      <w:pPr>
        <w:spacing w:after="0" w:line="240" w:lineRule="auto"/>
      </w:pPr>
      <w:r w:rsidRPr="002B58F8">
        <w:t>đ) Đối với công trình được đầu tư xây dựng gắn vào công trình, bộ phận công trình khác, thẩm quyền cấp giấy phép xây dựng xác định theo cấp của công trình đề nghị cấp giấy phép xây dựng.</w:t>
      </w:r>
    </w:p>
    <w:p w14:paraId="49378AC6" w14:textId="77777777" w:rsidR="002B58F8" w:rsidRPr="002B58F8" w:rsidRDefault="002B58F8" w:rsidP="009B7036">
      <w:pPr>
        <w:spacing w:after="0" w:line="240" w:lineRule="auto"/>
      </w:pPr>
      <w:r w:rsidRPr="002B58F8">
        <w:rPr>
          <w:b/>
          <w:bCs/>
        </w:rPr>
        <w:t>Điều 54. Trình tự, nội dung xem xét cấp, điều chỉnh, cấp lại, gia hạn giấy phép xây dựng</w:t>
      </w:r>
    </w:p>
    <w:p w14:paraId="72D3A30C" w14:textId="77777777" w:rsidR="002B58F8" w:rsidRPr="002B58F8" w:rsidRDefault="002B58F8" w:rsidP="009B7036">
      <w:pPr>
        <w:spacing w:after="0" w:line="240" w:lineRule="auto"/>
      </w:pPr>
      <w:r w:rsidRPr="002B58F8">
        <w:t>1. Tổ chức, cá nhân đề nghị cấp giấy phép xây dựng nộp bộ hồ sơ đề nghị cấp, điều chỉnh, gia hạn hoặc cấp lại giấy phép xây dựng cho cơ quan có thẩm quyền cấp giấy phép xây dựng theo quy định tại </w:t>
      </w:r>
      <w:bookmarkStart w:id="826" w:name="dc_53"/>
      <w:r w:rsidRPr="002B58F8">
        <w:t>Điều 46 Luật Xây dựng năm 2025</w:t>
      </w:r>
      <w:bookmarkEnd w:id="826"/>
      <w:r w:rsidRPr="002B58F8">
        <w:t> được thực hiện trực tuyến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 cụ thể như sau:</w:t>
      </w:r>
    </w:p>
    <w:p w14:paraId="3C22EA63" w14:textId="77777777" w:rsidR="002B58F8" w:rsidRPr="002B58F8" w:rsidRDefault="002B58F8" w:rsidP="009B7036">
      <w:pPr>
        <w:spacing w:after="0" w:line="240" w:lineRule="auto"/>
      </w:pPr>
      <w:r w:rsidRPr="002B58F8">
        <w:t>a) Cơ quan có thẩm quyền cấp giấy phép xây dựng có trách nhiệm tiếp nhận hồ sơ của tổ chức, cá nhân đề nghị cấp, điều chỉnh, gia hạn hoặc cấp lại giấy phép xây dựng. Kiểm tra hồ sơ và có thông báo tiếp nhận đối với trường hợp hồ sơ đáp ứng theo quy định hoặc hướng dẫn để tổ chức, cá nhân đề nghị cấp giấy phép xây dựng hoàn thiện hồ sơ đối với trường hợp hồ sơ không đáp ứng theo quy định tại </w:t>
      </w:r>
      <w:bookmarkStart w:id="827" w:name="dc_54"/>
      <w:r w:rsidRPr="002B58F8">
        <w:t>Điều 45 Luật Xây dựng năm 2025</w:t>
      </w:r>
      <w:bookmarkEnd w:id="827"/>
      <w:r w:rsidRPr="002B58F8">
        <w:t>;</w:t>
      </w:r>
    </w:p>
    <w:p w14:paraId="2286A884" w14:textId="77777777" w:rsidR="002B58F8" w:rsidRPr="002B58F8" w:rsidRDefault="002B58F8" w:rsidP="009B7036">
      <w:pPr>
        <w:spacing w:after="0" w:line="240" w:lineRule="auto"/>
      </w:pPr>
      <w:r w:rsidRPr="002B58F8">
        <w:t>b) Kể từ ngày nhận đủ hồ sơ hợp lệ, thời gian cấp giấy phép xây dựng mới, điều chỉnh, sửa chữa, cải tạo, di dời, có thời hạn của cơ quan có thẩm quyền đối với công trình nhà ở riêng lẻ trong thời hạn 07 ngày làm việc; đối với các công trình còn lại: thời gian cấp giấy phép xây dựng mới, di dời, có thời hạn của cơ quan có thẩm quyền trong thời hạn 10 ngày làm việc, thời gian cấp điều chỉnh, sửa chữa, cải tạo trong thời hạn 09 ngày làm việc. Thời gian gia hạn giấy phép xây dựng hoặc cấp lại giấy phép xây dựng của cơ quan có thẩm quyền trong thời hạn 05 ngày làm việc.</w:t>
      </w:r>
    </w:p>
    <w:p w14:paraId="22FB8D8C" w14:textId="77777777" w:rsidR="002B58F8" w:rsidRPr="002B58F8" w:rsidRDefault="002B58F8" w:rsidP="009B7036">
      <w:pPr>
        <w:spacing w:after="0" w:line="240" w:lineRule="auto"/>
      </w:pPr>
      <w:r w:rsidRPr="002B58F8">
        <w:t>2. Quy trình cấp giấy phép xây dựng hoặc điều chỉnh giấy phép xây dựng được quy định như sau:</w:t>
      </w:r>
    </w:p>
    <w:p w14:paraId="2771F32D" w14:textId="77777777" w:rsidR="002B58F8" w:rsidRPr="002B58F8" w:rsidRDefault="002B58F8" w:rsidP="009B7036">
      <w:pPr>
        <w:spacing w:after="0" w:line="240" w:lineRule="auto"/>
      </w:pPr>
      <w:r w:rsidRPr="002B58F8">
        <w:t>a) Trong thời hạn 03 ngày làm việc đối với công trình nhà ở riêng lẻ hoặc 05 ngày làm việc đối với các công trình còn lại kể từ ngày nhận đủ hồ sơ hợp lệ,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14:paraId="598ACB7B" w14:textId="77777777" w:rsidR="002B58F8" w:rsidRPr="002B58F8" w:rsidRDefault="002B58F8" w:rsidP="009B7036">
      <w:pPr>
        <w:spacing w:after="0" w:line="240" w:lineRule="auto"/>
      </w:pPr>
      <w:r w:rsidRPr="002B58F8">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14:paraId="3CAD081F" w14:textId="77777777" w:rsidR="002B58F8" w:rsidRPr="002B58F8" w:rsidRDefault="002B58F8" w:rsidP="009B7036">
      <w:pPr>
        <w:spacing w:after="0" w:line="240" w:lineRule="auto"/>
      </w:pPr>
      <w:r w:rsidRPr="002B58F8">
        <w:t>Trong thời gian 02 ngày làm việc kể từ ngày nhận được thông báo, tổ chức, cá nhân đề nghị cấp giấy phép hoặc điều chỉnh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cấp giấy phép. Tổ chức, cá nhân đề nghị cấp giấy phép thực hiện lại quy trình đề nghị cấp giấy phép xây dựng hoặc điều chỉnh giấy phép xây dựng;</w:t>
      </w:r>
    </w:p>
    <w:p w14:paraId="551D7051" w14:textId="77777777" w:rsidR="002B58F8" w:rsidRPr="002B58F8" w:rsidRDefault="002B58F8" w:rsidP="009B7036">
      <w:pPr>
        <w:spacing w:after="0" w:line="240" w:lineRule="auto"/>
      </w:pPr>
      <w:r w:rsidRPr="002B58F8">
        <w:t xml:space="preserve">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w:t>
      </w:r>
      <w:r w:rsidRPr="002B58F8">
        <w:lastRenderedPageBreak/>
        <w:t>nhiệm về những nội dung thuộc chức năng quản lý của mình; cơ quan cấp giấy phép xây dựng căn cứ các quy định hiện hành để quyết định việc cấp giấy phép xây dựng hoặc điều chỉnh giấy phép xây dựng.</w:t>
      </w:r>
    </w:p>
    <w:p w14:paraId="656AB235" w14:textId="77777777" w:rsidR="002B58F8" w:rsidRPr="002B58F8" w:rsidRDefault="002B58F8" w:rsidP="009B7036">
      <w:pPr>
        <w:spacing w:after="0" w:line="240" w:lineRule="auto"/>
      </w:pPr>
      <w:r w:rsidRPr="002B58F8">
        <w:t>3. Quy trình gia hạn hoặc cấp lại giấy phép xây dựng được quy định như sau:</w:t>
      </w:r>
    </w:p>
    <w:p w14:paraId="494392D7" w14:textId="77777777" w:rsidR="002B58F8" w:rsidRPr="002B58F8" w:rsidRDefault="002B58F8" w:rsidP="009B7036">
      <w:pPr>
        <w:spacing w:after="0" w:line="240" w:lineRule="auto"/>
      </w:pPr>
      <w:r w:rsidRPr="002B58F8">
        <w:t>a) Trong thời hạn 02 ngày làm việc kể từ ngày nhận được hồ sơ,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14:paraId="4065180C" w14:textId="77777777" w:rsidR="002B58F8" w:rsidRPr="002B58F8" w:rsidRDefault="002B58F8" w:rsidP="009B7036">
      <w:pPr>
        <w:spacing w:after="0" w:line="240" w:lineRule="auto"/>
      </w:pPr>
      <w:r w:rsidRPr="002B58F8">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14:paraId="01586B51" w14:textId="77777777" w:rsidR="002B58F8" w:rsidRPr="002B58F8" w:rsidRDefault="002B58F8" w:rsidP="009B7036">
      <w:pPr>
        <w:spacing w:after="0" w:line="240" w:lineRule="auto"/>
      </w:pPr>
      <w:r w:rsidRPr="002B58F8">
        <w:t>Trong thời gian 01 ngày làm việc kể từ ngày nhận được thông báo, tổ chức, cá nhân đề nghị gia hạn hoặc cấp lại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gia hạn hoặc cấp lại giấy phép xây dựng. Tổ chức, cá nhân đề nghị gia hạn hoặc cấp lại giấy phép xây dựng thực hiện lại quy trình đề nghị gia hạn hoặc cấp lại giấy phép xây dựng;</w:t>
      </w:r>
    </w:p>
    <w:p w14:paraId="3819A591" w14:textId="77777777" w:rsidR="002B58F8" w:rsidRPr="002B58F8" w:rsidRDefault="002B58F8" w:rsidP="009B7036">
      <w:pPr>
        <w:spacing w:after="0" w:line="240" w:lineRule="auto"/>
      </w:pPr>
      <w:r w:rsidRPr="002B58F8">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gia hạn hoặc cấp lại giấy phép xây dựng.</w:t>
      </w:r>
    </w:p>
    <w:p w14:paraId="4AF18CC9" w14:textId="77777777" w:rsidR="002B58F8" w:rsidRPr="002B58F8" w:rsidRDefault="002B58F8" w:rsidP="009B7036">
      <w:pPr>
        <w:spacing w:after="0" w:line="240" w:lineRule="auto"/>
      </w:pPr>
      <w:r w:rsidRPr="002B58F8">
        <w:t>4. Việc nhận kết quả, nộp lệ phí cấp giấy phép xây dựng được quy định như sau:</w:t>
      </w:r>
    </w:p>
    <w:p w14:paraId="2FB2C98C" w14:textId="77777777" w:rsidR="002B58F8" w:rsidRPr="002B58F8" w:rsidRDefault="002B58F8" w:rsidP="009B7036">
      <w:pPr>
        <w:spacing w:after="0" w:line="240" w:lineRule="auto"/>
      </w:pPr>
      <w:r w:rsidRPr="002B58F8">
        <w:t>a) Tổ chức, cá nhân đề nghị cấp giấy phép xây dựng mới, điều chỉnh, gia hạn hoặc cấp lại giấy phép xây dựng nhận kết quả trực tuyến hoặc qua dịch vụ bưu chính;</w:t>
      </w:r>
    </w:p>
    <w:p w14:paraId="78EAC11E" w14:textId="77777777" w:rsidR="002B58F8" w:rsidRPr="002B58F8" w:rsidRDefault="002B58F8" w:rsidP="009B7036">
      <w:pPr>
        <w:spacing w:after="0" w:line="240" w:lineRule="auto"/>
      </w:pPr>
      <w:r w:rsidRPr="002B58F8">
        <w:t>b) Tổ chức, cá nhân đề nghị cấp giấy phép xây dựng mới, điều chỉnh, gia hạn hoặc cấp lại giấy phép xây dựng có trách nhiệm nộp lệ phí theo quy định khi thực hiện các thủ tục này.</w:t>
      </w:r>
    </w:p>
    <w:p w14:paraId="60FFA41E" w14:textId="77777777" w:rsidR="002B58F8" w:rsidRPr="002B58F8" w:rsidRDefault="002B58F8" w:rsidP="009B7036">
      <w:pPr>
        <w:spacing w:after="0" w:line="240" w:lineRule="auto"/>
      </w:pPr>
      <w:r w:rsidRPr="002B58F8">
        <w:t>5. Trình tự cấp giấy phép xây dựng:</w:t>
      </w:r>
    </w:p>
    <w:p w14:paraId="4A47F56E" w14:textId="77777777" w:rsidR="002B58F8" w:rsidRPr="002B58F8" w:rsidRDefault="002B58F8" w:rsidP="009B7036">
      <w:pPr>
        <w:spacing w:after="0" w:line="240" w:lineRule="auto"/>
      </w:pPr>
      <w:r w:rsidRPr="002B58F8">
        <w:t>a) Cơ quan cấp giấy phép xây dựng thực hiện kiểm tra, đánh giá hồ sơ và cấp giấy phép xây dựng theo quy trình quy định tại các khoản 1, 2 và 3 Điều này;</w:t>
      </w:r>
    </w:p>
    <w:p w14:paraId="459F5155" w14:textId="77777777" w:rsidR="002B58F8" w:rsidRPr="002B58F8" w:rsidRDefault="002B58F8" w:rsidP="009B7036">
      <w:pPr>
        <w:spacing w:after="0" w:line="240" w:lineRule="auto"/>
      </w:pPr>
      <w:r w:rsidRPr="002B58F8">
        <w:t>b) Cơ quan cấp giấy phép xây dựng sử dụng chữ ký điện tử của cơ quan mình hoặc mẫu dấu theo quy định tại </w:t>
      </w:r>
      <w:bookmarkStart w:id="828" w:name="bieumau_ms_6_pl_2"/>
      <w:r w:rsidRPr="002B58F8">
        <w:t>Mẫu số 06 Phụ lục II</w:t>
      </w:r>
      <w:bookmarkEnd w:id="828"/>
      <w:r w:rsidRPr="002B58F8">
        <w:t> ban hành kèm theo Nghị định này để đóng dấu xác nhận bản vẽ thiết kế kèm theo giấy phép xây dựng cấp cho chủ đầu tư.</w:t>
      </w:r>
    </w:p>
    <w:p w14:paraId="0BFFF197" w14:textId="77777777" w:rsidR="002B58F8" w:rsidRPr="002B58F8" w:rsidRDefault="002B58F8" w:rsidP="009B7036">
      <w:pPr>
        <w:spacing w:after="0" w:line="240" w:lineRule="auto"/>
      </w:pPr>
      <w:r w:rsidRPr="002B58F8">
        <w:t>6. Cơ quan cấp giấy phép xây dựng có trách nhiệm kiểm tra các điều kiện cấp giấy phép xây dựng quy định tại các Điều 50, 51 và 52 Nghị định này. Việc kiểm tra các nội dung đã được cơ quan, tổ chức thẩm định, thẩm duyệt, thẩm tra theo quy định của pháp luật được thực hiện như sau:</w:t>
      </w:r>
    </w:p>
    <w:p w14:paraId="74E3DACF" w14:textId="77777777" w:rsidR="002B58F8" w:rsidRPr="002B58F8" w:rsidRDefault="002B58F8" w:rsidP="009B7036">
      <w:pPr>
        <w:spacing w:after="0" w:line="240" w:lineRule="auto"/>
      </w:pPr>
      <w:r w:rsidRPr="002B58F8">
        <w:t>a) Đối chiếu sự phù hợp của bản vẽ thiết kế xây dựng tại hồ sơ đề nghị cấp phép xây dựng với hồ sơ thiết kế tại Báo cáo nghiên cứu khả thi, thiết kế xây dựng triển khai sau khi dự án được phê duyệt được thẩm định (nếu có); kiểm tra việc thực hiện, bổ sung, hoàn thiện hồ sơ theo yêu cầu trong thông báo kết quả thẩm định Báo cáo nghiên cứu khả thi (nếu có), thiết kế xây dựng triển khai sau khi dự án được phê duyệt được thẩm định (nếu có);</w:t>
      </w:r>
    </w:p>
    <w:p w14:paraId="644E36CD" w14:textId="77777777" w:rsidR="002B58F8" w:rsidRPr="002B58F8" w:rsidRDefault="002B58F8" w:rsidP="009B7036">
      <w:pPr>
        <w:spacing w:after="0" w:line="240" w:lineRule="auto"/>
      </w:pPr>
      <w:r w:rsidRPr="002B58F8">
        <w:t>b) Kiểm tra sự phù hợp của bản vẽ thiết kế xây dựng tại hồ sơ đề nghị cấp phép xây dựng với bản vẽ thiết kế xây dựng được thẩm duyệt hoặc thẩm định thiết kế phòng cháy và chữa cháy của cơ quan có thẩm quyền đối với các công trình xây dựng thuộc đối tượng có yêu cầu thẩm duyệt hoặc thẩm định thiết kế phòng cháy và chữa cháy;</w:t>
      </w:r>
    </w:p>
    <w:p w14:paraId="27993D33" w14:textId="77777777" w:rsidR="002B58F8" w:rsidRPr="002B58F8" w:rsidRDefault="002B58F8" w:rsidP="009B7036">
      <w:pPr>
        <w:spacing w:after="0" w:line="240" w:lineRule="auto"/>
      </w:pPr>
      <w:r w:rsidRPr="002B58F8">
        <w:t>c) Kiểm tra tính đầy đủ, hợp lệ của Báo cáo kết quả thẩm tra đối với công trình có yêu cầu phải thẩm tra thiết kế xây dựng theo quy định tại Nghị định này.</w:t>
      </w:r>
    </w:p>
    <w:p w14:paraId="3CCDA87E" w14:textId="77777777" w:rsidR="002B58F8" w:rsidRPr="002B58F8" w:rsidRDefault="002B58F8" w:rsidP="009B7036">
      <w:pPr>
        <w:spacing w:after="0" w:line="240" w:lineRule="auto"/>
      </w:pPr>
      <w:r w:rsidRPr="002B58F8">
        <w:rPr>
          <w:b/>
          <w:bCs/>
        </w:rPr>
        <w:t>Điều 55. Các loại giấy tờ hợp pháp về đất đai để cấp giấy phép xây dựng</w:t>
      </w:r>
    </w:p>
    <w:p w14:paraId="38C5B0E2" w14:textId="77777777" w:rsidR="002B58F8" w:rsidRPr="002B58F8" w:rsidRDefault="002B58F8" w:rsidP="009B7036">
      <w:pPr>
        <w:spacing w:after="0" w:line="240" w:lineRule="auto"/>
      </w:pPr>
      <w:r w:rsidRPr="002B58F8">
        <w:t>Giấy tờ hợp pháp về đất đai chứng minh sự phù hợp mục đích sử dụng đất và sở hữu công trình để cấp giấy phép xây dựng quy định tại Nghị định này là một trong các loại sau đây:</w:t>
      </w:r>
    </w:p>
    <w:p w14:paraId="131F900B" w14:textId="77777777" w:rsidR="002B58F8" w:rsidRPr="002B58F8" w:rsidRDefault="002B58F8" w:rsidP="009B7036">
      <w:pPr>
        <w:spacing w:after="0" w:line="240" w:lineRule="auto"/>
      </w:pPr>
      <w:r w:rsidRPr="002B58F8">
        <w:t>1. Giấy chứng nhận quyền sử dụng đất, quyền sở hữu nhà ở và tài sản khác gắn liền với đất.</w:t>
      </w:r>
    </w:p>
    <w:p w14:paraId="3CE5A37A" w14:textId="77777777" w:rsidR="002B58F8" w:rsidRPr="002B58F8" w:rsidRDefault="002B58F8" w:rsidP="009B7036">
      <w:pPr>
        <w:spacing w:after="0" w:line="240" w:lineRule="auto"/>
      </w:pPr>
      <w:r w:rsidRPr="002B58F8">
        <w:t>2. Giấy chứng nhận quyền sử dụng đất được cấp theo quy định của pháp luật về đất đai qua các thời kỳ. Giấy chứng nhận quyền sử dụng đất, quyền sở hữu tài sản gắn liền với đất được cấp theo quy định của pháp luật về đất đai qua các thời kỳ.</w:t>
      </w:r>
    </w:p>
    <w:p w14:paraId="50BD62F9" w14:textId="77777777" w:rsidR="002B58F8" w:rsidRPr="002B58F8" w:rsidRDefault="002B58F8" w:rsidP="009B7036">
      <w:pPr>
        <w:spacing w:after="0" w:line="240" w:lineRule="auto"/>
      </w:pPr>
      <w:r w:rsidRPr="002B58F8">
        <w:t>3. Giấy chứng nhận quyền sở hữu nhà ở và quyền sử dụng đất ở được cấp theo quy định của pháp luật về đất đai, pháp luật về nhà ở qua các thời kỳ.</w:t>
      </w:r>
    </w:p>
    <w:p w14:paraId="0C8ADAA1" w14:textId="77777777" w:rsidR="002B58F8" w:rsidRPr="002B58F8" w:rsidRDefault="002B58F8" w:rsidP="009B7036">
      <w:pPr>
        <w:spacing w:after="0" w:line="240" w:lineRule="auto"/>
      </w:pPr>
      <w:r w:rsidRPr="002B58F8">
        <w:lastRenderedPageBreak/>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14:paraId="45F202BE" w14:textId="77777777" w:rsidR="002B58F8" w:rsidRPr="002B58F8" w:rsidRDefault="002B58F8" w:rsidP="009B7036">
      <w:pPr>
        <w:spacing w:after="0" w:line="240" w:lineRule="auto"/>
      </w:pPr>
      <w:r w:rsidRPr="002B58F8">
        <w:t>5. Các loại giấy tờ đủ điều kiện để cấp giấy chứng nhận quyền sử dụng đất, quyền sở hữu tài sản gắn liền với đất gồm: Các loại giấy tờ quy định tại </w:t>
      </w:r>
      <w:bookmarkStart w:id="829" w:name="dc_80"/>
      <w:r w:rsidRPr="002B58F8">
        <w:t>Điều 137 Luật Đất đai năm 2024</w:t>
      </w:r>
      <w:bookmarkEnd w:id="829"/>
      <w:r w:rsidRPr="002B58F8">
        <w:t>; các loại giấy tờ đủ điều kiện khác để cấp giấy chứng nhận quyền sử dụng đất, quyền sở hữu tài sản gắn liền với đất theo quy định của pháp luật về đất đai.</w:t>
      </w:r>
    </w:p>
    <w:p w14:paraId="70600BF6" w14:textId="77777777" w:rsidR="002B58F8" w:rsidRPr="002B58F8" w:rsidRDefault="002B58F8" w:rsidP="009B7036">
      <w:pPr>
        <w:spacing w:after="0" w:line="240" w:lineRule="auto"/>
      </w:pPr>
      <w:r w:rsidRPr="002B58F8">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có thẩm quyền hoặc hợp đồng thuê đất kèm theo (nếu có) hoặc giấy tờ về trúng đấu giá quyền sử dụng đất, đấu thầu dự án có sử dụng đất.</w:t>
      </w:r>
    </w:p>
    <w:p w14:paraId="2FB7CD83" w14:textId="77777777" w:rsidR="002B58F8" w:rsidRPr="002B58F8" w:rsidRDefault="002B58F8" w:rsidP="009B7036">
      <w:pPr>
        <w:spacing w:after="0" w:line="240" w:lineRule="auto"/>
      </w:pPr>
      <w:r w:rsidRPr="002B58F8">
        <w:t>7. Báo cáo hiện trạng sử dụng đất đối với trường hợp tổ chức tôn giáo, tổ chức tôn giáo trực thuộc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w:t>
      </w:r>
      <w:bookmarkStart w:id="830" w:name="dc_81"/>
      <w:r w:rsidRPr="002B58F8">
        <w:t>Điều 142, Điều 145 Luật Đất đai năm 2024</w:t>
      </w:r>
      <w:bookmarkEnd w:id="830"/>
      <w:r w:rsidRPr="002B58F8">
        <w:t>.</w:t>
      </w:r>
    </w:p>
    <w:p w14:paraId="3953D8DB" w14:textId="77777777" w:rsidR="002B58F8" w:rsidRPr="002B58F8" w:rsidRDefault="002B58F8" w:rsidP="009B7036">
      <w:pPr>
        <w:spacing w:after="0" w:line="240" w:lineRule="auto"/>
      </w:pPr>
      <w:r w:rsidRPr="002B58F8">
        <w:t>8. Giấy tờ về việc xếp hạng di tích lịch sử - văn hóa, danh lam thắng cảnh hoặc danh mục kiểm kê di tích theo quy định của pháp luật về di sản văn hóa đối với trường hợp cấp giấy phép xây dựng để thực hiện bảo quản, tu bổ, phục hồi di tích lịch sử - văn hóa, danh lam thắng cảnh nhưng chưa được cấp giấy chứng nhận quyền sử dụng đất, quyền sở hữu nhà ở và tài sản khác gắn liền với đất theo quy định.</w:t>
      </w:r>
    </w:p>
    <w:p w14:paraId="60B32139" w14:textId="77777777" w:rsidR="002B58F8" w:rsidRPr="002B58F8" w:rsidRDefault="002B58F8" w:rsidP="009B7036">
      <w:pPr>
        <w:spacing w:after="0" w:line="240" w:lineRule="auto"/>
      </w:pPr>
      <w:r w:rsidRPr="002B58F8">
        <w:t>9. Văn bản chấp thuận về địa điểm xây dựng của Ủy ban nhân dân cấp huyện (trước đây) hoặc Ủy ban nhân dân cấp xã đối với công trình xây dựng biển quảng cáo, trạm viễn thông, cột ăng-ten, cột điện, cáp điện, trạm biến áp phân phối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14:paraId="530E757A" w14:textId="77777777" w:rsidR="002B58F8" w:rsidRPr="002B58F8" w:rsidRDefault="002B58F8" w:rsidP="009B7036">
      <w:pPr>
        <w:spacing w:after="0" w:line="240" w:lineRule="auto"/>
      </w:pPr>
      <w:r w:rsidRPr="002B58F8">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14:paraId="6CBDA721" w14:textId="77777777" w:rsidR="002B58F8" w:rsidRPr="002B58F8" w:rsidRDefault="002B58F8" w:rsidP="009B7036">
      <w:pPr>
        <w:spacing w:after="0" w:line="240" w:lineRule="auto"/>
      </w:pPr>
      <w:r w:rsidRPr="002B58F8">
        <w:t>11. Giấy chứng nhận quyền sử dụng đất hoặc quyết định giao đất hoặc quyết định cho thuê đất của cơ quan có thẩm quyền có mục đích sử dụng đất chính kèm theo phương án sử dụng đa mục đích được cơ quan có thẩm quyền phê duyệt đối với trường hợp xây dựng công trình trên đất được sử dụng kết hợp đa mục đích theo quy định tại </w:t>
      </w:r>
      <w:bookmarkStart w:id="831" w:name="dc_82"/>
      <w:r w:rsidRPr="002B58F8">
        <w:t>Điều 218 Luật Đất đai năm 2024</w:t>
      </w:r>
      <w:bookmarkEnd w:id="831"/>
      <w:r w:rsidRPr="002B58F8">
        <w:t>.</w:t>
      </w:r>
    </w:p>
    <w:p w14:paraId="42C186B6" w14:textId="77777777" w:rsidR="002B58F8" w:rsidRPr="002B58F8" w:rsidRDefault="002B58F8" w:rsidP="009B7036">
      <w:pPr>
        <w:spacing w:after="0" w:line="240" w:lineRule="auto"/>
      </w:pPr>
      <w:r w:rsidRPr="002B58F8">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14:paraId="1559D959" w14:textId="77777777" w:rsidR="002B58F8" w:rsidRPr="002B58F8" w:rsidRDefault="002B58F8" w:rsidP="009B7036">
      <w:pPr>
        <w:spacing w:after="0" w:line="240" w:lineRule="auto"/>
      </w:pPr>
      <w:r w:rsidRPr="002B58F8">
        <w:t>13. Văn bản của cơ quan có thẩm quyền đã cấp giấy chứng nhận quyền sử dụng đất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14:paraId="32F3EE05" w14:textId="77777777" w:rsidR="002B58F8" w:rsidRPr="002B58F8" w:rsidRDefault="002B58F8" w:rsidP="009B7036">
      <w:pPr>
        <w:spacing w:after="0" w:line="240" w:lineRule="auto"/>
      </w:pPr>
      <w:r w:rsidRPr="002B58F8">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thỏa thuận hợp pháp về việc thuê đất hoặc thuê công trình, bộ phận công trình tương ứng.</w:t>
      </w:r>
    </w:p>
    <w:p w14:paraId="52FF029E" w14:textId="77777777" w:rsidR="002B58F8" w:rsidRPr="002B58F8" w:rsidRDefault="002B58F8" w:rsidP="009B7036">
      <w:pPr>
        <w:spacing w:after="0" w:line="240" w:lineRule="auto"/>
      </w:pPr>
      <w:bookmarkStart w:id="832" w:name="khoan_15_55"/>
      <w:r w:rsidRPr="002B58F8">
        <w:t>15. Ủy ban nhân dân cấp tỉnh hoặc phân cấp, ủy quyền cho Ủy ban nhân dân cấp xã quy định về diện tích, vị trí, mục đích sử dụng và chấp thuận tổng mặt bằng của công trình xây dựng phục vụ trực tiếp sản xuất nông nghiệp trên đất trồng lúa.</w:t>
      </w:r>
      <w:bookmarkEnd w:id="832"/>
    </w:p>
    <w:p w14:paraId="1C144835" w14:textId="77777777" w:rsidR="002B58F8" w:rsidRPr="002B58F8" w:rsidRDefault="002B58F8" w:rsidP="009B7036">
      <w:pPr>
        <w:spacing w:after="0" w:line="240" w:lineRule="auto"/>
      </w:pPr>
      <w:r w:rsidRPr="002B58F8">
        <w:t>16. Các giấy tờ hợp pháp khác theo quy định pháp luật về đất đai.</w:t>
      </w:r>
    </w:p>
    <w:p w14:paraId="5122E6CE" w14:textId="77777777" w:rsidR="002B58F8" w:rsidRPr="002B58F8" w:rsidRDefault="002B58F8" w:rsidP="009B7036">
      <w:pPr>
        <w:spacing w:after="0" w:line="240" w:lineRule="auto"/>
      </w:pPr>
      <w:r w:rsidRPr="002B58F8">
        <w:rPr>
          <w:b/>
          <w:bCs/>
        </w:rPr>
        <w:t>Điều 56. Quy định chung về hồ sơ đề nghị cấp giấy phép xây dựng</w:t>
      </w:r>
    </w:p>
    <w:p w14:paraId="42FD469A" w14:textId="77777777" w:rsidR="002B58F8" w:rsidRPr="002B58F8" w:rsidRDefault="002B58F8" w:rsidP="009B7036">
      <w:pPr>
        <w:spacing w:after="0" w:line="240" w:lineRule="auto"/>
      </w:pPr>
      <w:r w:rsidRPr="002B58F8">
        <w:t>1. Nguyên tắc thực hiện thủ tục cấp giấy phép xây dựng thực hiện theo quy định tại Điều 7 Nghị định này. Hồ sơ cấp phép xây dựng thực hiện theo quy định cấp giấy phép trực tuyến toàn trình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w:t>
      </w:r>
    </w:p>
    <w:p w14:paraId="098A4CA7" w14:textId="77777777" w:rsidR="002B58F8" w:rsidRPr="002B58F8" w:rsidRDefault="002B58F8" w:rsidP="009B7036">
      <w:pPr>
        <w:spacing w:after="0" w:line="240" w:lineRule="auto"/>
      </w:pPr>
      <w:r w:rsidRPr="002B58F8">
        <w:t>2. Các văn bản, giấy tờ, bản vẽ thiết kế trong hồ sơ đề nghị cấp phép xây dựng là bản chính hoặc bản sao có chứng thực hoặc bản sao điện tử có giá trị pháp lý. Chủ đầu tư không phải nộp các loại giấy tờ hợp pháp về đất đai để cấp giấy phép xây dựng đã có trên cơ sở dữ liệu quốc gia.</w:t>
      </w:r>
    </w:p>
    <w:p w14:paraId="19AB59D1" w14:textId="77777777" w:rsidR="002B58F8" w:rsidRPr="002B58F8" w:rsidRDefault="002B58F8" w:rsidP="009B7036">
      <w:pPr>
        <w:spacing w:after="0" w:line="240" w:lineRule="auto"/>
      </w:pPr>
      <w:r w:rsidRPr="002B58F8">
        <w:t>3. Bản vẽ thiết kế xây dựng trong hồ sơ đề nghị cấp giấy phép xây dựng phải tuân thủ quy định về quy cách hồ sơ thiết kế xây dựng và có chữ ký số của tổ chức, cá nhân thiết kế theo quy định tại Điều 18 Nghị định này.</w:t>
      </w:r>
    </w:p>
    <w:p w14:paraId="5DA174C6" w14:textId="77777777" w:rsidR="002B58F8" w:rsidRPr="002B58F8" w:rsidRDefault="002B58F8" w:rsidP="009B7036">
      <w:pPr>
        <w:spacing w:after="0" w:line="240" w:lineRule="auto"/>
      </w:pPr>
      <w:r w:rsidRPr="002B58F8">
        <w:t>4. Báo cáo kết quả thẩm tra (nếu có).</w:t>
      </w:r>
    </w:p>
    <w:p w14:paraId="1609C592" w14:textId="77777777" w:rsidR="002B58F8" w:rsidRPr="002B58F8" w:rsidRDefault="002B58F8" w:rsidP="009B7036">
      <w:pPr>
        <w:spacing w:after="0" w:line="240" w:lineRule="auto"/>
      </w:pPr>
      <w:r w:rsidRPr="002B58F8">
        <w:lastRenderedPageBreak/>
        <w:t>5. Chủ đầu tư nộp bộ hồ sơ đầy đủ thành phần tương ứng theo quy định tại các Điều 57, 58, 59, 60, 61 và 62 Nghị định này.</w:t>
      </w:r>
    </w:p>
    <w:p w14:paraId="0FED2C43" w14:textId="77777777" w:rsidR="002B58F8" w:rsidRPr="002B58F8" w:rsidRDefault="002B58F8" w:rsidP="009B7036">
      <w:pPr>
        <w:spacing w:after="0" w:line="240" w:lineRule="auto"/>
      </w:pPr>
      <w:r w:rsidRPr="002B58F8">
        <w:rPr>
          <w:b/>
          <w:bCs/>
        </w:rPr>
        <w:t>Điều 57. Hồ sơ đề nghị cấp giấy phép xây dựng mới</w:t>
      </w:r>
    </w:p>
    <w:p w14:paraId="18C7BEFD" w14:textId="77777777" w:rsidR="002B58F8" w:rsidRPr="002B58F8" w:rsidRDefault="002B58F8" w:rsidP="009B7036">
      <w:pPr>
        <w:spacing w:after="0" w:line="240" w:lineRule="auto"/>
      </w:pPr>
      <w:r w:rsidRPr="002B58F8">
        <w:t>1. Đối với công trình theo tuyến hoặc công trình không theo tuyến:</w:t>
      </w:r>
    </w:p>
    <w:p w14:paraId="41F6AFAD" w14:textId="77777777" w:rsidR="002B58F8" w:rsidRPr="002B58F8" w:rsidRDefault="002B58F8" w:rsidP="009B7036">
      <w:pPr>
        <w:spacing w:after="0" w:line="240" w:lineRule="auto"/>
      </w:pPr>
      <w:r w:rsidRPr="002B58F8">
        <w:t>a) Đơn đề nghị cấp giấy phép xây dựng theo quy định tại </w:t>
      </w:r>
      <w:bookmarkStart w:id="833" w:name="bieumau_ms_1_pl_2"/>
      <w:r w:rsidRPr="002B58F8">
        <w:t>Mẫu số 01 Phụ lục II</w:t>
      </w:r>
      <w:bookmarkEnd w:id="833"/>
      <w:r w:rsidRPr="002B58F8">
        <w:t> ban hành kèm theo Nghị định này;</w:t>
      </w:r>
    </w:p>
    <w:p w14:paraId="2FBE496E" w14:textId="77777777" w:rsidR="002B58F8" w:rsidRPr="002B58F8" w:rsidRDefault="002B58F8" w:rsidP="009B7036">
      <w:pPr>
        <w:spacing w:after="0" w:line="240" w:lineRule="auto"/>
      </w:pPr>
      <w:r w:rsidRPr="002B58F8">
        <w:t>b) Một trong các loại giấy tờ hợp pháp về đất đai để cấp giấy phép xây dựng theo quy định tại Điều 55 Nghị định này hoặc văn bản chấp thuận của cơ quan có thẩm quyền về vị trí và phương án tuyến hoặc Quyết định thu hồi đất của cơ quan có thẩm quyền theo quy định của pháp luật về đất đai;</w:t>
      </w:r>
    </w:p>
    <w:p w14:paraId="3213C2AD" w14:textId="77777777" w:rsidR="002B58F8" w:rsidRPr="002B58F8" w:rsidRDefault="002B58F8" w:rsidP="009B7036">
      <w:pPr>
        <w:spacing w:after="0" w:line="240" w:lineRule="auto"/>
      </w:pPr>
      <w:r w:rsidRPr="002B58F8">
        <w:t>c) Quyết định phê duyệt dự án; Báo cáo kết quả thẩm tra thiết kế xây dựng theo quy định tại Nghị định này (nếu có); kết quả thực hiện thủ tục hành chính theo quy định của pháp luật về phòng cháy, chữa cháy và cứu nạn, cứu hộ đối với hồ sơ thiết kế đề nghị cấp giấy phép xây dựng (nếu có yêu cầu); kết quả thực hiện thủ tục hành chính về bảo vệ môi trường theo quy định của pháp luật về bảo vệ môi trường (nếu có yêu cầu); văn bản ý kiến của cơ quan chuyên môn về văn hóa cấp tỉnh (nếu có yêu cầu).</w:t>
      </w:r>
    </w:p>
    <w:p w14:paraId="3B2025CA" w14:textId="77777777" w:rsidR="002B58F8" w:rsidRPr="002B58F8" w:rsidRDefault="002B58F8" w:rsidP="009B7036">
      <w:pPr>
        <w:spacing w:after="0" w:line="240" w:lineRule="auto"/>
      </w:pPr>
      <w:r w:rsidRPr="002B58F8">
        <w:t>d) Bộ bản vẽ thiết kế xây dựng trong hồ sơ thiết kế xây dựng triển khai sau khi dự án được phê duyệt hoặc thiết kế bản vẽ thi công đối với dự án chỉ yêu cầu lập Báo cáo kinh tế - kỹ thuật được phê duyệt hoặc đóng dấu xác nhận theo quy định của pháp luật về xây dựng, gồm: bản vẽ tổng mặt bằng toàn dự án, mặt bằng định vị công trình trên lô đất, bản vẽ kiến trúc các mặt bằng, các mặt đứng và mặt cắt chủ yếu của công trình (đối với công trình không theo tuyến) hoặc sơ đồ vị trí tuyến công trình, bản vẽ mặt bằng tổng thể hoặc bản vẽ bình đồ công trình, bản vẽ các mặt cắt dọc và mặt cắt ngang chủ yếu của tuyến công trình (đối với công trình theo tuyến); bản vẽ mặt bằng, mặt cắt móng; các bản vẽ thể hiện giải pháp kết cấu chính của công trình; bản vẽ mặt bằng đấu nối với hệ thống hạ tầng kỹ thuật bên ngoài công trình, dự án.</w:t>
      </w:r>
    </w:p>
    <w:p w14:paraId="5B568009" w14:textId="77777777" w:rsidR="002B58F8" w:rsidRPr="002B58F8" w:rsidRDefault="002B58F8" w:rsidP="009B7036">
      <w:pPr>
        <w:spacing w:after="0" w:line="240" w:lineRule="auto"/>
      </w:pPr>
      <w:r w:rsidRPr="002B58F8">
        <w:t>2. Đối với công trình tín ngưỡng, tôn giáo và phụ trợ:</w:t>
      </w:r>
    </w:p>
    <w:p w14:paraId="207AC851" w14:textId="77777777" w:rsidR="002B58F8" w:rsidRPr="002B58F8" w:rsidRDefault="002B58F8" w:rsidP="009B7036">
      <w:pPr>
        <w:spacing w:after="0" w:line="240" w:lineRule="auto"/>
      </w:pPr>
      <w:r w:rsidRPr="002B58F8">
        <w:t>a) Hồ sơ đề nghị cấp giấy phép xây dựng công trình tôn giáo gồm các tài liệu như quy định tại khoản 1 Điều này và văn bản chấp thuận về sự cần thiết xây dựng và quy mô công trình của cơ quan chuyên môn về tín ngưỡng, tôn giáo thuộc Ủy ban nhân dân cấp tỉnh;</w:t>
      </w:r>
    </w:p>
    <w:p w14:paraId="2163863F" w14:textId="77777777" w:rsidR="002B58F8" w:rsidRPr="002B58F8" w:rsidRDefault="002B58F8" w:rsidP="009B7036">
      <w:pPr>
        <w:spacing w:after="0" w:line="240" w:lineRule="auto"/>
      </w:pPr>
      <w:r w:rsidRPr="002B58F8">
        <w:t>b) Hồ sơ đề nghị cấp giấy phép xây dựng công trình tín ngưỡng gồm các tài liệu như quy định tại khoản 1, khoản 2 và điểm a khoản 3 Điều 60 Nghị định này, văn bản chấp thuận về sự cần thiết xây dựng và quy mô công trình của cơ quan chuyên môn về tín ngưỡng, tôn giáo thuộc Ủy ban nhân dân cấp tỉnh; Báo cáo kết quả thẩm tra thiết kế xây dựng đối với các công trình tín ngưỡng ảnh hưởng lớn đến an toàn, lợi ích cộng đồng.</w:t>
      </w:r>
    </w:p>
    <w:p w14:paraId="0221E8EC" w14:textId="77777777" w:rsidR="002B58F8" w:rsidRPr="002B58F8" w:rsidRDefault="002B58F8" w:rsidP="009B7036">
      <w:pPr>
        <w:spacing w:after="0" w:line="240" w:lineRule="auto"/>
      </w:pPr>
      <w:r w:rsidRPr="002B58F8">
        <w:t>3. Đối với công trình tượng đài, tranh hoành tráng:</w:t>
      </w:r>
    </w:p>
    <w:p w14:paraId="69F14487" w14:textId="77777777" w:rsidR="002B58F8" w:rsidRPr="002B58F8" w:rsidRDefault="002B58F8" w:rsidP="009B7036">
      <w:pPr>
        <w:spacing w:after="0" w:line="240" w:lineRule="auto"/>
      </w:pPr>
      <w:r w:rsidRPr="002B58F8">
        <w:t>Hồ sơ đề nghị cấp giấy phép xây dựng gồm các tài liệu như quy định tại khoản 1 Điều này và văn bản của cơ quan quản lý nhà nước về văn hóa có thẩm quyền theo quy định của pháp luật về hoạt động mỹ thuật.</w:t>
      </w:r>
    </w:p>
    <w:p w14:paraId="67DEE1FC" w14:textId="77777777" w:rsidR="002B58F8" w:rsidRPr="002B58F8" w:rsidRDefault="002B58F8" w:rsidP="009B7036">
      <w:pPr>
        <w:spacing w:after="0" w:line="240" w:lineRule="auto"/>
      </w:pPr>
      <w:r w:rsidRPr="002B58F8">
        <w:t>4. Đối với công trình quảng cáo, thực hiện theo quy định của pháp luật về quảng cáo.</w:t>
      </w:r>
    </w:p>
    <w:p w14:paraId="6C906373" w14:textId="77777777" w:rsidR="002B58F8" w:rsidRPr="002B58F8" w:rsidRDefault="002B58F8" w:rsidP="009B7036">
      <w:pPr>
        <w:spacing w:after="0" w:line="240" w:lineRule="auto"/>
      </w:pPr>
      <w:r w:rsidRPr="002B58F8">
        <w:t>5. Đối với công trình của các cơ quan ngoại giao và tổ chức quốc tế:</w:t>
      </w:r>
    </w:p>
    <w:p w14:paraId="7A4429FC" w14:textId="77777777" w:rsidR="002B58F8" w:rsidRPr="002B58F8" w:rsidRDefault="002B58F8" w:rsidP="009B7036">
      <w:pPr>
        <w:spacing w:after="0" w:line="240" w:lineRule="auto"/>
      </w:pPr>
      <w:r w:rsidRPr="002B58F8">
        <w:t>Hồ sơ đề nghị cấp giấy phép xây dựng đối với công trình của các cơ quan ngoại giao, tổ chức quốc tế và cơ quan nước ngoài đầu tư tại Việt Nam được thực hiện theo quy định tương ứng tại khoản 1 Điều này và các điều khoản quy định của Hiệp định hoặc thỏa thuận đã được ký kết với Chính phủ Việt Nam.</w:t>
      </w:r>
    </w:p>
    <w:p w14:paraId="240BA874" w14:textId="77777777" w:rsidR="002B58F8" w:rsidRPr="002B58F8" w:rsidRDefault="002B58F8" w:rsidP="009B7036">
      <w:pPr>
        <w:spacing w:after="0" w:line="240" w:lineRule="auto"/>
      </w:pPr>
      <w:r w:rsidRPr="002B58F8">
        <w:rPr>
          <w:b/>
          <w:bCs/>
        </w:rPr>
        <w:t>Điều 58. Hồ sơ đề nghị cấp giấy phép xây dựng theo giai đoạn</w:t>
      </w:r>
    </w:p>
    <w:p w14:paraId="6E4A2003" w14:textId="77777777" w:rsidR="002B58F8" w:rsidRPr="002B58F8" w:rsidRDefault="002B58F8" w:rsidP="009B7036">
      <w:pPr>
        <w:spacing w:after="0" w:line="240" w:lineRule="auto"/>
      </w:pPr>
      <w:r w:rsidRPr="002B58F8">
        <w:t>1. Đơn đề nghị cấp giấy phép xây dựng theo quy định tại </w:t>
      </w:r>
      <w:bookmarkStart w:id="834" w:name="bieumau_ms_1_pl_2_1"/>
      <w:r w:rsidRPr="002B58F8">
        <w:t>Mẫu số 01 Phụ lục II</w:t>
      </w:r>
      <w:bookmarkEnd w:id="834"/>
      <w:r w:rsidRPr="002B58F8">
        <w:t> ban hành kèm theo Nghị định này.</w:t>
      </w:r>
    </w:p>
    <w:p w14:paraId="2CBB03EF" w14:textId="77777777" w:rsidR="002B58F8" w:rsidRPr="002B58F8" w:rsidRDefault="002B58F8" w:rsidP="009B7036">
      <w:pPr>
        <w:spacing w:after="0" w:line="240" w:lineRule="auto"/>
      </w:pPr>
      <w:r w:rsidRPr="002B58F8">
        <w:t>2. Một trong các loại giấy tờ hợp pháp về đất đai để cấp giấy phép xây dựng theo quy định tại </w:t>
      </w:r>
      <w:bookmarkStart w:id="835" w:name="tc_58"/>
      <w:r w:rsidRPr="002B58F8">
        <w:t>Điều 55 Nghị định này</w:t>
      </w:r>
      <w:bookmarkEnd w:id="835"/>
      <w:r w:rsidRPr="002B58F8">
        <w:t> hoặc văn bản chấp thuận của cơ quan có thẩm quyền về vị trí và phương án tuyến; quyết định thu hồi đất của cơ quan có thẩm quyền phần đất thực hiện theo giai đoạn hoặc cả dự án theo quy định của pháp luật về đất đai.</w:t>
      </w:r>
    </w:p>
    <w:p w14:paraId="1D92B095" w14:textId="77777777" w:rsidR="002B58F8" w:rsidRPr="002B58F8" w:rsidRDefault="002B58F8" w:rsidP="009B7036">
      <w:pPr>
        <w:spacing w:after="0" w:line="240" w:lineRule="auto"/>
      </w:pPr>
      <w:r w:rsidRPr="002B58F8">
        <w:t>3. Tài liệu theo quy định tại </w:t>
      </w:r>
      <w:bookmarkStart w:id="836" w:name="tc_59"/>
      <w:r w:rsidRPr="002B58F8">
        <w:t>điểm c khoản 1 Điều 57 Nghị định này</w:t>
      </w:r>
      <w:bookmarkEnd w:id="836"/>
      <w:r w:rsidRPr="002B58F8">
        <w:t>.</w:t>
      </w:r>
    </w:p>
    <w:p w14:paraId="1F8D05EB" w14:textId="77777777" w:rsidR="002B58F8" w:rsidRPr="002B58F8" w:rsidRDefault="002B58F8" w:rsidP="009B7036">
      <w:pPr>
        <w:spacing w:after="0" w:line="240" w:lineRule="auto"/>
      </w:pPr>
      <w:r w:rsidRPr="002B58F8">
        <w:t>4.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w:t>
      </w:r>
      <w:bookmarkStart w:id="837" w:name="tc_60"/>
      <w:r w:rsidRPr="002B58F8">
        <w:t>điểm d khoản 1 Điều 57 Nghị định này</w:t>
      </w:r>
      <w:bookmarkEnd w:id="837"/>
      <w:r w:rsidRPr="002B58F8">
        <w:t>.</w:t>
      </w:r>
    </w:p>
    <w:p w14:paraId="0028CE49" w14:textId="77777777" w:rsidR="002B58F8" w:rsidRPr="002B58F8" w:rsidRDefault="002B58F8" w:rsidP="009B7036">
      <w:pPr>
        <w:spacing w:after="0" w:line="240" w:lineRule="auto"/>
      </w:pPr>
      <w:r w:rsidRPr="002B58F8">
        <w:rPr>
          <w:b/>
          <w:bCs/>
        </w:rPr>
        <w:t>Điều 59. Hồ sơ đề nghị cấp giấy phép xây dựng cho toàn bộ công trình thuộc dự án, nhóm công trình thuộc dự án</w:t>
      </w:r>
    </w:p>
    <w:p w14:paraId="387E65B1" w14:textId="77777777" w:rsidR="002B58F8" w:rsidRPr="002B58F8" w:rsidRDefault="002B58F8" w:rsidP="009B7036">
      <w:pPr>
        <w:spacing w:after="0" w:line="240" w:lineRule="auto"/>
      </w:pPr>
      <w:r w:rsidRPr="002B58F8">
        <w:t>1. Đơn đề nghị cấp giấy phép xây dựng theo quy định tại </w:t>
      </w:r>
      <w:bookmarkStart w:id="838" w:name="bieumau_ms_1_pl_2_2"/>
      <w:r w:rsidRPr="002B58F8">
        <w:t>Mẫu số 01 Phụ lục II</w:t>
      </w:r>
      <w:bookmarkEnd w:id="838"/>
      <w:r w:rsidRPr="002B58F8">
        <w:t> ban hành kèm theo Nghị định này.</w:t>
      </w:r>
    </w:p>
    <w:p w14:paraId="6410005B" w14:textId="77777777" w:rsidR="002B58F8" w:rsidRPr="002B58F8" w:rsidRDefault="002B58F8" w:rsidP="009B7036">
      <w:pPr>
        <w:spacing w:after="0" w:line="240" w:lineRule="auto"/>
      </w:pPr>
      <w:r w:rsidRPr="002B58F8">
        <w:t>2. Một trong các loại giấy tờ hợp pháp về đất đai để cấp giấy phép xây dựng theo quy định tại </w:t>
      </w:r>
      <w:bookmarkStart w:id="839" w:name="tc_61"/>
      <w:r w:rsidRPr="002B58F8">
        <w:t>Điều 55 Nghị định này</w:t>
      </w:r>
      <w:bookmarkEnd w:id="839"/>
      <w:r w:rsidRPr="002B58F8">
        <w:t> của nhóm công trình hoặc toàn bộ dự án.</w:t>
      </w:r>
    </w:p>
    <w:p w14:paraId="54EA8F1B" w14:textId="77777777" w:rsidR="002B58F8" w:rsidRPr="002B58F8" w:rsidRDefault="002B58F8" w:rsidP="009B7036">
      <w:pPr>
        <w:spacing w:after="0" w:line="240" w:lineRule="auto"/>
      </w:pPr>
      <w:r w:rsidRPr="002B58F8">
        <w:lastRenderedPageBreak/>
        <w:t>3. Tài liệu theo quy định tại </w:t>
      </w:r>
      <w:bookmarkStart w:id="840" w:name="tc_62"/>
      <w:r w:rsidRPr="002B58F8">
        <w:t>điểm c khoản 1 Điều 57 Nghị định này</w:t>
      </w:r>
      <w:bookmarkEnd w:id="840"/>
      <w:r w:rsidRPr="002B58F8">
        <w:t>.</w:t>
      </w:r>
    </w:p>
    <w:p w14:paraId="4580D5CD" w14:textId="77777777" w:rsidR="002B58F8" w:rsidRPr="002B58F8" w:rsidRDefault="002B58F8" w:rsidP="009B7036">
      <w:pPr>
        <w:spacing w:after="0" w:line="240" w:lineRule="auto"/>
      </w:pPr>
      <w:r w:rsidRPr="002B58F8">
        <w:t>4. Bộ bản vẽ thiết kế xây dựng trong hồ sơ thiết kế xây dựng triển khai sau khi dự án được phê duyệt theo quy định của pháp luật về xây dựng của từng công trình trong nhóm công trình hoặc toàn bộ công trình thuộc dự án đã được phê duyệt theo quy định tại </w:t>
      </w:r>
      <w:bookmarkStart w:id="841" w:name="tc_63"/>
      <w:r w:rsidRPr="002B58F8">
        <w:t>điểm d khoản 1 Điều 57 Nghị định này</w:t>
      </w:r>
      <w:bookmarkEnd w:id="841"/>
      <w:r w:rsidRPr="002B58F8">
        <w:t> đối với công trình theo tuyến hoặc không theo tuyến.</w:t>
      </w:r>
    </w:p>
    <w:p w14:paraId="7A96EEE3" w14:textId="77777777" w:rsidR="002B58F8" w:rsidRPr="002B58F8" w:rsidRDefault="002B58F8" w:rsidP="009B7036">
      <w:pPr>
        <w:spacing w:after="0" w:line="240" w:lineRule="auto"/>
      </w:pPr>
      <w:r w:rsidRPr="002B58F8">
        <w:rPr>
          <w:b/>
          <w:bCs/>
        </w:rPr>
        <w:t>Điều 60. Hồ sơ đề nghị cấp giấy phép xây dựng đối với công trình nhà ở riêng lẻ</w:t>
      </w:r>
    </w:p>
    <w:p w14:paraId="0B577D5E" w14:textId="77777777" w:rsidR="002B58F8" w:rsidRPr="002B58F8" w:rsidRDefault="002B58F8" w:rsidP="009B7036">
      <w:pPr>
        <w:spacing w:after="0" w:line="240" w:lineRule="auto"/>
      </w:pPr>
      <w:r w:rsidRPr="002B58F8">
        <w:t>1. Đơn đề nghị cấp giấy phép xây dựng theo quy định tại </w:t>
      </w:r>
      <w:bookmarkStart w:id="842" w:name="bieumau_ms_1_pl_2_3"/>
      <w:r w:rsidRPr="002B58F8">
        <w:t>Mẫu số 01 Phụ lục II</w:t>
      </w:r>
      <w:bookmarkEnd w:id="842"/>
      <w:r w:rsidRPr="002B58F8">
        <w:t> ban hành kèm theo Nghị định này.</w:t>
      </w:r>
    </w:p>
    <w:p w14:paraId="36713F37" w14:textId="77777777" w:rsidR="002B58F8" w:rsidRPr="002B58F8" w:rsidRDefault="002B58F8" w:rsidP="009B7036">
      <w:pPr>
        <w:spacing w:after="0" w:line="240" w:lineRule="auto"/>
      </w:pPr>
      <w:r w:rsidRPr="002B58F8">
        <w:t>2. Một trong các loại giấy tờ hợp pháp về đất đai để cấp giấy phép xây dựng theo quy định tại </w:t>
      </w:r>
      <w:bookmarkStart w:id="843" w:name="tc_64"/>
      <w:r w:rsidRPr="002B58F8">
        <w:t>Điều 55 Nghị định này</w:t>
      </w:r>
      <w:bookmarkEnd w:id="843"/>
      <w:r w:rsidRPr="002B58F8">
        <w:t>; văn bản ý kiến của cơ quan chuyên môn về văn hóa cấp tỉnh (trường hợp pháp luật về di sản văn hóa có yêu cầu).</w:t>
      </w:r>
    </w:p>
    <w:p w14:paraId="3192E012" w14:textId="77777777" w:rsidR="002B58F8" w:rsidRPr="002B58F8" w:rsidRDefault="002B58F8" w:rsidP="009B7036">
      <w:pPr>
        <w:spacing w:after="0" w:line="240" w:lineRule="auto"/>
      </w:pPr>
      <w:r w:rsidRPr="002B58F8">
        <w:t>3. Hồ sơ thiết kế xây dựng:</w:t>
      </w:r>
    </w:p>
    <w:p w14:paraId="6AAAEA21" w14:textId="77777777" w:rsidR="002B58F8" w:rsidRPr="002B58F8" w:rsidRDefault="002B58F8" w:rsidP="009B7036">
      <w:pPr>
        <w:spacing w:after="0" w:line="240" w:lineRule="auto"/>
      </w:pPr>
      <w:r w:rsidRPr="002B58F8">
        <w:t>a) Đối với công trình nhà ở riêng lẻ của hộ gia đình, cá nhân: bộ bản vẽ thiết kế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14:paraId="39E4DACA" w14:textId="77777777" w:rsidR="002B58F8" w:rsidRPr="002B58F8" w:rsidRDefault="002B58F8" w:rsidP="009B7036">
      <w:pPr>
        <w:spacing w:after="0" w:line="240" w:lineRule="auto"/>
      </w:pPr>
      <w:r w:rsidRPr="002B58F8">
        <w:t>b) Đối với công trình nhà ở riêng lẻ của tổ chức: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14:paraId="1BAA5951" w14:textId="77777777" w:rsidR="002B58F8" w:rsidRPr="002B58F8" w:rsidRDefault="002B58F8" w:rsidP="009B7036">
      <w:pPr>
        <w:spacing w:after="0" w:line="240" w:lineRule="auto"/>
      </w:pPr>
      <w:r w:rsidRPr="002B58F8">
        <w:rPr>
          <w:b/>
          <w:bCs/>
        </w:rPr>
        <w:t>Điều 61. Hồ sơ đề nghị cấp giấy phép sửa chữa, cải tạo, di dời công trình</w:t>
      </w:r>
    </w:p>
    <w:p w14:paraId="71313B69" w14:textId="77777777" w:rsidR="002B58F8" w:rsidRPr="002B58F8" w:rsidRDefault="002B58F8" w:rsidP="009B7036">
      <w:pPr>
        <w:spacing w:after="0" w:line="240" w:lineRule="auto"/>
      </w:pPr>
      <w:r w:rsidRPr="002B58F8">
        <w:t>1. Đơn đề nghị cấp giấy phép sửa chữa, cải tạo công trình, di dời công trình theo </w:t>
      </w:r>
      <w:bookmarkStart w:id="844" w:name="bieumau_ms_1_pl_2_4"/>
      <w:r w:rsidRPr="002B58F8">
        <w:t>Mẫu số 01 Phụ lục II</w:t>
      </w:r>
      <w:bookmarkEnd w:id="844"/>
      <w:r w:rsidRPr="002B58F8">
        <w:t> ban hành kèm theo Nghị định này.</w:t>
      </w:r>
    </w:p>
    <w:p w14:paraId="08C113D3" w14:textId="77777777" w:rsidR="002B58F8" w:rsidRPr="002B58F8" w:rsidRDefault="002B58F8" w:rsidP="009B7036">
      <w:pPr>
        <w:spacing w:after="0" w:line="240" w:lineRule="auto"/>
      </w:pPr>
      <w:r w:rsidRPr="002B58F8">
        <w:t>2. Đối với trường hợp sửa chữa, cải tạo gồm các thành phần sau:</w:t>
      </w:r>
    </w:p>
    <w:p w14:paraId="72222FAF" w14:textId="77777777" w:rsidR="002B58F8" w:rsidRPr="002B58F8" w:rsidRDefault="002B58F8" w:rsidP="009B7036">
      <w:pPr>
        <w:spacing w:after="0" w:line="240" w:lineRule="auto"/>
      </w:pPr>
      <w:r w:rsidRPr="002B58F8">
        <w:t>a) Một trong các loại giấy tờ hợp pháp về đất đai để cấp giấy phép xây dựng theo quy định tại </w:t>
      </w:r>
      <w:bookmarkStart w:id="845" w:name="tc_65"/>
      <w:r w:rsidRPr="002B58F8">
        <w:t>Điều 55 Nghị định này</w:t>
      </w:r>
      <w:bookmarkEnd w:id="845"/>
      <w:r w:rsidRPr="002B58F8">
        <w:t>;</w:t>
      </w:r>
    </w:p>
    <w:p w14:paraId="248C48F5" w14:textId="77777777" w:rsidR="002B58F8" w:rsidRPr="002B58F8" w:rsidRDefault="002B58F8" w:rsidP="009B7036">
      <w:pPr>
        <w:spacing w:after="0" w:line="240" w:lineRule="auto"/>
      </w:pPr>
      <w:r w:rsidRPr="002B58F8">
        <w:t>b)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14:paraId="34D7A690" w14:textId="77777777" w:rsidR="002B58F8" w:rsidRPr="002B58F8" w:rsidRDefault="002B58F8" w:rsidP="009B7036">
      <w:pPr>
        <w:spacing w:after="0" w:line="240" w:lineRule="auto"/>
      </w:pPr>
      <w:r w:rsidRPr="002B58F8">
        <w:t>c) Hồ sơ thiết kế sửa chữa, cải tạo, di dời tương ứng với mỗi loại công trình theo quy định tại </w:t>
      </w:r>
      <w:bookmarkStart w:id="846" w:name="tc_66"/>
      <w:r w:rsidRPr="002B58F8">
        <w:t>Điều 57 Nghị định này</w:t>
      </w:r>
      <w:bookmarkEnd w:id="846"/>
      <w:r w:rsidRPr="002B58F8">
        <w:t>.</w:t>
      </w:r>
    </w:p>
    <w:p w14:paraId="501DA7B2" w14:textId="77777777" w:rsidR="002B58F8" w:rsidRPr="002B58F8" w:rsidRDefault="002B58F8" w:rsidP="009B7036">
      <w:pPr>
        <w:spacing w:after="0" w:line="240" w:lineRule="auto"/>
      </w:pPr>
      <w:r w:rsidRPr="002B58F8">
        <w:t>3. Đối với trường hợp di dời công trình gồm các thành phần sau:</w:t>
      </w:r>
    </w:p>
    <w:p w14:paraId="1CB73926" w14:textId="77777777" w:rsidR="002B58F8" w:rsidRPr="002B58F8" w:rsidRDefault="002B58F8" w:rsidP="009B7036">
      <w:pPr>
        <w:spacing w:after="0" w:line="240" w:lineRule="auto"/>
      </w:pPr>
      <w:r w:rsidRPr="002B58F8">
        <w:t>a) Bản sao giấy tờ chứng minh quyền sử dụng đất nơi công trình sẽ di dời đến và giấy tờ hợp pháp về sở hữu công trình theo quy định của pháp luật;</w:t>
      </w:r>
    </w:p>
    <w:p w14:paraId="3C182658" w14:textId="77777777" w:rsidR="002B58F8" w:rsidRPr="002B58F8" w:rsidRDefault="002B58F8" w:rsidP="009B7036">
      <w:pPr>
        <w:spacing w:after="0" w:line="240" w:lineRule="auto"/>
      </w:pPr>
      <w:r w:rsidRPr="002B58F8">
        <w:t>b) Bản vẽ hoàn công công trình (nếu có) hoặc bản vẽ thiết kế mô tả thực trạng công trình được di dời, gồm mặt bằng, mặt cắt móng và bản vẽ kết cấu chịu lực chính; bản vẽ tổng mặt bằng địa điểm công trình sẽ được di dời tới; bản vẽ mặt bằng, mặt cắt móng tại địa điểm công trình sẽ di dời đến;</w:t>
      </w:r>
    </w:p>
    <w:p w14:paraId="0583D903" w14:textId="77777777" w:rsidR="002B58F8" w:rsidRPr="002B58F8" w:rsidRDefault="002B58F8" w:rsidP="009B7036">
      <w:pPr>
        <w:spacing w:after="0" w:line="240" w:lineRule="auto"/>
      </w:pPr>
      <w:r w:rsidRPr="002B58F8">
        <w:t>c) Báo cáo kết quả khảo sát đánh giá chất lượng hiện trạng của công trình do tổ chức có chức năng về thiết kế hoặc kiểm định thực hiện;</w:t>
      </w:r>
    </w:p>
    <w:p w14:paraId="2E28EFCE" w14:textId="77777777" w:rsidR="002B58F8" w:rsidRPr="002B58F8" w:rsidRDefault="002B58F8" w:rsidP="009B7036">
      <w:pPr>
        <w:spacing w:after="0" w:line="240" w:lineRule="auto"/>
      </w:pPr>
      <w:r w:rsidRPr="002B58F8">
        <w:t>d) Phương án di dời do tổ chức có chức năng về thiết kế hoặc kiểm định thực hiện gồm phần thuyết minh về hiện trạng công trình và khu vực công trình sẽ được di dời đến; giải pháp di dời, phương án bố trí sử dụng phương tiện, thiết bị, nhân lực; giải pháp bảo đảm an toàn cho công trình, người, máy móc, thiết bị và công trình lân cận; bảo đảm vệ sinh môi trường; tiến độ di dời; tổ chức, cá nhân thực hiện di dời công trình; bản vẽ biện pháp thi công di dời công trình.</w:t>
      </w:r>
    </w:p>
    <w:p w14:paraId="73846FA6" w14:textId="77777777" w:rsidR="002B58F8" w:rsidRPr="002B58F8" w:rsidRDefault="002B58F8" w:rsidP="009B7036">
      <w:pPr>
        <w:spacing w:after="0" w:line="240" w:lineRule="auto"/>
      </w:pPr>
      <w:r w:rsidRPr="002B58F8">
        <w:rPr>
          <w:b/>
          <w:bCs/>
        </w:rPr>
        <w:t>Điều 62. Hồ sơ đề nghị cấp giấy phép xây dựng có thời hạn</w:t>
      </w:r>
    </w:p>
    <w:p w14:paraId="3ABC2DE3" w14:textId="77777777" w:rsidR="002B58F8" w:rsidRPr="002B58F8" w:rsidRDefault="002B58F8" w:rsidP="009B7036">
      <w:pPr>
        <w:spacing w:after="0" w:line="240" w:lineRule="auto"/>
      </w:pPr>
      <w:r w:rsidRPr="002B58F8">
        <w:t>1. Trên cơ sở kế hoạch thực hiện quy hoạch đô thị và nông thôn,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14:paraId="60393D99" w14:textId="77777777" w:rsidR="002B58F8" w:rsidRPr="002B58F8" w:rsidRDefault="002B58F8" w:rsidP="009B7036">
      <w:pPr>
        <w:spacing w:after="0" w:line="240" w:lineRule="auto"/>
      </w:pPr>
      <w:r w:rsidRPr="002B58F8">
        <w:lastRenderedPageBreak/>
        <w:t>2. Hồ sơ đề nghị cấp giấy phép xây dựng có thời hạn như quy định đối với từng loại công trình, công trình nhà ở riêng lẻ quy định tại </w:t>
      </w:r>
      <w:bookmarkStart w:id="847" w:name="tc_67"/>
      <w:r w:rsidRPr="002B58F8">
        <w:t>Điều 57 Nghị định này</w:t>
      </w:r>
      <w:bookmarkEnd w:id="847"/>
      <w:r w:rsidRPr="002B58F8">
        <w:t>. Riêng tiêu đề của đơn được đổi thành “Đơn đề nghị cấp giấy phép xây dựng có thời hạn”.</w:t>
      </w:r>
    </w:p>
    <w:p w14:paraId="0EFCF226" w14:textId="77777777" w:rsidR="002B58F8" w:rsidRPr="002B58F8" w:rsidRDefault="002B58F8" w:rsidP="009B7036">
      <w:pPr>
        <w:spacing w:after="0" w:line="240" w:lineRule="auto"/>
      </w:pPr>
      <w:r w:rsidRPr="002B58F8">
        <w:rPr>
          <w:b/>
          <w:bCs/>
        </w:rPr>
        <w:t>Điều 63. Điều chỉnh, gia hạn giấy phép xây dựng</w:t>
      </w:r>
    </w:p>
    <w:p w14:paraId="18E24DEF" w14:textId="77777777" w:rsidR="002B58F8" w:rsidRPr="002B58F8" w:rsidRDefault="002B58F8" w:rsidP="009B7036">
      <w:pPr>
        <w:spacing w:after="0" w:line="240" w:lineRule="auto"/>
      </w:pPr>
      <w:r w:rsidRPr="002B58F8">
        <w:t>1. Trong quá trình xây dựng, trường hợp có điều chỉnh thiết kế làm thay đổi một trong các nội dung dưới đây thì chủ đầu tư phải đề nghị điều chỉnh giấy phép xây dựng:</w:t>
      </w:r>
    </w:p>
    <w:p w14:paraId="3CD49128" w14:textId="77777777" w:rsidR="002B58F8" w:rsidRPr="002B58F8" w:rsidRDefault="002B58F8" w:rsidP="009B7036">
      <w:pPr>
        <w:spacing w:after="0" w:line="240" w:lineRule="auto"/>
      </w:pPr>
      <w:r w:rsidRPr="002B58F8">
        <w:t>a) Thay đổi hình thức kiến trúc mặt ngoài của công trình đối với công trình thuộc khu vực có yêu cầu về quản lý kiến trúc;</w:t>
      </w:r>
    </w:p>
    <w:p w14:paraId="41D18260" w14:textId="77777777" w:rsidR="002B58F8" w:rsidRPr="002B58F8" w:rsidRDefault="002B58F8" w:rsidP="009B7036">
      <w:pPr>
        <w:spacing w:after="0" w:line="240" w:lineRule="auto"/>
      </w:pPr>
      <w:r w:rsidRPr="002B58F8">
        <w:t>b) Thay đổi một trong các yếu tố về vị trí xây dựng công trình, diện tích xây dựng, số tầng, giải pháp kết cấu chính của công trình;</w:t>
      </w:r>
    </w:p>
    <w:p w14:paraId="1D83645C" w14:textId="77777777" w:rsidR="002B58F8" w:rsidRPr="002B58F8" w:rsidRDefault="002B58F8" w:rsidP="009B7036">
      <w:pPr>
        <w:spacing w:after="0" w:line="240" w:lineRule="auto"/>
      </w:pPr>
      <w:r w:rsidRPr="002B58F8">
        <w:t>c) Điều chỉnh thiết kế bên trong công trình làm thay đổi về phân khu các chức năng sử dụng chính bên trong công trình;</w:t>
      </w:r>
    </w:p>
    <w:p w14:paraId="54ADDBD6" w14:textId="77777777" w:rsidR="002B58F8" w:rsidRPr="002B58F8" w:rsidRDefault="002B58F8" w:rsidP="009B7036">
      <w:pPr>
        <w:spacing w:after="0" w:line="240" w:lineRule="auto"/>
      </w:pPr>
      <w:r w:rsidRPr="002B58F8">
        <w:t>d) Chủ đầu tư không phải thực hiện điều chỉnh giấy phép xây dựng trong trường hợp điều chỉnh thiết kế xây dựng nhưng không làm thay đổi các nội dung quy định tại điểm a, b, c khoản 1 Điều này.</w:t>
      </w:r>
    </w:p>
    <w:p w14:paraId="2CD78659" w14:textId="77777777" w:rsidR="002B58F8" w:rsidRPr="002B58F8" w:rsidRDefault="002B58F8" w:rsidP="009B7036">
      <w:pPr>
        <w:spacing w:after="0" w:line="240" w:lineRule="auto"/>
      </w:pPr>
      <w:r w:rsidRPr="002B58F8">
        <w:t>2. Hồ sơ đề nghị điều chỉnh giấy phép xây dựng gồm:</w:t>
      </w:r>
    </w:p>
    <w:p w14:paraId="6349C37F" w14:textId="77777777" w:rsidR="002B58F8" w:rsidRPr="002B58F8" w:rsidRDefault="002B58F8" w:rsidP="009B7036">
      <w:pPr>
        <w:spacing w:after="0" w:line="240" w:lineRule="auto"/>
      </w:pPr>
      <w:r w:rsidRPr="002B58F8">
        <w:t>a) Đơn đề nghị điều chỉnh giấy phép xây dựng theo </w:t>
      </w:r>
      <w:bookmarkStart w:id="848" w:name="bieumau_ms_2_pl_2"/>
      <w:r w:rsidRPr="002B58F8">
        <w:t>Mẫu số 02 Phụ lục II</w:t>
      </w:r>
      <w:bookmarkEnd w:id="848"/>
      <w:r w:rsidRPr="002B58F8">
        <w:t> ban hành kèm theo Nghị định này;</w:t>
      </w:r>
    </w:p>
    <w:p w14:paraId="1FDDBDB3" w14:textId="77777777" w:rsidR="002B58F8" w:rsidRPr="002B58F8" w:rsidRDefault="002B58F8" w:rsidP="009B7036">
      <w:pPr>
        <w:spacing w:after="0" w:line="240" w:lineRule="auto"/>
      </w:pPr>
      <w:r w:rsidRPr="002B58F8">
        <w:t>b) Giấy phép xây dựng kèm theo hồ sơ bản vẽ đã được cấp kèm theo giấy phép xây dựng;</w:t>
      </w:r>
    </w:p>
    <w:p w14:paraId="18C33859" w14:textId="77777777" w:rsidR="002B58F8" w:rsidRPr="002B58F8" w:rsidRDefault="002B58F8" w:rsidP="009B7036">
      <w:pPr>
        <w:spacing w:after="0" w:line="240" w:lineRule="auto"/>
      </w:pPr>
      <w:r w:rsidRPr="002B58F8">
        <w:t>c) Bộ bản vẽ thiết kế xây dựng điều chỉnh trong hồ sơ thiết kế xây dựng triển khai sau khi dự án được phê duyệt theo quy định tại Nghị định này (trường hợp có điều chỉnh dự án thì hồ sơ phải bao gồm thiết kế điều chỉnh tại Báo cáo nghiên cứu khả thi);</w:t>
      </w:r>
    </w:p>
    <w:p w14:paraId="14556A47" w14:textId="77777777" w:rsidR="002B58F8" w:rsidRPr="002B58F8" w:rsidRDefault="002B58F8" w:rsidP="009B7036">
      <w:pPr>
        <w:spacing w:after="0" w:line="240" w:lineRule="auto"/>
      </w:pPr>
      <w:r w:rsidRPr="002B58F8">
        <w:t>d) Báo cáo kết quả thẩm định và văn bản phê duyệt thiết kế xây dựng điều chỉnh theo quy định của Nghị định này, trong đó phải có nội dung về bảo đảm an toàn chịu lực, an toàn phòng cháy và chữa cháy, bảo vệ môi trường; kèm theo các hồ sơ theo quy định tại </w:t>
      </w:r>
      <w:bookmarkStart w:id="849" w:name="tc_68"/>
      <w:r w:rsidRPr="002B58F8">
        <w:t>điểm d khoản 1 Điều 57 Nghị định này</w:t>
      </w:r>
      <w:bookmarkEnd w:id="849"/>
      <w:r w:rsidRPr="002B58F8">
        <w:t> tương ứng với phần điều chỉnh thiết kế;</w:t>
      </w:r>
    </w:p>
    <w:p w14:paraId="2BDAE542" w14:textId="77777777" w:rsidR="002B58F8" w:rsidRPr="002B58F8" w:rsidRDefault="002B58F8" w:rsidP="009B7036">
      <w:pPr>
        <w:spacing w:after="0" w:line="240" w:lineRule="auto"/>
      </w:pPr>
      <w:r w:rsidRPr="002B58F8">
        <w:t>đ) Một trong các loại giấy tờ hợp pháp về đất đai để cấp giấy phép xây dựng theo quy định tại </w:t>
      </w:r>
      <w:bookmarkStart w:id="850" w:name="tc_69"/>
      <w:r w:rsidRPr="002B58F8">
        <w:t>Điều 55 Nghị định này</w:t>
      </w:r>
      <w:bookmarkEnd w:id="850"/>
      <w:r w:rsidRPr="002B58F8">
        <w:t> đối với trường hợp việc điều chỉnh thiết kế có thay đổi về diện tích sử dụng đất hoặc chức năng sử dụng đất của công trình đề nghị cấp giấy phép xây dựng.</w:t>
      </w:r>
    </w:p>
    <w:p w14:paraId="0799E90D" w14:textId="77777777" w:rsidR="002B58F8" w:rsidRPr="002B58F8" w:rsidRDefault="002B58F8" w:rsidP="009B7036">
      <w:pPr>
        <w:spacing w:after="0" w:line="240" w:lineRule="auto"/>
      </w:pPr>
      <w:r w:rsidRPr="002B58F8">
        <w:t>3. Việc gia hạn giấy phép xây dựng được quy định như sau:</w:t>
      </w:r>
    </w:p>
    <w:p w14:paraId="368E438E" w14:textId="77777777" w:rsidR="002B58F8" w:rsidRPr="002B58F8" w:rsidRDefault="002B58F8" w:rsidP="009B7036">
      <w:pPr>
        <w:spacing w:after="0" w:line="240" w:lineRule="auto"/>
      </w:pPr>
      <w:r w:rsidRPr="002B58F8">
        <w:t>a) Đến thời điểm giấy phép xây dựng hết hiệu lực khởi công xây dựng, nếu công trình chưa được khởi công thì chủ đầu tư phải đề nghị gia hạn giấy phép xây dựng </w:t>
      </w:r>
      <w:r w:rsidRPr="002B58F8">
        <w:rPr>
          <w:vertAlign w:val="subscript"/>
        </w:rPr>
        <w:t>:</w:t>
      </w:r>
      <w:r w:rsidRPr="002B58F8">
        <w:t> Mỗi giấy phép xây dựng chỉ được gia hạn tối đa 02 lần. Thời gian gia hạn mỗi lần là 12 tháng;</w:t>
      </w:r>
    </w:p>
    <w:p w14:paraId="0AC28265" w14:textId="77777777" w:rsidR="002B58F8" w:rsidRPr="002B58F8" w:rsidRDefault="002B58F8" w:rsidP="009B7036">
      <w:pPr>
        <w:spacing w:after="0" w:line="240" w:lineRule="auto"/>
      </w:pPr>
      <w:r w:rsidRPr="002B58F8">
        <w:t>b) Hồ sơ đề nghị gia hạn giấy phép xây dựng bao gồm Đơn đề nghị gia hạn giấy phép xây dựng theo </w:t>
      </w:r>
      <w:bookmarkStart w:id="851" w:name="bieumau_ms_2_pl_2_1"/>
      <w:r w:rsidRPr="002B58F8">
        <w:t>Mẫu số 02 Phụ lục II</w:t>
      </w:r>
      <w:bookmarkEnd w:id="851"/>
      <w:r w:rsidRPr="002B58F8">
        <w:t> ban hành kèm theo Nghị định này; bản chính hoặc bản sao có chứng thực giấy phép xây dựng hoặc giấy phép xây dựng dưới dạng điện tử đã được cấp;</w:t>
      </w:r>
    </w:p>
    <w:p w14:paraId="63110E11" w14:textId="77777777" w:rsidR="002B58F8" w:rsidRPr="002B58F8" w:rsidRDefault="002B58F8" w:rsidP="009B7036">
      <w:pPr>
        <w:spacing w:after="0" w:line="240" w:lineRule="auto"/>
      </w:pPr>
      <w:r w:rsidRPr="002B58F8">
        <w:t>c) Giấy phép xây dựng điều chỉnh, gia hạn được ghi trực tiếp trên bản chính giấy phép xây dựng đã cấp hoặc cấp dưới dạng bản phụ lục bổ sung kèm theo giấy phép xây dựng đã cấp theo mẫu tương ứng tại </w:t>
      </w:r>
      <w:bookmarkStart w:id="852" w:name="bieumau_pl_2"/>
      <w:r w:rsidRPr="002B58F8">
        <w:t>Phụ lục II</w:t>
      </w:r>
      <w:bookmarkEnd w:id="852"/>
      <w:r w:rsidRPr="002B58F8">
        <w:t> ban hành kèm theo Nghị định này;</w:t>
      </w:r>
    </w:p>
    <w:p w14:paraId="205596EB" w14:textId="77777777" w:rsidR="002B58F8" w:rsidRPr="002B58F8" w:rsidRDefault="002B58F8" w:rsidP="009B7036">
      <w:pPr>
        <w:spacing w:after="0" w:line="240" w:lineRule="auto"/>
      </w:pPr>
      <w:r w:rsidRPr="002B58F8">
        <w:t>d)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này.</w:t>
      </w:r>
    </w:p>
    <w:p w14:paraId="0E8B68B3" w14:textId="77777777" w:rsidR="002B58F8" w:rsidRPr="002B58F8" w:rsidRDefault="002B58F8" w:rsidP="009B7036">
      <w:pPr>
        <w:spacing w:after="0" w:line="240" w:lineRule="auto"/>
      </w:pPr>
      <w:r w:rsidRPr="002B58F8">
        <w:rPr>
          <w:b/>
          <w:bCs/>
        </w:rPr>
        <w:t>Điều 64. Cấp lại giấy phép xây dựng</w:t>
      </w:r>
    </w:p>
    <w:p w14:paraId="153C5EC4" w14:textId="77777777" w:rsidR="002B58F8" w:rsidRPr="002B58F8" w:rsidRDefault="002B58F8" w:rsidP="009B7036">
      <w:pPr>
        <w:spacing w:after="0" w:line="240" w:lineRule="auto"/>
      </w:pPr>
      <w:r w:rsidRPr="002B58F8">
        <w:t>1. Giấy phép xây dựng được cấp lại trong trường hợp bị rách, nát hoặc bị mất. Giấy phép được cấp lại là bản sao giấy phép đã được cấp.</w:t>
      </w:r>
    </w:p>
    <w:p w14:paraId="480C4079" w14:textId="77777777" w:rsidR="002B58F8" w:rsidRPr="002B58F8" w:rsidRDefault="002B58F8" w:rsidP="009B7036">
      <w:pPr>
        <w:spacing w:after="0" w:line="240" w:lineRule="auto"/>
      </w:pPr>
      <w:r w:rsidRPr="002B58F8">
        <w:t>2. Hồ sơ đề nghị cấp lại giấy phép xây dựng gồm:</w:t>
      </w:r>
    </w:p>
    <w:p w14:paraId="19122F70" w14:textId="77777777" w:rsidR="002B58F8" w:rsidRPr="002B58F8" w:rsidRDefault="002B58F8" w:rsidP="009B7036">
      <w:pPr>
        <w:spacing w:after="0" w:line="240" w:lineRule="auto"/>
      </w:pPr>
      <w:r w:rsidRPr="002B58F8">
        <w:t>a) Đơn đề nghị cấp lại giấy phép xây dựng theo </w:t>
      </w:r>
      <w:bookmarkStart w:id="853" w:name="bieumau_ms_2_pl_2_2"/>
      <w:r w:rsidRPr="002B58F8">
        <w:t>Mẫu số 02 Phụ lục II</w:t>
      </w:r>
      <w:bookmarkEnd w:id="853"/>
      <w:r w:rsidRPr="002B58F8">
        <w:t> ban hành kèm theo Nghị định này;</w:t>
      </w:r>
    </w:p>
    <w:p w14:paraId="69B2881E" w14:textId="77777777" w:rsidR="002B58F8" w:rsidRPr="002B58F8" w:rsidRDefault="002B58F8" w:rsidP="009B7036">
      <w:pPr>
        <w:spacing w:after="0" w:line="240" w:lineRule="auto"/>
      </w:pPr>
      <w:r w:rsidRPr="002B58F8">
        <w:t>b) Bản chính hoặc bản sao có chứng thực giấy phép xây dựng đã được cấp đối với trường hợp giấy phép xây dựng bị rách, nát.</w:t>
      </w:r>
    </w:p>
    <w:p w14:paraId="011CDC17" w14:textId="77777777" w:rsidR="002B58F8" w:rsidRPr="002B58F8" w:rsidRDefault="002B58F8" w:rsidP="009B7036">
      <w:pPr>
        <w:spacing w:after="0" w:line="240" w:lineRule="auto"/>
      </w:pPr>
      <w:r w:rsidRPr="002B58F8">
        <w:t>3. Đơn đề nghị cấp lại giấy phép xây dựng theo </w:t>
      </w:r>
      <w:bookmarkStart w:id="854" w:name="bieumau_ms_2_pl_2_3"/>
      <w:r w:rsidRPr="002B58F8">
        <w:t>Mẫu số 02 Phụ lục II</w:t>
      </w:r>
      <w:bookmarkEnd w:id="854"/>
      <w:r w:rsidRPr="002B58F8">
        <w:t> ban hành kèm theo Nghị định này, trong đó nêu rõ lý do đề nghị cấp lại.</w:t>
      </w:r>
    </w:p>
    <w:p w14:paraId="4B341521" w14:textId="77777777" w:rsidR="002B58F8" w:rsidRPr="002B58F8" w:rsidRDefault="002B58F8" w:rsidP="009B7036">
      <w:pPr>
        <w:spacing w:after="0" w:line="240" w:lineRule="auto"/>
      </w:pPr>
      <w:r w:rsidRPr="002B58F8">
        <w:rPr>
          <w:b/>
          <w:bCs/>
        </w:rPr>
        <w:t>Điều 65. Thu hồi, hủy giấy phép xây dựng</w:t>
      </w:r>
    </w:p>
    <w:p w14:paraId="281B645D" w14:textId="77777777" w:rsidR="002B58F8" w:rsidRPr="002B58F8" w:rsidRDefault="002B58F8" w:rsidP="009B7036">
      <w:pPr>
        <w:spacing w:after="0" w:line="240" w:lineRule="auto"/>
      </w:pPr>
      <w:r w:rsidRPr="002B58F8">
        <w:t>1. Giấy phép xây dựng bị thu hồi trong các trường hợp sau:</w:t>
      </w:r>
    </w:p>
    <w:p w14:paraId="3DE60CC4" w14:textId="77777777" w:rsidR="002B58F8" w:rsidRPr="002B58F8" w:rsidRDefault="002B58F8" w:rsidP="009B7036">
      <w:pPr>
        <w:spacing w:after="0" w:line="240" w:lineRule="auto"/>
      </w:pPr>
      <w:r w:rsidRPr="002B58F8">
        <w:t>a) Giấy phép xây dựng được cấp không đúng quy định của pháp luật;</w:t>
      </w:r>
    </w:p>
    <w:p w14:paraId="3D8491E5" w14:textId="77777777" w:rsidR="002B58F8" w:rsidRPr="002B58F8" w:rsidRDefault="002B58F8" w:rsidP="009B7036">
      <w:pPr>
        <w:spacing w:after="0" w:line="240" w:lineRule="auto"/>
      </w:pPr>
      <w:r w:rsidRPr="002B58F8">
        <w:t>b) Chủ đầu tư không khắc phục việc xây dựng sai với giấy phép xây dựng trong thời hạn ghi trong văn bản xử lý vi phạm theo yêu cầu của cơ quan có thẩm quyền.</w:t>
      </w:r>
    </w:p>
    <w:p w14:paraId="21DDDE1A" w14:textId="77777777" w:rsidR="002B58F8" w:rsidRPr="002B58F8" w:rsidRDefault="002B58F8" w:rsidP="009B7036">
      <w:pPr>
        <w:spacing w:after="0" w:line="240" w:lineRule="auto"/>
      </w:pPr>
      <w:r w:rsidRPr="002B58F8">
        <w:lastRenderedPageBreak/>
        <w:t>2. Việc hủy giấy phép xây dựng được thực hiện đối với trường hợp chủ đầu tư không nộp lại giấy phép xây dựng trong vòng 10 ngày làm việc kể từ ngày có quyết định thu hồi của cơ quan có thẩm quyền.</w:t>
      </w:r>
    </w:p>
    <w:p w14:paraId="579E521A" w14:textId="77777777" w:rsidR="002B58F8" w:rsidRPr="002B58F8" w:rsidRDefault="002B58F8" w:rsidP="009B7036">
      <w:pPr>
        <w:spacing w:after="0" w:line="240" w:lineRule="auto"/>
      </w:pPr>
      <w:r w:rsidRPr="002B58F8">
        <w:t>3. Trình tự thu hồi, hủy giấy phép xây dựng:</w:t>
      </w:r>
    </w:p>
    <w:p w14:paraId="6FC0944C" w14:textId="77777777" w:rsidR="002B58F8" w:rsidRPr="002B58F8" w:rsidRDefault="002B58F8" w:rsidP="009B7036">
      <w:pPr>
        <w:spacing w:after="0" w:line="240" w:lineRule="auto"/>
      </w:pPr>
      <w:r w:rsidRPr="002B58F8">
        <w:t>a) Trong thời hạn 10 ngày làm việc,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14:paraId="4A06142E" w14:textId="77777777" w:rsidR="002B58F8" w:rsidRPr="002B58F8" w:rsidRDefault="002B58F8" w:rsidP="009B7036">
      <w:pPr>
        <w:spacing w:after="0" w:line="240" w:lineRule="auto"/>
      </w:pPr>
      <w:r w:rsidRPr="002B58F8">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làm việc, kể từ ngày ban hành quyết định;</w:t>
      </w:r>
    </w:p>
    <w:p w14:paraId="66410A31" w14:textId="77777777" w:rsidR="002B58F8" w:rsidRPr="002B58F8" w:rsidRDefault="002B58F8" w:rsidP="009B7036">
      <w:pPr>
        <w:spacing w:after="0" w:line="240" w:lineRule="auto"/>
      </w:pPr>
      <w:r w:rsidRPr="002B58F8">
        <w:t>c) Đối với giấy phép xây dựng được cấp dưới dạng bản giấy, tổ chức, cá nhân bị thu hồi giấy phép xây dựng phải nộp lại bản gốc giấy phép xây dựng cho cơ quan ra quyết định thu hồi giấy phép xây dựng trong thời hạn 05 ngày làm việc, kể từ ngày nhận được quyết định thu hồi;</w:t>
      </w:r>
    </w:p>
    <w:p w14:paraId="6830DFB3" w14:textId="77777777" w:rsidR="002B58F8" w:rsidRPr="002B58F8" w:rsidRDefault="002B58F8" w:rsidP="009B7036">
      <w:pPr>
        <w:spacing w:after="0" w:line="240" w:lineRule="auto"/>
      </w:pPr>
      <w:r w:rsidRPr="002B58F8">
        <w:t>d) Trường hợp tổ chức, cá nhân bị thu hồi giấy phép xây dựng không nộp lại giấy phép xây dựng theo quy định tại khoản 2 Điều này, cơ quan có thẩm quyền thu hồi ban hành quyết định hủy giấy phép xây dựng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14:paraId="3602D76E" w14:textId="77777777" w:rsidR="002B58F8" w:rsidRPr="002B58F8" w:rsidRDefault="002B58F8" w:rsidP="009B7036">
      <w:pPr>
        <w:spacing w:after="0" w:line="240" w:lineRule="auto"/>
      </w:pPr>
      <w:r w:rsidRPr="002B58F8">
        <w:t>4.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luật.</w:t>
      </w:r>
    </w:p>
    <w:p w14:paraId="260F650A" w14:textId="77777777" w:rsidR="002B58F8" w:rsidRPr="002B58F8" w:rsidRDefault="002B58F8" w:rsidP="009B7036">
      <w:pPr>
        <w:spacing w:after="0" w:line="240" w:lineRule="auto"/>
      </w:pPr>
      <w:r w:rsidRPr="002B58F8">
        <w:rPr>
          <w:b/>
          <w:bCs/>
        </w:rPr>
        <w:t>Điều 66. Công khai giấy phép xây dựng</w:t>
      </w:r>
    </w:p>
    <w:p w14:paraId="37A3EE73" w14:textId="77777777" w:rsidR="002B58F8" w:rsidRPr="002B58F8" w:rsidRDefault="002B58F8" w:rsidP="009B7036">
      <w:pPr>
        <w:spacing w:after="0" w:line="240" w:lineRule="auto"/>
      </w:pPr>
      <w:r w:rsidRPr="002B58F8">
        <w:t>1. Cơ quan cấp giấy phép xây dựng có trách nhiệm công bố công khai nội dung giấy phép xây dựng đã được cấp trên trang thông tin điện tử của mình trong thời gian tối thiểu 12 tháng kể từ ngày cấp hoặc gia hạn giấy phép xây dựng.</w:t>
      </w:r>
    </w:p>
    <w:p w14:paraId="26FF8600" w14:textId="77777777" w:rsidR="002B58F8" w:rsidRPr="002B58F8" w:rsidRDefault="002B58F8" w:rsidP="009B7036">
      <w:pPr>
        <w:spacing w:after="0" w:line="240" w:lineRule="auto"/>
      </w:pPr>
      <w:r w:rsidRPr="002B58F8">
        <w:t>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p>
    <w:p w14:paraId="33C467C5" w14:textId="77777777" w:rsidR="002B58F8" w:rsidRPr="002B58F8" w:rsidRDefault="002B58F8" w:rsidP="009B7036">
      <w:pPr>
        <w:spacing w:after="0" w:line="240" w:lineRule="auto"/>
      </w:pPr>
      <w:r w:rsidRPr="002B58F8">
        <w:rPr>
          <w:b/>
          <w:bCs/>
        </w:rPr>
        <w:t>Điều 67. Quản lý trật tự xây dựng</w:t>
      </w:r>
    </w:p>
    <w:p w14:paraId="10CDCC22" w14:textId="77777777" w:rsidR="002B58F8" w:rsidRPr="002B58F8" w:rsidRDefault="002B58F8" w:rsidP="009B7036">
      <w:pPr>
        <w:spacing w:after="0" w:line="240" w:lineRule="auto"/>
      </w:pPr>
      <w:r w:rsidRPr="002B58F8">
        <w:t>1. Việc quản lý trật tự xây dựng được thực hiện theo quy định tại </w:t>
      </w:r>
      <w:bookmarkStart w:id="855" w:name="dc_55"/>
      <w:r w:rsidRPr="002B58F8">
        <w:t>Điều 47 Luật Xây dựng năm 2025</w:t>
      </w:r>
      <w:bookmarkEnd w:id="855"/>
      <w:r w:rsidRPr="002B58F8">
        <w:t>.</w:t>
      </w:r>
    </w:p>
    <w:p w14:paraId="421CE67B" w14:textId="77777777" w:rsidR="002B58F8" w:rsidRPr="002B58F8" w:rsidRDefault="002B58F8" w:rsidP="009B7036">
      <w:pPr>
        <w:spacing w:after="0" w:line="240" w:lineRule="auto"/>
      </w:pPr>
      <w:r w:rsidRPr="002B58F8">
        <w:t>2. Nội dung quản lý trật tự xây dựng bao gồm:</w:t>
      </w:r>
    </w:p>
    <w:p w14:paraId="69C2C403" w14:textId="77777777" w:rsidR="002B58F8" w:rsidRPr="002B58F8" w:rsidRDefault="002B58F8" w:rsidP="009B7036">
      <w:pPr>
        <w:spacing w:after="0" w:line="240" w:lineRule="auto"/>
      </w:pPr>
      <w:r w:rsidRPr="002B58F8">
        <w:t>a) Kiểm tra việc đáp ứng điều kiện khởi công theo quy định tại </w:t>
      </w:r>
      <w:bookmarkStart w:id="856" w:name="dc_56"/>
      <w:r w:rsidRPr="002B58F8">
        <w:t>Điều 48 Luật Xây dựng năm 2025</w:t>
      </w:r>
      <w:bookmarkEnd w:id="856"/>
      <w:r w:rsidRPr="002B58F8">
        <w:t>;</w:t>
      </w:r>
    </w:p>
    <w:p w14:paraId="6FE6A44B" w14:textId="77777777" w:rsidR="002B58F8" w:rsidRPr="002B58F8" w:rsidRDefault="002B58F8" w:rsidP="009B7036">
      <w:pPr>
        <w:spacing w:after="0" w:line="240" w:lineRule="auto"/>
      </w:pPr>
      <w:r w:rsidRPr="002B58F8">
        <w:t>b) Đối với công trình có giấy phép xây dựng: việc quản lý trật tự xây dựng theo các nội dung của giấy phép xây dựng đã được cấp và quy định của pháp luật có liên quan;</w:t>
      </w:r>
    </w:p>
    <w:p w14:paraId="7E39BF16" w14:textId="77777777" w:rsidR="002B58F8" w:rsidRPr="002B58F8" w:rsidRDefault="002B58F8" w:rsidP="009B7036">
      <w:pPr>
        <w:spacing w:after="0" w:line="240" w:lineRule="auto"/>
      </w:pPr>
      <w:r w:rsidRPr="002B58F8">
        <w:t>c) Đối với công trình thuộc đối tượng không phải có giấy phép xây dựng: kiểm tra việc đáp ứng điều kiện không phải có giấy phép xây dựng đối với công trình thuộc đối tượng theo quy định tại </w:t>
      </w:r>
      <w:bookmarkStart w:id="857" w:name="dc_57"/>
      <w:r w:rsidRPr="002B58F8">
        <w:t>khoản 2 Điều 43 Luật Xây dựng năm 2025</w:t>
      </w:r>
      <w:bookmarkEnd w:id="857"/>
      <w:r w:rsidRPr="002B58F8">
        <w:t>; sự tuân thủ của việc xây dựng với quy hoạch được sử dụng làm cơ sở lập dự án; kiểm tra sự phù hợp của việc xây dựng với các nội dung, thông số chủ yếu của thiết kế xây dựng tại Báo cáo nghiên cứu khả thi đã được cơ quan chuyên môn về xây dựng thẩm định.</w:t>
      </w:r>
    </w:p>
    <w:p w14:paraId="0864BA4A" w14:textId="77777777" w:rsidR="002B58F8" w:rsidRPr="002B58F8" w:rsidRDefault="002B58F8" w:rsidP="009B7036">
      <w:pPr>
        <w:spacing w:after="0" w:line="240" w:lineRule="auto"/>
      </w:pPr>
      <w:r w:rsidRPr="002B58F8">
        <w:t>3. Khi phát hiện vi phạm, cơ quan có thẩm quyền quản lý trật tự xây dựng phải yêu cầu dừng thi công, xử lý theo thẩm quyền hoặc kiến nghị cấp có thẩm quyền xử lý vi phạm trật tự xây dựng theo quy định.</w:t>
      </w:r>
    </w:p>
    <w:p w14:paraId="1B4B4FC6" w14:textId="77777777" w:rsidR="002B58F8" w:rsidRPr="002B58F8" w:rsidRDefault="002B58F8" w:rsidP="009B7036">
      <w:pPr>
        <w:spacing w:after="0" w:line="240" w:lineRule="auto"/>
      </w:pPr>
      <w:r w:rsidRPr="002B58F8">
        <w:t>4. Ủy ban nhân dân cấp tỉnh chịu trách nhiệm về quản lý trật tự xây dựng theo quy định tại </w:t>
      </w:r>
      <w:bookmarkStart w:id="858" w:name="tc_70"/>
      <w:r w:rsidRPr="002B58F8">
        <w:t>khoản 7 Điều 73 Nghị định này</w:t>
      </w:r>
      <w:bookmarkEnd w:id="858"/>
      <w:r w:rsidRPr="002B58F8">
        <w:t>.</w:t>
      </w:r>
    </w:p>
    <w:p w14:paraId="33401CD2" w14:textId="77777777" w:rsidR="002B58F8" w:rsidRPr="002B58F8" w:rsidRDefault="002B58F8" w:rsidP="009B7036">
      <w:pPr>
        <w:spacing w:after="0" w:line="240" w:lineRule="auto"/>
      </w:pPr>
      <w:r w:rsidRPr="002B58F8">
        <w:rPr>
          <w:b/>
          <w:bCs/>
        </w:rPr>
        <w:t>Chương IV</w:t>
      </w:r>
    </w:p>
    <w:p w14:paraId="3D9E7F7A" w14:textId="77777777" w:rsidR="002B58F8" w:rsidRPr="002B58F8" w:rsidRDefault="002B58F8" w:rsidP="009B7036">
      <w:pPr>
        <w:spacing w:after="0" w:line="240" w:lineRule="auto"/>
      </w:pPr>
      <w:r w:rsidRPr="002B58F8">
        <w:rPr>
          <w:b/>
          <w:bCs/>
        </w:rPr>
        <w:t>XÂY DỰNG CÔNG TRÌNH ĐẶC THÙ</w:t>
      </w:r>
    </w:p>
    <w:p w14:paraId="048D4756" w14:textId="77777777" w:rsidR="002B58F8" w:rsidRPr="002B58F8" w:rsidRDefault="002B58F8" w:rsidP="009B7036">
      <w:pPr>
        <w:spacing w:after="0" w:line="240" w:lineRule="auto"/>
      </w:pPr>
      <w:r w:rsidRPr="002B58F8">
        <w:rPr>
          <w:b/>
          <w:bCs/>
        </w:rPr>
        <w:t>Điều 68. Quản lý đầu tư xây dựng dự án, công trình cần bảo đảm bí mật nhà nước</w:t>
      </w:r>
    </w:p>
    <w:p w14:paraId="3AF663D1" w14:textId="77777777" w:rsidR="002B58F8" w:rsidRPr="002B58F8" w:rsidRDefault="002B58F8" w:rsidP="009B7036">
      <w:pPr>
        <w:spacing w:after="0" w:line="240" w:lineRule="auto"/>
      </w:pPr>
      <w:r w:rsidRPr="002B58F8">
        <w:t>1. Dự án, công trình cần bảo đảm bí mật nhà nước thực hiện theo quy định tại </w:t>
      </w:r>
      <w:bookmarkStart w:id="859" w:name="dc_58"/>
      <w:r w:rsidRPr="002B58F8">
        <w:t>khoản 1 Điều 69 Luật Xây dựng năm 2025</w:t>
      </w:r>
      <w:bookmarkEnd w:id="859"/>
      <w:r w:rsidRPr="002B58F8">
        <w:t>.</w:t>
      </w:r>
    </w:p>
    <w:p w14:paraId="19601DE6" w14:textId="77777777" w:rsidR="002B58F8" w:rsidRPr="002B58F8" w:rsidRDefault="002B58F8" w:rsidP="009B7036">
      <w:pPr>
        <w:spacing w:after="0" w:line="240" w:lineRule="auto"/>
      </w:pPr>
      <w:r w:rsidRPr="002B58F8">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14:paraId="1767B349" w14:textId="77777777" w:rsidR="002B58F8" w:rsidRPr="002B58F8" w:rsidRDefault="002B58F8" w:rsidP="009B7036">
      <w:pPr>
        <w:spacing w:after="0" w:line="240" w:lineRule="auto"/>
      </w:pPr>
      <w:r w:rsidRPr="002B58F8">
        <w:t xml:space="preserve">3. Sau khi được cơ quan có thẩm quyền quyết định dự án, công trình cần bảo đảm bí mật nhà nước theo quy định của pháp luật, cơ quan, tổ chức, cá nhân được giao quản lý, thực hiện xây dựng công trình cần bảo đảm bí mật nhà nước tổ chức thực hiện từ giai đoạn lập dự án, khảo sát, thiết kế, thi công, giám sát thi công xây dựng </w:t>
      </w:r>
      <w:r w:rsidRPr="002B58F8">
        <w:lastRenderedPageBreak/>
        <w:t>công trình đến giai đoạn nghiệm thu đưa công trình vào khai thác, sử dụng theo quy định của pháp luật về xây dựng.</w:t>
      </w:r>
    </w:p>
    <w:p w14:paraId="0055A9E0" w14:textId="77777777" w:rsidR="002B58F8" w:rsidRPr="002B58F8" w:rsidRDefault="002B58F8" w:rsidP="009B7036">
      <w:pPr>
        <w:spacing w:after="0" w:line="240" w:lineRule="auto"/>
      </w:pPr>
      <w:r w:rsidRPr="002B58F8">
        <w:t>4. Các cơ quan, tổ chức, cá nhân liên quan thực hiện việc thực hiện dự án, quản lý hồ sơ, tài liệu và các thông tin liên quan trong quá trình đầu tư xây dựng công trình cần bảo đảm bí mật nhà nước tuân thủ theo quy định của pháp luật về bảo vệ bí mật nhà nước.</w:t>
      </w:r>
    </w:p>
    <w:p w14:paraId="7162AC3F" w14:textId="77777777" w:rsidR="002B58F8" w:rsidRPr="002B58F8" w:rsidRDefault="002B58F8" w:rsidP="009B7036">
      <w:pPr>
        <w:spacing w:after="0" w:line="240" w:lineRule="auto"/>
      </w:pPr>
      <w:r w:rsidRPr="002B58F8">
        <w:rPr>
          <w:b/>
          <w:bCs/>
        </w:rPr>
        <w:t>Điều 69. Quản lý đầu tư xây dựng dự án, công trình xây dựng khẩn cấp</w:t>
      </w:r>
    </w:p>
    <w:p w14:paraId="7176DDBA" w14:textId="77777777" w:rsidR="002B58F8" w:rsidRPr="002B58F8" w:rsidRDefault="002B58F8" w:rsidP="009B7036">
      <w:pPr>
        <w:spacing w:after="0" w:line="240" w:lineRule="auto"/>
      </w:pPr>
      <w:r w:rsidRPr="002B58F8">
        <w:t>Việc quản lý đầu tư xây dựng dự án, công trình xây dựng khẩn cấp quy định tại </w:t>
      </w:r>
      <w:bookmarkStart w:id="860" w:name="dc_59"/>
      <w:r w:rsidRPr="002B58F8">
        <w:t>khoản 1 Điều 70 của Luật Xây dựng năm 2025</w:t>
      </w:r>
      <w:bookmarkEnd w:id="860"/>
      <w:r w:rsidRPr="002B58F8">
        <w:t> được quy định cụ thể như sau:</w:t>
      </w:r>
    </w:p>
    <w:p w14:paraId="782525EC" w14:textId="77777777" w:rsidR="002B58F8" w:rsidRPr="002B58F8" w:rsidRDefault="002B58F8" w:rsidP="009B7036">
      <w:pPr>
        <w:spacing w:after="0" w:line="240" w:lineRule="auto"/>
      </w:pPr>
      <w:r w:rsidRPr="002B58F8">
        <w:t>1. Người đứng đầu cơ quan trung ương, Chủ tịch Ủy ban nhân dân các cấp có thẩm quyền quyết định hoặc phân cấp, ủy quyền quyết định việc xây dựng công trình khẩn cấp thuộc phạm vi quản lý bằng lệnh xây dựng công trình khẩn cấp.</w:t>
      </w:r>
    </w:p>
    <w:p w14:paraId="442CCA97" w14:textId="77777777" w:rsidR="002B58F8" w:rsidRPr="002B58F8" w:rsidRDefault="002B58F8" w:rsidP="009B7036">
      <w:pPr>
        <w:spacing w:after="0" w:line="240" w:lineRule="auto"/>
      </w:pPr>
      <w:r w:rsidRPr="002B58F8">
        <w:t>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nguồn lực thực hiện và các yêu cầu cần thiết khác có liên quan. Mẫu lệnh xây dựng công trình khẩn cấp theo quy định tại </w:t>
      </w:r>
      <w:bookmarkStart w:id="861" w:name="bieumau_ms_17_pl_1"/>
      <w:r w:rsidRPr="002B58F8">
        <w:t>Mẫu số 17 Phụ lục I</w:t>
      </w:r>
      <w:bookmarkEnd w:id="861"/>
      <w:r w:rsidRPr="002B58F8">
        <w:t> ban hành kèm theo Nghị định này.</w:t>
      </w:r>
    </w:p>
    <w:p w14:paraId="0564E670" w14:textId="77777777" w:rsidR="002B58F8" w:rsidRPr="002B58F8" w:rsidRDefault="002B58F8" w:rsidP="009B7036">
      <w:pPr>
        <w:spacing w:after="0" w:line="240" w:lineRule="auto"/>
      </w:pPr>
      <w:r w:rsidRPr="002B58F8">
        <w:t>3. Cơ quan, tổ chức, cá nhân được giao quản lý, thực hiện xây dựng công trình khẩn cấp được tự quyết định toàn bộ công việc trong hoạt động đầu tư xây dựng, bao gồm: giao tổ chức có các cá nhân có chuyên môn, kinh nghiệm thực hiện ngay công việc khảo sát, thiết kế, thẩm tra thiết kế xây dựng khi có yêu cầu,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14:paraId="0AE91987" w14:textId="77777777" w:rsidR="002B58F8" w:rsidRPr="002B58F8" w:rsidRDefault="002B58F8" w:rsidP="009B7036">
      <w:pPr>
        <w:spacing w:after="0" w:line="240" w:lineRule="auto"/>
      </w:pPr>
      <w:r w:rsidRPr="002B58F8">
        <w:t>4. Trình tự, thủ tục quyết định đầu tư đối với dự án đầu tư công khẩn cấp thực hiện theo quy định của pháp luật về đầu tư công.</w:t>
      </w:r>
    </w:p>
    <w:p w14:paraId="2B85046B" w14:textId="77777777" w:rsidR="002B58F8" w:rsidRPr="002B58F8" w:rsidRDefault="002B58F8" w:rsidP="009B7036">
      <w:pPr>
        <w:spacing w:after="0" w:line="240" w:lineRule="auto"/>
      </w:pPr>
      <w:r w:rsidRPr="002B58F8">
        <w:t>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chữa, khắc phục (nếu có) sau khi đưa công trình xây dựng vào sử dụng; biên bản nghiệm thu hoàn thành công trình xây dựng giữa chủ đầu tư, nhà thầu; các căn cứ, cơ sở để xác định khối lượng công việc hoàn thành và các hồ sơ, văn bản, tài liệu khác có liên quan hoạt động đầu tư xây dựng công trình khẩn cấp.</w:t>
      </w:r>
    </w:p>
    <w:p w14:paraId="29075570" w14:textId="77777777" w:rsidR="002B58F8" w:rsidRPr="002B58F8" w:rsidRDefault="002B58F8" w:rsidP="009B7036">
      <w:pPr>
        <w:spacing w:after="0" w:line="240" w:lineRule="auto"/>
      </w:pPr>
      <w:r w:rsidRPr="002B58F8">
        <w:t>6. Việc quản lý, thanh toán, quyết toán vốn đầu tư xây dựng và các công việc khác được thực hiện theo quy định của pháp luật có liên quan; trường hợp pháp luật có liên quan về quản lý, thanh toán, quyết toán vốn đầu tư xây dựng có quy định về trình tự thực hiện thủ tục rút gọn hoặc có quy định đặc thù thì thực hiện theo cơ chế này. Việc xác định chi phí đầu tư xây dựng thực hiện theo quy định của Bộ Xây dựng.</w:t>
      </w:r>
    </w:p>
    <w:p w14:paraId="196577FE" w14:textId="77777777" w:rsidR="002B58F8" w:rsidRPr="002B58F8" w:rsidRDefault="002B58F8" w:rsidP="009B7036">
      <w:pPr>
        <w:spacing w:after="0" w:line="240" w:lineRule="auto"/>
      </w:pPr>
      <w:r w:rsidRPr="002B58F8">
        <w:rPr>
          <w:b/>
          <w:bCs/>
        </w:rPr>
        <w:t>Điều 70. Quản lý đầu tư xây dựng dự án, công trình cấp bách</w:t>
      </w:r>
    </w:p>
    <w:p w14:paraId="64B8F7A1" w14:textId="77777777" w:rsidR="002B58F8" w:rsidRPr="002B58F8" w:rsidRDefault="002B58F8" w:rsidP="009B7036">
      <w:pPr>
        <w:spacing w:after="0" w:line="240" w:lineRule="auto"/>
      </w:pPr>
      <w:r w:rsidRPr="002B58F8">
        <w:t>1. Cơ quan, tổ chức, cá nhân được giao quản lý thực hiện xây dựng công trình cấp bách theo yêu cầu của Chính phủ hoặc quyết định của Thủ tướng Chính phủ, được thực hiện song song, đồng thời các thủ tục từ giai đoạn chuẩn bị dự án, thực hiện dự án và kết thúc xây dựng, một số nội dung được hướng dẫn cụ thể như sau:</w:t>
      </w:r>
    </w:p>
    <w:p w14:paraId="2700C9B6" w14:textId="77777777" w:rsidR="002B58F8" w:rsidRPr="002B58F8" w:rsidRDefault="002B58F8" w:rsidP="009B7036">
      <w:pPr>
        <w:spacing w:after="0" w:line="240" w:lineRule="auto"/>
      </w:pPr>
      <w:r w:rsidRPr="002B58F8">
        <w:t>a) Việc lập, thẩm định, phê duyệt quy hoạch, điều chỉnh quy hoạch làm căn cứ lập dự án được thực hiện trước hoặc song song, đồng thời với quá trình lập Báo cáo nghiên cứu khả thi, Báo cáo kinh tế - kỹ thuật;</w:t>
      </w:r>
    </w:p>
    <w:p w14:paraId="64470602" w14:textId="77777777" w:rsidR="002B58F8" w:rsidRPr="002B58F8" w:rsidRDefault="002B58F8" w:rsidP="009B7036">
      <w:pPr>
        <w:spacing w:after="0" w:line="240" w:lineRule="auto"/>
      </w:pPr>
      <w:r w:rsidRPr="002B58F8">
        <w:t>b) Việc tách các dự án thành phần; dự án thành phần độc lập; dự án bồi thường, hỗ trợ tái định cư, giải phóng mặt bằng độc lập (nếu có) thực hiện theo quy định tại </w:t>
      </w:r>
      <w:bookmarkStart w:id="862" w:name="tc_71"/>
      <w:r w:rsidRPr="002B58F8">
        <w:t>Điều 28 Nghị định này</w:t>
      </w:r>
      <w:bookmarkEnd w:id="862"/>
      <w:r w:rsidRPr="002B58F8">
        <w:t>;</w:t>
      </w:r>
    </w:p>
    <w:p w14:paraId="13BE7217" w14:textId="77777777" w:rsidR="002B58F8" w:rsidRPr="002B58F8" w:rsidRDefault="002B58F8" w:rsidP="009B7036">
      <w:pPr>
        <w:spacing w:after="0" w:line="240" w:lineRule="auto"/>
      </w:pPr>
      <w:r w:rsidRPr="002B58F8">
        <w:t>c) Báo cáo nghiên cứu khả thi, Báo cáo kinh tế - kỹ thuật, thiết kế xây dựng được lập, phê duyệt cho từng dự án thành phần, từng công trình, bộ phận công trình hoặc toàn bộ công trình của dự án để kịp thời triển khai thi công xây dựng; các thủ tục này được thực hiện song song, đồng thời;</w:t>
      </w:r>
    </w:p>
    <w:p w14:paraId="0C2B9D66" w14:textId="77777777" w:rsidR="002B58F8" w:rsidRPr="002B58F8" w:rsidRDefault="002B58F8" w:rsidP="009B7036">
      <w:pPr>
        <w:spacing w:after="0" w:line="240" w:lineRule="auto"/>
      </w:pPr>
      <w:r w:rsidRPr="002B58F8">
        <w:t>d) Việc điều chỉnh thiết kế xây dựng triển khai sau khi dự án được phê duyệt được thực hiện song song, đồng thời với quá trình thi công xây dựng công trình;</w:t>
      </w:r>
    </w:p>
    <w:p w14:paraId="0041F8A6" w14:textId="77777777" w:rsidR="002B58F8" w:rsidRPr="002B58F8" w:rsidRDefault="002B58F8" w:rsidP="009B7036">
      <w:pPr>
        <w:spacing w:after="0" w:line="240" w:lineRule="auto"/>
      </w:pPr>
      <w:r w:rsidRPr="002B58F8">
        <w:t>đ) Trường hợp việc lập và phê duyệt từng dự án thành phần, từng công trình, bộ phận công trình theo quy định tại điểm c khoản này, trước khi kết thúc giai đoạn thực hiện dự án, chủ đầu tư có trách nhiệm tổng hợp các kết quả phê duyệt của dự án để trình người quyết định đầu tư phê duyệt toàn bộ dự án.</w:t>
      </w:r>
    </w:p>
    <w:p w14:paraId="7DEC9A52" w14:textId="77777777" w:rsidR="002B58F8" w:rsidRPr="002B58F8" w:rsidRDefault="002B58F8" w:rsidP="009B7036">
      <w:pPr>
        <w:spacing w:after="0" w:line="240" w:lineRule="auto"/>
      </w:pPr>
      <w:r w:rsidRPr="002B58F8">
        <w:t>2. Việc quản lý chất lượng, thi công xây dựng thực hiện theo Nghị định quy định chi tiết một số điều của </w:t>
      </w:r>
      <w:bookmarkStart w:id="863" w:name="tvpllink_wybdetwxgc_5"/>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863"/>
      <w:r w:rsidRPr="002B58F8">
        <w:t> về quản lý chất lượng, thi công xây dựng và bảo trì công trình xây dựng. Việc quản lý, thanh toán, quyết toán vốn đầu tư xây dựng và các công việc khác được thực hiện theo quy định của pháp luật có liên quan.</w:t>
      </w:r>
    </w:p>
    <w:p w14:paraId="78E92776" w14:textId="77777777" w:rsidR="002B58F8" w:rsidRPr="002B58F8" w:rsidRDefault="002B58F8" w:rsidP="009B7036">
      <w:pPr>
        <w:spacing w:after="0" w:line="240" w:lineRule="auto"/>
      </w:pPr>
      <w:r w:rsidRPr="002B58F8">
        <w:lastRenderedPageBreak/>
        <w:t>3. Đối với dự án, công trình thuộc phạm vi áp dụng của pháp luật về đấu thầu, việc lựa chọn nhà thầu thực hiện theo quy định của pháp luật về đấu thầu.</w:t>
      </w:r>
    </w:p>
    <w:p w14:paraId="239BC2D8" w14:textId="77777777" w:rsidR="002B58F8" w:rsidRPr="002B58F8" w:rsidRDefault="002B58F8" w:rsidP="009B7036">
      <w:pPr>
        <w:spacing w:after="0" w:line="240" w:lineRule="auto"/>
      </w:pPr>
      <w:r w:rsidRPr="002B58F8">
        <w:t>4. Việc tổ chức thực hiện song song, đồng thời các công việc quy định tại Điều này phải bảo đảm yêu cầu về an toàn xây dựng, môi trường, phòng cháy và chữa cháy theo quy định của </w:t>
      </w:r>
      <w:bookmarkStart w:id="864" w:name="tvpllink_wybdetwxgc_6"/>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năm 2025</w:t>
      </w:r>
      <w:r w:rsidRPr="002B58F8">
        <w:fldChar w:fldCharType="end"/>
      </w:r>
      <w:bookmarkEnd w:id="864"/>
      <w:r w:rsidRPr="002B58F8">
        <w:t> và pháp luật có liên quan. Việc xác định chi phí đầu tư xây dựng thực hiện theo quy định của Bộ Xây dựng.</w:t>
      </w:r>
    </w:p>
    <w:p w14:paraId="298E9E61" w14:textId="77777777" w:rsidR="002B58F8" w:rsidRPr="002B58F8" w:rsidRDefault="002B58F8" w:rsidP="009B7036">
      <w:pPr>
        <w:spacing w:after="0" w:line="240" w:lineRule="auto"/>
      </w:pPr>
      <w:r w:rsidRPr="002B58F8">
        <w:t>5. Người quyết định đầu tư, chủ đầu tư quyết định việc áp dụng trình tự tổ chức thực hiện song song, đồng thời các công việc, thủ tục trên nguyên tắc bảo đảm hiệu quả đầu tư xây dựng. Người quyết định đầu tư, chủ đầu tư và các tổ chức, cá nhân có liên quan chịu trách nhiệm trước pháp luật đối với công việc do mình thực hiện.</w:t>
      </w:r>
    </w:p>
    <w:p w14:paraId="5F5EB4C5" w14:textId="77777777" w:rsidR="002B58F8" w:rsidRPr="002B58F8" w:rsidRDefault="002B58F8" w:rsidP="009B7036">
      <w:pPr>
        <w:spacing w:after="0" w:line="240" w:lineRule="auto"/>
      </w:pPr>
      <w:r w:rsidRPr="002B58F8">
        <w:rPr>
          <w:b/>
          <w:bCs/>
        </w:rPr>
        <w:t>Điều 71. Dự án đầu tư công đặc biệt</w:t>
      </w:r>
    </w:p>
    <w:p w14:paraId="4F49D8FC" w14:textId="77777777" w:rsidR="002B58F8" w:rsidRPr="002B58F8" w:rsidRDefault="002B58F8" w:rsidP="009B7036">
      <w:pPr>
        <w:spacing w:after="0" w:line="240" w:lineRule="auto"/>
      </w:pPr>
      <w:r w:rsidRPr="002B58F8">
        <w:t>1. Người quyết định đầu tư quyết định tách các dự án thành phần; dự án thành phần độc lập; dự án bồi thường, hỗ trợ tái định cư, giải phóng mặt bằng độc lập (nếu có) để quản lý, tổ chức thực hiện. Chủ đầu tư được quyết định về nội dung báo cáo nghiên cứu khả thi và nội dung thiết kế xây dựng trong Báo cáo nghiên cứu khả thi đáp ứng yêu cầu về thẩm định theo quy định tại </w:t>
      </w:r>
      <w:bookmarkStart w:id="865" w:name="dc_60"/>
      <w:r w:rsidRPr="002B58F8">
        <w:t>điểm c khoản 2 Điều 71 Luật Xây dựng năm 2025</w:t>
      </w:r>
      <w:bookmarkEnd w:id="865"/>
      <w:r w:rsidRPr="002B58F8">
        <w:t>:</w:t>
      </w:r>
    </w:p>
    <w:p w14:paraId="5F161935" w14:textId="77777777" w:rsidR="002B58F8" w:rsidRPr="002B58F8" w:rsidRDefault="002B58F8" w:rsidP="009B7036">
      <w:pPr>
        <w:spacing w:after="0" w:line="240" w:lineRule="auto"/>
      </w:pPr>
      <w:r w:rsidRPr="002B58F8">
        <w:t>a) Khi lập Báo cáo nghiên cứu khả thi, chủ đầu tư được quyết định lựa chọn một số hoặc các nội dung quy định tại </w:t>
      </w:r>
      <w:bookmarkStart w:id="866" w:name="tc_72"/>
      <w:r w:rsidRPr="002B58F8">
        <w:t>Điều 29 Nghị định này</w:t>
      </w:r>
      <w:bookmarkEnd w:id="866"/>
      <w:r w:rsidRPr="002B58F8">
        <w:t> để thực hiện;</w:t>
      </w:r>
    </w:p>
    <w:p w14:paraId="6DD1E20A" w14:textId="77777777" w:rsidR="002B58F8" w:rsidRPr="002B58F8" w:rsidRDefault="002B58F8" w:rsidP="009B7036">
      <w:pPr>
        <w:spacing w:after="0" w:line="240" w:lineRule="auto"/>
      </w:pPr>
      <w:r w:rsidRPr="002B58F8">
        <w:t>b) Chủ đầu tư được lựa chọn một số hoặc các nội dung tương ứng với loại thiết kế xây dựng quy định tại </w:t>
      </w:r>
      <w:bookmarkStart w:id="867" w:name="tc_73"/>
      <w:r w:rsidRPr="002B58F8">
        <w:t>Điều 20, 21 và 22 Nghị định này</w:t>
      </w:r>
      <w:bookmarkEnd w:id="867"/>
      <w:r w:rsidRPr="002B58F8">
        <w:t> để lập thiết kế xây dựng trong Báo cáo nghiên cứu khả thi.</w:t>
      </w:r>
    </w:p>
    <w:p w14:paraId="27D98708" w14:textId="77777777" w:rsidR="002B58F8" w:rsidRPr="002B58F8" w:rsidRDefault="002B58F8" w:rsidP="009B7036">
      <w:pPr>
        <w:spacing w:after="0" w:line="240" w:lineRule="auto"/>
      </w:pPr>
      <w:r w:rsidRPr="002B58F8">
        <w:t>2. Tùy theo loại thiết kế được triển khai sau bước thiết kế trong Báo cáo nghiên cứu khả thi, chủ đầu tư được quyết định:</w:t>
      </w:r>
    </w:p>
    <w:p w14:paraId="5F1DF8E0" w14:textId="77777777" w:rsidR="002B58F8" w:rsidRPr="002B58F8" w:rsidRDefault="002B58F8" w:rsidP="009B7036">
      <w:pPr>
        <w:spacing w:after="0" w:line="240" w:lineRule="auto"/>
      </w:pPr>
      <w:r w:rsidRPr="002B58F8">
        <w:t>a) Lựa chọn một số hoặc các nội dung quy định tại </w:t>
      </w:r>
      <w:bookmarkStart w:id="868" w:name="tc_74"/>
      <w:r w:rsidRPr="002B58F8">
        <w:t>Điều 21, 22, 23 Nghị định này</w:t>
      </w:r>
      <w:bookmarkEnd w:id="868"/>
      <w:r w:rsidRPr="002B58F8">
        <w:t> để thực hiện tương ứng với loại thiết kế được triển khai sau bước thiết kế trong Báo cáo nghiên cứu khả thi;</w:t>
      </w:r>
    </w:p>
    <w:p w14:paraId="1BE18158" w14:textId="77777777" w:rsidR="002B58F8" w:rsidRPr="002B58F8" w:rsidRDefault="002B58F8" w:rsidP="009B7036">
      <w:pPr>
        <w:spacing w:after="0" w:line="240" w:lineRule="auto"/>
      </w:pPr>
      <w:r w:rsidRPr="002B58F8">
        <w:t>b) Trường hợp thiết kế trong Báo cáo nghiên cứu khả thi là thiết kế FEED hoặc thiết kế kỹ thuật, chủ đầu tư được quyết định chọn một hoặc một số nội dung theo quy định tại </w:t>
      </w:r>
      <w:bookmarkStart w:id="869" w:name="dc_61"/>
      <w:r w:rsidRPr="002B58F8">
        <w:t>khoản 1 Điều 30 Luật Xây dựng năm 2025</w:t>
      </w:r>
      <w:bookmarkEnd w:id="869"/>
      <w:r w:rsidRPr="002B58F8">
        <w:t> để thẩm định làm cơ sở phê duyệt hoặc chấp thuận thiết kế xây dựng. Trường hợp thiết kế trong Báo cáo nghiên cứu khả thi là thiết kế cơ sở, chủ đầu tư thẩm định các nội dung theo quy định tại </w:t>
      </w:r>
      <w:bookmarkStart w:id="870" w:name="dc_62"/>
      <w:r w:rsidRPr="002B58F8">
        <w:t>khoản 1 Điều 30 Luật Xây dựng năm 2025</w:t>
      </w:r>
      <w:bookmarkEnd w:id="870"/>
      <w:r w:rsidRPr="002B58F8">
        <w:t> làm cơ sở phê duyệt thiết kế xây dựng.</w:t>
      </w:r>
    </w:p>
    <w:p w14:paraId="352BC9E3" w14:textId="77777777" w:rsidR="002B58F8" w:rsidRPr="002B58F8" w:rsidRDefault="002B58F8" w:rsidP="009B7036">
      <w:pPr>
        <w:spacing w:after="0" w:line="240" w:lineRule="auto"/>
      </w:pPr>
      <w:r w:rsidRPr="002B58F8">
        <w:t>Hình thức chấp thuận thiết kế xây dựng do chủ đầu tư quyết định hoặc chấp thuận trực tiếp tại hồ sơ thiết kế xây dựng.</w:t>
      </w:r>
    </w:p>
    <w:p w14:paraId="6BECD6CA" w14:textId="77777777" w:rsidR="002B58F8" w:rsidRPr="002B58F8" w:rsidRDefault="002B58F8" w:rsidP="009B7036">
      <w:pPr>
        <w:spacing w:after="0" w:line="240" w:lineRule="auto"/>
      </w:pPr>
      <w:r w:rsidRPr="002B58F8">
        <w:t>3. Việc tổ chức quản lý thi công xây dựng, nghiệm thu công việc xây dựng, nghiệm thu hoàn thành công trình xây dựng</w:t>
      </w:r>
    </w:p>
    <w:p w14:paraId="77F8EE9A" w14:textId="77777777" w:rsidR="002B58F8" w:rsidRPr="002B58F8" w:rsidRDefault="002B58F8" w:rsidP="009B7036">
      <w:pPr>
        <w:spacing w:after="0" w:line="240" w:lineRule="auto"/>
      </w:pPr>
      <w:r w:rsidRPr="002B58F8">
        <w:t>a) Chủ đầu tư quyết định và chịu trách nhiệm về việc tổ chức quản lý thi công xây dựng, giám sát, nghiệm thu, nghiệm thu hoàn thành giai đoạn, bộ phận, hạng mục, công trình;</w:t>
      </w:r>
    </w:p>
    <w:p w14:paraId="23E68774" w14:textId="77777777" w:rsidR="002B58F8" w:rsidRPr="002B58F8" w:rsidRDefault="002B58F8" w:rsidP="009B7036">
      <w:pPr>
        <w:spacing w:after="0" w:line="240" w:lineRule="auto"/>
      </w:pPr>
      <w:r w:rsidRPr="002B58F8">
        <w:t>b) Chủ đầu tư được tự quyết định việc sử dụng thiết kế, chỉ dẫn kỹ thuật đã được thẩm tra và chấp thuận hoặc phê duyệt theo quy định tại khoản 2 Điều này làm cơ sở để tổ chức thi công xây dựng, giám sát và nghiệm thu công việc xây dựng. Nhà thầu tư vấn thiết kế thường xuyên cập nhật chỉ dẫn kỹ thuật, thiết kế xây dựng, thiết kế xây dựng điều chỉnh (nếu có) trong quá trình thi công xây dựng công trình, trình chủ đầu tư xác nhận;</w:t>
      </w:r>
    </w:p>
    <w:p w14:paraId="5DE72A35" w14:textId="77777777" w:rsidR="002B58F8" w:rsidRPr="002B58F8" w:rsidRDefault="002B58F8" w:rsidP="009B7036">
      <w:pPr>
        <w:spacing w:after="0" w:line="240" w:lineRule="auto"/>
      </w:pPr>
      <w:r w:rsidRPr="002B58F8">
        <w:t>c) Chủ đầu tư, nhà thầu giám sát thi công xây dựng tổ chức kiểm tra, xác nhận các công việc xây dựng, giai đoạn, bộ phận công trình, hạng mục công trình xây dựng đã được thi công đầy đủ theo hồ sơ thiết kế sau khi thiết kế xây dựng được hoàn thiện, phê duyệt theo quy định; kết quả kiểm tra, xác nhận được lập thành biên bản. Việc thi công các công việc xây dựng giai đoạn, bộ phận công trình, hạng mục công trình xây dựng còn lại được thực hiện theo hồ sơ thiết kế, chỉ dẫn kỹ thuật được phê duyệt;</w:t>
      </w:r>
    </w:p>
    <w:p w14:paraId="084B0E85" w14:textId="77777777" w:rsidR="002B58F8" w:rsidRPr="002B58F8" w:rsidRDefault="002B58F8" w:rsidP="009B7036">
      <w:pPr>
        <w:spacing w:after="0" w:line="240" w:lineRule="auto"/>
      </w:pPr>
      <w:r w:rsidRPr="002B58F8">
        <w:t>d) Sau khi kết thúc thi công xây dựng dự án, chủ đầu tư và các nhà thầu có liên quan có trách nhiệm hoàn thiện hồ sơ hoàn thành công trình phù hợp với tính chất, điều kiện triển khai dự án, việc tổ chức quản lý thi công xây dựng, giám sát, nghiệm thu theo quy định tại điểm a khoản này.</w:t>
      </w:r>
    </w:p>
    <w:p w14:paraId="4278C0EF" w14:textId="77777777" w:rsidR="002B58F8" w:rsidRPr="002B58F8" w:rsidRDefault="002B58F8" w:rsidP="009B7036">
      <w:pPr>
        <w:spacing w:after="0" w:line="240" w:lineRule="auto"/>
      </w:pPr>
      <w:r w:rsidRPr="002B58F8">
        <w:t>4. Việc quản lý, thanh toán, quyết toán vốn đầu tư xây dựng và các công việc khác được thực hiện theo quy định của pháp luật có liên quan. Việc xác định chi phí đầu tư xây dựng thực hiện theo quy định của Bộ Xây dựng.</w:t>
      </w:r>
    </w:p>
    <w:p w14:paraId="2D8E68A4" w14:textId="77777777" w:rsidR="002B58F8" w:rsidRPr="002B58F8" w:rsidRDefault="002B58F8" w:rsidP="009B7036">
      <w:pPr>
        <w:spacing w:after="0" w:line="240" w:lineRule="auto"/>
      </w:pPr>
      <w:r w:rsidRPr="002B58F8">
        <w:rPr>
          <w:b/>
          <w:bCs/>
        </w:rPr>
        <w:t>Điều 72. Dự án, công trình xây dựng tạm</w:t>
      </w:r>
    </w:p>
    <w:p w14:paraId="4B5130EC" w14:textId="77777777" w:rsidR="002B58F8" w:rsidRPr="002B58F8" w:rsidRDefault="002B58F8" w:rsidP="009B7036">
      <w:pPr>
        <w:spacing w:after="0" w:line="240" w:lineRule="auto"/>
      </w:pPr>
      <w:r w:rsidRPr="002B58F8">
        <w:t>1. Dự án, công trình tạm là công trình được quy định tại </w:t>
      </w:r>
      <w:bookmarkStart w:id="871" w:name="dc_63"/>
      <w:r w:rsidRPr="002B58F8">
        <w:t>khoản 1 Điều 72 Luật Xây dựng năm 2025</w:t>
      </w:r>
      <w:bookmarkEnd w:id="871"/>
      <w:r w:rsidRPr="002B58F8">
        <w:t>.</w:t>
      </w:r>
    </w:p>
    <w:p w14:paraId="04CEA34E" w14:textId="77777777" w:rsidR="002B58F8" w:rsidRPr="002B58F8" w:rsidRDefault="002B58F8" w:rsidP="009B7036">
      <w:pPr>
        <w:spacing w:after="0" w:line="240" w:lineRule="auto"/>
      </w:pPr>
      <w:r w:rsidRPr="002B58F8">
        <w:t>2. Đối với công trình xây dựng tạm thuộc đối tượng phải thẩm tra thiết kế xây dựng được quy định tại </w:t>
      </w:r>
      <w:bookmarkStart w:id="872" w:name="dc_64"/>
      <w:r w:rsidRPr="002B58F8">
        <w:t>khoản 5 Điều 26 Luật Xây dựng năm 2025</w:t>
      </w:r>
      <w:bookmarkEnd w:id="872"/>
      <w:r w:rsidRPr="002B58F8">
        <w:t>, thiết kế xây dựng công trình tạm phải được nhà thầu tư vấn thiết kế, nhà thầu tư vấn thẩm tra có kinh nghiệm thực hiện thiết kế xây dựng và thẩm tra về an toàn công trình, phòng cháy và chữa cháy làm cơ sở cho việc tổ chức thẩm định của chủ đầu tư.</w:t>
      </w:r>
    </w:p>
    <w:p w14:paraId="065BAB73" w14:textId="77777777" w:rsidR="002B58F8" w:rsidRPr="002B58F8" w:rsidRDefault="002B58F8" w:rsidP="009B7036">
      <w:pPr>
        <w:spacing w:after="0" w:line="240" w:lineRule="auto"/>
      </w:pPr>
      <w:r w:rsidRPr="002B58F8">
        <w:t>3. Đối với công trình quy định tại khoản 2 Điều này, trước khi thi công xây dựng công trình, chủ đầu tư phải gửi hồ sơ thiết kế xây dựng đến cơ quan quản lý về xây dựng tại địa phương để biết và quản lý.</w:t>
      </w:r>
    </w:p>
    <w:p w14:paraId="05CD1287" w14:textId="77777777" w:rsidR="002B58F8" w:rsidRPr="002B58F8" w:rsidRDefault="002B58F8" w:rsidP="009B7036">
      <w:pPr>
        <w:spacing w:after="0" w:line="240" w:lineRule="auto"/>
      </w:pPr>
      <w:r w:rsidRPr="002B58F8">
        <w:rPr>
          <w:b/>
          <w:bCs/>
        </w:rPr>
        <w:t>Chương V</w:t>
      </w:r>
    </w:p>
    <w:p w14:paraId="274C7DEA" w14:textId="77777777" w:rsidR="002B58F8" w:rsidRPr="002B58F8" w:rsidRDefault="002B58F8" w:rsidP="009B7036">
      <w:pPr>
        <w:spacing w:after="0" w:line="240" w:lineRule="auto"/>
      </w:pPr>
      <w:r w:rsidRPr="002B58F8">
        <w:rPr>
          <w:b/>
          <w:bCs/>
        </w:rPr>
        <w:lastRenderedPageBreak/>
        <w:t>ĐIỀU KHOẢN THI HÀNH</w:t>
      </w:r>
    </w:p>
    <w:p w14:paraId="3C874EAD" w14:textId="77777777" w:rsidR="002B58F8" w:rsidRPr="002B58F8" w:rsidRDefault="002B58F8" w:rsidP="009B7036">
      <w:pPr>
        <w:spacing w:after="0" w:line="240" w:lineRule="auto"/>
      </w:pPr>
      <w:r w:rsidRPr="002B58F8">
        <w:rPr>
          <w:b/>
          <w:bCs/>
        </w:rPr>
        <w:t>Điều 73. Trách nhiệm thi hành</w:t>
      </w:r>
    </w:p>
    <w:p w14:paraId="2DE2266E" w14:textId="77777777" w:rsidR="002B58F8" w:rsidRPr="002B58F8" w:rsidRDefault="002B58F8" w:rsidP="009B7036">
      <w:pPr>
        <w:spacing w:after="0" w:line="240" w:lineRule="auto"/>
      </w:pPr>
      <w:r w:rsidRPr="002B58F8">
        <w:t>1. Bộ Xây dựng</w:t>
      </w:r>
    </w:p>
    <w:p w14:paraId="57E90CCC" w14:textId="77777777" w:rsidR="002B58F8" w:rsidRPr="002B58F8" w:rsidRDefault="002B58F8" w:rsidP="009B7036">
      <w:pPr>
        <w:spacing w:after="0" w:line="240" w:lineRule="auto"/>
      </w:pPr>
      <w:r w:rsidRPr="002B58F8">
        <w:t>a) Chịu trách nhiệm trước Chính phủ thực hiện thống nhất quản lý nhà nước về những nội dung thuộc phạm vi điều chỉnh của Nghị định này. Hướng dẫn, kiểm tra các bộ, ngành, cơ quan, tổ chức có liên quan thực hiện các quy định của Nghị định này;</w:t>
      </w:r>
    </w:p>
    <w:p w14:paraId="229CC8DA" w14:textId="77777777" w:rsidR="002B58F8" w:rsidRPr="002B58F8" w:rsidRDefault="002B58F8" w:rsidP="009B7036">
      <w:pPr>
        <w:spacing w:after="0" w:line="240" w:lineRule="auto"/>
      </w:pPr>
      <w:r w:rsidRPr="002B58F8">
        <w:t>b) Chỉ đạo và kiểm tra cơ quan chuyên môn trực thuộc trong việc tổ chức thực hiện các thủ tục hành chính quy định tại Nghị định này;</w:t>
      </w:r>
    </w:p>
    <w:p w14:paraId="73D20565" w14:textId="77777777" w:rsidR="002B58F8" w:rsidRPr="002B58F8" w:rsidRDefault="002B58F8" w:rsidP="009B7036">
      <w:pPr>
        <w:spacing w:after="0" w:line="240" w:lineRule="auto"/>
      </w:pPr>
      <w:r w:rsidRPr="002B58F8">
        <w:t>c) Cho ý kiến đối với các công trình cấp đặc biệt có công nghệ mới, áp dụng lần đầu thuộc thẩm quyền thẩm định của cơ quan chuyên môn về xây dựng thuộc bộ quản lý công trình xây dựng chuyên ngành.</w:t>
      </w:r>
    </w:p>
    <w:p w14:paraId="5B25E85A" w14:textId="77777777" w:rsidR="002B58F8" w:rsidRPr="002B58F8" w:rsidRDefault="002B58F8" w:rsidP="009B7036">
      <w:pPr>
        <w:spacing w:after="0" w:line="240" w:lineRule="auto"/>
      </w:pPr>
      <w:r w:rsidRPr="002B58F8">
        <w:t>2. Các bộ quản lý công trình xây dựng chuyên ngành có trách nhiệm chỉ đạo và kiểm tra cơ quan chuyên môn về xây dựng trực thuộc trong việc tổ chức thẩm định Báo cáo nghiên cứu khả thi thuộc chuyên ngành, cụ thể:</w:t>
      </w:r>
    </w:p>
    <w:p w14:paraId="584FBDDA" w14:textId="77777777" w:rsidR="002B58F8" w:rsidRPr="002B58F8" w:rsidRDefault="002B58F8" w:rsidP="009B7036">
      <w:pPr>
        <w:spacing w:after="0" w:line="240" w:lineRule="auto"/>
      </w:pPr>
      <w:r w:rsidRPr="002B58F8">
        <w:t>a) Bộ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sản xuất vật liệu xây dựng, sản phẩm xây dựng, hạ tầng kỹ thuật và dự án đầu tư xây dựng công trình giao thông;</w:t>
      </w:r>
    </w:p>
    <w:p w14:paraId="06334963" w14:textId="77777777" w:rsidR="002B58F8" w:rsidRPr="002B58F8" w:rsidRDefault="002B58F8" w:rsidP="009B7036">
      <w:pPr>
        <w:spacing w:after="0" w:line="240" w:lineRule="auto"/>
      </w:pPr>
      <w:r w:rsidRPr="002B58F8">
        <w:t>b) Bộ Nông nghiệp và Môi trường đối với dự án, công trình thuộc dự án đầu tư xây dựng công trình phục vụ nông nghiệp và môi trường;</w:t>
      </w:r>
    </w:p>
    <w:p w14:paraId="789311BC" w14:textId="77777777" w:rsidR="002B58F8" w:rsidRPr="002B58F8" w:rsidRDefault="002B58F8" w:rsidP="009B7036">
      <w:pPr>
        <w:spacing w:after="0" w:line="240" w:lineRule="auto"/>
      </w:pPr>
      <w:r w:rsidRPr="002B58F8">
        <w:t>c) Bộ Công Thương đối với dự án, công trình thuộc dự án đầu tư xây dựng công trình công nghiệp (trừ dự án, công trình do Bộ Xây dựng quản lý quy định tại điểm a khoản này);</w:t>
      </w:r>
    </w:p>
    <w:p w14:paraId="3D1C5108" w14:textId="77777777" w:rsidR="002B58F8" w:rsidRPr="002B58F8" w:rsidRDefault="002B58F8" w:rsidP="009B7036">
      <w:pPr>
        <w:spacing w:after="0" w:line="240" w:lineRule="auto"/>
      </w:pPr>
      <w:r w:rsidRPr="002B58F8">
        <w:t>d) Bộ Quốc phòng, Bộ Công an đối với dự án, công trình thuộc dự án đầu tư xây dựng công trình quốc phòng, an ninh.</w:t>
      </w:r>
    </w:p>
    <w:p w14:paraId="025D83F1" w14:textId="77777777" w:rsidR="002B58F8" w:rsidRPr="002B58F8" w:rsidRDefault="002B58F8" w:rsidP="009B7036">
      <w:pPr>
        <w:spacing w:after="0" w:line="240" w:lineRule="auto"/>
      </w:pPr>
      <w:bookmarkStart w:id="873" w:name="khoan_3_73"/>
      <w:r w:rsidRPr="002B58F8">
        <w:t>3. Việc thu, chi của chủ đầu tư, Ban quản lý dự án đầu tư xây dựng có dự án sử dụng vốn ngân sách nhà nước được thực hiện theo quy định của Bộ trưởng Bộ Tài chính.</w:t>
      </w:r>
      <w:bookmarkEnd w:id="873"/>
    </w:p>
    <w:p w14:paraId="589B5478" w14:textId="77777777" w:rsidR="002B58F8" w:rsidRPr="002B58F8" w:rsidRDefault="002B58F8" w:rsidP="009B7036">
      <w:pPr>
        <w:spacing w:after="0" w:line="240" w:lineRule="auto"/>
      </w:pPr>
      <w:bookmarkStart w:id="874" w:name="khoan_4_73"/>
      <w:r w:rsidRPr="002B58F8">
        <w:t>4. Ủy ban nhân dân cấp tỉnh có trách nhiệm:</w:t>
      </w:r>
      <w:bookmarkEnd w:id="874"/>
    </w:p>
    <w:p w14:paraId="5A0467F8" w14:textId="77777777" w:rsidR="002B58F8" w:rsidRPr="002B58F8" w:rsidRDefault="002B58F8" w:rsidP="009B7036">
      <w:pPr>
        <w:spacing w:after="0" w:line="240" w:lineRule="auto"/>
      </w:pPr>
      <w:r w:rsidRPr="002B58F8">
        <w:t>a) Quản lý nhà nước, phân cấp thẩm quyền quản lý nhà nước về những nội dung thuộc phạm vi điều chỉnh của Nghị định này trên địa bàn hành chính của mình theo thẩm quyền;</w:t>
      </w:r>
    </w:p>
    <w:p w14:paraId="761586E8" w14:textId="77777777" w:rsidR="002B58F8" w:rsidRPr="002B58F8" w:rsidRDefault="002B58F8" w:rsidP="009B7036">
      <w:pPr>
        <w:spacing w:after="0" w:line="240" w:lineRule="auto"/>
      </w:pPr>
      <w:r w:rsidRPr="002B58F8">
        <w:t>b) Ban hành quy trình thẩm định, phê duyệt, điều chỉnh Báo cáo nghiên cứu khả thi, Báo cáo kinh tế - kỹ thuật các dự án đầu tư công, dự án sử dụng chi thường xuyên từ ngân sách nhà nước, vốn ngân sách nhà nước khác không thuộc phạm vi điều chỉnh của pháp luật về đầu tư công do Ủy ban nhân dân cấp tỉnh, cấp xã quyết định đầu tư;</w:t>
      </w:r>
    </w:p>
    <w:p w14:paraId="32E56F1D" w14:textId="77777777" w:rsidR="002B58F8" w:rsidRPr="002B58F8" w:rsidRDefault="002B58F8" w:rsidP="009B7036">
      <w:pPr>
        <w:spacing w:after="0" w:line="240" w:lineRule="auto"/>
      </w:pPr>
      <w:r w:rsidRPr="002B58F8">
        <w:t>c) Chấp thuận hoặc phân cấp cho Ủy ban nhân dân cấp xã chấp thuận vị trí, ranh giới sử dụng đất, phương án tuyến hoặc mặt bằng tổng thể của dự án đầu tư xây dựng ở các khu vực không yêu cầu lập quy hoạch phân khu, quy hoạch chi tiết theo pháp luật về quy hoạch đô thị và nông thôn hoặc quy hoạch chi tiết ngành theo pháp luật về quy hoạch.</w:t>
      </w:r>
    </w:p>
    <w:p w14:paraId="26E476B1" w14:textId="77777777" w:rsidR="002B58F8" w:rsidRPr="002B58F8" w:rsidRDefault="002B58F8" w:rsidP="009B7036">
      <w:pPr>
        <w:spacing w:after="0" w:line="240" w:lineRule="auto"/>
      </w:pPr>
      <w:bookmarkStart w:id="875" w:name="khoan_5_73"/>
      <w:r w:rsidRPr="002B58F8">
        <w:t>5. Ủy ban nhân dân cấp tỉnh có trách nhiệm chỉ đạo, kiểm tra các cơ quan chuyên môn về xây dựng trong việc tổ chức thẩm định Báo cáo nghiên cứu khả thi thuộc chuyên ngành, cụ thể:</w:t>
      </w:r>
      <w:bookmarkEnd w:id="875"/>
    </w:p>
    <w:p w14:paraId="25AA1EE6" w14:textId="77777777" w:rsidR="002B58F8" w:rsidRPr="002B58F8" w:rsidRDefault="002B58F8" w:rsidP="009B7036">
      <w:pPr>
        <w:spacing w:after="0" w:line="240" w:lineRule="auto"/>
      </w:pPr>
      <w:r w:rsidRPr="002B58F8">
        <w:t>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dự án đầu tư xây dựng hạ tầng kỹ thuật và dự án đầu tư xây dựng công trình giao thông;</w:t>
      </w:r>
    </w:p>
    <w:p w14:paraId="0A7012AF" w14:textId="77777777" w:rsidR="002B58F8" w:rsidRPr="002B58F8" w:rsidRDefault="002B58F8" w:rsidP="009B7036">
      <w:pPr>
        <w:spacing w:after="0" w:line="240" w:lineRule="auto"/>
      </w:pPr>
      <w:r w:rsidRPr="002B58F8">
        <w:t>b) Sở Nông nghiệp và Môi trường đối với dự án, công trình thuộc dự án đầu tư xây dựng công trình phục vụ nông nghiệp và môi trường;</w:t>
      </w:r>
    </w:p>
    <w:p w14:paraId="08896EBD" w14:textId="77777777" w:rsidR="002B58F8" w:rsidRPr="002B58F8" w:rsidRDefault="002B58F8" w:rsidP="009B7036">
      <w:pPr>
        <w:spacing w:after="0" w:line="240" w:lineRule="auto"/>
      </w:pPr>
      <w:r w:rsidRPr="002B58F8">
        <w:t>c) Sở Công Thương đối với dự án, công trình thuộc dự án đầu tư xây dựng công trình công nghiệp (trừ dự án, công trình do Sở Xây dựng quản lý quy định tại điểm a khoản này);</w:t>
      </w:r>
    </w:p>
    <w:p w14:paraId="1B69EDC1" w14:textId="77777777" w:rsidR="002B58F8" w:rsidRPr="002B58F8" w:rsidRDefault="002B58F8" w:rsidP="009B7036">
      <w:pPr>
        <w:spacing w:after="0" w:line="240" w:lineRule="auto"/>
      </w:pPr>
      <w:r w:rsidRPr="002B58F8">
        <w:t>d) Ban Quản lý khu công nghiệp, khu chế xuất, khu công nghệ cao, khu kinh tế đối với các dự án, công trình được đầu tư xây dựng tại địa bàn được giao quản lý.</w:t>
      </w:r>
    </w:p>
    <w:p w14:paraId="49D2B538" w14:textId="77777777" w:rsidR="002B58F8" w:rsidRPr="002B58F8" w:rsidRDefault="002B58F8" w:rsidP="009B7036">
      <w:pPr>
        <w:spacing w:after="0" w:line="240" w:lineRule="auto"/>
      </w:pPr>
      <w:bookmarkStart w:id="876" w:name="khoan_6_73"/>
      <w:r w:rsidRPr="002B58F8">
        <w:t>6. Căn cứ điều kiện cụ thể của từng địa phương, Ủy ban nhân dân cấp tỉnh được quyền điều chỉnh, phân cấp thẩm quyền thẩm định quy định tại khoản 5 Điều này như sau:</w:t>
      </w:r>
      <w:bookmarkEnd w:id="876"/>
    </w:p>
    <w:p w14:paraId="337EF059" w14:textId="77777777" w:rsidR="002B58F8" w:rsidRPr="002B58F8" w:rsidRDefault="002B58F8" w:rsidP="009B7036">
      <w:pPr>
        <w:spacing w:after="0" w:line="240" w:lineRule="auto"/>
      </w:pPr>
      <w:r w:rsidRPr="002B58F8">
        <w:t>a) Giữa các sở quản lý công trình xây dựng chuyên ngành với ban quản lý khu công nghiệp, khu chế xuất, khu công nghệ cao, khu kinh tế đối với các dự án, công trình được đầu tư xây dựng tại khu công nghiệp, khu chế xuất, khu công nghệ cao, khu kinh tế được giao quản lý;</w:t>
      </w:r>
    </w:p>
    <w:p w14:paraId="27D7595B" w14:textId="77777777" w:rsidR="002B58F8" w:rsidRPr="002B58F8" w:rsidRDefault="002B58F8" w:rsidP="009B7036">
      <w:pPr>
        <w:spacing w:after="0" w:line="240" w:lineRule="auto"/>
      </w:pPr>
      <w:r w:rsidRPr="002B58F8">
        <w:t>b) Giữa các sở quản lý công trình xây dựng chuyên ngành với cơ quan chuyên môn về xây dựng thuộc Ủy ban nhân dân cấp xã đối với các dự án đầu tư xây dựng trên địa bàn hành chính của xã.</w:t>
      </w:r>
    </w:p>
    <w:p w14:paraId="0B8BB56E" w14:textId="77777777" w:rsidR="002B58F8" w:rsidRPr="002B58F8" w:rsidRDefault="002B58F8" w:rsidP="009B7036">
      <w:pPr>
        <w:spacing w:after="0" w:line="240" w:lineRule="auto"/>
      </w:pPr>
      <w:bookmarkStart w:id="877" w:name="khoan_7_73"/>
      <w:r w:rsidRPr="002B58F8">
        <w:lastRenderedPageBreak/>
        <w:t>7. Ủy ban nhân dân cấp tỉnh chịu trách nhiệm toàn diện về quản lý trật tự xây dựng đối với các công trình xây dựng trên địa bàn trừ công trình bí mật nhà nước, công trình xây dựng khẩn cấp, cấp bách, công trình xây dựng tạm quy định tại</w:t>
      </w:r>
      <w:bookmarkEnd w:id="877"/>
      <w:r w:rsidRPr="002B58F8">
        <w:t> </w:t>
      </w:r>
      <w:bookmarkStart w:id="878" w:name="dc_65"/>
      <w:r w:rsidRPr="002B58F8">
        <w:t>điểm a khoản 2 Điều 43 Luật Xây dựng năm 2025</w:t>
      </w:r>
      <w:bookmarkEnd w:id="878"/>
      <w:r w:rsidRPr="002B58F8">
        <w:t>, </w:t>
      </w:r>
      <w:bookmarkStart w:id="879" w:name="khoan_7_73_name"/>
      <w:r w:rsidRPr="002B58F8">
        <w:t>cụ thể như sau:</w:t>
      </w:r>
      <w:bookmarkEnd w:id="879"/>
    </w:p>
    <w:p w14:paraId="09BBE760" w14:textId="77777777" w:rsidR="002B58F8" w:rsidRPr="002B58F8" w:rsidRDefault="002B58F8" w:rsidP="009B7036">
      <w:pPr>
        <w:spacing w:after="0" w:line="240" w:lineRule="auto"/>
      </w:pPr>
      <w:r w:rsidRPr="002B58F8">
        <w:t>a) Ban hành các quy định về quản lý trật tự xây dựng trên địa bàn;</w:t>
      </w:r>
    </w:p>
    <w:p w14:paraId="08A7FA03" w14:textId="77777777" w:rsidR="002B58F8" w:rsidRPr="002B58F8" w:rsidRDefault="002B58F8" w:rsidP="009B7036">
      <w:pPr>
        <w:spacing w:after="0" w:line="240" w:lineRule="auto"/>
      </w:pPr>
      <w:r w:rsidRPr="002B58F8">
        <w:t>b) Phân cấp quản lý trật tự xây dựng cho Ủy ban nhân dân cấp xã phù hợp với quy định của pháp luật và tình hình thực tiễn;</w:t>
      </w:r>
    </w:p>
    <w:p w14:paraId="2F2EF80B" w14:textId="77777777" w:rsidR="002B58F8" w:rsidRPr="002B58F8" w:rsidRDefault="002B58F8" w:rsidP="009B7036">
      <w:pPr>
        <w:spacing w:after="0" w:line="240" w:lineRule="auto"/>
      </w:pPr>
      <w:r w:rsidRPr="002B58F8">
        <w:t>c) Phân cấp, ủy quyền tiếp nhận thông báo khởi công theo quy định tại </w:t>
      </w:r>
      <w:bookmarkStart w:id="880" w:name="dc_66"/>
      <w:r w:rsidRPr="002B58F8">
        <w:t>khoản 3 Điều 43 Luật Xây dựng năm 2025</w:t>
      </w:r>
      <w:bookmarkEnd w:id="880"/>
      <w:r w:rsidRPr="002B58F8">
        <w:t>;</w:t>
      </w:r>
    </w:p>
    <w:p w14:paraId="37EE8541" w14:textId="77777777" w:rsidR="002B58F8" w:rsidRPr="002B58F8" w:rsidRDefault="002B58F8" w:rsidP="009B7036">
      <w:pPr>
        <w:spacing w:after="0" w:line="240" w:lineRule="auto"/>
      </w:pPr>
      <w:r w:rsidRPr="002B58F8">
        <w:t>d) Chỉ đạo Ủy ban nhân dân cấp xã theo dõi, kiểm tra, phát hiện, ngăn chặn và xử lý kịp thời vi phạm trên địa bàn; chỉ đạo, tổ chức thực hiện cưỡng chế công trình vi phạm trật tự xây dựng theo quy định của pháp luật;</w:t>
      </w:r>
    </w:p>
    <w:p w14:paraId="547ADE7C" w14:textId="77777777" w:rsidR="002B58F8" w:rsidRPr="002B58F8" w:rsidRDefault="002B58F8" w:rsidP="009B7036">
      <w:pPr>
        <w:spacing w:after="0" w:line="240" w:lineRule="auto"/>
      </w:pPr>
      <w:r w:rsidRPr="002B58F8">
        <w:t>đ) Giải quyết những vấn đề quan trọng, phức tạp, vướng mắc trong quá trình quản lý trật tự xây dựng trên địa bàn;</w:t>
      </w:r>
    </w:p>
    <w:p w14:paraId="08B62D04" w14:textId="77777777" w:rsidR="002B58F8" w:rsidRPr="002B58F8" w:rsidRDefault="002B58F8" w:rsidP="009B7036">
      <w:pPr>
        <w:spacing w:after="0" w:line="240" w:lineRule="auto"/>
      </w:pPr>
      <w:r w:rsidRPr="002B58F8">
        <w:t>e) Bảo đảm nguồn lực, điều kiện kỹ thuật và hạ tầng thông tin phục vụ quản lý trật tự xây dựng; tổ chức tổng hợp, báo cáo định kỳ, đột xuất về tình hình trật tự xây dựng theo yêu cầu của cơ quan có thẩm quyền.</w:t>
      </w:r>
    </w:p>
    <w:p w14:paraId="4FE9B07E" w14:textId="77777777" w:rsidR="002B58F8" w:rsidRPr="002B58F8" w:rsidRDefault="002B58F8" w:rsidP="009B7036">
      <w:pPr>
        <w:spacing w:after="0" w:line="240" w:lineRule="auto"/>
      </w:pPr>
      <w:bookmarkStart w:id="881" w:name="khoan_8_73"/>
      <w:r w:rsidRPr="002B58F8">
        <w:t>8. Ủy ban nhân dân cấp xã chịu trách nhiệm về quản lý trật tự xây dựng trên địa bàn theo phân cấp của Ủy ban nhân dân cấp tỉnh, cụ thể:</w:t>
      </w:r>
      <w:bookmarkEnd w:id="881"/>
    </w:p>
    <w:p w14:paraId="5324BAE6" w14:textId="77777777" w:rsidR="002B58F8" w:rsidRPr="002B58F8" w:rsidRDefault="002B58F8" w:rsidP="009B7036">
      <w:pPr>
        <w:spacing w:after="0" w:line="240" w:lineRule="auto"/>
      </w:pPr>
      <w:r w:rsidRPr="002B58F8">
        <w:t>a) Tổ chức thực hiện việc theo dõi, kiểm tra, phát hiện, ngăn chặn và xử lý hoặc kiến nghị xử lý kịp thời khi phát sinh vi phạm trên địa bàn;</w:t>
      </w:r>
    </w:p>
    <w:p w14:paraId="4322DD53" w14:textId="77777777" w:rsidR="002B58F8" w:rsidRPr="002B58F8" w:rsidRDefault="002B58F8" w:rsidP="009B7036">
      <w:pPr>
        <w:spacing w:after="0" w:line="240" w:lineRule="auto"/>
      </w:pPr>
      <w:r w:rsidRPr="002B58F8">
        <w:t>b) Giám sát việc ngừng thi công, áp dụng các biện pháp cần thiết buộc dừng thi công theo quy định của pháp luật về xử lý vi phạm hành chính;</w:t>
      </w:r>
    </w:p>
    <w:p w14:paraId="2B9195D7" w14:textId="77777777" w:rsidR="002B58F8" w:rsidRPr="002B58F8" w:rsidRDefault="002B58F8" w:rsidP="009B7036">
      <w:pPr>
        <w:spacing w:after="0" w:line="240" w:lineRule="auto"/>
      </w:pPr>
      <w:r w:rsidRPr="002B58F8">
        <w:t>c) Thực hiện cưỡng chế công trình vi phạm trật tự xây dựng trên địa bàn theo thẩm quyền hoặc kiến nghị cấp có thẩm quyền thực hiện cưỡng chế theo quy định.</w:t>
      </w:r>
    </w:p>
    <w:p w14:paraId="0B2E2709" w14:textId="77777777" w:rsidR="002B58F8" w:rsidRPr="002B58F8" w:rsidRDefault="002B58F8" w:rsidP="009B7036">
      <w:pPr>
        <w:spacing w:after="0" w:line="240" w:lineRule="auto"/>
      </w:pPr>
      <w:r w:rsidRPr="002B58F8">
        <w:t>9. Các bộ, ngành, Ủy ban nhân dân cấp tỉnh có trách nhiệm thành lập, tổ chức, sắp xếp lại các ban quản lý dự án đầu tư xây dựng để quản lý các dự án đầu tư xây dựng sử dụng vốn đầu tư công thuộc phạm vi quản lý của mình.</w:t>
      </w:r>
    </w:p>
    <w:p w14:paraId="049C3427" w14:textId="77777777" w:rsidR="002B58F8" w:rsidRPr="002B58F8" w:rsidRDefault="002B58F8" w:rsidP="009B7036">
      <w:pPr>
        <w:spacing w:after="0" w:line="240" w:lineRule="auto"/>
      </w:pPr>
      <w:r w:rsidRPr="002B58F8">
        <w:t>10. Các bộ quản lý công trình xây dựng chuyên ngành, Ủy ban nhân dân cấp tỉnh, các tập đoàn kinh tế, tổng công ty nhà nước có trách nhiệm gửi báo cáo định kỳ vào ngày 15 tháng 12 hàng năm về nội dung quản lý hoạt động đầu tư xây dựng theo quy định của Bộ trưởng Bộ Xây dựng, gửi về Bộ Xây dựng để tổng hợp, theo dõi.</w:t>
      </w:r>
    </w:p>
    <w:p w14:paraId="77897243" w14:textId="77777777" w:rsidR="002B58F8" w:rsidRPr="002B58F8" w:rsidRDefault="002B58F8" w:rsidP="009B7036">
      <w:pPr>
        <w:spacing w:after="0" w:line="240" w:lineRule="auto"/>
      </w:pPr>
      <w:r w:rsidRPr="002B58F8">
        <w:rPr>
          <w:b/>
          <w:bCs/>
        </w:rPr>
        <w:t>Điều 74. Sửa đổi, bổ sung, bãi bỏ một số điều của Nghị định số 105/2025/NĐ-CP ngày 15 tháng 5 năm 2025 của Chính phủ quy định chi tiết một số điều và biện pháp thi hành Luật Phòng cháy, chữa cháy và cứu nạn, cứu hộ</w:t>
      </w:r>
    </w:p>
    <w:p w14:paraId="6EF17A16" w14:textId="77777777" w:rsidR="002B58F8" w:rsidRPr="002B58F8" w:rsidRDefault="002B58F8" w:rsidP="009B7036">
      <w:pPr>
        <w:spacing w:after="0" w:line="240" w:lineRule="auto"/>
      </w:pPr>
      <w:r w:rsidRPr="002B58F8">
        <w:t>1. Sửa đổi, bổ sung </w:t>
      </w:r>
      <w:bookmarkStart w:id="882" w:name="dc_67"/>
      <w:r w:rsidRPr="002B58F8">
        <w:t>khoản 1 Điều 6</w:t>
      </w:r>
      <w:bookmarkEnd w:id="882"/>
      <w:r w:rsidRPr="002B58F8">
        <w:t> như sau:</w:t>
      </w:r>
    </w:p>
    <w:p w14:paraId="40E580AC" w14:textId="77777777" w:rsidR="002B58F8" w:rsidRPr="002B58F8" w:rsidRDefault="002B58F8" w:rsidP="009B7036">
      <w:pPr>
        <w:spacing w:after="0" w:line="240" w:lineRule="auto"/>
      </w:pPr>
      <w:r w:rsidRPr="002B58F8">
        <w:t>“1. Công trình thuộc đối tượng phải thẩm định Báo cáo nghiên cứu khả thi tại cơ quan chuyên môn về xây dựng và thuộc </w:t>
      </w:r>
      <w:bookmarkStart w:id="883" w:name="bieumau_pl_3_nd_105_2025_cp"/>
      <w:r w:rsidRPr="002B58F8">
        <w:t>Phụ lục III</w:t>
      </w:r>
      <w:bookmarkEnd w:id="883"/>
      <w:r w:rsidRPr="002B58F8">
        <w:t> ban hành kèm theo Nghị định này phải được cơ quan chuyên môn về xây dựng thẩm định thiết kế về phòng cháy và chữa cháy. Việc thực hiện thẩm định thiết kế về phòng cháy và chữa cháy trong Báo cáo nghiên cứu khả thi và thời gian trả kết quả thẩm định thiết kế về phòng cháy và chữa cháy được tích hợp, lồng ghép với quá trình thực hiện thẩm định Báo cáo nghiên cứu khả thi và trả kết quả thẩm định theo quy định của pháp luật về xây dựng.”.</w:t>
      </w:r>
    </w:p>
    <w:p w14:paraId="3F8628DE" w14:textId="77777777" w:rsidR="002B58F8" w:rsidRPr="002B58F8" w:rsidRDefault="002B58F8" w:rsidP="009B7036">
      <w:pPr>
        <w:spacing w:after="0" w:line="240" w:lineRule="auto"/>
      </w:pPr>
      <w:r w:rsidRPr="002B58F8">
        <w:t>2. Thay thế cụm từ “thiết kế xây dựng triển khai sau thiết kế cơ sở” bằng cụm từ “thiết kế xây dựng triển khai sau khi dự án được phê duyệt” tại </w:t>
      </w:r>
      <w:bookmarkStart w:id="884" w:name="dc_68"/>
      <w:r w:rsidRPr="002B58F8">
        <w:t>khoản 3 Điều 6, điểm a khoản 4 Điều 9</w:t>
      </w:r>
      <w:bookmarkEnd w:id="884"/>
      <w:r w:rsidRPr="002B58F8">
        <w:t>, </w:t>
      </w:r>
      <w:bookmarkStart w:id="885" w:name="dc_69"/>
      <w:r w:rsidRPr="002B58F8">
        <w:t>điểm đ khoản 3, điểm đ khoản 7 và điểm c khoản 8 Điều 41, điểm k khoản 1 Điều 42</w:t>
      </w:r>
      <w:bookmarkEnd w:id="885"/>
      <w:r w:rsidRPr="002B58F8">
        <w:t>.</w:t>
      </w:r>
    </w:p>
    <w:p w14:paraId="18DA9315" w14:textId="77777777" w:rsidR="002B58F8" w:rsidRPr="002B58F8" w:rsidRDefault="002B58F8" w:rsidP="009B7036">
      <w:pPr>
        <w:spacing w:after="0" w:line="240" w:lineRule="auto"/>
      </w:pPr>
      <w:r w:rsidRPr="002B58F8">
        <w:t>3. Bãi bỏ cụm từ “văn bản thẩm định thiết kế về phòng cháy và chữa cháy của chủ đầu tư, chủ sở hữu công trình” tại </w:t>
      </w:r>
      <w:bookmarkStart w:id="886" w:name="dc_70"/>
      <w:r w:rsidRPr="002B58F8">
        <w:t>điểm a khoản 4 Điều 9</w:t>
      </w:r>
      <w:bookmarkEnd w:id="886"/>
      <w:r w:rsidRPr="002B58F8">
        <w:t>.</w:t>
      </w:r>
    </w:p>
    <w:p w14:paraId="14495C95" w14:textId="77777777" w:rsidR="002B58F8" w:rsidRPr="002B58F8" w:rsidRDefault="002B58F8" w:rsidP="009B7036">
      <w:pPr>
        <w:spacing w:after="0" w:line="240" w:lineRule="auto"/>
      </w:pPr>
      <w:r w:rsidRPr="002B58F8">
        <w:t>4. Bãi bỏ </w:t>
      </w:r>
      <w:bookmarkStart w:id="887" w:name="dc_71"/>
      <w:r w:rsidRPr="002B58F8">
        <w:t>khoản 3 Điều 44</w:t>
      </w:r>
      <w:bookmarkEnd w:id="887"/>
      <w:r w:rsidRPr="002B58F8">
        <w:t>.</w:t>
      </w:r>
    </w:p>
    <w:p w14:paraId="5D716C56" w14:textId="77777777" w:rsidR="002B58F8" w:rsidRPr="002B58F8" w:rsidRDefault="002B58F8" w:rsidP="009B7036">
      <w:pPr>
        <w:spacing w:after="0" w:line="240" w:lineRule="auto"/>
      </w:pPr>
      <w:r w:rsidRPr="002B58F8">
        <w:rPr>
          <w:b/>
          <w:bCs/>
        </w:rPr>
        <w:t>Điều 75. Hiệu lực thi hành</w:t>
      </w:r>
    </w:p>
    <w:p w14:paraId="6355FF86" w14:textId="77777777" w:rsidR="002B58F8" w:rsidRPr="002B58F8" w:rsidRDefault="002B58F8" w:rsidP="009B7036">
      <w:pPr>
        <w:spacing w:after="0" w:line="240" w:lineRule="auto"/>
      </w:pPr>
      <w:r w:rsidRPr="002B58F8">
        <w:t>1. Nghị định này có hiệu lực thi hành kể từ ngày 01 tháng 7 năm 2026.</w:t>
      </w:r>
    </w:p>
    <w:p w14:paraId="7538A12D" w14:textId="77777777" w:rsidR="002B58F8" w:rsidRPr="002B58F8" w:rsidRDefault="002B58F8" w:rsidP="009B7036">
      <w:pPr>
        <w:spacing w:after="0" w:line="240" w:lineRule="auto"/>
      </w:pPr>
      <w:r w:rsidRPr="002B58F8">
        <w:t>2. Nghị định số </w:t>
      </w:r>
      <w:bookmarkStart w:id="888" w:name="tvpllink_ujgaruucya"/>
      <w:r w:rsidRPr="002B58F8">
        <w:fldChar w:fldCharType="begin"/>
      </w:r>
      <w:r w:rsidRPr="002B58F8">
        <w:instrText>HYPERLINK "https://thuvienphapluat.vn/van-ban/Xay-dung-Do-thi/Nghi-dinh-175-2024-ND-CP-huong-dan-Luat-Xay-dung-ve-quan-ly-du-an-dau-tu-xay-dung-609382.aspx" \t "_blank"</w:instrText>
      </w:r>
      <w:r w:rsidRPr="002B58F8">
        <w:fldChar w:fldCharType="separate"/>
      </w:r>
      <w:r w:rsidRPr="002B58F8">
        <w:rPr>
          <w:rStyle w:val="Hyperlink"/>
        </w:rPr>
        <w:t>175/2024/NĐ-CP</w:t>
      </w:r>
      <w:r w:rsidRPr="002B58F8">
        <w:fldChar w:fldCharType="end"/>
      </w:r>
      <w:bookmarkEnd w:id="888"/>
      <w:r w:rsidRPr="002B58F8">
        <w:t> ngày 30 tháng 12 năm 2024 của Chính phủ quy định chi tiết một số điều và biện pháp thi hành </w:t>
      </w:r>
      <w:bookmarkStart w:id="889" w:name="tvpllink_mdzzpwjltw"/>
      <w:r w:rsidRPr="002B58F8">
        <w:fldChar w:fldCharType="begin"/>
      </w:r>
      <w:r w:rsidRPr="002B58F8">
        <w:instrText>HYPERLINK "https://thuvienphapluat.vn/van-ban/Xay-dung-Do-thi/Luat-Xay-dung-2014-238644.aspx" \t "_blank"</w:instrText>
      </w:r>
      <w:r w:rsidRPr="002B58F8">
        <w:fldChar w:fldCharType="separate"/>
      </w:r>
      <w:r w:rsidRPr="002B58F8">
        <w:rPr>
          <w:rStyle w:val="Hyperlink"/>
        </w:rPr>
        <w:t>Luật Xây dựng</w:t>
      </w:r>
      <w:r w:rsidRPr="002B58F8">
        <w:fldChar w:fldCharType="end"/>
      </w:r>
      <w:bookmarkEnd w:id="889"/>
      <w:r w:rsidRPr="002B58F8">
        <w:t> về quản lý hoạt động xây dựng hết hiệu lực thi hành kể từ ngày Nghị định này có hiệu lực thi hành.</w:t>
      </w:r>
    </w:p>
    <w:p w14:paraId="188C31F6" w14:textId="77777777" w:rsidR="002B58F8" w:rsidRPr="002B58F8" w:rsidRDefault="002B58F8" w:rsidP="009B7036">
      <w:pPr>
        <w:spacing w:after="0" w:line="240" w:lineRule="auto"/>
      </w:pPr>
      <w:r w:rsidRPr="002B58F8">
        <w:t>3. Bãi bỏ một số điều, khoản của các Nghị định sau đây:</w:t>
      </w:r>
    </w:p>
    <w:p w14:paraId="55657286" w14:textId="77777777" w:rsidR="002B58F8" w:rsidRPr="002B58F8" w:rsidRDefault="002B58F8" w:rsidP="009B7036">
      <w:pPr>
        <w:spacing w:after="0" w:line="240" w:lineRule="auto"/>
      </w:pPr>
      <w:r w:rsidRPr="002B58F8">
        <w:t>a) </w:t>
      </w:r>
      <w:bookmarkStart w:id="890" w:name="dc_72"/>
      <w:r w:rsidRPr="002B58F8">
        <w:t>Điều 30, khoản 2 Điều 33 Nghị định 67/2026/NĐ-CP</w:t>
      </w:r>
      <w:bookmarkEnd w:id="890"/>
      <w:r w:rsidRPr="002B58F8">
        <w:t> ngày 04 tháng 3 năm 2026 của Chính phủ quy định chi tiết và biện pháp thi hành về thiết kế kỹ thuật tổng thể của dự án đầu tư xây dựng tuyến đường sắt quốc gia, tuyến đường sắt địa phương;</w:t>
      </w:r>
    </w:p>
    <w:p w14:paraId="2FE75573" w14:textId="77777777" w:rsidR="002B58F8" w:rsidRPr="002B58F8" w:rsidRDefault="002B58F8" w:rsidP="009B7036">
      <w:pPr>
        <w:spacing w:after="0" w:line="240" w:lineRule="auto"/>
      </w:pPr>
      <w:r w:rsidRPr="002B58F8">
        <w:t>b) </w:t>
      </w:r>
      <w:bookmarkStart w:id="891" w:name="dc_73"/>
      <w:r w:rsidRPr="002B58F8">
        <w:t>Điều 4, 5, 6 và 7</w:t>
      </w:r>
      <w:bookmarkEnd w:id="891"/>
      <w:r w:rsidRPr="002B58F8">
        <w:t>, </w:t>
      </w:r>
      <w:bookmarkStart w:id="892" w:name="dc_74"/>
      <w:r w:rsidRPr="002B58F8">
        <w:t>khoản 3 Điều 29 Nghị định số 140/2025/NĐ-CP</w:t>
      </w:r>
      <w:bookmarkEnd w:id="892"/>
      <w:r w:rsidRPr="002B58F8">
        <w:t> ngày 12 tháng 6 năm 2025 của Chính phủ quy định về phân định thẩm quyền của chính quyền địa phương 02 cấp trong lĩnh vực quản lý nhà nước của Bộ Xây dựng;</w:t>
      </w:r>
    </w:p>
    <w:p w14:paraId="58C5DD4A" w14:textId="77777777" w:rsidR="002B58F8" w:rsidRPr="002B58F8" w:rsidRDefault="002B58F8" w:rsidP="009B7036">
      <w:pPr>
        <w:spacing w:after="0" w:line="240" w:lineRule="auto"/>
      </w:pPr>
      <w:r w:rsidRPr="002B58F8">
        <w:lastRenderedPageBreak/>
        <w:t>c) </w:t>
      </w:r>
      <w:bookmarkStart w:id="893" w:name="dc_75"/>
      <w:r w:rsidRPr="002B58F8">
        <w:t>Khoản 1 Điều 4, Điều 10, Điều 11</w:t>
      </w:r>
      <w:bookmarkEnd w:id="893"/>
      <w:r w:rsidRPr="002B58F8">
        <w:t>, </w:t>
      </w:r>
      <w:bookmarkStart w:id="894" w:name="bieumau_pl_3_nd_144_2025_cp"/>
      <w:r w:rsidRPr="002B58F8">
        <w:t>Phụ lục III</w:t>
      </w:r>
      <w:bookmarkEnd w:id="894"/>
      <w:r w:rsidRPr="002B58F8">
        <w:t> ban hành kèm theo Nghị định số </w:t>
      </w:r>
      <w:bookmarkStart w:id="895" w:name="tvpllink_wevxjtgkon"/>
      <w:r w:rsidRPr="002B58F8">
        <w:fldChar w:fldCharType="begin"/>
      </w:r>
      <w:r w:rsidRPr="002B58F8">
        <w:instrText>HYPERLINK "https://thuvienphapluat.vn/van-ban/Bo-may-hanh-chinh/Nghi-dinh-144-2025-ND-CP-phan-quyen-phan-cap-linh-vuc-quan-ly-Nha-nuoc-Bo-Xay-dung-660606.aspx" \t "_blank"</w:instrText>
      </w:r>
      <w:r w:rsidRPr="002B58F8">
        <w:fldChar w:fldCharType="separate"/>
      </w:r>
      <w:r w:rsidRPr="002B58F8">
        <w:rPr>
          <w:rStyle w:val="Hyperlink"/>
        </w:rPr>
        <w:t>144/2025/NĐ-CP</w:t>
      </w:r>
      <w:r w:rsidRPr="002B58F8">
        <w:fldChar w:fldCharType="end"/>
      </w:r>
      <w:bookmarkEnd w:id="895"/>
      <w:r w:rsidRPr="002B58F8">
        <w:t> ngày 12 tháng 6 năm 2025 của Chính phủ quy định về phân quyền, phân cấp trong lĩnh vực quản lý nhà nước của Bộ Xây dựng;</w:t>
      </w:r>
    </w:p>
    <w:p w14:paraId="39C748C8" w14:textId="77777777" w:rsidR="002B58F8" w:rsidRPr="002B58F8" w:rsidRDefault="002B58F8" w:rsidP="009B7036">
      <w:pPr>
        <w:spacing w:after="0" w:line="240" w:lineRule="auto"/>
      </w:pPr>
      <w:r w:rsidRPr="002B58F8">
        <w:t>d) </w:t>
      </w:r>
      <w:bookmarkStart w:id="896" w:name="dc_76"/>
      <w:r w:rsidRPr="002B58F8">
        <w:t>Điều 24 Nghị định số 14/2026/NĐ-CP</w:t>
      </w:r>
      <w:bookmarkEnd w:id="896"/>
      <w:r w:rsidRPr="002B58F8">
        <w:t>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14:paraId="2D4005E3" w14:textId="77777777" w:rsidR="002B58F8" w:rsidRPr="002B58F8" w:rsidRDefault="002B58F8" w:rsidP="009B7036">
      <w:pPr>
        <w:spacing w:after="0" w:line="240" w:lineRule="auto"/>
      </w:pPr>
      <w:r w:rsidRPr="002B58F8">
        <w:t>đ) </w:t>
      </w:r>
      <w:bookmarkStart w:id="897" w:name="dc_77"/>
      <w:r w:rsidRPr="002B58F8">
        <w:t>Khoản 1 Điều 28 Nghị định số 178/2025/NĐ-CP</w:t>
      </w:r>
      <w:bookmarkEnd w:id="897"/>
      <w:r w:rsidRPr="002B58F8">
        <w:t> ngày 01 tháng 7 năm 2025 của Chính phủ quy định chi tiết một số điều của </w:t>
      </w:r>
      <w:hyperlink r:id="rId7" w:tgtFrame="_blank" w:history="1">
        <w:r w:rsidRPr="002B58F8">
          <w:rPr>
            <w:rStyle w:val="Hyperlink"/>
          </w:rPr>
          <w:t>Luật Quy hoạch đô thị và nông thôn</w:t>
        </w:r>
      </w:hyperlink>
      <w:r w:rsidRPr="002B58F8">
        <w:t>.</w:t>
      </w:r>
    </w:p>
    <w:p w14:paraId="0C2E9828" w14:textId="77777777" w:rsidR="002B58F8" w:rsidRPr="002B58F8" w:rsidRDefault="002B58F8" w:rsidP="009B7036">
      <w:pPr>
        <w:spacing w:after="0" w:line="240" w:lineRule="auto"/>
      </w:pPr>
      <w:r w:rsidRPr="002B58F8">
        <w:t>4. Các Bộ trưởng, Thủ trưởng cơ quan ngang bộ, Chủ tịch Ủy ban nhân dân các tỉnh, thành phố chịu trách nhiệm thi hành Nghị định này.</w:t>
      </w:r>
    </w:p>
    <w:p w14:paraId="728FDCF7" w14:textId="77777777" w:rsidR="002B58F8" w:rsidRPr="002B58F8" w:rsidRDefault="002B58F8" w:rsidP="009B7036">
      <w:pPr>
        <w:spacing w:after="0" w:line="240" w:lineRule="auto"/>
      </w:pPr>
      <w:r w:rsidRPr="002B58F8">
        <w:rPr>
          <w:b/>
          <w:bCs/>
        </w:rPr>
        <w:t>Điều 76. Điều khoản chuyển tiếp</w:t>
      </w:r>
    </w:p>
    <w:p w14:paraId="141CF6E7" w14:textId="77777777" w:rsidR="002B58F8" w:rsidRPr="002B58F8" w:rsidRDefault="002B58F8" w:rsidP="009B7036">
      <w:pPr>
        <w:spacing w:after="0" w:line="240" w:lineRule="auto"/>
      </w:pPr>
      <w:bookmarkStart w:id="898" w:name="khoan_1_76"/>
      <w:r w:rsidRPr="002B58F8">
        <w:t>1. Dự án, công trình xây dựng đã được cơ quan chuyên môn về xây dựng thông báo kết quả thẩm định thiết kế cơ sở, Báo cáo nghiên cứu khả thi hoặc thẩm định Báo cáo nghiên cứu khả thi một phần theo giai đoạn thực hiện của dự án trước ngày Nghị định này có hiệu lực thì không phải thẩm định lại theo quy định của Nghị định này. Việc thẩm định Báo cáo nghiên cứu khả thi các giai đoạn còn lại của dự án, điều chỉnh dự án thực hiện theo quy định của Nghị định này.</w:t>
      </w:r>
      <w:bookmarkEnd w:id="898"/>
    </w:p>
    <w:p w14:paraId="3638C978" w14:textId="77777777" w:rsidR="002B58F8" w:rsidRPr="002B58F8" w:rsidRDefault="002B58F8" w:rsidP="009B7036">
      <w:pPr>
        <w:spacing w:after="0" w:line="240" w:lineRule="auto"/>
      </w:pPr>
      <w:bookmarkStart w:id="899" w:name="khoan_2_76"/>
      <w:r w:rsidRPr="002B58F8">
        <w:t>2. Dự án đã trình cơ quan chuyên môn về xây dựng thẩm định hoặc thẩm định Báo cáo nghiên cứu khả thi điều chỉnh trước ngày Nghị định này có hiệu lực thi hành và đủ điều kiện thẩm định nhưng chưa có thông báo kết quả thẩm định thì cơ quan chuyên môn về xây dựng tiếp tục thẩm định theo quy định của Nghị định số</w:t>
      </w:r>
      <w:bookmarkEnd w:id="899"/>
      <w:r w:rsidRPr="002B58F8">
        <w:t> </w:t>
      </w:r>
      <w:bookmarkStart w:id="900" w:name="tvpllink_ujgaruucya_1"/>
      <w:r w:rsidRPr="002B58F8">
        <w:fldChar w:fldCharType="begin"/>
      </w:r>
      <w:r w:rsidRPr="002B58F8">
        <w:instrText>HYPERLINK "https://thuvienphapluat.vn/van-ban/Xay-dung-Do-thi/Nghi-dinh-175-2024-ND-CP-huong-dan-Luat-Xay-dung-ve-quan-ly-du-an-dau-tu-xay-dung-609382.aspx" \t "_blank"</w:instrText>
      </w:r>
      <w:r w:rsidRPr="002B58F8">
        <w:fldChar w:fldCharType="separate"/>
      </w:r>
      <w:r w:rsidRPr="002B58F8">
        <w:rPr>
          <w:rStyle w:val="Hyperlink"/>
        </w:rPr>
        <w:t>175/2024/NĐ-CP</w:t>
      </w:r>
      <w:r w:rsidRPr="002B58F8">
        <w:fldChar w:fldCharType="end"/>
      </w:r>
      <w:bookmarkEnd w:id="900"/>
      <w:r w:rsidRPr="002B58F8">
        <w:t> </w:t>
      </w:r>
      <w:bookmarkStart w:id="901" w:name="khoan_2_76_name"/>
      <w:r w:rsidRPr="002B58F8">
        <w:t>ngày 30 tháng 12 năm 2024 của Chính phủ quy định chi tiết một số điều và biện pháp thi hành</w:t>
      </w:r>
      <w:bookmarkEnd w:id="901"/>
      <w:r w:rsidRPr="002B58F8">
        <w:t> </w:t>
      </w:r>
      <w:bookmarkStart w:id="902" w:name="tvpllink_mdzzpwjltw_1"/>
      <w:r w:rsidRPr="002B58F8">
        <w:fldChar w:fldCharType="begin"/>
      </w:r>
      <w:r w:rsidRPr="002B58F8">
        <w:instrText>HYPERLINK "https://thuvienphapluat.vn/van-ban/Xay-dung-Do-thi/Luat-Xay-dung-2014-238644.aspx" \t "_blank"</w:instrText>
      </w:r>
      <w:r w:rsidRPr="002B58F8">
        <w:fldChar w:fldCharType="separate"/>
      </w:r>
      <w:r w:rsidRPr="002B58F8">
        <w:rPr>
          <w:rStyle w:val="Hyperlink"/>
        </w:rPr>
        <w:t>Luật Xây dựng</w:t>
      </w:r>
      <w:r w:rsidRPr="002B58F8">
        <w:fldChar w:fldCharType="end"/>
      </w:r>
      <w:bookmarkEnd w:id="902"/>
      <w:r w:rsidRPr="002B58F8">
        <w:t> </w:t>
      </w:r>
      <w:bookmarkStart w:id="903" w:name="khoan_2_76_name_name"/>
      <w:r w:rsidRPr="002B58F8">
        <w:t>về quản lý hoạt động xây dựng. Trường hợp không đủ điều kiện thẩm định hoặc kết quả thẩm định là chưa đủ điều kiện để tổng hợp, trình phê duyệt thì việc thẩm định Báo cáo nghiên cứu khả thi thực hiện theo quy định của Nghị định này.</w:t>
      </w:r>
      <w:bookmarkEnd w:id="903"/>
    </w:p>
    <w:p w14:paraId="3B95DA5C" w14:textId="77777777" w:rsidR="002B58F8" w:rsidRPr="002B58F8" w:rsidRDefault="002B58F8" w:rsidP="009B7036">
      <w:pPr>
        <w:spacing w:after="0" w:line="240" w:lineRule="auto"/>
      </w:pPr>
      <w:bookmarkStart w:id="904" w:name="khoan_3_76"/>
      <w:r w:rsidRPr="002B58F8">
        <w:t>3. Công trình hoặc một phần công trình xây dựng đã được cơ quan chuyên môn về xây dựng thông báo kết quả thẩm định thiết kế xây dựng triển khai sau thiết kế cơ sở, thiết kế xây dựng điều chỉnh và được phê duyệt đúng quy định trước ngày Nghị định này có hiệu lực thì việc triển khai các bước tiếp theo của công trình hoặc các phần còn lại của công trình (bao gồm cả việc điều chỉnh thiết kế xây dựng triển khai sau khi dự án được phê duyệt) thực hiện theo quy định của Nghị định này.</w:t>
      </w:r>
      <w:bookmarkEnd w:id="904"/>
    </w:p>
    <w:p w14:paraId="7EE6C61F" w14:textId="77777777" w:rsidR="002B58F8" w:rsidRPr="002B58F8" w:rsidRDefault="002B58F8" w:rsidP="009B7036">
      <w:pPr>
        <w:spacing w:after="0" w:line="240" w:lineRule="auto"/>
      </w:pPr>
      <w:bookmarkStart w:id="905" w:name="khoan_4_76"/>
      <w:r w:rsidRPr="002B58F8">
        <w:t>4. Công trình hoặc một phần công trình xây dựng đã được cơ quan chuyên môn về xây dựng thẩm định thiết kế xây dựng triển khai sau thiết kế cơ sở, thiết kế xây dựng điều chỉnh trước ngày Nghị định này có hiệu lực nhưng chưa được phê duyệt thì việc phê duyệt và triển khai các bước tiếp theo thực hiện theo quy định tại Nghị định này.</w:t>
      </w:r>
      <w:bookmarkEnd w:id="905"/>
    </w:p>
    <w:p w14:paraId="764B9722" w14:textId="77777777" w:rsidR="002B58F8" w:rsidRPr="002B58F8" w:rsidRDefault="002B58F8" w:rsidP="009B7036">
      <w:pPr>
        <w:spacing w:after="0" w:line="240" w:lineRule="auto"/>
      </w:pPr>
      <w:bookmarkStart w:id="906" w:name="khoan_5_76"/>
      <w:r w:rsidRPr="002B58F8">
        <w:t>5. Công trình hoặc một phần công trình xây dựng đã trình cơ quan chuyên môn về xây dựng thẩm định thiết kế xây dựng triển khai sau thiết kế cơ sở hoặc thiết kế xây dựng điều chỉnh mà đến ngày Nghị định này có hiệu lực chưa có thông báo kết quả thẩm định thì cơ quan chuyên môn về xây dựng dừng việc thẩm định và có văn bản gửi chủ đầu tư để nhận lại hồ sơ trình thẩm định. Chủ đầu tư thực hiện thẩm định thiết kế xây dựng triển khai sau khi dự án được phê duyệt, thiết kế xây dựng điều chỉnh và triển khai các bước tiếp theo theo quy định tại</w:t>
      </w:r>
      <w:bookmarkEnd w:id="906"/>
      <w:r w:rsidRPr="002B58F8">
        <w:t> </w:t>
      </w:r>
      <w:bookmarkStart w:id="907" w:name="tvpllink_wybdetwxgc_7"/>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năm 2025</w:t>
      </w:r>
      <w:r w:rsidRPr="002B58F8">
        <w:fldChar w:fldCharType="end"/>
      </w:r>
      <w:bookmarkEnd w:id="907"/>
      <w:r w:rsidRPr="002B58F8">
        <w:t> </w:t>
      </w:r>
      <w:bookmarkStart w:id="908" w:name="khoan_5_76_name"/>
      <w:r w:rsidRPr="002B58F8">
        <w:t>và Nghị định này.</w:t>
      </w:r>
      <w:bookmarkEnd w:id="908"/>
    </w:p>
    <w:p w14:paraId="4CF1E791" w14:textId="77777777" w:rsidR="002B58F8" w:rsidRPr="002B58F8" w:rsidRDefault="002B58F8" w:rsidP="009B7036">
      <w:pPr>
        <w:spacing w:after="0" w:line="240" w:lineRule="auto"/>
      </w:pPr>
      <w:bookmarkStart w:id="909" w:name="khoan_6_76"/>
      <w:r w:rsidRPr="002B58F8">
        <w:t>6. Quy hoạch vùng liên huyện trong thời hạn hiệu lực của quy hoạch theo quy định của pháp luật về quy hoạch và đô thị nông thôn được sử dụng làm căn cứ lập Báo cáo nghiên cứu khả thi dự án hạ tầng kỹ thuật khung. Quy hoạch có tính chất kỹ thuật chuyên ngành còn hiệu lực theo pháp luật về quy hoạch được sử dụng làm căn cứ lập Báo cáo nghiên cứu khả thi dự án thuộc lĩnh vực kết cấu hạ tầng được xác định tại quy hoạch này.</w:t>
      </w:r>
      <w:bookmarkEnd w:id="909"/>
    </w:p>
    <w:p w14:paraId="774D7506" w14:textId="77777777" w:rsidR="002B58F8" w:rsidRPr="002B58F8" w:rsidRDefault="002B58F8" w:rsidP="009B7036">
      <w:pPr>
        <w:spacing w:after="0" w:line="240" w:lineRule="auto"/>
      </w:pPr>
      <w:bookmarkStart w:id="910" w:name="khoan_7_76"/>
      <w:r w:rsidRPr="002B58F8">
        <w:t>7. Dự án đã được cơ quan chuyên môn về xây dựng thẩm định thiết kế cơ sở, Báo cáo nghiên cứu khả thi, Báo cáo nghiên cứu khả thi điều chỉnh toàn bộ hoặc một phần theo giai đoạn thực hiện trước ngày Nghị định này có hiệu lực thi hành thì thẩm quyền thẩm định được quy định như sau:</w:t>
      </w:r>
      <w:bookmarkEnd w:id="910"/>
    </w:p>
    <w:p w14:paraId="718F4EBA" w14:textId="77777777" w:rsidR="002B58F8" w:rsidRPr="002B58F8" w:rsidRDefault="002B58F8" w:rsidP="009B7036">
      <w:pPr>
        <w:spacing w:after="0" w:line="240" w:lineRule="auto"/>
      </w:pPr>
      <w:r w:rsidRPr="002B58F8">
        <w:t>a) Cơ quan chuyên môn về xây dựng đã thực hiện thẩm định thiết kế cơ sở, Báo cáo nghiên cứu khả thi, Báo cáo nghiên cứu khả thi điều chỉnh thì cơ quan này tiếp tục thực hiện thẩm định Báo cáo nghiên cứu khả thi các giai đoạn còn lại của dự án hoặc thẩm định Báo cáo nghiên cứu khả thi điều chỉnh của dự án. Trường hợp đã được cả cơ quan chuyên môn về xây dựng thuộc bộ quản lý công trình xây dựng chuyên ngành và cơ quan chuyên môn về xây dựng thuộc Ủy ban nhân dân cấp tỉnh thẩm định thì thẩm quyền thẩm định thực hiện theo quy định tại </w:t>
      </w:r>
      <w:bookmarkStart w:id="911" w:name="tc_75"/>
      <w:r w:rsidRPr="002B58F8">
        <w:t>Điều 32, Điều 33 Nghị định này</w:t>
      </w:r>
      <w:bookmarkEnd w:id="911"/>
      <w:r w:rsidRPr="002B58F8">
        <w:t>;</w:t>
      </w:r>
    </w:p>
    <w:p w14:paraId="21CC36F9" w14:textId="77777777" w:rsidR="002B58F8" w:rsidRPr="002B58F8" w:rsidRDefault="002B58F8" w:rsidP="009B7036">
      <w:pPr>
        <w:spacing w:after="0" w:line="240" w:lineRule="auto"/>
      </w:pPr>
      <w:r w:rsidRPr="002B58F8">
        <w:t>b) Riêng đối với dự án đầu tư xây dựng thuộc địa bàn thành phố Hà Nội, Thành phố Hồ Chí Minh thì thẩm quyền thẩm định Báo cáo nghiên cứu khả thi các giai đoạn còn lại của dự án hoặc thẩm định Báo cáo nghiên cứu khả thi điều chỉnh của dự án thực hiện theo quy định tại </w:t>
      </w:r>
      <w:bookmarkStart w:id="912" w:name="tc_76"/>
      <w:r w:rsidRPr="002B58F8">
        <w:t>điểm e khoản 1 Điều 33 Nghị định này</w:t>
      </w:r>
      <w:bookmarkEnd w:id="912"/>
      <w:r w:rsidRPr="002B58F8">
        <w:t>.</w:t>
      </w:r>
    </w:p>
    <w:p w14:paraId="3265BC9C" w14:textId="77777777" w:rsidR="002B58F8" w:rsidRPr="002B58F8" w:rsidRDefault="002B58F8" w:rsidP="009B7036">
      <w:pPr>
        <w:spacing w:after="0" w:line="240" w:lineRule="auto"/>
      </w:pPr>
      <w:bookmarkStart w:id="913" w:name="khoan_8_76"/>
      <w:r w:rsidRPr="002B58F8">
        <w:t xml:space="preserve">8. Dự án thuộc địa bàn từ 02 xã, phường trở lên đã được cơ quan chuyên môn về xây dựng thuộc Ủy ban nhân dân cấp huyện thẩm định thiết kế cơ sở, Báo cáo nghiên cứu khả thi toàn bộ hoặc một phần theo giai đoạn thực </w:t>
      </w:r>
      <w:r w:rsidRPr="002B58F8">
        <w:lastRenderedPageBreak/>
        <w:t>hiện trước ngày Nghị định này có hiệu lực thi hành thì thẩm quyền thẩm định Báo cáo nghiên cứu khả thi các giai đoạn còn lại của dự án hoặc thẩm định Báo cáo nghiên cứu khả thi điều chỉnh thuộc cơ quan chuyên môn về xây dựng thuộc Ủy ban nhân dân cấp tỉnh thẩm định.</w:t>
      </w:r>
      <w:bookmarkEnd w:id="913"/>
    </w:p>
    <w:p w14:paraId="04017176" w14:textId="77777777" w:rsidR="002B58F8" w:rsidRPr="002B58F8" w:rsidRDefault="002B58F8" w:rsidP="009B7036">
      <w:pPr>
        <w:spacing w:after="0" w:line="240" w:lineRule="auto"/>
      </w:pPr>
      <w:bookmarkStart w:id="914" w:name="khoan_9_76"/>
      <w:r w:rsidRPr="002B58F8">
        <w:t>9. Dự án đã được Ủy ban nhân dân cấp huyện thực hiện các nhiệm vụ quản lý đầu tư về xây dựng theo quy định trước ngày Nghị định này có hiệu lực thi hành thì thẩm quyền thực hiện được chuyển về Ủy ban nhân dân cấp xã, cơ quan chuyên môn về xây dựng thuộc Ủy ban nhân dân cấp xã tại khu vực thực hiện dự án đầu tư xây dựng.</w:t>
      </w:r>
      <w:bookmarkEnd w:id="914"/>
    </w:p>
    <w:p w14:paraId="466A659A" w14:textId="77777777" w:rsidR="002B58F8" w:rsidRPr="002B58F8" w:rsidRDefault="002B58F8" w:rsidP="009B7036">
      <w:pPr>
        <w:spacing w:after="0" w:line="240" w:lineRule="auto"/>
      </w:pPr>
      <w:bookmarkStart w:id="915" w:name="khoan_10_76"/>
      <w:r w:rsidRPr="002B58F8">
        <w:t>10. Dự án, công trình xây dựng khẩn cấp theo quy định tại</w:t>
      </w:r>
      <w:bookmarkEnd w:id="915"/>
      <w:r w:rsidRPr="002B58F8">
        <w:t> </w:t>
      </w:r>
      <w:bookmarkStart w:id="916" w:name="dc_78"/>
      <w:r w:rsidRPr="002B58F8">
        <w:t>điểm a khoản 1 Điều 130 Luật Xây dựng năm 2014</w:t>
      </w:r>
      <w:bookmarkEnd w:id="916"/>
      <w:r w:rsidRPr="002B58F8">
        <w:t> </w:t>
      </w:r>
      <w:bookmarkStart w:id="917" w:name="khoan_10_76_name"/>
      <w:r w:rsidRPr="002B58F8">
        <w:t>đã được sửa đổi, bổ sung một số điều theo Luật số</w:t>
      </w:r>
      <w:bookmarkEnd w:id="917"/>
      <w:r w:rsidRPr="002B58F8">
        <w:t> </w:t>
      </w:r>
      <w:bookmarkStart w:id="918" w:name="tvpllink_jmcmcusfda"/>
      <w:r w:rsidRPr="002B58F8">
        <w:fldChar w:fldCharType="begin"/>
      </w:r>
      <w:r w:rsidRPr="002B58F8">
        <w:instrText>HYPERLINK "https://thuvienphapluat.vn/van-ban/Xay-dung-Do-thi/Luat-Xay-dung-sua-doi-2020-so-62-2020-QH14-418229.aspx" \t "_blank"</w:instrText>
      </w:r>
      <w:r w:rsidRPr="002B58F8">
        <w:fldChar w:fldCharType="separate"/>
      </w:r>
      <w:r w:rsidRPr="002B58F8">
        <w:rPr>
          <w:rStyle w:val="Hyperlink"/>
        </w:rPr>
        <w:t>62/2020/QH14</w:t>
      </w:r>
      <w:r w:rsidRPr="002B58F8">
        <w:fldChar w:fldCharType="end"/>
      </w:r>
      <w:bookmarkEnd w:id="918"/>
      <w:r w:rsidRPr="002B58F8">
        <w:t> </w:t>
      </w:r>
      <w:bookmarkStart w:id="919" w:name="khoan_10_76_name_name"/>
      <w:r w:rsidRPr="002B58F8">
        <w:t>đã ban hành lệnh xây dựng công trình khẩn cấp trước ngày Nghị định này có hiệu lực thi hành thì tiếp tục thực hiện; các công việc chưa triển khai được thực hiện theo quy định của Nghị định này.</w:t>
      </w:r>
      <w:bookmarkEnd w:id="919"/>
    </w:p>
    <w:p w14:paraId="7AC8A573" w14:textId="77777777" w:rsidR="002B58F8" w:rsidRPr="002B58F8" w:rsidRDefault="002B58F8" w:rsidP="009B7036">
      <w:pPr>
        <w:spacing w:after="0" w:line="240" w:lineRule="auto"/>
      </w:pPr>
      <w:bookmarkStart w:id="920" w:name="khoan_11_76"/>
      <w:r w:rsidRPr="002B58F8">
        <w:t>11. Dự án, công trình xây dựng khẩn cấp theo quy định tại</w:t>
      </w:r>
      <w:bookmarkEnd w:id="920"/>
      <w:r w:rsidRPr="002B58F8">
        <w:t> </w:t>
      </w:r>
      <w:bookmarkStart w:id="921" w:name="dc_79"/>
      <w:r w:rsidRPr="002B58F8">
        <w:t>điểm b khoản 1 Điều 130 Luật Xây dựng năm 2014</w:t>
      </w:r>
      <w:bookmarkEnd w:id="921"/>
      <w:r w:rsidRPr="002B58F8">
        <w:t> </w:t>
      </w:r>
      <w:bookmarkStart w:id="922" w:name="khoan_11_76_name"/>
      <w:r w:rsidRPr="002B58F8">
        <w:t>đã được sửa đổi, bổ sung một số điều theo Luật số</w:t>
      </w:r>
      <w:bookmarkEnd w:id="922"/>
      <w:r w:rsidRPr="002B58F8">
        <w:t> </w:t>
      </w:r>
      <w:bookmarkStart w:id="923" w:name="tvpllink_jmcmcusfda_1"/>
      <w:r w:rsidRPr="002B58F8">
        <w:fldChar w:fldCharType="begin"/>
      </w:r>
      <w:r w:rsidRPr="002B58F8">
        <w:instrText>HYPERLINK "https://thuvienphapluat.vn/van-ban/Xay-dung-Do-thi/Luat-Xay-dung-sua-doi-2020-so-62-2020-QH14-418229.aspx" \t "_blank"</w:instrText>
      </w:r>
      <w:r w:rsidRPr="002B58F8">
        <w:fldChar w:fldCharType="separate"/>
      </w:r>
      <w:r w:rsidRPr="002B58F8">
        <w:rPr>
          <w:rStyle w:val="Hyperlink"/>
        </w:rPr>
        <w:t>62/2020/QH14</w:t>
      </w:r>
      <w:r w:rsidRPr="002B58F8">
        <w:fldChar w:fldCharType="end"/>
      </w:r>
      <w:bookmarkEnd w:id="923"/>
      <w:r w:rsidRPr="002B58F8">
        <w:t> </w:t>
      </w:r>
      <w:bookmarkStart w:id="924" w:name="khoan_11_76_name_name"/>
      <w:r w:rsidRPr="002B58F8">
        <w:t>đã được Thủ tướng Chính phủ quyết định các cơ chế đặc thù thì tiếp tục thực hiện; cơ quan, tổ chức, cá nhân được giao quản lý thực hiện xây dựng công trình được quyết định áp dụng các quy định đối với dự án, công trình xây dựng cấp bách của Nghị định này cho các công việc chưa triển khai thực hiện.</w:t>
      </w:r>
      <w:bookmarkEnd w:id="924"/>
    </w:p>
    <w:p w14:paraId="7E802B2E" w14:textId="77777777" w:rsidR="002B58F8" w:rsidRPr="002B58F8" w:rsidRDefault="002B58F8" w:rsidP="009B7036">
      <w:pPr>
        <w:spacing w:after="0" w:line="240" w:lineRule="auto"/>
      </w:pPr>
      <w:bookmarkStart w:id="925" w:name="khoan_12_76"/>
      <w:r w:rsidRPr="002B58F8">
        <w:t>12. Dự án đầu tư xây dựng đã được xác định về nguồn vốn sử dụng tại quyết định phê duyệt dự án hoặc tại các văn bản pháp lý khác của cơ quan có thẩm quyền hoặc trường hợp có thay đổi nguồn vốn đầu tư trong quá trình triển khai dự án trước ngày Nghị định này có hiệu lực thì khi triển khai các công việc tiếp theo được thực hiện quản lý tương ứng với hình thức đầu tư của dự án theo quy định của Nghị định này.</w:t>
      </w:r>
      <w:bookmarkEnd w:id="925"/>
    </w:p>
    <w:p w14:paraId="16056E09" w14:textId="77777777" w:rsidR="002B58F8" w:rsidRPr="002B58F8" w:rsidRDefault="002B58F8" w:rsidP="009B7036">
      <w:pPr>
        <w:spacing w:after="0" w:line="240" w:lineRule="auto"/>
      </w:pPr>
      <w:bookmarkStart w:id="926" w:name="khoan_13_76"/>
      <w:r w:rsidRPr="002B58F8">
        <w:t>13. Các dự án đầu tư xây dựng, công trình xây dựng đã được thẩm định, phê duyệt, cấp giấy phép xây dựng có nội dung về công trình ngầm, phần ngầm công trình phù hợp với quy định của pháp luật về xây dựng trước ngày Nghị định này có hiệu lực thì được tiếp tục thực hiện. Việc đánh giá sự phù hợp với quy hoạch được sử dụng làm căn cứ lập dự án khi thẩm định Báo cáo nghiên cứu khả thi và cấp giấy phép xây dựng (bao gồm trường hợp điều chỉnh) đối với công trình công cộng ngầm, công trình giao thông ngầm, công trình xây dựng cho mục đích kết nối không gian ngầm được thực hiện theo quy định của Nghị định này.</w:t>
      </w:r>
      <w:bookmarkEnd w:id="926"/>
    </w:p>
    <w:p w14:paraId="695B1F84" w14:textId="77777777" w:rsidR="002B58F8" w:rsidRPr="002B58F8" w:rsidRDefault="002B58F8" w:rsidP="009B7036">
      <w:pPr>
        <w:spacing w:after="0" w:line="240" w:lineRule="auto"/>
      </w:pPr>
      <w:bookmarkStart w:id="927" w:name="khoan_14_76"/>
      <w:r w:rsidRPr="002B58F8">
        <w:t>14.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đầu tư theo phương thức đối tác công tư thì khi triển khai các bước tiếp theo (bao gồm cả việc điều chỉnh), thẩm quyền, nội dung và trình tự thẩm định Báo cáo nghiên cứu khả thi, Báo cáo nghiên cứu khả thi điều chỉnh của cơ quan chuyên môn về xây dựng được thực hiện theo quy định đối với dự án PPP của Nghị định này.</w:t>
      </w:r>
      <w:bookmarkEnd w:id="927"/>
    </w:p>
    <w:p w14:paraId="67D4F965" w14:textId="77777777" w:rsidR="002B58F8" w:rsidRPr="002B58F8" w:rsidRDefault="002B58F8" w:rsidP="009B7036">
      <w:pPr>
        <w:spacing w:after="0" w:line="240" w:lineRule="auto"/>
      </w:pPr>
      <w:bookmarkStart w:id="928" w:name="khoan_15_76"/>
      <w:r w:rsidRPr="002B58F8">
        <w:t>15. Đối với dự án đầu tư xây dựng đã được cơ quan chuyên môn về xây dựng thẩm định thiết kế cơ sở một hoặc một số công trình thuộc dự án theo quy định của</w:t>
      </w:r>
      <w:bookmarkEnd w:id="928"/>
      <w:r w:rsidRPr="002B58F8">
        <w:t> </w:t>
      </w:r>
      <w:bookmarkStart w:id="929" w:name="tvpllink_mdzzpwjltw_2"/>
      <w:r w:rsidRPr="002B58F8">
        <w:fldChar w:fldCharType="begin"/>
      </w:r>
      <w:r w:rsidRPr="002B58F8">
        <w:instrText>HYPERLINK "https://thuvienphapluat.vn/van-ban/Xay-dung-Do-thi/Luat-Xay-dung-2014-238644.aspx" \t "_blank"</w:instrText>
      </w:r>
      <w:r w:rsidRPr="002B58F8">
        <w:fldChar w:fldCharType="separate"/>
      </w:r>
      <w:r w:rsidRPr="002B58F8">
        <w:rPr>
          <w:rStyle w:val="Hyperlink"/>
        </w:rPr>
        <w:t>Luật Xây dựng số 50/2014/QH13</w:t>
      </w:r>
      <w:r w:rsidRPr="002B58F8">
        <w:fldChar w:fldCharType="end"/>
      </w:r>
      <w:bookmarkEnd w:id="929"/>
      <w:r w:rsidRPr="002B58F8">
        <w:t> </w:t>
      </w:r>
      <w:bookmarkStart w:id="930" w:name="khoan_15_76_name"/>
      <w:r w:rsidRPr="002B58F8">
        <w:t>được sửa đổi, bổ sung theo Luật số</w:t>
      </w:r>
      <w:bookmarkEnd w:id="930"/>
      <w:r w:rsidRPr="002B58F8">
        <w:t> </w:t>
      </w:r>
      <w:bookmarkStart w:id="931" w:name="tvpllink_jmcmcusfda_2"/>
      <w:r w:rsidRPr="002B58F8">
        <w:fldChar w:fldCharType="begin"/>
      </w:r>
      <w:r w:rsidRPr="002B58F8">
        <w:instrText>HYPERLINK "https://thuvienphapluat.vn/van-ban/Xay-dung-Do-thi/Luat-Xay-dung-sua-doi-2020-so-62-2020-QH14-418229.aspx" \t "_blank"</w:instrText>
      </w:r>
      <w:r w:rsidRPr="002B58F8">
        <w:fldChar w:fldCharType="separate"/>
      </w:r>
      <w:r w:rsidRPr="002B58F8">
        <w:rPr>
          <w:rStyle w:val="Hyperlink"/>
        </w:rPr>
        <w:t>62/2020/QH14</w:t>
      </w:r>
      <w:r w:rsidRPr="002B58F8">
        <w:fldChar w:fldCharType="end"/>
      </w:r>
      <w:bookmarkEnd w:id="931"/>
      <w:r w:rsidRPr="002B58F8">
        <w:t>, </w:t>
      </w:r>
      <w:bookmarkStart w:id="932" w:name="khoan_15_76_name_name"/>
      <w:r w:rsidRPr="002B58F8">
        <w:t>khi thẩm định Báo cáo nghiên cứu khả thi theo quy định của Nghị định này, cơ quan chuyên môn về xây dựng chỉ thực hiện thẩm định đối với các công trình còn lại của dự án.</w:t>
      </w:r>
      <w:bookmarkEnd w:id="932"/>
    </w:p>
    <w:p w14:paraId="70708DDA" w14:textId="77777777" w:rsidR="002B58F8" w:rsidRPr="002B58F8" w:rsidRDefault="002B58F8" w:rsidP="009B7036">
      <w:pPr>
        <w:spacing w:after="0" w:line="240" w:lineRule="auto"/>
      </w:pPr>
      <w:bookmarkStart w:id="933" w:name="khoan_16_76"/>
      <w:r w:rsidRPr="002B58F8">
        <w:t>16. Cơ quan, tổ chức đã được người quyết định đầu tư giao làm chủ đầu tư dự án đầu tư công trước ngày Nghị định này có hiệu lực thì được tiếp tục thực hiện nhiệm vụ được giao.</w:t>
      </w:r>
      <w:bookmarkEnd w:id="933"/>
    </w:p>
    <w:p w14:paraId="28FECF32" w14:textId="77777777" w:rsidR="002B58F8" w:rsidRPr="002B58F8" w:rsidRDefault="002B58F8" w:rsidP="009B7036">
      <w:pPr>
        <w:spacing w:after="0" w:line="240" w:lineRule="auto"/>
      </w:pPr>
      <w:bookmarkStart w:id="934" w:name="khoan_17_76"/>
      <w:r w:rsidRPr="002B58F8">
        <w:t>17. Ban quản lý dự án chuyên ngành, ban quản lý dự án khu vực được thành lập trước ngày Nghị định này có hiệu lực thi hành thì không phải thành lập lại theo quy định của Nghị định này. Hoạt động của ban quản lý dự án chuyên ngành, ban quản lý dự án khu vực thực hiện như ban quản lý dự án đầu tư xây dựng theo quy định của Nghị định này.</w:t>
      </w:r>
      <w:bookmarkEnd w:id="934"/>
    </w:p>
    <w:p w14:paraId="525F7353" w14:textId="77777777" w:rsidR="002B58F8" w:rsidRPr="002B58F8" w:rsidRDefault="002B58F8" w:rsidP="009B7036">
      <w:pPr>
        <w:spacing w:after="0" w:line="240" w:lineRule="auto"/>
      </w:pPr>
      <w:bookmarkStart w:id="935" w:name="khoan_18_76"/>
      <w:r w:rsidRPr="002B58F8">
        <w:t>18. Hình thức quản lý dự án đầu tư xây dựng đã được áp dụng cho dự án trước ngày Nghị định này có hiệu lực thi hành thì tiếp tục thực hiện, trường hợp có nhu cầu thay đổi thì được thực hiện theo quy định tại Nghị định này.</w:t>
      </w:r>
      <w:bookmarkEnd w:id="935"/>
    </w:p>
    <w:p w14:paraId="32D81FE7" w14:textId="77777777" w:rsidR="002B58F8" w:rsidRPr="002B58F8" w:rsidRDefault="002B58F8" w:rsidP="009B7036">
      <w:pPr>
        <w:spacing w:after="0" w:line="240" w:lineRule="auto"/>
      </w:pPr>
      <w:bookmarkStart w:id="936" w:name="khoan_19_76"/>
      <w:r w:rsidRPr="002B58F8">
        <w:t>19. Đối với hồ sơ đề nghị cấp, điều chỉnh, gia hạn, cấp lại giấy phép xây dựng đã nộp theo quy định tại Nghị định số</w:t>
      </w:r>
      <w:bookmarkEnd w:id="936"/>
      <w:r w:rsidRPr="002B58F8">
        <w:t> </w:t>
      </w:r>
      <w:bookmarkStart w:id="937" w:name="tvpllink_ujgaruucya_2"/>
      <w:r w:rsidRPr="002B58F8">
        <w:fldChar w:fldCharType="begin"/>
      </w:r>
      <w:r w:rsidRPr="002B58F8">
        <w:instrText>HYPERLINK "https://thuvienphapluat.vn/van-ban/Xay-dung-Do-thi/Nghi-dinh-175-2024-ND-CP-huong-dan-Luat-Xay-dung-ve-quan-ly-du-an-dau-tu-xay-dung-609382.aspx" \t "_blank"</w:instrText>
      </w:r>
      <w:r w:rsidRPr="002B58F8">
        <w:fldChar w:fldCharType="separate"/>
      </w:r>
      <w:r w:rsidRPr="002B58F8">
        <w:rPr>
          <w:rStyle w:val="Hyperlink"/>
        </w:rPr>
        <w:t>175/2024/NĐ-CP</w:t>
      </w:r>
      <w:r w:rsidRPr="002B58F8">
        <w:fldChar w:fldCharType="end"/>
      </w:r>
      <w:bookmarkEnd w:id="937"/>
      <w:r w:rsidRPr="002B58F8">
        <w:t> </w:t>
      </w:r>
      <w:bookmarkStart w:id="938" w:name="khoan_19_76_name"/>
      <w:r w:rsidRPr="002B58F8">
        <w:t>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w:t>
      </w:r>
      <w:bookmarkEnd w:id="938"/>
      <w:r w:rsidRPr="002B58F8">
        <w:t> </w:t>
      </w:r>
      <w:bookmarkStart w:id="939" w:name="tvpllink_ujgaruucya_3"/>
      <w:r w:rsidRPr="002B58F8">
        <w:fldChar w:fldCharType="begin"/>
      </w:r>
      <w:r w:rsidRPr="002B58F8">
        <w:instrText>HYPERLINK "https://thuvienphapluat.vn/van-ban/Xay-dung-Do-thi/Nghi-dinh-175-2024-ND-CP-huong-dan-Luat-Xay-dung-ve-quan-ly-du-an-dau-tu-xay-dung-609382.aspx" \t "_blank"</w:instrText>
      </w:r>
      <w:r w:rsidRPr="002B58F8">
        <w:fldChar w:fldCharType="separate"/>
      </w:r>
      <w:r w:rsidRPr="002B58F8">
        <w:rPr>
          <w:rStyle w:val="Hyperlink"/>
        </w:rPr>
        <w:t>175/2024/NĐ-CP</w:t>
      </w:r>
      <w:r w:rsidRPr="002B58F8">
        <w:fldChar w:fldCharType="end"/>
      </w:r>
      <w:bookmarkEnd w:id="939"/>
      <w:r w:rsidRPr="002B58F8">
        <w:t>.</w:t>
      </w:r>
    </w:p>
    <w:p w14:paraId="284CB836" w14:textId="77777777" w:rsidR="002B58F8" w:rsidRPr="002B58F8" w:rsidRDefault="002B58F8" w:rsidP="009B7036">
      <w:pPr>
        <w:spacing w:after="0" w:line="240" w:lineRule="auto"/>
      </w:pPr>
      <w:bookmarkStart w:id="940" w:name="khoan_20_76"/>
      <w:r w:rsidRPr="002B58F8">
        <w:t>20. Trường hợp dự án đầu tư xây dựng đã được cấp giấy phép xây dựng theo giai đoạn hoặc cho một hoặc một số công trình của dự án theo quy định tại Nghị định số</w:t>
      </w:r>
      <w:bookmarkEnd w:id="940"/>
      <w:r w:rsidRPr="002B58F8">
        <w:t> </w:t>
      </w:r>
      <w:bookmarkStart w:id="941" w:name="tvpllink_ujgaruucya_4"/>
      <w:r w:rsidRPr="002B58F8">
        <w:fldChar w:fldCharType="begin"/>
      </w:r>
      <w:r w:rsidRPr="002B58F8">
        <w:instrText>HYPERLINK "https://thuvienphapluat.vn/van-ban/Xay-dung-Do-thi/Nghi-dinh-175-2024-ND-CP-huong-dan-Luat-Xay-dung-ve-quan-ly-du-an-dau-tu-xay-dung-609382.aspx" \t "_blank"</w:instrText>
      </w:r>
      <w:r w:rsidRPr="002B58F8">
        <w:fldChar w:fldCharType="separate"/>
      </w:r>
      <w:r w:rsidRPr="002B58F8">
        <w:rPr>
          <w:rStyle w:val="Hyperlink"/>
        </w:rPr>
        <w:t>175/2024/NĐ-CP</w:t>
      </w:r>
      <w:r w:rsidRPr="002B58F8">
        <w:fldChar w:fldCharType="end"/>
      </w:r>
      <w:bookmarkEnd w:id="941"/>
      <w:r w:rsidRPr="002B58F8">
        <w:t>, </w:t>
      </w:r>
      <w:bookmarkStart w:id="942" w:name="khoan_20_76_name"/>
      <w:r w:rsidRPr="002B58F8">
        <w:t>thẩm quyền cấp giấy phép xây dựng đối với các giai đoạn tiếp theo hoặc các công trình còn lại của dự án được thực hiện theo quy định tại Nghị định này.</w:t>
      </w:r>
      <w:bookmarkEnd w:id="942"/>
    </w:p>
    <w:p w14:paraId="2243BA8C" w14:textId="77777777" w:rsidR="002B58F8" w:rsidRPr="002B58F8" w:rsidRDefault="002B58F8" w:rsidP="009B7036">
      <w:pPr>
        <w:spacing w:after="0" w:line="240" w:lineRule="auto"/>
      </w:pPr>
      <w:bookmarkStart w:id="943" w:name="khoan_21_76"/>
      <w:r w:rsidRPr="002B58F8">
        <w:t>21. Đối với công trình xây dựng thuộc dự án đầu tư xây dựng quy định tại khoản 4 Điều này thì quy hoạch làm căn cứ lập Báo cáo nghiên cứu khả thi đồng thời là cơ sở để xem xét cấp giấy phép xây dựng.</w:t>
      </w:r>
      <w:bookmarkEnd w:id="943"/>
    </w:p>
    <w:p w14:paraId="1B5858EA" w14:textId="77777777" w:rsidR="002B58F8" w:rsidRPr="002B58F8" w:rsidRDefault="002B58F8" w:rsidP="009B7036">
      <w:pPr>
        <w:spacing w:after="0" w:line="240" w:lineRule="auto"/>
      </w:pPr>
      <w:bookmarkStart w:id="944" w:name="khoan_22_76"/>
      <w:r w:rsidRPr="002B58F8">
        <w:lastRenderedPageBreak/>
        <w:t>22. Việc điều chỉnh, gia hạn, cấp lại và thu hồi giấy phép xây dựng đối với công trình xây dựng đã được Ủy ban nhân dân cấp huyện cấp do Ủy ban nhân dân cấp xã thực hiện.</w:t>
      </w:r>
      <w:bookmarkEnd w:id="944"/>
    </w:p>
    <w:p w14:paraId="2757CA7F" w14:textId="77777777" w:rsidR="002B58F8" w:rsidRPr="002B58F8" w:rsidRDefault="002B58F8" w:rsidP="009B7036">
      <w:pPr>
        <w:spacing w:after="0" w:line="240" w:lineRule="auto"/>
      </w:pPr>
      <w:bookmarkStart w:id="945" w:name="khoan_23_76"/>
      <w:r w:rsidRPr="002B58F8">
        <w:t>23. Đối với các dự án được xác định là dự án đầu tư xây dựng khu đô thị tại quy hoạch xây dựng hoặc chủ trương đầu tư được cơ quan có thẩm quyền phê duyệt hoặc quyết định hoặc chấp thuận trước thời điểm Nghị định số</w:t>
      </w:r>
      <w:bookmarkEnd w:id="945"/>
      <w:r w:rsidRPr="002B58F8">
        <w:t> </w:t>
      </w:r>
      <w:bookmarkStart w:id="946" w:name="tvpllink_jujannirij"/>
      <w:r w:rsidRPr="002B58F8">
        <w:fldChar w:fldCharType="begin"/>
      </w:r>
      <w:r w:rsidRPr="002B58F8">
        <w:instrText>HYPERLINK "https://thuvienphapluat.vn/van-ban/Dau-tu/Nghi-dinh-15-2021-ND-CP-huong-dan-mot-so-noi-dung-quan-ly-du-an-dau-tu-xay-dung-466771.aspx" \t "_blank"</w:instrText>
      </w:r>
      <w:r w:rsidRPr="002B58F8">
        <w:fldChar w:fldCharType="separate"/>
      </w:r>
      <w:r w:rsidRPr="002B58F8">
        <w:rPr>
          <w:rStyle w:val="Hyperlink"/>
        </w:rPr>
        <w:t>15/2021/NĐ-CP</w:t>
      </w:r>
      <w:r w:rsidRPr="002B58F8">
        <w:fldChar w:fldCharType="end"/>
      </w:r>
      <w:bookmarkEnd w:id="946"/>
      <w:r w:rsidRPr="002B58F8">
        <w:t> </w:t>
      </w:r>
      <w:bookmarkStart w:id="947" w:name="khoan_23_76_name"/>
      <w:r w:rsidRPr="002B58F8">
        <w:t>ngày 03 tháng 3 năm 2021 của Chính phủ quy định một số nội dung về quản lý dự án đầu tư xây dựng có hiệu lực thi hành mà không đáp ứng quy mô quy định tại điểm 1 mục VIII</w:t>
      </w:r>
      <w:bookmarkEnd w:id="947"/>
      <w:r w:rsidRPr="002B58F8">
        <w:t> </w:t>
      </w:r>
      <w:bookmarkStart w:id="948" w:name="bieumau_pl_3_1"/>
      <w:r w:rsidRPr="002B58F8">
        <w:t>Phụ lục III</w:t>
      </w:r>
      <w:bookmarkEnd w:id="948"/>
      <w:r w:rsidRPr="002B58F8">
        <w:t> </w:t>
      </w:r>
      <w:bookmarkStart w:id="949" w:name="khoan_23_76_name_name"/>
      <w:r w:rsidRPr="002B58F8">
        <w:t>ban hành kèm theo Nghị định này thì không yêu cầu thực hiện các quy định riêng về khu đô thị theo quy định của Nghị định này.</w:t>
      </w:r>
      <w:bookmarkEnd w:id="949"/>
    </w:p>
    <w:p w14:paraId="6E003A88"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58"/>
        <w:gridCol w:w="5115"/>
      </w:tblGrid>
      <w:tr w:rsidR="002B58F8" w:rsidRPr="002B58F8" w14:paraId="32FB634F" w14:textId="77777777" w:rsidTr="002B58F8">
        <w:trPr>
          <w:tblCellSpacing w:w="0" w:type="dxa"/>
        </w:trPr>
        <w:tc>
          <w:tcPr>
            <w:tcW w:w="2600" w:type="pct"/>
            <w:shd w:val="clear" w:color="auto" w:fill="FFFFFF"/>
            <w:tcMar>
              <w:top w:w="0" w:type="dxa"/>
              <w:left w:w="108" w:type="dxa"/>
              <w:bottom w:w="0" w:type="dxa"/>
              <w:right w:w="108" w:type="dxa"/>
            </w:tcMar>
            <w:hideMark/>
          </w:tcPr>
          <w:p w14:paraId="19D26FCA" w14:textId="77777777" w:rsidR="002B58F8" w:rsidRPr="002B58F8" w:rsidRDefault="002B58F8" w:rsidP="009B7036">
            <w:pPr>
              <w:spacing w:after="0" w:line="240" w:lineRule="auto"/>
            </w:pPr>
            <w:r w:rsidRPr="002B58F8">
              <w:t> </w:t>
            </w:r>
          </w:p>
          <w:p w14:paraId="39175FF1"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w:t>
            </w:r>
            <w:r w:rsidRPr="002B58F8">
              <w:br/>
              <w:t>các Vụ, Cục, Công báo;</w:t>
            </w:r>
            <w:r w:rsidRPr="002B58F8">
              <w:br/>
              <w:t>- Lưu: VT, CN (2).</w:t>
            </w:r>
          </w:p>
        </w:tc>
        <w:tc>
          <w:tcPr>
            <w:tcW w:w="2350" w:type="pct"/>
            <w:shd w:val="clear" w:color="auto" w:fill="FFFFFF"/>
            <w:tcMar>
              <w:top w:w="0" w:type="dxa"/>
              <w:left w:w="108" w:type="dxa"/>
              <w:bottom w:w="0" w:type="dxa"/>
              <w:right w:w="108" w:type="dxa"/>
            </w:tcMar>
            <w:hideMark/>
          </w:tcPr>
          <w:p w14:paraId="50C865EF" w14:textId="77777777" w:rsidR="002B58F8" w:rsidRPr="002B58F8" w:rsidRDefault="002B58F8" w:rsidP="009B7036">
            <w:pPr>
              <w:spacing w:after="0" w:line="240" w:lineRule="auto"/>
            </w:pPr>
            <w:r w:rsidRPr="002B58F8">
              <w:rPr>
                <w:b/>
                <w:bCs/>
              </w:rPr>
              <w:t>TM. CHÍNH PHỦ</w:t>
            </w:r>
            <w:r w:rsidRPr="002B58F8">
              <w:br/>
            </w:r>
            <w:r w:rsidRPr="002B58F8">
              <w:rPr>
                <w:b/>
                <w:bCs/>
              </w:rPr>
              <w:t>KT. THỦ TƯỚNG</w:t>
            </w:r>
            <w:r w:rsidRPr="002B58F8">
              <w:br/>
            </w:r>
            <w:r w:rsidRPr="002B58F8">
              <w:rPr>
                <w:b/>
                <w:bCs/>
              </w:rPr>
              <w:t>PHÓ THỦ TƯỚNG</w:t>
            </w:r>
            <w:r w:rsidRPr="002B58F8">
              <w:br/>
            </w:r>
            <w:r w:rsidRPr="002B58F8">
              <w:br/>
            </w:r>
            <w:r w:rsidRPr="002B58F8">
              <w:br/>
            </w:r>
            <w:r w:rsidRPr="002B58F8">
              <w:br/>
            </w:r>
            <w:r w:rsidRPr="002B58F8">
              <w:br/>
            </w:r>
            <w:r w:rsidRPr="002B58F8">
              <w:rPr>
                <w:b/>
                <w:bCs/>
              </w:rPr>
              <w:t>Phạm Gia Túc</w:t>
            </w:r>
          </w:p>
        </w:tc>
      </w:tr>
    </w:tbl>
    <w:p w14:paraId="711D8D3C" w14:textId="77777777" w:rsidR="002B58F8" w:rsidRPr="002B58F8" w:rsidRDefault="002B58F8" w:rsidP="009B7036">
      <w:pPr>
        <w:spacing w:after="0" w:line="240" w:lineRule="auto"/>
      </w:pPr>
      <w:r w:rsidRPr="002B58F8">
        <w:t> </w:t>
      </w:r>
    </w:p>
    <w:p w14:paraId="15C03833" w14:textId="77777777" w:rsidR="002B58F8" w:rsidRPr="002B58F8" w:rsidRDefault="002B58F8" w:rsidP="009B7036">
      <w:pPr>
        <w:spacing w:after="0" w:line="240" w:lineRule="auto"/>
      </w:pPr>
      <w:bookmarkStart w:id="950" w:name="chuong_pl_1"/>
      <w:r w:rsidRPr="002B58F8">
        <w:rPr>
          <w:b/>
          <w:bCs/>
        </w:rPr>
        <w:t>PHỤ LỤC I</w:t>
      </w:r>
      <w:bookmarkEnd w:id="950"/>
    </w:p>
    <w:p w14:paraId="0A38CAAE" w14:textId="77777777" w:rsidR="002B58F8" w:rsidRPr="002B58F8" w:rsidRDefault="002B58F8" w:rsidP="009B7036">
      <w:pPr>
        <w:spacing w:after="0" w:line="240" w:lineRule="auto"/>
      </w:pPr>
      <w:bookmarkStart w:id="951" w:name="chuong_pl_1_name"/>
      <w:r w:rsidRPr="002B58F8">
        <w:t>MẪU TỜ TRÌNH VÀ CÁC VĂN BẢN TRONG QUY TRÌNH THỰC HIỆN THẨM ĐỊNH BÁO CÁO NGHIÊN CỨU KHẢ THI, THIẾT KẾ XÂY DỰNG TRIỂN KHAI SAU KHI DỰ ÁN ĐƯỢC PHÊ DUYỆT</w:t>
      </w:r>
      <w:bookmarkEnd w:id="951"/>
      <w:r w:rsidRPr="002B58F8">
        <w:br/>
      </w:r>
      <w:r w:rsidRPr="002B58F8">
        <w:rPr>
          <w:i/>
          <w:iCs/>
        </w:rPr>
        <w:t>(Kèm theo Nghị định số 217/2026/NĐ-CP ngày 19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20"/>
        <w:gridCol w:w="9233"/>
      </w:tblGrid>
      <w:tr w:rsidR="002B58F8" w:rsidRPr="002B58F8" w14:paraId="05BBFBCF" w14:textId="77777777" w:rsidTr="002B58F8">
        <w:trPr>
          <w:trHeight w:val="15"/>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C439FF" w14:textId="77777777" w:rsidR="002B58F8" w:rsidRPr="002B58F8" w:rsidRDefault="002B58F8" w:rsidP="009B7036">
            <w:pPr>
              <w:spacing w:after="0" w:line="240" w:lineRule="auto"/>
            </w:pPr>
            <w:bookmarkStart w:id="952" w:name="bieumau_ms_1_pl_1_3"/>
            <w:r w:rsidRPr="002B58F8">
              <w:t>Mẫu số 01</w:t>
            </w:r>
            <w:bookmarkEnd w:id="952"/>
          </w:p>
        </w:tc>
        <w:tc>
          <w:tcPr>
            <w:tcW w:w="42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F1BBBC" w14:textId="77777777" w:rsidR="002B58F8" w:rsidRPr="002B58F8" w:rsidRDefault="002B58F8" w:rsidP="009B7036">
            <w:pPr>
              <w:spacing w:after="0" w:line="240" w:lineRule="auto"/>
            </w:pPr>
            <w:r w:rsidRPr="002B58F8">
              <w:t>Tờ trình thẩm định Báo cáo nghiên cứu khả thi</w:t>
            </w:r>
          </w:p>
        </w:tc>
      </w:tr>
      <w:tr w:rsidR="002B58F8" w:rsidRPr="002B58F8" w14:paraId="1FBD3F55"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B7E5E1" w14:textId="77777777" w:rsidR="002B58F8" w:rsidRPr="002B58F8" w:rsidRDefault="002B58F8" w:rsidP="009B7036">
            <w:pPr>
              <w:spacing w:after="0" w:line="240" w:lineRule="auto"/>
            </w:pPr>
            <w:bookmarkStart w:id="953" w:name="bieumau_ms_2_pl_1_4"/>
            <w:r w:rsidRPr="002B58F8">
              <w:t>Mẫu số 02</w:t>
            </w:r>
            <w:bookmarkEnd w:id="953"/>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FAACA1" w14:textId="77777777" w:rsidR="002B58F8" w:rsidRPr="002B58F8" w:rsidRDefault="002B58F8" w:rsidP="009B7036">
            <w:pPr>
              <w:spacing w:after="0" w:line="240" w:lineRule="auto"/>
            </w:pPr>
            <w:r w:rsidRPr="002B58F8">
              <w:t>Báo cáo kết quả thẩm tra thiết kế xây dựng trong Báo cáo nghiên cứu khả thi</w:t>
            </w:r>
          </w:p>
        </w:tc>
      </w:tr>
      <w:tr w:rsidR="002B58F8" w:rsidRPr="002B58F8" w14:paraId="7BC03668"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33651D" w14:textId="77777777" w:rsidR="002B58F8" w:rsidRPr="002B58F8" w:rsidRDefault="002B58F8" w:rsidP="009B7036">
            <w:pPr>
              <w:spacing w:after="0" w:line="240" w:lineRule="auto"/>
            </w:pPr>
            <w:bookmarkStart w:id="954" w:name="bieumau_ms_3_pl_1_2"/>
            <w:r w:rsidRPr="002B58F8">
              <w:t>Mẫu số 03</w:t>
            </w:r>
            <w:bookmarkEnd w:id="954"/>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0BADD14" w14:textId="77777777" w:rsidR="002B58F8" w:rsidRPr="002B58F8" w:rsidRDefault="002B58F8" w:rsidP="009B7036">
            <w:pPr>
              <w:spacing w:after="0" w:line="240" w:lineRule="auto"/>
            </w:pPr>
            <w:r w:rsidRPr="002B58F8">
              <w:t>Thông báo kết quả thẩm định Báo cáo nghiên cứu khả thi của cơ quan chuyên môn về xây dựng</w:t>
            </w:r>
          </w:p>
        </w:tc>
      </w:tr>
      <w:tr w:rsidR="002B58F8" w:rsidRPr="002B58F8" w14:paraId="399FC4F3"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F43470" w14:textId="77777777" w:rsidR="002B58F8" w:rsidRPr="002B58F8" w:rsidRDefault="002B58F8" w:rsidP="009B7036">
            <w:pPr>
              <w:spacing w:after="0" w:line="240" w:lineRule="auto"/>
            </w:pPr>
            <w:bookmarkStart w:id="955" w:name="bieumau_ms_4_pl_1_1"/>
            <w:r w:rsidRPr="002B58F8">
              <w:t>Mẫu số 04</w:t>
            </w:r>
            <w:bookmarkEnd w:id="955"/>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8C5B85" w14:textId="77777777" w:rsidR="002B58F8" w:rsidRPr="002B58F8" w:rsidRDefault="002B58F8" w:rsidP="009B7036">
            <w:pPr>
              <w:spacing w:after="0" w:line="240" w:lineRule="auto"/>
            </w:pPr>
            <w:r w:rsidRPr="002B58F8">
              <w:t>Văn bản đề nghị thẩm định Báo cáo kinh tế - kỹ thuật</w:t>
            </w:r>
          </w:p>
        </w:tc>
      </w:tr>
      <w:tr w:rsidR="002B58F8" w:rsidRPr="002B58F8" w14:paraId="6AEB8E1B"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536AA1" w14:textId="77777777" w:rsidR="002B58F8" w:rsidRPr="002B58F8" w:rsidRDefault="002B58F8" w:rsidP="009B7036">
            <w:pPr>
              <w:spacing w:after="0" w:line="240" w:lineRule="auto"/>
            </w:pPr>
            <w:bookmarkStart w:id="956" w:name="bieumau_ms_5_pl_1"/>
            <w:r w:rsidRPr="002B58F8">
              <w:t>Mẫu số 05</w:t>
            </w:r>
            <w:bookmarkEnd w:id="956"/>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2E7FDA" w14:textId="77777777" w:rsidR="002B58F8" w:rsidRPr="002B58F8" w:rsidRDefault="002B58F8" w:rsidP="009B7036">
            <w:pPr>
              <w:spacing w:after="0" w:line="240" w:lineRule="auto"/>
            </w:pPr>
            <w:r w:rsidRPr="002B58F8">
              <w:t>Văn bản đề nghị thẩm định Báo cáo nghiên cứu khả thi</w:t>
            </w:r>
          </w:p>
        </w:tc>
      </w:tr>
      <w:tr w:rsidR="002B58F8" w:rsidRPr="002B58F8" w14:paraId="7E55259E"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B79FB0" w14:textId="77777777" w:rsidR="002B58F8" w:rsidRPr="002B58F8" w:rsidRDefault="002B58F8" w:rsidP="009B7036">
            <w:pPr>
              <w:spacing w:after="0" w:line="240" w:lineRule="auto"/>
            </w:pPr>
            <w:bookmarkStart w:id="957" w:name="bieumau_ms_6_pl_1"/>
            <w:r w:rsidRPr="002B58F8">
              <w:t>Mẫu số 06</w:t>
            </w:r>
            <w:bookmarkEnd w:id="957"/>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7602C5" w14:textId="77777777" w:rsidR="002B58F8" w:rsidRPr="002B58F8" w:rsidRDefault="002B58F8" w:rsidP="009B7036">
            <w:pPr>
              <w:spacing w:after="0" w:line="240" w:lineRule="auto"/>
            </w:pPr>
            <w:r w:rsidRPr="002B58F8">
              <w:t>Thông báo kết quả thẩm định Báo cáo kinh tế - kỹ thuật của cơ quan/đơn vị được người quyết định đầu tư giao thẩm định (tham khảo)</w:t>
            </w:r>
          </w:p>
        </w:tc>
      </w:tr>
      <w:tr w:rsidR="002B58F8" w:rsidRPr="002B58F8" w14:paraId="3401EB8E"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910760" w14:textId="77777777" w:rsidR="002B58F8" w:rsidRPr="002B58F8" w:rsidRDefault="002B58F8" w:rsidP="009B7036">
            <w:pPr>
              <w:spacing w:after="0" w:line="240" w:lineRule="auto"/>
            </w:pPr>
            <w:bookmarkStart w:id="958" w:name="bieumau_ms_7_pl_1"/>
            <w:r w:rsidRPr="002B58F8">
              <w:t>Mẫu số 07</w:t>
            </w:r>
            <w:bookmarkEnd w:id="958"/>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DD4B3C9" w14:textId="77777777" w:rsidR="002B58F8" w:rsidRPr="002B58F8" w:rsidRDefault="002B58F8" w:rsidP="009B7036">
            <w:pPr>
              <w:spacing w:after="0" w:line="240" w:lineRule="auto"/>
            </w:pPr>
            <w:r w:rsidRPr="002B58F8">
              <w:t>Thông báo kết quả thẩm định Báo cáo nghiên cứu khả thi của cơ quan/đơn vị được người quyết định đầu tư giao thẩm định (tham khảo)</w:t>
            </w:r>
          </w:p>
        </w:tc>
      </w:tr>
      <w:tr w:rsidR="002B58F8" w:rsidRPr="002B58F8" w14:paraId="1EA633F3"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B66FA4" w14:textId="77777777" w:rsidR="002B58F8" w:rsidRPr="002B58F8" w:rsidRDefault="002B58F8" w:rsidP="009B7036">
            <w:pPr>
              <w:spacing w:after="0" w:line="240" w:lineRule="auto"/>
            </w:pPr>
            <w:bookmarkStart w:id="959" w:name="bieumau_ms_8_pl_1"/>
            <w:r w:rsidRPr="002B58F8">
              <w:t>Mẫu số 08</w:t>
            </w:r>
            <w:bookmarkEnd w:id="959"/>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E5C43E" w14:textId="77777777" w:rsidR="002B58F8" w:rsidRPr="002B58F8" w:rsidRDefault="002B58F8" w:rsidP="009B7036">
            <w:pPr>
              <w:spacing w:after="0" w:line="240" w:lineRule="auto"/>
            </w:pPr>
            <w:r w:rsidRPr="002B58F8">
              <w:t>Thông báo kết quả thẩm định Báo cáo nghiên cứu khả thi của cơ quan/đơn vị được người quyết định đầu tư giao thẩm định đồng thời là cơ quan chuyên môn về xây dựng (tham khảo)</w:t>
            </w:r>
          </w:p>
        </w:tc>
      </w:tr>
      <w:tr w:rsidR="002B58F8" w:rsidRPr="002B58F8" w14:paraId="523C5ADF"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23B84F" w14:textId="77777777" w:rsidR="002B58F8" w:rsidRPr="002B58F8" w:rsidRDefault="002B58F8" w:rsidP="009B7036">
            <w:pPr>
              <w:spacing w:after="0" w:line="240" w:lineRule="auto"/>
            </w:pPr>
            <w:bookmarkStart w:id="960" w:name="bieumau_ms_9_pl_1_1"/>
            <w:r w:rsidRPr="002B58F8">
              <w:t>Mẫu số 09</w:t>
            </w:r>
            <w:bookmarkEnd w:id="960"/>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629009" w14:textId="77777777" w:rsidR="002B58F8" w:rsidRPr="002B58F8" w:rsidRDefault="002B58F8" w:rsidP="009B7036">
            <w:pPr>
              <w:spacing w:after="0" w:line="240" w:lineRule="auto"/>
            </w:pPr>
            <w:r w:rsidRPr="002B58F8">
              <w:t>Quyết định phê duyệt dự án đối với dự án yêu cầu lập Báo cáo nghiên cứu khả thi</w:t>
            </w:r>
          </w:p>
        </w:tc>
      </w:tr>
      <w:tr w:rsidR="002B58F8" w:rsidRPr="002B58F8" w14:paraId="2CC96E43"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77004A" w14:textId="77777777" w:rsidR="002B58F8" w:rsidRPr="002B58F8" w:rsidRDefault="002B58F8" w:rsidP="009B7036">
            <w:pPr>
              <w:spacing w:after="0" w:line="240" w:lineRule="auto"/>
            </w:pPr>
            <w:bookmarkStart w:id="961" w:name="bieumau_ms_10_pl_1_1"/>
            <w:r w:rsidRPr="002B58F8">
              <w:t>Mẫu số 10</w:t>
            </w:r>
            <w:bookmarkEnd w:id="961"/>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530A93" w14:textId="77777777" w:rsidR="002B58F8" w:rsidRPr="002B58F8" w:rsidRDefault="002B58F8" w:rsidP="009B7036">
            <w:pPr>
              <w:spacing w:after="0" w:line="240" w:lineRule="auto"/>
            </w:pPr>
            <w:r w:rsidRPr="002B58F8">
              <w:t>Quyết định phê duyệt dự án đối với dự án chỉ cần lập Báo cáo kinh tế - kỹ thuật</w:t>
            </w:r>
          </w:p>
        </w:tc>
      </w:tr>
      <w:tr w:rsidR="002B58F8" w:rsidRPr="002B58F8" w14:paraId="1D47830A"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697D768" w14:textId="77777777" w:rsidR="002B58F8" w:rsidRPr="002B58F8" w:rsidRDefault="002B58F8" w:rsidP="009B7036">
            <w:pPr>
              <w:spacing w:after="0" w:line="240" w:lineRule="auto"/>
            </w:pPr>
            <w:bookmarkStart w:id="962" w:name="bieumau_ms_11_pl_1_1"/>
            <w:r w:rsidRPr="002B58F8">
              <w:t>Mẫu số 11</w:t>
            </w:r>
            <w:bookmarkEnd w:id="962"/>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2F8D2B" w14:textId="77777777" w:rsidR="002B58F8" w:rsidRPr="002B58F8" w:rsidRDefault="002B58F8" w:rsidP="009B7036">
            <w:pPr>
              <w:spacing w:after="0" w:line="240" w:lineRule="auto"/>
            </w:pPr>
            <w:r w:rsidRPr="002B58F8">
              <w:t>Báo cáo kết quả thẩm tra thiết kế xây dựng triển khai sau khi dự án được phê duyệt</w:t>
            </w:r>
          </w:p>
        </w:tc>
      </w:tr>
      <w:tr w:rsidR="002B58F8" w:rsidRPr="002B58F8" w14:paraId="3EA70E0D"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7AD6FF" w14:textId="77777777" w:rsidR="002B58F8" w:rsidRPr="002B58F8" w:rsidRDefault="002B58F8" w:rsidP="009B7036">
            <w:pPr>
              <w:spacing w:after="0" w:line="240" w:lineRule="auto"/>
            </w:pPr>
            <w:bookmarkStart w:id="963" w:name="bieumau_ms_12_pl_1_1"/>
            <w:r w:rsidRPr="002B58F8">
              <w:t>Mẫu số 12</w:t>
            </w:r>
            <w:bookmarkEnd w:id="963"/>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96CF9A" w14:textId="77777777" w:rsidR="002B58F8" w:rsidRPr="002B58F8" w:rsidRDefault="002B58F8" w:rsidP="009B7036">
            <w:pPr>
              <w:spacing w:after="0" w:line="240" w:lineRule="auto"/>
            </w:pPr>
            <w:r w:rsidRPr="002B58F8">
              <w:t>Thông báo kết quả thẩm định thiết kế xây dựng triển khai sau khi dự án được phê duyệt</w:t>
            </w:r>
          </w:p>
        </w:tc>
      </w:tr>
      <w:tr w:rsidR="002B58F8" w:rsidRPr="002B58F8" w14:paraId="5A3294D5"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D2F106" w14:textId="77777777" w:rsidR="002B58F8" w:rsidRPr="002B58F8" w:rsidRDefault="002B58F8" w:rsidP="009B7036">
            <w:pPr>
              <w:spacing w:after="0" w:line="240" w:lineRule="auto"/>
            </w:pPr>
            <w:bookmarkStart w:id="964" w:name="bieumau_ms_13_pl_1_1"/>
            <w:r w:rsidRPr="002B58F8">
              <w:t>Mẫu số 13</w:t>
            </w:r>
            <w:bookmarkEnd w:id="964"/>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754707" w14:textId="77777777" w:rsidR="002B58F8" w:rsidRPr="002B58F8" w:rsidRDefault="002B58F8" w:rsidP="009B7036">
            <w:pPr>
              <w:spacing w:after="0" w:line="240" w:lineRule="auto"/>
            </w:pPr>
            <w:r w:rsidRPr="002B58F8">
              <w:t>Quyết định phê duyệt thiết kế xây dựng triển khai sau khi dự án được phê duyệt</w:t>
            </w:r>
          </w:p>
        </w:tc>
      </w:tr>
      <w:tr w:rsidR="002B58F8" w:rsidRPr="002B58F8" w14:paraId="16F1E543"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849F8B" w14:textId="77777777" w:rsidR="002B58F8" w:rsidRPr="002B58F8" w:rsidRDefault="002B58F8" w:rsidP="009B7036">
            <w:pPr>
              <w:spacing w:after="0" w:line="240" w:lineRule="auto"/>
            </w:pPr>
            <w:bookmarkStart w:id="965" w:name="bieumau_ms_14_pl_1_4"/>
            <w:r w:rsidRPr="002B58F8">
              <w:lastRenderedPageBreak/>
              <w:t>Mẫu số 14</w:t>
            </w:r>
            <w:bookmarkEnd w:id="965"/>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E9947A" w14:textId="77777777" w:rsidR="002B58F8" w:rsidRPr="002B58F8" w:rsidRDefault="002B58F8" w:rsidP="009B7036">
            <w:pPr>
              <w:spacing w:after="0" w:line="240" w:lineRule="auto"/>
            </w:pPr>
            <w:r w:rsidRPr="002B58F8">
              <w:t>Mẫu dấu thẩm định, thẩm tra, phê duyệt thiết kế xây dựng</w:t>
            </w:r>
          </w:p>
        </w:tc>
      </w:tr>
      <w:tr w:rsidR="002B58F8" w:rsidRPr="002B58F8" w14:paraId="3CEDFFF8"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F5061E" w14:textId="77777777" w:rsidR="002B58F8" w:rsidRPr="002B58F8" w:rsidRDefault="002B58F8" w:rsidP="009B7036">
            <w:pPr>
              <w:spacing w:after="0" w:line="240" w:lineRule="auto"/>
            </w:pPr>
            <w:bookmarkStart w:id="966" w:name="bieumau_ms_15_pl_1_1"/>
            <w:r w:rsidRPr="002B58F8">
              <w:t>Mẫu số 15</w:t>
            </w:r>
            <w:bookmarkEnd w:id="966"/>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F89160" w14:textId="77777777" w:rsidR="002B58F8" w:rsidRPr="002B58F8" w:rsidRDefault="002B58F8" w:rsidP="009B7036">
            <w:pPr>
              <w:spacing w:after="0" w:line="240" w:lineRule="auto"/>
            </w:pPr>
            <w:r w:rsidRPr="002B58F8">
              <w:t>Phiếu thông báo bổ sung, hoàn thiện hồ sơ</w:t>
            </w:r>
          </w:p>
        </w:tc>
      </w:tr>
      <w:tr w:rsidR="002B58F8" w:rsidRPr="002B58F8" w14:paraId="6EC7D065"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819CBF" w14:textId="77777777" w:rsidR="002B58F8" w:rsidRPr="002B58F8" w:rsidRDefault="002B58F8" w:rsidP="009B7036">
            <w:pPr>
              <w:spacing w:after="0" w:line="240" w:lineRule="auto"/>
            </w:pPr>
            <w:bookmarkStart w:id="967" w:name="bieumau_ms_16_pl_1_1"/>
            <w:r w:rsidRPr="002B58F8">
              <w:t>Mẫu số 16</w:t>
            </w:r>
            <w:bookmarkEnd w:id="967"/>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670216" w14:textId="77777777" w:rsidR="002B58F8" w:rsidRPr="002B58F8" w:rsidRDefault="002B58F8" w:rsidP="009B7036">
            <w:pPr>
              <w:spacing w:after="0" w:line="240" w:lineRule="auto"/>
            </w:pPr>
            <w:r w:rsidRPr="002B58F8">
              <w:t>Phiếu thông báo tạm dừng thẩm định</w:t>
            </w:r>
          </w:p>
        </w:tc>
      </w:tr>
      <w:tr w:rsidR="002B58F8" w:rsidRPr="002B58F8" w14:paraId="781978FD" w14:textId="77777777" w:rsidTr="002B58F8">
        <w:trPr>
          <w:trHeight w:val="15"/>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929AB2" w14:textId="77777777" w:rsidR="002B58F8" w:rsidRPr="002B58F8" w:rsidRDefault="002B58F8" w:rsidP="009B7036">
            <w:pPr>
              <w:spacing w:after="0" w:line="240" w:lineRule="auto"/>
            </w:pPr>
            <w:bookmarkStart w:id="968" w:name="bieumau_ms_17_pl_1_1"/>
            <w:r w:rsidRPr="002B58F8">
              <w:t>Mẫu số 17</w:t>
            </w:r>
            <w:bookmarkEnd w:id="968"/>
          </w:p>
        </w:tc>
        <w:tc>
          <w:tcPr>
            <w:tcW w:w="4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4556A3" w14:textId="77777777" w:rsidR="002B58F8" w:rsidRPr="002B58F8" w:rsidRDefault="002B58F8" w:rsidP="009B7036">
            <w:pPr>
              <w:spacing w:after="0" w:line="240" w:lineRule="auto"/>
            </w:pPr>
            <w:r w:rsidRPr="002B58F8">
              <w:t>Quyết định ban hành Lệnh xây dựng công trình khẩn cấp</w:t>
            </w:r>
          </w:p>
        </w:tc>
      </w:tr>
    </w:tbl>
    <w:p w14:paraId="04438796" w14:textId="77777777" w:rsidR="002B58F8" w:rsidRPr="002B58F8" w:rsidRDefault="002B58F8" w:rsidP="009B7036">
      <w:pPr>
        <w:spacing w:after="0" w:line="240" w:lineRule="auto"/>
      </w:pPr>
      <w:r w:rsidRPr="002B58F8">
        <w:rPr>
          <w:b/>
          <w:bCs/>
          <w:i/>
          <w:iCs/>
        </w:rPr>
        <w:t>Ghi chú:</w:t>
      </w:r>
    </w:p>
    <w:p w14:paraId="2DB53AC5" w14:textId="77777777" w:rsidR="002B58F8" w:rsidRPr="002B58F8" w:rsidRDefault="002B58F8" w:rsidP="009B7036">
      <w:pPr>
        <w:spacing w:after="0" w:line="240" w:lineRule="auto"/>
      </w:pPr>
      <w:r w:rsidRPr="002B58F8">
        <w:t>Việc kê khai các thông tin trong các mẫu của Phụ lục này được thực hiện như sau:</w:t>
      </w:r>
    </w:p>
    <w:p w14:paraId="1C9C50AA" w14:textId="77777777" w:rsidR="002B58F8" w:rsidRPr="002B58F8" w:rsidRDefault="002B58F8" w:rsidP="009B7036">
      <w:pPr>
        <w:spacing w:after="0" w:line="240" w:lineRule="auto"/>
      </w:pPr>
      <w:r w:rsidRPr="002B58F8">
        <w:t>1. Cơ quan chuẩn bị dự án: theo quy định tại </w:t>
      </w:r>
      <w:bookmarkStart w:id="969" w:name="tc_77"/>
      <w:r w:rsidRPr="002B58F8">
        <w:t>khoản 5 Điều 3 Nghị định này</w:t>
      </w:r>
      <w:bookmarkEnd w:id="969"/>
      <w:r w:rsidRPr="002B58F8">
        <w:t>, trường hợp đã xác định được chủ đầu tư thì ghi tên chủ đầu tư.</w:t>
      </w:r>
    </w:p>
    <w:p w14:paraId="33CF4CF8" w14:textId="77777777" w:rsidR="002B58F8" w:rsidRPr="002B58F8" w:rsidRDefault="002B58F8" w:rsidP="009B7036">
      <w:pPr>
        <w:spacing w:after="0" w:line="240" w:lineRule="auto"/>
      </w:pPr>
      <w:r w:rsidRPr="002B58F8">
        <w:t>2. Mã định danh: thực hiện theo quy định của Nghị định quy định về điều kiện năng lực hoạt động xây dựng, Hệ thống thông tin, Cơ sở dữ liệu quốc gia về hoạt động xây dựng. Đối với dự án trình thẩm định Báo cáo nghiên cứu khả thi lần đầu tại cơ quan chuyên môn xây dựng thì không ghi mã định danh; đối với dự án trình thẩm định Báo cáo nghiên cứu khả thi tiếp theo hoặc trình thẩm định điều chỉnh Báo cáo nghiên cứu khả thi thì ghi mã định danh đã được khởi tạo theo kết quả thủ tục trên Hệ thống thông tin về hoạt động xây dựng.</w:t>
      </w:r>
    </w:p>
    <w:p w14:paraId="32C89D50" w14:textId="77777777" w:rsidR="002B58F8" w:rsidRPr="002B58F8" w:rsidRDefault="002B58F8" w:rsidP="009B7036">
      <w:pPr>
        <w:spacing w:after="0" w:line="240" w:lineRule="auto"/>
      </w:pPr>
      <w:r w:rsidRPr="002B58F8">
        <w:t>3. Cấp công trình: xác định theo quy định của Bộ Xây dựng về phân cấp công trình xây dựng và hướng dẫn áp dụng trong quản lý hoạt động xây dựng.</w:t>
      </w:r>
    </w:p>
    <w:p w14:paraId="5547CA06" w14:textId="77777777" w:rsidR="002B58F8" w:rsidRPr="002B58F8" w:rsidRDefault="002B58F8" w:rsidP="009B7036">
      <w:pPr>
        <w:spacing w:after="0" w:line="240" w:lineRule="auto"/>
      </w:pPr>
      <w:r w:rsidRPr="002B58F8">
        <w:t>4. Các văn bản pháp lý có liên quan của dự án: Liệt kê văn bản theo quy định tại </w:t>
      </w:r>
      <w:bookmarkStart w:id="970" w:name="tc_78"/>
      <w:r w:rsidRPr="002B58F8">
        <w:t>khoản 2 Điều 35 Nghị định này</w:t>
      </w:r>
      <w:bookmarkEnd w:id="970"/>
      <w:r w:rsidRPr="002B58F8">
        <w:t>. Đối với văn bản/quyết định phê duyệt và bản đồ, bản vẽ kèm theo (nếu có) của Quy hoạch sử dụng làm căn cứ lập Báo cáo nghiên cứu khả thi, Báo cáo kinh tế - kỹ thuật tại </w:t>
      </w:r>
      <w:bookmarkStart w:id="971" w:name="tc_79"/>
      <w:r w:rsidRPr="002B58F8">
        <w:t>khoản 1 Điều 26 Nghị định này</w:t>
      </w:r>
      <w:bookmarkEnd w:id="971"/>
      <w:r w:rsidRPr="002B58F8">
        <w:t> đã được khởi tạo mã số thông tin, cập nhật nội dung theo quy định của Chính phủ về Hệ thống thông tin, Cơ sở dữ liệu quốc gia về hoạt động xây dựng thì chỉ cần cung cấp mã số thông tin của đồ án quy hoạch đô thị và nông thôn.</w:t>
      </w:r>
    </w:p>
    <w:p w14:paraId="3E1E185A" w14:textId="77777777" w:rsidR="002B58F8" w:rsidRPr="002B58F8" w:rsidRDefault="002B58F8" w:rsidP="009B7036">
      <w:pPr>
        <w:spacing w:after="0" w:line="240" w:lineRule="auto"/>
      </w:pPr>
      <w:r w:rsidRPr="002B58F8">
        <w:t>5. Cơ quan, tổ chức phê duyệt: Cơ quan, tổ chức của người quyết định đầu tư.</w:t>
      </w:r>
    </w:p>
    <w:p w14:paraId="23991C2C" w14:textId="77777777" w:rsidR="002B58F8" w:rsidRPr="002B58F8" w:rsidRDefault="002B58F8" w:rsidP="009B7036">
      <w:pPr>
        <w:spacing w:after="0" w:line="240" w:lineRule="auto"/>
      </w:pPr>
      <w:r w:rsidRPr="002B58F8">
        <w:t>6. Quy mô đầu tư xây dựng: thông tin về quy mô các công trình trong dự án được thực hiện theo quy định của Chính phủ về cơ sở dữ liệu quốc gia về hoạt động xây dựng.</w:t>
      </w:r>
    </w:p>
    <w:p w14:paraId="43DA97E7" w14:textId="77777777" w:rsidR="002B58F8" w:rsidRPr="002B58F8" w:rsidRDefault="002B58F8" w:rsidP="009B7036">
      <w:pPr>
        <w:spacing w:after="0" w:line="240" w:lineRule="auto"/>
      </w:pPr>
      <w:r w:rsidRPr="002B58F8">
        <w:t>7. Một số thông tin của dự án đầu tư xây dựng, công trình xây dựng tại các </w:t>
      </w:r>
      <w:bookmarkStart w:id="972" w:name="bieumau_ms_1_pl_1_4"/>
      <w:r w:rsidRPr="002B58F8">
        <w:t>Mẫu số 01</w:t>
      </w:r>
      <w:bookmarkEnd w:id="972"/>
      <w:r w:rsidRPr="002B58F8">
        <w:t>, </w:t>
      </w:r>
      <w:bookmarkStart w:id="973" w:name="bieumau_ms_3_pl_1_3"/>
      <w:r w:rsidRPr="002B58F8">
        <w:t>Mẫu số 03</w:t>
      </w:r>
      <w:bookmarkEnd w:id="973"/>
      <w:r w:rsidRPr="002B58F8">
        <w:t>, </w:t>
      </w:r>
      <w:bookmarkStart w:id="974" w:name="bieumau_ms_6_pl_1_1"/>
      <w:r w:rsidRPr="002B58F8">
        <w:t>Mẫu số 06</w:t>
      </w:r>
      <w:bookmarkEnd w:id="974"/>
      <w:r w:rsidRPr="002B58F8">
        <w:t>, </w:t>
      </w:r>
      <w:bookmarkStart w:id="975" w:name="bieumau_ms_7_pl_1_1"/>
      <w:r w:rsidRPr="002B58F8">
        <w:t>Mẫu số 07</w:t>
      </w:r>
      <w:bookmarkEnd w:id="975"/>
      <w:r w:rsidRPr="002B58F8">
        <w:t>, </w:t>
      </w:r>
      <w:bookmarkStart w:id="976" w:name="bieumau_ms_8_pl_1_1"/>
      <w:r w:rsidRPr="002B58F8">
        <w:t>Mẫu số 08</w:t>
      </w:r>
      <w:bookmarkEnd w:id="976"/>
      <w:r w:rsidRPr="002B58F8">
        <w:t>, </w:t>
      </w:r>
      <w:bookmarkStart w:id="977" w:name="bieumau_ms_9_pl_1_2"/>
      <w:r w:rsidRPr="002B58F8">
        <w:t>Mẫu số 09</w:t>
      </w:r>
      <w:bookmarkEnd w:id="977"/>
      <w:r w:rsidRPr="002B58F8">
        <w:t>, </w:t>
      </w:r>
      <w:bookmarkStart w:id="978" w:name="bieumau_ms_10_pl_1_2"/>
      <w:r w:rsidRPr="002B58F8">
        <w:t>Mẫu số 10</w:t>
      </w:r>
      <w:bookmarkEnd w:id="978"/>
      <w:r w:rsidRPr="002B58F8">
        <w:t>, </w:t>
      </w:r>
      <w:bookmarkStart w:id="979" w:name="bieumau_ms_11_pl_1_2"/>
      <w:r w:rsidRPr="002B58F8">
        <w:t>Mẫu số 11</w:t>
      </w:r>
      <w:bookmarkEnd w:id="979"/>
      <w:r w:rsidRPr="002B58F8">
        <w:t>, </w:t>
      </w:r>
      <w:bookmarkStart w:id="980" w:name="bieumau_ms_12_pl_1_2"/>
      <w:r w:rsidRPr="002B58F8">
        <w:t>Mẫu số 12</w:t>
      </w:r>
      <w:bookmarkEnd w:id="980"/>
      <w:r w:rsidRPr="002B58F8">
        <w:t> và </w:t>
      </w:r>
      <w:bookmarkStart w:id="981" w:name="bieumau_ms_13_pl_1_2"/>
      <w:r w:rsidRPr="002B58F8">
        <w:t>Mẫu số 13</w:t>
      </w:r>
      <w:bookmarkEnd w:id="981"/>
      <w:r w:rsidRPr="002B58F8">
        <w:t> được đưa vào Hệ thống thông tin về hoạt động xây dựng theo quy định của Bộ trưởng Bộ Xây dựng về Hệ thống thông tin và cơ sở dữ liệu quốc gia về hoạt động xây dựng.</w:t>
      </w:r>
    </w:p>
    <w:p w14:paraId="3402638B" w14:textId="77777777" w:rsidR="002B58F8" w:rsidRPr="002B58F8" w:rsidRDefault="002B58F8" w:rsidP="009B7036">
      <w:pPr>
        <w:spacing w:after="0" w:line="240" w:lineRule="auto"/>
      </w:pPr>
      <w:r w:rsidRPr="002B58F8">
        <w:t> </w:t>
      </w:r>
    </w:p>
    <w:p w14:paraId="5AB1912E" w14:textId="77777777" w:rsidR="002B58F8" w:rsidRPr="002B58F8" w:rsidRDefault="002B58F8" w:rsidP="009B7036">
      <w:pPr>
        <w:spacing w:after="0" w:line="240" w:lineRule="auto"/>
      </w:pPr>
      <w:bookmarkStart w:id="982" w:name="chuong_pl_2"/>
      <w:r w:rsidRPr="002B58F8">
        <w:rPr>
          <w:b/>
          <w:bCs/>
        </w:rPr>
        <w:t>Mẫu số 01</w:t>
      </w:r>
      <w:bookmarkEnd w:id="98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52"/>
        <w:gridCol w:w="6421"/>
      </w:tblGrid>
      <w:tr w:rsidR="002B58F8" w:rsidRPr="002B58F8" w14:paraId="3B825FBC" w14:textId="77777777" w:rsidTr="002B58F8">
        <w:trPr>
          <w:tblCellSpacing w:w="0" w:type="dxa"/>
        </w:trPr>
        <w:tc>
          <w:tcPr>
            <w:tcW w:w="2000" w:type="pct"/>
            <w:shd w:val="clear" w:color="auto" w:fill="FFFFFF"/>
            <w:tcMar>
              <w:top w:w="0" w:type="dxa"/>
              <w:left w:w="108" w:type="dxa"/>
              <w:bottom w:w="0" w:type="dxa"/>
              <w:right w:w="108" w:type="dxa"/>
            </w:tcMar>
            <w:hideMark/>
          </w:tcPr>
          <w:p w14:paraId="691B68B3" w14:textId="77777777" w:rsidR="002B58F8" w:rsidRPr="002B58F8" w:rsidRDefault="002B58F8" w:rsidP="009B7036">
            <w:pPr>
              <w:spacing w:after="0" w:line="240" w:lineRule="auto"/>
            </w:pPr>
            <w:r w:rsidRPr="002B58F8">
              <w:rPr>
                <w:b/>
                <w:bCs/>
              </w:rPr>
              <w:t>CƠ QUAN CHUẨN BỊ DỰ ÁN</w:t>
            </w:r>
            <w:r w:rsidRPr="002B58F8">
              <w:rPr>
                <w:b/>
                <w:bCs/>
              </w:rPr>
              <w:br/>
              <w:t>-------</w:t>
            </w:r>
          </w:p>
        </w:tc>
        <w:tc>
          <w:tcPr>
            <w:tcW w:w="2950" w:type="pct"/>
            <w:shd w:val="clear" w:color="auto" w:fill="FFFFFF"/>
            <w:tcMar>
              <w:top w:w="0" w:type="dxa"/>
              <w:left w:w="108" w:type="dxa"/>
              <w:bottom w:w="0" w:type="dxa"/>
              <w:right w:w="108" w:type="dxa"/>
            </w:tcMar>
            <w:hideMark/>
          </w:tcPr>
          <w:p w14:paraId="5B8C96CF"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76622418" w14:textId="77777777" w:rsidTr="002B58F8">
        <w:trPr>
          <w:tblCellSpacing w:w="0" w:type="dxa"/>
        </w:trPr>
        <w:tc>
          <w:tcPr>
            <w:tcW w:w="2000" w:type="pct"/>
            <w:shd w:val="clear" w:color="auto" w:fill="FFFFFF"/>
            <w:tcMar>
              <w:top w:w="0" w:type="dxa"/>
              <w:left w:w="108" w:type="dxa"/>
              <w:bottom w:w="0" w:type="dxa"/>
              <w:right w:w="108" w:type="dxa"/>
            </w:tcMar>
            <w:hideMark/>
          </w:tcPr>
          <w:p w14:paraId="139F95A7" w14:textId="77777777" w:rsidR="002B58F8" w:rsidRPr="002B58F8" w:rsidRDefault="002B58F8" w:rsidP="009B7036">
            <w:pPr>
              <w:spacing w:after="0" w:line="240" w:lineRule="auto"/>
            </w:pPr>
            <w:r w:rsidRPr="002B58F8">
              <w:t>Số: ...</w:t>
            </w:r>
          </w:p>
        </w:tc>
        <w:tc>
          <w:tcPr>
            <w:tcW w:w="2950" w:type="pct"/>
            <w:shd w:val="clear" w:color="auto" w:fill="FFFFFF"/>
            <w:tcMar>
              <w:top w:w="0" w:type="dxa"/>
              <w:left w:w="108" w:type="dxa"/>
              <w:bottom w:w="0" w:type="dxa"/>
              <w:right w:w="108" w:type="dxa"/>
            </w:tcMar>
            <w:hideMark/>
          </w:tcPr>
          <w:p w14:paraId="6C3CDFC9" w14:textId="77777777" w:rsidR="002B58F8" w:rsidRPr="002B58F8" w:rsidRDefault="002B58F8" w:rsidP="009B7036">
            <w:pPr>
              <w:spacing w:after="0" w:line="240" w:lineRule="auto"/>
            </w:pPr>
            <w:r w:rsidRPr="002B58F8">
              <w:rPr>
                <w:i/>
                <w:iCs/>
              </w:rPr>
              <w:t>..., ngày ... tháng ... năm ...</w:t>
            </w:r>
          </w:p>
        </w:tc>
      </w:tr>
    </w:tbl>
    <w:p w14:paraId="2E0F9326" w14:textId="77777777" w:rsidR="002B58F8" w:rsidRPr="002B58F8" w:rsidRDefault="002B58F8" w:rsidP="009B7036">
      <w:pPr>
        <w:spacing w:after="0" w:line="240" w:lineRule="auto"/>
      </w:pPr>
      <w:r w:rsidRPr="002B58F8">
        <w:t> </w:t>
      </w:r>
    </w:p>
    <w:p w14:paraId="268CD7F9" w14:textId="77777777" w:rsidR="002B58F8" w:rsidRPr="002B58F8" w:rsidRDefault="002B58F8" w:rsidP="009B7036">
      <w:pPr>
        <w:spacing w:after="0" w:line="240" w:lineRule="auto"/>
      </w:pPr>
      <w:bookmarkStart w:id="983" w:name="chuong_pl_2_name"/>
      <w:r w:rsidRPr="002B58F8">
        <w:rPr>
          <w:b/>
          <w:bCs/>
        </w:rPr>
        <w:t>TỜ TRÌNH</w:t>
      </w:r>
      <w:bookmarkEnd w:id="983"/>
      <w:r w:rsidRPr="002B58F8">
        <w:br/>
      </w:r>
      <w:bookmarkStart w:id="984" w:name="chuong_pl_2_name_name"/>
      <w:r w:rsidRPr="002B58F8">
        <w:rPr>
          <w:b/>
          <w:bCs/>
        </w:rPr>
        <w:t>Thẩm định Báo cáo nghiên cứu khả thi</w:t>
      </w:r>
      <w:bookmarkEnd w:id="984"/>
      <w:r w:rsidRPr="002B58F8">
        <w:br/>
      </w:r>
      <w:r w:rsidRPr="002B58F8">
        <w:rPr>
          <w:b/>
          <w:bCs/>
          <w:i/>
          <w:iCs/>
        </w:rPr>
        <w:t>(tên dự án/công trình của dự án)</w:t>
      </w:r>
    </w:p>
    <w:p w14:paraId="044623A8" w14:textId="77777777" w:rsidR="002B58F8" w:rsidRPr="002B58F8" w:rsidRDefault="002B58F8" w:rsidP="009B7036">
      <w:pPr>
        <w:spacing w:after="0" w:line="240" w:lineRule="auto"/>
      </w:pPr>
      <w:r w:rsidRPr="002B58F8">
        <w:t>Kính gửi: </w:t>
      </w:r>
      <w:r w:rsidRPr="002B58F8">
        <w:rPr>
          <w:i/>
          <w:iCs/>
        </w:rPr>
        <w:t>(Cơ quan chuyên môn về xây dựng</w:t>
      </w:r>
      <w:r w:rsidRPr="002B58F8">
        <w:rPr>
          <w:i/>
          <w:iCs/>
          <w:vertAlign w:val="superscript"/>
        </w:rPr>
        <w:t>1</w:t>
      </w:r>
      <w:r w:rsidRPr="002B58F8">
        <w:rPr>
          <w:i/>
          <w:iCs/>
        </w:rPr>
        <w:t>).</w:t>
      </w:r>
    </w:p>
    <w:p w14:paraId="11D2A05A" w14:textId="77777777" w:rsidR="002B58F8" w:rsidRPr="002B58F8" w:rsidRDefault="002B58F8" w:rsidP="009B7036">
      <w:pPr>
        <w:spacing w:after="0" w:line="240" w:lineRule="auto"/>
      </w:pPr>
      <w:r w:rsidRPr="002B58F8">
        <w:t>Căn cứ </w:t>
      </w:r>
      <w:bookmarkStart w:id="985" w:name="tvpllink_wybdetwxgc_8"/>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985"/>
      <w:r w:rsidRPr="002B58F8">
        <w:t> ngày ... tháng ... năm 2025;</w:t>
      </w:r>
    </w:p>
    <w:p w14:paraId="585E58A3"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986" w:name="tvpllink_wybdetwxgc_9"/>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986"/>
      <w:r w:rsidRPr="002B58F8">
        <w:t> về quản lý hoạt động xây dựng;</w:t>
      </w:r>
    </w:p>
    <w:p w14:paraId="367B4B0B" w14:textId="77777777" w:rsidR="002B58F8" w:rsidRPr="002B58F8" w:rsidRDefault="002B58F8" w:rsidP="009B7036">
      <w:pPr>
        <w:spacing w:after="0" w:line="240" w:lineRule="auto"/>
      </w:pPr>
      <w:r w:rsidRPr="002B58F8">
        <w:t>Các căn cứ pháp lý khác có liên quan .................................................................................</w:t>
      </w:r>
    </w:p>
    <w:p w14:paraId="32FAB911"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 chuyên môn về xây dựng)</w:t>
      </w:r>
      <w:r w:rsidRPr="002B58F8">
        <w:t> thẩm định Báo cáo nghiên cứu khả thi </w:t>
      </w:r>
      <w:r w:rsidRPr="002B58F8">
        <w:rPr>
          <w:i/>
          <w:iCs/>
        </w:rPr>
        <w:t>(tên dự án/công trình của dự án)</w:t>
      </w:r>
      <w:r w:rsidRPr="002B58F8">
        <w:t> với các nội dung chính sau:</w:t>
      </w:r>
    </w:p>
    <w:p w14:paraId="579A935F" w14:textId="77777777" w:rsidR="002B58F8" w:rsidRPr="002B58F8" w:rsidRDefault="002B58F8" w:rsidP="009B7036">
      <w:pPr>
        <w:spacing w:after="0" w:line="240" w:lineRule="auto"/>
      </w:pPr>
      <w:r w:rsidRPr="002B58F8">
        <w:rPr>
          <w:b/>
          <w:bCs/>
        </w:rPr>
        <w:t>I. THÔNG TIN CHUNG DỰ ÁN</w:t>
      </w:r>
    </w:p>
    <w:p w14:paraId="60148751" w14:textId="77777777" w:rsidR="002B58F8" w:rsidRPr="002B58F8" w:rsidRDefault="002B58F8" w:rsidP="009B7036">
      <w:pPr>
        <w:spacing w:after="0" w:line="240" w:lineRule="auto"/>
      </w:pPr>
      <w:r w:rsidRPr="002B58F8">
        <w:t>1. Tên dự án:</w:t>
      </w:r>
    </w:p>
    <w:p w14:paraId="0E98062C"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79316DFE" w14:textId="77777777" w:rsidR="002B58F8" w:rsidRPr="002B58F8" w:rsidRDefault="002B58F8" w:rsidP="009B7036">
      <w:pPr>
        <w:spacing w:after="0" w:line="240" w:lineRule="auto"/>
      </w:pPr>
      <w:r w:rsidRPr="002B58F8">
        <w:t>3. Mã định danh (nếu có):</w:t>
      </w:r>
    </w:p>
    <w:p w14:paraId="7855A953"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94DBF54" w14:textId="77777777" w:rsidR="002B58F8" w:rsidRPr="002B58F8" w:rsidRDefault="002B58F8" w:rsidP="009B7036">
      <w:pPr>
        <w:spacing w:after="0" w:line="240" w:lineRule="auto"/>
      </w:pPr>
      <w:r w:rsidRPr="002B58F8">
        <w:t>5. Phạm vi, quy mô công trình trình thẩm định </w:t>
      </w:r>
      <w:r w:rsidRPr="002B58F8">
        <w:rPr>
          <w:i/>
          <w:iCs/>
        </w:rPr>
        <w:t>(toàn bộ dự án hoặc từng dự án thành phần hoặc theo phân kỳ đầu tư theo giai đoạn thực hiện hoặc một hoặc một số công trình của dự án);</w:t>
      </w:r>
      <w:r w:rsidRPr="002B58F8">
        <w:t> loại và cấp công trình trình thẩm định, thời hạn sử dụng của công trình trình thẩm định theo thiết kế</w:t>
      </w:r>
      <w:r w:rsidRPr="002B58F8">
        <w:rPr>
          <w:vertAlign w:val="superscript"/>
        </w:rPr>
        <w:t>2</w:t>
      </w:r>
      <w:r w:rsidRPr="002B58F8">
        <w:t>:</w:t>
      </w:r>
    </w:p>
    <w:p w14:paraId="06B1BBD5" w14:textId="77777777" w:rsidR="002B58F8" w:rsidRPr="002B58F8" w:rsidRDefault="002B58F8" w:rsidP="009B7036">
      <w:pPr>
        <w:spacing w:after="0" w:line="240" w:lineRule="auto"/>
      </w:pPr>
      <w:r w:rsidRPr="002B58F8">
        <w:t>6. Người quyết định đầu tư:</w:t>
      </w:r>
    </w:p>
    <w:p w14:paraId="6B7F8456" w14:textId="77777777" w:rsidR="002B58F8" w:rsidRPr="002B58F8" w:rsidRDefault="002B58F8" w:rsidP="009B7036">
      <w:pPr>
        <w:spacing w:after="0" w:line="240" w:lineRule="auto"/>
      </w:pPr>
      <w:r w:rsidRPr="002B58F8">
        <w:t>7. Tên cơ quan chuẩn bị dự án và các thông tin để liên hệ (địa chỉ, điện thoại,...):</w:t>
      </w:r>
    </w:p>
    <w:p w14:paraId="1604CCA8" w14:textId="77777777" w:rsidR="002B58F8" w:rsidRPr="002B58F8" w:rsidRDefault="002B58F8" w:rsidP="009B7036">
      <w:pPr>
        <w:spacing w:after="0" w:line="240" w:lineRule="auto"/>
      </w:pPr>
      <w:r w:rsidRPr="002B58F8">
        <w:lastRenderedPageBreak/>
        <w:t>8. Địa điểm xây dựng dự án </w:t>
      </w:r>
      <w:r w:rsidRPr="002B58F8">
        <w:rPr>
          <w:i/>
          <w:iCs/>
        </w:rPr>
        <w:t>(ghi địa danh cấp xã, tỉnh)</w:t>
      </w:r>
      <w:r w:rsidRPr="002B58F8">
        <w:t>; vị trí xây dựng công trình trình thẩm định</w:t>
      </w:r>
      <w:r w:rsidRPr="002B58F8">
        <w:rPr>
          <w:vertAlign w:val="superscript"/>
        </w:rPr>
        <w:t>3</w:t>
      </w:r>
      <w:r w:rsidRPr="002B58F8">
        <w:t>; điểm đầu, điểm cuối và tóm tắt hướng tuyến công trình, một số điểm khống chế</w:t>
      </w:r>
      <w:r w:rsidRPr="002B58F8">
        <w:rPr>
          <w:vertAlign w:val="superscript"/>
        </w:rPr>
        <w:t>4</w:t>
      </w:r>
      <w:r w:rsidRPr="002B58F8">
        <w:t> </w:t>
      </w:r>
      <w:r w:rsidRPr="002B58F8">
        <w:rPr>
          <w:i/>
          <w:iCs/>
        </w:rPr>
        <w:t>(ghi địa danh cấp xã, tỉnh)</w:t>
      </w:r>
      <w:r w:rsidRPr="002B58F8">
        <w:t>; diện tích sử dụng đất của dự án:</w:t>
      </w:r>
    </w:p>
    <w:p w14:paraId="512C14C8" w14:textId="77777777" w:rsidR="002B58F8" w:rsidRPr="002B58F8" w:rsidRDefault="002B58F8" w:rsidP="009B7036">
      <w:pPr>
        <w:spacing w:after="0" w:line="240" w:lineRule="auto"/>
      </w:pPr>
      <w:r w:rsidRPr="002B58F8">
        <w:t>9. Giá trị tổng mức đầu tư xây dựng của dự án; chi phí đầu tư hạng mục công trình trình thẩm định (trường hợp thẩm định đối với một hoặc một số công trình của dự án):</w:t>
      </w:r>
    </w:p>
    <w:p w14:paraId="23262F00" w14:textId="77777777" w:rsidR="002B58F8" w:rsidRPr="002B58F8" w:rsidRDefault="002B58F8" w:rsidP="009B7036">
      <w:pPr>
        <w:spacing w:after="0" w:line="240" w:lineRule="auto"/>
      </w:pPr>
      <w:r w:rsidRPr="002B58F8">
        <w:t>10. Nguồn vốn đầu tư: (xác định và ghi rõ: vốn đầu tư công/vốn chi thường xuyên từ ngân sách nhà nước/vốn ngân sách nhà nước khác/vốn khác/thực hiện theo phương thức PPP)</w:t>
      </w:r>
    </w:p>
    <w:p w14:paraId="0AE5CD86" w14:textId="77777777" w:rsidR="002B58F8" w:rsidRPr="002B58F8" w:rsidRDefault="002B58F8" w:rsidP="009B7036">
      <w:pPr>
        <w:spacing w:after="0" w:line="240" w:lineRule="auto"/>
      </w:pPr>
      <w:r w:rsidRPr="002B58F8">
        <w:t>11. Thời gian thực hiện dự án; phân kỳ đầu tư (nếu có); thời hạn hoạt động của dự án (nếu có):</w:t>
      </w:r>
    </w:p>
    <w:p w14:paraId="2D0A3BD6" w14:textId="77777777" w:rsidR="002B58F8" w:rsidRPr="002B58F8" w:rsidRDefault="002B58F8" w:rsidP="009B7036">
      <w:pPr>
        <w:spacing w:after="0" w:line="240" w:lineRule="auto"/>
      </w:pPr>
      <w:r w:rsidRPr="002B58F8">
        <w:t>12. Quy chuẩn kỹ thuật, tiêu chuẩn áp dụng:</w:t>
      </w:r>
    </w:p>
    <w:p w14:paraId="7CA65662" w14:textId="77777777" w:rsidR="002B58F8" w:rsidRPr="002B58F8" w:rsidRDefault="002B58F8" w:rsidP="009B7036">
      <w:pPr>
        <w:spacing w:after="0" w:line="240" w:lineRule="auto"/>
      </w:pPr>
      <w:r w:rsidRPr="002B58F8">
        <w:t>13. Nhà thầu tư vấn lập Báo cáo nghiên cứu khả thi; nhà thầu tư vấn lập thiết kế cơ sở/thiết kế FEED/thiết kế kỹ thuật trong Báo cáo nghiên cứu khả thi: </w:t>
      </w:r>
      <w:r w:rsidRPr="002B58F8">
        <w:rPr>
          <w:i/>
          <w:iCs/>
        </w:rPr>
        <w:t>(tên nhà thầu, mã số doanh nghiệp)</w:t>
      </w:r>
    </w:p>
    <w:p w14:paraId="144CDF0C" w14:textId="77777777" w:rsidR="002B58F8" w:rsidRPr="002B58F8" w:rsidRDefault="002B58F8" w:rsidP="009B7036">
      <w:pPr>
        <w:spacing w:after="0" w:line="240" w:lineRule="auto"/>
      </w:pPr>
      <w:r w:rsidRPr="002B58F8">
        <w:t>14. Nhà thầu khảo sát xây dựng: </w:t>
      </w:r>
      <w:r w:rsidRPr="002B58F8">
        <w:rPr>
          <w:i/>
          <w:iCs/>
        </w:rPr>
        <w:t>(tên nhà thầu, mã số doanh nghiệp)</w:t>
      </w:r>
    </w:p>
    <w:p w14:paraId="64158322" w14:textId="77777777" w:rsidR="002B58F8" w:rsidRPr="002B58F8" w:rsidRDefault="002B58F8" w:rsidP="009B7036">
      <w:pPr>
        <w:spacing w:after="0" w:line="240" w:lineRule="auto"/>
      </w:pPr>
      <w:r w:rsidRPr="002B58F8">
        <w:t>15. Nhà thầu thẩm tra thiết kế</w:t>
      </w:r>
      <w:r w:rsidRPr="002B58F8">
        <w:rPr>
          <w:vertAlign w:val="superscript"/>
        </w:rPr>
        <w:t>5</w:t>
      </w:r>
      <w:r w:rsidRPr="002B58F8">
        <w:t>: </w:t>
      </w:r>
      <w:r w:rsidRPr="002B58F8">
        <w:rPr>
          <w:i/>
          <w:iCs/>
        </w:rPr>
        <w:t>(tên nhà thầu, mã số doanh nghiệp)</w:t>
      </w:r>
    </w:p>
    <w:p w14:paraId="28549CE6" w14:textId="77777777" w:rsidR="002B58F8" w:rsidRPr="002B58F8" w:rsidRDefault="002B58F8" w:rsidP="009B7036">
      <w:pPr>
        <w:spacing w:after="0" w:line="240" w:lineRule="auto"/>
      </w:pPr>
      <w:r w:rsidRPr="002B58F8">
        <w:t>16. Các thông tin khác (nếu có):</w:t>
      </w:r>
    </w:p>
    <w:p w14:paraId="5113EC76" w14:textId="77777777" w:rsidR="002B58F8" w:rsidRPr="002B58F8" w:rsidRDefault="002B58F8" w:rsidP="009B7036">
      <w:pPr>
        <w:spacing w:after="0" w:line="240" w:lineRule="auto"/>
      </w:pPr>
      <w:r w:rsidRPr="002B58F8">
        <w:rPr>
          <w:b/>
          <w:bCs/>
        </w:rPr>
        <w:t>II.</w:t>
      </w:r>
      <w:r w:rsidRPr="002B58F8">
        <w:t> </w:t>
      </w:r>
      <w:r w:rsidRPr="002B58F8">
        <w:rPr>
          <w:b/>
          <w:bCs/>
        </w:rPr>
        <w:t>DANH MỤC HỒ SƠ TRÌNH THẨM ĐỊNH</w:t>
      </w:r>
    </w:p>
    <w:p w14:paraId="04633A98" w14:textId="77777777" w:rsidR="002B58F8" w:rsidRPr="002B58F8" w:rsidRDefault="002B58F8" w:rsidP="009B7036">
      <w:pPr>
        <w:spacing w:after="0" w:line="240" w:lineRule="auto"/>
      </w:pPr>
      <w:r w:rsidRPr="002B58F8">
        <w:t>1. Văn bản pháp lý:</w:t>
      </w:r>
    </w:p>
    <w:p w14:paraId="6DCB96E2" w14:textId="77777777" w:rsidR="002B58F8" w:rsidRPr="002B58F8" w:rsidRDefault="002B58F8" w:rsidP="009B7036">
      <w:pPr>
        <w:spacing w:after="0" w:line="240" w:lineRule="auto"/>
      </w:pPr>
      <w:r w:rsidRPr="002B58F8">
        <w:rPr>
          <w:i/>
          <w:iCs/>
        </w:rPr>
        <w:t>(Liệt kê các văn bản pháp lý có liên quan của dự án).</w:t>
      </w:r>
    </w:p>
    <w:p w14:paraId="366848C0" w14:textId="77777777" w:rsidR="002B58F8" w:rsidRPr="002B58F8" w:rsidRDefault="002B58F8" w:rsidP="009B7036">
      <w:pPr>
        <w:spacing w:after="0" w:line="240" w:lineRule="auto"/>
      </w:pPr>
      <w:r w:rsidRPr="002B58F8">
        <w:t>2. Tài liệu khảo sát xây dựng, thiết kế xây dựng, tổng mức đầu tư:</w:t>
      </w:r>
    </w:p>
    <w:p w14:paraId="59BBAFE9" w14:textId="77777777" w:rsidR="002B58F8" w:rsidRPr="002B58F8" w:rsidRDefault="002B58F8" w:rsidP="009B7036">
      <w:pPr>
        <w:spacing w:after="0" w:line="240" w:lineRule="auto"/>
      </w:pPr>
      <w:r w:rsidRPr="002B58F8">
        <w:t>- Hồ sơ khảo sát xây dựng phục vụ lập dự án;</w:t>
      </w:r>
    </w:p>
    <w:p w14:paraId="10586666" w14:textId="77777777" w:rsidR="002B58F8" w:rsidRPr="002B58F8" w:rsidRDefault="002B58F8" w:rsidP="009B7036">
      <w:pPr>
        <w:spacing w:after="0" w:line="240" w:lineRule="auto"/>
      </w:pPr>
      <w:r w:rsidRPr="002B58F8">
        <w:t>- Thuyết minh Báo cáo nghiên cứu khả thi (theo quy định tại </w:t>
      </w:r>
      <w:bookmarkStart w:id="987" w:name="dc_83"/>
      <w:r w:rsidRPr="002B58F8">
        <w:t>khoản 2 Điều 24 Luật Xây dựng năm 2025</w:t>
      </w:r>
      <w:bookmarkEnd w:id="987"/>
      <w:r w:rsidRPr="002B58F8">
        <w:t>);</w:t>
      </w:r>
    </w:p>
    <w:p w14:paraId="2A5D07FC" w14:textId="77777777" w:rsidR="002B58F8" w:rsidRPr="002B58F8" w:rsidRDefault="002B58F8" w:rsidP="009B7036">
      <w:pPr>
        <w:spacing w:after="0" w:line="240" w:lineRule="auto"/>
      </w:pPr>
      <w:r w:rsidRPr="002B58F8">
        <w:t>- Danh mục quy chuẩn kỹ thuật, tiêu chuẩn áp dụng;</w:t>
      </w:r>
    </w:p>
    <w:p w14:paraId="4E08197A" w14:textId="77777777" w:rsidR="002B58F8" w:rsidRPr="002B58F8" w:rsidRDefault="002B58F8" w:rsidP="009B7036">
      <w:pPr>
        <w:spacing w:after="0" w:line="240" w:lineRule="auto"/>
      </w:pPr>
      <w:r w:rsidRPr="002B58F8">
        <w:t>- Thiết kế cơ sở/thiết kế FEED/thiết kế kỹ thuật (bao gồm bản vẽ và thuyết minh) trong Báo cáo nghiên cứu khả thi;</w:t>
      </w:r>
    </w:p>
    <w:p w14:paraId="27C62960" w14:textId="77777777" w:rsidR="002B58F8" w:rsidRPr="002B58F8" w:rsidRDefault="002B58F8" w:rsidP="009B7036">
      <w:pPr>
        <w:spacing w:after="0" w:line="240" w:lineRule="auto"/>
      </w:pPr>
      <w:r w:rsidRPr="002B58F8">
        <w:t>- Báo cáo kết quả thẩm tra </w:t>
      </w:r>
      <w:r w:rsidRPr="002B58F8">
        <w:rPr>
          <w:i/>
          <w:iCs/>
        </w:rPr>
        <w:t>(Bắt buộc khi công trình thuộc đối tượng phải thẩm tra thiết kế xây dựng theo quy định tại </w:t>
      </w:r>
      <w:bookmarkStart w:id="988" w:name="dc_84"/>
      <w:r w:rsidRPr="002B58F8">
        <w:rPr>
          <w:i/>
          <w:iCs/>
        </w:rPr>
        <w:t>khoản 5 Điều 26 Luật Xây dựng năm 2025</w:t>
      </w:r>
      <w:bookmarkEnd w:id="988"/>
      <w:r w:rsidRPr="002B58F8">
        <w:rPr>
          <w:i/>
          <w:iCs/>
        </w:rPr>
        <w:t>; các công trình khác khuyến khích thực hiện).</w:t>
      </w:r>
    </w:p>
    <w:p w14:paraId="782E095C" w14:textId="77777777" w:rsidR="002B58F8" w:rsidRPr="002B58F8" w:rsidRDefault="002B58F8" w:rsidP="009B7036">
      <w:pPr>
        <w:spacing w:after="0" w:line="240" w:lineRule="auto"/>
      </w:pPr>
      <w:r w:rsidRPr="002B58F8">
        <w:t>3. Danh sách mã số chứng chỉ hành nghề hoạt động xây dựng của các chức danh chủ nhiệm khảo sát xây dựng; chủ nhiệm, chủ trì các bộ môn thiết kế; chủ nhiệm, chủ trì thẩm tra (nếu có).</w:t>
      </w:r>
    </w:p>
    <w:p w14:paraId="192A0530"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 chuyên môn về xây dựng)</w:t>
      </w:r>
      <w:r w:rsidRPr="002B58F8">
        <w:t> thẩm định Báo cáo nghiên cứu khả thi </w:t>
      </w:r>
      <w:r w:rsidRPr="002B58F8">
        <w:rPr>
          <w:i/>
          <w:iCs/>
        </w:rPr>
        <w:t>(tên dự án/công trình của dự án)</w:t>
      </w:r>
      <w:r w:rsidRPr="002B58F8">
        <w:t> với các nội dung nêu trên.</w:t>
      </w:r>
    </w:p>
    <w:p w14:paraId="7C15B22A"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7BAEEF07" w14:textId="77777777" w:rsidTr="002B58F8">
        <w:trPr>
          <w:tblCellSpacing w:w="0" w:type="dxa"/>
        </w:trPr>
        <w:tc>
          <w:tcPr>
            <w:tcW w:w="2500" w:type="pct"/>
            <w:shd w:val="clear" w:color="auto" w:fill="FFFFFF"/>
            <w:tcMar>
              <w:top w:w="45" w:type="dxa"/>
              <w:left w:w="45" w:type="dxa"/>
              <w:bottom w:w="45" w:type="dxa"/>
              <w:right w:w="45" w:type="dxa"/>
            </w:tcMar>
            <w:hideMark/>
          </w:tcPr>
          <w:p w14:paraId="6760EA25" w14:textId="77777777" w:rsidR="002B58F8" w:rsidRPr="002B58F8" w:rsidRDefault="002B58F8" w:rsidP="009B7036">
            <w:pPr>
              <w:spacing w:after="0" w:line="240" w:lineRule="auto"/>
            </w:pPr>
            <w:r w:rsidRPr="002B58F8">
              <w:rPr>
                <w:b/>
                <w:bCs/>
                <w:i/>
                <w:iCs/>
              </w:rPr>
              <w:t>Nơi nhận:</w:t>
            </w:r>
            <w:r w:rsidRPr="002B58F8">
              <w:br/>
              <w:t>- Như trên;</w:t>
            </w:r>
            <w:r w:rsidRPr="002B58F8">
              <w:br/>
              <w:t>- Cơ quan chuyên môn về xây dựng thuộc UBND cấp tỉnh... (để biết và quản lý)</w:t>
            </w:r>
            <w:r w:rsidRPr="002B58F8">
              <w:rPr>
                <w:vertAlign w:val="superscript"/>
              </w:rPr>
              <w:t>6</w:t>
            </w:r>
            <w:r w:rsidRPr="002B58F8">
              <w:t>;</w:t>
            </w:r>
            <w:r w:rsidRPr="002B58F8">
              <w:br/>
              <w:t>- Lưu:...</w:t>
            </w:r>
          </w:p>
        </w:tc>
        <w:tc>
          <w:tcPr>
            <w:tcW w:w="2500" w:type="pct"/>
            <w:shd w:val="clear" w:color="auto" w:fill="FFFFFF"/>
            <w:tcMar>
              <w:top w:w="45" w:type="dxa"/>
              <w:left w:w="45" w:type="dxa"/>
              <w:bottom w:w="45" w:type="dxa"/>
              <w:right w:w="45" w:type="dxa"/>
            </w:tcMar>
            <w:hideMark/>
          </w:tcPr>
          <w:p w14:paraId="0C037512" w14:textId="77777777" w:rsidR="002B58F8" w:rsidRPr="002B58F8" w:rsidRDefault="002B58F8" w:rsidP="009B7036">
            <w:pPr>
              <w:spacing w:after="0" w:line="240" w:lineRule="auto"/>
            </w:pPr>
            <w:r w:rsidRPr="002B58F8">
              <w:rPr>
                <w:b/>
                <w:bCs/>
              </w:rPr>
              <w:t>CƠ QUAN CHUẨN BỊ DỰ ÁN</w:t>
            </w:r>
            <w:r w:rsidRPr="002B58F8">
              <w:br/>
            </w:r>
            <w:r w:rsidRPr="002B58F8">
              <w:rPr>
                <w:i/>
                <w:iCs/>
              </w:rPr>
              <w:t>(Ký, ghi rõ họ và tên,</w:t>
            </w:r>
            <w:r w:rsidRPr="002B58F8">
              <w:rPr>
                <w:i/>
                <w:iCs/>
              </w:rPr>
              <w:br/>
              <w:t>chức vụ và đóng dấu)</w:t>
            </w:r>
          </w:p>
        </w:tc>
      </w:tr>
    </w:tbl>
    <w:p w14:paraId="0114E84B" w14:textId="77777777" w:rsidR="002B58F8" w:rsidRPr="002B58F8" w:rsidRDefault="002B58F8" w:rsidP="009B7036">
      <w:pPr>
        <w:spacing w:after="0" w:line="240" w:lineRule="auto"/>
      </w:pPr>
      <w:r w:rsidRPr="002B58F8">
        <w:rPr>
          <w:vertAlign w:val="superscript"/>
        </w:rPr>
        <w:t>________________________________</w:t>
      </w:r>
    </w:p>
    <w:p w14:paraId="1A202565" w14:textId="77777777" w:rsidR="002B58F8" w:rsidRPr="002B58F8" w:rsidRDefault="002B58F8" w:rsidP="009B7036">
      <w:pPr>
        <w:spacing w:after="0" w:line="240" w:lineRule="auto"/>
      </w:pPr>
      <w:r w:rsidRPr="002B58F8">
        <w:rPr>
          <w:vertAlign w:val="superscript"/>
        </w:rPr>
        <w:t>1 </w:t>
      </w:r>
      <w:r w:rsidRPr="002B58F8">
        <w:t>Trường hợp đã thành lập Hội đồng thẩm định theo quy định tại </w:t>
      </w:r>
      <w:bookmarkStart w:id="989" w:name="tc_80"/>
      <w:r w:rsidRPr="002B58F8">
        <w:t>khoản 1 Điều 34 Nghị định này</w:t>
      </w:r>
      <w:bookmarkEnd w:id="989"/>
      <w:r w:rsidRPr="002B58F8">
        <w:t> thì gửi Hội đồng thẩm định</w:t>
      </w:r>
    </w:p>
    <w:p w14:paraId="5E47443F" w14:textId="77777777" w:rsidR="002B58F8" w:rsidRPr="002B58F8" w:rsidRDefault="002B58F8" w:rsidP="009B7036">
      <w:pPr>
        <w:spacing w:after="0" w:line="240" w:lineRule="auto"/>
      </w:pPr>
      <w:r w:rsidRPr="002B58F8">
        <w:rPr>
          <w:vertAlign w:val="superscript"/>
        </w:rPr>
        <w:t>2</w:t>
      </w:r>
      <w:r w:rsidRPr="002B58F8">
        <w:t> Trường hợp trình thẩm định một hoặc một số công trình của dự án/dự án thành phần/phân kỳ đầu tư.</w:t>
      </w:r>
    </w:p>
    <w:p w14:paraId="6F11FED6" w14:textId="77777777" w:rsidR="002B58F8" w:rsidRPr="002B58F8" w:rsidRDefault="002B58F8" w:rsidP="009B7036">
      <w:pPr>
        <w:spacing w:after="0" w:line="240" w:lineRule="auto"/>
      </w:pPr>
      <w:r w:rsidRPr="002B58F8">
        <w:rPr>
          <w:vertAlign w:val="superscript"/>
        </w:rPr>
        <w:t>3</w:t>
      </w:r>
      <w:r w:rsidRPr="002B58F8">
        <w:t> Ghi thông tin về lô/ô đất,... trong trường hợp chỉ thẩm định đối với một hoặc một số công trình của dự án.</w:t>
      </w:r>
    </w:p>
    <w:p w14:paraId="206A4717" w14:textId="77777777" w:rsidR="002B58F8" w:rsidRPr="002B58F8" w:rsidRDefault="002B58F8" w:rsidP="009B7036">
      <w:pPr>
        <w:spacing w:after="0" w:line="240" w:lineRule="auto"/>
      </w:pPr>
      <w:r w:rsidRPr="002B58F8">
        <w:rPr>
          <w:vertAlign w:val="superscript"/>
        </w:rPr>
        <w:t>4</w:t>
      </w:r>
      <w:r w:rsidRPr="002B58F8">
        <w:t> Đối với công trình xây dựng theo tuyến theo quy định tại </w:t>
      </w:r>
      <w:bookmarkStart w:id="990" w:name="tc_81"/>
      <w:r w:rsidRPr="002B58F8">
        <w:t>khoản 3 Điều 3 Nghị định này</w:t>
      </w:r>
      <w:bookmarkEnd w:id="990"/>
      <w:r w:rsidRPr="002B58F8">
        <w:t>.</w:t>
      </w:r>
    </w:p>
    <w:p w14:paraId="2835EDD6" w14:textId="77777777" w:rsidR="002B58F8" w:rsidRPr="002B58F8" w:rsidRDefault="002B58F8" w:rsidP="009B7036">
      <w:pPr>
        <w:spacing w:after="0" w:line="240" w:lineRule="auto"/>
      </w:pPr>
      <w:r w:rsidRPr="002B58F8">
        <w:rPr>
          <w:vertAlign w:val="superscript"/>
        </w:rPr>
        <w:t>5</w:t>
      </w:r>
      <w:r w:rsidRPr="002B58F8">
        <w:t> Khi công trình thuộc đối tượng phải thẩm tra thiết kế xây dựng theo quy định tại </w:t>
      </w:r>
      <w:bookmarkStart w:id="991" w:name="dc_92"/>
      <w:r w:rsidRPr="002B58F8">
        <w:t>khoản 5 Điều 26 Luật Xây dựng năm 2025</w:t>
      </w:r>
      <w:bookmarkEnd w:id="991"/>
      <w:r w:rsidRPr="002B58F8">
        <w:t>.</w:t>
      </w:r>
    </w:p>
    <w:p w14:paraId="37F1F239" w14:textId="77777777" w:rsidR="002B58F8" w:rsidRPr="002B58F8" w:rsidRDefault="002B58F8" w:rsidP="009B7036">
      <w:pPr>
        <w:spacing w:after="0" w:line="240" w:lineRule="auto"/>
      </w:pPr>
      <w:r w:rsidRPr="002B58F8">
        <w:rPr>
          <w:vertAlign w:val="superscript"/>
        </w:rPr>
        <w:t>6 </w:t>
      </w:r>
      <w:r w:rsidRPr="002B58F8">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dự án.</w:t>
      </w:r>
    </w:p>
    <w:p w14:paraId="57E6597C" w14:textId="77777777" w:rsidR="002B58F8" w:rsidRPr="002B58F8" w:rsidRDefault="002B58F8" w:rsidP="009B7036">
      <w:pPr>
        <w:spacing w:after="0" w:line="240" w:lineRule="auto"/>
      </w:pPr>
      <w:r w:rsidRPr="002B58F8">
        <w:t> </w:t>
      </w:r>
    </w:p>
    <w:p w14:paraId="3B03CFA6" w14:textId="77777777" w:rsidR="002B58F8" w:rsidRPr="002B58F8" w:rsidRDefault="002B58F8" w:rsidP="009B7036">
      <w:pPr>
        <w:spacing w:after="0" w:line="240" w:lineRule="auto"/>
      </w:pPr>
      <w:bookmarkStart w:id="992" w:name="chuong_pl_3"/>
      <w:r w:rsidRPr="002B58F8">
        <w:rPr>
          <w:b/>
          <w:bCs/>
        </w:rPr>
        <w:t>Mẫu số 02.</w:t>
      </w:r>
      <w:bookmarkEnd w:id="992"/>
      <w:r w:rsidRPr="002B58F8">
        <w:rPr>
          <w:b/>
          <w:bCs/>
        </w:rPr>
        <w:t> Bắt buộc đối với công trình phải thẩm tra theo quy định tại </w:t>
      </w:r>
      <w:bookmarkStart w:id="993" w:name="dc_93"/>
      <w:r w:rsidRPr="002B58F8">
        <w:rPr>
          <w:b/>
          <w:bCs/>
        </w:rPr>
        <w:t>khoản 5 Điều 26 Luật Xây dựng năm 2025</w:t>
      </w:r>
      <w:bookmarkEnd w:id="993"/>
      <w:r w:rsidRPr="002B58F8">
        <w:rPr>
          <w:b/>
          <w:bCs/>
        </w:rPr>
        <w:t>; các công trình khác khuyến khích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0C2F96DF" w14:textId="77777777" w:rsidTr="002B58F8">
        <w:trPr>
          <w:tblCellSpacing w:w="0" w:type="dxa"/>
        </w:trPr>
        <w:tc>
          <w:tcPr>
            <w:tcW w:w="1850" w:type="pct"/>
            <w:shd w:val="clear" w:color="auto" w:fill="FFFFFF"/>
            <w:tcMar>
              <w:top w:w="0" w:type="dxa"/>
              <w:left w:w="108" w:type="dxa"/>
              <w:bottom w:w="0" w:type="dxa"/>
              <w:right w:w="108" w:type="dxa"/>
            </w:tcMar>
            <w:hideMark/>
          </w:tcPr>
          <w:p w14:paraId="1C41F8D6" w14:textId="77777777" w:rsidR="002B58F8" w:rsidRPr="002B58F8" w:rsidRDefault="002B58F8" w:rsidP="009B7036">
            <w:pPr>
              <w:spacing w:after="0" w:line="240" w:lineRule="auto"/>
            </w:pPr>
            <w:r w:rsidRPr="002B58F8">
              <w:rPr>
                <w:b/>
                <w:bCs/>
              </w:rPr>
              <w:t>NHÀ THẦU THẨM TRA</w:t>
            </w:r>
            <w:r w:rsidRPr="002B58F8">
              <w:rPr>
                <w:b/>
                <w:bCs/>
              </w:rPr>
              <w:br/>
              <w:t>THIẾT KẾ XÂY DỰNG</w:t>
            </w:r>
            <w:r w:rsidRPr="002B58F8">
              <w:rPr>
                <w:b/>
                <w:bCs/>
              </w:rPr>
              <w:br/>
              <w:t>-------</w:t>
            </w:r>
          </w:p>
        </w:tc>
        <w:tc>
          <w:tcPr>
            <w:tcW w:w="3100" w:type="pct"/>
            <w:shd w:val="clear" w:color="auto" w:fill="FFFFFF"/>
            <w:tcMar>
              <w:top w:w="0" w:type="dxa"/>
              <w:left w:w="108" w:type="dxa"/>
              <w:bottom w:w="0" w:type="dxa"/>
              <w:right w:w="108" w:type="dxa"/>
            </w:tcMar>
            <w:hideMark/>
          </w:tcPr>
          <w:p w14:paraId="29F3E1F1"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230271AA" w14:textId="77777777" w:rsidTr="002B58F8">
        <w:trPr>
          <w:tblCellSpacing w:w="0" w:type="dxa"/>
        </w:trPr>
        <w:tc>
          <w:tcPr>
            <w:tcW w:w="1850" w:type="pct"/>
            <w:shd w:val="clear" w:color="auto" w:fill="FFFFFF"/>
            <w:tcMar>
              <w:top w:w="0" w:type="dxa"/>
              <w:left w:w="108" w:type="dxa"/>
              <w:bottom w:w="0" w:type="dxa"/>
              <w:right w:w="108" w:type="dxa"/>
            </w:tcMar>
            <w:hideMark/>
          </w:tcPr>
          <w:p w14:paraId="18BBA4F5"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71B40A77" w14:textId="77777777" w:rsidR="002B58F8" w:rsidRPr="002B58F8" w:rsidRDefault="002B58F8" w:rsidP="009B7036">
            <w:pPr>
              <w:spacing w:after="0" w:line="240" w:lineRule="auto"/>
            </w:pPr>
            <w:r w:rsidRPr="002B58F8">
              <w:rPr>
                <w:i/>
                <w:iCs/>
              </w:rPr>
              <w:t>..., ngày ... tháng ... năm ...</w:t>
            </w:r>
          </w:p>
        </w:tc>
      </w:tr>
    </w:tbl>
    <w:p w14:paraId="2FCF591B" w14:textId="77777777" w:rsidR="002B58F8" w:rsidRPr="002B58F8" w:rsidRDefault="002B58F8" w:rsidP="009B7036">
      <w:pPr>
        <w:spacing w:after="0" w:line="240" w:lineRule="auto"/>
      </w:pPr>
      <w:r w:rsidRPr="002B58F8">
        <w:t> </w:t>
      </w:r>
    </w:p>
    <w:p w14:paraId="409A2C30" w14:textId="77777777" w:rsidR="002B58F8" w:rsidRPr="002B58F8" w:rsidRDefault="002B58F8" w:rsidP="009B7036">
      <w:pPr>
        <w:spacing w:after="0" w:line="240" w:lineRule="auto"/>
      </w:pPr>
      <w:bookmarkStart w:id="994" w:name="chuong_pl_3_name"/>
      <w:r w:rsidRPr="002B58F8">
        <w:rPr>
          <w:b/>
          <w:bCs/>
        </w:rPr>
        <w:lastRenderedPageBreak/>
        <w:t>BÁO CÁO KẾT QUẢ THẨM TRA</w:t>
      </w:r>
      <w:bookmarkEnd w:id="994"/>
      <w:r w:rsidRPr="002B58F8">
        <w:rPr>
          <w:b/>
          <w:bCs/>
        </w:rPr>
        <w:br/>
      </w:r>
      <w:bookmarkStart w:id="995" w:name="chuong_pl_3_name_name"/>
      <w:r w:rsidRPr="002B58F8">
        <w:rPr>
          <w:b/>
          <w:bCs/>
        </w:rPr>
        <w:t>THIẾT KẾ XÂY DỰNG</w:t>
      </w:r>
      <w:bookmarkEnd w:id="995"/>
      <w:r w:rsidRPr="002B58F8">
        <w:rPr>
          <w:b/>
          <w:bCs/>
          <w:vertAlign w:val="superscript"/>
        </w:rPr>
        <w:t>1 </w:t>
      </w:r>
      <w:bookmarkStart w:id="996" w:name="chuong_pl_3_name_name_name"/>
      <w:r w:rsidRPr="002B58F8">
        <w:rPr>
          <w:b/>
          <w:bCs/>
          <w:i/>
          <w:iCs/>
        </w:rPr>
        <w:t>(tên công trình)</w:t>
      </w:r>
      <w:r w:rsidRPr="002B58F8">
        <w:rPr>
          <w:b/>
          <w:bCs/>
        </w:rPr>
        <w:t> TRONG BÁO CÁO</w:t>
      </w:r>
      <w:bookmarkEnd w:id="996"/>
      <w:r w:rsidRPr="002B58F8">
        <w:br/>
      </w:r>
      <w:bookmarkStart w:id="997" w:name="chuong_pl_3_name_name_name_name"/>
      <w:r w:rsidRPr="002B58F8">
        <w:rPr>
          <w:b/>
          <w:bCs/>
        </w:rPr>
        <w:t>NGHIÊN CỨU KHẢ THI </w:t>
      </w:r>
      <w:r w:rsidRPr="002B58F8">
        <w:rPr>
          <w:b/>
          <w:bCs/>
          <w:i/>
          <w:iCs/>
        </w:rPr>
        <w:t>(tên dự án...)</w:t>
      </w:r>
      <w:bookmarkEnd w:id="997"/>
    </w:p>
    <w:p w14:paraId="759DFCEF" w14:textId="77777777" w:rsidR="002B58F8" w:rsidRPr="002B58F8" w:rsidRDefault="002B58F8" w:rsidP="009B7036">
      <w:pPr>
        <w:spacing w:after="0" w:line="240" w:lineRule="auto"/>
      </w:pPr>
      <w:r w:rsidRPr="002B58F8">
        <w:t> Kính gửi: </w:t>
      </w:r>
      <w:r w:rsidRPr="002B58F8">
        <w:rPr>
          <w:i/>
          <w:iCs/>
        </w:rPr>
        <w:t>(Cơ quan chuẩn bị dự án).</w:t>
      </w:r>
    </w:p>
    <w:p w14:paraId="48FD5250" w14:textId="77777777" w:rsidR="002B58F8" w:rsidRPr="002B58F8" w:rsidRDefault="002B58F8" w:rsidP="009B7036">
      <w:pPr>
        <w:spacing w:after="0" w:line="240" w:lineRule="auto"/>
      </w:pPr>
      <w:r w:rsidRPr="002B58F8">
        <w:t>Căn cứ </w:t>
      </w:r>
      <w:bookmarkStart w:id="998" w:name="tvpllink_wybdetwxgc_10"/>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998"/>
      <w:r w:rsidRPr="002B58F8">
        <w:t> ngày ... tháng .... năm 2025;</w:t>
      </w:r>
    </w:p>
    <w:p w14:paraId="394B99B6"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999" w:name="tvpllink_wybdetwxgc_11"/>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999"/>
      <w:r w:rsidRPr="002B58F8">
        <w:t> về quản lý hoạt động xây dựng;</w:t>
      </w:r>
    </w:p>
    <w:p w14:paraId="24549C02" w14:textId="77777777" w:rsidR="002B58F8" w:rsidRPr="002B58F8" w:rsidRDefault="002B58F8" w:rsidP="009B7036">
      <w:pPr>
        <w:spacing w:after="0" w:line="240" w:lineRule="auto"/>
      </w:pPr>
      <w:r w:rsidRPr="002B58F8">
        <w:t>Các căn cứ pháp lý khác có liên quan;</w:t>
      </w:r>
    </w:p>
    <w:p w14:paraId="5CF1B7BD" w14:textId="77777777" w:rsidR="002B58F8" w:rsidRPr="002B58F8" w:rsidRDefault="002B58F8" w:rsidP="009B7036">
      <w:pPr>
        <w:spacing w:after="0" w:line="240" w:lineRule="auto"/>
      </w:pPr>
      <w:r w:rsidRPr="002B58F8">
        <w:t>Thực hiện theo Hợp đồng tư vấn thẩm tra </w:t>
      </w:r>
      <w:r w:rsidRPr="002B58F8">
        <w:rPr>
          <w:i/>
          <w:iCs/>
        </w:rPr>
        <w:t>(số hiệu hợp đồng)</w:t>
      </w:r>
      <w:r w:rsidRPr="002B58F8">
        <w:t> giữa </w:t>
      </w:r>
      <w:r w:rsidRPr="002B58F8">
        <w:rPr>
          <w:i/>
          <w:iCs/>
        </w:rPr>
        <w:t>(cơ quan chuẩn bị dự án)</w:t>
      </w:r>
      <w:r w:rsidRPr="002B58F8">
        <w:t> và </w:t>
      </w:r>
      <w:r w:rsidRPr="002B58F8">
        <w:rPr>
          <w:i/>
          <w:iCs/>
        </w:rPr>
        <w:t>(nhà thầu thẩm tra thiết kế xây dựng)</w:t>
      </w:r>
      <w:r w:rsidRPr="002B58F8">
        <w:t> về việc thẩm tra thiết kế cơ sở/thiết kế FEED/thiết kế kỹ thuật </w:t>
      </w:r>
      <w:r w:rsidRPr="002B58F8">
        <w:rPr>
          <w:i/>
          <w:iCs/>
        </w:rPr>
        <w:t>(tên công trình)</w:t>
      </w:r>
      <w:r w:rsidRPr="002B58F8">
        <w:t> trong Báo cáo nghiên cứu khả thi </w:t>
      </w:r>
      <w:r w:rsidRPr="002B58F8">
        <w:rPr>
          <w:i/>
          <w:iCs/>
        </w:rPr>
        <w:t>(tên dự án).</w:t>
      </w:r>
      <w:r w:rsidRPr="002B58F8">
        <w:t> Sau khi xem xét, </w:t>
      </w:r>
      <w:r w:rsidRPr="002B58F8">
        <w:rPr>
          <w:i/>
          <w:iCs/>
        </w:rPr>
        <w:t>(nhà thầu thẩm tra thiết kế xây dựng)</w:t>
      </w:r>
      <w:r w:rsidRPr="002B58F8">
        <w:t> báo cáo kết quả thẩm tra như sau:</w:t>
      </w:r>
    </w:p>
    <w:p w14:paraId="4022C4A6" w14:textId="77777777" w:rsidR="002B58F8" w:rsidRPr="002B58F8" w:rsidRDefault="002B58F8" w:rsidP="009B7036">
      <w:pPr>
        <w:spacing w:after="0" w:line="240" w:lineRule="auto"/>
      </w:pPr>
      <w:r w:rsidRPr="002B58F8">
        <w:rPr>
          <w:b/>
          <w:bCs/>
        </w:rPr>
        <w:t>I. THÔNG TIN CHUNG VỀ DỰ ÁN/CÔNG TRÌNH CỦA DỰ ÁN</w:t>
      </w:r>
    </w:p>
    <w:p w14:paraId="10DED8DE" w14:textId="77777777" w:rsidR="002B58F8" w:rsidRPr="002B58F8" w:rsidRDefault="002B58F8" w:rsidP="009B7036">
      <w:pPr>
        <w:spacing w:after="0" w:line="240" w:lineRule="auto"/>
      </w:pPr>
      <w:r w:rsidRPr="002B58F8">
        <w:t>1. Tên dự án/dự án thành phần thuộc dự án:</w:t>
      </w:r>
    </w:p>
    <w:p w14:paraId="503277D7" w14:textId="77777777" w:rsidR="002B58F8" w:rsidRPr="002B58F8" w:rsidRDefault="002B58F8" w:rsidP="009B7036">
      <w:pPr>
        <w:spacing w:after="0" w:line="240" w:lineRule="auto"/>
      </w:pPr>
      <w:r w:rsidRPr="002B58F8">
        <w:t>2. Nhóm dự án, loại và cấp công trình chính của dự án; thời hạn sử dụng theo thiết kế của công trình chính của dự án:</w:t>
      </w:r>
    </w:p>
    <w:p w14:paraId="3B2C5FFA" w14:textId="77777777" w:rsidR="002B58F8" w:rsidRPr="002B58F8" w:rsidRDefault="002B58F8" w:rsidP="009B7036">
      <w:pPr>
        <w:spacing w:after="0" w:line="240" w:lineRule="auto"/>
      </w:pPr>
      <w:r w:rsidRPr="002B58F8">
        <w:t>3. Mã định danh (nếu có):</w:t>
      </w:r>
    </w:p>
    <w:p w14:paraId="306AD0BD"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CD6B11D" w14:textId="77777777" w:rsidR="002B58F8" w:rsidRPr="002B58F8" w:rsidRDefault="002B58F8" w:rsidP="009B7036">
      <w:pPr>
        <w:spacing w:after="0" w:line="240" w:lineRule="auto"/>
      </w:pPr>
      <w:r w:rsidRPr="002B58F8">
        <w:t>Quy mô các công trình thẩm tra </w:t>
      </w:r>
      <w:r w:rsidRPr="002B58F8">
        <w:rPr>
          <w:i/>
          <w:iCs/>
        </w:rPr>
        <w:t>(trường hợp chỉ thẩm tra một hoặc một số công trình theo giai đoạn thực hiện, phân kỳ đầu tư);</w:t>
      </w:r>
      <w:r w:rsidRPr="002B58F8">
        <w:t> loại, cấp và thời hạn sử dụng theo thiết kế của công trình thẩm tra:</w:t>
      </w:r>
    </w:p>
    <w:p w14:paraId="23555FD5" w14:textId="77777777" w:rsidR="002B58F8" w:rsidRPr="002B58F8" w:rsidRDefault="002B58F8" w:rsidP="009B7036">
      <w:pPr>
        <w:spacing w:after="0" w:line="240" w:lineRule="auto"/>
      </w:pPr>
      <w:r w:rsidRPr="002B58F8">
        <w:t>5. Tên cơ quan chuẩn bị dự án:</w:t>
      </w:r>
    </w:p>
    <w:p w14:paraId="1D4A2DFF" w14:textId="77777777" w:rsidR="002B58F8" w:rsidRPr="002B58F8" w:rsidRDefault="002B58F8" w:rsidP="009B7036">
      <w:pPr>
        <w:spacing w:after="0" w:line="240" w:lineRule="auto"/>
      </w:pPr>
      <w:r w:rsidRPr="002B58F8">
        <w:t>6. Địa điểm xây dựng dự án </w:t>
      </w:r>
      <w:r w:rsidRPr="002B58F8">
        <w:rPr>
          <w:i/>
          <w:iCs/>
        </w:rPr>
        <w:t>(ghi địa danh cấp xã, tỉnh);</w:t>
      </w:r>
      <w:r w:rsidRPr="002B58F8">
        <w:t> vị trí xây dựng công trình thẩm tra</w:t>
      </w:r>
      <w:r w:rsidRPr="002B58F8">
        <w:rPr>
          <w:vertAlign w:val="superscript"/>
        </w:rPr>
        <w:t>2</w:t>
      </w:r>
      <w:r w:rsidRPr="002B58F8">
        <w:t>; điểm đầu, điểm cuối và tóm tắt hướng tuyến công trình, một số điểm khống chế</w:t>
      </w:r>
      <w:r w:rsidRPr="002B58F8">
        <w:rPr>
          <w:vertAlign w:val="superscript"/>
        </w:rPr>
        <w:t>3</w:t>
      </w:r>
      <w:r w:rsidRPr="002B58F8">
        <w:t> </w:t>
      </w:r>
      <w:r w:rsidRPr="002B58F8">
        <w:rPr>
          <w:i/>
          <w:iCs/>
        </w:rPr>
        <w:t>(ghi địa danh cấp xã, tỉnh);</w:t>
      </w:r>
      <w:r w:rsidRPr="002B58F8">
        <w:t> diện tích sử dụng đất của dự án:</w:t>
      </w:r>
    </w:p>
    <w:p w14:paraId="41D34B48" w14:textId="77777777" w:rsidR="002B58F8" w:rsidRPr="002B58F8" w:rsidRDefault="002B58F8" w:rsidP="009B7036">
      <w:pPr>
        <w:spacing w:after="0" w:line="240" w:lineRule="auto"/>
      </w:pPr>
      <w:r w:rsidRPr="002B58F8">
        <w:t>7. Quy chuẩn kỹ thuật, tiêu chuẩn áp dụng:</w:t>
      </w:r>
    </w:p>
    <w:p w14:paraId="61FBD31C" w14:textId="77777777" w:rsidR="002B58F8" w:rsidRPr="002B58F8" w:rsidRDefault="002B58F8" w:rsidP="009B7036">
      <w:pPr>
        <w:spacing w:after="0" w:line="240" w:lineRule="auto"/>
      </w:pPr>
      <w:r w:rsidRPr="002B58F8">
        <w:t>8. Nhà thầu khảo sát xây dựng: </w:t>
      </w:r>
      <w:r w:rsidRPr="002B58F8">
        <w:rPr>
          <w:i/>
          <w:iCs/>
        </w:rPr>
        <w:t>(tên nhà thầu, mã số doanh nghiệp)</w:t>
      </w:r>
    </w:p>
    <w:p w14:paraId="14DEBDBB" w14:textId="77777777" w:rsidR="002B58F8" w:rsidRPr="002B58F8" w:rsidRDefault="002B58F8" w:rsidP="009B7036">
      <w:pPr>
        <w:spacing w:after="0" w:line="240" w:lineRule="auto"/>
      </w:pPr>
      <w:r w:rsidRPr="002B58F8">
        <w:t>9. Nhà thầu tư vấn lập Báo cáo nghiên cứu khả thi; nhà thầu tư vấn lập thiết kế cơ sở/thiết kế FEED/thiết kế kỹ thuật trong Báo cáo nghiên cứu khả thi: </w:t>
      </w:r>
      <w:r w:rsidRPr="002B58F8">
        <w:rPr>
          <w:i/>
          <w:iCs/>
        </w:rPr>
        <w:t>(tên nhà thầu, mã số doanh nghiệp)</w:t>
      </w:r>
    </w:p>
    <w:p w14:paraId="40215945" w14:textId="77777777" w:rsidR="002B58F8" w:rsidRPr="002B58F8" w:rsidRDefault="002B58F8" w:rsidP="009B7036">
      <w:pPr>
        <w:spacing w:after="0" w:line="240" w:lineRule="auto"/>
      </w:pPr>
      <w:r w:rsidRPr="002B58F8">
        <w:t>10. Các thông tin khác (nếu có):</w:t>
      </w:r>
    </w:p>
    <w:p w14:paraId="5A6A7798" w14:textId="77777777" w:rsidR="002B58F8" w:rsidRPr="002B58F8" w:rsidRDefault="002B58F8" w:rsidP="009B7036">
      <w:pPr>
        <w:spacing w:after="0" w:line="240" w:lineRule="auto"/>
      </w:pPr>
      <w:r w:rsidRPr="002B58F8">
        <w:rPr>
          <w:b/>
          <w:bCs/>
        </w:rPr>
        <w:t>II.</w:t>
      </w:r>
      <w:r w:rsidRPr="002B58F8">
        <w:t> </w:t>
      </w:r>
      <w:r w:rsidRPr="002B58F8">
        <w:rPr>
          <w:b/>
          <w:bCs/>
        </w:rPr>
        <w:t>DANH MỤC HỒ SƠ ĐỀ NGHỊ THẨM TRA</w:t>
      </w:r>
    </w:p>
    <w:p w14:paraId="417ADFA8" w14:textId="77777777" w:rsidR="002B58F8" w:rsidRPr="002B58F8" w:rsidRDefault="002B58F8" w:rsidP="009B7036">
      <w:pPr>
        <w:spacing w:after="0" w:line="240" w:lineRule="auto"/>
      </w:pPr>
      <w:r w:rsidRPr="002B58F8">
        <w:t>1. Văn bản pháp lý:</w:t>
      </w:r>
    </w:p>
    <w:p w14:paraId="21E2F6EA" w14:textId="77777777" w:rsidR="002B58F8" w:rsidRPr="002B58F8" w:rsidRDefault="002B58F8" w:rsidP="009B7036">
      <w:pPr>
        <w:spacing w:after="0" w:line="240" w:lineRule="auto"/>
      </w:pPr>
      <w:r w:rsidRPr="002B58F8">
        <w:rPr>
          <w:i/>
          <w:iCs/>
        </w:rPr>
        <w:t>(Liệt kê các văn bản pháp lý có liên quan của dự án)</w:t>
      </w:r>
    </w:p>
    <w:p w14:paraId="1B274268" w14:textId="77777777" w:rsidR="002B58F8" w:rsidRPr="002B58F8" w:rsidRDefault="002B58F8" w:rsidP="009B7036">
      <w:pPr>
        <w:spacing w:after="0" w:line="240" w:lineRule="auto"/>
      </w:pPr>
      <w:r w:rsidRPr="002B58F8">
        <w:t>2. Danh mục hồ sơ đề nghị thẩm tra:</w:t>
      </w:r>
    </w:p>
    <w:p w14:paraId="4C2B49A0" w14:textId="77777777" w:rsidR="002B58F8" w:rsidRPr="002B58F8" w:rsidRDefault="002B58F8" w:rsidP="009B7036">
      <w:pPr>
        <w:spacing w:after="0" w:line="240" w:lineRule="auto"/>
      </w:pPr>
      <w:r w:rsidRPr="002B58F8">
        <w:t>3. Các tài liệu sử dụng trong thẩm tra (nếu có).</w:t>
      </w:r>
    </w:p>
    <w:p w14:paraId="33B461A8" w14:textId="77777777" w:rsidR="002B58F8" w:rsidRPr="002B58F8" w:rsidRDefault="002B58F8" w:rsidP="009B7036">
      <w:pPr>
        <w:spacing w:after="0" w:line="240" w:lineRule="auto"/>
      </w:pPr>
      <w:r w:rsidRPr="002B58F8">
        <w:rPr>
          <w:b/>
          <w:bCs/>
        </w:rPr>
        <w:t>III.</w:t>
      </w:r>
      <w:r w:rsidRPr="002B58F8">
        <w:t> </w:t>
      </w:r>
      <w:r w:rsidRPr="002B58F8">
        <w:rPr>
          <w:b/>
          <w:bCs/>
        </w:rPr>
        <w:t>NỘI DUNG HỒ SƠ TRÌNH THẨM TRA</w:t>
      </w:r>
    </w:p>
    <w:p w14:paraId="2A133E67" w14:textId="77777777" w:rsidR="002B58F8" w:rsidRPr="002B58F8" w:rsidRDefault="002B58F8" w:rsidP="009B7036">
      <w:pPr>
        <w:spacing w:after="0" w:line="240" w:lineRule="auto"/>
      </w:pPr>
      <w:r w:rsidRPr="002B58F8">
        <w:t>1. Nội dung thiết kế cơ sở/thiết kế FEED/thiết kế kỹ thuật trong Báo cáo nghiên cứu khả thi.</w:t>
      </w:r>
    </w:p>
    <w:p w14:paraId="3F4DBD20" w14:textId="77777777" w:rsidR="002B58F8" w:rsidRPr="002B58F8" w:rsidRDefault="002B58F8" w:rsidP="009B7036">
      <w:pPr>
        <w:spacing w:after="0" w:line="240" w:lineRule="auto"/>
      </w:pPr>
      <w:r w:rsidRPr="002B58F8">
        <w:t>2. Các nội dung khác của Báo cáo nghiên cứu khả thi.</w:t>
      </w:r>
    </w:p>
    <w:p w14:paraId="245D47F3" w14:textId="77777777" w:rsidR="002B58F8" w:rsidRPr="002B58F8" w:rsidRDefault="002B58F8" w:rsidP="009B7036">
      <w:pPr>
        <w:spacing w:after="0" w:line="240" w:lineRule="auto"/>
      </w:pPr>
      <w:r w:rsidRPr="002B58F8">
        <w:rPr>
          <w:b/>
          <w:bCs/>
        </w:rPr>
        <w:t>IV.</w:t>
      </w:r>
      <w:r w:rsidRPr="002B58F8">
        <w:t> </w:t>
      </w:r>
      <w:r w:rsidRPr="002B58F8">
        <w:rPr>
          <w:b/>
          <w:bCs/>
        </w:rPr>
        <w:t>NHẬN XÉT VỀ CHẤT LƯỢNG HỒ SƠ ĐỀ NGHỊ THẨM TRA</w:t>
      </w:r>
    </w:p>
    <w:p w14:paraId="299DE828" w14:textId="77777777" w:rsidR="002B58F8" w:rsidRPr="002B58F8" w:rsidRDefault="002B58F8" w:rsidP="009B7036">
      <w:pPr>
        <w:spacing w:after="0" w:line="240" w:lineRule="auto"/>
      </w:pPr>
      <w:r w:rsidRPr="002B58F8">
        <w:rPr>
          <w:i/>
          <w:iCs/>
        </w:rPr>
        <w:t>(Nhận xét và có đánh giá chi tiết những nội dung theo yêu cầu thẩm tra của cơ quan chuẩn bị dự án)</w:t>
      </w:r>
    </w:p>
    <w:p w14:paraId="29E006D2" w14:textId="77777777" w:rsidR="002B58F8" w:rsidRPr="002B58F8" w:rsidRDefault="002B58F8" w:rsidP="009B7036">
      <w:pPr>
        <w:spacing w:after="0" w:line="240" w:lineRule="auto"/>
      </w:pPr>
      <w:r w:rsidRPr="002B58F8">
        <w:t>1. Quy cách và danh mục hồ sơ thực hiện thẩm tra </w:t>
      </w:r>
      <w:r w:rsidRPr="002B58F8">
        <w:rPr>
          <w:i/>
          <w:iCs/>
        </w:rPr>
        <w:t>(nhận xét về quy cách, tính hợp lệ của hồ sơ theo quy định).</w:t>
      </w:r>
    </w:p>
    <w:p w14:paraId="12727A49" w14:textId="77777777" w:rsidR="002B58F8" w:rsidRPr="002B58F8" w:rsidRDefault="002B58F8" w:rsidP="009B7036">
      <w:pPr>
        <w:spacing w:after="0" w:line="240" w:lineRule="auto"/>
      </w:pPr>
      <w:r w:rsidRPr="002B58F8">
        <w:t>2. Nhận xét, đánh giá tính đầy đủ về các nội dung của thiết kế cơ sở theo quy định tại </w:t>
      </w:r>
      <w:bookmarkStart w:id="1000" w:name="tc_82"/>
      <w:r w:rsidRPr="002B58F8">
        <w:t>khoản 2, 3 Điều 20</w:t>
      </w:r>
      <w:bookmarkEnd w:id="1000"/>
      <w:r w:rsidRPr="002B58F8">
        <w:t>/(các nội dung của thiết kế FEED theo quy định tại </w:t>
      </w:r>
      <w:bookmarkStart w:id="1001" w:name="tc_83"/>
      <w:r w:rsidRPr="002B58F8">
        <w:t>khoản 2, 3, 4, 5 Điều 21</w:t>
      </w:r>
      <w:bookmarkEnd w:id="1001"/>
      <w:r w:rsidRPr="002B58F8">
        <w:t>)/(các nội dung của thiết kế kỹ thuật theo quy định tại </w:t>
      </w:r>
      <w:bookmarkStart w:id="1002" w:name="tc_84"/>
      <w:r w:rsidRPr="002B58F8">
        <w:t>khoản 2, 3, 4 Điều 22</w:t>
      </w:r>
      <w:bookmarkEnd w:id="1002"/>
      <w:r w:rsidRPr="002B58F8">
        <w:t>) Nghị định này.</w:t>
      </w:r>
    </w:p>
    <w:p w14:paraId="4CCA0DBF" w14:textId="77777777" w:rsidR="002B58F8" w:rsidRPr="002B58F8" w:rsidRDefault="002B58F8" w:rsidP="009B7036">
      <w:pPr>
        <w:spacing w:after="0" w:line="240" w:lineRule="auto"/>
      </w:pPr>
      <w:r w:rsidRPr="002B58F8">
        <w:t>3. Kết luận của đơn vị thẩm tra về việc đủ điều kiện/chưa đủ điều kiện để thực hiện thẩm tra.</w:t>
      </w:r>
    </w:p>
    <w:p w14:paraId="7E7E404F" w14:textId="77777777" w:rsidR="002B58F8" w:rsidRPr="002B58F8" w:rsidRDefault="002B58F8" w:rsidP="009B7036">
      <w:pPr>
        <w:spacing w:after="0" w:line="240" w:lineRule="auto"/>
      </w:pPr>
      <w:r w:rsidRPr="002B58F8">
        <w:rPr>
          <w:b/>
          <w:bCs/>
        </w:rPr>
        <w:t>V.</w:t>
      </w:r>
      <w:r w:rsidRPr="002B58F8">
        <w:t> </w:t>
      </w:r>
      <w:r w:rsidRPr="002B58F8">
        <w:rPr>
          <w:b/>
          <w:bCs/>
        </w:rPr>
        <w:t>KẾT QUẢ THẨM TRA</w:t>
      </w:r>
    </w:p>
    <w:p w14:paraId="4C76146E" w14:textId="77777777" w:rsidR="002B58F8" w:rsidRPr="002B58F8" w:rsidRDefault="002B58F8" w:rsidP="009B7036">
      <w:pPr>
        <w:spacing w:after="0" w:line="240" w:lineRule="auto"/>
      </w:pPr>
      <w:r w:rsidRPr="002B58F8">
        <w:rPr>
          <w:i/>
          <w:iCs/>
        </w:rPr>
        <w:t>(Một số hoặc toàn bộ nội dung dưới đây tùy theo yêu cầu thẩm tra của cơ quan chuẩn bị dự án và cơ quan chuyên môn về xây dựng)</w:t>
      </w:r>
    </w:p>
    <w:p w14:paraId="68FA9201" w14:textId="77777777" w:rsidR="002B58F8" w:rsidRPr="002B58F8" w:rsidRDefault="002B58F8" w:rsidP="009B7036">
      <w:pPr>
        <w:spacing w:after="0" w:line="240" w:lineRule="auto"/>
      </w:pPr>
      <w:r w:rsidRPr="002B58F8">
        <w:t>1. Sự phù hợp của giải pháp thiết kế cơ sở về bảo đảm an toàn xây dựng</w:t>
      </w:r>
      <w:r w:rsidRPr="002B58F8">
        <w:rPr>
          <w:vertAlign w:val="superscript"/>
        </w:rPr>
        <w:t>4</w:t>
      </w:r>
      <w:r w:rsidRPr="002B58F8">
        <w:t>; việc thực hiện các yêu cầu về phòng, chống cháy, nổ</w:t>
      </w:r>
      <w:r w:rsidRPr="002B58F8">
        <w:rPr>
          <w:vertAlign w:val="superscript"/>
        </w:rPr>
        <w:t>5</w:t>
      </w:r>
      <w:r w:rsidRPr="002B58F8">
        <w:t>.</w:t>
      </w:r>
    </w:p>
    <w:p w14:paraId="6FC02C97" w14:textId="77777777" w:rsidR="002B58F8" w:rsidRPr="002B58F8" w:rsidRDefault="002B58F8" w:rsidP="009B7036">
      <w:pPr>
        <w:spacing w:after="0" w:line="240" w:lineRule="auto"/>
      </w:pPr>
      <w:r w:rsidRPr="002B58F8">
        <w:t>2. Sự tuân thủ quy chuẩn kỹ thuật và tiêu chuẩn áp dụng theo quy định của pháp luật về tiêu chuẩn, quy chuẩn kỹ thuật.</w:t>
      </w:r>
    </w:p>
    <w:p w14:paraId="3A7BA334" w14:textId="77777777" w:rsidR="002B58F8" w:rsidRPr="002B58F8" w:rsidRDefault="002B58F8" w:rsidP="009B7036">
      <w:pPr>
        <w:spacing w:after="0" w:line="240" w:lineRule="auto"/>
      </w:pPr>
      <w:r w:rsidRPr="002B58F8">
        <w:t>3. Các nội dung yêu cầu khác theo yêu cầu thẩm tra </w:t>
      </w:r>
      <w:r w:rsidRPr="002B58F8">
        <w:rPr>
          <w:i/>
          <w:iCs/>
        </w:rPr>
        <w:t>(theo nội dung trong hợp đồng)</w:t>
      </w:r>
      <w:r w:rsidRPr="002B58F8">
        <w:t> của cơ quan chuẩn bị dự án và cơ quan chuyên môn về xây dựng.</w:t>
      </w:r>
    </w:p>
    <w:p w14:paraId="3430CF98" w14:textId="77777777" w:rsidR="002B58F8" w:rsidRPr="002B58F8" w:rsidRDefault="002B58F8" w:rsidP="009B7036">
      <w:pPr>
        <w:spacing w:after="0" w:line="240" w:lineRule="auto"/>
      </w:pPr>
      <w:r w:rsidRPr="002B58F8">
        <w:t>4. Yêu cầu hoàn thiện hồ sơ (nếu có). </w:t>
      </w:r>
      <w:r w:rsidRPr="002B58F8">
        <w:rPr>
          <w:i/>
          <w:iCs/>
        </w:rPr>
        <w:t>(Ghi cụ thể các nội dung yêu cầu nhà thầu tư vấn thiết kế phải chỉnh sửa, hoàn thiện hồ sơ để làm cơ sở kết luận và đóng dấu thẩm tra)</w:t>
      </w:r>
    </w:p>
    <w:p w14:paraId="4F98BB8E" w14:textId="77777777" w:rsidR="002B58F8" w:rsidRPr="002B58F8" w:rsidRDefault="002B58F8" w:rsidP="009B7036">
      <w:pPr>
        <w:spacing w:after="0" w:line="240" w:lineRule="auto"/>
      </w:pPr>
      <w:r w:rsidRPr="002B58F8">
        <w:rPr>
          <w:b/>
          <w:bCs/>
        </w:rPr>
        <w:lastRenderedPageBreak/>
        <w:t>VI.</w:t>
      </w:r>
      <w:r w:rsidRPr="002B58F8">
        <w:t> </w:t>
      </w:r>
      <w:r w:rsidRPr="002B58F8">
        <w:rPr>
          <w:b/>
          <w:bCs/>
        </w:rPr>
        <w:t>KẾT LUẬN VÀ KIẾN NGHỊ</w:t>
      </w:r>
    </w:p>
    <w:p w14:paraId="31601F69" w14:textId="77777777" w:rsidR="002B58F8" w:rsidRPr="002B58F8" w:rsidRDefault="002B58F8" w:rsidP="009B7036">
      <w:pPr>
        <w:spacing w:after="0" w:line="240" w:lineRule="auto"/>
      </w:pPr>
      <w:r w:rsidRPr="002B58F8">
        <w:t>1. Kết luận</w:t>
      </w:r>
    </w:p>
    <w:p w14:paraId="4FA1DD67" w14:textId="77777777" w:rsidR="002B58F8" w:rsidRPr="002B58F8" w:rsidRDefault="002B58F8" w:rsidP="009B7036">
      <w:pPr>
        <w:spacing w:after="0" w:line="240" w:lineRule="auto"/>
      </w:pPr>
      <w:r w:rsidRPr="002B58F8">
        <w:t>Hồ sơ thiết kế cơ sở/thiết kế FEED/thiết kế kỹ thuật </w:t>
      </w:r>
      <w:r w:rsidRPr="002B58F8">
        <w:rPr>
          <w:i/>
          <w:iCs/>
        </w:rPr>
        <w:t>(tên công trình)</w:t>
      </w:r>
      <w:r w:rsidRPr="002B58F8">
        <w:t> trong Báo cáo nghiên cứu khả thi </w:t>
      </w:r>
      <w:r w:rsidRPr="002B58F8">
        <w:rPr>
          <w:i/>
          <w:iCs/>
        </w:rPr>
        <w:t>(tên dự án)</w:t>
      </w:r>
      <w:r w:rsidRPr="002B58F8">
        <w:t> đủ điều kiện/chưa đủ điều kiện để triển khai các bước tiếp theo.</w:t>
      </w:r>
    </w:p>
    <w:p w14:paraId="0FB7A597" w14:textId="77777777" w:rsidR="002B58F8" w:rsidRPr="002B58F8" w:rsidRDefault="002B58F8" w:rsidP="009B7036">
      <w:pPr>
        <w:spacing w:after="0" w:line="240" w:lineRule="auto"/>
      </w:pPr>
      <w:r w:rsidRPr="002B58F8">
        <w:t>2. Kiến nghị</w:t>
      </w:r>
    </w:p>
    <w:p w14:paraId="13585E49" w14:textId="77777777" w:rsidR="002B58F8" w:rsidRPr="002B58F8" w:rsidRDefault="002B58F8" w:rsidP="009B7036">
      <w:pPr>
        <w:spacing w:after="0" w:line="240" w:lineRule="auto"/>
      </w:pPr>
      <w:r w:rsidRPr="002B58F8">
        <w:t>Một số kiến nghị (nếu có).</w:t>
      </w:r>
    </w:p>
    <w:p w14:paraId="4025D47C" w14:textId="77777777" w:rsidR="002B58F8" w:rsidRPr="002B58F8" w:rsidRDefault="002B58F8" w:rsidP="009B7036">
      <w:pPr>
        <w:spacing w:after="0" w:line="240" w:lineRule="auto"/>
      </w:pPr>
      <w:r w:rsidRPr="002B58F8">
        <w:rPr>
          <w:b/>
          <w:bCs/>
        </w:rPr>
        <w:t>CHỦ NHIỆM, CHỦ TRÌ THẨM TRA CỦA TỪNG BỘ MÔN THIẾT KẾ</w:t>
      </w:r>
    </w:p>
    <w:p w14:paraId="06557B35" w14:textId="77777777" w:rsidR="002B58F8" w:rsidRPr="002B58F8" w:rsidRDefault="002B58F8" w:rsidP="009B7036">
      <w:pPr>
        <w:spacing w:after="0" w:line="240" w:lineRule="auto"/>
      </w:pPr>
      <w:r w:rsidRPr="002B58F8">
        <w:rPr>
          <w:i/>
          <w:iCs/>
        </w:rPr>
        <w:t>- (Ghi rõ họ và tên, số chứng chỉ hành nghề hoạt động xây dựng của từng cá nhân, các cá nhân ký trực tiếp vào báo cáo)</w:t>
      </w:r>
    </w:p>
    <w:p w14:paraId="186451C9" w14:textId="77777777" w:rsidR="002B58F8" w:rsidRPr="002B58F8" w:rsidRDefault="002B58F8" w:rsidP="009B7036">
      <w:pPr>
        <w:spacing w:after="0" w:line="240" w:lineRule="auto"/>
      </w:pPr>
      <w:r w:rsidRPr="002B58F8">
        <w:t>- .......................................</w:t>
      </w:r>
    </w:p>
    <w:p w14:paraId="5BA241F7" w14:textId="77777777" w:rsidR="002B58F8" w:rsidRPr="002B58F8" w:rsidRDefault="002B58F8" w:rsidP="009B7036">
      <w:pPr>
        <w:spacing w:after="0" w:line="240" w:lineRule="auto"/>
      </w:pPr>
      <w:r w:rsidRPr="002B58F8">
        <w:rPr>
          <w:i/>
          <w:iCs/>
        </w:rPr>
        <w:t>(Kết quả thẩm tra được bổ sung thêm một số nội dung khác nhằm đáp ứng yêu cầu thẩm tra của cơ quan chuẩn bị dự án và nhà thầu thẩm tra thiết kế xây dựng, việc đóng dấu thẩm tra tại các bản vẽ được thực hiện sau khi nhà thầu tư vấn thiết kế đã chỉnh sửa, hoàn thiện hồ sơ theo yêu cầu của nhà thầu thẩm tra thiết kế xây dựng).</w:t>
      </w:r>
    </w:p>
    <w:p w14:paraId="7AC9988A"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97"/>
        <w:gridCol w:w="5876"/>
      </w:tblGrid>
      <w:tr w:rsidR="002B58F8" w:rsidRPr="002B58F8" w14:paraId="2977C14D" w14:textId="77777777" w:rsidTr="002B58F8">
        <w:trPr>
          <w:tblCellSpacing w:w="0" w:type="dxa"/>
        </w:trPr>
        <w:tc>
          <w:tcPr>
            <w:tcW w:w="2250" w:type="pct"/>
            <w:shd w:val="clear" w:color="auto" w:fill="FFFFFF"/>
            <w:tcMar>
              <w:top w:w="30" w:type="dxa"/>
              <w:left w:w="30" w:type="dxa"/>
              <w:bottom w:w="30" w:type="dxa"/>
              <w:right w:w="30" w:type="dxa"/>
            </w:tcMar>
            <w:hideMark/>
          </w:tcPr>
          <w:p w14:paraId="22EDD0FC"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2700" w:type="pct"/>
            <w:shd w:val="clear" w:color="auto" w:fill="FFFFFF"/>
            <w:tcMar>
              <w:top w:w="30" w:type="dxa"/>
              <w:left w:w="30" w:type="dxa"/>
              <w:bottom w:w="30" w:type="dxa"/>
              <w:right w:w="30" w:type="dxa"/>
            </w:tcMar>
            <w:hideMark/>
          </w:tcPr>
          <w:p w14:paraId="187707ED" w14:textId="77777777" w:rsidR="002B58F8" w:rsidRPr="002B58F8" w:rsidRDefault="002B58F8" w:rsidP="009B7036">
            <w:pPr>
              <w:spacing w:after="0" w:line="240" w:lineRule="auto"/>
            </w:pPr>
            <w:r w:rsidRPr="002B58F8">
              <w:rPr>
                <w:b/>
                <w:bCs/>
              </w:rPr>
              <w:t>NHÀ THẦU THẨM TRA THIẾT KẾ</w:t>
            </w:r>
            <w:r w:rsidRPr="002B58F8">
              <w:br/>
            </w:r>
            <w:r w:rsidRPr="002B58F8">
              <w:rPr>
                <w:b/>
                <w:bCs/>
              </w:rPr>
              <w:t>XÂY DỰNG</w:t>
            </w:r>
            <w:r w:rsidRPr="002B58F8">
              <w:br/>
            </w:r>
            <w:r w:rsidRPr="002B58F8">
              <w:rPr>
                <w:i/>
                <w:iCs/>
              </w:rPr>
              <w:t>(Ký, ghi rõ họ và tên, chức vụ và đóng dấu)</w:t>
            </w:r>
          </w:p>
        </w:tc>
      </w:tr>
    </w:tbl>
    <w:p w14:paraId="723F7545" w14:textId="77777777" w:rsidR="002B58F8" w:rsidRPr="002B58F8" w:rsidRDefault="002B58F8" w:rsidP="009B7036">
      <w:pPr>
        <w:spacing w:after="0" w:line="240" w:lineRule="auto"/>
      </w:pPr>
      <w:r w:rsidRPr="002B58F8">
        <w:t> </w:t>
      </w:r>
    </w:p>
    <w:p w14:paraId="0782D127" w14:textId="77777777" w:rsidR="002B58F8" w:rsidRPr="002B58F8" w:rsidRDefault="002B58F8" w:rsidP="009B7036">
      <w:pPr>
        <w:spacing w:after="0" w:line="240" w:lineRule="auto"/>
      </w:pPr>
      <w:r w:rsidRPr="002B58F8">
        <w:rPr>
          <w:vertAlign w:val="superscript"/>
        </w:rPr>
        <w:t>_________________________________</w:t>
      </w:r>
    </w:p>
    <w:p w14:paraId="409E8D06" w14:textId="77777777" w:rsidR="002B58F8" w:rsidRPr="002B58F8" w:rsidRDefault="002B58F8" w:rsidP="009B7036">
      <w:pPr>
        <w:spacing w:after="0" w:line="240" w:lineRule="auto"/>
      </w:pPr>
      <w:r w:rsidRPr="002B58F8">
        <w:rPr>
          <w:vertAlign w:val="superscript"/>
        </w:rPr>
        <w:t>1</w:t>
      </w:r>
      <w:r w:rsidRPr="002B58F8">
        <w:t> Trường hợp chỉ thẩm tra thiết kế cơ sở/thiết kế FEED/thiết kế kỹ thuật trong Báo cáo nghiên cứu khả thi.</w:t>
      </w:r>
    </w:p>
    <w:p w14:paraId="1D950070" w14:textId="77777777" w:rsidR="002B58F8" w:rsidRPr="002B58F8" w:rsidRDefault="002B58F8" w:rsidP="009B7036">
      <w:pPr>
        <w:spacing w:after="0" w:line="240" w:lineRule="auto"/>
      </w:pPr>
      <w:r w:rsidRPr="002B58F8">
        <w:rPr>
          <w:vertAlign w:val="superscript"/>
        </w:rPr>
        <w:t>2</w:t>
      </w:r>
      <w:r w:rsidRPr="002B58F8">
        <w:t> Ghi thông tin về lô/ô đất,... trong trường hợp chỉ thẩm tra đối với một hoặc một số công trình của dự án.</w:t>
      </w:r>
    </w:p>
    <w:p w14:paraId="783E99AF" w14:textId="77777777" w:rsidR="002B58F8" w:rsidRPr="002B58F8" w:rsidRDefault="002B58F8" w:rsidP="009B7036">
      <w:pPr>
        <w:spacing w:after="0" w:line="240" w:lineRule="auto"/>
      </w:pPr>
      <w:r w:rsidRPr="002B58F8">
        <w:rPr>
          <w:vertAlign w:val="superscript"/>
        </w:rPr>
        <w:t>3</w:t>
      </w:r>
      <w:r w:rsidRPr="002B58F8">
        <w:t> Đối với công trình xây dựng theo tuyến theo quy định tại </w:t>
      </w:r>
      <w:bookmarkStart w:id="1003" w:name="tc_85"/>
      <w:r w:rsidRPr="002B58F8">
        <w:t>khoản 3 Điều 3 Nghị định này</w:t>
      </w:r>
      <w:bookmarkEnd w:id="1003"/>
      <w:r w:rsidRPr="002B58F8">
        <w:t>.</w:t>
      </w:r>
    </w:p>
    <w:p w14:paraId="149AB5FA" w14:textId="77777777" w:rsidR="002B58F8" w:rsidRPr="002B58F8" w:rsidRDefault="002B58F8" w:rsidP="009B7036">
      <w:pPr>
        <w:spacing w:after="0" w:line="240" w:lineRule="auto"/>
      </w:pPr>
      <w:r w:rsidRPr="002B58F8">
        <w:rPr>
          <w:vertAlign w:val="superscript"/>
        </w:rPr>
        <w:t>4</w:t>
      </w:r>
      <w:r w:rsidRPr="002B58F8">
        <w:t> Kiểm tra, đánh giá độ ổn định, chuyển vị, độ lún tổng thể kết cấu công trình; khả năng chịu lực, biến dạng, ổn định của cấu kiện, có yếu tố bất lợi về an toàn công trình,…</w:t>
      </w:r>
    </w:p>
    <w:p w14:paraId="0E4404C6" w14:textId="77777777" w:rsidR="002B58F8" w:rsidRPr="002B58F8" w:rsidRDefault="002B58F8" w:rsidP="009B7036">
      <w:pPr>
        <w:spacing w:after="0" w:line="240" w:lineRule="auto"/>
      </w:pPr>
      <w:r w:rsidRPr="002B58F8">
        <w:rPr>
          <w:vertAlign w:val="superscript"/>
        </w:rPr>
        <w:t>5</w:t>
      </w:r>
      <w:r w:rsidRPr="002B58F8">
        <w:t> Kiểm tra tính đầy đủ của hồ sơ thiết kế cơ sở về thiết kế phòng cháy chữa cháy theo quy định pháp luật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14:paraId="6277E84F" w14:textId="77777777" w:rsidR="002B58F8" w:rsidRPr="002B58F8" w:rsidRDefault="002B58F8" w:rsidP="009B7036">
      <w:pPr>
        <w:spacing w:after="0" w:line="240" w:lineRule="auto"/>
      </w:pPr>
      <w:r w:rsidRPr="002B58F8">
        <w:t> </w:t>
      </w:r>
    </w:p>
    <w:p w14:paraId="2D180A5F" w14:textId="77777777" w:rsidR="002B58F8" w:rsidRPr="002B58F8" w:rsidRDefault="002B58F8" w:rsidP="009B7036">
      <w:pPr>
        <w:spacing w:after="0" w:line="240" w:lineRule="auto"/>
      </w:pPr>
      <w:bookmarkStart w:id="1004" w:name="chuong_pl_4"/>
      <w:r w:rsidRPr="002B58F8">
        <w:rPr>
          <w:b/>
          <w:bCs/>
        </w:rPr>
        <w:t>Mẫu số 03</w:t>
      </w:r>
      <w:bookmarkEnd w:id="100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5481768E" w14:textId="77777777" w:rsidTr="002B58F8">
        <w:trPr>
          <w:tblCellSpacing w:w="0" w:type="dxa"/>
        </w:trPr>
        <w:tc>
          <w:tcPr>
            <w:tcW w:w="1850" w:type="pct"/>
            <w:shd w:val="clear" w:color="auto" w:fill="FFFFFF"/>
            <w:tcMar>
              <w:top w:w="0" w:type="dxa"/>
              <w:left w:w="108" w:type="dxa"/>
              <w:bottom w:w="0" w:type="dxa"/>
              <w:right w:w="108" w:type="dxa"/>
            </w:tcMar>
            <w:hideMark/>
          </w:tcPr>
          <w:p w14:paraId="0E52B907" w14:textId="77777777" w:rsidR="002B58F8" w:rsidRPr="002B58F8" w:rsidRDefault="002B58F8" w:rsidP="009B7036">
            <w:pPr>
              <w:spacing w:after="0" w:line="240" w:lineRule="auto"/>
            </w:pPr>
            <w:r w:rsidRPr="002B58F8">
              <w:rPr>
                <w:b/>
                <w:bCs/>
              </w:rPr>
              <w:t>CƠ QUAN CHUYÊN MÔN</w:t>
            </w:r>
            <w:r w:rsidRPr="002B58F8">
              <w:rPr>
                <w:b/>
                <w:bCs/>
              </w:rPr>
              <w:br/>
              <w:t>VỀ XÂY DỰNG</w:t>
            </w:r>
            <w:r w:rsidRPr="002B58F8">
              <w:rPr>
                <w:b/>
                <w:bCs/>
                <w:vertAlign w:val="superscript"/>
              </w:rPr>
              <w:t>1</w:t>
            </w:r>
            <w:r w:rsidRPr="002B58F8">
              <w:rPr>
                <w:b/>
                <w:bCs/>
              </w:rPr>
              <w:br/>
              <w:t>-------</w:t>
            </w:r>
          </w:p>
        </w:tc>
        <w:tc>
          <w:tcPr>
            <w:tcW w:w="3100" w:type="pct"/>
            <w:shd w:val="clear" w:color="auto" w:fill="FFFFFF"/>
            <w:tcMar>
              <w:top w:w="0" w:type="dxa"/>
              <w:left w:w="108" w:type="dxa"/>
              <w:bottom w:w="0" w:type="dxa"/>
              <w:right w:w="108" w:type="dxa"/>
            </w:tcMar>
            <w:hideMark/>
          </w:tcPr>
          <w:p w14:paraId="16910535"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1217127C" w14:textId="77777777" w:rsidTr="002B58F8">
        <w:trPr>
          <w:tblCellSpacing w:w="0" w:type="dxa"/>
        </w:trPr>
        <w:tc>
          <w:tcPr>
            <w:tcW w:w="1850" w:type="pct"/>
            <w:shd w:val="clear" w:color="auto" w:fill="FFFFFF"/>
            <w:tcMar>
              <w:top w:w="0" w:type="dxa"/>
              <w:left w:w="108" w:type="dxa"/>
              <w:bottom w:w="0" w:type="dxa"/>
              <w:right w:w="108" w:type="dxa"/>
            </w:tcMar>
            <w:hideMark/>
          </w:tcPr>
          <w:p w14:paraId="05ADF730" w14:textId="77777777" w:rsidR="002B58F8" w:rsidRPr="002B58F8" w:rsidRDefault="002B58F8" w:rsidP="009B7036">
            <w:pPr>
              <w:spacing w:after="0" w:line="240" w:lineRule="auto"/>
            </w:pPr>
            <w:r w:rsidRPr="002B58F8">
              <w:t>Số:...</w:t>
            </w:r>
            <w:r w:rsidRPr="002B58F8">
              <w:br/>
            </w:r>
            <w:bookmarkStart w:id="1005" w:name="chuong_pl_4_name"/>
            <w:r w:rsidRPr="002B58F8">
              <w:t>V/v thông báo kết quả thẩm định Báo cáo nghiên cứu khả thi</w:t>
            </w:r>
            <w:bookmarkEnd w:id="1005"/>
            <w:r w:rsidRPr="002B58F8">
              <w:t> </w:t>
            </w:r>
            <w:r w:rsidRPr="002B58F8">
              <w:rPr>
                <w:i/>
                <w:iCs/>
              </w:rPr>
              <w:t>(tên dự án/công trình của dự án)</w:t>
            </w:r>
          </w:p>
        </w:tc>
        <w:tc>
          <w:tcPr>
            <w:tcW w:w="3100" w:type="pct"/>
            <w:shd w:val="clear" w:color="auto" w:fill="FFFFFF"/>
            <w:tcMar>
              <w:top w:w="0" w:type="dxa"/>
              <w:left w:w="108" w:type="dxa"/>
              <w:bottom w:w="0" w:type="dxa"/>
              <w:right w:w="108" w:type="dxa"/>
            </w:tcMar>
            <w:hideMark/>
          </w:tcPr>
          <w:p w14:paraId="7DF0987E" w14:textId="77777777" w:rsidR="002B58F8" w:rsidRPr="002B58F8" w:rsidRDefault="002B58F8" w:rsidP="009B7036">
            <w:pPr>
              <w:spacing w:after="0" w:line="240" w:lineRule="auto"/>
            </w:pPr>
            <w:r w:rsidRPr="002B58F8">
              <w:rPr>
                <w:i/>
                <w:iCs/>
              </w:rPr>
              <w:t>..., ngày ... tháng ... năm ...</w:t>
            </w:r>
          </w:p>
        </w:tc>
      </w:tr>
    </w:tbl>
    <w:p w14:paraId="1A2CEA81" w14:textId="77777777" w:rsidR="002B58F8" w:rsidRPr="002B58F8" w:rsidRDefault="002B58F8" w:rsidP="009B7036">
      <w:pPr>
        <w:spacing w:after="0" w:line="240" w:lineRule="auto"/>
      </w:pPr>
      <w:r w:rsidRPr="002B58F8">
        <w:t> </w:t>
      </w:r>
    </w:p>
    <w:p w14:paraId="482D06F8" w14:textId="77777777" w:rsidR="002B58F8" w:rsidRPr="002B58F8" w:rsidRDefault="002B58F8" w:rsidP="009B7036">
      <w:pPr>
        <w:spacing w:after="0" w:line="240" w:lineRule="auto"/>
      </w:pPr>
      <w:r w:rsidRPr="002B58F8">
        <w:t>Kính gửi: </w:t>
      </w:r>
      <w:r w:rsidRPr="002B58F8">
        <w:rPr>
          <w:i/>
          <w:iCs/>
        </w:rPr>
        <w:t>(Cơ quan chuẩn bị dự án).</w:t>
      </w:r>
    </w:p>
    <w:p w14:paraId="0271231A" w14:textId="77777777" w:rsidR="002B58F8" w:rsidRPr="002B58F8" w:rsidRDefault="002B58F8" w:rsidP="009B7036">
      <w:pPr>
        <w:spacing w:after="0" w:line="240" w:lineRule="auto"/>
      </w:pPr>
      <w:r w:rsidRPr="002B58F8">
        <w:rPr>
          <w:i/>
          <w:iCs/>
        </w:rPr>
        <w:t> (Cơ quan chuyên môn về xây dựng)</w:t>
      </w:r>
      <w:r w:rsidRPr="002B58F8">
        <w:t> đã nhận Tờ trình số ... ngày ... tháng ... năm ... của </w:t>
      </w:r>
      <w:r w:rsidRPr="002B58F8">
        <w:rPr>
          <w:i/>
          <w:iCs/>
        </w:rPr>
        <w:t>(cơ quan chuẩn bị dự án)</w:t>
      </w:r>
      <w:r w:rsidRPr="002B58F8">
        <w:t> trình thẩm định Báo cáo nghiên cứu khả thi </w:t>
      </w:r>
      <w:r w:rsidRPr="002B58F8">
        <w:rPr>
          <w:i/>
          <w:iCs/>
        </w:rPr>
        <w:t>(tên dự án/công trình của dự án).</w:t>
      </w:r>
    </w:p>
    <w:p w14:paraId="495C491A" w14:textId="77777777" w:rsidR="002B58F8" w:rsidRPr="002B58F8" w:rsidRDefault="002B58F8" w:rsidP="009B7036">
      <w:pPr>
        <w:spacing w:after="0" w:line="240" w:lineRule="auto"/>
      </w:pPr>
      <w:r w:rsidRPr="002B58F8">
        <w:t>Căn cứ </w:t>
      </w:r>
      <w:bookmarkStart w:id="1006" w:name="tvpllink_wybdetwxgc_12"/>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06"/>
      <w:r w:rsidRPr="002B58F8">
        <w:t> ngày ... tháng ... năm 2025;</w:t>
      </w:r>
    </w:p>
    <w:p w14:paraId="746D4E2D"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07" w:name="tvpllink_wybdetwxgc_13"/>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07"/>
      <w:r w:rsidRPr="002B58F8">
        <w:t> về quản lý hoạt động xây dựng;</w:t>
      </w:r>
    </w:p>
    <w:p w14:paraId="205CFC20" w14:textId="77777777" w:rsidR="002B58F8" w:rsidRPr="002B58F8" w:rsidRDefault="002B58F8" w:rsidP="009B7036">
      <w:pPr>
        <w:spacing w:after="0" w:line="240" w:lineRule="auto"/>
      </w:pPr>
      <w:r w:rsidRPr="002B58F8">
        <w:t>Các căn cứ pháp lý khác có liên quan;</w:t>
      </w:r>
    </w:p>
    <w:p w14:paraId="2A412122" w14:textId="77777777" w:rsidR="002B58F8" w:rsidRPr="002B58F8" w:rsidRDefault="002B58F8" w:rsidP="009B7036">
      <w:pPr>
        <w:spacing w:after="0" w:line="240" w:lineRule="auto"/>
      </w:pPr>
      <w:r w:rsidRPr="002B58F8">
        <w:t>Sau khi xem xét, </w:t>
      </w:r>
      <w:r w:rsidRPr="002B58F8">
        <w:rPr>
          <w:i/>
          <w:iCs/>
        </w:rPr>
        <w:t>(cơ quan chuyên môn về xây dựng)</w:t>
      </w:r>
      <w:r w:rsidRPr="002B58F8">
        <w:t> thông báo kết quả thẩm định Báo cáo nghiên cứu khả thi </w:t>
      </w:r>
      <w:r w:rsidRPr="002B58F8">
        <w:rPr>
          <w:i/>
          <w:iCs/>
        </w:rPr>
        <w:t>(tên dự án/công trình của dự án)</w:t>
      </w:r>
      <w:r w:rsidRPr="002B58F8">
        <w:t> như sau:</w:t>
      </w:r>
    </w:p>
    <w:p w14:paraId="1FA0D019" w14:textId="77777777" w:rsidR="002B58F8" w:rsidRPr="002B58F8" w:rsidRDefault="002B58F8" w:rsidP="009B7036">
      <w:pPr>
        <w:spacing w:after="0" w:line="240" w:lineRule="auto"/>
      </w:pPr>
      <w:r w:rsidRPr="002B58F8">
        <w:rPr>
          <w:b/>
          <w:bCs/>
        </w:rPr>
        <w:t>I. THÔNG TIN CHUNG VỀ DỰ ÁN</w:t>
      </w:r>
    </w:p>
    <w:p w14:paraId="775C1224" w14:textId="77777777" w:rsidR="002B58F8" w:rsidRPr="002B58F8" w:rsidRDefault="002B58F8" w:rsidP="009B7036">
      <w:pPr>
        <w:spacing w:after="0" w:line="240" w:lineRule="auto"/>
      </w:pPr>
      <w:r w:rsidRPr="002B58F8">
        <w:t>1. Tên dự án:</w:t>
      </w:r>
    </w:p>
    <w:p w14:paraId="2230DEB9"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47DD2B8F" w14:textId="77777777" w:rsidR="002B58F8" w:rsidRPr="002B58F8" w:rsidRDefault="002B58F8" w:rsidP="009B7036">
      <w:pPr>
        <w:spacing w:after="0" w:line="240" w:lineRule="auto"/>
      </w:pPr>
      <w:r w:rsidRPr="002B58F8">
        <w:t>3. Mã định danh:</w:t>
      </w:r>
    </w:p>
    <w:p w14:paraId="0ADCEA50"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5815BEFA" w14:textId="77777777" w:rsidR="002B58F8" w:rsidRPr="002B58F8" w:rsidRDefault="002B58F8" w:rsidP="009B7036">
      <w:pPr>
        <w:spacing w:after="0" w:line="240" w:lineRule="auto"/>
      </w:pPr>
      <w:r w:rsidRPr="002B58F8">
        <w:lastRenderedPageBreak/>
        <w:t>Phạm vi, quy mô các công trình thẩm định (toàn bộ dự án hoặc từng dự án thành phần hoặc theo phân kỳ đầu tư theo giai đoạn thực hiện hoặc một hoặc một số công trình của dự án); loại và cấp công trình trình thẩm định, thời hạn sử dụng của công trình trình thẩm định theo thiết kế</w:t>
      </w:r>
      <w:r w:rsidRPr="002B58F8">
        <w:rPr>
          <w:vertAlign w:val="superscript"/>
        </w:rPr>
        <w:t>2</w:t>
      </w:r>
      <w:r w:rsidRPr="002B58F8">
        <w:t>:</w:t>
      </w:r>
    </w:p>
    <w:p w14:paraId="554C5456" w14:textId="77777777" w:rsidR="002B58F8" w:rsidRPr="002B58F8" w:rsidRDefault="002B58F8" w:rsidP="009B7036">
      <w:pPr>
        <w:spacing w:after="0" w:line="240" w:lineRule="auto"/>
      </w:pPr>
      <w:r w:rsidRPr="002B58F8">
        <w:t>5. Người quyết định đầu tư:</w:t>
      </w:r>
    </w:p>
    <w:p w14:paraId="6C4C4713" w14:textId="77777777" w:rsidR="002B58F8" w:rsidRPr="002B58F8" w:rsidRDefault="002B58F8" w:rsidP="009B7036">
      <w:pPr>
        <w:spacing w:after="0" w:line="240" w:lineRule="auto"/>
      </w:pPr>
      <w:r w:rsidRPr="002B58F8">
        <w:t>6. Tên cơ quan chuẩn bị dự án và các thông tin để liên hệ (địa chỉ, điện thoại,...):</w:t>
      </w:r>
    </w:p>
    <w:p w14:paraId="454F89F4" w14:textId="77777777" w:rsidR="002B58F8" w:rsidRPr="002B58F8" w:rsidRDefault="002B58F8" w:rsidP="009B7036">
      <w:pPr>
        <w:spacing w:after="0" w:line="240" w:lineRule="auto"/>
      </w:pPr>
      <w:r w:rsidRPr="002B58F8">
        <w:t>7. Địa điểm xây dựng dự án </w:t>
      </w:r>
      <w:r w:rsidRPr="002B58F8">
        <w:rPr>
          <w:i/>
          <w:iCs/>
        </w:rPr>
        <w:t>(ghi địa danh cấp xã, tỉnh)</w:t>
      </w:r>
      <w:r w:rsidRPr="002B58F8">
        <w:t>; vị trí xây dựng công trình trình thẩm định</w:t>
      </w:r>
      <w:r w:rsidRPr="002B58F8">
        <w:rPr>
          <w:vertAlign w:val="superscript"/>
        </w:rPr>
        <w:t>3</w:t>
      </w:r>
      <w:r w:rsidRPr="002B58F8">
        <w:t>; điểm đầu, điểm cuối và tóm tắt hướng tuyến công trình, một số điểm khống chế</w:t>
      </w:r>
      <w:r w:rsidRPr="002B58F8">
        <w:rPr>
          <w:vertAlign w:val="superscript"/>
        </w:rPr>
        <w:t>4</w:t>
      </w:r>
      <w:r w:rsidRPr="002B58F8">
        <w:t> </w:t>
      </w:r>
      <w:r w:rsidRPr="002B58F8">
        <w:rPr>
          <w:i/>
          <w:iCs/>
        </w:rPr>
        <w:t>(ghi địa danh cấp xã, tỉnh)</w:t>
      </w:r>
      <w:r w:rsidRPr="002B58F8">
        <w:t>; diện tích sử dụng đất của dự án:</w:t>
      </w:r>
    </w:p>
    <w:p w14:paraId="176C3EC5" w14:textId="77777777" w:rsidR="002B58F8" w:rsidRPr="002B58F8" w:rsidRDefault="002B58F8" w:rsidP="009B7036">
      <w:pPr>
        <w:spacing w:after="0" w:line="240" w:lineRule="auto"/>
      </w:pPr>
      <w:r w:rsidRPr="002B58F8">
        <w:t>8. Giá trị tổng mức đầu tư xây dựng của dự án; chi phí đầu tư hạng mục công trình trình thẩm định (trường hợp thẩm định đối với một hoặc một số công trình của dự án):</w:t>
      </w:r>
    </w:p>
    <w:p w14:paraId="2EB0B8F9" w14:textId="77777777" w:rsidR="002B58F8" w:rsidRPr="002B58F8" w:rsidRDefault="002B58F8" w:rsidP="009B7036">
      <w:pPr>
        <w:spacing w:after="0" w:line="240" w:lineRule="auto"/>
      </w:pPr>
      <w:r w:rsidRPr="002B58F8">
        <w:t>9. Nguồn vốn đầu tư: (xác định và ghi rõ: vốn đầu tư công/vốn chi thường xuyên từ ngân sách nhà nước/vốn ngân sách nhà nước khác/vốn khác/thực hiện theo phương thức PPP).</w:t>
      </w:r>
    </w:p>
    <w:p w14:paraId="4CB50525" w14:textId="77777777" w:rsidR="002B58F8" w:rsidRPr="002B58F8" w:rsidRDefault="002B58F8" w:rsidP="009B7036">
      <w:pPr>
        <w:spacing w:after="0" w:line="240" w:lineRule="auto"/>
      </w:pPr>
      <w:r w:rsidRPr="002B58F8">
        <w:t>10. Thời gian thực hiện dự án; phân kỳ đầu tư (nếu có); thời hạn hoạt động của dự án (nếu có):</w:t>
      </w:r>
    </w:p>
    <w:p w14:paraId="57932A5E" w14:textId="77777777" w:rsidR="002B58F8" w:rsidRPr="002B58F8" w:rsidRDefault="002B58F8" w:rsidP="009B7036">
      <w:pPr>
        <w:spacing w:after="0" w:line="240" w:lineRule="auto"/>
      </w:pPr>
      <w:r w:rsidRPr="002B58F8">
        <w:t>11. Quy chuẩn kỹ thuật, tiêu chuẩn áp dụng:</w:t>
      </w:r>
    </w:p>
    <w:p w14:paraId="43CD2E64" w14:textId="77777777" w:rsidR="002B58F8" w:rsidRPr="002B58F8" w:rsidRDefault="002B58F8" w:rsidP="009B7036">
      <w:pPr>
        <w:spacing w:after="0" w:line="240" w:lineRule="auto"/>
      </w:pPr>
      <w:r w:rsidRPr="002B58F8">
        <w:t>12. Nhà thầu tư vấn lập Báo cáo nghiên cứu khả thi; nhà thầu tư vấn lập thiết kế cơ sở/thiết kế FEED/thiết kế kỹ thuật trong Báo cáo nghiên cứu khả thi: </w:t>
      </w:r>
      <w:r w:rsidRPr="002B58F8">
        <w:rPr>
          <w:i/>
          <w:iCs/>
        </w:rPr>
        <w:t>(tên nhà thầu, mã số doanh nghiệp)</w:t>
      </w:r>
    </w:p>
    <w:p w14:paraId="31798ECA" w14:textId="77777777" w:rsidR="002B58F8" w:rsidRPr="002B58F8" w:rsidRDefault="002B58F8" w:rsidP="009B7036">
      <w:pPr>
        <w:spacing w:after="0" w:line="240" w:lineRule="auto"/>
      </w:pPr>
      <w:r w:rsidRPr="002B58F8">
        <w:t>13. Nhà thầu khảo sát xây dựng: </w:t>
      </w:r>
      <w:r w:rsidRPr="002B58F8">
        <w:rPr>
          <w:i/>
          <w:iCs/>
        </w:rPr>
        <w:t>(tên nhà thầu, mã số doanh nghiệp)</w:t>
      </w:r>
    </w:p>
    <w:p w14:paraId="1F67BAC5" w14:textId="77777777" w:rsidR="002B58F8" w:rsidRPr="002B58F8" w:rsidRDefault="002B58F8" w:rsidP="009B7036">
      <w:pPr>
        <w:spacing w:after="0" w:line="240" w:lineRule="auto"/>
      </w:pPr>
      <w:r w:rsidRPr="002B58F8">
        <w:t>14. Nhà thầu thẩm tra thiết kế (nếu có): </w:t>
      </w:r>
      <w:r w:rsidRPr="002B58F8">
        <w:rPr>
          <w:i/>
          <w:iCs/>
        </w:rPr>
        <w:t>(tên nhà thầu, mã số doanh nghiệp)</w:t>
      </w:r>
    </w:p>
    <w:p w14:paraId="6974D3CE" w14:textId="77777777" w:rsidR="002B58F8" w:rsidRPr="002B58F8" w:rsidRDefault="002B58F8" w:rsidP="009B7036">
      <w:pPr>
        <w:spacing w:after="0" w:line="240" w:lineRule="auto"/>
      </w:pPr>
      <w:r w:rsidRPr="002B58F8">
        <w:t>15. Các thông tin khác (nếu có):</w:t>
      </w:r>
    </w:p>
    <w:p w14:paraId="41EE8789" w14:textId="77777777" w:rsidR="002B58F8" w:rsidRPr="002B58F8" w:rsidRDefault="002B58F8" w:rsidP="009B7036">
      <w:pPr>
        <w:spacing w:after="0" w:line="240" w:lineRule="auto"/>
      </w:pPr>
      <w:r w:rsidRPr="002B58F8">
        <w:rPr>
          <w:b/>
          <w:bCs/>
        </w:rPr>
        <w:t>II.</w:t>
      </w:r>
      <w:r w:rsidRPr="002B58F8">
        <w:t> </w:t>
      </w:r>
      <w:r w:rsidRPr="002B58F8">
        <w:rPr>
          <w:b/>
          <w:bCs/>
        </w:rPr>
        <w:t>HỒ SƠ TRÌNH THẨM ĐỊNH</w:t>
      </w:r>
    </w:p>
    <w:p w14:paraId="76D27CB7" w14:textId="77777777" w:rsidR="002B58F8" w:rsidRPr="002B58F8" w:rsidRDefault="002B58F8" w:rsidP="009B7036">
      <w:pPr>
        <w:spacing w:after="0" w:line="240" w:lineRule="auto"/>
      </w:pPr>
      <w:r w:rsidRPr="002B58F8">
        <w:t>1. Văn bản pháp lý:</w:t>
      </w:r>
    </w:p>
    <w:p w14:paraId="0407728B" w14:textId="77777777" w:rsidR="002B58F8" w:rsidRPr="002B58F8" w:rsidRDefault="002B58F8" w:rsidP="009B7036">
      <w:pPr>
        <w:spacing w:after="0" w:line="240" w:lineRule="auto"/>
      </w:pPr>
      <w:r w:rsidRPr="002B58F8">
        <w:rPr>
          <w:i/>
          <w:iCs/>
        </w:rPr>
        <w:t>(Liệt kê các văn bản pháp lý có liên quan của dự án)</w:t>
      </w:r>
    </w:p>
    <w:p w14:paraId="2CC1EDED" w14:textId="77777777" w:rsidR="002B58F8" w:rsidRPr="002B58F8" w:rsidRDefault="002B58F8" w:rsidP="009B7036">
      <w:pPr>
        <w:spacing w:after="0" w:line="240" w:lineRule="auto"/>
      </w:pPr>
      <w:r w:rsidRPr="002B58F8">
        <w:t>2. Hồ sơ, tài liệu dự án, khảo sát xây dựng, thiết kế xây dựng:</w:t>
      </w:r>
    </w:p>
    <w:p w14:paraId="26D1761D" w14:textId="77777777" w:rsidR="002B58F8" w:rsidRPr="002B58F8" w:rsidRDefault="002B58F8" w:rsidP="009B7036">
      <w:pPr>
        <w:spacing w:after="0" w:line="240" w:lineRule="auto"/>
      </w:pPr>
      <w:r w:rsidRPr="002B58F8">
        <w:t>3. Báo cáo kết quả thẩm tra (nếu có):</w:t>
      </w:r>
    </w:p>
    <w:p w14:paraId="4CAD0848" w14:textId="77777777" w:rsidR="002B58F8" w:rsidRPr="002B58F8" w:rsidRDefault="002B58F8" w:rsidP="009B7036">
      <w:pPr>
        <w:spacing w:after="0" w:line="240" w:lineRule="auto"/>
      </w:pPr>
      <w:r w:rsidRPr="002B58F8">
        <w:rPr>
          <w:b/>
          <w:bCs/>
        </w:rPr>
        <w:t>III.</w:t>
      </w:r>
      <w:r w:rsidRPr="002B58F8">
        <w:t> </w:t>
      </w:r>
      <w:r w:rsidRPr="002B58F8">
        <w:rPr>
          <w:b/>
          <w:bCs/>
        </w:rPr>
        <w:t>NỘI DUNG HỒ SƠ TRÌNH THẨM ĐỊNH</w:t>
      </w:r>
    </w:p>
    <w:p w14:paraId="25239284" w14:textId="77777777" w:rsidR="002B58F8" w:rsidRPr="002B58F8" w:rsidRDefault="002B58F8" w:rsidP="009B7036">
      <w:pPr>
        <w:spacing w:after="0" w:line="240" w:lineRule="auto"/>
      </w:pPr>
      <w:r w:rsidRPr="002B58F8">
        <w:t>Ghi tóm tắt về nội dung thông tin cơ bản của dự án/công trình của dự án trình thẩm định được gửi kèm theo Tờ trình thẩm định Báo cáo nghiên cứu khả thi của </w:t>
      </w:r>
      <w:r w:rsidRPr="002B58F8">
        <w:rPr>
          <w:i/>
          <w:iCs/>
        </w:rPr>
        <w:t>(cơ quan chuẩn bị dự án).</w:t>
      </w:r>
    </w:p>
    <w:p w14:paraId="60B89C0E" w14:textId="77777777" w:rsidR="002B58F8" w:rsidRPr="002B58F8" w:rsidRDefault="002B58F8" w:rsidP="009B7036">
      <w:pPr>
        <w:spacing w:after="0" w:line="240" w:lineRule="auto"/>
      </w:pPr>
      <w:r w:rsidRPr="002B58F8">
        <w:rPr>
          <w:i/>
          <w:iCs/>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2547B794" w14:textId="77777777" w:rsidR="002B58F8" w:rsidRPr="002B58F8" w:rsidRDefault="002B58F8" w:rsidP="009B7036">
      <w:pPr>
        <w:spacing w:after="0" w:line="240" w:lineRule="auto"/>
      </w:pPr>
      <w:r w:rsidRPr="002B58F8">
        <w:rPr>
          <w:b/>
          <w:bCs/>
        </w:rPr>
        <w:t>IV.</w:t>
      </w:r>
      <w:r w:rsidRPr="002B58F8">
        <w:t> </w:t>
      </w:r>
      <w:r w:rsidRPr="002B58F8">
        <w:rPr>
          <w:b/>
          <w:bCs/>
        </w:rPr>
        <w:t>PHẠM VI VÀ NGUYÊN TẮC THẨM ĐỊNH</w:t>
      </w:r>
    </w:p>
    <w:p w14:paraId="4B5A7139" w14:textId="77777777" w:rsidR="002B58F8" w:rsidRPr="002B58F8" w:rsidRDefault="002B58F8" w:rsidP="009B7036">
      <w:pPr>
        <w:spacing w:after="0" w:line="240" w:lineRule="auto"/>
      </w:pPr>
      <w:r w:rsidRPr="002B58F8">
        <w:t>1. Nêu phạm vi thực hiện thẩm định Báo cáo nghiên cứu khả thi của cơ quan chuyên môn về xây dựng đối với các nội dung theo quy định.</w:t>
      </w:r>
    </w:p>
    <w:p w14:paraId="67B663FB" w14:textId="77777777" w:rsidR="002B58F8" w:rsidRPr="002B58F8" w:rsidRDefault="002B58F8" w:rsidP="009B7036">
      <w:pPr>
        <w:spacing w:after="0" w:line="240" w:lineRule="auto"/>
      </w:pPr>
      <w:r w:rsidRPr="002B58F8">
        <w:t>2. Nguyên tắc thẩm định theo quy định tại </w:t>
      </w:r>
      <w:bookmarkStart w:id="1008" w:name="tc_86"/>
      <w:r w:rsidRPr="002B58F8">
        <w:t>khoản 5 Điều 7 Nghị định này</w:t>
      </w:r>
      <w:bookmarkEnd w:id="1008"/>
      <w:r w:rsidRPr="002B58F8">
        <w:t>.</w:t>
      </w:r>
    </w:p>
    <w:p w14:paraId="5B2690F0" w14:textId="77777777" w:rsidR="002B58F8" w:rsidRPr="002B58F8" w:rsidRDefault="002B58F8" w:rsidP="009B7036">
      <w:pPr>
        <w:spacing w:after="0" w:line="240" w:lineRule="auto"/>
      </w:pPr>
      <w:r w:rsidRPr="002B58F8">
        <w:t>3. Trường hợp thẩm định sau khi khắc phục xử phạt hành chính thì nêu các cơ sở liên quan.</w:t>
      </w:r>
    </w:p>
    <w:p w14:paraId="71933195" w14:textId="77777777" w:rsidR="002B58F8" w:rsidRPr="002B58F8" w:rsidRDefault="002B58F8" w:rsidP="009B7036">
      <w:pPr>
        <w:spacing w:after="0" w:line="240" w:lineRule="auto"/>
      </w:pPr>
      <w:r w:rsidRPr="002B58F8">
        <w:rPr>
          <w:b/>
          <w:bCs/>
        </w:rPr>
        <w:t>V.</w:t>
      </w:r>
      <w:r w:rsidRPr="002B58F8">
        <w:t> </w:t>
      </w:r>
      <w:r w:rsidRPr="002B58F8">
        <w:rPr>
          <w:b/>
          <w:bCs/>
        </w:rPr>
        <w:t>KẾT QUẢ THẨM ĐỊNH</w:t>
      </w:r>
    </w:p>
    <w:p w14:paraId="36E21EA2" w14:textId="77777777" w:rsidR="002B58F8" w:rsidRPr="002B58F8" w:rsidRDefault="002B58F8" w:rsidP="009B7036">
      <w:pPr>
        <w:spacing w:after="0" w:line="240" w:lineRule="auto"/>
      </w:pPr>
      <w:r w:rsidRPr="002B58F8">
        <w:t>1. Sự tuân thủ quy định của pháp luật về lập dự án đầu tư xây dựng, thiết kế xây dựng; điều kiện năng lực hành nghề hoạt động xây dựng của các cá nhân tham gia dự án (nếu cần thiết).</w:t>
      </w:r>
    </w:p>
    <w:p w14:paraId="1BBE1049" w14:textId="77777777" w:rsidR="002B58F8" w:rsidRPr="002B58F8" w:rsidRDefault="002B58F8" w:rsidP="009B7036">
      <w:pPr>
        <w:spacing w:after="0" w:line="240" w:lineRule="auto"/>
      </w:pPr>
      <w:r w:rsidRPr="002B58F8">
        <w:t>2. Sự phù hợp của thiết kế cơ sở/thiết kế FEED/thiết kế kỹ thuật với quy hoạch làm cơ sở lập dự án theo quy định tại </w:t>
      </w:r>
      <w:bookmarkStart w:id="1009" w:name="tc_87"/>
      <w:r w:rsidRPr="002B58F8">
        <w:t>khoản 1 Điều 26 Nghị định này</w:t>
      </w:r>
      <w:bookmarkEnd w:id="1009"/>
      <w:r w:rsidRPr="002B58F8">
        <w:t>.</w:t>
      </w:r>
    </w:p>
    <w:p w14:paraId="6583756B" w14:textId="77777777" w:rsidR="002B58F8" w:rsidRPr="002B58F8" w:rsidRDefault="002B58F8" w:rsidP="009B7036">
      <w:pPr>
        <w:spacing w:after="0" w:line="240" w:lineRule="auto"/>
      </w:pPr>
      <w:r w:rsidRPr="002B58F8">
        <w:t>3. Khả năng kết nối với hạ tầng kỹ thuật khu vực.</w:t>
      </w:r>
    </w:p>
    <w:p w14:paraId="7F3C6CD9" w14:textId="77777777" w:rsidR="002B58F8" w:rsidRPr="002B58F8" w:rsidRDefault="002B58F8" w:rsidP="009B7036">
      <w:pPr>
        <w:spacing w:after="0" w:line="240" w:lineRule="auto"/>
      </w:pPr>
      <w:r w:rsidRPr="002B58F8">
        <w:t>4.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14:paraId="4C28BF03" w14:textId="77777777" w:rsidR="002B58F8" w:rsidRPr="002B58F8" w:rsidRDefault="002B58F8" w:rsidP="009B7036">
      <w:pPr>
        <w:spacing w:after="0" w:line="240" w:lineRule="auto"/>
      </w:pPr>
      <w:r w:rsidRPr="002B58F8">
        <w:t>5. Sự tuân thủ các quy định của pháp luật về quản lý chi phí đầu tư xây dựng (đối với dự án đầu tư công và dự án PPP).</w:t>
      </w:r>
    </w:p>
    <w:p w14:paraId="5234AB6F" w14:textId="77777777" w:rsidR="002B58F8" w:rsidRPr="002B58F8" w:rsidRDefault="002B58F8" w:rsidP="009B7036">
      <w:pPr>
        <w:spacing w:after="0" w:line="240" w:lineRule="auto"/>
      </w:pPr>
      <w:r w:rsidRPr="002B58F8">
        <w:rPr>
          <w:b/>
          <w:bCs/>
        </w:rPr>
        <w:t>VI.</w:t>
      </w:r>
      <w:r w:rsidRPr="002B58F8">
        <w:t> </w:t>
      </w:r>
      <w:r w:rsidRPr="002B58F8">
        <w:rPr>
          <w:b/>
          <w:bCs/>
        </w:rPr>
        <w:t>KẾT LUẬN VÀ KIẾN NGHỊ</w:t>
      </w:r>
    </w:p>
    <w:p w14:paraId="49A196E4" w14:textId="77777777" w:rsidR="002B58F8" w:rsidRPr="002B58F8" w:rsidRDefault="002B58F8" w:rsidP="009B7036">
      <w:pPr>
        <w:spacing w:after="0" w:line="240" w:lineRule="auto"/>
      </w:pPr>
      <w:r w:rsidRPr="002B58F8">
        <w:t>1. Kết luận</w:t>
      </w:r>
    </w:p>
    <w:p w14:paraId="5726934D" w14:textId="77777777" w:rsidR="002B58F8" w:rsidRPr="002B58F8" w:rsidRDefault="002B58F8" w:rsidP="009B7036">
      <w:pPr>
        <w:spacing w:after="0" w:line="240" w:lineRule="auto"/>
      </w:pPr>
      <w:r w:rsidRPr="002B58F8">
        <w:t>Báo cáo nghiên cứu khả thi </w:t>
      </w:r>
      <w:r w:rsidRPr="002B58F8">
        <w:rPr>
          <w:i/>
          <w:iCs/>
        </w:rPr>
        <w:t>(tên dự án/công trình của dự án)</w:t>
      </w:r>
      <w:r w:rsidRPr="002B58F8">
        <w:t> đủ điều kiện/chưa đủ điều kiện/chỉ đủ điều kiện sau khi hoàn thiện các nội dung yêu cầu để tổng hợp, trình phê duyệt và triển khai các bước tiếp theo.</w:t>
      </w:r>
    </w:p>
    <w:p w14:paraId="7DEDCF14" w14:textId="77777777" w:rsidR="002B58F8" w:rsidRPr="002B58F8" w:rsidRDefault="002B58F8" w:rsidP="009B7036">
      <w:pPr>
        <w:spacing w:after="0" w:line="240" w:lineRule="auto"/>
      </w:pPr>
      <w:r w:rsidRPr="002B58F8">
        <w:t>2. Kiến nghị</w:t>
      </w:r>
    </w:p>
    <w:p w14:paraId="272E37DD" w14:textId="77777777" w:rsidR="002B58F8" w:rsidRPr="002B58F8" w:rsidRDefault="002B58F8" w:rsidP="009B7036">
      <w:pPr>
        <w:spacing w:after="0" w:line="240" w:lineRule="auto"/>
      </w:pPr>
      <w:r w:rsidRPr="002B58F8">
        <w:t>- Các kiến nghị;</w:t>
      </w:r>
    </w:p>
    <w:p w14:paraId="3321EE08" w14:textId="77777777" w:rsidR="002B58F8" w:rsidRPr="002B58F8" w:rsidRDefault="002B58F8" w:rsidP="009B7036">
      <w:pPr>
        <w:spacing w:after="0" w:line="240" w:lineRule="auto"/>
      </w:pPr>
      <w:r w:rsidRPr="002B58F8">
        <w:t>- Yêu cầu sửa đổi, bổ sung, hoàn thiện (nếu có).</w:t>
      </w:r>
    </w:p>
    <w:p w14:paraId="37B56D18" w14:textId="77777777" w:rsidR="002B58F8" w:rsidRPr="002B58F8" w:rsidRDefault="002B58F8" w:rsidP="009B7036">
      <w:pPr>
        <w:spacing w:after="0" w:line="240" w:lineRule="auto"/>
      </w:pPr>
      <w:r w:rsidRPr="002B58F8">
        <w:t>Trên đây là thông báo của </w:t>
      </w:r>
      <w:r w:rsidRPr="002B58F8">
        <w:rPr>
          <w:i/>
          <w:iCs/>
        </w:rPr>
        <w:t>(cơ quan chuyên môn về xây dựng)</w:t>
      </w:r>
      <w:r w:rsidRPr="002B58F8">
        <w:t> về kết quả thẩm định Báo cáo nghiên cứu khả thi </w:t>
      </w:r>
      <w:r w:rsidRPr="002B58F8">
        <w:rPr>
          <w:i/>
          <w:iCs/>
        </w:rPr>
        <w:t>(tên dự án/công trình của dự án).</w:t>
      </w:r>
      <w:r w:rsidRPr="002B58F8">
        <w:t> Đề nghị </w:t>
      </w:r>
      <w:r w:rsidRPr="002B58F8">
        <w:rPr>
          <w:i/>
          <w:iCs/>
        </w:rPr>
        <w:t>(cơ quan chuẩn bị dự án)</w:t>
      </w:r>
      <w:r w:rsidRPr="002B58F8">
        <w:t> nghiên cứu thực hiện theo quy định.</w:t>
      </w:r>
    </w:p>
    <w:p w14:paraId="4626F06F"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5985"/>
      </w:tblGrid>
      <w:tr w:rsidR="002B58F8" w:rsidRPr="002B58F8" w14:paraId="46EBC3FE" w14:textId="77777777" w:rsidTr="002B58F8">
        <w:trPr>
          <w:tblCellSpacing w:w="0" w:type="dxa"/>
        </w:trPr>
        <w:tc>
          <w:tcPr>
            <w:tcW w:w="2200" w:type="pct"/>
            <w:shd w:val="clear" w:color="auto" w:fill="FFFFFF"/>
            <w:tcMar>
              <w:top w:w="30" w:type="dxa"/>
              <w:left w:w="30" w:type="dxa"/>
              <w:bottom w:w="30" w:type="dxa"/>
              <w:right w:w="30" w:type="dxa"/>
            </w:tcMar>
            <w:hideMark/>
          </w:tcPr>
          <w:p w14:paraId="5EE2AD6F" w14:textId="77777777" w:rsidR="002B58F8" w:rsidRPr="002B58F8" w:rsidRDefault="002B58F8" w:rsidP="009B7036">
            <w:pPr>
              <w:spacing w:after="0" w:line="240" w:lineRule="auto"/>
            </w:pPr>
            <w:r w:rsidRPr="002B58F8">
              <w:rPr>
                <w:b/>
                <w:bCs/>
                <w:i/>
                <w:iCs/>
              </w:rPr>
              <w:lastRenderedPageBreak/>
              <w:t>Nơi nhận:</w:t>
            </w:r>
            <w:r w:rsidRPr="002B58F8">
              <w:br/>
              <w:t>- Như trên;</w:t>
            </w:r>
            <w:r w:rsidRPr="002B58F8">
              <w:br/>
              <w:t>- Cơ quan quản lý nhà nước về xây dựng tại địa phương xây dựng dự án</w:t>
            </w:r>
            <w:r w:rsidRPr="002B58F8">
              <w:rPr>
                <w:vertAlign w:val="superscript"/>
              </w:rPr>
              <w:t>5</w:t>
            </w:r>
            <w:r w:rsidRPr="002B58F8">
              <w:t>;</w:t>
            </w:r>
            <w:r w:rsidRPr="002B58F8">
              <w:br/>
              <w:t>- ...;</w:t>
            </w:r>
            <w:r w:rsidRPr="002B58F8">
              <w:br/>
              <w:t>- Lưu:...</w:t>
            </w:r>
          </w:p>
        </w:tc>
        <w:tc>
          <w:tcPr>
            <w:tcW w:w="2750" w:type="pct"/>
            <w:shd w:val="clear" w:color="auto" w:fill="FFFFFF"/>
            <w:tcMar>
              <w:top w:w="30" w:type="dxa"/>
              <w:left w:w="30" w:type="dxa"/>
              <w:bottom w:w="30" w:type="dxa"/>
              <w:right w:w="30" w:type="dxa"/>
            </w:tcMar>
            <w:hideMark/>
          </w:tcPr>
          <w:p w14:paraId="392476BB" w14:textId="77777777" w:rsidR="002B58F8" w:rsidRPr="002B58F8" w:rsidRDefault="002B58F8" w:rsidP="009B7036">
            <w:pPr>
              <w:spacing w:after="0" w:line="240" w:lineRule="auto"/>
            </w:pPr>
            <w:r w:rsidRPr="002B58F8">
              <w:rPr>
                <w:b/>
                <w:bCs/>
              </w:rPr>
              <w:t>CƠ QUAN CHUYÊN MÔN VỀ XÂY DỰNG</w:t>
            </w:r>
            <w:r w:rsidRPr="002B58F8">
              <w:br/>
            </w:r>
            <w:r w:rsidRPr="002B58F8">
              <w:rPr>
                <w:i/>
                <w:iCs/>
              </w:rPr>
              <w:t>(Ký, ghi rõ họ và tên, chức vụ và đóng dấu)</w:t>
            </w:r>
          </w:p>
        </w:tc>
      </w:tr>
    </w:tbl>
    <w:p w14:paraId="5DCABBDE" w14:textId="77777777" w:rsidR="002B58F8" w:rsidRPr="002B58F8" w:rsidRDefault="002B58F8" w:rsidP="009B7036">
      <w:pPr>
        <w:spacing w:after="0" w:line="240" w:lineRule="auto"/>
      </w:pPr>
      <w:r w:rsidRPr="002B58F8">
        <w:rPr>
          <w:vertAlign w:val="superscript"/>
        </w:rPr>
        <w:t>_____________________________</w:t>
      </w:r>
    </w:p>
    <w:p w14:paraId="45961043" w14:textId="77777777" w:rsidR="002B58F8" w:rsidRPr="002B58F8" w:rsidRDefault="002B58F8" w:rsidP="009B7036">
      <w:pPr>
        <w:spacing w:after="0" w:line="240" w:lineRule="auto"/>
      </w:pPr>
      <w:r w:rsidRPr="002B58F8">
        <w:rPr>
          <w:vertAlign w:val="superscript"/>
        </w:rPr>
        <w:t>1</w:t>
      </w:r>
      <w:r w:rsidRPr="002B58F8">
        <w:t> Là Cơ quan thường trực Hội đồng trong trường hợp trình thẩm định BCNCKT tại Hội đồng thẩm định.</w:t>
      </w:r>
    </w:p>
    <w:p w14:paraId="28FAA14C" w14:textId="77777777" w:rsidR="002B58F8" w:rsidRPr="002B58F8" w:rsidRDefault="002B58F8" w:rsidP="009B7036">
      <w:pPr>
        <w:spacing w:after="0" w:line="240" w:lineRule="auto"/>
      </w:pPr>
      <w:r w:rsidRPr="002B58F8">
        <w:rPr>
          <w:vertAlign w:val="superscript"/>
        </w:rPr>
        <w:t>2</w:t>
      </w:r>
      <w:r w:rsidRPr="002B58F8">
        <w:t> Trường hợp trình thẩm định một hoặc một số công trình của dự án/dự án thành phần/phân kỳ đầu tư.</w:t>
      </w:r>
    </w:p>
    <w:p w14:paraId="320ABAF9" w14:textId="77777777" w:rsidR="002B58F8" w:rsidRPr="002B58F8" w:rsidRDefault="002B58F8" w:rsidP="009B7036">
      <w:pPr>
        <w:spacing w:after="0" w:line="240" w:lineRule="auto"/>
      </w:pPr>
      <w:r w:rsidRPr="002B58F8">
        <w:rPr>
          <w:vertAlign w:val="superscript"/>
        </w:rPr>
        <w:t>3</w:t>
      </w:r>
      <w:r w:rsidRPr="002B58F8">
        <w:t> Ghi thông tin về lô/ô đất,... trong trường hợp chỉ thẩm định đối với một hoặc một số công trình của dự án</w:t>
      </w:r>
    </w:p>
    <w:p w14:paraId="60B3BE8B" w14:textId="77777777" w:rsidR="002B58F8" w:rsidRPr="002B58F8" w:rsidRDefault="002B58F8" w:rsidP="009B7036">
      <w:pPr>
        <w:spacing w:after="0" w:line="240" w:lineRule="auto"/>
      </w:pPr>
      <w:r w:rsidRPr="002B58F8">
        <w:rPr>
          <w:vertAlign w:val="superscript"/>
        </w:rPr>
        <w:t>4</w:t>
      </w:r>
      <w:r w:rsidRPr="002B58F8">
        <w:t> Đối với công trình xây dựng theo tuyến theo quy định tại </w:t>
      </w:r>
      <w:bookmarkStart w:id="1010" w:name="tc_88"/>
      <w:r w:rsidRPr="002B58F8">
        <w:t>khoản 3 Điều 3 Nghị định này</w:t>
      </w:r>
      <w:bookmarkEnd w:id="1010"/>
      <w:r w:rsidRPr="002B58F8">
        <w:t>.</w:t>
      </w:r>
    </w:p>
    <w:p w14:paraId="6AA1BD66" w14:textId="77777777" w:rsidR="002B58F8" w:rsidRPr="002B58F8" w:rsidRDefault="002B58F8" w:rsidP="009B7036">
      <w:pPr>
        <w:spacing w:after="0" w:line="240" w:lineRule="auto"/>
      </w:pPr>
      <w:r w:rsidRPr="002B58F8">
        <w:rPr>
          <w:vertAlign w:val="superscript"/>
        </w:rPr>
        <w:t>5 </w:t>
      </w:r>
      <w:r w:rsidRPr="002B58F8">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của dự án</w:t>
      </w:r>
    </w:p>
    <w:p w14:paraId="59EBE944" w14:textId="77777777" w:rsidR="002B58F8" w:rsidRPr="002B58F8" w:rsidRDefault="002B58F8" w:rsidP="009B7036">
      <w:pPr>
        <w:spacing w:after="0" w:line="240" w:lineRule="auto"/>
      </w:pPr>
      <w:r w:rsidRPr="002B58F8">
        <w:t> </w:t>
      </w:r>
    </w:p>
    <w:p w14:paraId="4A60AF2B" w14:textId="77777777" w:rsidR="002B58F8" w:rsidRPr="002B58F8" w:rsidRDefault="002B58F8" w:rsidP="009B7036">
      <w:pPr>
        <w:spacing w:after="0" w:line="240" w:lineRule="auto"/>
      </w:pPr>
      <w:bookmarkStart w:id="1011" w:name="chuong_pl_5"/>
      <w:r w:rsidRPr="002B58F8">
        <w:rPr>
          <w:b/>
          <w:bCs/>
        </w:rPr>
        <w:t>Mẫu số 04</w:t>
      </w:r>
      <w:bookmarkEnd w:id="101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7648B04C" w14:textId="77777777" w:rsidTr="002B58F8">
        <w:trPr>
          <w:tblCellSpacing w:w="0" w:type="dxa"/>
        </w:trPr>
        <w:tc>
          <w:tcPr>
            <w:tcW w:w="1850" w:type="pct"/>
            <w:shd w:val="clear" w:color="auto" w:fill="FFFFFF"/>
            <w:tcMar>
              <w:top w:w="0" w:type="dxa"/>
              <w:left w:w="108" w:type="dxa"/>
              <w:bottom w:w="0" w:type="dxa"/>
              <w:right w:w="108" w:type="dxa"/>
            </w:tcMar>
            <w:hideMark/>
          </w:tcPr>
          <w:p w14:paraId="7A2CD9D0" w14:textId="77777777" w:rsidR="002B58F8" w:rsidRPr="002B58F8" w:rsidRDefault="002B58F8" w:rsidP="009B7036">
            <w:pPr>
              <w:spacing w:after="0" w:line="240" w:lineRule="auto"/>
            </w:pPr>
            <w:r w:rsidRPr="002B58F8">
              <w:rPr>
                <w:b/>
                <w:bCs/>
              </w:rPr>
              <w:t>CƠ QUAN CHUẨN BỊ DỰ ÁN</w:t>
            </w:r>
            <w:r w:rsidRPr="002B58F8">
              <w:rPr>
                <w:b/>
                <w:bCs/>
              </w:rPr>
              <w:br/>
              <w:t>-------</w:t>
            </w:r>
          </w:p>
        </w:tc>
        <w:tc>
          <w:tcPr>
            <w:tcW w:w="3100" w:type="pct"/>
            <w:shd w:val="clear" w:color="auto" w:fill="FFFFFF"/>
            <w:tcMar>
              <w:top w:w="0" w:type="dxa"/>
              <w:left w:w="108" w:type="dxa"/>
              <w:bottom w:w="0" w:type="dxa"/>
              <w:right w:w="108" w:type="dxa"/>
            </w:tcMar>
            <w:hideMark/>
          </w:tcPr>
          <w:p w14:paraId="25ACEE8F"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0DBA1BCB" w14:textId="77777777" w:rsidTr="002B58F8">
        <w:trPr>
          <w:tblCellSpacing w:w="0" w:type="dxa"/>
        </w:trPr>
        <w:tc>
          <w:tcPr>
            <w:tcW w:w="1850" w:type="pct"/>
            <w:shd w:val="clear" w:color="auto" w:fill="FFFFFF"/>
            <w:tcMar>
              <w:top w:w="0" w:type="dxa"/>
              <w:left w:w="108" w:type="dxa"/>
              <w:bottom w:w="0" w:type="dxa"/>
              <w:right w:w="108" w:type="dxa"/>
            </w:tcMar>
            <w:hideMark/>
          </w:tcPr>
          <w:p w14:paraId="5DA05755" w14:textId="77777777" w:rsidR="002B58F8" w:rsidRPr="002B58F8" w:rsidRDefault="002B58F8" w:rsidP="009B7036">
            <w:pPr>
              <w:spacing w:after="0" w:line="240" w:lineRule="auto"/>
            </w:pPr>
            <w:r w:rsidRPr="002B58F8">
              <w:t>Số: ...</w:t>
            </w:r>
            <w:r w:rsidRPr="002B58F8">
              <w:br/>
            </w:r>
            <w:bookmarkStart w:id="1012" w:name="chuong_pl_5_name"/>
            <w:r w:rsidRPr="002B58F8">
              <w:t>V/v thẩm định Báo cáo kinh tế - kỹ thuật</w:t>
            </w:r>
            <w:bookmarkEnd w:id="1012"/>
            <w:r w:rsidRPr="002B58F8">
              <w:t> </w:t>
            </w:r>
            <w:r w:rsidRPr="002B58F8">
              <w:rPr>
                <w:i/>
                <w:iCs/>
              </w:rPr>
              <w:t>(tên dự án)</w:t>
            </w:r>
          </w:p>
        </w:tc>
        <w:tc>
          <w:tcPr>
            <w:tcW w:w="3100" w:type="pct"/>
            <w:shd w:val="clear" w:color="auto" w:fill="FFFFFF"/>
            <w:tcMar>
              <w:top w:w="0" w:type="dxa"/>
              <w:left w:w="108" w:type="dxa"/>
              <w:bottom w:w="0" w:type="dxa"/>
              <w:right w:w="108" w:type="dxa"/>
            </w:tcMar>
            <w:hideMark/>
          </w:tcPr>
          <w:p w14:paraId="6B433E4E" w14:textId="77777777" w:rsidR="002B58F8" w:rsidRPr="002B58F8" w:rsidRDefault="002B58F8" w:rsidP="009B7036">
            <w:pPr>
              <w:spacing w:after="0" w:line="240" w:lineRule="auto"/>
            </w:pPr>
            <w:r w:rsidRPr="002B58F8">
              <w:rPr>
                <w:i/>
                <w:iCs/>
              </w:rPr>
              <w:t>..., ngày ... tháng ... năm ...</w:t>
            </w:r>
          </w:p>
        </w:tc>
      </w:tr>
    </w:tbl>
    <w:p w14:paraId="37C8EC20" w14:textId="77777777" w:rsidR="002B58F8" w:rsidRPr="002B58F8" w:rsidRDefault="002B58F8" w:rsidP="009B7036">
      <w:pPr>
        <w:spacing w:after="0" w:line="240" w:lineRule="auto"/>
      </w:pPr>
      <w:r w:rsidRPr="002B58F8">
        <w:t> </w:t>
      </w:r>
    </w:p>
    <w:p w14:paraId="32175600" w14:textId="77777777" w:rsidR="002B58F8" w:rsidRPr="002B58F8" w:rsidRDefault="002B58F8" w:rsidP="009B7036">
      <w:pPr>
        <w:spacing w:after="0" w:line="240" w:lineRule="auto"/>
      </w:pPr>
      <w:r w:rsidRPr="002B58F8">
        <w:t>Kính gửi: </w:t>
      </w:r>
      <w:r w:rsidRPr="002B58F8">
        <w:rPr>
          <w:i/>
          <w:iCs/>
        </w:rPr>
        <w:t>(Cơ quan/Đơn vị được người quyết định đầu tư giao thẩm định).</w:t>
      </w:r>
    </w:p>
    <w:p w14:paraId="444B17B0" w14:textId="77777777" w:rsidR="002B58F8" w:rsidRPr="002B58F8" w:rsidRDefault="002B58F8" w:rsidP="009B7036">
      <w:pPr>
        <w:spacing w:after="0" w:line="240" w:lineRule="auto"/>
      </w:pPr>
      <w:r w:rsidRPr="002B58F8">
        <w:t> </w:t>
      </w:r>
    </w:p>
    <w:p w14:paraId="0FD8A50A" w14:textId="77777777" w:rsidR="002B58F8" w:rsidRPr="002B58F8" w:rsidRDefault="002B58F8" w:rsidP="009B7036">
      <w:pPr>
        <w:spacing w:after="0" w:line="240" w:lineRule="auto"/>
      </w:pPr>
      <w:r w:rsidRPr="002B58F8">
        <w:t>Căn cứ </w:t>
      </w:r>
      <w:bookmarkStart w:id="1013" w:name="tvpllink_wybdetwxgc_14"/>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13"/>
      <w:r w:rsidRPr="002B58F8">
        <w:t> ngày ... tháng ... năm 2025;</w:t>
      </w:r>
    </w:p>
    <w:p w14:paraId="05402BE8"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14" w:name="tvpllink_wybdetwxgc_15"/>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14"/>
      <w:r w:rsidRPr="002B58F8">
        <w:t> về quản lý hoạt động xây dựng;</w:t>
      </w:r>
    </w:p>
    <w:p w14:paraId="09E10A66" w14:textId="77777777" w:rsidR="002B58F8" w:rsidRPr="002B58F8" w:rsidRDefault="002B58F8" w:rsidP="009B7036">
      <w:pPr>
        <w:spacing w:after="0" w:line="240" w:lineRule="auto"/>
      </w:pPr>
      <w:r w:rsidRPr="002B58F8">
        <w:t>Các căn cứ pháp lý khác có liên quan .............................................................................</w:t>
      </w:r>
    </w:p>
    <w:p w14:paraId="1958977D"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quan/Đơn vị được người quyết định đầu tư giao thẩm định)</w:t>
      </w:r>
      <w:r w:rsidRPr="002B58F8">
        <w:t> thẩm định Báo cáo kinh tế - kỹ thuật </w:t>
      </w:r>
      <w:r w:rsidRPr="002B58F8">
        <w:rPr>
          <w:i/>
          <w:iCs/>
        </w:rPr>
        <w:t>(tên dự án/công trình của dự án)</w:t>
      </w:r>
      <w:r w:rsidRPr="002B58F8">
        <w:t> với các nội dung chính sau:</w:t>
      </w:r>
    </w:p>
    <w:p w14:paraId="76B8653B" w14:textId="77777777" w:rsidR="002B58F8" w:rsidRPr="002B58F8" w:rsidRDefault="002B58F8" w:rsidP="009B7036">
      <w:pPr>
        <w:spacing w:after="0" w:line="240" w:lineRule="auto"/>
      </w:pPr>
      <w:r w:rsidRPr="002B58F8">
        <w:rPr>
          <w:b/>
          <w:bCs/>
        </w:rPr>
        <w:t>I. THÔNG TIN CHUNG DỰ ÁN</w:t>
      </w:r>
    </w:p>
    <w:p w14:paraId="1B108BEF" w14:textId="77777777" w:rsidR="002B58F8" w:rsidRPr="002B58F8" w:rsidRDefault="002B58F8" w:rsidP="009B7036">
      <w:pPr>
        <w:spacing w:after="0" w:line="240" w:lineRule="auto"/>
      </w:pPr>
      <w:r w:rsidRPr="002B58F8">
        <w:t>1. Tên dự án:</w:t>
      </w:r>
    </w:p>
    <w:p w14:paraId="64D52145"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5F6A3EEA" w14:textId="77777777" w:rsidR="002B58F8" w:rsidRPr="002B58F8" w:rsidRDefault="002B58F8" w:rsidP="009B7036">
      <w:pPr>
        <w:spacing w:after="0" w:line="240" w:lineRule="auto"/>
      </w:pPr>
      <w:r w:rsidRPr="002B58F8">
        <w:t>3. Mã định danh (nếu có):</w:t>
      </w:r>
    </w:p>
    <w:p w14:paraId="09FC719A"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349EC536" w14:textId="77777777" w:rsidR="002B58F8" w:rsidRPr="002B58F8" w:rsidRDefault="002B58F8" w:rsidP="009B7036">
      <w:pPr>
        <w:spacing w:after="0" w:line="240" w:lineRule="auto"/>
      </w:pPr>
      <w:r w:rsidRPr="002B58F8">
        <w:t>5. Phạm vi trình thẩm định (toàn bộ dự án/một hoặc một số công trình của dự án); loại và cấp công trình trình thẩm định, thời hạn sử dụng của công trình trình thẩm định theo thiết kế</w:t>
      </w:r>
      <w:r w:rsidRPr="002B58F8">
        <w:rPr>
          <w:vertAlign w:val="superscript"/>
        </w:rPr>
        <w:t>1</w:t>
      </w:r>
      <w:r w:rsidRPr="002B58F8">
        <w:t>:</w:t>
      </w:r>
    </w:p>
    <w:p w14:paraId="4A007F29" w14:textId="77777777" w:rsidR="002B58F8" w:rsidRPr="002B58F8" w:rsidRDefault="002B58F8" w:rsidP="009B7036">
      <w:pPr>
        <w:spacing w:after="0" w:line="240" w:lineRule="auto"/>
      </w:pPr>
      <w:r w:rsidRPr="002B58F8">
        <w:t>6. Người quyết định đầu tư:</w:t>
      </w:r>
    </w:p>
    <w:p w14:paraId="101B19DF" w14:textId="77777777" w:rsidR="002B58F8" w:rsidRPr="002B58F8" w:rsidRDefault="002B58F8" w:rsidP="009B7036">
      <w:pPr>
        <w:spacing w:after="0" w:line="240" w:lineRule="auto"/>
      </w:pPr>
      <w:r w:rsidRPr="002B58F8">
        <w:t>7. Tên cơ quan chuẩn bị dự án và các thông tin để liên hệ (địa chỉ, điện thoại,...):</w:t>
      </w:r>
    </w:p>
    <w:p w14:paraId="7ABC288B" w14:textId="77777777" w:rsidR="002B58F8" w:rsidRPr="002B58F8" w:rsidRDefault="002B58F8" w:rsidP="009B7036">
      <w:pPr>
        <w:spacing w:after="0" w:line="240" w:lineRule="auto"/>
      </w:pPr>
      <w:r w:rsidRPr="002B58F8">
        <w:t>8. Địa điểm xây dựng dự án </w:t>
      </w:r>
      <w:r w:rsidRPr="002B58F8">
        <w:rPr>
          <w:i/>
          <w:iCs/>
        </w:rPr>
        <w:t>(ghi địa danh cấp xã, tỉnh);</w:t>
      </w:r>
      <w:r w:rsidRPr="002B58F8">
        <w:t> vị trí xây dựng công trình trình thẩm định</w:t>
      </w:r>
      <w:r w:rsidRPr="002B58F8">
        <w:rPr>
          <w:vertAlign w:val="superscript"/>
        </w:rPr>
        <w:t>2</w:t>
      </w:r>
      <w:r w:rsidRPr="002B58F8">
        <w:t>; điểm đầu, điểm cuối và tóm tắt hướng tuyến công trình, một số điểm khống chế</w:t>
      </w:r>
      <w:r w:rsidRPr="002B58F8">
        <w:rPr>
          <w:vertAlign w:val="superscript"/>
        </w:rPr>
        <w:t>3</w:t>
      </w:r>
      <w:r w:rsidRPr="002B58F8">
        <w:t> </w:t>
      </w:r>
      <w:r w:rsidRPr="002B58F8">
        <w:rPr>
          <w:i/>
          <w:iCs/>
        </w:rPr>
        <w:t>(ghi địa danh cấp xã, tỉnh);</w:t>
      </w:r>
      <w:r w:rsidRPr="002B58F8">
        <w:t> diện tích sử dụng đất của dự án:</w:t>
      </w:r>
    </w:p>
    <w:p w14:paraId="1F6C66F7" w14:textId="77777777" w:rsidR="002B58F8" w:rsidRPr="002B58F8" w:rsidRDefault="002B58F8" w:rsidP="009B7036">
      <w:pPr>
        <w:spacing w:after="0" w:line="240" w:lineRule="auto"/>
      </w:pPr>
      <w:r w:rsidRPr="002B58F8">
        <w:t>9. Giá trị tổng mức đầu tư xây dựng của dự án; chi phí đầu tư hạng mục công trình trình thẩm định (trường hợp thẩm định đối với một hoặc một số công trình của dự án):</w:t>
      </w:r>
    </w:p>
    <w:p w14:paraId="1CB6DEFC" w14:textId="77777777" w:rsidR="002B58F8" w:rsidRPr="002B58F8" w:rsidRDefault="002B58F8" w:rsidP="009B7036">
      <w:pPr>
        <w:spacing w:after="0" w:line="240" w:lineRule="auto"/>
      </w:pPr>
      <w:r w:rsidRPr="002B58F8">
        <w:t>10. Nguồn vốn đầu tư: (xác định và ghi rõ: vốn đầu tư công/vốn chi thường xuyên từ ngân sách nhà nước/vốn ngân sách nhà nước khác/vốn khác/thực hiện theo phương thức PPP)</w:t>
      </w:r>
    </w:p>
    <w:p w14:paraId="2E952770" w14:textId="77777777" w:rsidR="002B58F8" w:rsidRPr="002B58F8" w:rsidRDefault="002B58F8" w:rsidP="009B7036">
      <w:pPr>
        <w:spacing w:after="0" w:line="240" w:lineRule="auto"/>
      </w:pPr>
      <w:r w:rsidRPr="002B58F8">
        <w:t>11. Thời gian thực hiện dự án; phân kỳ đầu tư (nếu có); thời hạn hoạt động của dự án (nếu có):</w:t>
      </w:r>
    </w:p>
    <w:p w14:paraId="2B16CEE0" w14:textId="77777777" w:rsidR="002B58F8" w:rsidRPr="002B58F8" w:rsidRDefault="002B58F8" w:rsidP="009B7036">
      <w:pPr>
        <w:spacing w:after="0" w:line="240" w:lineRule="auto"/>
      </w:pPr>
      <w:r w:rsidRPr="002B58F8">
        <w:t>12. Quy chuẩn kỹ thuật, tiêu chuẩn áp dụng:</w:t>
      </w:r>
    </w:p>
    <w:p w14:paraId="250B4364" w14:textId="77777777" w:rsidR="002B58F8" w:rsidRPr="002B58F8" w:rsidRDefault="002B58F8" w:rsidP="009B7036">
      <w:pPr>
        <w:spacing w:after="0" w:line="240" w:lineRule="auto"/>
      </w:pPr>
      <w:r w:rsidRPr="002B58F8">
        <w:t>13. Nhà thầu tư vấn lập Báo cáo kinh tế - kỹ thuật, thiết kế bản vẽ thi công: </w:t>
      </w:r>
      <w:r w:rsidRPr="002B58F8">
        <w:rPr>
          <w:i/>
          <w:iCs/>
        </w:rPr>
        <w:t>(tên nhà thầu, mã số doanh nghiệp)</w:t>
      </w:r>
    </w:p>
    <w:p w14:paraId="3C2508E7" w14:textId="77777777" w:rsidR="002B58F8" w:rsidRPr="002B58F8" w:rsidRDefault="002B58F8" w:rsidP="009B7036">
      <w:pPr>
        <w:spacing w:after="0" w:line="240" w:lineRule="auto"/>
      </w:pPr>
      <w:r w:rsidRPr="002B58F8">
        <w:t>14. Nhà thầu khảo sát xây dựng: </w:t>
      </w:r>
      <w:r w:rsidRPr="002B58F8">
        <w:rPr>
          <w:i/>
          <w:iCs/>
        </w:rPr>
        <w:t>(tên nhà thầu, mã số doanh nghiệp)</w:t>
      </w:r>
    </w:p>
    <w:p w14:paraId="73D35AE2" w14:textId="77777777" w:rsidR="002B58F8" w:rsidRPr="002B58F8" w:rsidRDefault="002B58F8" w:rsidP="009B7036">
      <w:pPr>
        <w:spacing w:after="0" w:line="240" w:lineRule="auto"/>
      </w:pPr>
      <w:r w:rsidRPr="002B58F8">
        <w:t>15. Nhà thầu thẩm tra thiết kế xây dựng (nếu có): </w:t>
      </w:r>
      <w:r w:rsidRPr="002B58F8">
        <w:rPr>
          <w:i/>
          <w:iCs/>
        </w:rPr>
        <w:t>(tên nhà thầu, mã số doanh nghiệp)</w:t>
      </w:r>
    </w:p>
    <w:p w14:paraId="0E528F8F" w14:textId="77777777" w:rsidR="002B58F8" w:rsidRPr="002B58F8" w:rsidRDefault="002B58F8" w:rsidP="009B7036">
      <w:pPr>
        <w:spacing w:after="0" w:line="240" w:lineRule="auto"/>
      </w:pPr>
      <w:r w:rsidRPr="002B58F8">
        <w:t>16. Các thông tin khác (nếu có):</w:t>
      </w:r>
    </w:p>
    <w:p w14:paraId="105A1361" w14:textId="77777777" w:rsidR="002B58F8" w:rsidRPr="002B58F8" w:rsidRDefault="002B58F8" w:rsidP="009B7036">
      <w:pPr>
        <w:spacing w:after="0" w:line="240" w:lineRule="auto"/>
      </w:pPr>
      <w:r w:rsidRPr="002B58F8">
        <w:rPr>
          <w:b/>
          <w:bCs/>
        </w:rPr>
        <w:t>II. DANH MỤC HỒ SƠ TRÌNH THẨM ĐỊNH</w:t>
      </w:r>
    </w:p>
    <w:p w14:paraId="6AA62D14" w14:textId="77777777" w:rsidR="002B58F8" w:rsidRPr="002B58F8" w:rsidRDefault="002B58F8" w:rsidP="009B7036">
      <w:pPr>
        <w:spacing w:after="0" w:line="240" w:lineRule="auto"/>
      </w:pPr>
      <w:r w:rsidRPr="002B58F8">
        <w:lastRenderedPageBreak/>
        <w:t>1. Văn bản pháp lý:</w:t>
      </w:r>
    </w:p>
    <w:p w14:paraId="041C44FE" w14:textId="77777777" w:rsidR="002B58F8" w:rsidRPr="002B58F8" w:rsidRDefault="002B58F8" w:rsidP="009B7036">
      <w:pPr>
        <w:spacing w:after="0" w:line="240" w:lineRule="auto"/>
      </w:pPr>
      <w:r w:rsidRPr="002B58F8">
        <w:rPr>
          <w:i/>
          <w:iCs/>
        </w:rPr>
        <w:t>(Liệt kê các văn bản pháp lý có liên quan của dự án).</w:t>
      </w:r>
    </w:p>
    <w:p w14:paraId="4B8F66E4" w14:textId="77777777" w:rsidR="002B58F8" w:rsidRPr="002B58F8" w:rsidRDefault="002B58F8" w:rsidP="009B7036">
      <w:pPr>
        <w:spacing w:after="0" w:line="240" w:lineRule="auto"/>
      </w:pPr>
      <w:r w:rsidRPr="002B58F8">
        <w:t>2. Tài liệu khảo sát xây dựng, thiết kế xây dựng, tổng mức đầu tư:</w:t>
      </w:r>
    </w:p>
    <w:p w14:paraId="576B0F85" w14:textId="77777777" w:rsidR="002B58F8" w:rsidRPr="002B58F8" w:rsidRDefault="002B58F8" w:rsidP="009B7036">
      <w:pPr>
        <w:spacing w:after="0" w:line="240" w:lineRule="auto"/>
      </w:pPr>
      <w:r w:rsidRPr="002B58F8">
        <w:t>- Hồ sơ khảo sát xây dựng phục vụ lập dự án;</w:t>
      </w:r>
    </w:p>
    <w:p w14:paraId="413F413A" w14:textId="77777777" w:rsidR="002B58F8" w:rsidRPr="002B58F8" w:rsidRDefault="002B58F8" w:rsidP="009B7036">
      <w:pPr>
        <w:spacing w:after="0" w:line="240" w:lineRule="auto"/>
      </w:pPr>
      <w:r w:rsidRPr="002B58F8">
        <w:t>- Thuyết minh Báo cáo kinh tế - kỹ thuật (theo quy định tại </w:t>
      </w:r>
      <w:bookmarkStart w:id="1015" w:name="tc_89"/>
      <w:r w:rsidRPr="002B58F8">
        <w:t>khoản 1 Điều 30 Nghị định này</w:t>
      </w:r>
      <w:bookmarkEnd w:id="1015"/>
      <w:r w:rsidRPr="002B58F8">
        <w:t>);</w:t>
      </w:r>
    </w:p>
    <w:p w14:paraId="32B614BB" w14:textId="77777777" w:rsidR="002B58F8" w:rsidRPr="002B58F8" w:rsidRDefault="002B58F8" w:rsidP="009B7036">
      <w:pPr>
        <w:spacing w:after="0" w:line="240" w:lineRule="auto"/>
      </w:pPr>
      <w:r w:rsidRPr="002B58F8">
        <w:t>- Danh mục quy chuẩn kỹ thuật, tiêu chuẩn áp dụng;</w:t>
      </w:r>
    </w:p>
    <w:p w14:paraId="0E46086D" w14:textId="77777777" w:rsidR="002B58F8" w:rsidRPr="002B58F8" w:rsidRDefault="002B58F8" w:rsidP="009B7036">
      <w:pPr>
        <w:spacing w:after="0" w:line="240" w:lineRule="auto"/>
      </w:pPr>
      <w:r w:rsidRPr="002B58F8">
        <w:t>- Thiết kế bản vẽ thi công (bao gồm bản vẽ và thuyết minh), thiết kế công nghệ (nếu có);</w:t>
      </w:r>
    </w:p>
    <w:p w14:paraId="2FBE03CF" w14:textId="77777777" w:rsidR="002B58F8" w:rsidRPr="002B58F8" w:rsidRDefault="002B58F8" w:rsidP="009B7036">
      <w:pPr>
        <w:spacing w:after="0" w:line="240" w:lineRule="auto"/>
      </w:pPr>
      <w:r w:rsidRPr="002B58F8">
        <w:t>- Báo cáo kết quả thẩm tra (nếu có).</w:t>
      </w:r>
    </w:p>
    <w:p w14:paraId="27A4D73F" w14:textId="77777777" w:rsidR="002B58F8" w:rsidRPr="002B58F8" w:rsidRDefault="002B58F8" w:rsidP="009B7036">
      <w:pPr>
        <w:spacing w:after="0" w:line="240" w:lineRule="auto"/>
      </w:pPr>
      <w:r w:rsidRPr="002B58F8">
        <w:t>3. Hồ sơ pháp lý của các nhà thầu tư vấn và hồ sơ năng lực của các cá nhân tham gia thực hiện dự án:</w:t>
      </w:r>
    </w:p>
    <w:p w14:paraId="79E24474" w14:textId="77777777" w:rsidR="002B58F8" w:rsidRPr="002B58F8" w:rsidRDefault="002B58F8" w:rsidP="009B7036">
      <w:pPr>
        <w:spacing w:after="0" w:line="240" w:lineRule="auto"/>
      </w:pPr>
      <w:r w:rsidRPr="002B58F8">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xây dựng (nếu có);</w:t>
      </w:r>
    </w:p>
    <w:p w14:paraId="78691BA9" w14:textId="77777777" w:rsidR="002B58F8" w:rsidRPr="002B58F8" w:rsidRDefault="002B58F8" w:rsidP="009B7036">
      <w:pPr>
        <w:spacing w:after="0" w:line="240" w:lineRule="auto"/>
      </w:pPr>
      <w:r w:rsidRPr="002B58F8">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7357169B" w14:textId="77777777" w:rsidR="002B58F8" w:rsidRPr="002B58F8" w:rsidRDefault="002B58F8" w:rsidP="009B7036">
      <w:pPr>
        <w:spacing w:after="0" w:line="240" w:lineRule="auto"/>
      </w:pPr>
      <w:r w:rsidRPr="002B58F8">
        <w:t>- Giấy phép hoạt động xây dựng của nhà thầu tư vấn nước ngoài (nếu có).</w:t>
      </w:r>
    </w:p>
    <w:p w14:paraId="6F0B2E05"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quan/Đơn vị được Người quyết định đầu tư giao thẩm định)</w:t>
      </w:r>
      <w:r w:rsidRPr="002B58F8">
        <w:t> thẩm định Báo cáo kinh tế - kỹ thuật </w:t>
      </w:r>
      <w:r w:rsidRPr="002B58F8">
        <w:rPr>
          <w:i/>
          <w:iCs/>
        </w:rPr>
        <w:t>(tên dự án)</w:t>
      </w:r>
      <w:r w:rsidRPr="002B58F8">
        <w:t> với các nội dung nêu trên.</w:t>
      </w:r>
    </w:p>
    <w:p w14:paraId="1AF15D72"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70"/>
        <w:gridCol w:w="6203"/>
      </w:tblGrid>
      <w:tr w:rsidR="002B58F8" w:rsidRPr="002B58F8" w14:paraId="37B71915" w14:textId="77777777" w:rsidTr="002B58F8">
        <w:trPr>
          <w:tblCellSpacing w:w="0" w:type="dxa"/>
        </w:trPr>
        <w:tc>
          <w:tcPr>
            <w:tcW w:w="2100" w:type="pct"/>
            <w:shd w:val="clear" w:color="auto" w:fill="FFFFFF"/>
            <w:tcMar>
              <w:top w:w="45" w:type="dxa"/>
              <w:left w:w="45" w:type="dxa"/>
              <w:bottom w:w="45" w:type="dxa"/>
              <w:right w:w="45" w:type="dxa"/>
            </w:tcMar>
            <w:hideMark/>
          </w:tcPr>
          <w:p w14:paraId="389A99FC"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2850" w:type="pct"/>
            <w:shd w:val="clear" w:color="auto" w:fill="FFFFFF"/>
            <w:tcMar>
              <w:top w:w="45" w:type="dxa"/>
              <w:left w:w="45" w:type="dxa"/>
              <w:bottom w:w="45" w:type="dxa"/>
              <w:right w:w="45" w:type="dxa"/>
            </w:tcMar>
            <w:hideMark/>
          </w:tcPr>
          <w:p w14:paraId="1E121B89" w14:textId="77777777" w:rsidR="002B58F8" w:rsidRPr="002B58F8" w:rsidRDefault="002B58F8" w:rsidP="009B7036">
            <w:pPr>
              <w:spacing w:after="0" w:line="240" w:lineRule="auto"/>
            </w:pPr>
            <w:r w:rsidRPr="002B58F8">
              <w:rPr>
                <w:b/>
                <w:bCs/>
              </w:rPr>
              <w:t>CƠ QUAN CHUẨN BỊ DỰ ÁN</w:t>
            </w:r>
            <w:r w:rsidRPr="002B58F8">
              <w:br/>
            </w:r>
            <w:r w:rsidRPr="002B58F8">
              <w:rPr>
                <w:i/>
                <w:iCs/>
              </w:rPr>
              <w:t>(Ký, ghi rõ họ và tên, chức vụ và đóng dấu)</w:t>
            </w:r>
          </w:p>
        </w:tc>
      </w:tr>
    </w:tbl>
    <w:p w14:paraId="064A0AF5" w14:textId="77777777" w:rsidR="002B58F8" w:rsidRPr="002B58F8" w:rsidRDefault="002B58F8" w:rsidP="009B7036">
      <w:pPr>
        <w:spacing w:after="0" w:line="240" w:lineRule="auto"/>
      </w:pPr>
      <w:r w:rsidRPr="002B58F8">
        <w:rPr>
          <w:vertAlign w:val="superscript"/>
        </w:rPr>
        <w:t>_________________________________</w:t>
      </w:r>
    </w:p>
    <w:p w14:paraId="619301B0" w14:textId="77777777" w:rsidR="002B58F8" w:rsidRPr="002B58F8" w:rsidRDefault="002B58F8" w:rsidP="009B7036">
      <w:pPr>
        <w:spacing w:after="0" w:line="240" w:lineRule="auto"/>
      </w:pPr>
      <w:r w:rsidRPr="002B58F8">
        <w:rPr>
          <w:vertAlign w:val="superscript"/>
        </w:rPr>
        <w:t>1</w:t>
      </w:r>
      <w:r w:rsidRPr="002B58F8">
        <w:t> Trường hợp trình thẩm định một hoặc một số công trình của dự án/dự án thành phần/phân kỳ đầu tư.</w:t>
      </w:r>
    </w:p>
    <w:p w14:paraId="5FB4AEFA" w14:textId="77777777" w:rsidR="002B58F8" w:rsidRPr="002B58F8" w:rsidRDefault="002B58F8" w:rsidP="009B7036">
      <w:pPr>
        <w:spacing w:after="0" w:line="240" w:lineRule="auto"/>
      </w:pPr>
      <w:r w:rsidRPr="002B58F8">
        <w:rPr>
          <w:vertAlign w:val="superscript"/>
        </w:rPr>
        <w:t>2</w:t>
      </w:r>
      <w:r w:rsidRPr="002B58F8">
        <w:t> Ghi thông tin về lô/ô đất,... trong trường hợp chỉ thẩm định đối với một hoặc một số công trình của dự án.</w:t>
      </w:r>
    </w:p>
    <w:p w14:paraId="31A99832" w14:textId="77777777" w:rsidR="002B58F8" w:rsidRPr="002B58F8" w:rsidRDefault="002B58F8" w:rsidP="009B7036">
      <w:pPr>
        <w:spacing w:after="0" w:line="240" w:lineRule="auto"/>
      </w:pPr>
      <w:r w:rsidRPr="002B58F8">
        <w:rPr>
          <w:vertAlign w:val="superscript"/>
        </w:rPr>
        <w:t>3</w:t>
      </w:r>
      <w:r w:rsidRPr="002B58F8">
        <w:t> Đối với công trình xây dựng theo tuyến theo quy định tại </w:t>
      </w:r>
      <w:bookmarkStart w:id="1016" w:name="tc_90"/>
      <w:r w:rsidRPr="002B58F8">
        <w:t>khoản 3 Điều 3 Nghị định này</w:t>
      </w:r>
      <w:bookmarkEnd w:id="1016"/>
      <w:r w:rsidRPr="002B58F8">
        <w:t>.</w:t>
      </w:r>
    </w:p>
    <w:p w14:paraId="524074CE" w14:textId="77777777" w:rsidR="002B58F8" w:rsidRPr="002B58F8" w:rsidRDefault="002B58F8" w:rsidP="009B7036">
      <w:pPr>
        <w:spacing w:after="0" w:line="240" w:lineRule="auto"/>
      </w:pPr>
      <w:r w:rsidRPr="002B58F8">
        <w:t> </w:t>
      </w:r>
    </w:p>
    <w:p w14:paraId="0DCDD6FC" w14:textId="77777777" w:rsidR="002B58F8" w:rsidRPr="002B58F8" w:rsidRDefault="002B58F8" w:rsidP="009B7036">
      <w:pPr>
        <w:spacing w:after="0" w:line="240" w:lineRule="auto"/>
      </w:pPr>
      <w:bookmarkStart w:id="1017" w:name="chuong_pl_6"/>
      <w:r w:rsidRPr="002B58F8">
        <w:rPr>
          <w:b/>
          <w:bCs/>
        </w:rPr>
        <w:t>Mẫu số 05</w:t>
      </w:r>
      <w:bookmarkEnd w:id="101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7388E391" w14:textId="77777777" w:rsidTr="002B58F8">
        <w:trPr>
          <w:tblCellSpacing w:w="0" w:type="dxa"/>
        </w:trPr>
        <w:tc>
          <w:tcPr>
            <w:tcW w:w="1850" w:type="pct"/>
            <w:shd w:val="clear" w:color="auto" w:fill="FFFFFF"/>
            <w:tcMar>
              <w:top w:w="0" w:type="dxa"/>
              <w:left w:w="108" w:type="dxa"/>
              <w:bottom w:w="0" w:type="dxa"/>
              <w:right w:w="108" w:type="dxa"/>
            </w:tcMar>
            <w:hideMark/>
          </w:tcPr>
          <w:p w14:paraId="2CBD345A" w14:textId="77777777" w:rsidR="002B58F8" w:rsidRPr="002B58F8" w:rsidRDefault="002B58F8" w:rsidP="009B7036">
            <w:pPr>
              <w:spacing w:after="0" w:line="240" w:lineRule="auto"/>
            </w:pPr>
            <w:r w:rsidRPr="002B58F8">
              <w:rPr>
                <w:b/>
                <w:bCs/>
              </w:rPr>
              <w:t>CƠ QUAN CHUẨN BỊ DỰ ÁN</w:t>
            </w:r>
            <w:r w:rsidRPr="002B58F8">
              <w:rPr>
                <w:b/>
                <w:bCs/>
              </w:rPr>
              <w:br/>
              <w:t>-------</w:t>
            </w:r>
          </w:p>
        </w:tc>
        <w:tc>
          <w:tcPr>
            <w:tcW w:w="3100" w:type="pct"/>
            <w:shd w:val="clear" w:color="auto" w:fill="FFFFFF"/>
            <w:tcMar>
              <w:top w:w="0" w:type="dxa"/>
              <w:left w:w="108" w:type="dxa"/>
              <w:bottom w:w="0" w:type="dxa"/>
              <w:right w:w="108" w:type="dxa"/>
            </w:tcMar>
            <w:hideMark/>
          </w:tcPr>
          <w:p w14:paraId="718E1A03"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3FF4F946" w14:textId="77777777" w:rsidTr="002B58F8">
        <w:trPr>
          <w:tblCellSpacing w:w="0" w:type="dxa"/>
        </w:trPr>
        <w:tc>
          <w:tcPr>
            <w:tcW w:w="1850" w:type="pct"/>
            <w:shd w:val="clear" w:color="auto" w:fill="FFFFFF"/>
            <w:tcMar>
              <w:top w:w="0" w:type="dxa"/>
              <w:left w:w="108" w:type="dxa"/>
              <w:bottom w:w="0" w:type="dxa"/>
              <w:right w:w="108" w:type="dxa"/>
            </w:tcMar>
            <w:hideMark/>
          </w:tcPr>
          <w:p w14:paraId="658F22E4" w14:textId="77777777" w:rsidR="002B58F8" w:rsidRPr="002B58F8" w:rsidRDefault="002B58F8" w:rsidP="009B7036">
            <w:pPr>
              <w:spacing w:after="0" w:line="240" w:lineRule="auto"/>
            </w:pPr>
            <w:r w:rsidRPr="002B58F8">
              <w:t>Số: ...</w:t>
            </w:r>
            <w:r w:rsidRPr="002B58F8">
              <w:br/>
            </w:r>
            <w:bookmarkStart w:id="1018" w:name="chuong_pl_6_name"/>
            <w:r w:rsidRPr="002B58F8">
              <w:t>V/v thẩm định Báo cáo nghiên cứu khả thi</w:t>
            </w:r>
            <w:bookmarkEnd w:id="1018"/>
            <w:r w:rsidRPr="002B58F8">
              <w:t> </w:t>
            </w:r>
            <w:r w:rsidRPr="002B58F8">
              <w:rPr>
                <w:i/>
                <w:iCs/>
              </w:rPr>
              <w:t>(tên dự án)</w:t>
            </w:r>
          </w:p>
        </w:tc>
        <w:tc>
          <w:tcPr>
            <w:tcW w:w="3100" w:type="pct"/>
            <w:shd w:val="clear" w:color="auto" w:fill="FFFFFF"/>
            <w:tcMar>
              <w:top w:w="0" w:type="dxa"/>
              <w:left w:w="108" w:type="dxa"/>
              <w:bottom w:w="0" w:type="dxa"/>
              <w:right w:w="108" w:type="dxa"/>
            </w:tcMar>
            <w:hideMark/>
          </w:tcPr>
          <w:p w14:paraId="3F3A705A" w14:textId="77777777" w:rsidR="002B58F8" w:rsidRPr="002B58F8" w:rsidRDefault="002B58F8" w:rsidP="009B7036">
            <w:pPr>
              <w:spacing w:after="0" w:line="240" w:lineRule="auto"/>
            </w:pPr>
            <w:r w:rsidRPr="002B58F8">
              <w:rPr>
                <w:i/>
                <w:iCs/>
              </w:rPr>
              <w:t>..., ngày ... tháng ... năm ....</w:t>
            </w:r>
          </w:p>
        </w:tc>
      </w:tr>
    </w:tbl>
    <w:p w14:paraId="340BBE55" w14:textId="77777777" w:rsidR="002B58F8" w:rsidRPr="002B58F8" w:rsidRDefault="002B58F8" w:rsidP="009B7036">
      <w:pPr>
        <w:spacing w:after="0" w:line="240" w:lineRule="auto"/>
      </w:pPr>
      <w:r w:rsidRPr="002B58F8">
        <w:t> </w:t>
      </w:r>
    </w:p>
    <w:p w14:paraId="41919CCB" w14:textId="77777777" w:rsidR="002B58F8" w:rsidRPr="002B58F8" w:rsidRDefault="002B58F8" w:rsidP="009B7036">
      <w:pPr>
        <w:spacing w:after="0" w:line="240" w:lineRule="auto"/>
      </w:pPr>
      <w:r w:rsidRPr="002B58F8">
        <w:t>Kính gửi: </w:t>
      </w:r>
      <w:r w:rsidRPr="002B58F8">
        <w:rPr>
          <w:i/>
          <w:iCs/>
        </w:rPr>
        <w:t>(Cơ quan/Đơn vị được người quyết định đầu tư giao thẩm định).</w:t>
      </w:r>
    </w:p>
    <w:p w14:paraId="0A38F064" w14:textId="77777777" w:rsidR="002B58F8" w:rsidRPr="002B58F8" w:rsidRDefault="002B58F8" w:rsidP="009B7036">
      <w:pPr>
        <w:spacing w:after="0" w:line="240" w:lineRule="auto"/>
      </w:pPr>
      <w:r w:rsidRPr="002B58F8">
        <w:t> </w:t>
      </w:r>
    </w:p>
    <w:p w14:paraId="456ADB3C" w14:textId="77777777" w:rsidR="002B58F8" w:rsidRPr="002B58F8" w:rsidRDefault="002B58F8" w:rsidP="009B7036">
      <w:pPr>
        <w:spacing w:after="0" w:line="240" w:lineRule="auto"/>
      </w:pPr>
      <w:r w:rsidRPr="002B58F8">
        <w:t>Căn cứ </w:t>
      </w:r>
      <w:bookmarkStart w:id="1019" w:name="tvpllink_wybdetwxgc_16"/>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19"/>
      <w:r w:rsidRPr="002B58F8">
        <w:t> ngày ... tháng ... năm 2025;</w:t>
      </w:r>
    </w:p>
    <w:p w14:paraId="2F695B66"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20" w:name="tvpllink_wybdetwxgc_17"/>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20"/>
      <w:r w:rsidRPr="002B58F8">
        <w:t> về quản lý hoạt động xây dựng;</w:t>
      </w:r>
    </w:p>
    <w:p w14:paraId="77E42048" w14:textId="77777777" w:rsidR="002B58F8" w:rsidRPr="002B58F8" w:rsidRDefault="002B58F8" w:rsidP="009B7036">
      <w:pPr>
        <w:spacing w:after="0" w:line="240" w:lineRule="auto"/>
      </w:pPr>
      <w:r w:rsidRPr="002B58F8">
        <w:t>Các căn cứ pháp lý khác có liên quan ............................................................................</w:t>
      </w:r>
    </w:p>
    <w:p w14:paraId="05B76E42"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quan/Đơn vị được người quyết định đầu tư giao thẩm định)</w:t>
      </w:r>
      <w:r w:rsidRPr="002B58F8">
        <w:t> thẩm định Báo cáo nghiên cứu khả thi </w:t>
      </w:r>
      <w:r w:rsidRPr="002B58F8">
        <w:rPr>
          <w:i/>
          <w:iCs/>
        </w:rPr>
        <w:t>(tên dự án/công trình của dự án)</w:t>
      </w:r>
      <w:r w:rsidRPr="002B58F8">
        <w:t> với các nội dung chính sau:</w:t>
      </w:r>
    </w:p>
    <w:p w14:paraId="690D9671" w14:textId="77777777" w:rsidR="002B58F8" w:rsidRPr="002B58F8" w:rsidRDefault="002B58F8" w:rsidP="009B7036">
      <w:pPr>
        <w:spacing w:after="0" w:line="240" w:lineRule="auto"/>
      </w:pPr>
      <w:r w:rsidRPr="002B58F8">
        <w:rPr>
          <w:b/>
          <w:bCs/>
        </w:rPr>
        <w:t>I. THÔNG TIN CHUNG DỰ ÁN</w:t>
      </w:r>
    </w:p>
    <w:p w14:paraId="49515D4B" w14:textId="77777777" w:rsidR="002B58F8" w:rsidRPr="002B58F8" w:rsidRDefault="002B58F8" w:rsidP="009B7036">
      <w:pPr>
        <w:spacing w:after="0" w:line="240" w:lineRule="auto"/>
      </w:pPr>
      <w:r w:rsidRPr="002B58F8">
        <w:t>1. Tên dự án:</w:t>
      </w:r>
    </w:p>
    <w:p w14:paraId="5174E3D5"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0C553734" w14:textId="77777777" w:rsidR="002B58F8" w:rsidRPr="002B58F8" w:rsidRDefault="002B58F8" w:rsidP="009B7036">
      <w:pPr>
        <w:spacing w:after="0" w:line="240" w:lineRule="auto"/>
      </w:pPr>
      <w:r w:rsidRPr="002B58F8">
        <w:t>3. Mã định danh:</w:t>
      </w:r>
    </w:p>
    <w:p w14:paraId="3C336AAE"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1B90762C" w14:textId="77777777" w:rsidR="002B58F8" w:rsidRPr="002B58F8" w:rsidRDefault="002B58F8" w:rsidP="009B7036">
      <w:pPr>
        <w:spacing w:after="0" w:line="240" w:lineRule="auto"/>
      </w:pPr>
      <w:r w:rsidRPr="002B58F8">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Pr="002B58F8">
        <w:rPr>
          <w:vertAlign w:val="superscript"/>
        </w:rPr>
        <w:t>1</w:t>
      </w:r>
      <w:r w:rsidRPr="002B58F8">
        <w:t>:</w:t>
      </w:r>
    </w:p>
    <w:p w14:paraId="10122B1D" w14:textId="77777777" w:rsidR="002B58F8" w:rsidRPr="002B58F8" w:rsidRDefault="002B58F8" w:rsidP="009B7036">
      <w:pPr>
        <w:spacing w:after="0" w:line="240" w:lineRule="auto"/>
      </w:pPr>
      <w:r w:rsidRPr="002B58F8">
        <w:t>6. Người quyết định đầu tư:</w:t>
      </w:r>
    </w:p>
    <w:p w14:paraId="240CA2B2" w14:textId="77777777" w:rsidR="002B58F8" w:rsidRPr="002B58F8" w:rsidRDefault="002B58F8" w:rsidP="009B7036">
      <w:pPr>
        <w:spacing w:after="0" w:line="240" w:lineRule="auto"/>
      </w:pPr>
      <w:r w:rsidRPr="002B58F8">
        <w:t>7. Tên cơ quan chuẩn bị dự án và các thông tin để liên hệ (địa chỉ, điện thoại,...):</w:t>
      </w:r>
    </w:p>
    <w:p w14:paraId="13CA521F" w14:textId="77777777" w:rsidR="002B58F8" w:rsidRPr="002B58F8" w:rsidRDefault="002B58F8" w:rsidP="009B7036">
      <w:pPr>
        <w:spacing w:after="0" w:line="240" w:lineRule="auto"/>
      </w:pPr>
      <w:r w:rsidRPr="002B58F8">
        <w:t>8. Địa điểm xây dựng dự án </w:t>
      </w:r>
      <w:r w:rsidRPr="002B58F8">
        <w:rPr>
          <w:i/>
          <w:iCs/>
        </w:rPr>
        <w:t>(ghi địa danh cấp xã, tỉnh);</w:t>
      </w:r>
      <w:r w:rsidRPr="002B58F8">
        <w:t> vị trí xây dựng công trình trình thẩm định</w:t>
      </w:r>
      <w:r w:rsidRPr="002B58F8">
        <w:rPr>
          <w:vertAlign w:val="superscript"/>
        </w:rPr>
        <w:t>2</w:t>
      </w:r>
      <w:r w:rsidRPr="002B58F8">
        <w:t>; điểm đầu, điểm cuối và tóm tắt hướng tuyến công trình, một số điểm khống chế</w:t>
      </w:r>
      <w:r w:rsidRPr="002B58F8">
        <w:rPr>
          <w:vertAlign w:val="superscript"/>
        </w:rPr>
        <w:t>3</w:t>
      </w:r>
      <w:r w:rsidRPr="002B58F8">
        <w:t> </w:t>
      </w:r>
      <w:r w:rsidRPr="002B58F8">
        <w:rPr>
          <w:i/>
          <w:iCs/>
        </w:rPr>
        <w:t>(ghi địa danh cấp xã, tỉnh)</w:t>
      </w:r>
      <w:r w:rsidRPr="002B58F8">
        <w:t>; diện tích sử dụng đất của dự án:</w:t>
      </w:r>
    </w:p>
    <w:p w14:paraId="53BD1F5D" w14:textId="77777777" w:rsidR="002B58F8" w:rsidRPr="002B58F8" w:rsidRDefault="002B58F8" w:rsidP="009B7036">
      <w:pPr>
        <w:spacing w:after="0" w:line="240" w:lineRule="auto"/>
      </w:pPr>
      <w:r w:rsidRPr="002B58F8">
        <w:lastRenderedPageBreak/>
        <w:t>9. Giá trị tổng mức đầu tư xây dựng của dự án; chi phí đầu tư hạng mục công trình trình thẩm định (trường hợp thẩm định đối với một hoặc một số công trình của dự án):</w:t>
      </w:r>
    </w:p>
    <w:p w14:paraId="19692428" w14:textId="77777777" w:rsidR="002B58F8" w:rsidRPr="002B58F8" w:rsidRDefault="002B58F8" w:rsidP="009B7036">
      <w:pPr>
        <w:spacing w:after="0" w:line="240" w:lineRule="auto"/>
      </w:pPr>
      <w:r w:rsidRPr="002B58F8">
        <w:t>10. Nguồn vốn đầu tư: (xác định và ghi rõ: vốn đầu tư công/vốn chi thường xuyên từ ngân sách nhà nước/vốn ngân sách nhà nước khác/vốn khác/thực hiện theo phương thức PPP)</w:t>
      </w:r>
    </w:p>
    <w:p w14:paraId="719CBF30" w14:textId="77777777" w:rsidR="002B58F8" w:rsidRPr="002B58F8" w:rsidRDefault="002B58F8" w:rsidP="009B7036">
      <w:pPr>
        <w:spacing w:after="0" w:line="240" w:lineRule="auto"/>
      </w:pPr>
      <w:r w:rsidRPr="002B58F8">
        <w:t>11. Thời gian thực hiện dự án; phân kỳ đầu tư (nếu có); thời hạn hoạt động của dự án (nếu có):</w:t>
      </w:r>
    </w:p>
    <w:p w14:paraId="255F782B" w14:textId="77777777" w:rsidR="002B58F8" w:rsidRPr="002B58F8" w:rsidRDefault="002B58F8" w:rsidP="009B7036">
      <w:pPr>
        <w:spacing w:after="0" w:line="240" w:lineRule="auto"/>
      </w:pPr>
      <w:r w:rsidRPr="002B58F8">
        <w:t>12. Quy chuẩn kỹ thuật, tiêu chuẩn áp dụng:</w:t>
      </w:r>
    </w:p>
    <w:p w14:paraId="5A91DA78" w14:textId="77777777" w:rsidR="002B58F8" w:rsidRPr="002B58F8" w:rsidRDefault="002B58F8" w:rsidP="009B7036">
      <w:pPr>
        <w:spacing w:after="0" w:line="240" w:lineRule="auto"/>
      </w:pPr>
      <w:r w:rsidRPr="002B58F8">
        <w:t>13. Nhà thầu tư vấn lập Báo cáo nghiên cứu khả thi; nhà thầu lập thiết kế cơ sở/thiết kế FEED/thiết kế kỹ thuật trong Báo cáo nghiên cứu khả thi: </w:t>
      </w:r>
      <w:r w:rsidRPr="002B58F8">
        <w:rPr>
          <w:i/>
          <w:iCs/>
        </w:rPr>
        <w:t>(tên nhà thầu, mã số doanh nghiệp)</w:t>
      </w:r>
    </w:p>
    <w:p w14:paraId="2877070F" w14:textId="77777777" w:rsidR="002B58F8" w:rsidRPr="002B58F8" w:rsidRDefault="002B58F8" w:rsidP="009B7036">
      <w:pPr>
        <w:spacing w:after="0" w:line="240" w:lineRule="auto"/>
      </w:pPr>
      <w:r w:rsidRPr="002B58F8">
        <w:t>14. Nhà thầu khảo sát xây dựng: </w:t>
      </w:r>
      <w:r w:rsidRPr="002B58F8">
        <w:rPr>
          <w:i/>
          <w:iCs/>
        </w:rPr>
        <w:t>(tên nhà thầu, mã số doanh nghiệp)</w:t>
      </w:r>
    </w:p>
    <w:p w14:paraId="79569FA4" w14:textId="77777777" w:rsidR="002B58F8" w:rsidRPr="002B58F8" w:rsidRDefault="002B58F8" w:rsidP="009B7036">
      <w:pPr>
        <w:spacing w:after="0" w:line="240" w:lineRule="auto"/>
      </w:pPr>
      <w:r w:rsidRPr="002B58F8">
        <w:t>15. Nhà thầu thẩm tra thiết kế (nếu có): </w:t>
      </w:r>
      <w:r w:rsidRPr="002B58F8">
        <w:rPr>
          <w:i/>
          <w:iCs/>
        </w:rPr>
        <w:t>(tên nhà thầu, mã số doanh nghiệp)</w:t>
      </w:r>
    </w:p>
    <w:p w14:paraId="0B374494" w14:textId="77777777" w:rsidR="002B58F8" w:rsidRPr="002B58F8" w:rsidRDefault="002B58F8" w:rsidP="009B7036">
      <w:pPr>
        <w:spacing w:after="0" w:line="240" w:lineRule="auto"/>
      </w:pPr>
      <w:r w:rsidRPr="002B58F8">
        <w:t>16. Các thông tin khác (nếu có):</w:t>
      </w:r>
    </w:p>
    <w:p w14:paraId="624E87C1" w14:textId="77777777" w:rsidR="002B58F8" w:rsidRPr="002B58F8" w:rsidRDefault="002B58F8" w:rsidP="009B7036">
      <w:pPr>
        <w:spacing w:after="0" w:line="240" w:lineRule="auto"/>
      </w:pPr>
      <w:r w:rsidRPr="002B58F8">
        <w:rPr>
          <w:b/>
          <w:bCs/>
        </w:rPr>
        <w:t>II. DANH MỤC HỒ SƠ TRÌNH THẨM ĐỊNH</w:t>
      </w:r>
    </w:p>
    <w:p w14:paraId="79BAD479" w14:textId="77777777" w:rsidR="002B58F8" w:rsidRPr="002B58F8" w:rsidRDefault="002B58F8" w:rsidP="009B7036">
      <w:pPr>
        <w:spacing w:after="0" w:line="240" w:lineRule="auto"/>
      </w:pPr>
      <w:r w:rsidRPr="002B58F8">
        <w:t>1. Văn bản pháp lý:</w:t>
      </w:r>
    </w:p>
    <w:p w14:paraId="0F760C3D" w14:textId="77777777" w:rsidR="002B58F8" w:rsidRPr="002B58F8" w:rsidRDefault="002B58F8" w:rsidP="009B7036">
      <w:pPr>
        <w:spacing w:after="0" w:line="240" w:lineRule="auto"/>
      </w:pPr>
      <w:r w:rsidRPr="002B58F8">
        <w:rPr>
          <w:i/>
          <w:iCs/>
        </w:rPr>
        <w:t>(Liệt kê các văn bản pháp lý có liên quan của dự án).</w:t>
      </w:r>
    </w:p>
    <w:p w14:paraId="3EC03163" w14:textId="77777777" w:rsidR="002B58F8" w:rsidRPr="002B58F8" w:rsidRDefault="002B58F8" w:rsidP="009B7036">
      <w:pPr>
        <w:spacing w:after="0" w:line="240" w:lineRule="auto"/>
      </w:pPr>
      <w:r w:rsidRPr="002B58F8">
        <w:t>2. Tài liệu khảo sát xây dựng, thiết kế xây dựng, tổng mức đầu tư:</w:t>
      </w:r>
    </w:p>
    <w:p w14:paraId="6E3389C4" w14:textId="77777777" w:rsidR="002B58F8" w:rsidRPr="002B58F8" w:rsidRDefault="002B58F8" w:rsidP="009B7036">
      <w:pPr>
        <w:spacing w:after="0" w:line="240" w:lineRule="auto"/>
      </w:pPr>
      <w:r w:rsidRPr="002B58F8">
        <w:t>- Hồ sơ khảo sát xây dựng phục vụ lập dự án;</w:t>
      </w:r>
    </w:p>
    <w:p w14:paraId="4A390622" w14:textId="77777777" w:rsidR="002B58F8" w:rsidRPr="002B58F8" w:rsidRDefault="002B58F8" w:rsidP="009B7036">
      <w:pPr>
        <w:spacing w:after="0" w:line="240" w:lineRule="auto"/>
      </w:pPr>
      <w:r w:rsidRPr="002B58F8">
        <w:t>- Thuyết minh Báo cáo nghiên cứu khả thi (theo quy định tại </w:t>
      </w:r>
      <w:bookmarkStart w:id="1021" w:name="dc_85"/>
      <w:r w:rsidRPr="002B58F8">
        <w:t>khoản 2 Điều 24 Luật Xây dựng năm 2025</w:t>
      </w:r>
      <w:bookmarkEnd w:id="1021"/>
      <w:r w:rsidRPr="002B58F8">
        <w:t>; danh mục quy chuẩn kỹ thuật, tiêu chuẩn áp dụng);</w:t>
      </w:r>
    </w:p>
    <w:p w14:paraId="08AD2FC8" w14:textId="77777777" w:rsidR="002B58F8" w:rsidRPr="002B58F8" w:rsidRDefault="002B58F8" w:rsidP="009B7036">
      <w:pPr>
        <w:spacing w:after="0" w:line="240" w:lineRule="auto"/>
      </w:pPr>
      <w:r w:rsidRPr="002B58F8">
        <w:t>- Thiết kế cơ sở/thiết kế FEED/thiết kế kỹ thuật (bao gồm bản vẽ và thuyết minh) trong Báo cáo nghiên cứu khả thi;</w:t>
      </w:r>
    </w:p>
    <w:p w14:paraId="770EAE92" w14:textId="77777777" w:rsidR="002B58F8" w:rsidRPr="002B58F8" w:rsidRDefault="002B58F8" w:rsidP="009B7036">
      <w:pPr>
        <w:spacing w:after="0" w:line="240" w:lineRule="auto"/>
      </w:pPr>
      <w:r w:rsidRPr="002B58F8">
        <w:t>- Báo cáo kết quả thẩm tra (nếu có);</w:t>
      </w:r>
    </w:p>
    <w:p w14:paraId="094C099C" w14:textId="77777777" w:rsidR="002B58F8" w:rsidRPr="002B58F8" w:rsidRDefault="002B58F8" w:rsidP="009B7036">
      <w:pPr>
        <w:spacing w:after="0" w:line="240" w:lineRule="auto"/>
      </w:pPr>
      <w:r w:rsidRPr="002B58F8">
        <w:t>- Văn bản thông báo kết quả thẩm định Báo cáo nghiên cứu khả thi </w:t>
      </w:r>
      <w:r w:rsidRPr="002B58F8">
        <w:rPr>
          <w:i/>
          <w:iCs/>
        </w:rPr>
        <w:t>(tên dự án/công trình của dự án)</w:t>
      </w:r>
      <w:r w:rsidRPr="002B58F8">
        <w:t> của </w:t>
      </w:r>
      <w:r w:rsidRPr="002B58F8">
        <w:rPr>
          <w:i/>
          <w:iCs/>
        </w:rPr>
        <w:t>(cơ quan chuyên môn về xây dựng).</w:t>
      </w:r>
    </w:p>
    <w:p w14:paraId="45194ECF" w14:textId="77777777" w:rsidR="002B58F8" w:rsidRPr="002B58F8" w:rsidRDefault="002B58F8" w:rsidP="009B7036">
      <w:pPr>
        <w:spacing w:after="0" w:line="240" w:lineRule="auto"/>
      </w:pPr>
      <w:r w:rsidRPr="002B58F8">
        <w:t>3. Hồ sơ pháp lý của các nhà thầu tư vấn và hồ sơ năng lực của các cá nhân tham gia thực hiện dự án:</w:t>
      </w:r>
    </w:p>
    <w:p w14:paraId="76F12A52" w14:textId="77777777" w:rsidR="002B58F8" w:rsidRPr="002B58F8" w:rsidRDefault="002B58F8" w:rsidP="009B7036">
      <w:pPr>
        <w:spacing w:after="0" w:line="240" w:lineRule="auto"/>
      </w:pPr>
      <w:r w:rsidRPr="002B58F8">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1CF184CD" w14:textId="77777777" w:rsidR="002B58F8" w:rsidRPr="002B58F8" w:rsidRDefault="002B58F8" w:rsidP="009B7036">
      <w:pPr>
        <w:spacing w:after="0" w:line="240" w:lineRule="auto"/>
      </w:pPr>
      <w:r w:rsidRPr="002B58F8">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78806D6F" w14:textId="77777777" w:rsidR="002B58F8" w:rsidRPr="002B58F8" w:rsidRDefault="002B58F8" w:rsidP="009B7036">
      <w:pPr>
        <w:spacing w:after="0" w:line="240" w:lineRule="auto"/>
      </w:pPr>
      <w:r w:rsidRPr="002B58F8">
        <w:t>- Giấy phép hoạt động xây dựng của nhà thầu tư vấn nước ngoài (nếu có).</w:t>
      </w:r>
    </w:p>
    <w:p w14:paraId="71F327AB" w14:textId="77777777" w:rsidR="002B58F8" w:rsidRPr="002B58F8" w:rsidRDefault="002B58F8" w:rsidP="009B7036">
      <w:pPr>
        <w:spacing w:after="0" w:line="240" w:lineRule="auto"/>
      </w:pPr>
      <w:r w:rsidRPr="002B58F8">
        <w:rPr>
          <w:i/>
          <w:iCs/>
        </w:rPr>
        <w:t>(Cơ quan chuẩn bị dự án)</w:t>
      </w:r>
      <w:r w:rsidRPr="002B58F8">
        <w:t> trình </w:t>
      </w:r>
      <w:r w:rsidRPr="002B58F8">
        <w:rPr>
          <w:i/>
          <w:iCs/>
        </w:rPr>
        <w:t>(Cơ quan/Đơn vị được người quyết định đầu tư giao thẩm định)</w:t>
      </w:r>
      <w:r w:rsidRPr="002B58F8">
        <w:t> thẩm định Báo cáo nghiên cứu khả thi </w:t>
      </w:r>
      <w:r w:rsidRPr="002B58F8">
        <w:rPr>
          <w:i/>
          <w:iCs/>
        </w:rPr>
        <w:t>(tên dự án/công trình của dự án)</w:t>
      </w:r>
      <w:r w:rsidRPr="002B58F8">
        <w:t> với các nội dung nêu trên.</w:t>
      </w:r>
    </w:p>
    <w:p w14:paraId="1845BE24"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799B526C" w14:textId="77777777" w:rsidTr="002B58F8">
        <w:trPr>
          <w:tblCellSpacing w:w="0" w:type="dxa"/>
        </w:trPr>
        <w:tc>
          <w:tcPr>
            <w:tcW w:w="2500" w:type="pct"/>
            <w:shd w:val="clear" w:color="auto" w:fill="FFFFFF"/>
            <w:tcMar>
              <w:top w:w="45" w:type="dxa"/>
              <w:left w:w="45" w:type="dxa"/>
              <w:bottom w:w="45" w:type="dxa"/>
              <w:right w:w="45" w:type="dxa"/>
            </w:tcMar>
            <w:hideMark/>
          </w:tcPr>
          <w:p w14:paraId="469C17A9"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2500" w:type="pct"/>
            <w:shd w:val="clear" w:color="auto" w:fill="FFFFFF"/>
            <w:tcMar>
              <w:top w:w="45" w:type="dxa"/>
              <w:left w:w="45" w:type="dxa"/>
              <w:bottom w:w="45" w:type="dxa"/>
              <w:right w:w="45" w:type="dxa"/>
            </w:tcMar>
            <w:hideMark/>
          </w:tcPr>
          <w:p w14:paraId="6D448B27" w14:textId="77777777" w:rsidR="002B58F8" w:rsidRPr="002B58F8" w:rsidRDefault="002B58F8" w:rsidP="009B7036">
            <w:pPr>
              <w:spacing w:after="0" w:line="240" w:lineRule="auto"/>
            </w:pPr>
            <w:r w:rsidRPr="002B58F8">
              <w:rPr>
                <w:b/>
                <w:bCs/>
              </w:rPr>
              <w:t>CƠ QUAN CHUẨN BỊ DỰ ÁN</w:t>
            </w:r>
            <w:r w:rsidRPr="002B58F8">
              <w:br/>
            </w:r>
            <w:r w:rsidRPr="002B58F8">
              <w:rPr>
                <w:i/>
                <w:iCs/>
              </w:rPr>
              <w:t>(Ký, ghi rõ họ và tên, chức vụ và đóng dấu)</w:t>
            </w:r>
          </w:p>
        </w:tc>
      </w:tr>
    </w:tbl>
    <w:p w14:paraId="56B5F1CB" w14:textId="77777777" w:rsidR="002B58F8" w:rsidRPr="002B58F8" w:rsidRDefault="002B58F8" w:rsidP="009B7036">
      <w:pPr>
        <w:spacing w:after="0" w:line="240" w:lineRule="auto"/>
      </w:pPr>
      <w:r w:rsidRPr="002B58F8">
        <w:rPr>
          <w:vertAlign w:val="superscript"/>
        </w:rPr>
        <w:t>_________________________________</w:t>
      </w:r>
    </w:p>
    <w:p w14:paraId="1D09DCA1" w14:textId="77777777" w:rsidR="002B58F8" w:rsidRPr="002B58F8" w:rsidRDefault="002B58F8" w:rsidP="009B7036">
      <w:pPr>
        <w:spacing w:after="0" w:line="240" w:lineRule="auto"/>
      </w:pPr>
      <w:r w:rsidRPr="002B58F8">
        <w:rPr>
          <w:vertAlign w:val="superscript"/>
        </w:rPr>
        <w:t>1</w:t>
      </w:r>
      <w:r w:rsidRPr="002B58F8">
        <w:t> Trường hợp trình thẩm định một hoặc một số công trình của dự án/dự án thành phần/phân kỳ đầu tư.</w:t>
      </w:r>
    </w:p>
    <w:p w14:paraId="1E61C4D6" w14:textId="77777777" w:rsidR="002B58F8" w:rsidRPr="002B58F8" w:rsidRDefault="002B58F8" w:rsidP="009B7036">
      <w:pPr>
        <w:spacing w:after="0" w:line="240" w:lineRule="auto"/>
      </w:pPr>
      <w:r w:rsidRPr="002B58F8">
        <w:rPr>
          <w:vertAlign w:val="superscript"/>
        </w:rPr>
        <w:t>2</w:t>
      </w:r>
      <w:r w:rsidRPr="002B58F8">
        <w:t> Ghi thông tin về lô/ô đất,... trong trường hợp chỉ thẩm định đối với một hoặc một số công trình của dự án.</w:t>
      </w:r>
    </w:p>
    <w:p w14:paraId="27C90FFF" w14:textId="77777777" w:rsidR="002B58F8" w:rsidRPr="002B58F8" w:rsidRDefault="002B58F8" w:rsidP="009B7036">
      <w:pPr>
        <w:spacing w:after="0" w:line="240" w:lineRule="auto"/>
      </w:pPr>
      <w:r w:rsidRPr="002B58F8">
        <w:rPr>
          <w:vertAlign w:val="superscript"/>
        </w:rPr>
        <w:t>3</w:t>
      </w:r>
      <w:r w:rsidRPr="002B58F8">
        <w:t> Đối với công trình xây dựng theo tuyến theo quy định tại </w:t>
      </w:r>
      <w:bookmarkStart w:id="1022" w:name="tc_91"/>
      <w:r w:rsidRPr="002B58F8">
        <w:t>khoản 3 Điều 3 Nghị định này</w:t>
      </w:r>
      <w:bookmarkEnd w:id="1022"/>
      <w:r w:rsidRPr="002B58F8">
        <w:t>.</w:t>
      </w:r>
    </w:p>
    <w:p w14:paraId="677783B3" w14:textId="77777777" w:rsidR="002B58F8" w:rsidRPr="002B58F8" w:rsidRDefault="002B58F8" w:rsidP="009B7036">
      <w:pPr>
        <w:spacing w:after="0" w:line="240" w:lineRule="auto"/>
      </w:pPr>
      <w:r w:rsidRPr="002B58F8">
        <w:t> </w:t>
      </w:r>
    </w:p>
    <w:p w14:paraId="6F04509A" w14:textId="77777777" w:rsidR="002B58F8" w:rsidRPr="002B58F8" w:rsidRDefault="002B58F8" w:rsidP="009B7036">
      <w:pPr>
        <w:spacing w:after="0" w:line="240" w:lineRule="auto"/>
      </w:pPr>
      <w:bookmarkStart w:id="1023" w:name="chuong_pl_7"/>
      <w:r w:rsidRPr="002B58F8">
        <w:rPr>
          <w:b/>
          <w:bCs/>
        </w:rPr>
        <w:t>Mẫu số 06</w:t>
      </w:r>
      <w:bookmarkEnd w:id="102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5EEF4168" w14:textId="77777777" w:rsidTr="002B58F8">
        <w:trPr>
          <w:tblCellSpacing w:w="0" w:type="dxa"/>
        </w:trPr>
        <w:tc>
          <w:tcPr>
            <w:tcW w:w="1950" w:type="pct"/>
            <w:shd w:val="clear" w:color="auto" w:fill="FFFFFF"/>
            <w:tcMar>
              <w:top w:w="0" w:type="dxa"/>
              <w:left w:w="108" w:type="dxa"/>
              <w:bottom w:w="0" w:type="dxa"/>
              <w:right w:w="108" w:type="dxa"/>
            </w:tcMar>
            <w:hideMark/>
          </w:tcPr>
          <w:p w14:paraId="13951757" w14:textId="77777777" w:rsidR="002B58F8" w:rsidRPr="002B58F8" w:rsidRDefault="002B58F8" w:rsidP="009B7036">
            <w:pPr>
              <w:spacing w:after="0" w:line="240" w:lineRule="auto"/>
            </w:pPr>
            <w:r w:rsidRPr="002B58F8">
              <w:rPr>
                <w:b/>
                <w:bCs/>
              </w:rPr>
              <w:t>CƠ QUAN/ĐƠN VỊ ĐƯỢC NGƯỜI QUYẾT ĐỊNH ĐẦU TƯ GIAO THẨM ĐỊNH</w:t>
            </w:r>
            <w:r w:rsidRPr="002B58F8">
              <w:rPr>
                <w:b/>
                <w:bCs/>
              </w:rPr>
              <w:br/>
              <w:t>-------</w:t>
            </w:r>
          </w:p>
        </w:tc>
        <w:tc>
          <w:tcPr>
            <w:tcW w:w="3000" w:type="pct"/>
            <w:shd w:val="clear" w:color="auto" w:fill="FFFFFF"/>
            <w:tcMar>
              <w:top w:w="0" w:type="dxa"/>
              <w:left w:w="108" w:type="dxa"/>
              <w:bottom w:w="0" w:type="dxa"/>
              <w:right w:w="108" w:type="dxa"/>
            </w:tcMar>
            <w:hideMark/>
          </w:tcPr>
          <w:p w14:paraId="59AD0D9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607FA32E" w14:textId="77777777" w:rsidTr="002B58F8">
        <w:trPr>
          <w:tblCellSpacing w:w="0" w:type="dxa"/>
        </w:trPr>
        <w:tc>
          <w:tcPr>
            <w:tcW w:w="1950" w:type="pct"/>
            <w:shd w:val="clear" w:color="auto" w:fill="FFFFFF"/>
            <w:tcMar>
              <w:top w:w="0" w:type="dxa"/>
              <w:left w:w="108" w:type="dxa"/>
              <w:bottom w:w="0" w:type="dxa"/>
              <w:right w:w="108" w:type="dxa"/>
            </w:tcMar>
            <w:hideMark/>
          </w:tcPr>
          <w:p w14:paraId="1BAD0DAC" w14:textId="77777777" w:rsidR="002B58F8" w:rsidRPr="002B58F8" w:rsidRDefault="002B58F8" w:rsidP="009B7036">
            <w:pPr>
              <w:spacing w:after="0" w:line="240" w:lineRule="auto"/>
            </w:pPr>
            <w:r w:rsidRPr="002B58F8">
              <w:t>Số: ......................</w:t>
            </w:r>
            <w:r w:rsidRPr="002B58F8">
              <w:br/>
            </w:r>
            <w:bookmarkStart w:id="1024" w:name="chuong_pl_7_name"/>
            <w:r w:rsidRPr="002B58F8">
              <w:t>V/v thông báo kết quả thẩm định Báo cáo kinh tế - kỹ thuật</w:t>
            </w:r>
            <w:bookmarkEnd w:id="1024"/>
            <w:r w:rsidRPr="002B58F8">
              <w:t> </w:t>
            </w:r>
            <w:r w:rsidRPr="002B58F8">
              <w:rPr>
                <w:i/>
                <w:iCs/>
              </w:rPr>
              <w:t>(tên dự án)</w:t>
            </w:r>
          </w:p>
        </w:tc>
        <w:tc>
          <w:tcPr>
            <w:tcW w:w="3000" w:type="pct"/>
            <w:shd w:val="clear" w:color="auto" w:fill="FFFFFF"/>
            <w:tcMar>
              <w:top w:w="0" w:type="dxa"/>
              <w:left w:w="108" w:type="dxa"/>
              <w:bottom w:w="0" w:type="dxa"/>
              <w:right w:w="108" w:type="dxa"/>
            </w:tcMar>
            <w:hideMark/>
          </w:tcPr>
          <w:p w14:paraId="58F23F9F" w14:textId="77777777" w:rsidR="002B58F8" w:rsidRPr="002B58F8" w:rsidRDefault="002B58F8" w:rsidP="009B7036">
            <w:pPr>
              <w:spacing w:after="0" w:line="240" w:lineRule="auto"/>
            </w:pPr>
            <w:r w:rsidRPr="002B58F8">
              <w:rPr>
                <w:i/>
                <w:iCs/>
              </w:rPr>
              <w:t>..., ngày ... tháng ... năm ...</w:t>
            </w:r>
          </w:p>
        </w:tc>
      </w:tr>
    </w:tbl>
    <w:p w14:paraId="1BA4158C" w14:textId="77777777" w:rsidR="002B58F8" w:rsidRPr="002B58F8" w:rsidRDefault="002B58F8" w:rsidP="009B7036">
      <w:pPr>
        <w:spacing w:after="0" w:line="240" w:lineRule="auto"/>
      </w:pPr>
      <w:r w:rsidRPr="002B58F8">
        <w:t> </w:t>
      </w:r>
    </w:p>
    <w:p w14:paraId="00DB5CAD" w14:textId="77777777" w:rsidR="002B58F8" w:rsidRPr="002B58F8" w:rsidRDefault="002B58F8" w:rsidP="009B7036">
      <w:pPr>
        <w:spacing w:after="0" w:line="240" w:lineRule="auto"/>
      </w:pPr>
      <w:r w:rsidRPr="002B58F8">
        <w:t>Kính gửi: </w:t>
      </w:r>
      <w:r w:rsidRPr="002B58F8">
        <w:rPr>
          <w:i/>
          <w:iCs/>
        </w:rPr>
        <w:t>(Cơ quan chuẩn bị dự án).</w:t>
      </w:r>
    </w:p>
    <w:p w14:paraId="7A7F10E4" w14:textId="77777777" w:rsidR="002B58F8" w:rsidRPr="002B58F8" w:rsidRDefault="002B58F8" w:rsidP="009B7036">
      <w:pPr>
        <w:spacing w:after="0" w:line="240" w:lineRule="auto"/>
      </w:pPr>
      <w:r w:rsidRPr="002B58F8">
        <w:rPr>
          <w:i/>
          <w:iCs/>
        </w:rPr>
        <w:t> (Cơ quan/Đơn vị được người quyết định đầu tư giao thẩm định)</w:t>
      </w:r>
      <w:r w:rsidRPr="002B58F8">
        <w:t> đã nhận Văn bản số ... ngày ... tháng ... năm ... của </w:t>
      </w:r>
      <w:r w:rsidRPr="002B58F8">
        <w:rPr>
          <w:i/>
          <w:iCs/>
        </w:rPr>
        <w:t>(cơ quan chuẩn bị dự án)</w:t>
      </w:r>
      <w:r w:rsidRPr="002B58F8">
        <w:t> đề nghị thẩm định Báo cáo kinh tế - kỹ thuật </w:t>
      </w:r>
      <w:r w:rsidRPr="002B58F8">
        <w:rPr>
          <w:i/>
          <w:iCs/>
        </w:rPr>
        <w:t>(tên dự án).</w:t>
      </w:r>
    </w:p>
    <w:p w14:paraId="77B7F5EF" w14:textId="77777777" w:rsidR="002B58F8" w:rsidRPr="002B58F8" w:rsidRDefault="002B58F8" w:rsidP="009B7036">
      <w:pPr>
        <w:spacing w:after="0" w:line="240" w:lineRule="auto"/>
      </w:pPr>
      <w:r w:rsidRPr="002B58F8">
        <w:t>Căn cứ </w:t>
      </w:r>
      <w:bookmarkStart w:id="1025" w:name="tvpllink_wybdetwxgc_18"/>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25"/>
      <w:r w:rsidRPr="002B58F8">
        <w:t> ngày ... tháng ... năm 2025;</w:t>
      </w:r>
    </w:p>
    <w:p w14:paraId="6762C7FC"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26" w:name="tvpllink_wybdetwxgc_19"/>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26"/>
      <w:r w:rsidRPr="002B58F8">
        <w:t> về quản lý hoạt động xây dựng;</w:t>
      </w:r>
    </w:p>
    <w:p w14:paraId="539EF99E" w14:textId="77777777" w:rsidR="002B58F8" w:rsidRPr="002B58F8" w:rsidRDefault="002B58F8" w:rsidP="009B7036">
      <w:pPr>
        <w:spacing w:after="0" w:line="240" w:lineRule="auto"/>
      </w:pPr>
      <w:r w:rsidRPr="002B58F8">
        <w:lastRenderedPageBreak/>
        <w:t>Căn cứ ... </w:t>
      </w:r>
      <w:r w:rsidRPr="002B58F8">
        <w:rPr>
          <w:i/>
          <w:iCs/>
        </w:rPr>
        <w:t>(văn bản quy phạm pháp luật quy định về quản lý chi phí đầu tư xây dựng)</w:t>
      </w:r>
      <w:r w:rsidRPr="002B58F8">
        <w:t>;</w:t>
      </w:r>
    </w:p>
    <w:p w14:paraId="14DB11E5" w14:textId="77777777" w:rsidR="002B58F8" w:rsidRPr="002B58F8" w:rsidRDefault="002B58F8" w:rsidP="009B7036">
      <w:pPr>
        <w:spacing w:after="0" w:line="240" w:lineRule="auto"/>
      </w:pPr>
      <w:r w:rsidRPr="002B58F8">
        <w:t>Các căn cứ pháp lý khác có liên quan;</w:t>
      </w:r>
    </w:p>
    <w:p w14:paraId="334A3C75" w14:textId="77777777" w:rsidR="002B58F8" w:rsidRPr="002B58F8" w:rsidRDefault="002B58F8" w:rsidP="009B7036">
      <w:pPr>
        <w:spacing w:after="0" w:line="240" w:lineRule="auto"/>
      </w:pPr>
      <w:r w:rsidRPr="002B58F8">
        <w:t>Sau khi xem xét, </w:t>
      </w:r>
      <w:r w:rsidRPr="002B58F8">
        <w:rPr>
          <w:i/>
          <w:iCs/>
        </w:rPr>
        <w:t>(Cơ quan/Đơn vị được người quyết định đầu tư giao thẩm định)</w:t>
      </w:r>
      <w:r w:rsidRPr="002B58F8">
        <w:t> thông báo kết quả thẩm định Báo cáo kinh tế - kỹ thuật </w:t>
      </w:r>
      <w:r w:rsidRPr="002B58F8">
        <w:rPr>
          <w:i/>
          <w:iCs/>
        </w:rPr>
        <w:t>(tên dự án)</w:t>
      </w:r>
      <w:r w:rsidRPr="002B58F8">
        <w:t> như sau:</w:t>
      </w:r>
    </w:p>
    <w:p w14:paraId="41FE2C2C" w14:textId="77777777" w:rsidR="002B58F8" w:rsidRPr="002B58F8" w:rsidRDefault="002B58F8" w:rsidP="009B7036">
      <w:pPr>
        <w:spacing w:after="0" w:line="240" w:lineRule="auto"/>
      </w:pPr>
      <w:r w:rsidRPr="002B58F8">
        <w:rPr>
          <w:b/>
          <w:bCs/>
        </w:rPr>
        <w:t>I. THÔNG TIN CHUNG VỀ DỰ ÁN</w:t>
      </w:r>
    </w:p>
    <w:p w14:paraId="4EF15B64" w14:textId="77777777" w:rsidR="002B58F8" w:rsidRPr="002B58F8" w:rsidRDefault="002B58F8" w:rsidP="009B7036">
      <w:pPr>
        <w:spacing w:after="0" w:line="240" w:lineRule="auto"/>
      </w:pPr>
      <w:r w:rsidRPr="002B58F8">
        <w:t>1. Tên dự án:</w:t>
      </w:r>
    </w:p>
    <w:p w14:paraId="1C4BE924"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273BCD71" w14:textId="77777777" w:rsidR="002B58F8" w:rsidRPr="002B58F8" w:rsidRDefault="002B58F8" w:rsidP="009B7036">
      <w:pPr>
        <w:spacing w:after="0" w:line="240" w:lineRule="auto"/>
      </w:pPr>
      <w:r w:rsidRPr="002B58F8">
        <w:t>3. Mã định danh (nếu có):</w:t>
      </w:r>
    </w:p>
    <w:p w14:paraId="3C4526D7" w14:textId="77777777" w:rsidR="002B58F8" w:rsidRPr="002B58F8" w:rsidRDefault="002B58F8" w:rsidP="009B7036">
      <w:pPr>
        <w:spacing w:after="0" w:line="240" w:lineRule="auto"/>
      </w:pPr>
      <w:r w:rsidRPr="002B58F8">
        <w:t>4. Người quyết định đầu tư:</w:t>
      </w:r>
    </w:p>
    <w:p w14:paraId="43EFE830" w14:textId="77777777" w:rsidR="002B58F8" w:rsidRPr="002B58F8" w:rsidRDefault="002B58F8" w:rsidP="009B7036">
      <w:pPr>
        <w:spacing w:after="0" w:line="240" w:lineRule="auto"/>
      </w:pPr>
      <w:r w:rsidRPr="002B58F8">
        <w:t>5. Tên cơ quan chuẩn bị dự án và các thông tin để liên hệ (địa chỉ, điện thoại,...):</w:t>
      </w:r>
    </w:p>
    <w:p w14:paraId="65AB4A5C" w14:textId="77777777" w:rsidR="002B58F8" w:rsidRPr="002B58F8" w:rsidRDefault="002B58F8" w:rsidP="009B7036">
      <w:pPr>
        <w:spacing w:after="0" w:line="240" w:lineRule="auto"/>
      </w:pPr>
      <w:r w:rsidRPr="002B58F8">
        <w:t>6. Địa điểm xây dựng dự án </w:t>
      </w:r>
      <w:r w:rsidRPr="002B58F8">
        <w:rPr>
          <w:i/>
          <w:iCs/>
        </w:rPr>
        <w:t>(ghi địa danh cấp xã, tỉnh)</w:t>
      </w:r>
      <w:r w:rsidRPr="002B58F8">
        <w:t>; vị trí xây dựng công trình trình thẩm định</w:t>
      </w:r>
      <w:r w:rsidRPr="002B58F8">
        <w:rPr>
          <w:vertAlign w:val="superscript"/>
        </w:rPr>
        <w:t>1</w:t>
      </w:r>
      <w:r w:rsidRPr="002B58F8">
        <w:t>; điểm đầu, điểm cuối và tóm tắt hướng tuyến công trình, một số điểm khống chế</w:t>
      </w:r>
      <w:r w:rsidRPr="002B58F8">
        <w:rPr>
          <w:vertAlign w:val="superscript"/>
        </w:rPr>
        <w:t>2</w:t>
      </w:r>
      <w:r w:rsidRPr="002B58F8">
        <w:t> </w:t>
      </w:r>
      <w:r w:rsidRPr="002B58F8">
        <w:rPr>
          <w:i/>
          <w:iCs/>
        </w:rPr>
        <w:t>(ghi địa danh cấp xã, tỉnh)</w:t>
      </w:r>
      <w:r w:rsidRPr="002B58F8">
        <w:t>; diện tích sử dụng đất của dự án:</w:t>
      </w:r>
    </w:p>
    <w:p w14:paraId="77508BDA" w14:textId="77777777" w:rsidR="002B58F8" w:rsidRPr="002B58F8" w:rsidRDefault="002B58F8" w:rsidP="009B7036">
      <w:pPr>
        <w:spacing w:after="0" w:line="240" w:lineRule="auto"/>
      </w:pPr>
      <w:r w:rsidRPr="002B58F8">
        <w:t>7. Giá trị tổng mức đầu tư xây dựng của dự án:</w:t>
      </w:r>
    </w:p>
    <w:p w14:paraId="681221A1" w14:textId="77777777" w:rsidR="002B58F8" w:rsidRPr="002B58F8" w:rsidRDefault="002B58F8" w:rsidP="009B7036">
      <w:pPr>
        <w:spacing w:after="0" w:line="240" w:lineRule="auto"/>
      </w:pPr>
      <w:r w:rsidRPr="002B58F8">
        <w:t>8. Nguồn vốn đầu tư:</w:t>
      </w:r>
    </w:p>
    <w:p w14:paraId="1AA10C03" w14:textId="77777777" w:rsidR="002B58F8" w:rsidRPr="002B58F8" w:rsidRDefault="002B58F8" w:rsidP="009B7036">
      <w:pPr>
        <w:spacing w:after="0" w:line="240" w:lineRule="auto"/>
      </w:pPr>
      <w:r w:rsidRPr="002B58F8">
        <w:t>9. Thời gian thực hiện dự án:</w:t>
      </w:r>
    </w:p>
    <w:p w14:paraId="2F567F7F" w14:textId="77777777" w:rsidR="002B58F8" w:rsidRPr="002B58F8" w:rsidRDefault="002B58F8" w:rsidP="009B7036">
      <w:pPr>
        <w:spacing w:after="0" w:line="240" w:lineRule="auto"/>
      </w:pPr>
      <w:r w:rsidRPr="002B58F8">
        <w:t>10. Quy chuẩn kỹ thuật, tiêu chuẩn áp dụng:</w:t>
      </w:r>
    </w:p>
    <w:p w14:paraId="2465EBA7" w14:textId="77777777" w:rsidR="002B58F8" w:rsidRPr="002B58F8" w:rsidRDefault="002B58F8" w:rsidP="009B7036">
      <w:pPr>
        <w:spacing w:after="0" w:line="240" w:lineRule="auto"/>
      </w:pPr>
      <w:r w:rsidRPr="002B58F8">
        <w:t>11. Nhà thầu tư vấn lập Báo cáo kinh tế - kỹ thuật, thiết kế bản vẽ thi công: </w:t>
      </w:r>
      <w:r w:rsidRPr="002B58F8">
        <w:rPr>
          <w:i/>
          <w:iCs/>
        </w:rPr>
        <w:t>(tên nhà thầu, mã số doanh nghiệp)</w:t>
      </w:r>
    </w:p>
    <w:p w14:paraId="750E2834" w14:textId="77777777" w:rsidR="002B58F8" w:rsidRPr="002B58F8" w:rsidRDefault="002B58F8" w:rsidP="009B7036">
      <w:pPr>
        <w:spacing w:after="0" w:line="240" w:lineRule="auto"/>
      </w:pPr>
      <w:r w:rsidRPr="002B58F8">
        <w:t>12. Nhà thầu khảo sát xây dựng: </w:t>
      </w:r>
      <w:r w:rsidRPr="002B58F8">
        <w:rPr>
          <w:i/>
          <w:iCs/>
        </w:rPr>
        <w:t>(tên nhà thầu, mã số doanh nghiệp)</w:t>
      </w:r>
    </w:p>
    <w:p w14:paraId="3B29381F" w14:textId="77777777" w:rsidR="002B58F8" w:rsidRPr="002B58F8" w:rsidRDefault="002B58F8" w:rsidP="009B7036">
      <w:pPr>
        <w:spacing w:after="0" w:line="240" w:lineRule="auto"/>
      </w:pPr>
      <w:r w:rsidRPr="002B58F8">
        <w:t>13. Nhà thầu thẩm tra thiết kế (nếu có): </w:t>
      </w:r>
      <w:r w:rsidRPr="002B58F8">
        <w:rPr>
          <w:i/>
          <w:iCs/>
        </w:rPr>
        <w:t>(tên nhà thầu, mã số doanh nghiệp)</w:t>
      </w:r>
    </w:p>
    <w:p w14:paraId="375AC006" w14:textId="77777777" w:rsidR="002B58F8" w:rsidRPr="002B58F8" w:rsidRDefault="002B58F8" w:rsidP="009B7036">
      <w:pPr>
        <w:spacing w:after="0" w:line="240" w:lineRule="auto"/>
      </w:pPr>
      <w:r w:rsidRPr="002B58F8">
        <w:t>14. Các thông tin khác (nếu có):</w:t>
      </w:r>
    </w:p>
    <w:p w14:paraId="2F8579F3" w14:textId="77777777" w:rsidR="002B58F8" w:rsidRPr="002B58F8" w:rsidRDefault="002B58F8" w:rsidP="009B7036">
      <w:pPr>
        <w:spacing w:after="0" w:line="240" w:lineRule="auto"/>
      </w:pPr>
      <w:r w:rsidRPr="002B58F8">
        <w:rPr>
          <w:b/>
          <w:bCs/>
        </w:rPr>
        <w:t>II.</w:t>
      </w:r>
      <w:r w:rsidRPr="002B58F8">
        <w:t> </w:t>
      </w:r>
      <w:r w:rsidRPr="002B58F8">
        <w:rPr>
          <w:b/>
          <w:bCs/>
        </w:rPr>
        <w:t>HỒ SƠ TRÌNH THẨM ĐỊNH</w:t>
      </w:r>
    </w:p>
    <w:p w14:paraId="2EA43BF7" w14:textId="77777777" w:rsidR="002B58F8" w:rsidRPr="002B58F8" w:rsidRDefault="002B58F8" w:rsidP="009B7036">
      <w:pPr>
        <w:spacing w:after="0" w:line="240" w:lineRule="auto"/>
      </w:pPr>
      <w:r w:rsidRPr="002B58F8">
        <w:t>1. Văn bản pháp lý:</w:t>
      </w:r>
    </w:p>
    <w:p w14:paraId="6D9D40A7" w14:textId="77777777" w:rsidR="002B58F8" w:rsidRPr="002B58F8" w:rsidRDefault="002B58F8" w:rsidP="009B7036">
      <w:pPr>
        <w:spacing w:after="0" w:line="240" w:lineRule="auto"/>
      </w:pPr>
      <w:r w:rsidRPr="002B58F8">
        <w:rPr>
          <w:i/>
          <w:iCs/>
        </w:rPr>
        <w:t>(Liệt kê các văn bản pháp lý có liên quan của dự án)</w:t>
      </w:r>
    </w:p>
    <w:p w14:paraId="44C64346" w14:textId="77777777" w:rsidR="002B58F8" w:rsidRPr="002B58F8" w:rsidRDefault="002B58F8" w:rsidP="009B7036">
      <w:pPr>
        <w:spacing w:after="0" w:line="240" w:lineRule="auto"/>
      </w:pPr>
      <w:r w:rsidRPr="002B58F8">
        <w:t>2. Hồ sơ, tài liệu dự án, khảo sát xây dựng, thiết kế xây dựng, thẩm tra (nếu có):</w:t>
      </w:r>
    </w:p>
    <w:p w14:paraId="050FB0F8" w14:textId="77777777" w:rsidR="002B58F8" w:rsidRPr="002B58F8" w:rsidRDefault="002B58F8" w:rsidP="009B7036">
      <w:pPr>
        <w:spacing w:after="0" w:line="240" w:lineRule="auto"/>
      </w:pPr>
      <w:r w:rsidRPr="002B58F8">
        <w:t>3. Hồ sơ pháp lý của các nhà thầu tư vấn và hồ sơ năng lực của các cá nhân tham gia thực hiện dự án:</w:t>
      </w:r>
    </w:p>
    <w:p w14:paraId="4604DA15" w14:textId="77777777" w:rsidR="002B58F8" w:rsidRPr="002B58F8" w:rsidRDefault="002B58F8" w:rsidP="009B7036">
      <w:pPr>
        <w:spacing w:after="0" w:line="240" w:lineRule="auto"/>
      </w:pPr>
      <w:r w:rsidRPr="002B58F8">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(nếu có);</w:t>
      </w:r>
    </w:p>
    <w:p w14:paraId="432F361D" w14:textId="77777777" w:rsidR="002B58F8" w:rsidRPr="002B58F8" w:rsidRDefault="002B58F8" w:rsidP="009B7036">
      <w:pPr>
        <w:spacing w:after="0" w:line="240" w:lineRule="auto"/>
      </w:pPr>
      <w:r w:rsidRPr="002B58F8">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53BD240" w14:textId="77777777" w:rsidR="002B58F8" w:rsidRPr="002B58F8" w:rsidRDefault="002B58F8" w:rsidP="009B7036">
      <w:pPr>
        <w:spacing w:after="0" w:line="240" w:lineRule="auto"/>
      </w:pPr>
      <w:r w:rsidRPr="002B58F8">
        <w:t>- Giấy phép hoạt động xây dựng của nhà thầu tư vấn nước ngoài (nếu có).</w:t>
      </w:r>
    </w:p>
    <w:p w14:paraId="62FDA150" w14:textId="77777777" w:rsidR="002B58F8" w:rsidRPr="002B58F8" w:rsidRDefault="002B58F8" w:rsidP="009B7036">
      <w:pPr>
        <w:spacing w:after="0" w:line="240" w:lineRule="auto"/>
      </w:pPr>
      <w:r w:rsidRPr="002B58F8">
        <w:rPr>
          <w:b/>
          <w:bCs/>
        </w:rPr>
        <w:t>III.</w:t>
      </w:r>
      <w:r w:rsidRPr="002B58F8">
        <w:t> </w:t>
      </w:r>
      <w:r w:rsidRPr="002B58F8">
        <w:rPr>
          <w:b/>
          <w:bCs/>
        </w:rPr>
        <w:t>NỘI DUNG HỒ SƠ TRÌNH THẨM ĐỊNH</w:t>
      </w:r>
    </w:p>
    <w:p w14:paraId="37225F84" w14:textId="77777777" w:rsidR="002B58F8" w:rsidRPr="002B58F8" w:rsidRDefault="002B58F8" w:rsidP="009B7036">
      <w:pPr>
        <w:spacing w:after="0" w:line="240" w:lineRule="auto"/>
      </w:pPr>
      <w:r w:rsidRPr="002B58F8">
        <w:t>Ghi tóm tắt về nội dung cơ bản của Báo cáo kinh tế - kỹ thuật </w:t>
      </w:r>
      <w:r w:rsidRPr="002B58F8">
        <w:rPr>
          <w:i/>
          <w:iCs/>
        </w:rPr>
        <w:t>(tên dự án) </w:t>
      </w:r>
      <w:r w:rsidRPr="002B58F8">
        <w:t>được gửi kèm theo văn bản yêu cầu thẩm định của </w:t>
      </w:r>
      <w:r w:rsidRPr="002B58F8">
        <w:rPr>
          <w:i/>
          <w:iCs/>
        </w:rPr>
        <w:t>(cơ quan chuẩn bị dự án).</w:t>
      </w:r>
    </w:p>
    <w:p w14:paraId="3CB7228B" w14:textId="77777777" w:rsidR="002B58F8" w:rsidRPr="002B58F8" w:rsidRDefault="002B58F8" w:rsidP="009B7036">
      <w:pPr>
        <w:spacing w:after="0" w:line="240" w:lineRule="auto"/>
      </w:pPr>
      <w:r w:rsidRPr="002B58F8">
        <w:rPr>
          <w:i/>
          <w:iCs/>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58B5154C" w14:textId="77777777" w:rsidR="002B58F8" w:rsidRPr="002B58F8" w:rsidRDefault="002B58F8" w:rsidP="009B7036">
      <w:pPr>
        <w:spacing w:after="0" w:line="240" w:lineRule="auto"/>
      </w:pPr>
      <w:r w:rsidRPr="002B58F8">
        <w:rPr>
          <w:b/>
          <w:bCs/>
        </w:rPr>
        <w:t>IV.</w:t>
      </w:r>
      <w:r w:rsidRPr="002B58F8">
        <w:t> </w:t>
      </w:r>
      <w:r w:rsidRPr="002B58F8">
        <w:rPr>
          <w:b/>
          <w:bCs/>
        </w:rPr>
        <w:t>KẾT QUẢ THẨM ĐỊNH</w:t>
      </w:r>
    </w:p>
    <w:p w14:paraId="35FEE68B" w14:textId="77777777" w:rsidR="002B58F8" w:rsidRPr="002B58F8" w:rsidRDefault="002B58F8" w:rsidP="009B7036">
      <w:pPr>
        <w:spacing w:after="0" w:line="240" w:lineRule="auto"/>
      </w:pPr>
      <w:r w:rsidRPr="002B58F8">
        <w:t>1. Sự phù hợp của Báo cáo kinh tế - kỹ thuật với chủ trương đầu tư (nếu có).</w:t>
      </w:r>
    </w:p>
    <w:p w14:paraId="0EDF257C" w14:textId="77777777" w:rsidR="002B58F8" w:rsidRPr="002B58F8" w:rsidRDefault="002B58F8" w:rsidP="009B7036">
      <w:pPr>
        <w:spacing w:after="0" w:line="240" w:lineRule="auto"/>
      </w:pPr>
      <w:r w:rsidRPr="002B58F8">
        <w:t>2. Các yếu tố bảo đảm tính khả thi, hiệu quả của dự án; xác định tổng mức đầu tư xây dựng.</w:t>
      </w:r>
    </w:p>
    <w:p w14:paraId="21ADC85C" w14:textId="77777777" w:rsidR="002B58F8" w:rsidRPr="002B58F8" w:rsidRDefault="002B58F8" w:rsidP="009B7036">
      <w:pPr>
        <w:spacing w:after="0" w:line="240" w:lineRule="auto"/>
      </w:pPr>
      <w:r w:rsidRPr="002B58F8">
        <w:t>3. Sự phù hợp của thiết kế xây dựng với nhiệm vụ thiết kế xây dựng.</w:t>
      </w:r>
    </w:p>
    <w:p w14:paraId="22EC41BF" w14:textId="77777777" w:rsidR="002B58F8" w:rsidRPr="002B58F8" w:rsidRDefault="002B58F8" w:rsidP="009B7036">
      <w:pPr>
        <w:spacing w:after="0" w:line="240" w:lineRule="auto"/>
      </w:pPr>
      <w:r w:rsidRPr="002B58F8">
        <w:t>4. Sự tuân thủ quy định của pháp luật về lập dự án đầu tư xây dựng, thiết kế bản vẽ thi công; điều kiện năng lực hành nghề hoạt động xây dựng của các cá nhân tham gia dự án.</w:t>
      </w:r>
    </w:p>
    <w:p w14:paraId="5CA30B6F" w14:textId="77777777" w:rsidR="002B58F8" w:rsidRPr="002B58F8" w:rsidRDefault="002B58F8" w:rsidP="009B7036">
      <w:pPr>
        <w:spacing w:after="0" w:line="240" w:lineRule="auto"/>
      </w:pPr>
      <w:r w:rsidRPr="002B58F8">
        <w:t>5. Sự phù hợp của thiết kế bản vẽ thi công với quy hoạch làm cơ sở lập dự án theo quy định tại </w:t>
      </w:r>
      <w:bookmarkStart w:id="1027" w:name="tc_92"/>
      <w:r w:rsidRPr="002B58F8">
        <w:t>khoản 1 Điều 26 Nghị định này</w:t>
      </w:r>
      <w:bookmarkEnd w:id="1027"/>
      <w:r w:rsidRPr="002B58F8">
        <w:t>.</w:t>
      </w:r>
    </w:p>
    <w:p w14:paraId="75FA935D" w14:textId="77777777" w:rsidR="002B58F8" w:rsidRPr="002B58F8" w:rsidRDefault="002B58F8" w:rsidP="009B7036">
      <w:pPr>
        <w:spacing w:after="0" w:line="240" w:lineRule="auto"/>
      </w:pPr>
      <w:r w:rsidRPr="002B58F8">
        <w:t>6. Khả năng kết nối với hạ tầng kỹ thuật khu vực (nếu có).</w:t>
      </w:r>
    </w:p>
    <w:p w14:paraId="28F44229" w14:textId="77777777" w:rsidR="002B58F8" w:rsidRPr="002B58F8" w:rsidRDefault="002B58F8" w:rsidP="009B7036">
      <w:pPr>
        <w:spacing w:after="0" w:line="240" w:lineRule="auto"/>
      </w:pPr>
      <w:r w:rsidRPr="002B58F8">
        <w:t>7. Sự tuân thủ quy chuẩn kỹ thuật và việc áp dụng tiêu chuẩn theo quy định của pháp luật về tiêu chuẩn, quy chuẩn kỹ thuật.</w:t>
      </w:r>
    </w:p>
    <w:p w14:paraId="3D9ADD9C" w14:textId="77777777" w:rsidR="002B58F8" w:rsidRPr="002B58F8" w:rsidRDefault="002B58F8" w:rsidP="009B7036">
      <w:pPr>
        <w:spacing w:after="0" w:line="240" w:lineRule="auto"/>
      </w:pPr>
      <w:r w:rsidRPr="002B58F8">
        <w:t>8.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 (nếu có).</w:t>
      </w:r>
    </w:p>
    <w:p w14:paraId="793484C8" w14:textId="77777777" w:rsidR="002B58F8" w:rsidRPr="002B58F8" w:rsidRDefault="002B58F8" w:rsidP="009B7036">
      <w:pPr>
        <w:spacing w:after="0" w:line="240" w:lineRule="auto"/>
      </w:pPr>
      <w:r w:rsidRPr="002B58F8">
        <w:t>9. Sự phù hợp của thiết kế công nghệ với các yêu cầu của dự án (đối với dự án có thiết kế công nghệ).</w:t>
      </w:r>
    </w:p>
    <w:p w14:paraId="6ED6E810" w14:textId="77777777" w:rsidR="002B58F8" w:rsidRPr="002B58F8" w:rsidRDefault="002B58F8" w:rsidP="009B7036">
      <w:pPr>
        <w:spacing w:after="0" w:line="240" w:lineRule="auto"/>
      </w:pPr>
      <w:r w:rsidRPr="002B58F8">
        <w:t>10. Việc thực hiện thủ tục về môi trường theo pháp luật về bảo vệ môi trường.</w:t>
      </w:r>
    </w:p>
    <w:p w14:paraId="45918DF2" w14:textId="77777777" w:rsidR="002B58F8" w:rsidRPr="002B58F8" w:rsidRDefault="002B58F8" w:rsidP="009B7036">
      <w:pPr>
        <w:spacing w:after="0" w:line="240" w:lineRule="auto"/>
      </w:pPr>
      <w:r w:rsidRPr="002B58F8">
        <w:t>11. Hình thức quản lý dự án.</w:t>
      </w:r>
    </w:p>
    <w:p w14:paraId="7BFF588C" w14:textId="77777777" w:rsidR="002B58F8" w:rsidRPr="002B58F8" w:rsidRDefault="002B58F8" w:rsidP="009B7036">
      <w:pPr>
        <w:spacing w:after="0" w:line="240" w:lineRule="auto"/>
      </w:pPr>
      <w:r w:rsidRPr="002B58F8">
        <w:t>12. Các nội dung khác theo quy định của pháp luật có liên quan và yêu cầu của người quyết định đầu tư:</w:t>
      </w:r>
    </w:p>
    <w:p w14:paraId="0DF4F8AF" w14:textId="77777777" w:rsidR="002B58F8" w:rsidRPr="002B58F8" w:rsidRDefault="002B58F8" w:rsidP="009B7036">
      <w:pPr>
        <w:spacing w:after="0" w:line="240" w:lineRule="auto"/>
      </w:pPr>
      <w:r w:rsidRPr="002B58F8">
        <w:rPr>
          <w:b/>
          <w:bCs/>
        </w:rPr>
        <w:lastRenderedPageBreak/>
        <w:t>V.</w:t>
      </w:r>
      <w:r w:rsidRPr="002B58F8">
        <w:t> </w:t>
      </w:r>
      <w:r w:rsidRPr="002B58F8">
        <w:rPr>
          <w:b/>
          <w:bCs/>
        </w:rPr>
        <w:t>KẾT LUẬN</w:t>
      </w:r>
    </w:p>
    <w:p w14:paraId="09F514F0" w14:textId="77777777" w:rsidR="002B58F8" w:rsidRPr="002B58F8" w:rsidRDefault="002B58F8" w:rsidP="009B7036">
      <w:pPr>
        <w:spacing w:after="0" w:line="240" w:lineRule="auto"/>
      </w:pPr>
      <w:r w:rsidRPr="002B58F8">
        <w:t>1. Kết luận</w:t>
      </w:r>
    </w:p>
    <w:p w14:paraId="1A30F9FB" w14:textId="77777777" w:rsidR="002B58F8" w:rsidRPr="002B58F8" w:rsidRDefault="002B58F8" w:rsidP="009B7036">
      <w:pPr>
        <w:spacing w:after="0" w:line="240" w:lineRule="auto"/>
      </w:pPr>
      <w:r w:rsidRPr="002B58F8">
        <w:t>Báo cáo kinh tế - kỹ thuật </w:t>
      </w:r>
      <w:r w:rsidRPr="002B58F8">
        <w:rPr>
          <w:i/>
          <w:iCs/>
        </w:rPr>
        <w:t>(tên dự án)</w:t>
      </w:r>
      <w:r w:rsidRPr="002B58F8">
        <w:t> đủ điều kiện/chưa đủ điều kiện/chỉ đủ điều kiện sau khi hoàn thiện các nội dung yêu cầu để tổng hợp, trình phê duyệt và triển khai các bước tiếp theo.</w:t>
      </w:r>
    </w:p>
    <w:p w14:paraId="63F2CDE6" w14:textId="77777777" w:rsidR="002B58F8" w:rsidRPr="002B58F8" w:rsidRDefault="002B58F8" w:rsidP="009B7036">
      <w:pPr>
        <w:spacing w:after="0" w:line="240" w:lineRule="auto"/>
      </w:pPr>
      <w:r w:rsidRPr="002B58F8">
        <w:t>2. Kiến nghị</w:t>
      </w:r>
    </w:p>
    <w:p w14:paraId="74D1E7D6" w14:textId="77777777" w:rsidR="002B58F8" w:rsidRPr="002B58F8" w:rsidRDefault="002B58F8" w:rsidP="009B7036">
      <w:pPr>
        <w:spacing w:after="0" w:line="240" w:lineRule="auto"/>
      </w:pPr>
      <w:r w:rsidRPr="002B58F8">
        <w:t>- Các kiến nghị;</w:t>
      </w:r>
    </w:p>
    <w:p w14:paraId="33B8038A" w14:textId="77777777" w:rsidR="002B58F8" w:rsidRPr="002B58F8" w:rsidRDefault="002B58F8" w:rsidP="009B7036">
      <w:pPr>
        <w:spacing w:after="0" w:line="240" w:lineRule="auto"/>
      </w:pPr>
      <w:r w:rsidRPr="002B58F8">
        <w:t>- Yêu cầu sửa đổi, bổ sung, hoàn thiện (nếu có).</w:t>
      </w:r>
    </w:p>
    <w:p w14:paraId="356C9648" w14:textId="77777777" w:rsidR="002B58F8" w:rsidRPr="002B58F8" w:rsidRDefault="002B58F8" w:rsidP="009B7036">
      <w:pPr>
        <w:spacing w:after="0" w:line="240" w:lineRule="auto"/>
      </w:pPr>
      <w:r w:rsidRPr="002B58F8">
        <w:t>Trên đây là thông báo của </w:t>
      </w:r>
      <w:r w:rsidRPr="002B58F8">
        <w:rPr>
          <w:i/>
          <w:iCs/>
        </w:rPr>
        <w:t>(Cơ quan/Đơn vị được người quyết định đầu tư giao thẩm định)</w:t>
      </w:r>
      <w:r w:rsidRPr="002B58F8">
        <w:t> về kết quả thẩm định Báo cáo kinh tế - kỹ thuật </w:t>
      </w:r>
      <w:r w:rsidRPr="002B58F8">
        <w:rPr>
          <w:i/>
          <w:iCs/>
        </w:rPr>
        <w:t>(tên dự án).</w:t>
      </w:r>
      <w:r w:rsidRPr="002B58F8">
        <w:t> Đề nghị </w:t>
      </w:r>
      <w:r w:rsidRPr="002B58F8">
        <w:rPr>
          <w:i/>
          <w:iCs/>
        </w:rPr>
        <w:t>(cơ quan chuẩn bị dự án)</w:t>
      </w:r>
      <w:r w:rsidRPr="002B58F8">
        <w:t> nghiên cứu thực hiện theo quy định.</w:t>
      </w:r>
    </w:p>
    <w:p w14:paraId="21CE1722"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24B6B02E" w14:textId="77777777" w:rsidTr="002B58F8">
        <w:trPr>
          <w:tblCellSpacing w:w="0" w:type="dxa"/>
        </w:trPr>
        <w:tc>
          <w:tcPr>
            <w:tcW w:w="2500" w:type="pct"/>
            <w:shd w:val="clear" w:color="auto" w:fill="FFFFFF"/>
            <w:tcMar>
              <w:top w:w="45" w:type="dxa"/>
              <w:left w:w="45" w:type="dxa"/>
              <w:bottom w:w="45" w:type="dxa"/>
              <w:right w:w="45" w:type="dxa"/>
            </w:tcMar>
            <w:hideMark/>
          </w:tcPr>
          <w:p w14:paraId="7A5A380F" w14:textId="77777777" w:rsidR="002B58F8" w:rsidRPr="002B58F8" w:rsidRDefault="002B58F8" w:rsidP="009B7036">
            <w:pPr>
              <w:spacing w:after="0" w:line="240" w:lineRule="auto"/>
            </w:pPr>
            <w:r w:rsidRPr="002B58F8">
              <w:rPr>
                <w:b/>
                <w:bCs/>
                <w:i/>
                <w:iCs/>
              </w:rPr>
              <w:t>Nơi nhận:</w:t>
            </w:r>
            <w:r w:rsidRPr="002B58F8">
              <w:br/>
              <w:t>- Như trên;</w:t>
            </w:r>
            <w:r w:rsidRPr="002B58F8">
              <w:br/>
              <w:t>- ...;</w:t>
            </w:r>
            <w:r w:rsidRPr="002B58F8">
              <w:br/>
              <w:t>- ...;</w:t>
            </w:r>
            <w:r w:rsidRPr="002B58F8">
              <w:br/>
              <w:t>- Lưu:...</w:t>
            </w:r>
          </w:p>
        </w:tc>
        <w:tc>
          <w:tcPr>
            <w:tcW w:w="2500" w:type="pct"/>
            <w:shd w:val="clear" w:color="auto" w:fill="FFFFFF"/>
            <w:tcMar>
              <w:top w:w="45" w:type="dxa"/>
              <w:left w:w="45" w:type="dxa"/>
              <w:bottom w:w="45" w:type="dxa"/>
              <w:right w:w="45" w:type="dxa"/>
            </w:tcMar>
            <w:hideMark/>
          </w:tcPr>
          <w:p w14:paraId="722586F1" w14:textId="77777777" w:rsidR="002B58F8" w:rsidRPr="002B58F8" w:rsidRDefault="002B58F8" w:rsidP="009B7036">
            <w:pPr>
              <w:spacing w:after="0" w:line="240" w:lineRule="auto"/>
            </w:pPr>
            <w:r w:rsidRPr="002B58F8">
              <w:rPr>
                <w:b/>
                <w:bCs/>
              </w:rPr>
              <w:t>CƠ QUAN/ĐƠN VỊ THẨM ĐỊNH</w:t>
            </w:r>
            <w:r w:rsidRPr="002B58F8">
              <w:br/>
            </w:r>
            <w:r w:rsidRPr="002B58F8">
              <w:rPr>
                <w:i/>
                <w:iCs/>
              </w:rPr>
              <w:t>(Ký, ghi rõ họ và tên, chức vụ và đóng dấu)</w:t>
            </w:r>
          </w:p>
        </w:tc>
      </w:tr>
    </w:tbl>
    <w:p w14:paraId="0F91AC75" w14:textId="77777777" w:rsidR="002B58F8" w:rsidRPr="002B58F8" w:rsidRDefault="002B58F8" w:rsidP="009B7036">
      <w:pPr>
        <w:spacing w:after="0" w:line="240" w:lineRule="auto"/>
      </w:pPr>
      <w:r w:rsidRPr="002B58F8">
        <w:rPr>
          <w:vertAlign w:val="superscript"/>
        </w:rPr>
        <w:t>______________________________</w:t>
      </w:r>
    </w:p>
    <w:p w14:paraId="6291AC84" w14:textId="77777777" w:rsidR="002B58F8" w:rsidRPr="002B58F8" w:rsidRDefault="002B58F8" w:rsidP="009B7036">
      <w:pPr>
        <w:spacing w:after="0" w:line="240" w:lineRule="auto"/>
      </w:pPr>
      <w:r w:rsidRPr="002B58F8">
        <w:rPr>
          <w:vertAlign w:val="superscript"/>
        </w:rPr>
        <w:t>1</w:t>
      </w:r>
      <w:r w:rsidRPr="002B58F8">
        <w:t> Ghi thông tin về lô/ô đất,... trong trường hợp chỉ thẩm định đối với một hoặc một số công trình của dự án.</w:t>
      </w:r>
    </w:p>
    <w:p w14:paraId="09941DA5" w14:textId="77777777" w:rsidR="002B58F8" w:rsidRPr="002B58F8" w:rsidRDefault="002B58F8" w:rsidP="009B7036">
      <w:pPr>
        <w:spacing w:after="0" w:line="240" w:lineRule="auto"/>
      </w:pPr>
      <w:r w:rsidRPr="002B58F8">
        <w:rPr>
          <w:vertAlign w:val="superscript"/>
        </w:rPr>
        <w:t>2</w:t>
      </w:r>
      <w:r w:rsidRPr="002B58F8">
        <w:t> Đối với công trình xây dựng theo tuyến theo quy định tại </w:t>
      </w:r>
      <w:bookmarkStart w:id="1028" w:name="tc_93"/>
      <w:r w:rsidRPr="002B58F8">
        <w:t>khoản 3 Điều 3 Nghị định này</w:t>
      </w:r>
      <w:bookmarkEnd w:id="1028"/>
      <w:r w:rsidRPr="002B58F8">
        <w:t>.</w:t>
      </w:r>
    </w:p>
    <w:p w14:paraId="124206AE" w14:textId="77777777" w:rsidR="002B58F8" w:rsidRPr="002B58F8" w:rsidRDefault="002B58F8" w:rsidP="009B7036">
      <w:pPr>
        <w:spacing w:after="0" w:line="240" w:lineRule="auto"/>
      </w:pPr>
      <w:r w:rsidRPr="002B58F8">
        <w:t> </w:t>
      </w:r>
    </w:p>
    <w:p w14:paraId="0A06FC7C" w14:textId="77777777" w:rsidR="002B58F8" w:rsidRPr="002B58F8" w:rsidRDefault="002B58F8" w:rsidP="009B7036">
      <w:pPr>
        <w:spacing w:after="0" w:line="240" w:lineRule="auto"/>
      </w:pPr>
      <w:bookmarkStart w:id="1029" w:name="chuong_pl_8"/>
      <w:r w:rsidRPr="002B58F8">
        <w:rPr>
          <w:b/>
          <w:bCs/>
        </w:rPr>
        <w:t>Mẫu số 07</w:t>
      </w:r>
      <w:bookmarkEnd w:id="102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3B8A1820" w14:textId="77777777" w:rsidTr="002B58F8">
        <w:trPr>
          <w:tblCellSpacing w:w="0" w:type="dxa"/>
        </w:trPr>
        <w:tc>
          <w:tcPr>
            <w:tcW w:w="1950" w:type="pct"/>
            <w:shd w:val="clear" w:color="auto" w:fill="FFFFFF"/>
            <w:tcMar>
              <w:top w:w="0" w:type="dxa"/>
              <w:left w:w="108" w:type="dxa"/>
              <w:bottom w:w="0" w:type="dxa"/>
              <w:right w:w="108" w:type="dxa"/>
            </w:tcMar>
            <w:hideMark/>
          </w:tcPr>
          <w:p w14:paraId="4910C829" w14:textId="77777777" w:rsidR="002B58F8" w:rsidRPr="002B58F8" w:rsidRDefault="002B58F8" w:rsidP="009B7036">
            <w:pPr>
              <w:spacing w:after="0" w:line="240" w:lineRule="auto"/>
            </w:pPr>
            <w:r w:rsidRPr="002B58F8">
              <w:rPr>
                <w:b/>
                <w:bCs/>
              </w:rPr>
              <w:t>CƠ QUAN/ĐƠN VỊ ĐƯỢC NGƯỜI QUYẾT ĐỊNH ĐẦU TƯ GIAO THẨM ĐỊNH</w:t>
            </w:r>
            <w:r w:rsidRPr="002B58F8">
              <w:rPr>
                <w:b/>
                <w:bCs/>
              </w:rPr>
              <w:br/>
              <w:t>-------</w:t>
            </w:r>
          </w:p>
        </w:tc>
        <w:tc>
          <w:tcPr>
            <w:tcW w:w="3000" w:type="pct"/>
            <w:shd w:val="clear" w:color="auto" w:fill="FFFFFF"/>
            <w:tcMar>
              <w:top w:w="0" w:type="dxa"/>
              <w:left w:w="108" w:type="dxa"/>
              <w:bottom w:w="0" w:type="dxa"/>
              <w:right w:w="108" w:type="dxa"/>
            </w:tcMar>
            <w:hideMark/>
          </w:tcPr>
          <w:p w14:paraId="23DB9FB1"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2D2DFD80" w14:textId="77777777" w:rsidTr="002B58F8">
        <w:trPr>
          <w:tblCellSpacing w:w="0" w:type="dxa"/>
        </w:trPr>
        <w:tc>
          <w:tcPr>
            <w:tcW w:w="1950" w:type="pct"/>
            <w:shd w:val="clear" w:color="auto" w:fill="FFFFFF"/>
            <w:tcMar>
              <w:top w:w="0" w:type="dxa"/>
              <w:left w:w="108" w:type="dxa"/>
              <w:bottom w:w="0" w:type="dxa"/>
              <w:right w:w="108" w:type="dxa"/>
            </w:tcMar>
            <w:hideMark/>
          </w:tcPr>
          <w:p w14:paraId="3BCC60C3" w14:textId="77777777" w:rsidR="002B58F8" w:rsidRPr="002B58F8" w:rsidRDefault="002B58F8" w:rsidP="009B7036">
            <w:pPr>
              <w:spacing w:after="0" w:line="240" w:lineRule="auto"/>
            </w:pPr>
            <w:r w:rsidRPr="002B58F8">
              <w:t>Số: ................</w:t>
            </w:r>
            <w:r w:rsidRPr="002B58F8">
              <w:br/>
            </w:r>
            <w:bookmarkStart w:id="1030" w:name="chuong_pl_8_name"/>
            <w:r w:rsidRPr="002B58F8">
              <w:t>V/v thông báo kết quả thẩm định Báo cáo nghiên cứu khả thi</w:t>
            </w:r>
            <w:bookmarkEnd w:id="1030"/>
            <w:r w:rsidRPr="002B58F8">
              <w:t> </w:t>
            </w:r>
            <w:r w:rsidRPr="002B58F8">
              <w:rPr>
                <w:i/>
                <w:iCs/>
              </w:rPr>
              <w:t>(tên dự án/công trình của dự án)</w:t>
            </w:r>
          </w:p>
        </w:tc>
        <w:tc>
          <w:tcPr>
            <w:tcW w:w="3000" w:type="pct"/>
            <w:shd w:val="clear" w:color="auto" w:fill="FFFFFF"/>
            <w:tcMar>
              <w:top w:w="0" w:type="dxa"/>
              <w:left w:w="108" w:type="dxa"/>
              <w:bottom w:w="0" w:type="dxa"/>
              <w:right w:w="108" w:type="dxa"/>
            </w:tcMar>
            <w:hideMark/>
          </w:tcPr>
          <w:p w14:paraId="2AA8EA37" w14:textId="77777777" w:rsidR="002B58F8" w:rsidRPr="002B58F8" w:rsidRDefault="002B58F8" w:rsidP="009B7036">
            <w:pPr>
              <w:spacing w:after="0" w:line="240" w:lineRule="auto"/>
            </w:pPr>
            <w:r w:rsidRPr="002B58F8">
              <w:rPr>
                <w:i/>
                <w:iCs/>
              </w:rPr>
              <w:t>..., ngày ... tháng ... năm ...</w:t>
            </w:r>
          </w:p>
        </w:tc>
      </w:tr>
    </w:tbl>
    <w:p w14:paraId="5862CFD8" w14:textId="77777777" w:rsidR="002B58F8" w:rsidRPr="002B58F8" w:rsidRDefault="002B58F8" w:rsidP="009B7036">
      <w:pPr>
        <w:spacing w:after="0" w:line="240" w:lineRule="auto"/>
      </w:pPr>
      <w:r w:rsidRPr="002B58F8">
        <w:t> </w:t>
      </w:r>
    </w:p>
    <w:p w14:paraId="61CC8216" w14:textId="77777777" w:rsidR="002B58F8" w:rsidRPr="002B58F8" w:rsidRDefault="002B58F8" w:rsidP="009B7036">
      <w:pPr>
        <w:spacing w:after="0" w:line="240" w:lineRule="auto"/>
      </w:pPr>
      <w:r w:rsidRPr="002B58F8">
        <w:t>Kính gửi: </w:t>
      </w:r>
      <w:r w:rsidRPr="002B58F8">
        <w:rPr>
          <w:i/>
          <w:iCs/>
        </w:rPr>
        <w:t>(Cơ quan chuẩn bị dự án).</w:t>
      </w:r>
    </w:p>
    <w:p w14:paraId="7DA7600D" w14:textId="77777777" w:rsidR="002B58F8" w:rsidRPr="002B58F8" w:rsidRDefault="002B58F8" w:rsidP="009B7036">
      <w:pPr>
        <w:spacing w:after="0" w:line="240" w:lineRule="auto"/>
      </w:pPr>
      <w:r w:rsidRPr="002B58F8">
        <w:rPr>
          <w:i/>
          <w:iCs/>
        </w:rPr>
        <w:t>(Cơ quan/Đơn vị được người quyết định đầu tư giao thẩm định)</w:t>
      </w:r>
      <w:r w:rsidRPr="002B58F8">
        <w:t> đã nhận văn bản số ... ngày ... tháng ... năm ... của </w:t>
      </w:r>
      <w:r w:rsidRPr="002B58F8">
        <w:rPr>
          <w:i/>
          <w:iCs/>
        </w:rPr>
        <w:t>(cơ quan chuẩn bị dự án)</w:t>
      </w:r>
      <w:r w:rsidRPr="002B58F8">
        <w:t> đề nghị thẩm định Báo cáo nghiên cứu khả thi </w:t>
      </w:r>
      <w:r w:rsidRPr="002B58F8">
        <w:rPr>
          <w:i/>
          <w:iCs/>
        </w:rPr>
        <w:t>(tên dự án/công trình của dự án).</w:t>
      </w:r>
    </w:p>
    <w:p w14:paraId="191CDFAA" w14:textId="77777777" w:rsidR="002B58F8" w:rsidRPr="002B58F8" w:rsidRDefault="002B58F8" w:rsidP="009B7036">
      <w:pPr>
        <w:spacing w:after="0" w:line="240" w:lineRule="auto"/>
      </w:pPr>
      <w:r w:rsidRPr="002B58F8">
        <w:t>Căn cứ </w:t>
      </w:r>
      <w:bookmarkStart w:id="1031" w:name="tvpllink_wybdetwxgc_20"/>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31"/>
      <w:r w:rsidRPr="002B58F8">
        <w:t> ngày ... tháng ... năm 2025;</w:t>
      </w:r>
    </w:p>
    <w:p w14:paraId="03BD49DD"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32" w:name="tvpllink_wybdetwxgc_21"/>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32"/>
      <w:r w:rsidRPr="002B58F8">
        <w:t> về quản lý hoạt động xây dựng;</w:t>
      </w:r>
    </w:p>
    <w:p w14:paraId="0FC7533E" w14:textId="77777777" w:rsidR="002B58F8" w:rsidRPr="002B58F8" w:rsidRDefault="002B58F8" w:rsidP="009B7036">
      <w:pPr>
        <w:spacing w:after="0" w:line="240" w:lineRule="auto"/>
      </w:pPr>
      <w:r w:rsidRPr="002B58F8">
        <w:t>Căn cứ ... </w:t>
      </w:r>
      <w:r w:rsidRPr="002B58F8">
        <w:rPr>
          <w:i/>
          <w:iCs/>
        </w:rPr>
        <w:t>(văn bản quy phạm pháp luật quy định về quản lý chi phí đầu tư xây dựng)</w:t>
      </w:r>
      <w:r w:rsidRPr="002B58F8">
        <w:t>;</w:t>
      </w:r>
    </w:p>
    <w:p w14:paraId="6CD12E96" w14:textId="77777777" w:rsidR="002B58F8" w:rsidRPr="002B58F8" w:rsidRDefault="002B58F8" w:rsidP="009B7036">
      <w:pPr>
        <w:spacing w:after="0" w:line="240" w:lineRule="auto"/>
      </w:pPr>
      <w:r w:rsidRPr="002B58F8">
        <w:t>Căn cứ Văn bản số .... của (cơ quan chuyên môn về xây dựng) về việc thông báo kết quả thẩm định Báo cáo nghiên cứu khả thi (dự án/công trình của dự án) (nếu có);</w:t>
      </w:r>
    </w:p>
    <w:p w14:paraId="2FF5321F" w14:textId="77777777" w:rsidR="002B58F8" w:rsidRPr="002B58F8" w:rsidRDefault="002B58F8" w:rsidP="009B7036">
      <w:pPr>
        <w:spacing w:after="0" w:line="240" w:lineRule="auto"/>
      </w:pPr>
      <w:r w:rsidRPr="002B58F8">
        <w:t>Các căn cứ pháp lý khác có liên quan;</w:t>
      </w:r>
    </w:p>
    <w:p w14:paraId="6C908C07" w14:textId="77777777" w:rsidR="002B58F8" w:rsidRPr="002B58F8" w:rsidRDefault="002B58F8" w:rsidP="009B7036">
      <w:pPr>
        <w:spacing w:after="0" w:line="240" w:lineRule="auto"/>
      </w:pPr>
      <w:r w:rsidRPr="002B58F8">
        <w:t>Sau khi xem xét, </w:t>
      </w:r>
      <w:r w:rsidRPr="002B58F8">
        <w:rPr>
          <w:i/>
          <w:iCs/>
        </w:rPr>
        <w:t>(Cơ quan/Đơn vị được người quyết định đầu tư giao thẩm định)</w:t>
      </w:r>
      <w:r w:rsidRPr="002B58F8">
        <w:t> thông báo kết quả thẩm định Báo cáo nghiên cứu khả thi </w:t>
      </w:r>
      <w:r w:rsidRPr="002B58F8">
        <w:rPr>
          <w:i/>
          <w:iCs/>
        </w:rPr>
        <w:t>(tên dự án/công trình của dự án)</w:t>
      </w:r>
      <w:r w:rsidRPr="002B58F8">
        <w:t> như sau:</w:t>
      </w:r>
    </w:p>
    <w:p w14:paraId="0058CE4D" w14:textId="77777777" w:rsidR="002B58F8" w:rsidRPr="002B58F8" w:rsidRDefault="002B58F8" w:rsidP="009B7036">
      <w:pPr>
        <w:spacing w:after="0" w:line="240" w:lineRule="auto"/>
      </w:pPr>
      <w:r w:rsidRPr="002B58F8">
        <w:rPr>
          <w:b/>
          <w:bCs/>
        </w:rPr>
        <w:t>I. THÔNG TIN CHUNG VỀ DỰ ÁN</w:t>
      </w:r>
    </w:p>
    <w:p w14:paraId="69EF06DC" w14:textId="77777777" w:rsidR="002B58F8" w:rsidRPr="002B58F8" w:rsidRDefault="002B58F8" w:rsidP="009B7036">
      <w:pPr>
        <w:spacing w:after="0" w:line="240" w:lineRule="auto"/>
      </w:pPr>
      <w:r w:rsidRPr="002B58F8">
        <w:t>1. Tên dự án:</w:t>
      </w:r>
    </w:p>
    <w:p w14:paraId="11E70A2E"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677E49EB" w14:textId="77777777" w:rsidR="002B58F8" w:rsidRPr="002B58F8" w:rsidRDefault="002B58F8" w:rsidP="009B7036">
      <w:pPr>
        <w:spacing w:after="0" w:line="240" w:lineRule="auto"/>
      </w:pPr>
      <w:r w:rsidRPr="002B58F8">
        <w:t>3. Mã định danh:</w:t>
      </w:r>
    </w:p>
    <w:p w14:paraId="72E6B9F3"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1878899A" w14:textId="77777777" w:rsidR="002B58F8" w:rsidRPr="002B58F8" w:rsidRDefault="002B58F8" w:rsidP="009B7036">
      <w:pPr>
        <w:spacing w:after="0" w:line="240" w:lineRule="auto"/>
      </w:pPr>
      <w:r w:rsidRPr="002B58F8">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Pr="002B58F8">
        <w:rPr>
          <w:vertAlign w:val="superscript"/>
        </w:rPr>
        <w:t>1</w:t>
      </w:r>
      <w:r w:rsidRPr="002B58F8">
        <w:t>:</w:t>
      </w:r>
    </w:p>
    <w:p w14:paraId="6343A931" w14:textId="77777777" w:rsidR="002B58F8" w:rsidRPr="002B58F8" w:rsidRDefault="002B58F8" w:rsidP="009B7036">
      <w:pPr>
        <w:spacing w:after="0" w:line="240" w:lineRule="auto"/>
      </w:pPr>
      <w:r w:rsidRPr="002B58F8">
        <w:t>6. Người quyết định đầu tư:</w:t>
      </w:r>
    </w:p>
    <w:p w14:paraId="35BEAB3F" w14:textId="77777777" w:rsidR="002B58F8" w:rsidRPr="002B58F8" w:rsidRDefault="002B58F8" w:rsidP="009B7036">
      <w:pPr>
        <w:spacing w:after="0" w:line="240" w:lineRule="auto"/>
      </w:pPr>
      <w:r w:rsidRPr="002B58F8">
        <w:t>7. Tên cơ quan chuẩn bị dự án và các thông tin để liên hệ (địa chỉ, điện thoại,...):</w:t>
      </w:r>
    </w:p>
    <w:p w14:paraId="6EBC5FAF" w14:textId="77777777" w:rsidR="002B58F8" w:rsidRPr="002B58F8" w:rsidRDefault="002B58F8" w:rsidP="009B7036">
      <w:pPr>
        <w:spacing w:after="0" w:line="240" w:lineRule="auto"/>
      </w:pPr>
      <w:r w:rsidRPr="002B58F8">
        <w:t>8. Địa điểm xây dựng dự án </w:t>
      </w:r>
      <w:r w:rsidRPr="002B58F8">
        <w:rPr>
          <w:i/>
          <w:iCs/>
        </w:rPr>
        <w:t>(ghi địa danh cấp xã, tỉnh)</w:t>
      </w:r>
      <w:r w:rsidRPr="002B58F8">
        <w:t>; vị trí xây dựng công trình trình thẩm định</w:t>
      </w:r>
      <w:r w:rsidRPr="002B58F8">
        <w:rPr>
          <w:vertAlign w:val="superscript"/>
        </w:rPr>
        <w:t>2</w:t>
      </w:r>
      <w:r w:rsidRPr="002B58F8">
        <w:t>; điểm đầu, điểm cuối và tóm tắt hướng tuyến công trình, một số điểm khống chế</w:t>
      </w:r>
      <w:r w:rsidRPr="002B58F8">
        <w:rPr>
          <w:vertAlign w:val="superscript"/>
        </w:rPr>
        <w:t>3</w:t>
      </w:r>
      <w:r w:rsidRPr="002B58F8">
        <w:t> </w:t>
      </w:r>
      <w:r w:rsidRPr="002B58F8">
        <w:rPr>
          <w:i/>
          <w:iCs/>
        </w:rPr>
        <w:t>(ghi địa danh cấp xã, tỉnh)</w:t>
      </w:r>
      <w:r w:rsidRPr="002B58F8">
        <w:t>; diện tích sử dụng đất của dự án:</w:t>
      </w:r>
    </w:p>
    <w:p w14:paraId="4BAFA792" w14:textId="77777777" w:rsidR="002B58F8" w:rsidRPr="002B58F8" w:rsidRDefault="002B58F8" w:rsidP="009B7036">
      <w:pPr>
        <w:spacing w:after="0" w:line="240" w:lineRule="auto"/>
      </w:pPr>
      <w:r w:rsidRPr="002B58F8">
        <w:t>9. Giá trị tổng mức đầu tư xây dựng của dự án:</w:t>
      </w:r>
    </w:p>
    <w:p w14:paraId="2CBC7491" w14:textId="77777777" w:rsidR="002B58F8" w:rsidRPr="002B58F8" w:rsidRDefault="002B58F8" w:rsidP="009B7036">
      <w:pPr>
        <w:spacing w:after="0" w:line="240" w:lineRule="auto"/>
      </w:pPr>
      <w:r w:rsidRPr="002B58F8">
        <w:lastRenderedPageBreak/>
        <w:t>10. Nguồn vốn đầu tư:</w:t>
      </w:r>
    </w:p>
    <w:p w14:paraId="54D0A110" w14:textId="77777777" w:rsidR="002B58F8" w:rsidRPr="002B58F8" w:rsidRDefault="002B58F8" w:rsidP="009B7036">
      <w:pPr>
        <w:spacing w:after="0" w:line="240" w:lineRule="auto"/>
      </w:pPr>
      <w:r w:rsidRPr="002B58F8">
        <w:t>11. Thời gian thực hiện dự án:</w:t>
      </w:r>
    </w:p>
    <w:p w14:paraId="62BFBA1A" w14:textId="77777777" w:rsidR="002B58F8" w:rsidRPr="002B58F8" w:rsidRDefault="002B58F8" w:rsidP="009B7036">
      <w:pPr>
        <w:spacing w:after="0" w:line="240" w:lineRule="auto"/>
      </w:pPr>
      <w:r w:rsidRPr="002B58F8">
        <w:t>12. Quy chuẩn kỹ thuật, tiêu chuẩn áp dụng:</w:t>
      </w:r>
    </w:p>
    <w:p w14:paraId="705368BC" w14:textId="77777777" w:rsidR="002B58F8" w:rsidRPr="002B58F8" w:rsidRDefault="002B58F8" w:rsidP="009B7036">
      <w:pPr>
        <w:spacing w:after="0" w:line="240" w:lineRule="auto"/>
      </w:pPr>
      <w:r w:rsidRPr="002B58F8">
        <w:t>13. Nhà thầu tư vấn lập Báo cáo nghiên cứu khả thi; nhà thầu tư vấn lập thiết kế cơ sở/thiết kế FEED/thiết kế kỹ thuật trong Báo cáo nghiên cứu khả thi: </w:t>
      </w:r>
      <w:r w:rsidRPr="002B58F8">
        <w:rPr>
          <w:i/>
          <w:iCs/>
        </w:rPr>
        <w:t>(tên nhà thầu, mã số doanh nghiệp)</w:t>
      </w:r>
    </w:p>
    <w:p w14:paraId="4AE5E6B6" w14:textId="77777777" w:rsidR="002B58F8" w:rsidRPr="002B58F8" w:rsidRDefault="002B58F8" w:rsidP="009B7036">
      <w:pPr>
        <w:spacing w:after="0" w:line="240" w:lineRule="auto"/>
      </w:pPr>
      <w:r w:rsidRPr="002B58F8">
        <w:t>14. Nhà thầu khảo sát xây dựng: </w:t>
      </w:r>
      <w:r w:rsidRPr="002B58F8">
        <w:rPr>
          <w:i/>
          <w:iCs/>
        </w:rPr>
        <w:t>(tên nhà thầu, mã số doanh nghiệp)</w:t>
      </w:r>
    </w:p>
    <w:p w14:paraId="70D0BC0A" w14:textId="77777777" w:rsidR="002B58F8" w:rsidRPr="002B58F8" w:rsidRDefault="002B58F8" w:rsidP="009B7036">
      <w:pPr>
        <w:spacing w:after="0" w:line="240" w:lineRule="auto"/>
      </w:pPr>
      <w:r w:rsidRPr="002B58F8">
        <w:t>15. Nhà thầu thẩm tra thiết kế (nếu có): </w:t>
      </w:r>
      <w:r w:rsidRPr="002B58F8">
        <w:rPr>
          <w:i/>
          <w:iCs/>
        </w:rPr>
        <w:t>(tên nhà thầu, mã số doanh nghiệp)</w:t>
      </w:r>
    </w:p>
    <w:p w14:paraId="12CAC95E" w14:textId="77777777" w:rsidR="002B58F8" w:rsidRPr="002B58F8" w:rsidRDefault="002B58F8" w:rsidP="009B7036">
      <w:pPr>
        <w:spacing w:after="0" w:line="240" w:lineRule="auto"/>
      </w:pPr>
      <w:r w:rsidRPr="002B58F8">
        <w:t>16. Các thông tin khác (nếu có):</w:t>
      </w:r>
    </w:p>
    <w:p w14:paraId="089BC6D6" w14:textId="77777777" w:rsidR="002B58F8" w:rsidRPr="002B58F8" w:rsidRDefault="002B58F8" w:rsidP="009B7036">
      <w:pPr>
        <w:spacing w:after="0" w:line="240" w:lineRule="auto"/>
      </w:pPr>
      <w:r w:rsidRPr="002B58F8">
        <w:rPr>
          <w:b/>
          <w:bCs/>
        </w:rPr>
        <w:t>II. HỒ SƠ TRÌNH THẨM ĐỊNH</w:t>
      </w:r>
    </w:p>
    <w:p w14:paraId="5B27AF3F" w14:textId="77777777" w:rsidR="002B58F8" w:rsidRPr="002B58F8" w:rsidRDefault="002B58F8" w:rsidP="009B7036">
      <w:pPr>
        <w:spacing w:after="0" w:line="240" w:lineRule="auto"/>
      </w:pPr>
      <w:r w:rsidRPr="002B58F8">
        <w:t>1. Văn bản pháp lý:</w:t>
      </w:r>
    </w:p>
    <w:p w14:paraId="1C7AE3DF" w14:textId="77777777" w:rsidR="002B58F8" w:rsidRPr="002B58F8" w:rsidRDefault="002B58F8" w:rsidP="009B7036">
      <w:pPr>
        <w:spacing w:after="0" w:line="240" w:lineRule="auto"/>
      </w:pPr>
      <w:r w:rsidRPr="002B58F8">
        <w:rPr>
          <w:i/>
          <w:iCs/>
        </w:rPr>
        <w:t>(Liệt kê các văn bản pháp lý có liên quan của dự án)</w:t>
      </w:r>
    </w:p>
    <w:p w14:paraId="3184AFA3" w14:textId="77777777" w:rsidR="002B58F8" w:rsidRPr="002B58F8" w:rsidRDefault="002B58F8" w:rsidP="009B7036">
      <w:pPr>
        <w:spacing w:after="0" w:line="240" w:lineRule="auto"/>
      </w:pPr>
      <w:r w:rsidRPr="002B58F8">
        <w:t>2. Hồ sơ, tài liệu dự án, khảo sát xây dựng, thiết kế xây dựng, thẩm tra (nếu có):</w:t>
      </w:r>
    </w:p>
    <w:p w14:paraId="4A52E0F2" w14:textId="77777777" w:rsidR="002B58F8" w:rsidRPr="002B58F8" w:rsidRDefault="002B58F8" w:rsidP="009B7036">
      <w:pPr>
        <w:spacing w:after="0" w:line="240" w:lineRule="auto"/>
      </w:pPr>
      <w:r w:rsidRPr="002B58F8">
        <w:t>3. Hồ sơ pháp lý của các nhà thầu tư vấn và hồ sơ năng lực của các cá nhân tham gia thực hiện dự án:</w:t>
      </w:r>
    </w:p>
    <w:p w14:paraId="688C90DC" w14:textId="77777777" w:rsidR="002B58F8" w:rsidRPr="002B58F8" w:rsidRDefault="002B58F8" w:rsidP="009B7036">
      <w:pPr>
        <w:spacing w:after="0" w:line="240" w:lineRule="auto"/>
      </w:pPr>
      <w:r w:rsidRPr="002B58F8">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739E25CE" w14:textId="77777777" w:rsidR="002B58F8" w:rsidRPr="002B58F8" w:rsidRDefault="002B58F8" w:rsidP="009B7036">
      <w:pPr>
        <w:spacing w:after="0" w:line="240" w:lineRule="auto"/>
      </w:pPr>
      <w:r w:rsidRPr="002B58F8">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151D4088" w14:textId="77777777" w:rsidR="002B58F8" w:rsidRPr="002B58F8" w:rsidRDefault="002B58F8" w:rsidP="009B7036">
      <w:pPr>
        <w:spacing w:after="0" w:line="240" w:lineRule="auto"/>
      </w:pPr>
      <w:r w:rsidRPr="002B58F8">
        <w:t>- Giấy phép hoạt động xây dựng của nhà thầu tư vấn nước ngoài (nếu có).</w:t>
      </w:r>
    </w:p>
    <w:p w14:paraId="1E415C14" w14:textId="77777777" w:rsidR="002B58F8" w:rsidRPr="002B58F8" w:rsidRDefault="002B58F8" w:rsidP="009B7036">
      <w:pPr>
        <w:spacing w:after="0" w:line="240" w:lineRule="auto"/>
      </w:pPr>
      <w:r w:rsidRPr="002B58F8">
        <w:rPr>
          <w:b/>
          <w:bCs/>
        </w:rPr>
        <w:t>III. NỘI DUNG HỒ SƠ TRÌNH THẨM ĐỊNH</w:t>
      </w:r>
    </w:p>
    <w:p w14:paraId="4C76275C" w14:textId="77777777" w:rsidR="002B58F8" w:rsidRPr="002B58F8" w:rsidRDefault="002B58F8" w:rsidP="009B7036">
      <w:pPr>
        <w:spacing w:after="0" w:line="240" w:lineRule="auto"/>
      </w:pPr>
      <w:r w:rsidRPr="002B58F8">
        <w:t>Ghi tóm tắt về nội dung cơ bản của Báo cáo nghiên cứu khả thi </w:t>
      </w:r>
      <w:r w:rsidRPr="002B58F8">
        <w:rPr>
          <w:i/>
          <w:iCs/>
        </w:rPr>
        <w:t>(tên dự án/công trình của dự án)</w:t>
      </w:r>
      <w:r w:rsidRPr="002B58F8">
        <w:t> được gửi kèm theo văn bản đề nghị thẩm định của </w:t>
      </w:r>
      <w:r w:rsidRPr="002B58F8">
        <w:rPr>
          <w:i/>
          <w:iCs/>
        </w:rPr>
        <w:t>(cơ quan chuẩn bị dự án)</w:t>
      </w:r>
      <w:r w:rsidRPr="002B58F8">
        <w:t>.</w:t>
      </w:r>
    </w:p>
    <w:p w14:paraId="6BD0C1D2" w14:textId="77777777" w:rsidR="002B58F8" w:rsidRPr="002B58F8" w:rsidRDefault="002B58F8" w:rsidP="009B7036">
      <w:pPr>
        <w:spacing w:after="0" w:line="240" w:lineRule="auto"/>
      </w:pPr>
      <w:r w:rsidRPr="002B58F8">
        <w:rPr>
          <w:i/>
          <w:iCs/>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42A8877B" w14:textId="77777777" w:rsidR="002B58F8" w:rsidRPr="002B58F8" w:rsidRDefault="002B58F8" w:rsidP="009B7036">
      <w:pPr>
        <w:spacing w:after="0" w:line="240" w:lineRule="auto"/>
      </w:pPr>
      <w:r w:rsidRPr="002B58F8">
        <w:rPr>
          <w:b/>
          <w:bCs/>
        </w:rPr>
        <w:t>IV. PHẠM VI VÀ NGUYÊN TẮC THẨM ĐỊNH</w:t>
      </w:r>
    </w:p>
    <w:p w14:paraId="56624CA1" w14:textId="77777777" w:rsidR="002B58F8" w:rsidRPr="002B58F8" w:rsidRDefault="002B58F8" w:rsidP="009B7036">
      <w:pPr>
        <w:spacing w:after="0" w:line="240" w:lineRule="auto"/>
      </w:pPr>
      <w:r w:rsidRPr="002B58F8">
        <w:rPr>
          <w:i/>
          <w:iCs/>
        </w:rPr>
        <w:t>Nêu phạm vi thực hiện thẩm định Báo cáo nghiên cứu khả thi của (Cơ quan/Đơn vị được người quyết định đầu tư giao thẩm định) theo quy định tại </w:t>
      </w:r>
      <w:bookmarkStart w:id="1033" w:name="dc_86"/>
      <w:r w:rsidRPr="002B58F8">
        <w:rPr>
          <w:i/>
          <w:iCs/>
        </w:rPr>
        <w:t>khoản 2 Điều 26 của Luật Xây dựng năm 2025</w:t>
      </w:r>
      <w:bookmarkEnd w:id="1033"/>
      <w:r w:rsidRPr="002B58F8">
        <w:rPr>
          <w:i/>
          <w:iCs/>
        </w:rPr>
        <w:t> (đối với dự án đầu tư theo phương thức đối tác công tư) hoặc theo </w:t>
      </w:r>
      <w:bookmarkStart w:id="1034" w:name="dc_87"/>
      <w:r w:rsidRPr="002B58F8">
        <w:rPr>
          <w:i/>
          <w:iCs/>
        </w:rPr>
        <w:t>khoản 3 Điều 26 của Luật Xây dựng năm 2025</w:t>
      </w:r>
      <w:bookmarkEnd w:id="1034"/>
      <w:r w:rsidRPr="002B58F8">
        <w:rPr>
          <w:i/>
          <w:iCs/>
        </w:rPr>
        <w:t> (đối với dự án đầu tư công) hoặc theo </w:t>
      </w:r>
      <w:bookmarkStart w:id="1035" w:name="dc_88"/>
      <w:r w:rsidRPr="002B58F8">
        <w:rPr>
          <w:i/>
          <w:iCs/>
        </w:rPr>
        <w:t>khoản 4 Điều 26 của Luật Xây dựng năm 2025</w:t>
      </w:r>
      <w:bookmarkEnd w:id="1035"/>
      <w:r w:rsidRPr="002B58F8">
        <w:rPr>
          <w:i/>
          <w:iCs/>
        </w:rPr>
        <w:t> (đối với dự án đầu tư kinh doanh).</w:t>
      </w:r>
    </w:p>
    <w:p w14:paraId="14229941" w14:textId="77777777" w:rsidR="002B58F8" w:rsidRPr="002B58F8" w:rsidRDefault="002B58F8" w:rsidP="009B7036">
      <w:pPr>
        <w:spacing w:after="0" w:line="240" w:lineRule="auto"/>
      </w:pPr>
      <w:r w:rsidRPr="002B58F8">
        <w:rPr>
          <w:b/>
          <w:bCs/>
        </w:rPr>
        <w:t>V. KẾT QUẢ THẨM ĐỊNH</w:t>
      </w:r>
    </w:p>
    <w:p w14:paraId="0E5E0126" w14:textId="77777777" w:rsidR="002B58F8" w:rsidRPr="002B58F8" w:rsidRDefault="002B58F8" w:rsidP="009B7036">
      <w:pPr>
        <w:spacing w:after="0" w:line="240" w:lineRule="auto"/>
      </w:pPr>
      <w:r w:rsidRPr="002B58F8">
        <w:t>1. Sự phù hợp của Báo cáo nghiên cứu khả thi với chủ trương đầu tư (nếu có).</w:t>
      </w:r>
    </w:p>
    <w:p w14:paraId="475EBA90" w14:textId="77777777" w:rsidR="002B58F8" w:rsidRPr="002B58F8" w:rsidRDefault="002B58F8" w:rsidP="009B7036">
      <w:pPr>
        <w:spacing w:after="0" w:line="240" w:lineRule="auto"/>
      </w:pPr>
      <w:r w:rsidRPr="002B58F8">
        <w:t>2. Các yếu tố bảo đảm tính khả thi, hiệu quả của dự án; xác định tổng mức đầu tư xây dựng.</w:t>
      </w:r>
    </w:p>
    <w:p w14:paraId="18280327" w14:textId="77777777" w:rsidR="002B58F8" w:rsidRPr="002B58F8" w:rsidRDefault="002B58F8" w:rsidP="009B7036">
      <w:pPr>
        <w:spacing w:after="0" w:line="240" w:lineRule="auto"/>
      </w:pPr>
      <w:r w:rsidRPr="002B58F8">
        <w:t>3. Sự phù hợp của thiết kế xây dựng với nhiệm vụ thiết kế xây dựng.</w:t>
      </w:r>
    </w:p>
    <w:p w14:paraId="520DA4AA" w14:textId="77777777" w:rsidR="002B58F8" w:rsidRPr="002B58F8" w:rsidRDefault="002B58F8" w:rsidP="009B7036">
      <w:pPr>
        <w:spacing w:after="0" w:line="240" w:lineRule="auto"/>
      </w:pPr>
      <w:r w:rsidRPr="002B58F8">
        <w:t>4. Tổng hợp kết quả thẩm định Báo cáo nghiên cứu khả thi của cơ quan chuyên môn về xây dựng.</w:t>
      </w:r>
    </w:p>
    <w:p w14:paraId="7073021E" w14:textId="77777777" w:rsidR="002B58F8" w:rsidRPr="002B58F8" w:rsidRDefault="002B58F8" w:rsidP="009B7036">
      <w:pPr>
        <w:spacing w:after="0" w:line="240" w:lineRule="auto"/>
      </w:pPr>
      <w:r w:rsidRPr="002B58F8">
        <w:rPr>
          <w:i/>
          <w:iCs/>
        </w:rPr>
        <w:t>Cơ quan/Đơn vị được người quyết định đầu tư giao thẩm định có ý kiến đánh giá về kết quả thẩm định của cơ quan chuyên môn về xây dựng; đánh giá việc hoàn thiện hồ sơ của cơ quan chuẩn bị dự án đối với các yêu cầu sửa đổi, bổ sung, hoàn thiện (nếu có) của cơ quan chuyên môn về xây dựng.</w:t>
      </w:r>
    </w:p>
    <w:p w14:paraId="07253C7A" w14:textId="77777777" w:rsidR="002B58F8" w:rsidRPr="002B58F8" w:rsidRDefault="002B58F8" w:rsidP="009B7036">
      <w:pPr>
        <w:spacing w:after="0" w:line="240" w:lineRule="auto"/>
      </w:pPr>
      <w:r w:rsidRPr="002B58F8">
        <w:t>5. Sự phù hợp của thiết kế công nghệ với các yêu cầu của dự án (đối với dự án có thiết kế công nghệ).</w:t>
      </w:r>
    </w:p>
    <w:p w14:paraId="3A8DC64C" w14:textId="77777777" w:rsidR="002B58F8" w:rsidRPr="002B58F8" w:rsidRDefault="002B58F8" w:rsidP="009B7036">
      <w:pPr>
        <w:spacing w:after="0" w:line="240" w:lineRule="auto"/>
      </w:pPr>
      <w:r w:rsidRPr="002B58F8">
        <w:t>6. Việc thực hiện thủ tục về môi trường theo pháp luật về bảo vệ môi trường.</w:t>
      </w:r>
    </w:p>
    <w:p w14:paraId="6BFD315E" w14:textId="77777777" w:rsidR="002B58F8" w:rsidRPr="002B58F8" w:rsidRDefault="002B58F8" w:rsidP="009B7036">
      <w:pPr>
        <w:spacing w:after="0" w:line="240" w:lineRule="auto"/>
      </w:pPr>
      <w:r w:rsidRPr="002B58F8">
        <w:t>7. Hình thức quản lý dự án.</w:t>
      </w:r>
    </w:p>
    <w:p w14:paraId="6B5BC23B" w14:textId="77777777" w:rsidR="002B58F8" w:rsidRPr="002B58F8" w:rsidRDefault="002B58F8" w:rsidP="009B7036">
      <w:pPr>
        <w:spacing w:after="0" w:line="240" w:lineRule="auto"/>
      </w:pPr>
      <w:r w:rsidRPr="002B58F8">
        <w:t>8. Các nội dung khác theo quy định của pháp luật có liên quan và yêu cầu của người quyết định đầu tư.</w:t>
      </w:r>
    </w:p>
    <w:p w14:paraId="3A373E9B" w14:textId="77777777" w:rsidR="002B58F8" w:rsidRPr="002B58F8" w:rsidRDefault="002B58F8" w:rsidP="009B7036">
      <w:pPr>
        <w:spacing w:after="0" w:line="240" w:lineRule="auto"/>
      </w:pPr>
      <w:r w:rsidRPr="002B58F8">
        <w:rPr>
          <w:b/>
          <w:bCs/>
        </w:rPr>
        <w:t>VI. KẾT LUẬN</w:t>
      </w:r>
    </w:p>
    <w:p w14:paraId="74698CCF" w14:textId="77777777" w:rsidR="002B58F8" w:rsidRPr="002B58F8" w:rsidRDefault="002B58F8" w:rsidP="009B7036">
      <w:pPr>
        <w:spacing w:after="0" w:line="240" w:lineRule="auto"/>
      </w:pPr>
      <w:r w:rsidRPr="002B58F8">
        <w:t>1. Kết luận</w:t>
      </w:r>
    </w:p>
    <w:p w14:paraId="104BCC80" w14:textId="77777777" w:rsidR="002B58F8" w:rsidRPr="002B58F8" w:rsidRDefault="002B58F8" w:rsidP="009B7036">
      <w:pPr>
        <w:spacing w:after="0" w:line="240" w:lineRule="auto"/>
      </w:pPr>
      <w:r w:rsidRPr="002B58F8">
        <w:t>Báo cáo nghiên cứu khả thi </w:t>
      </w:r>
      <w:r w:rsidRPr="002B58F8">
        <w:rPr>
          <w:i/>
          <w:iCs/>
        </w:rPr>
        <w:t>(tên dự án/công trình của dự án)</w:t>
      </w:r>
      <w:r w:rsidRPr="002B58F8">
        <w:t> đủ điều kiện/chưa đủ điều kiện/chỉ đủ điều kiện sau khi hoàn thiện các nội dung yêu cầu để tổng hợp, trình phê duyệt và triển khai các bước tiếp theo.</w:t>
      </w:r>
    </w:p>
    <w:p w14:paraId="46F1022C" w14:textId="77777777" w:rsidR="002B58F8" w:rsidRPr="002B58F8" w:rsidRDefault="002B58F8" w:rsidP="009B7036">
      <w:pPr>
        <w:spacing w:after="0" w:line="240" w:lineRule="auto"/>
      </w:pPr>
      <w:r w:rsidRPr="002B58F8">
        <w:t>2. Kiến nghị</w:t>
      </w:r>
    </w:p>
    <w:p w14:paraId="26ED2A40" w14:textId="77777777" w:rsidR="002B58F8" w:rsidRPr="002B58F8" w:rsidRDefault="002B58F8" w:rsidP="009B7036">
      <w:pPr>
        <w:spacing w:after="0" w:line="240" w:lineRule="auto"/>
      </w:pPr>
      <w:r w:rsidRPr="002B58F8">
        <w:t>Các kiến nghị (nếu có).</w:t>
      </w:r>
    </w:p>
    <w:p w14:paraId="737AB20A" w14:textId="77777777" w:rsidR="002B58F8" w:rsidRPr="002B58F8" w:rsidRDefault="002B58F8" w:rsidP="009B7036">
      <w:pPr>
        <w:spacing w:after="0" w:line="240" w:lineRule="auto"/>
      </w:pPr>
      <w:r w:rsidRPr="002B58F8">
        <w:t>Yêu cầu sửa đổi, bổ sung, hoàn thiện (nếu có).</w:t>
      </w:r>
    </w:p>
    <w:p w14:paraId="450D0CD6" w14:textId="77777777" w:rsidR="002B58F8" w:rsidRPr="002B58F8" w:rsidRDefault="002B58F8" w:rsidP="009B7036">
      <w:pPr>
        <w:spacing w:after="0" w:line="240" w:lineRule="auto"/>
      </w:pPr>
      <w:r w:rsidRPr="002B58F8">
        <w:t>Trên đây là thông báo của </w:t>
      </w:r>
      <w:r w:rsidRPr="002B58F8">
        <w:rPr>
          <w:i/>
          <w:iCs/>
        </w:rPr>
        <w:t>(Cơ quan/Đơn vị được người quyết định đầu tư giao thẩm định)</w:t>
      </w:r>
      <w:r w:rsidRPr="002B58F8">
        <w:t> về kết quả thẩm định Báo cáo nghiên cứu khả thi </w:t>
      </w:r>
      <w:r w:rsidRPr="002B58F8">
        <w:rPr>
          <w:i/>
          <w:iCs/>
        </w:rPr>
        <w:t>(tên dự án/công trình của dự án)</w:t>
      </w:r>
      <w:r w:rsidRPr="002B58F8">
        <w:t>. Đề nghị </w:t>
      </w:r>
      <w:r w:rsidRPr="002B58F8">
        <w:rPr>
          <w:i/>
          <w:iCs/>
        </w:rPr>
        <w:t>(cơ quan chuẩn bị dự án)</w:t>
      </w:r>
      <w:r w:rsidRPr="002B58F8">
        <w:t> nghiên cứu thực hiện theo quy định.</w:t>
      </w:r>
    </w:p>
    <w:p w14:paraId="20B25A77"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94"/>
        <w:gridCol w:w="6679"/>
      </w:tblGrid>
      <w:tr w:rsidR="002B58F8" w:rsidRPr="002B58F8" w14:paraId="7C82FCAE" w14:textId="77777777" w:rsidTr="002B58F8">
        <w:trPr>
          <w:tblCellSpacing w:w="0" w:type="dxa"/>
        </w:trPr>
        <w:tc>
          <w:tcPr>
            <w:tcW w:w="1900" w:type="pct"/>
            <w:shd w:val="clear" w:color="auto" w:fill="FFFFFF"/>
            <w:tcMar>
              <w:top w:w="45" w:type="dxa"/>
              <w:left w:w="45" w:type="dxa"/>
              <w:bottom w:w="45" w:type="dxa"/>
              <w:right w:w="45" w:type="dxa"/>
            </w:tcMar>
            <w:hideMark/>
          </w:tcPr>
          <w:p w14:paraId="75455035" w14:textId="77777777" w:rsidR="002B58F8" w:rsidRPr="002B58F8" w:rsidRDefault="002B58F8" w:rsidP="009B7036">
            <w:pPr>
              <w:spacing w:after="0" w:line="240" w:lineRule="auto"/>
            </w:pPr>
            <w:r w:rsidRPr="002B58F8">
              <w:rPr>
                <w:b/>
                <w:bCs/>
                <w:i/>
                <w:iCs/>
              </w:rPr>
              <w:t>Nơi nhận:</w:t>
            </w:r>
            <w:r w:rsidRPr="002B58F8">
              <w:br/>
              <w:t>- Như trên;</w:t>
            </w:r>
            <w:r w:rsidRPr="002B58F8">
              <w:br/>
              <w:t>- ...;</w:t>
            </w:r>
            <w:r w:rsidRPr="002B58F8">
              <w:br/>
            </w:r>
            <w:r w:rsidRPr="002B58F8">
              <w:lastRenderedPageBreak/>
              <w:t>- ...;</w:t>
            </w:r>
            <w:r w:rsidRPr="002B58F8">
              <w:br/>
              <w:t>- Lưu:....</w:t>
            </w:r>
          </w:p>
        </w:tc>
        <w:tc>
          <w:tcPr>
            <w:tcW w:w="3100" w:type="pct"/>
            <w:shd w:val="clear" w:color="auto" w:fill="FFFFFF"/>
            <w:tcMar>
              <w:top w:w="45" w:type="dxa"/>
              <w:left w:w="45" w:type="dxa"/>
              <w:bottom w:w="45" w:type="dxa"/>
              <w:right w:w="45" w:type="dxa"/>
            </w:tcMar>
            <w:hideMark/>
          </w:tcPr>
          <w:p w14:paraId="7F22FE4E" w14:textId="77777777" w:rsidR="002B58F8" w:rsidRPr="002B58F8" w:rsidRDefault="002B58F8" w:rsidP="009B7036">
            <w:pPr>
              <w:spacing w:after="0" w:line="240" w:lineRule="auto"/>
            </w:pPr>
            <w:r w:rsidRPr="002B58F8">
              <w:rPr>
                <w:b/>
                <w:bCs/>
              </w:rPr>
              <w:lastRenderedPageBreak/>
              <w:t>CƠ QUAN/ĐƠN VỊ THẨM ĐỊNH</w:t>
            </w:r>
            <w:r w:rsidRPr="002B58F8">
              <w:br/>
            </w:r>
            <w:r w:rsidRPr="002B58F8">
              <w:rPr>
                <w:i/>
                <w:iCs/>
              </w:rPr>
              <w:t>(Ký, ghi rõ họ và tên, chức vụ và đóng dấu)</w:t>
            </w:r>
          </w:p>
        </w:tc>
      </w:tr>
    </w:tbl>
    <w:p w14:paraId="48249346" w14:textId="77777777" w:rsidR="002B58F8" w:rsidRPr="002B58F8" w:rsidRDefault="002B58F8" w:rsidP="009B7036">
      <w:pPr>
        <w:spacing w:after="0" w:line="240" w:lineRule="auto"/>
      </w:pPr>
      <w:r w:rsidRPr="002B58F8">
        <w:rPr>
          <w:vertAlign w:val="superscript"/>
        </w:rPr>
        <w:t>_______________________________</w:t>
      </w:r>
    </w:p>
    <w:p w14:paraId="3E32CC35" w14:textId="77777777" w:rsidR="002B58F8" w:rsidRPr="002B58F8" w:rsidRDefault="002B58F8" w:rsidP="009B7036">
      <w:pPr>
        <w:spacing w:after="0" w:line="240" w:lineRule="auto"/>
      </w:pPr>
      <w:r w:rsidRPr="002B58F8">
        <w:rPr>
          <w:vertAlign w:val="superscript"/>
        </w:rPr>
        <w:t>1</w:t>
      </w:r>
      <w:r w:rsidRPr="002B58F8">
        <w:t> Trường hợp trình thẩm định một hoặc một số công trình của dự án/dự án thành phần/phân kỳ đầu tư.</w:t>
      </w:r>
    </w:p>
    <w:p w14:paraId="3DD0D6AF" w14:textId="77777777" w:rsidR="002B58F8" w:rsidRPr="002B58F8" w:rsidRDefault="002B58F8" w:rsidP="009B7036">
      <w:pPr>
        <w:spacing w:after="0" w:line="240" w:lineRule="auto"/>
      </w:pPr>
      <w:r w:rsidRPr="002B58F8">
        <w:rPr>
          <w:vertAlign w:val="superscript"/>
        </w:rPr>
        <w:t>2</w:t>
      </w:r>
      <w:r w:rsidRPr="002B58F8">
        <w:t> Ghi thông tin về lô/ô đất,... trong trường hợp chỉ thẩm định đối với một hoặc một số công trình của dự án.</w:t>
      </w:r>
    </w:p>
    <w:p w14:paraId="0FC8D1B7" w14:textId="77777777" w:rsidR="002B58F8" w:rsidRPr="002B58F8" w:rsidRDefault="002B58F8" w:rsidP="009B7036">
      <w:pPr>
        <w:spacing w:after="0" w:line="240" w:lineRule="auto"/>
      </w:pPr>
      <w:r w:rsidRPr="002B58F8">
        <w:rPr>
          <w:vertAlign w:val="superscript"/>
        </w:rPr>
        <w:t>3</w:t>
      </w:r>
      <w:r w:rsidRPr="002B58F8">
        <w:t> Đối với công trình xây dựng theo tuyến theo quy định tại </w:t>
      </w:r>
      <w:bookmarkStart w:id="1036" w:name="tc_94"/>
      <w:r w:rsidRPr="002B58F8">
        <w:t>khoản 3 Điều 3 Nghị định này</w:t>
      </w:r>
      <w:bookmarkEnd w:id="1036"/>
      <w:r w:rsidRPr="002B58F8">
        <w:t>.</w:t>
      </w:r>
    </w:p>
    <w:p w14:paraId="262220AA" w14:textId="77777777" w:rsidR="002B58F8" w:rsidRPr="002B58F8" w:rsidRDefault="002B58F8" w:rsidP="009B7036">
      <w:pPr>
        <w:spacing w:after="0" w:line="240" w:lineRule="auto"/>
      </w:pPr>
      <w:r w:rsidRPr="002B58F8">
        <w:t> </w:t>
      </w:r>
    </w:p>
    <w:p w14:paraId="064BE2AB" w14:textId="77777777" w:rsidR="002B58F8" w:rsidRPr="002B58F8" w:rsidRDefault="002B58F8" w:rsidP="009B7036">
      <w:pPr>
        <w:spacing w:after="0" w:line="240" w:lineRule="auto"/>
      </w:pPr>
      <w:bookmarkStart w:id="1037" w:name="chuong_pl_9"/>
      <w:r w:rsidRPr="002B58F8">
        <w:rPr>
          <w:b/>
          <w:bCs/>
        </w:rPr>
        <w:t>Mẫu số 08</w:t>
      </w:r>
      <w:bookmarkEnd w:id="103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55B4B7C3" w14:textId="77777777" w:rsidTr="002B58F8">
        <w:trPr>
          <w:tblCellSpacing w:w="0" w:type="dxa"/>
        </w:trPr>
        <w:tc>
          <w:tcPr>
            <w:tcW w:w="1850" w:type="pct"/>
            <w:shd w:val="clear" w:color="auto" w:fill="FFFFFF"/>
            <w:tcMar>
              <w:top w:w="0" w:type="dxa"/>
              <w:left w:w="108" w:type="dxa"/>
              <w:bottom w:w="0" w:type="dxa"/>
              <w:right w:w="108" w:type="dxa"/>
            </w:tcMar>
            <w:hideMark/>
          </w:tcPr>
          <w:p w14:paraId="2843637C" w14:textId="77777777" w:rsidR="002B58F8" w:rsidRPr="002B58F8" w:rsidRDefault="002B58F8" w:rsidP="009B7036">
            <w:pPr>
              <w:spacing w:after="0" w:line="240" w:lineRule="auto"/>
            </w:pPr>
            <w:r w:rsidRPr="002B58F8">
              <w:rPr>
                <w:b/>
                <w:bCs/>
              </w:rPr>
              <w:t>CƠ QUAN/ĐƠN VỊ</w:t>
            </w:r>
            <w:r w:rsidRPr="002B58F8">
              <w:rPr>
                <w:b/>
                <w:bCs/>
              </w:rPr>
              <w:br/>
              <w:t>THẨM ĐỊNH</w:t>
            </w:r>
            <w:r w:rsidRPr="002B58F8">
              <w:rPr>
                <w:b/>
                <w:bCs/>
                <w:vertAlign w:val="superscript"/>
              </w:rPr>
              <w:t>1</w:t>
            </w:r>
            <w:r w:rsidRPr="002B58F8">
              <w:rPr>
                <w:b/>
                <w:bCs/>
              </w:rPr>
              <w:br/>
              <w:t>-------</w:t>
            </w:r>
          </w:p>
        </w:tc>
        <w:tc>
          <w:tcPr>
            <w:tcW w:w="3100" w:type="pct"/>
            <w:shd w:val="clear" w:color="auto" w:fill="FFFFFF"/>
            <w:tcMar>
              <w:top w:w="0" w:type="dxa"/>
              <w:left w:w="108" w:type="dxa"/>
              <w:bottom w:w="0" w:type="dxa"/>
              <w:right w:w="108" w:type="dxa"/>
            </w:tcMar>
            <w:hideMark/>
          </w:tcPr>
          <w:p w14:paraId="3C4C49B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51557F47" w14:textId="77777777" w:rsidTr="002B58F8">
        <w:trPr>
          <w:tblCellSpacing w:w="0" w:type="dxa"/>
        </w:trPr>
        <w:tc>
          <w:tcPr>
            <w:tcW w:w="1850" w:type="pct"/>
            <w:shd w:val="clear" w:color="auto" w:fill="FFFFFF"/>
            <w:tcMar>
              <w:top w:w="0" w:type="dxa"/>
              <w:left w:w="108" w:type="dxa"/>
              <w:bottom w:w="0" w:type="dxa"/>
              <w:right w:w="108" w:type="dxa"/>
            </w:tcMar>
            <w:hideMark/>
          </w:tcPr>
          <w:p w14:paraId="10FA9C38" w14:textId="77777777" w:rsidR="002B58F8" w:rsidRPr="002B58F8" w:rsidRDefault="002B58F8" w:rsidP="009B7036">
            <w:pPr>
              <w:spacing w:after="0" w:line="240" w:lineRule="auto"/>
            </w:pPr>
            <w:r w:rsidRPr="002B58F8">
              <w:t>Số: ....................</w:t>
            </w:r>
            <w:r w:rsidRPr="002B58F8">
              <w:br/>
            </w:r>
            <w:bookmarkStart w:id="1038" w:name="chuong_pl_9_name"/>
            <w:r w:rsidRPr="002B58F8">
              <w:t>V/v thông báo kết quả thẩm định Báo cáo nghiên cứu khả thi</w:t>
            </w:r>
            <w:bookmarkEnd w:id="1038"/>
            <w:r w:rsidRPr="002B58F8">
              <w:t> </w:t>
            </w:r>
            <w:r w:rsidRPr="002B58F8">
              <w:rPr>
                <w:i/>
                <w:iCs/>
              </w:rPr>
              <w:t>(tên dự án/công trình của dự án)</w:t>
            </w:r>
          </w:p>
        </w:tc>
        <w:tc>
          <w:tcPr>
            <w:tcW w:w="3100" w:type="pct"/>
            <w:shd w:val="clear" w:color="auto" w:fill="FFFFFF"/>
            <w:tcMar>
              <w:top w:w="0" w:type="dxa"/>
              <w:left w:w="108" w:type="dxa"/>
              <w:bottom w:w="0" w:type="dxa"/>
              <w:right w:w="108" w:type="dxa"/>
            </w:tcMar>
            <w:hideMark/>
          </w:tcPr>
          <w:p w14:paraId="7947C4CA" w14:textId="77777777" w:rsidR="002B58F8" w:rsidRPr="002B58F8" w:rsidRDefault="002B58F8" w:rsidP="009B7036">
            <w:pPr>
              <w:spacing w:after="0" w:line="240" w:lineRule="auto"/>
            </w:pPr>
            <w:r w:rsidRPr="002B58F8">
              <w:rPr>
                <w:i/>
                <w:iCs/>
              </w:rPr>
              <w:t>..., ngày ... tháng ... năm ...</w:t>
            </w:r>
          </w:p>
        </w:tc>
      </w:tr>
    </w:tbl>
    <w:p w14:paraId="5800B769" w14:textId="77777777" w:rsidR="002B58F8" w:rsidRPr="002B58F8" w:rsidRDefault="002B58F8" w:rsidP="009B7036">
      <w:pPr>
        <w:spacing w:after="0" w:line="240" w:lineRule="auto"/>
      </w:pPr>
      <w:r w:rsidRPr="002B58F8">
        <w:t> </w:t>
      </w:r>
    </w:p>
    <w:p w14:paraId="2E891136" w14:textId="77777777" w:rsidR="002B58F8" w:rsidRPr="002B58F8" w:rsidRDefault="002B58F8" w:rsidP="009B7036">
      <w:pPr>
        <w:spacing w:after="0" w:line="240" w:lineRule="auto"/>
      </w:pPr>
      <w:r w:rsidRPr="002B58F8">
        <w:t>Kính gửi: </w:t>
      </w:r>
      <w:r w:rsidRPr="002B58F8">
        <w:rPr>
          <w:i/>
          <w:iCs/>
        </w:rPr>
        <w:t>(Cơ quan chuẩn bị dự án).</w:t>
      </w:r>
    </w:p>
    <w:p w14:paraId="5B6604D4" w14:textId="77777777" w:rsidR="002B58F8" w:rsidRPr="002B58F8" w:rsidRDefault="002B58F8" w:rsidP="009B7036">
      <w:pPr>
        <w:spacing w:after="0" w:line="240" w:lineRule="auto"/>
      </w:pPr>
      <w:r w:rsidRPr="002B58F8">
        <w:rPr>
          <w:i/>
          <w:iCs/>
        </w:rPr>
        <w:t> (Cơ quan/Đơn vị thẩm định)</w:t>
      </w:r>
      <w:r w:rsidRPr="002B58F8">
        <w:t> đã nhận Tờ trình số ... ngày ... tháng ... năm ... của </w:t>
      </w:r>
      <w:r w:rsidRPr="002B58F8">
        <w:rPr>
          <w:i/>
          <w:iCs/>
        </w:rPr>
        <w:t>(cơ quan chuẩn bị dự án)</w:t>
      </w:r>
      <w:r w:rsidRPr="002B58F8">
        <w:t> đề nghị thẩm định Báo cáo nghiên cứu khả thi </w:t>
      </w:r>
      <w:r w:rsidRPr="002B58F8">
        <w:rPr>
          <w:i/>
          <w:iCs/>
        </w:rPr>
        <w:t>(tên dự án/công trình của dự án).</w:t>
      </w:r>
    </w:p>
    <w:p w14:paraId="73D42C67" w14:textId="77777777" w:rsidR="002B58F8" w:rsidRPr="002B58F8" w:rsidRDefault="002B58F8" w:rsidP="009B7036">
      <w:pPr>
        <w:spacing w:after="0" w:line="240" w:lineRule="auto"/>
      </w:pPr>
      <w:r w:rsidRPr="002B58F8">
        <w:t>Căn cứ </w:t>
      </w:r>
      <w:bookmarkStart w:id="1039" w:name="tvpllink_wybdetwxgc_22"/>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39"/>
      <w:r w:rsidRPr="002B58F8">
        <w:t> ngày ... tháng ... năm 2025;</w:t>
      </w:r>
    </w:p>
    <w:p w14:paraId="2DB86122" w14:textId="77777777" w:rsidR="002B58F8" w:rsidRPr="002B58F8" w:rsidRDefault="002B58F8" w:rsidP="009B7036">
      <w:pPr>
        <w:spacing w:after="0" w:line="240" w:lineRule="auto"/>
      </w:pPr>
      <w:r w:rsidRPr="002B58F8">
        <w:t>Căn cứ Nghị định số .../2026/NĐ-CP ngày ... tháng ... năm 2026 của Chính phủ quy định chi tiết một số điều của </w:t>
      </w:r>
      <w:bookmarkStart w:id="1040" w:name="tvpllink_wybdetwxgc_23"/>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40"/>
      <w:r w:rsidRPr="002B58F8">
        <w:t> về quản lý hoạt động xây dựng;</w:t>
      </w:r>
    </w:p>
    <w:p w14:paraId="1573169E" w14:textId="77777777" w:rsidR="002B58F8" w:rsidRPr="002B58F8" w:rsidRDefault="002B58F8" w:rsidP="009B7036">
      <w:pPr>
        <w:spacing w:after="0" w:line="240" w:lineRule="auto"/>
      </w:pPr>
      <w:r w:rsidRPr="002B58F8">
        <w:t>Căn cứ ... </w:t>
      </w:r>
      <w:r w:rsidRPr="002B58F8">
        <w:rPr>
          <w:i/>
          <w:iCs/>
        </w:rPr>
        <w:t>(văn bản quy phạm pháp luật quy định về quản lý chi phí đầu tư xây dựng)</w:t>
      </w:r>
      <w:r w:rsidRPr="002B58F8">
        <w:t>;</w:t>
      </w:r>
    </w:p>
    <w:p w14:paraId="7B3766E3" w14:textId="77777777" w:rsidR="002B58F8" w:rsidRPr="002B58F8" w:rsidRDefault="002B58F8" w:rsidP="009B7036">
      <w:pPr>
        <w:spacing w:after="0" w:line="240" w:lineRule="auto"/>
      </w:pPr>
      <w:r w:rsidRPr="002B58F8">
        <w:t>Các căn cứ pháp lý khác có liên quan;</w:t>
      </w:r>
    </w:p>
    <w:p w14:paraId="17731B36" w14:textId="77777777" w:rsidR="002B58F8" w:rsidRPr="002B58F8" w:rsidRDefault="002B58F8" w:rsidP="009B7036">
      <w:pPr>
        <w:spacing w:after="0" w:line="240" w:lineRule="auto"/>
      </w:pPr>
      <w:r w:rsidRPr="002B58F8">
        <w:t>Sau khi xem xét, </w:t>
      </w:r>
      <w:r w:rsidRPr="002B58F8">
        <w:rPr>
          <w:i/>
          <w:iCs/>
        </w:rPr>
        <w:t>(Cơ quan/Đơn vị thẩm định)</w:t>
      </w:r>
      <w:r w:rsidRPr="002B58F8">
        <w:t> thông báo kết quả thẩm định Báo cáo nghiên cứu khả thi </w:t>
      </w:r>
      <w:r w:rsidRPr="002B58F8">
        <w:rPr>
          <w:i/>
          <w:iCs/>
        </w:rPr>
        <w:t>(tên dự án/công trình của dự án)</w:t>
      </w:r>
      <w:r w:rsidRPr="002B58F8">
        <w:t> như sau:</w:t>
      </w:r>
    </w:p>
    <w:p w14:paraId="35E7AD20" w14:textId="77777777" w:rsidR="002B58F8" w:rsidRPr="002B58F8" w:rsidRDefault="002B58F8" w:rsidP="009B7036">
      <w:pPr>
        <w:spacing w:after="0" w:line="240" w:lineRule="auto"/>
      </w:pPr>
      <w:r w:rsidRPr="002B58F8">
        <w:rPr>
          <w:b/>
          <w:bCs/>
        </w:rPr>
        <w:t>I. THÔNG TIN CHUNG VỀ DỰ ÁN</w:t>
      </w:r>
    </w:p>
    <w:p w14:paraId="13E97B8B" w14:textId="77777777" w:rsidR="002B58F8" w:rsidRPr="002B58F8" w:rsidRDefault="002B58F8" w:rsidP="009B7036">
      <w:pPr>
        <w:spacing w:after="0" w:line="240" w:lineRule="auto"/>
      </w:pPr>
      <w:r w:rsidRPr="002B58F8">
        <w:t>1. Tên dự án:</w:t>
      </w:r>
    </w:p>
    <w:p w14:paraId="7F3551F1" w14:textId="77777777" w:rsidR="002B58F8" w:rsidRPr="002B58F8" w:rsidRDefault="002B58F8" w:rsidP="009B7036">
      <w:pPr>
        <w:spacing w:after="0" w:line="240" w:lineRule="auto"/>
      </w:pPr>
      <w:r w:rsidRPr="002B58F8">
        <w:t>2. Nhóm dự án, loại và cấp công trình chính của dự án, thời hạn sử dụng của công trình chính theo thiết kế:</w:t>
      </w:r>
    </w:p>
    <w:p w14:paraId="3B959192" w14:textId="77777777" w:rsidR="002B58F8" w:rsidRPr="002B58F8" w:rsidRDefault="002B58F8" w:rsidP="009B7036">
      <w:pPr>
        <w:spacing w:after="0" w:line="240" w:lineRule="auto"/>
      </w:pPr>
      <w:r w:rsidRPr="002B58F8">
        <w:t>3. Mã định danh:</w:t>
      </w:r>
    </w:p>
    <w:p w14:paraId="73FE742A" w14:textId="77777777" w:rsidR="002B58F8" w:rsidRPr="002B58F8" w:rsidRDefault="002B58F8" w:rsidP="009B7036">
      <w:pPr>
        <w:spacing w:after="0" w:line="240" w:lineRule="auto"/>
      </w:pPr>
      <w:r w:rsidRPr="002B58F8">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3BB5F34" w14:textId="77777777" w:rsidR="002B58F8" w:rsidRPr="002B58F8" w:rsidRDefault="002B58F8" w:rsidP="009B7036">
      <w:pPr>
        <w:spacing w:after="0" w:line="240" w:lineRule="auto"/>
      </w:pPr>
      <w:r w:rsidRPr="002B58F8">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Pr="002B58F8">
        <w:rPr>
          <w:vertAlign w:val="superscript"/>
        </w:rPr>
        <w:t>2</w:t>
      </w:r>
      <w:r w:rsidRPr="002B58F8">
        <w:t>:</w:t>
      </w:r>
    </w:p>
    <w:p w14:paraId="46400FC1" w14:textId="77777777" w:rsidR="002B58F8" w:rsidRPr="002B58F8" w:rsidRDefault="002B58F8" w:rsidP="009B7036">
      <w:pPr>
        <w:spacing w:after="0" w:line="240" w:lineRule="auto"/>
      </w:pPr>
      <w:r w:rsidRPr="002B58F8">
        <w:t>6. Người quyết định đầu tư:</w:t>
      </w:r>
    </w:p>
    <w:p w14:paraId="22A92BFE" w14:textId="77777777" w:rsidR="002B58F8" w:rsidRPr="002B58F8" w:rsidRDefault="002B58F8" w:rsidP="009B7036">
      <w:pPr>
        <w:spacing w:after="0" w:line="240" w:lineRule="auto"/>
      </w:pPr>
      <w:r w:rsidRPr="002B58F8">
        <w:t>7. Tên cơ quan chuẩn bị dự án và các thông tin để liên hệ (địa chỉ, điện thoại,...):</w:t>
      </w:r>
    </w:p>
    <w:p w14:paraId="4F0970AF" w14:textId="77777777" w:rsidR="002B58F8" w:rsidRPr="002B58F8" w:rsidRDefault="002B58F8" w:rsidP="009B7036">
      <w:pPr>
        <w:spacing w:after="0" w:line="240" w:lineRule="auto"/>
      </w:pPr>
      <w:r w:rsidRPr="002B58F8">
        <w:t>8. Địa điểm xây dựng dự án </w:t>
      </w:r>
      <w:r w:rsidRPr="002B58F8">
        <w:rPr>
          <w:i/>
          <w:iCs/>
        </w:rPr>
        <w:t>(ghi địa danh cấp xã, tỉnh)</w:t>
      </w:r>
      <w:r w:rsidRPr="002B58F8">
        <w:t>; vị trí xây dựng công trình trình thẩm định</w:t>
      </w:r>
      <w:r w:rsidRPr="002B58F8">
        <w:rPr>
          <w:vertAlign w:val="superscript"/>
        </w:rPr>
        <w:t>3</w:t>
      </w:r>
      <w:r w:rsidRPr="002B58F8">
        <w:t>; điểm đầu, điểm cuối và tóm tắt hướng tuyến công trình, một số điểm khống chế</w:t>
      </w:r>
      <w:r w:rsidRPr="002B58F8">
        <w:rPr>
          <w:vertAlign w:val="superscript"/>
        </w:rPr>
        <w:t>4</w:t>
      </w:r>
      <w:r w:rsidRPr="002B58F8">
        <w:t> </w:t>
      </w:r>
      <w:r w:rsidRPr="002B58F8">
        <w:rPr>
          <w:i/>
          <w:iCs/>
        </w:rPr>
        <w:t>(ghi địa danh cấp xã, tỉnh)</w:t>
      </w:r>
      <w:r w:rsidRPr="002B58F8">
        <w:t>; diện tích sử dụng đất của dự án:</w:t>
      </w:r>
    </w:p>
    <w:p w14:paraId="3834D95E" w14:textId="77777777" w:rsidR="002B58F8" w:rsidRPr="002B58F8" w:rsidRDefault="002B58F8" w:rsidP="009B7036">
      <w:pPr>
        <w:spacing w:after="0" w:line="240" w:lineRule="auto"/>
      </w:pPr>
      <w:r w:rsidRPr="002B58F8">
        <w:t>9. Giá trị tổng mức đầu tư xây dựng của dự án:</w:t>
      </w:r>
    </w:p>
    <w:p w14:paraId="5E83C549" w14:textId="77777777" w:rsidR="002B58F8" w:rsidRPr="002B58F8" w:rsidRDefault="002B58F8" w:rsidP="009B7036">
      <w:pPr>
        <w:spacing w:after="0" w:line="240" w:lineRule="auto"/>
      </w:pPr>
      <w:r w:rsidRPr="002B58F8">
        <w:t>10. Nguồn vốn đầu tư:</w:t>
      </w:r>
    </w:p>
    <w:p w14:paraId="00346F12" w14:textId="77777777" w:rsidR="002B58F8" w:rsidRPr="002B58F8" w:rsidRDefault="002B58F8" w:rsidP="009B7036">
      <w:pPr>
        <w:spacing w:after="0" w:line="240" w:lineRule="auto"/>
      </w:pPr>
      <w:r w:rsidRPr="002B58F8">
        <w:t>11. Thời gian thực hiện dự án:</w:t>
      </w:r>
    </w:p>
    <w:p w14:paraId="7695A814" w14:textId="77777777" w:rsidR="002B58F8" w:rsidRPr="002B58F8" w:rsidRDefault="002B58F8" w:rsidP="009B7036">
      <w:pPr>
        <w:spacing w:after="0" w:line="240" w:lineRule="auto"/>
      </w:pPr>
      <w:r w:rsidRPr="002B58F8">
        <w:t>12. Quy chuẩn kỹ thuật, tiêu chuẩn áp dụng:</w:t>
      </w:r>
    </w:p>
    <w:p w14:paraId="665DFD5A" w14:textId="77777777" w:rsidR="002B58F8" w:rsidRPr="002B58F8" w:rsidRDefault="002B58F8" w:rsidP="009B7036">
      <w:pPr>
        <w:spacing w:after="0" w:line="240" w:lineRule="auto"/>
      </w:pPr>
      <w:r w:rsidRPr="002B58F8">
        <w:t>13. Nhà thầu tư vấn lập Báo cáo nghiên cứu khả thi; nhà thầu tư vấn lập thiết kế cơ sở/thiết kế FEED/thiết kế kỹ thuật trong Báo cáo nghiên cứu khả thi: </w:t>
      </w:r>
      <w:r w:rsidRPr="002B58F8">
        <w:rPr>
          <w:i/>
          <w:iCs/>
        </w:rPr>
        <w:t>(tên nhà thầu, mã số doanh nghiệp)</w:t>
      </w:r>
    </w:p>
    <w:p w14:paraId="3ECD581C" w14:textId="77777777" w:rsidR="002B58F8" w:rsidRPr="002B58F8" w:rsidRDefault="002B58F8" w:rsidP="009B7036">
      <w:pPr>
        <w:spacing w:after="0" w:line="240" w:lineRule="auto"/>
      </w:pPr>
      <w:r w:rsidRPr="002B58F8">
        <w:t>14. Nhà thầu khảo sát xây dựng: </w:t>
      </w:r>
      <w:r w:rsidRPr="002B58F8">
        <w:rPr>
          <w:i/>
          <w:iCs/>
        </w:rPr>
        <w:t>(tên nhà thầu, mã số doanh nghiệp)</w:t>
      </w:r>
    </w:p>
    <w:p w14:paraId="66BA1205" w14:textId="77777777" w:rsidR="002B58F8" w:rsidRPr="002B58F8" w:rsidRDefault="002B58F8" w:rsidP="009B7036">
      <w:pPr>
        <w:spacing w:after="0" w:line="240" w:lineRule="auto"/>
      </w:pPr>
      <w:r w:rsidRPr="002B58F8">
        <w:t>15. Nhà thầu thẩm tra thiết kế (nếu có): </w:t>
      </w:r>
      <w:r w:rsidRPr="002B58F8">
        <w:rPr>
          <w:i/>
          <w:iCs/>
        </w:rPr>
        <w:t>(tên nhà thầu, mã số doanh nghiệp)</w:t>
      </w:r>
    </w:p>
    <w:p w14:paraId="0B524095" w14:textId="77777777" w:rsidR="002B58F8" w:rsidRPr="002B58F8" w:rsidRDefault="002B58F8" w:rsidP="009B7036">
      <w:pPr>
        <w:spacing w:after="0" w:line="240" w:lineRule="auto"/>
      </w:pPr>
      <w:r w:rsidRPr="002B58F8">
        <w:t>16. Các thông tin khác (nếu có):</w:t>
      </w:r>
    </w:p>
    <w:p w14:paraId="6D8443C8" w14:textId="77777777" w:rsidR="002B58F8" w:rsidRPr="002B58F8" w:rsidRDefault="002B58F8" w:rsidP="009B7036">
      <w:pPr>
        <w:spacing w:after="0" w:line="240" w:lineRule="auto"/>
      </w:pPr>
      <w:r w:rsidRPr="002B58F8">
        <w:rPr>
          <w:b/>
          <w:bCs/>
        </w:rPr>
        <w:t>II.</w:t>
      </w:r>
      <w:r w:rsidRPr="002B58F8">
        <w:t> </w:t>
      </w:r>
      <w:r w:rsidRPr="002B58F8">
        <w:rPr>
          <w:b/>
          <w:bCs/>
        </w:rPr>
        <w:t>HỒ SƠ TRÌNH THẨM ĐỊNH</w:t>
      </w:r>
    </w:p>
    <w:p w14:paraId="06293D94" w14:textId="77777777" w:rsidR="002B58F8" w:rsidRPr="002B58F8" w:rsidRDefault="002B58F8" w:rsidP="009B7036">
      <w:pPr>
        <w:spacing w:after="0" w:line="240" w:lineRule="auto"/>
      </w:pPr>
      <w:r w:rsidRPr="002B58F8">
        <w:t>1. Văn bản pháp lý:</w:t>
      </w:r>
    </w:p>
    <w:p w14:paraId="772C1C39" w14:textId="77777777" w:rsidR="002B58F8" w:rsidRPr="002B58F8" w:rsidRDefault="002B58F8" w:rsidP="009B7036">
      <w:pPr>
        <w:spacing w:after="0" w:line="240" w:lineRule="auto"/>
      </w:pPr>
      <w:r w:rsidRPr="002B58F8">
        <w:rPr>
          <w:i/>
          <w:iCs/>
        </w:rPr>
        <w:t>(Liệt kê các văn bản pháp lý có liên quan của dự án)</w:t>
      </w:r>
    </w:p>
    <w:p w14:paraId="72439F28" w14:textId="77777777" w:rsidR="002B58F8" w:rsidRPr="002B58F8" w:rsidRDefault="002B58F8" w:rsidP="009B7036">
      <w:pPr>
        <w:spacing w:after="0" w:line="240" w:lineRule="auto"/>
      </w:pPr>
      <w:r w:rsidRPr="002B58F8">
        <w:t>2. Hồ sơ, tài liệu dự án, khảo sát xây dựng, thiết kế xây dựng, thẩm tra (nếu có):</w:t>
      </w:r>
    </w:p>
    <w:p w14:paraId="273DA377" w14:textId="77777777" w:rsidR="002B58F8" w:rsidRPr="002B58F8" w:rsidRDefault="002B58F8" w:rsidP="009B7036">
      <w:pPr>
        <w:spacing w:after="0" w:line="240" w:lineRule="auto"/>
      </w:pPr>
      <w:r w:rsidRPr="002B58F8">
        <w:t>3. Hồ sơ pháp lý của các nhà thầu tư vấn và hồ sơ năng lực của các cá nhân tham gia thực hiện dự án:</w:t>
      </w:r>
    </w:p>
    <w:p w14:paraId="02B4CF4C" w14:textId="77777777" w:rsidR="002B58F8" w:rsidRPr="002B58F8" w:rsidRDefault="002B58F8" w:rsidP="009B7036">
      <w:pPr>
        <w:spacing w:after="0" w:line="240" w:lineRule="auto"/>
      </w:pPr>
      <w:r w:rsidRPr="002B58F8">
        <w:lastRenderedPageBreak/>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6D813986" w14:textId="77777777" w:rsidR="002B58F8" w:rsidRPr="002B58F8" w:rsidRDefault="002B58F8" w:rsidP="009B7036">
      <w:pPr>
        <w:spacing w:after="0" w:line="240" w:lineRule="auto"/>
      </w:pPr>
      <w:r w:rsidRPr="002B58F8">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1188BC40" w14:textId="77777777" w:rsidR="002B58F8" w:rsidRPr="002B58F8" w:rsidRDefault="002B58F8" w:rsidP="009B7036">
      <w:pPr>
        <w:spacing w:after="0" w:line="240" w:lineRule="auto"/>
      </w:pPr>
      <w:r w:rsidRPr="002B58F8">
        <w:t>- Giấy phép hoạt động xây dựng của nhà thầu tư vấn nước ngoài (nếu có).</w:t>
      </w:r>
    </w:p>
    <w:p w14:paraId="45AAA350" w14:textId="77777777" w:rsidR="002B58F8" w:rsidRPr="002B58F8" w:rsidRDefault="002B58F8" w:rsidP="009B7036">
      <w:pPr>
        <w:spacing w:after="0" w:line="240" w:lineRule="auto"/>
      </w:pPr>
      <w:r w:rsidRPr="002B58F8">
        <w:rPr>
          <w:b/>
          <w:bCs/>
        </w:rPr>
        <w:t>III.</w:t>
      </w:r>
      <w:r w:rsidRPr="002B58F8">
        <w:t> </w:t>
      </w:r>
      <w:r w:rsidRPr="002B58F8">
        <w:rPr>
          <w:b/>
          <w:bCs/>
        </w:rPr>
        <w:t>NỘI DUNG HỒ SƠ TRÌNH THẨM ĐỊNH</w:t>
      </w:r>
    </w:p>
    <w:p w14:paraId="3E481984" w14:textId="77777777" w:rsidR="002B58F8" w:rsidRPr="002B58F8" w:rsidRDefault="002B58F8" w:rsidP="009B7036">
      <w:pPr>
        <w:spacing w:after="0" w:line="240" w:lineRule="auto"/>
      </w:pPr>
      <w:r w:rsidRPr="002B58F8">
        <w:t>Ghi tóm tắt về nội dung cơ bản của Báo cáo nghiên cứu khả thi </w:t>
      </w:r>
      <w:r w:rsidRPr="002B58F8">
        <w:rPr>
          <w:i/>
          <w:iCs/>
        </w:rPr>
        <w:t>(tên dự án/công trình của dự án)</w:t>
      </w:r>
      <w:r w:rsidRPr="002B58F8">
        <w:t> được gửi kèm theo văn bản đề nghị thẩm định của </w:t>
      </w:r>
      <w:r w:rsidRPr="002B58F8">
        <w:rPr>
          <w:i/>
          <w:iCs/>
        </w:rPr>
        <w:t>(cơ quan chuẩn bị dự án).</w:t>
      </w:r>
    </w:p>
    <w:p w14:paraId="6F07B48B" w14:textId="77777777" w:rsidR="002B58F8" w:rsidRPr="002B58F8" w:rsidRDefault="002B58F8" w:rsidP="009B7036">
      <w:pPr>
        <w:spacing w:after="0" w:line="240" w:lineRule="auto"/>
      </w:pPr>
      <w:r w:rsidRPr="002B58F8">
        <w:rPr>
          <w:i/>
          <w:iCs/>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15A61F4D" w14:textId="77777777" w:rsidR="002B58F8" w:rsidRPr="002B58F8" w:rsidRDefault="002B58F8" w:rsidP="009B7036">
      <w:pPr>
        <w:spacing w:after="0" w:line="240" w:lineRule="auto"/>
      </w:pPr>
      <w:r w:rsidRPr="002B58F8">
        <w:rPr>
          <w:b/>
          <w:bCs/>
        </w:rPr>
        <w:t>IV.</w:t>
      </w:r>
      <w:r w:rsidRPr="002B58F8">
        <w:t> </w:t>
      </w:r>
      <w:r w:rsidRPr="002B58F8">
        <w:rPr>
          <w:b/>
          <w:bCs/>
        </w:rPr>
        <w:t>PHẠM VI VÀ NGUYÊN TẮC THẨM ĐỊNH</w:t>
      </w:r>
    </w:p>
    <w:p w14:paraId="210B888B" w14:textId="77777777" w:rsidR="002B58F8" w:rsidRPr="002B58F8" w:rsidRDefault="002B58F8" w:rsidP="009B7036">
      <w:pPr>
        <w:spacing w:after="0" w:line="240" w:lineRule="auto"/>
      </w:pPr>
      <w:r w:rsidRPr="002B58F8">
        <w:rPr>
          <w:i/>
          <w:iCs/>
        </w:rPr>
        <w:t>Nêu phạm vi thực hiện thẩm định Báo cáo nghiên cứu khả thi của</w:t>
      </w:r>
      <w:r w:rsidRPr="002B58F8">
        <w:t> (Cơ </w:t>
      </w:r>
      <w:r w:rsidRPr="002B58F8">
        <w:rPr>
          <w:i/>
          <w:iCs/>
        </w:rPr>
        <w:t>quan/Đơn vị được người quyết định đầu tư giao thẩm định) theo quy định tại </w:t>
      </w:r>
      <w:bookmarkStart w:id="1041" w:name="dc_89"/>
      <w:r w:rsidRPr="002B58F8">
        <w:rPr>
          <w:i/>
          <w:iCs/>
        </w:rPr>
        <w:t>khoản 2 Điều 26 của Luật Xây dựng năm 2025</w:t>
      </w:r>
      <w:bookmarkEnd w:id="1041"/>
      <w:r w:rsidRPr="002B58F8">
        <w:rPr>
          <w:i/>
          <w:iCs/>
        </w:rPr>
        <w:t> (đối với dự án đầu tư theo phương thức đối tác công tư) hoặc theo </w:t>
      </w:r>
      <w:bookmarkStart w:id="1042" w:name="dc_90"/>
      <w:r w:rsidRPr="002B58F8">
        <w:rPr>
          <w:i/>
          <w:iCs/>
        </w:rPr>
        <w:t>khoản 3 Điều 26 của Luật Xây dựng năm 2025</w:t>
      </w:r>
      <w:bookmarkEnd w:id="1042"/>
      <w:r w:rsidRPr="002B58F8">
        <w:rPr>
          <w:i/>
          <w:iCs/>
        </w:rPr>
        <w:t> (đối với dự án đầu tư công) hoặc theo </w:t>
      </w:r>
      <w:bookmarkStart w:id="1043" w:name="dc_91"/>
      <w:r w:rsidRPr="002B58F8">
        <w:rPr>
          <w:i/>
          <w:iCs/>
        </w:rPr>
        <w:t>khoản 4 Điều 26 của Luật Xây dựng năm 2025</w:t>
      </w:r>
      <w:bookmarkEnd w:id="1043"/>
      <w:r w:rsidRPr="002B58F8">
        <w:rPr>
          <w:i/>
          <w:iCs/>
        </w:rPr>
        <w:t> (đối với dự án đầu tư kinh doanh).</w:t>
      </w:r>
    </w:p>
    <w:p w14:paraId="5281FF7B" w14:textId="77777777" w:rsidR="002B58F8" w:rsidRPr="002B58F8" w:rsidRDefault="002B58F8" w:rsidP="009B7036">
      <w:pPr>
        <w:spacing w:after="0" w:line="240" w:lineRule="auto"/>
      </w:pPr>
      <w:r w:rsidRPr="002B58F8">
        <w:rPr>
          <w:b/>
          <w:bCs/>
        </w:rPr>
        <w:t>V.</w:t>
      </w:r>
      <w:r w:rsidRPr="002B58F8">
        <w:t> </w:t>
      </w:r>
      <w:r w:rsidRPr="002B58F8">
        <w:rPr>
          <w:b/>
          <w:bCs/>
        </w:rPr>
        <w:t>KẾT QUẢ THẨM ĐỊNH</w:t>
      </w:r>
    </w:p>
    <w:p w14:paraId="6032FA5B" w14:textId="77777777" w:rsidR="002B58F8" w:rsidRPr="002B58F8" w:rsidRDefault="002B58F8" w:rsidP="009B7036">
      <w:pPr>
        <w:spacing w:after="0" w:line="240" w:lineRule="auto"/>
      </w:pPr>
      <w:r w:rsidRPr="002B58F8">
        <w:t>1. Sự phù hợp của Báo cáo nghiên cứu khả thi với chủ trương đầu tư (nếu có).</w:t>
      </w:r>
    </w:p>
    <w:p w14:paraId="1EBB6BBF" w14:textId="77777777" w:rsidR="002B58F8" w:rsidRPr="002B58F8" w:rsidRDefault="002B58F8" w:rsidP="009B7036">
      <w:pPr>
        <w:spacing w:after="0" w:line="240" w:lineRule="auto"/>
      </w:pPr>
      <w:r w:rsidRPr="002B58F8">
        <w:t>2. Nguồn vốn đầu tư; các yếu tố bảo đảm tính khả thi, hiệu quả của dự án; xác định tổng mức đầu tư xây dựng.</w:t>
      </w:r>
    </w:p>
    <w:p w14:paraId="17214D70" w14:textId="77777777" w:rsidR="002B58F8" w:rsidRPr="002B58F8" w:rsidRDefault="002B58F8" w:rsidP="009B7036">
      <w:pPr>
        <w:spacing w:after="0" w:line="240" w:lineRule="auto"/>
      </w:pPr>
      <w:r w:rsidRPr="002B58F8">
        <w:t>3. Sự phù hợp của thiết kế xây dựng với nhiệm vụ thiết kế xây dựng.</w:t>
      </w:r>
    </w:p>
    <w:p w14:paraId="73A48D5D" w14:textId="77777777" w:rsidR="002B58F8" w:rsidRPr="002B58F8" w:rsidRDefault="002B58F8" w:rsidP="009B7036">
      <w:pPr>
        <w:spacing w:after="0" w:line="240" w:lineRule="auto"/>
      </w:pPr>
      <w:r w:rsidRPr="002B58F8">
        <w:t>4. Sự tuân thủ quy định của pháp luật về lập dự án đầu tư xây dựng, thiết kế xây dựng; điều kiện năng lực hành nghề hoạt động xây dựng của các cá nhân tham gia dự án.</w:t>
      </w:r>
    </w:p>
    <w:p w14:paraId="0AD01429" w14:textId="77777777" w:rsidR="002B58F8" w:rsidRPr="002B58F8" w:rsidRDefault="002B58F8" w:rsidP="009B7036">
      <w:pPr>
        <w:spacing w:after="0" w:line="240" w:lineRule="auto"/>
      </w:pPr>
      <w:r w:rsidRPr="002B58F8">
        <w:t>5. Sự phù hợp của thiết kế cơ sở/thiết kế FEED/thiết kế kỹ thuật với quy hoạch làm cơ sở lập dự án theo quy định tại </w:t>
      </w:r>
      <w:bookmarkStart w:id="1044" w:name="tc_95"/>
      <w:r w:rsidRPr="002B58F8">
        <w:t>khoản 1 Điều 26 Nghị định này</w:t>
      </w:r>
      <w:bookmarkEnd w:id="1044"/>
      <w:r w:rsidRPr="002B58F8">
        <w:t>.</w:t>
      </w:r>
    </w:p>
    <w:p w14:paraId="6BA2279B" w14:textId="77777777" w:rsidR="002B58F8" w:rsidRPr="002B58F8" w:rsidRDefault="002B58F8" w:rsidP="009B7036">
      <w:pPr>
        <w:spacing w:after="0" w:line="240" w:lineRule="auto"/>
      </w:pPr>
      <w:r w:rsidRPr="002B58F8">
        <w:t>6. Khả năng kết nối với hạ tầng kỹ thuật khu vực.</w:t>
      </w:r>
    </w:p>
    <w:p w14:paraId="46D666C9" w14:textId="77777777" w:rsidR="002B58F8" w:rsidRPr="002B58F8" w:rsidRDefault="002B58F8" w:rsidP="009B7036">
      <w:pPr>
        <w:spacing w:after="0" w:line="240" w:lineRule="auto"/>
      </w:pPr>
      <w:r w:rsidRPr="002B58F8">
        <w:t>7.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14:paraId="2A320211" w14:textId="77777777" w:rsidR="002B58F8" w:rsidRPr="002B58F8" w:rsidRDefault="002B58F8" w:rsidP="009B7036">
      <w:pPr>
        <w:spacing w:after="0" w:line="240" w:lineRule="auto"/>
      </w:pPr>
      <w:r w:rsidRPr="002B58F8">
        <w:t>8. Sự tuân thủ các quy định của pháp luật về quản lý chi phí đầu tư xây dựng (đối với dự án đầu tư công và dự án PPP).</w:t>
      </w:r>
    </w:p>
    <w:p w14:paraId="5B85FFDF" w14:textId="77777777" w:rsidR="002B58F8" w:rsidRPr="002B58F8" w:rsidRDefault="002B58F8" w:rsidP="009B7036">
      <w:pPr>
        <w:spacing w:after="0" w:line="240" w:lineRule="auto"/>
      </w:pPr>
      <w:r w:rsidRPr="002B58F8">
        <w:t>9. Sự phù hợp của thiết kế công nghệ với các yêu cầu của dự án (đối với dự án có thiết kế công nghệ).</w:t>
      </w:r>
    </w:p>
    <w:p w14:paraId="3EB5E29B" w14:textId="77777777" w:rsidR="002B58F8" w:rsidRPr="002B58F8" w:rsidRDefault="002B58F8" w:rsidP="009B7036">
      <w:pPr>
        <w:spacing w:after="0" w:line="240" w:lineRule="auto"/>
      </w:pPr>
      <w:r w:rsidRPr="002B58F8">
        <w:t>10. Việc thực hiện thủ tục về môi trường theo pháp luật về bảo vệ môi trường.</w:t>
      </w:r>
    </w:p>
    <w:p w14:paraId="62C330EB" w14:textId="77777777" w:rsidR="002B58F8" w:rsidRPr="002B58F8" w:rsidRDefault="002B58F8" w:rsidP="009B7036">
      <w:pPr>
        <w:spacing w:after="0" w:line="240" w:lineRule="auto"/>
      </w:pPr>
      <w:r w:rsidRPr="002B58F8">
        <w:t>11. Hình thức quản lý dự án.</w:t>
      </w:r>
    </w:p>
    <w:p w14:paraId="753894B0" w14:textId="77777777" w:rsidR="002B58F8" w:rsidRPr="002B58F8" w:rsidRDefault="002B58F8" w:rsidP="009B7036">
      <w:pPr>
        <w:spacing w:after="0" w:line="240" w:lineRule="auto"/>
      </w:pPr>
      <w:r w:rsidRPr="002B58F8">
        <w:t>12. Các nội dung khác theo quy định của pháp luật có liên quan và yêu cầu của người quyết định đầu tư.</w:t>
      </w:r>
    </w:p>
    <w:p w14:paraId="16AD24AB" w14:textId="77777777" w:rsidR="002B58F8" w:rsidRPr="002B58F8" w:rsidRDefault="002B58F8" w:rsidP="009B7036">
      <w:pPr>
        <w:spacing w:after="0" w:line="240" w:lineRule="auto"/>
      </w:pPr>
      <w:r w:rsidRPr="002B58F8">
        <w:rPr>
          <w:b/>
          <w:bCs/>
        </w:rPr>
        <w:t>VI.</w:t>
      </w:r>
      <w:r w:rsidRPr="002B58F8">
        <w:t> </w:t>
      </w:r>
      <w:r w:rsidRPr="002B58F8">
        <w:rPr>
          <w:b/>
          <w:bCs/>
        </w:rPr>
        <w:t>KẾT LUẬN</w:t>
      </w:r>
    </w:p>
    <w:p w14:paraId="0B646A00" w14:textId="77777777" w:rsidR="002B58F8" w:rsidRPr="002B58F8" w:rsidRDefault="002B58F8" w:rsidP="009B7036">
      <w:pPr>
        <w:spacing w:after="0" w:line="240" w:lineRule="auto"/>
      </w:pPr>
      <w:r w:rsidRPr="002B58F8">
        <w:t>1. Kết luận</w:t>
      </w:r>
    </w:p>
    <w:p w14:paraId="2643261E" w14:textId="77777777" w:rsidR="002B58F8" w:rsidRPr="002B58F8" w:rsidRDefault="002B58F8" w:rsidP="009B7036">
      <w:pPr>
        <w:spacing w:after="0" w:line="240" w:lineRule="auto"/>
      </w:pPr>
      <w:r w:rsidRPr="002B58F8">
        <w:t>Báo cáo nghiên cứu khả thi </w:t>
      </w:r>
      <w:r w:rsidRPr="002B58F8">
        <w:rPr>
          <w:i/>
          <w:iCs/>
        </w:rPr>
        <w:t>(tên dự án/công trình của dự án)</w:t>
      </w:r>
      <w:r w:rsidRPr="002B58F8">
        <w:t> đủ điều kiện/chưa đủ điều kiện/chỉ đủ điều kiện sau khi hoàn thiện các nội dung yêu cầu để tổng hợp, trình phê duyệt và triển khai các bước tiếp theo.</w:t>
      </w:r>
    </w:p>
    <w:p w14:paraId="791A1580" w14:textId="77777777" w:rsidR="002B58F8" w:rsidRPr="002B58F8" w:rsidRDefault="002B58F8" w:rsidP="009B7036">
      <w:pPr>
        <w:spacing w:after="0" w:line="240" w:lineRule="auto"/>
      </w:pPr>
      <w:r w:rsidRPr="002B58F8">
        <w:t>2. Kiến nghị</w:t>
      </w:r>
    </w:p>
    <w:p w14:paraId="78B7D013" w14:textId="77777777" w:rsidR="002B58F8" w:rsidRPr="002B58F8" w:rsidRDefault="002B58F8" w:rsidP="009B7036">
      <w:pPr>
        <w:spacing w:after="0" w:line="240" w:lineRule="auto"/>
      </w:pPr>
      <w:r w:rsidRPr="002B58F8">
        <w:t>Các kiến nghị (nếu có)</w:t>
      </w:r>
    </w:p>
    <w:p w14:paraId="3EB65D6B" w14:textId="77777777" w:rsidR="002B58F8" w:rsidRPr="002B58F8" w:rsidRDefault="002B58F8" w:rsidP="009B7036">
      <w:pPr>
        <w:spacing w:after="0" w:line="240" w:lineRule="auto"/>
      </w:pPr>
      <w:r w:rsidRPr="002B58F8">
        <w:t>Yêu cầu sửa đổi, bổ sung, hoàn thiện (nếu có).</w:t>
      </w:r>
    </w:p>
    <w:p w14:paraId="752A96BA" w14:textId="77777777" w:rsidR="002B58F8" w:rsidRPr="002B58F8" w:rsidRDefault="002B58F8" w:rsidP="009B7036">
      <w:pPr>
        <w:spacing w:after="0" w:line="240" w:lineRule="auto"/>
      </w:pPr>
      <w:r w:rsidRPr="002B58F8">
        <w:t>Trên đây là thông báo của </w:t>
      </w:r>
      <w:r w:rsidRPr="002B58F8">
        <w:rPr>
          <w:i/>
          <w:iCs/>
        </w:rPr>
        <w:t>(Cơ quan/Đơn vị thẩm định)</w:t>
      </w:r>
      <w:r w:rsidRPr="002B58F8">
        <w:t> về kết quả thẩm định Báo cáo nghiên cứu khả thi </w:t>
      </w:r>
      <w:r w:rsidRPr="002B58F8">
        <w:rPr>
          <w:i/>
          <w:iCs/>
        </w:rPr>
        <w:t>(tên dự án/công trình của dự án).</w:t>
      </w:r>
      <w:r w:rsidRPr="002B58F8">
        <w:t> Đề nghị </w:t>
      </w:r>
      <w:r w:rsidRPr="002B58F8">
        <w:rPr>
          <w:i/>
          <w:iCs/>
        </w:rPr>
        <w:t>(cơ quan chuẩn bị dự án)</w:t>
      </w:r>
      <w:r w:rsidRPr="002B58F8">
        <w:t> nghiên cứu thực hiện theo quy định.</w:t>
      </w:r>
    </w:p>
    <w:p w14:paraId="7DE55AFF"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70"/>
        <w:gridCol w:w="6203"/>
      </w:tblGrid>
      <w:tr w:rsidR="002B58F8" w:rsidRPr="002B58F8" w14:paraId="71A4DC9D" w14:textId="77777777" w:rsidTr="002B58F8">
        <w:trPr>
          <w:tblCellSpacing w:w="0" w:type="dxa"/>
        </w:trPr>
        <w:tc>
          <w:tcPr>
            <w:tcW w:w="2100" w:type="pct"/>
            <w:shd w:val="clear" w:color="auto" w:fill="FFFFFF"/>
            <w:tcMar>
              <w:top w:w="45" w:type="dxa"/>
              <w:left w:w="45" w:type="dxa"/>
              <w:bottom w:w="45" w:type="dxa"/>
              <w:right w:w="45" w:type="dxa"/>
            </w:tcMar>
            <w:hideMark/>
          </w:tcPr>
          <w:p w14:paraId="62E0EB89" w14:textId="77777777" w:rsidR="002B58F8" w:rsidRPr="002B58F8" w:rsidRDefault="002B58F8" w:rsidP="009B7036">
            <w:pPr>
              <w:spacing w:after="0" w:line="240" w:lineRule="auto"/>
            </w:pPr>
            <w:r w:rsidRPr="002B58F8">
              <w:rPr>
                <w:b/>
                <w:bCs/>
                <w:i/>
                <w:iCs/>
              </w:rPr>
              <w:t>Nơi nhận:</w:t>
            </w:r>
            <w:r w:rsidRPr="002B58F8">
              <w:br/>
              <w:t>- Như trên;</w:t>
            </w:r>
            <w:r w:rsidRPr="002B58F8">
              <w:br/>
              <w:t>- ...;</w:t>
            </w:r>
            <w:r w:rsidRPr="002B58F8">
              <w:br/>
              <w:t>- ...;</w:t>
            </w:r>
            <w:r w:rsidRPr="002B58F8">
              <w:br/>
              <w:t>- Lưu:...</w:t>
            </w:r>
          </w:p>
        </w:tc>
        <w:tc>
          <w:tcPr>
            <w:tcW w:w="2850" w:type="pct"/>
            <w:shd w:val="clear" w:color="auto" w:fill="FFFFFF"/>
            <w:tcMar>
              <w:top w:w="45" w:type="dxa"/>
              <w:left w:w="45" w:type="dxa"/>
              <w:bottom w:w="45" w:type="dxa"/>
              <w:right w:w="45" w:type="dxa"/>
            </w:tcMar>
            <w:hideMark/>
          </w:tcPr>
          <w:p w14:paraId="69B8CD32" w14:textId="77777777" w:rsidR="002B58F8" w:rsidRPr="002B58F8" w:rsidRDefault="002B58F8" w:rsidP="009B7036">
            <w:pPr>
              <w:spacing w:after="0" w:line="240" w:lineRule="auto"/>
            </w:pPr>
            <w:r w:rsidRPr="002B58F8">
              <w:rPr>
                <w:b/>
                <w:bCs/>
              </w:rPr>
              <w:t>CƠ QUAN/ĐƠN VỊ THẨM ĐỊNH</w:t>
            </w:r>
            <w:r w:rsidRPr="002B58F8">
              <w:br/>
            </w:r>
            <w:r w:rsidRPr="002B58F8">
              <w:rPr>
                <w:i/>
                <w:iCs/>
              </w:rPr>
              <w:t>(Ký, ghi rõ họ và tên, chức vụ và đóng dấu)</w:t>
            </w:r>
          </w:p>
        </w:tc>
      </w:tr>
    </w:tbl>
    <w:p w14:paraId="5CB070FD" w14:textId="77777777" w:rsidR="002B58F8" w:rsidRPr="002B58F8" w:rsidRDefault="002B58F8" w:rsidP="009B7036">
      <w:pPr>
        <w:spacing w:after="0" w:line="240" w:lineRule="auto"/>
      </w:pPr>
      <w:r w:rsidRPr="002B58F8">
        <w:rPr>
          <w:vertAlign w:val="superscript"/>
        </w:rPr>
        <w:t>__________________________________</w:t>
      </w:r>
    </w:p>
    <w:p w14:paraId="77EB80C9" w14:textId="77777777" w:rsidR="002B58F8" w:rsidRPr="002B58F8" w:rsidRDefault="002B58F8" w:rsidP="009B7036">
      <w:pPr>
        <w:spacing w:after="0" w:line="240" w:lineRule="auto"/>
      </w:pPr>
      <w:r w:rsidRPr="002B58F8">
        <w:rPr>
          <w:vertAlign w:val="superscript"/>
        </w:rPr>
        <w:t>1</w:t>
      </w:r>
      <w:r w:rsidRPr="002B58F8">
        <w:t> Áp dụng cho trường hợp cơ quan/đơn vị được người quyết định đầu tư giao thẩm định đồng thời là cơ quan chuyên môn về xây dựng trực thuộc người quyết định đầu tư.</w:t>
      </w:r>
    </w:p>
    <w:p w14:paraId="20B887EC" w14:textId="77777777" w:rsidR="002B58F8" w:rsidRPr="002B58F8" w:rsidRDefault="002B58F8" w:rsidP="009B7036">
      <w:pPr>
        <w:spacing w:after="0" w:line="240" w:lineRule="auto"/>
      </w:pPr>
      <w:r w:rsidRPr="002B58F8">
        <w:rPr>
          <w:vertAlign w:val="superscript"/>
        </w:rPr>
        <w:t>2</w:t>
      </w:r>
      <w:r w:rsidRPr="002B58F8">
        <w:t> Trường hợp trình thẩm định một hoặc một số công trình của dự án/dự án thành phần/phân kỳ đầu tư.</w:t>
      </w:r>
    </w:p>
    <w:p w14:paraId="62432799" w14:textId="77777777" w:rsidR="002B58F8" w:rsidRPr="002B58F8" w:rsidRDefault="002B58F8" w:rsidP="009B7036">
      <w:pPr>
        <w:spacing w:after="0" w:line="240" w:lineRule="auto"/>
      </w:pPr>
      <w:r w:rsidRPr="002B58F8">
        <w:rPr>
          <w:vertAlign w:val="superscript"/>
        </w:rPr>
        <w:t>3</w:t>
      </w:r>
      <w:r w:rsidRPr="002B58F8">
        <w:t> Ghi thông tin về lô/ô đất,... trong trường hợp chỉ thẩm định đối với một hoặc một số công trình của dự án.</w:t>
      </w:r>
    </w:p>
    <w:p w14:paraId="455301A2" w14:textId="77777777" w:rsidR="002B58F8" w:rsidRPr="002B58F8" w:rsidRDefault="002B58F8" w:rsidP="009B7036">
      <w:pPr>
        <w:spacing w:after="0" w:line="240" w:lineRule="auto"/>
      </w:pPr>
      <w:r w:rsidRPr="002B58F8">
        <w:rPr>
          <w:vertAlign w:val="superscript"/>
        </w:rPr>
        <w:t>4</w:t>
      </w:r>
      <w:r w:rsidRPr="002B58F8">
        <w:t> Đối với công trình xây dựng theo tuyến theo quy định tại </w:t>
      </w:r>
      <w:bookmarkStart w:id="1045" w:name="tc_96"/>
      <w:r w:rsidRPr="002B58F8">
        <w:t>khoản 3 Điều 3 Nghị định này</w:t>
      </w:r>
      <w:bookmarkEnd w:id="1045"/>
      <w:r w:rsidRPr="002B58F8">
        <w:t>.</w:t>
      </w:r>
    </w:p>
    <w:p w14:paraId="1C7270A8" w14:textId="77777777" w:rsidR="002B58F8" w:rsidRPr="002B58F8" w:rsidRDefault="002B58F8" w:rsidP="009B7036">
      <w:pPr>
        <w:spacing w:after="0" w:line="240" w:lineRule="auto"/>
      </w:pPr>
      <w:r w:rsidRPr="002B58F8">
        <w:lastRenderedPageBreak/>
        <w:t> </w:t>
      </w:r>
    </w:p>
    <w:p w14:paraId="6D589779" w14:textId="77777777" w:rsidR="002B58F8" w:rsidRPr="002B58F8" w:rsidRDefault="002B58F8" w:rsidP="009B7036">
      <w:pPr>
        <w:spacing w:after="0" w:line="240" w:lineRule="auto"/>
      </w:pPr>
      <w:bookmarkStart w:id="1046" w:name="chuong_pl_10"/>
      <w:r w:rsidRPr="002B58F8">
        <w:rPr>
          <w:b/>
          <w:bCs/>
        </w:rPr>
        <w:t>Mẫu số 09.</w:t>
      </w:r>
      <w:bookmarkEnd w:id="1046"/>
      <w:r w:rsidRPr="002B58F8">
        <w:rPr>
          <w:b/>
          <w:bCs/>
        </w:rPr>
        <w:t> Áp dụng đối với dự án có yêu cầu lập Báo cáo nghiên cứu khả thi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0FAFA0F2" w14:textId="77777777" w:rsidTr="002B58F8">
        <w:trPr>
          <w:tblCellSpacing w:w="0" w:type="dxa"/>
        </w:trPr>
        <w:tc>
          <w:tcPr>
            <w:tcW w:w="1950" w:type="pct"/>
            <w:shd w:val="clear" w:color="auto" w:fill="FFFFFF"/>
            <w:tcMar>
              <w:top w:w="0" w:type="dxa"/>
              <w:left w:w="108" w:type="dxa"/>
              <w:bottom w:w="0" w:type="dxa"/>
              <w:right w:w="108" w:type="dxa"/>
            </w:tcMar>
            <w:hideMark/>
          </w:tcPr>
          <w:p w14:paraId="7AB7F0DE" w14:textId="77777777" w:rsidR="002B58F8" w:rsidRPr="002B58F8" w:rsidRDefault="002B58F8" w:rsidP="009B7036">
            <w:pPr>
              <w:spacing w:after="0" w:line="240" w:lineRule="auto"/>
            </w:pPr>
            <w:r w:rsidRPr="002B58F8">
              <w:rPr>
                <w:b/>
                <w:bCs/>
              </w:rPr>
              <w:t>CƠ QUAN/TỔ CHỨC</w:t>
            </w:r>
            <w:r w:rsidRPr="002B58F8">
              <w:rPr>
                <w:b/>
                <w:bCs/>
              </w:rPr>
              <w:br/>
              <w:t>PHÊ DUYỆT</w:t>
            </w:r>
            <w:r w:rsidRPr="002B58F8">
              <w:rPr>
                <w:b/>
                <w:bCs/>
              </w:rPr>
              <w:br/>
              <w:t>-------</w:t>
            </w:r>
          </w:p>
        </w:tc>
        <w:tc>
          <w:tcPr>
            <w:tcW w:w="3000" w:type="pct"/>
            <w:shd w:val="clear" w:color="auto" w:fill="FFFFFF"/>
            <w:tcMar>
              <w:top w:w="0" w:type="dxa"/>
              <w:left w:w="108" w:type="dxa"/>
              <w:bottom w:w="0" w:type="dxa"/>
              <w:right w:w="108" w:type="dxa"/>
            </w:tcMar>
            <w:hideMark/>
          </w:tcPr>
          <w:p w14:paraId="7DA074D9"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292A24C5" w14:textId="77777777" w:rsidTr="002B58F8">
        <w:trPr>
          <w:tblCellSpacing w:w="0" w:type="dxa"/>
        </w:trPr>
        <w:tc>
          <w:tcPr>
            <w:tcW w:w="1950" w:type="pct"/>
            <w:shd w:val="clear" w:color="auto" w:fill="FFFFFF"/>
            <w:tcMar>
              <w:top w:w="0" w:type="dxa"/>
              <w:left w:w="108" w:type="dxa"/>
              <w:bottom w:w="0" w:type="dxa"/>
              <w:right w:w="108" w:type="dxa"/>
            </w:tcMar>
            <w:hideMark/>
          </w:tcPr>
          <w:p w14:paraId="5FBE1DFB" w14:textId="77777777" w:rsidR="002B58F8" w:rsidRPr="002B58F8" w:rsidRDefault="002B58F8" w:rsidP="009B7036">
            <w:pPr>
              <w:spacing w:after="0" w:line="240" w:lineRule="auto"/>
            </w:pPr>
            <w:r w:rsidRPr="002B58F8">
              <w:t>Số: ...</w:t>
            </w:r>
          </w:p>
        </w:tc>
        <w:tc>
          <w:tcPr>
            <w:tcW w:w="3000" w:type="pct"/>
            <w:shd w:val="clear" w:color="auto" w:fill="FFFFFF"/>
            <w:tcMar>
              <w:top w:w="0" w:type="dxa"/>
              <w:left w:w="108" w:type="dxa"/>
              <w:bottom w:w="0" w:type="dxa"/>
              <w:right w:w="108" w:type="dxa"/>
            </w:tcMar>
            <w:hideMark/>
          </w:tcPr>
          <w:p w14:paraId="1B911D9F" w14:textId="77777777" w:rsidR="002B58F8" w:rsidRPr="002B58F8" w:rsidRDefault="002B58F8" w:rsidP="009B7036">
            <w:pPr>
              <w:spacing w:after="0" w:line="240" w:lineRule="auto"/>
            </w:pPr>
            <w:r w:rsidRPr="002B58F8">
              <w:rPr>
                <w:i/>
                <w:iCs/>
              </w:rPr>
              <w:t>..., ngày ... tháng ... năm ....</w:t>
            </w:r>
          </w:p>
        </w:tc>
      </w:tr>
    </w:tbl>
    <w:p w14:paraId="50D16265" w14:textId="77777777" w:rsidR="002B58F8" w:rsidRPr="002B58F8" w:rsidRDefault="002B58F8" w:rsidP="009B7036">
      <w:pPr>
        <w:spacing w:after="0" w:line="240" w:lineRule="auto"/>
      </w:pPr>
      <w:r w:rsidRPr="002B58F8">
        <w:t> </w:t>
      </w:r>
    </w:p>
    <w:p w14:paraId="0BB8ABD0" w14:textId="77777777" w:rsidR="002B58F8" w:rsidRPr="002B58F8" w:rsidRDefault="002B58F8" w:rsidP="009B7036">
      <w:pPr>
        <w:spacing w:after="0" w:line="240" w:lineRule="auto"/>
      </w:pPr>
      <w:bookmarkStart w:id="1047" w:name="chuong_pl_10_name"/>
      <w:r w:rsidRPr="002B58F8">
        <w:rPr>
          <w:b/>
          <w:bCs/>
        </w:rPr>
        <w:t>QUYẾT ĐỊNH</w:t>
      </w:r>
      <w:bookmarkEnd w:id="1047"/>
    </w:p>
    <w:p w14:paraId="46A40C59" w14:textId="77777777" w:rsidR="002B58F8" w:rsidRPr="002B58F8" w:rsidRDefault="002B58F8" w:rsidP="009B7036">
      <w:pPr>
        <w:spacing w:after="0" w:line="240" w:lineRule="auto"/>
      </w:pPr>
      <w:bookmarkStart w:id="1048" w:name="chuong_pl_10_name_name"/>
      <w:r w:rsidRPr="002B58F8">
        <w:rPr>
          <w:b/>
          <w:bCs/>
        </w:rPr>
        <w:t>Phê duyệt dự án/dự án thành phần/giai đoạn/hạng mục công trình của dự án</w:t>
      </w:r>
      <w:bookmarkEnd w:id="1048"/>
      <w:r w:rsidRPr="002B58F8">
        <w:rPr>
          <w:b/>
          <w:bCs/>
        </w:rPr>
        <w:t> </w:t>
      </w:r>
      <w:r w:rsidRPr="002B58F8">
        <w:rPr>
          <w:i/>
          <w:iCs/>
        </w:rPr>
        <w:t>(tên dự án)</w:t>
      </w:r>
    </w:p>
    <w:p w14:paraId="1E7A9E9B" w14:textId="77777777" w:rsidR="002B58F8" w:rsidRPr="002B58F8" w:rsidRDefault="002B58F8" w:rsidP="009B7036">
      <w:pPr>
        <w:spacing w:after="0" w:line="240" w:lineRule="auto"/>
      </w:pPr>
      <w:r w:rsidRPr="002B58F8">
        <w:rPr>
          <w:b/>
          <w:bCs/>
        </w:rPr>
        <w:t>NGƯỜI ĐẠI DIỆN CƠ QUAN/TỔ CHỨC PHÊ DUYỆT</w:t>
      </w:r>
    </w:p>
    <w:p w14:paraId="612365D7" w14:textId="77777777" w:rsidR="002B58F8" w:rsidRPr="002B58F8" w:rsidRDefault="002B58F8" w:rsidP="009B7036">
      <w:pPr>
        <w:spacing w:after="0" w:line="240" w:lineRule="auto"/>
      </w:pPr>
      <w:r w:rsidRPr="002B58F8">
        <w:rPr>
          <w:i/>
          <w:iCs/>
        </w:rPr>
        <w:t>Căn cứ </w:t>
      </w:r>
      <w:bookmarkStart w:id="1049" w:name="tvpllink_wybdetwxgc_24"/>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49"/>
      <w:r w:rsidRPr="002B58F8">
        <w:rPr>
          <w:i/>
          <w:iCs/>
        </w:rPr>
        <w:t> ngày ... tháng ... năm 2025;</w:t>
      </w:r>
    </w:p>
    <w:p w14:paraId="2606D887" w14:textId="77777777" w:rsidR="002B58F8" w:rsidRPr="002B58F8" w:rsidRDefault="002B58F8" w:rsidP="009B7036">
      <w:pPr>
        <w:spacing w:after="0" w:line="240" w:lineRule="auto"/>
      </w:pPr>
      <w:r w:rsidRPr="002B58F8">
        <w:rPr>
          <w:i/>
          <w:iCs/>
        </w:rPr>
        <w:t>Căn cứ Nghị định số .../2026/NĐ-CP ngày... tháng ... năm 2026 của Chính phủ quy định chi tiết một số điều của </w:t>
      </w:r>
      <w:bookmarkStart w:id="1050" w:name="tvpllink_wybdetwxgc_25"/>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50"/>
      <w:r w:rsidRPr="002B58F8">
        <w:rPr>
          <w:i/>
          <w:iCs/>
        </w:rPr>
        <w:t> về quản lý hoạt động xây dựng;</w:t>
      </w:r>
    </w:p>
    <w:p w14:paraId="6FAD6A56" w14:textId="77777777" w:rsidR="002B58F8" w:rsidRPr="002B58F8" w:rsidRDefault="002B58F8" w:rsidP="009B7036">
      <w:pPr>
        <w:spacing w:after="0" w:line="240" w:lineRule="auto"/>
      </w:pPr>
      <w:r w:rsidRPr="002B58F8">
        <w:rPr>
          <w:i/>
          <w:iCs/>
        </w:rPr>
        <w:t>Căn cứ... (văn bản quy phạm pháp luật quy định về quản lý chi phí đầu tư xây dựng)</w:t>
      </w:r>
      <w:r w:rsidRPr="002B58F8">
        <w:t>;</w:t>
      </w:r>
    </w:p>
    <w:p w14:paraId="6AD56764" w14:textId="77777777" w:rsidR="002B58F8" w:rsidRPr="002B58F8" w:rsidRDefault="002B58F8" w:rsidP="009B7036">
      <w:pPr>
        <w:spacing w:after="0" w:line="240" w:lineRule="auto"/>
      </w:pPr>
      <w:r w:rsidRPr="002B58F8">
        <w:rPr>
          <w:i/>
          <w:iCs/>
        </w:rPr>
        <w:t>Các căn cứ pháp lý khác có liên quan;</w:t>
      </w:r>
    </w:p>
    <w:p w14:paraId="17EC54CD" w14:textId="77777777" w:rsidR="002B58F8" w:rsidRPr="002B58F8" w:rsidRDefault="002B58F8" w:rsidP="009B7036">
      <w:pPr>
        <w:spacing w:after="0" w:line="240" w:lineRule="auto"/>
      </w:pPr>
      <w:r w:rsidRPr="002B58F8">
        <w:rPr>
          <w:i/>
          <w:iCs/>
        </w:rPr>
        <w:t>Căn cứ Văn bản số .... của (cơ quan chuyên môn về xây dựng) về việc thông báo kết quả thẩm định Báo cáo nghiên cứu khả thi (tên dự án/công trình của dự án);</w:t>
      </w:r>
    </w:p>
    <w:p w14:paraId="607DFE7C" w14:textId="77777777" w:rsidR="002B58F8" w:rsidRPr="002B58F8" w:rsidRDefault="002B58F8" w:rsidP="009B7036">
      <w:pPr>
        <w:spacing w:after="0" w:line="240" w:lineRule="auto"/>
      </w:pPr>
      <w:r w:rsidRPr="002B58F8">
        <w:rPr>
          <w:i/>
          <w:iCs/>
        </w:rPr>
        <w:t>Căn cứ Văn bản số .... của (cơ quan/đơn vị được Người quyết định đầu tư giao thẩm định) về việc thông báo kết quả thẩm định Báo cáo nghiên cứu khả thi (tên dự án/công trình của dự án);</w:t>
      </w:r>
    </w:p>
    <w:p w14:paraId="5C98B5DC" w14:textId="77777777" w:rsidR="002B58F8" w:rsidRPr="002B58F8" w:rsidRDefault="002B58F8" w:rsidP="009B7036">
      <w:pPr>
        <w:spacing w:after="0" w:line="240" w:lineRule="auto"/>
      </w:pPr>
      <w:r w:rsidRPr="002B58F8">
        <w:rPr>
          <w:i/>
          <w:iCs/>
        </w:rPr>
        <w:t>Theo đề nghị của (cơ quan chuẩn bị dự án) tại Tờ trình số... ngày... tháng... năm...</w:t>
      </w:r>
    </w:p>
    <w:p w14:paraId="69859874" w14:textId="77777777" w:rsidR="002B58F8" w:rsidRPr="002B58F8" w:rsidRDefault="002B58F8" w:rsidP="009B7036">
      <w:pPr>
        <w:spacing w:after="0" w:line="240" w:lineRule="auto"/>
      </w:pPr>
      <w:r w:rsidRPr="002B58F8">
        <w:rPr>
          <w:b/>
          <w:bCs/>
        </w:rPr>
        <w:t>QUYẾT ĐỊNH:</w:t>
      </w:r>
    </w:p>
    <w:p w14:paraId="45368AAF" w14:textId="77777777" w:rsidR="002B58F8" w:rsidRPr="002B58F8" w:rsidRDefault="002B58F8" w:rsidP="009B7036">
      <w:pPr>
        <w:spacing w:after="0" w:line="240" w:lineRule="auto"/>
      </w:pPr>
      <w:r w:rsidRPr="002B58F8">
        <w:rPr>
          <w:b/>
          <w:bCs/>
        </w:rPr>
        <w:t>Điều 1. </w:t>
      </w:r>
      <w:r w:rsidRPr="002B58F8">
        <w:t>Phê duyệt dự án/dự án thành phần/giai đoạn/hạng mục công trình </w:t>
      </w:r>
      <w:r w:rsidRPr="002B58F8">
        <w:rPr>
          <w:i/>
          <w:iCs/>
        </w:rPr>
        <w:t>(tên dự án/công trình của dự án)</w:t>
      </w:r>
      <w:r w:rsidRPr="002B58F8">
        <w:t> với các nội dung chủ yếu như sau:</w:t>
      </w:r>
    </w:p>
    <w:p w14:paraId="58732EAB" w14:textId="77777777" w:rsidR="002B58F8" w:rsidRPr="002B58F8" w:rsidRDefault="002B58F8" w:rsidP="009B7036">
      <w:pPr>
        <w:spacing w:after="0" w:line="240" w:lineRule="auto"/>
      </w:pPr>
      <w:r w:rsidRPr="002B58F8">
        <w:t>1. Tên dự án:</w:t>
      </w:r>
    </w:p>
    <w:p w14:paraId="55D240D1" w14:textId="77777777" w:rsidR="002B58F8" w:rsidRPr="002B58F8" w:rsidRDefault="002B58F8" w:rsidP="009B7036">
      <w:pPr>
        <w:spacing w:after="0" w:line="240" w:lineRule="auto"/>
      </w:pPr>
      <w:r w:rsidRPr="002B58F8">
        <w:t>2. Loại, nhóm dự án; loại, cấp công trình chính của dự án; thời hạn sử dụng của công trình chính theo thiết kế:</w:t>
      </w:r>
    </w:p>
    <w:p w14:paraId="7E0D84F0" w14:textId="77777777" w:rsidR="002B58F8" w:rsidRPr="002B58F8" w:rsidRDefault="002B58F8" w:rsidP="009B7036">
      <w:pPr>
        <w:spacing w:after="0" w:line="240" w:lineRule="auto"/>
      </w:pPr>
      <w:r w:rsidRPr="002B58F8">
        <w:t>3. Mã định danh:</w:t>
      </w:r>
    </w:p>
    <w:p w14:paraId="67B1E46B" w14:textId="77777777" w:rsidR="002B58F8" w:rsidRPr="002B58F8" w:rsidRDefault="002B58F8" w:rsidP="009B7036">
      <w:pPr>
        <w:spacing w:after="0" w:line="240" w:lineRule="auto"/>
      </w:pPr>
      <w:r w:rsidRPr="002B58F8">
        <w:t>4. Địa điểm xây dựng dự án </w:t>
      </w:r>
      <w:r w:rsidRPr="002B58F8">
        <w:rPr>
          <w:i/>
          <w:iCs/>
        </w:rPr>
        <w:t>(ghi địa danh cấp xã, tỉnh)</w:t>
      </w:r>
      <w:r w:rsidRPr="002B58F8">
        <w:t>; vị trí xây dựng công trình</w:t>
      </w:r>
      <w:r w:rsidRPr="002B58F8">
        <w:rPr>
          <w:vertAlign w:val="superscript"/>
        </w:rPr>
        <w:t>1</w:t>
      </w:r>
      <w:r w:rsidRPr="002B58F8">
        <w:t>; điểm đầu, điểm cuối và tóm tắt hướng tuyến công trình, một số điểm khống chế</w:t>
      </w:r>
      <w:r w:rsidRPr="002B58F8">
        <w:rPr>
          <w:vertAlign w:val="superscript"/>
        </w:rPr>
        <w:t>2</w:t>
      </w:r>
      <w:r w:rsidRPr="002B58F8">
        <w:t> </w:t>
      </w:r>
      <w:r w:rsidRPr="002B58F8">
        <w:rPr>
          <w:i/>
          <w:iCs/>
        </w:rPr>
        <w:t>(ghi địa danh cấp xã, tỉnh)</w:t>
      </w:r>
      <w:r w:rsidRPr="002B58F8">
        <w:t>; diện tích sử dụng đất của dự án.</w:t>
      </w:r>
    </w:p>
    <w:p w14:paraId="2E94D92E" w14:textId="77777777" w:rsidR="002B58F8" w:rsidRPr="002B58F8" w:rsidRDefault="002B58F8" w:rsidP="009B7036">
      <w:pPr>
        <w:spacing w:after="0" w:line="240" w:lineRule="auto"/>
      </w:pPr>
      <w:r w:rsidRPr="002B58F8">
        <w:t>5. Người quyết định đầu tư:</w:t>
      </w:r>
    </w:p>
    <w:p w14:paraId="1F5C7A4D" w14:textId="77777777" w:rsidR="002B58F8" w:rsidRPr="002B58F8" w:rsidRDefault="002B58F8" w:rsidP="009B7036">
      <w:pPr>
        <w:spacing w:after="0" w:line="240" w:lineRule="auto"/>
      </w:pPr>
      <w:r w:rsidRPr="002B58F8">
        <w:t>6. Chủ đầu tư:</w:t>
      </w:r>
    </w:p>
    <w:p w14:paraId="39CCA57A" w14:textId="77777777" w:rsidR="002B58F8" w:rsidRPr="002B58F8" w:rsidRDefault="002B58F8" w:rsidP="009B7036">
      <w:pPr>
        <w:spacing w:after="0" w:line="240" w:lineRule="auto"/>
      </w:pPr>
      <w:r w:rsidRPr="002B58F8">
        <w:t>7. Nhà thầu tư vấn lập Báo cáo nghiên cứu khả thi; nhà thầu tư vấn thiết kế cơ sở/thiết kế FEED/thiết kế kỹ thuật trong Báo cáo nghiên cứu khả thi; nhà thầu khảo sát xây dựng (nếu có): </w:t>
      </w:r>
      <w:r w:rsidRPr="002B58F8">
        <w:rPr>
          <w:i/>
          <w:iCs/>
        </w:rPr>
        <w:t>(tên nhà thầu, mã số doanh nghiệp)</w:t>
      </w:r>
    </w:p>
    <w:p w14:paraId="7AF51A6D" w14:textId="77777777" w:rsidR="002B58F8" w:rsidRPr="002B58F8" w:rsidRDefault="002B58F8" w:rsidP="009B7036">
      <w:pPr>
        <w:spacing w:after="0" w:line="240" w:lineRule="auto"/>
      </w:pPr>
      <w:r w:rsidRPr="002B58F8">
        <w:t>8. Mục tiêu dự án:</w:t>
      </w:r>
    </w:p>
    <w:p w14:paraId="2803B106" w14:textId="77777777" w:rsidR="002B58F8" w:rsidRPr="002B58F8" w:rsidRDefault="002B58F8" w:rsidP="009B7036">
      <w:pPr>
        <w:spacing w:after="0" w:line="240" w:lineRule="auto"/>
      </w:pPr>
      <w:r w:rsidRPr="002B58F8">
        <w:t>9.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30AAFC89" w14:textId="77777777" w:rsidR="002B58F8" w:rsidRPr="002B58F8" w:rsidRDefault="002B58F8" w:rsidP="009B7036">
      <w:pPr>
        <w:spacing w:after="0" w:line="240" w:lineRule="auto"/>
      </w:pPr>
      <w:r w:rsidRPr="002B58F8">
        <w:t>Quy mô các công trình của dự án </w:t>
      </w:r>
      <w:r w:rsidRPr="002B58F8">
        <w:rPr>
          <w:i/>
          <w:iCs/>
        </w:rPr>
        <w:t>(trường hợp chỉ phê duyệt theo giai đoạn thực hiện, phân kỳ đầu tư, một hoặc một số công trình)</w:t>
      </w:r>
      <w:r w:rsidRPr="002B58F8">
        <w:t>.</w:t>
      </w:r>
    </w:p>
    <w:p w14:paraId="2AA6E6F1" w14:textId="77777777" w:rsidR="002B58F8" w:rsidRPr="002B58F8" w:rsidRDefault="002B58F8" w:rsidP="009B7036">
      <w:pPr>
        <w:spacing w:after="0" w:line="240" w:lineRule="auto"/>
      </w:pPr>
      <w:r w:rsidRPr="002B58F8">
        <w:t>10. Số bước thiết kế; danh mục quy chuẩn kỹ thuật, tiêu chuẩn áp dụng:</w:t>
      </w:r>
    </w:p>
    <w:p w14:paraId="5FF676DA" w14:textId="77777777" w:rsidR="002B58F8" w:rsidRPr="002B58F8" w:rsidRDefault="002B58F8" w:rsidP="009B7036">
      <w:pPr>
        <w:spacing w:after="0" w:line="240" w:lineRule="auto"/>
      </w:pPr>
      <w:r w:rsidRPr="002B58F8">
        <w:t>11. Tổng mức đầu tư xây dựng dự án; giá trị các khoản mục chi phí trong tổng mức đầu tư xây dựng:</w:t>
      </w:r>
    </w:p>
    <w:p w14:paraId="0D3A7818" w14:textId="77777777" w:rsidR="002B58F8" w:rsidRPr="002B58F8" w:rsidRDefault="002B58F8" w:rsidP="009B7036">
      <w:pPr>
        <w:spacing w:after="0" w:line="240" w:lineRule="auto"/>
      </w:pPr>
      <w:r w:rsidRPr="002B58F8">
        <w:t>Chi phí đầu tư xây dựng giai đoạn thực hiện, phân kỳ đầu tư, một hoặc một số công trình.</w:t>
      </w:r>
    </w:p>
    <w:p w14:paraId="171DDD9B" w14:textId="77777777" w:rsidR="002B58F8" w:rsidRPr="002B58F8" w:rsidRDefault="002B58F8" w:rsidP="009B7036">
      <w:pPr>
        <w:spacing w:after="0" w:line="240" w:lineRule="auto"/>
      </w:pPr>
      <w:r w:rsidRPr="002B58F8">
        <w:t>12. Thời gian thực hiện dự án/công trình của dự án; giai đoạn thực hiện dự án/phân kỳ đầu tư (nếu có); thời hạn hoạt động của dự án (đối với dự án thực hiện theo quy định của pháp luật về đầu tư, pháp luật về đầu tư theo hình thức đối tác công tư):</w:t>
      </w:r>
    </w:p>
    <w:p w14:paraId="6FCB2F37" w14:textId="77777777" w:rsidR="002B58F8" w:rsidRPr="002B58F8" w:rsidRDefault="002B58F8" w:rsidP="009B7036">
      <w:pPr>
        <w:spacing w:after="0" w:line="240" w:lineRule="auto"/>
      </w:pPr>
      <w:r w:rsidRPr="002B58F8">
        <w:t>13. Nguồn vốn đầu tư và dự kiến bố trí kế hoạch vốn theo thời gian thực hiện dự án:</w:t>
      </w:r>
    </w:p>
    <w:p w14:paraId="60DF3BC0" w14:textId="77777777" w:rsidR="002B58F8" w:rsidRPr="002B58F8" w:rsidRDefault="002B58F8" w:rsidP="009B7036">
      <w:pPr>
        <w:spacing w:after="0" w:line="240" w:lineRule="auto"/>
      </w:pPr>
      <w:r w:rsidRPr="002B58F8">
        <w:t>14. Hình thức tổ chức quản lý dự án:</w:t>
      </w:r>
    </w:p>
    <w:p w14:paraId="6F042ECE" w14:textId="77777777" w:rsidR="002B58F8" w:rsidRPr="002B58F8" w:rsidRDefault="002B58F8" w:rsidP="009B7036">
      <w:pPr>
        <w:spacing w:after="0" w:line="240" w:lineRule="auto"/>
      </w:pPr>
      <w:r w:rsidRPr="002B58F8">
        <w:t>15. Phương án phân chia gói thầu; dự toán gói thầu EPC, EC, EP (trường hợp có đề xuất phân chia gói thầu):</w:t>
      </w:r>
    </w:p>
    <w:p w14:paraId="0E8490EC" w14:textId="77777777" w:rsidR="002B58F8" w:rsidRPr="002B58F8" w:rsidRDefault="002B58F8" w:rsidP="009B7036">
      <w:pPr>
        <w:spacing w:after="0" w:line="240" w:lineRule="auto"/>
      </w:pPr>
      <w:r w:rsidRPr="002B58F8">
        <w:t>16. Kế hoạch tổng thể lựa chọn nhà thầu (nếu có):</w:t>
      </w:r>
    </w:p>
    <w:p w14:paraId="0EB8596C" w14:textId="77777777" w:rsidR="002B58F8" w:rsidRPr="002B58F8" w:rsidRDefault="002B58F8" w:rsidP="009B7036">
      <w:pPr>
        <w:spacing w:after="0" w:line="240" w:lineRule="auto"/>
      </w:pPr>
      <w:r w:rsidRPr="002B58F8">
        <w:t>17. Phương án đào tạo, chuyển giao công nghệ (nếu có):</w:t>
      </w:r>
    </w:p>
    <w:p w14:paraId="514B33BD" w14:textId="77777777" w:rsidR="002B58F8" w:rsidRPr="002B58F8" w:rsidRDefault="002B58F8" w:rsidP="009B7036">
      <w:pPr>
        <w:spacing w:after="0" w:line="240" w:lineRule="auto"/>
      </w:pPr>
      <w:r w:rsidRPr="002B58F8">
        <w:t>18. Yêu cầu về nguồn lực, khai thác sử dụng tài nguyên (nếu có); phương án bồi thường, hỗ trợ, tái định cư (nếu có):</w:t>
      </w:r>
    </w:p>
    <w:p w14:paraId="4D0CB9A5" w14:textId="77777777" w:rsidR="002B58F8" w:rsidRPr="002B58F8" w:rsidRDefault="002B58F8" w:rsidP="009B7036">
      <w:pPr>
        <w:spacing w:after="0" w:line="240" w:lineRule="auto"/>
      </w:pPr>
      <w:r w:rsidRPr="002B58F8">
        <w:t>19. Các nội dung khác (nếu có).</w:t>
      </w:r>
    </w:p>
    <w:p w14:paraId="7C3ABC90" w14:textId="77777777" w:rsidR="002B58F8" w:rsidRPr="002B58F8" w:rsidRDefault="002B58F8" w:rsidP="009B7036">
      <w:pPr>
        <w:spacing w:after="0" w:line="240" w:lineRule="auto"/>
      </w:pPr>
      <w:r w:rsidRPr="002B58F8">
        <w:rPr>
          <w:b/>
          <w:bCs/>
        </w:rPr>
        <w:t>Điều 2. </w:t>
      </w:r>
      <w:r w:rsidRPr="002B58F8">
        <w:t>Tổ chức thực hiện.</w:t>
      </w:r>
    </w:p>
    <w:p w14:paraId="7460E768" w14:textId="77777777" w:rsidR="002B58F8" w:rsidRPr="002B58F8" w:rsidRDefault="002B58F8" w:rsidP="009B7036">
      <w:pPr>
        <w:spacing w:after="0" w:line="240" w:lineRule="auto"/>
      </w:pPr>
      <w:r w:rsidRPr="002B58F8">
        <w:rPr>
          <w:b/>
          <w:bCs/>
        </w:rPr>
        <w:t>Điều 3. </w:t>
      </w:r>
      <w:r w:rsidRPr="002B58F8">
        <w:t>Tổ chức, cá nhân có liên quan chịu trách nhiệm thi hành Quyết định này.</w:t>
      </w:r>
    </w:p>
    <w:p w14:paraId="449A6DCD"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6093"/>
      </w:tblGrid>
      <w:tr w:rsidR="002B58F8" w:rsidRPr="002B58F8" w14:paraId="23A0D6A8" w14:textId="77777777" w:rsidTr="002B58F8">
        <w:trPr>
          <w:tblCellSpacing w:w="0" w:type="dxa"/>
        </w:trPr>
        <w:tc>
          <w:tcPr>
            <w:tcW w:w="2150" w:type="pct"/>
            <w:shd w:val="clear" w:color="auto" w:fill="FFFFFF"/>
            <w:tcMar>
              <w:top w:w="45" w:type="dxa"/>
              <w:left w:w="45" w:type="dxa"/>
              <w:bottom w:w="45" w:type="dxa"/>
              <w:right w:w="45" w:type="dxa"/>
            </w:tcMar>
            <w:hideMark/>
          </w:tcPr>
          <w:p w14:paraId="73733666" w14:textId="77777777" w:rsidR="002B58F8" w:rsidRPr="002B58F8" w:rsidRDefault="002B58F8" w:rsidP="009B7036">
            <w:pPr>
              <w:spacing w:after="0" w:line="240" w:lineRule="auto"/>
            </w:pPr>
            <w:r w:rsidRPr="002B58F8">
              <w:rPr>
                <w:b/>
                <w:bCs/>
                <w:i/>
                <w:iCs/>
              </w:rPr>
              <w:lastRenderedPageBreak/>
              <w:t>Nơi nhận:</w:t>
            </w:r>
            <w:r w:rsidRPr="002B58F8">
              <w:br/>
              <w:t>- Như Điều 3;</w:t>
            </w:r>
            <w:r w:rsidRPr="002B58F8">
              <w:br/>
              <w:t>- Các cơ quan có liên quan;</w:t>
            </w:r>
            <w:r w:rsidRPr="002B58F8">
              <w:br/>
              <w:t>- Lưu:...</w:t>
            </w:r>
          </w:p>
        </w:tc>
        <w:tc>
          <w:tcPr>
            <w:tcW w:w="2800" w:type="pct"/>
            <w:shd w:val="clear" w:color="auto" w:fill="FFFFFF"/>
            <w:tcMar>
              <w:top w:w="45" w:type="dxa"/>
              <w:left w:w="45" w:type="dxa"/>
              <w:bottom w:w="45" w:type="dxa"/>
              <w:right w:w="45" w:type="dxa"/>
            </w:tcMar>
            <w:hideMark/>
          </w:tcPr>
          <w:p w14:paraId="25FADA99" w14:textId="77777777" w:rsidR="002B58F8" w:rsidRPr="002B58F8" w:rsidRDefault="002B58F8" w:rsidP="009B7036">
            <w:pPr>
              <w:spacing w:after="0" w:line="240" w:lineRule="auto"/>
            </w:pPr>
            <w:r w:rsidRPr="002B58F8">
              <w:rPr>
                <w:b/>
                <w:bCs/>
              </w:rPr>
              <w:t>NGƯỜI ĐẠI DIỆN CƠ QUAN/</w:t>
            </w:r>
            <w:r w:rsidRPr="002B58F8">
              <w:rPr>
                <w:b/>
                <w:bCs/>
              </w:rPr>
              <w:br/>
              <w:t>TỔ CHỨC PHÊ DUYỆT</w:t>
            </w:r>
            <w:r w:rsidRPr="002B58F8">
              <w:br/>
            </w:r>
            <w:r w:rsidRPr="002B58F8">
              <w:rPr>
                <w:i/>
                <w:iCs/>
              </w:rPr>
              <w:t>(Ký, ghi rõ họ và tên, chức vụ và đóng dấu)</w:t>
            </w:r>
          </w:p>
        </w:tc>
      </w:tr>
    </w:tbl>
    <w:p w14:paraId="6C57B1E9" w14:textId="77777777" w:rsidR="002B58F8" w:rsidRPr="002B58F8" w:rsidRDefault="002B58F8" w:rsidP="009B7036">
      <w:pPr>
        <w:spacing w:after="0" w:line="240" w:lineRule="auto"/>
      </w:pPr>
      <w:r w:rsidRPr="002B58F8">
        <w:rPr>
          <w:vertAlign w:val="superscript"/>
        </w:rPr>
        <w:t>____________________________</w:t>
      </w:r>
    </w:p>
    <w:p w14:paraId="7B513166" w14:textId="77777777" w:rsidR="002B58F8" w:rsidRPr="002B58F8" w:rsidRDefault="002B58F8" w:rsidP="009B7036">
      <w:pPr>
        <w:spacing w:after="0" w:line="240" w:lineRule="auto"/>
      </w:pPr>
      <w:r w:rsidRPr="002B58F8">
        <w:rPr>
          <w:vertAlign w:val="superscript"/>
        </w:rPr>
        <w:t>1</w:t>
      </w:r>
      <w:r w:rsidRPr="002B58F8">
        <w:t> Ghi thông tin về lô/ô đất,... trong trường hợp chỉ phê duyệt đối với một hoặc một số công trình của dự án.</w:t>
      </w:r>
    </w:p>
    <w:p w14:paraId="74E11CB3" w14:textId="77777777" w:rsidR="002B58F8" w:rsidRPr="002B58F8" w:rsidRDefault="002B58F8" w:rsidP="009B7036">
      <w:pPr>
        <w:spacing w:after="0" w:line="240" w:lineRule="auto"/>
      </w:pPr>
      <w:r w:rsidRPr="002B58F8">
        <w:rPr>
          <w:vertAlign w:val="superscript"/>
        </w:rPr>
        <w:t>2</w:t>
      </w:r>
      <w:r w:rsidRPr="002B58F8">
        <w:t> Đối với công trình xây dựng theo tuyến theo quy định tại </w:t>
      </w:r>
      <w:bookmarkStart w:id="1051" w:name="tc_97"/>
      <w:r w:rsidRPr="002B58F8">
        <w:t>khoản 3 Điều 3 Nghị định này</w:t>
      </w:r>
      <w:bookmarkEnd w:id="1051"/>
      <w:r w:rsidRPr="002B58F8">
        <w:t>.</w:t>
      </w:r>
    </w:p>
    <w:p w14:paraId="7B16E899" w14:textId="77777777" w:rsidR="002B58F8" w:rsidRPr="002B58F8" w:rsidRDefault="002B58F8" w:rsidP="009B7036">
      <w:pPr>
        <w:spacing w:after="0" w:line="240" w:lineRule="auto"/>
      </w:pPr>
      <w:r w:rsidRPr="002B58F8">
        <w:t> </w:t>
      </w:r>
    </w:p>
    <w:p w14:paraId="38E6333D" w14:textId="77777777" w:rsidR="002B58F8" w:rsidRPr="002B58F8" w:rsidRDefault="002B58F8" w:rsidP="009B7036">
      <w:pPr>
        <w:spacing w:after="0" w:line="240" w:lineRule="auto"/>
      </w:pPr>
      <w:bookmarkStart w:id="1052" w:name="chuong_pl_11"/>
      <w:r w:rsidRPr="002B58F8">
        <w:rPr>
          <w:b/>
          <w:bCs/>
        </w:rPr>
        <w:t>Mẫu số 10.</w:t>
      </w:r>
      <w:bookmarkEnd w:id="1052"/>
      <w:r w:rsidRPr="002B58F8">
        <w:rPr>
          <w:b/>
          <w:bCs/>
        </w:rPr>
        <w:t> Áp dụng đối với dự án có yêu cầu lập Báo cáo kinh tế - kỹ thuật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0B801387" w14:textId="77777777" w:rsidTr="002B58F8">
        <w:trPr>
          <w:tblCellSpacing w:w="0" w:type="dxa"/>
        </w:trPr>
        <w:tc>
          <w:tcPr>
            <w:tcW w:w="1950" w:type="pct"/>
            <w:shd w:val="clear" w:color="auto" w:fill="FFFFFF"/>
            <w:tcMar>
              <w:top w:w="0" w:type="dxa"/>
              <w:left w:w="108" w:type="dxa"/>
              <w:bottom w:w="0" w:type="dxa"/>
              <w:right w:w="108" w:type="dxa"/>
            </w:tcMar>
            <w:hideMark/>
          </w:tcPr>
          <w:p w14:paraId="72487629" w14:textId="77777777" w:rsidR="002B58F8" w:rsidRPr="002B58F8" w:rsidRDefault="002B58F8" w:rsidP="009B7036">
            <w:pPr>
              <w:spacing w:after="0" w:line="240" w:lineRule="auto"/>
            </w:pPr>
            <w:r w:rsidRPr="002B58F8">
              <w:rPr>
                <w:b/>
                <w:bCs/>
              </w:rPr>
              <w:t>CƠ QUAN/TỔ CHỨC</w:t>
            </w:r>
            <w:r w:rsidRPr="002B58F8">
              <w:rPr>
                <w:b/>
                <w:bCs/>
              </w:rPr>
              <w:br/>
              <w:t>PHÊ DUYỆT</w:t>
            </w:r>
            <w:r w:rsidRPr="002B58F8">
              <w:rPr>
                <w:b/>
                <w:bCs/>
              </w:rPr>
              <w:br/>
              <w:t>-------</w:t>
            </w:r>
          </w:p>
        </w:tc>
        <w:tc>
          <w:tcPr>
            <w:tcW w:w="3000" w:type="pct"/>
            <w:shd w:val="clear" w:color="auto" w:fill="FFFFFF"/>
            <w:tcMar>
              <w:top w:w="0" w:type="dxa"/>
              <w:left w:w="108" w:type="dxa"/>
              <w:bottom w:w="0" w:type="dxa"/>
              <w:right w:w="108" w:type="dxa"/>
            </w:tcMar>
            <w:hideMark/>
          </w:tcPr>
          <w:p w14:paraId="60E9FC4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53135687" w14:textId="77777777" w:rsidTr="002B58F8">
        <w:trPr>
          <w:tblCellSpacing w:w="0" w:type="dxa"/>
        </w:trPr>
        <w:tc>
          <w:tcPr>
            <w:tcW w:w="1950" w:type="pct"/>
            <w:shd w:val="clear" w:color="auto" w:fill="FFFFFF"/>
            <w:tcMar>
              <w:top w:w="0" w:type="dxa"/>
              <w:left w:w="108" w:type="dxa"/>
              <w:bottom w:w="0" w:type="dxa"/>
              <w:right w:w="108" w:type="dxa"/>
            </w:tcMar>
            <w:hideMark/>
          </w:tcPr>
          <w:p w14:paraId="4B79CC74" w14:textId="77777777" w:rsidR="002B58F8" w:rsidRPr="002B58F8" w:rsidRDefault="002B58F8" w:rsidP="009B7036">
            <w:pPr>
              <w:spacing w:after="0" w:line="240" w:lineRule="auto"/>
            </w:pPr>
            <w:r w:rsidRPr="002B58F8">
              <w:t>Số: ...</w:t>
            </w:r>
          </w:p>
        </w:tc>
        <w:tc>
          <w:tcPr>
            <w:tcW w:w="3000" w:type="pct"/>
            <w:shd w:val="clear" w:color="auto" w:fill="FFFFFF"/>
            <w:tcMar>
              <w:top w:w="0" w:type="dxa"/>
              <w:left w:w="108" w:type="dxa"/>
              <w:bottom w:w="0" w:type="dxa"/>
              <w:right w:w="108" w:type="dxa"/>
            </w:tcMar>
            <w:hideMark/>
          </w:tcPr>
          <w:p w14:paraId="1AA550A4" w14:textId="77777777" w:rsidR="002B58F8" w:rsidRPr="002B58F8" w:rsidRDefault="002B58F8" w:rsidP="009B7036">
            <w:pPr>
              <w:spacing w:after="0" w:line="240" w:lineRule="auto"/>
            </w:pPr>
            <w:r w:rsidRPr="002B58F8">
              <w:rPr>
                <w:i/>
                <w:iCs/>
              </w:rPr>
              <w:t>..., ngày ... tháng ... năm ....</w:t>
            </w:r>
          </w:p>
        </w:tc>
      </w:tr>
    </w:tbl>
    <w:p w14:paraId="27EB66AA" w14:textId="77777777" w:rsidR="002B58F8" w:rsidRPr="002B58F8" w:rsidRDefault="002B58F8" w:rsidP="009B7036">
      <w:pPr>
        <w:spacing w:after="0" w:line="240" w:lineRule="auto"/>
      </w:pPr>
      <w:r w:rsidRPr="002B58F8">
        <w:t> </w:t>
      </w:r>
    </w:p>
    <w:p w14:paraId="0CCE57A3" w14:textId="77777777" w:rsidR="002B58F8" w:rsidRPr="002B58F8" w:rsidRDefault="002B58F8" w:rsidP="009B7036">
      <w:pPr>
        <w:spacing w:after="0" w:line="240" w:lineRule="auto"/>
      </w:pPr>
      <w:bookmarkStart w:id="1053" w:name="chuong_pl_11_name"/>
      <w:r w:rsidRPr="002B58F8">
        <w:rPr>
          <w:b/>
          <w:bCs/>
        </w:rPr>
        <w:t>QUYẾT ĐỊNH</w:t>
      </w:r>
      <w:bookmarkEnd w:id="1053"/>
    </w:p>
    <w:p w14:paraId="6304AD74" w14:textId="77777777" w:rsidR="002B58F8" w:rsidRPr="002B58F8" w:rsidRDefault="002B58F8" w:rsidP="009B7036">
      <w:pPr>
        <w:spacing w:after="0" w:line="240" w:lineRule="auto"/>
      </w:pPr>
      <w:bookmarkStart w:id="1054" w:name="chuong_pl_11_name_name"/>
      <w:r w:rsidRPr="002B58F8">
        <w:rPr>
          <w:b/>
          <w:bCs/>
        </w:rPr>
        <w:t>Phê duyệt dự án/hạng mục công trình của dự án</w:t>
      </w:r>
      <w:bookmarkEnd w:id="1054"/>
      <w:r w:rsidRPr="002B58F8">
        <w:rPr>
          <w:b/>
          <w:bCs/>
        </w:rPr>
        <w:t> </w:t>
      </w:r>
      <w:r w:rsidRPr="002B58F8">
        <w:rPr>
          <w:i/>
          <w:iCs/>
        </w:rPr>
        <w:t>(tên dự án)</w:t>
      </w:r>
    </w:p>
    <w:p w14:paraId="457F1F8B" w14:textId="77777777" w:rsidR="002B58F8" w:rsidRPr="002B58F8" w:rsidRDefault="002B58F8" w:rsidP="009B7036">
      <w:pPr>
        <w:spacing w:after="0" w:line="240" w:lineRule="auto"/>
      </w:pPr>
      <w:r w:rsidRPr="002B58F8">
        <w:rPr>
          <w:b/>
          <w:bCs/>
        </w:rPr>
        <w:t>NGƯỜI ĐẠI DIỆN CƠ QUAN/TỔ CHỨC PHÊ DUYỆT</w:t>
      </w:r>
    </w:p>
    <w:p w14:paraId="38EA009F" w14:textId="77777777" w:rsidR="002B58F8" w:rsidRPr="002B58F8" w:rsidRDefault="002B58F8" w:rsidP="009B7036">
      <w:pPr>
        <w:spacing w:after="0" w:line="240" w:lineRule="auto"/>
      </w:pPr>
      <w:r w:rsidRPr="002B58F8">
        <w:t> </w:t>
      </w:r>
    </w:p>
    <w:p w14:paraId="0426A789" w14:textId="77777777" w:rsidR="002B58F8" w:rsidRPr="002B58F8" w:rsidRDefault="002B58F8" w:rsidP="009B7036">
      <w:pPr>
        <w:spacing w:after="0" w:line="240" w:lineRule="auto"/>
      </w:pPr>
      <w:r w:rsidRPr="002B58F8">
        <w:rPr>
          <w:i/>
          <w:iCs/>
        </w:rPr>
        <w:t>Căn cứ </w:t>
      </w:r>
      <w:bookmarkStart w:id="1055" w:name="tvpllink_wybdetwxgc_26"/>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55"/>
      <w:r w:rsidRPr="002B58F8">
        <w:rPr>
          <w:i/>
          <w:iCs/>
        </w:rPr>
        <w:t> ngày ... tháng ... năm 2025;</w:t>
      </w:r>
    </w:p>
    <w:p w14:paraId="59F5E917" w14:textId="77777777" w:rsidR="002B58F8" w:rsidRPr="002B58F8" w:rsidRDefault="002B58F8" w:rsidP="009B7036">
      <w:pPr>
        <w:spacing w:after="0" w:line="240" w:lineRule="auto"/>
      </w:pPr>
      <w:r w:rsidRPr="002B58F8">
        <w:rPr>
          <w:i/>
          <w:iCs/>
        </w:rPr>
        <w:t>Căn cứ Nghị định số .../2026/NĐ-CP ngày... tháng ... năm 2026 của Chính phủ quy định chi tiết một số điều của </w:t>
      </w:r>
      <w:bookmarkStart w:id="1056" w:name="tvpllink_wybdetwxgc_27"/>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56"/>
      <w:r w:rsidRPr="002B58F8">
        <w:rPr>
          <w:i/>
          <w:iCs/>
        </w:rPr>
        <w:t> về quản lý hoạt động xây dựng;</w:t>
      </w:r>
    </w:p>
    <w:p w14:paraId="49FC0BA5" w14:textId="77777777" w:rsidR="002B58F8" w:rsidRPr="002B58F8" w:rsidRDefault="002B58F8" w:rsidP="009B7036">
      <w:pPr>
        <w:spacing w:after="0" w:line="240" w:lineRule="auto"/>
      </w:pPr>
      <w:r w:rsidRPr="002B58F8">
        <w:rPr>
          <w:i/>
          <w:iCs/>
        </w:rPr>
        <w:t>Căn cứ... (văn bản quy phạm pháp luật quy định về quản lý chi phí đầu tư xây dựng);</w:t>
      </w:r>
    </w:p>
    <w:p w14:paraId="65578F2F" w14:textId="77777777" w:rsidR="002B58F8" w:rsidRPr="002B58F8" w:rsidRDefault="002B58F8" w:rsidP="009B7036">
      <w:pPr>
        <w:spacing w:after="0" w:line="240" w:lineRule="auto"/>
      </w:pPr>
      <w:r w:rsidRPr="002B58F8">
        <w:rPr>
          <w:i/>
          <w:iCs/>
        </w:rPr>
        <w:t>Các căn cứ pháp lý khác có liên quan;</w:t>
      </w:r>
    </w:p>
    <w:p w14:paraId="6B1CDA89" w14:textId="77777777" w:rsidR="002B58F8" w:rsidRPr="002B58F8" w:rsidRDefault="002B58F8" w:rsidP="009B7036">
      <w:pPr>
        <w:spacing w:after="0" w:line="240" w:lineRule="auto"/>
      </w:pPr>
      <w:r w:rsidRPr="002B58F8">
        <w:rPr>
          <w:i/>
          <w:iCs/>
        </w:rPr>
        <w:t>Căn cứ Văn bản số .... của (cơ quan/đơn vị được Người quyết định đầu tư giao thẩm định) về việc thông báo kết quả thẩm định Báo cáo kinh tế - kỹ thuật (tên dự án);</w:t>
      </w:r>
    </w:p>
    <w:p w14:paraId="4CF89927" w14:textId="77777777" w:rsidR="002B58F8" w:rsidRPr="002B58F8" w:rsidRDefault="002B58F8" w:rsidP="009B7036">
      <w:pPr>
        <w:spacing w:after="0" w:line="240" w:lineRule="auto"/>
      </w:pPr>
      <w:r w:rsidRPr="002B58F8">
        <w:rPr>
          <w:i/>
          <w:iCs/>
        </w:rPr>
        <w:t>Theo đề nghị của (cơ quan chuẩn bị dự án) tại Tờ trình số... ngày... tháng... năm...</w:t>
      </w:r>
    </w:p>
    <w:p w14:paraId="78184FD8" w14:textId="77777777" w:rsidR="002B58F8" w:rsidRPr="002B58F8" w:rsidRDefault="002B58F8" w:rsidP="009B7036">
      <w:pPr>
        <w:spacing w:after="0" w:line="240" w:lineRule="auto"/>
      </w:pPr>
      <w:r w:rsidRPr="002B58F8">
        <w:rPr>
          <w:b/>
          <w:bCs/>
        </w:rPr>
        <w:t>QUYẾT ĐỊNH:</w:t>
      </w:r>
    </w:p>
    <w:p w14:paraId="57BC1A23" w14:textId="77777777" w:rsidR="002B58F8" w:rsidRPr="002B58F8" w:rsidRDefault="002B58F8" w:rsidP="009B7036">
      <w:pPr>
        <w:spacing w:after="0" w:line="240" w:lineRule="auto"/>
      </w:pPr>
      <w:r w:rsidRPr="002B58F8">
        <w:rPr>
          <w:b/>
          <w:bCs/>
        </w:rPr>
        <w:t>Điều 1. </w:t>
      </w:r>
      <w:r w:rsidRPr="002B58F8">
        <w:t>Phê duyệt dự án/hạng mục công trình của dự án </w:t>
      </w:r>
      <w:r w:rsidRPr="002B58F8">
        <w:rPr>
          <w:i/>
          <w:iCs/>
        </w:rPr>
        <w:t>(tên dự án)</w:t>
      </w:r>
      <w:r w:rsidRPr="002B58F8">
        <w:t> với các nội dung chủ yếu như sau:</w:t>
      </w:r>
    </w:p>
    <w:p w14:paraId="6643968A" w14:textId="77777777" w:rsidR="002B58F8" w:rsidRPr="002B58F8" w:rsidRDefault="002B58F8" w:rsidP="009B7036">
      <w:pPr>
        <w:spacing w:after="0" w:line="240" w:lineRule="auto"/>
      </w:pPr>
      <w:r w:rsidRPr="002B58F8">
        <w:t>1. Tên dự án:</w:t>
      </w:r>
    </w:p>
    <w:p w14:paraId="49F32691" w14:textId="77777777" w:rsidR="002B58F8" w:rsidRPr="002B58F8" w:rsidRDefault="002B58F8" w:rsidP="009B7036">
      <w:pPr>
        <w:spacing w:after="0" w:line="240" w:lineRule="auto"/>
      </w:pPr>
      <w:r w:rsidRPr="002B58F8">
        <w:t>2. Loại, nhóm dự án; loại, cấp công trình chính của dự án; thời hạn sử dụng của công trình chính theo thiết kế:</w:t>
      </w:r>
    </w:p>
    <w:p w14:paraId="101B5AE0" w14:textId="77777777" w:rsidR="002B58F8" w:rsidRPr="002B58F8" w:rsidRDefault="002B58F8" w:rsidP="009B7036">
      <w:pPr>
        <w:spacing w:after="0" w:line="240" w:lineRule="auto"/>
      </w:pPr>
      <w:r w:rsidRPr="002B58F8">
        <w:t>3. Mã định danh (nếu có):</w:t>
      </w:r>
    </w:p>
    <w:p w14:paraId="047A00D2" w14:textId="77777777" w:rsidR="002B58F8" w:rsidRPr="002B58F8" w:rsidRDefault="002B58F8" w:rsidP="009B7036">
      <w:pPr>
        <w:spacing w:after="0" w:line="240" w:lineRule="auto"/>
      </w:pPr>
      <w:r w:rsidRPr="002B58F8">
        <w:t>4. Địa điểm xây dựng dự án </w:t>
      </w:r>
      <w:r w:rsidRPr="002B58F8">
        <w:rPr>
          <w:i/>
          <w:iCs/>
        </w:rPr>
        <w:t>(ghi địa danh cấp xã, tỉnh);</w:t>
      </w:r>
      <w:r w:rsidRPr="002B58F8">
        <w:t> điểm đầu, điểm cuối và tóm tắt hướng tuyến công trình, một số điểm khống chế</w:t>
      </w:r>
      <w:r w:rsidRPr="002B58F8">
        <w:rPr>
          <w:vertAlign w:val="superscript"/>
        </w:rPr>
        <w:t>1 </w:t>
      </w:r>
      <w:r w:rsidRPr="002B58F8">
        <w:rPr>
          <w:i/>
          <w:iCs/>
        </w:rPr>
        <w:t>(ghi địa danh cấp xã, tỉnh)</w:t>
      </w:r>
      <w:r w:rsidRPr="002B58F8">
        <w:t>; diện tích sử dụng đất của dự án:</w:t>
      </w:r>
    </w:p>
    <w:p w14:paraId="577E29AA" w14:textId="77777777" w:rsidR="002B58F8" w:rsidRPr="002B58F8" w:rsidRDefault="002B58F8" w:rsidP="009B7036">
      <w:pPr>
        <w:spacing w:after="0" w:line="240" w:lineRule="auto"/>
      </w:pPr>
      <w:r w:rsidRPr="002B58F8">
        <w:t>5. Người quyết định đầu tư:</w:t>
      </w:r>
    </w:p>
    <w:p w14:paraId="1E115380" w14:textId="77777777" w:rsidR="002B58F8" w:rsidRPr="002B58F8" w:rsidRDefault="002B58F8" w:rsidP="009B7036">
      <w:pPr>
        <w:spacing w:after="0" w:line="240" w:lineRule="auto"/>
      </w:pPr>
      <w:r w:rsidRPr="002B58F8">
        <w:t>6. Chủ đầu tư:</w:t>
      </w:r>
    </w:p>
    <w:p w14:paraId="19BD08D4" w14:textId="77777777" w:rsidR="002B58F8" w:rsidRPr="002B58F8" w:rsidRDefault="002B58F8" w:rsidP="009B7036">
      <w:pPr>
        <w:spacing w:after="0" w:line="240" w:lineRule="auto"/>
      </w:pPr>
      <w:r w:rsidRPr="002B58F8">
        <w:t>7. Nhà thầu tư vấn lập Báo cáo kinh tế - kỹ thuật, thiết kế bản vẽ thi công; nhà thầu khảo sát xây dựng (nếu có): </w:t>
      </w:r>
      <w:r w:rsidRPr="002B58F8">
        <w:rPr>
          <w:i/>
          <w:iCs/>
        </w:rPr>
        <w:t>(tên nhà thầu, mã số doanh nghiệp)</w:t>
      </w:r>
    </w:p>
    <w:p w14:paraId="040870C1" w14:textId="77777777" w:rsidR="002B58F8" w:rsidRPr="002B58F8" w:rsidRDefault="002B58F8" w:rsidP="009B7036">
      <w:pPr>
        <w:spacing w:after="0" w:line="240" w:lineRule="auto"/>
      </w:pPr>
      <w:r w:rsidRPr="002B58F8">
        <w:t>8. Mục tiêu dự án:</w:t>
      </w:r>
    </w:p>
    <w:p w14:paraId="52DA5761" w14:textId="77777777" w:rsidR="002B58F8" w:rsidRPr="002B58F8" w:rsidRDefault="002B58F8" w:rsidP="009B7036">
      <w:pPr>
        <w:spacing w:after="0" w:line="240" w:lineRule="auto"/>
      </w:pPr>
      <w:r w:rsidRPr="002B58F8">
        <w:t>9. Quy mô đầu tư xây dựng: </w:t>
      </w:r>
      <w:r w:rsidRPr="002B58F8">
        <w:rPr>
          <w:i/>
          <w:iCs/>
        </w:rPr>
        <w:t>Quy mô công suất, khả năng phục vụ; một số chỉ tiêu, thông số chính của công trình chính, các hạng mục công trình (nếu có) của dự án.</w:t>
      </w:r>
    </w:p>
    <w:p w14:paraId="1D571814" w14:textId="77777777" w:rsidR="002B58F8" w:rsidRPr="002B58F8" w:rsidRDefault="002B58F8" w:rsidP="009B7036">
      <w:pPr>
        <w:spacing w:after="0" w:line="240" w:lineRule="auto"/>
      </w:pPr>
      <w:r w:rsidRPr="002B58F8">
        <w:t>10. Danh mục quy chuẩn kỹ thuật, tiêu chuẩn áp dụng:</w:t>
      </w:r>
    </w:p>
    <w:p w14:paraId="31438A10" w14:textId="77777777" w:rsidR="002B58F8" w:rsidRPr="002B58F8" w:rsidRDefault="002B58F8" w:rsidP="009B7036">
      <w:pPr>
        <w:spacing w:after="0" w:line="240" w:lineRule="auto"/>
      </w:pPr>
      <w:r w:rsidRPr="002B58F8">
        <w:t>11. Tổng mức đầu tư xây dựng dự án; giá trị các khoản mục chi phí trong tổng mức đầu tư xây dựng:</w:t>
      </w:r>
    </w:p>
    <w:p w14:paraId="071456A4" w14:textId="77777777" w:rsidR="002B58F8" w:rsidRPr="002B58F8" w:rsidRDefault="002B58F8" w:rsidP="009B7036">
      <w:pPr>
        <w:spacing w:after="0" w:line="240" w:lineRule="auto"/>
      </w:pPr>
      <w:r w:rsidRPr="002B58F8">
        <w:t>12. Thời gian thực hiện dự án/giai đoạn thực hiện dự án/phân kỳ đầu tư (nếu có); thời hạn hoạt động của dự án </w:t>
      </w:r>
      <w:r w:rsidRPr="002B58F8">
        <w:rPr>
          <w:i/>
          <w:iCs/>
        </w:rPr>
        <w:t>(đối với dự án thực hiện theo quy định của pháp luật về đầu tư, pháp luật về đầu tư theo hình thức đối tác công tư):</w:t>
      </w:r>
    </w:p>
    <w:p w14:paraId="324C885A" w14:textId="77777777" w:rsidR="002B58F8" w:rsidRPr="002B58F8" w:rsidRDefault="002B58F8" w:rsidP="009B7036">
      <w:pPr>
        <w:spacing w:after="0" w:line="240" w:lineRule="auto"/>
      </w:pPr>
      <w:r w:rsidRPr="002B58F8">
        <w:t>13. Nguồn vốn đầu tư và dự kiến bố trí kế hoạch vốn theo thời gian thực hiện dự án:</w:t>
      </w:r>
    </w:p>
    <w:p w14:paraId="3D17B611" w14:textId="77777777" w:rsidR="002B58F8" w:rsidRPr="002B58F8" w:rsidRDefault="002B58F8" w:rsidP="009B7036">
      <w:pPr>
        <w:spacing w:after="0" w:line="240" w:lineRule="auto"/>
      </w:pPr>
      <w:r w:rsidRPr="002B58F8">
        <w:t>14. Hình thức tổ chức quản lý dự án:</w:t>
      </w:r>
    </w:p>
    <w:p w14:paraId="51B08E0E" w14:textId="77777777" w:rsidR="002B58F8" w:rsidRPr="002B58F8" w:rsidRDefault="002B58F8" w:rsidP="009B7036">
      <w:pPr>
        <w:spacing w:after="0" w:line="240" w:lineRule="auto"/>
      </w:pPr>
      <w:r w:rsidRPr="002B58F8">
        <w:t>15. Yêu cầu về nguồn lực, khai thác sử dụng tài nguyên (nếu có); phương án bồi thường, hỗ trợ, tái định cư (nếu có):</w:t>
      </w:r>
    </w:p>
    <w:p w14:paraId="7D468DCB" w14:textId="77777777" w:rsidR="002B58F8" w:rsidRPr="002B58F8" w:rsidRDefault="002B58F8" w:rsidP="009B7036">
      <w:pPr>
        <w:spacing w:after="0" w:line="240" w:lineRule="auto"/>
      </w:pPr>
      <w:r w:rsidRPr="002B58F8">
        <w:t>16. Các nội dung khác (nếu có).</w:t>
      </w:r>
    </w:p>
    <w:p w14:paraId="16BA955E" w14:textId="77777777" w:rsidR="002B58F8" w:rsidRPr="002B58F8" w:rsidRDefault="002B58F8" w:rsidP="009B7036">
      <w:pPr>
        <w:spacing w:after="0" w:line="240" w:lineRule="auto"/>
      </w:pPr>
      <w:r w:rsidRPr="002B58F8">
        <w:rPr>
          <w:b/>
          <w:bCs/>
        </w:rPr>
        <w:t>Điều 2. </w:t>
      </w:r>
      <w:r w:rsidRPr="002B58F8">
        <w:t>Tổ chức thực hiện.</w:t>
      </w:r>
    </w:p>
    <w:p w14:paraId="0F00EAED" w14:textId="77777777" w:rsidR="002B58F8" w:rsidRPr="002B58F8" w:rsidRDefault="002B58F8" w:rsidP="009B7036">
      <w:pPr>
        <w:spacing w:after="0" w:line="240" w:lineRule="auto"/>
      </w:pPr>
      <w:r w:rsidRPr="002B58F8">
        <w:rPr>
          <w:b/>
          <w:bCs/>
        </w:rPr>
        <w:t>Điều 3. </w:t>
      </w:r>
      <w:r w:rsidRPr="002B58F8">
        <w:t>Tổ chức, cá nhân có liên quan chịu trách nhiệm thi hành Quyết định này.</w:t>
      </w:r>
    </w:p>
    <w:p w14:paraId="31414D48"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35"/>
        <w:gridCol w:w="6638"/>
      </w:tblGrid>
      <w:tr w:rsidR="002B58F8" w:rsidRPr="002B58F8" w14:paraId="7CFD98CC" w14:textId="77777777" w:rsidTr="002B58F8">
        <w:trPr>
          <w:tblCellSpacing w:w="0" w:type="dxa"/>
        </w:trPr>
        <w:tc>
          <w:tcPr>
            <w:tcW w:w="1900" w:type="pct"/>
            <w:shd w:val="clear" w:color="auto" w:fill="FFFFFF"/>
            <w:tcMar>
              <w:top w:w="45" w:type="dxa"/>
              <w:left w:w="45" w:type="dxa"/>
              <w:bottom w:w="45" w:type="dxa"/>
              <w:right w:w="45" w:type="dxa"/>
            </w:tcMar>
            <w:hideMark/>
          </w:tcPr>
          <w:p w14:paraId="313E8C10" w14:textId="77777777" w:rsidR="002B58F8" w:rsidRPr="002B58F8" w:rsidRDefault="002B58F8" w:rsidP="009B7036">
            <w:pPr>
              <w:spacing w:after="0" w:line="240" w:lineRule="auto"/>
            </w:pPr>
            <w:r w:rsidRPr="002B58F8">
              <w:rPr>
                <w:b/>
                <w:bCs/>
                <w:i/>
                <w:iCs/>
              </w:rPr>
              <w:t>Nơi nhận:</w:t>
            </w:r>
            <w:r w:rsidRPr="002B58F8">
              <w:br/>
              <w:t>- Như Điều 3;</w:t>
            </w:r>
            <w:r w:rsidRPr="002B58F8">
              <w:br/>
            </w:r>
            <w:r w:rsidRPr="002B58F8">
              <w:lastRenderedPageBreak/>
              <w:t>- Các cơ quan có liên quan;</w:t>
            </w:r>
            <w:r w:rsidRPr="002B58F8">
              <w:br/>
              <w:t>- Lưu:...</w:t>
            </w:r>
          </w:p>
        </w:tc>
        <w:tc>
          <w:tcPr>
            <w:tcW w:w="3050" w:type="pct"/>
            <w:shd w:val="clear" w:color="auto" w:fill="FFFFFF"/>
            <w:tcMar>
              <w:top w:w="45" w:type="dxa"/>
              <w:left w:w="45" w:type="dxa"/>
              <w:bottom w:w="45" w:type="dxa"/>
              <w:right w:w="45" w:type="dxa"/>
            </w:tcMar>
            <w:hideMark/>
          </w:tcPr>
          <w:p w14:paraId="47901189" w14:textId="77777777" w:rsidR="002B58F8" w:rsidRPr="002B58F8" w:rsidRDefault="002B58F8" w:rsidP="009B7036">
            <w:pPr>
              <w:spacing w:after="0" w:line="240" w:lineRule="auto"/>
            </w:pPr>
            <w:r w:rsidRPr="002B58F8">
              <w:rPr>
                <w:b/>
                <w:bCs/>
              </w:rPr>
              <w:lastRenderedPageBreak/>
              <w:t>NGƯỜI QUYẾT ĐỊNH ĐẦU TƯ</w:t>
            </w:r>
            <w:r w:rsidRPr="002B58F8">
              <w:br/>
            </w:r>
            <w:r w:rsidRPr="002B58F8">
              <w:rPr>
                <w:i/>
                <w:iCs/>
              </w:rPr>
              <w:t>(Ký, ghi rõ họ và tên, chức vụ và đóng dấu)</w:t>
            </w:r>
          </w:p>
        </w:tc>
      </w:tr>
    </w:tbl>
    <w:p w14:paraId="27DBB6C2" w14:textId="77777777" w:rsidR="002B58F8" w:rsidRPr="002B58F8" w:rsidRDefault="002B58F8" w:rsidP="009B7036">
      <w:pPr>
        <w:spacing w:after="0" w:line="240" w:lineRule="auto"/>
      </w:pPr>
      <w:r w:rsidRPr="002B58F8">
        <w:rPr>
          <w:vertAlign w:val="superscript"/>
        </w:rPr>
        <w:t>______________________________</w:t>
      </w:r>
    </w:p>
    <w:p w14:paraId="32FEF2A4" w14:textId="77777777" w:rsidR="002B58F8" w:rsidRPr="002B58F8" w:rsidRDefault="002B58F8" w:rsidP="009B7036">
      <w:pPr>
        <w:spacing w:after="0" w:line="240" w:lineRule="auto"/>
      </w:pPr>
      <w:r w:rsidRPr="002B58F8">
        <w:rPr>
          <w:vertAlign w:val="superscript"/>
        </w:rPr>
        <w:t>1</w:t>
      </w:r>
      <w:r w:rsidRPr="002B58F8">
        <w:t> Đối với công trình xây dựng theo tuyến theo quy định tại </w:t>
      </w:r>
      <w:bookmarkStart w:id="1057" w:name="tc_98"/>
      <w:r w:rsidRPr="002B58F8">
        <w:t>khoản 3 Điều 3 Nghị định này</w:t>
      </w:r>
      <w:bookmarkEnd w:id="1057"/>
      <w:r w:rsidRPr="002B58F8">
        <w:t>.</w:t>
      </w:r>
    </w:p>
    <w:p w14:paraId="79AF3FF6" w14:textId="77777777" w:rsidR="002B58F8" w:rsidRPr="002B58F8" w:rsidRDefault="002B58F8" w:rsidP="009B7036">
      <w:pPr>
        <w:spacing w:after="0" w:line="240" w:lineRule="auto"/>
      </w:pPr>
      <w:r w:rsidRPr="002B58F8">
        <w:t> </w:t>
      </w:r>
    </w:p>
    <w:p w14:paraId="5335BE05" w14:textId="77777777" w:rsidR="002B58F8" w:rsidRPr="002B58F8" w:rsidRDefault="002B58F8" w:rsidP="009B7036">
      <w:pPr>
        <w:spacing w:after="0" w:line="240" w:lineRule="auto"/>
      </w:pPr>
      <w:bookmarkStart w:id="1058" w:name="chuong_pl_12"/>
      <w:r w:rsidRPr="002B58F8">
        <w:rPr>
          <w:b/>
          <w:bCs/>
        </w:rPr>
        <w:t>Mẫu số 11</w:t>
      </w:r>
      <w:bookmarkEnd w:id="105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0325D174" w14:textId="77777777" w:rsidTr="002B58F8">
        <w:trPr>
          <w:tblCellSpacing w:w="0" w:type="dxa"/>
        </w:trPr>
        <w:tc>
          <w:tcPr>
            <w:tcW w:w="1850" w:type="pct"/>
            <w:shd w:val="clear" w:color="auto" w:fill="FFFFFF"/>
            <w:tcMar>
              <w:top w:w="0" w:type="dxa"/>
              <w:left w:w="108" w:type="dxa"/>
              <w:bottom w:w="0" w:type="dxa"/>
              <w:right w:w="108" w:type="dxa"/>
            </w:tcMar>
            <w:hideMark/>
          </w:tcPr>
          <w:p w14:paraId="4FC7B72F" w14:textId="77777777" w:rsidR="002B58F8" w:rsidRPr="002B58F8" w:rsidRDefault="002B58F8" w:rsidP="009B7036">
            <w:pPr>
              <w:spacing w:after="0" w:line="240" w:lineRule="auto"/>
            </w:pPr>
            <w:r w:rsidRPr="002B58F8">
              <w:rPr>
                <w:b/>
                <w:bCs/>
              </w:rPr>
              <w:t>NHÀ THẦU THẨM TRA</w:t>
            </w:r>
            <w:r w:rsidRPr="002B58F8">
              <w:rPr>
                <w:b/>
                <w:bCs/>
              </w:rPr>
              <w:br/>
              <w:t>THIẾT KẾ XÂY DỰNG</w:t>
            </w:r>
            <w:r w:rsidRPr="002B58F8">
              <w:rPr>
                <w:b/>
                <w:bCs/>
              </w:rPr>
              <w:br/>
              <w:t>-------</w:t>
            </w:r>
          </w:p>
        </w:tc>
        <w:tc>
          <w:tcPr>
            <w:tcW w:w="3100" w:type="pct"/>
            <w:shd w:val="clear" w:color="auto" w:fill="FFFFFF"/>
            <w:tcMar>
              <w:top w:w="0" w:type="dxa"/>
              <w:left w:w="108" w:type="dxa"/>
              <w:bottom w:w="0" w:type="dxa"/>
              <w:right w:w="108" w:type="dxa"/>
            </w:tcMar>
            <w:hideMark/>
          </w:tcPr>
          <w:p w14:paraId="3BCB5918"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C084B29" w14:textId="77777777" w:rsidTr="002B58F8">
        <w:trPr>
          <w:tblCellSpacing w:w="0" w:type="dxa"/>
        </w:trPr>
        <w:tc>
          <w:tcPr>
            <w:tcW w:w="1850" w:type="pct"/>
            <w:shd w:val="clear" w:color="auto" w:fill="FFFFFF"/>
            <w:tcMar>
              <w:top w:w="0" w:type="dxa"/>
              <w:left w:w="108" w:type="dxa"/>
              <w:bottom w:w="0" w:type="dxa"/>
              <w:right w:w="108" w:type="dxa"/>
            </w:tcMar>
            <w:hideMark/>
          </w:tcPr>
          <w:p w14:paraId="5CE0F98C"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3DD268B9" w14:textId="77777777" w:rsidR="002B58F8" w:rsidRPr="002B58F8" w:rsidRDefault="002B58F8" w:rsidP="009B7036">
            <w:pPr>
              <w:spacing w:after="0" w:line="240" w:lineRule="auto"/>
            </w:pPr>
            <w:r w:rsidRPr="002B58F8">
              <w:rPr>
                <w:i/>
                <w:iCs/>
              </w:rPr>
              <w:t>..., ngày ... tháng ... năm ...</w:t>
            </w:r>
          </w:p>
        </w:tc>
      </w:tr>
    </w:tbl>
    <w:p w14:paraId="75384872" w14:textId="77777777" w:rsidR="002B58F8" w:rsidRPr="002B58F8" w:rsidRDefault="002B58F8" w:rsidP="009B7036">
      <w:pPr>
        <w:spacing w:after="0" w:line="240" w:lineRule="auto"/>
      </w:pPr>
      <w:r w:rsidRPr="002B58F8">
        <w:t> </w:t>
      </w:r>
    </w:p>
    <w:p w14:paraId="0B40347B" w14:textId="77777777" w:rsidR="002B58F8" w:rsidRPr="002B58F8" w:rsidRDefault="002B58F8" w:rsidP="009B7036">
      <w:pPr>
        <w:spacing w:after="0" w:line="240" w:lineRule="auto"/>
      </w:pPr>
      <w:bookmarkStart w:id="1059" w:name="chuong_pl_12_name"/>
      <w:r w:rsidRPr="002B58F8">
        <w:rPr>
          <w:b/>
          <w:bCs/>
        </w:rPr>
        <w:t>BÁO CÁO KẾT QUẢ THẨM TRA THIẾT KẾ XÂY DỰNG TRIỂN KHAI SAU KHI DỰ ÁN ĐƯỢC PHÊ DUYỆT</w:t>
      </w:r>
      <w:bookmarkEnd w:id="1059"/>
      <w:r w:rsidRPr="002B58F8">
        <w:br/>
      </w:r>
      <w:r w:rsidRPr="002B58F8">
        <w:rPr>
          <w:b/>
          <w:bCs/>
        </w:rPr>
        <w:t>(Tên công trình ...)</w:t>
      </w:r>
    </w:p>
    <w:p w14:paraId="3929F7EC" w14:textId="77777777" w:rsidR="002B58F8" w:rsidRPr="002B58F8" w:rsidRDefault="002B58F8" w:rsidP="009B7036">
      <w:pPr>
        <w:spacing w:after="0" w:line="240" w:lineRule="auto"/>
      </w:pPr>
      <w:r w:rsidRPr="002B58F8">
        <w:t>Kính gửi: </w:t>
      </w:r>
      <w:r w:rsidRPr="002B58F8">
        <w:rPr>
          <w:i/>
          <w:iCs/>
        </w:rPr>
        <w:t>(Tên chủ đầu tư).</w:t>
      </w:r>
    </w:p>
    <w:p w14:paraId="1A18FD24" w14:textId="77777777" w:rsidR="002B58F8" w:rsidRPr="002B58F8" w:rsidRDefault="002B58F8" w:rsidP="009B7036">
      <w:pPr>
        <w:spacing w:after="0" w:line="240" w:lineRule="auto"/>
      </w:pPr>
      <w:r w:rsidRPr="002B58F8">
        <w:t>Căn cứ </w:t>
      </w:r>
      <w:bookmarkStart w:id="1060" w:name="tvpllink_wybdetwxgc_28"/>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60"/>
      <w:r w:rsidRPr="002B58F8">
        <w:t> ngày ... tháng ... năm 2025;</w:t>
      </w:r>
    </w:p>
    <w:p w14:paraId="4BB410D7" w14:textId="77777777" w:rsidR="002B58F8" w:rsidRPr="002B58F8" w:rsidRDefault="002B58F8" w:rsidP="009B7036">
      <w:pPr>
        <w:spacing w:after="0" w:line="240" w:lineRule="auto"/>
      </w:pPr>
      <w:r w:rsidRPr="002B58F8">
        <w:t>Căn cứ Nghị định số ......../2026/NĐ-CP ngày... tháng .... năm 2026 của Chính phủ quy định chi tiết một số điều của </w:t>
      </w:r>
      <w:bookmarkStart w:id="1061" w:name="tvpllink_wybdetwxgc_29"/>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61"/>
      <w:r w:rsidRPr="002B58F8">
        <w:t> về quản lý hoạt động xây dựng;</w:t>
      </w:r>
    </w:p>
    <w:p w14:paraId="55F6DBE0" w14:textId="77777777" w:rsidR="002B58F8" w:rsidRPr="002B58F8" w:rsidRDefault="002B58F8" w:rsidP="009B7036">
      <w:pPr>
        <w:spacing w:after="0" w:line="240" w:lineRule="auto"/>
      </w:pPr>
      <w:r w:rsidRPr="002B58F8">
        <w:t>Các căn cứ pháp lý khác có liên quan;</w:t>
      </w:r>
    </w:p>
    <w:p w14:paraId="7A5DFD0F" w14:textId="77777777" w:rsidR="002B58F8" w:rsidRPr="002B58F8" w:rsidRDefault="002B58F8" w:rsidP="009B7036">
      <w:pPr>
        <w:spacing w:after="0" w:line="240" w:lineRule="auto"/>
      </w:pPr>
      <w:r w:rsidRPr="002B58F8">
        <w:t>Căn cứ Văn bản số... ngày... tháng... năm ... của </w:t>
      </w:r>
      <w:r w:rsidRPr="002B58F8">
        <w:rPr>
          <w:i/>
          <w:iCs/>
        </w:rPr>
        <w:t>(Tên chủ đầu tư)</w:t>
      </w:r>
      <w:r w:rsidRPr="002B58F8">
        <w:t> ...về việc...;</w:t>
      </w:r>
    </w:p>
    <w:p w14:paraId="02C21CBE" w14:textId="77777777" w:rsidR="002B58F8" w:rsidRPr="002B58F8" w:rsidRDefault="002B58F8" w:rsidP="009B7036">
      <w:pPr>
        <w:spacing w:after="0" w:line="240" w:lineRule="auto"/>
      </w:pPr>
      <w:r w:rsidRPr="002B58F8">
        <w:t>Thực hiện theo Hợp đồng tư vấn thẩm tra </w:t>
      </w:r>
      <w:r w:rsidRPr="002B58F8">
        <w:rPr>
          <w:i/>
          <w:iCs/>
        </w:rPr>
        <w:t>(số hiệu hợp đồng)</w:t>
      </w:r>
      <w:r w:rsidRPr="002B58F8">
        <w:t> giữa </w:t>
      </w:r>
      <w:r w:rsidRPr="002B58F8">
        <w:rPr>
          <w:i/>
          <w:iCs/>
        </w:rPr>
        <w:t>(Tên chủ đầu tư)</w:t>
      </w:r>
      <w:r w:rsidRPr="002B58F8">
        <w:t> và </w:t>
      </w:r>
      <w:r w:rsidRPr="002B58F8">
        <w:rPr>
          <w:i/>
          <w:iCs/>
        </w:rPr>
        <w:t>(Tên nhà thầu thẩm tra thiết kế xây dựng)</w:t>
      </w:r>
      <w:r w:rsidRPr="002B58F8">
        <w:t> về việc thẩm tra thiết kế xây dựng và dự toán xây dựng </w:t>
      </w:r>
      <w:r w:rsidRPr="002B58F8">
        <w:rPr>
          <w:i/>
          <w:iCs/>
        </w:rPr>
        <w:t>(Tên công trình).</w:t>
      </w:r>
      <w:r w:rsidRPr="002B58F8">
        <w:t> Sau khi xem xét, </w:t>
      </w:r>
      <w:r w:rsidRPr="002B58F8">
        <w:rPr>
          <w:i/>
          <w:iCs/>
        </w:rPr>
        <w:t>(Tên nhà thầu thẩm tra thiết kế xây dựng)</w:t>
      </w:r>
      <w:r w:rsidRPr="002B58F8">
        <w:t> báo cáo kết quả thẩm tra như sau:</w:t>
      </w:r>
    </w:p>
    <w:p w14:paraId="6BD554E6" w14:textId="77777777" w:rsidR="002B58F8" w:rsidRPr="002B58F8" w:rsidRDefault="002B58F8" w:rsidP="009B7036">
      <w:pPr>
        <w:spacing w:after="0" w:line="240" w:lineRule="auto"/>
      </w:pPr>
      <w:r w:rsidRPr="002B58F8">
        <w:rPr>
          <w:b/>
          <w:bCs/>
        </w:rPr>
        <w:t>I. THÔNG TIN CHUNG VỀ CÔNG TRÌNH</w:t>
      </w:r>
    </w:p>
    <w:p w14:paraId="7226FE61" w14:textId="77777777" w:rsidR="002B58F8" w:rsidRPr="002B58F8" w:rsidRDefault="002B58F8" w:rsidP="009B7036">
      <w:pPr>
        <w:spacing w:after="0" w:line="240" w:lineRule="auto"/>
      </w:pPr>
      <w:r w:rsidRPr="002B58F8">
        <w:t>1. Tên công trình; loại, cấp công trình; thời hạn sử dụng của công trình chính theo thiết kế:</w:t>
      </w:r>
    </w:p>
    <w:p w14:paraId="5CF9C5B3" w14:textId="77777777" w:rsidR="002B58F8" w:rsidRPr="002B58F8" w:rsidRDefault="002B58F8" w:rsidP="009B7036">
      <w:pPr>
        <w:spacing w:after="0" w:line="240" w:lineRule="auto"/>
      </w:pPr>
      <w:r w:rsidRPr="002B58F8">
        <w:t>2. Tên dự án:</w:t>
      </w:r>
    </w:p>
    <w:p w14:paraId="7522449B" w14:textId="77777777" w:rsidR="002B58F8" w:rsidRPr="002B58F8" w:rsidRDefault="002B58F8" w:rsidP="009B7036">
      <w:pPr>
        <w:spacing w:after="0" w:line="240" w:lineRule="auto"/>
      </w:pPr>
      <w:r w:rsidRPr="002B58F8">
        <w:t>3. Mã định danh:</w:t>
      </w:r>
    </w:p>
    <w:p w14:paraId="3EAEF3AE" w14:textId="77777777" w:rsidR="002B58F8" w:rsidRPr="002B58F8" w:rsidRDefault="002B58F8" w:rsidP="009B7036">
      <w:pPr>
        <w:spacing w:after="0" w:line="240" w:lineRule="auto"/>
      </w:pPr>
      <w:r w:rsidRPr="002B58F8">
        <w:t>4. Chủ đầu tư:</w:t>
      </w:r>
    </w:p>
    <w:p w14:paraId="58C74056" w14:textId="77777777" w:rsidR="002B58F8" w:rsidRPr="002B58F8" w:rsidRDefault="002B58F8" w:rsidP="009B7036">
      <w:pPr>
        <w:spacing w:after="0" w:line="240" w:lineRule="auto"/>
      </w:pPr>
      <w:r w:rsidRPr="002B58F8">
        <w:t>5. Giá trị dự toán xây dựng:</w:t>
      </w:r>
    </w:p>
    <w:p w14:paraId="6EFC132F" w14:textId="77777777" w:rsidR="002B58F8" w:rsidRPr="002B58F8" w:rsidRDefault="002B58F8" w:rsidP="009B7036">
      <w:pPr>
        <w:spacing w:after="0" w:line="240" w:lineRule="auto"/>
      </w:pPr>
      <w:r w:rsidRPr="002B58F8">
        <w:t>6. Nguồn vốn:</w:t>
      </w:r>
    </w:p>
    <w:p w14:paraId="5778DA26" w14:textId="77777777" w:rsidR="002B58F8" w:rsidRPr="002B58F8" w:rsidRDefault="002B58F8" w:rsidP="009B7036">
      <w:pPr>
        <w:spacing w:after="0" w:line="240" w:lineRule="auto"/>
      </w:pPr>
      <w:r w:rsidRPr="002B58F8">
        <w:t>7. Địa điểm xây dựng:</w:t>
      </w:r>
    </w:p>
    <w:p w14:paraId="5255C92F" w14:textId="77777777" w:rsidR="002B58F8" w:rsidRPr="002B58F8" w:rsidRDefault="002B58F8" w:rsidP="009B7036">
      <w:pPr>
        <w:spacing w:after="0" w:line="240" w:lineRule="auto"/>
      </w:pPr>
      <w:r w:rsidRPr="002B58F8">
        <w:t>8. Nhà thầu khảo sát xây dựng: </w:t>
      </w:r>
      <w:r w:rsidRPr="002B58F8">
        <w:rPr>
          <w:i/>
          <w:iCs/>
        </w:rPr>
        <w:t>(tên nhà thầu, mã số doanh nghiệp)</w:t>
      </w:r>
    </w:p>
    <w:p w14:paraId="4013E0B3" w14:textId="77777777" w:rsidR="002B58F8" w:rsidRPr="002B58F8" w:rsidRDefault="002B58F8" w:rsidP="009B7036">
      <w:pPr>
        <w:spacing w:after="0" w:line="240" w:lineRule="auto"/>
      </w:pPr>
      <w:r w:rsidRPr="002B58F8">
        <w:t>9. Nhà thầu thiết kế xây dựng: </w:t>
      </w:r>
      <w:r w:rsidRPr="002B58F8">
        <w:rPr>
          <w:i/>
          <w:iCs/>
        </w:rPr>
        <w:t>(tên nhà thầu, mã số doanh nghiệp)</w:t>
      </w:r>
    </w:p>
    <w:p w14:paraId="559FF796" w14:textId="77777777" w:rsidR="002B58F8" w:rsidRPr="002B58F8" w:rsidRDefault="002B58F8" w:rsidP="009B7036">
      <w:pPr>
        <w:spacing w:after="0" w:line="240" w:lineRule="auto"/>
      </w:pPr>
      <w:r w:rsidRPr="002B58F8">
        <w:rPr>
          <w:b/>
          <w:bCs/>
        </w:rPr>
        <w:t>II. DANH MỤC HỒ SƠ ĐỀ NGHỊ THẨM TRA</w:t>
      </w:r>
    </w:p>
    <w:p w14:paraId="74EA170C" w14:textId="77777777" w:rsidR="002B58F8" w:rsidRPr="002B58F8" w:rsidRDefault="002B58F8" w:rsidP="009B7036">
      <w:pPr>
        <w:spacing w:after="0" w:line="240" w:lineRule="auto"/>
      </w:pPr>
      <w:r w:rsidRPr="002B58F8">
        <w:t>1. Văn bản pháp lý:</w:t>
      </w:r>
    </w:p>
    <w:p w14:paraId="5383143B" w14:textId="77777777" w:rsidR="002B58F8" w:rsidRPr="002B58F8" w:rsidRDefault="002B58F8" w:rsidP="009B7036">
      <w:pPr>
        <w:spacing w:after="0" w:line="240" w:lineRule="auto"/>
      </w:pPr>
      <w:r w:rsidRPr="002B58F8">
        <w:rPr>
          <w:i/>
          <w:iCs/>
        </w:rPr>
        <w:t>(Liệt kê các văn bản pháp lý có liên quan của dự án)</w:t>
      </w:r>
    </w:p>
    <w:p w14:paraId="66ABF26C" w14:textId="77777777" w:rsidR="002B58F8" w:rsidRPr="002B58F8" w:rsidRDefault="002B58F8" w:rsidP="009B7036">
      <w:pPr>
        <w:spacing w:after="0" w:line="240" w:lineRule="auto"/>
      </w:pPr>
      <w:r w:rsidRPr="002B58F8">
        <w:t>2. Danh mục hồ sơ đề nghị thẩm tra:</w:t>
      </w:r>
    </w:p>
    <w:p w14:paraId="6D801503" w14:textId="77777777" w:rsidR="002B58F8" w:rsidRPr="002B58F8" w:rsidRDefault="002B58F8" w:rsidP="009B7036">
      <w:pPr>
        <w:spacing w:after="0" w:line="240" w:lineRule="auto"/>
      </w:pPr>
      <w:r w:rsidRPr="002B58F8">
        <w:t>3. Các tài liệu sử dụng trong thẩm tra (nếu có)</w:t>
      </w:r>
    </w:p>
    <w:p w14:paraId="65B316FD" w14:textId="77777777" w:rsidR="002B58F8" w:rsidRPr="002B58F8" w:rsidRDefault="002B58F8" w:rsidP="009B7036">
      <w:pPr>
        <w:spacing w:after="0" w:line="240" w:lineRule="auto"/>
      </w:pPr>
      <w:r w:rsidRPr="002B58F8">
        <w:rPr>
          <w:b/>
          <w:bCs/>
        </w:rPr>
        <w:t>III.</w:t>
      </w:r>
      <w:r w:rsidRPr="002B58F8">
        <w:t> </w:t>
      </w:r>
      <w:r w:rsidRPr="002B58F8">
        <w:rPr>
          <w:b/>
          <w:bCs/>
        </w:rPr>
        <w:t>NỘI DUNG CHỦ YẾU THIẾT KẾ XÂY DỰNG</w:t>
      </w:r>
    </w:p>
    <w:p w14:paraId="2285CE57" w14:textId="77777777" w:rsidR="002B58F8" w:rsidRPr="002B58F8" w:rsidRDefault="002B58F8" w:rsidP="009B7036">
      <w:pPr>
        <w:spacing w:after="0" w:line="240" w:lineRule="auto"/>
      </w:pPr>
      <w:r w:rsidRPr="002B58F8">
        <w:t>1. Quy chuẩn kỹ thuật, tiêu chuẩn áp dụng.</w:t>
      </w:r>
    </w:p>
    <w:p w14:paraId="02499EB3" w14:textId="77777777" w:rsidR="002B58F8" w:rsidRPr="002B58F8" w:rsidRDefault="002B58F8" w:rsidP="009B7036">
      <w:pPr>
        <w:spacing w:after="0" w:line="240" w:lineRule="auto"/>
      </w:pPr>
      <w:r w:rsidRPr="002B58F8">
        <w:t>2. Giải pháp thiết kế chủ yếu của công trình.</w:t>
      </w:r>
    </w:p>
    <w:p w14:paraId="5D59EA41" w14:textId="77777777" w:rsidR="002B58F8" w:rsidRPr="002B58F8" w:rsidRDefault="002B58F8" w:rsidP="009B7036">
      <w:pPr>
        <w:spacing w:after="0" w:line="240" w:lineRule="auto"/>
      </w:pPr>
      <w:r w:rsidRPr="002B58F8">
        <w:rPr>
          <w:i/>
          <w:iCs/>
        </w:rPr>
        <w:t>(Mô tả giải pháp thiết kế chủ yếu của công trình, bộ phận công trình)</w:t>
      </w:r>
    </w:p>
    <w:p w14:paraId="5D7CA66A" w14:textId="77777777" w:rsidR="002B58F8" w:rsidRPr="002B58F8" w:rsidRDefault="002B58F8" w:rsidP="009B7036">
      <w:pPr>
        <w:spacing w:after="0" w:line="240" w:lineRule="auto"/>
      </w:pPr>
      <w:r w:rsidRPr="002B58F8">
        <w:t>3. Cơ sở xác định dự toán xây dựng.</w:t>
      </w:r>
    </w:p>
    <w:p w14:paraId="12092972" w14:textId="77777777" w:rsidR="002B58F8" w:rsidRPr="002B58F8" w:rsidRDefault="002B58F8" w:rsidP="009B7036">
      <w:pPr>
        <w:spacing w:after="0" w:line="240" w:lineRule="auto"/>
      </w:pPr>
      <w:r w:rsidRPr="002B58F8">
        <w:rPr>
          <w:b/>
          <w:bCs/>
        </w:rPr>
        <w:t>IV.</w:t>
      </w:r>
      <w:r w:rsidRPr="002B58F8">
        <w:t> </w:t>
      </w:r>
      <w:r w:rsidRPr="002B58F8">
        <w:rPr>
          <w:b/>
          <w:bCs/>
        </w:rPr>
        <w:t>NHẬN XÉT VỀ CHẤT LƯỢNG HỒ SƠ ĐỀ NGHỊ THẨM TRA</w:t>
      </w:r>
    </w:p>
    <w:p w14:paraId="0487B456" w14:textId="77777777" w:rsidR="002B58F8" w:rsidRPr="002B58F8" w:rsidRDefault="002B58F8" w:rsidP="009B7036">
      <w:pPr>
        <w:spacing w:after="0" w:line="240" w:lineRule="auto"/>
      </w:pPr>
      <w:r w:rsidRPr="002B58F8">
        <w:rPr>
          <w:i/>
          <w:iCs/>
        </w:rPr>
        <w:t>(Nhận xét và có đánh giá chi tiết những nội dung dưới đây theo yêu cầu thẩm tra của chủ đầu tư)</w:t>
      </w:r>
    </w:p>
    <w:p w14:paraId="651E0A60" w14:textId="77777777" w:rsidR="002B58F8" w:rsidRPr="002B58F8" w:rsidRDefault="002B58F8" w:rsidP="009B7036">
      <w:pPr>
        <w:spacing w:after="0" w:line="240" w:lineRule="auto"/>
      </w:pPr>
      <w:r w:rsidRPr="002B58F8">
        <w:t>Sau khi nhận được hồ sơ của </w:t>
      </w:r>
      <w:r w:rsidRPr="002B58F8">
        <w:rPr>
          <w:i/>
          <w:iCs/>
        </w:rPr>
        <w:t>(Tên chủ đầu tư),</w:t>
      </w:r>
      <w:r w:rsidRPr="002B58F8">
        <w:t> qua xem xét </w:t>
      </w:r>
      <w:r w:rsidRPr="002B58F8">
        <w:rPr>
          <w:i/>
          <w:iCs/>
        </w:rPr>
        <w:t>(Tên nhà thầu thẩm tra thiết kế xây dựng)</w:t>
      </w:r>
      <w:r w:rsidRPr="002B58F8">
        <w:t> báo cáo về chất lượng hồ sơ đề nghị thẩm tra như sau:</w:t>
      </w:r>
    </w:p>
    <w:p w14:paraId="4C80FB7C" w14:textId="77777777" w:rsidR="002B58F8" w:rsidRPr="002B58F8" w:rsidRDefault="002B58F8" w:rsidP="009B7036">
      <w:pPr>
        <w:spacing w:after="0" w:line="240" w:lineRule="auto"/>
      </w:pPr>
      <w:r w:rsidRPr="002B58F8">
        <w:t>1. Quy cách và danh mục hồ sơ thực hiện thẩm tra (nhận xét về quy cách, tính hợp lệ của hồ sơ theo quy định).</w:t>
      </w:r>
    </w:p>
    <w:p w14:paraId="0B3CB27F" w14:textId="77777777" w:rsidR="002B58F8" w:rsidRPr="002B58F8" w:rsidRDefault="002B58F8" w:rsidP="009B7036">
      <w:pPr>
        <w:spacing w:after="0" w:line="240" w:lineRule="auto"/>
      </w:pPr>
      <w:r w:rsidRPr="002B58F8">
        <w:t>2. Nhận xét, đánh giá tính đầy đủ về các nội dung thiết kế xây dựng theo quy định tại </w:t>
      </w:r>
      <w:bookmarkStart w:id="1062" w:name="tc_99"/>
      <w:r w:rsidRPr="002B58F8">
        <w:t>Điều 21, 22 và 23 của Nghị định này</w:t>
      </w:r>
      <w:bookmarkEnd w:id="1062"/>
      <w:r w:rsidRPr="002B58F8">
        <w:t>.</w:t>
      </w:r>
    </w:p>
    <w:p w14:paraId="32985B93" w14:textId="77777777" w:rsidR="002B58F8" w:rsidRPr="002B58F8" w:rsidRDefault="002B58F8" w:rsidP="009B7036">
      <w:pPr>
        <w:spacing w:after="0" w:line="240" w:lineRule="auto"/>
      </w:pPr>
      <w:r w:rsidRPr="002B58F8">
        <w:t>3. Kết luận của nhà thầu thẩm tra thiết kế xây dựng về việc đủ điều kiện hay chưa đủ điều kiện để thực hiện thẩm tra.</w:t>
      </w:r>
    </w:p>
    <w:p w14:paraId="19FDDB0A" w14:textId="77777777" w:rsidR="002B58F8" w:rsidRPr="002B58F8" w:rsidRDefault="002B58F8" w:rsidP="009B7036">
      <w:pPr>
        <w:spacing w:after="0" w:line="240" w:lineRule="auto"/>
      </w:pPr>
      <w:r w:rsidRPr="002B58F8">
        <w:rPr>
          <w:b/>
          <w:bCs/>
        </w:rPr>
        <w:t>V.</w:t>
      </w:r>
      <w:r w:rsidRPr="002B58F8">
        <w:t> </w:t>
      </w:r>
      <w:r w:rsidRPr="002B58F8">
        <w:rPr>
          <w:b/>
          <w:bCs/>
        </w:rPr>
        <w:t>KẾT QUẢ THẨM TRA THIẾT KẾ XÂY DỰNG</w:t>
      </w:r>
    </w:p>
    <w:p w14:paraId="3AC8D0CC" w14:textId="77777777" w:rsidR="002B58F8" w:rsidRPr="002B58F8" w:rsidRDefault="002B58F8" w:rsidP="009B7036">
      <w:pPr>
        <w:spacing w:after="0" w:line="240" w:lineRule="auto"/>
      </w:pPr>
      <w:r w:rsidRPr="002B58F8">
        <w:rPr>
          <w:i/>
          <w:iCs/>
        </w:rPr>
        <w:t>(Một số hoặc toàn bộ nội dung dưới đây tùy theo yêu cầu thẩm tra của chủ đầu tư)</w:t>
      </w:r>
    </w:p>
    <w:p w14:paraId="44FEE47F" w14:textId="77777777" w:rsidR="002B58F8" w:rsidRPr="002B58F8" w:rsidRDefault="002B58F8" w:rsidP="009B7036">
      <w:pPr>
        <w:spacing w:after="0" w:line="240" w:lineRule="auto"/>
      </w:pPr>
      <w:r w:rsidRPr="002B58F8">
        <w:t>1. Sự phù hợp của thiết kế xây dựng bước sau so với thiết kế xây dựng bước trước:</w:t>
      </w:r>
    </w:p>
    <w:p w14:paraId="0190B36F" w14:textId="77777777" w:rsidR="002B58F8" w:rsidRPr="002B58F8" w:rsidRDefault="002B58F8" w:rsidP="009B7036">
      <w:pPr>
        <w:spacing w:after="0" w:line="240" w:lineRule="auto"/>
      </w:pPr>
      <w:r w:rsidRPr="002B58F8">
        <w:t>a) Thiết kế xây dựng so với thiết kế xây dựng liền trước;</w:t>
      </w:r>
    </w:p>
    <w:p w14:paraId="27404DE4" w14:textId="77777777" w:rsidR="002B58F8" w:rsidRPr="002B58F8" w:rsidRDefault="002B58F8" w:rsidP="009B7036">
      <w:pPr>
        <w:spacing w:after="0" w:line="240" w:lineRule="auto"/>
      </w:pPr>
      <w:r w:rsidRPr="002B58F8">
        <w:lastRenderedPageBreak/>
        <w:t>b) Thiết kế bản vẽ thi công so với nhiệm vụ thiết kế trong trường hợp thiết kế một bước.</w:t>
      </w:r>
    </w:p>
    <w:p w14:paraId="68F8EFE1" w14:textId="77777777" w:rsidR="002B58F8" w:rsidRPr="002B58F8" w:rsidRDefault="002B58F8" w:rsidP="009B7036">
      <w:pPr>
        <w:spacing w:after="0" w:line="240" w:lineRule="auto"/>
      </w:pPr>
      <w:r w:rsidRPr="002B58F8">
        <w:rPr>
          <w:i/>
          <w:iCs/>
        </w:rPr>
        <w:t>(Lập bảng thống kê chi tiết các nội dung điều chỉnh tại hồ sơ thiết kế so với bước thiết kế liền trước làm cơ sở để đánh giá về nội dung này)</w:t>
      </w:r>
    </w:p>
    <w:p w14:paraId="31177E17" w14:textId="77777777" w:rsidR="002B58F8" w:rsidRPr="002B58F8" w:rsidRDefault="002B58F8" w:rsidP="009B7036">
      <w:pPr>
        <w:spacing w:after="0" w:line="240" w:lineRule="auto"/>
      </w:pPr>
      <w:r w:rsidRPr="002B58F8">
        <w:t>2. Sự tuân thủ các tiêu chuẩn áp dụng, quy chuẩn kỹ thuật; quy định của pháp luật về sử dụng vật liệu xây dựng cho công trình:</w:t>
      </w:r>
    </w:p>
    <w:p w14:paraId="6D4D175D" w14:textId="77777777" w:rsidR="002B58F8" w:rsidRPr="002B58F8" w:rsidRDefault="002B58F8" w:rsidP="009B7036">
      <w:pPr>
        <w:spacing w:after="0" w:line="240" w:lineRule="auto"/>
      </w:pPr>
      <w:r w:rsidRPr="002B58F8">
        <w:t>- Về sự tuân thủ các tiêu chuẩn áp dụng, quy chuẩn kỹ thuật:</w:t>
      </w:r>
    </w:p>
    <w:p w14:paraId="418630EA" w14:textId="77777777" w:rsidR="002B58F8" w:rsidRPr="002B58F8" w:rsidRDefault="002B58F8" w:rsidP="009B7036">
      <w:pPr>
        <w:spacing w:after="0" w:line="240" w:lineRule="auto"/>
      </w:pPr>
      <w:r w:rsidRPr="002B58F8">
        <w:t>- Về sử dụng vật liệu cho công trình theo quy định của pháp luật:</w:t>
      </w:r>
    </w:p>
    <w:p w14:paraId="540F4AA9" w14:textId="77777777" w:rsidR="002B58F8" w:rsidRPr="002B58F8" w:rsidRDefault="002B58F8" w:rsidP="009B7036">
      <w:pPr>
        <w:spacing w:after="0" w:line="240" w:lineRule="auto"/>
      </w:pPr>
      <w:r w:rsidRPr="002B58F8">
        <w:rPr>
          <w:i/>
          <w:iCs/>
        </w:rPr>
        <w:t>(Lập bảng để đối chiếu các chỉ tiêu nêu tại hồ sơ thiết kế so với các chỉ tiêu quy định tại quy chuẩn kỹ thuật và tiêu chuẩn áp dụng)</w:t>
      </w:r>
    </w:p>
    <w:p w14:paraId="69B02470" w14:textId="77777777" w:rsidR="002B58F8" w:rsidRPr="002B58F8" w:rsidRDefault="002B58F8" w:rsidP="009B7036">
      <w:pPr>
        <w:spacing w:after="0" w:line="240" w:lineRule="auto"/>
      </w:pPr>
      <w:r w:rsidRPr="002B58F8">
        <w:t>3. Đánh giá về an toàn công trình và bảo đảm an toàn của công trình lân cận:</w:t>
      </w:r>
    </w:p>
    <w:p w14:paraId="2572BDDF" w14:textId="77777777" w:rsidR="002B58F8" w:rsidRPr="002B58F8" w:rsidRDefault="002B58F8" w:rsidP="009B7036">
      <w:pPr>
        <w:spacing w:after="0" w:line="240" w:lineRule="auto"/>
      </w:pPr>
      <w:r w:rsidRPr="002B58F8">
        <w:rPr>
          <w:i/>
          <w:iCs/>
        </w:rPr>
        <w:t>Trên cơ sở nội dung thuyết minh tính toán kết cấu công trình và nền (nếu có) được quy định tại Nghị định này và các nội dung cần thiết khác do nhà thầu tư vấn thiết kế đề xuất. Nhà thầu thẩm tra thiết kế xây dựng kiểm tra tính đúng đắn về các nội dung nêu tại thuyết minh tính toán kết cấu công trình so với quy chuẩn kỹ thuật, tiêu chuẩn áp dụng làm cơ sở để kết luận về nội dung này;</w:t>
      </w:r>
    </w:p>
    <w:p w14:paraId="3DEADE0B" w14:textId="77777777" w:rsidR="002B58F8" w:rsidRPr="002B58F8" w:rsidRDefault="002B58F8" w:rsidP="009B7036">
      <w:pPr>
        <w:spacing w:after="0" w:line="240" w:lineRule="auto"/>
      </w:pPr>
      <w:r w:rsidRPr="002B58F8">
        <w:rPr>
          <w:i/>
          <w:iCs/>
        </w:rPr>
        <w:t>Nhà thầu thẩm tra thiết kế xây dựng kiểm tính độc lập với các nội dung có liên quan về an toàn công trình để đối chiếu so sánh với kết quả tính toán do nhà thầu tư vấn thiết kế lập làm cơ sở để kết luận về an toàn công trình trong quá trình sử dụng; bảo đảm an toàn công trình lân cận (nếu có);</w:t>
      </w:r>
    </w:p>
    <w:p w14:paraId="76551127" w14:textId="77777777" w:rsidR="002B58F8" w:rsidRPr="002B58F8" w:rsidRDefault="002B58F8" w:rsidP="009B7036">
      <w:pPr>
        <w:spacing w:after="0" w:line="240" w:lineRule="auto"/>
      </w:pPr>
      <w:r w:rsidRPr="002B58F8">
        <w:rPr>
          <w:i/>
          <w:iCs/>
        </w:rPr>
        <w:t>Nội dung yêu cầu của nhà thầu thẩm tra thiết kế xây dựng về sửa đổi hoặc bổ sung tiêu chí đánh giá về an toàn công trình được ghi cụ thể tại thông báo kết quả thẩm tra.</w:t>
      </w:r>
    </w:p>
    <w:p w14:paraId="387FF81C" w14:textId="77777777" w:rsidR="002B58F8" w:rsidRPr="002B58F8" w:rsidRDefault="002B58F8" w:rsidP="009B7036">
      <w:pPr>
        <w:spacing w:after="0" w:line="240" w:lineRule="auto"/>
      </w:pPr>
      <w:r w:rsidRPr="002B58F8">
        <w:t>4. Sự hợp lý của việc lựa chọn dây chuyền và thiết bị công nghệ đối với thiết kế công trình có yêu cầu về công nghệ (nếu có).</w:t>
      </w:r>
    </w:p>
    <w:p w14:paraId="205E163A" w14:textId="77777777" w:rsidR="002B58F8" w:rsidRPr="002B58F8" w:rsidRDefault="002B58F8" w:rsidP="009B7036">
      <w:pPr>
        <w:spacing w:after="0" w:line="240" w:lineRule="auto"/>
      </w:pPr>
      <w:r w:rsidRPr="002B58F8">
        <w:t>5. Đánh giá giải pháp thiết kế về phòng cháy và chữa cháy theo quy định.</w:t>
      </w:r>
    </w:p>
    <w:p w14:paraId="5487708F" w14:textId="77777777" w:rsidR="002B58F8" w:rsidRPr="002B58F8" w:rsidRDefault="002B58F8" w:rsidP="009B7036">
      <w:pPr>
        <w:spacing w:after="0" w:line="240" w:lineRule="auto"/>
      </w:pPr>
      <w:r w:rsidRPr="002B58F8">
        <w:rPr>
          <w:i/>
          <w:iCs/>
        </w:rPr>
        <w:t>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luật về Phòng cháy, chữa cháy và Cứu nạn, cứu hộ.</w:t>
      </w:r>
    </w:p>
    <w:p w14:paraId="6AF5EE58" w14:textId="77777777" w:rsidR="002B58F8" w:rsidRPr="002B58F8" w:rsidRDefault="002B58F8" w:rsidP="009B7036">
      <w:pPr>
        <w:spacing w:after="0" w:line="240" w:lineRule="auto"/>
      </w:pPr>
      <w:r w:rsidRPr="002B58F8">
        <w:t>6. Yêu cầu hoàn thiện hồ sơ (nếu có), </w:t>
      </w:r>
      <w:r w:rsidRPr="002B58F8">
        <w:rPr>
          <w:i/>
          <w:iCs/>
        </w:rPr>
        <w:t>(ghi cụ thể các nội dung yêu cầu nhà thầu tư vấn thiết kế phải chỉnh sửa, hoàn thiện hồ sơ để làm cơ sở kết luận và đóng dấu thẩm tra)</w:t>
      </w:r>
    </w:p>
    <w:p w14:paraId="77C5A259" w14:textId="77777777" w:rsidR="002B58F8" w:rsidRPr="002B58F8" w:rsidRDefault="002B58F8" w:rsidP="009B7036">
      <w:pPr>
        <w:spacing w:after="0" w:line="240" w:lineRule="auto"/>
      </w:pPr>
      <w:r w:rsidRPr="002B58F8">
        <w:rPr>
          <w:b/>
          <w:bCs/>
        </w:rPr>
        <w:t>VI.</w:t>
      </w:r>
      <w:r w:rsidRPr="002B58F8">
        <w:t> </w:t>
      </w:r>
      <w:r w:rsidRPr="002B58F8">
        <w:rPr>
          <w:b/>
          <w:bCs/>
        </w:rPr>
        <w:t>KẾT LUẬN VÀ KIẾN NGHỊ</w:t>
      </w:r>
    </w:p>
    <w:p w14:paraId="73F21E40" w14:textId="77777777" w:rsidR="002B58F8" w:rsidRPr="002B58F8" w:rsidRDefault="002B58F8" w:rsidP="009B7036">
      <w:pPr>
        <w:spacing w:after="0" w:line="240" w:lineRule="auto"/>
      </w:pPr>
      <w:r w:rsidRPr="002B58F8">
        <w:t>Hồ sơ thiết kế xây dựng triển khai sau khi dự án được phê duyệt của </w:t>
      </w:r>
      <w:r w:rsidRPr="002B58F8">
        <w:rPr>
          <w:i/>
          <w:iCs/>
        </w:rPr>
        <w:t>(tên công trình/bộ phận công trình)</w:t>
      </w:r>
      <w:r w:rsidRPr="002B58F8">
        <w:t> đề nghị thẩm tra bảo đảm tuân thủ quy chuẩn kỹ thuật, tiêu chuẩn áp dụng, an toàn công trình trong quá trình sử dụng, bảo đảm an toàn công trình lân cận (nếu có) và đủ điều kiện để triển khai các bước tiếp theo.</w:t>
      </w:r>
    </w:p>
    <w:p w14:paraId="2A7F6913" w14:textId="77777777" w:rsidR="002B58F8" w:rsidRPr="002B58F8" w:rsidRDefault="002B58F8" w:rsidP="009B7036">
      <w:pPr>
        <w:spacing w:after="0" w:line="240" w:lineRule="auto"/>
      </w:pPr>
      <w:r w:rsidRPr="002B58F8">
        <w:t>Một số kiến nghị khác (nếu có).</w:t>
      </w:r>
    </w:p>
    <w:p w14:paraId="74EEC010" w14:textId="77777777" w:rsidR="002B58F8" w:rsidRPr="002B58F8" w:rsidRDefault="002B58F8" w:rsidP="009B7036">
      <w:pPr>
        <w:spacing w:after="0" w:line="240" w:lineRule="auto"/>
      </w:pPr>
      <w:r w:rsidRPr="002B58F8">
        <w:rPr>
          <w:b/>
          <w:bCs/>
        </w:rPr>
        <w:t>CHỦ NHIỆM, CHỦ TRÌ THẨM TRA CỦA TỪNG BỘ MÔN</w:t>
      </w:r>
    </w:p>
    <w:p w14:paraId="064B0E91" w14:textId="77777777" w:rsidR="002B58F8" w:rsidRPr="002B58F8" w:rsidRDefault="002B58F8" w:rsidP="009B7036">
      <w:pPr>
        <w:spacing w:after="0" w:line="240" w:lineRule="auto"/>
      </w:pPr>
      <w:r w:rsidRPr="002B58F8">
        <w:rPr>
          <w:i/>
          <w:iCs/>
        </w:rPr>
        <w:t>- (Ghi rõ họ và tên, số chứng chỉ hành nghề hoạt động xây dựng của từng cá nhân, các cá nhân ký trực tiếp vào báo cáo)</w:t>
      </w:r>
    </w:p>
    <w:p w14:paraId="087A81C2" w14:textId="77777777" w:rsidR="002B58F8" w:rsidRPr="002B58F8" w:rsidRDefault="002B58F8" w:rsidP="009B7036">
      <w:pPr>
        <w:spacing w:after="0" w:line="240" w:lineRule="auto"/>
      </w:pPr>
      <w:r w:rsidRPr="002B58F8">
        <w:t>- ......................................</w:t>
      </w:r>
    </w:p>
    <w:p w14:paraId="5ED0A1FA" w14:textId="77777777" w:rsidR="002B58F8" w:rsidRPr="002B58F8" w:rsidRDefault="002B58F8" w:rsidP="009B7036">
      <w:pPr>
        <w:spacing w:after="0" w:line="240" w:lineRule="auto"/>
      </w:pPr>
      <w:r w:rsidRPr="002B58F8">
        <w:rPr>
          <w:i/>
          <w:iCs/>
        </w:rPr>
        <w:t>(Kết quả thẩm tra được bổ sung thêm một số nội dung khác nhằm đáp ứng yêu cầu thẩm tra của chủ đầu tư và nhà thầu thẩm tra thiết kế xây dựng, việc đóng dấu thẩm tra tại các bản vẽ được thực hiện sau khi nhà thầu thiết kế đã chỉnh sửa, hoàn thiện hồ sơ theo yêu cầu của nhà thầu thẩm tra thiết kế xây dựng).</w:t>
      </w:r>
    </w:p>
    <w:p w14:paraId="04E2DDFF"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99"/>
        <w:gridCol w:w="7074"/>
      </w:tblGrid>
      <w:tr w:rsidR="002B58F8" w:rsidRPr="002B58F8" w14:paraId="5C8E941A" w14:textId="77777777" w:rsidTr="002B58F8">
        <w:trPr>
          <w:tblCellSpacing w:w="0" w:type="dxa"/>
        </w:trPr>
        <w:tc>
          <w:tcPr>
            <w:tcW w:w="1700" w:type="pct"/>
            <w:shd w:val="clear" w:color="auto" w:fill="FFFFFF"/>
            <w:tcMar>
              <w:top w:w="45" w:type="dxa"/>
              <w:left w:w="45" w:type="dxa"/>
              <w:bottom w:w="45" w:type="dxa"/>
              <w:right w:w="45" w:type="dxa"/>
            </w:tcMar>
            <w:hideMark/>
          </w:tcPr>
          <w:p w14:paraId="0E6B41E0"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3250" w:type="pct"/>
            <w:shd w:val="clear" w:color="auto" w:fill="FFFFFF"/>
            <w:tcMar>
              <w:top w:w="45" w:type="dxa"/>
              <w:left w:w="45" w:type="dxa"/>
              <w:bottom w:w="45" w:type="dxa"/>
              <w:right w:w="45" w:type="dxa"/>
            </w:tcMar>
            <w:hideMark/>
          </w:tcPr>
          <w:p w14:paraId="43CAF7BB" w14:textId="77777777" w:rsidR="002B58F8" w:rsidRPr="002B58F8" w:rsidRDefault="002B58F8" w:rsidP="009B7036">
            <w:pPr>
              <w:spacing w:after="0" w:line="240" w:lineRule="auto"/>
            </w:pPr>
            <w:r w:rsidRPr="002B58F8">
              <w:rPr>
                <w:b/>
                <w:bCs/>
              </w:rPr>
              <w:t>NHÀ THẦU THẨM TRA THIẾT KẾ XÂY DỰNG</w:t>
            </w:r>
            <w:r w:rsidRPr="002B58F8">
              <w:br/>
            </w:r>
            <w:r w:rsidRPr="002B58F8">
              <w:rPr>
                <w:i/>
                <w:iCs/>
              </w:rPr>
              <w:t>(Ký, ghi rõ họ và tên, chức vụ và đóng dấu)</w:t>
            </w:r>
          </w:p>
        </w:tc>
      </w:tr>
    </w:tbl>
    <w:p w14:paraId="64D49B1C" w14:textId="77777777" w:rsidR="002B58F8" w:rsidRPr="002B58F8" w:rsidRDefault="002B58F8" w:rsidP="009B7036">
      <w:pPr>
        <w:spacing w:after="0" w:line="240" w:lineRule="auto"/>
      </w:pPr>
      <w:r w:rsidRPr="002B58F8">
        <w:t> </w:t>
      </w:r>
    </w:p>
    <w:p w14:paraId="4B4F7011" w14:textId="77777777" w:rsidR="002B58F8" w:rsidRPr="002B58F8" w:rsidRDefault="002B58F8" w:rsidP="009B7036">
      <w:pPr>
        <w:spacing w:after="0" w:line="240" w:lineRule="auto"/>
      </w:pPr>
      <w:bookmarkStart w:id="1063" w:name="chuong_pl_13"/>
      <w:r w:rsidRPr="002B58F8">
        <w:rPr>
          <w:b/>
          <w:bCs/>
        </w:rPr>
        <w:t>Mẫu số 12</w:t>
      </w:r>
      <w:bookmarkEnd w:id="106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141163A4" w14:textId="77777777" w:rsidTr="002B58F8">
        <w:trPr>
          <w:tblCellSpacing w:w="0" w:type="dxa"/>
        </w:trPr>
        <w:tc>
          <w:tcPr>
            <w:tcW w:w="1850" w:type="pct"/>
            <w:shd w:val="clear" w:color="auto" w:fill="FFFFFF"/>
            <w:tcMar>
              <w:top w:w="0" w:type="dxa"/>
              <w:left w:w="108" w:type="dxa"/>
              <w:bottom w:w="0" w:type="dxa"/>
              <w:right w:w="108" w:type="dxa"/>
            </w:tcMar>
            <w:hideMark/>
          </w:tcPr>
          <w:p w14:paraId="418B0F6C" w14:textId="77777777" w:rsidR="002B58F8" w:rsidRPr="002B58F8" w:rsidRDefault="002B58F8" w:rsidP="009B7036">
            <w:pPr>
              <w:spacing w:after="0" w:line="240" w:lineRule="auto"/>
            </w:pPr>
            <w:r w:rsidRPr="002B58F8">
              <w:rPr>
                <w:b/>
                <w:bCs/>
              </w:rPr>
              <w:t>CƠ QUAN/ĐƠN VỊ</w:t>
            </w:r>
            <w:r w:rsidRPr="002B58F8">
              <w:rPr>
                <w:b/>
                <w:bCs/>
              </w:rPr>
              <w:br/>
              <w:t>THẨM ĐỊNH</w:t>
            </w:r>
            <w:r w:rsidRPr="002B58F8">
              <w:rPr>
                <w:b/>
                <w:bCs/>
              </w:rPr>
              <w:br/>
              <w:t>-------</w:t>
            </w:r>
          </w:p>
        </w:tc>
        <w:tc>
          <w:tcPr>
            <w:tcW w:w="3100" w:type="pct"/>
            <w:shd w:val="clear" w:color="auto" w:fill="FFFFFF"/>
            <w:tcMar>
              <w:top w:w="0" w:type="dxa"/>
              <w:left w:w="108" w:type="dxa"/>
              <w:bottom w:w="0" w:type="dxa"/>
              <w:right w:w="108" w:type="dxa"/>
            </w:tcMar>
            <w:hideMark/>
          </w:tcPr>
          <w:p w14:paraId="0EDB7482"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6DB4704" w14:textId="77777777" w:rsidTr="002B58F8">
        <w:trPr>
          <w:tblCellSpacing w:w="0" w:type="dxa"/>
        </w:trPr>
        <w:tc>
          <w:tcPr>
            <w:tcW w:w="1850" w:type="pct"/>
            <w:shd w:val="clear" w:color="auto" w:fill="FFFFFF"/>
            <w:tcMar>
              <w:top w:w="0" w:type="dxa"/>
              <w:left w:w="108" w:type="dxa"/>
              <w:bottom w:w="0" w:type="dxa"/>
              <w:right w:w="108" w:type="dxa"/>
            </w:tcMar>
            <w:hideMark/>
          </w:tcPr>
          <w:p w14:paraId="7A2837D5" w14:textId="77777777" w:rsidR="002B58F8" w:rsidRPr="002B58F8" w:rsidRDefault="002B58F8" w:rsidP="009B7036">
            <w:pPr>
              <w:spacing w:after="0" w:line="240" w:lineRule="auto"/>
            </w:pPr>
            <w:r w:rsidRPr="002B58F8">
              <w:t>Số: ...</w:t>
            </w:r>
            <w:r w:rsidRPr="002B58F8">
              <w:br/>
            </w:r>
            <w:bookmarkStart w:id="1064" w:name="chuong_pl_13_name"/>
            <w:r w:rsidRPr="002B58F8">
              <w:t>V/v thông báo kết quả thẩm định thiết kế xây dựng triển khai sau khi dự án được phê duyệt...</w:t>
            </w:r>
            <w:bookmarkEnd w:id="1064"/>
            <w:r w:rsidRPr="002B58F8">
              <w:t> </w:t>
            </w:r>
            <w:r w:rsidRPr="002B58F8">
              <w:rPr>
                <w:i/>
                <w:iCs/>
              </w:rPr>
              <w:t>(tên công trình/dự án)</w:t>
            </w:r>
          </w:p>
        </w:tc>
        <w:tc>
          <w:tcPr>
            <w:tcW w:w="3100" w:type="pct"/>
            <w:shd w:val="clear" w:color="auto" w:fill="FFFFFF"/>
            <w:tcMar>
              <w:top w:w="0" w:type="dxa"/>
              <w:left w:w="108" w:type="dxa"/>
              <w:bottom w:w="0" w:type="dxa"/>
              <w:right w:w="108" w:type="dxa"/>
            </w:tcMar>
            <w:hideMark/>
          </w:tcPr>
          <w:p w14:paraId="73F2DB7D" w14:textId="77777777" w:rsidR="002B58F8" w:rsidRPr="002B58F8" w:rsidRDefault="002B58F8" w:rsidP="009B7036">
            <w:pPr>
              <w:spacing w:after="0" w:line="240" w:lineRule="auto"/>
            </w:pPr>
            <w:r w:rsidRPr="002B58F8">
              <w:rPr>
                <w:i/>
                <w:iCs/>
              </w:rPr>
              <w:t>..., ngày ... tháng ... năm ...</w:t>
            </w:r>
          </w:p>
        </w:tc>
      </w:tr>
    </w:tbl>
    <w:p w14:paraId="654040FD" w14:textId="77777777" w:rsidR="002B58F8" w:rsidRPr="002B58F8" w:rsidRDefault="002B58F8" w:rsidP="009B7036">
      <w:pPr>
        <w:spacing w:after="0" w:line="240" w:lineRule="auto"/>
      </w:pPr>
      <w:r w:rsidRPr="002B58F8">
        <w:t> </w:t>
      </w:r>
    </w:p>
    <w:p w14:paraId="6D0A1043" w14:textId="77777777" w:rsidR="002B58F8" w:rsidRPr="002B58F8" w:rsidRDefault="002B58F8" w:rsidP="009B7036">
      <w:pPr>
        <w:spacing w:after="0" w:line="240" w:lineRule="auto"/>
      </w:pPr>
      <w:r w:rsidRPr="002B58F8">
        <w:lastRenderedPageBreak/>
        <w:t>Kính gửi: </w:t>
      </w:r>
      <w:r w:rsidRPr="002B58F8">
        <w:rPr>
          <w:i/>
          <w:iCs/>
        </w:rPr>
        <w:t>(Tên chủ đầu tư).</w:t>
      </w:r>
    </w:p>
    <w:p w14:paraId="361EB8D3" w14:textId="77777777" w:rsidR="002B58F8" w:rsidRPr="002B58F8" w:rsidRDefault="002B58F8" w:rsidP="009B7036">
      <w:pPr>
        <w:spacing w:after="0" w:line="240" w:lineRule="auto"/>
      </w:pPr>
      <w:r w:rsidRPr="002B58F8">
        <w:rPr>
          <w:i/>
          <w:iCs/>
        </w:rPr>
        <w:t>(Cơ quan/đơn vị được giao thẩm định)</w:t>
      </w:r>
      <w:r w:rsidRPr="002B58F8">
        <w:t> đã nhận Văn bản số .... ngày .... tháng... năm ... của ... đề nghị thẩm định thiết kế xây dựng triển khai sau khi dự án được phê duyệt </w:t>
      </w:r>
      <w:r w:rsidRPr="002B58F8">
        <w:rPr>
          <w:i/>
          <w:iCs/>
        </w:rPr>
        <w:t>(tên công trình/bộ phận công trình)</w:t>
      </w:r>
      <w:r w:rsidRPr="002B58F8">
        <w:t> thuộc dự án </w:t>
      </w:r>
      <w:r w:rsidRPr="002B58F8">
        <w:rPr>
          <w:i/>
          <w:iCs/>
        </w:rPr>
        <w:t>(tên dự án).</w:t>
      </w:r>
    </w:p>
    <w:p w14:paraId="53A55270" w14:textId="77777777" w:rsidR="002B58F8" w:rsidRPr="002B58F8" w:rsidRDefault="002B58F8" w:rsidP="009B7036">
      <w:pPr>
        <w:spacing w:after="0" w:line="240" w:lineRule="auto"/>
      </w:pPr>
      <w:r w:rsidRPr="002B58F8">
        <w:t>Căn cứ </w:t>
      </w:r>
      <w:bookmarkStart w:id="1065" w:name="tvpllink_wybdetwxgc_30"/>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65"/>
      <w:r w:rsidRPr="002B58F8">
        <w:t> ngày ... tháng ... năm 2025;</w:t>
      </w:r>
    </w:p>
    <w:p w14:paraId="08588016" w14:textId="77777777" w:rsidR="002B58F8" w:rsidRPr="002B58F8" w:rsidRDefault="002B58F8" w:rsidP="009B7036">
      <w:pPr>
        <w:spacing w:after="0" w:line="240" w:lineRule="auto"/>
      </w:pPr>
      <w:r w:rsidRPr="002B58F8">
        <w:t>Căn cứ Nghị định số ......./2026/NĐ-CP ngày... tháng .... năm 2026 của Chính phủ quy định chi tiết một số điều của </w:t>
      </w:r>
      <w:bookmarkStart w:id="1066" w:name="tvpllink_wybdetwxgc_31"/>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66"/>
      <w:r w:rsidRPr="002B58F8">
        <w:t> về quản lý hoạt động xây dựng;</w:t>
      </w:r>
    </w:p>
    <w:p w14:paraId="463686F6" w14:textId="77777777" w:rsidR="002B58F8" w:rsidRPr="002B58F8" w:rsidRDefault="002B58F8" w:rsidP="009B7036">
      <w:pPr>
        <w:spacing w:after="0" w:line="240" w:lineRule="auto"/>
      </w:pPr>
      <w:r w:rsidRPr="002B58F8">
        <w:t>Căn cứ hồ sơ trình thẩm định;</w:t>
      </w:r>
    </w:p>
    <w:p w14:paraId="34E46356" w14:textId="77777777" w:rsidR="002B58F8" w:rsidRPr="002B58F8" w:rsidRDefault="002B58F8" w:rsidP="009B7036">
      <w:pPr>
        <w:spacing w:after="0" w:line="240" w:lineRule="auto"/>
      </w:pPr>
      <w:r w:rsidRPr="002B58F8">
        <w:t>Căn cứ Kết quả thẩm tra thiết kế xây dựng của nhà thầu thẩm tra thiết kế xây dựng/cá nhân (nếu có);</w:t>
      </w:r>
    </w:p>
    <w:p w14:paraId="38C39729" w14:textId="77777777" w:rsidR="002B58F8" w:rsidRPr="002B58F8" w:rsidRDefault="002B58F8" w:rsidP="009B7036">
      <w:pPr>
        <w:spacing w:after="0" w:line="240" w:lineRule="auto"/>
      </w:pPr>
      <w:r w:rsidRPr="002B58F8">
        <w:t>Các căn cứ khác có liên quan ...................................................................</w:t>
      </w:r>
    </w:p>
    <w:p w14:paraId="428ACD38" w14:textId="77777777" w:rsidR="002B58F8" w:rsidRPr="002B58F8" w:rsidRDefault="002B58F8" w:rsidP="009B7036">
      <w:pPr>
        <w:spacing w:after="0" w:line="240" w:lineRule="auto"/>
      </w:pPr>
      <w:r w:rsidRPr="002B58F8">
        <w:t>Sau khi xem xét, </w:t>
      </w:r>
      <w:r w:rsidRPr="002B58F8">
        <w:rPr>
          <w:i/>
          <w:iCs/>
        </w:rPr>
        <w:t>(Cơ quan/đơn vị được giao thẩm định)</w:t>
      </w:r>
      <w:r w:rsidRPr="002B58F8">
        <w:t> thông báo kết quả thẩm định thiết kế xây dựng triển khai sau khi dự án được phê duyệt </w:t>
      </w:r>
      <w:r w:rsidRPr="002B58F8">
        <w:rPr>
          <w:i/>
          <w:iCs/>
        </w:rPr>
        <w:t>(tên công trình/bộ phận công trình)</w:t>
      </w:r>
      <w:r w:rsidRPr="002B58F8">
        <w:t> thuộc dự án </w:t>
      </w:r>
      <w:r w:rsidRPr="002B58F8">
        <w:rPr>
          <w:i/>
          <w:iCs/>
        </w:rPr>
        <w:t>(tên dự án)</w:t>
      </w:r>
      <w:r w:rsidRPr="002B58F8">
        <w:t> như sau:</w:t>
      </w:r>
    </w:p>
    <w:p w14:paraId="61EFC890" w14:textId="77777777" w:rsidR="002B58F8" w:rsidRPr="002B58F8" w:rsidRDefault="002B58F8" w:rsidP="009B7036">
      <w:pPr>
        <w:spacing w:after="0" w:line="240" w:lineRule="auto"/>
      </w:pPr>
      <w:r w:rsidRPr="002B58F8">
        <w:rPr>
          <w:b/>
          <w:bCs/>
        </w:rPr>
        <w:t>I. THÔNG TIN CHUNG VỀ CÔNG TRÌNH</w:t>
      </w:r>
    </w:p>
    <w:p w14:paraId="46EE39BE" w14:textId="77777777" w:rsidR="002B58F8" w:rsidRPr="002B58F8" w:rsidRDefault="002B58F8" w:rsidP="009B7036">
      <w:pPr>
        <w:spacing w:after="0" w:line="240" w:lineRule="auto"/>
      </w:pPr>
      <w:r w:rsidRPr="002B58F8">
        <w:t>1. Tên công trình:</w:t>
      </w:r>
    </w:p>
    <w:p w14:paraId="3C2A0A69" w14:textId="77777777" w:rsidR="002B58F8" w:rsidRPr="002B58F8" w:rsidRDefault="002B58F8" w:rsidP="009B7036">
      <w:pPr>
        <w:spacing w:after="0" w:line="240" w:lineRule="auto"/>
      </w:pPr>
      <w:r w:rsidRPr="002B58F8">
        <w:t>2. Mã định danh:</w:t>
      </w:r>
    </w:p>
    <w:p w14:paraId="33DE3690" w14:textId="77777777" w:rsidR="002B58F8" w:rsidRPr="002B58F8" w:rsidRDefault="002B58F8" w:rsidP="009B7036">
      <w:pPr>
        <w:spacing w:after="0" w:line="240" w:lineRule="auto"/>
      </w:pPr>
      <w:r w:rsidRPr="002B58F8">
        <w:t>3. Loại, cấp công trình:</w:t>
      </w:r>
    </w:p>
    <w:p w14:paraId="6EDFF2AC" w14:textId="77777777" w:rsidR="002B58F8" w:rsidRPr="002B58F8" w:rsidRDefault="002B58F8" w:rsidP="009B7036">
      <w:pPr>
        <w:spacing w:after="0" w:line="240" w:lineRule="auto"/>
      </w:pPr>
      <w:r w:rsidRPr="002B58F8">
        <w:t>4. Tên dự án đầu tư xây dựng:</w:t>
      </w:r>
    </w:p>
    <w:p w14:paraId="206DB1D0" w14:textId="77777777" w:rsidR="002B58F8" w:rsidRPr="002B58F8" w:rsidRDefault="002B58F8" w:rsidP="009B7036">
      <w:pPr>
        <w:spacing w:after="0" w:line="240" w:lineRule="auto"/>
      </w:pPr>
      <w:r w:rsidRPr="002B58F8">
        <w:t>5. Địa điểm xây dựng </w:t>
      </w:r>
      <w:r w:rsidRPr="002B58F8">
        <w:rPr>
          <w:i/>
          <w:iCs/>
        </w:rPr>
        <w:t>(ghi địa danh cấp xã, tỉnh)</w:t>
      </w:r>
      <w:r w:rsidRPr="002B58F8">
        <w:t>; vị trí xây dựng công trình trình thẩm định</w:t>
      </w:r>
      <w:r w:rsidRPr="002B58F8">
        <w:rPr>
          <w:vertAlign w:val="superscript"/>
        </w:rPr>
        <w:t>1</w:t>
      </w:r>
      <w:r w:rsidRPr="002B58F8">
        <w:t>; điểm đầu, điểm cuối và tóm tắt hướng tuyến công trình, một số điểm khống chế</w:t>
      </w:r>
      <w:r w:rsidRPr="002B58F8">
        <w:rPr>
          <w:vertAlign w:val="superscript"/>
        </w:rPr>
        <w:t>2</w:t>
      </w:r>
      <w:r w:rsidRPr="002B58F8">
        <w:t> </w:t>
      </w:r>
      <w:r w:rsidRPr="002B58F8">
        <w:rPr>
          <w:i/>
          <w:iCs/>
        </w:rPr>
        <w:t>(ghi địa danh cấp xã, tỉnh)</w:t>
      </w:r>
      <w:r w:rsidRPr="002B58F8">
        <w:t>:</w:t>
      </w:r>
    </w:p>
    <w:p w14:paraId="2B4B3FD2" w14:textId="77777777" w:rsidR="002B58F8" w:rsidRPr="002B58F8" w:rsidRDefault="002B58F8" w:rsidP="009B7036">
      <w:pPr>
        <w:spacing w:after="0" w:line="240" w:lineRule="auto"/>
      </w:pPr>
      <w:r w:rsidRPr="002B58F8">
        <w:t>6. Chủ đầu tư:</w:t>
      </w:r>
    </w:p>
    <w:p w14:paraId="00DC2B2B" w14:textId="77777777" w:rsidR="002B58F8" w:rsidRPr="002B58F8" w:rsidRDefault="002B58F8" w:rsidP="009B7036">
      <w:pPr>
        <w:spacing w:after="0" w:line="240" w:lineRule="auto"/>
      </w:pPr>
      <w:r w:rsidRPr="002B58F8">
        <w:t>7. Giá trị dự toán xây dựng công trình:</w:t>
      </w:r>
    </w:p>
    <w:p w14:paraId="1970B5DD" w14:textId="77777777" w:rsidR="002B58F8" w:rsidRPr="002B58F8" w:rsidRDefault="002B58F8" w:rsidP="009B7036">
      <w:pPr>
        <w:spacing w:after="0" w:line="240" w:lineRule="auto"/>
      </w:pPr>
      <w:r w:rsidRPr="002B58F8">
        <w:t>8. Nguồn vốn đầu tư:</w:t>
      </w:r>
    </w:p>
    <w:p w14:paraId="13FD9D54" w14:textId="77777777" w:rsidR="002B58F8" w:rsidRPr="002B58F8" w:rsidRDefault="002B58F8" w:rsidP="009B7036">
      <w:pPr>
        <w:spacing w:after="0" w:line="240" w:lineRule="auto"/>
      </w:pPr>
      <w:r w:rsidRPr="002B58F8">
        <w:t>9. Nhà thầu thiết kế xây dựng: </w:t>
      </w:r>
      <w:r w:rsidRPr="002B58F8">
        <w:rPr>
          <w:i/>
          <w:iCs/>
        </w:rPr>
        <w:t>(tên nhà thầu, mã số doanh nghiệp)</w:t>
      </w:r>
    </w:p>
    <w:p w14:paraId="03896DC8" w14:textId="77777777" w:rsidR="002B58F8" w:rsidRPr="002B58F8" w:rsidRDefault="002B58F8" w:rsidP="009B7036">
      <w:pPr>
        <w:spacing w:after="0" w:line="240" w:lineRule="auto"/>
      </w:pPr>
      <w:r w:rsidRPr="002B58F8">
        <w:t>10. Nhà thầu khảo sát xây dựng: </w:t>
      </w:r>
      <w:r w:rsidRPr="002B58F8">
        <w:rPr>
          <w:i/>
          <w:iCs/>
        </w:rPr>
        <w:t>(tên nhà thầu, mã số doanh nghiệp)</w:t>
      </w:r>
    </w:p>
    <w:p w14:paraId="4A454DB6" w14:textId="77777777" w:rsidR="002B58F8" w:rsidRPr="002B58F8" w:rsidRDefault="002B58F8" w:rsidP="009B7036">
      <w:pPr>
        <w:spacing w:after="0" w:line="240" w:lineRule="auto"/>
      </w:pPr>
      <w:r w:rsidRPr="002B58F8">
        <w:t>11. Nhà thầu thẩm tra thiết kế: </w:t>
      </w:r>
      <w:r w:rsidRPr="002B58F8">
        <w:rPr>
          <w:i/>
          <w:iCs/>
        </w:rPr>
        <w:t>(tên nhà thầu, mã số doanh nghiệp)</w:t>
      </w:r>
    </w:p>
    <w:p w14:paraId="5FC31C37" w14:textId="77777777" w:rsidR="002B58F8" w:rsidRPr="002B58F8" w:rsidRDefault="002B58F8" w:rsidP="009B7036">
      <w:pPr>
        <w:spacing w:after="0" w:line="240" w:lineRule="auto"/>
      </w:pPr>
      <w:r w:rsidRPr="002B58F8">
        <w:rPr>
          <w:b/>
          <w:bCs/>
        </w:rPr>
        <w:t>II.</w:t>
      </w:r>
      <w:r w:rsidRPr="002B58F8">
        <w:t> </w:t>
      </w:r>
      <w:r w:rsidRPr="002B58F8">
        <w:rPr>
          <w:b/>
          <w:bCs/>
        </w:rPr>
        <w:t>HỒ SƠ TRÌNH THẨM ĐỊNH THIẾT KẾ XÂY DỰNG</w:t>
      </w:r>
    </w:p>
    <w:p w14:paraId="5B1E4B16" w14:textId="77777777" w:rsidR="002B58F8" w:rsidRPr="002B58F8" w:rsidRDefault="002B58F8" w:rsidP="009B7036">
      <w:pPr>
        <w:spacing w:after="0" w:line="240" w:lineRule="auto"/>
      </w:pPr>
      <w:r w:rsidRPr="002B58F8">
        <w:t>1. Văn bản pháp lý:</w:t>
      </w:r>
    </w:p>
    <w:p w14:paraId="3433746B" w14:textId="77777777" w:rsidR="002B58F8" w:rsidRPr="002B58F8" w:rsidRDefault="002B58F8" w:rsidP="009B7036">
      <w:pPr>
        <w:spacing w:after="0" w:line="240" w:lineRule="auto"/>
      </w:pPr>
      <w:r w:rsidRPr="002B58F8">
        <w:rPr>
          <w:i/>
          <w:iCs/>
        </w:rPr>
        <w:t>(Liệt kê các văn bản pháp lý có liên quan của dự án)</w:t>
      </w:r>
    </w:p>
    <w:p w14:paraId="3505F627" w14:textId="77777777" w:rsidR="002B58F8" w:rsidRPr="002B58F8" w:rsidRDefault="002B58F8" w:rsidP="009B7036">
      <w:pPr>
        <w:spacing w:after="0" w:line="240" w:lineRule="auto"/>
      </w:pPr>
      <w:r w:rsidRPr="002B58F8">
        <w:t>2. Hồ sơ, tài liệu khảo sát xây dựng, thiết kế xây dựng, thẩm tra:</w:t>
      </w:r>
    </w:p>
    <w:p w14:paraId="40C1025F" w14:textId="77777777" w:rsidR="002B58F8" w:rsidRPr="002B58F8" w:rsidRDefault="002B58F8" w:rsidP="009B7036">
      <w:pPr>
        <w:spacing w:after="0" w:line="240" w:lineRule="auto"/>
      </w:pPr>
      <w:r w:rsidRPr="002B58F8">
        <w:t>3. Năng lực hành nghề hoạt động xây dựng của các cá nhân tham gia khảo sát xây dựng, thiết kế xây dựng, thẩm tra thiết kế xây dựng công trình:</w:t>
      </w:r>
    </w:p>
    <w:p w14:paraId="4784C5F0" w14:textId="77777777" w:rsidR="002B58F8" w:rsidRPr="002B58F8" w:rsidRDefault="002B58F8" w:rsidP="009B7036">
      <w:pPr>
        <w:spacing w:after="0" w:line="240" w:lineRule="auto"/>
      </w:pPr>
      <w:r w:rsidRPr="002B58F8">
        <w:rPr>
          <w:i/>
          <w:iCs/>
        </w:rPr>
        <w:t>Liệt kê: Mã số chứng chỉ hành nghề hoạt động xây dựng của các chức danh chủ nhiệm khảo sát xây dựng; chủ nhiệm, chủ trì các bộ môn thiết kế; chủ nhiệm, chủ trì thẩm tra.</w:t>
      </w:r>
    </w:p>
    <w:p w14:paraId="4BAA5058" w14:textId="77777777" w:rsidR="002B58F8" w:rsidRPr="002B58F8" w:rsidRDefault="002B58F8" w:rsidP="009B7036">
      <w:pPr>
        <w:spacing w:after="0" w:line="240" w:lineRule="auto"/>
      </w:pPr>
      <w:r w:rsidRPr="002B58F8">
        <w:rPr>
          <w:b/>
          <w:bCs/>
        </w:rPr>
        <w:t>III.</w:t>
      </w:r>
      <w:r w:rsidRPr="002B58F8">
        <w:t> </w:t>
      </w:r>
      <w:r w:rsidRPr="002B58F8">
        <w:rPr>
          <w:b/>
          <w:bCs/>
        </w:rPr>
        <w:t>NỘI DUNG HỒ SƠ TRÌNH THẨM ĐỊNH</w:t>
      </w:r>
    </w:p>
    <w:p w14:paraId="5FD916BC" w14:textId="77777777" w:rsidR="002B58F8" w:rsidRPr="002B58F8" w:rsidRDefault="002B58F8" w:rsidP="009B7036">
      <w:pPr>
        <w:spacing w:after="0" w:line="240" w:lineRule="auto"/>
      </w:pPr>
      <w:r w:rsidRPr="002B58F8">
        <w:t>Tóm tắt giải pháp thiết kế chủ yếu về: Kiến trúc, nền, móng, kết cấu, hệ thống kỹ thuật công trình và các nội dung khác (nếu có).</w:t>
      </w:r>
    </w:p>
    <w:p w14:paraId="264A112D" w14:textId="77777777" w:rsidR="002B58F8" w:rsidRPr="002B58F8" w:rsidRDefault="002B58F8" w:rsidP="009B7036">
      <w:pPr>
        <w:spacing w:after="0" w:line="240" w:lineRule="auto"/>
      </w:pPr>
      <w:r w:rsidRPr="002B58F8">
        <w:rPr>
          <w:b/>
          <w:bCs/>
        </w:rPr>
        <w:t>IV.</w:t>
      </w:r>
      <w:r w:rsidRPr="002B58F8">
        <w:t> </w:t>
      </w:r>
      <w:r w:rsidRPr="002B58F8">
        <w:rPr>
          <w:b/>
          <w:bCs/>
        </w:rPr>
        <w:t>PHẠM VI VÀ NGUYÊN TẮC THẨM ĐỊNH</w:t>
      </w:r>
    </w:p>
    <w:p w14:paraId="0281ADE3" w14:textId="77777777" w:rsidR="002B58F8" w:rsidRPr="002B58F8" w:rsidRDefault="002B58F8" w:rsidP="009B7036">
      <w:pPr>
        <w:spacing w:after="0" w:line="240" w:lineRule="auto"/>
      </w:pPr>
      <w:r w:rsidRPr="002B58F8">
        <w:rPr>
          <w:i/>
          <w:iCs/>
        </w:rPr>
        <w:t>Nêu phạm vi thực hiện thẩm định thiết kế xây dựng triển khai sau khi dự án được phê duyệt của chủ đầu tư theo quy định tại </w:t>
      </w:r>
      <w:bookmarkStart w:id="1067" w:name="tc_100"/>
      <w:r w:rsidRPr="002B58F8">
        <w:rPr>
          <w:i/>
          <w:iCs/>
        </w:rPr>
        <w:t>khoản 2 Điều 41 của Nghị định này</w:t>
      </w:r>
      <w:bookmarkEnd w:id="1067"/>
      <w:r w:rsidRPr="002B58F8">
        <w:rPr>
          <w:i/>
          <w:iCs/>
        </w:rPr>
        <w:t>.</w:t>
      </w:r>
    </w:p>
    <w:p w14:paraId="43F89C54" w14:textId="77777777" w:rsidR="002B58F8" w:rsidRPr="002B58F8" w:rsidRDefault="002B58F8" w:rsidP="009B7036">
      <w:pPr>
        <w:spacing w:after="0" w:line="240" w:lineRule="auto"/>
      </w:pPr>
      <w:r w:rsidRPr="002B58F8">
        <w:rPr>
          <w:b/>
          <w:bCs/>
        </w:rPr>
        <w:t>V.</w:t>
      </w:r>
      <w:r w:rsidRPr="002B58F8">
        <w:t> </w:t>
      </w:r>
      <w:r w:rsidRPr="002B58F8">
        <w:rPr>
          <w:b/>
          <w:bCs/>
        </w:rPr>
        <w:t>KẾT QUẢ THẨM ĐỊNH THIẾT KẾ XÂY DỰNG</w:t>
      </w:r>
    </w:p>
    <w:p w14:paraId="33922B92" w14:textId="77777777" w:rsidR="002B58F8" w:rsidRPr="002B58F8" w:rsidRDefault="002B58F8" w:rsidP="009B7036">
      <w:pPr>
        <w:spacing w:after="0" w:line="240" w:lineRule="auto"/>
      </w:pPr>
      <w:r w:rsidRPr="002B58F8">
        <w:t>1. Việc đáp ứng các yêu cầu của nhiệm vụ thiết kế.</w:t>
      </w:r>
    </w:p>
    <w:p w14:paraId="099E3D7C" w14:textId="77777777" w:rsidR="002B58F8" w:rsidRPr="002B58F8" w:rsidRDefault="002B58F8" w:rsidP="009B7036">
      <w:pPr>
        <w:spacing w:after="0" w:line="240" w:lineRule="auto"/>
      </w:pPr>
      <w:r w:rsidRPr="002B58F8">
        <w:t>2. Sự phù hợp của thiết kế xây dựng triển khai sau khi dự án được phê duyệt so với thiết kế xây dựng tại Báo cáo nghiên cứu khả thi.</w:t>
      </w:r>
    </w:p>
    <w:p w14:paraId="16A96F6D" w14:textId="77777777" w:rsidR="002B58F8" w:rsidRPr="002B58F8" w:rsidRDefault="002B58F8" w:rsidP="009B7036">
      <w:pPr>
        <w:spacing w:after="0" w:line="240" w:lineRule="auto"/>
      </w:pPr>
      <w:r w:rsidRPr="002B58F8">
        <w:t>3. Sự tuân thủ quy chuẩn kỹ thuật, tiêu chuẩn áp dụng, quy định của pháp luật về sử dụng vật liệu xây dựng cho công trình.</w:t>
      </w:r>
    </w:p>
    <w:p w14:paraId="7D2476F8" w14:textId="77777777" w:rsidR="002B58F8" w:rsidRPr="002B58F8" w:rsidRDefault="002B58F8" w:rsidP="009B7036">
      <w:pPr>
        <w:spacing w:after="0" w:line="240" w:lineRule="auto"/>
      </w:pPr>
      <w:r w:rsidRPr="002B58F8">
        <w:t>4.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14:paraId="7AF50825" w14:textId="77777777" w:rsidR="002B58F8" w:rsidRPr="002B58F8" w:rsidRDefault="002B58F8" w:rsidP="009B7036">
      <w:pPr>
        <w:spacing w:after="0" w:line="240" w:lineRule="auto"/>
      </w:pPr>
      <w:r w:rsidRPr="002B58F8">
        <w:t>5. Sự phù hợp giữa khối lượng chủ yếu của dự toán với khối lượng thiết kế; sự phù hợp của giá trị dự toán xây dựng công trình với giá trị tổng mức đầu tư xây dựng; xác định giá trị dự toán công trình </w:t>
      </w:r>
      <w:r w:rsidRPr="002B58F8">
        <w:rPr>
          <w:i/>
          <w:iCs/>
        </w:rPr>
        <w:t>(nội dung này được thực hiện theo yêu cầu của dự án được phân loại theo hình thức đầu tư).</w:t>
      </w:r>
    </w:p>
    <w:p w14:paraId="25465D9E" w14:textId="77777777" w:rsidR="002B58F8" w:rsidRPr="002B58F8" w:rsidRDefault="002B58F8" w:rsidP="009B7036">
      <w:pPr>
        <w:spacing w:after="0" w:line="240" w:lineRule="auto"/>
      </w:pPr>
      <w:r w:rsidRPr="002B58F8">
        <w:t>6. Việc đáp ứng điều kiện năng lực của các chủ thể thực hiện khảo sát xây dựng, thiết kế xây dựng và dự toán xây dựng theo quy định của Luật này và quy định khác của pháp luật có liên quan.</w:t>
      </w:r>
    </w:p>
    <w:p w14:paraId="178238B6" w14:textId="77777777" w:rsidR="002B58F8" w:rsidRPr="002B58F8" w:rsidRDefault="002B58F8" w:rsidP="009B7036">
      <w:pPr>
        <w:spacing w:after="0" w:line="240" w:lineRule="auto"/>
      </w:pPr>
      <w:r w:rsidRPr="002B58F8">
        <w:t>7. Các nội dung khác theo quy định của pháp luật có liên quan và yêu cầu của chủ đầu tư (nếu có).</w:t>
      </w:r>
    </w:p>
    <w:p w14:paraId="79C66E70" w14:textId="77777777" w:rsidR="002B58F8" w:rsidRPr="002B58F8" w:rsidRDefault="002B58F8" w:rsidP="009B7036">
      <w:pPr>
        <w:spacing w:after="0" w:line="240" w:lineRule="auto"/>
      </w:pPr>
      <w:r w:rsidRPr="002B58F8">
        <w:rPr>
          <w:b/>
          <w:bCs/>
        </w:rPr>
        <w:t>VI.</w:t>
      </w:r>
      <w:r w:rsidRPr="002B58F8">
        <w:t> </w:t>
      </w:r>
      <w:r w:rsidRPr="002B58F8">
        <w:rPr>
          <w:b/>
          <w:bCs/>
        </w:rPr>
        <w:t>KẾT LUẬN VÀ KIẾN NGHỊ</w:t>
      </w:r>
    </w:p>
    <w:p w14:paraId="4C87B41A" w14:textId="77777777" w:rsidR="002B58F8" w:rsidRPr="002B58F8" w:rsidRDefault="002B58F8" w:rsidP="009B7036">
      <w:pPr>
        <w:spacing w:after="0" w:line="240" w:lineRule="auto"/>
      </w:pPr>
      <w:r w:rsidRPr="002B58F8">
        <w:lastRenderedPageBreak/>
        <w:t>Thiết kế xây dựng triển khai sau khi dự án được phê duyệt ... (tên công trình/dự án) đủ điều kiện/chưa đủ điều kiện/ chỉ đủ điều kiện sau khi hoàn thiện các nội dung yêu cầu để tổng hợp, trình phê duyệt và triển khai các bước tiếp theo.</w:t>
      </w:r>
    </w:p>
    <w:p w14:paraId="0D151534" w14:textId="77777777" w:rsidR="002B58F8" w:rsidRPr="002B58F8" w:rsidRDefault="002B58F8" w:rsidP="009B7036">
      <w:pPr>
        <w:spacing w:after="0" w:line="240" w:lineRule="auto"/>
      </w:pPr>
      <w:r w:rsidRPr="002B58F8">
        <w:t>Yêu cầu sửa đổi, bổ sung, hoàn thiện (nếu có).</w:t>
      </w:r>
    </w:p>
    <w:p w14:paraId="7CDB1180"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97"/>
        <w:gridCol w:w="5876"/>
      </w:tblGrid>
      <w:tr w:rsidR="002B58F8" w:rsidRPr="002B58F8" w14:paraId="574D32DE" w14:textId="77777777" w:rsidTr="002B58F8">
        <w:trPr>
          <w:tblCellSpacing w:w="0" w:type="dxa"/>
        </w:trPr>
        <w:tc>
          <w:tcPr>
            <w:tcW w:w="2250" w:type="pct"/>
            <w:shd w:val="clear" w:color="auto" w:fill="FFFFFF"/>
            <w:tcMar>
              <w:top w:w="45" w:type="dxa"/>
              <w:left w:w="45" w:type="dxa"/>
              <w:bottom w:w="45" w:type="dxa"/>
              <w:right w:w="45" w:type="dxa"/>
            </w:tcMar>
            <w:hideMark/>
          </w:tcPr>
          <w:p w14:paraId="7B3B62BE" w14:textId="77777777" w:rsidR="002B58F8" w:rsidRPr="002B58F8" w:rsidRDefault="002B58F8" w:rsidP="009B7036">
            <w:pPr>
              <w:spacing w:after="0" w:line="240" w:lineRule="auto"/>
            </w:pPr>
            <w:r w:rsidRPr="002B58F8">
              <w:rPr>
                <w:b/>
                <w:bCs/>
                <w:i/>
                <w:iCs/>
              </w:rPr>
              <w:t>Nơi nhận:</w:t>
            </w:r>
            <w:r w:rsidRPr="002B58F8">
              <w:br/>
              <w:t>- Như trên;</w:t>
            </w:r>
            <w:r w:rsidRPr="002B58F8">
              <w:br/>
              <w:t>- Lưu: .....</w:t>
            </w:r>
          </w:p>
        </w:tc>
        <w:tc>
          <w:tcPr>
            <w:tcW w:w="2700" w:type="pct"/>
            <w:shd w:val="clear" w:color="auto" w:fill="FFFFFF"/>
            <w:tcMar>
              <w:top w:w="45" w:type="dxa"/>
              <w:left w:w="45" w:type="dxa"/>
              <w:bottom w:w="45" w:type="dxa"/>
              <w:right w:w="45" w:type="dxa"/>
            </w:tcMar>
            <w:hideMark/>
          </w:tcPr>
          <w:p w14:paraId="30480DFB" w14:textId="77777777" w:rsidR="002B58F8" w:rsidRPr="002B58F8" w:rsidRDefault="002B58F8" w:rsidP="009B7036">
            <w:pPr>
              <w:spacing w:after="0" w:line="240" w:lineRule="auto"/>
            </w:pPr>
            <w:r w:rsidRPr="002B58F8">
              <w:rPr>
                <w:b/>
                <w:bCs/>
              </w:rPr>
              <w:t>CƠ QUAN/ĐƠN VỊ THẨM ĐỊNH</w:t>
            </w:r>
            <w:r w:rsidRPr="002B58F8">
              <w:br/>
            </w:r>
            <w:r w:rsidRPr="002B58F8">
              <w:rPr>
                <w:i/>
                <w:iCs/>
              </w:rPr>
              <w:t>(Ký, ghi rõ họ và tên, chức vụ và đóng dấu)</w:t>
            </w:r>
          </w:p>
        </w:tc>
      </w:tr>
    </w:tbl>
    <w:p w14:paraId="47A562F0" w14:textId="77777777" w:rsidR="002B58F8" w:rsidRPr="002B58F8" w:rsidRDefault="002B58F8" w:rsidP="009B7036">
      <w:pPr>
        <w:spacing w:after="0" w:line="240" w:lineRule="auto"/>
      </w:pPr>
      <w:r w:rsidRPr="002B58F8">
        <w:rPr>
          <w:vertAlign w:val="superscript"/>
        </w:rPr>
        <w:t>_______________________________</w:t>
      </w:r>
    </w:p>
    <w:p w14:paraId="2ED1676E" w14:textId="77777777" w:rsidR="002B58F8" w:rsidRPr="002B58F8" w:rsidRDefault="002B58F8" w:rsidP="009B7036">
      <w:pPr>
        <w:spacing w:after="0" w:line="240" w:lineRule="auto"/>
      </w:pPr>
      <w:r w:rsidRPr="002B58F8">
        <w:rPr>
          <w:vertAlign w:val="superscript"/>
        </w:rPr>
        <w:t>1</w:t>
      </w:r>
      <w:r w:rsidRPr="002B58F8">
        <w:t> Ghi thông tin về lô/ô đất,... trong trường hợp chỉ thẩm định đối với một hoặc một số công trình của dự án.</w:t>
      </w:r>
    </w:p>
    <w:p w14:paraId="3279C36C" w14:textId="77777777" w:rsidR="002B58F8" w:rsidRPr="002B58F8" w:rsidRDefault="002B58F8" w:rsidP="009B7036">
      <w:pPr>
        <w:spacing w:after="0" w:line="240" w:lineRule="auto"/>
      </w:pPr>
      <w:r w:rsidRPr="002B58F8">
        <w:rPr>
          <w:vertAlign w:val="superscript"/>
        </w:rPr>
        <w:t>2</w:t>
      </w:r>
      <w:r w:rsidRPr="002B58F8">
        <w:t> Đối với công trình xây dựng theo tuyến theo quy định tại </w:t>
      </w:r>
      <w:bookmarkStart w:id="1068" w:name="tc_101"/>
      <w:r w:rsidRPr="002B58F8">
        <w:t>khoản 3 Điều 3 Nghị định này</w:t>
      </w:r>
      <w:bookmarkEnd w:id="1068"/>
      <w:r w:rsidRPr="002B58F8">
        <w:t>.</w:t>
      </w:r>
    </w:p>
    <w:p w14:paraId="044AE59F" w14:textId="77777777" w:rsidR="002B58F8" w:rsidRPr="002B58F8" w:rsidRDefault="002B58F8" w:rsidP="009B7036">
      <w:pPr>
        <w:spacing w:after="0" w:line="240" w:lineRule="auto"/>
      </w:pPr>
      <w:r w:rsidRPr="002B58F8">
        <w:t> </w:t>
      </w:r>
    </w:p>
    <w:p w14:paraId="4857C101" w14:textId="77777777" w:rsidR="002B58F8" w:rsidRPr="002B58F8" w:rsidRDefault="002B58F8" w:rsidP="009B7036">
      <w:pPr>
        <w:spacing w:after="0" w:line="240" w:lineRule="auto"/>
      </w:pPr>
      <w:bookmarkStart w:id="1069" w:name="chuong_pl_14"/>
      <w:r w:rsidRPr="002B58F8">
        <w:rPr>
          <w:b/>
          <w:bCs/>
        </w:rPr>
        <w:t>Mẫu số 13</w:t>
      </w:r>
      <w:bookmarkEnd w:id="106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7FFB2483" w14:textId="77777777" w:rsidTr="002B58F8">
        <w:trPr>
          <w:tblCellSpacing w:w="0" w:type="dxa"/>
        </w:trPr>
        <w:tc>
          <w:tcPr>
            <w:tcW w:w="1850" w:type="pct"/>
            <w:shd w:val="clear" w:color="auto" w:fill="FFFFFF"/>
            <w:tcMar>
              <w:top w:w="0" w:type="dxa"/>
              <w:left w:w="108" w:type="dxa"/>
              <w:bottom w:w="0" w:type="dxa"/>
              <w:right w:w="108" w:type="dxa"/>
            </w:tcMar>
            <w:hideMark/>
          </w:tcPr>
          <w:p w14:paraId="69941EB3" w14:textId="77777777" w:rsidR="002B58F8" w:rsidRPr="002B58F8" w:rsidRDefault="002B58F8" w:rsidP="009B7036">
            <w:pPr>
              <w:spacing w:after="0" w:line="240" w:lineRule="auto"/>
            </w:pPr>
            <w:r w:rsidRPr="002B58F8">
              <w:rPr>
                <w:b/>
                <w:bCs/>
              </w:rPr>
              <w:t>CƠ QUAN/TỔ CHỨC</w:t>
            </w:r>
            <w:r w:rsidRPr="002B58F8">
              <w:rPr>
                <w:b/>
                <w:bCs/>
              </w:rPr>
              <w:br/>
              <w:t>PHÊ DUYỆT</w:t>
            </w:r>
            <w:r w:rsidRPr="002B58F8">
              <w:rPr>
                <w:b/>
                <w:bCs/>
              </w:rPr>
              <w:br/>
              <w:t>-------</w:t>
            </w:r>
          </w:p>
        </w:tc>
        <w:tc>
          <w:tcPr>
            <w:tcW w:w="3100" w:type="pct"/>
            <w:shd w:val="clear" w:color="auto" w:fill="FFFFFF"/>
            <w:tcMar>
              <w:top w:w="0" w:type="dxa"/>
              <w:left w:w="108" w:type="dxa"/>
              <w:bottom w:w="0" w:type="dxa"/>
              <w:right w:w="108" w:type="dxa"/>
            </w:tcMar>
            <w:hideMark/>
          </w:tcPr>
          <w:p w14:paraId="726AA2F9"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048BB20A" w14:textId="77777777" w:rsidTr="002B58F8">
        <w:trPr>
          <w:tblCellSpacing w:w="0" w:type="dxa"/>
        </w:trPr>
        <w:tc>
          <w:tcPr>
            <w:tcW w:w="1850" w:type="pct"/>
            <w:shd w:val="clear" w:color="auto" w:fill="FFFFFF"/>
            <w:tcMar>
              <w:top w:w="0" w:type="dxa"/>
              <w:left w:w="108" w:type="dxa"/>
              <w:bottom w:w="0" w:type="dxa"/>
              <w:right w:w="108" w:type="dxa"/>
            </w:tcMar>
            <w:hideMark/>
          </w:tcPr>
          <w:p w14:paraId="60B4B1BF"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0F13C57B" w14:textId="77777777" w:rsidR="002B58F8" w:rsidRPr="002B58F8" w:rsidRDefault="002B58F8" w:rsidP="009B7036">
            <w:pPr>
              <w:spacing w:after="0" w:line="240" w:lineRule="auto"/>
            </w:pPr>
            <w:r w:rsidRPr="002B58F8">
              <w:t>...</w:t>
            </w:r>
            <w:r w:rsidRPr="002B58F8">
              <w:rPr>
                <w:i/>
                <w:iCs/>
              </w:rPr>
              <w:t>..., ngày ... tháng ... năm ...</w:t>
            </w:r>
          </w:p>
        </w:tc>
      </w:tr>
    </w:tbl>
    <w:p w14:paraId="7E39DF81" w14:textId="77777777" w:rsidR="002B58F8" w:rsidRPr="002B58F8" w:rsidRDefault="002B58F8" w:rsidP="009B7036">
      <w:pPr>
        <w:spacing w:after="0" w:line="240" w:lineRule="auto"/>
      </w:pPr>
      <w:r w:rsidRPr="002B58F8">
        <w:t> </w:t>
      </w:r>
    </w:p>
    <w:p w14:paraId="0D4048B5" w14:textId="77777777" w:rsidR="002B58F8" w:rsidRPr="002B58F8" w:rsidRDefault="002B58F8" w:rsidP="009B7036">
      <w:pPr>
        <w:spacing w:after="0" w:line="240" w:lineRule="auto"/>
      </w:pPr>
      <w:bookmarkStart w:id="1070" w:name="chuong_pl_14_name"/>
      <w:r w:rsidRPr="002B58F8">
        <w:rPr>
          <w:b/>
          <w:bCs/>
        </w:rPr>
        <w:t>QUYẾT ĐỊNH</w:t>
      </w:r>
      <w:bookmarkEnd w:id="1070"/>
    </w:p>
    <w:p w14:paraId="76321082" w14:textId="77777777" w:rsidR="002B58F8" w:rsidRPr="002B58F8" w:rsidRDefault="002B58F8" w:rsidP="009B7036">
      <w:pPr>
        <w:spacing w:after="0" w:line="240" w:lineRule="auto"/>
      </w:pPr>
      <w:bookmarkStart w:id="1071" w:name="chuong_pl_14_name_name"/>
      <w:r w:rsidRPr="002B58F8">
        <w:rPr>
          <w:b/>
          <w:bCs/>
        </w:rPr>
        <w:t>Phê duyệt thiết kế xây dựng triển khai sau khi dự án được phê duyệt</w:t>
      </w:r>
      <w:bookmarkEnd w:id="1071"/>
    </w:p>
    <w:p w14:paraId="79B03360" w14:textId="77777777" w:rsidR="002B58F8" w:rsidRPr="002B58F8" w:rsidRDefault="002B58F8" w:rsidP="009B7036">
      <w:pPr>
        <w:spacing w:after="0" w:line="240" w:lineRule="auto"/>
      </w:pPr>
      <w:r w:rsidRPr="002B58F8">
        <w:rPr>
          <w:b/>
          <w:bCs/>
        </w:rPr>
        <w:t>CƠ QUAN/TỔ CHỨC PHÊ DUYỆT</w:t>
      </w:r>
    </w:p>
    <w:p w14:paraId="77AFD64B" w14:textId="77777777" w:rsidR="002B58F8" w:rsidRPr="002B58F8" w:rsidRDefault="002B58F8" w:rsidP="009B7036">
      <w:pPr>
        <w:spacing w:after="0" w:line="240" w:lineRule="auto"/>
      </w:pPr>
      <w:r w:rsidRPr="002B58F8">
        <w:rPr>
          <w:i/>
          <w:iCs/>
        </w:rPr>
        <w:t>Căn cứ </w:t>
      </w:r>
      <w:bookmarkStart w:id="1072" w:name="tvpllink_wybdetwxgc_32"/>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72"/>
      <w:r w:rsidRPr="002B58F8">
        <w:rPr>
          <w:i/>
          <w:iCs/>
        </w:rPr>
        <w:t> ngày ... tháng ... năm 2025;</w:t>
      </w:r>
    </w:p>
    <w:p w14:paraId="2FBCF528" w14:textId="77777777" w:rsidR="002B58F8" w:rsidRPr="002B58F8" w:rsidRDefault="002B58F8" w:rsidP="009B7036">
      <w:pPr>
        <w:spacing w:after="0" w:line="240" w:lineRule="auto"/>
      </w:pPr>
      <w:r w:rsidRPr="002B58F8">
        <w:rPr>
          <w:i/>
          <w:iCs/>
        </w:rPr>
        <w:t>Căn cứ Nghị định số ......./2026/NĐ-CP ngày... tháng .... năm 2026 của Chính phủ quy định chi tiết một số điều của </w:t>
      </w:r>
      <w:bookmarkStart w:id="1073" w:name="tvpllink_wybdetwxgc_33"/>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73"/>
      <w:r w:rsidRPr="002B58F8">
        <w:rPr>
          <w:i/>
          <w:iCs/>
        </w:rPr>
        <w:t> về quản lý hoạt động xây dựng;</w:t>
      </w:r>
    </w:p>
    <w:p w14:paraId="7F15C762" w14:textId="77777777" w:rsidR="002B58F8" w:rsidRPr="002B58F8" w:rsidRDefault="002B58F8" w:rsidP="009B7036">
      <w:pPr>
        <w:spacing w:after="0" w:line="240" w:lineRule="auto"/>
      </w:pPr>
      <w:r w:rsidRPr="002B58F8">
        <w:rPr>
          <w:i/>
          <w:iCs/>
        </w:rPr>
        <w:t>Các căn cứ pháp lý khác có liên quan;</w:t>
      </w:r>
    </w:p>
    <w:p w14:paraId="018F023A" w14:textId="77777777" w:rsidR="002B58F8" w:rsidRPr="002B58F8" w:rsidRDefault="002B58F8" w:rsidP="009B7036">
      <w:pPr>
        <w:spacing w:after="0" w:line="240" w:lineRule="auto"/>
      </w:pPr>
      <w:r w:rsidRPr="002B58F8">
        <w:rPr>
          <w:i/>
          <w:iCs/>
        </w:rPr>
        <w:t>Căn cứ Thông báo kết quả thẩm định số....</w:t>
      </w:r>
    </w:p>
    <w:p w14:paraId="665515DA" w14:textId="77777777" w:rsidR="002B58F8" w:rsidRPr="002B58F8" w:rsidRDefault="002B58F8" w:rsidP="009B7036">
      <w:pPr>
        <w:spacing w:after="0" w:line="240" w:lineRule="auto"/>
      </w:pPr>
      <w:r w:rsidRPr="002B58F8">
        <w:rPr>
          <w:i/>
          <w:iCs/>
        </w:rPr>
        <w:t>Theo đề nghị của .... tại Tờ trình số... ngày... tháng... năm... và Thông báo kết quả thẩm định số... ngày... tháng... năm ... của...</w:t>
      </w:r>
    </w:p>
    <w:p w14:paraId="69344188" w14:textId="77777777" w:rsidR="002B58F8" w:rsidRPr="002B58F8" w:rsidRDefault="002B58F8" w:rsidP="009B7036">
      <w:pPr>
        <w:spacing w:after="0" w:line="240" w:lineRule="auto"/>
      </w:pPr>
      <w:r w:rsidRPr="002B58F8">
        <w:rPr>
          <w:b/>
          <w:bCs/>
        </w:rPr>
        <w:t>QUYẾT ĐỊNH:</w:t>
      </w:r>
    </w:p>
    <w:p w14:paraId="14C2F4F2" w14:textId="77777777" w:rsidR="002B58F8" w:rsidRPr="002B58F8" w:rsidRDefault="002B58F8" w:rsidP="009B7036">
      <w:pPr>
        <w:spacing w:after="0" w:line="240" w:lineRule="auto"/>
      </w:pPr>
      <w:r w:rsidRPr="002B58F8">
        <w:rPr>
          <w:b/>
          <w:bCs/>
        </w:rPr>
        <w:t>Điều 1. </w:t>
      </w:r>
      <w:r w:rsidRPr="002B58F8">
        <w:t>Phê duyệt thiết kế xây dựng triển khai sau khi dự án được phê duyệt (tên công trình) với các nội dung chủ yếu như sau:</w:t>
      </w:r>
    </w:p>
    <w:p w14:paraId="163BA908" w14:textId="77777777" w:rsidR="002B58F8" w:rsidRPr="002B58F8" w:rsidRDefault="002B58F8" w:rsidP="009B7036">
      <w:pPr>
        <w:spacing w:after="0" w:line="240" w:lineRule="auto"/>
      </w:pPr>
      <w:r w:rsidRPr="002B58F8">
        <w:t>1. Người phê duyệt:</w:t>
      </w:r>
    </w:p>
    <w:p w14:paraId="09D04577" w14:textId="77777777" w:rsidR="002B58F8" w:rsidRPr="002B58F8" w:rsidRDefault="002B58F8" w:rsidP="009B7036">
      <w:pPr>
        <w:spacing w:after="0" w:line="240" w:lineRule="auto"/>
      </w:pPr>
      <w:r w:rsidRPr="002B58F8">
        <w:t>2. Tên công trình hoặc từng phần công trình:</w:t>
      </w:r>
    </w:p>
    <w:p w14:paraId="1605AA7E" w14:textId="77777777" w:rsidR="002B58F8" w:rsidRPr="002B58F8" w:rsidRDefault="002B58F8" w:rsidP="009B7036">
      <w:pPr>
        <w:spacing w:after="0" w:line="240" w:lineRule="auto"/>
      </w:pPr>
      <w:r w:rsidRPr="002B58F8">
        <w:t>3. Mã định danh công trình xây dựng (theo quy định của Chính phủ về điều kiện năng lực hoạt động xây dựng, Hệ thống thông tin, Cơ sở dữ liệu quốc gia về hoạt động xây dựng):</w:t>
      </w:r>
    </w:p>
    <w:p w14:paraId="726A6974" w14:textId="77777777" w:rsidR="002B58F8" w:rsidRPr="002B58F8" w:rsidRDefault="002B58F8" w:rsidP="009B7036">
      <w:pPr>
        <w:spacing w:after="0" w:line="240" w:lineRule="auto"/>
      </w:pPr>
      <w:r w:rsidRPr="002B58F8">
        <w:t>4. Loại, cấp công trình</w:t>
      </w:r>
      <w:r w:rsidRPr="002B58F8">
        <w:rPr>
          <w:vertAlign w:val="superscript"/>
        </w:rPr>
        <w:t>1</w:t>
      </w:r>
      <w:r w:rsidRPr="002B58F8">
        <w:t>:</w:t>
      </w:r>
    </w:p>
    <w:p w14:paraId="775C847E" w14:textId="77777777" w:rsidR="002B58F8" w:rsidRPr="002B58F8" w:rsidRDefault="002B58F8" w:rsidP="009B7036">
      <w:pPr>
        <w:spacing w:after="0" w:line="240" w:lineRule="auto"/>
      </w:pPr>
      <w:r w:rsidRPr="002B58F8">
        <w:t>5. Tên dự án:</w:t>
      </w:r>
    </w:p>
    <w:p w14:paraId="3353D1A2" w14:textId="77777777" w:rsidR="002B58F8" w:rsidRPr="002B58F8" w:rsidRDefault="002B58F8" w:rsidP="009B7036">
      <w:pPr>
        <w:spacing w:after="0" w:line="240" w:lineRule="auto"/>
      </w:pPr>
      <w:r w:rsidRPr="002B58F8">
        <w:t>6. Địa điểm xây dựng:</w:t>
      </w:r>
    </w:p>
    <w:p w14:paraId="319DF112" w14:textId="77777777" w:rsidR="002B58F8" w:rsidRPr="002B58F8" w:rsidRDefault="002B58F8" w:rsidP="009B7036">
      <w:pPr>
        <w:spacing w:after="0" w:line="240" w:lineRule="auto"/>
      </w:pPr>
      <w:r w:rsidRPr="002B58F8">
        <w:t>7. Nhà thầu khảo sát xây dựng:</w:t>
      </w:r>
    </w:p>
    <w:p w14:paraId="13360261" w14:textId="77777777" w:rsidR="002B58F8" w:rsidRPr="002B58F8" w:rsidRDefault="002B58F8" w:rsidP="009B7036">
      <w:pPr>
        <w:spacing w:after="0" w:line="240" w:lineRule="auto"/>
      </w:pPr>
      <w:r w:rsidRPr="002B58F8">
        <w:t>8. Nhà thầu thiết kế xây dựng: </w:t>
      </w:r>
      <w:r w:rsidRPr="002B58F8">
        <w:rPr>
          <w:i/>
          <w:iCs/>
        </w:rPr>
        <w:t>(tên nhà thầu, mã số doanh nghiệp)</w:t>
      </w:r>
    </w:p>
    <w:p w14:paraId="1A05F79E" w14:textId="77777777" w:rsidR="002B58F8" w:rsidRPr="002B58F8" w:rsidRDefault="002B58F8" w:rsidP="009B7036">
      <w:pPr>
        <w:spacing w:after="0" w:line="240" w:lineRule="auto"/>
      </w:pPr>
      <w:r w:rsidRPr="002B58F8">
        <w:t>9. Nhà thầu thẩm tra thiết kế: </w:t>
      </w:r>
      <w:r w:rsidRPr="002B58F8">
        <w:rPr>
          <w:i/>
          <w:iCs/>
        </w:rPr>
        <w:t>(tên nhà thầu, mã số doanh nghiệp)</w:t>
      </w:r>
    </w:p>
    <w:p w14:paraId="71F91A99" w14:textId="77777777" w:rsidR="002B58F8" w:rsidRPr="002B58F8" w:rsidRDefault="002B58F8" w:rsidP="009B7036">
      <w:pPr>
        <w:spacing w:after="0" w:line="240" w:lineRule="auto"/>
      </w:pPr>
      <w:r w:rsidRPr="002B58F8">
        <w:t>10. Quy mô, chỉ tiêu kỹ thuật; các giải pháp thiết kế nhằm sử dụng hiệu quả năng lượng, tiết kiệm tài nguyên (nếu có):</w:t>
      </w:r>
    </w:p>
    <w:p w14:paraId="7C7E543E" w14:textId="77777777" w:rsidR="002B58F8" w:rsidRPr="002B58F8" w:rsidRDefault="002B58F8" w:rsidP="009B7036">
      <w:pPr>
        <w:spacing w:after="0" w:line="240" w:lineRule="auto"/>
      </w:pPr>
      <w:r w:rsidRPr="002B58F8">
        <w:t>11. Thời hạn sử dụng theo thiết kế của công trình:</w:t>
      </w:r>
    </w:p>
    <w:p w14:paraId="1572C7AF" w14:textId="77777777" w:rsidR="002B58F8" w:rsidRPr="002B58F8" w:rsidRDefault="002B58F8" w:rsidP="009B7036">
      <w:pPr>
        <w:spacing w:after="0" w:line="240" w:lineRule="auto"/>
      </w:pPr>
      <w:r w:rsidRPr="002B58F8">
        <w:t>12. Giá trị dự toán xây dựng theo từng khoản mục chi phí:</w:t>
      </w:r>
    </w:p>
    <w:p w14:paraId="6F635379" w14:textId="77777777" w:rsidR="002B58F8" w:rsidRPr="002B58F8" w:rsidRDefault="002B58F8" w:rsidP="009B7036">
      <w:pPr>
        <w:spacing w:after="0" w:line="240" w:lineRule="auto"/>
      </w:pPr>
      <w:r w:rsidRPr="002B58F8">
        <w:t>13. Danh mục tiêu chuẩn chủ yếu áp dụng.</w:t>
      </w:r>
    </w:p>
    <w:p w14:paraId="50862D0F" w14:textId="77777777" w:rsidR="002B58F8" w:rsidRPr="002B58F8" w:rsidRDefault="002B58F8" w:rsidP="009B7036">
      <w:pPr>
        <w:spacing w:after="0" w:line="240" w:lineRule="auto"/>
      </w:pPr>
      <w:r w:rsidRPr="002B58F8">
        <w:t>14. Các nội dung khác (nếu có).</w:t>
      </w:r>
    </w:p>
    <w:p w14:paraId="467B8C10" w14:textId="77777777" w:rsidR="002B58F8" w:rsidRPr="002B58F8" w:rsidRDefault="002B58F8" w:rsidP="009B7036">
      <w:pPr>
        <w:spacing w:after="0" w:line="240" w:lineRule="auto"/>
      </w:pPr>
      <w:r w:rsidRPr="002B58F8">
        <w:rPr>
          <w:b/>
          <w:bCs/>
        </w:rPr>
        <w:t>Điều 2. </w:t>
      </w:r>
      <w:r w:rsidRPr="002B58F8">
        <w:t>Tổ chức thực hiện.</w:t>
      </w:r>
    </w:p>
    <w:p w14:paraId="0CB92612" w14:textId="77777777" w:rsidR="002B58F8" w:rsidRPr="002B58F8" w:rsidRDefault="002B58F8" w:rsidP="009B7036">
      <w:pPr>
        <w:spacing w:after="0" w:line="240" w:lineRule="auto"/>
      </w:pPr>
      <w:r w:rsidRPr="002B58F8">
        <w:rPr>
          <w:b/>
          <w:bCs/>
        </w:rPr>
        <w:t>Điều 3. </w:t>
      </w:r>
      <w:r w:rsidRPr="002B58F8">
        <w:t>Tổ chức, cá nhân có liên quan chịu trách nhiệm thi hành quyết định.</w:t>
      </w:r>
    </w:p>
    <w:p w14:paraId="35F6355D"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62"/>
        <w:gridCol w:w="6311"/>
      </w:tblGrid>
      <w:tr w:rsidR="002B58F8" w:rsidRPr="002B58F8" w14:paraId="07490355" w14:textId="77777777" w:rsidTr="002B58F8">
        <w:trPr>
          <w:tblCellSpacing w:w="0" w:type="dxa"/>
        </w:trPr>
        <w:tc>
          <w:tcPr>
            <w:tcW w:w="2050" w:type="pct"/>
            <w:shd w:val="clear" w:color="auto" w:fill="FFFFFF"/>
            <w:tcMar>
              <w:top w:w="45" w:type="dxa"/>
              <w:left w:w="45" w:type="dxa"/>
              <w:bottom w:w="45" w:type="dxa"/>
              <w:right w:w="45" w:type="dxa"/>
            </w:tcMar>
            <w:hideMark/>
          </w:tcPr>
          <w:p w14:paraId="416A0CCC" w14:textId="77777777" w:rsidR="002B58F8" w:rsidRPr="002B58F8" w:rsidRDefault="002B58F8" w:rsidP="009B7036">
            <w:pPr>
              <w:spacing w:after="0" w:line="240" w:lineRule="auto"/>
            </w:pPr>
            <w:r w:rsidRPr="002B58F8">
              <w:rPr>
                <w:b/>
                <w:bCs/>
                <w:i/>
                <w:iCs/>
              </w:rPr>
              <w:t>Nơi nhận:</w:t>
            </w:r>
            <w:r w:rsidRPr="002B58F8">
              <w:br/>
              <w:t>- Như Điều 3;</w:t>
            </w:r>
            <w:r w:rsidRPr="002B58F8">
              <w:br/>
              <w:t>- Các cơ quan có liên quan;</w:t>
            </w:r>
            <w:r w:rsidRPr="002B58F8">
              <w:br/>
              <w:t>- Lưu:...</w:t>
            </w:r>
          </w:p>
        </w:tc>
        <w:tc>
          <w:tcPr>
            <w:tcW w:w="2900" w:type="pct"/>
            <w:shd w:val="clear" w:color="auto" w:fill="FFFFFF"/>
            <w:tcMar>
              <w:top w:w="45" w:type="dxa"/>
              <w:left w:w="45" w:type="dxa"/>
              <w:bottom w:w="45" w:type="dxa"/>
              <w:right w:w="45" w:type="dxa"/>
            </w:tcMar>
            <w:hideMark/>
          </w:tcPr>
          <w:p w14:paraId="1C79CA0D" w14:textId="77777777" w:rsidR="002B58F8" w:rsidRPr="002B58F8" w:rsidRDefault="002B58F8" w:rsidP="009B7036">
            <w:pPr>
              <w:spacing w:after="0" w:line="240" w:lineRule="auto"/>
            </w:pPr>
            <w:r w:rsidRPr="002B58F8">
              <w:rPr>
                <w:b/>
                <w:bCs/>
              </w:rPr>
              <w:t>CƠ QUAN PHÊ DUYỆT</w:t>
            </w:r>
            <w:r w:rsidRPr="002B58F8">
              <w:br/>
            </w:r>
            <w:r w:rsidRPr="002B58F8">
              <w:rPr>
                <w:i/>
                <w:iCs/>
              </w:rPr>
              <w:t>(Ký, ghi rõ họ và tên, chức vụ và đóng dấu)</w:t>
            </w:r>
          </w:p>
        </w:tc>
      </w:tr>
    </w:tbl>
    <w:p w14:paraId="1711869C" w14:textId="77777777" w:rsidR="002B58F8" w:rsidRPr="002B58F8" w:rsidRDefault="002B58F8" w:rsidP="009B7036">
      <w:pPr>
        <w:spacing w:after="0" w:line="240" w:lineRule="auto"/>
      </w:pPr>
      <w:r w:rsidRPr="002B58F8">
        <w:rPr>
          <w:vertAlign w:val="superscript"/>
        </w:rPr>
        <w:t>_____________________________</w:t>
      </w:r>
    </w:p>
    <w:p w14:paraId="1665C107" w14:textId="77777777" w:rsidR="002B58F8" w:rsidRPr="002B58F8" w:rsidRDefault="002B58F8" w:rsidP="009B7036">
      <w:pPr>
        <w:spacing w:after="0" w:line="240" w:lineRule="auto"/>
      </w:pPr>
      <w:r w:rsidRPr="002B58F8">
        <w:rPr>
          <w:vertAlign w:val="superscript"/>
        </w:rPr>
        <w:lastRenderedPageBreak/>
        <w:t>1</w:t>
      </w:r>
      <w:r w:rsidRPr="002B58F8">
        <w:t> Theo quy định của Bộ Xây dựng về phân cấp công trình xây dựng và hướng dẫn áp dụng trong quản lý hoạt động xây dựng.</w:t>
      </w:r>
    </w:p>
    <w:p w14:paraId="58AADF6A" w14:textId="77777777" w:rsidR="002B58F8" w:rsidRPr="002B58F8" w:rsidRDefault="002B58F8" w:rsidP="009B7036">
      <w:pPr>
        <w:spacing w:after="0" w:line="240" w:lineRule="auto"/>
      </w:pPr>
      <w:r w:rsidRPr="002B58F8">
        <w:t> </w:t>
      </w:r>
    </w:p>
    <w:p w14:paraId="2E49D65A" w14:textId="77777777" w:rsidR="002B58F8" w:rsidRPr="002B58F8" w:rsidRDefault="002B58F8" w:rsidP="009B7036">
      <w:pPr>
        <w:spacing w:after="0" w:line="240" w:lineRule="auto"/>
      </w:pPr>
      <w:bookmarkStart w:id="1074" w:name="chuong_pl_15"/>
      <w:r w:rsidRPr="002B58F8">
        <w:rPr>
          <w:b/>
          <w:bCs/>
        </w:rPr>
        <w:t>Mẫu số 14</w:t>
      </w:r>
      <w:bookmarkEnd w:id="1074"/>
    </w:p>
    <w:p w14:paraId="61B1034D" w14:textId="77777777" w:rsidR="002B58F8" w:rsidRPr="002B58F8" w:rsidRDefault="002B58F8" w:rsidP="009B7036">
      <w:pPr>
        <w:spacing w:after="0" w:line="240" w:lineRule="auto"/>
      </w:pPr>
      <w:bookmarkStart w:id="1075" w:name="chuong_pl_15_name"/>
      <w:r w:rsidRPr="002B58F8">
        <w:rPr>
          <w:b/>
          <w:bCs/>
        </w:rPr>
        <w:t>MẪU DẤU THẨM ĐỊNH, THẨM TRA, PHÊ DUYỆT THIẾT KẾ XÂY DỰNG</w:t>
      </w:r>
      <w:bookmarkEnd w:id="1075"/>
      <w:r w:rsidRPr="002B58F8">
        <w:br/>
        <w:t>(Kích thước mẫu dấu: chiều rộng từ 4 cm đến 6 cm; chiều dài từ 6 cm đến 9 cm)</w:t>
      </w:r>
    </w:p>
    <w:p w14:paraId="5ED87B2F" w14:textId="77777777" w:rsidR="002B58F8" w:rsidRPr="002B58F8" w:rsidRDefault="002B58F8" w:rsidP="009B7036">
      <w:pPr>
        <w:spacing w:after="0" w:line="240" w:lineRule="auto"/>
      </w:pPr>
      <w:r w:rsidRPr="002B58F8">
        <w:t> </w:t>
      </w:r>
    </w:p>
    <w:p w14:paraId="31FAAE97" w14:textId="77777777" w:rsidR="002B58F8" w:rsidRPr="002B58F8" w:rsidRDefault="002B58F8" w:rsidP="009B7036">
      <w:pPr>
        <w:spacing w:after="0" w:line="240" w:lineRule="auto"/>
      </w:pPr>
      <w:r w:rsidRPr="002B58F8">
        <w:rPr>
          <w:b/>
          <w:bCs/>
        </w:rPr>
        <w:t>MẪU DẤU XÁC NHẬN CỦA TỔ CHỨC THẨM ĐỊNH</w:t>
      </w:r>
    </w:p>
    <w:p w14:paraId="79089BA3" w14:textId="77777777" w:rsidR="002B58F8" w:rsidRPr="002B58F8" w:rsidRDefault="002B58F8" w:rsidP="009B7036">
      <w:pPr>
        <w:spacing w:after="0" w:line="240" w:lineRule="auto"/>
      </w:pPr>
      <w:r w:rsidRPr="002B58F8">
        <w:t> </w:t>
      </w:r>
    </w:p>
    <w:tbl>
      <w:tblPr>
        <w:tblW w:w="1800" w:type="pct"/>
        <w:jc w:val="center"/>
        <w:tblCellSpacing w:w="0" w:type="dxa"/>
        <w:tblCellMar>
          <w:left w:w="0" w:type="dxa"/>
          <w:right w:w="0" w:type="dxa"/>
        </w:tblCellMar>
        <w:tblLook w:val="04A0" w:firstRow="1" w:lastRow="0" w:firstColumn="1" w:lastColumn="0" w:noHBand="0" w:noVBand="1"/>
      </w:tblPr>
      <w:tblGrid>
        <w:gridCol w:w="3871"/>
      </w:tblGrid>
      <w:tr w:rsidR="002B58F8" w:rsidRPr="002B58F8" w14:paraId="0B9E776F" w14:textId="77777777" w:rsidTr="002B58F8">
        <w:trPr>
          <w:tblCellSpacing w:w="0" w:type="dxa"/>
          <w:jc w:val="center"/>
        </w:trPr>
        <w:tc>
          <w:tcPr>
            <w:tcW w:w="5000" w:type="pct"/>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hideMark/>
          </w:tcPr>
          <w:p w14:paraId="5A47B2AD" w14:textId="77777777" w:rsidR="002B58F8" w:rsidRPr="002B58F8" w:rsidRDefault="002B58F8" w:rsidP="009B7036">
            <w:pPr>
              <w:spacing w:after="0" w:line="240" w:lineRule="auto"/>
            </w:pPr>
            <w:r w:rsidRPr="002B58F8">
              <w:rPr>
                <w:b/>
                <w:bCs/>
              </w:rPr>
              <w:t>(TÊN CƠ QUAN THỰC HIỆN</w:t>
            </w:r>
            <w:r w:rsidRPr="002B58F8">
              <w:rPr>
                <w:b/>
                <w:bCs/>
              </w:rPr>
              <w:br/>
              <w:t>THẨM ĐỊNH)</w:t>
            </w:r>
          </w:p>
        </w:tc>
      </w:tr>
      <w:tr w:rsidR="002B58F8" w:rsidRPr="002B58F8" w14:paraId="367E3139" w14:textId="77777777" w:rsidTr="002B58F8">
        <w:trPr>
          <w:tblCellSpacing w:w="0" w:type="dxa"/>
          <w:jc w:val="center"/>
        </w:trPr>
        <w:tc>
          <w:tcPr>
            <w:tcW w:w="5000" w:type="pc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595895F8" w14:textId="77777777" w:rsidR="002B58F8" w:rsidRPr="002B58F8" w:rsidRDefault="002B58F8" w:rsidP="009B7036">
            <w:pPr>
              <w:spacing w:after="0" w:line="240" w:lineRule="auto"/>
            </w:pPr>
            <w:r w:rsidRPr="002B58F8">
              <w:rPr>
                <w:b/>
                <w:bCs/>
              </w:rPr>
              <w:t>THẨM ĐỊNH</w:t>
            </w:r>
            <w:r w:rsidRPr="002B58F8">
              <w:br/>
              <w:t>Theo Văn bản số ..../...</w:t>
            </w:r>
            <w:r w:rsidRPr="002B58F8">
              <w:br/>
              <w:t>ngày ... tháng ... năm ...</w:t>
            </w:r>
            <w:r w:rsidRPr="002B58F8">
              <w:br/>
              <w:t>Người thẩm định ký tên</w:t>
            </w:r>
          </w:p>
        </w:tc>
      </w:tr>
    </w:tbl>
    <w:p w14:paraId="2233214A" w14:textId="77777777" w:rsidR="002B58F8" w:rsidRPr="002B58F8" w:rsidRDefault="002B58F8" w:rsidP="009B7036">
      <w:pPr>
        <w:spacing w:after="0" w:line="240" w:lineRule="auto"/>
      </w:pPr>
      <w:r w:rsidRPr="002B58F8">
        <w:t> </w:t>
      </w:r>
    </w:p>
    <w:p w14:paraId="1E90D599" w14:textId="77777777" w:rsidR="002B58F8" w:rsidRPr="002B58F8" w:rsidRDefault="002B58F8" w:rsidP="009B7036">
      <w:pPr>
        <w:spacing w:after="0" w:line="240" w:lineRule="auto"/>
      </w:pPr>
      <w:r w:rsidRPr="002B58F8">
        <w:rPr>
          <w:b/>
          <w:bCs/>
        </w:rPr>
        <w:t>MẪU DẤU XÁC NHẬN CỦA TỔ CHỨC THỰC HIỆN THẨM TRA</w:t>
      </w:r>
    </w:p>
    <w:p w14:paraId="355F0D86" w14:textId="77777777" w:rsidR="002B58F8" w:rsidRPr="002B58F8" w:rsidRDefault="002B58F8" w:rsidP="009B7036">
      <w:pPr>
        <w:spacing w:after="0" w:line="240" w:lineRule="auto"/>
      </w:pPr>
      <w:r w:rsidRPr="002B58F8">
        <w:t> </w:t>
      </w:r>
    </w:p>
    <w:tbl>
      <w:tblPr>
        <w:tblW w:w="1800" w:type="pct"/>
        <w:jc w:val="center"/>
        <w:tblCellSpacing w:w="0" w:type="dxa"/>
        <w:tblCellMar>
          <w:left w:w="0" w:type="dxa"/>
          <w:right w:w="0" w:type="dxa"/>
        </w:tblCellMar>
        <w:tblLook w:val="04A0" w:firstRow="1" w:lastRow="0" w:firstColumn="1" w:lastColumn="0" w:noHBand="0" w:noVBand="1"/>
      </w:tblPr>
      <w:tblGrid>
        <w:gridCol w:w="3871"/>
      </w:tblGrid>
      <w:tr w:rsidR="002B58F8" w:rsidRPr="002B58F8" w14:paraId="1E3886ED" w14:textId="77777777" w:rsidTr="002B58F8">
        <w:trPr>
          <w:tblCellSpacing w:w="0" w:type="dxa"/>
          <w:jc w:val="center"/>
        </w:trPr>
        <w:tc>
          <w:tcPr>
            <w:tcW w:w="5000" w:type="pct"/>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hideMark/>
          </w:tcPr>
          <w:p w14:paraId="1A969756" w14:textId="77777777" w:rsidR="002B58F8" w:rsidRPr="002B58F8" w:rsidRDefault="002B58F8" w:rsidP="009B7036">
            <w:pPr>
              <w:spacing w:after="0" w:line="240" w:lineRule="auto"/>
            </w:pPr>
            <w:r w:rsidRPr="002B58F8">
              <w:rPr>
                <w:b/>
                <w:bCs/>
              </w:rPr>
              <w:t>(TÊN CƠ QUAN THỰC HIỆN</w:t>
            </w:r>
            <w:r w:rsidRPr="002B58F8">
              <w:rPr>
                <w:b/>
                <w:bCs/>
              </w:rPr>
              <w:br/>
              <w:t>THẨM TRA)</w:t>
            </w:r>
          </w:p>
        </w:tc>
      </w:tr>
      <w:tr w:rsidR="002B58F8" w:rsidRPr="002B58F8" w14:paraId="1439BD67" w14:textId="77777777" w:rsidTr="002B58F8">
        <w:trPr>
          <w:tblCellSpacing w:w="0" w:type="dxa"/>
          <w:jc w:val="center"/>
        </w:trPr>
        <w:tc>
          <w:tcPr>
            <w:tcW w:w="5000" w:type="pc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799CECEA" w14:textId="77777777" w:rsidR="002B58F8" w:rsidRPr="002B58F8" w:rsidRDefault="002B58F8" w:rsidP="009B7036">
            <w:pPr>
              <w:spacing w:after="0" w:line="240" w:lineRule="auto"/>
            </w:pPr>
            <w:r w:rsidRPr="002B58F8">
              <w:rPr>
                <w:b/>
                <w:bCs/>
              </w:rPr>
              <w:t>THẨM TRA</w:t>
            </w:r>
            <w:r w:rsidRPr="002B58F8">
              <w:br/>
              <w:t>Theo Văn bản số ..../...</w:t>
            </w:r>
            <w:r w:rsidRPr="002B58F8">
              <w:br/>
              <w:t>ngày ... tháng ... năm ...</w:t>
            </w:r>
            <w:r w:rsidRPr="002B58F8">
              <w:br/>
              <w:t>Chủ trì bộ môn ký tên:</w:t>
            </w:r>
          </w:p>
        </w:tc>
      </w:tr>
    </w:tbl>
    <w:p w14:paraId="0623DD95" w14:textId="77777777" w:rsidR="002B58F8" w:rsidRPr="002B58F8" w:rsidRDefault="002B58F8" w:rsidP="009B7036">
      <w:pPr>
        <w:spacing w:after="0" w:line="240" w:lineRule="auto"/>
      </w:pPr>
      <w:r w:rsidRPr="002B58F8">
        <w:t> </w:t>
      </w:r>
    </w:p>
    <w:p w14:paraId="28F84358" w14:textId="77777777" w:rsidR="002B58F8" w:rsidRPr="002B58F8" w:rsidRDefault="002B58F8" w:rsidP="009B7036">
      <w:pPr>
        <w:spacing w:after="0" w:line="240" w:lineRule="auto"/>
      </w:pPr>
      <w:r w:rsidRPr="002B58F8">
        <w:rPr>
          <w:b/>
          <w:bCs/>
        </w:rPr>
        <w:t>MẪU DẤU XÁC NHẬN PHÊ DUYỆT THIẾT KẾ XÂY DỰNG</w:t>
      </w:r>
    </w:p>
    <w:p w14:paraId="573C52DF" w14:textId="77777777" w:rsidR="002B58F8" w:rsidRPr="002B58F8" w:rsidRDefault="002B58F8" w:rsidP="009B7036">
      <w:pPr>
        <w:spacing w:after="0" w:line="240" w:lineRule="auto"/>
      </w:pPr>
      <w:r w:rsidRPr="002B58F8">
        <w:t> </w:t>
      </w:r>
    </w:p>
    <w:tbl>
      <w:tblPr>
        <w:tblW w:w="1800" w:type="pct"/>
        <w:jc w:val="center"/>
        <w:tblCellSpacing w:w="0" w:type="dxa"/>
        <w:tblCellMar>
          <w:left w:w="0" w:type="dxa"/>
          <w:right w:w="0" w:type="dxa"/>
        </w:tblCellMar>
        <w:tblLook w:val="04A0" w:firstRow="1" w:lastRow="0" w:firstColumn="1" w:lastColumn="0" w:noHBand="0" w:noVBand="1"/>
      </w:tblPr>
      <w:tblGrid>
        <w:gridCol w:w="3871"/>
      </w:tblGrid>
      <w:tr w:rsidR="002B58F8" w:rsidRPr="002B58F8" w14:paraId="0DFD72BE" w14:textId="77777777" w:rsidTr="002B58F8">
        <w:trPr>
          <w:tblCellSpacing w:w="0" w:type="dxa"/>
          <w:jc w:val="center"/>
        </w:trPr>
        <w:tc>
          <w:tcPr>
            <w:tcW w:w="5000" w:type="pct"/>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hideMark/>
          </w:tcPr>
          <w:p w14:paraId="40440EED" w14:textId="77777777" w:rsidR="002B58F8" w:rsidRPr="002B58F8" w:rsidRDefault="002B58F8" w:rsidP="009B7036">
            <w:pPr>
              <w:spacing w:after="0" w:line="240" w:lineRule="auto"/>
            </w:pPr>
            <w:r w:rsidRPr="002B58F8">
              <w:rPr>
                <w:b/>
                <w:bCs/>
              </w:rPr>
              <w:t>(TÊN CHỦ ĐẦU TƯ)</w:t>
            </w:r>
          </w:p>
        </w:tc>
      </w:tr>
      <w:tr w:rsidR="002B58F8" w:rsidRPr="002B58F8" w14:paraId="3C162610" w14:textId="77777777" w:rsidTr="002B58F8">
        <w:trPr>
          <w:tblCellSpacing w:w="0" w:type="dxa"/>
          <w:jc w:val="center"/>
        </w:trPr>
        <w:tc>
          <w:tcPr>
            <w:tcW w:w="5000" w:type="pct"/>
            <w:tcBorders>
              <w:top w:val="nil"/>
              <w:left w:val="single" w:sz="8" w:space="0" w:color="auto"/>
              <w:bottom w:val="single" w:sz="8" w:space="0" w:color="auto"/>
              <w:right w:val="single" w:sz="8" w:space="0" w:color="auto"/>
            </w:tcBorders>
            <w:tcMar>
              <w:top w:w="45" w:type="dxa"/>
              <w:left w:w="45" w:type="dxa"/>
              <w:bottom w:w="45" w:type="dxa"/>
              <w:right w:w="45" w:type="dxa"/>
            </w:tcMar>
            <w:hideMark/>
          </w:tcPr>
          <w:p w14:paraId="4F2791EE" w14:textId="77777777" w:rsidR="002B58F8" w:rsidRPr="002B58F8" w:rsidRDefault="002B58F8" w:rsidP="009B7036">
            <w:pPr>
              <w:spacing w:after="0" w:line="240" w:lineRule="auto"/>
            </w:pPr>
            <w:r w:rsidRPr="002B58F8">
              <w:rPr>
                <w:b/>
                <w:bCs/>
              </w:rPr>
              <w:t>PHÊ DUYỆT</w:t>
            </w:r>
            <w:r w:rsidRPr="002B58F8">
              <w:br/>
              <w:t>Theo Quyết định số ..../...</w:t>
            </w:r>
            <w:r w:rsidRPr="002B58F8">
              <w:br/>
              <w:t>ngày ... tháng ... năm ...</w:t>
            </w:r>
            <w:r w:rsidRPr="002B58F8">
              <w:br/>
              <w:t>Người phê duyệt ký tên:</w:t>
            </w:r>
          </w:p>
        </w:tc>
      </w:tr>
    </w:tbl>
    <w:p w14:paraId="38BEFC0B" w14:textId="77777777" w:rsidR="002B58F8" w:rsidRPr="002B58F8" w:rsidRDefault="002B58F8" w:rsidP="009B7036">
      <w:pPr>
        <w:spacing w:after="0" w:line="240" w:lineRule="auto"/>
      </w:pPr>
      <w:r w:rsidRPr="002B58F8">
        <w:t> </w:t>
      </w:r>
    </w:p>
    <w:p w14:paraId="11D80FBC" w14:textId="77777777" w:rsidR="002B58F8" w:rsidRPr="002B58F8" w:rsidRDefault="002B58F8" w:rsidP="009B7036">
      <w:pPr>
        <w:spacing w:after="0" w:line="240" w:lineRule="auto"/>
      </w:pPr>
      <w:bookmarkStart w:id="1076" w:name="chuong_pl_16"/>
      <w:r w:rsidRPr="002B58F8">
        <w:rPr>
          <w:b/>
          <w:bCs/>
        </w:rPr>
        <w:t>Mẫu số 15</w:t>
      </w:r>
      <w:bookmarkEnd w:id="107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6D86F152" w14:textId="77777777" w:rsidTr="002B58F8">
        <w:trPr>
          <w:tblCellSpacing w:w="0" w:type="dxa"/>
        </w:trPr>
        <w:tc>
          <w:tcPr>
            <w:tcW w:w="1850" w:type="pct"/>
            <w:shd w:val="clear" w:color="auto" w:fill="FFFFFF"/>
            <w:tcMar>
              <w:top w:w="0" w:type="dxa"/>
              <w:left w:w="108" w:type="dxa"/>
              <w:bottom w:w="0" w:type="dxa"/>
              <w:right w:w="108" w:type="dxa"/>
            </w:tcMar>
            <w:hideMark/>
          </w:tcPr>
          <w:p w14:paraId="28E05BB1" w14:textId="77777777" w:rsidR="002B58F8" w:rsidRPr="002B58F8" w:rsidRDefault="002B58F8" w:rsidP="009B7036">
            <w:pPr>
              <w:spacing w:after="0" w:line="240" w:lineRule="auto"/>
            </w:pPr>
            <w:r w:rsidRPr="002B58F8">
              <w:rPr>
                <w:b/>
                <w:bCs/>
              </w:rPr>
              <w:t>CƠ QUAN CHUYÊN MÔN</w:t>
            </w:r>
            <w:r w:rsidRPr="002B58F8">
              <w:rPr>
                <w:b/>
                <w:bCs/>
              </w:rPr>
              <w:br/>
              <w:t>VỀ XÂY DỰNG</w:t>
            </w:r>
            <w:r w:rsidRPr="002B58F8">
              <w:rPr>
                <w:b/>
                <w:bCs/>
                <w:vertAlign w:val="superscript"/>
              </w:rPr>
              <w:t>1</w:t>
            </w:r>
            <w:r w:rsidRPr="002B58F8">
              <w:rPr>
                <w:b/>
                <w:bCs/>
              </w:rPr>
              <w:br/>
              <w:t>-------</w:t>
            </w:r>
          </w:p>
        </w:tc>
        <w:tc>
          <w:tcPr>
            <w:tcW w:w="3100" w:type="pct"/>
            <w:shd w:val="clear" w:color="auto" w:fill="FFFFFF"/>
            <w:tcMar>
              <w:top w:w="0" w:type="dxa"/>
              <w:left w:w="108" w:type="dxa"/>
              <w:bottom w:w="0" w:type="dxa"/>
              <w:right w:w="108" w:type="dxa"/>
            </w:tcMar>
            <w:hideMark/>
          </w:tcPr>
          <w:p w14:paraId="422A5836"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21F1F820" w14:textId="77777777" w:rsidTr="002B58F8">
        <w:trPr>
          <w:tblCellSpacing w:w="0" w:type="dxa"/>
        </w:trPr>
        <w:tc>
          <w:tcPr>
            <w:tcW w:w="1850" w:type="pct"/>
            <w:shd w:val="clear" w:color="auto" w:fill="FFFFFF"/>
            <w:tcMar>
              <w:top w:w="0" w:type="dxa"/>
              <w:left w:w="108" w:type="dxa"/>
              <w:bottom w:w="0" w:type="dxa"/>
              <w:right w:w="108" w:type="dxa"/>
            </w:tcMar>
            <w:hideMark/>
          </w:tcPr>
          <w:p w14:paraId="6CE4D198"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2149A955" w14:textId="77777777" w:rsidR="002B58F8" w:rsidRPr="002B58F8" w:rsidRDefault="002B58F8" w:rsidP="009B7036">
            <w:pPr>
              <w:spacing w:after="0" w:line="240" w:lineRule="auto"/>
            </w:pPr>
            <w:r w:rsidRPr="002B58F8">
              <w:rPr>
                <w:i/>
                <w:iCs/>
              </w:rPr>
              <w:t>..., ngày ... tháng ... năm ...</w:t>
            </w:r>
          </w:p>
        </w:tc>
      </w:tr>
    </w:tbl>
    <w:p w14:paraId="5AC899B9" w14:textId="77777777" w:rsidR="002B58F8" w:rsidRPr="002B58F8" w:rsidRDefault="002B58F8" w:rsidP="009B7036">
      <w:pPr>
        <w:spacing w:after="0" w:line="240" w:lineRule="auto"/>
      </w:pPr>
      <w:r w:rsidRPr="002B58F8">
        <w:t> </w:t>
      </w:r>
    </w:p>
    <w:p w14:paraId="5CBE2D97" w14:textId="77777777" w:rsidR="002B58F8" w:rsidRPr="002B58F8" w:rsidRDefault="002B58F8" w:rsidP="009B7036">
      <w:pPr>
        <w:spacing w:after="0" w:line="240" w:lineRule="auto"/>
      </w:pPr>
      <w:bookmarkStart w:id="1077" w:name="chuong_pl_16_name"/>
      <w:r w:rsidRPr="002B58F8">
        <w:rPr>
          <w:b/>
          <w:bCs/>
        </w:rPr>
        <w:t>PHIẾU THÔNG BÁO BỔ SUNG, HOÀN THIỆN HỒ SƠ</w:t>
      </w:r>
      <w:bookmarkEnd w:id="1077"/>
    </w:p>
    <w:p w14:paraId="06E7DC77" w14:textId="77777777" w:rsidR="002B58F8" w:rsidRPr="002B58F8" w:rsidRDefault="002B58F8" w:rsidP="009B7036">
      <w:pPr>
        <w:spacing w:after="0" w:line="240" w:lineRule="auto"/>
      </w:pPr>
      <w:r w:rsidRPr="002B58F8">
        <w:t>Kính gửi: </w:t>
      </w:r>
      <w:r w:rsidRPr="002B58F8">
        <w:rPr>
          <w:i/>
          <w:iCs/>
        </w:rPr>
        <w:t>(Cơ quan chuẩn bị dự án).</w:t>
      </w:r>
    </w:p>
    <w:p w14:paraId="08017635" w14:textId="77777777" w:rsidR="002B58F8" w:rsidRPr="002B58F8" w:rsidRDefault="002B58F8" w:rsidP="009B7036">
      <w:pPr>
        <w:spacing w:after="0" w:line="240" w:lineRule="auto"/>
      </w:pPr>
      <w:r w:rsidRPr="002B58F8">
        <w:rPr>
          <w:i/>
          <w:iCs/>
        </w:rPr>
        <w:t> (Cơ quan chuyên môn về xây dựng)</w:t>
      </w:r>
      <w:r w:rsidRPr="002B58F8">
        <w:t> đã tiếp nhận hồ sơ của </w:t>
      </w:r>
      <w:r w:rsidRPr="002B58F8">
        <w:rPr>
          <w:i/>
          <w:iCs/>
        </w:rPr>
        <w:t>(cơ quan chuẩn bị dự án)</w:t>
      </w:r>
      <w:r w:rsidRPr="002B58F8">
        <w:t> trình thẩm định Báo cáo nghiên cứu khả thi </w:t>
      </w:r>
      <w:r w:rsidRPr="002B58F8">
        <w:rPr>
          <w:i/>
          <w:iCs/>
        </w:rPr>
        <w:t>(tên dự án/công trình của dự án)</w:t>
      </w:r>
      <w:r w:rsidRPr="002B58F8">
        <w:t> theo Tờ trình số ... ngày ... tháng ... năm ... Sau khi nghiên cứu, </w:t>
      </w:r>
      <w:r w:rsidRPr="002B58F8">
        <w:rPr>
          <w:i/>
          <w:iCs/>
        </w:rPr>
        <w:t>(cơ quan chuyên môn về xây dựng)</w:t>
      </w:r>
      <w:r w:rsidRPr="002B58F8">
        <w:t> đề nghị </w:t>
      </w:r>
      <w:r w:rsidRPr="002B58F8">
        <w:rPr>
          <w:i/>
          <w:iCs/>
        </w:rPr>
        <w:t>(cơ quan chuẩn bị dự án)</w:t>
      </w:r>
      <w:r w:rsidRPr="002B58F8">
        <w:t> bổ sung một số nội dung sau:</w:t>
      </w:r>
    </w:p>
    <w:p w14:paraId="3B2092D7" w14:textId="77777777" w:rsidR="002B58F8" w:rsidRPr="002B58F8" w:rsidRDefault="002B58F8" w:rsidP="009B7036">
      <w:pPr>
        <w:spacing w:after="0" w:line="240" w:lineRule="auto"/>
      </w:pPr>
      <w:r w:rsidRPr="002B58F8">
        <w:t>1. ...</w:t>
      </w:r>
    </w:p>
    <w:p w14:paraId="6BAE15CC" w14:textId="77777777" w:rsidR="002B58F8" w:rsidRPr="002B58F8" w:rsidRDefault="002B58F8" w:rsidP="009B7036">
      <w:pPr>
        <w:spacing w:after="0" w:line="240" w:lineRule="auto"/>
      </w:pPr>
      <w:r w:rsidRPr="002B58F8">
        <w:t>2. ...</w:t>
      </w:r>
    </w:p>
    <w:p w14:paraId="10872F32" w14:textId="77777777" w:rsidR="002B58F8" w:rsidRPr="002B58F8" w:rsidRDefault="002B58F8" w:rsidP="009B7036">
      <w:pPr>
        <w:spacing w:after="0" w:line="240" w:lineRule="auto"/>
      </w:pPr>
      <w:r w:rsidRPr="002B58F8">
        <w:t>...</w:t>
      </w:r>
    </w:p>
    <w:p w14:paraId="2D2A3CD9" w14:textId="77777777" w:rsidR="002B58F8" w:rsidRPr="002B58F8" w:rsidRDefault="002B58F8" w:rsidP="009B7036">
      <w:pPr>
        <w:spacing w:after="0" w:line="240" w:lineRule="auto"/>
      </w:pPr>
      <w:r w:rsidRPr="002B58F8">
        <w:rPr>
          <w:i/>
          <w:iCs/>
        </w:rPr>
        <w:t>(Ghi rõ các nội dung cần bổ sung)</w:t>
      </w:r>
    </w:p>
    <w:p w14:paraId="486D26B3" w14:textId="77777777" w:rsidR="002B58F8" w:rsidRPr="002B58F8" w:rsidRDefault="002B58F8" w:rsidP="009B7036">
      <w:pPr>
        <w:spacing w:after="0" w:line="240" w:lineRule="auto"/>
      </w:pPr>
      <w:r w:rsidRPr="002B58F8">
        <w:t>Hồ sơ của </w:t>
      </w:r>
      <w:r w:rsidRPr="002B58F8">
        <w:rPr>
          <w:i/>
          <w:iCs/>
        </w:rPr>
        <w:t>(cơ quan chuẩn bị dự án)</w:t>
      </w:r>
      <w:r w:rsidRPr="002B58F8">
        <w:t> sẽ được tiếp tục giải quyết theo quy định sau khi Bộ phận một cửa nhận được đầy đủ hồ sơ, tài liệu bổ sung, hoàn thiện theo Thông báo này và phù hợp với quy định của </w:t>
      </w:r>
      <w:bookmarkStart w:id="1078" w:name="tvpllink_wybdetwxgc_34"/>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 năm 2025</w:t>
      </w:r>
      <w:r w:rsidRPr="002B58F8">
        <w:fldChar w:fldCharType="end"/>
      </w:r>
      <w:bookmarkEnd w:id="1078"/>
      <w:r w:rsidRPr="002B58F8">
        <w:t>, Nghị định số ... /NĐ-CP ngày ... /... /2026 của Chính phủ quy định chi tiết một số điều của </w:t>
      </w:r>
      <w:bookmarkStart w:id="1079" w:name="tvpllink_wybdetwxgc_35"/>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79"/>
      <w:r w:rsidRPr="002B58F8">
        <w:t> về quản lý hoạt động xây dựng.</w:t>
      </w:r>
    </w:p>
    <w:p w14:paraId="1E728103" w14:textId="77777777" w:rsidR="002B58F8" w:rsidRPr="002B58F8" w:rsidRDefault="002B58F8" w:rsidP="009B7036">
      <w:pPr>
        <w:spacing w:after="0" w:line="240" w:lineRule="auto"/>
      </w:pPr>
      <w:r w:rsidRPr="002B58F8">
        <w:t>Căn cứ quy định tại khoản 5 Điều 36 Nghị định số ... /NĐ-CP ngày ... /... /... của Chính phủ, sau thời hạn 20 ngày làm việc kể từ ngày nhận được Thông báo này mà </w:t>
      </w:r>
      <w:r w:rsidRPr="002B58F8">
        <w:rPr>
          <w:i/>
          <w:iCs/>
        </w:rPr>
        <w:t>(cơ quan chuẩn bị dự án)</w:t>
      </w:r>
      <w:r w:rsidRPr="002B58F8">
        <w:t xml:space="preserve"> không thực hiện việc bổ sung </w:t>
      </w:r>
      <w:r w:rsidRPr="002B58F8">
        <w:lastRenderedPageBreak/>
        <w:t>hồ sơ thì </w:t>
      </w:r>
      <w:r w:rsidRPr="002B58F8">
        <w:rPr>
          <w:i/>
          <w:iCs/>
        </w:rPr>
        <w:t>(cơ quan chuyên môn về xây dựng)</w:t>
      </w:r>
      <w:r w:rsidRPr="002B58F8">
        <w:t> sẽ dừng việc thẩm định. Đề nghị </w:t>
      </w:r>
      <w:r w:rsidRPr="002B58F8">
        <w:rPr>
          <w:i/>
          <w:iCs/>
        </w:rPr>
        <w:t>(cơ quan chuẩn bị dự án)</w:t>
      </w:r>
      <w:r w:rsidRPr="002B58F8">
        <w:t> liên hệ Bộ phận một cửa để nhận lại hồ sơ và trình thẩm định lại khi có yêu cầu.</w:t>
      </w:r>
    </w:p>
    <w:p w14:paraId="29CC1DB8" w14:textId="77777777" w:rsidR="002B58F8" w:rsidRPr="002B58F8" w:rsidRDefault="002B58F8" w:rsidP="009B7036">
      <w:pPr>
        <w:spacing w:after="0" w:line="240" w:lineRule="auto"/>
      </w:pPr>
      <w:r w:rsidRPr="002B58F8">
        <w:t>Trên đây là ý kiến của </w:t>
      </w:r>
      <w:r w:rsidRPr="002B58F8">
        <w:rPr>
          <w:i/>
          <w:iCs/>
        </w:rPr>
        <w:t>(cơ quan chuyên môn về xây dựng),</w:t>
      </w:r>
      <w:r w:rsidRPr="002B58F8">
        <w:t> đề nghị </w:t>
      </w:r>
      <w:r w:rsidRPr="002B58F8">
        <w:rPr>
          <w:i/>
          <w:iCs/>
        </w:rPr>
        <w:t>(cơ quan chuẩn bị dự án)</w:t>
      </w:r>
      <w:r w:rsidRPr="002B58F8">
        <w:t> nghiên cứu, thực hiện theo quy định.</w:t>
      </w:r>
    </w:p>
    <w:p w14:paraId="169CD637"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62"/>
        <w:gridCol w:w="6311"/>
      </w:tblGrid>
      <w:tr w:rsidR="002B58F8" w:rsidRPr="002B58F8" w14:paraId="31382ADC" w14:textId="77777777" w:rsidTr="002B58F8">
        <w:trPr>
          <w:tblCellSpacing w:w="0" w:type="dxa"/>
        </w:trPr>
        <w:tc>
          <w:tcPr>
            <w:tcW w:w="2050" w:type="pct"/>
            <w:shd w:val="clear" w:color="auto" w:fill="FFFFFF"/>
            <w:tcMar>
              <w:top w:w="45" w:type="dxa"/>
              <w:left w:w="45" w:type="dxa"/>
              <w:bottom w:w="45" w:type="dxa"/>
              <w:right w:w="45" w:type="dxa"/>
            </w:tcMar>
            <w:hideMark/>
          </w:tcPr>
          <w:p w14:paraId="19D2C291"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2900" w:type="pct"/>
            <w:shd w:val="clear" w:color="auto" w:fill="FFFFFF"/>
            <w:tcMar>
              <w:top w:w="45" w:type="dxa"/>
              <w:left w:w="45" w:type="dxa"/>
              <w:bottom w:w="45" w:type="dxa"/>
              <w:right w:w="45" w:type="dxa"/>
            </w:tcMar>
            <w:hideMark/>
          </w:tcPr>
          <w:p w14:paraId="457EEC33" w14:textId="77777777" w:rsidR="002B58F8" w:rsidRPr="002B58F8" w:rsidRDefault="002B58F8" w:rsidP="009B7036">
            <w:pPr>
              <w:spacing w:after="0" w:line="240" w:lineRule="auto"/>
            </w:pPr>
            <w:r w:rsidRPr="002B58F8">
              <w:rPr>
                <w:b/>
                <w:bCs/>
              </w:rPr>
              <w:t>CƠ QUAN CHUYÊN MÔN VỀ XÂY DỰNG</w:t>
            </w:r>
            <w:r w:rsidRPr="002B58F8">
              <w:br/>
            </w:r>
            <w:r w:rsidRPr="002B58F8">
              <w:rPr>
                <w:i/>
                <w:iCs/>
              </w:rPr>
              <w:t>(Ký, ghi rõ họ và tên, chức vụ và đóng dấu)</w:t>
            </w:r>
          </w:p>
        </w:tc>
      </w:tr>
    </w:tbl>
    <w:p w14:paraId="52D0F497" w14:textId="77777777" w:rsidR="002B58F8" w:rsidRPr="002B58F8" w:rsidRDefault="002B58F8" w:rsidP="009B7036">
      <w:pPr>
        <w:spacing w:after="0" w:line="240" w:lineRule="auto"/>
      </w:pPr>
      <w:r w:rsidRPr="002B58F8">
        <w:rPr>
          <w:vertAlign w:val="superscript"/>
        </w:rPr>
        <w:t>_______________________________</w:t>
      </w:r>
    </w:p>
    <w:p w14:paraId="35442750" w14:textId="77777777" w:rsidR="002B58F8" w:rsidRPr="002B58F8" w:rsidRDefault="002B58F8" w:rsidP="009B7036">
      <w:pPr>
        <w:spacing w:after="0" w:line="240" w:lineRule="auto"/>
      </w:pPr>
      <w:r w:rsidRPr="002B58F8">
        <w:rPr>
          <w:vertAlign w:val="superscript"/>
        </w:rPr>
        <w:t>1</w:t>
      </w:r>
      <w:r w:rsidRPr="002B58F8">
        <w:t> Cơ quan thường trực Hội đồng trong trường hợp trình thẩm định BCNCKT tại Hội đồng thẩm định.</w:t>
      </w:r>
    </w:p>
    <w:p w14:paraId="12A4F577" w14:textId="77777777" w:rsidR="002B58F8" w:rsidRPr="002B58F8" w:rsidRDefault="002B58F8" w:rsidP="009B7036">
      <w:pPr>
        <w:spacing w:after="0" w:line="240" w:lineRule="auto"/>
      </w:pPr>
      <w:r w:rsidRPr="002B58F8">
        <w:t> </w:t>
      </w:r>
    </w:p>
    <w:p w14:paraId="5D69A20E" w14:textId="77777777" w:rsidR="002B58F8" w:rsidRPr="002B58F8" w:rsidRDefault="002B58F8" w:rsidP="009B7036">
      <w:pPr>
        <w:spacing w:after="0" w:line="240" w:lineRule="auto"/>
      </w:pPr>
      <w:bookmarkStart w:id="1080" w:name="chuong_pl_17"/>
      <w:r w:rsidRPr="002B58F8">
        <w:rPr>
          <w:b/>
          <w:bCs/>
        </w:rPr>
        <w:t>Mẫu số 16</w:t>
      </w:r>
      <w:bookmarkEnd w:id="108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48E32609" w14:textId="77777777" w:rsidTr="002B58F8">
        <w:trPr>
          <w:tblCellSpacing w:w="0" w:type="dxa"/>
        </w:trPr>
        <w:tc>
          <w:tcPr>
            <w:tcW w:w="1850" w:type="pct"/>
            <w:shd w:val="clear" w:color="auto" w:fill="FFFFFF"/>
            <w:tcMar>
              <w:top w:w="0" w:type="dxa"/>
              <w:left w:w="108" w:type="dxa"/>
              <w:bottom w:w="0" w:type="dxa"/>
              <w:right w:w="108" w:type="dxa"/>
            </w:tcMar>
            <w:hideMark/>
          </w:tcPr>
          <w:p w14:paraId="387AEC65" w14:textId="77777777" w:rsidR="002B58F8" w:rsidRPr="002B58F8" w:rsidRDefault="002B58F8" w:rsidP="009B7036">
            <w:pPr>
              <w:spacing w:after="0" w:line="240" w:lineRule="auto"/>
            </w:pPr>
            <w:r w:rsidRPr="002B58F8">
              <w:rPr>
                <w:b/>
                <w:bCs/>
              </w:rPr>
              <w:t>CƠ QUAN CHUYÊN MÔN</w:t>
            </w:r>
            <w:r w:rsidRPr="002B58F8">
              <w:rPr>
                <w:b/>
                <w:bCs/>
              </w:rPr>
              <w:br/>
              <w:t>VỀ XÂY DỰNG</w:t>
            </w:r>
            <w:r w:rsidRPr="002B58F8">
              <w:rPr>
                <w:b/>
                <w:bCs/>
                <w:vertAlign w:val="superscript"/>
              </w:rPr>
              <w:t>1</w:t>
            </w:r>
            <w:r w:rsidRPr="002B58F8">
              <w:rPr>
                <w:b/>
                <w:bCs/>
              </w:rPr>
              <w:br/>
              <w:t>-------</w:t>
            </w:r>
          </w:p>
        </w:tc>
        <w:tc>
          <w:tcPr>
            <w:tcW w:w="3100" w:type="pct"/>
            <w:shd w:val="clear" w:color="auto" w:fill="FFFFFF"/>
            <w:tcMar>
              <w:top w:w="0" w:type="dxa"/>
              <w:left w:w="108" w:type="dxa"/>
              <w:bottom w:w="0" w:type="dxa"/>
              <w:right w:w="108" w:type="dxa"/>
            </w:tcMar>
            <w:hideMark/>
          </w:tcPr>
          <w:p w14:paraId="5ECBBB73"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13657D1F" w14:textId="77777777" w:rsidTr="002B58F8">
        <w:trPr>
          <w:tblCellSpacing w:w="0" w:type="dxa"/>
        </w:trPr>
        <w:tc>
          <w:tcPr>
            <w:tcW w:w="1850" w:type="pct"/>
            <w:shd w:val="clear" w:color="auto" w:fill="FFFFFF"/>
            <w:tcMar>
              <w:top w:w="0" w:type="dxa"/>
              <w:left w:w="108" w:type="dxa"/>
              <w:bottom w:w="0" w:type="dxa"/>
              <w:right w:w="108" w:type="dxa"/>
            </w:tcMar>
            <w:hideMark/>
          </w:tcPr>
          <w:p w14:paraId="4D36F964"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510A4E2A" w14:textId="77777777" w:rsidR="002B58F8" w:rsidRPr="002B58F8" w:rsidRDefault="002B58F8" w:rsidP="009B7036">
            <w:pPr>
              <w:spacing w:after="0" w:line="240" w:lineRule="auto"/>
            </w:pPr>
            <w:r w:rsidRPr="002B58F8">
              <w:rPr>
                <w:i/>
                <w:iCs/>
              </w:rPr>
              <w:t>..., ngày ... tháng ... năm ...</w:t>
            </w:r>
          </w:p>
        </w:tc>
      </w:tr>
    </w:tbl>
    <w:p w14:paraId="377DDC43" w14:textId="77777777" w:rsidR="002B58F8" w:rsidRPr="002B58F8" w:rsidRDefault="002B58F8" w:rsidP="009B7036">
      <w:pPr>
        <w:spacing w:after="0" w:line="240" w:lineRule="auto"/>
      </w:pPr>
      <w:r w:rsidRPr="002B58F8">
        <w:t> </w:t>
      </w:r>
    </w:p>
    <w:p w14:paraId="7277D38C" w14:textId="77777777" w:rsidR="002B58F8" w:rsidRPr="002B58F8" w:rsidRDefault="002B58F8" w:rsidP="009B7036">
      <w:pPr>
        <w:spacing w:after="0" w:line="240" w:lineRule="auto"/>
      </w:pPr>
      <w:bookmarkStart w:id="1081" w:name="chuong_pl_17_name"/>
      <w:r w:rsidRPr="002B58F8">
        <w:rPr>
          <w:b/>
          <w:bCs/>
        </w:rPr>
        <w:t>PHIẾU THÔNG BÁO TẠM DỪNG THẨM ĐỊNH</w:t>
      </w:r>
      <w:bookmarkEnd w:id="1081"/>
    </w:p>
    <w:p w14:paraId="79FBA08F" w14:textId="77777777" w:rsidR="002B58F8" w:rsidRPr="002B58F8" w:rsidRDefault="002B58F8" w:rsidP="009B7036">
      <w:pPr>
        <w:spacing w:after="0" w:line="240" w:lineRule="auto"/>
      </w:pPr>
      <w:r w:rsidRPr="002B58F8">
        <w:t>Kính gửi: </w:t>
      </w:r>
      <w:r w:rsidRPr="002B58F8">
        <w:rPr>
          <w:i/>
          <w:iCs/>
        </w:rPr>
        <w:t>(Cơ quan chuẩn bị dự án).</w:t>
      </w:r>
    </w:p>
    <w:p w14:paraId="454B9425" w14:textId="77777777" w:rsidR="002B58F8" w:rsidRPr="002B58F8" w:rsidRDefault="002B58F8" w:rsidP="009B7036">
      <w:pPr>
        <w:spacing w:after="0" w:line="240" w:lineRule="auto"/>
      </w:pPr>
      <w:r w:rsidRPr="002B58F8">
        <w:rPr>
          <w:i/>
          <w:iCs/>
        </w:rPr>
        <w:t>(Cơ quan chuyên môn về xây dựng)</w:t>
      </w:r>
      <w:r w:rsidRPr="002B58F8">
        <w:t> đang thực hiện thẩm định Báo cáo nghiên cứu khả thi </w:t>
      </w:r>
      <w:r w:rsidRPr="002B58F8">
        <w:rPr>
          <w:i/>
          <w:iCs/>
        </w:rPr>
        <w:t>(tên dự án/công trình của dự án)</w:t>
      </w:r>
      <w:r w:rsidRPr="002B58F8">
        <w:t> theo nội dung Tờ trình số ... ngày ... tháng ... năm ... Trong quá trình thẩm định, </w:t>
      </w:r>
      <w:r w:rsidRPr="002B58F8">
        <w:rPr>
          <w:i/>
          <w:iCs/>
        </w:rPr>
        <w:t>(cơ quan chuyên môn về xây dựng)</w:t>
      </w:r>
      <w:r w:rsidRPr="002B58F8">
        <w:t> có ý kiến như sau:</w:t>
      </w:r>
    </w:p>
    <w:p w14:paraId="7F7F3591" w14:textId="77777777" w:rsidR="002B58F8" w:rsidRPr="002B58F8" w:rsidRDefault="002B58F8" w:rsidP="009B7036">
      <w:pPr>
        <w:spacing w:after="0" w:line="240" w:lineRule="auto"/>
      </w:pPr>
      <w:r w:rsidRPr="002B58F8">
        <w:t>1.. ..</w:t>
      </w:r>
    </w:p>
    <w:p w14:paraId="4E36EB9E" w14:textId="77777777" w:rsidR="002B58F8" w:rsidRPr="002B58F8" w:rsidRDefault="002B58F8" w:rsidP="009B7036">
      <w:pPr>
        <w:spacing w:after="0" w:line="240" w:lineRule="auto"/>
      </w:pPr>
      <w:r w:rsidRPr="002B58F8">
        <w:t>2. ...</w:t>
      </w:r>
    </w:p>
    <w:p w14:paraId="2BF9F4A0" w14:textId="77777777" w:rsidR="002B58F8" w:rsidRPr="002B58F8" w:rsidRDefault="002B58F8" w:rsidP="009B7036">
      <w:pPr>
        <w:spacing w:after="0" w:line="240" w:lineRule="auto"/>
      </w:pPr>
      <w:r w:rsidRPr="002B58F8">
        <w:t>…</w:t>
      </w:r>
    </w:p>
    <w:p w14:paraId="2F2A6B01" w14:textId="77777777" w:rsidR="002B58F8" w:rsidRPr="002B58F8" w:rsidRDefault="002B58F8" w:rsidP="009B7036">
      <w:pPr>
        <w:spacing w:after="0" w:line="240" w:lineRule="auto"/>
      </w:pPr>
      <w:r w:rsidRPr="002B58F8">
        <w:rPr>
          <w:i/>
          <w:iCs/>
        </w:rPr>
        <w:t>(Ghi rõ các nội dung vướng mắc, cần bổ sung và nội dung yêu cầu)</w:t>
      </w:r>
    </w:p>
    <w:p w14:paraId="0957C6C8" w14:textId="77777777" w:rsidR="002B58F8" w:rsidRPr="002B58F8" w:rsidRDefault="002B58F8" w:rsidP="009B7036">
      <w:pPr>
        <w:spacing w:after="0" w:line="240" w:lineRule="auto"/>
      </w:pPr>
      <w:r w:rsidRPr="002B58F8">
        <w:t>Căn cứ quy định tại khoản 4 Điều 36 Nghị định số ... /NĐ-CP ngày …/…/… của Chính phủ quy định chi tiết một số điều của </w:t>
      </w:r>
      <w:bookmarkStart w:id="1082" w:name="tvpllink_wybdetwxgc_36"/>
      <w:r w:rsidRPr="002B58F8">
        <w:fldChar w:fldCharType="begin"/>
      </w:r>
      <w:r w:rsidRPr="002B58F8">
        <w:instrText>HYPERLINK "https://thuvienphapluat.vn/van-ban/Xay-dung-Do-thi/Luat-Xay-dung-2025-so-135-2025-QH15-675213.aspx" \t "_blank"</w:instrText>
      </w:r>
      <w:r w:rsidRPr="002B58F8">
        <w:fldChar w:fldCharType="separate"/>
      </w:r>
      <w:r w:rsidRPr="002B58F8">
        <w:rPr>
          <w:rStyle w:val="Hyperlink"/>
        </w:rPr>
        <w:t>Luật Xây dựng</w:t>
      </w:r>
      <w:r w:rsidRPr="002B58F8">
        <w:fldChar w:fldCharType="end"/>
      </w:r>
      <w:bookmarkEnd w:id="1082"/>
      <w:r w:rsidRPr="002B58F8">
        <w:t> về quản lý hoạt động xây dựng, </w:t>
      </w:r>
      <w:r w:rsidRPr="002B58F8">
        <w:rPr>
          <w:i/>
          <w:iCs/>
        </w:rPr>
        <w:t>(cơ quan chuyên môn về xây dựng)</w:t>
      </w:r>
      <w:r w:rsidRPr="002B58F8">
        <w:t> thông báo tạm dừng thẩm định đối với Báo cáo nghiên cứu khả thi </w:t>
      </w:r>
      <w:r w:rsidRPr="002B58F8">
        <w:rPr>
          <w:i/>
          <w:iCs/>
        </w:rPr>
        <w:t>(tên dự án/công trình thuộc dự án).</w:t>
      </w:r>
    </w:p>
    <w:p w14:paraId="077189BA" w14:textId="77777777" w:rsidR="002B58F8" w:rsidRPr="002B58F8" w:rsidRDefault="002B58F8" w:rsidP="009B7036">
      <w:pPr>
        <w:spacing w:after="0" w:line="240" w:lineRule="auto"/>
      </w:pPr>
      <w:r w:rsidRPr="002B58F8">
        <w:t>Căn cứ quy định tại khoản 5 Điều 36 Nghị định số ... /NĐ-CP ngày …/…/… của Chính phủ, sau thời hạn 20 ngày làm việc kể từ ngày nhận được Thông báo này mà </w:t>
      </w:r>
      <w:r w:rsidRPr="002B58F8">
        <w:rPr>
          <w:i/>
          <w:iCs/>
        </w:rPr>
        <w:t>(cơ quan chuẩn bị dự án)</w:t>
      </w:r>
      <w:r w:rsidRPr="002B58F8">
        <w:t> không thực hiện việc bổ sung hồ sơ thì </w:t>
      </w:r>
      <w:r w:rsidRPr="002B58F8">
        <w:rPr>
          <w:i/>
          <w:iCs/>
        </w:rPr>
        <w:t>(cơ quan chuyên môn về xây dựng)</w:t>
      </w:r>
      <w:r w:rsidRPr="002B58F8">
        <w:t> sẽ dừng việc thẩm định. Đề nghị </w:t>
      </w:r>
      <w:r w:rsidRPr="002B58F8">
        <w:rPr>
          <w:i/>
          <w:iCs/>
        </w:rPr>
        <w:t>(cơ quan chuẩn bị dự án)</w:t>
      </w:r>
      <w:r w:rsidRPr="002B58F8">
        <w:t> liên hệ Bộ phận một cửa để nhận lại hồ sơ và trình thẩm định lại khi có yêu cầu.</w:t>
      </w:r>
    </w:p>
    <w:p w14:paraId="29BD5859" w14:textId="77777777" w:rsidR="002B58F8" w:rsidRPr="002B58F8" w:rsidRDefault="002B58F8" w:rsidP="009B7036">
      <w:pPr>
        <w:spacing w:after="0" w:line="240" w:lineRule="auto"/>
      </w:pPr>
      <w:r w:rsidRPr="002B58F8">
        <w:t>Trên đây là ý kiến của </w:t>
      </w:r>
      <w:r w:rsidRPr="002B58F8">
        <w:rPr>
          <w:i/>
          <w:iCs/>
        </w:rPr>
        <w:t>(cơ quan chuyên môn về xây dựng),</w:t>
      </w:r>
      <w:r w:rsidRPr="002B58F8">
        <w:t> đề nghị </w:t>
      </w:r>
      <w:r w:rsidRPr="002B58F8">
        <w:rPr>
          <w:i/>
          <w:iCs/>
        </w:rPr>
        <w:t>(tên đơn vị trình)</w:t>
      </w:r>
      <w:r w:rsidRPr="002B58F8">
        <w:t> nghiên cứu, thực hiện theo quy định.</w:t>
      </w:r>
    </w:p>
    <w:p w14:paraId="5FF31583"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245961F9" w14:textId="77777777" w:rsidTr="002B58F8">
        <w:trPr>
          <w:tblCellSpacing w:w="0" w:type="dxa"/>
        </w:trPr>
        <w:tc>
          <w:tcPr>
            <w:tcW w:w="1850" w:type="pct"/>
            <w:shd w:val="clear" w:color="auto" w:fill="FFFFFF"/>
            <w:tcMar>
              <w:top w:w="30" w:type="dxa"/>
              <w:left w:w="30" w:type="dxa"/>
              <w:bottom w:w="30" w:type="dxa"/>
              <w:right w:w="30" w:type="dxa"/>
            </w:tcMar>
            <w:hideMark/>
          </w:tcPr>
          <w:p w14:paraId="0B8D31DD"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3100" w:type="pct"/>
            <w:shd w:val="clear" w:color="auto" w:fill="FFFFFF"/>
            <w:tcMar>
              <w:top w:w="30" w:type="dxa"/>
              <w:left w:w="30" w:type="dxa"/>
              <w:bottom w:w="30" w:type="dxa"/>
              <w:right w:w="30" w:type="dxa"/>
            </w:tcMar>
            <w:hideMark/>
          </w:tcPr>
          <w:p w14:paraId="42BE94A5" w14:textId="77777777" w:rsidR="002B58F8" w:rsidRPr="002B58F8" w:rsidRDefault="002B58F8" w:rsidP="009B7036">
            <w:pPr>
              <w:spacing w:after="0" w:line="240" w:lineRule="auto"/>
            </w:pPr>
            <w:r w:rsidRPr="002B58F8">
              <w:rPr>
                <w:b/>
                <w:bCs/>
              </w:rPr>
              <w:t>CƠ QUAN CHUYÊN MÔN VỀ XÂY DỰNG</w:t>
            </w:r>
            <w:r w:rsidRPr="002B58F8">
              <w:br/>
            </w:r>
            <w:r w:rsidRPr="002B58F8">
              <w:rPr>
                <w:i/>
                <w:iCs/>
              </w:rPr>
              <w:t>(Ký, ghi rõ họ và tên, chức vụ và đóng dấu)</w:t>
            </w:r>
          </w:p>
        </w:tc>
      </w:tr>
    </w:tbl>
    <w:p w14:paraId="141053BE" w14:textId="77777777" w:rsidR="002B58F8" w:rsidRPr="002B58F8" w:rsidRDefault="002B58F8" w:rsidP="009B7036">
      <w:pPr>
        <w:spacing w:after="0" w:line="240" w:lineRule="auto"/>
      </w:pPr>
      <w:r w:rsidRPr="002B58F8">
        <w:rPr>
          <w:vertAlign w:val="superscript"/>
        </w:rPr>
        <w:t>________________________________</w:t>
      </w:r>
    </w:p>
    <w:p w14:paraId="51696209" w14:textId="77777777" w:rsidR="002B58F8" w:rsidRPr="002B58F8" w:rsidRDefault="002B58F8" w:rsidP="009B7036">
      <w:pPr>
        <w:spacing w:after="0" w:line="240" w:lineRule="auto"/>
      </w:pPr>
      <w:r w:rsidRPr="002B58F8">
        <w:rPr>
          <w:vertAlign w:val="superscript"/>
        </w:rPr>
        <w:t>1</w:t>
      </w:r>
      <w:r w:rsidRPr="002B58F8">
        <w:t> Cơ quan thường trực Hội đồng trong trường hợp trình thẩm định BCNCKT tại Hội đồng thẩm định.</w:t>
      </w:r>
    </w:p>
    <w:p w14:paraId="52E2CE15" w14:textId="77777777" w:rsidR="002B58F8" w:rsidRPr="002B58F8" w:rsidRDefault="002B58F8" w:rsidP="009B7036">
      <w:pPr>
        <w:spacing w:after="0" w:line="240" w:lineRule="auto"/>
      </w:pPr>
      <w:r w:rsidRPr="002B58F8">
        <w:t> </w:t>
      </w:r>
    </w:p>
    <w:p w14:paraId="6208DB29" w14:textId="77777777" w:rsidR="002B58F8" w:rsidRPr="002B58F8" w:rsidRDefault="002B58F8" w:rsidP="009B7036">
      <w:pPr>
        <w:spacing w:after="0" w:line="240" w:lineRule="auto"/>
      </w:pPr>
      <w:bookmarkStart w:id="1083" w:name="chuong_pl_18"/>
      <w:r w:rsidRPr="002B58F8">
        <w:rPr>
          <w:b/>
          <w:bCs/>
        </w:rPr>
        <w:t>Mẫu số 17</w:t>
      </w:r>
      <w:bookmarkEnd w:id="108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33AEF65B" w14:textId="77777777" w:rsidTr="002B58F8">
        <w:trPr>
          <w:tblCellSpacing w:w="0" w:type="dxa"/>
        </w:trPr>
        <w:tc>
          <w:tcPr>
            <w:tcW w:w="1850" w:type="pct"/>
            <w:shd w:val="clear" w:color="auto" w:fill="FFFFFF"/>
            <w:tcMar>
              <w:top w:w="0" w:type="dxa"/>
              <w:left w:w="108" w:type="dxa"/>
              <w:bottom w:w="0" w:type="dxa"/>
              <w:right w:w="108" w:type="dxa"/>
            </w:tcMar>
            <w:hideMark/>
          </w:tcPr>
          <w:p w14:paraId="08CCA471" w14:textId="77777777" w:rsidR="002B58F8" w:rsidRPr="002B58F8" w:rsidRDefault="002B58F8" w:rsidP="009B7036">
            <w:pPr>
              <w:spacing w:after="0" w:line="240" w:lineRule="auto"/>
            </w:pPr>
            <w:r w:rsidRPr="002B58F8">
              <w:rPr>
                <w:b/>
                <w:bCs/>
              </w:rPr>
              <w:t>CƠ QUAN QUYẾT ĐỊNH</w:t>
            </w:r>
            <w:r w:rsidRPr="002B58F8">
              <w:rPr>
                <w:b/>
                <w:bCs/>
              </w:rPr>
              <w:br/>
              <w:t>-------</w:t>
            </w:r>
          </w:p>
        </w:tc>
        <w:tc>
          <w:tcPr>
            <w:tcW w:w="3100" w:type="pct"/>
            <w:shd w:val="clear" w:color="auto" w:fill="FFFFFF"/>
            <w:tcMar>
              <w:top w:w="0" w:type="dxa"/>
              <w:left w:w="108" w:type="dxa"/>
              <w:bottom w:w="0" w:type="dxa"/>
              <w:right w:w="108" w:type="dxa"/>
            </w:tcMar>
            <w:hideMark/>
          </w:tcPr>
          <w:p w14:paraId="2DCD2FC9"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7DA26CB3" w14:textId="77777777" w:rsidTr="002B58F8">
        <w:trPr>
          <w:tblCellSpacing w:w="0" w:type="dxa"/>
        </w:trPr>
        <w:tc>
          <w:tcPr>
            <w:tcW w:w="1850" w:type="pct"/>
            <w:shd w:val="clear" w:color="auto" w:fill="FFFFFF"/>
            <w:tcMar>
              <w:top w:w="0" w:type="dxa"/>
              <w:left w:w="108" w:type="dxa"/>
              <w:bottom w:w="0" w:type="dxa"/>
              <w:right w:w="108" w:type="dxa"/>
            </w:tcMar>
            <w:hideMark/>
          </w:tcPr>
          <w:p w14:paraId="5A2DCDB5"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2A3991FD" w14:textId="77777777" w:rsidR="002B58F8" w:rsidRPr="002B58F8" w:rsidRDefault="002B58F8" w:rsidP="009B7036">
            <w:pPr>
              <w:spacing w:after="0" w:line="240" w:lineRule="auto"/>
            </w:pPr>
            <w:r w:rsidRPr="002B58F8">
              <w:rPr>
                <w:i/>
                <w:iCs/>
              </w:rPr>
              <w:t>..., ngày ... tháng ... năm ...</w:t>
            </w:r>
          </w:p>
        </w:tc>
      </w:tr>
    </w:tbl>
    <w:p w14:paraId="5B310E67" w14:textId="77777777" w:rsidR="002B58F8" w:rsidRPr="002B58F8" w:rsidRDefault="002B58F8" w:rsidP="009B7036">
      <w:pPr>
        <w:spacing w:after="0" w:line="240" w:lineRule="auto"/>
      </w:pPr>
      <w:r w:rsidRPr="002B58F8">
        <w:t> </w:t>
      </w:r>
    </w:p>
    <w:p w14:paraId="04027D88" w14:textId="77777777" w:rsidR="002B58F8" w:rsidRPr="002B58F8" w:rsidRDefault="002B58F8" w:rsidP="009B7036">
      <w:pPr>
        <w:spacing w:after="0" w:line="240" w:lineRule="auto"/>
      </w:pPr>
      <w:bookmarkStart w:id="1084" w:name="chuong_pl_18_name"/>
      <w:r w:rsidRPr="002B58F8">
        <w:rPr>
          <w:b/>
          <w:bCs/>
        </w:rPr>
        <w:t>QUYẾT ĐỊNH</w:t>
      </w:r>
      <w:bookmarkEnd w:id="1084"/>
    </w:p>
    <w:p w14:paraId="6E968466" w14:textId="77777777" w:rsidR="002B58F8" w:rsidRPr="002B58F8" w:rsidRDefault="002B58F8" w:rsidP="009B7036">
      <w:pPr>
        <w:spacing w:after="0" w:line="240" w:lineRule="auto"/>
      </w:pPr>
      <w:bookmarkStart w:id="1085" w:name="chuong_pl_18_name_name"/>
      <w:r w:rsidRPr="002B58F8">
        <w:rPr>
          <w:b/>
          <w:bCs/>
        </w:rPr>
        <w:t>Ban hành Lệnh xây dựng công trình khẩn cấp</w:t>
      </w:r>
      <w:bookmarkEnd w:id="1085"/>
      <w:r w:rsidRPr="002B58F8">
        <w:rPr>
          <w:b/>
          <w:bCs/>
        </w:rPr>
        <w:br/>
      </w:r>
      <w:r w:rsidRPr="002B58F8">
        <w:rPr>
          <w:b/>
          <w:bCs/>
          <w:i/>
          <w:iCs/>
        </w:rPr>
        <w:t>(tên dự án/công trình)</w:t>
      </w:r>
    </w:p>
    <w:p w14:paraId="1F622D86" w14:textId="77777777" w:rsidR="002B58F8" w:rsidRPr="002B58F8" w:rsidRDefault="002B58F8" w:rsidP="009B7036">
      <w:pPr>
        <w:spacing w:after="0" w:line="240" w:lineRule="auto"/>
      </w:pPr>
      <w:r w:rsidRPr="002B58F8">
        <w:rPr>
          <w:b/>
          <w:bCs/>
        </w:rPr>
        <w:t>NGƯỜI QUYẾT ĐỊNH</w:t>
      </w:r>
    </w:p>
    <w:p w14:paraId="147939E2" w14:textId="77777777" w:rsidR="002B58F8" w:rsidRPr="002B58F8" w:rsidRDefault="002B58F8" w:rsidP="009B7036">
      <w:pPr>
        <w:spacing w:after="0" w:line="240" w:lineRule="auto"/>
      </w:pPr>
      <w:r w:rsidRPr="002B58F8">
        <w:rPr>
          <w:i/>
          <w:iCs/>
        </w:rPr>
        <w:t>Căn cứ </w:t>
      </w:r>
      <w:bookmarkStart w:id="1086" w:name="tvpllink_wybdetwxgc_37"/>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86"/>
      <w:r w:rsidRPr="002B58F8">
        <w:rPr>
          <w:i/>
          <w:iCs/>
        </w:rPr>
        <w:t> ngày ... tháng ... năm 2025;</w:t>
      </w:r>
    </w:p>
    <w:p w14:paraId="09AE6287" w14:textId="77777777" w:rsidR="002B58F8" w:rsidRPr="002B58F8" w:rsidRDefault="002B58F8" w:rsidP="009B7036">
      <w:pPr>
        <w:spacing w:after="0" w:line="240" w:lineRule="auto"/>
      </w:pPr>
      <w:r w:rsidRPr="002B58F8">
        <w:rPr>
          <w:i/>
          <w:iCs/>
        </w:rPr>
        <w:t>Căn cứ Nghị định số .../2026/NĐ-CP ngày ... tháng ... năm 2026 của Chính phủ quy định chi tiết một số điều của </w:t>
      </w:r>
      <w:bookmarkStart w:id="1087" w:name="tvpllink_wybdetwxgc_38"/>
      <w:r w:rsidRPr="002B58F8">
        <w:rPr>
          <w:i/>
          <w:iCs/>
        </w:rPr>
        <w:fldChar w:fldCharType="begin"/>
      </w:r>
      <w:r w:rsidRPr="002B58F8">
        <w:rPr>
          <w:i/>
          <w:iCs/>
        </w:rPr>
        <w:instrText>HYPERLINK "https://thuvienphapluat.vn/van-ban/Xay-dung-Do-thi/Luat-Xay-dung-2025-so-135-2025-QH15-675213.aspx" \t "_blank"</w:instrText>
      </w:r>
      <w:r w:rsidRPr="002B58F8">
        <w:rPr>
          <w:i/>
          <w:iCs/>
        </w:rPr>
      </w:r>
      <w:r w:rsidRPr="002B58F8">
        <w:rPr>
          <w:i/>
          <w:iCs/>
        </w:rPr>
        <w:fldChar w:fldCharType="separate"/>
      </w:r>
      <w:r w:rsidRPr="002B58F8">
        <w:rPr>
          <w:rStyle w:val="Hyperlink"/>
          <w:i/>
          <w:iCs/>
        </w:rPr>
        <w:t>Luật Xây dựng</w:t>
      </w:r>
      <w:r w:rsidRPr="002B58F8">
        <w:fldChar w:fldCharType="end"/>
      </w:r>
      <w:bookmarkEnd w:id="1087"/>
      <w:r w:rsidRPr="002B58F8">
        <w:rPr>
          <w:i/>
          <w:iCs/>
        </w:rPr>
        <w:t> về quản lý hoạt động xây dựng;</w:t>
      </w:r>
    </w:p>
    <w:p w14:paraId="02069D34" w14:textId="77777777" w:rsidR="002B58F8" w:rsidRPr="002B58F8" w:rsidRDefault="002B58F8" w:rsidP="009B7036">
      <w:pPr>
        <w:spacing w:after="0" w:line="240" w:lineRule="auto"/>
      </w:pPr>
      <w:r w:rsidRPr="002B58F8">
        <w:rPr>
          <w:i/>
          <w:iCs/>
        </w:rPr>
        <w:t>Căn cứ ... (văn bản quy phạm pháp luật quy định về quản lý chi phí đầu tư xây dựng);</w:t>
      </w:r>
    </w:p>
    <w:p w14:paraId="52C9844B" w14:textId="77777777" w:rsidR="002B58F8" w:rsidRPr="002B58F8" w:rsidRDefault="002B58F8" w:rsidP="009B7036">
      <w:pPr>
        <w:spacing w:after="0" w:line="240" w:lineRule="auto"/>
      </w:pPr>
      <w:r w:rsidRPr="002B58F8">
        <w:rPr>
          <w:i/>
          <w:iCs/>
        </w:rPr>
        <w:lastRenderedPageBreak/>
        <w:t>Các căn cứ pháp lý khác có liên quan;</w:t>
      </w:r>
    </w:p>
    <w:p w14:paraId="17E51821" w14:textId="77777777" w:rsidR="002B58F8" w:rsidRPr="002B58F8" w:rsidRDefault="002B58F8" w:rsidP="009B7036">
      <w:pPr>
        <w:spacing w:after="0" w:line="240" w:lineRule="auto"/>
      </w:pPr>
      <w:r w:rsidRPr="002B58F8">
        <w:rPr>
          <w:i/>
          <w:iCs/>
        </w:rPr>
        <w:t>Theo đề nghị của (cơ quan chuẩn bị dự án) tại Tờ trình số... ngày... tháng... năm...</w:t>
      </w:r>
    </w:p>
    <w:p w14:paraId="4ADB5D2A" w14:textId="77777777" w:rsidR="002B58F8" w:rsidRPr="002B58F8" w:rsidRDefault="002B58F8" w:rsidP="009B7036">
      <w:pPr>
        <w:spacing w:after="0" w:line="240" w:lineRule="auto"/>
      </w:pPr>
      <w:r w:rsidRPr="002B58F8">
        <w:rPr>
          <w:b/>
          <w:bCs/>
        </w:rPr>
        <w:t>QUYẾT ĐỊNH:</w:t>
      </w:r>
    </w:p>
    <w:p w14:paraId="5C91F06B" w14:textId="77777777" w:rsidR="002B58F8" w:rsidRPr="002B58F8" w:rsidRDefault="002B58F8" w:rsidP="009B7036">
      <w:pPr>
        <w:spacing w:after="0" w:line="240" w:lineRule="auto"/>
      </w:pPr>
      <w:r w:rsidRPr="002B58F8">
        <w:rPr>
          <w:b/>
          <w:bCs/>
        </w:rPr>
        <w:t>Điều 1. </w:t>
      </w:r>
      <w:r w:rsidRPr="002B58F8">
        <w:t>Ban hành Lệnh xây dựng công trình khẩn cấp với các nội dung chính như sau:</w:t>
      </w:r>
    </w:p>
    <w:p w14:paraId="65C122BE" w14:textId="77777777" w:rsidR="002B58F8" w:rsidRPr="002B58F8" w:rsidRDefault="002B58F8" w:rsidP="009B7036">
      <w:pPr>
        <w:spacing w:after="0" w:line="240" w:lineRule="auto"/>
      </w:pPr>
      <w:r w:rsidRPr="002B58F8">
        <w:t>1. Tên dự án/công trình:</w:t>
      </w:r>
    </w:p>
    <w:p w14:paraId="3D5EC61D" w14:textId="77777777" w:rsidR="002B58F8" w:rsidRPr="002B58F8" w:rsidRDefault="002B58F8" w:rsidP="009B7036">
      <w:pPr>
        <w:spacing w:after="0" w:line="240" w:lineRule="auto"/>
      </w:pPr>
      <w:r w:rsidRPr="002B58F8">
        <w:t>2. Mục đích xây dựng:</w:t>
      </w:r>
    </w:p>
    <w:p w14:paraId="77E3205F" w14:textId="77777777" w:rsidR="002B58F8" w:rsidRPr="002B58F8" w:rsidRDefault="002B58F8" w:rsidP="009B7036">
      <w:pPr>
        <w:spacing w:after="0" w:line="240" w:lineRule="auto"/>
      </w:pPr>
      <w:r w:rsidRPr="002B58F8">
        <w:t>3. Địa điểm xây dựng dự án </w:t>
      </w:r>
      <w:r w:rsidRPr="002B58F8">
        <w:rPr>
          <w:i/>
          <w:iCs/>
        </w:rPr>
        <w:t>(ghi địa danh cấp xã, tỉnh)</w:t>
      </w:r>
      <w:r w:rsidRPr="002B58F8">
        <w:t>; vị trí xây dựng công trình</w:t>
      </w:r>
      <w:r w:rsidRPr="002B58F8">
        <w:rPr>
          <w:vertAlign w:val="superscript"/>
        </w:rPr>
        <w:t>1</w:t>
      </w:r>
      <w:r w:rsidRPr="002B58F8">
        <w:t>; điểm đầu, điểm cuối và tóm tắt hướng tuyến công trình, một số điểm khống chế</w:t>
      </w:r>
      <w:r w:rsidRPr="002B58F8">
        <w:rPr>
          <w:vertAlign w:val="superscript"/>
        </w:rPr>
        <w:t>2</w:t>
      </w:r>
      <w:r w:rsidRPr="002B58F8">
        <w:t> </w:t>
      </w:r>
      <w:r w:rsidRPr="002B58F8">
        <w:rPr>
          <w:i/>
          <w:iCs/>
        </w:rPr>
        <w:t>(ghi địa danh cấp xã, tỉnh)</w:t>
      </w:r>
      <w:r w:rsidRPr="002B58F8">
        <w:t>;</w:t>
      </w:r>
    </w:p>
    <w:p w14:paraId="5F5DD48C" w14:textId="77777777" w:rsidR="002B58F8" w:rsidRPr="002B58F8" w:rsidRDefault="002B58F8" w:rsidP="009B7036">
      <w:pPr>
        <w:spacing w:after="0" w:line="240" w:lineRule="auto"/>
      </w:pPr>
      <w:r w:rsidRPr="002B58F8">
        <w:t>4. Người được giao quản lý, thực hiện xây dựng công trình (Chủ đầu tư):</w:t>
      </w:r>
    </w:p>
    <w:p w14:paraId="2DAFD866" w14:textId="77777777" w:rsidR="002B58F8" w:rsidRPr="002B58F8" w:rsidRDefault="002B58F8" w:rsidP="009B7036">
      <w:pPr>
        <w:spacing w:after="0" w:line="240" w:lineRule="auto"/>
      </w:pPr>
      <w:r w:rsidRPr="002B58F8">
        <w:t>5. Sơ bộ quy mô dự án/công trình:</w:t>
      </w:r>
    </w:p>
    <w:p w14:paraId="4E0D9D37" w14:textId="77777777" w:rsidR="002B58F8" w:rsidRPr="002B58F8" w:rsidRDefault="002B58F8" w:rsidP="009B7036">
      <w:pPr>
        <w:spacing w:after="0" w:line="240" w:lineRule="auto"/>
      </w:pPr>
      <w:r w:rsidRPr="002B58F8">
        <w:t>6. Dự kiến kinh phí khoảng:</w:t>
      </w:r>
    </w:p>
    <w:p w14:paraId="7B5530DA" w14:textId="77777777" w:rsidR="002B58F8" w:rsidRPr="002B58F8" w:rsidRDefault="002B58F8" w:rsidP="009B7036">
      <w:pPr>
        <w:spacing w:after="0" w:line="240" w:lineRule="auto"/>
      </w:pPr>
      <w:r w:rsidRPr="002B58F8">
        <w:t>7. Nguồn vốn thực hiện:</w:t>
      </w:r>
    </w:p>
    <w:p w14:paraId="0E400E4A" w14:textId="77777777" w:rsidR="002B58F8" w:rsidRPr="002B58F8" w:rsidRDefault="002B58F8" w:rsidP="009B7036">
      <w:pPr>
        <w:spacing w:after="0" w:line="240" w:lineRule="auto"/>
      </w:pPr>
      <w:r w:rsidRPr="002B58F8">
        <w:t>8. Thời gian thực hiện:</w:t>
      </w:r>
    </w:p>
    <w:p w14:paraId="4A70E05C" w14:textId="77777777" w:rsidR="002B58F8" w:rsidRPr="002B58F8" w:rsidRDefault="002B58F8" w:rsidP="009B7036">
      <w:pPr>
        <w:spacing w:after="0" w:line="240" w:lineRule="auto"/>
      </w:pPr>
      <w:r w:rsidRPr="002B58F8">
        <w:t>9. Lý do ban hành lệnh:</w:t>
      </w:r>
    </w:p>
    <w:p w14:paraId="675BFB17" w14:textId="77777777" w:rsidR="002B58F8" w:rsidRPr="002B58F8" w:rsidRDefault="002B58F8" w:rsidP="009B7036">
      <w:pPr>
        <w:spacing w:after="0" w:line="240" w:lineRule="auto"/>
      </w:pPr>
      <w:r w:rsidRPr="002B58F8">
        <w:t>10. Các yêu cầu khác có liên quan: (nếu có)</w:t>
      </w:r>
    </w:p>
    <w:p w14:paraId="4EBCA11C" w14:textId="77777777" w:rsidR="002B58F8" w:rsidRPr="002B58F8" w:rsidRDefault="002B58F8" w:rsidP="009B7036">
      <w:pPr>
        <w:spacing w:after="0" w:line="240" w:lineRule="auto"/>
      </w:pPr>
      <w:r w:rsidRPr="002B58F8">
        <w:rPr>
          <w:b/>
          <w:bCs/>
        </w:rPr>
        <w:t>Điều 2. </w:t>
      </w:r>
      <w:r w:rsidRPr="002B58F8">
        <w:t>Tổ chức thực hiện.</w:t>
      </w:r>
    </w:p>
    <w:p w14:paraId="357D7D66" w14:textId="77777777" w:rsidR="002B58F8" w:rsidRPr="002B58F8" w:rsidRDefault="002B58F8" w:rsidP="009B7036">
      <w:pPr>
        <w:spacing w:after="0" w:line="240" w:lineRule="auto"/>
      </w:pPr>
      <w:r w:rsidRPr="002B58F8">
        <w:rPr>
          <w:b/>
          <w:bCs/>
        </w:rPr>
        <w:t>Điều 3. </w:t>
      </w:r>
      <w:r w:rsidRPr="002B58F8">
        <w:t>Quyết định này có hiệu lực thi hành kể từ ngày ký.</w:t>
      </w:r>
    </w:p>
    <w:p w14:paraId="2A407DCF" w14:textId="77777777" w:rsidR="002B58F8" w:rsidRPr="002B58F8" w:rsidRDefault="002B58F8" w:rsidP="009B7036">
      <w:pPr>
        <w:spacing w:after="0" w:line="240" w:lineRule="auto"/>
      </w:pPr>
      <w:r w:rsidRPr="002B58F8">
        <w:rPr>
          <w:b/>
          <w:bCs/>
        </w:rPr>
        <w:t>Điều 4. </w:t>
      </w:r>
      <w:r w:rsidRPr="002B58F8">
        <w:t>Tổ chức, cá nhân có liên quan chịu trách nhiệm thi hành Quyết định này.</w:t>
      </w:r>
    </w:p>
    <w:p w14:paraId="07273A2E"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6093"/>
      </w:tblGrid>
      <w:tr w:rsidR="002B58F8" w:rsidRPr="002B58F8" w14:paraId="20517E49" w14:textId="77777777" w:rsidTr="002B58F8">
        <w:trPr>
          <w:tblCellSpacing w:w="0" w:type="dxa"/>
        </w:trPr>
        <w:tc>
          <w:tcPr>
            <w:tcW w:w="2150" w:type="pct"/>
            <w:shd w:val="clear" w:color="auto" w:fill="FFFFFF"/>
            <w:tcMar>
              <w:top w:w="30" w:type="dxa"/>
              <w:left w:w="30" w:type="dxa"/>
              <w:bottom w:w="30" w:type="dxa"/>
              <w:right w:w="30" w:type="dxa"/>
            </w:tcMar>
            <w:hideMark/>
          </w:tcPr>
          <w:p w14:paraId="06EFB13C" w14:textId="77777777" w:rsidR="002B58F8" w:rsidRPr="002B58F8" w:rsidRDefault="002B58F8" w:rsidP="009B7036">
            <w:pPr>
              <w:spacing w:after="0" w:line="240" w:lineRule="auto"/>
            </w:pPr>
            <w:r w:rsidRPr="002B58F8">
              <w:rPr>
                <w:b/>
                <w:bCs/>
                <w:i/>
                <w:iCs/>
              </w:rPr>
              <w:t>Nơi nhận:</w:t>
            </w:r>
            <w:r w:rsidRPr="002B58F8">
              <w:br/>
              <w:t>- Như Điều 4;</w:t>
            </w:r>
            <w:r w:rsidRPr="002B58F8">
              <w:br/>
              <w:t>- Các cơ quan có liên quan;</w:t>
            </w:r>
            <w:r w:rsidRPr="002B58F8">
              <w:br/>
              <w:t>- Lưu:...</w:t>
            </w:r>
          </w:p>
        </w:tc>
        <w:tc>
          <w:tcPr>
            <w:tcW w:w="2800" w:type="pct"/>
            <w:shd w:val="clear" w:color="auto" w:fill="FFFFFF"/>
            <w:tcMar>
              <w:top w:w="30" w:type="dxa"/>
              <w:left w:w="30" w:type="dxa"/>
              <w:bottom w:w="30" w:type="dxa"/>
              <w:right w:w="30" w:type="dxa"/>
            </w:tcMar>
            <w:hideMark/>
          </w:tcPr>
          <w:p w14:paraId="346EF8F4" w14:textId="77777777" w:rsidR="002B58F8" w:rsidRPr="002B58F8" w:rsidRDefault="002B58F8" w:rsidP="009B7036">
            <w:pPr>
              <w:spacing w:after="0" w:line="240" w:lineRule="auto"/>
            </w:pPr>
            <w:r w:rsidRPr="002B58F8">
              <w:rPr>
                <w:b/>
                <w:bCs/>
              </w:rPr>
              <w:t>NGƯỜI QUYẾT ĐỊNH ĐẦU TƯ</w:t>
            </w:r>
            <w:r w:rsidRPr="002B58F8">
              <w:br/>
            </w:r>
            <w:r w:rsidRPr="002B58F8">
              <w:rPr>
                <w:i/>
                <w:iCs/>
              </w:rPr>
              <w:t>(Ký, ghi rõ họ và tên, chức vụ và đóng dấu)</w:t>
            </w:r>
          </w:p>
        </w:tc>
      </w:tr>
    </w:tbl>
    <w:p w14:paraId="71668198" w14:textId="77777777" w:rsidR="002B58F8" w:rsidRPr="002B58F8" w:rsidRDefault="002B58F8" w:rsidP="009B7036">
      <w:pPr>
        <w:spacing w:after="0" w:line="240" w:lineRule="auto"/>
      </w:pPr>
      <w:r w:rsidRPr="002B58F8">
        <w:rPr>
          <w:vertAlign w:val="superscript"/>
        </w:rPr>
        <w:t>___________________________</w:t>
      </w:r>
    </w:p>
    <w:p w14:paraId="0486A493" w14:textId="77777777" w:rsidR="002B58F8" w:rsidRPr="002B58F8" w:rsidRDefault="002B58F8" w:rsidP="009B7036">
      <w:pPr>
        <w:spacing w:after="0" w:line="240" w:lineRule="auto"/>
      </w:pPr>
      <w:r w:rsidRPr="002B58F8">
        <w:rPr>
          <w:vertAlign w:val="superscript"/>
        </w:rPr>
        <w:t>1</w:t>
      </w:r>
      <w:r w:rsidRPr="002B58F8">
        <w:t> Ghi thông tin về lô/ô đất,... trong trường hợp chỉ xây dựng đối với một hoặc một số công trình của dự án.</w:t>
      </w:r>
    </w:p>
    <w:p w14:paraId="3C6454B9" w14:textId="77777777" w:rsidR="002B58F8" w:rsidRPr="002B58F8" w:rsidRDefault="002B58F8" w:rsidP="009B7036">
      <w:pPr>
        <w:spacing w:after="0" w:line="240" w:lineRule="auto"/>
      </w:pPr>
      <w:r w:rsidRPr="002B58F8">
        <w:rPr>
          <w:vertAlign w:val="superscript"/>
        </w:rPr>
        <w:t>2</w:t>
      </w:r>
      <w:r w:rsidRPr="002B58F8">
        <w:t> Đối với công trình xây dựng theo tuyến theo quy định tại </w:t>
      </w:r>
      <w:bookmarkStart w:id="1088" w:name="tc_102"/>
      <w:r w:rsidRPr="002B58F8">
        <w:t>khoản 3 Điều 3 Nghị định này</w:t>
      </w:r>
      <w:bookmarkEnd w:id="1088"/>
      <w:r w:rsidRPr="002B58F8">
        <w:t>.</w:t>
      </w:r>
    </w:p>
    <w:p w14:paraId="70131552" w14:textId="77777777" w:rsidR="002B58F8" w:rsidRPr="002B58F8" w:rsidRDefault="002B58F8" w:rsidP="009B7036">
      <w:pPr>
        <w:spacing w:after="0" w:line="240" w:lineRule="auto"/>
      </w:pPr>
      <w:r w:rsidRPr="002B58F8">
        <w:t> </w:t>
      </w:r>
    </w:p>
    <w:p w14:paraId="2725DC02" w14:textId="77777777" w:rsidR="002B58F8" w:rsidRPr="002B58F8" w:rsidRDefault="002B58F8" w:rsidP="009B7036">
      <w:pPr>
        <w:spacing w:after="0" w:line="240" w:lineRule="auto"/>
      </w:pPr>
      <w:bookmarkStart w:id="1089" w:name="chuong_pl_19"/>
      <w:r w:rsidRPr="002B58F8">
        <w:rPr>
          <w:b/>
          <w:bCs/>
        </w:rPr>
        <w:t>PHỤ LỤC II</w:t>
      </w:r>
      <w:bookmarkEnd w:id="1089"/>
    </w:p>
    <w:p w14:paraId="7275FDE2" w14:textId="77777777" w:rsidR="002B58F8" w:rsidRPr="002B58F8" w:rsidRDefault="002B58F8" w:rsidP="009B7036">
      <w:pPr>
        <w:spacing w:after="0" w:line="240" w:lineRule="auto"/>
      </w:pPr>
      <w:bookmarkStart w:id="1090" w:name="chuong_pl_19_name"/>
      <w:r w:rsidRPr="002B58F8">
        <w:t>MẪU CÁC VĂN BẢN TRONG QUY TRÌNH CẤP GIẤY PHÉP XÂY DỰNG</w:t>
      </w:r>
      <w:bookmarkEnd w:id="1090"/>
      <w:r w:rsidRPr="002B58F8">
        <w:br/>
      </w:r>
      <w:r w:rsidRPr="002B58F8">
        <w:rPr>
          <w:i/>
          <w:iCs/>
        </w:rPr>
        <w:t>(Kèm theo Nghị định số 217/2026/NĐ-CP ngày 19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20"/>
        <w:gridCol w:w="9233"/>
      </w:tblGrid>
      <w:tr w:rsidR="002B58F8" w:rsidRPr="002B58F8" w14:paraId="5C3F2835" w14:textId="77777777" w:rsidTr="002B58F8">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3399BA0B" w14:textId="77777777" w:rsidR="002B58F8" w:rsidRPr="002B58F8" w:rsidRDefault="002B58F8" w:rsidP="009B7036">
            <w:pPr>
              <w:spacing w:after="0" w:line="240" w:lineRule="auto"/>
            </w:pPr>
            <w:bookmarkStart w:id="1091" w:name="bieumau_ms_1_pl_2_5"/>
            <w:r w:rsidRPr="002B58F8">
              <w:t>Mẫu số 01</w:t>
            </w:r>
            <w:bookmarkEnd w:id="1091"/>
          </w:p>
        </w:tc>
        <w:tc>
          <w:tcPr>
            <w:tcW w:w="4250" w:type="pct"/>
            <w:tcBorders>
              <w:top w:val="single" w:sz="8" w:space="0" w:color="auto"/>
              <w:left w:val="nil"/>
              <w:bottom w:val="single" w:sz="8" w:space="0" w:color="auto"/>
              <w:right w:val="single" w:sz="8" w:space="0" w:color="auto"/>
            </w:tcBorders>
            <w:shd w:val="clear" w:color="auto" w:fill="FFFFFF"/>
            <w:tcMar>
              <w:top w:w="30" w:type="dxa"/>
              <w:left w:w="30" w:type="dxa"/>
              <w:bottom w:w="30" w:type="dxa"/>
              <w:right w:w="30" w:type="dxa"/>
            </w:tcMar>
            <w:hideMark/>
          </w:tcPr>
          <w:p w14:paraId="2B83040D" w14:textId="77777777" w:rsidR="002B58F8" w:rsidRPr="002B58F8" w:rsidRDefault="002B58F8" w:rsidP="009B7036">
            <w:pPr>
              <w:spacing w:after="0" w:line="240" w:lineRule="auto"/>
            </w:pPr>
            <w:r w:rsidRPr="002B58F8">
              <w:t>Đơn đề nghị cấp giấy phép xây dựng mới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rsidR="002B58F8" w:rsidRPr="002B58F8" w14:paraId="54A82C83" w14:textId="77777777" w:rsidTr="002B58F8">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7DF67003" w14:textId="77777777" w:rsidR="002B58F8" w:rsidRPr="002B58F8" w:rsidRDefault="002B58F8" w:rsidP="009B7036">
            <w:pPr>
              <w:spacing w:after="0" w:line="240" w:lineRule="auto"/>
            </w:pPr>
            <w:bookmarkStart w:id="1092" w:name="bieumau_ms_2_pl_2_4"/>
            <w:r w:rsidRPr="002B58F8">
              <w:t>Mẫu số 02</w:t>
            </w:r>
            <w:bookmarkEnd w:id="1092"/>
          </w:p>
        </w:tc>
        <w:tc>
          <w:tcPr>
            <w:tcW w:w="4250" w:type="pct"/>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72341F78" w14:textId="77777777" w:rsidR="002B58F8" w:rsidRPr="002B58F8" w:rsidRDefault="002B58F8" w:rsidP="009B7036">
            <w:pPr>
              <w:spacing w:after="0" w:line="240" w:lineRule="auto"/>
            </w:pPr>
            <w:r w:rsidRPr="002B58F8">
              <w:t>Đơn đề nghị điều chỉnh/gia hạn/cấp lại giấy phép xây dựng (Sử dụng cho: Công trình/Công trình nhà ở riêng lẻ)</w:t>
            </w:r>
          </w:p>
        </w:tc>
      </w:tr>
      <w:tr w:rsidR="002B58F8" w:rsidRPr="002B58F8" w14:paraId="0A33CE01" w14:textId="77777777" w:rsidTr="002B58F8">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52C08969" w14:textId="77777777" w:rsidR="002B58F8" w:rsidRPr="002B58F8" w:rsidRDefault="002B58F8" w:rsidP="009B7036">
            <w:pPr>
              <w:spacing w:after="0" w:line="240" w:lineRule="auto"/>
            </w:pPr>
            <w:bookmarkStart w:id="1093" w:name="bieumau_ms_3_pl_2_1"/>
            <w:r w:rsidRPr="002B58F8">
              <w:t>Mẫu số 03</w:t>
            </w:r>
            <w:bookmarkEnd w:id="1093"/>
          </w:p>
        </w:tc>
        <w:tc>
          <w:tcPr>
            <w:tcW w:w="4250" w:type="pct"/>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3F646998" w14:textId="77777777" w:rsidR="002B58F8" w:rsidRPr="002B58F8" w:rsidRDefault="002B58F8" w:rsidP="009B7036">
            <w:pPr>
              <w:spacing w:after="0" w:line="240" w:lineRule="auto"/>
            </w:pPr>
            <w:r w:rsidRPr="002B58F8">
              <w:t>Giấy phép xây dựng mới/giấy phép xây dựng điều chỉnh/gia hạn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rsidR="002B58F8" w:rsidRPr="002B58F8" w14:paraId="4BE20763" w14:textId="77777777" w:rsidTr="002B58F8">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0072B16B" w14:textId="77777777" w:rsidR="002B58F8" w:rsidRPr="002B58F8" w:rsidRDefault="002B58F8" w:rsidP="009B7036">
            <w:pPr>
              <w:spacing w:after="0" w:line="240" w:lineRule="auto"/>
            </w:pPr>
            <w:bookmarkStart w:id="1094" w:name="bieumau_ms_4_pl_2_1"/>
            <w:r w:rsidRPr="002B58F8">
              <w:t>Mẫu số 04</w:t>
            </w:r>
            <w:bookmarkEnd w:id="1094"/>
          </w:p>
        </w:tc>
        <w:tc>
          <w:tcPr>
            <w:tcW w:w="4250" w:type="pct"/>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4B0CFA10" w14:textId="77777777" w:rsidR="002B58F8" w:rsidRPr="002B58F8" w:rsidRDefault="002B58F8" w:rsidP="009B7036">
            <w:pPr>
              <w:spacing w:after="0" w:line="240" w:lineRule="auto"/>
            </w:pPr>
            <w:r w:rsidRPr="002B58F8">
              <w:t>Giấy phép sửa chữa, cải tạo, di dời công trình</w:t>
            </w:r>
          </w:p>
        </w:tc>
      </w:tr>
      <w:tr w:rsidR="002B58F8" w:rsidRPr="002B58F8" w14:paraId="7445695A" w14:textId="77777777" w:rsidTr="002B58F8">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39424286" w14:textId="77777777" w:rsidR="002B58F8" w:rsidRPr="002B58F8" w:rsidRDefault="002B58F8" w:rsidP="009B7036">
            <w:pPr>
              <w:spacing w:after="0" w:line="240" w:lineRule="auto"/>
            </w:pPr>
            <w:bookmarkStart w:id="1095" w:name="bieumau_ms_5_pl_2_1"/>
            <w:r w:rsidRPr="002B58F8">
              <w:t>Mẫu số 05</w:t>
            </w:r>
            <w:bookmarkEnd w:id="1095"/>
          </w:p>
        </w:tc>
        <w:tc>
          <w:tcPr>
            <w:tcW w:w="4250" w:type="pct"/>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3DFED530" w14:textId="77777777" w:rsidR="002B58F8" w:rsidRPr="002B58F8" w:rsidRDefault="002B58F8" w:rsidP="009B7036">
            <w:pPr>
              <w:spacing w:after="0" w:line="240" w:lineRule="auto"/>
            </w:pPr>
            <w:r w:rsidRPr="002B58F8">
              <w:t>Giấy phép xây dựng có thời hạn (Sử dụng cho công trình, công trình nhà ở riêng lẻ)</w:t>
            </w:r>
          </w:p>
        </w:tc>
      </w:tr>
      <w:tr w:rsidR="002B58F8" w:rsidRPr="002B58F8" w14:paraId="6A0778F3" w14:textId="77777777" w:rsidTr="002B58F8">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hideMark/>
          </w:tcPr>
          <w:p w14:paraId="25E79683" w14:textId="77777777" w:rsidR="002B58F8" w:rsidRPr="002B58F8" w:rsidRDefault="002B58F8" w:rsidP="009B7036">
            <w:pPr>
              <w:spacing w:after="0" w:line="240" w:lineRule="auto"/>
            </w:pPr>
            <w:bookmarkStart w:id="1096" w:name="bieumau_ms_6_pl_2_1"/>
            <w:r w:rsidRPr="002B58F8">
              <w:t>Mẫu số 06</w:t>
            </w:r>
            <w:bookmarkEnd w:id="1096"/>
          </w:p>
        </w:tc>
        <w:tc>
          <w:tcPr>
            <w:tcW w:w="4250" w:type="pct"/>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4085D9F6" w14:textId="77777777" w:rsidR="002B58F8" w:rsidRPr="002B58F8" w:rsidRDefault="002B58F8" w:rsidP="009B7036">
            <w:pPr>
              <w:spacing w:after="0" w:line="240" w:lineRule="auto"/>
            </w:pPr>
            <w:r w:rsidRPr="002B58F8">
              <w:t>Mẫu dấu của cơ quan thực hiện cấp giấy phép xây dựng</w:t>
            </w:r>
          </w:p>
        </w:tc>
      </w:tr>
    </w:tbl>
    <w:p w14:paraId="3BB7E02A" w14:textId="77777777" w:rsidR="002B58F8" w:rsidRPr="002B58F8" w:rsidRDefault="002B58F8" w:rsidP="009B7036">
      <w:pPr>
        <w:spacing w:after="0" w:line="240" w:lineRule="auto"/>
      </w:pPr>
      <w:r w:rsidRPr="002B58F8">
        <w:t> </w:t>
      </w:r>
    </w:p>
    <w:p w14:paraId="181F7597" w14:textId="77777777" w:rsidR="002B58F8" w:rsidRPr="002B58F8" w:rsidRDefault="002B58F8" w:rsidP="009B7036">
      <w:pPr>
        <w:spacing w:after="0" w:line="240" w:lineRule="auto"/>
      </w:pPr>
      <w:bookmarkStart w:id="1097" w:name="chuong_pl_20"/>
      <w:r w:rsidRPr="002B58F8">
        <w:rPr>
          <w:b/>
          <w:bCs/>
        </w:rPr>
        <w:t>Mẫu số 01</w:t>
      </w:r>
      <w:bookmarkEnd w:id="1097"/>
    </w:p>
    <w:p w14:paraId="09EEDC8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p w14:paraId="2B8EE323" w14:textId="77777777" w:rsidR="002B58F8" w:rsidRPr="002B58F8" w:rsidRDefault="002B58F8" w:rsidP="009B7036">
      <w:pPr>
        <w:spacing w:after="0" w:line="240" w:lineRule="auto"/>
      </w:pPr>
      <w:bookmarkStart w:id="1098" w:name="chuong_pl_20_name"/>
      <w:r w:rsidRPr="002B58F8">
        <w:rPr>
          <w:b/>
          <w:bCs/>
        </w:rPr>
        <w:t>ĐƠN ĐỀ NGHỊ CẤP GIẤY PHÉP XÂY DỰNG MỚI</w:t>
      </w:r>
      <w:bookmarkEnd w:id="1098"/>
      <w:r w:rsidRPr="002B58F8">
        <w:br/>
      </w:r>
      <w:bookmarkStart w:id="1099" w:name="chuong_pl_20_name_name"/>
      <w:r w:rsidRPr="002B58F8">
        <w:rPr>
          <w:i/>
          <w:iCs/>
        </w:rPr>
        <w:t>(Sử dụng cho công trình: Không theo tuyến/Theo tuyến/Tín ngưỡng, tôn giáo/Tượng đài, tranh hoành tráng /Nhà ở riêng lẻ/Sửa chữa, cải tạo/</w:t>
      </w:r>
      <w:bookmarkEnd w:id="1099"/>
      <w:r w:rsidRPr="002B58F8">
        <w:br/>
      </w:r>
      <w:bookmarkStart w:id="1100" w:name="chuong_pl_20_name_name_name"/>
      <w:r w:rsidRPr="002B58F8">
        <w:rPr>
          <w:i/>
          <w:iCs/>
        </w:rPr>
        <w:t>Theo giai đoạn cho công trình không theo tuyến/Theo giai đoạn cho công trình theo tuyến/Dự án/Di dời công trình)</w:t>
      </w:r>
      <w:bookmarkEnd w:id="1100"/>
    </w:p>
    <w:p w14:paraId="23AC831E" w14:textId="77777777" w:rsidR="002B58F8" w:rsidRPr="002B58F8" w:rsidRDefault="002B58F8" w:rsidP="009B7036">
      <w:pPr>
        <w:spacing w:after="0" w:line="240" w:lineRule="auto"/>
      </w:pPr>
      <w:r w:rsidRPr="002B58F8">
        <w:t> Kính gửi: ............................................</w:t>
      </w:r>
    </w:p>
    <w:p w14:paraId="2C2EE1BA" w14:textId="77777777" w:rsidR="002B58F8" w:rsidRPr="002B58F8" w:rsidRDefault="002B58F8" w:rsidP="009B7036">
      <w:pPr>
        <w:spacing w:after="0" w:line="240" w:lineRule="auto"/>
      </w:pPr>
      <w:r w:rsidRPr="002B58F8">
        <w:lastRenderedPageBreak/>
        <w:t>1. Tên chủ đầu tư (Chủ hộ):...; Số định danh cá nhân/Mã số doanh nghiệp:..</w:t>
      </w:r>
    </w:p>
    <w:p w14:paraId="1D966F85" w14:textId="77777777" w:rsidR="002B58F8" w:rsidRPr="002B58F8" w:rsidRDefault="002B58F8" w:rsidP="009B7036">
      <w:pPr>
        <w:spacing w:after="0" w:line="240" w:lineRule="auto"/>
      </w:pPr>
      <w:r w:rsidRPr="002B58F8">
        <w:t>- Người đại diện: .............; Chức vụ: .............; Số định danh cá nhân:............</w:t>
      </w:r>
    </w:p>
    <w:p w14:paraId="2F40F7B7" w14:textId="77777777" w:rsidR="002B58F8" w:rsidRPr="002B58F8" w:rsidRDefault="002B58F8" w:rsidP="009B7036">
      <w:pPr>
        <w:spacing w:after="0" w:line="240" w:lineRule="auto"/>
      </w:pPr>
      <w:r w:rsidRPr="002B58F8">
        <w:t>- Số điện thoại: ................................................................................................</w:t>
      </w:r>
    </w:p>
    <w:p w14:paraId="6A6BFC5F" w14:textId="77777777" w:rsidR="002B58F8" w:rsidRPr="002B58F8" w:rsidRDefault="002B58F8" w:rsidP="009B7036">
      <w:pPr>
        <w:spacing w:after="0" w:line="240" w:lineRule="auto"/>
      </w:pPr>
      <w:r w:rsidRPr="002B58F8">
        <w:t>2. Địa điểm xây dựng:</w:t>
      </w:r>
    </w:p>
    <w:p w14:paraId="4BBDC0FF" w14:textId="77777777" w:rsidR="002B58F8" w:rsidRPr="002B58F8" w:rsidRDefault="002B58F8" w:rsidP="009B7036">
      <w:pPr>
        <w:spacing w:after="0" w:line="240" w:lineRule="auto"/>
      </w:pPr>
      <w:r w:rsidRPr="002B58F8">
        <w:t>Lô đất số: ...............................................Diện tích ..................... m</w:t>
      </w:r>
      <w:r w:rsidRPr="002B58F8">
        <w:rPr>
          <w:vertAlign w:val="superscript"/>
        </w:rPr>
        <w:t>2</w:t>
      </w:r>
      <w:r w:rsidRPr="002B58F8">
        <w:t>.</w:t>
      </w:r>
    </w:p>
    <w:p w14:paraId="49A1D379" w14:textId="77777777" w:rsidR="002B58F8" w:rsidRPr="002B58F8" w:rsidRDefault="002B58F8" w:rsidP="009B7036">
      <w:pPr>
        <w:spacing w:after="0" w:line="240" w:lineRule="auto"/>
      </w:pPr>
      <w:r w:rsidRPr="002B58F8">
        <w:t>Tại:........................................ đường/phố: ........................ phường/xã ..................... tỉnh, thành phố: .............................................................................</w:t>
      </w:r>
    </w:p>
    <w:p w14:paraId="603AA4D1" w14:textId="77777777" w:rsidR="002B58F8" w:rsidRPr="002B58F8" w:rsidRDefault="002B58F8" w:rsidP="009B7036">
      <w:pPr>
        <w:spacing w:after="0" w:line="240" w:lineRule="auto"/>
      </w:pPr>
      <w:r w:rsidRPr="002B58F8">
        <w:t>3. Tổ chức/cá nhân lập, thẩm tra thiết kế xây dựng:</w:t>
      </w:r>
    </w:p>
    <w:p w14:paraId="44D1DA4A" w14:textId="77777777" w:rsidR="002B58F8" w:rsidRPr="002B58F8" w:rsidRDefault="002B58F8" w:rsidP="009B7036">
      <w:pPr>
        <w:spacing w:after="0" w:line="240" w:lineRule="auto"/>
      </w:pPr>
      <w:r w:rsidRPr="002B58F8">
        <w:t>3.1. Tổ chức/cá nhân lập thiết kế xây dựng:</w:t>
      </w:r>
    </w:p>
    <w:p w14:paraId="41B02618" w14:textId="77777777" w:rsidR="002B58F8" w:rsidRPr="002B58F8" w:rsidRDefault="002B58F8" w:rsidP="009B7036">
      <w:pPr>
        <w:spacing w:after="0" w:line="240" w:lineRule="auto"/>
      </w:pPr>
      <w:r w:rsidRPr="002B58F8">
        <w:t>- Tên tổ chức/cá nhân: ............Mã số chứng chỉ năng lực/hành nghề:.........</w:t>
      </w:r>
    </w:p>
    <w:p w14:paraId="1DB23F10" w14:textId="77777777" w:rsidR="002B58F8" w:rsidRPr="002B58F8" w:rsidRDefault="002B58F8" w:rsidP="009B7036">
      <w:pPr>
        <w:spacing w:after="0" w:line="240" w:lineRule="auto"/>
      </w:pPr>
      <w:r w:rsidRPr="002B58F8">
        <w:t>- Tên và mã số chứng chỉ hành nghề của các chủ nhiệm, chủ trì thiết kế: ...</w:t>
      </w:r>
    </w:p>
    <w:p w14:paraId="5A2A0235" w14:textId="77777777" w:rsidR="002B58F8" w:rsidRPr="002B58F8" w:rsidRDefault="002B58F8" w:rsidP="009B7036">
      <w:pPr>
        <w:spacing w:after="0" w:line="240" w:lineRule="auto"/>
      </w:pPr>
      <w:r w:rsidRPr="002B58F8">
        <w:t>3.2. Tổ chức/cá nhân thẩm tra thiết kế xây dựng:</w:t>
      </w:r>
    </w:p>
    <w:p w14:paraId="18A38A57" w14:textId="77777777" w:rsidR="002B58F8" w:rsidRPr="002B58F8" w:rsidRDefault="002B58F8" w:rsidP="009B7036">
      <w:pPr>
        <w:spacing w:after="0" w:line="240" w:lineRule="auto"/>
      </w:pPr>
      <w:r w:rsidRPr="002B58F8">
        <w:t>- Tên tổ chức/cá nhân: ............Mã số chứng chỉ năng lực/hành nghề:.........</w:t>
      </w:r>
    </w:p>
    <w:p w14:paraId="54FEF256" w14:textId="77777777" w:rsidR="002B58F8" w:rsidRPr="002B58F8" w:rsidRDefault="002B58F8" w:rsidP="009B7036">
      <w:pPr>
        <w:spacing w:after="0" w:line="240" w:lineRule="auto"/>
      </w:pPr>
      <w:r w:rsidRPr="002B58F8">
        <w:t>- Tên và mã số chứng chỉ hành nghề của các chủ trì thẩm tra thiết kế:........</w:t>
      </w:r>
    </w:p>
    <w:p w14:paraId="53A3B910" w14:textId="77777777" w:rsidR="002B58F8" w:rsidRPr="002B58F8" w:rsidRDefault="002B58F8" w:rsidP="009B7036">
      <w:pPr>
        <w:spacing w:after="0" w:line="240" w:lineRule="auto"/>
      </w:pPr>
      <w:r w:rsidRPr="002B58F8">
        <w:t>4. Nội dung đề nghị cấp phép:</w:t>
      </w:r>
    </w:p>
    <w:p w14:paraId="4AFF8343" w14:textId="77777777" w:rsidR="002B58F8" w:rsidRPr="002B58F8" w:rsidRDefault="002B58F8" w:rsidP="009B7036">
      <w:pPr>
        <w:spacing w:after="0" w:line="240" w:lineRule="auto"/>
      </w:pPr>
      <w:r w:rsidRPr="002B58F8">
        <w:t>4.1. Đối với công trình không theo tuyến, tín ngưỡng, tôn giáo:</w:t>
      </w:r>
    </w:p>
    <w:p w14:paraId="475B831F" w14:textId="77777777" w:rsidR="002B58F8" w:rsidRPr="002B58F8" w:rsidRDefault="002B58F8" w:rsidP="009B7036">
      <w:pPr>
        <w:spacing w:after="0" w:line="240" w:lineRule="auto"/>
      </w:pPr>
      <w:r w:rsidRPr="002B58F8">
        <w:t>- Loại công trình: ................................Cấp công trình: ...................................</w:t>
      </w:r>
    </w:p>
    <w:p w14:paraId="1CC217AD" w14:textId="77777777" w:rsidR="002B58F8" w:rsidRPr="002B58F8" w:rsidRDefault="002B58F8" w:rsidP="009B7036">
      <w:pPr>
        <w:spacing w:after="0" w:line="240" w:lineRule="auto"/>
      </w:pPr>
      <w:r w:rsidRPr="002B58F8">
        <w:t>- Diện tích xây dựng: ..........m</w:t>
      </w:r>
      <w:r w:rsidRPr="002B58F8">
        <w:rPr>
          <w:vertAlign w:val="superscript"/>
        </w:rPr>
        <w:t>2</w:t>
      </w:r>
      <w:r w:rsidRPr="002B58F8">
        <w:t>.</w:t>
      </w:r>
    </w:p>
    <w:p w14:paraId="5D131266" w14:textId="77777777" w:rsidR="002B58F8" w:rsidRPr="002B58F8" w:rsidRDefault="002B58F8" w:rsidP="009B7036">
      <w:pPr>
        <w:spacing w:after="0" w:line="240" w:lineRule="auto"/>
      </w:pPr>
      <w:r w:rsidRPr="002B58F8">
        <w:t>- Cốt xây dựng: ..........m.</w:t>
      </w:r>
    </w:p>
    <w:p w14:paraId="3FB5C8FE" w14:textId="77777777" w:rsidR="002B58F8" w:rsidRPr="002B58F8" w:rsidRDefault="002B58F8" w:rsidP="009B7036">
      <w:pPr>
        <w:spacing w:after="0" w:line="240" w:lineRule="auto"/>
      </w:pPr>
      <w:r w:rsidRPr="002B58F8">
        <w:t>- Khoảng lùi (nếu có): ......m.</w:t>
      </w:r>
    </w:p>
    <w:p w14:paraId="3BEC8E5E" w14:textId="77777777" w:rsidR="002B58F8" w:rsidRPr="002B58F8" w:rsidRDefault="002B58F8" w:rsidP="009B7036">
      <w:pPr>
        <w:spacing w:after="0" w:line="240" w:lineRule="auto"/>
      </w:pPr>
      <w:r w:rsidRPr="002B58F8">
        <w:t>- Tổng diện tích sàn (đối với công trình dân dụng và công trình có kết cấu dạng nhà): ...............m</w:t>
      </w:r>
      <w:r w:rsidRPr="002B58F8">
        <w:rPr>
          <w:vertAlign w:val="superscript"/>
        </w:rPr>
        <w:t>2 </w:t>
      </w:r>
      <w:r w:rsidRPr="002B58F8">
        <w:t>(ghi rõ diện tích sàn các tầng hầm, tầng trên mặt đất, tầng kỹ thuật, tầng lửng, tum).</w:t>
      </w:r>
    </w:p>
    <w:p w14:paraId="7D1E7AAB" w14:textId="77777777" w:rsidR="002B58F8" w:rsidRPr="002B58F8" w:rsidRDefault="002B58F8" w:rsidP="009B7036">
      <w:pPr>
        <w:spacing w:after="0" w:line="240" w:lineRule="auto"/>
      </w:pPr>
      <w:r w:rsidRPr="002B58F8">
        <w:t>- Chiều cao công trình: ......m (trong đó ghi rõ chiều cao các tầng hầm, tầng trên mặt đất, tầng lửng, tum - nếu có).</w:t>
      </w:r>
    </w:p>
    <w:p w14:paraId="1555001D" w14:textId="77777777" w:rsidR="002B58F8" w:rsidRPr="002B58F8" w:rsidRDefault="002B58F8" w:rsidP="009B7036">
      <w:pPr>
        <w:spacing w:after="0" w:line="240" w:lineRule="auto"/>
      </w:pPr>
      <w:r w:rsidRPr="002B58F8">
        <w:t>- Số tầng: ............... (ghi rõ số tầng hầm, tầng trên mặt đất, tầng kỹ thuật, tầng lửng, tum - nếu có).</w:t>
      </w:r>
    </w:p>
    <w:p w14:paraId="78F2141A" w14:textId="77777777" w:rsidR="002B58F8" w:rsidRPr="002B58F8" w:rsidRDefault="002B58F8" w:rsidP="009B7036">
      <w:pPr>
        <w:spacing w:after="0" w:line="240" w:lineRule="auto"/>
      </w:pPr>
      <w:r w:rsidRPr="002B58F8">
        <w:t>4.2. Đối với công trình theo tuyến:</w:t>
      </w:r>
    </w:p>
    <w:p w14:paraId="79FA12CB" w14:textId="77777777" w:rsidR="002B58F8" w:rsidRPr="002B58F8" w:rsidRDefault="002B58F8" w:rsidP="009B7036">
      <w:pPr>
        <w:spacing w:after="0" w:line="240" w:lineRule="auto"/>
      </w:pPr>
      <w:r w:rsidRPr="002B58F8">
        <w:t>- Loại công trình: ......................................Cấp công trình:................................</w:t>
      </w:r>
    </w:p>
    <w:p w14:paraId="09AFDE93" w14:textId="77777777" w:rsidR="002B58F8" w:rsidRPr="002B58F8" w:rsidRDefault="002B58F8" w:rsidP="009B7036">
      <w:pPr>
        <w:spacing w:after="0" w:line="240" w:lineRule="auto"/>
      </w:pPr>
      <w:r w:rsidRPr="002B58F8">
        <w:t>- Tổng chiều dài công trình: .............m (ghi rõ chiều dài qua từng khu vực đặc thù, qua từng địa giới hành chính xã, phường, quận, huyện, tỉnh, thành phố).</w:t>
      </w:r>
    </w:p>
    <w:p w14:paraId="3AFA6560" w14:textId="77777777" w:rsidR="002B58F8" w:rsidRPr="002B58F8" w:rsidRDefault="002B58F8" w:rsidP="009B7036">
      <w:pPr>
        <w:spacing w:after="0" w:line="240" w:lineRule="auto"/>
      </w:pPr>
      <w:r w:rsidRPr="002B58F8">
        <w:t>- Cốt xây dựng: .......... m (ghi rõ cốt qua từng khu vực).</w:t>
      </w:r>
    </w:p>
    <w:p w14:paraId="330FE1A7" w14:textId="77777777" w:rsidR="002B58F8" w:rsidRPr="002B58F8" w:rsidRDefault="002B58F8" w:rsidP="009B7036">
      <w:pPr>
        <w:spacing w:after="0" w:line="240" w:lineRule="auto"/>
      </w:pPr>
      <w:r w:rsidRPr="002B58F8">
        <w:t>- Chiều cao tĩnh không của tuyến: ......m (ghi rõ chiều cao qua các khu vực).</w:t>
      </w:r>
    </w:p>
    <w:p w14:paraId="03508BFA" w14:textId="77777777" w:rsidR="002B58F8" w:rsidRPr="002B58F8" w:rsidRDefault="002B58F8" w:rsidP="009B7036">
      <w:pPr>
        <w:spacing w:after="0" w:line="240" w:lineRule="auto"/>
      </w:pPr>
      <w:r w:rsidRPr="002B58F8">
        <w:t>- Độ sâu công trình: ..........m (ghi rõ độ sâu qua từng khu vực).</w:t>
      </w:r>
    </w:p>
    <w:p w14:paraId="4416B429" w14:textId="77777777" w:rsidR="002B58F8" w:rsidRPr="002B58F8" w:rsidRDefault="002B58F8" w:rsidP="009B7036">
      <w:pPr>
        <w:spacing w:after="0" w:line="240" w:lineRule="auto"/>
      </w:pPr>
      <w:r w:rsidRPr="002B58F8">
        <w:t>4.3. Đối với công trình tượng đài, tranh hoành tráng:</w:t>
      </w:r>
    </w:p>
    <w:p w14:paraId="360A6788" w14:textId="77777777" w:rsidR="002B58F8" w:rsidRPr="002B58F8" w:rsidRDefault="002B58F8" w:rsidP="009B7036">
      <w:pPr>
        <w:spacing w:after="0" w:line="240" w:lineRule="auto"/>
      </w:pPr>
      <w:r w:rsidRPr="002B58F8">
        <w:t>- Loại công trình: .......................................Cấp công trình:.................................</w:t>
      </w:r>
    </w:p>
    <w:p w14:paraId="4832A6B2" w14:textId="77777777" w:rsidR="002B58F8" w:rsidRPr="002B58F8" w:rsidRDefault="002B58F8" w:rsidP="009B7036">
      <w:pPr>
        <w:spacing w:after="0" w:line="240" w:lineRule="auto"/>
      </w:pPr>
      <w:r w:rsidRPr="002B58F8">
        <w:t>- Diện tích xây dựng: .......m</w:t>
      </w:r>
      <w:r w:rsidRPr="002B58F8">
        <w:rPr>
          <w:vertAlign w:val="superscript"/>
        </w:rPr>
        <w:t>2</w:t>
      </w:r>
      <w:r w:rsidRPr="002B58F8">
        <w:t>.</w:t>
      </w:r>
    </w:p>
    <w:p w14:paraId="5A31CFC8" w14:textId="77777777" w:rsidR="002B58F8" w:rsidRPr="002B58F8" w:rsidRDefault="002B58F8" w:rsidP="009B7036">
      <w:pPr>
        <w:spacing w:after="0" w:line="240" w:lineRule="auto"/>
      </w:pPr>
      <w:r w:rsidRPr="002B58F8">
        <w:t>- Cốt xây dựng: ..........m.</w:t>
      </w:r>
    </w:p>
    <w:p w14:paraId="43FD12AF" w14:textId="77777777" w:rsidR="002B58F8" w:rsidRPr="002B58F8" w:rsidRDefault="002B58F8" w:rsidP="009B7036">
      <w:pPr>
        <w:spacing w:after="0" w:line="240" w:lineRule="auto"/>
      </w:pPr>
      <w:r w:rsidRPr="002B58F8">
        <w:t>- Khoảng lùi (nếu có): ......m.</w:t>
      </w:r>
    </w:p>
    <w:p w14:paraId="5EC2940C" w14:textId="77777777" w:rsidR="002B58F8" w:rsidRPr="002B58F8" w:rsidRDefault="002B58F8" w:rsidP="009B7036">
      <w:pPr>
        <w:spacing w:after="0" w:line="240" w:lineRule="auto"/>
      </w:pPr>
      <w:r w:rsidRPr="002B58F8">
        <w:t>- Chiều cao công trình: ......m.</w:t>
      </w:r>
    </w:p>
    <w:p w14:paraId="69B66D58" w14:textId="77777777" w:rsidR="002B58F8" w:rsidRPr="002B58F8" w:rsidRDefault="002B58F8" w:rsidP="009B7036">
      <w:pPr>
        <w:spacing w:after="0" w:line="240" w:lineRule="auto"/>
      </w:pPr>
      <w:r w:rsidRPr="002B58F8">
        <w:t>4.4. Đối với công trình nhà ở riêng lẻ:</w:t>
      </w:r>
    </w:p>
    <w:p w14:paraId="168DB2C5" w14:textId="77777777" w:rsidR="002B58F8" w:rsidRPr="002B58F8" w:rsidRDefault="002B58F8" w:rsidP="009B7036">
      <w:pPr>
        <w:spacing w:after="0" w:line="240" w:lineRule="auto"/>
      </w:pPr>
      <w:r w:rsidRPr="002B58F8">
        <w:t>- Cấp công trình: .......................</w:t>
      </w:r>
    </w:p>
    <w:p w14:paraId="550FF553" w14:textId="77777777" w:rsidR="002B58F8" w:rsidRPr="002B58F8" w:rsidRDefault="002B58F8" w:rsidP="009B7036">
      <w:pPr>
        <w:spacing w:after="0" w:line="240" w:lineRule="auto"/>
      </w:pPr>
      <w:r w:rsidRPr="002B58F8">
        <w:t>- Cốt xây dựng: ..........m.</w:t>
      </w:r>
    </w:p>
    <w:p w14:paraId="60434F1C" w14:textId="77777777" w:rsidR="002B58F8" w:rsidRPr="002B58F8" w:rsidRDefault="002B58F8" w:rsidP="009B7036">
      <w:pPr>
        <w:spacing w:after="0" w:line="240" w:lineRule="auto"/>
      </w:pPr>
      <w:r w:rsidRPr="002B58F8">
        <w:t>- Khoảng lùi (nếu có): ......m.</w:t>
      </w:r>
    </w:p>
    <w:p w14:paraId="113EDCD6" w14:textId="77777777" w:rsidR="002B58F8" w:rsidRPr="002B58F8" w:rsidRDefault="002B58F8" w:rsidP="009B7036">
      <w:pPr>
        <w:spacing w:after="0" w:line="240" w:lineRule="auto"/>
      </w:pPr>
      <w:r w:rsidRPr="002B58F8">
        <w:t>- Diện tích xây dựng tầng 1 (tầng trệt): ..........m</w:t>
      </w:r>
      <w:r w:rsidRPr="002B58F8">
        <w:rPr>
          <w:vertAlign w:val="superscript"/>
        </w:rPr>
        <w:t>2</w:t>
      </w:r>
      <w:r w:rsidRPr="002B58F8">
        <w:t>.</w:t>
      </w:r>
    </w:p>
    <w:p w14:paraId="33AAB44B" w14:textId="77777777" w:rsidR="002B58F8" w:rsidRPr="002B58F8" w:rsidRDefault="002B58F8" w:rsidP="009B7036">
      <w:pPr>
        <w:spacing w:after="0" w:line="240" w:lineRule="auto"/>
      </w:pPr>
      <w:r w:rsidRPr="002B58F8">
        <w:t>- Tổng diện tích sàn: ...............m</w:t>
      </w:r>
      <w:r w:rsidRPr="002B58F8">
        <w:rPr>
          <w:vertAlign w:val="superscript"/>
        </w:rPr>
        <w:t>2</w:t>
      </w:r>
      <w:r w:rsidRPr="002B58F8">
        <w:t> (trong đó ghi rõ diện tích sàn các tầng hầm, tầng trên mặt đất, tầng kỹ thuật, tầng lửng, tum).</w:t>
      </w:r>
    </w:p>
    <w:p w14:paraId="36D35DB7" w14:textId="77777777" w:rsidR="002B58F8" w:rsidRPr="002B58F8" w:rsidRDefault="002B58F8" w:rsidP="009B7036">
      <w:pPr>
        <w:spacing w:after="0" w:line="240" w:lineRule="auto"/>
      </w:pPr>
      <w:r w:rsidRPr="002B58F8">
        <w:t>- Chiều cao công trình: .......m (trong đó ghi rõ chiều cao các tầng hầm, tầng trên mặt đất, tầng lửng, tum).</w:t>
      </w:r>
    </w:p>
    <w:p w14:paraId="65BEFF5C" w14:textId="77777777" w:rsidR="002B58F8" w:rsidRPr="002B58F8" w:rsidRDefault="002B58F8" w:rsidP="009B7036">
      <w:pPr>
        <w:spacing w:after="0" w:line="240" w:lineRule="auto"/>
      </w:pPr>
      <w:r w:rsidRPr="002B58F8">
        <w:t>- Số tầng: (trong đó ghi rõ số tầng hầm, tầng trên mặt đất, tầng kỹ thuật, tầng lửng, tum).</w:t>
      </w:r>
    </w:p>
    <w:p w14:paraId="6B574A01" w14:textId="77777777" w:rsidR="002B58F8" w:rsidRPr="002B58F8" w:rsidRDefault="002B58F8" w:rsidP="009B7036">
      <w:pPr>
        <w:spacing w:after="0" w:line="240" w:lineRule="auto"/>
      </w:pPr>
      <w:r w:rsidRPr="002B58F8">
        <w:t>4.5. Đối với trường hợp cải tạo, sửa chữa:</w:t>
      </w:r>
    </w:p>
    <w:p w14:paraId="0EBF038C" w14:textId="77777777" w:rsidR="002B58F8" w:rsidRPr="002B58F8" w:rsidRDefault="002B58F8" w:rsidP="009B7036">
      <w:pPr>
        <w:spacing w:after="0" w:line="240" w:lineRule="auto"/>
      </w:pPr>
      <w:r w:rsidRPr="002B58F8">
        <w:t>- Loại công trình: .............................................Cấp công trình: ..................................</w:t>
      </w:r>
    </w:p>
    <w:p w14:paraId="50F7DD03" w14:textId="77777777" w:rsidR="002B58F8" w:rsidRPr="002B58F8" w:rsidRDefault="002B58F8" w:rsidP="009B7036">
      <w:pPr>
        <w:spacing w:after="0" w:line="240" w:lineRule="auto"/>
      </w:pPr>
      <w:r w:rsidRPr="002B58F8">
        <w:t>- Các nội dung theo quy định tại mục 4.1; 4.2; 4.3; 4.4 tương ứng với loại công trình.</w:t>
      </w:r>
    </w:p>
    <w:p w14:paraId="4FE69D0C" w14:textId="77777777" w:rsidR="002B58F8" w:rsidRPr="002B58F8" w:rsidRDefault="002B58F8" w:rsidP="009B7036">
      <w:pPr>
        <w:spacing w:after="0" w:line="240" w:lineRule="auto"/>
      </w:pPr>
      <w:r w:rsidRPr="002B58F8">
        <w:t>4.6. Đối với trường hợp cấp giấy phép theo giai đoạn:</w:t>
      </w:r>
    </w:p>
    <w:p w14:paraId="5D23B0D8" w14:textId="77777777" w:rsidR="002B58F8" w:rsidRPr="002B58F8" w:rsidRDefault="002B58F8" w:rsidP="009B7036">
      <w:pPr>
        <w:spacing w:after="0" w:line="240" w:lineRule="auto"/>
      </w:pPr>
      <w:r w:rsidRPr="002B58F8">
        <w:t>- Giai đoạn 1:</w:t>
      </w:r>
    </w:p>
    <w:p w14:paraId="3D44465B" w14:textId="77777777" w:rsidR="002B58F8" w:rsidRPr="002B58F8" w:rsidRDefault="002B58F8" w:rsidP="009B7036">
      <w:pPr>
        <w:spacing w:after="0" w:line="240" w:lineRule="auto"/>
      </w:pPr>
      <w:r w:rsidRPr="002B58F8">
        <w:t>+ Loại công trình: .............................................Cấp công trình: ..................................</w:t>
      </w:r>
    </w:p>
    <w:p w14:paraId="7F4BDC82" w14:textId="77777777" w:rsidR="002B58F8" w:rsidRPr="002B58F8" w:rsidRDefault="002B58F8" w:rsidP="009B7036">
      <w:pPr>
        <w:spacing w:after="0" w:line="240" w:lineRule="auto"/>
      </w:pPr>
      <w:r w:rsidRPr="002B58F8">
        <w:t>+ Các nội dung theo quy định tại mục 4.1; 4.2; 4.3; 4.4 tương ứng với loại và giai đoạn 1 của công trình.</w:t>
      </w:r>
    </w:p>
    <w:p w14:paraId="1C57640F" w14:textId="77777777" w:rsidR="002B58F8" w:rsidRPr="002B58F8" w:rsidRDefault="002B58F8" w:rsidP="009B7036">
      <w:pPr>
        <w:spacing w:after="0" w:line="240" w:lineRule="auto"/>
      </w:pPr>
      <w:r w:rsidRPr="002B58F8">
        <w:t>- Giai đoạn 2:</w:t>
      </w:r>
    </w:p>
    <w:p w14:paraId="5FA65E9A" w14:textId="77777777" w:rsidR="002B58F8" w:rsidRPr="002B58F8" w:rsidRDefault="002B58F8" w:rsidP="009B7036">
      <w:pPr>
        <w:spacing w:after="0" w:line="240" w:lineRule="auto"/>
      </w:pPr>
      <w:r w:rsidRPr="002B58F8">
        <w:t>Các nội dung theo quy định tại mục 4.1; 4.2; 4.3; 4.4 tương ứng với loại và giai đoạn 1 của công trình.</w:t>
      </w:r>
    </w:p>
    <w:p w14:paraId="0C881AE8" w14:textId="77777777" w:rsidR="002B58F8" w:rsidRPr="002B58F8" w:rsidRDefault="002B58F8" w:rsidP="009B7036">
      <w:pPr>
        <w:spacing w:after="0" w:line="240" w:lineRule="auto"/>
      </w:pPr>
      <w:r w:rsidRPr="002B58F8">
        <w:lastRenderedPageBreak/>
        <w:t>- Giai đoạn ...</w:t>
      </w:r>
    </w:p>
    <w:p w14:paraId="5C7CEB67" w14:textId="77777777" w:rsidR="002B58F8" w:rsidRPr="002B58F8" w:rsidRDefault="002B58F8" w:rsidP="009B7036">
      <w:pPr>
        <w:spacing w:after="0" w:line="240" w:lineRule="auto"/>
      </w:pPr>
      <w:r w:rsidRPr="002B58F8">
        <w:t>4.7. Đối với trường hợp cấp cho Dự án:</w:t>
      </w:r>
    </w:p>
    <w:p w14:paraId="3F5FC64E" w14:textId="77777777" w:rsidR="002B58F8" w:rsidRPr="002B58F8" w:rsidRDefault="002B58F8" w:rsidP="009B7036">
      <w:pPr>
        <w:spacing w:after="0" w:line="240" w:lineRule="auto"/>
      </w:pPr>
      <w:r w:rsidRPr="002B58F8">
        <w:t>- Tên dự án: ...................................................................................................................</w:t>
      </w:r>
    </w:p>
    <w:p w14:paraId="584769CA" w14:textId="77777777" w:rsidR="002B58F8" w:rsidRPr="002B58F8" w:rsidRDefault="002B58F8" w:rsidP="009B7036">
      <w:pPr>
        <w:spacing w:after="0" w:line="240" w:lineRule="auto"/>
      </w:pPr>
      <w:r w:rsidRPr="002B58F8">
        <w:t>Đã được:........................phê duyệt, theo Quyết định số: ..................ngày......................</w:t>
      </w:r>
    </w:p>
    <w:p w14:paraId="46B240DA" w14:textId="77777777" w:rsidR="002B58F8" w:rsidRPr="002B58F8" w:rsidRDefault="002B58F8" w:rsidP="009B7036">
      <w:pPr>
        <w:spacing w:after="0" w:line="240" w:lineRule="auto"/>
      </w:pPr>
      <w:r w:rsidRPr="002B58F8">
        <w:t>- Gồm: (n) công trình</w:t>
      </w:r>
    </w:p>
    <w:p w14:paraId="3F6EB633" w14:textId="77777777" w:rsidR="002B58F8" w:rsidRPr="002B58F8" w:rsidRDefault="002B58F8" w:rsidP="009B7036">
      <w:pPr>
        <w:spacing w:after="0" w:line="240" w:lineRule="auto"/>
      </w:pPr>
      <w:r w:rsidRPr="002B58F8">
        <w:t>Trong đó:</w:t>
      </w:r>
    </w:p>
    <w:p w14:paraId="1550958D" w14:textId="77777777" w:rsidR="002B58F8" w:rsidRPr="002B58F8" w:rsidRDefault="002B58F8" w:rsidP="009B7036">
      <w:pPr>
        <w:spacing w:after="0" w:line="240" w:lineRule="auto"/>
      </w:pPr>
      <w:r w:rsidRPr="002B58F8">
        <w:t>Công trình số (1-n): (tên công trình)</w:t>
      </w:r>
    </w:p>
    <w:p w14:paraId="4F85FF97" w14:textId="77777777" w:rsidR="002B58F8" w:rsidRPr="002B58F8" w:rsidRDefault="002B58F8" w:rsidP="009B7036">
      <w:pPr>
        <w:spacing w:after="0" w:line="240" w:lineRule="auto"/>
      </w:pPr>
      <w:r w:rsidRPr="002B58F8">
        <w:t>* Loại công trình: .............................................Cấp công trình: ..................................</w:t>
      </w:r>
    </w:p>
    <w:p w14:paraId="62AB14A0" w14:textId="77777777" w:rsidR="002B58F8" w:rsidRPr="002B58F8" w:rsidRDefault="002B58F8" w:rsidP="009B7036">
      <w:pPr>
        <w:spacing w:after="0" w:line="240" w:lineRule="auto"/>
      </w:pPr>
      <w:r w:rsidRPr="002B58F8">
        <w:t>* Cốt xây dựng: .........m.</w:t>
      </w:r>
    </w:p>
    <w:p w14:paraId="584336FC" w14:textId="77777777" w:rsidR="002B58F8" w:rsidRPr="002B58F8" w:rsidRDefault="002B58F8" w:rsidP="009B7036">
      <w:pPr>
        <w:spacing w:after="0" w:line="240" w:lineRule="auto"/>
      </w:pPr>
      <w:r w:rsidRPr="002B58F8">
        <w:t>* Khoảng lùi (nếu có): ......m.</w:t>
      </w:r>
    </w:p>
    <w:p w14:paraId="25A13ADD" w14:textId="77777777" w:rsidR="002B58F8" w:rsidRPr="002B58F8" w:rsidRDefault="002B58F8" w:rsidP="009B7036">
      <w:pPr>
        <w:spacing w:after="0" w:line="240" w:lineRule="auto"/>
      </w:pPr>
      <w:r w:rsidRPr="002B58F8">
        <w:t>* Các thông tin chủ yếu của công trình: .......................................................................</w:t>
      </w:r>
    </w:p>
    <w:p w14:paraId="355BF78B" w14:textId="77777777" w:rsidR="002B58F8" w:rsidRPr="002B58F8" w:rsidRDefault="002B58F8" w:rsidP="009B7036">
      <w:pPr>
        <w:spacing w:after="0" w:line="240" w:lineRule="auto"/>
      </w:pPr>
      <w:r w:rsidRPr="002B58F8">
        <w:t>4.8. Đối với trường hợp di dời công trình:</w:t>
      </w:r>
    </w:p>
    <w:p w14:paraId="24345F5F" w14:textId="77777777" w:rsidR="002B58F8" w:rsidRPr="002B58F8" w:rsidRDefault="002B58F8" w:rsidP="009B7036">
      <w:pPr>
        <w:spacing w:after="0" w:line="240" w:lineRule="auto"/>
      </w:pPr>
      <w:r w:rsidRPr="002B58F8">
        <w:t>- Công trình cần di dời:</w:t>
      </w:r>
    </w:p>
    <w:p w14:paraId="083B8B1E" w14:textId="77777777" w:rsidR="002B58F8" w:rsidRPr="002B58F8" w:rsidRDefault="002B58F8" w:rsidP="009B7036">
      <w:pPr>
        <w:spacing w:after="0" w:line="240" w:lineRule="auto"/>
      </w:pPr>
      <w:r w:rsidRPr="002B58F8">
        <w:t>- Loại công trình: .............................................Cấp công trình: ..................................</w:t>
      </w:r>
    </w:p>
    <w:p w14:paraId="6F54BBF0" w14:textId="77777777" w:rsidR="002B58F8" w:rsidRPr="002B58F8" w:rsidRDefault="002B58F8" w:rsidP="009B7036">
      <w:pPr>
        <w:spacing w:after="0" w:line="240" w:lineRule="auto"/>
      </w:pPr>
      <w:r w:rsidRPr="002B58F8">
        <w:t>- Diện tích xây dựng tầng 1 (tầng trệt): ..................................................................m</w:t>
      </w:r>
      <w:r w:rsidRPr="002B58F8">
        <w:rPr>
          <w:vertAlign w:val="superscript"/>
        </w:rPr>
        <w:t>2</w:t>
      </w:r>
      <w:r w:rsidRPr="002B58F8">
        <w:t>.</w:t>
      </w:r>
    </w:p>
    <w:p w14:paraId="20BACF50" w14:textId="77777777" w:rsidR="002B58F8" w:rsidRPr="002B58F8" w:rsidRDefault="002B58F8" w:rsidP="009B7036">
      <w:pPr>
        <w:spacing w:after="0" w:line="240" w:lineRule="auto"/>
      </w:pPr>
      <w:r w:rsidRPr="002B58F8">
        <w:t>- Tổng diện tích sàn: ..............................................................................................m</w:t>
      </w:r>
      <w:r w:rsidRPr="002B58F8">
        <w:rPr>
          <w:vertAlign w:val="superscript"/>
        </w:rPr>
        <w:t>2</w:t>
      </w:r>
      <w:r w:rsidRPr="002B58F8">
        <w:t>.</w:t>
      </w:r>
    </w:p>
    <w:p w14:paraId="39B003E8" w14:textId="77777777" w:rsidR="002B58F8" w:rsidRPr="002B58F8" w:rsidRDefault="002B58F8" w:rsidP="009B7036">
      <w:pPr>
        <w:spacing w:after="0" w:line="240" w:lineRule="auto"/>
      </w:pPr>
      <w:r w:rsidRPr="002B58F8">
        <w:t>- Chiều cao công trình: ............................................................................................m.</w:t>
      </w:r>
    </w:p>
    <w:p w14:paraId="3092BEF0" w14:textId="77777777" w:rsidR="002B58F8" w:rsidRPr="002B58F8" w:rsidRDefault="002B58F8" w:rsidP="009B7036">
      <w:pPr>
        <w:spacing w:after="0" w:line="240" w:lineRule="auto"/>
      </w:pPr>
      <w:r w:rsidRPr="002B58F8">
        <w:t>- Địa điểm công trình di dời đến:</w:t>
      </w:r>
    </w:p>
    <w:p w14:paraId="08B3C6FF" w14:textId="77777777" w:rsidR="002B58F8" w:rsidRPr="002B58F8" w:rsidRDefault="002B58F8" w:rsidP="009B7036">
      <w:pPr>
        <w:spacing w:after="0" w:line="240" w:lineRule="auto"/>
      </w:pPr>
      <w:r w:rsidRPr="002B58F8">
        <w:t>Lô đất số: ................................................Diện tích ................................................ m</w:t>
      </w:r>
      <w:r w:rsidRPr="002B58F8">
        <w:rPr>
          <w:vertAlign w:val="superscript"/>
        </w:rPr>
        <w:t>2</w:t>
      </w:r>
      <w:r w:rsidRPr="002B58F8">
        <w:t>.</w:t>
      </w:r>
    </w:p>
    <w:p w14:paraId="73E5D4E3" w14:textId="77777777" w:rsidR="002B58F8" w:rsidRPr="002B58F8" w:rsidRDefault="002B58F8" w:rsidP="009B7036">
      <w:pPr>
        <w:spacing w:after="0" w:line="240" w:lineRule="auto"/>
      </w:pPr>
      <w:r w:rsidRPr="002B58F8">
        <w:t>Tại: .......................................... đường: .......................... phường (xã) .............................. tỉnh, thành phố: .....................................................</w:t>
      </w:r>
    </w:p>
    <w:p w14:paraId="532507C4" w14:textId="77777777" w:rsidR="002B58F8" w:rsidRPr="002B58F8" w:rsidRDefault="002B58F8" w:rsidP="009B7036">
      <w:pPr>
        <w:spacing w:after="0" w:line="240" w:lineRule="auto"/>
      </w:pPr>
      <w:r w:rsidRPr="002B58F8">
        <w:t>- Số tầng: .......................................................................................................................</w:t>
      </w:r>
    </w:p>
    <w:p w14:paraId="4EA7DB6B" w14:textId="77777777" w:rsidR="002B58F8" w:rsidRPr="002B58F8" w:rsidRDefault="002B58F8" w:rsidP="009B7036">
      <w:pPr>
        <w:spacing w:after="0" w:line="240" w:lineRule="auto"/>
      </w:pPr>
      <w:r w:rsidRPr="002B58F8">
        <w:t>- Cốt xây dựng: ........m.</w:t>
      </w:r>
    </w:p>
    <w:p w14:paraId="18998352" w14:textId="77777777" w:rsidR="002B58F8" w:rsidRPr="002B58F8" w:rsidRDefault="002B58F8" w:rsidP="009B7036">
      <w:pPr>
        <w:spacing w:after="0" w:line="240" w:lineRule="auto"/>
      </w:pPr>
      <w:r w:rsidRPr="002B58F8">
        <w:t>- Khoảng lùi (nếu có): .......m.</w:t>
      </w:r>
    </w:p>
    <w:p w14:paraId="544FA666" w14:textId="77777777" w:rsidR="002B58F8" w:rsidRPr="002B58F8" w:rsidRDefault="002B58F8" w:rsidP="009B7036">
      <w:pPr>
        <w:spacing w:after="0" w:line="240" w:lineRule="auto"/>
      </w:pPr>
      <w:r w:rsidRPr="002B58F8">
        <w:t>5. Dự kiến thời gian hoàn thành công trình: ............................................. tháng.</w:t>
      </w:r>
    </w:p>
    <w:p w14:paraId="0EAF6715" w14:textId="77777777" w:rsidR="002B58F8" w:rsidRPr="002B58F8" w:rsidRDefault="002B58F8" w:rsidP="009B7036">
      <w:pPr>
        <w:spacing w:after="0" w:line="240" w:lineRule="auto"/>
      </w:pPr>
      <w:r w:rsidRPr="002B58F8">
        <w:t>6. Cam kết: Tôi xin cam đoan làm theo đúng giấy phép được cấp, nếu sai tôi xin hoàn toàn chịu trách nhiệm và bị xử lý theo quy định của pháp luật.</w:t>
      </w:r>
    </w:p>
    <w:p w14:paraId="7A1243CD" w14:textId="77777777" w:rsidR="002B58F8" w:rsidRPr="002B58F8" w:rsidRDefault="002B58F8" w:rsidP="009B7036">
      <w:pPr>
        <w:spacing w:after="0" w:line="240" w:lineRule="auto"/>
      </w:pPr>
      <w:r w:rsidRPr="002B58F8">
        <w:t>Gửi kèm theo Đơn này các tài liệu:</w:t>
      </w:r>
    </w:p>
    <w:p w14:paraId="29C01200" w14:textId="77777777" w:rsidR="002B58F8" w:rsidRPr="002B58F8" w:rsidRDefault="002B58F8" w:rsidP="009B7036">
      <w:pPr>
        <w:spacing w:after="0" w:line="240" w:lineRule="auto"/>
      </w:pPr>
      <w:r w:rsidRPr="002B58F8">
        <w:t>1 -</w:t>
      </w:r>
    </w:p>
    <w:p w14:paraId="487F4DA9" w14:textId="77777777" w:rsidR="002B58F8" w:rsidRPr="002B58F8" w:rsidRDefault="002B58F8" w:rsidP="009B7036">
      <w:pPr>
        <w:spacing w:after="0" w:line="240" w:lineRule="auto"/>
      </w:pPr>
      <w:r w:rsidRPr="002B58F8">
        <w:t>2 -</w:t>
      </w:r>
    </w:p>
    <w:p w14:paraId="56D3270F"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75E74D00" w14:textId="77777777" w:rsidTr="002B58F8">
        <w:trPr>
          <w:tblCellSpacing w:w="0" w:type="dxa"/>
        </w:trPr>
        <w:tc>
          <w:tcPr>
            <w:tcW w:w="1850" w:type="pct"/>
            <w:shd w:val="clear" w:color="auto" w:fill="FFFFFF"/>
            <w:tcMar>
              <w:top w:w="30" w:type="dxa"/>
              <w:left w:w="30" w:type="dxa"/>
              <w:bottom w:w="30" w:type="dxa"/>
              <w:right w:w="30" w:type="dxa"/>
            </w:tcMar>
            <w:hideMark/>
          </w:tcPr>
          <w:p w14:paraId="7D8E3C0B" w14:textId="77777777" w:rsidR="002B58F8" w:rsidRPr="002B58F8" w:rsidRDefault="002B58F8" w:rsidP="009B7036">
            <w:pPr>
              <w:spacing w:after="0" w:line="240" w:lineRule="auto"/>
            </w:pPr>
            <w:r w:rsidRPr="002B58F8">
              <w:t> </w:t>
            </w:r>
          </w:p>
        </w:tc>
        <w:tc>
          <w:tcPr>
            <w:tcW w:w="3100" w:type="pct"/>
            <w:shd w:val="clear" w:color="auto" w:fill="FFFFFF"/>
            <w:tcMar>
              <w:top w:w="30" w:type="dxa"/>
              <w:left w:w="30" w:type="dxa"/>
              <w:bottom w:w="30" w:type="dxa"/>
              <w:right w:w="30" w:type="dxa"/>
            </w:tcMar>
            <w:hideMark/>
          </w:tcPr>
          <w:p w14:paraId="54A26AC8" w14:textId="77777777" w:rsidR="002B58F8" w:rsidRPr="002B58F8" w:rsidRDefault="002B58F8" w:rsidP="009B7036">
            <w:pPr>
              <w:spacing w:after="0" w:line="240" w:lineRule="auto"/>
            </w:pPr>
            <w:r w:rsidRPr="002B58F8">
              <w:rPr>
                <w:i/>
                <w:iCs/>
              </w:rPr>
              <w:t>......, ngày ..... tháng ..... năm .....</w:t>
            </w:r>
            <w:r w:rsidRPr="002B58F8">
              <w:br/>
            </w:r>
            <w:r w:rsidRPr="002B58F8">
              <w:rPr>
                <w:b/>
                <w:bCs/>
              </w:rPr>
              <w:t>NGƯỜI LÀM ĐƠN/ĐẠI DIỆN CHỦ ĐẦU TƯ</w:t>
            </w:r>
            <w:r w:rsidRPr="002B58F8">
              <w:br/>
            </w:r>
            <w:r w:rsidRPr="002B58F8">
              <w:rPr>
                <w:i/>
                <w:iCs/>
              </w:rPr>
              <w:t>(Ký, ghi rõ họ và tên, đóng dấu (nếu có))</w:t>
            </w:r>
          </w:p>
        </w:tc>
      </w:tr>
    </w:tbl>
    <w:p w14:paraId="4581EABE" w14:textId="77777777" w:rsidR="002B58F8" w:rsidRPr="002B58F8" w:rsidRDefault="002B58F8" w:rsidP="009B7036">
      <w:pPr>
        <w:spacing w:after="0" w:line="240" w:lineRule="auto"/>
      </w:pPr>
      <w:r w:rsidRPr="002B58F8">
        <w:t> </w:t>
      </w:r>
    </w:p>
    <w:p w14:paraId="24174AAD" w14:textId="77777777" w:rsidR="002B58F8" w:rsidRPr="002B58F8" w:rsidRDefault="002B58F8" w:rsidP="009B7036">
      <w:pPr>
        <w:spacing w:after="0" w:line="240" w:lineRule="auto"/>
      </w:pPr>
      <w:bookmarkStart w:id="1101" w:name="chuong_pl_21"/>
      <w:r w:rsidRPr="002B58F8">
        <w:rPr>
          <w:b/>
          <w:bCs/>
        </w:rPr>
        <w:t>Mẫu số 02</w:t>
      </w:r>
      <w:bookmarkEnd w:id="1101"/>
    </w:p>
    <w:p w14:paraId="2C98858C"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p w14:paraId="72481643" w14:textId="77777777" w:rsidR="002B58F8" w:rsidRPr="002B58F8" w:rsidRDefault="002B58F8" w:rsidP="009B7036">
      <w:pPr>
        <w:spacing w:after="0" w:line="240" w:lineRule="auto"/>
      </w:pPr>
      <w:bookmarkStart w:id="1102" w:name="chuong_pl_21_name"/>
      <w:r w:rsidRPr="002B58F8">
        <w:rPr>
          <w:b/>
          <w:bCs/>
        </w:rPr>
        <w:t>ĐƠN ĐỀ NGHỊ ĐIỀU CHỈNH/GIA HẠN/</w:t>
      </w:r>
      <w:bookmarkEnd w:id="1102"/>
      <w:r w:rsidRPr="002B58F8">
        <w:br/>
      </w:r>
      <w:bookmarkStart w:id="1103" w:name="chuong_pl_21_name_name"/>
      <w:r w:rsidRPr="002B58F8">
        <w:rPr>
          <w:b/>
          <w:bCs/>
        </w:rPr>
        <w:t>CẤP LẠI GIẤY PHÉP XÂY DỰNG</w:t>
      </w:r>
      <w:bookmarkEnd w:id="1103"/>
      <w:r w:rsidRPr="002B58F8">
        <w:br/>
      </w:r>
      <w:bookmarkStart w:id="1104" w:name="chuong_pl_21_name_name_name"/>
      <w:r w:rsidRPr="002B58F8">
        <w:rPr>
          <w:i/>
          <w:iCs/>
        </w:rPr>
        <w:t>(Sử dụng cho: Công trình/Công trình nhà ở riêng lẻ)</w:t>
      </w:r>
      <w:bookmarkEnd w:id="1104"/>
    </w:p>
    <w:p w14:paraId="528AF057" w14:textId="77777777" w:rsidR="002B58F8" w:rsidRPr="002B58F8" w:rsidRDefault="002B58F8" w:rsidP="009B7036">
      <w:pPr>
        <w:spacing w:after="0" w:line="240" w:lineRule="auto"/>
      </w:pPr>
      <w:r w:rsidRPr="002B58F8">
        <w:t>Kính gửi: .................................</w:t>
      </w:r>
    </w:p>
    <w:p w14:paraId="373317F1" w14:textId="77777777" w:rsidR="002B58F8" w:rsidRPr="002B58F8" w:rsidRDefault="002B58F8" w:rsidP="009B7036">
      <w:pPr>
        <w:spacing w:after="0" w:line="240" w:lineRule="auto"/>
      </w:pPr>
      <w:r w:rsidRPr="002B58F8">
        <w:t>1. Tên chủ đầu tư (Chủ hộ):...; Số định danh cá nhân/Mã số doanh nghiệp:...</w:t>
      </w:r>
    </w:p>
    <w:p w14:paraId="3E2A4654" w14:textId="77777777" w:rsidR="002B58F8" w:rsidRPr="002B58F8" w:rsidRDefault="002B58F8" w:rsidP="009B7036">
      <w:pPr>
        <w:spacing w:after="0" w:line="240" w:lineRule="auto"/>
      </w:pPr>
      <w:r w:rsidRPr="002B58F8">
        <w:t>- Người đại diện: ...........; Chức vụ: ............; Số định danh cá nhân:................</w:t>
      </w:r>
    </w:p>
    <w:p w14:paraId="76D8CCD2" w14:textId="77777777" w:rsidR="002B58F8" w:rsidRPr="002B58F8" w:rsidRDefault="002B58F8" w:rsidP="009B7036">
      <w:pPr>
        <w:spacing w:after="0" w:line="240" w:lineRule="auto"/>
      </w:pPr>
      <w:r w:rsidRPr="002B58F8">
        <w:t>- Số điện thoại: ..................................................................................................</w:t>
      </w:r>
    </w:p>
    <w:p w14:paraId="763678FD" w14:textId="77777777" w:rsidR="002B58F8" w:rsidRPr="002B58F8" w:rsidRDefault="002B58F8" w:rsidP="009B7036">
      <w:pPr>
        <w:spacing w:after="0" w:line="240" w:lineRule="auto"/>
      </w:pPr>
      <w:r w:rsidRPr="002B58F8">
        <w:t>2. Địa điểm xây dựng:</w:t>
      </w:r>
    </w:p>
    <w:p w14:paraId="22CC86E9" w14:textId="77777777" w:rsidR="002B58F8" w:rsidRPr="002B58F8" w:rsidRDefault="002B58F8" w:rsidP="009B7036">
      <w:pPr>
        <w:spacing w:after="0" w:line="240" w:lineRule="auto"/>
      </w:pPr>
      <w:r w:rsidRPr="002B58F8">
        <w:t>Lô đất số:...........................................Diện tích .................. m</w:t>
      </w:r>
      <w:r w:rsidRPr="002B58F8">
        <w:rPr>
          <w:vertAlign w:val="superscript"/>
        </w:rPr>
        <w:t>2</w:t>
      </w:r>
      <w:r w:rsidRPr="002B58F8">
        <w:t>.</w:t>
      </w:r>
    </w:p>
    <w:p w14:paraId="1B605C02" w14:textId="77777777" w:rsidR="002B58F8" w:rsidRPr="002B58F8" w:rsidRDefault="002B58F8" w:rsidP="009B7036">
      <w:pPr>
        <w:spacing w:after="0" w:line="240" w:lineRule="auto"/>
      </w:pPr>
      <w:r w:rsidRPr="002B58F8">
        <w:t>Tại: ...................................... đường/phố: ....................... phường/xã ....................... tỉnh, thành phố: .............................................................................................................................</w:t>
      </w:r>
    </w:p>
    <w:p w14:paraId="5AB67784" w14:textId="77777777" w:rsidR="002B58F8" w:rsidRPr="002B58F8" w:rsidRDefault="002B58F8" w:rsidP="009B7036">
      <w:pPr>
        <w:spacing w:after="0" w:line="240" w:lineRule="auto"/>
      </w:pPr>
      <w:r w:rsidRPr="002B58F8">
        <w:t>3. Giấy phép xây dựng đã được cấp: (số, ngày, cơ quan cấp)</w:t>
      </w:r>
    </w:p>
    <w:p w14:paraId="2513E509" w14:textId="77777777" w:rsidR="002B58F8" w:rsidRPr="002B58F8" w:rsidRDefault="002B58F8" w:rsidP="009B7036">
      <w:pPr>
        <w:spacing w:after="0" w:line="240" w:lineRule="auto"/>
      </w:pPr>
      <w:r w:rsidRPr="002B58F8">
        <w:t>Nội dung Giấy phép:</w:t>
      </w:r>
    </w:p>
    <w:p w14:paraId="07465B32" w14:textId="77777777" w:rsidR="002B58F8" w:rsidRPr="002B58F8" w:rsidRDefault="002B58F8" w:rsidP="009B7036">
      <w:pPr>
        <w:spacing w:after="0" w:line="240" w:lineRule="auto"/>
      </w:pPr>
      <w:r w:rsidRPr="002B58F8">
        <w:t>- ………………………………………………………………………………………...…………..</w:t>
      </w:r>
    </w:p>
    <w:p w14:paraId="3125473C" w14:textId="77777777" w:rsidR="002B58F8" w:rsidRPr="002B58F8" w:rsidRDefault="002B58F8" w:rsidP="009B7036">
      <w:pPr>
        <w:spacing w:after="0" w:line="240" w:lineRule="auto"/>
      </w:pPr>
      <w:r w:rsidRPr="002B58F8">
        <w:t>4. Nội dung đề nghị điều chỉnh so với Giấy phép đã được cấp (hoặc lý do đề nghị gia hạn/cấp lại):</w:t>
      </w:r>
    </w:p>
    <w:p w14:paraId="7E2A99DE" w14:textId="77777777" w:rsidR="002B58F8" w:rsidRPr="002B58F8" w:rsidRDefault="002B58F8" w:rsidP="009B7036">
      <w:pPr>
        <w:spacing w:after="0" w:line="240" w:lineRule="auto"/>
      </w:pPr>
      <w:r w:rsidRPr="002B58F8">
        <w:t>- ………………………………………………………………………………………...…………..</w:t>
      </w:r>
    </w:p>
    <w:p w14:paraId="435DC805" w14:textId="77777777" w:rsidR="002B58F8" w:rsidRPr="002B58F8" w:rsidRDefault="002B58F8" w:rsidP="009B7036">
      <w:pPr>
        <w:spacing w:after="0" w:line="240" w:lineRule="auto"/>
      </w:pPr>
      <w:r w:rsidRPr="002B58F8">
        <w:t>5. Dự kiến thời gian hoàn thành công trình theo thiết kế điều chỉnh/gia hạn: ........ tháng.</w:t>
      </w:r>
    </w:p>
    <w:p w14:paraId="7FCF30B8" w14:textId="77777777" w:rsidR="002B58F8" w:rsidRPr="002B58F8" w:rsidRDefault="002B58F8" w:rsidP="009B7036">
      <w:pPr>
        <w:spacing w:after="0" w:line="240" w:lineRule="auto"/>
      </w:pPr>
      <w:r w:rsidRPr="002B58F8">
        <w:lastRenderedPageBreak/>
        <w:t>6. Cam kết: Tôi xin cam đoan làm theo đúng giấy phép điều chỉnh được cấp, nếu sai tôi xin hoàn toàn chịu trách nhiệm và bị xử lý theo quy định của pháp luật.</w:t>
      </w:r>
    </w:p>
    <w:p w14:paraId="4A8CF8EE" w14:textId="77777777" w:rsidR="002B58F8" w:rsidRPr="002B58F8" w:rsidRDefault="002B58F8" w:rsidP="009B7036">
      <w:pPr>
        <w:spacing w:after="0" w:line="240" w:lineRule="auto"/>
      </w:pPr>
      <w:r w:rsidRPr="002B58F8">
        <w:t>Gửi kèm theo Đơn này các tài liệu:</w:t>
      </w:r>
    </w:p>
    <w:p w14:paraId="1D36A67E" w14:textId="77777777" w:rsidR="002B58F8" w:rsidRPr="002B58F8" w:rsidRDefault="002B58F8" w:rsidP="009B7036">
      <w:pPr>
        <w:spacing w:after="0" w:line="240" w:lineRule="auto"/>
      </w:pPr>
      <w:r w:rsidRPr="002B58F8">
        <w:t>1 -</w:t>
      </w:r>
    </w:p>
    <w:p w14:paraId="549DF60E" w14:textId="77777777" w:rsidR="002B58F8" w:rsidRPr="002B58F8" w:rsidRDefault="002B58F8" w:rsidP="009B7036">
      <w:pPr>
        <w:spacing w:after="0" w:line="240" w:lineRule="auto"/>
      </w:pPr>
      <w:r w:rsidRPr="002B58F8">
        <w:t>2 -</w:t>
      </w:r>
    </w:p>
    <w:p w14:paraId="4AF55F76"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35"/>
        <w:gridCol w:w="6638"/>
      </w:tblGrid>
      <w:tr w:rsidR="002B58F8" w:rsidRPr="002B58F8" w14:paraId="435CBF91" w14:textId="77777777" w:rsidTr="002B58F8">
        <w:trPr>
          <w:tblCellSpacing w:w="0" w:type="dxa"/>
        </w:trPr>
        <w:tc>
          <w:tcPr>
            <w:tcW w:w="1900" w:type="pct"/>
            <w:shd w:val="clear" w:color="auto" w:fill="FFFFFF"/>
            <w:tcMar>
              <w:top w:w="30" w:type="dxa"/>
              <w:left w:w="30" w:type="dxa"/>
              <w:bottom w:w="30" w:type="dxa"/>
              <w:right w:w="30" w:type="dxa"/>
            </w:tcMar>
            <w:hideMark/>
          </w:tcPr>
          <w:p w14:paraId="425C0CAE" w14:textId="77777777" w:rsidR="002B58F8" w:rsidRPr="002B58F8" w:rsidRDefault="002B58F8" w:rsidP="009B7036">
            <w:pPr>
              <w:spacing w:after="0" w:line="240" w:lineRule="auto"/>
            </w:pPr>
            <w:r w:rsidRPr="002B58F8">
              <w:t> </w:t>
            </w:r>
          </w:p>
        </w:tc>
        <w:tc>
          <w:tcPr>
            <w:tcW w:w="3050" w:type="pct"/>
            <w:shd w:val="clear" w:color="auto" w:fill="FFFFFF"/>
            <w:tcMar>
              <w:top w:w="30" w:type="dxa"/>
              <w:left w:w="30" w:type="dxa"/>
              <w:bottom w:w="30" w:type="dxa"/>
              <w:right w:w="30" w:type="dxa"/>
            </w:tcMar>
            <w:hideMark/>
          </w:tcPr>
          <w:p w14:paraId="605F4EBE" w14:textId="77777777" w:rsidR="002B58F8" w:rsidRPr="002B58F8" w:rsidRDefault="002B58F8" w:rsidP="009B7036">
            <w:pPr>
              <w:spacing w:after="0" w:line="240" w:lineRule="auto"/>
            </w:pPr>
            <w:r w:rsidRPr="002B58F8">
              <w:rPr>
                <w:i/>
                <w:iCs/>
              </w:rPr>
              <w:t>....., ngày ..... tháng ..... năm ......</w:t>
            </w:r>
            <w:r w:rsidRPr="002B58F8">
              <w:br/>
            </w:r>
            <w:r w:rsidRPr="002B58F8">
              <w:rPr>
                <w:b/>
                <w:bCs/>
              </w:rPr>
              <w:t>NGƯỜI LÀM ĐƠN/ĐẠI DIỆN CHỦ ĐẦU TƯ</w:t>
            </w:r>
            <w:r w:rsidRPr="002B58F8">
              <w:br/>
            </w:r>
            <w:r w:rsidRPr="002B58F8">
              <w:rPr>
                <w:i/>
                <w:iCs/>
              </w:rPr>
              <w:t>(Ký, ghi rõ họ và tên, đóng dấu (nếu có))</w:t>
            </w:r>
          </w:p>
        </w:tc>
      </w:tr>
    </w:tbl>
    <w:p w14:paraId="582DF0C5" w14:textId="77777777" w:rsidR="002B58F8" w:rsidRPr="002B58F8" w:rsidRDefault="002B58F8" w:rsidP="009B7036">
      <w:pPr>
        <w:spacing w:after="0" w:line="240" w:lineRule="auto"/>
      </w:pPr>
      <w:r w:rsidRPr="002B58F8">
        <w:t> </w:t>
      </w:r>
    </w:p>
    <w:p w14:paraId="757AA043" w14:textId="77777777" w:rsidR="002B58F8" w:rsidRPr="002B58F8" w:rsidRDefault="002B58F8" w:rsidP="009B7036">
      <w:pPr>
        <w:spacing w:after="0" w:line="240" w:lineRule="auto"/>
      </w:pPr>
      <w:bookmarkStart w:id="1105" w:name="chuong_pl_22"/>
      <w:r w:rsidRPr="002B58F8">
        <w:rPr>
          <w:b/>
          <w:bCs/>
        </w:rPr>
        <w:t>Mẫu số 03</w:t>
      </w:r>
      <w:bookmarkEnd w:id="110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5A68A633" w14:textId="77777777" w:rsidTr="002B58F8">
        <w:trPr>
          <w:tblCellSpacing w:w="0" w:type="dxa"/>
        </w:trPr>
        <w:tc>
          <w:tcPr>
            <w:tcW w:w="1850" w:type="pct"/>
            <w:shd w:val="clear" w:color="auto" w:fill="FFFFFF"/>
            <w:tcMar>
              <w:top w:w="0" w:type="dxa"/>
              <w:left w:w="108" w:type="dxa"/>
              <w:bottom w:w="0" w:type="dxa"/>
              <w:right w:w="108" w:type="dxa"/>
            </w:tcMar>
            <w:hideMark/>
          </w:tcPr>
          <w:p w14:paraId="7C631D5A" w14:textId="77777777" w:rsidR="002B58F8" w:rsidRPr="002B58F8" w:rsidRDefault="002B58F8" w:rsidP="009B7036">
            <w:pPr>
              <w:spacing w:after="0" w:line="240" w:lineRule="auto"/>
            </w:pPr>
            <w:r w:rsidRPr="002B58F8">
              <w:rPr>
                <w:b/>
                <w:bCs/>
              </w:rPr>
              <w:t>CƠ QUAN CẤP GIẤY PHÉP</w:t>
            </w:r>
            <w:r w:rsidRPr="002B58F8">
              <w:rPr>
                <w:b/>
                <w:bCs/>
              </w:rPr>
              <w:br/>
              <w:t>XÂY DỰNG...</w:t>
            </w:r>
            <w:r w:rsidRPr="002B58F8">
              <w:rPr>
                <w:b/>
                <w:bCs/>
              </w:rPr>
              <w:br/>
              <w:t>-------</w:t>
            </w:r>
          </w:p>
        </w:tc>
        <w:tc>
          <w:tcPr>
            <w:tcW w:w="3100" w:type="pct"/>
            <w:shd w:val="clear" w:color="auto" w:fill="FFFFFF"/>
            <w:tcMar>
              <w:top w:w="0" w:type="dxa"/>
              <w:left w:w="108" w:type="dxa"/>
              <w:bottom w:w="0" w:type="dxa"/>
              <w:right w:w="108" w:type="dxa"/>
            </w:tcMar>
            <w:hideMark/>
          </w:tcPr>
          <w:p w14:paraId="0169FF02"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53396017" w14:textId="77777777" w:rsidTr="002B58F8">
        <w:trPr>
          <w:tblCellSpacing w:w="0" w:type="dxa"/>
        </w:trPr>
        <w:tc>
          <w:tcPr>
            <w:tcW w:w="1850" w:type="pct"/>
            <w:shd w:val="clear" w:color="auto" w:fill="FFFFFF"/>
            <w:tcMar>
              <w:top w:w="0" w:type="dxa"/>
              <w:left w:w="108" w:type="dxa"/>
              <w:bottom w:w="0" w:type="dxa"/>
              <w:right w:w="108" w:type="dxa"/>
            </w:tcMar>
            <w:hideMark/>
          </w:tcPr>
          <w:p w14:paraId="7BBCCE63" w14:textId="77777777" w:rsidR="002B58F8" w:rsidRPr="002B58F8" w:rsidRDefault="002B58F8" w:rsidP="009B7036">
            <w:pPr>
              <w:spacing w:after="0" w:line="240" w:lineRule="auto"/>
            </w:pPr>
            <w:r w:rsidRPr="002B58F8">
              <w:t> </w:t>
            </w:r>
          </w:p>
        </w:tc>
        <w:tc>
          <w:tcPr>
            <w:tcW w:w="3100" w:type="pct"/>
            <w:shd w:val="clear" w:color="auto" w:fill="FFFFFF"/>
            <w:tcMar>
              <w:top w:w="0" w:type="dxa"/>
              <w:left w:w="108" w:type="dxa"/>
              <w:bottom w:w="0" w:type="dxa"/>
              <w:right w:w="108" w:type="dxa"/>
            </w:tcMar>
            <w:hideMark/>
          </w:tcPr>
          <w:p w14:paraId="1546ABCC" w14:textId="77777777" w:rsidR="002B58F8" w:rsidRPr="002B58F8" w:rsidRDefault="002B58F8" w:rsidP="009B7036">
            <w:pPr>
              <w:spacing w:after="0" w:line="240" w:lineRule="auto"/>
            </w:pPr>
            <w:r w:rsidRPr="002B58F8">
              <w:rPr>
                <w:i/>
                <w:iCs/>
              </w:rPr>
              <w:t>......, ngày ... tháng ... năm ...</w:t>
            </w:r>
          </w:p>
        </w:tc>
      </w:tr>
    </w:tbl>
    <w:p w14:paraId="5B2827EC" w14:textId="77777777" w:rsidR="002B58F8" w:rsidRPr="002B58F8" w:rsidRDefault="002B58F8" w:rsidP="009B7036">
      <w:pPr>
        <w:spacing w:after="0" w:line="240" w:lineRule="auto"/>
      </w:pPr>
      <w:r w:rsidRPr="002B58F8">
        <w:t> </w:t>
      </w:r>
    </w:p>
    <w:p w14:paraId="2E907335" w14:textId="77777777" w:rsidR="002B58F8" w:rsidRPr="002B58F8" w:rsidRDefault="002B58F8" w:rsidP="009B7036">
      <w:pPr>
        <w:spacing w:after="0" w:line="240" w:lineRule="auto"/>
      </w:pPr>
      <w:bookmarkStart w:id="1106" w:name="chuong_pl_22_name"/>
      <w:r w:rsidRPr="002B58F8">
        <w:rPr>
          <w:b/>
          <w:bCs/>
        </w:rPr>
        <w:t>GIẤY PHÉP XÂY DỰNG MỚI/GIẤY PHÉP XÂY DỰNG ĐIỀU CHỈNH/GIA HẠN</w:t>
      </w:r>
      <w:bookmarkEnd w:id="1106"/>
    </w:p>
    <w:p w14:paraId="76A0965C" w14:textId="77777777" w:rsidR="002B58F8" w:rsidRPr="002B58F8" w:rsidRDefault="002B58F8" w:rsidP="009B7036">
      <w:pPr>
        <w:spacing w:after="0" w:line="240" w:lineRule="auto"/>
      </w:pPr>
      <w:r w:rsidRPr="002B58F8">
        <w:t>Số: .../GPXD</w:t>
      </w:r>
    </w:p>
    <w:p w14:paraId="09B54D06" w14:textId="77777777" w:rsidR="002B58F8" w:rsidRPr="002B58F8" w:rsidRDefault="002B58F8" w:rsidP="009B7036">
      <w:pPr>
        <w:spacing w:after="0" w:line="240" w:lineRule="auto"/>
      </w:pPr>
      <w:bookmarkStart w:id="1107" w:name="chuong_pl_22_name_name"/>
      <w:r w:rsidRPr="002B58F8">
        <w:rPr>
          <w:i/>
          <w:iCs/>
        </w:rPr>
        <w:t>(Sử dụng cho công trình: Không theo tuyến/Theo tuyến/Tín ngưỡng, tôn giáo/Tượng đài, tranh hoành tráng /Nhà ở riêng lẻ/Sửa chữa, cải tạo/Theo giai đoạn cho công trình không theo tuyến/Theo giai đoạn cho công trình theo tuyến/Dự án/Di dời công trình)</w:t>
      </w:r>
      <w:bookmarkEnd w:id="1107"/>
    </w:p>
    <w:p w14:paraId="0B588D90" w14:textId="77777777" w:rsidR="002B58F8" w:rsidRPr="002B58F8" w:rsidRDefault="002B58F8" w:rsidP="009B7036">
      <w:pPr>
        <w:spacing w:after="0" w:line="240" w:lineRule="auto"/>
      </w:pPr>
      <w:r w:rsidRPr="002B58F8">
        <w:t>1. Cấp cho: ...........; Số định danh cá nhân/Mã số doanh nghiệp: ............................</w:t>
      </w:r>
    </w:p>
    <w:p w14:paraId="5F3B917F" w14:textId="77777777" w:rsidR="002B58F8" w:rsidRPr="002B58F8" w:rsidRDefault="002B58F8" w:rsidP="009B7036">
      <w:pPr>
        <w:spacing w:after="0" w:line="240" w:lineRule="auto"/>
      </w:pPr>
      <w:r w:rsidRPr="002B58F8">
        <w:t>Địa chỉ: Số nhà: ......đường/phố ..... phường/xã: .... tỉnh/thành phố ....</w:t>
      </w:r>
    </w:p>
    <w:p w14:paraId="0B499A38" w14:textId="77777777" w:rsidR="002B58F8" w:rsidRPr="002B58F8" w:rsidRDefault="002B58F8" w:rsidP="009B7036">
      <w:pPr>
        <w:spacing w:after="0" w:line="240" w:lineRule="auto"/>
      </w:pPr>
      <w:r w:rsidRPr="002B58F8">
        <w:t>2. Nội dung cấp phép:</w:t>
      </w:r>
    </w:p>
    <w:p w14:paraId="21AE0B18" w14:textId="77777777" w:rsidR="002B58F8" w:rsidRPr="002B58F8" w:rsidRDefault="002B58F8" w:rsidP="009B7036">
      <w:pPr>
        <w:spacing w:after="0" w:line="240" w:lineRule="auto"/>
      </w:pPr>
      <w:r w:rsidRPr="002B58F8">
        <w:t>2.1. Đối với công trình không theo tuyến</w:t>
      </w:r>
    </w:p>
    <w:p w14:paraId="2CEC6CC4" w14:textId="77777777" w:rsidR="002B58F8" w:rsidRPr="002B58F8" w:rsidRDefault="002B58F8" w:rsidP="009B7036">
      <w:pPr>
        <w:spacing w:after="0" w:line="240" w:lineRule="auto"/>
      </w:pPr>
      <w:r w:rsidRPr="002B58F8">
        <w:t>- Được phép xây dựng công trình: (tên công trình) ......................................................</w:t>
      </w:r>
    </w:p>
    <w:p w14:paraId="051554E7"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w:t>
      </w:r>
    </w:p>
    <w:p w14:paraId="1E66D027" w14:textId="77777777" w:rsidR="002B58F8" w:rsidRPr="002B58F8" w:rsidRDefault="002B58F8" w:rsidP="009B7036">
      <w:pPr>
        <w:spacing w:after="0" w:line="240" w:lineRule="auto"/>
      </w:pPr>
      <w:r w:rsidRPr="002B58F8">
        <w:t>- Theo thiết kế: ...............................................................................................................</w:t>
      </w:r>
    </w:p>
    <w:p w14:paraId="694C1E6A" w14:textId="77777777" w:rsidR="002B58F8" w:rsidRPr="002B58F8" w:rsidRDefault="002B58F8" w:rsidP="009B7036">
      <w:pPr>
        <w:spacing w:after="0" w:line="240" w:lineRule="auto"/>
      </w:pPr>
      <w:r w:rsidRPr="002B58F8">
        <w:t>- Do: (tên tổ chức tư vấn) .......................... lập</w:t>
      </w:r>
    </w:p>
    <w:p w14:paraId="2837B5D4" w14:textId="77777777" w:rsidR="002B58F8" w:rsidRPr="002B58F8" w:rsidRDefault="002B58F8" w:rsidP="009B7036">
      <w:pPr>
        <w:spacing w:after="0" w:line="240" w:lineRule="auto"/>
      </w:pPr>
      <w:r w:rsidRPr="002B58F8">
        <w:t>- Chủ nhiệm, chủ trì thiết kế: ..........................................................................................</w:t>
      </w:r>
    </w:p>
    <w:p w14:paraId="7C476060" w14:textId="77777777" w:rsidR="002B58F8" w:rsidRPr="002B58F8" w:rsidRDefault="002B58F8" w:rsidP="009B7036">
      <w:pPr>
        <w:spacing w:after="0" w:line="240" w:lineRule="auto"/>
      </w:pPr>
      <w:r w:rsidRPr="002B58F8">
        <w:t>- Đơn vị thẩm định, thẩm tra (nếu có): ...........................................................................</w:t>
      </w:r>
    </w:p>
    <w:p w14:paraId="59494553" w14:textId="77777777" w:rsidR="002B58F8" w:rsidRPr="002B58F8" w:rsidRDefault="002B58F8" w:rsidP="009B7036">
      <w:pPr>
        <w:spacing w:after="0" w:line="240" w:lineRule="auto"/>
      </w:pPr>
      <w:r w:rsidRPr="002B58F8">
        <w:t>- Chủ trì thẩm tra thiết kế: ..............................................................................................</w:t>
      </w:r>
    </w:p>
    <w:p w14:paraId="6AF56421" w14:textId="77777777" w:rsidR="002B58F8" w:rsidRPr="002B58F8" w:rsidRDefault="002B58F8" w:rsidP="009B7036">
      <w:pPr>
        <w:spacing w:after="0" w:line="240" w:lineRule="auto"/>
      </w:pPr>
      <w:r w:rsidRPr="002B58F8">
        <w:t>- Loại, cấp công trình: ....................................................................................................</w:t>
      </w:r>
    </w:p>
    <w:p w14:paraId="630F442A" w14:textId="77777777" w:rsidR="002B58F8" w:rsidRPr="002B58F8" w:rsidRDefault="002B58F8" w:rsidP="009B7036">
      <w:pPr>
        <w:spacing w:after="0" w:line="240" w:lineRule="auto"/>
      </w:pPr>
      <w:r w:rsidRPr="002B58F8">
        <w:t>- Gồm các nội dung sau:</w:t>
      </w:r>
    </w:p>
    <w:p w14:paraId="5BB6FAF7" w14:textId="77777777" w:rsidR="002B58F8" w:rsidRPr="002B58F8" w:rsidRDefault="002B58F8" w:rsidP="009B7036">
      <w:pPr>
        <w:spacing w:after="0" w:line="240" w:lineRule="auto"/>
      </w:pPr>
      <w:r w:rsidRPr="002B58F8">
        <w:t>+ Vị trí xây dựng (ghi rõ lô đất, địa chỉ): .........................................................................</w:t>
      </w:r>
    </w:p>
    <w:p w14:paraId="15C6AB4D" w14:textId="77777777" w:rsidR="002B58F8" w:rsidRPr="002B58F8" w:rsidRDefault="002B58F8" w:rsidP="009B7036">
      <w:pPr>
        <w:spacing w:after="0" w:line="240" w:lineRule="auto"/>
      </w:pPr>
      <w:r w:rsidRPr="002B58F8">
        <w:t>+ Cốt xây dựng: .......m.</w:t>
      </w:r>
    </w:p>
    <w:p w14:paraId="01A66D16" w14:textId="77777777" w:rsidR="002B58F8" w:rsidRPr="002B58F8" w:rsidRDefault="002B58F8" w:rsidP="009B7036">
      <w:pPr>
        <w:spacing w:after="0" w:line="240" w:lineRule="auto"/>
      </w:pPr>
      <w:r w:rsidRPr="002B58F8">
        <w:t>+ Khoảng lùi (nếu có): ......m.</w:t>
      </w:r>
    </w:p>
    <w:p w14:paraId="68B39CBD" w14:textId="77777777" w:rsidR="002B58F8" w:rsidRPr="002B58F8" w:rsidRDefault="002B58F8" w:rsidP="009B7036">
      <w:pPr>
        <w:spacing w:after="0" w:line="240" w:lineRule="auto"/>
      </w:pPr>
      <w:r w:rsidRPr="002B58F8">
        <w:t>+ Mật độ xây dựng:.........................., hệ số sử dụng đất: ...............................................</w:t>
      </w:r>
    </w:p>
    <w:p w14:paraId="4D90DDE5" w14:textId="77777777" w:rsidR="002B58F8" w:rsidRPr="002B58F8" w:rsidRDefault="002B58F8" w:rsidP="009B7036">
      <w:pPr>
        <w:spacing w:after="0" w:line="240" w:lineRule="auto"/>
      </w:pPr>
      <w:r w:rsidRPr="002B58F8">
        <w:t>+ Chỉ giới đường đỏ:........................, chỉ giới xây dựng: ................................................</w:t>
      </w:r>
    </w:p>
    <w:p w14:paraId="499D7A53" w14:textId="77777777" w:rsidR="002B58F8" w:rsidRPr="002B58F8" w:rsidRDefault="002B58F8" w:rsidP="009B7036">
      <w:pPr>
        <w:spacing w:after="0" w:line="240" w:lineRule="auto"/>
      </w:pPr>
      <w:r w:rsidRPr="002B58F8">
        <w:t>+ Màu sắc công trình (nếu có): .......................................................................................</w:t>
      </w:r>
    </w:p>
    <w:p w14:paraId="396A9DB7" w14:textId="77777777" w:rsidR="002B58F8" w:rsidRPr="002B58F8" w:rsidRDefault="002B58F8" w:rsidP="009B7036">
      <w:pPr>
        <w:spacing w:after="0" w:line="240" w:lineRule="auto"/>
      </w:pPr>
      <w:r w:rsidRPr="002B58F8">
        <w:t>+ Chiều sâu công trình (đối với công trình có tầng hầm): ..............................................</w:t>
      </w:r>
    </w:p>
    <w:p w14:paraId="4A314DF8" w14:textId="77777777" w:rsidR="002B58F8" w:rsidRPr="002B58F8" w:rsidRDefault="002B58F8" w:rsidP="009B7036">
      <w:pPr>
        <w:spacing w:after="0" w:line="240" w:lineRule="auto"/>
      </w:pPr>
      <w:r w:rsidRPr="002B58F8">
        <w:t>Đối với công trình dân dụng và công trình có kết cấu dạng nhà, bổ sung các nội dung sau:</w:t>
      </w:r>
    </w:p>
    <w:p w14:paraId="608910C9" w14:textId="77777777" w:rsidR="002B58F8" w:rsidRPr="002B58F8" w:rsidRDefault="002B58F8" w:rsidP="009B7036">
      <w:pPr>
        <w:spacing w:after="0" w:line="240" w:lineRule="auto"/>
      </w:pPr>
      <w:r w:rsidRPr="002B58F8">
        <w:t>+ Diện tích xây dựng tầng 1 (tầng trệt): ..................... m</w:t>
      </w:r>
      <w:r w:rsidRPr="002B58F8">
        <w:rPr>
          <w:vertAlign w:val="superscript"/>
        </w:rPr>
        <w:t>2</w:t>
      </w:r>
    </w:p>
    <w:p w14:paraId="0555EC3B" w14:textId="77777777" w:rsidR="002B58F8" w:rsidRPr="002B58F8" w:rsidRDefault="002B58F8" w:rsidP="009B7036">
      <w:pPr>
        <w:spacing w:after="0" w:line="240" w:lineRule="auto"/>
      </w:pPr>
      <w:r w:rsidRPr="002B58F8">
        <w:t>+ Tổng diện tích sàn (bao gồm cả tầng hầm và tầng lửng): ..................... m</w:t>
      </w:r>
      <w:r w:rsidRPr="002B58F8">
        <w:rPr>
          <w:vertAlign w:val="superscript"/>
        </w:rPr>
        <w:t>2</w:t>
      </w:r>
    </w:p>
    <w:p w14:paraId="4C54348D" w14:textId="77777777" w:rsidR="002B58F8" w:rsidRPr="002B58F8" w:rsidRDefault="002B58F8" w:rsidP="009B7036">
      <w:pPr>
        <w:spacing w:after="0" w:line="240" w:lineRule="auto"/>
      </w:pPr>
      <w:r w:rsidRPr="002B58F8">
        <w:t>+ Chiều cao công trình: .................. m;</w:t>
      </w:r>
    </w:p>
    <w:p w14:paraId="5570EA00" w14:textId="77777777" w:rsidR="002B58F8" w:rsidRPr="002B58F8" w:rsidRDefault="002B58F8" w:rsidP="009B7036">
      <w:pPr>
        <w:spacing w:after="0" w:line="240" w:lineRule="auto"/>
      </w:pPr>
      <w:r w:rsidRPr="002B58F8">
        <w:t>+ Số tầng (trong đó ghi rõ số tầng hầm và tầng lửng): ........................................</w:t>
      </w:r>
    </w:p>
    <w:p w14:paraId="67CDE79A" w14:textId="77777777" w:rsidR="002B58F8" w:rsidRPr="002B58F8" w:rsidRDefault="002B58F8" w:rsidP="009B7036">
      <w:pPr>
        <w:spacing w:after="0" w:line="240" w:lineRule="auto"/>
      </w:pPr>
      <w:r w:rsidRPr="002B58F8">
        <w:t>2.2. Đối với công trình ngầm</w:t>
      </w:r>
    </w:p>
    <w:p w14:paraId="613AE479" w14:textId="77777777" w:rsidR="002B58F8" w:rsidRPr="002B58F8" w:rsidRDefault="002B58F8" w:rsidP="009B7036">
      <w:pPr>
        <w:spacing w:after="0" w:line="240" w:lineRule="auto"/>
      </w:pPr>
      <w:r w:rsidRPr="002B58F8">
        <w:t>- Được phép xây dựng công trình theo những nội dung sau: ..............................</w:t>
      </w:r>
    </w:p>
    <w:p w14:paraId="2B5BD485"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w:t>
      </w:r>
    </w:p>
    <w:p w14:paraId="7CF4AEA1" w14:textId="77777777" w:rsidR="002B58F8" w:rsidRPr="002B58F8" w:rsidRDefault="002B58F8" w:rsidP="009B7036">
      <w:pPr>
        <w:spacing w:after="0" w:line="240" w:lineRule="auto"/>
      </w:pPr>
      <w:r w:rsidRPr="002B58F8">
        <w:t>- Theo thiết kế: ........................................................................................................</w:t>
      </w:r>
    </w:p>
    <w:p w14:paraId="51DC5F28" w14:textId="77777777" w:rsidR="002B58F8" w:rsidRPr="002B58F8" w:rsidRDefault="002B58F8" w:rsidP="009B7036">
      <w:pPr>
        <w:spacing w:after="0" w:line="240" w:lineRule="auto"/>
      </w:pPr>
      <w:r w:rsidRPr="002B58F8">
        <w:t>- Do: (tên tổ chức tư vấn) ................... lập</w:t>
      </w:r>
    </w:p>
    <w:p w14:paraId="0E3B675D" w14:textId="77777777" w:rsidR="002B58F8" w:rsidRPr="002B58F8" w:rsidRDefault="002B58F8" w:rsidP="009B7036">
      <w:pPr>
        <w:spacing w:after="0" w:line="240" w:lineRule="auto"/>
      </w:pPr>
      <w:r w:rsidRPr="002B58F8">
        <w:t>- Chủ nhiệm, chủ trì thiết kế: ...................................................................................</w:t>
      </w:r>
    </w:p>
    <w:p w14:paraId="17F9087F" w14:textId="77777777" w:rsidR="002B58F8" w:rsidRPr="002B58F8" w:rsidRDefault="002B58F8" w:rsidP="009B7036">
      <w:pPr>
        <w:spacing w:after="0" w:line="240" w:lineRule="auto"/>
      </w:pPr>
      <w:r w:rsidRPr="002B58F8">
        <w:t>- Đơn vị thẩm định, thẩm tra (nếu có): .........................................................................</w:t>
      </w:r>
    </w:p>
    <w:p w14:paraId="47C79BF8" w14:textId="77777777" w:rsidR="002B58F8" w:rsidRPr="002B58F8" w:rsidRDefault="002B58F8" w:rsidP="009B7036">
      <w:pPr>
        <w:spacing w:after="0" w:line="240" w:lineRule="auto"/>
      </w:pPr>
      <w:r w:rsidRPr="002B58F8">
        <w:t>- Chủ trì thẩm tra thiết kế: ............................................................................................</w:t>
      </w:r>
    </w:p>
    <w:p w14:paraId="4FB75CE6" w14:textId="77777777" w:rsidR="002B58F8" w:rsidRPr="002B58F8" w:rsidRDefault="002B58F8" w:rsidP="009B7036">
      <w:pPr>
        <w:spacing w:after="0" w:line="240" w:lineRule="auto"/>
      </w:pPr>
      <w:r w:rsidRPr="002B58F8">
        <w:lastRenderedPageBreak/>
        <w:t>- Gồm các nội dung sau:</w:t>
      </w:r>
    </w:p>
    <w:p w14:paraId="4873BB4C" w14:textId="77777777" w:rsidR="002B58F8" w:rsidRPr="002B58F8" w:rsidRDefault="002B58F8" w:rsidP="009B7036">
      <w:pPr>
        <w:spacing w:after="0" w:line="240" w:lineRule="auto"/>
      </w:pPr>
      <w:r w:rsidRPr="002B58F8">
        <w:t>- Tên công trình: ............................................................................................................</w:t>
      </w:r>
    </w:p>
    <w:p w14:paraId="1AE520FD" w14:textId="77777777" w:rsidR="002B58F8" w:rsidRPr="002B58F8" w:rsidRDefault="002B58F8" w:rsidP="009B7036">
      <w:pPr>
        <w:spacing w:after="0" w:line="240" w:lineRule="auto"/>
      </w:pPr>
      <w:r w:rsidRPr="002B58F8">
        <w:t>- Vị trí xây dựng: ............................................................................</w:t>
      </w:r>
    </w:p>
    <w:p w14:paraId="632F3D3C" w14:textId="77777777" w:rsidR="002B58F8" w:rsidRPr="002B58F8" w:rsidRDefault="002B58F8" w:rsidP="009B7036">
      <w:pPr>
        <w:spacing w:after="0" w:line="240" w:lineRule="auto"/>
      </w:pPr>
      <w:r w:rsidRPr="002B58F8">
        <w:t>+ Điểm đầu công trình (Đối với công trình theo tuyến): .................................................</w:t>
      </w:r>
    </w:p>
    <w:p w14:paraId="264D10E6" w14:textId="77777777" w:rsidR="002B58F8" w:rsidRPr="002B58F8" w:rsidRDefault="002B58F8" w:rsidP="009B7036">
      <w:pPr>
        <w:spacing w:after="0" w:line="240" w:lineRule="auto"/>
      </w:pPr>
      <w:r w:rsidRPr="002B58F8">
        <w:t>+ Điểm cuối công trình (Đối với công trình theo tuyến): .................................................</w:t>
      </w:r>
    </w:p>
    <w:p w14:paraId="758E02D2" w14:textId="77777777" w:rsidR="002B58F8" w:rsidRPr="002B58F8" w:rsidRDefault="002B58F8" w:rsidP="009B7036">
      <w:pPr>
        <w:spacing w:after="0" w:line="240" w:lineRule="auto"/>
      </w:pPr>
      <w:r w:rsidRPr="002B58F8">
        <w:t>- Khoảng lùi (nếu có): ........ m.</w:t>
      </w:r>
    </w:p>
    <w:p w14:paraId="640F2620" w14:textId="77777777" w:rsidR="002B58F8" w:rsidRPr="002B58F8" w:rsidRDefault="002B58F8" w:rsidP="009B7036">
      <w:pPr>
        <w:spacing w:after="0" w:line="240" w:lineRule="auto"/>
      </w:pPr>
      <w:r w:rsidRPr="002B58F8">
        <w:t>- Quy mô công trình: .....................................................................................................</w:t>
      </w:r>
    </w:p>
    <w:p w14:paraId="343692EF" w14:textId="77777777" w:rsidR="002B58F8" w:rsidRPr="002B58F8" w:rsidRDefault="002B58F8" w:rsidP="009B7036">
      <w:pPr>
        <w:spacing w:after="0" w:line="240" w:lineRule="auto"/>
      </w:pPr>
      <w:r w:rsidRPr="002B58F8">
        <w:t>- Tổng chiều dài công trình: ...................................................................................... m.</w:t>
      </w:r>
    </w:p>
    <w:p w14:paraId="2CAFB796" w14:textId="77777777" w:rsidR="002B58F8" w:rsidRPr="002B58F8" w:rsidRDefault="002B58F8" w:rsidP="009B7036">
      <w:pPr>
        <w:spacing w:after="0" w:line="240" w:lineRule="auto"/>
      </w:pPr>
      <w:r w:rsidRPr="002B58F8">
        <w:t>- Chiều rộng công trình: ..... từ: ........ m, đến: ................................................ m.</w:t>
      </w:r>
    </w:p>
    <w:p w14:paraId="6C22CA62" w14:textId="77777777" w:rsidR="002B58F8" w:rsidRPr="002B58F8" w:rsidRDefault="002B58F8" w:rsidP="009B7036">
      <w:pPr>
        <w:spacing w:after="0" w:line="240" w:lineRule="auto"/>
      </w:pPr>
      <w:r w:rsidRPr="002B58F8">
        <w:t>- Chiều sâu công trình: ..... từ: ......... m, đến: ................................................ m.</w:t>
      </w:r>
    </w:p>
    <w:p w14:paraId="0DBB0A17" w14:textId="77777777" w:rsidR="002B58F8" w:rsidRPr="002B58F8" w:rsidRDefault="002B58F8" w:rsidP="009B7036">
      <w:pPr>
        <w:spacing w:after="0" w:line="240" w:lineRule="auto"/>
      </w:pPr>
      <w:r w:rsidRPr="002B58F8">
        <w:t>- Khoảng cách nhỏ nhất đến công trình lân cận: .............................................................</w:t>
      </w:r>
    </w:p>
    <w:p w14:paraId="5B7ECAD4" w14:textId="77777777" w:rsidR="002B58F8" w:rsidRPr="002B58F8" w:rsidRDefault="002B58F8" w:rsidP="009B7036">
      <w:pPr>
        <w:spacing w:after="0" w:line="240" w:lineRule="auto"/>
      </w:pPr>
      <w:r w:rsidRPr="002B58F8">
        <w:t>2.3. Đối với công trình theo tuyến</w:t>
      </w:r>
    </w:p>
    <w:p w14:paraId="2A3802E1" w14:textId="77777777" w:rsidR="002B58F8" w:rsidRPr="002B58F8" w:rsidRDefault="002B58F8" w:rsidP="009B7036">
      <w:pPr>
        <w:spacing w:after="0" w:line="240" w:lineRule="auto"/>
      </w:pPr>
      <w:r w:rsidRPr="002B58F8">
        <w:t>Được phép xây dựng công trình: (tên công trình) .............................................................</w:t>
      </w:r>
    </w:p>
    <w:p w14:paraId="41D33FBD"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604112DF" w14:textId="77777777" w:rsidR="002B58F8" w:rsidRPr="002B58F8" w:rsidRDefault="002B58F8" w:rsidP="009B7036">
      <w:pPr>
        <w:spacing w:after="0" w:line="240" w:lineRule="auto"/>
      </w:pPr>
      <w:r w:rsidRPr="002B58F8">
        <w:t>- Theo thiết kế: ...................................................................................................................</w:t>
      </w:r>
    </w:p>
    <w:p w14:paraId="3B7DCD5A" w14:textId="77777777" w:rsidR="002B58F8" w:rsidRPr="002B58F8" w:rsidRDefault="002B58F8" w:rsidP="009B7036">
      <w:pPr>
        <w:spacing w:after="0" w:line="240" w:lineRule="auto"/>
      </w:pPr>
      <w:r w:rsidRPr="002B58F8">
        <w:t>- Do: (tên tổ chức tư vấn) ................. lập</w:t>
      </w:r>
    </w:p>
    <w:p w14:paraId="643BD574" w14:textId="77777777" w:rsidR="002B58F8" w:rsidRPr="002B58F8" w:rsidRDefault="002B58F8" w:rsidP="009B7036">
      <w:pPr>
        <w:spacing w:after="0" w:line="240" w:lineRule="auto"/>
      </w:pPr>
      <w:r w:rsidRPr="002B58F8">
        <w:t>- Chủ nhiệm, chủ trì thiết kế: ................................................................................................</w:t>
      </w:r>
    </w:p>
    <w:p w14:paraId="6678A239" w14:textId="77777777" w:rsidR="002B58F8" w:rsidRPr="002B58F8" w:rsidRDefault="002B58F8" w:rsidP="009B7036">
      <w:pPr>
        <w:spacing w:after="0" w:line="240" w:lineRule="auto"/>
      </w:pPr>
      <w:r w:rsidRPr="002B58F8">
        <w:t>- Đơn vị thẩm định, thẩm tra (nếu có): ..................................................................................</w:t>
      </w:r>
    </w:p>
    <w:p w14:paraId="3CF451CE" w14:textId="77777777" w:rsidR="002B58F8" w:rsidRPr="002B58F8" w:rsidRDefault="002B58F8" w:rsidP="009B7036">
      <w:pPr>
        <w:spacing w:after="0" w:line="240" w:lineRule="auto"/>
      </w:pPr>
      <w:r w:rsidRPr="002B58F8">
        <w:t>- Chủ trì thẩm tra thiết kế: .....................................................................................................</w:t>
      </w:r>
    </w:p>
    <w:p w14:paraId="03F3114C" w14:textId="77777777" w:rsidR="002B58F8" w:rsidRPr="002B58F8" w:rsidRDefault="002B58F8" w:rsidP="009B7036">
      <w:pPr>
        <w:spacing w:after="0" w:line="240" w:lineRule="auto"/>
      </w:pPr>
      <w:r w:rsidRPr="002B58F8">
        <w:t>- Gồm các nội dung sau: .......................................................................................................</w:t>
      </w:r>
    </w:p>
    <w:p w14:paraId="1EEB52B3" w14:textId="77777777" w:rsidR="002B58F8" w:rsidRPr="002B58F8" w:rsidRDefault="002B58F8" w:rsidP="009B7036">
      <w:pPr>
        <w:spacing w:after="0" w:line="240" w:lineRule="auto"/>
      </w:pPr>
      <w:r w:rsidRPr="002B58F8">
        <w:t>+ Vị trí xây dựng (ghi rõ vị trí, địa chỉ): ...................................................................................</w:t>
      </w:r>
    </w:p>
    <w:p w14:paraId="44D05872" w14:textId="77777777" w:rsidR="002B58F8" w:rsidRPr="002B58F8" w:rsidRDefault="002B58F8" w:rsidP="009B7036">
      <w:pPr>
        <w:spacing w:after="0" w:line="240" w:lineRule="auto"/>
      </w:pPr>
      <w:r w:rsidRPr="002B58F8">
        <w:t>+ Hướng tuyến công trình: .....................................................................................................</w:t>
      </w:r>
    </w:p>
    <w:p w14:paraId="07DDE8D5" w14:textId="77777777" w:rsidR="002B58F8" w:rsidRPr="002B58F8" w:rsidRDefault="002B58F8" w:rsidP="009B7036">
      <w:pPr>
        <w:spacing w:after="0" w:line="240" w:lineRule="auto"/>
      </w:pPr>
      <w:r w:rsidRPr="002B58F8">
        <w:t>+ Cốt xây dựng: .......................................................................................................................</w:t>
      </w:r>
    </w:p>
    <w:p w14:paraId="6739D791" w14:textId="77777777" w:rsidR="002B58F8" w:rsidRPr="002B58F8" w:rsidRDefault="002B58F8" w:rsidP="009B7036">
      <w:pPr>
        <w:spacing w:after="0" w:line="240" w:lineRule="auto"/>
      </w:pPr>
      <w:r w:rsidRPr="002B58F8">
        <w:t>+ Chiều sâu công trình (đối với công trình ngầm theo tuyến): ................................................</w:t>
      </w:r>
    </w:p>
    <w:p w14:paraId="310FCB9D" w14:textId="77777777" w:rsidR="002B58F8" w:rsidRPr="002B58F8" w:rsidRDefault="002B58F8" w:rsidP="009B7036">
      <w:pPr>
        <w:spacing w:after="0" w:line="240" w:lineRule="auto"/>
      </w:pPr>
      <w:r w:rsidRPr="002B58F8">
        <w:t>2.4. Sử dụng cấp theo giai đoạn của công trình không theo tuyến</w:t>
      </w:r>
    </w:p>
    <w:p w14:paraId="46031C21" w14:textId="77777777" w:rsidR="002B58F8" w:rsidRPr="002B58F8" w:rsidRDefault="002B58F8" w:rsidP="009B7036">
      <w:pPr>
        <w:spacing w:after="0" w:line="240" w:lineRule="auto"/>
      </w:pPr>
      <w:r w:rsidRPr="002B58F8">
        <w:t>- Được phép xây dựng công trình theo giai đoạn: (tên công trình) .........................................</w:t>
      </w:r>
    </w:p>
    <w:p w14:paraId="005AEC84"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3B304537" w14:textId="77777777" w:rsidR="002B58F8" w:rsidRPr="002B58F8" w:rsidRDefault="002B58F8" w:rsidP="009B7036">
      <w:pPr>
        <w:spacing w:after="0" w:line="240" w:lineRule="auto"/>
      </w:pPr>
      <w:r w:rsidRPr="002B58F8">
        <w:t>- Theo thiết kế: .......................................................................................................................</w:t>
      </w:r>
    </w:p>
    <w:p w14:paraId="45DC30D7" w14:textId="77777777" w:rsidR="002B58F8" w:rsidRPr="002B58F8" w:rsidRDefault="002B58F8" w:rsidP="009B7036">
      <w:pPr>
        <w:spacing w:after="0" w:line="240" w:lineRule="auto"/>
      </w:pPr>
      <w:r w:rsidRPr="002B58F8">
        <w:t>- Do: (tên tổ chức tư vấn) ................... lập</w:t>
      </w:r>
    </w:p>
    <w:p w14:paraId="2B4A7283" w14:textId="77777777" w:rsidR="002B58F8" w:rsidRPr="002B58F8" w:rsidRDefault="002B58F8" w:rsidP="009B7036">
      <w:pPr>
        <w:spacing w:after="0" w:line="240" w:lineRule="auto"/>
      </w:pPr>
      <w:r w:rsidRPr="002B58F8">
        <w:t>- Đơn vị thẩm định, thẩm tra (nếu có): ....................................................................................</w:t>
      </w:r>
    </w:p>
    <w:p w14:paraId="6217CD3A" w14:textId="77777777" w:rsidR="002B58F8" w:rsidRPr="002B58F8" w:rsidRDefault="002B58F8" w:rsidP="009B7036">
      <w:pPr>
        <w:spacing w:after="0" w:line="240" w:lineRule="auto"/>
      </w:pPr>
      <w:r w:rsidRPr="002B58F8">
        <w:t>- Gồm các nội dung sau:</w:t>
      </w:r>
    </w:p>
    <w:p w14:paraId="46290868" w14:textId="77777777" w:rsidR="002B58F8" w:rsidRPr="002B58F8" w:rsidRDefault="002B58F8" w:rsidP="009B7036">
      <w:pPr>
        <w:spacing w:after="0" w:line="240" w:lineRule="auto"/>
      </w:pPr>
      <w:r w:rsidRPr="002B58F8">
        <w:t>+ Vị trí xây dựng (ghi rõ lô đất, địa chỉ): ...................................................................................</w:t>
      </w:r>
    </w:p>
    <w:p w14:paraId="2F344B8F" w14:textId="77777777" w:rsidR="002B58F8" w:rsidRPr="002B58F8" w:rsidRDefault="002B58F8" w:rsidP="009B7036">
      <w:pPr>
        <w:spacing w:after="0" w:line="240" w:lineRule="auto"/>
      </w:pPr>
      <w:r w:rsidRPr="002B58F8">
        <w:t>+ Cốt xây dựng: ........................................................................................................................</w:t>
      </w:r>
    </w:p>
    <w:p w14:paraId="04437542" w14:textId="77777777" w:rsidR="002B58F8" w:rsidRPr="002B58F8" w:rsidRDefault="002B58F8" w:rsidP="009B7036">
      <w:pPr>
        <w:spacing w:after="0" w:line="240" w:lineRule="auto"/>
      </w:pPr>
      <w:r w:rsidRPr="002B58F8">
        <w:t>+ Khoảng lùi (nếu có): ..... m.</w:t>
      </w:r>
    </w:p>
    <w:p w14:paraId="2AF62352" w14:textId="77777777" w:rsidR="002B58F8" w:rsidRPr="002B58F8" w:rsidRDefault="002B58F8" w:rsidP="009B7036">
      <w:pPr>
        <w:spacing w:after="0" w:line="240" w:lineRule="auto"/>
      </w:pPr>
      <w:r w:rsidRPr="002B58F8">
        <w:t>+ Mật độ xây dựng:.................., hệ số sử dụng đất: ...............................................................</w:t>
      </w:r>
    </w:p>
    <w:p w14:paraId="3FB5B910" w14:textId="77777777" w:rsidR="002B58F8" w:rsidRPr="002B58F8" w:rsidRDefault="002B58F8" w:rsidP="009B7036">
      <w:pPr>
        <w:spacing w:after="0" w:line="240" w:lineRule="auto"/>
      </w:pPr>
      <w:r w:rsidRPr="002B58F8">
        <w:t>+ Chỉ giới đường đỏ:...................., chỉ giới xây dựng: .............................................................</w:t>
      </w:r>
    </w:p>
    <w:p w14:paraId="39895E19" w14:textId="77777777" w:rsidR="002B58F8" w:rsidRPr="002B58F8" w:rsidRDefault="002B58F8" w:rsidP="009B7036">
      <w:pPr>
        <w:spacing w:after="0" w:line="240" w:lineRule="auto"/>
      </w:pPr>
      <w:r w:rsidRPr="002B58F8">
        <w:t>+ Diện tích xây dựng: ....... m</w:t>
      </w:r>
      <w:r w:rsidRPr="002B58F8">
        <w:rPr>
          <w:vertAlign w:val="superscript"/>
        </w:rPr>
        <w:t>2</w:t>
      </w:r>
    </w:p>
    <w:p w14:paraId="65EBC344" w14:textId="77777777" w:rsidR="002B58F8" w:rsidRPr="002B58F8" w:rsidRDefault="002B58F8" w:rsidP="009B7036">
      <w:pPr>
        <w:spacing w:after="0" w:line="240" w:lineRule="auto"/>
      </w:pPr>
      <w:r w:rsidRPr="002B58F8">
        <w:t>* Giai đoạn 1:</w:t>
      </w:r>
    </w:p>
    <w:p w14:paraId="20AEEDE8" w14:textId="77777777" w:rsidR="002B58F8" w:rsidRPr="002B58F8" w:rsidRDefault="002B58F8" w:rsidP="009B7036">
      <w:pPr>
        <w:spacing w:after="0" w:line="240" w:lineRule="auto"/>
      </w:pPr>
      <w:r w:rsidRPr="002B58F8">
        <w:t>+ Chiều sâu công trình (tính từ cốt 0,00 đối với công trình có tầng hầm): ...;</w:t>
      </w:r>
    </w:p>
    <w:p w14:paraId="71E9ADD4" w14:textId="77777777" w:rsidR="002B58F8" w:rsidRPr="002B58F8" w:rsidRDefault="002B58F8" w:rsidP="009B7036">
      <w:pPr>
        <w:spacing w:after="0" w:line="240" w:lineRule="auto"/>
      </w:pPr>
      <w:r w:rsidRPr="002B58F8">
        <w:t>+ Diện tích xây dựng tầng 1 (nếu có): ....................... m</w:t>
      </w:r>
      <w:r w:rsidRPr="002B58F8">
        <w:rPr>
          <w:vertAlign w:val="superscript"/>
        </w:rPr>
        <w:t>2</w:t>
      </w:r>
    </w:p>
    <w:p w14:paraId="2CBE81F9" w14:textId="77777777" w:rsidR="002B58F8" w:rsidRPr="002B58F8" w:rsidRDefault="002B58F8" w:rsidP="009B7036">
      <w:pPr>
        <w:spacing w:after="0" w:line="240" w:lineRule="auto"/>
      </w:pPr>
      <w:r w:rsidRPr="002B58F8">
        <w:t>+ Tổng diện tích sàn xây dựng giai đoạn 1 (bao gồm cả tầng hầm):.... m </w:t>
      </w:r>
      <w:r w:rsidRPr="002B58F8">
        <w:rPr>
          <w:vertAlign w:val="superscript"/>
        </w:rPr>
        <w:t>2</w:t>
      </w:r>
    </w:p>
    <w:p w14:paraId="238CECEC" w14:textId="77777777" w:rsidR="002B58F8" w:rsidRPr="002B58F8" w:rsidRDefault="002B58F8" w:rsidP="009B7036">
      <w:pPr>
        <w:spacing w:after="0" w:line="240" w:lineRule="auto"/>
      </w:pPr>
      <w:r w:rsidRPr="002B58F8">
        <w:t>+ Chiều cao xây dựng giai đoạn 1: ................... m;</w:t>
      </w:r>
    </w:p>
    <w:p w14:paraId="7069EDCD" w14:textId="77777777" w:rsidR="002B58F8" w:rsidRPr="002B58F8" w:rsidRDefault="002B58F8" w:rsidP="009B7036">
      <w:pPr>
        <w:spacing w:after="0" w:line="240" w:lineRule="auto"/>
      </w:pPr>
      <w:r w:rsidRPr="002B58F8">
        <w:t>+ Số tầng xây dựng giai đoạn 1 (ghi rõ số tầng hầm, tầng lửng): ..................</w:t>
      </w:r>
    </w:p>
    <w:p w14:paraId="2AD4CA09" w14:textId="77777777" w:rsidR="002B58F8" w:rsidRPr="002B58F8" w:rsidRDefault="002B58F8" w:rsidP="009B7036">
      <w:pPr>
        <w:spacing w:after="0" w:line="240" w:lineRule="auto"/>
      </w:pPr>
      <w:r w:rsidRPr="002B58F8">
        <w:t>+ Màu sắc công trình (nếu có): ……………………</w:t>
      </w:r>
    </w:p>
    <w:p w14:paraId="405778C9" w14:textId="77777777" w:rsidR="002B58F8" w:rsidRPr="002B58F8" w:rsidRDefault="002B58F8" w:rsidP="009B7036">
      <w:pPr>
        <w:spacing w:after="0" w:line="240" w:lineRule="auto"/>
      </w:pPr>
      <w:r w:rsidRPr="002B58F8">
        <w:t>* Giai đoạn 2:</w:t>
      </w:r>
    </w:p>
    <w:p w14:paraId="76C195BA" w14:textId="77777777" w:rsidR="002B58F8" w:rsidRPr="002B58F8" w:rsidRDefault="002B58F8" w:rsidP="009B7036">
      <w:pPr>
        <w:spacing w:after="0" w:line="240" w:lineRule="auto"/>
      </w:pPr>
      <w:r w:rsidRPr="002B58F8">
        <w:t>+ Tổng diện tích sàn xây dựng giai đoạn 1 và giai đoạn 2: ........ m</w:t>
      </w:r>
      <w:r w:rsidRPr="002B58F8">
        <w:rPr>
          <w:vertAlign w:val="superscript"/>
        </w:rPr>
        <w:t>2</w:t>
      </w:r>
    </w:p>
    <w:p w14:paraId="7B99F12F" w14:textId="77777777" w:rsidR="002B58F8" w:rsidRPr="002B58F8" w:rsidRDefault="002B58F8" w:rsidP="009B7036">
      <w:pPr>
        <w:spacing w:after="0" w:line="240" w:lineRule="auto"/>
      </w:pPr>
      <w:r w:rsidRPr="002B58F8">
        <w:t>+ Chiều cao công trình giai đoạn 2: .......... m</w:t>
      </w:r>
    </w:p>
    <w:p w14:paraId="5BC69893" w14:textId="77777777" w:rsidR="002B58F8" w:rsidRPr="002B58F8" w:rsidRDefault="002B58F8" w:rsidP="009B7036">
      <w:pPr>
        <w:spacing w:after="0" w:line="240" w:lineRule="auto"/>
      </w:pPr>
      <w:r w:rsidRPr="002B58F8">
        <w:t>+ Số tầng xây dựng giai đoạn 2 (ghi rõ số tầng hầm, tầng lửng 2 giai đoạn):</w:t>
      </w:r>
    </w:p>
    <w:p w14:paraId="6CD82D05" w14:textId="77777777" w:rsidR="002B58F8" w:rsidRPr="002B58F8" w:rsidRDefault="002B58F8" w:rsidP="009B7036">
      <w:pPr>
        <w:spacing w:after="0" w:line="240" w:lineRule="auto"/>
      </w:pPr>
      <w:r w:rsidRPr="002B58F8">
        <w:t>+ Màu sắc công trình (nếu có): .....................................................................</w:t>
      </w:r>
    </w:p>
    <w:p w14:paraId="3C440F0E" w14:textId="77777777" w:rsidR="002B58F8" w:rsidRPr="002B58F8" w:rsidRDefault="002B58F8" w:rsidP="009B7036">
      <w:pPr>
        <w:spacing w:after="0" w:line="240" w:lineRule="auto"/>
      </w:pPr>
      <w:r w:rsidRPr="002B58F8">
        <w:t>* Giai đoạn ...: (ghi tương tự như các nội dung của giai đoạn 2 tương ứng với giai đoạn đề nghị cấp giấy phép xây dựng)</w:t>
      </w:r>
    </w:p>
    <w:p w14:paraId="1A0257D7" w14:textId="77777777" w:rsidR="002B58F8" w:rsidRPr="002B58F8" w:rsidRDefault="002B58F8" w:rsidP="009B7036">
      <w:pPr>
        <w:spacing w:after="0" w:line="240" w:lineRule="auto"/>
      </w:pPr>
      <w:r w:rsidRPr="002B58F8">
        <w:t>2.5. Sử dụng cấp theo giai đoạn của công trình theo tuyến</w:t>
      </w:r>
    </w:p>
    <w:p w14:paraId="66F09F15" w14:textId="77777777" w:rsidR="002B58F8" w:rsidRPr="002B58F8" w:rsidRDefault="002B58F8" w:rsidP="009B7036">
      <w:pPr>
        <w:spacing w:after="0" w:line="240" w:lineRule="auto"/>
      </w:pPr>
      <w:r w:rsidRPr="002B58F8">
        <w:t>- Được phép xây dựng công trình theo giai đoạn: (tên công trình) ............................</w:t>
      </w:r>
    </w:p>
    <w:p w14:paraId="3813C983" w14:textId="77777777" w:rsidR="002B58F8" w:rsidRPr="002B58F8" w:rsidRDefault="002B58F8" w:rsidP="009B7036">
      <w:pPr>
        <w:spacing w:after="0" w:line="240" w:lineRule="auto"/>
      </w:pPr>
      <w:r w:rsidRPr="002B58F8">
        <w:lastRenderedPageBreak/>
        <w:t>- Mã định danh công trình xây dựng (theo quy định của Chính phủ về điều kiện năng lực hoạt động xây dựng, Hệ thống thông tin, Cơ sở dữ liệu quốc gia về hoạt động xây dựng):</w:t>
      </w:r>
    </w:p>
    <w:p w14:paraId="6A267B1B" w14:textId="77777777" w:rsidR="002B58F8" w:rsidRPr="002B58F8" w:rsidRDefault="002B58F8" w:rsidP="009B7036">
      <w:pPr>
        <w:spacing w:after="0" w:line="240" w:lineRule="auto"/>
      </w:pPr>
      <w:r w:rsidRPr="002B58F8">
        <w:t>- Theo thiết kế: ...............................................................................................................</w:t>
      </w:r>
    </w:p>
    <w:p w14:paraId="614DB6D0" w14:textId="77777777" w:rsidR="002B58F8" w:rsidRPr="002B58F8" w:rsidRDefault="002B58F8" w:rsidP="009B7036">
      <w:pPr>
        <w:spacing w:after="0" w:line="240" w:lineRule="auto"/>
      </w:pPr>
      <w:r w:rsidRPr="002B58F8">
        <w:t>- Do: (tên tổ chức tư vấn) ....................... lập</w:t>
      </w:r>
    </w:p>
    <w:p w14:paraId="7D6B3B00" w14:textId="77777777" w:rsidR="002B58F8" w:rsidRPr="002B58F8" w:rsidRDefault="002B58F8" w:rsidP="009B7036">
      <w:pPr>
        <w:spacing w:after="0" w:line="240" w:lineRule="auto"/>
      </w:pPr>
      <w:r w:rsidRPr="002B58F8">
        <w:t>- Chủ nhiệm, chủ trì thiết kế: .........</w:t>
      </w:r>
    </w:p>
    <w:p w14:paraId="15C36F5B" w14:textId="77777777" w:rsidR="002B58F8" w:rsidRPr="002B58F8" w:rsidRDefault="002B58F8" w:rsidP="009B7036">
      <w:pPr>
        <w:spacing w:after="0" w:line="240" w:lineRule="auto"/>
      </w:pPr>
      <w:r w:rsidRPr="002B58F8">
        <w:t>- Đơn vị thẩm định, thẩm tra (nếu có): .............................................................................</w:t>
      </w:r>
    </w:p>
    <w:p w14:paraId="0593AF62" w14:textId="77777777" w:rsidR="002B58F8" w:rsidRPr="002B58F8" w:rsidRDefault="002B58F8" w:rsidP="009B7036">
      <w:pPr>
        <w:spacing w:after="0" w:line="240" w:lineRule="auto"/>
      </w:pPr>
      <w:r w:rsidRPr="002B58F8">
        <w:t>- Chủ trì thẩm tra thiết kế: ...............</w:t>
      </w:r>
    </w:p>
    <w:p w14:paraId="0DBBF45B" w14:textId="77777777" w:rsidR="002B58F8" w:rsidRPr="002B58F8" w:rsidRDefault="002B58F8" w:rsidP="009B7036">
      <w:pPr>
        <w:spacing w:after="0" w:line="240" w:lineRule="auto"/>
      </w:pPr>
      <w:r w:rsidRPr="002B58F8">
        <w:t>- Gồm các nội dung sau:</w:t>
      </w:r>
    </w:p>
    <w:p w14:paraId="7E9A11E9" w14:textId="77777777" w:rsidR="002B58F8" w:rsidRPr="002B58F8" w:rsidRDefault="002B58F8" w:rsidP="009B7036">
      <w:pPr>
        <w:spacing w:after="0" w:line="240" w:lineRule="auto"/>
      </w:pPr>
      <w:r w:rsidRPr="002B58F8">
        <w:t>* Giai đoạn 1:</w:t>
      </w:r>
    </w:p>
    <w:p w14:paraId="77AE0317" w14:textId="77777777" w:rsidR="002B58F8" w:rsidRPr="002B58F8" w:rsidRDefault="002B58F8" w:rsidP="009B7036">
      <w:pPr>
        <w:spacing w:after="0" w:line="240" w:lineRule="auto"/>
      </w:pPr>
      <w:r w:rsidRPr="002B58F8">
        <w:t>+ Vị trí xây dựng (ghi rõ vị trí, địa chỉ): .............................................................................</w:t>
      </w:r>
    </w:p>
    <w:p w14:paraId="69B9757A" w14:textId="77777777" w:rsidR="002B58F8" w:rsidRPr="002B58F8" w:rsidRDefault="002B58F8" w:rsidP="009B7036">
      <w:pPr>
        <w:spacing w:after="0" w:line="240" w:lineRule="auto"/>
      </w:pPr>
      <w:r w:rsidRPr="002B58F8">
        <w:t>+ Hướng tuyến công trình: ...............................................................................................</w:t>
      </w:r>
    </w:p>
    <w:p w14:paraId="0ADCA75C" w14:textId="77777777" w:rsidR="002B58F8" w:rsidRPr="002B58F8" w:rsidRDefault="002B58F8" w:rsidP="009B7036">
      <w:pPr>
        <w:spacing w:after="0" w:line="240" w:lineRule="auto"/>
      </w:pPr>
      <w:r w:rsidRPr="002B58F8">
        <w:t>+ Cốt xây dựng: ................................................................................................................</w:t>
      </w:r>
    </w:p>
    <w:p w14:paraId="4E0D2653" w14:textId="77777777" w:rsidR="002B58F8" w:rsidRPr="002B58F8" w:rsidRDefault="002B58F8" w:rsidP="009B7036">
      <w:pPr>
        <w:spacing w:after="0" w:line="240" w:lineRule="auto"/>
      </w:pPr>
      <w:r w:rsidRPr="002B58F8">
        <w:t>+ Chiều sâu công trình (đối với công trình ngầm theo tuyến):</w:t>
      </w:r>
    </w:p>
    <w:p w14:paraId="698416F1" w14:textId="77777777" w:rsidR="002B58F8" w:rsidRPr="002B58F8" w:rsidRDefault="002B58F8" w:rsidP="009B7036">
      <w:pPr>
        <w:spacing w:after="0" w:line="240" w:lineRule="auto"/>
      </w:pPr>
      <w:r w:rsidRPr="002B58F8">
        <w:t>* Giai đoạn 2:</w:t>
      </w:r>
    </w:p>
    <w:p w14:paraId="0B70FEC2" w14:textId="77777777" w:rsidR="002B58F8" w:rsidRPr="002B58F8" w:rsidRDefault="002B58F8" w:rsidP="009B7036">
      <w:pPr>
        <w:spacing w:after="0" w:line="240" w:lineRule="auto"/>
      </w:pPr>
      <w:r w:rsidRPr="002B58F8">
        <w:t>+ Vị trí xây dựng (ghi rõ vị trí, địa chỉ): .............................................................................</w:t>
      </w:r>
    </w:p>
    <w:p w14:paraId="08EA1ED7" w14:textId="77777777" w:rsidR="002B58F8" w:rsidRPr="002B58F8" w:rsidRDefault="002B58F8" w:rsidP="009B7036">
      <w:pPr>
        <w:spacing w:after="0" w:line="240" w:lineRule="auto"/>
      </w:pPr>
      <w:r w:rsidRPr="002B58F8">
        <w:t>+ Hướng tuyến công trình: ...............................................................................................</w:t>
      </w:r>
    </w:p>
    <w:p w14:paraId="18ADC0BA" w14:textId="77777777" w:rsidR="002B58F8" w:rsidRPr="002B58F8" w:rsidRDefault="002B58F8" w:rsidP="009B7036">
      <w:pPr>
        <w:spacing w:after="0" w:line="240" w:lineRule="auto"/>
      </w:pPr>
      <w:r w:rsidRPr="002B58F8">
        <w:t>+ Cốt xây dựng: ................................................................................................................</w:t>
      </w:r>
    </w:p>
    <w:p w14:paraId="5CC74FE6" w14:textId="77777777" w:rsidR="002B58F8" w:rsidRPr="002B58F8" w:rsidRDefault="002B58F8" w:rsidP="009B7036">
      <w:pPr>
        <w:spacing w:after="0" w:line="240" w:lineRule="auto"/>
      </w:pPr>
      <w:r w:rsidRPr="002B58F8">
        <w:t>+ Chiều sâu công trình (đối với công trình ngầm theo tuyến):</w:t>
      </w:r>
    </w:p>
    <w:p w14:paraId="65510A76" w14:textId="77777777" w:rsidR="002B58F8" w:rsidRPr="002B58F8" w:rsidRDefault="002B58F8" w:rsidP="009B7036">
      <w:pPr>
        <w:spacing w:after="0" w:line="240" w:lineRule="auto"/>
      </w:pPr>
      <w:r w:rsidRPr="002B58F8">
        <w:t>* Giai đoạn ...:</w:t>
      </w:r>
    </w:p>
    <w:p w14:paraId="710B3DE3" w14:textId="77777777" w:rsidR="002B58F8" w:rsidRPr="002B58F8" w:rsidRDefault="002B58F8" w:rsidP="009B7036">
      <w:pPr>
        <w:spacing w:after="0" w:line="240" w:lineRule="auto"/>
      </w:pPr>
      <w:r w:rsidRPr="002B58F8">
        <w:t>2.6. Sử dụng cấp cho dự án</w:t>
      </w:r>
    </w:p>
    <w:p w14:paraId="57521251" w14:textId="77777777" w:rsidR="002B58F8" w:rsidRPr="002B58F8" w:rsidRDefault="002B58F8" w:rsidP="009B7036">
      <w:pPr>
        <w:spacing w:after="0" w:line="240" w:lineRule="auto"/>
      </w:pPr>
      <w:r w:rsidRPr="002B58F8">
        <w:t>- Được phép xây dựng các công trình thuộc dự án: .........................................................</w:t>
      </w:r>
    </w:p>
    <w:p w14:paraId="02959A27"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40476CC9" w14:textId="77777777" w:rsidR="002B58F8" w:rsidRPr="002B58F8" w:rsidRDefault="002B58F8" w:rsidP="009B7036">
      <w:pPr>
        <w:spacing w:after="0" w:line="240" w:lineRule="auto"/>
      </w:pPr>
      <w:r w:rsidRPr="002B58F8">
        <w:t>- Tổng số công trình: (n) công trình</w:t>
      </w:r>
    </w:p>
    <w:p w14:paraId="0F2531B8" w14:textId="77777777" w:rsidR="002B58F8" w:rsidRPr="002B58F8" w:rsidRDefault="002B58F8" w:rsidP="009B7036">
      <w:pPr>
        <w:spacing w:after="0" w:line="240" w:lineRule="auto"/>
      </w:pPr>
      <w:r w:rsidRPr="002B58F8">
        <w:t>- Công trình số (1-n): .......................................................................................................</w:t>
      </w:r>
    </w:p>
    <w:p w14:paraId="20F10A08" w14:textId="77777777" w:rsidR="002B58F8" w:rsidRPr="002B58F8" w:rsidRDefault="002B58F8" w:rsidP="009B7036">
      <w:pPr>
        <w:spacing w:after="0" w:line="240" w:lineRule="auto"/>
      </w:pPr>
      <w:r w:rsidRPr="002B58F8">
        <w:t>(Ghi theo nội dung phù hợp với từng loại công trình đề nghị cấp giấy phép xây dựng)</w:t>
      </w:r>
    </w:p>
    <w:p w14:paraId="5A1A927F" w14:textId="77777777" w:rsidR="002B58F8" w:rsidRPr="002B58F8" w:rsidRDefault="002B58F8" w:rsidP="009B7036">
      <w:pPr>
        <w:spacing w:after="0" w:line="240" w:lineRule="auto"/>
      </w:pPr>
      <w:r w:rsidRPr="002B58F8">
        <w:t>- Ghi nhận các công trình đã khởi công:</w:t>
      </w:r>
    </w:p>
    <w:p w14:paraId="4872F7D0" w14:textId="77777777" w:rsidR="002B58F8" w:rsidRPr="002B58F8" w:rsidRDefault="002B58F8" w:rsidP="009B7036">
      <w:pPr>
        <w:spacing w:after="0" w:line="240" w:lineRule="auto"/>
      </w:pPr>
      <w:r w:rsidRPr="002B58F8">
        <w:t>+ Công trình: .................................................................................................................</w:t>
      </w:r>
    </w:p>
    <w:p w14:paraId="7D99D30E" w14:textId="77777777" w:rsidR="002B58F8" w:rsidRPr="002B58F8" w:rsidRDefault="002B58F8" w:rsidP="009B7036">
      <w:pPr>
        <w:spacing w:after="0" w:line="240" w:lineRule="auto"/>
      </w:pPr>
      <w:r w:rsidRPr="002B58F8">
        <w:t>+ Công trình: .................................................................................................................</w:t>
      </w:r>
    </w:p>
    <w:p w14:paraId="1142C0E4" w14:textId="77777777" w:rsidR="002B58F8" w:rsidRPr="002B58F8" w:rsidRDefault="002B58F8" w:rsidP="009B7036">
      <w:pPr>
        <w:spacing w:after="0" w:line="240" w:lineRule="auto"/>
      </w:pPr>
      <w:r w:rsidRPr="002B58F8">
        <w:t>2.7. Sử dụng cho công trình nhà ở riêng lẻ</w:t>
      </w:r>
    </w:p>
    <w:p w14:paraId="48EEA798" w14:textId="77777777" w:rsidR="002B58F8" w:rsidRPr="002B58F8" w:rsidRDefault="002B58F8" w:rsidP="009B7036">
      <w:pPr>
        <w:spacing w:after="0" w:line="240" w:lineRule="auto"/>
      </w:pPr>
      <w:r w:rsidRPr="002B58F8">
        <w:t>- Được phép xây dựng công trình: (tên công trình)………………………..</w:t>
      </w:r>
    </w:p>
    <w:p w14:paraId="06A057FA"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505BB88F" w14:textId="77777777" w:rsidR="002B58F8" w:rsidRPr="002B58F8" w:rsidRDefault="002B58F8" w:rsidP="009B7036">
      <w:pPr>
        <w:spacing w:after="0" w:line="240" w:lineRule="auto"/>
      </w:pPr>
      <w:r w:rsidRPr="002B58F8">
        <w:t>- Theo thiết kế: ..............................................................................................................</w:t>
      </w:r>
    </w:p>
    <w:p w14:paraId="69C41C44" w14:textId="77777777" w:rsidR="002B58F8" w:rsidRPr="002B58F8" w:rsidRDefault="002B58F8" w:rsidP="009B7036">
      <w:pPr>
        <w:spacing w:after="0" w:line="240" w:lineRule="auto"/>
      </w:pPr>
      <w:r w:rsidRPr="002B58F8">
        <w:t>- Do: ........................................................................................................................... lập</w:t>
      </w:r>
    </w:p>
    <w:p w14:paraId="237D4023" w14:textId="77777777" w:rsidR="002B58F8" w:rsidRPr="002B58F8" w:rsidRDefault="002B58F8" w:rsidP="009B7036">
      <w:pPr>
        <w:spacing w:after="0" w:line="240" w:lineRule="auto"/>
      </w:pPr>
      <w:r w:rsidRPr="002B58F8">
        <w:t>- Gồm các nội dung sau:</w:t>
      </w:r>
    </w:p>
    <w:p w14:paraId="1712339E" w14:textId="77777777" w:rsidR="002B58F8" w:rsidRPr="002B58F8" w:rsidRDefault="002B58F8" w:rsidP="009B7036">
      <w:pPr>
        <w:spacing w:after="0" w:line="240" w:lineRule="auto"/>
      </w:pPr>
      <w:r w:rsidRPr="002B58F8">
        <w:t>+ Vị trí xây dựng (ghi rõ lô đất, địa chỉ): ...............................................................................</w:t>
      </w:r>
    </w:p>
    <w:p w14:paraId="3052F104" w14:textId="77777777" w:rsidR="002B58F8" w:rsidRPr="002B58F8" w:rsidRDefault="002B58F8" w:rsidP="009B7036">
      <w:pPr>
        <w:spacing w:after="0" w:line="240" w:lineRule="auto"/>
      </w:pPr>
      <w:r w:rsidRPr="002B58F8">
        <w:t>+ Cốt xây dựng: ...................................................................................................................</w:t>
      </w:r>
    </w:p>
    <w:p w14:paraId="78F4FE44" w14:textId="77777777" w:rsidR="002B58F8" w:rsidRPr="002B58F8" w:rsidRDefault="002B58F8" w:rsidP="009B7036">
      <w:pPr>
        <w:spacing w:after="0" w:line="240" w:lineRule="auto"/>
      </w:pPr>
      <w:r w:rsidRPr="002B58F8">
        <w:t>+ Khoảng lùi (nếu có): ......... m.</w:t>
      </w:r>
    </w:p>
    <w:p w14:paraId="69CB7268" w14:textId="77777777" w:rsidR="002B58F8" w:rsidRPr="002B58F8" w:rsidRDefault="002B58F8" w:rsidP="009B7036">
      <w:pPr>
        <w:spacing w:after="0" w:line="240" w:lineRule="auto"/>
      </w:pPr>
      <w:r w:rsidRPr="002B58F8">
        <w:t>+ Mật độ xây dựng: ................., hệ số sử dụng đất: ..............................................................</w:t>
      </w:r>
    </w:p>
    <w:p w14:paraId="3CF0FBCA" w14:textId="77777777" w:rsidR="002B58F8" w:rsidRPr="002B58F8" w:rsidRDefault="002B58F8" w:rsidP="009B7036">
      <w:pPr>
        <w:spacing w:after="0" w:line="240" w:lineRule="auto"/>
      </w:pPr>
      <w:r w:rsidRPr="002B58F8">
        <w:t>+ Chỉ giới đường đỏ, chỉ giới xây dựng: ................................................................................</w:t>
      </w:r>
    </w:p>
    <w:p w14:paraId="03F83F77" w14:textId="77777777" w:rsidR="002B58F8" w:rsidRPr="002B58F8" w:rsidRDefault="002B58F8" w:rsidP="009B7036">
      <w:pPr>
        <w:spacing w:after="0" w:line="240" w:lineRule="auto"/>
      </w:pPr>
      <w:r w:rsidRPr="002B58F8">
        <w:t>+ Màu sắc công trình (nếu có): ..............................................................................................</w:t>
      </w:r>
    </w:p>
    <w:p w14:paraId="65A76BDB" w14:textId="77777777" w:rsidR="002B58F8" w:rsidRPr="002B58F8" w:rsidRDefault="002B58F8" w:rsidP="009B7036">
      <w:pPr>
        <w:spacing w:after="0" w:line="240" w:lineRule="auto"/>
      </w:pPr>
      <w:r w:rsidRPr="002B58F8">
        <w:t>+ Diện tích xây dựng tầng 1 (tầng trệt): ........................................................................... m</w:t>
      </w:r>
      <w:r w:rsidRPr="002B58F8">
        <w:rPr>
          <w:vertAlign w:val="superscript"/>
        </w:rPr>
        <w:t>2</w:t>
      </w:r>
    </w:p>
    <w:p w14:paraId="62E1902A" w14:textId="77777777" w:rsidR="002B58F8" w:rsidRPr="002B58F8" w:rsidRDefault="002B58F8" w:rsidP="009B7036">
      <w:pPr>
        <w:spacing w:after="0" w:line="240" w:lineRule="auto"/>
      </w:pPr>
      <w:r w:rsidRPr="002B58F8">
        <w:t>+ Tổng diện tích sàn (bao gồm cả tầng hầm và tầng lửng) ............................................. m</w:t>
      </w:r>
      <w:r w:rsidRPr="002B58F8">
        <w:rPr>
          <w:vertAlign w:val="superscript"/>
        </w:rPr>
        <w:t>2</w:t>
      </w:r>
    </w:p>
    <w:p w14:paraId="026492C6" w14:textId="77777777" w:rsidR="002B58F8" w:rsidRPr="002B58F8" w:rsidRDefault="002B58F8" w:rsidP="009B7036">
      <w:pPr>
        <w:spacing w:after="0" w:line="240" w:lineRule="auto"/>
      </w:pPr>
      <w:r w:rsidRPr="002B58F8">
        <w:t>+ Chiều cao công trình: ..............................m; số tầng ......................................................</w:t>
      </w:r>
    </w:p>
    <w:p w14:paraId="675F5E8A" w14:textId="77777777" w:rsidR="002B58F8" w:rsidRPr="002B58F8" w:rsidRDefault="002B58F8" w:rsidP="009B7036">
      <w:pPr>
        <w:spacing w:after="0" w:line="240" w:lineRule="auto"/>
      </w:pPr>
      <w:r w:rsidRPr="002B58F8">
        <w:t>+ Số tầng (trong đó ghi rõ số tầng hầm và tầng lửng): ......................................................</w:t>
      </w:r>
    </w:p>
    <w:p w14:paraId="50BABF35" w14:textId="77777777" w:rsidR="002B58F8" w:rsidRPr="002B58F8" w:rsidRDefault="002B58F8" w:rsidP="009B7036">
      <w:pPr>
        <w:spacing w:after="0" w:line="240" w:lineRule="auto"/>
      </w:pPr>
      <w:r w:rsidRPr="002B58F8">
        <w:t>3. Giấy tờ về đất đai (nếu có): ............................................................................................</w:t>
      </w:r>
    </w:p>
    <w:p w14:paraId="27463464" w14:textId="77777777" w:rsidR="002B58F8" w:rsidRPr="002B58F8" w:rsidRDefault="002B58F8" w:rsidP="009B7036">
      <w:pPr>
        <w:spacing w:after="0" w:line="240" w:lineRule="auto"/>
      </w:pPr>
      <w:r w:rsidRPr="002B58F8">
        <w:t>4. Dự kiến thời gian hoàn thành công trình: ............................................. tháng</w:t>
      </w:r>
    </w:p>
    <w:p w14:paraId="4B549587" w14:textId="77777777" w:rsidR="002B58F8" w:rsidRPr="002B58F8" w:rsidRDefault="002B58F8" w:rsidP="009B7036">
      <w:pPr>
        <w:spacing w:after="0" w:line="240" w:lineRule="auto"/>
      </w:pPr>
      <w:r w:rsidRPr="002B58F8">
        <w:t>5. Giấy phép này có hiệu lực khởi công xây dựng trong thời hạn 12 tháng kể từ ngày cấp; quá thời hạn trên thì phải đề nghị gia hạn giấy phép xây dựng.</w:t>
      </w:r>
    </w:p>
    <w:p w14:paraId="06F93489"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70"/>
        <w:gridCol w:w="6203"/>
      </w:tblGrid>
      <w:tr w:rsidR="002B58F8" w:rsidRPr="002B58F8" w14:paraId="710C355D" w14:textId="77777777" w:rsidTr="002B58F8">
        <w:trPr>
          <w:tblCellSpacing w:w="0" w:type="dxa"/>
        </w:trPr>
        <w:tc>
          <w:tcPr>
            <w:tcW w:w="2100" w:type="pct"/>
            <w:shd w:val="clear" w:color="auto" w:fill="FFFFFF"/>
            <w:tcMar>
              <w:top w:w="30" w:type="dxa"/>
              <w:left w:w="30" w:type="dxa"/>
              <w:bottom w:w="30" w:type="dxa"/>
              <w:right w:w="30" w:type="dxa"/>
            </w:tcMar>
            <w:hideMark/>
          </w:tcPr>
          <w:p w14:paraId="2161331A" w14:textId="77777777" w:rsidR="002B58F8" w:rsidRPr="002B58F8" w:rsidRDefault="002B58F8" w:rsidP="009B7036">
            <w:pPr>
              <w:spacing w:after="0" w:line="240" w:lineRule="auto"/>
            </w:pPr>
            <w:r w:rsidRPr="002B58F8">
              <w:rPr>
                <w:b/>
                <w:bCs/>
                <w:i/>
                <w:iCs/>
              </w:rPr>
              <w:t>Nơi nhận:</w:t>
            </w:r>
            <w:r w:rsidRPr="002B58F8">
              <w:br/>
              <w:t>- Chủ đầu tư;</w:t>
            </w:r>
            <w:r w:rsidRPr="002B58F8">
              <w:br/>
              <w:t>- Lưu: VT, ....</w:t>
            </w:r>
          </w:p>
        </w:tc>
        <w:tc>
          <w:tcPr>
            <w:tcW w:w="2850" w:type="pct"/>
            <w:shd w:val="clear" w:color="auto" w:fill="FFFFFF"/>
            <w:tcMar>
              <w:top w:w="30" w:type="dxa"/>
              <w:left w:w="30" w:type="dxa"/>
              <w:bottom w:w="30" w:type="dxa"/>
              <w:right w:w="30" w:type="dxa"/>
            </w:tcMar>
            <w:hideMark/>
          </w:tcPr>
          <w:p w14:paraId="28F2434A" w14:textId="77777777" w:rsidR="002B58F8" w:rsidRPr="002B58F8" w:rsidRDefault="002B58F8" w:rsidP="009B7036">
            <w:pPr>
              <w:spacing w:after="0" w:line="240" w:lineRule="auto"/>
            </w:pPr>
            <w:r w:rsidRPr="002B58F8">
              <w:rPr>
                <w:b/>
                <w:bCs/>
              </w:rPr>
              <w:t>CƠ QUAN CẤP GIẤY PHÉP XÂY DỰNG</w:t>
            </w:r>
            <w:r w:rsidRPr="002B58F8">
              <w:br/>
            </w:r>
            <w:r w:rsidRPr="002B58F8">
              <w:rPr>
                <w:i/>
                <w:iCs/>
              </w:rPr>
              <w:t>(Ký tên, đóng dấu)</w:t>
            </w:r>
          </w:p>
        </w:tc>
      </w:tr>
    </w:tbl>
    <w:p w14:paraId="7C68158F" w14:textId="77777777" w:rsidR="002B58F8" w:rsidRPr="002B58F8" w:rsidRDefault="002B58F8" w:rsidP="009B7036">
      <w:pPr>
        <w:spacing w:after="0" w:line="240" w:lineRule="auto"/>
      </w:pPr>
      <w:r w:rsidRPr="002B58F8">
        <w:lastRenderedPageBreak/>
        <w:t> </w:t>
      </w:r>
    </w:p>
    <w:p w14:paraId="40101AFE" w14:textId="77777777" w:rsidR="002B58F8" w:rsidRPr="002B58F8" w:rsidRDefault="002B58F8" w:rsidP="009B7036">
      <w:pPr>
        <w:spacing w:after="0" w:line="240" w:lineRule="auto"/>
      </w:pPr>
      <w:r w:rsidRPr="002B58F8">
        <w:rPr>
          <w:b/>
          <w:bCs/>
        </w:rPr>
        <w:t>CHỦ ĐẦU TƯ PHẢI THỰC HIỆN CÁC NỘI DUNG SAU ĐÂY:</w:t>
      </w:r>
    </w:p>
    <w:p w14:paraId="44E8487B" w14:textId="77777777" w:rsidR="002B58F8" w:rsidRPr="002B58F8" w:rsidRDefault="002B58F8" w:rsidP="009B7036">
      <w:pPr>
        <w:spacing w:after="0" w:line="240" w:lineRule="auto"/>
      </w:pPr>
      <w:r w:rsidRPr="002B58F8">
        <w:t>1. Phải hoàn toàn chịu trách nhiệm trước pháp luật nếu xâm phạm các quyền hợp pháp của các chủ sở hữu liền kề.</w:t>
      </w:r>
    </w:p>
    <w:p w14:paraId="1E317818" w14:textId="77777777" w:rsidR="002B58F8" w:rsidRPr="002B58F8" w:rsidRDefault="002B58F8" w:rsidP="009B7036">
      <w:pPr>
        <w:spacing w:after="0" w:line="240" w:lineRule="auto"/>
      </w:pPr>
      <w:r w:rsidRPr="002B58F8">
        <w:t>2. Phải thực hiện đúng các quy định của pháp luật về đất đai, về đầu tư xây dựng và Giấy phép xây dựng này.</w:t>
      </w:r>
    </w:p>
    <w:p w14:paraId="6AD8E94A" w14:textId="77777777" w:rsidR="002B58F8" w:rsidRPr="002B58F8" w:rsidRDefault="002B58F8" w:rsidP="009B7036">
      <w:pPr>
        <w:spacing w:after="0" w:line="240" w:lineRule="auto"/>
      </w:pPr>
      <w:r w:rsidRPr="002B58F8">
        <w:t>3. Thực hiện thông báo khởi công xây dựng công trình theo quy định.</w:t>
      </w:r>
    </w:p>
    <w:p w14:paraId="1E7A9B0B" w14:textId="77777777" w:rsidR="002B58F8" w:rsidRPr="002B58F8" w:rsidRDefault="002B58F8" w:rsidP="009B7036">
      <w:pPr>
        <w:spacing w:after="0" w:line="240" w:lineRule="auto"/>
      </w:pPr>
      <w:r w:rsidRPr="002B58F8">
        <w:t>4. Xuất trình Giấy phép xây dựng cho cơ quan có thẩm quyền khi được yêu cầu theo quy định của pháp luật và treo biển báo tại địa điểm xây dựng theo quy định.</w:t>
      </w:r>
    </w:p>
    <w:p w14:paraId="609AC2D8" w14:textId="77777777" w:rsidR="002B58F8" w:rsidRPr="002B58F8" w:rsidRDefault="002B58F8" w:rsidP="009B7036">
      <w:pPr>
        <w:spacing w:after="0" w:line="240" w:lineRule="auto"/>
      </w:pPr>
      <w:r w:rsidRPr="002B58F8">
        <w:t>5. Khi điều chỉnh thiết kế làm thay đổi một trong các nội dung quy định tại </w:t>
      </w:r>
      <w:bookmarkStart w:id="1108" w:name="tc_103"/>
      <w:r w:rsidRPr="002B58F8">
        <w:t>khoản 1 Điều 63 Nghị định này</w:t>
      </w:r>
      <w:bookmarkEnd w:id="1108"/>
      <w:r w:rsidRPr="002B58F8">
        <w:t> thì phải đề nghị điều chỉnh giấy phép xây dựng và chờ quyết định của cơ quan cấp giấy phép.</w:t>
      </w:r>
    </w:p>
    <w:p w14:paraId="2C31CE1C" w14:textId="77777777" w:rsidR="002B58F8" w:rsidRPr="002B58F8" w:rsidRDefault="002B58F8" w:rsidP="009B7036">
      <w:pPr>
        <w:spacing w:after="0" w:line="240" w:lineRule="auto"/>
      </w:pPr>
      <w:r w:rsidRPr="002B58F8">
        <w:rPr>
          <w:b/>
          <w:bCs/>
        </w:rPr>
        <w:t>ĐIỀU CHỈNH/GIA HẠN GIẤY PHÉP</w:t>
      </w:r>
    </w:p>
    <w:p w14:paraId="0DBCC265" w14:textId="77777777" w:rsidR="002B58F8" w:rsidRPr="002B58F8" w:rsidRDefault="002B58F8" w:rsidP="009B7036">
      <w:pPr>
        <w:spacing w:after="0" w:line="240" w:lineRule="auto"/>
      </w:pPr>
      <w:r w:rsidRPr="002B58F8">
        <w:t>1. Nội dung điều chỉnh/gia hạn: .............................................................................................</w:t>
      </w:r>
    </w:p>
    <w:p w14:paraId="1D7A5557"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6093"/>
      </w:tblGrid>
      <w:tr w:rsidR="002B58F8" w:rsidRPr="002B58F8" w14:paraId="73350294" w14:textId="77777777" w:rsidTr="002B58F8">
        <w:trPr>
          <w:tblCellSpacing w:w="0" w:type="dxa"/>
        </w:trPr>
        <w:tc>
          <w:tcPr>
            <w:tcW w:w="2150" w:type="pct"/>
            <w:shd w:val="clear" w:color="auto" w:fill="FFFFFF"/>
            <w:tcMar>
              <w:top w:w="30" w:type="dxa"/>
              <w:left w:w="30" w:type="dxa"/>
              <w:bottom w:w="30" w:type="dxa"/>
              <w:right w:w="30" w:type="dxa"/>
            </w:tcMar>
            <w:hideMark/>
          </w:tcPr>
          <w:p w14:paraId="7928AA5E" w14:textId="77777777" w:rsidR="002B58F8" w:rsidRPr="002B58F8" w:rsidRDefault="002B58F8" w:rsidP="009B7036">
            <w:pPr>
              <w:spacing w:after="0" w:line="240" w:lineRule="auto"/>
            </w:pPr>
            <w:r w:rsidRPr="002B58F8">
              <w:t> </w:t>
            </w:r>
          </w:p>
        </w:tc>
        <w:tc>
          <w:tcPr>
            <w:tcW w:w="2800" w:type="pct"/>
            <w:shd w:val="clear" w:color="auto" w:fill="FFFFFF"/>
            <w:tcMar>
              <w:top w:w="30" w:type="dxa"/>
              <w:left w:w="30" w:type="dxa"/>
              <w:bottom w:w="30" w:type="dxa"/>
              <w:right w:w="30" w:type="dxa"/>
            </w:tcMar>
            <w:hideMark/>
          </w:tcPr>
          <w:p w14:paraId="281CC818" w14:textId="77777777" w:rsidR="002B58F8" w:rsidRPr="002B58F8" w:rsidRDefault="002B58F8" w:rsidP="009B7036">
            <w:pPr>
              <w:spacing w:after="0" w:line="240" w:lineRule="auto"/>
            </w:pPr>
            <w:r w:rsidRPr="002B58F8">
              <w:rPr>
                <w:i/>
                <w:iCs/>
              </w:rPr>
              <w:t>..., ngày ... tháng ... năm ...</w:t>
            </w:r>
            <w:r w:rsidRPr="002B58F8">
              <w:br/>
            </w:r>
            <w:r w:rsidRPr="002B58F8">
              <w:rPr>
                <w:b/>
                <w:bCs/>
              </w:rPr>
              <w:t>CƠ QUAN CẤP GIẤY PHÉP XÂY DỰNG</w:t>
            </w:r>
            <w:r w:rsidRPr="002B58F8">
              <w:br/>
            </w:r>
            <w:r w:rsidRPr="002B58F8">
              <w:rPr>
                <w:i/>
                <w:iCs/>
              </w:rPr>
              <w:t>(Ký tên, đóng dấu)</w:t>
            </w:r>
          </w:p>
        </w:tc>
      </w:tr>
    </w:tbl>
    <w:p w14:paraId="53B0DB01" w14:textId="77777777" w:rsidR="002B58F8" w:rsidRPr="002B58F8" w:rsidRDefault="002B58F8" w:rsidP="009B7036">
      <w:pPr>
        <w:spacing w:after="0" w:line="240" w:lineRule="auto"/>
      </w:pPr>
      <w:r w:rsidRPr="002B58F8">
        <w:t> </w:t>
      </w:r>
    </w:p>
    <w:p w14:paraId="42CE9D4A" w14:textId="77777777" w:rsidR="002B58F8" w:rsidRPr="002B58F8" w:rsidRDefault="002B58F8" w:rsidP="009B7036">
      <w:pPr>
        <w:spacing w:after="0" w:line="240" w:lineRule="auto"/>
      </w:pPr>
      <w:bookmarkStart w:id="1109" w:name="chuong_pl_23"/>
      <w:r w:rsidRPr="002B58F8">
        <w:rPr>
          <w:b/>
          <w:bCs/>
        </w:rPr>
        <w:t>Mẫu số 04</w:t>
      </w:r>
      <w:bookmarkEnd w:id="110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67FD8DBC" w14:textId="77777777" w:rsidTr="002B58F8">
        <w:trPr>
          <w:tblCellSpacing w:w="0" w:type="dxa"/>
        </w:trPr>
        <w:tc>
          <w:tcPr>
            <w:tcW w:w="1850" w:type="pct"/>
            <w:shd w:val="clear" w:color="auto" w:fill="FFFFFF"/>
            <w:tcMar>
              <w:top w:w="0" w:type="dxa"/>
              <w:left w:w="108" w:type="dxa"/>
              <w:bottom w:w="0" w:type="dxa"/>
              <w:right w:w="108" w:type="dxa"/>
            </w:tcMar>
            <w:hideMark/>
          </w:tcPr>
          <w:p w14:paraId="0B74F741" w14:textId="77777777" w:rsidR="002B58F8" w:rsidRPr="002B58F8" w:rsidRDefault="002B58F8" w:rsidP="009B7036">
            <w:pPr>
              <w:spacing w:after="0" w:line="240" w:lineRule="auto"/>
            </w:pPr>
            <w:r w:rsidRPr="002B58F8">
              <w:rPr>
                <w:b/>
                <w:bCs/>
              </w:rPr>
              <w:t>CƠ QUAN CẤP GIẤY PHÉP</w:t>
            </w:r>
            <w:r w:rsidRPr="002B58F8">
              <w:rPr>
                <w:b/>
                <w:bCs/>
              </w:rPr>
              <w:br/>
              <w:t>XÂY DỰNG...</w:t>
            </w:r>
            <w:r w:rsidRPr="002B58F8">
              <w:rPr>
                <w:b/>
                <w:bCs/>
              </w:rPr>
              <w:br/>
              <w:t>-------</w:t>
            </w:r>
          </w:p>
        </w:tc>
        <w:tc>
          <w:tcPr>
            <w:tcW w:w="3100" w:type="pct"/>
            <w:shd w:val="clear" w:color="auto" w:fill="FFFFFF"/>
            <w:tcMar>
              <w:top w:w="0" w:type="dxa"/>
              <w:left w:w="108" w:type="dxa"/>
              <w:bottom w:w="0" w:type="dxa"/>
              <w:right w:w="108" w:type="dxa"/>
            </w:tcMar>
            <w:hideMark/>
          </w:tcPr>
          <w:p w14:paraId="213E2426"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3F9A615D" w14:textId="77777777" w:rsidTr="002B58F8">
        <w:trPr>
          <w:tblCellSpacing w:w="0" w:type="dxa"/>
        </w:trPr>
        <w:tc>
          <w:tcPr>
            <w:tcW w:w="1850" w:type="pct"/>
            <w:shd w:val="clear" w:color="auto" w:fill="FFFFFF"/>
            <w:tcMar>
              <w:top w:w="0" w:type="dxa"/>
              <w:left w:w="108" w:type="dxa"/>
              <w:bottom w:w="0" w:type="dxa"/>
              <w:right w:w="108" w:type="dxa"/>
            </w:tcMar>
            <w:hideMark/>
          </w:tcPr>
          <w:p w14:paraId="05334D87" w14:textId="77777777" w:rsidR="002B58F8" w:rsidRPr="002B58F8" w:rsidRDefault="002B58F8" w:rsidP="009B7036">
            <w:pPr>
              <w:spacing w:after="0" w:line="240" w:lineRule="auto"/>
            </w:pPr>
            <w:r w:rsidRPr="002B58F8">
              <w:t> </w:t>
            </w:r>
          </w:p>
        </w:tc>
        <w:tc>
          <w:tcPr>
            <w:tcW w:w="3100" w:type="pct"/>
            <w:shd w:val="clear" w:color="auto" w:fill="FFFFFF"/>
            <w:tcMar>
              <w:top w:w="0" w:type="dxa"/>
              <w:left w:w="108" w:type="dxa"/>
              <w:bottom w:w="0" w:type="dxa"/>
              <w:right w:w="108" w:type="dxa"/>
            </w:tcMar>
            <w:hideMark/>
          </w:tcPr>
          <w:p w14:paraId="1C31DA8F" w14:textId="77777777" w:rsidR="002B58F8" w:rsidRPr="002B58F8" w:rsidRDefault="002B58F8" w:rsidP="009B7036">
            <w:pPr>
              <w:spacing w:after="0" w:line="240" w:lineRule="auto"/>
            </w:pPr>
            <w:r w:rsidRPr="002B58F8">
              <w:rPr>
                <w:i/>
                <w:iCs/>
              </w:rPr>
              <w:t>..., ngày ... tháng ... năm ...</w:t>
            </w:r>
          </w:p>
        </w:tc>
      </w:tr>
    </w:tbl>
    <w:p w14:paraId="2095F638" w14:textId="77777777" w:rsidR="002B58F8" w:rsidRPr="002B58F8" w:rsidRDefault="002B58F8" w:rsidP="009B7036">
      <w:pPr>
        <w:spacing w:after="0" w:line="240" w:lineRule="auto"/>
      </w:pPr>
      <w:r w:rsidRPr="002B58F8">
        <w:t> </w:t>
      </w:r>
    </w:p>
    <w:p w14:paraId="3413761F" w14:textId="77777777" w:rsidR="002B58F8" w:rsidRPr="002B58F8" w:rsidRDefault="002B58F8" w:rsidP="009B7036">
      <w:pPr>
        <w:spacing w:after="0" w:line="240" w:lineRule="auto"/>
      </w:pPr>
      <w:bookmarkStart w:id="1110" w:name="chuong_pl_23_name"/>
      <w:r w:rsidRPr="002B58F8">
        <w:rPr>
          <w:b/>
          <w:bCs/>
        </w:rPr>
        <w:t>GIẤY PHÉP SỬA CHỮA, CẢI TẠO, DI DỜI/GIẤY PHÉP XÂY DỰNG ĐIỀU CHỈNH/GIA HẠN</w:t>
      </w:r>
      <w:bookmarkEnd w:id="1110"/>
      <w:r w:rsidRPr="002B58F8">
        <w:br/>
        <w:t>Số: .../GPSC (GPCT; GPDD)</w:t>
      </w:r>
    </w:p>
    <w:p w14:paraId="69A74A71" w14:textId="77777777" w:rsidR="002B58F8" w:rsidRPr="002B58F8" w:rsidRDefault="002B58F8" w:rsidP="009B7036">
      <w:pPr>
        <w:spacing w:after="0" w:line="240" w:lineRule="auto"/>
      </w:pPr>
      <w:r w:rsidRPr="002B58F8">
        <w:t>1. Cấp cho: ..............; Số định danh cá nhân/Mã số doanh nghiệp:................................</w:t>
      </w:r>
    </w:p>
    <w:p w14:paraId="51DFC052" w14:textId="77777777" w:rsidR="002B58F8" w:rsidRPr="002B58F8" w:rsidRDefault="002B58F8" w:rsidP="009B7036">
      <w:pPr>
        <w:spacing w:after="0" w:line="240" w:lineRule="auto"/>
      </w:pPr>
      <w:r w:rsidRPr="002B58F8">
        <w:t>- Người đại diện: .........................; Chức vụ: ....................; Mã căn cước: ......................</w:t>
      </w:r>
    </w:p>
    <w:p w14:paraId="0FE1D984" w14:textId="77777777" w:rsidR="002B58F8" w:rsidRPr="002B58F8" w:rsidRDefault="002B58F8" w:rsidP="009B7036">
      <w:pPr>
        <w:spacing w:after="0" w:line="240" w:lineRule="auto"/>
      </w:pPr>
      <w:r w:rsidRPr="002B58F8">
        <w:t>- Số điện thoại: .................................................................................................................</w:t>
      </w:r>
    </w:p>
    <w:p w14:paraId="66625A9E" w14:textId="77777777" w:rsidR="002B58F8" w:rsidRPr="002B58F8" w:rsidRDefault="002B58F8" w:rsidP="009B7036">
      <w:pPr>
        <w:spacing w:after="0" w:line="240" w:lineRule="auto"/>
      </w:pPr>
      <w:r w:rsidRPr="002B58F8">
        <w:t>2. Hiện trạng công trình: ..................................................................................................</w:t>
      </w:r>
    </w:p>
    <w:p w14:paraId="663B4C0B" w14:textId="77777777" w:rsidR="002B58F8" w:rsidRPr="002B58F8" w:rsidRDefault="002B58F8" w:rsidP="009B7036">
      <w:pPr>
        <w:spacing w:after="0" w:line="240" w:lineRule="auto"/>
      </w:pPr>
      <w:r w:rsidRPr="002B58F8">
        <w:t>- Lô đất số: ........................................................................... Diện tích ...................... m</w:t>
      </w:r>
      <w:r w:rsidRPr="002B58F8">
        <w:rPr>
          <w:vertAlign w:val="superscript"/>
        </w:rPr>
        <w:t>2</w:t>
      </w:r>
      <w:r w:rsidRPr="002B58F8">
        <w:t>.</w:t>
      </w:r>
    </w:p>
    <w:p w14:paraId="0BE12A60" w14:textId="77777777" w:rsidR="002B58F8" w:rsidRPr="002B58F8" w:rsidRDefault="002B58F8" w:rsidP="009B7036">
      <w:pPr>
        <w:spacing w:after="0" w:line="240" w:lineRule="auto"/>
      </w:pPr>
      <w:r w:rsidRPr="002B58F8">
        <w:t>Địa chỉ: số nhà: ...........đường/phố ..... phường/xã: .... tỉnh/thành phố .......</w:t>
      </w:r>
    </w:p>
    <w:p w14:paraId="58235953" w14:textId="77777777" w:rsidR="002B58F8" w:rsidRPr="002B58F8" w:rsidRDefault="002B58F8" w:rsidP="009B7036">
      <w:pPr>
        <w:spacing w:after="0" w:line="240" w:lineRule="auto"/>
      </w:pPr>
      <w:r w:rsidRPr="002B58F8">
        <w:t>- Loại công trình: ............................................ Cấp công trình: ......................................</w:t>
      </w:r>
    </w:p>
    <w:p w14:paraId="5F26A4AF" w14:textId="77777777" w:rsidR="002B58F8" w:rsidRPr="002B58F8" w:rsidRDefault="002B58F8" w:rsidP="009B7036">
      <w:pPr>
        <w:spacing w:after="0" w:line="240" w:lineRule="auto"/>
      </w:pPr>
      <w:r w:rsidRPr="002B58F8">
        <w:t>- Diện tích xây dựng: ................ m</w:t>
      </w:r>
      <w:r w:rsidRPr="002B58F8">
        <w:rPr>
          <w:vertAlign w:val="superscript"/>
        </w:rPr>
        <w:t>2</w:t>
      </w:r>
      <w:r w:rsidRPr="002B58F8">
        <w:t>.</w:t>
      </w:r>
    </w:p>
    <w:p w14:paraId="6888BE1D" w14:textId="77777777" w:rsidR="002B58F8" w:rsidRPr="002B58F8" w:rsidRDefault="002B58F8" w:rsidP="009B7036">
      <w:pPr>
        <w:spacing w:after="0" w:line="240" w:lineRule="auto"/>
      </w:pPr>
      <w:r w:rsidRPr="002B58F8">
        <w:t>- Tổng diện tích sàn: ............... m</w:t>
      </w:r>
      <w:r w:rsidRPr="002B58F8">
        <w:rPr>
          <w:vertAlign w:val="superscript"/>
        </w:rPr>
        <w:t>2</w:t>
      </w:r>
      <w:r w:rsidRPr="002B58F8">
        <w:t> (ghi rõ diện tích sàn các tầng hầm, tầng trên mặt đất, tầng kỹ thuật, tầng lửng, tum - đối với công trình dân dụng, công trình có kết cấu dạng nhà).</w:t>
      </w:r>
    </w:p>
    <w:p w14:paraId="60F257FE" w14:textId="77777777" w:rsidR="002B58F8" w:rsidRPr="002B58F8" w:rsidRDefault="002B58F8" w:rsidP="009B7036">
      <w:pPr>
        <w:spacing w:after="0" w:line="240" w:lineRule="auto"/>
      </w:pPr>
      <w:r w:rsidRPr="002B58F8">
        <w:t>- Chiều cao công trình: .....m (trong đó ghi rõ chiều cao các tầng hầm, tầng trên mặt đất, tầng lửng, tum - đối với công trình dân dụng, công trình có kết cấu dạng nhà).</w:t>
      </w:r>
    </w:p>
    <w:p w14:paraId="4C2695F9" w14:textId="77777777" w:rsidR="002B58F8" w:rsidRPr="002B58F8" w:rsidRDefault="002B58F8" w:rsidP="009B7036">
      <w:pPr>
        <w:spacing w:after="0" w:line="240" w:lineRule="auto"/>
      </w:pPr>
      <w:r w:rsidRPr="002B58F8">
        <w:t>- Số tầng: .....(ghi rõ số tầng hầm, tầng trên mặt đất, tầng kỹ thuật, tầng lửng, tum - đối với công trình dân dụng, công trình có kết cấu dạng nhà).</w:t>
      </w:r>
    </w:p>
    <w:p w14:paraId="7F543E1B" w14:textId="77777777" w:rsidR="002B58F8" w:rsidRPr="002B58F8" w:rsidRDefault="002B58F8" w:rsidP="009B7036">
      <w:pPr>
        <w:spacing w:after="0" w:line="240" w:lineRule="auto"/>
      </w:pPr>
      <w:r w:rsidRPr="002B58F8">
        <w:t>- Các thông tin về chiều dài công trình, cốt xây dựng, chiều cao tĩnh không, chiều sâu công trình,... tương ứng với loại công trình sửa chữa cải tạo.</w:t>
      </w:r>
    </w:p>
    <w:p w14:paraId="5DDF8B0B" w14:textId="77777777" w:rsidR="002B58F8" w:rsidRPr="002B58F8" w:rsidRDefault="002B58F8" w:rsidP="009B7036">
      <w:pPr>
        <w:spacing w:after="0" w:line="240" w:lineRule="auto"/>
      </w:pPr>
      <w:r w:rsidRPr="002B58F8">
        <w:t>3. Nội dung cấp phép</w:t>
      </w:r>
    </w:p>
    <w:p w14:paraId="63E5FAF0" w14:textId="77777777" w:rsidR="002B58F8" w:rsidRPr="002B58F8" w:rsidRDefault="002B58F8" w:rsidP="009B7036">
      <w:pPr>
        <w:spacing w:after="0" w:line="240" w:lineRule="auto"/>
      </w:pPr>
      <w:r w:rsidRPr="002B58F8">
        <w:t>3.1. Được phép sửa chữa, cải tạo công trình với nội dung sau: ........................................</w:t>
      </w:r>
    </w:p>
    <w:p w14:paraId="08D8B025"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7BEA1E94" w14:textId="77777777" w:rsidR="002B58F8" w:rsidRPr="002B58F8" w:rsidRDefault="002B58F8" w:rsidP="009B7036">
      <w:pPr>
        <w:spacing w:after="0" w:line="240" w:lineRule="auto"/>
      </w:pPr>
      <w:r w:rsidRPr="002B58F8">
        <w:t>- Loại công trình: ............................................... Cấp công trình: ..........................................</w:t>
      </w:r>
    </w:p>
    <w:p w14:paraId="5FA41B3C" w14:textId="77777777" w:rsidR="002B58F8" w:rsidRPr="002B58F8" w:rsidRDefault="002B58F8" w:rsidP="009B7036">
      <w:pPr>
        <w:spacing w:after="0" w:line="240" w:lineRule="auto"/>
      </w:pPr>
      <w:r w:rsidRPr="002B58F8">
        <w:t>- Các thông tin về công trình tương ứng với loại công trình sửa chữa cải tạo theo quy định tại Mẫu số 03, 04,.... tương ứng với loại công trình.</w:t>
      </w:r>
    </w:p>
    <w:p w14:paraId="35B5B639" w14:textId="77777777" w:rsidR="002B58F8" w:rsidRPr="002B58F8" w:rsidRDefault="002B58F8" w:rsidP="009B7036">
      <w:pPr>
        <w:spacing w:after="0" w:line="240" w:lineRule="auto"/>
      </w:pPr>
      <w:r w:rsidRPr="002B58F8">
        <w:t>3.2. Được phép di dời công trình:</w:t>
      </w:r>
    </w:p>
    <w:p w14:paraId="171C71FD" w14:textId="77777777" w:rsidR="002B58F8" w:rsidRPr="002B58F8" w:rsidRDefault="002B58F8" w:rsidP="009B7036">
      <w:pPr>
        <w:spacing w:after="0" w:line="240" w:lineRule="auto"/>
      </w:pPr>
      <w:r w:rsidRPr="002B58F8">
        <w:t>- Tên công trình: ...............................................................................................................</w:t>
      </w:r>
    </w:p>
    <w:p w14:paraId="394DC31D" w14:textId="77777777" w:rsidR="002B58F8" w:rsidRPr="002B58F8" w:rsidRDefault="002B58F8" w:rsidP="009B7036">
      <w:pPr>
        <w:spacing w:after="0" w:line="240" w:lineRule="auto"/>
      </w:pPr>
      <w:r w:rsidRPr="002B58F8">
        <w:t>- Mã định danh công trình xây dựng (theo quy định của Chính phủ về điều kiện năng lực hoạt động xây dựng, Hệ thống thông tin, Cơ sở dữ liệu quốc gia về hoạt động xây dựng): ………………………………………………………………………………………...…………..</w:t>
      </w:r>
    </w:p>
    <w:p w14:paraId="7742FEF5" w14:textId="77777777" w:rsidR="002B58F8" w:rsidRPr="002B58F8" w:rsidRDefault="002B58F8" w:rsidP="009B7036">
      <w:pPr>
        <w:spacing w:after="0" w:line="240" w:lineRule="auto"/>
      </w:pPr>
      <w:r w:rsidRPr="002B58F8">
        <w:t>- Từ địa điểm: (ghi rõ lô đất, địa chỉ)</w:t>
      </w:r>
    </w:p>
    <w:p w14:paraId="603BEB86" w14:textId="77777777" w:rsidR="002B58F8" w:rsidRPr="002B58F8" w:rsidRDefault="002B58F8" w:rsidP="009B7036">
      <w:pPr>
        <w:spacing w:after="0" w:line="240" w:lineRule="auto"/>
      </w:pPr>
      <w:r w:rsidRPr="002B58F8">
        <w:t>- Quy mô công trình: (diện tích mặt bằng, chiều cao công trình)</w:t>
      </w:r>
    </w:p>
    <w:p w14:paraId="75C74A85" w14:textId="77777777" w:rsidR="002B58F8" w:rsidRPr="002B58F8" w:rsidRDefault="002B58F8" w:rsidP="009B7036">
      <w:pPr>
        <w:spacing w:after="0" w:line="240" w:lineRule="auto"/>
      </w:pPr>
      <w:r w:rsidRPr="002B58F8">
        <w:lastRenderedPageBreak/>
        <w:t>- Tới địa điểm: ......................: (ghi rõ lô đất, địa chỉ)</w:t>
      </w:r>
    </w:p>
    <w:p w14:paraId="7982BE28" w14:textId="77777777" w:rsidR="002B58F8" w:rsidRPr="002B58F8" w:rsidRDefault="002B58F8" w:rsidP="009B7036">
      <w:pPr>
        <w:spacing w:after="0" w:line="240" w:lineRule="auto"/>
      </w:pPr>
      <w:r w:rsidRPr="002B58F8">
        <w:t>- Lô đất di dời đến: (diện tích, ranh giới)</w:t>
      </w:r>
    </w:p>
    <w:p w14:paraId="27C60FD3" w14:textId="77777777" w:rsidR="002B58F8" w:rsidRPr="002B58F8" w:rsidRDefault="002B58F8" w:rsidP="009B7036">
      <w:pPr>
        <w:spacing w:after="0" w:line="240" w:lineRule="auto"/>
      </w:pPr>
      <w:r w:rsidRPr="002B58F8">
        <w:t>+ Cốt xây dựng (của công trình di dời): ......................................................................</w:t>
      </w:r>
    </w:p>
    <w:p w14:paraId="7459DEE7" w14:textId="77777777" w:rsidR="002B58F8" w:rsidRPr="002B58F8" w:rsidRDefault="002B58F8" w:rsidP="009B7036">
      <w:pPr>
        <w:spacing w:after="0" w:line="240" w:lineRule="auto"/>
      </w:pPr>
      <w:r w:rsidRPr="002B58F8">
        <w:t>+ Khoảng lùi (nếu có): ........m.</w:t>
      </w:r>
    </w:p>
    <w:p w14:paraId="36C9282C" w14:textId="77777777" w:rsidR="002B58F8" w:rsidRPr="002B58F8" w:rsidRDefault="002B58F8" w:rsidP="009B7036">
      <w:pPr>
        <w:spacing w:after="0" w:line="240" w:lineRule="auto"/>
      </w:pPr>
      <w:r w:rsidRPr="002B58F8">
        <w:t>- Cốt xây dựng (công trình di dời đến): .......................................................................</w:t>
      </w:r>
    </w:p>
    <w:p w14:paraId="5E16FB52" w14:textId="77777777" w:rsidR="002B58F8" w:rsidRPr="002B58F8" w:rsidRDefault="002B58F8" w:rsidP="009B7036">
      <w:pPr>
        <w:spacing w:after="0" w:line="240" w:lineRule="auto"/>
      </w:pPr>
      <w:r w:rsidRPr="002B58F8">
        <w:t>- Chỉ giới đường đỏ, chỉ giới xây dựng: ......................................................................</w:t>
      </w:r>
    </w:p>
    <w:p w14:paraId="32B462BD" w14:textId="77777777" w:rsidR="002B58F8" w:rsidRPr="002B58F8" w:rsidRDefault="002B58F8" w:rsidP="009B7036">
      <w:pPr>
        <w:spacing w:after="0" w:line="240" w:lineRule="auto"/>
      </w:pPr>
      <w:r w:rsidRPr="002B58F8">
        <w:t>- Thời gian di dời: Từ .......................................... đến ................................................</w:t>
      </w:r>
    </w:p>
    <w:p w14:paraId="4D3CC05B" w14:textId="77777777" w:rsidR="002B58F8" w:rsidRPr="002B58F8" w:rsidRDefault="002B58F8" w:rsidP="009B7036">
      <w:pPr>
        <w:spacing w:after="0" w:line="240" w:lineRule="auto"/>
      </w:pPr>
      <w:r w:rsidRPr="002B58F8">
        <w:t>4. Giấy tờ về quyền sử dụng đất và sở hữu công trình (nếu có): ..............................</w:t>
      </w:r>
    </w:p>
    <w:p w14:paraId="2EAC38C7" w14:textId="77777777" w:rsidR="002B58F8" w:rsidRPr="002B58F8" w:rsidRDefault="002B58F8" w:rsidP="009B7036">
      <w:pPr>
        <w:spacing w:after="0" w:line="240" w:lineRule="auto"/>
      </w:pPr>
      <w:r w:rsidRPr="002B58F8">
        <w:t>5. Dự kiến thời gian hoàn thành công trình: ....................</w:t>
      </w:r>
    </w:p>
    <w:p w14:paraId="200AFC57" w14:textId="77777777" w:rsidR="002B58F8" w:rsidRPr="002B58F8" w:rsidRDefault="002B58F8" w:rsidP="009B7036">
      <w:pPr>
        <w:spacing w:after="0" w:line="240" w:lineRule="auto"/>
      </w:pPr>
      <w:r w:rsidRPr="002B58F8">
        <w:t>6. Giấy phép này có hiệu lực khởi công xây dựng trong thời hạn 12 tháng kể từ ngày cấp; quá thời hạn trên thì phải đề nghị gia hạn giấy phép xây dựng.</w:t>
      </w:r>
    </w:p>
    <w:p w14:paraId="607F6B79"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62"/>
        <w:gridCol w:w="6311"/>
      </w:tblGrid>
      <w:tr w:rsidR="002B58F8" w:rsidRPr="002B58F8" w14:paraId="4BE4DE14" w14:textId="77777777" w:rsidTr="002B58F8">
        <w:trPr>
          <w:tblCellSpacing w:w="0" w:type="dxa"/>
        </w:trPr>
        <w:tc>
          <w:tcPr>
            <w:tcW w:w="2050" w:type="pct"/>
            <w:shd w:val="clear" w:color="auto" w:fill="FFFFFF"/>
            <w:tcMar>
              <w:top w:w="30" w:type="dxa"/>
              <w:left w:w="30" w:type="dxa"/>
              <w:bottom w:w="30" w:type="dxa"/>
              <w:right w:w="30" w:type="dxa"/>
            </w:tcMar>
            <w:hideMark/>
          </w:tcPr>
          <w:p w14:paraId="134AE0F1" w14:textId="77777777" w:rsidR="002B58F8" w:rsidRPr="002B58F8" w:rsidRDefault="002B58F8" w:rsidP="009B7036">
            <w:pPr>
              <w:spacing w:after="0" w:line="240" w:lineRule="auto"/>
            </w:pPr>
            <w:r w:rsidRPr="002B58F8">
              <w:rPr>
                <w:b/>
                <w:bCs/>
                <w:i/>
                <w:iCs/>
              </w:rPr>
              <w:t>Nơi nhận:</w:t>
            </w:r>
            <w:r w:rsidRPr="002B58F8">
              <w:br/>
              <w:t>- Chủ đầu tư;</w:t>
            </w:r>
            <w:r w:rsidRPr="002B58F8">
              <w:br/>
              <w:t>- Lưu: VT, ....</w:t>
            </w:r>
          </w:p>
        </w:tc>
        <w:tc>
          <w:tcPr>
            <w:tcW w:w="2900" w:type="pct"/>
            <w:shd w:val="clear" w:color="auto" w:fill="FFFFFF"/>
            <w:tcMar>
              <w:top w:w="30" w:type="dxa"/>
              <w:left w:w="30" w:type="dxa"/>
              <w:bottom w:w="30" w:type="dxa"/>
              <w:right w:w="30" w:type="dxa"/>
            </w:tcMar>
            <w:hideMark/>
          </w:tcPr>
          <w:p w14:paraId="3AA44B2D" w14:textId="77777777" w:rsidR="002B58F8" w:rsidRPr="002B58F8" w:rsidRDefault="002B58F8" w:rsidP="009B7036">
            <w:pPr>
              <w:spacing w:after="0" w:line="240" w:lineRule="auto"/>
            </w:pPr>
            <w:r w:rsidRPr="002B58F8">
              <w:rPr>
                <w:b/>
                <w:bCs/>
              </w:rPr>
              <w:t>CƠ QUAN CẤP GIẤY PHÉP XÂY DỰNG</w:t>
            </w:r>
            <w:r w:rsidRPr="002B58F8">
              <w:br/>
            </w:r>
            <w:r w:rsidRPr="002B58F8">
              <w:rPr>
                <w:i/>
                <w:iCs/>
              </w:rPr>
              <w:t>(Ký tên, đóng dấu)</w:t>
            </w:r>
          </w:p>
        </w:tc>
      </w:tr>
    </w:tbl>
    <w:p w14:paraId="26289237" w14:textId="77777777" w:rsidR="002B58F8" w:rsidRPr="002B58F8" w:rsidRDefault="002B58F8" w:rsidP="009B7036">
      <w:pPr>
        <w:spacing w:after="0" w:line="240" w:lineRule="auto"/>
      </w:pPr>
      <w:r w:rsidRPr="002B58F8">
        <w:t> </w:t>
      </w:r>
    </w:p>
    <w:p w14:paraId="7D7DFF80" w14:textId="77777777" w:rsidR="002B58F8" w:rsidRPr="002B58F8" w:rsidRDefault="002B58F8" w:rsidP="009B7036">
      <w:pPr>
        <w:spacing w:after="0" w:line="240" w:lineRule="auto"/>
      </w:pPr>
      <w:bookmarkStart w:id="1111" w:name="chuong_pl_24"/>
      <w:r w:rsidRPr="002B58F8">
        <w:rPr>
          <w:b/>
          <w:bCs/>
        </w:rPr>
        <w:t>Mẫu số 05</w:t>
      </w:r>
      <w:bookmarkEnd w:id="111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259E77D6" w14:textId="77777777" w:rsidTr="002B58F8">
        <w:trPr>
          <w:tblCellSpacing w:w="0" w:type="dxa"/>
        </w:trPr>
        <w:tc>
          <w:tcPr>
            <w:tcW w:w="1850" w:type="pct"/>
            <w:shd w:val="clear" w:color="auto" w:fill="FFFFFF"/>
            <w:tcMar>
              <w:top w:w="0" w:type="dxa"/>
              <w:left w:w="108" w:type="dxa"/>
              <w:bottom w:w="0" w:type="dxa"/>
              <w:right w:w="108" w:type="dxa"/>
            </w:tcMar>
            <w:hideMark/>
          </w:tcPr>
          <w:p w14:paraId="65BFC231" w14:textId="77777777" w:rsidR="002B58F8" w:rsidRPr="002B58F8" w:rsidRDefault="002B58F8" w:rsidP="009B7036">
            <w:pPr>
              <w:spacing w:after="0" w:line="240" w:lineRule="auto"/>
            </w:pPr>
            <w:r w:rsidRPr="002B58F8">
              <w:rPr>
                <w:b/>
                <w:bCs/>
              </w:rPr>
              <w:t>CƠ QUAN CẤP GIẤY PHÉP</w:t>
            </w:r>
            <w:r w:rsidRPr="002B58F8">
              <w:rPr>
                <w:b/>
                <w:bCs/>
              </w:rPr>
              <w:br/>
              <w:t>XÂY DỰNG...</w:t>
            </w:r>
            <w:r w:rsidRPr="002B58F8">
              <w:br/>
            </w:r>
            <w:r w:rsidRPr="002B58F8">
              <w:rPr>
                <w:b/>
                <w:bCs/>
              </w:rPr>
              <w:t>-------</w:t>
            </w:r>
          </w:p>
        </w:tc>
        <w:tc>
          <w:tcPr>
            <w:tcW w:w="3100" w:type="pct"/>
            <w:shd w:val="clear" w:color="auto" w:fill="FFFFFF"/>
            <w:tcMar>
              <w:top w:w="0" w:type="dxa"/>
              <w:left w:w="108" w:type="dxa"/>
              <w:bottom w:w="0" w:type="dxa"/>
              <w:right w:w="108" w:type="dxa"/>
            </w:tcMar>
            <w:hideMark/>
          </w:tcPr>
          <w:p w14:paraId="0889B2D6"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1F992F04" w14:textId="77777777" w:rsidTr="002B58F8">
        <w:trPr>
          <w:tblCellSpacing w:w="0" w:type="dxa"/>
        </w:trPr>
        <w:tc>
          <w:tcPr>
            <w:tcW w:w="1850" w:type="pct"/>
            <w:shd w:val="clear" w:color="auto" w:fill="FFFFFF"/>
            <w:tcMar>
              <w:top w:w="0" w:type="dxa"/>
              <w:left w:w="108" w:type="dxa"/>
              <w:bottom w:w="0" w:type="dxa"/>
              <w:right w:w="108" w:type="dxa"/>
            </w:tcMar>
            <w:hideMark/>
          </w:tcPr>
          <w:p w14:paraId="4B681A25" w14:textId="77777777" w:rsidR="002B58F8" w:rsidRPr="002B58F8" w:rsidRDefault="002B58F8" w:rsidP="009B7036">
            <w:pPr>
              <w:spacing w:after="0" w:line="240" w:lineRule="auto"/>
            </w:pPr>
            <w:r w:rsidRPr="002B58F8">
              <w:t> </w:t>
            </w:r>
          </w:p>
        </w:tc>
        <w:tc>
          <w:tcPr>
            <w:tcW w:w="3100" w:type="pct"/>
            <w:shd w:val="clear" w:color="auto" w:fill="FFFFFF"/>
            <w:tcMar>
              <w:top w:w="0" w:type="dxa"/>
              <w:left w:w="108" w:type="dxa"/>
              <w:bottom w:w="0" w:type="dxa"/>
              <w:right w:w="108" w:type="dxa"/>
            </w:tcMar>
            <w:hideMark/>
          </w:tcPr>
          <w:p w14:paraId="73BFC944" w14:textId="77777777" w:rsidR="002B58F8" w:rsidRPr="002B58F8" w:rsidRDefault="002B58F8" w:rsidP="009B7036">
            <w:pPr>
              <w:spacing w:after="0" w:line="240" w:lineRule="auto"/>
            </w:pPr>
            <w:r w:rsidRPr="002B58F8">
              <w:rPr>
                <w:i/>
                <w:iCs/>
              </w:rPr>
              <w:t>...., ngày ... tháng ... năm ...</w:t>
            </w:r>
          </w:p>
        </w:tc>
      </w:tr>
    </w:tbl>
    <w:p w14:paraId="52AD62ED" w14:textId="77777777" w:rsidR="002B58F8" w:rsidRPr="002B58F8" w:rsidRDefault="002B58F8" w:rsidP="009B7036">
      <w:pPr>
        <w:spacing w:after="0" w:line="240" w:lineRule="auto"/>
      </w:pPr>
      <w:r w:rsidRPr="002B58F8">
        <w:t> </w:t>
      </w:r>
    </w:p>
    <w:p w14:paraId="60B8F9F5" w14:textId="77777777" w:rsidR="002B58F8" w:rsidRPr="002B58F8" w:rsidRDefault="002B58F8" w:rsidP="009B7036">
      <w:pPr>
        <w:spacing w:after="0" w:line="240" w:lineRule="auto"/>
      </w:pPr>
      <w:bookmarkStart w:id="1112" w:name="chuong_pl_24_name"/>
      <w:r w:rsidRPr="002B58F8">
        <w:rPr>
          <w:b/>
          <w:bCs/>
        </w:rPr>
        <w:t>GIẤY PHÉP XÂY DỰNG CÓ THỜI HẠN</w:t>
      </w:r>
      <w:bookmarkEnd w:id="1112"/>
      <w:r w:rsidRPr="002B58F8">
        <w:br/>
        <w:t>Số: .../GPXD</w:t>
      </w:r>
      <w:r w:rsidRPr="002B58F8">
        <w:br/>
      </w:r>
      <w:bookmarkStart w:id="1113" w:name="chuong_pl_24_name_name"/>
      <w:r w:rsidRPr="002B58F8">
        <w:rPr>
          <w:i/>
          <w:iCs/>
        </w:rPr>
        <w:t>(Sử dụng cho công trình, công trình nhà ở riêng lẻ)</w:t>
      </w:r>
      <w:bookmarkEnd w:id="1113"/>
    </w:p>
    <w:p w14:paraId="335A205E" w14:textId="77777777" w:rsidR="002B58F8" w:rsidRPr="002B58F8" w:rsidRDefault="002B58F8" w:rsidP="009B7036">
      <w:pPr>
        <w:spacing w:after="0" w:line="240" w:lineRule="auto"/>
      </w:pPr>
      <w:r w:rsidRPr="002B58F8">
        <w:t>1. Nội dung tương ứng với nội dung của giấy phép xây dựng đối với các loại công trình và công trình nhà ở riêng lẻ.</w:t>
      </w:r>
    </w:p>
    <w:p w14:paraId="2398935C" w14:textId="77777777" w:rsidR="002B58F8" w:rsidRPr="002B58F8" w:rsidRDefault="002B58F8" w:rsidP="009B7036">
      <w:pPr>
        <w:spacing w:after="0" w:line="240" w:lineRule="auto"/>
      </w:pPr>
      <w:r w:rsidRPr="002B58F8">
        <w:t>2. Công trình được tồn tại đến: ..........................................................................................</w:t>
      </w:r>
    </w:p>
    <w:p w14:paraId="2F5A08C4" w14:textId="77777777" w:rsidR="002B58F8" w:rsidRPr="002B58F8" w:rsidRDefault="002B58F8" w:rsidP="009B7036">
      <w:pPr>
        <w:spacing w:after="0" w:line="240" w:lineRule="auto"/>
      </w:pPr>
      <w:r w:rsidRPr="002B58F8">
        <w:t>Mã định danh công trình xây dựng (theo quy định của Chính phủ về điều kiện năng lực hoạt động xây dựng, Hệ thống thông tin, Cơ sở dữ liệu quốc gia về hoạt động xây dựng): ………………………………………………………………………………………...…………..</w:t>
      </w:r>
    </w:p>
    <w:p w14:paraId="2C0F009A" w14:textId="77777777" w:rsidR="002B58F8" w:rsidRPr="002B58F8" w:rsidRDefault="002B58F8" w:rsidP="009B7036">
      <w:pPr>
        <w:spacing w:after="0" w:line="240" w:lineRule="auto"/>
      </w:pPr>
      <w:r w:rsidRPr="002B58F8">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14:paraId="5696CCAA" w14:textId="77777777" w:rsidR="002B58F8" w:rsidRPr="002B58F8" w:rsidRDefault="002B58F8" w:rsidP="009B7036">
      <w:pPr>
        <w:spacing w:after="0" w:line="240" w:lineRule="auto"/>
      </w:pPr>
      <w:r w:rsidRPr="002B58F8">
        <w:t>4. Giấy phép này có hiệu lực khởi công xây dựng trong thời hạn 12 tháng kể từ ngày cấp; quá thời hạn trên thì phải đề nghị gia hạn giấy phép xây dựng.</w:t>
      </w:r>
    </w:p>
    <w:p w14:paraId="723682DA"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5985"/>
      </w:tblGrid>
      <w:tr w:rsidR="002B58F8" w:rsidRPr="002B58F8" w14:paraId="0F275593" w14:textId="77777777" w:rsidTr="002B58F8">
        <w:trPr>
          <w:tblCellSpacing w:w="0" w:type="dxa"/>
        </w:trPr>
        <w:tc>
          <w:tcPr>
            <w:tcW w:w="2200" w:type="pct"/>
            <w:shd w:val="clear" w:color="auto" w:fill="FFFFFF"/>
            <w:tcMar>
              <w:top w:w="30" w:type="dxa"/>
              <w:left w:w="30" w:type="dxa"/>
              <w:bottom w:w="30" w:type="dxa"/>
              <w:right w:w="30" w:type="dxa"/>
            </w:tcMar>
            <w:hideMark/>
          </w:tcPr>
          <w:p w14:paraId="3046D105" w14:textId="77777777" w:rsidR="002B58F8" w:rsidRPr="002B58F8" w:rsidRDefault="002B58F8" w:rsidP="009B7036">
            <w:pPr>
              <w:spacing w:after="0" w:line="240" w:lineRule="auto"/>
            </w:pPr>
            <w:r w:rsidRPr="002B58F8">
              <w:rPr>
                <w:b/>
                <w:bCs/>
                <w:i/>
                <w:iCs/>
              </w:rPr>
              <w:t>Nơi nhận:</w:t>
            </w:r>
            <w:r w:rsidRPr="002B58F8">
              <w:br/>
              <w:t>- Chủ đầu tư;</w:t>
            </w:r>
            <w:r w:rsidRPr="002B58F8">
              <w:br/>
              <w:t>- Lưu: VT, ......</w:t>
            </w:r>
          </w:p>
        </w:tc>
        <w:tc>
          <w:tcPr>
            <w:tcW w:w="2750" w:type="pct"/>
            <w:shd w:val="clear" w:color="auto" w:fill="FFFFFF"/>
            <w:tcMar>
              <w:top w:w="30" w:type="dxa"/>
              <w:left w:w="30" w:type="dxa"/>
              <w:bottom w:w="30" w:type="dxa"/>
              <w:right w:w="30" w:type="dxa"/>
            </w:tcMar>
            <w:hideMark/>
          </w:tcPr>
          <w:p w14:paraId="27CD6EFB" w14:textId="77777777" w:rsidR="002B58F8" w:rsidRPr="002B58F8" w:rsidRDefault="002B58F8" w:rsidP="009B7036">
            <w:pPr>
              <w:spacing w:after="0" w:line="240" w:lineRule="auto"/>
            </w:pPr>
            <w:r w:rsidRPr="002B58F8">
              <w:rPr>
                <w:b/>
                <w:bCs/>
              </w:rPr>
              <w:t>CƠ QUAN CẤP GIẤY PHÉP XÂY DỰNG</w:t>
            </w:r>
            <w:r w:rsidRPr="002B58F8">
              <w:br/>
            </w:r>
            <w:r w:rsidRPr="002B58F8">
              <w:rPr>
                <w:i/>
                <w:iCs/>
              </w:rPr>
              <w:t>(Ký tên, đóng dấu)</w:t>
            </w:r>
          </w:p>
        </w:tc>
      </w:tr>
    </w:tbl>
    <w:p w14:paraId="730A9954" w14:textId="77777777" w:rsidR="002B58F8" w:rsidRPr="002B58F8" w:rsidRDefault="002B58F8" w:rsidP="009B7036">
      <w:pPr>
        <w:spacing w:after="0" w:line="240" w:lineRule="auto"/>
      </w:pPr>
      <w:r w:rsidRPr="002B58F8">
        <w:t> </w:t>
      </w:r>
    </w:p>
    <w:p w14:paraId="78A91CCE" w14:textId="77777777" w:rsidR="002B58F8" w:rsidRPr="002B58F8" w:rsidRDefault="002B58F8" w:rsidP="009B7036">
      <w:pPr>
        <w:spacing w:after="0" w:line="240" w:lineRule="auto"/>
      </w:pPr>
      <w:r w:rsidRPr="002B58F8">
        <w:rPr>
          <w:b/>
          <w:bCs/>
        </w:rPr>
        <w:t>CHỦ ĐẦU TƯ PHẢI THỰC HIỆN CÁC NỘI DUNG SAU ĐÂY:</w:t>
      </w:r>
    </w:p>
    <w:p w14:paraId="0AC2FD41" w14:textId="77777777" w:rsidR="002B58F8" w:rsidRPr="002B58F8" w:rsidRDefault="002B58F8" w:rsidP="009B7036">
      <w:pPr>
        <w:spacing w:after="0" w:line="240" w:lineRule="auto"/>
      </w:pPr>
      <w:r w:rsidRPr="002B58F8">
        <w:t>1. Phải hoàn toàn chịu trách nhiệm trước pháp luật nếu xâm phạm các quyền hợp pháp của các chủ sở hữu liền kề.</w:t>
      </w:r>
    </w:p>
    <w:p w14:paraId="757A682C" w14:textId="77777777" w:rsidR="002B58F8" w:rsidRPr="002B58F8" w:rsidRDefault="002B58F8" w:rsidP="009B7036">
      <w:pPr>
        <w:spacing w:after="0" w:line="240" w:lineRule="auto"/>
      </w:pPr>
      <w:r w:rsidRPr="002B58F8">
        <w:t>2. Phải thực hiện đúng các quy định của pháp luật về đất đai, về đầu tư xây dựng và Giấy phép xây dựng này.</w:t>
      </w:r>
    </w:p>
    <w:p w14:paraId="73FB5DB6" w14:textId="77777777" w:rsidR="002B58F8" w:rsidRPr="002B58F8" w:rsidRDefault="002B58F8" w:rsidP="009B7036">
      <w:pPr>
        <w:spacing w:after="0" w:line="240" w:lineRule="auto"/>
      </w:pPr>
      <w:r w:rsidRPr="002B58F8">
        <w:t>3. Thực hiện thông báo khởi công xây dựng công trình theo quy định.</w:t>
      </w:r>
    </w:p>
    <w:p w14:paraId="0D470788" w14:textId="77777777" w:rsidR="002B58F8" w:rsidRPr="002B58F8" w:rsidRDefault="002B58F8" w:rsidP="009B7036">
      <w:pPr>
        <w:spacing w:after="0" w:line="240" w:lineRule="auto"/>
      </w:pPr>
      <w:r w:rsidRPr="002B58F8">
        <w:t>4. Xuất trình Giấy phép xây dựng cho cơ quan có thẩm quyền khi được yêu cầu theo quy định của pháp luật và treo biển báo tại địa điểm xây dựng theo quy định.</w:t>
      </w:r>
    </w:p>
    <w:p w14:paraId="78F89BFC" w14:textId="77777777" w:rsidR="002B58F8" w:rsidRPr="002B58F8" w:rsidRDefault="002B58F8" w:rsidP="009B7036">
      <w:pPr>
        <w:spacing w:after="0" w:line="240" w:lineRule="auto"/>
      </w:pPr>
      <w:r w:rsidRPr="002B58F8">
        <w:t>5. Khi điều chỉnh thiết kế làm thay đổi một trong các nội dung quy định tại </w:t>
      </w:r>
      <w:bookmarkStart w:id="1114" w:name="tc_104"/>
      <w:r w:rsidRPr="002B58F8">
        <w:t>khoản 1 Điều 63 Nghị định này</w:t>
      </w:r>
      <w:bookmarkEnd w:id="1114"/>
      <w:r w:rsidRPr="002B58F8">
        <w:t> thì phải đề nghị điều chỉnh giấy phép xây dựng và chờ quyết định của cơ quan cấp giấy phép.</w:t>
      </w:r>
    </w:p>
    <w:p w14:paraId="7484F97F" w14:textId="77777777" w:rsidR="002B58F8" w:rsidRPr="002B58F8" w:rsidRDefault="002B58F8" w:rsidP="009B7036">
      <w:pPr>
        <w:spacing w:after="0" w:line="240" w:lineRule="auto"/>
      </w:pPr>
      <w:r w:rsidRPr="002B58F8">
        <w:rPr>
          <w:b/>
          <w:bCs/>
        </w:rPr>
        <w:t>ĐIỀU CHỈNH/GIA HẠN GIẤY PHÉP</w:t>
      </w:r>
    </w:p>
    <w:p w14:paraId="2C646D28" w14:textId="77777777" w:rsidR="002B58F8" w:rsidRPr="002B58F8" w:rsidRDefault="002B58F8" w:rsidP="009B7036">
      <w:pPr>
        <w:spacing w:after="0" w:line="240" w:lineRule="auto"/>
      </w:pPr>
      <w:r w:rsidRPr="002B58F8">
        <w:t>1. Nội dung điều chỉnh/gia hạn: ......................................................................................</w:t>
      </w:r>
    </w:p>
    <w:p w14:paraId="23BC604A" w14:textId="77777777" w:rsidR="002B58F8" w:rsidRPr="002B58F8" w:rsidRDefault="002B58F8" w:rsidP="009B7036">
      <w:pPr>
        <w:spacing w:after="0" w:line="240" w:lineRule="auto"/>
      </w:pPr>
      <w:r w:rsidRPr="002B58F8">
        <w:t>2. Thời gian có hiệu lực của giấy phép: ..........................................................................</w:t>
      </w:r>
    </w:p>
    <w:p w14:paraId="0CC6B8AC"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5985"/>
      </w:tblGrid>
      <w:tr w:rsidR="002B58F8" w:rsidRPr="002B58F8" w14:paraId="7AEA461F" w14:textId="77777777" w:rsidTr="002B58F8">
        <w:trPr>
          <w:tblCellSpacing w:w="0" w:type="dxa"/>
        </w:trPr>
        <w:tc>
          <w:tcPr>
            <w:tcW w:w="2200" w:type="pct"/>
            <w:shd w:val="clear" w:color="auto" w:fill="FFFFFF"/>
            <w:tcMar>
              <w:top w:w="30" w:type="dxa"/>
              <w:left w:w="30" w:type="dxa"/>
              <w:bottom w:w="30" w:type="dxa"/>
              <w:right w:w="30" w:type="dxa"/>
            </w:tcMar>
            <w:hideMark/>
          </w:tcPr>
          <w:p w14:paraId="3EA76465" w14:textId="77777777" w:rsidR="002B58F8" w:rsidRPr="002B58F8" w:rsidRDefault="002B58F8" w:rsidP="009B7036">
            <w:pPr>
              <w:spacing w:after="0" w:line="240" w:lineRule="auto"/>
            </w:pPr>
            <w:r w:rsidRPr="002B58F8">
              <w:t> </w:t>
            </w:r>
          </w:p>
        </w:tc>
        <w:tc>
          <w:tcPr>
            <w:tcW w:w="2750" w:type="pct"/>
            <w:shd w:val="clear" w:color="auto" w:fill="FFFFFF"/>
            <w:tcMar>
              <w:top w:w="30" w:type="dxa"/>
              <w:left w:w="30" w:type="dxa"/>
              <w:bottom w:w="30" w:type="dxa"/>
              <w:right w:w="30" w:type="dxa"/>
            </w:tcMar>
            <w:hideMark/>
          </w:tcPr>
          <w:p w14:paraId="36C33C3A" w14:textId="77777777" w:rsidR="002B58F8" w:rsidRPr="002B58F8" w:rsidRDefault="002B58F8" w:rsidP="009B7036">
            <w:pPr>
              <w:spacing w:after="0" w:line="240" w:lineRule="auto"/>
            </w:pPr>
            <w:r w:rsidRPr="002B58F8">
              <w:rPr>
                <w:i/>
                <w:iCs/>
              </w:rPr>
              <w:t>..., ngày... tháng... năm ...</w:t>
            </w:r>
            <w:r w:rsidRPr="002B58F8">
              <w:br/>
            </w:r>
            <w:r w:rsidRPr="002B58F8">
              <w:rPr>
                <w:b/>
                <w:bCs/>
              </w:rPr>
              <w:t>CƠ QUAN CẤP GIẤY PHÉP XÂY DỰNG</w:t>
            </w:r>
            <w:r w:rsidRPr="002B58F8">
              <w:br/>
            </w:r>
            <w:r w:rsidRPr="002B58F8">
              <w:rPr>
                <w:i/>
                <w:iCs/>
              </w:rPr>
              <w:t>(Ký tên, đóng dấu)</w:t>
            </w:r>
          </w:p>
        </w:tc>
      </w:tr>
    </w:tbl>
    <w:p w14:paraId="0891174A" w14:textId="77777777" w:rsidR="002B58F8" w:rsidRPr="002B58F8" w:rsidRDefault="002B58F8" w:rsidP="009B7036">
      <w:pPr>
        <w:spacing w:after="0" w:line="240" w:lineRule="auto"/>
      </w:pPr>
      <w:r w:rsidRPr="002B58F8">
        <w:lastRenderedPageBreak/>
        <w:t> </w:t>
      </w:r>
    </w:p>
    <w:p w14:paraId="41372775" w14:textId="77777777" w:rsidR="002B58F8" w:rsidRPr="002B58F8" w:rsidRDefault="002B58F8" w:rsidP="009B7036">
      <w:pPr>
        <w:spacing w:after="0" w:line="240" w:lineRule="auto"/>
      </w:pPr>
      <w:bookmarkStart w:id="1115" w:name="chuong_pl_25"/>
      <w:r w:rsidRPr="002B58F8">
        <w:rPr>
          <w:b/>
          <w:bCs/>
        </w:rPr>
        <w:t>Mẫu số 06</w:t>
      </w:r>
      <w:bookmarkEnd w:id="1115"/>
    </w:p>
    <w:p w14:paraId="7BF18878" w14:textId="77777777" w:rsidR="002B58F8" w:rsidRPr="002B58F8" w:rsidRDefault="002B58F8" w:rsidP="009B7036">
      <w:pPr>
        <w:spacing w:after="0" w:line="240" w:lineRule="auto"/>
      </w:pPr>
      <w:bookmarkStart w:id="1116" w:name="chuong_pl_25_name"/>
      <w:r w:rsidRPr="002B58F8">
        <w:rPr>
          <w:b/>
          <w:bCs/>
        </w:rPr>
        <w:t>MẪU DẤU CỦA CƠ QUAN THỰC HIỆN CẤP GIẤY PHÉP XÂY DỰNG</w:t>
      </w:r>
      <w:bookmarkEnd w:id="1116"/>
      <w:r w:rsidRPr="002B58F8">
        <w:br/>
        <w:t>(Kích thước mẫu dấu: chiều rộng từ 4 cm đến 6 cm; chiều dài từ 6 cm đến 9 cm)</w:t>
      </w:r>
    </w:p>
    <w:p w14:paraId="7C0D630B" w14:textId="77777777" w:rsidR="002B58F8" w:rsidRPr="002B58F8" w:rsidRDefault="002B58F8" w:rsidP="009B7036">
      <w:pPr>
        <w:spacing w:after="0" w:line="240" w:lineRule="auto"/>
      </w:pPr>
      <w:r w:rsidRPr="002B58F8">
        <w:t> </w:t>
      </w:r>
    </w:p>
    <w:tbl>
      <w:tblPr>
        <w:tblW w:w="1800" w:type="pct"/>
        <w:jc w:val="center"/>
        <w:tblCellSpacing w:w="0" w:type="dxa"/>
        <w:tblCellMar>
          <w:left w:w="0" w:type="dxa"/>
          <w:right w:w="0" w:type="dxa"/>
        </w:tblCellMar>
        <w:tblLook w:val="04A0" w:firstRow="1" w:lastRow="0" w:firstColumn="1" w:lastColumn="0" w:noHBand="0" w:noVBand="1"/>
      </w:tblPr>
      <w:tblGrid>
        <w:gridCol w:w="3871"/>
      </w:tblGrid>
      <w:tr w:rsidR="002B58F8" w:rsidRPr="002B58F8" w14:paraId="417C4116" w14:textId="77777777" w:rsidTr="002B58F8">
        <w:trPr>
          <w:tblCellSpacing w:w="0" w:type="dxa"/>
          <w:jc w:val="center"/>
        </w:trPr>
        <w:tc>
          <w:tcPr>
            <w:tcW w:w="5000" w:type="pct"/>
            <w:tcBorders>
              <w:top w:val="single" w:sz="8" w:space="0" w:color="auto"/>
              <w:left w:val="single" w:sz="8" w:space="0" w:color="auto"/>
              <w:bottom w:val="single" w:sz="8" w:space="0" w:color="auto"/>
              <w:right w:val="single" w:sz="8" w:space="0" w:color="auto"/>
            </w:tcBorders>
            <w:tcMar>
              <w:top w:w="30" w:type="dxa"/>
              <w:left w:w="30" w:type="dxa"/>
              <w:bottom w:w="30" w:type="dxa"/>
              <w:right w:w="30" w:type="dxa"/>
            </w:tcMar>
            <w:hideMark/>
          </w:tcPr>
          <w:p w14:paraId="289D9C27" w14:textId="77777777" w:rsidR="002B58F8" w:rsidRPr="002B58F8" w:rsidRDefault="002B58F8" w:rsidP="009B7036">
            <w:pPr>
              <w:spacing w:after="0" w:line="240" w:lineRule="auto"/>
            </w:pPr>
            <w:r w:rsidRPr="002B58F8">
              <w:rPr>
                <w:b/>
                <w:bCs/>
              </w:rPr>
              <w:t>(TÊN CƠ QUAN THỰC HIỆN</w:t>
            </w:r>
            <w:r w:rsidRPr="002B58F8">
              <w:rPr>
                <w:b/>
                <w:bCs/>
              </w:rPr>
              <w:br/>
              <w:t>CẤP PHÉP XÂY DỰNG)</w:t>
            </w:r>
          </w:p>
        </w:tc>
      </w:tr>
      <w:tr w:rsidR="002B58F8" w:rsidRPr="002B58F8" w14:paraId="79342CA5" w14:textId="77777777" w:rsidTr="002B58F8">
        <w:trPr>
          <w:tblCellSpacing w:w="0" w:type="dxa"/>
          <w:jc w:val="center"/>
        </w:trPr>
        <w:tc>
          <w:tcPr>
            <w:tcW w:w="5000" w:type="pct"/>
            <w:tcBorders>
              <w:top w:val="nil"/>
              <w:left w:val="single" w:sz="8" w:space="0" w:color="auto"/>
              <w:bottom w:val="single" w:sz="8" w:space="0" w:color="auto"/>
              <w:right w:val="single" w:sz="8" w:space="0" w:color="auto"/>
            </w:tcBorders>
            <w:tcMar>
              <w:top w:w="30" w:type="dxa"/>
              <w:left w:w="30" w:type="dxa"/>
              <w:bottom w:w="30" w:type="dxa"/>
              <w:right w:w="30" w:type="dxa"/>
            </w:tcMar>
            <w:hideMark/>
          </w:tcPr>
          <w:p w14:paraId="56D9B651" w14:textId="77777777" w:rsidR="002B58F8" w:rsidRPr="002B58F8" w:rsidRDefault="002B58F8" w:rsidP="009B7036">
            <w:pPr>
              <w:spacing w:after="0" w:line="240" w:lineRule="auto"/>
            </w:pPr>
            <w:r w:rsidRPr="002B58F8">
              <w:rPr>
                <w:b/>
                <w:bCs/>
              </w:rPr>
              <w:t>CẤP PHÉP XÂY DỰNG</w:t>
            </w:r>
            <w:r w:rsidRPr="002B58F8">
              <w:br/>
              <w:t>Số ..../...</w:t>
            </w:r>
            <w:r w:rsidRPr="002B58F8">
              <w:br/>
              <w:t>ngày ... tháng ... năm ........</w:t>
            </w:r>
            <w:r w:rsidRPr="002B58F8">
              <w:br/>
              <w:t>Ký tên</w:t>
            </w:r>
          </w:p>
        </w:tc>
      </w:tr>
    </w:tbl>
    <w:p w14:paraId="61A1B35F" w14:textId="77777777" w:rsidR="002B58F8" w:rsidRPr="002B58F8" w:rsidRDefault="002B58F8" w:rsidP="009B7036">
      <w:pPr>
        <w:spacing w:after="0" w:line="240" w:lineRule="auto"/>
      </w:pPr>
      <w:r w:rsidRPr="002B58F8">
        <w:t> </w:t>
      </w:r>
    </w:p>
    <w:p w14:paraId="136B200D" w14:textId="77777777" w:rsidR="002B58F8" w:rsidRPr="002B58F8" w:rsidRDefault="002B58F8" w:rsidP="009B7036">
      <w:pPr>
        <w:spacing w:after="0" w:line="240" w:lineRule="auto"/>
      </w:pPr>
      <w:bookmarkStart w:id="1117" w:name="chuong_pl_26"/>
      <w:r w:rsidRPr="002B58F8">
        <w:rPr>
          <w:b/>
          <w:bCs/>
        </w:rPr>
        <w:t>PHỤ LỤC III</w:t>
      </w:r>
      <w:bookmarkEnd w:id="1117"/>
    </w:p>
    <w:p w14:paraId="0FB952B7" w14:textId="77777777" w:rsidR="002B58F8" w:rsidRPr="002B58F8" w:rsidRDefault="002B58F8" w:rsidP="009B7036">
      <w:pPr>
        <w:spacing w:after="0" w:line="240" w:lineRule="auto"/>
      </w:pPr>
      <w:bookmarkStart w:id="1118" w:name="chuong_pl_26_name"/>
      <w:r w:rsidRPr="002B58F8">
        <w:t>PHÂN LOẠI DỰ ÁN ĐẦU TƯ XÂY DỰNG THEO CÔNG NĂNG PHỤC VỤ VÀ TÍNH CHẤT CHUYÊN NGÀNH CỦA CÔNG TRÌNH</w:t>
      </w:r>
      <w:bookmarkEnd w:id="1118"/>
      <w:r w:rsidRPr="002B58F8">
        <w:br/>
      </w:r>
      <w:r w:rsidRPr="002B58F8">
        <w:rPr>
          <w:i/>
          <w:iCs/>
        </w:rPr>
        <w:t>(Kèm theo Nghị định số 217/2026/NĐ-CP ngày 19 tháng 6 năm 2026 của Chính phủ)</w:t>
      </w:r>
    </w:p>
    <w:p w14:paraId="53A6EE9A" w14:textId="77777777" w:rsidR="002B58F8" w:rsidRPr="002B58F8" w:rsidRDefault="002B58F8" w:rsidP="009B7036">
      <w:pPr>
        <w:spacing w:after="0" w:line="240" w:lineRule="auto"/>
      </w:pPr>
      <w:r w:rsidRPr="002B58F8">
        <w:rPr>
          <w:b/>
          <w:bCs/>
        </w:rPr>
        <w:t>I. DỰ ÁN ĐẦU TƯ XÂY DỰNG CÔNG TRÌNH DÂN DỤNG:</w:t>
      </w:r>
    </w:p>
    <w:p w14:paraId="461C65A8" w14:textId="77777777" w:rsidR="002B58F8" w:rsidRPr="002B58F8" w:rsidRDefault="002B58F8" w:rsidP="009B7036">
      <w:pPr>
        <w:spacing w:after="0" w:line="240" w:lineRule="auto"/>
      </w:pPr>
      <w:r w:rsidRPr="002B58F8">
        <w:t>Dự án đầu tư xây dựng công trình dân dụng là dự án được đầu tư xây dựng nhằm phục vụ cho các hoạt động, nhu cầu về vật chất và tinh thần của đời sống nhân dân, bao gồm:</w:t>
      </w:r>
    </w:p>
    <w:p w14:paraId="4A74C475" w14:textId="77777777" w:rsidR="002B58F8" w:rsidRPr="002B58F8" w:rsidRDefault="002B58F8" w:rsidP="009B7036">
      <w:pPr>
        <w:spacing w:after="0" w:line="240" w:lineRule="auto"/>
      </w:pPr>
      <w:r w:rsidRPr="002B58F8">
        <w:t>1. Dự án đầu tư xây dựng công trình nhà ở, bao gồm: nhà ở chung cư, nhà ở tập thể, công trình nhà ở riêng lẻ (trừ công trình nhà ở riêng lẻ của hộ gia đình, cá nhân).</w:t>
      </w:r>
    </w:p>
    <w:p w14:paraId="7CA1A1F4" w14:textId="77777777" w:rsidR="002B58F8" w:rsidRPr="002B58F8" w:rsidRDefault="002B58F8" w:rsidP="009B7036">
      <w:pPr>
        <w:spacing w:after="0" w:line="240" w:lineRule="auto"/>
      </w:pPr>
      <w:r w:rsidRPr="002B58F8">
        <w:t>2. Dự án đầu tư xây dựng công trình công cộng:</w:t>
      </w:r>
    </w:p>
    <w:p w14:paraId="5FCF0B98" w14:textId="77777777" w:rsidR="002B58F8" w:rsidRPr="002B58F8" w:rsidRDefault="002B58F8" w:rsidP="009B7036">
      <w:pPr>
        <w:spacing w:after="0" w:line="240" w:lineRule="auto"/>
      </w:pPr>
      <w:r w:rsidRPr="002B58F8">
        <w:t>a) Dự án đầu tư xây dựng công trình giáo dục, đào tạo, nghiên cứu;</w:t>
      </w:r>
    </w:p>
    <w:p w14:paraId="24FCAD19" w14:textId="77777777" w:rsidR="002B58F8" w:rsidRPr="002B58F8" w:rsidRDefault="002B58F8" w:rsidP="009B7036">
      <w:pPr>
        <w:spacing w:after="0" w:line="240" w:lineRule="auto"/>
      </w:pPr>
      <w:r w:rsidRPr="002B58F8">
        <w:t>b) Dự án đầu tư xây dựng công trình y tế;</w:t>
      </w:r>
    </w:p>
    <w:p w14:paraId="0C895A9F" w14:textId="77777777" w:rsidR="002B58F8" w:rsidRPr="002B58F8" w:rsidRDefault="002B58F8" w:rsidP="009B7036">
      <w:pPr>
        <w:spacing w:after="0" w:line="240" w:lineRule="auto"/>
      </w:pPr>
      <w:r w:rsidRPr="002B58F8">
        <w:t>c) Dự án đầu tư xây dựng công trình thể thao;</w:t>
      </w:r>
    </w:p>
    <w:p w14:paraId="0C6644A1" w14:textId="77777777" w:rsidR="002B58F8" w:rsidRPr="002B58F8" w:rsidRDefault="002B58F8" w:rsidP="009B7036">
      <w:pPr>
        <w:spacing w:after="0" w:line="240" w:lineRule="auto"/>
      </w:pPr>
      <w:r w:rsidRPr="002B58F8">
        <w:t>d) Dự án đầu tư xây dựng công trình văn hóa;</w:t>
      </w:r>
    </w:p>
    <w:p w14:paraId="4A63972D" w14:textId="77777777" w:rsidR="002B58F8" w:rsidRPr="002B58F8" w:rsidRDefault="002B58F8" w:rsidP="009B7036">
      <w:pPr>
        <w:spacing w:after="0" w:line="240" w:lineRule="auto"/>
      </w:pPr>
      <w:r w:rsidRPr="002B58F8">
        <w:t>đ) Dự án đầu tư xây dựng công trình tôn giáo, tín ngưỡng;</w:t>
      </w:r>
    </w:p>
    <w:p w14:paraId="69AB6626" w14:textId="77777777" w:rsidR="002B58F8" w:rsidRPr="002B58F8" w:rsidRDefault="002B58F8" w:rsidP="009B7036">
      <w:pPr>
        <w:spacing w:after="0" w:line="240" w:lineRule="auto"/>
      </w:pPr>
      <w:r w:rsidRPr="002B58F8">
        <w:t>e) Dự án đầu tư xây dựng công trình thương mại, dịch vụ;</w:t>
      </w:r>
    </w:p>
    <w:p w14:paraId="6F7AA09C" w14:textId="77777777" w:rsidR="002B58F8" w:rsidRPr="002B58F8" w:rsidRDefault="002B58F8" w:rsidP="009B7036">
      <w:pPr>
        <w:spacing w:after="0" w:line="240" w:lineRule="auto"/>
      </w:pPr>
      <w:r w:rsidRPr="002B58F8">
        <w:t>g) Dự án đầu tư xây dựng công trình trụ sở, văn phòng làm việc.</w:t>
      </w:r>
    </w:p>
    <w:p w14:paraId="4E707496" w14:textId="77777777" w:rsidR="002B58F8" w:rsidRPr="002B58F8" w:rsidRDefault="002B58F8" w:rsidP="009B7036">
      <w:pPr>
        <w:spacing w:after="0" w:line="240" w:lineRule="auto"/>
      </w:pPr>
      <w:r w:rsidRPr="002B58F8">
        <w:t>3. Dự án đầu tư xây dựng công trình tu bổ, bảo quản, phục hồi di tích.</w:t>
      </w:r>
    </w:p>
    <w:p w14:paraId="4B357855" w14:textId="77777777" w:rsidR="002B58F8" w:rsidRPr="002B58F8" w:rsidRDefault="002B58F8" w:rsidP="009B7036">
      <w:pPr>
        <w:spacing w:after="0" w:line="240" w:lineRule="auto"/>
      </w:pPr>
      <w:r w:rsidRPr="002B58F8">
        <w:t>4. Dự án đầu tư xây dựng phục vụ dân sinh khác.</w:t>
      </w:r>
    </w:p>
    <w:p w14:paraId="5D56268D" w14:textId="77777777" w:rsidR="002B58F8" w:rsidRPr="002B58F8" w:rsidRDefault="002B58F8" w:rsidP="009B7036">
      <w:pPr>
        <w:spacing w:after="0" w:line="240" w:lineRule="auto"/>
      </w:pPr>
      <w:r w:rsidRPr="002B58F8">
        <w:t>5. Dự án đầu tư xây dựng các công trình có kết cấu dạng nhà không thuộc các trường hợp quy định tại các </w:t>
      </w:r>
      <w:bookmarkStart w:id="1119" w:name="tc_105_pl3"/>
      <w:r w:rsidRPr="002B58F8">
        <w:t>mục II, III, IV, V, VI, VII Phụ lục này</w:t>
      </w:r>
      <w:bookmarkEnd w:id="1119"/>
      <w:r w:rsidRPr="002B58F8">
        <w:t>.</w:t>
      </w:r>
    </w:p>
    <w:p w14:paraId="4D11C89D" w14:textId="77777777" w:rsidR="002B58F8" w:rsidRPr="002B58F8" w:rsidRDefault="002B58F8" w:rsidP="009B7036">
      <w:pPr>
        <w:spacing w:after="0" w:line="240" w:lineRule="auto"/>
      </w:pPr>
      <w:r w:rsidRPr="002B58F8">
        <w:rPr>
          <w:b/>
          <w:bCs/>
        </w:rPr>
        <w:t>II.</w:t>
      </w:r>
      <w:r w:rsidRPr="002B58F8">
        <w:t> </w:t>
      </w:r>
      <w:r w:rsidRPr="002B58F8">
        <w:rPr>
          <w:b/>
          <w:bCs/>
        </w:rPr>
        <w:t>DỰ ÁN ĐẦU TƯ XÂY DỰNG CÔNG TRÌNH CÔNG NGHIỆP</w:t>
      </w:r>
    </w:p>
    <w:p w14:paraId="3E49FD43" w14:textId="77777777" w:rsidR="002B58F8" w:rsidRPr="002B58F8" w:rsidRDefault="002B58F8" w:rsidP="009B7036">
      <w:pPr>
        <w:spacing w:after="0" w:line="240" w:lineRule="auto"/>
      </w:pPr>
      <w:r w:rsidRPr="002B58F8">
        <w:t>Dự án đầu tư xây dựng công trình công nghiệp là dự án được đầu tư xây dựng nhằm phục vụ cho việc khai thác, sản xuất ra các loại nguyên liệu, vật liệu, sản phẩm, năng lượng, gồm:</w:t>
      </w:r>
    </w:p>
    <w:p w14:paraId="3785BF18" w14:textId="77777777" w:rsidR="002B58F8" w:rsidRPr="002B58F8" w:rsidRDefault="002B58F8" w:rsidP="009B7036">
      <w:pPr>
        <w:spacing w:after="0" w:line="240" w:lineRule="auto"/>
      </w:pPr>
      <w:r w:rsidRPr="002B58F8">
        <w:t>1. Dự án đầu tư xây dựng công trình sản xuất vật liệu xây dựng, sản phẩm xây dựng.</w:t>
      </w:r>
    </w:p>
    <w:p w14:paraId="2100C7B3" w14:textId="77777777" w:rsidR="002B58F8" w:rsidRPr="002B58F8" w:rsidRDefault="002B58F8" w:rsidP="009B7036">
      <w:pPr>
        <w:spacing w:after="0" w:line="240" w:lineRule="auto"/>
      </w:pPr>
      <w:r w:rsidRPr="002B58F8">
        <w:t>2. Dự án đầu tư xây dựng công trình luyện kim và cơ khí chế tạo.</w:t>
      </w:r>
    </w:p>
    <w:p w14:paraId="35F9D88C" w14:textId="77777777" w:rsidR="002B58F8" w:rsidRPr="002B58F8" w:rsidRDefault="002B58F8" w:rsidP="009B7036">
      <w:pPr>
        <w:spacing w:after="0" w:line="240" w:lineRule="auto"/>
      </w:pPr>
      <w:r w:rsidRPr="002B58F8">
        <w:t>3. Dự án đầu tư xây dựng công trình khai thác mỏ và chế biến khoáng sản.</w:t>
      </w:r>
    </w:p>
    <w:p w14:paraId="4CF54761" w14:textId="77777777" w:rsidR="002B58F8" w:rsidRPr="002B58F8" w:rsidRDefault="002B58F8" w:rsidP="009B7036">
      <w:pPr>
        <w:spacing w:after="0" w:line="240" w:lineRule="auto"/>
      </w:pPr>
      <w:r w:rsidRPr="002B58F8">
        <w:t>4. Dự án đầu tư xây dựng công trình dầu khí.</w:t>
      </w:r>
    </w:p>
    <w:p w14:paraId="78C029E1" w14:textId="77777777" w:rsidR="002B58F8" w:rsidRPr="002B58F8" w:rsidRDefault="002B58F8" w:rsidP="009B7036">
      <w:pPr>
        <w:spacing w:after="0" w:line="240" w:lineRule="auto"/>
      </w:pPr>
      <w:r w:rsidRPr="002B58F8">
        <w:t>5. Dự án đầu tư xây dựng công trình năng lượng.</w:t>
      </w:r>
    </w:p>
    <w:p w14:paraId="7F138E2D" w14:textId="77777777" w:rsidR="002B58F8" w:rsidRPr="002B58F8" w:rsidRDefault="002B58F8" w:rsidP="009B7036">
      <w:pPr>
        <w:spacing w:after="0" w:line="240" w:lineRule="auto"/>
      </w:pPr>
      <w:r w:rsidRPr="002B58F8">
        <w:t>6. Dự án đầu tư xây dựng công trình hóa chất.</w:t>
      </w:r>
    </w:p>
    <w:p w14:paraId="2C4254DA" w14:textId="77777777" w:rsidR="002B58F8" w:rsidRPr="002B58F8" w:rsidRDefault="002B58F8" w:rsidP="009B7036">
      <w:pPr>
        <w:spacing w:after="0" w:line="240" w:lineRule="auto"/>
      </w:pPr>
      <w:r w:rsidRPr="002B58F8">
        <w:t>7. Dự án đầu tư xây dựng công trình công nghiệp nhẹ thuộc các lĩnh vực thực phẩm, sản phẩm tiêu dùng, sản phẩm nông, thủy và hải sản.</w:t>
      </w:r>
    </w:p>
    <w:p w14:paraId="07BDF675" w14:textId="77777777" w:rsidR="002B58F8" w:rsidRPr="002B58F8" w:rsidRDefault="002B58F8" w:rsidP="009B7036">
      <w:pPr>
        <w:spacing w:after="0" w:line="240" w:lineRule="auto"/>
      </w:pPr>
      <w:r w:rsidRPr="002B58F8">
        <w:t>8. Dự án đầu tư xây dựng công trình sử dụng cho mục đích công nghiệp khác.</w:t>
      </w:r>
    </w:p>
    <w:p w14:paraId="1DA49004" w14:textId="77777777" w:rsidR="002B58F8" w:rsidRPr="002B58F8" w:rsidRDefault="002B58F8" w:rsidP="009B7036">
      <w:pPr>
        <w:spacing w:after="0" w:line="240" w:lineRule="auto"/>
      </w:pPr>
      <w:r w:rsidRPr="002B58F8">
        <w:rPr>
          <w:b/>
          <w:bCs/>
        </w:rPr>
        <w:t>III.</w:t>
      </w:r>
      <w:r w:rsidRPr="002B58F8">
        <w:t> </w:t>
      </w:r>
      <w:r w:rsidRPr="002B58F8">
        <w:rPr>
          <w:b/>
          <w:bCs/>
        </w:rPr>
        <w:t>DỰ ÁN ĐẦU TƯ XÂY DỰNG CÔNG TRÌNH HẠ TẦNG KỸ THUẬT</w:t>
      </w:r>
    </w:p>
    <w:p w14:paraId="4D35B50E" w14:textId="77777777" w:rsidR="002B58F8" w:rsidRPr="002B58F8" w:rsidRDefault="002B58F8" w:rsidP="009B7036">
      <w:pPr>
        <w:spacing w:after="0" w:line="240" w:lineRule="auto"/>
      </w:pPr>
      <w:r w:rsidRPr="002B58F8">
        <w:t>Dự án đầu tư xây dựng công trình hạ tầng kỹ thuật là các dự án được đầu tư xây dựng nhằm cung cấp các tiện ích hạ tầng kỹ thuật, gồm:</w:t>
      </w:r>
    </w:p>
    <w:p w14:paraId="206FBE7E" w14:textId="77777777" w:rsidR="002B58F8" w:rsidRPr="002B58F8" w:rsidRDefault="002B58F8" w:rsidP="009B7036">
      <w:pPr>
        <w:spacing w:after="0" w:line="240" w:lineRule="auto"/>
      </w:pPr>
      <w:r w:rsidRPr="002B58F8">
        <w:t>1. Dự án đầu tư xây dựng công trình cấp nước.</w:t>
      </w:r>
    </w:p>
    <w:p w14:paraId="79EBAA88" w14:textId="77777777" w:rsidR="002B58F8" w:rsidRPr="002B58F8" w:rsidRDefault="002B58F8" w:rsidP="009B7036">
      <w:pPr>
        <w:spacing w:after="0" w:line="240" w:lineRule="auto"/>
      </w:pPr>
      <w:r w:rsidRPr="002B58F8">
        <w:t>2. Dự án đầu tư xây dựng công trình thoát nước.</w:t>
      </w:r>
    </w:p>
    <w:p w14:paraId="60FA1D8A" w14:textId="77777777" w:rsidR="002B58F8" w:rsidRPr="002B58F8" w:rsidRDefault="002B58F8" w:rsidP="009B7036">
      <w:pPr>
        <w:spacing w:after="0" w:line="240" w:lineRule="auto"/>
      </w:pPr>
      <w:r w:rsidRPr="002B58F8">
        <w:t>3. Dự án đầu tư xây dựng công trình xử lý chất thải rắn.</w:t>
      </w:r>
    </w:p>
    <w:p w14:paraId="764C13F7" w14:textId="77777777" w:rsidR="002B58F8" w:rsidRPr="002B58F8" w:rsidRDefault="002B58F8" w:rsidP="009B7036">
      <w:pPr>
        <w:spacing w:after="0" w:line="240" w:lineRule="auto"/>
      </w:pPr>
      <w:r w:rsidRPr="002B58F8">
        <w:t>4. Dự án đầu tư xây dựng công trình chiếu sáng công cộng.</w:t>
      </w:r>
    </w:p>
    <w:p w14:paraId="5FA6ECF4" w14:textId="77777777" w:rsidR="002B58F8" w:rsidRPr="002B58F8" w:rsidRDefault="002B58F8" w:rsidP="009B7036">
      <w:pPr>
        <w:spacing w:after="0" w:line="240" w:lineRule="auto"/>
      </w:pPr>
      <w:r w:rsidRPr="002B58F8">
        <w:t>5. Dự án đầu tư xây dựng công viên cây xanh.</w:t>
      </w:r>
    </w:p>
    <w:p w14:paraId="21DD4128" w14:textId="77777777" w:rsidR="002B58F8" w:rsidRPr="002B58F8" w:rsidRDefault="002B58F8" w:rsidP="009B7036">
      <w:pPr>
        <w:spacing w:after="0" w:line="240" w:lineRule="auto"/>
      </w:pPr>
      <w:r w:rsidRPr="002B58F8">
        <w:t>6. Dự án đầu tư xây dựng nghĩa trang, nhà tang lễ, cơ sở hỏa táng.</w:t>
      </w:r>
    </w:p>
    <w:p w14:paraId="40196051" w14:textId="77777777" w:rsidR="002B58F8" w:rsidRPr="002B58F8" w:rsidRDefault="002B58F8" w:rsidP="009B7036">
      <w:pPr>
        <w:spacing w:after="0" w:line="240" w:lineRule="auto"/>
      </w:pPr>
      <w:r w:rsidRPr="002B58F8">
        <w:t>7. Dự án đầu tư xây dựng công trình nhà để xe, sân bãi để xe.</w:t>
      </w:r>
    </w:p>
    <w:p w14:paraId="2890D387" w14:textId="77777777" w:rsidR="002B58F8" w:rsidRPr="002B58F8" w:rsidRDefault="002B58F8" w:rsidP="009B7036">
      <w:pPr>
        <w:spacing w:after="0" w:line="240" w:lineRule="auto"/>
      </w:pPr>
      <w:r w:rsidRPr="002B58F8">
        <w:t>8. Dự án đầu tư xây dựng công trình hạ tầng kỹ thuật viễn thông thụ động.</w:t>
      </w:r>
    </w:p>
    <w:p w14:paraId="570F9C30" w14:textId="77777777" w:rsidR="002B58F8" w:rsidRPr="002B58F8" w:rsidRDefault="002B58F8" w:rsidP="009B7036">
      <w:pPr>
        <w:spacing w:after="0" w:line="240" w:lineRule="auto"/>
      </w:pPr>
      <w:r w:rsidRPr="002B58F8">
        <w:lastRenderedPageBreak/>
        <w:t>9. Dự án đầu tư xây dựng công trình nhằm cung cấp các tiện ích hạ tầng kỹ thuật khác.</w:t>
      </w:r>
    </w:p>
    <w:p w14:paraId="0CE7B57B" w14:textId="77777777" w:rsidR="002B58F8" w:rsidRPr="002B58F8" w:rsidRDefault="002B58F8" w:rsidP="009B7036">
      <w:pPr>
        <w:spacing w:after="0" w:line="240" w:lineRule="auto"/>
      </w:pPr>
      <w:r w:rsidRPr="002B58F8">
        <w:rPr>
          <w:b/>
          <w:bCs/>
        </w:rPr>
        <w:t>IV.</w:t>
      </w:r>
      <w:r w:rsidRPr="002B58F8">
        <w:t> </w:t>
      </w:r>
      <w:r w:rsidRPr="002B58F8">
        <w:rPr>
          <w:b/>
          <w:bCs/>
        </w:rPr>
        <w:t>DỰ ÁN ĐẦU TƯ XÂY DỰNG CÔNG TRÌNH GIAO THÔNG</w:t>
      </w:r>
    </w:p>
    <w:p w14:paraId="3029F392" w14:textId="77777777" w:rsidR="002B58F8" w:rsidRPr="002B58F8" w:rsidRDefault="002B58F8" w:rsidP="009B7036">
      <w:pPr>
        <w:spacing w:after="0" w:line="240" w:lineRule="auto"/>
      </w:pPr>
      <w:r w:rsidRPr="002B58F8">
        <w:t>Dự án đầu tư xây dựng công trình giao thông là dự án được đầu tư xây dựng nhằm phục vụ trực tiếp cho người và các loại phương tiện giao thông sử dụng lưu thông, vận chuyển người và hàng hoá, gồm:</w:t>
      </w:r>
    </w:p>
    <w:p w14:paraId="5471F13E" w14:textId="77777777" w:rsidR="002B58F8" w:rsidRPr="002B58F8" w:rsidRDefault="002B58F8" w:rsidP="009B7036">
      <w:pPr>
        <w:spacing w:after="0" w:line="240" w:lineRule="auto"/>
      </w:pPr>
      <w:r w:rsidRPr="002B58F8">
        <w:t>1. Dự án đầu tư xây dựng kết cấu hạ tầng đường bộ.</w:t>
      </w:r>
    </w:p>
    <w:p w14:paraId="3240C31F" w14:textId="77777777" w:rsidR="002B58F8" w:rsidRPr="002B58F8" w:rsidRDefault="002B58F8" w:rsidP="009B7036">
      <w:pPr>
        <w:spacing w:after="0" w:line="240" w:lineRule="auto"/>
      </w:pPr>
      <w:r w:rsidRPr="002B58F8">
        <w:t>2. Dự án đầu tư xây dựng kết cấu hạ tầng đường sắt và các công trình chuyên ngành đường sắt.</w:t>
      </w:r>
    </w:p>
    <w:p w14:paraId="798A4FCE" w14:textId="77777777" w:rsidR="002B58F8" w:rsidRPr="002B58F8" w:rsidRDefault="002B58F8" w:rsidP="009B7036">
      <w:pPr>
        <w:spacing w:after="0" w:line="240" w:lineRule="auto"/>
      </w:pPr>
      <w:r w:rsidRPr="002B58F8">
        <w:t>3. Dự án đầu tư xây dựng công trình chuyên ngành đường thủy nội địa, hàng hải.</w:t>
      </w:r>
    </w:p>
    <w:p w14:paraId="4A247FFB" w14:textId="77777777" w:rsidR="002B58F8" w:rsidRPr="002B58F8" w:rsidRDefault="002B58F8" w:rsidP="009B7036">
      <w:pPr>
        <w:spacing w:after="0" w:line="240" w:lineRule="auto"/>
      </w:pPr>
      <w:r w:rsidRPr="002B58F8">
        <w:t>4. Dự án đầu tư xây dựng kết cấu hạ tầng hàng không.</w:t>
      </w:r>
    </w:p>
    <w:p w14:paraId="754E9A9E" w14:textId="77777777" w:rsidR="002B58F8" w:rsidRPr="002B58F8" w:rsidRDefault="002B58F8" w:rsidP="009B7036">
      <w:pPr>
        <w:spacing w:after="0" w:line="240" w:lineRule="auto"/>
      </w:pPr>
      <w:r w:rsidRPr="002B58F8">
        <w:t>5. Dự án đầu tư xây dựng tuyến cáp treo để vận chuyển người và hàng hóa.</w:t>
      </w:r>
    </w:p>
    <w:p w14:paraId="638EA8D1" w14:textId="77777777" w:rsidR="002B58F8" w:rsidRPr="002B58F8" w:rsidRDefault="002B58F8" w:rsidP="009B7036">
      <w:pPr>
        <w:spacing w:after="0" w:line="240" w:lineRule="auto"/>
      </w:pPr>
      <w:r w:rsidRPr="002B58F8">
        <w:t>6. Dự án đầu tư xây dựng phục vụ giao thông vận tải khác.</w:t>
      </w:r>
    </w:p>
    <w:p w14:paraId="72EF38DB" w14:textId="77777777" w:rsidR="002B58F8" w:rsidRPr="002B58F8" w:rsidRDefault="002B58F8" w:rsidP="009B7036">
      <w:pPr>
        <w:spacing w:after="0" w:line="240" w:lineRule="auto"/>
      </w:pPr>
      <w:r w:rsidRPr="002B58F8">
        <w:rPr>
          <w:b/>
          <w:bCs/>
        </w:rPr>
        <w:t>V.</w:t>
      </w:r>
      <w:r w:rsidRPr="002B58F8">
        <w:t> </w:t>
      </w:r>
      <w:r w:rsidRPr="002B58F8">
        <w:rPr>
          <w:b/>
          <w:bCs/>
        </w:rPr>
        <w:t>DỰ ÁN ĐẦU TƯ XÂY DỰNG CÔNG TRÌNH PHỤC VỤ NÔNG NGHIỆP VÀ MÔI TRƯỜNG</w:t>
      </w:r>
    </w:p>
    <w:p w14:paraId="5E652F14" w14:textId="77777777" w:rsidR="002B58F8" w:rsidRPr="002B58F8" w:rsidRDefault="002B58F8" w:rsidP="009B7036">
      <w:pPr>
        <w:spacing w:after="0" w:line="240" w:lineRule="auto"/>
      </w:pPr>
      <w:r w:rsidRPr="002B58F8">
        <w:t>Dự án đầu tư xây dựng công trình phục vụ nông nghiệp và môi trường là dự án được đầu tư xây dựng nhằm tạo ra các công trình phục vụ trực tiếp và gián tiếp cho việc sản xuất nông nghiệp, lâm nghiệp, diêm nghiệp, thủy sản, xây dựng, bảo vệ đê điều và môi trường, gồm:</w:t>
      </w:r>
    </w:p>
    <w:p w14:paraId="6ACC067A" w14:textId="77777777" w:rsidR="002B58F8" w:rsidRPr="002B58F8" w:rsidRDefault="002B58F8" w:rsidP="009B7036">
      <w:pPr>
        <w:spacing w:after="0" w:line="240" w:lineRule="auto"/>
      </w:pPr>
      <w:r w:rsidRPr="002B58F8">
        <w:t>1. Dự án đầu tư xây dựng công trình chuyên ngành thủy lợi.</w:t>
      </w:r>
    </w:p>
    <w:p w14:paraId="30216BF6" w14:textId="77777777" w:rsidR="002B58F8" w:rsidRPr="002B58F8" w:rsidRDefault="002B58F8" w:rsidP="009B7036">
      <w:pPr>
        <w:spacing w:after="0" w:line="240" w:lineRule="auto"/>
      </w:pPr>
      <w:r w:rsidRPr="002B58F8">
        <w:t>2. Dự án đầu tư xây dựng công trình chuyên ngành đê điều.</w:t>
      </w:r>
    </w:p>
    <w:p w14:paraId="0D3776BD" w14:textId="77777777" w:rsidR="002B58F8" w:rsidRPr="002B58F8" w:rsidRDefault="002B58F8" w:rsidP="009B7036">
      <w:pPr>
        <w:spacing w:after="0" w:line="240" w:lineRule="auto"/>
      </w:pPr>
      <w:r w:rsidRPr="002B58F8">
        <w:t>3. Dự án đầu tư xây dựng công trình chuyên ngành chăn nuôi, trồng trọt, lâm nghiệp, diêm nghiệp, thủy sản.</w:t>
      </w:r>
    </w:p>
    <w:p w14:paraId="23D2F73F" w14:textId="77777777" w:rsidR="002B58F8" w:rsidRPr="002B58F8" w:rsidRDefault="002B58F8" w:rsidP="009B7036">
      <w:pPr>
        <w:spacing w:after="0" w:line="240" w:lineRule="auto"/>
      </w:pPr>
      <w:r w:rsidRPr="002B58F8">
        <w:t>4. Dự án đầu tư xây dựng phục vụ nông nghiệp khác.</w:t>
      </w:r>
    </w:p>
    <w:p w14:paraId="6F63E368" w14:textId="77777777" w:rsidR="002B58F8" w:rsidRPr="002B58F8" w:rsidRDefault="002B58F8" w:rsidP="009B7036">
      <w:pPr>
        <w:spacing w:after="0" w:line="240" w:lineRule="auto"/>
      </w:pPr>
      <w:r w:rsidRPr="002B58F8">
        <w:t>5. Dự án đầu tư xây dựng bảo vệ môi trường; cải tạo, phục hồi và cải thiện môi trường.</w:t>
      </w:r>
    </w:p>
    <w:p w14:paraId="6617FD79" w14:textId="77777777" w:rsidR="002B58F8" w:rsidRPr="002B58F8" w:rsidRDefault="002B58F8" w:rsidP="009B7036">
      <w:pPr>
        <w:spacing w:after="0" w:line="240" w:lineRule="auto"/>
      </w:pPr>
      <w:r w:rsidRPr="002B58F8">
        <w:rPr>
          <w:b/>
          <w:bCs/>
        </w:rPr>
        <w:t>VI. DỰ ÁN ĐẦU TƯ XÂY DỰNG CÔNG TRÌNH QUỐC PHÒNG, AN NINH</w:t>
      </w:r>
    </w:p>
    <w:p w14:paraId="4163EBFD" w14:textId="77777777" w:rsidR="002B58F8" w:rsidRPr="002B58F8" w:rsidRDefault="002B58F8" w:rsidP="009B7036">
      <w:pPr>
        <w:spacing w:after="0" w:line="240" w:lineRule="auto"/>
      </w:pPr>
      <w:r w:rsidRPr="002B58F8">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14:paraId="31612B5E" w14:textId="77777777" w:rsidR="002B58F8" w:rsidRPr="002B58F8" w:rsidRDefault="002B58F8" w:rsidP="009B7036">
      <w:pPr>
        <w:spacing w:after="0" w:line="240" w:lineRule="auto"/>
      </w:pPr>
      <w:r w:rsidRPr="002B58F8">
        <w:rPr>
          <w:b/>
          <w:bCs/>
        </w:rPr>
        <w:t>VII. DỰ ÁN ĐẦU TƯ XÂY DỰNG CÔNG TRÌNH BẢO QUẢN, TU BỔ, PHỤC HỒI DI TÍCH LỊCH SỬ - VĂN HÓA, DANH LAM THẮNG CẢNH</w:t>
      </w:r>
    </w:p>
    <w:p w14:paraId="77C9828C" w14:textId="77777777" w:rsidR="002B58F8" w:rsidRPr="002B58F8" w:rsidRDefault="002B58F8" w:rsidP="009B7036">
      <w:pPr>
        <w:spacing w:after="0" w:line="240" w:lineRule="auto"/>
      </w:pPr>
      <w:r w:rsidRPr="002B58F8">
        <w:t>Dự án đầu tư xây dựng công trình bảo quản, tu bổ, phục hồi di tích lịch sử - văn hóa, danh lam thắng cảnh là dự án được đầu tư xây dựng nhằm phục vụ trực tiếp việc bảo vệ và phát huy giá trị của di tích lịch sử - văn hóa, danh lam thắng cảnh, gồm:</w:t>
      </w:r>
    </w:p>
    <w:p w14:paraId="08A2270E" w14:textId="77777777" w:rsidR="002B58F8" w:rsidRPr="002B58F8" w:rsidRDefault="002B58F8" w:rsidP="009B7036">
      <w:pPr>
        <w:spacing w:after="0" w:line="240" w:lineRule="auto"/>
      </w:pPr>
      <w:r w:rsidRPr="002B58F8">
        <w:t>1. Dự án đầu tư xây dựng công trình bảo tàng.</w:t>
      </w:r>
    </w:p>
    <w:p w14:paraId="4FC0F0AB" w14:textId="77777777" w:rsidR="002B58F8" w:rsidRPr="002B58F8" w:rsidRDefault="002B58F8" w:rsidP="009B7036">
      <w:pPr>
        <w:spacing w:after="0" w:line="240" w:lineRule="auto"/>
      </w:pPr>
      <w:r w:rsidRPr="002B58F8">
        <w:t>2. Dự án đầu tư xây dựng công trình nhà trưng bày.</w:t>
      </w:r>
    </w:p>
    <w:p w14:paraId="37DDACE2" w14:textId="77777777" w:rsidR="002B58F8" w:rsidRPr="002B58F8" w:rsidRDefault="002B58F8" w:rsidP="009B7036">
      <w:pPr>
        <w:spacing w:after="0" w:line="240" w:lineRule="auto"/>
      </w:pPr>
      <w:r w:rsidRPr="002B58F8">
        <w:t>3. Dự án đầu tư xây dựng công trình nhà phục vụ hoạt động văn hóa.</w:t>
      </w:r>
    </w:p>
    <w:p w14:paraId="4E3E2EFF" w14:textId="77777777" w:rsidR="002B58F8" w:rsidRPr="002B58F8" w:rsidRDefault="002B58F8" w:rsidP="009B7036">
      <w:pPr>
        <w:spacing w:after="0" w:line="240" w:lineRule="auto"/>
      </w:pPr>
      <w:r w:rsidRPr="002B58F8">
        <w:t>4. Dự án đầu tư xây dựng công trình phụ trợ, cảnh quan, hạ tầng kỹ thuật và đường giao thông nội bộ.</w:t>
      </w:r>
    </w:p>
    <w:p w14:paraId="429DBEC2" w14:textId="77777777" w:rsidR="002B58F8" w:rsidRPr="002B58F8" w:rsidRDefault="002B58F8" w:rsidP="009B7036">
      <w:pPr>
        <w:spacing w:after="0" w:line="240" w:lineRule="auto"/>
      </w:pPr>
      <w:r w:rsidRPr="002B58F8">
        <w:rPr>
          <w:b/>
          <w:bCs/>
        </w:rPr>
        <w:t>VIII.</w:t>
      </w:r>
      <w:r w:rsidRPr="002B58F8">
        <w:t> </w:t>
      </w:r>
      <w:r w:rsidRPr="002B58F8">
        <w:rPr>
          <w:b/>
          <w:bCs/>
        </w:rPr>
        <w:t>DỰ ÁN ĐẦU TƯ XÂY DỰNG CÓ CÔNG NĂNG PHỤC VỤ HỖN HỢP</w:t>
      </w:r>
    </w:p>
    <w:p w14:paraId="38ABF550" w14:textId="77777777" w:rsidR="002B58F8" w:rsidRPr="002B58F8" w:rsidRDefault="002B58F8" w:rsidP="009B7036">
      <w:pPr>
        <w:spacing w:after="0" w:line="240" w:lineRule="auto"/>
      </w:pPr>
      <w:r w:rsidRPr="002B58F8">
        <w:t>Dự án đầu tư xây dựng có công năng phục vụ hỗn hợp gồm:</w:t>
      </w:r>
    </w:p>
    <w:p w14:paraId="37EED9ED" w14:textId="77777777" w:rsidR="002B58F8" w:rsidRPr="002B58F8" w:rsidRDefault="002B58F8" w:rsidP="009B7036">
      <w:pPr>
        <w:spacing w:after="0" w:line="240" w:lineRule="auto"/>
      </w:pPr>
      <w:r w:rsidRPr="002B58F8">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14:paraId="612B2719" w14:textId="77777777" w:rsidR="002B58F8" w:rsidRPr="002B58F8" w:rsidRDefault="002B58F8" w:rsidP="009B7036">
      <w:pPr>
        <w:spacing w:after="0" w:line="240" w:lineRule="auto"/>
      </w:pPr>
      <w:r w:rsidRPr="002B58F8">
        <w:t>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VIII Phụ lục này, gồm:</w:t>
      </w:r>
    </w:p>
    <w:p w14:paraId="4F87C74B" w14:textId="77777777" w:rsidR="002B58F8" w:rsidRPr="002B58F8" w:rsidRDefault="002B58F8" w:rsidP="009B7036">
      <w:pPr>
        <w:spacing w:after="0" w:line="240" w:lineRule="auto"/>
      </w:pPr>
      <w:r w:rsidRPr="002B58F8">
        <w:t>a) Dự án đầu tư xây dựng khu nhà ở chung cư (khu chung cư) là dự án đầu tư xây dựng có từ 02 công trình nhà chung cư trở lên độc lập về kết cấu và các công trình xây dựng khác (nếu có).</w:t>
      </w:r>
    </w:p>
    <w:p w14:paraId="26F56097" w14:textId="77777777" w:rsidR="002B58F8" w:rsidRPr="002B58F8" w:rsidRDefault="002B58F8" w:rsidP="009B7036">
      <w:pPr>
        <w:spacing w:after="0" w:line="240" w:lineRule="auto"/>
      </w:pPr>
      <w:r w:rsidRPr="002B58F8">
        <w:t>b) Dự án đầu tư xây dựng khu nhà ở không thuộc trường hợp quy định tại điểm a khoản này.</w:t>
      </w:r>
    </w:p>
    <w:p w14:paraId="2E873A40" w14:textId="77777777" w:rsidR="002B58F8" w:rsidRPr="002B58F8" w:rsidRDefault="002B58F8" w:rsidP="009B7036">
      <w:pPr>
        <w:spacing w:after="0" w:line="240" w:lineRule="auto"/>
      </w:pPr>
      <w:r w:rsidRPr="002B58F8">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14:paraId="14D28856" w14:textId="77777777" w:rsidR="002B58F8" w:rsidRPr="002B58F8" w:rsidRDefault="002B58F8" w:rsidP="009B7036">
      <w:pPr>
        <w:spacing w:after="0" w:line="240" w:lineRule="auto"/>
      </w:pPr>
      <w:r w:rsidRPr="002B58F8">
        <w:t>4. Dự án đầu tư xây dựng theo công năng phục vụ và tính chất chuyên ngành gồm nhiều lĩnh vực được quy định tại các </w:t>
      </w:r>
      <w:bookmarkStart w:id="1120" w:name="tc_106_pl3"/>
      <w:r w:rsidRPr="002B58F8">
        <w:t>Mục I, Mục II, Mục III, Mục IV, Mục V</w:t>
      </w:r>
      <w:bookmarkEnd w:id="1120"/>
      <w:r w:rsidRPr="002B58F8">
        <w:t> nêu trên.</w:t>
      </w:r>
    </w:p>
    <w:p w14:paraId="6BC511F9" w14:textId="77777777" w:rsidR="002B58F8" w:rsidRPr="002B58F8" w:rsidRDefault="002B58F8" w:rsidP="009B7036">
      <w:pPr>
        <w:spacing w:after="0" w:line="240" w:lineRule="auto"/>
      </w:pPr>
      <w:r w:rsidRPr="002B58F8">
        <w:t>5. Dự án đầu tư xây dựng công trình có công năng, mục đích hỗn hợp khác.</w:t>
      </w:r>
    </w:p>
    <w:p w14:paraId="024F6948" w14:textId="77777777" w:rsidR="002B58F8" w:rsidRPr="002B58F8" w:rsidRDefault="002B58F8" w:rsidP="009B7036">
      <w:pPr>
        <w:spacing w:after="0" w:line="240" w:lineRule="auto"/>
      </w:pPr>
      <w:r w:rsidRPr="002B58F8">
        <w:t> </w:t>
      </w:r>
    </w:p>
    <w:p w14:paraId="3B86B152" w14:textId="77777777" w:rsidR="002B58F8" w:rsidRPr="002B58F8" w:rsidRDefault="002B58F8" w:rsidP="009B7036">
      <w:pPr>
        <w:spacing w:after="0" w:line="240" w:lineRule="auto"/>
      </w:pPr>
      <w:bookmarkStart w:id="1121" w:name="chuong_pl_27"/>
      <w:r w:rsidRPr="002B58F8">
        <w:rPr>
          <w:b/>
          <w:bCs/>
        </w:rPr>
        <w:t>PHỤ LỤC IV</w:t>
      </w:r>
      <w:bookmarkEnd w:id="1121"/>
    </w:p>
    <w:p w14:paraId="394D592E" w14:textId="77777777" w:rsidR="002B58F8" w:rsidRPr="002B58F8" w:rsidRDefault="002B58F8" w:rsidP="009B7036">
      <w:pPr>
        <w:spacing w:after="0" w:line="240" w:lineRule="auto"/>
      </w:pPr>
      <w:bookmarkStart w:id="1122" w:name="chuong_pl_27_name"/>
      <w:r w:rsidRPr="002B58F8">
        <w:t>DANH MỤC CÔNG TRÌNH ẢNH HƯỞNG LỚN ĐẾN AN TOÀN, LỢI ÍCH CỘNG ĐỒNG</w:t>
      </w:r>
      <w:bookmarkEnd w:id="1122"/>
      <w:r w:rsidRPr="002B58F8">
        <w:br/>
      </w:r>
      <w:r w:rsidRPr="002B58F8">
        <w:rPr>
          <w:i/>
          <w:iCs/>
        </w:rPr>
        <w:t>(Kèm theo Nghị định số 217/2026/NĐ-CP ngày 19 tháng 6 năm 2026 của Chính phủ)</w:t>
      </w:r>
    </w:p>
    <w:p w14:paraId="676301A4" w14:textId="77777777" w:rsidR="002B58F8" w:rsidRPr="002B58F8" w:rsidRDefault="002B58F8" w:rsidP="009B7036">
      <w:pPr>
        <w:spacing w:after="0" w:line="240" w:lineRule="auto"/>
      </w:pPr>
      <w:r w:rsidRPr="002B58F8">
        <w:lastRenderedPageBreak/>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4"/>
        <w:gridCol w:w="3539"/>
        <w:gridCol w:w="4379"/>
        <w:gridCol w:w="1981"/>
      </w:tblGrid>
      <w:tr w:rsidR="002B58F8" w:rsidRPr="002B58F8" w14:paraId="250BEEA0" w14:textId="77777777" w:rsidTr="002B58F8">
        <w:trPr>
          <w:trHeight w:val="10"/>
          <w:tblCellSpacing w:w="0" w:type="dxa"/>
        </w:trPr>
        <w:tc>
          <w:tcPr>
            <w:tcW w:w="580" w:type="dxa"/>
            <w:tcBorders>
              <w:top w:val="single" w:sz="8" w:space="0" w:color="auto"/>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C42D8CD" w14:textId="77777777" w:rsidR="002B58F8" w:rsidRPr="002B58F8" w:rsidRDefault="002B58F8" w:rsidP="009B7036">
            <w:pPr>
              <w:spacing w:after="0" w:line="240" w:lineRule="auto"/>
            </w:pPr>
            <w:r w:rsidRPr="002B58F8">
              <w:rPr>
                <w:b/>
                <w:bCs/>
              </w:rPr>
              <w:t>Mã số</w:t>
            </w:r>
          </w:p>
        </w:tc>
        <w:tc>
          <w:tcPr>
            <w:tcW w:w="5376" w:type="dxa"/>
            <w:gridSpan w:val="2"/>
            <w:tcBorders>
              <w:top w:val="single" w:sz="8" w:space="0" w:color="auto"/>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B8423B7" w14:textId="77777777" w:rsidR="002B58F8" w:rsidRPr="002B58F8" w:rsidRDefault="002B58F8" w:rsidP="009B7036">
            <w:pPr>
              <w:spacing w:after="0" w:line="240" w:lineRule="auto"/>
            </w:pPr>
            <w:r w:rsidRPr="002B58F8">
              <w:rPr>
                <w:b/>
                <w:bCs/>
              </w:rPr>
              <w:t>Loại công trình</w:t>
            </w:r>
          </w:p>
        </w:tc>
        <w:tc>
          <w:tcPr>
            <w:tcW w:w="1345" w:type="dxa"/>
            <w:tcBorders>
              <w:top w:val="single" w:sz="8" w:space="0" w:color="auto"/>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75AE4E4" w14:textId="77777777" w:rsidR="002B58F8" w:rsidRPr="002B58F8" w:rsidRDefault="002B58F8" w:rsidP="009B7036">
            <w:pPr>
              <w:spacing w:after="0" w:line="240" w:lineRule="auto"/>
            </w:pPr>
            <w:r w:rsidRPr="002B58F8">
              <w:rPr>
                <w:b/>
                <w:bCs/>
              </w:rPr>
              <w:t>Cấp công trình</w:t>
            </w:r>
          </w:p>
        </w:tc>
      </w:tr>
      <w:tr w:rsidR="002B58F8" w:rsidRPr="002B58F8" w14:paraId="2C237E6C"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5CE23E6" w14:textId="77777777" w:rsidR="002B58F8" w:rsidRPr="002B58F8" w:rsidRDefault="002B58F8" w:rsidP="009B7036">
            <w:pPr>
              <w:spacing w:after="0" w:line="240" w:lineRule="auto"/>
            </w:pPr>
            <w:r w:rsidRPr="002B58F8">
              <w:rPr>
                <w:b/>
                <w:bCs/>
              </w:rPr>
              <w:t>I</w:t>
            </w:r>
          </w:p>
        </w:tc>
        <w:tc>
          <w:tcPr>
            <w:tcW w:w="5376" w:type="dxa"/>
            <w:gridSpan w:val="2"/>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0441C19" w14:textId="77777777" w:rsidR="002B58F8" w:rsidRPr="002B58F8" w:rsidRDefault="002B58F8" w:rsidP="009B7036">
            <w:pPr>
              <w:spacing w:after="0" w:line="240" w:lineRule="auto"/>
            </w:pPr>
            <w:r w:rsidRPr="002B58F8">
              <w:rPr>
                <w:b/>
                <w:bCs/>
              </w:rPr>
              <w:t>CÔNG TRÌNH DÂN DỤNG</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FF6DA5A" w14:textId="77777777" w:rsidR="002B58F8" w:rsidRPr="002B58F8" w:rsidRDefault="002B58F8" w:rsidP="009B7036">
            <w:pPr>
              <w:spacing w:after="0" w:line="240" w:lineRule="auto"/>
            </w:pPr>
            <w:r w:rsidRPr="002B58F8">
              <w:t> </w:t>
            </w:r>
          </w:p>
        </w:tc>
      </w:tr>
      <w:tr w:rsidR="002B58F8" w:rsidRPr="002B58F8" w14:paraId="3AB6AF78"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8B5B2E6" w14:textId="77777777" w:rsidR="002B58F8" w:rsidRPr="002B58F8" w:rsidRDefault="002B58F8" w:rsidP="009B7036">
            <w:pPr>
              <w:spacing w:after="0" w:line="240" w:lineRule="auto"/>
            </w:pPr>
            <w:r w:rsidRPr="002B58F8">
              <w:t>I.1</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D9D0E34" w14:textId="77777777" w:rsidR="002B58F8" w:rsidRPr="002B58F8" w:rsidRDefault="002B58F8" w:rsidP="009B7036">
            <w:pPr>
              <w:spacing w:after="0" w:line="240" w:lineRule="auto"/>
            </w:pPr>
            <w:r w:rsidRPr="002B58F8">
              <w:t>Nhà ở</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D36A2E7" w14:textId="77777777" w:rsidR="002B58F8" w:rsidRPr="002B58F8" w:rsidRDefault="002B58F8" w:rsidP="009B7036">
            <w:pPr>
              <w:spacing w:after="0" w:line="240" w:lineRule="auto"/>
            </w:pPr>
            <w:r w:rsidRPr="002B58F8">
              <w:t>Các tòa nhà chung cư, nhà ở tập thể khác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41452BC" w14:textId="77777777" w:rsidR="002B58F8" w:rsidRPr="002B58F8" w:rsidRDefault="002B58F8" w:rsidP="009B7036">
            <w:pPr>
              <w:spacing w:after="0" w:line="240" w:lineRule="auto"/>
            </w:pPr>
            <w:r w:rsidRPr="002B58F8">
              <w:t>Cấp II trở lên</w:t>
            </w:r>
          </w:p>
        </w:tc>
      </w:tr>
      <w:tr w:rsidR="002B58F8" w:rsidRPr="002B58F8" w14:paraId="06146634"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0D7658C7" w14:textId="77777777" w:rsidR="002B58F8" w:rsidRPr="002B58F8" w:rsidRDefault="002B58F8" w:rsidP="009B7036">
            <w:pPr>
              <w:spacing w:after="0" w:line="240" w:lineRule="auto"/>
            </w:pPr>
            <w:r w:rsidRPr="002B58F8">
              <w:t>I.2</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0387707" w14:textId="77777777" w:rsidR="002B58F8" w:rsidRPr="002B58F8" w:rsidRDefault="002B58F8" w:rsidP="009B7036">
            <w:pPr>
              <w:spacing w:after="0" w:line="240" w:lineRule="auto"/>
            </w:pPr>
            <w:r w:rsidRPr="002B58F8">
              <w:t>Công trình công cộng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13B0BE0"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1438364" w14:textId="77777777" w:rsidR="002B58F8" w:rsidRPr="002B58F8" w:rsidRDefault="002B58F8" w:rsidP="009B7036">
            <w:pPr>
              <w:spacing w:after="0" w:line="240" w:lineRule="auto"/>
            </w:pPr>
            <w:r w:rsidRPr="002B58F8">
              <w:t> </w:t>
            </w:r>
          </w:p>
        </w:tc>
      </w:tr>
      <w:tr w:rsidR="002B58F8" w:rsidRPr="002B58F8" w14:paraId="4F872B62"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7A18852" w14:textId="77777777" w:rsidR="002B58F8" w:rsidRPr="002B58F8" w:rsidRDefault="002B58F8" w:rsidP="009B7036">
            <w:pPr>
              <w:spacing w:after="0" w:line="240" w:lineRule="auto"/>
            </w:pPr>
            <w:r w:rsidRPr="002B58F8">
              <w:t>I.2.1</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AF78ACD" w14:textId="77777777" w:rsidR="002B58F8" w:rsidRPr="002B58F8" w:rsidRDefault="002B58F8" w:rsidP="009B7036">
            <w:pPr>
              <w:spacing w:after="0" w:line="240" w:lineRule="auto"/>
            </w:pPr>
            <w:r w:rsidRPr="002B58F8">
              <w:t>Công trình giáo dục, đào tạo, nghiên cứu</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594D295"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95F7E90" w14:textId="77777777" w:rsidR="002B58F8" w:rsidRPr="002B58F8" w:rsidRDefault="002B58F8" w:rsidP="009B7036">
            <w:pPr>
              <w:spacing w:after="0" w:line="240" w:lineRule="auto"/>
            </w:pPr>
            <w:r w:rsidRPr="002B58F8">
              <w:t>Cấp II trở lên</w:t>
            </w:r>
          </w:p>
        </w:tc>
      </w:tr>
      <w:tr w:rsidR="002B58F8" w:rsidRPr="002B58F8" w14:paraId="0A994D0F"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0F983CF9" w14:textId="77777777" w:rsidR="002B58F8" w:rsidRPr="002B58F8" w:rsidRDefault="002B58F8" w:rsidP="009B7036">
            <w:pPr>
              <w:spacing w:after="0" w:line="240" w:lineRule="auto"/>
            </w:pPr>
            <w:r w:rsidRPr="002B58F8">
              <w:t>I.2.2</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E67E549" w14:textId="77777777" w:rsidR="002B58F8" w:rsidRPr="002B58F8" w:rsidRDefault="002B58F8" w:rsidP="009B7036">
            <w:pPr>
              <w:spacing w:after="0" w:line="240" w:lineRule="auto"/>
            </w:pPr>
            <w:r w:rsidRPr="002B58F8">
              <w:t>Công trình y tế</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2D410A3"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C8F255E" w14:textId="77777777" w:rsidR="002B58F8" w:rsidRPr="002B58F8" w:rsidRDefault="002B58F8" w:rsidP="009B7036">
            <w:pPr>
              <w:spacing w:after="0" w:line="240" w:lineRule="auto"/>
            </w:pPr>
            <w:r w:rsidRPr="002B58F8">
              <w:t>Cấp II trở lên</w:t>
            </w:r>
          </w:p>
        </w:tc>
      </w:tr>
      <w:tr w:rsidR="002B58F8" w:rsidRPr="002B58F8" w14:paraId="3F49061D"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62DFDFC" w14:textId="77777777" w:rsidR="002B58F8" w:rsidRPr="002B58F8" w:rsidRDefault="002B58F8" w:rsidP="009B7036">
            <w:pPr>
              <w:spacing w:after="0" w:line="240" w:lineRule="auto"/>
            </w:pPr>
            <w:r w:rsidRPr="002B58F8">
              <w:t>I.2.3</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D75759B" w14:textId="77777777" w:rsidR="002B58F8" w:rsidRPr="002B58F8" w:rsidRDefault="002B58F8" w:rsidP="009B7036">
            <w:pPr>
              <w:spacing w:after="0" w:line="240" w:lineRule="auto"/>
            </w:pPr>
            <w:r w:rsidRPr="002B58F8">
              <w:t>Công trình thể thao</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E2D729B" w14:textId="77777777" w:rsidR="002B58F8" w:rsidRPr="002B58F8" w:rsidRDefault="002B58F8" w:rsidP="009B7036">
            <w:pPr>
              <w:spacing w:after="0" w:line="240" w:lineRule="auto"/>
            </w:pPr>
            <w:r w:rsidRPr="002B58F8">
              <w:t>Sân vận động; nhà thi đấu (các môn thể thao); bể bơi; sân thi đấu các môn thể thao có khán đài</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0928018" w14:textId="77777777" w:rsidR="002B58F8" w:rsidRPr="002B58F8" w:rsidRDefault="002B58F8" w:rsidP="009B7036">
            <w:pPr>
              <w:spacing w:after="0" w:line="240" w:lineRule="auto"/>
            </w:pPr>
            <w:r w:rsidRPr="002B58F8">
              <w:t>Cấp II trở lên</w:t>
            </w:r>
          </w:p>
        </w:tc>
      </w:tr>
      <w:tr w:rsidR="002B58F8" w:rsidRPr="002B58F8" w14:paraId="5F0691C1"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F7C67DD" w14:textId="77777777" w:rsidR="002B58F8" w:rsidRPr="002B58F8" w:rsidRDefault="002B58F8" w:rsidP="009B7036">
            <w:pPr>
              <w:spacing w:after="0" w:line="240" w:lineRule="auto"/>
            </w:pPr>
            <w:r w:rsidRPr="002B58F8">
              <w:t>I.2.4</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2A9879E" w14:textId="77777777" w:rsidR="002B58F8" w:rsidRPr="002B58F8" w:rsidRDefault="002B58F8" w:rsidP="009B7036">
            <w:pPr>
              <w:spacing w:after="0" w:line="240" w:lineRule="auto"/>
            </w:pPr>
            <w:r w:rsidRPr="002B58F8">
              <w:t>Công trình văn hóa</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CC47578" w14:textId="77777777" w:rsidR="002B58F8" w:rsidRPr="002B58F8" w:rsidRDefault="002B58F8" w:rsidP="009B7036">
            <w:pPr>
              <w:spacing w:after="0" w:line="240" w:lineRule="auto"/>
            </w:pPr>
            <w:r w:rsidRPr="002B58F8">
              <w:t>Trung tâm hội nghị, nhà hát, nhà văn hóa, câu lạc bộ, rạp chiếu phim, rạp xiếc, vũ trường;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7DB317E" w14:textId="77777777" w:rsidR="002B58F8" w:rsidRPr="002B58F8" w:rsidRDefault="002B58F8" w:rsidP="009B7036">
            <w:pPr>
              <w:spacing w:after="0" w:line="240" w:lineRule="auto"/>
            </w:pPr>
            <w:r w:rsidRPr="002B58F8">
              <w:t>Cấp II trở lên</w:t>
            </w:r>
          </w:p>
        </w:tc>
      </w:tr>
      <w:tr w:rsidR="002B58F8" w:rsidRPr="002B58F8" w14:paraId="5B2D9CF0"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1A1270EF" w14:textId="77777777" w:rsidR="002B58F8" w:rsidRPr="002B58F8" w:rsidRDefault="002B58F8" w:rsidP="009B7036">
            <w:pPr>
              <w:spacing w:after="0" w:line="240" w:lineRule="auto"/>
            </w:pPr>
            <w:r w:rsidRPr="002B58F8">
              <w:t>I.2.5</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0832FCE" w14:textId="77777777" w:rsidR="002B58F8" w:rsidRPr="002B58F8" w:rsidRDefault="002B58F8" w:rsidP="009B7036">
            <w:pPr>
              <w:spacing w:after="0" w:line="240" w:lineRule="auto"/>
            </w:pPr>
            <w:r w:rsidRPr="002B58F8">
              <w:t>Công trình thương mại</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3CDC767" w14:textId="77777777" w:rsidR="002B58F8" w:rsidRPr="002B58F8" w:rsidRDefault="002B58F8" w:rsidP="009B7036">
            <w:pPr>
              <w:spacing w:after="0" w:line="240" w:lineRule="auto"/>
            </w:pPr>
            <w:r w:rsidRPr="002B58F8">
              <w:t>Trung tâm thương mại, siêu thị</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867A4E5" w14:textId="77777777" w:rsidR="002B58F8" w:rsidRPr="002B58F8" w:rsidRDefault="002B58F8" w:rsidP="009B7036">
            <w:pPr>
              <w:spacing w:after="0" w:line="240" w:lineRule="auto"/>
            </w:pPr>
            <w:r w:rsidRPr="002B58F8">
              <w:t>Cấp II trở lên</w:t>
            </w:r>
          </w:p>
        </w:tc>
      </w:tr>
      <w:tr w:rsidR="002B58F8" w:rsidRPr="002B58F8" w14:paraId="6D3B98C2"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FEA826B"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29A3DE7"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245AAA6" w14:textId="77777777" w:rsidR="002B58F8" w:rsidRPr="002B58F8" w:rsidRDefault="002B58F8" w:rsidP="009B7036">
            <w:pPr>
              <w:spacing w:after="0" w:line="240" w:lineRule="auto"/>
            </w:pPr>
            <w:r w:rsidRPr="002B58F8">
              <w:t>Nhà hàng, cửa hàng ăn uống, giải khát và các cơ sở tương tự</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5B07314" w14:textId="77777777" w:rsidR="002B58F8" w:rsidRPr="002B58F8" w:rsidRDefault="002B58F8" w:rsidP="009B7036">
            <w:pPr>
              <w:spacing w:after="0" w:line="240" w:lineRule="auto"/>
            </w:pPr>
            <w:r w:rsidRPr="002B58F8">
              <w:t>Cấp II trở lên</w:t>
            </w:r>
          </w:p>
        </w:tc>
      </w:tr>
      <w:tr w:rsidR="002B58F8" w:rsidRPr="002B58F8" w14:paraId="3D57652C"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22604A28" w14:textId="77777777" w:rsidR="002B58F8" w:rsidRPr="002B58F8" w:rsidRDefault="002B58F8" w:rsidP="009B7036">
            <w:pPr>
              <w:spacing w:after="0" w:line="240" w:lineRule="auto"/>
            </w:pPr>
            <w:r w:rsidRPr="002B58F8">
              <w:t>I.2.6</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309A7C9" w14:textId="77777777" w:rsidR="002B58F8" w:rsidRPr="002B58F8" w:rsidRDefault="002B58F8" w:rsidP="009B7036">
            <w:pPr>
              <w:spacing w:after="0" w:line="240" w:lineRule="auto"/>
            </w:pPr>
            <w:r w:rsidRPr="002B58F8">
              <w:t>Công trình dịch vụ</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476C043" w14:textId="77777777" w:rsidR="002B58F8" w:rsidRPr="002B58F8" w:rsidRDefault="002B58F8" w:rsidP="009B7036">
            <w:pPr>
              <w:spacing w:after="0" w:line="240" w:lineRule="auto"/>
            </w:pPr>
            <w:r w:rsidRPr="002B58F8">
              <w:t>Khách sạn, nhà khách, nhà nghỉ; khu nghỉ dưỡng; biệt thự lưu trú; căn hộ lưu trú và các cơ sở tương tự; bưu điện, bưu cục, cơ sở cung cấp dịch vụ bưu chính, viễn thông khác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ABA6F94" w14:textId="77777777" w:rsidR="002B58F8" w:rsidRPr="002B58F8" w:rsidRDefault="002B58F8" w:rsidP="009B7036">
            <w:pPr>
              <w:spacing w:after="0" w:line="240" w:lineRule="auto"/>
            </w:pPr>
            <w:r w:rsidRPr="002B58F8">
              <w:t>Cấp II trở lên</w:t>
            </w:r>
          </w:p>
        </w:tc>
      </w:tr>
      <w:tr w:rsidR="002B58F8" w:rsidRPr="002B58F8" w14:paraId="1E718450"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CD10BBE" w14:textId="77777777" w:rsidR="002B58F8" w:rsidRPr="002B58F8" w:rsidRDefault="002B58F8" w:rsidP="009B7036">
            <w:pPr>
              <w:spacing w:after="0" w:line="240" w:lineRule="auto"/>
            </w:pPr>
            <w:r w:rsidRPr="002B58F8">
              <w:t>I.2.7</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ABC7228" w14:textId="77777777" w:rsidR="002B58F8" w:rsidRPr="002B58F8" w:rsidRDefault="002B58F8" w:rsidP="009B7036">
            <w:pPr>
              <w:spacing w:after="0" w:line="240" w:lineRule="auto"/>
            </w:pPr>
            <w:r w:rsidRPr="002B58F8">
              <w:t>Công trình trụ sở, văn phòng làm việc</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A744539" w14:textId="77777777" w:rsidR="002B58F8" w:rsidRPr="002B58F8" w:rsidRDefault="002B58F8" w:rsidP="009B7036">
            <w:pPr>
              <w:spacing w:after="0" w:line="240" w:lineRule="auto"/>
            </w:pPr>
            <w:r w:rsidRPr="002B58F8">
              <w:t>Các tòa nhà sử dụng làm trụ sở, văn phòng làm việc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9904345" w14:textId="77777777" w:rsidR="002B58F8" w:rsidRPr="002B58F8" w:rsidRDefault="002B58F8" w:rsidP="009B7036">
            <w:pPr>
              <w:spacing w:after="0" w:line="240" w:lineRule="auto"/>
            </w:pPr>
            <w:r w:rsidRPr="002B58F8">
              <w:t>Cấp II trở lên</w:t>
            </w:r>
          </w:p>
        </w:tc>
      </w:tr>
      <w:tr w:rsidR="002B58F8" w:rsidRPr="002B58F8" w14:paraId="20C89B47"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03EDA72A" w14:textId="77777777" w:rsidR="002B58F8" w:rsidRPr="002B58F8" w:rsidRDefault="002B58F8" w:rsidP="009B7036">
            <w:pPr>
              <w:spacing w:after="0" w:line="240" w:lineRule="auto"/>
            </w:pPr>
            <w:r w:rsidRPr="002B58F8">
              <w:t>I.2.8</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F32AF47" w14:textId="77777777" w:rsidR="002B58F8" w:rsidRPr="002B58F8" w:rsidRDefault="002B58F8" w:rsidP="009B7036">
            <w:pPr>
              <w:spacing w:after="0" w:line="240" w:lineRule="auto"/>
            </w:pPr>
            <w:r w:rsidRPr="002B58F8">
              <w:t>Các công trình đa năng hoặc hỗn hợp</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67B1966" w14:textId="77777777" w:rsidR="002B58F8" w:rsidRPr="002B58F8" w:rsidRDefault="002B58F8" w:rsidP="009B7036">
            <w:pPr>
              <w:spacing w:after="0" w:line="240" w:lineRule="auto"/>
            </w:pPr>
            <w:r w:rsidRPr="002B58F8">
              <w:t>Các tòa nhà, kết cấu khác sử dụng đa năng hoặc hỗn hợp khác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B8A3965" w14:textId="77777777" w:rsidR="002B58F8" w:rsidRPr="002B58F8" w:rsidRDefault="002B58F8" w:rsidP="009B7036">
            <w:pPr>
              <w:spacing w:after="0" w:line="240" w:lineRule="auto"/>
            </w:pPr>
            <w:r w:rsidRPr="002B58F8">
              <w:t>Cấp II trở lên</w:t>
            </w:r>
          </w:p>
        </w:tc>
      </w:tr>
      <w:tr w:rsidR="002B58F8" w:rsidRPr="002B58F8" w14:paraId="4D577091"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4AF9C67D" w14:textId="77777777" w:rsidR="002B58F8" w:rsidRPr="002B58F8" w:rsidRDefault="002B58F8" w:rsidP="009B7036">
            <w:pPr>
              <w:spacing w:after="0" w:line="240" w:lineRule="auto"/>
            </w:pPr>
            <w:r w:rsidRPr="002B58F8">
              <w:t>I.2.9</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B407F20" w14:textId="77777777" w:rsidR="002B58F8" w:rsidRPr="002B58F8" w:rsidRDefault="002B58F8" w:rsidP="009B7036">
            <w:pPr>
              <w:spacing w:after="0" w:line="240" w:lineRule="auto"/>
            </w:pPr>
            <w:r w:rsidRPr="002B58F8">
              <w:t>Công trình phục vụ dân sinh khác</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459E709" w14:textId="77777777" w:rsidR="002B58F8" w:rsidRPr="002B58F8" w:rsidRDefault="002B58F8" w:rsidP="009B7036">
            <w:pPr>
              <w:spacing w:after="0" w:line="240" w:lineRule="auto"/>
            </w:pPr>
            <w:r w:rsidRPr="002B58F8">
              <w:t>Các tòa nhà hoặc kết cấu khác được xây dựng phục vụ dân sinh</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8011A37" w14:textId="77777777" w:rsidR="002B58F8" w:rsidRPr="002B58F8" w:rsidRDefault="002B58F8" w:rsidP="009B7036">
            <w:pPr>
              <w:spacing w:after="0" w:line="240" w:lineRule="auto"/>
            </w:pPr>
            <w:r w:rsidRPr="002B58F8">
              <w:t>Cấp II trở lên</w:t>
            </w:r>
          </w:p>
        </w:tc>
      </w:tr>
      <w:tr w:rsidR="002B58F8" w:rsidRPr="002B58F8" w14:paraId="552F685E"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2E865A8C" w14:textId="77777777" w:rsidR="002B58F8" w:rsidRPr="002B58F8" w:rsidRDefault="002B58F8" w:rsidP="009B7036">
            <w:pPr>
              <w:spacing w:after="0" w:line="240" w:lineRule="auto"/>
            </w:pPr>
            <w:r w:rsidRPr="002B58F8">
              <w:rPr>
                <w:b/>
                <w:bCs/>
              </w:rPr>
              <w:t>II</w:t>
            </w:r>
          </w:p>
        </w:tc>
        <w:tc>
          <w:tcPr>
            <w:tcW w:w="6721" w:type="dxa"/>
            <w:gridSpan w:val="3"/>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34C679A" w14:textId="77777777" w:rsidR="002B58F8" w:rsidRPr="002B58F8" w:rsidRDefault="002B58F8" w:rsidP="009B7036">
            <w:pPr>
              <w:spacing w:after="0" w:line="240" w:lineRule="auto"/>
            </w:pPr>
            <w:r w:rsidRPr="002B58F8">
              <w:rPr>
                <w:b/>
                <w:bCs/>
              </w:rPr>
              <w:t>CÔNG TRÌNH CÔNG NGHIỆP</w:t>
            </w:r>
          </w:p>
        </w:tc>
      </w:tr>
      <w:tr w:rsidR="002B58F8" w:rsidRPr="002B58F8" w14:paraId="3ABCD6DE"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16C3CDDF" w14:textId="77777777" w:rsidR="002B58F8" w:rsidRPr="002B58F8" w:rsidRDefault="002B58F8" w:rsidP="009B7036">
            <w:pPr>
              <w:spacing w:after="0" w:line="240" w:lineRule="auto"/>
            </w:pPr>
            <w:r w:rsidRPr="002B58F8">
              <w:t>II.1</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0BD90D1" w14:textId="77777777" w:rsidR="002B58F8" w:rsidRPr="002B58F8" w:rsidRDefault="002B58F8" w:rsidP="009B7036">
            <w:pPr>
              <w:spacing w:after="0" w:line="240" w:lineRule="auto"/>
            </w:pPr>
            <w:r w:rsidRPr="002B58F8">
              <w:t>Công trình sản xuất vật liệu, sản phẩm xây dựng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3699398"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44FF6D2" w14:textId="77777777" w:rsidR="002B58F8" w:rsidRPr="002B58F8" w:rsidRDefault="002B58F8" w:rsidP="009B7036">
            <w:pPr>
              <w:spacing w:after="0" w:line="240" w:lineRule="auto"/>
            </w:pPr>
            <w:r w:rsidRPr="002B58F8">
              <w:t>Cấp II trở lên</w:t>
            </w:r>
          </w:p>
        </w:tc>
      </w:tr>
      <w:tr w:rsidR="002B58F8" w:rsidRPr="002B58F8" w14:paraId="79E331F7"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798BD0CC" w14:textId="77777777" w:rsidR="002B58F8" w:rsidRPr="002B58F8" w:rsidRDefault="002B58F8" w:rsidP="009B7036">
            <w:pPr>
              <w:spacing w:after="0" w:line="240" w:lineRule="auto"/>
            </w:pPr>
            <w:r w:rsidRPr="002B58F8">
              <w:t>II.2</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3D60D43" w14:textId="77777777" w:rsidR="002B58F8" w:rsidRPr="002B58F8" w:rsidRDefault="002B58F8" w:rsidP="009B7036">
            <w:pPr>
              <w:spacing w:after="0" w:line="240" w:lineRule="auto"/>
            </w:pPr>
            <w:r w:rsidRPr="002B58F8">
              <w:t>Công trình luyện kim và cơ khí chế tạo</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5C76D3A"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EB61228" w14:textId="77777777" w:rsidR="002B58F8" w:rsidRPr="002B58F8" w:rsidRDefault="002B58F8" w:rsidP="009B7036">
            <w:pPr>
              <w:spacing w:after="0" w:line="240" w:lineRule="auto"/>
            </w:pPr>
            <w:r w:rsidRPr="002B58F8">
              <w:t>Cấp II trở lên</w:t>
            </w:r>
          </w:p>
        </w:tc>
      </w:tr>
      <w:tr w:rsidR="002B58F8" w:rsidRPr="002B58F8" w14:paraId="7AA0F564"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1C00BBBB" w14:textId="77777777" w:rsidR="002B58F8" w:rsidRPr="002B58F8" w:rsidRDefault="002B58F8" w:rsidP="009B7036">
            <w:pPr>
              <w:spacing w:after="0" w:line="240" w:lineRule="auto"/>
            </w:pPr>
            <w:r w:rsidRPr="002B58F8">
              <w:t>II.3</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32EB718" w14:textId="77777777" w:rsidR="002B58F8" w:rsidRPr="002B58F8" w:rsidRDefault="002B58F8" w:rsidP="009B7036">
            <w:pPr>
              <w:spacing w:after="0" w:line="240" w:lineRule="auto"/>
            </w:pPr>
            <w:r w:rsidRPr="002B58F8">
              <w:t>Công trình khai thác mỏ và chế biến khoáng sản</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232FC79"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90C5EE3" w14:textId="77777777" w:rsidR="002B58F8" w:rsidRPr="002B58F8" w:rsidRDefault="002B58F8" w:rsidP="009B7036">
            <w:pPr>
              <w:spacing w:after="0" w:line="240" w:lineRule="auto"/>
            </w:pPr>
            <w:r w:rsidRPr="002B58F8">
              <w:t>Cấp II trở lên</w:t>
            </w:r>
          </w:p>
        </w:tc>
      </w:tr>
      <w:tr w:rsidR="002B58F8" w:rsidRPr="002B58F8" w14:paraId="1A689E0B"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0BF2EFBF" w14:textId="77777777" w:rsidR="002B58F8" w:rsidRPr="002B58F8" w:rsidRDefault="002B58F8" w:rsidP="009B7036">
            <w:pPr>
              <w:spacing w:after="0" w:line="240" w:lineRule="auto"/>
            </w:pPr>
            <w:r w:rsidRPr="002B58F8">
              <w:t>II.4</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1E433F4" w14:textId="77777777" w:rsidR="002B58F8" w:rsidRPr="002B58F8" w:rsidRDefault="002B58F8" w:rsidP="009B7036">
            <w:pPr>
              <w:spacing w:after="0" w:line="240" w:lineRule="auto"/>
            </w:pPr>
            <w:r w:rsidRPr="002B58F8">
              <w:t>Công trình dầu khí</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AA9C8A5"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E8333D7" w14:textId="77777777" w:rsidR="002B58F8" w:rsidRPr="002B58F8" w:rsidRDefault="002B58F8" w:rsidP="009B7036">
            <w:pPr>
              <w:spacing w:after="0" w:line="240" w:lineRule="auto"/>
            </w:pPr>
            <w:r w:rsidRPr="002B58F8">
              <w:t>Cấp II trở lên</w:t>
            </w:r>
          </w:p>
        </w:tc>
      </w:tr>
      <w:tr w:rsidR="002B58F8" w:rsidRPr="002B58F8" w14:paraId="42290AAF"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A83C4CB" w14:textId="77777777" w:rsidR="002B58F8" w:rsidRPr="002B58F8" w:rsidRDefault="002B58F8" w:rsidP="009B7036">
            <w:pPr>
              <w:spacing w:after="0" w:line="240" w:lineRule="auto"/>
            </w:pPr>
            <w:r w:rsidRPr="002B58F8">
              <w:t>II.5</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C216D72" w14:textId="77777777" w:rsidR="002B58F8" w:rsidRPr="002B58F8" w:rsidRDefault="002B58F8" w:rsidP="009B7036">
            <w:pPr>
              <w:spacing w:after="0" w:line="240" w:lineRule="auto"/>
            </w:pPr>
            <w:r w:rsidRPr="002B58F8">
              <w:t>Công trình năng lượng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970961D"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F3BBF5C" w14:textId="77777777" w:rsidR="002B58F8" w:rsidRPr="002B58F8" w:rsidRDefault="002B58F8" w:rsidP="009B7036">
            <w:pPr>
              <w:spacing w:after="0" w:line="240" w:lineRule="auto"/>
            </w:pPr>
            <w:r w:rsidRPr="002B58F8">
              <w:t>Cấp II trở lên</w:t>
            </w:r>
          </w:p>
        </w:tc>
      </w:tr>
      <w:tr w:rsidR="002B58F8" w:rsidRPr="002B58F8" w14:paraId="320E4062"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B8BA262" w14:textId="77777777" w:rsidR="002B58F8" w:rsidRPr="002B58F8" w:rsidRDefault="002B58F8" w:rsidP="009B7036">
            <w:pPr>
              <w:spacing w:after="0" w:line="240" w:lineRule="auto"/>
            </w:pPr>
            <w:r w:rsidRPr="002B58F8">
              <w:t>II.6</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6E15607" w14:textId="77777777" w:rsidR="002B58F8" w:rsidRPr="002B58F8" w:rsidRDefault="002B58F8" w:rsidP="009B7036">
            <w:pPr>
              <w:spacing w:after="0" w:line="240" w:lineRule="auto"/>
            </w:pPr>
            <w:r w:rsidRPr="002B58F8">
              <w:t>Công trình hóa chất</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DAE2EDF"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E49033E" w14:textId="77777777" w:rsidR="002B58F8" w:rsidRPr="002B58F8" w:rsidRDefault="002B58F8" w:rsidP="009B7036">
            <w:pPr>
              <w:spacing w:after="0" w:line="240" w:lineRule="auto"/>
            </w:pPr>
            <w:r w:rsidRPr="002B58F8">
              <w:t>Cấp II trở lên</w:t>
            </w:r>
          </w:p>
        </w:tc>
      </w:tr>
      <w:tr w:rsidR="002B58F8" w:rsidRPr="002B58F8" w14:paraId="111AB8D6"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7C8C7CA" w14:textId="77777777" w:rsidR="002B58F8" w:rsidRPr="002B58F8" w:rsidRDefault="002B58F8" w:rsidP="009B7036">
            <w:pPr>
              <w:spacing w:after="0" w:line="240" w:lineRule="auto"/>
            </w:pPr>
            <w:r w:rsidRPr="002B58F8">
              <w:t>II.7</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CA58892" w14:textId="77777777" w:rsidR="002B58F8" w:rsidRPr="002B58F8" w:rsidRDefault="002B58F8" w:rsidP="009B7036">
            <w:pPr>
              <w:spacing w:after="0" w:line="240" w:lineRule="auto"/>
            </w:pPr>
            <w:r w:rsidRPr="002B58F8">
              <w:t>Công trình công nghiệp nhẹ</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5750A01"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60D8E59" w14:textId="77777777" w:rsidR="002B58F8" w:rsidRPr="002B58F8" w:rsidRDefault="002B58F8" w:rsidP="009B7036">
            <w:pPr>
              <w:spacing w:after="0" w:line="240" w:lineRule="auto"/>
            </w:pPr>
            <w:r w:rsidRPr="002B58F8">
              <w:t>Cấp II trở lên</w:t>
            </w:r>
          </w:p>
        </w:tc>
      </w:tr>
      <w:tr w:rsidR="002B58F8" w:rsidRPr="002B58F8" w14:paraId="31B9B65E"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4931AEAD" w14:textId="77777777" w:rsidR="002B58F8" w:rsidRPr="002B58F8" w:rsidRDefault="002B58F8" w:rsidP="009B7036">
            <w:pPr>
              <w:spacing w:after="0" w:line="240" w:lineRule="auto"/>
            </w:pPr>
            <w:r w:rsidRPr="002B58F8">
              <w:rPr>
                <w:b/>
                <w:bCs/>
              </w:rPr>
              <w:t>III</w:t>
            </w:r>
          </w:p>
        </w:tc>
        <w:tc>
          <w:tcPr>
            <w:tcW w:w="6721" w:type="dxa"/>
            <w:gridSpan w:val="3"/>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20700E3" w14:textId="77777777" w:rsidR="002B58F8" w:rsidRPr="002B58F8" w:rsidRDefault="002B58F8" w:rsidP="009B7036">
            <w:pPr>
              <w:spacing w:after="0" w:line="240" w:lineRule="auto"/>
            </w:pPr>
            <w:r w:rsidRPr="002B58F8">
              <w:rPr>
                <w:b/>
                <w:bCs/>
              </w:rPr>
              <w:t>CÔNG TRÌNH HẠ TẦNG KỸ THUẬT</w:t>
            </w:r>
          </w:p>
        </w:tc>
      </w:tr>
      <w:tr w:rsidR="002B58F8" w:rsidRPr="002B58F8" w14:paraId="0FCABE16"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C960CF0" w14:textId="77777777" w:rsidR="002B58F8" w:rsidRPr="002B58F8" w:rsidRDefault="002B58F8" w:rsidP="009B7036">
            <w:pPr>
              <w:spacing w:after="0" w:line="240" w:lineRule="auto"/>
            </w:pPr>
            <w:r w:rsidRPr="002B58F8">
              <w:t>III.1</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37B3664" w14:textId="77777777" w:rsidR="002B58F8" w:rsidRPr="002B58F8" w:rsidRDefault="002B58F8" w:rsidP="009B7036">
            <w:pPr>
              <w:spacing w:after="0" w:line="240" w:lineRule="auto"/>
            </w:pPr>
            <w:r w:rsidRPr="002B58F8">
              <w:t>Công trình cấp nước</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8E2870E"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563C6B3" w14:textId="77777777" w:rsidR="002B58F8" w:rsidRPr="002B58F8" w:rsidRDefault="002B58F8" w:rsidP="009B7036">
            <w:pPr>
              <w:spacing w:after="0" w:line="240" w:lineRule="auto"/>
            </w:pPr>
            <w:r w:rsidRPr="002B58F8">
              <w:t>Cấp II trở lên</w:t>
            </w:r>
          </w:p>
        </w:tc>
      </w:tr>
      <w:tr w:rsidR="002B58F8" w:rsidRPr="002B58F8" w14:paraId="58EC0A13"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FEB0B9C" w14:textId="77777777" w:rsidR="002B58F8" w:rsidRPr="002B58F8" w:rsidRDefault="002B58F8" w:rsidP="009B7036">
            <w:pPr>
              <w:spacing w:after="0" w:line="240" w:lineRule="auto"/>
            </w:pPr>
            <w:r w:rsidRPr="002B58F8">
              <w:t>III.2</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72953AA" w14:textId="77777777" w:rsidR="002B58F8" w:rsidRPr="002B58F8" w:rsidRDefault="002B58F8" w:rsidP="009B7036">
            <w:pPr>
              <w:spacing w:after="0" w:line="240" w:lineRule="auto"/>
            </w:pPr>
            <w:r w:rsidRPr="002B58F8">
              <w:t>Công trình thoát nước</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77B5B20"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263C792" w14:textId="77777777" w:rsidR="002B58F8" w:rsidRPr="002B58F8" w:rsidRDefault="002B58F8" w:rsidP="009B7036">
            <w:pPr>
              <w:spacing w:after="0" w:line="240" w:lineRule="auto"/>
            </w:pPr>
            <w:r w:rsidRPr="002B58F8">
              <w:t>Cấp II trở lên</w:t>
            </w:r>
          </w:p>
        </w:tc>
      </w:tr>
      <w:tr w:rsidR="002B58F8" w:rsidRPr="002B58F8" w14:paraId="68C1AEF4"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724B532A" w14:textId="77777777" w:rsidR="002B58F8" w:rsidRPr="002B58F8" w:rsidRDefault="002B58F8" w:rsidP="009B7036">
            <w:pPr>
              <w:spacing w:after="0" w:line="240" w:lineRule="auto"/>
            </w:pPr>
            <w:r w:rsidRPr="002B58F8">
              <w:lastRenderedPageBreak/>
              <w:t>III.3</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EC27169" w14:textId="77777777" w:rsidR="002B58F8" w:rsidRPr="002B58F8" w:rsidRDefault="002B58F8" w:rsidP="009B7036">
            <w:pPr>
              <w:spacing w:after="0" w:line="240" w:lineRule="auto"/>
            </w:pPr>
            <w:r w:rsidRPr="002B58F8">
              <w:t>Công trình xử lý chất thải rắn</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485AC6D"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7349EEC" w14:textId="77777777" w:rsidR="002B58F8" w:rsidRPr="002B58F8" w:rsidRDefault="002B58F8" w:rsidP="009B7036">
            <w:pPr>
              <w:spacing w:after="0" w:line="240" w:lineRule="auto"/>
            </w:pPr>
            <w:r w:rsidRPr="002B58F8">
              <w:t>Cấp II trở lên</w:t>
            </w:r>
          </w:p>
        </w:tc>
      </w:tr>
      <w:tr w:rsidR="002B58F8" w:rsidRPr="002B58F8" w14:paraId="11E96C64"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961C412" w14:textId="77777777" w:rsidR="002B58F8" w:rsidRPr="002B58F8" w:rsidRDefault="002B58F8" w:rsidP="009B7036">
            <w:pPr>
              <w:spacing w:after="0" w:line="240" w:lineRule="auto"/>
            </w:pPr>
            <w:r w:rsidRPr="002B58F8">
              <w:t>III.4</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6ABC2EC" w14:textId="77777777" w:rsidR="002B58F8" w:rsidRPr="002B58F8" w:rsidRDefault="002B58F8" w:rsidP="009B7036">
            <w:pPr>
              <w:spacing w:after="0" w:line="240" w:lineRule="auto"/>
            </w:pPr>
            <w:r w:rsidRPr="002B58F8">
              <w:t>Công trình hạ tầng kỹ thuật viễn thông thụ động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661D683" w14:textId="77777777" w:rsidR="002B58F8" w:rsidRPr="002B58F8" w:rsidRDefault="002B58F8" w:rsidP="009B7036">
            <w:pPr>
              <w:spacing w:after="0" w:line="240" w:lineRule="auto"/>
            </w:pPr>
            <w:r w:rsidRPr="002B58F8">
              <w:t>Nhà, trạm viễn thông, cột ăng ten, cột treo cáp</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26F4651" w14:textId="77777777" w:rsidR="002B58F8" w:rsidRPr="002B58F8" w:rsidRDefault="002B58F8" w:rsidP="009B7036">
            <w:pPr>
              <w:spacing w:after="0" w:line="240" w:lineRule="auto"/>
            </w:pPr>
            <w:r w:rsidRPr="002B58F8">
              <w:t>Cấp II trở lên</w:t>
            </w:r>
          </w:p>
        </w:tc>
      </w:tr>
      <w:tr w:rsidR="002B58F8" w:rsidRPr="002B58F8" w14:paraId="47701E8E"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42EFFF6F" w14:textId="77777777" w:rsidR="002B58F8" w:rsidRPr="002B58F8" w:rsidRDefault="002B58F8" w:rsidP="009B7036">
            <w:pPr>
              <w:spacing w:after="0" w:line="240" w:lineRule="auto"/>
            </w:pPr>
            <w:r w:rsidRPr="002B58F8">
              <w:t>III.5</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C272DA1" w14:textId="77777777" w:rsidR="002B58F8" w:rsidRPr="002B58F8" w:rsidRDefault="002B58F8" w:rsidP="009B7036">
            <w:pPr>
              <w:spacing w:after="0" w:line="240" w:lineRule="auto"/>
            </w:pPr>
            <w:r w:rsidRPr="002B58F8">
              <w:t>Nhà tang lễ; cơ sở hỏa táng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60E26F8"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7F9DBBF" w14:textId="77777777" w:rsidR="002B58F8" w:rsidRPr="002B58F8" w:rsidRDefault="002B58F8" w:rsidP="009B7036">
            <w:pPr>
              <w:spacing w:after="0" w:line="240" w:lineRule="auto"/>
            </w:pPr>
            <w:r w:rsidRPr="002B58F8">
              <w:t>Cấp II trở lên</w:t>
            </w:r>
          </w:p>
        </w:tc>
      </w:tr>
      <w:tr w:rsidR="002B58F8" w:rsidRPr="002B58F8" w14:paraId="6534E430"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3510447" w14:textId="77777777" w:rsidR="002B58F8" w:rsidRPr="002B58F8" w:rsidRDefault="002B58F8" w:rsidP="009B7036">
            <w:pPr>
              <w:spacing w:after="0" w:line="240" w:lineRule="auto"/>
            </w:pPr>
            <w:r w:rsidRPr="002B58F8">
              <w:t>III.6</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61DF7B3" w14:textId="77777777" w:rsidR="002B58F8" w:rsidRPr="002B58F8" w:rsidRDefault="002B58F8" w:rsidP="009B7036">
            <w:pPr>
              <w:spacing w:after="0" w:line="240" w:lineRule="auto"/>
            </w:pPr>
            <w:r w:rsidRPr="002B58F8">
              <w:t>Nhà để xe (ngầm và nổi) Cống, bể, hào, hầm tuy nen kỹ thuật</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6B47B0D"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4E16036" w14:textId="77777777" w:rsidR="002B58F8" w:rsidRPr="002B58F8" w:rsidRDefault="002B58F8" w:rsidP="009B7036">
            <w:pPr>
              <w:spacing w:after="0" w:line="240" w:lineRule="auto"/>
            </w:pPr>
            <w:r w:rsidRPr="002B58F8">
              <w:t>Cấp II trở lên</w:t>
            </w:r>
          </w:p>
        </w:tc>
      </w:tr>
      <w:tr w:rsidR="002B58F8" w:rsidRPr="002B58F8" w14:paraId="6BCE0D93"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922E6D8" w14:textId="77777777" w:rsidR="002B58F8" w:rsidRPr="002B58F8" w:rsidRDefault="002B58F8" w:rsidP="009B7036">
            <w:pPr>
              <w:spacing w:after="0" w:line="240" w:lineRule="auto"/>
            </w:pPr>
            <w:r w:rsidRPr="002B58F8">
              <w:rPr>
                <w:b/>
                <w:bCs/>
              </w:rPr>
              <w:t>IV</w:t>
            </w:r>
          </w:p>
        </w:tc>
        <w:tc>
          <w:tcPr>
            <w:tcW w:w="6721" w:type="dxa"/>
            <w:gridSpan w:val="3"/>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AFECB68" w14:textId="77777777" w:rsidR="002B58F8" w:rsidRPr="002B58F8" w:rsidRDefault="002B58F8" w:rsidP="009B7036">
            <w:pPr>
              <w:spacing w:after="0" w:line="240" w:lineRule="auto"/>
            </w:pPr>
            <w:r w:rsidRPr="002B58F8">
              <w:rPr>
                <w:b/>
                <w:bCs/>
              </w:rPr>
              <w:t>CÔNG TRÌNH GIAO THÔNG</w:t>
            </w:r>
          </w:p>
        </w:tc>
      </w:tr>
      <w:tr w:rsidR="002B58F8" w:rsidRPr="002B58F8" w14:paraId="6FAEF0AA"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AEBB477" w14:textId="77777777" w:rsidR="002B58F8" w:rsidRPr="002B58F8" w:rsidRDefault="002B58F8" w:rsidP="009B7036">
            <w:pPr>
              <w:spacing w:after="0" w:line="240" w:lineRule="auto"/>
            </w:pPr>
            <w:r w:rsidRPr="002B58F8">
              <w:t>IV.1</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F772102" w14:textId="77777777" w:rsidR="002B58F8" w:rsidRPr="002B58F8" w:rsidRDefault="002B58F8" w:rsidP="009B7036">
            <w:pPr>
              <w:spacing w:after="0" w:line="240" w:lineRule="auto"/>
            </w:pPr>
            <w:r w:rsidRPr="002B58F8">
              <w:t>Đường bộ</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83A1328" w14:textId="77777777" w:rsidR="002B58F8" w:rsidRPr="002B58F8" w:rsidRDefault="002B58F8" w:rsidP="009B7036">
            <w:pPr>
              <w:spacing w:after="0" w:line="240" w:lineRule="auto"/>
            </w:pPr>
            <w:r w:rsidRPr="002B58F8">
              <w:t>Đường ô tô cao tốc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6FDBFAC" w14:textId="77777777" w:rsidR="002B58F8" w:rsidRPr="002B58F8" w:rsidRDefault="002B58F8" w:rsidP="009B7036">
            <w:pPr>
              <w:spacing w:after="0" w:line="240" w:lineRule="auto"/>
            </w:pPr>
            <w:r w:rsidRPr="002B58F8">
              <w:t>Mọi cấp</w:t>
            </w:r>
          </w:p>
        </w:tc>
      </w:tr>
      <w:tr w:rsidR="002B58F8" w:rsidRPr="002B58F8" w14:paraId="36123958"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539907"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3227158"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B63019B" w14:textId="77777777" w:rsidR="002B58F8" w:rsidRPr="002B58F8" w:rsidRDefault="002B58F8" w:rsidP="009B7036">
            <w:pPr>
              <w:spacing w:after="0" w:line="240" w:lineRule="auto"/>
            </w:pPr>
            <w:r w:rsidRPr="002B58F8">
              <w:t>Đường ô tô, đường trong đô thị</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0415979" w14:textId="77777777" w:rsidR="002B58F8" w:rsidRPr="002B58F8" w:rsidRDefault="002B58F8" w:rsidP="009B7036">
            <w:pPr>
              <w:spacing w:after="0" w:line="240" w:lineRule="auto"/>
            </w:pPr>
            <w:r w:rsidRPr="002B58F8">
              <w:t>Cấp II trở lên</w:t>
            </w:r>
          </w:p>
        </w:tc>
      </w:tr>
      <w:tr w:rsidR="002B58F8" w:rsidRPr="002B58F8" w14:paraId="1146C427"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2EBC42"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FF92145"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37E201E" w14:textId="77777777" w:rsidR="002B58F8" w:rsidRPr="002B58F8" w:rsidRDefault="002B58F8" w:rsidP="009B7036">
            <w:pPr>
              <w:spacing w:after="0" w:line="240" w:lineRule="auto"/>
            </w:pPr>
            <w:r w:rsidRPr="002B58F8">
              <w:t>Bến phà</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8A306C0" w14:textId="77777777" w:rsidR="002B58F8" w:rsidRPr="002B58F8" w:rsidRDefault="002B58F8" w:rsidP="009B7036">
            <w:pPr>
              <w:spacing w:after="0" w:line="240" w:lineRule="auto"/>
            </w:pPr>
            <w:r w:rsidRPr="002B58F8">
              <w:t>Cấp II trở lên</w:t>
            </w:r>
          </w:p>
        </w:tc>
      </w:tr>
      <w:tr w:rsidR="002B58F8" w:rsidRPr="002B58F8" w14:paraId="4C303F96"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DFBBD2"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C355536"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512BE00" w14:textId="77777777" w:rsidR="002B58F8" w:rsidRPr="002B58F8" w:rsidRDefault="002B58F8" w:rsidP="009B7036">
            <w:pPr>
              <w:spacing w:after="0" w:line="240" w:lineRule="auto"/>
            </w:pPr>
            <w:r w:rsidRPr="002B58F8">
              <w:t>Bến xe; cơ sở đăng kiểm phương tiện giao thông đường bộ; trạm thu phí; trạm dừng nghỉ</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B0FE77C" w14:textId="77777777" w:rsidR="002B58F8" w:rsidRPr="002B58F8" w:rsidRDefault="002B58F8" w:rsidP="009B7036">
            <w:pPr>
              <w:spacing w:after="0" w:line="240" w:lineRule="auto"/>
            </w:pPr>
            <w:r w:rsidRPr="002B58F8">
              <w:t>Cấp II trở lên</w:t>
            </w:r>
          </w:p>
        </w:tc>
      </w:tr>
      <w:tr w:rsidR="002B58F8" w:rsidRPr="002B58F8" w14:paraId="3BC2F7C7"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2043887" w14:textId="77777777" w:rsidR="002B58F8" w:rsidRPr="002B58F8" w:rsidRDefault="002B58F8" w:rsidP="009B7036">
            <w:pPr>
              <w:spacing w:after="0" w:line="240" w:lineRule="auto"/>
            </w:pP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6F9877C" w14:textId="77777777" w:rsidR="002B58F8" w:rsidRPr="002B58F8" w:rsidRDefault="002B58F8" w:rsidP="009B7036">
            <w:pPr>
              <w:spacing w:after="0" w:line="240" w:lineRule="auto"/>
            </w:pPr>
            <w:r w:rsidRPr="002B58F8">
              <w:t>Đường sắt</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4DCF5E03" w14:textId="77777777" w:rsidR="002B58F8" w:rsidRPr="002B58F8" w:rsidRDefault="002B58F8" w:rsidP="009B7036">
            <w:pPr>
              <w:spacing w:after="0" w:line="240" w:lineRule="auto"/>
            </w:pPr>
            <w:r w:rsidRPr="002B58F8">
              <w:t>Đường sắt quốc gia; đường sắt địa phương (bao gồm đường sắt đô thị: đường sắt trên cao, đường tàu điện ngầm/Metro); đường sắt chuyên dùng.</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7567B3F" w14:textId="77777777" w:rsidR="002B58F8" w:rsidRPr="002B58F8" w:rsidRDefault="002B58F8" w:rsidP="009B7036">
            <w:pPr>
              <w:spacing w:after="0" w:line="240" w:lineRule="auto"/>
            </w:pPr>
            <w:r w:rsidRPr="002B58F8">
              <w:t>Mọi cấp</w:t>
            </w:r>
          </w:p>
        </w:tc>
      </w:tr>
      <w:tr w:rsidR="002B58F8" w:rsidRPr="002B58F8" w14:paraId="7C50B25F"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1A8699B"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4E830C1"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0AA346F7" w14:textId="77777777" w:rsidR="002B58F8" w:rsidRPr="002B58F8" w:rsidRDefault="002B58F8" w:rsidP="009B7036">
            <w:pPr>
              <w:spacing w:after="0" w:line="240" w:lineRule="auto"/>
            </w:pPr>
            <w:r w:rsidRPr="002B58F8">
              <w:t>Ga hành khách, ga hàng hóa, ga kỹ thuật và ga hỗn hợp; khu tập kết bảo dưỡng, sửa chữa tàu (đề-pô)</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4E6261B" w14:textId="77777777" w:rsidR="002B58F8" w:rsidRPr="002B58F8" w:rsidRDefault="002B58F8" w:rsidP="009B7036">
            <w:pPr>
              <w:spacing w:after="0" w:line="240" w:lineRule="auto"/>
            </w:pPr>
            <w:r w:rsidRPr="002B58F8">
              <w:t>Cấp II trở lên</w:t>
            </w:r>
          </w:p>
        </w:tc>
      </w:tr>
      <w:tr w:rsidR="002B58F8" w:rsidRPr="002B58F8" w14:paraId="2D560C8E"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ED7DB2D" w14:textId="77777777" w:rsidR="002B58F8" w:rsidRPr="002B58F8" w:rsidRDefault="002B58F8" w:rsidP="009B7036">
            <w:pPr>
              <w:spacing w:after="0" w:line="240" w:lineRule="auto"/>
            </w:pP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A002024" w14:textId="77777777" w:rsidR="002B58F8" w:rsidRPr="002B58F8" w:rsidRDefault="002B58F8" w:rsidP="009B7036">
            <w:pPr>
              <w:spacing w:after="0" w:line="240" w:lineRule="auto"/>
            </w:pPr>
            <w:r w:rsidRPr="002B58F8">
              <w:t>Cầu</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71DDFA43" w14:textId="77777777" w:rsidR="002B58F8" w:rsidRPr="002B58F8" w:rsidRDefault="002B58F8" w:rsidP="009B7036">
            <w:pPr>
              <w:spacing w:after="0" w:line="240" w:lineRule="auto"/>
            </w:pPr>
            <w:r w:rsidRPr="002B58F8">
              <w:t>Cầu đường bộ, cầu bộ hành, cầu đường sắt, cầu phao</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BD6DFD6" w14:textId="77777777" w:rsidR="002B58F8" w:rsidRPr="002B58F8" w:rsidRDefault="002B58F8" w:rsidP="009B7036">
            <w:pPr>
              <w:spacing w:after="0" w:line="240" w:lineRule="auto"/>
            </w:pPr>
            <w:r w:rsidRPr="002B58F8">
              <w:t>Cấp II trở lên</w:t>
            </w:r>
          </w:p>
        </w:tc>
      </w:tr>
      <w:tr w:rsidR="002B58F8" w:rsidRPr="002B58F8" w14:paraId="15CEA2E5"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2C6825" w14:textId="77777777" w:rsidR="002B58F8" w:rsidRPr="002B58F8" w:rsidRDefault="002B58F8" w:rsidP="009B7036">
            <w:pPr>
              <w:spacing w:after="0" w:line="240" w:lineRule="auto"/>
            </w:pP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7A43500" w14:textId="77777777" w:rsidR="002B58F8" w:rsidRPr="002B58F8" w:rsidRDefault="002B58F8" w:rsidP="009B7036">
            <w:pPr>
              <w:spacing w:after="0" w:line="240" w:lineRule="auto"/>
            </w:pPr>
            <w:r w:rsidRPr="002B58F8">
              <w:t>Hầm</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11920783" w14:textId="77777777" w:rsidR="002B58F8" w:rsidRPr="002B58F8" w:rsidRDefault="002B58F8" w:rsidP="009B7036">
            <w:pPr>
              <w:spacing w:after="0" w:line="240" w:lineRule="auto"/>
            </w:pPr>
            <w:r w:rsidRPr="002B58F8">
              <w:t>Hầm đường ô tô, hầm đường sắt, hầm cho người đi bộ</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A36DD25" w14:textId="77777777" w:rsidR="002B58F8" w:rsidRPr="002B58F8" w:rsidRDefault="002B58F8" w:rsidP="009B7036">
            <w:pPr>
              <w:spacing w:after="0" w:line="240" w:lineRule="auto"/>
            </w:pPr>
            <w:r w:rsidRPr="002B58F8">
              <w:t>Cấp II trở lên</w:t>
            </w:r>
          </w:p>
        </w:tc>
      </w:tr>
      <w:tr w:rsidR="002B58F8" w:rsidRPr="002B58F8" w14:paraId="15E88AE3"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4BE57D"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1AFAC07"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4B67442F" w14:textId="77777777" w:rsidR="002B58F8" w:rsidRPr="002B58F8" w:rsidRDefault="002B58F8" w:rsidP="009B7036">
            <w:pPr>
              <w:spacing w:after="0" w:line="240" w:lineRule="auto"/>
            </w:pPr>
            <w:r w:rsidRPr="002B58F8">
              <w:t>Hầm tàu điện ngầm (Metro)</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53AFAF65" w14:textId="77777777" w:rsidR="002B58F8" w:rsidRPr="002B58F8" w:rsidRDefault="002B58F8" w:rsidP="009B7036">
            <w:pPr>
              <w:spacing w:after="0" w:line="240" w:lineRule="auto"/>
            </w:pPr>
            <w:r w:rsidRPr="002B58F8">
              <w:t>Mọi cấp</w:t>
            </w:r>
          </w:p>
        </w:tc>
      </w:tr>
      <w:tr w:rsidR="002B58F8" w:rsidRPr="002B58F8" w14:paraId="7CBC81B5"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1524EE19" w14:textId="77777777" w:rsidR="002B58F8" w:rsidRPr="002B58F8" w:rsidRDefault="002B58F8" w:rsidP="009B7036">
            <w:pPr>
              <w:spacing w:after="0" w:line="240" w:lineRule="auto"/>
            </w:pPr>
            <w:r w:rsidRPr="002B58F8">
              <w:t>IV.2</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4CF016F" w14:textId="77777777" w:rsidR="002B58F8" w:rsidRPr="002B58F8" w:rsidRDefault="002B58F8" w:rsidP="009B7036">
            <w:pPr>
              <w:spacing w:after="0" w:line="240" w:lineRule="auto"/>
            </w:pPr>
            <w:r w:rsidRPr="002B58F8">
              <w:t>Công trình đường thủy nội địa</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5476DCAF" w14:textId="77777777" w:rsidR="002B58F8" w:rsidRPr="002B58F8" w:rsidRDefault="002B58F8" w:rsidP="009B7036">
            <w:pPr>
              <w:spacing w:after="0" w:line="240" w:lineRule="auto"/>
            </w:pPr>
            <w:r w:rsidRPr="002B58F8">
              <w:t>Cảng, bến thủy nội địa (cho hành khách)</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EFD0BD9" w14:textId="77777777" w:rsidR="002B58F8" w:rsidRPr="002B58F8" w:rsidRDefault="002B58F8" w:rsidP="009B7036">
            <w:pPr>
              <w:spacing w:after="0" w:line="240" w:lineRule="auto"/>
            </w:pPr>
            <w:r w:rsidRPr="002B58F8">
              <w:t>Cấp II trở lên</w:t>
            </w:r>
          </w:p>
        </w:tc>
      </w:tr>
      <w:tr w:rsidR="002B58F8" w:rsidRPr="002B58F8" w14:paraId="0EE10371"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6C902F3"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48830A68"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6633015C" w14:textId="77777777" w:rsidR="002B58F8" w:rsidRPr="002B58F8" w:rsidRDefault="002B58F8" w:rsidP="009B7036">
            <w:pPr>
              <w:spacing w:after="0" w:line="240" w:lineRule="auto"/>
            </w:pPr>
            <w:r w:rsidRPr="002B58F8">
              <w:t>Đường thủy có bề rộng (B) và độ sâu (H) nước chạy tàu (bao gồm cả phao tiêu, công trình chính trị)</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DC80E7F" w14:textId="77777777" w:rsidR="002B58F8" w:rsidRPr="002B58F8" w:rsidRDefault="002B58F8" w:rsidP="009B7036">
            <w:pPr>
              <w:spacing w:after="0" w:line="240" w:lineRule="auto"/>
            </w:pPr>
            <w:r w:rsidRPr="002B58F8">
              <w:t>Cấp II trở lên</w:t>
            </w:r>
          </w:p>
        </w:tc>
      </w:tr>
      <w:tr w:rsidR="002B58F8" w:rsidRPr="002B58F8" w14:paraId="24C71C23"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694DCFB4" w14:textId="77777777" w:rsidR="002B58F8" w:rsidRPr="002B58F8" w:rsidRDefault="002B58F8" w:rsidP="009B7036">
            <w:pPr>
              <w:spacing w:after="0" w:line="240" w:lineRule="auto"/>
            </w:pPr>
            <w:r w:rsidRPr="002B58F8">
              <w:t>IV.3</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69261B6F" w14:textId="77777777" w:rsidR="002B58F8" w:rsidRPr="002B58F8" w:rsidRDefault="002B58F8" w:rsidP="009B7036">
            <w:pPr>
              <w:spacing w:after="0" w:line="240" w:lineRule="auto"/>
            </w:pPr>
            <w:r w:rsidRPr="002B58F8">
              <w:t>Công trình hàng hải</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75F75281" w14:textId="77777777" w:rsidR="002B58F8" w:rsidRPr="002B58F8" w:rsidRDefault="002B58F8" w:rsidP="009B7036">
            <w:pPr>
              <w:spacing w:after="0" w:line="240" w:lineRule="auto"/>
            </w:pPr>
            <w:r w:rsidRPr="002B58F8">
              <w:t>Bến/cảng biển, bến phà (cho hành khách)</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2C250F42" w14:textId="77777777" w:rsidR="002B58F8" w:rsidRPr="002B58F8" w:rsidRDefault="002B58F8" w:rsidP="009B7036">
            <w:pPr>
              <w:spacing w:after="0" w:line="240" w:lineRule="auto"/>
            </w:pPr>
            <w:r w:rsidRPr="002B58F8">
              <w:t>Cấp II trở lên</w:t>
            </w:r>
          </w:p>
        </w:tc>
      </w:tr>
      <w:tr w:rsidR="002B58F8" w:rsidRPr="002B58F8" w14:paraId="626B8050"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8F374C"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2490426"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2630FFB8" w14:textId="77777777" w:rsidR="002B58F8" w:rsidRPr="002B58F8" w:rsidRDefault="002B58F8" w:rsidP="009B7036">
            <w:pPr>
              <w:spacing w:after="0" w:line="240" w:lineRule="auto"/>
            </w:pPr>
            <w:r w:rsidRPr="002B58F8">
              <w:t>Các công trình hàng hải khác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40CF0E7C" w14:textId="77777777" w:rsidR="002B58F8" w:rsidRPr="002B58F8" w:rsidRDefault="002B58F8" w:rsidP="009B7036">
            <w:pPr>
              <w:spacing w:after="0" w:line="240" w:lineRule="auto"/>
            </w:pPr>
            <w:r w:rsidRPr="002B58F8">
              <w:t>Cấp II trở lên</w:t>
            </w:r>
          </w:p>
        </w:tc>
      </w:tr>
      <w:tr w:rsidR="002B58F8" w:rsidRPr="002B58F8" w14:paraId="2568BDDE"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1267206" w14:textId="77777777" w:rsidR="002B58F8" w:rsidRPr="002B58F8" w:rsidRDefault="002B58F8" w:rsidP="009B7036">
            <w:pPr>
              <w:spacing w:after="0" w:line="240" w:lineRule="auto"/>
            </w:pPr>
            <w:r w:rsidRPr="002B58F8">
              <w:t>IV.4</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4AF13EC6" w14:textId="77777777" w:rsidR="002B58F8" w:rsidRPr="002B58F8" w:rsidRDefault="002B58F8" w:rsidP="009B7036">
            <w:pPr>
              <w:spacing w:after="0" w:line="240" w:lineRule="auto"/>
            </w:pPr>
            <w:r w:rsidRPr="002B58F8">
              <w:t>Công trình hàng không</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24020FAB" w14:textId="77777777" w:rsidR="002B58F8" w:rsidRPr="002B58F8" w:rsidRDefault="002B58F8" w:rsidP="009B7036">
            <w:pPr>
              <w:spacing w:after="0" w:line="240" w:lineRule="auto"/>
            </w:pPr>
            <w:r w:rsidRPr="002B58F8">
              <w:t>Nhà ga hàng không; khu bay (bao gồm cả các công trình bảo đảm hoạt động bay)</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7E1FCF83" w14:textId="77777777" w:rsidR="002B58F8" w:rsidRPr="002B58F8" w:rsidRDefault="002B58F8" w:rsidP="009B7036">
            <w:pPr>
              <w:spacing w:after="0" w:line="240" w:lineRule="auto"/>
            </w:pPr>
            <w:r w:rsidRPr="002B58F8">
              <w:t>Mọi cấp</w:t>
            </w:r>
          </w:p>
        </w:tc>
      </w:tr>
      <w:tr w:rsidR="002B58F8" w:rsidRPr="002B58F8" w14:paraId="250CE6F0"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3E48A911" w14:textId="77777777" w:rsidR="002B58F8" w:rsidRPr="002B58F8" w:rsidRDefault="002B58F8" w:rsidP="009B7036">
            <w:pPr>
              <w:spacing w:after="0" w:line="240" w:lineRule="auto"/>
            </w:pPr>
            <w:r w:rsidRPr="002B58F8">
              <w:t>IV.5</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48ACC98" w14:textId="77777777" w:rsidR="002B58F8" w:rsidRPr="002B58F8" w:rsidRDefault="002B58F8" w:rsidP="009B7036">
            <w:pPr>
              <w:spacing w:after="0" w:line="240" w:lineRule="auto"/>
            </w:pPr>
            <w:r w:rsidRPr="002B58F8">
              <w:t>Tuyến cáp treo và nhà ga</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5BD78768" w14:textId="77777777" w:rsidR="002B58F8" w:rsidRPr="002B58F8" w:rsidRDefault="002B58F8" w:rsidP="009B7036">
            <w:pPr>
              <w:spacing w:after="0" w:line="240" w:lineRule="auto"/>
            </w:pPr>
            <w:r w:rsidRPr="002B58F8">
              <w:t>Để vận chuyển người</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767296B7" w14:textId="77777777" w:rsidR="002B58F8" w:rsidRPr="002B58F8" w:rsidRDefault="002B58F8" w:rsidP="009B7036">
            <w:pPr>
              <w:spacing w:after="0" w:line="240" w:lineRule="auto"/>
            </w:pPr>
            <w:r w:rsidRPr="002B58F8">
              <w:t>Mọi cấp</w:t>
            </w:r>
          </w:p>
        </w:tc>
      </w:tr>
      <w:tr w:rsidR="002B58F8" w:rsidRPr="002B58F8" w14:paraId="7B4662EE"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B0453C9"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00F349C"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126248C6" w14:textId="77777777" w:rsidR="002B58F8" w:rsidRPr="002B58F8" w:rsidRDefault="002B58F8" w:rsidP="009B7036">
            <w:pPr>
              <w:spacing w:after="0" w:line="240" w:lineRule="auto"/>
            </w:pPr>
            <w:r w:rsidRPr="002B58F8">
              <w:t>Để vận chuyển hàng hóa</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5F8E9065" w14:textId="77777777" w:rsidR="002B58F8" w:rsidRPr="002B58F8" w:rsidRDefault="002B58F8" w:rsidP="009B7036">
            <w:pPr>
              <w:spacing w:after="0" w:line="240" w:lineRule="auto"/>
            </w:pPr>
            <w:r w:rsidRPr="002B58F8">
              <w:t>Cấp II trở lên</w:t>
            </w:r>
          </w:p>
        </w:tc>
      </w:tr>
      <w:tr w:rsidR="002B58F8" w:rsidRPr="002B58F8" w14:paraId="789386C0"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64E4869" w14:textId="77777777" w:rsidR="002B58F8" w:rsidRPr="002B58F8" w:rsidRDefault="002B58F8" w:rsidP="009B7036">
            <w:pPr>
              <w:spacing w:after="0" w:line="240" w:lineRule="auto"/>
            </w:pPr>
            <w:r w:rsidRPr="002B58F8">
              <w:rPr>
                <w:b/>
                <w:bCs/>
              </w:rPr>
              <w:t>V</w:t>
            </w:r>
          </w:p>
        </w:tc>
        <w:tc>
          <w:tcPr>
            <w:tcW w:w="6721" w:type="dxa"/>
            <w:gridSpan w:val="3"/>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43CB90B" w14:textId="77777777" w:rsidR="002B58F8" w:rsidRPr="002B58F8" w:rsidRDefault="002B58F8" w:rsidP="009B7036">
            <w:pPr>
              <w:spacing w:after="0" w:line="240" w:lineRule="auto"/>
            </w:pPr>
            <w:r w:rsidRPr="002B58F8">
              <w:rPr>
                <w:b/>
                <w:bCs/>
              </w:rPr>
              <w:t>CÔNG TRÌNH NÔNG NGHIỆP VÀ MÔI TRƯỜNG</w:t>
            </w:r>
          </w:p>
        </w:tc>
      </w:tr>
      <w:tr w:rsidR="002B58F8" w:rsidRPr="002B58F8" w14:paraId="4BFD1BDD" w14:textId="77777777" w:rsidTr="002B58F8">
        <w:trPr>
          <w:trHeight w:val="10"/>
          <w:tblCellSpacing w:w="0" w:type="dxa"/>
        </w:trPr>
        <w:tc>
          <w:tcPr>
            <w:tcW w:w="580" w:type="dxa"/>
            <w:vMerge w:val="restart"/>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4EA576F3" w14:textId="77777777" w:rsidR="002B58F8" w:rsidRPr="002B58F8" w:rsidRDefault="002B58F8" w:rsidP="009B7036">
            <w:pPr>
              <w:spacing w:after="0" w:line="240" w:lineRule="auto"/>
            </w:pPr>
            <w:r w:rsidRPr="002B58F8">
              <w:t>V.1</w:t>
            </w:r>
          </w:p>
        </w:tc>
        <w:tc>
          <w:tcPr>
            <w:tcW w:w="2403" w:type="dxa"/>
            <w:vMerge w:val="restart"/>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CD12437" w14:textId="77777777" w:rsidR="002B58F8" w:rsidRPr="002B58F8" w:rsidRDefault="002B58F8" w:rsidP="009B7036">
            <w:pPr>
              <w:spacing w:after="0" w:line="240" w:lineRule="auto"/>
            </w:pPr>
            <w:r w:rsidRPr="002B58F8">
              <w:t>Công trình thủy lợi</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3E6726F3" w14:textId="77777777" w:rsidR="002B58F8" w:rsidRPr="002B58F8" w:rsidRDefault="002B58F8" w:rsidP="009B7036">
            <w:pPr>
              <w:spacing w:after="0" w:line="240" w:lineRule="auto"/>
            </w:pPr>
            <w:r w:rsidRPr="002B58F8">
              <w:t>Công trình cấp nước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164E115F" w14:textId="77777777" w:rsidR="002B58F8" w:rsidRPr="002B58F8" w:rsidRDefault="002B58F8" w:rsidP="009B7036">
            <w:pPr>
              <w:spacing w:after="0" w:line="240" w:lineRule="auto"/>
            </w:pPr>
            <w:r w:rsidRPr="002B58F8">
              <w:t>Cấp II trở lên</w:t>
            </w:r>
          </w:p>
        </w:tc>
      </w:tr>
      <w:tr w:rsidR="002B58F8" w:rsidRPr="002B58F8" w14:paraId="4AF48B80"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22C986"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999E428"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1FD2C181" w14:textId="77777777" w:rsidR="002B58F8" w:rsidRPr="002B58F8" w:rsidRDefault="002B58F8" w:rsidP="009B7036">
            <w:pPr>
              <w:spacing w:after="0" w:line="240" w:lineRule="auto"/>
            </w:pPr>
            <w:r w:rsidRPr="002B58F8">
              <w:t>Hồ chứa nước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735625C9" w14:textId="77777777" w:rsidR="002B58F8" w:rsidRPr="002B58F8" w:rsidRDefault="002B58F8" w:rsidP="009B7036">
            <w:pPr>
              <w:spacing w:after="0" w:line="240" w:lineRule="auto"/>
            </w:pPr>
            <w:r w:rsidRPr="002B58F8">
              <w:t>Cấp III trở lên</w:t>
            </w:r>
          </w:p>
        </w:tc>
      </w:tr>
      <w:tr w:rsidR="002B58F8" w:rsidRPr="002B58F8" w14:paraId="0A42DEAC" w14:textId="77777777" w:rsidTr="002B58F8">
        <w:trPr>
          <w:trHeight w:val="1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989487"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5286CF84" w14:textId="77777777" w:rsidR="002B58F8" w:rsidRPr="002B58F8" w:rsidRDefault="002B58F8" w:rsidP="009B7036">
            <w:pPr>
              <w:spacing w:after="0" w:line="240" w:lineRule="auto"/>
            </w:pP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18D3D7F1" w14:textId="77777777" w:rsidR="002B58F8" w:rsidRPr="002B58F8" w:rsidRDefault="002B58F8" w:rsidP="009B7036">
            <w:pPr>
              <w:spacing w:after="0" w:line="240" w:lineRule="auto"/>
            </w:pPr>
            <w:r w:rsidRPr="002B58F8">
              <w:t>Đập ngăn nước và các công trình thủy lợi chịu áp khác</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120FFBFD" w14:textId="77777777" w:rsidR="002B58F8" w:rsidRPr="002B58F8" w:rsidRDefault="002B58F8" w:rsidP="009B7036">
            <w:pPr>
              <w:spacing w:after="0" w:line="240" w:lineRule="auto"/>
            </w:pPr>
            <w:r w:rsidRPr="002B58F8">
              <w:t>Cấp III trở lên</w:t>
            </w:r>
          </w:p>
        </w:tc>
      </w:tr>
      <w:tr w:rsidR="002B58F8" w:rsidRPr="002B58F8" w14:paraId="7B0DA5E6"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42652415" w14:textId="77777777" w:rsidR="002B58F8" w:rsidRPr="002B58F8" w:rsidRDefault="002B58F8" w:rsidP="009B7036">
            <w:pPr>
              <w:spacing w:after="0" w:line="240" w:lineRule="auto"/>
            </w:pPr>
            <w:r w:rsidRPr="002B58F8">
              <w:t>V.2</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3D260AED" w14:textId="77777777" w:rsidR="002B58F8" w:rsidRPr="002B58F8" w:rsidRDefault="002B58F8" w:rsidP="009B7036">
            <w:pPr>
              <w:spacing w:after="0" w:line="240" w:lineRule="auto"/>
            </w:pPr>
            <w:r w:rsidRPr="002B58F8">
              <w:t>Công trình đê điều</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777E0301"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bottom"/>
            <w:hideMark/>
          </w:tcPr>
          <w:p w14:paraId="3846468F" w14:textId="77777777" w:rsidR="002B58F8" w:rsidRPr="002B58F8" w:rsidRDefault="002B58F8" w:rsidP="009B7036">
            <w:pPr>
              <w:spacing w:after="0" w:line="240" w:lineRule="auto"/>
            </w:pPr>
            <w:r w:rsidRPr="002B58F8">
              <w:t>Mọi cấp</w:t>
            </w:r>
          </w:p>
        </w:tc>
      </w:tr>
      <w:tr w:rsidR="002B58F8" w:rsidRPr="002B58F8" w14:paraId="45C2D141" w14:textId="77777777" w:rsidTr="002B58F8">
        <w:trPr>
          <w:trHeight w:val="10"/>
          <w:tblCellSpacing w:w="0" w:type="dxa"/>
        </w:trPr>
        <w:tc>
          <w:tcPr>
            <w:tcW w:w="580" w:type="dxa"/>
            <w:tcBorders>
              <w:top w:val="nil"/>
              <w:left w:val="single" w:sz="8" w:space="0" w:color="auto"/>
              <w:bottom w:val="single" w:sz="8" w:space="0" w:color="auto"/>
              <w:right w:val="single" w:sz="8" w:space="0" w:color="auto"/>
            </w:tcBorders>
            <w:shd w:val="clear" w:color="auto" w:fill="FFFFFF"/>
            <w:tcMar>
              <w:top w:w="30" w:type="dxa"/>
              <w:left w:w="30" w:type="dxa"/>
              <w:bottom w:w="30" w:type="dxa"/>
              <w:right w:w="30" w:type="dxa"/>
            </w:tcMar>
            <w:vAlign w:val="center"/>
            <w:hideMark/>
          </w:tcPr>
          <w:p w14:paraId="55A27379" w14:textId="77777777" w:rsidR="002B58F8" w:rsidRPr="002B58F8" w:rsidRDefault="002B58F8" w:rsidP="009B7036">
            <w:pPr>
              <w:spacing w:after="0" w:line="240" w:lineRule="auto"/>
            </w:pPr>
            <w:r w:rsidRPr="002B58F8">
              <w:t>V.3</w:t>
            </w:r>
          </w:p>
        </w:tc>
        <w:tc>
          <w:tcPr>
            <w:tcW w:w="240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5434B9CE" w14:textId="77777777" w:rsidR="002B58F8" w:rsidRPr="002B58F8" w:rsidRDefault="002B58F8" w:rsidP="009B7036">
            <w:pPr>
              <w:spacing w:after="0" w:line="240" w:lineRule="auto"/>
            </w:pPr>
            <w:r w:rsidRPr="002B58F8">
              <w:t>Công trình nông nghiệp và môi trường khác</w:t>
            </w:r>
          </w:p>
        </w:tc>
        <w:tc>
          <w:tcPr>
            <w:tcW w:w="2973" w:type="dxa"/>
            <w:tcBorders>
              <w:top w:val="nil"/>
              <w:left w:val="nil"/>
              <w:bottom w:val="single" w:sz="8" w:space="0" w:color="auto"/>
              <w:right w:val="single" w:sz="8" w:space="0" w:color="auto"/>
            </w:tcBorders>
            <w:shd w:val="clear" w:color="auto" w:fill="FFFFFF"/>
            <w:tcMar>
              <w:top w:w="30" w:type="dxa"/>
              <w:left w:w="30" w:type="dxa"/>
              <w:bottom w:w="30" w:type="dxa"/>
              <w:right w:w="30" w:type="dxa"/>
            </w:tcMar>
            <w:hideMark/>
          </w:tcPr>
          <w:p w14:paraId="05C8ED4E" w14:textId="77777777" w:rsidR="002B58F8" w:rsidRPr="002B58F8" w:rsidRDefault="002B58F8" w:rsidP="009B7036">
            <w:pPr>
              <w:spacing w:after="0" w:line="240" w:lineRule="auto"/>
            </w:pPr>
            <w:r w:rsidRPr="002B58F8">
              <w:t> </w:t>
            </w:r>
          </w:p>
        </w:tc>
        <w:tc>
          <w:tcPr>
            <w:tcW w:w="1345" w:type="dxa"/>
            <w:tcBorders>
              <w:top w:val="nil"/>
              <w:left w:val="nil"/>
              <w:bottom w:val="single" w:sz="8" w:space="0" w:color="auto"/>
              <w:right w:val="single" w:sz="8" w:space="0" w:color="auto"/>
            </w:tcBorders>
            <w:shd w:val="clear" w:color="auto" w:fill="FFFFFF"/>
            <w:tcMar>
              <w:top w:w="30" w:type="dxa"/>
              <w:left w:w="30" w:type="dxa"/>
              <w:bottom w:w="30" w:type="dxa"/>
              <w:right w:w="30" w:type="dxa"/>
            </w:tcMar>
            <w:vAlign w:val="center"/>
            <w:hideMark/>
          </w:tcPr>
          <w:p w14:paraId="0844782B" w14:textId="77777777" w:rsidR="002B58F8" w:rsidRPr="002B58F8" w:rsidRDefault="002B58F8" w:rsidP="009B7036">
            <w:pPr>
              <w:spacing w:after="0" w:line="240" w:lineRule="auto"/>
            </w:pPr>
            <w:r w:rsidRPr="002B58F8">
              <w:t>Cấp II trở lên</w:t>
            </w:r>
          </w:p>
        </w:tc>
      </w:tr>
    </w:tbl>
    <w:p w14:paraId="062A9FBE" w14:textId="07A3593D" w:rsidR="002B58F8" w:rsidRDefault="002B58F8" w:rsidP="009B7036">
      <w:pPr>
        <w:spacing w:after="0" w:line="240" w:lineRule="auto"/>
      </w:pPr>
    </w:p>
    <w:p w14:paraId="20A32AD7" w14:textId="77777777" w:rsidR="002B58F8" w:rsidRDefault="002B58F8" w:rsidP="009B7036">
      <w:pPr>
        <w:spacing w:after="0" w:line="240" w:lineRule="auto"/>
      </w:pPr>
      <w:r>
        <w:br w:type="page"/>
      </w:r>
    </w:p>
    <w:p w14:paraId="75603A23" w14:textId="2EAF3DFE" w:rsidR="002B58F8" w:rsidRDefault="002B58F8" w:rsidP="009B7036">
      <w:pPr>
        <w:spacing w:after="0" w:line="240" w:lineRule="auto"/>
      </w:pPr>
      <w:r>
        <w:lastRenderedPageBreak/>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2CCDA783" w14:textId="77777777" w:rsidTr="002B58F8">
        <w:trPr>
          <w:tblCellSpacing w:w="0" w:type="dxa"/>
        </w:trPr>
        <w:tc>
          <w:tcPr>
            <w:tcW w:w="3348" w:type="dxa"/>
            <w:shd w:val="clear" w:color="auto" w:fill="FFFFFF"/>
            <w:tcMar>
              <w:top w:w="0" w:type="dxa"/>
              <w:left w:w="108" w:type="dxa"/>
              <w:bottom w:w="0" w:type="dxa"/>
              <w:right w:w="108" w:type="dxa"/>
            </w:tcMar>
            <w:hideMark/>
          </w:tcPr>
          <w:p w14:paraId="49A07AC9" w14:textId="77777777" w:rsidR="002B58F8" w:rsidRPr="002B58F8" w:rsidRDefault="002B58F8" w:rsidP="009B7036">
            <w:pPr>
              <w:spacing w:after="0" w:line="240" w:lineRule="auto"/>
            </w:pPr>
            <w:r w:rsidRPr="002B58F8">
              <w:rPr>
                <w:b/>
                <w:bCs/>
                <w:lang w:val="en-GB"/>
              </w:rPr>
              <w:lastRenderedPageBreak/>
              <w:t>CHÍNH PHỦ</w:t>
            </w:r>
            <w:r w:rsidRPr="002B58F8">
              <w:rPr>
                <w:b/>
                <w:bCs/>
                <w:lang w:val="en-GB"/>
              </w:rPr>
              <w:br/>
              <w:t>-------</w:t>
            </w:r>
          </w:p>
        </w:tc>
        <w:tc>
          <w:tcPr>
            <w:tcW w:w="5508" w:type="dxa"/>
            <w:shd w:val="clear" w:color="auto" w:fill="FFFFFF"/>
            <w:tcMar>
              <w:top w:w="0" w:type="dxa"/>
              <w:left w:w="108" w:type="dxa"/>
              <w:bottom w:w="0" w:type="dxa"/>
              <w:right w:w="108" w:type="dxa"/>
            </w:tcMar>
            <w:hideMark/>
          </w:tcPr>
          <w:p w14:paraId="2C935FC4"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6A7DA841" w14:textId="77777777" w:rsidTr="002B58F8">
        <w:trPr>
          <w:tblCellSpacing w:w="0" w:type="dxa"/>
        </w:trPr>
        <w:tc>
          <w:tcPr>
            <w:tcW w:w="3348" w:type="dxa"/>
            <w:shd w:val="clear" w:color="auto" w:fill="FFFFFF"/>
            <w:tcMar>
              <w:top w:w="0" w:type="dxa"/>
              <w:left w:w="108" w:type="dxa"/>
              <w:bottom w:w="0" w:type="dxa"/>
              <w:right w:w="108" w:type="dxa"/>
            </w:tcMar>
            <w:hideMark/>
          </w:tcPr>
          <w:p w14:paraId="68A0271A" w14:textId="77777777" w:rsidR="002B58F8" w:rsidRPr="002B58F8" w:rsidRDefault="002B58F8" w:rsidP="009B7036">
            <w:pPr>
              <w:spacing w:after="0" w:line="240" w:lineRule="auto"/>
            </w:pPr>
            <w:r w:rsidRPr="002B58F8">
              <w:rPr>
                <w:lang w:val="en-GB"/>
              </w:rPr>
              <w:t>Số: 212/2026/NĐ-CP</w:t>
            </w:r>
          </w:p>
        </w:tc>
        <w:tc>
          <w:tcPr>
            <w:tcW w:w="5508" w:type="dxa"/>
            <w:shd w:val="clear" w:color="auto" w:fill="FFFFFF"/>
            <w:tcMar>
              <w:top w:w="0" w:type="dxa"/>
              <w:left w:w="108" w:type="dxa"/>
              <w:bottom w:w="0" w:type="dxa"/>
              <w:right w:w="108" w:type="dxa"/>
            </w:tcMar>
            <w:hideMark/>
          </w:tcPr>
          <w:p w14:paraId="6308FA78" w14:textId="77777777" w:rsidR="002B58F8" w:rsidRPr="002B58F8" w:rsidRDefault="002B58F8" w:rsidP="009B7036">
            <w:pPr>
              <w:spacing w:after="0" w:line="240" w:lineRule="auto"/>
            </w:pPr>
            <w:r w:rsidRPr="002B58F8">
              <w:rPr>
                <w:i/>
                <w:iCs/>
                <w:lang w:val="en-GB"/>
              </w:rPr>
              <w:t>Hà Nội, ngày 17 tháng 6 năm 2026</w:t>
            </w:r>
          </w:p>
        </w:tc>
      </w:tr>
    </w:tbl>
    <w:p w14:paraId="71ACBD92" w14:textId="77777777" w:rsidR="002B58F8" w:rsidRPr="002B58F8" w:rsidRDefault="002B58F8" w:rsidP="009B7036">
      <w:pPr>
        <w:spacing w:after="0" w:line="240" w:lineRule="auto"/>
      </w:pPr>
      <w:r w:rsidRPr="002B58F8">
        <w:rPr>
          <w:lang w:val="en-GB"/>
        </w:rPr>
        <w:t> </w:t>
      </w:r>
    </w:p>
    <w:p w14:paraId="0AF182D4" w14:textId="77777777" w:rsidR="002B58F8" w:rsidRPr="002B58F8" w:rsidRDefault="002B58F8" w:rsidP="009B7036">
      <w:pPr>
        <w:spacing w:after="0" w:line="240" w:lineRule="auto"/>
      </w:pPr>
      <w:r w:rsidRPr="002B58F8">
        <w:rPr>
          <w:b/>
          <w:bCs/>
          <w:lang w:val="en-GB"/>
        </w:rPr>
        <w:t>NGHỊ ĐỊNH</w:t>
      </w:r>
    </w:p>
    <w:p w14:paraId="6E34AAFF" w14:textId="77777777" w:rsidR="002B58F8" w:rsidRPr="002B58F8" w:rsidRDefault="002B58F8" w:rsidP="009B7036">
      <w:pPr>
        <w:spacing w:after="0" w:line="240" w:lineRule="auto"/>
      </w:pPr>
      <w:r w:rsidRPr="002B58F8">
        <w:rPr>
          <w:lang w:val="en-GB"/>
        </w:rPr>
        <w:t>QUY ĐỊNH VỀ ĐIỀU KIỆN NĂNG LỰC HOẠT ĐỘNG XÂY DỰNG, HỆ THỐNG THÔNG TIN, CƠ SỞ DỮ LIỆU QUỐC GIA VỀ HOẠT ĐỘNG XÂY DỰNG</w:t>
      </w:r>
    </w:p>
    <w:p w14:paraId="7590EA60" w14:textId="77777777" w:rsidR="002B58F8" w:rsidRPr="002B58F8" w:rsidRDefault="002B58F8" w:rsidP="009B7036">
      <w:pPr>
        <w:spacing w:after="0" w:line="240" w:lineRule="auto"/>
      </w:pPr>
      <w:r w:rsidRPr="002B58F8">
        <w:rPr>
          <w:i/>
          <w:iCs/>
          <w:lang w:val="en-GB"/>
        </w:rPr>
        <w:t>Căn cứ </w:t>
      </w:r>
      <w:hyperlink r:id="rId8" w:tgtFrame="_blank" w:history="1">
        <w:r w:rsidRPr="002B58F8">
          <w:rPr>
            <w:rStyle w:val="Hyperlink"/>
            <w:i/>
            <w:iCs/>
            <w:lang w:val="en-GB"/>
          </w:rPr>
          <w:t>Luật Tổ chức Chính phủ số 63/2025/QH15</w:t>
        </w:r>
      </w:hyperlink>
      <w:r w:rsidRPr="002B58F8">
        <w:rPr>
          <w:i/>
          <w:iCs/>
          <w:lang w:val="en-GB"/>
        </w:rPr>
        <w:t>;</w:t>
      </w:r>
    </w:p>
    <w:p w14:paraId="537C5AE3" w14:textId="77777777" w:rsidR="002B58F8" w:rsidRPr="002B58F8" w:rsidRDefault="002B58F8" w:rsidP="009B7036">
      <w:pPr>
        <w:spacing w:after="0" w:line="240" w:lineRule="auto"/>
      </w:pPr>
      <w:r w:rsidRPr="002B58F8">
        <w:rPr>
          <w:i/>
          <w:iCs/>
          <w:lang w:val="en-GB"/>
        </w:rPr>
        <w:t>Căn cứ </w:t>
      </w:r>
      <w:bookmarkStart w:id="1123" w:name="tvpllink_wmctndtokn"/>
      <w:r w:rsidRPr="002B58F8">
        <w:rPr>
          <w:i/>
          <w:iCs/>
          <w:lang w:val="en-GB"/>
        </w:rPr>
        <w:fldChar w:fldCharType="begin"/>
      </w:r>
      <w:r w:rsidRPr="002B58F8">
        <w:rPr>
          <w:i/>
          <w:iCs/>
          <w:lang w:val="en-GB"/>
        </w:rPr>
        <w:instrText>HYPERLINK "https://thuvienphapluat.vn/van-ban/Bo-may-hanh-chinh/Luat-ban-hanh-van-ban-quy-pham-phap-luat-2025-so-64-2025-QH15-639239.aspx" \t "_blank"</w:instrText>
      </w:r>
      <w:r w:rsidRPr="002B58F8">
        <w:rPr>
          <w:i/>
          <w:iCs/>
          <w:lang w:val="en-GB"/>
        </w:rPr>
      </w:r>
      <w:r w:rsidRPr="002B58F8">
        <w:rPr>
          <w:i/>
          <w:iCs/>
          <w:lang w:val="en-GB"/>
        </w:rPr>
        <w:fldChar w:fldCharType="separate"/>
      </w:r>
      <w:r w:rsidRPr="002B58F8">
        <w:rPr>
          <w:rStyle w:val="Hyperlink"/>
          <w:i/>
          <w:iCs/>
          <w:lang w:val="en-GB"/>
        </w:rPr>
        <w:t>Luật Ban hành văn bản quy phạm pháp luật số 64/2025/QH15</w:t>
      </w:r>
      <w:r w:rsidRPr="002B58F8">
        <w:fldChar w:fldCharType="end"/>
      </w:r>
      <w:bookmarkEnd w:id="1123"/>
      <w:r w:rsidRPr="002B58F8">
        <w:rPr>
          <w:i/>
          <w:iCs/>
          <w:lang w:val="en-GB"/>
        </w:rPr>
        <w:t> được sửa đổi, bổ sung bởi Luật số </w:t>
      </w:r>
      <w:bookmarkStart w:id="1124" w:name="tvpllink_bpqnxsxopt"/>
      <w:r w:rsidRPr="002B58F8">
        <w:rPr>
          <w:i/>
          <w:iCs/>
          <w:lang w:val="en-GB"/>
        </w:rPr>
        <w:fldChar w:fldCharType="begin"/>
      </w:r>
      <w:r w:rsidRPr="002B58F8">
        <w:rPr>
          <w:i/>
          <w:iCs/>
          <w:lang w:val="en-GB"/>
        </w:rPr>
        <w:instrText>HYPERLINK "https://thuvienphapluat.vn/van-ban/Bo-may-hanh-chinh/Luat-Ban-hanh-van-ban-quy-pham-phap-luat-sua-doi-2025-so-87-2025-QH15-662673.aspx" \t "_blank"</w:instrText>
      </w:r>
      <w:r w:rsidRPr="002B58F8">
        <w:rPr>
          <w:i/>
          <w:iCs/>
          <w:lang w:val="en-GB"/>
        </w:rPr>
      </w:r>
      <w:r w:rsidRPr="002B58F8">
        <w:rPr>
          <w:i/>
          <w:iCs/>
          <w:lang w:val="en-GB"/>
        </w:rPr>
        <w:fldChar w:fldCharType="separate"/>
      </w:r>
      <w:r w:rsidRPr="002B58F8">
        <w:rPr>
          <w:rStyle w:val="Hyperlink"/>
          <w:i/>
          <w:iCs/>
          <w:lang w:val="en-GB"/>
        </w:rPr>
        <w:t>87/2025/QH15</w:t>
      </w:r>
      <w:r w:rsidRPr="002B58F8">
        <w:fldChar w:fldCharType="end"/>
      </w:r>
      <w:bookmarkEnd w:id="1124"/>
      <w:r w:rsidRPr="002B58F8">
        <w:rPr>
          <w:i/>
          <w:iCs/>
          <w:lang w:val="en-GB"/>
        </w:rPr>
        <w:t>;</w:t>
      </w:r>
    </w:p>
    <w:p w14:paraId="64B79399" w14:textId="77777777" w:rsidR="002B58F8" w:rsidRPr="002B58F8" w:rsidRDefault="002B58F8" w:rsidP="009B7036">
      <w:pPr>
        <w:spacing w:after="0" w:line="240" w:lineRule="auto"/>
      </w:pPr>
      <w:r w:rsidRPr="002B58F8">
        <w:rPr>
          <w:i/>
          <w:iCs/>
          <w:lang w:val="en-GB"/>
        </w:rPr>
        <w:t>Căn cứ </w:t>
      </w:r>
      <w:bookmarkStart w:id="1125" w:name="tvpllink_kdgsaripxm"/>
      <w:r w:rsidRPr="002B58F8">
        <w:rPr>
          <w:i/>
          <w:iCs/>
          <w:lang w:val="en-GB"/>
        </w:rPr>
        <w:fldChar w:fldCharType="begin"/>
      </w:r>
      <w:r w:rsidRPr="002B58F8">
        <w:rPr>
          <w:i/>
          <w:iCs/>
          <w:lang w:val="en-GB"/>
        </w:rPr>
        <w:instrText>HYPERLINK "https://thuvienphapluat.vn/van-ban/Bo-may-hanh-chinh/Luat-tiep-can-thong-tin-2016-280116.aspx" \t "_blank"</w:instrText>
      </w:r>
      <w:r w:rsidRPr="002B58F8">
        <w:rPr>
          <w:i/>
          <w:iCs/>
          <w:lang w:val="en-GB"/>
        </w:rPr>
      </w:r>
      <w:r w:rsidRPr="002B58F8">
        <w:rPr>
          <w:i/>
          <w:iCs/>
          <w:lang w:val="en-GB"/>
        </w:rPr>
        <w:fldChar w:fldCharType="separate"/>
      </w:r>
      <w:r w:rsidRPr="002B58F8">
        <w:rPr>
          <w:rStyle w:val="Hyperlink"/>
          <w:i/>
          <w:iCs/>
          <w:lang w:val="en-GB"/>
        </w:rPr>
        <w:t>Luật Tiếp cận thông tin số 104/2016/QH13</w:t>
      </w:r>
      <w:r w:rsidRPr="002B58F8">
        <w:fldChar w:fldCharType="end"/>
      </w:r>
      <w:bookmarkEnd w:id="1125"/>
      <w:r w:rsidRPr="002B58F8">
        <w:rPr>
          <w:i/>
          <w:iCs/>
          <w:lang w:val="en-GB"/>
        </w:rPr>
        <w:t>;</w:t>
      </w:r>
    </w:p>
    <w:p w14:paraId="71A64C51" w14:textId="77777777" w:rsidR="002B58F8" w:rsidRPr="002B58F8" w:rsidRDefault="002B58F8" w:rsidP="009B7036">
      <w:pPr>
        <w:spacing w:after="0" w:line="240" w:lineRule="auto"/>
      </w:pPr>
      <w:r w:rsidRPr="002B58F8">
        <w:rPr>
          <w:i/>
          <w:iCs/>
          <w:lang w:val="en-GB"/>
        </w:rPr>
        <w:t>Căn cứ </w:t>
      </w:r>
      <w:bookmarkStart w:id="1126" w:name="tvpllink_bqcanovwxl"/>
      <w:r w:rsidRPr="002B58F8">
        <w:rPr>
          <w:i/>
          <w:iCs/>
          <w:lang w:val="en-GB"/>
        </w:rPr>
        <w:fldChar w:fldCharType="begin"/>
      </w:r>
      <w:r w:rsidRPr="002B58F8">
        <w:rPr>
          <w:i/>
          <w:iCs/>
          <w:lang w:val="en-GB"/>
        </w:rPr>
        <w:instrText>HYPERLINK "https://thuvienphapluat.vn/van-ban/Cong-nghe-thong-tin/Luat-Giao-dich-dien-tu-2023-20-2023-QH15-513347.aspx" \t "_blank"</w:instrText>
      </w:r>
      <w:r w:rsidRPr="002B58F8">
        <w:rPr>
          <w:i/>
          <w:iCs/>
          <w:lang w:val="en-GB"/>
        </w:rPr>
      </w:r>
      <w:r w:rsidRPr="002B58F8">
        <w:rPr>
          <w:i/>
          <w:iCs/>
          <w:lang w:val="en-GB"/>
        </w:rPr>
        <w:fldChar w:fldCharType="separate"/>
      </w:r>
      <w:r w:rsidRPr="002B58F8">
        <w:rPr>
          <w:rStyle w:val="Hyperlink"/>
          <w:i/>
          <w:iCs/>
          <w:lang w:val="en-GB"/>
        </w:rPr>
        <w:t>Luật Giao dịch điện tử số 20/2023/QH15</w:t>
      </w:r>
      <w:r w:rsidRPr="002B58F8">
        <w:fldChar w:fldCharType="end"/>
      </w:r>
      <w:bookmarkEnd w:id="1126"/>
      <w:r w:rsidRPr="002B58F8">
        <w:rPr>
          <w:i/>
          <w:iCs/>
          <w:lang w:val="en-GB"/>
        </w:rPr>
        <w:t>;</w:t>
      </w:r>
    </w:p>
    <w:p w14:paraId="13CAA34F" w14:textId="77777777" w:rsidR="002B58F8" w:rsidRPr="002B58F8" w:rsidRDefault="002B58F8" w:rsidP="009B7036">
      <w:pPr>
        <w:spacing w:after="0" w:line="240" w:lineRule="auto"/>
      </w:pPr>
      <w:r w:rsidRPr="002B58F8">
        <w:rPr>
          <w:i/>
          <w:iCs/>
          <w:lang w:val="en-GB"/>
        </w:rPr>
        <w:t>Căn cứ </w:t>
      </w:r>
      <w:bookmarkStart w:id="1127" w:name="tvpllink_nwdnamyceh"/>
      <w:r w:rsidRPr="002B58F8">
        <w:rPr>
          <w:i/>
          <w:iCs/>
          <w:lang w:val="en-GB"/>
        </w:rPr>
        <w:fldChar w:fldCharType="begin"/>
      </w:r>
      <w:r w:rsidRPr="002B58F8">
        <w:rPr>
          <w:i/>
          <w:iCs/>
          <w:lang w:val="en-GB"/>
        </w:rPr>
        <w:instrText>HYPERLINK "https://thuvienphapluat.vn/van-ban/Bo-may-hanh-chinh/Luat-Du-lieu-2024-so-60-2024-QH15-621343.aspx" \t "_blank"</w:instrText>
      </w:r>
      <w:r w:rsidRPr="002B58F8">
        <w:rPr>
          <w:i/>
          <w:iCs/>
          <w:lang w:val="en-GB"/>
        </w:rPr>
      </w:r>
      <w:r w:rsidRPr="002B58F8">
        <w:rPr>
          <w:i/>
          <w:iCs/>
          <w:lang w:val="en-GB"/>
        </w:rPr>
        <w:fldChar w:fldCharType="separate"/>
      </w:r>
      <w:r w:rsidRPr="002B58F8">
        <w:rPr>
          <w:rStyle w:val="Hyperlink"/>
          <w:i/>
          <w:iCs/>
          <w:lang w:val="en-GB"/>
        </w:rPr>
        <w:t>Luật Dữ liệu số 60/2024/QH15</w:t>
      </w:r>
      <w:r w:rsidRPr="002B58F8">
        <w:fldChar w:fldCharType="end"/>
      </w:r>
      <w:bookmarkEnd w:id="1127"/>
      <w:r w:rsidRPr="002B58F8">
        <w:rPr>
          <w:i/>
          <w:iCs/>
          <w:lang w:val="en-GB"/>
        </w:rPr>
        <w:t>;</w:t>
      </w:r>
    </w:p>
    <w:p w14:paraId="5FE7C61E" w14:textId="77777777" w:rsidR="002B58F8" w:rsidRPr="002B58F8" w:rsidRDefault="002B58F8" w:rsidP="009B7036">
      <w:pPr>
        <w:spacing w:after="0" w:line="240" w:lineRule="auto"/>
      </w:pPr>
      <w:r w:rsidRPr="002B58F8">
        <w:rPr>
          <w:i/>
          <w:iCs/>
          <w:lang w:val="en-GB"/>
        </w:rPr>
        <w:t>Căn cứ </w:t>
      </w:r>
      <w:bookmarkStart w:id="1128" w:name="tvpllink_gftnlsauya"/>
      <w:r w:rsidRPr="002B58F8">
        <w:rPr>
          <w:i/>
          <w:iCs/>
          <w:lang w:val="en-GB"/>
        </w:rPr>
        <w:fldChar w:fldCharType="begin"/>
      </w:r>
      <w:r w:rsidRPr="002B58F8">
        <w:rPr>
          <w:i/>
          <w:iCs/>
          <w:lang w:val="en-GB"/>
        </w:rPr>
        <w:instrText>HYPERLINK "https://thuvienphapluat.vn/van-ban/Linh-vuc-khac/Luat-Khoa-hoc-Cong-nghe-va-Doi-moi-sang-tao-2025-so-93-2025-QH15-581164.aspx" \t "_blank"</w:instrText>
      </w:r>
      <w:r w:rsidRPr="002B58F8">
        <w:rPr>
          <w:i/>
          <w:iCs/>
          <w:lang w:val="en-GB"/>
        </w:rPr>
      </w:r>
      <w:r w:rsidRPr="002B58F8">
        <w:rPr>
          <w:i/>
          <w:iCs/>
          <w:lang w:val="en-GB"/>
        </w:rPr>
        <w:fldChar w:fldCharType="separate"/>
      </w:r>
      <w:r w:rsidRPr="002B58F8">
        <w:rPr>
          <w:rStyle w:val="Hyperlink"/>
          <w:i/>
          <w:iCs/>
          <w:lang w:val="en-GB"/>
        </w:rPr>
        <w:t>Luật Khoa học, công nghệ và đổi mới sáng tạo số 93/2025/QH15</w:t>
      </w:r>
      <w:r w:rsidRPr="002B58F8">
        <w:fldChar w:fldCharType="end"/>
      </w:r>
      <w:bookmarkEnd w:id="1128"/>
      <w:r w:rsidRPr="002B58F8">
        <w:rPr>
          <w:i/>
          <w:iCs/>
          <w:lang w:val="en-GB"/>
        </w:rPr>
        <w:t>;</w:t>
      </w:r>
    </w:p>
    <w:p w14:paraId="59A8647C" w14:textId="77777777" w:rsidR="002B58F8" w:rsidRPr="002B58F8" w:rsidRDefault="002B58F8" w:rsidP="009B7036">
      <w:pPr>
        <w:spacing w:after="0" w:line="240" w:lineRule="auto"/>
      </w:pPr>
      <w:r w:rsidRPr="002B58F8">
        <w:rPr>
          <w:i/>
          <w:iCs/>
          <w:lang w:val="en-GB"/>
        </w:rPr>
        <w:t>Căn cứ </w:t>
      </w:r>
      <w:bookmarkStart w:id="1129" w:name="tvpllink_vrekhmbxjv"/>
      <w:r w:rsidRPr="002B58F8">
        <w:rPr>
          <w:i/>
          <w:iCs/>
          <w:lang w:val="en-GB"/>
        </w:rPr>
        <w:fldChar w:fldCharType="begin"/>
      </w:r>
      <w:r w:rsidRPr="002B58F8">
        <w:rPr>
          <w:i/>
          <w:iCs/>
          <w:lang w:val="en-GB"/>
        </w:rPr>
        <w:instrText>HYPERLINK "https://thuvienphapluat.vn/van-ban/Cong-nghe-thong-tin/Luat-An-ninh-mang-2025-so-116-2025-QH15-666020.aspx" \t "_blank"</w:instrText>
      </w:r>
      <w:r w:rsidRPr="002B58F8">
        <w:rPr>
          <w:i/>
          <w:iCs/>
          <w:lang w:val="en-GB"/>
        </w:rPr>
      </w:r>
      <w:r w:rsidRPr="002B58F8">
        <w:rPr>
          <w:i/>
          <w:iCs/>
          <w:lang w:val="en-GB"/>
        </w:rPr>
        <w:fldChar w:fldCharType="separate"/>
      </w:r>
      <w:r w:rsidRPr="002B58F8">
        <w:rPr>
          <w:rStyle w:val="Hyperlink"/>
          <w:i/>
          <w:iCs/>
          <w:lang w:val="en-GB"/>
        </w:rPr>
        <w:t>Luật An ninh mạng số 116/2025/QH15</w:t>
      </w:r>
      <w:r w:rsidRPr="002B58F8">
        <w:fldChar w:fldCharType="end"/>
      </w:r>
      <w:bookmarkEnd w:id="1129"/>
      <w:r w:rsidRPr="002B58F8">
        <w:rPr>
          <w:i/>
          <w:iCs/>
          <w:lang w:val="en-GB"/>
        </w:rPr>
        <w:t>;</w:t>
      </w:r>
    </w:p>
    <w:p w14:paraId="2C23BEFE" w14:textId="77777777" w:rsidR="002B58F8" w:rsidRPr="002B58F8" w:rsidRDefault="002B58F8" w:rsidP="009B7036">
      <w:pPr>
        <w:spacing w:after="0" w:line="240" w:lineRule="auto"/>
      </w:pPr>
      <w:r w:rsidRPr="002B58F8">
        <w:rPr>
          <w:i/>
          <w:iCs/>
          <w:lang w:val="en-GB"/>
        </w:rPr>
        <w:t>Căn cứ </w:t>
      </w:r>
      <w:hyperlink r:id="rId9" w:tgtFrame="_blank" w:history="1">
        <w:r w:rsidRPr="002B58F8">
          <w:rPr>
            <w:rStyle w:val="Hyperlink"/>
            <w:i/>
            <w:iCs/>
            <w:lang w:val="en-GB"/>
          </w:rPr>
          <w:t>Luật Xây dựng số 135/2025/QH15</w:t>
        </w:r>
      </w:hyperlink>
      <w:r w:rsidRPr="002B58F8">
        <w:rPr>
          <w:i/>
          <w:iCs/>
          <w:lang w:val="en-GB"/>
        </w:rPr>
        <w:t>;</w:t>
      </w:r>
    </w:p>
    <w:p w14:paraId="7262D6DC" w14:textId="77777777" w:rsidR="002B58F8" w:rsidRPr="002B58F8" w:rsidRDefault="002B58F8" w:rsidP="009B7036">
      <w:pPr>
        <w:spacing w:after="0" w:line="240" w:lineRule="auto"/>
      </w:pPr>
      <w:r w:rsidRPr="002B58F8">
        <w:rPr>
          <w:i/>
          <w:iCs/>
          <w:lang w:val="en-GB"/>
        </w:rPr>
        <w:t>Căn cứ </w:t>
      </w:r>
      <w:hyperlink r:id="rId10" w:tgtFrame="_blank" w:history="1">
        <w:r w:rsidRPr="002B58F8">
          <w:rPr>
            <w:rStyle w:val="Hyperlink"/>
            <w:i/>
            <w:iCs/>
            <w:lang w:val="en-GB"/>
          </w:rPr>
          <w:t>Luật Đầu tư số 143/2025/QH15</w:t>
        </w:r>
      </w:hyperlink>
      <w:r w:rsidRPr="002B58F8">
        <w:rPr>
          <w:i/>
          <w:iCs/>
          <w:lang w:val="en-GB"/>
        </w:rPr>
        <w:t>;</w:t>
      </w:r>
    </w:p>
    <w:p w14:paraId="54D9A5CA" w14:textId="77777777" w:rsidR="002B58F8" w:rsidRPr="002B58F8" w:rsidRDefault="002B58F8" w:rsidP="009B7036">
      <w:pPr>
        <w:spacing w:after="0" w:line="240" w:lineRule="auto"/>
      </w:pPr>
      <w:r w:rsidRPr="002B58F8">
        <w:rPr>
          <w:i/>
          <w:iCs/>
          <w:lang w:val="en-GB"/>
        </w:rPr>
        <w:t>Căn cứ </w:t>
      </w:r>
      <w:hyperlink r:id="rId11" w:tgtFrame="_blank" w:history="1">
        <w:r w:rsidRPr="002B58F8">
          <w:rPr>
            <w:rStyle w:val="Hyperlink"/>
            <w:i/>
            <w:iCs/>
            <w:lang w:val="en-GB"/>
          </w:rPr>
          <w:t>Luật Quy hoạch đô thị và nông thôn số 47/2024/QH15</w:t>
        </w:r>
      </w:hyperlink>
      <w:r w:rsidRPr="002B58F8">
        <w:rPr>
          <w:i/>
          <w:iCs/>
          <w:lang w:val="en-GB"/>
        </w:rPr>
        <w:t> được sửa đổi, bổ sung bởi Luật số </w:t>
      </w:r>
      <w:hyperlink r:id="rId12" w:tgtFrame="_blank" w:history="1">
        <w:r w:rsidRPr="002B58F8">
          <w:rPr>
            <w:rStyle w:val="Hyperlink"/>
            <w:i/>
            <w:iCs/>
            <w:lang w:val="en-GB"/>
          </w:rPr>
          <w:t>144/2025/QH15</w:t>
        </w:r>
      </w:hyperlink>
      <w:r w:rsidRPr="002B58F8">
        <w:rPr>
          <w:i/>
          <w:iCs/>
          <w:lang w:val="en-GB"/>
        </w:rPr>
        <w:t>;</w:t>
      </w:r>
    </w:p>
    <w:p w14:paraId="3CBA1791" w14:textId="77777777" w:rsidR="002B58F8" w:rsidRPr="002B58F8" w:rsidRDefault="002B58F8" w:rsidP="009B7036">
      <w:pPr>
        <w:spacing w:after="0" w:line="240" w:lineRule="auto"/>
      </w:pPr>
      <w:r w:rsidRPr="002B58F8">
        <w:rPr>
          <w:i/>
          <w:iCs/>
          <w:lang w:val="en-GB"/>
        </w:rPr>
        <w:t>Căn cứ </w:t>
      </w:r>
      <w:bookmarkStart w:id="1130" w:name="tvpllink_dvkpanpnsx"/>
      <w:r w:rsidRPr="002B58F8">
        <w:rPr>
          <w:i/>
          <w:iCs/>
          <w:lang w:val="en-GB"/>
        </w:rPr>
        <w:fldChar w:fldCharType="begin"/>
      </w:r>
      <w:r w:rsidRPr="002B58F8">
        <w:rPr>
          <w:i/>
          <w:iCs/>
          <w:lang w:val="en-GB"/>
        </w:rPr>
        <w:instrText>HYPERLINK "https://thuvienphapluat.vn/van-ban/Cong-nghe-thong-tin/Luat-Chuyen-doi-so-2025-so-148-2025-QH15-675262.aspx" \t "_blank"</w:instrText>
      </w:r>
      <w:r w:rsidRPr="002B58F8">
        <w:rPr>
          <w:i/>
          <w:iCs/>
          <w:lang w:val="en-GB"/>
        </w:rPr>
      </w:r>
      <w:r w:rsidRPr="002B58F8">
        <w:rPr>
          <w:i/>
          <w:iCs/>
          <w:lang w:val="en-GB"/>
        </w:rPr>
        <w:fldChar w:fldCharType="separate"/>
      </w:r>
      <w:r w:rsidRPr="002B58F8">
        <w:rPr>
          <w:rStyle w:val="Hyperlink"/>
          <w:i/>
          <w:iCs/>
          <w:lang w:val="en-GB"/>
        </w:rPr>
        <w:t>Luật Chuyển đổi số số 148/2025/QH15</w:t>
      </w:r>
      <w:r w:rsidRPr="002B58F8">
        <w:fldChar w:fldCharType="end"/>
      </w:r>
      <w:bookmarkEnd w:id="1130"/>
      <w:r w:rsidRPr="002B58F8">
        <w:rPr>
          <w:i/>
          <w:iCs/>
          <w:lang w:val="en-GB"/>
        </w:rPr>
        <w:t>;</w:t>
      </w:r>
    </w:p>
    <w:p w14:paraId="4A26DFB4" w14:textId="77777777" w:rsidR="002B58F8" w:rsidRPr="002B58F8" w:rsidRDefault="002B58F8" w:rsidP="009B7036">
      <w:pPr>
        <w:spacing w:after="0" w:line="240" w:lineRule="auto"/>
      </w:pPr>
      <w:r w:rsidRPr="002B58F8">
        <w:rPr>
          <w:i/>
          <w:iCs/>
          <w:lang w:val="en-GB"/>
        </w:rPr>
        <w:t>Căn cứ </w:t>
      </w:r>
      <w:bookmarkStart w:id="1131" w:name="tvpllink_jilfhojhwr"/>
      <w:r w:rsidRPr="002B58F8">
        <w:rPr>
          <w:i/>
          <w:iCs/>
          <w:lang w:val="en-GB"/>
        </w:rPr>
        <w:fldChar w:fldCharType="begin"/>
      </w:r>
      <w:r w:rsidRPr="002B58F8">
        <w:rPr>
          <w:i/>
          <w:iCs/>
          <w:lang w:val="en-GB"/>
        </w:rPr>
        <w:instrText>HYPERLINK "https://thuvienphapluat.vn/van-ban/Bo-may-hanh-chinh/Luat-Bao-ve-du-lieu-ca-nhan-2025-so-91-2025-QH15-625628.aspx" \t "_blank"</w:instrText>
      </w:r>
      <w:r w:rsidRPr="002B58F8">
        <w:rPr>
          <w:i/>
          <w:iCs/>
          <w:lang w:val="en-GB"/>
        </w:rPr>
      </w:r>
      <w:r w:rsidRPr="002B58F8">
        <w:rPr>
          <w:i/>
          <w:iCs/>
          <w:lang w:val="en-GB"/>
        </w:rPr>
        <w:fldChar w:fldCharType="separate"/>
      </w:r>
      <w:r w:rsidRPr="002B58F8">
        <w:rPr>
          <w:rStyle w:val="Hyperlink"/>
          <w:i/>
          <w:iCs/>
          <w:lang w:val="en-GB"/>
        </w:rPr>
        <w:t>Luật Bảo vệ dữ liệu cá nhân số 91/2025/QH15</w:t>
      </w:r>
      <w:r w:rsidRPr="002B58F8">
        <w:fldChar w:fldCharType="end"/>
      </w:r>
      <w:bookmarkEnd w:id="1131"/>
      <w:r w:rsidRPr="002B58F8">
        <w:rPr>
          <w:i/>
          <w:iCs/>
          <w:lang w:val="en-GB"/>
        </w:rPr>
        <w:t>;</w:t>
      </w:r>
    </w:p>
    <w:p w14:paraId="5060E7E9" w14:textId="77777777" w:rsidR="002B58F8" w:rsidRPr="002B58F8" w:rsidRDefault="002B58F8" w:rsidP="009B7036">
      <w:pPr>
        <w:spacing w:after="0" w:line="240" w:lineRule="auto"/>
      </w:pPr>
      <w:r w:rsidRPr="002B58F8">
        <w:rPr>
          <w:i/>
          <w:iCs/>
          <w:lang w:val="en-GB"/>
        </w:rPr>
        <w:t>Theo đề nghị của Bộ trưởng Bộ Xây dựng;</w:t>
      </w:r>
    </w:p>
    <w:p w14:paraId="30ADC896" w14:textId="77777777" w:rsidR="002B58F8" w:rsidRPr="002B58F8" w:rsidRDefault="002B58F8" w:rsidP="009B7036">
      <w:pPr>
        <w:spacing w:after="0" w:line="240" w:lineRule="auto"/>
      </w:pPr>
      <w:r w:rsidRPr="002B58F8">
        <w:rPr>
          <w:i/>
          <w:iCs/>
          <w:lang w:val="en-GB"/>
        </w:rPr>
        <w:t>Chính phủ ban hành Nghị định quy định về điều kiện năng lực hoạt động xây dựng, Hệ thống thông tin, Cơ sở dữ liệu quốc gia về hoạt động xây dựng.</w:t>
      </w:r>
    </w:p>
    <w:p w14:paraId="15F4EE66" w14:textId="77777777" w:rsidR="002B58F8" w:rsidRPr="002B58F8" w:rsidRDefault="002B58F8" w:rsidP="009B7036">
      <w:pPr>
        <w:spacing w:after="0" w:line="240" w:lineRule="auto"/>
      </w:pPr>
      <w:r w:rsidRPr="002B58F8">
        <w:rPr>
          <w:b/>
          <w:bCs/>
          <w:lang w:val="en-GB"/>
        </w:rPr>
        <w:t>Chương I</w:t>
      </w:r>
    </w:p>
    <w:p w14:paraId="706A729A" w14:textId="77777777" w:rsidR="002B58F8" w:rsidRPr="002B58F8" w:rsidRDefault="002B58F8" w:rsidP="009B7036">
      <w:pPr>
        <w:spacing w:after="0" w:line="240" w:lineRule="auto"/>
      </w:pPr>
      <w:r w:rsidRPr="002B58F8">
        <w:rPr>
          <w:b/>
          <w:bCs/>
          <w:lang w:val="en-GB"/>
        </w:rPr>
        <w:t>NHỮNG QUY ĐỊNH CHUNG</w:t>
      </w:r>
    </w:p>
    <w:p w14:paraId="3EBB7CF3" w14:textId="77777777" w:rsidR="002B58F8" w:rsidRPr="002B58F8" w:rsidRDefault="002B58F8" w:rsidP="009B7036">
      <w:pPr>
        <w:spacing w:after="0" w:line="240" w:lineRule="auto"/>
      </w:pPr>
      <w:r w:rsidRPr="002B58F8">
        <w:rPr>
          <w:b/>
          <w:bCs/>
          <w:lang w:val="en-GB"/>
        </w:rPr>
        <w:t>Điều 1. Phạm vi điều chỉnh</w:t>
      </w:r>
    </w:p>
    <w:p w14:paraId="39B54B9F" w14:textId="77777777" w:rsidR="002B58F8" w:rsidRPr="002B58F8" w:rsidRDefault="002B58F8" w:rsidP="009B7036">
      <w:pPr>
        <w:spacing w:after="0" w:line="240" w:lineRule="auto"/>
      </w:pPr>
      <w:r w:rsidRPr="002B58F8">
        <w:rPr>
          <w:lang w:val="en-GB"/>
        </w:rPr>
        <w:t>1. Nghị định này quy định chi tiết khoản 3 Điều 14 và khoản 7 Điều 88 Luật Xây dựng số 135/2025/QH15 (sau đây gọi là </w:t>
      </w:r>
      <w:hyperlink r:id="rId13" w:tgtFrame="_blank" w:history="1">
        <w:r w:rsidRPr="002B58F8">
          <w:rPr>
            <w:rStyle w:val="Hyperlink"/>
            <w:lang w:val="en-GB"/>
          </w:rPr>
          <w:t>Luật Xây dựng năm 2025</w:t>
        </w:r>
      </w:hyperlink>
      <w:r w:rsidRPr="002B58F8">
        <w:rPr>
          <w:lang w:val="en-GB"/>
        </w:rPr>
        <w:t>); khoản 3 Điều 54 Luật Quy hoạch đô thị và nông thôn số 47/2024/QH15 (được sửa đổi, bổ sung bởi Luật số </w:t>
      </w:r>
      <w:bookmarkStart w:id="1132" w:name="tvpllink_krmlldzxbq_1"/>
      <w:r w:rsidRPr="002B58F8">
        <w:rPr>
          <w:lang w:val="en-GB"/>
        </w:rPr>
        <w:fldChar w:fldCharType="begin"/>
      </w:r>
      <w:r w:rsidRPr="002B58F8">
        <w:rPr>
          <w:lang w:val="en-GB"/>
        </w:rPr>
        <w:instrText>HYPERLINK "https://thuvienphapluat.vn/van-ban/Xay-dung-Do-thi/Luat-Quy-hoach-do-thi-va-nong-thon-sua-doi-2025-so-144-2025-QH15-675260.aspx" \t "_blank"</w:instrText>
      </w:r>
      <w:r w:rsidRPr="002B58F8">
        <w:rPr>
          <w:lang w:val="en-GB"/>
        </w:rPr>
      </w:r>
      <w:r w:rsidRPr="002B58F8">
        <w:rPr>
          <w:lang w:val="en-GB"/>
        </w:rPr>
        <w:fldChar w:fldCharType="separate"/>
      </w:r>
      <w:r w:rsidRPr="002B58F8">
        <w:rPr>
          <w:rStyle w:val="Hyperlink"/>
          <w:lang w:val="en-GB"/>
        </w:rPr>
        <w:t>144/2025/QH15</w:t>
      </w:r>
      <w:r w:rsidRPr="002B58F8">
        <w:fldChar w:fldCharType="end"/>
      </w:r>
      <w:bookmarkEnd w:id="1132"/>
      <w:r w:rsidRPr="002B58F8">
        <w:rPr>
          <w:lang w:val="en-GB"/>
        </w:rPr>
        <w:t>) gồm các nội dung sau:</w:t>
      </w:r>
    </w:p>
    <w:p w14:paraId="7B22E854" w14:textId="77777777" w:rsidR="002B58F8" w:rsidRPr="002B58F8" w:rsidRDefault="002B58F8" w:rsidP="009B7036">
      <w:pPr>
        <w:spacing w:after="0" w:line="240" w:lineRule="auto"/>
      </w:pPr>
      <w:r w:rsidRPr="002B58F8">
        <w:rPr>
          <w:lang w:val="en-GB"/>
        </w:rPr>
        <w:t>a) Xây dựng, quản lý, vận hành, khai thác, sử dụng Hệ thống thông tin, Cơ sở dữ liệu quốc gia về hoạt động xây dựng;</w:t>
      </w:r>
    </w:p>
    <w:p w14:paraId="0537C8FE" w14:textId="77777777" w:rsidR="002B58F8" w:rsidRPr="002B58F8" w:rsidRDefault="002B58F8" w:rsidP="009B7036">
      <w:pPr>
        <w:spacing w:after="0" w:line="240" w:lineRule="auto"/>
      </w:pPr>
      <w:r w:rsidRPr="002B58F8">
        <w:rPr>
          <w:lang w:val="en-GB"/>
        </w:rPr>
        <w:t>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14:paraId="48267018" w14:textId="77777777" w:rsidR="002B58F8" w:rsidRPr="002B58F8" w:rsidRDefault="002B58F8" w:rsidP="009B7036">
      <w:pPr>
        <w:spacing w:after="0" w:line="240" w:lineRule="auto"/>
      </w:pPr>
      <w:r w:rsidRPr="002B58F8">
        <w:rPr>
          <w:lang w:val="en-GB"/>
        </w:rPr>
        <w:t>2. Quy hoạch, dự án, công trình xây dựng quốc phòng, an ninh, cơ yếu và bí mật nhà nước không thuộc phạm vi điều chỉnh tại Nghị định này.</w:t>
      </w:r>
    </w:p>
    <w:p w14:paraId="05A72EED" w14:textId="77777777" w:rsidR="002B58F8" w:rsidRPr="002B58F8" w:rsidRDefault="002B58F8" w:rsidP="009B7036">
      <w:pPr>
        <w:spacing w:after="0" w:line="240" w:lineRule="auto"/>
      </w:pPr>
      <w:r w:rsidRPr="002B58F8">
        <w:rPr>
          <w:b/>
          <w:bCs/>
          <w:lang w:val="en-GB"/>
        </w:rPr>
        <w:t>Điều 2. Đối tượng áp dụng</w:t>
      </w:r>
    </w:p>
    <w:p w14:paraId="79BFE447" w14:textId="77777777" w:rsidR="002B58F8" w:rsidRPr="002B58F8" w:rsidRDefault="002B58F8" w:rsidP="009B7036">
      <w:pPr>
        <w:spacing w:after="0" w:line="240" w:lineRule="auto"/>
      </w:pPr>
      <w:r w:rsidRPr="002B58F8">
        <w:rPr>
          <w:lang w:val="en-GB"/>
        </w:rPr>
        <w:t>1. Cơ quan, tổ chức, cá nhân liên quan đến việc xây dựng, cập nhật, duy trì, khai thác, sử dụng và quản lý Hệ thống thông tin, Cơ sở dữ liệu quốc gia về hoạt động xây dựng.</w:t>
      </w:r>
    </w:p>
    <w:p w14:paraId="51A5821C" w14:textId="77777777" w:rsidR="002B58F8" w:rsidRPr="002B58F8" w:rsidRDefault="002B58F8" w:rsidP="009B7036">
      <w:pPr>
        <w:spacing w:after="0" w:line="240" w:lineRule="auto"/>
      </w:pPr>
      <w:r w:rsidRPr="002B58F8">
        <w:rPr>
          <w:lang w:val="en-GB"/>
        </w:rPr>
        <w:t>2. Cơ quan, tổ chức, cá nhân trong nước; tổ chức, cá nhân nước ngoài hoạt động xây dựng trên lãnh thổ Việt Nam.</w:t>
      </w:r>
    </w:p>
    <w:p w14:paraId="557D5200" w14:textId="77777777" w:rsidR="002B58F8" w:rsidRPr="002B58F8" w:rsidRDefault="002B58F8" w:rsidP="009B7036">
      <w:pPr>
        <w:spacing w:after="0" w:line="240" w:lineRule="auto"/>
      </w:pPr>
      <w:r w:rsidRPr="002B58F8">
        <w:rPr>
          <w:b/>
          <w:bCs/>
          <w:lang w:val="en-GB"/>
        </w:rPr>
        <w:t>Điều 3. Giải thích từ ngữ</w:t>
      </w:r>
    </w:p>
    <w:p w14:paraId="43BF9E12" w14:textId="77777777" w:rsidR="002B58F8" w:rsidRPr="002B58F8" w:rsidRDefault="002B58F8" w:rsidP="009B7036">
      <w:pPr>
        <w:spacing w:after="0" w:line="240" w:lineRule="auto"/>
      </w:pPr>
      <w:r w:rsidRPr="002B58F8">
        <w:rPr>
          <w:lang w:val="en-GB"/>
        </w:rPr>
        <w:t>Trong Nghị định này, các từ ngữ dưới đây được hiểu như sau:</w:t>
      </w:r>
    </w:p>
    <w:p w14:paraId="291FEABD" w14:textId="77777777" w:rsidR="002B58F8" w:rsidRPr="002B58F8" w:rsidRDefault="002B58F8" w:rsidP="009B7036">
      <w:pPr>
        <w:spacing w:after="0" w:line="240" w:lineRule="auto"/>
      </w:pPr>
      <w:r w:rsidRPr="002B58F8">
        <w:rPr>
          <w:lang w:val="en-GB"/>
        </w:rPr>
        <w:t>1. Chứng chỉ hành nghề hoạt động xây dựng là bản xác nhận năng lực hành nghề cấp cho cá nhân quy định tại khoản 1 Điều 88 Luật Xây dựng năm 2025 có đủ trình độ chuyên môn và kinh nghiệm nghề nghiệp về lĩnh vực hành nghề.</w:t>
      </w:r>
    </w:p>
    <w:p w14:paraId="487D121A" w14:textId="77777777" w:rsidR="002B58F8" w:rsidRPr="002B58F8" w:rsidRDefault="002B58F8" w:rsidP="009B7036">
      <w:pPr>
        <w:spacing w:after="0" w:line="240" w:lineRule="auto"/>
      </w:pPr>
      <w:r w:rsidRPr="002B58F8">
        <w:rPr>
          <w:lang w:val="en-GB"/>
        </w:rPr>
        <w:t>2. Chủ nhiệm là chức danh của cá nhân được tổ chức giao nhiệm vụ quản lý, điều phối thực hiện toàn bộ công việc tư vấn có nhiều chuyên môn khác nhau, gồm: Chủ nhiệm lập quy hoạch đô thị và nông thôn; chủ nhiệm khảo sát xây dựng; chủ nhiệm thiết kế, thẩm tra thiết kế xây dựng.</w:t>
      </w:r>
    </w:p>
    <w:p w14:paraId="012C4731" w14:textId="77777777" w:rsidR="002B58F8" w:rsidRPr="002B58F8" w:rsidRDefault="002B58F8" w:rsidP="009B7036">
      <w:pPr>
        <w:spacing w:after="0" w:line="240" w:lineRule="auto"/>
      </w:pPr>
      <w:r w:rsidRPr="002B58F8">
        <w:rPr>
          <w:lang w:val="en-GB"/>
        </w:rPr>
        <w:t>3. Chủ trì là chức danh của cá nhân được tổ chức giao nhiệm vụ phụ trách thực hiện công việc theo lĩnh vực chuyên môn, gồm: chủ trì lập quy hoạch đô thị và nông thôn; chủ trì thiết kế, thẩm tra thiết kế xây dựng; chủ trì kiểm định xây dựng; chủ trì xác định, thẩm tra và quản lý chi phí đầu tư xây dựng.</w:t>
      </w:r>
    </w:p>
    <w:p w14:paraId="1AB3CAD1" w14:textId="77777777" w:rsidR="002B58F8" w:rsidRPr="002B58F8" w:rsidRDefault="002B58F8" w:rsidP="009B7036">
      <w:pPr>
        <w:spacing w:after="0" w:line="240" w:lineRule="auto"/>
      </w:pPr>
      <w:r w:rsidRPr="002B58F8">
        <w:rPr>
          <w:lang w:val="en-GB"/>
        </w:rPr>
        <w:lastRenderedPageBreak/>
        <w:t>4. Chỉ huy trưởng hoặc giám đốc dự án của nhà thầu (sau đây gọi chung là chỉ huy trưởng) là chức danh của cá nhân được tổ chức thi công xây dựng giao nhiệm vụ quản lý, điều hành hoạt động thi công xây dựng đối với một hoặc một số công trình hoặc gói thầu cụ thể.</w:t>
      </w:r>
    </w:p>
    <w:p w14:paraId="7E786740" w14:textId="77777777" w:rsidR="002B58F8" w:rsidRPr="002B58F8" w:rsidRDefault="002B58F8" w:rsidP="009B7036">
      <w:pPr>
        <w:spacing w:after="0" w:line="240" w:lineRule="auto"/>
      </w:pPr>
      <w:r w:rsidRPr="002B58F8">
        <w:rPr>
          <w:lang w:val="en-GB"/>
        </w:rPr>
        <w:t>5. Giám sát trưởng là chức danh của cá nhân được tổ chức giám sát thi công xây dựng công trình giao nhiệm vụ quản lý, điều hành hoạt động giám sát thi công xây dựng đối với công trình hoặc gói thầu cụ thể.</w:t>
      </w:r>
    </w:p>
    <w:p w14:paraId="6C1DF7D9" w14:textId="77777777" w:rsidR="002B58F8" w:rsidRPr="002B58F8" w:rsidRDefault="002B58F8" w:rsidP="009B7036">
      <w:pPr>
        <w:spacing w:after="0" w:line="240" w:lineRule="auto"/>
      </w:pPr>
      <w:r w:rsidRPr="002B58F8">
        <w:rPr>
          <w:lang w:val="en-GB"/>
        </w:rPr>
        <w:t>6. Giám đốc quản lý dự án là chức danh của cá nhân được Giám đốc Ban quản lý dự án đầu tư xây dựng, người đại diện theo pháp luật của tổ chức tư vấn quản lý dự án, người đại diện theo pháp luật của chủ đầu tư giao nhiệm vụ quản lý, điều phối thực hiện quản lý dự án đối với dự án đầu tư xây dựng cụ thể.</w:t>
      </w:r>
    </w:p>
    <w:p w14:paraId="54BA3026" w14:textId="77777777" w:rsidR="002B58F8" w:rsidRPr="002B58F8" w:rsidRDefault="002B58F8" w:rsidP="009B7036">
      <w:pPr>
        <w:spacing w:after="0" w:line="240" w:lineRule="auto"/>
      </w:pPr>
      <w:bookmarkStart w:id="1133" w:name="khoan_7_3"/>
      <w:r w:rsidRPr="002B58F8">
        <w:rPr>
          <w:lang w:val="en-GB"/>
        </w:rPr>
        <w:t>7. Thủ tục là một trong các thủ tục hành chính, thủ tục nội bộ, các nghiệp vụ do cơ quan nhà nước có thẩm quyền, tổ chức, cá nhân thực hiện theo quy định của pháp luật về xây dựng và pháp luật khác có liên quan. Tùy theo yêu cầu quản lý, thủ tục bao gồm các loại sau:</w:t>
      </w:r>
      <w:bookmarkEnd w:id="1133"/>
    </w:p>
    <w:p w14:paraId="05D60670" w14:textId="77777777" w:rsidR="002B58F8" w:rsidRPr="002B58F8" w:rsidRDefault="002B58F8" w:rsidP="009B7036">
      <w:pPr>
        <w:spacing w:after="0" w:line="240" w:lineRule="auto"/>
      </w:pPr>
      <w:r w:rsidRPr="002B58F8">
        <w:rPr>
          <w:lang w:val="en-GB"/>
        </w:rPr>
        <w:t>a) Thẩm định, phê duyệt nhiệm vụ quy hoạch đô thị và nông thôn; thẩm định, phê duyệt nhiệm vụ điều chỉnh quy hoạch đô thị và nông thôn;</w:t>
      </w:r>
    </w:p>
    <w:p w14:paraId="7EC1A7FD" w14:textId="77777777" w:rsidR="002B58F8" w:rsidRPr="002B58F8" w:rsidRDefault="002B58F8" w:rsidP="009B7036">
      <w:pPr>
        <w:spacing w:after="0" w:line="240" w:lineRule="auto"/>
      </w:pPr>
      <w:r w:rsidRPr="002B58F8">
        <w:rPr>
          <w:lang w:val="en-GB"/>
        </w:rPr>
        <w:t>b) Thẩm định, phê duyệt quy hoạch đô thị và nông thôn; thẩm định, phê duyệt điều chỉnh quy hoạch đô thị và nông thôn;</w:t>
      </w:r>
    </w:p>
    <w:p w14:paraId="665682AE" w14:textId="77777777" w:rsidR="002B58F8" w:rsidRPr="002B58F8" w:rsidRDefault="002B58F8" w:rsidP="009B7036">
      <w:pPr>
        <w:spacing w:after="0" w:line="240" w:lineRule="auto"/>
      </w:pPr>
      <w:r w:rsidRPr="002B58F8">
        <w:rPr>
          <w:lang w:val="en-GB"/>
        </w:rPr>
        <w:t>c) Thẩm định, thẩm định điều chỉnh Báo cáo nghiên cứu khả thi đầu tư xây dựng;</w:t>
      </w:r>
    </w:p>
    <w:p w14:paraId="1FE02B19" w14:textId="77777777" w:rsidR="002B58F8" w:rsidRPr="002B58F8" w:rsidRDefault="002B58F8" w:rsidP="009B7036">
      <w:pPr>
        <w:spacing w:after="0" w:line="240" w:lineRule="auto"/>
      </w:pPr>
      <w:r w:rsidRPr="002B58F8">
        <w:rPr>
          <w:lang w:val="en-GB"/>
        </w:rPr>
        <w:t>d) Phê duyệt, phê duyệt điều chỉnh Dự án đầu tư xây dựng, Báo cáo kinh tế - kỹ thuật đầu tư xây dựng;</w:t>
      </w:r>
    </w:p>
    <w:p w14:paraId="75E22868" w14:textId="77777777" w:rsidR="002B58F8" w:rsidRPr="002B58F8" w:rsidRDefault="002B58F8" w:rsidP="009B7036">
      <w:pPr>
        <w:spacing w:after="0" w:line="240" w:lineRule="auto"/>
      </w:pPr>
      <w:r w:rsidRPr="002B58F8">
        <w:rPr>
          <w:lang w:val="en-GB"/>
        </w:rPr>
        <w:t>đ) Thẩm định, thẩm định điều chỉnh thiết kế xây dựng triển khai sau khi dự án được phê duyệt;</w:t>
      </w:r>
    </w:p>
    <w:p w14:paraId="0035252E" w14:textId="77777777" w:rsidR="002B58F8" w:rsidRPr="002B58F8" w:rsidRDefault="002B58F8" w:rsidP="009B7036">
      <w:pPr>
        <w:spacing w:after="0" w:line="240" w:lineRule="auto"/>
      </w:pPr>
      <w:r w:rsidRPr="002B58F8">
        <w:rPr>
          <w:lang w:val="en-GB"/>
        </w:rPr>
        <w:t>e) Phê duyệt, phê duyệt điều chỉnh thiết kế xây dựng triển khai sau khi dự án được phê duyệt;</w:t>
      </w:r>
    </w:p>
    <w:p w14:paraId="11E011E2" w14:textId="77777777" w:rsidR="002B58F8" w:rsidRPr="002B58F8" w:rsidRDefault="002B58F8" w:rsidP="009B7036">
      <w:pPr>
        <w:spacing w:after="0" w:line="240" w:lineRule="auto"/>
      </w:pPr>
      <w:r w:rsidRPr="002B58F8">
        <w:rPr>
          <w:lang w:val="en-GB"/>
        </w:rPr>
        <w:t>g) Cấp giấy phép xây dựng;</w:t>
      </w:r>
    </w:p>
    <w:p w14:paraId="5C1AB91C" w14:textId="77777777" w:rsidR="002B58F8" w:rsidRPr="002B58F8" w:rsidRDefault="002B58F8" w:rsidP="009B7036">
      <w:pPr>
        <w:spacing w:after="0" w:line="240" w:lineRule="auto"/>
      </w:pPr>
      <w:r w:rsidRPr="002B58F8">
        <w:rPr>
          <w:lang w:val="en-GB"/>
        </w:rPr>
        <w:t>h) Thông báo khởi công xây dựng;</w:t>
      </w:r>
    </w:p>
    <w:p w14:paraId="083C3D40" w14:textId="77777777" w:rsidR="002B58F8" w:rsidRPr="002B58F8" w:rsidRDefault="002B58F8" w:rsidP="009B7036">
      <w:pPr>
        <w:spacing w:after="0" w:line="240" w:lineRule="auto"/>
      </w:pPr>
      <w:r w:rsidRPr="002B58F8">
        <w:rPr>
          <w:lang w:val="en-GB"/>
        </w:rPr>
        <w:t>i) Quyết định xử phạt vi phạm hành chính đối với vi phạm có liên quan đến dự án đầu tư xây dựng, công trình xây dựng;</w:t>
      </w:r>
    </w:p>
    <w:p w14:paraId="0A067048" w14:textId="77777777" w:rsidR="002B58F8" w:rsidRPr="002B58F8" w:rsidRDefault="002B58F8" w:rsidP="009B7036">
      <w:pPr>
        <w:spacing w:after="0" w:line="240" w:lineRule="auto"/>
      </w:pPr>
      <w:r w:rsidRPr="002B58F8">
        <w:rPr>
          <w:lang w:val="en-GB"/>
        </w:rPr>
        <w:t>k) Kiểm tra công tác nghiệm thu hoàn thành công trình xây dựng của cơ quan chuyên môn về xây dựng hoặc Hội đồng kiểm tra nhà nước về công tác nghiệm thu công trình xây dựng;</w:t>
      </w:r>
    </w:p>
    <w:p w14:paraId="340E3E31" w14:textId="77777777" w:rsidR="002B58F8" w:rsidRPr="002B58F8" w:rsidRDefault="002B58F8" w:rsidP="009B7036">
      <w:pPr>
        <w:spacing w:after="0" w:line="240" w:lineRule="auto"/>
      </w:pPr>
      <w:r w:rsidRPr="002B58F8">
        <w:rPr>
          <w:lang w:val="en-GB"/>
        </w:rPr>
        <w:t>l) Cho ý kiến về việc kéo dài thời hạn sử dụng của công trình hết thời hạn sử dụng theo thiết kế nhưng có nhu cầu sử dụng tiếp (trừ trường hợp nhà ở riêng lẻ);</w:t>
      </w:r>
    </w:p>
    <w:p w14:paraId="2174B4F2" w14:textId="77777777" w:rsidR="002B58F8" w:rsidRPr="002B58F8" w:rsidRDefault="002B58F8" w:rsidP="009B7036">
      <w:pPr>
        <w:spacing w:after="0" w:line="240" w:lineRule="auto"/>
      </w:pPr>
      <w:r w:rsidRPr="002B58F8">
        <w:rPr>
          <w:lang w:val="en-GB"/>
        </w:rPr>
        <w:t>m) Báo cáo thông tin sự cố công trình xây dựng trong quá trình thi công và khai thác, vận hành;</w:t>
      </w:r>
    </w:p>
    <w:p w14:paraId="154E64E9" w14:textId="77777777" w:rsidR="002B58F8" w:rsidRPr="002B58F8" w:rsidRDefault="002B58F8" w:rsidP="009B7036">
      <w:pPr>
        <w:spacing w:after="0" w:line="240" w:lineRule="auto"/>
      </w:pPr>
      <w:r w:rsidRPr="002B58F8">
        <w:rPr>
          <w:lang w:val="en-GB"/>
        </w:rPr>
        <w:t>n) Cấp chứng chỉ hành nghề hoạt động xây dựng;</w:t>
      </w:r>
    </w:p>
    <w:p w14:paraId="7B81EC93" w14:textId="77777777" w:rsidR="002B58F8" w:rsidRPr="002B58F8" w:rsidRDefault="002B58F8" w:rsidP="009B7036">
      <w:pPr>
        <w:spacing w:after="0" w:line="240" w:lineRule="auto"/>
      </w:pPr>
      <w:r w:rsidRPr="002B58F8">
        <w:rPr>
          <w:lang w:val="en-GB"/>
        </w:rPr>
        <w:t>o) Văn bản công bố, ban hành định mức xây dựng, giá xây dựng, giá các yếu tố chi phí trực tiếp cấu thành giá công tác xây dựng, chỉ số giá xây dựng;</w:t>
      </w:r>
    </w:p>
    <w:p w14:paraId="425DAA81" w14:textId="77777777" w:rsidR="002B58F8" w:rsidRPr="002B58F8" w:rsidRDefault="002B58F8" w:rsidP="009B7036">
      <w:pPr>
        <w:spacing w:after="0" w:line="240" w:lineRule="auto"/>
      </w:pPr>
      <w:r w:rsidRPr="002B58F8">
        <w:rPr>
          <w:lang w:val="en-GB"/>
        </w:rPr>
        <w:t>p) Dữ liệu, thông tin về định mức xây dựng, giá xây dựng, giá các yếu tố chi phí trực tiếp cấu thành giá công tác xây dựng, chỉ số giá xây dựng do tổ chức cung cấp.</w:t>
      </w:r>
    </w:p>
    <w:p w14:paraId="1E62EE4F" w14:textId="77777777" w:rsidR="002B58F8" w:rsidRPr="002B58F8" w:rsidRDefault="002B58F8" w:rsidP="009B7036">
      <w:pPr>
        <w:spacing w:after="0" w:line="240" w:lineRule="auto"/>
      </w:pPr>
      <w:r w:rsidRPr="002B58F8">
        <w:rPr>
          <w:lang w:val="en-GB"/>
        </w:rPr>
        <w:t>8. Nhà thầu nước ngoài quy định tại Nghị định này là tổ chức được thành lập theo pháp luật nước ngoài hoặc cá nhân có quốc tịch nước ngoài, đã được lựa chọn; ký kết, thực hiện hợp đồng xây dựng trên lãnh thổ Việt Nam. Nhà thầu nước ngoài có thể là tổng thầu hoặc nhà thầu liên danh hoặc nhà thầu chính hoặc nhà thầu phụ.</w:t>
      </w:r>
    </w:p>
    <w:p w14:paraId="545CFF33" w14:textId="77777777" w:rsidR="002B58F8" w:rsidRPr="002B58F8" w:rsidRDefault="002B58F8" w:rsidP="009B7036">
      <w:pPr>
        <w:spacing w:after="0" w:line="240" w:lineRule="auto"/>
      </w:pPr>
      <w:r w:rsidRPr="002B58F8">
        <w:rPr>
          <w:lang w:val="en-GB"/>
        </w:rPr>
        <w:t>9. Hệ thống thông tin, dữ liệu về định mức xây dựng, giá xây dựng, chỉ số giá xây dựng là một hợp phần của Hệ thống thông tin, Cơ sở dữ liệu quốc gia về hoạt động xây dựng.</w:t>
      </w:r>
    </w:p>
    <w:p w14:paraId="0EB731B4" w14:textId="77777777" w:rsidR="002B58F8" w:rsidRPr="002B58F8" w:rsidRDefault="002B58F8" w:rsidP="009B7036">
      <w:pPr>
        <w:spacing w:after="0" w:line="240" w:lineRule="auto"/>
      </w:pPr>
      <w:r w:rsidRPr="002B58F8">
        <w:rPr>
          <w:b/>
          <w:bCs/>
          <w:lang w:val="en-GB"/>
        </w:rPr>
        <w:t>Điều 4. Xây dựng Hệ thống thông tin, Cơ sở dữ liệu quốc gia về hoạt động xây dựng</w:t>
      </w:r>
    </w:p>
    <w:p w14:paraId="24FA88A1" w14:textId="77777777" w:rsidR="002B58F8" w:rsidRPr="002B58F8" w:rsidRDefault="002B58F8" w:rsidP="009B7036">
      <w:pPr>
        <w:spacing w:after="0" w:line="240" w:lineRule="auto"/>
      </w:pPr>
      <w:r w:rsidRPr="002B58F8">
        <w:rPr>
          <w:lang w:val="en-GB"/>
        </w:rPr>
        <w:t>1. Hệ thống thông tin, Cơ sở dữ liệu quốc gia về hoạt động xây dựng được xây dựng tập trung, thống nhất trong phạm vi toàn quốc bảo đảm:</w:t>
      </w:r>
    </w:p>
    <w:p w14:paraId="3A5851D8" w14:textId="77777777" w:rsidR="002B58F8" w:rsidRPr="002B58F8" w:rsidRDefault="002B58F8" w:rsidP="009B7036">
      <w:pPr>
        <w:spacing w:after="0" w:line="240" w:lineRule="auto"/>
      </w:pPr>
      <w:r w:rsidRPr="002B58F8">
        <w:rPr>
          <w:lang w:val="en-GB"/>
        </w:rPr>
        <w:t>a) Hoạt động liên tục, ổn định, thông suốt, cung cấp thông tin đầy đủ, chính xác, kịp thời, phục vụ quản lý nhà nước;</w:t>
      </w:r>
    </w:p>
    <w:p w14:paraId="69489EA3" w14:textId="77777777" w:rsidR="002B58F8" w:rsidRPr="002B58F8" w:rsidRDefault="002B58F8" w:rsidP="009B7036">
      <w:pPr>
        <w:spacing w:after="0" w:line="240" w:lineRule="auto"/>
      </w:pPr>
      <w:r w:rsidRPr="002B58F8">
        <w:rPr>
          <w:lang w:val="en-GB"/>
        </w:rPr>
        <w:t>b) Đáp ứng điều kiện thực hiện thủ tục trực tuyến toàn trình hoặc trực tuyến một phần theo quy định của pháp luật có liên quan để tự động thu thập, cập nhật dữ liệu theo lộ trình quy định tại khoản 2 Điều 50 Nghị định này.</w:t>
      </w:r>
    </w:p>
    <w:p w14:paraId="21FAC4E2" w14:textId="77777777" w:rsidR="002B58F8" w:rsidRPr="002B58F8" w:rsidRDefault="002B58F8" w:rsidP="009B7036">
      <w:pPr>
        <w:spacing w:after="0" w:line="240" w:lineRule="auto"/>
      </w:pPr>
      <w:r w:rsidRPr="002B58F8">
        <w:rPr>
          <w:lang w:val="en-GB"/>
        </w:rPr>
        <w:t>c) Đáp ứng yêu cầu theo dõi, giám sát, kiểm tra, thanh tra về hoạt động đầu tư xây dựng theo yêu cầu quản lý ngành, lĩnh vực và phát triển kinh tế - xã hội;</w:t>
      </w:r>
    </w:p>
    <w:p w14:paraId="2C5FDAA2" w14:textId="77777777" w:rsidR="002B58F8" w:rsidRPr="002B58F8" w:rsidRDefault="002B58F8" w:rsidP="009B7036">
      <w:pPr>
        <w:spacing w:after="0" w:line="240" w:lineRule="auto"/>
      </w:pPr>
      <w:r w:rsidRPr="002B58F8">
        <w:rPr>
          <w:lang w:val="en-GB"/>
        </w:rPr>
        <w:t>d) Bảo đảm việc tạo lập, cập nhật, duy trì, khai thác, sử dụng, quản lý, chia sẻ, kết nối phù hợp theo quy định của pháp luật về dữ liệu, giao dịch điện tử, cơ sở dữ liệu quốc gia, kết nối và chia sẻ dữ liệu, an ninh mạng và các quy định pháp luật khác phục vụ hoạt động của cơ quan nhà nước, tổ chức, cá nhân.</w:t>
      </w:r>
    </w:p>
    <w:p w14:paraId="74534C18" w14:textId="77777777" w:rsidR="002B58F8" w:rsidRPr="002B58F8" w:rsidRDefault="002B58F8" w:rsidP="009B7036">
      <w:pPr>
        <w:spacing w:after="0" w:line="240" w:lineRule="auto"/>
      </w:pPr>
      <w:r w:rsidRPr="002B58F8">
        <w:rPr>
          <w:lang w:val="en-GB"/>
        </w:rPr>
        <w:t>2. Bộ Xây dựng là cơ quan chủ quản Hệ thống thông tin về hoạt động xây dựng theo quy định của pháp luật.</w:t>
      </w:r>
    </w:p>
    <w:p w14:paraId="3A9B2D5B" w14:textId="77777777" w:rsidR="002B58F8" w:rsidRPr="002B58F8" w:rsidRDefault="002B58F8" w:rsidP="009B7036">
      <w:pPr>
        <w:spacing w:after="0" w:line="240" w:lineRule="auto"/>
      </w:pPr>
      <w:r w:rsidRPr="002B58F8">
        <w:rPr>
          <w:lang w:val="en-GB"/>
        </w:rPr>
        <w:t>3. Hệ thống thông tin về hoạt động xây dựng được vận hành tại địa chỉ https://csdlhdxd.gov.vn, bao gồm các cấu phần sau:</w:t>
      </w:r>
    </w:p>
    <w:p w14:paraId="6E27C09E" w14:textId="77777777" w:rsidR="002B58F8" w:rsidRPr="002B58F8" w:rsidRDefault="002B58F8" w:rsidP="009B7036">
      <w:pPr>
        <w:spacing w:after="0" w:line="240" w:lineRule="auto"/>
      </w:pPr>
      <w:r w:rsidRPr="002B58F8">
        <w:rPr>
          <w:lang w:val="en-GB"/>
        </w:rPr>
        <w:t>a) Cơ sở dữ liệu quốc gia về hoạt động xây dựng và dữ liệu, thông tin khác về hoạt động xây dựng;</w:t>
      </w:r>
    </w:p>
    <w:p w14:paraId="06154EF5" w14:textId="77777777" w:rsidR="002B58F8" w:rsidRPr="002B58F8" w:rsidRDefault="002B58F8" w:rsidP="009B7036">
      <w:pPr>
        <w:spacing w:after="0" w:line="240" w:lineRule="auto"/>
      </w:pPr>
      <w:r w:rsidRPr="002B58F8">
        <w:rPr>
          <w:lang w:val="en-GB"/>
        </w:rPr>
        <w:t>b) Hạ tầng kỹ thuật công nghệ thông tin phục vụ lưu trữ, xử lý, kết nối, chia sẻ dữ liệu;</w:t>
      </w:r>
    </w:p>
    <w:p w14:paraId="7A82D3A8" w14:textId="77777777" w:rsidR="002B58F8" w:rsidRPr="002B58F8" w:rsidRDefault="002B58F8" w:rsidP="009B7036">
      <w:pPr>
        <w:spacing w:after="0" w:line="240" w:lineRule="auto"/>
      </w:pPr>
      <w:r w:rsidRPr="002B58F8">
        <w:rPr>
          <w:lang w:val="en-GB"/>
        </w:rPr>
        <w:lastRenderedPageBreak/>
        <w:t>c) Hệ thống phần mềm ứng dụng, dịch vụ phần mềm, nền tảng điện toán đám mây phục vụ quản lý, vận hành, khai thác thông tin về hoạt động xây dựng.</w:t>
      </w:r>
    </w:p>
    <w:p w14:paraId="07FEDF40" w14:textId="77777777" w:rsidR="002B58F8" w:rsidRPr="002B58F8" w:rsidRDefault="002B58F8" w:rsidP="009B7036">
      <w:pPr>
        <w:spacing w:after="0" w:line="240" w:lineRule="auto"/>
      </w:pPr>
      <w:r w:rsidRPr="002B58F8">
        <w:rPr>
          <w:lang w:val="en-GB"/>
        </w:rPr>
        <w:t>4. Hệ thống thông tin, dữ liệu về định mức xây dựng, giá xây dựng, chỉ số giá xây dựng được xây dựng, khai thác, vận hành độc lập tại địa chỉ https://cemia.gov.vn bao gồm các thành phần dữ liệu sau:</w:t>
      </w:r>
    </w:p>
    <w:p w14:paraId="57C7609B" w14:textId="77777777" w:rsidR="002B58F8" w:rsidRPr="002B58F8" w:rsidRDefault="002B58F8" w:rsidP="009B7036">
      <w:pPr>
        <w:spacing w:after="0" w:line="240" w:lineRule="auto"/>
      </w:pPr>
      <w:r w:rsidRPr="002B58F8">
        <w:rPr>
          <w:lang w:val="en-GB"/>
        </w:rPr>
        <w:t>a) Dữ liệu quy định tại điểm o khoản 7 Điều 3 Nghị định này được trích, chọn và đồng bộ vào Cơ sở dữ liệu quốc gia về hoạt động xây dựng theo quy định tại khoản 3 Điều 6 Nghị định này;</w:t>
      </w:r>
    </w:p>
    <w:p w14:paraId="16D209A8" w14:textId="77777777" w:rsidR="002B58F8" w:rsidRPr="002B58F8" w:rsidRDefault="002B58F8" w:rsidP="009B7036">
      <w:pPr>
        <w:spacing w:after="0" w:line="240" w:lineRule="auto"/>
      </w:pPr>
      <w:r w:rsidRPr="002B58F8">
        <w:rPr>
          <w:lang w:val="en-GB"/>
        </w:rPr>
        <w:t>b) Dữ liệu, thông tin về định mức xây dựng, giá xây dựng, giá các yếu tố chi phí trực tiếp cấu thành giá công tác xây dựng, chỉ số giá xây dựng do tổ chức cung cấp không thuộc quy định tại điểm a khoản này.</w:t>
      </w:r>
    </w:p>
    <w:p w14:paraId="12C9225D" w14:textId="77777777" w:rsidR="002B58F8" w:rsidRPr="002B58F8" w:rsidRDefault="002B58F8" w:rsidP="009B7036">
      <w:pPr>
        <w:spacing w:after="0" w:line="240" w:lineRule="auto"/>
      </w:pPr>
      <w:r w:rsidRPr="002B58F8">
        <w:rPr>
          <w:lang w:val="en-GB"/>
        </w:rPr>
        <w:t>5. Hệ thống thông tin về hoạt động xây dựng làm cơ sở tạo lập các nền tảng ứng dụng sau đây:</w:t>
      </w:r>
    </w:p>
    <w:p w14:paraId="49380354" w14:textId="77777777" w:rsidR="002B58F8" w:rsidRPr="002B58F8" w:rsidRDefault="002B58F8" w:rsidP="009B7036">
      <w:pPr>
        <w:spacing w:after="0" w:line="240" w:lineRule="auto"/>
      </w:pPr>
      <w:r w:rsidRPr="002B58F8">
        <w:rPr>
          <w:lang w:val="en-GB"/>
        </w:rPr>
        <w:t>a) Các nền tảng ứng dụng về báo cáo, chỉ đạo, điều hành của các cơ quan, tổ chức có liên quan trích xuất báo cáo theo yêu cầu đột xuất, hàng tháng, hàng quý, hàng năm để đáp ứng yêu cầu quản lý, điều hành, xây dựng cơ chế, chính sách, quy phạm pháp luật của các cấp có thẩm quyền và các yêu cầu khác có liên quan;</w:t>
      </w:r>
    </w:p>
    <w:p w14:paraId="04E49A8A" w14:textId="77777777" w:rsidR="002B58F8" w:rsidRPr="002B58F8" w:rsidRDefault="002B58F8" w:rsidP="009B7036">
      <w:pPr>
        <w:spacing w:after="0" w:line="240" w:lineRule="auto"/>
      </w:pPr>
      <w:r w:rsidRPr="002B58F8">
        <w:rPr>
          <w:lang w:val="en-GB"/>
        </w:rPr>
        <w:t>b) Các nền tảng, ứng dụng về quản lý, phân tích, khai thác dữ liệu và hỗ trợ các nghiệp vụ có liên quan;</w:t>
      </w:r>
    </w:p>
    <w:p w14:paraId="51095E9F" w14:textId="77777777" w:rsidR="002B58F8" w:rsidRPr="002B58F8" w:rsidRDefault="002B58F8" w:rsidP="009B7036">
      <w:pPr>
        <w:spacing w:after="0" w:line="240" w:lineRule="auto"/>
      </w:pPr>
      <w:r w:rsidRPr="002B58F8">
        <w:rPr>
          <w:lang w:val="en-GB"/>
        </w:rPr>
        <w:t>c) Các nền tảng phân tích dữ liệu, trí tuệ nhân tạo, cảnh báo sớm, hỗ trợ ra quyết định và kiểm soát rủi ro phục vụ quản lý nhà nước trong lĩnh vực xây dựng trên cơ sở dữ liệu được chuẩn hóa, liên thông và cập nhật theo thời gian thực hoặc gần thời gian thực;</w:t>
      </w:r>
    </w:p>
    <w:p w14:paraId="6F7FE655" w14:textId="77777777" w:rsidR="002B58F8" w:rsidRPr="002B58F8" w:rsidRDefault="002B58F8" w:rsidP="009B7036">
      <w:pPr>
        <w:spacing w:after="0" w:line="240" w:lineRule="auto"/>
      </w:pPr>
      <w:r w:rsidRPr="002B58F8">
        <w:rPr>
          <w:lang w:val="en-GB"/>
        </w:rPr>
        <w:t>d) Ứng dụng công khai, chia sẻ dữ liệu mở theo quy định;</w:t>
      </w:r>
    </w:p>
    <w:p w14:paraId="18B42C4A" w14:textId="77777777" w:rsidR="002B58F8" w:rsidRPr="002B58F8" w:rsidRDefault="002B58F8" w:rsidP="009B7036">
      <w:pPr>
        <w:spacing w:after="0" w:line="240" w:lineRule="auto"/>
      </w:pPr>
      <w:r w:rsidRPr="002B58F8">
        <w:rPr>
          <w:lang w:val="en-GB"/>
        </w:rPr>
        <w:t>đ) Các nền tảng ứng dụng khác có liên quan để đáp ứng yêu cầu quản lý và phát triển kinh tế - xã hội trong lĩnh vực đầu tư xây dựng.</w:t>
      </w:r>
    </w:p>
    <w:p w14:paraId="5313CB74" w14:textId="77777777" w:rsidR="002B58F8" w:rsidRPr="002B58F8" w:rsidRDefault="002B58F8" w:rsidP="009B7036">
      <w:pPr>
        <w:spacing w:after="0" w:line="240" w:lineRule="auto"/>
      </w:pPr>
      <w:r w:rsidRPr="002B58F8">
        <w:rPr>
          <w:lang w:val="en-GB"/>
        </w:rPr>
        <w:t>6. Dữ liệu trong Cơ sở dữ liệu quốc gia về hoạt động xây dựng được tạo lập, cập nhật, xác thực đúng thẩm quyền, trình tự, thủ tục thì có giá trị khai thác, sử dụng theo quy định của pháp luật về dữ liệu, giao dịch điện tử, xây dựng và pháp luật có liên quan.</w:t>
      </w:r>
    </w:p>
    <w:p w14:paraId="3971004D" w14:textId="77777777" w:rsidR="002B58F8" w:rsidRPr="002B58F8" w:rsidRDefault="002B58F8" w:rsidP="009B7036">
      <w:pPr>
        <w:spacing w:after="0" w:line="240" w:lineRule="auto"/>
      </w:pPr>
      <w:r w:rsidRPr="002B58F8">
        <w:rPr>
          <w:lang w:val="en-GB"/>
        </w:rPr>
        <w:t>7. Dữ liệu chủ trong Cơ sở dữ liệu quốc gia về hoạt động xây dựng là dữ liệu do cơ quan có thẩm quyền xác lập và cập nhật, điều chỉnh theo quy định tại Nghị định này.</w:t>
      </w:r>
    </w:p>
    <w:p w14:paraId="3F2557AC" w14:textId="77777777" w:rsidR="002B58F8" w:rsidRPr="002B58F8" w:rsidRDefault="002B58F8" w:rsidP="009B7036">
      <w:pPr>
        <w:spacing w:after="0" w:line="240" w:lineRule="auto"/>
      </w:pPr>
      <w:r w:rsidRPr="002B58F8">
        <w:rPr>
          <w:lang w:val="en-GB"/>
        </w:rPr>
        <w:t>8. Trường hợp dữ liệu, thông tin trong Cơ sở dữ liệu quốc gia về hoạt động xây dựng hiển thị trên Hệ thống thông tin về hoạt động xây dựng chưa đầy đủ, chính xác so với kết quả giải quyết thủ tục theo quy định tại Điều 6 Nghị định này, cơ quan có thẩm quyền ban hành kết quả thủ tục có trách nhiệm rà soát, kiểm tra và cập nhật dữ liệu, thông tin vào Cơ sở dữ liệu quốc gia về hoạt động xây dựng bảo đảm phù hợp theo quy định của pháp luật có liên quan.</w:t>
      </w:r>
    </w:p>
    <w:p w14:paraId="16A14930" w14:textId="77777777" w:rsidR="002B58F8" w:rsidRPr="002B58F8" w:rsidRDefault="002B58F8" w:rsidP="009B7036">
      <w:pPr>
        <w:spacing w:after="0" w:line="240" w:lineRule="auto"/>
      </w:pPr>
      <w:r w:rsidRPr="002B58F8">
        <w:rPr>
          <w:lang w:val="en-GB"/>
        </w:rPr>
        <w:t>9. Bộ trưởng Bộ Xây dựng quy định chi tiết khoản 7, khoản 8 Điều này về cơ quan nhà nước có thẩm quyền rà soát, kiểm tra và cập nhật dữ liệu, thông tin bảo đảm đầy đủ, chính xác vào hệ thống.</w:t>
      </w:r>
    </w:p>
    <w:p w14:paraId="448178E6" w14:textId="77777777" w:rsidR="002B58F8" w:rsidRPr="002B58F8" w:rsidRDefault="002B58F8" w:rsidP="009B7036">
      <w:pPr>
        <w:spacing w:after="0" w:line="240" w:lineRule="auto"/>
      </w:pPr>
      <w:r w:rsidRPr="002B58F8">
        <w:rPr>
          <w:b/>
          <w:bCs/>
          <w:lang w:val="en-GB"/>
        </w:rPr>
        <w:t>Điều 5. Trách nhiệm, nội dung xây dựng Hệ thống thông tin về hoạt động xây dựng</w:t>
      </w:r>
    </w:p>
    <w:p w14:paraId="3607EDD1" w14:textId="77777777" w:rsidR="002B58F8" w:rsidRPr="002B58F8" w:rsidRDefault="002B58F8" w:rsidP="009B7036">
      <w:pPr>
        <w:spacing w:after="0" w:line="240" w:lineRule="auto"/>
      </w:pPr>
      <w:r w:rsidRPr="002B58F8">
        <w:rPr>
          <w:lang w:val="en-GB"/>
        </w:rPr>
        <w:t>1. Bộ Xây dựng tổ chức triển khai xây dựng Hệ thống thông tin về hoạt động xây dựng; chỉ đạo, hướng dẫn, kiểm tra, đôn đốc việc thực hiện trên phạm vi toàn quốc.</w:t>
      </w:r>
    </w:p>
    <w:p w14:paraId="693B31BB" w14:textId="77777777" w:rsidR="002B58F8" w:rsidRPr="002B58F8" w:rsidRDefault="002B58F8" w:rsidP="009B7036">
      <w:pPr>
        <w:spacing w:after="0" w:line="240" w:lineRule="auto"/>
      </w:pPr>
      <w:r w:rsidRPr="002B58F8">
        <w:rPr>
          <w:lang w:val="en-GB"/>
        </w:rPr>
        <w:t>2. Ủy ban nhân dân các tỉnh, thành phố, Ủy ban nhân dân xã, phường, đặc khu và các cơ quan, tổ chức có liên quan có trách nhiệm phối hợp cung cấp, cập nhật, kết nối, chia sẻ dữ liệu hoạt động xây dựng theo quy định của pháp luật và hướng dẫn của Bộ Xây dựng.</w:t>
      </w:r>
    </w:p>
    <w:p w14:paraId="1EEFC5BA" w14:textId="77777777" w:rsidR="002B58F8" w:rsidRPr="002B58F8" w:rsidRDefault="002B58F8" w:rsidP="009B7036">
      <w:pPr>
        <w:spacing w:after="0" w:line="240" w:lineRule="auto"/>
      </w:pPr>
      <w:r w:rsidRPr="002B58F8">
        <w:rPr>
          <w:lang w:val="en-GB"/>
        </w:rPr>
        <w:t>3. Nội dung xây dựng Hệ thống thông tin về hoạt động xây dựng chủ yếu như sau:</w:t>
      </w:r>
    </w:p>
    <w:p w14:paraId="6F812E89" w14:textId="77777777" w:rsidR="002B58F8" w:rsidRPr="002B58F8" w:rsidRDefault="002B58F8" w:rsidP="009B7036">
      <w:pPr>
        <w:spacing w:after="0" w:line="240" w:lineRule="auto"/>
      </w:pPr>
      <w:r w:rsidRPr="002B58F8">
        <w:rPr>
          <w:lang w:val="en-GB"/>
        </w:rPr>
        <w:t>a) Xây dựng kiến trúc tổng thể Hệ thống thông tin, mô hình triển khai, phương án tổ chức vận hành và lộ trình phát triển phù hợp với từng giai đoạn;</w:t>
      </w:r>
    </w:p>
    <w:p w14:paraId="49E31FED" w14:textId="77777777" w:rsidR="002B58F8" w:rsidRPr="002B58F8" w:rsidRDefault="002B58F8" w:rsidP="009B7036">
      <w:pPr>
        <w:spacing w:after="0" w:line="240" w:lineRule="auto"/>
      </w:pPr>
      <w:r w:rsidRPr="002B58F8">
        <w:rPr>
          <w:lang w:val="en-GB"/>
        </w:rPr>
        <w:t>b) Xây dựng, đầu tư hạ tầng kỹ thuật công nghệ thông tin, nền tảng số, hệ thống lưu trữ, xử lý, phân tích và khai thác dữ liệu phục vụ hoạt động của Hệ thống thông tin;</w:t>
      </w:r>
    </w:p>
    <w:p w14:paraId="294C9F24" w14:textId="77777777" w:rsidR="002B58F8" w:rsidRPr="002B58F8" w:rsidRDefault="002B58F8" w:rsidP="009B7036">
      <w:pPr>
        <w:spacing w:after="0" w:line="240" w:lineRule="auto"/>
      </w:pPr>
      <w:r w:rsidRPr="002B58F8">
        <w:rPr>
          <w:lang w:val="en-GB"/>
        </w:rPr>
        <w:t>c) Xây dựng, triển khai các hệ thống phần mềm ứng dụng, dịch vụ phần mềm phục vụ quản lý, vận hành, khai thác, sử dụng thông tin, dữ liệu thuộc phạm vi của Nghị định này;</w:t>
      </w:r>
    </w:p>
    <w:p w14:paraId="7B81EBF6" w14:textId="77777777" w:rsidR="002B58F8" w:rsidRPr="002B58F8" w:rsidRDefault="002B58F8" w:rsidP="009B7036">
      <w:pPr>
        <w:spacing w:after="0" w:line="240" w:lineRule="auto"/>
      </w:pPr>
      <w:r w:rsidRPr="002B58F8">
        <w:rPr>
          <w:lang w:val="en-GB"/>
        </w:rPr>
        <w:t>d) Xây dựng, ban hành và áp dụng các tiêu chuẩn, quy chuẩn dữ liệu, cấu trúc dữ liệu, thành phần dữ liệu và danh mục dữ liệu thống nhất trong phạm vi toàn quốc đối với lĩnh vực hoạt động xây dựng.</w:t>
      </w:r>
    </w:p>
    <w:p w14:paraId="42462BF0" w14:textId="77777777" w:rsidR="002B58F8" w:rsidRPr="002B58F8" w:rsidRDefault="002B58F8" w:rsidP="009B7036">
      <w:pPr>
        <w:spacing w:after="0" w:line="240" w:lineRule="auto"/>
      </w:pPr>
      <w:r w:rsidRPr="002B58F8">
        <w:rPr>
          <w:lang w:val="en-GB"/>
        </w:rPr>
        <w:t>4. Quy trình kỹ thuật, chuẩn dữ liệu, phương thức kết nối, chia sẻ, cập nhật và khai thác Hệ thống thông tin về hoạt động xây dựng và lộ trình xây dựng, đưa vào khai thác sử dụng các nền tảng ứng dụng quy định tại khoản 5 Điều 4 Nghị định này theo hướng dẫn của Bộ Xây dựng.</w:t>
      </w:r>
    </w:p>
    <w:p w14:paraId="19105B80" w14:textId="77777777" w:rsidR="002B58F8" w:rsidRPr="002B58F8" w:rsidRDefault="002B58F8" w:rsidP="009B7036">
      <w:pPr>
        <w:spacing w:after="0" w:line="240" w:lineRule="auto"/>
      </w:pPr>
      <w:r w:rsidRPr="002B58F8">
        <w:rPr>
          <w:b/>
          <w:bCs/>
          <w:lang w:val="en-GB"/>
        </w:rPr>
        <w:t>Điều 6. Nguyên tắc thu thập, cập nhật dữ liệu để tạo lập Cơ sở dữ liệu quốc gia về hoạt động xây dựng</w:t>
      </w:r>
    </w:p>
    <w:p w14:paraId="2392F1A7" w14:textId="77777777" w:rsidR="002B58F8" w:rsidRPr="002B58F8" w:rsidRDefault="002B58F8" w:rsidP="009B7036">
      <w:pPr>
        <w:spacing w:after="0" w:line="240" w:lineRule="auto"/>
      </w:pPr>
      <w:r w:rsidRPr="002B58F8">
        <w:rPr>
          <w:lang w:val="en-GB"/>
        </w:rPr>
        <w:t>Cơ sở dữ liệu quốc gia về hoạt động xây dựng được thu thập, tạo lập, cập nhật theo các kết quả giải quyết thủ tục do cơ quan nhà nước có thẩm quyền, cơ quan chuyên môn về xây dựng thực hiện, ban hành, chuẩn hóa dữ liệu và các nguồn khác vào Hệ thống thông tin về hoạt động xây dựng. Cụ thể như sau:</w:t>
      </w:r>
    </w:p>
    <w:p w14:paraId="574D5754" w14:textId="77777777" w:rsidR="002B58F8" w:rsidRPr="002B58F8" w:rsidRDefault="002B58F8" w:rsidP="009B7036">
      <w:pPr>
        <w:spacing w:after="0" w:line="240" w:lineRule="auto"/>
      </w:pPr>
      <w:r w:rsidRPr="002B58F8">
        <w:rPr>
          <w:lang w:val="en-GB"/>
        </w:rPr>
        <w:t>1. Cơ sở dữ liệu quy hoạch đô thị và nông thôn thực hiện tại bước thủ tục quy định tại các điểm a, b khoản 7 Điều 3 Nghị định này.</w:t>
      </w:r>
    </w:p>
    <w:p w14:paraId="4D1C0C2E" w14:textId="77777777" w:rsidR="002B58F8" w:rsidRPr="002B58F8" w:rsidRDefault="002B58F8" w:rsidP="009B7036">
      <w:pPr>
        <w:spacing w:after="0" w:line="240" w:lineRule="auto"/>
      </w:pPr>
      <w:r w:rsidRPr="002B58F8">
        <w:rPr>
          <w:lang w:val="en-GB"/>
        </w:rPr>
        <w:lastRenderedPageBreak/>
        <w:t>2. Cơ sở dữ liệu dự án đầu tư xây dựng, công trình xây dựng thực hiện tại bước thủ tục quy định tại các điểm c, g, h, i, k và l khoản 7 Điều 3 Nghị định này (riêng dữ liệu thu thập qua thủ tục tại điểm i khoản 7 Điều 3 được liên thông, kết nối chia sẻ từ cơ sở dữ liệu, hệ thống thông tin khác có liên quan).</w:t>
      </w:r>
    </w:p>
    <w:p w14:paraId="480C124F" w14:textId="77777777" w:rsidR="002B58F8" w:rsidRPr="002B58F8" w:rsidRDefault="002B58F8" w:rsidP="009B7036">
      <w:pPr>
        <w:spacing w:after="0" w:line="240" w:lineRule="auto"/>
      </w:pPr>
      <w:r w:rsidRPr="002B58F8">
        <w:rPr>
          <w:lang w:val="en-GB"/>
        </w:rPr>
        <w:t>3. Cơ sở dữ liệu định mức xây dựng, giá xây dựng, chỉ số giá xây dựng thực hiện tại bước thủ tục quy định tại điểm o khoản 7 Điều 3 Nghị định này được trích, chọn và đồng bộ hóa dữ liệu từ Hệ thống thông tin, dữ liệu về định mức xây dựng, giá xây dựng, chỉ số giá xây dựng đã được xây dựng, vận hành khai thác.</w:t>
      </w:r>
    </w:p>
    <w:p w14:paraId="12273320" w14:textId="77777777" w:rsidR="002B58F8" w:rsidRPr="002B58F8" w:rsidRDefault="002B58F8" w:rsidP="009B7036">
      <w:pPr>
        <w:spacing w:after="0" w:line="240" w:lineRule="auto"/>
      </w:pPr>
      <w:r w:rsidRPr="002B58F8">
        <w:rPr>
          <w:lang w:val="en-GB"/>
        </w:rPr>
        <w:t>4. Cơ sở dữ liệu tiêu chuẩn, quy chuẩn kỹ thuật thuộc phạm vi quản lý của Bộ Xây dựng được kết nối, chia sẻ và khai thác từ Cơ sở dữ liệu quốc gia về tiêu chuẩn, đo lường, chất lượng.</w:t>
      </w:r>
    </w:p>
    <w:p w14:paraId="04E0FE9D" w14:textId="77777777" w:rsidR="002B58F8" w:rsidRPr="002B58F8" w:rsidRDefault="002B58F8" w:rsidP="009B7036">
      <w:pPr>
        <w:spacing w:after="0" w:line="240" w:lineRule="auto"/>
      </w:pPr>
      <w:r w:rsidRPr="002B58F8">
        <w:rPr>
          <w:lang w:val="en-GB"/>
        </w:rPr>
        <w:t>5. Cơ sở dữ liệu năng lực hoạt động xây dựng của tổ chức, cá nhân tham gia hoạt động xây dựng thực hiện tại bước thủ tục quy định tại các điểm b, c, g, k và n khoản 7 Điều 3 Nghị định này.</w:t>
      </w:r>
    </w:p>
    <w:p w14:paraId="4694720D" w14:textId="77777777" w:rsidR="002B58F8" w:rsidRPr="002B58F8" w:rsidRDefault="002B58F8" w:rsidP="009B7036">
      <w:pPr>
        <w:spacing w:after="0" w:line="240" w:lineRule="auto"/>
      </w:pPr>
      <w:r w:rsidRPr="002B58F8">
        <w:rPr>
          <w:lang w:val="en-GB"/>
        </w:rPr>
        <w:t>6. Dữ liệu, thông tin được trích, chọn và đồng bộ hóa dữ liệu liên quan từ các cơ sở dữ liệu quốc gia, cơ sở dữ liệu chuyên ngành khác, cơ sở dữ liệu dùng chung của bộ, ngành, địa phương.</w:t>
      </w:r>
    </w:p>
    <w:p w14:paraId="47E82C39" w14:textId="77777777" w:rsidR="002B58F8" w:rsidRPr="002B58F8" w:rsidRDefault="002B58F8" w:rsidP="009B7036">
      <w:pPr>
        <w:spacing w:after="0" w:line="240" w:lineRule="auto"/>
      </w:pPr>
      <w:r w:rsidRPr="002B58F8">
        <w:rPr>
          <w:lang w:val="en-GB"/>
        </w:rPr>
        <w:t>7. Đề xuất sửa đổi, bổ sung của cơ quan, tổ chức, cá nhân khi thay đổi hoặc phát hiện các thông tin trong Cơ sở dữ liệu quốc gia về hoạt động xây dựng chưa đầy đủ, chính xác.</w:t>
      </w:r>
    </w:p>
    <w:p w14:paraId="30F555D5" w14:textId="77777777" w:rsidR="002B58F8" w:rsidRPr="002B58F8" w:rsidRDefault="002B58F8" w:rsidP="009B7036">
      <w:pPr>
        <w:spacing w:after="0" w:line="240" w:lineRule="auto"/>
      </w:pPr>
      <w:r w:rsidRPr="002B58F8">
        <w:rPr>
          <w:lang w:val="en-GB"/>
        </w:rPr>
        <w:t>8. Số hóa, chuẩn hóa thông tin, dữ liệu từ hồ sơ quản lý của cơ quan nhà nước.</w:t>
      </w:r>
    </w:p>
    <w:p w14:paraId="4EEA9F06" w14:textId="77777777" w:rsidR="002B58F8" w:rsidRPr="002B58F8" w:rsidRDefault="002B58F8" w:rsidP="009B7036">
      <w:pPr>
        <w:spacing w:after="0" w:line="240" w:lineRule="auto"/>
      </w:pPr>
      <w:r w:rsidRPr="002B58F8">
        <w:rPr>
          <w:lang w:val="en-GB"/>
        </w:rPr>
        <w:t>9. Các nguồn thông tin, dữ liệu khác theo quy định của pháp luật về dữ liệu và pháp luật khác có liên quan.</w:t>
      </w:r>
    </w:p>
    <w:p w14:paraId="19E3906F" w14:textId="77777777" w:rsidR="002B58F8" w:rsidRPr="002B58F8" w:rsidRDefault="002B58F8" w:rsidP="009B7036">
      <w:pPr>
        <w:spacing w:after="0" w:line="240" w:lineRule="auto"/>
      </w:pPr>
      <w:r w:rsidRPr="002B58F8">
        <w:rPr>
          <w:lang w:val="en-GB"/>
        </w:rPr>
        <w:t>10. Việc thu thập dữ liệu qua các kết quả giải quyết thủ tục để tạo lập Cơ sở dữ liệu quốc gia về hoạt động xây dựng theo quy định tại Điều này thực hiện theo lộ trình tại khoản 2 Điều 50 Nghị định này, nguyên tắc như sau:</w:t>
      </w:r>
    </w:p>
    <w:p w14:paraId="4A28B157" w14:textId="77777777" w:rsidR="002B58F8" w:rsidRPr="002B58F8" w:rsidRDefault="002B58F8" w:rsidP="009B7036">
      <w:pPr>
        <w:spacing w:after="0" w:line="240" w:lineRule="auto"/>
      </w:pPr>
      <w:r w:rsidRPr="002B58F8">
        <w:rPr>
          <w:lang w:val="en-GB"/>
        </w:rPr>
        <w:t>a) Việc thu thập, tạo lập dữ liệu trong Cơ sở dữ liệu quốc gia về hoạt động xây dựng tại Điều này phải được thực hiện toàn bộ qua các biểu mẫu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14:paraId="1628273B" w14:textId="77777777" w:rsidR="002B58F8" w:rsidRPr="002B58F8" w:rsidRDefault="002B58F8" w:rsidP="009B7036">
      <w:pPr>
        <w:spacing w:after="0" w:line="240" w:lineRule="auto"/>
      </w:pPr>
      <w:r w:rsidRPr="002B58F8">
        <w:rPr>
          <w:lang w:val="en-GB"/>
        </w:rPr>
        <w:t>b) Việc xây dựng các biểu mẫu điện tử tương tác, thực hiện trên cơ sở các biểu mẫu được ban hành theo quy định của pháp luật chuyên ngành có liên quan;</w:t>
      </w:r>
    </w:p>
    <w:p w14:paraId="1D75C6FF" w14:textId="77777777" w:rsidR="002B58F8" w:rsidRPr="002B58F8" w:rsidRDefault="002B58F8" w:rsidP="009B7036">
      <w:pPr>
        <w:spacing w:after="0" w:line="240" w:lineRule="auto"/>
      </w:pPr>
      <w:r w:rsidRPr="002B58F8">
        <w:rPr>
          <w:lang w:val="en-GB"/>
        </w:rPr>
        <w:t>c) Việc kết nối, chia sẻ dữ liệu giữa Hệ thống thông tin về hoạt động xây dựng và các cơ sở dữ liệu quốc gia khác, các cơ sở dữ liệu chuyên ngành và các hệ thống thông tin có liên quan thực hiện theo quy định tại Điều 23 Nghị định này.</w:t>
      </w:r>
    </w:p>
    <w:p w14:paraId="4A5FDFD4" w14:textId="77777777" w:rsidR="002B58F8" w:rsidRPr="002B58F8" w:rsidRDefault="002B58F8" w:rsidP="009B7036">
      <w:pPr>
        <w:spacing w:after="0" w:line="240" w:lineRule="auto"/>
      </w:pPr>
      <w:r w:rsidRPr="002B58F8">
        <w:rPr>
          <w:b/>
          <w:bCs/>
          <w:lang w:val="en-GB"/>
        </w:rPr>
        <w:t>Điều 7. Nguyên tắc thu thập, cập nhật dữ liệu, thông tin khác về hoạt động xây dựng để tạo lập Cơ sở dữ liệu chuyên ngành</w:t>
      </w:r>
    </w:p>
    <w:p w14:paraId="5B1AB4E3" w14:textId="77777777" w:rsidR="002B58F8" w:rsidRPr="002B58F8" w:rsidRDefault="002B58F8" w:rsidP="009B7036">
      <w:pPr>
        <w:spacing w:after="0" w:line="240" w:lineRule="auto"/>
      </w:pPr>
      <w:r w:rsidRPr="002B58F8">
        <w:rPr>
          <w:lang w:val="en-GB"/>
        </w:rPr>
        <w:t>Dữ liệu, thông tin khác về hoạt động xây dựng tại điểm a khoản 3 Điều 4 Nghị định này được thu thập theo các kết quả thủ tục do tổ chức, cá nhân thực hiện, ban hành, cập nhật vào Hệ thống thông tin về hoạt động xây dựng để tạo lập Cơ sở dữ liệu chuyên ngành. Dữ liệu, thông tin được thu thập qua các thủ tục như sau:</w:t>
      </w:r>
    </w:p>
    <w:p w14:paraId="2A9A3F62" w14:textId="77777777" w:rsidR="002B58F8" w:rsidRPr="002B58F8" w:rsidRDefault="002B58F8" w:rsidP="009B7036">
      <w:pPr>
        <w:spacing w:after="0" w:line="240" w:lineRule="auto"/>
      </w:pPr>
      <w:r w:rsidRPr="002B58F8">
        <w:rPr>
          <w:lang w:val="en-GB"/>
        </w:rPr>
        <w:t>1. Dữ liệu, thông tin dự án đầu tư xây dựng, công trình xây dựng được thu thập qua bước thủ tục quy định tại các điểm c, d, đ, e và m khoản 7 Điều 3 Nghị định này.</w:t>
      </w:r>
    </w:p>
    <w:p w14:paraId="7A7E610C" w14:textId="77777777" w:rsidR="002B58F8" w:rsidRPr="002B58F8" w:rsidRDefault="002B58F8" w:rsidP="009B7036">
      <w:pPr>
        <w:spacing w:after="0" w:line="240" w:lineRule="auto"/>
      </w:pPr>
      <w:r w:rsidRPr="002B58F8">
        <w:rPr>
          <w:lang w:val="en-GB"/>
        </w:rPr>
        <w:t>2. Dữ liệu, thông tin định mức xây dựng, giá xây dựng, giá các yếu tố chi phí trực tiếp cấu thành giá công tác xây dựng, chỉ số giá xây dựng do tổ chức cung cấp tại điểm p khoản 7 Điều 3 Nghị định này.</w:t>
      </w:r>
    </w:p>
    <w:p w14:paraId="5D5E1061" w14:textId="77777777" w:rsidR="002B58F8" w:rsidRPr="002B58F8" w:rsidRDefault="002B58F8" w:rsidP="009B7036">
      <w:pPr>
        <w:spacing w:after="0" w:line="240" w:lineRule="auto"/>
      </w:pPr>
      <w:r w:rsidRPr="002B58F8">
        <w:rPr>
          <w:lang w:val="en-GB"/>
        </w:rPr>
        <w:t>3. Dữ liệu, thông tin năng lực hoạt động xây dựng của tổ chức, cá nhân được thu thập qua bước thủ tục quy định tại các điểm c, d, đ và e khoản 7 Điều 3 Nghị định này.</w:t>
      </w:r>
    </w:p>
    <w:p w14:paraId="7CA73F5D" w14:textId="77777777" w:rsidR="002B58F8" w:rsidRPr="002B58F8" w:rsidRDefault="002B58F8" w:rsidP="009B7036">
      <w:pPr>
        <w:spacing w:after="0" w:line="240" w:lineRule="auto"/>
      </w:pPr>
      <w:bookmarkStart w:id="1134" w:name="khoan_4_7"/>
      <w:r w:rsidRPr="002B58F8">
        <w:rPr>
          <w:lang w:val="en-GB"/>
        </w:rPr>
        <w:t>4. Tổ chức phải cung cấp các thông tin, dữ liệu theo quy định tại khoản 1, khoản 2, khoản 3 Điều này và chịu trách nhiệm trước pháp luật về tính chính xác, độ tin cậy, cơ sở pháp lý của thông tin, dữ liệu cung cấp. Bộ trưởng Bộ Xây dựng quy định chi tiết các trường dữ liệu, biểu mẫu, trình tự nhập, cập nhật, đăng tải dữ liệu, thông tin dự án đầu tư xây dựng, công trình xây dựng, năng lực hoạt động xây dựng theo các kết quả thủ tục tại khoản 1 và khoản 3 Điều này vào Hệ thống thông tin về hoạt động xây dựng.</w:t>
      </w:r>
      <w:bookmarkEnd w:id="1134"/>
    </w:p>
    <w:p w14:paraId="3736C2BB" w14:textId="77777777" w:rsidR="002B58F8" w:rsidRPr="002B58F8" w:rsidRDefault="002B58F8" w:rsidP="009B7036">
      <w:pPr>
        <w:spacing w:after="0" w:line="240" w:lineRule="auto"/>
      </w:pPr>
      <w:r w:rsidRPr="002B58F8">
        <w:rPr>
          <w:lang w:val="en-GB"/>
        </w:rPr>
        <w:t>5.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do người quyết định đầu tư, tổ chức đầu tư tự thực hiện liên quan đến dự án đầu tư xây dựng, công trình xây dựng.</w:t>
      </w:r>
    </w:p>
    <w:p w14:paraId="4AD941CC" w14:textId="77777777" w:rsidR="002B58F8" w:rsidRPr="002B58F8" w:rsidRDefault="002B58F8" w:rsidP="009B7036">
      <w:pPr>
        <w:spacing w:after="0" w:line="240" w:lineRule="auto"/>
      </w:pPr>
      <w:bookmarkStart w:id="1135" w:name="khoan_6_7"/>
      <w:r w:rsidRPr="002B58F8">
        <w:rPr>
          <w:lang w:val="en-GB"/>
        </w:rPr>
        <w:t>6. Bộ trưởng Bộ Xây dựng quy định chi tiết về quy trình, biểu mẫu cung cấp thông tin, dữ liệu, trách nhiệm quản lý việc cung cấp thông tin, dữ liệu về định mức xây dựng, giá xây dựng và chỉ số giá xây dựng tại khoản 2 Điều này vào Hệ thống thông tin, dữ liệu về định mức xây dựng, giá xây dựng, chỉ số giá xây dựng.</w:t>
      </w:r>
      <w:bookmarkEnd w:id="1135"/>
    </w:p>
    <w:p w14:paraId="0BBDFBFD" w14:textId="77777777" w:rsidR="002B58F8" w:rsidRPr="002B58F8" w:rsidRDefault="002B58F8" w:rsidP="009B7036">
      <w:pPr>
        <w:spacing w:after="0" w:line="240" w:lineRule="auto"/>
      </w:pPr>
      <w:r w:rsidRPr="002B58F8">
        <w:rPr>
          <w:lang w:val="en-GB"/>
        </w:rPr>
        <w:t>7. Cơ sở dữ liệu chuyên ngành được từng bước thu thập, tạo lập, cập nhật theo quy định tại Điều này để phục vụ các hoạt động nghiệp vụ có liên quan đến hoạt động đầu tư xây dựng, hoạt động khác có liên quan và không thuộc trường hợp phải đồng bộ dữ liệu với Cơ sở dữ liệu tổng hợp quốc gia do Trung tâm dữ liệu quốc gia quản lý.</w:t>
      </w:r>
    </w:p>
    <w:p w14:paraId="1278DA53" w14:textId="77777777" w:rsidR="002B58F8" w:rsidRPr="002B58F8" w:rsidRDefault="002B58F8" w:rsidP="009B7036">
      <w:pPr>
        <w:spacing w:after="0" w:line="240" w:lineRule="auto"/>
      </w:pPr>
      <w:r w:rsidRPr="002B58F8">
        <w:rPr>
          <w:lang w:val="en-GB"/>
        </w:rPr>
        <w:t>8. Việc thu thập dữ liệu qua các kết quả giải quyết thủ tục để tạo lập Cơ sở dữ liệu chuyên ngành theo quy định tại Điều này thực hiện theo lộ trình tại khoản 2 Điều 50 Nghị định này, nguyên tắc thực hiện như sau:</w:t>
      </w:r>
    </w:p>
    <w:p w14:paraId="415C6B95" w14:textId="77777777" w:rsidR="002B58F8" w:rsidRPr="002B58F8" w:rsidRDefault="002B58F8" w:rsidP="009B7036">
      <w:pPr>
        <w:spacing w:after="0" w:line="240" w:lineRule="auto"/>
      </w:pPr>
      <w:r w:rsidRPr="002B58F8">
        <w:rPr>
          <w:lang w:val="en-GB"/>
        </w:rPr>
        <w:lastRenderedPageBreak/>
        <w:t>a) Việc thu thập, tạo lập dữ liệu trong Cơ sở dữ liệu chuyên ngành tại Điều này phải được thực hiện toàn bộ qua các biểu mẫu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14:paraId="11980D45" w14:textId="77777777" w:rsidR="002B58F8" w:rsidRPr="002B58F8" w:rsidRDefault="002B58F8" w:rsidP="009B7036">
      <w:pPr>
        <w:spacing w:after="0" w:line="240" w:lineRule="auto"/>
      </w:pPr>
      <w:r w:rsidRPr="002B58F8">
        <w:rPr>
          <w:lang w:val="en-GB"/>
        </w:rPr>
        <w:t>b) Việc xây dựng các biểu mẫu điện tử tương tác, thực hiện trên cơ sở các biểu mẫu được ban hành theo quy định của pháp luật chuyên ngành có liên quan;</w:t>
      </w:r>
    </w:p>
    <w:p w14:paraId="1141D740" w14:textId="77777777" w:rsidR="002B58F8" w:rsidRPr="002B58F8" w:rsidRDefault="002B58F8" w:rsidP="009B7036">
      <w:pPr>
        <w:spacing w:after="0" w:line="240" w:lineRule="auto"/>
      </w:pPr>
      <w:r w:rsidRPr="002B58F8">
        <w:rPr>
          <w:lang w:val="en-GB"/>
        </w:rPr>
        <w:t>c) Việc kết nối, chia sẻ dữ liệu giữa Cơ sở dữ liệu chuyên ngành và các cơ sở dữ liệu quốc gia khác, các cơ sở dữ liệu chuyên ngành và các hệ thống thông tin có liên quan thực hiện theo quy định tại Điều 23 Nghị định này.</w:t>
      </w:r>
    </w:p>
    <w:p w14:paraId="25EB7B28" w14:textId="77777777" w:rsidR="002B58F8" w:rsidRPr="002B58F8" w:rsidRDefault="002B58F8" w:rsidP="009B7036">
      <w:pPr>
        <w:spacing w:after="0" w:line="240" w:lineRule="auto"/>
      </w:pPr>
      <w:r w:rsidRPr="002B58F8">
        <w:rPr>
          <w:b/>
          <w:bCs/>
          <w:lang w:val="en-GB"/>
        </w:rPr>
        <w:t>Điều 8. Mã định danh trong Hệ thống thông tin về hoạt động xây dựng</w:t>
      </w:r>
    </w:p>
    <w:p w14:paraId="55E07D41" w14:textId="77777777" w:rsidR="002B58F8" w:rsidRPr="002B58F8" w:rsidRDefault="002B58F8" w:rsidP="009B7036">
      <w:pPr>
        <w:spacing w:after="0" w:line="240" w:lineRule="auto"/>
      </w:pPr>
      <w:r w:rsidRPr="002B58F8">
        <w:rPr>
          <w:lang w:val="en-GB"/>
        </w:rPr>
        <w:t>1. Mỗi quy hoạch đô thị và nông thôn, dự án đầu tư xây dựng, công trình xây dựng, tổ chức, cá nhân tham gia hoạt động xây dựng phải gắn với một mã định danh duy nhất, được khởi tạo trên Hệ thống thông tin về hoạt động xây dựng để bảo đảm tính thống nhất, đồng bộ trong quản lý, khai thác và sử dụng dữ liệu.</w:t>
      </w:r>
    </w:p>
    <w:p w14:paraId="20320AA5" w14:textId="77777777" w:rsidR="002B58F8" w:rsidRPr="002B58F8" w:rsidRDefault="002B58F8" w:rsidP="009B7036">
      <w:pPr>
        <w:spacing w:after="0" w:line="240" w:lineRule="auto"/>
      </w:pPr>
      <w:r w:rsidRPr="002B58F8">
        <w:rPr>
          <w:lang w:val="en-GB"/>
        </w:rPr>
        <w:t>2. Mã định danh là thông tin bắt buộc, được khởi tạo khi tạo lập hoặc cập nhật dữ liệu, thông tin trên Hệ thống thông tin về hoạt động xây dựng và được sử dụng thống nhất trong suốt vòng đời của đối tượng quản lý.</w:t>
      </w:r>
    </w:p>
    <w:p w14:paraId="3ACF223A" w14:textId="77777777" w:rsidR="002B58F8" w:rsidRPr="002B58F8" w:rsidRDefault="002B58F8" w:rsidP="009B7036">
      <w:pPr>
        <w:spacing w:after="0" w:line="240" w:lineRule="auto"/>
      </w:pPr>
      <w:r w:rsidRPr="002B58F8">
        <w:rPr>
          <w:lang w:val="en-GB"/>
        </w:rPr>
        <w:t>3. Kết quả giải quyết thủ tục tại các bước tiếp theo liên quan đến quy hoạch đô thị và nông thôn, dự án đầu tư xây dựng, công trình xây dựng phải gắn mã định danh đã được khởi tạo tại khoản 2 Điều này theo mẫu kết quả giải quyết các thủ tục quy định tại pháp luật về quản lý hoạt động xây dựng, quản lý chất lượng, thi công xây dựng và bảo trì công trình xây dựng, quản lý chi phí đầu tư xây dựng, hợp đồng xây dựng.</w:t>
      </w:r>
    </w:p>
    <w:p w14:paraId="3760CD15" w14:textId="77777777" w:rsidR="002B58F8" w:rsidRPr="002B58F8" w:rsidRDefault="002B58F8" w:rsidP="009B7036">
      <w:pPr>
        <w:spacing w:after="0" w:line="240" w:lineRule="auto"/>
      </w:pPr>
      <w:bookmarkStart w:id="1136" w:name="khoan_4_8"/>
      <w:r w:rsidRPr="002B58F8">
        <w:rPr>
          <w:lang w:val="en-GB"/>
        </w:rPr>
        <w:t>4. Hồ sơ kèm theo kết quả giải quyết thủ tục tại khoản 3 Điều này phải được cập nhật vào Hệ thống thông tin về hoạt động xây dựng theo quy định của Bộ trưởng Bộ Xây dựng.</w:t>
      </w:r>
      <w:bookmarkEnd w:id="1136"/>
    </w:p>
    <w:p w14:paraId="17A87972" w14:textId="77777777" w:rsidR="002B58F8" w:rsidRPr="002B58F8" w:rsidRDefault="002B58F8" w:rsidP="009B7036">
      <w:pPr>
        <w:spacing w:after="0" w:line="240" w:lineRule="auto"/>
      </w:pPr>
      <w:r w:rsidRPr="002B58F8">
        <w:rPr>
          <w:lang w:val="en-GB"/>
        </w:rPr>
        <w:t>5. Cơ quan nhà nước có thẩm quyền, cơ quan chuyên môn về xây dựng và các tổ chức, cá nhân có liên quan khi xây dựng, ban hành quy trình giải quyết thủ tục phải có bước khởi tạo mã định danh, nhập, cập nhật dữ liệu quy hoạch đô thị và nông thôn, dự án đầu tư xây dựng, công trình xây dựng, định mức xây dựng, giá xây dựng, chỉ số giá xây dựng, năng lực hành nghề hoạt động xây dựng và các lĩnh vực có yêu cầu thu thập, tạo lập dữ liệu bảo đảm phù hợp quy định của Nghị định này và pháp luật có liên quan.</w:t>
      </w:r>
    </w:p>
    <w:p w14:paraId="3547C396" w14:textId="77777777" w:rsidR="002B58F8" w:rsidRPr="002B58F8" w:rsidRDefault="002B58F8" w:rsidP="009B7036">
      <w:pPr>
        <w:spacing w:after="0" w:line="240" w:lineRule="auto"/>
      </w:pPr>
      <w:r w:rsidRPr="002B58F8">
        <w:rPr>
          <w:b/>
          <w:bCs/>
          <w:lang w:val="en-GB"/>
        </w:rPr>
        <w:t>Chương II</w:t>
      </w:r>
    </w:p>
    <w:p w14:paraId="1D271BAC" w14:textId="77777777" w:rsidR="002B58F8" w:rsidRPr="002B58F8" w:rsidRDefault="002B58F8" w:rsidP="009B7036">
      <w:pPr>
        <w:spacing w:after="0" w:line="240" w:lineRule="auto"/>
      </w:pPr>
      <w:r w:rsidRPr="002B58F8">
        <w:rPr>
          <w:b/>
          <w:bCs/>
          <w:lang w:val="en-GB"/>
        </w:rPr>
        <w:t>CƠ SỞ DỮ LIỆU QUỐC GIA VỀ HOẠT ĐỘNG XÂY DỰNG</w:t>
      </w:r>
    </w:p>
    <w:p w14:paraId="005D6896" w14:textId="77777777" w:rsidR="002B58F8" w:rsidRPr="002B58F8" w:rsidRDefault="002B58F8" w:rsidP="009B7036">
      <w:pPr>
        <w:spacing w:after="0" w:line="240" w:lineRule="auto"/>
      </w:pPr>
      <w:r w:rsidRPr="002B58F8">
        <w:rPr>
          <w:b/>
          <w:bCs/>
          <w:lang w:val="en-GB"/>
        </w:rPr>
        <w:t>Mục 1. CƠ SỞ DỮ LIỆU, MÃ ĐỊNH DANH, QUY TRÌNH TẠO LẬP DỮ LIỆU QUY HOẠCH ĐÔ THỊ VÀ NÔNG THÔN</w:t>
      </w:r>
    </w:p>
    <w:p w14:paraId="1A81E077" w14:textId="77777777" w:rsidR="002B58F8" w:rsidRPr="002B58F8" w:rsidRDefault="002B58F8" w:rsidP="009B7036">
      <w:pPr>
        <w:spacing w:after="0" w:line="240" w:lineRule="auto"/>
      </w:pPr>
      <w:r w:rsidRPr="002B58F8">
        <w:rPr>
          <w:b/>
          <w:bCs/>
          <w:lang w:val="en-GB"/>
        </w:rPr>
        <w:t>Điều 9. Cơ sở dữ liệu quy hoạch đô thị và nông thôn</w:t>
      </w:r>
    </w:p>
    <w:p w14:paraId="038D01E3" w14:textId="77777777" w:rsidR="002B58F8" w:rsidRPr="002B58F8" w:rsidRDefault="002B58F8" w:rsidP="009B7036">
      <w:pPr>
        <w:spacing w:after="0" w:line="240" w:lineRule="auto"/>
      </w:pPr>
      <w:r w:rsidRPr="002B58F8">
        <w:rPr>
          <w:lang w:val="en-GB"/>
        </w:rPr>
        <w:t>1. Cơ sở dữ liệu quy hoạch đô thị và nông thôn bao gồm dữ liệu nhiệm vụ quy hoạch, quy hoạch đô thị và nông thôn và được phân loại như sau:</w:t>
      </w:r>
    </w:p>
    <w:p w14:paraId="538E1C57" w14:textId="77777777" w:rsidR="002B58F8" w:rsidRPr="002B58F8" w:rsidRDefault="002B58F8" w:rsidP="009B7036">
      <w:pPr>
        <w:spacing w:after="0" w:line="240" w:lineRule="auto"/>
      </w:pPr>
      <w:r w:rsidRPr="002B58F8">
        <w:rPr>
          <w:lang w:val="en-GB"/>
        </w:rPr>
        <w:t>a) Cơ sở dữ liệu quy hoạch đô thị đối với thành phố, đô thị thuộc tỉnh, đô thị thuộc thành phố, đặc khu là đô thị, đô thị mới;</w:t>
      </w:r>
    </w:p>
    <w:p w14:paraId="0DE20E74" w14:textId="77777777" w:rsidR="002B58F8" w:rsidRPr="002B58F8" w:rsidRDefault="002B58F8" w:rsidP="009B7036">
      <w:pPr>
        <w:spacing w:after="0" w:line="240" w:lineRule="auto"/>
      </w:pPr>
      <w:r w:rsidRPr="002B58F8">
        <w:rPr>
          <w:lang w:val="en-GB"/>
        </w:rPr>
        <w:t>b) Cơ sở dữ liệu quy hoạch nông thôn đối với xã; đặc khu không thuộc trường hợp quy định tại điểm a khoản này;</w:t>
      </w:r>
    </w:p>
    <w:p w14:paraId="345143D2" w14:textId="77777777" w:rsidR="002B58F8" w:rsidRPr="002B58F8" w:rsidRDefault="002B58F8" w:rsidP="009B7036">
      <w:pPr>
        <w:spacing w:after="0" w:line="240" w:lineRule="auto"/>
      </w:pPr>
      <w:r w:rsidRPr="002B58F8">
        <w:rPr>
          <w:lang w:val="en-GB"/>
        </w:rPr>
        <w:t>c) Cơ sở dữ liệu quy hoạch khu chức năng đối với khu chức năng;</w:t>
      </w:r>
    </w:p>
    <w:p w14:paraId="2CA3944D" w14:textId="77777777" w:rsidR="002B58F8" w:rsidRPr="002B58F8" w:rsidRDefault="002B58F8" w:rsidP="009B7036">
      <w:pPr>
        <w:spacing w:after="0" w:line="240" w:lineRule="auto"/>
      </w:pPr>
      <w:r w:rsidRPr="002B58F8">
        <w:rPr>
          <w:lang w:val="en-GB"/>
        </w:rPr>
        <w:t>d) Cơ sở dữ liệu quy hoạch không gian ngầm đối với thành phố;</w:t>
      </w:r>
    </w:p>
    <w:p w14:paraId="1A7D0C9E" w14:textId="77777777" w:rsidR="002B58F8" w:rsidRPr="002B58F8" w:rsidRDefault="002B58F8" w:rsidP="009B7036">
      <w:pPr>
        <w:spacing w:after="0" w:line="240" w:lineRule="auto"/>
      </w:pPr>
      <w:r w:rsidRPr="002B58F8">
        <w:rPr>
          <w:lang w:val="en-GB"/>
        </w:rPr>
        <w:t>đ) Cơ sở dữ liệu quy hoạch chuyên ngành hạ tầng kỹ thuật đối với thành phố.</w:t>
      </w:r>
    </w:p>
    <w:p w14:paraId="4A59B72E" w14:textId="77777777" w:rsidR="002B58F8" w:rsidRPr="002B58F8" w:rsidRDefault="002B58F8" w:rsidP="009B7036">
      <w:pPr>
        <w:spacing w:after="0" w:line="240" w:lineRule="auto"/>
      </w:pPr>
      <w:r w:rsidRPr="002B58F8">
        <w:rPr>
          <w:lang w:val="en-GB"/>
        </w:rPr>
        <w:t>2. Dữ liệu nhiệm vụ quy hoạch đô thị và nông thôn được thu thập vào Cơ sở dữ liệu quốc gia về hoạt động xây dựng qua thủ tục quy định tại điểm a khoản 7 Điều 3 Nghị định này, bao gồm:</w:t>
      </w:r>
    </w:p>
    <w:p w14:paraId="6ED538E0" w14:textId="77777777" w:rsidR="002B58F8" w:rsidRPr="002B58F8" w:rsidRDefault="002B58F8" w:rsidP="009B7036">
      <w:pPr>
        <w:spacing w:after="0" w:line="240" w:lineRule="auto"/>
      </w:pPr>
      <w:r w:rsidRPr="002B58F8">
        <w:rPr>
          <w:lang w:val="en-GB"/>
        </w:rPr>
        <w:t>a) Dữ liệu chung: tên nhiệm vụ quy hoạch; loại, cấp độ quy hoạch; vị trí, phạm vi quy hoạch, quy mô diện tích lập nhiệm vụ quy hoạch; cơ quan tổ chức lập nhiệm vụ quy hoạch; cơ quan thẩm định nhiệm vụ quy hoạch; cơ quan phê duyệt nhiệm vụ quy hoạch; năm trình phê duyệt nhiệm vụ quy hoạch; số quyết định phê duyệt nhiệm vụ quy hoạch (đối với nhiệm vụ quy hoạch đã được phê duyệt);</w:t>
      </w:r>
    </w:p>
    <w:p w14:paraId="04F3C910" w14:textId="77777777" w:rsidR="002B58F8" w:rsidRPr="002B58F8" w:rsidRDefault="002B58F8" w:rsidP="009B7036">
      <w:pPr>
        <w:spacing w:after="0" w:line="240" w:lineRule="auto"/>
      </w:pPr>
      <w:r w:rsidRPr="002B58F8">
        <w:rPr>
          <w:lang w:val="en-GB"/>
        </w:rPr>
        <w:t>b) Dữ liệu chi tiết: hồ sơ trình thẩm định hoặc hồ sơ trình phê duyệt nhiệm vụ quy hoạch, điều chỉnh nhiệm vụ quy hoạch theo quy định của pháp luật về quy hoạch đô thị và nông thôn; dữ liệu khác có liên quan.</w:t>
      </w:r>
    </w:p>
    <w:p w14:paraId="17751CA5" w14:textId="77777777" w:rsidR="002B58F8" w:rsidRPr="002B58F8" w:rsidRDefault="002B58F8" w:rsidP="009B7036">
      <w:pPr>
        <w:spacing w:after="0" w:line="240" w:lineRule="auto"/>
      </w:pPr>
      <w:r w:rsidRPr="002B58F8">
        <w:rPr>
          <w:lang w:val="en-GB"/>
        </w:rPr>
        <w:t>3. Dữ liệu quy hoạch đô thị và nông thôn được thu thập vào Cơ sở dữ liệu quốc gia về hoạt động xây dựng qua thủ tục quy định tại điểm b khoản 7 Điều 3 Nghị định này, bao gồm:</w:t>
      </w:r>
    </w:p>
    <w:p w14:paraId="02D89167" w14:textId="77777777" w:rsidR="002B58F8" w:rsidRPr="002B58F8" w:rsidRDefault="002B58F8" w:rsidP="009B7036">
      <w:pPr>
        <w:spacing w:after="0" w:line="240" w:lineRule="auto"/>
      </w:pPr>
      <w:r w:rsidRPr="002B58F8">
        <w:rPr>
          <w:lang w:val="en-GB"/>
        </w:rPr>
        <w:t>a) Dữ liệu chung: tên quy hoạch đô thị và nông thôn; loại, cấp độ quy hoạch; vị trí, phạm vi quy hoạch, quy mô diện tích lập quy hoạch; cơ quan tổ chức lập quy hoạch; chủ nhiệm lập quy hoạch, chủ trì lĩnh vực chuyên môn lập quy hoạch; cơ quan thẩm định quy hoạch; cơ quan phê duyệt quy hoạch; năm phê duyệt quy hoạch; số quyết định phê duyệt quy hoạch (đối với quy hoạch đã được phê duyệt);</w:t>
      </w:r>
    </w:p>
    <w:p w14:paraId="494EDD61" w14:textId="77777777" w:rsidR="002B58F8" w:rsidRPr="002B58F8" w:rsidRDefault="002B58F8" w:rsidP="009B7036">
      <w:pPr>
        <w:spacing w:after="0" w:line="240" w:lineRule="auto"/>
      </w:pPr>
      <w:r w:rsidRPr="002B58F8">
        <w:rPr>
          <w:lang w:val="en-GB"/>
        </w:rPr>
        <w:t>b) Dữ liệu chi tiết: hồ sơ trình thẩm định hoặc hồ sơ trình phê duyệt quy hoạch, điều chỉnh quy hoạch đô thị và nông thôn theo quy định của pháp luật về quy hoạch đô thị và nông thôn; dữ liệu khác có liên quan.</w:t>
      </w:r>
    </w:p>
    <w:p w14:paraId="718FBE96" w14:textId="77777777" w:rsidR="002B58F8" w:rsidRPr="002B58F8" w:rsidRDefault="002B58F8" w:rsidP="009B7036">
      <w:pPr>
        <w:spacing w:after="0" w:line="240" w:lineRule="auto"/>
      </w:pPr>
      <w:r w:rsidRPr="002B58F8">
        <w:rPr>
          <w:b/>
          <w:bCs/>
          <w:lang w:val="en-GB"/>
        </w:rPr>
        <w:t>Điều 10. Mã định danh quy hoạch đô thị và nông thôn</w:t>
      </w:r>
    </w:p>
    <w:p w14:paraId="328F6400" w14:textId="77777777" w:rsidR="002B58F8" w:rsidRPr="002B58F8" w:rsidRDefault="002B58F8" w:rsidP="009B7036">
      <w:pPr>
        <w:spacing w:after="0" w:line="240" w:lineRule="auto"/>
      </w:pPr>
      <w:r w:rsidRPr="002B58F8">
        <w:rPr>
          <w:lang w:val="en-GB"/>
        </w:rPr>
        <w:lastRenderedPageBreak/>
        <w:t>1. Mỗi quy hoạch đô thị và nông thôn gắn với một mã định danh quy hoạch đô thị và nông thôn, được khởi tạo tại thời điểm thông tin được cập nhật lần đầu trên Hệ thống thông tin về hoạt động xây dựng.</w:t>
      </w:r>
    </w:p>
    <w:p w14:paraId="41FC0FDE" w14:textId="77777777" w:rsidR="002B58F8" w:rsidRPr="002B58F8" w:rsidRDefault="002B58F8" w:rsidP="009B7036">
      <w:pPr>
        <w:spacing w:after="0" w:line="240" w:lineRule="auto"/>
      </w:pPr>
      <w:r w:rsidRPr="002B58F8">
        <w:rPr>
          <w:lang w:val="en-GB"/>
        </w:rPr>
        <w:t>2. Mã định danh quy hoạch đô thị và nông thôn là dãy các ký tự.</w:t>
      </w:r>
    </w:p>
    <w:p w14:paraId="7DF99681" w14:textId="77777777" w:rsidR="002B58F8" w:rsidRPr="002B58F8" w:rsidRDefault="002B58F8" w:rsidP="009B7036">
      <w:pPr>
        <w:spacing w:after="0" w:line="240" w:lineRule="auto"/>
      </w:pPr>
      <w:r w:rsidRPr="002B58F8">
        <w:rPr>
          <w:b/>
          <w:bCs/>
          <w:lang w:val="en-GB"/>
        </w:rPr>
        <w:t>Điều 11. Dữ liệu mở, dữ liệu chủ của Cơ sở dữ liệu quy hoạch đô thị và nông thôn</w:t>
      </w:r>
    </w:p>
    <w:p w14:paraId="6B0FD16A" w14:textId="77777777" w:rsidR="002B58F8" w:rsidRPr="002B58F8" w:rsidRDefault="002B58F8" w:rsidP="009B7036">
      <w:pPr>
        <w:spacing w:after="0" w:line="240" w:lineRule="auto"/>
      </w:pPr>
      <w:r w:rsidRPr="002B58F8">
        <w:rPr>
          <w:lang w:val="en-GB"/>
        </w:rPr>
        <w:t>1. Dữ liệu chung và một số dữ liệu chi tiết trong cơ sở dữ liệu quy hoạch đô thị và nông thôn là dữ liệu mở được Bộ Xây dựng hướng dẫn chi tiết và công bố trên cổng dữ liệu quốc gia, cổng thông tin điện tử của Bộ Xây dựng.</w:t>
      </w:r>
    </w:p>
    <w:p w14:paraId="58E1C7C4" w14:textId="77777777" w:rsidR="002B58F8" w:rsidRPr="002B58F8" w:rsidRDefault="002B58F8" w:rsidP="009B7036">
      <w:pPr>
        <w:spacing w:after="0" w:line="240" w:lineRule="auto"/>
      </w:pPr>
      <w:r w:rsidRPr="002B58F8">
        <w:rPr>
          <w:lang w:val="en-GB"/>
        </w:rPr>
        <w:t>2. Dữ liệu chủ của cơ sở dữ liệu quy hoạch đô thị và nông thôn gồm dữ liệu chung được quy định tại điểm a khoản 2, điểm a khoản 3 Điều 9 và mã định danh quy hoạch đô thị và nông thôn quy định tại Điều 10 Nghị định này.</w:t>
      </w:r>
    </w:p>
    <w:p w14:paraId="68B99892" w14:textId="77777777" w:rsidR="002B58F8" w:rsidRPr="002B58F8" w:rsidRDefault="002B58F8" w:rsidP="009B7036">
      <w:pPr>
        <w:spacing w:after="0" w:line="240" w:lineRule="auto"/>
      </w:pPr>
      <w:r w:rsidRPr="002B58F8">
        <w:rPr>
          <w:b/>
          <w:bCs/>
          <w:lang w:val="en-GB"/>
        </w:rPr>
        <w:t>Điều 12. Quy trình khởi tạo mã định danh và tạo lập, cập nhật dữ liệu vào Cơ sở dữ liệu quy hoạch đô thị và nông thôn</w:t>
      </w:r>
    </w:p>
    <w:p w14:paraId="331F083C" w14:textId="77777777" w:rsidR="002B58F8" w:rsidRPr="002B58F8" w:rsidRDefault="002B58F8" w:rsidP="009B7036">
      <w:pPr>
        <w:spacing w:after="0" w:line="240" w:lineRule="auto"/>
      </w:pPr>
      <w:r w:rsidRPr="002B58F8">
        <w:rPr>
          <w:lang w:val="en-GB"/>
        </w:rPr>
        <w:t>1. Mã định danh quy hoạch đô thị và nông thôn được khởi tạo thông qua Hệ thống thông tin về hoạt động xây dựng khi trình thẩm định hồ sơ quy hoạch và được gắn với hồ sơ quy hoạch trong hoạt động quy hoạch đô thị và nông thôn.</w:t>
      </w:r>
    </w:p>
    <w:p w14:paraId="488BAE8D" w14:textId="77777777" w:rsidR="002B58F8" w:rsidRPr="002B58F8" w:rsidRDefault="002B58F8" w:rsidP="009B7036">
      <w:pPr>
        <w:spacing w:after="0" w:line="240" w:lineRule="auto"/>
      </w:pPr>
      <w:r w:rsidRPr="002B58F8">
        <w:rPr>
          <w:lang w:val="en-GB"/>
        </w:rPr>
        <w:t>2. Cơ quan tổ chức lập quy hoạch đô thị và nông thôn có trách nhiệm nhập dữ liệu trên Hệ thống thông tin về hoạt động xây dựng để khởi tạo mã định danh trên Hệ thống thông tin về hoạt động xây dựng khi trình thẩm định nhiệm vụ quy hoạch.</w:t>
      </w:r>
    </w:p>
    <w:p w14:paraId="31B43F60" w14:textId="77777777" w:rsidR="002B58F8" w:rsidRPr="002B58F8" w:rsidRDefault="002B58F8" w:rsidP="009B7036">
      <w:pPr>
        <w:spacing w:after="0" w:line="240" w:lineRule="auto"/>
      </w:pPr>
      <w:r w:rsidRPr="002B58F8">
        <w:rPr>
          <w:lang w:val="en-GB"/>
        </w:rPr>
        <w:t>3. Sau 15 ngày kể từ ngày quy hoạch đô thị và nông thôn được cấp có thẩm quyền phê duyệt và được cơ quan thẩm định quy hoạch kiểm tra, xác nhận theo quy định của pháp luật về quy hoạch đô thị và nông thôn, cơ quan tổ chức thẩm định quy hoạch đô thị và nông thôn có trách nhiệm, phối hợp với cơ quan tổ chức lập quy hoạch đô thị và nông thôn để cập nhật hồ sơ quy hoạch đã được thẩm định và phê duyệt vào Cơ sở dữ liệu quốc gia về hoạt động xây dựng.</w:t>
      </w:r>
    </w:p>
    <w:p w14:paraId="6AF00BC8" w14:textId="77777777" w:rsidR="002B58F8" w:rsidRPr="002B58F8" w:rsidRDefault="002B58F8" w:rsidP="009B7036">
      <w:pPr>
        <w:spacing w:after="0" w:line="240" w:lineRule="auto"/>
      </w:pPr>
      <w:bookmarkStart w:id="1137" w:name="khoan_4_12"/>
      <w:r w:rsidRPr="002B58F8">
        <w:rPr>
          <w:lang w:val="en-GB"/>
        </w:rPr>
        <w:t>4. Bộ trưởng Bộ Xây dựng quy định chi tiết về các trường dữ liệu nhiệm vụ quy hoạch, quy hoạch đô thị và nông thôn được thu thập, cập nhật để tạo lập Cơ sở dữ liệu quốc gia về hoạt động xây dựng tại</w:t>
      </w:r>
      <w:bookmarkEnd w:id="1137"/>
      <w:r w:rsidRPr="002B58F8">
        <w:rPr>
          <w:lang w:val="en-GB"/>
        </w:rPr>
        <w:t> Điều 9 Nghị định này; </w:t>
      </w:r>
      <w:bookmarkStart w:id="1138" w:name="khoan_4_12_name"/>
      <w:r w:rsidRPr="002B58F8">
        <w:rPr>
          <w:lang w:val="en-GB"/>
        </w:rPr>
        <w:t>quy trình thu thập, cập nhật cơ sở dữ liệu quy hoạch đô thị và nông thôn tại Điều này trong hoạt động lập, thẩm định, phê duyệt nhiệm vụ quy hoạch, quy hoạch đô thị và nông thôn thông qua Hệ thống thông tin về hoạt động xây dựng.</w:t>
      </w:r>
      <w:bookmarkEnd w:id="1138"/>
    </w:p>
    <w:p w14:paraId="1600E38E" w14:textId="77777777" w:rsidR="002B58F8" w:rsidRPr="002B58F8" w:rsidRDefault="002B58F8" w:rsidP="009B7036">
      <w:pPr>
        <w:spacing w:after="0" w:line="240" w:lineRule="auto"/>
      </w:pPr>
      <w:r w:rsidRPr="002B58F8">
        <w:rPr>
          <w:b/>
          <w:bCs/>
          <w:lang w:val="en-GB"/>
        </w:rPr>
        <w:t>Mục 2. CƠ SỞ DỮ LIỆU, MÃ ĐỊNH DANH, QUY TRÌNH TẠO LẬP DỮ LIỆU DỰ ÁN ĐẦU TƯ XÂY DỰNG, CÔNG TRÌNH XÂY DỰNG</w:t>
      </w:r>
    </w:p>
    <w:p w14:paraId="3B2687A4" w14:textId="77777777" w:rsidR="002B58F8" w:rsidRPr="002B58F8" w:rsidRDefault="002B58F8" w:rsidP="009B7036">
      <w:pPr>
        <w:spacing w:after="0" w:line="240" w:lineRule="auto"/>
      </w:pPr>
      <w:r w:rsidRPr="002B58F8">
        <w:rPr>
          <w:b/>
          <w:bCs/>
          <w:lang w:val="en-GB"/>
        </w:rPr>
        <w:t>Điều 13. Cơ sở dữ liệu dự án đầu tư xây dựng, công trình xây dựng</w:t>
      </w:r>
    </w:p>
    <w:p w14:paraId="502E7C3D" w14:textId="77777777" w:rsidR="002B58F8" w:rsidRPr="002B58F8" w:rsidRDefault="002B58F8" w:rsidP="009B7036">
      <w:pPr>
        <w:spacing w:after="0" w:line="240" w:lineRule="auto"/>
      </w:pPr>
      <w:r w:rsidRPr="002B58F8">
        <w:rPr>
          <w:lang w:val="en-GB"/>
        </w:rPr>
        <w:t>1. Cơ sở dữ liệu dự án đầu tư xây dựng, công trình xây dựng bao gồm:</w:t>
      </w:r>
    </w:p>
    <w:p w14:paraId="22610BF3" w14:textId="77777777" w:rsidR="002B58F8" w:rsidRPr="002B58F8" w:rsidRDefault="002B58F8" w:rsidP="009B7036">
      <w:pPr>
        <w:spacing w:after="0" w:line="240" w:lineRule="auto"/>
      </w:pPr>
      <w:r w:rsidRPr="002B58F8">
        <w:rPr>
          <w:lang w:val="en-GB"/>
        </w:rPr>
        <w:t>a) Cơ sở dữ liệu dự án đầu tư xây dựng, công trình xây dựng được thu thập, cập nhật qua các thủ tục quy định tại khoản 2 Điều 6 Nghị định này;</w:t>
      </w:r>
    </w:p>
    <w:p w14:paraId="00143050" w14:textId="77777777" w:rsidR="002B58F8" w:rsidRPr="002B58F8" w:rsidRDefault="002B58F8" w:rsidP="009B7036">
      <w:pPr>
        <w:spacing w:after="0" w:line="240" w:lineRule="auto"/>
      </w:pPr>
      <w:r w:rsidRPr="002B58F8">
        <w:rPr>
          <w:lang w:val="en-GB"/>
        </w:rPr>
        <w:t>b) Cơ sở dữ liệu công trình xây dựng được điều tra, khảo sát theo hướng dẫn của Bộ trưởng Bộ quản lý công trình xây dựng chuyên ngành.</w:t>
      </w:r>
    </w:p>
    <w:p w14:paraId="218E2809" w14:textId="77777777" w:rsidR="002B58F8" w:rsidRPr="002B58F8" w:rsidRDefault="002B58F8" w:rsidP="009B7036">
      <w:pPr>
        <w:spacing w:after="0" w:line="240" w:lineRule="auto"/>
      </w:pPr>
      <w:r w:rsidRPr="002B58F8">
        <w:rPr>
          <w:lang w:val="en-GB"/>
        </w:rPr>
        <w:t>2. Dữ liệu dự án đầu tư xây dựng được thu thập, cập nhật vào Cơ sở dữ liệu quốc gia về hoạt động xây dựng bao gồm:</w:t>
      </w:r>
    </w:p>
    <w:p w14:paraId="65A292DF" w14:textId="77777777" w:rsidR="002B58F8" w:rsidRPr="002B58F8" w:rsidRDefault="002B58F8" w:rsidP="009B7036">
      <w:pPr>
        <w:spacing w:after="0" w:line="240" w:lineRule="auto"/>
      </w:pPr>
      <w:r w:rsidRPr="002B58F8">
        <w:rPr>
          <w:lang w:val="en-GB"/>
        </w:rPr>
        <w:t>a) Dữ liệu chung gồm: Tên dự án; địa điểm xây dựng;</w:t>
      </w:r>
    </w:p>
    <w:p w14:paraId="28E965EE" w14:textId="77777777" w:rsidR="002B58F8" w:rsidRPr="002B58F8" w:rsidRDefault="002B58F8" w:rsidP="009B7036">
      <w:pPr>
        <w:spacing w:after="0" w:line="240" w:lineRule="auto"/>
      </w:pPr>
      <w:r w:rsidRPr="002B58F8">
        <w:rPr>
          <w:lang w:val="en-GB"/>
        </w:rPr>
        <w:t>b) Dữ liệu chi tiết gồm: Kết quả giải quyết thủ tục và dữ liệu trong hồ sơ, tài liệu pháp lý kèm theo.</w:t>
      </w:r>
    </w:p>
    <w:p w14:paraId="1CF82B0A" w14:textId="77777777" w:rsidR="002B58F8" w:rsidRPr="002B58F8" w:rsidRDefault="002B58F8" w:rsidP="009B7036">
      <w:pPr>
        <w:spacing w:after="0" w:line="240" w:lineRule="auto"/>
      </w:pPr>
      <w:r w:rsidRPr="002B58F8">
        <w:rPr>
          <w:lang w:val="en-GB"/>
        </w:rPr>
        <w:t>3. Dữ liệu công trình xây dựng được thu thập, cập nhật vào Cơ sở dữ liệu quốc gia về hoạt động xây dựng bao gồm:</w:t>
      </w:r>
    </w:p>
    <w:p w14:paraId="7797CE5C" w14:textId="77777777" w:rsidR="002B58F8" w:rsidRPr="002B58F8" w:rsidRDefault="002B58F8" w:rsidP="009B7036">
      <w:pPr>
        <w:spacing w:after="0" w:line="240" w:lineRule="auto"/>
      </w:pPr>
      <w:r w:rsidRPr="002B58F8">
        <w:rPr>
          <w:lang w:val="en-GB"/>
        </w:rPr>
        <w:t>a) Dữ liệu chung gồm: Tên công trình; địa điểm xây dựng công trình;</w:t>
      </w:r>
    </w:p>
    <w:p w14:paraId="15D49450" w14:textId="77777777" w:rsidR="002B58F8" w:rsidRPr="002B58F8" w:rsidRDefault="002B58F8" w:rsidP="009B7036">
      <w:pPr>
        <w:spacing w:after="0" w:line="240" w:lineRule="auto"/>
      </w:pPr>
      <w:r w:rsidRPr="002B58F8">
        <w:rPr>
          <w:lang w:val="en-GB"/>
        </w:rPr>
        <w:t>b) Dữ liệu chi tiết gồm: Kết quả thực hiện thủ tục và dữ liệu trong hồ sơ, tài liệu pháp lý kèm theo.</w:t>
      </w:r>
    </w:p>
    <w:p w14:paraId="174A8254" w14:textId="77777777" w:rsidR="002B58F8" w:rsidRPr="002B58F8" w:rsidRDefault="002B58F8" w:rsidP="009B7036">
      <w:pPr>
        <w:spacing w:after="0" w:line="240" w:lineRule="auto"/>
      </w:pPr>
      <w:r w:rsidRPr="002B58F8">
        <w:rPr>
          <w:lang w:val="en-GB"/>
        </w:rPr>
        <w:t>4. Căn cứ nhu cầu quản lý, Bộ trưởng Bộ quản lý công trình xây dựng chuyên ngành ban hành hướng dẫn, lộ trình điều tra, khảo sát, thu thập, cập nhật dữ liệu, thông tin công trình xây dựng vào Cơ sở dữ liệu quốc gia về hoạt động xây dựng theo quy định tại điểm b khoản 1 Điều này.</w:t>
      </w:r>
    </w:p>
    <w:p w14:paraId="20768C03" w14:textId="77777777" w:rsidR="002B58F8" w:rsidRPr="002B58F8" w:rsidRDefault="002B58F8" w:rsidP="009B7036">
      <w:pPr>
        <w:spacing w:after="0" w:line="240" w:lineRule="auto"/>
      </w:pPr>
      <w:r w:rsidRPr="002B58F8">
        <w:rPr>
          <w:lang w:val="en-GB"/>
        </w:rPr>
        <w:t>5. Cơ quan giải quyết thủ tục có trách nhiệm kiểm tra, chuẩn hóa các dữ liệu được tổ chức, cá nhân nhập theo quy định tại khoản 1 Điều 14 Nghị định này làm cơ sở cập nhật vào Cơ sở dữ liệu quốc gia về hoạt động xây dựng cùng với kết quả giải quyết thủ tục.</w:t>
      </w:r>
    </w:p>
    <w:p w14:paraId="7EE60B1B" w14:textId="77777777" w:rsidR="002B58F8" w:rsidRPr="002B58F8" w:rsidRDefault="002B58F8" w:rsidP="009B7036">
      <w:pPr>
        <w:spacing w:after="0" w:line="240" w:lineRule="auto"/>
      </w:pPr>
      <w:r w:rsidRPr="002B58F8">
        <w:rPr>
          <w:lang w:val="en-GB"/>
        </w:rPr>
        <w:t>6.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của cơ quan nhà nước có thẩm quyền, cơ quan chuyên môn về xây dựng (nếu có) liên quan đến dự án đầu tư xây dựng, công trình xây dựng.</w:t>
      </w:r>
    </w:p>
    <w:p w14:paraId="5A44F79A" w14:textId="77777777" w:rsidR="002B58F8" w:rsidRPr="002B58F8" w:rsidRDefault="002B58F8" w:rsidP="009B7036">
      <w:pPr>
        <w:spacing w:after="0" w:line="240" w:lineRule="auto"/>
      </w:pPr>
      <w:r w:rsidRPr="002B58F8">
        <w:rPr>
          <w:b/>
          <w:bCs/>
          <w:lang w:val="en-GB"/>
        </w:rPr>
        <w:t>Điều 14. Mã định danh dự án đầu tư xây dựng, công trình xây dựng</w:t>
      </w:r>
    </w:p>
    <w:p w14:paraId="22DBC542" w14:textId="77777777" w:rsidR="002B58F8" w:rsidRPr="002B58F8" w:rsidRDefault="002B58F8" w:rsidP="009B7036">
      <w:pPr>
        <w:spacing w:after="0" w:line="240" w:lineRule="auto"/>
      </w:pPr>
      <w:r w:rsidRPr="002B58F8">
        <w:rPr>
          <w:lang w:val="en-GB"/>
        </w:rPr>
        <w:lastRenderedPageBreak/>
        <w:t>1. Mỗi dự án đầu tư xây dựng, công trình xây dựng phải gắn với một mã định danh dự án đầu tư xây dựng, mã định danh công trình xây dựng được khởi tạo khi Bộ phận một cửa hoặc bộ phận tiếp nhận thủ tục và tổ chức, cá nhân đề nghị thực hiện thủ tục nhập dữ liệu chung, dữ liệu chi tiết về dự án đầu tư xây dựng, công trình xây dựng trên Hệ thống thông tin về hoạt động xây dựng theo mẫu đề nghị thực hiện thủ tục và mẫu kết quả thực hiện thủ tục tại các quy định pháp luật có liên quan.</w:t>
      </w:r>
    </w:p>
    <w:p w14:paraId="642B478C" w14:textId="77777777" w:rsidR="002B58F8" w:rsidRPr="002B58F8" w:rsidRDefault="002B58F8" w:rsidP="009B7036">
      <w:pPr>
        <w:spacing w:after="0" w:line="240" w:lineRule="auto"/>
      </w:pPr>
      <w:r w:rsidRPr="002B58F8">
        <w:rPr>
          <w:lang w:val="en-GB"/>
        </w:rPr>
        <w:t>2. Mã định danh dự án đầu tư xây dựng, mã định danh công trình xây dựng là dãy các ký tự.</w:t>
      </w:r>
    </w:p>
    <w:p w14:paraId="6B64A624" w14:textId="77777777" w:rsidR="002B58F8" w:rsidRPr="002B58F8" w:rsidRDefault="002B58F8" w:rsidP="009B7036">
      <w:pPr>
        <w:spacing w:after="0" w:line="240" w:lineRule="auto"/>
      </w:pPr>
      <w:r w:rsidRPr="002B58F8">
        <w:rPr>
          <w:b/>
          <w:bCs/>
          <w:lang w:val="en-GB"/>
        </w:rPr>
        <w:t>Điều 15. Dữ liệu mở, dữ liệu chủ của Cơ sở dữ liệu dự án đầu tư xây dựng, công trình xây dựng</w:t>
      </w:r>
    </w:p>
    <w:p w14:paraId="0F469C95" w14:textId="77777777" w:rsidR="002B58F8" w:rsidRPr="002B58F8" w:rsidRDefault="002B58F8" w:rsidP="009B7036">
      <w:pPr>
        <w:spacing w:after="0" w:line="240" w:lineRule="auto"/>
      </w:pPr>
      <w:r w:rsidRPr="002B58F8">
        <w:rPr>
          <w:lang w:val="en-GB"/>
        </w:rPr>
        <w:t>1. Dữ liệu chung và một số dữ liệu chi tiết trong Cơ sở dữ liệu dự án đầu tư xây dựng, công trình xây dựng là dữ liệu mở được Bộ Xây dựng hướng dẫn chi tiết và công bố trên cổng dữ liệu quốc gia, cổng thông tin điện tử của Bộ Xây dựng.</w:t>
      </w:r>
    </w:p>
    <w:p w14:paraId="22F1AA04" w14:textId="77777777" w:rsidR="002B58F8" w:rsidRPr="002B58F8" w:rsidRDefault="002B58F8" w:rsidP="009B7036">
      <w:pPr>
        <w:spacing w:after="0" w:line="240" w:lineRule="auto"/>
      </w:pPr>
      <w:r w:rsidRPr="002B58F8">
        <w:rPr>
          <w:lang w:val="en-GB"/>
        </w:rPr>
        <w:t>2. Dữ liệu chủ của Cơ sở dữ liệu dự án đầu tư xây dựng, công trình xây dựng gồm dữ liệu chung quy định tại điểm a khoản 2, điểm a khoản 3 Điều 13 và mã định danh quy định tại Điều 14 Nghị định này.</w:t>
      </w:r>
    </w:p>
    <w:p w14:paraId="2C142389" w14:textId="77777777" w:rsidR="002B58F8" w:rsidRPr="002B58F8" w:rsidRDefault="002B58F8" w:rsidP="009B7036">
      <w:pPr>
        <w:spacing w:after="0" w:line="240" w:lineRule="auto"/>
      </w:pPr>
      <w:bookmarkStart w:id="1139" w:name="khoan_3_15"/>
      <w:r w:rsidRPr="002B58F8">
        <w:rPr>
          <w:lang w:val="en-GB"/>
        </w:rPr>
        <w:t>3. Bộ trưởng Bộ Xây dựng quy định chi tiết về các trường dữ liệu, biểu mẫu, trình tự, trách nhiệm nhập, cập nhật dữ liệu dự án đầu tư xây dựng, công trình xây dựng vào Cơ sở dữ liệu quốc gia về hoạt động xây dựng.</w:t>
      </w:r>
      <w:bookmarkEnd w:id="1139"/>
    </w:p>
    <w:p w14:paraId="1BA40E92" w14:textId="77777777" w:rsidR="002B58F8" w:rsidRPr="002B58F8" w:rsidRDefault="002B58F8" w:rsidP="009B7036">
      <w:pPr>
        <w:spacing w:after="0" w:line="240" w:lineRule="auto"/>
      </w:pPr>
      <w:r w:rsidRPr="002B58F8">
        <w:rPr>
          <w:b/>
          <w:bCs/>
          <w:lang w:val="en-GB"/>
        </w:rPr>
        <w:t>Mục 3. CƠ SỞ DỮ LIỆU, QUY TRÌNH, TRÁCH NHIỆM CẬP NHẬT CƠ SỞ DỮ LIỆU ĐỊNH MỨC XÂY DỰNG, GIÁ XÂY DỰNG, CHỈ SỐ GIÁ XÂY DỰNG</w:t>
      </w:r>
    </w:p>
    <w:p w14:paraId="7FCFBBAB" w14:textId="77777777" w:rsidR="002B58F8" w:rsidRPr="002B58F8" w:rsidRDefault="002B58F8" w:rsidP="009B7036">
      <w:pPr>
        <w:spacing w:after="0" w:line="240" w:lineRule="auto"/>
      </w:pPr>
      <w:r w:rsidRPr="002B58F8">
        <w:rPr>
          <w:b/>
          <w:bCs/>
          <w:lang w:val="en-GB"/>
        </w:rPr>
        <w:t>Điều 16. Cơ sở dữ liệu về định mức xây dựng, giá xây dựng, chỉ số giá xây dựng</w:t>
      </w:r>
    </w:p>
    <w:p w14:paraId="5F5F9E02" w14:textId="77777777" w:rsidR="002B58F8" w:rsidRPr="002B58F8" w:rsidRDefault="002B58F8" w:rsidP="009B7036">
      <w:pPr>
        <w:spacing w:after="0" w:line="240" w:lineRule="auto"/>
      </w:pPr>
      <w:r w:rsidRPr="002B58F8">
        <w:rPr>
          <w:lang w:val="en-GB"/>
        </w:rPr>
        <w:t>1. Cơ sở dữ liệu định mức xây dựng, giá xây dựng, chỉ số giá xây dựng bao gồm dữ liệu định mức xây dựng, dữ liệu giá xây dựng, dữ liệu giá các yếu tố chi phí trực tiếp cấu thành giá công tác xây dựng và dữ liệu chỉ số giá xây dựng.</w:t>
      </w:r>
    </w:p>
    <w:p w14:paraId="723D9B8C" w14:textId="77777777" w:rsidR="002B58F8" w:rsidRPr="002B58F8" w:rsidRDefault="002B58F8" w:rsidP="009B7036">
      <w:pPr>
        <w:spacing w:after="0" w:line="240" w:lineRule="auto"/>
      </w:pPr>
      <w:r w:rsidRPr="002B58F8">
        <w:rPr>
          <w:lang w:val="en-GB"/>
        </w:rPr>
        <w:t>2. Dữ liệu định mức xây dựng gồm:</w:t>
      </w:r>
    </w:p>
    <w:p w14:paraId="40854E7C" w14:textId="77777777" w:rsidR="002B58F8" w:rsidRPr="002B58F8" w:rsidRDefault="002B58F8" w:rsidP="009B7036">
      <w:pPr>
        <w:spacing w:after="0" w:line="240" w:lineRule="auto"/>
      </w:pPr>
      <w:r w:rsidRPr="002B58F8">
        <w:rPr>
          <w:lang w:val="en-GB"/>
        </w:rPr>
        <w:t>a) Dữ liệu về định mức kinh tế - kỹ thuật (gồm định mức cơ sở và định mức dự toán);</w:t>
      </w:r>
    </w:p>
    <w:p w14:paraId="5520B201" w14:textId="77777777" w:rsidR="002B58F8" w:rsidRPr="002B58F8" w:rsidRDefault="002B58F8" w:rsidP="009B7036">
      <w:pPr>
        <w:spacing w:after="0" w:line="240" w:lineRule="auto"/>
      </w:pPr>
      <w:r w:rsidRPr="002B58F8">
        <w:rPr>
          <w:lang w:val="en-GB"/>
        </w:rPr>
        <w:t>b) Dữ liệu về định mức chi phí.</w:t>
      </w:r>
    </w:p>
    <w:p w14:paraId="6259AABA" w14:textId="77777777" w:rsidR="002B58F8" w:rsidRPr="002B58F8" w:rsidRDefault="002B58F8" w:rsidP="009B7036">
      <w:pPr>
        <w:spacing w:after="0" w:line="240" w:lineRule="auto"/>
      </w:pPr>
      <w:r w:rsidRPr="002B58F8">
        <w:rPr>
          <w:lang w:val="en-GB"/>
        </w:rPr>
        <w:t>3. Dữ liệu giá xây dựng gồm:</w:t>
      </w:r>
    </w:p>
    <w:p w14:paraId="24F77DA9" w14:textId="77777777" w:rsidR="002B58F8" w:rsidRPr="002B58F8" w:rsidRDefault="002B58F8" w:rsidP="009B7036">
      <w:pPr>
        <w:spacing w:after="0" w:line="240" w:lineRule="auto"/>
      </w:pPr>
      <w:r w:rsidRPr="002B58F8">
        <w:rPr>
          <w:lang w:val="en-GB"/>
        </w:rPr>
        <w:t>a) Dữ liệu về giá công tác xây dựng;</w:t>
      </w:r>
    </w:p>
    <w:p w14:paraId="459C78F0" w14:textId="77777777" w:rsidR="002B58F8" w:rsidRPr="002B58F8" w:rsidRDefault="002B58F8" w:rsidP="009B7036">
      <w:pPr>
        <w:spacing w:after="0" w:line="240" w:lineRule="auto"/>
      </w:pPr>
      <w:r w:rsidRPr="002B58F8">
        <w:rPr>
          <w:lang w:val="en-GB"/>
        </w:rPr>
        <w:t>b) Dữ liệu về giá nhóm công tác xây dựng;</w:t>
      </w:r>
    </w:p>
    <w:p w14:paraId="1ED8600A" w14:textId="77777777" w:rsidR="002B58F8" w:rsidRPr="002B58F8" w:rsidRDefault="002B58F8" w:rsidP="009B7036">
      <w:pPr>
        <w:spacing w:after="0" w:line="240" w:lineRule="auto"/>
      </w:pPr>
      <w:r w:rsidRPr="002B58F8">
        <w:rPr>
          <w:lang w:val="en-GB"/>
        </w:rPr>
        <w:t>c) Dữ liệu về giá bộ phận, đơn vị kết cấu công trình;</w:t>
      </w:r>
    </w:p>
    <w:p w14:paraId="6DE912BB" w14:textId="77777777" w:rsidR="002B58F8" w:rsidRPr="002B58F8" w:rsidRDefault="002B58F8" w:rsidP="009B7036">
      <w:pPr>
        <w:spacing w:after="0" w:line="240" w:lineRule="auto"/>
      </w:pPr>
      <w:r w:rsidRPr="002B58F8">
        <w:rPr>
          <w:lang w:val="en-GB"/>
        </w:rPr>
        <w:t>d) Dữ liệu về suất chi phí, suất vốn đầu tư xây dựng.</w:t>
      </w:r>
    </w:p>
    <w:p w14:paraId="21808B7E" w14:textId="77777777" w:rsidR="002B58F8" w:rsidRPr="002B58F8" w:rsidRDefault="002B58F8" w:rsidP="009B7036">
      <w:pPr>
        <w:spacing w:after="0" w:line="240" w:lineRule="auto"/>
      </w:pPr>
      <w:r w:rsidRPr="002B58F8">
        <w:rPr>
          <w:lang w:val="en-GB"/>
        </w:rPr>
        <w:t>4. Dữ liệu giá các yếu tố chi phí trực tiếp cấu thành giá công tác xây dựng gồm:</w:t>
      </w:r>
    </w:p>
    <w:p w14:paraId="5B74287A" w14:textId="77777777" w:rsidR="002B58F8" w:rsidRPr="002B58F8" w:rsidRDefault="002B58F8" w:rsidP="009B7036">
      <w:pPr>
        <w:spacing w:after="0" w:line="240" w:lineRule="auto"/>
      </w:pPr>
      <w:r w:rsidRPr="002B58F8">
        <w:rPr>
          <w:lang w:val="en-GB"/>
        </w:rPr>
        <w:t>a) Dữ liệu về giá vật liệu;</w:t>
      </w:r>
    </w:p>
    <w:p w14:paraId="1241CA02" w14:textId="77777777" w:rsidR="002B58F8" w:rsidRPr="002B58F8" w:rsidRDefault="002B58F8" w:rsidP="009B7036">
      <w:pPr>
        <w:spacing w:after="0" w:line="240" w:lineRule="auto"/>
      </w:pPr>
      <w:r w:rsidRPr="002B58F8">
        <w:rPr>
          <w:lang w:val="en-GB"/>
        </w:rPr>
        <w:t>b) Dữ liệu về giá nhân công;</w:t>
      </w:r>
    </w:p>
    <w:p w14:paraId="00EF619B" w14:textId="77777777" w:rsidR="002B58F8" w:rsidRPr="002B58F8" w:rsidRDefault="002B58F8" w:rsidP="009B7036">
      <w:pPr>
        <w:spacing w:after="0" w:line="240" w:lineRule="auto"/>
      </w:pPr>
      <w:r w:rsidRPr="002B58F8">
        <w:rPr>
          <w:lang w:val="en-GB"/>
        </w:rPr>
        <w:t>c) Dữ liệu về giá ca máy và thiết bị thi công;</w:t>
      </w:r>
    </w:p>
    <w:p w14:paraId="7A803798" w14:textId="77777777" w:rsidR="002B58F8" w:rsidRPr="002B58F8" w:rsidRDefault="002B58F8" w:rsidP="009B7036">
      <w:pPr>
        <w:spacing w:after="0" w:line="240" w:lineRule="auto"/>
      </w:pPr>
      <w:r w:rsidRPr="002B58F8">
        <w:rPr>
          <w:lang w:val="en-GB"/>
        </w:rPr>
        <w:t>d) Dữ liệu về giá thuê máy.</w:t>
      </w:r>
    </w:p>
    <w:p w14:paraId="23E1BC94" w14:textId="77777777" w:rsidR="002B58F8" w:rsidRPr="002B58F8" w:rsidRDefault="002B58F8" w:rsidP="009B7036">
      <w:pPr>
        <w:spacing w:after="0" w:line="240" w:lineRule="auto"/>
      </w:pPr>
      <w:r w:rsidRPr="002B58F8">
        <w:rPr>
          <w:lang w:val="en-GB"/>
        </w:rPr>
        <w:t>5. Dữ liệu chỉ số giá xây dựng gồm:</w:t>
      </w:r>
    </w:p>
    <w:p w14:paraId="260C509C" w14:textId="77777777" w:rsidR="002B58F8" w:rsidRPr="002B58F8" w:rsidRDefault="002B58F8" w:rsidP="009B7036">
      <w:pPr>
        <w:spacing w:after="0" w:line="240" w:lineRule="auto"/>
      </w:pPr>
      <w:r w:rsidRPr="002B58F8">
        <w:rPr>
          <w:lang w:val="en-GB"/>
        </w:rPr>
        <w:t>a) Dữ liệu về chỉ số giá xây dựng theo loại công trình;</w:t>
      </w:r>
    </w:p>
    <w:p w14:paraId="417D3827" w14:textId="77777777" w:rsidR="002B58F8" w:rsidRPr="002B58F8" w:rsidRDefault="002B58F8" w:rsidP="009B7036">
      <w:pPr>
        <w:spacing w:after="0" w:line="240" w:lineRule="auto"/>
      </w:pPr>
      <w:r w:rsidRPr="002B58F8">
        <w:rPr>
          <w:lang w:val="en-GB"/>
        </w:rPr>
        <w:t>b) Dữ liệu về chỉ số giá xây dựng theo cơ cấu chi phí của công trình (gồm: chỉ số giá phần xây dựng, chỉ số giá phần thiết bị, chỉ số giá phần chi phí khác);</w:t>
      </w:r>
    </w:p>
    <w:p w14:paraId="7BE014F1" w14:textId="77777777" w:rsidR="002B58F8" w:rsidRPr="002B58F8" w:rsidRDefault="002B58F8" w:rsidP="009B7036">
      <w:pPr>
        <w:spacing w:after="0" w:line="240" w:lineRule="auto"/>
      </w:pPr>
      <w:r w:rsidRPr="002B58F8">
        <w:rPr>
          <w:lang w:val="en-GB"/>
        </w:rPr>
        <w:t>c) Dữ liệu về chỉ số giá xây dựng theo yếu tố chi phí của công trình (gồm: chỉ số giá vật liệu xây dựng, chỉ số giá nhân công xây dựng, chỉ số giá máy và thiết bị thi công xây dựng);</w:t>
      </w:r>
    </w:p>
    <w:p w14:paraId="5E906D84" w14:textId="77777777" w:rsidR="002B58F8" w:rsidRPr="002B58F8" w:rsidRDefault="002B58F8" w:rsidP="009B7036">
      <w:pPr>
        <w:spacing w:after="0" w:line="240" w:lineRule="auto"/>
      </w:pPr>
      <w:r w:rsidRPr="002B58F8">
        <w:rPr>
          <w:lang w:val="en-GB"/>
        </w:rPr>
        <w:t>d) Dữ liệu về chỉ số giá của một số vật liệu chủ yếu.</w:t>
      </w:r>
    </w:p>
    <w:p w14:paraId="65C6467B" w14:textId="77777777" w:rsidR="002B58F8" w:rsidRPr="002B58F8" w:rsidRDefault="002B58F8" w:rsidP="009B7036">
      <w:pPr>
        <w:spacing w:after="0" w:line="240" w:lineRule="auto"/>
      </w:pPr>
      <w:r w:rsidRPr="002B58F8">
        <w:rPr>
          <w:b/>
          <w:bCs/>
          <w:lang w:val="en-GB"/>
        </w:rPr>
        <w:t>Điều 17. Dữ liệu chủ, mã định danh, quy trình cập nhật dữ liệu và trách nhiệm quản lý việc cập nhật dữ liệu</w:t>
      </w:r>
    </w:p>
    <w:p w14:paraId="028ABB3F" w14:textId="77777777" w:rsidR="002B58F8" w:rsidRPr="002B58F8" w:rsidRDefault="002B58F8" w:rsidP="009B7036">
      <w:pPr>
        <w:spacing w:after="0" w:line="240" w:lineRule="auto"/>
      </w:pPr>
      <w:r w:rsidRPr="002B58F8">
        <w:rPr>
          <w:lang w:val="en-GB"/>
        </w:rPr>
        <w:t>1. Dữ liệu chủ của Cơ sở dữ liệu về định mức xây dựng, giá xây dựng, chỉ số giá xây dựng là dữ liệu định mức xây dựng, giá xây dựng, chỉ số giá xây dựng được xác lập trên cơ sở văn bản công bố, ban hành và được gắn mã định danh.</w:t>
      </w:r>
    </w:p>
    <w:p w14:paraId="1F3E1C35" w14:textId="77777777" w:rsidR="002B58F8" w:rsidRPr="002B58F8" w:rsidRDefault="002B58F8" w:rsidP="009B7036">
      <w:pPr>
        <w:spacing w:after="0" w:line="240" w:lineRule="auto"/>
      </w:pPr>
      <w:r w:rsidRPr="002B58F8">
        <w:rPr>
          <w:lang w:val="en-GB"/>
        </w:rPr>
        <w:t>2. Mã định danh của dữ liệu quy định tại khoản 1 Điều này được khởi tạo khi cập nhật dữ liệu vào Hệ thống thông tin, dữ liệu về định mức xây dựng, giá xây dựng, chỉ số giá xây dựng. Mã định danh của dữ liệu định mức xây dựng, giá xây dựng, chỉ số giá xây dựng là chuỗi các ký tự.</w:t>
      </w:r>
    </w:p>
    <w:p w14:paraId="2CCCD933" w14:textId="77777777" w:rsidR="002B58F8" w:rsidRPr="002B58F8" w:rsidRDefault="002B58F8" w:rsidP="009B7036">
      <w:pPr>
        <w:spacing w:after="0" w:line="240" w:lineRule="auto"/>
      </w:pPr>
      <w:r w:rsidRPr="002B58F8">
        <w:rPr>
          <w:lang w:val="en-GB"/>
        </w:rPr>
        <w:t>3. Dữ liệu của Cơ sở dữ liệu định mức xây dựng, giá xây dựng, chỉ số giá xây dựng được cập nhật như sau:</w:t>
      </w:r>
    </w:p>
    <w:p w14:paraId="49B54FFF" w14:textId="77777777" w:rsidR="002B58F8" w:rsidRPr="002B58F8" w:rsidRDefault="002B58F8" w:rsidP="009B7036">
      <w:pPr>
        <w:spacing w:after="0" w:line="240" w:lineRule="auto"/>
      </w:pPr>
      <w:r w:rsidRPr="002B58F8">
        <w:rPr>
          <w:lang w:val="en-GB"/>
        </w:rPr>
        <w:t>a) Cơ quan có thẩm quyền ban hành, công bố dữ liệu định mức xây dựng, giá xây dựng, chỉ số giá xây dựng theo quy định tại pháp luật về quản lý chi phí đầu tư xây dựng có trách nhiệm tổ chức việc cập nhật dữ liệu đã ban hành, công bố vào Hệ thống thông tin, dữ liệu về định mức xây dựng, giá xây dựng, chỉ số giá xây dựng đã được xây dựng, đang được khai thác, vận hành;</w:t>
      </w:r>
    </w:p>
    <w:p w14:paraId="4BCAB4A4" w14:textId="77777777" w:rsidR="002B58F8" w:rsidRPr="002B58F8" w:rsidRDefault="002B58F8" w:rsidP="009B7036">
      <w:pPr>
        <w:spacing w:after="0" w:line="240" w:lineRule="auto"/>
      </w:pPr>
      <w:r w:rsidRPr="002B58F8">
        <w:rPr>
          <w:lang w:val="en-GB"/>
        </w:rPr>
        <w:t xml:space="preserve">b) Trong thời hạn 05 ngày làm việc kể từ ngày ban hành, công bố, cơ quan có thẩm quyền nêu tại điểm a khoản này có trách nhiệm rà soát, chuẩn hóa, nhập, cập nhật dữ liệu đã ban hành, công bố theo quy định vào Hệ thống </w:t>
      </w:r>
      <w:r w:rsidRPr="002B58F8">
        <w:rPr>
          <w:lang w:val="en-GB"/>
        </w:rPr>
        <w:lastRenderedPageBreak/>
        <w:t>tại điểm a khoản này. Riêng đối với việc rà soát, chuẩn hóa, nhập dữ liệu về định mức kinh tế - kỹ thuật tại điểm a khoản 2 Điều 16 Nghị định này được thực hiện trong thời hạn 10 ngày làm việc.</w:t>
      </w:r>
    </w:p>
    <w:p w14:paraId="3A80CA99" w14:textId="77777777" w:rsidR="002B58F8" w:rsidRPr="002B58F8" w:rsidRDefault="002B58F8" w:rsidP="009B7036">
      <w:pPr>
        <w:spacing w:after="0" w:line="240" w:lineRule="auto"/>
      </w:pPr>
      <w:bookmarkStart w:id="1140" w:name="khoan_4_17"/>
      <w:r w:rsidRPr="002B58F8">
        <w:rPr>
          <w:lang w:val="en-GB"/>
        </w:rPr>
        <w:t>4. Bộ trưởng Bộ Xây dựng quy định chi tiết về quy trình và biểu mẫu để cập nhật dữ liệu; trách nhiệm quản lý việc cập nhật dữ liệu vào Cơ sở dữ liệu về định mức xây dựng, giá xây dựng, chỉ số giá xây dựng.</w:t>
      </w:r>
      <w:bookmarkEnd w:id="1140"/>
    </w:p>
    <w:p w14:paraId="79E9334F" w14:textId="77777777" w:rsidR="002B58F8" w:rsidRPr="002B58F8" w:rsidRDefault="002B58F8" w:rsidP="009B7036">
      <w:pPr>
        <w:spacing w:after="0" w:line="240" w:lineRule="auto"/>
      </w:pPr>
      <w:r w:rsidRPr="002B58F8">
        <w:rPr>
          <w:b/>
          <w:bCs/>
          <w:lang w:val="en-GB"/>
        </w:rPr>
        <w:t>Mục 4. CƠ SỞ DỮ LIỆU, MÃ ĐỊNH DANH, QUY TRÌNH TẠO LẬP DỮ LIỆU NĂNG LỰC HOẠT ĐỘNG XÂY DỰNG</w:t>
      </w:r>
    </w:p>
    <w:p w14:paraId="026254D7" w14:textId="77777777" w:rsidR="002B58F8" w:rsidRPr="002B58F8" w:rsidRDefault="002B58F8" w:rsidP="009B7036">
      <w:pPr>
        <w:spacing w:after="0" w:line="240" w:lineRule="auto"/>
      </w:pPr>
      <w:r w:rsidRPr="002B58F8">
        <w:rPr>
          <w:b/>
          <w:bCs/>
          <w:lang w:val="en-GB"/>
        </w:rPr>
        <w:t>Điều 18. Dữ liệu năng lực hoạt động xây dựng của tổ chức, cá nhân tham gia hoạt động xây dựng</w:t>
      </w:r>
    </w:p>
    <w:p w14:paraId="115D6864" w14:textId="77777777" w:rsidR="002B58F8" w:rsidRPr="002B58F8" w:rsidRDefault="002B58F8" w:rsidP="009B7036">
      <w:pPr>
        <w:spacing w:after="0" w:line="240" w:lineRule="auto"/>
      </w:pPr>
      <w:r w:rsidRPr="002B58F8">
        <w:rPr>
          <w:lang w:val="en-GB"/>
        </w:rPr>
        <w:t>1. Dữ liệu năng lực hoạt động xây dựng của tổ chức, cá nhân tham gia hoạt động xây dựng được thu thập vào Cơ sở dữ liệu quốc gia về hoạt động xây dựng theo quy định tại khoản 5 Điều 6 Nghị định này.</w:t>
      </w:r>
    </w:p>
    <w:p w14:paraId="477A8538" w14:textId="77777777" w:rsidR="002B58F8" w:rsidRPr="002B58F8" w:rsidRDefault="002B58F8" w:rsidP="009B7036">
      <w:pPr>
        <w:spacing w:after="0" w:line="240" w:lineRule="auto"/>
      </w:pPr>
      <w:r w:rsidRPr="002B58F8">
        <w:rPr>
          <w:lang w:val="en-GB"/>
        </w:rPr>
        <w:t>2. Đối với cá nhân tham gia hoạt động xây dựng:</w:t>
      </w:r>
    </w:p>
    <w:p w14:paraId="42558B5D" w14:textId="77777777" w:rsidR="002B58F8" w:rsidRPr="002B58F8" w:rsidRDefault="002B58F8" w:rsidP="009B7036">
      <w:pPr>
        <w:spacing w:after="0" w:line="240" w:lineRule="auto"/>
      </w:pPr>
      <w:r w:rsidRPr="002B58F8">
        <w:rPr>
          <w:lang w:val="en-GB"/>
        </w:rPr>
        <w:t>a) Dữ liệu chung gồm: Lĩnh vực hành nghề; hạng chứng chỉ; thời hạn chứng chỉ;</w:t>
      </w:r>
    </w:p>
    <w:p w14:paraId="66D03657" w14:textId="77777777" w:rsidR="002B58F8" w:rsidRPr="002B58F8" w:rsidRDefault="002B58F8" w:rsidP="009B7036">
      <w:pPr>
        <w:spacing w:after="0" w:line="240" w:lineRule="auto"/>
      </w:pPr>
      <w:r w:rsidRPr="002B58F8">
        <w:rPr>
          <w:lang w:val="en-GB"/>
        </w:rPr>
        <w:t>b) Dữ liệu chi tiết gồm: Cơ sở đào tạo; trình độ chuyên môn; số chứng chỉ hành nghề hoạt động xây dựng; quyết định cấp mới, cấp lại; cơ quan cấp.</w:t>
      </w:r>
    </w:p>
    <w:p w14:paraId="5CC1935A" w14:textId="77777777" w:rsidR="002B58F8" w:rsidRPr="002B58F8" w:rsidRDefault="002B58F8" w:rsidP="009B7036">
      <w:pPr>
        <w:spacing w:after="0" w:line="240" w:lineRule="auto"/>
      </w:pPr>
      <w:r w:rsidRPr="002B58F8">
        <w:rPr>
          <w:lang w:val="en-GB"/>
        </w:rPr>
        <w:t>3. Đối với tổ chức tham gia hoạt động xây dựng:</w:t>
      </w:r>
    </w:p>
    <w:p w14:paraId="093EC52E" w14:textId="77777777" w:rsidR="002B58F8" w:rsidRPr="002B58F8" w:rsidRDefault="002B58F8" w:rsidP="009B7036">
      <w:pPr>
        <w:spacing w:after="0" w:line="240" w:lineRule="auto"/>
      </w:pPr>
      <w:r w:rsidRPr="002B58F8">
        <w:rPr>
          <w:lang w:val="en-GB"/>
        </w:rPr>
        <w:t>a) Dữ liệu chung gồm tên nhà thầu;</w:t>
      </w:r>
    </w:p>
    <w:p w14:paraId="481F3540" w14:textId="77777777" w:rsidR="002B58F8" w:rsidRPr="002B58F8" w:rsidRDefault="002B58F8" w:rsidP="009B7036">
      <w:pPr>
        <w:spacing w:after="0" w:line="240" w:lineRule="auto"/>
      </w:pPr>
      <w:r w:rsidRPr="002B58F8">
        <w:rPr>
          <w:lang w:val="en-GB"/>
        </w:rPr>
        <w:t>b) Dữ liệu chi tiết gồm thông tin năng lực hoạt động xây dựng được thu thập qua thủ tục.</w:t>
      </w:r>
    </w:p>
    <w:p w14:paraId="704AB349" w14:textId="77777777" w:rsidR="002B58F8" w:rsidRPr="002B58F8" w:rsidRDefault="002B58F8" w:rsidP="009B7036">
      <w:pPr>
        <w:spacing w:after="0" w:line="240" w:lineRule="auto"/>
      </w:pPr>
      <w:r w:rsidRPr="002B58F8">
        <w:rPr>
          <w:b/>
          <w:bCs/>
          <w:lang w:val="en-GB"/>
        </w:rPr>
        <w:t>Điều 19. Mã định danh năng lực hoạt động xây dựng</w:t>
      </w:r>
    </w:p>
    <w:p w14:paraId="7CCCEBF4" w14:textId="77777777" w:rsidR="002B58F8" w:rsidRPr="002B58F8" w:rsidRDefault="002B58F8" w:rsidP="009B7036">
      <w:pPr>
        <w:spacing w:after="0" w:line="240" w:lineRule="auto"/>
      </w:pPr>
      <w:r w:rsidRPr="002B58F8">
        <w:rPr>
          <w:lang w:val="en-GB"/>
        </w:rPr>
        <w:t>1. Mỗi tổ chức, cá nhân tham gia hoạt động xây dựng có phát sinh dữ liệu về năng lực hoạt động xây dựng phải gắn với một mã định danh năng lực hoạt động xây dựng duy nhất để làm cơ sở quản lý theo quy định.</w:t>
      </w:r>
    </w:p>
    <w:p w14:paraId="5C84FA55" w14:textId="77777777" w:rsidR="002B58F8" w:rsidRPr="002B58F8" w:rsidRDefault="002B58F8" w:rsidP="009B7036">
      <w:pPr>
        <w:spacing w:after="0" w:line="240" w:lineRule="auto"/>
      </w:pPr>
      <w:r w:rsidRPr="002B58F8">
        <w:rPr>
          <w:lang w:val="en-GB"/>
        </w:rPr>
        <w:t>2. Mã định danh năng lực hoạt động xây dựng gồm mã định danh năng lực hoạt động xây dựng của tổ chức và mã định danh năng lực hoạt động xây dựng của cá nhân.</w:t>
      </w:r>
    </w:p>
    <w:p w14:paraId="7484711B" w14:textId="77777777" w:rsidR="002B58F8" w:rsidRPr="002B58F8" w:rsidRDefault="002B58F8" w:rsidP="009B7036">
      <w:pPr>
        <w:spacing w:after="0" w:line="240" w:lineRule="auto"/>
      </w:pPr>
      <w:r w:rsidRPr="002B58F8">
        <w:rPr>
          <w:lang w:val="en-GB"/>
        </w:rPr>
        <w:t>3. Mã định danh năng lực hoạt động xây dựng của cá nhân quy định như sau:</w:t>
      </w:r>
    </w:p>
    <w:p w14:paraId="17F41E09" w14:textId="77777777" w:rsidR="002B58F8" w:rsidRPr="002B58F8" w:rsidRDefault="002B58F8" w:rsidP="009B7036">
      <w:pPr>
        <w:spacing w:after="0" w:line="240" w:lineRule="auto"/>
      </w:pPr>
      <w:r w:rsidRPr="002B58F8">
        <w:rPr>
          <w:lang w:val="en-GB"/>
        </w:rPr>
        <w:t>a) Đối với cá nhân là công dân Việt Nam, mã định danh được xác lập trên cơ sở số định danh cá nhân trong Cơ sở dữ liệu quốc gia về dân cư;</w:t>
      </w:r>
    </w:p>
    <w:p w14:paraId="0B30F140" w14:textId="77777777" w:rsidR="002B58F8" w:rsidRPr="002B58F8" w:rsidRDefault="002B58F8" w:rsidP="009B7036">
      <w:pPr>
        <w:spacing w:after="0" w:line="240" w:lineRule="auto"/>
      </w:pPr>
      <w:r w:rsidRPr="002B58F8">
        <w:rPr>
          <w:lang w:val="en-GB"/>
        </w:rPr>
        <w:t>b) Đối với cá nhân khác có hoạt động xây dựng trên lãnh thổ Việt Nam, mã định danh được xác lập trên cơ sở số hộ chiếu được cấp.</w:t>
      </w:r>
    </w:p>
    <w:p w14:paraId="6FA3DDA4" w14:textId="77777777" w:rsidR="002B58F8" w:rsidRPr="002B58F8" w:rsidRDefault="002B58F8" w:rsidP="009B7036">
      <w:pPr>
        <w:spacing w:after="0" w:line="240" w:lineRule="auto"/>
      </w:pPr>
      <w:r w:rsidRPr="002B58F8">
        <w:rPr>
          <w:lang w:val="en-GB"/>
        </w:rPr>
        <w:t>4. Mã định danh năng lực hoạt động xây dựng của tổ chức là mã số doanh nghiệp theo quy định của pháp luật về đăng ký doanh nghiệp.</w:t>
      </w:r>
    </w:p>
    <w:p w14:paraId="7C7AE206" w14:textId="77777777" w:rsidR="002B58F8" w:rsidRPr="002B58F8" w:rsidRDefault="002B58F8" w:rsidP="009B7036">
      <w:pPr>
        <w:spacing w:after="0" w:line="240" w:lineRule="auto"/>
      </w:pPr>
      <w:r w:rsidRPr="002B58F8">
        <w:rPr>
          <w:b/>
          <w:bCs/>
          <w:lang w:val="en-GB"/>
        </w:rPr>
        <w:t>Điều 20. Dữ liệu mở, dữ liệu chủ của Cơ sở dữ liệu năng lực hoạt động xây dựng</w:t>
      </w:r>
    </w:p>
    <w:p w14:paraId="113DED5A" w14:textId="77777777" w:rsidR="002B58F8" w:rsidRPr="002B58F8" w:rsidRDefault="002B58F8" w:rsidP="009B7036">
      <w:pPr>
        <w:spacing w:after="0" w:line="240" w:lineRule="auto"/>
      </w:pPr>
      <w:r w:rsidRPr="002B58F8">
        <w:rPr>
          <w:lang w:val="en-GB"/>
        </w:rPr>
        <w:t>1. Dữ liệu chung và một số dữ liệu chi tiết trong cơ sở dữ liệu năng lực hoạt động xây dựng là dữ liệu mở được Bộ Xây dựng hướng dẫn chi tiết và công bố trên cổng dữ liệu quốc gia, cổng thông tin điện tử của Bộ Xây dựng.</w:t>
      </w:r>
    </w:p>
    <w:p w14:paraId="0FC76233" w14:textId="77777777" w:rsidR="002B58F8" w:rsidRPr="002B58F8" w:rsidRDefault="002B58F8" w:rsidP="009B7036">
      <w:pPr>
        <w:spacing w:after="0" w:line="240" w:lineRule="auto"/>
      </w:pPr>
      <w:r w:rsidRPr="002B58F8">
        <w:rPr>
          <w:lang w:val="en-GB"/>
        </w:rPr>
        <w:t>2. Dữ liệu chủ của cơ sở dữ liệu năng lực hoạt động xây dựng gồm dữ liệu chung quy định tại điểm a khoản 2, điểm a khoản 3 Điều 18 và mã định danh quy định tại Điều 19 Nghị định này.</w:t>
      </w:r>
    </w:p>
    <w:p w14:paraId="6F0F0375" w14:textId="77777777" w:rsidR="002B58F8" w:rsidRPr="002B58F8" w:rsidRDefault="002B58F8" w:rsidP="009B7036">
      <w:pPr>
        <w:spacing w:after="0" w:line="240" w:lineRule="auto"/>
      </w:pPr>
      <w:r w:rsidRPr="002B58F8">
        <w:rPr>
          <w:b/>
          <w:bCs/>
          <w:lang w:val="en-GB"/>
        </w:rPr>
        <w:t>Điều 21. Quy trình khởi tạo mã định danh, tạo lập, cập nhật Cơ sở dữ liệu năng lực hoạt động xây dựng</w:t>
      </w:r>
    </w:p>
    <w:p w14:paraId="2E04A3E7" w14:textId="77777777" w:rsidR="002B58F8" w:rsidRPr="002B58F8" w:rsidRDefault="002B58F8" w:rsidP="009B7036">
      <w:pPr>
        <w:spacing w:after="0" w:line="240" w:lineRule="auto"/>
      </w:pPr>
      <w:r w:rsidRPr="002B58F8">
        <w:rPr>
          <w:lang w:val="en-GB"/>
        </w:rPr>
        <w:t>1. Mã định danh năng lực hoạt động xây dựng của tổ chức, cá nhân được khởi tạo lần đầu trên Hệ thống thông tin về hoạt động xây dựng.</w:t>
      </w:r>
    </w:p>
    <w:p w14:paraId="0310AD43" w14:textId="77777777" w:rsidR="002B58F8" w:rsidRPr="002B58F8" w:rsidRDefault="002B58F8" w:rsidP="009B7036">
      <w:pPr>
        <w:spacing w:after="0" w:line="240" w:lineRule="auto"/>
      </w:pPr>
      <w:r w:rsidRPr="002B58F8">
        <w:rPr>
          <w:lang w:val="en-GB"/>
        </w:rPr>
        <w:t>2. Đối với hồ sơ đề nghị cấp chứng chỉ hành nghề hoạt động xây dựng đạt yêu cầu, cơ quan nhà nước có thẩm quyền có trách nhiệm tổ chức nhập dữ liệu tại khoản 2 Điều 18 Nghị định này để khởi tạo mã định danh trên Hệ thống thông tin về hoạt động xây dựng.</w:t>
      </w:r>
    </w:p>
    <w:p w14:paraId="31D39CBC" w14:textId="77777777" w:rsidR="002B58F8" w:rsidRPr="002B58F8" w:rsidRDefault="002B58F8" w:rsidP="009B7036">
      <w:pPr>
        <w:spacing w:after="0" w:line="240" w:lineRule="auto"/>
      </w:pPr>
      <w:r w:rsidRPr="002B58F8">
        <w:rPr>
          <w:lang w:val="en-GB"/>
        </w:rPr>
        <w:t>3. Dữ liệu năng lực hoạt động xây dựng của tổ chức, cá nhân được thu thập, cập nhật tự động khi thực hiện thủ tục tại khoản 1 Điều 18 Nghị định này.</w:t>
      </w:r>
    </w:p>
    <w:p w14:paraId="1E30B763" w14:textId="77777777" w:rsidR="002B58F8" w:rsidRPr="002B58F8" w:rsidRDefault="002B58F8" w:rsidP="009B7036">
      <w:pPr>
        <w:spacing w:after="0" w:line="240" w:lineRule="auto"/>
      </w:pPr>
      <w:r w:rsidRPr="002B58F8">
        <w:rPr>
          <w:lang w:val="en-GB"/>
        </w:rPr>
        <w:t>4. Khi thực hiện các thủ tục tiếp theo, dữ liệu năng lực hoạt động xây dựng của tổ chức, cá nhân được tự động cập nhật vào mã định danh năng lực hoạt động xây dựng đã được khởi tạo tại khoản 1 Điều này.</w:t>
      </w:r>
    </w:p>
    <w:p w14:paraId="4DF80856" w14:textId="77777777" w:rsidR="002B58F8" w:rsidRPr="002B58F8" w:rsidRDefault="002B58F8" w:rsidP="009B7036">
      <w:pPr>
        <w:spacing w:after="0" w:line="240" w:lineRule="auto"/>
      </w:pPr>
      <w:r w:rsidRPr="002B58F8">
        <w:rPr>
          <w:lang w:val="en-GB"/>
        </w:rPr>
        <w:t>5. Cơ quan quản lý nhà nước có thẩm quyền hoặc cơ quan chuyên môn về xây dựng chỉ được ban hành kết quả giải quyết thủ tục hành chính sau khi mã định danh năng lực hoạt động xây dựng của cá nhân đã được khởi tạo hợp lệ và dữ liệu đã được cập nhật đầy đủ trên Hệ thống thông tin về hoạt động xây dựng.</w:t>
      </w:r>
    </w:p>
    <w:p w14:paraId="3F64ADFF" w14:textId="77777777" w:rsidR="002B58F8" w:rsidRPr="002B58F8" w:rsidRDefault="002B58F8" w:rsidP="009B7036">
      <w:pPr>
        <w:spacing w:after="0" w:line="240" w:lineRule="auto"/>
      </w:pPr>
      <w:r w:rsidRPr="002B58F8">
        <w:rPr>
          <w:lang w:val="en-GB"/>
        </w:rPr>
        <w:t>6. Kết quả giải quyết thủ tục hành chính về cấp chứng chỉ hành nghề hoạt động xây dựng được cấp, trả dưới dạng điện tử, gắn với mã định danh năng lực hoạt động xây dựng của cá nhân và được cập nhật, lưu trữ trên Hệ thống thông tin về hoạt động xây dựng. Kết quả điện tử có giá trị pháp lý như bản giấy theo quy định của pháp luật về xây dựng và giao dịch điện tử và được sử dụng để khai thác, chia sẻ, phục vụ giải quyết thủ tục.</w:t>
      </w:r>
    </w:p>
    <w:p w14:paraId="1473F8EA" w14:textId="77777777" w:rsidR="002B58F8" w:rsidRPr="002B58F8" w:rsidRDefault="002B58F8" w:rsidP="009B7036">
      <w:pPr>
        <w:spacing w:after="0" w:line="240" w:lineRule="auto"/>
      </w:pPr>
      <w:bookmarkStart w:id="1141" w:name="khoan_7_21"/>
      <w:r w:rsidRPr="002B58F8">
        <w:rPr>
          <w:lang w:val="en-GB"/>
        </w:rPr>
        <w:t>7. Bộ trưởng Bộ Xây dựng quy định chi tiết về các trường dữ liệu năng lực hoạt động xây dựng của tổ chức, cá nhân tại</w:t>
      </w:r>
      <w:bookmarkEnd w:id="1141"/>
      <w:r w:rsidRPr="002B58F8">
        <w:rPr>
          <w:lang w:val="en-GB"/>
        </w:rPr>
        <w:t> Điều 18 Nghị định này; </w:t>
      </w:r>
      <w:bookmarkStart w:id="1142" w:name="khoan_7_21_name"/>
      <w:r w:rsidRPr="002B58F8">
        <w:rPr>
          <w:lang w:val="en-GB"/>
        </w:rPr>
        <w:t>quy trình tạo lập, cập nhật dữ liệu năng lực hoạt động xây dựng của cá nhân tại Điều này.</w:t>
      </w:r>
      <w:bookmarkEnd w:id="1142"/>
    </w:p>
    <w:p w14:paraId="4020E45A" w14:textId="77777777" w:rsidR="002B58F8" w:rsidRPr="002B58F8" w:rsidRDefault="002B58F8" w:rsidP="009B7036">
      <w:pPr>
        <w:spacing w:after="0" w:line="240" w:lineRule="auto"/>
      </w:pPr>
      <w:r w:rsidRPr="002B58F8">
        <w:rPr>
          <w:b/>
          <w:bCs/>
          <w:lang w:val="en-GB"/>
        </w:rPr>
        <w:t>Chương III</w:t>
      </w:r>
    </w:p>
    <w:p w14:paraId="48E52524" w14:textId="77777777" w:rsidR="002B58F8" w:rsidRPr="002B58F8" w:rsidRDefault="002B58F8" w:rsidP="009B7036">
      <w:pPr>
        <w:spacing w:after="0" w:line="240" w:lineRule="auto"/>
      </w:pPr>
      <w:r w:rsidRPr="002B58F8">
        <w:rPr>
          <w:b/>
          <w:bCs/>
          <w:lang w:val="en-GB"/>
        </w:rPr>
        <w:lastRenderedPageBreak/>
        <w:t>KHAI THÁC, SỬ DỤNG, KẾT NỐI, CHIA SẺ DỮ LIỆU, CẬP NHẬT, ĐIỀU CHỈNH DỮ LIỆU, THÔNG TIN TRONG HỆ THỐNG THÔNG TIN VỀ HOẠT ĐỘNG XÂY DỰNG</w:t>
      </w:r>
    </w:p>
    <w:p w14:paraId="19CEA4C1" w14:textId="77777777" w:rsidR="002B58F8" w:rsidRPr="002B58F8" w:rsidRDefault="002B58F8" w:rsidP="009B7036">
      <w:pPr>
        <w:spacing w:after="0" w:line="240" w:lineRule="auto"/>
      </w:pPr>
      <w:r w:rsidRPr="002B58F8">
        <w:rPr>
          <w:b/>
          <w:bCs/>
          <w:lang w:val="en-GB"/>
        </w:rPr>
        <w:t>Điều 22. Khai thác, sử dụng Hệ thống thông tin về hoạt động xây dựng</w:t>
      </w:r>
    </w:p>
    <w:p w14:paraId="27934F50" w14:textId="77777777" w:rsidR="002B58F8" w:rsidRPr="002B58F8" w:rsidRDefault="002B58F8" w:rsidP="009B7036">
      <w:pPr>
        <w:spacing w:after="0" w:line="240" w:lineRule="auto"/>
      </w:pPr>
      <w:r w:rsidRPr="002B58F8">
        <w:rPr>
          <w:lang w:val="en-GB"/>
        </w:rPr>
        <w:t>1. Việc khai thác, sử dụng Hệ thống thông tin về hoạt động xây dựng thực hiện theo quy định của pháp luật về dữ liệu, giao dịch điện tử, tiếp cận thông tin, an toàn thông tin mạng, an ninh mạng và các quy định khác của pháp luật có liên quan; bảo đảm đúng mục đích, phạm vi, thẩm quyền và yêu cầu quản lý nhà nước trong lĩnh vực hoạt động xây dựng.</w:t>
      </w:r>
    </w:p>
    <w:p w14:paraId="595689AD" w14:textId="77777777" w:rsidR="002B58F8" w:rsidRPr="002B58F8" w:rsidRDefault="002B58F8" w:rsidP="009B7036">
      <w:pPr>
        <w:spacing w:after="0" w:line="240" w:lineRule="auto"/>
      </w:pPr>
      <w:r w:rsidRPr="002B58F8">
        <w:rPr>
          <w:lang w:val="en-GB"/>
        </w:rPr>
        <w:t>2. Phạm vi khai thác cơ sở dữ liệu</w:t>
      </w:r>
    </w:p>
    <w:p w14:paraId="67EC94FA" w14:textId="77777777" w:rsidR="002B58F8" w:rsidRPr="002B58F8" w:rsidRDefault="002B58F8" w:rsidP="009B7036">
      <w:pPr>
        <w:spacing w:after="0" w:line="240" w:lineRule="auto"/>
      </w:pPr>
      <w:r w:rsidRPr="002B58F8">
        <w:rPr>
          <w:lang w:val="en-GB"/>
        </w:rPr>
        <w:t>a) Cơ quan quản lý nhà nước được khai thác, sử dụng dữ liệu trong hệ thống thông tin về hoạt động xây dựng theo chức năng, nhiệm vụ, thẩm quyền, phạm vi được phân quyền và mục đích khai thác được xác định; việc khai thác dữ liệu cá nhân, dữ liệu hạn chế tiếp cận, bí mật nhà nước, bí mật kinh doanh thực hiện theo quy định của pháp luật có liên quan;</w:t>
      </w:r>
    </w:p>
    <w:p w14:paraId="7A1C2092" w14:textId="77777777" w:rsidR="002B58F8" w:rsidRPr="002B58F8" w:rsidRDefault="002B58F8" w:rsidP="009B7036">
      <w:pPr>
        <w:spacing w:after="0" w:line="240" w:lineRule="auto"/>
      </w:pPr>
      <w:r w:rsidRPr="002B58F8">
        <w:rPr>
          <w:lang w:val="en-GB"/>
        </w:rPr>
        <w:t>b) Cá nhân, tổ chức được quyền khai thác, sử dụng dữ liệu mở được công bố và được khai thác theo văn bản yêu cầu đối với các dữ liệu còn lại trong Hệ thống thông tin về hoạt động xây dựng theo quy định của pháp luật về chuyển đổi số, giao dịch điện tử, an ninh mạng, tiếp cận thông tin và phù hợp với nhu cầu sử dụng của cá nhân, tổ chức.</w:t>
      </w:r>
    </w:p>
    <w:p w14:paraId="241A7481" w14:textId="77777777" w:rsidR="002B58F8" w:rsidRPr="002B58F8" w:rsidRDefault="002B58F8" w:rsidP="009B7036">
      <w:pPr>
        <w:spacing w:after="0" w:line="240" w:lineRule="auto"/>
      </w:pPr>
      <w:r w:rsidRPr="002B58F8">
        <w:rPr>
          <w:lang w:val="en-GB"/>
        </w:rPr>
        <w:t>3. Hình thức khai thác cơ sở dữ liệu</w:t>
      </w:r>
    </w:p>
    <w:p w14:paraId="25F44F42" w14:textId="77777777" w:rsidR="002B58F8" w:rsidRPr="002B58F8" w:rsidRDefault="002B58F8" w:rsidP="009B7036">
      <w:pPr>
        <w:spacing w:after="0" w:line="240" w:lineRule="auto"/>
      </w:pPr>
      <w:r w:rsidRPr="002B58F8">
        <w:rPr>
          <w:lang w:val="en-GB"/>
        </w:rPr>
        <w:t>a) Thông qua nền tảng tích hợp, chia sẻ dữ liệu quốc gia và các hệ thống kết nối, chia sẻ dữ liệu theo quy định của pháp luật có liên quan;</w:t>
      </w:r>
    </w:p>
    <w:p w14:paraId="28915B03" w14:textId="77777777" w:rsidR="002B58F8" w:rsidRPr="002B58F8" w:rsidRDefault="002B58F8" w:rsidP="009B7036">
      <w:pPr>
        <w:spacing w:after="0" w:line="240" w:lineRule="auto"/>
      </w:pPr>
      <w:r w:rsidRPr="002B58F8">
        <w:rPr>
          <w:lang w:val="en-GB"/>
        </w:rPr>
        <w:t>b) Thông qua cổng thông tin thuộc Hệ thống thông tin về hoạt động xây dựng;</w:t>
      </w:r>
    </w:p>
    <w:p w14:paraId="6B5D593B" w14:textId="77777777" w:rsidR="002B58F8" w:rsidRPr="002B58F8" w:rsidRDefault="002B58F8" w:rsidP="009B7036">
      <w:pPr>
        <w:spacing w:after="0" w:line="240" w:lineRule="auto"/>
      </w:pPr>
      <w:r w:rsidRPr="002B58F8">
        <w:rPr>
          <w:lang w:val="en-GB"/>
        </w:rPr>
        <w:t>c) Bằng văn bản theo quy định của pháp luật về tiếp cận thông tin đối với các thông tin, dữ liệu không thuộc dữ liệu mở theo quy định của Nghị định này.</w:t>
      </w:r>
    </w:p>
    <w:p w14:paraId="77350FC9" w14:textId="77777777" w:rsidR="002B58F8" w:rsidRPr="002B58F8" w:rsidRDefault="002B58F8" w:rsidP="009B7036">
      <w:pPr>
        <w:spacing w:after="0" w:line="240" w:lineRule="auto"/>
      </w:pPr>
      <w:r w:rsidRPr="002B58F8">
        <w:rPr>
          <w:lang w:val="en-GB"/>
        </w:rPr>
        <w:t>4. Cơ quan quản lý nhà nước không được yêu cầu tổ chức, cá nhân cung cấp các giấy tờ, thông tin đã có trên Cơ sở dữ liệu quốc gia về hoạt động xây dựng.</w:t>
      </w:r>
    </w:p>
    <w:p w14:paraId="49AB8CD4" w14:textId="77777777" w:rsidR="002B58F8" w:rsidRPr="002B58F8" w:rsidRDefault="002B58F8" w:rsidP="009B7036">
      <w:pPr>
        <w:spacing w:after="0" w:line="240" w:lineRule="auto"/>
      </w:pPr>
      <w:r w:rsidRPr="002B58F8">
        <w:rPr>
          <w:lang w:val="en-GB"/>
        </w:rPr>
        <w:t>5. Tổ chức, cá nhân khai thác, sử dụng hệ thống thông tin về hoạt động xây dựng tại địa chỉ https://csdlhdxd.gov.vn có trách nhiệm:</w:t>
      </w:r>
    </w:p>
    <w:p w14:paraId="55466FC4" w14:textId="77777777" w:rsidR="002B58F8" w:rsidRPr="002B58F8" w:rsidRDefault="002B58F8" w:rsidP="009B7036">
      <w:pPr>
        <w:spacing w:after="0" w:line="240" w:lineRule="auto"/>
      </w:pPr>
      <w:r w:rsidRPr="002B58F8">
        <w:rPr>
          <w:lang w:val="en-GB"/>
        </w:rPr>
        <w:t>a) Truy cập đúng địa chỉ tên miền, đúng tài khoản được cấp; không được làm lộ mật khẩu hệ thống;</w:t>
      </w:r>
    </w:p>
    <w:p w14:paraId="0A3A8860" w14:textId="77777777" w:rsidR="002B58F8" w:rsidRPr="002B58F8" w:rsidRDefault="002B58F8" w:rsidP="009B7036">
      <w:pPr>
        <w:spacing w:after="0" w:line="240" w:lineRule="auto"/>
      </w:pPr>
      <w:r w:rsidRPr="002B58F8">
        <w:rPr>
          <w:lang w:val="en-GB"/>
        </w:rPr>
        <w:t>b) Chỉ được khai thác, sử dụng thông tin, dữ liệu trong phạm vi được phân quyền, không xâm nhập trái phép vào hệ thống cơ sở dữ liệu; sử dụng thông tin, dữ liệu đúng mục đích;</w:t>
      </w:r>
    </w:p>
    <w:p w14:paraId="028E7A02" w14:textId="77777777" w:rsidR="002B58F8" w:rsidRPr="002B58F8" w:rsidRDefault="002B58F8" w:rsidP="009B7036">
      <w:pPr>
        <w:spacing w:after="0" w:line="240" w:lineRule="auto"/>
      </w:pPr>
      <w:r w:rsidRPr="002B58F8">
        <w:rPr>
          <w:lang w:val="en-GB"/>
        </w:rPr>
        <w:t>c) Không được thay đổi, xóa, hủy, sao chép, tiết lộ, hiển thị, di chuyển trái phép một phần hoặc toàn bộ dữ liệu; không được tạo ra hoặc phát tán chương trình phần mềm làm ảnh hưởng, sai lệch cơ sở dữ liệu về định mức xây dựng, giá xây dựng, giá các yếu tố chi phí trực tiếp cấu thành giá công tác xây dựng, chỉ số giá xây dựng; thông báo kịp thời cho cơ quan quản lý hệ thống cơ sở dữ liệu về những sai sót của thông tin, dữ liệu trên hệ thống cơ sở dữ liệu về định mức xây dựng, giá xây dựng, chỉ số giá xây dựng;</w:t>
      </w:r>
    </w:p>
    <w:p w14:paraId="2EEB5BDF" w14:textId="77777777" w:rsidR="002B58F8" w:rsidRPr="002B58F8" w:rsidRDefault="002B58F8" w:rsidP="009B7036">
      <w:pPr>
        <w:spacing w:after="0" w:line="240" w:lineRule="auto"/>
      </w:pPr>
      <w:r w:rsidRPr="002B58F8">
        <w:rPr>
          <w:lang w:val="en-GB"/>
        </w:rPr>
        <w:t>d) Tuân thủ các quy định của pháp luật về bảo vệ bí mật nhà nước; pháp luật về an ninh mạng; chịu trách nhiệm về sai phạm trong khai thác, sử dụng thông tin, dữ liệu.</w:t>
      </w:r>
    </w:p>
    <w:p w14:paraId="163035E2" w14:textId="77777777" w:rsidR="002B58F8" w:rsidRPr="002B58F8" w:rsidRDefault="002B58F8" w:rsidP="009B7036">
      <w:pPr>
        <w:spacing w:after="0" w:line="240" w:lineRule="auto"/>
      </w:pPr>
      <w:r w:rsidRPr="002B58F8">
        <w:rPr>
          <w:lang w:val="en-GB"/>
        </w:rPr>
        <w:t>6. Tổ chức, cá nhân đăng ký tài khoản và đủ điều kiện kích hoạt được cấp quyền khai thác, sử dụng thông tin, dữ liệu và phần mềm dùng chung từ Hệ thống thông tin, dữ liệu về định mức xây dựng, giá xây dựng, chỉ số giá xây dựng tại địa chỉ https://cemia.gov.vn, cụ thể gồm:</w:t>
      </w:r>
    </w:p>
    <w:p w14:paraId="528FEE9A" w14:textId="77777777" w:rsidR="002B58F8" w:rsidRPr="002B58F8" w:rsidRDefault="002B58F8" w:rsidP="009B7036">
      <w:pPr>
        <w:spacing w:after="0" w:line="240" w:lineRule="auto"/>
      </w:pPr>
      <w:r w:rsidRPr="002B58F8">
        <w:rPr>
          <w:lang w:val="en-GB"/>
        </w:rPr>
        <w:t>a) Khai thác, sử dụng danh mục thông tin, dữ liệu về định mức xây dựng, giá xây dựng, giá các yếu tố chi phí trực tiếp cấu thành giá công tác xây dựng, chỉ số giá xây dựng;</w:t>
      </w:r>
    </w:p>
    <w:p w14:paraId="76C15911" w14:textId="77777777" w:rsidR="002B58F8" w:rsidRPr="002B58F8" w:rsidRDefault="002B58F8" w:rsidP="009B7036">
      <w:pPr>
        <w:spacing w:after="0" w:line="240" w:lineRule="auto"/>
      </w:pPr>
      <w:r w:rsidRPr="002B58F8">
        <w:rPr>
          <w:lang w:val="en-GB"/>
        </w:rPr>
        <w:t>b) Khai thác, sử dụng thông tin, dữ liệu về định mức xây dựng, giá xây dựng, giá các yếu tố chi phí trực tiếp cấu thành giá công tác xây dựng, chỉ số giá xây dựng theo quy định của pháp luật được công khai, phổ biến rộng rãi;</w:t>
      </w:r>
    </w:p>
    <w:p w14:paraId="7282DA2F" w14:textId="77777777" w:rsidR="002B58F8" w:rsidRPr="002B58F8" w:rsidRDefault="002B58F8" w:rsidP="009B7036">
      <w:pPr>
        <w:spacing w:after="0" w:line="240" w:lineRule="auto"/>
      </w:pPr>
      <w:r w:rsidRPr="002B58F8">
        <w:rPr>
          <w:lang w:val="en-GB"/>
        </w:rPr>
        <w:t>c) Sử dụng các chức năng và các phần mềm dùng chung có trên hệ thống cơ sở dữ liệu để phục vụ công tác chuyên môn.</w:t>
      </w:r>
    </w:p>
    <w:p w14:paraId="20F92467" w14:textId="77777777" w:rsidR="002B58F8" w:rsidRPr="002B58F8" w:rsidRDefault="002B58F8" w:rsidP="009B7036">
      <w:pPr>
        <w:spacing w:after="0" w:line="240" w:lineRule="auto"/>
      </w:pPr>
      <w:bookmarkStart w:id="1143" w:name="khoan_7_22"/>
      <w:r w:rsidRPr="002B58F8">
        <w:rPr>
          <w:lang w:val="en-GB"/>
        </w:rPr>
        <w:t>7. Việc khai thác và sử dụng dữ liệu, thông tin không phải dữ liệu mở quy định tại Nghị định này được đơn vị vận hành, khai thác sử dụng Hệ thống thông tin về hoạt động xây dựng cung cấp dịch vụ tiện ích trực tuyến qua Cổng thông tin thuộc Hệ thống thông tin về hoạt động xây dựng thực hiện theo lộ trình tại</w:t>
      </w:r>
      <w:bookmarkEnd w:id="1143"/>
      <w:r w:rsidRPr="002B58F8">
        <w:rPr>
          <w:lang w:val="en-GB"/>
        </w:rPr>
        <w:t> khoản 2 Điều 50 Nghị định này. </w:t>
      </w:r>
      <w:bookmarkStart w:id="1144" w:name="khoan_7_22_name"/>
      <w:r w:rsidRPr="002B58F8">
        <w:rPr>
          <w:lang w:val="en-GB"/>
        </w:rPr>
        <w:t>Cụ thể như sau:</w:t>
      </w:r>
      <w:bookmarkEnd w:id="1144"/>
    </w:p>
    <w:p w14:paraId="10F6497B" w14:textId="77777777" w:rsidR="002B58F8" w:rsidRPr="002B58F8" w:rsidRDefault="002B58F8" w:rsidP="009B7036">
      <w:pPr>
        <w:spacing w:after="0" w:line="240" w:lineRule="auto"/>
      </w:pPr>
      <w:r w:rsidRPr="002B58F8">
        <w:rPr>
          <w:lang w:val="en-GB"/>
        </w:rPr>
        <w:t>a) Tổ chức, cá nhân gửi văn bản điện tử yêu cầu cung cấp, khai thác thông tin trong Hệ thống thông tin về hoạt động xây dựng;</w:t>
      </w:r>
    </w:p>
    <w:p w14:paraId="536DA0CA" w14:textId="77777777" w:rsidR="002B58F8" w:rsidRPr="002B58F8" w:rsidRDefault="002B58F8" w:rsidP="009B7036">
      <w:pPr>
        <w:spacing w:after="0" w:line="240" w:lineRule="auto"/>
      </w:pPr>
      <w:r w:rsidRPr="002B58F8">
        <w:rPr>
          <w:lang w:val="en-GB"/>
        </w:rPr>
        <w:t>b) Văn bản điện tử yêu cầu cung cấp thông tin trong Hệ thống thông tin về hoạt động xây dựng phải nêu rõ mục đích, phạm vi thông tin cần cung cấp, khai thác và cam đoan chịu trách nhiệm trong việc sử dụng thông tin đúng mục đích và quy định của pháp luật khi được cung cấp;</w:t>
      </w:r>
    </w:p>
    <w:p w14:paraId="2FBE4C8F" w14:textId="77777777" w:rsidR="002B58F8" w:rsidRPr="002B58F8" w:rsidRDefault="002B58F8" w:rsidP="009B7036">
      <w:pPr>
        <w:spacing w:after="0" w:line="240" w:lineRule="auto"/>
      </w:pPr>
      <w:r w:rsidRPr="002B58F8">
        <w:rPr>
          <w:lang w:val="en-GB"/>
        </w:rPr>
        <w:lastRenderedPageBreak/>
        <w:t>c) Trường hợp đồng ý cung cấp thông tin, trong thời hạn 03 ngày làm việc, kể từ ngày nhận được văn bản điện tử yêu cầu, đơn vị vận hành, khai thác sử dụng Hệ thống thông tin về hoạt động xây dựng hoặc đơn vị được phân cấp, ủy quyền có văn bản điện tử đồng ý theo nội dung đề nghị;</w:t>
      </w:r>
    </w:p>
    <w:p w14:paraId="328BE85C" w14:textId="77777777" w:rsidR="002B58F8" w:rsidRPr="002B58F8" w:rsidRDefault="002B58F8" w:rsidP="009B7036">
      <w:pPr>
        <w:spacing w:after="0" w:line="240" w:lineRule="auto"/>
      </w:pPr>
      <w:r w:rsidRPr="002B58F8">
        <w:rPr>
          <w:lang w:val="en-GB"/>
        </w:rPr>
        <w:t>d) Trường hợp không đồng ý cung cấp thông tin thì phải có văn bản điện tử trả lời và nêu rõ lý do;</w:t>
      </w:r>
    </w:p>
    <w:p w14:paraId="3C5DE62B" w14:textId="77777777" w:rsidR="002B58F8" w:rsidRPr="002B58F8" w:rsidRDefault="002B58F8" w:rsidP="009B7036">
      <w:pPr>
        <w:spacing w:after="0" w:line="240" w:lineRule="auto"/>
      </w:pPr>
      <w:r w:rsidRPr="002B58F8">
        <w:rPr>
          <w:lang w:val="en-GB"/>
        </w:rPr>
        <w:t>đ) Mẫu văn bản điện tử đề nghị cung cấp, khai thác thông tin và mẫu văn bản điện tử cung cấp thông tin trong Hệ thống thông tin về hoạt động xây dựng thực hiện theo quy định của Bộ trưởng Bộ Xây dựng.</w:t>
      </w:r>
    </w:p>
    <w:p w14:paraId="7953C3CD" w14:textId="77777777" w:rsidR="002B58F8" w:rsidRPr="002B58F8" w:rsidRDefault="002B58F8" w:rsidP="009B7036">
      <w:pPr>
        <w:spacing w:after="0" w:line="240" w:lineRule="auto"/>
      </w:pPr>
      <w:r w:rsidRPr="002B58F8">
        <w:rPr>
          <w:lang w:val="en-GB"/>
        </w:rPr>
        <w:t>8. Bộ Xây dựng công bố dữ liệu mở; công bố dịch vụ tiện ích cung cấp, khai thác dữ liệu, thông tin trong Hệ thống thông tin về hoạt động xây dựng theo quy định của pháp luật về dữ liệu và pháp luật khác có liên quan.</w:t>
      </w:r>
    </w:p>
    <w:p w14:paraId="1D8B9AEB" w14:textId="77777777" w:rsidR="002B58F8" w:rsidRPr="002B58F8" w:rsidRDefault="002B58F8" w:rsidP="009B7036">
      <w:pPr>
        <w:spacing w:after="0" w:line="240" w:lineRule="auto"/>
      </w:pPr>
      <w:r w:rsidRPr="002B58F8">
        <w:rPr>
          <w:b/>
          <w:bCs/>
          <w:lang w:val="en-GB"/>
        </w:rPr>
        <w:t>Điều 23. Quy định về kết nối với Hệ thống thông tin về hoạt động xây dựng</w:t>
      </w:r>
    </w:p>
    <w:p w14:paraId="0FC2DE33" w14:textId="77777777" w:rsidR="002B58F8" w:rsidRPr="002B58F8" w:rsidRDefault="002B58F8" w:rsidP="009B7036">
      <w:pPr>
        <w:spacing w:after="0" w:line="240" w:lineRule="auto"/>
      </w:pPr>
      <w:r w:rsidRPr="002B58F8">
        <w:rPr>
          <w:lang w:val="en-GB"/>
        </w:rPr>
        <w:t>1. Việc kết nối, chia sẻ dữ liệu giữa Hệ thống thông tin về hoạt động xây dựng với các cơ sở dữ liệu quốc gia khác và các cơ sở dữ liệu chuyên ngành được thực hiện theo các quy định pháp luật về dữ liệu, giao dịch điện tử, quản lý, kết nối và chia sẻ dữ liệu số của cơ quan nhà nước, bảo đảm an toàn, an ninh thông tin và quyền tiếp cận thông tin theo quy định của pháp luật.</w:t>
      </w:r>
    </w:p>
    <w:p w14:paraId="41D3002D" w14:textId="77777777" w:rsidR="002B58F8" w:rsidRPr="002B58F8" w:rsidRDefault="002B58F8" w:rsidP="009B7036">
      <w:pPr>
        <w:spacing w:after="0" w:line="240" w:lineRule="auto"/>
      </w:pPr>
      <w:r w:rsidRPr="002B58F8">
        <w:rPr>
          <w:lang w:val="en-GB"/>
        </w:rPr>
        <w:t>2. Việc kết nối, chia sẻ dữ liệu với Hệ thống thông tin về hoạt động xây dựng được thực hiện theo các nguyên tắc sau:</w:t>
      </w:r>
    </w:p>
    <w:p w14:paraId="56BA9A49" w14:textId="77777777" w:rsidR="002B58F8" w:rsidRPr="002B58F8" w:rsidRDefault="002B58F8" w:rsidP="009B7036">
      <w:pPr>
        <w:spacing w:after="0" w:line="240" w:lineRule="auto"/>
      </w:pPr>
      <w:r w:rsidRPr="002B58F8">
        <w:rPr>
          <w:lang w:val="en-GB"/>
        </w:rPr>
        <w:t>a) Phục vụ yêu cầu quản lý nhà nước, giải quyết thủ tục hành chính, cung cấp dịch vụ công và nhu cầu khai thác hợp pháp của tổ chức, cá nhân;</w:t>
      </w:r>
    </w:p>
    <w:p w14:paraId="4FBDB77D" w14:textId="77777777" w:rsidR="002B58F8" w:rsidRPr="002B58F8" w:rsidRDefault="002B58F8" w:rsidP="009B7036">
      <w:pPr>
        <w:spacing w:after="0" w:line="240" w:lineRule="auto"/>
      </w:pPr>
      <w:r w:rsidRPr="002B58F8">
        <w:rPr>
          <w:lang w:val="en-GB"/>
        </w:rPr>
        <w:t>b) Bảo đảm dữ liệu được kết nối, chia sẻ là dữ liệu hợp lệ, thống nhất, có mã số theo quy định tại Nghị định này;</w:t>
      </w:r>
    </w:p>
    <w:p w14:paraId="3C350F80" w14:textId="77777777" w:rsidR="002B58F8" w:rsidRPr="002B58F8" w:rsidRDefault="002B58F8" w:rsidP="009B7036">
      <w:pPr>
        <w:spacing w:after="0" w:line="240" w:lineRule="auto"/>
      </w:pPr>
      <w:r w:rsidRPr="002B58F8">
        <w:rPr>
          <w:lang w:val="en-GB"/>
        </w:rPr>
        <w:t>c) Kết nối, chia sẻ dữ liệu theo thời gian thực hoặc định kỳ, hạn chế tối đa việc sao chép, trùng lặp dữ liệu;</w:t>
      </w:r>
    </w:p>
    <w:p w14:paraId="5AA07A37" w14:textId="77777777" w:rsidR="002B58F8" w:rsidRPr="002B58F8" w:rsidRDefault="002B58F8" w:rsidP="009B7036">
      <w:pPr>
        <w:spacing w:after="0" w:line="240" w:lineRule="auto"/>
      </w:pPr>
      <w:r w:rsidRPr="002B58F8">
        <w:rPr>
          <w:lang w:val="en-GB"/>
        </w:rPr>
        <w:t>d) Tuân thủ quy định về bảo vệ dữ liệu, an toàn thông tin mạng, an ninh mạng và các quy định khác của pháp luật có liên quan.</w:t>
      </w:r>
    </w:p>
    <w:p w14:paraId="597D6C37" w14:textId="77777777" w:rsidR="002B58F8" w:rsidRPr="002B58F8" w:rsidRDefault="002B58F8" w:rsidP="009B7036">
      <w:pPr>
        <w:spacing w:after="0" w:line="240" w:lineRule="auto"/>
      </w:pPr>
      <w:r w:rsidRPr="002B58F8">
        <w:rPr>
          <w:lang w:val="en-GB"/>
        </w:rPr>
        <w:t>3. Dữ liệu được kết nối, chia sẻ từ Cơ sở dữ liệu quốc gia về hoạt động xây dựng là dữ liệu chính thức, được các cơ quan, tổ chức, cá nhân sử dụng làm căn cứ trong quản lý nhà nước, giải quyết thủ tục hành chính và các hoạt động có liên quan, trừ trường hợp pháp luật có quy định khác. Trường hợp có sai lệch thì xử lý theo Điều 25 Nghị định này.</w:t>
      </w:r>
    </w:p>
    <w:p w14:paraId="3BAD6AD3" w14:textId="77777777" w:rsidR="002B58F8" w:rsidRPr="002B58F8" w:rsidRDefault="002B58F8" w:rsidP="009B7036">
      <w:pPr>
        <w:spacing w:after="0" w:line="240" w:lineRule="auto"/>
      </w:pPr>
      <w:r w:rsidRPr="002B58F8">
        <w:rPr>
          <w:lang w:val="en-GB"/>
        </w:rPr>
        <w:t>4. Việc kết nối, chia sẻ dữ liệu với các hệ thống thông tin, cơ sở dữ liệu của tổ chức, cá nhân ngoài khu vực nhà nước được thực hiện theo quy định của pháp luật và các thỏa thuận chia sẻ dữ liệu, bảo đảm không làm ảnh hưởng đến an toàn, an ninh của Hệ thống thông tin về hoạt động xây dựng.</w:t>
      </w:r>
    </w:p>
    <w:p w14:paraId="06E7E943" w14:textId="77777777" w:rsidR="002B58F8" w:rsidRPr="002B58F8" w:rsidRDefault="002B58F8" w:rsidP="009B7036">
      <w:pPr>
        <w:spacing w:after="0" w:line="240" w:lineRule="auto"/>
      </w:pPr>
      <w:r w:rsidRPr="002B58F8">
        <w:rPr>
          <w:lang w:val="en-GB"/>
        </w:rPr>
        <w:t>5. Bộ Xây dựng thiết lập và công bố các dịch vụ chia sẻ dữ liệu thuộc phạm vi Hệ thống thông tin về hoạt động xây dựng; ban hành các văn bản liên quan đến quy định kỹ thuật về cấu trúc, định dạng dữ liệu, gói tin, kết nối, chia sẻ dữ liệu với Hệ thống thông tin về hoạt động xây dựng.</w:t>
      </w:r>
    </w:p>
    <w:p w14:paraId="09EC6332" w14:textId="77777777" w:rsidR="002B58F8" w:rsidRPr="002B58F8" w:rsidRDefault="002B58F8" w:rsidP="009B7036">
      <w:pPr>
        <w:spacing w:after="0" w:line="240" w:lineRule="auto"/>
      </w:pPr>
      <w:r w:rsidRPr="002B58F8">
        <w:rPr>
          <w:b/>
          <w:bCs/>
          <w:lang w:val="en-GB"/>
        </w:rPr>
        <w:t>Điều 24. Việc kết nối, chia sẻ dữ liệu với Cơ sở dữ liệu quốc gia về đất đai</w:t>
      </w:r>
    </w:p>
    <w:p w14:paraId="4CA61CF3" w14:textId="77777777" w:rsidR="002B58F8" w:rsidRPr="002B58F8" w:rsidRDefault="002B58F8" w:rsidP="009B7036">
      <w:pPr>
        <w:spacing w:after="0" w:line="240" w:lineRule="auto"/>
      </w:pPr>
      <w:r w:rsidRPr="002B58F8">
        <w:rPr>
          <w:lang w:val="en-GB"/>
        </w:rPr>
        <w:t>Việc kết nối Hệ thống thông tin về hoạt động xây dựng với Cơ sở dữ liệu quốc gia về đất đai để chia sẻ dữ liệu đất đai phục vụ quản lý hoạt động đầu tư xây dựng thực hiện theo quy định của pháp luật về dữ liệu, giao dịch điện tử và pháp luật khác có liên quan.</w:t>
      </w:r>
    </w:p>
    <w:p w14:paraId="1BB1816D" w14:textId="77777777" w:rsidR="002B58F8" w:rsidRPr="002B58F8" w:rsidRDefault="002B58F8" w:rsidP="009B7036">
      <w:pPr>
        <w:spacing w:after="0" w:line="240" w:lineRule="auto"/>
      </w:pPr>
      <w:r w:rsidRPr="002B58F8">
        <w:rPr>
          <w:b/>
          <w:bCs/>
          <w:lang w:val="en-GB"/>
        </w:rPr>
        <w:t>Điều 25. Cập nhật, điều chỉnh dữ liệu, thông tin trong Hệ thống thông tin về hoạt động xây dựng</w:t>
      </w:r>
    </w:p>
    <w:p w14:paraId="03BF02B3" w14:textId="77777777" w:rsidR="002B58F8" w:rsidRPr="002B58F8" w:rsidRDefault="002B58F8" w:rsidP="009B7036">
      <w:pPr>
        <w:spacing w:after="0" w:line="240" w:lineRule="auto"/>
      </w:pPr>
      <w:r w:rsidRPr="002B58F8">
        <w:rPr>
          <w:lang w:val="en-GB"/>
        </w:rPr>
        <w:t>1. Khi nhận được đề xuất hoặc phát hiện thông tin trong Hệ thống thông tin về hoạt động xây dựng chưa đầy đủ, chưa chính xác hoặc có sai lệch giữa dữ liệu điện tử và hồ sơ tài liệu gốc thì cơ quan, tổ chức có thẩm quyền ban hành kết quả giải quyết thủ tục hoặc cơ quan, tổ chức tạo lập dữ liệu có trách nhiệm rà soát, cập nhật, chuẩn hóa, điều chỉnh dữ liệu theo quy định.</w:t>
      </w:r>
    </w:p>
    <w:p w14:paraId="51D7472C" w14:textId="77777777" w:rsidR="002B58F8" w:rsidRPr="002B58F8" w:rsidRDefault="002B58F8" w:rsidP="009B7036">
      <w:pPr>
        <w:spacing w:after="0" w:line="240" w:lineRule="auto"/>
      </w:pPr>
      <w:r w:rsidRPr="002B58F8">
        <w:rPr>
          <w:lang w:val="en-GB"/>
        </w:rPr>
        <w:t>2. Bộ Xây dựng ban hành hướng dẫn công tác nhập, cập nhật, điều chỉnh dữ liệu, thông tin; địa chỉ nhập, cập nhật dữ liệu; phân quyền quản trị, khai thác, sử dụng dữ liệu, thông tin trong Hệ thống thông tin về hoạt động xây dựng.</w:t>
      </w:r>
    </w:p>
    <w:p w14:paraId="4AD23B06" w14:textId="77777777" w:rsidR="002B58F8" w:rsidRPr="002B58F8" w:rsidRDefault="002B58F8" w:rsidP="009B7036">
      <w:pPr>
        <w:spacing w:after="0" w:line="240" w:lineRule="auto"/>
      </w:pPr>
      <w:r w:rsidRPr="002B58F8">
        <w:rPr>
          <w:b/>
          <w:bCs/>
          <w:lang w:val="en-GB"/>
        </w:rPr>
        <w:t>Điều 26. Kinh phí xây dựng, nâng cấp, duy trì, khai thác, sử dụng, quản lý, vận hành Hệ thống thông tin về hoạt động xây dựng</w:t>
      </w:r>
    </w:p>
    <w:p w14:paraId="7E2F3F6D" w14:textId="77777777" w:rsidR="002B58F8" w:rsidRPr="002B58F8" w:rsidRDefault="002B58F8" w:rsidP="009B7036">
      <w:pPr>
        <w:spacing w:after="0" w:line="240" w:lineRule="auto"/>
      </w:pPr>
      <w:r w:rsidRPr="002B58F8">
        <w:rPr>
          <w:lang w:val="en-GB"/>
        </w:rPr>
        <w:t>1. Kinh phí xây dựng, nâng cấp, duy trì, khai thác, sử dụng, quản lý, vận hành Hệ thống thông tin về hoạt động xây dựng tại khoản 3 Điều 4 Nghị định này từ nguồn vốn ngân sách nhà nước, nguồn vốn hợp pháp khác theo quy định của pháp luật.</w:t>
      </w:r>
    </w:p>
    <w:p w14:paraId="75A1282A" w14:textId="77777777" w:rsidR="002B58F8" w:rsidRPr="002B58F8" w:rsidRDefault="002B58F8" w:rsidP="009B7036">
      <w:pPr>
        <w:spacing w:after="0" w:line="240" w:lineRule="auto"/>
      </w:pPr>
      <w:r w:rsidRPr="002B58F8">
        <w:rPr>
          <w:lang w:val="en-GB"/>
        </w:rPr>
        <w:t>2. Kinh phí thực hiện việc quản lý, khai thác, bảo đảm an toàn thông tin, quản lý, vận hành được bố trí từ nguồn chi thường xuyên theo phân cấp ngân sách hiện hành, nguồn vốn hợp pháp khác theo quy định của pháp luật.</w:t>
      </w:r>
    </w:p>
    <w:p w14:paraId="428EBEEE" w14:textId="77777777" w:rsidR="002B58F8" w:rsidRPr="002B58F8" w:rsidRDefault="002B58F8" w:rsidP="009B7036">
      <w:pPr>
        <w:spacing w:after="0" w:line="240" w:lineRule="auto"/>
      </w:pPr>
      <w:r w:rsidRPr="002B58F8">
        <w:rPr>
          <w:lang w:val="en-GB"/>
        </w:rPr>
        <w:t>3. Khuyến khích huy động các nguồn lực hợp pháp khác để phục vụ việc xây dựng, phát triển, vận hành và khai thác Hệ thống thông tin về hoạt động xây dựng theo quy định của pháp luật.</w:t>
      </w:r>
    </w:p>
    <w:p w14:paraId="793F8B0C" w14:textId="77777777" w:rsidR="002B58F8" w:rsidRPr="002B58F8" w:rsidRDefault="002B58F8" w:rsidP="009B7036">
      <w:pPr>
        <w:spacing w:after="0" w:line="240" w:lineRule="auto"/>
      </w:pPr>
      <w:r w:rsidRPr="002B58F8">
        <w:rPr>
          <w:b/>
          <w:bCs/>
          <w:lang w:val="en-GB"/>
        </w:rPr>
        <w:t>Chương IV</w:t>
      </w:r>
    </w:p>
    <w:p w14:paraId="15C63C5B" w14:textId="77777777" w:rsidR="002B58F8" w:rsidRPr="002B58F8" w:rsidRDefault="002B58F8" w:rsidP="009B7036">
      <w:pPr>
        <w:spacing w:after="0" w:line="240" w:lineRule="auto"/>
      </w:pPr>
      <w:r w:rsidRPr="002B58F8">
        <w:rPr>
          <w:b/>
          <w:bCs/>
          <w:lang w:val="en-GB"/>
        </w:rPr>
        <w:t>NĂNG LỰC HOẠT ĐỘNG XÂY DỰNG</w:t>
      </w:r>
    </w:p>
    <w:p w14:paraId="71061F3C" w14:textId="77777777" w:rsidR="002B58F8" w:rsidRPr="002B58F8" w:rsidRDefault="002B58F8" w:rsidP="009B7036">
      <w:pPr>
        <w:spacing w:after="0" w:line="240" w:lineRule="auto"/>
      </w:pPr>
      <w:bookmarkStart w:id="1145" w:name="muc_1_4"/>
      <w:r w:rsidRPr="002B58F8">
        <w:rPr>
          <w:b/>
          <w:bCs/>
          <w:lang w:val="en-GB"/>
        </w:rPr>
        <w:t>Mục 1. ĐIỀU KIỆN NĂNG LỰC HOẠT ĐỘNG XÂY DỰNG CỦA CÁ NHÂN</w:t>
      </w:r>
      <w:bookmarkEnd w:id="1145"/>
    </w:p>
    <w:p w14:paraId="12E93923" w14:textId="77777777" w:rsidR="002B58F8" w:rsidRPr="002B58F8" w:rsidRDefault="002B58F8" w:rsidP="009B7036">
      <w:pPr>
        <w:spacing w:after="0" w:line="240" w:lineRule="auto"/>
      </w:pPr>
      <w:r w:rsidRPr="002B58F8">
        <w:rPr>
          <w:b/>
          <w:bCs/>
          <w:lang w:val="en-GB"/>
        </w:rPr>
        <w:lastRenderedPageBreak/>
        <w:t>Điều 27. Chứng chỉ hành nghề hoạt động xây dựng</w:t>
      </w:r>
    </w:p>
    <w:p w14:paraId="18419C67" w14:textId="77777777" w:rsidR="002B58F8" w:rsidRPr="002B58F8" w:rsidRDefault="002B58F8" w:rsidP="009B7036">
      <w:pPr>
        <w:spacing w:after="0" w:line="240" w:lineRule="auto"/>
      </w:pPr>
      <w:r w:rsidRPr="002B58F8">
        <w:rPr>
          <w:lang w:val="en-GB"/>
        </w:rPr>
        <w:t>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khoản 1 Điều 88, Điều 90 Luật Xây dựng năm 2025.</w:t>
      </w:r>
    </w:p>
    <w:p w14:paraId="2819E719" w14:textId="77777777" w:rsidR="002B58F8" w:rsidRPr="002B58F8" w:rsidRDefault="002B58F8" w:rsidP="009B7036">
      <w:pPr>
        <w:spacing w:after="0" w:line="240" w:lineRule="auto"/>
      </w:pPr>
      <w:r w:rsidRPr="002B58F8">
        <w:rPr>
          <w:lang w:val="en-GB"/>
        </w:rPr>
        <w:t>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luật Việt Nam để được hành nghề. Trường hợp cá nhân hành nghề hoạt động xây dựng ở Việt Nam từ 06 tháng trở lên, phải chuyển đổi chứng chỉ hành nghề tại cơ quan có thẩm quyền cấp chứng chỉ hành nghề theo quy định tại Điều 31 Nghị định này.</w:t>
      </w:r>
    </w:p>
    <w:p w14:paraId="04C36F18" w14:textId="77777777" w:rsidR="002B58F8" w:rsidRPr="002B58F8" w:rsidRDefault="002B58F8" w:rsidP="009B7036">
      <w:pPr>
        <w:spacing w:after="0" w:line="240" w:lineRule="auto"/>
      </w:pPr>
      <w:r w:rsidRPr="002B58F8">
        <w:rPr>
          <w:lang w:val="en-GB"/>
        </w:rPr>
        <w:t>3. Các chức danh, cá nhân quy định tại khoản 1 Điều 88 Luật Xây dựng năm 2025 không yêu cầu phải có chứng chỉ hành nghề theo quy định của Nghị định này khi thực hiện các hoạt động xây dựng sau:</w:t>
      </w:r>
    </w:p>
    <w:p w14:paraId="5889AA5C" w14:textId="77777777" w:rsidR="002B58F8" w:rsidRPr="002B58F8" w:rsidRDefault="002B58F8" w:rsidP="009B7036">
      <w:pPr>
        <w:spacing w:after="0" w:line="240" w:lineRule="auto"/>
      </w:pPr>
      <w:r w:rsidRPr="002B58F8">
        <w:rPr>
          <w:lang w:val="en-GB"/>
        </w:rPr>
        <w:t>a) Thiết kế, thẩm tra thiết kế sơ bộ được lập trong Báo cáo nghiên cứu tiền khả thi đầu tư xây dựng;</w:t>
      </w:r>
    </w:p>
    <w:p w14:paraId="34595F91" w14:textId="77777777" w:rsidR="002B58F8" w:rsidRPr="002B58F8" w:rsidRDefault="002B58F8" w:rsidP="009B7036">
      <w:pPr>
        <w:spacing w:after="0" w:line="240" w:lineRule="auto"/>
      </w:pPr>
      <w:r w:rsidRPr="002B58F8">
        <w:rPr>
          <w:lang w:val="en-GB"/>
        </w:rPr>
        <w:t>b) Thiết kế, thẩm tra thiết kế, giám sát hệ thống thông tin liên lạc, viễn thông trong công trình;</w:t>
      </w:r>
    </w:p>
    <w:p w14:paraId="63B416D7" w14:textId="77777777" w:rsidR="002B58F8" w:rsidRPr="002B58F8" w:rsidRDefault="002B58F8" w:rsidP="009B7036">
      <w:pPr>
        <w:spacing w:after="0" w:line="240" w:lineRule="auto"/>
      </w:pPr>
      <w:r w:rsidRPr="002B58F8">
        <w:rPr>
          <w:lang w:val="en-GB"/>
        </w:rPr>
        <w:t>c) Thiết kế, thẩm tra thiết kế, giám sát công tác hoàn thiện công trình xây dựng như trát, ốp lát, sơn, lắp đặt cửa và thiết kế, thẩm tra thiết kế, giám sát thi công xây dựng các công việc không ảnh hưởng đến kết cấu chịu lực của công trình;</w:t>
      </w:r>
    </w:p>
    <w:p w14:paraId="0EDD15CB" w14:textId="77777777" w:rsidR="002B58F8" w:rsidRPr="002B58F8" w:rsidRDefault="002B58F8" w:rsidP="009B7036">
      <w:pPr>
        <w:spacing w:after="0" w:line="240" w:lineRule="auto"/>
      </w:pPr>
      <w:r w:rsidRPr="002B58F8">
        <w:rPr>
          <w:lang w:val="en-GB"/>
        </w:rPr>
        <w:t>d) Các hoạt động xây dựng đối với công viên cây xanh; công trình chiếu sáng công cộng; đường cáp truyền dẫn tín hiệu viễn thông; dự án chỉ có các công trình nêu tại điểm này.</w:t>
      </w:r>
    </w:p>
    <w:p w14:paraId="5299BE7F" w14:textId="77777777" w:rsidR="002B58F8" w:rsidRPr="002B58F8" w:rsidRDefault="002B58F8" w:rsidP="009B7036">
      <w:pPr>
        <w:spacing w:after="0" w:line="240" w:lineRule="auto"/>
      </w:pPr>
      <w:r w:rsidRPr="002B58F8">
        <w:rPr>
          <w:lang w:val="en-GB"/>
        </w:rPr>
        <w:t>4. Cá nhân không có chứng chỉ hành nghề chỉ được tham gia các hoạt động xây dựng thuộc lĩnh vực phù hợp với chuyên ngành đào tạo theo quy định tại Nghị định này, phù hợp với quy định của </w:t>
      </w:r>
      <w:bookmarkStart w:id="1146" w:name="tvpllink_nbilipmzhq"/>
      <w:r w:rsidRPr="002B58F8">
        <w:rPr>
          <w:lang w:val="en-GB"/>
        </w:rPr>
        <w:fldChar w:fldCharType="begin"/>
      </w:r>
      <w:r w:rsidRPr="002B58F8">
        <w:rPr>
          <w:lang w:val="en-GB"/>
        </w:rPr>
        <w:instrText>HYPERLINK "https://thuvienphapluat.vn/van-ban/Lao-dong-Tien-luong/Bo-Luat-lao-dong-2019-333670.aspx" \t "_blank"</w:instrText>
      </w:r>
      <w:r w:rsidRPr="002B58F8">
        <w:rPr>
          <w:lang w:val="en-GB"/>
        </w:rPr>
      </w:r>
      <w:r w:rsidRPr="002B58F8">
        <w:rPr>
          <w:lang w:val="en-GB"/>
        </w:rPr>
        <w:fldChar w:fldCharType="separate"/>
      </w:r>
      <w:r w:rsidRPr="002B58F8">
        <w:rPr>
          <w:rStyle w:val="Hyperlink"/>
          <w:lang w:val="en-GB"/>
        </w:rPr>
        <w:t>Bộ luật Lao động</w:t>
      </w:r>
      <w:r w:rsidRPr="002B58F8">
        <w:fldChar w:fldCharType="end"/>
      </w:r>
      <w:bookmarkEnd w:id="1146"/>
      <w:r w:rsidRPr="002B58F8">
        <w:rPr>
          <w:lang w:val="en-GB"/>
        </w:rPr>
        <w:t> và không được đảm nhận chức danh theo quy định phải có chứng chỉ hành nghề.</w:t>
      </w:r>
    </w:p>
    <w:p w14:paraId="6F2DFF5A" w14:textId="77777777" w:rsidR="002B58F8" w:rsidRPr="002B58F8" w:rsidRDefault="002B58F8" w:rsidP="009B7036">
      <w:pPr>
        <w:spacing w:after="0" w:line="240" w:lineRule="auto"/>
      </w:pPr>
      <w:r w:rsidRPr="002B58F8">
        <w:rPr>
          <w:lang w:val="en-GB"/>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14:paraId="52AA0B24" w14:textId="77777777" w:rsidR="002B58F8" w:rsidRPr="002B58F8" w:rsidRDefault="002B58F8" w:rsidP="009B7036">
      <w:pPr>
        <w:spacing w:after="0" w:line="240" w:lineRule="auto"/>
      </w:pPr>
      <w:r w:rsidRPr="002B58F8">
        <w:rPr>
          <w:lang w:val="en-GB"/>
        </w:rPr>
        <w:t>Trường hợp cấp lại chứng chỉ hành nghề theo quy định tại điểm b khoản 1 Điều 29 Nghị định này thì ghi thời hạn theo chứng chỉ hành nghề được cấp trước đó.</w:t>
      </w:r>
    </w:p>
    <w:p w14:paraId="607A5033" w14:textId="77777777" w:rsidR="002B58F8" w:rsidRPr="002B58F8" w:rsidRDefault="002B58F8" w:rsidP="009B7036">
      <w:pPr>
        <w:spacing w:after="0" w:line="240" w:lineRule="auto"/>
      </w:pPr>
      <w:r w:rsidRPr="002B58F8">
        <w:rPr>
          <w:lang w:val="en-GB"/>
        </w:rPr>
        <w:t>6. Chứng chỉ hành nghề có quy cách và nội dung chủ yếu theo </w:t>
      </w:r>
      <w:bookmarkStart w:id="1147" w:name="bieumau_ms_3_pl3"/>
      <w:r w:rsidRPr="002B58F8">
        <w:rPr>
          <w:lang w:val="en-GB"/>
        </w:rPr>
        <w:t>Mẫu số 03 Phụ lục III</w:t>
      </w:r>
      <w:bookmarkEnd w:id="1147"/>
      <w:r w:rsidRPr="002B58F8">
        <w:rPr>
          <w:lang w:val="en-GB"/>
        </w:rPr>
        <w:t> ban hành kèm theo Nghị định này.</w:t>
      </w:r>
    </w:p>
    <w:p w14:paraId="4F63927D" w14:textId="77777777" w:rsidR="002B58F8" w:rsidRPr="002B58F8" w:rsidRDefault="002B58F8" w:rsidP="009B7036">
      <w:pPr>
        <w:spacing w:after="0" w:line="240" w:lineRule="auto"/>
      </w:pPr>
      <w:r w:rsidRPr="002B58F8">
        <w:rPr>
          <w:lang w:val="en-GB"/>
        </w:rPr>
        <w:t>7. Chứng chỉ hành nghề được quản lý thông qua ký hiệu chứng chỉ hành nghề, bao gồm 02 nhóm, được nối với nhau bằng dấu gạch ngang (-), quy định như sau:</w:t>
      </w:r>
    </w:p>
    <w:p w14:paraId="39F796B5" w14:textId="77777777" w:rsidR="002B58F8" w:rsidRPr="002B58F8" w:rsidRDefault="002B58F8" w:rsidP="009B7036">
      <w:pPr>
        <w:spacing w:after="0" w:line="240" w:lineRule="auto"/>
      </w:pPr>
      <w:r w:rsidRPr="002B58F8">
        <w:rPr>
          <w:lang w:val="en-GB"/>
        </w:rPr>
        <w:t>a) Nhóm thứ nhất: Có 03 ký tự thể hiện nơi cấp chứng chỉ được quy định cụ thể tại </w:t>
      </w:r>
      <w:bookmarkStart w:id="1148" w:name="bieumau_pl4"/>
      <w:r w:rsidRPr="002B58F8">
        <w:rPr>
          <w:lang w:val="en-GB"/>
        </w:rPr>
        <w:t>Phụ lục IV</w:t>
      </w:r>
      <w:bookmarkEnd w:id="1148"/>
      <w:r w:rsidRPr="002B58F8">
        <w:rPr>
          <w:lang w:val="en-GB"/>
        </w:rPr>
        <w:t> ban hành kèm theo Nghị định này;</w:t>
      </w:r>
    </w:p>
    <w:p w14:paraId="6A5D7AAA" w14:textId="77777777" w:rsidR="002B58F8" w:rsidRPr="002B58F8" w:rsidRDefault="002B58F8" w:rsidP="009B7036">
      <w:pPr>
        <w:spacing w:after="0" w:line="240" w:lineRule="auto"/>
      </w:pPr>
      <w:r w:rsidRPr="002B58F8">
        <w:rPr>
          <w:lang w:val="en-GB"/>
        </w:rPr>
        <w:t>b) Nhóm thứ hai: Mã số chứng chỉ hành nghề.</w:t>
      </w:r>
    </w:p>
    <w:p w14:paraId="1F37AE97" w14:textId="77777777" w:rsidR="002B58F8" w:rsidRPr="002B58F8" w:rsidRDefault="002B58F8" w:rsidP="009B7036">
      <w:pPr>
        <w:spacing w:after="0" w:line="240" w:lineRule="auto"/>
      </w:pPr>
      <w:r w:rsidRPr="002B58F8">
        <w:rPr>
          <w:lang w:val="en-GB"/>
        </w:rPr>
        <w:t>8. Mã số chứng chỉ hành nghề quy định tại điểm b khoản 7 Điều này là dãy số có 08 chữ số dùng để quản lý chứng chỉ hành nghề hoạt động xây dựng của cá nhân. Mỗi cá nhân tham gia hoạt động xây dựng khi đề nghị cấp chứng chỉ hành nghề được cấp mã số chứng chỉ hành nghề tự động trên hệ thống. Mã số chứng chỉ hành nghề được gắn và liên kết với mã định danh cá nhân của người được cấp chứng chỉ, được quản lý trong Hệ thống thông tin về hoạt động xây dựng và bảo đảm kết nối, chia sẻ dữ liệu với các cơ sở dữ liệu quốc gia, chuyên ngành có liên quan. Mã số chứng chỉ hành nghề không thay đổi khi cá nhân đề nghị cấp mới, cấp lại hoặc cấp chuyển đổi chứng chỉ hành nghề.</w:t>
      </w:r>
    </w:p>
    <w:p w14:paraId="3631A0BC" w14:textId="77777777" w:rsidR="002B58F8" w:rsidRPr="002B58F8" w:rsidRDefault="002B58F8" w:rsidP="009B7036">
      <w:pPr>
        <w:spacing w:after="0" w:line="240" w:lineRule="auto"/>
      </w:pPr>
      <w:r w:rsidRPr="002B58F8">
        <w:rPr>
          <w:lang w:val="en-GB"/>
        </w:rPr>
        <w:t>9. Cấp công trình khi xét cấp chứng chỉ hành nghề và phạm vi hoạt động được xác định theo quy định của pháp luật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theo quy định của pháp luật về cấp công trình xây dựng.</w:t>
      </w:r>
    </w:p>
    <w:p w14:paraId="28F029E2" w14:textId="77777777" w:rsidR="002B58F8" w:rsidRPr="002B58F8" w:rsidRDefault="002B58F8" w:rsidP="009B7036">
      <w:pPr>
        <w:spacing w:after="0" w:line="240" w:lineRule="auto"/>
      </w:pPr>
      <w:r w:rsidRPr="002B58F8">
        <w:rPr>
          <w:lang w:val="en-GB"/>
        </w:rPr>
        <w:t>10. Bộ Xây dựng thống nhất quản lý nhà nước về việc cấp, thu hồi chứng chỉ hành nghề; quản lý cấp mã số chứng chỉ hành nghề.</w:t>
      </w:r>
    </w:p>
    <w:p w14:paraId="208397EC" w14:textId="77777777" w:rsidR="002B58F8" w:rsidRPr="002B58F8" w:rsidRDefault="002B58F8" w:rsidP="009B7036">
      <w:pPr>
        <w:spacing w:after="0" w:line="240" w:lineRule="auto"/>
      </w:pPr>
      <w:r w:rsidRPr="002B58F8">
        <w:rPr>
          <w:b/>
          <w:bCs/>
          <w:lang w:val="en-GB"/>
        </w:rPr>
        <w:t>Điều 28. Lĩnh vực cấp chứng chỉ hành nghề và phạm vi hoạt động</w:t>
      </w:r>
    </w:p>
    <w:p w14:paraId="736803E2" w14:textId="77777777" w:rsidR="002B58F8" w:rsidRPr="002B58F8" w:rsidRDefault="002B58F8" w:rsidP="009B7036">
      <w:pPr>
        <w:spacing w:after="0" w:line="240" w:lineRule="auto"/>
      </w:pPr>
      <w:r w:rsidRPr="002B58F8">
        <w:rPr>
          <w:lang w:val="en-GB"/>
        </w:rPr>
        <w:t>1. Cá nhân phải có đủ điều kiện năng lực theo quy định của Nghị định này khi đảm nhận các chức danh hoặc hành nghề độc lập các lĩnh vực sau:</w:t>
      </w:r>
    </w:p>
    <w:p w14:paraId="7869FC6B" w14:textId="77777777" w:rsidR="002B58F8" w:rsidRPr="002B58F8" w:rsidRDefault="002B58F8" w:rsidP="009B7036">
      <w:pPr>
        <w:spacing w:after="0" w:line="240" w:lineRule="auto"/>
      </w:pPr>
      <w:r w:rsidRPr="002B58F8">
        <w:rPr>
          <w:lang w:val="en-GB"/>
        </w:rPr>
        <w:t>a) Khảo sát xây dựng gồm: Khảo sát địa hình; khảo sát địa chất công trình;</w:t>
      </w:r>
    </w:p>
    <w:p w14:paraId="150596E0" w14:textId="77777777" w:rsidR="002B58F8" w:rsidRPr="002B58F8" w:rsidRDefault="002B58F8" w:rsidP="009B7036">
      <w:pPr>
        <w:spacing w:after="0" w:line="240" w:lineRule="auto"/>
      </w:pPr>
      <w:r w:rsidRPr="002B58F8">
        <w:rPr>
          <w:lang w:val="en-GB"/>
        </w:rPr>
        <w:t>b) Lập quy hoạch đô thị và nông thôn;</w:t>
      </w:r>
    </w:p>
    <w:p w14:paraId="1279C88C" w14:textId="77777777" w:rsidR="002B58F8" w:rsidRPr="002B58F8" w:rsidRDefault="002B58F8" w:rsidP="009B7036">
      <w:pPr>
        <w:spacing w:after="0" w:line="240" w:lineRule="auto"/>
      </w:pPr>
      <w:r w:rsidRPr="002B58F8">
        <w:rPr>
          <w:lang w:val="en-GB"/>
        </w:rPr>
        <w:t>c) Thiết kế xây dựng gồm: Thiết kế kiến trúc công trình (thực hiện theo quy định của pháp luật về kiến trúc); thiết kế xây dựng công trình; thiết kế cơ - điện công trình;</w:t>
      </w:r>
    </w:p>
    <w:p w14:paraId="650F6D09" w14:textId="77777777" w:rsidR="002B58F8" w:rsidRPr="002B58F8" w:rsidRDefault="002B58F8" w:rsidP="009B7036">
      <w:pPr>
        <w:spacing w:after="0" w:line="240" w:lineRule="auto"/>
      </w:pPr>
      <w:r w:rsidRPr="002B58F8">
        <w:rPr>
          <w:lang w:val="en-GB"/>
        </w:rPr>
        <w:lastRenderedPageBreak/>
        <w:t>d) Giám sát thi công xây dựng gồm: Giám sát công tác xây dựng công trình; giám sát công tác lắp đặt thiết bị công trình.</w:t>
      </w:r>
    </w:p>
    <w:p w14:paraId="1BD6EBBB" w14:textId="77777777" w:rsidR="002B58F8" w:rsidRPr="002B58F8" w:rsidRDefault="002B58F8" w:rsidP="009B7036">
      <w:pPr>
        <w:spacing w:after="0" w:line="240" w:lineRule="auto"/>
      </w:pPr>
      <w:r w:rsidRPr="002B58F8">
        <w:rPr>
          <w:lang w:val="en-GB"/>
        </w:rPr>
        <w:t>2. Phạm vi hoạt động của chứng chỉ hành nghề thực hiện theo quy định tại </w:t>
      </w:r>
      <w:bookmarkStart w:id="1149" w:name="bieumau_pl2"/>
      <w:r w:rsidRPr="002B58F8">
        <w:rPr>
          <w:lang w:val="en-GB"/>
        </w:rPr>
        <w:t>Phụ lục II</w:t>
      </w:r>
      <w:bookmarkEnd w:id="1149"/>
      <w:r w:rsidRPr="002B58F8">
        <w:rPr>
          <w:lang w:val="en-GB"/>
        </w:rPr>
        <w:t> ban hành kèm theo Nghị định này.</w:t>
      </w:r>
    </w:p>
    <w:p w14:paraId="1F1E2945" w14:textId="77777777" w:rsidR="002B58F8" w:rsidRPr="002B58F8" w:rsidRDefault="002B58F8" w:rsidP="009B7036">
      <w:pPr>
        <w:spacing w:after="0" w:line="240" w:lineRule="auto"/>
      </w:pPr>
      <w:r w:rsidRPr="002B58F8">
        <w:rPr>
          <w:b/>
          <w:bCs/>
          <w:lang w:val="en-GB"/>
        </w:rPr>
        <w:t>Điều 29. Cấp, thu hồi chứng chỉ hành nghề</w:t>
      </w:r>
    </w:p>
    <w:p w14:paraId="632208B7" w14:textId="77777777" w:rsidR="002B58F8" w:rsidRPr="002B58F8" w:rsidRDefault="002B58F8" w:rsidP="009B7036">
      <w:pPr>
        <w:spacing w:after="0" w:line="240" w:lineRule="auto"/>
      </w:pPr>
      <w:r w:rsidRPr="002B58F8">
        <w:rPr>
          <w:lang w:val="en-GB"/>
        </w:rPr>
        <w:t>1. Chứng chỉ hành nghề được cấp cho cá nhân thuộc một trong các trường hợp sau đây:</w:t>
      </w:r>
    </w:p>
    <w:p w14:paraId="2BB54DB7" w14:textId="77777777" w:rsidR="002B58F8" w:rsidRPr="002B58F8" w:rsidRDefault="002B58F8" w:rsidP="009B7036">
      <w:pPr>
        <w:spacing w:after="0" w:line="240" w:lineRule="auto"/>
      </w:pPr>
      <w:r w:rsidRPr="002B58F8">
        <w:rPr>
          <w:lang w:val="en-GB"/>
        </w:rPr>
        <w:t>a) Cấp mới chứng chỉ hành nghề bao gồm các trường hợp: lần đầu được cấp chứng chỉ; điều chỉnh hạng chứng chỉ; chứng chỉ hết thời hạn hiệu lực hoặc đề nghị cấp lại đối với chứng chỉ còn thời hạn hiệu lực không thuộc trường hợp quy định tại điểm b khoản 1 Điều này;</w:t>
      </w:r>
    </w:p>
    <w:p w14:paraId="65733B45" w14:textId="77777777" w:rsidR="002B58F8" w:rsidRPr="002B58F8" w:rsidRDefault="002B58F8" w:rsidP="009B7036">
      <w:pPr>
        <w:spacing w:after="0" w:line="240" w:lineRule="auto"/>
      </w:pPr>
      <w:r w:rsidRPr="002B58F8">
        <w:rPr>
          <w:lang w:val="en-GB"/>
        </w:rPr>
        <w:t>b) Cấp lại chứng chỉ hành nghề bao gồm các trường hợp: chứng chỉ hành nghề còn thời hạn hiệu lực nhưng bị mất hoặc hư hỏng hoặc ghi sai thông tin hoặc điều chỉnh, bổ sung thông tin cá nhân hoặc thuộc trường hợp quy định tại khoản 4 Điều này;</w:t>
      </w:r>
    </w:p>
    <w:p w14:paraId="10B5C573" w14:textId="77777777" w:rsidR="002B58F8" w:rsidRPr="002B58F8" w:rsidRDefault="002B58F8" w:rsidP="009B7036">
      <w:pPr>
        <w:spacing w:after="0" w:line="240" w:lineRule="auto"/>
      </w:pPr>
      <w:r w:rsidRPr="002B58F8">
        <w:rPr>
          <w:lang w:val="en-GB"/>
        </w:rPr>
        <w:t>c) Cấp chuyển đổi chứng chỉ hành nghề đối với cá nhân thuộc trường hợp quy định tại khoản 2 Điều 27 Nghị định này;</w:t>
      </w:r>
    </w:p>
    <w:p w14:paraId="2864782A" w14:textId="77777777" w:rsidR="002B58F8" w:rsidRPr="002B58F8" w:rsidRDefault="002B58F8" w:rsidP="009B7036">
      <w:pPr>
        <w:spacing w:after="0" w:line="240" w:lineRule="auto"/>
      </w:pPr>
      <w:r w:rsidRPr="002B58F8">
        <w:rPr>
          <w:lang w:val="en-GB"/>
        </w:rPr>
        <w:t>d) Trường hợp nước sở tại không có hệ thống cấp giấy phép năng lực hành nghề, cá nhân người nước ngoài thực hiện thủ tục cấp mới chứng chỉ hành nghề theo quy định tại điểm a khoản 1 Điều này;</w:t>
      </w:r>
    </w:p>
    <w:p w14:paraId="31629D41" w14:textId="77777777" w:rsidR="002B58F8" w:rsidRPr="002B58F8" w:rsidRDefault="002B58F8" w:rsidP="009B7036">
      <w:pPr>
        <w:spacing w:after="0" w:line="240" w:lineRule="auto"/>
      </w:pPr>
      <w:r w:rsidRPr="002B58F8">
        <w:rPr>
          <w:lang w:val="en-GB"/>
        </w:rPr>
        <w:t>đ) Cá nhân người nước ngoài đã được cấp chứng chỉ hành nghề theo quy định tại điểm a khoản 1 Điều này nếu tiếp tục hoạt động xây dựng tại Việt Nam thì được thực hiện cấp chuyển đổi chứng chỉ hành nghề theo quy định tại điểm c khoản 1 Điều này sau khi được gia hạn giấy phép lao động hoặc thẻ tạm trú.</w:t>
      </w:r>
    </w:p>
    <w:p w14:paraId="2F3790B8" w14:textId="77777777" w:rsidR="002B58F8" w:rsidRPr="002B58F8" w:rsidRDefault="002B58F8" w:rsidP="009B7036">
      <w:pPr>
        <w:spacing w:after="0" w:line="240" w:lineRule="auto"/>
      </w:pPr>
      <w:r w:rsidRPr="002B58F8">
        <w:rPr>
          <w:lang w:val="en-GB"/>
        </w:rPr>
        <w:t>2. Chứng chỉ hành nghề của cá nhân bị thu hồi khi thuộc một trong các trường hợp sau đây:</w:t>
      </w:r>
    </w:p>
    <w:p w14:paraId="01B7AEFA" w14:textId="77777777" w:rsidR="002B58F8" w:rsidRPr="002B58F8" w:rsidRDefault="002B58F8" w:rsidP="009B7036">
      <w:pPr>
        <w:spacing w:after="0" w:line="240" w:lineRule="auto"/>
      </w:pPr>
      <w:r w:rsidRPr="002B58F8">
        <w:rPr>
          <w:lang w:val="en-GB"/>
        </w:rPr>
        <w:t>a) Cá nhân không còn đáp ứng điều kiện theo quy định tại khoản 1 Điều 33 Nghị định này;</w:t>
      </w:r>
    </w:p>
    <w:p w14:paraId="7EC04EE9" w14:textId="77777777" w:rsidR="002B58F8" w:rsidRPr="002B58F8" w:rsidRDefault="002B58F8" w:rsidP="009B7036">
      <w:pPr>
        <w:spacing w:after="0" w:line="240" w:lineRule="auto"/>
      </w:pPr>
      <w:r w:rsidRPr="002B58F8">
        <w:rPr>
          <w:lang w:val="en-GB"/>
        </w:rPr>
        <w:t>b) Giả mạo giấy tờ, kê khai không trung thực trong hồ sơ đề nghị cấp chứng chỉ hành nghề;</w:t>
      </w:r>
    </w:p>
    <w:p w14:paraId="32A0334A" w14:textId="77777777" w:rsidR="002B58F8" w:rsidRPr="002B58F8" w:rsidRDefault="002B58F8" w:rsidP="009B7036">
      <w:pPr>
        <w:spacing w:after="0" w:line="240" w:lineRule="auto"/>
      </w:pPr>
      <w:r w:rsidRPr="002B58F8">
        <w:rPr>
          <w:lang w:val="en-GB"/>
        </w:rPr>
        <w:t>c) Cho thuê, cho mượn hoặc cho người khác sử dụng chứng chỉ hành nghề;</w:t>
      </w:r>
    </w:p>
    <w:p w14:paraId="46DC64FD" w14:textId="77777777" w:rsidR="002B58F8" w:rsidRPr="002B58F8" w:rsidRDefault="002B58F8" w:rsidP="009B7036">
      <w:pPr>
        <w:spacing w:after="0" w:line="240" w:lineRule="auto"/>
      </w:pPr>
      <w:r w:rsidRPr="002B58F8">
        <w:rPr>
          <w:lang w:val="en-GB"/>
        </w:rPr>
        <w:t>d) Sửa chữa, tẩy xóa làm sai lệch nội dung chứng chỉ hành nghề;</w:t>
      </w:r>
    </w:p>
    <w:p w14:paraId="101B2637" w14:textId="77777777" w:rsidR="002B58F8" w:rsidRPr="002B58F8" w:rsidRDefault="002B58F8" w:rsidP="009B7036">
      <w:pPr>
        <w:spacing w:after="0" w:line="240" w:lineRule="auto"/>
      </w:pPr>
      <w:r w:rsidRPr="002B58F8">
        <w:rPr>
          <w:lang w:val="en-GB"/>
        </w:rPr>
        <w:t>đ) Chứng chỉ hành nghề bị ghi sai thông tin do lỗi của cơ quan cấp chứng chỉ hành nghề;</w:t>
      </w:r>
    </w:p>
    <w:p w14:paraId="7C95B975" w14:textId="77777777" w:rsidR="002B58F8" w:rsidRPr="002B58F8" w:rsidRDefault="002B58F8" w:rsidP="009B7036">
      <w:pPr>
        <w:spacing w:after="0" w:line="240" w:lineRule="auto"/>
      </w:pPr>
      <w:r w:rsidRPr="002B58F8">
        <w:rPr>
          <w:lang w:val="en-GB"/>
        </w:rPr>
        <w:t>e) Chứng chỉ hành nghề được cấp không đúng thẩm quyền;</w:t>
      </w:r>
    </w:p>
    <w:p w14:paraId="16F8C786" w14:textId="77777777" w:rsidR="002B58F8" w:rsidRPr="002B58F8" w:rsidRDefault="002B58F8" w:rsidP="009B7036">
      <w:pPr>
        <w:spacing w:after="0" w:line="240" w:lineRule="auto"/>
      </w:pPr>
      <w:r w:rsidRPr="002B58F8">
        <w:rPr>
          <w:lang w:val="en-GB"/>
        </w:rPr>
        <w:t>g) Chứng chỉ hành nghề được cấp khi không đáp ứng yêu cầu về điều kiện năng lực theo quy định;</w:t>
      </w:r>
    </w:p>
    <w:p w14:paraId="610B29A2" w14:textId="77777777" w:rsidR="002B58F8" w:rsidRPr="002B58F8" w:rsidRDefault="002B58F8" w:rsidP="009B7036">
      <w:pPr>
        <w:spacing w:after="0" w:line="240" w:lineRule="auto"/>
      </w:pPr>
      <w:r w:rsidRPr="002B58F8">
        <w:rPr>
          <w:lang w:val="en-GB"/>
        </w:rPr>
        <w:t>h) Có sai phạm và bị cơ quan chức năng kiến nghị thu hồi chứng chỉ hành nghề.</w:t>
      </w:r>
    </w:p>
    <w:p w14:paraId="04491069" w14:textId="77777777" w:rsidR="002B58F8" w:rsidRPr="002B58F8" w:rsidRDefault="002B58F8" w:rsidP="009B7036">
      <w:pPr>
        <w:spacing w:after="0" w:line="240" w:lineRule="auto"/>
      </w:pPr>
      <w:r w:rsidRPr="002B58F8">
        <w:rPr>
          <w:lang w:val="en-GB"/>
        </w:rPr>
        <w:t>3. Cá nhân đã bị thu hồi chứng chỉ hành nghề được đề nghị cấp mới chứng chỉ hành nghề theo trình tự, thủ tục quy định tại điểm a khoản 2 Điều 30 Nghị định này khi đáp ứng điều kiện sau:</w:t>
      </w:r>
    </w:p>
    <w:p w14:paraId="0207367C" w14:textId="77777777" w:rsidR="002B58F8" w:rsidRPr="002B58F8" w:rsidRDefault="002B58F8" w:rsidP="009B7036">
      <w:pPr>
        <w:spacing w:after="0" w:line="240" w:lineRule="auto"/>
      </w:pPr>
      <w:r w:rsidRPr="002B58F8">
        <w:rPr>
          <w:lang w:val="en-GB"/>
        </w:rPr>
        <w:t>a) Sau thời hạn 12 tháng kể từ ngày có quyết định thu hồi chứng chỉ hành nghề đối với các trường hợp theo quy định tại các điểm b, c và d khoản 2 Điều này;</w:t>
      </w:r>
    </w:p>
    <w:p w14:paraId="69C1D836" w14:textId="77777777" w:rsidR="002B58F8" w:rsidRPr="002B58F8" w:rsidRDefault="002B58F8" w:rsidP="009B7036">
      <w:pPr>
        <w:spacing w:after="0" w:line="240" w:lineRule="auto"/>
      </w:pPr>
      <w:r w:rsidRPr="002B58F8">
        <w:rPr>
          <w:lang w:val="en-GB"/>
        </w:rPr>
        <w:t>b) Sau thời hạn tại quyết định xử phạt vi phạm hành chính tước quyền sử dụng chứng chỉ hành nghề hoặc đình chỉ hoạt động đối với trường hợp theo quy định tại điểm h khoản 2 Điều này.</w:t>
      </w:r>
    </w:p>
    <w:p w14:paraId="4C906D0E" w14:textId="77777777" w:rsidR="002B58F8" w:rsidRPr="002B58F8" w:rsidRDefault="002B58F8" w:rsidP="009B7036">
      <w:pPr>
        <w:spacing w:after="0" w:line="240" w:lineRule="auto"/>
      </w:pPr>
      <w:r w:rsidRPr="002B58F8">
        <w:rPr>
          <w:lang w:val="en-GB"/>
        </w:rPr>
        <w:t>4. Trường hợp chứng chỉ hành nghề có lĩnh vực không bị thu hồi theo quy định tại các điểm e, h khoản 2 Điều này thì được cấp lại chứng chỉ hành nghề đối với các lĩnh vực không bị thu hồi trên chứng chỉ hành nghề đã được cấp trước đó khi cá nhân có yêu cầu thực hiện theo trình tự, thủ tục quy định tại điểm b khoản 2 Điều 30 Nghị định này.</w:t>
      </w:r>
    </w:p>
    <w:p w14:paraId="5BB48FF8" w14:textId="77777777" w:rsidR="002B58F8" w:rsidRPr="002B58F8" w:rsidRDefault="002B58F8" w:rsidP="009B7036">
      <w:pPr>
        <w:spacing w:after="0" w:line="240" w:lineRule="auto"/>
      </w:pPr>
      <w:r w:rsidRPr="002B58F8">
        <w:rPr>
          <w:lang w:val="en-GB"/>
        </w:rPr>
        <w:t>5. Cá nhân đã bị thu hồi chứng chỉ hành nghề thuộc trường hợp quy định tại điểm đ khoản 2 Điều này được cấp lại chứng chỉ hành nghề theo trình tự, thủ tục quy định tại điểm b khoản 2 Điều 30 Nghị định này.</w:t>
      </w:r>
    </w:p>
    <w:p w14:paraId="39040DC9" w14:textId="77777777" w:rsidR="002B58F8" w:rsidRPr="002B58F8" w:rsidRDefault="002B58F8" w:rsidP="009B7036">
      <w:pPr>
        <w:spacing w:after="0" w:line="240" w:lineRule="auto"/>
      </w:pPr>
      <w:r w:rsidRPr="002B58F8">
        <w:rPr>
          <w:b/>
          <w:bCs/>
          <w:lang w:val="en-GB"/>
        </w:rPr>
        <w:t>Điều 30. Trình tự cấp, thu hồi chứng chỉ hành nghề</w:t>
      </w:r>
    </w:p>
    <w:p w14:paraId="6B91B90D" w14:textId="77777777" w:rsidR="002B58F8" w:rsidRPr="002B58F8" w:rsidRDefault="002B58F8" w:rsidP="009B7036">
      <w:pPr>
        <w:spacing w:after="0" w:line="240" w:lineRule="auto"/>
      </w:pPr>
      <w:r w:rsidRPr="002B58F8">
        <w:rPr>
          <w:lang w:val="en-GB"/>
        </w:rPr>
        <w:t>1. Cá nhân nộp 01 bộ hồ sơ đề nghị cấp chứng chỉ hành nghề theo quy định tại các khoản 1, 2 và 3 Điều 39 Nghị định này tại cơ quan có thẩm quyền cấp chứng chỉ hành nghề bằng một trong các hình thức:</w:t>
      </w:r>
    </w:p>
    <w:p w14:paraId="50750A2E" w14:textId="77777777" w:rsidR="002B58F8" w:rsidRPr="002B58F8" w:rsidRDefault="002B58F8" w:rsidP="009B7036">
      <w:pPr>
        <w:spacing w:after="0" w:line="240" w:lineRule="auto"/>
      </w:pPr>
      <w:r w:rsidRPr="002B58F8">
        <w:rPr>
          <w:lang w:val="en-GB"/>
        </w:rPr>
        <w:t>a) Trực tiếp tại Bộ phận Một cửa;</w:t>
      </w:r>
    </w:p>
    <w:p w14:paraId="35145443" w14:textId="77777777" w:rsidR="002B58F8" w:rsidRPr="002B58F8" w:rsidRDefault="002B58F8" w:rsidP="009B7036">
      <w:pPr>
        <w:spacing w:after="0" w:line="240" w:lineRule="auto"/>
      </w:pPr>
      <w:r w:rsidRPr="002B58F8">
        <w:rPr>
          <w:lang w:val="en-GB"/>
        </w:rPr>
        <w:t>b) Thông qua dịch vụ bưu chính;</w:t>
      </w:r>
    </w:p>
    <w:p w14:paraId="67F1681A" w14:textId="77777777" w:rsidR="002B58F8" w:rsidRPr="002B58F8" w:rsidRDefault="002B58F8" w:rsidP="009B7036">
      <w:pPr>
        <w:spacing w:after="0" w:line="240" w:lineRule="auto"/>
      </w:pPr>
      <w:r w:rsidRPr="002B58F8">
        <w:rPr>
          <w:lang w:val="en-GB"/>
        </w:rPr>
        <w:t>c) Trực tuyến trên Cổng dịch vụ công quốc gia.</w:t>
      </w:r>
    </w:p>
    <w:p w14:paraId="33339E83" w14:textId="77777777" w:rsidR="002B58F8" w:rsidRPr="002B58F8" w:rsidRDefault="002B58F8" w:rsidP="009B7036">
      <w:pPr>
        <w:spacing w:after="0" w:line="240" w:lineRule="auto"/>
      </w:pPr>
      <w:r w:rsidRPr="002B58F8">
        <w:rPr>
          <w:lang w:val="en-GB"/>
        </w:rPr>
        <w:t>2. Kể từ ngày nhận đủ hồ sơ hợp lệ theo quy định tại Điều 39 Nghị định này, cơ quan có thẩm quyền cấp chứng chỉ hành nghề có trách nhiệm cấp chứng chỉ hành nghề trong thời hạn:</w:t>
      </w:r>
    </w:p>
    <w:p w14:paraId="5E54E519" w14:textId="77777777" w:rsidR="002B58F8" w:rsidRPr="002B58F8" w:rsidRDefault="002B58F8" w:rsidP="009B7036">
      <w:pPr>
        <w:spacing w:after="0" w:line="240" w:lineRule="auto"/>
      </w:pPr>
      <w:r w:rsidRPr="002B58F8">
        <w:rPr>
          <w:lang w:val="en-GB"/>
        </w:rPr>
        <w:t>a) 06 ngày làm việc đối với trường hợp cấp mới theo quy định tại các điểm a, d khoản 1 Điều 29 Nghị định này kể từ ngày có thông báo kết quả đánh giá hồ sơ đủ điều kiện;</w:t>
      </w:r>
    </w:p>
    <w:p w14:paraId="79E5E44B" w14:textId="77777777" w:rsidR="002B58F8" w:rsidRPr="002B58F8" w:rsidRDefault="002B58F8" w:rsidP="009B7036">
      <w:pPr>
        <w:spacing w:after="0" w:line="240" w:lineRule="auto"/>
      </w:pPr>
      <w:r w:rsidRPr="002B58F8">
        <w:rPr>
          <w:lang w:val="en-GB"/>
        </w:rPr>
        <w:t>b) 05 ngày làm việc đối với trường hợp cấp lại theo quy định tại điểm b khoản 1 Điều 29 Nghị định này;</w:t>
      </w:r>
    </w:p>
    <w:p w14:paraId="037406E3" w14:textId="77777777" w:rsidR="002B58F8" w:rsidRPr="002B58F8" w:rsidRDefault="002B58F8" w:rsidP="009B7036">
      <w:pPr>
        <w:spacing w:after="0" w:line="240" w:lineRule="auto"/>
      </w:pPr>
      <w:r w:rsidRPr="002B58F8">
        <w:rPr>
          <w:lang w:val="en-GB"/>
        </w:rPr>
        <w:t>c) 11 ngày làm việc đối với trường hợp cấp chuyển đổi theo quy định tại điểm c khoản 1 Điều 29 Nghị định này kể từ ngày có thông báo kết quả đánh giá hồ sơ đủ điều kiện.</w:t>
      </w:r>
    </w:p>
    <w:p w14:paraId="1538ECD6" w14:textId="77777777" w:rsidR="002B58F8" w:rsidRPr="002B58F8" w:rsidRDefault="002B58F8" w:rsidP="009B7036">
      <w:pPr>
        <w:spacing w:after="0" w:line="240" w:lineRule="auto"/>
      </w:pPr>
      <w:r w:rsidRPr="002B58F8">
        <w:rPr>
          <w:lang w:val="en-GB"/>
        </w:rPr>
        <w:t>3. Năng lực hành nghề hoạt động xây dựng của cá nhân được đánh giá theo tiêu chí đáp ứng các điều kiện chung và điều kiện kinh nghiệm nghề nghiệp theo quy định của Nghị định này.</w:t>
      </w:r>
    </w:p>
    <w:p w14:paraId="43E29453" w14:textId="77777777" w:rsidR="002B58F8" w:rsidRPr="002B58F8" w:rsidRDefault="002B58F8" w:rsidP="009B7036">
      <w:pPr>
        <w:spacing w:after="0" w:line="240" w:lineRule="auto"/>
      </w:pPr>
      <w:r w:rsidRPr="002B58F8">
        <w:rPr>
          <w:lang w:val="en-GB"/>
        </w:rPr>
        <w:lastRenderedPageBreak/>
        <w:t>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w:t>
      </w:r>
    </w:p>
    <w:p w14:paraId="66611209" w14:textId="77777777" w:rsidR="002B58F8" w:rsidRPr="002B58F8" w:rsidRDefault="002B58F8" w:rsidP="009B7036">
      <w:pPr>
        <w:spacing w:after="0" w:line="240" w:lineRule="auto"/>
      </w:pPr>
      <w:r w:rsidRPr="002B58F8">
        <w:rPr>
          <w:lang w:val="en-GB"/>
        </w:rPr>
        <w:t>Trong thời hạn 02 ngày làm việc kể từ ngày có kết quả đánh giá hồ sơ của Hội đồng, cơ quan có thẩm quyền cấp chứng chỉ hành nghề thông báo kết quả đánh giá hồ sơ đề nghị cấp chứng chỉ hành nghề đủ điều kiện hoặc không đủ điều kiện cấp chứng chỉ hành nghề (thông qua Cổng dịch vụ công quốc gia hoặc bằng văn bản điện tử hoặc phương thức phù hợp với hình thức nộp hồ sơ) trước ngày cuối cùng của tháng đối với hồ sơ đã được tiếp nhận đầy đủ, hợp lệ trước ngày 15 của tháng đó hoặc trước ngày 15 của tháng tiếp theo đối với các trường hợp còn lại.</w:t>
      </w:r>
    </w:p>
    <w:p w14:paraId="34FDD3F6" w14:textId="77777777" w:rsidR="002B58F8" w:rsidRPr="002B58F8" w:rsidRDefault="002B58F8" w:rsidP="009B7036">
      <w:pPr>
        <w:spacing w:after="0" w:line="240" w:lineRule="auto"/>
      </w:pPr>
      <w:r w:rsidRPr="002B58F8">
        <w:rPr>
          <w:lang w:val="en-GB"/>
        </w:rPr>
        <w:t>5. Trường hợp hồ sơ không đầy đủ hoặc không hợp lệ, cơ quan có thẩm quyền cấp chứng chỉ hành nghề phải thông báo một lần bằng văn bản (nêu rõ lý do) tới cá nhân đề nghị cấp chứng chỉ hành nghề trong thời hạn 05 ngày làm việc kể từ ngày cá nhân nộp hồ sơ.</w:t>
      </w:r>
    </w:p>
    <w:p w14:paraId="08B96567" w14:textId="77777777" w:rsidR="002B58F8" w:rsidRPr="002B58F8" w:rsidRDefault="002B58F8" w:rsidP="009B7036">
      <w:pPr>
        <w:spacing w:after="0" w:line="240" w:lineRule="auto"/>
      </w:pPr>
      <w:r w:rsidRPr="002B58F8">
        <w:rPr>
          <w:lang w:val="en-GB"/>
        </w:rPr>
        <w:t>6. Trường hợp trong quá trình xem xét hồ sơ đề nghị cấp chứng chỉ hành nghề, cơ quan có thẩm quyền cấp chứng chỉ hành nghề hoặc Hội đồng xét cấp chứng chỉ hành nghề phát hiện cá nhân giả mạo giấy tờ, kê khai không trung thực trong hồ sơ thì cơ quan có thẩm quyền cấp chứng chỉ hành nghề dừng việc xem xét hồ sơ, thông báo bằng văn bản cho cá nhân biết và không tiếp tục giải quyết hồ sơ đó. Cá nhân thuộc trường hợp này chỉ được nộp lại hồ sơ đề nghị cấp chứng chỉ hành nghề sau thời hạn 12 tháng kể từ ngày có văn bản thông báo của cơ quan có thẩm quyền cấp chứng chỉ hành nghề.</w:t>
      </w:r>
    </w:p>
    <w:p w14:paraId="4B73DC83" w14:textId="77777777" w:rsidR="002B58F8" w:rsidRPr="002B58F8" w:rsidRDefault="002B58F8" w:rsidP="009B7036">
      <w:pPr>
        <w:spacing w:after="0" w:line="240" w:lineRule="auto"/>
      </w:pPr>
      <w:r w:rsidRPr="002B58F8">
        <w:rPr>
          <w:lang w:val="en-GB"/>
        </w:rPr>
        <w:t>7. Đối với trường hợp thu hồi chứng chỉ hành nghề:</w:t>
      </w:r>
    </w:p>
    <w:p w14:paraId="36DF5AFE" w14:textId="77777777" w:rsidR="002B58F8" w:rsidRPr="002B58F8" w:rsidRDefault="002B58F8" w:rsidP="009B7036">
      <w:pPr>
        <w:spacing w:after="0" w:line="240" w:lineRule="auto"/>
      </w:pPr>
      <w:r w:rsidRPr="002B58F8">
        <w:rPr>
          <w:lang w:val="en-GB"/>
        </w:rPr>
        <w:t>a) Trong thời hạn 07 ngày làm việc,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 khoản 2 Điều 29 Nghị định này, 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p>
    <w:p w14:paraId="31B28E1A" w14:textId="77777777" w:rsidR="002B58F8" w:rsidRPr="002B58F8" w:rsidRDefault="002B58F8" w:rsidP="009B7036">
      <w:pPr>
        <w:spacing w:after="0" w:line="240" w:lineRule="auto"/>
      </w:pPr>
      <w:r w:rsidRPr="002B58F8">
        <w:rPr>
          <w:lang w:val="en-GB"/>
        </w:rPr>
        <w:t>b) Cơ quan ban hành quyết định thu hồi chứng chỉ hành nghề có trách nhiệm gửi quyết định thu hồi cho cá nhân bị thu hồi; đăng tải trên trang thông tin điện tử của mình; đồng thời cập nhật hoặc gửi thông tin để cập nhật tình trạng thu hồi vào Hệ thống thông tin về hoạt động xây dựng;</w:t>
      </w:r>
    </w:p>
    <w:p w14:paraId="2A024E65" w14:textId="77777777" w:rsidR="002B58F8" w:rsidRPr="002B58F8" w:rsidRDefault="002B58F8" w:rsidP="009B7036">
      <w:pPr>
        <w:spacing w:after="0" w:line="240" w:lineRule="auto"/>
      </w:pPr>
      <w:r w:rsidRPr="002B58F8">
        <w:rPr>
          <w:lang w:val="en-GB"/>
        </w:rPr>
        <w:t>c) Cá nhân bị thu hồi chứng chỉ hành nghề phải nộp lại bản gốc chứng chỉ hành nghề cho cơ quan ra quyết định thu hồi trong thời hạn 05 ngày làm việc kể từ ngày nhận được quyết định thu hồi.</w:t>
      </w:r>
    </w:p>
    <w:p w14:paraId="35862F17" w14:textId="77777777" w:rsidR="002B58F8" w:rsidRPr="002B58F8" w:rsidRDefault="002B58F8" w:rsidP="009B7036">
      <w:pPr>
        <w:spacing w:after="0" w:line="240" w:lineRule="auto"/>
      </w:pPr>
      <w:r w:rsidRPr="002B58F8">
        <w:rPr>
          <w:b/>
          <w:bCs/>
          <w:lang w:val="en-GB"/>
        </w:rPr>
        <w:t>Điều 31. Thẩm quyền cấp, thu hồi chứng chỉ hành nghề</w:t>
      </w:r>
    </w:p>
    <w:p w14:paraId="77C95A3F" w14:textId="77777777" w:rsidR="002B58F8" w:rsidRPr="002B58F8" w:rsidRDefault="002B58F8" w:rsidP="009B7036">
      <w:pPr>
        <w:spacing w:after="0" w:line="240" w:lineRule="auto"/>
      </w:pPr>
      <w:r w:rsidRPr="002B58F8">
        <w:rPr>
          <w:lang w:val="en-GB"/>
        </w:rPr>
        <w:t>1. Thẩm quyền cấp chứng chỉ hành nghề: Ủy ban nhân dân cấp tỉnh tổ chức thực hiện việc cấp chứng chỉ hành nghề cho cá nhân theo quy định. Căn cứ tình hình thực tiễn của địa phương, Ủy ban nhân dân cấp tỉnh phân cấp hoặc ủy quyền thẩm quyền cấp chứng chỉ hành nghề theo quy định của pháp luật về tổ chức chính quyền địa phương.</w:t>
      </w:r>
    </w:p>
    <w:p w14:paraId="02981B60" w14:textId="77777777" w:rsidR="002B58F8" w:rsidRPr="002B58F8" w:rsidRDefault="002B58F8" w:rsidP="009B7036">
      <w:pPr>
        <w:spacing w:after="0" w:line="240" w:lineRule="auto"/>
      </w:pPr>
      <w:r w:rsidRPr="002B58F8">
        <w:rPr>
          <w:lang w:val="en-GB"/>
        </w:rPr>
        <w:t>2. Thẩm quyền thu hồi chứng chỉ hành nghề:</w:t>
      </w:r>
    </w:p>
    <w:p w14:paraId="205EE85A" w14:textId="77777777" w:rsidR="002B58F8" w:rsidRPr="002B58F8" w:rsidRDefault="002B58F8" w:rsidP="009B7036">
      <w:pPr>
        <w:spacing w:after="0" w:line="240" w:lineRule="auto"/>
      </w:pPr>
      <w:r w:rsidRPr="002B58F8">
        <w:rPr>
          <w:lang w:val="en-GB"/>
        </w:rPr>
        <w:t>a) Cơ quan có thẩm quyền cấp chứng chỉ hành nghề là cơ quan có thẩm quyền thu hồi chứng chỉ hành nghề do mình cấp;</w:t>
      </w:r>
    </w:p>
    <w:p w14:paraId="74047A32" w14:textId="77777777" w:rsidR="002B58F8" w:rsidRPr="002B58F8" w:rsidRDefault="002B58F8" w:rsidP="009B7036">
      <w:pPr>
        <w:spacing w:after="0" w:line="240" w:lineRule="auto"/>
      </w:pPr>
      <w:r w:rsidRPr="002B58F8">
        <w:rPr>
          <w:lang w:val="en-GB"/>
        </w:rPr>
        <w:t>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14:paraId="6AD0B52A" w14:textId="77777777" w:rsidR="002B58F8" w:rsidRPr="002B58F8" w:rsidRDefault="002B58F8" w:rsidP="009B7036">
      <w:pPr>
        <w:spacing w:after="0" w:line="240" w:lineRule="auto"/>
      </w:pPr>
      <w:r w:rsidRPr="002B58F8">
        <w:rPr>
          <w:lang w:val="en-GB"/>
        </w:rPr>
        <w:t>3. Cơ quan có thẩm quyền cấp chứng chỉ hành nghề theo quy định tại khoản 1 Điều này thực hiện việc cấp lại chứng chỉ hành nghề do mình cấp trước đó.</w:t>
      </w:r>
    </w:p>
    <w:p w14:paraId="63C306C4" w14:textId="77777777" w:rsidR="002B58F8" w:rsidRPr="002B58F8" w:rsidRDefault="002B58F8" w:rsidP="009B7036">
      <w:pPr>
        <w:spacing w:after="0" w:line="240" w:lineRule="auto"/>
      </w:pPr>
      <w:r w:rsidRPr="002B58F8">
        <w:rPr>
          <w:lang w:val="en-GB"/>
        </w:rPr>
        <w:t>4. Trường hợp cá nhân bị thu hồi chứng chỉ hành nghề, cơ quan thu hồi thực hiện cập nhật tình trạng thu hồi chứng chỉ hành nghề vào Hệ thống thông tin về hoạt động xây dựng trong thời hạn 01 ngày làm việc kể từ ngày quyết định thu hồi có hiệu lực.</w:t>
      </w:r>
    </w:p>
    <w:p w14:paraId="4BE76671" w14:textId="77777777" w:rsidR="002B58F8" w:rsidRPr="002B58F8" w:rsidRDefault="002B58F8" w:rsidP="009B7036">
      <w:pPr>
        <w:spacing w:after="0" w:line="240" w:lineRule="auto"/>
      </w:pPr>
      <w:r w:rsidRPr="002B58F8">
        <w:rPr>
          <w:b/>
          <w:bCs/>
          <w:lang w:val="en-GB"/>
        </w:rPr>
        <w:t>Điều 32. Quyền, nghĩa vụ của cá nhân đề nghị cấp chứng chỉ hành nghề</w:t>
      </w:r>
    </w:p>
    <w:p w14:paraId="0751E3B5" w14:textId="77777777" w:rsidR="002B58F8" w:rsidRPr="002B58F8" w:rsidRDefault="002B58F8" w:rsidP="009B7036">
      <w:pPr>
        <w:spacing w:after="0" w:line="240" w:lineRule="auto"/>
      </w:pPr>
      <w:r w:rsidRPr="002B58F8">
        <w:rPr>
          <w:lang w:val="en-GB"/>
        </w:rPr>
        <w:t>1. Cá nhân đề nghị cấp chứng chỉ hành nghề có các quyền sau:</w:t>
      </w:r>
    </w:p>
    <w:p w14:paraId="6B994462" w14:textId="77777777" w:rsidR="002B58F8" w:rsidRPr="002B58F8" w:rsidRDefault="002B58F8" w:rsidP="009B7036">
      <w:pPr>
        <w:spacing w:after="0" w:line="240" w:lineRule="auto"/>
      </w:pPr>
      <w:r w:rsidRPr="002B58F8">
        <w:rPr>
          <w:lang w:val="en-GB"/>
        </w:rPr>
        <w:t>a) Được yêu cầu cung cấp thông tin về việc cấp chứng chỉ hành nghề;</w:t>
      </w:r>
    </w:p>
    <w:p w14:paraId="71E15531" w14:textId="77777777" w:rsidR="002B58F8" w:rsidRPr="002B58F8" w:rsidRDefault="002B58F8" w:rsidP="009B7036">
      <w:pPr>
        <w:spacing w:after="0" w:line="240" w:lineRule="auto"/>
      </w:pPr>
      <w:r w:rsidRPr="002B58F8">
        <w:rPr>
          <w:lang w:val="en-GB"/>
        </w:rPr>
        <w:t>b) Được hành nghề hoạt động xây dựng trên phạm vi cả nước theo nội dung ghi trên chứng chỉ hành nghề;</w:t>
      </w:r>
    </w:p>
    <w:p w14:paraId="6C8E20B9" w14:textId="77777777" w:rsidR="002B58F8" w:rsidRPr="002B58F8" w:rsidRDefault="002B58F8" w:rsidP="009B7036">
      <w:pPr>
        <w:spacing w:after="0" w:line="240" w:lineRule="auto"/>
      </w:pPr>
      <w:r w:rsidRPr="002B58F8">
        <w:rPr>
          <w:lang w:val="en-GB"/>
        </w:rPr>
        <w:t>c) Khiếu nại, tố cáo các hành vi vi phạm các quy định của pháp luật về cấp chứng chỉ hành nghề.</w:t>
      </w:r>
    </w:p>
    <w:p w14:paraId="238A5704" w14:textId="77777777" w:rsidR="002B58F8" w:rsidRPr="002B58F8" w:rsidRDefault="002B58F8" w:rsidP="009B7036">
      <w:pPr>
        <w:spacing w:after="0" w:line="240" w:lineRule="auto"/>
      </w:pPr>
      <w:r w:rsidRPr="002B58F8">
        <w:rPr>
          <w:lang w:val="en-GB"/>
        </w:rPr>
        <w:t>2. Cá nhân đề nghị cấp chứng chỉ hành nghề có các nghĩa vụ sau:</w:t>
      </w:r>
    </w:p>
    <w:p w14:paraId="0D38E708" w14:textId="77777777" w:rsidR="002B58F8" w:rsidRPr="002B58F8" w:rsidRDefault="002B58F8" w:rsidP="009B7036">
      <w:pPr>
        <w:spacing w:after="0" w:line="240" w:lineRule="auto"/>
      </w:pPr>
      <w:r w:rsidRPr="002B58F8">
        <w:rPr>
          <w:lang w:val="en-GB"/>
        </w:rPr>
        <w:t>a) Khai báo trung thực hồ sơ đề nghị cấp chứng chỉ hành nghề theo quy định tại Nghị định này; chịu trách nhiệm trước pháp luật về nội dung kê khai trong hồ sơ; cung cấp thông tin khi cơ quan có thẩm quyền yêu cầu;</w:t>
      </w:r>
    </w:p>
    <w:p w14:paraId="5B03E8AF" w14:textId="77777777" w:rsidR="002B58F8" w:rsidRPr="002B58F8" w:rsidRDefault="002B58F8" w:rsidP="009B7036">
      <w:pPr>
        <w:spacing w:after="0" w:line="240" w:lineRule="auto"/>
      </w:pPr>
      <w:r w:rsidRPr="002B58F8">
        <w:rPr>
          <w:lang w:val="en-GB"/>
        </w:rPr>
        <w:t>b) Hành nghề đúng với nội dung ghi trên chứng chỉ hành nghề, tuân thủ các quy định của pháp luật về xây dựng và pháp luật khác có liên quan;</w:t>
      </w:r>
    </w:p>
    <w:p w14:paraId="4002660E" w14:textId="77777777" w:rsidR="002B58F8" w:rsidRPr="002B58F8" w:rsidRDefault="002B58F8" w:rsidP="009B7036">
      <w:pPr>
        <w:spacing w:after="0" w:line="240" w:lineRule="auto"/>
      </w:pPr>
      <w:r w:rsidRPr="002B58F8">
        <w:rPr>
          <w:lang w:val="en-GB"/>
        </w:rPr>
        <w:t>c) Không cho người khác thuê, mượn, sử dụng chứng chỉ hành nghề;</w:t>
      </w:r>
    </w:p>
    <w:p w14:paraId="3711F0D1" w14:textId="77777777" w:rsidR="002B58F8" w:rsidRPr="002B58F8" w:rsidRDefault="002B58F8" w:rsidP="009B7036">
      <w:pPr>
        <w:spacing w:after="0" w:line="240" w:lineRule="auto"/>
      </w:pPr>
      <w:r w:rsidRPr="002B58F8">
        <w:rPr>
          <w:lang w:val="en-GB"/>
        </w:rPr>
        <w:t>d) Không tẩy xóa, sửa chữa chứng chỉ hành nghề;</w:t>
      </w:r>
    </w:p>
    <w:p w14:paraId="46505193" w14:textId="77777777" w:rsidR="002B58F8" w:rsidRPr="002B58F8" w:rsidRDefault="002B58F8" w:rsidP="009B7036">
      <w:pPr>
        <w:spacing w:after="0" w:line="240" w:lineRule="auto"/>
      </w:pPr>
      <w:r w:rsidRPr="002B58F8">
        <w:rPr>
          <w:lang w:val="en-GB"/>
        </w:rPr>
        <w:lastRenderedPageBreak/>
        <w:t>đ) Tuân thủ đạo đức nghề nghiệp;</w:t>
      </w:r>
    </w:p>
    <w:p w14:paraId="12565177" w14:textId="77777777" w:rsidR="002B58F8" w:rsidRPr="002B58F8" w:rsidRDefault="002B58F8" w:rsidP="009B7036">
      <w:pPr>
        <w:spacing w:after="0" w:line="240" w:lineRule="auto"/>
      </w:pPr>
      <w:r w:rsidRPr="002B58F8">
        <w:rPr>
          <w:lang w:val="en-GB"/>
        </w:rPr>
        <w:t>e) Xuất trình chứng chỉ hành nghề và chấp hành các yêu cầu về thanh tra, kiểm tra khi các cơ quan có thẩm quyền yêu cầu.</w:t>
      </w:r>
    </w:p>
    <w:p w14:paraId="14800CA3" w14:textId="77777777" w:rsidR="002B58F8" w:rsidRPr="002B58F8" w:rsidRDefault="002B58F8" w:rsidP="009B7036">
      <w:pPr>
        <w:spacing w:after="0" w:line="240" w:lineRule="auto"/>
      </w:pPr>
      <w:r w:rsidRPr="002B58F8">
        <w:rPr>
          <w:b/>
          <w:bCs/>
          <w:lang w:val="en-GB"/>
        </w:rPr>
        <w:t>Điều 33. Điều kiện chung để được cấp chứng chỉ hành nghề</w:t>
      </w:r>
    </w:p>
    <w:p w14:paraId="0F718ADB" w14:textId="77777777" w:rsidR="002B58F8" w:rsidRPr="002B58F8" w:rsidRDefault="002B58F8" w:rsidP="009B7036">
      <w:pPr>
        <w:spacing w:after="0" w:line="240" w:lineRule="auto"/>
      </w:pPr>
      <w:r w:rsidRPr="002B58F8">
        <w:rPr>
          <w:lang w:val="en-GB"/>
        </w:rPr>
        <w:t>Cá nhân được cấp chứng chỉ hành nghề khi đáp ứng các điều kiện chung như sau:</w:t>
      </w:r>
    </w:p>
    <w:p w14:paraId="11E8AB88" w14:textId="77777777" w:rsidR="002B58F8" w:rsidRPr="002B58F8" w:rsidRDefault="002B58F8" w:rsidP="009B7036">
      <w:pPr>
        <w:spacing w:after="0" w:line="240" w:lineRule="auto"/>
      </w:pPr>
      <w:r w:rsidRPr="002B58F8">
        <w:rPr>
          <w:lang w:val="en-GB"/>
        </w:rPr>
        <w:t>1. Có đủ năng lực hành vi dân sự theo quy định của pháp luật; có giấy tờ về cư trú hoặc giấy phép lao động tại Việt Nam đối với người nước ngoài và người Việt Nam định cư ở nước ngoài.</w:t>
      </w:r>
    </w:p>
    <w:p w14:paraId="26094E2F" w14:textId="77777777" w:rsidR="002B58F8" w:rsidRPr="002B58F8" w:rsidRDefault="002B58F8" w:rsidP="009B7036">
      <w:pPr>
        <w:spacing w:after="0" w:line="240" w:lineRule="auto"/>
      </w:pPr>
      <w:r w:rsidRPr="002B58F8">
        <w:rPr>
          <w:lang w:val="en-GB"/>
        </w:rPr>
        <w:t>2. Có trình độ chuyên môn phù hợp theo quy định tại </w:t>
      </w:r>
      <w:bookmarkStart w:id="1150" w:name="bieumau_pl1"/>
      <w:r w:rsidRPr="002B58F8">
        <w:rPr>
          <w:lang w:val="en-GB"/>
        </w:rPr>
        <w:t>Phụ lục I</w:t>
      </w:r>
      <w:bookmarkEnd w:id="1150"/>
      <w:r w:rsidRPr="002B58F8">
        <w:rPr>
          <w:lang w:val="en-GB"/>
        </w:rPr>
        <w:t> ban hành kèm theo Nghị định này. Trình độ chuyên môn phù hợp được xác định trên cơ sở chuyên ngành đào tạo được ghi tại văn bằng; trường hợp văn bằng không ghi rõ chuyên ngành đào tạo thì việc xác định chuyên môn đào tạo phù hợp được căn cứ vào bảng điểm hoặc phụ lục văn bằng; chuyên môn đào tạo phù hợp được xác định khi có môn học hoặc đồ án môn học hoặc đồ án tốt nghiệp phù hợp với lĩnh vực, nội dung đề nghị cấp chứng chỉ hành nghề theo quy định tại </w:t>
      </w:r>
      <w:bookmarkStart w:id="1151" w:name="bieumau_pl1_1"/>
      <w:r w:rsidRPr="002B58F8">
        <w:rPr>
          <w:lang w:val="en-GB"/>
        </w:rPr>
        <w:t>Phụ lục I</w:t>
      </w:r>
      <w:bookmarkEnd w:id="1151"/>
      <w:r w:rsidRPr="002B58F8">
        <w:rPr>
          <w:lang w:val="en-GB"/>
        </w:rPr>
        <w:t> ban hành kèm theo Nghị định này.</w:t>
      </w:r>
    </w:p>
    <w:p w14:paraId="4E092961" w14:textId="77777777" w:rsidR="002B58F8" w:rsidRPr="002B58F8" w:rsidRDefault="002B58F8" w:rsidP="009B7036">
      <w:pPr>
        <w:spacing w:after="0" w:line="240" w:lineRule="auto"/>
      </w:pPr>
      <w:r w:rsidRPr="002B58F8">
        <w:rPr>
          <w:lang w:val="en-GB"/>
        </w:rPr>
        <w:t>3. Có kinh nghiệm nghề nghiệp phù hợp với hạng và lĩnh vực đề nghị cấp chứng chỉ hành nghề trong vòng 10 năm gần nhất tính đến thời điểm đề nghị cấp chứng chỉ hành nghề. Trường hợp sử dụng kinh nghiệm nghề nghiệp phù hợp nhưng quá 10 năm thì được đề nghị cấp chứng chỉ hành nghề thấp hơn 01 hạng tại cơ quan có thẩm quyền theo quy định tại Điều 31 Nghị định này.</w:t>
      </w:r>
    </w:p>
    <w:p w14:paraId="508552F1" w14:textId="77777777" w:rsidR="002B58F8" w:rsidRPr="002B58F8" w:rsidRDefault="002B58F8" w:rsidP="009B7036">
      <w:pPr>
        <w:spacing w:after="0" w:line="240" w:lineRule="auto"/>
      </w:pPr>
      <w:r w:rsidRPr="002B58F8">
        <w:rPr>
          <w:lang w:val="en-GB"/>
        </w:rPr>
        <w:t>4. Thời gian kinh nghiệm tham gia công việc phù hợp với nội dung đề nghị cấp chứng chỉ hành nghề như sau:</w:t>
      </w:r>
    </w:p>
    <w:p w14:paraId="25CBC630" w14:textId="77777777" w:rsidR="002B58F8" w:rsidRPr="002B58F8" w:rsidRDefault="002B58F8" w:rsidP="009B7036">
      <w:pPr>
        <w:spacing w:after="0" w:line="240" w:lineRule="auto"/>
      </w:pPr>
      <w:r w:rsidRPr="002B58F8">
        <w:rPr>
          <w:lang w:val="en-GB"/>
        </w:rPr>
        <w:t>a) Hạng I: Có trình độ đại học thuộc chuyên ngành hoặc chuyên môn đào tạo phù hợp, có thời gian kinh nghiệm tham gia công việc phù hợp với nội dung đề nghị cấp chứng chỉ hành nghề từ 07 năm trở lên;</w:t>
      </w:r>
    </w:p>
    <w:p w14:paraId="157EE2BA" w14:textId="77777777" w:rsidR="002B58F8" w:rsidRPr="002B58F8" w:rsidRDefault="002B58F8" w:rsidP="009B7036">
      <w:pPr>
        <w:spacing w:after="0" w:line="240" w:lineRule="auto"/>
      </w:pPr>
      <w:r w:rsidRPr="002B58F8">
        <w:rPr>
          <w:lang w:val="en-GB"/>
        </w:rPr>
        <w:t>b) Hạng II: Có trình độ đại học thuộc chuyên ngành hoặc chuyên môn đào tạo phù hợp, có thời gian kinh nghiệm tham gia công việc phù hợp với nội dung đề nghị cấp chứng chỉ hành nghề từ 04 năm trở lên;</w:t>
      </w:r>
    </w:p>
    <w:p w14:paraId="3FCCB164" w14:textId="77777777" w:rsidR="002B58F8" w:rsidRPr="002B58F8" w:rsidRDefault="002B58F8" w:rsidP="009B7036">
      <w:pPr>
        <w:spacing w:after="0" w:line="240" w:lineRule="auto"/>
      </w:pPr>
      <w:r w:rsidRPr="002B58F8">
        <w:rPr>
          <w:lang w:val="en-GB"/>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14:paraId="2ABE2F88" w14:textId="77777777" w:rsidR="002B58F8" w:rsidRPr="002B58F8" w:rsidRDefault="002B58F8" w:rsidP="009B7036">
      <w:pPr>
        <w:spacing w:after="0" w:line="240" w:lineRule="auto"/>
      </w:pPr>
      <w:r w:rsidRPr="002B58F8">
        <w:rPr>
          <w:lang w:val="en-GB"/>
        </w:rPr>
        <w:t>5. Thời gian kinh nghiệm tham gia công việc phù hợp quy định tại khoản 4 Điều này được tính từ thời điểm cá nhân tham gia hoạt động xây dựng thể hiện tại đơn đề nghị cấp hoặc đơn đề nghị chuyển đổi chứng chỉ hành nghề hoặc hợp đồng lao động hoặc xác nhận của bên sử dụng lao động hoặc bảo hiểm xã hội hoặc các giấy tờ tương tự. Trường hợp các thông tin này đã có trên Hệ thống thông tin về hoạt động xây dựng và đủ điều kiện khai thác, sử dụng theo quy định thì được sử dụng thay thế các giấy tờ tương ứng.</w:t>
      </w:r>
    </w:p>
    <w:p w14:paraId="5D3244F4" w14:textId="77777777" w:rsidR="002B58F8" w:rsidRPr="002B58F8" w:rsidRDefault="002B58F8" w:rsidP="009B7036">
      <w:pPr>
        <w:spacing w:after="0" w:line="240" w:lineRule="auto"/>
      </w:pPr>
      <w:r w:rsidRPr="002B58F8">
        <w:rPr>
          <w:b/>
          <w:bCs/>
          <w:lang w:val="en-GB"/>
        </w:rPr>
        <w:t>Điều 34. Điều kiện kinh nghiệm nghề nghiệp để được cấp chứng chỉ hành nghề khảo sát xây dựng</w:t>
      </w:r>
    </w:p>
    <w:p w14:paraId="6C8C2898" w14:textId="77777777" w:rsidR="002B58F8" w:rsidRPr="002B58F8" w:rsidRDefault="002B58F8" w:rsidP="009B7036">
      <w:pPr>
        <w:spacing w:after="0" w:line="240" w:lineRule="auto"/>
      </w:pPr>
      <w:r w:rsidRPr="002B58F8">
        <w:rPr>
          <w:lang w:val="en-GB"/>
        </w:rPr>
        <w:t>Cá nhân được xét cấp chứng chỉ hành nghề khảo sát xây dựng khi đáp ứng điều kiện chung quy định tại Điều 33 Nghị định này và điều kiện kinh nghiệm nghề nghiệp tương ứng với các hạng chứng chỉ hành nghề như sau:</w:t>
      </w:r>
    </w:p>
    <w:p w14:paraId="57FE34E5" w14:textId="77777777" w:rsidR="002B58F8" w:rsidRPr="002B58F8" w:rsidRDefault="002B58F8" w:rsidP="009B7036">
      <w:pPr>
        <w:spacing w:after="0" w:line="240" w:lineRule="auto"/>
      </w:pPr>
      <w:r w:rsidRPr="002B58F8">
        <w:rPr>
          <w:lang w:val="en-GB"/>
        </w:rPr>
        <w:t>1. Hạng I:</w:t>
      </w:r>
    </w:p>
    <w:p w14:paraId="4E4021C3" w14:textId="77777777" w:rsidR="002B58F8" w:rsidRPr="002B58F8" w:rsidRDefault="002B58F8" w:rsidP="009B7036">
      <w:pPr>
        <w:spacing w:after="0" w:line="240" w:lineRule="auto"/>
      </w:pPr>
      <w:r w:rsidRPr="002B58F8">
        <w:rPr>
          <w:lang w:val="en-GB"/>
        </w:rPr>
        <w:t>a) Đối với khảo sát địa hình: Đã làm chủ nhiệm khảo sát xây dựng thuộc lĩnh vực đề nghị cấp chứng chỉ hành nghề 01 dự án từ nhóm A trở lên hoặc 02 dự án nhóm B hoặc 01 công trình từ cấp I trở lên hoặc 02 công trình cấp II;</w:t>
      </w:r>
    </w:p>
    <w:p w14:paraId="0D5C1740" w14:textId="77777777" w:rsidR="002B58F8" w:rsidRPr="002B58F8" w:rsidRDefault="002B58F8" w:rsidP="009B7036">
      <w:pPr>
        <w:spacing w:after="0" w:line="240" w:lineRule="auto"/>
      </w:pPr>
      <w:r w:rsidRPr="002B58F8">
        <w:rPr>
          <w:lang w:val="en-GB"/>
        </w:rPr>
        <w:t>b) Đối với khảo sát địa chất: Đã làm chủ nhiệm khảo sát xây dựng thuộc lĩnh vực đề nghị cấp chứng chỉ hành nghề 01 công trình từ cấp I trở lên hoặc 02 công trình cấp II.</w:t>
      </w:r>
    </w:p>
    <w:p w14:paraId="20F4AAD3" w14:textId="77777777" w:rsidR="002B58F8" w:rsidRPr="002B58F8" w:rsidRDefault="002B58F8" w:rsidP="009B7036">
      <w:pPr>
        <w:spacing w:after="0" w:line="240" w:lineRule="auto"/>
      </w:pPr>
      <w:r w:rsidRPr="002B58F8">
        <w:rPr>
          <w:lang w:val="en-GB"/>
        </w:rPr>
        <w:t>2. Hạng II:</w:t>
      </w:r>
    </w:p>
    <w:p w14:paraId="654A1972" w14:textId="77777777" w:rsidR="002B58F8" w:rsidRPr="002B58F8" w:rsidRDefault="002B58F8" w:rsidP="009B7036">
      <w:pPr>
        <w:spacing w:after="0" w:line="240" w:lineRule="auto"/>
      </w:pPr>
      <w:r w:rsidRPr="002B58F8">
        <w:rPr>
          <w:lang w:val="en-GB"/>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14:paraId="66BF1E7A" w14:textId="77777777" w:rsidR="002B58F8" w:rsidRPr="002B58F8" w:rsidRDefault="002B58F8" w:rsidP="009B7036">
      <w:pPr>
        <w:spacing w:after="0" w:line="240" w:lineRule="auto"/>
      </w:pPr>
      <w:r w:rsidRPr="002B58F8">
        <w:rPr>
          <w:lang w:val="en-GB"/>
        </w:rPr>
        <w:t>b) Đối với khảo sát địa chất: Đã làm chủ nhiệm khảo sát xây dựng thuộc lĩnh vực đề nghị cấp chứng chỉ hành nghề 01 công trình cấp II hoặc 02 công trình cấp III.</w:t>
      </w:r>
    </w:p>
    <w:p w14:paraId="4D011605" w14:textId="77777777" w:rsidR="002B58F8" w:rsidRPr="002B58F8" w:rsidRDefault="002B58F8" w:rsidP="009B7036">
      <w:pPr>
        <w:spacing w:after="0" w:line="240" w:lineRule="auto"/>
      </w:pPr>
      <w:r w:rsidRPr="002B58F8">
        <w:rPr>
          <w:lang w:val="en-GB"/>
        </w:rPr>
        <w:t>3. Hạng III: Đã tham gia khảo sát xây dựng thuộc lĩnh vực đề nghị cấp chứng chỉ hành nghề 01 dự án từ nhóm C trở lên hoặc 01 công trình từ cấp III trở lên hoặc 02 công trình cấp IV.</w:t>
      </w:r>
    </w:p>
    <w:p w14:paraId="3DB6A6A4" w14:textId="77777777" w:rsidR="002B58F8" w:rsidRPr="002B58F8" w:rsidRDefault="002B58F8" w:rsidP="009B7036">
      <w:pPr>
        <w:spacing w:after="0" w:line="240" w:lineRule="auto"/>
      </w:pPr>
      <w:r w:rsidRPr="002B58F8">
        <w:rPr>
          <w:b/>
          <w:bCs/>
          <w:lang w:val="en-GB"/>
        </w:rPr>
        <w:t>Điều 35. Điều kiện kinh nghiệm nghề nghiệp để được cấp chứng chỉ hành nghề lập quy hoạch đô thị và nông thôn</w:t>
      </w:r>
    </w:p>
    <w:p w14:paraId="2323BFD7" w14:textId="77777777" w:rsidR="002B58F8" w:rsidRPr="002B58F8" w:rsidRDefault="002B58F8" w:rsidP="009B7036">
      <w:pPr>
        <w:spacing w:after="0" w:line="240" w:lineRule="auto"/>
      </w:pPr>
      <w:r w:rsidRPr="002B58F8">
        <w:rPr>
          <w:lang w:val="en-GB"/>
        </w:rPr>
        <w:t>Cá nhân được xét cấp chứng chỉ hành nghề lập quy hoạch đô thị và nông thôn khi đáp ứng điều kiện chung quy định tại Điều 33 Nghị định này và điều kiện kinh nghiệm nghề nghiệp tương ứng với các hạng chứng chỉ hành nghề như sau:</w:t>
      </w:r>
    </w:p>
    <w:p w14:paraId="2D8361EA" w14:textId="77777777" w:rsidR="002B58F8" w:rsidRPr="002B58F8" w:rsidRDefault="002B58F8" w:rsidP="009B7036">
      <w:pPr>
        <w:spacing w:after="0" w:line="240" w:lineRule="auto"/>
      </w:pPr>
      <w:r w:rsidRPr="002B58F8">
        <w:rPr>
          <w:lang w:val="en-GB"/>
        </w:rPr>
        <w:t>1. Hạng I: Đã làm chủ nhiệm hoặc chủ trì lập quy hoạch đô thị và nông thôn của lĩnh vực chuyên môn 01 quy hoạch đô thị và nông thôn đã được Thủ tướng Chính phủ phê duyệt hoặc 02 quy hoạch đô thị và nông thôn (trong đó có 01 quy hoạch chung hoặc quy hoạch phân khu) đã được Ủy ban nhân dân cấp tỉnh phê duyệt.</w:t>
      </w:r>
    </w:p>
    <w:p w14:paraId="24501A70" w14:textId="77777777" w:rsidR="002B58F8" w:rsidRPr="002B58F8" w:rsidRDefault="002B58F8" w:rsidP="009B7036">
      <w:pPr>
        <w:spacing w:after="0" w:line="240" w:lineRule="auto"/>
      </w:pPr>
      <w:r w:rsidRPr="002B58F8">
        <w:rPr>
          <w:lang w:val="en-GB"/>
        </w:rPr>
        <w:lastRenderedPageBreak/>
        <w:t>2. Hạng II: Đã làm chủ nhiệm hoặc chủ trì lập quy hoạch đô thị và nông thôn của lĩnh vực chuyên môn 01 quy hoạch đô thị và nông thôn đã được Ủy ban nhân dân cấp tỉnh phê duyệt hoặc 02 quy hoạch đô thị và nông thôn đã được Ủy ban nhân dân cấp xã phê duyệt.</w:t>
      </w:r>
    </w:p>
    <w:p w14:paraId="3012F8A8" w14:textId="77777777" w:rsidR="002B58F8" w:rsidRPr="002B58F8" w:rsidRDefault="002B58F8" w:rsidP="009B7036">
      <w:pPr>
        <w:spacing w:after="0" w:line="240" w:lineRule="auto"/>
      </w:pPr>
      <w:r w:rsidRPr="002B58F8">
        <w:rPr>
          <w:lang w:val="en-GB"/>
        </w:rPr>
        <w:t>3. Hạng III: Đã tham gia lập quy hoạch đô thị và nông thôn của lĩnh vực chuyên môn 02 quy hoạch đô thị và nông thôn đã được phê duyệt.</w:t>
      </w:r>
    </w:p>
    <w:p w14:paraId="62DA00D2" w14:textId="77777777" w:rsidR="002B58F8" w:rsidRPr="002B58F8" w:rsidRDefault="002B58F8" w:rsidP="009B7036">
      <w:pPr>
        <w:spacing w:after="0" w:line="240" w:lineRule="auto"/>
      </w:pPr>
      <w:r w:rsidRPr="002B58F8">
        <w:rPr>
          <w:b/>
          <w:bCs/>
          <w:lang w:val="en-GB"/>
        </w:rPr>
        <w:t>Điều 36. Điều kiện kinh nghiệm nghề nghiệp để được cấp chứng chỉ hành nghề thiết kế xây dựng</w:t>
      </w:r>
    </w:p>
    <w:p w14:paraId="605E768B" w14:textId="77777777" w:rsidR="002B58F8" w:rsidRPr="002B58F8" w:rsidRDefault="002B58F8" w:rsidP="009B7036">
      <w:pPr>
        <w:spacing w:after="0" w:line="240" w:lineRule="auto"/>
      </w:pPr>
      <w:r w:rsidRPr="002B58F8">
        <w:rPr>
          <w:lang w:val="en-GB"/>
        </w:rPr>
        <w:t>Cá nhân được xét cấp chứng chỉ hành nghề thiết kế xây dựng khi đáp ứng điều kiện chung quy định tại Điều 33 Nghị định này và điều kiện kinh nghiệm nghề nghiệp tương ứng với các hạng chứng chỉ hành nghề như sau:</w:t>
      </w:r>
    </w:p>
    <w:p w14:paraId="22F68ECF" w14:textId="77777777" w:rsidR="002B58F8" w:rsidRPr="002B58F8" w:rsidRDefault="002B58F8" w:rsidP="009B7036">
      <w:pPr>
        <w:spacing w:after="0" w:line="240" w:lineRule="auto"/>
      </w:pPr>
      <w:r w:rsidRPr="002B58F8">
        <w:rPr>
          <w:lang w:val="en-GB"/>
        </w:rPr>
        <w:t>1. Hạng I: Đã làm chủ nhiệm hoặc chủ trì thiết kế xây dựng, thẩm tra thiết kế xây dựng phần việc thuộc nội dung đề nghị cấp chứng chỉ hành nghề 01 công trình từ cấp I trở lên hoặc 02 công trình cấp II.</w:t>
      </w:r>
    </w:p>
    <w:p w14:paraId="67D16CA5" w14:textId="77777777" w:rsidR="002B58F8" w:rsidRPr="002B58F8" w:rsidRDefault="002B58F8" w:rsidP="009B7036">
      <w:pPr>
        <w:spacing w:after="0" w:line="240" w:lineRule="auto"/>
      </w:pPr>
      <w:r w:rsidRPr="002B58F8">
        <w:rPr>
          <w:lang w:val="en-GB"/>
        </w:rPr>
        <w:t>2. Hạng II: Đã làm chủ nhiệm hoặc chủ trì thiết kế xây dựng, thẩm tra thiết kế xây dựng phần việc thuộc nội dung đề nghị cấp chứng chỉ hành nghề 01 công trình cấp II hoặc 02 công trình cấp III.</w:t>
      </w:r>
    </w:p>
    <w:p w14:paraId="6841E0C9" w14:textId="77777777" w:rsidR="002B58F8" w:rsidRPr="002B58F8" w:rsidRDefault="002B58F8" w:rsidP="009B7036">
      <w:pPr>
        <w:spacing w:after="0" w:line="240" w:lineRule="auto"/>
      </w:pPr>
      <w:r w:rsidRPr="002B58F8">
        <w:rPr>
          <w:lang w:val="en-GB"/>
        </w:rPr>
        <w:t>3. Hạng III: Đã tham gia thiết kế hoặc thẩm tra thiết kế xây dựng phần việc thuộc nội dung đề nghị cấp chứng chỉ hành nghề 03 công trình từ cấp III trở lên hoặc 05 công trình cấp IV.</w:t>
      </w:r>
    </w:p>
    <w:p w14:paraId="42597FF9" w14:textId="77777777" w:rsidR="002B58F8" w:rsidRPr="002B58F8" w:rsidRDefault="002B58F8" w:rsidP="009B7036">
      <w:pPr>
        <w:spacing w:after="0" w:line="240" w:lineRule="auto"/>
      </w:pPr>
      <w:r w:rsidRPr="002B58F8">
        <w:rPr>
          <w:b/>
          <w:bCs/>
          <w:lang w:val="en-GB"/>
        </w:rPr>
        <w:t>Điều 37. Điều kiện kinh nghiệm nghề nghiệp để được cấp chứng chỉ hành nghề giám sát thi công xây dựng</w:t>
      </w:r>
    </w:p>
    <w:p w14:paraId="7E8F3E15" w14:textId="77777777" w:rsidR="002B58F8" w:rsidRPr="002B58F8" w:rsidRDefault="002B58F8" w:rsidP="009B7036">
      <w:pPr>
        <w:spacing w:after="0" w:line="240" w:lineRule="auto"/>
      </w:pPr>
      <w:r w:rsidRPr="002B58F8">
        <w:rPr>
          <w:lang w:val="en-GB"/>
        </w:rPr>
        <w:t>Cá nhân được xét cấp chứng chỉ hành nghề giám sát thi công xây dựng khi đáp ứng điều kiện chung quy định tại Điều 33 Nghị định này và điều kiện kinh nghiệm nghề nghiệp tương ứng với các hạng chứng chỉ hành nghề như sau:</w:t>
      </w:r>
    </w:p>
    <w:p w14:paraId="584DA889" w14:textId="77777777" w:rsidR="002B58F8" w:rsidRPr="002B58F8" w:rsidRDefault="002B58F8" w:rsidP="009B7036">
      <w:pPr>
        <w:spacing w:after="0" w:line="240" w:lineRule="auto"/>
      </w:pPr>
      <w:r w:rsidRPr="002B58F8">
        <w:rPr>
          <w:lang w:val="en-GB"/>
        </w:rPr>
        <w:t>1. Hạng I: Đã làm giám sát trưởng hoặc chủ trì thiết kế xây dựng phần việc thuộc nội dung đề nghị cấp chứng chỉ hành nghề 01 công trình từ cấp I trở lên hoặc 02 công trình cấp II.</w:t>
      </w:r>
    </w:p>
    <w:p w14:paraId="364761D1" w14:textId="77777777" w:rsidR="002B58F8" w:rsidRPr="002B58F8" w:rsidRDefault="002B58F8" w:rsidP="009B7036">
      <w:pPr>
        <w:spacing w:after="0" w:line="240" w:lineRule="auto"/>
      </w:pPr>
      <w:r w:rsidRPr="002B58F8">
        <w:rPr>
          <w:lang w:val="en-GB"/>
        </w:rPr>
        <w:t>2. Hạng II: Đã làm giám sát trưởng hoặc chủ trì thiết kế xây dựng phần việc thuộc nội dung đề nghị cấp chứng chỉ hành nghề 01 công trình cấp II hoặc 02 công trình cấp III.</w:t>
      </w:r>
    </w:p>
    <w:p w14:paraId="6B8064CB" w14:textId="77777777" w:rsidR="002B58F8" w:rsidRPr="002B58F8" w:rsidRDefault="002B58F8" w:rsidP="009B7036">
      <w:pPr>
        <w:spacing w:after="0" w:line="240" w:lineRule="auto"/>
      </w:pPr>
      <w:r w:rsidRPr="002B58F8">
        <w:rPr>
          <w:lang w:val="en-GB"/>
        </w:rPr>
        <w:t>3. Hạng III: Đã tham gia giám sát thi công xây dựng hoặc đã tham gia thiết kế xây dựng hoặc đã tham gia thi công xây dựng phần việc thuộc nội dung đề nghị cấp chứng chỉ hành nghề 01 công trình từ cấp III trở lên hoặc 02 công trình cấp IV. Trường hợp tham gia giám sát thi công xây dựng theo quy định tại khoản này không yêu cầu phải có chứng chỉ hành nghề.</w:t>
      </w:r>
    </w:p>
    <w:p w14:paraId="37A79FBB" w14:textId="77777777" w:rsidR="002B58F8" w:rsidRPr="002B58F8" w:rsidRDefault="002B58F8" w:rsidP="009B7036">
      <w:pPr>
        <w:spacing w:after="0" w:line="240" w:lineRule="auto"/>
      </w:pPr>
      <w:r w:rsidRPr="002B58F8">
        <w:rPr>
          <w:b/>
          <w:bCs/>
          <w:lang w:val="en-GB"/>
        </w:rPr>
        <w:t>Điều 38. Điều kiện kinh nghiệm nghề nghiệp để hành nghề giám đốc quản lý dự án đầu tư xây dựng và chỉ huy trưởng công trường</w:t>
      </w:r>
    </w:p>
    <w:p w14:paraId="34A796A3" w14:textId="77777777" w:rsidR="002B58F8" w:rsidRPr="002B58F8" w:rsidRDefault="002B58F8" w:rsidP="009B7036">
      <w:pPr>
        <w:spacing w:after="0" w:line="240" w:lineRule="auto"/>
      </w:pPr>
      <w:r w:rsidRPr="002B58F8">
        <w:rPr>
          <w:lang w:val="en-GB"/>
        </w:rPr>
        <w:t>1. Cá nhân đảm nhận chức danh giám đốc quản lý dự án đầu tư xây dựng phải có chuyên môn phù hợp theo quy định tại mục 5 </w:t>
      </w:r>
      <w:bookmarkStart w:id="1152" w:name="bieumau_pl1_2"/>
      <w:r w:rsidRPr="002B58F8">
        <w:rPr>
          <w:lang w:val="en-GB"/>
        </w:rPr>
        <w:t>Phụ lục I</w:t>
      </w:r>
      <w:bookmarkEnd w:id="1152"/>
      <w:r w:rsidRPr="002B58F8">
        <w:rPr>
          <w:lang w:val="en-GB"/>
        </w:rPr>
        <w:t> ban hành kèm theo Nghị định này và đáp ứng các điều kiện tương ứng với các hạng như sau:</w:t>
      </w:r>
    </w:p>
    <w:p w14:paraId="1C4AAC8E" w14:textId="77777777" w:rsidR="002B58F8" w:rsidRPr="002B58F8" w:rsidRDefault="002B58F8" w:rsidP="009B7036">
      <w:pPr>
        <w:spacing w:after="0" w:line="240" w:lineRule="auto"/>
      </w:pPr>
      <w:r w:rsidRPr="002B58F8">
        <w:rPr>
          <w:lang w:val="en-GB"/>
        </w:rPr>
        <w:t>a) Hạng I: Có trình độ đại học; có thời gian kinh nghiệm tham gia hoạt động xây dựng từ 07 năm trở lên; đã làm giám đốc quản lý dự án đầu tư xây dựng 01 dự án từ nhóm A trở lên hoặc 02 dự án nhóm B hoặc đã làm chỉ huy trưởng công trường phần việc thuộc nội dung hành nghề 01 công trình từ cấp I trở lên hoặc 02 công trình cấp II;</w:t>
      </w:r>
    </w:p>
    <w:p w14:paraId="77CA860B" w14:textId="77777777" w:rsidR="002B58F8" w:rsidRPr="002B58F8" w:rsidRDefault="002B58F8" w:rsidP="009B7036">
      <w:pPr>
        <w:spacing w:after="0" w:line="240" w:lineRule="auto"/>
      </w:pPr>
      <w:r w:rsidRPr="002B58F8">
        <w:rPr>
          <w:lang w:val="en-GB"/>
        </w:rPr>
        <w:t>b) Hạng II: Có trình độ đại học; có thời gian kinh nghiệm tham gia hoạt động xây dựng từ 04 năm trở lên; đã làm giám đốc quản lý dự án đầu tư xây dựng 01 dự án nhóm B hoặc 02 dự án nhóm C hoặc đã làm chỉ huy trưởng công trường phần việc thuộc nội dung hành nghề 01 công trình cấp II hoặc 02 công trình cấp III;</w:t>
      </w:r>
    </w:p>
    <w:p w14:paraId="2F85589F" w14:textId="77777777" w:rsidR="002B58F8" w:rsidRPr="002B58F8" w:rsidRDefault="002B58F8" w:rsidP="009B7036">
      <w:pPr>
        <w:spacing w:after="0" w:line="240" w:lineRule="auto"/>
      </w:pPr>
      <w:r w:rsidRPr="002B58F8">
        <w:rPr>
          <w:lang w:val="en-GB"/>
        </w:rPr>
        <w:t>c) Hạng III: Có thời gian kinh nghiệm tham gia hoạt động xây dựng từ 02 năm trở lên đối với cá nhân có trình độ đại học; từ 03 năm trở lên đối với cá nhân có trình độ cao đẳng; đã tham gia quản lý dự án đầu tư xây dựng 01 dự án từ nhóm C trở lên hoặc đã tham gia thi công xây dựng phần việc thuộc nội dung hành nghề 01 công trình từ cấp III trở lên hoặc 02 công trình cấp IV.</w:t>
      </w:r>
    </w:p>
    <w:p w14:paraId="29A592B8" w14:textId="77777777" w:rsidR="002B58F8" w:rsidRPr="002B58F8" w:rsidRDefault="002B58F8" w:rsidP="009B7036">
      <w:pPr>
        <w:spacing w:after="0" w:line="240" w:lineRule="auto"/>
      </w:pPr>
      <w:r w:rsidRPr="002B58F8">
        <w:rPr>
          <w:lang w:val="en-GB"/>
        </w:rPr>
        <w:t>2. Cá nhân có chuyên môn phù hợp theo quy định tại mục 6 </w:t>
      </w:r>
      <w:bookmarkStart w:id="1153" w:name="bieumau_pl1_3"/>
      <w:r w:rsidRPr="002B58F8">
        <w:rPr>
          <w:lang w:val="en-GB"/>
        </w:rPr>
        <w:t>Phụ lục I</w:t>
      </w:r>
      <w:bookmarkEnd w:id="1153"/>
      <w:r w:rsidRPr="002B58F8">
        <w:rPr>
          <w:lang w:val="en-GB"/>
        </w:rPr>
        <w:t> ban hành kèm theo Nghị định này và đáp ứng các điều kiện tương ứng với các hạng theo quy định tại điểm a, b và c khoản 1 Điều này thì đủ điều kiện đảm nhận chức danh chỉ huy trưởng công trường với các hạng tương ứng.</w:t>
      </w:r>
    </w:p>
    <w:p w14:paraId="4FFA7735" w14:textId="77777777" w:rsidR="002B58F8" w:rsidRPr="002B58F8" w:rsidRDefault="002B58F8" w:rsidP="009B7036">
      <w:pPr>
        <w:spacing w:after="0" w:line="240" w:lineRule="auto"/>
      </w:pPr>
      <w:r w:rsidRPr="002B58F8">
        <w:rPr>
          <w:b/>
          <w:bCs/>
          <w:lang w:val="en-GB"/>
        </w:rPr>
        <w:t>Điều 39. Hồ sơ đề nghị cấp chứng chỉ hành nghề</w:t>
      </w:r>
    </w:p>
    <w:p w14:paraId="56BC0857" w14:textId="77777777" w:rsidR="002B58F8" w:rsidRPr="002B58F8" w:rsidRDefault="002B58F8" w:rsidP="009B7036">
      <w:pPr>
        <w:spacing w:after="0" w:line="240" w:lineRule="auto"/>
      </w:pPr>
      <w:r w:rsidRPr="002B58F8">
        <w:rPr>
          <w:lang w:val="en-GB"/>
        </w:rPr>
        <w:t>1. Hồ sơ đề nghị cấp mới chứng chỉ hành nghề theo quy định tại các điểm a, d khoản 1 Điều 29 Nghị định này, gồm:</w:t>
      </w:r>
    </w:p>
    <w:p w14:paraId="0698D484" w14:textId="77777777" w:rsidR="002B58F8" w:rsidRPr="002B58F8" w:rsidRDefault="002B58F8" w:rsidP="009B7036">
      <w:pPr>
        <w:spacing w:after="0" w:line="240" w:lineRule="auto"/>
      </w:pPr>
      <w:r w:rsidRPr="002B58F8">
        <w:rPr>
          <w:lang w:val="en-GB"/>
        </w:rPr>
        <w:t>a) Đơn đề nghị cấp chứng chỉ hành nghề theo </w:t>
      </w:r>
      <w:bookmarkStart w:id="1154" w:name="bieumau_ms_1_pl3"/>
      <w:r w:rsidRPr="002B58F8">
        <w:rPr>
          <w:lang w:val="en-GB"/>
        </w:rPr>
        <w:t>Mẫu số 01 Phụ lục III</w:t>
      </w:r>
      <w:bookmarkEnd w:id="1154"/>
      <w:r w:rsidRPr="002B58F8">
        <w:rPr>
          <w:lang w:val="en-GB"/>
        </w:rPr>
        <w:t>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301D7670" w14:textId="77777777" w:rsidR="002B58F8" w:rsidRPr="002B58F8" w:rsidRDefault="002B58F8" w:rsidP="009B7036">
      <w:pPr>
        <w:spacing w:after="0" w:line="240" w:lineRule="auto"/>
      </w:pPr>
      <w:r w:rsidRPr="002B58F8">
        <w:rPr>
          <w:lang w:val="en-GB"/>
        </w:rPr>
        <w:t>b) Tệp tin ảnh màu cỡ 4x6 cm có nền màu trắng chân dung của người đề nghị cấp chứng chỉ hành nghề được chụp trong thời gian không quá 06 tháng;</w:t>
      </w:r>
    </w:p>
    <w:p w14:paraId="75558026" w14:textId="77777777" w:rsidR="002B58F8" w:rsidRPr="002B58F8" w:rsidRDefault="002B58F8" w:rsidP="009B7036">
      <w:pPr>
        <w:spacing w:after="0" w:line="240" w:lineRule="auto"/>
      </w:pPr>
      <w:r w:rsidRPr="002B58F8">
        <w:rPr>
          <w:lang w:val="en-GB"/>
        </w:rPr>
        <w:t xml:space="preserve">c) Văn bằng do cơ sở đào tạo hợp pháp cấp phù hợp với lĩnh vực, hạng chứng chỉ hành nghề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w:t>
      </w:r>
      <w:r w:rsidRPr="002B58F8">
        <w:rPr>
          <w:lang w:val="en-GB"/>
        </w:rPr>
        <w:lastRenderedPageBreak/>
        <w:t>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 Trường hợp thông tin về văn bằng, trình độ đào tạo, chuyên ngành đào tạo đã được lưu trữ, kết nối, chia sẻ và xác thực từ Cơ sở dữ liệu ngành Giáo dục hoặc cơ sở dữ liệu có thẩm quyền khác thì cá nhân không phải nộp tài liệu này;</w:t>
      </w:r>
    </w:p>
    <w:p w14:paraId="6C222D5C" w14:textId="77777777" w:rsidR="002B58F8" w:rsidRPr="002B58F8" w:rsidRDefault="002B58F8" w:rsidP="009B7036">
      <w:pPr>
        <w:spacing w:after="0" w:line="240" w:lineRule="auto"/>
      </w:pPr>
      <w:r w:rsidRPr="002B58F8">
        <w:rPr>
          <w:lang w:val="en-GB"/>
        </w:rPr>
        <w:t>d) Chứng chỉ hành nghề (nếu có) đã được cơ quan có thẩm quyền cấp trước đó phù hợp với thời gian và phạm vi chứng minh kinh nghiệm. Trường hợp thông tin chứng chỉ hành nghề đã được lưu trữ, cập nhật, kết nối, chia sẻ và xác thực trong Cơ sở dữ liệu quốc gia về hoạt động xây dựng hoặc cơ sở dữ liệu của cơ quan chuyên môn về xây dựng thì cá nhân không phải nộp tài liệu này;</w:t>
      </w:r>
    </w:p>
    <w:p w14:paraId="7633107D" w14:textId="77777777" w:rsidR="002B58F8" w:rsidRPr="002B58F8" w:rsidRDefault="002B58F8" w:rsidP="009B7036">
      <w:pPr>
        <w:spacing w:after="0" w:line="240" w:lineRule="auto"/>
      </w:pPr>
      <w:r w:rsidRPr="002B58F8">
        <w:rPr>
          <w:lang w:val="en-GB"/>
        </w:rPr>
        <w:t>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14:paraId="200C852C" w14:textId="77777777" w:rsidR="002B58F8" w:rsidRPr="002B58F8" w:rsidRDefault="002B58F8" w:rsidP="009B7036">
      <w:pPr>
        <w:spacing w:after="0" w:line="240" w:lineRule="auto"/>
      </w:pPr>
      <w:r w:rsidRPr="002B58F8">
        <w:rPr>
          <w:lang w:val="en-GB"/>
        </w:rPr>
        <w:t>e) Giấy tờ về cư trú hoặc giấy phép lao động tại Việt Nam đối với người nước ngoài hoặc người Việt Nam định cư ở nước ngoài;</w:t>
      </w:r>
    </w:p>
    <w:p w14:paraId="1B5DA2E8" w14:textId="77777777" w:rsidR="002B58F8" w:rsidRPr="002B58F8" w:rsidRDefault="002B58F8" w:rsidP="009B7036">
      <w:pPr>
        <w:spacing w:after="0" w:line="240" w:lineRule="auto"/>
      </w:pPr>
      <w:r w:rsidRPr="002B58F8">
        <w:rPr>
          <w:lang w:val="en-GB"/>
        </w:rPr>
        <w:t>g) Các tài liệu quy định tại các điểm c, d, đ và e khoản này phải là bản sao có chứng thực trong trường hợp nộp hồ sơ trực tiếp, nộp qua dịch vụ bưu chính hoặc tệp tin bản sao điện tử được chứng thực theo quy định trong trường hợp nộp trực tuyến.</w:t>
      </w:r>
    </w:p>
    <w:p w14:paraId="723F616A" w14:textId="77777777" w:rsidR="002B58F8" w:rsidRPr="002B58F8" w:rsidRDefault="002B58F8" w:rsidP="009B7036">
      <w:pPr>
        <w:spacing w:after="0" w:line="240" w:lineRule="auto"/>
      </w:pPr>
      <w:r w:rsidRPr="002B58F8">
        <w:rPr>
          <w:lang w:val="en-GB"/>
        </w:rPr>
        <w:t>2. Hồ sơ đề nghị cấp lại chứng chỉ hành nghề theo quy định tại điểm b khoản 1 Điều 29 Nghị định này, gồm:</w:t>
      </w:r>
    </w:p>
    <w:p w14:paraId="04891620" w14:textId="77777777" w:rsidR="002B58F8" w:rsidRPr="002B58F8" w:rsidRDefault="002B58F8" w:rsidP="009B7036">
      <w:pPr>
        <w:spacing w:after="0" w:line="240" w:lineRule="auto"/>
      </w:pPr>
      <w:r w:rsidRPr="002B58F8">
        <w:rPr>
          <w:lang w:val="en-GB"/>
        </w:rPr>
        <w:t>a) Đơn đề nghị cấp chứng chỉ hành nghề theo </w:t>
      </w:r>
      <w:bookmarkStart w:id="1155" w:name="bieumau_ms_1_pl3_1"/>
      <w:r w:rsidRPr="002B58F8">
        <w:rPr>
          <w:lang w:val="en-GB"/>
        </w:rPr>
        <w:t>Mẫu số 01 Phụ lục III</w:t>
      </w:r>
      <w:bookmarkEnd w:id="1155"/>
      <w:r w:rsidRPr="002B58F8">
        <w:rPr>
          <w:lang w:val="en-GB"/>
        </w:rPr>
        <w:t>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1A226B6C" w14:textId="77777777" w:rsidR="002B58F8" w:rsidRPr="002B58F8" w:rsidRDefault="002B58F8" w:rsidP="009B7036">
      <w:pPr>
        <w:spacing w:after="0" w:line="240" w:lineRule="auto"/>
      </w:pPr>
      <w:r w:rsidRPr="002B58F8">
        <w:rPr>
          <w:lang w:val="en-GB"/>
        </w:rPr>
        <w:t>b) Tệp tin ảnh màu cỡ 4x6 cm có nền màu trắng chân dung của người đề nghị cấp chứng chỉ hành nghề được chụp trong thời gian không quá 06 tháng;</w:t>
      </w:r>
    </w:p>
    <w:p w14:paraId="357FBEA4" w14:textId="77777777" w:rsidR="002B58F8" w:rsidRPr="002B58F8" w:rsidRDefault="002B58F8" w:rsidP="009B7036">
      <w:pPr>
        <w:spacing w:after="0" w:line="240" w:lineRule="auto"/>
      </w:pPr>
      <w:r w:rsidRPr="002B58F8">
        <w:rPr>
          <w:lang w:val="en-GB"/>
        </w:rPr>
        <w:t>c) Bản gốc chứng chỉ hành nghề đề nghị cấp lại. Trường hợp bị mất chứng chỉ hành nghề hoặc đã bị cơ quan có thẩm quyền thu hồi theo quy định tại khoản 4 Điều 29 Nghị định này thì phải có cam kết của người đề nghị cấp lại.</w:t>
      </w:r>
    </w:p>
    <w:p w14:paraId="00C15A18" w14:textId="77777777" w:rsidR="002B58F8" w:rsidRPr="002B58F8" w:rsidRDefault="002B58F8" w:rsidP="009B7036">
      <w:pPr>
        <w:spacing w:after="0" w:line="240" w:lineRule="auto"/>
      </w:pPr>
      <w:r w:rsidRPr="002B58F8">
        <w:rPr>
          <w:lang w:val="en-GB"/>
        </w:rPr>
        <w:t>3. Hồ sơ đề nghị cấp chuyển đổi chứng chỉ hành nghề quy định tại điểm c khoản 1 Điều 29 Nghị định này, gồm:</w:t>
      </w:r>
    </w:p>
    <w:p w14:paraId="14AA0D42" w14:textId="77777777" w:rsidR="002B58F8" w:rsidRPr="002B58F8" w:rsidRDefault="002B58F8" w:rsidP="009B7036">
      <w:pPr>
        <w:spacing w:after="0" w:line="240" w:lineRule="auto"/>
      </w:pPr>
      <w:r w:rsidRPr="002B58F8">
        <w:rPr>
          <w:lang w:val="en-GB"/>
        </w:rPr>
        <w:t>a) Đơn đề nghị cấp chuyển đổi chứng chỉ hành nghề theo </w:t>
      </w:r>
      <w:bookmarkStart w:id="1156" w:name="bieumau_ms_2_pl3_1"/>
      <w:r w:rsidRPr="002B58F8">
        <w:rPr>
          <w:lang w:val="en-GB"/>
        </w:rPr>
        <w:t>Mẫu số 02 Phụ lục III</w:t>
      </w:r>
      <w:bookmarkEnd w:id="1156"/>
      <w:r w:rsidRPr="002B58F8">
        <w:rPr>
          <w:lang w:val="en-GB"/>
        </w:rPr>
        <w:t>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5ACB5BD7" w14:textId="77777777" w:rsidR="002B58F8" w:rsidRPr="002B58F8" w:rsidRDefault="002B58F8" w:rsidP="009B7036">
      <w:pPr>
        <w:spacing w:after="0" w:line="240" w:lineRule="auto"/>
      </w:pPr>
      <w:r w:rsidRPr="002B58F8">
        <w:rPr>
          <w:lang w:val="en-GB"/>
        </w:rPr>
        <w:t>b) Tệp tin ảnh màu cỡ 4x6 cm có nền màu trắng chân dung của người đề nghị cấp chứng chỉ hành nghề được chụp trong thời gian không quá 06 tháng;</w:t>
      </w:r>
    </w:p>
    <w:p w14:paraId="468F3BA8" w14:textId="77777777" w:rsidR="002B58F8" w:rsidRPr="002B58F8" w:rsidRDefault="002B58F8" w:rsidP="009B7036">
      <w:pPr>
        <w:spacing w:after="0" w:line="240" w:lineRule="auto"/>
      </w:pPr>
      <w:r w:rsidRPr="002B58F8">
        <w:rPr>
          <w:lang w:val="en-GB"/>
        </w:rPr>
        <w:t>c) Văn bằng, giấy phép năng lực hành nghề do cơ sở đào tạo nước ngoài, cơ quan, tổ chức nước ngoài cấp đã được hợp pháp hóa lãnh sự và bản dịch tiếng Việt được công chứng, chứng thực theo quy định của pháp luật Việt Nam;</w:t>
      </w:r>
    </w:p>
    <w:p w14:paraId="7FF07771" w14:textId="77777777" w:rsidR="002B58F8" w:rsidRPr="002B58F8" w:rsidRDefault="002B58F8" w:rsidP="009B7036">
      <w:pPr>
        <w:spacing w:after="0" w:line="240" w:lineRule="auto"/>
      </w:pPr>
      <w:r w:rsidRPr="002B58F8">
        <w:rPr>
          <w:lang w:val="en-GB"/>
        </w:rPr>
        <w:t>d) Giấy tờ về cư trú hoặc giấy phép lao động tại Việt Nam;</w:t>
      </w:r>
    </w:p>
    <w:p w14:paraId="47231AF8" w14:textId="77777777" w:rsidR="002B58F8" w:rsidRPr="002B58F8" w:rsidRDefault="002B58F8" w:rsidP="009B7036">
      <w:pPr>
        <w:spacing w:after="0" w:line="240" w:lineRule="auto"/>
      </w:pPr>
      <w:r w:rsidRPr="002B58F8">
        <w:rPr>
          <w:lang w:val="en-GB"/>
        </w:rPr>
        <w:t>đ) Các tài liệu quy định tại các điểm c, d khoản này phải là bản sao có chứng thực hoặc tệp tin bản sao điện tử được chứng thực theo quy định.</w:t>
      </w:r>
    </w:p>
    <w:p w14:paraId="28CE6BBF" w14:textId="77777777" w:rsidR="002B58F8" w:rsidRPr="002B58F8" w:rsidRDefault="002B58F8" w:rsidP="009B7036">
      <w:pPr>
        <w:spacing w:after="0" w:line="240" w:lineRule="auto"/>
      </w:pPr>
      <w:r w:rsidRPr="002B58F8">
        <w:rPr>
          <w:lang w:val="en-GB"/>
        </w:rPr>
        <w:t>4. Cá nhân thực hiện nộp lệ phí khi nộp hồ sơ đề nghị cấp chứng chỉ hành nghề. Việc thu, nộp, quản lý sử dụng lệ phí cấp chứng chỉ hành nghề thực hiện theo quy định của pháp luật về phí và lệ phí.</w:t>
      </w:r>
    </w:p>
    <w:p w14:paraId="12083516" w14:textId="77777777" w:rsidR="002B58F8" w:rsidRPr="002B58F8" w:rsidRDefault="002B58F8" w:rsidP="009B7036">
      <w:pPr>
        <w:spacing w:after="0" w:line="240" w:lineRule="auto"/>
      </w:pPr>
      <w:r w:rsidRPr="002B58F8">
        <w:rPr>
          <w:b/>
          <w:bCs/>
          <w:lang w:val="en-GB"/>
        </w:rPr>
        <w:t>Điều 40. Hội đồng xét cấp chứng chỉ hành nghề</w:t>
      </w:r>
    </w:p>
    <w:p w14:paraId="5FE95765" w14:textId="77777777" w:rsidR="002B58F8" w:rsidRPr="002B58F8" w:rsidRDefault="002B58F8" w:rsidP="009B7036">
      <w:pPr>
        <w:spacing w:after="0" w:line="240" w:lineRule="auto"/>
      </w:pPr>
      <w:r w:rsidRPr="002B58F8">
        <w:rPr>
          <w:lang w:val="en-GB"/>
        </w:rPr>
        <w:t>1. Người đứng đầu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14:paraId="15CAA5B2" w14:textId="77777777" w:rsidR="002B58F8" w:rsidRPr="002B58F8" w:rsidRDefault="002B58F8" w:rsidP="009B7036">
      <w:pPr>
        <w:spacing w:after="0" w:line="240" w:lineRule="auto"/>
      </w:pPr>
      <w:r w:rsidRPr="002B58F8">
        <w:rPr>
          <w:lang w:val="en-GB"/>
        </w:rPr>
        <w:t>2. Thành phần hội đồng bao gồm:</w:t>
      </w:r>
    </w:p>
    <w:p w14:paraId="1A4355A3" w14:textId="77777777" w:rsidR="002B58F8" w:rsidRPr="002B58F8" w:rsidRDefault="002B58F8" w:rsidP="009B7036">
      <w:pPr>
        <w:spacing w:after="0" w:line="240" w:lineRule="auto"/>
      </w:pPr>
      <w:r w:rsidRPr="002B58F8">
        <w:rPr>
          <w:lang w:val="en-GB"/>
        </w:rPr>
        <w:t>a) Chủ tịch hội đồng là người đứng đầu hoặc cấp phó của người đứng đầu của cơ quan cấp chứng chỉ hành nghề;</w:t>
      </w:r>
    </w:p>
    <w:p w14:paraId="24391BFE" w14:textId="77777777" w:rsidR="002B58F8" w:rsidRPr="002B58F8" w:rsidRDefault="002B58F8" w:rsidP="009B7036">
      <w:pPr>
        <w:spacing w:after="0" w:line="240" w:lineRule="auto"/>
      </w:pPr>
      <w:r w:rsidRPr="002B58F8">
        <w:rPr>
          <w:lang w:val="en-GB"/>
        </w:rPr>
        <w:t>b) Ủy viên thường trực là công chức, viên chức của cơ quan này;</w:t>
      </w:r>
    </w:p>
    <w:p w14:paraId="3DF3A794" w14:textId="77777777" w:rsidR="002B58F8" w:rsidRPr="002B58F8" w:rsidRDefault="002B58F8" w:rsidP="009B7036">
      <w:pPr>
        <w:spacing w:after="0" w:line="240" w:lineRule="auto"/>
      </w:pPr>
      <w:r w:rsidRPr="002B58F8">
        <w:rPr>
          <w:lang w:val="en-GB"/>
        </w:rPr>
        <w:t>c) Các ủy viên tham gia hội đồng là những công chức, viên chức và các chuyên gia có chuyên ngành phù hợp với lĩnh vực đề nghị cấp mới, cấp chuyển đổi chứng chỉ hành nghề;</w:t>
      </w:r>
    </w:p>
    <w:p w14:paraId="4770BD78" w14:textId="77777777" w:rsidR="002B58F8" w:rsidRPr="002B58F8" w:rsidRDefault="002B58F8" w:rsidP="009B7036">
      <w:pPr>
        <w:spacing w:after="0" w:line="240" w:lineRule="auto"/>
      </w:pPr>
      <w:r w:rsidRPr="002B58F8">
        <w:rPr>
          <w:lang w:val="en-GB"/>
        </w:rPr>
        <w:t>d) Thư ký hội đồng là công chức, viên chức của cơ quan cấp chứng chỉ hành nghề.</w:t>
      </w:r>
    </w:p>
    <w:p w14:paraId="4B21833A" w14:textId="77777777" w:rsidR="002B58F8" w:rsidRPr="002B58F8" w:rsidRDefault="002B58F8" w:rsidP="009B7036">
      <w:pPr>
        <w:spacing w:after="0" w:line="240" w:lineRule="auto"/>
      </w:pPr>
      <w:r w:rsidRPr="002B58F8">
        <w:rPr>
          <w:lang w:val="en-GB"/>
        </w:rPr>
        <w:lastRenderedPageBreak/>
        <w:t>3. Hội đồng hoạt động theo chế độ kiêm nhiệm, theo quy chế do Chủ tịch hội đồng quyết định ban hành.</w:t>
      </w:r>
    </w:p>
    <w:p w14:paraId="5FB431B8" w14:textId="77777777" w:rsidR="002B58F8" w:rsidRPr="002B58F8" w:rsidRDefault="002B58F8" w:rsidP="009B7036">
      <w:pPr>
        <w:spacing w:after="0" w:line="240" w:lineRule="auto"/>
      </w:pPr>
      <w:r w:rsidRPr="002B58F8">
        <w:rPr>
          <w:lang w:val="en-GB"/>
        </w:rPr>
        <w:t>4.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14:paraId="1EE43E08" w14:textId="77777777" w:rsidR="002B58F8" w:rsidRPr="002B58F8" w:rsidRDefault="002B58F8" w:rsidP="009B7036">
      <w:pPr>
        <w:spacing w:after="0" w:line="240" w:lineRule="auto"/>
      </w:pPr>
      <w:bookmarkStart w:id="1157" w:name="muc_2_4"/>
      <w:r w:rsidRPr="002B58F8">
        <w:rPr>
          <w:b/>
          <w:bCs/>
          <w:lang w:val="en-GB"/>
        </w:rPr>
        <w:t>Mục 2. CÔNG KHAI THÔNG TIN NĂNG LỰC VỀ HOẠT ĐỘNG XÂY DỰNG CỦA TỔ CHỨC</w:t>
      </w:r>
      <w:bookmarkEnd w:id="1157"/>
    </w:p>
    <w:p w14:paraId="352C78BF" w14:textId="77777777" w:rsidR="002B58F8" w:rsidRPr="002B58F8" w:rsidRDefault="002B58F8" w:rsidP="009B7036">
      <w:pPr>
        <w:spacing w:after="0" w:line="240" w:lineRule="auto"/>
      </w:pPr>
      <w:r w:rsidRPr="002B58F8">
        <w:rPr>
          <w:b/>
          <w:bCs/>
          <w:lang w:val="en-GB"/>
        </w:rPr>
        <w:t>Điều 41. Công khai thông tin về năng lực hoạt động xây dựng của tổ chức tham gia hoạt động xây dựng</w:t>
      </w:r>
    </w:p>
    <w:p w14:paraId="062107F0" w14:textId="77777777" w:rsidR="002B58F8" w:rsidRPr="002B58F8" w:rsidRDefault="002B58F8" w:rsidP="009B7036">
      <w:pPr>
        <w:spacing w:after="0" w:line="240" w:lineRule="auto"/>
      </w:pPr>
      <w:r w:rsidRPr="002B58F8">
        <w:rPr>
          <w:lang w:val="en-GB"/>
        </w:rPr>
        <w:t>1. Tổ chức tham gia hoạt động xây dựng tự công khai thông tin về năng lực hoạt động xây dựng trên trang thông tin điện tử tại địa chỉ https://csdlhdxd.gov.vn.</w:t>
      </w:r>
    </w:p>
    <w:p w14:paraId="3C3A3FC7" w14:textId="77777777" w:rsidR="002B58F8" w:rsidRPr="002B58F8" w:rsidRDefault="002B58F8" w:rsidP="009B7036">
      <w:pPr>
        <w:spacing w:after="0" w:line="240" w:lineRule="auto"/>
      </w:pPr>
      <w:r w:rsidRPr="002B58F8">
        <w:rPr>
          <w:lang w:val="en-GB"/>
        </w:rPr>
        <w:t>2. Người đại diện theo pháp luật của tổ chức chịu trách nhiệm toàn diện về tính chính xác, trung thực đối với các thông tin công khai.</w:t>
      </w:r>
    </w:p>
    <w:p w14:paraId="21AD9AF9" w14:textId="77777777" w:rsidR="002B58F8" w:rsidRPr="002B58F8" w:rsidRDefault="002B58F8" w:rsidP="009B7036">
      <w:pPr>
        <w:spacing w:after="0" w:line="240" w:lineRule="auto"/>
      </w:pPr>
      <w:r w:rsidRPr="002B58F8">
        <w:rPr>
          <w:lang w:val="en-GB"/>
        </w:rPr>
        <w:t>3. Nội dung công khai:</w:t>
      </w:r>
    </w:p>
    <w:p w14:paraId="1C1F0898" w14:textId="77777777" w:rsidR="002B58F8" w:rsidRPr="002B58F8" w:rsidRDefault="002B58F8" w:rsidP="009B7036">
      <w:pPr>
        <w:spacing w:after="0" w:line="240" w:lineRule="auto"/>
      </w:pPr>
      <w:r w:rsidRPr="002B58F8">
        <w:rPr>
          <w:lang w:val="en-GB"/>
        </w:rPr>
        <w:t>a) Tên tổ chức;</w:t>
      </w:r>
    </w:p>
    <w:p w14:paraId="6D99634B" w14:textId="77777777" w:rsidR="002B58F8" w:rsidRPr="002B58F8" w:rsidRDefault="002B58F8" w:rsidP="009B7036">
      <w:pPr>
        <w:spacing w:after="0" w:line="240" w:lineRule="auto"/>
      </w:pPr>
      <w:r w:rsidRPr="002B58F8">
        <w:rPr>
          <w:lang w:val="en-GB"/>
        </w:rPr>
        <w:t>b) Địa chỉ trụ sở chính;</w:t>
      </w:r>
    </w:p>
    <w:p w14:paraId="3083174D" w14:textId="77777777" w:rsidR="002B58F8" w:rsidRPr="002B58F8" w:rsidRDefault="002B58F8" w:rsidP="009B7036">
      <w:pPr>
        <w:spacing w:after="0" w:line="240" w:lineRule="auto"/>
      </w:pPr>
      <w:r w:rsidRPr="002B58F8">
        <w:rPr>
          <w:lang w:val="en-GB"/>
        </w:rPr>
        <w:t>c) Người đại diện theo pháp luật: Họ và tên; chức vụ; số điện thoại liên hệ;</w:t>
      </w:r>
    </w:p>
    <w:p w14:paraId="3021C3E8" w14:textId="77777777" w:rsidR="002B58F8" w:rsidRPr="002B58F8" w:rsidRDefault="002B58F8" w:rsidP="009B7036">
      <w:pPr>
        <w:spacing w:after="0" w:line="240" w:lineRule="auto"/>
      </w:pPr>
      <w:r w:rsidRPr="002B58F8">
        <w:rPr>
          <w:lang w:val="en-GB"/>
        </w:rPr>
        <w:t>d) Mã số doanh nghiệp/Quyết định thành lập;</w:t>
      </w:r>
    </w:p>
    <w:p w14:paraId="1A657A71" w14:textId="77777777" w:rsidR="002B58F8" w:rsidRPr="002B58F8" w:rsidRDefault="002B58F8" w:rsidP="009B7036">
      <w:pPr>
        <w:spacing w:after="0" w:line="240" w:lineRule="auto"/>
      </w:pPr>
      <w:r w:rsidRPr="002B58F8">
        <w:rPr>
          <w:lang w:val="en-GB"/>
        </w:rPr>
        <w:t>đ) Năng lực hoạt động xây dựng được thu thập từ Hệ thống thông tin về hoạt động xây dựng;</w:t>
      </w:r>
    </w:p>
    <w:p w14:paraId="42170EC0" w14:textId="77777777" w:rsidR="002B58F8" w:rsidRPr="002B58F8" w:rsidRDefault="002B58F8" w:rsidP="009B7036">
      <w:pPr>
        <w:spacing w:after="0" w:line="240" w:lineRule="auto"/>
      </w:pPr>
      <w:r w:rsidRPr="002B58F8">
        <w:rPr>
          <w:lang w:val="en-GB"/>
        </w:rPr>
        <w:t>e) Hạng và lĩnh vực hành nghề theo chứng chỉ năng lực đã được cấp (nếu có).</w:t>
      </w:r>
    </w:p>
    <w:p w14:paraId="099DC374" w14:textId="77777777" w:rsidR="002B58F8" w:rsidRPr="002B58F8" w:rsidRDefault="002B58F8" w:rsidP="009B7036">
      <w:pPr>
        <w:spacing w:after="0" w:line="240" w:lineRule="auto"/>
      </w:pPr>
      <w:r w:rsidRPr="002B58F8">
        <w:rPr>
          <w:lang w:val="en-GB"/>
        </w:rPr>
        <w:t>4. Người đại diện theo pháp luật của tổ chức kê khai thông tin và tuân thủ xác thực theo quy định trên hệ thống. Việc cập nhật, điều chỉnh, đính chính thông tin phải được ghi nhật ký trên trang thông tin điện tử.</w:t>
      </w:r>
    </w:p>
    <w:p w14:paraId="045FFB9B" w14:textId="77777777" w:rsidR="002B58F8" w:rsidRPr="002B58F8" w:rsidRDefault="002B58F8" w:rsidP="009B7036">
      <w:pPr>
        <w:spacing w:after="0" w:line="240" w:lineRule="auto"/>
      </w:pPr>
      <w:bookmarkStart w:id="1158" w:name="muc_3_4"/>
      <w:r w:rsidRPr="002B58F8">
        <w:rPr>
          <w:b/>
          <w:bCs/>
          <w:lang w:val="en-GB"/>
        </w:rPr>
        <w:t>Mục 3. GIẤY PHÉP HOẠT ĐỘNG XÂY DỰNG CHO NHÀ THẦU NƯỚC NGOÀI</w:t>
      </w:r>
      <w:bookmarkEnd w:id="1158"/>
    </w:p>
    <w:p w14:paraId="71442134" w14:textId="77777777" w:rsidR="002B58F8" w:rsidRPr="002B58F8" w:rsidRDefault="002B58F8" w:rsidP="009B7036">
      <w:pPr>
        <w:spacing w:after="0" w:line="240" w:lineRule="auto"/>
      </w:pPr>
      <w:r w:rsidRPr="002B58F8">
        <w:rPr>
          <w:b/>
          <w:bCs/>
          <w:lang w:val="en-GB"/>
        </w:rPr>
        <w:t>Điều 42. Nguyên tắc quản lý hoạt động của nhà thầu nước ngoài</w:t>
      </w:r>
    </w:p>
    <w:p w14:paraId="5DBAB50F" w14:textId="77777777" w:rsidR="002B58F8" w:rsidRPr="002B58F8" w:rsidRDefault="002B58F8" w:rsidP="009B7036">
      <w:pPr>
        <w:spacing w:after="0" w:line="240" w:lineRule="auto"/>
      </w:pPr>
      <w:r w:rsidRPr="002B58F8">
        <w:rPr>
          <w:lang w:val="en-GB"/>
        </w:rPr>
        <w:t>1. Nhà thầu nước ngoài chỉ được hoạt động xây dựng tại Việt Nam sau khi được cơ quan quản lý nhà nước về xây dựng cấp giấy phép hoạt động xây dựng.</w:t>
      </w:r>
    </w:p>
    <w:p w14:paraId="5EC0F350" w14:textId="77777777" w:rsidR="002B58F8" w:rsidRPr="002B58F8" w:rsidRDefault="002B58F8" w:rsidP="009B7036">
      <w:pPr>
        <w:spacing w:after="0" w:line="240" w:lineRule="auto"/>
      </w:pPr>
      <w:r w:rsidRPr="002B58F8">
        <w:rPr>
          <w:lang w:val="en-GB"/>
        </w:rPr>
        <w:t>2. Hoạt động của nhà thầu nước ngoài tại Việt Nam phải tuân theo các quy định của pháp luật Việt Nam và các điều ước quốc tế có liên quan mà Việt Nam ký kết hoặc gia nhập.</w:t>
      </w:r>
    </w:p>
    <w:p w14:paraId="2B432F5D" w14:textId="77777777" w:rsidR="002B58F8" w:rsidRPr="002B58F8" w:rsidRDefault="002B58F8" w:rsidP="009B7036">
      <w:pPr>
        <w:spacing w:after="0" w:line="240" w:lineRule="auto"/>
      </w:pPr>
      <w:r w:rsidRPr="002B58F8">
        <w:rPr>
          <w:b/>
          <w:bCs/>
          <w:lang w:val="en-GB"/>
        </w:rPr>
        <w:t>Điều 43. Điều kiện cấp giấy phép hoạt động xây dựng</w:t>
      </w:r>
    </w:p>
    <w:p w14:paraId="4B7CBA75" w14:textId="77777777" w:rsidR="002B58F8" w:rsidRPr="002B58F8" w:rsidRDefault="002B58F8" w:rsidP="009B7036">
      <w:pPr>
        <w:spacing w:after="0" w:line="240" w:lineRule="auto"/>
      </w:pPr>
      <w:r w:rsidRPr="002B58F8">
        <w:rPr>
          <w:lang w:val="en-GB"/>
        </w:rPr>
        <w:t>1. Nhà thầu nước ngoài được cấp giấy phép hoạt động xây dựng khi có quyết định trúng thầu hoặc được chọn thầu của chủ đầu tư hoặc nhà thầu chính (nhà thầu phụ).</w:t>
      </w:r>
    </w:p>
    <w:p w14:paraId="0B09F2C6" w14:textId="77777777" w:rsidR="002B58F8" w:rsidRPr="002B58F8" w:rsidRDefault="002B58F8" w:rsidP="009B7036">
      <w:pPr>
        <w:spacing w:after="0" w:line="240" w:lineRule="auto"/>
      </w:pPr>
      <w:r w:rsidRPr="002B58F8">
        <w:rPr>
          <w:lang w:val="en-GB"/>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14:paraId="17B3485C" w14:textId="77777777" w:rsidR="002B58F8" w:rsidRPr="002B58F8" w:rsidRDefault="002B58F8" w:rsidP="009B7036">
      <w:pPr>
        <w:spacing w:after="0" w:line="240" w:lineRule="auto"/>
      </w:pPr>
      <w:r w:rsidRPr="002B58F8">
        <w:rPr>
          <w:b/>
          <w:bCs/>
          <w:lang w:val="en-GB"/>
        </w:rPr>
        <w:t>Điều 44. Hồ sơ đề nghị, thẩm quyền cấp Giấy phép hoạt động xây dựng</w:t>
      </w:r>
    </w:p>
    <w:p w14:paraId="53EBAE43" w14:textId="77777777" w:rsidR="002B58F8" w:rsidRPr="002B58F8" w:rsidRDefault="002B58F8" w:rsidP="009B7036">
      <w:pPr>
        <w:spacing w:after="0" w:line="240" w:lineRule="auto"/>
      </w:pPr>
      <w:r w:rsidRPr="002B58F8">
        <w:rPr>
          <w:lang w:val="en-GB"/>
        </w:rPr>
        <w:t>1. Nhà thầu nước ngoài nộp 01 bộ hồ sơ theo quy định tại khoản 2 Điều này tới cơ quan cấp giấy phép hoạt động xây dựng bằng một trong các hình thức:</w:t>
      </w:r>
    </w:p>
    <w:p w14:paraId="13892D10" w14:textId="77777777" w:rsidR="002B58F8" w:rsidRPr="002B58F8" w:rsidRDefault="002B58F8" w:rsidP="009B7036">
      <w:pPr>
        <w:spacing w:after="0" w:line="240" w:lineRule="auto"/>
      </w:pPr>
      <w:r w:rsidRPr="002B58F8">
        <w:rPr>
          <w:lang w:val="en-GB"/>
        </w:rPr>
        <w:t>a) Trực tiếp tại Bộ phận Một cửa;</w:t>
      </w:r>
    </w:p>
    <w:p w14:paraId="109287CC" w14:textId="77777777" w:rsidR="002B58F8" w:rsidRPr="002B58F8" w:rsidRDefault="002B58F8" w:rsidP="009B7036">
      <w:pPr>
        <w:spacing w:after="0" w:line="240" w:lineRule="auto"/>
      </w:pPr>
      <w:r w:rsidRPr="002B58F8">
        <w:rPr>
          <w:lang w:val="en-GB"/>
        </w:rPr>
        <w:t>b) Thông qua dịch vụ bưu chính;</w:t>
      </w:r>
    </w:p>
    <w:p w14:paraId="60704D70" w14:textId="77777777" w:rsidR="002B58F8" w:rsidRPr="002B58F8" w:rsidRDefault="002B58F8" w:rsidP="009B7036">
      <w:pPr>
        <w:spacing w:after="0" w:line="240" w:lineRule="auto"/>
      </w:pPr>
      <w:r w:rsidRPr="002B58F8">
        <w:rPr>
          <w:lang w:val="en-GB"/>
        </w:rPr>
        <w:t>c) Trực tuyến trên Cổng dịch vụ công quốc gia.</w:t>
      </w:r>
    </w:p>
    <w:p w14:paraId="4F57A198" w14:textId="77777777" w:rsidR="002B58F8" w:rsidRPr="002B58F8" w:rsidRDefault="002B58F8" w:rsidP="009B7036">
      <w:pPr>
        <w:spacing w:after="0" w:line="240" w:lineRule="auto"/>
      </w:pPr>
      <w:r w:rsidRPr="002B58F8">
        <w:rPr>
          <w:lang w:val="en-GB"/>
        </w:rPr>
        <w:t>2. Hồ sơ đề nghị cấp giấy phép hoạt động xây dựng gồm:</w:t>
      </w:r>
    </w:p>
    <w:p w14:paraId="6FDF313D" w14:textId="77777777" w:rsidR="002B58F8" w:rsidRPr="002B58F8" w:rsidRDefault="002B58F8" w:rsidP="009B7036">
      <w:pPr>
        <w:spacing w:after="0" w:line="240" w:lineRule="auto"/>
      </w:pPr>
      <w:r w:rsidRPr="002B58F8">
        <w:rPr>
          <w:lang w:val="en-GB"/>
        </w:rPr>
        <w:t>a) Đơn đề nghị cấp giấy phép hoạt động xây dựng theo </w:t>
      </w:r>
      <w:bookmarkStart w:id="1159" w:name="bieumau_ms_4_pl3_1"/>
      <w:r w:rsidRPr="002B58F8">
        <w:rPr>
          <w:lang w:val="en-GB"/>
        </w:rPr>
        <w:t>Mẫu số 04</w:t>
      </w:r>
      <w:bookmarkEnd w:id="1159"/>
      <w:r w:rsidRPr="002B58F8">
        <w:rPr>
          <w:lang w:val="en-GB"/>
        </w:rPr>
        <w:t>, </w:t>
      </w:r>
      <w:bookmarkStart w:id="1160" w:name="bieumau_ms_7_pl3_1"/>
      <w:r w:rsidRPr="002B58F8">
        <w:rPr>
          <w:lang w:val="en-GB"/>
        </w:rPr>
        <w:t>Mẫu số 07 Phụ lục III</w:t>
      </w:r>
      <w:bookmarkEnd w:id="1160"/>
      <w:r w:rsidRPr="002B58F8">
        <w:rPr>
          <w:lang w:val="en-GB"/>
        </w:rPr>
        <w:t> ban hành kèm theo Nghị định này. Trường hợp nộp trực tuyến thì kê khai thông tin trên biểu mẫu điện tử tương tác trên Cổng dịch vụ công quốc gia;</w:t>
      </w:r>
    </w:p>
    <w:p w14:paraId="6070D603" w14:textId="77777777" w:rsidR="002B58F8" w:rsidRPr="002B58F8" w:rsidRDefault="002B58F8" w:rsidP="009B7036">
      <w:pPr>
        <w:spacing w:after="0" w:line="240" w:lineRule="auto"/>
      </w:pPr>
      <w:r w:rsidRPr="002B58F8">
        <w:rPr>
          <w:lang w:val="en-GB"/>
        </w:rPr>
        <w:t>b) Bản sao có chứng thực hoặc bản sao điện tử được chứng thực theo quy định về kết quả đấu thầu hoặc quyết định chọn thầu hợp pháp;</w:t>
      </w:r>
    </w:p>
    <w:p w14:paraId="63CF1DCF" w14:textId="77777777" w:rsidR="002B58F8" w:rsidRPr="002B58F8" w:rsidRDefault="002B58F8" w:rsidP="009B7036">
      <w:pPr>
        <w:spacing w:after="0" w:line="240" w:lineRule="auto"/>
      </w:pPr>
      <w:r w:rsidRPr="002B58F8">
        <w:rPr>
          <w:lang w:val="en-GB"/>
        </w:rPr>
        <w:t>c) Bản sao có chứng thực hoặc bản sao điện tử được chứng thực theo quy định đối với giấy phép thành lập hoặc Giấy chứng nhận đăng ký kinh doanh đối với tổ chức và chứng chỉ hành nghề (nếu có) của nước nơi mà nhà thầu nước ngoài mang quốc tịch cấp;</w:t>
      </w:r>
    </w:p>
    <w:p w14:paraId="1BB77D8C" w14:textId="77777777" w:rsidR="002B58F8" w:rsidRPr="002B58F8" w:rsidRDefault="002B58F8" w:rsidP="009B7036">
      <w:pPr>
        <w:spacing w:after="0" w:line="240" w:lineRule="auto"/>
      </w:pPr>
      <w:r w:rsidRPr="002B58F8">
        <w:rPr>
          <w:lang w:val="en-GB"/>
        </w:rPr>
        <w:t>d) Biểu báo cáo kinh nghiệm hoạt động liên quan đến các công việc nhận thầu và bản sao có chứng thực hoặc bản sao điện tử được chứng thực theo quy định đối với báo cáo tổng hợp kiểm toán tài chính trong 03 năm gần nhất (đối với trường hợp không thực hiện theo quy định của pháp luật về đấu thầu); đối với nhà thầu thành lập dưới 03 năm thì nộp báo cáo tổng hợp kiểm toán tài chính theo số năm được thành lập;</w:t>
      </w:r>
    </w:p>
    <w:p w14:paraId="69581430" w14:textId="77777777" w:rsidR="002B58F8" w:rsidRPr="002B58F8" w:rsidRDefault="002B58F8" w:rsidP="009B7036">
      <w:pPr>
        <w:spacing w:after="0" w:line="240" w:lineRule="auto"/>
      </w:pPr>
      <w:r w:rsidRPr="002B58F8">
        <w:rPr>
          <w:lang w:val="en-GB"/>
        </w:rPr>
        <w:t>đ) Bản sao có chứng thực hoặc bản sao điện tử được chứng thực theo quy định đối với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14:paraId="730B5558" w14:textId="77777777" w:rsidR="002B58F8" w:rsidRPr="002B58F8" w:rsidRDefault="002B58F8" w:rsidP="009B7036">
      <w:pPr>
        <w:spacing w:after="0" w:line="240" w:lineRule="auto"/>
      </w:pPr>
      <w:r w:rsidRPr="002B58F8">
        <w:rPr>
          <w:lang w:val="en-GB"/>
        </w:rPr>
        <w:t>e) Giấy ủy quyền hợp pháp đối với người không phải là người đại diện theo pháp luật của nhà thầu theo </w:t>
      </w:r>
      <w:bookmarkStart w:id="1161" w:name="bieumau_ms_6_pl3_1"/>
      <w:r w:rsidRPr="002B58F8">
        <w:rPr>
          <w:lang w:val="en-GB"/>
        </w:rPr>
        <w:t>Mẫu số 06 Phụ lục III</w:t>
      </w:r>
      <w:bookmarkEnd w:id="1161"/>
      <w:r w:rsidRPr="002B58F8">
        <w:rPr>
          <w:lang w:val="en-GB"/>
        </w:rPr>
        <w:t> ban hành kèm theo Nghị định này hoặc giấy ủy quyền hợp pháp có nội dung tương đương.</w:t>
      </w:r>
    </w:p>
    <w:p w14:paraId="14D5FDFE" w14:textId="77777777" w:rsidR="002B58F8" w:rsidRPr="002B58F8" w:rsidRDefault="002B58F8" w:rsidP="009B7036">
      <w:pPr>
        <w:spacing w:after="0" w:line="240" w:lineRule="auto"/>
      </w:pPr>
      <w:r w:rsidRPr="002B58F8">
        <w:rPr>
          <w:lang w:val="en-GB"/>
        </w:rPr>
        <w:lastRenderedPageBreak/>
        <w:t>3. Đơn đề nghị cấp giấy phép hoạt động xây dựng bằng tiếng Việt. Giấy phép thành lập hoặc giấy chứng nhận đăng ký kinh doanh của nước ngoài phải được hợp pháp hóa lãnh sự, trừ trường hợp điều ước quốc tế mà Việt Nam và các nước có liên quan là thành viên có quy định về miễn trừ hợp pháp hóa lãnh sự. Các giấy tờ, tài liệu quy định tại các điểm b, c, đ và e khoản 2 Điều này nếu bằng tiếng nước ngoài phải được dịch ra tiếng Việt và bản dịch phải được công chứng, chứng thực theo quy định của pháp luật Việt Nam.</w:t>
      </w:r>
    </w:p>
    <w:p w14:paraId="707DB7D6" w14:textId="77777777" w:rsidR="002B58F8" w:rsidRPr="002B58F8" w:rsidRDefault="002B58F8" w:rsidP="009B7036">
      <w:pPr>
        <w:spacing w:after="0" w:line="240" w:lineRule="auto"/>
      </w:pPr>
      <w:r w:rsidRPr="002B58F8">
        <w:rPr>
          <w:lang w:val="en-GB"/>
        </w:rPr>
        <w:t>4. Thẩm quyền cấp giấy phép hoạt động xây dựng</w:t>
      </w:r>
    </w:p>
    <w:p w14:paraId="22028049" w14:textId="77777777" w:rsidR="002B58F8" w:rsidRPr="002B58F8" w:rsidRDefault="002B58F8" w:rsidP="009B7036">
      <w:pPr>
        <w:spacing w:after="0" w:line="240" w:lineRule="auto"/>
      </w:pPr>
      <w:r w:rsidRPr="002B58F8">
        <w:rPr>
          <w:lang w:val="en-GB"/>
        </w:rPr>
        <w:t>a) Ủy ban nhân dân cấp tỉnh tổ chức thực hiện cấp giấy phép hoạt động xây dựng (bao gồm cả giấy phép điều chỉnh) cho nhà thầu nước ngoài hoạt động xây dựng trên địa bàn hành chính của tỉnh. Căn cứ tình hình thực tiễn của địa phương, Ủy ban nhân dân cấp tỉnh phân cấp hoặc ủy quyền thẩm quyền cấp giấy phép hoạt động xây dựng theo quy định của pháp luật về tổ chức chính quyền địa phương. Trường hợp nhà thầu nước ngoài hoạt động xây dựng trên địa bàn của 02 đơn vị hành chính cấp tỉnh trở lên thì cơ quan có thẩm quyền cấp là Ủy ban nhân dân cấp tỉnh thuộc địa phương nơi nhà thầu nước ngoài dự kiến đặt văn phòng điều hành.</w:t>
      </w:r>
    </w:p>
    <w:p w14:paraId="55002797" w14:textId="77777777" w:rsidR="002B58F8" w:rsidRPr="002B58F8" w:rsidRDefault="002B58F8" w:rsidP="009B7036">
      <w:pPr>
        <w:spacing w:after="0" w:line="240" w:lineRule="auto"/>
      </w:pPr>
      <w:r w:rsidRPr="002B58F8">
        <w:rPr>
          <w:lang w:val="en-GB"/>
        </w:rPr>
        <w:t>b) Mẫu giấy phép hoạt động xây dựng được quy định theo </w:t>
      </w:r>
      <w:bookmarkStart w:id="1162" w:name="bieumau_ms_8_pl3_1"/>
      <w:r w:rsidRPr="002B58F8">
        <w:rPr>
          <w:lang w:val="en-GB"/>
        </w:rPr>
        <w:t>Mẫu số 08</w:t>
      </w:r>
      <w:bookmarkEnd w:id="1162"/>
      <w:r w:rsidRPr="002B58F8">
        <w:rPr>
          <w:lang w:val="en-GB"/>
        </w:rPr>
        <w:t>, </w:t>
      </w:r>
      <w:bookmarkStart w:id="1163" w:name="bieumau_ms_9_pl3_1"/>
      <w:r w:rsidRPr="002B58F8">
        <w:rPr>
          <w:lang w:val="en-GB"/>
        </w:rPr>
        <w:t>Mẫu số 09 Phụ lục III</w:t>
      </w:r>
      <w:bookmarkEnd w:id="1163"/>
      <w:r w:rsidRPr="002B58F8">
        <w:rPr>
          <w:lang w:val="en-GB"/>
        </w:rPr>
        <w:t> ban hành kèm theo Nghị định này.</w:t>
      </w:r>
    </w:p>
    <w:p w14:paraId="01FBB91B" w14:textId="77777777" w:rsidR="002B58F8" w:rsidRPr="002B58F8" w:rsidRDefault="002B58F8" w:rsidP="009B7036">
      <w:pPr>
        <w:spacing w:after="0" w:line="240" w:lineRule="auto"/>
      </w:pPr>
      <w:r w:rsidRPr="002B58F8">
        <w:rPr>
          <w:b/>
          <w:bCs/>
          <w:lang w:val="en-GB"/>
        </w:rPr>
        <w:t>Điều 45. Điều chỉnh giấy phép hoạt động xây dựng</w:t>
      </w:r>
    </w:p>
    <w:p w14:paraId="30F8EDD7" w14:textId="77777777" w:rsidR="002B58F8" w:rsidRPr="002B58F8" w:rsidRDefault="002B58F8" w:rsidP="009B7036">
      <w:pPr>
        <w:spacing w:after="0" w:line="240" w:lineRule="auto"/>
      </w:pPr>
      <w:r w:rsidRPr="002B58F8">
        <w:rPr>
          <w:lang w:val="en-GB"/>
        </w:rPr>
        <w:t>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bằng một trong các hình thức quy định tại khoản 1 Điều 44 Nghị định này đến cơ quan cấp giấy phép hoạt động xây dựng để được xem xét điều chỉnh giấy phép hoạt động xây dựng đã cấp. Giấy phép điều chỉnh hoạt động xây dựng được quy định theo </w:t>
      </w:r>
      <w:bookmarkStart w:id="1164" w:name="bieumau_ms_10_pl3_1"/>
      <w:r w:rsidRPr="002B58F8">
        <w:rPr>
          <w:lang w:val="en-GB"/>
        </w:rPr>
        <w:t>Mẫu số 10 Phụ lục III</w:t>
      </w:r>
      <w:bookmarkEnd w:id="1164"/>
      <w:r w:rsidRPr="002B58F8">
        <w:rPr>
          <w:lang w:val="en-GB"/>
        </w:rPr>
        <w:t> ban hành kèm theo Nghị định này.</w:t>
      </w:r>
    </w:p>
    <w:p w14:paraId="58C93151" w14:textId="77777777" w:rsidR="002B58F8" w:rsidRPr="002B58F8" w:rsidRDefault="002B58F8" w:rsidP="009B7036">
      <w:pPr>
        <w:spacing w:after="0" w:line="240" w:lineRule="auto"/>
      </w:pPr>
      <w:r w:rsidRPr="002B58F8">
        <w:rPr>
          <w:lang w:val="en-GB"/>
        </w:rPr>
        <w:t>2. Hồ sơ đề nghị điều chỉnh giấy phép hoạt động xây dựng gồm:</w:t>
      </w:r>
    </w:p>
    <w:p w14:paraId="3975C399" w14:textId="77777777" w:rsidR="002B58F8" w:rsidRPr="002B58F8" w:rsidRDefault="002B58F8" w:rsidP="009B7036">
      <w:pPr>
        <w:spacing w:after="0" w:line="240" w:lineRule="auto"/>
      </w:pPr>
      <w:r w:rsidRPr="002B58F8">
        <w:rPr>
          <w:lang w:val="en-GB"/>
        </w:rPr>
        <w:t>a) Đơn đề nghị điều chỉnh giấy phép hoạt động xây dựng được quy định theo </w:t>
      </w:r>
      <w:bookmarkStart w:id="1165" w:name="bieumau_ms_11_pl3_1"/>
      <w:r w:rsidRPr="002B58F8">
        <w:rPr>
          <w:lang w:val="en-GB"/>
        </w:rPr>
        <w:t>Mẫu số 11 Phụ lục III</w:t>
      </w:r>
      <w:bookmarkEnd w:id="1165"/>
      <w:r w:rsidRPr="002B58F8">
        <w:rPr>
          <w:lang w:val="en-GB"/>
        </w:rPr>
        <w:t> ban hành kèm theo Nghị định này. Trường hợp nộp trực tuyến thì kê khai thông tin trên biểu mẫu điện tử tương tác trên Cổng dịch vụ công quốc gia;</w:t>
      </w:r>
    </w:p>
    <w:p w14:paraId="75DD8FE2" w14:textId="77777777" w:rsidR="002B58F8" w:rsidRPr="002B58F8" w:rsidRDefault="002B58F8" w:rsidP="009B7036">
      <w:pPr>
        <w:spacing w:after="0" w:line="240" w:lineRule="auto"/>
      </w:pPr>
      <w:r w:rsidRPr="002B58F8">
        <w:rPr>
          <w:lang w:val="en-GB"/>
        </w:rPr>
        <w:t>b) Các tài liệu chứng minh cho những nội dung đề nghị điều chỉnh là bản sao có chứng thực hoặc bản sao điện tử được chứng thực theo quy định. Trường hợp tài liệu bằng tiếng nước ngoài thì phải được dịch ra tiếng Việt và bản dịch phải được công chứng, chứng thực theo quy định của pháp luật Việt Nam; trường hợp pháp luật có yêu cầu hợp pháp hóa lãnh sự thì thực hiện theo quy định.</w:t>
      </w:r>
    </w:p>
    <w:p w14:paraId="4FE5BFFF" w14:textId="77777777" w:rsidR="002B58F8" w:rsidRPr="002B58F8" w:rsidRDefault="002B58F8" w:rsidP="009B7036">
      <w:pPr>
        <w:spacing w:after="0" w:line="240" w:lineRule="auto"/>
      </w:pPr>
      <w:r w:rsidRPr="002B58F8">
        <w:rPr>
          <w:b/>
          <w:bCs/>
          <w:lang w:val="en-GB"/>
        </w:rPr>
        <w:t>Điều 46. Thời hạn và lệ phí cấp, điều chỉnh Giấy phép hoạt động xây dựng cho nhà thầu nước ngoài</w:t>
      </w:r>
    </w:p>
    <w:p w14:paraId="3C036CE2" w14:textId="77777777" w:rsidR="002B58F8" w:rsidRPr="002B58F8" w:rsidRDefault="002B58F8" w:rsidP="009B7036">
      <w:pPr>
        <w:spacing w:after="0" w:line="240" w:lineRule="auto"/>
      </w:pPr>
      <w:r w:rsidRPr="002B58F8">
        <w:rPr>
          <w:lang w:val="en-GB"/>
        </w:rPr>
        <w:t>1. Cơ quan có thẩm quyền quy định tại điểm a khoản 4 Điều 44 Nghị định này xem xét hồ sơ để cấp, điều chỉnh Giấy phép hoạt động xây dựng cho nhà thầu nước ngoài trong thời hạn 06 ngày làm việc kể từ ngày nhận đủ hồ sơ hợp lệ. Trường hợp không cấp hoặc không điều chỉnh Giấy phép hoạt động xây dựng, cơ quan có thẩm quyền cấp Giấy phép hoạt động xây dựng phải trả lời bằng văn bản cho nhà thầu và nêu rõ lý do.</w:t>
      </w:r>
    </w:p>
    <w:p w14:paraId="6A74EC5F" w14:textId="77777777" w:rsidR="002B58F8" w:rsidRPr="002B58F8" w:rsidRDefault="002B58F8" w:rsidP="009B7036">
      <w:pPr>
        <w:spacing w:after="0" w:line="240" w:lineRule="auto"/>
      </w:pPr>
      <w:r w:rsidRPr="002B58F8">
        <w:rPr>
          <w:lang w:val="en-GB"/>
        </w:rPr>
        <w:t>2. Khi nhận Giấy phép hoạt động xây dựng, nhà thầu nước ngoài phải nộp lệ phí theo quy định của pháp luật về phí và lệ phí.</w:t>
      </w:r>
    </w:p>
    <w:p w14:paraId="229CE349" w14:textId="77777777" w:rsidR="002B58F8" w:rsidRPr="002B58F8" w:rsidRDefault="002B58F8" w:rsidP="009B7036">
      <w:pPr>
        <w:spacing w:after="0" w:line="240" w:lineRule="auto"/>
      </w:pPr>
      <w:r w:rsidRPr="002B58F8">
        <w:rPr>
          <w:lang w:val="en-GB"/>
        </w:rPr>
        <w:t>3. Giấy phép hoạt động xây dựng hết hiệu lực trong các trường hợp sau:</w:t>
      </w:r>
    </w:p>
    <w:p w14:paraId="77C83B23" w14:textId="77777777" w:rsidR="002B58F8" w:rsidRPr="002B58F8" w:rsidRDefault="002B58F8" w:rsidP="009B7036">
      <w:pPr>
        <w:spacing w:after="0" w:line="240" w:lineRule="auto"/>
      </w:pPr>
      <w:r w:rsidRPr="002B58F8">
        <w:rPr>
          <w:lang w:val="en-GB"/>
        </w:rPr>
        <w:t>a) Hợp đồng thầu đã hoàn thành và được thanh lý;</w:t>
      </w:r>
    </w:p>
    <w:p w14:paraId="5791A2D4" w14:textId="77777777" w:rsidR="002B58F8" w:rsidRPr="002B58F8" w:rsidRDefault="002B58F8" w:rsidP="009B7036">
      <w:pPr>
        <w:spacing w:after="0" w:line="240" w:lineRule="auto"/>
      </w:pPr>
      <w:r w:rsidRPr="002B58F8">
        <w:rPr>
          <w:lang w:val="en-GB"/>
        </w:rPr>
        <w:t>b) Hợp đồng không còn hiệu lực khi nhà thầu nước ngoài bị đình chỉ hoạt động, giải thể, phá sản hoặc vì các lý do khác theo quy định của pháp luật Việt Nam và pháp luật của nước mà nhà thầu có quốc tịch.</w:t>
      </w:r>
    </w:p>
    <w:p w14:paraId="09207543" w14:textId="77777777" w:rsidR="002B58F8" w:rsidRPr="002B58F8" w:rsidRDefault="002B58F8" w:rsidP="009B7036">
      <w:pPr>
        <w:spacing w:after="0" w:line="240" w:lineRule="auto"/>
      </w:pPr>
      <w:r w:rsidRPr="002B58F8">
        <w:rPr>
          <w:b/>
          <w:bCs/>
          <w:lang w:val="en-GB"/>
        </w:rPr>
        <w:t>Điều 47. Thu hồi giấy phép hoạt động xây dựng</w:t>
      </w:r>
    </w:p>
    <w:p w14:paraId="3D3F4170" w14:textId="77777777" w:rsidR="002B58F8" w:rsidRPr="002B58F8" w:rsidRDefault="002B58F8" w:rsidP="009B7036">
      <w:pPr>
        <w:spacing w:after="0" w:line="240" w:lineRule="auto"/>
      </w:pPr>
      <w:r w:rsidRPr="002B58F8">
        <w:rPr>
          <w:lang w:val="en-GB"/>
        </w:rPr>
        <w:t>1. Nhà thầu nước ngoài bị thu hồi giấy phép hoạt động xây dựng khi thuộc một trong các trường hợp sau đây:</w:t>
      </w:r>
    </w:p>
    <w:p w14:paraId="3EBE4512" w14:textId="77777777" w:rsidR="002B58F8" w:rsidRPr="002B58F8" w:rsidRDefault="002B58F8" w:rsidP="009B7036">
      <w:pPr>
        <w:spacing w:after="0" w:line="240" w:lineRule="auto"/>
      </w:pPr>
      <w:r w:rsidRPr="002B58F8">
        <w:rPr>
          <w:lang w:val="en-GB"/>
        </w:rPr>
        <w:t>a) Giả mạo giấy tờ trong hồ sơ đề nghị cấp giấy phép hoạt động xây dựng;</w:t>
      </w:r>
    </w:p>
    <w:p w14:paraId="246CA626" w14:textId="77777777" w:rsidR="002B58F8" w:rsidRPr="002B58F8" w:rsidRDefault="002B58F8" w:rsidP="009B7036">
      <w:pPr>
        <w:spacing w:after="0" w:line="240" w:lineRule="auto"/>
      </w:pPr>
      <w:r w:rsidRPr="002B58F8">
        <w:rPr>
          <w:lang w:val="en-GB"/>
        </w:rPr>
        <w:t>b) Sửa chữa, tẩy xóa làm sai lệch nội dung giấy phép hoạt động xây dựng;</w:t>
      </w:r>
    </w:p>
    <w:p w14:paraId="772EB4C7" w14:textId="77777777" w:rsidR="002B58F8" w:rsidRPr="002B58F8" w:rsidRDefault="002B58F8" w:rsidP="009B7036">
      <w:pPr>
        <w:spacing w:after="0" w:line="240" w:lineRule="auto"/>
      </w:pPr>
      <w:r w:rsidRPr="002B58F8">
        <w:rPr>
          <w:lang w:val="en-GB"/>
        </w:rPr>
        <w:t>c) Giấy phép hoạt động xây dựng bị ghi sai do lỗi của cơ quan cấp giấy phép hoạt động xây dựng.</w:t>
      </w:r>
    </w:p>
    <w:p w14:paraId="55DA203E" w14:textId="77777777" w:rsidR="002B58F8" w:rsidRPr="002B58F8" w:rsidRDefault="002B58F8" w:rsidP="009B7036">
      <w:pPr>
        <w:spacing w:after="0" w:line="240" w:lineRule="auto"/>
      </w:pPr>
      <w:r w:rsidRPr="002B58F8">
        <w:rPr>
          <w:lang w:val="en-GB"/>
        </w:rPr>
        <w:t>2. Thẩm quyền thu hồi giấy phép hoạt động xây dựng:</w:t>
      </w:r>
    </w:p>
    <w:p w14:paraId="2C13BE5F" w14:textId="77777777" w:rsidR="002B58F8" w:rsidRPr="002B58F8" w:rsidRDefault="002B58F8" w:rsidP="009B7036">
      <w:pPr>
        <w:spacing w:after="0" w:line="240" w:lineRule="auto"/>
      </w:pPr>
      <w:r w:rsidRPr="002B58F8">
        <w:rPr>
          <w:lang w:val="en-GB"/>
        </w:rPr>
        <w:t>a) Cơ quan có thẩm quyền cấp giấy phép hoạt động xây dựng là cơ quan có thẩm quyền thu hồi giấy phép hoạt động xây dựng do mình cấp;</w:t>
      </w:r>
    </w:p>
    <w:p w14:paraId="0C7AFFCE" w14:textId="77777777" w:rsidR="002B58F8" w:rsidRPr="002B58F8" w:rsidRDefault="002B58F8" w:rsidP="009B7036">
      <w:pPr>
        <w:spacing w:after="0" w:line="240" w:lineRule="auto"/>
      </w:pPr>
      <w:r w:rsidRPr="002B58F8">
        <w:rPr>
          <w:lang w:val="en-GB"/>
        </w:rPr>
        <w:t>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14:paraId="65B44BA3" w14:textId="77777777" w:rsidR="002B58F8" w:rsidRPr="002B58F8" w:rsidRDefault="002B58F8" w:rsidP="009B7036">
      <w:pPr>
        <w:spacing w:after="0" w:line="240" w:lineRule="auto"/>
      </w:pPr>
      <w:r w:rsidRPr="002B58F8">
        <w:rPr>
          <w:lang w:val="en-GB"/>
        </w:rPr>
        <w:t>3. Trình tự thu hồi giấy phép hoạt động xây dựng:</w:t>
      </w:r>
    </w:p>
    <w:p w14:paraId="50C6A932" w14:textId="77777777" w:rsidR="002B58F8" w:rsidRPr="002B58F8" w:rsidRDefault="002B58F8" w:rsidP="009B7036">
      <w:pPr>
        <w:spacing w:after="0" w:line="240" w:lineRule="auto"/>
      </w:pPr>
      <w:r w:rsidRPr="002B58F8">
        <w:rPr>
          <w:lang w:val="en-GB"/>
        </w:rPr>
        <w:t>a) Trong thời hạn 08 ngày làm việc, kể từ ngày nhận được kết luận thanh tra, văn bản kiểm tra của cơ quan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 hoạt động xây dựng ban hành quyết định thu hồi giấy phép hoạt động xây dựng; trường hợp không thu hồi thì phải có ý kiến bằng văn bản gửi cơ quan kiến nghị;</w:t>
      </w:r>
    </w:p>
    <w:p w14:paraId="7055BC1A" w14:textId="77777777" w:rsidR="002B58F8" w:rsidRPr="002B58F8" w:rsidRDefault="002B58F8" w:rsidP="009B7036">
      <w:pPr>
        <w:spacing w:after="0" w:line="240" w:lineRule="auto"/>
      </w:pPr>
      <w:r w:rsidRPr="002B58F8">
        <w:rPr>
          <w:lang w:val="en-GB"/>
        </w:rPr>
        <w:lastRenderedPageBreak/>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14:paraId="241E2297" w14:textId="77777777" w:rsidR="002B58F8" w:rsidRPr="002B58F8" w:rsidRDefault="002B58F8" w:rsidP="009B7036">
      <w:pPr>
        <w:spacing w:after="0" w:line="240" w:lineRule="auto"/>
      </w:pPr>
      <w:r w:rsidRPr="002B58F8">
        <w:rPr>
          <w:lang w:val="en-GB"/>
        </w:rPr>
        <w:t>c) Tổ chức, cá nhân bị thu hồi giấy phép hoạt động xây dựng phải nộp lại bản gốc giấy phép hoạt động xây dựng cho cơ quan ra quyết định thu hồi giấy phép hoạt động xây dựng trong thời hạn 05 ngày làm việc, kể từ ngày nhận được quyết định thu hồi;</w:t>
      </w:r>
    </w:p>
    <w:p w14:paraId="3321B91F" w14:textId="77777777" w:rsidR="002B58F8" w:rsidRPr="002B58F8" w:rsidRDefault="002B58F8" w:rsidP="009B7036">
      <w:pPr>
        <w:spacing w:after="0" w:line="240" w:lineRule="auto"/>
      </w:pPr>
      <w:r w:rsidRPr="002B58F8">
        <w:rPr>
          <w:lang w:val="en-GB"/>
        </w:rPr>
        <w:t>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03 ngày làm việc,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p>
    <w:p w14:paraId="2FC7B1EE" w14:textId="77777777" w:rsidR="002B58F8" w:rsidRPr="002B58F8" w:rsidRDefault="002B58F8" w:rsidP="009B7036">
      <w:pPr>
        <w:spacing w:after="0" w:line="240" w:lineRule="auto"/>
      </w:pPr>
      <w:r w:rsidRPr="002B58F8">
        <w:rPr>
          <w:lang w:val="en-GB"/>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 cá nhân bị tuyên hủy giấy phép hoạt động xây dựng, đồng thời gửi thông tin tới chủ đầu tư và các cơ quan có liên quan để biết.</w:t>
      </w:r>
    </w:p>
    <w:p w14:paraId="1B01BEDF" w14:textId="77777777" w:rsidR="002B58F8" w:rsidRPr="002B58F8" w:rsidRDefault="002B58F8" w:rsidP="009B7036">
      <w:pPr>
        <w:spacing w:after="0" w:line="240" w:lineRule="auto"/>
      </w:pPr>
      <w:r w:rsidRPr="002B58F8">
        <w:rPr>
          <w:b/>
          <w:bCs/>
          <w:lang w:val="en-GB"/>
        </w:rPr>
        <w:t>Điều 48. Quyền và nghĩa vụ của nhà thầu nước ngoài</w:t>
      </w:r>
    </w:p>
    <w:p w14:paraId="2D042876" w14:textId="77777777" w:rsidR="002B58F8" w:rsidRPr="002B58F8" w:rsidRDefault="002B58F8" w:rsidP="009B7036">
      <w:pPr>
        <w:spacing w:after="0" w:line="240" w:lineRule="auto"/>
      </w:pPr>
      <w:r w:rsidRPr="002B58F8">
        <w:rPr>
          <w:lang w:val="en-GB"/>
        </w:rPr>
        <w:t>1. Nhà thầu nước ngoài có các quyền sau:</w:t>
      </w:r>
    </w:p>
    <w:p w14:paraId="1390FA3B" w14:textId="77777777" w:rsidR="002B58F8" w:rsidRPr="002B58F8" w:rsidRDefault="002B58F8" w:rsidP="009B7036">
      <w:pPr>
        <w:spacing w:after="0" w:line="240" w:lineRule="auto"/>
      </w:pPr>
      <w:r w:rsidRPr="002B58F8">
        <w:rPr>
          <w:lang w:val="en-GB"/>
        </w:rPr>
        <w:t>a) Yêu cầu các cơ quan có chức năng hướng dẫn việc lập hồ sơ xin cấp giấy phép hoạt động xây dựng và các vấn đề khác liên quan đến hoạt động của nhà thầu theo quy định của Nghị định này;</w:t>
      </w:r>
    </w:p>
    <w:p w14:paraId="3BDC6839" w14:textId="77777777" w:rsidR="002B58F8" w:rsidRPr="002B58F8" w:rsidRDefault="002B58F8" w:rsidP="009B7036">
      <w:pPr>
        <w:spacing w:after="0" w:line="240" w:lineRule="auto"/>
      </w:pPr>
      <w:r w:rsidRPr="002B58F8">
        <w:rPr>
          <w:lang w:val="en-GB"/>
        </w:rPr>
        <w:t>b) Khiếu nại, tố cáo những hành vi vi phạm của tổ chức, cá nhân thực hiện các công việc theo quy định của Nghị định này;</w:t>
      </w:r>
    </w:p>
    <w:p w14:paraId="119734CB" w14:textId="77777777" w:rsidR="002B58F8" w:rsidRPr="002B58F8" w:rsidRDefault="002B58F8" w:rsidP="009B7036">
      <w:pPr>
        <w:spacing w:after="0" w:line="240" w:lineRule="auto"/>
      </w:pPr>
      <w:r w:rsidRPr="002B58F8">
        <w:rPr>
          <w:lang w:val="en-GB"/>
        </w:rPr>
        <w:t>c) Được bảo vệ quyền lợi hợp pháp trong kinh doanh tại Việt Nam theo giấy phép hoạt động xây dựng được cấp.</w:t>
      </w:r>
    </w:p>
    <w:p w14:paraId="70D0FA4D" w14:textId="77777777" w:rsidR="002B58F8" w:rsidRPr="002B58F8" w:rsidRDefault="002B58F8" w:rsidP="009B7036">
      <w:pPr>
        <w:spacing w:after="0" w:line="240" w:lineRule="auto"/>
      </w:pPr>
      <w:r w:rsidRPr="002B58F8">
        <w:rPr>
          <w:lang w:val="en-GB"/>
        </w:rPr>
        <w:t>2. Nhà thầu nước ngoài có các nghĩa vụ sau:</w:t>
      </w:r>
    </w:p>
    <w:p w14:paraId="1C1F62C5" w14:textId="77777777" w:rsidR="002B58F8" w:rsidRPr="002B58F8" w:rsidRDefault="002B58F8" w:rsidP="009B7036">
      <w:pPr>
        <w:spacing w:after="0" w:line="240" w:lineRule="auto"/>
      </w:pPr>
      <w:r w:rsidRPr="002B58F8">
        <w:rPr>
          <w:lang w:val="en-GB"/>
        </w:rPr>
        <w:t>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đô thị và nông thôn, lập dự án đầu tư xây dựng, khảo sát xây dựng, thiết kế xây dựng công trình, nhà thầu nước ngoài được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lập văn phòng điều hành tại địa phương đã cấp giấy phép hoạt động xây dựng. Văn phòng điều hành chỉ tồn tại trong thời gian thực hiện hợp đồng và giải thể khi hết hiệu lực của hợp đồng. Thông báo văn phòng điều hành của nhà thầu nước ngoài theo </w:t>
      </w:r>
      <w:bookmarkStart w:id="1166" w:name="bieumau_ms_13_pl3_1"/>
      <w:r w:rsidRPr="002B58F8">
        <w:rPr>
          <w:lang w:val="en-GB"/>
        </w:rPr>
        <w:t>Mẫu số 13 Phụ lục III</w:t>
      </w:r>
      <w:bookmarkEnd w:id="1166"/>
      <w:r w:rsidRPr="002B58F8">
        <w:rPr>
          <w:lang w:val="en-GB"/>
        </w:rPr>
        <w:t> ban hành kèm theo Nghị định này;</w:t>
      </w:r>
    </w:p>
    <w:p w14:paraId="7B1CF0B6" w14:textId="77777777" w:rsidR="002B58F8" w:rsidRPr="002B58F8" w:rsidRDefault="002B58F8" w:rsidP="009B7036">
      <w:pPr>
        <w:spacing w:after="0" w:line="240" w:lineRule="auto"/>
      </w:pPr>
      <w:r w:rsidRPr="002B58F8">
        <w:rPr>
          <w:lang w:val="en-GB"/>
        </w:rPr>
        <w:t>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14:paraId="204B6B75" w14:textId="77777777" w:rsidR="002B58F8" w:rsidRPr="002B58F8" w:rsidRDefault="002B58F8" w:rsidP="009B7036">
      <w:pPr>
        <w:spacing w:after="0" w:line="240" w:lineRule="auto"/>
      </w:pPr>
      <w:r w:rsidRPr="002B58F8">
        <w:rPr>
          <w:lang w:val="en-GB"/>
        </w:rPr>
        <w:t>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14:paraId="08662C5E" w14:textId="77777777" w:rsidR="002B58F8" w:rsidRPr="002B58F8" w:rsidRDefault="002B58F8" w:rsidP="009B7036">
      <w:pPr>
        <w:spacing w:after="0" w:line="240" w:lineRule="auto"/>
      </w:pPr>
      <w:r w:rsidRPr="002B58F8">
        <w:rPr>
          <w:lang w:val="en-GB"/>
        </w:rPr>
        <w:t>d) Thực hiện việc tuyển lao động, sử dụng lao động Việt Nam và lao động là người nước ngoài theo quy định của pháp luật Việt Nam về lao động; chỉ được phép đăng ký đưa vào Việt Nam những chuyên gia quản lý kinh tế, quản lý kỹ thuật và người có tay nghề cao mà Việt Nam không đủ khả năng đáp ứng;</w:t>
      </w:r>
    </w:p>
    <w:p w14:paraId="52C0C2DA" w14:textId="77777777" w:rsidR="002B58F8" w:rsidRPr="002B58F8" w:rsidRDefault="002B58F8" w:rsidP="009B7036">
      <w:pPr>
        <w:spacing w:after="0" w:line="240" w:lineRule="auto"/>
      </w:pPr>
      <w:r w:rsidRPr="002B58F8">
        <w:rPr>
          <w:lang w:val="en-GB"/>
        </w:rPr>
        <w:t>đ) Thực hiện các thủ tục xuất khẩu, nhập khẩu vật tư, máy móc, thiết bị liên quan đến hợp đồng nhận thầu tại Việt Nam theo quy định của pháp luật Việt Nam;</w:t>
      </w:r>
    </w:p>
    <w:p w14:paraId="48000195" w14:textId="77777777" w:rsidR="002B58F8" w:rsidRPr="002B58F8" w:rsidRDefault="002B58F8" w:rsidP="009B7036">
      <w:pPr>
        <w:spacing w:after="0" w:line="240" w:lineRule="auto"/>
      </w:pPr>
      <w:r w:rsidRPr="002B58F8">
        <w:rPr>
          <w:lang w:val="en-GB"/>
        </w:rPr>
        <w:t>e) Thực hiện hợp đồng liên danh đã ký kết với nhà thầu Việt Nam hoặc sử dụng nhà thầu phụ Việt Nam đã được xác định trong hồ sơ đề nghị cấp giấy phép hoạt động xây dựng;</w:t>
      </w:r>
    </w:p>
    <w:p w14:paraId="4349898B" w14:textId="77777777" w:rsidR="002B58F8" w:rsidRPr="002B58F8" w:rsidRDefault="002B58F8" w:rsidP="009B7036">
      <w:pPr>
        <w:spacing w:after="0" w:line="240" w:lineRule="auto"/>
      </w:pPr>
      <w:r w:rsidRPr="002B58F8">
        <w:rPr>
          <w:lang w:val="en-GB"/>
        </w:rPr>
        <w:t>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14:paraId="772E8038" w14:textId="77777777" w:rsidR="002B58F8" w:rsidRPr="002B58F8" w:rsidRDefault="002B58F8" w:rsidP="009B7036">
      <w:pPr>
        <w:spacing w:after="0" w:line="240" w:lineRule="auto"/>
      </w:pPr>
      <w:r w:rsidRPr="002B58F8">
        <w:rPr>
          <w:lang w:val="en-GB"/>
        </w:rPr>
        <w:t>h) Đăng kiểm chất lượng vật tư, thiết bị nhập khẩu cung cấp theo hợp đồng nhận thầu;</w:t>
      </w:r>
    </w:p>
    <w:p w14:paraId="4DF9E5AB" w14:textId="77777777" w:rsidR="002B58F8" w:rsidRPr="002B58F8" w:rsidRDefault="002B58F8" w:rsidP="009B7036">
      <w:pPr>
        <w:spacing w:after="0" w:line="240" w:lineRule="auto"/>
      </w:pPr>
      <w:r w:rsidRPr="002B58F8">
        <w:rPr>
          <w:lang w:val="en-GB"/>
        </w:rPr>
        <w:t>i) Đăng kiểm an toàn thiết bị thi công xây dựng và phương tiện giao thông liên quan đến hoạt động kinh doanh của nhà thầu nước ngoài theo quy định của pháp luật Việt Nam;</w:t>
      </w:r>
    </w:p>
    <w:p w14:paraId="06ECBEBF" w14:textId="77777777" w:rsidR="002B58F8" w:rsidRPr="002B58F8" w:rsidRDefault="002B58F8" w:rsidP="009B7036">
      <w:pPr>
        <w:spacing w:after="0" w:line="240" w:lineRule="auto"/>
      </w:pPr>
      <w:r w:rsidRPr="002B58F8">
        <w:rPr>
          <w:lang w:val="en-GB"/>
        </w:rPr>
        <w:t>k) Tuân thủ các quy định về quy chuẩn, tiêu chuẩn, về quản lý chất lượng công trình xây dựng, an toàn lao động và bảo vệ môi trường cũng như các quy định khác của pháp luật Việt Nam có liên quan;</w:t>
      </w:r>
    </w:p>
    <w:p w14:paraId="435E4EE6" w14:textId="77777777" w:rsidR="002B58F8" w:rsidRPr="002B58F8" w:rsidRDefault="002B58F8" w:rsidP="009B7036">
      <w:pPr>
        <w:spacing w:after="0" w:line="240" w:lineRule="auto"/>
      </w:pPr>
      <w:r w:rsidRPr="002B58F8">
        <w:rPr>
          <w:lang w:val="en-GB"/>
        </w:rPr>
        <w:lastRenderedPageBreak/>
        <w:t>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 theo </w:t>
      </w:r>
      <w:bookmarkStart w:id="1167" w:name="bieumau_ms_12_pl3_1"/>
      <w:r w:rsidRPr="002B58F8">
        <w:rPr>
          <w:lang w:val="en-GB"/>
        </w:rPr>
        <w:t>Mẫu số 12 Phụ lục III</w:t>
      </w:r>
      <w:bookmarkEnd w:id="1167"/>
      <w:r w:rsidRPr="002B58F8">
        <w:rPr>
          <w:lang w:val="en-GB"/>
        </w:rPr>
        <w:t> ban hành kèm theo Nghị định này.</w:t>
      </w:r>
    </w:p>
    <w:p w14:paraId="14059929" w14:textId="77777777" w:rsidR="002B58F8" w:rsidRPr="002B58F8" w:rsidRDefault="002B58F8" w:rsidP="009B7036">
      <w:pPr>
        <w:spacing w:after="0" w:line="240" w:lineRule="auto"/>
      </w:pPr>
      <w:r w:rsidRPr="002B58F8">
        <w:rPr>
          <w:b/>
          <w:bCs/>
          <w:lang w:val="en-GB"/>
        </w:rPr>
        <w:t>Điều 49. Trách nhiệm của chủ đầu tư hoặc chủ dự án hoặc nhà thầu chính đối với nhà thầu nước ngoài</w:t>
      </w:r>
    </w:p>
    <w:p w14:paraId="35D177F0" w14:textId="77777777" w:rsidR="002B58F8" w:rsidRPr="002B58F8" w:rsidRDefault="002B58F8" w:rsidP="009B7036">
      <w:pPr>
        <w:spacing w:after="0" w:line="240" w:lineRule="auto"/>
      </w:pPr>
      <w:r w:rsidRPr="002B58F8">
        <w:rPr>
          <w:lang w:val="en-GB"/>
        </w:rPr>
        <w:t>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của Nghị định này.</w:t>
      </w:r>
    </w:p>
    <w:p w14:paraId="3FF2F4F3" w14:textId="77777777" w:rsidR="002B58F8" w:rsidRPr="002B58F8" w:rsidRDefault="002B58F8" w:rsidP="009B7036">
      <w:pPr>
        <w:spacing w:after="0" w:line="240" w:lineRule="auto"/>
      </w:pPr>
      <w:r w:rsidRPr="002B58F8">
        <w:rPr>
          <w:lang w:val="en-GB"/>
        </w:rPr>
        <w:t>2. Giám sát nhà thầu nước ngoài thực hiện đúng các cam kết trong hợp đồng liên danh với nhà thầu Việt Nam hoặc sử dụng nhà thầu phụ Việt Nam theo nội dung quy định tại Điều 43 Nghị định này.</w:t>
      </w:r>
    </w:p>
    <w:p w14:paraId="66ABE20C" w14:textId="77777777" w:rsidR="002B58F8" w:rsidRPr="002B58F8" w:rsidRDefault="002B58F8" w:rsidP="009B7036">
      <w:pPr>
        <w:spacing w:after="0" w:line="240" w:lineRule="auto"/>
      </w:pPr>
      <w:r w:rsidRPr="002B58F8">
        <w:rPr>
          <w:lang w:val="en-GB"/>
        </w:rPr>
        <w:t>3. Xem xét khả năng cung cấp thiết bị thi công xây dựng trong nước trước khi thỏa thuận danh mục máy móc, thiết bị thi công của nhà thầu nước ngoài xin tạm nhập - tái xuất.</w:t>
      </w:r>
    </w:p>
    <w:p w14:paraId="6B0BC30B" w14:textId="77777777" w:rsidR="002B58F8" w:rsidRPr="002B58F8" w:rsidRDefault="002B58F8" w:rsidP="009B7036">
      <w:pPr>
        <w:spacing w:after="0" w:line="240" w:lineRule="auto"/>
      </w:pPr>
      <w:r w:rsidRPr="002B58F8">
        <w:rPr>
          <w:lang w:val="en-GB"/>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14:paraId="3D467149" w14:textId="77777777" w:rsidR="002B58F8" w:rsidRPr="002B58F8" w:rsidRDefault="002B58F8" w:rsidP="009B7036">
      <w:pPr>
        <w:spacing w:after="0" w:line="240" w:lineRule="auto"/>
      </w:pPr>
      <w:r w:rsidRPr="002B58F8">
        <w:rPr>
          <w:lang w:val="en-GB"/>
        </w:rPr>
        <w:t>5. Xác nhận quyết toán vật tư, thiết bị nhập khẩu của nhà thầu nước ngoài khi hoàn thành công trình.</w:t>
      </w:r>
    </w:p>
    <w:p w14:paraId="5274D3C3" w14:textId="77777777" w:rsidR="002B58F8" w:rsidRPr="002B58F8" w:rsidRDefault="002B58F8" w:rsidP="009B7036">
      <w:pPr>
        <w:spacing w:after="0" w:line="240" w:lineRule="auto"/>
      </w:pPr>
      <w:r w:rsidRPr="002B58F8">
        <w:rPr>
          <w:lang w:val="en-GB"/>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14:paraId="66ECBC4D" w14:textId="77777777" w:rsidR="002B58F8" w:rsidRPr="002B58F8" w:rsidRDefault="002B58F8" w:rsidP="009B7036">
      <w:pPr>
        <w:spacing w:after="0" w:line="240" w:lineRule="auto"/>
      </w:pPr>
      <w:r w:rsidRPr="002B58F8">
        <w:rPr>
          <w:b/>
          <w:bCs/>
          <w:lang w:val="en-GB"/>
        </w:rPr>
        <w:t>Chương V</w:t>
      </w:r>
    </w:p>
    <w:p w14:paraId="2300B55C" w14:textId="77777777" w:rsidR="002B58F8" w:rsidRPr="002B58F8" w:rsidRDefault="002B58F8" w:rsidP="009B7036">
      <w:pPr>
        <w:spacing w:after="0" w:line="240" w:lineRule="auto"/>
      </w:pPr>
      <w:r w:rsidRPr="002B58F8">
        <w:rPr>
          <w:b/>
          <w:bCs/>
          <w:lang w:val="en-GB"/>
        </w:rPr>
        <w:t>TRÁCH NHIỆM CỦA CÁC CƠ QUAN, TỔ CHỨC</w:t>
      </w:r>
    </w:p>
    <w:p w14:paraId="6D3A46A9" w14:textId="77777777" w:rsidR="002B58F8" w:rsidRPr="002B58F8" w:rsidRDefault="002B58F8" w:rsidP="009B7036">
      <w:pPr>
        <w:spacing w:after="0" w:line="240" w:lineRule="auto"/>
      </w:pPr>
      <w:r w:rsidRPr="002B58F8">
        <w:rPr>
          <w:b/>
          <w:bCs/>
          <w:lang w:val="en-GB"/>
        </w:rPr>
        <w:t>Điều 50. Trách nhiệm của Bộ Xây dựng</w:t>
      </w:r>
    </w:p>
    <w:p w14:paraId="6FB5C318" w14:textId="77777777" w:rsidR="002B58F8" w:rsidRPr="002B58F8" w:rsidRDefault="002B58F8" w:rsidP="009B7036">
      <w:pPr>
        <w:spacing w:after="0" w:line="240" w:lineRule="auto"/>
      </w:pPr>
      <w:r w:rsidRPr="002B58F8">
        <w:rPr>
          <w:lang w:val="en-GB"/>
        </w:rPr>
        <w:t>1. Tổ chức xây dựng, quản lý, quản trị và duy trì Hệ thống thông tin về hoạt động xây dựng gồm các công việc sau:</w:t>
      </w:r>
    </w:p>
    <w:p w14:paraId="2B0A59BE" w14:textId="77777777" w:rsidR="002B58F8" w:rsidRPr="002B58F8" w:rsidRDefault="002B58F8" w:rsidP="009B7036">
      <w:pPr>
        <w:spacing w:after="0" w:line="240" w:lineRule="auto"/>
      </w:pPr>
      <w:r w:rsidRPr="002B58F8">
        <w:rPr>
          <w:lang w:val="en-GB"/>
        </w:rPr>
        <w:t>a) Xây dựng hạ tầng kỹ thuật, hệ thống phần mềm quản lý Hệ thống thông tin về hoạt động xây dựng;</w:t>
      </w:r>
    </w:p>
    <w:p w14:paraId="4721A8C3" w14:textId="77777777" w:rsidR="002B58F8" w:rsidRPr="002B58F8" w:rsidRDefault="002B58F8" w:rsidP="009B7036">
      <w:pPr>
        <w:spacing w:after="0" w:line="240" w:lineRule="auto"/>
      </w:pPr>
      <w:r w:rsidRPr="002B58F8">
        <w:rPr>
          <w:lang w:val="en-GB"/>
        </w:rPr>
        <w:t>b) Cập nhật, bổ sung, kết nối, chia sẻ dữ liệu trong Hệ thống thông tin về hoạt động xây dựng;</w:t>
      </w:r>
    </w:p>
    <w:p w14:paraId="71541967" w14:textId="77777777" w:rsidR="002B58F8" w:rsidRPr="002B58F8" w:rsidRDefault="002B58F8" w:rsidP="009B7036">
      <w:pPr>
        <w:spacing w:after="0" w:line="240" w:lineRule="auto"/>
      </w:pPr>
      <w:r w:rsidRPr="002B58F8">
        <w:rPr>
          <w:lang w:val="en-GB"/>
        </w:rPr>
        <w:t>c) Kết nối cơ sở dữ liệu, hệ thống thông tin chuyên ngành khác vào Hệ thống thông tin về hoạt động xây dựng; chia sẻ dữ liệu hoạt động xây dựng với các hệ thống cơ sở dữ liệu quốc gia, hệ thống cơ sở dữ liệu chuyên ngành, hệ thống thông tin khác;</w:t>
      </w:r>
    </w:p>
    <w:p w14:paraId="425F7915" w14:textId="77777777" w:rsidR="002B58F8" w:rsidRPr="002B58F8" w:rsidRDefault="002B58F8" w:rsidP="009B7036">
      <w:pPr>
        <w:spacing w:after="0" w:line="240" w:lineRule="auto"/>
      </w:pPr>
      <w:r w:rsidRPr="002B58F8">
        <w:rPr>
          <w:lang w:val="en-GB"/>
        </w:rPr>
        <w:t>d) Thực hiện chọn lọc, làm sạch và cập nhật dữ liệu, thông tin trong Cơ sở dữ liệu quốc gia về hoạt động xây dựng.</w:t>
      </w:r>
    </w:p>
    <w:p w14:paraId="63B4ED6C" w14:textId="77777777" w:rsidR="002B58F8" w:rsidRPr="002B58F8" w:rsidRDefault="002B58F8" w:rsidP="009B7036">
      <w:pPr>
        <w:spacing w:after="0" w:line="240" w:lineRule="auto"/>
      </w:pPr>
      <w:r w:rsidRPr="002B58F8">
        <w:rPr>
          <w:lang w:val="en-GB"/>
        </w:rPr>
        <w:t>2. Ban hành lộ trình thực hiện các công việc tại khoản 1 Điều này.</w:t>
      </w:r>
    </w:p>
    <w:p w14:paraId="2F053D6C" w14:textId="77777777" w:rsidR="002B58F8" w:rsidRPr="002B58F8" w:rsidRDefault="002B58F8" w:rsidP="009B7036">
      <w:pPr>
        <w:spacing w:after="0" w:line="240" w:lineRule="auto"/>
      </w:pPr>
      <w:r w:rsidRPr="002B58F8">
        <w:rPr>
          <w:lang w:val="en-GB"/>
        </w:rPr>
        <w:t>3. Kết nối, cung cấp dữ liệu từ Cơ sở dữ liệu quốc gia về hoạt động xây dựng lên Cổng dữ liệu quốc gia phục vụ cơ quan, tổ chức và cá nhân khai thác thông tin theo quy định tại Nghị định này. Việc kết nối, chia sẻ thông tin phải bảo đảm bí mật nhà nước, bí mật cá nhân theo các quy định của Chính phủ về quản lý, kết nối và chia sẻ dữ liệu số của cơ quan nhà nước.</w:t>
      </w:r>
    </w:p>
    <w:p w14:paraId="7712355E" w14:textId="77777777" w:rsidR="002B58F8" w:rsidRPr="002B58F8" w:rsidRDefault="002B58F8" w:rsidP="009B7036">
      <w:pPr>
        <w:spacing w:after="0" w:line="240" w:lineRule="auto"/>
      </w:pPr>
      <w:r w:rsidRPr="002B58F8">
        <w:rPr>
          <w:lang w:val="en-GB"/>
        </w:rPr>
        <w:t>4. Chủ trì, phối hợp với Bộ Công an và các cơ quan có liên quan xây dựng phương án, giải pháp ứng cứu sự cố về an toàn thông tin, an ninh mạng cho Hệ thống thông tin về hoạt động xây dựng; xây dựng và thực hiện giải pháp giám sát an toàn Hệ thống thông tin về hoạt động xây dựng.</w:t>
      </w:r>
    </w:p>
    <w:p w14:paraId="10964EE3" w14:textId="77777777" w:rsidR="002B58F8" w:rsidRPr="002B58F8" w:rsidRDefault="002B58F8" w:rsidP="009B7036">
      <w:pPr>
        <w:spacing w:after="0" w:line="240" w:lineRule="auto"/>
      </w:pPr>
      <w:r w:rsidRPr="002B58F8">
        <w:rPr>
          <w:lang w:val="en-GB"/>
        </w:rPr>
        <w:t>5. Chủ trì, phối hợp với Bộ Công an, Bộ Khoa học và Công nghệ và các cơ quan có liên quan xây dựng, ban hành theo thẩm quyền quy định kỹ thuật về cấu trúc dữ liệu trao đổi, các quy chế, quy trình chia sẻ dữ liệu trong phạm vi dữ liệu chuyên ngành thuộc thẩm quyền quản lý.</w:t>
      </w:r>
    </w:p>
    <w:p w14:paraId="715D1821" w14:textId="77777777" w:rsidR="002B58F8" w:rsidRPr="002B58F8" w:rsidRDefault="002B58F8" w:rsidP="009B7036">
      <w:pPr>
        <w:spacing w:after="0" w:line="240" w:lineRule="auto"/>
      </w:pPr>
      <w:r w:rsidRPr="002B58F8">
        <w:rPr>
          <w:lang w:val="en-GB"/>
        </w:rPr>
        <w:t>6. Chủ trì, phối hợp với Bộ Công an, Bộ Công Thương trong việc xác định, thống nhất danh mục dữ liệu mở đối với các dự án đầu tư xây dựng, công trình năng lượng thuộc danh mục công trình quan trọng liên quan đến an ninh quốc gia.</w:t>
      </w:r>
    </w:p>
    <w:p w14:paraId="1B7396A3" w14:textId="77777777" w:rsidR="002B58F8" w:rsidRPr="002B58F8" w:rsidRDefault="002B58F8" w:rsidP="009B7036">
      <w:pPr>
        <w:spacing w:after="0" w:line="240" w:lineRule="auto"/>
      </w:pPr>
      <w:r w:rsidRPr="002B58F8">
        <w:rPr>
          <w:lang w:val="en-GB"/>
        </w:rPr>
        <w:t>7. Hướng dẫn thực hiện các quy định của Nghị định này, kiểm tra về công tác thu thập, cung cấp, cập nhật, điều chỉnh, quản lý, khai thác và sử dụng dữ liệu, thông tin trong Hệ thống thông tin về hoạt động xây dựng; kiểm tra, giám sát việc cấp chứng chỉ hành nghề hoạt động xây dựng, cấp giấy phép hoạt động xây dựng.</w:t>
      </w:r>
    </w:p>
    <w:p w14:paraId="3C66AD61" w14:textId="77777777" w:rsidR="002B58F8" w:rsidRPr="002B58F8" w:rsidRDefault="002B58F8" w:rsidP="009B7036">
      <w:pPr>
        <w:spacing w:after="0" w:line="240" w:lineRule="auto"/>
      </w:pPr>
      <w:r w:rsidRPr="002B58F8">
        <w:rPr>
          <w:lang w:val="en-GB"/>
        </w:rPr>
        <w:t>8. Xây dựng đề án thu phí khai thác và sử dụng thông tin trong cơ sở dữ liệu quốc gia, cơ sở dữ liệu chuyên ngành, gửi Bộ Tài chính xây dựng văn bản quy phạm pháp luật theo thẩm quyền.</w:t>
      </w:r>
    </w:p>
    <w:p w14:paraId="4A1624A0" w14:textId="77777777" w:rsidR="002B58F8" w:rsidRPr="002B58F8" w:rsidRDefault="002B58F8" w:rsidP="009B7036">
      <w:pPr>
        <w:spacing w:after="0" w:line="240" w:lineRule="auto"/>
      </w:pPr>
      <w:r w:rsidRPr="002B58F8">
        <w:rPr>
          <w:lang w:val="en-GB"/>
        </w:rPr>
        <w:t xml:space="preserve">9. Bộ Xây dựng ban hành hướng dẫn mã định danh quy hoạch, mã định danh dự án đầu tư xây dựng, mã định danh công trình xây dựng, mã định danh của dữ liệu định mức xây dựng, giá xây dựng, chỉ số giá xây dựng; </w:t>
      </w:r>
      <w:r w:rsidRPr="002B58F8">
        <w:rPr>
          <w:lang w:val="en-GB"/>
        </w:rPr>
        <w:lastRenderedPageBreak/>
        <w:t>công tác nhập, cập nhật, điều chỉnh dữ liệu, thông tin; phân quyền quản trị, khai thác, sử dụng dữ liệu, thông tin trong Hệ thống thông tin về hoạt động xây dựng.</w:t>
      </w:r>
    </w:p>
    <w:p w14:paraId="4E87E56A" w14:textId="77777777" w:rsidR="002B58F8" w:rsidRPr="002B58F8" w:rsidRDefault="002B58F8" w:rsidP="009B7036">
      <w:pPr>
        <w:spacing w:after="0" w:line="240" w:lineRule="auto"/>
      </w:pPr>
      <w:r w:rsidRPr="002B58F8">
        <w:rPr>
          <w:b/>
          <w:bCs/>
          <w:lang w:val="en-GB"/>
        </w:rPr>
        <w:t>Điều 51. Trách nhiệm của Bộ Khoa học và Công nghệ</w:t>
      </w:r>
    </w:p>
    <w:p w14:paraId="4E7904CD" w14:textId="77777777" w:rsidR="002B58F8" w:rsidRPr="002B58F8" w:rsidRDefault="002B58F8" w:rsidP="009B7036">
      <w:pPr>
        <w:spacing w:after="0" w:line="240" w:lineRule="auto"/>
      </w:pPr>
      <w:r w:rsidRPr="002B58F8">
        <w:rPr>
          <w:lang w:val="en-GB"/>
        </w:rPr>
        <w:t>1. Phối hợp với Bộ Xây dựng kết nối Hệ thống thông tin về hoạt động xây dựng với Nền tảng tích hợp, chia sẻ dữ liệu quốc gia để cung cấp các dịch vụ dữ liệu cho các hệ thống thông tin trong cơ quan nhà nước.</w:t>
      </w:r>
    </w:p>
    <w:p w14:paraId="13B9F887" w14:textId="77777777" w:rsidR="002B58F8" w:rsidRPr="002B58F8" w:rsidRDefault="002B58F8" w:rsidP="009B7036">
      <w:pPr>
        <w:spacing w:after="0" w:line="240" w:lineRule="auto"/>
      </w:pPr>
      <w:r w:rsidRPr="002B58F8">
        <w:rPr>
          <w:lang w:val="en-GB"/>
        </w:rPr>
        <w:t>2. Phối hợp với Bộ Xây dựng để kết nối, chia sẻ và khai thác dữ liệu, thông tin từ Cơ sở dữ liệu quốc gia về tiêu chuẩn, đo lường, chất lượng với Hệ thống thông tin về hoạt động xây dựng.</w:t>
      </w:r>
    </w:p>
    <w:p w14:paraId="60801487" w14:textId="77777777" w:rsidR="002B58F8" w:rsidRPr="002B58F8" w:rsidRDefault="002B58F8" w:rsidP="009B7036">
      <w:pPr>
        <w:spacing w:after="0" w:line="240" w:lineRule="auto"/>
      </w:pPr>
      <w:r w:rsidRPr="002B58F8">
        <w:rPr>
          <w:b/>
          <w:bCs/>
          <w:lang w:val="en-GB"/>
        </w:rPr>
        <w:t>Điều 52. Trách nhiệm của Bộ Công an</w:t>
      </w:r>
    </w:p>
    <w:p w14:paraId="2CA075CE" w14:textId="77777777" w:rsidR="002B58F8" w:rsidRPr="002B58F8" w:rsidRDefault="002B58F8" w:rsidP="009B7036">
      <w:pPr>
        <w:spacing w:after="0" w:line="240" w:lineRule="auto"/>
      </w:pPr>
      <w:r w:rsidRPr="002B58F8">
        <w:rPr>
          <w:lang w:val="en-GB"/>
        </w:rPr>
        <w:t>1. Phối hợp với Bộ Xây dựng để xác định danh mục dữ liệu chủ trong Cơ sở dữ liệu quốc gia về hoạt động xây dựng để đồng bộ về Trung tâm dữ liệu quốc gia.</w:t>
      </w:r>
    </w:p>
    <w:p w14:paraId="22D435DB" w14:textId="77777777" w:rsidR="002B58F8" w:rsidRPr="002B58F8" w:rsidRDefault="002B58F8" w:rsidP="009B7036">
      <w:pPr>
        <w:spacing w:after="0" w:line="240" w:lineRule="auto"/>
      </w:pPr>
      <w:r w:rsidRPr="002B58F8">
        <w:rPr>
          <w:lang w:val="en-GB"/>
        </w:rPr>
        <w:t>2. Phối hợp với Bộ Xây dựng bảo đảm an ninh, an toàn dữ liệu, phòng ngừa, phát hiện và xử lý các hành vi vi phạm pháp luật liên quan đến dữ liệu thuộc Cơ sở dữ liệu quốc gia về hoạt động xây dựng theo chức năng, nhiệm vụ được giao.</w:t>
      </w:r>
    </w:p>
    <w:p w14:paraId="4222DA1E" w14:textId="77777777" w:rsidR="002B58F8" w:rsidRPr="002B58F8" w:rsidRDefault="002B58F8" w:rsidP="009B7036">
      <w:pPr>
        <w:spacing w:after="0" w:line="240" w:lineRule="auto"/>
      </w:pPr>
      <w:r w:rsidRPr="002B58F8">
        <w:rPr>
          <w:lang w:val="en-GB"/>
        </w:rPr>
        <w:t>3. Phối hợp với Bộ Xây dựng trong việc kết nối, chia sẻ dữ liệu giữa Cơ sở dữ liệu quốc gia về hoạt động xây dựng với Trung tâm dữ liệu quốc gia và các cơ sở dữ liệu quốc gia, cơ sở dữ liệu chuyên ngành khác theo quy định của pháp luật về dữ liệu.</w:t>
      </w:r>
    </w:p>
    <w:p w14:paraId="4E167648" w14:textId="77777777" w:rsidR="002B58F8" w:rsidRPr="002B58F8" w:rsidRDefault="002B58F8" w:rsidP="009B7036">
      <w:pPr>
        <w:spacing w:after="0" w:line="240" w:lineRule="auto"/>
      </w:pPr>
      <w:r w:rsidRPr="002B58F8">
        <w:rPr>
          <w:lang w:val="en-GB"/>
        </w:rPr>
        <w:t>4. Phối hợp với Bộ Xây dựng bảo đảm kết nối, chia sẻ dữ liệu giữa Cơ sở dữ liệu quốc gia về hoạt động xây dựng với Cổng Dịch vụ công quốc gia, phục vụ giải quyết thủ tục hành chính và cung cấp dịch vụ công trực tuyến theo quy định.</w:t>
      </w:r>
    </w:p>
    <w:p w14:paraId="4EC489A3" w14:textId="77777777" w:rsidR="002B58F8" w:rsidRPr="002B58F8" w:rsidRDefault="002B58F8" w:rsidP="009B7036">
      <w:pPr>
        <w:spacing w:after="0" w:line="240" w:lineRule="auto"/>
      </w:pPr>
      <w:r w:rsidRPr="002B58F8">
        <w:rPr>
          <w:lang w:val="en-GB"/>
        </w:rPr>
        <w:t>5. Phối hợp với Bộ Xây dựng trong việc kết nối, chia sẻ dữ liệu hồ sơ thủ tục hành chính thuộc các lĩnh vực quy hoạch, hoạt động xây dựng trên Cổng Dịch vụ công quốc gia với Hệ thống thông tin về hoạt động xây dựng nhằm phục vụ giải quyết thủ tục hành chính, cung cấp dịch vụ công và công tác quản lý nhà nước.</w:t>
      </w:r>
    </w:p>
    <w:p w14:paraId="64E1181E" w14:textId="77777777" w:rsidR="002B58F8" w:rsidRPr="002B58F8" w:rsidRDefault="002B58F8" w:rsidP="009B7036">
      <w:pPr>
        <w:spacing w:after="0" w:line="240" w:lineRule="auto"/>
      </w:pPr>
      <w:r w:rsidRPr="002B58F8">
        <w:rPr>
          <w:b/>
          <w:bCs/>
          <w:lang w:val="en-GB"/>
        </w:rPr>
        <w:t>Điều 53. Trách nhiệm của Bộ Tài chính</w:t>
      </w:r>
    </w:p>
    <w:p w14:paraId="2A6711F0" w14:textId="77777777" w:rsidR="002B58F8" w:rsidRPr="002B58F8" w:rsidRDefault="002B58F8" w:rsidP="009B7036">
      <w:pPr>
        <w:spacing w:after="0" w:line="240" w:lineRule="auto"/>
      </w:pPr>
      <w:r w:rsidRPr="002B58F8">
        <w:rPr>
          <w:lang w:val="en-GB"/>
        </w:rPr>
        <w:t>Phối hợp với Bộ Xây dựng trong việc xác định mức chi cho hoạt động hỗ trợ kinh phí bảo đảm kết nối, chia sẻ; hỗ trợ bù đắp chi phí tạo lập, thu thập dữ liệu.</w:t>
      </w:r>
    </w:p>
    <w:p w14:paraId="4F27F243" w14:textId="77777777" w:rsidR="002B58F8" w:rsidRPr="002B58F8" w:rsidRDefault="002B58F8" w:rsidP="009B7036">
      <w:pPr>
        <w:spacing w:after="0" w:line="240" w:lineRule="auto"/>
      </w:pPr>
      <w:r w:rsidRPr="002B58F8">
        <w:rPr>
          <w:b/>
          <w:bCs/>
          <w:lang w:val="en-GB"/>
        </w:rPr>
        <w:t>Điều 54. Trách nhiệm của các bộ, cơ quan ngang bộ, Ủy ban nhân dân cấp tỉnh, cấp xã</w:t>
      </w:r>
    </w:p>
    <w:p w14:paraId="4A85D885" w14:textId="77777777" w:rsidR="002B58F8" w:rsidRPr="002B58F8" w:rsidRDefault="002B58F8" w:rsidP="009B7036">
      <w:pPr>
        <w:spacing w:after="0" w:line="240" w:lineRule="auto"/>
      </w:pPr>
      <w:r w:rsidRPr="002B58F8">
        <w:rPr>
          <w:lang w:val="en-GB"/>
        </w:rPr>
        <w:t>1. Các bộ, cơ quan ngang bộ, Ủy ban nhân dân cấp tỉnh, cấp xã có trách nhiệm chỉ đạo các cơ quan, đơn vị trực thuộc thực hiện việc nhập, cập nhật dữ liệu thuộc thẩm quyền vào Hệ thống thông tin về hoạt động xây dựng theo quy định của Nghị định này; xây dựng quy chế nhập, cập nhật dữ liệu bảo đảm phù hợp quy định tại Nghị định này và hướng dẫn của Bộ Xây dựng.</w:t>
      </w:r>
    </w:p>
    <w:p w14:paraId="0BD03A8A" w14:textId="77777777" w:rsidR="002B58F8" w:rsidRPr="002B58F8" w:rsidRDefault="002B58F8" w:rsidP="009B7036">
      <w:pPr>
        <w:spacing w:after="0" w:line="240" w:lineRule="auto"/>
      </w:pPr>
      <w:r w:rsidRPr="002B58F8">
        <w:rPr>
          <w:lang w:val="en-GB"/>
        </w:rPr>
        <w:t>2. Các bộ, cơ quan ngang bộ, Ủy ban nhân dân cấp tỉnh, cấp xã có trách nhiệm chia sẻ, kết nối cơ sở dữ liệu quốc gia, cơ sở dữ liệu chuyên ngành, hệ thống thông tin đang quản lý với Hệ thống thông tin về hoạt động xây dựng theo quy định của pháp luật về tiếp cận thông tin, giao dịch điện tử, dữ liệu và các quy định của Chính phủ về quản lý, kết nối và chia sẻ dữ liệu số của cơ quan nhà nước, phù hợp với các quy định về bảo mật và an toàn thông tin, bảo đảm quốc phòng, an ninh.</w:t>
      </w:r>
    </w:p>
    <w:p w14:paraId="4E6279E7" w14:textId="77777777" w:rsidR="002B58F8" w:rsidRPr="002B58F8" w:rsidRDefault="002B58F8" w:rsidP="009B7036">
      <w:pPr>
        <w:spacing w:after="0" w:line="240" w:lineRule="auto"/>
      </w:pPr>
      <w:r w:rsidRPr="002B58F8">
        <w:rPr>
          <w:lang w:val="en-GB"/>
        </w:rPr>
        <w:t>3. Đối với dữ liệu từ hồ sơ quản lý của cơ quan nhà nước chưa được số hóa, chuẩn hóa, cập nhật trên hệ thống thì Bộ quản lý công trình xây dựng chuyên ngành có trách nhiệm quy định lộ trình cập nhật bảo đảm phục vụ cho công tác quản lý.</w:t>
      </w:r>
    </w:p>
    <w:p w14:paraId="32EB6E7B" w14:textId="77777777" w:rsidR="002B58F8" w:rsidRPr="002B58F8" w:rsidRDefault="002B58F8" w:rsidP="009B7036">
      <w:pPr>
        <w:spacing w:after="0" w:line="240" w:lineRule="auto"/>
      </w:pPr>
      <w:bookmarkStart w:id="1168" w:name="khoan_4_54"/>
      <w:r w:rsidRPr="002B58F8">
        <w:rPr>
          <w:lang w:val="en-GB"/>
        </w:rPr>
        <w:t>4. Thủ trưởng các cơ quan, đơn vị ban hành các thủ tục theo quy định tại</w:t>
      </w:r>
      <w:bookmarkEnd w:id="1168"/>
      <w:r w:rsidRPr="002B58F8">
        <w:rPr>
          <w:lang w:val="en-GB"/>
        </w:rPr>
        <w:t> khoản 7 Điều 3 Nghị định này </w:t>
      </w:r>
      <w:bookmarkStart w:id="1169" w:name="khoan_4_54_name"/>
      <w:r w:rsidRPr="002B58F8">
        <w:rPr>
          <w:lang w:val="en-GB"/>
        </w:rPr>
        <w:t>chịu trách nhiệm:</w:t>
      </w:r>
      <w:bookmarkEnd w:id="1169"/>
    </w:p>
    <w:p w14:paraId="0CFA3D2D" w14:textId="77777777" w:rsidR="002B58F8" w:rsidRPr="002B58F8" w:rsidRDefault="002B58F8" w:rsidP="009B7036">
      <w:pPr>
        <w:spacing w:after="0" w:line="240" w:lineRule="auto"/>
      </w:pPr>
      <w:r w:rsidRPr="002B58F8">
        <w:rPr>
          <w:lang w:val="en-GB"/>
        </w:rPr>
        <w:t>a) Bảo đảm độ chính xác, tính pháp lý và tiến độ nhập, cập nhật dữ liệu;</w:t>
      </w:r>
    </w:p>
    <w:p w14:paraId="7709AEAD" w14:textId="77777777" w:rsidR="002B58F8" w:rsidRPr="002B58F8" w:rsidRDefault="002B58F8" w:rsidP="009B7036">
      <w:pPr>
        <w:spacing w:after="0" w:line="240" w:lineRule="auto"/>
      </w:pPr>
      <w:r w:rsidRPr="002B58F8">
        <w:rPr>
          <w:lang w:val="en-GB"/>
        </w:rPr>
        <w:t>b) Ban hành quy định nội bộ về quyền hạn và trách nhiệm của tổ chức, cá nhân được giao quản lý, sử dụng tài khoản để nhập, cập nhật dữ liệu vào Hệ thống thông tin về hoạt động xây dựng bảo đảm thi hành hiệu lực, hiệu quả phù hợp với quy định của Nghị định này, các quy định pháp luật khác có quy định về thủ tục và quy định của Bộ trưởng Bộ Xây dựng;</w:t>
      </w:r>
    </w:p>
    <w:p w14:paraId="497F200D" w14:textId="77777777" w:rsidR="002B58F8" w:rsidRPr="002B58F8" w:rsidRDefault="002B58F8" w:rsidP="009B7036">
      <w:pPr>
        <w:spacing w:after="0" w:line="240" w:lineRule="auto"/>
      </w:pPr>
      <w:r w:rsidRPr="002B58F8">
        <w:rPr>
          <w:lang w:val="en-GB"/>
        </w:rPr>
        <w:t>c) Căn cứ báo cáo số liệu trên hệ thống thông tin về hoạt động xây dựng để xem xét, đánh giá, xử lý tổ chức, cá nhân theo quy định của pháp luật hiện hành.</w:t>
      </w:r>
    </w:p>
    <w:p w14:paraId="2CFD80A5" w14:textId="77777777" w:rsidR="002B58F8" w:rsidRPr="002B58F8" w:rsidRDefault="002B58F8" w:rsidP="009B7036">
      <w:pPr>
        <w:spacing w:after="0" w:line="240" w:lineRule="auto"/>
      </w:pPr>
      <w:r w:rsidRPr="002B58F8">
        <w:rPr>
          <w:b/>
          <w:bCs/>
          <w:lang w:val="en-GB"/>
        </w:rPr>
        <w:t>Chương VI</w:t>
      </w:r>
    </w:p>
    <w:p w14:paraId="143CFF54" w14:textId="77777777" w:rsidR="002B58F8" w:rsidRPr="002B58F8" w:rsidRDefault="002B58F8" w:rsidP="009B7036">
      <w:pPr>
        <w:spacing w:after="0" w:line="240" w:lineRule="auto"/>
      </w:pPr>
      <w:r w:rsidRPr="002B58F8">
        <w:rPr>
          <w:b/>
          <w:bCs/>
          <w:lang w:val="en-GB"/>
        </w:rPr>
        <w:t>ĐIỀU KHOẢN THI HÀNH</w:t>
      </w:r>
    </w:p>
    <w:p w14:paraId="031BF4A3" w14:textId="77777777" w:rsidR="002B58F8" w:rsidRPr="002B58F8" w:rsidRDefault="002B58F8" w:rsidP="009B7036">
      <w:pPr>
        <w:spacing w:after="0" w:line="240" w:lineRule="auto"/>
      </w:pPr>
      <w:r w:rsidRPr="002B58F8">
        <w:rPr>
          <w:b/>
          <w:bCs/>
          <w:lang w:val="en-GB"/>
        </w:rPr>
        <w:t>Điều 55. Điều khoản chuyển tiếp</w:t>
      </w:r>
    </w:p>
    <w:p w14:paraId="6284D0C1" w14:textId="77777777" w:rsidR="002B58F8" w:rsidRPr="002B58F8" w:rsidRDefault="002B58F8" w:rsidP="009B7036">
      <w:pPr>
        <w:spacing w:after="0" w:line="240" w:lineRule="auto"/>
      </w:pPr>
      <w:r w:rsidRPr="002B58F8">
        <w:rPr>
          <w:lang w:val="en-GB"/>
        </w:rPr>
        <w:t>1. Đối với thủ tục đã ban hành kết quả từ ngày 01 tháng 01 năm 2026 đến hết ngày 30 tháng 6 năm 2026 mà chưa cập nhật đầy đủ dữ liệu vào Cơ sở dữ liệu quốc gia về hoạt động xây dựng theo quy định tại Nghị định số </w:t>
      </w:r>
      <w:bookmarkStart w:id="1170" w:name="tvpllink_tpplhpjoru"/>
      <w:r w:rsidRPr="002B58F8">
        <w:rPr>
          <w:lang w:val="en-GB"/>
        </w:rPr>
        <w:fldChar w:fldCharType="begin"/>
      </w:r>
      <w:r w:rsidRPr="002B58F8">
        <w:rPr>
          <w:lang w:val="en-GB"/>
        </w:rPr>
        <w:instrText>HYPERLINK "https://thuvienphapluat.vn/van-ban/Cong-nghe-thong-tin/Nghi-dinh-111-2024-ND-CP-he-thong-thong-tin-Co-so-du-lieu-quoc-gia-ve-hoat-dong-xay-dung-623646.aspx" \t "_blank"</w:instrText>
      </w:r>
      <w:r w:rsidRPr="002B58F8">
        <w:rPr>
          <w:lang w:val="en-GB"/>
        </w:rPr>
      </w:r>
      <w:r w:rsidRPr="002B58F8">
        <w:rPr>
          <w:lang w:val="en-GB"/>
        </w:rPr>
        <w:fldChar w:fldCharType="separate"/>
      </w:r>
      <w:r w:rsidRPr="002B58F8">
        <w:rPr>
          <w:rStyle w:val="Hyperlink"/>
          <w:lang w:val="en-GB"/>
        </w:rPr>
        <w:t>111/2024/NĐ-CP</w:t>
      </w:r>
      <w:r w:rsidRPr="002B58F8">
        <w:fldChar w:fldCharType="end"/>
      </w:r>
      <w:bookmarkEnd w:id="1170"/>
      <w:r w:rsidRPr="002B58F8">
        <w:rPr>
          <w:lang w:val="en-GB"/>
        </w:rPr>
        <w:t> ngày 06 tháng 9 năm 2024 của Chính phủ quy định về Hệ thống thông tin, Cơ sở dữ liệu quốc gia về hoạt động xây dựng thì tổ chức ban hành thủ tục theo quy định tại khoản 7 Điều 3 Nghị định này có trách nhiệm cập nhật dữ liệu vào hệ thống tại địa chỉ https://csdlhdxd.gov.vn theo quy định.</w:t>
      </w:r>
    </w:p>
    <w:p w14:paraId="1C495728" w14:textId="77777777" w:rsidR="002B58F8" w:rsidRPr="002B58F8" w:rsidRDefault="002B58F8" w:rsidP="009B7036">
      <w:pPr>
        <w:spacing w:after="0" w:line="240" w:lineRule="auto"/>
      </w:pPr>
      <w:r w:rsidRPr="002B58F8">
        <w:rPr>
          <w:lang w:val="en-GB"/>
        </w:rPr>
        <w:lastRenderedPageBreak/>
        <w:t>2. Cá nhân đã nộp hồ sơ đề nghị cấp chứng chỉ hành nghề trước thời điểm Nghị định này có hiệu lực thi hành thì được xét cấp chứng chỉ theo quy định tại Nghị định số </w:t>
      </w:r>
      <w:hyperlink r:id="rId14" w:tgtFrame="_blank" w:history="1">
        <w:r w:rsidRPr="002B58F8">
          <w:rPr>
            <w:rStyle w:val="Hyperlink"/>
            <w:lang w:val="en-GB"/>
          </w:rPr>
          <w:t>175/2024/NĐ-CP</w:t>
        </w:r>
      </w:hyperlink>
      <w:r w:rsidRPr="002B58F8">
        <w:rPr>
          <w:lang w:val="en-GB"/>
        </w:rPr>
        <w:t> ngày 30 tháng 12 năm 2024 của Chính phủ quy định chi tiết một số điều và biện pháp thi hành </w:t>
      </w:r>
      <w:hyperlink r:id="rId15" w:tgtFrame="_blank" w:history="1">
        <w:r w:rsidRPr="002B58F8">
          <w:rPr>
            <w:rStyle w:val="Hyperlink"/>
            <w:lang w:val="en-GB"/>
          </w:rPr>
          <w:t>Luật Xây dựng</w:t>
        </w:r>
      </w:hyperlink>
      <w:r w:rsidRPr="002B58F8">
        <w:rPr>
          <w:lang w:val="en-GB"/>
        </w:rPr>
        <w:t> về quản lý hoạt động xây dựng. Trường hợp hồ sơ đủ điều kiện sát hạch thì cá nhân được cơ quan có thẩm quyền cấp chứng chỉ hành nghề theo nội dung đánh giá của hội đồng mà không phải sát hạch.</w:t>
      </w:r>
    </w:p>
    <w:p w14:paraId="44A1583F" w14:textId="77777777" w:rsidR="002B58F8" w:rsidRPr="002B58F8" w:rsidRDefault="002B58F8" w:rsidP="009B7036">
      <w:pPr>
        <w:spacing w:after="0" w:line="240" w:lineRule="auto"/>
      </w:pPr>
      <w:r w:rsidRPr="002B58F8">
        <w:rPr>
          <w:lang w:val="en-GB"/>
        </w:rPr>
        <w:t>Đối với cá nhân đề nghị cấp chứng chỉ hành nghề Quản lý dự án, chứng chỉ hành nghề Định giá xây dựng thì cơ quan có thẩm quyền không thực hiện việc cấp chứng chỉ này.</w:t>
      </w:r>
    </w:p>
    <w:p w14:paraId="7CC343FF" w14:textId="77777777" w:rsidR="002B58F8" w:rsidRPr="002B58F8" w:rsidRDefault="002B58F8" w:rsidP="009B7036">
      <w:pPr>
        <w:spacing w:after="0" w:line="240" w:lineRule="auto"/>
      </w:pPr>
      <w:r w:rsidRPr="002B58F8">
        <w:rPr>
          <w:lang w:val="en-GB"/>
        </w:rPr>
        <w:t>3. Trường hợp cá nhân đã nộp hồ sơ và đã sát hạch nhưng chưa đạt và còn thời hạn bảo lưu theo quy định của Nghị định số </w:t>
      </w:r>
      <w:hyperlink r:id="rId16" w:tgtFrame="_blank" w:history="1">
        <w:r w:rsidRPr="002B58F8">
          <w:rPr>
            <w:rStyle w:val="Hyperlink"/>
            <w:lang w:val="en-GB"/>
          </w:rPr>
          <w:t>175/2024/NĐ-CP</w:t>
        </w:r>
      </w:hyperlink>
      <w:r w:rsidRPr="002B58F8">
        <w:rPr>
          <w:lang w:val="en-GB"/>
        </w:rPr>
        <w:t> tại thời điểm Nghị định này có hiệu lực thi hành thì thực hiện nộp hồ sơ cấp mới theo quy định của Nghị định này.</w:t>
      </w:r>
    </w:p>
    <w:p w14:paraId="6A14890B" w14:textId="77777777" w:rsidR="002B58F8" w:rsidRPr="002B58F8" w:rsidRDefault="002B58F8" w:rsidP="009B7036">
      <w:pPr>
        <w:spacing w:after="0" w:line="240" w:lineRule="auto"/>
      </w:pPr>
      <w:r w:rsidRPr="002B58F8">
        <w:rPr>
          <w:lang w:val="en-GB"/>
        </w:rPr>
        <w:t>4. Cơ quan có thẩm quyền cấp chứng chỉ hành nghề theo quy định tại khoản 1 Điều 31 Nghị định này thực hiện việc cấp lại chứng chỉ hành nghề do cơ quan chuyên môn về xây dựng thuộc Bộ Xây dựng, tổ chức xã hội - nghề nghiệp cấp trước đó đối với cá nhân có nhu cầu.</w:t>
      </w:r>
    </w:p>
    <w:p w14:paraId="30DA4B21" w14:textId="77777777" w:rsidR="002B58F8" w:rsidRPr="002B58F8" w:rsidRDefault="002B58F8" w:rsidP="009B7036">
      <w:pPr>
        <w:spacing w:after="0" w:line="240" w:lineRule="auto"/>
      </w:pPr>
      <w:r w:rsidRPr="002B58F8">
        <w:rPr>
          <w:lang w:val="en-GB"/>
        </w:rPr>
        <w:t>5. Cá nhân được cấp chứng chỉ hành nghề theo quy định của </w:t>
      </w:r>
      <w:hyperlink r:id="rId17" w:tgtFrame="_blank" w:history="1">
        <w:r w:rsidRPr="002B58F8">
          <w:rPr>
            <w:rStyle w:val="Hyperlink"/>
            <w:lang w:val="en-GB"/>
          </w:rPr>
          <w:t>Luật Xây dựng năm 2014</w:t>
        </w:r>
      </w:hyperlink>
      <w:r w:rsidRPr="002B58F8">
        <w:rPr>
          <w:lang w:val="en-GB"/>
        </w:rPr>
        <w:t> trước thời điểm Nghị định này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số </w:t>
      </w:r>
      <w:hyperlink r:id="rId18" w:tgtFrame="_blank" w:history="1">
        <w:r w:rsidRPr="002B58F8">
          <w:rPr>
            <w:rStyle w:val="Hyperlink"/>
            <w:lang w:val="en-GB"/>
          </w:rPr>
          <w:t>175/2024/NĐ-CP</w:t>
        </w:r>
      </w:hyperlink>
      <w:r w:rsidRPr="002B58F8">
        <w:rPr>
          <w:lang w:val="en-GB"/>
        </w:rPr>
        <w:t> và Nghị định này thì được áp dụng theo quy định tại Nghị định này.</w:t>
      </w:r>
    </w:p>
    <w:p w14:paraId="41810C8D" w14:textId="77777777" w:rsidR="002B58F8" w:rsidRPr="002B58F8" w:rsidRDefault="002B58F8" w:rsidP="009B7036">
      <w:pPr>
        <w:spacing w:after="0" w:line="240" w:lineRule="auto"/>
      </w:pPr>
      <w:r w:rsidRPr="002B58F8">
        <w:rPr>
          <w:lang w:val="en-GB"/>
        </w:rPr>
        <w:t>6. Các tổ chức xã hội - nghề nghiệp được công nhận đủ điều kiện cấp chứng chỉ hành nghề theo quy định tại Nghị định số </w:t>
      </w:r>
      <w:hyperlink r:id="rId19" w:tgtFrame="_blank" w:history="1">
        <w:r w:rsidRPr="002B58F8">
          <w:rPr>
            <w:rStyle w:val="Hyperlink"/>
            <w:lang w:val="en-GB"/>
          </w:rPr>
          <w:t>175/2024/NĐ-CP</w:t>
        </w:r>
      </w:hyperlink>
      <w:r w:rsidRPr="002B58F8">
        <w:rPr>
          <w:lang w:val="en-GB"/>
        </w:rPr>
        <w:t> được thực hiện cấp chứng chỉ cho các cá nhân là hội viên, thành viên của đơn vị hội viên đã nộp hồ sơ đề nghị cấp chứng chỉ hành nghề trước thời điểm Nghị định này có hiệu lực thi hành.</w:t>
      </w:r>
    </w:p>
    <w:p w14:paraId="0ECB55B7" w14:textId="77777777" w:rsidR="002B58F8" w:rsidRPr="002B58F8" w:rsidRDefault="002B58F8" w:rsidP="009B7036">
      <w:pPr>
        <w:spacing w:after="0" w:line="240" w:lineRule="auto"/>
      </w:pPr>
      <w:r w:rsidRPr="002B58F8">
        <w:rPr>
          <w:b/>
          <w:bCs/>
          <w:lang w:val="en-GB"/>
        </w:rPr>
        <w:t>Điều 56. Xử lý vi phạm, khen thưởng, kỷ luật, trách nhiệm liên quan khi xây dựng, cập nhật dữ liệu vào Cơ sở dữ liệu quốc gia về hoạt động xây dựng</w:t>
      </w:r>
    </w:p>
    <w:p w14:paraId="29A414D0" w14:textId="77777777" w:rsidR="002B58F8" w:rsidRPr="002B58F8" w:rsidRDefault="002B58F8" w:rsidP="009B7036">
      <w:pPr>
        <w:spacing w:after="0" w:line="240" w:lineRule="auto"/>
      </w:pPr>
      <w:r w:rsidRPr="002B58F8">
        <w:rPr>
          <w:lang w:val="en-GB"/>
        </w:rPr>
        <w:t>1. Cơ quan, tổ chức, cá nhân có hành vi làm sai, làm giả, tạo lập, cập nhật dữ liệu không đúng, không kịp thời hoặc hành vi vi phạm khác thì căn cứ vào hành vi vi phạm, hậu quả xảy ra và các tình tiết tăng nặng, giảm nhẹ theo quy định của pháp luật về xử lý vi phạm hành chính mà bị xử lý kỷ luật, xử phạt vi phạm hành chính hoặc truy cứu trách nhiệm hình sự; nếu gây thiệt hại thì bồi thường theo quy định của pháp luật.</w:t>
      </w:r>
    </w:p>
    <w:p w14:paraId="16BF4668" w14:textId="77777777" w:rsidR="002B58F8" w:rsidRPr="002B58F8" w:rsidRDefault="002B58F8" w:rsidP="009B7036">
      <w:pPr>
        <w:spacing w:after="0" w:line="240" w:lineRule="auto"/>
      </w:pPr>
      <w:r w:rsidRPr="002B58F8">
        <w:rPr>
          <w:lang w:val="en-GB"/>
        </w:rPr>
        <w:t>2. Việc xử phạt vi phạm hành chính trong tạo lập, cập nhật dữ liệu thực hiện theo quy định của pháp luật về xử phạt vi phạm hành chính trong lĩnh vực xây dựng, lĩnh vực khác có liên quan.</w:t>
      </w:r>
    </w:p>
    <w:p w14:paraId="42FCCB43" w14:textId="77777777" w:rsidR="002B58F8" w:rsidRPr="002B58F8" w:rsidRDefault="002B58F8" w:rsidP="009B7036">
      <w:pPr>
        <w:spacing w:after="0" w:line="240" w:lineRule="auto"/>
      </w:pPr>
      <w:r w:rsidRPr="002B58F8">
        <w:rPr>
          <w:lang w:val="en-GB"/>
        </w:rPr>
        <w:t>3. Đối với dự án đầu tư công, công trình xây dựng thuộc dự án đầu tư công, dự án đầu tư theo phương thức đối tác công tư, dự án sử dụng chi thường xuyên từ ngân sách nhà nước, vốn ngân sách nhà nước khác không thuộc phạm vi điều chỉnh của pháp luật về đầu tư công, cơ quan chủ trì thẩm định của người quyết định đầu tư, cơ quan chuyên môn về xây dựng, chủ đầu tư hoặc người được chủ đầu tư ủy quyền thực hiện việc tạo lập, cập nhật dữ liệu không đúng, đủ nội dung, trình tự và thời gian theo quy định của Nghị định này và hướng dẫn của Bộ Xây dựng thì tùy mức độ vi phạm phải bị xử lý theo quy định của pháp luật, quy chế có liên quan.</w:t>
      </w:r>
    </w:p>
    <w:p w14:paraId="770EAE1E" w14:textId="77777777" w:rsidR="002B58F8" w:rsidRPr="002B58F8" w:rsidRDefault="002B58F8" w:rsidP="009B7036">
      <w:pPr>
        <w:spacing w:after="0" w:line="240" w:lineRule="auto"/>
      </w:pPr>
      <w:r w:rsidRPr="002B58F8">
        <w:rPr>
          <w:lang w:val="en-GB"/>
        </w:rPr>
        <w:t>4. Báo cáo hàng tháng, hàng quý, hàng năm tự động trên Hệ thống thông tin về hoạt động xây dựng về tình hình nhập, tạo lập, cập nhật dữ liệu là căn cứ để đánh giá mức độ hoàn thành nhiệm vụ, khen thưởng, kỷ luật tổ chức, cá nhân có liên quan khi thực thi quy định của Nghị định này.</w:t>
      </w:r>
    </w:p>
    <w:p w14:paraId="093A9A81" w14:textId="77777777" w:rsidR="002B58F8" w:rsidRPr="002B58F8" w:rsidRDefault="002B58F8" w:rsidP="009B7036">
      <w:pPr>
        <w:spacing w:after="0" w:line="240" w:lineRule="auto"/>
      </w:pPr>
      <w:r w:rsidRPr="002B58F8">
        <w:rPr>
          <w:lang w:val="en-GB"/>
        </w:rPr>
        <w:t>5. Cơ quan quản lý hệ thống có trách nhiệm tổ chức đối chiếu, hậu kiểm, ghi nhật ký chỉnh sửa đối với dữ liệu do tổ chức, cá nhân tự kê khai, tự công khai; trường hợp phát hiện dữ liệu không chính xác, không trung thực thì yêu cầu cập nhật, đính chính, tạm ẩn hoặc gỡ bỏ và xử lý theo quy định của pháp luật.</w:t>
      </w:r>
    </w:p>
    <w:p w14:paraId="28460608" w14:textId="77777777" w:rsidR="002B58F8" w:rsidRPr="002B58F8" w:rsidRDefault="002B58F8" w:rsidP="009B7036">
      <w:pPr>
        <w:spacing w:after="0" w:line="240" w:lineRule="auto"/>
      </w:pPr>
      <w:r w:rsidRPr="002B58F8">
        <w:rPr>
          <w:b/>
          <w:bCs/>
          <w:lang w:val="en-GB"/>
        </w:rPr>
        <w:t>Điều 57. Hiệu lực thi hành</w:t>
      </w:r>
    </w:p>
    <w:p w14:paraId="2162191B" w14:textId="77777777" w:rsidR="002B58F8" w:rsidRPr="002B58F8" w:rsidRDefault="002B58F8" w:rsidP="009B7036">
      <w:pPr>
        <w:spacing w:after="0" w:line="240" w:lineRule="auto"/>
      </w:pPr>
      <w:r w:rsidRPr="002B58F8">
        <w:rPr>
          <w:lang w:val="en-GB"/>
        </w:rPr>
        <w:t>1. Nghị định này có hiệu lực thi hành từ ngày 01 tháng 7 năm 2026.</w:t>
      </w:r>
    </w:p>
    <w:p w14:paraId="4B69DD20" w14:textId="77777777" w:rsidR="002B58F8" w:rsidRPr="002B58F8" w:rsidRDefault="002B58F8" w:rsidP="009B7036">
      <w:pPr>
        <w:spacing w:after="0" w:line="240" w:lineRule="auto"/>
      </w:pPr>
      <w:r w:rsidRPr="002B58F8">
        <w:rPr>
          <w:lang w:val="en-GB"/>
        </w:rPr>
        <w:t>2. Nghị định số </w:t>
      </w:r>
      <w:bookmarkStart w:id="1171" w:name="tvpllink_tpplhpjoru_1"/>
      <w:r w:rsidRPr="002B58F8">
        <w:rPr>
          <w:lang w:val="en-GB"/>
        </w:rPr>
        <w:fldChar w:fldCharType="begin"/>
      </w:r>
      <w:r w:rsidRPr="002B58F8">
        <w:rPr>
          <w:lang w:val="en-GB"/>
        </w:rPr>
        <w:instrText>HYPERLINK "https://thuvienphapluat.vn/van-ban/Cong-nghe-thong-tin/Nghi-dinh-111-2024-ND-CP-he-thong-thong-tin-Co-so-du-lieu-quoc-gia-ve-hoat-dong-xay-dung-623646.aspx" \t "_blank"</w:instrText>
      </w:r>
      <w:r w:rsidRPr="002B58F8">
        <w:rPr>
          <w:lang w:val="en-GB"/>
        </w:rPr>
      </w:r>
      <w:r w:rsidRPr="002B58F8">
        <w:rPr>
          <w:lang w:val="en-GB"/>
        </w:rPr>
        <w:fldChar w:fldCharType="separate"/>
      </w:r>
      <w:r w:rsidRPr="002B58F8">
        <w:rPr>
          <w:rStyle w:val="Hyperlink"/>
          <w:lang w:val="en-GB"/>
        </w:rPr>
        <w:t>111/2024/NĐ-CP</w:t>
      </w:r>
      <w:r w:rsidRPr="002B58F8">
        <w:fldChar w:fldCharType="end"/>
      </w:r>
      <w:bookmarkEnd w:id="1171"/>
      <w:r w:rsidRPr="002B58F8">
        <w:rPr>
          <w:lang w:val="en-GB"/>
        </w:rPr>
        <w:t> ngày 06 tháng 9 năm 2024 của Chính phủ quy định về Hệ thống thông tin, Cơ sở dữ liệu quốc gia về hoạt động xây dựng hết hiệu lực thi hành kể từ ngày Nghị định này có hiệu lực thi hành.</w:t>
      </w:r>
    </w:p>
    <w:p w14:paraId="3754F6EF" w14:textId="77777777" w:rsidR="002B58F8" w:rsidRPr="002B58F8" w:rsidRDefault="002B58F8" w:rsidP="009B7036">
      <w:pPr>
        <w:spacing w:after="0" w:line="240" w:lineRule="auto"/>
      </w:pPr>
      <w:r w:rsidRPr="002B58F8">
        <w:rPr>
          <w:lang w:val="en-GB"/>
        </w:rPr>
        <w:t>3. Hệ thống thông tin, Cơ sở dữ liệu quốc gia về hoạt động xây dựng được xây dựng, vận hành theo quy định của Nghị định số </w:t>
      </w:r>
      <w:bookmarkStart w:id="1172" w:name="tvpllink_tpplhpjoru_2"/>
      <w:r w:rsidRPr="002B58F8">
        <w:rPr>
          <w:lang w:val="en-GB"/>
        </w:rPr>
        <w:fldChar w:fldCharType="begin"/>
      </w:r>
      <w:r w:rsidRPr="002B58F8">
        <w:rPr>
          <w:lang w:val="en-GB"/>
        </w:rPr>
        <w:instrText>HYPERLINK "https://thuvienphapluat.vn/van-ban/Cong-nghe-thong-tin/Nghi-dinh-111-2024-ND-CP-he-thong-thong-tin-Co-so-du-lieu-quoc-gia-ve-hoat-dong-xay-dung-623646.aspx" \t "_blank"</w:instrText>
      </w:r>
      <w:r w:rsidRPr="002B58F8">
        <w:rPr>
          <w:lang w:val="en-GB"/>
        </w:rPr>
      </w:r>
      <w:r w:rsidRPr="002B58F8">
        <w:rPr>
          <w:lang w:val="en-GB"/>
        </w:rPr>
        <w:fldChar w:fldCharType="separate"/>
      </w:r>
      <w:r w:rsidRPr="002B58F8">
        <w:rPr>
          <w:rStyle w:val="Hyperlink"/>
          <w:lang w:val="en-GB"/>
        </w:rPr>
        <w:t>111/2024/NĐ-CP</w:t>
      </w:r>
      <w:r w:rsidRPr="002B58F8">
        <w:fldChar w:fldCharType="end"/>
      </w:r>
      <w:bookmarkEnd w:id="1172"/>
      <w:r w:rsidRPr="002B58F8">
        <w:rPr>
          <w:lang w:val="en-GB"/>
        </w:rPr>
        <w:t> được tiếp tục thực hiện cho đến khi Hệ thống thông tin về hoạt động xây dựng được vận hành theo quy định của Nghị định này.</w:t>
      </w:r>
    </w:p>
    <w:p w14:paraId="5191EE4A" w14:textId="77777777" w:rsidR="002B58F8" w:rsidRPr="002B58F8" w:rsidRDefault="002B58F8" w:rsidP="009B7036">
      <w:pPr>
        <w:spacing w:after="0" w:line="240" w:lineRule="auto"/>
      </w:pPr>
      <w:r w:rsidRPr="002B58F8">
        <w:rPr>
          <w:lang w:val="en-GB"/>
        </w:rPr>
        <w:t>4. Các quy định sau hết hiệu lực thi hành kể từ ngày Nghị định này có hiệu lực thi hành:</w:t>
      </w:r>
    </w:p>
    <w:p w14:paraId="666F60F3" w14:textId="77777777" w:rsidR="002B58F8" w:rsidRPr="002B58F8" w:rsidRDefault="002B58F8" w:rsidP="009B7036">
      <w:pPr>
        <w:spacing w:after="0" w:line="240" w:lineRule="auto"/>
      </w:pPr>
      <w:r w:rsidRPr="002B58F8">
        <w:rPr>
          <w:lang w:val="en-GB"/>
        </w:rPr>
        <w:t>a) Khoản 1 Điều 4, khoản 3 Điều 10 và khoản 4 Điều 45 Nghị định số 144/2025/NĐ-CP ngày 12 tháng 6 năm 2025 của Chính phủ quy định về phân quyền, phân cấp trong lĩnh vực quản lý nhà nước của Bộ Xây dựng;</w:t>
      </w:r>
    </w:p>
    <w:p w14:paraId="59E742D6" w14:textId="77777777" w:rsidR="002B58F8" w:rsidRPr="002B58F8" w:rsidRDefault="002B58F8" w:rsidP="009B7036">
      <w:pPr>
        <w:spacing w:after="0" w:line="240" w:lineRule="auto"/>
      </w:pPr>
      <w:r w:rsidRPr="002B58F8">
        <w:rPr>
          <w:lang w:val="en-GB"/>
        </w:rPr>
        <w:t>b) Các điểm a, m, n và r khoản 1 Điều 28 Nghị định số 178/2025/NĐ-CP ngày 01 tháng 7 năm 2025 của Chính phủ quy định chi tiết một số điều của </w:t>
      </w:r>
      <w:bookmarkStart w:id="1173" w:name="tvpllink_jnbhboneic_1"/>
      <w:r w:rsidRPr="002B58F8">
        <w:rPr>
          <w:lang w:val="en-GB"/>
        </w:rPr>
        <w:fldChar w:fldCharType="begin"/>
      </w:r>
      <w:r w:rsidRPr="002B58F8">
        <w:rPr>
          <w:lang w:val="en-GB"/>
        </w:rPr>
        <w:instrText>HYPERLINK "https://thuvienphapluat.vn/van-ban/Xay-dung-Do-thi/Luat-Quy-hoach-do-thi-va-nong-thon-2024-so-47-2024-QH15-583645.aspx" \t "_blank"</w:instrText>
      </w:r>
      <w:r w:rsidRPr="002B58F8">
        <w:rPr>
          <w:lang w:val="en-GB"/>
        </w:rPr>
      </w:r>
      <w:r w:rsidRPr="002B58F8">
        <w:rPr>
          <w:lang w:val="en-GB"/>
        </w:rPr>
        <w:fldChar w:fldCharType="separate"/>
      </w:r>
      <w:r w:rsidRPr="002B58F8">
        <w:rPr>
          <w:rStyle w:val="Hyperlink"/>
          <w:lang w:val="en-GB"/>
        </w:rPr>
        <w:t>Luật Quy hoạch đô thị và nông thôn</w:t>
      </w:r>
      <w:r w:rsidRPr="002B58F8">
        <w:fldChar w:fldCharType="end"/>
      </w:r>
      <w:bookmarkEnd w:id="1173"/>
      <w:r w:rsidRPr="002B58F8">
        <w:rPr>
          <w:lang w:val="en-GB"/>
        </w:rPr>
        <w:t>;</w:t>
      </w:r>
    </w:p>
    <w:p w14:paraId="17FBEF8D" w14:textId="77777777" w:rsidR="002B58F8" w:rsidRPr="002B58F8" w:rsidRDefault="002B58F8" w:rsidP="009B7036">
      <w:pPr>
        <w:spacing w:after="0" w:line="240" w:lineRule="auto"/>
      </w:pPr>
      <w:r w:rsidRPr="002B58F8">
        <w:rPr>
          <w:lang w:val="en-GB"/>
        </w:rPr>
        <w:t>c) Điều 22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14:paraId="3721A59A" w14:textId="77777777" w:rsidR="002B58F8" w:rsidRPr="002B58F8" w:rsidRDefault="002B58F8" w:rsidP="009B7036">
      <w:pPr>
        <w:spacing w:after="0" w:line="240" w:lineRule="auto"/>
      </w:pPr>
      <w:r w:rsidRPr="002B58F8">
        <w:rPr>
          <w:b/>
          <w:bCs/>
          <w:lang w:val="en-GB"/>
        </w:rPr>
        <w:t>Điều 58. Trách nhiệm thi hành</w:t>
      </w:r>
    </w:p>
    <w:p w14:paraId="20DAD353" w14:textId="77777777" w:rsidR="002B58F8" w:rsidRPr="002B58F8" w:rsidRDefault="002B58F8" w:rsidP="009B7036">
      <w:pPr>
        <w:spacing w:after="0" w:line="240" w:lineRule="auto"/>
      </w:pPr>
      <w:r w:rsidRPr="002B58F8">
        <w:rPr>
          <w:lang w:val="en-GB"/>
        </w:rPr>
        <w:lastRenderedPageBreak/>
        <w:t>Các Bộ trưởng, Thủ trưởng cơ quan ngang bộ, Chủ tịch Ủy ban nhân dân các tỉnh, thành phố, Thủ trưởng các cơ quan, tổ chức chính trị, chính trị - xã hội, tổ chức chính trị xã hội - nghề nghiệp và các tổ chức, cá nhân có liên quan chịu trách nhiệm thi hành Nghị định này.</w:t>
      </w:r>
    </w:p>
    <w:p w14:paraId="05E9CA7B"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58"/>
        <w:gridCol w:w="5115"/>
      </w:tblGrid>
      <w:tr w:rsidR="002B58F8" w:rsidRPr="002B58F8" w14:paraId="341AB446" w14:textId="77777777" w:rsidTr="002B58F8">
        <w:trPr>
          <w:tblCellSpacing w:w="0" w:type="dxa"/>
        </w:trPr>
        <w:tc>
          <w:tcPr>
            <w:tcW w:w="2600" w:type="pct"/>
            <w:shd w:val="clear" w:color="auto" w:fill="FFFFFF"/>
            <w:tcMar>
              <w:top w:w="0" w:type="dxa"/>
              <w:left w:w="108" w:type="dxa"/>
              <w:bottom w:w="0" w:type="dxa"/>
              <w:right w:w="108" w:type="dxa"/>
            </w:tcMar>
            <w:hideMark/>
          </w:tcPr>
          <w:p w14:paraId="7509946A" w14:textId="77777777" w:rsidR="002B58F8" w:rsidRPr="002B58F8" w:rsidRDefault="002B58F8" w:rsidP="009B7036">
            <w:pPr>
              <w:spacing w:after="0" w:line="240" w:lineRule="auto"/>
            </w:pPr>
            <w:r w:rsidRPr="002B58F8">
              <w:rPr>
                <w:lang w:val="en-GB"/>
              </w:rPr>
              <w:t> </w:t>
            </w:r>
          </w:p>
          <w:p w14:paraId="0B8FAE82" w14:textId="77777777" w:rsidR="002B58F8" w:rsidRPr="002B58F8" w:rsidRDefault="002B58F8" w:rsidP="009B7036">
            <w:pPr>
              <w:spacing w:after="0" w:line="240" w:lineRule="auto"/>
            </w:pPr>
            <w:r w:rsidRPr="002B58F8">
              <w:rPr>
                <w:b/>
                <w:bCs/>
                <w:i/>
                <w:iCs/>
                <w:lang w:val="en-GB"/>
              </w:rPr>
              <w:t>Nơi nhận:</w:t>
            </w:r>
            <w:r w:rsidRPr="002B58F8">
              <w:rPr>
                <w:b/>
                <w:bCs/>
                <w:i/>
                <w:iCs/>
                <w:lang w:val="en-GB"/>
              </w:rPr>
              <w:br/>
            </w:r>
            <w:r w:rsidRPr="002B58F8">
              <w:rPr>
                <w:lang w:val="en-GB"/>
              </w:rPr>
              <w:t>- Ban Bí thư Trung ương Đảng;</w:t>
            </w:r>
            <w:r w:rsidRPr="002B58F8">
              <w:rPr>
                <w:lang w:val="en-GB"/>
              </w:rPr>
              <w:br/>
              <w:t>- Thủ tướng, các Phó Thủ tướng Chính phủ;</w:t>
            </w:r>
            <w:r w:rsidRPr="002B58F8">
              <w:rPr>
                <w:lang w:val="en-GB"/>
              </w:rPr>
              <w:br/>
              <w:t>- Các bộ, cơ quan ngang bộ;</w:t>
            </w:r>
            <w:r w:rsidRPr="002B58F8">
              <w:rPr>
                <w:lang w:val="en-GB"/>
              </w:rPr>
              <w:br/>
              <w:t>- HĐND, UBND các tỉnh, thành phố trực thuộc trung ương;</w:t>
            </w:r>
            <w:r w:rsidRPr="002B58F8">
              <w:rPr>
                <w:lang w:val="en-GB"/>
              </w:rPr>
              <w:br/>
              <w:t>- Văn phòng Trung ương và các Ban của Đảng;</w:t>
            </w:r>
            <w:r w:rsidRPr="002B58F8">
              <w:rPr>
                <w:lang w:val="en-GB"/>
              </w:rPr>
              <w:br/>
              <w:t>- Văn phòng Tổng Bí thư;</w:t>
            </w:r>
            <w:r w:rsidRPr="002B58F8">
              <w:rPr>
                <w:lang w:val="en-GB"/>
              </w:rPr>
              <w:br/>
              <w:t>- Văn phòng Chủ tịch nước;</w:t>
            </w:r>
            <w:r w:rsidRPr="002B58F8">
              <w:rPr>
                <w:lang w:val="en-GB"/>
              </w:rPr>
              <w:br/>
              <w:t>- Hội đồng Dân tộc và các Ủy ban của Quốc hội;</w:t>
            </w:r>
            <w:r w:rsidRPr="002B58F8">
              <w:rPr>
                <w:lang w:val="en-GB"/>
              </w:rPr>
              <w:br/>
              <w:t>- Văn phòng Quốc hội;</w:t>
            </w:r>
            <w:r w:rsidRPr="002B58F8">
              <w:rPr>
                <w:lang w:val="en-GB"/>
              </w:rPr>
              <w:br/>
              <w:t>- Tòa án nhân dân tối cao;</w:t>
            </w:r>
            <w:r w:rsidRPr="002B58F8">
              <w:rPr>
                <w:lang w:val="en-GB"/>
              </w:rPr>
              <w:br/>
              <w:t>- Viện kiểm sát nhân dân tối cao;</w:t>
            </w:r>
            <w:r w:rsidRPr="002B58F8">
              <w:rPr>
                <w:lang w:val="en-GB"/>
              </w:rPr>
              <w:br/>
              <w:t>- Kiểm toán nhà nước;</w:t>
            </w:r>
            <w:r w:rsidRPr="002B58F8">
              <w:rPr>
                <w:lang w:val="en-GB"/>
              </w:rPr>
              <w:br/>
              <w:t>- Ủy ban Trung ương Mặt trận Tổ quốc Việt Nam;</w:t>
            </w:r>
            <w:r w:rsidRPr="002B58F8">
              <w:rPr>
                <w:lang w:val="en-GB"/>
              </w:rPr>
              <w:br/>
              <w:t>- Cơ quan trung ương của các tổ chức chính trị - xã hội;</w:t>
            </w:r>
            <w:r w:rsidRPr="002B58F8">
              <w:rPr>
                <w:lang w:val="en-GB"/>
              </w:rPr>
              <w:br/>
              <w:t>- VPCP: BTCN, các PCN, Trợ lý TTg,</w:t>
            </w:r>
            <w:r w:rsidRPr="002B58F8">
              <w:rPr>
                <w:lang w:val="en-GB"/>
              </w:rPr>
              <w:br/>
              <w:t>các Vụ, Cục, Công báo;</w:t>
            </w:r>
            <w:r w:rsidRPr="002B58F8">
              <w:rPr>
                <w:lang w:val="en-GB"/>
              </w:rPr>
              <w:br/>
              <w:t>- Lưu: VT, CĐS (2).</w:t>
            </w:r>
          </w:p>
        </w:tc>
        <w:tc>
          <w:tcPr>
            <w:tcW w:w="2350" w:type="pct"/>
            <w:shd w:val="clear" w:color="auto" w:fill="FFFFFF"/>
            <w:tcMar>
              <w:top w:w="0" w:type="dxa"/>
              <w:left w:w="108" w:type="dxa"/>
              <w:bottom w:w="0" w:type="dxa"/>
              <w:right w:w="108" w:type="dxa"/>
            </w:tcMar>
            <w:hideMark/>
          </w:tcPr>
          <w:p w14:paraId="2226586B" w14:textId="77777777" w:rsidR="002B58F8" w:rsidRPr="002B58F8" w:rsidRDefault="002B58F8" w:rsidP="009B7036">
            <w:pPr>
              <w:spacing w:after="0" w:line="240" w:lineRule="auto"/>
            </w:pPr>
            <w:r w:rsidRPr="002B58F8">
              <w:rPr>
                <w:b/>
                <w:bCs/>
                <w:lang w:val="en-GB"/>
              </w:rPr>
              <w:t>TM. CHÍNH PHỦ</w:t>
            </w:r>
            <w:r w:rsidRPr="002B58F8">
              <w:rPr>
                <w:b/>
                <w:bCs/>
                <w:lang w:val="en-GB"/>
              </w:rPr>
              <w:br/>
              <w:t>KT. THỦ TƯỚNG</w:t>
            </w:r>
            <w:r w:rsidRPr="002B58F8">
              <w:rPr>
                <w:b/>
                <w:bCs/>
                <w:lang w:val="en-GB"/>
              </w:rPr>
              <w:br/>
              <w:t>PHÓ THỦ TƯỚNG</w:t>
            </w:r>
            <w:r w:rsidRPr="002B58F8">
              <w:rPr>
                <w:lang w:val="en-GB"/>
              </w:rPr>
              <w:br/>
            </w:r>
            <w:r w:rsidRPr="002B58F8">
              <w:rPr>
                <w:lang w:val="en-GB"/>
              </w:rPr>
              <w:br/>
            </w:r>
            <w:r w:rsidRPr="002B58F8">
              <w:rPr>
                <w:lang w:val="en-GB"/>
              </w:rPr>
              <w:br/>
            </w:r>
            <w:r w:rsidRPr="002B58F8">
              <w:rPr>
                <w:lang w:val="en-GB"/>
              </w:rPr>
              <w:br/>
            </w:r>
            <w:r w:rsidRPr="002B58F8">
              <w:rPr>
                <w:lang w:val="en-GB"/>
              </w:rPr>
              <w:br/>
            </w:r>
            <w:r w:rsidRPr="002B58F8">
              <w:rPr>
                <w:b/>
                <w:bCs/>
                <w:lang w:val="en-GB"/>
              </w:rPr>
              <w:t>Phạm Gia Túc</w:t>
            </w:r>
          </w:p>
        </w:tc>
      </w:tr>
    </w:tbl>
    <w:p w14:paraId="7F82AC21" w14:textId="77777777" w:rsidR="002B58F8" w:rsidRPr="002B58F8" w:rsidRDefault="002B58F8" w:rsidP="009B7036">
      <w:pPr>
        <w:spacing w:after="0" w:line="240" w:lineRule="auto"/>
      </w:pPr>
      <w:r w:rsidRPr="002B58F8">
        <w:rPr>
          <w:lang w:val="en-GB"/>
        </w:rPr>
        <w:t> </w:t>
      </w:r>
    </w:p>
    <w:p w14:paraId="531271DC" w14:textId="77777777" w:rsidR="002B58F8" w:rsidRPr="002B58F8" w:rsidRDefault="002B58F8" w:rsidP="009B7036">
      <w:pPr>
        <w:spacing w:after="0" w:line="240" w:lineRule="auto"/>
      </w:pPr>
      <w:r w:rsidRPr="002B58F8">
        <w:rPr>
          <w:b/>
          <w:bCs/>
          <w:lang w:val="en-GB"/>
        </w:rPr>
        <w:t>PHỤ LỤC I</w:t>
      </w:r>
    </w:p>
    <w:p w14:paraId="05A6F924" w14:textId="77777777" w:rsidR="002B58F8" w:rsidRPr="002B58F8" w:rsidRDefault="002B58F8" w:rsidP="009B7036">
      <w:pPr>
        <w:spacing w:after="0" w:line="240" w:lineRule="auto"/>
      </w:pPr>
      <w:r w:rsidRPr="002B58F8">
        <w:rPr>
          <w:lang w:val="en-GB"/>
        </w:rPr>
        <w:t>CHUYÊN MÔN VÀ LĨNH VỰC CẤP CHỨNG CHỈ HÀNH NGHỀ HOẠT ĐỘNG XÂY DỰNG</w:t>
      </w:r>
      <w:r w:rsidRPr="002B58F8">
        <w:rPr>
          <w:lang w:val="en-GB"/>
        </w:rPr>
        <w:br/>
      </w:r>
      <w:r w:rsidRPr="002B58F8">
        <w:rPr>
          <w:i/>
          <w:iCs/>
          <w:lang w:val="en-GB"/>
        </w:rPr>
        <w:t>(Kèm theo Nghị định số 212/2026/NĐ-CP ngày 17 tháng 6 năm 2026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46"/>
        <w:gridCol w:w="1505"/>
        <w:gridCol w:w="1936"/>
        <w:gridCol w:w="3333"/>
        <w:gridCol w:w="3333"/>
      </w:tblGrid>
      <w:tr w:rsidR="002B58F8" w:rsidRPr="002B58F8" w14:paraId="003BA2A9" w14:textId="77777777" w:rsidTr="002B58F8">
        <w:trPr>
          <w:trHeight w:val="15"/>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1B082FC" w14:textId="77777777" w:rsidR="002B58F8" w:rsidRPr="002B58F8" w:rsidRDefault="002B58F8" w:rsidP="009B7036">
            <w:pPr>
              <w:spacing w:after="0" w:line="240" w:lineRule="auto"/>
            </w:pPr>
            <w:r w:rsidRPr="002B58F8">
              <w:rPr>
                <w:b/>
                <w:bCs/>
                <w:lang w:val="en-GB"/>
              </w:rPr>
              <w:t>STT</w:t>
            </w:r>
          </w:p>
        </w:tc>
        <w:tc>
          <w:tcPr>
            <w:tcW w:w="1600" w:type="pct"/>
            <w:gridSpan w:val="2"/>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B9E047F" w14:textId="77777777" w:rsidR="002B58F8" w:rsidRPr="002B58F8" w:rsidRDefault="002B58F8" w:rsidP="009B7036">
            <w:pPr>
              <w:spacing w:after="0" w:line="240" w:lineRule="auto"/>
            </w:pPr>
            <w:r w:rsidRPr="002B58F8">
              <w:rPr>
                <w:b/>
                <w:bCs/>
                <w:lang w:val="en-GB"/>
              </w:rPr>
              <w:t>Lĩnh vực cấp chứng chỉ hành nghề</w:t>
            </w:r>
          </w:p>
        </w:tc>
        <w:tc>
          <w:tcPr>
            <w:tcW w:w="3000" w:type="pct"/>
            <w:gridSpan w:val="2"/>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1F34DC" w14:textId="77777777" w:rsidR="002B58F8" w:rsidRPr="002B58F8" w:rsidRDefault="002B58F8" w:rsidP="009B7036">
            <w:pPr>
              <w:spacing w:after="0" w:line="240" w:lineRule="auto"/>
            </w:pPr>
            <w:r w:rsidRPr="002B58F8">
              <w:rPr>
                <w:b/>
                <w:bCs/>
                <w:lang w:val="en-GB"/>
              </w:rPr>
              <w:t>Chuyên môn</w:t>
            </w:r>
          </w:p>
        </w:tc>
      </w:tr>
      <w:tr w:rsidR="002B58F8" w:rsidRPr="002B58F8" w14:paraId="24953B0C" w14:textId="77777777" w:rsidTr="002B58F8">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ADBCC7E"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D40BFDD" w14:textId="77777777" w:rsidR="002B58F8" w:rsidRPr="002B58F8" w:rsidRDefault="002B58F8" w:rsidP="009B7036">
            <w:pPr>
              <w:spacing w:after="0" w:line="240" w:lineRule="auto"/>
            </w:pPr>
            <w:r w:rsidRPr="002B58F8">
              <w:rPr>
                <w:b/>
                <w:bCs/>
                <w:lang w:val="en-GB"/>
              </w:rPr>
              <w:t>Lĩnh vực cấp</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80D4B15" w14:textId="77777777" w:rsidR="002B58F8" w:rsidRPr="002B58F8" w:rsidRDefault="002B58F8" w:rsidP="009B7036">
            <w:pPr>
              <w:spacing w:after="0" w:line="240" w:lineRule="auto"/>
            </w:pPr>
            <w:r w:rsidRPr="002B58F8">
              <w:rPr>
                <w:b/>
                <w:bCs/>
                <w:lang w:val="en-GB"/>
              </w:rPr>
              <w:t>Nội dung hành nghề</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062C00" w14:textId="77777777" w:rsidR="002B58F8" w:rsidRPr="002B58F8" w:rsidRDefault="002B58F8" w:rsidP="009B7036">
            <w:pPr>
              <w:spacing w:after="0" w:line="240" w:lineRule="auto"/>
            </w:pPr>
            <w:r w:rsidRPr="002B58F8">
              <w:rPr>
                <w:b/>
                <w:bCs/>
                <w:lang w:val="en-GB"/>
              </w:rPr>
              <w:t>Chuyên ngành đào tạo theo văn bằng</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4D2C326" w14:textId="77777777" w:rsidR="002B58F8" w:rsidRPr="002B58F8" w:rsidRDefault="002B58F8" w:rsidP="009B7036">
            <w:pPr>
              <w:spacing w:after="0" w:line="240" w:lineRule="auto"/>
            </w:pPr>
            <w:r w:rsidRPr="002B58F8">
              <w:rPr>
                <w:b/>
                <w:bCs/>
                <w:lang w:val="en-GB"/>
              </w:rPr>
              <w:t>Chuyên môn đào tạo phù hợp thể hiện tại bảng điểm hoặc phụ lục văn bằng trong trường hợp văn bằng không ghi rõ chuyên ngành đào tạo</w:t>
            </w:r>
          </w:p>
        </w:tc>
      </w:tr>
      <w:tr w:rsidR="002B58F8" w:rsidRPr="002B58F8" w14:paraId="3D1C7DA9"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C06F9F7" w14:textId="77777777" w:rsidR="002B58F8" w:rsidRPr="002B58F8" w:rsidRDefault="002B58F8" w:rsidP="009B7036">
            <w:pPr>
              <w:spacing w:after="0" w:line="240" w:lineRule="auto"/>
            </w:pPr>
            <w:r w:rsidRPr="002B58F8">
              <w:rPr>
                <w:b/>
                <w:bCs/>
                <w:lang w:val="en-GB"/>
              </w:rPr>
              <w:t>1</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2B03637" w14:textId="77777777" w:rsidR="002B58F8" w:rsidRPr="002B58F8" w:rsidRDefault="002B58F8" w:rsidP="009B7036">
            <w:pPr>
              <w:spacing w:after="0" w:line="240" w:lineRule="auto"/>
            </w:pPr>
            <w:r w:rsidRPr="002B58F8">
              <w:rPr>
                <w:b/>
                <w:bCs/>
                <w:lang w:val="en-GB"/>
              </w:rPr>
              <w:t>Lĩnh vực khảo sát xây dựng</w:t>
            </w:r>
          </w:p>
        </w:tc>
      </w:tr>
      <w:tr w:rsidR="002B58F8" w:rsidRPr="002B58F8" w14:paraId="28ABA431"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90D9BE6" w14:textId="77777777" w:rsidR="002B58F8" w:rsidRPr="002B58F8" w:rsidRDefault="002B58F8" w:rsidP="009B7036">
            <w:pPr>
              <w:spacing w:after="0" w:line="240" w:lineRule="auto"/>
            </w:pPr>
            <w:r w:rsidRPr="002B58F8">
              <w:rPr>
                <w:lang w:val="en-GB"/>
              </w:rPr>
              <w:t>1.1</w:t>
            </w:r>
          </w:p>
        </w:tc>
        <w:tc>
          <w:tcPr>
            <w:tcW w:w="1600" w:type="pct"/>
            <w:gridSpan w:val="2"/>
            <w:tcBorders>
              <w:top w:val="nil"/>
              <w:left w:val="nil"/>
              <w:bottom w:val="single" w:sz="8" w:space="0" w:color="auto"/>
              <w:right w:val="single" w:sz="8" w:space="0" w:color="auto"/>
            </w:tcBorders>
            <w:shd w:val="clear" w:color="auto" w:fill="FFFFFF"/>
            <w:vAlign w:val="center"/>
            <w:hideMark/>
          </w:tcPr>
          <w:p w14:paraId="6A226AAB" w14:textId="77777777" w:rsidR="002B58F8" w:rsidRPr="002B58F8" w:rsidRDefault="002B58F8" w:rsidP="009B7036">
            <w:pPr>
              <w:spacing w:after="0" w:line="240" w:lineRule="auto"/>
            </w:pPr>
            <w:r w:rsidRPr="002B58F8">
              <w:rPr>
                <w:lang w:val="en-GB"/>
              </w:rPr>
              <w:t>Khảo sát địa hình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5631117" w14:textId="77777777" w:rsidR="002B58F8" w:rsidRPr="002B58F8" w:rsidRDefault="002B58F8" w:rsidP="009B7036">
            <w:pPr>
              <w:spacing w:after="0" w:line="240" w:lineRule="auto"/>
            </w:pPr>
            <w:r w:rsidRPr="002B58F8">
              <w:rPr>
                <w:lang w:val="en-GB"/>
              </w:rPr>
              <w:t>Chuyên ngành đào tạo về trắc địa, bản đồ hoặc các chuyên ngành kỹ thuật xây dựng có liên quan.</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4937993" w14:textId="77777777" w:rsidR="002B58F8" w:rsidRPr="002B58F8" w:rsidRDefault="002B58F8" w:rsidP="009B7036">
            <w:pPr>
              <w:spacing w:after="0" w:line="240" w:lineRule="auto"/>
            </w:pPr>
            <w:r w:rsidRPr="002B58F8">
              <w:rPr>
                <w:lang w:val="en-GB"/>
              </w:rPr>
              <w:t>Có môn học về trắc địa, bản đồ.</w:t>
            </w:r>
          </w:p>
        </w:tc>
      </w:tr>
      <w:tr w:rsidR="002B58F8" w:rsidRPr="002B58F8" w14:paraId="27143EE7"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BC6B095" w14:textId="77777777" w:rsidR="002B58F8" w:rsidRPr="002B58F8" w:rsidRDefault="002B58F8" w:rsidP="009B7036">
            <w:pPr>
              <w:spacing w:after="0" w:line="240" w:lineRule="auto"/>
            </w:pPr>
            <w:r w:rsidRPr="002B58F8">
              <w:rPr>
                <w:lang w:val="en-GB"/>
              </w:rPr>
              <w:t>1.2</w:t>
            </w:r>
          </w:p>
        </w:tc>
        <w:tc>
          <w:tcPr>
            <w:tcW w:w="1600" w:type="pct"/>
            <w:gridSpan w:val="2"/>
            <w:tcBorders>
              <w:top w:val="nil"/>
              <w:left w:val="nil"/>
              <w:bottom w:val="single" w:sz="8" w:space="0" w:color="auto"/>
              <w:right w:val="single" w:sz="8" w:space="0" w:color="auto"/>
            </w:tcBorders>
            <w:shd w:val="clear" w:color="auto" w:fill="FFFFFF"/>
            <w:vAlign w:val="center"/>
            <w:hideMark/>
          </w:tcPr>
          <w:p w14:paraId="70713A97" w14:textId="77777777" w:rsidR="002B58F8" w:rsidRPr="002B58F8" w:rsidRDefault="002B58F8" w:rsidP="009B7036">
            <w:pPr>
              <w:spacing w:after="0" w:line="240" w:lineRule="auto"/>
            </w:pPr>
            <w:r w:rsidRPr="002B58F8">
              <w:rPr>
                <w:lang w:val="en-GB"/>
              </w:rPr>
              <w:t>Khảo sát địa chất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2E1935D" w14:textId="77777777" w:rsidR="002B58F8" w:rsidRPr="002B58F8" w:rsidRDefault="002B58F8" w:rsidP="009B7036">
            <w:pPr>
              <w:spacing w:after="0" w:line="240" w:lineRule="auto"/>
            </w:pPr>
            <w:r w:rsidRPr="002B58F8">
              <w:rPr>
                <w:lang w:val="en-GB"/>
              </w:rPr>
              <w:t>Chuyên ngành đào tạo về địa chất công trình, địa chất thủy văn hoặc các chuyên ngành kỹ thuật xây dựng có liên quan.</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DF2ED3" w14:textId="77777777" w:rsidR="002B58F8" w:rsidRPr="002B58F8" w:rsidRDefault="002B58F8" w:rsidP="009B7036">
            <w:pPr>
              <w:spacing w:after="0" w:line="240" w:lineRule="auto"/>
            </w:pPr>
            <w:r w:rsidRPr="002B58F8">
              <w:rPr>
                <w:lang w:val="en-GB"/>
              </w:rPr>
              <w:t>Có môn học về địa chất công trình, địa chất thủy văn.</w:t>
            </w:r>
          </w:p>
        </w:tc>
      </w:tr>
      <w:tr w:rsidR="002B58F8" w:rsidRPr="002B58F8" w14:paraId="6A073077"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EBDED1F" w14:textId="77777777" w:rsidR="002B58F8" w:rsidRPr="002B58F8" w:rsidRDefault="002B58F8" w:rsidP="009B7036">
            <w:pPr>
              <w:spacing w:after="0" w:line="240" w:lineRule="auto"/>
            </w:pPr>
            <w:r w:rsidRPr="002B58F8">
              <w:rPr>
                <w:b/>
                <w:bCs/>
                <w:lang w:val="en-GB"/>
              </w:rPr>
              <w:t>2</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73EA9DB" w14:textId="77777777" w:rsidR="002B58F8" w:rsidRPr="002B58F8" w:rsidRDefault="002B58F8" w:rsidP="009B7036">
            <w:pPr>
              <w:spacing w:after="0" w:line="240" w:lineRule="auto"/>
            </w:pPr>
            <w:r w:rsidRPr="002B58F8">
              <w:rPr>
                <w:b/>
                <w:bCs/>
                <w:lang w:val="en-GB"/>
              </w:rPr>
              <w:t>Lĩnh vực lập quy hoạch đô thị và nông thôn</w:t>
            </w:r>
          </w:p>
        </w:tc>
      </w:tr>
      <w:tr w:rsidR="002B58F8" w:rsidRPr="002B58F8" w14:paraId="4C3CE764"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0DB3360" w14:textId="77777777" w:rsidR="002B58F8" w:rsidRPr="002B58F8" w:rsidRDefault="002B58F8" w:rsidP="009B7036">
            <w:pPr>
              <w:spacing w:after="0" w:line="240" w:lineRule="auto"/>
            </w:pPr>
            <w:r w:rsidRPr="002B58F8">
              <w:rPr>
                <w:lang w:val="en-GB"/>
              </w:rPr>
              <w:t> </w:t>
            </w:r>
          </w:p>
        </w:tc>
        <w:tc>
          <w:tcPr>
            <w:tcW w:w="1600" w:type="pct"/>
            <w:gridSpan w:val="2"/>
            <w:tcBorders>
              <w:top w:val="nil"/>
              <w:left w:val="nil"/>
              <w:bottom w:val="single" w:sz="8" w:space="0" w:color="auto"/>
              <w:right w:val="single" w:sz="8" w:space="0" w:color="auto"/>
            </w:tcBorders>
            <w:shd w:val="clear" w:color="auto" w:fill="FFFFFF"/>
            <w:vAlign w:val="center"/>
            <w:hideMark/>
          </w:tcPr>
          <w:p w14:paraId="644EC429" w14:textId="77777777" w:rsidR="002B58F8" w:rsidRPr="002B58F8" w:rsidRDefault="002B58F8" w:rsidP="009B7036">
            <w:pPr>
              <w:spacing w:after="0" w:line="240" w:lineRule="auto"/>
            </w:pPr>
            <w:r w:rsidRPr="002B58F8">
              <w:rPr>
                <w:lang w:val="en-GB"/>
              </w:rPr>
              <w:t>Lập quy hoạch đô thị và nông thôn</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CC85460" w14:textId="77777777" w:rsidR="002B58F8" w:rsidRPr="002B58F8" w:rsidRDefault="002B58F8" w:rsidP="009B7036">
            <w:pPr>
              <w:spacing w:after="0" w:line="240" w:lineRule="auto"/>
            </w:pPr>
            <w:r w:rsidRPr="002B58F8">
              <w:rPr>
                <w:lang w:val="en-GB"/>
              </w:rPr>
              <w:t>Chuyên ngành đào tạo về kiến trúc (không bao gồm: thiết kế nội thất và kiến trúc nội thất, cảnh quan), quy hoạch xây dựng, giao thông, kỹ thuật điện, cấp nước, thoát nước và xử lý nước thải, tài nguyên nước và hạ tầng kỹ thuật đô thị, kinh tế đô thị.</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C59CDE6" w14:textId="77777777" w:rsidR="002B58F8" w:rsidRPr="002B58F8" w:rsidRDefault="002B58F8" w:rsidP="009B7036">
            <w:pPr>
              <w:spacing w:after="0" w:line="240" w:lineRule="auto"/>
            </w:pPr>
            <w:r w:rsidRPr="002B58F8">
              <w:rPr>
                <w:lang w:val="en-GB"/>
              </w:rPr>
              <w:t> </w:t>
            </w:r>
          </w:p>
        </w:tc>
      </w:tr>
      <w:tr w:rsidR="002B58F8" w:rsidRPr="002B58F8" w14:paraId="37A529D3"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785C476" w14:textId="77777777" w:rsidR="002B58F8" w:rsidRPr="002B58F8" w:rsidRDefault="002B58F8" w:rsidP="009B7036">
            <w:pPr>
              <w:spacing w:after="0" w:line="240" w:lineRule="auto"/>
            </w:pPr>
            <w:r w:rsidRPr="002B58F8">
              <w:rPr>
                <w:b/>
                <w:bCs/>
                <w:lang w:val="en-GB"/>
              </w:rPr>
              <w:t>3</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1CEDA9A" w14:textId="77777777" w:rsidR="002B58F8" w:rsidRPr="002B58F8" w:rsidRDefault="002B58F8" w:rsidP="009B7036">
            <w:pPr>
              <w:spacing w:after="0" w:line="240" w:lineRule="auto"/>
            </w:pPr>
            <w:r w:rsidRPr="002B58F8">
              <w:rPr>
                <w:b/>
                <w:bCs/>
                <w:lang w:val="en-GB"/>
              </w:rPr>
              <w:t>Lĩnh vực thiết kế xây dựng</w:t>
            </w:r>
          </w:p>
        </w:tc>
      </w:tr>
      <w:tr w:rsidR="002B58F8" w:rsidRPr="002B58F8" w14:paraId="61100792"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642625C" w14:textId="77777777" w:rsidR="002B58F8" w:rsidRPr="002B58F8" w:rsidRDefault="002B58F8" w:rsidP="009B7036">
            <w:pPr>
              <w:spacing w:after="0" w:line="240" w:lineRule="auto"/>
            </w:pPr>
            <w:r w:rsidRPr="002B58F8">
              <w:rPr>
                <w:lang w:val="en-GB"/>
              </w:rPr>
              <w:t>3.1</w:t>
            </w:r>
          </w:p>
        </w:tc>
        <w:tc>
          <w:tcPr>
            <w:tcW w:w="700" w:type="pct"/>
            <w:vMerge w:val="restar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BC4540A" w14:textId="77777777" w:rsidR="002B58F8" w:rsidRPr="002B58F8" w:rsidRDefault="002B58F8" w:rsidP="009B7036">
            <w:pPr>
              <w:spacing w:after="0" w:line="240" w:lineRule="auto"/>
            </w:pPr>
            <w:r w:rsidRPr="002B58F8">
              <w:rPr>
                <w:lang w:val="en-GB"/>
              </w:rPr>
              <w:t>Thiết kế xây dựng công trình</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5D8DDB2" w14:textId="77777777" w:rsidR="002B58F8" w:rsidRPr="002B58F8" w:rsidRDefault="002B58F8" w:rsidP="009B7036">
            <w:pPr>
              <w:spacing w:after="0" w:line="240" w:lineRule="auto"/>
            </w:pPr>
            <w:r w:rsidRPr="002B58F8">
              <w:rPr>
                <w:lang w:val="en-GB"/>
              </w:rPr>
              <w:t>Kết cấu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BBDDC3E" w14:textId="77777777" w:rsidR="002B58F8" w:rsidRPr="002B58F8" w:rsidRDefault="002B58F8" w:rsidP="009B7036">
            <w:pPr>
              <w:spacing w:after="0" w:line="240" w:lineRule="auto"/>
            </w:pPr>
            <w:r w:rsidRPr="002B58F8">
              <w:rPr>
                <w:lang w:val="en-GB"/>
              </w:rPr>
              <w:t>Chuyên ngành đào tạo về kết cấu công trình dân dụng, công nghiệp.</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DB7038D" w14:textId="77777777" w:rsidR="002B58F8" w:rsidRPr="002B58F8" w:rsidRDefault="002B58F8" w:rsidP="009B7036">
            <w:pPr>
              <w:spacing w:after="0" w:line="240" w:lineRule="auto"/>
            </w:pPr>
            <w:r w:rsidRPr="002B58F8">
              <w:rPr>
                <w:lang w:val="en-GB"/>
              </w:rPr>
              <w:t>Có các môn học, đồ án môn học, đồ án tốt nghiệp về kết cấu công trình dân dụng và công nghiệp.</w:t>
            </w:r>
          </w:p>
        </w:tc>
      </w:tr>
      <w:tr w:rsidR="002B58F8" w:rsidRPr="002B58F8" w14:paraId="0808B656"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EFF5397" w14:textId="77777777" w:rsidR="002B58F8" w:rsidRPr="002B58F8" w:rsidRDefault="002B58F8" w:rsidP="009B7036">
            <w:pPr>
              <w:spacing w:after="0" w:line="240" w:lineRule="auto"/>
            </w:pPr>
            <w:r w:rsidRPr="002B58F8">
              <w:rPr>
                <w:lang w:val="en-GB"/>
              </w:rPr>
              <w:lastRenderedPageBreak/>
              <w:t>3.2</w:t>
            </w:r>
          </w:p>
        </w:tc>
        <w:tc>
          <w:tcPr>
            <w:tcW w:w="0" w:type="auto"/>
            <w:vMerge/>
            <w:tcBorders>
              <w:top w:val="nil"/>
              <w:left w:val="nil"/>
              <w:bottom w:val="single" w:sz="8" w:space="0" w:color="auto"/>
              <w:right w:val="single" w:sz="8" w:space="0" w:color="auto"/>
            </w:tcBorders>
            <w:shd w:val="clear" w:color="auto" w:fill="FFFFFF"/>
            <w:vAlign w:val="center"/>
            <w:hideMark/>
          </w:tcPr>
          <w:p w14:paraId="6436A2BE"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0E3987" w14:textId="77777777" w:rsidR="002B58F8" w:rsidRPr="002B58F8" w:rsidRDefault="002B58F8" w:rsidP="009B7036">
            <w:pPr>
              <w:spacing w:after="0" w:line="240" w:lineRule="auto"/>
            </w:pPr>
            <w:r w:rsidRPr="002B58F8">
              <w:rPr>
                <w:lang w:val="en-GB"/>
              </w:rPr>
              <w:t>Công trình Khai thác mỏ</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FC1B619" w14:textId="77777777" w:rsidR="002B58F8" w:rsidRPr="002B58F8" w:rsidRDefault="002B58F8" w:rsidP="009B7036">
            <w:pPr>
              <w:spacing w:after="0" w:line="240" w:lineRule="auto"/>
            </w:pPr>
            <w:r w:rsidRPr="002B58F8">
              <w:rPr>
                <w:lang w:val="en-GB"/>
              </w:rPr>
              <w:t>Chuyên ngành đào tạo về công trình ngầm và mỏ.</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573D6EA" w14:textId="77777777" w:rsidR="002B58F8" w:rsidRPr="002B58F8" w:rsidRDefault="002B58F8" w:rsidP="009B7036">
            <w:pPr>
              <w:spacing w:after="0" w:line="240" w:lineRule="auto"/>
            </w:pPr>
            <w:r w:rsidRPr="002B58F8">
              <w:rPr>
                <w:lang w:val="en-GB"/>
              </w:rPr>
              <w:t>Có các môn học, đồ án môn học, đồ án tốt nghiệp về công trình ngầm và mỏ.</w:t>
            </w:r>
          </w:p>
        </w:tc>
      </w:tr>
      <w:tr w:rsidR="002B58F8" w:rsidRPr="002B58F8" w14:paraId="2D32D11D"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147C739" w14:textId="77777777" w:rsidR="002B58F8" w:rsidRPr="002B58F8" w:rsidRDefault="002B58F8" w:rsidP="009B7036">
            <w:pPr>
              <w:spacing w:after="0" w:line="240" w:lineRule="auto"/>
            </w:pPr>
            <w:r w:rsidRPr="002B58F8">
              <w:rPr>
                <w:lang w:val="en-GB"/>
              </w:rPr>
              <w:t>3.3</w:t>
            </w:r>
          </w:p>
        </w:tc>
        <w:tc>
          <w:tcPr>
            <w:tcW w:w="0" w:type="auto"/>
            <w:vMerge/>
            <w:tcBorders>
              <w:top w:val="nil"/>
              <w:left w:val="nil"/>
              <w:bottom w:val="single" w:sz="8" w:space="0" w:color="auto"/>
              <w:right w:val="single" w:sz="8" w:space="0" w:color="auto"/>
            </w:tcBorders>
            <w:shd w:val="clear" w:color="auto" w:fill="FFFFFF"/>
            <w:vAlign w:val="center"/>
            <w:hideMark/>
          </w:tcPr>
          <w:p w14:paraId="49B2C892"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AC57456" w14:textId="77777777" w:rsidR="002B58F8" w:rsidRPr="002B58F8" w:rsidRDefault="002B58F8" w:rsidP="009B7036">
            <w:pPr>
              <w:spacing w:after="0" w:line="240" w:lineRule="auto"/>
            </w:pPr>
            <w:r w:rsidRPr="002B58F8">
              <w:rPr>
                <w:lang w:val="en-GB"/>
              </w:rPr>
              <w:t>Công trình Đường bộ</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40CE547" w14:textId="77777777" w:rsidR="002B58F8" w:rsidRPr="002B58F8" w:rsidRDefault="002B58F8" w:rsidP="009B7036">
            <w:pPr>
              <w:spacing w:after="0" w:line="240" w:lineRule="auto"/>
            </w:pPr>
            <w:r w:rsidRPr="002B58F8">
              <w:rPr>
                <w:lang w:val="en-GB"/>
              </w:rPr>
              <w:t>Chuyên ngành đào tạo về công trình giao thông đường bộ.</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DC4AD22" w14:textId="77777777" w:rsidR="002B58F8" w:rsidRPr="002B58F8" w:rsidRDefault="002B58F8" w:rsidP="009B7036">
            <w:pPr>
              <w:spacing w:after="0" w:line="240" w:lineRule="auto"/>
            </w:pPr>
            <w:r w:rsidRPr="002B58F8">
              <w:rPr>
                <w:lang w:val="en-GB"/>
              </w:rPr>
              <w:t>Có các môn học, đồ án môn học, đồ án tốt nghiệp về công trình giao thông đường bộ.</w:t>
            </w:r>
          </w:p>
        </w:tc>
      </w:tr>
      <w:tr w:rsidR="002B58F8" w:rsidRPr="002B58F8" w14:paraId="0389820D"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18CFE69" w14:textId="77777777" w:rsidR="002B58F8" w:rsidRPr="002B58F8" w:rsidRDefault="002B58F8" w:rsidP="009B7036">
            <w:pPr>
              <w:spacing w:after="0" w:line="240" w:lineRule="auto"/>
            </w:pPr>
            <w:r w:rsidRPr="002B58F8">
              <w:rPr>
                <w:lang w:val="en-GB"/>
              </w:rPr>
              <w:t>3.4</w:t>
            </w:r>
          </w:p>
        </w:tc>
        <w:tc>
          <w:tcPr>
            <w:tcW w:w="0" w:type="auto"/>
            <w:vMerge/>
            <w:tcBorders>
              <w:top w:val="nil"/>
              <w:left w:val="nil"/>
              <w:bottom w:val="single" w:sz="8" w:space="0" w:color="auto"/>
              <w:right w:val="single" w:sz="8" w:space="0" w:color="auto"/>
            </w:tcBorders>
            <w:shd w:val="clear" w:color="auto" w:fill="FFFFFF"/>
            <w:vAlign w:val="center"/>
            <w:hideMark/>
          </w:tcPr>
          <w:p w14:paraId="6908B073"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D660F5C" w14:textId="77777777" w:rsidR="002B58F8" w:rsidRPr="002B58F8" w:rsidRDefault="002B58F8" w:rsidP="009B7036">
            <w:pPr>
              <w:spacing w:after="0" w:line="240" w:lineRule="auto"/>
            </w:pPr>
            <w:r w:rsidRPr="002B58F8">
              <w:rPr>
                <w:lang w:val="en-GB"/>
              </w:rPr>
              <w:t>Công trình Đường sắt</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67FF43" w14:textId="77777777" w:rsidR="002B58F8" w:rsidRPr="002B58F8" w:rsidRDefault="002B58F8" w:rsidP="009B7036">
            <w:pPr>
              <w:spacing w:after="0" w:line="240" w:lineRule="auto"/>
            </w:pPr>
            <w:r w:rsidRPr="002B58F8">
              <w:rPr>
                <w:lang w:val="en-GB"/>
              </w:rPr>
              <w:t>Chuyên ngành đào tạo về công trình giao thông đường sắt.</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3B861B6" w14:textId="77777777" w:rsidR="002B58F8" w:rsidRPr="002B58F8" w:rsidRDefault="002B58F8" w:rsidP="009B7036">
            <w:pPr>
              <w:spacing w:after="0" w:line="240" w:lineRule="auto"/>
            </w:pPr>
            <w:r w:rsidRPr="002B58F8">
              <w:rPr>
                <w:lang w:val="en-GB"/>
              </w:rPr>
              <w:t>Có các môn học, đồ án môn học, đồ án tốt nghiệp về công trình giao thông đường sắt.</w:t>
            </w:r>
          </w:p>
        </w:tc>
      </w:tr>
      <w:tr w:rsidR="002B58F8" w:rsidRPr="002B58F8" w14:paraId="34F93E71"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D4ED4CF" w14:textId="77777777" w:rsidR="002B58F8" w:rsidRPr="002B58F8" w:rsidRDefault="002B58F8" w:rsidP="009B7036">
            <w:pPr>
              <w:spacing w:after="0" w:line="240" w:lineRule="auto"/>
            </w:pPr>
            <w:r w:rsidRPr="002B58F8">
              <w:rPr>
                <w:lang w:val="en-GB"/>
              </w:rPr>
              <w:t>3.5</w:t>
            </w:r>
          </w:p>
        </w:tc>
        <w:tc>
          <w:tcPr>
            <w:tcW w:w="0" w:type="auto"/>
            <w:vMerge/>
            <w:tcBorders>
              <w:top w:val="nil"/>
              <w:left w:val="nil"/>
              <w:bottom w:val="single" w:sz="8" w:space="0" w:color="auto"/>
              <w:right w:val="single" w:sz="8" w:space="0" w:color="auto"/>
            </w:tcBorders>
            <w:shd w:val="clear" w:color="auto" w:fill="FFFFFF"/>
            <w:vAlign w:val="center"/>
            <w:hideMark/>
          </w:tcPr>
          <w:p w14:paraId="6446E9DB"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F865C8A" w14:textId="77777777" w:rsidR="002B58F8" w:rsidRPr="002B58F8" w:rsidRDefault="002B58F8" w:rsidP="009B7036">
            <w:pPr>
              <w:spacing w:after="0" w:line="240" w:lineRule="auto"/>
            </w:pPr>
            <w:r w:rsidRPr="002B58F8">
              <w:rPr>
                <w:lang w:val="en-GB"/>
              </w:rPr>
              <w:t>Công trình Cầu - Hầm</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098D5C7" w14:textId="77777777" w:rsidR="002B58F8" w:rsidRPr="002B58F8" w:rsidRDefault="002B58F8" w:rsidP="009B7036">
            <w:pPr>
              <w:spacing w:after="0" w:line="240" w:lineRule="auto"/>
            </w:pPr>
            <w:r w:rsidRPr="002B58F8">
              <w:rPr>
                <w:lang w:val="en-GB"/>
              </w:rPr>
              <w:t>Chuyên ngành đào tạo về công trình giao thông cầu, hầm.</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24DFD3F" w14:textId="77777777" w:rsidR="002B58F8" w:rsidRPr="002B58F8" w:rsidRDefault="002B58F8" w:rsidP="009B7036">
            <w:pPr>
              <w:spacing w:after="0" w:line="240" w:lineRule="auto"/>
            </w:pPr>
            <w:r w:rsidRPr="002B58F8">
              <w:rPr>
                <w:lang w:val="en-GB"/>
              </w:rPr>
              <w:t>Có các môn học, đồ án môn học, đồ án tốt nghiệp về công trình giao thông cầu, hầm.</w:t>
            </w:r>
          </w:p>
        </w:tc>
      </w:tr>
      <w:tr w:rsidR="002B58F8" w:rsidRPr="002B58F8" w14:paraId="3B36114F"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8DD45E6" w14:textId="77777777" w:rsidR="002B58F8" w:rsidRPr="002B58F8" w:rsidRDefault="002B58F8" w:rsidP="009B7036">
            <w:pPr>
              <w:spacing w:after="0" w:line="240" w:lineRule="auto"/>
            </w:pPr>
            <w:r w:rsidRPr="002B58F8">
              <w:rPr>
                <w:lang w:val="en-GB"/>
              </w:rPr>
              <w:t>3.6</w:t>
            </w:r>
          </w:p>
        </w:tc>
        <w:tc>
          <w:tcPr>
            <w:tcW w:w="0" w:type="auto"/>
            <w:vMerge/>
            <w:tcBorders>
              <w:top w:val="nil"/>
              <w:left w:val="nil"/>
              <w:bottom w:val="single" w:sz="8" w:space="0" w:color="auto"/>
              <w:right w:val="single" w:sz="8" w:space="0" w:color="auto"/>
            </w:tcBorders>
            <w:shd w:val="clear" w:color="auto" w:fill="FFFFFF"/>
            <w:vAlign w:val="center"/>
            <w:hideMark/>
          </w:tcPr>
          <w:p w14:paraId="3BCF6205"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DF02F03" w14:textId="77777777" w:rsidR="002B58F8" w:rsidRPr="002B58F8" w:rsidRDefault="002B58F8" w:rsidP="009B7036">
            <w:pPr>
              <w:spacing w:after="0" w:line="240" w:lineRule="auto"/>
            </w:pPr>
            <w:r w:rsidRPr="002B58F8">
              <w:rPr>
                <w:lang w:val="en-GB"/>
              </w:rPr>
              <w:t>Công trình Đường thủy nội địa - Hàng hải</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484DB9" w14:textId="77777777" w:rsidR="002B58F8" w:rsidRPr="002B58F8" w:rsidRDefault="002B58F8" w:rsidP="009B7036">
            <w:pPr>
              <w:spacing w:after="0" w:line="240" w:lineRule="auto"/>
            </w:pPr>
            <w:r w:rsidRPr="002B58F8">
              <w:rPr>
                <w:lang w:val="en-GB"/>
              </w:rPr>
              <w:t>Chuyên ngành đào tạo về công trình giao thông đường thủy nội địa, cảng đường thủy, công trình trên sông, công trình cảng biển</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ADA7E8F" w14:textId="77777777" w:rsidR="002B58F8" w:rsidRPr="002B58F8" w:rsidRDefault="002B58F8" w:rsidP="009B7036">
            <w:pPr>
              <w:spacing w:after="0" w:line="240" w:lineRule="auto"/>
            </w:pPr>
            <w:r w:rsidRPr="002B58F8">
              <w:rPr>
                <w:lang w:val="en-GB"/>
              </w:rPr>
              <w:t>Có các môn học, đồ án môn học, đồ án tốt nghiệp về công trình giao thông đường thủy nội địa, cảng đường thủy, công trình trên sông, công trình cảng biển.</w:t>
            </w:r>
          </w:p>
        </w:tc>
      </w:tr>
      <w:tr w:rsidR="002B58F8" w:rsidRPr="002B58F8" w14:paraId="1A0FC84F"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442E9FA" w14:textId="77777777" w:rsidR="002B58F8" w:rsidRPr="002B58F8" w:rsidRDefault="002B58F8" w:rsidP="009B7036">
            <w:pPr>
              <w:spacing w:after="0" w:line="240" w:lineRule="auto"/>
            </w:pPr>
            <w:r w:rsidRPr="002B58F8">
              <w:rPr>
                <w:lang w:val="en-GB"/>
              </w:rPr>
              <w:t>3.7</w:t>
            </w:r>
          </w:p>
        </w:tc>
        <w:tc>
          <w:tcPr>
            <w:tcW w:w="0" w:type="auto"/>
            <w:vMerge/>
            <w:tcBorders>
              <w:top w:val="nil"/>
              <w:left w:val="nil"/>
              <w:bottom w:val="single" w:sz="8" w:space="0" w:color="auto"/>
              <w:right w:val="single" w:sz="8" w:space="0" w:color="auto"/>
            </w:tcBorders>
            <w:shd w:val="clear" w:color="auto" w:fill="FFFFFF"/>
            <w:vAlign w:val="center"/>
            <w:hideMark/>
          </w:tcPr>
          <w:p w14:paraId="3616F356"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820A14" w14:textId="77777777" w:rsidR="002B58F8" w:rsidRPr="002B58F8" w:rsidRDefault="002B58F8" w:rsidP="009B7036">
            <w:pPr>
              <w:spacing w:after="0" w:line="240" w:lineRule="auto"/>
            </w:pPr>
            <w:r w:rsidRPr="002B58F8">
              <w:rPr>
                <w:lang w:val="en-GB"/>
              </w:rPr>
              <w:t>Công trình Thủy lợi, đê điều</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CC960F4" w14:textId="77777777" w:rsidR="002B58F8" w:rsidRPr="002B58F8" w:rsidRDefault="002B58F8" w:rsidP="009B7036">
            <w:pPr>
              <w:spacing w:after="0" w:line="240" w:lineRule="auto"/>
            </w:pPr>
            <w:r w:rsidRPr="002B58F8">
              <w:rPr>
                <w:lang w:val="en-GB"/>
              </w:rPr>
              <w:t>Chuyên ngành đào tạo về công trình thủy lợi, thủy điện, đê điều.</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499599D" w14:textId="77777777" w:rsidR="002B58F8" w:rsidRPr="002B58F8" w:rsidRDefault="002B58F8" w:rsidP="009B7036">
            <w:pPr>
              <w:spacing w:after="0" w:line="240" w:lineRule="auto"/>
            </w:pPr>
            <w:r w:rsidRPr="002B58F8">
              <w:rPr>
                <w:lang w:val="en-GB"/>
              </w:rPr>
              <w:t>Có các môn học, đồ án môn học, đồ án tốt nghiệp về công trình thủy lợi, thủy điện, đê điều.</w:t>
            </w:r>
          </w:p>
        </w:tc>
      </w:tr>
      <w:tr w:rsidR="002B58F8" w:rsidRPr="002B58F8" w14:paraId="1AFF44E7"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A84443B" w14:textId="77777777" w:rsidR="002B58F8" w:rsidRPr="002B58F8" w:rsidRDefault="002B58F8" w:rsidP="009B7036">
            <w:pPr>
              <w:spacing w:after="0" w:line="240" w:lineRule="auto"/>
            </w:pPr>
            <w:r w:rsidRPr="002B58F8">
              <w:rPr>
                <w:lang w:val="en-GB"/>
              </w:rPr>
              <w:t>3.8</w:t>
            </w:r>
          </w:p>
        </w:tc>
        <w:tc>
          <w:tcPr>
            <w:tcW w:w="0" w:type="auto"/>
            <w:vMerge/>
            <w:tcBorders>
              <w:top w:val="nil"/>
              <w:left w:val="nil"/>
              <w:bottom w:val="single" w:sz="8" w:space="0" w:color="auto"/>
              <w:right w:val="single" w:sz="8" w:space="0" w:color="auto"/>
            </w:tcBorders>
            <w:shd w:val="clear" w:color="auto" w:fill="FFFFFF"/>
            <w:vAlign w:val="center"/>
            <w:hideMark/>
          </w:tcPr>
          <w:p w14:paraId="6F3A7AD9"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187DADB" w14:textId="77777777" w:rsidR="002B58F8" w:rsidRPr="002B58F8" w:rsidRDefault="002B58F8" w:rsidP="009B7036">
            <w:pPr>
              <w:spacing w:after="0" w:line="240" w:lineRule="auto"/>
            </w:pPr>
            <w:r w:rsidRPr="002B58F8">
              <w:rPr>
                <w:lang w:val="en-GB"/>
              </w:rPr>
              <w:t>Công trình Cấp nước - thoát nước</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3E3DF7F" w14:textId="77777777" w:rsidR="002B58F8" w:rsidRPr="002B58F8" w:rsidRDefault="002B58F8" w:rsidP="009B7036">
            <w:pPr>
              <w:spacing w:after="0" w:line="240" w:lineRule="auto"/>
            </w:pPr>
            <w:r w:rsidRPr="002B58F8">
              <w:rPr>
                <w:lang w:val="en-GB"/>
              </w:rPr>
              <w:t>Chuyên ngành đào tạo về công trình cấp nước - thoát nước.</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01E01C" w14:textId="77777777" w:rsidR="002B58F8" w:rsidRPr="002B58F8" w:rsidRDefault="002B58F8" w:rsidP="009B7036">
            <w:pPr>
              <w:spacing w:after="0" w:line="240" w:lineRule="auto"/>
            </w:pPr>
            <w:r w:rsidRPr="002B58F8">
              <w:rPr>
                <w:lang w:val="en-GB"/>
              </w:rPr>
              <w:t>Có các môn học, đồ án môn học, đồ án tốt nghiệp về công trình cấp nước - thoát nước.</w:t>
            </w:r>
          </w:p>
        </w:tc>
      </w:tr>
      <w:tr w:rsidR="002B58F8" w:rsidRPr="002B58F8" w14:paraId="5FC633E9"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E030445" w14:textId="77777777" w:rsidR="002B58F8" w:rsidRPr="002B58F8" w:rsidRDefault="002B58F8" w:rsidP="009B7036">
            <w:pPr>
              <w:spacing w:after="0" w:line="240" w:lineRule="auto"/>
            </w:pPr>
            <w:r w:rsidRPr="002B58F8">
              <w:rPr>
                <w:lang w:val="en-GB"/>
              </w:rPr>
              <w:t>3.9</w:t>
            </w:r>
          </w:p>
        </w:tc>
        <w:tc>
          <w:tcPr>
            <w:tcW w:w="0" w:type="auto"/>
            <w:vMerge/>
            <w:tcBorders>
              <w:top w:val="nil"/>
              <w:left w:val="nil"/>
              <w:bottom w:val="single" w:sz="8" w:space="0" w:color="auto"/>
              <w:right w:val="single" w:sz="8" w:space="0" w:color="auto"/>
            </w:tcBorders>
            <w:shd w:val="clear" w:color="auto" w:fill="FFFFFF"/>
            <w:vAlign w:val="center"/>
            <w:hideMark/>
          </w:tcPr>
          <w:p w14:paraId="64C7A74D"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6A25D0" w14:textId="77777777" w:rsidR="002B58F8" w:rsidRPr="002B58F8" w:rsidRDefault="002B58F8" w:rsidP="009B7036">
            <w:pPr>
              <w:spacing w:after="0" w:line="240" w:lineRule="auto"/>
            </w:pPr>
            <w:r w:rsidRPr="002B58F8">
              <w:rPr>
                <w:lang w:val="en-GB"/>
              </w:rPr>
              <w:t>Công trình Xử lý chất thải rắn</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5398B88" w14:textId="77777777" w:rsidR="002B58F8" w:rsidRPr="002B58F8" w:rsidRDefault="002B58F8" w:rsidP="009B7036">
            <w:pPr>
              <w:spacing w:after="0" w:line="240" w:lineRule="auto"/>
            </w:pPr>
            <w:r w:rsidRPr="002B58F8">
              <w:rPr>
                <w:lang w:val="en-GB"/>
              </w:rPr>
              <w:t>Chuyên ngành đào tạo về kỹ thuật môi trường.</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BAABA9E" w14:textId="77777777" w:rsidR="002B58F8" w:rsidRPr="002B58F8" w:rsidRDefault="002B58F8" w:rsidP="009B7036">
            <w:pPr>
              <w:spacing w:after="0" w:line="240" w:lineRule="auto"/>
            </w:pPr>
            <w:r w:rsidRPr="002B58F8">
              <w:rPr>
                <w:lang w:val="en-GB"/>
              </w:rPr>
              <w:t>Có các môn học, đồ án môn học, đồ án tốt nghiệp về kỹ thuật môi trường.</w:t>
            </w:r>
          </w:p>
        </w:tc>
      </w:tr>
      <w:tr w:rsidR="002B58F8" w:rsidRPr="002B58F8" w14:paraId="249F8919"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1C25CDE" w14:textId="77777777" w:rsidR="002B58F8" w:rsidRPr="002B58F8" w:rsidRDefault="002B58F8" w:rsidP="009B7036">
            <w:pPr>
              <w:spacing w:after="0" w:line="240" w:lineRule="auto"/>
            </w:pPr>
            <w:r w:rsidRPr="002B58F8">
              <w:rPr>
                <w:lang w:val="en-GB"/>
              </w:rPr>
              <w:t>3.10</w:t>
            </w:r>
          </w:p>
        </w:tc>
        <w:tc>
          <w:tcPr>
            <w:tcW w:w="700" w:type="pct"/>
            <w:vMerge w:val="restar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87187B8" w14:textId="77777777" w:rsidR="002B58F8" w:rsidRPr="002B58F8" w:rsidRDefault="002B58F8" w:rsidP="009B7036">
            <w:pPr>
              <w:spacing w:after="0" w:line="240" w:lineRule="auto"/>
            </w:pPr>
            <w:r w:rsidRPr="002B58F8">
              <w:rPr>
                <w:lang w:val="en-GB"/>
              </w:rPr>
              <w:t>Thiết kế cơ - điện công trình</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67053DE" w14:textId="77777777" w:rsidR="002B58F8" w:rsidRPr="002B58F8" w:rsidRDefault="002B58F8" w:rsidP="009B7036">
            <w:pPr>
              <w:spacing w:after="0" w:line="240" w:lineRule="auto"/>
            </w:pPr>
            <w:r w:rsidRPr="002B58F8">
              <w:rPr>
                <w:lang w:val="en-GB"/>
              </w:rPr>
              <w:t>Hệ thống điện</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E4E4410" w14:textId="77777777" w:rsidR="002B58F8" w:rsidRPr="002B58F8" w:rsidRDefault="002B58F8" w:rsidP="009B7036">
            <w:pPr>
              <w:spacing w:after="0" w:line="240" w:lineRule="auto"/>
            </w:pPr>
            <w:r w:rsidRPr="002B58F8">
              <w:rPr>
                <w:lang w:val="en-GB"/>
              </w:rPr>
              <w:t>Chuyên ngành đào tạo về kỹ thuật điện.</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B96008A" w14:textId="77777777" w:rsidR="002B58F8" w:rsidRPr="002B58F8" w:rsidRDefault="002B58F8" w:rsidP="009B7036">
            <w:pPr>
              <w:spacing w:after="0" w:line="240" w:lineRule="auto"/>
            </w:pPr>
            <w:r w:rsidRPr="002B58F8">
              <w:rPr>
                <w:lang w:val="en-GB"/>
              </w:rPr>
              <w:t>Có các môn học, đồ án môn học, đồ án tốt nghiệp về kỹ thuật điện.</w:t>
            </w:r>
          </w:p>
        </w:tc>
      </w:tr>
      <w:tr w:rsidR="002B58F8" w:rsidRPr="002B58F8" w14:paraId="2475E1F5"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75B4B31" w14:textId="77777777" w:rsidR="002B58F8" w:rsidRPr="002B58F8" w:rsidRDefault="002B58F8" w:rsidP="009B7036">
            <w:pPr>
              <w:spacing w:after="0" w:line="240" w:lineRule="auto"/>
            </w:pPr>
            <w:r w:rsidRPr="002B58F8">
              <w:rPr>
                <w:lang w:val="en-GB"/>
              </w:rPr>
              <w:t>3.11</w:t>
            </w:r>
          </w:p>
        </w:tc>
        <w:tc>
          <w:tcPr>
            <w:tcW w:w="0" w:type="auto"/>
            <w:vMerge/>
            <w:tcBorders>
              <w:top w:val="nil"/>
              <w:left w:val="nil"/>
              <w:bottom w:val="single" w:sz="8" w:space="0" w:color="auto"/>
              <w:right w:val="single" w:sz="8" w:space="0" w:color="auto"/>
            </w:tcBorders>
            <w:shd w:val="clear" w:color="auto" w:fill="FFFFFF"/>
            <w:vAlign w:val="center"/>
            <w:hideMark/>
          </w:tcPr>
          <w:p w14:paraId="246058BD"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391E82" w14:textId="77777777" w:rsidR="002B58F8" w:rsidRPr="002B58F8" w:rsidRDefault="002B58F8" w:rsidP="009B7036">
            <w:pPr>
              <w:spacing w:after="0" w:line="240" w:lineRule="auto"/>
            </w:pPr>
            <w:r w:rsidRPr="002B58F8">
              <w:rPr>
                <w:lang w:val="en-GB"/>
              </w:rPr>
              <w:t>Hệ thống cấp - thoát nước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D541E84" w14:textId="77777777" w:rsidR="002B58F8" w:rsidRPr="002B58F8" w:rsidRDefault="002B58F8" w:rsidP="009B7036">
            <w:pPr>
              <w:spacing w:after="0" w:line="240" w:lineRule="auto"/>
            </w:pPr>
            <w:r w:rsidRPr="002B58F8">
              <w:rPr>
                <w:lang w:val="en-GB"/>
              </w:rPr>
              <w:t>Chuyên ngành đào tạo về cấp nước, thoát nước trong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F239E1F" w14:textId="77777777" w:rsidR="002B58F8" w:rsidRPr="002B58F8" w:rsidRDefault="002B58F8" w:rsidP="009B7036">
            <w:pPr>
              <w:spacing w:after="0" w:line="240" w:lineRule="auto"/>
            </w:pPr>
            <w:r w:rsidRPr="002B58F8">
              <w:rPr>
                <w:lang w:val="en-GB"/>
              </w:rPr>
              <w:t>Có các môn học, đồ án môn học, đồ án tốt nghiệp về cấp nước, thoát nước trong công trình.</w:t>
            </w:r>
          </w:p>
        </w:tc>
      </w:tr>
      <w:tr w:rsidR="002B58F8" w:rsidRPr="002B58F8" w14:paraId="1296014D"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96A2D8C" w14:textId="77777777" w:rsidR="002B58F8" w:rsidRPr="002B58F8" w:rsidRDefault="002B58F8" w:rsidP="009B7036">
            <w:pPr>
              <w:spacing w:after="0" w:line="240" w:lineRule="auto"/>
            </w:pPr>
            <w:r w:rsidRPr="002B58F8">
              <w:rPr>
                <w:lang w:val="en-GB"/>
              </w:rPr>
              <w:t>3.12</w:t>
            </w:r>
          </w:p>
        </w:tc>
        <w:tc>
          <w:tcPr>
            <w:tcW w:w="0" w:type="auto"/>
            <w:vMerge/>
            <w:tcBorders>
              <w:top w:val="nil"/>
              <w:left w:val="nil"/>
              <w:bottom w:val="single" w:sz="8" w:space="0" w:color="auto"/>
              <w:right w:val="single" w:sz="8" w:space="0" w:color="auto"/>
            </w:tcBorders>
            <w:shd w:val="clear" w:color="auto" w:fill="FFFFFF"/>
            <w:vAlign w:val="center"/>
            <w:hideMark/>
          </w:tcPr>
          <w:p w14:paraId="596240E1" w14:textId="77777777" w:rsidR="002B58F8" w:rsidRPr="002B58F8" w:rsidRDefault="002B58F8" w:rsidP="009B7036">
            <w:pPr>
              <w:spacing w:after="0" w:line="240" w:lineRule="auto"/>
            </w:pP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5FDC98" w14:textId="77777777" w:rsidR="002B58F8" w:rsidRPr="002B58F8" w:rsidRDefault="002B58F8" w:rsidP="009B7036">
            <w:pPr>
              <w:spacing w:after="0" w:line="240" w:lineRule="auto"/>
            </w:pPr>
            <w:r w:rsidRPr="002B58F8">
              <w:rPr>
                <w:lang w:val="en-GB"/>
              </w:rPr>
              <w:t>Hệ thống thông gió - cấp thoát nhiệt</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D9E796D" w14:textId="77777777" w:rsidR="002B58F8" w:rsidRPr="002B58F8" w:rsidRDefault="002B58F8" w:rsidP="009B7036">
            <w:pPr>
              <w:spacing w:after="0" w:line="240" w:lineRule="auto"/>
            </w:pPr>
            <w:r w:rsidRPr="002B58F8">
              <w:rPr>
                <w:lang w:val="en-GB"/>
              </w:rPr>
              <w:t>Chuyên ngành đào tạo về kỹ thuật thông gió - cấp thoát nhiệt, nhiệt lạnh, vi khí hậu.</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3A52C02" w14:textId="77777777" w:rsidR="002B58F8" w:rsidRPr="002B58F8" w:rsidRDefault="002B58F8" w:rsidP="009B7036">
            <w:pPr>
              <w:spacing w:after="0" w:line="240" w:lineRule="auto"/>
            </w:pPr>
            <w:r w:rsidRPr="002B58F8">
              <w:rPr>
                <w:lang w:val="en-GB"/>
              </w:rPr>
              <w:t>Có các môn học, đồ án môn học, đồ án tốt nghiệp về kỹ thuật thông gió - cấp thoát nhiệt, nhiệt lạnh, vi khí hậu.</w:t>
            </w:r>
          </w:p>
        </w:tc>
      </w:tr>
      <w:tr w:rsidR="002B58F8" w:rsidRPr="002B58F8" w14:paraId="0F451668"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FBC9FC5" w14:textId="77777777" w:rsidR="002B58F8" w:rsidRPr="002B58F8" w:rsidRDefault="002B58F8" w:rsidP="009B7036">
            <w:pPr>
              <w:spacing w:after="0" w:line="240" w:lineRule="auto"/>
            </w:pPr>
            <w:r w:rsidRPr="002B58F8">
              <w:rPr>
                <w:b/>
                <w:bCs/>
                <w:lang w:val="en-GB"/>
              </w:rPr>
              <w:t>4</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4A1645" w14:textId="77777777" w:rsidR="002B58F8" w:rsidRPr="002B58F8" w:rsidRDefault="002B58F8" w:rsidP="009B7036">
            <w:pPr>
              <w:spacing w:after="0" w:line="240" w:lineRule="auto"/>
            </w:pPr>
            <w:r w:rsidRPr="002B58F8">
              <w:rPr>
                <w:b/>
                <w:bCs/>
                <w:lang w:val="en-GB"/>
              </w:rPr>
              <w:t>Lĩnh vực giám sát thi công xây dựng</w:t>
            </w:r>
          </w:p>
        </w:tc>
      </w:tr>
      <w:tr w:rsidR="002B58F8" w:rsidRPr="002B58F8" w14:paraId="1DEB4B62"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879563E" w14:textId="77777777" w:rsidR="002B58F8" w:rsidRPr="002B58F8" w:rsidRDefault="002B58F8" w:rsidP="009B7036">
            <w:pPr>
              <w:spacing w:after="0" w:line="240" w:lineRule="auto"/>
            </w:pPr>
            <w:r w:rsidRPr="002B58F8">
              <w:rPr>
                <w:lang w:val="en-GB"/>
              </w:rPr>
              <w:t>4.1</w:t>
            </w:r>
          </w:p>
        </w:tc>
        <w:tc>
          <w:tcPr>
            <w:tcW w:w="1600" w:type="pct"/>
            <w:gridSpan w:val="2"/>
            <w:tcBorders>
              <w:top w:val="nil"/>
              <w:left w:val="nil"/>
              <w:bottom w:val="single" w:sz="8" w:space="0" w:color="auto"/>
              <w:right w:val="single" w:sz="8" w:space="0" w:color="auto"/>
            </w:tcBorders>
            <w:shd w:val="clear" w:color="auto" w:fill="FFFFFF"/>
            <w:vAlign w:val="center"/>
            <w:hideMark/>
          </w:tcPr>
          <w:p w14:paraId="11EE66C9" w14:textId="77777777" w:rsidR="002B58F8" w:rsidRPr="002B58F8" w:rsidRDefault="002B58F8" w:rsidP="009B7036">
            <w:pPr>
              <w:spacing w:after="0" w:line="240" w:lineRule="auto"/>
            </w:pPr>
            <w:r w:rsidRPr="002B58F8">
              <w:rPr>
                <w:lang w:val="en-GB"/>
              </w:rPr>
              <w:t>Giám sát công tác xây dựng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1E9F3D5" w14:textId="77777777" w:rsidR="002B58F8" w:rsidRPr="002B58F8" w:rsidRDefault="002B58F8" w:rsidP="009B7036">
            <w:pPr>
              <w:spacing w:after="0" w:line="240" w:lineRule="auto"/>
            </w:pPr>
            <w:r w:rsidRPr="002B58F8">
              <w:rPr>
                <w:lang w:val="en-GB"/>
              </w:rPr>
              <w:t>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73BD872" w14:textId="77777777" w:rsidR="002B58F8" w:rsidRPr="002B58F8" w:rsidRDefault="002B58F8" w:rsidP="009B7036">
            <w:pPr>
              <w:spacing w:after="0" w:line="240" w:lineRule="auto"/>
            </w:pPr>
            <w:r w:rsidRPr="002B58F8">
              <w:rPr>
                <w:lang w:val="en-GB"/>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2B58F8" w:rsidRPr="002B58F8" w14:paraId="044DF952"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6B7C163" w14:textId="77777777" w:rsidR="002B58F8" w:rsidRPr="002B58F8" w:rsidRDefault="002B58F8" w:rsidP="009B7036">
            <w:pPr>
              <w:spacing w:after="0" w:line="240" w:lineRule="auto"/>
            </w:pPr>
            <w:r w:rsidRPr="002B58F8">
              <w:rPr>
                <w:lang w:val="en-GB"/>
              </w:rPr>
              <w:t>4.2</w:t>
            </w:r>
          </w:p>
        </w:tc>
        <w:tc>
          <w:tcPr>
            <w:tcW w:w="1600" w:type="pct"/>
            <w:gridSpan w:val="2"/>
            <w:tcBorders>
              <w:top w:val="nil"/>
              <w:left w:val="nil"/>
              <w:bottom w:val="single" w:sz="8" w:space="0" w:color="auto"/>
              <w:right w:val="single" w:sz="8" w:space="0" w:color="auto"/>
            </w:tcBorders>
            <w:shd w:val="clear" w:color="auto" w:fill="FFFFFF"/>
            <w:vAlign w:val="center"/>
            <w:hideMark/>
          </w:tcPr>
          <w:p w14:paraId="3282D8E8" w14:textId="77777777" w:rsidR="002B58F8" w:rsidRPr="002B58F8" w:rsidRDefault="002B58F8" w:rsidP="009B7036">
            <w:pPr>
              <w:spacing w:after="0" w:line="240" w:lineRule="auto"/>
            </w:pPr>
            <w:r w:rsidRPr="002B58F8">
              <w:rPr>
                <w:lang w:val="en-GB"/>
              </w:rPr>
              <w:t>Giám sát công tác lắp đặt thiết bị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0C807A8" w14:textId="77777777" w:rsidR="002B58F8" w:rsidRPr="002B58F8" w:rsidRDefault="002B58F8" w:rsidP="009B7036">
            <w:pPr>
              <w:spacing w:after="0" w:line="240" w:lineRule="auto"/>
            </w:pPr>
            <w:r w:rsidRPr="002B58F8">
              <w:rPr>
                <w:lang w:val="en-GB"/>
              </w:rPr>
              <w:t>Chuyên ngành đào tạo về kỹ thuật điện, thông gió - cấp thoát nhiệt, nhiệt lạnh, vi khí hậu, cấp nước - thoát nước trong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4DAADE4" w14:textId="77777777" w:rsidR="002B58F8" w:rsidRPr="002B58F8" w:rsidRDefault="002B58F8" w:rsidP="009B7036">
            <w:pPr>
              <w:spacing w:after="0" w:line="240" w:lineRule="auto"/>
            </w:pPr>
            <w:r w:rsidRPr="002B58F8">
              <w:rPr>
                <w:lang w:val="en-GB"/>
              </w:rPr>
              <w:t>Có môn học về kỹ thuật điện, thông gió - cấp thoát nhiệt, nhiệt lạnh, vi khí hậu, cấp nước - thoát nước trong công trình.</w:t>
            </w:r>
          </w:p>
        </w:tc>
      </w:tr>
      <w:tr w:rsidR="002B58F8" w:rsidRPr="002B58F8" w14:paraId="39D0C2C3"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E626B12" w14:textId="77777777" w:rsidR="002B58F8" w:rsidRPr="002B58F8" w:rsidRDefault="002B58F8" w:rsidP="009B7036">
            <w:pPr>
              <w:spacing w:after="0" w:line="240" w:lineRule="auto"/>
            </w:pPr>
            <w:r w:rsidRPr="002B58F8">
              <w:rPr>
                <w:b/>
                <w:bCs/>
                <w:lang w:val="en-GB"/>
              </w:rPr>
              <w:t>5</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0B278CA" w14:textId="77777777" w:rsidR="002B58F8" w:rsidRPr="002B58F8" w:rsidRDefault="002B58F8" w:rsidP="009B7036">
            <w:pPr>
              <w:spacing w:after="0" w:line="240" w:lineRule="auto"/>
            </w:pPr>
            <w:r w:rsidRPr="002B58F8">
              <w:rPr>
                <w:b/>
                <w:bCs/>
                <w:lang w:val="en-GB"/>
              </w:rPr>
              <w:t>Giám đốc quản lý dự án đầu tư xây dựng - Lĩnh vực không yêu cầu cấp chứng chỉ hành nghề</w:t>
            </w:r>
          </w:p>
        </w:tc>
      </w:tr>
      <w:tr w:rsidR="002B58F8" w:rsidRPr="002B58F8" w14:paraId="396B701C"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8CC8377" w14:textId="77777777" w:rsidR="002B58F8" w:rsidRPr="002B58F8" w:rsidRDefault="002B58F8" w:rsidP="009B7036">
            <w:pPr>
              <w:spacing w:after="0" w:line="240" w:lineRule="auto"/>
            </w:pPr>
            <w:r w:rsidRPr="002B58F8">
              <w:rPr>
                <w:lang w:val="en-GB"/>
              </w:rPr>
              <w:t> </w:t>
            </w:r>
          </w:p>
        </w:tc>
        <w:tc>
          <w:tcPr>
            <w:tcW w:w="1600" w:type="pct"/>
            <w:gridSpan w:val="2"/>
            <w:tcBorders>
              <w:top w:val="nil"/>
              <w:left w:val="nil"/>
              <w:bottom w:val="single" w:sz="8" w:space="0" w:color="auto"/>
              <w:right w:val="single" w:sz="8" w:space="0" w:color="auto"/>
            </w:tcBorders>
            <w:shd w:val="clear" w:color="auto" w:fill="FFFFFF"/>
            <w:vAlign w:val="center"/>
            <w:hideMark/>
          </w:tcPr>
          <w:p w14:paraId="78DC30C9" w14:textId="77777777" w:rsidR="002B58F8" w:rsidRPr="002B58F8" w:rsidRDefault="002B58F8" w:rsidP="009B7036">
            <w:pPr>
              <w:spacing w:after="0" w:line="240" w:lineRule="auto"/>
            </w:pPr>
            <w:r w:rsidRPr="002B58F8">
              <w:rPr>
                <w:lang w:val="en-GB"/>
              </w:rPr>
              <w:t>Giám đốc quản lý dự án đầu tư xây dựng</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24896F1" w14:textId="77777777" w:rsidR="002B58F8" w:rsidRPr="002B58F8" w:rsidRDefault="002B58F8" w:rsidP="009B7036">
            <w:pPr>
              <w:spacing w:after="0" w:line="240" w:lineRule="auto"/>
            </w:pPr>
            <w:r w:rsidRPr="002B58F8">
              <w:rPr>
                <w:lang w:val="en-GB"/>
              </w:rPr>
              <w:t xml:space="preserve">Chuyên ngành đào tạo về kết cấu công trình dân dụng, công nghiệp, công trình ngầm và mỏ, công trình giao thông, công trình thủy lợi, đê điều, công trình cấp nước - </w:t>
            </w:r>
            <w:r w:rsidRPr="002B58F8">
              <w:rPr>
                <w:lang w:val="en-GB"/>
              </w:rPr>
              <w:lastRenderedPageBreak/>
              <w:t>thoát nước, kiến trúc, kinh tế xây dựng và chuyên ngành kỹ thuật có liên quan đến xây dựng công trình; kỹ thuật điện, thông gió - cấp thoát nhiệt, nhiệt lạnh, vi khí hậu, cấp nước - thoát nước trong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5D36236" w14:textId="77777777" w:rsidR="002B58F8" w:rsidRPr="002B58F8" w:rsidRDefault="002B58F8" w:rsidP="009B7036">
            <w:pPr>
              <w:spacing w:after="0" w:line="240" w:lineRule="auto"/>
            </w:pPr>
            <w:r w:rsidRPr="002B58F8">
              <w:rPr>
                <w:lang w:val="en-GB"/>
              </w:rPr>
              <w:lastRenderedPageBreak/>
              <w:t xml:space="preserve">Có môn học về kết cấu công trình dân dụng, công nghiệp, công trình ngầm và mỏ, công trình giao thông, công trình thủy lợi, đê điều, công trình cấp nước - thoát </w:t>
            </w:r>
            <w:r w:rsidRPr="002B58F8">
              <w:rPr>
                <w:lang w:val="en-GB"/>
              </w:rPr>
              <w:lastRenderedPageBreak/>
              <w:t>nước, kiến trúc, kinh tế xây dựng và chuyên ngành kỹ thuật có liên quan đến xây dựng công trình; kỹ thuật điện, thông gió - cấp thoát nhiệt, nhiệt lạnh, vi khí hậu, cấp nước - thoát nước trong công trình.</w:t>
            </w:r>
          </w:p>
        </w:tc>
      </w:tr>
      <w:tr w:rsidR="002B58F8" w:rsidRPr="002B58F8" w14:paraId="33DB02E0"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9B8A861" w14:textId="77777777" w:rsidR="002B58F8" w:rsidRPr="002B58F8" w:rsidRDefault="002B58F8" w:rsidP="009B7036">
            <w:pPr>
              <w:spacing w:after="0" w:line="240" w:lineRule="auto"/>
            </w:pPr>
            <w:r w:rsidRPr="002B58F8">
              <w:rPr>
                <w:b/>
                <w:bCs/>
                <w:lang w:val="en-GB"/>
              </w:rPr>
              <w:lastRenderedPageBreak/>
              <w:t>6</w:t>
            </w:r>
          </w:p>
        </w:tc>
        <w:tc>
          <w:tcPr>
            <w:tcW w:w="4650" w:type="pct"/>
            <w:gridSpan w:val="4"/>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C2072A5" w14:textId="77777777" w:rsidR="002B58F8" w:rsidRPr="002B58F8" w:rsidRDefault="002B58F8" w:rsidP="009B7036">
            <w:pPr>
              <w:spacing w:after="0" w:line="240" w:lineRule="auto"/>
            </w:pPr>
            <w:r w:rsidRPr="002B58F8">
              <w:rPr>
                <w:b/>
                <w:bCs/>
                <w:lang w:val="en-GB"/>
              </w:rPr>
              <w:t>Chỉ huy trưởng công trường - Lĩnh vực không yêu cầu cấp chứng chỉ hành nghề</w:t>
            </w:r>
          </w:p>
        </w:tc>
      </w:tr>
      <w:tr w:rsidR="002B58F8" w:rsidRPr="002B58F8" w14:paraId="15BF37F4"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40A2A9B" w14:textId="77777777" w:rsidR="002B58F8" w:rsidRPr="002B58F8" w:rsidRDefault="002B58F8" w:rsidP="009B7036">
            <w:pPr>
              <w:spacing w:after="0" w:line="240" w:lineRule="auto"/>
            </w:pPr>
            <w:r w:rsidRPr="002B58F8">
              <w:rPr>
                <w:lang w:val="en-GB"/>
              </w:rPr>
              <w:t>6.1</w:t>
            </w:r>
          </w:p>
        </w:tc>
        <w:tc>
          <w:tcPr>
            <w:tcW w:w="1600" w:type="pct"/>
            <w:gridSpan w:val="2"/>
            <w:tcBorders>
              <w:top w:val="nil"/>
              <w:left w:val="nil"/>
              <w:bottom w:val="single" w:sz="8" w:space="0" w:color="auto"/>
              <w:right w:val="single" w:sz="8" w:space="0" w:color="auto"/>
            </w:tcBorders>
            <w:shd w:val="clear" w:color="auto" w:fill="FFFFFF"/>
            <w:vAlign w:val="center"/>
            <w:hideMark/>
          </w:tcPr>
          <w:p w14:paraId="45117757" w14:textId="77777777" w:rsidR="002B58F8" w:rsidRPr="002B58F8" w:rsidRDefault="002B58F8" w:rsidP="009B7036">
            <w:pPr>
              <w:spacing w:after="0" w:line="240" w:lineRule="auto"/>
            </w:pPr>
            <w:r w:rsidRPr="002B58F8">
              <w:rPr>
                <w:lang w:val="en-GB"/>
              </w:rPr>
              <w:t>Chỉ huy trưởng công tác thi công xây dựng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A1C2856" w14:textId="77777777" w:rsidR="002B58F8" w:rsidRPr="002B58F8" w:rsidRDefault="002B58F8" w:rsidP="009B7036">
            <w:pPr>
              <w:spacing w:after="0" w:line="240" w:lineRule="auto"/>
            </w:pPr>
            <w:r w:rsidRPr="002B58F8">
              <w:rPr>
                <w:lang w:val="en-GB"/>
              </w:rPr>
              <w:t>Chuyên ngành đào tạo về kết cấu công trình dân dụng, công nghiệp, công trình ngầm và mỏ, công trình giao thông, thủy điện, công trình thủy lợi, đê điều, công trình cấp nước - thoát nước, kiến trúc, kinh tế xây dựng và chuyên ngành kỹ thuật có liên quan đến xây dựng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5443C04" w14:textId="77777777" w:rsidR="002B58F8" w:rsidRPr="002B58F8" w:rsidRDefault="002B58F8" w:rsidP="009B7036">
            <w:pPr>
              <w:spacing w:after="0" w:line="240" w:lineRule="auto"/>
            </w:pPr>
            <w:r w:rsidRPr="002B58F8">
              <w:rPr>
                <w:lang w:val="en-GB"/>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rsidR="002B58F8" w:rsidRPr="002B58F8" w14:paraId="4AB9049B"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3D23E97" w14:textId="77777777" w:rsidR="002B58F8" w:rsidRPr="002B58F8" w:rsidRDefault="002B58F8" w:rsidP="009B7036">
            <w:pPr>
              <w:spacing w:after="0" w:line="240" w:lineRule="auto"/>
            </w:pPr>
            <w:r w:rsidRPr="002B58F8">
              <w:rPr>
                <w:lang w:val="en-GB"/>
              </w:rPr>
              <w:t>6.2</w:t>
            </w:r>
          </w:p>
        </w:tc>
        <w:tc>
          <w:tcPr>
            <w:tcW w:w="1600" w:type="pct"/>
            <w:gridSpan w:val="2"/>
            <w:tcBorders>
              <w:top w:val="nil"/>
              <w:left w:val="nil"/>
              <w:bottom w:val="single" w:sz="8" w:space="0" w:color="auto"/>
              <w:right w:val="single" w:sz="8" w:space="0" w:color="auto"/>
            </w:tcBorders>
            <w:shd w:val="clear" w:color="auto" w:fill="FFFFFF"/>
            <w:vAlign w:val="center"/>
            <w:hideMark/>
          </w:tcPr>
          <w:p w14:paraId="13B8147B" w14:textId="77777777" w:rsidR="002B58F8" w:rsidRPr="002B58F8" w:rsidRDefault="002B58F8" w:rsidP="009B7036">
            <w:pPr>
              <w:spacing w:after="0" w:line="240" w:lineRule="auto"/>
            </w:pPr>
            <w:r w:rsidRPr="002B58F8">
              <w:rPr>
                <w:lang w:val="en-GB"/>
              </w:rPr>
              <w:t>Chỉ huy trưởng công tác lắp đặt thiết bị công trình</w:t>
            </w:r>
          </w:p>
        </w:tc>
        <w:tc>
          <w:tcPr>
            <w:tcW w:w="15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7F65C32" w14:textId="77777777" w:rsidR="002B58F8" w:rsidRPr="002B58F8" w:rsidRDefault="002B58F8" w:rsidP="009B7036">
            <w:pPr>
              <w:spacing w:after="0" w:line="240" w:lineRule="auto"/>
            </w:pPr>
            <w:r w:rsidRPr="002B58F8">
              <w:rPr>
                <w:lang w:val="en-GB"/>
              </w:rPr>
              <w:t>Chuyên ngành đào tạo về kỹ thuật điện, thông gió - cấp thoát nhiệt, nhiệt lạnh, vi khí hậu, cấp nước - thoát nước trong công trình.</w:t>
            </w:r>
          </w:p>
        </w:tc>
        <w:tc>
          <w:tcPr>
            <w:tcW w:w="14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13BB5C4" w14:textId="77777777" w:rsidR="002B58F8" w:rsidRPr="002B58F8" w:rsidRDefault="002B58F8" w:rsidP="009B7036">
            <w:pPr>
              <w:spacing w:after="0" w:line="240" w:lineRule="auto"/>
            </w:pPr>
            <w:r w:rsidRPr="002B58F8">
              <w:rPr>
                <w:lang w:val="en-GB"/>
              </w:rPr>
              <w:t>Có môn học về kỹ thuật điện, thông gió - cấp thoát nhiệt, nhiệt lạnh, vi khí hậu, cấp nước - thoát nước trong công trình.</w:t>
            </w:r>
          </w:p>
        </w:tc>
      </w:tr>
      <w:tr w:rsidR="002B58F8" w:rsidRPr="002B58F8" w14:paraId="01085F00" w14:textId="77777777" w:rsidTr="002B58F8">
        <w:trPr>
          <w:trHeight w:val="15"/>
          <w:tblCellSpacing w:w="0" w:type="dxa"/>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6F2976F" w14:textId="77777777" w:rsidR="002B58F8" w:rsidRPr="002B58F8" w:rsidRDefault="002B58F8" w:rsidP="009B7036">
            <w:pPr>
              <w:spacing w:after="0" w:line="240" w:lineRule="auto"/>
            </w:pPr>
            <w:r w:rsidRPr="002B58F8">
              <w:rPr>
                <w:b/>
                <w:bCs/>
                <w:i/>
                <w:iCs/>
                <w:lang w:val="en-GB"/>
              </w:rPr>
              <w:t>* Ghi chú:</w:t>
            </w:r>
          </w:p>
          <w:p w14:paraId="13A85119" w14:textId="77777777" w:rsidR="002B58F8" w:rsidRPr="002B58F8" w:rsidRDefault="002B58F8" w:rsidP="009B7036">
            <w:pPr>
              <w:spacing w:after="0" w:line="240" w:lineRule="auto"/>
            </w:pPr>
            <w:r w:rsidRPr="002B58F8">
              <w:rPr>
                <w:lang w:val="en-GB"/>
              </w:rPr>
              <w:t>- Đối với văn bằng đào tạo không thuộc hệ thống giáo dục Việt Nam, hội đồng xét cấp chứng chỉ hành nghề căn cứ bảng điểm/phụ lục văn bằng để đánh giá tương đương.</w:t>
            </w:r>
          </w:p>
          <w:p w14:paraId="3B3BE268" w14:textId="77777777" w:rsidR="002B58F8" w:rsidRPr="002B58F8" w:rsidRDefault="002B58F8" w:rsidP="009B7036">
            <w:pPr>
              <w:spacing w:after="0" w:line="240" w:lineRule="auto"/>
            </w:pPr>
            <w:r w:rsidRPr="002B58F8">
              <w:rPr>
                <w:lang w:val="en-GB"/>
              </w:rPr>
              <w:t>- Khi xét chuyên môn đào tạo phù hợp, hội đồng xét cấp chứng chỉ hành nghề căn cứ bảng điểm hoặc phụ lục văn bằng để đánh giá nội dung đào tạo tương đương với đồ án môn học, đồ án tốt nghiệp.</w:t>
            </w:r>
          </w:p>
          <w:p w14:paraId="03697DB6" w14:textId="77777777" w:rsidR="002B58F8" w:rsidRPr="002B58F8" w:rsidRDefault="002B58F8" w:rsidP="009B7036">
            <w:pPr>
              <w:spacing w:after="0" w:line="240" w:lineRule="auto"/>
            </w:pPr>
            <w:r w:rsidRPr="002B58F8">
              <w:rPr>
                <w:lang w:val="en-GB"/>
              </w:rPr>
              <w:t>- Cụm từ “các chuyên ngành kỹ thuật có liên quan” tại Phụ lục này được hiểu là các chuyên ngành đào tạo thuộc cùng nhóm kỹ thuật, có nội dung đào tạo, môn học, đồ án môn học, đồ án tốt nghiệp hoặc nội dung đào tạo tương đương phù hợp trực tiếp với lĩnh vực, nội dung hành nghề đề nghị cấp chứng chỉ hành nghề. Việc xác định chuyên ngành kỹ thuật có liên quan phải căn cứ vào văn bằng, bảng điểm, phụ lục văn bằng và nội dung đào tạo thực tế của cá nhân.</w:t>
            </w:r>
          </w:p>
        </w:tc>
      </w:tr>
    </w:tbl>
    <w:p w14:paraId="39313919" w14:textId="77777777" w:rsidR="002B58F8" w:rsidRPr="002B58F8" w:rsidRDefault="002B58F8" w:rsidP="009B7036">
      <w:pPr>
        <w:spacing w:after="0" w:line="240" w:lineRule="auto"/>
      </w:pPr>
      <w:r w:rsidRPr="002B58F8">
        <w:rPr>
          <w:lang w:val="en-GB"/>
        </w:rPr>
        <w:t> </w:t>
      </w:r>
    </w:p>
    <w:p w14:paraId="30685378" w14:textId="77777777" w:rsidR="002B58F8" w:rsidRPr="002B58F8" w:rsidRDefault="002B58F8" w:rsidP="009B7036">
      <w:pPr>
        <w:spacing w:after="0" w:line="240" w:lineRule="auto"/>
      </w:pPr>
      <w:r w:rsidRPr="002B58F8">
        <w:rPr>
          <w:b/>
          <w:bCs/>
          <w:lang w:val="en-GB"/>
        </w:rPr>
        <w:t>PHỤ LỤC II</w:t>
      </w:r>
    </w:p>
    <w:p w14:paraId="2D56EA4D" w14:textId="77777777" w:rsidR="002B58F8" w:rsidRPr="002B58F8" w:rsidRDefault="002B58F8" w:rsidP="009B7036">
      <w:pPr>
        <w:spacing w:after="0" w:line="240" w:lineRule="auto"/>
      </w:pPr>
      <w:r w:rsidRPr="002B58F8">
        <w:rPr>
          <w:lang w:val="en-GB"/>
        </w:rPr>
        <w:t>LĨNH VỰC VÀ PHẠM VI HOẠT ĐỘNG XÂY DỰNG CỦA CHỨNG CHỈ HÀNH NGHỀ HOẠT ĐỘNG XÂY DỰNG</w:t>
      </w:r>
      <w:r w:rsidRPr="002B58F8">
        <w:rPr>
          <w:lang w:val="en-GB"/>
        </w:rPr>
        <w:br/>
      </w:r>
      <w:r w:rsidRPr="002B58F8">
        <w:rPr>
          <w:i/>
          <w:iCs/>
          <w:lang w:val="en-GB"/>
        </w:rPr>
        <w:t>(Kèm theo Nghị định số 212/2026/NĐ-CP ngày 17 tháng 6 năm 2026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46"/>
        <w:gridCol w:w="1505"/>
        <w:gridCol w:w="1505"/>
        <w:gridCol w:w="2258"/>
        <w:gridCol w:w="2258"/>
        <w:gridCol w:w="2581"/>
      </w:tblGrid>
      <w:tr w:rsidR="002B58F8" w:rsidRPr="002B58F8" w14:paraId="0D4056E5" w14:textId="77777777" w:rsidTr="002B58F8">
        <w:trPr>
          <w:trHeight w:val="15"/>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A675F4A" w14:textId="77777777" w:rsidR="002B58F8" w:rsidRPr="002B58F8" w:rsidRDefault="002B58F8" w:rsidP="009B7036">
            <w:pPr>
              <w:spacing w:after="0" w:line="240" w:lineRule="auto"/>
            </w:pPr>
            <w:r w:rsidRPr="002B58F8">
              <w:rPr>
                <w:b/>
                <w:bCs/>
                <w:lang w:val="en-GB"/>
              </w:rPr>
              <w:t>STT</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ABF997C" w14:textId="77777777" w:rsidR="002B58F8" w:rsidRPr="002B58F8" w:rsidRDefault="002B58F8" w:rsidP="009B7036">
            <w:pPr>
              <w:spacing w:after="0" w:line="240" w:lineRule="auto"/>
            </w:pPr>
            <w:r w:rsidRPr="002B58F8">
              <w:rPr>
                <w:b/>
                <w:bCs/>
                <w:lang w:val="en-GB"/>
              </w:rPr>
              <w:t>Lĩnh vực cấp chứng chỉ hành nghề</w:t>
            </w:r>
          </w:p>
        </w:tc>
        <w:tc>
          <w:tcPr>
            <w:tcW w:w="3250" w:type="pct"/>
            <w:gridSpan w:val="3"/>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37010C6" w14:textId="77777777" w:rsidR="002B58F8" w:rsidRPr="002B58F8" w:rsidRDefault="002B58F8" w:rsidP="009B7036">
            <w:pPr>
              <w:spacing w:after="0" w:line="240" w:lineRule="auto"/>
            </w:pPr>
            <w:r w:rsidRPr="002B58F8">
              <w:rPr>
                <w:b/>
                <w:bCs/>
                <w:lang w:val="en-GB"/>
              </w:rPr>
              <w:t>Phạm vi hoạt động xây dựng của chứng chỉ hành nghề</w:t>
            </w:r>
          </w:p>
        </w:tc>
      </w:tr>
      <w:tr w:rsidR="002B58F8" w:rsidRPr="002B58F8" w14:paraId="7CA6F757" w14:textId="77777777" w:rsidTr="002B58F8">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852564C"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9C589EA" w14:textId="77777777" w:rsidR="002B58F8" w:rsidRPr="002B58F8" w:rsidRDefault="002B58F8" w:rsidP="009B7036">
            <w:pPr>
              <w:spacing w:after="0" w:line="240" w:lineRule="auto"/>
            </w:pPr>
            <w:r w:rsidRPr="002B58F8">
              <w:rPr>
                <w:b/>
                <w:bCs/>
                <w:lang w:val="en-GB"/>
              </w:rPr>
              <w:t>Lĩnh vực cấp</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A48837C" w14:textId="77777777" w:rsidR="002B58F8" w:rsidRPr="002B58F8" w:rsidRDefault="002B58F8" w:rsidP="009B7036">
            <w:pPr>
              <w:spacing w:after="0" w:line="240" w:lineRule="auto"/>
            </w:pPr>
            <w:r w:rsidRPr="002B58F8">
              <w:rPr>
                <w:b/>
                <w:bCs/>
                <w:lang w:val="en-GB"/>
              </w:rPr>
              <w:t>Nội dung hành nghề</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AE93611" w14:textId="77777777" w:rsidR="002B58F8" w:rsidRPr="002B58F8" w:rsidRDefault="002B58F8" w:rsidP="009B7036">
            <w:pPr>
              <w:spacing w:after="0" w:line="240" w:lineRule="auto"/>
            </w:pPr>
            <w:r w:rsidRPr="002B58F8">
              <w:rPr>
                <w:b/>
                <w:bCs/>
                <w:lang w:val="en-GB"/>
              </w:rPr>
              <w:t>Hạng I</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FCBF421" w14:textId="77777777" w:rsidR="002B58F8" w:rsidRPr="002B58F8" w:rsidRDefault="002B58F8" w:rsidP="009B7036">
            <w:pPr>
              <w:spacing w:after="0" w:line="240" w:lineRule="auto"/>
            </w:pPr>
            <w:r w:rsidRPr="002B58F8">
              <w:rPr>
                <w:b/>
                <w:bCs/>
                <w:lang w:val="en-GB"/>
              </w:rPr>
              <w:t>Hạng II</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E617A8A" w14:textId="77777777" w:rsidR="002B58F8" w:rsidRPr="002B58F8" w:rsidRDefault="002B58F8" w:rsidP="009B7036">
            <w:pPr>
              <w:spacing w:after="0" w:line="240" w:lineRule="auto"/>
            </w:pPr>
            <w:r w:rsidRPr="002B58F8">
              <w:rPr>
                <w:b/>
                <w:bCs/>
                <w:lang w:val="en-GB"/>
              </w:rPr>
              <w:t>Hạng III</w:t>
            </w:r>
          </w:p>
        </w:tc>
      </w:tr>
      <w:tr w:rsidR="002B58F8" w:rsidRPr="002B58F8" w14:paraId="6F191EB5"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C6BC482" w14:textId="77777777" w:rsidR="002B58F8" w:rsidRPr="002B58F8" w:rsidRDefault="002B58F8" w:rsidP="009B7036">
            <w:pPr>
              <w:spacing w:after="0" w:line="240" w:lineRule="auto"/>
            </w:pPr>
            <w:r w:rsidRPr="002B58F8">
              <w:rPr>
                <w:b/>
                <w:bCs/>
                <w:lang w:val="en-GB"/>
              </w:rPr>
              <w:t>1</w:t>
            </w:r>
          </w:p>
        </w:tc>
        <w:tc>
          <w:tcPr>
            <w:tcW w:w="4650" w:type="pct"/>
            <w:gridSpan w:val="5"/>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5E8B77" w14:textId="77777777" w:rsidR="002B58F8" w:rsidRPr="002B58F8" w:rsidRDefault="002B58F8" w:rsidP="009B7036">
            <w:pPr>
              <w:spacing w:after="0" w:line="240" w:lineRule="auto"/>
            </w:pPr>
            <w:r w:rsidRPr="002B58F8">
              <w:rPr>
                <w:b/>
                <w:bCs/>
                <w:lang w:val="en-GB"/>
              </w:rPr>
              <w:t>Lĩnh vực khảo sát xây dựng</w:t>
            </w:r>
          </w:p>
        </w:tc>
      </w:tr>
      <w:tr w:rsidR="002B58F8" w:rsidRPr="002B58F8" w14:paraId="39141FB6"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1BBF4B9" w14:textId="77777777" w:rsidR="002B58F8" w:rsidRPr="002B58F8" w:rsidRDefault="002B58F8" w:rsidP="009B7036">
            <w:pPr>
              <w:spacing w:after="0" w:line="240" w:lineRule="auto"/>
            </w:pPr>
            <w:r w:rsidRPr="002B58F8">
              <w:rPr>
                <w:lang w:val="en-GB"/>
              </w:rPr>
              <w:t>1.1</w:t>
            </w:r>
          </w:p>
        </w:tc>
        <w:tc>
          <w:tcPr>
            <w:tcW w:w="1400" w:type="pct"/>
            <w:gridSpan w:val="2"/>
            <w:tcBorders>
              <w:top w:val="nil"/>
              <w:left w:val="nil"/>
              <w:bottom w:val="single" w:sz="8" w:space="0" w:color="auto"/>
              <w:right w:val="single" w:sz="8" w:space="0" w:color="auto"/>
            </w:tcBorders>
            <w:shd w:val="clear" w:color="auto" w:fill="FFFFFF"/>
            <w:vAlign w:val="center"/>
            <w:hideMark/>
          </w:tcPr>
          <w:p w14:paraId="12A83780" w14:textId="77777777" w:rsidR="002B58F8" w:rsidRPr="002B58F8" w:rsidRDefault="002B58F8" w:rsidP="009B7036">
            <w:pPr>
              <w:spacing w:after="0" w:line="240" w:lineRule="auto"/>
            </w:pPr>
            <w:r w:rsidRPr="002B58F8">
              <w:rPr>
                <w:lang w:val="en-GB"/>
              </w:rPr>
              <w:t>Khảo sát địa hình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65D841" w14:textId="77777777" w:rsidR="002B58F8" w:rsidRPr="002B58F8" w:rsidRDefault="002B58F8" w:rsidP="009B7036">
            <w:pPr>
              <w:spacing w:after="0" w:line="240" w:lineRule="auto"/>
            </w:pPr>
            <w:r w:rsidRPr="002B58F8">
              <w:rPr>
                <w:lang w:val="en-GB"/>
              </w:rPr>
              <w:t>Được làm chủ nhiệm khảo sát địa hình, giám sát khảo sát địa hình tất cả các nhóm dự án, các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0261CA5" w14:textId="77777777" w:rsidR="002B58F8" w:rsidRPr="002B58F8" w:rsidRDefault="002B58F8" w:rsidP="009B7036">
            <w:pPr>
              <w:spacing w:after="0" w:line="240" w:lineRule="auto"/>
            </w:pPr>
            <w:r w:rsidRPr="002B58F8">
              <w:rPr>
                <w:lang w:val="en-GB"/>
              </w:rPr>
              <w:t>Được làm chủ nhiệm khảo sát địa hình, giám sát khảo sát địa hình các dự án từ nhóm B trở xuống, công trình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25900E" w14:textId="77777777" w:rsidR="002B58F8" w:rsidRPr="002B58F8" w:rsidRDefault="002B58F8" w:rsidP="009B7036">
            <w:pPr>
              <w:spacing w:after="0" w:line="240" w:lineRule="auto"/>
            </w:pPr>
            <w:r w:rsidRPr="002B58F8">
              <w:rPr>
                <w:lang w:val="en-GB"/>
              </w:rPr>
              <w:t>Được làm chủ nhiệm khảo sát địa hình, giám sát khảo sát địa hình dự án nhóm C, công trình từ cấp III trở xuống.</w:t>
            </w:r>
          </w:p>
        </w:tc>
      </w:tr>
      <w:tr w:rsidR="002B58F8" w:rsidRPr="002B58F8" w14:paraId="5E3938AA"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4114C8D" w14:textId="77777777" w:rsidR="002B58F8" w:rsidRPr="002B58F8" w:rsidRDefault="002B58F8" w:rsidP="009B7036">
            <w:pPr>
              <w:spacing w:after="0" w:line="240" w:lineRule="auto"/>
            </w:pPr>
            <w:r w:rsidRPr="002B58F8">
              <w:rPr>
                <w:lang w:val="en-GB"/>
              </w:rPr>
              <w:t>1.2</w:t>
            </w:r>
          </w:p>
        </w:tc>
        <w:tc>
          <w:tcPr>
            <w:tcW w:w="1400" w:type="pct"/>
            <w:gridSpan w:val="2"/>
            <w:tcBorders>
              <w:top w:val="nil"/>
              <w:left w:val="nil"/>
              <w:bottom w:val="single" w:sz="8" w:space="0" w:color="auto"/>
              <w:right w:val="single" w:sz="8" w:space="0" w:color="auto"/>
            </w:tcBorders>
            <w:shd w:val="clear" w:color="auto" w:fill="FFFFFF"/>
            <w:vAlign w:val="center"/>
            <w:hideMark/>
          </w:tcPr>
          <w:p w14:paraId="36B2A958" w14:textId="77777777" w:rsidR="002B58F8" w:rsidRPr="002B58F8" w:rsidRDefault="002B58F8" w:rsidP="009B7036">
            <w:pPr>
              <w:spacing w:after="0" w:line="240" w:lineRule="auto"/>
            </w:pPr>
            <w:r w:rsidRPr="002B58F8">
              <w:rPr>
                <w:lang w:val="en-GB"/>
              </w:rPr>
              <w:t>Khảo sát địa chất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F1772ED" w14:textId="77777777" w:rsidR="002B58F8" w:rsidRPr="002B58F8" w:rsidRDefault="002B58F8" w:rsidP="009B7036">
            <w:pPr>
              <w:spacing w:after="0" w:line="240" w:lineRule="auto"/>
            </w:pPr>
            <w:r w:rsidRPr="002B58F8">
              <w:rPr>
                <w:lang w:val="en-GB"/>
              </w:rPr>
              <w:t>Được làm chủ nhiệm khảo sát địa chất, giám sát khảo sát địa chất tất cả các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1A0E5C2" w14:textId="77777777" w:rsidR="002B58F8" w:rsidRPr="002B58F8" w:rsidRDefault="002B58F8" w:rsidP="009B7036">
            <w:pPr>
              <w:spacing w:after="0" w:line="240" w:lineRule="auto"/>
            </w:pPr>
            <w:r w:rsidRPr="002B58F8">
              <w:rPr>
                <w:lang w:val="en-GB"/>
              </w:rPr>
              <w:t>Được làm chủ nhiệm khảo sát địa chất, giám sát khảo sát địa chất công trình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49B2076" w14:textId="77777777" w:rsidR="002B58F8" w:rsidRPr="002B58F8" w:rsidRDefault="002B58F8" w:rsidP="009B7036">
            <w:pPr>
              <w:spacing w:after="0" w:line="240" w:lineRule="auto"/>
            </w:pPr>
            <w:r w:rsidRPr="002B58F8">
              <w:rPr>
                <w:lang w:val="en-GB"/>
              </w:rPr>
              <w:t>Được làm chủ nhiệm khảo sát địa chất, giám sát khảo sát địa chất công trình từ cấp III trở xuống.</w:t>
            </w:r>
          </w:p>
        </w:tc>
      </w:tr>
      <w:tr w:rsidR="002B58F8" w:rsidRPr="002B58F8" w14:paraId="1CC62A54"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43FBDE1" w14:textId="77777777" w:rsidR="002B58F8" w:rsidRPr="002B58F8" w:rsidRDefault="002B58F8" w:rsidP="009B7036">
            <w:pPr>
              <w:spacing w:after="0" w:line="240" w:lineRule="auto"/>
            </w:pPr>
            <w:r w:rsidRPr="002B58F8">
              <w:rPr>
                <w:b/>
                <w:bCs/>
                <w:lang w:val="en-GB"/>
              </w:rPr>
              <w:t>2</w:t>
            </w:r>
          </w:p>
        </w:tc>
        <w:tc>
          <w:tcPr>
            <w:tcW w:w="4650" w:type="pct"/>
            <w:gridSpan w:val="5"/>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C643EB3" w14:textId="77777777" w:rsidR="002B58F8" w:rsidRPr="002B58F8" w:rsidRDefault="002B58F8" w:rsidP="009B7036">
            <w:pPr>
              <w:spacing w:after="0" w:line="240" w:lineRule="auto"/>
            </w:pPr>
            <w:r w:rsidRPr="002B58F8">
              <w:rPr>
                <w:b/>
                <w:bCs/>
                <w:lang w:val="en-GB"/>
              </w:rPr>
              <w:t>Lĩnh vực lập quy hoạch đô thị và nông thôn</w:t>
            </w:r>
          </w:p>
        </w:tc>
      </w:tr>
      <w:tr w:rsidR="002B58F8" w:rsidRPr="002B58F8" w14:paraId="7C2D8868"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9528F0F" w14:textId="77777777" w:rsidR="002B58F8" w:rsidRPr="002B58F8" w:rsidRDefault="002B58F8" w:rsidP="009B7036">
            <w:pPr>
              <w:spacing w:after="0" w:line="240" w:lineRule="auto"/>
            </w:pPr>
            <w:r w:rsidRPr="002B58F8">
              <w:rPr>
                <w:lang w:val="en-GB"/>
              </w:rPr>
              <w:lastRenderedPageBreak/>
              <w:t> </w:t>
            </w:r>
          </w:p>
        </w:tc>
        <w:tc>
          <w:tcPr>
            <w:tcW w:w="1400" w:type="pct"/>
            <w:gridSpan w:val="2"/>
            <w:tcBorders>
              <w:top w:val="nil"/>
              <w:left w:val="nil"/>
              <w:bottom w:val="single" w:sz="8" w:space="0" w:color="auto"/>
              <w:right w:val="single" w:sz="8" w:space="0" w:color="auto"/>
            </w:tcBorders>
            <w:shd w:val="clear" w:color="auto" w:fill="FFFFFF"/>
            <w:vAlign w:val="center"/>
            <w:hideMark/>
          </w:tcPr>
          <w:p w14:paraId="6F473BA4" w14:textId="77777777" w:rsidR="002B58F8" w:rsidRPr="002B58F8" w:rsidRDefault="002B58F8" w:rsidP="009B7036">
            <w:pPr>
              <w:spacing w:after="0" w:line="240" w:lineRule="auto"/>
            </w:pPr>
            <w:r w:rsidRPr="002B58F8">
              <w:rPr>
                <w:lang w:val="en-GB"/>
              </w:rPr>
              <w:t>Lập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AC7F2E6" w14:textId="77777777" w:rsidR="002B58F8" w:rsidRPr="002B58F8" w:rsidRDefault="002B58F8" w:rsidP="009B7036">
            <w:pPr>
              <w:spacing w:after="0" w:line="240" w:lineRule="auto"/>
            </w:pPr>
            <w:r w:rsidRPr="002B58F8">
              <w:rPr>
                <w:lang w:val="en-GB"/>
              </w:rPr>
              <w:t>Được làm chủ nhiệm lập nhiệm vụ quy hoạch; chủ nhiệm lập quy hoạch; chủ trì lĩnh vực chuyên môn lập quy hoạch đô thị và nông thôn của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3BE1FD3" w14:textId="77777777" w:rsidR="002B58F8" w:rsidRPr="002B58F8" w:rsidRDefault="002B58F8" w:rsidP="009B7036">
            <w:pPr>
              <w:spacing w:after="0" w:line="240" w:lineRule="auto"/>
            </w:pPr>
            <w:r w:rsidRPr="002B58F8">
              <w:rPr>
                <w:lang w:val="en-GB"/>
              </w:rPr>
              <w:t>Được làm chủ nhiệm lập nhiệm vụ quy hoạch; chủ nhiệm lập quy hoạch; chủ trì lĩnh vực chuyên môn lập quy hoạch đô thị và nông thôn thuộc thẩm quyền phê duyệt của Ủy ban nhân dân cấp tỉnh, Ủy ban nhân dân cấp xã.</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FD792F5" w14:textId="77777777" w:rsidR="002B58F8" w:rsidRPr="002B58F8" w:rsidRDefault="002B58F8" w:rsidP="009B7036">
            <w:pPr>
              <w:spacing w:after="0" w:line="240" w:lineRule="auto"/>
            </w:pPr>
            <w:r w:rsidRPr="002B58F8">
              <w:rPr>
                <w:lang w:val="en-GB"/>
              </w:rPr>
              <w:t>Được làm chủ nhiệm lập nhiệm vụ quy hoạch; chủ nhiệm lập quy hoạch; chủ trì lĩnh vực chuyên môn lập quy hoạch đô thị và nông thôn thuộc thẩm quyền phê duyệt của Ủy ban nhân dân cấp xã.</w:t>
            </w:r>
          </w:p>
        </w:tc>
      </w:tr>
      <w:tr w:rsidR="002B58F8" w:rsidRPr="002B58F8" w14:paraId="78BCF003"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9D701F4" w14:textId="77777777" w:rsidR="002B58F8" w:rsidRPr="002B58F8" w:rsidRDefault="002B58F8" w:rsidP="009B7036">
            <w:pPr>
              <w:spacing w:after="0" w:line="240" w:lineRule="auto"/>
            </w:pPr>
            <w:r w:rsidRPr="002B58F8">
              <w:rPr>
                <w:b/>
                <w:bCs/>
                <w:lang w:val="en-GB"/>
              </w:rPr>
              <w:t>3</w:t>
            </w:r>
          </w:p>
        </w:tc>
        <w:tc>
          <w:tcPr>
            <w:tcW w:w="4650" w:type="pct"/>
            <w:gridSpan w:val="5"/>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872D75D" w14:textId="77777777" w:rsidR="002B58F8" w:rsidRPr="002B58F8" w:rsidRDefault="002B58F8" w:rsidP="009B7036">
            <w:pPr>
              <w:spacing w:after="0" w:line="240" w:lineRule="auto"/>
            </w:pPr>
            <w:r w:rsidRPr="002B58F8">
              <w:rPr>
                <w:b/>
                <w:bCs/>
                <w:lang w:val="en-GB"/>
              </w:rPr>
              <w:t>Thiết kế xây dựng</w:t>
            </w:r>
          </w:p>
        </w:tc>
      </w:tr>
      <w:tr w:rsidR="002B58F8" w:rsidRPr="002B58F8" w14:paraId="5F3A047B"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3508C25" w14:textId="77777777" w:rsidR="002B58F8" w:rsidRPr="002B58F8" w:rsidRDefault="002B58F8" w:rsidP="009B7036">
            <w:pPr>
              <w:spacing w:after="0" w:line="240" w:lineRule="auto"/>
            </w:pPr>
            <w:r w:rsidRPr="002B58F8">
              <w:rPr>
                <w:lang w:val="en-GB"/>
              </w:rPr>
              <w:t>3.1</w:t>
            </w:r>
          </w:p>
        </w:tc>
        <w:tc>
          <w:tcPr>
            <w:tcW w:w="700" w:type="pct"/>
            <w:vMerge w:val="restar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41D0E08" w14:textId="77777777" w:rsidR="002B58F8" w:rsidRPr="002B58F8" w:rsidRDefault="002B58F8" w:rsidP="009B7036">
            <w:pPr>
              <w:spacing w:after="0" w:line="240" w:lineRule="auto"/>
            </w:pPr>
            <w:r w:rsidRPr="002B58F8">
              <w:rPr>
                <w:lang w:val="en-GB"/>
              </w:rPr>
              <w:t>Thiết kế xây dựng công trình</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B0114A" w14:textId="77777777" w:rsidR="002B58F8" w:rsidRPr="002B58F8" w:rsidRDefault="002B58F8" w:rsidP="009B7036">
            <w:pPr>
              <w:spacing w:after="0" w:line="240" w:lineRule="auto"/>
            </w:pPr>
            <w:r w:rsidRPr="002B58F8">
              <w:rPr>
                <w:lang w:val="en-GB"/>
              </w:rPr>
              <w:t>Kết cấu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942031" w14:textId="77777777" w:rsidR="002B58F8" w:rsidRPr="002B58F8" w:rsidRDefault="002B58F8" w:rsidP="009B7036">
            <w:pPr>
              <w:spacing w:after="0" w:line="240" w:lineRule="auto"/>
            </w:pPr>
            <w:r w:rsidRPr="002B58F8">
              <w:rPr>
                <w:lang w:val="en-GB"/>
              </w:rPr>
              <w:t>- Được làm chủ nhiệm thiết kế xây dựng; chủ trì thiết kế, thẩm tra thiết kế xây dựng công trình/hạng mục công trình - kết cấu công trình của tất cả các công trình trừ công trình khai thác mỏ, đường bộ, đường sắt, cầu - hầm, đường thủy nội địa - hàng hải, thủy lợi, đê điều, công trình cấp nước - thoát nước, công trình xử lý chất thải rắn.</w:t>
            </w:r>
          </w:p>
          <w:p w14:paraId="67A3EF9C"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các dự án thủy điện.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72C1E86" w14:textId="77777777" w:rsidR="002B58F8" w:rsidRPr="002B58F8" w:rsidRDefault="002B58F8" w:rsidP="009B7036">
            <w:pPr>
              <w:spacing w:after="0" w:line="240" w:lineRule="auto"/>
            </w:pPr>
            <w:r w:rsidRPr="002B58F8">
              <w:rPr>
                <w:lang w:val="en-GB"/>
              </w:rPr>
              <w:t>- Được làm chủ nhiệm thiết kế xây dựng; chủ trì thiết kế, thẩm tra thiết kế xây dựng công trình/hạng mục công trình - kết cấu công trình của các công trình từ cấp II trở xuống trừ công trình khai thác mỏ, đường bộ, đường sắt, cầu -hầm, đường thủy nội địa - hàng hải, thủy lợi, đê điều, công trình cấp nước - thoát nước, công trình xử lý chất thải rắn.</w:t>
            </w:r>
          </w:p>
          <w:p w14:paraId="129BAEE8"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dự án thủy điện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991C4E8" w14:textId="77777777" w:rsidR="002B58F8" w:rsidRPr="002B58F8" w:rsidRDefault="002B58F8" w:rsidP="009B7036">
            <w:pPr>
              <w:spacing w:after="0" w:line="240" w:lineRule="auto"/>
            </w:pPr>
            <w:r w:rsidRPr="002B58F8">
              <w:rPr>
                <w:lang w:val="en-GB"/>
              </w:rPr>
              <w:t>- Được làm chủ nhiệm thiết kế xây dựng; chủ trì thiết kế, thẩm tra thiết kế xây dựng công trình/hạng mục công trình - kết cấu công trình của các công trình từ cấp III trở xuống trừ công trình khai thác mỏ, đường bộ, đường sắt, cầu - hầm, đường thủy nội địa - hàng hải, thủy lợi, đê điều, công trình cấp nước - thoát nước, công trình xử lý chất thải rắn.</w:t>
            </w:r>
          </w:p>
          <w:p w14:paraId="683BF52F"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dự án thủy điện từ cấp III trở xuống.</w:t>
            </w:r>
          </w:p>
        </w:tc>
      </w:tr>
      <w:tr w:rsidR="002B58F8" w:rsidRPr="002B58F8" w14:paraId="179ED83B"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FCADEEA" w14:textId="77777777" w:rsidR="002B58F8" w:rsidRPr="002B58F8" w:rsidRDefault="002B58F8" w:rsidP="009B7036">
            <w:pPr>
              <w:spacing w:after="0" w:line="240" w:lineRule="auto"/>
            </w:pPr>
            <w:r w:rsidRPr="002B58F8">
              <w:rPr>
                <w:lang w:val="en-GB"/>
              </w:rPr>
              <w:t>3.2</w:t>
            </w:r>
          </w:p>
        </w:tc>
        <w:tc>
          <w:tcPr>
            <w:tcW w:w="0" w:type="auto"/>
            <w:vMerge/>
            <w:tcBorders>
              <w:top w:val="nil"/>
              <w:left w:val="nil"/>
              <w:bottom w:val="single" w:sz="8" w:space="0" w:color="auto"/>
              <w:right w:val="single" w:sz="8" w:space="0" w:color="auto"/>
            </w:tcBorders>
            <w:shd w:val="clear" w:color="auto" w:fill="FFFFFF"/>
            <w:vAlign w:val="center"/>
            <w:hideMark/>
          </w:tcPr>
          <w:p w14:paraId="34D696FE"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76B5BE7" w14:textId="77777777" w:rsidR="002B58F8" w:rsidRPr="002B58F8" w:rsidRDefault="002B58F8" w:rsidP="009B7036">
            <w:pPr>
              <w:spacing w:after="0" w:line="240" w:lineRule="auto"/>
            </w:pPr>
            <w:r w:rsidRPr="002B58F8">
              <w:rPr>
                <w:lang w:val="en-GB"/>
              </w:rPr>
              <w:t>Công trình Khai thác mỏ</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CB16749"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khai thác mỏ và các công trình tương tự tất cả các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CD44878"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khai thác mỏ và các công trình tương tự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6ECDB1E"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khai thác mỏ và các công trình tương tự từ cấp III trở xuống.</w:t>
            </w:r>
          </w:p>
        </w:tc>
      </w:tr>
      <w:tr w:rsidR="002B58F8" w:rsidRPr="002B58F8" w14:paraId="454FAFD4"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3DA0A1A" w14:textId="77777777" w:rsidR="002B58F8" w:rsidRPr="002B58F8" w:rsidRDefault="002B58F8" w:rsidP="009B7036">
            <w:pPr>
              <w:spacing w:after="0" w:line="240" w:lineRule="auto"/>
            </w:pPr>
            <w:r w:rsidRPr="002B58F8">
              <w:rPr>
                <w:lang w:val="en-GB"/>
              </w:rPr>
              <w:t>3.3</w:t>
            </w:r>
          </w:p>
        </w:tc>
        <w:tc>
          <w:tcPr>
            <w:tcW w:w="0" w:type="auto"/>
            <w:vMerge/>
            <w:tcBorders>
              <w:top w:val="nil"/>
              <w:left w:val="nil"/>
              <w:bottom w:val="single" w:sz="8" w:space="0" w:color="auto"/>
              <w:right w:val="single" w:sz="8" w:space="0" w:color="auto"/>
            </w:tcBorders>
            <w:shd w:val="clear" w:color="auto" w:fill="FFFFFF"/>
            <w:vAlign w:val="center"/>
            <w:hideMark/>
          </w:tcPr>
          <w:p w14:paraId="1EC269E7"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3659052" w14:textId="77777777" w:rsidR="002B58F8" w:rsidRPr="002B58F8" w:rsidRDefault="002B58F8" w:rsidP="009B7036">
            <w:pPr>
              <w:spacing w:after="0" w:line="240" w:lineRule="auto"/>
            </w:pPr>
            <w:r w:rsidRPr="002B58F8">
              <w:rPr>
                <w:lang w:val="en-GB"/>
              </w:rPr>
              <w:t>Công trình Đường bộ</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A5E659F" w14:textId="77777777" w:rsidR="002B58F8" w:rsidRPr="002B58F8" w:rsidRDefault="002B58F8" w:rsidP="009B7036">
            <w:pPr>
              <w:spacing w:after="0" w:line="240" w:lineRule="auto"/>
            </w:pPr>
            <w:r w:rsidRPr="002B58F8">
              <w:rPr>
                <w:lang w:val="en-GB"/>
              </w:rPr>
              <w:t xml:space="preserve">Được làm chủ nhiệm thiết kế xây dựng; chủ trì thiết kế, thẩm tra thiết kế xây dựng công trình/hạng mục công trình - công trình đường bộ, đường cất, hạ cánh, đường lăn, sân đỗ tàu bay và các công trình có kết cấu tương tự tất cả các cấp công trình; chủ trì lĩnh </w:t>
            </w:r>
            <w:r w:rsidRPr="002B58F8">
              <w:rPr>
                <w:lang w:val="en-GB"/>
              </w:rPr>
              <w:lastRenderedPageBreak/>
              <w:t>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6D3158" w14:textId="77777777" w:rsidR="002B58F8" w:rsidRPr="002B58F8" w:rsidRDefault="002B58F8" w:rsidP="009B7036">
            <w:pPr>
              <w:spacing w:after="0" w:line="240" w:lineRule="auto"/>
            </w:pPr>
            <w:r w:rsidRPr="002B58F8">
              <w:rPr>
                <w:lang w:val="en-GB"/>
              </w:rPr>
              <w:lastRenderedPageBreak/>
              <w:t xml:space="preserve">Được làm chủ nhiệm thiết kế xây dựng; chủ trì thiết kế, thẩm tra thiết kế xây dựng công trình/hạng mục công trình - công trình đường bộ, đường cất, hạ cánh, đường lăn, sân đỗ tàu bay và các công trình có kết cấu tương tự từ cấp II trở xuống; chủ trì lĩnh vực </w:t>
            </w:r>
            <w:r w:rsidRPr="002B58F8">
              <w:rPr>
                <w:lang w:val="en-GB"/>
              </w:rPr>
              <w:lastRenderedPageBreak/>
              <w:t>chuyên môn các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20AD9BC" w14:textId="77777777" w:rsidR="002B58F8" w:rsidRPr="002B58F8" w:rsidRDefault="002B58F8" w:rsidP="009B7036">
            <w:pPr>
              <w:spacing w:after="0" w:line="240" w:lineRule="auto"/>
            </w:pPr>
            <w:r w:rsidRPr="002B58F8">
              <w:rPr>
                <w:lang w:val="en-GB"/>
              </w:rPr>
              <w:lastRenderedPageBreak/>
              <w:t xml:space="preserve">Được làm chủ nhiệm thiết kế xây dựng; chủ trì thiết kế, thẩm tra thiết kế xây dựng công trình/hạng mục công trình - công trình đường bộ, đường cất, hạ cánh, đường lăn, sân đỗ tàu bay và các công trình có kết cấu tương tự từ cấp III trở xuống; chủ trì lĩnh vực chuyên môn các quy hoạch đô thị và nông thôn </w:t>
            </w:r>
            <w:r w:rsidRPr="002B58F8">
              <w:rPr>
                <w:lang w:val="en-GB"/>
              </w:rPr>
              <w:lastRenderedPageBreak/>
              <w:t>thuộc thẩm quyền của Ủy ban nhân dân cấp xã phê duyệt.</w:t>
            </w:r>
          </w:p>
        </w:tc>
      </w:tr>
      <w:tr w:rsidR="002B58F8" w:rsidRPr="002B58F8" w14:paraId="613886B9"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D192A24" w14:textId="77777777" w:rsidR="002B58F8" w:rsidRPr="002B58F8" w:rsidRDefault="002B58F8" w:rsidP="009B7036">
            <w:pPr>
              <w:spacing w:after="0" w:line="240" w:lineRule="auto"/>
            </w:pPr>
            <w:r w:rsidRPr="002B58F8">
              <w:rPr>
                <w:lang w:val="en-GB"/>
              </w:rPr>
              <w:lastRenderedPageBreak/>
              <w:t>3.4</w:t>
            </w:r>
          </w:p>
        </w:tc>
        <w:tc>
          <w:tcPr>
            <w:tcW w:w="0" w:type="auto"/>
            <w:vMerge/>
            <w:tcBorders>
              <w:top w:val="nil"/>
              <w:left w:val="nil"/>
              <w:bottom w:val="single" w:sz="8" w:space="0" w:color="auto"/>
              <w:right w:val="single" w:sz="8" w:space="0" w:color="auto"/>
            </w:tcBorders>
            <w:shd w:val="clear" w:color="auto" w:fill="FFFFFF"/>
            <w:vAlign w:val="center"/>
            <w:hideMark/>
          </w:tcPr>
          <w:p w14:paraId="69725D8C"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37BC615" w14:textId="77777777" w:rsidR="002B58F8" w:rsidRPr="002B58F8" w:rsidRDefault="002B58F8" w:rsidP="009B7036">
            <w:pPr>
              <w:spacing w:after="0" w:line="240" w:lineRule="auto"/>
            </w:pPr>
            <w:r w:rsidRPr="002B58F8">
              <w:rPr>
                <w:lang w:val="en-GB"/>
              </w:rPr>
              <w:t>Công trình Đường sắt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6B07FF"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sắt và các công trình có kết cấu tương tự tất cả các cấp công trình; chủ trì lĩnh 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B1E787D"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sắt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B010564"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sắt và các công trình có kết cấu tương tự từ cấp III trở xuống; chủ trì lĩnh vực chuyên môn các quy hoạch đô thị và nông thôn thuộc thẩm quyền của Ủy ban nhân dân cấp xã phê duyệt.</w:t>
            </w:r>
          </w:p>
        </w:tc>
      </w:tr>
      <w:tr w:rsidR="002B58F8" w:rsidRPr="002B58F8" w14:paraId="5228AD3B"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095464A" w14:textId="77777777" w:rsidR="002B58F8" w:rsidRPr="002B58F8" w:rsidRDefault="002B58F8" w:rsidP="009B7036">
            <w:pPr>
              <w:spacing w:after="0" w:line="240" w:lineRule="auto"/>
            </w:pPr>
            <w:r w:rsidRPr="002B58F8">
              <w:rPr>
                <w:lang w:val="en-GB"/>
              </w:rPr>
              <w:t>3.5</w:t>
            </w:r>
          </w:p>
        </w:tc>
        <w:tc>
          <w:tcPr>
            <w:tcW w:w="0" w:type="auto"/>
            <w:vMerge/>
            <w:tcBorders>
              <w:top w:val="nil"/>
              <w:left w:val="nil"/>
              <w:bottom w:val="single" w:sz="8" w:space="0" w:color="auto"/>
              <w:right w:val="single" w:sz="8" w:space="0" w:color="auto"/>
            </w:tcBorders>
            <w:shd w:val="clear" w:color="auto" w:fill="FFFFFF"/>
            <w:vAlign w:val="center"/>
            <w:hideMark/>
          </w:tcPr>
          <w:p w14:paraId="09B671FB"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73F6FA5" w14:textId="77777777" w:rsidR="002B58F8" w:rsidRPr="002B58F8" w:rsidRDefault="002B58F8" w:rsidP="009B7036">
            <w:pPr>
              <w:spacing w:after="0" w:line="240" w:lineRule="auto"/>
            </w:pPr>
            <w:r w:rsidRPr="002B58F8">
              <w:rPr>
                <w:lang w:val="en-GB"/>
              </w:rPr>
              <w:t>Công trình Cầu - hầm</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7AACF08"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cầu, hầm, công trình có kết cấu cột, trụ, tháp và các công trình có kết cấu tương tự tất cả các cấp công trình; chủ trì lĩnh 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ED52154"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cầu, hầm, công trình có kết cấu cột, trụ, tháp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6C4891"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cầu, hầm, công trình có kết cấu cột, trụ, tháp và các công trình có kết cấu tương tự từ cấp III trở xuống; chủ trì lĩnh vực chuyên môn các quy hoạch đô thị và nông thôn thuộc thẩm quyền của Ủy ban nhân dân cấp xã phê duyệt.</w:t>
            </w:r>
          </w:p>
        </w:tc>
      </w:tr>
      <w:tr w:rsidR="002B58F8" w:rsidRPr="002B58F8" w14:paraId="4597824B"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D8A8001" w14:textId="77777777" w:rsidR="002B58F8" w:rsidRPr="002B58F8" w:rsidRDefault="002B58F8" w:rsidP="009B7036">
            <w:pPr>
              <w:spacing w:after="0" w:line="240" w:lineRule="auto"/>
            </w:pPr>
            <w:r w:rsidRPr="002B58F8">
              <w:rPr>
                <w:lang w:val="en-GB"/>
              </w:rPr>
              <w:t>3.6</w:t>
            </w:r>
          </w:p>
        </w:tc>
        <w:tc>
          <w:tcPr>
            <w:tcW w:w="0" w:type="auto"/>
            <w:vMerge/>
            <w:tcBorders>
              <w:top w:val="nil"/>
              <w:left w:val="nil"/>
              <w:bottom w:val="single" w:sz="8" w:space="0" w:color="auto"/>
              <w:right w:val="single" w:sz="8" w:space="0" w:color="auto"/>
            </w:tcBorders>
            <w:shd w:val="clear" w:color="auto" w:fill="FFFFFF"/>
            <w:vAlign w:val="center"/>
            <w:hideMark/>
          </w:tcPr>
          <w:p w14:paraId="455DA2D2"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43C20E4" w14:textId="77777777" w:rsidR="002B58F8" w:rsidRPr="002B58F8" w:rsidRDefault="002B58F8" w:rsidP="009B7036">
            <w:pPr>
              <w:spacing w:after="0" w:line="240" w:lineRule="auto"/>
            </w:pPr>
            <w:r w:rsidRPr="002B58F8">
              <w:rPr>
                <w:lang w:val="en-GB"/>
              </w:rPr>
              <w:t>Công trình Đường thủy nội địa - Hàng hải</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1C69310"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thủy nội địa - hàng hải và các công trình có kết cấu tương tự tất cả các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A04842F"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thủy nội địa - hàng hải và các công trình có kết cấu tương tự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4FE1D5"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đường thủy nội địa - hàng hải và các công trình có kết cấu tương tự từ cấp III trở xuống.</w:t>
            </w:r>
          </w:p>
        </w:tc>
      </w:tr>
      <w:tr w:rsidR="002B58F8" w:rsidRPr="002B58F8" w14:paraId="7A62F897"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06E4FE2" w14:textId="77777777" w:rsidR="002B58F8" w:rsidRPr="002B58F8" w:rsidRDefault="002B58F8" w:rsidP="009B7036">
            <w:pPr>
              <w:spacing w:after="0" w:line="240" w:lineRule="auto"/>
            </w:pPr>
            <w:r w:rsidRPr="002B58F8">
              <w:rPr>
                <w:lang w:val="en-GB"/>
              </w:rPr>
              <w:t>3.7</w:t>
            </w:r>
          </w:p>
        </w:tc>
        <w:tc>
          <w:tcPr>
            <w:tcW w:w="0" w:type="auto"/>
            <w:vMerge/>
            <w:tcBorders>
              <w:top w:val="nil"/>
              <w:left w:val="nil"/>
              <w:bottom w:val="single" w:sz="8" w:space="0" w:color="auto"/>
              <w:right w:val="single" w:sz="8" w:space="0" w:color="auto"/>
            </w:tcBorders>
            <w:shd w:val="clear" w:color="auto" w:fill="FFFFFF"/>
            <w:vAlign w:val="center"/>
            <w:hideMark/>
          </w:tcPr>
          <w:p w14:paraId="02FB8CBD"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752D6E7" w14:textId="77777777" w:rsidR="002B58F8" w:rsidRPr="002B58F8" w:rsidRDefault="002B58F8" w:rsidP="009B7036">
            <w:pPr>
              <w:spacing w:after="0" w:line="240" w:lineRule="auto"/>
            </w:pPr>
            <w:r w:rsidRPr="002B58F8">
              <w:rPr>
                <w:lang w:val="en-GB"/>
              </w:rPr>
              <w:t>Công trình Thủy lợi, đê điều</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00AFDCB" w14:textId="77777777" w:rsidR="002B58F8" w:rsidRPr="002B58F8" w:rsidRDefault="002B58F8" w:rsidP="009B7036">
            <w:pPr>
              <w:spacing w:after="0" w:line="240" w:lineRule="auto"/>
            </w:pPr>
            <w:r w:rsidRPr="002B58F8">
              <w:rPr>
                <w:lang w:val="en-GB"/>
              </w:rPr>
              <w:t xml:space="preserve">- Được làm chủ nhiệm thiết kế xây dựng; chủ trì thiết kế, thẩm tra thiết kế xây dựng công trình/hạng mục công </w:t>
            </w:r>
            <w:r w:rsidRPr="002B58F8">
              <w:rPr>
                <w:lang w:val="en-GB"/>
              </w:rPr>
              <w:lastRenderedPageBreak/>
              <w:t>trình - công trình thủy lợi, đê điều và các công trình có kết cấu tương tự tất cả các cấp công trình.</w:t>
            </w:r>
          </w:p>
          <w:p w14:paraId="10B6FCC0"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các dự án thủy điện.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70B1C31" w14:textId="77777777" w:rsidR="002B58F8" w:rsidRPr="002B58F8" w:rsidRDefault="002B58F8" w:rsidP="009B7036">
            <w:pPr>
              <w:spacing w:after="0" w:line="240" w:lineRule="auto"/>
            </w:pPr>
            <w:r w:rsidRPr="002B58F8">
              <w:rPr>
                <w:lang w:val="en-GB"/>
              </w:rPr>
              <w:lastRenderedPageBreak/>
              <w:t xml:space="preserve">Được làm chủ nhiệm thiết kế xây dựng; chủ trì thiết kế, thẩm tra thiết kế xây dựng công trình/hạng mục công </w:t>
            </w:r>
            <w:r w:rsidRPr="002B58F8">
              <w:rPr>
                <w:lang w:val="en-GB"/>
              </w:rPr>
              <w:lastRenderedPageBreak/>
              <w:t>trình - công trình thủy lợi, đê điều và các công trình có kết cấu tương tự từ cấp II trở xuống.</w:t>
            </w:r>
          </w:p>
          <w:p w14:paraId="60455C1A"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dự án thủy điện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FEB40F0" w14:textId="77777777" w:rsidR="002B58F8" w:rsidRPr="002B58F8" w:rsidRDefault="002B58F8" w:rsidP="009B7036">
            <w:pPr>
              <w:spacing w:after="0" w:line="240" w:lineRule="auto"/>
            </w:pPr>
            <w:r w:rsidRPr="002B58F8">
              <w:rPr>
                <w:lang w:val="en-GB"/>
              </w:rPr>
              <w:lastRenderedPageBreak/>
              <w:t xml:space="preserve">Được làm chủ nhiệm thiết kế xây dựng; chủ trì thiết kế, thẩm tra thiết kế xây dựng công trình/hạng mục công trình - công trình </w:t>
            </w:r>
            <w:r w:rsidRPr="002B58F8">
              <w:rPr>
                <w:lang w:val="en-GB"/>
              </w:rPr>
              <w:lastRenderedPageBreak/>
              <w:t>thủy lợi, đê điều và các công trình có kết cấu tương tự từ cấp III trở xuống.</w:t>
            </w:r>
          </w:p>
          <w:p w14:paraId="5F271BD1" w14:textId="77777777" w:rsidR="002B58F8" w:rsidRPr="002B58F8" w:rsidRDefault="002B58F8" w:rsidP="009B7036">
            <w:pPr>
              <w:spacing w:after="0" w:line="240" w:lineRule="auto"/>
            </w:pPr>
            <w:r w:rsidRPr="002B58F8">
              <w:rPr>
                <w:lang w:val="en-GB"/>
              </w:rPr>
              <w:t>- Được làm chủ nhiệm các công trình tuyến đầu mối chắn nước, tuyến năng lượng của dự án thủy điện từ cấp III trở xuống.</w:t>
            </w:r>
          </w:p>
        </w:tc>
      </w:tr>
      <w:tr w:rsidR="002B58F8" w:rsidRPr="002B58F8" w14:paraId="7D10E79E"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1E7A6A0" w14:textId="77777777" w:rsidR="002B58F8" w:rsidRPr="002B58F8" w:rsidRDefault="002B58F8" w:rsidP="009B7036">
            <w:pPr>
              <w:spacing w:after="0" w:line="240" w:lineRule="auto"/>
            </w:pPr>
            <w:r w:rsidRPr="002B58F8">
              <w:rPr>
                <w:lang w:val="en-GB"/>
              </w:rPr>
              <w:lastRenderedPageBreak/>
              <w:t>3.8</w:t>
            </w:r>
          </w:p>
        </w:tc>
        <w:tc>
          <w:tcPr>
            <w:tcW w:w="0" w:type="auto"/>
            <w:vMerge/>
            <w:tcBorders>
              <w:top w:val="nil"/>
              <w:left w:val="nil"/>
              <w:bottom w:val="single" w:sz="8" w:space="0" w:color="auto"/>
              <w:right w:val="single" w:sz="8" w:space="0" w:color="auto"/>
            </w:tcBorders>
            <w:shd w:val="clear" w:color="auto" w:fill="FFFFFF"/>
            <w:vAlign w:val="center"/>
            <w:hideMark/>
          </w:tcPr>
          <w:p w14:paraId="6EF02602"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DEF0B6C" w14:textId="77777777" w:rsidR="002B58F8" w:rsidRPr="002B58F8" w:rsidRDefault="002B58F8" w:rsidP="009B7036">
            <w:pPr>
              <w:spacing w:after="0" w:line="240" w:lineRule="auto"/>
            </w:pPr>
            <w:r w:rsidRPr="002B58F8">
              <w:rPr>
                <w:lang w:val="en-GB"/>
              </w:rPr>
              <w:t>Công trình Cấp nước - thoát nước</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695E8E8"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cấp nước - thoát nước và các công trình tương tự tất cả các cấp công trình; chủ trì lĩnh 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014C85F"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cấp nước - thoát nước và các công trình tương tự từ cấp II trở xuống; chủ trì lĩnh vực chuyên môn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57D847"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cấp nước - thoát nước và các công trình tương tự từ cấp III trở xuống; chủ trì lĩnh vực chuyên môn các quy hoạch đô thị và nông thôn thuộc thẩm quyền của ủy ban nhân dân cấp xã phê duyệt.</w:t>
            </w:r>
          </w:p>
        </w:tc>
      </w:tr>
      <w:tr w:rsidR="002B58F8" w:rsidRPr="002B58F8" w14:paraId="15ACE464"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C9291B6" w14:textId="77777777" w:rsidR="002B58F8" w:rsidRPr="002B58F8" w:rsidRDefault="002B58F8" w:rsidP="009B7036">
            <w:pPr>
              <w:spacing w:after="0" w:line="240" w:lineRule="auto"/>
            </w:pPr>
            <w:r w:rsidRPr="002B58F8">
              <w:rPr>
                <w:lang w:val="en-GB"/>
              </w:rPr>
              <w:t>3.9</w:t>
            </w:r>
          </w:p>
        </w:tc>
        <w:tc>
          <w:tcPr>
            <w:tcW w:w="0" w:type="auto"/>
            <w:vMerge/>
            <w:tcBorders>
              <w:top w:val="nil"/>
              <w:left w:val="nil"/>
              <w:bottom w:val="single" w:sz="8" w:space="0" w:color="auto"/>
              <w:right w:val="single" w:sz="8" w:space="0" w:color="auto"/>
            </w:tcBorders>
            <w:shd w:val="clear" w:color="auto" w:fill="FFFFFF"/>
            <w:vAlign w:val="center"/>
            <w:hideMark/>
          </w:tcPr>
          <w:p w14:paraId="6DECA996"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B32E1B8" w14:textId="77777777" w:rsidR="002B58F8" w:rsidRPr="002B58F8" w:rsidRDefault="002B58F8" w:rsidP="009B7036">
            <w:pPr>
              <w:spacing w:after="0" w:line="240" w:lineRule="auto"/>
            </w:pPr>
            <w:r w:rsidRPr="002B58F8">
              <w:rPr>
                <w:lang w:val="en-GB"/>
              </w:rPr>
              <w:t>Công trình Xử lý chất thải rắn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0A1DFE"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xử lý chất thải rắn và các công trình tương tự tất cả các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12D846C"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xử lý chất thải rắn và các công trình tương tự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3DF355"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xây dựng công trình/hạng mục công trình - công trình xử lý chất thải rắn và các công trình tương tự từ cấp III trở xuống.</w:t>
            </w:r>
          </w:p>
        </w:tc>
      </w:tr>
      <w:tr w:rsidR="002B58F8" w:rsidRPr="002B58F8" w14:paraId="65FD4F31"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4C28202" w14:textId="77777777" w:rsidR="002B58F8" w:rsidRPr="002B58F8" w:rsidRDefault="002B58F8" w:rsidP="009B7036">
            <w:pPr>
              <w:spacing w:after="0" w:line="240" w:lineRule="auto"/>
            </w:pPr>
            <w:r w:rsidRPr="002B58F8">
              <w:rPr>
                <w:lang w:val="en-GB"/>
              </w:rPr>
              <w:t>3.10</w:t>
            </w:r>
          </w:p>
        </w:tc>
        <w:tc>
          <w:tcPr>
            <w:tcW w:w="700" w:type="pct"/>
            <w:vMerge w:val="restar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5024A9C" w14:textId="77777777" w:rsidR="002B58F8" w:rsidRPr="002B58F8" w:rsidRDefault="002B58F8" w:rsidP="009B7036">
            <w:pPr>
              <w:spacing w:after="0" w:line="240" w:lineRule="auto"/>
            </w:pPr>
            <w:r w:rsidRPr="002B58F8">
              <w:rPr>
                <w:lang w:val="en-GB"/>
              </w:rPr>
              <w:t>Thiết kế cơ - điện công trình</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3F5323D" w14:textId="77777777" w:rsidR="002B58F8" w:rsidRPr="002B58F8" w:rsidRDefault="002B58F8" w:rsidP="009B7036">
            <w:pPr>
              <w:spacing w:after="0" w:line="240" w:lineRule="auto"/>
            </w:pPr>
            <w:r w:rsidRPr="002B58F8">
              <w:rPr>
                <w:lang w:val="en-GB"/>
              </w:rPr>
              <w:t>Hệ thống điện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9539C3"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điện của tất cả các cấp công trình/hạng mục công trình (bao gồm công trình đường dây và trạm biến áp); chủ trì lĩnh 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7D59B05"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điện của các công trình/hạng mục công trình từ cấp II trở xuống (bao gồm công trình đường dây và trạm biến áp); chủ trì lĩnh vực chuyên môn các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8A8FCF6"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điện của các công trình từ cấp III trở xuống (bao gồm công trình đường dây và trạm biến áp); chủ trì lĩnh vực chuyên môn các quy hoạch đô thị và nông thôn thuộc thẩm quyền của Ủy ban nhân dân cấp xã phê duyệt.</w:t>
            </w:r>
          </w:p>
        </w:tc>
      </w:tr>
      <w:tr w:rsidR="002B58F8" w:rsidRPr="002B58F8" w14:paraId="60C01F73"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1D4053C" w14:textId="77777777" w:rsidR="002B58F8" w:rsidRPr="002B58F8" w:rsidRDefault="002B58F8" w:rsidP="009B7036">
            <w:pPr>
              <w:spacing w:after="0" w:line="240" w:lineRule="auto"/>
            </w:pPr>
            <w:r w:rsidRPr="002B58F8">
              <w:rPr>
                <w:lang w:val="en-GB"/>
              </w:rPr>
              <w:lastRenderedPageBreak/>
              <w:t>3.11</w:t>
            </w:r>
          </w:p>
        </w:tc>
        <w:tc>
          <w:tcPr>
            <w:tcW w:w="0" w:type="auto"/>
            <w:vMerge/>
            <w:tcBorders>
              <w:top w:val="nil"/>
              <w:left w:val="nil"/>
              <w:bottom w:val="single" w:sz="8" w:space="0" w:color="auto"/>
              <w:right w:val="single" w:sz="8" w:space="0" w:color="auto"/>
            </w:tcBorders>
            <w:shd w:val="clear" w:color="auto" w:fill="FFFFFF"/>
            <w:vAlign w:val="center"/>
            <w:hideMark/>
          </w:tcPr>
          <w:p w14:paraId="7DD9A0FD"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021415" w14:textId="77777777" w:rsidR="002B58F8" w:rsidRPr="002B58F8" w:rsidRDefault="002B58F8" w:rsidP="009B7036">
            <w:pPr>
              <w:spacing w:after="0" w:line="240" w:lineRule="auto"/>
            </w:pPr>
            <w:r w:rsidRPr="002B58F8">
              <w:rPr>
                <w:lang w:val="en-GB"/>
              </w:rPr>
              <w:t>Hệ thống cấp - thoát nước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7C91B01"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cấp - thoát nước, tuyến ống, cống cấp thoát nước của tất cả các cấp công trình/hạng mục công trình; chủ trì lĩnh vực chuyên môn tất cả các quy hoạch đô thị và nông thôn.</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1DEA1A"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cấp - thoát nước, tuyến ống, cống cấp thoát nước của các công trình/hạng mục công trình từ cấp II trở xuống; chủ trì lĩnh vực chuyên môn các quy hoạch đô thị và nông thôn thuộc thẩm quyền của Ủy ban nhân dân cấp tỉnh, Ủy ban nhân dân cấp xã phê duyệt.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BAAC122"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cấp - thoát nước, tuyến ống, cống cấp thoát nước của các công trình/hạng mục công trình từ cấp III trở xuống; chủ trì lĩnh vực chuyên môn các quy hoạch đô thị và nông thôn thuộc thẩm quyền của Ủy ban nhân dân cấp xã phê duyệt.</w:t>
            </w:r>
          </w:p>
        </w:tc>
      </w:tr>
      <w:tr w:rsidR="002B58F8" w:rsidRPr="002B58F8" w14:paraId="202B1FBE"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5836069" w14:textId="77777777" w:rsidR="002B58F8" w:rsidRPr="002B58F8" w:rsidRDefault="002B58F8" w:rsidP="009B7036">
            <w:pPr>
              <w:spacing w:after="0" w:line="240" w:lineRule="auto"/>
            </w:pPr>
            <w:r w:rsidRPr="002B58F8">
              <w:rPr>
                <w:lang w:val="en-GB"/>
              </w:rPr>
              <w:t>3.12</w:t>
            </w:r>
          </w:p>
        </w:tc>
        <w:tc>
          <w:tcPr>
            <w:tcW w:w="0" w:type="auto"/>
            <w:vMerge/>
            <w:tcBorders>
              <w:top w:val="nil"/>
              <w:left w:val="nil"/>
              <w:bottom w:val="single" w:sz="8" w:space="0" w:color="auto"/>
              <w:right w:val="single" w:sz="8" w:space="0" w:color="auto"/>
            </w:tcBorders>
            <w:shd w:val="clear" w:color="auto" w:fill="FFFFFF"/>
            <w:vAlign w:val="center"/>
            <w:hideMark/>
          </w:tcPr>
          <w:p w14:paraId="5C16699E" w14:textId="77777777" w:rsidR="002B58F8" w:rsidRPr="002B58F8" w:rsidRDefault="002B58F8" w:rsidP="009B7036">
            <w:pPr>
              <w:spacing w:after="0" w:line="240" w:lineRule="auto"/>
            </w:pP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DECB8E" w14:textId="77777777" w:rsidR="002B58F8" w:rsidRPr="002B58F8" w:rsidRDefault="002B58F8" w:rsidP="009B7036">
            <w:pPr>
              <w:spacing w:after="0" w:line="240" w:lineRule="auto"/>
            </w:pPr>
            <w:r w:rsidRPr="002B58F8">
              <w:rPr>
                <w:lang w:val="en-GB"/>
              </w:rPr>
              <w:t>Hệ thống thông gió - cấp thoát nhiệt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33FBC7"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thông gió - cấp thoát nhiệt của tất cả các cấp công trình/hạng mục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D4EB811"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thông gió - cấp thoát nhiệt của các công trình/hạng mục công trình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FF8358C" w14:textId="77777777" w:rsidR="002B58F8" w:rsidRPr="002B58F8" w:rsidRDefault="002B58F8" w:rsidP="009B7036">
            <w:pPr>
              <w:spacing w:after="0" w:line="240" w:lineRule="auto"/>
            </w:pPr>
            <w:r w:rsidRPr="002B58F8">
              <w:rPr>
                <w:lang w:val="en-GB"/>
              </w:rPr>
              <w:t>Được làm chủ nhiệm thiết kế xây dựng; chủ trì thiết kế, thẩm tra thiết kế cơ - điện công trình - hệ thống thông gió - cấp thoát nhiệt của các công trình/hạng mục công trình từ cấp III trở xuống.</w:t>
            </w:r>
          </w:p>
        </w:tc>
      </w:tr>
      <w:tr w:rsidR="002B58F8" w:rsidRPr="002B58F8" w14:paraId="0EB9E529"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16D7472" w14:textId="77777777" w:rsidR="002B58F8" w:rsidRPr="002B58F8" w:rsidRDefault="002B58F8" w:rsidP="009B7036">
            <w:pPr>
              <w:spacing w:after="0" w:line="240" w:lineRule="auto"/>
            </w:pPr>
            <w:r w:rsidRPr="002B58F8">
              <w:rPr>
                <w:b/>
                <w:bCs/>
                <w:lang w:val="en-GB"/>
              </w:rPr>
              <w:t>4</w:t>
            </w:r>
          </w:p>
        </w:tc>
        <w:tc>
          <w:tcPr>
            <w:tcW w:w="4650" w:type="pct"/>
            <w:gridSpan w:val="5"/>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F190AA3" w14:textId="77777777" w:rsidR="002B58F8" w:rsidRPr="002B58F8" w:rsidRDefault="002B58F8" w:rsidP="009B7036">
            <w:pPr>
              <w:spacing w:after="0" w:line="240" w:lineRule="auto"/>
            </w:pPr>
            <w:r w:rsidRPr="002B58F8">
              <w:rPr>
                <w:b/>
                <w:bCs/>
                <w:lang w:val="en-GB"/>
              </w:rPr>
              <w:t>Lĩnh vực giám sát thi công xây dựng</w:t>
            </w:r>
          </w:p>
        </w:tc>
      </w:tr>
      <w:tr w:rsidR="002B58F8" w:rsidRPr="002B58F8" w14:paraId="65680273"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C99167C" w14:textId="77777777" w:rsidR="002B58F8" w:rsidRPr="002B58F8" w:rsidRDefault="002B58F8" w:rsidP="009B7036">
            <w:pPr>
              <w:spacing w:after="0" w:line="240" w:lineRule="auto"/>
            </w:pPr>
            <w:r w:rsidRPr="002B58F8">
              <w:rPr>
                <w:lang w:val="en-GB"/>
              </w:rPr>
              <w:t>4.1</w:t>
            </w:r>
          </w:p>
        </w:tc>
        <w:tc>
          <w:tcPr>
            <w:tcW w:w="1400" w:type="pct"/>
            <w:gridSpan w:val="2"/>
            <w:tcBorders>
              <w:top w:val="nil"/>
              <w:left w:val="nil"/>
              <w:bottom w:val="single" w:sz="8" w:space="0" w:color="auto"/>
              <w:right w:val="single" w:sz="8" w:space="0" w:color="auto"/>
            </w:tcBorders>
            <w:shd w:val="clear" w:color="auto" w:fill="FFFFFF"/>
            <w:vAlign w:val="center"/>
            <w:hideMark/>
          </w:tcPr>
          <w:p w14:paraId="68005C8D" w14:textId="77777777" w:rsidR="002B58F8" w:rsidRPr="002B58F8" w:rsidRDefault="002B58F8" w:rsidP="009B7036">
            <w:pPr>
              <w:spacing w:after="0" w:line="240" w:lineRule="auto"/>
            </w:pPr>
            <w:r w:rsidRPr="002B58F8">
              <w:rPr>
                <w:lang w:val="en-GB"/>
              </w:rPr>
              <w:t>Giám sát công tác xây dựng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0EB6E54" w14:textId="77777777" w:rsidR="002B58F8" w:rsidRPr="002B58F8" w:rsidRDefault="002B58F8" w:rsidP="009B7036">
            <w:pPr>
              <w:spacing w:after="0" w:line="240" w:lineRule="auto"/>
            </w:pPr>
            <w:r w:rsidRPr="002B58F8">
              <w:rPr>
                <w:lang w:val="en-GB"/>
              </w:rPr>
              <w:t>Được làm giám sát trưởng, giám sát khảo sát xây dựng tất cả các loại, cấp công trình/hạng mục công trình xây dựng; được làm giám sát viên công tác xây dựng tất cả các các loại,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2F475F1" w14:textId="77777777" w:rsidR="002B58F8" w:rsidRPr="002B58F8" w:rsidRDefault="002B58F8" w:rsidP="009B7036">
            <w:pPr>
              <w:spacing w:after="0" w:line="240" w:lineRule="auto"/>
            </w:pPr>
            <w:r w:rsidRPr="002B58F8">
              <w:rPr>
                <w:lang w:val="en-GB"/>
              </w:rPr>
              <w:t>Được làm giám sát trưởng; giám sát khảo sát xây dựng các loại công trình/hạng mục công trình từ cấp II trở xuống; được làm giám sát viên công tác xây dựng tất cả các loại, cấp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75D67E8" w14:textId="77777777" w:rsidR="002B58F8" w:rsidRPr="002B58F8" w:rsidRDefault="002B58F8" w:rsidP="009B7036">
            <w:pPr>
              <w:spacing w:after="0" w:line="240" w:lineRule="auto"/>
            </w:pPr>
            <w:r w:rsidRPr="002B58F8">
              <w:rPr>
                <w:lang w:val="en-GB"/>
              </w:rPr>
              <w:t>Được làm giám sát trưởng; giám sát khảo sát xây dựng các loại công trình/hạng mục công trình từ cấp III trở xuống; được làm giám sát viên công tác xây dựng tất cả các loại, cấp công trình.</w:t>
            </w:r>
          </w:p>
        </w:tc>
      </w:tr>
      <w:tr w:rsidR="002B58F8" w:rsidRPr="002B58F8" w14:paraId="414F0E45"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232E771" w14:textId="77777777" w:rsidR="002B58F8" w:rsidRPr="002B58F8" w:rsidRDefault="002B58F8" w:rsidP="009B7036">
            <w:pPr>
              <w:spacing w:after="0" w:line="240" w:lineRule="auto"/>
            </w:pPr>
            <w:r w:rsidRPr="002B58F8">
              <w:rPr>
                <w:lang w:val="en-GB"/>
              </w:rPr>
              <w:t>4.2</w:t>
            </w:r>
          </w:p>
        </w:tc>
        <w:tc>
          <w:tcPr>
            <w:tcW w:w="1400" w:type="pct"/>
            <w:gridSpan w:val="2"/>
            <w:tcBorders>
              <w:top w:val="nil"/>
              <w:left w:val="nil"/>
              <w:bottom w:val="single" w:sz="8" w:space="0" w:color="auto"/>
              <w:right w:val="single" w:sz="8" w:space="0" w:color="auto"/>
            </w:tcBorders>
            <w:shd w:val="clear" w:color="auto" w:fill="FFFFFF"/>
            <w:vAlign w:val="center"/>
            <w:hideMark/>
          </w:tcPr>
          <w:p w14:paraId="55E5C8F2" w14:textId="77777777" w:rsidR="002B58F8" w:rsidRPr="002B58F8" w:rsidRDefault="002B58F8" w:rsidP="009B7036">
            <w:pPr>
              <w:spacing w:after="0" w:line="240" w:lineRule="auto"/>
            </w:pPr>
            <w:r w:rsidRPr="002B58F8">
              <w:rPr>
                <w:lang w:val="en-GB"/>
              </w:rPr>
              <w:t>Giám sát công tác lắp đặt thiết bị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B5ABF28" w14:textId="77777777" w:rsidR="002B58F8" w:rsidRPr="002B58F8" w:rsidRDefault="002B58F8" w:rsidP="009B7036">
            <w:pPr>
              <w:spacing w:after="0" w:line="240" w:lineRule="auto"/>
            </w:pPr>
            <w:r w:rsidRPr="002B58F8">
              <w:rPr>
                <w:lang w:val="en-GB"/>
              </w:rPr>
              <w:t>Được làm giám sát trưởng, giám sát viên lắp đặt thiết bị công trình của tất cả các cấp công trình/hạng mục công trình (bao gồm công trình đường dây và trạm biến áp).</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3645A2B" w14:textId="77777777" w:rsidR="002B58F8" w:rsidRPr="002B58F8" w:rsidRDefault="002B58F8" w:rsidP="009B7036">
            <w:pPr>
              <w:spacing w:after="0" w:line="240" w:lineRule="auto"/>
            </w:pPr>
            <w:r w:rsidRPr="002B58F8">
              <w:rPr>
                <w:lang w:val="en-GB"/>
              </w:rPr>
              <w:t>Được làm giám sát trưởng lắp đặt thiết bị công trình của các công trình/hạng mục công trình từ cấp II trở xuống; giám sát viên lắp đặt thiết bị công trình của tất cả các cấp công trình/hạng mục công trình (bao gồm công trình đường dây và trạm biến áp).</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BE3E82F" w14:textId="77777777" w:rsidR="002B58F8" w:rsidRPr="002B58F8" w:rsidRDefault="002B58F8" w:rsidP="009B7036">
            <w:pPr>
              <w:spacing w:after="0" w:line="240" w:lineRule="auto"/>
            </w:pPr>
            <w:r w:rsidRPr="002B58F8">
              <w:rPr>
                <w:lang w:val="en-GB"/>
              </w:rPr>
              <w:t>Được làm giám sát trưởng lắp đặt thiết bị công trình của các công trình/hạng mục công trình từ cấp III trở xuống; giám sát viên lắp đặt thiết bị công trình của tất cả các cấp công trình/ hạng mục công trình (bao gồm công trình đường dây và trạm biến áp).</w:t>
            </w:r>
          </w:p>
        </w:tc>
      </w:tr>
      <w:tr w:rsidR="002B58F8" w:rsidRPr="002B58F8" w14:paraId="2FC1C93E"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0E33394" w14:textId="77777777" w:rsidR="002B58F8" w:rsidRPr="002B58F8" w:rsidRDefault="002B58F8" w:rsidP="009B7036">
            <w:pPr>
              <w:spacing w:after="0" w:line="240" w:lineRule="auto"/>
            </w:pPr>
            <w:r w:rsidRPr="002B58F8">
              <w:rPr>
                <w:b/>
                <w:bCs/>
                <w:lang w:val="en-GB"/>
              </w:rPr>
              <w:t>5</w:t>
            </w:r>
          </w:p>
        </w:tc>
        <w:tc>
          <w:tcPr>
            <w:tcW w:w="4650" w:type="pct"/>
            <w:gridSpan w:val="5"/>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73E6551" w14:textId="77777777" w:rsidR="002B58F8" w:rsidRPr="002B58F8" w:rsidRDefault="002B58F8" w:rsidP="009B7036">
            <w:pPr>
              <w:spacing w:after="0" w:line="240" w:lineRule="auto"/>
            </w:pPr>
            <w:r w:rsidRPr="002B58F8">
              <w:rPr>
                <w:b/>
                <w:bCs/>
                <w:lang w:val="en-GB"/>
              </w:rPr>
              <w:t>Quản lý dự án đầu tư xây dựng và Chỉ huy trưởng công trường - Lĩnh vực không yêu cầu chứng chỉ hành nghề</w:t>
            </w:r>
          </w:p>
        </w:tc>
      </w:tr>
      <w:tr w:rsidR="002B58F8" w:rsidRPr="002B58F8" w14:paraId="4A3CC766"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85209E5" w14:textId="77777777" w:rsidR="002B58F8" w:rsidRPr="002B58F8" w:rsidRDefault="002B58F8" w:rsidP="009B7036">
            <w:pPr>
              <w:spacing w:after="0" w:line="240" w:lineRule="auto"/>
            </w:pPr>
            <w:r w:rsidRPr="002B58F8">
              <w:rPr>
                <w:lang w:val="en-GB"/>
              </w:rPr>
              <w:t> </w:t>
            </w:r>
          </w:p>
        </w:tc>
        <w:tc>
          <w:tcPr>
            <w:tcW w:w="1400" w:type="pct"/>
            <w:gridSpan w:val="2"/>
            <w:tcBorders>
              <w:top w:val="nil"/>
              <w:left w:val="nil"/>
              <w:bottom w:val="single" w:sz="8" w:space="0" w:color="auto"/>
              <w:right w:val="single" w:sz="8" w:space="0" w:color="auto"/>
            </w:tcBorders>
            <w:shd w:val="clear" w:color="auto" w:fill="FFFFFF"/>
            <w:vAlign w:val="center"/>
            <w:hideMark/>
          </w:tcPr>
          <w:p w14:paraId="3E525CC6" w14:textId="77777777" w:rsidR="002B58F8" w:rsidRPr="002B58F8" w:rsidRDefault="002B58F8" w:rsidP="009B7036">
            <w:pPr>
              <w:spacing w:after="0" w:line="240" w:lineRule="auto"/>
            </w:pPr>
            <w:r w:rsidRPr="002B58F8">
              <w:rPr>
                <w:lang w:val="en-GB"/>
              </w:rPr>
              <w:t>Quản lý dự án đầu tư xây dựng và Chỉ huy trưởng công trường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8BDF5D0" w14:textId="77777777" w:rsidR="002B58F8" w:rsidRPr="002B58F8" w:rsidRDefault="002B58F8" w:rsidP="009B7036">
            <w:pPr>
              <w:spacing w:after="0" w:line="240" w:lineRule="auto"/>
            </w:pPr>
            <w:r w:rsidRPr="002B58F8">
              <w:rPr>
                <w:lang w:val="en-GB"/>
              </w:rPr>
              <w:t xml:space="preserve">Được làm giám đốc quản lý dự án đầu tư xây dựng tất cả các nhóm dự án và được </w:t>
            </w:r>
            <w:r w:rsidRPr="002B58F8">
              <w:rPr>
                <w:lang w:val="en-GB"/>
              </w:rPr>
              <w:lastRenderedPageBreak/>
              <w:t>làm chỉ huy trưởng công trường tất cả các cấp công trình/hạng mục công trình.</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A8C1D42" w14:textId="77777777" w:rsidR="002B58F8" w:rsidRPr="002B58F8" w:rsidRDefault="002B58F8" w:rsidP="009B7036">
            <w:pPr>
              <w:spacing w:after="0" w:line="240" w:lineRule="auto"/>
            </w:pPr>
            <w:r w:rsidRPr="002B58F8">
              <w:rPr>
                <w:lang w:val="en-GB"/>
              </w:rPr>
              <w:lastRenderedPageBreak/>
              <w:t xml:space="preserve">Được làm giám đốc quản lý dự án đầu tư xây dựng các dự án từ nhóm B trở xuống và </w:t>
            </w:r>
            <w:r w:rsidRPr="002B58F8">
              <w:rPr>
                <w:lang w:val="en-GB"/>
              </w:rPr>
              <w:lastRenderedPageBreak/>
              <w:t>được làm chỉ huy trưởng công trường các công trình/hạng mục công trình từ cấp II trở xuống.</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C4B27A5" w14:textId="77777777" w:rsidR="002B58F8" w:rsidRPr="002B58F8" w:rsidRDefault="002B58F8" w:rsidP="009B7036">
            <w:pPr>
              <w:spacing w:after="0" w:line="240" w:lineRule="auto"/>
            </w:pPr>
            <w:r w:rsidRPr="002B58F8">
              <w:rPr>
                <w:lang w:val="en-GB"/>
              </w:rPr>
              <w:lastRenderedPageBreak/>
              <w:t xml:space="preserve">Được làm giám đốc quản lý dự án đầu tư xây dựng các dự án nhóm C và được làm chỉ huy trưởng </w:t>
            </w:r>
            <w:r w:rsidRPr="002B58F8">
              <w:rPr>
                <w:lang w:val="en-GB"/>
              </w:rPr>
              <w:lastRenderedPageBreak/>
              <w:t>công trường các công trình/hạng mục công trình từ cấp III trở xuống.</w:t>
            </w:r>
          </w:p>
        </w:tc>
      </w:tr>
      <w:tr w:rsidR="002B58F8" w:rsidRPr="002B58F8" w14:paraId="58893CD3" w14:textId="77777777" w:rsidTr="002B58F8">
        <w:trPr>
          <w:trHeight w:val="15"/>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8BA6175" w14:textId="77777777" w:rsidR="002B58F8" w:rsidRPr="002B58F8" w:rsidRDefault="002B58F8" w:rsidP="009B7036">
            <w:pPr>
              <w:spacing w:after="0" w:line="240" w:lineRule="auto"/>
            </w:pPr>
            <w:r w:rsidRPr="002B58F8">
              <w:rPr>
                <w:b/>
                <w:bCs/>
                <w:i/>
                <w:iCs/>
                <w:lang w:val="en-GB"/>
              </w:rPr>
              <w:lastRenderedPageBreak/>
              <w:t>Ghi chú:</w:t>
            </w:r>
          </w:p>
          <w:p w14:paraId="41399155" w14:textId="77777777" w:rsidR="002B58F8" w:rsidRPr="002B58F8" w:rsidRDefault="002B58F8" w:rsidP="009B7036">
            <w:pPr>
              <w:spacing w:after="0" w:line="240" w:lineRule="auto"/>
            </w:pPr>
            <w:r w:rsidRPr="002B58F8">
              <w:rPr>
                <w:lang w:val="en-GB"/>
              </w:rPr>
              <w:t>Đối với các chứng chỉ hành nghề đã được cấp trước thời điểm Nghị định này có hiệu lực: Phạm vi hoạt động của Chứng chỉ hành nghề đối với lĩnh vực Giám sát công tác xây dựng công trình dân dụng - công nghiệp và hạ tầng kỹ thuật, giám sát công tác xây dựng công trình giao thông, giám sát công tác xây dựng công trình phục vụ nông nghiệp và phát triển nông thôn (thủy lợi, đê điều) thực hiện theo phạm vi và lĩnh vực hoạt động của Chứng chỉ giám sát công tác xây dựng công trình tại mục 4.1 Phụ lục này.</w:t>
            </w:r>
          </w:p>
        </w:tc>
      </w:tr>
    </w:tbl>
    <w:p w14:paraId="23EF476A" w14:textId="77777777" w:rsidR="002B58F8" w:rsidRPr="002B58F8" w:rsidRDefault="002B58F8" w:rsidP="009B7036">
      <w:pPr>
        <w:spacing w:after="0" w:line="240" w:lineRule="auto"/>
      </w:pPr>
      <w:r w:rsidRPr="002B58F8">
        <w:rPr>
          <w:lang w:val="en-GB"/>
        </w:rPr>
        <w:t> </w:t>
      </w:r>
    </w:p>
    <w:p w14:paraId="2D938267" w14:textId="77777777" w:rsidR="002B58F8" w:rsidRPr="002B58F8" w:rsidRDefault="002B58F8" w:rsidP="009B7036">
      <w:pPr>
        <w:spacing w:after="0" w:line="240" w:lineRule="auto"/>
      </w:pPr>
      <w:r w:rsidRPr="002B58F8">
        <w:rPr>
          <w:b/>
          <w:bCs/>
          <w:lang w:val="en-GB"/>
        </w:rPr>
        <w:t>PHỤ LỤC III</w:t>
      </w:r>
    </w:p>
    <w:p w14:paraId="0EFE7B8B" w14:textId="77777777" w:rsidR="002B58F8" w:rsidRPr="002B58F8" w:rsidRDefault="002B58F8" w:rsidP="009B7036">
      <w:pPr>
        <w:spacing w:after="0" w:line="240" w:lineRule="auto"/>
      </w:pPr>
      <w:r w:rsidRPr="002B58F8">
        <w:rPr>
          <w:lang w:val="en-GB"/>
        </w:rPr>
        <w:t>MẪU CÁC VĂN BẢN TRONG QUY TRÌNH CẤP CHỨNG CHỈ HÀNH NGHỀ HOẠT ĐỘNG XÂY DỰNG VÀ GIẤY PHÉP HOẠT ĐỘNG XÂY DỰNG</w:t>
      </w:r>
      <w:r w:rsidRPr="002B58F8">
        <w:rPr>
          <w:lang w:val="en-GB"/>
        </w:rPr>
        <w:br/>
      </w:r>
      <w:r w:rsidRPr="002B58F8">
        <w:rPr>
          <w:i/>
          <w:iCs/>
          <w:lang w:val="en-GB"/>
        </w:rPr>
        <w:t>(Kèm theo Nghị định số 212/2026/NĐ-CP ngày 17 tháng 6 năm 2026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847"/>
        <w:gridCol w:w="8906"/>
      </w:tblGrid>
      <w:tr w:rsidR="002B58F8" w:rsidRPr="002B58F8" w14:paraId="6B631700" w14:textId="77777777" w:rsidTr="002B58F8">
        <w:trPr>
          <w:tblCellSpacing w:w="0" w:type="dxa"/>
        </w:trPr>
        <w:tc>
          <w:tcPr>
            <w:tcW w:w="85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3D639F8" w14:textId="77777777" w:rsidR="002B58F8" w:rsidRPr="002B58F8" w:rsidRDefault="002B58F8" w:rsidP="009B7036">
            <w:pPr>
              <w:spacing w:after="0" w:line="240" w:lineRule="auto"/>
            </w:pPr>
            <w:bookmarkStart w:id="1174" w:name="bieumau_ms_1_pl3_2"/>
            <w:r w:rsidRPr="002B58F8">
              <w:rPr>
                <w:lang w:val="en-GB"/>
              </w:rPr>
              <w:t>Mẫu số 01</w:t>
            </w:r>
            <w:bookmarkEnd w:id="1174"/>
          </w:p>
        </w:tc>
        <w:tc>
          <w:tcPr>
            <w:tcW w:w="41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C7ABAF4" w14:textId="77777777" w:rsidR="002B58F8" w:rsidRPr="002B58F8" w:rsidRDefault="002B58F8" w:rsidP="009B7036">
            <w:pPr>
              <w:spacing w:after="0" w:line="240" w:lineRule="auto"/>
            </w:pPr>
            <w:r w:rsidRPr="002B58F8">
              <w:rPr>
                <w:lang w:val="en-GB"/>
              </w:rPr>
              <w:t>Đơn đề nghị cấp chứng chỉ hành nghề hoạt động xây dựng</w:t>
            </w:r>
          </w:p>
        </w:tc>
      </w:tr>
      <w:tr w:rsidR="002B58F8" w:rsidRPr="002B58F8" w14:paraId="314429C8"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3765E93" w14:textId="77777777" w:rsidR="002B58F8" w:rsidRPr="002B58F8" w:rsidRDefault="002B58F8" w:rsidP="009B7036">
            <w:pPr>
              <w:spacing w:after="0" w:line="240" w:lineRule="auto"/>
            </w:pPr>
            <w:bookmarkStart w:id="1175" w:name="bieumau_ms_2_pl3_2"/>
            <w:r w:rsidRPr="002B58F8">
              <w:rPr>
                <w:lang w:val="en-GB"/>
              </w:rPr>
              <w:t>Mẫu số 02</w:t>
            </w:r>
            <w:bookmarkEnd w:id="1175"/>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F1705BD" w14:textId="77777777" w:rsidR="002B58F8" w:rsidRPr="002B58F8" w:rsidRDefault="002B58F8" w:rsidP="009B7036">
            <w:pPr>
              <w:spacing w:after="0" w:line="240" w:lineRule="auto"/>
            </w:pPr>
            <w:r w:rsidRPr="002B58F8">
              <w:rPr>
                <w:lang w:val="en-GB"/>
              </w:rPr>
              <w:t>Đơn đề nghị cấp chuyển đổi chứng chỉ hành nghề hoạt động xây dựng</w:t>
            </w:r>
          </w:p>
        </w:tc>
      </w:tr>
      <w:tr w:rsidR="002B58F8" w:rsidRPr="002B58F8" w14:paraId="54C72AB7"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F03BCE4" w14:textId="77777777" w:rsidR="002B58F8" w:rsidRPr="002B58F8" w:rsidRDefault="002B58F8" w:rsidP="009B7036">
            <w:pPr>
              <w:spacing w:after="0" w:line="240" w:lineRule="auto"/>
            </w:pPr>
            <w:bookmarkStart w:id="1176" w:name="bieumau_ms_3_pl3_1"/>
            <w:r w:rsidRPr="002B58F8">
              <w:rPr>
                <w:lang w:val="en-GB"/>
              </w:rPr>
              <w:t>Mẫu số 03</w:t>
            </w:r>
            <w:bookmarkEnd w:id="1176"/>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D724B7F" w14:textId="77777777" w:rsidR="002B58F8" w:rsidRPr="002B58F8" w:rsidRDefault="002B58F8" w:rsidP="009B7036">
            <w:pPr>
              <w:spacing w:after="0" w:line="240" w:lineRule="auto"/>
            </w:pPr>
            <w:r w:rsidRPr="002B58F8">
              <w:rPr>
                <w:lang w:val="en-GB"/>
              </w:rPr>
              <w:t>Mẫu chứng chỉ hành nghề hoạt động xây dựng</w:t>
            </w:r>
          </w:p>
        </w:tc>
      </w:tr>
      <w:tr w:rsidR="002B58F8" w:rsidRPr="002B58F8" w14:paraId="10E954BD"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7BE97C0" w14:textId="77777777" w:rsidR="002B58F8" w:rsidRPr="002B58F8" w:rsidRDefault="002B58F8" w:rsidP="009B7036">
            <w:pPr>
              <w:spacing w:after="0" w:line="240" w:lineRule="auto"/>
            </w:pPr>
            <w:bookmarkStart w:id="1177" w:name="bieumau_ms_4_pl3_2"/>
            <w:r w:rsidRPr="002B58F8">
              <w:rPr>
                <w:lang w:val="en-GB"/>
              </w:rPr>
              <w:t>Mẫu số 04</w:t>
            </w:r>
            <w:bookmarkEnd w:id="1177"/>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5D0A8D1" w14:textId="77777777" w:rsidR="002B58F8" w:rsidRPr="002B58F8" w:rsidRDefault="002B58F8" w:rsidP="009B7036">
            <w:pPr>
              <w:spacing w:after="0" w:line="240" w:lineRule="auto"/>
            </w:pPr>
            <w:r w:rsidRPr="002B58F8">
              <w:rPr>
                <w:lang w:val="en-GB"/>
              </w:rPr>
              <w:t>Đơn đề nghị cấp giấy phép hoạt động xây dựng (Đối với nhà thầu là tổ chức)</w:t>
            </w:r>
          </w:p>
        </w:tc>
      </w:tr>
      <w:tr w:rsidR="002B58F8" w:rsidRPr="002B58F8" w14:paraId="60E237A5"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2647EF8" w14:textId="77777777" w:rsidR="002B58F8" w:rsidRPr="002B58F8" w:rsidRDefault="002B58F8" w:rsidP="009B7036">
            <w:pPr>
              <w:spacing w:after="0" w:line="240" w:lineRule="auto"/>
            </w:pPr>
            <w:bookmarkStart w:id="1178" w:name="bieumau_ms_5_pl3"/>
            <w:r w:rsidRPr="002B58F8">
              <w:rPr>
                <w:lang w:val="en-GB"/>
              </w:rPr>
              <w:t>Mẫu số 05</w:t>
            </w:r>
            <w:bookmarkEnd w:id="1178"/>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467E5A8" w14:textId="77777777" w:rsidR="002B58F8" w:rsidRPr="002B58F8" w:rsidRDefault="002B58F8" w:rsidP="009B7036">
            <w:pPr>
              <w:spacing w:after="0" w:line="240" w:lineRule="auto"/>
            </w:pPr>
            <w:r w:rsidRPr="002B58F8">
              <w:rPr>
                <w:lang w:val="en-GB"/>
              </w:rPr>
              <w:t>Báo cáo các công việc/dự án đã thực hiện trong 3 năm gần nhất</w:t>
            </w:r>
          </w:p>
        </w:tc>
      </w:tr>
      <w:tr w:rsidR="002B58F8" w:rsidRPr="002B58F8" w14:paraId="6D269A58"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17D9812" w14:textId="77777777" w:rsidR="002B58F8" w:rsidRPr="002B58F8" w:rsidRDefault="002B58F8" w:rsidP="009B7036">
            <w:pPr>
              <w:spacing w:after="0" w:line="240" w:lineRule="auto"/>
            </w:pPr>
            <w:bookmarkStart w:id="1179" w:name="bieumau_ms_6_pl3_2"/>
            <w:r w:rsidRPr="002B58F8">
              <w:rPr>
                <w:lang w:val="en-GB"/>
              </w:rPr>
              <w:t>Mẫu số 06</w:t>
            </w:r>
            <w:bookmarkEnd w:id="1179"/>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A3FD04B" w14:textId="77777777" w:rsidR="002B58F8" w:rsidRPr="002B58F8" w:rsidRDefault="002B58F8" w:rsidP="009B7036">
            <w:pPr>
              <w:spacing w:after="0" w:line="240" w:lineRule="auto"/>
            </w:pPr>
            <w:r w:rsidRPr="002B58F8">
              <w:rPr>
                <w:lang w:val="en-GB"/>
              </w:rPr>
              <w:t>Giấy ủy quyền</w:t>
            </w:r>
          </w:p>
        </w:tc>
      </w:tr>
      <w:tr w:rsidR="002B58F8" w:rsidRPr="002B58F8" w14:paraId="38EC6CA3"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CFC1EA5" w14:textId="77777777" w:rsidR="002B58F8" w:rsidRPr="002B58F8" w:rsidRDefault="002B58F8" w:rsidP="009B7036">
            <w:pPr>
              <w:spacing w:after="0" w:line="240" w:lineRule="auto"/>
            </w:pPr>
            <w:bookmarkStart w:id="1180" w:name="bieumau_ms_7_pl3_2"/>
            <w:r w:rsidRPr="002B58F8">
              <w:rPr>
                <w:lang w:val="en-GB"/>
              </w:rPr>
              <w:t>Mẫu số 07</w:t>
            </w:r>
            <w:bookmarkEnd w:id="1180"/>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F30A9BB" w14:textId="77777777" w:rsidR="002B58F8" w:rsidRPr="002B58F8" w:rsidRDefault="002B58F8" w:rsidP="009B7036">
            <w:pPr>
              <w:spacing w:after="0" w:line="240" w:lineRule="auto"/>
            </w:pPr>
            <w:r w:rsidRPr="002B58F8">
              <w:rPr>
                <w:lang w:val="en-GB"/>
              </w:rPr>
              <w:t>Đơn đề nghị cấp giấy phép hoạt động xây dựng (Đối với nhà thầu là cá nhân)</w:t>
            </w:r>
          </w:p>
        </w:tc>
      </w:tr>
      <w:tr w:rsidR="002B58F8" w:rsidRPr="002B58F8" w14:paraId="4894593B"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1106CE0" w14:textId="77777777" w:rsidR="002B58F8" w:rsidRPr="002B58F8" w:rsidRDefault="002B58F8" w:rsidP="009B7036">
            <w:pPr>
              <w:spacing w:after="0" w:line="240" w:lineRule="auto"/>
            </w:pPr>
            <w:bookmarkStart w:id="1181" w:name="bieumau_ms_8_pl3_2"/>
            <w:r w:rsidRPr="002B58F8">
              <w:rPr>
                <w:lang w:val="en-GB"/>
              </w:rPr>
              <w:t>Mẫu số 08</w:t>
            </w:r>
            <w:bookmarkEnd w:id="1181"/>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E2DA80A" w14:textId="77777777" w:rsidR="002B58F8" w:rsidRPr="002B58F8" w:rsidRDefault="002B58F8" w:rsidP="009B7036">
            <w:pPr>
              <w:spacing w:after="0" w:line="240" w:lineRule="auto"/>
            </w:pPr>
            <w:r w:rsidRPr="002B58F8">
              <w:rPr>
                <w:lang w:val="en-GB"/>
              </w:rPr>
              <w:t>Quyết định cấp Giấy phép hoạt động xây dựng cho nhà thầu nước ngoài</w:t>
            </w:r>
          </w:p>
        </w:tc>
      </w:tr>
      <w:tr w:rsidR="002B58F8" w:rsidRPr="002B58F8" w14:paraId="452A34BC"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E2FFEDA" w14:textId="77777777" w:rsidR="002B58F8" w:rsidRPr="002B58F8" w:rsidRDefault="002B58F8" w:rsidP="009B7036">
            <w:pPr>
              <w:spacing w:after="0" w:line="240" w:lineRule="auto"/>
            </w:pPr>
            <w:bookmarkStart w:id="1182" w:name="bieumau_ms_9_pl3_2"/>
            <w:r w:rsidRPr="002B58F8">
              <w:rPr>
                <w:lang w:val="en-GB"/>
              </w:rPr>
              <w:t>Mẫu số 09</w:t>
            </w:r>
            <w:bookmarkEnd w:id="1182"/>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250E9E8" w14:textId="77777777" w:rsidR="002B58F8" w:rsidRPr="002B58F8" w:rsidRDefault="002B58F8" w:rsidP="009B7036">
            <w:pPr>
              <w:spacing w:after="0" w:line="240" w:lineRule="auto"/>
            </w:pPr>
            <w:r w:rsidRPr="002B58F8">
              <w:rPr>
                <w:lang w:val="en-GB"/>
              </w:rPr>
              <w:t>Quyết định cấp Giấy phép hoạt động xây dựng cho cá nhân</w:t>
            </w:r>
          </w:p>
        </w:tc>
      </w:tr>
      <w:tr w:rsidR="002B58F8" w:rsidRPr="002B58F8" w14:paraId="01C19C5A"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F35E6C3" w14:textId="77777777" w:rsidR="002B58F8" w:rsidRPr="002B58F8" w:rsidRDefault="002B58F8" w:rsidP="009B7036">
            <w:pPr>
              <w:spacing w:after="0" w:line="240" w:lineRule="auto"/>
            </w:pPr>
            <w:bookmarkStart w:id="1183" w:name="bieumau_ms_10_pl3_2"/>
            <w:r w:rsidRPr="002B58F8">
              <w:rPr>
                <w:lang w:val="en-GB"/>
              </w:rPr>
              <w:t>Mẫu số 10</w:t>
            </w:r>
            <w:bookmarkEnd w:id="1183"/>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1E2B835" w14:textId="77777777" w:rsidR="002B58F8" w:rsidRPr="002B58F8" w:rsidRDefault="002B58F8" w:rsidP="009B7036">
            <w:pPr>
              <w:spacing w:after="0" w:line="240" w:lineRule="auto"/>
            </w:pPr>
            <w:r w:rsidRPr="002B58F8">
              <w:rPr>
                <w:lang w:val="en-GB"/>
              </w:rPr>
              <w:t>Quyết định điều chỉnh Giấy phép hoạt động xây dựng cho nhà thầu nước ngoài</w:t>
            </w:r>
          </w:p>
        </w:tc>
      </w:tr>
      <w:tr w:rsidR="002B58F8" w:rsidRPr="002B58F8" w14:paraId="0A540FD4"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B97ED07" w14:textId="77777777" w:rsidR="002B58F8" w:rsidRPr="002B58F8" w:rsidRDefault="002B58F8" w:rsidP="009B7036">
            <w:pPr>
              <w:spacing w:after="0" w:line="240" w:lineRule="auto"/>
            </w:pPr>
            <w:bookmarkStart w:id="1184" w:name="bieumau_ms_11_pl3_2"/>
            <w:r w:rsidRPr="002B58F8">
              <w:rPr>
                <w:lang w:val="en-GB"/>
              </w:rPr>
              <w:t>Mẫu số 11</w:t>
            </w:r>
            <w:bookmarkEnd w:id="1184"/>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E6D1890" w14:textId="77777777" w:rsidR="002B58F8" w:rsidRPr="002B58F8" w:rsidRDefault="002B58F8" w:rsidP="009B7036">
            <w:pPr>
              <w:spacing w:after="0" w:line="240" w:lineRule="auto"/>
            </w:pPr>
            <w:r w:rsidRPr="002B58F8">
              <w:rPr>
                <w:lang w:val="en-GB"/>
              </w:rPr>
              <w:t>Đơn đề nghị điều chỉnh giấy phép hoạt động xây dựng</w:t>
            </w:r>
          </w:p>
        </w:tc>
      </w:tr>
      <w:tr w:rsidR="002B58F8" w:rsidRPr="002B58F8" w14:paraId="36F015F0"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5EFDE61" w14:textId="77777777" w:rsidR="002B58F8" w:rsidRPr="002B58F8" w:rsidRDefault="002B58F8" w:rsidP="009B7036">
            <w:pPr>
              <w:spacing w:after="0" w:line="240" w:lineRule="auto"/>
            </w:pPr>
            <w:bookmarkStart w:id="1185" w:name="bieumau_ms_12_pl3_2"/>
            <w:r w:rsidRPr="002B58F8">
              <w:rPr>
                <w:lang w:val="en-GB"/>
              </w:rPr>
              <w:t>Mẫu số 12</w:t>
            </w:r>
            <w:bookmarkEnd w:id="1185"/>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E330913" w14:textId="77777777" w:rsidR="002B58F8" w:rsidRPr="002B58F8" w:rsidRDefault="002B58F8" w:rsidP="009B7036">
            <w:pPr>
              <w:spacing w:after="0" w:line="240" w:lineRule="auto"/>
            </w:pPr>
            <w:r w:rsidRPr="002B58F8">
              <w:rPr>
                <w:lang w:val="en-GB"/>
              </w:rPr>
              <w:t>Thông báo tình hình hoạt động của nhà thầu nước ngoài</w:t>
            </w:r>
          </w:p>
        </w:tc>
      </w:tr>
      <w:tr w:rsidR="002B58F8" w:rsidRPr="002B58F8" w14:paraId="09B297D0" w14:textId="77777777" w:rsidTr="002B58F8">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38671BA" w14:textId="77777777" w:rsidR="002B58F8" w:rsidRPr="002B58F8" w:rsidRDefault="002B58F8" w:rsidP="009B7036">
            <w:pPr>
              <w:spacing w:after="0" w:line="240" w:lineRule="auto"/>
            </w:pPr>
            <w:bookmarkStart w:id="1186" w:name="bieumau_ms_13_pl3_2"/>
            <w:r w:rsidRPr="002B58F8">
              <w:rPr>
                <w:lang w:val="en-GB"/>
              </w:rPr>
              <w:t>Mẫu số 13</w:t>
            </w:r>
            <w:bookmarkEnd w:id="1186"/>
          </w:p>
        </w:tc>
        <w:tc>
          <w:tcPr>
            <w:tcW w:w="4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7C5C8BB" w14:textId="77777777" w:rsidR="002B58F8" w:rsidRPr="002B58F8" w:rsidRDefault="002B58F8" w:rsidP="009B7036">
            <w:pPr>
              <w:spacing w:after="0" w:line="240" w:lineRule="auto"/>
            </w:pPr>
            <w:r w:rsidRPr="002B58F8">
              <w:rPr>
                <w:lang w:val="en-GB"/>
              </w:rPr>
              <w:t>Thông báo văn phòng điều hành của nhà thầu nước ngoài</w:t>
            </w:r>
          </w:p>
        </w:tc>
      </w:tr>
    </w:tbl>
    <w:p w14:paraId="2376ACEE" w14:textId="77777777" w:rsidR="002B58F8" w:rsidRPr="002B58F8" w:rsidRDefault="002B58F8" w:rsidP="009B7036">
      <w:pPr>
        <w:spacing w:after="0" w:line="240" w:lineRule="auto"/>
      </w:pPr>
      <w:r w:rsidRPr="002B58F8">
        <w:rPr>
          <w:lang w:val="en-GB"/>
        </w:rPr>
        <w:t> </w:t>
      </w:r>
    </w:p>
    <w:p w14:paraId="1AD4D9F0" w14:textId="77777777" w:rsidR="002B58F8" w:rsidRPr="002B58F8" w:rsidRDefault="002B58F8" w:rsidP="009B7036">
      <w:pPr>
        <w:spacing w:after="0" w:line="240" w:lineRule="auto"/>
      </w:pPr>
      <w:r w:rsidRPr="002B58F8">
        <w:rPr>
          <w:b/>
          <w:bCs/>
          <w:lang w:val="en-GB"/>
        </w:rPr>
        <w:t>Mẫu số 01</w:t>
      </w:r>
    </w:p>
    <w:p w14:paraId="72B99DDB" w14:textId="77777777" w:rsidR="002B58F8" w:rsidRPr="002B58F8" w:rsidRDefault="002B58F8" w:rsidP="009B7036">
      <w:pPr>
        <w:spacing w:after="0" w:line="240" w:lineRule="auto"/>
      </w:pPr>
      <w:r w:rsidRPr="002B58F8">
        <w:rPr>
          <w:b/>
          <w:bCs/>
          <w:lang w:val="en-GB"/>
        </w:rPr>
        <w:t>CỘNG HÒA XÃ HỘI CHỦ NGHĨA VIỆT NAM</w:t>
      </w:r>
      <w:r w:rsidRPr="002B58F8">
        <w:rPr>
          <w:lang w:val="en-GB"/>
        </w:rPr>
        <w:br/>
      </w:r>
      <w:r w:rsidRPr="002B58F8">
        <w:rPr>
          <w:b/>
          <w:bCs/>
          <w:lang w:val="en-GB"/>
        </w:rPr>
        <w:t>Độc lập - Tự do - Hạnh phúc</w:t>
      </w:r>
      <w:r w:rsidRPr="002B58F8">
        <w:rPr>
          <w:b/>
          <w:bCs/>
          <w:lang w:val="en-GB"/>
        </w:rPr>
        <w:br/>
        <w:t>---------------</w:t>
      </w:r>
    </w:p>
    <w:p w14:paraId="55E9DA4F" w14:textId="77777777" w:rsidR="002B58F8" w:rsidRPr="002B58F8" w:rsidRDefault="002B58F8" w:rsidP="009B7036">
      <w:pPr>
        <w:spacing w:after="0" w:line="240" w:lineRule="auto"/>
      </w:pPr>
      <w:r w:rsidRPr="002B58F8">
        <w:rPr>
          <w:i/>
          <w:iCs/>
          <w:lang w:val="en-GB"/>
        </w:rPr>
        <w:t>.............., ngày ... tháng ... năm ...</w:t>
      </w:r>
    </w:p>
    <w:p w14:paraId="0768FD5E" w14:textId="77777777" w:rsidR="002B58F8" w:rsidRPr="002B58F8" w:rsidRDefault="002B58F8" w:rsidP="009B7036">
      <w:pPr>
        <w:spacing w:after="0" w:line="240" w:lineRule="auto"/>
      </w:pPr>
      <w:r w:rsidRPr="002B58F8">
        <w:rPr>
          <w:b/>
          <w:bCs/>
          <w:lang w:val="en-GB"/>
        </w:rPr>
        <w:t>ĐƠN ĐỀ NGHỊ</w:t>
      </w:r>
    </w:p>
    <w:p w14:paraId="61CCAB81" w14:textId="77777777" w:rsidR="002B58F8" w:rsidRPr="002B58F8" w:rsidRDefault="002B58F8" w:rsidP="009B7036">
      <w:pPr>
        <w:spacing w:after="0" w:line="240" w:lineRule="auto"/>
      </w:pPr>
      <w:bookmarkStart w:id="1187" w:name="chuong_pl_4_name_name"/>
      <w:r w:rsidRPr="002B58F8">
        <w:rPr>
          <w:b/>
          <w:bCs/>
          <w:lang w:val="en-GB"/>
        </w:rPr>
        <w:t>Cấp chứng chỉ hành nghề hoạt động xây dựng</w:t>
      </w:r>
      <w:bookmarkEnd w:id="1187"/>
    </w:p>
    <w:p w14:paraId="03DC6216" w14:textId="77777777" w:rsidR="002B58F8" w:rsidRPr="002B58F8" w:rsidRDefault="002B58F8" w:rsidP="009B7036">
      <w:pPr>
        <w:spacing w:after="0" w:line="240" w:lineRule="auto"/>
      </w:pPr>
      <w:r w:rsidRPr="002B58F8">
        <w:rPr>
          <w:lang w:val="en-GB"/>
        </w:rPr>
        <w:t>Kính gửi: (Tên cơ quan có thẩm quyền)</w:t>
      </w:r>
    </w:p>
    <w:p w14:paraId="38ABA0E3" w14:textId="77777777" w:rsidR="002B58F8" w:rsidRPr="002B58F8" w:rsidRDefault="002B58F8" w:rsidP="009B7036">
      <w:pPr>
        <w:spacing w:after="0" w:line="240" w:lineRule="auto"/>
      </w:pPr>
      <w:r w:rsidRPr="002B58F8">
        <w:rPr>
          <w:lang w:val="en-GB"/>
        </w:rPr>
        <w:t>1. Họ và tên: ............................................................................................................................</w:t>
      </w:r>
    </w:p>
    <w:p w14:paraId="2B47F577" w14:textId="77777777" w:rsidR="002B58F8" w:rsidRPr="002B58F8" w:rsidRDefault="002B58F8" w:rsidP="009B7036">
      <w:pPr>
        <w:spacing w:after="0" w:line="240" w:lineRule="auto"/>
      </w:pPr>
      <w:r w:rsidRPr="002B58F8">
        <w:rPr>
          <w:lang w:val="en-GB"/>
        </w:rPr>
        <w:t>2. Ngày, tháng, năm sinh</w:t>
      </w:r>
      <w:r w:rsidRPr="002B58F8">
        <w:rPr>
          <w:vertAlign w:val="superscript"/>
          <w:lang w:val="en-GB"/>
        </w:rPr>
        <w:t>(1)</w:t>
      </w:r>
      <w:r w:rsidRPr="002B58F8">
        <w:rPr>
          <w:lang w:val="en-GB"/>
        </w:rPr>
        <w:t>: .........................................3. Quốc tịch:........................................</w:t>
      </w:r>
    </w:p>
    <w:p w14:paraId="02A09746" w14:textId="77777777" w:rsidR="002B58F8" w:rsidRPr="002B58F8" w:rsidRDefault="002B58F8" w:rsidP="009B7036">
      <w:pPr>
        <w:spacing w:after="0" w:line="240" w:lineRule="auto"/>
      </w:pPr>
      <w:r w:rsidRPr="002B58F8">
        <w:rPr>
          <w:lang w:val="en-GB"/>
        </w:rPr>
        <w:t>4. Số định danh cá nhân/Số căn cước/Số hộ chiếu: ..........................Ngày cấp:.....................</w:t>
      </w:r>
    </w:p>
    <w:p w14:paraId="65D7FF04" w14:textId="77777777" w:rsidR="002B58F8" w:rsidRPr="002B58F8" w:rsidRDefault="002B58F8" w:rsidP="009B7036">
      <w:pPr>
        <w:spacing w:after="0" w:line="240" w:lineRule="auto"/>
      </w:pPr>
      <w:r w:rsidRPr="002B58F8">
        <w:rPr>
          <w:lang w:val="en-GB"/>
        </w:rPr>
        <w:t>Nơi cấp.....................................................................................................................................</w:t>
      </w:r>
    </w:p>
    <w:p w14:paraId="2A5F2B33" w14:textId="77777777" w:rsidR="002B58F8" w:rsidRPr="002B58F8" w:rsidRDefault="002B58F8" w:rsidP="009B7036">
      <w:pPr>
        <w:spacing w:after="0" w:line="240" w:lineRule="auto"/>
      </w:pPr>
      <w:r w:rsidRPr="002B58F8">
        <w:rPr>
          <w:lang w:val="en-GB"/>
        </w:rPr>
        <w:t>5. Địa chỉ thường trú: ...............................................................................................................</w:t>
      </w:r>
    </w:p>
    <w:p w14:paraId="20091FD7" w14:textId="77777777" w:rsidR="002B58F8" w:rsidRPr="002B58F8" w:rsidRDefault="002B58F8" w:rsidP="009B7036">
      <w:pPr>
        <w:spacing w:after="0" w:line="240" w:lineRule="auto"/>
      </w:pPr>
      <w:r w:rsidRPr="002B58F8">
        <w:rPr>
          <w:lang w:val="en-GB"/>
        </w:rPr>
        <w:t>6. Số điện thoại</w:t>
      </w:r>
      <w:r w:rsidRPr="002B58F8">
        <w:rPr>
          <w:vertAlign w:val="superscript"/>
          <w:lang w:val="en-GB"/>
        </w:rPr>
        <w:t>(2)</w:t>
      </w:r>
      <w:r w:rsidRPr="002B58F8">
        <w:rPr>
          <w:lang w:val="en-GB"/>
        </w:rPr>
        <w:t>:...........................Địa chỉ hòm thư điện tử:....................................................</w:t>
      </w:r>
    </w:p>
    <w:p w14:paraId="19174C8E" w14:textId="77777777" w:rsidR="002B58F8" w:rsidRPr="002B58F8" w:rsidRDefault="002B58F8" w:rsidP="009B7036">
      <w:pPr>
        <w:spacing w:after="0" w:line="240" w:lineRule="auto"/>
      </w:pPr>
      <w:r w:rsidRPr="002B58F8">
        <w:rPr>
          <w:lang w:val="en-GB"/>
        </w:rPr>
        <w:t>7. Đơn vị công tác: ..................................................................................................................</w:t>
      </w:r>
    </w:p>
    <w:p w14:paraId="2DE0A812" w14:textId="77777777" w:rsidR="002B58F8" w:rsidRPr="002B58F8" w:rsidRDefault="002B58F8" w:rsidP="009B7036">
      <w:pPr>
        <w:spacing w:after="0" w:line="240" w:lineRule="auto"/>
      </w:pPr>
      <w:r w:rsidRPr="002B58F8">
        <w:rPr>
          <w:lang w:val="en-GB"/>
        </w:rPr>
        <w:t>8. Trình độ chuyên môn (ghi rõ cơ sở đào tạo, chuyên ngành đào tạo): ………………………</w:t>
      </w:r>
    </w:p>
    <w:p w14:paraId="1E9C9521" w14:textId="77777777" w:rsidR="002B58F8" w:rsidRPr="002B58F8" w:rsidRDefault="002B58F8" w:rsidP="009B7036">
      <w:pPr>
        <w:spacing w:after="0" w:line="240" w:lineRule="auto"/>
      </w:pPr>
      <w:r w:rsidRPr="002B58F8">
        <w:rPr>
          <w:lang w:val="en-GB"/>
        </w:rPr>
        <w:t>9. Thời gian kinh nghiệm liên quan đến lĩnh vực đề nghị cấp chứng chỉ hành nghề: ........... năm.</w:t>
      </w:r>
    </w:p>
    <w:p w14:paraId="7811DD9D" w14:textId="77777777" w:rsidR="002B58F8" w:rsidRPr="002B58F8" w:rsidRDefault="002B58F8" w:rsidP="009B7036">
      <w:pPr>
        <w:spacing w:after="0" w:line="240" w:lineRule="auto"/>
      </w:pPr>
      <w:r w:rsidRPr="002B58F8">
        <w:rPr>
          <w:lang w:val="en-GB"/>
        </w:rPr>
        <w:t>10. Chứng chỉ hành nghề số: ....................................... Ngày cấp: ......................................</w:t>
      </w:r>
    </w:p>
    <w:p w14:paraId="606FCCF0" w14:textId="77777777" w:rsidR="002B58F8" w:rsidRPr="002B58F8" w:rsidRDefault="002B58F8" w:rsidP="009B7036">
      <w:pPr>
        <w:spacing w:after="0" w:line="240" w:lineRule="auto"/>
      </w:pPr>
      <w:r w:rsidRPr="002B58F8">
        <w:rPr>
          <w:lang w:val="en-GB"/>
        </w:rPr>
        <w:t>Nơi cấp: ..........................</w:t>
      </w:r>
    </w:p>
    <w:p w14:paraId="3C160B99" w14:textId="77777777" w:rsidR="002B58F8" w:rsidRPr="002B58F8" w:rsidRDefault="002B58F8" w:rsidP="009B7036">
      <w:pPr>
        <w:spacing w:after="0" w:line="240" w:lineRule="auto"/>
      </w:pPr>
      <w:r w:rsidRPr="002B58F8">
        <w:rPr>
          <w:lang w:val="en-GB"/>
        </w:rPr>
        <w:t>Lĩnh vực hoạt động xây dựng ..............................................................................................</w:t>
      </w:r>
    </w:p>
    <w:p w14:paraId="34C7C273" w14:textId="77777777" w:rsidR="002B58F8" w:rsidRPr="002B58F8" w:rsidRDefault="002B58F8" w:rsidP="009B7036">
      <w:pPr>
        <w:spacing w:after="0" w:line="240" w:lineRule="auto"/>
      </w:pPr>
      <w:r w:rsidRPr="002B58F8">
        <w:rPr>
          <w:lang w:val="en-GB"/>
        </w:rPr>
        <w:t>11. Quá trình hoạt động chuyên môn trong xây dựng</w:t>
      </w:r>
      <w:r w:rsidRPr="002B58F8">
        <w:rPr>
          <w:vertAlign w:val="superscript"/>
          <w:lang w:val="en-GB"/>
        </w:rPr>
        <w:t>(3)</w:t>
      </w:r>
      <w:r w:rsidRPr="002B58F8">
        <w:rPr>
          <w:lang w:val="en-GB"/>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58"/>
        <w:gridCol w:w="2303"/>
        <w:gridCol w:w="2744"/>
        <w:gridCol w:w="3951"/>
        <w:gridCol w:w="1097"/>
      </w:tblGrid>
      <w:tr w:rsidR="002B58F8" w:rsidRPr="002B58F8" w14:paraId="4F5D609B" w14:textId="77777777" w:rsidTr="002B58F8">
        <w:trPr>
          <w:trHeight w:val="15"/>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E7B95C2" w14:textId="77777777" w:rsidR="002B58F8" w:rsidRPr="002B58F8" w:rsidRDefault="002B58F8" w:rsidP="009B7036">
            <w:pPr>
              <w:spacing w:after="0" w:line="240" w:lineRule="auto"/>
            </w:pPr>
            <w:r w:rsidRPr="002B58F8">
              <w:rPr>
                <w:b/>
                <w:bCs/>
                <w:lang w:val="en-GB"/>
              </w:rPr>
              <w:t>STT</w:t>
            </w:r>
          </w:p>
        </w:tc>
        <w:tc>
          <w:tcPr>
            <w:tcW w:w="10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bottom"/>
            <w:hideMark/>
          </w:tcPr>
          <w:p w14:paraId="162D2778" w14:textId="77777777" w:rsidR="002B58F8" w:rsidRPr="002B58F8" w:rsidRDefault="002B58F8" w:rsidP="009B7036">
            <w:pPr>
              <w:spacing w:after="0" w:line="240" w:lineRule="auto"/>
            </w:pPr>
            <w:r w:rsidRPr="002B58F8">
              <w:rPr>
                <w:b/>
                <w:bCs/>
                <w:lang w:val="en-GB"/>
              </w:rPr>
              <w:t>Thời gian công tác</w:t>
            </w:r>
            <w:r w:rsidRPr="002B58F8">
              <w:rPr>
                <w:lang w:val="en-GB"/>
              </w:rPr>
              <w:br/>
              <w:t>(Từ tháng, năm đến tháng, năm)</w:t>
            </w:r>
          </w:p>
        </w:tc>
        <w:tc>
          <w:tcPr>
            <w:tcW w:w="12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bottom"/>
            <w:hideMark/>
          </w:tcPr>
          <w:p w14:paraId="5D4FE0F6" w14:textId="77777777" w:rsidR="002B58F8" w:rsidRPr="002B58F8" w:rsidRDefault="002B58F8" w:rsidP="009B7036">
            <w:pPr>
              <w:spacing w:after="0" w:line="240" w:lineRule="auto"/>
            </w:pPr>
            <w:r w:rsidRPr="002B58F8">
              <w:rPr>
                <w:b/>
                <w:bCs/>
                <w:lang w:val="en-GB"/>
              </w:rPr>
              <w:t>Đơn vị công tác/</w:t>
            </w:r>
            <w:r w:rsidRPr="002B58F8">
              <w:rPr>
                <w:b/>
                <w:bCs/>
                <w:lang w:val="en-GB"/>
              </w:rPr>
              <w:br/>
              <w:t>Hoạt động độc lập</w:t>
            </w:r>
            <w:r w:rsidRPr="002B58F8">
              <w:rPr>
                <w:lang w:val="en-GB"/>
              </w:rPr>
              <w:br/>
              <w:t>(Ghi rõ tên đơn vị)</w:t>
            </w:r>
          </w:p>
        </w:tc>
        <w:tc>
          <w:tcPr>
            <w:tcW w:w="18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C762A50" w14:textId="77777777" w:rsidR="002B58F8" w:rsidRPr="002B58F8" w:rsidRDefault="002B58F8" w:rsidP="009B7036">
            <w:pPr>
              <w:spacing w:after="0" w:line="240" w:lineRule="auto"/>
            </w:pPr>
            <w:r w:rsidRPr="002B58F8">
              <w:rPr>
                <w:b/>
                <w:bCs/>
                <w:lang w:val="en-GB"/>
              </w:rPr>
              <w:t>Kê khai kinh nghiệm thực hiện công việc tiêu biểu</w:t>
            </w:r>
          </w:p>
        </w:tc>
        <w:tc>
          <w:tcPr>
            <w:tcW w:w="5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C421CF3" w14:textId="77777777" w:rsidR="002B58F8" w:rsidRPr="002B58F8" w:rsidRDefault="002B58F8" w:rsidP="009B7036">
            <w:pPr>
              <w:spacing w:after="0" w:line="240" w:lineRule="auto"/>
            </w:pPr>
            <w:r w:rsidRPr="002B58F8">
              <w:rPr>
                <w:b/>
                <w:bCs/>
                <w:lang w:val="en-GB"/>
              </w:rPr>
              <w:t>Ghi chú</w:t>
            </w:r>
          </w:p>
        </w:tc>
      </w:tr>
      <w:tr w:rsidR="002B58F8" w:rsidRPr="002B58F8" w14:paraId="3708F30F"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4C4FFB57" w14:textId="77777777" w:rsidR="002B58F8" w:rsidRPr="002B58F8" w:rsidRDefault="002B58F8" w:rsidP="009B7036">
            <w:pPr>
              <w:spacing w:after="0" w:line="240" w:lineRule="auto"/>
            </w:pPr>
            <w:r w:rsidRPr="002B58F8">
              <w:rPr>
                <w:lang w:val="en-GB"/>
              </w:rPr>
              <w:lastRenderedPageBreak/>
              <w:t>1</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336A1B10"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89D0238"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A6AC3D0" w14:textId="77777777" w:rsidR="002B58F8" w:rsidRPr="002B58F8" w:rsidRDefault="002B58F8" w:rsidP="009B7036">
            <w:pPr>
              <w:spacing w:after="0" w:line="240" w:lineRule="auto"/>
            </w:pPr>
            <w:r w:rsidRPr="002B58F8">
              <w:rPr>
                <w:lang w:val="en-GB"/>
              </w:rPr>
              <w:t>1. Tên Dự án/công trình/hạng mục công trình: ...........</w:t>
            </w:r>
          </w:p>
          <w:p w14:paraId="3CE6AF25" w14:textId="77777777" w:rsidR="002B58F8" w:rsidRPr="002B58F8" w:rsidRDefault="002B58F8" w:rsidP="009B7036">
            <w:pPr>
              <w:spacing w:after="0" w:line="240" w:lineRule="auto"/>
            </w:pPr>
            <w:r w:rsidRPr="002B58F8">
              <w:rPr>
                <w:lang w:val="en-GB"/>
              </w:rPr>
              <w:t>Nhóm dự án/Cấp công trình: .........</w:t>
            </w:r>
          </w:p>
          <w:p w14:paraId="78D9FB33" w14:textId="77777777" w:rsidR="002B58F8" w:rsidRPr="002B58F8" w:rsidRDefault="002B58F8" w:rsidP="009B7036">
            <w:pPr>
              <w:spacing w:after="0" w:line="240" w:lineRule="auto"/>
            </w:pPr>
            <w:r w:rsidRPr="002B58F8">
              <w:rPr>
                <w:lang w:val="en-GB"/>
              </w:rPr>
              <w:t>Loại công trình: .............................</w:t>
            </w:r>
          </w:p>
          <w:p w14:paraId="5D86CEC8" w14:textId="77777777" w:rsidR="002B58F8" w:rsidRPr="002B58F8" w:rsidRDefault="002B58F8" w:rsidP="009B7036">
            <w:pPr>
              <w:spacing w:after="0" w:line="240" w:lineRule="auto"/>
            </w:pPr>
            <w:r w:rsidRPr="002B58F8">
              <w:rPr>
                <w:lang w:val="en-GB"/>
              </w:rPr>
              <w:t>Địa điểm xây dựng công trình:</w:t>
            </w:r>
          </w:p>
          <w:p w14:paraId="17B7C738" w14:textId="77777777" w:rsidR="002B58F8" w:rsidRPr="002B58F8" w:rsidRDefault="002B58F8" w:rsidP="009B7036">
            <w:pPr>
              <w:spacing w:after="0" w:line="240" w:lineRule="auto"/>
            </w:pPr>
            <w:r w:rsidRPr="002B58F8">
              <w:rPr>
                <w:lang w:val="en-GB"/>
              </w:rPr>
              <w:t>Chủ đầu tư: .......................</w:t>
            </w:r>
          </w:p>
          <w:p w14:paraId="00626CCA" w14:textId="77777777" w:rsidR="002B58F8" w:rsidRPr="002B58F8" w:rsidRDefault="002B58F8" w:rsidP="009B7036">
            <w:pPr>
              <w:spacing w:after="0" w:line="240" w:lineRule="auto"/>
            </w:pPr>
            <w:r w:rsidRPr="002B58F8">
              <w:rPr>
                <w:lang w:val="en-GB"/>
              </w:rPr>
              <w:t>Chức danh/Nội dung công việc thực hiện: ............................</w:t>
            </w:r>
          </w:p>
          <w:p w14:paraId="5AF432C2" w14:textId="77777777" w:rsidR="002B58F8" w:rsidRPr="002B58F8" w:rsidRDefault="002B58F8" w:rsidP="009B7036">
            <w:pPr>
              <w:spacing w:after="0" w:line="240" w:lineRule="auto"/>
            </w:pPr>
            <w:r w:rsidRPr="002B58F8">
              <w:rPr>
                <w:lang w:val="en-GB"/>
              </w:rPr>
              <w:t>2. ....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654C3137" w14:textId="77777777" w:rsidR="002B58F8" w:rsidRPr="002B58F8" w:rsidRDefault="002B58F8" w:rsidP="009B7036">
            <w:pPr>
              <w:spacing w:after="0" w:line="240" w:lineRule="auto"/>
            </w:pPr>
            <w:r w:rsidRPr="002B58F8">
              <w:rPr>
                <w:lang w:val="en-GB"/>
              </w:rPr>
              <w:t> </w:t>
            </w:r>
          </w:p>
        </w:tc>
      </w:tr>
      <w:tr w:rsidR="002B58F8" w:rsidRPr="002B58F8" w14:paraId="5B68EE4D"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6D614563" w14:textId="77777777" w:rsidR="002B58F8" w:rsidRPr="002B58F8" w:rsidRDefault="002B58F8" w:rsidP="009B7036">
            <w:pPr>
              <w:spacing w:after="0" w:line="240" w:lineRule="auto"/>
            </w:pPr>
            <w:r w:rsidRPr="002B58F8">
              <w:rPr>
                <w:lang w:val="en-GB"/>
              </w:rPr>
              <w:t>2</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47AFD6FC"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3FD74A4D"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414A5420" w14:textId="77777777" w:rsidR="002B58F8" w:rsidRPr="002B58F8" w:rsidRDefault="002B58F8" w:rsidP="009B7036">
            <w:pPr>
              <w:spacing w:after="0" w:line="240" w:lineRule="auto"/>
            </w:pPr>
            <w:r w:rsidRPr="002B58F8">
              <w:rPr>
                <w:lang w:val="en-GB"/>
              </w:rPr>
              <w:t>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5B8A1588" w14:textId="77777777" w:rsidR="002B58F8" w:rsidRPr="002B58F8" w:rsidRDefault="002B58F8" w:rsidP="009B7036">
            <w:pPr>
              <w:spacing w:after="0" w:line="240" w:lineRule="auto"/>
            </w:pPr>
            <w:r w:rsidRPr="002B58F8">
              <w:rPr>
                <w:lang w:val="en-GB"/>
              </w:rPr>
              <w:t> </w:t>
            </w:r>
          </w:p>
        </w:tc>
      </w:tr>
      <w:tr w:rsidR="002B58F8" w:rsidRPr="002B58F8" w14:paraId="4B479F9F"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638AEF64" w14:textId="77777777" w:rsidR="002B58F8" w:rsidRPr="002B58F8" w:rsidRDefault="002B58F8" w:rsidP="009B7036">
            <w:pPr>
              <w:spacing w:after="0" w:line="240" w:lineRule="auto"/>
            </w:pPr>
            <w:r w:rsidRPr="002B58F8">
              <w:rPr>
                <w:lang w:val="en-GB"/>
              </w:rPr>
              <w: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640EACFD"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220F41B3"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3E58370F" w14:textId="77777777" w:rsidR="002B58F8" w:rsidRPr="002B58F8" w:rsidRDefault="002B58F8" w:rsidP="009B7036">
            <w:pPr>
              <w:spacing w:after="0" w:line="240" w:lineRule="auto"/>
            </w:pPr>
            <w:r w:rsidRPr="002B58F8">
              <w:rPr>
                <w:lang w:val="en-GB"/>
              </w:rPr>
              <w:t>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59451BC8" w14:textId="77777777" w:rsidR="002B58F8" w:rsidRPr="002B58F8" w:rsidRDefault="002B58F8" w:rsidP="009B7036">
            <w:pPr>
              <w:spacing w:after="0" w:line="240" w:lineRule="auto"/>
            </w:pPr>
            <w:r w:rsidRPr="002B58F8">
              <w:rPr>
                <w:lang w:val="en-GB"/>
              </w:rPr>
              <w:t> </w:t>
            </w:r>
          </w:p>
        </w:tc>
      </w:tr>
    </w:tbl>
    <w:p w14:paraId="15C37A0B" w14:textId="77777777" w:rsidR="002B58F8" w:rsidRPr="002B58F8" w:rsidRDefault="002B58F8" w:rsidP="009B7036">
      <w:pPr>
        <w:spacing w:after="0" w:line="240" w:lineRule="auto"/>
      </w:pPr>
      <w:r w:rsidRPr="002B58F8">
        <w:rPr>
          <w:b/>
          <w:bCs/>
          <w:lang w:val="en-GB"/>
        </w:rPr>
        <w:t>Đề nghị cấp chứng chỉ hành nghề hoạt động xây dựng với nội dung như sau:</w:t>
      </w:r>
    </w:p>
    <w:p w14:paraId="072DC553" w14:textId="77777777" w:rsidR="002B58F8" w:rsidRPr="002B58F8" w:rsidRDefault="002B58F8" w:rsidP="009B7036">
      <w:pPr>
        <w:spacing w:after="0" w:line="240" w:lineRule="auto"/>
      </w:pPr>
      <w:r w:rsidRPr="002B58F8">
        <w:rPr>
          <w:lang w:val="en-GB"/>
        </w:rPr>
        <w:t>Lĩnh vực hành nghề: .........................................................</w:t>
      </w:r>
    </w:p>
    <w:p w14:paraId="01F7C604" w14:textId="77777777" w:rsidR="002B58F8" w:rsidRPr="002B58F8" w:rsidRDefault="002B58F8" w:rsidP="009B7036">
      <w:pPr>
        <w:spacing w:after="0" w:line="240" w:lineRule="auto"/>
      </w:pPr>
      <w:r w:rsidRPr="002B58F8">
        <w:rPr>
          <w:lang w:val="en-GB"/>
        </w:rPr>
        <w:t>Hạng: ...................</w:t>
      </w:r>
    </w:p>
    <w:p w14:paraId="19743829" w14:textId="77777777" w:rsidR="002B58F8" w:rsidRPr="002B58F8" w:rsidRDefault="002B58F8" w:rsidP="009B7036">
      <w:pPr>
        <w:spacing w:after="0" w:line="240" w:lineRule="auto"/>
      </w:pPr>
      <w:r w:rsidRPr="002B58F8">
        <w:rPr>
          <w:lang w:val="en-GB"/>
        </w:rPr>
        <w:t>□ Cấp mới</w:t>
      </w:r>
    </w:p>
    <w:p w14:paraId="1A9B32EC" w14:textId="77777777" w:rsidR="002B58F8" w:rsidRPr="002B58F8" w:rsidRDefault="002B58F8" w:rsidP="009B7036">
      <w:pPr>
        <w:spacing w:after="0" w:line="240" w:lineRule="auto"/>
      </w:pPr>
      <w:r w:rsidRPr="002B58F8">
        <w:rPr>
          <w:lang w:val="en-GB"/>
        </w:rPr>
        <w:t>□ Cấp lại</w:t>
      </w:r>
    </w:p>
    <w:p w14:paraId="4EFD50CA" w14:textId="77777777" w:rsidR="002B58F8" w:rsidRPr="002B58F8" w:rsidRDefault="002B58F8" w:rsidP="009B7036">
      <w:pPr>
        <w:spacing w:after="0" w:line="240" w:lineRule="auto"/>
      </w:pPr>
      <w:r w:rsidRPr="002B58F8">
        <w:rPr>
          <w:lang w:val="en-GB"/>
        </w:rPr>
        <w:t>Lý do đề nghị cấp lại chứng chỉ: .....................................................................</w:t>
      </w:r>
    </w:p>
    <w:p w14:paraId="6711330B" w14:textId="77777777" w:rsidR="002B58F8" w:rsidRPr="002B58F8" w:rsidRDefault="002B58F8" w:rsidP="009B7036">
      <w:pPr>
        <w:spacing w:after="0" w:line="240" w:lineRule="auto"/>
      </w:pPr>
      <w:r w:rsidRPr="002B58F8">
        <w:rPr>
          <w:lang w:val="en-GB"/>
        </w:rPr>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14:paraId="19E008C9" w14:textId="77777777" w:rsidR="002B58F8" w:rsidRPr="002B58F8" w:rsidRDefault="002B58F8" w:rsidP="009B7036">
      <w:pPr>
        <w:spacing w:after="0" w:line="240" w:lineRule="auto"/>
      </w:pPr>
      <w:r w:rsidRPr="002B58F8">
        <w:rPr>
          <w:lang w:val="en-GB"/>
        </w:rPr>
        <w:t>□ Nhận chứng chỉ bản giấy (nếu cá nhân yêu cầu)</w:t>
      </w:r>
    </w:p>
    <w:p w14:paraId="42BDCE0D"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650FDD00" w14:textId="77777777" w:rsidTr="002B58F8">
        <w:trPr>
          <w:tblCellSpacing w:w="0" w:type="dxa"/>
        </w:trPr>
        <w:tc>
          <w:tcPr>
            <w:tcW w:w="2444" w:type="dxa"/>
            <w:shd w:val="clear" w:color="auto" w:fill="FFFFFF"/>
            <w:tcMar>
              <w:top w:w="0" w:type="dxa"/>
              <w:left w:w="108" w:type="dxa"/>
              <w:bottom w:w="0" w:type="dxa"/>
              <w:right w:w="108" w:type="dxa"/>
            </w:tcMar>
            <w:hideMark/>
          </w:tcPr>
          <w:p w14:paraId="0696AA0F" w14:textId="77777777" w:rsidR="002B58F8" w:rsidRPr="002B58F8" w:rsidRDefault="002B58F8" w:rsidP="009B7036">
            <w:pPr>
              <w:spacing w:after="0" w:line="240" w:lineRule="auto"/>
            </w:pPr>
            <w:r w:rsidRPr="002B58F8">
              <w:rPr>
                <w:lang w:val="en-GB"/>
              </w:rPr>
              <w:t> </w:t>
            </w:r>
          </w:p>
        </w:tc>
        <w:tc>
          <w:tcPr>
            <w:tcW w:w="2444" w:type="dxa"/>
            <w:shd w:val="clear" w:color="auto" w:fill="FFFFFF"/>
            <w:tcMar>
              <w:top w:w="0" w:type="dxa"/>
              <w:left w:w="108" w:type="dxa"/>
              <w:bottom w:w="0" w:type="dxa"/>
              <w:right w:w="108" w:type="dxa"/>
            </w:tcMar>
            <w:hideMark/>
          </w:tcPr>
          <w:p w14:paraId="5D06B30D" w14:textId="77777777" w:rsidR="002B58F8" w:rsidRPr="002B58F8" w:rsidRDefault="002B58F8" w:rsidP="009B7036">
            <w:pPr>
              <w:spacing w:after="0" w:line="240" w:lineRule="auto"/>
            </w:pPr>
            <w:r w:rsidRPr="002B58F8">
              <w:rPr>
                <w:b/>
                <w:bCs/>
                <w:lang w:val="en-GB"/>
              </w:rPr>
              <w:t>NGƯỜI LÀM ĐƠN</w:t>
            </w:r>
            <w:r w:rsidRPr="002B58F8">
              <w:rPr>
                <w:lang w:val="en-GB"/>
              </w:rPr>
              <w:br/>
            </w:r>
            <w:r w:rsidRPr="002B58F8">
              <w:rPr>
                <w:i/>
                <w:iCs/>
                <w:lang w:val="en-GB"/>
              </w:rPr>
              <w:t>(Ký và ghi rõ họ, tên)</w:t>
            </w:r>
          </w:p>
        </w:tc>
      </w:tr>
    </w:tbl>
    <w:p w14:paraId="2C9E3CB1" w14:textId="77777777" w:rsidR="002B58F8" w:rsidRPr="002B58F8" w:rsidRDefault="002B58F8" w:rsidP="009B7036">
      <w:pPr>
        <w:spacing w:after="0" w:line="240" w:lineRule="auto"/>
      </w:pPr>
      <w:r w:rsidRPr="002B58F8">
        <w:rPr>
          <w:b/>
          <w:bCs/>
          <w:i/>
          <w:iCs/>
          <w:lang w:val="en-GB"/>
        </w:rPr>
        <w:t>Ghi chú:</w:t>
      </w:r>
    </w:p>
    <w:p w14:paraId="4D8B1729" w14:textId="77777777" w:rsidR="002B58F8" w:rsidRPr="002B58F8" w:rsidRDefault="002B58F8" w:rsidP="009B7036">
      <w:pPr>
        <w:spacing w:after="0" w:line="240" w:lineRule="auto"/>
      </w:pPr>
      <w:r w:rsidRPr="002B58F8">
        <w:rPr>
          <w:vertAlign w:val="superscript"/>
          <w:lang w:val="en-GB"/>
        </w:rPr>
        <w:t>(1)</w:t>
      </w:r>
      <w:r w:rsidRPr="002B58F8">
        <w:rPr>
          <w:lang w:val="en-GB"/>
        </w:rPr>
        <w:t> Có thể thay thế các thông tin ngày, tháng, năm sinh, quốc tịch, số căn cước/căn cước công dân/hộ chiếu, địa chỉ thường trú bằng mã số định danh cá nhân.</w:t>
      </w:r>
    </w:p>
    <w:p w14:paraId="6C0456F5" w14:textId="77777777" w:rsidR="002B58F8" w:rsidRPr="002B58F8" w:rsidRDefault="002B58F8" w:rsidP="009B7036">
      <w:pPr>
        <w:spacing w:after="0" w:line="240" w:lineRule="auto"/>
      </w:pPr>
      <w:r w:rsidRPr="002B58F8">
        <w:rPr>
          <w:vertAlign w:val="superscript"/>
          <w:lang w:val="en-GB"/>
        </w:rPr>
        <w:t>(2)</w:t>
      </w:r>
      <w:r w:rsidRPr="002B58F8">
        <w:rPr>
          <w:lang w:val="en-GB"/>
        </w:rPr>
        <w:t> Số điện thoại, địa chỉ hòm thư điện tử phải là thông tin của cá nhân đề nghị cấp chứng chỉ hành nghề.</w:t>
      </w:r>
    </w:p>
    <w:p w14:paraId="7D88F7C0" w14:textId="77777777" w:rsidR="002B58F8" w:rsidRPr="002B58F8" w:rsidRDefault="002B58F8" w:rsidP="009B7036">
      <w:pPr>
        <w:spacing w:after="0" w:line="240" w:lineRule="auto"/>
      </w:pPr>
      <w:r w:rsidRPr="002B58F8">
        <w:rPr>
          <w:vertAlign w:val="superscript"/>
          <w:lang w:val="en-GB"/>
        </w:rPr>
        <w:t>(3)</w:t>
      </w:r>
      <w:r w:rsidRPr="002B58F8">
        <w:rPr>
          <w:lang w:val="en-GB"/>
        </w:rPr>
        <w:t> Không yêu cầu kê khai trong trường hợp cá nhân cấp lại chứng chỉ hành nghề.</w:t>
      </w:r>
    </w:p>
    <w:p w14:paraId="0A957F9B" w14:textId="77777777" w:rsidR="002B58F8" w:rsidRPr="002B58F8" w:rsidRDefault="002B58F8" w:rsidP="009B7036">
      <w:pPr>
        <w:spacing w:after="0" w:line="240" w:lineRule="auto"/>
      </w:pPr>
      <w:r w:rsidRPr="002B58F8">
        <w:rPr>
          <w:lang w:val="en-GB"/>
        </w:rPr>
        <w:t>* Việc tiếp nhận hồ sơ, trả kết quả thực hiện theo quy định về thủ tục hành chính không phụ thuộc vào địa giới hành chính và điều kiện tổ chức thực hiện của cơ quan có thẩm quyền.</w:t>
      </w:r>
    </w:p>
    <w:p w14:paraId="244D24B8" w14:textId="77777777" w:rsidR="002B58F8" w:rsidRPr="002B58F8" w:rsidRDefault="002B58F8" w:rsidP="009B7036">
      <w:pPr>
        <w:spacing w:after="0" w:line="240" w:lineRule="auto"/>
      </w:pPr>
      <w:r w:rsidRPr="002B58F8">
        <w:rPr>
          <w:lang w:val="en-GB"/>
        </w:rPr>
        <w:t> </w:t>
      </w:r>
    </w:p>
    <w:p w14:paraId="3E865E4B" w14:textId="77777777" w:rsidR="002B58F8" w:rsidRPr="002B58F8" w:rsidRDefault="002B58F8" w:rsidP="009B7036">
      <w:pPr>
        <w:spacing w:after="0" w:line="240" w:lineRule="auto"/>
      </w:pPr>
      <w:r w:rsidRPr="002B58F8">
        <w:rPr>
          <w:b/>
          <w:bCs/>
          <w:lang w:val="en-GB"/>
        </w:rPr>
        <w:t>Mẫu số 02</w:t>
      </w:r>
    </w:p>
    <w:p w14:paraId="43DC269B"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p w14:paraId="6FC1ED76" w14:textId="77777777" w:rsidR="002B58F8" w:rsidRPr="002B58F8" w:rsidRDefault="002B58F8" w:rsidP="009B7036">
      <w:pPr>
        <w:spacing w:after="0" w:line="240" w:lineRule="auto"/>
      </w:pPr>
      <w:r w:rsidRPr="002B58F8">
        <w:rPr>
          <w:i/>
          <w:iCs/>
          <w:lang w:val="en-GB"/>
        </w:rPr>
        <w:t>.............., ngày ... tháng ... năm ...</w:t>
      </w:r>
    </w:p>
    <w:p w14:paraId="7DBFA9F2" w14:textId="77777777" w:rsidR="002B58F8" w:rsidRPr="002B58F8" w:rsidRDefault="002B58F8" w:rsidP="009B7036">
      <w:pPr>
        <w:spacing w:after="0" w:line="240" w:lineRule="auto"/>
      </w:pPr>
      <w:r w:rsidRPr="002B58F8">
        <w:rPr>
          <w:b/>
          <w:bCs/>
          <w:lang w:val="en-GB"/>
        </w:rPr>
        <w:t>ĐƠN ĐỀ NGHỊ</w:t>
      </w:r>
    </w:p>
    <w:p w14:paraId="3CE7A046" w14:textId="77777777" w:rsidR="002B58F8" w:rsidRPr="002B58F8" w:rsidRDefault="002B58F8" w:rsidP="009B7036">
      <w:pPr>
        <w:spacing w:after="0" w:line="240" w:lineRule="auto"/>
      </w:pPr>
      <w:bookmarkStart w:id="1188" w:name="chuong_pl_5_name_name"/>
      <w:r w:rsidRPr="002B58F8">
        <w:rPr>
          <w:b/>
          <w:bCs/>
          <w:lang w:val="en-GB"/>
        </w:rPr>
        <w:t>Cấp chuyển đổi chứng chỉ hành nghề hoạt động xây dựng</w:t>
      </w:r>
      <w:bookmarkEnd w:id="1188"/>
    </w:p>
    <w:p w14:paraId="1CFC84E8" w14:textId="77777777" w:rsidR="002B58F8" w:rsidRPr="002B58F8" w:rsidRDefault="002B58F8" w:rsidP="009B7036">
      <w:pPr>
        <w:spacing w:after="0" w:line="240" w:lineRule="auto"/>
      </w:pPr>
      <w:r w:rsidRPr="002B58F8">
        <w:rPr>
          <w:lang w:val="en-GB"/>
        </w:rPr>
        <w:t>Kính gửi: (Tên cơ quan có thẩm quyền)</w:t>
      </w:r>
    </w:p>
    <w:p w14:paraId="1E838C34" w14:textId="77777777" w:rsidR="002B58F8" w:rsidRPr="002B58F8" w:rsidRDefault="002B58F8" w:rsidP="009B7036">
      <w:pPr>
        <w:spacing w:after="0" w:line="240" w:lineRule="auto"/>
      </w:pPr>
      <w:r w:rsidRPr="002B58F8">
        <w:rPr>
          <w:lang w:val="en-GB"/>
        </w:rPr>
        <w:t>1. Họ và tên: ...................................................................................................................</w:t>
      </w:r>
    </w:p>
    <w:p w14:paraId="37A66B27" w14:textId="77777777" w:rsidR="002B58F8" w:rsidRPr="002B58F8" w:rsidRDefault="002B58F8" w:rsidP="009B7036">
      <w:pPr>
        <w:spacing w:after="0" w:line="240" w:lineRule="auto"/>
      </w:pPr>
      <w:r w:rsidRPr="002B58F8">
        <w:rPr>
          <w:lang w:val="en-GB"/>
        </w:rPr>
        <w:t>2. Ngày, tháng, năm sinh: ..............................................................................................</w:t>
      </w:r>
    </w:p>
    <w:p w14:paraId="06697CDB" w14:textId="77777777" w:rsidR="002B58F8" w:rsidRPr="002B58F8" w:rsidRDefault="002B58F8" w:rsidP="009B7036">
      <w:pPr>
        <w:spacing w:after="0" w:line="240" w:lineRule="auto"/>
      </w:pPr>
      <w:r w:rsidRPr="002B58F8">
        <w:rPr>
          <w:lang w:val="en-GB"/>
        </w:rPr>
        <w:t>3. Quốc tịch: ...................................................................................................................</w:t>
      </w:r>
    </w:p>
    <w:p w14:paraId="17E78E31" w14:textId="77777777" w:rsidR="002B58F8" w:rsidRPr="002B58F8" w:rsidRDefault="002B58F8" w:rsidP="009B7036">
      <w:pPr>
        <w:spacing w:after="0" w:line="240" w:lineRule="auto"/>
      </w:pPr>
      <w:r w:rsidRPr="002B58F8">
        <w:rPr>
          <w:lang w:val="en-GB"/>
        </w:rPr>
        <w:t>4. Hộ chiếu số: ................................. Ngày cấp: ............................................................</w:t>
      </w:r>
    </w:p>
    <w:p w14:paraId="29469CDC" w14:textId="77777777" w:rsidR="002B58F8" w:rsidRPr="002B58F8" w:rsidRDefault="002B58F8" w:rsidP="009B7036">
      <w:pPr>
        <w:spacing w:after="0" w:line="240" w:lineRule="auto"/>
      </w:pPr>
      <w:r w:rsidRPr="002B58F8">
        <w:rPr>
          <w:lang w:val="en-GB"/>
        </w:rPr>
        <w:t>Nơi cấp: ..........................................................................................................................</w:t>
      </w:r>
    </w:p>
    <w:p w14:paraId="14FC5A19" w14:textId="77777777" w:rsidR="002B58F8" w:rsidRPr="002B58F8" w:rsidRDefault="002B58F8" w:rsidP="009B7036">
      <w:pPr>
        <w:spacing w:after="0" w:line="240" w:lineRule="auto"/>
      </w:pPr>
      <w:r w:rsidRPr="002B58F8">
        <w:rPr>
          <w:lang w:val="en-GB"/>
        </w:rPr>
        <w:t>5. Thời hạn trên giấy phép lao động: ...............................................................................</w:t>
      </w:r>
    </w:p>
    <w:p w14:paraId="30193112" w14:textId="77777777" w:rsidR="002B58F8" w:rsidRPr="002B58F8" w:rsidRDefault="002B58F8" w:rsidP="009B7036">
      <w:pPr>
        <w:spacing w:after="0" w:line="240" w:lineRule="auto"/>
      </w:pPr>
      <w:r w:rsidRPr="002B58F8">
        <w:rPr>
          <w:lang w:val="en-GB"/>
        </w:rPr>
        <w:t>6. Số điện thoại: ............................... Địa chỉ hòm thư điện tử: .......................................</w:t>
      </w:r>
    </w:p>
    <w:p w14:paraId="517C5E06" w14:textId="77777777" w:rsidR="002B58F8" w:rsidRPr="002B58F8" w:rsidRDefault="002B58F8" w:rsidP="009B7036">
      <w:pPr>
        <w:spacing w:after="0" w:line="240" w:lineRule="auto"/>
      </w:pPr>
      <w:r w:rsidRPr="002B58F8">
        <w:rPr>
          <w:lang w:val="en-GB"/>
        </w:rPr>
        <w:t>7. Đơn vị công tác: ...........................................................................................................</w:t>
      </w:r>
    </w:p>
    <w:p w14:paraId="2B2FE7E5" w14:textId="77777777" w:rsidR="002B58F8" w:rsidRPr="002B58F8" w:rsidRDefault="002B58F8" w:rsidP="009B7036">
      <w:pPr>
        <w:spacing w:after="0" w:line="240" w:lineRule="auto"/>
      </w:pPr>
      <w:r w:rsidRPr="002B58F8">
        <w:rPr>
          <w:lang w:val="en-GB"/>
        </w:rPr>
        <w:t>8. Trình độ chuyên môn (ghi rõ cơ sở đào tạo, chuyên ngành đào tạo): ...........................</w:t>
      </w:r>
    </w:p>
    <w:p w14:paraId="67DFFC41" w14:textId="77777777" w:rsidR="002B58F8" w:rsidRPr="002B58F8" w:rsidRDefault="002B58F8" w:rsidP="009B7036">
      <w:pPr>
        <w:spacing w:after="0" w:line="240" w:lineRule="auto"/>
      </w:pPr>
      <w:r w:rsidRPr="002B58F8">
        <w:rPr>
          <w:lang w:val="en-GB"/>
        </w:rPr>
        <w:t>9. Thời gian kinh nghiệm liên quan đến lĩnh vực đề nghị cấp chuyển đổi chứng chỉ hành nghề (năm): ............</w:t>
      </w:r>
    </w:p>
    <w:p w14:paraId="16DD2F12" w14:textId="77777777" w:rsidR="002B58F8" w:rsidRPr="002B58F8" w:rsidRDefault="002B58F8" w:rsidP="009B7036">
      <w:pPr>
        <w:spacing w:after="0" w:line="240" w:lineRule="auto"/>
      </w:pPr>
      <w:r w:rsidRPr="002B58F8">
        <w:rPr>
          <w:lang w:val="en-GB"/>
        </w:rPr>
        <w:t>10. Giấy phép năng lực hành nghề số: ...... Ngày cấp: ......</w:t>
      </w:r>
    </w:p>
    <w:p w14:paraId="3E6376C4" w14:textId="77777777" w:rsidR="002B58F8" w:rsidRPr="002B58F8" w:rsidRDefault="002B58F8" w:rsidP="009B7036">
      <w:pPr>
        <w:spacing w:after="0" w:line="240" w:lineRule="auto"/>
      </w:pPr>
      <w:r w:rsidRPr="002B58F8">
        <w:rPr>
          <w:lang w:val="en-GB"/>
        </w:rPr>
        <w:t>Nơi cấp: ................</w:t>
      </w:r>
    </w:p>
    <w:p w14:paraId="08D02402" w14:textId="77777777" w:rsidR="002B58F8" w:rsidRPr="002B58F8" w:rsidRDefault="002B58F8" w:rsidP="009B7036">
      <w:pPr>
        <w:spacing w:after="0" w:line="240" w:lineRule="auto"/>
      </w:pPr>
      <w:r w:rsidRPr="002B58F8">
        <w:rPr>
          <w:lang w:val="en-GB"/>
        </w:rPr>
        <w:t>Lĩnh vực hoạt động xây dựng .......................................................................</w:t>
      </w:r>
    </w:p>
    <w:p w14:paraId="34021C4C" w14:textId="77777777" w:rsidR="002B58F8" w:rsidRPr="002B58F8" w:rsidRDefault="002B58F8" w:rsidP="009B7036">
      <w:pPr>
        <w:spacing w:after="0" w:line="240" w:lineRule="auto"/>
      </w:pPr>
      <w:r w:rsidRPr="002B58F8">
        <w:rPr>
          <w:lang w:val="en-GB"/>
        </w:rPr>
        <w:t>11. Quá trình hoạt động chuyên môn trong xây dựng:</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58"/>
        <w:gridCol w:w="2303"/>
        <w:gridCol w:w="2744"/>
        <w:gridCol w:w="3951"/>
        <w:gridCol w:w="1097"/>
      </w:tblGrid>
      <w:tr w:rsidR="002B58F8" w:rsidRPr="002B58F8" w14:paraId="4C3931E0" w14:textId="77777777" w:rsidTr="002B58F8">
        <w:trPr>
          <w:trHeight w:val="15"/>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0045298" w14:textId="77777777" w:rsidR="002B58F8" w:rsidRPr="002B58F8" w:rsidRDefault="002B58F8" w:rsidP="009B7036">
            <w:pPr>
              <w:spacing w:after="0" w:line="240" w:lineRule="auto"/>
            </w:pPr>
            <w:r w:rsidRPr="002B58F8">
              <w:rPr>
                <w:b/>
                <w:bCs/>
                <w:lang w:val="en-GB"/>
              </w:rPr>
              <w:lastRenderedPageBreak/>
              <w:t>STT</w:t>
            </w:r>
          </w:p>
        </w:tc>
        <w:tc>
          <w:tcPr>
            <w:tcW w:w="10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bottom"/>
            <w:hideMark/>
          </w:tcPr>
          <w:p w14:paraId="50E179E5" w14:textId="77777777" w:rsidR="002B58F8" w:rsidRPr="002B58F8" w:rsidRDefault="002B58F8" w:rsidP="009B7036">
            <w:pPr>
              <w:spacing w:after="0" w:line="240" w:lineRule="auto"/>
            </w:pPr>
            <w:r w:rsidRPr="002B58F8">
              <w:rPr>
                <w:b/>
                <w:bCs/>
                <w:lang w:val="en-GB"/>
              </w:rPr>
              <w:t>Thời gian công tác</w:t>
            </w:r>
            <w:r w:rsidRPr="002B58F8">
              <w:rPr>
                <w:lang w:val="en-GB"/>
              </w:rPr>
              <w:br/>
              <w:t>(Từ tháng, năm</w:t>
            </w:r>
            <w:r w:rsidRPr="002B58F8">
              <w:rPr>
                <w:lang w:val="en-GB"/>
              </w:rPr>
              <w:br/>
              <w:t>đến tháng, năm)</w:t>
            </w:r>
          </w:p>
        </w:tc>
        <w:tc>
          <w:tcPr>
            <w:tcW w:w="12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bottom"/>
            <w:hideMark/>
          </w:tcPr>
          <w:p w14:paraId="750E1683" w14:textId="77777777" w:rsidR="002B58F8" w:rsidRPr="002B58F8" w:rsidRDefault="002B58F8" w:rsidP="009B7036">
            <w:pPr>
              <w:spacing w:after="0" w:line="240" w:lineRule="auto"/>
            </w:pPr>
            <w:r w:rsidRPr="002B58F8">
              <w:rPr>
                <w:b/>
                <w:bCs/>
                <w:lang w:val="en-GB"/>
              </w:rPr>
              <w:t>Đơn vị công tác/</w:t>
            </w:r>
            <w:r w:rsidRPr="002B58F8">
              <w:rPr>
                <w:b/>
                <w:bCs/>
                <w:lang w:val="en-GB"/>
              </w:rPr>
              <w:br/>
              <w:t>Hoạt động độc lập</w:t>
            </w:r>
            <w:r w:rsidRPr="002B58F8">
              <w:rPr>
                <w:lang w:val="en-GB"/>
              </w:rPr>
              <w:br/>
              <w:t>(Ghi rõ tên đơn vị)</w:t>
            </w:r>
          </w:p>
        </w:tc>
        <w:tc>
          <w:tcPr>
            <w:tcW w:w="18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8829501" w14:textId="77777777" w:rsidR="002B58F8" w:rsidRPr="002B58F8" w:rsidRDefault="002B58F8" w:rsidP="009B7036">
            <w:pPr>
              <w:spacing w:after="0" w:line="240" w:lineRule="auto"/>
            </w:pPr>
            <w:r w:rsidRPr="002B58F8">
              <w:rPr>
                <w:b/>
                <w:bCs/>
                <w:lang w:val="en-GB"/>
              </w:rPr>
              <w:t>Kê khai kinh nghiệm thực hiện công việc tiêu biểu</w:t>
            </w:r>
          </w:p>
        </w:tc>
        <w:tc>
          <w:tcPr>
            <w:tcW w:w="5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49B131F" w14:textId="77777777" w:rsidR="002B58F8" w:rsidRPr="002B58F8" w:rsidRDefault="002B58F8" w:rsidP="009B7036">
            <w:pPr>
              <w:spacing w:after="0" w:line="240" w:lineRule="auto"/>
            </w:pPr>
            <w:r w:rsidRPr="002B58F8">
              <w:rPr>
                <w:b/>
                <w:bCs/>
                <w:lang w:val="en-GB"/>
              </w:rPr>
              <w:t>Ghi chú</w:t>
            </w:r>
          </w:p>
        </w:tc>
      </w:tr>
      <w:tr w:rsidR="002B58F8" w:rsidRPr="002B58F8" w14:paraId="46654546"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493B3F42" w14:textId="77777777" w:rsidR="002B58F8" w:rsidRPr="002B58F8" w:rsidRDefault="002B58F8" w:rsidP="009B7036">
            <w:pPr>
              <w:spacing w:after="0" w:line="240" w:lineRule="auto"/>
            </w:pPr>
            <w:r w:rsidRPr="002B58F8">
              <w:rPr>
                <w:lang w:val="en-GB"/>
              </w:rPr>
              <w:t>1</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0F69B80"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FB82CC8"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279ABFBD" w14:textId="77777777" w:rsidR="002B58F8" w:rsidRPr="002B58F8" w:rsidRDefault="002B58F8" w:rsidP="009B7036">
            <w:pPr>
              <w:spacing w:after="0" w:line="240" w:lineRule="auto"/>
            </w:pPr>
            <w:r w:rsidRPr="002B58F8">
              <w:rPr>
                <w:lang w:val="en-GB"/>
              </w:rPr>
              <w:t>1. Tên Dự án/công trình/hạng mục công trình: ...........</w:t>
            </w:r>
          </w:p>
          <w:p w14:paraId="76BA74C9" w14:textId="77777777" w:rsidR="002B58F8" w:rsidRPr="002B58F8" w:rsidRDefault="002B58F8" w:rsidP="009B7036">
            <w:pPr>
              <w:spacing w:after="0" w:line="240" w:lineRule="auto"/>
            </w:pPr>
            <w:r w:rsidRPr="002B58F8">
              <w:rPr>
                <w:lang w:val="en-GB"/>
              </w:rPr>
              <w:t>Nhóm dự án/Cấp công trình: .........</w:t>
            </w:r>
          </w:p>
          <w:p w14:paraId="6A1F3146" w14:textId="77777777" w:rsidR="002B58F8" w:rsidRPr="002B58F8" w:rsidRDefault="002B58F8" w:rsidP="009B7036">
            <w:pPr>
              <w:spacing w:after="0" w:line="240" w:lineRule="auto"/>
            </w:pPr>
            <w:r w:rsidRPr="002B58F8">
              <w:rPr>
                <w:lang w:val="en-GB"/>
              </w:rPr>
              <w:t>Loại công trình: .............................</w:t>
            </w:r>
          </w:p>
          <w:p w14:paraId="49B24264" w14:textId="77777777" w:rsidR="002B58F8" w:rsidRPr="002B58F8" w:rsidRDefault="002B58F8" w:rsidP="009B7036">
            <w:pPr>
              <w:spacing w:after="0" w:line="240" w:lineRule="auto"/>
            </w:pPr>
            <w:r w:rsidRPr="002B58F8">
              <w:rPr>
                <w:lang w:val="en-GB"/>
              </w:rPr>
              <w:t>Địa điểm xây dựng công trình:</w:t>
            </w:r>
          </w:p>
          <w:p w14:paraId="56A9C8C0" w14:textId="77777777" w:rsidR="002B58F8" w:rsidRPr="002B58F8" w:rsidRDefault="002B58F8" w:rsidP="009B7036">
            <w:pPr>
              <w:spacing w:after="0" w:line="240" w:lineRule="auto"/>
            </w:pPr>
            <w:r w:rsidRPr="002B58F8">
              <w:rPr>
                <w:lang w:val="en-GB"/>
              </w:rPr>
              <w:t>Chủ đầu tư: .......................</w:t>
            </w:r>
          </w:p>
          <w:p w14:paraId="4A874019" w14:textId="77777777" w:rsidR="002B58F8" w:rsidRPr="002B58F8" w:rsidRDefault="002B58F8" w:rsidP="009B7036">
            <w:pPr>
              <w:spacing w:after="0" w:line="240" w:lineRule="auto"/>
            </w:pPr>
            <w:r w:rsidRPr="002B58F8">
              <w:rPr>
                <w:lang w:val="en-GB"/>
              </w:rPr>
              <w:t>Chức danh/Nội dung công việc thực hiện: ............................</w:t>
            </w:r>
          </w:p>
          <w:p w14:paraId="41B2CA76" w14:textId="77777777" w:rsidR="002B58F8" w:rsidRPr="002B58F8" w:rsidRDefault="002B58F8" w:rsidP="009B7036">
            <w:pPr>
              <w:spacing w:after="0" w:line="240" w:lineRule="auto"/>
            </w:pPr>
            <w:r w:rsidRPr="002B58F8">
              <w:rPr>
                <w:lang w:val="en-GB"/>
              </w:rPr>
              <w:t>2. ....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30DE05F" w14:textId="77777777" w:rsidR="002B58F8" w:rsidRPr="002B58F8" w:rsidRDefault="002B58F8" w:rsidP="009B7036">
            <w:pPr>
              <w:spacing w:after="0" w:line="240" w:lineRule="auto"/>
            </w:pPr>
            <w:r w:rsidRPr="002B58F8">
              <w:rPr>
                <w:lang w:val="en-GB"/>
              </w:rPr>
              <w:t> </w:t>
            </w:r>
          </w:p>
        </w:tc>
      </w:tr>
      <w:tr w:rsidR="002B58F8" w:rsidRPr="002B58F8" w14:paraId="39715826"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361F6114" w14:textId="77777777" w:rsidR="002B58F8" w:rsidRPr="002B58F8" w:rsidRDefault="002B58F8" w:rsidP="009B7036">
            <w:pPr>
              <w:spacing w:after="0" w:line="240" w:lineRule="auto"/>
            </w:pPr>
            <w:r w:rsidRPr="002B58F8">
              <w:rPr>
                <w:lang w:val="en-GB"/>
              </w:rPr>
              <w:t>2</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6CDC1427"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51FE1ED8"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1CF215EB" w14:textId="77777777" w:rsidR="002B58F8" w:rsidRPr="002B58F8" w:rsidRDefault="002B58F8" w:rsidP="009B7036">
            <w:pPr>
              <w:spacing w:after="0" w:line="240" w:lineRule="auto"/>
            </w:pPr>
            <w:r w:rsidRPr="002B58F8">
              <w:rPr>
                <w:lang w:val="en-GB"/>
              </w:rPr>
              <w:t>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0E3F9CDC" w14:textId="77777777" w:rsidR="002B58F8" w:rsidRPr="002B58F8" w:rsidRDefault="002B58F8" w:rsidP="009B7036">
            <w:pPr>
              <w:spacing w:after="0" w:line="240" w:lineRule="auto"/>
            </w:pPr>
            <w:r w:rsidRPr="002B58F8">
              <w:rPr>
                <w:lang w:val="en-GB"/>
              </w:rPr>
              <w:t> </w:t>
            </w:r>
          </w:p>
        </w:tc>
      </w:tr>
      <w:tr w:rsidR="002B58F8" w:rsidRPr="002B58F8" w14:paraId="5DB7D29F" w14:textId="77777777" w:rsidTr="002B58F8">
        <w:trPr>
          <w:trHeight w:val="15"/>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hideMark/>
          </w:tcPr>
          <w:p w14:paraId="4C4F746F" w14:textId="77777777" w:rsidR="002B58F8" w:rsidRPr="002B58F8" w:rsidRDefault="002B58F8" w:rsidP="009B7036">
            <w:pPr>
              <w:spacing w:after="0" w:line="240" w:lineRule="auto"/>
            </w:pPr>
            <w:r w:rsidRPr="002B58F8">
              <w:rPr>
                <w:lang w:val="en-GB"/>
              </w:rPr>
              <w:t>...</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1F329CDE" w14:textId="77777777" w:rsidR="002B58F8" w:rsidRPr="002B58F8" w:rsidRDefault="002B58F8" w:rsidP="009B7036">
            <w:pPr>
              <w:spacing w:after="0" w:line="240" w:lineRule="auto"/>
            </w:pPr>
            <w:r w:rsidRPr="002B58F8">
              <w:rPr>
                <w:lang w:val="en-GB"/>
              </w:rPr>
              <w:t> </w:t>
            </w:r>
          </w:p>
        </w:tc>
        <w:tc>
          <w:tcPr>
            <w:tcW w:w="125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73B8C29E" w14:textId="77777777" w:rsidR="002B58F8" w:rsidRPr="002B58F8" w:rsidRDefault="002B58F8" w:rsidP="009B7036">
            <w:pPr>
              <w:spacing w:after="0" w:line="240" w:lineRule="auto"/>
            </w:pPr>
            <w:r w:rsidRPr="002B58F8">
              <w:rPr>
                <w:lang w:val="en-GB"/>
              </w:rPr>
              <w:t> </w:t>
            </w:r>
          </w:p>
        </w:tc>
        <w:tc>
          <w:tcPr>
            <w:tcW w:w="18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120F1CAA" w14:textId="77777777" w:rsidR="002B58F8" w:rsidRPr="002B58F8" w:rsidRDefault="002B58F8" w:rsidP="009B7036">
            <w:pPr>
              <w:spacing w:after="0" w:line="240" w:lineRule="auto"/>
            </w:pPr>
            <w:r w:rsidRPr="002B58F8">
              <w:rPr>
                <w:lang w:val="en-GB"/>
              </w:rPr>
              <w:t> </w:t>
            </w:r>
          </w:p>
        </w:tc>
        <w:tc>
          <w:tcPr>
            <w:tcW w:w="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hideMark/>
          </w:tcPr>
          <w:p w14:paraId="68CB6392" w14:textId="77777777" w:rsidR="002B58F8" w:rsidRPr="002B58F8" w:rsidRDefault="002B58F8" w:rsidP="009B7036">
            <w:pPr>
              <w:spacing w:after="0" w:line="240" w:lineRule="auto"/>
            </w:pPr>
            <w:r w:rsidRPr="002B58F8">
              <w:rPr>
                <w:lang w:val="en-GB"/>
              </w:rPr>
              <w:t> </w:t>
            </w:r>
          </w:p>
        </w:tc>
      </w:tr>
    </w:tbl>
    <w:p w14:paraId="7017FDE4" w14:textId="77777777" w:rsidR="002B58F8" w:rsidRPr="002B58F8" w:rsidRDefault="002B58F8" w:rsidP="009B7036">
      <w:pPr>
        <w:spacing w:after="0" w:line="240" w:lineRule="auto"/>
      </w:pPr>
      <w:r w:rsidRPr="002B58F8">
        <w:rPr>
          <w:b/>
          <w:bCs/>
          <w:lang w:val="en-GB"/>
        </w:rPr>
        <w:t>Đề nghị cấp chuyển đổi chứng chỉ hành nghề hoạt động xây dựng với các nội dung sau:</w:t>
      </w:r>
    </w:p>
    <w:p w14:paraId="637415C1" w14:textId="77777777" w:rsidR="002B58F8" w:rsidRPr="002B58F8" w:rsidRDefault="002B58F8" w:rsidP="009B7036">
      <w:pPr>
        <w:spacing w:after="0" w:line="240" w:lineRule="auto"/>
      </w:pPr>
      <w:r w:rsidRPr="002B58F8">
        <w:rPr>
          <w:lang w:val="en-GB"/>
        </w:rPr>
        <w:t>Lĩnh vực hoạt động: ......................................................... Hạng: .............................</w:t>
      </w:r>
    </w:p>
    <w:p w14:paraId="777365C0" w14:textId="77777777" w:rsidR="002B58F8" w:rsidRPr="002B58F8" w:rsidRDefault="002B58F8" w:rsidP="009B7036">
      <w:pPr>
        <w:spacing w:after="0" w:line="240" w:lineRule="auto"/>
      </w:pPr>
      <w:r w:rsidRPr="002B58F8">
        <w:rPr>
          <w:lang w:val="en-GB"/>
        </w:rPr>
        <w:t>□ Nhận chứng chỉ bản giấy (nếu cá nhân yêu cầu)</w:t>
      </w:r>
    </w:p>
    <w:p w14:paraId="21137262" w14:textId="77777777" w:rsidR="002B58F8" w:rsidRPr="002B58F8" w:rsidRDefault="002B58F8" w:rsidP="009B7036">
      <w:pPr>
        <w:spacing w:after="0" w:line="240" w:lineRule="auto"/>
      </w:pPr>
      <w:r w:rsidRPr="002B58F8">
        <w:rPr>
          <w:lang w:val="en-GB"/>
        </w:rPr>
        <w:t> </w:t>
      </w:r>
    </w:p>
    <w:p w14:paraId="0217E85B" w14:textId="77777777" w:rsidR="002B58F8" w:rsidRPr="002B58F8" w:rsidRDefault="002B58F8" w:rsidP="009B7036">
      <w:pPr>
        <w:spacing w:after="0" w:line="240" w:lineRule="auto"/>
      </w:pPr>
      <w:r w:rsidRPr="002B58F8">
        <w:rPr>
          <w:lang w:val="en-GB"/>
        </w:rPr>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14:paraId="6A399ADC"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65EA7AA3" w14:textId="77777777" w:rsidTr="002B58F8">
        <w:trPr>
          <w:tblCellSpacing w:w="0" w:type="dxa"/>
        </w:trPr>
        <w:tc>
          <w:tcPr>
            <w:tcW w:w="2444" w:type="dxa"/>
            <w:shd w:val="clear" w:color="auto" w:fill="FFFFFF"/>
            <w:tcMar>
              <w:top w:w="0" w:type="dxa"/>
              <w:left w:w="108" w:type="dxa"/>
              <w:bottom w:w="0" w:type="dxa"/>
              <w:right w:w="108" w:type="dxa"/>
            </w:tcMar>
            <w:hideMark/>
          </w:tcPr>
          <w:p w14:paraId="3EF6E5C8" w14:textId="77777777" w:rsidR="002B58F8" w:rsidRPr="002B58F8" w:rsidRDefault="002B58F8" w:rsidP="009B7036">
            <w:pPr>
              <w:spacing w:after="0" w:line="240" w:lineRule="auto"/>
            </w:pPr>
            <w:r w:rsidRPr="002B58F8">
              <w:rPr>
                <w:lang w:val="en-GB"/>
              </w:rPr>
              <w:t> </w:t>
            </w:r>
          </w:p>
        </w:tc>
        <w:tc>
          <w:tcPr>
            <w:tcW w:w="2444" w:type="dxa"/>
            <w:shd w:val="clear" w:color="auto" w:fill="FFFFFF"/>
            <w:tcMar>
              <w:top w:w="0" w:type="dxa"/>
              <w:left w:w="108" w:type="dxa"/>
              <w:bottom w:w="0" w:type="dxa"/>
              <w:right w:w="108" w:type="dxa"/>
            </w:tcMar>
            <w:hideMark/>
          </w:tcPr>
          <w:p w14:paraId="20D9FDCE" w14:textId="77777777" w:rsidR="002B58F8" w:rsidRPr="002B58F8" w:rsidRDefault="002B58F8" w:rsidP="009B7036">
            <w:pPr>
              <w:spacing w:after="0" w:line="240" w:lineRule="auto"/>
            </w:pPr>
            <w:r w:rsidRPr="002B58F8">
              <w:rPr>
                <w:b/>
                <w:bCs/>
                <w:lang w:val="en-GB"/>
              </w:rPr>
              <w:t>NGƯỜI LÀM ĐƠN</w:t>
            </w:r>
            <w:r w:rsidRPr="002B58F8">
              <w:rPr>
                <w:lang w:val="en-GB"/>
              </w:rPr>
              <w:br/>
              <w:t>(Ký và ghi rõ họ, tên)</w:t>
            </w:r>
          </w:p>
        </w:tc>
      </w:tr>
    </w:tbl>
    <w:p w14:paraId="6F6F9EE5" w14:textId="77777777" w:rsidR="002B58F8" w:rsidRPr="002B58F8" w:rsidRDefault="002B58F8" w:rsidP="009B7036">
      <w:pPr>
        <w:spacing w:after="0" w:line="240" w:lineRule="auto"/>
      </w:pPr>
      <w:r w:rsidRPr="002B58F8">
        <w:rPr>
          <w:lang w:val="en-GB"/>
        </w:rPr>
        <w:t> </w:t>
      </w:r>
    </w:p>
    <w:p w14:paraId="282FB5AC" w14:textId="77777777" w:rsidR="002B58F8" w:rsidRPr="002B58F8" w:rsidRDefault="002B58F8" w:rsidP="009B7036">
      <w:pPr>
        <w:spacing w:after="0" w:line="240" w:lineRule="auto"/>
      </w:pPr>
      <w:r w:rsidRPr="002B58F8">
        <w:rPr>
          <w:b/>
          <w:bCs/>
          <w:lang w:val="en-GB"/>
        </w:rPr>
        <w:t>Mẫu số 03</w:t>
      </w:r>
    </w:p>
    <w:p w14:paraId="49595256" w14:textId="77777777" w:rsidR="002B58F8" w:rsidRPr="002B58F8" w:rsidRDefault="002B58F8" w:rsidP="009B7036">
      <w:pPr>
        <w:spacing w:after="0" w:line="240" w:lineRule="auto"/>
      </w:pPr>
      <w:r w:rsidRPr="002B58F8">
        <w:rPr>
          <w:b/>
          <w:bCs/>
          <w:lang w:val="en-GB"/>
        </w:rPr>
        <w:t>MẪU CHỨNG CHỈ HÀNH NGHỀ HOẠT ĐỘNG XÂY DỰNG</w:t>
      </w:r>
    </w:p>
    <w:p w14:paraId="02B898B2" w14:textId="6A84299C" w:rsidR="002B58F8" w:rsidRPr="002B58F8" w:rsidRDefault="002B58F8" w:rsidP="009B7036">
      <w:pPr>
        <w:spacing w:after="0" w:line="240" w:lineRule="auto"/>
      </w:pPr>
      <w:r w:rsidRPr="002B58F8">
        <w:rPr>
          <w:lang w:val="en-GB"/>
        </w:rPr>
        <w:lastRenderedPageBreak/>
        <w:drawing>
          <wp:inline distT="0" distB="0" distL="0" distR="0" wp14:anchorId="3B7D1BCE" wp14:editId="10536631">
            <wp:extent cx="5476875" cy="5476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6875" cy="5476875"/>
                    </a:xfrm>
                    <a:prstGeom prst="rect">
                      <a:avLst/>
                    </a:prstGeom>
                    <a:noFill/>
                    <a:ln>
                      <a:noFill/>
                    </a:ln>
                  </pic:spPr>
                </pic:pic>
              </a:graphicData>
            </a:graphic>
          </wp:inline>
        </w:drawing>
      </w:r>
      <w:r w:rsidRPr="002B58F8">
        <w:rPr>
          <w:lang w:val="en-GB"/>
        </w:rPr>
        <w:t> </w:t>
      </w:r>
    </w:p>
    <w:p w14:paraId="7EC683E8" w14:textId="77777777" w:rsidR="002B58F8" w:rsidRPr="002B58F8" w:rsidRDefault="002B58F8" w:rsidP="009B7036">
      <w:pPr>
        <w:spacing w:after="0" w:line="240" w:lineRule="auto"/>
      </w:pPr>
      <w:r w:rsidRPr="002B58F8">
        <w:rPr>
          <w:b/>
          <w:bCs/>
          <w:i/>
          <w:iCs/>
          <w:lang w:val="en-GB"/>
        </w:rPr>
        <w:t>Ghi chú:</w:t>
      </w:r>
    </w:p>
    <w:p w14:paraId="20BF51AC" w14:textId="77777777" w:rsidR="002B58F8" w:rsidRPr="002B58F8" w:rsidRDefault="002B58F8" w:rsidP="009B7036">
      <w:pPr>
        <w:spacing w:after="0" w:line="240" w:lineRule="auto"/>
      </w:pPr>
      <w:r w:rsidRPr="002B58F8">
        <w:rPr>
          <w:lang w:val="en-GB"/>
        </w:rPr>
        <w:t>- Trường hợp cấp lại thì ghi rõ lần cấp (cấp lại lần 1, lần 2,...).</w:t>
      </w:r>
    </w:p>
    <w:p w14:paraId="66ACFDBC" w14:textId="77777777" w:rsidR="002B58F8" w:rsidRPr="002B58F8" w:rsidRDefault="002B58F8" w:rsidP="009B7036">
      <w:pPr>
        <w:spacing w:after="0" w:line="240" w:lineRule="auto"/>
      </w:pPr>
      <w:r w:rsidRPr="002B58F8">
        <w:rPr>
          <w:lang w:val="en-GB"/>
        </w:rPr>
        <w:t>- Về ảnh đính kèm: tệp ảnh định dạng JPEG hoặc PNG độ phân giải tối thiểu 300 dpi.</w:t>
      </w:r>
    </w:p>
    <w:p w14:paraId="158F15BA" w14:textId="77777777" w:rsidR="002B58F8" w:rsidRPr="002B58F8" w:rsidRDefault="002B58F8" w:rsidP="009B7036">
      <w:pPr>
        <w:spacing w:after="0" w:line="240" w:lineRule="auto"/>
      </w:pPr>
      <w:r w:rsidRPr="002B58F8">
        <w:rPr>
          <w:lang w:val="en-GB"/>
        </w:rPr>
        <w:t> </w:t>
      </w:r>
    </w:p>
    <w:p w14:paraId="2D4140C9" w14:textId="77777777" w:rsidR="002B58F8" w:rsidRPr="002B58F8" w:rsidRDefault="002B58F8" w:rsidP="009B7036">
      <w:pPr>
        <w:spacing w:after="0" w:line="240" w:lineRule="auto"/>
      </w:pPr>
      <w:r w:rsidRPr="002B58F8">
        <w:rPr>
          <w:b/>
          <w:bCs/>
          <w:lang w:val="en-GB"/>
        </w:rPr>
        <w:t>Mẫu số 04</w:t>
      </w:r>
    </w:p>
    <w:p w14:paraId="3B5F2C0C" w14:textId="77777777" w:rsidR="002B58F8" w:rsidRPr="002B58F8" w:rsidRDefault="002B58F8" w:rsidP="009B7036">
      <w:pPr>
        <w:spacing w:after="0" w:line="240" w:lineRule="auto"/>
      </w:pPr>
      <w:r w:rsidRPr="002B58F8">
        <w:rPr>
          <w:b/>
          <w:bCs/>
          <w:lang w:val="en-GB"/>
        </w:rPr>
        <w:t>ĐƠN ĐỀ NGHỊ</w:t>
      </w:r>
      <w:r w:rsidRPr="002B58F8">
        <w:rPr>
          <w:b/>
          <w:bCs/>
          <w:lang w:val="en-GB"/>
        </w:rPr>
        <w:br/>
      </w:r>
      <w:bookmarkStart w:id="1189" w:name="chuong_pl_7_name_name"/>
      <w:r w:rsidRPr="002B58F8">
        <w:rPr>
          <w:b/>
          <w:bCs/>
          <w:lang w:val="en-GB"/>
        </w:rPr>
        <w:t>Cấp giấy phép hoạt động xây dựng</w:t>
      </w:r>
      <w:bookmarkEnd w:id="1189"/>
      <w:r w:rsidRPr="002B58F8">
        <w:rPr>
          <w:lang w:val="en-GB"/>
        </w:rPr>
        <w:br/>
      </w:r>
      <w:bookmarkStart w:id="1190" w:name="chuong_pl_7_name_name_name"/>
      <w:r w:rsidRPr="002B58F8">
        <w:rPr>
          <w:lang w:val="en-GB"/>
        </w:rPr>
        <w:t>(Đối với nhà thầu là tổ chức)</w:t>
      </w:r>
      <w:bookmarkEnd w:id="1190"/>
      <w:r w:rsidRPr="002B58F8">
        <w:rPr>
          <w:lang w:val="en-GB"/>
        </w:rPr>
        <w:br/>
        <w:t>Văn bản số: ...</w:t>
      </w:r>
      <w:r w:rsidRPr="002B58F8">
        <w:rPr>
          <w:lang w:val="en-GB"/>
        </w:rPr>
        <w:br/>
        <w:t>............</w:t>
      </w:r>
      <w:r w:rsidRPr="002B58F8">
        <w:rPr>
          <w:i/>
          <w:iCs/>
          <w:lang w:val="en-GB"/>
        </w:rPr>
        <w:t>, ngày ....... tháng ...... năm .......</w:t>
      </w:r>
    </w:p>
    <w:p w14:paraId="4D2997B5" w14:textId="77777777" w:rsidR="002B58F8" w:rsidRPr="002B58F8" w:rsidRDefault="002B58F8" w:rsidP="009B7036">
      <w:pPr>
        <w:spacing w:after="0" w:line="240" w:lineRule="auto"/>
      </w:pPr>
      <w:r w:rsidRPr="002B58F8">
        <w:rPr>
          <w:lang w:val="en-GB"/>
        </w:rPr>
        <w:t>Kính gửi: (Tên cơ quan có thẩm quyền)</w:t>
      </w:r>
    </w:p>
    <w:p w14:paraId="4FADE24E" w14:textId="77777777" w:rsidR="002B58F8" w:rsidRPr="002B58F8" w:rsidRDefault="002B58F8" w:rsidP="009B7036">
      <w:pPr>
        <w:spacing w:after="0" w:line="240" w:lineRule="auto"/>
      </w:pPr>
      <w:r w:rsidRPr="002B58F8">
        <w:rPr>
          <w:lang w:val="en-GB"/>
        </w:rPr>
        <w:t>Tôi: ...............................(Họ tên) Chức vụ:.............................................................................</w:t>
      </w:r>
    </w:p>
    <w:p w14:paraId="5CCFA539" w14:textId="77777777" w:rsidR="002B58F8" w:rsidRPr="002B58F8" w:rsidRDefault="002B58F8" w:rsidP="009B7036">
      <w:pPr>
        <w:spacing w:after="0" w:line="240" w:lineRule="auto"/>
      </w:pPr>
      <w:r w:rsidRPr="002B58F8">
        <w:rPr>
          <w:lang w:val="en-GB"/>
        </w:rPr>
        <w:t>Được ủy quyền của ông (bà): theo giấy ủy quyền: (kèm theo đơn này)</w:t>
      </w:r>
    </w:p>
    <w:p w14:paraId="25026236" w14:textId="77777777" w:rsidR="002B58F8" w:rsidRPr="002B58F8" w:rsidRDefault="002B58F8" w:rsidP="009B7036">
      <w:pPr>
        <w:spacing w:after="0" w:line="240" w:lineRule="auto"/>
      </w:pPr>
      <w:r w:rsidRPr="002B58F8">
        <w:rPr>
          <w:lang w:val="en-GB"/>
        </w:rPr>
        <w:t>Đại diện cho: ..........................................................................................................................</w:t>
      </w:r>
    </w:p>
    <w:p w14:paraId="677E77AC" w14:textId="77777777" w:rsidR="002B58F8" w:rsidRPr="002B58F8" w:rsidRDefault="002B58F8" w:rsidP="009B7036">
      <w:pPr>
        <w:spacing w:after="0" w:line="240" w:lineRule="auto"/>
      </w:pPr>
      <w:r w:rsidRPr="002B58F8">
        <w:rPr>
          <w:lang w:val="en-GB"/>
        </w:rPr>
        <w:t>Địa chỉ đăng ký tại nước nơi nhà thầu thành lập: ..................................................................</w:t>
      </w:r>
    </w:p>
    <w:p w14:paraId="79C1FB51" w14:textId="77777777" w:rsidR="002B58F8" w:rsidRPr="002B58F8" w:rsidRDefault="002B58F8" w:rsidP="009B7036">
      <w:pPr>
        <w:spacing w:after="0" w:line="240" w:lineRule="auto"/>
      </w:pPr>
      <w:r w:rsidRPr="002B58F8">
        <w:rPr>
          <w:lang w:val="en-GB"/>
        </w:rPr>
        <w:t>Số điện thoại:.................................Fax (nếu có):........................Email:...................................</w:t>
      </w:r>
    </w:p>
    <w:p w14:paraId="21D3399B" w14:textId="77777777" w:rsidR="002B58F8" w:rsidRPr="002B58F8" w:rsidRDefault="002B58F8" w:rsidP="009B7036">
      <w:pPr>
        <w:spacing w:after="0" w:line="240" w:lineRule="auto"/>
      </w:pPr>
      <w:r w:rsidRPr="002B58F8">
        <w:rPr>
          <w:lang w:val="en-GB"/>
        </w:rPr>
        <w:t>Địa chỉ văn phòng đại diện tại Việt Nam (nếu có):</w:t>
      </w:r>
    </w:p>
    <w:p w14:paraId="3F55A76E" w14:textId="77777777" w:rsidR="002B58F8" w:rsidRPr="002B58F8" w:rsidRDefault="002B58F8" w:rsidP="009B7036">
      <w:pPr>
        <w:spacing w:after="0" w:line="240" w:lineRule="auto"/>
      </w:pPr>
      <w:r w:rsidRPr="002B58F8">
        <w:rPr>
          <w:lang w:val="en-GB"/>
        </w:rPr>
        <w:t>Số điện thoại:.................................Fax (nếu có):........................Email:...................................</w:t>
      </w:r>
    </w:p>
    <w:p w14:paraId="540502AC" w14:textId="77777777" w:rsidR="002B58F8" w:rsidRPr="002B58F8" w:rsidRDefault="002B58F8" w:rsidP="009B7036">
      <w:pPr>
        <w:spacing w:after="0" w:line="240" w:lineRule="auto"/>
      </w:pPr>
      <w:r w:rsidRPr="002B58F8">
        <w:rPr>
          <w:lang w:val="en-GB"/>
        </w:rPr>
        <w:t>Công ty (hoặc Liên danh) chúng tôi đã được chủ đầu tư (hoặc nhà thầu chính, trường hợp là nhà thầu phụ làm đơn) là:.............. thông báo trúng thầu (hoặc được lựa chọn) để làm nhà thầu chính (hoặc nhà thầu phụ) thực hiện công việc ....... thuộc Dự án............ tại trong thời gian từ ... đến ......</w:t>
      </w:r>
    </w:p>
    <w:p w14:paraId="5F4466E9" w14:textId="77777777" w:rsidR="002B58F8" w:rsidRPr="002B58F8" w:rsidRDefault="002B58F8" w:rsidP="009B7036">
      <w:pPr>
        <w:spacing w:after="0" w:line="240" w:lineRule="auto"/>
      </w:pPr>
      <w:r w:rsidRPr="002B58F8">
        <w:rPr>
          <w:lang w:val="en-GB"/>
        </w:rPr>
        <w:t>Chúng tôi đề nghị (Tên cơ quan có thẩm quyền) cấp Giấy phép hoạt động xây dựng cho Công ty chúng tôi để thực hiện công việc nêu trên.</w:t>
      </w:r>
    </w:p>
    <w:p w14:paraId="5E2CDE19" w14:textId="77777777" w:rsidR="002B58F8" w:rsidRPr="002B58F8" w:rsidRDefault="002B58F8" w:rsidP="009B7036">
      <w:pPr>
        <w:spacing w:after="0" w:line="240" w:lineRule="auto"/>
      </w:pPr>
      <w:r w:rsidRPr="002B58F8">
        <w:rPr>
          <w:lang w:val="en-GB"/>
        </w:rPr>
        <w:t>Hồ sơ gửi kèm theo gồm:</w:t>
      </w:r>
    </w:p>
    <w:p w14:paraId="7A513CAC" w14:textId="77777777" w:rsidR="002B58F8" w:rsidRPr="002B58F8" w:rsidRDefault="002B58F8" w:rsidP="009B7036">
      <w:pPr>
        <w:spacing w:after="0" w:line="240" w:lineRule="auto"/>
      </w:pPr>
      <w:r w:rsidRPr="002B58F8">
        <w:rPr>
          <w:i/>
          <w:iCs/>
          <w:lang w:val="en-GB"/>
        </w:rPr>
        <w:t>(Các tài liệu được quy định tại Điều 44 Nghị định này)</w:t>
      </w:r>
    </w:p>
    <w:p w14:paraId="1991794A" w14:textId="77777777" w:rsidR="002B58F8" w:rsidRPr="002B58F8" w:rsidRDefault="002B58F8" w:rsidP="009B7036">
      <w:pPr>
        <w:spacing w:after="0" w:line="240" w:lineRule="auto"/>
      </w:pPr>
      <w:r w:rsidRPr="002B58F8">
        <w:rPr>
          <w:lang w:val="en-GB"/>
        </w:rPr>
        <w:lastRenderedPageBreak/>
        <w:t>Nếu hồ sơ của chúng tôi cần phải bổ sung hoặc làm rõ thêm nội dung gì, xin báo cho ông (bà)...............có địa chỉ tại Việt Nam................số điện thoại..............Fax...............Email..............</w:t>
      </w:r>
    </w:p>
    <w:p w14:paraId="7CE6C773" w14:textId="77777777" w:rsidR="002B58F8" w:rsidRPr="002B58F8" w:rsidRDefault="002B58F8" w:rsidP="009B7036">
      <w:pPr>
        <w:spacing w:after="0" w:line="240" w:lineRule="auto"/>
      </w:pPr>
      <w:r w:rsidRPr="002B58F8">
        <w:rPr>
          <w:lang w:val="en-GB"/>
        </w:rPr>
        <w:t>Khi được cấp Giấy phép hoạt động xây dựng, chúng tôi xin cam đoan thực hiện đầy đủ các quy định trong Giấy phép và các quy định của pháp luật Việt Nam có liên quan.</w:t>
      </w:r>
    </w:p>
    <w:p w14:paraId="3C7E7021"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519C3C70" w14:textId="77777777" w:rsidTr="002B58F8">
        <w:trPr>
          <w:tblCellSpacing w:w="0" w:type="dxa"/>
        </w:trPr>
        <w:tc>
          <w:tcPr>
            <w:tcW w:w="1950" w:type="pct"/>
            <w:shd w:val="clear" w:color="auto" w:fill="FFFFFF"/>
            <w:tcMar>
              <w:top w:w="0" w:type="dxa"/>
              <w:left w:w="108" w:type="dxa"/>
              <w:bottom w:w="0" w:type="dxa"/>
              <w:right w:w="108" w:type="dxa"/>
            </w:tcMar>
            <w:hideMark/>
          </w:tcPr>
          <w:p w14:paraId="59A06473" w14:textId="77777777" w:rsidR="002B58F8" w:rsidRPr="002B58F8" w:rsidRDefault="002B58F8" w:rsidP="009B7036">
            <w:pPr>
              <w:spacing w:after="0" w:line="240" w:lineRule="auto"/>
            </w:pPr>
            <w:r w:rsidRPr="002B58F8">
              <w:rPr>
                <w:b/>
                <w:bCs/>
                <w:i/>
                <w:iCs/>
                <w:lang w:val="en-GB"/>
              </w:rPr>
              <w:t>Nơi nhận:</w:t>
            </w:r>
            <w:r w:rsidRPr="002B58F8">
              <w:rPr>
                <w:lang w:val="en-GB"/>
              </w:rPr>
              <w:br/>
              <w:t>- Như trên;</w:t>
            </w:r>
            <w:r w:rsidRPr="002B58F8">
              <w:rPr>
                <w:lang w:val="en-GB"/>
              </w:rPr>
              <w:br/>
              <w:t>- Lưu: ....</w:t>
            </w:r>
          </w:p>
        </w:tc>
        <w:tc>
          <w:tcPr>
            <w:tcW w:w="3000" w:type="pct"/>
            <w:shd w:val="clear" w:color="auto" w:fill="FFFFFF"/>
            <w:tcMar>
              <w:top w:w="0" w:type="dxa"/>
              <w:left w:w="108" w:type="dxa"/>
              <w:bottom w:w="0" w:type="dxa"/>
              <w:right w:w="108" w:type="dxa"/>
            </w:tcMar>
            <w:hideMark/>
          </w:tcPr>
          <w:p w14:paraId="793A6E09" w14:textId="77777777" w:rsidR="002B58F8" w:rsidRPr="002B58F8" w:rsidRDefault="002B58F8" w:rsidP="009B7036">
            <w:pPr>
              <w:spacing w:after="0" w:line="240" w:lineRule="auto"/>
            </w:pPr>
            <w:r w:rsidRPr="002B58F8">
              <w:rPr>
                <w:b/>
                <w:bCs/>
                <w:lang w:val="en-GB"/>
              </w:rPr>
              <w:t>THAY MẶT (HOẶC THỪA ỦY QUYỀN)...</w:t>
            </w:r>
            <w:r w:rsidRPr="002B58F8">
              <w:rPr>
                <w:lang w:val="en-GB"/>
              </w:rPr>
              <w:br/>
            </w:r>
            <w:r w:rsidRPr="002B58F8">
              <w:rPr>
                <w:i/>
                <w:iCs/>
                <w:lang w:val="en-GB"/>
              </w:rPr>
              <w:t>(Ký, ghi rõ họ tên, chức vụ và đóng dấu Công ty)</w:t>
            </w:r>
          </w:p>
        </w:tc>
      </w:tr>
    </w:tbl>
    <w:p w14:paraId="71C7878D" w14:textId="77777777" w:rsidR="002B58F8" w:rsidRPr="002B58F8" w:rsidRDefault="002B58F8" w:rsidP="009B7036">
      <w:pPr>
        <w:spacing w:after="0" w:line="240" w:lineRule="auto"/>
      </w:pPr>
      <w:r w:rsidRPr="002B58F8">
        <w:rPr>
          <w:lang w:val="en-GB"/>
        </w:rPr>
        <w:t> </w:t>
      </w:r>
    </w:p>
    <w:p w14:paraId="0EA81786" w14:textId="77777777" w:rsidR="002B58F8" w:rsidRPr="002B58F8" w:rsidRDefault="002B58F8" w:rsidP="009B7036">
      <w:pPr>
        <w:spacing w:after="0" w:line="240" w:lineRule="auto"/>
      </w:pPr>
      <w:r w:rsidRPr="002B58F8">
        <w:rPr>
          <w:b/>
          <w:bCs/>
          <w:lang w:val="en-GB"/>
        </w:rPr>
        <w:t>Mẫu số 05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3"/>
        <w:gridCol w:w="6020"/>
      </w:tblGrid>
      <w:tr w:rsidR="002B58F8" w:rsidRPr="002B58F8" w14:paraId="23D6D929" w14:textId="77777777" w:rsidTr="002B58F8">
        <w:trPr>
          <w:tblCellSpacing w:w="0" w:type="dxa"/>
        </w:trPr>
        <w:tc>
          <w:tcPr>
            <w:tcW w:w="2483" w:type="dxa"/>
            <w:shd w:val="clear" w:color="auto" w:fill="FFFFFF"/>
            <w:tcMar>
              <w:top w:w="0" w:type="dxa"/>
              <w:left w:w="108" w:type="dxa"/>
              <w:bottom w:w="0" w:type="dxa"/>
              <w:right w:w="108" w:type="dxa"/>
            </w:tcMar>
            <w:hideMark/>
          </w:tcPr>
          <w:p w14:paraId="619B275A" w14:textId="77777777" w:rsidR="002B58F8" w:rsidRPr="002B58F8" w:rsidRDefault="002B58F8" w:rsidP="009B7036">
            <w:pPr>
              <w:spacing w:after="0" w:line="240" w:lineRule="auto"/>
            </w:pPr>
            <w:r w:rsidRPr="002B58F8">
              <w:rPr>
                <w:b/>
                <w:bCs/>
                <w:lang w:val="en-GB"/>
              </w:rPr>
              <w:t>CÔNG TY/CÁ NHÂN</w:t>
            </w:r>
            <w:r w:rsidRPr="002B58F8">
              <w:rPr>
                <w:b/>
                <w:bCs/>
                <w:lang w:val="en-GB"/>
              </w:rPr>
              <w:br/>
              <w:t>------------</w:t>
            </w:r>
          </w:p>
        </w:tc>
        <w:tc>
          <w:tcPr>
            <w:tcW w:w="3145" w:type="dxa"/>
            <w:shd w:val="clear" w:color="auto" w:fill="FFFFFF"/>
            <w:tcMar>
              <w:top w:w="0" w:type="dxa"/>
              <w:left w:w="108" w:type="dxa"/>
              <w:bottom w:w="0" w:type="dxa"/>
              <w:right w:w="108" w:type="dxa"/>
            </w:tcMar>
            <w:hideMark/>
          </w:tcPr>
          <w:p w14:paraId="18417FF7" w14:textId="77777777" w:rsidR="002B58F8" w:rsidRPr="002B58F8" w:rsidRDefault="002B58F8" w:rsidP="009B7036">
            <w:pPr>
              <w:spacing w:after="0" w:line="240" w:lineRule="auto"/>
            </w:pPr>
            <w:r w:rsidRPr="002B58F8">
              <w:rPr>
                <w:i/>
                <w:iCs/>
                <w:lang w:val="en-GB"/>
              </w:rPr>
              <w:t>..., ngày ... tháng... năm ...</w:t>
            </w:r>
          </w:p>
        </w:tc>
      </w:tr>
    </w:tbl>
    <w:p w14:paraId="0455B6BE" w14:textId="77777777" w:rsidR="002B58F8" w:rsidRPr="002B58F8" w:rsidRDefault="002B58F8" w:rsidP="009B7036">
      <w:pPr>
        <w:spacing w:after="0" w:line="240" w:lineRule="auto"/>
      </w:pPr>
      <w:r w:rsidRPr="002B58F8">
        <w:rPr>
          <w:lang w:val="en-GB"/>
        </w:rPr>
        <w:t> </w:t>
      </w:r>
    </w:p>
    <w:p w14:paraId="67503704" w14:textId="77777777" w:rsidR="002B58F8" w:rsidRPr="002B58F8" w:rsidRDefault="002B58F8" w:rsidP="009B7036">
      <w:pPr>
        <w:spacing w:after="0" w:line="240" w:lineRule="auto"/>
      </w:pPr>
      <w:r w:rsidRPr="002B58F8">
        <w:rPr>
          <w:b/>
          <w:bCs/>
          <w:lang w:val="en-GB"/>
        </w:rPr>
        <w:t>BÁO CÁO</w:t>
      </w:r>
    </w:p>
    <w:p w14:paraId="0B5B83CD" w14:textId="77777777" w:rsidR="002B58F8" w:rsidRPr="002B58F8" w:rsidRDefault="002B58F8" w:rsidP="009B7036">
      <w:pPr>
        <w:spacing w:after="0" w:line="240" w:lineRule="auto"/>
      </w:pPr>
      <w:bookmarkStart w:id="1191" w:name="chuong_pl_8_name_name"/>
      <w:r w:rsidRPr="002B58F8">
        <w:rPr>
          <w:b/>
          <w:bCs/>
          <w:lang w:val="en-GB"/>
        </w:rPr>
        <w:t>Các công việc/dự án đã thực hiện trong 3 năm gần nhất</w:t>
      </w:r>
      <w:bookmarkEnd w:id="1191"/>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44"/>
        <w:gridCol w:w="1456"/>
        <w:gridCol w:w="1456"/>
        <w:gridCol w:w="2465"/>
        <w:gridCol w:w="1903"/>
        <w:gridCol w:w="2129"/>
      </w:tblGrid>
      <w:tr w:rsidR="002B58F8" w:rsidRPr="002B58F8" w14:paraId="4E8C3B7D" w14:textId="77777777" w:rsidTr="002B58F8">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0DBFFCD" w14:textId="77777777" w:rsidR="002B58F8" w:rsidRPr="002B58F8" w:rsidRDefault="002B58F8" w:rsidP="009B7036">
            <w:pPr>
              <w:spacing w:after="0" w:line="240" w:lineRule="auto"/>
            </w:pPr>
            <w:r w:rsidRPr="002B58F8">
              <w:rPr>
                <w:b/>
                <w:bCs/>
                <w:lang w:val="en-GB"/>
              </w:rPr>
              <w:t>Chủ đầu tư hoặc Bên thuê</w:t>
            </w:r>
          </w:p>
        </w:tc>
        <w:tc>
          <w:tcPr>
            <w:tcW w:w="6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F13B62" w14:textId="77777777" w:rsidR="002B58F8" w:rsidRPr="002B58F8" w:rsidRDefault="002B58F8" w:rsidP="009B7036">
            <w:pPr>
              <w:spacing w:after="0" w:line="240" w:lineRule="auto"/>
            </w:pPr>
            <w:r w:rsidRPr="002B58F8">
              <w:rPr>
                <w:b/>
                <w:bCs/>
                <w:lang w:val="en-GB"/>
              </w:rPr>
              <w:t>Tên Dự án, địa điểm, quốc gia</w:t>
            </w:r>
          </w:p>
        </w:tc>
        <w:tc>
          <w:tcPr>
            <w:tcW w:w="6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B7FE543" w14:textId="77777777" w:rsidR="002B58F8" w:rsidRPr="002B58F8" w:rsidRDefault="002B58F8" w:rsidP="009B7036">
            <w:pPr>
              <w:spacing w:after="0" w:line="240" w:lineRule="auto"/>
            </w:pPr>
            <w:r w:rsidRPr="002B58F8">
              <w:rPr>
                <w:b/>
                <w:bCs/>
                <w:lang w:val="en-GB"/>
              </w:rPr>
              <w:t>Nội dung hợp đồng nhận thầu</w:t>
            </w:r>
          </w:p>
        </w:tc>
        <w:tc>
          <w:tcPr>
            <w:tcW w:w="11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48AF9D5" w14:textId="77777777" w:rsidR="002B58F8" w:rsidRPr="002B58F8" w:rsidRDefault="002B58F8" w:rsidP="009B7036">
            <w:pPr>
              <w:spacing w:after="0" w:line="240" w:lineRule="auto"/>
            </w:pPr>
            <w:r w:rsidRPr="002B58F8">
              <w:rPr>
                <w:b/>
                <w:bCs/>
                <w:lang w:val="en-GB"/>
              </w:rPr>
              <w:t>Giá trị hợp đồng và ngày ký hợp đồng (quy đổi sang USD)</w:t>
            </w:r>
          </w:p>
        </w:tc>
        <w:tc>
          <w:tcPr>
            <w:tcW w:w="8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29F2696" w14:textId="77777777" w:rsidR="002B58F8" w:rsidRPr="002B58F8" w:rsidRDefault="002B58F8" w:rsidP="009B7036">
            <w:pPr>
              <w:spacing w:after="0" w:line="240" w:lineRule="auto"/>
            </w:pPr>
            <w:r w:rsidRPr="002B58F8">
              <w:rPr>
                <w:b/>
                <w:bCs/>
                <w:lang w:val="en-GB"/>
              </w:rPr>
              <w:t>Tỷ lệ % giá trị công việc phải giao thầu phụ</w:t>
            </w:r>
          </w:p>
        </w:tc>
        <w:tc>
          <w:tcPr>
            <w:tcW w:w="9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9829E7" w14:textId="77777777" w:rsidR="002B58F8" w:rsidRPr="002B58F8" w:rsidRDefault="002B58F8" w:rsidP="009B7036">
            <w:pPr>
              <w:spacing w:after="0" w:line="240" w:lineRule="auto"/>
            </w:pPr>
            <w:r w:rsidRPr="002B58F8">
              <w:rPr>
                <w:b/>
                <w:bCs/>
                <w:lang w:val="en-GB"/>
              </w:rPr>
              <w:t>Thời gian thực hiện hợp đồng (từ ..đến...)</w:t>
            </w:r>
          </w:p>
        </w:tc>
      </w:tr>
      <w:tr w:rsidR="002B58F8" w:rsidRPr="002B58F8" w14:paraId="668494D4" w14:textId="77777777" w:rsidTr="002B58F8">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4D30991" w14:textId="77777777" w:rsidR="002B58F8" w:rsidRPr="002B58F8" w:rsidRDefault="002B58F8" w:rsidP="009B7036">
            <w:pPr>
              <w:spacing w:after="0" w:line="240" w:lineRule="auto"/>
            </w:pPr>
            <w:r w:rsidRPr="002B58F8">
              <w:rPr>
                <w:lang w:val="en-GB"/>
              </w:rPr>
              <w:t>1</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F22F3BD" w14:textId="77777777" w:rsidR="002B58F8" w:rsidRPr="002B58F8" w:rsidRDefault="002B58F8" w:rsidP="009B7036">
            <w:pPr>
              <w:spacing w:after="0" w:line="240" w:lineRule="auto"/>
            </w:pPr>
            <w:r w:rsidRPr="002B58F8">
              <w:rPr>
                <w:lang w:val="en-GB"/>
              </w:rPr>
              <w:t>2</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ED816F" w14:textId="77777777" w:rsidR="002B58F8" w:rsidRPr="002B58F8" w:rsidRDefault="002B58F8" w:rsidP="009B7036">
            <w:pPr>
              <w:spacing w:after="0" w:line="240" w:lineRule="auto"/>
            </w:pPr>
            <w:r w:rsidRPr="002B58F8">
              <w:rPr>
                <w:lang w:val="en-GB"/>
              </w:rPr>
              <w:t>3</w:t>
            </w:r>
          </w:p>
        </w:tc>
        <w:tc>
          <w:tcPr>
            <w:tcW w:w="1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48B6F1E" w14:textId="77777777" w:rsidR="002B58F8" w:rsidRPr="002B58F8" w:rsidRDefault="002B58F8" w:rsidP="009B7036">
            <w:pPr>
              <w:spacing w:after="0" w:line="240" w:lineRule="auto"/>
            </w:pPr>
            <w:r w:rsidRPr="002B58F8">
              <w:rPr>
                <w:lang w:val="en-GB"/>
              </w:rPr>
              <w:t>4</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432AC09" w14:textId="77777777" w:rsidR="002B58F8" w:rsidRPr="002B58F8" w:rsidRDefault="002B58F8" w:rsidP="009B7036">
            <w:pPr>
              <w:spacing w:after="0" w:line="240" w:lineRule="auto"/>
            </w:pPr>
            <w:r w:rsidRPr="002B58F8">
              <w:rPr>
                <w:lang w:val="en-GB"/>
              </w:rPr>
              <w:t>5</w:t>
            </w:r>
          </w:p>
        </w:tc>
        <w:tc>
          <w:tcPr>
            <w:tcW w:w="9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6FEC2D1" w14:textId="77777777" w:rsidR="002B58F8" w:rsidRPr="002B58F8" w:rsidRDefault="002B58F8" w:rsidP="009B7036">
            <w:pPr>
              <w:spacing w:after="0" w:line="240" w:lineRule="auto"/>
            </w:pPr>
            <w:r w:rsidRPr="002B58F8">
              <w:rPr>
                <w:lang w:val="en-GB"/>
              </w:rPr>
              <w:t>6</w:t>
            </w:r>
          </w:p>
        </w:tc>
      </w:tr>
      <w:tr w:rsidR="002B58F8" w:rsidRPr="002B58F8" w14:paraId="342299DD" w14:textId="77777777" w:rsidTr="002B58F8">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74E7F1B"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96EEC79"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F72CA9A" w14:textId="77777777" w:rsidR="002B58F8" w:rsidRPr="002B58F8" w:rsidRDefault="002B58F8" w:rsidP="009B7036">
            <w:pPr>
              <w:spacing w:after="0" w:line="240" w:lineRule="auto"/>
            </w:pPr>
            <w:r w:rsidRPr="002B58F8">
              <w:rPr>
                <w:lang w:val="en-GB"/>
              </w:rPr>
              <w:t> </w:t>
            </w:r>
          </w:p>
        </w:tc>
        <w:tc>
          <w:tcPr>
            <w:tcW w:w="1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1D35E52" w14:textId="77777777" w:rsidR="002B58F8" w:rsidRPr="002B58F8" w:rsidRDefault="002B58F8" w:rsidP="009B7036">
            <w:pPr>
              <w:spacing w:after="0" w:line="240" w:lineRule="auto"/>
            </w:pPr>
            <w:r w:rsidRPr="002B58F8">
              <w:rPr>
                <w:lang w:val="en-GB"/>
              </w:rPr>
              <w:t> </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4D64A9A" w14:textId="77777777" w:rsidR="002B58F8" w:rsidRPr="002B58F8" w:rsidRDefault="002B58F8" w:rsidP="009B7036">
            <w:pPr>
              <w:spacing w:after="0" w:line="240" w:lineRule="auto"/>
            </w:pPr>
            <w:r w:rsidRPr="002B58F8">
              <w:rPr>
                <w:lang w:val="en-GB"/>
              </w:rPr>
              <w:t> </w:t>
            </w:r>
          </w:p>
        </w:tc>
        <w:tc>
          <w:tcPr>
            <w:tcW w:w="9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BF8D57B" w14:textId="77777777" w:rsidR="002B58F8" w:rsidRPr="002B58F8" w:rsidRDefault="002B58F8" w:rsidP="009B7036">
            <w:pPr>
              <w:spacing w:after="0" w:line="240" w:lineRule="auto"/>
            </w:pPr>
            <w:r w:rsidRPr="002B58F8">
              <w:rPr>
                <w:lang w:val="en-GB"/>
              </w:rPr>
              <w:t> </w:t>
            </w:r>
          </w:p>
        </w:tc>
      </w:tr>
      <w:tr w:rsidR="002B58F8" w:rsidRPr="002B58F8" w14:paraId="479892AC" w14:textId="77777777" w:rsidTr="002B58F8">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E758662"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DB121EF"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F6FC0D7" w14:textId="77777777" w:rsidR="002B58F8" w:rsidRPr="002B58F8" w:rsidRDefault="002B58F8" w:rsidP="009B7036">
            <w:pPr>
              <w:spacing w:after="0" w:line="240" w:lineRule="auto"/>
            </w:pPr>
            <w:r w:rsidRPr="002B58F8">
              <w:rPr>
                <w:lang w:val="en-GB"/>
              </w:rPr>
              <w:t> </w:t>
            </w:r>
          </w:p>
        </w:tc>
        <w:tc>
          <w:tcPr>
            <w:tcW w:w="1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45CB0D" w14:textId="77777777" w:rsidR="002B58F8" w:rsidRPr="002B58F8" w:rsidRDefault="002B58F8" w:rsidP="009B7036">
            <w:pPr>
              <w:spacing w:after="0" w:line="240" w:lineRule="auto"/>
            </w:pPr>
            <w:r w:rsidRPr="002B58F8">
              <w:rPr>
                <w:lang w:val="en-GB"/>
              </w:rPr>
              <w:t> </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98B8E7C" w14:textId="77777777" w:rsidR="002B58F8" w:rsidRPr="002B58F8" w:rsidRDefault="002B58F8" w:rsidP="009B7036">
            <w:pPr>
              <w:spacing w:after="0" w:line="240" w:lineRule="auto"/>
            </w:pPr>
            <w:r w:rsidRPr="002B58F8">
              <w:rPr>
                <w:lang w:val="en-GB"/>
              </w:rPr>
              <w:t> </w:t>
            </w:r>
          </w:p>
        </w:tc>
        <w:tc>
          <w:tcPr>
            <w:tcW w:w="9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9E5FFF1" w14:textId="77777777" w:rsidR="002B58F8" w:rsidRPr="002B58F8" w:rsidRDefault="002B58F8" w:rsidP="009B7036">
            <w:pPr>
              <w:spacing w:after="0" w:line="240" w:lineRule="auto"/>
            </w:pPr>
            <w:r w:rsidRPr="002B58F8">
              <w:rPr>
                <w:lang w:val="en-GB"/>
              </w:rPr>
              <w:t> </w:t>
            </w:r>
          </w:p>
        </w:tc>
      </w:tr>
      <w:tr w:rsidR="002B58F8" w:rsidRPr="002B58F8" w14:paraId="571770BB" w14:textId="77777777" w:rsidTr="002B58F8">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33FAD52"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CE8FEA6"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7E1AAC" w14:textId="77777777" w:rsidR="002B58F8" w:rsidRPr="002B58F8" w:rsidRDefault="002B58F8" w:rsidP="009B7036">
            <w:pPr>
              <w:spacing w:after="0" w:line="240" w:lineRule="auto"/>
            </w:pPr>
            <w:r w:rsidRPr="002B58F8">
              <w:rPr>
                <w:lang w:val="en-GB"/>
              </w:rPr>
              <w:t> </w:t>
            </w:r>
          </w:p>
        </w:tc>
        <w:tc>
          <w:tcPr>
            <w:tcW w:w="1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DD1EF69" w14:textId="77777777" w:rsidR="002B58F8" w:rsidRPr="002B58F8" w:rsidRDefault="002B58F8" w:rsidP="009B7036">
            <w:pPr>
              <w:spacing w:after="0" w:line="240" w:lineRule="auto"/>
            </w:pPr>
            <w:r w:rsidRPr="002B58F8">
              <w:rPr>
                <w:lang w:val="en-GB"/>
              </w:rPr>
              <w:t> </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9DA4816" w14:textId="77777777" w:rsidR="002B58F8" w:rsidRPr="002B58F8" w:rsidRDefault="002B58F8" w:rsidP="009B7036">
            <w:pPr>
              <w:spacing w:after="0" w:line="240" w:lineRule="auto"/>
            </w:pPr>
            <w:r w:rsidRPr="002B58F8">
              <w:rPr>
                <w:lang w:val="en-GB"/>
              </w:rPr>
              <w:t> </w:t>
            </w:r>
          </w:p>
        </w:tc>
        <w:tc>
          <w:tcPr>
            <w:tcW w:w="9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60C75FD" w14:textId="77777777" w:rsidR="002B58F8" w:rsidRPr="002B58F8" w:rsidRDefault="002B58F8" w:rsidP="009B7036">
            <w:pPr>
              <w:spacing w:after="0" w:line="240" w:lineRule="auto"/>
            </w:pPr>
            <w:r w:rsidRPr="002B58F8">
              <w:rPr>
                <w:lang w:val="en-GB"/>
              </w:rPr>
              <w:t> </w:t>
            </w:r>
          </w:p>
        </w:tc>
      </w:tr>
      <w:tr w:rsidR="002B58F8" w:rsidRPr="002B58F8" w14:paraId="602B1353" w14:textId="77777777" w:rsidTr="002B58F8">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94C9FA8"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B95D52F" w14:textId="77777777" w:rsidR="002B58F8" w:rsidRPr="002B58F8" w:rsidRDefault="002B58F8" w:rsidP="009B7036">
            <w:pPr>
              <w:spacing w:after="0" w:line="240" w:lineRule="auto"/>
            </w:pPr>
            <w:r w:rsidRPr="002B58F8">
              <w:rPr>
                <w:lang w:val="en-GB"/>
              </w:rPr>
              <w:t> </w:t>
            </w:r>
          </w:p>
        </w:tc>
        <w:tc>
          <w:tcPr>
            <w:tcW w:w="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E204E28" w14:textId="77777777" w:rsidR="002B58F8" w:rsidRPr="002B58F8" w:rsidRDefault="002B58F8" w:rsidP="009B7036">
            <w:pPr>
              <w:spacing w:after="0" w:line="240" w:lineRule="auto"/>
            </w:pPr>
            <w:r w:rsidRPr="002B58F8">
              <w:rPr>
                <w:lang w:val="en-GB"/>
              </w:rPr>
              <w:t> </w:t>
            </w:r>
          </w:p>
        </w:tc>
        <w:tc>
          <w:tcPr>
            <w:tcW w:w="11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8632574" w14:textId="77777777" w:rsidR="002B58F8" w:rsidRPr="002B58F8" w:rsidRDefault="002B58F8" w:rsidP="009B7036">
            <w:pPr>
              <w:spacing w:after="0" w:line="240" w:lineRule="auto"/>
            </w:pPr>
            <w:r w:rsidRPr="002B58F8">
              <w:rPr>
                <w:lang w:val="en-GB"/>
              </w:rPr>
              <w:t> </w:t>
            </w:r>
          </w:p>
        </w:tc>
        <w:tc>
          <w:tcPr>
            <w:tcW w:w="8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A0B393" w14:textId="77777777" w:rsidR="002B58F8" w:rsidRPr="002B58F8" w:rsidRDefault="002B58F8" w:rsidP="009B7036">
            <w:pPr>
              <w:spacing w:after="0" w:line="240" w:lineRule="auto"/>
            </w:pPr>
            <w:r w:rsidRPr="002B58F8">
              <w:rPr>
                <w:lang w:val="en-GB"/>
              </w:rPr>
              <w:t> </w:t>
            </w:r>
          </w:p>
        </w:tc>
        <w:tc>
          <w:tcPr>
            <w:tcW w:w="9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615DF7A" w14:textId="77777777" w:rsidR="002B58F8" w:rsidRPr="002B58F8" w:rsidRDefault="002B58F8" w:rsidP="009B7036">
            <w:pPr>
              <w:spacing w:after="0" w:line="240" w:lineRule="auto"/>
            </w:pPr>
            <w:r w:rsidRPr="002B58F8">
              <w:rPr>
                <w:lang w:val="en-GB"/>
              </w:rPr>
              <w:t> </w:t>
            </w:r>
          </w:p>
        </w:tc>
      </w:tr>
    </w:tbl>
    <w:p w14:paraId="6F914658"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23"/>
        <w:gridCol w:w="7050"/>
      </w:tblGrid>
      <w:tr w:rsidR="002B58F8" w:rsidRPr="002B58F8" w14:paraId="679BCA38" w14:textId="77777777" w:rsidTr="002B58F8">
        <w:trPr>
          <w:tblCellSpacing w:w="0" w:type="dxa"/>
        </w:trPr>
        <w:tc>
          <w:tcPr>
            <w:tcW w:w="3710" w:type="dxa"/>
            <w:shd w:val="clear" w:color="auto" w:fill="FFFFFF"/>
            <w:tcMar>
              <w:top w:w="0" w:type="dxa"/>
              <w:left w:w="108" w:type="dxa"/>
              <w:bottom w:w="0" w:type="dxa"/>
              <w:right w:w="108" w:type="dxa"/>
            </w:tcMar>
            <w:hideMark/>
          </w:tcPr>
          <w:p w14:paraId="33448D17" w14:textId="77777777" w:rsidR="002B58F8" w:rsidRPr="002B58F8" w:rsidRDefault="002B58F8" w:rsidP="009B7036">
            <w:pPr>
              <w:spacing w:after="0" w:line="240" w:lineRule="auto"/>
            </w:pPr>
            <w:r w:rsidRPr="002B58F8">
              <w:rPr>
                <w:b/>
                <w:bCs/>
                <w:i/>
                <w:iCs/>
                <w:lang w:val="en-GB"/>
              </w:rPr>
              <w:t>Nơi nhận:</w:t>
            </w:r>
            <w:r w:rsidRPr="002B58F8">
              <w:rPr>
                <w:lang w:val="en-GB"/>
              </w:rPr>
              <w:br/>
              <w:t>- Tên cơ quan có thẩm quyền;</w:t>
            </w:r>
            <w:r w:rsidRPr="002B58F8">
              <w:rPr>
                <w:lang w:val="en-GB"/>
              </w:rPr>
              <w:br/>
              <w:t>- Lưu: ...</w:t>
            </w:r>
          </w:p>
        </w:tc>
        <w:tc>
          <w:tcPr>
            <w:tcW w:w="7026" w:type="dxa"/>
            <w:shd w:val="clear" w:color="auto" w:fill="FFFFFF"/>
            <w:tcMar>
              <w:top w:w="0" w:type="dxa"/>
              <w:left w:w="108" w:type="dxa"/>
              <w:bottom w:w="0" w:type="dxa"/>
              <w:right w:w="108" w:type="dxa"/>
            </w:tcMar>
            <w:hideMark/>
          </w:tcPr>
          <w:p w14:paraId="67E56D37" w14:textId="77777777" w:rsidR="002B58F8" w:rsidRPr="002B58F8" w:rsidRDefault="002B58F8" w:rsidP="009B7036">
            <w:pPr>
              <w:spacing w:after="0" w:line="240" w:lineRule="auto"/>
            </w:pPr>
            <w:r w:rsidRPr="002B58F8">
              <w:rPr>
                <w:b/>
                <w:bCs/>
                <w:lang w:val="en-GB"/>
              </w:rPr>
              <w:t>THAY MẶT (HOẶC THỪA ỦY QUYỀN)...</w:t>
            </w:r>
            <w:r w:rsidRPr="002B58F8">
              <w:rPr>
                <w:lang w:val="en-GB"/>
              </w:rPr>
              <w:br/>
            </w:r>
            <w:r w:rsidRPr="002B58F8">
              <w:rPr>
                <w:i/>
                <w:iCs/>
                <w:lang w:val="en-GB"/>
              </w:rPr>
              <w:t>(Ký, ghi rõ họ tên, chức vụ nếu là cá nhân và đóng dấu Công ty)</w:t>
            </w:r>
          </w:p>
        </w:tc>
      </w:tr>
    </w:tbl>
    <w:p w14:paraId="5EA9AE1E" w14:textId="77777777" w:rsidR="002B58F8" w:rsidRPr="002B58F8" w:rsidRDefault="002B58F8" w:rsidP="009B7036">
      <w:pPr>
        <w:spacing w:after="0" w:line="240" w:lineRule="auto"/>
      </w:pPr>
      <w:r w:rsidRPr="002B58F8">
        <w:rPr>
          <w:lang w:val="en-GB"/>
        </w:rPr>
        <w:t> </w:t>
      </w:r>
    </w:p>
    <w:p w14:paraId="2E89A4B1" w14:textId="77777777" w:rsidR="002B58F8" w:rsidRPr="002B58F8" w:rsidRDefault="002B58F8" w:rsidP="009B7036">
      <w:pPr>
        <w:spacing w:after="0" w:line="240" w:lineRule="auto"/>
      </w:pPr>
      <w:r w:rsidRPr="002B58F8">
        <w:rPr>
          <w:b/>
          <w:bCs/>
          <w:lang w:val="en-GB"/>
        </w:rPr>
        <w:t>Mẫu số 06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7E7F78D9" w14:textId="77777777" w:rsidTr="002B58F8">
        <w:trPr>
          <w:tblCellSpacing w:w="0" w:type="dxa"/>
        </w:trPr>
        <w:tc>
          <w:tcPr>
            <w:tcW w:w="1850" w:type="pct"/>
            <w:shd w:val="clear" w:color="auto" w:fill="FFFFFF"/>
            <w:tcMar>
              <w:top w:w="0" w:type="dxa"/>
              <w:left w:w="108" w:type="dxa"/>
              <w:bottom w:w="0" w:type="dxa"/>
              <w:right w:w="108" w:type="dxa"/>
            </w:tcMar>
            <w:hideMark/>
          </w:tcPr>
          <w:p w14:paraId="717FF470" w14:textId="77777777" w:rsidR="002B58F8" w:rsidRPr="002B58F8" w:rsidRDefault="002B58F8" w:rsidP="009B7036">
            <w:pPr>
              <w:spacing w:after="0" w:line="240" w:lineRule="auto"/>
            </w:pPr>
            <w:r w:rsidRPr="002B58F8">
              <w:rPr>
                <w:b/>
                <w:bCs/>
                <w:lang w:val="en-GB"/>
              </w:rPr>
              <w:t>TỔ CHỨC …</w:t>
            </w:r>
            <w:r w:rsidRPr="002B58F8">
              <w:rPr>
                <w:b/>
                <w:bCs/>
                <w:lang w:val="en-GB"/>
              </w:rPr>
              <w:br/>
              <w:t>-------</w:t>
            </w:r>
          </w:p>
        </w:tc>
        <w:tc>
          <w:tcPr>
            <w:tcW w:w="3100" w:type="pct"/>
            <w:shd w:val="clear" w:color="auto" w:fill="FFFFFF"/>
            <w:tcMar>
              <w:top w:w="0" w:type="dxa"/>
              <w:left w:w="108" w:type="dxa"/>
              <w:bottom w:w="0" w:type="dxa"/>
              <w:right w:w="108" w:type="dxa"/>
            </w:tcMar>
            <w:hideMark/>
          </w:tcPr>
          <w:p w14:paraId="54D15A3B"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24CAD62F" w14:textId="77777777" w:rsidTr="002B58F8">
        <w:trPr>
          <w:tblCellSpacing w:w="0" w:type="dxa"/>
        </w:trPr>
        <w:tc>
          <w:tcPr>
            <w:tcW w:w="1850" w:type="pct"/>
            <w:shd w:val="clear" w:color="auto" w:fill="FFFFFF"/>
            <w:tcMar>
              <w:top w:w="0" w:type="dxa"/>
              <w:left w:w="108" w:type="dxa"/>
              <w:bottom w:w="0" w:type="dxa"/>
              <w:right w:w="108" w:type="dxa"/>
            </w:tcMar>
            <w:hideMark/>
          </w:tcPr>
          <w:p w14:paraId="7B4C20DA" w14:textId="77777777" w:rsidR="002B58F8" w:rsidRPr="002B58F8" w:rsidRDefault="002B58F8" w:rsidP="009B7036">
            <w:pPr>
              <w:spacing w:after="0" w:line="240" w:lineRule="auto"/>
            </w:pPr>
            <w:r w:rsidRPr="002B58F8">
              <w:rPr>
                <w:lang w:val="en-GB"/>
              </w:rPr>
              <w:t>Số: .../...</w:t>
            </w:r>
          </w:p>
        </w:tc>
        <w:tc>
          <w:tcPr>
            <w:tcW w:w="3100" w:type="pct"/>
            <w:shd w:val="clear" w:color="auto" w:fill="FFFFFF"/>
            <w:tcMar>
              <w:top w:w="0" w:type="dxa"/>
              <w:left w:w="108" w:type="dxa"/>
              <w:bottom w:w="0" w:type="dxa"/>
              <w:right w:w="108" w:type="dxa"/>
            </w:tcMar>
            <w:hideMark/>
          </w:tcPr>
          <w:p w14:paraId="32954D7F" w14:textId="77777777" w:rsidR="002B58F8" w:rsidRPr="002B58F8" w:rsidRDefault="002B58F8" w:rsidP="009B7036">
            <w:pPr>
              <w:spacing w:after="0" w:line="240" w:lineRule="auto"/>
            </w:pPr>
            <w:r w:rsidRPr="002B58F8">
              <w:rPr>
                <w:i/>
                <w:iCs/>
                <w:lang w:val="en-GB"/>
              </w:rPr>
              <w:t>......, ngày... tháng... năm ...</w:t>
            </w:r>
          </w:p>
        </w:tc>
      </w:tr>
    </w:tbl>
    <w:p w14:paraId="148782C6" w14:textId="77777777" w:rsidR="002B58F8" w:rsidRPr="002B58F8" w:rsidRDefault="002B58F8" w:rsidP="009B7036">
      <w:pPr>
        <w:spacing w:after="0" w:line="240" w:lineRule="auto"/>
      </w:pPr>
      <w:r w:rsidRPr="002B58F8">
        <w:rPr>
          <w:lang w:val="en-GB"/>
        </w:rPr>
        <w:t> </w:t>
      </w:r>
    </w:p>
    <w:p w14:paraId="2DB09429" w14:textId="77777777" w:rsidR="002B58F8" w:rsidRPr="002B58F8" w:rsidRDefault="002B58F8" w:rsidP="009B7036">
      <w:pPr>
        <w:spacing w:after="0" w:line="240" w:lineRule="auto"/>
      </w:pPr>
      <w:r w:rsidRPr="002B58F8">
        <w:rPr>
          <w:b/>
          <w:bCs/>
          <w:lang w:val="en-GB"/>
        </w:rPr>
        <w:t>GIẤY ỦY QUYỀN</w:t>
      </w:r>
    </w:p>
    <w:p w14:paraId="6A30C581" w14:textId="77777777" w:rsidR="002B58F8" w:rsidRPr="002B58F8" w:rsidRDefault="002B58F8" w:rsidP="009B7036">
      <w:pPr>
        <w:spacing w:after="0" w:line="240" w:lineRule="auto"/>
      </w:pPr>
      <w:r w:rsidRPr="002B58F8">
        <w:rPr>
          <w:lang w:val="en-GB"/>
        </w:rPr>
        <w:t>Căn cứ Quyết định trúng thầu (hoặc được chọn thầu) số ... ngày ... tháng ... năm .... giữa Chủ đầu tư (hoặc nhà thầu chính) với Công ty.........:</w:t>
      </w:r>
    </w:p>
    <w:p w14:paraId="6C15D32E" w14:textId="77777777" w:rsidR="002B58F8" w:rsidRPr="002B58F8" w:rsidRDefault="002B58F8" w:rsidP="009B7036">
      <w:pPr>
        <w:spacing w:after="0" w:line="240" w:lineRule="auto"/>
      </w:pPr>
      <w:r w:rsidRPr="002B58F8">
        <w:rPr>
          <w:lang w:val="en-GB"/>
        </w:rPr>
        <w:t>Tôi tên là: ……………………………………………………………………………………..........</w:t>
      </w:r>
    </w:p>
    <w:p w14:paraId="1C538C71" w14:textId="77777777" w:rsidR="002B58F8" w:rsidRPr="002B58F8" w:rsidRDefault="002B58F8" w:rsidP="009B7036">
      <w:pPr>
        <w:spacing w:after="0" w:line="240" w:lineRule="auto"/>
      </w:pPr>
      <w:r w:rsidRPr="002B58F8">
        <w:rPr>
          <w:lang w:val="en-GB"/>
        </w:rPr>
        <w:t>Chức vụ: ……………………………………………………………………………………...........</w:t>
      </w:r>
    </w:p>
    <w:p w14:paraId="4C3F80EC" w14:textId="77777777" w:rsidR="002B58F8" w:rsidRPr="002B58F8" w:rsidRDefault="002B58F8" w:rsidP="009B7036">
      <w:pPr>
        <w:spacing w:after="0" w:line="240" w:lineRule="auto"/>
      </w:pPr>
      <w:r w:rsidRPr="002B58F8">
        <w:rPr>
          <w:lang w:val="en-GB"/>
        </w:rPr>
        <w:t>Ủy quyền cho ông/bà ……………………………………………………………………...........</w:t>
      </w:r>
    </w:p>
    <w:p w14:paraId="3B41CE94" w14:textId="77777777" w:rsidR="002B58F8" w:rsidRPr="002B58F8" w:rsidRDefault="002B58F8" w:rsidP="009B7036">
      <w:pPr>
        <w:spacing w:after="0" w:line="240" w:lineRule="auto"/>
      </w:pPr>
      <w:r w:rsidRPr="002B58F8">
        <w:rPr>
          <w:lang w:val="en-GB"/>
        </w:rPr>
        <w:t>Chức vụ: …………………………………………………………………………………….........</w:t>
      </w:r>
    </w:p>
    <w:p w14:paraId="669ECC5E" w14:textId="77777777" w:rsidR="002B58F8" w:rsidRPr="002B58F8" w:rsidRDefault="002B58F8" w:rsidP="009B7036">
      <w:pPr>
        <w:spacing w:after="0" w:line="240" w:lineRule="auto"/>
      </w:pPr>
      <w:r w:rsidRPr="002B58F8">
        <w:rPr>
          <w:lang w:val="en-GB"/>
        </w:rPr>
        <w:t>Số hộ chiếu:............................................ Quốc tịch nước: .................................................</w:t>
      </w:r>
    </w:p>
    <w:p w14:paraId="751332B9" w14:textId="77777777" w:rsidR="002B58F8" w:rsidRPr="002B58F8" w:rsidRDefault="002B58F8" w:rsidP="009B7036">
      <w:pPr>
        <w:spacing w:after="0" w:line="240" w:lineRule="auto"/>
      </w:pPr>
      <w:r w:rsidRPr="002B58F8">
        <w:rPr>
          <w:lang w:val="en-GB"/>
        </w:rPr>
        <w:t>Ông/Bà ...... được ký các giấy tờ, nộp hồ sơ, bổ sung, giải trình và nhận kết quả giải quyết thủ tục đề nghị cấp giấy phép hoạt động xây dựng công việc .......................................................</w:t>
      </w:r>
    </w:p>
    <w:p w14:paraId="7C8DD7B8"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65F01EC7" w14:textId="77777777" w:rsidTr="002B58F8">
        <w:trPr>
          <w:tblCellSpacing w:w="0" w:type="dxa"/>
        </w:trPr>
        <w:tc>
          <w:tcPr>
            <w:tcW w:w="1950" w:type="pct"/>
            <w:shd w:val="clear" w:color="auto" w:fill="FFFFFF"/>
            <w:tcMar>
              <w:top w:w="0" w:type="dxa"/>
              <w:left w:w="108" w:type="dxa"/>
              <w:bottom w:w="0" w:type="dxa"/>
              <w:right w:w="108" w:type="dxa"/>
            </w:tcMar>
            <w:hideMark/>
          </w:tcPr>
          <w:p w14:paraId="68999910" w14:textId="77777777" w:rsidR="002B58F8" w:rsidRPr="002B58F8" w:rsidRDefault="002B58F8" w:rsidP="009B7036">
            <w:pPr>
              <w:spacing w:after="0" w:line="240" w:lineRule="auto"/>
            </w:pPr>
            <w:r w:rsidRPr="002B58F8">
              <w:rPr>
                <w:b/>
                <w:bCs/>
                <w:i/>
                <w:iCs/>
                <w:lang w:val="en-GB"/>
              </w:rPr>
              <w:t>Nơi nhận:</w:t>
            </w:r>
            <w:r w:rsidRPr="002B58F8">
              <w:rPr>
                <w:lang w:val="en-GB"/>
              </w:rPr>
              <w:br/>
              <w:t>- Chủ đầu tư;</w:t>
            </w:r>
            <w:r w:rsidRPr="002B58F8">
              <w:rPr>
                <w:lang w:val="en-GB"/>
              </w:rPr>
              <w:br/>
              <w:t>- Tên cơ quan có thẩm quyền;</w:t>
            </w:r>
            <w:r w:rsidRPr="002B58F8">
              <w:rPr>
                <w:lang w:val="en-GB"/>
              </w:rPr>
              <w:br/>
              <w:t>- Lưu: VT, đơn vị...</w:t>
            </w:r>
          </w:p>
        </w:tc>
        <w:tc>
          <w:tcPr>
            <w:tcW w:w="3000" w:type="pct"/>
            <w:shd w:val="clear" w:color="auto" w:fill="FFFFFF"/>
            <w:tcMar>
              <w:top w:w="0" w:type="dxa"/>
              <w:left w:w="108" w:type="dxa"/>
              <w:bottom w:w="0" w:type="dxa"/>
              <w:right w:w="108" w:type="dxa"/>
            </w:tcMar>
            <w:hideMark/>
          </w:tcPr>
          <w:p w14:paraId="6791F851" w14:textId="77777777" w:rsidR="002B58F8" w:rsidRPr="002B58F8" w:rsidRDefault="002B58F8" w:rsidP="009B7036">
            <w:pPr>
              <w:spacing w:after="0" w:line="240" w:lineRule="auto"/>
            </w:pPr>
            <w:r w:rsidRPr="002B58F8">
              <w:rPr>
                <w:b/>
                <w:bCs/>
                <w:lang w:val="en-GB"/>
              </w:rPr>
              <w:t>THAY MẶT (HOẶC THỪA ỦY QUYỀN)...</w:t>
            </w:r>
            <w:r w:rsidRPr="002B58F8">
              <w:rPr>
                <w:lang w:val="en-GB"/>
              </w:rPr>
              <w:br/>
            </w:r>
            <w:r w:rsidRPr="002B58F8">
              <w:rPr>
                <w:i/>
                <w:iCs/>
                <w:lang w:val="en-GB"/>
              </w:rPr>
              <w:t>(Ký, ghi rõ họ tên, chức vụ và đóng dấu Công ty)</w:t>
            </w:r>
          </w:p>
        </w:tc>
      </w:tr>
    </w:tbl>
    <w:p w14:paraId="47D9B2F3" w14:textId="77777777" w:rsidR="002B58F8" w:rsidRPr="002B58F8" w:rsidRDefault="002B58F8" w:rsidP="009B7036">
      <w:pPr>
        <w:spacing w:after="0" w:line="240" w:lineRule="auto"/>
      </w:pPr>
      <w:r w:rsidRPr="002B58F8">
        <w:rPr>
          <w:lang w:val="en-GB"/>
        </w:rPr>
        <w:t> </w:t>
      </w:r>
    </w:p>
    <w:p w14:paraId="05B2FB62" w14:textId="77777777" w:rsidR="002B58F8" w:rsidRPr="002B58F8" w:rsidRDefault="002B58F8" w:rsidP="009B7036">
      <w:pPr>
        <w:spacing w:after="0" w:line="240" w:lineRule="auto"/>
      </w:pPr>
      <w:r w:rsidRPr="002B58F8">
        <w:rPr>
          <w:b/>
          <w:bCs/>
          <w:lang w:val="en-GB"/>
        </w:rPr>
        <w:t>Mẫu số 07</w:t>
      </w:r>
    </w:p>
    <w:p w14:paraId="3E628FAE" w14:textId="77777777" w:rsidR="002B58F8" w:rsidRPr="002B58F8" w:rsidRDefault="002B58F8" w:rsidP="009B7036">
      <w:pPr>
        <w:spacing w:after="0" w:line="240" w:lineRule="auto"/>
      </w:pPr>
      <w:r w:rsidRPr="002B58F8">
        <w:rPr>
          <w:b/>
          <w:bCs/>
          <w:lang w:val="en-GB"/>
        </w:rPr>
        <w:t>ĐƠN ĐỀ NGHỊ</w:t>
      </w:r>
      <w:r w:rsidRPr="002B58F8">
        <w:rPr>
          <w:lang w:val="en-GB"/>
        </w:rPr>
        <w:br/>
      </w:r>
      <w:r w:rsidRPr="002B58F8">
        <w:rPr>
          <w:b/>
          <w:bCs/>
          <w:lang w:val="en-GB"/>
        </w:rPr>
        <w:t>Cấp giấy phép hoạt động xây dựng</w:t>
      </w:r>
      <w:r w:rsidRPr="002B58F8">
        <w:rPr>
          <w:lang w:val="en-GB"/>
        </w:rPr>
        <w:br/>
      </w:r>
      <w:bookmarkStart w:id="1192" w:name="chuong_pl_10_name_name_name"/>
      <w:r w:rsidRPr="002B58F8">
        <w:rPr>
          <w:lang w:val="en-GB"/>
        </w:rPr>
        <w:t>(Đối với nhà thầu là cá nhân)</w:t>
      </w:r>
      <w:bookmarkEnd w:id="1192"/>
      <w:r w:rsidRPr="002B58F8">
        <w:rPr>
          <w:lang w:val="en-GB"/>
        </w:rPr>
        <w:br/>
        <w:t>Văn bản số: ...</w:t>
      </w:r>
      <w:r w:rsidRPr="002B58F8">
        <w:rPr>
          <w:lang w:val="en-GB"/>
        </w:rPr>
        <w:br/>
      </w:r>
      <w:r w:rsidRPr="002B58F8">
        <w:rPr>
          <w:i/>
          <w:iCs/>
          <w:lang w:val="en-GB"/>
        </w:rPr>
        <w:t>..., ngày ... tháng ... năm...</w:t>
      </w:r>
    </w:p>
    <w:p w14:paraId="662EDF13" w14:textId="77777777" w:rsidR="002B58F8" w:rsidRPr="002B58F8" w:rsidRDefault="002B58F8" w:rsidP="009B7036">
      <w:pPr>
        <w:spacing w:after="0" w:line="240" w:lineRule="auto"/>
      </w:pPr>
      <w:r w:rsidRPr="002B58F8">
        <w:rPr>
          <w:lang w:val="en-GB"/>
        </w:rPr>
        <w:lastRenderedPageBreak/>
        <w:t>Kính gửi: (Tên cơ quan có thẩm quyền)</w:t>
      </w:r>
    </w:p>
    <w:p w14:paraId="2F30C614" w14:textId="77777777" w:rsidR="002B58F8" w:rsidRPr="002B58F8" w:rsidRDefault="002B58F8" w:rsidP="009B7036">
      <w:pPr>
        <w:spacing w:after="0" w:line="240" w:lineRule="auto"/>
      </w:pPr>
      <w:r w:rsidRPr="002B58F8">
        <w:rPr>
          <w:lang w:val="en-GB"/>
        </w:rPr>
        <w:t>Tôi: ............................................................................. (Họ tên).</w:t>
      </w:r>
    </w:p>
    <w:p w14:paraId="7D2BAF80" w14:textId="77777777" w:rsidR="002B58F8" w:rsidRPr="002B58F8" w:rsidRDefault="002B58F8" w:rsidP="009B7036">
      <w:pPr>
        <w:spacing w:after="0" w:line="240" w:lineRule="auto"/>
      </w:pPr>
      <w:r w:rsidRPr="002B58F8">
        <w:rPr>
          <w:lang w:val="en-GB"/>
        </w:rPr>
        <w:t>Có hộ chiếu số: ......................................................................(sao kèm theo đơn này)</w:t>
      </w:r>
    </w:p>
    <w:p w14:paraId="0FF8B139" w14:textId="77777777" w:rsidR="002B58F8" w:rsidRPr="002B58F8" w:rsidRDefault="002B58F8" w:rsidP="009B7036">
      <w:pPr>
        <w:spacing w:after="0" w:line="240" w:lineRule="auto"/>
      </w:pPr>
      <w:r w:rsidRPr="002B58F8">
        <w:rPr>
          <w:lang w:val="en-GB"/>
        </w:rPr>
        <w:t>Địa chỉ tại nước mà cá nhân mang quốc tịch: ..............................................................</w:t>
      </w:r>
    </w:p>
    <w:p w14:paraId="52B38497" w14:textId="77777777" w:rsidR="002B58F8" w:rsidRPr="002B58F8" w:rsidRDefault="002B58F8" w:rsidP="009B7036">
      <w:pPr>
        <w:spacing w:after="0" w:line="240" w:lineRule="auto"/>
      </w:pPr>
      <w:r w:rsidRPr="002B58F8">
        <w:rPr>
          <w:lang w:val="en-GB"/>
        </w:rPr>
        <w:t>Số điện thoại: .............................. Fax (nếu có): .......................... Email: .....................</w:t>
      </w:r>
    </w:p>
    <w:p w14:paraId="4BF26720" w14:textId="77777777" w:rsidR="002B58F8" w:rsidRPr="002B58F8" w:rsidRDefault="002B58F8" w:rsidP="009B7036">
      <w:pPr>
        <w:spacing w:after="0" w:line="240" w:lineRule="auto"/>
      </w:pPr>
      <w:r w:rsidRPr="002B58F8">
        <w:rPr>
          <w:lang w:val="en-GB"/>
        </w:rPr>
        <w:t>Địa chỉ tại Việt Nam (nếu có): ........................................................................................</w:t>
      </w:r>
    </w:p>
    <w:p w14:paraId="2D6B2166" w14:textId="77777777" w:rsidR="002B58F8" w:rsidRPr="002B58F8" w:rsidRDefault="002B58F8" w:rsidP="009B7036">
      <w:pPr>
        <w:spacing w:after="0" w:line="240" w:lineRule="auto"/>
      </w:pPr>
      <w:r w:rsidRPr="002B58F8">
        <w:rPr>
          <w:lang w:val="en-GB"/>
        </w:rPr>
        <w:t>Số điện thoại: ................................... Fax (nếu có): ........................... Email: ................</w:t>
      </w:r>
    </w:p>
    <w:p w14:paraId="01ED19AE" w14:textId="77777777" w:rsidR="002B58F8" w:rsidRPr="002B58F8" w:rsidRDefault="002B58F8" w:rsidP="009B7036">
      <w:pPr>
        <w:spacing w:after="0" w:line="240" w:lineRule="auto"/>
      </w:pPr>
      <w:r w:rsidRPr="002B58F8">
        <w:rPr>
          <w:lang w:val="en-GB"/>
        </w:rPr>
        <w:t>Tôi được chủ đầu tư (hoặc nhà thầu chính) thông báo trúng thầu (hoặc được lựa chọn) thực hiện tư vấn công việc ................ thuộc Dự án .................. tại ................... trong thời gian từ ................</w:t>
      </w:r>
    </w:p>
    <w:p w14:paraId="7FFED098" w14:textId="77777777" w:rsidR="002B58F8" w:rsidRPr="002B58F8" w:rsidRDefault="002B58F8" w:rsidP="009B7036">
      <w:pPr>
        <w:spacing w:after="0" w:line="240" w:lineRule="auto"/>
      </w:pPr>
      <w:r w:rsidRPr="002B58F8">
        <w:rPr>
          <w:lang w:val="en-GB"/>
        </w:rPr>
        <w:t>Đề nghị (Tên cơ quan có thẩm quyền) .............. cấp giấy phép hoạt động xây dựng cho tôi để thực hiện công việc nêu trên.</w:t>
      </w:r>
    </w:p>
    <w:p w14:paraId="6D9553C0" w14:textId="77777777" w:rsidR="002B58F8" w:rsidRPr="002B58F8" w:rsidRDefault="002B58F8" w:rsidP="009B7036">
      <w:pPr>
        <w:spacing w:after="0" w:line="240" w:lineRule="auto"/>
      </w:pPr>
      <w:r w:rsidRPr="002B58F8">
        <w:rPr>
          <w:lang w:val="en-GB"/>
        </w:rPr>
        <w:t>Hồ sơ kèm theo gồm:</w:t>
      </w:r>
    </w:p>
    <w:p w14:paraId="14BAD953" w14:textId="77777777" w:rsidR="002B58F8" w:rsidRPr="002B58F8" w:rsidRDefault="002B58F8" w:rsidP="009B7036">
      <w:pPr>
        <w:spacing w:after="0" w:line="240" w:lineRule="auto"/>
      </w:pPr>
      <w:r w:rsidRPr="002B58F8">
        <w:rPr>
          <w:i/>
          <w:iCs/>
          <w:lang w:val="en-GB"/>
        </w:rPr>
        <w:t>(Các tài liệu quy định tại Điều 44 Nghị định này)</w:t>
      </w:r>
    </w:p>
    <w:p w14:paraId="5F300045" w14:textId="77777777" w:rsidR="002B58F8" w:rsidRPr="002B58F8" w:rsidRDefault="002B58F8" w:rsidP="009B7036">
      <w:pPr>
        <w:spacing w:after="0" w:line="240" w:lineRule="auto"/>
      </w:pPr>
      <w:r w:rsidRPr="002B58F8">
        <w:rPr>
          <w:lang w:val="en-GB"/>
        </w:rPr>
        <w:t>Nếu hồ sơ của tôi cần được bổ sung hoặc làm rõ thêm nội dung gì, xin báo cho ông (bà) ....... có địa chỉ tại Việt Nam ............................. số điện thoại ................... Fax ................... Email ..............</w:t>
      </w:r>
    </w:p>
    <w:p w14:paraId="4F873CF8" w14:textId="77777777" w:rsidR="002B58F8" w:rsidRPr="002B58F8" w:rsidRDefault="002B58F8" w:rsidP="009B7036">
      <w:pPr>
        <w:spacing w:after="0" w:line="240" w:lineRule="auto"/>
      </w:pPr>
      <w:r w:rsidRPr="002B58F8">
        <w:rPr>
          <w:lang w:val="en-GB"/>
        </w:rPr>
        <w:t>Khi được cấp giấy phép hoạt động xây dựng, tôi xin cam đoan thực hiện đầy đủ các quy định trong giấy phép và các quy định của pháp luật Việt Nam có liên quan.</w:t>
      </w:r>
    </w:p>
    <w:p w14:paraId="123AD122"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6E880696" w14:textId="77777777" w:rsidTr="002B58F8">
        <w:trPr>
          <w:tblCellSpacing w:w="0" w:type="dxa"/>
        </w:trPr>
        <w:tc>
          <w:tcPr>
            <w:tcW w:w="2500" w:type="pct"/>
            <w:shd w:val="clear" w:color="auto" w:fill="FFFFFF"/>
            <w:tcMar>
              <w:top w:w="0" w:type="dxa"/>
              <w:left w:w="108" w:type="dxa"/>
              <w:bottom w:w="0" w:type="dxa"/>
              <w:right w:w="108" w:type="dxa"/>
            </w:tcMar>
            <w:hideMark/>
          </w:tcPr>
          <w:p w14:paraId="7575D36D" w14:textId="77777777" w:rsidR="002B58F8" w:rsidRPr="002B58F8" w:rsidRDefault="002B58F8" w:rsidP="009B7036">
            <w:pPr>
              <w:spacing w:after="0" w:line="240" w:lineRule="auto"/>
            </w:pPr>
            <w:r w:rsidRPr="002B58F8">
              <w:rPr>
                <w:b/>
                <w:bCs/>
                <w:i/>
                <w:iCs/>
                <w:lang w:val="en-GB"/>
              </w:rPr>
              <w:t>Nơi nhận:</w:t>
            </w:r>
            <w:r w:rsidRPr="002B58F8">
              <w:rPr>
                <w:lang w:val="en-GB"/>
              </w:rPr>
              <w:br/>
              <w:t>- Như trên;</w:t>
            </w:r>
            <w:r w:rsidRPr="002B58F8">
              <w:rPr>
                <w:lang w:val="en-GB"/>
              </w:rPr>
              <w:br/>
              <w:t>- Lưu: ...</w:t>
            </w:r>
          </w:p>
        </w:tc>
        <w:tc>
          <w:tcPr>
            <w:tcW w:w="2500" w:type="pct"/>
            <w:shd w:val="clear" w:color="auto" w:fill="FFFFFF"/>
            <w:tcMar>
              <w:top w:w="0" w:type="dxa"/>
              <w:left w:w="108" w:type="dxa"/>
              <w:bottom w:w="0" w:type="dxa"/>
              <w:right w:w="108" w:type="dxa"/>
            </w:tcMar>
            <w:hideMark/>
          </w:tcPr>
          <w:p w14:paraId="443CE0C7" w14:textId="77777777" w:rsidR="002B58F8" w:rsidRPr="002B58F8" w:rsidRDefault="002B58F8" w:rsidP="009B7036">
            <w:pPr>
              <w:spacing w:after="0" w:line="240" w:lineRule="auto"/>
            </w:pPr>
            <w:r w:rsidRPr="002B58F8">
              <w:rPr>
                <w:b/>
                <w:bCs/>
                <w:lang w:val="en-GB"/>
              </w:rPr>
              <w:t>Kính đơn</w:t>
            </w:r>
            <w:r w:rsidRPr="002B58F8">
              <w:rPr>
                <w:lang w:val="en-GB"/>
              </w:rPr>
              <w:br/>
            </w:r>
            <w:r w:rsidRPr="002B58F8">
              <w:rPr>
                <w:i/>
                <w:iCs/>
                <w:lang w:val="en-GB"/>
              </w:rPr>
              <w:t>(Ký tên)</w:t>
            </w:r>
            <w:r w:rsidRPr="002B58F8">
              <w:rPr>
                <w:lang w:val="en-GB"/>
              </w:rPr>
              <w:br/>
            </w:r>
            <w:r w:rsidRPr="002B58F8">
              <w:rPr>
                <w:lang w:val="en-GB"/>
              </w:rPr>
              <w:br/>
            </w:r>
            <w:r w:rsidRPr="002B58F8">
              <w:rPr>
                <w:lang w:val="en-GB"/>
              </w:rPr>
              <w:br/>
            </w:r>
            <w:r w:rsidRPr="002B58F8">
              <w:rPr>
                <w:b/>
                <w:bCs/>
                <w:lang w:val="en-GB"/>
              </w:rPr>
              <w:t>Họ và tên người ký</w:t>
            </w:r>
          </w:p>
        </w:tc>
      </w:tr>
    </w:tbl>
    <w:p w14:paraId="73718F97" w14:textId="77777777" w:rsidR="002B58F8" w:rsidRPr="002B58F8" w:rsidRDefault="002B58F8" w:rsidP="009B7036">
      <w:pPr>
        <w:spacing w:after="0" w:line="240" w:lineRule="auto"/>
      </w:pPr>
      <w:r w:rsidRPr="002B58F8">
        <w:rPr>
          <w:lang w:val="en-GB"/>
        </w:rPr>
        <w:t> </w:t>
      </w:r>
    </w:p>
    <w:p w14:paraId="669E91A8" w14:textId="77777777" w:rsidR="002B58F8" w:rsidRPr="002B58F8" w:rsidRDefault="002B58F8" w:rsidP="009B7036">
      <w:pPr>
        <w:spacing w:after="0" w:line="240" w:lineRule="auto"/>
      </w:pPr>
      <w:r w:rsidRPr="002B58F8">
        <w:rPr>
          <w:b/>
          <w:bCs/>
          <w:lang w:val="en-GB"/>
        </w:rPr>
        <w:t>Mẫu số 08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7C0B3B71" w14:textId="77777777" w:rsidTr="002B58F8">
        <w:trPr>
          <w:tblCellSpacing w:w="0" w:type="dxa"/>
        </w:trPr>
        <w:tc>
          <w:tcPr>
            <w:tcW w:w="1950" w:type="pct"/>
            <w:shd w:val="clear" w:color="auto" w:fill="FFFFFF"/>
            <w:tcMar>
              <w:top w:w="0" w:type="dxa"/>
              <w:left w:w="108" w:type="dxa"/>
              <w:bottom w:w="0" w:type="dxa"/>
              <w:right w:w="108" w:type="dxa"/>
            </w:tcMar>
            <w:hideMark/>
          </w:tcPr>
          <w:p w14:paraId="6C46D955" w14:textId="77777777" w:rsidR="002B58F8" w:rsidRPr="002B58F8" w:rsidRDefault="002B58F8" w:rsidP="009B7036">
            <w:pPr>
              <w:spacing w:after="0" w:line="240" w:lineRule="auto"/>
            </w:pPr>
            <w:r w:rsidRPr="002B58F8">
              <w:rPr>
                <w:b/>
                <w:bCs/>
                <w:lang w:val="en-GB"/>
              </w:rPr>
              <w:t>TÊN CƠ QUAN CÓ</w:t>
            </w:r>
            <w:r w:rsidRPr="002B58F8">
              <w:rPr>
                <w:b/>
                <w:bCs/>
                <w:lang w:val="en-GB"/>
              </w:rPr>
              <w:br/>
              <w:t>THẨM QUYỀN</w:t>
            </w:r>
            <w:r w:rsidRPr="002B58F8">
              <w:rPr>
                <w:b/>
                <w:bCs/>
                <w:lang w:val="en-GB"/>
              </w:rPr>
              <w:br/>
              <w:t>-------</w:t>
            </w:r>
          </w:p>
        </w:tc>
        <w:tc>
          <w:tcPr>
            <w:tcW w:w="3000" w:type="pct"/>
            <w:shd w:val="clear" w:color="auto" w:fill="FFFFFF"/>
            <w:tcMar>
              <w:top w:w="0" w:type="dxa"/>
              <w:left w:w="108" w:type="dxa"/>
              <w:bottom w:w="0" w:type="dxa"/>
              <w:right w:w="108" w:type="dxa"/>
            </w:tcMar>
            <w:hideMark/>
          </w:tcPr>
          <w:p w14:paraId="750C8305"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4416D5D7" w14:textId="77777777" w:rsidTr="002B58F8">
        <w:trPr>
          <w:tblCellSpacing w:w="0" w:type="dxa"/>
        </w:trPr>
        <w:tc>
          <w:tcPr>
            <w:tcW w:w="1950" w:type="pct"/>
            <w:shd w:val="clear" w:color="auto" w:fill="FFFFFF"/>
            <w:tcMar>
              <w:top w:w="0" w:type="dxa"/>
              <w:left w:w="108" w:type="dxa"/>
              <w:bottom w:w="0" w:type="dxa"/>
              <w:right w:w="108" w:type="dxa"/>
            </w:tcMar>
            <w:hideMark/>
          </w:tcPr>
          <w:p w14:paraId="55F45C27" w14:textId="77777777" w:rsidR="002B58F8" w:rsidRPr="002B58F8" w:rsidRDefault="002B58F8" w:rsidP="009B7036">
            <w:pPr>
              <w:spacing w:after="0" w:line="240" w:lineRule="auto"/>
            </w:pPr>
            <w:r w:rsidRPr="002B58F8">
              <w:rPr>
                <w:lang w:val="en-GB"/>
              </w:rPr>
              <w:t>Số: ......./QĐ-.....</w:t>
            </w:r>
          </w:p>
        </w:tc>
        <w:tc>
          <w:tcPr>
            <w:tcW w:w="3000" w:type="pct"/>
            <w:shd w:val="clear" w:color="auto" w:fill="FFFFFF"/>
            <w:tcMar>
              <w:top w:w="0" w:type="dxa"/>
              <w:left w:w="108" w:type="dxa"/>
              <w:bottom w:w="0" w:type="dxa"/>
              <w:right w:w="108" w:type="dxa"/>
            </w:tcMar>
            <w:hideMark/>
          </w:tcPr>
          <w:p w14:paraId="1A8038FC" w14:textId="77777777" w:rsidR="002B58F8" w:rsidRPr="002B58F8" w:rsidRDefault="002B58F8" w:rsidP="009B7036">
            <w:pPr>
              <w:spacing w:after="0" w:line="240" w:lineRule="auto"/>
            </w:pPr>
            <w:r w:rsidRPr="002B58F8">
              <w:rPr>
                <w:i/>
                <w:iCs/>
                <w:lang w:val="en-GB"/>
              </w:rPr>
              <w:t>..., ngày ... tháng ... năm ....</w:t>
            </w:r>
          </w:p>
        </w:tc>
      </w:tr>
    </w:tbl>
    <w:p w14:paraId="3B167F15" w14:textId="77777777" w:rsidR="002B58F8" w:rsidRPr="002B58F8" w:rsidRDefault="002B58F8" w:rsidP="009B7036">
      <w:pPr>
        <w:spacing w:after="0" w:line="240" w:lineRule="auto"/>
      </w:pPr>
      <w:r w:rsidRPr="002B58F8">
        <w:rPr>
          <w:lang w:val="en-GB"/>
        </w:rPr>
        <w:t> </w:t>
      </w:r>
    </w:p>
    <w:p w14:paraId="69162AA2" w14:textId="77777777" w:rsidR="002B58F8" w:rsidRPr="002B58F8" w:rsidRDefault="002B58F8" w:rsidP="009B7036">
      <w:pPr>
        <w:spacing w:after="0" w:line="240" w:lineRule="auto"/>
      </w:pPr>
      <w:r w:rsidRPr="002B58F8">
        <w:rPr>
          <w:b/>
          <w:bCs/>
          <w:lang w:val="en-GB"/>
        </w:rPr>
        <w:t>QUYẾT ĐỊNH</w:t>
      </w:r>
    </w:p>
    <w:p w14:paraId="126E792C" w14:textId="77777777" w:rsidR="002B58F8" w:rsidRPr="002B58F8" w:rsidRDefault="002B58F8" w:rsidP="009B7036">
      <w:pPr>
        <w:spacing w:after="0" w:line="240" w:lineRule="auto"/>
      </w:pPr>
      <w:r w:rsidRPr="002B58F8">
        <w:rPr>
          <w:b/>
          <w:bCs/>
          <w:lang w:val="en-GB"/>
        </w:rPr>
        <w:t>Cấp Giấy phép hoạt động xây dựng cho nhà thầu nước ngoài</w:t>
      </w:r>
    </w:p>
    <w:p w14:paraId="332B4B2D" w14:textId="77777777" w:rsidR="002B58F8" w:rsidRPr="002B58F8" w:rsidRDefault="002B58F8" w:rsidP="009B7036">
      <w:pPr>
        <w:spacing w:after="0" w:line="240" w:lineRule="auto"/>
      </w:pPr>
      <w:r w:rsidRPr="002B58F8">
        <w:rPr>
          <w:b/>
          <w:bCs/>
          <w:lang w:val="en-GB"/>
        </w:rPr>
        <w:t>(Người đứng đầu của cơ quan có thẩm quyền)</w:t>
      </w:r>
    </w:p>
    <w:p w14:paraId="1EEFCE0C" w14:textId="77777777" w:rsidR="002B58F8" w:rsidRPr="002B58F8" w:rsidRDefault="002B58F8" w:rsidP="009B7036">
      <w:pPr>
        <w:spacing w:after="0" w:line="240" w:lineRule="auto"/>
      </w:pPr>
      <w:r w:rsidRPr="002B58F8">
        <w:rPr>
          <w:i/>
          <w:iCs/>
          <w:lang w:val="en-GB"/>
        </w:rPr>
        <w:t>Căn cứ </w:t>
      </w:r>
      <w:hyperlink r:id="rId21" w:tgtFrame="_blank" w:history="1">
        <w:r w:rsidRPr="002B58F8">
          <w:rPr>
            <w:rStyle w:val="Hyperlink"/>
            <w:i/>
            <w:iCs/>
            <w:lang w:val="en-GB"/>
          </w:rPr>
          <w:t>Luật Xây dựng số 135/2025/QH15</w:t>
        </w:r>
      </w:hyperlink>
      <w:r w:rsidRPr="002B58F8">
        <w:rPr>
          <w:i/>
          <w:iCs/>
          <w:lang w:val="en-GB"/>
        </w:rPr>
        <w:t>;</w:t>
      </w:r>
    </w:p>
    <w:p w14:paraId="70C06DE2" w14:textId="77777777" w:rsidR="002B58F8" w:rsidRPr="002B58F8" w:rsidRDefault="002B58F8" w:rsidP="009B7036">
      <w:pPr>
        <w:spacing w:after="0" w:line="240" w:lineRule="auto"/>
      </w:pPr>
      <w:r w:rsidRPr="002B58F8">
        <w:rPr>
          <w:i/>
          <w:iCs/>
          <w:lang w:val="en-GB"/>
        </w:rPr>
        <w:t>Căn cứ Nghị định số ..../2026/NĐ-CP ngày... tháng... năm 2026 của Chính phủ quy định về điều kiện năng lực hoạt động xây dựng, Hệ thống thông tin, Cơ sở dữ liệu quốc gia về hoạt động xây dựng;</w:t>
      </w:r>
    </w:p>
    <w:p w14:paraId="21447AE7" w14:textId="77777777" w:rsidR="002B58F8" w:rsidRPr="002B58F8" w:rsidRDefault="002B58F8" w:rsidP="009B7036">
      <w:pPr>
        <w:spacing w:after="0" w:line="240" w:lineRule="auto"/>
      </w:pPr>
      <w:r w:rsidRPr="002B58F8">
        <w:rPr>
          <w:i/>
          <w:iCs/>
          <w:lang w:val="en-GB"/>
        </w:rPr>
        <w:t>Theo đơn và hồ sơ của Công ty (hoặc Liên danh) ............................., là pháp nhân thuộc nước .............., về việc nhận thầu thuộc Dự án ........... tại ............... và theo thông báo trúng thầu (hoặc chọn thầu) của chủ đầu tư (hoặc thầu chính) là ............... tại văn bản ........</w:t>
      </w:r>
    </w:p>
    <w:p w14:paraId="5B2BB6E0" w14:textId="77777777" w:rsidR="002B58F8" w:rsidRPr="002B58F8" w:rsidRDefault="002B58F8" w:rsidP="009B7036">
      <w:pPr>
        <w:spacing w:after="0" w:line="240" w:lineRule="auto"/>
      </w:pPr>
      <w:r w:rsidRPr="002B58F8">
        <w:rPr>
          <w:b/>
          <w:bCs/>
          <w:lang w:val="en-GB"/>
        </w:rPr>
        <w:t>QUYẾT ĐỊNH:</w:t>
      </w:r>
    </w:p>
    <w:p w14:paraId="371389BD" w14:textId="77777777" w:rsidR="002B58F8" w:rsidRPr="002B58F8" w:rsidRDefault="002B58F8" w:rsidP="009B7036">
      <w:pPr>
        <w:spacing w:after="0" w:line="240" w:lineRule="auto"/>
      </w:pPr>
      <w:r w:rsidRPr="002B58F8">
        <w:rPr>
          <w:b/>
          <w:bCs/>
          <w:lang w:val="en-GB"/>
        </w:rPr>
        <w:t>Điều 1.</w:t>
      </w:r>
      <w:r w:rsidRPr="002B58F8">
        <w:rPr>
          <w:lang w:val="en-GB"/>
        </w:rPr>
        <w:t> Cho phép Công ty (hoặc Liên danh) ........................ (sau đây gọi là Nhà thầu), pháp nhân thuộc nước ..............., có địa chỉ đăng ký tại ............., được thực hiện công việc ................. thuộc Dự án ............... tại ....................</w:t>
      </w:r>
    </w:p>
    <w:p w14:paraId="0397F3C0" w14:textId="77777777" w:rsidR="002B58F8" w:rsidRPr="002B58F8" w:rsidRDefault="002B58F8" w:rsidP="009B7036">
      <w:pPr>
        <w:spacing w:after="0" w:line="240" w:lineRule="auto"/>
      </w:pPr>
      <w:r w:rsidRPr="002B58F8">
        <w:rPr>
          <w:b/>
          <w:bCs/>
          <w:lang w:val="en-GB"/>
        </w:rPr>
        <w:t>Điều 2.</w:t>
      </w:r>
    </w:p>
    <w:p w14:paraId="776EC94A" w14:textId="77777777" w:rsidR="002B58F8" w:rsidRPr="002B58F8" w:rsidRDefault="002B58F8" w:rsidP="009B7036">
      <w:pPr>
        <w:spacing w:after="0" w:line="240" w:lineRule="auto"/>
      </w:pPr>
      <w:r w:rsidRPr="002B58F8">
        <w:rPr>
          <w:lang w:val="en-GB"/>
        </w:rPr>
        <w:t>1. Nhà thầu thực hiện công việc ............... theo Quyết định trúng thầu (hoặc chọn thầu) với chủ đầu tư (hoặc thầu chính); liên danh với nhà thầu Việt Nam (hoặc/và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14:paraId="702D1317" w14:textId="77777777" w:rsidR="002B58F8" w:rsidRPr="002B58F8" w:rsidRDefault="002B58F8" w:rsidP="009B7036">
      <w:pPr>
        <w:spacing w:after="0" w:line="240" w:lineRule="auto"/>
      </w:pPr>
      <w:r w:rsidRPr="002B58F8">
        <w:rPr>
          <w:lang w:val="en-GB"/>
        </w:rPr>
        <w:t>2. Nhà thầu thực hiện các nghĩa vụ theo quy định tại Điều 48 Nghị định số ....../2026/NĐ-CP ngày ... tháng ... năm 2026 của Chính phủ.</w:t>
      </w:r>
    </w:p>
    <w:p w14:paraId="0C425943" w14:textId="77777777" w:rsidR="002B58F8" w:rsidRPr="002B58F8" w:rsidRDefault="002B58F8" w:rsidP="009B7036">
      <w:pPr>
        <w:spacing w:after="0" w:line="240" w:lineRule="auto"/>
      </w:pPr>
      <w:r w:rsidRPr="002B58F8">
        <w:rPr>
          <w:lang w:val="en-GB"/>
        </w:rPr>
        <w:t>3. Nhà thầu phải lập thông báo gửi về (Tên cơ quan có thẩm quyền) theo quy định tại điểm l khoản 2 Điều 48 Nghị định số ....../2026/NĐ-CP ngày ... tháng ... năm 2026 của Chính phủ.</w:t>
      </w:r>
    </w:p>
    <w:p w14:paraId="68671536" w14:textId="77777777" w:rsidR="002B58F8" w:rsidRPr="002B58F8" w:rsidRDefault="002B58F8" w:rsidP="009B7036">
      <w:pPr>
        <w:spacing w:after="0" w:line="240" w:lineRule="auto"/>
      </w:pPr>
      <w:r w:rsidRPr="002B58F8">
        <w:rPr>
          <w:b/>
          <w:bCs/>
          <w:lang w:val="en-GB"/>
        </w:rPr>
        <w:t>Điều 3.</w:t>
      </w:r>
    </w:p>
    <w:p w14:paraId="55A5A975" w14:textId="77777777" w:rsidR="002B58F8" w:rsidRPr="002B58F8" w:rsidRDefault="002B58F8" w:rsidP="009B7036">
      <w:pPr>
        <w:spacing w:after="0" w:line="240" w:lineRule="auto"/>
      </w:pPr>
      <w:r w:rsidRPr="002B58F8">
        <w:rPr>
          <w:lang w:val="en-GB"/>
        </w:rPr>
        <w:t>1. Giấy phép này đồng thời có giá trị để Nhà thầu liên hệ với các cơ quan Nhà nước Việt Nam có liên quan thực hiện nội dung các điều khoản nêu trên theo quy định của pháp luật.</w:t>
      </w:r>
    </w:p>
    <w:p w14:paraId="4F62DC79" w14:textId="77777777" w:rsidR="002B58F8" w:rsidRPr="002B58F8" w:rsidRDefault="002B58F8" w:rsidP="009B7036">
      <w:pPr>
        <w:spacing w:after="0" w:line="240" w:lineRule="auto"/>
      </w:pPr>
      <w:r w:rsidRPr="002B58F8">
        <w:rPr>
          <w:lang w:val="en-GB"/>
        </w:rPr>
        <w:t>2. Giấy phép này chỉ có giá trị thực hiện công việc nêu tại Điều 1 Quyết định này.</w:t>
      </w:r>
    </w:p>
    <w:p w14:paraId="1EB0E82C" w14:textId="77777777" w:rsidR="002B58F8" w:rsidRPr="002B58F8" w:rsidRDefault="002B58F8" w:rsidP="009B7036">
      <w:pPr>
        <w:spacing w:after="0" w:line="240" w:lineRule="auto"/>
      </w:pPr>
      <w:r w:rsidRPr="002B58F8">
        <w:rPr>
          <w:b/>
          <w:bCs/>
          <w:lang w:val="en-GB"/>
        </w:rPr>
        <w:lastRenderedPageBreak/>
        <w:t>Điều 4. </w:t>
      </w:r>
      <w:r w:rsidRPr="002B58F8">
        <w:rPr>
          <w:lang w:val="en-GB"/>
        </w:rPr>
        <w:t>Giấy phép này được cấp cho Nhà thầu, đồng thời gửi Bộ Tài chính, Bộ Công Thương, Bộ Công an, Ngân hàng Nhà nước Việt Nam, Bộ Xây dựng và Ủy ban nhân dân tỉnh hoặc thành phố... (nơi có dự án) và chủ đầu tư.</w:t>
      </w:r>
    </w:p>
    <w:p w14:paraId="03C7AE23"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7CA8D516" w14:textId="77777777" w:rsidTr="002B58F8">
        <w:trPr>
          <w:tblCellSpacing w:w="0" w:type="dxa"/>
        </w:trPr>
        <w:tc>
          <w:tcPr>
            <w:tcW w:w="2500" w:type="pct"/>
            <w:shd w:val="clear" w:color="auto" w:fill="FFFFFF"/>
            <w:tcMar>
              <w:top w:w="0" w:type="dxa"/>
              <w:left w:w="108" w:type="dxa"/>
              <w:bottom w:w="0" w:type="dxa"/>
              <w:right w:w="108" w:type="dxa"/>
            </w:tcMar>
            <w:hideMark/>
          </w:tcPr>
          <w:p w14:paraId="1E703980" w14:textId="77777777" w:rsidR="002B58F8" w:rsidRPr="002B58F8" w:rsidRDefault="002B58F8" w:rsidP="009B7036">
            <w:pPr>
              <w:spacing w:after="0" w:line="240" w:lineRule="auto"/>
            </w:pPr>
            <w:r w:rsidRPr="002B58F8">
              <w:rPr>
                <w:b/>
                <w:bCs/>
                <w:i/>
                <w:iCs/>
                <w:lang w:val="en-GB"/>
              </w:rPr>
              <w:t>Nơi nhận:</w:t>
            </w:r>
            <w:r w:rsidRPr="002B58F8">
              <w:rPr>
                <w:lang w:val="en-GB"/>
              </w:rPr>
              <w:br/>
              <w:t>- Như Điều 4;</w:t>
            </w:r>
            <w:r w:rsidRPr="002B58F8">
              <w:rPr>
                <w:lang w:val="en-GB"/>
              </w:rPr>
              <w:br/>
              <w:t>.........</w:t>
            </w:r>
            <w:r w:rsidRPr="002B58F8">
              <w:rPr>
                <w:lang w:val="en-GB"/>
              </w:rPr>
              <w:br/>
              <w:t>- Lưu: VT, Cơ quan có thẩm quyền</w:t>
            </w:r>
          </w:p>
        </w:tc>
        <w:tc>
          <w:tcPr>
            <w:tcW w:w="2500" w:type="pct"/>
            <w:shd w:val="clear" w:color="auto" w:fill="FFFFFF"/>
            <w:tcMar>
              <w:top w:w="0" w:type="dxa"/>
              <w:left w:w="108" w:type="dxa"/>
              <w:bottom w:w="0" w:type="dxa"/>
              <w:right w:w="108" w:type="dxa"/>
            </w:tcMar>
            <w:hideMark/>
          </w:tcPr>
          <w:p w14:paraId="525AB399" w14:textId="77777777" w:rsidR="002B58F8" w:rsidRPr="002B58F8" w:rsidRDefault="002B58F8" w:rsidP="009B7036">
            <w:pPr>
              <w:spacing w:after="0" w:line="240" w:lineRule="auto"/>
            </w:pPr>
            <w:r w:rsidRPr="002B58F8">
              <w:rPr>
                <w:b/>
                <w:bCs/>
                <w:lang w:val="en-GB"/>
              </w:rPr>
              <w:t>NGƯỜI ĐỨNG ĐẦU</w:t>
            </w:r>
            <w:r w:rsidRPr="002B58F8">
              <w:rPr>
                <w:b/>
                <w:bCs/>
                <w:lang w:val="en-GB"/>
              </w:rPr>
              <w:br/>
              <w:t>CƠ QUAN CÓ THẨM QUYỀN</w:t>
            </w:r>
            <w:r w:rsidRPr="002B58F8">
              <w:rPr>
                <w:lang w:val="en-GB"/>
              </w:rPr>
              <w:br/>
            </w:r>
            <w:r w:rsidRPr="002B58F8">
              <w:rPr>
                <w:i/>
                <w:iCs/>
                <w:lang w:val="en-GB"/>
              </w:rPr>
              <w:t>(Ký tên, đóng dấu)</w:t>
            </w:r>
          </w:p>
        </w:tc>
      </w:tr>
    </w:tbl>
    <w:p w14:paraId="7403AB65" w14:textId="77777777" w:rsidR="002B58F8" w:rsidRPr="002B58F8" w:rsidRDefault="002B58F8" w:rsidP="009B7036">
      <w:pPr>
        <w:spacing w:after="0" w:line="240" w:lineRule="auto"/>
      </w:pPr>
      <w:r w:rsidRPr="002B58F8">
        <w:rPr>
          <w:lang w:val="en-GB"/>
        </w:rPr>
        <w:t> </w:t>
      </w:r>
    </w:p>
    <w:p w14:paraId="4BD32C04" w14:textId="77777777" w:rsidR="002B58F8" w:rsidRPr="002B58F8" w:rsidRDefault="002B58F8" w:rsidP="009B7036">
      <w:pPr>
        <w:spacing w:after="0" w:line="240" w:lineRule="auto"/>
      </w:pPr>
      <w:r w:rsidRPr="002B58F8">
        <w:rPr>
          <w:b/>
          <w:bCs/>
          <w:lang w:val="en-GB"/>
        </w:rPr>
        <w:t>Mẫu số 09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5"/>
        <w:gridCol w:w="6528"/>
      </w:tblGrid>
      <w:tr w:rsidR="002B58F8" w:rsidRPr="002B58F8" w14:paraId="13C25BE9" w14:textId="77777777" w:rsidTr="002B58F8">
        <w:trPr>
          <w:tblCellSpacing w:w="0" w:type="dxa"/>
        </w:trPr>
        <w:tc>
          <w:tcPr>
            <w:tcW w:w="1950" w:type="pct"/>
            <w:shd w:val="clear" w:color="auto" w:fill="FFFFFF"/>
            <w:tcMar>
              <w:top w:w="0" w:type="dxa"/>
              <w:left w:w="108" w:type="dxa"/>
              <w:bottom w:w="0" w:type="dxa"/>
              <w:right w:w="108" w:type="dxa"/>
            </w:tcMar>
            <w:hideMark/>
          </w:tcPr>
          <w:p w14:paraId="7F4C65B3" w14:textId="77777777" w:rsidR="002B58F8" w:rsidRPr="002B58F8" w:rsidRDefault="002B58F8" w:rsidP="009B7036">
            <w:pPr>
              <w:spacing w:after="0" w:line="240" w:lineRule="auto"/>
            </w:pPr>
            <w:r w:rsidRPr="002B58F8">
              <w:rPr>
                <w:b/>
                <w:bCs/>
                <w:lang w:val="en-GB"/>
              </w:rPr>
              <w:t>TÊN CƠ QUAN CÓ</w:t>
            </w:r>
            <w:r w:rsidRPr="002B58F8">
              <w:rPr>
                <w:b/>
                <w:bCs/>
                <w:lang w:val="en-GB"/>
              </w:rPr>
              <w:br/>
              <w:t>THẨM QUYỀN</w:t>
            </w:r>
            <w:r w:rsidRPr="002B58F8">
              <w:rPr>
                <w:b/>
                <w:bCs/>
                <w:lang w:val="en-GB"/>
              </w:rPr>
              <w:br/>
              <w:t>-------</w:t>
            </w:r>
          </w:p>
        </w:tc>
        <w:tc>
          <w:tcPr>
            <w:tcW w:w="3000" w:type="pct"/>
            <w:shd w:val="clear" w:color="auto" w:fill="FFFFFF"/>
            <w:tcMar>
              <w:top w:w="0" w:type="dxa"/>
              <w:left w:w="108" w:type="dxa"/>
              <w:bottom w:w="0" w:type="dxa"/>
              <w:right w:w="108" w:type="dxa"/>
            </w:tcMar>
            <w:hideMark/>
          </w:tcPr>
          <w:p w14:paraId="30E67279"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5C4B3DD1" w14:textId="77777777" w:rsidTr="002B58F8">
        <w:trPr>
          <w:tblCellSpacing w:w="0" w:type="dxa"/>
        </w:trPr>
        <w:tc>
          <w:tcPr>
            <w:tcW w:w="1950" w:type="pct"/>
            <w:shd w:val="clear" w:color="auto" w:fill="FFFFFF"/>
            <w:tcMar>
              <w:top w:w="0" w:type="dxa"/>
              <w:left w:w="108" w:type="dxa"/>
              <w:bottom w:w="0" w:type="dxa"/>
              <w:right w:w="108" w:type="dxa"/>
            </w:tcMar>
            <w:hideMark/>
          </w:tcPr>
          <w:p w14:paraId="224CA5DB" w14:textId="77777777" w:rsidR="002B58F8" w:rsidRPr="002B58F8" w:rsidRDefault="002B58F8" w:rsidP="009B7036">
            <w:pPr>
              <w:spacing w:after="0" w:line="240" w:lineRule="auto"/>
            </w:pPr>
            <w:r w:rsidRPr="002B58F8">
              <w:rPr>
                <w:lang w:val="en-GB"/>
              </w:rPr>
              <w:t>Số: ......./QĐ-.....</w:t>
            </w:r>
          </w:p>
        </w:tc>
        <w:tc>
          <w:tcPr>
            <w:tcW w:w="3000" w:type="pct"/>
            <w:shd w:val="clear" w:color="auto" w:fill="FFFFFF"/>
            <w:tcMar>
              <w:top w:w="0" w:type="dxa"/>
              <w:left w:w="108" w:type="dxa"/>
              <w:bottom w:w="0" w:type="dxa"/>
              <w:right w:w="108" w:type="dxa"/>
            </w:tcMar>
            <w:hideMark/>
          </w:tcPr>
          <w:p w14:paraId="71837C7A" w14:textId="77777777" w:rsidR="002B58F8" w:rsidRPr="002B58F8" w:rsidRDefault="002B58F8" w:rsidP="009B7036">
            <w:pPr>
              <w:spacing w:after="0" w:line="240" w:lineRule="auto"/>
            </w:pPr>
            <w:r w:rsidRPr="002B58F8">
              <w:rPr>
                <w:i/>
                <w:iCs/>
                <w:lang w:val="en-GB"/>
              </w:rPr>
              <w:t>......, ngày ... tháng ... năm ....</w:t>
            </w:r>
          </w:p>
        </w:tc>
      </w:tr>
    </w:tbl>
    <w:p w14:paraId="4D8F7189" w14:textId="77777777" w:rsidR="002B58F8" w:rsidRPr="002B58F8" w:rsidRDefault="002B58F8" w:rsidP="009B7036">
      <w:pPr>
        <w:spacing w:after="0" w:line="240" w:lineRule="auto"/>
      </w:pPr>
      <w:r w:rsidRPr="002B58F8">
        <w:rPr>
          <w:lang w:val="en-GB"/>
        </w:rPr>
        <w:t> </w:t>
      </w:r>
    </w:p>
    <w:p w14:paraId="13038338" w14:textId="77777777" w:rsidR="002B58F8" w:rsidRPr="002B58F8" w:rsidRDefault="002B58F8" w:rsidP="009B7036">
      <w:pPr>
        <w:spacing w:after="0" w:line="240" w:lineRule="auto"/>
      </w:pPr>
      <w:r w:rsidRPr="002B58F8">
        <w:rPr>
          <w:b/>
          <w:bCs/>
          <w:lang w:val="en-GB"/>
        </w:rPr>
        <w:t>QUYẾT ĐỊNH</w:t>
      </w:r>
    </w:p>
    <w:p w14:paraId="08CDA4C8" w14:textId="77777777" w:rsidR="002B58F8" w:rsidRPr="002B58F8" w:rsidRDefault="002B58F8" w:rsidP="009B7036">
      <w:pPr>
        <w:spacing w:after="0" w:line="240" w:lineRule="auto"/>
      </w:pPr>
      <w:bookmarkStart w:id="1193" w:name="chuong_pl_12_name_name"/>
      <w:r w:rsidRPr="002B58F8">
        <w:rPr>
          <w:b/>
          <w:bCs/>
          <w:lang w:val="en-GB"/>
        </w:rPr>
        <w:t>Cấp Giấy phép hoạt động xây dựng cho cá nhân</w:t>
      </w:r>
      <w:bookmarkEnd w:id="1193"/>
    </w:p>
    <w:p w14:paraId="5437514A" w14:textId="77777777" w:rsidR="002B58F8" w:rsidRPr="002B58F8" w:rsidRDefault="002B58F8" w:rsidP="009B7036">
      <w:pPr>
        <w:spacing w:after="0" w:line="240" w:lineRule="auto"/>
      </w:pPr>
      <w:r w:rsidRPr="002B58F8">
        <w:rPr>
          <w:b/>
          <w:bCs/>
          <w:lang w:val="en-GB"/>
        </w:rPr>
        <w:t>(Người đứng đầu của cơ quan có thẩm quyền)</w:t>
      </w:r>
    </w:p>
    <w:p w14:paraId="69366C68" w14:textId="77777777" w:rsidR="002B58F8" w:rsidRPr="002B58F8" w:rsidRDefault="002B58F8" w:rsidP="009B7036">
      <w:pPr>
        <w:spacing w:after="0" w:line="240" w:lineRule="auto"/>
      </w:pPr>
      <w:r w:rsidRPr="002B58F8">
        <w:rPr>
          <w:i/>
          <w:iCs/>
          <w:lang w:val="en-GB"/>
        </w:rPr>
        <w:t>Căn cứ </w:t>
      </w:r>
      <w:hyperlink r:id="rId22" w:tgtFrame="_blank" w:history="1">
        <w:r w:rsidRPr="002B58F8">
          <w:rPr>
            <w:rStyle w:val="Hyperlink"/>
            <w:i/>
            <w:iCs/>
            <w:lang w:val="en-GB"/>
          </w:rPr>
          <w:t>Luật Xây dựng số 135/2025/QH15</w:t>
        </w:r>
      </w:hyperlink>
      <w:r w:rsidRPr="002B58F8">
        <w:rPr>
          <w:i/>
          <w:iCs/>
          <w:lang w:val="en-GB"/>
        </w:rPr>
        <w:t>;</w:t>
      </w:r>
    </w:p>
    <w:p w14:paraId="67E9BA87" w14:textId="77777777" w:rsidR="002B58F8" w:rsidRPr="002B58F8" w:rsidRDefault="002B58F8" w:rsidP="009B7036">
      <w:pPr>
        <w:spacing w:after="0" w:line="240" w:lineRule="auto"/>
      </w:pPr>
      <w:r w:rsidRPr="002B58F8">
        <w:rPr>
          <w:i/>
          <w:iCs/>
          <w:lang w:val="en-GB"/>
        </w:rPr>
        <w:t>Căn cứ Nghị định số ..../2026/NĐ-CP ngày... tháng... năm 2026 của Chính phủ quy định về điều kiện năng lực hoạt động xây dựng, Hệ thống thông tin, Cơ sở dữ liệu quốc gia về hoạt động xây dựng;</w:t>
      </w:r>
    </w:p>
    <w:p w14:paraId="0CA5CAB3" w14:textId="77777777" w:rsidR="002B58F8" w:rsidRPr="002B58F8" w:rsidRDefault="002B58F8" w:rsidP="009B7036">
      <w:pPr>
        <w:spacing w:after="0" w:line="240" w:lineRule="auto"/>
      </w:pPr>
      <w:r w:rsidRPr="002B58F8">
        <w:rPr>
          <w:i/>
          <w:iCs/>
          <w:lang w:val="en-GB"/>
        </w:rPr>
        <w:t>Theo đơn và hồ sơ của ông/bà ......., quốc tịch nước ............. về việc nhận thầu thuộc Dự án ........... tại ............ và theo thông báo trúng thầu (hoặc được chọn thầu) của chủ đầu tư (hoặc thầu chính) là ............................. tại văn bản...................</w:t>
      </w:r>
    </w:p>
    <w:p w14:paraId="4F5DFFF4" w14:textId="77777777" w:rsidR="002B58F8" w:rsidRPr="002B58F8" w:rsidRDefault="002B58F8" w:rsidP="009B7036">
      <w:pPr>
        <w:spacing w:after="0" w:line="240" w:lineRule="auto"/>
      </w:pPr>
      <w:r w:rsidRPr="002B58F8">
        <w:rPr>
          <w:b/>
          <w:bCs/>
          <w:lang w:val="en-GB"/>
        </w:rPr>
        <w:t>QUYẾT ĐỊNH:</w:t>
      </w:r>
    </w:p>
    <w:p w14:paraId="6431260E" w14:textId="77777777" w:rsidR="002B58F8" w:rsidRPr="002B58F8" w:rsidRDefault="002B58F8" w:rsidP="009B7036">
      <w:pPr>
        <w:spacing w:after="0" w:line="240" w:lineRule="auto"/>
      </w:pPr>
      <w:r w:rsidRPr="002B58F8">
        <w:rPr>
          <w:b/>
          <w:bCs/>
          <w:lang w:val="en-GB"/>
        </w:rPr>
        <w:t>Điều 1.</w:t>
      </w:r>
      <w:r w:rsidRPr="002B58F8">
        <w:rPr>
          <w:lang w:val="en-GB"/>
        </w:rPr>
        <w:t> Cho phép ông/bà ............., quốc tịch nước .............., có hộ chiếu số ............ cấp ngày ..... tại ........... do cơ quan nước .............. cấp, được thực hiện công việc ............ thuộc Dự án .......... tại ............</w:t>
      </w:r>
    </w:p>
    <w:p w14:paraId="4C8DCEF0" w14:textId="77777777" w:rsidR="002B58F8" w:rsidRPr="002B58F8" w:rsidRDefault="002B58F8" w:rsidP="009B7036">
      <w:pPr>
        <w:spacing w:after="0" w:line="240" w:lineRule="auto"/>
      </w:pPr>
      <w:r w:rsidRPr="002B58F8">
        <w:rPr>
          <w:b/>
          <w:bCs/>
          <w:lang w:val="en-GB"/>
        </w:rPr>
        <w:t>Điều 2.</w:t>
      </w:r>
    </w:p>
    <w:p w14:paraId="77489D95" w14:textId="77777777" w:rsidR="002B58F8" w:rsidRPr="002B58F8" w:rsidRDefault="002B58F8" w:rsidP="009B7036">
      <w:pPr>
        <w:spacing w:after="0" w:line="240" w:lineRule="auto"/>
      </w:pPr>
      <w:r w:rsidRPr="002B58F8">
        <w:rPr>
          <w:lang w:val="en-GB"/>
        </w:rPr>
        <w:t>1. Ông/bà.... thực hiện công việc .......... theo Quyết định trúng thầu (hoặc chọn thầu) với chủ đầu tư (hoặc thầu chính).</w:t>
      </w:r>
    </w:p>
    <w:p w14:paraId="37D25983" w14:textId="77777777" w:rsidR="002B58F8" w:rsidRPr="002B58F8" w:rsidRDefault="002B58F8" w:rsidP="009B7036">
      <w:pPr>
        <w:spacing w:after="0" w:line="240" w:lineRule="auto"/>
      </w:pPr>
      <w:r w:rsidRPr="002B58F8">
        <w:rPr>
          <w:lang w:val="en-GB"/>
        </w:rPr>
        <w:t>2. Ông/bà thực hiện các nghĩa vụ theo quy định tại Điều 48 Nghị định số ......./2026/NĐ-CP ngày ... tháng ... năm 2026 của Chính phủ.</w:t>
      </w:r>
    </w:p>
    <w:p w14:paraId="1BC0BE26" w14:textId="77777777" w:rsidR="002B58F8" w:rsidRPr="002B58F8" w:rsidRDefault="002B58F8" w:rsidP="009B7036">
      <w:pPr>
        <w:spacing w:after="0" w:line="240" w:lineRule="auto"/>
      </w:pPr>
      <w:r w:rsidRPr="002B58F8">
        <w:rPr>
          <w:lang w:val="en-GB"/>
        </w:rPr>
        <w:t>3. Ông/bà phải lập thông báo gửi về (Tên cơ quan có thẩm quyền) theo quy định tại điểm l khoản 2 Điều 48 Nghị định số ......./2026/NĐ-CP ngày ... tháng ... năm 2026 của Chính phủ.</w:t>
      </w:r>
    </w:p>
    <w:p w14:paraId="4C4B7D30" w14:textId="77777777" w:rsidR="002B58F8" w:rsidRPr="002B58F8" w:rsidRDefault="002B58F8" w:rsidP="009B7036">
      <w:pPr>
        <w:spacing w:after="0" w:line="240" w:lineRule="auto"/>
      </w:pPr>
      <w:r w:rsidRPr="002B58F8">
        <w:rPr>
          <w:b/>
          <w:bCs/>
          <w:lang w:val="en-GB"/>
        </w:rPr>
        <w:t>Điều 3.</w:t>
      </w:r>
    </w:p>
    <w:p w14:paraId="070E7BEC" w14:textId="77777777" w:rsidR="002B58F8" w:rsidRPr="002B58F8" w:rsidRDefault="002B58F8" w:rsidP="009B7036">
      <w:pPr>
        <w:spacing w:after="0" w:line="240" w:lineRule="auto"/>
      </w:pPr>
      <w:r w:rsidRPr="002B58F8">
        <w:rPr>
          <w:lang w:val="en-GB"/>
        </w:rPr>
        <w:t>1. Giấy phép này đồng thời có giá trị để ông/bà liên hệ với các cơ quan nhà nước Việt Nam có liên quan thực hiện nội dung các điều khoản nêu trên theo quy định của pháp luật.</w:t>
      </w:r>
    </w:p>
    <w:p w14:paraId="51B4CC46" w14:textId="77777777" w:rsidR="002B58F8" w:rsidRPr="002B58F8" w:rsidRDefault="002B58F8" w:rsidP="009B7036">
      <w:pPr>
        <w:spacing w:after="0" w:line="240" w:lineRule="auto"/>
      </w:pPr>
      <w:r w:rsidRPr="002B58F8">
        <w:rPr>
          <w:lang w:val="en-GB"/>
        </w:rPr>
        <w:t>2. Giấy phép này chỉ có giá trị thực hiện công việc nêu tại Điều 1 Quyết định này.</w:t>
      </w:r>
    </w:p>
    <w:p w14:paraId="200D7478" w14:textId="77777777" w:rsidR="002B58F8" w:rsidRPr="002B58F8" w:rsidRDefault="002B58F8" w:rsidP="009B7036">
      <w:pPr>
        <w:spacing w:after="0" w:line="240" w:lineRule="auto"/>
      </w:pPr>
      <w:r w:rsidRPr="002B58F8">
        <w:rPr>
          <w:b/>
          <w:bCs/>
          <w:lang w:val="en-GB"/>
        </w:rPr>
        <w:t>Điều 4.</w:t>
      </w:r>
      <w:r w:rsidRPr="002B58F8">
        <w:rPr>
          <w:lang w:val="en-GB"/>
        </w:rPr>
        <w:t> Giấy phép này được cấp cho ông/bà ........ đồng thời gửi Bộ Tài chính, Bộ Công Thương, Bộ Công an, Ngân hàng Nhà nước Việt Nam, Bộ Xây dựng và Ủy ban nhân dân tỉnh hoặc thành phố... (nơi có dự án) và chủ đầu tư.</w:t>
      </w:r>
    </w:p>
    <w:p w14:paraId="3F39EDAB"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21DDA2F0" w14:textId="77777777" w:rsidTr="002B58F8">
        <w:trPr>
          <w:tblCellSpacing w:w="0" w:type="dxa"/>
        </w:trPr>
        <w:tc>
          <w:tcPr>
            <w:tcW w:w="2500" w:type="pct"/>
            <w:shd w:val="clear" w:color="auto" w:fill="FFFFFF"/>
            <w:tcMar>
              <w:top w:w="0" w:type="dxa"/>
              <w:left w:w="108" w:type="dxa"/>
              <w:bottom w:w="0" w:type="dxa"/>
              <w:right w:w="108" w:type="dxa"/>
            </w:tcMar>
            <w:hideMark/>
          </w:tcPr>
          <w:p w14:paraId="2C5F9D4D" w14:textId="77777777" w:rsidR="002B58F8" w:rsidRPr="002B58F8" w:rsidRDefault="002B58F8" w:rsidP="009B7036">
            <w:pPr>
              <w:spacing w:after="0" w:line="240" w:lineRule="auto"/>
            </w:pPr>
            <w:r w:rsidRPr="002B58F8">
              <w:rPr>
                <w:b/>
                <w:bCs/>
                <w:i/>
                <w:iCs/>
                <w:lang w:val="en-GB"/>
              </w:rPr>
              <w:t>Nơi nhận:</w:t>
            </w:r>
            <w:r w:rsidRPr="002B58F8">
              <w:rPr>
                <w:lang w:val="en-GB"/>
              </w:rPr>
              <w:br/>
              <w:t>- Như Điều 4;</w:t>
            </w:r>
            <w:r w:rsidRPr="002B58F8">
              <w:rPr>
                <w:lang w:val="en-GB"/>
              </w:rPr>
              <w:br/>
              <w:t>.........</w:t>
            </w:r>
            <w:r w:rsidRPr="002B58F8">
              <w:rPr>
                <w:lang w:val="en-GB"/>
              </w:rPr>
              <w:br/>
              <w:t>- Lưu: VT, Tên cơ quan có thẩm quyền.</w:t>
            </w:r>
          </w:p>
        </w:tc>
        <w:tc>
          <w:tcPr>
            <w:tcW w:w="2500" w:type="pct"/>
            <w:shd w:val="clear" w:color="auto" w:fill="FFFFFF"/>
            <w:tcMar>
              <w:top w:w="0" w:type="dxa"/>
              <w:left w:w="108" w:type="dxa"/>
              <w:bottom w:w="0" w:type="dxa"/>
              <w:right w:w="108" w:type="dxa"/>
            </w:tcMar>
            <w:hideMark/>
          </w:tcPr>
          <w:p w14:paraId="6B226731" w14:textId="77777777" w:rsidR="002B58F8" w:rsidRPr="002B58F8" w:rsidRDefault="002B58F8" w:rsidP="009B7036">
            <w:pPr>
              <w:spacing w:after="0" w:line="240" w:lineRule="auto"/>
            </w:pPr>
            <w:r w:rsidRPr="002B58F8">
              <w:rPr>
                <w:b/>
                <w:bCs/>
                <w:lang w:val="en-GB"/>
              </w:rPr>
              <w:t>NGƯỜI ĐỨNG ĐẦU CƠ QUAN</w:t>
            </w:r>
            <w:r w:rsidRPr="002B58F8">
              <w:rPr>
                <w:b/>
                <w:bCs/>
                <w:lang w:val="en-GB"/>
              </w:rPr>
              <w:br/>
              <w:t>CÓ THẨM QUYỀN</w:t>
            </w:r>
            <w:r w:rsidRPr="002B58F8">
              <w:rPr>
                <w:lang w:val="en-GB"/>
              </w:rPr>
              <w:br/>
            </w:r>
            <w:r w:rsidRPr="002B58F8">
              <w:rPr>
                <w:i/>
                <w:iCs/>
                <w:lang w:val="en-GB"/>
              </w:rPr>
              <w:t>(Ký tên, đóng dấu)</w:t>
            </w:r>
          </w:p>
        </w:tc>
      </w:tr>
    </w:tbl>
    <w:p w14:paraId="4EC08676" w14:textId="77777777" w:rsidR="002B58F8" w:rsidRPr="002B58F8" w:rsidRDefault="002B58F8" w:rsidP="009B7036">
      <w:pPr>
        <w:spacing w:after="0" w:line="240" w:lineRule="auto"/>
      </w:pPr>
      <w:r w:rsidRPr="002B58F8">
        <w:rPr>
          <w:lang w:val="en-GB"/>
        </w:rPr>
        <w:t> </w:t>
      </w:r>
    </w:p>
    <w:p w14:paraId="4AF33C53" w14:textId="77777777" w:rsidR="002B58F8" w:rsidRPr="002B58F8" w:rsidRDefault="002B58F8" w:rsidP="009B7036">
      <w:pPr>
        <w:spacing w:after="0" w:line="240" w:lineRule="auto"/>
      </w:pPr>
      <w:r w:rsidRPr="002B58F8">
        <w:rPr>
          <w:b/>
          <w:bCs/>
          <w:lang w:val="en-GB"/>
        </w:rPr>
        <w:t>Mẫu số 10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5A353457" w14:textId="77777777" w:rsidTr="002B58F8">
        <w:trPr>
          <w:tblCellSpacing w:w="0" w:type="dxa"/>
        </w:trPr>
        <w:tc>
          <w:tcPr>
            <w:tcW w:w="1850" w:type="pct"/>
            <w:shd w:val="clear" w:color="auto" w:fill="FFFFFF"/>
            <w:tcMar>
              <w:top w:w="0" w:type="dxa"/>
              <w:left w:w="108" w:type="dxa"/>
              <w:bottom w:w="0" w:type="dxa"/>
              <w:right w:w="108" w:type="dxa"/>
            </w:tcMar>
            <w:hideMark/>
          </w:tcPr>
          <w:p w14:paraId="705E25B9" w14:textId="77777777" w:rsidR="002B58F8" w:rsidRPr="002B58F8" w:rsidRDefault="002B58F8" w:rsidP="009B7036">
            <w:pPr>
              <w:spacing w:after="0" w:line="240" w:lineRule="auto"/>
            </w:pPr>
            <w:r w:rsidRPr="002B58F8">
              <w:rPr>
                <w:b/>
                <w:bCs/>
                <w:lang w:val="en-GB"/>
              </w:rPr>
              <w:t>TÊN CƠ QUAN CÓ</w:t>
            </w:r>
            <w:r w:rsidRPr="002B58F8">
              <w:rPr>
                <w:b/>
                <w:bCs/>
                <w:lang w:val="en-GB"/>
              </w:rPr>
              <w:br/>
              <w:t>THẨM QUYỀN</w:t>
            </w:r>
            <w:r w:rsidRPr="002B58F8">
              <w:rPr>
                <w:b/>
                <w:bCs/>
                <w:lang w:val="en-GB"/>
              </w:rPr>
              <w:br/>
              <w:t>-------</w:t>
            </w:r>
          </w:p>
        </w:tc>
        <w:tc>
          <w:tcPr>
            <w:tcW w:w="3100" w:type="pct"/>
            <w:shd w:val="clear" w:color="auto" w:fill="FFFFFF"/>
            <w:tcMar>
              <w:top w:w="0" w:type="dxa"/>
              <w:left w:w="108" w:type="dxa"/>
              <w:bottom w:w="0" w:type="dxa"/>
              <w:right w:w="108" w:type="dxa"/>
            </w:tcMar>
            <w:hideMark/>
          </w:tcPr>
          <w:p w14:paraId="66DA27C9"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5123BB81" w14:textId="77777777" w:rsidTr="002B58F8">
        <w:trPr>
          <w:tblCellSpacing w:w="0" w:type="dxa"/>
        </w:trPr>
        <w:tc>
          <w:tcPr>
            <w:tcW w:w="1850" w:type="pct"/>
            <w:shd w:val="clear" w:color="auto" w:fill="FFFFFF"/>
            <w:tcMar>
              <w:top w:w="0" w:type="dxa"/>
              <w:left w:w="108" w:type="dxa"/>
              <w:bottom w:w="0" w:type="dxa"/>
              <w:right w:w="108" w:type="dxa"/>
            </w:tcMar>
            <w:hideMark/>
          </w:tcPr>
          <w:p w14:paraId="4625E424" w14:textId="77777777" w:rsidR="002B58F8" w:rsidRPr="002B58F8" w:rsidRDefault="002B58F8" w:rsidP="009B7036">
            <w:pPr>
              <w:spacing w:after="0" w:line="240" w:lineRule="auto"/>
            </w:pPr>
            <w:r w:rsidRPr="002B58F8">
              <w:rPr>
                <w:lang w:val="en-GB"/>
              </w:rPr>
              <w:t>Số: ......./QĐ-.....</w:t>
            </w:r>
          </w:p>
        </w:tc>
        <w:tc>
          <w:tcPr>
            <w:tcW w:w="3100" w:type="pct"/>
            <w:shd w:val="clear" w:color="auto" w:fill="FFFFFF"/>
            <w:tcMar>
              <w:top w:w="0" w:type="dxa"/>
              <w:left w:w="108" w:type="dxa"/>
              <w:bottom w:w="0" w:type="dxa"/>
              <w:right w:w="108" w:type="dxa"/>
            </w:tcMar>
            <w:hideMark/>
          </w:tcPr>
          <w:p w14:paraId="36AE208E" w14:textId="77777777" w:rsidR="002B58F8" w:rsidRPr="002B58F8" w:rsidRDefault="002B58F8" w:rsidP="009B7036">
            <w:pPr>
              <w:spacing w:after="0" w:line="240" w:lineRule="auto"/>
            </w:pPr>
            <w:r w:rsidRPr="002B58F8">
              <w:rPr>
                <w:i/>
                <w:iCs/>
                <w:lang w:val="en-GB"/>
              </w:rPr>
              <w:t>..., ngày ... tháng ... năm ....</w:t>
            </w:r>
          </w:p>
        </w:tc>
      </w:tr>
    </w:tbl>
    <w:p w14:paraId="62DD2E7C" w14:textId="77777777" w:rsidR="002B58F8" w:rsidRPr="002B58F8" w:rsidRDefault="002B58F8" w:rsidP="009B7036">
      <w:pPr>
        <w:spacing w:after="0" w:line="240" w:lineRule="auto"/>
      </w:pPr>
      <w:r w:rsidRPr="002B58F8">
        <w:rPr>
          <w:lang w:val="en-GB"/>
        </w:rPr>
        <w:t> </w:t>
      </w:r>
    </w:p>
    <w:p w14:paraId="5A4D3718" w14:textId="77777777" w:rsidR="002B58F8" w:rsidRPr="002B58F8" w:rsidRDefault="002B58F8" w:rsidP="009B7036">
      <w:pPr>
        <w:spacing w:after="0" w:line="240" w:lineRule="auto"/>
      </w:pPr>
      <w:r w:rsidRPr="002B58F8">
        <w:rPr>
          <w:b/>
          <w:bCs/>
          <w:lang w:val="en-GB"/>
        </w:rPr>
        <w:t>QUYẾT ĐỊNH</w:t>
      </w:r>
    </w:p>
    <w:p w14:paraId="5F476AB5" w14:textId="77777777" w:rsidR="002B58F8" w:rsidRPr="002B58F8" w:rsidRDefault="002B58F8" w:rsidP="009B7036">
      <w:pPr>
        <w:spacing w:after="0" w:line="240" w:lineRule="auto"/>
      </w:pPr>
      <w:bookmarkStart w:id="1194" w:name="chuong_pl_13_name_name"/>
      <w:r w:rsidRPr="002B58F8">
        <w:rPr>
          <w:b/>
          <w:bCs/>
          <w:lang w:val="en-GB"/>
        </w:rPr>
        <w:t>Điều chỉnh Giấy phép hoạt động xây dựng cho nhà thầu nước ngoài</w:t>
      </w:r>
      <w:bookmarkEnd w:id="1194"/>
    </w:p>
    <w:p w14:paraId="51D59D89" w14:textId="77777777" w:rsidR="002B58F8" w:rsidRPr="002B58F8" w:rsidRDefault="002B58F8" w:rsidP="009B7036">
      <w:pPr>
        <w:spacing w:after="0" w:line="240" w:lineRule="auto"/>
      </w:pPr>
      <w:r w:rsidRPr="002B58F8">
        <w:rPr>
          <w:b/>
          <w:bCs/>
          <w:lang w:val="en-GB"/>
        </w:rPr>
        <w:t>(Người đứng đầu của cơ quan có thẩm quyền)</w:t>
      </w:r>
    </w:p>
    <w:p w14:paraId="0B096D4F" w14:textId="77777777" w:rsidR="002B58F8" w:rsidRPr="002B58F8" w:rsidRDefault="002B58F8" w:rsidP="009B7036">
      <w:pPr>
        <w:spacing w:after="0" w:line="240" w:lineRule="auto"/>
      </w:pPr>
      <w:r w:rsidRPr="002B58F8">
        <w:rPr>
          <w:i/>
          <w:iCs/>
          <w:lang w:val="en-GB"/>
        </w:rPr>
        <w:lastRenderedPageBreak/>
        <w:t>Căn cứ </w:t>
      </w:r>
      <w:hyperlink r:id="rId23" w:tgtFrame="_blank" w:history="1">
        <w:r w:rsidRPr="002B58F8">
          <w:rPr>
            <w:rStyle w:val="Hyperlink"/>
            <w:i/>
            <w:iCs/>
            <w:lang w:val="en-GB"/>
          </w:rPr>
          <w:t>Luật Xây dựng số 135/2025/QH15</w:t>
        </w:r>
      </w:hyperlink>
      <w:r w:rsidRPr="002B58F8">
        <w:rPr>
          <w:i/>
          <w:iCs/>
          <w:lang w:val="en-GB"/>
        </w:rPr>
        <w:t>;</w:t>
      </w:r>
    </w:p>
    <w:p w14:paraId="03B32FB1" w14:textId="77777777" w:rsidR="002B58F8" w:rsidRPr="002B58F8" w:rsidRDefault="002B58F8" w:rsidP="009B7036">
      <w:pPr>
        <w:spacing w:after="0" w:line="240" w:lineRule="auto"/>
      </w:pPr>
      <w:r w:rsidRPr="002B58F8">
        <w:rPr>
          <w:i/>
          <w:iCs/>
          <w:lang w:val="en-GB"/>
        </w:rPr>
        <w:t>Căn cứ Nghị định số ..../2026/NĐ-CP ngày... tháng... năm 2026 của Chính phủ quy định về điều kiện năng lực hoạt động xây dựng, Hệ thống thông tin, Cơ sở dữ liệu quốc gia về hoạt động xây dựng;</w:t>
      </w:r>
    </w:p>
    <w:p w14:paraId="0C39516D" w14:textId="77777777" w:rsidR="002B58F8" w:rsidRPr="002B58F8" w:rsidRDefault="002B58F8" w:rsidP="009B7036">
      <w:pPr>
        <w:spacing w:after="0" w:line="240" w:lineRule="auto"/>
      </w:pPr>
      <w:r w:rsidRPr="002B58F8">
        <w:rPr>
          <w:i/>
          <w:iCs/>
          <w:lang w:val="en-GB"/>
        </w:rPr>
        <w:t>Căn cứ Giấy phép hoạt động xây dựng số ......./QĐ-..... ngày ... tháng ... năm.... của (tên cơ quan có thẩm quyền).... cấp cho Công ty (hoặc Liên danh)/ông, bà..............;</w:t>
      </w:r>
    </w:p>
    <w:p w14:paraId="0DF577F3" w14:textId="77777777" w:rsidR="002B58F8" w:rsidRPr="002B58F8" w:rsidRDefault="002B58F8" w:rsidP="009B7036">
      <w:pPr>
        <w:spacing w:after="0" w:line="240" w:lineRule="auto"/>
      </w:pPr>
      <w:r w:rsidRPr="002B58F8">
        <w:rPr>
          <w:i/>
          <w:iCs/>
          <w:lang w:val="en-GB"/>
        </w:rPr>
        <w:t>Căn cứ đơn đề nghị điều chỉnh giấy phép hoạt động xây dựng ngày ... tháng ... năm....của Công ty (hoặc Liên danh)/ông, bà...............................</w:t>
      </w:r>
    </w:p>
    <w:p w14:paraId="1D076558" w14:textId="77777777" w:rsidR="002B58F8" w:rsidRPr="002B58F8" w:rsidRDefault="002B58F8" w:rsidP="009B7036">
      <w:pPr>
        <w:spacing w:after="0" w:line="240" w:lineRule="auto"/>
      </w:pPr>
      <w:r w:rsidRPr="002B58F8">
        <w:rPr>
          <w:b/>
          <w:bCs/>
          <w:lang w:val="en-GB"/>
        </w:rPr>
        <w:t>QUYẾT ĐỊNH:</w:t>
      </w:r>
    </w:p>
    <w:p w14:paraId="3FC7A00F" w14:textId="77777777" w:rsidR="002B58F8" w:rsidRPr="002B58F8" w:rsidRDefault="002B58F8" w:rsidP="009B7036">
      <w:pPr>
        <w:spacing w:after="0" w:line="240" w:lineRule="auto"/>
      </w:pPr>
      <w:r w:rsidRPr="002B58F8">
        <w:rPr>
          <w:b/>
          <w:bCs/>
          <w:lang w:val="en-GB"/>
        </w:rPr>
        <w:t>Điều 1.</w:t>
      </w:r>
      <w:r w:rsidRPr="002B58F8">
        <w:rPr>
          <w:lang w:val="en-GB"/>
        </w:rPr>
        <w:t> Điều chỉnh ................ trong Giấy phép hoạt động xây dựng số ....../QĐ-...... do (Tên cơ quan có thẩm quyền) cấp ngày ... tháng ... năm.... Các nội dung khác của Giấy phép hoạt động xây dựng số ......./QĐ-..... ngày ... tháng ... năm.... không thay đổi.</w:t>
      </w:r>
    </w:p>
    <w:p w14:paraId="6854370A" w14:textId="77777777" w:rsidR="002B58F8" w:rsidRPr="002B58F8" w:rsidRDefault="002B58F8" w:rsidP="009B7036">
      <w:pPr>
        <w:spacing w:after="0" w:line="240" w:lineRule="auto"/>
      </w:pPr>
      <w:r w:rsidRPr="002B58F8">
        <w:rPr>
          <w:b/>
          <w:bCs/>
          <w:lang w:val="en-GB"/>
        </w:rPr>
        <w:t>Điều 2.</w:t>
      </w:r>
      <w:r w:rsidRPr="002B58F8">
        <w:rPr>
          <w:lang w:val="en-GB"/>
        </w:rPr>
        <w:t> Văn bản này là một phần không tách rời của Giấy phép hoạt động xây dựng số ....../QĐ-..... ngày ... tháng ... năm ...</w:t>
      </w:r>
    </w:p>
    <w:p w14:paraId="01D06170" w14:textId="77777777" w:rsidR="002B58F8" w:rsidRPr="002B58F8" w:rsidRDefault="002B58F8" w:rsidP="009B7036">
      <w:pPr>
        <w:spacing w:after="0" w:line="240" w:lineRule="auto"/>
      </w:pPr>
      <w:r w:rsidRPr="002B58F8">
        <w:rPr>
          <w:b/>
          <w:bCs/>
          <w:lang w:val="en-GB"/>
        </w:rPr>
        <w:t>Điều 3.</w:t>
      </w:r>
      <w:r w:rsidRPr="002B58F8">
        <w:rPr>
          <w:lang w:val="en-GB"/>
        </w:rPr>
        <w:t> Văn bản này được lập và sao gửi như quy định tại Điều 4 Giấy phép hoạt động xây dựng số ....../QĐ-...... ngày ... tháng ... năm ....</w:t>
      </w:r>
    </w:p>
    <w:p w14:paraId="3236C142"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5985"/>
      </w:tblGrid>
      <w:tr w:rsidR="002B58F8" w:rsidRPr="002B58F8" w14:paraId="0F29F79F" w14:textId="77777777" w:rsidTr="002B58F8">
        <w:trPr>
          <w:tblCellSpacing w:w="0" w:type="dxa"/>
        </w:trPr>
        <w:tc>
          <w:tcPr>
            <w:tcW w:w="2200" w:type="pct"/>
            <w:shd w:val="clear" w:color="auto" w:fill="FFFFFF"/>
            <w:tcMar>
              <w:top w:w="0" w:type="dxa"/>
              <w:left w:w="108" w:type="dxa"/>
              <w:bottom w:w="0" w:type="dxa"/>
              <w:right w:w="108" w:type="dxa"/>
            </w:tcMar>
            <w:hideMark/>
          </w:tcPr>
          <w:p w14:paraId="79A0C3F6" w14:textId="77777777" w:rsidR="002B58F8" w:rsidRPr="002B58F8" w:rsidRDefault="002B58F8" w:rsidP="009B7036">
            <w:pPr>
              <w:spacing w:after="0" w:line="240" w:lineRule="auto"/>
            </w:pPr>
            <w:r w:rsidRPr="002B58F8">
              <w:rPr>
                <w:b/>
                <w:bCs/>
                <w:i/>
                <w:iCs/>
                <w:lang w:val="en-GB"/>
              </w:rPr>
              <w:t>Nơi nhận:</w:t>
            </w:r>
            <w:r w:rsidRPr="002B58F8">
              <w:rPr>
                <w:lang w:val="en-GB"/>
              </w:rPr>
              <w:br/>
              <w:t>- Như Điều 3;</w:t>
            </w:r>
            <w:r w:rsidRPr="002B58F8">
              <w:rPr>
                <w:lang w:val="en-GB"/>
              </w:rPr>
              <w:br/>
              <w:t>- Lưu: VT, tên cơ quan có thẩm quyền.</w:t>
            </w:r>
          </w:p>
        </w:tc>
        <w:tc>
          <w:tcPr>
            <w:tcW w:w="2750" w:type="pct"/>
            <w:shd w:val="clear" w:color="auto" w:fill="FFFFFF"/>
            <w:tcMar>
              <w:top w:w="0" w:type="dxa"/>
              <w:left w:w="108" w:type="dxa"/>
              <w:bottom w:w="0" w:type="dxa"/>
              <w:right w:w="108" w:type="dxa"/>
            </w:tcMar>
            <w:hideMark/>
          </w:tcPr>
          <w:p w14:paraId="278AB40C" w14:textId="77777777" w:rsidR="002B58F8" w:rsidRPr="002B58F8" w:rsidRDefault="002B58F8" w:rsidP="009B7036">
            <w:pPr>
              <w:spacing w:after="0" w:line="240" w:lineRule="auto"/>
            </w:pPr>
            <w:r w:rsidRPr="002B58F8">
              <w:rPr>
                <w:b/>
                <w:bCs/>
                <w:lang w:val="en-GB"/>
              </w:rPr>
              <w:t>NGƯỜI ĐỨNG ĐẦU CƠ QUAN CÓ</w:t>
            </w:r>
            <w:r w:rsidRPr="002B58F8">
              <w:rPr>
                <w:b/>
                <w:bCs/>
                <w:lang w:val="en-GB"/>
              </w:rPr>
              <w:br/>
              <w:t>THẨM QUYỀN</w:t>
            </w:r>
            <w:r w:rsidRPr="002B58F8">
              <w:rPr>
                <w:lang w:val="en-GB"/>
              </w:rPr>
              <w:br/>
            </w:r>
            <w:r w:rsidRPr="002B58F8">
              <w:rPr>
                <w:i/>
                <w:iCs/>
                <w:lang w:val="en-GB"/>
              </w:rPr>
              <w:t>(Ký tên, đóng dấu)</w:t>
            </w:r>
          </w:p>
        </w:tc>
      </w:tr>
    </w:tbl>
    <w:p w14:paraId="580D3845" w14:textId="77777777" w:rsidR="002B58F8" w:rsidRPr="002B58F8" w:rsidRDefault="002B58F8" w:rsidP="009B7036">
      <w:pPr>
        <w:spacing w:after="0" w:line="240" w:lineRule="auto"/>
      </w:pPr>
      <w:r w:rsidRPr="002B58F8">
        <w:rPr>
          <w:lang w:val="en-GB"/>
        </w:rPr>
        <w:t> </w:t>
      </w:r>
    </w:p>
    <w:p w14:paraId="0E34A109" w14:textId="77777777" w:rsidR="002B58F8" w:rsidRPr="002B58F8" w:rsidRDefault="002B58F8" w:rsidP="009B7036">
      <w:pPr>
        <w:spacing w:after="0" w:line="240" w:lineRule="auto"/>
      </w:pPr>
      <w:r w:rsidRPr="002B58F8">
        <w:rPr>
          <w:b/>
          <w:bCs/>
          <w:lang w:val="en-GB"/>
        </w:rPr>
        <w:t>Mẫu số 11</w:t>
      </w:r>
    </w:p>
    <w:p w14:paraId="14129450" w14:textId="77777777" w:rsidR="002B58F8" w:rsidRPr="002B58F8" w:rsidRDefault="002B58F8" w:rsidP="009B7036">
      <w:pPr>
        <w:spacing w:after="0" w:line="240" w:lineRule="auto"/>
      </w:pPr>
      <w:r w:rsidRPr="002B58F8">
        <w:rPr>
          <w:b/>
          <w:bCs/>
          <w:lang w:val="en-GB"/>
        </w:rPr>
        <w:t>ĐƠN ĐỀ NGHỊ</w:t>
      </w:r>
      <w:r w:rsidRPr="002B58F8">
        <w:rPr>
          <w:b/>
          <w:bCs/>
          <w:lang w:val="en-GB"/>
        </w:rPr>
        <w:br/>
        <w:t>Điều chỉnh giấy phép hoạt động xây dựng</w:t>
      </w:r>
      <w:r w:rsidRPr="002B58F8">
        <w:rPr>
          <w:lang w:val="en-GB"/>
        </w:rPr>
        <w:br/>
        <w:t>Văn bản số: ............</w:t>
      </w:r>
      <w:r w:rsidRPr="002B58F8">
        <w:rPr>
          <w:lang w:val="en-GB"/>
        </w:rPr>
        <w:br/>
      </w:r>
      <w:r w:rsidRPr="002B58F8">
        <w:rPr>
          <w:i/>
          <w:iCs/>
          <w:lang w:val="en-GB"/>
        </w:rPr>
        <w:t>..., ngày ... tháng ... năm ...</w:t>
      </w:r>
    </w:p>
    <w:p w14:paraId="27D083D3" w14:textId="77777777" w:rsidR="002B58F8" w:rsidRPr="002B58F8" w:rsidRDefault="002B58F8" w:rsidP="009B7036">
      <w:pPr>
        <w:spacing w:after="0" w:line="240" w:lineRule="auto"/>
      </w:pPr>
      <w:r w:rsidRPr="002B58F8">
        <w:rPr>
          <w:lang w:val="en-GB"/>
        </w:rPr>
        <w:t>Kính gửi: (Tên cơ quan có thẩm quyền)</w:t>
      </w:r>
    </w:p>
    <w:p w14:paraId="055E096D" w14:textId="77777777" w:rsidR="002B58F8" w:rsidRPr="002B58F8" w:rsidRDefault="002B58F8" w:rsidP="009B7036">
      <w:pPr>
        <w:spacing w:after="0" w:line="240" w:lineRule="auto"/>
      </w:pPr>
      <w:r w:rsidRPr="002B58F8">
        <w:rPr>
          <w:lang w:val="en-GB"/>
        </w:rPr>
        <w:t>Tôi: ..................................(Họ tên) Chức vụ:...........................................................................</w:t>
      </w:r>
    </w:p>
    <w:p w14:paraId="039C50ED" w14:textId="77777777" w:rsidR="002B58F8" w:rsidRPr="002B58F8" w:rsidRDefault="002B58F8" w:rsidP="009B7036">
      <w:pPr>
        <w:spacing w:after="0" w:line="240" w:lineRule="auto"/>
      </w:pPr>
      <w:r w:rsidRPr="002B58F8">
        <w:rPr>
          <w:lang w:val="en-GB"/>
        </w:rPr>
        <w:t>Được ủy quyền của ông (bà):.......theo giấy ủy quyền:....(kèm theo đơn này) (trường hợp nhà thầu là tổ chức), đại diện cho: ...............................................</w:t>
      </w:r>
    </w:p>
    <w:p w14:paraId="1ED93BAA" w14:textId="77777777" w:rsidR="002B58F8" w:rsidRPr="002B58F8" w:rsidRDefault="002B58F8" w:rsidP="009B7036">
      <w:pPr>
        <w:spacing w:after="0" w:line="240" w:lineRule="auto"/>
      </w:pPr>
      <w:r w:rsidRPr="002B58F8">
        <w:rPr>
          <w:lang w:val="en-GB"/>
        </w:rPr>
        <w:t>Địa chỉ đăng ký tại nước nơi nhà thầu thành lập (trường hợp nhà thầu là tổ chức)/Địa chỉ đăng ký tại nước mà cá nhân mang quốc tịch (trường hợp nhà thầu là cá nhân): ..........................</w:t>
      </w:r>
    </w:p>
    <w:p w14:paraId="0ED298A4" w14:textId="77777777" w:rsidR="002B58F8" w:rsidRPr="002B58F8" w:rsidRDefault="002B58F8" w:rsidP="009B7036">
      <w:pPr>
        <w:spacing w:after="0" w:line="240" w:lineRule="auto"/>
      </w:pPr>
      <w:r w:rsidRPr="002B58F8">
        <w:rPr>
          <w:lang w:val="en-GB"/>
        </w:rPr>
        <w:t>Số điện thoại:...............................Fax (nếu có):................Email:................................</w:t>
      </w:r>
    </w:p>
    <w:p w14:paraId="403681AD" w14:textId="77777777" w:rsidR="002B58F8" w:rsidRPr="002B58F8" w:rsidRDefault="002B58F8" w:rsidP="009B7036">
      <w:pPr>
        <w:spacing w:after="0" w:line="240" w:lineRule="auto"/>
      </w:pPr>
      <w:r w:rsidRPr="002B58F8">
        <w:rPr>
          <w:lang w:val="en-GB"/>
        </w:rPr>
        <w:t>Địa chỉ văn phòng đại diện tại Việt Nam:....................................................................</w:t>
      </w:r>
    </w:p>
    <w:p w14:paraId="0619A93C" w14:textId="77777777" w:rsidR="002B58F8" w:rsidRPr="002B58F8" w:rsidRDefault="002B58F8" w:rsidP="009B7036">
      <w:pPr>
        <w:spacing w:after="0" w:line="240" w:lineRule="auto"/>
      </w:pPr>
      <w:r w:rsidRPr="002B58F8">
        <w:rPr>
          <w:lang w:val="en-GB"/>
        </w:rPr>
        <w:t>Số điện thoại:....................................Fax (nếu có):..................Email:.........................</w:t>
      </w:r>
    </w:p>
    <w:p w14:paraId="217E1F0B" w14:textId="77777777" w:rsidR="002B58F8" w:rsidRPr="002B58F8" w:rsidRDefault="002B58F8" w:rsidP="009B7036">
      <w:pPr>
        <w:spacing w:after="0" w:line="240" w:lineRule="auto"/>
      </w:pPr>
      <w:r w:rsidRPr="002B58F8">
        <w:rPr>
          <w:lang w:val="en-GB"/>
        </w:rPr>
        <w:t>Công ty (hoặc Liên danh) chúng tôi/Tôi đã được (Tên cơ quan có thẩm quyền) cấp giấy phép hoạt động xây dựng số ......................, ngày .............. để thực hiện công việc thuộc dự án ................. Đề nghị điều chỉnh giấy phép hoạt động xây dựng đã cấp với nội dung: ...............................................</w:t>
      </w:r>
    </w:p>
    <w:p w14:paraId="7E799DF8" w14:textId="77777777" w:rsidR="002B58F8" w:rsidRPr="002B58F8" w:rsidRDefault="002B58F8" w:rsidP="009B7036">
      <w:pPr>
        <w:spacing w:after="0" w:line="240" w:lineRule="auto"/>
      </w:pPr>
      <w:r w:rsidRPr="002B58F8">
        <w:rPr>
          <w:lang w:val="en-GB"/>
        </w:rPr>
        <w:t>Lý do đề nghị điều chỉnh: ..........................................................................................................</w:t>
      </w:r>
    </w:p>
    <w:p w14:paraId="1AAE1D0C" w14:textId="77777777" w:rsidR="002B58F8" w:rsidRPr="002B58F8" w:rsidRDefault="002B58F8" w:rsidP="009B7036">
      <w:pPr>
        <w:spacing w:after="0" w:line="240" w:lineRule="auto"/>
      </w:pPr>
      <w:r w:rsidRPr="002B58F8">
        <w:rPr>
          <w:lang w:val="en-GB"/>
        </w:rPr>
        <w:t>Chúng tôi/ Tôi đề nghị (Tên cơ quan có thẩm quyền) điều chỉnh Giấy phép hoạt động xây dựng đã cấp cho Công ty chúng tôi/Tôi với nội dung nêu trên.</w:t>
      </w:r>
    </w:p>
    <w:p w14:paraId="249D02D8" w14:textId="77777777" w:rsidR="002B58F8" w:rsidRPr="002B58F8" w:rsidRDefault="002B58F8" w:rsidP="009B7036">
      <w:pPr>
        <w:spacing w:after="0" w:line="240" w:lineRule="auto"/>
      </w:pPr>
      <w:r w:rsidRPr="002B58F8">
        <w:rPr>
          <w:lang w:val="en-GB"/>
        </w:rPr>
        <w:t>Hồ sơ gửi kèm theo gồm:</w:t>
      </w:r>
    </w:p>
    <w:p w14:paraId="3682D5C3" w14:textId="77777777" w:rsidR="002B58F8" w:rsidRPr="002B58F8" w:rsidRDefault="002B58F8" w:rsidP="009B7036">
      <w:pPr>
        <w:spacing w:after="0" w:line="240" w:lineRule="auto"/>
      </w:pPr>
      <w:r w:rsidRPr="002B58F8">
        <w:rPr>
          <w:lang w:val="en-GB"/>
        </w:rPr>
        <w:t>1. Bản sao Giấy phép hoạt động xây dựng đã được cấp</w:t>
      </w:r>
    </w:p>
    <w:p w14:paraId="544F63A5" w14:textId="77777777" w:rsidR="002B58F8" w:rsidRPr="002B58F8" w:rsidRDefault="002B58F8" w:rsidP="009B7036">
      <w:pPr>
        <w:spacing w:after="0" w:line="240" w:lineRule="auto"/>
      </w:pPr>
      <w:r w:rsidRPr="002B58F8">
        <w:rPr>
          <w:lang w:val="en-GB"/>
        </w:rPr>
        <w:t>2. Bản sao các văn bản chứng minh cho nội dung điều chỉnh: ............</w:t>
      </w:r>
    </w:p>
    <w:p w14:paraId="04AE8790" w14:textId="77777777" w:rsidR="002B58F8" w:rsidRPr="002B58F8" w:rsidRDefault="002B58F8" w:rsidP="009B7036">
      <w:pPr>
        <w:spacing w:after="0" w:line="240" w:lineRule="auto"/>
      </w:pPr>
      <w:r w:rsidRPr="002B58F8">
        <w:rPr>
          <w:lang w:val="en-GB"/>
        </w:rPr>
        <w:t>3. Văn bản chấp thuận của chủ đầu tư (nhà thầu chính trường hợp nhà thầu đề nghị điều chỉnh là nhà thầu phụ)</w:t>
      </w:r>
    </w:p>
    <w:p w14:paraId="369351E4" w14:textId="77777777" w:rsidR="002B58F8" w:rsidRPr="002B58F8" w:rsidRDefault="002B58F8" w:rsidP="009B7036">
      <w:pPr>
        <w:spacing w:after="0" w:line="240" w:lineRule="auto"/>
      </w:pPr>
      <w:r w:rsidRPr="002B58F8">
        <w:rPr>
          <w:lang w:val="en-GB"/>
        </w:rPr>
        <w:t>Nếu hồ sơ của chúng tôi/tôi cần phải bổ sung hoặc làm rõ thêm nội dung gì, xin báo cho ông (bà) có địa chỉ tại Việt Nam ................... số điện thoại ......................... Fax (nếu có) .............. Email .................................</w:t>
      </w:r>
    </w:p>
    <w:p w14:paraId="4CB9629B" w14:textId="77777777" w:rsidR="002B58F8" w:rsidRPr="002B58F8" w:rsidRDefault="002B58F8" w:rsidP="009B7036">
      <w:pPr>
        <w:spacing w:after="0" w:line="240" w:lineRule="auto"/>
      </w:pPr>
      <w:r w:rsidRPr="002B58F8">
        <w:rPr>
          <w:lang w:val="en-GB"/>
        </w:rPr>
        <w:t>Khi được cấp Giấy phép hoạt động xây dựng điều chỉnh, chúng tôi/tôi xin cam đoan thực hiện đầy đủ các quy định trong Giấy phép và các quy định của pháp luật Việt Nam có liên quan.</w:t>
      </w:r>
    </w:p>
    <w:p w14:paraId="7F08B8C9"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17"/>
        <w:gridCol w:w="6856"/>
      </w:tblGrid>
      <w:tr w:rsidR="002B58F8" w:rsidRPr="002B58F8" w14:paraId="3F0CCF23" w14:textId="77777777" w:rsidTr="002B58F8">
        <w:trPr>
          <w:trHeight w:val="15"/>
          <w:tblCellSpacing w:w="0" w:type="dxa"/>
        </w:trPr>
        <w:tc>
          <w:tcPr>
            <w:tcW w:w="1800" w:type="pct"/>
            <w:shd w:val="clear" w:color="auto" w:fill="FFFFFF"/>
            <w:tcMar>
              <w:top w:w="0" w:type="dxa"/>
              <w:left w:w="108" w:type="dxa"/>
              <w:bottom w:w="0" w:type="dxa"/>
              <w:right w:w="108" w:type="dxa"/>
            </w:tcMar>
            <w:hideMark/>
          </w:tcPr>
          <w:p w14:paraId="0CA5E71E" w14:textId="77777777" w:rsidR="002B58F8" w:rsidRPr="002B58F8" w:rsidRDefault="002B58F8" w:rsidP="009B7036">
            <w:pPr>
              <w:spacing w:after="0" w:line="240" w:lineRule="auto"/>
            </w:pPr>
            <w:r w:rsidRPr="002B58F8">
              <w:rPr>
                <w:b/>
                <w:bCs/>
                <w:i/>
                <w:iCs/>
                <w:lang w:val="en-GB"/>
              </w:rPr>
              <w:t>Nơi nhận:</w:t>
            </w:r>
            <w:r w:rsidRPr="002B58F8">
              <w:rPr>
                <w:lang w:val="en-GB"/>
              </w:rPr>
              <w:br/>
              <w:t>- Như trên;</w:t>
            </w:r>
            <w:r w:rsidRPr="002B58F8">
              <w:rPr>
                <w:lang w:val="en-GB"/>
              </w:rPr>
              <w:br/>
              <w:t>- Lưu: ...</w:t>
            </w:r>
          </w:p>
        </w:tc>
        <w:tc>
          <w:tcPr>
            <w:tcW w:w="3150" w:type="pct"/>
            <w:shd w:val="clear" w:color="auto" w:fill="FFFFFF"/>
            <w:tcMar>
              <w:top w:w="0" w:type="dxa"/>
              <w:left w:w="108" w:type="dxa"/>
              <w:bottom w:w="0" w:type="dxa"/>
              <w:right w:w="108" w:type="dxa"/>
            </w:tcMar>
            <w:hideMark/>
          </w:tcPr>
          <w:p w14:paraId="53A0132F" w14:textId="77777777" w:rsidR="002B58F8" w:rsidRPr="002B58F8" w:rsidRDefault="002B58F8" w:rsidP="009B7036">
            <w:pPr>
              <w:spacing w:after="0" w:line="240" w:lineRule="auto"/>
            </w:pPr>
            <w:r w:rsidRPr="002B58F8">
              <w:rPr>
                <w:b/>
                <w:bCs/>
                <w:lang w:val="en-GB"/>
              </w:rPr>
              <w:t>THAY MẶT (HOẶC THỪA ỦY QUYỀN)...</w:t>
            </w:r>
            <w:r w:rsidRPr="002B58F8">
              <w:rPr>
                <w:lang w:val="en-GB"/>
              </w:rPr>
              <w:br/>
            </w:r>
            <w:r w:rsidRPr="002B58F8">
              <w:rPr>
                <w:i/>
                <w:iCs/>
                <w:lang w:val="en-GB"/>
              </w:rPr>
              <w:t>(Ký, ghi rõ họ tên, chức vụ và đóng dấu Công ty</w:t>
            </w:r>
            <w:r w:rsidRPr="002B58F8">
              <w:rPr>
                <w:i/>
                <w:iCs/>
                <w:lang w:val="en-GB"/>
              </w:rPr>
              <w:br/>
              <w:t>(đối với nhà thầu là tổ chức))</w:t>
            </w:r>
          </w:p>
        </w:tc>
      </w:tr>
    </w:tbl>
    <w:p w14:paraId="69733C1E" w14:textId="77777777" w:rsidR="002B58F8" w:rsidRPr="002B58F8" w:rsidRDefault="002B58F8" w:rsidP="009B7036">
      <w:pPr>
        <w:spacing w:after="0" w:line="240" w:lineRule="auto"/>
      </w:pPr>
      <w:r w:rsidRPr="002B58F8">
        <w:rPr>
          <w:lang w:val="en-GB"/>
        </w:rPr>
        <w:t> </w:t>
      </w:r>
    </w:p>
    <w:p w14:paraId="04D632E7" w14:textId="77777777" w:rsidR="002B58F8" w:rsidRPr="002B58F8" w:rsidRDefault="002B58F8" w:rsidP="009B7036">
      <w:pPr>
        <w:spacing w:after="0" w:line="240" w:lineRule="auto"/>
      </w:pPr>
      <w:r w:rsidRPr="002B58F8">
        <w:rPr>
          <w:b/>
          <w:bCs/>
          <w:lang w:val="en-GB"/>
        </w:rPr>
        <w:t>Mẫu số 12</w:t>
      </w:r>
    </w:p>
    <w:p w14:paraId="286B7FE4" w14:textId="77777777" w:rsidR="002B58F8" w:rsidRPr="002B58F8" w:rsidRDefault="002B58F8" w:rsidP="009B7036">
      <w:pPr>
        <w:spacing w:after="0" w:line="240" w:lineRule="auto"/>
      </w:pPr>
      <w:r w:rsidRPr="002B58F8">
        <w:rPr>
          <w:b/>
          <w:bCs/>
          <w:lang w:val="en-GB"/>
        </w:rPr>
        <w:t>TỔ CHỨC/CÁ NHÂN</w:t>
      </w:r>
      <w:r w:rsidRPr="002B58F8">
        <w:rPr>
          <w:b/>
          <w:bCs/>
          <w:lang w:val="en-GB"/>
        </w:rPr>
        <w:br/>
      </w:r>
      <w:bookmarkStart w:id="1195" w:name="chuong_pl_15_name_name"/>
      <w:r w:rsidRPr="002B58F8">
        <w:rPr>
          <w:b/>
          <w:bCs/>
          <w:lang w:val="en-GB"/>
        </w:rPr>
        <w:t>THÔNG BÁO TÌNH HÌNH HOẠT ĐỘNG CỦA NHÀ THẦU NƯỚC NGOÀI</w:t>
      </w:r>
      <w:bookmarkEnd w:id="1195"/>
      <w:r w:rsidRPr="002B58F8">
        <w:rPr>
          <w:lang w:val="en-GB"/>
        </w:rPr>
        <w:br/>
      </w:r>
      <w:r w:rsidRPr="002B58F8">
        <w:rPr>
          <w:lang w:val="en-GB"/>
        </w:rPr>
        <w:lastRenderedPageBreak/>
        <w:t>Văn bản số:...............</w:t>
      </w:r>
      <w:r w:rsidRPr="002B58F8">
        <w:rPr>
          <w:lang w:val="en-GB"/>
        </w:rPr>
        <w:br/>
      </w:r>
      <w:r w:rsidRPr="002B58F8">
        <w:rPr>
          <w:i/>
          <w:iCs/>
          <w:lang w:val="en-GB"/>
        </w:rPr>
        <w:t>...., ngày ... tháng ... năm ...</w:t>
      </w:r>
    </w:p>
    <w:p w14:paraId="3F161B9B" w14:textId="77777777" w:rsidR="002B58F8" w:rsidRPr="002B58F8" w:rsidRDefault="002B58F8" w:rsidP="009B7036">
      <w:pPr>
        <w:spacing w:after="0" w:line="240" w:lineRule="auto"/>
      </w:pPr>
      <w:r w:rsidRPr="002B58F8">
        <w:rPr>
          <w:b/>
          <w:bCs/>
          <w:lang w:val="en-GB"/>
        </w:rPr>
        <w:t>I. TÊN CÔNG TY/CÁ NHÂN: </w:t>
      </w:r>
      <w:r w:rsidRPr="002B58F8">
        <w:rPr>
          <w:lang w:val="en-GB"/>
        </w:rPr>
        <w:t>..............................................................................................</w:t>
      </w:r>
    </w:p>
    <w:p w14:paraId="4E2DD19D" w14:textId="77777777" w:rsidR="002B58F8" w:rsidRPr="002B58F8" w:rsidRDefault="002B58F8" w:rsidP="009B7036">
      <w:pPr>
        <w:spacing w:after="0" w:line="240" w:lineRule="auto"/>
      </w:pPr>
      <w:r w:rsidRPr="002B58F8">
        <w:rPr>
          <w:lang w:val="en-GB"/>
        </w:rPr>
        <w:t>Địa chỉ liên lạc tại Việt Nam: ................................................................................................</w:t>
      </w:r>
    </w:p>
    <w:p w14:paraId="4ECF58BD" w14:textId="77777777" w:rsidR="002B58F8" w:rsidRPr="002B58F8" w:rsidRDefault="002B58F8" w:rsidP="009B7036">
      <w:pPr>
        <w:spacing w:after="0" w:line="240" w:lineRule="auto"/>
      </w:pPr>
      <w:r w:rsidRPr="002B58F8">
        <w:rPr>
          <w:lang w:val="en-GB"/>
        </w:rPr>
        <w:t>Số điện thoại:.................................. Fax: ............................... Email: .................................</w:t>
      </w:r>
    </w:p>
    <w:p w14:paraId="038C294C" w14:textId="77777777" w:rsidR="002B58F8" w:rsidRPr="002B58F8" w:rsidRDefault="002B58F8" w:rsidP="009B7036">
      <w:pPr>
        <w:spacing w:after="0" w:line="240" w:lineRule="auto"/>
      </w:pPr>
      <w:r w:rsidRPr="002B58F8">
        <w:rPr>
          <w:lang w:val="en-GB"/>
        </w:rPr>
        <w:t>Số tài khoản tại Việt Nam: ...................................................................................................</w:t>
      </w:r>
    </w:p>
    <w:p w14:paraId="33190BE5" w14:textId="77777777" w:rsidR="002B58F8" w:rsidRPr="002B58F8" w:rsidRDefault="002B58F8" w:rsidP="009B7036">
      <w:pPr>
        <w:spacing w:after="0" w:line="240" w:lineRule="auto"/>
      </w:pPr>
      <w:r w:rsidRPr="002B58F8">
        <w:rPr>
          <w:lang w:val="en-GB"/>
        </w:rPr>
        <w:t>Tại Ngân hàng: ....................................................................................................................</w:t>
      </w:r>
    </w:p>
    <w:p w14:paraId="62EA2E60" w14:textId="77777777" w:rsidR="002B58F8" w:rsidRPr="002B58F8" w:rsidRDefault="002B58F8" w:rsidP="009B7036">
      <w:pPr>
        <w:spacing w:after="0" w:line="240" w:lineRule="auto"/>
      </w:pPr>
      <w:r w:rsidRPr="002B58F8">
        <w:rPr>
          <w:lang w:val="en-GB"/>
        </w:rPr>
        <w:t>Số Giấy phép hoạt động xây dựng:... ngày:... do (Tên cơ quan có thẩm quyền) ....</w:t>
      </w:r>
    </w:p>
    <w:p w14:paraId="4D01FF14" w14:textId="77777777" w:rsidR="002B58F8" w:rsidRPr="002B58F8" w:rsidRDefault="002B58F8" w:rsidP="009B7036">
      <w:pPr>
        <w:spacing w:after="0" w:line="240" w:lineRule="auto"/>
      </w:pPr>
      <w:r w:rsidRPr="002B58F8">
        <w:rPr>
          <w:lang w:val="en-GB"/>
        </w:rPr>
        <w:t>Người đại diện có thẩm quyền tại Việt Nam:............................. Chức vụ: .........................</w:t>
      </w:r>
    </w:p>
    <w:p w14:paraId="60A372D0" w14:textId="77777777" w:rsidR="002B58F8" w:rsidRPr="002B58F8" w:rsidRDefault="002B58F8" w:rsidP="009B7036">
      <w:pPr>
        <w:spacing w:after="0" w:line="240" w:lineRule="auto"/>
      </w:pPr>
      <w:r w:rsidRPr="002B58F8">
        <w:rPr>
          <w:b/>
          <w:bCs/>
          <w:lang w:val="en-GB"/>
        </w:rPr>
        <w:t>II.</w:t>
      </w:r>
      <w:r w:rsidRPr="002B58F8">
        <w:rPr>
          <w:lang w:val="en-GB"/>
        </w:rPr>
        <w:t> </w:t>
      </w:r>
      <w:r w:rsidRPr="002B58F8">
        <w:rPr>
          <w:b/>
          <w:bCs/>
          <w:lang w:val="en-GB"/>
        </w:rPr>
        <w:t>HỢP ĐỒNG ĐÃ KÝ VỚI CHỦ ĐẦU TƯ:</w:t>
      </w:r>
    </w:p>
    <w:p w14:paraId="79787983" w14:textId="77777777" w:rsidR="002B58F8" w:rsidRPr="002B58F8" w:rsidRDefault="002B58F8" w:rsidP="009B7036">
      <w:pPr>
        <w:spacing w:after="0" w:line="240" w:lineRule="auto"/>
      </w:pPr>
      <w:r w:rsidRPr="002B58F8">
        <w:rPr>
          <w:lang w:val="en-GB"/>
        </w:rPr>
        <w:t>1. Số hợp đồng: ............................. ngày ký: ......................................................................</w:t>
      </w:r>
    </w:p>
    <w:p w14:paraId="1DDAA2A2" w14:textId="77777777" w:rsidR="002B58F8" w:rsidRPr="002B58F8" w:rsidRDefault="002B58F8" w:rsidP="009B7036">
      <w:pPr>
        <w:spacing w:after="0" w:line="240" w:lineRule="auto"/>
      </w:pPr>
      <w:r w:rsidRPr="002B58F8">
        <w:rPr>
          <w:lang w:val="en-GB"/>
        </w:rPr>
        <w:t>2. Nội dung chính công việc nhận thầu: ...............................................................................</w:t>
      </w:r>
    </w:p>
    <w:p w14:paraId="679DE70F" w14:textId="77777777" w:rsidR="002B58F8" w:rsidRPr="002B58F8" w:rsidRDefault="002B58F8" w:rsidP="009B7036">
      <w:pPr>
        <w:spacing w:after="0" w:line="240" w:lineRule="auto"/>
      </w:pPr>
      <w:r w:rsidRPr="002B58F8">
        <w:rPr>
          <w:lang w:val="en-GB"/>
        </w:rPr>
        <w:t>3. Giá trị hợp đồng: ...............................................................................................................</w:t>
      </w:r>
    </w:p>
    <w:p w14:paraId="2FB60BDB" w14:textId="77777777" w:rsidR="002B58F8" w:rsidRPr="002B58F8" w:rsidRDefault="002B58F8" w:rsidP="009B7036">
      <w:pPr>
        <w:spacing w:after="0" w:line="240" w:lineRule="auto"/>
      </w:pPr>
      <w:r w:rsidRPr="002B58F8">
        <w:rPr>
          <w:lang w:val="en-GB"/>
        </w:rPr>
        <w:t>Tổng số giá trị hợp đồng: .....................................................................................................</w:t>
      </w:r>
    </w:p>
    <w:p w14:paraId="75F1AF7D" w14:textId="77777777" w:rsidR="002B58F8" w:rsidRPr="002B58F8" w:rsidRDefault="002B58F8" w:rsidP="009B7036">
      <w:pPr>
        <w:spacing w:after="0" w:line="240" w:lineRule="auto"/>
      </w:pPr>
      <w:r w:rsidRPr="002B58F8">
        <w:rPr>
          <w:lang w:val="en-GB"/>
        </w:rPr>
        <w:t>Trong đó:</w:t>
      </w:r>
    </w:p>
    <w:p w14:paraId="53E653EE" w14:textId="77777777" w:rsidR="002B58F8" w:rsidRPr="002B58F8" w:rsidRDefault="002B58F8" w:rsidP="009B7036">
      <w:pPr>
        <w:spacing w:after="0" w:line="240" w:lineRule="auto"/>
      </w:pPr>
      <w:r w:rsidRPr="002B58F8">
        <w:rPr>
          <w:lang w:val="en-GB"/>
        </w:rPr>
        <w:t>- Giá trị tư vấn (thiết kế, quản lý xây dựng, giám sát...): .......................................................</w:t>
      </w:r>
    </w:p>
    <w:p w14:paraId="462EC5AD" w14:textId="77777777" w:rsidR="002B58F8" w:rsidRPr="002B58F8" w:rsidRDefault="002B58F8" w:rsidP="009B7036">
      <w:pPr>
        <w:spacing w:after="0" w:line="240" w:lineRule="auto"/>
      </w:pPr>
      <w:r w:rsidRPr="002B58F8">
        <w:rPr>
          <w:lang w:val="en-GB"/>
        </w:rPr>
        <w:t>- Giá trị cung cấp vật tư trang thiết bị: ...................................................................................</w:t>
      </w:r>
    </w:p>
    <w:p w14:paraId="0B624D20" w14:textId="77777777" w:rsidR="002B58F8" w:rsidRPr="002B58F8" w:rsidRDefault="002B58F8" w:rsidP="009B7036">
      <w:pPr>
        <w:spacing w:after="0" w:line="240" w:lineRule="auto"/>
      </w:pPr>
      <w:r w:rsidRPr="002B58F8">
        <w:rPr>
          <w:lang w:val="en-GB"/>
        </w:rPr>
        <w:t>- Giá trị thầu xây dựng: ..........................................................................................................</w:t>
      </w:r>
    </w:p>
    <w:p w14:paraId="55357ED8" w14:textId="77777777" w:rsidR="002B58F8" w:rsidRPr="002B58F8" w:rsidRDefault="002B58F8" w:rsidP="009B7036">
      <w:pPr>
        <w:spacing w:after="0" w:line="240" w:lineRule="auto"/>
      </w:pPr>
      <w:r w:rsidRPr="002B58F8">
        <w:rPr>
          <w:lang w:val="en-GB"/>
        </w:rPr>
        <w:t>- Giá trị thầu lắp đặt: ..............................................................................................................</w:t>
      </w:r>
    </w:p>
    <w:p w14:paraId="0050037B" w14:textId="77777777" w:rsidR="002B58F8" w:rsidRPr="002B58F8" w:rsidRDefault="002B58F8" w:rsidP="009B7036">
      <w:pPr>
        <w:spacing w:after="0" w:line="240" w:lineRule="auto"/>
      </w:pPr>
      <w:r w:rsidRPr="002B58F8">
        <w:rPr>
          <w:lang w:val="en-GB"/>
        </w:rPr>
        <w:t>4. Thời hạn thực hiện hợp đồng: Từ: .............................. đến ..............................................</w:t>
      </w:r>
    </w:p>
    <w:p w14:paraId="18A24573" w14:textId="77777777" w:rsidR="002B58F8" w:rsidRPr="002B58F8" w:rsidRDefault="002B58F8" w:rsidP="009B7036">
      <w:pPr>
        <w:spacing w:after="0" w:line="240" w:lineRule="auto"/>
      </w:pPr>
      <w:r w:rsidRPr="002B58F8">
        <w:rPr>
          <w:lang w:val="en-GB"/>
        </w:rPr>
        <w:t>5. Tình hình thực hiện đến thời điểm báo cáo: .....................................................................</w:t>
      </w:r>
    </w:p>
    <w:p w14:paraId="244F165C" w14:textId="77777777" w:rsidR="002B58F8" w:rsidRPr="002B58F8" w:rsidRDefault="002B58F8" w:rsidP="009B7036">
      <w:pPr>
        <w:spacing w:after="0" w:line="240" w:lineRule="auto"/>
      </w:pPr>
      <w:r w:rsidRPr="002B58F8">
        <w:rPr>
          <w:b/>
          <w:bCs/>
          <w:lang w:val="en-GB"/>
        </w:rPr>
        <w:t>III.</w:t>
      </w:r>
      <w:r w:rsidRPr="002B58F8">
        <w:rPr>
          <w:lang w:val="en-GB"/>
        </w:rPr>
        <w:t> </w:t>
      </w:r>
      <w:r w:rsidRPr="002B58F8">
        <w:rPr>
          <w:b/>
          <w:bCs/>
          <w:lang w:val="en-GB"/>
        </w:rPr>
        <w:t>HỢP ĐỒNG ĐÃ KÝ VỚI CÁC THẦU PHỤ:</w:t>
      </w:r>
    </w:p>
    <w:p w14:paraId="09199781" w14:textId="77777777" w:rsidR="002B58F8" w:rsidRPr="002B58F8" w:rsidRDefault="002B58F8" w:rsidP="009B7036">
      <w:pPr>
        <w:spacing w:after="0" w:line="240" w:lineRule="auto"/>
      </w:pPr>
      <w:r w:rsidRPr="002B58F8">
        <w:rPr>
          <w:lang w:val="en-GB"/>
        </w:rPr>
        <w:t>1. Hợp đồng thầu phụ thứ nhất: ký với công ty .....................................................................</w:t>
      </w:r>
    </w:p>
    <w:p w14:paraId="35D5F1E0" w14:textId="77777777" w:rsidR="002B58F8" w:rsidRPr="002B58F8" w:rsidRDefault="002B58F8" w:rsidP="009B7036">
      <w:pPr>
        <w:spacing w:after="0" w:line="240" w:lineRule="auto"/>
      </w:pPr>
      <w:r w:rsidRPr="002B58F8">
        <w:rPr>
          <w:lang w:val="en-GB"/>
        </w:rPr>
        <w:t>1.1. Số hợp đồng: ........................................ ngày ký: ...........................................................</w:t>
      </w:r>
    </w:p>
    <w:p w14:paraId="6BACF930" w14:textId="77777777" w:rsidR="002B58F8" w:rsidRPr="002B58F8" w:rsidRDefault="002B58F8" w:rsidP="009B7036">
      <w:pPr>
        <w:spacing w:after="0" w:line="240" w:lineRule="auto"/>
      </w:pPr>
      <w:r w:rsidRPr="002B58F8">
        <w:rPr>
          <w:lang w:val="en-GB"/>
        </w:rPr>
        <w:t>1.2. Nội dung chính công việc giao thầu phụ: ........................................................................</w:t>
      </w:r>
    </w:p>
    <w:p w14:paraId="65E085F8" w14:textId="77777777" w:rsidR="002B58F8" w:rsidRPr="002B58F8" w:rsidRDefault="002B58F8" w:rsidP="009B7036">
      <w:pPr>
        <w:spacing w:after="0" w:line="240" w:lineRule="auto"/>
      </w:pPr>
      <w:r w:rsidRPr="002B58F8">
        <w:rPr>
          <w:lang w:val="en-GB"/>
        </w:rPr>
        <w:t>1.3. Giá trị hợp đồng: ............................................................................................................</w:t>
      </w:r>
    </w:p>
    <w:p w14:paraId="71806BB5" w14:textId="77777777" w:rsidR="002B58F8" w:rsidRPr="002B58F8" w:rsidRDefault="002B58F8" w:rsidP="009B7036">
      <w:pPr>
        <w:spacing w:after="0" w:line="240" w:lineRule="auto"/>
      </w:pPr>
      <w:r w:rsidRPr="002B58F8">
        <w:rPr>
          <w:lang w:val="en-GB"/>
        </w:rPr>
        <w:t>2. Hợp đồng thầu phụ thứ hai: (tương tự như trên)</w:t>
      </w:r>
    </w:p>
    <w:p w14:paraId="66B0FF2E" w14:textId="77777777" w:rsidR="002B58F8" w:rsidRPr="002B58F8" w:rsidRDefault="002B58F8" w:rsidP="009B7036">
      <w:pPr>
        <w:spacing w:after="0" w:line="240" w:lineRule="auto"/>
      </w:pPr>
      <w:r w:rsidRPr="002B58F8">
        <w:rPr>
          <w:lang w:val="en-GB"/>
        </w:rPr>
        <w:t>3. .......................... v.v</w:t>
      </w:r>
    </w:p>
    <w:p w14:paraId="2F3A6E70" w14:textId="77777777" w:rsidR="002B58F8" w:rsidRPr="002B58F8" w:rsidRDefault="002B58F8" w:rsidP="009B7036">
      <w:pPr>
        <w:spacing w:after="0" w:line="240" w:lineRule="auto"/>
      </w:pPr>
      <w:r w:rsidRPr="002B58F8">
        <w:rPr>
          <w:b/>
          <w:bCs/>
          <w:lang w:val="en-GB"/>
        </w:rPr>
        <w:t>IV.</w:t>
      </w:r>
      <w:r w:rsidRPr="002B58F8">
        <w:rPr>
          <w:lang w:val="en-GB"/>
        </w:rPr>
        <w:t> </w:t>
      </w:r>
      <w:r w:rsidRPr="002B58F8">
        <w:rPr>
          <w:b/>
          <w:bCs/>
          <w:lang w:val="en-GB"/>
        </w:rPr>
        <w:t>VIỆC ĐĂNG KÝ CHẾ ĐỘ KẾ TOÁN, KIỂM TOÁN VÀ VIỆC NỘP THUẾ:</w:t>
      </w:r>
    </w:p>
    <w:p w14:paraId="6FAB99A6" w14:textId="77777777" w:rsidR="002B58F8" w:rsidRPr="002B58F8" w:rsidRDefault="002B58F8" w:rsidP="009B7036">
      <w:pPr>
        <w:spacing w:after="0" w:line="240" w:lineRule="auto"/>
      </w:pPr>
      <w:r w:rsidRPr="002B58F8">
        <w:rPr>
          <w:lang w:val="en-GB"/>
        </w:rPr>
        <w:t>1. Đã đăng ký chế độ kế toán tại cơ quan thuế: ....................................................................</w:t>
      </w:r>
    </w:p>
    <w:p w14:paraId="253262C7" w14:textId="77777777" w:rsidR="002B58F8" w:rsidRPr="002B58F8" w:rsidRDefault="002B58F8" w:rsidP="009B7036">
      <w:pPr>
        <w:spacing w:after="0" w:line="240" w:lineRule="auto"/>
      </w:pPr>
      <w:r w:rsidRPr="002B58F8">
        <w:rPr>
          <w:lang w:val="en-GB"/>
        </w:rPr>
        <w:t>2. Đăng ký kiểm toán tại công ty kiểm toán: .........................................................................</w:t>
      </w:r>
    </w:p>
    <w:p w14:paraId="19042E4F" w14:textId="77777777" w:rsidR="002B58F8" w:rsidRPr="002B58F8" w:rsidRDefault="002B58F8" w:rsidP="009B7036">
      <w:pPr>
        <w:spacing w:after="0" w:line="240" w:lineRule="auto"/>
      </w:pPr>
      <w:r w:rsidRPr="002B58F8">
        <w:rPr>
          <w:lang w:val="en-GB"/>
        </w:rPr>
        <w:t>3. Đã thực hiện nộp thuế theo từng thời kỳ thanh toán: (có bản sao phiếu xác nhận nộp thuế của cơ quan thuế kèm theo) ....................................................................</w:t>
      </w:r>
    </w:p>
    <w:p w14:paraId="50714126" w14:textId="77777777" w:rsidR="002B58F8" w:rsidRPr="002B58F8" w:rsidRDefault="002B58F8" w:rsidP="009B7036">
      <w:pPr>
        <w:spacing w:after="0" w:line="240" w:lineRule="auto"/>
      </w:pPr>
      <w:r w:rsidRPr="002B58F8">
        <w:rPr>
          <w:b/>
          <w:bCs/>
          <w:lang w:val="en-GB"/>
        </w:rPr>
        <w:t>V.</w:t>
      </w:r>
      <w:r w:rsidRPr="002B58F8">
        <w:rPr>
          <w:lang w:val="en-GB"/>
        </w:rPr>
        <w:t> </w:t>
      </w:r>
      <w:r w:rsidRPr="002B58F8">
        <w:rPr>
          <w:b/>
          <w:bCs/>
          <w:lang w:val="en-GB"/>
        </w:rPr>
        <w:t>NHỮNG VẤN ĐỀ KHÁC CẦN TRÌNH BÀY VỀ THÀNH TÍCH HOẶC Ý KIẾN ĐỀ NGHỊ GIÚP ĐỠ CỦA </w:t>
      </w:r>
      <w:r w:rsidRPr="002B58F8">
        <w:rPr>
          <w:lang w:val="en-GB"/>
        </w:rPr>
        <w:t>(TÊN CƠ QUAN CÓ THẨM QUYỀN)</w:t>
      </w:r>
    </w:p>
    <w:p w14:paraId="23DD2E57"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6093"/>
      </w:tblGrid>
      <w:tr w:rsidR="002B58F8" w:rsidRPr="002B58F8" w14:paraId="07E6BE50" w14:textId="77777777" w:rsidTr="002B58F8">
        <w:trPr>
          <w:tblCellSpacing w:w="0" w:type="dxa"/>
        </w:trPr>
        <w:tc>
          <w:tcPr>
            <w:tcW w:w="2150" w:type="pct"/>
            <w:shd w:val="clear" w:color="auto" w:fill="FFFFFF"/>
            <w:tcMar>
              <w:top w:w="0" w:type="dxa"/>
              <w:left w:w="108" w:type="dxa"/>
              <w:bottom w:w="0" w:type="dxa"/>
              <w:right w:w="108" w:type="dxa"/>
            </w:tcMar>
            <w:hideMark/>
          </w:tcPr>
          <w:p w14:paraId="774789C8" w14:textId="77777777" w:rsidR="002B58F8" w:rsidRPr="002B58F8" w:rsidRDefault="002B58F8" w:rsidP="009B7036">
            <w:pPr>
              <w:spacing w:after="0" w:line="240" w:lineRule="auto"/>
            </w:pPr>
            <w:r w:rsidRPr="002B58F8">
              <w:rPr>
                <w:b/>
                <w:bCs/>
                <w:i/>
                <w:iCs/>
                <w:lang w:val="en-GB"/>
              </w:rPr>
              <w:t>Nơi nhận:</w:t>
            </w:r>
            <w:r w:rsidRPr="002B58F8">
              <w:rPr>
                <w:lang w:val="en-GB"/>
              </w:rPr>
              <w:br/>
              <w:t>- Các bộ: Xây dựng, Công an,</w:t>
            </w:r>
            <w:r w:rsidRPr="002B58F8">
              <w:rPr>
                <w:lang w:val="en-GB"/>
              </w:rPr>
              <w:br/>
              <w:t>Tài chính, Công Thương;</w:t>
            </w:r>
            <w:r w:rsidRPr="002B58F8">
              <w:rPr>
                <w:lang w:val="en-GB"/>
              </w:rPr>
              <w:br/>
              <w:t>- Ngân hàng Nhà nước Việt Nam</w:t>
            </w:r>
            <w:r w:rsidRPr="002B58F8">
              <w:rPr>
                <w:lang w:val="en-GB"/>
              </w:rPr>
              <w:br/>
              <w:t>- UBND tỉnh (thành phố)....;</w:t>
            </w:r>
            <w:r w:rsidRPr="002B58F8">
              <w:rPr>
                <w:lang w:val="en-GB"/>
              </w:rPr>
              <w:br/>
              <w:t>- Tên cơ quan có thẩm quyền;</w:t>
            </w:r>
            <w:r w:rsidRPr="002B58F8">
              <w:rPr>
                <w:lang w:val="en-GB"/>
              </w:rPr>
              <w:br/>
              <w:t>- Lưu:....</w:t>
            </w:r>
          </w:p>
        </w:tc>
        <w:tc>
          <w:tcPr>
            <w:tcW w:w="2800" w:type="pct"/>
            <w:shd w:val="clear" w:color="auto" w:fill="FFFFFF"/>
            <w:tcMar>
              <w:top w:w="0" w:type="dxa"/>
              <w:left w:w="108" w:type="dxa"/>
              <w:bottom w:w="0" w:type="dxa"/>
              <w:right w:w="108" w:type="dxa"/>
            </w:tcMar>
            <w:hideMark/>
          </w:tcPr>
          <w:p w14:paraId="0E7DB71E" w14:textId="77777777" w:rsidR="002B58F8" w:rsidRPr="002B58F8" w:rsidRDefault="002B58F8" w:rsidP="009B7036">
            <w:pPr>
              <w:spacing w:after="0" w:line="240" w:lineRule="auto"/>
            </w:pPr>
            <w:r w:rsidRPr="002B58F8">
              <w:rPr>
                <w:b/>
                <w:bCs/>
                <w:lang w:val="en-GB"/>
              </w:rPr>
              <w:t>ĐẠI DIỆN NHÀ THẦU</w:t>
            </w:r>
            <w:r w:rsidRPr="002B58F8">
              <w:rPr>
                <w:lang w:val="en-GB"/>
              </w:rPr>
              <w:br/>
            </w:r>
            <w:r w:rsidRPr="002B58F8">
              <w:rPr>
                <w:i/>
                <w:iCs/>
                <w:lang w:val="en-GB"/>
              </w:rPr>
              <w:t>(Ký, ghi rõ họ tên, chức vụ và đóng dấu công ty)</w:t>
            </w:r>
          </w:p>
        </w:tc>
      </w:tr>
    </w:tbl>
    <w:p w14:paraId="3A1FB052" w14:textId="77777777" w:rsidR="002B58F8" w:rsidRPr="002B58F8" w:rsidRDefault="002B58F8" w:rsidP="009B7036">
      <w:pPr>
        <w:spacing w:after="0" w:line="240" w:lineRule="auto"/>
      </w:pPr>
      <w:r w:rsidRPr="002B58F8">
        <w:rPr>
          <w:lang w:val="en-GB"/>
        </w:rPr>
        <w:t> </w:t>
      </w:r>
    </w:p>
    <w:p w14:paraId="6CBC0889" w14:textId="77777777" w:rsidR="002B58F8" w:rsidRPr="002B58F8" w:rsidRDefault="002B58F8" w:rsidP="009B7036">
      <w:pPr>
        <w:spacing w:after="0" w:line="240" w:lineRule="auto"/>
      </w:pPr>
      <w:r w:rsidRPr="002B58F8">
        <w:rPr>
          <w:b/>
          <w:bCs/>
          <w:lang w:val="en-GB"/>
        </w:rPr>
        <w:t>Mẫu số 13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36C9C77A" w14:textId="77777777" w:rsidTr="002B58F8">
        <w:trPr>
          <w:tblCellSpacing w:w="0" w:type="dxa"/>
        </w:trPr>
        <w:tc>
          <w:tcPr>
            <w:tcW w:w="1850" w:type="pct"/>
            <w:shd w:val="clear" w:color="auto" w:fill="FFFFFF"/>
            <w:tcMar>
              <w:top w:w="0" w:type="dxa"/>
              <w:left w:w="108" w:type="dxa"/>
              <w:bottom w:w="0" w:type="dxa"/>
              <w:right w:w="108" w:type="dxa"/>
            </w:tcMar>
            <w:hideMark/>
          </w:tcPr>
          <w:p w14:paraId="04A06C4E" w14:textId="77777777" w:rsidR="002B58F8" w:rsidRPr="002B58F8" w:rsidRDefault="002B58F8" w:rsidP="009B7036">
            <w:pPr>
              <w:spacing w:after="0" w:line="240" w:lineRule="auto"/>
            </w:pPr>
            <w:r w:rsidRPr="002B58F8">
              <w:rPr>
                <w:b/>
                <w:bCs/>
                <w:lang w:val="en-GB"/>
              </w:rPr>
              <w:t>CÔNG TY.........</w:t>
            </w:r>
            <w:r w:rsidRPr="002B58F8">
              <w:rPr>
                <w:b/>
                <w:bCs/>
                <w:lang w:val="en-GB"/>
              </w:rPr>
              <w:br/>
              <w:t>-------</w:t>
            </w:r>
          </w:p>
        </w:tc>
        <w:tc>
          <w:tcPr>
            <w:tcW w:w="3100" w:type="pct"/>
            <w:shd w:val="clear" w:color="auto" w:fill="FFFFFF"/>
            <w:tcMar>
              <w:top w:w="0" w:type="dxa"/>
              <w:left w:w="108" w:type="dxa"/>
              <w:bottom w:w="0" w:type="dxa"/>
              <w:right w:w="108" w:type="dxa"/>
            </w:tcMar>
            <w:hideMark/>
          </w:tcPr>
          <w:p w14:paraId="19679B9E" w14:textId="77777777" w:rsidR="002B58F8" w:rsidRPr="002B58F8" w:rsidRDefault="002B58F8" w:rsidP="009B7036">
            <w:pPr>
              <w:spacing w:after="0" w:line="240" w:lineRule="auto"/>
            </w:pPr>
            <w:r w:rsidRPr="002B58F8">
              <w:rPr>
                <w:b/>
                <w:bCs/>
                <w:lang w:val="en-GB"/>
              </w:rPr>
              <w:t>CỘNG HÒA XÃ HỘI CHỦ NGHĨA VIỆT NAM</w:t>
            </w:r>
            <w:r w:rsidRPr="002B58F8">
              <w:rPr>
                <w:b/>
                <w:bCs/>
                <w:lang w:val="en-GB"/>
              </w:rPr>
              <w:br/>
              <w:t>Độc lập - Tự do - Hạnh phúc</w:t>
            </w:r>
            <w:r w:rsidRPr="002B58F8">
              <w:rPr>
                <w:b/>
                <w:bCs/>
                <w:lang w:val="en-GB"/>
              </w:rPr>
              <w:br/>
              <w:t>---------------</w:t>
            </w:r>
          </w:p>
        </w:tc>
      </w:tr>
      <w:tr w:rsidR="002B58F8" w:rsidRPr="002B58F8" w14:paraId="7E0B5AD8" w14:textId="77777777" w:rsidTr="002B58F8">
        <w:trPr>
          <w:tblCellSpacing w:w="0" w:type="dxa"/>
        </w:trPr>
        <w:tc>
          <w:tcPr>
            <w:tcW w:w="1850" w:type="pct"/>
            <w:shd w:val="clear" w:color="auto" w:fill="FFFFFF"/>
            <w:tcMar>
              <w:top w:w="0" w:type="dxa"/>
              <w:left w:w="108" w:type="dxa"/>
              <w:bottom w:w="0" w:type="dxa"/>
              <w:right w:w="108" w:type="dxa"/>
            </w:tcMar>
            <w:hideMark/>
          </w:tcPr>
          <w:p w14:paraId="75F66D4E" w14:textId="77777777" w:rsidR="002B58F8" w:rsidRPr="002B58F8" w:rsidRDefault="002B58F8" w:rsidP="009B7036">
            <w:pPr>
              <w:spacing w:after="0" w:line="240" w:lineRule="auto"/>
            </w:pPr>
            <w:r w:rsidRPr="002B58F8">
              <w:rPr>
                <w:lang w:val="en-GB"/>
              </w:rPr>
              <w:t>Số: ....</w:t>
            </w:r>
          </w:p>
        </w:tc>
        <w:tc>
          <w:tcPr>
            <w:tcW w:w="3100" w:type="pct"/>
            <w:shd w:val="clear" w:color="auto" w:fill="FFFFFF"/>
            <w:tcMar>
              <w:top w:w="0" w:type="dxa"/>
              <w:left w:w="108" w:type="dxa"/>
              <w:bottom w:w="0" w:type="dxa"/>
              <w:right w:w="108" w:type="dxa"/>
            </w:tcMar>
            <w:hideMark/>
          </w:tcPr>
          <w:p w14:paraId="09CC4F50" w14:textId="77777777" w:rsidR="002B58F8" w:rsidRPr="002B58F8" w:rsidRDefault="002B58F8" w:rsidP="009B7036">
            <w:pPr>
              <w:spacing w:after="0" w:line="240" w:lineRule="auto"/>
            </w:pPr>
            <w:r w:rsidRPr="002B58F8">
              <w:rPr>
                <w:i/>
                <w:iCs/>
                <w:lang w:val="en-GB"/>
              </w:rPr>
              <w:t>..., ngày ... tháng ... năm ...</w:t>
            </w:r>
          </w:p>
        </w:tc>
      </w:tr>
    </w:tbl>
    <w:p w14:paraId="14A905CF" w14:textId="77777777" w:rsidR="002B58F8" w:rsidRPr="002B58F8" w:rsidRDefault="002B58F8" w:rsidP="009B7036">
      <w:pPr>
        <w:spacing w:after="0" w:line="240" w:lineRule="auto"/>
      </w:pPr>
      <w:r w:rsidRPr="002B58F8">
        <w:rPr>
          <w:lang w:val="en-GB"/>
        </w:rPr>
        <w:t> </w:t>
      </w:r>
    </w:p>
    <w:p w14:paraId="33509B0F" w14:textId="77777777" w:rsidR="002B58F8" w:rsidRPr="002B58F8" w:rsidRDefault="002B58F8" w:rsidP="009B7036">
      <w:pPr>
        <w:spacing w:after="0" w:line="240" w:lineRule="auto"/>
      </w:pPr>
      <w:r w:rsidRPr="002B58F8">
        <w:rPr>
          <w:b/>
          <w:bCs/>
          <w:lang w:val="en-GB"/>
        </w:rPr>
        <w:t>THÔNG BÁO</w:t>
      </w:r>
    </w:p>
    <w:p w14:paraId="36596584" w14:textId="77777777" w:rsidR="002B58F8" w:rsidRPr="002B58F8" w:rsidRDefault="002B58F8" w:rsidP="009B7036">
      <w:pPr>
        <w:spacing w:after="0" w:line="240" w:lineRule="auto"/>
      </w:pPr>
      <w:bookmarkStart w:id="1196" w:name="chuong_pl_16_name_name"/>
      <w:r w:rsidRPr="002B58F8">
        <w:rPr>
          <w:b/>
          <w:bCs/>
          <w:lang w:val="en-GB"/>
        </w:rPr>
        <w:t>Văn phòng điều hành của nhà thầu nước ngoài</w:t>
      </w:r>
      <w:bookmarkEnd w:id="1196"/>
    </w:p>
    <w:p w14:paraId="1E985558" w14:textId="77777777" w:rsidR="002B58F8" w:rsidRPr="002B58F8" w:rsidRDefault="002B58F8" w:rsidP="009B7036">
      <w:pPr>
        <w:spacing w:after="0" w:line="240" w:lineRule="auto"/>
      </w:pPr>
      <w:r w:rsidRPr="002B58F8">
        <w:rPr>
          <w:lang w:val="en-GB"/>
        </w:rPr>
        <w:t>1. Tên nhà thầu: ……………………………………………………………………………......</w:t>
      </w:r>
    </w:p>
    <w:p w14:paraId="550EC305" w14:textId="77777777" w:rsidR="002B58F8" w:rsidRPr="002B58F8" w:rsidRDefault="002B58F8" w:rsidP="009B7036">
      <w:pPr>
        <w:spacing w:after="0" w:line="240" w:lineRule="auto"/>
      </w:pPr>
      <w:r w:rsidRPr="002B58F8">
        <w:rPr>
          <w:lang w:val="en-GB"/>
        </w:rPr>
        <w:t>2. Đại diện cho nhà thầu: ……………………………………………………………………...</w:t>
      </w:r>
    </w:p>
    <w:p w14:paraId="325C7D8B" w14:textId="77777777" w:rsidR="002B58F8" w:rsidRPr="002B58F8" w:rsidRDefault="002B58F8" w:rsidP="009B7036">
      <w:pPr>
        <w:spacing w:after="0" w:line="240" w:lineRule="auto"/>
      </w:pPr>
      <w:r w:rsidRPr="002B58F8">
        <w:rPr>
          <w:lang w:val="en-GB"/>
        </w:rPr>
        <w:t>3. Pháp nhân nước: …………………………………………………………………………....</w:t>
      </w:r>
    </w:p>
    <w:p w14:paraId="21491876" w14:textId="77777777" w:rsidR="002B58F8" w:rsidRPr="002B58F8" w:rsidRDefault="002B58F8" w:rsidP="009B7036">
      <w:pPr>
        <w:spacing w:after="0" w:line="240" w:lineRule="auto"/>
      </w:pPr>
      <w:r w:rsidRPr="002B58F8">
        <w:rPr>
          <w:lang w:val="en-GB"/>
        </w:rPr>
        <w:t>4. Địa chỉ đăng ký của Công ty tại nước sở tại: ………………………………………….....</w:t>
      </w:r>
    </w:p>
    <w:p w14:paraId="0C3C2DFA" w14:textId="77777777" w:rsidR="002B58F8" w:rsidRPr="002B58F8" w:rsidRDefault="002B58F8" w:rsidP="009B7036">
      <w:pPr>
        <w:spacing w:after="0" w:line="240" w:lineRule="auto"/>
      </w:pPr>
      <w:r w:rsidRPr="002B58F8">
        <w:rPr>
          <w:lang w:val="en-GB"/>
        </w:rPr>
        <w:lastRenderedPageBreak/>
        <w:t>5. Đã được (Tên cơ quan có thẩm quyền) cấp giấy phép hoạt động xây dựng số: ............. ngày .................</w:t>
      </w:r>
    </w:p>
    <w:p w14:paraId="7BBC91C1" w14:textId="77777777" w:rsidR="002B58F8" w:rsidRPr="002B58F8" w:rsidRDefault="002B58F8" w:rsidP="009B7036">
      <w:pPr>
        <w:spacing w:after="0" w:line="240" w:lineRule="auto"/>
      </w:pPr>
      <w:r w:rsidRPr="002B58F8">
        <w:rPr>
          <w:lang w:val="en-GB"/>
        </w:rPr>
        <w:t>6. Nhận thầu công việc: ...................................... thuộc dự án ........................................</w:t>
      </w:r>
    </w:p>
    <w:p w14:paraId="0C309353" w14:textId="77777777" w:rsidR="002B58F8" w:rsidRPr="002B58F8" w:rsidRDefault="002B58F8" w:rsidP="009B7036">
      <w:pPr>
        <w:spacing w:after="0" w:line="240" w:lineRule="auto"/>
      </w:pPr>
      <w:r w:rsidRPr="002B58F8">
        <w:rPr>
          <w:lang w:val="en-GB"/>
        </w:rPr>
        <w:t>7. Chủ đầu tư: ………………………………………….........................................................</w:t>
      </w:r>
    </w:p>
    <w:p w14:paraId="3E909485" w14:textId="77777777" w:rsidR="002B58F8" w:rsidRPr="002B58F8" w:rsidRDefault="002B58F8" w:rsidP="009B7036">
      <w:pPr>
        <w:spacing w:after="0" w:line="240" w:lineRule="auto"/>
      </w:pPr>
      <w:r w:rsidRPr="002B58F8">
        <w:rPr>
          <w:lang w:val="en-GB"/>
        </w:rPr>
        <w:t>8. Thầu chính (nếu văn bản thông báo là nhà thầu phụ): ..................................................</w:t>
      </w:r>
    </w:p>
    <w:p w14:paraId="4B9E8317" w14:textId="77777777" w:rsidR="002B58F8" w:rsidRPr="002B58F8" w:rsidRDefault="002B58F8" w:rsidP="009B7036">
      <w:pPr>
        <w:spacing w:after="0" w:line="240" w:lineRule="auto"/>
      </w:pPr>
      <w:r w:rsidRPr="002B58F8">
        <w:rPr>
          <w:lang w:val="en-GB"/>
        </w:rPr>
        <w:t>9. Tại: ………………………………………….....................................................................</w:t>
      </w:r>
    </w:p>
    <w:p w14:paraId="1B17DBDB" w14:textId="77777777" w:rsidR="002B58F8" w:rsidRPr="002B58F8" w:rsidRDefault="002B58F8" w:rsidP="009B7036">
      <w:pPr>
        <w:spacing w:after="0" w:line="240" w:lineRule="auto"/>
      </w:pPr>
      <w:r w:rsidRPr="002B58F8">
        <w:rPr>
          <w:lang w:val="en-GB"/>
        </w:rPr>
        <w:t>10. Địa chỉ Văn phòng điều hành: …………………………………………............................</w:t>
      </w:r>
    </w:p>
    <w:p w14:paraId="7D5A1382" w14:textId="77777777" w:rsidR="002B58F8" w:rsidRPr="002B58F8" w:rsidRDefault="002B58F8" w:rsidP="009B7036">
      <w:pPr>
        <w:spacing w:after="0" w:line="240" w:lineRule="auto"/>
      </w:pPr>
      <w:r w:rsidRPr="002B58F8">
        <w:rPr>
          <w:lang w:val="en-GB"/>
        </w:rPr>
        <w:t>11. Người đại diện cho Văn phòng điều hành: …………………………………………...........</w:t>
      </w:r>
    </w:p>
    <w:p w14:paraId="03AB4FDA" w14:textId="77777777" w:rsidR="002B58F8" w:rsidRPr="002B58F8" w:rsidRDefault="002B58F8" w:rsidP="009B7036">
      <w:pPr>
        <w:spacing w:after="0" w:line="240" w:lineRule="auto"/>
      </w:pPr>
      <w:r w:rsidRPr="002B58F8">
        <w:rPr>
          <w:lang w:val="en-GB"/>
        </w:rPr>
        <w:t>12. Số điện thoại của Văn phòng điều hành: ………………………………………….............</w:t>
      </w:r>
    </w:p>
    <w:p w14:paraId="5E2307C7" w14:textId="77777777" w:rsidR="002B58F8" w:rsidRPr="002B58F8" w:rsidRDefault="002B58F8" w:rsidP="009B7036">
      <w:pPr>
        <w:spacing w:after="0" w:line="240" w:lineRule="auto"/>
      </w:pPr>
      <w:r w:rsidRPr="002B58F8">
        <w:rPr>
          <w:lang w:val="en-GB"/>
        </w:rPr>
        <w:t>13. Số Fax: ………………………………………….................................................................</w:t>
      </w:r>
    </w:p>
    <w:p w14:paraId="00EE563B" w14:textId="77777777" w:rsidR="002B58F8" w:rsidRPr="002B58F8" w:rsidRDefault="002B58F8" w:rsidP="009B7036">
      <w:pPr>
        <w:spacing w:after="0" w:line="240" w:lineRule="auto"/>
      </w:pPr>
      <w:r w:rsidRPr="002B58F8">
        <w:rPr>
          <w:lang w:val="en-GB"/>
        </w:rPr>
        <w:t>14. Số tài khoản: ………..........……....…………… tại: ………………………......……............</w:t>
      </w:r>
    </w:p>
    <w:p w14:paraId="526ECF5A" w14:textId="77777777" w:rsidR="002B58F8" w:rsidRPr="002B58F8" w:rsidRDefault="002B58F8" w:rsidP="009B7036">
      <w:pPr>
        <w:spacing w:after="0" w:line="240" w:lineRule="auto"/>
      </w:pPr>
      <w:r w:rsidRPr="002B58F8">
        <w:rPr>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20B2EDCE" w14:textId="77777777" w:rsidTr="002B58F8">
        <w:trPr>
          <w:tblCellSpacing w:w="0" w:type="dxa"/>
        </w:trPr>
        <w:tc>
          <w:tcPr>
            <w:tcW w:w="2500" w:type="pct"/>
            <w:shd w:val="clear" w:color="auto" w:fill="FFFFFF"/>
            <w:tcMar>
              <w:top w:w="0" w:type="dxa"/>
              <w:left w:w="108" w:type="dxa"/>
              <w:bottom w:w="0" w:type="dxa"/>
              <w:right w:w="108" w:type="dxa"/>
            </w:tcMar>
            <w:hideMark/>
          </w:tcPr>
          <w:p w14:paraId="00159933" w14:textId="77777777" w:rsidR="002B58F8" w:rsidRPr="002B58F8" w:rsidRDefault="002B58F8" w:rsidP="009B7036">
            <w:pPr>
              <w:spacing w:after="0" w:line="240" w:lineRule="auto"/>
            </w:pPr>
            <w:r w:rsidRPr="002B58F8">
              <w:rPr>
                <w:b/>
                <w:bCs/>
                <w:i/>
                <w:iCs/>
                <w:lang w:val="en-GB"/>
              </w:rPr>
              <w:t>Nơi nhận:</w:t>
            </w:r>
            <w:r w:rsidRPr="002B58F8">
              <w:rPr>
                <w:lang w:val="en-GB"/>
              </w:rPr>
              <w:br/>
              <w:t>- Các Bộ: Xây dựng, Công an,</w:t>
            </w:r>
            <w:r w:rsidRPr="002B58F8">
              <w:rPr>
                <w:lang w:val="en-GB"/>
              </w:rPr>
              <w:br/>
              <w:t>Tài chính, Công Thương;</w:t>
            </w:r>
            <w:r w:rsidRPr="002B58F8">
              <w:rPr>
                <w:lang w:val="en-GB"/>
              </w:rPr>
              <w:br/>
              <w:t>- Ngân hàng Nhà nước Việt Nam</w:t>
            </w:r>
            <w:r w:rsidRPr="002B58F8">
              <w:rPr>
                <w:lang w:val="en-GB"/>
              </w:rPr>
              <w:br/>
              <w:t>- UBND tỉnh (thành phố) nơi có dự án;</w:t>
            </w:r>
            <w:r w:rsidRPr="002B58F8">
              <w:rPr>
                <w:lang w:val="en-GB"/>
              </w:rPr>
              <w:br/>
              <w:t>- (Tên cơ quan có thẩm quyền);</w:t>
            </w:r>
            <w:r w:rsidRPr="002B58F8">
              <w:rPr>
                <w:lang w:val="en-GB"/>
              </w:rPr>
              <w:br/>
              <w:t>- Lưu:....</w:t>
            </w:r>
          </w:p>
        </w:tc>
        <w:tc>
          <w:tcPr>
            <w:tcW w:w="2500" w:type="pct"/>
            <w:shd w:val="clear" w:color="auto" w:fill="FFFFFF"/>
            <w:tcMar>
              <w:top w:w="0" w:type="dxa"/>
              <w:left w:w="108" w:type="dxa"/>
              <w:bottom w:w="0" w:type="dxa"/>
              <w:right w:w="108" w:type="dxa"/>
            </w:tcMar>
            <w:hideMark/>
          </w:tcPr>
          <w:p w14:paraId="57A2EEE0" w14:textId="77777777" w:rsidR="002B58F8" w:rsidRPr="002B58F8" w:rsidRDefault="002B58F8" w:rsidP="009B7036">
            <w:pPr>
              <w:spacing w:after="0" w:line="240" w:lineRule="auto"/>
            </w:pPr>
            <w:r w:rsidRPr="002B58F8">
              <w:rPr>
                <w:b/>
                <w:bCs/>
                <w:lang w:val="en-GB"/>
              </w:rPr>
              <w:t>ĐẠI DIỆN NHÀ THẦU</w:t>
            </w:r>
            <w:r w:rsidRPr="002B58F8">
              <w:rPr>
                <w:lang w:val="en-GB"/>
              </w:rPr>
              <w:br/>
            </w:r>
            <w:r w:rsidRPr="002B58F8">
              <w:rPr>
                <w:i/>
                <w:iCs/>
                <w:lang w:val="en-GB"/>
              </w:rPr>
              <w:t>(Ký, ghi rõ họ tên, chức danh và đóng dấu)</w:t>
            </w:r>
          </w:p>
        </w:tc>
      </w:tr>
    </w:tbl>
    <w:p w14:paraId="0B59C491" w14:textId="77777777" w:rsidR="002B58F8" w:rsidRPr="002B58F8" w:rsidRDefault="002B58F8" w:rsidP="009B7036">
      <w:pPr>
        <w:spacing w:after="0" w:line="240" w:lineRule="auto"/>
      </w:pPr>
      <w:r w:rsidRPr="002B58F8">
        <w:rPr>
          <w:lang w:val="en-GB"/>
        </w:rPr>
        <w:t> </w:t>
      </w:r>
    </w:p>
    <w:p w14:paraId="0DD6A228" w14:textId="77777777" w:rsidR="002B58F8" w:rsidRPr="002B58F8" w:rsidRDefault="002B58F8" w:rsidP="009B7036">
      <w:pPr>
        <w:spacing w:after="0" w:line="240" w:lineRule="auto"/>
      </w:pPr>
      <w:r w:rsidRPr="002B58F8">
        <w:rPr>
          <w:b/>
          <w:bCs/>
          <w:lang w:val="en-GB"/>
        </w:rPr>
        <w:t>PHỤ LỤC IV</w:t>
      </w:r>
    </w:p>
    <w:p w14:paraId="7E1783D6" w14:textId="77777777" w:rsidR="002B58F8" w:rsidRPr="002B58F8" w:rsidRDefault="002B58F8" w:rsidP="009B7036">
      <w:pPr>
        <w:spacing w:after="0" w:line="240" w:lineRule="auto"/>
      </w:pPr>
      <w:r w:rsidRPr="002B58F8">
        <w:rPr>
          <w:lang w:val="en-GB"/>
        </w:rPr>
        <w:t>KÝ HIỆU NƠI CẤP CHỨNG CHỈ HÀNH NGHỀ HOẠT ĐỘNG XÂY DỰNG</w:t>
      </w:r>
      <w:r w:rsidRPr="002B58F8">
        <w:rPr>
          <w:lang w:val="en-GB"/>
        </w:rPr>
        <w:br/>
      </w:r>
      <w:r w:rsidRPr="002B58F8">
        <w:rPr>
          <w:i/>
          <w:iCs/>
          <w:lang w:val="en-GB"/>
        </w:rPr>
        <w:t>(Kèm theo Nghị định số 212/2026/NĐ-CP ngày 17 tháng 6 năm 2026 của Chính phủ)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87"/>
        <w:gridCol w:w="2328"/>
        <w:gridCol w:w="1663"/>
        <w:gridCol w:w="887"/>
        <w:gridCol w:w="3326"/>
        <w:gridCol w:w="1662"/>
      </w:tblGrid>
      <w:tr w:rsidR="002B58F8" w:rsidRPr="002B58F8" w14:paraId="1BCCE9DC" w14:textId="77777777" w:rsidTr="002B58F8">
        <w:trPr>
          <w:trHeight w:val="15"/>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729A87E" w14:textId="77777777" w:rsidR="002B58F8" w:rsidRPr="002B58F8" w:rsidRDefault="002B58F8" w:rsidP="009B7036">
            <w:pPr>
              <w:spacing w:after="0" w:line="240" w:lineRule="auto"/>
            </w:pPr>
            <w:r w:rsidRPr="002B58F8">
              <w:rPr>
                <w:b/>
                <w:bCs/>
                <w:lang w:val="en-GB"/>
              </w:rPr>
              <w:t>STT</w:t>
            </w:r>
          </w:p>
        </w:tc>
        <w:tc>
          <w:tcPr>
            <w:tcW w:w="10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431DE70" w14:textId="77777777" w:rsidR="002B58F8" w:rsidRPr="002B58F8" w:rsidRDefault="002B58F8" w:rsidP="009B7036">
            <w:pPr>
              <w:spacing w:after="0" w:line="240" w:lineRule="auto"/>
            </w:pPr>
            <w:r w:rsidRPr="002B58F8">
              <w:rPr>
                <w:b/>
                <w:bCs/>
                <w:lang w:val="en-GB"/>
              </w:rPr>
              <w:t>Nơi cấp</w:t>
            </w:r>
          </w:p>
        </w:tc>
        <w:tc>
          <w:tcPr>
            <w:tcW w:w="7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82F4168" w14:textId="77777777" w:rsidR="002B58F8" w:rsidRPr="002B58F8" w:rsidRDefault="002B58F8" w:rsidP="009B7036">
            <w:pPr>
              <w:spacing w:after="0" w:line="240" w:lineRule="auto"/>
            </w:pPr>
            <w:r w:rsidRPr="002B58F8">
              <w:rPr>
                <w:b/>
                <w:bCs/>
                <w:lang w:val="en-GB"/>
              </w:rPr>
              <w:t>Ký hiệu</w:t>
            </w:r>
          </w:p>
        </w:tc>
        <w:tc>
          <w:tcPr>
            <w:tcW w:w="4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7ED2100" w14:textId="77777777" w:rsidR="002B58F8" w:rsidRPr="002B58F8" w:rsidRDefault="002B58F8" w:rsidP="009B7036">
            <w:pPr>
              <w:spacing w:after="0" w:line="240" w:lineRule="auto"/>
            </w:pPr>
            <w:r w:rsidRPr="002B58F8">
              <w:rPr>
                <w:b/>
                <w:bCs/>
                <w:lang w:val="en-GB"/>
              </w:rPr>
              <w:t>STT</w:t>
            </w:r>
          </w:p>
        </w:tc>
        <w:tc>
          <w:tcPr>
            <w:tcW w:w="15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F17DE42" w14:textId="77777777" w:rsidR="002B58F8" w:rsidRPr="002B58F8" w:rsidRDefault="002B58F8" w:rsidP="009B7036">
            <w:pPr>
              <w:spacing w:after="0" w:line="240" w:lineRule="auto"/>
            </w:pPr>
            <w:r w:rsidRPr="002B58F8">
              <w:rPr>
                <w:b/>
                <w:bCs/>
                <w:lang w:val="en-GB"/>
              </w:rPr>
              <w:t>Nơi cấp</w:t>
            </w:r>
          </w:p>
        </w:tc>
        <w:tc>
          <w:tcPr>
            <w:tcW w:w="7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B65AFA" w14:textId="77777777" w:rsidR="002B58F8" w:rsidRPr="002B58F8" w:rsidRDefault="002B58F8" w:rsidP="009B7036">
            <w:pPr>
              <w:spacing w:after="0" w:line="240" w:lineRule="auto"/>
            </w:pPr>
            <w:r w:rsidRPr="002B58F8">
              <w:rPr>
                <w:b/>
                <w:bCs/>
                <w:lang w:val="en-GB"/>
              </w:rPr>
              <w:t>Ký hiệu</w:t>
            </w:r>
          </w:p>
        </w:tc>
      </w:tr>
      <w:tr w:rsidR="002B58F8" w:rsidRPr="002B58F8" w14:paraId="3DCEF6B9"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F3469E0" w14:textId="77777777" w:rsidR="002B58F8" w:rsidRPr="002B58F8" w:rsidRDefault="002B58F8" w:rsidP="009B7036">
            <w:pPr>
              <w:spacing w:after="0" w:line="240" w:lineRule="auto"/>
            </w:pPr>
            <w:r w:rsidRPr="002B58F8">
              <w:rPr>
                <w:lang w:val="en-GB"/>
              </w:rPr>
              <w:t>1</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8CE7EC2" w14:textId="77777777" w:rsidR="002B58F8" w:rsidRPr="002B58F8" w:rsidRDefault="002B58F8" w:rsidP="009B7036">
            <w:pPr>
              <w:spacing w:after="0" w:line="240" w:lineRule="auto"/>
            </w:pPr>
            <w:r w:rsidRPr="002B58F8">
              <w:rPr>
                <w:lang w:val="en-GB"/>
              </w:rPr>
              <w:t>An Giang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4E19DC9" w14:textId="77777777" w:rsidR="002B58F8" w:rsidRPr="002B58F8" w:rsidRDefault="002B58F8" w:rsidP="009B7036">
            <w:pPr>
              <w:spacing w:after="0" w:line="240" w:lineRule="auto"/>
            </w:pPr>
            <w:r w:rsidRPr="002B58F8">
              <w:rPr>
                <w:lang w:val="en-GB"/>
              </w:rPr>
              <w:t>ANG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E6F0289" w14:textId="77777777" w:rsidR="002B58F8" w:rsidRPr="002B58F8" w:rsidRDefault="002B58F8" w:rsidP="009B7036">
            <w:pPr>
              <w:spacing w:after="0" w:line="240" w:lineRule="auto"/>
            </w:pPr>
            <w:r w:rsidRPr="002B58F8">
              <w:rPr>
                <w:lang w:val="en-GB"/>
              </w:rPr>
              <w:t>18</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3C1056E" w14:textId="77777777" w:rsidR="002B58F8" w:rsidRPr="002B58F8" w:rsidRDefault="002B58F8" w:rsidP="009B7036">
            <w:pPr>
              <w:spacing w:after="0" w:line="240" w:lineRule="auto"/>
            </w:pPr>
            <w:r w:rsidRPr="002B58F8">
              <w:rPr>
                <w:lang w:val="en-GB"/>
              </w:rPr>
              <w:t>Lâm Đồng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EFA279F" w14:textId="77777777" w:rsidR="002B58F8" w:rsidRPr="002B58F8" w:rsidRDefault="002B58F8" w:rsidP="009B7036">
            <w:pPr>
              <w:spacing w:after="0" w:line="240" w:lineRule="auto"/>
            </w:pPr>
            <w:r w:rsidRPr="002B58F8">
              <w:rPr>
                <w:lang w:val="en-GB"/>
              </w:rPr>
              <w:t>LAD</w:t>
            </w:r>
          </w:p>
        </w:tc>
      </w:tr>
      <w:tr w:rsidR="002B58F8" w:rsidRPr="002B58F8" w14:paraId="165D0321"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7DBE9A1" w14:textId="77777777" w:rsidR="002B58F8" w:rsidRPr="002B58F8" w:rsidRDefault="002B58F8" w:rsidP="009B7036">
            <w:pPr>
              <w:spacing w:after="0" w:line="240" w:lineRule="auto"/>
            </w:pPr>
            <w:r w:rsidRPr="002B58F8">
              <w:rPr>
                <w:lang w:val="en-GB"/>
              </w:rPr>
              <w:t>2</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9E97D5" w14:textId="77777777" w:rsidR="002B58F8" w:rsidRPr="002B58F8" w:rsidRDefault="002B58F8" w:rsidP="009B7036">
            <w:pPr>
              <w:spacing w:after="0" w:line="240" w:lineRule="auto"/>
            </w:pPr>
            <w:r w:rsidRPr="002B58F8">
              <w:rPr>
                <w:lang w:val="en-GB"/>
              </w:rPr>
              <w:t>Bắc Ninh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33B820" w14:textId="77777777" w:rsidR="002B58F8" w:rsidRPr="002B58F8" w:rsidRDefault="002B58F8" w:rsidP="009B7036">
            <w:pPr>
              <w:spacing w:after="0" w:line="240" w:lineRule="auto"/>
            </w:pPr>
            <w:r w:rsidRPr="002B58F8">
              <w:rPr>
                <w:lang w:val="en-GB"/>
              </w:rPr>
              <w:t>BAN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82B4CC4" w14:textId="77777777" w:rsidR="002B58F8" w:rsidRPr="002B58F8" w:rsidRDefault="002B58F8" w:rsidP="009B7036">
            <w:pPr>
              <w:spacing w:after="0" w:line="240" w:lineRule="auto"/>
            </w:pPr>
            <w:r w:rsidRPr="002B58F8">
              <w:rPr>
                <w:lang w:val="en-GB"/>
              </w:rPr>
              <w:t>19</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2CA3F8" w14:textId="77777777" w:rsidR="002B58F8" w:rsidRPr="002B58F8" w:rsidRDefault="002B58F8" w:rsidP="009B7036">
            <w:pPr>
              <w:spacing w:after="0" w:line="240" w:lineRule="auto"/>
            </w:pPr>
            <w:r w:rsidRPr="002B58F8">
              <w:rPr>
                <w:lang w:val="en-GB"/>
              </w:rPr>
              <w:t>Lạng Sơn</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B9B0D60" w14:textId="77777777" w:rsidR="002B58F8" w:rsidRPr="002B58F8" w:rsidRDefault="002B58F8" w:rsidP="009B7036">
            <w:pPr>
              <w:spacing w:after="0" w:line="240" w:lineRule="auto"/>
            </w:pPr>
            <w:r w:rsidRPr="002B58F8">
              <w:rPr>
                <w:lang w:val="en-GB"/>
              </w:rPr>
              <w:t>LAS</w:t>
            </w:r>
          </w:p>
        </w:tc>
      </w:tr>
      <w:tr w:rsidR="002B58F8" w:rsidRPr="002B58F8" w14:paraId="58DC4D9B"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94DD665" w14:textId="77777777" w:rsidR="002B58F8" w:rsidRPr="002B58F8" w:rsidRDefault="002B58F8" w:rsidP="009B7036">
            <w:pPr>
              <w:spacing w:after="0" w:line="240" w:lineRule="auto"/>
            </w:pPr>
            <w:r w:rsidRPr="002B58F8">
              <w:rPr>
                <w:lang w:val="en-GB"/>
              </w:rPr>
              <w:t>3</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A268629" w14:textId="77777777" w:rsidR="002B58F8" w:rsidRPr="002B58F8" w:rsidRDefault="002B58F8" w:rsidP="009B7036">
            <w:pPr>
              <w:spacing w:after="0" w:line="240" w:lineRule="auto"/>
            </w:pPr>
            <w:r w:rsidRPr="002B58F8">
              <w:rPr>
                <w:lang w:val="en-GB"/>
              </w:rPr>
              <w:t>Cà Mau</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2F57F7B" w14:textId="77777777" w:rsidR="002B58F8" w:rsidRPr="002B58F8" w:rsidRDefault="002B58F8" w:rsidP="009B7036">
            <w:pPr>
              <w:spacing w:after="0" w:line="240" w:lineRule="auto"/>
            </w:pPr>
            <w:r w:rsidRPr="002B58F8">
              <w:rPr>
                <w:lang w:val="en-GB"/>
              </w:rPr>
              <w:t>CAM</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284815" w14:textId="77777777" w:rsidR="002B58F8" w:rsidRPr="002B58F8" w:rsidRDefault="002B58F8" w:rsidP="009B7036">
            <w:pPr>
              <w:spacing w:after="0" w:line="240" w:lineRule="auto"/>
            </w:pPr>
            <w:r w:rsidRPr="002B58F8">
              <w:rPr>
                <w:lang w:val="en-GB"/>
              </w:rPr>
              <w:t>20</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7622286" w14:textId="77777777" w:rsidR="002B58F8" w:rsidRPr="002B58F8" w:rsidRDefault="002B58F8" w:rsidP="009B7036">
            <w:pPr>
              <w:spacing w:after="0" w:line="240" w:lineRule="auto"/>
            </w:pPr>
            <w:r w:rsidRPr="002B58F8">
              <w:rPr>
                <w:lang w:val="en-GB"/>
              </w:rPr>
              <w:t>Lào Cai</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AD357CE" w14:textId="77777777" w:rsidR="002B58F8" w:rsidRPr="002B58F8" w:rsidRDefault="002B58F8" w:rsidP="009B7036">
            <w:pPr>
              <w:spacing w:after="0" w:line="240" w:lineRule="auto"/>
            </w:pPr>
            <w:r w:rsidRPr="002B58F8">
              <w:rPr>
                <w:lang w:val="en-GB"/>
              </w:rPr>
              <w:t>LCA</w:t>
            </w:r>
          </w:p>
        </w:tc>
      </w:tr>
      <w:tr w:rsidR="002B58F8" w:rsidRPr="002B58F8" w14:paraId="6D5FB6D3"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69A0FFF" w14:textId="77777777" w:rsidR="002B58F8" w:rsidRPr="002B58F8" w:rsidRDefault="002B58F8" w:rsidP="009B7036">
            <w:pPr>
              <w:spacing w:after="0" w:line="240" w:lineRule="auto"/>
            </w:pPr>
            <w:r w:rsidRPr="002B58F8">
              <w:rPr>
                <w:lang w:val="en-GB"/>
              </w:rPr>
              <w:t>4</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F647790" w14:textId="77777777" w:rsidR="002B58F8" w:rsidRPr="002B58F8" w:rsidRDefault="002B58F8" w:rsidP="009B7036">
            <w:pPr>
              <w:spacing w:after="0" w:line="240" w:lineRule="auto"/>
            </w:pPr>
            <w:r w:rsidRPr="002B58F8">
              <w:rPr>
                <w:lang w:val="en-GB"/>
              </w:rPr>
              <w:t>Cao Bằng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C4BA58E" w14:textId="77777777" w:rsidR="002B58F8" w:rsidRPr="002B58F8" w:rsidRDefault="002B58F8" w:rsidP="009B7036">
            <w:pPr>
              <w:spacing w:after="0" w:line="240" w:lineRule="auto"/>
            </w:pPr>
            <w:r w:rsidRPr="002B58F8">
              <w:rPr>
                <w:lang w:val="en-GB"/>
              </w:rPr>
              <w:t>CAB</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1B150C" w14:textId="77777777" w:rsidR="002B58F8" w:rsidRPr="002B58F8" w:rsidRDefault="002B58F8" w:rsidP="009B7036">
            <w:pPr>
              <w:spacing w:after="0" w:line="240" w:lineRule="auto"/>
            </w:pPr>
            <w:r w:rsidRPr="002B58F8">
              <w:rPr>
                <w:lang w:val="en-GB"/>
              </w:rPr>
              <w:t>21</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3034CBE" w14:textId="77777777" w:rsidR="002B58F8" w:rsidRPr="002B58F8" w:rsidRDefault="002B58F8" w:rsidP="009B7036">
            <w:pPr>
              <w:spacing w:after="0" w:line="240" w:lineRule="auto"/>
            </w:pPr>
            <w:r w:rsidRPr="002B58F8">
              <w:rPr>
                <w:lang w:val="en-GB"/>
              </w:rPr>
              <w:t>Nghệ An</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A3F7A1" w14:textId="77777777" w:rsidR="002B58F8" w:rsidRPr="002B58F8" w:rsidRDefault="002B58F8" w:rsidP="009B7036">
            <w:pPr>
              <w:spacing w:after="0" w:line="240" w:lineRule="auto"/>
            </w:pPr>
            <w:r w:rsidRPr="002B58F8">
              <w:rPr>
                <w:lang w:val="en-GB"/>
              </w:rPr>
              <w:t>NGA</w:t>
            </w:r>
          </w:p>
        </w:tc>
      </w:tr>
      <w:tr w:rsidR="002B58F8" w:rsidRPr="002B58F8" w14:paraId="67C51893"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BF5A69B" w14:textId="77777777" w:rsidR="002B58F8" w:rsidRPr="002B58F8" w:rsidRDefault="002B58F8" w:rsidP="009B7036">
            <w:pPr>
              <w:spacing w:after="0" w:line="240" w:lineRule="auto"/>
            </w:pPr>
            <w:r w:rsidRPr="002B58F8">
              <w:rPr>
                <w:lang w:val="en-GB"/>
              </w:rPr>
              <w:t>5</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A0535CA" w14:textId="77777777" w:rsidR="002B58F8" w:rsidRPr="002B58F8" w:rsidRDefault="002B58F8" w:rsidP="009B7036">
            <w:pPr>
              <w:spacing w:after="0" w:line="240" w:lineRule="auto"/>
            </w:pPr>
            <w:r w:rsidRPr="002B58F8">
              <w:rPr>
                <w:lang w:val="en-GB"/>
              </w:rPr>
              <w:t>Cần Thơ</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4ED6A09" w14:textId="77777777" w:rsidR="002B58F8" w:rsidRPr="002B58F8" w:rsidRDefault="002B58F8" w:rsidP="009B7036">
            <w:pPr>
              <w:spacing w:after="0" w:line="240" w:lineRule="auto"/>
            </w:pPr>
            <w:r w:rsidRPr="002B58F8">
              <w:rPr>
                <w:lang w:val="en-GB"/>
              </w:rPr>
              <w:t>CAT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309CB71" w14:textId="77777777" w:rsidR="002B58F8" w:rsidRPr="002B58F8" w:rsidRDefault="002B58F8" w:rsidP="009B7036">
            <w:pPr>
              <w:spacing w:after="0" w:line="240" w:lineRule="auto"/>
            </w:pPr>
            <w:r w:rsidRPr="002B58F8">
              <w:rPr>
                <w:lang w:val="en-GB"/>
              </w:rPr>
              <w:t>22</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9CE5E4E" w14:textId="77777777" w:rsidR="002B58F8" w:rsidRPr="002B58F8" w:rsidRDefault="002B58F8" w:rsidP="009B7036">
            <w:pPr>
              <w:spacing w:after="0" w:line="240" w:lineRule="auto"/>
            </w:pPr>
            <w:r w:rsidRPr="002B58F8">
              <w:rPr>
                <w:lang w:val="en-GB"/>
              </w:rPr>
              <w:t>Ninh Bình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D04AF47" w14:textId="77777777" w:rsidR="002B58F8" w:rsidRPr="002B58F8" w:rsidRDefault="002B58F8" w:rsidP="009B7036">
            <w:pPr>
              <w:spacing w:after="0" w:line="240" w:lineRule="auto"/>
            </w:pPr>
            <w:r w:rsidRPr="002B58F8">
              <w:rPr>
                <w:lang w:val="en-GB"/>
              </w:rPr>
              <w:t>NIB</w:t>
            </w:r>
          </w:p>
        </w:tc>
      </w:tr>
      <w:tr w:rsidR="002B58F8" w:rsidRPr="002B58F8" w14:paraId="5C5E9659"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F4C9AE5" w14:textId="77777777" w:rsidR="002B58F8" w:rsidRPr="002B58F8" w:rsidRDefault="002B58F8" w:rsidP="009B7036">
            <w:pPr>
              <w:spacing w:after="0" w:line="240" w:lineRule="auto"/>
            </w:pPr>
            <w:r w:rsidRPr="002B58F8">
              <w:rPr>
                <w:lang w:val="en-GB"/>
              </w:rPr>
              <w:t>6</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8DEEE5B" w14:textId="77777777" w:rsidR="002B58F8" w:rsidRPr="002B58F8" w:rsidRDefault="002B58F8" w:rsidP="009B7036">
            <w:pPr>
              <w:spacing w:after="0" w:line="240" w:lineRule="auto"/>
            </w:pPr>
            <w:r w:rsidRPr="002B58F8">
              <w:rPr>
                <w:lang w:val="en-GB"/>
              </w:rPr>
              <w:t>Đà Nẵng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B6ABE25" w14:textId="77777777" w:rsidR="002B58F8" w:rsidRPr="002B58F8" w:rsidRDefault="002B58F8" w:rsidP="009B7036">
            <w:pPr>
              <w:spacing w:after="0" w:line="240" w:lineRule="auto"/>
            </w:pPr>
            <w:r w:rsidRPr="002B58F8">
              <w:rPr>
                <w:lang w:val="en-GB"/>
              </w:rPr>
              <w:t>DNA</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90D8E45" w14:textId="77777777" w:rsidR="002B58F8" w:rsidRPr="002B58F8" w:rsidRDefault="002B58F8" w:rsidP="009B7036">
            <w:pPr>
              <w:spacing w:after="0" w:line="240" w:lineRule="auto"/>
            </w:pPr>
            <w:r w:rsidRPr="002B58F8">
              <w:rPr>
                <w:lang w:val="en-GB"/>
              </w:rPr>
              <w:t>23</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17DE96" w14:textId="77777777" w:rsidR="002B58F8" w:rsidRPr="002B58F8" w:rsidRDefault="002B58F8" w:rsidP="009B7036">
            <w:pPr>
              <w:spacing w:after="0" w:line="240" w:lineRule="auto"/>
            </w:pPr>
            <w:r w:rsidRPr="002B58F8">
              <w:rPr>
                <w:lang w:val="en-GB"/>
              </w:rPr>
              <w:t>Phú Thọ</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6C2DB29" w14:textId="77777777" w:rsidR="002B58F8" w:rsidRPr="002B58F8" w:rsidRDefault="002B58F8" w:rsidP="009B7036">
            <w:pPr>
              <w:spacing w:after="0" w:line="240" w:lineRule="auto"/>
            </w:pPr>
            <w:r w:rsidRPr="002B58F8">
              <w:rPr>
                <w:lang w:val="en-GB"/>
              </w:rPr>
              <w:t>PHT</w:t>
            </w:r>
          </w:p>
        </w:tc>
      </w:tr>
      <w:tr w:rsidR="002B58F8" w:rsidRPr="002B58F8" w14:paraId="4D797FFC"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3BAC819" w14:textId="77777777" w:rsidR="002B58F8" w:rsidRPr="002B58F8" w:rsidRDefault="002B58F8" w:rsidP="009B7036">
            <w:pPr>
              <w:spacing w:after="0" w:line="240" w:lineRule="auto"/>
            </w:pPr>
            <w:r w:rsidRPr="002B58F8">
              <w:rPr>
                <w:lang w:val="en-GB"/>
              </w:rPr>
              <w:t>7</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9B32E9" w14:textId="77777777" w:rsidR="002B58F8" w:rsidRPr="002B58F8" w:rsidRDefault="002B58F8" w:rsidP="009B7036">
            <w:pPr>
              <w:spacing w:after="0" w:line="240" w:lineRule="auto"/>
            </w:pPr>
            <w:r w:rsidRPr="002B58F8">
              <w:rPr>
                <w:lang w:val="en-GB"/>
              </w:rPr>
              <w:t>Đắk Lắk</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FCE798" w14:textId="77777777" w:rsidR="002B58F8" w:rsidRPr="002B58F8" w:rsidRDefault="002B58F8" w:rsidP="009B7036">
            <w:pPr>
              <w:spacing w:after="0" w:line="240" w:lineRule="auto"/>
            </w:pPr>
            <w:r w:rsidRPr="002B58F8">
              <w:rPr>
                <w:lang w:val="en-GB"/>
              </w:rPr>
              <w:t>DAL</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44D689E" w14:textId="77777777" w:rsidR="002B58F8" w:rsidRPr="002B58F8" w:rsidRDefault="002B58F8" w:rsidP="009B7036">
            <w:pPr>
              <w:spacing w:after="0" w:line="240" w:lineRule="auto"/>
            </w:pPr>
            <w:r w:rsidRPr="002B58F8">
              <w:rPr>
                <w:lang w:val="en-GB"/>
              </w:rPr>
              <w:t>24</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8B34A4A" w14:textId="77777777" w:rsidR="002B58F8" w:rsidRPr="002B58F8" w:rsidRDefault="002B58F8" w:rsidP="009B7036">
            <w:pPr>
              <w:spacing w:after="0" w:line="240" w:lineRule="auto"/>
            </w:pPr>
            <w:r w:rsidRPr="002B58F8">
              <w:rPr>
                <w:lang w:val="en-GB"/>
              </w:rPr>
              <w:t>Quảng Ngãi</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135F15E" w14:textId="77777777" w:rsidR="002B58F8" w:rsidRPr="002B58F8" w:rsidRDefault="002B58F8" w:rsidP="009B7036">
            <w:pPr>
              <w:spacing w:after="0" w:line="240" w:lineRule="auto"/>
            </w:pPr>
            <w:r w:rsidRPr="002B58F8">
              <w:rPr>
                <w:lang w:val="en-GB"/>
              </w:rPr>
              <w:t>QNG</w:t>
            </w:r>
          </w:p>
        </w:tc>
      </w:tr>
      <w:tr w:rsidR="002B58F8" w:rsidRPr="002B58F8" w14:paraId="706C8615"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92FC269" w14:textId="77777777" w:rsidR="002B58F8" w:rsidRPr="002B58F8" w:rsidRDefault="002B58F8" w:rsidP="009B7036">
            <w:pPr>
              <w:spacing w:after="0" w:line="240" w:lineRule="auto"/>
            </w:pPr>
            <w:r w:rsidRPr="002B58F8">
              <w:rPr>
                <w:lang w:val="en-GB"/>
              </w:rPr>
              <w:t>8</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8420425" w14:textId="77777777" w:rsidR="002B58F8" w:rsidRPr="002B58F8" w:rsidRDefault="002B58F8" w:rsidP="009B7036">
            <w:pPr>
              <w:spacing w:after="0" w:line="240" w:lineRule="auto"/>
            </w:pPr>
            <w:r w:rsidRPr="002B58F8">
              <w:rPr>
                <w:lang w:val="en-GB"/>
              </w:rPr>
              <w:t>Điện Biên</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7A5DCA7" w14:textId="77777777" w:rsidR="002B58F8" w:rsidRPr="002B58F8" w:rsidRDefault="002B58F8" w:rsidP="009B7036">
            <w:pPr>
              <w:spacing w:after="0" w:line="240" w:lineRule="auto"/>
            </w:pPr>
            <w:r w:rsidRPr="002B58F8">
              <w:rPr>
                <w:lang w:val="en-GB"/>
              </w:rPr>
              <w:t>DIB</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0ECB03" w14:textId="77777777" w:rsidR="002B58F8" w:rsidRPr="002B58F8" w:rsidRDefault="002B58F8" w:rsidP="009B7036">
            <w:pPr>
              <w:spacing w:after="0" w:line="240" w:lineRule="auto"/>
            </w:pPr>
            <w:r w:rsidRPr="002B58F8">
              <w:rPr>
                <w:lang w:val="en-GB"/>
              </w:rPr>
              <w:t>25</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F8EEB7C" w14:textId="77777777" w:rsidR="002B58F8" w:rsidRPr="002B58F8" w:rsidRDefault="002B58F8" w:rsidP="009B7036">
            <w:pPr>
              <w:spacing w:after="0" w:line="240" w:lineRule="auto"/>
            </w:pPr>
            <w:r w:rsidRPr="002B58F8">
              <w:rPr>
                <w:lang w:val="en-GB"/>
              </w:rPr>
              <w:t>Quảng Ninh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8ECD322" w14:textId="77777777" w:rsidR="002B58F8" w:rsidRPr="002B58F8" w:rsidRDefault="002B58F8" w:rsidP="009B7036">
            <w:pPr>
              <w:spacing w:after="0" w:line="240" w:lineRule="auto"/>
            </w:pPr>
            <w:r w:rsidRPr="002B58F8">
              <w:rPr>
                <w:lang w:val="en-GB"/>
              </w:rPr>
              <w:t>QNI</w:t>
            </w:r>
          </w:p>
        </w:tc>
      </w:tr>
      <w:tr w:rsidR="002B58F8" w:rsidRPr="002B58F8" w14:paraId="0B67E0F2"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E60BF74" w14:textId="77777777" w:rsidR="002B58F8" w:rsidRPr="002B58F8" w:rsidRDefault="002B58F8" w:rsidP="009B7036">
            <w:pPr>
              <w:spacing w:after="0" w:line="240" w:lineRule="auto"/>
            </w:pPr>
            <w:r w:rsidRPr="002B58F8">
              <w:rPr>
                <w:lang w:val="en-GB"/>
              </w:rPr>
              <w:t>9</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09D874E" w14:textId="77777777" w:rsidR="002B58F8" w:rsidRPr="002B58F8" w:rsidRDefault="002B58F8" w:rsidP="009B7036">
            <w:pPr>
              <w:spacing w:after="0" w:line="240" w:lineRule="auto"/>
            </w:pPr>
            <w:r w:rsidRPr="002B58F8">
              <w:rPr>
                <w:lang w:val="en-GB"/>
              </w:rPr>
              <w:t>Đồng Nai</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65C7DB9" w14:textId="77777777" w:rsidR="002B58F8" w:rsidRPr="002B58F8" w:rsidRDefault="002B58F8" w:rsidP="009B7036">
            <w:pPr>
              <w:spacing w:after="0" w:line="240" w:lineRule="auto"/>
            </w:pPr>
            <w:r w:rsidRPr="002B58F8">
              <w:rPr>
                <w:lang w:val="en-GB"/>
              </w:rPr>
              <w:t>DON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54FF980" w14:textId="77777777" w:rsidR="002B58F8" w:rsidRPr="002B58F8" w:rsidRDefault="002B58F8" w:rsidP="009B7036">
            <w:pPr>
              <w:spacing w:after="0" w:line="240" w:lineRule="auto"/>
            </w:pPr>
            <w:r w:rsidRPr="002B58F8">
              <w:rPr>
                <w:lang w:val="en-GB"/>
              </w:rPr>
              <w:t>26</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8236E6E" w14:textId="77777777" w:rsidR="002B58F8" w:rsidRPr="002B58F8" w:rsidRDefault="002B58F8" w:rsidP="009B7036">
            <w:pPr>
              <w:spacing w:after="0" w:line="240" w:lineRule="auto"/>
            </w:pPr>
            <w:r w:rsidRPr="002B58F8">
              <w:rPr>
                <w:lang w:val="en-GB"/>
              </w:rPr>
              <w:t>Quảng Trị</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2503E03" w14:textId="77777777" w:rsidR="002B58F8" w:rsidRPr="002B58F8" w:rsidRDefault="002B58F8" w:rsidP="009B7036">
            <w:pPr>
              <w:spacing w:after="0" w:line="240" w:lineRule="auto"/>
            </w:pPr>
            <w:r w:rsidRPr="002B58F8">
              <w:rPr>
                <w:lang w:val="en-GB"/>
              </w:rPr>
              <w:t>QTR</w:t>
            </w:r>
          </w:p>
        </w:tc>
      </w:tr>
      <w:tr w:rsidR="002B58F8" w:rsidRPr="002B58F8" w14:paraId="3328BDDC"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B2D4E1A" w14:textId="77777777" w:rsidR="002B58F8" w:rsidRPr="002B58F8" w:rsidRDefault="002B58F8" w:rsidP="009B7036">
            <w:pPr>
              <w:spacing w:after="0" w:line="240" w:lineRule="auto"/>
            </w:pPr>
            <w:r w:rsidRPr="002B58F8">
              <w:rPr>
                <w:lang w:val="en-GB"/>
              </w:rPr>
              <w:t>10</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419F90A" w14:textId="77777777" w:rsidR="002B58F8" w:rsidRPr="002B58F8" w:rsidRDefault="002B58F8" w:rsidP="009B7036">
            <w:pPr>
              <w:spacing w:after="0" w:line="240" w:lineRule="auto"/>
            </w:pPr>
            <w:r w:rsidRPr="002B58F8">
              <w:rPr>
                <w:lang w:val="en-GB"/>
              </w:rPr>
              <w:t>Đồng Tháp</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373B3F2" w14:textId="77777777" w:rsidR="002B58F8" w:rsidRPr="002B58F8" w:rsidRDefault="002B58F8" w:rsidP="009B7036">
            <w:pPr>
              <w:spacing w:after="0" w:line="240" w:lineRule="auto"/>
            </w:pPr>
            <w:r w:rsidRPr="002B58F8">
              <w:rPr>
                <w:lang w:val="en-GB"/>
              </w:rPr>
              <w:t>DOT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8CB3769" w14:textId="77777777" w:rsidR="002B58F8" w:rsidRPr="002B58F8" w:rsidRDefault="002B58F8" w:rsidP="009B7036">
            <w:pPr>
              <w:spacing w:after="0" w:line="240" w:lineRule="auto"/>
            </w:pPr>
            <w:r w:rsidRPr="002B58F8">
              <w:rPr>
                <w:lang w:val="en-GB"/>
              </w:rPr>
              <w:t>27</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7199195" w14:textId="77777777" w:rsidR="002B58F8" w:rsidRPr="002B58F8" w:rsidRDefault="002B58F8" w:rsidP="009B7036">
            <w:pPr>
              <w:spacing w:after="0" w:line="240" w:lineRule="auto"/>
            </w:pPr>
            <w:r w:rsidRPr="002B58F8">
              <w:rPr>
                <w:lang w:val="en-GB"/>
              </w:rPr>
              <w:t>Sơn La</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AF2E42F" w14:textId="77777777" w:rsidR="002B58F8" w:rsidRPr="002B58F8" w:rsidRDefault="002B58F8" w:rsidP="009B7036">
            <w:pPr>
              <w:spacing w:after="0" w:line="240" w:lineRule="auto"/>
            </w:pPr>
            <w:r w:rsidRPr="002B58F8">
              <w:rPr>
                <w:lang w:val="en-GB"/>
              </w:rPr>
              <w:t>SOL</w:t>
            </w:r>
          </w:p>
        </w:tc>
      </w:tr>
      <w:tr w:rsidR="002B58F8" w:rsidRPr="002B58F8" w14:paraId="66622386"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D087225" w14:textId="77777777" w:rsidR="002B58F8" w:rsidRPr="002B58F8" w:rsidRDefault="002B58F8" w:rsidP="009B7036">
            <w:pPr>
              <w:spacing w:after="0" w:line="240" w:lineRule="auto"/>
            </w:pPr>
            <w:r w:rsidRPr="002B58F8">
              <w:rPr>
                <w:lang w:val="en-GB"/>
              </w:rPr>
              <w:t>11</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80FCB63" w14:textId="77777777" w:rsidR="002B58F8" w:rsidRPr="002B58F8" w:rsidRDefault="002B58F8" w:rsidP="009B7036">
            <w:pPr>
              <w:spacing w:after="0" w:line="240" w:lineRule="auto"/>
            </w:pPr>
            <w:r w:rsidRPr="002B58F8">
              <w:rPr>
                <w:lang w:val="en-GB"/>
              </w:rPr>
              <w:t>Gia Lai</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0FA558D" w14:textId="77777777" w:rsidR="002B58F8" w:rsidRPr="002B58F8" w:rsidRDefault="002B58F8" w:rsidP="009B7036">
            <w:pPr>
              <w:spacing w:after="0" w:line="240" w:lineRule="auto"/>
            </w:pPr>
            <w:r w:rsidRPr="002B58F8">
              <w:rPr>
                <w:lang w:val="en-GB"/>
              </w:rPr>
              <w:t>GIL</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EB0F216" w14:textId="77777777" w:rsidR="002B58F8" w:rsidRPr="002B58F8" w:rsidRDefault="002B58F8" w:rsidP="009B7036">
            <w:pPr>
              <w:spacing w:after="0" w:line="240" w:lineRule="auto"/>
            </w:pPr>
            <w:r w:rsidRPr="002B58F8">
              <w:rPr>
                <w:lang w:val="en-GB"/>
              </w:rPr>
              <w:t>28</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5443D76" w14:textId="77777777" w:rsidR="002B58F8" w:rsidRPr="002B58F8" w:rsidRDefault="002B58F8" w:rsidP="009B7036">
            <w:pPr>
              <w:spacing w:after="0" w:line="240" w:lineRule="auto"/>
            </w:pPr>
            <w:r w:rsidRPr="002B58F8">
              <w:rPr>
                <w:lang w:val="en-GB"/>
              </w:rPr>
              <w:t>Tây Ninh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5F6C14C" w14:textId="77777777" w:rsidR="002B58F8" w:rsidRPr="002B58F8" w:rsidRDefault="002B58F8" w:rsidP="009B7036">
            <w:pPr>
              <w:spacing w:after="0" w:line="240" w:lineRule="auto"/>
            </w:pPr>
            <w:r w:rsidRPr="002B58F8">
              <w:rPr>
                <w:lang w:val="en-GB"/>
              </w:rPr>
              <w:t>TAN</w:t>
            </w:r>
          </w:p>
        </w:tc>
      </w:tr>
      <w:tr w:rsidR="002B58F8" w:rsidRPr="002B58F8" w14:paraId="5288F534"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DF9BE3E" w14:textId="77777777" w:rsidR="002B58F8" w:rsidRPr="002B58F8" w:rsidRDefault="002B58F8" w:rsidP="009B7036">
            <w:pPr>
              <w:spacing w:after="0" w:line="240" w:lineRule="auto"/>
            </w:pPr>
            <w:r w:rsidRPr="002B58F8">
              <w:rPr>
                <w:lang w:val="en-GB"/>
              </w:rPr>
              <w:t>12</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104464F" w14:textId="77777777" w:rsidR="002B58F8" w:rsidRPr="002B58F8" w:rsidRDefault="002B58F8" w:rsidP="009B7036">
            <w:pPr>
              <w:spacing w:after="0" w:line="240" w:lineRule="auto"/>
            </w:pPr>
            <w:r w:rsidRPr="002B58F8">
              <w:rPr>
                <w:lang w:val="en-GB"/>
              </w:rPr>
              <w:t>Hà Nội</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C0A3338" w14:textId="77777777" w:rsidR="002B58F8" w:rsidRPr="002B58F8" w:rsidRDefault="002B58F8" w:rsidP="009B7036">
            <w:pPr>
              <w:spacing w:after="0" w:line="240" w:lineRule="auto"/>
            </w:pPr>
            <w:r w:rsidRPr="002B58F8">
              <w:rPr>
                <w:lang w:val="en-GB"/>
              </w:rPr>
              <w:t>HAN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5BC21D" w14:textId="77777777" w:rsidR="002B58F8" w:rsidRPr="002B58F8" w:rsidRDefault="002B58F8" w:rsidP="009B7036">
            <w:pPr>
              <w:spacing w:after="0" w:line="240" w:lineRule="auto"/>
            </w:pPr>
            <w:r w:rsidRPr="002B58F8">
              <w:rPr>
                <w:lang w:val="en-GB"/>
              </w:rPr>
              <w:t>29</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132930C" w14:textId="77777777" w:rsidR="002B58F8" w:rsidRPr="002B58F8" w:rsidRDefault="002B58F8" w:rsidP="009B7036">
            <w:pPr>
              <w:spacing w:after="0" w:line="240" w:lineRule="auto"/>
            </w:pPr>
            <w:r w:rsidRPr="002B58F8">
              <w:rPr>
                <w:lang w:val="en-GB"/>
              </w:rPr>
              <w:t>Thái Nguyên</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C401C42" w14:textId="77777777" w:rsidR="002B58F8" w:rsidRPr="002B58F8" w:rsidRDefault="002B58F8" w:rsidP="009B7036">
            <w:pPr>
              <w:spacing w:after="0" w:line="240" w:lineRule="auto"/>
            </w:pPr>
            <w:r w:rsidRPr="002B58F8">
              <w:rPr>
                <w:lang w:val="en-GB"/>
              </w:rPr>
              <w:t>THN</w:t>
            </w:r>
          </w:p>
        </w:tc>
      </w:tr>
      <w:tr w:rsidR="002B58F8" w:rsidRPr="002B58F8" w14:paraId="58C25E3B"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B33B4F0" w14:textId="77777777" w:rsidR="002B58F8" w:rsidRPr="002B58F8" w:rsidRDefault="002B58F8" w:rsidP="009B7036">
            <w:pPr>
              <w:spacing w:after="0" w:line="240" w:lineRule="auto"/>
            </w:pPr>
            <w:r w:rsidRPr="002B58F8">
              <w:rPr>
                <w:lang w:val="en-GB"/>
              </w:rPr>
              <w:t>13</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9B14E5A" w14:textId="77777777" w:rsidR="002B58F8" w:rsidRPr="002B58F8" w:rsidRDefault="002B58F8" w:rsidP="009B7036">
            <w:pPr>
              <w:spacing w:after="0" w:line="240" w:lineRule="auto"/>
            </w:pPr>
            <w:r w:rsidRPr="002B58F8">
              <w:rPr>
                <w:lang w:val="en-GB"/>
              </w:rPr>
              <w:t>Hà Tĩnh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217B393" w14:textId="77777777" w:rsidR="002B58F8" w:rsidRPr="002B58F8" w:rsidRDefault="002B58F8" w:rsidP="009B7036">
            <w:pPr>
              <w:spacing w:after="0" w:line="240" w:lineRule="auto"/>
            </w:pPr>
            <w:r w:rsidRPr="002B58F8">
              <w:rPr>
                <w:lang w:val="en-GB"/>
              </w:rPr>
              <w:t>HAT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2510949" w14:textId="77777777" w:rsidR="002B58F8" w:rsidRPr="002B58F8" w:rsidRDefault="002B58F8" w:rsidP="009B7036">
            <w:pPr>
              <w:spacing w:after="0" w:line="240" w:lineRule="auto"/>
            </w:pPr>
            <w:r w:rsidRPr="002B58F8">
              <w:rPr>
                <w:lang w:val="en-GB"/>
              </w:rPr>
              <w:t>30</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9DE0B2A" w14:textId="77777777" w:rsidR="002B58F8" w:rsidRPr="002B58F8" w:rsidRDefault="002B58F8" w:rsidP="009B7036">
            <w:pPr>
              <w:spacing w:after="0" w:line="240" w:lineRule="auto"/>
            </w:pPr>
            <w:r w:rsidRPr="002B58F8">
              <w:rPr>
                <w:lang w:val="en-GB"/>
              </w:rPr>
              <w:t>Thanh Hóa</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65F1557" w14:textId="77777777" w:rsidR="002B58F8" w:rsidRPr="002B58F8" w:rsidRDefault="002B58F8" w:rsidP="009B7036">
            <w:pPr>
              <w:spacing w:after="0" w:line="240" w:lineRule="auto"/>
            </w:pPr>
            <w:r w:rsidRPr="002B58F8">
              <w:rPr>
                <w:lang w:val="en-GB"/>
              </w:rPr>
              <w:t>THH</w:t>
            </w:r>
          </w:p>
        </w:tc>
      </w:tr>
      <w:tr w:rsidR="002B58F8" w:rsidRPr="002B58F8" w14:paraId="0F68C446"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3A5DD0B" w14:textId="77777777" w:rsidR="002B58F8" w:rsidRPr="002B58F8" w:rsidRDefault="002B58F8" w:rsidP="009B7036">
            <w:pPr>
              <w:spacing w:after="0" w:line="240" w:lineRule="auto"/>
            </w:pPr>
            <w:r w:rsidRPr="002B58F8">
              <w:rPr>
                <w:lang w:val="en-GB"/>
              </w:rPr>
              <w:t>14</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D1DC024" w14:textId="77777777" w:rsidR="002B58F8" w:rsidRPr="002B58F8" w:rsidRDefault="002B58F8" w:rsidP="009B7036">
            <w:pPr>
              <w:spacing w:after="0" w:line="240" w:lineRule="auto"/>
            </w:pPr>
            <w:r w:rsidRPr="002B58F8">
              <w:rPr>
                <w:lang w:val="en-GB"/>
              </w:rPr>
              <w:t>Hải Phòng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9611A6A" w14:textId="77777777" w:rsidR="002B58F8" w:rsidRPr="002B58F8" w:rsidRDefault="002B58F8" w:rsidP="009B7036">
            <w:pPr>
              <w:spacing w:after="0" w:line="240" w:lineRule="auto"/>
            </w:pPr>
            <w:r w:rsidRPr="002B58F8">
              <w:rPr>
                <w:lang w:val="en-GB"/>
              </w:rPr>
              <w:t>HAP</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D3F3FBC" w14:textId="77777777" w:rsidR="002B58F8" w:rsidRPr="002B58F8" w:rsidRDefault="002B58F8" w:rsidP="009B7036">
            <w:pPr>
              <w:spacing w:after="0" w:line="240" w:lineRule="auto"/>
            </w:pPr>
            <w:r w:rsidRPr="002B58F8">
              <w:rPr>
                <w:lang w:val="en-GB"/>
              </w:rPr>
              <w:t>31</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E7CC014" w14:textId="77777777" w:rsidR="002B58F8" w:rsidRPr="002B58F8" w:rsidRDefault="002B58F8" w:rsidP="009B7036">
            <w:pPr>
              <w:spacing w:after="0" w:line="240" w:lineRule="auto"/>
            </w:pPr>
            <w:r w:rsidRPr="002B58F8">
              <w:rPr>
                <w:lang w:val="en-GB"/>
              </w:rPr>
              <w:t>Huế</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2E17C42" w14:textId="77777777" w:rsidR="002B58F8" w:rsidRPr="002B58F8" w:rsidRDefault="002B58F8" w:rsidP="009B7036">
            <w:pPr>
              <w:spacing w:after="0" w:line="240" w:lineRule="auto"/>
            </w:pPr>
            <w:r w:rsidRPr="002B58F8">
              <w:rPr>
                <w:lang w:val="en-GB"/>
              </w:rPr>
              <w:t>HUE</w:t>
            </w:r>
          </w:p>
        </w:tc>
      </w:tr>
      <w:tr w:rsidR="002B58F8" w:rsidRPr="002B58F8" w14:paraId="22C83E3E"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13E722B" w14:textId="77777777" w:rsidR="002B58F8" w:rsidRPr="002B58F8" w:rsidRDefault="002B58F8" w:rsidP="009B7036">
            <w:pPr>
              <w:spacing w:after="0" w:line="240" w:lineRule="auto"/>
            </w:pPr>
            <w:r w:rsidRPr="002B58F8">
              <w:rPr>
                <w:lang w:val="en-GB"/>
              </w:rPr>
              <w:t>15</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3AEB311" w14:textId="77777777" w:rsidR="002B58F8" w:rsidRPr="002B58F8" w:rsidRDefault="002B58F8" w:rsidP="009B7036">
            <w:pPr>
              <w:spacing w:after="0" w:line="240" w:lineRule="auto"/>
            </w:pPr>
            <w:r w:rsidRPr="002B58F8">
              <w:rPr>
                <w:lang w:val="en-GB"/>
              </w:rPr>
              <w:t>Hưng Yên</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01845AE" w14:textId="77777777" w:rsidR="002B58F8" w:rsidRPr="002B58F8" w:rsidRDefault="002B58F8" w:rsidP="009B7036">
            <w:pPr>
              <w:spacing w:after="0" w:line="240" w:lineRule="auto"/>
            </w:pPr>
            <w:r w:rsidRPr="002B58F8">
              <w:rPr>
                <w:lang w:val="en-GB"/>
              </w:rPr>
              <w:t>HUY</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E35E806" w14:textId="77777777" w:rsidR="002B58F8" w:rsidRPr="002B58F8" w:rsidRDefault="002B58F8" w:rsidP="009B7036">
            <w:pPr>
              <w:spacing w:after="0" w:line="240" w:lineRule="auto"/>
            </w:pPr>
            <w:r w:rsidRPr="002B58F8">
              <w:rPr>
                <w:lang w:val="en-GB"/>
              </w:rPr>
              <w:t>32</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512F06A" w14:textId="77777777" w:rsidR="002B58F8" w:rsidRPr="002B58F8" w:rsidRDefault="002B58F8" w:rsidP="009B7036">
            <w:pPr>
              <w:spacing w:after="0" w:line="240" w:lineRule="auto"/>
            </w:pPr>
            <w:r w:rsidRPr="002B58F8">
              <w:rPr>
                <w:lang w:val="en-GB"/>
              </w:rPr>
              <w:t>TP. Hồ Chí Minh</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9E023A" w14:textId="77777777" w:rsidR="002B58F8" w:rsidRPr="002B58F8" w:rsidRDefault="002B58F8" w:rsidP="009B7036">
            <w:pPr>
              <w:spacing w:after="0" w:line="240" w:lineRule="auto"/>
            </w:pPr>
            <w:r w:rsidRPr="002B58F8">
              <w:rPr>
                <w:lang w:val="en-GB"/>
              </w:rPr>
              <w:t>HCM</w:t>
            </w:r>
          </w:p>
        </w:tc>
      </w:tr>
      <w:tr w:rsidR="002B58F8" w:rsidRPr="002B58F8" w14:paraId="2EAE9D5D"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7089BD3" w14:textId="77777777" w:rsidR="002B58F8" w:rsidRPr="002B58F8" w:rsidRDefault="002B58F8" w:rsidP="009B7036">
            <w:pPr>
              <w:spacing w:after="0" w:line="240" w:lineRule="auto"/>
            </w:pPr>
            <w:r w:rsidRPr="002B58F8">
              <w:rPr>
                <w:lang w:val="en-GB"/>
              </w:rPr>
              <w:t>16</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04EDC8C" w14:textId="77777777" w:rsidR="002B58F8" w:rsidRPr="002B58F8" w:rsidRDefault="002B58F8" w:rsidP="009B7036">
            <w:pPr>
              <w:spacing w:after="0" w:line="240" w:lineRule="auto"/>
            </w:pPr>
            <w:r w:rsidRPr="002B58F8">
              <w:rPr>
                <w:lang w:val="en-GB"/>
              </w:rPr>
              <w:t>Khánh Hòa</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C6FBA1C" w14:textId="77777777" w:rsidR="002B58F8" w:rsidRPr="002B58F8" w:rsidRDefault="002B58F8" w:rsidP="009B7036">
            <w:pPr>
              <w:spacing w:after="0" w:line="240" w:lineRule="auto"/>
            </w:pPr>
            <w:r w:rsidRPr="002B58F8">
              <w:rPr>
                <w:lang w:val="en-GB"/>
              </w:rPr>
              <w:t>KHH</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5437015" w14:textId="77777777" w:rsidR="002B58F8" w:rsidRPr="002B58F8" w:rsidRDefault="002B58F8" w:rsidP="009B7036">
            <w:pPr>
              <w:spacing w:after="0" w:line="240" w:lineRule="auto"/>
            </w:pPr>
            <w:r w:rsidRPr="002B58F8">
              <w:rPr>
                <w:lang w:val="en-GB"/>
              </w:rPr>
              <w:t>33</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72F9A09" w14:textId="77777777" w:rsidR="002B58F8" w:rsidRPr="002B58F8" w:rsidRDefault="002B58F8" w:rsidP="009B7036">
            <w:pPr>
              <w:spacing w:after="0" w:line="240" w:lineRule="auto"/>
            </w:pPr>
            <w:r w:rsidRPr="002B58F8">
              <w:rPr>
                <w:lang w:val="en-GB"/>
              </w:rPr>
              <w:t>Tuyên Quang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8354540" w14:textId="77777777" w:rsidR="002B58F8" w:rsidRPr="002B58F8" w:rsidRDefault="002B58F8" w:rsidP="009B7036">
            <w:pPr>
              <w:spacing w:after="0" w:line="240" w:lineRule="auto"/>
            </w:pPr>
            <w:r w:rsidRPr="002B58F8">
              <w:rPr>
                <w:lang w:val="en-GB"/>
              </w:rPr>
              <w:t>TUQ</w:t>
            </w:r>
          </w:p>
        </w:tc>
      </w:tr>
      <w:tr w:rsidR="002B58F8" w:rsidRPr="002B58F8" w14:paraId="073E0D69" w14:textId="77777777" w:rsidTr="002B58F8">
        <w:trPr>
          <w:trHeight w:val="15"/>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BD7CF06" w14:textId="77777777" w:rsidR="002B58F8" w:rsidRPr="002B58F8" w:rsidRDefault="002B58F8" w:rsidP="009B7036">
            <w:pPr>
              <w:spacing w:after="0" w:line="240" w:lineRule="auto"/>
            </w:pPr>
            <w:r w:rsidRPr="002B58F8">
              <w:rPr>
                <w:lang w:val="en-GB"/>
              </w:rPr>
              <w:t>17</w:t>
            </w:r>
          </w:p>
        </w:tc>
        <w:tc>
          <w:tcPr>
            <w:tcW w:w="10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12E1C02" w14:textId="77777777" w:rsidR="002B58F8" w:rsidRPr="002B58F8" w:rsidRDefault="002B58F8" w:rsidP="009B7036">
            <w:pPr>
              <w:spacing w:after="0" w:line="240" w:lineRule="auto"/>
            </w:pPr>
            <w:r w:rsidRPr="002B58F8">
              <w:rPr>
                <w:lang w:val="en-GB"/>
              </w:rPr>
              <w:t>Lai Châu</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F531E7" w14:textId="77777777" w:rsidR="002B58F8" w:rsidRPr="002B58F8" w:rsidRDefault="002B58F8" w:rsidP="009B7036">
            <w:pPr>
              <w:spacing w:after="0" w:line="240" w:lineRule="auto"/>
            </w:pPr>
            <w:r w:rsidRPr="002B58F8">
              <w:rPr>
                <w:lang w:val="en-GB"/>
              </w:rPr>
              <w:t>LAC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9880EBC" w14:textId="77777777" w:rsidR="002B58F8" w:rsidRPr="002B58F8" w:rsidRDefault="002B58F8" w:rsidP="009B7036">
            <w:pPr>
              <w:spacing w:after="0" w:line="240" w:lineRule="auto"/>
            </w:pPr>
            <w:r w:rsidRPr="002B58F8">
              <w:rPr>
                <w:lang w:val="en-GB"/>
              </w:rPr>
              <w:t>34</w:t>
            </w:r>
          </w:p>
        </w:tc>
        <w:tc>
          <w:tcPr>
            <w:tcW w:w="15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3AA1565" w14:textId="77777777" w:rsidR="002B58F8" w:rsidRPr="002B58F8" w:rsidRDefault="002B58F8" w:rsidP="009B7036">
            <w:pPr>
              <w:spacing w:after="0" w:line="240" w:lineRule="auto"/>
            </w:pPr>
            <w:r w:rsidRPr="002B58F8">
              <w:rPr>
                <w:lang w:val="en-GB"/>
              </w:rPr>
              <w:t>Vĩnh Long</w:t>
            </w:r>
          </w:p>
        </w:tc>
        <w:tc>
          <w:tcPr>
            <w:tcW w:w="7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F03937E" w14:textId="77777777" w:rsidR="002B58F8" w:rsidRPr="002B58F8" w:rsidRDefault="002B58F8" w:rsidP="009B7036">
            <w:pPr>
              <w:spacing w:after="0" w:line="240" w:lineRule="auto"/>
            </w:pPr>
            <w:r w:rsidRPr="002B58F8">
              <w:rPr>
                <w:lang w:val="en-GB"/>
              </w:rPr>
              <w:t>VIL</w:t>
            </w:r>
          </w:p>
        </w:tc>
      </w:tr>
    </w:tbl>
    <w:p w14:paraId="13EA027B" w14:textId="78DBADA9" w:rsidR="002B58F8" w:rsidRDefault="002B58F8" w:rsidP="009B7036">
      <w:pPr>
        <w:spacing w:after="0" w:line="240" w:lineRule="auto"/>
      </w:pPr>
    </w:p>
    <w:p w14:paraId="1EA229AD"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23EE6E4D" w14:textId="77777777" w:rsidTr="002B58F8">
        <w:trPr>
          <w:tblCellSpacing w:w="0" w:type="dxa"/>
        </w:trPr>
        <w:tc>
          <w:tcPr>
            <w:tcW w:w="3348" w:type="dxa"/>
            <w:shd w:val="clear" w:color="auto" w:fill="FFFFFF"/>
            <w:tcMar>
              <w:top w:w="0" w:type="dxa"/>
              <w:left w:w="108" w:type="dxa"/>
              <w:bottom w:w="0" w:type="dxa"/>
              <w:right w:w="108" w:type="dxa"/>
            </w:tcMar>
            <w:hideMark/>
          </w:tcPr>
          <w:p w14:paraId="79757A1E" w14:textId="77777777" w:rsidR="002B58F8" w:rsidRPr="002B58F8" w:rsidRDefault="002B58F8" w:rsidP="009B7036">
            <w:pPr>
              <w:spacing w:after="0" w:line="240" w:lineRule="auto"/>
            </w:pPr>
            <w:r w:rsidRPr="002B58F8">
              <w:rPr>
                <w:b/>
                <w:bCs/>
              </w:rPr>
              <w:lastRenderedPageBreak/>
              <w:t>CHÍNH PHỦ</w:t>
            </w:r>
            <w:r w:rsidRPr="002B58F8">
              <w:rPr>
                <w:b/>
                <w:bCs/>
              </w:rPr>
              <w:br/>
              <w:t>-------</w:t>
            </w:r>
          </w:p>
        </w:tc>
        <w:tc>
          <w:tcPr>
            <w:tcW w:w="5508" w:type="dxa"/>
            <w:shd w:val="clear" w:color="auto" w:fill="FFFFFF"/>
            <w:tcMar>
              <w:top w:w="0" w:type="dxa"/>
              <w:left w:w="108" w:type="dxa"/>
              <w:bottom w:w="0" w:type="dxa"/>
              <w:right w:w="108" w:type="dxa"/>
            </w:tcMar>
            <w:hideMark/>
          </w:tcPr>
          <w:p w14:paraId="2ADAB8C0"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63C1B068" w14:textId="77777777" w:rsidTr="002B58F8">
        <w:trPr>
          <w:tblCellSpacing w:w="0" w:type="dxa"/>
        </w:trPr>
        <w:tc>
          <w:tcPr>
            <w:tcW w:w="3348" w:type="dxa"/>
            <w:shd w:val="clear" w:color="auto" w:fill="FFFFFF"/>
            <w:tcMar>
              <w:top w:w="0" w:type="dxa"/>
              <w:left w:w="108" w:type="dxa"/>
              <w:bottom w:w="0" w:type="dxa"/>
              <w:right w:w="108" w:type="dxa"/>
            </w:tcMar>
            <w:hideMark/>
          </w:tcPr>
          <w:p w14:paraId="0D0A3D91" w14:textId="77777777" w:rsidR="002B58F8" w:rsidRPr="002B58F8" w:rsidRDefault="002B58F8" w:rsidP="009B7036">
            <w:pPr>
              <w:spacing w:after="0" w:line="240" w:lineRule="auto"/>
            </w:pPr>
            <w:r w:rsidRPr="002B58F8">
              <w:t>Số: 206/2026/NĐ-CP</w:t>
            </w:r>
          </w:p>
        </w:tc>
        <w:tc>
          <w:tcPr>
            <w:tcW w:w="5508" w:type="dxa"/>
            <w:shd w:val="clear" w:color="auto" w:fill="FFFFFF"/>
            <w:tcMar>
              <w:top w:w="0" w:type="dxa"/>
              <w:left w:w="108" w:type="dxa"/>
              <w:bottom w:w="0" w:type="dxa"/>
              <w:right w:w="108" w:type="dxa"/>
            </w:tcMar>
            <w:hideMark/>
          </w:tcPr>
          <w:p w14:paraId="5CE8A2FD" w14:textId="77777777" w:rsidR="002B58F8" w:rsidRPr="002B58F8" w:rsidRDefault="002B58F8" w:rsidP="009B7036">
            <w:pPr>
              <w:spacing w:after="0" w:line="240" w:lineRule="auto"/>
            </w:pPr>
            <w:r w:rsidRPr="002B58F8">
              <w:rPr>
                <w:i/>
                <w:iCs/>
              </w:rPr>
              <w:t>Hà Nội, ngày 15 tháng 6 năm 2026</w:t>
            </w:r>
          </w:p>
        </w:tc>
      </w:tr>
    </w:tbl>
    <w:p w14:paraId="18996039" w14:textId="77777777" w:rsidR="002B58F8" w:rsidRPr="002B58F8" w:rsidRDefault="002B58F8" w:rsidP="009B7036">
      <w:pPr>
        <w:spacing w:after="0" w:line="240" w:lineRule="auto"/>
      </w:pPr>
      <w:r w:rsidRPr="002B58F8">
        <w:t> </w:t>
      </w:r>
    </w:p>
    <w:p w14:paraId="4F0D2766" w14:textId="77777777" w:rsidR="002B58F8" w:rsidRPr="002B58F8" w:rsidRDefault="002B58F8" w:rsidP="009B7036">
      <w:pPr>
        <w:spacing w:after="0" w:line="240" w:lineRule="auto"/>
      </w:pPr>
      <w:r w:rsidRPr="002B58F8">
        <w:rPr>
          <w:b/>
          <w:bCs/>
        </w:rPr>
        <w:t>NGHỊ ĐỊNH</w:t>
      </w:r>
    </w:p>
    <w:p w14:paraId="46AD52D7" w14:textId="77777777" w:rsidR="002B58F8" w:rsidRPr="002B58F8" w:rsidRDefault="002B58F8" w:rsidP="009B7036">
      <w:pPr>
        <w:spacing w:after="0" w:line="240" w:lineRule="auto"/>
      </w:pPr>
      <w:r w:rsidRPr="002B58F8">
        <w:t>QUY ĐỊNH CHI TIẾT VỀ QUẢN LÝ CHI PHÍ ĐẦU TƯ XÂY DỰNG</w:t>
      </w:r>
    </w:p>
    <w:p w14:paraId="024FD355" w14:textId="77777777" w:rsidR="002B58F8" w:rsidRPr="002B58F8" w:rsidRDefault="002B58F8" w:rsidP="009B7036">
      <w:pPr>
        <w:spacing w:after="0" w:line="240" w:lineRule="auto"/>
      </w:pPr>
      <w:r w:rsidRPr="002B58F8">
        <w:rPr>
          <w:i/>
          <w:iCs/>
        </w:rPr>
        <w:t>Căn cứ </w:t>
      </w:r>
      <w:hyperlink r:id="rId24" w:tgtFrame="_blank" w:history="1">
        <w:r w:rsidRPr="002B58F8">
          <w:rPr>
            <w:rStyle w:val="Hyperlink"/>
            <w:i/>
            <w:iCs/>
          </w:rPr>
          <w:t>Luật Tổ chức Chính phủ số 63/2025/QH15</w:t>
        </w:r>
      </w:hyperlink>
      <w:r w:rsidRPr="002B58F8">
        <w:rPr>
          <w:i/>
          <w:iCs/>
        </w:rPr>
        <w:t>;</w:t>
      </w:r>
    </w:p>
    <w:p w14:paraId="4B6B1375" w14:textId="77777777" w:rsidR="002B58F8" w:rsidRPr="002B58F8" w:rsidRDefault="002B58F8" w:rsidP="009B7036">
      <w:pPr>
        <w:spacing w:after="0" w:line="240" w:lineRule="auto"/>
      </w:pPr>
      <w:r w:rsidRPr="002B58F8">
        <w:rPr>
          <w:i/>
          <w:iCs/>
        </w:rPr>
        <w:t>Căn cứ </w:t>
      </w:r>
      <w:hyperlink r:id="rId25" w:tgtFrame="_blank" w:history="1">
        <w:r w:rsidRPr="002B58F8">
          <w:rPr>
            <w:rStyle w:val="Hyperlink"/>
            <w:i/>
            <w:iCs/>
          </w:rPr>
          <w:t>Luật Tổ chức chính quyền địa phương số 72/2025/QH15</w:t>
        </w:r>
      </w:hyperlink>
      <w:r w:rsidRPr="002B58F8">
        <w:rPr>
          <w:i/>
          <w:iCs/>
        </w:rPr>
        <w:t>;</w:t>
      </w:r>
    </w:p>
    <w:p w14:paraId="65D65675" w14:textId="77777777" w:rsidR="002B58F8" w:rsidRPr="002B58F8" w:rsidRDefault="002B58F8" w:rsidP="009B7036">
      <w:pPr>
        <w:spacing w:after="0" w:line="240" w:lineRule="auto"/>
      </w:pPr>
      <w:r w:rsidRPr="002B58F8">
        <w:rPr>
          <w:i/>
          <w:iCs/>
        </w:rPr>
        <w:t>Căn cứ </w:t>
      </w:r>
      <w:hyperlink r:id="rId26" w:tgtFrame="_blank" w:history="1">
        <w:r w:rsidRPr="002B58F8">
          <w:rPr>
            <w:rStyle w:val="Hyperlink"/>
            <w:i/>
            <w:iCs/>
          </w:rPr>
          <w:t>Luật Xây dựng số 135/2025/QH15</w:t>
        </w:r>
      </w:hyperlink>
      <w:r w:rsidRPr="002B58F8">
        <w:rPr>
          <w:i/>
          <w:iCs/>
        </w:rPr>
        <w:t>;</w:t>
      </w:r>
    </w:p>
    <w:p w14:paraId="6ABFA702" w14:textId="77777777" w:rsidR="002B58F8" w:rsidRPr="002B58F8" w:rsidRDefault="002B58F8" w:rsidP="009B7036">
      <w:pPr>
        <w:spacing w:after="0" w:line="240" w:lineRule="auto"/>
      </w:pPr>
      <w:r w:rsidRPr="002B58F8">
        <w:rPr>
          <w:i/>
          <w:iCs/>
        </w:rPr>
        <w:t>Căn cứ </w:t>
      </w:r>
      <w:bookmarkStart w:id="1197" w:name="tvpllink_egevmdwtbo"/>
      <w:r w:rsidRPr="002B58F8">
        <w:rPr>
          <w:i/>
          <w:iCs/>
        </w:rPr>
        <w:fldChar w:fldCharType="begin"/>
      </w:r>
      <w:r w:rsidRPr="002B58F8">
        <w:rPr>
          <w:i/>
          <w:iCs/>
        </w:rPr>
        <w:instrText>HYPERLINK "https://thuvienphapluat.vn/van-ban/Dau-tu/Luat-Dau-tu-cong-2024-so-58-2024-QH15-621645.aspx" \t "_blank"</w:instrText>
      </w:r>
      <w:r w:rsidRPr="002B58F8">
        <w:rPr>
          <w:i/>
          <w:iCs/>
        </w:rPr>
      </w:r>
      <w:r w:rsidRPr="002B58F8">
        <w:rPr>
          <w:i/>
          <w:iCs/>
        </w:rPr>
        <w:fldChar w:fldCharType="separate"/>
      </w:r>
      <w:r w:rsidRPr="002B58F8">
        <w:rPr>
          <w:rStyle w:val="Hyperlink"/>
          <w:i/>
          <w:iCs/>
        </w:rPr>
        <w:t>Luật Đầu tư công số 58/2024/QH15</w:t>
      </w:r>
      <w:r w:rsidRPr="002B58F8">
        <w:fldChar w:fldCharType="end"/>
      </w:r>
      <w:bookmarkEnd w:id="1197"/>
      <w:r w:rsidRPr="002B58F8">
        <w:rPr>
          <w:i/>
          <w:iCs/>
        </w:rPr>
        <w:t> được sửa đổi, bổ sung bởi Luật số </w:t>
      </w:r>
      <w:bookmarkStart w:id="1198" w:name="tvpllink_hbwjisyjfg"/>
      <w:r w:rsidRPr="002B58F8">
        <w:rPr>
          <w:i/>
          <w:iCs/>
        </w:rPr>
        <w:fldChar w:fldCharType="begin"/>
      </w:r>
      <w:r w:rsidRPr="002B58F8">
        <w:rPr>
          <w:i/>
          <w:iCs/>
        </w:rPr>
        <w:instrText>HYPERLINK "https://thuvienphapluat.vn/van-ban/Dau-tu/Luat-sua-doi-Luat-Dau-thau-Luat-Dau-tu-theo-phuong-thuc-doi-tac-cong-tu-2025-so-90-2025-QH15-662379.aspx" \t "_blank"</w:instrText>
      </w:r>
      <w:r w:rsidRPr="002B58F8">
        <w:rPr>
          <w:i/>
          <w:iCs/>
        </w:rPr>
      </w:r>
      <w:r w:rsidRPr="002B58F8">
        <w:rPr>
          <w:i/>
          <w:iCs/>
        </w:rPr>
        <w:fldChar w:fldCharType="separate"/>
      </w:r>
      <w:r w:rsidRPr="002B58F8">
        <w:rPr>
          <w:rStyle w:val="Hyperlink"/>
          <w:i/>
          <w:iCs/>
        </w:rPr>
        <w:t>90/2025/QH15</w:t>
      </w:r>
      <w:r w:rsidRPr="002B58F8">
        <w:fldChar w:fldCharType="end"/>
      </w:r>
      <w:bookmarkEnd w:id="1198"/>
      <w:r w:rsidRPr="002B58F8">
        <w:rPr>
          <w:i/>
          <w:iCs/>
        </w:rPr>
        <w:t>, </w:t>
      </w:r>
      <w:hyperlink r:id="rId27" w:tgtFrame="_blank" w:history="1">
        <w:r w:rsidRPr="002B58F8">
          <w:rPr>
            <w:rStyle w:val="Hyperlink"/>
            <w:i/>
            <w:iCs/>
          </w:rPr>
          <w:t>Luật Xây dựng số 135/2025/QH15</w:t>
        </w:r>
      </w:hyperlink>
      <w:r w:rsidRPr="002B58F8">
        <w:rPr>
          <w:i/>
          <w:iCs/>
        </w:rPr>
        <w:t>;</w:t>
      </w:r>
    </w:p>
    <w:p w14:paraId="5576F621" w14:textId="77777777" w:rsidR="002B58F8" w:rsidRPr="002B58F8" w:rsidRDefault="002B58F8" w:rsidP="009B7036">
      <w:pPr>
        <w:spacing w:after="0" w:line="240" w:lineRule="auto"/>
      </w:pPr>
      <w:r w:rsidRPr="002B58F8">
        <w:rPr>
          <w:i/>
          <w:iCs/>
        </w:rPr>
        <w:t>Căn cứ </w:t>
      </w:r>
      <w:bookmarkStart w:id="1199" w:name="tvpllink_vyzhhycgyv"/>
      <w:r w:rsidRPr="002B58F8">
        <w:rPr>
          <w:i/>
          <w:iCs/>
        </w:rPr>
        <w:fldChar w:fldCharType="begin"/>
      </w:r>
      <w:r w:rsidRPr="002B58F8">
        <w:rPr>
          <w:i/>
          <w:iCs/>
        </w:rPr>
        <w:instrText>HYPERLINK "https://thuvienphapluat.vn/van-ban/Dau-tu/Luat-Dau-tu-theo-hinh-thuc-doi-tac-cong-tu-so-64-2020-QH14-374160.aspx" \t "_blank"</w:instrText>
      </w:r>
      <w:r w:rsidRPr="002B58F8">
        <w:rPr>
          <w:i/>
          <w:iCs/>
        </w:rPr>
      </w:r>
      <w:r w:rsidRPr="002B58F8">
        <w:rPr>
          <w:i/>
          <w:iCs/>
        </w:rPr>
        <w:fldChar w:fldCharType="separate"/>
      </w:r>
      <w:r w:rsidRPr="002B58F8">
        <w:rPr>
          <w:rStyle w:val="Hyperlink"/>
          <w:i/>
          <w:iCs/>
        </w:rPr>
        <w:t>Luật Đầu tư theo phương thức đối tác công tư số 64/2020/QH14</w:t>
      </w:r>
      <w:r w:rsidRPr="002B58F8">
        <w:fldChar w:fldCharType="end"/>
      </w:r>
      <w:bookmarkEnd w:id="1199"/>
      <w:r w:rsidRPr="002B58F8">
        <w:rPr>
          <w:i/>
          <w:iCs/>
        </w:rPr>
        <w:t> được sửa đổi, bổ sung bởi Luật số </w:t>
      </w:r>
      <w:bookmarkStart w:id="1200" w:name="tvpllink_hxfwdozzgu"/>
      <w:r w:rsidRPr="002B58F8">
        <w:rPr>
          <w:i/>
          <w:iCs/>
        </w:rPr>
        <w:fldChar w:fldCharType="begin"/>
      </w:r>
      <w:r w:rsidRPr="002B58F8">
        <w:rPr>
          <w:i/>
          <w:iCs/>
        </w:rPr>
        <w:instrText>HYPERLINK "https://thuvienphapluat.vn/van-ban/Dau-tu/Luat-sua-doi-Luat-Dau-tu-cong-Luat-Dau-tu-theo-phuong-thuc-doi-tac-cong-tu-486653.aspx" \t "_blank"</w:instrText>
      </w:r>
      <w:r w:rsidRPr="002B58F8">
        <w:rPr>
          <w:i/>
          <w:iCs/>
        </w:rPr>
      </w:r>
      <w:r w:rsidRPr="002B58F8">
        <w:rPr>
          <w:i/>
          <w:iCs/>
        </w:rPr>
        <w:fldChar w:fldCharType="separate"/>
      </w:r>
      <w:r w:rsidRPr="002B58F8">
        <w:rPr>
          <w:rStyle w:val="Hyperlink"/>
          <w:i/>
          <w:iCs/>
        </w:rPr>
        <w:t>03/2022/QH15</w:t>
      </w:r>
      <w:r w:rsidRPr="002B58F8">
        <w:fldChar w:fldCharType="end"/>
      </w:r>
      <w:bookmarkEnd w:id="1200"/>
      <w:r w:rsidRPr="002B58F8">
        <w:rPr>
          <w:i/>
          <w:iCs/>
        </w:rPr>
        <w:t>, Luật số </w:t>
      </w:r>
      <w:bookmarkStart w:id="1201" w:name="tvpllink_oisquobrvi"/>
      <w:r w:rsidRPr="002B58F8">
        <w:rPr>
          <w:i/>
          <w:iCs/>
        </w:rPr>
        <w:fldChar w:fldCharType="begin"/>
      </w:r>
      <w:r w:rsidRPr="002B58F8">
        <w:rPr>
          <w:i/>
          <w:iCs/>
        </w:rPr>
        <w:instrText>HYPERLINK "https://thuvienphapluat.vn/van-ban/Tai-nguyen-Moi-truong/Luat-Tai-nguyen-nuoc-28-2023-QH15-583801.aspx" \t "_blank"</w:instrText>
      </w:r>
      <w:r w:rsidRPr="002B58F8">
        <w:rPr>
          <w:i/>
          <w:iCs/>
        </w:rPr>
      </w:r>
      <w:r w:rsidRPr="002B58F8">
        <w:rPr>
          <w:i/>
          <w:iCs/>
        </w:rPr>
        <w:fldChar w:fldCharType="separate"/>
      </w:r>
      <w:r w:rsidRPr="002B58F8">
        <w:rPr>
          <w:rStyle w:val="Hyperlink"/>
          <w:i/>
          <w:iCs/>
        </w:rPr>
        <w:t>28/2023/QH15</w:t>
      </w:r>
      <w:r w:rsidRPr="002B58F8">
        <w:fldChar w:fldCharType="end"/>
      </w:r>
      <w:bookmarkEnd w:id="1201"/>
      <w:r w:rsidRPr="002B58F8">
        <w:rPr>
          <w:i/>
          <w:iCs/>
        </w:rPr>
        <w:t>, Luật số </w:t>
      </w:r>
      <w:bookmarkStart w:id="1202" w:name="tvpllink_ylijpnduns"/>
      <w:r w:rsidRPr="002B58F8">
        <w:rPr>
          <w:i/>
          <w:iCs/>
        </w:rPr>
        <w:fldChar w:fldCharType="begin"/>
      </w:r>
      <w:r w:rsidRPr="002B58F8">
        <w:rPr>
          <w:i/>
          <w:iCs/>
        </w:rPr>
        <w:instrText>HYPERLINK "https://thuvienphapluat.vn/van-ban/Giao-thong-Van-tai/Luat-Duong-bo-2024-588811.aspx" \t "_blank"</w:instrText>
      </w:r>
      <w:r w:rsidRPr="002B58F8">
        <w:rPr>
          <w:i/>
          <w:iCs/>
        </w:rPr>
      </w:r>
      <w:r w:rsidRPr="002B58F8">
        <w:rPr>
          <w:i/>
          <w:iCs/>
        </w:rPr>
        <w:fldChar w:fldCharType="separate"/>
      </w:r>
      <w:r w:rsidRPr="002B58F8">
        <w:rPr>
          <w:rStyle w:val="Hyperlink"/>
          <w:i/>
          <w:iCs/>
        </w:rPr>
        <w:t>35/2024/QH15</w:t>
      </w:r>
      <w:r w:rsidRPr="002B58F8">
        <w:fldChar w:fldCharType="end"/>
      </w:r>
      <w:bookmarkEnd w:id="1202"/>
      <w:r w:rsidRPr="002B58F8">
        <w:rPr>
          <w:i/>
          <w:iCs/>
        </w:rPr>
        <w:t>, Luật số </w:t>
      </w:r>
      <w:bookmarkStart w:id="1203" w:name="tvpllink_edawraezus"/>
      <w:r w:rsidRPr="002B58F8">
        <w:rPr>
          <w:i/>
          <w:iCs/>
        </w:rPr>
        <w:fldChar w:fldCharType="begin"/>
      </w:r>
      <w:r w:rsidRPr="002B58F8">
        <w:rPr>
          <w:i/>
          <w:iCs/>
        </w:rPr>
        <w:instrText>HYPERLINK "https://thuvienphapluat.vn/van-ban/Dau-tu/Luat-sua-doi-Luat-Quy-hoach-Luat-Dau-tu-Luat-Dau-tu-theo-phuong-thuc-doi-tac-cong-tu-Luat-Dau-thau-2024-623631.aspx" \t "_blank"</w:instrText>
      </w:r>
      <w:r w:rsidRPr="002B58F8">
        <w:rPr>
          <w:i/>
          <w:iCs/>
        </w:rPr>
      </w:r>
      <w:r w:rsidRPr="002B58F8">
        <w:rPr>
          <w:i/>
          <w:iCs/>
        </w:rPr>
        <w:fldChar w:fldCharType="separate"/>
      </w:r>
      <w:r w:rsidRPr="002B58F8">
        <w:rPr>
          <w:rStyle w:val="Hyperlink"/>
          <w:i/>
          <w:iCs/>
        </w:rPr>
        <w:t>57/2024/QH15</w:t>
      </w:r>
      <w:r w:rsidRPr="002B58F8">
        <w:fldChar w:fldCharType="end"/>
      </w:r>
      <w:bookmarkEnd w:id="1203"/>
      <w:r w:rsidRPr="002B58F8">
        <w:rPr>
          <w:i/>
          <w:iCs/>
        </w:rPr>
        <w:t>, Luật số </w:t>
      </w:r>
      <w:bookmarkStart w:id="1204" w:name="tvpllink_hbwjisyjfg_1"/>
      <w:r w:rsidRPr="002B58F8">
        <w:rPr>
          <w:i/>
          <w:iCs/>
        </w:rPr>
        <w:fldChar w:fldCharType="begin"/>
      </w:r>
      <w:r w:rsidRPr="002B58F8">
        <w:rPr>
          <w:i/>
          <w:iCs/>
        </w:rPr>
        <w:instrText>HYPERLINK "https://thuvienphapluat.vn/van-ban/Dau-tu/Luat-sua-doi-Luat-Dau-thau-Luat-Dau-tu-theo-phuong-thuc-doi-tac-cong-tu-2025-so-90-2025-QH15-662379.aspx" \t "_blank"</w:instrText>
      </w:r>
      <w:r w:rsidRPr="002B58F8">
        <w:rPr>
          <w:i/>
          <w:iCs/>
        </w:rPr>
      </w:r>
      <w:r w:rsidRPr="002B58F8">
        <w:rPr>
          <w:i/>
          <w:iCs/>
        </w:rPr>
        <w:fldChar w:fldCharType="separate"/>
      </w:r>
      <w:r w:rsidRPr="002B58F8">
        <w:rPr>
          <w:rStyle w:val="Hyperlink"/>
          <w:i/>
          <w:iCs/>
        </w:rPr>
        <w:t>90/2025/QH15</w:t>
      </w:r>
      <w:r w:rsidRPr="002B58F8">
        <w:fldChar w:fldCharType="end"/>
      </w:r>
      <w:bookmarkEnd w:id="1204"/>
      <w:r w:rsidRPr="002B58F8">
        <w:rPr>
          <w:i/>
          <w:iCs/>
        </w:rPr>
        <w:t>, Luật số </w:t>
      </w:r>
      <w:bookmarkStart w:id="1205" w:name="tvpllink_kwrzwklmog"/>
      <w:r w:rsidRPr="002B58F8">
        <w:rPr>
          <w:i/>
          <w:iCs/>
        </w:rPr>
        <w:fldChar w:fldCharType="begin"/>
      </w:r>
      <w:r w:rsidRPr="002B58F8">
        <w:rPr>
          <w:i/>
          <w:iCs/>
        </w:rPr>
        <w:instrText>HYPERLINK "https://thuvienphapluat.vn/van-ban/Linh-vuc-khac/Luat-Cong-nghe-cao-2025-so-133-2025-QH15-675211.aspx" \t "_blank"</w:instrText>
      </w:r>
      <w:r w:rsidRPr="002B58F8">
        <w:rPr>
          <w:i/>
          <w:iCs/>
        </w:rPr>
      </w:r>
      <w:r w:rsidRPr="002B58F8">
        <w:rPr>
          <w:i/>
          <w:iCs/>
        </w:rPr>
        <w:fldChar w:fldCharType="separate"/>
      </w:r>
      <w:r w:rsidRPr="002B58F8">
        <w:rPr>
          <w:rStyle w:val="Hyperlink"/>
          <w:i/>
          <w:iCs/>
        </w:rPr>
        <w:t>133/2025/QH15</w:t>
      </w:r>
      <w:r w:rsidRPr="002B58F8">
        <w:fldChar w:fldCharType="end"/>
      </w:r>
      <w:bookmarkEnd w:id="1205"/>
      <w:r w:rsidRPr="002B58F8">
        <w:rPr>
          <w:i/>
          <w:iCs/>
        </w:rPr>
        <w:t>;</w:t>
      </w:r>
    </w:p>
    <w:p w14:paraId="4FCD3A3C" w14:textId="77777777" w:rsidR="002B58F8" w:rsidRPr="002B58F8" w:rsidRDefault="002B58F8" w:rsidP="009B7036">
      <w:pPr>
        <w:spacing w:after="0" w:line="240" w:lineRule="auto"/>
      </w:pPr>
      <w:r w:rsidRPr="002B58F8">
        <w:rPr>
          <w:i/>
          <w:iCs/>
        </w:rPr>
        <w:t>Căn cứ </w:t>
      </w:r>
      <w:bookmarkStart w:id="1206" w:name="tvpllink_gqfnckcasa"/>
      <w:r w:rsidRPr="002B58F8">
        <w:rPr>
          <w:i/>
          <w:iCs/>
        </w:rPr>
        <w:fldChar w:fldCharType="begin"/>
      </w:r>
      <w:r w:rsidRPr="002B58F8">
        <w:rPr>
          <w:i/>
          <w:iCs/>
        </w:rPr>
        <w:instrText>HYPERLINK "https://thuvienphapluat.vn/van-ban/Dau-tu/Luat-Dau-thau-2023-22-2023-QH15-518805.aspx" \t "_blank"</w:instrText>
      </w:r>
      <w:r w:rsidRPr="002B58F8">
        <w:rPr>
          <w:i/>
          <w:iCs/>
        </w:rPr>
      </w:r>
      <w:r w:rsidRPr="002B58F8">
        <w:rPr>
          <w:i/>
          <w:iCs/>
        </w:rPr>
        <w:fldChar w:fldCharType="separate"/>
      </w:r>
      <w:r w:rsidRPr="002B58F8">
        <w:rPr>
          <w:rStyle w:val="Hyperlink"/>
          <w:i/>
          <w:iCs/>
        </w:rPr>
        <w:t>Luật Đấu thầu số 22/2023/QH15</w:t>
      </w:r>
      <w:r w:rsidRPr="002B58F8">
        <w:fldChar w:fldCharType="end"/>
      </w:r>
      <w:bookmarkEnd w:id="1206"/>
      <w:r w:rsidRPr="002B58F8">
        <w:rPr>
          <w:i/>
          <w:iCs/>
        </w:rPr>
        <w:t> được sửa đổi, bổ sung bởi Luật số </w:t>
      </w:r>
      <w:bookmarkStart w:id="1207" w:name="tvpllink_edawraezus_1"/>
      <w:r w:rsidRPr="002B58F8">
        <w:rPr>
          <w:i/>
          <w:iCs/>
        </w:rPr>
        <w:fldChar w:fldCharType="begin"/>
      </w:r>
      <w:r w:rsidRPr="002B58F8">
        <w:rPr>
          <w:i/>
          <w:iCs/>
        </w:rPr>
        <w:instrText>HYPERLINK "https://thuvienphapluat.vn/van-ban/Dau-tu/Luat-sua-doi-Luat-Quy-hoach-Luat-Dau-tu-Luat-Dau-tu-theo-phuong-thuc-doi-tac-cong-tu-Luat-Dau-thau-2024-623631.aspx" \t "_blank"</w:instrText>
      </w:r>
      <w:r w:rsidRPr="002B58F8">
        <w:rPr>
          <w:i/>
          <w:iCs/>
        </w:rPr>
      </w:r>
      <w:r w:rsidRPr="002B58F8">
        <w:rPr>
          <w:i/>
          <w:iCs/>
        </w:rPr>
        <w:fldChar w:fldCharType="separate"/>
      </w:r>
      <w:r w:rsidRPr="002B58F8">
        <w:rPr>
          <w:rStyle w:val="Hyperlink"/>
          <w:i/>
          <w:iCs/>
        </w:rPr>
        <w:t>57/2024/QH15</w:t>
      </w:r>
      <w:r w:rsidRPr="002B58F8">
        <w:fldChar w:fldCharType="end"/>
      </w:r>
      <w:bookmarkEnd w:id="1207"/>
      <w:r w:rsidRPr="002B58F8">
        <w:rPr>
          <w:i/>
          <w:iCs/>
        </w:rPr>
        <w:t>, Luật số </w:t>
      </w:r>
      <w:bookmarkStart w:id="1208" w:name="tvpllink_hbwjisyjfg_2"/>
      <w:r w:rsidRPr="002B58F8">
        <w:rPr>
          <w:i/>
          <w:iCs/>
        </w:rPr>
        <w:fldChar w:fldCharType="begin"/>
      </w:r>
      <w:r w:rsidRPr="002B58F8">
        <w:rPr>
          <w:i/>
          <w:iCs/>
        </w:rPr>
        <w:instrText>HYPERLINK "https://thuvienphapluat.vn/van-ban/Dau-tu/Luat-sua-doi-Luat-Dau-thau-Luat-Dau-tu-theo-phuong-thuc-doi-tac-cong-tu-2025-so-90-2025-QH15-662379.aspx" \t "_blank"</w:instrText>
      </w:r>
      <w:r w:rsidRPr="002B58F8">
        <w:rPr>
          <w:i/>
          <w:iCs/>
        </w:rPr>
      </w:r>
      <w:r w:rsidRPr="002B58F8">
        <w:rPr>
          <w:i/>
          <w:iCs/>
        </w:rPr>
        <w:fldChar w:fldCharType="separate"/>
      </w:r>
      <w:r w:rsidRPr="002B58F8">
        <w:rPr>
          <w:rStyle w:val="Hyperlink"/>
          <w:i/>
          <w:iCs/>
        </w:rPr>
        <w:t>90/2025/QH15</w:t>
      </w:r>
      <w:r w:rsidRPr="002B58F8">
        <w:fldChar w:fldCharType="end"/>
      </w:r>
      <w:bookmarkEnd w:id="1208"/>
      <w:r w:rsidRPr="002B58F8">
        <w:rPr>
          <w:i/>
          <w:iCs/>
        </w:rPr>
        <w:t>, Luật số </w:t>
      </w:r>
      <w:hyperlink r:id="rId28" w:tgtFrame="_blank" w:history="1">
        <w:r w:rsidRPr="002B58F8">
          <w:rPr>
            <w:rStyle w:val="Hyperlink"/>
            <w:i/>
            <w:iCs/>
          </w:rPr>
          <w:t>116/2025/QH15</w:t>
        </w:r>
      </w:hyperlink>
      <w:r w:rsidRPr="002B58F8">
        <w:rPr>
          <w:i/>
          <w:iCs/>
        </w:rPr>
        <w:t>, Luật số </w:t>
      </w:r>
      <w:bookmarkStart w:id="1209" w:name="tvpllink_kwrzwklmog_1"/>
      <w:r w:rsidRPr="002B58F8">
        <w:rPr>
          <w:i/>
          <w:iCs/>
        </w:rPr>
        <w:fldChar w:fldCharType="begin"/>
      </w:r>
      <w:r w:rsidRPr="002B58F8">
        <w:rPr>
          <w:i/>
          <w:iCs/>
        </w:rPr>
        <w:instrText>HYPERLINK "https://thuvienphapluat.vn/van-ban/Linh-vuc-khac/Luat-Cong-nghe-cao-2025-so-133-2025-QH15-675211.aspx" \t "_blank"</w:instrText>
      </w:r>
      <w:r w:rsidRPr="002B58F8">
        <w:rPr>
          <w:i/>
          <w:iCs/>
        </w:rPr>
      </w:r>
      <w:r w:rsidRPr="002B58F8">
        <w:rPr>
          <w:i/>
          <w:iCs/>
        </w:rPr>
        <w:fldChar w:fldCharType="separate"/>
      </w:r>
      <w:r w:rsidRPr="002B58F8">
        <w:rPr>
          <w:rStyle w:val="Hyperlink"/>
          <w:i/>
          <w:iCs/>
        </w:rPr>
        <w:t>133/2025/QH15</w:t>
      </w:r>
      <w:r w:rsidRPr="002B58F8">
        <w:fldChar w:fldCharType="end"/>
      </w:r>
      <w:bookmarkEnd w:id="1209"/>
      <w:r w:rsidRPr="002B58F8">
        <w:rPr>
          <w:i/>
          <w:iCs/>
        </w:rPr>
        <w:t>;</w:t>
      </w:r>
    </w:p>
    <w:p w14:paraId="0F3FFF5E" w14:textId="77777777" w:rsidR="002B58F8" w:rsidRPr="002B58F8" w:rsidRDefault="002B58F8" w:rsidP="009B7036">
      <w:pPr>
        <w:spacing w:after="0" w:line="240" w:lineRule="auto"/>
      </w:pPr>
      <w:r w:rsidRPr="002B58F8">
        <w:rPr>
          <w:i/>
          <w:iCs/>
        </w:rPr>
        <w:t>Căn cứ </w:t>
      </w:r>
      <w:bookmarkStart w:id="1210" w:name="tvpllink_vvgjhunbih"/>
      <w:r w:rsidRPr="002B58F8">
        <w:rPr>
          <w:i/>
          <w:iCs/>
        </w:rPr>
        <w:fldChar w:fldCharType="begin"/>
      </w:r>
      <w:r w:rsidRPr="002B58F8">
        <w:rPr>
          <w:i/>
          <w:iCs/>
        </w:rPr>
        <w:instrText>HYPERLINK "https://thuvienphapluat.vn/van-ban/Tai-chinh-nha-nuoc/Luat-ngan-sach-nha-nuoc-2025-so-89-2025-QH15-650061.aspx" \t "_blank"</w:instrText>
      </w:r>
      <w:r w:rsidRPr="002B58F8">
        <w:rPr>
          <w:i/>
          <w:iCs/>
        </w:rPr>
      </w:r>
      <w:r w:rsidRPr="002B58F8">
        <w:rPr>
          <w:i/>
          <w:iCs/>
        </w:rPr>
        <w:fldChar w:fldCharType="separate"/>
      </w:r>
      <w:r w:rsidRPr="002B58F8">
        <w:rPr>
          <w:rStyle w:val="Hyperlink"/>
          <w:i/>
          <w:iCs/>
        </w:rPr>
        <w:t>Luật Ngân sách nhà nước số 89/2025/QH15</w:t>
      </w:r>
      <w:r w:rsidRPr="002B58F8">
        <w:fldChar w:fldCharType="end"/>
      </w:r>
      <w:bookmarkEnd w:id="1210"/>
      <w:r w:rsidRPr="002B58F8">
        <w:rPr>
          <w:i/>
          <w:iCs/>
        </w:rPr>
        <w:t> được sửa đổi, bổ sung bởi Luật số </w:t>
      </w:r>
      <w:bookmarkStart w:id="1211" w:name="tvpllink_cdbqmfssex"/>
      <w:r w:rsidRPr="002B58F8">
        <w:rPr>
          <w:i/>
          <w:iCs/>
        </w:rPr>
        <w:fldChar w:fldCharType="begin"/>
      </w:r>
      <w:r w:rsidRPr="002B58F8">
        <w:rPr>
          <w:i/>
          <w:iCs/>
        </w:rPr>
        <w:instrText>HYPERLINK "https://thuvienphapluat.vn/van-ban/Tai-chinh-nha-nuoc/Luat-Du-tru-quoc-gia-2025-so-145-2025-QH15-684669.aspx" \t "_blank"</w:instrText>
      </w:r>
      <w:r w:rsidRPr="002B58F8">
        <w:rPr>
          <w:i/>
          <w:iCs/>
        </w:rPr>
      </w:r>
      <w:r w:rsidRPr="002B58F8">
        <w:rPr>
          <w:i/>
          <w:iCs/>
        </w:rPr>
        <w:fldChar w:fldCharType="separate"/>
      </w:r>
      <w:r w:rsidRPr="002B58F8">
        <w:rPr>
          <w:rStyle w:val="Hyperlink"/>
          <w:i/>
          <w:iCs/>
        </w:rPr>
        <w:t>145/2025/QH15</w:t>
      </w:r>
      <w:r w:rsidRPr="002B58F8">
        <w:fldChar w:fldCharType="end"/>
      </w:r>
      <w:bookmarkEnd w:id="1211"/>
      <w:r w:rsidRPr="002B58F8">
        <w:rPr>
          <w:i/>
          <w:iCs/>
        </w:rPr>
        <w:t>;</w:t>
      </w:r>
    </w:p>
    <w:p w14:paraId="25347E62" w14:textId="77777777" w:rsidR="002B58F8" w:rsidRPr="002B58F8" w:rsidRDefault="002B58F8" w:rsidP="009B7036">
      <w:pPr>
        <w:spacing w:after="0" w:line="240" w:lineRule="auto"/>
      </w:pPr>
      <w:r w:rsidRPr="002B58F8">
        <w:rPr>
          <w:i/>
          <w:iCs/>
        </w:rPr>
        <w:t>Theo đề nghị của Bộ trưởng Bộ Xây dựng;</w:t>
      </w:r>
    </w:p>
    <w:p w14:paraId="69E14925" w14:textId="77777777" w:rsidR="002B58F8" w:rsidRPr="002B58F8" w:rsidRDefault="002B58F8" w:rsidP="009B7036">
      <w:pPr>
        <w:spacing w:after="0" w:line="240" w:lineRule="auto"/>
      </w:pPr>
      <w:r w:rsidRPr="002B58F8">
        <w:rPr>
          <w:i/>
          <w:iCs/>
        </w:rPr>
        <w:t>Chính phủ ban hành Nghị định quy định chi tiết về quản lý chi phí đầu tư xây dựng.</w:t>
      </w:r>
    </w:p>
    <w:p w14:paraId="02BFFE97" w14:textId="77777777" w:rsidR="002B58F8" w:rsidRPr="002B58F8" w:rsidRDefault="002B58F8" w:rsidP="009B7036">
      <w:pPr>
        <w:spacing w:after="0" w:line="240" w:lineRule="auto"/>
      </w:pPr>
      <w:r w:rsidRPr="002B58F8">
        <w:rPr>
          <w:b/>
          <w:bCs/>
        </w:rPr>
        <w:t>Chương I</w:t>
      </w:r>
    </w:p>
    <w:p w14:paraId="1A969AC9" w14:textId="77777777" w:rsidR="002B58F8" w:rsidRPr="002B58F8" w:rsidRDefault="002B58F8" w:rsidP="009B7036">
      <w:pPr>
        <w:spacing w:after="0" w:line="240" w:lineRule="auto"/>
      </w:pPr>
      <w:r w:rsidRPr="002B58F8">
        <w:rPr>
          <w:b/>
          <w:bCs/>
        </w:rPr>
        <w:t>QUY ĐỊNH CHUNG</w:t>
      </w:r>
    </w:p>
    <w:p w14:paraId="1EBCBFC8" w14:textId="77777777" w:rsidR="002B58F8" w:rsidRPr="002B58F8" w:rsidRDefault="002B58F8" w:rsidP="009B7036">
      <w:pPr>
        <w:spacing w:after="0" w:line="240" w:lineRule="auto"/>
      </w:pPr>
      <w:r w:rsidRPr="002B58F8">
        <w:rPr>
          <w:b/>
          <w:bCs/>
        </w:rPr>
        <w:t>Điều 1. Phạm vi điều chỉnh</w:t>
      </w:r>
    </w:p>
    <w:p w14:paraId="4A160CF5" w14:textId="77777777" w:rsidR="002B58F8" w:rsidRPr="002B58F8" w:rsidRDefault="002B58F8" w:rsidP="009B7036">
      <w:pPr>
        <w:spacing w:after="0" w:line="240" w:lineRule="auto"/>
      </w:pPr>
      <w:r w:rsidRPr="002B58F8">
        <w:t>1. Nghị định này quy định chi tiết một số nội dung về quản lý chi phí đầu tư xây dựng tại Điều 74, khoản 7 Điều 76 Luật Xây dựng số 135/2025/QH15 gồm: sơ bộ tổng mức đầu tư xây dựng, tổng mức đầu tư xây dựng, dự toán xây dựng, giá gói thầu xây dựng, chi phí quản lý dự án, chi phí tư vấn xây dựng, chi phí khác, hệ thống công cụ định mức xây dựng, giá và chỉ số giá xây dựng; quyền và trách nhiệm của các chủ thể liên quan trong quản lý chi phí đầu tư xây dựng; trách nhiệm quản lý nhà nước về chi phí đầu tư xây dựng của các cơ quan nhà nước.</w:t>
      </w:r>
    </w:p>
    <w:p w14:paraId="4AFC00C6" w14:textId="77777777" w:rsidR="002B58F8" w:rsidRPr="002B58F8" w:rsidRDefault="002B58F8" w:rsidP="009B7036">
      <w:pPr>
        <w:spacing w:after="0" w:line="240" w:lineRule="auto"/>
      </w:pPr>
      <w:r w:rsidRPr="002B58F8">
        <w:t>2. Nghị định này không điều chỉnh đối với các nội dung về giá hợp đồng xây dựng, việc thanh toán, quyết toán hợp đồng xây dựng; thanh toán và quyết toán vốn đầu tư xây dựng.</w:t>
      </w:r>
    </w:p>
    <w:p w14:paraId="40B689BD" w14:textId="77777777" w:rsidR="002B58F8" w:rsidRPr="002B58F8" w:rsidRDefault="002B58F8" w:rsidP="009B7036">
      <w:pPr>
        <w:spacing w:after="0" w:line="240" w:lineRule="auto"/>
      </w:pPr>
      <w:r w:rsidRPr="002B58F8">
        <w:rPr>
          <w:b/>
          <w:bCs/>
        </w:rPr>
        <w:t>Điều 2. Đối tượng áp dụng</w:t>
      </w:r>
    </w:p>
    <w:p w14:paraId="35CF0163" w14:textId="77777777" w:rsidR="002B58F8" w:rsidRPr="002B58F8" w:rsidRDefault="002B58F8" w:rsidP="009B7036">
      <w:pPr>
        <w:spacing w:after="0" w:line="240" w:lineRule="auto"/>
      </w:pPr>
      <w:r w:rsidRPr="002B58F8">
        <w:t>1. Nghị định này áp dụng đối với cơ quan, tổ chức, cá nhân có liên quan đến quản lý chi phí đầu tư xây dựng các dự án đầu tư công; dự án đầu tư theo phương thức đối tác công tư (sau đây gọi tắt là dự án PPP); dự án sử dụng chi thường xuyên từ ngân sách nhà nước, vốn ngân sách nhà nước khác không thuộc phạm vi điều chỉnh của pháp luật về đầu tư công.</w:t>
      </w:r>
    </w:p>
    <w:p w14:paraId="6174F1C1" w14:textId="77777777" w:rsidR="002B58F8" w:rsidRPr="002B58F8" w:rsidRDefault="002B58F8" w:rsidP="009B7036">
      <w:pPr>
        <w:spacing w:after="0" w:line="240" w:lineRule="auto"/>
      </w:pPr>
      <w:r w:rsidRPr="002B58F8">
        <w:t>2. Các tổ chức, cá nhân có liên quan đến quản lý chi phí đầu tư xây dựng của các dự án ngoài quy định tại khoản 1 Điều này tham khảo các quy định tại Nghị định này để xác định và quản lý chi phí đầu tư xây dựng và chịu trách nhiệm về quyết định của mình.</w:t>
      </w:r>
    </w:p>
    <w:p w14:paraId="5E6B5B31" w14:textId="77777777" w:rsidR="002B58F8" w:rsidRPr="002B58F8" w:rsidRDefault="002B58F8" w:rsidP="009B7036">
      <w:pPr>
        <w:spacing w:after="0" w:line="240" w:lineRule="auto"/>
      </w:pPr>
      <w:r w:rsidRPr="002B58F8">
        <w:rPr>
          <w:b/>
          <w:bCs/>
        </w:rPr>
        <w:t>Điều 3. Nguyên tắc quản lý chi phí đầu tư xây dựng</w:t>
      </w:r>
    </w:p>
    <w:p w14:paraId="57965E16" w14:textId="77777777" w:rsidR="002B58F8" w:rsidRPr="002B58F8" w:rsidRDefault="002B58F8" w:rsidP="009B7036">
      <w:pPr>
        <w:spacing w:after="0" w:line="240" w:lineRule="auto"/>
      </w:pPr>
      <w:r w:rsidRPr="002B58F8">
        <w:t>1. Quản lý chi phí đầu tư xây dựng phải đảm bảo các nguyên tắc quy định tại khoản 1 Điều 73 Luật Xây dựng số 135/2025/QH15.</w:t>
      </w:r>
    </w:p>
    <w:p w14:paraId="3EA4526D" w14:textId="77777777" w:rsidR="002B58F8" w:rsidRPr="002B58F8" w:rsidRDefault="002B58F8" w:rsidP="009B7036">
      <w:pPr>
        <w:spacing w:after="0" w:line="240" w:lineRule="auto"/>
      </w:pPr>
      <w:r w:rsidRPr="002B58F8">
        <w:t>2. Chi phí đầu tư xây dựng được xác định cho dự án, công trình và gói thầu xây dựng; việc xác định chi phí phải bảo đảm tính đồng bộ, tương ứng với thiết kế xây dựng, tiêu chuẩn, quy chuẩn, chỉ dẫn kỹ thuật, công nghệ được sử dụng cho dự án, công trình, gói thầu, làm cơ sở lựa chọn nhà thầu, lựa chọn nhà đầu tư và quản lý hợp đồng xây dựng, hợp đồng dự án PPP.</w:t>
      </w:r>
    </w:p>
    <w:p w14:paraId="40FAF0AC" w14:textId="77777777" w:rsidR="002B58F8" w:rsidRPr="002B58F8" w:rsidRDefault="002B58F8" w:rsidP="009B7036">
      <w:pPr>
        <w:spacing w:after="0" w:line="240" w:lineRule="auto"/>
      </w:pPr>
      <w:r w:rsidRPr="002B58F8">
        <w:t>3. Đối với dự án phân chia dự án thành phần, dự án thành phần độc lập, việc xác định chi phí đầu tư xây dựng của từng dự án thành phần, dự án thành phần độc lập thực hiện như quy định tại khoản 2 Điều này.</w:t>
      </w:r>
    </w:p>
    <w:p w14:paraId="75EFBE7D" w14:textId="77777777" w:rsidR="002B58F8" w:rsidRPr="002B58F8" w:rsidRDefault="002B58F8" w:rsidP="009B7036">
      <w:pPr>
        <w:spacing w:after="0" w:line="240" w:lineRule="auto"/>
      </w:pPr>
      <w:r w:rsidRPr="002B58F8">
        <w:t>4. Đối với các dự án đầu tư xây dựng phục vụ quốc phòng, an ninh việc thẩm định tổng mức đầu tư xây dựng, dự toán xây dựng công trình thực hiện theo quy định của Bộ trưởng Bộ Quốc phòng, Bộ trưởng Bộ Công an.</w:t>
      </w:r>
    </w:p>
    <w:p w14:paraId="096BB09B" w14:textId="77777777" w:rsidR="002B58F8" w:rsidRPr="002B58F8" w:rsidRDefault="002B58F8" w:rsidP="009B7036">
      <w:pPr>
        <w:spacing w:after="0" w:line="240" w:lineRule="auto"/>
      </w:pPr>
      <w:r w:rsidRPr="002B58F8">
        <w:t>5. Đối với dự án PPP, việc quản lý chi phí đầu tư xây dựng thực hiện theo quy định tại Nghị định này và quy định của pháp luật về đầu tư theo phương thức đối tác công tư; việc quản lý, sử dụng chi phí dự phòng được quy định trong hồ sơ mời thầu, hồ sơ yêu cầu lựa chọn nhà đầu tư và hợp đồng dự án PPP; việc sử dụng chi phí dự phòng trong trường hợp áp dụng hình thức chỉ định nhà đầu tư hoặc lựa chọn nhà đầu tư trong trường hợp đặc biệt phải có ý kiến của cơ quan ký kết hợp đồng dự án PPP.</w:t>
      </w:r>
    </w:p>
    <w:p w14:paraId="0362F311" w14:textId="77777777" w:rsidR="002B58F8" w:rsidRPr="002B58F8" w:rsidRDefault="002B58F8" w:rsidP="009B7036">
      <w:pPr>
        <w:spacing w:after="0" w:line="240" w:lineRule="auto"/>
      </w:pPr>
      <w:r w:rsidRPr="002B58F8">
        <w:lastRenderedPageBreak/>
        <w:t>6. Hệ thống giá, định mức xây dựng, chỉ số giá xây dựng do cơ quan nhà nước có thẩm quyền ban hành, công bố và chi phí đầu tư xây dựng các dự án, công trình đã phê duyệt, được cập nhật vào Hệ thống thông tin, Cơ sở dữ liệu quốc gia về hoạt động xây dựng.</w:t>
      </w:r>
    </w:p>
    <w:p w14:paraId="061394F7" w14:textId="77777777" w:rsidR="002B58F8" w:rsidRPr="002B58F8" w:rsidRDefault="002B58F8" w:rsidP="009B7036">
      <w:pPr>
        <w:spacing w:after="0" w:line="240" w:lineRule="auto"/>
      </w:pPr>
      <w:r w:rsidRPr="002B58F8">
        <w:t>7. Việc quản lý chi phí đầu tư xây dựng đối với dự án đầu tư công được thực hiện trên cơ sở phân cấp, phân quyền và nâng cao trách nhiệm của chủ đầu tư; người quyết định đầu tư thực hiện kiểm tra việc quản lý chi phí đầu tư xây dựng của chủ đầu tư trong quá trình thực hiện dự án.</w:t>
      </w:r>
    </w:p>
    <w:p w14:paraId="38468DA4" w14:textId="77777777" w:rsidR="002B58F8" w:rsidRPr="002B58F8" w:rsidRDefault="002B58F8" w:rsidP="009B7036">
      <w:pPr>
        <w:spacing w:after="0" w:line="240" w:lineRule="auto"/>
      </w:pPr>
      <w:r w:rsidRPr="002B58F8">
        <w:rPr>
          <w:b/>
          <w:bCs/>
        </w:rPr>
        <w:t>Chương II</w:t>
      </w:r>
    </w:p>
    <w:p w14:paraId="05B4921E" w14:textId="77777777" w:rsidR="002B58F8" w:rsidRPr="002B58F8" w:rsidRDefault="002B58F8" w:rsidP="009B7036">
      <w:pPr>
        <w:spacing w:after="0" w:line="240" w:lineRule="auto"/>
      </w:pPr>
      <w:r w:rsidRPr="002B58F8">
        <w:rPr>
          <w:b/>
          <w:bCs/>
        </w:rPr>
        <w:t>SƠ BỘ TỔNG MỨC ĐẦU TƯ XÂY DỰNG, TỔNG MỨC ĐẦU TƯ XÂY DỰNG</w:t>
      </w:r>
    </w:p>
    <w:p w14:paraId="7B562B96" w14:textId="77777777" w:rsidR="002B58F8" w:rsidRPr="002B58F8" w:rsidRDefault="002B58F8" w:rsidP="009B7036">
      <w:pPr>
        <w:spacing w:after="0" w:line="240" w:lineRule="auto"/>
      </w:pPr>
      <w:r w:rsidRPr="002B58F8">
        <w:rPr>
          <w:b/>
          <w:bCs/>
        </w:rPr>
        <w:t>Điều 4. Sơ bộ tổng mức đầu tư xây dựng</w:t>
      </w:r>
    </w:p>
    <w:p w14:paraId="33D31D84" w14:textId="77777777" w:rsidR="002B58F8" w:rsidRPr="002B58F8" w:rsidRDefault="002B58F8" w:rsidP="009B7036">
      <w:pPr>
        <w:spacing w:after="0" w:line="240" w:lineRule="auto"/>
      </w:pPr>
      <w:r w:rsidRPr="002B58F8">
        <w:t>1. Sơ bộ tổng mức đầu tư xây dựng quy định tại khoản 1 Điều 75 Luật Xây dựng số 135/2025/QH15 gồm: chi phí bồi thường, hỗ trợ và tái định cư (nếu có); chi phí xây dựng; chi phí thiết bị (nếu có); chi phí quản lý dự án; chi phí tư vấn xây dựng; chi phí khác và chi phí dự phòng.</w:t>
      </w:r>
    </w:p>
    <w:p w14:paraId="45202CE4" w14:textId="77777777" w:rsidR="002B58F8" w:rsidRPr="002B58F8" w:rsidRDefault="002B58F8" w:rsidP="009B7036">
      <w:pPr>
        <w:spacing w:after="0" w:line="240" w:lineRule="auto"/>
      </w:pPr>
      <w:r w:rsidRPr="002B58F8">
        <w:t>2. Sơ bộ tổng mức đầu tư xây dựng được dự tính trên cơ sở quy mô, công suất hoặc năng lực phục vụ theo phương án thiết kế sơ bộ của dự án và suất vốn đầu tư xây dựng, suất chi phí, giá nhóm công tác xây dựng, giá bộ phận, đơn vị kết cấu công trình, hoặc dữ liệu chi phí của các công trình, dự án tương tự về loại công trình, quy mô, công suất hoặc năng lực phục vụ của dự án đã thực hiện hoặc đang thực hiện, có sự phân tích, đánh giá để tính toán phù hợp với mặt bằng giá thị trường tại thời điểm xác định, địa điểm xây dựng, bổ sung những chi phí cần thiết khác của dự án.</w:t>
      </w:r>
    </w:p>
    <w:p w14:paraId="7E66FBCB" w14:textId="77777777" w:rsidR="002B58F8" w:rsidRPr="002B58F8" w:rsidRDefault="002B58F8" w:rsidP="009B7036">
      <w:pPr>
        <w:spacing w:after="0" w:line="240" w:lineRule="auto"/>
      </w:pPr>
      <w:r w:rsidRPr="002B58F8">
        <w:t>Trường hợp dự án có quy mô lớn, kỹ thuật phức tạp, sử dụng công nghệ mới chưa phổ biến ở Việt Nam, chưa có suất vốn đầu tư xây dựng, suất chi phí, giá nhóm công tác xây dựng, giá bộ phận, đơn vị kết cấu công trình, hoặc chưa có dữ liệu chi phí của dự án tương tự trong nước, việc xác định sơ bộ tổng mức đầu tư xây dựng được tham khảo, sử dụng giá, định mức của nước ngoài và dữ liệu chi phí của các công trình, dự án tương tự đã thực hiện hoặc đang thực hiện ở nước ngoài; có sự phân tích, đánh giá và tính toán phù hợp với mặt bằng giá tại thời điểm lập sơ bộ tổng mức đầu tư xây dựng, điều kiện thực hiện dự án tại Việt Nam.</w:t>
      </w:r>
    </w:p>
    <w:p w14:paraId="4FD69A33" w14:textId="77777777" w:rsidR="002B58F8" w:rsidRPr="002B58F8" w:rsidRDefault="002B58F8" w:rsidP="009B7036">
      <w:pPr>
        <w:spacing w:after="0" w:line="240" w:lineRule="auto"/>
      </w:pPr>
      <w:r w:rsidRPr="002B58F8">
        <w:t>3. Trường hợp trong chủ trương đầu tư của dự án phân chia thành các dự án thành phần; dự án thành phần độc lập; dự án bồi thường, hỗ trợ, tái định cư, giải phóng mặt bằng độc lập (nếu có) theo quy định tại khoản 3 Điều 16 Luật Xây dựng số 135/2025/QH15:</w:t>
      </w:r>
    </w:p>
    <w:p w14:paraId="76E66F50" w14:textId="77777777" w:rsidR="002B58F8" w:rsidRPr="002B58F8" w:rsidRDefault="002B58F8" w:rsidP="009B7036">
      <w:pPr>
        <w:spacing w:after="0" w:line="240" w:lineRule="auto"/>
      </w:pPr>
      <w:r w:rsidRPr="002B58F8">
        <w:t>a) Sơ bộ tổng mức đầu tư xây dựng của dự án gồm sơ bộ tổng mức đầu tư xây dựng của từng dự án thành phần; dự án thành phần độc lập; dự án bồi thường, hỗ trợ, tái định cư, giải phóng mặt bằng độc lập (nếu có);</w:t>
      </w:r>
    </w:p>
    <w:p w14:paraId="014959A3" w14:textId="77777777" w:rsidR="002B58F8" w:rsidRPr="002B58F8" w:rsidRDefault="002B58F8" w:rsidP="009B7036">
      <w:pPr>
        <w:spacing w:after="0" w:line="240" w:lineRule="auto"/>
      </w:pPr>
      <w:r w:rsidRPr="002B58F8">
        <w:t>b) Nội dung sơ bộ tổng mức đầu tư xây dựng của dự án thành phần; dự án thành phần độc lập; dự án bồi thường, hỗ trợ, tái định cư, giải phóng mặt bằng độc lập (nếu có) gồm toàn bộ hoặc một số khoản mục chi phí quy định tại khoản 1 Điều này, được xác định phù hợp với phạm vi, quy mô và tính chất kỹ thuật của từng dự án.</w:t>
      </w:r>
    </w:p>
    <w:p w14:paraId="76006235" w14:textId="77777777" w:rsidR="002B58F8" w:rsidRPr="002B58F8" w:rsidRDefault="002B58F8" w:rsidP="009B7036">
      <w:pPr>
        <w:spacing w:after="0" w:line="240" w:lineRule="auto"/>
      </w:pPr>
      <w:r w:rsidRPr="002B58F8">
        <w:t>4. Việc thẩm định, phê duyệt sơ bộ tổng mức đầu tư xây dựng được thực hiện đồng thời với quá trình thẩm định, quyết định chủ trương đầu tư dự án theo quy định của pháp luật về đầu tư công, pháp luật về đầu tư theo phương thức đối tác công tư và pháp luật khác có liên quan.</w:t>
      </w:r>
    </w:p>
    <w:p w14:paraId="07C47A9A" w14:textId="77777777" w:rsidR="002B58F8" w:rsidRPr="002B58F8" w:rsidRDefault="002B58F8" w:rsidP="009B7036">
      <w:pPr>
        <w:spacing w:after="0" w:line="240" w:lineRule="auto"/>
      </w:pPr>
      <w:r w:rsidRPr="002B58F8">
        <w:t>5. Điều chỉnh sơ bộ tổng mức đầu tư xây dựng:</w:t>
      </w:r>
    </w:p>
    <w:p w14:paraId="17A021D1" w14:textId="77777777" w:rsidR="002B58F8" w:rsidRPr="002B58F8" w:rsidRDefault="002B58F8" w:rsidP="009B7036">
      <w:pPr>
        <w:spacing w:after="0" w:line="240" w:lineRule="auto"/>
      </w:pPr>
      <w:r w:rsidRPr="002B58F8">
        <w:t>a) Việc điều chỉnh sơ bộ tổng mức đầu tư xây dựng được thực hiện theo quy định tại điểm a khoản 5 Điều 75 Luật Xây dựng số 135/2025/QH15;</w:t>
      </w:r>
    </w:p>
    <w:p w14:paraId="753E076B" w14:textId="77777777" w:rsidR="002B58F8" w:rsidRPr="002B58F8" w:rsidRDefault="002B58F8" w:rsidP="009B7036">
      <w:pPr>
        <w:spacing w:after="0" w:line="240" w:lineRule="auto"/>
      </w:pPr>
      <w:r w:rsidRPr="002B58F8">
        <w:t>b) Đối với dự án quy định tại khoản 3 Điều này thực hiện hình thức đầu tư công, trường hợp tổng mức đầu tư của một số hoặc toàn bộ các dự án thành phần thay đổi so với giá trị sơ bộ tổng mức đầu tư dự án thành phần đã được phê duyệt trong chủ trương đầu tư của dự án, nhưng không làm thay đổi mục tiêu, địa điểm, không vượt sơ bộ tổng mức đầu tư xây dựng của dự án và bảo đảm hiệu quả đầu tư của dự án thì không phải thực hiện điều chỉnh sơ bộ tổng mức đầu tư xây dựng dự án thành phần tại quyết định chủ trương đầu tư đã được phê duyệt;</w:t>
      </w:r>
    </w:p>
    <w:p w14:paraId="67AF926C" w14:textId="77777777" w:rsidR="002B58F8" w:rsidRPr="002B58F8" w:rsidRDefault="002B58F8" w:rsidP="009B7036">
      <w:pPr>
        <w:spacing w:after="0" w:line="240" w:lineRule="auto"/>
      </w:pPr>
      <w:r w:rsidRPr="002B58F8">
        <w:t>c) Thẩm quyền phê duyệt sơ bộ tổng mức đầu tư xây dựng điều chỉnh thực hiện theo quy định của pháp luật về đầu tư công, đầu tư theo phương thức đối tác công tư và pháp luật có liên quan, cấp phê duyệt sơ bộ tổng mức đầu tư xây dựng điều chỉnh là cấp có thẩm quyền quyết định điều chỉnh chủ trương đầu tư.</w:t>
      </w:r>
    </w:p>
    <w:p w14:paraId="5591317E" w14:textId="77777777" w:rsidR="002B58F8" w:rsidRPr="002B58F8" w:rsidRDefault="002B58F8" w:rsidP="009B7036">
      <w:pPr>
        <w:spacing w:after="0" w:line="240" w:lineRule="auto"/>
      </w:pPr>
      <w:r w:rsidRPr="002B58F8">
        <w:rPr>
          <w:b/>
          <w:bCs/>
        </w:rPr>
        <w:t>Điều 5. Nội dung tổng mức đầu tư xây dựng</w:t>
      </w:r>
    </w:p>
    <w:p w14:paraId="3E249D11" w14:textId="77777777" w:rsidR="002B58F8" w:rsidRPr="002B58F8" w:rsidRDefault="002B58F8" w:rsidP="009B7036">
      <w:pPr>
        <w:spacing w:after="0" w:line="240" w:lineRule="auto"/>
      </w:pPr>
      <w:r w:rsidRPr="002B58F8">
        <w:t>1. Tổng mức đầu tư xây dựng được quy định tại Điều 75 Luật Xây dựng số 135/2025/QH15. Nội dung các khoản mục chi phí trong tổng mức đầu tư xây dựng gồm:</w:t>
      </w:r>
    </w:p>
    <w:p w14:paraId="1DAA7D67" w14:textId="77777777" w:rsidR="002B58F8" w:rsidRPr="002B58F8" w:rsidRDefault="002B58F8" w:rsidP="009B7036">
      <w:pPr>
        <w:spacing w:after="0" w:line="240" w:lineRule="auto"/>
      </w:pPr>
      <w:r w:rsidRPr="002B58F8">
        <w:t xml:space="preserve">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bảo đảm cho việc tổ chức bồi thường, hỗ trợ và tái định cư; chi phí tư vấn liên quan đến công tác bồi thường, hỗ trợ và tái định cư (nếu có); chi phí sử dụng đất, thuê đất tính trong thời gian xây dựng và các khoản chi phí khác liên quan đến việc sử dụng, chuyển mục đích sử dụng đất, tài nguyên nước, tài nguyên biển theo quy định của pháp luật (nếu có); chi phí chuyển đổi mục đích sử dụng rừng, chi phí trồng </w:t>
      </w:r>
      <w:r w:rsidRPr="002B58F8">
        <w:lastRenderedPageBreak/>
        <w:t>rừng thay thế theo quy định của pháp luật (nếu có); chi phí bảo vệ, phát triển đất trồng lúa (nếu có); chi phí di dời, hoàn trả cho phần hạ tầng kỹ thuật đã được đầu tư xây dựng phục vụ giải phóng mặt bằng (nếu có); các chi phí có liên quan khác;</w:t>
      </w:r>
    </w:p>
    <w:p w14:paraId="3099A54C" w14:textId="77777777" w:rsidR="002B58F8" w:rsidRPr="002B58F8" w:rsidRDefault="002B58F8" w:rsidP="009B7036">
      <w:pPr>
        <w:spacing w:after="0" w:line="240" w:lineRule="auto"/>
      </w:pPr>
      <w:bookmarkStart w:id="1212" w:name="diem_b_1_5"/>
      <w:r w:rsidRPr="002B58F8">
        <w:t>b) Chi phí xây dựng gồm: chi phí xây dựng các công trình, hạng mục công trình của dự án; chi phí xây dựng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bookmarkEnd w:id="1212"/>
    </w:p>
    <w:p w14:paraId="11671606" w14:textId="77777777" w:rsidR="002B58F8" w:rsidRPr="002B58F8" w:rsidRDefault="002B58F8" w:rsidP="009B7036">
      <w:pPr>
        <w:spacing w:after="0" w:line="240" w:lineRule="auto"/>
      </w:pPr>
      <w:r w:rsidRPr="002B58F8">
        <w:t>c) Chi phí thiết bị gồm chi phí thiết bị công trình và thiết bị công nghệ của công trình, dự án, trong đó bao gồm chi phí mua sắm thiết bị; chi phí quản lý mua sắm thiết bị (nếu có); chi phí mua bản quyền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vật tư, thiết bị dự phòng (nếu có); chi phí liên quan khác;</w:t>
      </w:r>
    </w:p>
    <w:p w14:paraId="3AC4AD9C" w14:textId="77777777" w:rsidR="002B58F8" w:rsidRPr="002B58F8" w:rsidRDefault="002B58F8" w:rsidP="009B7036">
      <w:pPr>
        <w:spacing w:after="0" w:line="240" w:lineRule="auto"/>
      </w:pPr>
      <w:r w:rsidRPr="002B58F8">
        <w:t>Đối với thiết bị công nghệ được lựa chọn, chi phí mua sắm thiết bị công nghệ của đối tác, nhà cung cấp phải đảm bảo phù hợp mức độ chuyển giao, tiêu chuẩn nhà cung cấp, sản xuất, tiêu chuẩn áp dụng cho dự án, bao gồm các chi phí đào tạo, làm chủ khai thác vận hành, duy tu, bảo trì (nếu có);</w:t>
      </w:r>
    </w:p>
    <w:p w14:paraId="264513D0" w14:textId="77777777" w:rsidR="002B58F8" w:rsidRPr="002B58F8" w:rsidRDefault="002B58F8" w:rsidP="009B7036">
      <w:pPr>
        <w:spacing w:after="0" w:line="240" w:lineRule="auto"/>
      </w:pPr>
      <w:bookmarkStart w:id="1213" w:name="diem_d_1_5"/>
      <w:r w:rsidRPr="002B58F8">
        <w:t>d) Chi phí quản lý dự án gồm các chi phí cần thiết để tổ chức quản lý việc thực hiện và thực hiện các công việc quản lý dự án từ giai đoạn chuẩn bị dự án, giai đoạn thực hiện dự án đến giai đoạn kết thúc xây dựng. Chi phí quản lý dự án quy định tại</w:t>
      </w:r>
      <w:bookmarkEnd w:id="1213"/>
      <w:r w:rsidRPr="002B58F8">
        <w:t> Điều 25 Nghị định này;</w:t>
      </w:r>
    </w:p>
    <w:p w14:paraId="4315D9BF" w14:textId="77777777" w:rsidR="002B58F8" w:rsidRPr="002B58F8" w:rsidRDefault="002B58F8" w:rsidP="009B7036">
      <w:pPr>
        <w:spacing w:after="0" w:line="240" w:lineRule="auto"/>
      </w:pPr>
      <w:bookmarkStart w:id="1214" w:name="diem_dd_1_5"/>
      <w:r w:rsidRPr="002B58F8">
        <w:t>đ) Chi phí tư vấn xây dựng gồm các chi phí cần thiết để thực hiện các công việc tư vấn đầu tư xây dựng từ giai đoạn chuẩn bị dự án, giai đoạn thực hiện dự án đến giai đoạn kết thúc xây dựng. Chi phí tư vấn xây dựng quy định tại</w:t>
      </w:r>
      <w:bookmarkEnd w:id="1214"/>
      <w:r w:rsidRPr="002B58F8">
        <w:t> Điều 26 Nghị định này;</w:t>
      </w:r>
    </w:p>
    <w:p w14:paraId="384F3D4B" w14:textId="77777777" w:rsidR="002B58F8" w:rsidRPr="002B58F8" w:rsidRDefault="002B58F8" w:rsidP="009B7036">
      <w:pPr>
        <w:spacing w:after="0" w:line="240" w:lineRule="auto"/>
      </w:pPr>
      <w:bookmarkStart w:id="1215" w:name="diem_e_1_5"/>
      <w:r w:rsidRPr="002B58F8">
        <w:t>e) Chi phí khác gồm các khoản chi phí cần thiết để thực hiện dự án đầu tư xây dựng không thuộc các khoản mục chi phí quy định tại các điểm a, b, c, d và đ khoản này;</w:t>
      </w:r>
      <w:bookmarkEnd w:id="1215"/>
    </w:p>
    <w:p w14:paraId="52EF35F8" w14:textId="77777777" w:rsidR="002B58F8" w:rsidRPr="002B58F8" w:rsidRDefault="002B58F8" w:rsidP="009B7036">
      <w:pPr>
        <w:spacing w:after="0" w:line="240" w:lineRule="auto"/>
      </w:pPr>
      <w:bookmarkStart w:id="1216" w:name="diem_g_1_5"/>
      <w:r w:rsidRPr="002B58F8">
        <w:t>g) Chi phí dự phòng gồm chi phí dự phòng cho khối lượng, công việc phát sinh và chi phí dự phòng cho yếu tố trượt giá trong thời gian thực hiện dự án.</w:t>
      </w:r>
      <w:bookmarkEnd w:id="1216"/>
    </w:p>
    <w:p w14:paraId="3DF64F20" w14:textId="77777777" w:rsidR="002B58F8" w:rsidRPr="002B58F8" w:rsidRDefault="002B58F8" w:rsidP="009B7036">
      <w:pPr>
        <w:spacing w:after="0" w:line="240" w:lineRule="auto"/>
      </w:pPr>
      <w:r w:rsidRPr="002B58F8">
        <w:t>2. Đối với dự án trong giai đoạn lập Báo cáo nghiên cứu khả thi, Báo cáo kinh tế - kỹ thuật được tách thành dự án thành phần; dự án thành phần độc lập; dự án bồi thường, hỗ trợ, tái định cư, giải phóng mặt bằng độc lập (nếu có) theo quy định tại khoản 3 Điều 16 Luật Xây dựng số 135/2025/QH15:</w:t>
      </w:r>
    </w:p>
    <w:p w14:paraId="2D4644E9" w14:textId="77777777" w:rsidR="002B58F8" w:rsidRPr="002B58F8" w:rsidRDefault="002B58F8" w:rsidP="009B7036">
      <w:pPr>
        <w:spacing w:after="0" w:line="240" w:lineRule="auto"/>
      </w:pPr>
      <w:r w:rsidRPr="002B58F8">
        <w:t>a) Tổng mức đầu tư xây dựng của dự án gồm tổng mức đầu tư xây dựng của các dự án thành phần, dự án thành phần độc lập, dự án bồi thường, hỗ trợ, tái định cư, giải phóng mặt bằng độc lập (nếu có) và các chi phí chung cần thiết khác của dự án;</w:t>
      </w:r>
    </w:p>
    <w:p w14:paraId="7BCE60A7" w14:textId="77777777" w:rsidR="002B58F8" w:rsidRPr="002B58F8" w:rsidRDefault="002B58F8" w:rsidP="009B7036">
      <w:pPr>
        <w:spacing w:after="0" w:line="240" w:lineRule="auto"/>
      </w:pPr>
      <w:r w:rsidRPr="002B58F8">
        <w:t>b) Nội dung tổng mức đầu tư xây dựng dự án thành phần, dự án thành phần độc lập gồm toàn bộ hoặc một số khoản mục chi phí như quy định tại khoản 1 Điều này, được xác định phù hợp với phạm vi, quy mô, tính chất của mỗi dự án thành phần;</w:t>
      </w:r>
    </w:p>
    <w:p w14:paraId="375EE7D8" w14:textId="77777777" w:rsidR="002B58F8" w:rsidRPr="002B58F8" w:rsidRDefault="002B58F8" w:rsidP="009B7036">
      <w:pPr>
        <w:spacing w:after="0" w:line="240" w:lineRule="auto"/>
      </w:pPr>
      <w:r w:rsidRPr="002B58F8">
        <w:t>c) Đối với dự án bồi thường, hỗ trợ, tái định cư, giải phóng mặt bằng độc lập (nếu có), tổng mức đầu tư xây dựng của dự án gồm một số hoặc toàn bộ chi phí quy định tại điểm a khoản 1 Điều này, các khoản mục chi phí có liên quan khác theo quy định của pháp luật về đất đai (nếu có) và chi phí dự phòng.</w:t>
      </w:r>
    </w:p>
    <w:p w14:paraId="4EF12900" w14:textId="77777777" w:rsidR="002B58F8" w:rsidRPr="002B58F8" w:rsidRDefault="002B58F8" w:rsidP="009B7036">
      <w:pPr>
        <w:spacing w:after="0" w:line="240" w:lineRule="auto"/>
      </w:pPr>
      <w:r w:rsidRPr="002B58F8">
        <w:t>3. Tổng mức đầu tư xây dựng dự án sử dụng vốn hỗ trợ phát triển chính thức, vốn vay ưu đãi của nhà tài trợ nước ngoài được bổ sung các khoản mục chi phí cần thiết khác phù hợp với đặc thù, tính chất của dự án theo các quy định của điều ước quốc tế, thỏa thuận về vốn ODA, vốn vay ưu đãi đã được ký kết và các quy định của pháp luật có liên quan.</w:t>
      </w:r>
    </w:p>
    <w:p w14:paraId="14BED58C" w14:textId="77777777" w:rsidR="002B58F8" w:rsidRPr="002B58F8" w:rsidRDefault="002B58F8" w:rsidP="009B7036">
      <w:pPr>
        <w:spacing w:after="0" w:line="240" w:lineRule="auto"/>
      </w:pPr>
      <w:r w:rsidRPr="002B58F8">
        <w:t>4. Tổng mức đầu tư xây dựng dự án PPP được bổ sung các khoản mục chi phí cần thiết khác theo quy định của pháp luật về đầu tư theo phương thức đối tác công tư.</w:t>
      </w:r>
    </w:p>
    <w:p w14:paraId="78130897" w14:textId="77777777" w:rsidR="002B58F8" w:rsidRPr="002B58F8" w:rsidRDefault="002B58F8" w:rsidP="009B7036">
      <w:pPr>
        <w:spacing w:after="0" w:line="240" w:lineRule="auto"/>
      </w:pPr>
      <w:r w:rsidRPr="002B58F8">
        <w:t>5. Trường hợp pháp luật chuyên ngành có quy định các khoản chi phí cần thiết khác thì tổng mức đầu tư xây dựng được bổ sung các khoản chi phí này.</w:t>
      </w:r>
    </w:p>
    <w:p w14:paraId="0D3D738F" w14:textId="77777777" w:rsidR="002B58F8" w:rsidRPr="002B58F8" w:rsidRDefault="002B58F8" w:rsidP="009B7036">
      <w:pPr>
        <w:spacing w:after="0" w:line="240" w:lineRule="auto"/>
      </w:pPr>
      <w:r w:rsidRPr="002B58F8">
        <w:t>6. Dự án chỉ yêu cầu lập Báo cáo kinh tế - kỹ thuật đầu tư xây dựng, tổng mức đầu tư xây dựng gồm dự toán xây dựng công trình theo quy định tại Điều 12 Nghị định này, chi phí bồi thường, hỗ trợ và tái định cư (nếu có) và các chi phí liên quan tính chung cho dự án.</w:t>
      </w:r>
    </w:p>
    <w:p w14:paraId="0986DB3E" w14:textId="77777777" w:rsidR="002B58F8" w:rsidRPr="002B58F8" w:rsidRDefault="002B58F8" w:rsidP="009B7036">
      <w:pPr>
        <w:spacing w:after="0" w:line="240" w:lineRule="auto"/>
      </w:pPr>
      <w:r w:rsidRPr="002B58F8">
        <w:rPr>
          <w:b/>
          <w:bCs/>
        </w:rPr>
        <w:t>Điều 6. Xác định tổng mức đầu tư xây dựng</w:t>
      </w:r>
    </w:p>
    <w:p w14:paraId="15958609" w14:textId="77777777" w:rsidR="002B58F8" w:rsidRPr="002B58F8" w:rsidRDefault="002B58F8" w:rsidP="009B7036">
      <w:pPr>
        <w:spacing w:after="0" w:line="240" w:lineRule="auto"/>
      </w:pPr>
      <w:r w:rsidRPr="002B58F8">
        <w:t>1. Tổng mức đầu tư xây dựng được xác định trên cơ sở tổng hợp các khoản mục chi phí theo từng công trình, hạng mục công trình thuộc dự án. Việc xác định chi phí phải phù hợp với loại thiết kế xây dựng được lựa chọn trong giai đoạn lập Báo cáo nghiên cứu khả thi bao gồm thiết kế cơ sở, thiết kế FEED, thiết kế kỹ thuật, Báo cáo kinh tế - kỹ thuật đầu tư xây dựng.</w:t>
      </w:r>
    </w:p>
    <w:p w14:paraId="2443B6B3" w14:textId="77777777" w:rsidR="002B58F8" w:rsidRPr="002B58F8" w:rsidRDefault="002B58F8" w:rsidP="009B7036">
      <w:pPr>
        <w:spacing w:after="0" w:line="240" w:lineRule="auto"/>
      </w:pPr>
      <w:r w:rsidRPr="002B58F8">
        <w:t>2. Xác định các khoản mục chi phí trong tổng mức đầu tư xây dựng như sau:</w:t>
      </w:r>
    </w:p>
    <w:p w14:paraId="54C4CA0B" w14:textId="77777777" w:rsidR="002B58F8" w:rsidRPr="002B58F8" w:rsidRDefault="002B58F8" w:rsidP="009B7036">
      <w:pPr>
        <w:spacing w:after="0" w:line="240" w:lineRule="auto"/>
      </w:pPr>
      <w:r w:rsidRPr="002B58F8">
        <w:t>a) Chi phí bồi thường, hỗ trợ và tái định cư được xác định trên cơ sở thống kê sơ bộ khối lượng, diện tích để bồi thường, hỗ trợ và tái định cư của dự án và các chế độ, chính sách của Nhà nước có liên quan;</w:t>
      </w:r>
    </w:p>
    <w:p w14:paraId="1C87D9BF" w14:textId="77777777" w:rsidR="002B58F8" w:rsidRPr="002B58F8" w:rsidRDefault="002B58F8" w:rsidP="009B7036">
      <w:pPr>
        <w:spacing w:after="0" w:line="240" w:lineRule="auto"/>
      </w:pPr>
      <w:r w:rsidRPr="002B58F8">
        <w:lastRenderedPageBreak/>
        <w:t>b) Chi phí xây dựng được xác định cho từng công trình trên cơ sở khối lượng tính theo diện tích, công suất, năng lực phục vụ theo thiết kế, công việc, công tác xây dựng, nhóm công tác xây dựng, đơn vị kết cấu hoặc bộ phận công trình; và giá xây dựng, định mức xây dựng, dữ liệu chi phí công trình tương tự quy định tại khoản 5 Điều này và một số chi phí có liên quan khác;</w:t>
      </w:r>
    </w:p>
    <w:p w14:paraId="22B92E62" w14:textId="77777777" w:rsidR="002B58F8" w:rsidRPr="002B58F8" w:rsidRDefault="002B58F8" w:rsidP="009B7036">
      <w:pPr>
        <w:spacing w:after="0" w:line="240" w:lineRule="auto"/>
      </w:pPr>
      <w:r w:rsidRPr="002B58F8">
        <w:t>c) Chi phí thiết bị được xác định cho công trình, dự án trên cơ sở khối lượng, số lượng, chủng loại thiết bị, hệ thống thiết bị theo yêu cầu thiết kế xây dựng, thiết kế công nghệ và giá thiết bị phù hợp với tiêu chuẩn, yêu cầu kỹ thuật, xuất xứ theo yêu cầu của dự án được xác định trên cơ sở suất chi phí thiết bị tính theo diện tích, công suất, năng lực phục vụ theo yêu cầu thiết kế hoặc dữ liệu chi phí công trình tương tự hoặc giá thiết bị theo quy định tại khoản 5 Điều này và các chi phí có liên quan khác;</w:t>
      </w:r>
    </w:p>
    <w:p w14:paraId="35352FB5" w14:textId="77777777" w:rsidR="002B58F8" w:rsidRPr="002B58F8" w:rsidRDefault="002B58F8" w:rsidP="009B7036">
      <w:pPr>
        <w:spacing w:after="0" w:line="240" w:lineRule="auto"/>
      </w:pPr>
      <w:r w:rsidRPr="002B58F8">
        <w:t>d) Chi phí quản lý dự án được xác định theo quy định tại Điều 25 Nghị định này;</w:t>
      </w:r>
    </w:p>
    <w:p w14:paraId="5473FEE1" w14:textId="77777777" w:rsidR="002B58F8" w:rsidRPr="002B58F8" w:rsidRDefault="002B58F8" w:rsidP="009B7036">
      <w:pPr>
        <w:spacing w:after="0" w:line="240" w:lineRule="auto"/>
      </w:pPr>
      <w:r w:rsidRPr="002B58F8">
        <w:t>đ) Chi phí tư vấn xây dựng được xác định theo quy định tại Điều 26 Nghị định này;</w:t>
      </w:r>
    </w:p>
    <w:p w14:paraId="0105EC90" w14:textId="77777777" w:rsidR="002B58F8" w:rsidRPr="002B58F8" w:rsidRDefault="002B58F8" w:rsidP="009B7036">
      <w:pPr>
        <w:spacing w:after="0" w:line="240" w:lineRule="auto"/>
      </w:pPr>
      <w:r w:rsidRPr="002B58F8">
        <w:t>e) Chi phí khác được xác định bằng định mức chi phí hoặc bằng phương pháp lập dự toán. Chi phí rà phá bom mìn, vật nổ được xác định theo quy định của Bộ trưởng Bộ Quốc phòng;</w:t>
      </w:r>
    </w:p>
    <w:p w14:paraId="5B50F63A" w14:textId="77777777" w:rsidR="002B58F8" w:rsidRPr="002B58F8" w:rsidRDefault="002B58F8" w:rsidP="009B7036">
      <w:pPr>
        <w:spacing w:after="0" w:line="240" w:lineRule="auto"/>
      </w:pPr>
      <w:r w:rsidRPr="002B58F8">
        <w:t>g) Chi phí dự phòng cho khối lượng, công việc phát sinh được xác định bằng tỷ lệ phần trăm (%) trên tổng các khoản mục chi phí quy định tại điểm a, b, c, d, đ và e khoản này. Chi phí dự phòng cho yếu tố trượt giá được xác định trên cơ sở độ dài thời gian thực hiện dự án, kế hoạch thực hiện của các công trình và chỉ số giá xây dựng phù hợp với loại công trình xây dựng có tính đến các khả năng biến động giá trong nước và quốc tế;</w:t>
      </w:r>
    </w:p>
    <w:p w14:paraId="4C02E577" w14:textId="77777777" w:rsidR="002B58F8" w:rsidRPr="002B58F8" w:rsidRDefault="002B58F8" w:rsidP="009B7036">
      <w:pPr>
        <w:spacing w:after="0" w:line="240" w:lineRule="auto"/>
      </w:pPr>
      <w:r w:rsidRPr="002B58F8">
        <w:t>h) Một số chi phí thuộc các điểm a, b, c, d, đ và e khoản này của dự án nếu chưa có quy định hoặc chưa đủ cơ sở để xác định thì được ước tính trong tổng mức đầu tư xây dựng. Trong quá trình triển khai thực hiện các bước tiếp theo, chủ đầu tư làm rõ chi phí này để làm cơ sở quản lý.</w:t>
      </w:r>
    </w:p>
    <w:p w14:paraId="2629D5BB" w14:textId="77777777" w:rsidR="002B58F8" w:rsidRPr="002B58F8" w:rsidRDefault="002B58F8" w:rsidP="009B7036">
      <w:pPr>
        <w:spacing w:after="0" w:line="240" w:lineRule="auto"/>
      </w:pPr>
      <w:r w:rsidRPr="002B58F8">
        <w:t>3. Trường hợp sử dụng thiết kế FEED hoặc thiết kế kỹ thuật tại Báo cáo nghiên cứu khả thi thì việc xác định chi phí xây dựng, chi phí thiết bị tại điểm b và c khoản 2 Điều này thực hiện theo hướng dẫn tại khoản 2 và khoản 3 Điều 12 Nghị định này.</w:t>
      </w:r>
    </w:p>
    <w:p w14:paraId="2DF9360F" w14:textId="77777777" w:rsidR="002B58F8" w:rsidRPr="002B58F8" w:rsidRDefault="002B58F8" w:rsidP="009B7036">
      <w:pPr>
        <w:spacing w:after="0" w:line="240" w:lineRule="auto"/>
      </w:pPr>
      <w:r w:rsidRPr="002B58F8">
        <w:t>4. Đối với dự án được phân chia thành các dự án thành phần, dự án thành phần độc lập thì việc xác định các khoản mục chi phí của tổng mức đầu tư xây dựng dự án thành phần, dự án thành phần độc lập thực hiện theo quy định tại khoản 2 Điều này.</w:t>
      </w:r>
    </w:p>
    <w:p w14:paraId="4C9BB018" w14:textId="77777777" w:rsidR="002B58F8" w:rsidRPr="002B58F8" w:rsidRDefault="002B58F8" w:rsidP="009B7036">
      <w:pPr>
        <w:spacing w:after="0" w:line="240" w:lineRule="auto"/>
      </w:pPr>
      <w:r w:rsidRPr="002B58F8">
        <w:t>5. Việc sử dụng công cụ giá, định mức xây dựng, dữ liệu chi phí công trình tương tự để xác định tổng mức đầu tư xây dựng của dự án:</w:t>
      </w:r>
    </w:p>
    <w:p w14:paraId="0BBF6FF9" w14:textId="77777777" w:rsidR="002B58F8" w:rsidRPr="002B58F8" w:rsidRDefault="002B58F8" w:rsidP="009B7036">
      <w:pPr>
        <w:spacing w:after="0" w:line="240" w:lineRule="auto"/>
      </w:pPr>
      <w:r w:rsidRPr="002B58F8">
        <w:t>a) Tham khảo, sử dụng giá xây dựng, giá các yếu tố chi phí trực tiếp cấu thành giá công tác xây dựng tại Điều 22 Nghị định này và hệ thống định mức xây dựng tại Điều 19 Nghị định này;</w:t>
      </w:r>
    </w:p>
    <w:p w14:paraId="4A376279" w14:textId="77777777" w:rsidR="002B58F8" w:rsidRPr="002B58F8" w:rsidRDefault="002B58F8" w:rsidP="009B7036">
      <w:pPr>
        <w:spacing w:after="0" w:line="240" w:lineRule="auto"/>
      </w:pPr>
      <w:r w:rsidRPr="002B58F8">
        <w:t>b) Trường hợp không đủ cơ sở xác định chi phí theo điểm a khoản này thì được tham khảo, sử dụng giá, dữ liệu chi phí của các công trình, dự án đã thực hiện hoặc đang thực hiện ở trong nước hoặc nước ngoài để xác định chi phí;</w:t>
      </w:r>
    </w:p>
    <w:p w14:paraId="49C98C94" w14:textId="77777777" w:rsidR="002B58F8" w:rsidRPr="002B58F8" w:rsidRDefault="002B58F8" w:rsidP="009B7036">
      <w:pPr>
        <w:spacing w:after="0" w:line="240" w:lineRule="auto"/>
      </w:pPr>
      <w:r w:rsidRPr="002B58F8">
        <w:t>c) Giá, dữ liệu chi phí các công trình, dự án ở nước ngoài tại điểm b khoản này có thể được xác định trên cơ sở định mức nước ngoài, giá các yếu tố chi phí, các chi phí có liên quan khác;</w:t>
      </w:r>
    </w:p>
    <w:p w14:paraId="5422F4B0" w14:textId="77777777" w:rsidR="002B58F8" w:rsidRPr="002B58F8" w:rsidRDefault="002B58F8" w:rsidP="009B7036">
      <w:pPr>
        <w:spacing w:after="0" w:line="240" w:lineRule="auto"/>
      </w:pPr>
      <w:r w:rsidRPr="002B58F8">
        <w:t>d) Đối với dự án đầu tư công, ngoài quy định tại điểm a, b, c khoản này thì được áp dụng hệ thống định mức xây dựng do cơ quan quản lý nhà nước có thẩm quyền ban hành quy định tại Điều 19 Nghị định này để xác định giá xây dựng. Trường hợp chưa có định mức hoặc có nhưng chưa phù hợp với thiết kế, yêu cầu kỹ thuật, điều kiện thi công, biện pháp thi công của công trình thì căn cứ vào công nghệ thi công, điều kiện thi công, biện pháp thi công dự kiến để vận dụng, tính toán, điều chỉnh định mức. Đối với dự án khác thì được tham khảo hệ thống định mức xây dựng để xác định giá xây dựng;</w:t>
      </w:r>
    </w:p>
    <w:p w14:paraId="5C11E57E" w14:textId="77777777" w:rsidR="002B58F8" w:rsidRPr="002B58F8" w:rsidRDefault="002B58F8" w:rsidP="009B7036">
      <w:pPr>
        <w:spacing w:after="0" w:line="240" w:lineRule="auto"/>
      </w:pPr>
      <w:r w:rsidRPr="002B58F8">
        <w:t>đ) Giá xây dựng, giá các yếu tố chi phí trực tiếp cấu thành giá công tác xây dựng (giá vật liệu, nhân công, máy thi công), giá thiết bị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thiết bị, vật tư nhập khẩu được tham khảo thông tin giá thị trường quốc tế (nếu có). Trường hợp không có giá từ các nguồn thông tin hoặc có nhưng không phù hợp, chủ đầu tư được thuê tổ chức thẩm định giá có năng lực, kinh nghiệm để xác định giá cho dự án, công trình theo quy định của pháp luật về giá.</w:t>
      </w:r>
    </w:p>
    <w:p w14:paraId="359DFFA5" w14:textId="77777777" w:rsidR="002B58F8" w:rsidRPr="002B58F8" w:rsidRDefault="002B58F8" w:rsidP="009B7036">
      <w:pPr>
        <w:spacing w:after="0" w:line="240" w:lineRule="auto"/>
      </w:pPr>
      <w:r w:rsidRPr="002B58F8">
        <w:rPr>
          <w:b/>
          <w:bCs/>
        </w:rPr>
        <w:t>Điều 7. Thẩm định tổng mức đầu tư xây dựng</w:t>
      </w:r>
    </w:p>
    <w:p w14:paraId="096533DD" w14:textId="77777777" w:rsidR="002B58F8" w:rsidRPr="002B58F8" w:rsidRDefault="002B58F8" w:rsidP="009B7036">
      <w:pPr>
        <w:spacing w:after="0" w:line="240" w:lineRule="auto"/>
      </w:pPr>
      <w:r w:rsidRPr="002B58F8">
        <w:t>1. Thẩm định tổng mức đầu tư xây dựng là một nội dung của thẩm định Báo cáo nghiên cứu khả thi đầu tư xây dựng, Báo cáo kinh tế - kỹ thuật đầu tư xây dựng. Thẩm quyền thẩm định tổng mức đầu tư xây dựng được thực hiện theo quy định về thẩm định Báo cáo nghiên cứu khả thi đầu tư xây dựng, Báo cáo kinh tế - kỹ thuật đầu tư xây dựng của </w:t>
      </w:r>
      <w:hyperlink r:id="rId29" w:tgtFrame="_blank" w:history="1">
        <w:r w:rsidRPr="002B58F8">
          <w:rPr>
            <w:rStyle w:val="Hyperlink"/>
          </w:rPr>
          <w:t>Luật Xây dựng số 135/2025/QH15</w:t>
        </w:r>
      </w:hyperlink>
      <w:r w:rsidRPr="002B58F8">
        <w:t> và Nghị định quy định chi tiết một số điều của </w:t>
      </w:r>
      <w:hyperlink r:id="rId30" w:tgtFrame="_blank" w:history="1">
        <w:r w:rsidRPr="002B58F8">
          <w:rPr>
            <w:rStyle w:val="Hyperlink"/>
          </w:rPr>
          <w:t>Luật Xây dựng</w:t>
        </w:r>
      </w:hyperlink>
      <w:r w:rsidRPr="002B58F8">
        <w:t> về quản lý hoạt động xây dựng.</w:t>
      </w:r>
    </w:p>
    <w:p w14:paraId="0A834D60" w14:textId="77777777" w:rsidR="002B58F8" w:rsidRPr="002B58F8" w:rsidRDefault="002B58F8" w:rsidP="009B7036">
      <w:pPr>
        <w:spacing w:after="0" w:line="240" w:lineRule="auto"/>
      </w:pPr>
      <w:r w:rsidRPr="002B58F8">
        <w:lastRenderedPageBreak/>
        <w:t>2. Nội dung thẩm định tổng mức đầu tư xây dựng của cơ quan chuyên môn trực thuộc hoặc cơ quan, tổ chức trực thuộc có chuyên môn phù hợp được người quyết định đầu tư giao chủ trì thẩm định quy định tại khoản 3 Điều 26 Luật Xây dựng số 135/2025/QH15 (sau đây gọi tắt là cơ quan chủ trì thẩm định thuộc người quyết định đầu tư) như sau:</w:t>
      </w:r>
    </w:p>
    <w:p w14:paraId="6A3C162B" w14:textId="77777777" w:rsidR="002B58F8" w:rsidRPr="002B58F8" w:rsidRDefault="002B58F8" w:rsidP="009B7036">
      <w:pPr>
        <w:spacing w:after="0" w:line="240" w:lineRule="auto"/>
      </w:pPr>
      <w:r w:rsidRPr="002B58F8">
        <w:t>a) Sự đầy đủ, tính hợp lệ của hồ sơ trình thẩm định tổng mức đầu tư xây dựng;</w:t>
      </w:r>
    </w:p>
    <w:p w14:paraId="1E2B559A" w14:textId="77777777" w:rsidR="002B58F8" w:rsidRPr="002B58F8" w:rsidRDefault="002B58F8" w:rsidP="009B7036">
      <w:pPr>
        <w:spacing w:after="0" w:line="240" w:lineRule="auto"/>
      </w:pPr>
      <w:r w:rsidRPr="002B58F8">
        <w:t>b) Kiểm tra kết quả hoàn thiện tổng mức đầu tư xây dựng và nội dung tiếp thu, giải trình của chủ đầu tư theo yêu cầu của cơ quan chuyên môn về xây dựng (nếu có), đơn vị tư vấn thẩm tra (nếu có);</w:t>
      </w:r>
    </w:p>
    <w:p w14:paraId="7F7FB096" w14:textId="77777777" w:rsidR="002B58F8" w:rsidRPr="002B58F8" w:rsidRDefault="002B58F8" w:rsidP="009B7036">
      <w:pPr>
        <w:spacing w:after="0" w:line="240" w:lineRule="auto"/>
      </w:pPr>
      <w:r w:rsidRPr="002B58F8">
        <w:t>c) Sự phù hợp tổng mức đầu tư xây dựng so với sơ bộ tổng mức đầu tư và nội dung, yêu cầu của dự án;</w:t>
      </w:r>
    </w:p>
    <w:p w14:paraId="60A65ACF" w14:textId="77777777" w:rsidR="002B58F8" w:rsidRPr="002B58F8" w:rsidRDefault="002B58F8" w:rsidP="009B7036">
      <w:pPr>
        <w:spacing w:after="0" w:line="240" w:lineRule="auto"/>
      </w:pPr>
      <w:r w:rsidRPr="002B58F8">
        <w:t>d) Yêu cầu chủ đầu tư hoàn thiện hồ sơ và tổng mức đầu tư xây dựng để trình người quyết định đầu tư phê duyệt.</w:t>
      </w:r>
    </w:p>
    <w:p w14:paraId="68F69BD3" w14:textId="77777777" w:rsidR="002B58F8" w:rsidRPr="002B58F8" w:rsidRDefault="002B58F8" w:rsidP="009B7036">
      <w:pPr>
        <w:spacing w:after="0" w:line="240" w:lineRule="auto"/>
      </w:pPr>
      <w:r w:rsidRPr="002B58F8">
        <w:t>3. Đối với dự án lập thiết kế FEED, thiết kế kỹ thuật tại Báo cáo nghiên cứu khả thi, dự án chỉ yêu cầu lập Báo cáo kinh tế - kỹ thuật, trường hợp người quyết định đầu tư giao chủ đầu tư là cơ quan, tổ chức trực thuộc có chuyên môn thực hiện thẩm định thì nội dung thẩm định như sau:</w:t>
      </w:r>
    </w:p>
    <w:p w14:paraId="57C4EBAE" w14:textId="77777777" w:rsidR="002B58F8" w:rsidRPr="002B58F8" w:rsidRDefault="002B58F8" w:rsidP="009B7036">
      <w:pPr>
        <w:spacing w:after="0" w:line="240" w:lineRule="auto"/>
      </w:pPr>
      <w:r w:rsidRPr="002B58F8">
        <w:t>a) Sự đầy đủ của hồ sơ tổng mức đầu tư xây dựng; kiểm tra kết quả thẩm tra tổng mức đầu tư xây dựng của tổ chức tư vấn (nếu có);</w:t>
      </w:r>
    </w:p>
    <w:p w14:paraId="38925FFB" w14:textId="77777777" w:rsidR="002B58F8" w:rsidRPr="002B58F8" w:rsidRDefault="002B58F8" w:rsidP="009B7036">
      <w:pPr>
        <w:spacing w:after="0" w:line="240" w:lineRule="auto"/>
      </w:pPr>
      <w:r w:rsidRPr="002B58F8">
        <w:t>b) Sự phù hợp của việc xác định khối lượng chủ yếu của công tác xây dựng, chủng loại và số lượng thiết bị tính toán trong tổng mức đầu tư xây dựng so với thiết kế;</w:t>
      </w:r>
    </w:p>
    <w:p w14:paraId="6278FDFE" w14:textId="77777777" w:rsidR="002B58F8" w:rsidRPr="002B58F8" w:rsidRDefault="002B58F8" w:rsidP="009B7036">
      <w:pPr>
        <w:spacing w:after="0" w:line="240" w:lineRule="auto"/>
      </w:pPr>
      <w:r w:rsidRPr="002B58F8">
        <w:t>c) Xác định giá trị tổng mức đầu tư theo các yêu cầu của cơ quan chuyên môn về xây dựng (nếu có) và bảo đảm phù hợp với giá trị sơ bộ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14:paraId="56B4E2FF" w14:textId="77777777" w:rsidR="002B58F8" w:rsidRPr="002B58F8" w:rsidRDefault="002B58F8" w:rsidP="009B7036">
      <w:pPr>
        <w:spacing w:after="0" w:line="240" w:lineRule="auto"/>
      </w:pPr>
      <w:r w:rsidRPr="002B58F8">
        <w:t>d) Phân tích, đánh giá mức độ, nguyên nhân tăng, giảm của các khoản mục chi phí so với giá trị tổng mức đầu tư xây dựng do đơn vị tư vấn lập, thẩm tra (nếu có).</w:t>
      </w:r>
    </w:p>
    <w:p w14:paraId="747535C9" w14:textId="77777777" w:rsidR="002B58F8" w:rsidRPr="002B58F8" w:rsidRDefault="002B58F8" w:rsidP="009B7036">
      <w:pPr>
        <w:spacing w:after="0" w:line="240" w:lineRule="auto"/>
      </w:pPr>
      <w:r w:rsidRPr="002B58F8">
        <w:t>4. Đối với dự án quy định tại khoản 3 Điều này, trường hợp chủ đầu tư không phải là cơ quan, tổ chức trực thuộc có chuyên môn của người quyết định đầu tư thì chủ đầu tư có trách nhiệm thực hiện các nội dung quy định tại khoản 3 Điều này và trình cơ quan chủ trì thẩm định thuộc người quyết định đầu tư tổng hợp thẩm định theo nội dung quy định tại khoản 2 Điều này.</w:t>
      </w:r>
    </w:p>
    <w:p w14:paraId="4F9D6877" w14:textId="77777777" w:rsidR="002B58F8" w:rsidRPr="002B58F8" w:rsidRDefault="002B58F8" w:rsidP="009B7036">
      <w:pPr>
        <w:spacing w:after="0" w:line="240" w:lineRule="auto"/>
      </w:pPr>
      <w:r w:rsidRPr="002B58F8">
        <w:t>5. Nội dung thẩm định tổng mức đầu tư xây dựng của cơ quan chuyên môn về xây dựng, Hội đồng thẩm định quy định tại khoản 4 Điều 27 Luật Xây dựng số 135/2025/QH15 như sau:</w:t>
      </w:r>
    </w:p>
    <w:p w14:paraId="64BD6E3A" w14:textId="77777777" w:rsidR="002B58F8" w:rsidRPr="002B58F8" w:rsidRDefault="002B58F8" w:rsidP="009B7036">
      <w:pPr>
        <w:spacing w:after="0" w:line="240" w:lineRule="auto"/>
      </w:pPr>
      <w:r w:rsidRPr="002B58F8">
        <w:t>a) Sự đầy đủ, tính hợp lệ của hồ sơ trình thẩm định tổng mức đầu tư xây dựng; các căn cứ pháp lý để xác định tổng mức đầu tư xây dựng;</w:t>
      </w:r>
    </w:p>
    <w:p w14:paraId="523A8E78" w14:textId="77777777" w:rsidR="002B58F8" w:rsidRPr="002B58F8" w:rsidRDefault="002B58F8" w:rsidP="009B7036">
      <w:pPr>
        <w:spacing w:after="0" w:line="240" w:lineRule="auto"/>
      </w:pPr>
      <w:r w:rsidRPr="002B58F8">
        <w:t>b) Đánh giá sự đầy đủ các khoản mục chi phí trong tổng mức đầu tư xây dựng và phương pháp xác định các khoản mục chi phí trong tổng mức đầu tư xây dựng so với thiết kế xây dựng và các nội dung, yêu cầu của dự án;</w:t>
      </w:r>
    </w:p>
    <w:p w14:paraId="2B7884E9" w14:textId="77777777" w:rsidR="002B58F8" w:rsidRPr="002B58F8" w:rsidRDefault="002B58F8" w:rsidP="009B7036">
      <w:pPr>
        <w:spacing w:after="0" w:line="240" w:lineRule="auto"/>
      </w:pPr>
      <w:r w:rsidRPr="002B58F8">
        <w:t>c) Yêu cầu về việc hoàn thiện hồ sơ và tổng mức đầu tư xây dựng (nếu có).</w:t>
      </w:r>
    </w:p>
    <w:p w14:paraId="498FA706" w14:textId="77777777" w:rsidR="002B58F8" w:rsidRPr="002B58F8" w:rsidRDefault="002B58F8" w:rsidP="009B7036">
      <w:pPr>
        <w:spacing w:after="0" w:line="240" w:lineRule="auto"/>
      </w:pPr>
      <w:r w:rsidRPr="002B58F8">
        <w:t>6. Việc thành lập Hội đồng thẩm định theo quy định tại khoản 3 Điều 27 Luật Xây dựng số 135/2025/QH15 và Nghị định quy định chi tiết một số điều của </w:t>
      </w:r>
      <w:hyperlink r:id="rId31" w:tgtFrame="_blank" w:history="1">
        <w:r w:rsidRPr="002B58F8">
          <w:rPr>
            <w:rStyle w:val="Hyperlink"/>
          </w:rPr>
          <w:t>Luật Xây dựng</w:t>
        </w:r>
      </w:hyperlink>
      <w:r w:rsidRPr="002B58F8">
        <w:t> về quản lý hoạt động xây dựng.</w:t>
      </w:r>
    </w:p>
    <w:p w14:paraId="27077CDA" w14:textId="77777777" w:rsidR="002B58F8" w:rsidRPr="002B58F8" w:rsidRDefault="002B58F8" w:rsidP="009B7036">
      <w:pPr>
        <w:spacing w:after="0" w:line="240" w:lineRule="auto"/>
      </w:pPr>
      <w:r w:rsidRPr="002B58F8">
        <w:t>7. Phí thẩm định tổng mức đầu tư xây dựng dự án đầu tư công, dự án sử dụng vốn chi thường xuyên ngân sách nhà nước, của cơ quan chuyên môn về xây dựng, cơ quan chủ trì thẩm định thuộc người quyết định đầu tư (là cơ quan nhà nước hoặc đơn vị sự nghiệp công lập) được xác định theo quy định của Bộ Tài chính.</w:t>
      </w:r>
    </w:p>
    <w:p w14:paraId="654D91B5" w14:textId="77777777" w:rsidR="002B58F8" w:rsidRPr="002B58F8" w:rsidRDefault="002B58F8" w:rsidP="009B7036">
      <w:pPr>
        <w:spacing w:after="0" w:line="240" w:lineRule="auto"/>
      </w:pPr>
      <w:r w:rsidRPr="002B58F8">
        <w:t>Chi phí thẩm định của Hội đồng thẩm định được xác định theo quy định tại Nghị định quy định về trình tự, thủ tục thẩm định dự án quan trọng quốc gia và giám sát, đánh giá đầu tư.</w:t>
      </w:r>
    </w:p>
    <w:p w14:paraId="6BDBB6C6" w14:textId="77777777" w:rsidR="002B58F8" w:rsidRPr="002B58F8" w:rsidRDefault="002B58F8" w:rsidP="009B7036">
      <w:pPr>
        <w:spacing w:after="0" w:line="240" w:lineRule="auto"/>
      </w:pPr>
      <w:r w:rsidRPr="002B58F8">
        <w:t>Chi phí thẩm định tổng mức đầu tư xây dựng dự án PPP được xác định theo quy định chi phí thẩm định Báo cáo nghiên cứu khả thi đầu tư xây dựng, Báo cáo kinh tế - kỹ thuật đầu tư xây dựng của pháp luật đầu tư theo phương thức đối tác công tư.</w:t>
      </w:r>
    </w:p>
    <w:p w14:paraId="66FFCAF4" w14:textId="77777777" w:rsidR="002B58F8" w:rsidRPr="002B58F8" w:rsidRDefault="002B58F8" w:rsidP="009B7036">
      <w:pPr>
        <w:spacing w:after="0" w:line="240" w:lineRule="auto"/>
      </w:pPr>
      <w:r w:rsidRPr="002B58F8">
        <w:t>8. Chi phí cho tổ chức, cá nhân được mời tham gia thẩm định được trích từ phí, chi phí thẩm định Báo cáo nghiên cứu khả thi đầu tư xây dựng, Báo cáo kinh tế - kỹ thuật đầu tư xây dựng.</w:t>
      </w:r>
    </w:p>
    <w:p w14:paraId="7E19EABF" w14:textId="77777777" w:rsidR="002B58F8" w:rsidRPr="002B58F8" w:rsidRDefault="002B58F8" w:rsidP="009B7036">
      <w:pPr>
        <w:spacing w:after="0" w:line="240" w:lineRule="auto"/>
      </w:pPr>
      <w:r w:rsidRPr="002B58F8">
        <w:rPr>
          <w:b/>
          <w:bCs/>
        </w:rPr>
        <w:t>Điều 8. Thẩm tra tổng mức đầu tư xây dựng</w:t>
      </w:r>
    </w:p>
    <w:p w14:paraId="434FA81C" w14:textId="77777777" w:rsidR="002B58F8" w:rsidRPr="002B58F8" w:rsidRDefault="002B58F8" w:rsidP="009B7036">
      <w:pPr>
        <w:spacing w:after="0" w:line="240" w:lineRule="auto"/>
      </w:pPr>
      <w:r w:rsidRPr="002B58F8">
        <w:t>1. Thẩm tra tổng mức đầu tư xây dựng là việc kiểm tra, đánh giá tính pháp lý, sự phù hợp việc xác định chi phí đầu tư xây dựng do tổ chức tư vấn có năng lực, kinh nghiệm trong lĩnh vực quản lý chi phí đầu tư xây dựng thực hiện trước khi thực hiện thẩm định, gồm toàn bộ hoặc một số nội dung quy định tại khoản 2 Điều này.</w:t>
      </w:r>
    </w:p>
    <w:p w14:paraId="61F1046D" w14:textId="77777777" w:rsidR="002B58F8" w:rsidRPr="002B58F8" w:rsidRDefault="002B58F8" w:rsidP="009B7036">
      <w:pPr>
        <w:spacing w:after="0" w:line="240" w:lineRule="auto"/>
      </w:pPr>
      <w:r w:rsidRPr="002B58F8">
        <w:t>2. Nội dung thẩm tra tổng mức đầu tư xây dựng:</w:t>
      </w:r>
    </w:p>
    <w:p w14:paraId="7643A3A9" w14:textId="77777777" w:rsidR="002B58F8" w:rsidRPr="002B58F8" w:rsidRDefault="002B58F8" w:rsidP="009B7036">
      <w:pPr>
        <w:spacing w:after="0" w:line="240" w:lineRule="auto"/>
      </w:pPr>
      <w:r w:rsidRPr="002B58F8">
        <w:t>Trên cơ sở hồ sơ thiết kế do đơn vị tư vấn lập Báo cáo nghiên cứu khả thi, Báo cáo kinh tế - kỹ thuật thực hiện, đơn vị tư vấn thẩm tra các nội dung:</w:t>
      </w:r>
    </w:p>
    <w:p w14:paraId="1BEA70F9" w14:textId="77777777" w:rsidR="002B58F8" w:rsidRPr="002B58F8" w:rsidRDefault="002B58F8" w:rsidP="009B7036">
      <w:pPr>
        <w:spacing w:after="0" w:line="240" w:lineRule="auto"/>
      </w:pPr>
      <w:r w:rsidRPr="002B58F8">
        <w:t>a) Kiểm tra sự phù hợp của danh mục các khoản mục chi phí trong tổng mức đầu tư xây dựng với quy định của pháp luật, quy mô, công năng và mục tiêu đầu tư của dự án;</w:t>
      </w:r>
    </w:p>
    <w:p w14:paraId="0BFCCD90" w14:textId="77777777" w:rsidR="002B58F8" w:rsidRPr="002B58F8" w:rsidRDefault="002B58F8" w:rsidP="009B7036">
      <w:pPr>
        <w:spacing w:after="0" w:line="240" w:lineRule="auto"/>
      </w:pPr>
      <w:r w:rsidRPr="002B58F8">
        <w:lastRenderedPageBreak/>
        <w:t>b) Kiểm tra sự phù hợp việc xác định các khoản mục chi phí trong tổng mức đầu tư xây dựng với loại thiết kế xây dựng được sử dụng và đặc thù kỹ thuật của dự án;</w:t>
      </w:r>
    </w:p>
    <w:p w14:paraId="7C66BD43" w14:textId="77777777" w:rsidR="002B58F8" w:rsidRPr="002B58F8" w:rsidRDefault="002B58F8" w:rsidP="009B7036">
      <w:pPr>
        <w:spacing w:after="0" w:line="240" w:lineRule="auto"/>
      </w:pPr>
      <w:r w:rsidRPr="002B58F8">
        <w:t>c) Kiểm tra sự phù hợp của việc tính toán khối lượng chủ yếu được sử dụng để xác định chi phí xây dựng, chi phí thiết bị; sự phù hợp của việc sử dụng các công cụ quy định tại khoản 5 Điều 6 Nghị định này để xác định giá thiết bị, giá xây dựng công trình; sự phù hợp của các chế độ chính sách của Nhà nước, các quy định về quản lý chi phí đầu tư xây dựng tại thời điểm xác định tổng mức đầu tư xây dựng;</w:t>
      </w:r>
    </w:p>
    <w:p w14:paraId="0C77BD23" w14:textId="77777777" w:rsidR="002B58F8" w:rsidRPr="002B58F8" w:rsidRDefault="002B58F8" w:rsidP="009B7036">
      <w:pPr>
        <w:spacing w:after="0" w:line="240" w:lineRule="auto"/>
      </w:pPr>
      <w:r w:rsidRPr="002B58F8">
        <w:t>d) Xác định giá trị tổng mức đầu tư xây dựng sau khi thẩm tra; phân tích nguyên nhân tăng, giảm và đánh giá việc bảo đảm hiệu quả đầu tư của dự án theo giá trị tổng mức đầu tư xây dựng xác định sau thẩm tra, thẩm định.</w:t>
      </w:r>
    </w:p>
    <w:p w14:paraId="689F9CB0" w14:textId="77777777" w:rsidR="002B58F8" w:rsidRPr="002B58F8" w:rsidRDefault="002B58F8" w:rsidP="009B7036">
      <w:pPr>
        <w:spacing w:after="0" w:line="240" w:lineRule="auto"/>
      </w:pPr>
      <w:r w:rsidRPr="002B58F8">
        <w:rPr>
          <w:b/>
          <w:bCs/>
        </w:rPr>
        <w:t>Điều 9. Phê duyệt tổng mức đầu tư xây dựng</w:t>
      </w:r>
    </w:p>
    <w:p w14:paraId="4E4AF5E3" w14:textId="77777777" w:rsidR="002B58F8" w:rsidRPr="002B58F8" w:rsidRDefault="002B58F8" w:rsidP="009B7036">
      <w:pPr>
        <w:spacing w:after="0" w:line="240" w:lineRule="auto"/>
      </w:pPr>
      <w:r w:rsidRPr="002B58F8">
        <w:t>1. Tổng mức đầu tư xây dựng được phê duyệt đồng thời với phê duyệt dự án, quyết định đầu tư xây dựng dự án. Thẩm quyền phê duyệt dự án, quyết định đầu tư xây dựng dự án theo quy định tại khoản 1 Điều 28 Luật Xây dựng số 135/2025/QH15.</w:t>
      </w:r>
    </w:p>
    <w:p w14:paraId="2CC7D929" w14:textId="77777777" w:rsidR="002B58F8" w:rsidRPr="002B58F8" w:rsidRDefault="002B58F8" w:rsidP="009B7036">
      <w:pPr>
        <w:spacing w:after="0" w:line="240" w:lineRule="auto"/>
      </w:pPr>
      <w:r w:rsidRPr="002B58F8">
        <w:t>2. Tổng mức đầu tư xây dựng được phê duyệt là chi phí tối đa để chủ đầu tư thực hiện dự án đầu tư xây dựng.</w:t>
      </w:r>
    </w:p>
    <w:p w14:paraId="09E2CF9E" w14:textId="77777777" w:rsidR="002B58F8" w:rsidRPr="002B58F8" w:rsidRDefault="002B58F8" w:rsidP="009B7036">
      <w:pPr>
        <w:spacing w:after="0" w:line="240" w:lineRule="auto"/>
      </w:pPr>
      <w:r w:rsidRPr="002B58F8">
        <w:t>3. Tổng mức đầu tư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14:paraId="5D438C15" w14:textId="77777777" w:rsidR="002B58F8" w:rsidRPr="002B58F8" w:rsidRDefault="002B58F8" w:rsidP="009B7036">
      <w:pPr>
        <w:spacing w:after="0" w:line="240" w:lineRule="auto"/>
      </w:pPr>
      <w:r w:rsidRPr="002B58F8">
        <w:rPr>
          <w:b/>
          <w:bCs/>
        </w:rPr>
        <w:t>Điều 10. Điều chỉnh tổng mức đầu tư xây dựng</w:t>
      </w:r>
    </w:p>
    <w:p w14:paraId="0361D780" w14:textId="77777777" w:rsidR="002B58F8" w:rsidRPr="002B58F8" w:rsidRDefault="002B58F8" w:rsidP="009B7036">
      <w:pPr>
        <w:spacing w:after="0" w:line="240" w:lineRule="auto"/>
      </w:pPr>
      <w:r w:rsidRPr="002B58F8">
        <w:t>1. Tổng mức đầu tư xây dựng đã phê duyệt được điều chỉnh theo quy định tại điểm b khoản 5 Điều 75 Luật Xây dựng số 135/2025/QH15.</w:t>
      </w:r>
    </w:p>
    <w:p w14:paraId="5B95031E" w14:textId="77777777" w:rsidR="002B58F8" w:rsidRPr="002B58F8" w:rsidRDefault="002B58F8" w:rsidP="009B7036">
      <w:pPr>
        <w:spacing w:after="0" w:line="240" w:lineRule="auto"/>
      </w:pPr>
      <w:bookmarkStart w:id="1217" w:name="khoan_2_10"/>
      <w:r w:rsidRPr="002B58F8">
        <w:t>2. Việc xác định tổng mức đầu tư xây dựng điều chỉnh quy định tại khoản 1 Điều này theo nguyên tắc sau:</w:t>
      </w:r>
      <w:bookmarkEnd w:id="1217"/>
    </w:p>
    <w:p w14:paraId="7EA589E2" w14:textId="77777777" w:rsidR="002B58F8" w:rsidRPr="002B58F8" w:rsidRDefault="002B58F8" w:rsidP="009B7036">
      <w:pPr>
        <w:spacing w:after="0" w:line="240" w:lineRule="auto"/>
      </w:pPr>
      <w:r w:rsidRPr="002B58F8">
        <w:t>a) Đối với dự án chưa triển khai các công việc thuộc giai đoạn thực hiện dự án theo quy định tại Nghị định quy định chi tiết một số điều của </w:t>
      </w:r>
      <w:hyperlink r:id="rId32" w:tgtFrame="_blank" w:history="1">
        <w:r w:rsidRPr="002B58F8">
          <w:rPr>
            <w:rStyle w:val="Hyperlink"/>
          </w:rPr>
          <w:t>Luật Xây dựng</w:t>
        </w:r>
      </w:hyperlink>
      <w:r w:rsidRPr="002B58F8">
        <w:t> về quản lý hoạt động xây dựng, chủ đầu tư thực hiện xác định tổng mức đầu tư xây dựng điều chỉnh theo nội dung điều chỉnh dự án, mặt bằng giá (nếu cần thiết) và các quy định về quản lý chi phí đầu tư xây dựng tại thời điểm điều chỉnh. Các công việc thuộc giai đoạn chuẩn bị dự án được cập nhật giá trị quyết toán hợp đồng (nếu có) hoặc giá trị dự toán đã phê duyệt vào tổng mức đầu tư xây dựng điều chỉnh;</w:t>
      </w:r>
    </w:p>
    <w:p w14:paraId="2FA7AA33" w14:textId="77777777" w:rsidR="002B58F8" w:rsidRPr="002B58F8" w:rsidRDefault="002B58F8" w:rsidP="009B7036">
      <w:pPr>
        <w:spacing w:after="0" w:line="240" w:lineRule="auto"/>
      </w:pPr>
      <w:r w:rsidRPr="002B58F8">
        <w:t>b) Đối với dự án đã triển khai các công việc thuộc giai đoạn thực hiện dự án theo quy định tại Nghị định quy định chi tiết một số điều của </w:t>
      </w:r>
      <w:hyperlink r:id="rId33" w:tgtFrame="_blank" w:history="1">
        <w:r w:rsidRPr="002B58F8">
          <w:rPr>
            <w:rStyle w:val="Hyperlink"/>
          </w:rPr>
          <w:t>Luật Xây dựng</w:t>
        </w:r>
      </w:hyperlink>
      <w:r w:rsidRPr="002B58F8">
        <w:t> về quản lý hoạt động xây dựng, chủ đầu tư thực hiện xác định tổng mức đầu tư xây dựng điều chỉnh theo nguyên tắc: xác định giá trị điều chỉnh theo phạm vi, nội dung điều chỉnh, mặt bằng giá và các quy định về quản lý chi phí đầu tư xây dựng tại thời điểm điều chỉnh; đối với công trình, gói thầu của dự án không thuộc phạm vi, nội dung điều chỉnh, thì được tổng hợp dự toán xây dựng đã phê duyệt (nếu có) hoặc giá trị quyết toán hợp đồng (nếu có) hoặc giá trị quyết toán các chi phí thuộc khoản mục bồi thường, hỗ trợ và tái định cư (nếu có) vào tổng mức đầu tư xây dựng điều chỉnh, bảo đảm hiệu quả đầu tư của dự án.</w:t>
      </w:r>
    </w:p>
    <w:p w14:paraId="4E392D2F" w14:textId="77777777" w:rsidR="002B58F8" w:rsidRPr="002B58F8" w:rsidRDefault="002B58F8" w:rsidP="009B7036">
      <w:pPr>
        <w:spacing w:after="0" w:line="240" w:lineRule="auto"/>
      </w:pPr>
      <w:r w:rsidRPr="002B58F8">
        <w:t>3. Đối với dự án phân chia các dự án thành phần, trường hợp một số hoặc toàn bộ dự án thành phần điều chỉnh tổng mức đầu tư xây dựng nhưng không làm thay đổi nội dung, mục tiêu, quy mô, không vượt tổng mức đầu tư xây dựng của dự án và bảo đảm hiệu quả đầu tư của dự án, thì chủ đầu tư tổ chức điều chỉnh tổng mức đầu tư dự án thành phần và không phải thực hiện điều chỉnh tổng mức đầu tư tại Báo cáo nghiên cứu khả thi của dự án đã được phê duyệt. Trường hợp làm vượt tổng mức đầu tư xây dựng của toàn bộ dự án thì báo cáo người quyết định đầu tư xem xét, quyết định việc điều chỉnh.</w:t>
      </w:r>
    </w:p>
    <w:p w14:paraId="028748EF" w14:textId="77777777" w:rsidR="002B58F8" w:rsidRPr="002B58F8" w:rsidRDefault="002B58F8" w:rsidP="009B7036">
      <w:pPr>
        <w:spacing w:after="0" w:line="240" w:lineRule="auto"/>
      </w:pPr>
      <w:r w:rsidRPr="002B58F8">
        <w:t>4. Điều chỉnh tổng mức đầu tư xây dựng là một nội dung của điều chỉnh dự án đầu tư xây dựng. Thẩm quyền thẩm định tổng mức đầu tư xây dựng điều chỉnh theo quy định về điều chỉnh dự án đầu tư xây dựng tại </w:t>
      </w:r>
      <w:hyperlink r:id="rId34" w:tgtFrame="_blank" w:history="1">
        <w:r w:rsidRPr="002B58F8">
          <w:rPr>
            <w:rStyle w:val="Hyperlink"/>
          </w:rPr>
          <w:t>Luật Xây dựng số 135/2025/QH15</w:t>
        </w:r>
      </w:hyperlink>
      <w:r w:rsidRPr="002B58F8">
        <w:t> và Nghị định quy định chi tiết một số điều của </w:t>
      </w:r>
      <w:hyperlink r:id="rId35" w:tgtFrame="_blank" w:history="1">
        <w:r w:rsidRPr="002B58F8">
          <w:rPr>
            <w:rStyle w:val="Hyperlink"/>
          </w:rPr>
          <w:t>Luật Xây dựng</w:t>
        </w:r>
      </w:hyperlink>
      <w:r w:rsidRPr="002B58F8">
        <w:t> về quản lý hoạt động xây dựng.</w:t>
      </w:r>
    </w:p>
    <w:p w14:paraId="1B0598AC" w14:textId="77777777" w:rsidR="002B58F8" w:rsidRPr="002B58F8" w:rsidRDefault="002B58F8" w:rsidP="009B7036">
      <w:pPr>
        <w:spacing w:after="0" w:line="240" w:lineRule="auto"/>
      </w:pPr>
      <w:r w:rsidRPr="002B58F8">
        <w:rPr>
          <w:b/>
          <w:bCs/>
        </w:rPr>
        <w:t>Điều 11. Thẩm định, phê duyệt chi phí chuẩn bị dự án</w:t>
      </w:r>
    </w:p>
    <w:p w14:paraId="40BEB988" w14:textId="77777777" w:rsidR="002B58F8" w:rsidRPr="002B58F8" w:rsidRDefault="002B58F8" w:rsidP="009B7036">
      <w:pPr>
        <w:spacing w:after="0" w:line="240" w:lineRule="auto"/>
      </w:pPr>
      <w:r w:rsidRPr="002B58F8">
        <w:t>1. Chi phí chuẩn bị dự án là chi phí để thực hiện các công việc trong giai đoạn chuẩn bị dự án theo quy định tại Nghị định quy định chi tiết một số điều của </w:t>
      </w:r>
      <w:hyperlink r:id="rId36" w:tgtFrame="_blank" w:history="1">
        <w:r w:rsidRPr="002B58F8">
          <w:rPr>
            <w:rStyle w:val="Hyperlink"/>
          </w:rPr>
          <w:t>Luật Xây dựng</w:t>
        </w:r>
      </w:hyperlink>
      <w:r w:rsidRPr="002B58F8">
        <w:t> về quản lý hoạt động xây dựng.</w:t>
      </w:r>
    </w:p>
    <w:p w14:paraId="6FE065FA" w14:textId="77777777" w:rsidR="002B58F8" w:rsidRPr="002B58F8" w:rsidRDefault="002B58F8" w:rsidP="009B7036">
      <w:pPr>
        <w:spacing w:after="0" w:line="240" w:lineRule="auto"/>
      </w:pPr>
      <w:r w:rsidRPr="002B58F8">
        <w:t>2. Cơ quan, tổ chức được giao nhiệm vụ chuẩn bị dự án hoặc chủ đầu tư (trong trường hợp đã xác định được chủ đầu tư) tổ chức lập, thẩm định và phê duyệt dự toán chi phí chuẩn bị dự án quy định tại khoản 1 Điều này.</w:t>
      </w:r>
    </w:p>
    <w:p w14:paraId="0EB52448" w14:textId="77777777" w:rsidR="002B58F8" w:rsidRPr="002B58F8" w:rsidRDefault="002B58F8" w:rsidP="009B7036">
      <w:pPr>
        <w:spacing w:after="0" w:line="240" w:lineRule="auto"/>
      </w:pPr>
      <w:r w:rsidRPr="002B58F8">
        <w:t>3. Dự toán chi phí chuẩn bị dự án quy định tại khoản 1 Điều này được cập nhật vào tổng mức đầu tư xây dựng.</w:t>
      </w:r>
    </w:p>
    <w:p w14:paraId="563D8664" w14:textId="77777777" w:rsidR="002B58F8" w:rsidRPr="002B58F8" w:rsidRDefault="002B58F8" w:rsidP="009B7036">
      <w:pPr>
        <w:spacing w:after="0" w:line="240" w:lineRule="auto"/>
      </w:pPr>
      <w:r w:rsidRPr="002B58F8">
        <w:rPr>
          <w:b/>
          <w:bCs/>
        </w:rPr>
        <w:t>Chương III</w:t>
      </w:r>
    </w:p>
    <w:p w14:paraId="115998ED" w14:textId="77777777" w:rsidR="002B58F8" w:rsidRPr="002B58F8" w:rsidRDefault="002B58F8" w:rsidP="009B7036">
      <w:pPr>
        <w:spacing w:after="0" w:line="240" w:lineRule="auto"/>
      </w:pPr>
      <w:r w:rsidRPr="002B58F8">
        <w:rPr>
          <w:b/>
          <w:bCs/>
        </w:rPr>
        <w:t>DỰ TOÁN XÂY DỰNG</w:t>
      </w:r>
    </w:p>
    <w:p w14:paraId="354C7378" w14:textId="77777777" w:rsidR="002B58F8" w:rsidRPr="002B58F8" w:rsidRDefault="002B58F8" w:rsidP="009B7036">
      <w:pPr>
        <w:spacing w:after="0" w:line="240" w:lineRule="auto"/>
      </w:pPr>
      <w:bookmarkStart w:id="1218" w:name="muc_1_3"/>
      <w:r w:rsidRPr="002B58F8">
        <w:rPr>
          <w:b/>
          <w:bCs/>
        </w:rPr>
        <w:t>Mục 1. DỰ TOÁN XÂY DỰNG CÔNG TRÌNH, DỰ TOÁN GÓI THẦU XÂY DỰNG, DỰ TOÁN CÔNG VIỆC XÂY DỰNG VÀ GIÁ GÓI THẦU XÂY DỰNG</w:t>
      </w:r>
      <w:bookmarkEnd w:id="1218"/>
    </w:p>
    <w:p w14:paraId="50F6A559" w14:textId="77777777" w:rsidR="002B58F8" w:rsidRPr="002B58F8" w:rsidRDefault="002B58F8" w:rsidP="009B7036">
      <w:pPr>
        <w:spacing w:after="0" w:line="240" w:lineRule="auto"/>
      </w:pPr>
      <w:r w:rsidRPr="002B58F8">
        <w:rPr>
          <w:b/>
          <w:bCs/>
        </w:rPr>
        <w:t>Điều 12. Xác định dự toán xây dựng công trình</w:t>
      </w:r>
    </w:p>
    <w:p w14:paraId="2132309C" w14:textId="77777777" w:rsidR="002B58F8" w:rsidRPr="002B58F8" w:rsidRDefault="002B58F8" w:rsidP="009B7036">
      <w:pPr>
        <w:spacing w:after="0" w:line="240" w:lineRule="auto"/>
      </w:pPr>
      <w:r w:rsidRPr="002B58F8">
        <w:lastRenderedPageBreak/>
        <w:t>1. Dự toán xây dựng công trình được quy định tại điểm a khoản 2 Điều 76 Luật Xây dựng số 135/2025/QH15 được xác định trên cơ sở khối lượng tính toán từ thiết kế xây dựng triển khai sau khi dự án được phê duyệt, các chỉ dẫn kỹ thuật, yêu cầu công việc phải thực hiện, kế hoạch thực hiện của công trình, điều kiện thi công, biện pháp thi công của công trình;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14:paraId="1D7F8C04" w14:textId="77777777" w:rsidR="002B58F8" w:rsidRPr="002B58F8" w:rsidRDefault="002B58F8" w:rsidP="009B7036">
      <w:pPr>
        <w:spacing w:after="0" w:line="240" w:lineRule="auto"/>
      </w:pPr>
      <w:bookmarkStart w:id="1219" w:name="khoan_2_12"/>
      <w:r w:rsidRPr="002B58F8">
        <w:t>2. Chi phí xây dựng gồm: chi phí trực tiếp, chi phí gián tiếp, thu nhập chịu thuế tính trước, thuế giá trị gia tăng và chi phí nhà tạm để ở và điều hành thi công, được xác định như sau:</w:t>
      </w:r>
      <w:bookmarkEnd w:id="1219"/>
    </w:p>
    <w:p w14:paraId="412B49E6" w14:textId="77777777" w:rsidR="002B58F8" w:rsidRPr="002B58F8" w:rsidRDefault="002B58F8" w:rsidP="009B7036">
      <w:pPr>
        <w:spacing w:after="0" w:line="240" w:lineRule="auto"/>
      </w:pPr>
      <w:r w:rsidRPr="002B58F8">
        <w:t>a) Chi phí trực tiếp gồm chi phí vật liệu, chi phí nhân công, chi phí máy và thiết bị thi công, được xác định theo khối lượng từ thiết kế và giá xây dựng tương ứng quy định tại Điều 22 Nghị định này.</w:t>
      </w:r>
    </w:p>
    <w:p w14:paraId="34BECB3B" w14:textId="77777777" w:rsidR="002B58F8" w:rsidRPr="002B58F8" w:rsidRDefault="002B58F8" w:rsidP="009B7036">
      <w:pPr>
        <w:spacing w:after="0" w:line="240" w:lineRule="auto"/>
      </w:pPr>
      <w:r w:rsidRPr="002B58F8">
        <w:t>Trường hợp thiết kế xây dựng triển khai sau khi dự án được phê duyệt là thiết kế FEED hoặc thiết kế kỹ thuật, chi phí trực tiếp được xác định theo khối lượng và giá xây dựng của nhóm công tác xây dựng, giá bộ phận, đơn vị kết cấu công trình, giá công tác xây dựng, suất chi phí.</w:t>
      </w:r>
    </w:p>
    <w:p w14:paraId="168765A3" w14:textId="77777777" w:rsidR="002B58F8" w:rsidRPr="002B58F8" w:rsidRDefault="002B58F8" w:rsidP="009B7036">
      <w:pPr>
        <w:spacing w:after="0" w:line="240" w:lineRule="auto"/>
      </w:pPr>
      <w:r w:rsidRPr="002B58F8">
        <w:t>Trường hợp thiết kế xây dựng triển khai sau khi dự án được phê duyệt là thiết kế bản vẽ thi công, chi phí trực tiếp được xác định theo khối lượng và giá công tác xây dựng, giá xây dựng của nhóm công tác xây dựng, giá bộ phận, đơn vị kết cấu công trình.</w:t>
      </w:r>
    </w:p>
    <w:p w14:paraId="6352D177" w14:textId="77777777" w:rsidR="002B58F8" w:rsidRPr="002B58F8" w:rsidRDefault="002B58F8" w:rsidP="009B7036">
      <w:pPr>
        <w:spacing w:after="0" w:line="240" w:lineRule="auto"/>
      </w:pPr>
      <w:r w:rsidRPr="002B58F8">
        <w:t>Trường hợp tại thời điểm lập dự toán, các công việc không xác định được chi phí từ khối lượng và giá xây dựng như quy định nêu trên thì được ước tính chi phí trên cơ sở nội dung, phạm vi, tính chất của công việc. Trong quá trình triển khai thực hiện các bước tiếp theo, chủ đầu tư làm rõ chi phí này để làm cơ sở quản lý;</w:t>
      </w:r>
    </w:p>
    <w:p w14:paraId="7B3AA55B" w14:textId="77777777" w:rsidR="002B58F8" w:rsidRPr="002B58F8" w:rsidRDefault="002B58F8" w:rsidP="009B7036">
      <w:pPr>
        <w:spacing w:after="0" w:line="240" w:lineRule="auto"/>
      </w:pPr>
      <w:r w:rsidRPr="002B58F8">
        <w:t>b) Chi phí gián tiếp gồm chi phí chung, chi phí cho một số công việc không xác định được khối lượng từ thiết kế. Chi phí gián tiếp được xác định bằng định mức tỷ lệ phần trăm (%) theo quy định hoặc bằng cách lập dự toán;</w:t>
      </w:r>
    </w:p>
    <w:p w14:paraId="13E6A02D" w14:textId="77777777" w:rsidR="002B58F8" w:rsidRPr="002B58F8" w:rsidRDefault="002B58F8" w:rsidP="009B7036">
      <w:pPr>
        <w:spacing w:after="0" w:line="240" w:lineRule="auto"/>
      </w:pPr>
      <w:r w:rsidRPr="002B58F8">
        <w:t>c) Thu nhập chịu thuế tính trước được xác định bằng định mức tỷ lệ phần trăm (%) theo quy định;</w:t>
      </w:r>
    </w:p>
    <w:p w14:paraId="119BAB9A" w14:textId="77777777" w:rsidR="002B58F8" w:rsidRPr="002B58F8" w:rsidRDefault="002B58F8" w:rsidP="009B7036">
      <w:pPr>
        <w:spacing w:after="0" w:line="240" w:lineRule="auto"/>
      </w:pPr>
      <w:r w:rsidRPr="002B58F8">
        <w:t>d) Thuế giá trị gia tăng theo quy định;</w:t>
      </w:r>
    </w:p>
    <w:p w14:paraId="1C12F0D7" w14:textId="77777777" w:rsidR="002B58F8" w:rsidRPr="002B58F8" w:rsidRDefault="002B58F8" w:rsidP="009B7036">
      <w:pPr>
        <w:spacing w:after="0" w:line="240" w:lineRule="auto"/>
      </w:pPr>
      <w:r w:rsidRPr="002B58F8">
        <w:t>đ) Chi phí nhà tạm để ở và điều hành thi công được xác định bằng định mức tỷ lệ phần trăm (%) theo quy định hoặc lập dự toán.</w:t>
      </w:r>
    </w:p>
    <w:p w14:paraId="1DAE1CEF" w14:textId="77777777" w:rsidR="002B58F8" w:rsidRPr="002B58F8" w:rsidRDefault="002B58F8" w:rsidP="009B7036">
      <w:pPr>
        <w:spacing w:after="0" w:line="240" w:lineRule="auto"/>
      </w:pPr>
      <w:bookmarkStart w:id="1220" w:name="khoan_3_12"/>
      <w:r w:rsidRPr="002B58F8">
        <w:t>3. Chi phí thiết bị được xác định như sau:</w:t>
      </w:r>
      <w:bookmarkEnd w:id="1220"/>
    </w:p>
    <w:p w14:paraId="3B98B279" w14:textId="77777777" w:rsidR="002B58F8" w:rsidRPr="002B58F8" w:rsidRDefault="002B58F8" w:rsidP="009B7036">
      <w:pPr>
        <w:spacing w:after="0" w:line="240" w:lineRule="auto"/>
      </w:pPr>
      <w:r w:rsidRPr="002B58F8">
        <w:t>a) Chi phí mua sắm thiết bị gồm chi phí mua sắm thiết bị công trình và chi phí mua sắm thiết bị công nghệ được xác định theo khối lượng, số lượng, chủng loại thiết bị từ thiết kế xây dựng, thiết kế công nghệ và giá mua thiết bị tương ứng. Giá mua thiết bị được xác định theo quy định tại điểm đ khoản 5 Điều 6 Nghị định này. Đối với thiết bị công nghệ phải đảm bảo quy định tại điểm c khoản 1 Điều 5 Nghị định này;</w:t>
      </w:r>
    </w:p>
    <w:p w14:paraId="6C03A7E4" w14:textId="77777777" w:rsidR="002B58F8" w:rsidRPr="002B58F8" w:rsidRDefault="002B58F8" w:rsidP="009B7036">
      <w:pPr>
        <w:spacing w:after="0" w:line="240" w:lineRule="auto"/>
      </w:pPr>
      <w:r w:rsidRPr="002B58F8">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 hoặc đang thực hiện;</w:t>
      </w:r>
    </w:p>
    <w:p w14:paraId="634CD129" w14:textId="77777777" w:rsidR="002B58F8" w:rsidRPr="002B58F8" w:rsidRDefault="002B58F8" w:rsidP="009B7036">
      <w:pPr>
        <w:spacing w:after="0" w:line="240" w:lineRule="auto"/>
      </w:pPr>
      <w:r w:rsidRPr="002B58F8">
        <w:t>c) Các chi phí còn lại thuộc chi phí thiết bị như quy định tại điểm c khoản 1 Điều 5 Nghị định này xác định bằng phương pháp lập dự toán hoặc trên cơ sở định mức chi phí do cơ quan nhà nước có thẩm quyền ban hành.</w:t>
      </w:r>
    </w:p>
    <w:p w14:paraId="1500EB23" w14:textId="77777777" w:rsidR="002B58F8" w:rsidRPr="002B58F8" w:rsidRDefault="002B58F8" w:rsidP="009B7036">
      <w:pPr>
        <w:spacing w:after="0" w:line="240" w:lineRule="auto"/>
      </w:pPr>
      <w:bookmarkStart w:id="1221" w:name="khoan_4_1"/>
      <w:r w:rsidRPr="002B58F8">
        <w:t>4. Chi phí quản lý dự án được xác định theo quy định tại</w:t>
      </w:r>
      <w:bookmarkEnd w:id="1221"/>
      <w:r w:rsidRPr="002B58F8">
        <w:t> Điều 25 Nghị định này.</w:t>
      </w:r>
    </w:p>
    <w:p w14:paraId="5F495E00" w14:textId="77777777" w:rsidR="002B58F8" w:rsidRPr="002B58F8" w:rsidRDefault="002B58F8" w:rsidP="009B7036">
      <w:pPr>
        <w:spacing w:after="0" w:line="240" w:lineRule="auto"/>
      </w:pPr>
      <w:bookmarkStart w:id="1222" w:name="khoan_5_12"/>
      <w:r w:rsidRPr="002B58F8">
        <w:t>5. Chi phí tư vấn xây dựng được xác định theo quy định tại</w:t>
      </w:r>
      <w:bookmarkEnd w:id="1222"/>
      <w:r w:rsidRPr="002B58F8">
        <w:t> Điều 26 Nghị định này.</w:t>
      </w:r>
    </w:p>
    <w:p w14:paraId="1CA8205C" w14:textId="77777777" w:rsidR="002B58F8" w:rsidRPr="002B58F8" w:rsidRDefault="002B58F8" w:rsidP="009B7036">
      <w:pPr>
        <w:spacing w:after="0" w:line="240" w:lineRule="auto"/>
      </w:pPr>
      <w:r w:rsidRPr="002B58F8">
        <w:t>6. Chi phí khác được xác định trên cơ sở định mức chi phí do cơ quan nhà nước có thẩm quyền ban hành hoặc bằng phương pháp lập dự toán.</w:t>
      </w:r>
    </w:p>
    <w:p w14:paraId="78EE34A6" w14:textId="77777777" w:rsidR="002B58F8" w:rsidRPr="002B58F8" w:rsidRDefault="002B58F8" w:rsidP="009B7036">
      <w:pPr>
        <w:spacing w:after="0" w:line="240" w:lineRule="auto"/>
      </w:pPr>
      <w:bookmarkStart w:id="1223" w:name="khoan_7_12"/>
      <w:r w:rsidRPr="002B58F8">
        <w:t>7. Chi phí dự phòng gồm chi phí dự phòng cho khối lượng, công việc phát sinh và chi phí dự phòng cho yếu tố trượt giá, được tính bằng tỷ lệ phần trăm (%) trên tổng các chi phí quy định tại các khoản 2, 3, 4, 5 và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w:t>
      </w:r>
      <w:bookmarkEnd w:id="1223"/>
    </w:p>
    <w:p w14:paraId="6566AC3A" w14:textId="77777777" w:rsidR="002B58F8" w:rsidRPr="002B58F8" w:rsidRDefault="002B58F8" w:rsidP="009B7036">
      <w:pPr>
        <w:spacing w:after="0" w:line="240" w:lineRule="auto"/>
      </w:pPr>
      <w:r w:rsidRPr="002B58F8">
        <w:t>8. Việc sử dụng hệ thống định mức xây dựng, giá xây dựng, dữ liệu chi phí công trình tương tự để xác định dự toán xây dựng công trình được thực hiện như quy định tại khoản 5 Điều 6 Nghị định này.</w:t>
      </w:r>
    </w:p>
    <w:p w14:paraId="2EEA2AE0" w14:textId="77777777" w:rsidR="002B58F8" w:rsidRPr="002B58F8" w:rsidRDefault="002B58F8" w:rsidP="009B7036">
      <w:pPr>
        <w:spacing w:after="0" w:line="240" w:lineRule="auto"/>
      </w:pPr>
      <w:r w:rsidRPr="002B58F8">
        <w:rPr>
          <w:b/>
          <w:bCs/>
        </w:rPr>
        <w:t>Điều 13. Xác định dự toán gói thầu xây dựng</w:t>
      </w:r>
    </w:p>
    <w:p w14:paraId="687BAC3D" w14:textId="77777777" w:rsidR="002B58F8" w:rsidRPr="002B58F8" w:rsidRDefault="002B58F8" w:rsidP="009B7036">
      <w:pPr>
        <w:spacing w:after="0" w:line="240" w:lineRule="auto"/>
      </w:pPr>
      <w:r w:rsidRPr="002B58F8">
        <w:t>1. Dự toán gói thầu xây dựng được quy định tại điểm a khoản 3 Điều 76 Luật Xây dựng số 135/2025/QH15 gồm một hoặc một số các công việc: tư vấn xây dựng, thi công xây dựng công trình, cung cấp vật tư, thiết bị lắp đặt vào công trình xây dựng và các công việc liên quan khác.</w:t>
      </w:r>
    </w:p>
    <w:p w14:paraId="6B8B8A55" w14:textId="77777777" w:rsidR="002B58F8" w:rsidRPr="002B58F8" w:rsidRDefault="002B58F8" w:rsidP="009B7036">
      <w:pPr>
        <w:spacing w:after="0" w:line="240" w:lineRule="auto"/>
      </w:pPr>
      <w:r w:rsidRPr="002B58F8">
        <w:t>2. Đối với dự toán gói thầu xây dựng xác định từ sơ bộ tổng mức đầu tư xây dựng, tổng mức đầu tư xây dựng, dự toán xây dựng công trình: chủ đầu tư căn cứ nội dung, phạm vi, tính chất, đặc điểm, điều kiện cụ thể của gói thầu để xác định dự toán gói thầu từ các khoản mục chi phí tương ứng trong sơ bộ tổng mức đầu tư xây dựng, tổng mức đầu tư xây dựng, dự toán xây dựng công trình được duyệt.</w:t>
      </w:r>
    </w:p>
    <w:p w14:paraId="6346C77A" w14:textId="77777777" w:rsidR="002B58F8" w:rsidRPr="002B58F8" w:rsidRDefault="002B58F8" w:rsidP="009B7036">
      <w:pPr>
        <w:spacing w:after="0" w:line="240" w:lineRule="auto"/>
      </w:pPr>
      <w:r w:rsidRPr="002B58F8">
        <w:lastRenderedPageBreak/>
        <w:t>3. Đối với dự toán gói thầu xây dựng xác định từ thiết kế xây dựng triển khai sau khi dự án được phê duyệt: chủ đầu tư xác định dự toán gói thầu trên cơ sở phạm vi gói thầu và thiết kế xây dựng tương ứng. Các khoản mục chi phí của dự toán gói thầu xác định như quy định tại Điều 12 Nghị định này, phù hợp với nội dung, phạm vi, tính chất, đặc điểm, điều kiện cụ thể của từng gói thầu.</w:t>
      </w:r>
    </w:p>
    <w:p w14:paraId="2D5F830A" w14:textId="77777777" w:rsidR="002B58F8" w:rsidRPr="002B58F8" w:rsidRDefault="002B58F8" w:rsidP="009B7036">
      <w:pPr>
        <w:spacing w:after="0" w:line="240" w:lineRule="auto"/>
      </w:pPr>
      <w:r w:rsidRPr="002B58F8">
        <w:t>4. Đối với dự toán gói thầu xây dựng xác định từ đề cương, nhiệm vụ của công việc: chủ đầu tư xác định dự toán gói thầu căn cứ nội dung, phạm vi, khối lượng công việc và các chi phí tương ứng.</w:t>
      </w:r>
    </w:p>
    <w:p w14:paraId="4432E9CE" w14:textId="77777777" w:rsidR="002B58F8" w:rsidRPr="002B58F8" w:rsidRDefault="002B58F8" w:rsidP="009B7036">
      <w:pPr>
        <w:spacing w:after="0" w:line="240" w:lineRule="auto"/>
      </w:pPr>
      <w:r w:rsidRPr="002B58F8">
        <w:rPr>
          <w:b/>
          <w:bCs/>
        </w:rPr>
        <w:t>Điều 14. Xác định dự toán công việc xây dựng</w:t>
      </w:r>
    </w:p>
    <w:p w14:paraId="70404F23" w14:textId="77777777" w:rsidR="002B58F8" w:rsidRPr="002B58F8" w:rsidRDefault="002B58F8" w:rsidP="009B7036">
      <w:pPr>
        <w:spacing w:after="0" w:line="240" w:lineRule="auto"/>
      </w:pPr>
      <w:r w:rsidRPr="002B58F8">
        <w:t>1. Dự toán công việc xây dựng là chi phí dự tính trước để thực hiện công việc trong tổng mức đầu tư xây dựng của dự án chưa được quy định định mức xây dựng hoặc hướng dẫn xác định bằng dự toán.</w:t>
      </w:r>
    </w:p>
    <w:p w14:paraId="6E28E09B" w14:textId="77777777" w:rsidR="002B58F8" w:rsidRPr="002B58F8" w:rsidRDefault="002B58F8" w:rsidP="009B7036">
      <w:pPr>
        <w:spacing w:after="0" w:line="240" w:lineRule="auto"/>
      </w:pPr>
      <w:r w:rsidRPr="002B58F8">
        <w:t>2. Dự toán công việc xây dựng được xác định trên cơ sở đề cương nhiệm vụ, nội dung, phạm vi, tính chất, đặc điểm của công việc, các chi phí để thực hiện công việc và các khoản thuế, phí (nếu có).</w:t>
      </w:r>
    </w:p>
    <w:p w14:paraId="313D93EB" w14:textId="77777777" w:rsidR="002B58F8" w:rsidRPr="002B58F8" w:rsidRDefault="002B58F8" w:rsidP="009B7036">
      <w:pPr>
        <w:spacing w:after="0" w:line="240" w:lineRule="auto"/>
      </w:pPr>
      <w:r w:rsidRPr="002B58F8">
        <w:rPr>
          <w:b/>
          <w:bCs/>
        </w:rPr>
        <w:t>Điều 15. Giá gói thầu xây dựng</w:t>
      </w:r>
    </w:p>
    <w:p w14:paraId="226070B8" w14:textId="77777777" w:rsidR="002B58F8" w:rsidRPr="002B58F8" w:rsidRDefault="002B58F8" w:rsidP="009B7036">
      <w:pPr>
        <w:spacing w:after="0" w:line="240" w:lineRule="auto"/>
      </w:pPr>
      <w:r w:rsidRPr="002B58F8">
        <w:t>1. Giá gói thầu xây dựng là giá trị của gói thầu xây dựng được phê duyệt trong kế hoạch lựa chọn nhà thầu làm cơ sở để lựa chọn nhà thầu. Giá gói thầu xây dựng gồm toàn bộ chi phí cần thiết để thực hiện gói thầu xây dựng, kể cả chi phí dự phòng, phí, lệ phí và thuế.</w:t>
      </w:r>
    </w:p>
    <w:p w14:paraId="68D10E38" w14:textId="77777777" w:rsidR="002B58F8" w:rsidRPr="002B58F8" w:rsidRDefault="002B58F8" w:rsidP="009B7036">
      <w:pPr>
        <w:spacing w:after="0" w:line="240" w:lineRule="auto"/>
      </w:pPr>
      <w:r w:rsidRPr="002B58F8">
        <w:t>2. Giá gói thầu xây dựng được cập nhật theo quy định của pháp luật về đấu thầu.</w:t>
      </w:r>
    </w:p>
    <w:p w14:paraId="371B7035" w14:textId="77777777" w:rsidR="002B58F8" w:rsidRPr="002B58F8" w:rsidRDefault="002B58F8" w:rsidP="009B7036">
      <w:pPr>
        <w:spacing w:after="0" w:line="240" w:lineRule="auto"/>
      </w:pPr>
      <w:bookmarkStart w:id="1224" w:name="muc_2_3"/>
      <w:r w:rsidRPr="002B58F8">
        <w:rPr>
          <w:b/>
          <w:bCs/>
        </w:rPr>
        <w:t>Mục 2. QUẢN LÝ DỰ TOÁN XÂY DỰNG</w:t>
      </w:r>
      <w:bookmarkEnd w:id="1224"/>
    </w:p>
    <w:p w14:paraId="32AC7061" w14:textId="77777777" w:rsidR="002B58F8" w:rsidRPr="002B58F8" w:rsidRDefault="002B58F8" w:rsidP="009B7036">
      <w:pPr>
        <w:spacing w:after="0" w:line="240" w:lineRule="auto"/>
      </w:pPr>
      <w:r w:rsidRPr="002B58F8">
        <w:rPr>
          <w:b/>
          <w:bCs/>
        </w:rPr>
        <w:t>Điều 16. Thẩm định, thẩm tra dự toán xây dựng</w:t>
      </w:r>
    </w:p>
    <w:p w14:paraId="1C600BE3" w14:textId="77777777" w:rsidR="002B58F8" w:rsidRPr="002B58F8" w:rsidRDefault="002B58F8" w:rsidP="009B7036">
      <w:pPr>
        <w:spacing w:after="0" w:line="240" w:lineRule="auto"/>
      </w:pPr>
      <w:r w:rsidRPr="002B58F8">
        <w:t>1. Dự toán xây dựng do chủ đầu tư tổ chức lập được thực hiện thẩm định cùng với việc thẩm định thiết kế xây dựng triển khai sau khi dự án được phê duyệt theo quy định tại Nghị định quy định chi tiết một số điều của </w:t>
      </w:r>
      <w:hyperlink r:id="rId37" w:tgtFrame="_blank" w:history="1">
        <w:r w:rsidRPr="002B58F8">
          <w:rPr>
            <w:rStyle w:val="Hyperlink"/>
          </w:rPr>
          <w:t>Luật Xây dựng</w:t>
        </w:r>
      </w:hyperlink>
      <w:r w:rsidRPr="002B58F8">
        <w:t> về quản lý hoạt động xây dựng.</w:t>
      </w:r>
    </w:p>
    <w:p w14:paraId="2BB4C45B" w14:textId="77777777" w:rsidR="002B58F8" w:rsidRPr="002B58F8" w:rsidRDefault="002B58F8" w:rsidP="009B7036">
      <w:pPr>
        <w:spacing w:after="0" w:line="240" w:lineRule="auto"/>
      </w:pPr>
      <w:r w:rsidRPr="002B58F8">
        <w:t>2. Thẩm quyền thẩm định dự toán xây dựng công trình thuộc dự án đầu tư công được thực hiện theo quy định của </w:t>
      </w:r>
      <w:hyperlink r:id="rId38" w:tgtFrame="_blank" w:history="1">
        <w:r w:rsidRPr="002B58F8">
          <w:rPr>
            <w:rStyle w:val="Hyperlink"/>
          </w:rPr>
          <w:t>Luật Xây dựng số 135/2025/QH15</w:t>
        </w:r>
      </w:hyperlink>
      <w:r w:rsidRPr="002B58F8">
        <w:t> và Nghị định quy định chi tiết một số điều của </w:t>
      </w:r>
      <w:hyperlink r:id="rId39" w:tgtFrame="_blank" w:history="1">
        <w:r w:rsidRPr="002B58F8">
          <w:rPr>
            <w:rStyle w:val="Hyperlink"/>
          </w:rPr>
          <w:t>Luật Xây dựng</w:t>
        </w:r>
      </w:hyperlink>
      <w:r w:rsidRPr="002B58F8">
        <w:t> về quản lý hoạt động xây dựng; đối với công trình thuộc dự án PPP thực hiện theo quy định của pháp luật về đầu tư theo phương thức đối tác công tư.</w:t>
      </w:r>
    </w:p>
    <w:p w14:paraId="50DD9613" w14:textId="77777777" w:rsidR="002B58F8" w:rsidRPr="002B58F8" w:rsidRDefault="002B58F8" w:rsidP="009B7036">
      <w:pPr>
        <w:spacing w:after="0" w:line="240" w:lineRule="auto"/>
      </w:pPr>
      <w:r w:rsidRPr="002B58F8">
        <w:t>3. Nội dung thẩm định dự toán xây dựng công trình của chủ đầu tư quy định tại điểm đ khoản 1 Điều 30 Luật Xây dựng số 135/2025/QH15, gồm:</w:t>
      </w:r>
    </w:p>
    <w:p w14:paraId="5FD32786" w14:textId="77777777" w:rsidR="002B58F8" w:rsidRPr="002B58F8" w:rsidRDefault="002B58F8" w:rsidP="009B7036">
      <w:pPr>
        <w:spacing w:after="0" w:line="240" w:lineRule="auto"/>
      </w:pPr>
      <w:r w:rsidRPr="002B58F8">
        <w:t>a) Sự đầy đủ của hồ sơ dự toán xây dựng công trình thẩm định; kiểm tra kết quả thẩm tra dự toán xây dựng công trình của tổ chức tư vấn (nếu có);</w:t>
      </w:r>
    </w:p>
    <w:p w14:paraId="42A02A9A" w14:textId="77777777" w:rsidR="002B58F8" w:rsidRPr="002B58F8" w:rsidRDefault="002B58F8" w:rsidP="009B7036">
      <w:pPr>
        <w:spacing w:after="0" w:line="240" w:lineRule="auto"/>
      </w:pPr>
      <w:r w:rsidRPr="002B58F8">
        <w:t>b) Sự phù hợp của việc xác định khối lượng chủ yếu của công tác xây dựng, chủng loại và số lượng thiết bị tính toán trong dự toán xây dựng công trình so với khối lượng thiết kế;</w:t>
      </w:r>
    </w:p>
    <w:p w14:paraId="158F3781" w14:textId="77777777" w:rsidR="002B58F8" w:rsidRPr="002B58F8" w:rsidRDefault="002B58F8" w:rsidP="009B7036">
      <w:pPr>
        <w:spacing w:after="0" w:line="240" w:lineRule="auto"/>
      </w:pPr>
      <w:r w:rsidRPr="002B58F8">
        <w:t>c) Xác định giá trị dự toán xây dựng công trình theo quy định phù hợp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14:paraId="3251165F" w14:textId="77777777" w:rsidR="002B58F8" w:rsidRPr="002B58F8" w:rsidRDefault="002B58F8" w:rsidP="009B7036">
      <w:pPr>
        <w:spacing w:after="0" w:line="240" w:lineRule="auto"/>
      </w:pPr>
      <w:r w:rsidRPr="002B58F8">
        <w:t>d) Phân tích, đánh giá mức độ, nguyên nhân tăng, giảm của các khoản mục chi phí so với giá trị dự toán xây dựng công trình do đơn vị tư vấn lập, thẩm tra (nếu có).</w:t>
      </w:r>
    </w:p>
    <w:p w14:paraId="6BD4116D" w14:textId="77777777" w:rsidR="002B58F8" w:rsidRPr="002B58F8" w:rsidRDefault="002B58F8" w:rsidP="009B7036">
      <w:pPr>
        <w:spacing w:after="0" w:line="240" w:lineRule="auto"/>
      </w:pPr>
      <w:r w:rsidRPr="002B58F8">
        <w:t>4. Nội dung thẩm định dự toán xây dựng công trình của cơ quan chuyên môn về xây dựng đối với các công trình xây dựng thuộc tiểu dự án hoặc hạng mục sử dụng vốn đầu tư công của dự án PPP, gồm:</w:t>
      </w:r>
    </w:p>
    <w:p w14:paraId="41AD7769" w14:textId="77777777" w:rsidR="002B58F8" w:rsidRPr="002B58F8" w:rsidRDefault="002B58F8" w:rsidP="009B7036">
      <w:pPr>
        <w:spacing w:after="0" w:line="240" w:lineRule="auto"/>
      </w:pPr>
      <w:r w:rsidRPr="002B58F8">
        <w:t>a) Sự đầy đủ, tính hợp lệ của hồ sơ trình thẩm định dự toán xây dựng công trình; các căn cứ pháp lý để xác định dự toán xây dựng công trình;</w:t>
      </w:r>
    </w:p>
    <w:p w14:paraId="36CAD7E1" w14:textId="77777777" w:rsidR="002B58F8" w:rsidRPr="002B58F8" w:rsidRDefault="002B58F8" w:rsidP="009B7036">
      <w:pPr>
        <w:spacing w:after="0" w:line="240" w:lineRule="auto"/>
      </w:pPr>
      <w:r w:rsidRPr="002B58F8">
        <w:t>b) Sự phù hợp của việc xác định các khoản mục chi phí trong dự toán xây dựng công trình quy định tại Điều 12 Nghị định này với các nội dung và yêu cầu của công trình;</w:t>
      </w:r>
    </w:p>
    <w:p w14:paraId="1EC89953" w14:textId="77777777" w:rsidR="002B58F8" w:rsidRPr="002B58F8" w:rsidRDefault="002B58F8" w:rsidP="009B7036">
      <w:pPr>
        <w:spacing w:after="0" w:line="240" w:lineRule="auto"/>
      </w:pPr>
      <w:r w:rsidRPr="002B58F8">
        <w:t>c) Sự phù hợp của việc áp dụng các quy định pháp luật về quản lý chi phí đầu tư xây dựng; đánh giá, nhận xét về việc tham khảo, sử dụng hệ thống công cụ để xác định dự toán xây dựng công trình;</w:t>
      </w:r>
    </w:p>
    <w:p w14:paraId="10AEBCAD" w14:textId="77777777" w:rsidR="002B58F8" w:rsidRPr="002B58F8" w:rsidRDefault="002B58F8" w:rsidP="009B7036">
      <w:pPr>
        <w:spacing w:after="0" w:line="240" w:lineRule="auto"/>
      </w:pPr>
      <w:r w:rsidRPr="002B58F8">
        <w:t>d) Yêu cầu về việc hoàn thiện hồ sơ và dự toán xây dựng công trình (nếu có).</w:t>
      </w:r>
    </w:p>
    <w:p w14:paraId="1A89032E" w14:textId="77777777" w:rsidR="002B58F8" w:rsidRPr="002B58F8" w:rsidRDefault="002B58F8" w:rsidP="009B7036">
      <w:pPr>
        <w:spacing w:after="0" w:line="240" w:lineRule="auto"/>
      </w:pPr>
      <w:r w:rsidRPr="002B58F8">
        <w:t>5. Việc thẩm định dự toán gói thầu quy định tại khoản 3 Điều 13 Nghị định này thực hiện như đối với dự toán xây dựng công trình quy định tại khoản 3 và 4 Điều này.</w:t>
      </w:r>
    </w:p>
    <w:p w14:paraId="154BB662" w14:textId="77777777" w:rsidR="002B58F8" w:rsidRPr="002B58F8" w:rsidRDefault="002B58F8" w:rsidP="009B7036">
      <w:pPr>
        <w:spacing w:after="0" w:line="240" w:lineRule="auto"/>
      </w:pPr>
      <w:r w:rsidRPr="002B58F8">
        <w:t>6. Chủ đầu tư thẩm định dự toán công việc xây dựng quy định tại Điều 14 Nghị định này, dự toán gói thầu quy định tại khoản 4 Điều 13 Nghị định này, phù hợp với nội dung đề cương nhiệm vụ, phạm vi, tính chất, đặc điểm của công việc.</w:t>
      </w:r>
    </w:p>
    <w:p w14:paraId="14A089B2" w14:textId="77777777" w:rsidR="002B58F8" w:rsidRPr="002B58F8" w:rsidRDefault="002B58F8" w:rsidP="009B7036">
      <w:pPr>
        <w:spacing w:after="0" w:line="240" w:lineRule="auto"/>
      </w:pPr>
      <w:r w:rsidRPr="002B58F8">
        <w:t>7. Chủ đầu tư thẩm định dự toán chi phí các công việc chuẩn bị để lập thiết kế xây dựng triển khai sau khi dự án được phê duyệt và các chi phí tính chung cho cả dự án. Trường hợp dự toán các chi phí này đã được phê duyệt trong tổng mức đầu tư xây dựng, chủ đầu tư xem xét quyết định việc chuẩn xác lại nếu cần thiết.</w:t>
      </w:r>
    </w:p>
    <w:p w14:paraId="6DCF3F10" w14:textId="77777777" w:rsidR="002B58F8" w:rsidRPr="002B58F8" w:rsidRDefault="002B58F8" w:rsidP="009B7036">
      <w:pPr>
        <w:spacing w:after="0" w:line="240" w:lineRule="auto"/>
      </w:pPr>
      <w:r w:rsidRPr="002B58F8">
        <w:t>8. Việc thẩm tra dự toán xây dựng công trình do chủ đầu tư quyết định căn cứ đặc điểm, tính chất và sự cần thiết của dự toán xây dựng. Nội dung thẩm tra có thể gồm một số hoặc toàn bộ nội dung quy định tại khoản 3 Điều này.</w:t>
      </w:r>
    </w:p>
    <w:p w14:paraId="42B33B01" w14:textId="77777777" w:rsidR="002B58F8" w:rsidRPr="002B58F8" w:rsidRDefault="002B58F8" w:rsidP="009B7036">
      <w:pPr>
        <w:spacing w:after="0" w:line="240" w:lineRule="auto"/>
      </w:pPr>
      <w:r w:rsidRPr="002B58F8">
        <w:lastRenderedPageBreak/>
        <w:t>9. Chi phí cho tổ chức, cá nhân tham gia thẩm định được trích từ phí, chi phí thẩm định dự toán xây dựng.</w:t>
      </w:r>
    </w:p>
    <w:p w14:paraId="70EB684E" w14:textId="77777777" w:rsidR="002B58F8" w:rsidRPr="002B58F8" w:rsidRDefault="002B58F8" w:rsidP="009B7036">
      <w:pPr>
        <w:spacing w:after="0" w:line="240" w:lineRule="auto"/>
      </w:pPr>
      <w:r w:rsidRPr="002B58F8">
        <w:t>10. Bộ Xây dựng quy định chi phí thẩm tra, thẩm định dự toán xây dựng. Bộ Tài chính quy định phí thẩm định dự toán xây dựng.</w:t>
      </w:r>
    </w:p>
    <w:p w14:paraId="120D7B77" w14:textId="77777777" w:rsidR="002B58F8" w:rsidRPr="002B58F8" w:rsidRDefault="002B58F8" w:rsidP="009B7036">
      <w:pPr>
        <w:spacing w:after="0" w:line="240" w:lineRule="auto"/>
      </w:pPr>
      <w:r w:rsidRPr="002B58F8">
        <w:t>11. Đối với dự án sử dụng thiết kế FEED, thiết kế kỹ thuật tại Báo cáo nghiên cứu khả thi và đã thực hiện lựa chọn nhà thầu EPC, EC, EP, nhà thầu thi công xây dựng thì không phải thẩm định dự toán xây dựng công trình tại bước triển khai sau khi dự án được phê duyệt.</w:t>
      </w:r>
    </w:p>
    <w:p w14:paraId="2A4632EA" w14:textId="77777777" w:rsidR="002B58F8" w:rsidRPr="002B58F8" w:rsidRDefault="002B58F8" w:rsidP="009B7036">
      <w:pPr>
        <w:spacing w:after="0" w:line="240" w:lineRule="auto"/>
      </w:pPr>
      <w:r w:rsidRPr="002B58F8">
        <w:rPr>
          <w:b/>
          <w:bCs/>
        </w:rPr>
        <w:t>Điều 17. Phê duyệt dự toán xây dựng</w:t>
      </w:r>
    </w:p>
    <w:p w14:paraId="621BF4B3" w14:textId="77777777" w:rsidR="002B58F8" w:rsidRPr="002B58F8" w:rsidRDefault="002B58F8" w:rsidP="009B7036">
      <w:pPr>
        <w:spacing w:after="0" w:line="240" w:lineRule="auto"/>
      </w:pPr>
      <w:r w:rsidRPr="002B58F8">
        <w:t>1. Thẩm quyền phê duyệt dự toán xây dựng được thực hiện cùng thiết kế theo quy định tại Nghị định quy định chi tiết một số điều của </w:t>
      </w:r>
      <w:hyperlink r:id="rId40" w:tgtFrame="_blank" w:history="1">
        <w:r w:rsidRPr="002B58F8">
          <w:rPr>
            <w:rStyle w:val="Hyperlink"/>
          </w:rPr>
          <w:t>Luật Xây dựng</w:t>
        </w:r>
      </w:hyperlink>
      <w:r w:rsidRPr="002B58F8">
        <w:t> về quản lý hoạt động xây dựng, trừ trường hợp quy định tại khoản 11 Điều 16 Nghị định này.</w:t>
      </w:r>
    </w:p>
    <w:p w14:paraId="658771FC" w14:textId="77777777" w:rsidR="002B58F8" w:rsidRPr="002B58F8" w:rsidRDefault="002B58F8" w:rsidP="009B7036">
      <w:pPr>
        <w:spacing w:after="0" w:line="240" w:lineRule="auto"/>
      </w:pPr>
      <w:r w:rsidRPr="002B58F8">
        <w:t>2. Dự toán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14:paraId="182CAD29" w14:textId="77777777" w:rsidR="002B58F8" w:rsidRPr="002B58F8" w:rsidRDefault="002B58F8" w:rsidP="009B7036">
      <w:pPr>
        <w:spacing w:after="0" w:line="240" w:lineRule="auto"/>
      </w:pPr>
      <w:r w:rsidRPr="002B58F8">
        <w:t>3. Chủ đầu tư phê duyệt dự toán gói thầu quy định tại Điều 13 Nghị định này để thay thế giá gói thầu trong kế hoạch lựa chọn nhà thầu theo quy định của pháp luật về đấu thầu.</w:t>
      </w:r>
    </w:p>
    <w:p w14:paraId="04FBC4DB" w14:textId="77777777" w:rsidR="002B58F8" w:rsidRPr="002B58F8" w:rsidRDefault="002B58F8" w:rsidP="009B7036">
      <w:pPr>
        <w:spacing w:after="0" w:line="240" w:lineRule="auto"/>
      </w:pPr>
      <w:r w:rsidRPr="002B58F8">
        <w:t>4. Chủ đầu tư phê duyệt dự toán chi phí các công việc chuẩn bị để lập thiết kế xây dựng triển khai sau khi dự án được phê duyệt và các chi phí tính chung cho cả dự án.</w:t>
      </w:r>
    </w:p>
    <w:p w14:paraId="49BBB98F" w14:textId="77777777" w:rsidR="002B58F8" w:rsidRPr="002B58F8" w:rsidRDefault="002B58F8" w:rsidP="009B7036">
      <w:pPr>
        <w:spacing w:after="0" w:line="240" w:lineRule="auto"/>
      </w:pPr>
      <w:r w:rsidRPr="002B58F8">
        <w:rPr>
          <w:b/>
          <w:bCs/>
        </w:rPr>
        <w:t>Điều 18. Điều chỉnh dự toán xây dựng</w:t>
      </w:r>
    </w:p>
    <w:p w14:paraId="41CA7F09" w14:textId="77777777" w:rsidR="002B58F8" w:rsidRPr="002B58F8" w:rsidRDefault="002B58F8" w:rsidP="009B7036">
      <w:pPr>
        <w:spacing w:after="0" w:line="240" w:lineRule="auto"/>
      </w:pPr>
      <w:r w:rsidRPr="002B58F8">
        <w:t>1. Dự toán xây dựng đã phê duyệt được điều chỉnh trong trường hợp điều chỉnh dự án, điều chỉnh tổng mức đầu tư, điều chỉnh thiết kế xây dựng theo quy định tại khoản 7 Điều 76 Luật Xây dựng số 135/2025/QH15 và trường hợp điều chỉnh cơ cấu các khoản mục chi phí dự toán xây dựng nhưng không làm thay đổi mục tiêu, quy mô và không vượt tổng mức đầu tư xây dựng của dự án, thực hiện theo nguyên tắc sau:</w:t>
      </w:r>
    </w:p>
    <w:p w14:paraId="10785F2E" w14:textId="77777777" w:rsidR="002B58F8" w:rsidRPr="002B58F8" w:rsidRDefault="002B58F8" w:rsidP="009B7036">
      <w:pPr>
        <w:spacing w:after="0" w:line="240" w:lineRule="auto"/>
      </w:pPr>
      <w:r w:rsidRPr="002B58F8">
        <w:t>a) Đối với công trình, gói thầu trước thời điểm mở thầu, chủ đầu tư thực hiện xác định dự toán xây dựng điều chỉnh theo nội dung điều chỉnh, mặt bằng giá và các quy định tại thời điểm điều chỉnh;</w:t>
      </w:r>
    </w:p>
    <w:p w14:paraId="74E81231" w14:textId="77777777" w:rsidR="002B58F8" w:rsidRPr="002B58F8" w:rsidRDefault="002B58F8" w:rsidP="009B7036">
      <w:pPr>
        <w:spacing w:after="0" w:line="240" w:lineRule="auto"/>
      </w:pPr>
      <w:r w:rsidRPr="002B58F8">
        <w:t>b) Đối với công trình, gói thầu đã ký hợp đồng, chủ đầu tư tổ chức xác định dự toán xây dựng điều chỉnh căn cứ vào nội dung hợp đồng xây dựng phù hợp với quy định của pháp luật về hợp đồng xây dựng; quy định về quản lý chi phí đầu tư xây dựng tại thời điểm điều chỉnh để xác định dự toán xây dựng điều chỉnh theo nội dung điều chỉnh, đảm bảo hiệu quả, mục tiêu, tiến độ của dự án.</w:t>
      </w:r>
    </w:p>
    <w:p w14:paraId="060EE1A2" w14:textId="77777777" w:rsidR="002B58F8" w:rsidRPr="002B58F8" w:rsidRDefault="002B58F8" w:rsidP="009B7036">
      <w:pPr>
        <w:spacing w:after="0" w:line="240" w:lineRule="auto"/>
      </w:pPr>
      <w:r w:rsidRPr="002B58F8">
        <w:t>2. Chủ đầu tư tổ chức thẩm định, phê duyệt dự toán xây dựng điều chỉnh theo quy định tại khoản 2 Điều 31 Luật Xây dựng số 135/2025/QH15 và Nghị định quy định chi tiết một số điều của </w:t>
      </w:r>
      <w:hyperlink r:id="rId41" w:tgtFrame="_blank" w:history="1">
        <w:r w:rsidRPr="002B58F8">
          <w:rPr>
            <w:rStyle w:val="Hyperlink"/>
          </w:rPr>
          <w:t>Luật Xây dựng</w:t>
        </w:r>
      </w:hyperlink>
      <w:r w:rsidRPr="002B58F8">
        <w:t> về quản lý hoạt động xây dựng.</w:t>
      </w:r>
    </w:p>
    <w:p w14:paraId="03F2B2D6" w14:textId="77777777" w:rsidR="002B58F8" w:rsidRPr="002B58F8" w:rsidRDefault="002B58F8" w:rsidP="009B7036">
      <w:pPr>
        <w:spacing w:after="0" w:line="240" w:lineRule="auto"/>
      </w:pPr>
      <w:r w:rsidRPr="002B58F8">
        <w:rPr>
          <w:b/>
          <w:bCs/>
        </w:rPr>
        <w:t>Chương IV</w:t>
      </w:r>
    </w:p>
    <w:p w14:paraId="10C36AF3" w14:textId="77777777" w:rsidR="002B58F8" w:rsidRPr="002B58F8" w:rsidRDefault="002B58F8" w:rsidP="009B7036">
      <w:pPr>
        <w:spacing w:after="0" w:line="240" w:lineRule="auto"/>
      </w:pPr>
      <w:r w:rsidRPr="002B58F8">
        <w:rPr>
          <w:b/>
          <w:bCs/>
        </w:rPr>
        <w:t>ĐỊNH MỨC XÂY DỰNG, GIÁ XÂY DỰNG, GIÁ CÁC YẾU TỐ CHI PHÍ TRỰC TIẾP CẤU THÀNH GIÁ CÔNG TÁC XÂY DỰNG VÀ CHỈ SỐ GIÁ XÂY DỰNG</w:t>
      </w:r>
    </w:p>
    <w:p w14:paraId="33EAB063" w14:textId="77777777" w:rsidR="002B58F8" w:rsidRPr="002B58F8" w:rsidRDefault="002B58F8" w:rsidP="009B7036">
      <w:pPr>
        <w:spacing w:after="0" w:line="240" w:lineRule="auto"/>
      </w:pPr>
      <w:r w:rsidRPr="002B58F8">
        <w:rPr>
          <w:b/>
          <w:bCs/>
        </w:rPr>
        <w:t>Mục 1. ĐỊNH MỨC XÂY DỰNG</w:t>
      </w:r>
    </w:p>
    <w:p w14:paraId="4D7DA413" w14:textId="77777777" w:rsidR="002B58F8" w:rsidRPr="002B58F8" w:rsidRDefault="002B58F8" w:rsidP="009B7036">
      <w:pPr>
        <w:spacing w:after="0" w:line="240" w:lineRule="auto"/>
      </w:pPr>
      <w:r w:rsidRPr="002B58F8">
        <w:rPr>
          <w:b/>
          <w:bCs/>
        </w:rPr>
        <w:t>Điều 19. Hệ thống định mức xây dựng</w:t>
      </w:r>
    </w:p>
    <w:p w14:paraId="680C4C22" w14:textId="77777777" w:rsidR="002B58F8" w:rsidRPr="002B58F8" w:rsidRDefault="002B58F8" w:rsidP="009B7036">
      <w:pPr>
        <w:spacing w:after="0" w:line="240" w:lineRule="auto"/>
      </w:pPr>
      <w:r w:rsidRPr="002B58F8">
        <w:t>1. Hệ thống định mức xây dựng gồm định mức kinh tế - kỹ thuật và định mức chi phí. Định mức kinh tế - kỹ thuật gồm định mức cơ sở và định mức dự toán.</w:t>
      </w:r>
    </w:p>
    <w:p w14:paraId="3AD1AF62" w14:textId="77777777" w:rsidR="002B58F8" w:rsidRPr="002B58F8" w:rsidRDefault="002B58F8" w:rsidP="009B7036">
      <w:pPr>
        <w:spacing w:after="0" w:line="240" w:lineRule="auto"/>
      </w:pPr>
      <w:r w:rsidRPr="002B58F8">
        <w:t>2. Định mức cơ sở gồm định mức sử dụng vật liệu, định mức năng suất lao động, định mức năng suất máy và thiết bị thi công được xác định phù hợp với yêu cầu kỹ thuật, quy chuẩn, tiêu chuẩn xây dựng và được sử dụng để xác định hoặc điều chỉnh định mức dự toán.</w:t>
      </w:r>
    </w:p>
    <w:p w14:paraId="1942262F" w14:textId="77777777" w:rsidR="002B58F8" w:rsidRPr="002B58F8" w:rsidRDefault="002B58F8" w:rsidP="009B7036">
      <w:pPr>
        <w:spacing w:after="0" w:line="240" w:lineRule="auto"/>
      </w:pPr>
      <w:bookmarkStart w:id="1225" w:name="khoan_3_19"/>
      <w:r w:rsidRPr="002B58F8">
        <w:t>3. Định mức dự toán:</w:t>
      </w:r>
      <w:bookmarkEnd w:id="1225"/>
    </w:p>
    <w:p w14:paraId="19BF9BEA" w14:textId="77777777" w:rsidR="002B58F8" w:rsidRPr="002B58F8" w:rsidRDefault="002B58F8" w:rsidP="009B7036">
      <w:pPr>
        <w:spacing w:after="0" w:line="240" w:lineRule="auto"/>
      </w:pPr>
      <w:r w:rsidRPr="002B58F8">
        <w:t>a) Định mức dự toán là mức hao phí cần thiết về vật liệu, nhân công, máy và thiết bị thi công được xác định phù hợp với yêu cầu kỹ thuật, điều kiện thi công và biện pháp thi công để hoàn thành một đơn vị khối lượng công tác xây dựng công trình;</w:t>
      </w:r>
    </w:p>
    <w:p w14:paraId="66CD1461" w14:textId="77777777" w:rsidR="002B58F8" w:rsidRPr="002B58F8" w:rsidRDefault="002B58F8" w:rsidP="009B7036">
      <w:pPr>
        <w:spacing w:after="0" w:line="240" w:lineRule="auto"/>
      </w:pPr>
      <w:r w:rsidRPr="002B58F8">
        <w:t>b) Định mức dự toán được áp dụng, tham khảo để xác định giá xây dựng công trình, làm cơ sở để lập và quản lý chi phí đầu tư xây dựng.</w:t>
      </w:r>
    </w:p>
    <w:p w14:paraId="6493CC2A" w14:textId="77777777" w:rsidR="002B58F8" w:rsidRPr="002B58F8" w:rsidRDefault="002B58F8" w:rsidP="009B7036">
      <w:pPr>
        <w:spacing w:after="0" w:line="240" w:lineRule="auto"/>
      </w:pPr>
      <w:r w:rsidRPr="002B58F8">
        <w:t>4. Định mức chi phí gồm: định mức tính bằng tỷ lệ phần trăm (%) và định mức tính bằng giá trị. Định mức chi phí là cơ sở để xác định giá xây dựng công trình, dự toán chi phí của một số loại công việc, chi phí trong đầu tư xây dựng như chi phí gián tiếp, thu nhập chịu thuế tính trước, chi phí quản lý dự án, chi phí tư vấn xây dựng và một số nội dung chi phí khác.</w:t>
      </w:r>
    </w:p>
    <w:p w14:paraId="150C5BED" w14:textId="77777777" w:rsidR="002B58F8" w:rsidRPr="002B58F8" w:rsidRDefault="002B58F8" w:rsidP="009B7036">
      <w:pPr>
        <w:spacing w:after="0" w:line="240" w:lineRule="auto"/>
      </w:pPr>
      <w:r w:rsidRPr="002B58F8">
        <w:t>5. Hệ thống định mức xây dựng quy định tại khoản 1 Điều này do các cơ quan có thẩm quyền ban hành theo quy định tại Điều 20 Nghị định này.</w:t>
      </w:r>
    </w:p>
    <w:p w14:paraId="162F3F75" w14:textId="77777777" w:rsidR="002B58F8" w:rsidRPr="002B58F8" w:rsidRDefault="002B58F8" w:rsidP="009B7036">
      <w:pPr>
        <w:spacing w:after="0" w:line="240" w:lineRule="auto"/>
      </w:pPr>
      <w:r w:rsidRPr="002B58F8">
        <w:t>6. Định mức dự toán công trình áp dụng cho dự án có quy mô lớn, kỹ thuật phức tạp, sử dụng công nghệ mới chưa phổ biến ở Việt Nam; có công tác xây dựng sử dụng công nghệ thi công mới, sử dụng vật liệu mới chưa được quy định trong hệ thống định mức quy định tại khoản 3 Điều này.</w:t>
      </w:r>
    </w:p>
    <w:p w14:paraId="2DA2335D" w14:textId="77777777" w:rsidR="002B58F8" w:rsidRPr="002B58F8" w:rsidRDefault="002B58F8" w:rsidP="009B7036">
      <w:pPr>
        <w:spacing w:after="0" w:line="240" w:lineRule="auto"/>
      </w:pPr>
      <w:r w:rsidRPr="002B58F8">
        <w:rPr>
          <w:b/>
          <w:bCs/>
        </w:rPr>
        <w:lastRenderedPageBreak/>
        <w:t>Điều 20. Quản lý, sử dụng định mức xây dựng</w:t>
      </w:r>
    </w:p>
    <w:p w14:paraId="429931AE" w14:textId="77777777" w:rsidR="002B58F8" w:rsidRPr="002B58F8" w:rsidRDefault="002B58F8" w:rsidP="009B7036">
      <w:pPr>
        <w:spacing w:after="0" w:line="240" w:lineRule="auto"/>
      </w:pPr>
      <w:r w:rsidRPr="002B58F8">
        <w:t>1. Đối với hệ thống định mức xây dựng:</w:t>
      </w:r>
    </w:p>
    <w:p w14:paraId="0A13B136" w14:textId="77777777" w:rsidR="002B58F8" w:rsidRPr="002B58F8" w:rsidRDefault="002B58F8" w:rsidP="009B7036">
      <w:pPr>
        <w:spacing w:after="0" w:line="240" w:lineRule="auto"/>
      </w:pPr>
      <w:bookmarkStart w:id="1226" w:name="diem_a_1_20"/>
      <w:r w:rsidRPr="002B58F8">
        <w:t>a) Bộ Xây dựng tổ chức xây dựng, ban hành định mức xây dựng sử dụng chung trong phạm vi cả nước;</w:t>
      </w:r>
      <w:bookmarkEnd w:id="1226"/>
    </w:p>
    <w:p w14:paraId="308225A8" w14:textId="77777777" w:rsidR="002B58F8" w:rsidRPr="002B58F8" w:rsidRDefault="002B58F8" w:rsidP="009B7036">
      <w:pPr>
        <w:spacing w:after="0" w:line="240" w:lineRule="auto"/>
      </w:pPr>
      <w:r w:rsidRPr="002B58F8">
        <w:t>b) Bộ quản lý công trình xây dựng chuyên ngành tổ chức xây dựng, ban hành định mức dự toán cho các công tác xây dựng thuộc chuyên ngành quản lý nhưng chưa có trong hệ thống định mức do Bộ Xây dựng ban hành;</w:t>
      </w:r>
    </w:p>
    <w:p w14:paraId="0BEB6AFC" w14:textId="77777777" w:rsidR="002B58F8" w:rsidRPr="002B58F8" w:rsidRDefault="002B58F8" w:rsidP="009B7036">
      <w:pPr>
        <w:spacing w:after="0" w:line="240" w:lineRule="auto"/>
      </w:pPr>
      <w:r w:rsidRPr="002B58F8">
        <w:t>c) Ủy ban nhân dân cấp tỉnh tổ chức xây dựng, ban hành định mức dự toán cho các công tác xây dựng trên địa bàn địa phương nhưng chưa được Bộ Xây dựng, Bộ quản lý công trình xây dựng chuyên ngành ban hành.</w:t>
      </w:r>
    </w:p>
    <w:p w14:paraId="61740DED" w14:textId="77777777" w:rsidR="002B58F8" w:rsidRPr="002B58F8" w:rsidRDefault="002B58F8" w:rsidP="009B7036">
      <w:pPr>
        <w:spacing w:after="0" w:line="240" w:lineRule="auto"/>
      </w:pPr>
      <w:r w:rsidRPr="002B58F8">
        <w:t>2. Hệ thống định mức xây dựng do cơ quan quản lý nhà nước có thẩm quyền tổ chức xây dựng và ban hành tại khoản 1 Điều này được rà soát, cập nhật thường xuyên theo định kỳ.</w:t>
      </w:r>
    </w:p>
    <w:p w14:paraId="3C4728C5" w14:textId="77777777" w:rsidR="002B58F8" w:rsidRPr="002B58F8" w:rsidRDefault="002B58F8" w:rsidP="009B7036">
      <w:pPr>
        <w:spacing w:after="0" w:line="240" w:lineRule="auto"/>
      </w:pPr>
      <w:r w:rsidRPr="002B58F8">
        <w:t>3. Bộ Xây dựng chịu trách nhiệm về việc tổ chức, đôn đốc, việc triển khai rà soát, cập nhật hệ thống định mức xây dựng và ban hành các quy định, hướng dẫn thực hiện công tác rà soát, cập nhật định mức xây dựng.</w:t>
      </w:r>
    </w:p>
    <w:p w14:paraId="10F3E815" w14:textId="77777777" w:rsidR="002B58F8" w:rsidRPr="002B58F8" w:rsidRDefault="002B58F8" w:rsidP="009B7036">
      <w:pPr>
        <w:spacing w:after="0" w:line="240" w:lineRule="auto"/>
      </w:pPr>
      <w:bookmarkStart w:id="1227" w:name="khoan_4_20"/>
      <w:r w:rsidRPr="002B58F8">
        <w:t>4. Các Bộ quản lý công trình xây dựng chuyên ngành, Ủy ban nhân dân cấp tỉnh thực hiện việc rà soát, cập nhật, ban hành định mức dự toán quy định tại điểm b, điểm c khoản 1 Điều này như sau:</w:t>
      </w:r>
      <w:bookmarkEnd w:id="1227"/>
    </w:p>
    <w:p w14:paraId="781B3149" w14:textId="77777777" w:rsidR="002B58F8" w:rsidRPr="002B58F8" w:rsidRDefault="002B58F8" w:rsidP="009B7036">
      <w:pPr>
        <w:spacing w:after="0" w:line="240" w:lineRule="auto"/>
      </w:pPr>
      <w:r w:rsidRPr="002B58F8">
        <w:t>a) Xác định danh mục, lập kế hoạch rà soát định mức hàng năm và gửi về Bộ Xây dựng để theo dõi phối hợp, kiểm tra trong quá trình thực hiện;</w:t>
      </w:r>
    </w:p>
    <w:p w14:paraId="463EBE8C" w14:textId="77777777" w:rsidR="002B58F8" w:rsidRPr="002B58F8" w:rsidRDefault="002B58F8" w:rsidP="009B7036">
      <w:pPr>
        <w:spacing w:after="0" w:line="240" w:lineRule="auto"/>
      </w:pPr>
      <w:r w:rsidRPr="002B58F8">
        <w:t>b) Giao cơ quan chuyên môn về xây dựng trực thuộc tổ chức rà soát hoặc thuê tổ chức, cá nhân có năng lực, kinh nghiệm nghề nghiệp để thực hiện rà soát các định mức đã ban hành và xác định các định mức mới, trình cấp có thẩm quyền ban hành theo quy định;</w:t>
      </w:r>
    </w:p>
    <w:p w14:paraId="7020D29B" w14:textId="77777777" w:rsidR="002B58F8" w:rsidRPr="002B58F8" w:rsidRDefault="002B58F8" w:rsidP="009B7036">
      <w:pPr>
        <w:spacing w:after="0" w:line="240" w:lineRule="auto"/>
      </w:pPr>
      <w:r w:rsidRPr="002B58F8">
        <w:t>c) Quyết định việc ban hành các định mức, tổ chức cập nhật định mức đã được ban hành vào hệ thống cơ sở dữ liệu quy định tại Nghị định quy định về điều kiện năng lực hoạt động xây dựng, Hệ thống thông tin, Cơ sở dữ liệu quốc gia về hoạt động xây dựng và báo cáo Bộ Xây dựng.</w:t>
      </w:r>
    </w:p>
    <w:p w14:paraId="363C64AB" w14:textId="77777777" w:rsidR="002B58F8" w:rsidRPr="002B58F8" w:rsidRDefault="002B58F8" w:rsidP="009B7036">
      <w:pPr>
        <w:spacing w:after="0" w:line="240" w:lineRule="auto"/>
      </w:pPr>
      <w:bookmarkStart w:id="1228" w:name="khoan_5_20"/>
      <w:r w:rsidRPr="002B58F8">
        <w:t>5. Đối với định mức dự toán công trình:</w:t>
      </w:r>
      <w:bookmarkEnd w:id="1228"/>
    </w:p>
    <w:p w14:paraId="45EEBE60" w14:textId="77777777" w:rsidR="002B58F8" w:rsidRPr="002B58F8" w:rsidRDefault="002B58F8" w:rsidP="009B7036">
      <w:pPr>
        <w:spacing w:after="0" w:line="240" w:lineRule="auto"/>
      </w:pPr>
      <w:r w:rsidRPr="002B58F8">
        <w:t>a) Trong quá trình lập tổng mức đầu tư xây dựng, dự toán xây dựng, chủ đầu tư, tổ chức, cá nhân lập dự toán được áp dụng, vận dụng, điều chỉnh định mức dự toán trên cơ sở hệ thống định mức do cơ quan nhà nước có thẩm quyền ban hành hoặc căn cứ vào công nghệ thi công, biện pháp thi công, điều kiện thi công dự kiến, tổ chức xây dựng, xác định định mức;</w:t>
      </w:r>
    </w:p>
    <w:p w14:paraId="730A42F0" w14:textId="77777777" w:rsidR="002B58F8" w:rsidRPr="002B58F8" w:rsidRDefault="002B58F8" w:rsidP="009B7036">
      <w:pPr>
        <w:spacing w:after="0" w:line="240" w:lineRule="auto"/>
      </w:pPr>
      <w:r w:rsidRPr="002B58F8">
        <w:t>b) Trong quá trình thi công xây dựng, chủ đầu tư các dự án đầu tư công tổ chức khảo sát, thu thập, xác định định mức dự toán công trình đối với các công tác xây dựng chưa có hoặc đã có định mức nhưng chưa phù hợp với thực tế công trình theo phương pháp xác định định mức của Bộ Xây dựng hướng dẫn; gửi về Bộ Xây dựng và cơ quan ban hành định mức phục vụ việc rà soát, xem xét, quyết định cập nhật hệ thống định mức xây dựng;</w:t>
      </w:r>
    </w:p>
    <w:p w14:paraId="6BB6D7C3" w14:textId="77777777" w:rsidR="002B58F8" w:rsidRPr="002B58F8" w:rsidRDefault="002B58F8" w:rsidP="009B7036">
      <w:pPr>
        <w:spacing w:after="0" w:line="240" w:lineRule="auto"/>
      </w:pPr>
      <w:r w:rsidRPr="002B58F8">
        <w:t>c) Chủ đầu tư tổ chức khảo sát, thu thập số liệu, xác định các định mức dự toán công trình theo yêu cầu của cơ quan quản lý nhà nước có thẩm quyền ban hành định mức xây dựng đối với các công tác xây dựng có công nghệ thi công mới, sử dụng vật liệu mới, để phục vụ rà soát, cập nhật hệ thống định mức xây dựng;</w:t>
      </w:r>
    </w:p>
    <w:p w14:paraId="6080474D" w14:textId="77777777" w:rsidR="002B58F8" w:rsidRPr="002B58F8" w:rsidRDefault="002B58F8" w:rsidP="009B7036">
      <w:pPr>
        <w:spacing w:after="0" w:line="240" w:lineRule="auto"/>
      </w:pPr>
      <w:r w:rsidRPr="002B58F8">
        <w:t>d) Đối với dự án đầu tư công có quy mô lớn, kỹ thuật phức tạp, sử dụng công nghệ mới chưa phổ biến ở Việt Nam, trường hợp sử dụng định mức nước ngoài để phù hợp với tiêu chuẩn, công nghệ áp dụng cho dự án thì chủ đầu tư tổ chức thu thập, biên dịch các định mức nước ngoài, thuê tổ chức tư vấn có năng lực, kinh nghiệm phân tích, đánh giá, xác định danh mục, các nội dung áp dụng cho dự án để chủ đầu tư quyết định sử dụng làm cơ sở xác định chi phí đầu tư xây dựng của dự án; đồng thời tổng hợp báo cáo gửi người quyết định đầu tư để theo dõi, quản lý. Trong quá trình thi công xây dựng, chủ đầu tư tổ chức khảo sát, thu thập dữ liệu làm cơ sở kiểm chứng định mức đã sử dụng; gửi kết quả về Bộ Xây dựng, Bộ quản lý công trình xây dựng chuyên ngành đối với các định mức dự toán thuộc chuyên ngành và ủy ban nhân dân cấp tỉnh trong trường hợp là cấp quyết định đầu tư, để phục vụ việc rà soát, cập nhật hệ thống định mức xây dựng.</w:t>
      </w:r>
    </w:p>
    <w:p w14:paraId="343C51BB" w14:textId="77777777" w:rsidR="002B58F8" w:rsidRPr="002B58F8" w:rsidRDefault="002B58F8" w:rsidP="009B7036">
      <w:pPr>
        <w:spacing w:after="0" w:line="240" w:lineRule="auto"/>
      </w:pPr>
      <w:r w:rsidRPr="002B58F8">
        <w:rPr>
          <w:b/>
          <w:bCs/>
        </w:rPr>
        <w:t>Điều 21. Kinh phí rà soát, cập nhật và xây dựng, điều chỉnh định mức xây dựng</w:t>
      </w:r>
    </w:p>
    <w:p w14:paraId="091836F9" w14:textId="77777777" w:rsidR="002B58F8" w:rsidRPr="002B58F8" w:rsidRDefault="002B58F8" w:rsidP="009B7036">
      <w:pPr>
        <w:spacing w:after="0" w:line="240" w:lineRule="auto"/>
      </w:pPr>
      <w:r w:rsidRPr="002B58F8">
        <w:t>1. Kinh phí rà soát, cập nhật định mức xây dựng do Bộ Xây dựng, các Bộ quản lý công trình xây dựng chuyên ngành và Ủy ban nhân dân cấp tỉnh thực hiện gồm: kinh phí lập kế hoạch, tổ chức rà soát; khảo sát, xác định, thẩm định; cập nhật định mức mới, định mức điều chỉnh. Kinh phí này được bố trí từ nguồn ngân sách hàng năm.</w:t>
      </w:r>
    </w:p>
    <w:p w14:paraId="01019F3D" w14:textId="77777777" w:rsidR="002B58F8" w:rsidRPr="002B58F8" w:rsidRDefault="002B58F8" w:rsidP="009B7036">
      <w:pPr>
        <w:spacing w:after="0" w:line="240" w:lineRule="auto"/>
      </w:pPr>
      <w:r w:rsidRPr="002B58F8">
        <w:t>2. Kinh phí cho việc tổ chức xây dựng định mức mới, điều chỉnh định mức quy định tại điểm b, điểm c và điểm d khoản 5 Điều 20 Nghị định này được tính vào chi phí đầu tư xây dựng của dự án.</w:t>
      </w:r>
    </w:p>
    <w:p w14:paraId="3646A427" w14:textId="77777777" w:rsidR="002B58F8" w:rsidRPr="002B58F8" w:rsidRDefault="002B58F8" w:rsidP="009B7036">
      <w:pPr>
        <w:spacing w:after="0" w:line="240" w:lineRule="auto"/>
      </w:pPr>
      <w:r w:rsidRPr="002B58F8">
        <w:rPr>
          <w:b/>
          <w:bCs/>
        </w:rPr>
        <w:t>Mục 2. GIÁ XÂY DỰNG, GIÁ CÁC YẾU TỐ CHI PHÍ TRỰC TIẾP CẤU THÀNH GIÁ CÔNG TÁC XÂY DỰNG VÀ CHỈ SỐ GIÁ XÂY DỰNG</w:t>
      </w:r>
    </w:p>
    <w:p w14:paraId="4F144076" w14:textId="77777777" w:rsidR="002B58F8" w:rsidRPr="002B58F8" w:rsidRDefault="002B58F8" w:rsidP="009B7036">
      <w:pPr>
        <w:spacing w:after="0" w:line="240" w:lineRule="auto"/>
      </w:pPr>
      <w:r w:rsidRPr="002B58F8">
        <w:rPr>
          <w:b/>
          <w:bCs/>
        </w:rPr>
        <w:t>Điều 22. Giá xây dựng, giá các yếu tố chi phí trực tiếp cấu thành giá công tác xây dựng</w:t>
      </w:r>
    </w:p>
    <w:p w14:paraId="56F9E16E" w14:textId="77777777" w:rsidR="002B58F8" w:rsidRPr="002B58F8" w:rsidRDefault="002B58F8" w:rsidP="009B7036">
      <w:pPr>
        <w:spacing w:after="0" w:line="240" w:lineRule="auto"/>
      </w:pPr>
      <w:r w:rsidRPr="002B58F8">
        <w:t>1. Giá xây dựng bao gồm giá công tác xây dựng, giá nhóm công tác xây dựng, giá bộ phận, đơn vị kết cấu công trình, suất chi phí, suất vốn đầu tư xây dựng:</w:t>
      </w:r>
    </w:p>
    <w:p w14:paraId="4B4A2EBF" w14:textId="77777777" w:rsidR="002B58F8" w:rsidRPr="002B58F8" w:rsidRDefault="002B58F8" w:rsidP="009B7036">
      <w:pPr>
        <w:spacing w:after="0" w:line="240" w:lineRule="auto"/>
      </w:pPr>
      <w:r w:rsidRPr="002B58F8">
        <w:t xml:space="preserve">a) Giá công tác xây dựng được xác định cho công tác xây dựng trên cơ sở định mức dự toán công tác xây dựng, giá các yếu tố chi phí trực tiếp cấu thành giá công tác xây dựng quy định tại khoản 2 Điều này và các yếu tố chi </w:t>
      </w:r>
      <w:r w:rsidRPr="002B58F8">
        <w:lastRenderedPageBreak/>
        <w:t>phí cần thiết khác hoặc được xác định trên cơ sở báo giá của đơn vị thi công, nhà sản xuất, nhà cung cấp hoặc theo giá tương tự ở các công trình đã thực hiện hoặc đang thực hiện;</w:t>
      </w:r>
    </w:p>
    <w:p w14:paraId="77F043E7" w14:textId="77777777" w:rsidR="002B58F8" w:rsidRPr="002B58F8" w:rsidRDefault="002B58F8" w:rsidP="009B7036">
      <w:pPr>
        <w:spacing w:after="0" w:line="240" w:lineRule="auto"/>
      </w:pPr>
      <w:r w:rsidRPr="002B58F8">
        <w:t>b) Giá nhóm công tác xây dựng được xác định trên cơ sở tổng hợp giá của các công tác xây dựng;</w:t>
      </w:r>
    </w:p>
    <w:p w14:paraId="5769F20C" w14:textId="77777777" w:rsidR="002B58F8" w:rsidRPr="002B58F8" w:rsidRDefault="002B58F8" w:rsidP="009B7036">
      <w:pPr>
        <w:spacing w:after="0" w:line="240" w:lineRule="auto"/>
      </w:pPr>
      <w:r w:rsidRPr="002B58F8">
        <w:t>c) Giá bộ phận, đơn vị kết cấu công trình được xác định trên cơ sở báo giá của nhà sản xuất, nhà cung cấp hoặc theo giá được công bố của cơ quan nhà nước có thẩm quyền hoặc giá nhóm công tác xây dựng hoặc theo giá tương tự ở các công trình đã thực hiện hoặc đang thực hiện;</w:t>
      </w:r>
    </w:p>
    <w:p w14:paraId="16779D63" w14:textId="77777777" w:rsidR="002B58F8" w:rsidRPr="002B58F8" w:rsidRDefault="002B58F8" w:rsidP="009B7036">
      <w:pPr>
        <w:spacing w:after="0" w:line="240" w:lineRule="auto"/>
      </w:pPr>
      <w:r w:rsidRPr="002B58F8">
        <w:t>d) Suất chi phí là mức chi phí cần thiết cho một đơn vị tính theo diện tích, thể tích, chiều dài hoặc công suất hoặc năng lực phục vụ theo thiết kế, để xác định chi phí cho một hệ thống kỹ thuật, dây chuyền công nghệ, hạng mục công trình hoặc chi phí xây dựng, chi phí thiết bị của công trình. Suất chi phí được xác định trên cơ sở tổng hợp các chi phí tương ứng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14:paraId="05DDAF71" w14:textId="77777777" w:rsidR="002B58F8" w:rsidRPr="002B58F8" w:rsidRDefault="002B58F8" w:rsidP="009B7036">
      <w:pPr>
        <w:spacing w:after="0" w:line="240" w:lineRule="auto"/>
      </w:pPr>
      <w:r w:rsidRPr="002B58F8">
        <w:t>đ) Suất vốn đầu tư xây dựng là mức chi phí cần thiết cho một đơn vị tính theo diện tích, thể tích, chiều dài hoặc công suất hoặc năng lực phục vụ của dự án, công trình theo thiết kế. Suất vốn đầu tư được xác định trên cơ sở tổng hợp chi phí đầu tư xây dựng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14:paraId="24A038AD" w14:textId="77777777" w:rsidR="002B58F8" w:rsidRPr="002B58F8" w:rsidRDefault="002B58F8" w:rsidP="009B7036">
      <w:pPr>
        <w:spacing w:after="0" w:line="240" w:lineRule="auto"/>
      </w:pPr>
      <w:r w:rsidRPr="002B58F8">
        <w:t>2. Giá các yếu tố chi phí trực tiếp cấu thành giá công tác xây dựng gồm giá vật liệu xây dựng, giá nhân công xây dựng, giá ca máy và thiết bị thi công.</w:t>
      </w:r>
    </w:p>
    <w:p w14:paraId="31AB0849" w14:textId="77777777" w:rsidR="002B58F8" w:rsidRPr="002B58F8" w:rsidRDefault="002B58F8" w:rsidP="009B7036">
      <w:pPr>
        <w:spacing w:after="0" w:line="240" w:lineRule="auto"/>
      </w:pPr>
      <w:r w:rsidRPr="002B58F8">
        <w:rPr>
          <w:b/>
          <w:bCs/>
        </w:rPr>
        <w:t>Điều 23. Chỉ số giá xây dựng</w:t>
      </w:r>
    </w:p>
    <w:p w14:paraId="09699E48" w14:textId="77777777" w:rsidR="002B58F8" w:rsidRPr="002B58F8" w:rsidRDefault="002B58F8" w:rsidP="009B7036">
      <w:pPr>
        <w:spacing w:after="0" w:line="240" w:lineRule="auto"/>
      </w:pPr>
      <w:r w:rsidRPr="002B58F8">
        <w:t>1. Chỉ số giá xây dựng là chỉ tiêu phản ánh mức độ biến động của giá xây dựng theo thời gian, làm cơ sở xác định, điều chỉnh sơ bộ tổng mức đầu tư xây dựng, tổng mức đầu tư xây dựng, dự toán xây dựng, giá gói thầu xây dựng, giá hợp đồng xây dựng và quản lý chi phí đầu tư xây dựng.</w:t>
      </w:r>
    </w:p>
    <w:p w14:paraId="33E9E7C1" w14:textId="77777777" w:rsidR="002B58F8" w:rsidRPr="002B58F8" w:rsidRDefault="002B58F8" w:rsidP="009B7036">
      <w:pPr>
        <w:spacing w:after="0" w:line="240" w:lineRule="auto"/>
      </w:pPr>
      <w:r w:rsidRPr="002B58F8">
        <w:t>2. Chỉ số giá xây dựng gồm chỉ số giá xây dựng theo loại công trình, theo cơ cấu chi phí (gồm chỉ số giá phần xây dựng, chỉ số giá phần thiết bị, chỉ số giá phần chi phí khác), yếu tố chi phí (gồm chỉ số giá vật liệu xây dựng công trình, chỉ số giá nhân công xây dựng, chỉ số giá máy và thiết bị thi công xây dựng) và chỉ số giá của một số vật liệu chủ yếu.</w:t>
      </w:r>
    </w:p>
    <w:p w14:paraId="2F6CA869" w14:textId="77777777" w:rsidR="002B58F8" w:rsidRPr="002B58F8" w:rsidRDefault="002B58F8" w:rsidP="009B7036">
      <w:pPr>
        <w:spacing w:after="0" w:line="240" w:lineRule="auto"/>
      </w:pPr>
      <w:bookmarkStart w:id="1229" w:name="khoan_3_23"/>
      <w:r w:rsidRPr="002B58F8">
        <w:t>3. Việc xây dựng, công bố chỉ số giá xây dựng được thực hiện như sau:</w:t>
      </w:r>
      <w:bookmarkEnd w:id="1229"/>
    </w:p>
    <w:p w14:paraId="7685A10D" w14:textId="77777777" w:rsidR="002B58F8" w:rsidRPr="002B58F8" w:rsidRDefault="002B58F8" w:rsidP="009B7036">
      <w:pPr>
        <w:spacing w:after="0" w:line="240" w:lineRule="auto"/>
      </w:pPr>
      <w:bookmarkStart w:id="1230" w:name="diem_a_3_23"/>
      <w:r w:rsidRPr="002B58F8">
        <w:t>a) Bộ Xây dựng hướng dẫn phương pháp xác định chỉ số giá xây dựng; xác định và công bố chỉ số giá xây dựng quốc gia theo năm;</w:t>
      </w:r>
      <w:bookmarkEnd w:id="1230"/>
    </w:p>
    <w:p w14:paraId="7F8078EA" w14:textId="77777777" w:rsidR="002B58F8" w:rsidRPr="002B58F8" w:rsidRDefault="002B58F8" w:rsidP="009B7036">
      <w:pPr>
        <w:spacing w:after="0" w:line="240" w:lineRule="auto"/>
      </w:pPr>
      <w:r w:rsidRPr="002B58F8">
        <w:t>b) Sở Xây dựng tổ chức xác định chỉ số giá xây dựng trên địa bàn tỉnh trên cơ sở phương pháp do Bộ Xây dựng hướng dẫn (gồm các chỉ số giá quy định tại khoản 2 Điều này) để ủy ban nhân dân cấp tỉnh công bố hoặc phân cấp, ủy quyền cho Sở Xây dựng công bố, đồng thời gửi về Bộ Xây dựng để theo dõi, quản lý.</w:t>
      </w:r>
    </w:p>
    <w:p w14:paraId="7EAB9952" w14:textId="77777777" w:rsidR="002B58F8" w:rsidRPr="002B58F8" w:rsidRDefault="002B58F8" w:rsidP="009B7036">
      <w:pPr>
        <w:spacing w:after="0" w:line="240" w:lineRule="auto"/>
      </w:pPr>
      <w:r w:rsidRPr="002B58F8">
        <w:t>4. Căn cứ loại hợp đồng, nội dung, tính chất công việc của hợp đồng, chủ đầu tư xem xét, quyết định việc sử dụng chỉ số giá xây dựng do Bộ Xây dựng, Ủy ban nhân dân cấp tỉnh công bố (nếu phù hợp) hoặc tổ chức xác định chỉ số giá xây dựng theo phương pháp do Bộ Xây dựng hướng dẫn để điều chỉnh giá hợp đồng xây dựng. Chủ đầu tư được thuê tổ chức tư vấn có đủ năng lực, kinh nghiệm để tính toán, xác định chỉ số giá xây dựng.</w:t>
      </w:r>
    </w:p>
    <w:p w14:paraId="1825E9C9" w14:textId="77777777" w:rsidR="002B58F8" w:rsidRPr="002B58F8" w:rsidRDefault="002B58F8" w:rsidP="009B7036">
      <w:pPr>
        <w:spacing w:after="0" w:line="240" w:lineRule="auto"/>
      </w:pPr>
      <w:r w:rsidRPr="002B58F8">
        <w:t>5. Kinh phí cho việc thu thập số liệu, xác định và công bố chỉ số giá xây dựng quy định tại khoản 3 Điều này được bố trí từ nguồn ngân sách hàng năm. Kinh phí cho việc xác định chỉ số giá xây dựng công trình tại khoản 4 Điều này được tính vào chi phí đầu tư xây dựng của dự án.</w:t>
      </w:r>
    </w:p>
    <w:p w14:paraId="01867567" w14:textId="77777777" w:rsidR="002B58F8" w:rsidRPr="002B58F8" w:rsidRDefault="002B58F8" w:rsidP="009B7036">
      <w:pPr>
        <w:spacing w:after="0" w:line="240" w:lineRule="auto"/>
      </w:pPr>
      <w:r w:rsidRPr="002B58F8">
        <w:rPr>
          <w:b/>
          <w:bCs/>
        </w:rPr>
        <w:t>Điều 24. Quản lý giá xây dựng, giá các yếu tố chi phí trực tiếp cấu thành giá công tác xây dựng và chỉ số giá xây dựng</w:t>
      </w:r>
    </w:p>
    <w:p w14:paraId="1E52986F" w14:textId="77777777" w:rsidR="002B58F8" w:rsidRPr="002B58F8" w:rsidRDefault="002B58F8" w:rsidP="009B7036">
      <w:pPr>
        <w:spacing w:after="0" w:line="240" w:lineRule="auto"/>
      </w:pPr>
      <w:bookmarkStart w:id="1231" w:name="khoan_1_24"/>
      <w:r w:rsidRPr="002B58F8">
        <w:t>1. Bộ Xây dựng hướng dẫn phương pháp xác định suất vốn đầu tư xây dựng, giá bộ phận, đơn vị kết cấu công trình, chỉ số giá xây dựng; khảo sát, thu thập thông tin giá vật liệu xây dựng; xác định giá nhân công theo nhóm công tác xây dựng; xác định giá ca máy và thiết bị thi công xây dựng.</w:t>
      </w:r>
      <w:bookmarkEnd w:id="1231"/>
    </w:p>
    <w:p w14:paraId="61AE8DA6" w14:textId="77777777" w:rsidR="002B58F8" w:rsidRPr="002B58F8" w:rsidRDefault="002B58F8" w:rsidP="009B7036">
      <w:pPr>
        <w:spacing w:after="0" w:line="240" w:lineRule="auto"/>
      </w:pPr>
      <w:r w:rsidRPr="002B58F8">
        <w:t>Công bố suất vốn đầu tư xây dựng, suất chi phí, giá bộ phận, đơn vị kết cấu công trình, chỉ số giá xây dựng quốc gia theo định kỳ.</w:t>
      </w:r>
    </w:p>
    <w:p w14:paraId="007D0EE9" w14:textId="77777777" w:rsidR="002B58F8" w:rsidRPr="002B58F8" w:rsidRDefault="002B58F8" w:rsidP="009B7036">
      <w:pPr>
        <w:spacing w:after="0" w:line="240" w:lineRule="auto"/>
      </w:pPr>
      <w:r w:rsidRPr="002B58F8">
        <w:t>2. Bộ quản lý công trình xây dựng chuyên ngành công bố suất vốn đầu tư xây dựng, suất chi phí, giá bộ phận, đơn vị kết cấu công trình của chuyên ngành chưa được Bộ Xây dựng công bố hoặc đã được công bố nhưng chưa phù hợp.</w:t>
      </w:r>
    </w:p>
    <w:p w14:paraId="58B1A429" w14:textId="77777777" w:rsidR="002B58F8" w:rsidRPr="002B58F8" w:rsidRDefault="002B58F8" w:rsidP="009B7036">
      <w:pPr>
        <w:spacing w:after="0" w:line="240" w:lineRule="auto"/>
      </w:pPr>
      <w:bookmarkStart w:id="1232" w:name="khoan_3_24"/>
      <w:r w:rsidRPr="002B58F8">
        <w:t>3. Ủy ban nhân dân cấp tỉnh công bố suất vốn đầu tư xây dựng, giá bộ phận, đơn vị kết cấu công trình tại địa phương chưa được Bộ Xây dựng công bố hoặc đã được công bố nhưng chưa phù hợp.</w:t>
      </w:r>
      <w:bookmarkEnd w:id="1232"/>
    </w:p>
    <w:p w14:paraId="31F3967B" w14:textId="77777777" w:rsidR="002B58F8" w:rsidRPr="002B58F8" w:rsidRDefault="002B58F8" w:rsidP="009B7036">
      <w:pPr>
        <w:spacing w:after="0" w:line="240" w:lineRule="auto"/>
      </w:pPr>
      <w:r w:rsidRPr="002B58F8">
        <w:t>Phân cấp, ủy quyền cho Sở Xây dựng công bố các thông tin về giá các yếu tố chi phí trực tiếp cấu thành giá công tác xây dựng trên địa bàn tỉnh và chỉ số giá xây dựng theo quy định như sau:</w:t>
      </w:r>
    </w:p>
    <w:p w14:paraId="68E0CCF7" w14:textId="77777777" w:rsidR="002B58F8" w:rsidRPr="002B58F8" w:rsidRDefault="002B58F8" w:rsidP="009B7036">
      <w:pPr>
        <w:spacing w:after="0" w:line="240" w:lineRule="auto"/>
      </w:pPr>
      <w:r w:rsidRPr="002B58F8">
        <w:t>a) Thông tin giá các loại vật liệu xây dựng được thu thập, tổng hợp hàng tháng và công bố theo định kỳ hàng tháng hoặc hàng quý;</w:t>
      </w:r>
    </w:p>
    <w:p w14:paraId="1324093C" w14:textId="77777777" w:rsidR="002B58F8" w:rsidRPr="002B58F8" w:rsidRDefault="002B58F8" w:rsidP="009B7036">
      <w:pPr>
        <w:spacing w:after="0" w:line="240" w:lineRule="auto"/>
      </w:pPr>
      <w:r w:rsidRPr="002B58F8">
        <w:lastRenderedPageBreak/>
        <w:t>b) Giá nhân công xây dựng, giá ca máy và thiết bị thi công (gồm giá thuê máy và thiết bị thi công xây dựng nếu có) được khảo sát, thu thập, tổng hợp và công bố theo định kỳ hàng năm hoặc sớm hơn khi cần thiết;</w:t>
      </w:r>
    </w:p>
    <w:p w14:paraId="6882ECAE" w14:textId="77777777" w:rsidR="002B58F8" w:rsidRPr="002B58F8" w:rsidRDefault="002B58F8" w:rsidP="009B7036">
      <w:pPr>
        <w:spacing w:after="0" w:line="240" w:lineRule="auto"/>
      </w:pPr>
      <w:r w:rsidRPr="002B58F8">
        <w:t>c) Chỉ số giá xây dựng trên địa bàn tỉnh gồm các chỉ số giá xây dựng quy định tại khoản 2 Điều 23 Nghị định này được xác định theo thời điểm tháng, quý, năm và công bố theo định kỳ hàng quý hoặc sớm hơn khi cần thiết;</w:t>
      </w:r>
    </w:p>
    <w:p w14:paraId="01BEBDA9" w14:textId="77777777" w:rsidR="002B58F8" w:rsidRPr="002B58F8" w:rsidRDefault="002B58F8" w:rsidP="009B7036">
      <w:pPr>
        <w:spacing w:after="0" w:line="240" w:lineRule="auto"/>
      </w:pPr>
      <w:r w:rsidRPr="002B58F8">
        <w:t>d) Đối với các loại vật liệu xây dựng có biến động bất thường phải thực hiện công bố giá vật liệu xây dựng, chỉ số giá xây dựng hàng tháng;</w:t>
      </w:r>
    </w:p>
    <w:p w14:paraId="0D7EA5D5" w14:textId="77777777" w:rsidR="002B58F8" w:rsidRPr="002B58F8" w:rsidRDefault="002B58F8" w:rsidP="009B7036">
      <w:pPr>
        <w:spacing w:after="0" w:line="240" w:lineRule="auto"/>
      </w:pPr>
      <w:r w:rsidRPr="002B58F8">
        <w:t>đ) Sở Xây dựng được thuê tổ chức tư vấn có đủ năng lực, kinh nghiệm thực hiện các nhiệm vụ nêu tại các điểm a, b, c khoản này để công bố và xác định suất vốn đầu tư xây dựng, giá bộ phận, đơn vị kết cấu công trình tại địa phương trình Ủy ban nhân dân cấp tỉnh công bố.</w:t>
      </w:r>
    </w:p>
    <w:p w14:paraId="4EACA104" w14:textId="77777777" w:rsidR="002B58F8" w:rsidRPr="002B58F8" w:rsidRDefault="002B58F8" w:rsidP="009B7036">
      <w:pPr>
        <w:spacing w:after="0" w:line="240" w:lineRule="auto"/>
      </w:pPr>
      <w:r w:rsidRPr="002B58F8">
        <w:t>4. Việc khảo sát, thu thập thông tin giá vật liệu xây dựng trên địa bàn đảm bảo khách quan, đáp ứng kịp thời việc phục vụ công bố theo quy định. Giá vật liệu xây dựng công bố là giá bình quân trong tháng của mỗi loại vật liệu theo thương hiệu, nhà sản xuất trên cơ sở giá của các đơn vị cung cấp thông tin về giá vật liệu xây dựng trên thị trường.</w:t>
      </w:r>
    </w:p>
    <w:p w14:paraId="4FA9EF9E" w14:textId="77777777" w:rsidR="002B58F8" w:rsidRPr="002B58F8" w:rsidRDefault="002B58F8" w:rsidP="009B7036">
      <w:pPr>
        <w:spacing w:after="0" w:line="240" w:lineRule="auto"/>
      </w:pPr>
      <w:r w:rsidRPr="002B58F8">
        <w:t>5. Đối với các dự án đầu tư công là dự án quan trọng quốc gia có công trình quy mô lớn, kỹ thuật phức tạp, sử dụng công nghệ mới chưa phổ biến ở Việt Nam, trường hợp cần thiết người quyết định đầu tư được quyết định thành lập Ban đơn giá xây dựng công trình để xác định giá vật liệu, cấu kiện, bộ phận công trình có yêu cầu thiết kế, tiêu chuẩn, chỉ dẫn kỹ thuật đặc thù, chuyên biệt; giá thiết bị công nghệ của dự án thuộc lĩnh vực công nghệ mới hoặc gắn với dây chuyền công nghệ đồng bộ hoặc có yêu cầu chuyển giao công nghệ, mà chưa có thông tin về giá từ các nguồn thông tin trên Hệ thống thông tin, Cơ sở dữ liệu quốc gia về hoạt động xây dựng, công bố giá của địa phương, dữ liệu chi phí công trình tương tự.</w:t>
      </w:r>
    </w:p>
    <w:p w14:paraId="455A6015" w14:textId="77777777" w:rsidR="002B58F8" w:rsidRPr="002B58F8" w:rsidRDefault="002B58F8" w:rsidP="009B7036">
      <w:pPr>
        <w:spacing w:after="0" w:line="240" w:lineRule="auto"/>
      </w:pPr>
      <w:r w:rsidRPr="002B58F8">
        <w:t>Đối với các dự án do người đứng đầu Bộ, cơ quan trung ương quyết định đầu tư, Ban đơn giá gồm đại diện các Bộ quản lý công trình xây dựng chuyên ngành, các Bộ, ngành, địa phương có liên quan, chủ đầu tư, tổ chức tư vấn, các chuyên gia. Đối với các dự án do Chủ tịch Ủy ban nhân dân cấp tỉnh quyết định đầu tư, Ban đơn giá gồm đại diện các sở, ban ngành, các cơ quan có liên quan, chủ đầu tư, tổ chức tư vấn, các chuyên gia. Chi phí hoạt động của Ban đơn giá xây dựng công trình được xác định bằng dự toán và tính trong tổng mức đầu tư xây dựng của dự án.</w:t>
      </w:r>
    </w:p>
    <w:p w14:paraId="3724DDBF" w14:textId="77777777" w:rsidR="002B58F8" w:rsidRPr="002B58F8" w:rsidRDefault="002B58F8" w:rsidP="009B7036">
      <w:pPr>
        <w:spacing w:after="0" w:line="240" w:lineRule="auto"/>
      </w:pPr>
      <w:r w:rsidRPr="002B58F8">
        <w:t>6. Kinh phí cho việc thực hiện nhiệm vụ nêu tại các khoản 1, 2 và 3 Điều này được bố trí từ nguồn ngân sách hàng năm.</w:t>
      </w:r>
    </w:p>
    <w:p w14:paraId="1C5BB33E" w14:textId="77777777" w:rsidR="002B58F8" w:rsidRPr="002B58F8" w:rsidRDefault="002B58F8" w:rsidP="009B7036">
      <w:pPr>
        <w:spacing w:after="0" w:line="240" w:lineRule="auto"/>
      </w:pPr>
      <w:r w:rsidRPr="002B58F8">
        <w:rPr>
          <w:b/>
          <w:bCs/>
        </w:rPr>
        <w:t>Chương V</w:t>
      </w:r>
    </w:p>
    <w:p w14:paraId="04F8169C" w14:textId="77777777" w:rsidR="002B58F8" w:rsidRPr="002B58F8" w:rsidRDefault="002B58F8" w:rsidP="009B7036">
      <w:pPr>
        <w:spacing w:after="0" w:line="240" w:lineRule="auto"/>
      </w:pPr>
      <w:r w:rsidRPr="002B58F8">
        <w:rPr>
          <w:b/>
          <w:bCs/>
        </w:rPr>
        <w:t>CHI PHÍ QUẢN LÝ DỰ ÁN VÀ TƯ VẤN XÂY DỰNG</w:t>
      </w:r>
    </w:p>
    <w:p w14:paraId="3C882448" w14:textId="77777777" w:rsidR="002B58F8" w:rsidRPr="002B58F8" w:rsidRDefault="002B58F8" w:rsidP="009B7036">
      <w:pPr>
        <w:spacing w:after="0" w:line="240" w:lineRule="auto"/>
      </w:pPr>
      <w:r w:rsidRPr="002B58F8">
        <w:rPr>
          <w:b/>
          <w:bCs/>
        </w:rPr>
        <w:t>Điều 25. Chi phí quản lý dự án</w:t>
      </w:r>
    </w:p>
    <w:p w14:paraId="4DE4AE2E" w14:textId="77777777" w:rsidR="002B58F8" w:rsidRPr="002B58F8" w:rsidRDefault="002B58F8" w:rsidP="009B7036">
      <w:pPr>
        <w:spacing w:after="0" w:line="240" w:lineRule="auto"/>
      </w:pPr>
      <w:r w:rsidRPr="002B58F8">
        <w:t>1. Chi phí quản lý dự án là chi phí cần thiết để tổ chức quản lý việc thực hiện và thực hiện các công việc quản lý dự án từ giai đoạn chuẩn bị dự án, giai đoạn thực hiện dự án đến giai đoạn kết thúc xây dựng, theo quy định về trình tự đầu tư tại Nghị định quy định chi tiết một số điều của </w:t>
      </w:r>
      <w:hyperlink r:id="rId42" w:tgtFrame="_blank" w:history="1">
        <w:r w:rsidRPr="002B58F8">
          <w:rPr>
            <w:rStyle w:val="Hyperlink"/>
          </w:rPr>
          <w:t>Luật Xây dựng</w:t>
        </w:r>
      </w:hyperlink>
      <w:r w:rsidRPr="002B58F8">
        <w:t> về quản lý hoạt động xây dựng. Chi phí quản lý dự án là chi phí tối đa để quản lý dự án phù hợp với thời gian, phạm vi công việc đã được phê duyệt của dự án, được xác định trên cơ sở định mức tỷ lệ phần trăm (%) theo quy định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được điều chỉnh khi thay đổi về phạm vi công việc quản lý dự án, tiến độ thực hiện dự án, điều chỉnh dự án.</w:t>
      </w:r>
    </w:p>
    <w:p w14:paraId="58FAF440" w14:textId="77777777" w:rsidR="002B58F8" w:rsidRPr="002B58F8" w:rsidRDefault="002B58F8" w:rsidP="009B7036">
      <w:pPr>
        <w:spacing w:after="0" w:line="240" w:lineRule="auto"/>
      </w:pPr>
      <w:r w:rsidRPr="002B58F8">
        <w:t>2. 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14:paraId="2E79176A" w14:textId="77777777" w:rsidR="002B58F8" w:rsidRPr="002B58F8" w:rsidRDefault="002B58F8" w:rsidP="009B7036">
      <w:pPr>
        <w:spacing w:after="0" w:line="240" w:lineRule="auto"/>
      </w:pPr>
      <w:r w:rsidRPr="002B58F8">
        <w:t>3. 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14:paraId="76840104" w14:textId="77777777" w:rsidR="002B58F8" w:rsidRPr="002B58F8" w:rsidRDefault="002B58F8" w:rsidP="009B7036">
      <w:pPr>
        <w:spacing w:after="0" w:line="240" w:lineRule="auto"/>
      </w:pPr>
      <w:r w:rsidRPr="002B58F8">
        <w:t>4. Trường hợp thực hiện hình thức hợp đồng EPC, nhà thầu thực hiện một số công việc quản lý dự án thuộc trách nhiệm của chủ đầu tư thì được hưởng một phần chi phí quản lý dự án phù hợp với phạm vi, khối lượng công việc quản lý dự án do chủ đầu tư giao và được thỏa thuận trong hợp đồng.</w:t>
      </w:r>
    </w:p>
    <w:p w14:paraId="4127E98B" w14:textId="77777777" w:rsidR="002B58F8" w:rsidRPr="002B58F8" w:rsidRDefault="002B58F8" w:rsidP="009B7036">
      <w:pPr>
        <w:spacing w:after="0" w:line="240" w:lineRule="auto"/>
      </w:pPr>
      <w:r w:rsidRPr="002B58F8">
        <w:lastRenderedPageBreak/>
        <w:t>5. Tổng chi phí quản lý dự án phần công việc do chủ đầu tư thực hiện và chi phí quản lý dự án do tư vấn quản lý dự án, nhà thầu thực hiện theo quy định tại khoản 3 và khoản 4 Điều này không vượt quá chi phí quản lý dự án đã được xác định, phê duyệt theo quy định.</w:t>
      </w:r>
    </w:p>
    <w:p w14:paraId="33375356" w14:textId="77777777" w:rsidR="002B58F8" w:rsidRPr="002B58F8" w:rsidRDefault="002B58F8" w:rsidP="009B7036">
      <w:pPr>
        <w:spacing w:after="0" w:line="240" w:lineRule="auto"/>
      </w:pPr>
      <w:r w:rsidRPr="002B58F8">
        <w:rPr>
          <w:b/>
          <w:bCs/>
        </w:rPr>
        <w:t>Điều 26. Chi phí tư vấn xây dựng</w:t>
      </w:r>
    </w:p>
    <w:p w14:paraId="6C84DBE9" w14:textId="77777777" w:rsidR="002B58F8" w:rsidRPr="002B58F8" w:rsidRDefault="002B58F8" w:rsidP="009B7036">
      <w:pPr>
        <w:spacing w:after="0" w:line="240" w:lineRule="auto"/>
      </w:pPr>
      <w:r w:rsidRPr="002B58F8">
        <w:t>1. Chi phí tư vấn xây dựng là chi phí cần thiết để thực hiện các công việc tư vấn đầu tư xây dựng từ giai đoạn chuẩn bị dự án, giai đoạn thực hiện dự án đến giai đoạn kết thúc xây dựng, theo quy định về trình tự đầu tư tại Nghị định quy định chi tiết một số điều của </w:t>
      </w:r>
      <w:hyperlink r:id="rId43" w:tgtFrame="_blank" w:history="1">
        <w:r w:rsidRPr="002B58F8">
          <w:rPr>
            <w:rStyle w:val="Hyperlink"/>
          </w:rPr>
          <w:t>Luật Xây dựng</w:t>
        </w:r>
      </w:hyperlink>
      <w:r w:rsidRPr="002B58F8">
        <w:t> về quản lý hoạt động xây dựng. Chi phí tư vấn xây dựng được xác định bằng định mức tỷ lệ phần trăm (%) theo quy định hoặc bằng cách lập dự toán trên cơ sở phạm vi công việc tư vấn, khối lượng công việc phải thực hiện, kế hoạch thực hiện của gói thầu và các quy định về chế độ, chính sách do nhà nước ban hành; hoặc được ước tính theo quy định tại điểm h khoản 2 Điều 6 Nghị định này.</w:t>
      </w:r>
    </w:p>
    <w:p w14:paraId="3FF57966" w14:textId="77777777" w:rsidR="002B58F8" w:rsidRPr="002B58F8" w:rsidRDefault="002B58F8" w:rsidP="009B7036">
      <w:pPr>
        <w:spacing w:after="0" w:line="240" w:lineRule="auto"/>
      </w:pPr>
      <w:r w:rsidRPr="002B58F8">
        <w:t>2. 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w:t>
      </w:r>
    </w:p>
    <w:p w14:paraId="473F0C5B" w14:textId="77777777" w:rsidR="002B58F8" w:rsidRPr="002B58F8" w:rsidRDefault="002B58F8" w:rsidP="009B7036">
      <w:pPr>
        <w:spacing w:after="0" w:line="240" w:lineRule="auto"/>
      </w:pPr>
      <w:r w:rsidRPr="002B58F8">
        <w:t>3. Chi phí tư vấn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xây dựng được quản lý thông qua hợp đồng tư vấn xây dựng.</w:t>
      </w:r>
    </w:p>
    <w:p w14:paraId="58C9D1C7" w14:textId="77777777" w:rsidR="002B58F8" w:rsidRPr="002B58F8" w:rsidRDefault="002B58F8" w:rsidP="009B7036">
      <w:pPr>
        <w:spacing w:after="0" w:line="240" w:lineRule="auto"/>
      </w:pPr>
      <w:r w:rsidRPr="002B58F8">
        <w:t>4. Trường hợp chủ đầu tư, ban quản lý dự án đầu tư xây dựng bảo đảm hoàn thành nhiệm vụ quản lý dự án được giao và có điều kiện năng lực, kinh nghiệm nghề nghiệp để thực hiện một số công việc tư vấn xây dựng thì được bổ sung chi phí thực hiện các công việc tư vấn xây dựng này vào chi phí quản lý dự án.</w:t>
      </w:r>
    </w:p>
    <w:p w14:paraId="5181AD83" w14:textId="77777777" w:rsidR="002B58F8" w:rsidRPr="002B58F8" w:rsidRDefault="002B58F8" w:rsidP="009B7036">
      <w:pPr>
        <w:spacing w:after="0" w:line="240" w:lineRule="auto"/>
      </w:pPr>
      <w:r w:rsidRPr="002B58F8">
        <w:t>5. Chi phí thuê tư vấn nước ngoài thực hiện một số loại công việc tư vấn thực hiện theo quy định tại Điều 27 Nghị định này.</w:t>
      </w:r>
    </w:p>
    <w:p w14:paraId="76EA5BD8" w14:textId="77777777" w:rsidR="002B58F8" w:rsidRPr="002B58F8" w:rsidRDefault="002B58F8" w:rsidP="009B7036">
      <w:pPr>
        <w:spacing w:after="0" w:line="240" w:lineRule="auto"/>
      </w:pPr>
      <w:r w:rsidRPr="002B58F8">
        <w:rPr>
          <w:b/>
          <w:bCs/>
        </w:rPr>
        <w:t>Điều 27. Chi phí thuê tư vấn nước ngoài</w:t>
      </w:r>
    </w:p>
    <w:p w14:paraId="17D264D5" w14:textId="77777777" w:rsidR="002B58F8" w:rsidRPr="002B58F8" w:rsidRDefault="002B58F8" w:rsidP="009B7036">
      <w:pPr>
        <w:spacing w:after="0" w:line="240" w:lineRule="auto"/>
      </w:pPr>
      <w:r w:rsidRPr="002B58F8">
        <w:t>1. Chi phí thuê tư vấn nước ngoài được xác định phù hợp với loại công việc tư vấn, nội dung công việc tư vấn trên cơ sở số lượng chuyên gia, trình độ chuyên gia tư vấn, thời gian làm việc của chuyên gia, mức tiền lương của chuyên gia dự kiến thuê và các chi phí cần thiết khác để hoàn thành công việc tư vấn.</w:t>
      </w:r>
    </w:p>
    <w:p w14:paraId="7D73007D" w14:textId="77777777" w:rsidR="002B58F8" w:rsidRPr="002B58F8" w:rsidRDefault="002B58F8" w:rsidP="009B7036">
      <w:pPr>
        <w:spacing w:after="0" w:line="240" w:lineRule="auto"/>
      </w:pPr>
      <w:r w:rsidRPr="002B58F8">
        <w:t>2. Chi phí thuê tư vấn nước ngoài xác định theo dự toán hoặc cơ sở dữ liệu chi phí thuê tư vấn nước ngoài của các công trình, dự án tương tự tại Việt Nam. Dự toán chi phí thuê tư vấn nước ngoài là toàn bộ chi phí cần thiết dự kiến để hoàn thành dịch vụ tư vấn xây dựng được thuê, gồm: chi phí chuyên gia, chi phí quản lý, các khoản chi phí khác có liên quan, thu nhập chịu thuế tính trước, chi phí dự phòng và các khoản thuế phải nộp theo quy định của pháp luật.</w:t>
      </w:r>
    </w:p>
    <w:p w14:paraId="3FE6B5B2" w14:textId="77777777" w:rsidR="002B58F8" w:rsidRPr="002B58F8" w:rsidRDefault="002B58F8" w:rsidP="009B7036">
      <w:pPr>
        <w:spacing w:after="0" w:line="240" w:lineRule="auto"/>
      </w:pPr>
      <w:r w:rsidRPr="002B58F8">
        <w:t>3. Cơ quan, tổ chức được giao nhiệm vụ chuẩn bị dự án hoặc chủ đầu tư (trong trường hợp đã xác định được chủ đầu tư) được thuê tư vấn nước ngoài thực hiện một số công việc tư vấn; tổ chức thẩm định, phê duyệt dự toán chi phí thuê tư vấn nước ngoài.</w:t>
      </w:r>
    </w:p>
    <w:p w14:paraId="10D531ED" w14:textId="77777777" w:rsidR="002B58F8" w:rsidRPr="002B58F8" w:rsidRDefault="002B58F8" w:rsidP="009B7036">
      <w:pPr>
        <w:spacing w:after="0" w:line="240" w:lineRule="auto"/>
      </w:pPr>
      <w:r w:rsidRPr="002B58F8">
        <w:t>4. Bộ Xây dựng hướng dẫn chi tiết dự toán chi phí thuê tư vấn nước ngoài quy định tại khoản 2 Điều này.</w:t>
      </w:r>
    </w:p>
    <w:p w14:paraId="5DE916C8" w14:textId="77777777" w:rsidR="002B58F8" w:rsidRPr="002B58F8" w:rsidRDefault="002B58F8" w:rsidP="009B7036">
      <w:pPr>
        <w:spacing w:after="0" w:line="240" w:lineRule="auto"/>
      </w:pPr>
      <w:r w:rsidRPr="002B58F8">
        <w:rPr>
          <w:b/>
          <w:bCs/>
        </w:rPr>
        <w:t>Chương VI</w:t>
      </w:r>
    </w:p>
    <w:p w14:paraId="521BCDA6" w14:textId="77777777" w:rsidR="002B58F8" w:rsidRPr="002B58F8" w:rsidRDefault="002B58F8" w:rsidP="009B7036">
      <w:pPr>
        <w:spacing w:after="0" w:line="240" w:lineRule="auto"/>
      </w:pPr>
      <w:r w:rsidRPr="002B58F8">
        <w:rPr>
          <w:b/>
          <w:bCs/>
        </w:rPr>
        <w:t>QUYỀN, NGHĨA VỤ VÀ TRÁCH NHIỆM CỦA CÁC CHỦ THỂ TRONG QUẢN LÝ CHI PHÍ ĐẦU TƯ XÂY DỰNG</w:t>
      </w:r>
    </w:p>
    <w:p w14:paraId="0FAD2EBA" w14:textId="77777777" w:rsidR="002B58F8" w:rsidRPr="002B58F8" w:rsidRDefault="002B58F8" w:rsidP="009B7036">
      <w:pPr>
        <w:spacing w:after="0" w:line="240" w:lineRule="auto"/>
      </w:pPr>
      <w:r w:rsidRPr="002B58F8">
        <w:rPr>
          <w:b/>
          <w:bCs/>
        </w:rPr>
        <w:t>Điều 28. Quyền và trách nhiệm của người quyết định đầu tư</w:t>
      </w:r>
    </w:p>
    <w:p w14:paraId="01E64BBF" w14:textId="77777777" w:rsidR="002B58F8" w:rsidRPr="002B58F8" w:rsidRDefault="002B58F8" w:rsidP="009B7036">
      <w:pPr>
        <w:spacing w:after="0" w:line="240" w:lineRule="auto"/>
      </w:pPr>
      <w:r w:rsidRPr="002B58F8">
        <w:t>1. Thực hiện quy định về quyền và trách nhiệm của người quyết định đầu tư tại Điều 39 Luật Xây dựng số 135/2025/QH15 và pháp luật khác có liên quan.</w:t>
      </w:r>
    </w:p>
    <w:p w14:paraId="7AF49E5F" w14:textId="77777777" w:rsidR="002B58F8" w:rsidRPr="002B58F8" w:rsidRDefault="002B58F8" w:rsidP="009B7036">
      <w:pPr>
        <w:spacing w:after="0" w:line="240" w:lineRule="auto"/>
      </w:pPr>
      <w:r w:rsidRPr="002B58F8">
        <w:t>2. Quyết định việc thành lập ban đơn giá đối với các dự án đầu tư công, quan trọng quốc gia, có quy mô lớn, kỹ thuật phức tạp, sử dụng công nghệ mới chưa phổ biến ở Việt Nam.</w:t>
      </w:r>
    </w:p>
    <w:p w14:paraId="156CA75D" w14:textId="77777777" w:rsidR="002B58F8" w:rsidRPr="002B58F8" w:rsidRDefault="002B58F8" w:rsidP="009B7036">
      <w:pPr>
        <w:spacing w:after="0" w:line="240" w:lineRule="auto"/>
      </w:pPr>
      <w:r w:rsidRPr="002B58F8">
        <w:t>3. Tổ chức kiểm tra việc thực hiện các quy định pháp luật về quản lý chi phí đầu tư xây dựng của chủ đầu tư đối với các dự án thuộc thẩm quyền quyết định đầu tư. Việc kiểm tra thực hiện trên cơ sở báo cáo của chủ đầu tư hoặc kiểm tra theo kế hoạch tại dự án, công trình xây dựng.</w:t>
      </w:r>
    </w:p>
    <w:p w14:paraId="045D6724" w14:textId="77777777" w:rsidR="002B58F8" w:rsidRPr="002B58F8" w:rsidRDefault="002B58F8" w:rsidP="009B7036">
      <w:pPr>
        <w:spacing w:after="0" w:line="240" w:lineRule="auto"/>
      </w:pPr>
      <w:r w:rsidRPr="002B58F8">
        <w:rPr>
          <w:b/>
          <w:bCs/>
        </w:rPr>
        <w:t>Điều 29. Quyền, nghĩa vụ và trách nhiệm của chủ đầu tư</w:t>
      </w:r>
    </w:p>
    <w:p w14:paraId="0E4A8714" w14:textId="77777777" w:rsidR="002B58F8" w:rsidRPr="002B58F8" w:rsidRDefault="002B58F8" w:rsidP="009B7036">
      <w:pPr>
        <w:spacing w:after="0" w:line="240" w:lineRule="auto"/>
      </w:pPr>
      <w:r w:rsidRPr="002B58F8">
        <w:t>1. Thực hiện quy định về quyền, nghĩa vụ và trách nhiệm của chủ đầu tư tại Điều 40 Luật Xây dựng số 135/2025/QH15, thẩm quyền quy định tại Nghị định này và pháp luật khác có liên quan.</w:t>
      </w:r>
    </w:p>
    <w:p w14:paraId="5C2CCA2E" w14:textId="77777777" w:rsidR="002B58F8" w:rsidRPr="002B58F8" w:rsidRDefault="002B58F8" w:rsidP="009B7036">
      <w:pPr>
        <w:spacing w:after="0" w:line="240" w:lineRule="auto"/>
      </w:pPr>
      <w:r w:rsidRPr="002B58F8">
        <w:t xml:space="preserve">2. Chủ đầu tư tổ chức xác định và quản lý chi phí đầu tư xây dựng từ giai đoạn chuẩn bị dự án (trong trường hợp chưa xác định được chủ đầu tư thì do cơ quan, tổ chức được giao nhiệm vụ chuẩn bị dự án thực hiện), đến giai đoạn thực hiện dự án và giai đoạn kết thúc xây dựng theo quy định về trình tự đầu tư xây dựng dự án tại </w:t>
      </w:r>
      <w:r w:rsidRPr="002B58F8">
        <w:lastRenderedPageBreak/>
        <w:t>Nghị định quy định chi tiết một số điều của </w:t>
      </w:r>
      <w:hyperlink r:id="rId44" w:tgtFrame="_blank" w:history="1">
        <w:r w:rsidRPr="002B58F8">
          <w:rPr>
            <w:rStyle w:val="Hyperlink"/>
          </w:rPr>
          <w:t>Luật Xây dựng</w:t>
        </w:r>
      </w:hyperlink>
      <w:r w:rsidRPr="002B58F8">
        <w:t> về quản lý hoạt động xây dựng. Trong quá trình thực hiện dự án, chủ đầu tư được điều chỉnh cơ cấu các khoản mục chi phí bao gồm cả chi phí dự phòng nhưng không làm thay đổi mục tiêu, quy mô và không vượt tổng mức đầu tư xây dựng của dự án đã phê duyệt, không làm thay đổi cơ cấu nguồn vốn của dự án, để bảo đảm tiến độ, mục tiêu của dự án mà không phải thực hiện thủ tục điều chỉnh tổng mức đầu tư.</w:t>
      </w:r>
    </w:p>
    <w:p w14:paraId="3D551E3A" w14:textId="77777777" w:rsidR="002B58F8" w:rsidRPr="002B58F8" w:rsidRDefault="002B58F8" w:rsidP="009B7036">
      <w:pPr>
        <w:spacing w:after="0" w:line="240" w:lineRule="auto"/>
      </w:pPr>
      <w:r w:rsidRPr="002B58F8">
        <w:t>3. Chủ đầu tư có trách nhiệm kiểm tra, rà soát và thẩm định các nội dung tính toán, xác định các khoản mục chi phí trong tổng mức đầu tư xây dựng, bảo đảm đầy đủ các căn cứ, cơ sở tính toán về khối lượng, giá xây dựng, phù hợp với thiết kế, tiêu chuẩn kỹ thuật, yêu cầu về công nghệ (nếu có) và chịu trách nhiệm về tính chính xác của số liệu và chất lượng công tác đánh giá hiệu quả đầu tư của dự án trước khi trình các cơ quan chuyên môn thẩm định theo quy định tại Điều 26 và Điều 27 Luật Xây dựng số 135/2025/QH15; tiếp thu, giải trình và hoàn thiện tổng mức đầu tư xây dựng của dự án theo ý kiến của các cơ quan thẩm định trước khi trình người quyết định đầu tư phê duyệt.</w:t>
      </w:r>
    </w:p>
    <w:p w14:paraId="057576E8" w14:textId="77777777" w:rsidR="002B58F8" w:rsidRPr="002B58F8" w:rsidRDefault="002B58F8" w:rsidP="009B7036">
      <w:pPr>
        <w:spacing w:after="0" w:line="240" w:lineRule="auto"/>
      </w:pPr>
      <w:r w:rsidRPr="002B58F8">
        <w:t>4. Chủ đầu tư được tham khảo, vận dụng, điều chỉnh hệ thống các công cụ về giá xây dựng, định mức xây dựng, giá các yếu tố chi phí trực tiếp cấu thành giá công tác xây dựng, chỉ số giá xây dựng quy định tại khoản 1 Điều 20, khoản 3 Điều 23, khoản 3 Điều 24 Nghị định này và các nguồn thông tin cơ sở dữ liệu trên Hệ thống thông tin, Cơ sở dữ liệu quốc gia về hoạt động xây dựng, báo giá của nhà cung cấp, sản xuất trên thị trường, dữ liệu chi phí công trình tương tự để xác định và quản lý chi phí đầu tư xây dựng.</w:t>
      </w:r>
    </w:p>
    <w:p w14:paraId="065F61F9" w14:textId="77777777" w:rsidR="002B58F8" w:rsidRPr="002B58F8" w:rsidRDefault="002B58F8" w:rsidP="009B7036">
      <w:pPr>
        <w:spacing w:after="0" w:line="240" w:lineRule="auto"/>
      </w:pPr>
      <w:r w:rsidRPr="002B58F8">
        <w:t>5. Quyết định việc ứng dụng công nghệ thông tin, chuyển đổi số và mô hình thông tin công trình để xác định và quản lý chi phí đầu tư xây dựng, nâng cao hiệu quả quản lý đầu tư xây dựng.</w:t>
      </w:r>
    </w:p>
    <w:p w14:paraId="143E5012" w14:textId="77777777" w:rsidR="002B58F8" w:rsidRPr="002B58F8" w:rsidRDefault="002B58F8" w:rsidP="009B7036">
      <w:pPr>
        <w:spacing w:after="0" w:line="240" w:lineRule="auto"/>
      </w:pPr>
      <w:r w:rsidRPr="002B58F8">
        <w:t>6. Có trách nhiệm tổ chức thu thập, khảo sát, xác định định mức dự toán xây dựng công trình theo quy định tại điểm b, c khoản 5 Điều 20 Nghị định này.</w:t>
      </w:r>
    </w:p>
    <w:p w14:paraId="35928860" w14:textId="77777777" w:rsidR="002B58F8" w:rsidRPr="002B58F8" w:rsidRDefault="002B58F8" w:rsidP="009B7036">
      <w:pPr>
        <w:spacing w:after="0" w:line="240" w:lineRule="auto"/>
      </w:pPr>
      <w:r w:rsidRPr="002B58F8">
        <w:t>7. Quản lý chặt chẽ, sử dụng nguồn vốn bố trí cho dự án, đúng mục tiêu, quy mô, thiết kế, tiến độ, chất lượng, đem lại hiệu quả đầu tư cao cho dự án. Quản lý sử dụng chi phí đầu tư xây dựng, sử dụng chi phí dự phòng của dự án hiệu quả, để bảo đảm việc quản lý dự án bảo đảm không vượt tổng mức đầu tư xây dựng theo quy định đối với dự án đầu tư công, không vượt tổng mức đầu tư, mức vốn nhà nước được xác định tại hợp đồng đối với dự án PPP (trừ các trường hợp được điều chỉnh chủ trương đầu tư, điều chỉnh dự án theo quy định của pháp luật về đầu tư công, pháp luật về đầu tư theo phương thức đối tác công tư).</w:t>
      </w:r>
    </w:p>
    <w:p w14:paraId="51868970" w14:textId="77777777" w:rsidR="002B58F8" w:rsidRPr="002B58F8" w:rsidRDefault="002B58F8" w:rsidP="009B7036">
      <w:pPr>
        <w:spacing w:after="0" w:line="240" w:lineRule="auto"/>
      </w:pPr>
      <w:r w:rsidRPr="002B58F8">
        <w:t>8. Thực hiện một số công việc tư vấn đầu tư xây dựng nếu bảo đảm điều kiện năng lực đáp ứng yêu cầu công việc tư vấn theo quy định.</w:t>
      </w:r>
    </w:p>
    <w:p w14:paraId="3153813A" w14:textId="77777777" w:rsidR="002B58F8" w:rsidRPr="002B58F8" w:rsidRDefault="002B58F8" w:rsidP="009B7036">
      <w:pPr>
        <w:spacing w:after="0" w:line="240" w:lineRule="auto"/>
      </w:pPr>
      <w:r w:rsidRPr="002B58F8">
        <w:t>9. Theo dõi, tổng hợp, đánh giá tình hình thực hiện quản lý chi phí đầu tư xây dựng của dự án và báo cáo người quyết định đầu tư theo yêu cầu.</w:t>
      </w:r>
    </w:p>
    <w:p w14:paraId="6B916B5B" w14:textId="77777777" w:rsidR="002B58F8" w:rsidRPr="002B58F8" w:rsidRDefault="002B58F8" w:rsidP="009B7036">
      <w:pPr>
        <w:spacing w:after="0" w:line="240" w:lineRule="auto"/>
      </w:pPr>
      <w:r w:rsidRPr="002B58F8">
        <w:t>10. Cung cấp thông tin dữ liệu của dự án theo yêu cầu của cơ quan quản lý nhà nước; phối hợp hoặc tổ chức thu thập thông tin quản lý chi phí theo yêu cầu của cơ quan quản lý nhà nước.</w:t>
      </w:r>
    </w:p>
    <w:p w14:paraId="44D0615E" w14:textId="77777777" w:rsidR="002B58F8" w:rsidRPr="002B58F8" w:rsidRDefault="002B58F8" w:rsidP="009B7036">
      <w:pPr>
        <w:spacing w:after="0" w:line="240" w:lineRule="auto"/>
      </w:pPr>
      <w:r w:rsidRPr="002B58F8">
        <w:t>11. Tạm ứng, thanh toán, quyết toán hợp đồng và quản lý thực hiện hợp đồng theo các quy định trong hợp đồng đã ký kết với nhà thầu.</w:t>
      </w:r>
    </w:p>
    <w:p w14:paraId="09342ECA" w14:textId="77777777" w:rsidR="002B58F8" w:rsidRPr="002B58F8" w:rsidRDefault="002B58F8" w:rsidP="009B7036">
      <w:pPr>
        <w:spacing w:after="0" w:line="240" w:lineRule="auto"/>
      </w:pPr>
      <w:r w:rsidRPr="002B58F8">
        <w:t>12. Thực hiện nộp phạt khi bị xử phạt vi phạm hành chính trong hoạt động đầu tư xây dựng từ nguồn chi phí quản lý dự án.</w:t>
      </w:r>
    </w:p>
    <w:p w14:paraId="31F3B47B" w14:textId="77777777" w:rsidR="002B58F8" w:rsidRPr="002B58F8" w:rsidRDefault="002B58F8" w:rsidP="009B7036">
      <w:pPr>
        <w:spacing w:after="0" w:line="240" w:lineRule="auto"/>
      </w:pPr>
      <w:r w:rsidRPr="002B58F8">
        <w:rPr>
          <w:b/>
          <w:bCs/>
        </w:rPr>
        <w:t>Điều 30. Quyền, nghĩa vụ và trách nhiệm của nhà thầu tư vấn thực hiện công việc xác định, thẩm tra chi phí đầu tư xây dựng</w:t>
      </w:r>
    </w:p>
    <w:p w14:paraId="6D5F95E4" w14:textId="77777777" w:rsidR="002B58F8" w:rsidRPr="002B58F8" w:rsidRDefault="002B58F8" w:rsidP="009B7036">
      <w:pPr>
        <w:spacing w:after="0" w:line="240" w:lineRule="auto"/>
      </w:pPr>
      <w:r w:rsidRPr="002B58F8">
        <w:t>1. Nhà thầu tư vấn thực hiện công việc xác định, thẩm tra chi phí đầu tư xây dựng thực hiện quyền, nghĩa vụ và trách nhiệm quy định tại Điều 35, Điều 36 Luật Xây dựng số 135/2025/QH15, thẩm quyền quy định tại Nghị định này và pháp luật khác có liên quan.</w:t>
      </w:r>
    </w:p>
    <w:p w14:paraId="07064969" w14:textId="77777777" w:rsidR="002B58F8" w:rsidRPr="002B58F8" w:rsidRDefault="002B58F8" w:rsidP="009B7036">
      <w:pPr>
        <w:spacing w:after="0" w:line="240" w:lineRule="auto"/>
      </w:pPr>
      <w:r w:rsidRPr="002B58F8">
        <w:t>2. Yêu cầu chủ đầu tư cung cấp thông tin, tài liệu liên quan đến nhiệm vụ tư vấn được giao.</w:t>
      </w:r>
    </w:p>
    <w:p w14:paraId="173B051B" w14:textId="77777777" w:rsidR="002B58F8" w:rsidRPr="002B58F8" w:rsidRDefault="002B58F8" w:rsidP="009B7036">
      <w:pPr>
        <w:spacing w:after="0" w:line="240" w:lineRule="auto"/>
      </w:pPr>
      <w:r w:rsidRPr="002B58F8">
        <w:t>3. Chịu trách nhiệm toàn diện về: nội dung, chất lượng, tiến độ công việc tư vấn do mình thực hiện; phương pháp tính toán các khoản mục chi phí đầu tư xây dựng, khối lượng; tính chính xác, căn cứ của các báo giá, dữ liệu chi phí, định mức xây dựng được sử dụng để xác định giá xây dựng, chi phí đầu tư xây dựng; kết quả xác định, thẩm tra chi phí đầu tư xây dựng và chịu trách nhiệm về tính chính xác của số liệu và chất lượng công tác đánh giá hiệu quả đầu tư của dự án. Cung cấp thông tin dữ liệu quản lý chi phí của dự án khi cơ quan quản lý nhà nước và chủ đầu tư yêu cầu.</w:t>
      </w:r>
    </w:p>
    <w:p w14:paraId="4E3FACFB" w14:textId="77777777" w:rsidR="002B58F8" w:rsidRPr="002B58F8" w:rsidRDefault="002B58F8" w:rsidP="009B7036">
      <w:pPr>
        <w:spacing w:after="0" w:line="240" w:lineRule="auto"/>
      </w:pPr>
      <w:r w:rsidRPr="002B58F8">
        <w:t>4. Được sử dụng công nghệ thông tin, chuyển đổi số và mô hình thông tin công trình để xác định chi phí đầu tư xây dựng.</w:t>
      </w:r>
    </w:p>
    <w:p w14:paraId="7BDC00A8" w14:textId="77777777" w:rsidR="002B58F8" w:rsidRPr="002B58F8" w:rsidRDefault="002B58F8" w:rsidP="009B7036">
      <w:pPr>
        <w:spacing w:after="0" w:line="240" w:lineRule="auto"/>
      </w:pPr>
      <w:r w:rsidRPr="002B58F8">
        <w:t>5. Bồi thường thiệt hại do không tuân thủ các quy định của pháp luật về quản lý chi phí đầu tư xây dựng và vi phạm hợp đồng làm thiệt hại cho chủ đầu tư.</w:t>
      </w:r>
    </w:p>
    <w:p w14:paraId="42122750" w14:textId="77777777" w:rsidR="002B58F8" w:rsidRPr="002B58F8" w:rsidRDefault="002B58F8" w:rsidP="009B7036">
      <w:pPr>
        <w:spacing w:after="0" w:line="240" w:lineRule="auto"/>
      </w:pPr>
      <w:r w:rsidRPr="002B58F8">
        <w:rPr>
          <w:b/>
          <w:bCs/>
        </w:rPr>
        <w:t>Điều 31. Quyền, nghĩa vụ và trách nhiệm của nhà thầu thi công xây dựng</w:t>
      </w:r>
    </w:p>
    <w:p w14:paraId="4D7B12AF" w14:textId="77777777" w:rsidR="002B58F8" w:rsidRPr="002B58F8" w:rsidRDefault="002B58F8" w:rsidP="009B7036">
      <w:pPr>
        <w:spacing w:after="0" w:line="240" w:lineRule="auto"/>
      </w:pPr>
      <w:r w:rsidRPr="002B58F8">
        <w:lastRenderedPageBreak/>
        <w:t>1. Nhà thầu thi công xây dựng thực hiện quyền, nghĩa vụ và trách nhiệm quy định tại Điều 61 Luật Xây dựng số 135/2025/QH15, các quyền và nghĩa vụ được quy định trong hợp đồng thi công xây dựng và các pháp luật khác có liên quan.</w:t>
      </w:r>
    </w:p>
    <w:p w14:paraId="0588AFA0" w14:textId="77777777" w:rsidR="002B58F8" w:rsidRPr="002B58F8" w:rsidRDefault="002B58F8" w:rsidP="009B7036">
      <w:pPr>
        <w:spacing w:after="0" w:line="240" w:lineRule="auto"/>
      </w:pPr>
      <w:r w:rsidRPr="002B58F8">
        <w:t>2. Quyết định định mức dự toán, giá xây dựng và các chi phí khác có liên quan khi xác định giá dự thầu để tham gia đấu thầu.</w:t>
      </w:r>
    </w:p>
    <w:p w14:paraId="67C63DC0" w14:textId="77777777" w:rsidR="002B58F8" w:rsidRPr="002B58F8" w:rsidRDefault="002B58F8" w:rsidP="009B7036">
      <w:pPr>
        <w:spacing w:after="0" w:line="240" w:lineRule="auto"/>
      </w:pPr>
      <w:r w:rsidRPr="002B58F8">
        <w:t>3. Được đề xuất, thỏa thuận với chủ đầu tư về định mức dự toán, giá xây dựng đối với các công việc phát sinh theo quy định trong hợp đồng xây dựng, phù hợp với các quy định của pháp luật về quản lý chi phí đầu tư xây dựng và hợp đồng xây dựng.</w:t>
      </w:r>
    </w:p>
    <w:p w14:paraId="3B3BEA88" w14:textId="77777777" w:rsidR="002B58F8" w:rsidRPr="002B58F8" w:rsidRDefault="002B58F8" w:rsidP="009B7036">
      <w:pPr>
        <w:spacing w:after="0" w:line="240" w:lineRule="auto"/>
      </w:pPr>
      <w:r w:rsidRPr="002B58F8">
        <w:t>4. Phối hợp với chủ đầu tư trong việc tổ chức khảo sát để xác định các định mức xây dựng công trình trong quá trình thi công xây dựng (nếu có).</w:t>
      </w:r>
    </w:p>
    <w:p w14:paraId="04A13FF2" w14:textId="77777777" w:rsidR="002B58F8" w:rsidRPr="002B58F8" w:rsidRDefault="002B58F8" w:rsidP="009B7036">
      <w:pPr>
        <w:spacing w:after="0" w:line="240" w:lineRule="auto"/>
      </w:pPr>
      <w:r w:rsidRPr="002B58F8">
        <w:t>5. Cung cấp thông tin dữ liệu của dự án theo yêu cầu của cơ quan quản lý nhà nước; phối hợp hoặc tổ chức thu thập thông tin, dữ liệu liên quan đến chi phí đầu tư xây dựng theo yêu cầu của cơ quan quản lý nhà nước.</w:t>
      </w:r>
    </w:p>
    <w:p w14:paraId="391EE6E7" w14:textId="77777777" w:rsidR="002B58F8" w:rsidRPr="002B58F8" w:rsidRDefault="002B58F8" w:rsidP="009B7036">
      <w:pPr>
        <w:spacing w:after="0" w:line="240" w:lineRule="auto"/>
      </w:pPr>
      <w:r w:rsidRPr="002B58F8">
        <w:t>6. Bồi thường thiệt hại do không tuân thủ các quy định của pháp luật về quản lý chi phí đầu tư xây dựng và vi phạm hợp đồng làm thiệt hại cho chủ đầu tư.</w:t>
      </w:r>
    </w:p>
    <w:p w14:paraId="718D0A66" w14:textId="77777777" w:rsidR="002B58F8" w:rsidRPr="002B58F8" w:rsidRDefault="002B58F8" w:rsidP="009B7036">
      <w:pPr>
        <w:spacing w:after="0" w:line="240" w:lineRule="auto"/>
      </w:pPr>
      <w:r w:rsidRPr="002B58F8">
        <w:rPr>
          <w:b/>
          <w:bCs/>
        </w:rPr>
        <w:t>Chương VII</w:t>
      </w:r>
    </w:p>
    <w:p w14:paraId="4AD4ED21" w14:textId="77777777" w:rsidR="002B58F8" w:rsidRPr="002B58F8" w:rsidRDefault="002B58F8" w:rsidP="009B7036">
      <w:pPr>
        <w:spacing w:after="0" w:line="240" w:lineRule="auto"/>
      </w:pPr>
      <w:r w:rsidRPr="002B58F8">
        <w:rPr>
          <w:b/>
          <w:bCs/>
        </w:rPr>
        <w:t>QUẢN LÝ NHÀ NƯỚC VỀ CHI PHÍ ĐẦU TƯ XÂY DỰNG</w:t>
      </w:r>
    </w:p>
    <w:p w14:paraId="6599F16A" w14:textId="77777777" w:rsidR="002B58F8" w:rsidRPr="002B58F8" w:rsidRDefault="002B58F8" w:rsidP="009B7036">
      <w:pPr>
        <w:spacing w:after="0" w:line="240" w:lineRule="auto"/>
      </w:pPr>
      <w:r w:rsidRPr="002B58F8">
        <w:rPr>
          <w:b/>
          <w:bCs/>
        </w:rPr>
        <w:t>Điều 32. Bộ Xây dựng</w:t>
      </w:r>
    </w:p>
    <w:p w14:paraId="5DCF54F6" w14:textId="77777777" w:rsidR="002B58F8" w:rsidRPr="002B58F8" w:rsidRDefault="002B58F8" w:rsidP="009B7036">
      <w:pPr>
        <w:spacing w:after="0" w:line="240" w:lineRule="auto"/>
      </w:pPr>
      <w:r w:rsidRPr="002B58F8">
        <w:t>1. Chịu trách nhiệm trước Chính phủ thực hiện thống nhất quản lý nhà nước về chi phí đầu tư xây dựng.</w:t>
      </w:r>
    </w:p>
    <w:p w14:paraId="75FB38F5" w14:textId="77777777" w:rsidR="002B58F8" w:rsidRPr="002B58F8" w:rsidRDefault="002B58F8" w:rsidP="009B7036">
      <w:pPr>
        <w:spacing w:after="0" w:line="240" w:lineRule="auto"/>
      </w:pPr>
      <w:bookmarkStart w:id="1233" w:name="khoan_2_32"/>
      <w:r w:rsidRPr="002B58F8">
        <w:t>2. Hướng dẫn về nội dung, phương pháp xác định và quản lý chi phí đầu tư xây dựng công trình, gồm: sơ bộ tổng mức đầu tư xây dựng, tổng mức đầu tư xây dựng, dự toán xây dựng, định mức xây dựng và giá xây dựng, giá các yếu tố chi phí trực tiếp cấu thành giá công tác xây dựng, chỉ số giá xây dựng, chi phí quản lý dự án, chi phí tư vấn xây dựng, chi phí khác.</w:t>
      </w:r>
      <w:bookmarkEnd w:id="1233"/>
    </w:p>
    <w:p w14:paraId="41C4F5CE" w14:textId="77777777" w:rsidR="002B58F8" w:rsidRPr="002B58F8" w:rsidRDefault="002B58F8" w:rsidP="009B7036">
      <w:pPr>
        <w:spacing w:after="0" w:line="240" w:lineRule="auto"/>
      </w:pPr>
      <w:bookmarkStart w:id="1234" w:name="khoan_3_32"/>
      <w:r w:rsidRPr="002B58F8">
        <w:t>3. Ban hành định mức xây dựng; công bố suất vốn đầu tư xây dựng, suất chi phí, giá bộ phận, đơn vị kết cấu công trình, chỉ số giá xây dựng quốc gia, định mức các hao phí và các dữ liệu cơ bản để tính giá ca máy, hướng dẫn xác định khối lượng công trình. Tổ chức rà soát thường xuyên và tổng hợp kết quả rà soát điều chỉnh, bổ sung các định mức và ban hành theo quy định.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bookmarkEnd w:id="1234"/>
    </w:p>
    <w:p w14:paraId="3C16C1C5" w14:textId="77777777" w:rsidR="002B58F8" w:rsidRPr="002B58F8" w:rsidRDefault="002B58F8" w:rsidP="009B7036">
      <w:pPr>
        <w:spacing w:after="0" w:line="240" w:lineRule="auto"/>
      </w:pPr>
      <w:r w:rsidRPr="002B58F8">
        <w:t>4. Hướng dẫn việc thực hiện các quy định về quản lý chi phí đầu tư xây dựng. Kiểm tra theo kế hoạch việc thực hiện các nhiệm vụ quản lý nhà nước về chi phí đầu tư xây dựng của các Bộ quản lý công trình xây dựng chuyên ngành và Ủy ban nhân dân cấp tỉnh; việc thực hiện các quy định về quản lý chi phí đầu tư xây dựng tại các dự án quan trọng quốc gia theo hình thức đầu tư công.</w:t>
      </w:r>
    </w:p>
    <w:p w14:paraId="5014658D" w14:textId="77777777" w:rsidR="002B58F8" w:rsidRPr="002B58F8" w:rsidRDefault="002B58F8" w:rsidP="009B7036">
      <w:pPr>
        <w:spacing w:after="0" w:line="240" w:lineRule="auto"/>
      </w:pPr>
      <w:r w:rsidRPr="002B58F8">
        <w:t>5. Bố trí ngân sách hàng năm kinh phí cho việc thực hiện nhiệm vụ nêu tại các khoản 2, 3 và 4 Điều này.</w:t>
      </w:r>
    </w:p>
    <w:p w14:paraId="3988BAE6" w14:textId="77777777" w:rsidR="002B58F8" w:rsidRPr="002B58F8" w:rsidRDefault="002B58F8" w:rsidP="009B7036">
      <w:pPr>
        <w:spacing w:after="0" w:line="240" w:lineRule="auto"/>
      </w:pPr>
      <w:r w:rsidRPr="002B58F8">
        <w:rPr>
          <w:b/>
          <w:bCs/>
        </w:rPr>
        <w:t>Điều 33. Bộ Tài chính</w:t>
      </w:r>
    </w:p>
    <w:p w14:paraId="4D76D9E1" w14:textId="77777777" w:rsidR="002B58F8" w:rsidRPr="002B58F8" w:rsidRDefault="002B58F8" w:rsidP="009B7036">
      <w:pPr>
        <w:spacing w:after="0" w:line="240" w:lineRule="auto"/>
      </w:pPr>
      <w:bookmarkStart w:id="1235" w:name="cumtu_33"/>
      <w:r w:rsidRPr="002B58F8">
        <w:t>Bộ Tài chính quy định về thu, chi của chủ đầu tư, Ban quản lý dự án đầu tư xây dựng có dự án sử dụng vốn ngân sách nhà nước.</w:t>
      </w:r>
      <w:bookmarkEnd w:id="1235"/>
    </w:p>
    <w:p w14:paraId="63915BC9" w14:textId="77777777" w:rsidR="002B58F8" w:rsidRPr="002B58F8" w:rsidRDefault="002B58F8" w:rsidP="009B7036">
      <w:pPr>
        <w:spacing w:after="0" w:line="240" w:lineRule="auto"/>
      </w:pPr>
      <w:r w:rsidRPr="002B58F8">
        <w:rPr>
          <w:b/>
          <w:bCs/>
        </w:rPr>
        <w:t>Điều 34. Các bộ quản lý công trình xây dựng chuyên ngành</w:t>
      </w:r>
    </w:p>
    <w:p w14:paraId="5A7B200F" w14:textId="77777777" w:rsidR="002B58F8" w:rsidRPr="002B58F8" w:rsidRDefault="002B58F8" w:rsidP="009B7036">
      <w:pPr>
        <w:spacing w:after="0" w:line="240" w:lineRule="auto"/>
      </w:pPr>
      <w:r w:rsidRPr="002B58F8">
        <w:t>1. Căn cứ phương pháp lập định mức dự toán xây dựng, suất vốn đầu tư, suất chi phí, giá bộ phận, đơn vị kết cấu công trình, giá ca máy và thiết bị thi công do Bộ Xây dựng hướng dẫn, tổ chức xây dựng và ban hành các định mức dự toán xây dựng cho các công tác xây dựng thuộc chuyên ngành quản lý nhưng chưa có trong hệ thống định mức do Bộ Xây dựng ban hành; công bố suất vốn đầu tư, suất chi phí, giá bộ phận, đơn vị kết cấu xây dựng của chuyên ngành, định mức các hao phí và các dữ liệu cơ bản để tính giá ca máy của các loại máy và các thiết bị chuyên ngành.</w:t>
      </w:r>
    </w:p>
    <w:p w14:paraId="4089CAD2" w14:textId="77777777" w:rsidR="002B58F8" w:rsidRPr="002B58F8" w:rsidRDefault="002B58F8" w:rsidP="009B7036">
      <w:pPr>
        <w:spacing w:after="0" w:line="240" w:lineRule="auto"/>
      </w:pPr>
      <w:r w:rsidRPr="002B58F8">
        <w:t>2. Định kỳ rà soát hệ thống định mức xây dựng do mình ban hành và ban hành sau khi rà soát theo quy định, đồng thời gửi những định mức xây dựng mới, định mức điều chỉnh về Bộ Xây dựng để theo dõi, quản lý theo quy định.</w:t>
      </w:r>
    </w:p>
    <w:p w14:paraId="0136BF4C" w14:textId="77777777" w:rsidR="002B58F8" w:rsidRPr="002B58F8" w:rsidRDefault="002B58F8" w:rsidP="009B7036">
      <w:pPr>
        <w:spacing w:after="0" w:line="240" w:lineRule="auto"/>
      </w:pPr>
      <w:r w:rsidRPr="002B58F8">
        <w:t>3.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14:paraId="2C557464" w14:textId="77777777" w:rsidR="002B58F8" w:rsidRPr="002B58F8" w:rsidRDefault="002B58F8" w:rsidP="009B7036">
      <w:pPr>
        <w:spacing w:after="0" w:line="240" w:lineRule="auto"/>
      </w:pPr>
      <w:r w:rsidRPr="002B58F8">
        <w:t>4. Bộ Quốc phòng quy định về phương pháp xác định dự toán chi phí rà phá bom mìn, vật nổ.</w:t>
      </w:r>
    </w:p>
    <w:p w14:paraId="655EF97E" w14:textId="77777777" w:rsidR="002B58F8" w:rsidRPr="002B58F8" w:rsidRDefault="002B58F8" w:rsidP="009B7036">
      <w:pPr>
        <w:spacing w:after="0" w:line="240" w:lineRule="auto"/>
      </w:pPr>
      <w:r w:rsidRPr="002B58F8">
        <w:t>5. Bộ Quốc phòng, Bộ Công an thực hiện việc xây dựng, ban hành các định mức dự toán, giá xây dựng chưa được các cơ quan có thẩm quyền ban hành, công bố hoặc đã có nhưng chưa phù hợp với đặc điểm, tính chất công trình quốc phòng, an ninh.</w:t>
      </w:r>
    </w:p>
    <w:p w14:paraId="079641F6" w14:textId="77777777" w:rsidR="002B58F8" w:rsidRPr="002B58F8" w:rsidRDefault="002B58F8" w:rsidP="009B7036">
      <w:pPr>
        <w:spacing w:after="0" w:line="240" w:lineRule="auto"/>
      </w:pPr>
      <w:r w:rsidRPr="002B58F8">
        <w:t>6. Hướng dẫn, kiểm tra việc thực hiện các nhiệm vụ quản lý nhà nước về chi phí đầu tư xây dựng thuộc phạm vi, thẩm quyền quản lý.</w:t>
      </w:r>
    </w:p>
    <w:p w14:paraId="2A6D3ACF" w14:textId="77777777" w:rsidR="002B58F8" w:rsidRPr="002B58F8" w:rsidRDefault="002B58F8" w:rsidP="009B7036">
      <w:pPr>
        <w:spacing w:after="0" w:line="240" w:lineRule="auto"/>
      </w:pPr>
      <w:r w:rsidRPr="002B58F8">
        <w:t>7. Bố trí ngân sách hàng năm kinh phí cho việc thực hiện nhiệm vụ nêu tại các khoản 1, 2, 3 và 6 Điều này.</w:t>
      </w:r>
    </w:p>
    <w:p w14:paraId="3B75D2C5" w14:textId="77777777" w:rsidR="002B58F8" w:rsidRPr="002B58F8" w:rsidRDefault="002B58F8" w:rsidP="009B7036">
      <w:pPr>
        <w:spacing w:after="0" w:line="240" w:lineRule="auto"/>
      </w:pPr>
      <w:r w:rsidRPr="002B58F8">
        <w:rPr>
          <w:b/>
          <w:bCs/>
        </w:rPr>
        <w:t>Điều 35. Ủy ban nhân dân cấp tỉnh</w:t>
      </w:r>
    </w:p>
    <w:p w14:paraId="3223928E" w14:textId="77777777" w:rsidR="002B58F8" w:rsidRPr="002B58F8" w:rsidRDefault="002B58F8" w:rsidP="009B7036">
      <w:pPr>
        <w:spacing w:after="0" w:line="240" w:lineRule="auto"/>
      </w:pPr>
      <w:r w:rsidRPr="002B58F8">
        <w:lastRenderedPageBreak/>
        <w:t>1. Hướng dẫn, kiểm tra việc thực hiện các nhiệm vụ quản lý nhà nước về chi phí đầu tư xây dựng thuộc phạm vi, thẩm quyền quản lý.</w:t>
      </w:r>
    </w:p>
    <w:p w14:paraId="19BA13E6" w14:textId="77777777" w:rsidR="002B58F8" w:rsidRPr="002B58F8" w:rsidRDefault="002B58F8" w:rsidP="009B7036">
      <w:pPr>
        <w:spacing w:after="0" w:line="240" w:lineRule="auto"/>
      </w:pPr>
      <w:r w:rsidRPr="002B58F8">
        <w:t>2. Căn cứ phương pháp lập định mức xây dựng do Bộ Xây dựng hướng dẫn, tổ chức xây dựng, rà soát, ban hành định mức dự toán cho các công tác xây dựng trên địa bàn địa phương chưa được Bộ Xây dựng, Bộ quản lý công trình xây dựng chuyên ngành ban hành và gửi về Bộ Xây dựng, Bộ quản lý công trình xây dựng chuyên ngành để theo dõi, quản lý theo quy định.</w:t>
      </w:r>
    </w:p>
    <w:p w14:paraId="129A2EE2" w14:textId="77777777" w:rsidR="002B58F8" w:rsidRPr="002B58F8" w:rsidRDefault="002B58F8" w:rsidP="009B7036">
      <w:pPr>
        <w:spacing w:after="0" w:line="240" w:lineRule="auto"/>
      </w:pPr>
      <w:r w:rsidRPr="002B58F8">
        <w:t>3. Ban hành quy chế phối hợp và quy định trách nhiệm, chế tài xử lý đối với các cơ quan, tổ chức, cá nhân có liên quan trong việc khảo sát, thu thập thông tin giá các yếu tố chi phí trực tiếp cấu thành giá công tác xây dựng trên địa bàn, bảo đảm công bố giá kịp thời, khách quan và phù hợp với biến động của thị trường; kiểm tra, giám sát việc kê khai, niêm yết giá, việc chấp hành pháp luật về giá, đảm bảo công khai, minh bạch.</w:t>
      </w:r>
    </w:p>
    <w:p w14:paraId="40053CCA" w14:textId="77777777" w:rsidR="002B58F8" w:rsidRPr="002B58F8" w:rsidRDefault="002B58F8" w:rsidP="009B7036">
      <w:pPr>
        <w:spacing w:after="0" w:line="240" w:lineRule="auto"/>
      </w:pPr>
      <w:r w:rsidRPr="002B58F8">
        <w:t>Căn cứ phương pháp xác định suất vốn đầu tư, suất chi phí, giá bộ phận, đơn vị kết cấu xây dựng, giá các yếu tố chi phí trực tiếp cấu thành nên giá công tác xây dựng, chỉ số giá xây dựng do Bộ Xây dựng hướng dẫn, tổ chức xác định, công bố suất vốn đầu tư xây dựng, giá bộ phận, đơn vị kết cấu công trình tại địa phương; công bố kịp thời thông tin giá các loại vật liệu xây dựng, giá nhân công xây dựng, giá ca máy và thiết bị thi công, giá thuê máy và thiết bị thi công xây dựng; định mức các hao phí và các dữ liệu cơ bản để tính giá ca máy của các loại máy và các thiết bị chưa được Bộ Xây dựng, các Bộ quản lý công trình xây dựng công bố và chỉ số giá xây dựng.</w:t>
      </w:r>
    </w:p>
    <w:p w14:paraId="23F9DD10" w14:textId="77777777" w:rsidR="002B58F8" w:rsidRPr="002B58F8" w:rsidRDefault="002B58F8" w:rsidP="009B7036">
      <w:pPr>
        <w:spacing w:after="0" w:line="240" w:lineRule="auto"/>
      </w:pPr>
      <w:r w:rsidRPr="002B58F8">
        <w:t>4.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14:paraId="43A273D2" w14:textId="77777777" w:rsidR="002B58F8" w:rsidRPr="002B58F8" w:rsidRDefault="002B58F8" w:rsidP="009B7036">
      <w:pPr>
        <w:spacing w:after="0" w:line="240" w:lineRule="auto"/>
      </w:pPr>
      <w:r w:rsidRPr="002B58F8">
        <w:t>5. Bố trí ngân sách hàng năm kinh phí cho việc thực hiện nhiệm vụ nêu tại các khoản 1, 2 và 3 Điều này.</w:t>
      </w:r>
    </w:p>
    <w:p w14:paraId="4A42244B" w14:textId="77777777" w:rsidR="002B58F8" w:rsidRPr="002B58F8" w:rsidRDefault="002B58F8" w:rsidP="009B7036">
      <w:pPr>
        <w:spacing w:after="0" w:line="240" w:lineRule="auto"/>
      </w:pPr>
      <w:r w:rsidRPr="002B58F8">
        <w:rPr>
          <w:b/>
          <w:bCs/>
        </w:rPr>
        <w:t>Chương VIII</w:t>
      </w:r>
    </w:p>
    <w:p w14:paraId="66772563" w14:textId="77777777" w:rsidR="002B58F8" w:rsidRPr="002B58F8" w:rsidRDefault="002B58F8" w:rsidP="009B7036">
      <w:pPr>
        <w:spacing w:after="0" w:line="240" w:lineRule="auto"/>
      </w:pPr>
      <w:r w:rsidRPr="002B58F8">
        <w:rPr>
          <w:b/>
          <w:bCs/>
        </w:rPr>
        <w:t>ĐIỀU KHOẢN THI HÀNH</w:t>
      </w:r>
    </w:p>
    <w:p w14:paraId="03E2467F" w14:textId="77777777" w:rsidR="002B58F8" w:rsidRPr="002B58F8" w:rsidRDefault="002B58F8" w:rsidP="009B7036">
      <w:pPr>
        <w:spacing w:after="0" w:line="240" w:lineRule="auto"/>
      </w:pPr>
      <w:r w:rsidRPr="002B58F8">
        <w:rPr>
          <w:b/>
          <w:bCs/>
        </w:rPr>
        <w:t>Điều 36. Quy định chuyển tiếp</w:t>
      </w:r>
    </w:p>
    <w:p w14:paraId="1AB72F76" w14:textId="77777777" w:rsidR="002B58F8" w:rsidRPr="002B58F8" w:rsidRDefault="002B58F8" w:rsidP="009B7036">
      <w:pPr>
        <w:spacing w:after="0" w:line="240" w:lineRule="auto"/>
      </w:pPr>
      <w:r w:rsidRPr="002B58F8">
        <w:t>1. Dự án đầu tư xây dựng đã được phê duyệt trước ngày 01 tháng 7 năm 2026 thì không phải phê duyệt lại tổng mức đầu tư xây dựng, các hoạt động quản lý chi phí đầu tư xây dựng tiếp theo chưa được thực hiện thì thực hiện theo quy định của Nghị định này trừ trường hợp quy định tại khoản 2 Điều này.</w:t>
      </w:r>
    </w:p>
    <w:p w14:paraId="00A473A0" w14:textId="77777777" w:rsidR="002B58F8" w:rsidRPr="002B58F8" w:rsidRDefault="002B58F8" w:rsidP="009B7036">
      <w:pPr>
        <w:spacing w:after="0" w:line="240" w:lineRule="auto"/>
      </w:pPr>
      <w:r w:rsidRPr="002B58F8">
        <w:t>2. Dự toán xây dựng đã được phê duyệt trước ngày 01 tháng 7 năm 2026 thì không phải phê duyệt lại, các hoạt động quản lý chi phí đầu tư xây dựng tiếp theo chưa được thực hiện thì thực hiện theo quy định của Nghị định này.</w:t>
      </w:r>
    </w:p>
    <w:p w14:paraId="3FF4659E" w14:textId="77777777" w:rsidR="002B58F8" w:rsidRPr="002B58F8" w:rsidRDefault="002B58F8" w:rsidP="009B7036">
      <w:pPr>
        <w:spacing w:after="0" w:line="240" w:lineRule="auto"/>
      </w:pPr>
      <w:r w:rsidRPr="002B58F8">
        <w:t>3. Tổng mức đầu tư xây dựng đã trình cơ quan chuyên môn về xây dựng thẩm định, đến ngày 01 tháng 7 năm 2026 chưa có thông báo kết quả thẩm định, thì cơ quan chuyên môn về xây dựng tiếp tục thực hiện thẩm định theo nội dung thẩm định quy định tại Nghị định này. Chủ đầu tư tổng hợp ý kiến thẩm định của cơ quan chuyên môn về xây dựng, tổ chức cập nhật tổng mức đầu tư xây dựng theo quy định tại Nghị định này, trình người quyết định đầu tư tổ chức thẩm định, phê duyệt theo quy định.</w:t>
      </w:r>
    </w:p>
    <w:p w14:paraId="1DEB237C" w14:textId="77777777" w:rsidR="002B58F8" w:rsidRPr="002B58F8" w:rsidRDefault="002B58F8" w:rsidP="009B7036">
      <w:pPr>
        <w:spacing w:after="0" w:line="240" w:lineRule="auto"/>
      </w:pPr>
      <w:r w:rsidRPr="002B58F8">
        <w:t>4. Trường hợp tổng mức đầu tư xây dựng đã được cơ quan chuyên môn về xây dựng thẩm định và trình người quyết định đầu tư tổ chức thẩm định, phê duyệt, đến ngày 01 tháng 7 năm 2026 dự án chưa được phê duyệt thì chủ đầu tư tổ chức cập nhật tổng mức đầu tư xây dựng theo quy định tại Nghị định này, trình người quyết định đầu tư tổ chức thẩm định, phê duyệt theo quy định; cơ quan chuyên môn về xây dựng không phải thực hiện thẩm định lại.</w:t>
      </w:r>
    </w:p>
    <w:p w14:paraId="60BD1D1E" w14:textId="77777777" w:rsidR="002B58F8" w:rsidRPr="002B58F8" w:rsidRDefault="002B58F8" w:rsidP="009B7036">
      <w:pPr>
        <w:spacing w:after="0" w:line="240" w:lineRule="auto"/>
      </w:pPr>
      <w:r w:rsidRPr="002B58F8">
        <w:t>5. Dự toán xây dựng đã trình cơ quan chuyên môn về xây dựng thẩm định, đến ngày 01 tháng 7 năm 2026 chưa có thông báo kết quả thẩm định, thì cơ quan chuyên môn về xây dựng dừng việc thẩm định và có văn bản gửi chủ đầu tư để nhận lại hồ sơ trình thẩm định; chủ đầu tư tổ chức thẩm định, phê duyệt dự toán xây dựng theo quy định tại Nghị định này. Trường hợp đã có thông báo kết quả thẩm định, thì chủ đầu tư tổng hợp ý kiến thẩm định của cơ quan chuyên môn về xây dựng, tổ chức cập nhật dự toán xây dựng, thẩm định, phê duyệt theo quy định tại Nghị định này.</w:t>
      </w:r>
    </w:p>
    <w:p w14:paraId="5212F644" w14:textId="77777777" w:rsidR="002B58F8" w:rsidRPr="002B58F8" w:rsidRDefault="002B58F8" w:rsidP="009B7036">
      <w:pPr>
        <w:spacing w:after="0" w:line="240" w:lineRule="auto"/>
      </w:pPr>
      <w:r w:rsidRPr="002B58F8">
        <w:t>6. Các gói thầu đã ký kết hợp đồng, thực hiện theo quy định của hợp đồng đã ký và quy định pháp luật về hợp đồng xây dựng. Dự án PPP đã ký kết hợp đồng dự án thực hiện theo quy định của hợp đồng dự án PPP và quy định pháp luật về đầu tư theo phương thức đối tác công tư.</w:t>
      </w:r>
    </w:p>
    <w:p w14:paraId="3C7E7DE6" w14:textId="77777777" w:rsidR="002B58F8" w:rsidRPr="002B58F8" w:rsidRDefault="002B58F8" w:rsidP="009B7036">
      <w:pPr>
        <w:spacing w:after="0" w:line="240" w:lineRule="auto"/>
      </w:pPr>
      <w:r w:rsidRPr="002B58F8">
        <w:t>7. Hệ thống định mức xây dựng, giá xây dựng, giá nhân công xây dựng, giá ca máy và thiết bị thi công đã được cơ quan có thẩm quyền ban hành, công bố trước ngày 01 tháng 7 năm 2026 thì tiếp tục được áp dụng, tham khảo để xác định chi phí đầu tư xây dựng đến khi được các Bộ quản lý công trình xây dựng chuyên ngành, Ủy ban nhân dân cấp tỉnh rà soát, cập nhật, ban hành và có hiệu lực.</w:t>
      </w:r>
    </w:p>
    <w:p w14:paraId="5BB0A94F" w14:textId="77777777" w:rsidR="002B58F8" w:rsidRPr="002B58F8" w:rsidRDefault="002B58F8" w:rsidP="009B7036">
      <w:pPr>
        <w:spacing w:after="0" w:line="240" w:lineRule="auto"/>
      </w:pPr>
      <w:r w:rsidRPr="002B58F8">
        <w:rPr>
          <w:b/>
          <w:bCs/>
        </w:rPr>
        <w:t>Điều 37. Tổ chức thực hiện</w:t>
      </w:r>
    </w:p>
    <w:p w14:paraId="235C23DA" w14:textId="77777777" w:rsidR="002B58F8" w:rsidRPr="002B58F8" w:rsidRDefault="002B58F8" w:rsidP="009B7036">
      <w:pPr>
        <w:spacing w:after="0" w:line="240" w:lineRule="auto"/>
      </w:pPr>
      <w:r w:rsidRPr="002B58F8">
        <w:t>1. Các Bộ trưởng, Thủ trưởng cơ quan ngang bộ, Chủ tịch Ủy ban nhân dân các tỉnh, thành phố trực thuộc trung ương, Thủ trưởng các tổ chức chính trị, chính trị - xã hội, tổ chức chính trị - xã hội nghề nghiệp và các tổ chức, cá nhân có liên quan chịu trách nhiệm thi hành Nghị định này.</w:t>
      </w:r>
    </w:p>
    <w:p w14:paraId="20D8281B" w14:textId="77777777" w:rsidR="002B58F8" w:rsidRPr="002B58F8" w:rsidRDefault="002B58F8" w:rsidP="009B7036">
      <w:pPr>
        <w:spacing w:after="0" w:line="240" w:lineRule="auto"/>
      </w:pPr>
      <w:r w:rsidRPr="002B58F8">
        <w:lastRenderedPageBreak/>
        <w:t>2. Bộ Xây dựng chủ trì, phối hợp với các bộ, ngành liên quan chịu trách nhiệm hướng dẫn thực hiện Nghị định này.</w:t>
      </w:r>
    </w:p>
    <w:p w14:paraId="1F875958" w14:textId="77777777" w:rsidR="002B58F8" w:rsidRPr="002B58F8" w:rsidRDefault="002B58F8" w:rsidP="009B7036">
      <w:pPr>
        <w:spacing w:after="0" w:line="240" w:lineRule="auto"/>
      </w:pPr>
      <w:r w:rsidRPr="002B58F8">
        <w:rPr>
          <w:b/>
          <w:bCs/>
        </w:rPr>
        <w:t>Điều 38. Hiệu lực thi hành</w:t>
      </w:r>
    </w:p>
    <w:p w14:paraId="267B4E07" w14:textId="77777777" w:rsidR="002B58F8" w:rsidRPr="002B58F8" w:rsidRDefault="002B58F8" w:rsidP="009B7036">
      <w:pPr>
        <w:spacing w:after="0" w:line="240" w:lineRule="auto"/>
      </w:pPr>
      <w:r w:rsidRPr="002B58F8">
        <w:t>1. Nghị định này có hiệu lực thi hành từ ngày 01 tháng 7 năm 2026.</w:t>
      </w:r>
    </w:p>
    <w:p w14:paraId="636D19D7" w14:textId="77777777" w:rsidR="002B58F8" w:rsidRPr="002B58F8" w:rsidRDefault="002B58F8" w:rsidP="009B7036">
      <w:pPr>
        <w:spacing w:after="0" w:line="240" w:lineRule="auto"/>
      </w:pPr>
      <w:r w:rsidRPr="002B58F8">
        <w:t>2. Các nội dung quy định tại khoản 2 Điều 1 Nghị định này thực hiện theo quy định tại Nghị định quy định chi tiết về hợp đồng xây dựng, Nghị định quy định về quyết toán vốn đầu tư dự án, các quy định của pháp luật về ngân sách nhà nước, đầu tư công, đầu tư theo phương thức đối tác công tư và các quy định của pháp luật có liên quan khác.</w:t>
      </w:r>
    </w:p>
    <w:p w14:paraId="6B8528E4" w14:textId="77777777" w:rsidR="002B58F8" w:rsidRPr="002B58F8" w:rsidRDefault="002B58F8" w:rsidP="009B7036">
      <w:pPr>
        <w:spacing w:after="0" w:line="240" w:lineRule="auto"/>
      </w:pPr>
      <w:r w:rsidRPr="002B58F8">
        <w:t>3. Nghị định số </w:t>
      </w:r>
      <w:bookmarkStart w:id="1236" w:name="tvpllink_fmmkdxwxwf"/>
      <w:r w:rsidRPr="002B58F8">
        <w:fldChar w:fldCharType="begin"/>
      </w:r>
      <w:r w:rsidRPr="002B58F8">
        <w:instrText>HYPERLINK "https://thuvienphapluat.vn/van-ban/Xay-dung-Do-thi/Nghi-dinh-10-2021-ND-CP-quan-ly-chi-phi-dau-tu-xay-dung-465104.aspx" \t "_blank"</w:instrText>
      </w:r>
      <w:r w:rsidRPr="002B58F8">
        <w:fldChar w:fldCharType="separate"/>
      </w:r>
      <w:r w:rsidRPr="002B58F8">
        <w:rPr>
          <w:rStyle w:val="Hyperlink"/>
        </w:rPr>
        <w:t>10/2021/NĐ-CP</w:t>
      </w:r>
      <w:r w:rsidRPr="002B58F8">
        <w:fldChar w:fldCharType="end"/>
      </w:r>
      <w:bookmarkEnd w:id="1236"/>
      <w:r w:rsidRPr="002B58F8">
        <w:t> ngày 09 tháng 02 năm 2021 của Chính phủ về quản lý chi phí đầu tư xây dựng hết hiệu lực kể từ ngày Nghị định này có hiệu lực.</w:t>
      </w:r>
    </w:p>
    <w:p w14:paraId="6E7EA039"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2B58F8" w:rsidRPr="002B58F8" w14:paraId="2E4D37BC" w14:textId="77777777" w:rsidTr="002B58F8">
        <w:trPr>
          <w:tblCellSpacing w:w="0" w:type="dxa"/>
        </w:trPr>
        <w:tc>
          <w:tcPr>
            <w:tcW w:w="2700" w:type="pct"/>
            <w:shd w:val="clear" w:color="auto" w:fill="FFFFFF"/>
            <w:tcMar>
              <w:top w:w="0" w:type="dxa"/>
              <w:left w:w="108" w:type="dxa"/>
              <w:bottom w:w="0" w:type="dxa"/>
              <w:right w:w="108" w:type="dxa"/>
            </w:tcMar>
            <w:hideMark/>
          </w:tcPr>
          <w:p w14:paraId="0AD58C0B" w14:textId="77777777" w:rsidR="002B58F8" w:rsidRPr="002B58F8" w:rsidRDefault="002B58F8" w:rsidP="009B7036">
            <w:pPr>
              <w:spacing w:after="0" w:line="240" w:lineRule="auto"/>
            </w:pPr>
            <w:r w:rsidRPr="002B58F8">
              <w:t> </w:t>
            </w:r>
          </w:p>
          <w:p w14:paraId="3D6A33AD"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w:t>
            </w:r>
            <w:r w:rsidRPr="002B58F8">
              <w:br/>
              <w:t>các Vụ, Cục, Công báo;</w:t>
            </w:r>
            <w:r w:rsidRPr="002B58F8">
              <w:br/>
              <w:t>- Lưu: VT, CN (2).</w:t>
            </w:r>
          </w:p>
        </w:tc>
      </w:tr>
    </w:tbl>
    <w:p w14:paraId="06B8C148" w14:textId="7183E91C" w:rsidR="002B58F8" w:rsidRDefault="002B58F8" w:rsidP="009B7036">
      <w:pPr>
        <w:spacing w:after="0" w:line="240" w:lineRule="auto"/>
      </w:pPr>
    </w:p>
    <w:p w14:paraId="6C92DE44"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2B58F8" w:rsidRPr="002B58F8" w14:paraId="0F08D1C2" w14:textId="77777777" w:rsidTr="002B58F8">
        <w:trPr>
          <w:tblCellSpacing w:w="0" w:type="dxa"/>
        </w:trPr>
        <w:tc>
          <w:tcPr>
            <w:tcW w:w="3511" w:type="dxa"/>
            <w:shd w:val="clear" w:color="auto" w:fill="FFFFFF"/>
            <w:tcMar>
              <w:top w:w="0" w:type="dxa"/>
              <w:left w:w="108" w:type="dxa"/>
              <w:bottom w:w="0" w:type="dxa"/>
              <w:right w:w="108" w:type="dxa"/>
            </w:tcMar>
            <w:hideMark/>
          </w:tcPr>
          <w:p w14:paraId="4FAA7A92" w14:textId="77777777" w:rsidR="002B58F8" w:rsidRPr="002B58F8" w:rsidRDefault="002B58F8" w:rsidP="009B7036">
            <w:pPr>
              <w:spacing w:after="0" w:line="240" w:lineRule="auto"/>
            </w:pPr>
            <w:r w:rsidRPr="002B58F8">
              <w:rPr>
                <w:b/>
                <w:bCs/>
              </w:rPr>
              <w:lastRenderedPageBreak/>
              <w:t>CHÍNH PHỦ</w:t>
            </w:r>
            <w:r w:rsidRPr="002B58F8">
              <w:br/>
            </w:r>
            <w:r w:rsidRPr="002B58F8">
              <w:rPr>
                <w:b/>
                <w:bCs/>
              </w:rPr>
              <w:t>-------</w:t>
            </w:r>
          </w:p>
        </w:tc>
        <w:tc>
          <w:tcPr>
            <w:tcW w:w="5776" w:type="dxa"/>
            <w:shd w:val="clear" w:color="auto" w:fill="FFFFFF"/>
            <w:tcMar>
              <w:top w:w="0" w:type="dxa"/>
              <w:left w:w="108" w:type="dxa"/>
              <w:bottom w:w="0" w:type="dxa"/>
              <w:right w:w="108" w:type="dxa"/>
            </w:tcMar>
            <w:hideMark/>
          </w:tcPr>
          <w:p w14:paraId="5A2D1844"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736A3979" w14:textId="77777777" w:rsidTr="002B58F8">
        <w:trPr>
          <w:tblCellSpacing w:w="0" w:type="dxa"/>
        </w:trPr>
        <w:tc>
          <w:tcPr>
            <w:tcW w:w="3511" w:type="dxa"/>
            <w:shd w:val="clear" w:color="auto" w:fill="FFFFFF"/>
            <w:tcMar>
              <w:top w:w="0" w:type="dxa"/>
              <w:left w:w="108" w:type="dxa"/>
              <w:bottom w:w="0" w:type="dxa"/>
              <w:right w:w="108" w:type="dxa"/>
            </w:tcMar>
            <w:hideMark/>
          </w:tcPr>
          <w:p w14:paraId="6063A5EA" w14:textId="77777777" w:rsidR="002B58F8" w:rsidRPr="002B58F8" w:rsidRDefault="002B58F8" w:rsidP="009B7036">
            <w:pPr>
              <w:spacing w:after="0" w:line="240" w:lineRule="auto"/>
            </w:pPr>
            <w:r w:rsidRPr="002B58F8">
              <w:t>Số: 210/2026/NĐ-CP</w:t>
            </w:r>
          </w:p>
        </w:tc>
        <w:tc>
          <w:tcPr>
            <w:tcW w:w="5776" w:type="dxa"/>
            <w:shd w:val="clear" w:color="auto" w:fill="FFFFFF"/>
            <w:tcMar>
              <w:top w:w="0" w:type="dxa"/>
              <w:left w:w="108" w:type="dxa"/>
              <w:bottom w:w="0" w:type="dxa"/>
              <w:right w:w="108" w:type="dxa"/>
            </w:tcMar>
            <w:hideMark/>
          </w:tcPr>
          <w:p w14:paraId="69E0E2D0" w14:textId="77777777" w:rsidR="002B58F8" w:rsidRPr="002B58F8" w:rsidRDefault="002B58F8" w:rsidP="009B7036">
            <w:pPr>
              <w:spacing w:after="0" w:line="240" w:lineRule="auto"/>
            </w:pPr>
            <w:r w:rsidRPr="002B58F8">
              <w:rPr>
                <w:i/>
                <w:iCs/>
              </w:rPr>
              <w:t>Hà Nội, ngày 15 tháng 6 năm 2026</w:t>
            </w:r>
          </w:p>
        </w:tc>
      </w:tr>
    </w:tbl>
    <w:p w14:paraId="4D2BD715" w14:textId="77777777" w:rsidR="002B58F8" w:rsidRPr="002B58F8" w:rsidRDefault="002B58F8" w:rsidP="009B7036">
      <w:pPr>
        <w:spacing w:after="0" w:line="240" w:lineRule="auto"/>
      </w:pPr>
      <w:r w:rsidRPr="002B58F8">
        <w:t> </w:t>
      </w:r>
    </w:p>
    <w:p w14:paraId="25E731D9" w14:textId="77777777" w:rsidR="002B58F8" w:rsidRPr="002B58F8" w:rsidRDefault="002B58F8" w:rsidP="009B7036">
      <w:pPr>
        <w:spacing w:after="0" w:line="240" w:lineRule="auto"/>
      </w:pPr>
      <w:r w:rsidRPr="002B58F8">
        <w:rPr>
          <w:b/>
          <w:bCs/>
        </w:rPr>
        <w:t>NGHỊ ĐỊNH</w:t>
      </w:r>
    </w:p>
    <w:p w14:paraId="317016EB" w14:textId="77777777" w:rsidR="002B58F8" w:rsidRPr="002B58F8" w:rsidRDefault="002B58F8" w:rsidP="009B7036">
      <w:pPr>
        <w:spacing w:after="0" w:line="240" w:lineRule="auto"/>
      </w:pPr>
      <w:r w:rsidRPr="002B58F8">
        <w:t>QUY ĐỊNH CHI TIẾT VÀ HƯỚNG DẪN THI HÀNH MỘT SỐ ĐIỀU CỦA LUẬT XÂY DỰNG VỀ HỢP ĐỒNG XÂY DỰNG</w:t>
      </w:r>
    </w:p>
    <w:p w14:paraId="342BFAFB" w14:textId="77777777" w:rsidR="002B58F8" w:rsidRPr="002B58F8" w:rsidRDefault="002B58F8" w:rsidP="009B7036">
      <w:pPr>
        <w:spacing w:after="0" w:line="240" w:lineRule="auto"/>
      </w:pPr>
      <w:r w:rsidRPr="002B58F8">
        <w:rPr>
          <w:i/>
          <w:iCs/>
        </w:rPr>
        <w:t>Căn cứ </w:t>
      </w:r>
      <w:hyperlink r:id="rId45" w:tgtFrame="_blank" w:history="1">
        <w:r w:rsidRPr="002B58F8">
          <w:rPr>
            <w:rStyle w:val="Hyperlink"/>
            <w:i/>
            <w:iCs/>
          </w:rPr>
          <w:t>Luật Tổ chức Chính phủ số 63/2025/QH15</w:t>
        </w:r>
      </w:hyperlink>
      <w:r w:rsidRPr="002B58F8">
        <w:rPr>
          <w:i/>
          <w:iCs/>
        </w:rPr>
        <w:t>;</w:t>
      </w:r>
    </w:p>
    <w:p w14:paraId="16483F36" w14:textId="77777777" w:rsidR="002B58F8" w:rsidRPr="002B58F8" w:rsidRDefault="002B58F8" w:rsidP="009B7036">
      <w:pPr>
        <w:spacing w:after="0" w:line="240" w:lineRule="auto"/>
      </w:pPr>
      <w:r w:rsidRPr="002B58F8">
        <w:rPr>
          <w:i/>
          <w:iCs/>
        </w:rPr>
        <w:t>Căn cứ </w:t>
      </w:r>
      <w:hyperlink r:id="rId46" w:tgtFrame="_blank" w:history="1">
        <w:r w:rsidRPr="002B58F8">
          <w:rPr>
            <w:rStyle w:val="Hyperlink"/>
            <w:i/>
            <w:iCs/>
          </w:rPr>
          <w:t>Luật Xây dựng số 135/2025/QH15</w:t>
        </w:r>
      </w:hyperlink>
      <w:r w:rsidRPr="002B58F8">
        <w:rPr>
          <w:i/>
          <w:iCs/>
        </w:rPr>
        <w:t>;</w:t>
      </w:r>
    </w:p>
    <w:p w14:paraId="6CADADCA" w14:textId="77777777" w:rsidR="002B58F8" w:rsidRPr="002B58F8" w:rsidRDefault="002B58F8" w:rsidP="009B7036">
      <w:pPr>
        <w:spacing w:after="0" w:line="240" w:lineRule="auto"/>
      </w:pPr>
      <w:r w:rsidRPr="002B58F8">
        <w:rPr>
          <w:i/>
          <w:iCs/>
        </w:rPr>
        <w:t>Theo đề nghị của Bộ trưởng Bộ Xây dựng;</w:t>
      </w:r>
    </w:p>
    <w:p w14:paraId="5DF120E8" w14:textId="77777777" w:rsidR="002B58F8" w:rsidRPr="002B58F8" w:rsidRDefault="002B58F8" w:rsidP="009B7036">
      <w:pPr>
        <w:spacing w:after="0" w:line="240" w:lineRule="auto"/>
      </w:pPr>
      <w:r w:rsidRPr="002B58F8">
        <w:rPr>
          <w:i/>
          <w:iCs/>
        </w:rPr>
        <w:t>Chính phủ ban hành Nghị định quy định chi tiết và hướng dẫn thi hành một số điều của </w:t>
      </w:r>
      <w:hyperlink r:id="rId47" w:tgtFrame="_blank" w:history="1">
        <w:r w:rsidRPr="002B58F8">
          <w:rPr>
            <w:rStyle w:val="Hyperlink"/>
            <w:i/>
            <w:iCs/>
          </w:rPr>
          <w:t>Luật Xây dựng</w:t>
        </w:r>
      </w:hyperlink>
      <w:r w:rsidRPr="002B58F8">
        <w:rPr>
          <w:i/>
          <w:iCs/>
        </w:rPr>
        <w:t> về hợp đồng xây dựng.</w:t>
      </w:r>
    </w:p>
    <w:p w14:paraId="06884E4F" w14:textId="77777777" w:rsidR="002B58F8" w:rsidRPr="002B58F8" w:rsidRDefault="002B58F8" w:rsidP="009B7036">
      <w:pPr>
        <w:spacing w:after="0" w:line="240" w:lineRule="auto"/>
      </w:pPr>
      <w:r w:rsidRPr="002B58F8">
        <w:rPr>
          <w:b/>
          <w:bCs/>
        </w:rPr>
        <w:t>Chương I</w:t>
      </w:r>
    </w:p>
    <w:p w14:paraId="3630E100" w14:textId="77777777" w:rsidR="002B58F8" w:rsidRPr="002B58F8" w:rsidRDefault="002B58F8" w:rsidP="009B7036">
      <w:pPr>
        <w:spacing w:after="0" w:line="240" w:lineRule="auto"/>
      </w:pPr>
      <w:r w:rsidRPr="002B58F8">
        <w:rPr>
          <w:b/>
          <w:bCs/>
        </w:rPr>
        <w:t>NHỮNG QUY ĐỊNH CHUNG</w:t>
      </w:r>
    </w:p>
    <w:p w14:paraId="0C348E9A" w14:textId="77777777" w:rsidR="002B58F8" w:rsidRPr="002B58F8" w:rsidRDefault="002B58F8" w:rsidP="009B7036">
      <w:pPr>
        <w:spacing w:after="0" w:line="240" w:lineRule="auto"/>
      </w:pPr>
      <w:r w:rsidRPr="002B58F8">
        <w:rPr>
          <w:b/>
          <w:bCs/>
        </w:rPr>
        <w:t>Điều 1. Phạm vi điều chỉnh</w:t>
      </w:r>
    </w:p>
    <w:p w14:paraId="574F5601" w14:textId="77777777" w:rsidR="002B58F8" w:rsidRPr="002B58F8" w:rsidRDefault="002B58F8" w:rsidP="009B7036">
      <w:pPr>
        <w:spacing w:after="0" w:line="240" w:lineRule="auto"/>
      </w:pPr>
      <w:r w:rsidRPr="002B58F8">
        <w:t>1. Nghị định này quy định chi tiết một số điều của </w:t>
      </w:r>
      <w:hyperlink r:id="rId48" w:tgtFrame="_blank" w:history="1">
        <w:r w:rsidRPr="002B58F8">
          <w:rPr>
            <w:rStyle w:val="Hyperlink"/>
          </w:rPr>
          <w:t>Luật Xây dựng</w:t>
        </w:r>
      </w:hyperlink>
      <w:r w:rsidRPr="002B58F8">
        <w:t> về hợp đồng xây dựng, bao gồm:</w:t>
      </w:r>
    </w:p>
    <w:p w14:paraId="19A336B6" w14:textId="77777777" w:rsidR="002B58F8" w:rsidRPr="002B58F8" w:rsidRDefault="002B58F8" w:rsidP="009B7036">
      <w:pPr>
        <w:spacing w:after="0" w:line="240" w:lineRule="auto"/>
      </w:pPr>
      <w:r w:rsidRPr="002B58F8">
        <w:t>a) Điều 82 về phân loại, nội dung và hồ sơ hợp đồng xây dựng;</w:t>
      </w:r>
    </w:p>
    <w:p w14:paraId="2576AF7F" w14:textId="77777777" w:rsidR="002B58F8" w:rsidRPr="002B58F8" w:rsidRDefault="002B58F8" w:rsidP="009B7036">
      <w:pPr>
        <w:spacing w:after="0" w:line="240" w:lineRule="auto"/>
      </w:pPr>
      <w:r w:rsidRPr="002B58F8">
        <w:t>b) Khoản 4 Điều 83 về biện pháp, mức bảo đảm thực hiện nghĩa vụ trong hợp đồng xây dựng đối với dự án đầu tư công, dự án PPP;</w:t>
      </w:r>
    </w:p>
    <w:p w14:paraId="55376AA2" w14:textId="77777777" w:rsidR="002B58F8" w:rsidRPr="002B58F8" w:rsidRDefault="002B58F8" w:rsidP="009B7036">
      <w:pPr>
        <w:spacing w:after="0" w:line="240" w:lineRule="auto"/>
      </w:pPr>
      <w:r w:rsidRPr="002B58F8">
        <w:t>c) Khoản 4 Điều 84 về phương pháp, nội dung, thủ tục sửa đổi hợp đồng xây dựng;</w:t>
      </w:r>
    </w:p>
    <w:p w14:paraId="4A02BE57" w14:textId="77777777" w:rsidR="002B58F8" w:rsidRPr="002B58F8" w:rsidRDefault="002B58F8" w:rsidP="009B7036">
      <w:pPr>
        <w:spacing w:after="0" w:line="240" w:lineRule="auto"/>
      </w:pPr>
      <w:r w:rsidRPr="002B58F8">
        <w:t>d) Điều 85 về tạm dừng và chấm dứt hợp đồng xây dựng;</w:t>
      </w:r>
    </w:p>
    <w:p w14:paraId="664CE240" w14:textId="77777777" w:rsidR="002B58F8" w:rsidRPr="002B58F8" w:rsidRDefault="002B58F8" w:rsidP="009B7036">
      <w:pPr>
        <w:spacing w:after="0" w:line="240" w:lineRule="auto"/>
      </w:pPr>
      <w:r w:rsidRPr="002B58F8">
        <w:t>đ) Điều 87 về thanh toán, quyết toán và thanh lý hợp đồng xây dựng.</w:t>
      </w:r>
    </w:p>
    <w:p w14:paraId="2E909881" w14:textId="77777777" w:rsidR="002B58F8" w:rsidRPr="002B58F8" w:rsidRDefault="002B58F8" w:rsidP="009B7036">
      <w:pPr>
        <w:spacing w:after="0" w:line="240" w:lineRule="auto"/>
      </w:pPr>
      <w:r w:rsidRPr="002B58F8">
        <w:t>2. Biện pháp để tổ chức, hướng dẫn thi hành </w:t>
      </w:r>
      <w:hyperlink r:id="rId49" w:tgtFrame="_blank" w:history="1">
        <w:r w:rsidRPr="002B58F8">
          <w:rPr>
            <w:rStyle w:val="Hyperlink"/>
          </w:rPr>
          <w:t>Luật Xây dựng</w:t>
        </w:r>
      </w:hyperlink>
      <w:r w:rsidRPr="002B58F8">
        <w:t> về yêu cầu đối với việc quản lý thực hiện hợp đồng, hợp đồng thầu phụ.</w:t>
      </w:r>
    </w:p>
    <w:p w14:paraId="7C374BE0" w14:textId="77777777" w:rsidR="002B58F8" w:rsidRPr="002B58F8" w:rsidRDefault="002B58F8" w:rsidP="009B7036">
      <w:pPr>
        <w:spacing w:after="0" w:line="240" w:lineRule="auto"/>
      </w:pPr>
      <w:r w:rsidRPr="002B58F8">
        <w:rPr>
          <w:b/>
          <w:bCs/>
        </w:rPr>
        <w:t>Điều 2. Đối tượng áp dụng</w:t>
      </w:r>
    </w:p>
    <w:p w14:paraId="7066C75C" w14:textId="77777777" w:rsidR="002B58F8" w:rsidRPr="002B58F8" w:rsidRDefault="002B58F8" w:rsidP="009B7036">
      <w:pPr>
        <w:spacing w:after="0" w:line="240" w:lineRule="auto"/>
      </w:pPr>
      <w:r w:rsidRPr="002B58F8">
        <w:t>Nghị định này áp dụng đối với bên giao thầu, bên nhận thầu và các tổ chức, cá nhân liên quan đến việc giao kết và quản lý thực hiện hợp đồng xây dựng.</w:t>
      </w:r>
    </w:p>
    <w:p w14:paraId="31FAFF59" w14:textId="77777777" w:rsidR="002B58F8" w:rsidRPr="002B58F8" w:rsidRDefault="002B58F8" w:rsidP="009B7036">
      <w:pPr>
        <w:spacing w:after="0" w:line="240" w:lineRule="auto"/>
      </w:pPr>
      <w:r w:rsidRPr="002B58F8">
        <w:rPr>
          <w:b/>
          <w:bCs/>
        </w:rPr>
        <w:t>Điều 3. Giải thích từ ngữ</w:t>
      </w:r>
    </w:p>
    <w:p w14:paraId="0522B49B" w14:textId="77777777" w:rsidR="002B58F8" w:rsidRPr="002B58F8" w:rsidRDefault="002B58F8" w:rsidP="009B7036">
      <w:pPr>
        <w:spacing w:after="0" w:line="240" w:lineRule="auto"/>
      </w:pPr>
      <w:r w:rsidRPr="002B58F8">
        <w:t>Trong Nghị định này, các từ ngữ dưới đây được hiểu như sau:</w:t>
      </w:r>
    </w:p>
    <w:p w14:paraId="1F77456C" w14:textId="77777777" w:rsidR="002B58F8" w:rsidRPr="002B58F8" w:rsidRDefault="002B58F8" w:rsidP="009B7036">
      <w:pPr>
        <w:spacing w:after="0" w:line="240" w:lineRule="auto"/>
      </w:pPr>
      <w:r w:rsidRPr="002B58F8">
        <w:t>1. Bên giao thầu là tổ chức, cá nhân giao kết hợp đồng xây dựng với bên nhận thầu để thực hiện một, một phần hoặc toàn bộ công việc trong hoạt động xây dựng. Bên giao thầu có thể trực tiếp hoặc ủy quyền theo quy định pháp luật cho cá nhân, pháp nhân khác giao kết hợp đồng.</w:t>
      </w:r>
    </w:p>
    <w:p w14:paraId="3DAF1308" w14:textId="77777777" w:rsidR="002B58F8" w:rsidRPr="002B58F8" w:rsidRDefault="002B58F8" w:rsidP="009B7036">
      <w:pPr>
        <w:spacing w:after="0" w:line="240" w:lineRule="auto"/>
      </w:pPr>
      <w:r w:rsidRPr="002B58F8">
        <w:t>2. Bên nhận thầu là tổ chức, cá nhân hoặc kết hợp giữa các tổ chức, cá nhân giao kết hợp đồng xây dựng với bên giao thầu để thực hiện một, một phần hoặc toàn bộ công việc trong hoạt động xây dựng. Bên nhận thầu có thể trực tiếp hoặc ủy quyền theo quy định pháp luật cho cá nhân, pháp nhân khác giao kết hợp đồng.</w:t>
      </w:r>
    </w:p>
    <w:p w14:paraId="0079E8BC" w14:textId="77777777" w:rsidR="002B58F8" w:rsidRPr="002B58F8" w:rsidRDefault="002B58F8" w:rsidP="009B7036">
      <w:pPr>
        <w:spacing w:after="0" w:line="240" w:lineRule="auto"/>
      </w:pPr>
      <w:r w:rsidRPr="002B58F8">
        <w:t>3. Điều kiện chung của hợp đồng xây dựng là tài liệu kèm theo hợp đồng xây dựng quy định quyền, nghĩa vụ cơ bản, mối quan hệ của các bên tham gia hợp đồng xây dựng và các nội dung cần thiết khác.</w:t>
      </w:r>
    </w:p>
    <w:p w14:paraId="5FE22B11" w14:textId="77777777" w:rsidR="002B58F8" w:rsidRPr="002B58F8" w:rsidRDefault="002B58F8" w:rsidP="009B7036">
      <w:pPr>
        <w:spacing w:after="0" w:line="240" w:lineRule="auto"/>
      </w:pPr>
      <w:r w:rsidRPr="002B58F8">
        <w:t>4. Điều kiện cụ thể của hợp đồng xây dựng là tài liệu kèm theo hợp đồng xây dựng để cụ thể hóa, điều chỉnh, bổ sung một số quy định của điều kiện chung của hợp đồng xây dựng.</w:t>
      </w:r>
    </w:p>
    <w:p w14:paraId="029B22EB" w14:textId="77777777" w:rsidR="002B58F8" w:rsidRPr="002B58F8" w:rsidRDefault="002B58F8" w:rsidP="009B7036">
      <w:pPr>
        <w:spacing w:after="0" w:line="240" w:lineRule="auto"/>
      </w:pPr>
      <w:r w:rsidRPr="002B58F8">
        <w:t>5. Phụ lục của hợp đồng xây dựng là tài liệu kèm theo hợp đồng xây dựng để quy định chi tiết, làm rõ, bổ sung một số nội dung của hợp đồng xây dựng. Trường hợp phụ lục hợp đồng bổ sung nội dung hợp đồng xây dựng thì coi như điều khoản đó trong hợp đồng đã được sửa đổi.</w:t>
      </w:r>
    </w:p>
    <w:p w14:paraId="149733FE" w14:textId="77777777" w:rsidR="002B58F8" w:rsidRPr="002B58F8" w:rsidRDefault="002B58F8" w:rsidP="009B7036">
      <w:pPr>
        <w:spacing w:after="0" w:line="240" w:lineRule="auto"/>
      </w:pPr>
      <w:r w:rsidRPr="002B58F8">
        <w:t>6. Ngày làm việc là các ngày theo dương lịch, trừ ngày thứ bảy, chủ nhật, ngày nghỉ lễ, tết theo quy định của pháp luật.</w:t>
      </w:r>
    </w:p>
    <w:p w14:paraId="07B2479C" w14:textId="77777777" w:rsidR="002B58F8" w:rsidRPr="002B58F8" w:rsidRDefault="002B58F8" w:rsidP="009B7036">
      <w:pPr>
        <w:spacing w:after="0" w:line="240" w:lineRule="auto"/>
      </w:pPr>
      <w:r w:rsidRPr="002B58F8">
        <w:t>7. Phạm vi công việc của hợp đồng là toàn bộ công trình, hạng mục công trình, sản phẩm, dịch vụ và các công việc mà bên nhận thầu có nghĩa vụ, trách nhiệm phải thực hiện theo thỏa thuận của hợp đồng.</w:t>
      </w:r>
    </w:p>
    <w:p w14:paraId="5D71D5DB" w14:textId="77777777" w:rsidR="002B58F8" w:rsidRPr="002B58F8" w:rsidRDefault="002B58F8" w:rsidP="009B7036">
      <w:pPr>
        <w:spacing w:after="0" w:line="240" w:lineRule="auto"/>
      </w:pPr>
      <w:r w:rsidRPr="002B58F8">
        <w:t>8. Khối lượng, công việc phát sinh hợp lý là phần khối lượng, công việc nằm ngoài phạm vi công việc của hợp đồng, cần thiết phải điều chỉnh, bổ sung trong quá trình thực hiện hợp đồng được các bên thống nhất.</w:t>
      </w:r>
    </w:p>
    <w:p w14:paraId="73261683" w14:textId="77777777" w:rsidR="002B58F8" w:rsidRPr="002B58F8" w:rsidRDefault="002B58F8" w:rsidP="009B7036">
      <w:pPr>
        <w:spacing w:after="0" w:line="240" w:lineRule="auto"/>
      </w:pPr>
      <w:r w:rsidRPr="002B58F8">
        <w:t>9. Nghĩa vụ của hợp đồng là các cam kết mà các bên phải thực hiện theo thỏa thuận trong hợp đồng và theo quy định của pháp luật nhằm bảo đảm sản phẩm của hợp đồng xây dựng được thực hiện đúng chất lượng, tiến độ, chi phí và các yêu cầu khác của hợp đồng xây dựng.</w:t>
      </w:r>
    </w:p>
    <w:p w14:paraId="173A8545" w14:textId="77777777" w:rsidR="002B58F8" w:rsidRPr="002B58F8" w:rsidRDefault="002B58F8" w:rsidP="009B7036">
      <w:pPr>
        <w:spacing w:after="0" w:line="240" w:lineRule="auto"/>
      </w:pPr>
      <w:r w:rsidRPr="002B58F8">
        <w:t>10. Công việc của hợp đồng là toàn bộ các công việc mà bên nhận thầu có nghĩa vụ phải thực hiện để tạo ra, hoàn thành sản phẩm của hợp đồng, đáp ứng các yêu cầu của hợp đồng.</w:t>
      </w:r>
    </w:p>
    <w:p w14:paraId="3B176E46" w14:textId="77777777" w:rsidR="002B58F8" w:rsidRPr="002B58F8" w:rsidRDefault="002B58F8" w:rsidP="009B7036">
      <w:pPr>
        <w:spacing w:after="0" w:line="240" w:lineRule="auto"/>
      </w:pPr>
      <w:r w:rsidRPr="002B58F8">
        <w:rPr>
          <w:b/>
          <w:bCs/>
        </w:rPr>
        <w:t>Điều 4. Nguyên tắc giao kết hợp đồng xây dựng, yêu cầu đối với việc quản lý thực hiện hợp đồng xây dựng</w:t>
      </w:r>
    </w:p>
    <w:p w14:paraId="0CEE54D7" w14:textId="77777777" w:rsidR="002B58F8" w:rsidRPr="002B58F8" w:rsidRDefault="002B58F8" w:rsidP="009B7036">
      <w:pPr>
        <w:spacing w:after="0" w:line="240" w:lineRule="auto"/>
      </w:pPr>
      <w:r w:rsidRPr="002B58F8">
        <w:lastRenderedPageBreak/>
        <w:t>1. Việc giao kết hợp đồng xây dựng phải tuân thủ quy định tại khoản 2 Điều 80 Luật Xây dựng, quy định của pháp luật về dân sự, quy định khác của pháp luật có liên quan và đảm bảo các nguyên tắc sau:</w:t>
      </w:r>
    </w:p>
    <w:p w14:paraId="2E3974AE" w14:textId="77777777" w:rsidR="002B58F8" w:rsidRPr="002B58F8" w:rsidRDefault="002B58F8" w:rsidP="009B7036">
      <w:pPr>
        <w:spacing w:after="0" w:line="240" w:lineRule="auto"/>
      </w:pPr>
      <w:r w:rsidRPr="002B58F8">
        <w:t>a) Đối với nhà thầu liên danh, việc phân chia khối lượng, công việc trong thỏa thuận liên danh phải phù hợp với năng lực của từng thành viên trong liên danh;</w:t>
      </w:r>
    </w:p>
    <w:p w14:paraId="6D3DF001" w14:textId="77777777" w:rsidR="002B58F8" w:rsidRPr="002B58F8" w:rsidRDefault="002B58F8" w:rsidP="009B7036">
      <w:pPr>
        <w:spacing w:after="0" w:line="240" w:lineRule="auto"/>
      </w:pPr>
      <w:r w:rsidRPr="002B58F8">
        <w:t>b) Trường hợp chủ đầu tư giao kết hợp đồng với nhiều nhà thầu chính để thực hiện các công việc của dự án, thì phạm vi công việc, tiến độ thực hiện và các nội dung khác có liên quan của từng hợp đồng phải đảm bảo tính thống nhất, đồng bộ với phạm vi công việc, tiến độ thực hiện và các nội dung khác có liên quan của dự án, tránh chồng chéo;</w:t>
      </w:r>
    </w:p>
    <w:p w14:paraId="7C2D4A6D" w14:textId="77777777" w:rsidR="002B58F8" w:rsidRPr="002B58F8" w:rsidRDefault="002B58F8" w:rsidP="009B7036">
      <w:pPr>
        <w:spacing w:after="0" w:line="240" w:lineRule="auto"/>
      </w:pPr>
      <w:r w:rsidRPr="002B58F8">
        <w:t>c) Trường hợp nhà thầu chính giao kết hợp đồng với nhà thầu phụ thì phạm vi công việc, tiến độ thực hiện và các nội dung khác có liên quan của các hợp đồng thầu phụ phải đảm bảo tính thống nhất, đồng bộ với phạm vi công việc, tiến độ thực hiện và các nội dung khác có liên quan của hợp đồng thầu chính, tránh chồng chéo.</w:t>
      </w:r>
    </w:p>
    <w:p w14:paraId="708D1F5F" w14:textId="77777777" w:rsidR="002B58F8" w:rsidRPr="002B58F8" w:rsidRDefault="002B58F8" w:rsidP="009B7036">
      <w:pPr>
        <w:spacing w:after="0" w:line="240" w:lineRule="auto"/>
      </w:pPr>
      <w:r w:rsidRPr="002B58F8">
        <w:t>2. Trong phạm vi quyền và nghĩa vụ, trách nhiệm của mình, các bên cần lập kế hoạch và biện pháp tổ chức thực hiện phù hợp với nội dung của hợp đồng xây dựng đã giao kết nhằm đạt được các thỏa thuận trong hợp đồng. Căn cứ yêu cầu cụ thể của từng hợp đồng xây dựng, nội dung quản lý thực hiện hợp đồng xây dựng bao gồm:</w:t>
      </w:r>
    </w:p>
    <w:p w14:paraId="70F96F61" w14:textId="77777777" w:rsidR="002B58F8" w:rsidRPr="002B58F8" w:rsidRDefault="002B58F8" w:rsidP="009B7036">
      <w:pPr>
        <w:spacing w:after="0" w:line="240" w:lineRule="auto"/>
      </w:pPr>
      <w:r w:rsidRPr="002B58F8">
        <w:t>a) Quản lý thời gian và tiến độ thực hiện hợp đồng;</w:t>
      </w:r>
    </w:p>
    <w:p w14:paraId="2C32BD6C" w14:textId="77777777" w:rsidR="002B58F8" w:rsidRPr="002B58F8" w:rsidRDefault="002B58F8" w:rsidP="009B7036">
      <w:pPr>
        <w:spacing w:after="0" w:line="240" w:lineRule="auto"/>
      </w:pPr>
      <w:r w:rsidRPr="002B58F8">
        <w:t>b) Quản lý về chất lượng;</w:t>
      </w:r>
    </w:p>
    <w:p w14:paraId="3199A257" w14:textId="77777777" w:rsidR="002B58F8" w:rsidRPr="002B58F8" w:rsidRDefault="002B58F8" w:rsidP="009B7036">
      <w:pPr>
        <w:spacing w:after="0" w:line="240" w:lineRule="auto"/>
      </w:pPr>
      <w:r w:rsidRPr="002B58F8">
        <w:t>c) Quản lý khối lượng và giá hợp đồng;</w:t>
      </w:r>
    </w:p>
    <w:p w14:paraId="6DF5AFBB" w14:textId="77777777" w:rsidR="002B58F8" w:rsidRPr="002B58F8" w:rsidRDefault="002B58F8" w:rsidP="009B7036">
      <w:pPr>
        <w:spacing w:after="0" w:line="240" w:lineRule="auto"/>
      </w:pPr>
      <w:r w:rsidRPr="002B58F8">
        <w:t>d) Quản lý về an toàn lao động, bảo vệ môi trường và phòng chống cháy nổ (nếu có);</w:t>
      </w:r>
    </w:p>
    <w:p w14:paraId="056387C2" w14:textId="77777777" w:rsidR="002B58F8" w:rsidRPr="002B58F8" w:rsidRDefault="002B58F8" w:rsidP="009B7036">
      <w:pPr>
        <w:spacing w:after="0" w:line="240" w:lineRule="auto"/>
      </w:pPr>
      <w:r w:rsidRPr="002B58F8">
        <w:t>đ) Quản lý sửa đổi hợp đồng;</w:t>
      </w:r>
    </w:p>
    <w:p w14:paraId="565BC377" w14:textId="77777777" w:rsidR="002B58F8" w:rsidRPr="002B58F8" w:rsidRDefault="002B58F8" w:rsidP="009B7036">
      <w:pPr>
        <w:spacing w:after="0" w:line="240" w:lineRule="auto"/>
      </w:pPr>
      <w:r w:rsidRPr="002B58F8">
        <w:t>e) Các nội dung khác theo thỏa thuận của các bên, phù hợp với quy định pháp luật có liên quan.</w:t>
      </w:r>
    </w:p>
    <w:p w14:paraId="19668998" w14:textId="77777777" w:rsidR="002B58F8" w:rsidRPr="002B58F8" w:rsidRDefault="002B58F8" w:rsidP="009B7036">
      <w:pPr>
        <w:spacing w:after="0" w:line="240" w:lineRule="auto"/>
      </w:pPr>
      <w:r w:rsidRPr="002B58F8">
        <w:t>3. Trường hợp các bên có thỏa thuận về người đại diện để thực hiện quản lý thực hiện hợp đồng xây dựng thì các bên cử và thông báo cho bên kia về người đại diện, phạm vi, trách nhiệm và quyền hạn của người đại diện để quản lý thực hiện hợp đồng xây dựng.</w:t>
      </w:r>
    </w:p>
    <w:p w14:paraId="0DB94C23" w14:textId="77777777" w:rsidR="002B58F8" w:rsidRPr="002B58F8" w:rsidRDefault="002B58F8" w:rsidP="009B7036">
      <w:pPr>
        <w:spacing w:after="0" w:line="240" w:lineRule="auto"/>
      </w:pPr>
      <w:r w:rsidRPr="002B58F8">
        <w:t>4. Tất cả các kiến nghị, đề xuất, yêu cầu và các ý kiến của các bên trong quá trình quản lý thực hiện hợp đồng xây dựng phải thực hiện bằng văn bản (là thông điệp dữ liệu đối với các giao dịch điện tử theo quy định của pháp luật về giao dịch điện tử). Nội dung văn bản kiến nghị, đề xuất, yêu cầu cần thể hiện căn cứ, cơ sở, hiệu quả (nếu có) của các kiến nghị, đề xuất, yêu cầu và thời hạn trả lời theo đúng thỏa thuận trong hợp đồng.</w:t>
      </w:r>
    </w:p>
    <w:p w14:paraId="18AA8BDF" w14:textId="77777777" w:rsidR="002B58F8" w:rsidRPr="002B58F8" w:rsidRDefault="002B58F8" w:rsidP="009B7036">
      <w:pPr>
        <w:spacing w:after="0" w:line="240" w:lineRule="auto"/>
      </w:pPr>
      <w:r w:rsidRPr="002B58F8">
        <w:t>a) Trường hợp bên nhận được kiến nghị, đề xuất, yêu cầu không giải quyết theo thỏa thuận thì phải chịu trách nhiệm và bồi thường thiệt hại phát sinh cho bên kia (nếu có);</w:t>
      </w:r>
    </w:p>
    <w:p w14:paraId="61C4A37B" w14:textId="77777777" w:rsidR="002B58F8" w:rsidRPr="002B58F8" w:rsidRDefault="002B58F8" w:rsidP="009B7036">
      <w:pPr>
        <w:spacing w:after="0" w:line="240" w:lineRule="auto"/>
      </w:pPr>
      <w:r w:rsidRPr="002B58F8">
        <w:t>b) Đối với hợp đồng xây dựng tại các dự án đầu tư công, dự án PPP, bên nhận được kiến nghị, đề xuất, yêu cầu phải trả lời bằng văn bản về việc chấp thuận hoặc không chấp thuận đúng thời hạn đã được các bên thỏa thuận trong hợp đồng xây dựng, nhưng không quá 07 ngày làm việc kể từ ngày nhận được kiến nghị, đề xuất, yêu cầu; trường hợp không chấp thuận thì phải nêu rõ lý do.</w:t>
      </w:r>
    </w:p>
    <w:p w14:paraId="4FC08BBC" w14:textId="77777777" w:rsidR="002B58F8" w:rsidRPr="002B58F8" w:rsidRDefault="002B58F8" w:rsidP="009B7036">
      <w:pPr>
        <w:spacing w:after="0" w:line="240" w:lineRule="auto"/>
      </w:pPr>
      <w:r w:rsidRPr="002B58F8">
        <w:t>c) Các kiến nghị, đề xuất, yêu cầu của các bên trong quá trình quản lý thực hiện hợp đồng phải gửi đến đúng địa chỉ giao dịch hoặc địa chỉ trao đổi thông tin mà các bên đã thỏa thuận trong hợp đồng xây dựng.</w:t>
      </w:r>
    </w:p>
    <w:p w14:paraId="28BD9446" w14:textId="77777777" w:rsidR="002B58F8" w:rsidRPr="002B58F8" w:rsidRDefault="002B58F8" w:rsidP="009B7036">
      <w:pPr>
        <w:spacing w:after="0" w:line="240" w:lineRule="auto"/>
      </w:pPr>
      <w:r w:rsidRPr="002B58F8">
        <w:t>5. Đối với hợp đồng EPC, EP, EC</w:t>
      </w:r>
    </w:p>
    <w:p w14:paraId="0BEE0744" w14:textId="77777777" w:rsidR="002B58F8" w:rsidRPr="002B58F8" w:rsidRDefault="002B58F8" w:rsidP="009B7036">
      <w:pPr>
        <w:spacing w:after="0" w:line="240" w:lineRule="auto"/>
      </w:pPr>
      <w:r w:rsidRPr="002B58F8">
        <w:t>a) Các bên thương thảo, xác định rõ phạm vi công việc, yêu cầu thiết kế, cung cấp thiết bị, công nghệ và điều kiện bàn giao; thiết kế, phạm vi công việc và giá hợp đồng phải được kiểm soát thống nhất trong suốt quá trình thực hiện;</w:t>
      </w:r>
    </w:p>
    <w:p w14:paraId="45997A45" w14:textId="77777777" w:rsidR="002B58F8" w:rsidRPr="002B58F8" w:rsidRDefault="002B58F8" w:rsidP="009B7036">
      <w:pPr>
        <w:spacing w:after="0" w:line="240" w:lineRule="auto"/>
      </w:pPr>
      <w:r w:rsidRPr="002B58F8">
        <w:t>b) Bên nhận thầu chịu trách nhiệm về tính đầy đủ, đồng bộ của thiết kế, thiết bị và công nghệ trong phạm vi hợp đồng; bên giao thầu kiểm soát các mốc thiết kế, cung cấp thiết bị, lắp đặt, chạy thử và bàn giao công trình; việc thanh toán gắn với kết quả thực hiện theo các mốc công việc chủ yếu của hợp đồng;</w:t>
      </w:r>
    </w:p>
    <w:p w14:paraId="2BF4763E" w14:textId="77777777" w:rsidR="002B58F8" w:rsidRPr="002B58F8" w:rsidRDefault="002B58F8" w:rsidP="009B7036">
      <w:pPr>
        <w:spacing w:after="0" w:line="240" w:lineRule="auto"/>
      </w:pPr>
      <w:r w:rsidRPr="002B58F8">
        <w:t>c) Trước khi tiến hành mua sắm vật tư, thiết bị thuộc phạm vi công việc của hợp đồng, bên nhận thầu lập các yêu cầu về thông số kỹ thuật, công nghệ, xuất xứ để bên giao thầu cho ý kiến hoặc chấp thuận trước khi tiến hành mua sắm nếu các bên có thỏa thuận trong hợp đồng. Việc cho ý kiến hoặc chấp thuận của bên giao thầu không làm giảm trách nhiệm của bên nhận thầu đối với việc mua sắm vật tư, thiết bị theo thỏa thuận trong hợp đồng. Trường hợp các bên không thỏa thuận trong hợp đồng thì bên nhận thầu có trách nhiệm tuân thủ hồ sơ thiết kế đã được phê duyệt và các thông số kỹ thuật, công nghệ, xuất xứ của vật tư, thiết bị trong hợp đồng để tiến hành mua sắm vật tư, thiết bị.</w:t>
      </w:r>
    </w:p>
    <w:p w14:paraId="5C6905CF" w14:textId="77777777" w:rsidR="002B58F8" w:rsidRPr="002B58F8" w:rsidRDefault="002B58F8" w:rsidP="009B7036">
      <w:pPr>
        <w:spacing w:after="0" w:line="240" w:lineRule="auto"/>
      </w:pPr>
      <w:r w:rsidRPr="002B58F8">
        <w:t>6. Đối với các hợp đồng xây dựng thuộc dự án đầu tư công đặc biệt; dự án, công trình khẩn cấp, cấp bách, chủ đầu tư được tự quyết định việc giao kết và quản lý thực hiện hợp đồng xây dựng bảo đảm tính kịp thời, linh hoạt phù hợp với yêu cầu của dự án, công trình (bao gồm cả việc giao kết hợp đồng nguyên tắc, hợp đồng từng phần), đảm bảo tiến độ, chất lượng và chịu trách nhiệm về quyết định của mình.</w:t>
      </w:r>
    </w:p>
    <w:p w14:paraId="4410B582" w14:textId="77777777" w:rsidR="002B58F8" w:rsidRPr="002B58F8" w:rsidRDefault="002B58F8" w:rsidP="009B7036">
      <w:pPr>
        <w:spacing w:after="0" w:line="240" w:lineRule="auto"/>
      </w:pPr>
      <w:r w:rsidRPr="002B58F8">
        <w:t xml:space="preserve">7. Đối với các hợp đồng xây dựng thuộc dự án đầu tư công có yêu cầu áp dụng hoặc thử nghiệm công nghệ xây dựng mới, vật liệu mới chưa có tiêu chuẩn quốc gia, đối với phần công việc có yêu cầu áp dụng, thử nghiệm </w:t>
      </w:r>
      <w:r w:rsidRPr="002B58F8">
        <w:lastRenderedPageBreak/>
        <w:t>công nghệ mới, vật liệu xây dựng mới và chi phí tương ứng được thực hiện theo quy định của pháp luật về hợp đồng khoa học công nghệ và đổi mới sáng tạo.</w:t>
      </w:r>
    </w:p>
    <w:p w14:paraId="501017DD" w14:textId="77777777" w:rsidR="002B58F8" w:rsidRPr="002B58F8" w:rsidRDefault="002B58F8" w:rsidP="009B7036">
      <w:pPr>
        <w:spacing w:after="0" w:line="240" w:lineRule="auto"/>
      </w:pPr>
      <w:r w:rsidRPr="002B58F8">
        <w:t>8. Đối với hợp đồng giao dịch điện tử trong xây dựng (là hợp đồng xây dựng được thực hiện bằng phương tiện điện tử theo quy định của pháp luật về giao dịch điện tử), việc giao kết và quản lý thực hiện hợp đồng xây dựng phải tuân thủ quy định pháp luật về giao dịch điện tử.</w:t>
      </w:r>
    </w:p>
    <w:p w14:paraId="147058BF" w14:textId="77777777" w:rsidR="002B58F8" w:rsidRPr="002B58F8" w:rsidRDefault="002B58F8" w:rsidP="009B7036">
      <w:pPr>
        <w:spacing w:after="0" w:line="240" w:lineRule="auto"/>
      </w:pPr>
      <w:r w:rsidRPr="002B58F8">
        <w:rPr>
          <w:b/>
          <w:bCs/>
        </w:rPr>
        <w:t>Điều 5. Căn cứ giao kết hợp đồng xây dựng</w:t>
      </w:r>
    </w:p>
    <w:p w14:paraId="35095A99" w14:textId="77777777" w:rsidR="002B58F8" w:rsidRPr="002B58F8" w:rsidRDefault="002B58F8" w:rsidP="009B7036">
      <w:pPr>
        <w:spacing w:after="0" w:line="240" w:lineRule="auto"/>
      </w:pPr>
      <w:r w:rsidRPr="002B58F8">
        <w:t>1. Căn cứ giao kết hợp đồng xây dựng gồm: các căn cứ pháp lý, yêu cầu về phạm vi, nội dung công việc cần thực hiện, kết quả lựa chọn nhà thầu (nếu có); kết quả thương thảo, hoàn thiện hợp đồng (nếu có) và các tài liệu khác có liên quan.</w:t>
      </w:r>
    </w:p>
    <w:p w14:paraId="42E576CC" w14:textId="77777777" w:rsidR="002B58F8" w:rsidRPr="002B58F8" w:rsidRDefault="002B58F8" w:rsidP="009B7036">
      <w:pPr>
        <w:spacing w:after="0" w:line="240" w:lineRule="auto"/>
      </w:pPr>
      <w:r w:rsidRPr="002B58F8">
        <w:t>2. Đối với hợp đồng EPC, EC, EP, ngoài các căn cứ nêu ở khoản 1 Điều này thì căn cứ giao kết hợp đồng còn bao gồm thuyết minh, thiết kế cơ sở hoặc thiết kế FEED được duyệt.</w:t>
      </w:r>
    </w:p>
    <w:p w14:paraId="780B5A6E" w14:textId="77777777" w:rsidR="002B58F8" w:rsidRPr="002B58F8" w:rsidRDefault="002B58F8" w:rsidP="009B7036">
      <w:pPr>
        <w:spacing w:after="0" w:line="240" w:lineRule="auto"/>
      </w:pPr>
      <w:r w:rsidRPr="002B58F8">
        <w:t>3. Đối với hợp đồng chìa khóa trao tay, ngoài các căn cứ nêu ở khoản 1 Điều này thì căn cứ giao kết hợp đồng còn bao gồm nhiệm vụ thực hiện dự án, chủ trương đầu tư (nếu có), báo cáo nghiên cứu tiền khả thi đầu tư xây dựng được phê duyệt (nếu có).</w:t>
      </w:r>
    </w:p>
    <w:p w14:paraId="6699247F" w14:textId="77777777" w:rsidR="002B58F8" w:rsidRPr="002B58F8" w:rsidRDefault="002B58F8" w:rsidP="009B7036">
      <w:pPr>
        <w:spacing w:after="0" w:line="240" w:lineRule="auto"/>
      </w:pPr>
      <w:r w:rsidRPr="002B58F8">
        <w:rPr>
          <w:b/>
          <w:bCs/>
        </w:rPr>
        <w:t>Chương II</w:t>
      </w:r>
    </w:p>
    <w:p w14:paraId="1C1A03C4" w14:textId="77777777" w:rsidR="002B58F8" w:rsidRPr="002B58F8" w:rsidRDefault="002B58F8" w:rsidP="009B7036">
      <w:pPr>
        <w:spacing w:after="0" w:line="240" w:lineRule="auto"/>
      </w:pPr>
      <w:r w:rsidRPr="002B58F8">
        <w:rPr>
          <w:b/>
          <w:bCs/>
        </w:rPr>
        <w:t>NHỮNG QUY ĐỊNH CỤ THỂ</w:t>
      </w:r>
    </w:p>
    <w:p w14:paraId="2D0F31B3" w14:textId="77777777" w:rsidR="002B58F8" w:rsidRPr="002B58F8" w:rsidRDefault="002B58F8" w:rsidP="009B7036">
      <w:pPr>
        <w:spacing w:after="0" w:line="240" w:lineRule="auto"/>
      </w:pPr>
      <w:r w:rsidRPr="002B58F8">
        <w:rPr>
          <w:b/>
          <w:bCs/>
        </w:rPr>
        <w:t>Mục 1. PHÂN LOẠI, NỘI DUNG VÀ HỒ SƠ HỢP ĐỒNG XÂY DỰNG</w:t>
      </w:r>
    </w:p>
    <w:p w14:paraId="3AF25C0C" w14:textId="77777777" w:rsidR="002B58F8" w:rsidRPr="002B58F8" w:rsidRDefault="002B58F8" w:rsidP="009B7036">
      <w:pPr>
        <w:spacing w:after="0" w:line="240" w:lineRule="auto"/>
      </w:pPr>
      <w:r w:rsidRPr="002B58F8">
        <w:rPr>
          <w:b/>
          <w:bCs/>
        </w:rPr>
        <w:t>Điều 6. Phân loại và phạm vi áp dụng hợp đồng xây dựng</w:t>
      </w:r>
    </w:p>
    <w:p w14:paraId="7EC1FECA" w14:textId="77777777" w:rsidR="002B58F8" w:rsidRPr="002B58F8" w:rsidRDefault="002B58F8" w:rsidP="009B7036">
      <w:pPr>
        <w:spacing w:after="0" w:line="240" w:lineRule="auto"/>
      </w:pPr>
      <w:r w:rsidRPr="002B58F8">
        <w:t>1. Theo tính chất, nội dung công việc thực hiện, hợp đồng xây dựng được phân loại theo quy định tại khoản 1 Điều 82 Luật Xây dựng và các quy định cụ thể như sau:</w:t>
      </w:r>
    </w:p>
    <w:p w14:paraId="735881B1" w14:textId="77777777" w:rsidR="002B58F8" w:rsidRPr="002B58F8" w:rsidRDefault="002B58F8" w:rsidP="009B7036">
      <w:pPr>
        <w:spacing w:after="0" w:line="240" w:lineRule="auto"/>
      </w:pPr>
      <w:r w:rsidRPr="002B58F8">
        <w:t>a) Hợp đồng tư vấn xây dựng (viết tắt là hợp đồng tư vấn) là hợp đồng xây dựng để thực hiện một, một số hay toàn bộ công việc tư vấn trong hoạt động xây dựng.</w:t>
      </w:r>
    </w:p>
    <w:p w14:paraId="25745C50" w14:textId="77777777" w:rsidR="002B58F8" w:rsidRPr="002B58F8" w:rsidRDefault="002B58F8" w:rsidP="009B7036">
      <w:pPr>
        <w:spacing w:after="0" w:line="240" w:lineRule="auto"/>
      </w:pPr>
      <w:r w:rsidRPr="002B58F8">
        <w:t>b) Hợp đồng thi công xây dựng công trình (viết tắt là hợp đồng thi công xây dựng) là hợp đồng xây dựng để thực hiện việc thi công xây dựng công trình, hạng mục công trình hoặc phần việc xây dựng theo thiết kế xây dựng.</w:t>
      </w:r>
    </w:p>
    <w:p w14:paraId="7C062A06" w14:textId="77777777" w:rsidR="002B58F8" w:rsidRPr="002B58F8" w:rsidRDefault="002B58F8" w:rsidP="009B7036">
      <w:pPr>
        <w:spacing w:after="0" w:line="240" w:lineRule="auto"/>
      </w:pPr>
      <w:r w:rsidRPr="002B58F8">
        <w:t>c) Hợp đồng cung cấp vật tư, thiết bị lắp đặt vào công trình xây dựng (viết tắt là hợp đồng cung cấp vật tư, thiết bị) là hợp đồng xây dựng để thực hiện việc mua sắm, cung cấp vật tư, thiết bị theo thiết kế công nghệ.</w:t>
      </w:r>
    </w:p>
    <w:p w14:paraId="13871487" w14:textId="77777777" w:rsidR="002B58F8" w:rsidRPr="002B58F8" w:rsidRDefault="002B58F8" w:rsidP="009B7036">
      <w:pPr>
        <w:spacing w:after="0" w:line="240" w:lineRule="auto"/>
      </w:pPr>
      <w:r w:rsidRPr="002B58F8">
        <w:t>d) Hợp đồng thiết kế - cung cấp vật tư, thiết bị lắp đặt vào công trình xây dựng (tiếng Anh là Engineering - Procurement, viết tắt là EP) là hợp đồng xây dựng để thực hiện các công việc thiết kế và mua sắm, cung cấp vật tư, thiết bị theo thiết kế công nghệ.</w:t>
      </w:r>
    </w:p>
    <w:p w14:paraId="402B4BB2" w14:textId="77777777" w:rsidR="002B58F8" w:rsidRPr="002B58F8" w:rsidRDefault="002B58F8" w:rsidP="009B7036">
      <w:pPr>
        <w:spacing w:after="0" w:line="240" w:lineRule="auto"/>
      </w:pPr>
      <w:r w:rsidRPr="002B58F8">
        <w:t>đ) Hợp đồng thiết kế - thi công xây dựng công trình (tiếng Anh là Engineering - Construction, viết tắt là EC) là hợp đồng xây dựng để thực hiện việc thiết kế và thi công xây dựng công trình.</w:t>
      </w:r>
    </w:p>
    <w:p w14:paraId="5803BE89" w14:textId="77777777" w:rsidR="002B58F8" w:rsidRPr="002B58F8" w:rsidRDefault="002B58F8" w:rsidP="009B7036">
      <w:pPr>
        <w:spacing w:after="0" w:line="240" w:lineRule="auto"/>
      </w:pPr>
      <w:r w:rsidRPr="002B58F8">
        <w:t>e) Hợp đồng cung cấp vật tư, thiết bị - thi công xây dựng công trình (tiếng Anh là Procurement - Construction, viết tắt là PC) là hợp đồng xây dựng để thực hiện việc mua sắm, cung cấp vật tư, thiết bị theo đúng thiết kế công nghệ để lắp đặt vào công trình xây dựng và thi công xây dựng công trình.</w:t>
      </w:r>
    </w:p>
    <w:p w14:paraId="22B16391" w14:textId="77777777" w:rsidR="002B58F8" w:rsidRPr="002B58F8" w:rsidRDefault="002B58F8" w:rsidP="009B7036">
      <w:pPr>
        <w:spacing w:after="0" w:line="240" w:lineRule="auto"/>
      </w:pPr>
      <w:r w:rsidRPr="002B58F8">
        <w:t>g) Hợp đồng thiết kế - cung cấp vật tư, thiết bị - thi công xây dựng công trình (tiếng Anh là Engineering - Procurement - Construction, viết tắt là EPC) là hợp đồng xây dựng để thực hiện các công việc từ thiết kế, mua sắm, cung cấp vật tư, thiết bị đến thi công xây dựng công trình và chạy thử, nghiệm thu, bàn giao cho bên giao thầu.</w:t>
      </w:r>
    </w:p>
    <w:p w14:paraId="0A456455" w14:textId="77777777" w:rsidR="002B58F8" w:rsidRPr="002B58F8" w:rsidRDefault="002B58F8" w:rsidP="009B7036">
      <w:pPr>
        <w:spacing w:after="0" w:line="240" w:lineRule="auto"/>
      </w:pPr>
      <w:r w:rsidRPr="002B58F8">
        <w:t>h) Hợp đồng chìa khóa trao tay (tiếng Anh là turnkey) là hợp đồng xây dựng để thực hiện toàn bộ các công việc: lập Báo cáo nghiên cứu khả thi; thiết kế; mua sắm, cung cấp vật tư, thiết bị; thi công xây dựng công trình; chạy thử, nghiệm thu, bàn giao cho bên giao thầu.</w:t>
      </w:r>
    </w:p>
    <w:p w14:paraId="2326BC44" w14:textId="77777777" w:rsidR="002B58F8" w:rsidRPr="002B58F8" w:rsidRDefault="002B58F8" w:rsidP="009B7036">
      <w:pPr>
        <w:spacing w:after="0" w:line="240" w:lineRule="auto"/>
      </w:pPr>
      <w:r w:rsidRPr="002B58F8">
        <w:t>i) Hợp đồng xây dựng khác là hợp đồng xây dựng để thực hiện các công việc khác trong hoạt động xây dựng ngoài các công việc theo các hợp đồng quy định tại điểm a, b, c, d, đ, e, g, h khoản này như hợp đồng bảo hiểm, hợp đồng rà phá bom mìn.</w:t>
      </w:r>
    </w:p>
    <w:p w14:paraId="201136B3" w14:textId="77777777" w:rsidR="002B58F8" w:rsidRPr="002B58F8" w:rsidRDefault="002B58F8" w:rsidP="009B7036">
      <w:pPr>
        <w:spacing w:after="0" w:line="240" w:lineRule="auto"/>
      </w:pPr>
      <w:r w:rsidRPr="002B58F8">
        <w:t>2. Theo hình thức giá hợp đồng, hợp đồng xây dựng được phân loại theo quy định tại khoản 2 Điều 82 Luật Xây dựng và các quy định cụ thể như sau:</w:t>
      </w:r>
    </w:p>
    <w:p w14:paraId="4F6C3B21" w14:textId="77777777" w:rsidR="002B58F8" w:rsidRPr="002B58F8" w:rsidRDefault="002B58F8" w:rsidP="009B7036">
      <w:pPr>
        <w:spacing w:after="0" w:line="240" w:lineRule="auto"/>
      </w:pPr>
      <w:r w:rsidRPr="002B58F8">
        <w:t>a) Hợp đồng trọn gói là loại hợp đồng xây dựng trong đó giá hợp đồng được xác định tại thời điểm giao kết hợp đồng và không thay đổi trong suốt thời gian thực hiện hợp đồng tương ứng với nội dung, phạm vi công việc, các yêu cầu về kỹ thuật, chất lượng sản phẩm, tiến độ thực hiện và các điều khoản khác đã được các bên thỏa thuận trong hợp đồng, trừ sự kiện bất khả kháng, hoàn cảnh thay đổi cơ bản, thay đổi phạm vi công việc hoặc các trường hợp khác do các bên thỏa thuận phù hợp với quy định của pháp luật.</w:t>
      </w:r>
    </w:p>
    <w:p w14:paraId="0625537C" w14:textId="77777777" w:rsidR="002B58F8" w:rsidRPr="002B58F8" w:rsidRDefault="002B58F8" w:rsidP="009B7036">
      <w:pPr>
        <w:spacing w:after="0" w:line="240" w:lineRule="auto"/>
      </w:pPr>
      <w:r w:rsidRPr="002B58F8">
        <w:t>b) Hợp đồng theo đơn giá cố định là hợp đồng xây dựng trong đó đơn giá để thực hiện các công việc thuộc phạm vi của hợp đồng không thay đổi trong quá trình thực hiện hợp đồng trừ trường hợp quy định tại điểm b khoản 2 Điều 24 Nghị định này, bất khả kháng, hoàn cảnh thay đổi cơ bản hoặc các trường hợp khác do các bên thỏa thuận phù hợp với quy định của pháp luật.</w:t>
      </w:r>
    </w:p>
    <w:p w14:paraId="61005E23" w14:textId="77777777" w:rsidR="002B58F8" w:rsidRPr="002B58F8" w:rsidRDefault="002B58F8" w:rsidP="009B7036">
      <w:pPr>
        <w:spacing w:after="0" w:line="240" w:lineRule="auto"/>
      </w:pPr>
      <w:r w:rsidRPr="002B58F8">
        <w:lastRenderedPageBreak/>
        <w:t>c) Hợp đồng theo đơn giá điều chỉnh là loại hợp đồng xây dựng trong đó đơn giá, giá hợp đồng có thể được điều chỉnh căn cứ vào các thỏa thuận trong hợp đồng đối với toàn bộ nội dung công việc trong hợp đồng.</w:t>
      </w:r>
    </w:p>
    <w:p w14:paraId="6628575A" w14:textId="77777777" w:rsidR="002B58F8" w:rsidRPr="002B58F8" w:rsidRDefault="002B58F8" w:rsidP="009B7036">
      <w:pPr>
        <w:spacing w:after="0" w:line="240" w:lineRule="auto"/>
      </w:pPr>
      <w:r w:rsidRPr="002B58F8">
        <w:t>d) Hợp đồng theo thời gian là loại hợp đồng xây dựng có giá hợp đồng được xác định trên cơ sở đơn giá cho đơn vị thời gian, mức lương đã thỏa thuận theo giờ, ngày, tuần hoặc tháng nêu trong hợp đồng và chi phí hợp lý khác theo thỏa thuận trong hợp đồng.</w:t>
      </w:r>
    </w:p>
    <w:p w14:paraId="34AC1474" w14:textId="77777777" w:rsidR="002B58F8" w:rsidRPr="002B58F8" w:rsidRDefault="002B58F8" w:rsidP="009B7036">
      <w:pPr>
        <w:spacing w:after="0" w:line="240" w:lineRule="auto"/>
      </w:pPr>
      <w:r w:rsidRPr="002B58F8">
        <w:t>đ) Hợp đồng theo chi phí cộng phí là hợp đồng xây dựng tại thời điểm giao kết hợp đồng các bên thỏa thuận giá hợp đồng được xác định trên cơ sở chi phí trực tiếp cần thiết để thực hiện các công việc thuộc phạm vi của hợp đồng và mức chi phí quản lý, chi phí chung, lợi nhuận của bên nhận thầu.</w:t>
      </w:r>
    </w:p>
    <w:p w14:paraId="48996A2D" w14:textId="77777777" w:rsidR="002B58F8" w:rsidRPr="002B58F8" w:rsidRDefault="002B58F8" w:rsidP="009B7036">
      <w:pPr>
        <w:spacing w:after="0" w:line="240" w:lineRule="auto"/>
      </w:pPr>
      <w:r w:rsidRPr="002B58F8">
        <w:t>e) Hợp đồng theo kết quả đầu ra là loại hợp đồng xây dựng tại thời điểm giao kết hợp đồng các bên thỏa thuận giá hợp đồng được xác định trên cơ sở yêu cầu cụ thể về số lượng, chất lượng sản phẩm đầu ra; giá trị thanh toán hợp đồng căn cứ vào kết quả thực hiện hợp đồng được nghiệm thu về chất lượng, số lượng sản phẩm đầu ra và các yếu tố khác (nếu có).</w:t>
      </w:r>
    </w:p>
    <w:p w14:paraId="408B177D" w14:textId="77777777" w:rsidR="002B58F8" w:rsidRPr="002B58F8" w:rsidRDefault="002B58F8" w:rsidP="009B7036">
      <w:pPr>
        <w:spacing w:after="0" w:line="240" w:lineRule="auto"/>
      </w:pPr>
      <w:r w:rsidRPr="002B58F8">
        <w:t>g) Hợp đồng theo tỷ lệ phần trăm là hợp đồng xây dựng tại thời điểm giao kết hợp đồng các bên thỏa thuận giá hợp đồng được xác định theo tỷ lệ phần trăm của chi phí hoặc giá trị công việc cần thực hiện.</w:t>
      </w:r>
    </w:p>
    <w:p w14:paraId="3310F9C4" w14:textId="77777777" w:rsidR="002B58F8" w:rsidRPr="002B58F8" w:rsidRDefault="002B58F8" w:rsidP="009B7036">
      <w:pPr>
        <w:spacing w:after="0" w:line="240" w:lineRule="auto"/>
      </w:pPr>
      <w:r w:rsidRPr="002B58F8">
        <w:t>h) Hợp đồng hỗn hợp là hợp đồng xây dựng trong đó giá hợp đồng được xác định trên cơ sở kết hợp các loại giá hợp đồng quy định tại các điểm a, b, c, d, đ, e, g khoản này cho các phần công việc khác nhau của hợp đồng.</w:t>
      </w:r>
    </w:p>
    <w:p w14:paraId="2D4AA880" w14:textId="77777777" w:rsidR="002B58F8" w:rsidRPr="002B58F8" w:rsidRDefault="002B58F8" w:rsidP="009B7036">
      <w:pPr>
        <w:spacing w:after="0" w:line="240" w:lineRule="auto"/>
      </w:pPr>
      <w:r w:rsidRPr="002B58F8">
        <w:t>i) Hợp đồng xây dựng khác là hợp đồng xây dựng trong đó giá hợp đồng do các bên thỏa thuận không thuộc các hình thức giá hợp đồng được nêu tại các điểm a, b, c, d, đ, e, g, h khoản này.</w:t>
      </w:r>
    </w:p>
    <w:p w14:paraId="242EF73D" w14:textId="77777777" w:rsidR="002B58F8" w:rsidRPr="002B58F8" w:rsidRDefault="002B58F8" w:rsidP="009B7036">
      <w:pPr>
        <w:spacing w:after="0" w:line="240" w:lineRule="auto"/>
      </w:pPr>
      <w:r w:rsidRPr="002B58F8">
        <w:t>3. Ngoài các loại hợp đồng theo quy định tại khoản 1, 2 Điều này, hợp đồng xây dựng còn được phân loại theo mối quan hệ của các bên tham gia trong hợp đồng và phân loại theo các tiêu chí khác phù hợp với thông lệ quốc tế. Theo mối quan hệ của các bên tham gia trong hợp đồng, hợp đồng xây dựng có các loại sau:</w:t>
      </w:r>
    </w:p>
    <w:p w14:paraId="38CFB69A" w14:textId="77777777" w:rsidR="002B58F8" w:rsidRPr="002B58F8" w:rsidRDefault="002B58F8" w:rsidP="009B7036">
      <w:pPr>
        <w:spacing w:after="0" w:line="240" w:lineRule="auto"/>
      </w:pPr>
      <w:r w:rsidRPr="002B58F8">
        <w:t>a) Hợp đồng thầu chính là hợp đồng xây dựng được giao kết giữa chủ đầu tư với nhà thầu chính;</w:t>
      </w:r>
    </w:p>
    <w:p w14:paraId="139D0AD0" w14:textId="77777777" w:rsidR="002B58F8" w:rsidRPr="002B58F8" w:rsidRDefault="002B58F8" w:rsidP="009B7036">
      <w:pPr>
        <w:spacing w:after="0" w:line="240" w:lineRule="auto"/>
      </w:pPr>
      <w:r w:rsidRPr="002B58F8">
        <w:t>b) Hợp đồng thầu phụ là hợp đồng xây dựng được giao kết giữa nhà thầu chính với nhà thầu phụ, gồm cả trường hợp nhà thầu phụ do chủ đầu tư chỉ định;</w:t>
      </w:r>
    </w:p>
    <w:p w14:paraId="0AB49160" w14:textId="77777777" w:rsidR="002B58F8" w:rsidRPr="002B58F8" w:rsidRDefault="002B58F8" w:rsidP="009B7036">
      <w:pPr>
        <w:spacing w:after="0" w:line="240" w:lineRule="auto"/>
      </w:pPr>
      <w:r w:rsidRPr="002B58F8">
        <w:t>c) Hợp đồng giao khoán nội bộ là hợp đồng giữa bên giao thầu và bên nhận thầu thuộc một cơ quan, tổ chức;</w:t>
      </w:r>
    </w:p>
    <w:p w14:paraId="4C39D21C" w14:textId="77777777" w:rsidR="002B58F8" w:rsidRPr="002B58F8" w:rsidRDefault="002B58F8" w:rsidP="009B7036">
      <w:pPr>
        <w:spacing w:after="0" w:line="240" w:lineRule="auto"/>
      </w:pPr>
      <w:r w:rsidRPr="002B58F8">
        <w:t>d) Hợp đồng xây dựng có yếu tố nước ngoài là hợp đồng xây dựng có ít nhất một trong các bên tham gia giao kết hợp đồng là tổ chức, cá nhân nước ngoài.</w:t>
      </w:r>
    </w:p>
    <w:p w14:paraId="613E6BE3" w14:textId="77777777" w:rsidR="002B58F8" w:rsidRPr="002B58F8" w:rsidRDefault="002B58F8" w:rsidP="009B7036">
      <w:pPr>
        <w:spacing w:after="0" w:line="240" w:lineRule="auto"/>
      </w:pPr>
      <w:r w:rsidRPr="002B58F8">
        <w:rPr>
          <w:b/>
          <w:bCs/>
        </w:rPr>
        <w:t>Điều 7. Nội dung hợp đồng xây dựng; hồ sơ hợp đồng xây dựng và thứ tự ưu tiên của các tài liệu hợp đồng xây dựng; thông tin về hợp đồng xây dựng</w:t>
      </w:r>
    </w:p>
    <w:p w14:paraId="32BDDD00" w14:textId="77777777" w:rsidR="002B58F8" w:rsidRPr="002B58F8" w:rsidRDefault="002B58F8" w:rsidP="009B7036">
      <w:pPr>
        <w:spacing w:after="0" w:line="240" w:lineRule="auto"/>
      </w:pPr>
      <w:r w:rsidRPr="002B58F8">
        <w:t>1. Nội dung hợp đồng xây dựng thực hiện theo quy định tại khoản 4 Điều 82 Luật Xây dựng. Hồ sơ hợp đồng xây dựng và thứ tự ưu tiên của các tài liệu kèm theo hợp đồng xây dựng thực hiện theo quy định tại khoản 5 Điều 82 Luật Xây dựng.</w:t>
      </w:r>
    </w:p>
    <w:p w14:paraId="38D4144E" w14:textId="77777777" w:rsidR="002B58F8" w:rsidRPr="002B58F8" w:rsidRDefault="002B58F8" w:rsidP="009B7036">
      <w:pPr>
        <w:spacing w:after="0" w:line="240" w:lineRule="auto"/>
      </w:pPr>
      <w:r w:rsidRPr="002B58F8">
        <w:t>2. Thông tin về hợp đồng xây dựng được ghi trong hợp đồng, gồm:</w:t>
      </w:r>
    </w:p>
    <w:p w14:paraId="3B1BBCDE" w14:textId="77777777" w:rsidR="002B58F8" w:rsidRPr="002B58F8" w:rsidRDefault="002B58F8" w:rsidP="009B7036">
      <w:pPr>
        <w:spacing w:after="0" w:line="240" w:lineRule="auto"/>
      </w:pPr>
      <w:r w:rsidRPr="002B58F8">
        <w:t>a) Loại hợp đồng, số hợp đồng, tên công việc, tên gói thầu, tên dự án (nếu có), địa điểm xây dựng và căn cứ giao kết hợp đồng;</w:t>
      </w:r>
    </w:p>
    <w:p w14:paraId="322963E5" w14:textId="77777777" w:rsidR="002B58F8" w:rsidRPr="002B58F8" w:rsidRDefault="002B58F8" w:rsidP="009B7036">
      <w:pPr>
        <w:spacing w:after="0" w:line="240" w:lineRule="auto"/>
      </w:pPr>
      <w:r w:rsidRPr="002B58F8">
        <w:t>b) Tên giao dịch của các bên giao kết hợp đồng, đại diện của các bên, địa chỉ đăng ký kinh doanh hay địa chỉ giao dịch, mã số thuế, giấy chứng nhận đăng ký doanh nghiệp (nếu có), số tài khoản, điện thoại, fax, e-mail, thời gian và địa điểm giao kết hợp đồng, các thông tin liên quan khác;</w:t>
      </w:r>
    </w:p>
    <w:p w14:paraId="78EA1A76" w14:textId="77777777" w:rsidR="002B58F8" w:rsidRPr="002B58F8" w:rsidRDefault="002B58F8" w:rsidP="009B7036">
      <w:pPr>
        <w:spacing w:after="0" w:line="240" w:lineRule="auto"/>
      </w:pPr>
      <w:r w:rsidRPr="002B58F8">
        <w:t>c) Trường hợp bên nhận thầu là nhà thầu liên danh thì ghi đầy đủ thông tin của các thành viên trong liên danh theo quy định tại điểm b khoản này, trong đó cần ghi rõ thành viên đứng đầu liên danh.</w:t>
      </w:r>
    </w:p>
    <w:p w14:paraId="48060BA4" w14:textId="77777777" w:rsidR="002B58F8" w:rsidRPr="002B58F8" w:rsidRDefault="002B58F8" w:rsidP="009B7036">
      <w:pPr>
        <w:spacing w:after="0" w:line="240" w:lineRule="auto"/>
      </w:pPr>
      <w:r w:rsidRPr="002B58F8">
        <w:rPr>
          <w:b/>
          <w:bCs/>
        </w:rPr>
        <w:t>Điều 8. Nội dung và khối lượng công việc của hợp đồng xây dựng</w:t>
      </w:r>
    </w:p>
    <w:p w14:paraId="2AF96646" w14:textId="77777777" w:rsidR="002B58F8" w:rsidRPr="002B58F8" w:rsidRDefault="002B58F8" w:rsidP="009B7036">
      <w:pPr>
        <w:spacing w:after="0" w:line="240" w:lineRule="auto"/>
      </w:pPr>
      <w:r w:rsidRPr="002B58F8">
        <w:t>1. Nội dung và khối lượng công việc của hợp đồng xây dựng là những nội dung, khối lượng công việc bên nhận thầu phải thực hiện theo thỏa thuận của các bên, phù hợp với phạm vi công việc của hợp đồng, hồ sơ mời thầu hoặc hồ sơ yêu cầu, hồ sơ dự thầu hoặc hồ sơ đề xuất (nếu có); các biên bản thương thảo, đàm phán (nếu có) và các văn bản pháp lý có liên quan.</w:t>
      </w:r>
    </w:p>
    <w:p w14:paraId="3CD56126" w14:textId="77777777" w:rsidR="002B58F8" w:rsidRPr="002B58F8" w:rsidRDefault="002B58F8" w:rsidP="009B7036">
      <w:pPr>
        <w:spacing w:after="0" w:line="240" w:lineRule="auto"/>
      </w:pPr>
      <w:r w:rsidRPr="002B58F8">
        <w:t>2. Tùy theo loại hợp đồng xây dựng cụ thể, phạm vi công việc của từng loại hợp đồng có thể bao gồm những công việc chủ yếu sau:</w:t>
      </w:r>
    </w:p>
    <w:p w14:paraId="60FCC0D9" w14:textId="77777777" w:rsidR="002B58F8" w:rsidRPr="002B58F8" w:rsidRDefault="002B58F8" w:rsidP="009B7036">
      <w:pPr>
        <w:spacing w:after="0" w:line="240" w:lineRule="auto"/>
      </w:pPr>
      <w:r w:rsidRPr="002B58F8">
        <w:t>a) Đối với hợp đồng tư vấn xây dựng: tư vấn lập dự án đầu tư xây dựng, khảo sát, thiết kế xây dựng, thẩm tra, kiểm định, thí nghiệm, quản lý chi phí, quản lý dự án, giám sát thi công, tư vấn lập mô hình thông tin công trình (BIM), tư vấn công trình xanh và các công việc tư vấn khác có liên quan đến hoạt động xây dựng;</w:t>
      </w:r>
    </w:p>
    <w:p w14:paraId="5B7F4110" w14:textId="77777777" w:rsidR="002B58F8" w:rsidRPr="002B58F8" w:rsidRDefault="002B58F8" w:rsidP="009B7036">
      <w:pPr>
        <w:spacing w:after="0" w:line="240" w:lineRule="auto"/>
      </w:pPr>
      <w:r w:rsidRPr="002B58F8">
        <w:t xml:space="preserve">b) Đối với hợp đồng thi công xây dựng: thi công xây dựng công trình trên cơ sở hồ sơ thiết kế do bên giao thầu cung cấp hoặc phê duyệt; các chỉ dẫn kỹ thuật, yêu cầu kỹ thuật và tiêu chuẩn, quy chuẩn áp dụng; cung cấp vật tư, vật liệu, thiết bị phục vụ thi công; lắp đặt thiết bị công trình, thiết bị công nghệ; phá dỡ công trình xây dựng; thí nghiệm, kiểm tra chất lượng và một số công việc có liên quan. Phạm vi công việc của hợp đồng thi công xây </w:t>
      </w:r>
      <w:r w:rsidRPr="002B58F8">
        <w:lastRenderedPageBreak/>
        <w:t>dựng có thể bao gồm cả việc mua sắm thiết bị công trình; thực hiện thiết kế bản vẽ thi công triển khai sau thiết kế kỹ thuật theo thỏa thuận của hợp đồng;</w:t>
      </w:r>
    </w:p>
    <w:p w14:paraId="3BEFE2CC" w14:textId="77777777" w:rsidR="002B58F8" w:rsidRPr="002B58F8" w:rsidRDefault="002B58F8" w:rsidP="009B7036">
      <w:pPr>
        <w:spacing w:after="0" w:line="240" w:lineRule="auto"/>
      </w:pPr>
      <w:r w:rsidRPr="002B58F8">
        <w:t>c) Đối với hợp đồng cung cấp vật tư, thiết bị gồm: mua sắm vật tư, thiết bị công nghệ; thiết bị công trình (nếu có); lắp đặt vào công trình (nếu có); hướng dẫn sử dụng, vận hành thử; vận hành, đào tạo và chuyển giao công nghệ (nếu có) theo thiết kế công nghệ;</w:t>
      </w:r>
    </w:p>
    <w:p w14:paraId="7CDC79BB" w14:textId="77777777" w:rsidR="002B58F8" w:rsidRPr="002B58F8" w:rsidRDefault="002B58F8" w:rsidP="009B7036">
      <w:pPr>
        <w:spacing w:after="0" w:line="240" w:lineRule="auto"/>
      </w:pPr>
      <w:r w:rsidRPr="002B58F8">
        <w:t>d) Đối với hợp đồng EP: thực hiện thiết kế sau thiết kế cơ sở hoặc thiết kế FEED và mua sắm, cung cấp vật tư, thiết bị công nghệ theo đúng thiết kế, tiêu chuẩn kỹ thuật. Phạm vi công việc của hợp đồng EP có thể bao gồm các công việc mua sắm, cung cấp vật tư, thiết bị công trình, lắp đặt thiết bị vào công trình xây dựng và khảo sát xây dựng phục vụ thiết kế (nếu có);</w:t>
      </w:r>
    </w:p>
    <w:p w14:paraId="31370208" w14:textId="77777777" w:rsidR="002B58F8" w:rsidRPr="002B58F8" w:rsidRDefault="002B58F8" w:rsidP="009B7036">
      <w:pPr>
        <w:spacing w:after="0" w:line="240" w:lineRule="auto"/>
      </w:pPr>
      <w:r w:rsidRPr="002B58F8">
        <w:t>đ) Đối với hợp đồng EC: thực hiện thiết kế sau thiết kế cơ sở hoặc thiết kế FEED; thi công xây dựng công trình và các công việc có liên quan quy định tại điểm b khoản này; khảo sát xây dựng phục vụ thiết kế (nếu có);</w:t>
      </w:r>
    </w:p>
    <w:p w14:paraId="2655B391" w14:textId="77777777" w:rsidR="002B58F8" w:rsidRPr="002B58F8" w:rsidRDefault="002B58F8" w:rsidP="009B7036">
      <w:pPr>
        <w:spacing w:after="0" w:line="240" w:lineRule="auto"/>
      </w:pPr>
      <w:r w:rsidRPr="002B58F8">
        <w:t>e) Đối với hợp đồng PC: mua sắm, cung cấp vật tư, thiết bị theo thiết kế công nghệ để lắp đặt vào công trình; thi công xây dựng công trình và các công việc có liên quan quy định tại điểm b khoản này;</w:t>
      </w:r>
    </w:p>
    <w:p w14:paraId="40D6802B" w14:textId="77777777" w:rsidR="002B58F8" w:rsidRPr="002B58F8" w:rsidRDefault="002B58F8" w:rsidP="009B7036">
      <w:pPr>
        <w:spacing w:after="0" w:line="240" w:lineRule="auto"/>
      </w:pPr>
      <w:r w:rsidRPr="002B58F8">
        <w:t>g) Đối với hợp đồng EPC: thực hiện thiết kế sau thiết kế cơ sở hoặc thiết kế FEED; cung cấp vật tư, vật liệu, thiết bị công trình, thiết bị công nghệ để lắp đặt vào công trình; thi công xây dựng công trình; đào tạo và hướng dẫn vận hành, bảo dưỡng, bảo trì, sửa chữa; chuyển giao công nghệ; vận hành thử không tải và có tải; những công việc khác theo đúng thuyết minh, thiết kế cơ sở hoặc thiết kế FEED được phê duyệt; khảo sát xây dựng phục vụ thiết kế (nếu có);</w:t>
      </w:r>
    </w:p>
    <w:p w14:paraId="7FFFB7D3" w14:textId="77777777" w:rsidR="002B58F8" w:rsidRPr="002B58F8" w:rsidRDefault="002B58F8" w:rsidP="009B7036">
      <w:pPr>
        <w:spacing w:after="0" w:line="240" w:lineRule="auto"/>
      </w:pPr>
      <w:r w:rsidRPr="002B58F8">
        <w:t>h) Đối với hợp đồng chìa khóa trao tay: lập Báo cáo nghiên cứu khả thi; khảo sát, thiết kế; cung cấp thiết bị và thi công xây dựng công trình; đào tạo và hướng dẫn vận hành, bảo dưỡng, bảo trì, sửa chữa; chuyển giao công nghệ; vận hành thử không tải và có tải; bàn giao công trình sẵn sàng đi vào hoạt động cho bên giao thầu và những công việc khác theo đúng chủ trương đầu tư, dự án đầu tư được phê duyệt.</w:t>
      </w:r>
    </w:p>
    <w:p w14:paraId="103C216D" w14:textId="77777777" w:rsidR="002B58F8" w:rsidRPr="002B58F8" w:rsidRDefault="002B58F8" w:rsidP="009B7036">
      <w:pPr>
        <w:spacing w:after="0" w:line="240" w:lineRule="auto"/>
      </w:pPr>
      <w:r w:rsidRPr="002B58F8">
        <w:rPr>
          <w:b/>
          <w:bCs/>
        </w:rPr>
        <w:t>Điều 9. Yêu cầu về chất lượng, kỹ thuật áp dụng; nghiệm thu và bàn giao sản phẩm của hợp đồng xây dựng</w:t>
      </w:r>
    </w:p>
    <w:p w14:paraId="6DDB0B2B" w14:textId="77777777" w:rsidR="002B58F8" w:rsidRPr="002B58F8" w:rsidRDefault="002B58F8" w:rsidP="009B7036">
      <w:pPr>
        <w:spacing w:after="0" w:line="240" w:lineRule="auto"/>
      </w:pPr>
      <w:r w:rsidRPr="002B58F8">
        <w:t>1. Thỏa thuận của các bên về chất lượng, kỹ thuật; quy chuẩn, tiêu chuẩn, chỉ dẫn kỹ thuật (nếu có); nguồn gốc, xuất xứ áp dụng cho sản phẩm của hợp đồng xây dựng phải tuân thủ các quy định của pháp luật về quản lý chất lượng, thi công xây dựng và bảo trì công trình xây dựng, quy định của pháp luật có liên quan và đáp ứng các yêu cầu của hồ sơ mời thầu hoặc hồ sơ yêu cầu, hồ sơ dự thầu hoặc hồ sơ đề xuất (nếu có); các biên bản thương thảo, đàm phán (nếu có) và các văn bản pháp lý có liên quan.</w:t>
      </w:r>
    </w:p>
    <w:p w14:paraId="07484FC9" w14:textId="77777777" w:rsidR="002B58F8" w:rsidRPr="002B58F8" w:rsidRDefault="002B58F8" w:rsidP="009B7036">
      <w:pPr>
        <w:spacing w:after="0" w:line="240" w:lineRule="auto"/>
      </w:pPr>
      <w:r w:rsidRPr="002B58F8">
        <w:t>2. Thỏa thuận của các bên về nghiệm thu, bàn giao sản phẩm của hợp đồng xây dựng</w:t>
      </w:r>
    </w:p>
    <w:p w14:paraId="7C297981" w14:textId="77777777" w:rsidR="002B58F8" w:rsidRPr="002B58F8" w:rsidRDefault="002B58F8" w:rsidP="009B7036">
      <w:pPr>
        <w:spacing w:after="0" w:line="240" w:lineRule="auto"/>
      </w:pPr>
      <w:r w:rsidRPr="002B58F8">
        <w:t>a) Các bên thỏa thuận trong hợp đồng về các công việc cần nghiệm thu, bàn giao; căn cứ nghiệm thu, bàn giao; quy trình, thời điểm nghiệm thu, bàn giao sản phẩm các công việc hoàn thành; thành phần nhân sự tham gia nghiệm thu, bàn giao; biểu mẫu nghiệm thu, bàn giao; các quy định về người ký, các biên bản, tài liệu nghiệm thu, bàn giao phải tuân thủ quy định của pháp luật.</w:t>
      </w:r>
    </w:p>
    <w:p w14:paraId="5E273F80" w14:textId="77777777" w:rsidR="002B58F8" w:rsidRPr="002B58F8" w:rsidRDefault="002B58F8" w:rsidP="009B7036">
      <w:pPr>
        <w:spacing w:after="0" w:line="240" w:lineRule="auto"/>
      </w:pPr>
      <w:r w:rsidRPr="002B58F8">
        <w:t>Thỏa thuận của các bên phải tuân thủ đúng các quy định của pháp luật về quản lý hoạt động xây dựng, quản lý chất lượng, thi công xây dựng và bảo trì công trình xây dựng và quy định của pháp luật có liên quan.</w:t>
      </w:r>
    </w:p>
    <w:p w14:paraId="22BBF23C" w14:textId="77777777" w:rsidR="002B58F8" w:rsidRPr="002B58F8" w:rsidRDefault="002B58F8" w:rsidP="009B7036">
      <w:pPr>
        <w:spacing w:after="0" w:line="240" w:lineRule="auto"/>
      </w:pPr>
      <w:r w:rsidRPr="002B58F8">
        <w:t>b) Sản phẩm hợp đồng được nghiệm thu, bàn giao phải đáp ứng yêu cầu về chất lượng, kỹ thuật, nguồn gốc, xuất xứ theo quy định tại khoản 1 Điều này.</w:t>
      </w:r>
    </w:p>
    <w:p w14:paraId="1F48AE62" w14:textId="77777777" w:rsidR="002B58F8" w:rsidRPr="002B58F8" w:rsidRDefault="002B58F8" w:rsidP="009B7036">
      <w:pPr>
        <w:spacing w:after="0" w:line="240" w:lineRule="auto"/>
      </w:pPr>
      <w:r w:rsidRPr="002B58F8">
        <w:t>c) Đối với những công việc theo yêu cầu phải được nghiệm thu trước khi chuyển qua các công việc khác, bên nhận thầu phải thông báo trước cho bên giao thầu để nghiệm thu theo quy định của pháp luật về quản lý chất lượng, thi công xây dựng và bảo trì công trình xây dựng.</w:t>
      </w:r>
    </w:p>
    <w:p w14:paraId="42569D20" w14:textId="77777777" w:rsidR="002B58F8" w:rsidRPr="002B58F8" w:rsidRDefault="002B58F8" w:rsidP="009B7036">
      <w:pPr>
        <w:spacing w:after="0" w:line="240" w:lineRule="auto"/>
      </w:pPr>
      <w:r w:rsidRPr="002B58F8">
        <w:t>d) Đối với các sản phẩm sai sót (chưa bảo đảm yêu cầu của hợp đồng) thì phải được kiểm tra, đánh giá, khắc phục; trường hợp không khắc phục được thì phải loại bỏ, thay thế; trừ trường hợp các bên có thỏa thuận khác, đảm bảo phù hợp quy định của pháp luật. Bên nào gây ra sai sót thì bên đó phải chịu toàn bộ chi phí liên quan đến khắc phục, thay thế, thí nghiệm, kiểm định (nếu có) và các chi phí khác liên quan đến việc khắc phục sai sót, cũng như tiến độ thực hiện hợp đồng.</w:t>
      </w:r>
    </w:p>
    <w:p w14:paraId="0FD69EF5" w14:textId="77777777" w:rsidR="002B58F8" w:rsidRPr="002B58F8" w:rsidRDefault="002B58F8" w:rsidP="009B7036">
      <w:pPr>
        <w:spacing w:after="0" w:line="240" w:lineRule="auto"/>
      </w:pPr>
      <w:r w:rsidRPr="002B58F8">
        <w:rPr>
          <w:b/>
          <w:bCs/>
        </w:rPr>
        <w:t>Điều 10. Thời gian và tiến độ thực hiện hợp đồng xây dựng</w:t>
      </w:r>
    </w:p>
    <w:p w14:paraId="379CD7AC" w14:textId="77777777" w:rsidR="002B58F8" w:rsidRPr="002B58F8" w:rsidRDefault="002B58F8" w:rsidP="009B7036">
      <w:pPr>
        <w:spacing w:after="0" w:line="240" w:lineRule="auto"/>
      </w:pPr>
      <w:r w:rsidRPr="002B58F8">
        <w:t>1. Thời gian có hiệu lực của hợp đồng xây dựng là khoảng thời gian tính từ thời điểm hợp đồng xây dựng có hiệu lực đến thời điểm các bên đã hoàn thành toàn bộ nghĩa vụ của hợp đồng, gồm cả thời gian thực hiện các công việc phát sinh và thủ tục thanh lý hợp đồng (nếu có); hoặc thời điểm hợp đồng bị chấm dứt theo quy định của pháp luật.</w:t>
      </w:r>
    </w:p>
    <w:p w14:paraId="170AC3F1" w14:textId="77777777" w:rsidR="002B58F8" w:rsidRPr="002B58F8" w:rsidRDefault="002B58F8" w:rsidP="009B7036">
      <w:pPr>
        <w:spacing w:after="0" w:line="240" w:lineRule="auto"/>
      </w:pPr>
      <w:r w:rsidRPr="002B58F8">
        <w:t xml:space="preserve">2. Thời gian thực hiện các công việc của hợp đồng xây dựng là khoảng thời gian được tính từ thời điểm hợp đồng có hiệu lực hoặc thời điểm bắt đầu thực hiện công việc theo thỏa thuận của các bên đến khi toàn bộ công việc của hợp đồng hoàn thành và được nghiệm thu theo thỏa thuận của hợp đồng (bao gồm cả thời gian được gia hạn theo quy định của hợp đồng); không bao gồm thời gian bảo hành, thời gian giám sát tác giả và thủ tục thanh lý hợp đồng (nếu có). Thời gian thực hiện các công việc của hợp đồng xây dựng do các bên thỏa thuận </w:t>
      </w:r>
      <w:r w:rsidRPr="002B58F8">
        <w:lastRenderedPageBreak/>
        <w:t>trong hợp đồng xây dựng. Đối với hợp đồng xây dựng thực hiện các gói thầu tại các dự án đầu tư công, thời gian thực hiện các công việc hợp đồng xây dựng là thời gian thực hiện gói thầu theo quy định của pháp luật về đấu thầu.</w:t>
      </w:r>
    </w:p>
    <w:p w14:paraId="130BC1F4" w14:textId="77777777" w:rsidR="002B58F8" w:rsidRPr="002B58F8" w:rsidRDefault="002B58F8" w:rsidP="009B7036">
      <w:pPr>
        <w:spacing w:after="0" w:line="240" w:lineRule="auto"/>
      </w:pPr>
      <w:r w:rsidRPr="002B58F8">
        <w:t>3. Tiến độ thực hiện hợp đồng xây dựng là kế hoạch tổng thể, chi tiết thể hiện các mốc hoàn thành, nghiệm thu, bàn giao, thời gian và trình tự thực hiện các công việc, sản phẩm chủ yếu thuộc phạm vi hợp đồng xây dựng dưới dạng bảng tiến độ, biểu đồ, sơ đồ thời gian hoặc các hình thức khác do các bên thỏa thuận.</w:t>
      </w:r>
    </w:p>
    <w:p w14:paraId="451C7978" w14:textId="77777777" w:rsidR="002B58F8" w:rsidRPr="002B58F8" w:rsidRDefault="002B58F8" w:rsidP="009B7036">
      <w:pPr>
        <w:spacing w:after="0" w:line="240" w:lineRule="auto"/>
      </w:pPr>
      <w:r w:rsidRPr="002B58F8">
        <w:t>4. Bên nhận thầu có trách nhiệm lập tiến độ thực hiện hợp đồng xây dựng đề nghị bên giao thầu chấp thuận để làm căn cứ thực hiện nếu các bên có thỏa thuận.</w:t>
      </w:r>
    </w:p>
    <w:p w14:paraId="706CC389" w14:textId="77777777" w:rsidR="002B58F8" w:rsidRPr="002B58F8" w:rsidRDefault="002B58F8" w:rsidP="009B7036">
      <w:pPr>
        <w:spacing w:after="0" w:line="240" w:lineRule="auto"/>
      </w:pPr>
      <w:r w:rsidRPr="002B58F8">
        <w:t>a) Trường hợp có yêu cầu về thời hạn hoàn thành các công việc, giai đoạn, sản phẩm cụ thể của hợp đồng thì các bên phải thỏa thuận trong hợp đồng.</w:t>
      </w:r>
    </w:p>
    <w:p w14:paraId="179661E6" w14:textId="77777777" w:rsidR="002B58F8" w:rsidRPr="002B58F8" w:rsidRDefault="002B58F8" w:rsidP="009B7036">
      <w:pPr>
        <w:spacing w:after="0" w:line="240" w:lineRule="auto"/>
      </w:pPr>
      <w:r w:rsidRPr="002B58F8">
        <w:t>b) Đối với hợp đồng xây dựng có yêu cầu thực hiện theo từng giai đoạn, ngoài tiến độ thực hiện hợp đồng tổng thể cho cả hợp đồng, thì tiến độ thực hiện hợp đồng chi tiết có thể được lập cho từng giai đoạn.</w:t>
      </w:r>
    </w:p>
    <w:p w14:paraId="7F36633B" w14:textId="77777777" w:rsidR="002B58F8" w:rsidRPr="002B58F8" w:rsidRDefault="002B58F8" w:rsidP="009B7036">
      <w:pPr>
        <w:spacing w:after="0" w:line="240" w:lineRule="auto"/>
      </w:pPr>
      <w:r w:rsidRPr="002B58F8">
        <w:t>c) Đối với hợp đồng cung cấp vật tư, thiết bị, tiến độ cung cấp vật tư, thiết bị cần thể hiện các mốc bàn giao vật tư, thiết bị chủ yếu, trong đó có quy định về số lượng, chủng loại thiết bị cho từng đợt bàn giao.</w:t>
      </w:r>
    </w:p>
    <w:p w14:paraId="6489D4DA" w14:textId="77777777" w:rsidR="002B58F8" w:rsidRPr="002B58F8" w:rsidRDefault="002B58F8" w:rsidP="009B7036">
      <w:pPr>
        <w:spacing w:after="0" w:line="240" w:lineRule="auto"/>
      </w:pPr>
      <w:r w:rsidRPr="002B58F8">
        <w:t>d) Đối với hợp đồng EC, EP, EPC, hợp đồng chìa khóa trao tay, ngoài tiến độ thực hiện hợp đồng tổng thể, chi tiết cho từng giai đoạn, tiến độ thực hiện hợp đồng cần thể hiện tiến độ cho từng loại công việc (lập dự án đầu tư xây dựng, thiết kế, cung cấp vật tư, thiết bị và thi công xây dựng công trình).</w:t>
      </w:r>
    </w:p>
    <w:p w14:paraId="16B7AA4E" w14:textId="77777777" w:rsidR="002B58F8" w:rsidRPr="002B58F8" w:rsidRDefault="002B58F8" w:rsidP="009B7036">
      <w:pPr>
        <w:spacing w:after="0" w:line="240" w:lineRule="auto"/>
      </w:pPr>
      <w:r w:rsidRPr="002B58F8">
        <w:t>5. Khuyến khích việc cập nhật, theo dõi tiến độ bằng hệ thống số, phần mềm quản lý dự án hoặc nền tảng dữ liệu số.</w:t>
      </w:r>
    </w:p>
    <w:p w14:paraId="1F0D3686" w14:textId="77777777" w:rsidR="002B58F8" w:rsidRPr="002B58F8" w:rsidRDefault="002B58F8" w:rsidP="009B7036">
      <w:pPr>
        <w:spacing w:after="0" w:line="240" w:lineRule="auto"/>
      </w:pPr>
      <w:r w:rsidRPr="002B58F8">
        <w:rPr>
          <w:b/>
          <w:bCs/>
        </w:rPr>
        <w:t>Điều 11. Giá hợp đồng xây dựng và phạm vi áp dụng</w:t>
      </w:r>
    </w:p>
    <w:p w14:paraId="58F17165" w14:textId="77777777" w:rsidR="002B58F8" w:rsidRPr="002B58F8" w:rsidRDefault="002B58F8" w:rsidP="009B7036">
      <w:pPr>
        <w:spacing w:after="0" w:line="240" w:lineRule="auto"/>
      </w:pPr>
      <w:r w:rsidRPr="002B58F8">
        <w:t>1. Giá hợp đồng xây dựng là khoản kinh phí bên giao thầu cam kết thanh toán cho bên nhận thầu để thực hiện công việc theo yêu cầu về an toàn, chất lượng, tiến độ, khối lượng, điều kiện thanh toán, tạm ứng hợp đồng và các yêu cầu khác theo thỏa thuận trong hợp đồng xây dựng. Giá hợp đồng xây dựng được xác định căn cứ vào giá trúng thầu hoặc kết quả đàm phán, thương thảo hợp đồng xây dựng giữa các bên.</w:t>
      </w:r>
    </w:p>
    <w:p w14:paraId="41980ACE" w14:textId="77777777" w:rsidR="002B58F8" w:rsidRPr="002B58F8" w:rsidRDefault="002B58F8" w:rsidP="009B7036">
      <w:pPr>
        <w:spacing w:after="0" w:line="240" w:lineRule="auto"/>
      </w:pPr>
      <w:r w:rsidRPr="002B58F8">
        <w:t>2. Các bên thỏa thuận trong hợp đồng xây dựng về nội dung các khoản chi phí (gồm cả chi phí dự phòng cho các yếu tố rủi ro, nếu có), các loại thuế, phí, lệ phí (nếu có) đã tính và chưa tính trong giá hợp đồng; giá hợp đồng xây dựng được điều chỉnh phải phù hợp với loại hợp đồng, hình thức giá hợp đồng và do các bên thỏa thuận trong hợp đồng.</w:t>
      </w:r>
    </w:p>
    <w:p w14:paraId="00E355E2" w14:textId="77777777" w:rsidR="002B58F8" w:rsidRPr="002B58F8" w:rsidRDefault="002B58F8" w:rsidP="009B7036">
      <w:pPr>
        <w:spacing w:after="0" w:line="240" w:lineRule="auto"/>
      </w:pPr>
      <w:r w:rsidRPr="002B58F8">
        <w:t>3. Phạm vi áp dụng các hình thức giá hợp đồng xây dựng quy định tại khoản 2 Điều 6 Nghị định này như sau:</w:t>
      </w:r>
    </w:p>
    <w:p w14:paraId="2C6278CC" w14:textId="77777777" w:rsidR="002B58F8" w:rsidRPr="002B58F8" w:rsidRDefault="002B58F8" w:rsidP="009B7036">
      <w:pPr>
        <w:spacing w:after="0" w:line="240" w:lineRule="auto"/>
      </w:pPr>
      <w:r w:rsidRPr="002B58F8">
        <w:t>a) Hợp đồng trọn gói được áp dụng phổ biến đối với trường hợp trong quá trình tổ chức lựa chọn nhà thầu, đàm phán, giao kết hợp đồng đã đủ điều kiện để xác định rõ về khối lượng và đơn giá hoặc giá để thực hiện các công việc theo đúng các yêu cầu của hợp đồng xây dựng, ít có khả năng xảy ra thay đổi về khối lượng, rủi ro biến động giá đối với chi phí đầu vào để thực hiện hợp đồng; hoặc trường hợp chưa thể xác định rõ được về khối lượng, đơn giá nhưng các bên tham gia hợp đồng có khả năng quản lý rủi ro, quản lý thay đổi phát sinh hoặc xác định được các tính chất, đặc điểm của sản phẩm đầu ra, bao gồm cả hợp đồng EC, EP, EPC, chìa khóa trao tay và các loại hợp đồng xây dựng khác;</w:t>
      </w:r>
    </w:p>
    <w:p w14:paraId="58C0FEB4" w14:textId="77777777" w:rsidR="002B58F8" w:rsidRPr="002B58F8" w:rsidRDefault="002B58F8" w:rsidP="009B7036">
      <w:pPr>
        <w:spacing w:after="0" w:line="240" w:lineRule="auto"/>
      </w:pPr>
      <w:r w:rsidRPr="002B58F8">
        <w:t>b) Hợp đồng theo đơn giá cố định được áp dụng phổ biến đối với trường hợp trong quá trình tổ chức lựa chọn nhà thầu, đàm phán, giao kết hợp đồng đã đủ điều kiện để xác định rõ phạm vi, nội dung công việc, ít có khả năng xảy ra rủi ro biến động giá đối với chi phí đầu vào để thực hiện hợp đồng nhưng chưa xác định được chính xác số lượng, khối lượng công việc thực tế phải hoàn thành. Giá hợp đồng tại thời điểm giao kết hợp đồng dựa trên số lượng, khối lượng công việc, đơn giá cố định đã thỏa thuận trong hợp đồng và chi phí dự phòng cho số lượng, khối lượng công việc có thể phát sinh được xác định theo quy định của pháp luật;</w:t>
      </w:r>
    </w:p>
    <w:p w14:paraId="7EF82780" w14:textId="77777777" w:rsidR="002B58F8" w:rsidRPr="002B58F8" w:rsidRDefault="002B58F8" w:rsidP="009B7036">
      <w:pPr>
        <w:spacing w:after="0" w:line="240" w:lineRule="auto"/>
      </w:pPr>
      <w:r w:rsidRPr="002B58F8">
        <w:t>c) Hợp đồng theo đơn giá điều chỉnh được áp dụng phổ biến đối với trường hợp trong quá trình tổ chức lựa chọn nhà thầu, đàm phán, giao kết hợp đồng các bên tham gia hợp đồng chưa đủ điều kiện để xác định rõ các yếu tố rủi ro biến động giá đối với chi phí đầu vào để thực hiện hợp đồng. Giá hợp đồng tại thời điểm giao kết hợp đồng dựa trên cơ sở số lượng, khối lượng, chất lượng công việc và đơn giá tại thời điểm giao kết hợp đồng, bao gồm cả chi phí dự phòng cho số lượng, khối lượng, công việc phát sinh, chi phí dự phòng trượt giá (nếu có). Phương pháp điều chỉnh đơn giá, giá hợp đồng xây dựng và chi phí dự phòng trượt giá do các bên thỏa thuận phù hợp với quy định của pháp luật;</w:t>
      </w:r>
    </w:p>
    <w:p w14:paraId="1110556F" w14:textId="77777777" w:rsidR="002B58F8" w:rsidRPr="002B58F8" w:rsidRDefault="002B58F8" w:rsidP="009B7036">
      <w:pPr>
        <w:spacing w:after="0" w:line="240" w:lineRule="auto"/>
      </w:pPr>
      <w:r w:rsidRPr="002B58F8">
        <w:t>d) Hợp đồng theo thời gian được áp dụng phổ biến đối với dịch vụ tư vấn xây dựng hoặc các công việc có liên quan trong hoạt động xây dựng khi khó xác định được phạm vi và thời gian thực hiện dịch vụ, công việc;</w:t>
      </w:r>
    </w:p>
    <w:p w14:paraId="3AAA4796" w14:textId="77777777" w:rsidR="002B58F8" w:rsidRPr="002B58F8" w:rsidRDefault="002B58F8" w:rsidP="009B7036">
      <w:pPr>
        <w:spacing w:after="0" w:line="240" w:lineRule="auto"/>
      </w:pPr>
      <w:r w:rsidRPr="002B58F8">
        <w:t xml:space="preserve">đ) Hợp đồng theo chi phí cộng phí được áp dụng phổ biến đối với trường hợp trong quá trình tổ chức lựa chọn nhà thầu, đàm phán, giao kết hợp đồng các bên chưa đủ cơ sở xác định phạm vi công việc, nhu cầu cần thiết về các yếu tố, chi phí đầu vào để thực hiện các công việc dự kiến của hợp đồng. Tại thời điểm giao kết hợp đồng, các bên thỏa thuận về chi phí quản lý, chi phí chung, lợi nhuận của bên nhận thầu; phương pháp, cách thức xác định theo chi phí trực tiếp và các chi phí có liên quan khác (nếu có) để thực hiện hợp đồng. Chi phí quản lý, chi </w:t>
      </w:r>
      <w:r w:rsidRPr="002B58F8">
        <w:lastRenderedPageBreak/>
        <w:t>phí chung, lợi nhuận của bên nhận thầu có thể là một khoản chi phí cố định, theo tỷ lệ phần trăm trên chi phí trực tiếp thực tế được các bên xác nhận hoặc các hình thức khác do các bên thỏa thuận;</w:t>
      </w:r>
    </w:p>
    <w:p w14:paraId="31890B2D" w14:textId="77777777" w:rsidR="002B58F8" w:rsidRPr="002B58F8" w:rsidRDefault="002B58F8" w:rsidP="009B7036">
      <w:pPr>
        <w:spacing w:after="0" w:line="240" w:lineRule="auto"/>
      </w:pPr>
      <w:r w:rsidRPr="002B58F8">
        <w:t>e) Hợp đồng theo kết quả đầu ra được áp dụng phổ biến đối với công việc, dịch vụ mà tại thời điểm giao kết hợp đồng, các bên mới xác định được yêu cầu sản phẩm đầu ra hợp đồng, việc thanh toán căn cứ vào kết quả thực hiện hợp đồng được nghiệm thu về chất lượng, số lượng và các yếu tố khác. Yêu cầu cụ thể về số lượng, chất lượng đầu ra, biện pháp kiểm tra, đánh giá, xác định mức độ đáp ứng về chất lượng đầu ra, mức giảm trừ thanh toán, quy định về điều chỉnh giá (nếu có) và các nội dung khác được các bên thỏa thuận trong hợp đồng;</w:t>
      </w:r>
    </w:p>
    <w:p w14:paraId="717E9456" w14:textId="77777777" w:rsidR="002B58F8" w:rsidRPr="002B58F8" w:rsidRDefault="002B58F8" w:rsidP="009B7036">
      <w:pPr>
        <w:spacing w:after="0" w:line="240" w:lineRule="auto"/>
      </w:pPr>
      <w:r w:rsidRPr="002B58F8">
        <w:t>g) Hợp đồng theo tỷ lệ phần trăm được áp dụng phổ biến đối với dịch vụ tư vấn xây dựng, bảo hiểm trong hoạt động xây dựng. Đối với dự án đầu tư công, hợp đồng theo tỷ lệ phần trăm được áp dụng đối với bảo hiểm trong hoạt động xây dựng;</w:t>
      </w:r>
    </w:p>
    <w:p w14:paraId="200DA307" w14:textId="77777777" w:rsidR="002B58F8" w:rsidRPr="002B58F8" w:rsidRDefault="002B58F8" w:rsidP="009B7036">
      <w:pPr>
        <w:spacing w:after="0" w:line="240" w:lineRule="auto"/>
      </w:pPr>
      <w:r w:rsidRPr="002B58F8">
        <w:t>h) Hợp đồng hỗn hợp được áp dụng phổ biến đối với hợp đồng có thể áp dụng một số hình thức giá hợp đồng quy định tại các điểm a, b, c, d, đ, e, g khoản này cho các phần công việc khác nhau thuộc phạm vi công việc của hợp đồng.</w:t>
      </w:r>
    </w:p>
    <w:p w14:paraId="4633F9B7" w14:textId="77777777" w:rsidR="002B58F8" w:rsidRPr="002B58F8" w:rsidRDefault="002B58F8" w:rsidP="009B7036">
      <w:pPr>
        <w:spacing w:after="0" w:line="240" w:lineRule="auto"/>
      </w:pPr>
      <w:r w:rsidRPr="002B58F8">
        <w:rPr>
          <w:b/>
          <w:bCs/>
        </w:rPr>
        <w:t>Điều 12. Tạm ứng hợp đồng xây dựng</w:t>
      </w:r>
    </w:p>
    <w:p w14:paraId="52FFC7D5" w14:textId="77777777" w:rsidR="002B58F8" w:rsidRPr="002B58F8" w:rsidRDefault="002B58F8" w:rsidP="009B7036">
      <w:pPr>
        <w:spacing w:after="0" w:line="240" w:lineRule="auto"/>
      </w:pPr>
      <w:r w:rsidRPr="002B58F8">
        <w:t>1. Tạm ứng hợp đồng xây dựng là khoản kinh phí mà bên giao thầu ứng trước không lãi suất cho bên nhận thầu để triển khai thực hiện các công việc theo hợp đồng.</w:t>
      </w:r>
    </w:p>
    <w:p w14:paraId="39A214DD" w14:textId="77777777" w:rsidR="002B58F8" w:rsidRPr="002B58F8" w:rsidRDefault="002B58F8" w:rsidP="009B7036">
      <w:pPr>
        <w:spacing w:after="0" w:line="240" w:lineRule="auto"/>
      </w:pPr>
      <w:r w:rsidRPr="002B58F8">
        <w:t>2. Mức tạm ứng, số lần tạm ứng, thời điểm tạm ứng, bảo lãnh tạm ứng, mức thu hồi tạm ứng qua các lần thanh toán do các bên thỏa thuận trong hợp đồng xây dựng, bao gồm cả trường hợp bên nhận thầu là nhà thầu liên danh. Trường hợp là nhà thầu liên danh thì việc tạm ứng cho các nhà thầu trong liên danh do các bên thỏa thuận trong hợp đồng xây dựng hoặc thỏa thuận liên danh.</w:t>
      </w:r>
    </w:p>
    <w:p w14:paraId="1A073E00" w14:textId="77777777" w:rsidR="002B58F8" w:rsidRPr="002B58F8" w:rsidRDefault="002B58F8" w:rsidP="009B7036">
      <w:pPr>
        <w:spacing w:after="0" w:line="240" w:lineRule="auto"/>
      </w:pPr>
      <w:r w:rsidRPr="002B58F8">
        <w:t>3. Ngoài các quy định tại khoản 1, khoản 2 Điều này, việc tạm ứng hợp đồng xây dựng tại các dự án đầu tư công, dự án PPP được quy định như sau:</w:t>
      </w:r>
    </w:p>
    <w:p w14:paraId="22E24611" w14:textId="77777777" w:rsidR="002B58F8" w:rsidRPr="002B58F8" w:rsidRDefault="002B58F8" w:rsidP="009B7036">
      <w:pPr>
        <w:spacing w:after="0" w:line="240" w:lineRule="auto"/>
      </w:pPr>
      <w:r w:rsidRPr="002B58F8">
        <w:t>a) Việc tạm ứng hợp đồng được thực hiện sau khi hợp đồng xây dựng có hiệu lực và bên giao thầu đã nhận được bảo lãnh tiền tạm ứng (đối với các trường hợp yêu cầu phải có bảo lãnh tạm ứng) tương ứng với giá trị của từng loại tiền mà các bên đã thỏa thuận; riêng đối với hợp đồng thi công xây dựng thì phải có kế hoạch giải phóng mặt bằng hoặc biên bản bàn giao mặt bằng (toàn bộ hoặc một phần) của tổ chức thực hiện giải phóng mặt bằng giao cho chủ đầu tư theo đúng thỏa thuận trong hợp đồng;</w:t>
      </w:r>
    </w:p>
    <w:p w14:paraId="5DA6B944" w14:textId="77777777" w:rsidR="002B58F8" w:rsidRPr="002B58F8" w:rsidRDefault="002B58F8" w:rsidP="009B7036">
      <w:pPr>
        <w:spacing w:after="0" w:line="240" w:lineRule="auto"/>
      </w:pPr>
      <w:r w:rsidRPr="002B58F8">
        <w:t>b) Mức tạm ứng, số lần tạm ứng, thời điểm tạm ứng và mức thu hồi tạm ứng qua các lần thanh toán được ghi cụ thể trong hồ sơ mời thầu, hồ sơ yêu cầu hoặc trong dự thảo hợp đồng xây dựng gửi cho bên nhận thầu để bên nhận thầu làm cơ sở tính toán giá dự thầu, giá đề xuất và phải phù hợp với khả năng cân đối, thu xếp, bố trí vốn để thực hiện hợp đồng;</w:t>
      </w:r>
    </w:p>
    <w:p w14:paraId="601E3D4B" w14:textId="77777777" w:rsidR="002B58F8" w:rsidRPr="002B58F8" w:rsidRDefault="002B58F8" w:rsidP="009B7036">
      <w:pPr>
        <w:spacing w:after="0" w:line="240" w:lineRule="auto"/>
      </w:pPr>
      <w:r w:rsidRPr="002B58F8">
        <w:t>c) Đối với hợp đồng xây dựng có giá trị tạm ứng hợp đồng lớn hơn 01 tỷ đồng, trước khi bên giao thầu thực hiện việc tạm ứng hợp đồng cho bên nhận thầu, bên nhận thầu phải nộp cho bên giao thầu bảo lãnh tạm ứng hợp đồng với giá trị và loại tiền tương đương khoản tiền tạm ứng hợp đồng. Không bắt buộc phải bảo lãnh tạm ứng hợp đồng đối với các hợp đồng xây dựng có giá trị tạm ứng hợp đồng nhỏ hơn hoặc bằng 01 tỷ đồng và các hợp đồng xây dựng theo hình thức tự thực hiện bao gồm cả hình thức do cộng đồng dân cư thực hiện theo các chương trình mục tiêu;</w:t>
      </w:r>
    </w:p>
    <w:p w14:paraId="03224D0D" w14:textId="77777777" w:rsidR="002B58F8" w:rsidRPr="002B58F8" w:rsidRDefault="002B58F8" w:rsidP="009B7036">
      <w:pPr>
        <w:spacing w:after="0" w:line="240" w:lineRule="auto"/>
      </w:pPr>
      <w:r w:rsidRPr="002B58F8">
        <w:t>d) Bảo lãnh tạm ứng hợp đồng phải có giá trị cho đến khi bên giao thầu đã thu hồi hết số tiền tạm ứng. Giá trị của bảo lãnh tạm ứng hợp đồng được giảm dần tương ứng với giá trị tiền tạm ứng đã thu hồi qua mỗi lần thanh toán giữa các bên hoặc giá trị bảo lãnh mà bên bảo lãnh đã thanh toán cho bên giao thầu (nếu có);</w:t>
      </w:r>
    </w:p>
    <w:p w14:paraId="55F2A74A" w14:textId="77777777" w:rsidR="002B58F8" w:rsidRPr="002B58F8" w:rsidRDefault="002B58F8" w:rsidP="009B7036">
      <w:pPr>
        <w:spacing w:after="0" w:line="240" w:lineRule="auto"/>
      </w:pPr>
      <w:r w:rsidRPr="002B58F8">
        <w:t>đ) Bên nhận thầu phải sử dụng tạm ứng hợp đồng đúng mục đích, đúng đối tượng;</w:t>
      </w:r>
    </w:p>
    <w:p w14:paraId="5908AB3C" w14:textId="77777777" w:rsidR="002B58F8" w:rsidRPr="002B58F8" w:rsidRDefault="002B58F8" w:rsidP="009B7036">
      <w:pPr>
        <w:spacing w:after="0" w:line="240" w:lineRule="auto"/>
      </w:pPr>
      <w:r w:rsidRPr="002B58F8">
        <w:t>e) Đối với hợp đồng xây dựng có yêu cầu về sản xuất các cấu kiện, bán thành phẩm có giá trị lớn hoặc phải dự trữ vật liệu để đảm bảo kế hoạch, tiến độ thi công theo hợp đồng đã giao kết thì các bên thỏa thuận về kế hoạch tạm ứng và mức tạm ứng cho các công việc này (không tính vào mức tạm ứng hợp đồng quy định tại điểm g khoản này) để bảo đảm tiến độ thực hiện hợp đồng;</w:t>
      </w:r>
    </w:p>
    <w:p w14:paraId="3C9DF61D" w14:textId="77777777" w:rsidR="002B58F8" w:rsidRPr="002B58F8" w:rsidRDefault="002B58F8" w:rsidP="009B7036">
      <w:pPr>
        <w:spacing w:after="0" w:line="240" w:lineRule="auto"/>
      </w:pPr>
      <w:r w:rsidRPr="002B58F8">
        <w:t>g) Mức tạm ứng hợp đồng không được vượt quá 30% giá hợp đồng tại thời điểm giao kết (bao gồm cả dự phòng nếu có). Trường hợp cần tạm ứng với mức cao hơn cho bên nhận thầu đặt cọc hoặc thanh toán trước cho nhà sản xuất, nhà cung ứng vật tư, thiết bị theo thiết kế công nghệ để đảm bảo yêu cầu của dự án và các trường hợp cần thiết khác thì phải được người quyết định đầu tư cho phép. Đối với dự án mà người quyết định đầu tư là Thủ tướng Chính phủ, việc quyết định mức tạm ứng cao hơn mức 30% do Bộ trưởng, Thủ trưởng cơ quan ngang bộ, Chủ tịch Ủy ban nhân dân cấp tỉnh quyết định;</w:t>
      </w:r>
    </w:p>
    <w:p w14:paraId="12F77DCC" w14:textId="77777777" w:rsidR="002B58F8" w:rsidRPr="002B58F8" w:rsidRDefault="002B58F8" w:rsidP="009B7036">
      <w:pPr>
        <w:spacing w:after="0" w:line="240" w:lineRule="auto"/>
      </w:pPr>
      <w:r w:rsidRPr="002B58F8">
        <w:t>h) Mức tạm ứng tối thiểu đối với hợp đồng tư vấn: 15% giá hợp đồng đối với hợp đồng có giá trị trên 10 tỷ đồng; 20% giá hợp đồng đối với các hợp đồng có giá trị đến 10 tỷ đồng;</w:t>
      </w:r>
    </w:p>
    <w:p w14:paraId="3BA1A49F" w14:textId="77777777" w:rsidR="002B58F8" w:rsidRPr="002B58F8" w:rsidRDefault="002B58F8" w:rsidP="009B7036">
      <w:pPr>
        <w:spacing w:after="0" w:line="240" w:lineRule="auto"/>
      </w:pPr>
      <w:r w:rsidRPr="002B58F8">
        <w:t>i) Mức tạm ứng tối thiểu đối với hợp đồng thi công xây dựng công trình: 10% giá hợp đồng đối với hợp đồng có giá trị trên 50 tỷ đồng; 15% giá hợp đồng đối với hợp đồng có giá trị từ 10 tỷ đồng đến 50 tỷ đồng; 20% giá hợp đồng đối với các hợp đồng có giá trị dưới 10 tỷ đồng;</w:t>
      </w:r>
    </w:p>
    <w:p w14:paraId="4335335D" w14:textId="77777777" w:rsidR="002B58F8" w:rsidRPr="002B58F8" w:rsidRDefault="002B58F8" w:rsidP="009B7036">
      <w:pPr>
        <w:spacing w:after="0" w:line="240" w:lineRule="auto"/>
      </w:pPr>
      <w:r w:rsidRPr="002B58F8">
        <w:lastRenderedPageBreak/>
        <w:t>k) Mức tạm ứng tối thiểu đối với hợp đồng cung cấp vật tư, thiết bị, hợp đồng EC, EP, PC và EPC, hợp đồng chìa khóa trao tay và các loại hợp đồng xây dựng khác: 10% giá hợp đồng;</w:t>
      </w:r>
    </w:p>
    <w:p w14:paraId="6B005B30" w14:textId="77777777" w:rsidR="002B58F8" w:rsidRPr="002B58F8" w:rsidRDefault="002B58F8" w:rsidP="009B7036">
      <w:pPr>
        <w:spacing w:after="0" w:line="240" w:lineRule="auto"/>
      </w:pPr>
      <w:r w:rsidRPr="002B58F8">
        <w:t>l) Trường hợp các bên thỏa thuận tạm ứng ở mức cao hơn mức tạm ứng tối thiểu nêu trên, thì phần giá hợp đồng tương ứng với mức tạm ứng hợp đồng vượt mức tạm ứng tối thiểu sẽ không được điều chỉnh giá kể từ thời điểm tạm ứng (gồm cả trường hợp tạm ứng nhiều lần);</w:t>
      </w:r>
    </w:p>
    <w:p w14:paraId="07B72991" w14:textId="77777777" w:rsidR="002B58F8" w:rsidRPr="002B58F8" w:rsidRDefault="002B58F8" w:rsidP="009B7036">
      <w:pPr>
        <w:spacing w:after="0" w:line="240" w:lineRule="auto"/>
      </w:pPr>
      <w:r w:rsidRPr="002B58F8">
        <w:t>m) Tiền tạm ứng được thu hồi dần qua các lần thanh toán, mức thu hồi của từng lần do hai bên thống nhất ghi trong hợp đồng nhưng phải bảo đảm tiền tạm ứng được thu hồi hết khi giá trị thanh toán (bao gồm tạm ứng hợp đồng, thanh toán khối lượng hoàn thành) cộng dồn đạt 80% giá hợp đồng đã giao kết.</w:t>
      </w:r>
    </w:p>
    <w:p w14:paraId="18C24D29" w14:textId="77777777" w:rsidR="002B58F8" w:rsidRPr="002B58F8" w:rsidRDefault="002B58F8" w:rsidP="009B7036">
      <w:pPr>
        <w:spacing w:after="0" w:line="240" w:lineRule="auto"/>
      </w:pPr>
      <w:r w:rsidRPr="002B58F8">
        <w:rPr>
          <w:b/>
          <w:bCs/>
        </w:rPr>
        <w:t>Điều 13. Bảo đảm thực hiện các nghĩa vụ trong hợp đồng xây dựng</w:t>
      </w:r>
    </w:p>
    <w:p w14:paraId="7116DB2F" w14:textId="77777777" w:rsidR="002B58F8" w:rsidRPr="002B58F8" w:rsidRDefault="002B58F8" w:rsidP="009B7036">
      <w:pPr>
        <w:spacing w:after="0" w:line="240" w:lineRule="auto"/>
      </w:pPr>
      <w:r w:rsidRPr="002B58F8">
        <w:t>1. Bảo đảm thực hiện các nghĩa vụ trong hợp đồng xây dựng thực hiện theo quy định tại Điều 83 Luật Xây dựng.</w:t>
      </w:r>
    </w:p>
    <w:p w14:paraId="14E38A3F" w14:textId="77777777" w:rsidR="002B58F8" w:rsidRPr="002B58F8" w:rsidRDefault="002B58F8" w:rsidP="009B7036">
      <w:pPr>
        <w:spacing w:after="0" w:line="240" w:lineRule="auto"/>
      </w:pPr>
      <w:r w:rsidRPr="002B58F8">
        <w:t>2. Các biện pháp và mức bảo đảm thực hiện nghĩa vụ trong hợp đồng xây dựng đối với các dự án đầu tư công, dự án PPP được quy định như sau:</w:t>
      </w:r>
    </w:p>
    <w:p w14:paraId="783B4336" w14:textId="77777777" w:rsidR="002B58F8" w:rsidRPr="002B58F8" w:rsidRDefault="002B58F8" w:rsidP="009B7036">
      <w:pPr>
        <w:spacing w:after="0" w:line="240" w:lineRule="auto"/>
      </w:pPr>
      <w:r w:rsidRPr="002B58F8">
        <w:t>a) Bảo đảm thực hiện nghĩa vụ trong hợp đồng xây dựng bao gồm bảo đảm thực hiện hợp đồng, bảo đảm thanh toán, bảo lãnh tạm ứng, bảo đảm bảo hành.</w:t>
      </w:r>
    </w:p>
    <w:p w14:paraId="148E74E4" w14:textId="77777777" w:rsidR="002B58F8" w:rsidRPr="002B58F8" w:rsidRDefault="002B58F8" w:rsidP="009B7036">
      <w:pPr>
        <w:spacing w:after="0" w:line="240" w:lineRule="auto"/>
      </w:pPr>
      <w:r w:rsidRPr="002B58F8">
        <w:t>b) Bảo đảm thực hiện nghĩa vụ trong hợp đồng xây dựng được thực hiện bằng các biện pháp bảo lãnh, đặt cọc và các biện pháp bảo đảm khác theo quy định của pháp luật; các bên ưu tiên áp dụng biện pháp bảo lãnh.</w:t>
      </w:r>
    </w:p>
    <w:p w14:paraId="3827157C" w14:textId="77777777" w:rsidR="002B58F8" w:rsidRPr="002B58F8" w:rsidRDefault="002B58F8" w:rsidP="009B7036">
      <w:pPr>
        <w:spacing w:after="0" w:line="240" w:lineRule="auto"/>
      </w:pPr>
      <w:r w:rsidRPr="002B58F8">
        <w:t>Trường hợp sử dụng biện pháp ký quỹ hoặc bên giao thầu giữ tiền của các lần thanh toán để bên nhận thầu bảo đảm thực hiện các nghĩa vụ trong hợp đồng thì bên bảo đảm được hưởng tiền lãi phát sinh từ ký quỹ, khoản tiền này;</w:t>
      </w:r>
    </w:p>
    <w:p w14:paraId="4E701AE6" w14:textId="77777777" w:rsidR="002B58F8" w:rsidRPr="002B58F8" w:rsidRDefault="002B58F8" w:rsidP="009B7036">
      <w:pPr>
        <w:spacing w:after="0" w:line="240" w:lineRule="auto"/>
      </w:pPr>
      <w:r w:rsidRPr="002B58F8">
        <w:t>c) Các trường hợp quy định tại khoản 2 Điều 68 Luật Đấu thầu thì không phải thực hiện bảo đảm thực hiện hợp đồng;</w:t>
      </w:r>
    </w:p>
    <w:p w14:paraId="3DC4D620" w14:textId="77777777" w:rsidR="002B58F8" w:rsidRPr="002B58F8" w:rsidRDefault="002B58F8" w:rsidP="009B7036">
      <w:pPr>
        <w:spacing w:after="0" w:line="240" w:lineRule="auto"/>
      </w:pPr>
      <w:r w:rsidRPr="002B58F8">
        <w:t>d) Đối với các hợp đồng xây dựng thuộc dự án PPP, việc chứng minh đủ năng lực tài chính để thực hiện hợp đồng xây dựng của bên giao thầu được thực hiện bằng hợp đồng cung cấp tín dụng hoặc thỏa thuận cho vay vốn với các định chế tài chính; biện pháp đảm bảo thực hiện nghĩa vụ thanh toán được thực hiện theo thỏa thuận của các bên và quy định của pháp luật có liên quan;</w:t>
      </w:r>
    </w:p>
    <w:p w14:paraId="43576B08" w14:textId="77777777" w:rsidR="002B58F8" w:rsidRPr="002B58F8" w:rsidRDefault="002B58F8" w:rsidP="009B7036">
      <w:pPr>
        <w:spacing w:after="0" w:line="240" w:lineRule="auto"/>
      </w:pPr>
      <w:r w:rsidRPr="002B58F8">
        <w:t>đ) Mức bảo đảm thực hiện hợp đồng được xác định trong khoảng từ 2% đến 10% giá hợp đồng xây dựng; trường hợp yêu cầu mức bảo đảm thực hiện hợp đồng cao hơn 10% để phòng ngừa rủi ro, thì thực hiện theo quy định của pháp luật về đấu thầu.</w:t>
      </w:r>
    </w:p>
    <w:p w14:paraId="0BB1F0D8" w14:textId="77777777" w:rsidR="002B58F8" w:rsidRPr="002B58F8" w:rsidRDefault="002B58F8" w:rsidP="009B7036">
      <w:pPr>
        <w:spacing w:after="0" w:line="240" w:lineRule="auto"/>
      </w:pPr>
      <w:r w:rsidRPr="002B58F8">
        <w:t>Bên nhận thầu không được nhận lại bảo đảm thực hiện hợp đồng trong trường hợp từ chối thực hiện hợp đồng sau khi hợp đồng có hiệu lực; chậm tiến độ do lỗi của bên nhận thầu nhưng từ chối gia hạn hiệu lực của bảo đảm thực hiện hợp đồng và các trường hợp vi phạm khác đến mức phải thu hồi bảo đảm thực hiện hợp đồng được các bên thỏa thuận trong hợp đồng, phù hợp quy định pháp luật.</w:t>
      </w:r>
    </w:p>
    <w:p w14:paraId="44714744" w14:textId="77777777" w:rsidR="002B58F8" w:rsidRPr="002B58F8" w:rsidRDefault="002B58F8" w:rsidP="009B7036">
      <w:pPr>
        <w:spacing w:after="0" w:line="240" w:lineRule="auto"/>
      </w:pPr>
      <w:r w:rsidRPr="002B58F8">
        <w:t>Bên giao thầu phải hoàn trả bảo đảm thực hiện hợp đồng cho bên bảo đảm sau khi bên nhận thầu đã hoàn thành tất cả các nghĩa vụ theo hợp đồng hoặc đã chuyển sang nghĩa vụ bảo hành và bên giao thầu đã nhận được bảo đảm bảo hành đối với hợp đồng xây dựng có công việc phải bảo hành theo quy định;</w:t>
      </w:r>
    </w:p>
    <w:p w14:paraId="48C7C967" w14:textId="77777777" w:rsidR="002B58F8" w:rsidRPr="002B58F8" w:rsidRDefault="002B58F8" w:rsidP="009B7036">
      <w:pPr>
        <w:spacing w:after="0" w:line="240" w:lineRule="auto"/>
      </w:pPr>
      <w:r w:rsidRPr="002B58F8">
        <w:t>e) Mức bảo lãnh tạm ứng hợp đồng thực hiện theo quy định tại điểm c khoản 3 Điều 12 Nghị định này;</w:t>
      </w:r>
    </w:p>
    <w:p w14:paraId="33865C1F" w14:textId="77777777" w:rsidR="002B58F8" w:rsidRPr="002B58F8" w:rsidRDefault="002B58F8" w:rsidP="009B7036">
      <w:pPr>
        <w:spacing w:after="0" w:line="240" w:lineRule="auto"/>
      </w:pPr>
      <w:r w:rsidRPr="002B58F8">
        <w:t>g) Mức bảo đảm bảo hành công trình xây dựng và việc hoàn trả bảo đảm bảo hành thực hiện theo quy định tại Nghị định của Chính phủ quy định chi tiết một số nội dung về quản lý chất lượng, thi công xây dựng và bảo trì công trình xây dựng. Bên nhận thầu chỉ được hoàn trả bảo đảm bảo hành sản phẩm của hợp đồng sau khi kết thúc thời hạn bảo hành và được bên giao thầu xác nhận đã hoàn thành công việc bảo hành.</w:t>
      </w:r>
    </w:p>
    <w:p w14:paraId="4488D3B9" w14:textId="77777777" w:rsidR="002B58F8" w:rsidRPr="002B58F8" w:rsidRDefault="002B58F8" w:rsidP="009B7036">
      <w:pPr>
        <w:spacing w:after="0" w:line="240" w:lineRule="auto"/>
      </w:pPr>
      <w:r w:rsidRPr="002B58F8">
        <w:t>Khuyến khích bên nhận thầu cam kết kéo dài thời hạn bảo hành sản phẩm của hợp đồng ngoài thời hạn bảo hành theo yêu cầu của hồ sơ mời thầu, hồ sơ yêu cầu. Trong trường hợp này, các bên phải thỏa thuận cụ thể trong hợp đồng về nội dung, phạm vi, các biện pháp bảo đảm và các nội dung có liên quan đến hoạt động bảo hành sản phẩm của hợp đồng để áp dụng cho phần thời gian bảo hành vượt quá thời hạn bảo hành theo yêu cầu của hồ sơ mời thầu, hồ sơ yêu cầu.</w:t>
      </w:r>
    </w:p>
    <w:p w14:paraId="502F3E77" w14:textId="77777777" w:rsidR="002B58F8" w:rsidRPr="002B58F8" w:rsidRDefault="002B58F8" w:rsidP="009B7036">
      <w:pPr>
        <w:spacing w:after="0" w:line="240" w:lineRule="auto"/>
      </w:pPr>
      <w:r w:rsidRPr="002B58F8">
        <w:t>h) Trường hợp bên nhận thầu là nhà thầu liên danh thì từng thành viên phải nộp bảo đảm thực hiện nghĩa vụ trong hợp đồng xây dựng cho bên giao thầu, mức bảo đảm tương ứng với phần giá trị, nghĩa vụ phải thực hiện biện pháp bảo đảm của từng thành viên. Trường hợp các thành viên liên danh có thỏa thuận nhà thầu đứng đầu liên danh nộp bảo đảm thực hiện nghĩa vụ trong hợp đồng xây dựng thì nhà thầu đứng đầu liên danh nộp bảo đảm thực hiện nghĩa vụ cho bên giao thầu; việc thực hiện nghĩa vụ bảo đảm của từng thành viên trong liên danh đối với nhà thầu đứng đầu liên danh thực hiện theo thỏa thuận liên danh giữa các bên.</w:t>
      </w:r>
    </w:p>
    <w:p w14:paraId="3F7C4867" w14:textId="77777777" w:rsidR="002B58F8" w:rsidRPr="002B58F8" w:rsidRDefault="002B58F8" w:rsidP="009B7036">
      <w:pPr>
        <w:spacing w:after="0" w:line="240" w:lineRule="auto"/>
      </w:pPr>
      <w:r w:rsidRPr="002B58F8">
        <w:rPr>
          <w:b/>
          <w:bCs/>
        </w:rPr>
        <w:t>Điều 14. Quyền, nghĩa vụ và trách nhiệm chung của các bên tham gia hợp đồng xây dựng</w:t>
      </w:r>
    </w:p>
    <w:p w14:paraId="1DF263D9" w14:textId="77777777" w:rsidR="002B58F8" w:rsidRPr="002B58F8" w:rsidRDefault="002B58F8" w:rsidP="009B7036">
      <w:pPr>
        <w:spacing w:after="0" w:line="240" w:lineRule="auto"/>
      </w:pPr>
      <w:r w:rsidRPr="002B58F8">
        <w:t>1. Các bên tham gia hợp đồng xây dựng có quyền, nghĩa vụ và trách nhiệm theo quy định </w:t>
      </w:r>
      <w:hyperlink r:id="rId50" w:tgtFrame="_blank" w:history="1">
        <w:r w:rsidRPr="002B58F8">
          <w:rPr>
            <w:rStyle w:val="Hyperlink"/>
          </w:rPr>
          <w:t>Luật Xây dựng</w:t>
        </w:r>
      </w:hyperlink>
      <w:r w:rsidRPr="002B58F8">
        <w:t>, pháp luật có liên quan và do các bên thỏa thuận trong hợp đồng bảo đảm phù hợp với các quy định của pháp luật.</w:t>
      </w:r>
    </w:p>
    <w:p w14:paraId="76ED39CB" w14:textId="77777777" w:rsidR="002B58F8" w:rsidRPr="002B58F8" w:rsidRDefault="002B58F8" w:rsidP="009B7036">
      <w:pPr>
        <w:spacing w:after="0" w:line="240" w:lineRule="auto"/>
      </w:pPr>
      <w:r w:rsidRPr="002B58F8">
        <w:lastRenderedPageBreak/>
        <w:t>2. Bên giao thầu, bên nhận thầu có trách nhiệm thông báo bằng văn bản cho bên kia biết về quyền và trách nhiệm của người đại diện để quản lý thực hiện hợp đồng, bao gồm cả tư vấn quản lý hợp đồng (nếu có). Khi các bên thay đổi người đại diện để quản lý thực hiện hợp đồng thì thông báo cho bên kia biết bằng văn bản. Riêng trường hợp bên nhận thầu thay đổi người đại diện để quản lý thực hiện hợp đồng, nhân sự chủ chốt thì phải được sự chấp thuận của bên giao thầu nếu các bên có thỏa thuận.</w:t>
      </w:r>
    </w:p>
    <w:p w14:paraId="05CF2945" w14:textId="77777777" w:rsidR="002B58F8" w:rsidRPr="002B58F8" w:rsidRDefault="002B58F8" w:rsidP="009B7036">
      <w:pPr>
        <w:spacing w:after="0" w:line="240" w:lineRule="auto"/>
      </w:pPr>
      <w:r w:rsidRPr="002B58F8">
        <w:t>3. Ngoài quy định tại các khoản 1, 2 Điều này, các bên tham gia hợp đồng xây dựng có quyền, nghĩa vụ và trách nhiệm cụ thể được quy định tại Điều 15, 16 Nghị định này tương ứng với loại công việc trong hợp đồng xây dựng.</w:t>
      </w:r>
    </w:p>
    <w:p w14:paraId="776EEDBE" w14:textId="77777777" w:rsidR="002B58F8" w:rsidRPr="002B58F8" w:rsidRDefault="002B58F8" w:rsidP="009B7036">
      <w:pPr>
        <w:spacing w:after="0" w:line="240" w:lineRule="auto"/>
      </w:pPr>
      <w:r w:rsidRPr="002B58F8">
        <w:rPr>
          <w:b/>
          <w:bCs/>
        </w:rPr>
        <w:t>Điều 15. Quyền, nghĩa vụ và trách nhiệm của bên giao thầu</w:t>
      </w:r>
    </w:p>
    <w:p w14:paraId="75A37C45" w14:textId="77777777" w:rsidR="002B58F8" w:rsidRPr="002B58F8" w:rsidRDefault="002B58F8" w:rsidP="009B7036">
      <w:pPr>
        <w:spacing w:after="0" w:line="240" w:lineRule="auto"/>
      </w:pPr>
      <w:r w:rsidRPr="002B58F8">
        <w:t>1. Quyền của bên giao thầu</w:t>
      </w:r>
    </w:p>
    <w:p w14:paraId="1BE352C9" w14:textId="77777777" w:rsidR="002B58F8" w:rsidRPr="002B58F8" w:rsidRDefault="002B58F8" w:rsidP="009B7036">
      <w:pPr>
        <w:spacing w:after="0" w:line="240" w:lineRule="auto"/>
      </w:pPr>
      <w:r w:rsidRPr="002B58F8">
        <w:t>a) Yêu cầu bên nhận thầu bàn giao các hồ sơ, tài liệu liên quan đến sản phẩm của hợp đồng theo nội dung hợp đồng đã giao kết;</w:t>
      </w:r>
    </w:p>
    <w:p w14:paraId="7AEBBC43" w14:textId="77777777" w:rsidR="002B58F8" w:rsidRPr="002B58F8" w:rsidRDefault="002B58F8" w:rsidP="009B7036">
      <w:pPr>
        <w:spacing w:after="0" w:line="240" w:lineRule="auto"/>
      </w:pPr>
      <w:r w:rsidRPr="002B58F8">
        <w:t>b) Từ chối các đề xuất, kiến nghị không hợp lý hoặc không đúng với thỏa thuận trong hợp đồng của bên nhận thầu trong thời hạn theo thỏa thuận hợp đồng và quy định của pháp luật;</w:t>
      </w:r>
    </w:p>
    <w:p w14:paraId="40A24EFA" w14:textId="77777777" w:rsidR="002B58F8" w:rsidRPr="002B58F8" w:rsidRDefault="002B58F8" w:rsidP="009B7036">
      <w:pPr>
        <w:spacing w:after="0" w:line="240" w:lineRule="auto"/>
      </w:pPr>
      <w:r w:rsidRPr="002B58F8">
        <w:t>c) Kiểm tra chất lượng, tiến độ thực hiện công việc thuộc phạm vi hợp đồng, cơ sở gia công chế tạo thiết bị, cấu kiện bán thành phẩm (nếu có) của bên nhận thầu nhưng không được làm cản trở hoạt động bình thường của bên nhận thầu;</w:t>
      </w:r>
    </w:p>
    <w:p w14:paraId="2DBC9162" w14:textId="77777777" w:rsidR="002B58F8" w:rsidRPr="002B58F8" w:rsidRDefault="002B58F8" w:rsidP="009B7036">
      <w:pPr>
        <w:spacing w:after="0" w:line="240" w:lineRule="auto"/>
      </w:pPr>
      <w:r w:rsidRPr="002B58F8">
        <w:t>d) Từ chối nghiệm thu, nhận bàn giao sản phẩm không đúng với thỏa thuận trong hợp đồng;</w:t>
      </w:r>
    </w:p>
    <w:p w14:paraId="362217CC" w14:textId="77777777" w:rsidR="002B58F8" w:rsidRPr="002B58F8" w:rsidRDefault="002B58F8" w:rsidP="009B7036">
      <w:pPr>
        <w:spacing w:after="0" w:line="240" w:lineRule="auto"/>
      </w:pPr>
      <w:r w:rsidRPr="002B58F8">
        <w:t>đ) Được quyền sở hữu và sử dụng sản phẩm tư vấn theo thỏa thuận hợp đồng.</w:t>
      </w:r>
    </w:p>
    <w:p w14:paraId="54F7B39E" w14:textId="77777777" w:rsidR="002B58F8" w:rsidRPr="002B58F8" w:rsidRDefault="002B58F8" w:rsidP="009B7036">
      <w:pPr>
        <w:spacing w:after="0" w:line="240" w:lineRule="auto"/>
      </w:pPr>
      <w:r w:rsidRPr="002B58F8">
        <w:t>2. Nghĩa vụ và trách nhiệm của bên giao thầu</w:t>
      </w:r>
    </w:p>
    <w:p w14:paraId="3DB28B51" w14:textId="77777777" w:rsidR="002B58F8" w:rsidRPr="002B58F8" w:rsidRDefault="002B58F8" w:rsidP="009B7036">
      <w:pPr>
        <w:spacing w:after="0" w:line="240" w:lineRule="auto"/>
      </w:pPr>
      <w:r w:rsidRPr="002B58F8">
        <w:t>a) Giữ bí mật thông tin liên quan đến hợp đồng mà trong hợp đồng xây dựng hoặc pháp luật có quy định;</w:t>
      </w:r>
    </w:p>
    <w:p w14:paraId="059770E1" w14:textId="77777777" w:rsidR="002B58F8" w:rsidRPr="002B58F8" w:rsidRDefault="002B58F8" w:rsidP="009B7036">
      <w:pPr>
        <w:spacing w:after="0" w:line="240" w:lineRule="auto"/>
      </w:pPr>
      <w:r w:rsidRPr="002B58F8">
        <w:t>b) Xem xét, chấp thuận danh sách các nhà thầu phụ đủ điều kiện năng lực chưa có trong hợp đồng xây dựng theo đề nghị của bên nhận thầu;</w:t>
      </w:r>
    </w:p>
    <w:p w14:paraId="1DD22209" w14:textId="77777777" w:rsidR="002B58F8" w:rsidRPr="002B58F8" w:rsidRDefault="002B58F8" w:rsidP="009B7036">
      <w:pPr>
        <w:spacing w:after="0" w:line="240" w:lineRule="auto"/>
      </w:pPr>
      <w:r w:rsidRPr="002B58F8">
        <w:t>c) Cung cấp kịp thời hồ sơ và các tài liệu, phương tiện, máy và thiết bị có liên quan, vật tư theo thỏa thuận trong hợp đồng (nếu có) và quy định của pháp luật có liên quan; giải quyết kiến nghị của bên nhận thầu theo thẩm quyền trong quá trình thực hiện hợp đồng đúng thời hạn do các bên thỏa thuận trong hợp đồng;</w:t>
      </w:r>
    </w:p>
    <w:p w14:paraId="217072E3" w14:textId="77777777" w:rsidR="002B58F8" w:rsidRPr="002B58F8" w:rsidRDefault="002B58F8" w:rsidP="009B7036">
      <w:pPr>
        <w:spacing w:after="0" w:line="240" w:lineRule="auto"/>
      </w:pPr>
      <w:r w:rsidRPr="002B58F8">
        <w:t>d) Đảm bảo các điều kiện để khởi công công trình xây dựng theo quy định, quyền tác giả đối với sản phẩm tư vấn có quyền tác giả (nếu có) và tổ chức nghiệm thu, nhận bàn giao sản phẩm của hợp đồng xây dựng;</w:t>
      </w:r>
    </w:p>
    <w:p w14:paraId="71F42A1B" w14:textId="77777777" w:rsidR="002B58F8" w:rsidRPr="002B58F8" w:rsidRDefault="002B58F8" w:rsidP="009B7036">
      <w:pPr>
        <w:spacing w:after="0" w:line="240" w:lineRule="auto"/>
      </w:pPr>
      <w:r w:rsidRPr="002B58F8">
        <w:t>đ) Thanh toán cho bên nhận thầu khoản tiền lãi do chậm thanh toán theo quy định tại khoản 5 Điều 28 Nghị định này và thỏa thuận trong hợp đồng;</w:t>
      </w:r>
    </w:p>
    <w:p w14:paraId="3F003E20" w14:textId="77777777" w:rsidR="002B58F8" w:rsidRPr="002B58F8" w:rsidRDefault="002B58F8" w:rsidP="009B7036">
      <w:pPr>
        <w:spacing w:after="0" w:line="240" w:lineRule="auto"/>
      </w:pPr>
      <w:r w:rsidRPr="002B58F8">
        <w:t>e) Phối hợp với bên nhận thầu trong quá trình đào tạo, chuyển giao công nghệ, hướng dẫn lắp đặt, sử dụng, vận hành;</w:t>
      </w:r>
    </w:p>
    <w:p w14:paraId="075C3642" w14:textId="77777777" w:rsidR="002B58F8" w:rsidRPr="002B58F8" w:rsidRDefault="002B58F8" w:rsidP="009B7036">
      <w:pPr>
        <w:spacing w:after="0" w:line="240" w:lineRule="auto"/>
      </w:pPr>
      <w:r w:rsidRPr="002B58F8">
        <w:t>g) Đối với hợp đồng EPC, EC, EP được xác lập thông qua đàm phán, lựa chọn nhà thầu EPC, EC, EP trên cơ sở thiết kế cơ sở hoặc thiết kế FEED được phê duyệt: nghiệm thu, thẩm định, phê duyệt hoặc trình cơ quan có thẩm quyền thẩm định, phê duyệt kịp thời các thiết kế xây dựng triển khai sau cơ sở thiết kế cơ sở hoặc thiết kế FEED theo thỏa thuận của hợp đồng và quy định tại Nghị định của Chính phủ quy định chi tiết một số điều của </w:t>
      </w:r>
      <w:hyperlink r:id="rId51" w:tgtFrame="_blank" w:history="1">
        <w:r w:rsidRPr="002B58F8">
          <w:rPr>
            <w:rStyle w:val="Hyperlink"/>
          </w:rPr>
          <w:t>Luật Xây dựng</w:t>
        </w:r>
      </w:hyperlink>
      <w:r w:rsidRPr="002B58F8">
        <w:t> về quản lý hoạt động xây dựng;</w:t>
      </w:r>
    </w:p>
    <w:p w14:paraId="779A3347" w14:textId="77777777" w:rsidR="002B58F8" w:rsidRPr="002B58F8" w:rsidRDefault="002B58F8" w:rsidP="009B7036">
      <w:pPr>
        <w:spacing w:after="0" w:line="240" w:lineRule="auto"/>
      </w:pPr>
      <w:r w:rsidRPr="002B58F8">
        <w:t>h) Đối với hợp đồng chìa khóa trao tay: ngoài các nghĩa vụ và trách nhiệm quy định tại điểm a, b, c, d, đ, e khoản này, thì bên giao thầu còn nghĩa vụ và trách nhiệm nghiệm thu Báo cáo nghiên cứu khả thi, Báo cáo kinh tế - kỹ thuật để người có thẩm quyền thẩm định, phê duyệt hoặc thẩm định, phê duyệt theo thẩm quyền.</w:t>
      </w:r>
    </w:p>
    <w:p w14:paraId="71AE188F" w14:textId="77777777" w:rsidR="002B58F8" w:rsidRPr="002B58F8" w:rsidRDefault="002B58F8" w:rsidP="009B7036">
      <w:pPr>
        <w:spacing w:after="0" w:line="240" w:lineRule="auto"/>
      </w:pPr>
      <w:r w:rsidRPr="002B58F8">
        <w:rPr>
          <w:b/>
          <w:bCs/>
        </w:rPr>
        <w:t>Điều 16. Quyền, nghĩa vụ và trách nhiệm của bên nhận thầu</w:t>
      </w:r>
    </w:p>
    <w:p w14:paraId="3EF12A33" w14:textId="77777777" w:rsidR="002B58F8" w:rsidRPr="002B58F8" w:rsidRDefault="002B58F8" w:rsidP="009B7036">
      <w:pPr>
        <w:spacing w:after="0" w:line="240" w:lineRule="auto"/>
      </w:pPr>
      <w:r w:rsidRPr="002B58F8">
        <w:t>1. Quyền của bên nhận thầu</w:t>
      </w:r>
    </w:p>
    <w:p w14:paraId="44ECB0EE" w14:textId="77777777" w:rsidR="002B58F8" w:rsidRPr="002B58F8" w:rsidRDefault="002B58F8" w:rsidP="009B7036">
      <w:pPr>
        <w:spacing w:after="0" w:line="240" w:lineRule="auto"/>
      </w:pPr>
      <w:r w:rsidRPr="002B58F8">
        <w:t>a) Đề xuất với bên giao thầu về khối lượng phát sinh ngoài hợp đồng; thay đổi, điều chỉnh biện pháp thi công sau khi được bên giao thầu chấp thuận nhằm đẩy nhanh tiến độ, bảo đảm chất lượng, an toàn, hiệu quả công trình trên cơ sở giá hợp đồng đã giao kết;</w:t>
      </w:r>
    </w:p>
    <w:p w14:paraId="474C8276" w14:textId="77777777" w:rsidR="002B58F8" w:rsidRPr="002B58F8" w:rsidRDefault="002B58F8" w:rsidP="009B7036">
      <w:pPr>
        <w:spacing w:after="0" w:line="240" w:lineRule="auto"/>
      </w:pPr>
      <w:r w:rsidRPr="002B58F8">
        <w:t>b) Từ chối thực hiện hợp đồng khi bên giao thầu chưa đáp ứng đủ các điều kiện theo nội dung hợp đồng đã giao kết và quy định pháp luật có liên quan;</w:t>
      </w:r>
    </w:p>
    <w:p w14:paraId="5D35C733" w14:textId="77777777" w:rsidR="002B58F8" w:rsidRPr="002B58F8" w:rsidRDefault="002B58F8" w:rsidP="009B7036">
      <w:pPr>
        <w:spacing w:after="0" w:line="240" w:lineRule="auto"/>
      </w:pPr>
      <w:r w:rsidRPr="002B58F8">
        <w:t>c) Đề xuất thay đổi điều kiện cung cấp dịch vụ tư vấn vì lợi ích của bên giao thầu hoặc khi phát hiện các yếu tố ảnh hưởng đến chất lượng sản phẩm tư vấn;</w:t>
      </w:r>
    </w:p>
    <w:p w14:paraId="7327E3AA" w14:textId="77777777" w:rsidR="002B58F8" w:rsidRPr="002B58F8" w:rsidRDefault="002B58F8" w:rsidP="009B7036">
      <w:pPr>
        <w:spacing w:after="0" w:line="240" w:lineRule="auto"/>
      </w:pPr>
      <w:r w:rsidRPr="002B58F8">
        <w:t>d) Yêu cầu bên giao thầu nghiệm thu, nhận bàn giao sản phẩm của hợp đồng xây dựng;</w:t>
      </w:r>
    </w:p>
    <w:p w14:paraId="5C55DF6D" w14:textId="77777777" w:rsidR="002B58F8" w:rsidRPr="002B58F8" w:rsidRDefault="002B58F8" w:rsidP="009B7036">
      <w:pPr>
        <w:spacing w:after="0" w:line="240" w:lineRule="auto"/>
      </w:pPr>
      <w:r w:rsidRPr="002B58F8">
        <w:t>đ) Yêu cầu bên giao thầu thanh toán khoản tiền lãi do chậm thanh toán theo quy định tại khoản 5 Điều 28 Nghị định này và thỏa thuận trong hợp đồng.</w:t>
      </w:r>
    </w:p>
    <w:p w14:paraId="65693D60" w14:textId="77777777" w:rsidR="002B58F8" w:rsidRPr="002B58F8" w:rsidRDefault="002B58F8" w:rsidP="009B7036">
      <w:pPr>
        <w:spacing w:after="0" w:line="240" w:lineRule="auto"/>
      </w:pPr>
      <w:r w:rsidRPr="002B58F8">
        <w:t>2. Nghĩa vụ và trách nhiệm của bên nhận thầu</w:t>
      </w:r>
    </w:p>
    <w:p w14:paraId="1164717B" w14:textId="77777777" w:rsidR="002B58F8" w:rsidRPr="002B58F8" w:rsidRDefault="002B58F8" w:rsidP="009B7036">
      <w:pPr>
        <w:spacing w:after="0" w:line="240" w:lineRule="auto"/>
      </w:pPr>
      <w:r w:rsidRPr="002B58F8">
        <w:t>a) Giữ bí mật thông tin liên quan đến hợp đồng mà trong hợp đồng xây dựng hoặc pháp luật có quy định;</w:t>
      </w:r>
    </w:p>
    <w:p w14:paraId="55623AD9" w14:textId="77777777" w:rsidR="002B58F8" w:rsidRPr="002B58F8" w:rsidRDefault="002B58F8" w:rsidP="009B7036">
      <w:pPr>
        <w:spacing w:after="0" w:line="240" w:lineRule="auto"/>
      </w:pPr>
      <w:r w:rsidRPr="002B58F8">
        <w:lastRenderedPageBreak/>
        <w:t>b) Bảo quản và giao lại cho bên giao thầu những tài liệu và phương tiện làm việc do bên giao thầu cung cấp theo hợp đồng sau khi hoàn thành công việc (nếu có); thông báo ngay bằng văn bản cho bên giao thầu về những thông tin, tài liệu không đầy đủ, phương tiện làm việc không bảo đảm chất lượng để hoàn thành công việc;</w:t>
      </w:r>
    </w:p>
    <w:p w14:paraId="34787564" w14:textId="77777777" w:rsidR="002B58F8" w:rsidRPr="002B58F8" w:rsidRDefault="002B58F8" w:rsidP="009B7036">
      <w:pPr>
        <w:spacing w:after="0" w:line="240" w:lineRule="auto"/>
      </w:pPr>
      <w:r w:rsidRPr="002B58F8">
        <w:t>c) Cung cấp nhân lực, vật liệu, máy móc, thiết bị thi công và các điều kiện vật chất liên quan khác đủ số lượng và chủng loại theo hợp đồng; thiết kế bản vẽ thi công (trường hợp bên nhận thầu thực hiện thiết kế bản vẽ thi công) để thực hiện các công việc theo nội dung hợp đồng đã giao kết;</w:t>
      </w:r>
    </w:p>
    <w:p w14:paraId="0C3C6003" w14:textId="77777777" w:rsidR="002B58F8" w:rsidRPr="002B58F8" w:rsidRDefault="002B58F8" w:rsidP="009B7036">
      <w:pPr>
        <w:spacing w:after="0" w:line="240" w:lineRule="auto"/>
      </w:pPr>
      <w:r w:rsidRPr="002B58F8">
        <w:t>d) Tiếp nhận và quản lý mặt bằng xây dựng, bảo quản tim, cốt, mốc giới công trình; ghi nhật ký thi công xây dựng công trình; phối hợp với các nhà thầu khác cùng thực hiện trên công trường;</w:t>
      </w:r>
    </w:p>
    <w:p w14:paraId="033C0F09" w14:textId="77777777" w:rsidR="002B58F8" w:rsidRPr="002B58F8" w:rsidRDefault="002B58F8" w:rsidP="009B7036">
      <w:pPr>
        <w:spacing w:after="0" w:line="240" w:lineRule="auto"/>
      </w:pPr>
      <w:r w:rsidRPr="002B58F8">
        <w:t>đ) Di chuyển vật tư, máy móc, thiết bị và những tài sản khác của mình ra khỏi công trường trong thời hạn quy định sau khi công trình đã được nghiệm thu, bàn giao hoặc hợp đồng bị chấm dứt theo quy định tại Điều 27 Nghị định này, trừ trường hợp trong hợp đồng có thỏa thuận khác; hoàn trả mặt bằng theo đúng thỏa thuận trong hợp đồng;</w:t>
      </w:r>
    </w:p>
    <w:p w14:paraId="32198BBC" w14:textId="77777777" w:rsidR="002B58F8" w:rsidRPr="002B58F8" w:rsidRDefault="002B58F8" w:rsidP="009B7036">
      <w:pPr>
        <w:spacing w:after="0" w:line="240" w:lineRule="auto"/>
      </w:pPr>
      <w:r w:rsidRPr="002B58F8">
        <w:t>e) Cung cấp đầy đủ thông tin, tài liệu kỹ thuật, bàn giao thiết bị công nghệ bảo đảm đúng số lượng, chất lượng, chủng loại, nguồn gốc xuất xứ, địa điểm, thời gian và các yêu cầu về đóng gói, vận chuyển, lưu kho, bảo quản theo hợp đồng; chịu trách nhiệm bồi thường thiệt hại đối với hư hỏng, mất mát và chi phí phát sinh do lỗi của mình, trừ trường hợp có thỏa thuận khác;</w:t>
      </w:r>
    </w:p>
    <w:p w14:paraId="19127F5F" w14:textId="77777777" w:rsidR="002B58F8" w:rsidRPr="002B58F8" w:rsidRDefault="002B58F8" w:rsidP="009B7036">
      <w:pPr>
        <w:spacing w:after="0" w:line="240" w:lineRule="auto"/>
      </w:pPr>
      <w:r w:rsidRPr="002B58F8">
        <w:t>g) Bảo đảm thiết bị công nghệ không xâm phạm quyền sở hữu trí tuệ theo quy định của pháp luật và chịu trách nhiệm đối với các tranh chấp phát sinh, trừ trường hợp vi phạm phát sinh từ thiết kế, dữ liệu do bên giao thầu cung cấp; các bên có nghĩa vụ thông báo kịp thời cho nhau về khiếu nại của bên thứ ba liên quan đến quyền sở hữu trí tuệ và phải chịu trách nhiệm trong trường hợp không thông báo ngay cho bên kia biết những khiếu nại của bên thứ ba về quyền sở hữu trí tuệ đối với thiết bị công nghệ sau khi đã biết hoặc phải biết về những khiếu nại;</w:t>
      </w:r>
    </w:p>
    <w:p w14:paraId="75AD2258" w14:textId="77777777" w:rsidR="002B58F8" w:rsidRPr="002B58F8" w:rsidRDefault="002B58F8" w:rsidP="009B7036">
      <w:pPr>
        <w:spacing w:after="0" w:line="240" w:lineRule="auto"/>
      </w:pPr>
      <w:r w:rsidRPr="002B58F8">
        <w:t>h) Bên nhận thầu phải thông báo trước cho bên giao thầu trong một khoảng thời gian nhất định do các bên thỏa thuận về thời điểm giao thiết bị; thời gian bàn giao thiết bị không được ít hơn 21 ngày đối với các hợp đồng xây dựng thuộc dự án đầu tư công, dự án PPP;</w:t>
      </w:r>
    </w:p>
    <w:p w14:paraId="0E0B8B13" w14:textId="77777777" w:rsidR="002B58F8" w:rsidRPr="002B58F8" w:rsidRDefault="002B58F8" w:rsidP="009B7036">
      <w:pPr>
        <w:spacing w:after="0" w:line="240" w:lineRule="auto"/>
      </w:pPr>
      <w:r w:rsidRPr="002B58F8">
        <w:t>i) Hướng dẫn lắp đặt, vận hành, bảo trì; đào tạo (nếu có thỏa thuận) và phối hợp vận hành thử thiết bị công nghệ;</w:t>
      </w:r>
    </w:p>
    <w:p w14:paraId="6BE30A2D" w14:textId="77777777" w:rsidR="002B58F8" w:rsidRPr="002B58F8" w:rsidRDefault="002B58F8" w:rsidP="009B7036">
      <w:pPr>
        <w:spacing w:after="0" w:line="240" w:lineRule="auto"/>
      </w:pPr>
      <w:r w:rsidRPr="002B58F8">
        <w:t>k) Đối với hợp đồng EPC, EC, EP được xác lập thông qua đàm phán, lựa chọn nhà thầu EPC, EC, EP trên cơ sở thiết kế cơ sở hoặc thiết kế FEED được duyệt: Lập các thiết kế xây dựng triển khai sau cơ sở thiết kế cơ sở hoặc thiết kế FEED để trình bên giao thầu hoặc người có thẩm quyền thẩm định, phê duyệt, đảm bảo tuân thủ đúng quy định của pháp luật; đối với hợp đồng EPC, EC, EP thuộc các dự án đầu tư công, dự án PPP, không bao gồm dự toán xây dựng của các công trình, hạng mục công trình thuộc phạm vi của hợp đồng EPC, EC, EP;</w:t>
      </w:r>
    </w:p>
    <w:p w14:paraId="000A5BFC" w14:textId="77777777" w:rsidR="002B58F8" w:rsidRPr="002B58F8" w:rsidRDefault="002B58F8" w:rsidP="009B7036">
      <w:pPr>
        <w:spacing w:after="0" w:line="240" w:lineRule="auto"/>
      </w:pPr>
      <w:r w:rsidRPr="002B58F8">
        <w:t>l) Đối với hợp đồng chìa khóa trao tay: Ngoài các nghĩa vụ và trách nhiệm quy định tại điểm a, b, c, d, đ, e, g, h, i khoản này, thì bên nhận thầu hợp đồng chìa khóa trao tay còn nghĩa vụ lập Báo cáo nghiên cứu khả thi, Báo cáo kinh tế - kỹ thuật, tham gia bảo vệ dự án cùng bên giao thầu trước người có thẩm quyền và hoàn thiện sản phẩm hợp đồng theo yêu cầu của bên giao thầu phù hợp với các thỏa thuận trong hợp đồng.</w:t>
      </w:r>
    </w:p>
    <w:p w14:paraId="28777AEF" w14:textId="77777777" w:rsidR="002B58F8" w:rsidRPr="002B58F8" w:rsidRDefault="002B58F8" w:rsidP="009B7036">
      <w:pPr>
        <w:spacing w:after="0" w:line="240" w:lineRule="auto"/>
      </w:pPr>
      <w:r w:rsidRPr="002B58F8">
        <w:rPr>
          <w:b/>
          <w:bCs/>
        </w:rPr>
        <w:t>Điều 17. Giải quyết tranh chấp hợp đồng xây dựng</w:t>
      </w:r>
    </w:p>
    <w:p w14:paraId="0AB3F8FF" w14:textId="77777777" w:rsidR="002B58F8" w:rsidRPr="002B58F8" w:rsidRDefault="002B58F8" w:rsidP="009B7036">
      <w:pPr>
        <w:spacing w:after="0" w:line="240" w:lineRule="auto"/>
      </w:pPr>
      <w:r w:rsidRPr="002B58F8">
        <w:t>1. Việc lựa chọn phương thức giải quyết tranh chấp hợp đồng xây dựng theo quy định tại khoản 5 Điều 86 Luật Xây dựng do các bên thỏa thuận. Khi giải quyết tranh chấp, các bên phải tôn trọng các thỏa thuận hợp đồng và các cam kết trong quá trình thực hiện hợp đồng, bảo đảm khách quan, bình đẳng và hợp tác.</w:t>
      </w:r>
    </w:p>
    <w:p w14:paraId="35640B68" w14:textId="77777777" w:rsidR="002B58F8" w:rsidRPr="002B58F8" w:rsidRDefault="002B58F8" w:rsidP="009B7036">
      <w:pPr>
        <w:spacing w:after="0" w:line="240" w:lineRule="auto"/>
      </w:pPr>
      <w:r w:rsidRPr="002B58F8">
        <w:t>2. Trong quá trình giải quyết tranh chấp, các bên có trách nhiệm tiếp tục thực hiện các nghĩa vụ của hợp đồng đối với các công việc không bị ảnh hưởng bởi nội dung tranh chấp; không được làm gián đoạn việc thực hiện hợp đồng, trừ trường hợp bất khả kháng hoặc theo yêu cầu của cơ quan có thẩm quyền hoặc các trường hợp được tạm dừng thực hiện hợp đồng xây dựng quy định tại điểm a, b khoản 2 Điều 26 Nghị định này.</w:t>
      </w:r>
    </w:p>
    <w:p w14:paraId="5A16542B" w14:textId="77777777" w:rsidR="002B58F8" w:rsidRPr="002B58F8" w:rsidRDefault="002B58F8" w:rsidP="009B7036">
      <w:pPr>
        <w:spacing w:after="0" w:line="240" w:lineRule="auto"/>
      </w:pPr>
      <w:r w:rsidRPr="002B58F8">
        <w:t>3. Việc áp dụng mô hình giải quyết tranh chấp theo thông lệ quốc tế (gọi tắt là ban xử lý tranh chấp) quy định tại điểm b khoản 5 Điều 86 Luật Xây dựng như sau:</w:t>
      </w:r>
    </w:p>
    <w:p w14:paraId="25A7E916" w14:textId="77777777" w:rsidR="002B58F8" w:rsidRPr="002B58F8" w:rsidRDefault="002B58F8" w:rsidP="009B7036">
      <w:pPr>
        <w:spacing w:after="0" w:line="240" w:lineRule="auto"/>
      </w:pPr>
      <w:r w:rsidRPr="002B58F8">
        <w:t>a) Các bên thỏa thuận cụ thể trong hợp đồng về thời điểm thành lập ban xử lý tranh chấp (có thể được hình thành ngay sau khi ký kết hợp đồng, hoạt động thường trực trong quá trình thực hiện hợp đồng hoặc sau khi phát sinh tranh chấp), số lượng, tiêu chuẩn, trình độ, kinh nghiệm của các thành viên tham gia ban xử lý tranh chấp, phù hợp với yêu cầu của hợp đồng, tính chất, nội dung công việc trong hợp đồng xây dựng; tính ràng buộc của quyết định, khuyến nghị phân xử tranh chấp; quy trình lựa chọn các thành viên tham gia ban xử lý tranh chấp và trình tự, thủ tục xử lý tiếp theo khi một bên không đồng ý với quyết định, khuyến nghị phân xử tranh chấp;</w:t>
      </w:r>
    </w:p>
    <w:p w14:paraId="35A5C74F" w14:textId="77777777" w:rsidR="002B58F8" w:rsidRPr="002B58F8" w:rsidRDefault="002B58F8" w:rsidP="009B7036">
      <w:pPr>
        <w:spacing w:after="0" w:line="240" w:lineRule="auto"/>
      </w:pPr>
      <w:r w:rsidRPr="002B58F8">
        <w:t>b) Các thành viên tham gia ban xử lý tranh chấp được lựa chọn phải đảm bảo khách quan, độc lập, không xung đột lợi ích với các bên;</w:t>
      </w:r>
    </w:p>
    <w:p w14:paraId="33DC0521" w14:textId="77777777" w:rsidR="002B58F8" w:rsidRPr="002B58F8" w:rsidRDefault="002B58F8" w:rsidP="009B7036">
      <w:pPr>
        <w:spacing w:after="0" w:line="240" w:lineRule="auto"/>
      </w:pPr>
      <w:r w:rsidRPr="002B58F8">
        <w:lastRenderedPageBreak/>
        <w:t>c) Chi phí chi trả cho các thành viên tham gia ban xử lý tranh chấp và các chi phí khác có liên quan do mỗi bên chịu một nửa, trừ trường hợp các bên có thỏa thuận khác.</w:t>
      </w:r>
    </w:p>
    <w:p w14:paraId="1ABD9E41" w14:textId="77777777" w:rsidR="002B58F8" w:rsidRPr="002B58F8" w:rsidRDefault="002B58F8" w:rsidP="009B7036">
      <w:pPr>
        <w:spacing w:after="0" w:line="240" w:lineRule="auto"/>
      </w:pPr>
      <w:r w:rsidRPr="002B58F8">
        <w:rPr>
          <w:b/>
          <w:bCs/>
        </w:rPr>
        <w:t>Điều 18. Rủi ro, sự kiện bất khả kháng và hoàn cảnh thay đổi cơ bản</w:t>
      </w:r>
    </w:p>
    <w:p w14:paraId="776CE03A" w14:textId="77777777" w:rsidR="002B58F8" w:rsidRPr="002B58F8" w:rsidRDefault="002B58F8" w:rsidP="009B7036">
      <w:pPr>
        <w:spacing w:after="0" w:line="240" w:lineRule="auto"/>
      </w:pPr>
      <w:r w:rsidRPr="002B58F8">
        <w:t>1. Các bên thỏa thuận cụ thể trách nhiệm về quản lý và xử lý, khắc phục rủi ro của mỗi bên đối với các rủi ro có thể lường trước (gồm rủi ro về biến động giá, điều kiện thi công, huy động máy móc, thiết bị thi công, rủi ro về khối lượng và các rủi ro khác) hoặc không lường trước được tại thời điểm giao kết hợp đồng có thể xảy ra trong quá trình thực hiện hợp đồng, gây thiệt hại, phát sinh chi phí, kéo dài thời gian thực hiện hợp đồng hoặc ảnh hưởng đến việc thực hiện nghĩa vụ của các bên tham gia hợp đồng.</w:t>
      </w:r>
    </w:p>
    <w:p w14:paraId="26E30F40" w14:textId="77777777" w:rsidR="002B58F8" w:rsidRPr="002B58F8" w:rsidRDefault="002B58F8" w:rsidP="009B7036">
      <w:pPr>
        <w:spacing w:after="0" w:line="240" w:lineRule="auto"/>
      </w:pPr>
      <w:r w:rsidRPr="002B58F8">
        <w:t>2. Sự kiện bất khả kháng và hoàn cảnh thay đổi cơ bản thực hiện theo quy định Điều 13 Luật Xây dựng. Trong hợp đồng các bên thỏa thuận về trình tự, thủ tục, trách nhiệm xử lý của mỗi bên khi xảy ra sự kiện bất khả kháng, hoàn cảnh thay đổi cơ bản như: thông báo bằng văn bản; đánh giá tác động đến việc thực hiện các nghĩa vụ của hợp đồng; đề xuất sửa đổi, tạm dừng, chấm dứt, thanh toán, thanh lý hợp đồng xây dựng (nếu có).</w:t>
      </w:r>
    </w:p>
    <w:p w14:paraId="6FCCDF97" w14:textId="77777777" w:rsidR="002B58F8" w:rsidRPr="002B58F8" w:rsidRDefault="002B58F8" w:rsidP="009B7036">
      <w:pPr>
        <w:spacing w:after="0" w:line="240" w:lineRule="auto"/>
      </w:pPr>
      <w:r w:rsidRPr="002B58F8">
        <w:t>3. Trường hợp xảy ra biến động giá bất thường, vượt quá khả năng dự báo của các bên tại thời điểm giao kết hợp đồng, có thể gây thiệt hại nghiêm trọng cho một bên, ảnh hưởng nghiêm trọng đến việc thực hiện hợp đồng đã giao kết:</w:t>
      </w:r>
    </w:p>
    <w:p w14:paraId="21AA9FCA" w14:textId="77777777" w:rsidR="002B58F8" w:rsidRPr="002B58F8" w:rsidRDefault="002B58F8" w:rsidP="009B7036">
      <w:pPr>
        <w:spacing w:after="0" w:line="240" w:lineRule="auto"/>
      </w:pPr>
      <w:r w:rsidRPr="002B58F8">
        <w:t>a) Căn cứ tính chất, nội dung công việc và điều kiện cụ thể của hợp đồng (thời điểm ký kết hợp đồng; khối lượng đã triển khai; khối lượng còn lại phải thực hiện; phạm vi, khối lượng, công việc bị ảnh hưởng và các biện pháp đã áp dụng của bên có lợi ích bị ảnh hưởng); các bên phải phân tích, đánh giá tác động của biến động giá so với thời điểm giao kết hợp đồng, thiệt hại của mỗi bên trong trường hợp tiếp tục triển khai hoặc chấm dứt hợp đồng và đối chiếu với các quy định tại Điều 13 Luật Xây dựng để làm cơ sở xem xét, quyết định sửa đổi hợp đồng theo quy định tại khoản 2, 3 Điều 84 Luật Xây dựng, đảm bảo hài hòa lợi ích, chia sẻ rủi ro giữa các bên;</w:t>
      </w:r>
    </w:p>
    <w:p w14:paraId="29C0CCA5" w14:textId="77777777" w:rsidR="002B58F8" w:rsidRPr="002B58F8" w:rsidRDefault="002B58F8" w:rsidP="009B7036">
      <w:pPr>
        <w:spacing w:after="0" w:line="240" w:lineRule="auto"/>
      </w:pPr>
      <w:r w:rsidRPr="002B58F8">
        <w:t>b) Phương pháp, nội dung và thủ tục sửa đổi hợp đồng xây dựng thực hiện theo quy định tại Mục 2 Nghị định này.</w:t>
      </w:r>
    </w:p>
    <w:p w14:paraId="64779B9F" w14:textId="77777777" w:rsidR="002B58F8" w:rsidRPr="002B58F8" w:rsidRDefault="002B58F8" w:rsidP="009B7036">
      <w:pPr>
        <w:spacing w:after="0" w:line="240" w:lineRule="auto"/>
      </w:pPr>
      <w:r w:rsidRPr="002B58F8">
        <w:t>4. Quá trình thực hiện hợp đồng xây dựng, khi một bên không thể thực hiện hoặc thực hiện không đầy đủ nghĩa vụ theo hợp đồng do sự kiện bất khả kháng hoặc hoàn cảnh thay đổi cơ bản thì phải có trách nhiệm thông báo bằng văn bản cho bên kia và đề xuất phương án xử lý nhằm bảo đảm phòng ngừa, giảm thiểu và xử lý rủi ro phát sinh.</w:t>
      </w:r>
    </w:p>
    <w:p w14:paraId="5B9A201E" w14:textId="77777777" w:rsidR="002B58F8" w:rsidRPr="002B58F8" w:rsidRDefault="002B58F8" w:rsidP="009B7036">
      <w:pPr>
        <w:spacing w:after="0" w:line="240" w:lineRule="auto"/>
      </w:pPr>
      <w:r w:rsidRPr="002B58F8">
        <w:rPr>
          <w:b/>
          <w:bCs/>
        </w:rPr>
        <w:t>Điều 19. Hợp đồng thầu phụ</w:t>
      </w:r>
    </w:p>
    <w:p w14:paraId="42CEF451" w14:textId="77777777" w:rsidR="002B58F8" w:rsidRPr="002B58F8" w:rsidRDefault="002B58F8" w:rsidP="009B7036">
      <w:pPr>
        <w:spacing w:after="0" w:line="240" w:lineRule="auto"/>
      </w:pPr>
      <w:r w:rsidRPr="002B58F8">
        <w:t>1. Một hợp đồng thầu chính có thể có nhiều hợp đồng thầu phụ; việc sử dụng nhà thầu phụ do các bên thỏa thuận trong hợp đồng. Khi giao kết hợp đồng thầu phụ, nhà thầu chính phải thực hiện theo các quy định sau:</w:t>
      </w:r>
    </w:p>
    <w:p w14:paraId="187FA3F7" w14:textId="77777777" w:rsidR="002B58F8" w:rsidRPr="002B58F8" w:rsidRDefault="002B58F8" w:rsidP="009B7036">
      <w:pPr>
        <w:spacing w:after="0" w:line="240" w:lineRule="auto"/>
      </w:pPr>
      <w:r w:rsidRPr="002B58F8">
        <w:t>a) Chỉ được giao kết hợp đồng thầu phụ đúng với năng lực của nhà thầu phụ;</w:t>
      </w:r>
    </w:p>
    <w:p w14:paraId="73C1FAB7" w14:textId="77777777" w:rsidR="002B58F8" w:rsidRPr="002B58F8" w:rsidRDefault="002B58F8" w:rsidP="009B7036">
      <w:pPr>
        <w:spacing w:after="0" w:line="240" w:lineRule="auto"/>
      </w:pPr>
      <w:r w:rsidRPr="002B58F8">
        <w:t>b) Nhà thầu chính phải chịu trách nhiệm trước chủ đầu tư về tiến độ, chất lượng, an toàn lao động, bảo vệ môi trường, sai sót của mình và các công việc do các nhà thầu phụ thực hiện;</w:t>
      </w:r>
    </w:p>
    <w:p w14:paraId="73BC4353" w14:textId="77777777" w:rsidR="002B58F8" w:rsidRPr="002B58F8" w:rsidRDefault="002B58F8" w:rsidP="009B7036">
      <w:pPr>
        <w:spacing w:after="0" w:line="240" w:lineRule="auto"/>
      </w:pPr>
      <w:r w:rsidRPr="002B58F8">
        <w:t>c) Đối với các hợp đồng xây dựng thuộc dự án đầu tư công, việc giao nhà thầu phụ thực hiện một hoặc một số nội dung công việc của hợp đồng thực hiện theo quy định pháp luật về đấu thầu; trường hợp sử dụng nhà thầu phụ không có trong danh sách thầu phụ kèm theo hợp đồng thì phải được chủ đầu tư chấp thuận bằng văn bản.</w:t>
      </w:r>
    </w:p>
    <w:p w14:paraId="186FC94E" w14:textId="77777777" w:rsidR="002B58F8" w:rsidRPr="002B58F8" w:rsidRDefault="002B58F8" w:rsidP="009B7036">
      <w:pPr>
        <w:spacing w:after="0" w:line="240" w:lineRule="auto"/>
      </w:pPr>
      <w:r w:rsidRPr="002B58F8">
        <w:t>2. Nhà thầu phụ do chủ đầu tư chỉ định (nếu có)</w:t>
      </w:r>
    </w:p>
    <w:p w14:paraId="138A7C72" w14:textId="77777777" w:rsidR="002B58F8" w:rsidRPr="002B58F8" w:rsidRDefault="002B58F8" w:rsidP="009B7036">
      <w:pPr>
        <w:spacing w:after="0" w:line="240" w:lineRule="auto"/>
      </w:pPr>
      <w:r w:rsidRPr="002B58F8">
        <w:t>a) Nhà thầu phụ do chủ đầu tư chỉ định là nhà thầu phụ được chủ đầu tư chỉ định cho nhà thầu chính thuê làm nhà thầu phụ khi nhà thầu chính không đáp ứng được yêu cầu theo hợp đồng đã giao kết về an toàn, chất lượng và tiến độ thực hiện hợp đồng sau khi chủ đầu tư đã yêu cầu;</w:t>
      </w:r>
    </w:p>
    <w:p w14:paraId="42D4E35A" w14:textId="77777777" w:rsidR="002B58F8" w:rsidRPr="002B58F8" w:rsidRDefault="002B58F8" w:rsidP="009B7036">
      <w:pPr>
        <w:spacing w:after="0" w:line="240" w:lineRule="auto"/>
      </w:pPr>
      <w:r w:rsidRPr="002B58F8">
        <w:t>b) Đối với các hợp đồng xây dựng áp dụng nhà thầu phụ do chủ đầu tư chỉ định, thì các bên tham gia hợp đồng phải thỏa thuận cụ thể, ghi trong hợp đồng về các tình huống chủ đầu tư được chỉ định nhà thầu phụ;</w:t>
      </w:r>
    </w:p>
    <w:p w14:paraId="7C22C789" w14:textId="77777777" w:rsidR="002B58F8" w:rsidRPr="002B58F8" w:rsidRDefault="002B58F8" w:rsidP="009B7036">
      <w:pPr>
        <w:spacing w:after="0" w:line="240" w:lineRule="auto"/>
      </w:pPr>
      <w:r w:rsidRPr="002B58F8">
        <w:t>c) Nhà thầu chính có quyền từ chối nhà thầu phụ do chủ đầu tư chỉ định nếu việc chỉ định nhà thầu phụ của chủ đầu tư không thuộc các trường hợp đã được các bên thỏa thuận trong hợp đồng; công việc nhà thầu chính, thầu phụ đang thực hiện vẫn tuân thủ đúng các thỏa thuận trong hợp đồng hoặc có đầy đủ cơ sở cho rằng nhà thầu phụ do chủ đầu tư chỉ định không đáp ứng được các yêu cầu theo hợp đồng;</w:t>
      </w:r>
    </w:p>
    <w:p w14:paraId="5D4DDCC9" w14:textId="77777777" w:rsidR="002B58F8" w:rsidRPr="002B58F8" w:rsidRDefault="002B58F8" w:rsidP="009B7036">
      <w:pPr>
        <w:spacing w:after="0" w:line="240" w:lineRule="auto"/>
      </w:pPr>
      <w:r w:rsidRPr="002B58F8">
        <w:t>đ) Đối với các hợp đồng xây dựng thuộc dự án đầu tư công, dự án PPP, việc chủ đầu tư chỉ định nhà thầu phụ không được làm thay đổi giá hợp đồng đã giao kết với nhà thầu chính. Chủ đầu tư chỉ định nhà thầu phụ trong các trường hợp được chỉ định thầu phụ theo thỏa thuận hợp đồng; việc chỉ định thầu phụ đem lại hiệu quả cho dự án, tránh lãng phí.</w:t>
      </w:r>
    </w:p>
    <w:p w14:paraId="0F1BFB57" w14:textId="77777777" w:rsidR="002B58F8" w:rsidRPr="002B58F8" w:rsidRDefault="002B58F8" w:rsidP="009B7036">
      <w:pPr>
        <w:spacing w:after="0" w:line="240" w:lineRule="auto"/>
      </w:pPr>
      <w:r w:rsidRPr="002B58F8">
        <w:t>3. Chủ đầu tư có thể thanh toán trực tiếp cho nhà thầu phụ trên cơ sở đề xuất của nhà thầu chính và các thỏa thuận trong hợp đồng.</w:t>
      </w:r>
    </w:p>
    <w:p w14:paraId="3F85F6CC" w14:textId="77777777" w:rsidR="002B58F8" w:rsidRPr="002B58F8" w:rsidRDefault="002B58F8" w:rsidP="009B7036">
      <w:pPr>
        <w:spacing w:after="0" w:line="240" w:lineRule="auto"/>
      </w:pPr>
      <w:r w:rsidRPr="002B58F8">
        <w:t>4. Nhà thầu phụ có các quyền, nghĩa vụ và trách nhiệm của bên nhận thầu theo quy định của Nghị định này và quy định của pháp luật khác có liên quan.</w:t>
      </w:r>
    </w:p>
    <w:p w14:paraId="1159C0CF" w14:textId="77777777" w:rsidR="002B58F8" w:rsidRPr="002B58F8" w:rsidRDefault="002B58F8" w:rsidP="009B7036">
      <w:pPr>
        <w:spacing w:after="0" w:line="240" w:lineRule="auto"/>
      </w:pPr>
      <w:r w:rsidRPr="002B58F8">
        <w:rPr>
          <w:b/>
          <w:bCs/>
        </w:rPr>
        <w:t>Điều 20. Bảo hiểm và bảo hành sản phẩm của hợp đồng xây dựng</w:t>
      </w:r>
    </w:p>
    <w:p w14:paraId="3B4690BA" w14:textId="77777777" w:rsidR="002B58F8" w:rsidRPr="002B58F8" w:rsidRDefault="002B58F8" w:rsidP="009B7036">
      <w:pPr>
        <w:spacing w:after="0" w:line="240" w:lineRule="auto"/>
      </w:pPr>
      <w:r w:rsidRPr="002B58F8">
        <w:lastRenderedPageBreak/>
        <w:t>1. Việc mua bảo hiểm bắt buộc trong hoạt động xây dựng thực hiện theo quy định tại Điều 10 Luật Xây dựng và Nghị định quy định chi tiết về điều kiện bảo hiểm, mức phí, số tiền bảo hiểm tối thiểu đối với bảo hiểm bắt buộc. Trong hợp đồng các bên thỏa thuận về trách nhiệm mua bảo hiểm của mỗi bên.</w:t>
      </w:r>
    </w:p>
    <w:p w14:paraId="1D2B0D02" w14:textId="77777777" w:rsidR="002B58F8" w:rsidRPr="002B58F8" w:rsidRDefault="002B58F8" w:rsidP="009B7036">
      <w:pPr>
        <w:spacing w:after="0" w:line="240" w:lineRule="auto"/>
      </w:pPr>
      <w:r w:rsidRPr="002B58F8">
        <w:t>2. Các bên thỏa thuận trong hợp đồng về điều kiện, thời gian bảo hành sản phẩm của hợp đồng; mức bảo đảm bảo hành; hình thức bảo đảm bảo hành và việc hoàn trả bảo đảm bảo hành sau khi kết thúc thời hạn bảo hành. Bên nhận thầu có trách nhiệm bảo hành theo đúng các thỏa thuận trong hợp đồng và quy định tại Nghị định của Chính phủ quy định chi tiết một số nội dung về quản lý chất lượng, thi công xây dựng và bảo trì công trình xây dựng. Trường hợp bên nhận thầu không thực hiện việc bảo hành trong thời hạn theo thỏa thuận của hợp đồng hoặc thực hiện nhưng không đảm bảo chất lượng và tiến độ theo yêu cầu, bên giao thầu có quyền sử dụng bảo đảm bảo hành để thuê tổ chức, cá nhân khác thực hiện hoặc tự thực hiện bảo hành nếu đáp ứng điều kiện năng lực.</w:t>
      </w:r>
    </w:p>
    <w:p w14:paraId="179ECC9D" w14:textId="77777777" w:rsidR="002B58F8" w:rsidRPr="002B58F8" w:rsidRDefault="002B58F8" w:rsidP="009B7036">
      <w:pPr>
        <w:spacing w:after="0" w:line="240" w:lineRule="auto"/>
      </w:pPr>
      <w:r w:rsidRPr="002B58F8">
        <w:t>3. Biện pháp và mức bảo đảm bảo hành đối với các hợp đồng xây dựng thuộc dự án đầu tư công, dự án PPP thực hiện theo quy định tại khoản 2 Điều 13 Nghị định này.</w:t>
      </w:r>
    </w:p>
    <w:p w14:paraId="421C5011" w14:textId="77777777" w:rsidR="002B58F8" w:rsidRPr="002B58F8" w:rsidRDefault="002B58F8" w:rsidP="009B7036">
      <w:pPr>
        <w:spacing w:after="0" w:line="240" w:lineRule="auto"/>
      </w:pPr>
      <w:r w:rsidRPr="002B58F8">
        <w:rPr>
          <w:b/>
          <w:bCs/>
        </w:rPr>
        <w:t>Điều 21. Khiếu nại trong quá trình thực hiện hợp đồng xây dựng</w:t>
      </w:r>
    </w:p>
    <w:p w14:paraId="53387C62" w14:textId="77777777" w:rsidR="002B58F8" w:rsidRPr="002B58F8" w:rsidRDefault="002B58F8" w:rsidP="009B7036">
      <w:pPr>
        <w:spacing w:after="0" w:line="240" w:lineRule="auto"/>
      </w:pPr>
      <w:r w:rsidRPr="002B58F8">
        <w:t>1. Khiếu nại trong quá trình thực hiện hợp đồng xây dựng trong Nghị định này được hiểu là khi một bên phát hiện bên kia thực hiện không đúng hoặc không thực hiện nghĩa vụ theo đúng hợp đồng thì có quyền yêu cầu bên kia thực hiện đúng nội dung hợp đồng đã giao kết. Khi đó, bên phát hiện có quyền khiếu nại bên kia về nội dung này.</w:t>
      </w:r>
    </w:p>
    <w:p w14:paraId="39089E22" w14:textId="77777777" w:rsidR="002B58F8" w:rsidRPr="002B58F8" w:rsidRDefault="002B58F8" w:rsidP="009B7036">
      <w:pPr>
        <w:spacing w:after="0" w:line="240" w:lineRule="auto"/>
      </w:pPr>
      <w:r w:rsidRPr="002B58F8">
        <w:t>2. Khi một bên khiếu nại, bên kia thì phải đưa ra các căn cứ, dẫn chứng cụ thể để làm sáng tỏ những nội dung khiếu nại.</w:t>
      </w:r>
    </w:p>
    <w:p w14:paraId="1AA752B9" w14:textId="77777777" w:rsidR="002B58F8" w:rsidRPr="002B58F8" w:rsidRDefault="002B58F8" w:rsidP="009B7036">
      <w:pPr>
        <w:spacing w:after="0" w:line="240" w:lineRule="auto"/>
      </w:pPr>
      <w:r w:rsidRPr="002B58F8">
        <w:t>3. Các khiếu nại của mỗi bên phải được gửi đến đúng địa chỉ giao dịch hoặc địa chỉ trao đổi thông tin mà các bên đã thỏa thuận trong hợp đồng.</w:t>
      </w:r>
    </w:p>
    <w:p w14:paraId="201D4AEA" w14:textId="77777777" w:rsidR="002B58F8" w:rsidRPr="002B58F8" w:rsidRDefault="002B58F8" w:rsidP="009B7036">
      <w:pPr>
        <w:spacing w:after="0" w:line="240" w:lineRule="auto"/>
      </w:pPr>
      <w:r w:rsidRPr="002B58F8">
        <w:t>4. Ngoài quy định tại khoản 1, khoản 2 và khoản 3 Điều này, đối với các hợp đồng xây dựng thuộc dự án đầu tư công, dự án PPP, tối đa 07 ngày kể từ ngày nhận được khiếu nại, bên nhận được khiếu nại phải trả lời bằng văn bản cho bên khiếu nại, trong đó nêu rõ chấp thuận hoặc không chấp thuận nội dung khiếu nại; trường hợp không chấp thuận thì phải nêu rõ lý do.</w:t>
      </w:r>
    </w:p>
    <w:p w14:paraId="1ECFC655" w14:textId="77777777" w:rsidR="002B58F8" w:rsidRPr="002B58F8" w:rsidRDefault="002B58F8" w:rsidP="009B7036">
      <w:pPr>
        <w:spacing w:after="0" w:line="240" w:lineRule="auto"/>
      </w:pPr>
      <w:r w:rsidRPr="002B58F8">
        <w:t>5. Các khiếu nại không được giải quyết bởi các bên tham gia hợp đồng sẽ được giải quyết theo trình tự theo giải quyết tranh chấp hợp đồng theo thỏa thuận của các bên và quy định tại Điều 17 Nghị định này.</w:t>
      </w:r>
    </w:p>
    <w:p w14:paraId="23F85DC2" w14:textId="77777777" w:rsidR="002B58F8" w:rsidRPr="002B58F8" w:rsidRDefault="002B58F8" w:rsidP="009B7036">
      <w:pPr>
        <w:spacing w:after="0" w:line="240" w:lineRule="auto"/>
      </w:pPr>
      <w:r w:rsidRPr="002B58F8">
        <w:rPr>
          <w:b/>
          <w:bCs/>
        </w:rPr>
        <w:t>Mục 2. PHƯƠNG PHÁP, NỘI DUNG VÀ THỦ TỤC SỬA ĐỔI HỢP ĐỒNG XÂY DỰNG</w:t>
      </w:r>
    </w:p>
    <w:p w14:paraId="0A319BC5" w14:textId="77777777" w:rsidR="002B58F8" w:rsidRPr="002B58F8" w:rsidRDefault="002B58F8" w:rsidP="009B7036">
      <w:pPr>
        <w:spacing w:after="0" w:line="240" w:lineRule="auto"/>
      </w:pPr>
      <w:r w:rsidRPr="002B58F8">
        <w:rPr>
          <w:b/>
          <w:bCs/>
        </w:rPr>
        <w:t>Điều 22. Nội dung, phương pháp và thủ tục sửa đổi hợp đồng xây dựng</w:t>
      </w:r>
    </w:p>
    <w:p w14:paraId="2C318233" w14:textId="77777777" w:rsidR="002B58F8" w:rsidRPr="002B58F8" w:rsidRDefault="002B58F8" w:rsidP="009B7036">
      <w:pPr>
        <w:spacing w:after="0" w:line="240" w:lineRule="auto"/>
      </w:pPr>
      <w:r w:rsidRPr="002B58F8">
        <w:t>1. Sửa đổi hợp đồng là việc các bên tham gia hợp đồng thống nhất điều chỉnh, bổ sung một hoặc một số nội dung so với hợp đồng đã giao kết. Sửa đổi hợp đồng có thể thực hiện trong các trường hợp quy định tại khoản 2 Điều 84 Luật Xây dựng. Nội dung sửa đổi hợp đồng xây dựng quy định tại khoản 1 Điều 84 Luật Xây dựng có thể bao gồm một hoặc một số nội dung sau:</w:t>
      </w:r>
    </w:p>
    <w:p w14:paraId="025CA9C2" w14:textId="77777777" w:rsidR="002B58F8" w:rsidRPr="002B58F8" w:rsidRDefault="002B58F8" w:rsidP="009B7036">
      <w:pPr>
        <w:spacing w:after="0" w:line="240" w:lineRule="auto"/>
      </w:pPr>
      <w:r w:rsidRPr="002B58F8">
        <w:t>a) Điều chỉnh về khối lượng, tiến độ, thời gian thực hiện, đơn giá, giá hợp đồng;</w:t>
      </w:r>
    </w:p>
    <w:p w14:paraId="37E9390A" w14:textId="77777777" w:rsidR="002B58F8" w:rsidRPr="002B58F8" w:rsidRDefault="002B58F8" w:rsidP="009B7036">
      <w:pPr>
        <w:spacing w:after="0" w:line="240" w:lineRule="auto"/>
      </w:pPr>
      <w:r w:rsidRPr="002B58F8">
        <w:t>b) Thay đổi, điều chỉnh thiết kế xây dựng;</w:t>
      </w:r>
    </w:p>
    <w:p w14:paraId="093E0C01" w14:textId="77777777" w:rsidR="002B58F8" w:rsidRPr="002B58F8" w:rsidRDefault="002B58F8" w:rsidP="009B7036">
      <w:pPr>
        <w:spacing w:after="0" w:line="240" w:lineRule="auto"/>
      </w:pPr>
      <w:r w:rsidRPr="002B58F8">
        <w:t>c) Thay đổi, điều chỉnh yêu cầu về nội dung, phạm vi công việc, kỹ thuật, chất lượng sản phẩm, điều kiện tạm ứng, thanh toán; bảo đảm nghĩa vụ thực hiện hợp đồng, bảo hiểm, bảo hành sản phẩm của hợp đồng xây dựng;</w:t>
      </w:r>
    </w:p>
    <w:p w14:paraId="2C5F44E7" w14:textId="77777777" w:rsidR="002B58F8" w:rsidRPr="002B58F8" w:rsidRDefault="002B58F8" w:rsidP="009B7036">
      <w:pPr>
        <w:spacing w:after="0" w:line="240" w:lineRule="auto"/>
      </w:pPr>
      <w:r w:rsidRPr="002B58F8">
        <w:t>d) Sửa đổi về loại hợp đồng, hình thức giá hợp đồng, phương pháp điều chỉnh giá, nguồn dữ liệu để điều chỉnh giá hợp đồng và các nội dung khác có liên quan;</w:t>
      </w:r>
    </w:p>
    <w:p w14:paraId="5DE310C8" w14:textId="77777777" w:rsidR="002B58F8" w:rsidRPr="002B58F8" w:rsidRDefault="002B58F8" w:rsidP="009B7036">
      <w:pPr>
        <w:spacing w:after="0" w:line="240" w:lineRule="auto"/>
      </w:pPr>
      <w:r w:rsidRPr="002B58F8">
        <w:t>đ) Các nội dung khác của hợp đồng do các bên thỏa thuận phù hợp với quy định của pháp luật.</w:t>
      </w:r>
    </w:p>
    <w:p w14:paraId="6B07B1B4" w14:textId="77777777" w:rsidR="002B58F8" w:rsidRPr="002B58F8" w:rsidRDefault="002B58F8" w:rsidP="009B7036">
      <w:pPr>
        <w:spacing w:after="0" w:line="240" w:lineRule="auto"/>
      </w:pPr>
      <w:r w:rsidRPr="002B58F8">
        <w:t>2. Các bên thỏa thuận cụ thể về nội dung, phạm vi và các trường hợp được sửa đổi hợp đồng; quy trình, thủ tục sửa đổi hợp đồng. Việc điều chỉnh khối lượng, điều chỉnh đơn giá và giá hợp đồng, điều chỉnh thời gian và tiến độ thực hiện hợp đồng được quy định chi tiết tại các Điều 23, 24, 25 Nghị định này.</w:t>
      </w:r>
    </w:p>
    <w:p w14:paraId="2139398F" w14:textId="77777777" w:rsidR="002B58F8" w:rsidRPr="002B58F8" w:rsidRDefault="002B58F8" w:rsidP="009B7036">
      <w:pPr>
        <w:spacing w:after="0" w:line="240" w:lineRule="auto"/>
      </w:pPr>
      <w:r w:rsidRPr="002B58F8">
        <w:t>3. Phương pháp, công thức tính điều chỉnh đơn giá và giá hợp đồng do các bên thỏa thuận trong hợp đồng theo quy định của pháp luật hoặc vận dụng các công thức điều chỉnh đang áp dụng rộng rãi theo thông lệ quốc tế, phù hợp với tính chất, nội dung, phạm vi công việc, loại giá hợp đồng, đồng tiền thanh toán và quy định cụ thể về quản lý rủi ro các yếu tố chi phí trong hợp đồng xây dựng.</w:t>
      </w:r>
    </w:p>
    <w:p w14:paraId="2B61DD78" w14:textId="77777777" w:rsidR="002B58F8" w:rsidRPr="002B58F8" w:rsidRDefault="002B58F8" w:rsidP="009B7036">
      <w:pPr>
        <w:spacing w:after="0" w:line="240" w:lineRule="auto"/>
      </w:pPr>
      <w:r w:rsidRPr="002B58F8">
        <w:t>4. Đối với các hợp đồng xây dựng thuộc dự án đầu tư công, dự án PPP, việc sửa đổi hợp đồng phải đảm bảo tuân thủ quy định tại khoản 3 Điều 84 Luật Xây dựng. Thủ tục sửa đổi hợp đồng xây dựng được quy định như sau:</w:t>
      </w:r>
    </w:p>
    <w:p w14:paraId="647A191C" w14:textId="77777777" w:rsidR="002B58F8" w:rsidRPr="002B58F8" w:rsidRDefault="002B58F8" w:rsidP="009B7036">
      <w:pPr>
        <w:spacing w:after="0" w:line="240" w:lineRule="auto"/>
      </w:pPr>
      <w:r w:rsidRPr="002B58F8">
        <w:t>a) Bên đề nghị sửa đổi hợp đồng gửi văn bản cho bên kia về nội dung đề nghị sửa đổi và hồ sơ, tài liệu kèm theo (nếu có); trong đó, làm rõ căn cứ, cơ sở đề nghị sửa đổi, đánh giá tác động của việc sửa đổi hợp đồng đến thời gian, tiến độ thực hiện, giá hợp đồng, chất lượng sản phẩm của hợp đồng xây dựng và các nội dung cần thiết khác;</w:t>
      </w:r>
    </w:p>
    <w:p w14:paraId="3B22432E" w14:textId="77777777" w:rsidR="002B58F8" w:rsidRPr="002B58F8" w:rsidRDefault="002B58F8" w:rsidP="009B7036">
      <w:pPr>
        <w:spacing w:after="0" w:line="240" w:lineRule="auto"/>
      </w:pPr>
      <w:r w:rsidRPr="002B58F8">
        <w:lastRenderedPageBreak/>
        <w:t>b) Trong thời hạn 07 ngày làm việc, bên nhận được đề nghị sửa đổi hợp đồng có trách nhiệm trả lời bên đề nghị sửa đổi hợp đồng; trường hợp không đồng ý với đề nghị sửa đổi hợp đồng thì phải thông báo cho bên kia biết bằng văn bản nêu rõ lý do không đồng ý với đề nghị sửa đổi hợp đồng;</w:t>
      </w:r>
    </w:p>
    <w:p w14:paraId="2C7806CA" w14:textId="77777777" w:rsidR="002B58F8" w:rsidRPr="002B58F8" w:rsidRDefault="002B58F8" w:rsidP="009B7036">
      <w:pPr>
        <w:spacing w:after="0" w:line="240" w:lineRule="auto"/>
      </w:pPr>
      <w:r w:rsidRPr="002B58F8">
        <w:t>c) Các bên tiến hành thương thảo các nội dung cần sửa đổi và giao kết văn bản sửa đổi hợp đồng làm căn cứ thực hiện. Trường hợp không thương thảo được các nội dung sửa đổi hợp đồng thì bên giao thầu có trách nhiệm tổ chức thực hiện các công việc này theo đúng quy định của pháp luật về đấu thầu và pháp luật có liên quan;</w:t>
      </w:r>
    </w:p>
    <w:p w14:paraId="13A94D60" w14:textId="77777777" w:rsidR="002B58F8" w:rsidRPr="002B58F8" w:rsidRDefault="002B58F8" w:rsidP="009B7036">
      <w:pPr>
        <w:spacing w:after="0" w:line="240" w:lineRule="auto"/>
      </w:pPr>
      <w:r w:rsidRPr="002B58F8">
        <w:t>d) Trường hợp sửa đổi hợp đồng dẫn đến phải điều chỉnh chủ trương đầu tư, Báo cáo nghiên cứu khả thi, thiết kế xây dựng triển khai sau khi thiết kế được phê duyệt, chi phí đầu tư xây dựng (tổng mức đầu tư xây dựng, dự toán xây dựng, dự toán gói thầu,...), nhiệm vụ, phương án khảo sát xây dựng, nhiệm vụ thiết kế, giám sát và các nội dung khác có liên quan, thì bên giao thầu phải tổ chức thực hiện điều chỉnh các nội dung này theo đúng quy định trước khi giao kết văn bản sửa đổi hợp đồng.</w:t>
      </w:r>
    </w:p>
    <w:p w14:paraId="610A151E" w14:textId="77777777" w:rsidR="002B58F8" w:rsidRPr="002B58F8" w:rsidRDefault="002B58F8" w:rsidP="009B7036">
      <w:pPr>
        <w:spacing w:after="0" w:line="240" w:lineRule="auto"/>
      </w:pPr>
      <w:r w:rsidRPr="002B58F8">
        <w:rPr>
          <w:b/>
          <w:bCs/>
        </w:rPr>
        <w:t>Điều 23. Điều chỉnh khối lượng, công việc trong hợp đồng xây dựng</w:t>
      </w:r>
    </w:p>
    <w:p w14:paraId="5AD91768" w14:textId="77777777" w:rsidR="002B58F8" w:rsidRPr="002B58F8" w:rsidRDefault="002B58F8" w:rsidP="009B7036">
      <w:pPr>
        <w:spacing w:after="0" w:line="240" w:lineRule="auto"/>
      </w:pPr>
      <w:r w:rsidRPr="002B58F8">
        <w:t>1. Các bên tham gia hợp đồng thỏa thuận cụ thể về các trường hợp được điều chỉnh khối lượng, công việc, phạm vi và trình tự, thủ tục điều chỉnh khối lượng, công việc.</w:t>
      </w:r>
    </w:p>
    <w:p w14:paraId="5563E61E" w14:textId="77777777" w:rsidR="002B58F8" w:rsidRPr="002B58F8" w:rsidRDefault="002B58F8" w:rsidP="009B7036">
      <w:pPr>
        <w:spacing w:after="0" w:line="240" w:lineRule="auto"/>
      </w:pPr>
      <w:r w:rsidRPr="002B58F8">
        <w:t>2. Đối với các hợp đồng xây dựng thuộc dự án đầu tư công, dự án PPP, việc điều chỉnh khối lượng, công việc trong hợp đồng xây dựng được quy định như sau:</w:t>
      </w:r>
    </w:p>
    <w:p w14:paraId="747FF7F8" w14:textId="77777777" w:rsidR="002B58F8" w:rsidRPr="002B58F8" w:rsidRDefault="002B58F8" w:rsidP="009B7036">
      <w:pPr>
        <w:spacing w:after="0" w:line="240" w:lineRule="auto"/>
      </w:pPr>
      <w:r w:rsidRPr="002B58F8">
        <w:t>a) Đối với hợp đồng trọn gói, khối lượng, công việc trong hợp đồng được điều chỉnh trong trường hợp phát sinh (tăng hoặc giảm) hợp lý khối lượng, công việc do điều chỉnh phạm vi công việc của hợp đồng theo yêu cầu của bên giao thầu hoặc đề nghị của bên nhận thầu được bên giao thầu chấp thuận hoặc trường hợp xảy ra sự kiện bất khả kháng, trường hợp hoàn cảnh thực hiện hợp đồng thay đổi cơ bản theo quy định tại khoản 1, 2 Điều 13 Luật Xây dựng ảnh hưởng đến việc thực hiện hợp đồng;</w:t>
      </w:r>
    </w:p>
    <w:p w14:paraId="6C58D496" w14:textId="77777777" w:rsidR="002B58F8" w:rsidRPr="002B58F8" w:rsidRDefault="002B58F8" w:rsidP="009B7036">
      <w:pPr>
        <w:spacing w:after="0" w:line="240" w:lineRule="auto"/>
      </w:pPr>
      <w:r w:rsidRPr="002B58F8">
        <w:t>b) Đối với hợp đồng theo đơn giá cố định và đơn giá điều chỉnh: Các khối lượng, công việc đã có đơn giá trong hợp đồng được xác định theo khối lượng hoàn thành thực tế (tăng hoặc giảm so với khối lượng trong hợp đồng) được nghiệm thu. Trường hợp bổ sung những khối lượng, công việc hợp lý chưa có đơn giá trong hợp đồng thì các bên thỏa thuận, tính toán, bổ sung hợp đồng. Trường hợp không thỏa thuận được, việc thực hiện khối lượng, công việc phát sinh theo quy định pháp luật; việc lựa chọn nhà thầu để thực hiện khối lượng, công việc phát sinh đối với các hợp đồng xây dựng thuộc các dự án đầu tư công, dự án PPP thực hiện theo quy định pháp luật về đấu thầu;</w:t>
      </w:r>
    </w:p>
    <w:p w14:paraId="26E0631F" w14:textId="77777777" w:rsidR="002B58F8" w:rsidRPr="002B58F8" w:rsidRDefault="002B58F8" w:rsidP="009B7036">
      <w:pPr>
        <w:spacing w:after="0" w:line="240" w:lineRule="auto"/>
      </w:pPr>
      <w:r w:rsidRPr="002B58F8">
        <w:t>c) Trường hợp điều chỉnh khối lượng, công việc giữa các thành viên trong liên danh nhà thầu không làm thay đổi giá hợp đồng xây dựng thì bên giao thầu quyết định trên cơ sở thỏa thuận, thống nhất của các thành viên liên danh và năng lực, kinh nghiệm của từng thành viên, đảm bảo an toàn, chất lượng, hiệu quả, thời gian và tiến độ thực hiện hợp đồng.</w:t>
      </w:r>
    </w:p>
    <w:p w14:paraId="09477402" w14:textId="77777777" w:rsidR="002B58F8" w:rsidRPr="002B58F8" w:rsidRDefault="002B58F8" w:rsidP="009B7036">
      <w:pPr>
        <w:spacing w:after="0" w:line="240" w:lineRule="auto"/>
      </w:pPr>
      <w:r w:rsidRPr="002B58F8">
        <w:t>3. Đối với khối lượng, công việc phát sinh hợp lý thì các bên tham gia hợp đồng thỏa thuận, thống nhất về đơn giá hoặc nguyên tắc, phương pháp xác định đơn giá, điều chỉnh đơn giá theo quy định tại Điều 24 Nghị định này làm cơ sở để sửa đổi hợp đồng trước khi thực hiện khối lượng, công việc phát sinh này. Đối với các hợp đồng xây dựng thuộc các dự án đầu tư công, dự án PPP, trường hợp không thỏa thuận được, việc lựa chọn nhà thầu để thực hiện khối lượng, công việc phát sinh thực hiện theo quy định pháp luật về đấu thầu.</w:t>
      </w:r>
    </w:p>
    <w:p w14:paraId="153A18BE" w14:textId="77777777" w:rsidR="002B58F8" w:rsidRPr="002B58F8" w:rsidRDefault="002B58F8" w:rsidP="009B7036">
      <w:pPr>
        <w:spacing w:after="0" w:line="240" w:lineRule="auto"/>
      </w:pPr>
      <w:r w:rsidRPr="002B58F8">
        <w:rPr>
          <w:b/>
          <w:bCs/>
        </w:rPr>
        <w:t>Điều 24. Điều chỉnh đơn giá và giá hợp đồng xây dựng</w:t>
      </w:r>
    </w:p>
    <w:p w14:paraId="70D3E459" w14:textId="77777777" w:rsidR="002B58F8" w:rsidRPr="002B58F8" w:rsidRDefault="002B58F8" w:rsidP="009B7036">
      <w:pPr>
        <w:spacing w:after="0" w:line="240" w:lineRule="auto"/>
      </w:pPr>
      <w:r w:rsidRPr="002B58F8">
        <w:t>1. Các bên tham gia hợp đồng thỏa thuận cụ thể về các trường hợp được điều chỉnh đơn giá và giá hợp đồng xây dựng theo quy định tại khoản 2, 3 Điều 84 Luật Xây dựng. Phương pháp điều chỉnh đơn giá, giá hợp đồng xây dựng phải phù hợp với tính chất công việc, loại giá hợp đồng, đồng tiền thanh toán và do các bên thỏa thuận.</w:t>
      </w:r>
    </w:p>
    <w:p w14:paraId="0BEC146F" w14:textId="77777777" w:rsidR="002B58F8" w:rsidRPr="002B58F8" w:rsidRDefault="002B58F8" w:rsidP="009B7036">
      <w:pPr>
        <w:spacing w:after="0" w:line="240" w:lineRule="auto"/>
      </w:pPr>
      <w:r w:rsidRPr="002B58F8">
        <w:t>2. Đối với các hợp đồng xây dựng thuộc dự án đầu tư công, dự án PPP, ngoài quy định tại khoản 1 Điều này, việc điều chỉnh đơn giá các công việc của hợp đồng xây dựng và điều chỉnh giá hợp đồng được thực hiện theo quy định tại khoản 3 Điều 84 Luật Xây dựng và các quy định như sau:</w:t>
      </w:r>
    </w:p>
    <w:p w14:paraId="7AD8A197" w14:textId="77777777" w:rsidR="002B58F8" w:rsidRPr="002B58F8" w:rsidRDefault="002B58F8" w:rsidP="009B7036">
      <w:pPr>
        <w:spacing w:after="0" w:line="240" w:lineRule="auto"/>
      </w:pPr>
      <w:r w:rsidRPr="002B58F8">
        <w:t>a) Việc điều chỉnh đơn giá các công việc của hợp đồng xây dựng áp dụng cho những khối lượng công việc mà tại thời điểm giao kết hợp đồng các bên có thỏa thuận được điều chỉnh đơn giá;</w:t>
      </w:r>
    </w:p>
    <w:p w14:paraId="63BC11B1" w14:textId="77777777" w:rsidR="002B58F8" w:rsidRPr="002B58F8" w:rsidRDefault="002B58F8" w:rsidP="009B7036">
      <w:pPr>
        <w:spacing w:after="0" w:line="240" w:lineRule="auto"/>
      </w:pPr>
      <w:r w:rsidRPr="002B58F8">
        <w:t>b) Trường hợp khối lượng công việc thực tế thực hiện tăng hoặc giảm lớn hơn 20% khối lượng công việc tương ứng ghi trong hợp đồng, đồng thời tác động làm thay đổi trên 0,25% giá hợp đồng và 1% đơn giá để thực hiện công việc đó, thì các bên thống nhất xác định đơn giá mới theo nguyên tắc đã thỏa thuận trong hợp đồng về đơn giá mới cho các khối lượng này để thanh toán. Đơn giá mới được áp dụng cho phần khối lượng thực tế thực hiện vượt quá 120% khối lượng ghi trong hợp đồng; trường hợp khối lượng công việc thực tế thực hiện giảm lớn hơn 20% khối lượng công việc tương ứng ghi trong hợp đồng, đơn giá mới được áp dụng cho toàn bộ khối lượng công việc thực tế hoàn thành được nghiệm thu;</w:t>
      </w:r>
    </w:p>
    <w:p w14:paraId="40FFAC9C" w14:textId="77777777" w:rsidR="002B58F8" w:rsidRPr="002B58F8" w:rsidRDefault="002B58F8" w:rsidP="009B7036">
      <w:pPr>
        <w:spacing w:after="0" w:line="240" w:lineRule="auto"/>
      </w:pPr>
      <w:r w:rsidRPr="002B58F8">
        <w:lastRenderedPageBreak/>
        <w:t>c) Trường hợp khối lượng công việc thực tế thực hiện tăng hoặc giảm nhỏ hơn hoặc bằng 20% khối lượng công việc tương ứng ghi trong hợp đồng thì áp dụng đơn giá trong hợp đồng, kể cả đơn giá đã được điều chỉnh theo thỏa thuận của hợp đồng (nếu có) để thanh toán;</w:t>
      </w:r>
    </w:p>
    <w:p w14:paraId="2B8DB96F" w14:textId="77777777" w:rsidR="002B58F8" w:rsidRPr="002B58F8" w:rsidRDefault="002B58F8" w:rsidP="009B7036">
      <w:pPr>
        <w:spacing w:after="0" w:line="240" w:lineRule="auto"/>
      </w:pPr>
      <w:r w:rsidRPr="002B58F8">
        <w:t>d) Trường hợp khối lượng công việc phát sinh chưa có đơn giá trong hợp đồng thì các bên thống nhất xác định đơn giá mới theo nguyên tắc đã thỏa thuận trong hợp đồng về đơn giá cho các khối lượng công việc phát sinh chưa có trong hợp đồng để thanh toán;</w:t>
      </w:r>
    </w:p>
    <w:p w14:paraId="770FAC37" w14:textId="77777777" w:rsidR="002B58F8" w:rsidRPr="002B58F8" w:rsidRDefault="002B58F8" w:rsidP="009B7036">
      <w:pPr>
        <w:spacing w:after="0" w:line="240" w:lineRule="auto"/>
      </w:pPr>
      <w:r w:rsidRPr="002B58F8">
        <w:t>đ) Việc điều chỉnh đơn giá và giá hợp đồng được thực hiện bằng phương pháp bù trừ trực tiếp, phương pháp điều chỉnh bằng hệ số điều chỉnh giá (Pn) quy định tại Phụ lục kèm theo Nghị định này.</w:t>
      </w:r>
    </w:p>
    <w:p w14:paraId="2F4EB277" w14:textId="77777777" w:rsidR="002B58F8" w:rsidRPr="002B58F8" w:rsidRDefault="002B58F8" w:rsidP="009B7036">
      <w:pPr>
        <w:spacing w:after="0" w:line="240" w:lineRule="auto"/>
      </w:pPr>
      <w:r w:rsidRPr="002B58F8">
        <w:t>Trong một hợp đồng xây dựng có thể sử dụng kết hợp các phương pháp bù trừ trực tiếp và phương pháp điều chỉnh bằng hệ số điều chỉnh giá (Pn). Pn có thể được áp dụng cả hợp đồng hoặc hạng mục công trình; nhóm, loại công tác hoặc các yếu tố chi phí; trường hợp không áp dụng cho cả hợp đồng, thì các bên phải thỏa thuận công thức để xác định Pn cho hạng mục công trình; nhóm, loại công tác hoặc các yếu tố chi phí cụ thể;</w:t>
      </w:r>
    </w:p>
    <w:p w14:paraId="79215C10" w14:textId="77777777" w:rsidR="002B58F8" w:rsidRPr="002B58F8" w:rsidRDefault="002B58F8" w:rsidP="009B7036">
      <w:pPr>
        <w:spacing w:after="0" w:line="240" w:lineRule="auto"/>
      </w:pPr>
      <w:r w:rsidRPr="002B58F8">
        <w:t>e) Nguồn thông tin về giá hoặc nguồn chỉ số giá, phương pháp để điều chỉnh giá hợp đồng phải phù hợp với nội dung, tính chất công việc, cơ cấu chi phí, loại giá hợp đồng và phải được các bên thỏa thuận, quy định cụ thể trong hợp đồng. Trường hợp nguồn cơ sở dữ liệu, thông tin về giá, chỉ số giá xây dựng do Bộ Xây dựng, Ủy ban nhân dân cấp tỉnh công bố không phù hợp hoặc không có,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w:t>
      </w:r>
    </w:p>
    <w:p w14:paraId="0FD5D40B" w14:textId="77777777" w:rsidR="002B58F8" w:rsidRPr="002B58F8" w:rsidRDefault="002B58F8" w:rsidP="009B7036">
      <w:pPr>
        <w:spacing w:after="0" w:line="240" w:lineRule="auto"/>
      </w:pPr>
      <w:r w:rsidRPr="002B58F8">
        <w:t>Đối với các khoản mục chi phí phát sinh tại nước ngoài, các bên có thể thỏa thuận sử dụng nguồn cơ sở dữ liệu, thông tin về giá, chỉ số giá được cơ quan, tổ chức có thẩm quyền nơi phát sinh chi phí ban hành, công bố;</w:t>
      </w:r>
    </w:p>
    <w:p w14:paraId="193451C9" w14:textId="77777777" w:rsidR="002B58F8" w:rsidRPr="002B58F8" w:rsidRDefault="002B58F8" w:rsidP="009B7036">
      <w:pPr>
        <w:spacing w:after="0" w:line="240" w:lineRule="auto"/>
      </w:pPr>
      <w:r w:rsidRPr="002B58F8">
        <w:t>g) Việc quản lý và thanh toán giá trị điều chỉnh giá đã được các bên thỏa thuận cụ thể trong hợp đồng không yêu cầu phải giao kết văn bản sửa đổi hợp đồng.</w:t>
      </w:r>
    </w:p>
    <w:p w14:paraId="073250CF" w14:textId="77777777" w:rsidR="002B58F8" w:rsidRPr="002B58F8" w:rsidRDefault="002B58F8" w:rsidP="009B7036">
      <w:pPr>
        <w:spacing w:after="0" w:line="240" w:lineRule="auto"/>
      </w:pPr>
      <w:r w:rsidRPr="002B58F8">
        <w:rPr>
          <w:b/>
          <w:bCs/>
        </w:rPr>
        <w:t>Điều 25. Điều chỉnh thời gian và tiến độ thực hiện hợp đồng xây dựng</w:t>
      </w:r>
    </w:p>
    <w:p w14:paraId="3052BEF0" w14:textId="77777777" w:rsidR="002B58F8" w:rsidRPr="002B58F8" w:rsidRDefault="002B58F8" w:rsidP="009B7036">
      <w:pPr>
        <w:spacing w:after="0" w:line="240" w:lineRule="auto"/>
      </w:pPr>
      <w:r w:rsidRPr="002B58F8">
        <w:t>1. Các bên tham gia hợp đồng thỏa thuận cụ thể về các trường hợp được điều chỉnh thời gian, tiến độ thực hiện và thời hạn hoàn thành các công việc, sản phẩm cụ thể của hợp đồng và trách nhiệm của mỗi bên đối với những thiệt hại do kéo dài thời gian, tiến độ thực hiện và thời hạn hoàn thành các công việc, sản phẩm cụ thể của hợp đồng.</w:t>
      </w:r>
    </w:p>
    <w:p w14:paraId="7173B754" w14:textId="77777777" w:rsidR="002B58F8" w:rsidRPr="002B58F8" w:rsidRDefault="002B58F8" w:rsidP="009B7036">
      <w:pPr>
        <w:spacing w:after="0" w:line="240" w:lineRule="auto"/>
      </w:pPr>
      <w:r w:rsidRPr="002B58F8">
        <w:t>2. Đối với các hợp đồng xây dựng thuộc dự án đầu tư công, dự án PPP, trường hợp điều chỉnh thời gian hoặc tiến độ thực hiện hợp đồng dẫn đến vượt thời gian thực hiện dự án thì chủ đầu tư phải báo cáo người quyết định đầu tư xem xét, quyết định điều chỉnh thời gian thực hiện dự án trước khi các bên thỏa thuận điều chỉnh thời gian, tiến độ thực hiện hợp đồng.</w:t>
      </w:r>
    </w:p>
    <w:p w14:paraId="7F4D0FEB" w14:textId="77777777" w:rsidR="002B58F8" w:rsidRPr="002B58F8" w:rsidRDefault="002B58F8" w:rsidP="009B7036">
      <w:pPr>
        <w:spacing w:after="0" w:line="240" w:lineRule="auto"/>
      </w:pPr>
      <w:r w:rsidRPr="002B58F8">
        <w:rPr>
          <w:b/>
          <w:bCs/>
        </w:rPr>
        <w:t>Mục 3. TẠM DỪNG VÀ CHẤM DỨT HỢP ĐỒNG XÂY DỰNG</w:t>
      </w:r>
    </w:p>
    <w:p w14:paraId="4A6894B2" w14:textId="77777777" w:rsidR="002B58F8" w:rsidRPr="002B58F8" w:rsidRDefault="002B58F8" w:rsidP="009B7036">
      <w:pPr>
        <w:spacing w:after="0" w:line="240" w:lineRule="auto"/>
      </w:pPr>
      <w:r w:rsidRPr="002B58F8">
        <w:rPr>
          <w:b/>
          <w:bCs/>
        </w:rPr>
        <w:t>Điều 26. Tạm dừng hợp đồng xây dựng</w:t>
      </w:r>
    </w:p>
    <w:p w14:paraId="291D40EA" w14:textId="77777777" w:rsidR="002B58F8" w:rsidRPr="002B58F8" w:rsidRDefault="002B58F8" w:rsidP="009B7036">
      <w:pPr>
        <w:spacing w:after="0" w:line="240" w:lineRule="auto"/>
      </w:pPr>
      <w:r w:rsidRPr="002B58F8">
        <w:t>1. Việc tạm dừng thực hiện hợp đồng xây dựng thực hiện theo quy định tại khoản 1, 3, 4 Điều 85 Luật Xây dựng.</w:t>
      </w:r>
    </w:p>
    <w:p w14:paraId="62501916" w14:textId="77777777" w:rsidR="002B58F8" w:rsidRPr="002B58F8" w:rsidRDefault="002B58F8" w:rsidP="009B7036">
      <w:pPr>
        <w:spacing w:after="0" w:line="240" w:lineRule="auto"/>
      </w:pPr>
      <w:r w:rsidRPr="002B58F8">
        <w:t>2. Ngoài các quy định tại khoản 1 Điều này, việc tạm dừng hợp đồng xây dựng đối với các hợp đồng xây dựng thuộc dự án đầu tư công, dự án PPP được quy định sau:</w:t>
      </w:r>
    </w:p>
    <w:p w14:paraId="35DF5728" w14:textId="77777777" w:rsidR="002B58F8" w:rsidRPr="002B58F8" w:rsidRDefault="002B58F8" w:rsidP="009B7036">
      <w:pPr>
        <w:spacing w:after="0" w:line="240" w:lineRule="auto"/>
      </w:pPr>
      <w:r w:rsidRPr="002B58F8">
        <w:t>a) Bên nhận thầu được tạm dừng thực hiện hợp đồng xây dựng trong trường hợp bên giao thầu không thanh toán đủ giá trị của giai đoạn thanh toán mà các bên đã thống nhất vượt quá 28 ngày kể từ ngày hết hạn thanh toán theo quy định tại điểm l khoản 4 Điều 28 Nghị định này, trừ trường hợp các bên có thỏa thuận khác;</w:t>
      </w:r>
    </w:p>
    <w:p w14:paraId="541F5E2A" w14:textId="77777777" w:rsidR="002B58F8" w:rsidRPr="002B58F8" w:rsidRDefault="002B58F8" w:rsidP="009B7036">
      <w:pPr>
        <w:spacing w:after="0" w:line="240" w:lineRule="auto"/>
      </w:pPr>
      <w:r w:rsidRPr="002B58F8">
        <w:t>b) Một bên được tạm dừng thực hiện hợp đồng khi bên kia không thực hiện nghĩa vụ bảo đảm thực hiện các nghĩa vụ trong hợp đồng xây dựng theo quy định tại Điều 83 Luật Xây dựng và các quy định tại Điều 13 Nghị định này;</w:t>
      </w:r>
    </w:p>
    <w:p w14:paraId="526C59C8" w14:textId="77777777" w:rsidR="002B58F8" w:rsidRPr="002B58F8" w:rsidRDefault="002B58F8" w:rsidP="009B7036">
      <w:pPr>
        <w:spacing w:after="0" w:line="240" w:lineRule="auto"/>
      </w:pPr>
      <w:r w:rsidRPr="002B58F8">
        <w:t>c) Bên tạm dừng thực hiện công việc trong hợp đồng phải thông báo cho bên kia biết bằng văn bản; trong đó nêu rõ lý do tạm dừng thực hiện. Thời gian thông báo phải được thỏa thuận trong hợp đồng xây dựng, tối đa không quá 28 ngày, trừ trường hợp xảy ra sự kiện bất khả kháng ảnh hưởng đến việc thực hiện hợp đồng. Các bên có trách nhiệm cùng thương lượng giải quyết để tiếp tục thực hiện đúng thỏa thuận hợp đồng đã giao kết. Trường hợp, bên tạm dừng thực hiện hợp đồng không thông báo hoặc lý do tạm dừng không phù hợp với quy định của hợp đồng thì phải bồi thường thiệt hại cho phía bên kia theo quy định tại khoản 2 Điều 86 Luật Xây dựng.</w:t>
      </w:r>
    </w:p>
    <w:p w14:paraId="21BD3668" w14:textId="77777777" w:rsidR="002B58F8" w:rsidRPr="002B58F8" w:rsidRDefault="002B58F8" w:rsidP="009B7036">
      <w:pPr>
        <w:spacing w:after="0" w:line="240" w:lineRule="auto"/>
      </w:pPr>
      <w:r w:rsidRPr="002B58F8">
        <w:rPr>
          <w:b/>
          <w:bCs/>
        </w:rPr>
        <w:t>Điều 27. Chấm dứt hợp đồng xây dựng</w:t>
      </w:r>
    </w:p>
    <w:p w14:paraId="72DD0B12" w14:textId="77777777" w:rsidR="002B58F8" w:rsidRPr="002B58F8" w:rsidRDefault="002B58F8" w:rsidP="009B7036">
      <w:pPr>
        <w:spacing w:after="0" w:line="240" w:lineRule="auto"/>
      </w:pPr>
      <w:r w:rsidRPr="002B58F8">
        <w:t>1. Việc chấm dứt hợp đồng xây dựng thực hiện theo quy định tại khoản 2, 3, 4 Điều 85 Luật Xây dựng.</w:t>
      </w:r>
    </w:p>
    <w:p w14:paraId="24FEA2D5" w14:textId="77777777" w:rsidR="002B58F8" w:rsidRPr="002B58F8" w:rsidRDefault="002B58F8" w:rsidP="009B7036">
      <w:pPr>
        <w:spacing w:after="0" w:line="240" w:lineRule="auto"/>
      </w:pPr>
      <w:r w:rsidRPr="002B58F8">
        <w:t>2. Việc vi phạm nghiêm trọng nghĩa vụ hợp đồng theo quy định của </w:t>
      </w:r>
      <w:bookmarkStart w:id="1237" w:name="tvpllink_tdtlmjgmpe"/>
      <w:r w:rsidRPr="002B58F8">
        <w:fldChar w:fldCharType="begin"/>
      </w:r>
      <w:r w:rsidRPr="002B58F8">
        <w:instrText>HYPERLINK "https://thuvienphapluat.vn/van-ban/Quyen-dan-su/Bo-luat-dan-su-2015-296215.aspx" \t "_blank"</w:instrText>
      </w:r>
      <w:r w:rsidRPr="002B58F8">
        <w:fldChar w:fldCharType="separate"/>
      </w:r>
      <w:r w:rsidRPr="002B58F8">
        <w:rPr>
          <w:rStyle w:val="Hyperlink"/>
        </w:rPr>
        <w:t>Bộ luật Dân sự</w:t>
      </w:r>
      <w:r w:rsidRPr="002B58F8">
        <w:fldChar w:fldCharType="end"/>
      </w:r>
      <w:bookmarkEnd w:id="1237"/>
      <w:r w:rsidRPr="002B58F8">
        <w:t> dẫn đến việc bên bị vi phạm có quyền hủy bỏ hợp đồng xây dựng hoặc đơn phương chấm dứt thực hiện hợp đồng xây dựng gồm:</w:t>
      </w:r>
    </w:p>
    <w:p w14:paraId="57B9916E" w14:textId="77777777" w:rsidR="002B58F8" w:rsidRPr="002B58F8" w:rsidRDefault="002B58F8" w:rsidP="009B7036">
      <w:pPr>
        <w:spacing w:after="0" w:line="240" w:lineRule="auto"/>
      </w:pPr>
      <w:r w:rsidRPr="002B58F8">
        <w:t>a) Bên nhận thầu hoặc bên giao thầu xác lập, thực hiện giao dịch chuyển nhượng hợp đồng xây dựng cho cá nhân, tổ chức khác mà không có sự chấp thuận của bên kia;</w:t>
      </w:r>
    </w:p>
    <w:p w14:paraId="050D10D1" w14:textId="77777777" w:rsidR="002B58F8" w:rsidRPr="002B58F8" w:rsidRDefault="002B58F8" w:rsidP="009B7036">
      <w:pPr>
        <w:spacing w:after="0" w:line="240" w:lineRule="auto"/>
      </w:pPr>
      <w:r w:rsidRPr="002B58F8">
        <w:lastRenderedPageBreak/>
        <w:t>b) Bên nhận thầu từ chối thực hiện công việc theo hợp đồng hoặc 56 ngày liên tục không thực hiện công việc theo hợp đồng, làm ảnh hưởng nghiêm trọng đến tiến độ thực hiện hợp đồng, không đảm bảo thời gian thực hiện dự án, trừ trường hợp các bên có thỏa thuận khác;</w:t>
      </w:r>
    </w:p>
    <w:p w14:paraId="614ACBF5" w14:textId="77777777" w:rsidR="002B58F8" w:rsidRPr="002B58F8" w:rsidRDefault="002B58F8" w:rsidP="009B7036">
      <w:pPr>
        <w:spacing w:after="0" w:line="240" w:lineRule="auto"/>
      </w:pPr>
      <w:r w:rsidRPr="002B58F8">
        <w:t>c) Công việc của hợp đồng bị dừng quá 56 ngày liên tục do lỗi của bên giao thầu và không có lý do chính đáng;</w:t>
      </w:r>
    </w:p>
    <w:p w14:paraId="0D7F7263" w14:textId="77777777" w:rsidR="002B58F8" w:rsidRPr="002B58F8" w:rsidRDefault="002B58F8" w:rsidP="009B7036">
      <w:pPr>
        <w:spacing w:after="0" w:line="240" w:lineRule="auto"/>
      </w:pPr>
      <w:r w:rsidRPr="002B58F8">
        <w:t>d) Bên giao thầu không thanh toán cho bên nhận thầu quá 56 ngày kể từ ngày hết hạn thanh toán theo thỏa thuận trong hợp đồng, trừ trường hợp các bên có thỏa thuận khác;</w:t>
      </w:r>
    </w:p>
    <w:p w14:paraId="6D540785" w14:textId="77777777" w:rsidR="002B58F8" w:rsidRPr="002B58F8" w:rsidRDefault="002B58F8" w:rsidP="009B7036">
      <w:pPr>
        <w:spacing w:after="0" w:line="240" w:lineRule="auto"/>
      </w:pPr>
      <w:r w:rsidRPr="002B58F8">
        <w:t>đ) Vi phạm khác theo thỏa thuận hoặc theo quy định của pháp luật là căn cứ để hủy bỏ hợp đồng xây dựng hoặc đơn phương chấm dứt thực hiện hợp đồng.</w:t>
      </w:r>
    </w:p>
    <w:p w14:paraId="4BB16510" w14:textId="77777777" w:rsidR="002B58F8" w:rsidRPr="002B58F8" w:rsidRDefault="002B58F8" w:rsidP="009B7036">
      <w:pPr>
        <w:spacing w:after="0" w:line="240" w:lineRule="auto"/>
      </w:pPr>
      <w:r w:rsidRPr="002B58F8">
        <w:t>3. Trường hợp không có căn cứ để chấm dứt hợp đồng, bên bị vi phạm không đơn phương chấm dứt thực hiện hợp đồng hoặc hủy bỏ hợp đồng, các bên không có thỏa thuận khác mà một bên trong hợp đồng xây dựng tự ý không thực hiện hợp đồng thì thuộc trường hợp vi phạm nghĩa vụ và phải chịu trách nhiệm dân sự, trong đó có trách nhiệm tiếp tục thực hiện nghĩa vụ theo quy định của </w:t>
      </w:r>
      <w:bookmarkStart w:id="1238" w:name="tvpllink_tdtlmjgmpe_1"/>
      <w:r w:rsidRPr="002B58F8">
        <w:fldChar w:fldCharType="begin"/>
      </w:r>
      <w:r w:rsidRPr="002B58F8">
        <w:instrText>HYPERLINK "https://thuvienphapluat.vn/van-ban/Quyen-dan-su/Bo-luat-dan-su-2015-296215.aspx" \t "_blank"</w:instrText>
      </w:r>
      <w:r w:rsidRPr="002B58F8">
        <w:fldChar w:fldCharType="separate"/>
      </w:r>
      <w:r w:rsidRPr="002B58F8">
        <w:rPr>
          <w:rStyle w:val="Hyperlink"/>
        </w:rPr>
        <w:t>Bộ luật Dân sự</w:t>
      </w:r>
      <w:r w:rsidRPr="002B58F8">
        <w:fldChar w:fldCharType="end"/>
      </w:r>
      <w:bookmarkEnd w:id="1238"/>
      <w:r w:rsidRPr="002B58F8">
        <w:t>, quy định của pháp luật khác có liên quan.</w:t>
      </w:r>
    </w:p>
    <w:p w14:paraId="6F7EF871" w14:textId="77777777" w:rsidR="002B58F8" w:rsidRPr="002B58F8" w:rsidRDefault="002B58F8" w:rsidP="009B7036">
      <w:pPr>
        <w:spacing w:after="0" w:line="240" w:lineRule="auto"/>
      </w:pPr>
      <w:r w:rsidRPr="002B58F8">
        <w:t>4. Trường hợp bên giao thầu, bên nhận thầu bị phá sản, giải thể thì thực hiện quyền và nghĩa vụ của các bên theo thỏa thuận phù hợp với quy định pháp luật hoặc theo quyết định của Tòa án có thẩm quyền giải quyết phá sản, cơ quan có thẩm quyền giải quyết việc giải thể.</w:t>
      </w:r>
    </w:p>
    <w:p w14:paraId="750DFAE3" w14:textId="77777777" w:rsidR="002B58F8" w:rsidRPr="002B58F8" w:rsidRDefault="002B58F8" w:rsidP="009B7036">
      <w:pPr>
        <w:spacing w:after="0" w:line="240" w:lineRule="auto"/>
      </w:pPr>
      <w:r w:rsidRPr="002B58F8">
        <w:t>5. Thời hạn thông báo quy định tại khoản 3 Điều 85 Luật Xây dựng là 28 ngày, trừ trường hợp các bên thỏa thuận khác. Nội dung thông báo nêu rõ lý do, cơ sở, căn cứ chấm dứt hợp đồng. Nếu bên chấm dứt hợp đồng không thông báo mà gây thiệt hại cho bên kia, thì phải bồi thường thiệt hại cho bên kia.</w:t>
      </w:r>
    </w:p>
    <w:p w14:paraId="345ECFC6" w14:textId="77777777" w:rsidR="002B58F8" w:rsidRPr="002B58F8" w:rsidRDefault="002B58F8" w:rsidP="009B7036">
      <w:pPr>
        <w:spacing w:after="0" w:line="240" w:lineRule="auto"/>
      </w:pPr>
      <w:r w:rsidRPr="002B58F8">
        <w:t>6. Trong hợp đồng xây dựng các bên thỏa thuận và thống nhất về khoảng thời gian di chuyển toàn bộ vật tư, nhân lực, máy móc, thiết bị và các tài sản khác thuộc sở hữu của bên nhận thầu ra khỏi công trường kể từ khi chấm dứt hợp đồng. Trường hợp các bên không thỏa thuận, thống nhất được, thì bên giao thầu quyết định thời gian bên nhận thầu phải di chuyển toàn bộ vật tư, nhân lực, máy móc, thiết bị và các tài sản khác thuộc sở hữu của mình ra khỏi công trường. Sau khoảng thời gian này, nếu bên nhận thầu chưa thực hiện việc di chuyển thì bên giao thầu thực hiện quy định của </w:t>
      </w:r>
      <w:bookmarkStart w:id="1239" w:name="tvpllink_tdtlmjgmpe_2"/>
      <w:r w:rsidRPr="002B58F8">
        <w:fldChar w:fldCharType="begin"/>
      </w:r>
      <w:r w:rsidRPr="002B58F8">
        <w:instrText>HYPERLINK "https://thuvienphapluat.vn/van-ban/Quyen-dan-su/Bo-luat-dan-su-2015-296215.aspx" \t "_blank"</w:instrText>
      </w:r>
      <w:r w:rsidRPr="002B58F8">
        <w:fldChar w:fldCharType="separate"/>
      </w:r>
      <w:r w:rsidRPr="002B58F8">
        <w:rPr>
          <w:rStyle w:val="Hyperlink"/>
        </w:rPr>
        <w:t>Bộ luật Dân sự</w:t>
      </w:r>
      <w:r w:rsidRPr="002B58F8">
        <w:fldChar w:fldCharType="end"/>
      </w:r>
      <w:bookmarkEnd w:id="1239"/>
      <w:r w:rsidRPr="002B58F8">
        <w:t> về cách thức giải quyết đối với tài sản do người khác đánh rơi, bỏ quên.</w:t>
      </w:r>
    </w:p>
    <w:p w14:paraId="3455BBC4" w14:textId="77777777" w:rsidR="002B58F8" w:rsidRPr="002B58F8" w:rsidRDefault="002B58F8" w:rsidP="009B7036">
      <w:pPr>
        <w:spacing w:after="0" w:line="240" w:lineRule="auto"/>
      </w:pPr>
      <w:r w:rsidRPr="002B58F8">
        <w:t>7. Hợp đồng xây dựng không còn hiệu lực kể từ thời điểm bị chấm dứt và các bên phải hoàn tất thủ tục thanh lý hợp đồng trong khoảng thời gian theo thỏa thuận trong hợp đồng, nhưng không quá 56 ngày kể từ ngày thông báo chấm dứt hợp đồng, trừ trường hợp các bên thỏa thuận khác. Riêng đối với hợp đồng xây dựng thuộc các dự án đầu tư công, dự án PPP, thời hạn thanh lý thực hiện theo quy định tại điểm b khoản 3 Điều 31 Nghị định này.</w:t>
      </w:r>
    </w:p>
    <w:p w14:paraId="58112A10" w14:textId="77777777" w:rsidR="002B58F8" w:rsidRPr="002B58F8" w:rsidRDefault="002B58F8" w:rsidP="009B7036">
      <w:pPr>
        <w:spacing w:after="0" w:line="240" w:lineRule="auto"/>
      </w:pPr>
      <w:r w:rsidRPr="002B58F8">
        <w:t>Ngoài thời gian nêu trên, trường hợp một bên không tiến hành thanh lý hợp đồng thì việc đơn phương thanh lý hợp đồng thực hiện theo quy định tại khoản 1 Điều 31 Nghị định này.</w:t>
      </w:r>
    </w:p>
    <w:p w14:paraId="25879C2E" w14:textId="77777777" w:rsidR="002B58F8" w:rsidRPr="002B58F8" w:rsidRDefault="002B58F8" w:rsidP="009B7036">
      <w:pPr>
        <w:spacing w:after="0" w:line="240" w:lineRule="auto"/>
      </w:pPr>
      <w:r w:rsidRPr="002B58F8">
        <w:rPr>
          <w:b/>
          <w:bCs/>
        </w:rPr>
        <w:t>Mục 4. THANH TOÁN, QUYẾT TOÁN VÀ THANH LÝ HỢP ĐỒNG XÂY DỰNG</w:t>
      </w:r>
    </w:p>
    <w:p w14:paraId="5E7F478F" w14:textId="77777777" w:rsidR="002B58F8" w:rsidRPr="002B58F8" w:rsidRDefault="002B58F8" w:rsidP="009B7036">
      <w:pPr>
        <w:spacing w:after="0" w:line="240" w:lineRule="auto"/>
      </w:pPr>
      <w:r w:rsidRPr="002B58F8">
        <w:rPr>
          <w:b/>
          <w:bCs/>
        </w:rPr>
        <w:t>Điều 28. Thanh toán hợp đồng xây dựng</w:t>
      </w:r>
    </w:p>
    <w:p w14:paraId="53E9114A" w14:textId="77777777" w:rsidR="002B58F8" w:rsidRPr="002B58F8" w:rsidRDefault="002B58F8" w:rsidP="009B7036">
      <w:pPr>
        <w:spacing w:after="0" w:line="240" w:lineRule="auto"/>
      </w:pPr>
      <w:r w:rsidRPr="002B58F8">
        <w:t>Việc thanh toán hợp đồng xây dựng thực hiện theo quy định tại khoản 2 Điều 87 Luật Xây dựng và các quy định sau:</w:t>
      </w:r>
    </w:p>
    <w:p w14:paraId="2F4923A4" w14:textId="77777777" w:rsidR="002B58F8" w:rsidRPr="002B58F8" w:rsidRDefault="002B58F8" w:rsidP="009B7036">
      <w:pPr>
        <w:spacing w:after="0" w:line="240" w:lineRule="auto"/>
      </w:pPr>
      <w:r w:rsidRPr="002B58F8">
        <w:t>1. Hình thức thanh toán do các bên thỏa thuận trong hợp đồng, đảm bảo phù hợp với các quy định pháp luật có liên quan.</w:t>
      </w:r>
    </w:p>
    <w:p w14:paraId="23E929AA" w14:textId="77777777" w:rsidR="002B58F8" w:rsidRPr="002B58F8" w:rsidRDefault="002B58F8" w:rsidP="009B7036">
      <w:pPr>
        <w:spacing w:after="0" w:line="240" w:lineRule="auto"/>
      </w:pPr>
      <w:r w:rsidRPr="002B58F8">
        <w:t>2. Đồng tiền sử dụng trong thanh toán thực hiện theo quy định tại điểm c khoản 2 Điều 87 Luật Xây dựng. Trường hợp các bên có thỏa thuận thanh toán bằng nhiều đồng tiền khác nhau thì phải ghi cụ thể phần giá hợp đồng tương ứng với từng loại tiền tệ phù hợp với hồ sơ mời thầu hoặc hồ sơ yêu cầu, hồ sơ dự thầu hoặc hồ sơ đề xuất, các biên bản thương thảo, đàm phán (nếu có).</w:t>
      </w:r>
    </w:p>
    <w:p w14:paraId="42F0257E" w14:textId="77777777" w:rsidR="002B58F8" w:rsidRPr="002B58F8" w:rsidRDefault="002B58F8" w:rsidP="009B7036">
      <w:pPr>
        <w:spacing w:after="0" w:line="240" w:lineRule="auto"/>
      </w:pPr>
      <w:r w:rsidRPr="002B58F8">
        <w:t>3. Trường hợp là nhà thầu liên danh thì việc thanh toán cho các nhà thầu trong liên danh do các bên thỏa thuận trong hợp đồng xây dựng hoặc thỏa thuận liên danh.</w:t>
      </w:r>
    </w:p>
    <w:p w14:paraId="11DB183C" w14:textId="77777777" w:rsidR="002B58F8" w:rsidRPr="002B58F8" w:rsidRDefault="002B58F8" w:rsidP="009B7036">
      <w:pPr>
        <w:spacing w:after="0" w:line="240" w:lineRule="auto"/>
      </w:pPr>
      <w:r w:rsidRPr="002B58F8">
        <w:t>4. Việc thanh toán hợp đồng xây dựng thuộc dự án đầu tư công, dự án PPP, ngoài quy định tại khoản 1, 2, 3 Điều này được quy định như sau:</w:t>
      </w:r>
    </w:p>
    <w:p w14:paraId="1D3D77E3" w14:textId="77777777" w:rsidR="002B58F8" w:rsidRPr="002B58F8" w:rsidRDefault="002B58F8" w:rsidP="009B7036">
      <w:pPr>
        <w:spacing w:after="0" w:line="240" w:lineRule="auto"/>
      </w:pPr>
      <w:r w:rsidRPr="002B58F8">
        <w:t>a) Số lần thanh toán, giai đoạn thanh toán và thời điểm thanh toán do các bên thỏa thuận phù hợp với nội dung công việc của hợp đồng, tiến độ thực hiện hợp đồng. Khi thanh toán theo các thỏa thuận trong hợp đồng các bên không phải ký phụ lục hợp đồng, trừ trường hợp bổ sung công việc chưa có trong hợp đồng;</w:t>
      </w:r>
    </w:p>
    <w:p w14:paraId="5A2CFAE2" w14:textId="77777777" w:rsidR="002B58F8" w:rsidRPr="002B58F8" w:rsidRDefault="002B58F8" w:rsidP="009B7036">
      <w:pPr>
        <w:spacing w:after="0" w:line="240" w:lineRule="auto"/>
      </w:pPr>
      <w:r w:rsidRPr="002B58F8">
        <w:t>b) Trường hợp đến thời điểm thanh toán các bên chưa có đủ cơ sở để xác định giá trị thanh toán (chưa đủ dữ liệu để điều chỉnh đơn giá, giá hợp đồng; chưa đủ thời gian để xác định chất lượng sản phẩm) thì giá trị thanh toán có thể tạm xác định trên cơ sở đơn giá, giá hợp đồng tại thời điểm giao kết hợp đồng khi đã đủ điều kiện để xác định giá trị thanh toán thì bên giao thầu phải thanh toán cho bên nhận thầu theo đúng quy định tại khoản 4 Điều này;</w:t>
      </w:r>
    </w:p>
    <w:p w14:paraId="0AA18B85" w14:textId="77777777" w:rsidR="002B58F8" w:rsidRPr="002B58F8" w:rsidRDefault="002B58F8" w:rsidP="009B7036">
      <w:pPr>
        <w:spacing w:after="0" w:line="240" w:lineRule="auto"/>
      </w:pPr>
      <w:r w:rsidRPr="002B58F8">
        <w:lastRenderedPageBreak/>
        <w:t>c) Đối với hợp đồng trọn gói: thanh toán theo tỷ lệ phần trăm giá hợp đồng hoặc giá công trình, hạng mục công trình, khối lượng công việc tương ứng với các giai đoạn thanh toán mà các bên đã thỏa thuận trong hợp đồng; khi thanh toán không được yêu cầu phải có xác nhận khối lượng hoàn thành chi tiết, trừ trường hợp phát sinh khối lượng ngoài phạm vi hợp đồng;</w:t>
      </w:r>
    </w:p>
    <w:p w14:paraId="72721181" w14:textId="77777777" w:rsidR="002B58F8" w:rsidRPr="002B58F8" w:rsidRDefault="002B58F8" w:rsidP="009B7036">
      <w:pPr>
        <w:spacing w:after="0" w:line="240" w:lineRule="auto"/>
      </w:pPr>
      <w:r w:rsidRPr="002B58F8">
        <w:t>d) Đối với hợp đồng theo đơn giá cố định và đơn giá điều chỉnh: thanh toán trên cơ sở khối lượng thực tế hoàn thành (kể cả khối lượng tăng hoặc giảm, nếu có) được nghiệm thu của từng lần thanh toán và đơn giá trong hợp đồng hoặc đơn giá đã sửa đổi theo đúng các thỏa thuận trong hợp đồng;</w:t>
      </w:r>
    </w:p>
    <w:p w14:paraId="1D1677CE" w14:textId="77777777" w:rsidR="002B58F8" w:rsidRPr="002B58F8" w:rsidRDefault="002B58F8" w:rsidP="009B7036">
      <w:pPr>
        <w:spacing w:after="0" w:line="240" w:lineRule="auto"/>
      </w:pPr>
      <w:r w:rsidRPr="002B58F8">
        <w:t>đ) Đối với hợp đồng theo thời gian, việc thanh toán được quy định như sau: mức thù lao cho chuyên gia được xác định trên cơ sở mức lương cho chuyên gia và các chi phí liên quan do các bên thỏa thuận trong hợp đồng nhân với thời gian làm việc thực tế được nghiệm thu (theo tháng, tuần, ngày, giờ). Các khoản chi phí ngoài mức thù lao cho chuyên gia thì thanh toán theo phương thức thanh toán quy định trong hợp đồng;</w:t>
      </w:r>
    </w:p>
    <w:p w14:paraId="01FEC9B8" w14:textId="77777777" w:rsidR="002B58F8" w:rsidRPr="002B58F8" w:rsidRDefault="002B58F8" w:rsidP="009B7036">
      <w:pPr>
        <w:spacing w:after="0" w:line="240" w:lineRule="auto"/>
      </w:pPr>
      <w:r w:rsidRPr="002B58F8">
        <w:t>e) Đối với hợp đồng theo chi phí cộng phí: việc thanh toán căn cứ theo chi phí thực tế được xác định theo phương pháp đã được các bên thỏa thuận trong hợp đồng để thực hiện hợp đồng cộng với mức lợi nhuận của nhà thầu trên cơ sở thỏa thuận trong hợp đồng;</w:t>
      </w:r>
    </w:p>
    <w:p w14:paraId="268D4DF2" w14:textId="77777777" w:rsidR="002B58F8" w:rsidRPr="002B58F8" w:rsidRDefault="002B58F8" w:rsidP="009B7036">
      <w:pPr>
        <w:spacing w:after="0" w:line="240" w:lineRule="auto"/>
      </w:pPr>
      <w:r w:rsidRPr="002B58F8">
        <w:t>g) Đối với hợp đồng theo kết quả đầu ra: giá trị thanh toán được xác định theo giá trị thực tế đã được nghiệm thu tương ứng với giai đoạn thanh toán do các bên thỏa thuận trong hợp đồng, cộng hoặc trừ với mức tăng hoặc giảm giá trị thanh toán được quy định trong hợp đồng trên cơ sở kết quả đầu ra;</w:t>
      </w:r>
    </w:p>
    <w:p w14:paraId="15F3F5F1" w14:textId="77777777" w:rsidR="002B58F8" w:rsidRPr="002B58F8" w:rsidRDefault="002B58F8" w:rsidP="009B7036">
      <w:pPr>
        <w:spacing w:after="0" w:line="240" w:lineRule="auto"/>
      </w:pPr>
      <w:r w:rsidRPr="002B58F8">
        <w:t>h) Hợp đồng theo tỷ lệ phần trăm: giá trị thanh toán được xác định trên cơ sở tỷ lệ phần trăm ghi trong hợp đồng hoặc tỷ lệ phần trăm đã được sửa đổi theo quy định của hợp đồng (nếu có) nhân với giá trị công việc được nghiệm thu (đối với hợp đồng bảo hiểm thì nhân với giá trị công trình);</w:t>
      </w:r>
    </w:p>
    <w:p w14:paraId="4B2ECB6F" w14:textId="77777777" w:rsidR="002B58F8" w:rsidRPr="002B58F8" w:rsidRDefault="002B58F8" w:rsidP="009B7036">
      <w:pPr>
        <w:spacing w:after="0" w:line="240" w:lineRule="auto"/>
      </w:pPr>
      <w:r w:rsidRPr="002B58F8">
        <w:t>i) Đối với hợp đồng theo giá kết hợp: việc thanh toán phải thực hiện tương ứng với quy định về thanh toán hợp đồng xây dựng được quy định tại các điểm c, d, đ, e, g, h khoản này;</w:t>
      </w:r>
    </w:p>
    <w:p w14:paraId="5D3F3398" w14:textId="77777777" w:rsidR="002B58F8" w:rsidRPr="002B58F8" w:rsidRDefault="002B58F8" w:rsidP="009B7036">
      <w:pPr>
        <w:spacing w:after="0" w:line="240" w:lineRule="auto"/>
      </w:pPr>
      <w:r w:rsidRPr="002B58F8">
        <w:t>k) Việc thanh toán các khối lượng phát sinh (ngoài hợp đồng) chưa có đơn giá trong hợp đồng thực hiện theo các thỏa thuận hợp đồng hoặc thỏa thuận bổ sung hợp đồng được các bên đã thống nhất trước khi thực hiện và phải phù hợp với các quy định của pháp luật có liên quan;</w:t>
      </w:r>
    </w:p>
    <w:p w14:paraId="5CAB38FD" w14:textId="77777777" w:rsidR="002B58F8" w:rsidRPr="002B58F8" w:rsidRDefault="002B58F8" w:rsidP="009B7036">
      <w:pPr>
        <w:spacing w:after="0" w:line="240" w:lineRule="auto"/>
      </w:pPr>
      <w:r w:rsidRPr="002B58F8">
        <w:t>l) Thời hạn thanh toán tối đa là 14 ngày làm việc kể từ ngày bên giao thầu nhận đủ hồ sơ thanh toán hợp lệ theo thỏa thuận trong hợp đồng, trừ quy định tại điểm m khoản này;</w:t>
      </w:r>
    </w:p>
    <w:p w14:paraId="2FB63BE5" w14:textId="77777777" w:rsidR="002B58F8" w:rsidRPr="002B58F8" w:rsidRDefault="002B58F8" w:rsidP="009B7036">
      <w:pPr>
        <w:spacing w:after="0" w:line="240" w:lineRule="auto"/>
      </w:pPr>
      <w:r w:rsidRPr="002B58F8">
        <w:t>m) Đối với các hợp đồng xây dựng thuộc các dự án đầu tư xây dựng sử dụng vốn ODA, vốn vay của các tổ chức tín dụng nước ngoài, thời hạn thanh toán thực hiện theo quy định của điều ước quốc tế. Khi thỏa thuận về thời hạn thanh toán các bên phải căn cứ các quy định của điều ước quốc tế và quy trình thanh toán vốn đầu tư theo quy định của pháp luật để thỏa thuận trong hợp đồng cho phù hợp.</w:t>
      </w:r>
    </w:p>
    <w:p w14:paraId="7D248EF0" w14:textId="77777777" w:rsidR="002B58F8" w:rsidRPr="002B58F8" w:rsidRDefault="002B58F8" w:rsidP="009B7036">
      <w:pPr>
        <w:spacing w:after="0" w:line="240" w:lineRule="auto"/>
      </w:pPr>
      <w:r w:rsidRPr="002B58F8">
        <w:t>5. Bên giao thầu có trách nhiệm thanh toán đầy đủ và đúng thời hạn theo các thỏa thuận trong hợp đồng cho bên nhận thầu. Trường hợp bên giao thầu chậm thanh toán thì phải trả lãi đối với số tiền chậm trả tương ứng với thời gian chậm trả. Lãi suất chậm thanh toán do các bên thỏa thuận trong hợp đồng; trường hợp không có thỏa thuận thì xác định theo lãi suất quá hạn do ngân hàng thương mại nơi bên nhận thầu mở tài khoản thanh toán công bố tương ứng với các thời kỳ chậm thanh toán.</w:t>
      </w:r>
    </w:p>
    <w:p w14:paraId="7E8C89B7" w14:textId="77777777" w:rsidR="002B58F8" w:rsidRPr="002B58F8" w:rsidRDefault="002B58F8" w:rsidP="009B7036">
      <w:pPr>
        <w:spacing w:after="0" w:line="240" w:lineRule="auto"/>
      </w:pPr>
      <w:r w:rsidRPr="002B58F8">
        <w:rPr>
          <w:b/>
          <w:bCs/>
        </w:rPr>
        <w:t>Điều 29. Hồ sơ thanh toán hợp đồng xây dựng</w:t>
      </w:r>
    </w:p>
    <w:p w14:paraId="708C2D7C" w14:textId="77777777" w:rsidR="002B58F8" w:rsidRPr="002B58F8" w:rsidRDefault="002B58F8" w:rsidP="009B7036">
      <w:pPr>
        <w:spacing w:after="0" w:line="240" w:lineRule="auto"/>
      </w:pPr>
      <w:r w:rsidRPr="002B58F8">
        <w:t>1. Hồ sơ thanh toán hợp đồng xây dựng do bên nhận thầu lập phù hợp với từng loại hợp đồng xây dựng, giá hợp đồng, các thỏa thuận trong hợp đồng (bao gồm cả biểu mẫu, nếu có) và được đại diện bên giao thầu hoặc đại diện tư vấn (nếu có) và đại diện bên nhận thầu xác nhận. Thành phần hồ sơ thanh toán (bao gồm cả biểu mẫu, nếu có) do các bên thỏa thuận tương ứng với loại hợp đồng xây dựng.</w:t>
      </w:r>
    </w:p>
    <w:p w14:paraId="4CB9DF90" w14:textId="77777777" w:rsidR="002B58F8" w:rsidRPr="002B58F8" w:rsidRDefault="002B58F8" w:rsidP="009B7036">
      <w:pPr>
        <w:spacing w:after="0" w:line="240" w:lineRule="auto"/>
      </w:pPr>
      <w:r w:rsidRPr="002B58F8">
        <w:t>Đối với các hợp đồng xây dựng thuộc dự án đầu tư công, dự án PPP, thành phần chủ yếu của hồ sơ thanh toán được quy định tại các khoản 2, 3, 4, 5, 6, 7, 8, 9, 10, 11, 12 Điều này.</w:t>
      </w:r>
    </w:p>
    <w:p w14:paraId="11C27859" w14:textId="77777777" w:rsidR="002B58F8" w:rsidRPr="002B58F8" w:rsidRDefault="002B58F8" w:rsidP="009B7036">
      <w:pPr>
        <w:spacing w:after="0" w:line="240" w:lineRule="auto"/>
      </w:pPr>
      <w:r w:rsidRPr="002B58F8">
        <w:t>2. Thành phần hồ sơ thanh toán đối với hợp đồng trọn gói</w:t>
      </w:r>
    </w:p>
    <w:p w14:paraId="6C8FAA6C" w14:textId="77777777" w:rsidR="002B58F8" w:rsidRPr="002B58F8" w:rsidRDefault="002B58F8" w:rsidP="009B7036">
      <w:pPr>
        <w:spacing w:after="0" w:line="240" w:lineRule="auto"/>
      </w:pPr>
      <w:r w:rsidRPr="002B58F8">
        <w:t>a) Biên bản nghiệm thu khối lượng, công việc hoàn thành trong giai đoạn thanh toán; biên bản nghiệm thu khối lượng này là bản xác nhận hoàn thành công trình, hạng mục công trình, khối lượng công việc phù hợp với phạm vi công việc phải thực hiện theo hợp đồng (đối với hợp đồng thi công xây dựng phù hợp với phạm vi công việc phải thực hiện theo thiết kế; đối với hợp đồng tư vấn phù hợp với nhiệm vụ tư vấn phải thực hiện) mà không cần xác nhận khối lượng hoàn thành chi tiết;</w:t>
      </w:r>
    </w:p>
    <w:p w14:paraId="5E89E4FF" w14:textId="77777777" w:rsidR="002B58F8" w:rsidRPr="002B58F8" w:rsidRDefault="002B58F8" w:rsidP="009B7036">
      <w:pPr>
        <w:spacing w:after="0" w:line="240" w:lineRule="auto"/>
      </w:pPr>
      <w:r w:rsidRPr="002B58F8">
        <w:t>b) Bảng tính giá trị nội dung của các công việc phát sinh (nếu có) ngoài phạm vi hợp đồng đã giao kết;</w:t>
      </w:r>
    </w:p>
    <w:p w14:paraId="6B22FCE6" w14:textId="77777777" w:rsidR="002B58F8" w:rsidRPr="002B58F8" w:rsidRDefault="002B58F8" w:rsidP="009B7036">
      <w:pPr>
        <w:spacing w:after="0" w:line="240" w:lineRule="auto"/>
      </w:pPr>
      <w:r w:rsidRPr="002B58F8">
        <w:t>c) 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w:t>
      </w:r>
    </w:p>
    <w:p w14:paraId="384D03D5" w14:textId="77777777" w:rsidR="002B58F8" w:rsidRPr="002B58F8" w:rsidRDefault="002B58F8" w:rsidP="009B7036">
      <w:pPr>
        <w:spacing w:after="0" w:line="240" w:lineRule="auto"/>
      </w:pPr>
      <w:r w:rsidRPr="002B58F8">
        <w:t>3. Thành phần hồ sơ thanh toán đối với hợp đồng theo đơn giá cố định</w:t>
      </w:r>
    </w:p>
    <w:p w14:paraId="7D98DB04" w14:textId="77777777" w:rsidR="002B58F8" w:rsidRPr="002B58F8" w:rsidRDefault="002B58F8" w:rsidP="009B7036">
      <w:pPr>
        <w:spacing w:after="0" w:line="240" w:lineRule="auto"/>
      </w:pPr>
      <w:r w:rsidRPr="002B58F8">
        <w:t>a) Biên bản nghiệm thu khối lượng, công việc hoàn thành thực tế (tăng hoặc giảm so với khối lượng theo hợp đồng) trong giai đoạn thanh toán;</w:t>
      </w:r>
    </w:p>
    <w:p w14:paraId="6C172415" w14:textId="77777777" w:rsidR="002B58F8" w:rsidRPr="002B58F8" w:rsidRDefault="002B58F8" w:rsidP="009B7036">
      <w:pPr>
        <w:spacing w:after="0" w:line="240" w:lineRule="auto"/>
      </w:pPr>
      <w:r w:rsidRPr="002B58F8">
        <w:lastRenderedPageBreak/>
        <w:t>b) Bảng tính giá trị cho những công việc chưa có đơn giá trong hợp đồng (nếu có), trong đó cần thể hiện cả khối lượng và đơn giá cho các công việc này;</w:t>
      </w:r>
    </w:p>
    <w:p w14:paraId="4ED02EBE" w14:textId="77777777" w:rsidR="002B58F8" w:rsidRPr="002B58F8" w:rsidRDefault="002B58F8" w:rsidP="009B7036">
      <w:pPr>
        <w:spacing w:after="0" w:line="240" w:lineRule="auto"/>
      </w:pPr>
      <w:r w:rsidRPr="002B58F8">
        <w:t>c) 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w:t>
      </w:r>
    </w:p>
    <w:p w14:paraId="239E0545" w14:textId="77777777" w:rsidR="002B58F8" w:rsidRPr="002B58F8" w:rsidRDefault="002B58F8" w:rsidP="009B7036">
      <w:pPr>
        <w:spacing w:after="0" w:line="240" w:lineRule="auto"/>
      </w:pPr>
      <w:r w:rsidRPr="002B58F8">
        <w:t>4. Thành phần hồ sơ thanh toán đối với hợp đồng theo đơn giá điều chỉnh</w:t>
      </w:r>
    </w:p>
    <w:p w14:paraId="003CDE2B" w14:textId="77777777" w:rsidR="002B58F8" w:rsidRPr="002B58F8" w:rsidRDefault="002B58F8" w:rsidP="009B7036">
      <w:pPr>
        <w:spacing w:after="0" w:line="240" w:lineRule="auto"/>
      </w:pPr>
      <w:r w:rsidRPr="002B58F8">
        <w:t>a) Biên bản nghiệm thu khối lượng, công việc hoàn thành thực tế (tăng hoặc giảm so với khối lượng theo hợp đồng) trong giai đoạn thanh toán;</w:t>
      </w:r>
    </w:p>
    <w:p w14:paraId="3A23D0A4" w14:textId="77777777" w:rsidR="002B58F8" w:rsidRPr="002B58F8" w:rsidRDefault="002B58F8" w:rsidP="009B7036">
      <w:pPr>
        <w:spacing w:after="0" w:line="240" w:lineRule="auto"/>
      </w:pPr>
      <w:r w:rsidRPr="002B58F8">
        <w:t>b) Bảng tính đơn giá, giá đã điều chỉnh (còn gọi là đơn giá, giá thanh toán) theo đúng thỏa thuận trong hợp đồng, bảng tính giá trị cho những công việc chưa có đơn giá trong hợp đồng (nếu có), trong đó cần thể hiện cả khối lượng và đơn giá cho các công việc này;</w:t>
      </w:r>
    </w:p>
    <w:p w14:paraId="0B080630" w14:textId="77777777" w:rsidR="002B58F8" w:rsidRPr="002B58F8" w:rsidRDefault="002B58F8" w:rsidP="009B7036">
      <w:pPr>
        <w:spacing w:after="0" w:line="240" w:lineRule="auto"/>
      </w:pPr>
      <w:r w:rsidRPr="002B58F8">
        <w:t>c) Đề nghị thanh toán của bên nhận thầu cần thể hiện các nội dung: giá trị khối lượng hoàn thành theo hợp đồng, giá trị khối lượng các công việc phát sinh (nếu có), giảm trừ tiền tạm ứng, các khoản phải giảm trừ theo quy định hợp đồng, giá trị đề nghị thanh toán trong giai đoạn sau khi đã bù trừ các khoản này.</w:t>
      </w:r>
    </w:p>
    <w:p w14:paraId="4DE222CC" w14:textId="77777777" w:rsidR="002B58F8" w:rsidRPr="002B58F8" w:rsidRDefault="002B58F8" w:rsidP="009B7036">
      <w:pPr>
        <w:spacing w:after="0" w:line="240" w:lineRule="auto"/>
      </w:pPr>
      <w:r w:rsidRPr="002B58F8">
        <w:t>5. Thành phần hồ sơ thanh toán đối với hợp đồng theo thời gian</w:t>
      </w:r>
    </w:p>
    <w:p w14:paraId="775DD142" w14:textId="77777777" w:rsidR="002B58F8" w:rsidRPr="002B58F8" w:rsidRDefault="002B58F8" w:rsidP="009B7036">
      <w:pPr>
        <w:spacing w:after="0" w:line="240" w:lineRule="auto"/>
      </w:pPr>
      <w:r w:rsidRPr="002B58F8">
        <w:t>a) Biên bản nghiệm thu thời gian làm việc thực tế hoặc bảng chấm công (theo tháng, tuần, ngày, giờ) tương ứng với kết quả công việc trong giai đoạn thanh toán. Trường hợp, trong quá trình thực hiện có công việc phát sinh cần phải bổ sung chuyên gia mà trong hợp đồng chưa có mức thù lao cho các chuyên gia này thì các bên phải thỏa thuận và thống nhất mức thù lao trước khi thực hiện, đảm bảo phù hợp với quy định của pháp luật có liên quan. Khi đó, hồ sơ thanh toán phải có bảng tính giá trị các công việc phát sinh (nếu có) ngoài phạm vi công việc phải thực hiện theo hợp đồng;</w:t>
      </w:r>
    </w:p>
    <w:p w14:paraId="6531D96B" w14:textId="77777777" w:rsidR="002B58F8" w:rsidRPr="002B58F8" w:rsidRDefault="002B58F8" w:rsidP="009B7036">
      <w:pPr>
        <w:spacing w:after="0" w:line="240" w:lineRule="auto"/>
      </w:pPr>
      <w:r w:rsidRPr="002B58F8">
        <w:t>b) Đề nghị thanh toán của bên nhận thầu cần thể hiện các nội dung: Giá trị hoàn thành theo hợp đồng, giá trị cho những công việc phát sinh (nếu có), giảm trừ tiền tạm ứng, giá trị đề nghị thanh toán trong giai đoạn sau khi đã bù trừ các khoản này.</w:t>
      </w:r>
    </w:p>
    <w:p w14:paraId="446ED53B" w14:textId="77777777" w:rsidR="002B58F8" w:rsidRPr="002B58F8" w:rsidRDefault="002B58F8" w:rsidP="009B7036">
      <w:pPr>
        <w:spacing w:after="0" w:line="240" w:lineRule="auto"/>
      </w:pPr>
      <w:r w:rsidRPr="002B58F8">
        <w:t>6. Đối với các hợp đồng xây dựng có công việc cung cấp thiết bị, thì khối lượng hoàn thành có thể căn cứ vào hóa đơn, chứng từ, vận đơn, biên bản nghiệm thu, bàn giao thiết bị và các tài liệu khác có liên quan.</w:t>
      </w:r>
    </w:p>
    <w:p w14:paraId="6AF71FD5" w14:textId="77777777" w:rsidR="002B58F8" w:rsidRPr="002B58F8" w:rsidRDefault="002B58F8" w:rsidP="009B7036">
      <w:pPr>
        <w:spacing w:after="0" w:line="240" w:lineRule="auto"/>
      </w:pPr>
      <w:r w:rsidRPr="002B58F8">
        <w:t>7. Đối với các hợp đồng xây dựng có công việc tư vấn khó xác định khối lượng hoàn thành (khối lượng hoàn thành chỉ mang tính chất tương đối) thì khối lượng hoàn thành được xác định căn cứ vào các hồ sơ, tài liệu hay các sản phẩm mà bên nhận thầu đã hoàn thành được bên giao thầu xác nhận phù hợp với giai đoạn thanh toán được thỏa thuận trong hợp đồng.</w:t>
      </w:r>
    </w:p>
    <w:p w14:paraId="258D21B2" w14:textId="77777777" w:rsidR="002B58F8" w:rsidRPr="002B58F8" w:rsidRDefault="002B58F8" w:rsidP="009B7036">
      <w:pPr>
        <w:spacing w:after="0" w:line="240" w:lineRule="auto"/>
      </w:pPr>
      <w:r w:rsidRPr="002B58F8">
        <w:t>8. Thành phần hồ sơ thanh toán đối với hợp đồng theo chi phí cộng phí</w:t>
      </w:r>
    </w:p>
    <w:p w14:paraId="3252721F" w14:textId="77777777" w:rsidR="002B58F8" w:rsidRPr="002B58F8" w:rsidRDefault="002B58F8" w:rsidP="009B7036">
      <w:pPr>
        <w:spacing w:after="0" w:line="240" w:lineRule="auto"/>
      </w:pPr>
      <w:r w:rsidRPr="002B58F8">
        <w:t>a) Biên bản nghiệm thu khối lượng, công việc hoàn thành thực tế;</w:t>
      </w:r>
    </w:p>
    <w:p w14:paraId="1FF0DB8A" w14:textId="77777777" w:rsidR="002B58F8" w:rsidRPr="002B58F8" w:rsidRDefault="002B58F8" w:rsidP="009B7036">
      <w:pPr>
        <w:spacing w:after="0" w:line="240" w:lineRule="auto"/>
      </w:pPr>
      <w:r w:rsidRPr="002B58F8">
        <w:t>b) Bảng xác định chi phí trực tiếp thực tế được các bên xác nhận và giá trị các chi phí quản lý, chi phí chung và lợi nhuận của bên nhận thầu theo đúng thỏa thuận trong hợp đồng;</w:t>
      </w:r>
    </w:p>
    <w:p w14:paraId="76231386" w14:textId="77777777" w:rsidR="002B58F8" w:rsidRPr="002B58F8" w:rsidRDefault="002B58F8" w:rsidP="009B7036">
      <w:pPr>
        <w:spacing w:after="0" w:line="240" w:lineRule="auto"/>
      </w:pPr>
      <w:r w:rsidRPr="002B58F8">
        <w:t>c) Đề nghị thanh toán của bên nhận thầu cần thể hiện các nội dung: Giá trị chi phí trực tiếp thực tế để hoàn thành các công việc trong hợp đồng, giảm trừ tiền tạm ứng, giá trị đề nghị thanh toán trong giai đoạn sau khi đã bù trừ các khoản này.</w:t>
      </w:r>
    </w:p>
    <w:p w14:paraId="3AB0E614" w14:textId="77777777" w:rsidR="002B58F8" w:rsidRPr="002B58F8" w:rsidRDefault="002B58F8" w:rsidP="009B7036">
      <w:pPr>
        <w:spacing w:after="0" w:line="240" w:lineRule="auto"/>
      </w:pPr>
      <w:r w:rsidRPr="002B58F8">
        <w:t>9. Thành phần hồ sơ thanh toán đối với hợp đồng theo kết quả đầu ra</w:t>
      </w:r>
    </w:p>
    <w:p w14:paraId="2F776469" w14:textId="77777777" w:rsidR="002B58F8" w:rsidRPr="002B58F8" w:rsidRDefault="002B58F8" w:rsidP="009B7036">
      <w:pPr>
        <w:spacing w:after="0" w:line="240" w:lineRule="auto"/>
      </w:pPr>
      <w:r w:rsidRPr="002B58F8">
        <w:t>a) Biên bản nghiệm thu khối lượng công việc thực tế thực hiện; biên bản này được xác định căn cứ vào các hồ sơ, tài liệu hoặc các sản phẩm mà bên nhận thầu đã hoàn thành theo đúng yêu cầu trong hợp đồng được bên giao thầu xác nhận;</w:t>
      </w:r>
    </w:p>
    <w:p w14:paraId="1253CD24" w14:textId="77777777" w:rsidR="002B58F8" w:rsidRPr="002B58F8" w:rsidRDefault="002B58F8" w:rsidP="009B7036">
      <w:pPr>
        <w:spacing w:after="0" w:line="240" w:lineRule="auto"/>
      </w:pPr>
      <w:r w:rsidRPr="002B58F8">
        <w:t>b) Đề nghị thanh toán của bên nhận thầu cần thể hiện các nội dung: Giá trị khối lượng công việc kết quả đầu ra hoàn thành theo hợp đồng, giá trị điều chỉnh (nếu có), giảm trừ tiền tạm ứng, giá trị đề nghị thanh toán sau khi đã bù trừ các khoản này.</w:t>
      </w:r>
    </w:p>
    <w:p w14:paraId="33F18C03" w14:textId="77777777" w:rsidR="002B58F8" w:rsidRPr="002B58F8" w:rsidRDefault="002B58F8" w:rsidP="009B7036">
      <w:pPr>
        <w:spacing w:after="0" w:line="240" w:lineRule="auto"/>
      </w:pPr>
      <w:r w:rsidRPr="002B58F8">
        <w:t>10. Thành phần hồ sơ thanh toán đối với hợp đồng theo tỷ lệ phần trăm</w:t>
      </w:r>
    </w:p>
    <w:p w14:paraId="54950FD4" w14:textId="77777777" w:rsidR="002B58F8" w:rsidRPr="002B58F8" w:rsidRDefault="002B58F8" w:rsidP="009B7036">
      <w:pPr>
        <w:spacing w:after="0" w:line="240" w:lineRule="auto"/>
      </w:pPr>
      <w:r w:rsidRPr="002B58F8">
        <w:t>a) Biên bản nghiệm thu khối lượng công việc hoàn thành (tăng hoặc giảm so với khối lượng theo hợp đồng) trong giai đoạn thanh toán; biên bản này được xác định căn cứ vào các hồ sơ, tài liệu hay các sản phẩm mà bên nhận thầu đã hoàn thành được bên giao thầu xác nhận tương ứng với các giai đoạn (lần) thanh toán mà các bên đã thỏa thuận trong hợp đồng;</w:t>
      </w:r>
    </w:p>
    <w:p w14:paraId="758D0F74" w14:textId="77777777" w:rsidR="002B58F8" w:rsidRPr="002B58F8" w:rsidRDefault="002B58F8" w:rsidP="009B7036">
      <w:pPr>
        <w:spacing w:after="0" w:line="240" w:lineRule="auto"/>
      </w:pPr>
      <w:r w:rsidRPr="002B58F8">
        <w:t>b) Bảng tính giá trị cho những công việc phát sinh (nếu có) ngoài phạm vi công việc phải thực hiện theo hợp đồng;</w:t>
      </w:r>
    </w:p>
    <w:p w14:paraId="3F96D45F" w14:textId="77777777" w:rsidR="002B58F8" w:rsidRPr="002B58F8" w:rsidRDefault="002B58F8" w:rsidP="009B7036">
      <w:pPr>
        <w:spacing w:after="0" w:line="240" w:lineRule="auto"/>
      </w:pPr>
      <w:r w:rsidRPr="002B58F8">
        <w:t>c) Đề nghị thanh toán của bên nhận thầu cần thể hiện các nội dung: Giá trị khối lượng hoàn thành được nghiệm thu theo quy định của hợp đồng, giá trị khối lượng các công việc phát sinh (nếu có), giảm trừ tiền tạm ứng, giá trị đề nghị thanh toán sau khi đã bù trừ các khoản này có xác nhận của đại diện bên giao thầu và đại diện bên nhận thầu.</w:t>
      </w:r>
    </w:p>
    <w:p w14:paraId="185E0479" w14:textId="77777777" w:rsidR="002B58F8" w:rsidRPr="002B58F8" w:rsidRDefault="002B58F8" w:rsidP="009B7036">
      <w:pPr>
        <w:spacing w:after="0" w:line="240" w:lineRule="auto"/>
      </w:pPr>
      <w:r w:rsidRPr="002B58F8">
        <w:lastRenderedPageBreak/>
        <w:t>11. Đối với hợp đồng xây dựng theo giá kết hợp, thành phần hồ sơ thanh toán thực hiện theo các quy định tương ứng nêu tại các khoản 2, 3, 4, 5, 6, 7, 8, 9, 10 Điều này.</w:t>
      </w:r>
    </w:p>
    <w:p w14:paraId="69DE6621" w14:textId="77777777" w:rsidR="002B58F8" w:rsidRPr="002B58F8" w:rsidRDefault="002B58F8" w:rsidP="009B7036">
      <w:pPr>
        <w:spacing w:after="0" w:line="240" w:lineRule="auto"/>
      </w:pPr>
      <w:r w:rsidRPr="002B58F8">
        <w:t>12. Trường hợp tạm thanh toán theo quy định tại điểm b khoản 4 Điều 28 Nghị định này, bên giao thầu căn cứ từng trường hợp tạm thanh toán cụ thể để quyết định hồ sơ tạm thanh toán, đảm bảo nguyên tắc chỉ tạm xác nhận các tài liệu nào chưa đủ điều kiện theo quy định của hợp đồng; đối với các tài liệu đã đủ điều kiện xác nhận thì thành phần hồ sơ thanh toán phải đầy đủ theo thỏa thuận hợp đồng và các quy định tại khoản 2, 3, 4, 5, 6, 7, 8, 9, 10, 11 Điều này.</w:t>
      </w:r>
    </w:p>
    <w:p w14:paraId="1400E778" w14:textId="77777777" w:rsidR="002B58F8" w:rsidRPr="002B58F8" w:rsidRDefault="002B58F8" w:rsidP="009B7036">
      <w:pPr>
        <w:spacing w:after="0" w:line="240" w:lineRule="auto"/>
      </w:pPr>
      <w:r w:rsidRPr="002B58F8">
        <w:t>13. Ngoài các tài liệu chủ yếu nêu tại khoản 2, 3, 4, 5, 6, 7, 8, 9, 10, 11, 12 Điều này, đối với hợp đồng xây dựng sử dụng vốn ODA, vốn vay ưu đãi nước ngoài của các nhà tài trợ, hồ sơ thanh toán còn phải thực hiện theo các thỏa thuận, điều ước quốc tế về nguồn vốn ODA, vốn vay ưu đãi nước ngoài đã ký kết giữa Chính phủ Việt Nam với các nhà tài trợ và quy định của Chính phủ Việt Nam về quản lý và sử dụng vốn ODA, vốn vay ưu đãi nước ngoài.</w:t>
      </w:r>
    </w:p>
    <w:p w14:paraId="01BC9427" w14:textId="77777777" w:rsidR="002B58F8" w:rsidRPr="002B58F8" w:rsidRDefault="002B58F8" w:rsidP="009B7036">
      <w:pPr>
        <w:spacing w:after="0" w:line="240" w:lineRule="auto"/>
      </w:pPr>
      <w:r w:rsidRPr="002B58F8">
        <w:t>14. Bên giao thầu, các cơ quan, tổ chức, cá nhân có liên quan đến việc thanh toán hợp đồng không được đề ra các yêu cầu về hồ sơ thanh toán trái với thỏa thuận trong hợp đồng và các quy định tại Nghị định này nhằm cản trở việc thanh toán theo thỏa thuận hợp đồng.</w:t>
      </w:r>
    </w:p>
    <w:p w14:paraId="3A8C606E" w14:textId="77777777" w:rsidR="002B58F8" w:rsidRPr="002B58F8" w:rsidRDefault="002B58F8" w:rsidP="009B7036">
      <w:pPr>
        <w:spacing w:after="0" w:line="240" w:lineRule="auto"/>
      </w:pPr>
      <w:r w:rsidRPr="002B58F8">
        <w:rPr>
          <w:b/>
          <w:bCs/>
        </w:rPr>
        <w:t>Điều 30. Quyết toán hợp đồng xây dựng</w:t>
      </w:r>
    </w:p>
    <w:p w14:paraId="365C21A6" w14:textId="77777777" w:rsidR="002B58F8" w:rsidRPr="002B58F8" w:rsidRDefault="002B58F8" w:rsidP="009B7036">
      <w:pPr>
        <w:spacing w:after="0" w:line="240" w:lineRule="auto"/>
      </w:pPr>
      <w:r w:rsidRPr="002B58F8">
        <w:t>Việc quyết toán hợp đồng xây dựng thực hiện theo quy định tại khoản 1, 3, 5 Điều 87 Luật Xây dựng và các quy định sau:</w:t>
      </w:r>
    </w:p>
    <w:p w14:paraId="0783A4F1" w14:textId="77777777" w:rsidR="002B58F8" w:rsidRPr="002B58F8" w:rsidRDefault="002B58F8" w:rsidP="009B7036">
      <w:pPr>
        <w:spacing w:after="0" w:line="240" w:lineRule="auto"/>
      </w:pPr>
      <w:r w:rsidRPr="002B58F8">
        <w:t>1. Hồ sơ quyết toán hợp đồng xây dựng do bên nhận thầu lập phù hợp với từng loại hợp đồng xây dựng, giá hợp đồng, các thỏa thuận trong hợp đồng (bao gồm cả biểu mẫu, nếu có), được đại diện bên giao thầu hoặc đại diện tư vấn (nếu có) và đại diện bên nhận thầu xác nhận. Đối với trường hợp đơn phương quyết toán hợp đồng quy định tại khoản 1, khoản 5 Điều 87 Luật Xây dựng thì bên đơn phương quyết toán lập hồ sơ quyết toán hợp đồng; thành phần hồ sơ quyết toán hợp đồng theo các thỏa thuận trong hợp đồng và quy định của Nghị định này.</w:t>
      </w:r>
    </w:p>
    <w:p w14:paraId="605B578A" w14:textId="77777777" w:rsidR="002B58F8" w:rsidRPr="002B58F8" w:rsidRDefault="002B58F8" w:rsidP="009B7036">
      <w:pPr>
        <w:spacing w:after="0" w:line="240" w:lineRule="auto"/>
      </w:pPr>
      <w:r w:rsidRPr="002B58F8">
        <w:t>Thành phần chủ yếu của hồ sơ quyết toán và thời hạn quyết toán hợp đồng xây dựng thuộc các dự án đầu tư công, dự án PPP được quy định tại khoản 2, 3 Điều này.</w:t>
      </w:r>
    </w:p>
    <w:p w14:paraId="2B3A267F" w14:textId="77777777" w:rsidR="002B58F8" w:rsidRPr="002B58F8" w:rsidRDefault="002B58F8" w:rsidP="009B7036">
      <w:pPr>
        <w:spacing w:after="0" w:line="240" w:lineRule="auto"/>
      </w:pPr>
      <w:r w:rsidRPr="002B58F8">
        <w:t>2. Thành phần hồ sơ quyết toán gồm các tài liệu chủ yếu sau:</w:t>
      </w:r>
    </w:p>
    <w:p w14:paraId="70E3960C" w14:textId="77777777" w:rsidR="002B58F8" w:rsidRPr="002B58F8" w:rsidRDefault="002B58F8" w:rsidP="009B7036">
      <w:pPr>
        <w:spacing w:after="0" w:line="240" w:lineRule="auto"/>
      </w:pPr>
      <w:r w:rsidRPr="002B58F8">
        <w:t>a) Biên bản nghiệm thu hoàn thành toàn bộ công việc thuộc phạm vi hợp đồng và công việc phát sinh ngoài phạm vi hợp đồng;</w:t>
      </w:r>
    </w:p>
    <w:p w14:paraId="6600483D" w14:textId="77777777" w:rsidR="002B58F8" w:rsidRPr="002B58F8" w:rsidRDefault="002B58F8" w:rsidP="009B7036">
      <w:pPr>
        <w:spacing w:after="0" w:line="240" w:lineRule="auto"/>
      </w:pPr>
      <w:r w:rsidRPr="002B58F8">
        <w:t>b) Bảng tính giá trị quyết toán hợp đồng xây dựng (gọi là quyết toán A - B), trong đó nêu rõ giá trị công việc hoàn thành theo hợp đồng; giá trị khối lượng công việc phát sinh (nếu có) ngoài phạm vi công việc theo hợp đồng đã giao kết, giá trị đã thanh toán hoặc tạm thanh toán và giá trị còn lại mà bên giao thầu có trách nhiệm thanh toán cho bên nhận thầu;</w:t>
      </w:r>
    </w:p>
    <w:p w14:paraId="33E02BFF" w14:textId="77777777" w:rsidR="002B58F8" w:rsidRPr="002B58F8" w:rsidRDefault="002B58F8" w:rsidP="009B7036">
      <w:pPr>
        <w:spacing w:after="0" w:line="240" w:lineRule="auto"/>
      </w:pPr>
      <w:r w:rsidRPr="002B58F8">
        <w:t>c) Hồ sơ hoàn công, nhật ký thi công xây dựng công trình đối với hợp đồng có công việc thi công xây dựng;</w:t>
      </w:r>
    </w:p>
    <w:p w14:paraId="3A049554" w14:textId="77777777" w:rsidR="002B58F8" w:rsidRPr="002B58F8" w:rsidRDefault="002B58F8" w:rsidP="009B7036">
      <w:pPr>
        <w:spacing w:after="0" w:line="240" w:lineRule="auto"/>
      </w:pPr>
      <w:r w:rsidRPr="002B58F8">
        <w:t>d) Các tài liệu khác theo thỏa thuận trong hợp đồng.</w:t>
      </w:r>
    </w:p>
    <w:p w14:paraId="5CE17A20" w14:textId="77777777" w:rsidR="002B58F8" w:rsidRPr="002B58F8" w:rsidRDefault="002B58F8" w:rsidP="009B7036">
      <w:pPr>
        <w:spacing w:after="0" w:line="240" w:lineRule="auto"/>
      </w:pPr>
      <w:r w:rsidRPr="002B58F8">
        <w:t>3. Thời hạn quyết toán hợp đồng xây dựng tối đa 60 ngày kể từ ngày toàn bộ công việc của hợp đồng đã hoàn thành và được nghiệm thu theo thỏa thuận của hợp đồng; trường hợp hợp đồng xây dựng có quy mô lớn, phức tạp thì thời hạn quyết toán hợp đồng xây dựng có thể kéo dài, nhưng tối đa 120 ngày.</w:t>
      </w:r>
    </w:p>
    <w:p w14:paraId="511709D2" w14:textId="77777777" w:rsidR="002B58F8" w:rsidRPr="002B58F8" w:rsidRDefault="002B58F8" w:rsidP="009B7036">
      <w:pPr>
        <w:spacing w:after="0" w:line="240" w:lineRule="auto"/>
      </w:pPr>
      <w:r w:rsidRPr="002B58F8">
        <w:t>4. Trường hợp bên nhận thầu là nhà thầu liên danh thì việc quyết toán giá trị phần hợp đồng tương ứng với phạm vi công việc của từng nhà thầu trong liên danh thực hiện do các bên thỏa thuận trong hợp đồng xây dựng.</w:t>
      </w:r>
    </w:p>
    <w:p w14:paraId="7BE0A237" w14:textId="77777777" w:rsidR="002B58F8" w:rsidRPr="002B58F8" w:rsidRDefault="002B58F8" w:rsidP="009B7036">
      <w:pPr>
        <w:spacing w:after="0" w:line="240" w:lineRule="auto"/>
      </w:pPr>
      <w:r w:rsidRPr="002B58F8">
        <w:rPr>
          <w:b/>
          <w:bCs/>
        </w:rPr>
        <w:t>Điều 31. Thanh lý hợp đồng xây dựng</w:t>
      </w:r>
    </w:p>
    <w:p w14:paraId="73BC0B84" w14:textId="77777777" w:rsidR="002B58F8" w:rsidRPr="002B58F8" w:rsidRDefault="002B58F8" w:rsidP="009B7036">
      <w:pPr>
        <w:spacing w:after="0" w:line="240" w:lineRule="auto"/>
      </w:pPr>
      <w:r w:rsidRPr="002B58F8">
        <w:t>1. Việc thanh lý hợp đồng xây dựng được thực hiện theo quy định tại khoản 1, 4, 5 Điều 87 Luật Xây dựng. Đối với trường hợp quy định tại khoản 5 Điều 87 Luật Xây dựng thì việc thanh lý hợp đồng do bên đơn phương thanh lý hợp đồng thực hiện theo đúng các thỏa thuận trong hợp đồng.</w:t>
      </w:r>
    </w:p>
    <w:p w14:paraId="1012CAC1" w14:textId="77777777" w:rsidR="002B58F8" w:rsidRPr="002B58F8" w:rsidRDefault="002B58F8" w:rsidP="009B7036">
      <w:pPr>
        <w:spacing w:after="0" w:line="240" w:lineRule="auto"/>
      </w:pPr>
      <w:r w:rsidRPr="002B58F8">
        <w:t>2. Hợp đồng xây dựng được thanh lý trong các trường hợp sau:</w:t>
      </w:r>
    </w:p>
    <w:p w14:paraId="3BF91512" w14:textId="77777777" w:rsidR="002B58F8" w:rsidRPr="002B58F8" w:rsidRDefault="002B58F8" w:rsidP="009B7036">
      <w:pPr>
        <w:spacing w:after="0" w:line="240" w:lineRule="auto"/>
      </w:pPr>
      <w:r w:rsidRPr="002B58F8">
        <w:t>a) Các bên đã hoàn thành các nghĩa vụ theo hợp đồng đã giao kết;</w:t>
      </w:r>
    </w:p>
    <w:p w14:paraId="5DAA2DE7" w14:textId="77777777" w:rsidR="002B58F8" w:rsidRPr="002B58F8" w:rsidRDefault="002B58F8" w:rsidP="009B7036">
      <w:pPr>
        <w:spacing w:after="0" w:line="240" w:lineRule="auto"/>
      </w:pPr>
      <w:r w:rsidRPr="002B58F8">
        <w:t>b) Hợp đồng xây dựng được chấm dứt theo quy định tại khoản 2 Điều 85 Luật Xây dựng.</w:t>
      </w:r>
    </w:p>
    <w:p w14:paraId="64AFD301" w14:textId="77777777" w:rsidR="002B58F8" w:rsidRPr="002B58F8" w:rsidRDefault="002B58F8" w:rsidP="009B7036">
      <w:pPr>
        <w:spacing w:after="0" w:line="240" w:lineRule="auto"/>
      </w:pPr>
      <w:r w:rsidRPr="002B58F8">
        <w:t>3. Ngoài các quy định nêu tại khoản 1 Điều này, việc thanh lý hợp đồng xây dựng thuộc các dự án đầu tư công, dự án PPP được quy định như sau:</w:t>
      </w:r>
    </w:p>
    <w:p w14:paraId="483EB045" w14:textId="77777777" w:rsidR="002B58F8" w:rsidRPr="002B58F8" w:rsidRDefault="002B58F8" w:rsidP="009B7036">
      <w:pPr>
        <w:spacing w:after="0" w:line="240" w:lineRule="auto"/>
      </w:pPr>
      <w:r w:rsidRPr="002B58F8">
        <w:t>a) Các bên có thể thỏa thuận về việc hợp đồng tự động hết hiệu lực khi hoàn thành các nghĩa vụ theo hợp đồng đã giao kết hoặc lập biên bản thanh lý hợp đồng. Trường hợp các bên thống nhất lập biên bản thanh lý hợp đồng, thì bên nhận thầu có nghĩa vụ lập để trình bên giao thầu xác nhận;</w:t>
      </w:r>
    </w:p>
    <w:p w14:paraId="27FD17EA" w14:textId="77777777" w:rsidR="002B58F8" w:rsidRPr="002B58F8" w:rsidRDefault="002B58F8" w:rsidP="009B7036">
      <w:pPr>
        <w:spacing w:after="0" w:line="240" w:lineRule="auto"/>
      </w:pPr>
      <w:r w:rsidRPr="002B58F8">
        <w:t>b) Thời hạn thanh lý hợp đồng xây dựng tối đa 45 ngày kể từ ngày các bên đã hoàn thành tất cả nghĩa vụ theo hợp đồng hoặc chấm dứt hợp đồng xây dựng theo quy định tại khoản 2 Điều 85 Luật Xây dựng; trường hợp hợp đồng xây dựng có quy mô lớn, phức tạp thì thời hạn thanh lý hợp đồng xây dựng có thể kéo dài, nhưng tối đa 90 ngày.</w:t>
      </w:r>
    </w:p>
    <w:p w14:paraId="338B4579" w14:textId="77777777" w:rsidR="002B58F8" w:rsidRPr="002B58F8" w:rsidRDefault="002B58F8" w:rsidP="009B7036">
      <w:pPr>
        <w:spacing w:after="0" w:line="240" w:lineRule="auto"/>
      </w:pPr>
      <w:r w:rsidRPr="002B58F8">
        <w:rPr>
          <w:b/>
          <w:bCs/>
        </w:rPr>
        <w:lastRenderedPageBreak/>
        <w:t>Chương III</w:t>
      </w:r>
    </w:p>
    <w:p w14:paraId="00F50828" w14:textId="77777777" w:rsidR="002B58F8" w:rsidRPr="002B58F8" w:rsidRDefault="002B58F8" w:rsidP="009B7036">
      <w:pPr>
        <w:spacing w:after="0" w:line="240" w:lineRule="auto"/>
      </w:pPr>
      <w:r w:rsidRPr="002B58F8">
        <w:rPr>
          <w:b/>
          <w:bCs/>
        </w:rPr>
        <w:t>ĐIỀU KHOẢN THI HÀNH</w:t>
      </w:r>
    </w:p>
    <w:p w14:paraId="534687CC" w14:textId="77777777" w:rsidR="002B58F8" w:rsidRPr="002B58F8" w:rsidRDefault="002B58F8" w:rsidP="009B7036">
      <w:pPr>
        <w:spacing w:after="0" w:line="240" w:lineRule="auto"/>
      </w:pPr>
      <w:r w:rsidRPr="002B58F8">
        <w:rPr>
          <w:b/>
          <w:bCs/>
        </w:rPr>
        <w:t>Điều 32. Hiệu lực thi hành</w:t>
      </w:r>
    </w:p>
    <w:p w14:paraId="53D48FD3" w14:textId="77777777" w:rsidR="002B58F8" w:rsidRPr="002B58F8" w:rsidRDefault="002B58F8" w:rsidP="009B7036">
      <w:pPr>
        <w:spacing w:after="0" w:line="240" w:lineRule="auto"/>
      </w:pPr>
      <w:r w:rsidRPr="002B58F8">
        <w:t>1. Nghị định này có hiệu lực thi hành từ ngày 01 tháng 7 năm 2026.</w:t>
      </w:r>
    </w:p>
    <w:p w14:paraId="1C9E7A7B" w14:textId="77777777" w:rsidR="002B58F8" w:rsidRPr="002B58F8" w:rsidRDefault="002B58F8" w:rsidP="009B7036">
      <w:pPr>
        <w:spacing w:after="0" w:line="240" w:lineRule="auto"/>
      </w:pPr>
      <w:r w:rsidRPr="002B58F8">
        <w:t>2. Các văn bản quy phạm pháp luật sau đây hết hiệu lực kể từ ngày Nghị định này có hiệu lực thi hành</w:t>
      </w:r>
    </w:p>
    <w:p w14:paraId="06CD7895" w14:textId="77777777" w:rsidR="002B58F8" w:rsidRPr="002B58F8" w:rsidRDefault="002B58F8" w:rsidP="009B7036">
      <w:pPr>
        <w:spacing w:after="0" w:line="240" w:lineRule="auto"/>
      </w:pPr>
      <w:r w:rsidRPr="002B58F8">
        <w:t>a) Nghị định số </w:t>
      </w:r>
      <w:bookmarkStart w:id="1240" w:name="tvpllink_hnblkuozzz"/>
      <w:r w:rsidRPr="002B58F8">
        <w:fldChar w:fldCharType="begin"/>
      </w:r>
      <w:r w:rsidRPr="002B58F8">
        <w:instrText>HYPERLINK "https://thuvienphapluat.vn/van-ban/Xay-dung-Do-thi/Nghi-dinh-37-2015-ND-CP-hop-dong-xay-dung-272352.aspx" \t "_blank"</w:instrText>
      </w:r>
      <w:r w:rsidRPr="002B58F8">
        <w:fldChar w:fldCharType="separate"/>
      </w:r>
      <w:r w:rsidRPr="002B58F8">
        <w:rPr>
          <w:rStyle w:val="Hyperlink"/>
        </w:rPr>
        <w:t>37/2015/NĐ-CP</w:t>
      </w:r>
      <w:r w:rsidRPr="002B58F8">
        <w:fldChar w:fldCharType="end"/>
      </w:r>
      <w:bookmarkEnd w:id="1240"/>
      <w:r w:rsidRPr="002B58F8">
        <w:t> ngày 22 tháng 4 năm 2015 của Chính phủ quy định chi tiết về hợp đồng xây dựng; Nghị định số </w:t>
      </w:r>
      <w:bookmarkStart w:id="1241" w:name="tvpllink_fzoqlzbcyu"/>
      <w:r w:rsidRPr="002B58F8">
        <w:fldChar w:fldCharType="begin"/>
      </w:r>
      <w:r w:rsidRPr="002B58F8">
        <w:instrText>HYPERLINK "https://thuvienphapluat.vn/van-ban/Xay-dung-Do-thi/Nghi-dinh-50-2021-ND-CP-sua-doi-Nghi-dinh-37-2015-ND-CP-huong-dan-hop-dong-xay-dung-393920.aspx" \t "_blank"</w:instrText>
      </w:r>
      <w:r w:rsidRPr="002B58F8">
        <w:fldChar w:fldCharType="separate"/>
      </w:r>
      <w:r w:rsidRPr="002B58F8">
        <w:rPr>
          <w:rStyle w:val="Hyperlink"/>
        </w:rPr>
        <w:t>50/2021/NĐ-CP</w:t>
      </w:r>
      <w:r w:rsidRPr="002B58F8">
        <w:fldChar w:fldCharType="end"/>
      </w:r>
      <w:bookmarkEnd w:id="1241"/>
      <w:r w:rsidRPr="002B58F8">
        <w:t> ngày 01 tháng 4 năm 2021 của Chính phủ sửa đổi, bổ sung một số điều của Nghị định số </w:t>
      </w:r>
      <w:bookmarkStart w:id="1242" w:name="tvpllink_hnblkuozzz_1"/>
      <w:r w:rsidRPr="002B58F8">
        <w:fldChar w:fldCharType="begin"/>
      </w:r>
      <w:r w:rsidRPr="002B58F8">
        <w:instrText>HYPERLINK "https://thuvienphapluat.vn/van-ban/Xay-dung-Do-thi/Nghi-dinh-37-2015-ND-CP-hop-dong-xay-dung-272352.aspx" \t "_blank"</w:instrText>
      </w:r>
      <w:r w:rsidRPr="002B58F8">
        <w:fldChar w:fldCharType="separate"/>
      </w:r>
      <w:r w:rsidRPr="002B58F8">
        <w:rPr>
          <w:rStyle w:val="Hyperlink"/>
        </w:rPr>
        <w:t>37/2015/NĐ-CP</w:t>
      </w:r>
      <w:r w:rsidRPr="002B58F8">
        <w:fldChar w:fldCharType="end"/>
      </w:r>
      <w:bookmarkEnd w:id="1242"/>
      <w:r w:rsidRPr="002B58F8">
        <w:t> ngày 22 tháng 4 năm 2015 của Chính phủ quy định chi tiết về hợp đồng xây dựng;</w:t>
      </w:r>
    </w:p>
    <w:p w14:paraId="1397B2F0" w14:textId="77777777" w:rsidR="002B58F8" w:rsidRPr="002B58F8" w:rsidRDefault="002B58F8" w:rsidP="009B7036">
      <w:pPr>
        <w:spacing w:after="0" w:line="240" w:lineRule="auto"/>
      </w:pPr>
      <w:r w:rsidRPr="002B58F8">
        <w:t>b) Điều 9 Nghị định số 35/2023/NĐ-CP ngày 20 tháng 6 năm 2023 của Chính phủ sửa đổi, bổ sung một số điều của các Nghị định thuộc lĩnh vực quản lý nhà nước của Bộ Xây dựng.</w:t>
      </w:r>
    </w:p>
    <w:p w14:paraId="3DB86D9D" w14:textId="77777777" w:rsidR="002B58F8" w:rsidRPr="002B58F8" w:rsidRDefault="002B58F8" w:rsidP="009B7036">
      <w:pPr>
        <w:spacing w:after="0" w:line="240" w:lineRule="auto"/>
      </w:pPr>
      <w:r w:rsidRPr="002B58F8">
        <w:rPr>
          <w:b/>
          <w:bCs/>
        </w:rPr>
        <w:t>Điều 33. Xử lý chuyển tiếp</w:t>
      </w:r>
    </w:p>
    <w:p w14:paraId="6752045D" w14:textId="77777777" w:rsidR="002B58F8" w:rsidRPr="002B58F8" w:rsidRDefault="002B58F8" w:rsidP="009B7036">
      <w:pPr>
        <w:spacing w:after="0" w:line="240" w:lineRule="auto"/>
      </w:pPr>
      <w:r w:rsidRPr="002B58F8">
        <w:t>1. Đối với các hợp đồng xây dựng thuộc dự án đầu tư công, dự án PPP thực hiện như sau:</w:t>
      </w:r>
    </w:p>
    <w:p w14:paraId="507E45F1" w14:textId="77777777" w:rsidR="002B58F8" w:rsidRPr="002B58F8" w:rsidRDefault="002B58F8" w:rsidP="009B7036">
      <w:pPr>
        <w:spacing w:after="0" w:line="240" w:lineRule="auto"/>
      </w:pPr>
      <w:r w:rsidRPr="002B58F8">
        <w:t>a) Trường hợp đã phê duyệt hồ sơ mời thầu, hồ sơ yêu cầu nhưng chưa phát hành hoặc dự thảo hợp đồng xây dựng chưa được gửi cho bên nhận thầu, thì xem xét sửa đổi lại nội dung liên quan đến hợp đồng xây dựng cho phù hợp với quy định tại Nghị định này;</w:t>
      </w:r>
    </w:p>
    <w:p w14:paraId="174E0672" w14:textId="77777777" w:rsidR="002B58F8" w:rsidRPr="002B58F8" w:rsidRDefault="002B58F8" w:rsidP="009B7036">
      <w:pPr>
        <w:spacing w:after="0" w:line="240" w:lineRule="auto"/>
      </w:pPr>
      <w:r w:rsidRPr="002B58F8">
        <w:t>b) Trường hợp đã phát hành hồ sơ mời thầu, hồ sơ yêu cầu hoặc đã gửi dự thảo hợp đồng xây dựng cho bên nhận thầu nếu có thay đổi nội dung liên quan đến hợp đồng xây dựng cho phù hợp với các quy định của Nghị định này, thì phải thông báo cho tất cả các nhà thầu đã mua/nhận hồ sơ dự thầu, hồ sơ yêu cầu hoặc bên nhận thầu biết để sửa đổi các nội dung hồ sơ dự thầu, hồ sơ đề xuất cho phù hợp;</w:t>
      </w:r>
    </w:p>
    <w:p w14:paraId="2759F95D" w14:textId="77777777" w:rsidR="002B58F8" w:rsidRPr="002B58F8" w:rsidRDefault="002B58F8" w:rsidP="009B7036">
      <w:pPr>
        <w:spacing w:after="0" w:line="240" w:lineRule="auto"/>
      </w:pPr>
      <w:r w:rsidRPr="002B58F8">
        <w:t>c) Trường hợp đã đóng thầu thì không phải sửa đổi nội dung liên quan đến hợp đồng xây dựng trong hồ sơ mời thầu, hồ sơ yêu cầu; trong quá trình đàm phán, thương thảo, hoàn thiện hợp đồng xây dựng thì các bên thỏa thuận, áp dụng các quy định của Nghị định này, bảo đảm phù hợp với quy định pháp luật về đấu thầu và các quy định của pháp luật khác có liên quan. Trường hợp các bên không thỏa thuận được thì tiếp tục thực hiện theo nội dung hồ sơ mời thầu, hồ sơ yêu cầu;</w:t>
      </w:r>
    </w:p>
    <w:p w14:paraId="41C0363C" w14:textId="77777777" w:rsidR="002B58F8" w:rsidRPr="002B58F8" w:rsidRDefault="002B58F8" w:rsidP="009B7036">
      <w:pPr>
        <w:spacing w:after="0" w:line="240" w:lineRule="auto"/>
      </w:pPr>
      <w:r w:rsidRPr="002B58F8">
        <w:t>d) Đối với các hợp đồng xây dựng đã giao kết và đang thực hiện trước ngày Nghị định này có hiệu lực thì thực hiện theo quy định về hợp đồng xây dựng và pháp luật về đấu thầu trước ngày Nghị định này có hiệu lực thi hành, trừ trường hợp được quy định tại khoản 7 Điều 95 Luật Xây dựng.</w:t>
      </w:r>
    </w:p>
    <w:p w14:paraId="05ED6049" w14:textId="77777777" w:rsidR="002B58F8" w:rsidRPr="002B58F8" w:rsidRDefault="002B58F8" w:rsidP="009B7036">
      <w:pPr>
        <w:spacing w:after="0" w:line="240" w:lineRule="auto"/>
      </w:pPr>
      <w:r w:rsidRPr="002B58F8">
        <w:t>2. Đối với các hợp đồng xây dựng tại các dự án khác đã giao kết và đang thực hiện trước ngày Nghị định này có hiệu lực, các bên xem xét, thỏa thuận áp dụng các quy định của Nghị định này, đảm bảo phù hợp với quy định pháp luật về xây dựng và các quy định của pháp luật khác có liên quan. Trường hợp các bên không thỏa thuận được thì thực hiện theo quy định pháp luật về hợp đồng xây dựng, pháp luật khác có liên quan tại thời điểm giao kết.</w:t>
      </w:r>
    </w:p>
    <w:p w14:paraId="7E9384BE" w14:textId="77777777" w:rsidR="002B58F8" w:rsidRPr="002B58F8" w:rsidRDefault="002B58F8" w:rsidP="009B7036">
      <w:pPr>
        <w:spacing w:after="0" w:line="240" w:lineRule="auto"/>
      </w:pPr>
      <w:r w:rsidRPr="002B58F8">
        <w:rPr>
          <w:b/>
          <w:bCs/>
        </w:rPr>
        <w:t>Điều 34. Tổ chức thực hiện</w:t>
      </w:r>
    </w:p>
    <w:p w14:paraId="7C585E03" w14:textId="77777777" w:rsidR="002B58F8" w:rsidRPr="002B58F8" w:rsidRDefault="002B58F8" w:rsidP="009B7036">
      <w:pPr>
        <w:spacing w:after="0" w:line="240" w:lineRule="auto"/>
      </w:pPr>
      <w:r w:rsidRPr="002B58F8">
        <w:t>1. Các chủ thể khi lập, thẩm định và phê duyệt hồ sơ mời thầu, hồ sơ yêu cầu có các nội dung liên quan đến hợp đồng xây dựng; thương thảo, giao kết và quản lý thực hiện hợp đồng xây dựng phải tuân thủ các quy định tại Nghị định này; tổ chức lưu trữ hồ sơ hợp đồng theo quy định; cung cấp thông tin phục vụ công tác thanh tra, kiểm tra, kiểm toán; chịu trách nhiệm trước pháp luật và người quyết định đầu tư về quản lý thực hiện hợp đồng xây dựng.</w:t>
      </w:r>
    </w:p>
    <w:p w14:paraId="651B95FE" w14:textId="77777777" w:rsidR="002B58F8" w:rsidRPr="002B58F8" w:rsidRDefault="002B58F8" w:rsidP="009B7036">
      <w:pPr>
        <w:spacing w:after="0" w:line="240" w:lineRule="auto"/>
      </w:pPr>
      <w:bookmarkStart w:id="1243" w:name="khoan_2_34"/>
      <w:r w:rsidRPr="002B58F8">
        <w:t>2. Bộ Xây dựng hướng dẫn, kiểm tra việc thực hiện các quy định của pháp luật về hợp đồng xây dựng và công bố các mẫu hợp đồng xây dựng để các tổ chức, cá nhân tham khảo trong quá trình xác lập và quản lý thực hiện hợp đồng xây dựng; tổ chức phổ biến, đào tạo, bồi dưỡng nâng cao năng lực về quản lý hợp đồng xây dựng.</w:t>
      </w:r>
      <w:bookmarkEnd w:id="1243"/>
    </w:p>
    <w:p w14:paraId="6E5629AE" w14:textId="77777777" w:rsidR="002B58F8" w:rsidRPr="002B58F8" w:rsidRDefault="002B58F8" w:rsidP="009B7036">
      <w:pPr>
        <w:spacing w:after="0" w:line="240" w:lineRule="auto"/>
      </w:pPr>
      <w:r w:rsidRPr="002B58F8">
        <w:t>3. Khuyến khích các tổ chức, cá nhân tham khảo, sử dụng bộ mẫu điều kiện hợp đồng của các Hiệp hội nghề nghiệp có uy tín (như FIDIC, NEC) vào việc xác lập và thực hiện hợp đồng xây dựng; khi tham khảo, sử dụng, các bên xem xét hiệu chỉnh nội dung hợp đồng cho phù hợp với các quy định của pháp luật Việt Nam.</w:t>
      </w:r>
    </w:p>
    <w:p w14:paraId="7A89F470" w14:textId="77777777" w:rsidR="002B58F8" w:rsidRPr="002B58F8" w:rsidRDefault="002B58F8" w:rsidP="009B7036">
      <w:pPr>
        <w:spacing w:after="0" w:line="240" w:lineRule="auto"/>
      </w:pPr>
      <w:r w:rsidRPr="002B58F8">
        <w:t>4. Bộ trưởng, Thủ trưởng cơ quan ngang bộ, Chủ tịch Ủy ban nhân dân tỉnh, thành phố trực thuộc trung ương, các tổ chức, cá nhân có liên quan chịu trách nhiệm thi hành Nghị định này.</w:t>
      </w:r>
    </w:p>
    <w:p w14:paraId="19737330"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75BD3720" w14:textId="77777777" w:rsidTr="002B58F8">
        <w:trPr>
          <w:tblCellSpacing w:w="0" w:type="dxa"/>
        </w:trPr>
        <w:tc>
          <w:tcPr>
            <w:tcW w:w="2500" w:type="pct"/>
            <w:shd w:val="clear" w:color="auto" w:fill="FFFFFF"/>
            <w:tcMar>
              <w:top w:w="45" w:type="dxa"/>
              <w:left w:w="45" w:type="dxa"/>
              <w:bottom w:w="45" w:type="dxa"/>
              <w:right w:w="45" w:type="dxa"/>
            </w:tcMar>
            <w:hideMark/>
          </w:tcPr>
          <w:p w14:paraId="7D16ADB5" w14:textId="77777777" w:rsidR="002B58F8" w:rsidRPr="002B58F8" w:rsidRDefault="002B58F8" w:rsidP="009B7036">
            <w:pPr>
              <w:spacing w:after="0" w:line="240" w:lineRule="auto"/>
            </w:pPr>
            <w:r w:rsidRPr="002B58F8">
              <w:rPr>
                <w:b/>
                <w:bCs/>
                <w:i/>
                <w:iCs/>
              </w:rPr>
              <w:br/>
              <w:t>Nơi nhận:</w:t>
            </w:r>
            <w:r w:rsidRPr="002B58F8">
              <w:br/>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r>
            <w:r w:rsidRPr="002B58F8">
              <w:lastRenderedPageBreak/>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 các Vụ, Cục, Công báo;</w:t>
            </w:r>
            <w:r w:rsidRPr="002B58F8">
              <w:br/>
              <w:t>- Lưu: VT, CN (2).</w:t>
            </w:r>
          </w:p>
        </w:tc>
        <w:tc>
          <w:tcPr>
            <w:tcW w:w="2500" w:type="pct"/>
            <w:shd w:val="clear" w:color="auto" w:fill="FFFFFF"/>
            <w:tcMar>
              <w:top w:w="45" w:type="dxa"/>
              <w:left w:w="45" w:type="dxa"/>
              <w:bottom w:w="45" w:type="dxa"/>
              <w:right w:w="45" w:type="dxa"/>
            </w:tcMar>
            <w:hideMark/>
          </w:tcPr>
          <w:p w14:paraId="6A12FE93" w14:textId="77777777" w:rsidR="002B58F8" w:rsidRPr="002B58F8" w:rsidRDefault="002B58F8" w:rsidP="009B7036">
            <w:pPr>
              <w:spacing w:after="0" w:line="240" w:lineRule="auto"/>
            </w:pPr>
            <w:r w:rsidRPr="002B58F8">
              <w:rPr>
                <w:b/>
                <w:bCs/>
              </w:rPr>
              <w:lastRenderedPageBreak/>
              <w:t>TM. CHÍNH PHỦ</w:t>
            </w:r>
            <w:r w:rsidRPr="002B58F8">
              <w:br/>
            </w:r>
            <w:r w:rsidRPr="002B58F8">
              <w:rPr>
                <w:b/>
                <w:bCs/>
              </w:rPr>
              <w:t>KT. THỦ TƯỚNG</w:t>
            </w:r>
            <w:r w:rsidRPr="002B58F8">
              <w:br/>
            </w:r>
            <w:r w:rsidRPr="002B58F8">
              <w:rPr>
                <w:b/>
                <w:bCs/>
              </w:rPr>
              <w:t>PHÓ THỦ TƯỚNG</w:t>
            </w:r>
            <w:r w:rsidRPr="002B58F8">
              <w:br/>
            </w:r>
            <w:r w:rsidRPr="002B58F8">
              <w:br/>
            </w:r>
            <w:r w:rsidRPr="002B58F8">
              <w:br/>
            </w:r>
            <w:r w:rsidRPr="002B58F8">
              <w:br/>
            </w:r>
            <w:r w:rsidRPr="002B58F8">
              <w:br/>
            </w:r>
            <w:r w:rsidRPr="002B58F8">
              <w:rPr>
                <w:b/>
                <w:bCs/>
              </w:rPr>
              <w:t>Phạm Gia Túc</w:t>
            </w:r>
          </w:p>
        </w:tc>
      </w:tr>
    </w:tbl>
    <w:p w14:paraId="76F8ABC6" w14:textId="77777777" w:rsidR="002B58F8" w:rsidRPr="002B58F8" w:rsidRDefault="002B58F8" w:rsidP="009B7036">
      <w:pPr>
        <w:spacing w:after="0" w:line="240" w:lineRule="auto"/>
      </w:pPr>
      <w:r w:rsidRPr="002B58F8">
        <w:rPr>
          <w:b/>
          <w:bCs/>
        </w:rPr>
        <w:t> </w:t>
      </w:r>
    </w:p>
    <w:p w14:paraId="3CE2D386" w14:textId="77777777" w:rsidR="002B58F8" w:rsidRPr="002B58F8" w:rsidRDefault="002B58F8" w:rsidP="009B7036">
      <w:pPr>
        <w:spacing w:after="0" w:line="240" w:lineRule="auto"/>
      </w:pPr>
      <w:bookmarkStart w:id="1244" w:name="chuong_pl"/>
      <w:r w:rsidRPr="002B58F8">
        <w:rPr>
          <w:b/>
          <w:bCs/>
        </w:rPr>
        <w:t>PHỤ LỤC</w:t>
      </w:r>
      <w:bookmarkEnd w:id="1244"/>
    </w:p>
    <w:p w14:paraId="64D99A9D" w14:textId="77777777" w:rsidR="002B58F8" w:rsidRPr="002B58F8" w:rsidRDefault="002B58F8" w:rsidP="009B7036">
      <w:pPr>
        <w:spacing w:after="0" w:line="240" w:lineRule="auto"/>
      </w:pPr>
      <w:bookmarkStart w:id="1245" w:name="chuong_pl_name"/>
      <w:r w:rsidRPr="002B58F8">
        <w:t>PHƯƠNG PHÁP ĐIỀU CHỈNH ĐƠN GIÁ VÀ GIÁ HỢP ĐỒNG XÂY DỰNG</w:t>
      </w:r>
      <w:bookmarkEnd w:id="1245"/>
      <w:r w:rsidRPr="002B58F8">
        <w:br/>
      </w:r>
      <w:r w:rsidRPr="002B58F8">
        <w:rPr>
          <w:i/>
          <w:iCs/>
        </w:rPr>
        <w:t>(Kèm theo Nghị định số 210/2026/NĐ-CP ngày 15 tháng 6 năm 2026 của Chính phủ)</w:t>
      </w:r>
    </w:p>
    <w:p w14:paraId="0B0D5833" w14:textId="77777777" w:rsidR="002B58F8" w:rsidRPr="002B58F8" w:rsidRDefault="002B58F8" w:rsidP="009B7036">
      <w:pPr>
        <w:spacing w:after="0" w:line="240" w:lineRule="auto"/>
      </w:pPr>
      <w:bookmarkStart w:id="1246" w:name="muc_1_pl"/>
      <w:r w:rsidRPr="002B58F8">
        <w:rPr>
          <w:b/>
          <w:bCs/>
        </w:rPr>
        <w:t>I. PHƯƠNG PHÁP DÙNG HỆ SỐ ĐIỀU CHỈNH GIÁ</w:t>
      </w:r>
      <w:bookmarkEnd w:id="1246"/>
    </w:p>
    <w:p w14:paraId="19FD43DE" w14:textId="77777777" w:rsidR="002B58F8" w:rsidRPr="002B58F8" w:rsidRDefault="002B58F8" w:rsidP="009B7036">
      <w:pPr>
        <w:spacing w:after="0" w:line="240" w:lineRule="auto"/>
      </w:pPr>
      <w:r w:rsidRPr="002B58F8">
        <w:t>Trường hợp các bên thỏa thuận điều chỉnh giá hợp đồng theo phương pháp dùng hệ số điều chỉnh giá, thì việc điều chỉnh giá hợp đồng được thực hiện theo công thức sau:</w:t>
      </w:r>
    </w:p>
    <w:p w14:paraId="24215CFD" w14:textId="77777777" w:rsidR="002B58F8" w:rsidRPr="002B58F8" w:rsidRDefault="002B58F8" w:rsidP="009B7036">
      <w:pPr>
        <w:spacing w:after="0" w:line="240" w:lineRule="auto"/>
      </w:pPr>
      <w:r w:rsidRPr="002B58F8">
        <w:rPr>
          <w:i/>
          <w:iCs/>
        </w:rPr>
        <w:t>G</w:t>
      </w:r>
      <w:r w:rsidRPr="002B58F8">
        <w:rPr>
          <w:i/>
          <w:iCs/>
          <w:vertAlign w:val="subscript"/>
        </w:rPr>
        <w:t>TT</w:t>
      </w:r>
      <w:r w:rsidRPr="002B58F8">
        <w:rPr>
          <w:i/>
          <w:iCs/>
        </w:rPr>
        <w:t> = G</w:t>
      </w:r>
      <w:r w:rsidRPr="002B58F8">
        <w:rPr>
          <w:i/>
          <w:iCs/>
          <w:vertAlign w:val="subscript"/>
        </w:rPr>
        <w:t>HĐ</w:t>
      </w:r>
      <w:r w:rsidRPr="002B58F8">
        <w:rPr>
          <w:i/>
          <w:iCs/>
        </w:rPr>
        <w:t> x P</w:t>
      </w:r>
      <w:r w:rsidRPr="002B58F8">
        <w:rPr>
          <w:i/>
          <w:iCs/>
          <w:vertAlign w:val="subscript"/>
        </w:rPr>
        <w:t>n</w:t>
      </w:r>
      <w:r w:rsidRPr="002B58F8">
        <w:t>               (1)</w:t>
      </w:r>
    </w:p>
    <w:p w14:paraId="2EF9185F" w14:textId="77777777" w:rsidR="002B58F8" w:rsidRPr="002B58F8" w:rsidRDefault="002B58F8" w:rsidP="009B7036">
      <w:pPr>
        <w:spacing w:after="0" w:line="240" w:lineRule="auto"/>
      </w:pPr>
      <w:r w:rsidRPr="002B58F8">
        <w:t>Trong đó:</w:t>
      </w:r>
    </w:p>
    <w:p w14:paraId="2528D2C6" w14:textId="77777777" w:rsidR="002B58F8" w:rsidRPr="002B58F8" w:rsidRDefault="002B58F8" w:rsidP="009B7036">
      <w:pPr>
        <w:spacing w:after="0" w:line="240" w:lineRule="auto"/>
      </w:pPr>
      <w:r w:rsidRPr="002B58F8">
        <w:t>- G</w:t>
      </w:r>
      <w:r w:rsidRPr="002B58F8">
        <w:rPr>
          <w:vertAlign w:val="subscript"/>
        </w:rPr>
        <w:t>TT</w:t>
      </w:r>
      <w:r w:rsidRPr="002B58F8">
        <w:t>: Là giá thanh toán tương ứng với khối lượng công việc hoàn thành được nghiệm thu trong khoảng thời gian “n” của cả hợp đồng hoặc của hạng mục công trình hoặc của loại công tác hoặc của các yếu tố chi phí.</w:t>
      </w:r>
    </w:p>
    <w:p w14:paraId="2A2ABCBD" w14:textId="77777777" w:rsidR="002B58F8" w:rsidRPr="002B58F8" w:rsidRDefault="002B58F8" w:rsidP="009B7036">
      <w:pPr>
        <w:spacing w:after="0" w:line="240" w:lineRule="auto"/>
      </w:pPr>
      <w:r w:rsidRPr="002B58F8">
        <w:t>- </w:t>
      </w:r>
      <w:r w:rsidRPr="002B58F8">
        <w:rPr>
          <w:i/>
          <w:iCs/>
        </w:rPr>
        <w:t>G</w:t>
      </w:r>
      <w:r w:rsidRPr="002B58F8">
        <w:rPr>
          <w:i/>
          <w:iCs/>
          <w:vertAlign w:val="subscript"/>
        </w:rPr>
        <w:t>HĐ</w:t>
      </w:r>
      <w:r w:rsidRPr="002B58F8">
        <w:t>: Là giá trong hợp đồng đã giao kết tương ứng với khối lượng công việc hoàn thành được nghiệm thu trong khoảng thời gian “n” của cả hợp đồng hoặc của hạng mục công trình hoặc của loại công tác hoặc của yếu tố chi phí.</w:t>
      </w:r>
    </w:p>
    <w:p w14:paraId="44976B16" w14:textId="77777777" w:rsidR="002B58F8" w:rsidRPr="002B58F8" w:rsidRDefault="002B58F8" w:rsidP="009B7036">
      <w:pPr>
        <w:spacing w:after="0" w:line="240" w:lineRule="auto"/>
      </w:pPr>
      <w:r w:rsidRPr="002B58F8">
        <w:t>- </w:t>
      </w:r>
      <w:r w:rsidRPr="002B58F8">
        <w:rPr>
          <w:i/>
          <w:iCs/>
        </w:rPr>
        <w:t>P</w:t>
      </w:r>
      <w:r w:rsidRPr="002B58F8">
        <w:rPr>
          <w:i/>
          <w:iCs/>
          <w:vertAlign w:val="subscript"/>
        </w:rPr>
        <w:t>n</w:t>
      </w:r>
      <w:r w:rsidRPr="002B58F8">
        <w:t>: Là hệ số điều chỉnh giá (tăng hoặc giảm) áp dụng cho khối lượng công việc hoàn thành được nghiệm thu trong khoảng thời gian “n” của cả hợp đồng, hoặc hạng mục công trình hoặc loại công tác hoặc các yếu tố chi phí.</w:t>
      </w:r>
    </w:p>
    <w:p w14:paraId="7FF40F51" w14:textId="77777777" w:rsidR="002B58F8" w:rsidRPr="002B58F8" w:rsidRDefault="002B58F8" w:rsidP="009B7036">
      <w:pPr>
        <w:spacing w:after="0" w:line="240" w:lineRule="auto"/>
      </w:pPr>
      <w:r w:rsidRPr="002B58F8">
        <w:t>1. Phương pháp xác định </w:t>
      </w:r>
      <w:r w:rsidRPr="002B58F8">
        <w:rPr>
          <w:i/>
          <w:iCs/>
        </w:rPr>
        <w:t>“P</w:t>
      </w:r>
      <w:r w:rsidRPr="002B58F8">
        <w:rPr>
          <w:i/>
          <w:iCs/>
          <w:vertAlign w:val="subscript"/>
        </w:rPr>
        <w:t>n</w:t>
      </w:r>
      <w:r w:rsidRPr="002B58F8">
        <w:rPr>
          <w:i/>
          <w:iCs/>
        </w:rPr>
        <w:t>”</w:t>
      </w:r>
      <w:r w:rsidRPr="002B58F8">
        <w:t> theo các yếu tố chi phí vật liệu, nhân công, máy thi công</w:t>
      </w:r>
    </w:p>
    <w:p w14:paraId="50FC9EF2" w14:textId="77777777" w:rsidR="002B58F8" w:rsidRPr="002B58F8" w:rsidRDefault="002B58F8" w:rsidP="009B7036">
      <w:pPr>
        <w:spacing w:after="0" w:line="240" w:lineRule="auto"/>
      </w:pPr>
      <w:r w:rsidRPr="002B58F8">
        <w:t>1.1. Trường hợp điều chỉnh cho tất cả các yếu tố chi phí (điều chỉnh cả vật liệu, nhân công, máy thi công), hệ số “P</w:t>
      </w:r>
      <w:r w:rsidRPr="002B58F8">
        <w:rPr>
          <w:vertAlign w:val="subscript"/>
        </w:rPr>
        <w:t>n</w:t>
      </w:r>
      <w:r w:rsidRPr="002B58F8">
        <w:t>” được xác định như sau:</w:t>
      </w:r>
    </w:p>
    <w:p w14:paraId="066A81F5" w14:textId="7F6B8AF4" w:rsidR="002B58F8" w:rsidRPr="002B58F8" w:rsidRDefault="002B58F8" w:rsidP="009B7036">
      <w:pPr>
        <w:spacing w:after="0" w:line="240" w:lineRule="auto"/>
      </w:pPr>
      <w:r w:rsidRPr="002B58F8">
        <w:drawing>
          <wp:inline distT="0" distB="0" distL="0" distR="0" wp14:anchorId="2AEC075E" wp14:editId="0FD1D1D5">
            <wp:extent cx="2476500" cy="304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0" cy="304800"/>
                    </a:xfrm>
                    <a:prstGeom prst="rect">
                      <a:avLst/>
                    </a:prstGeom>
                    <a:noFill/>
                    <a:ln>
                      <a:noFill/>
                    </a:ln>
                  </pic:spPr>
                </pic:pic>
              </a:graphicData>
            </a:graphic>
          </wp:inline>
        </w:drawing>
      </w:r>
    </w:p>
    <w:p w14:paraId="3F0857E4" w14:textId="77777777" w:rsidR="002B58F8" w:rsidRPr="002B58F8" w:rsidRDefault="002B58F8" w:rsidP="009B7036">
      <w:pPr>
        <w:spacing w:after="0" w:line="240" w:lineRule="auto"/>
      </w:pPr>
      <w:r w:rsidRPr="002B58F8">
        <w:t>Trong đó:</w:t>
      </w:r>
    </w:p>
    <w:p w14:paraId="3E208F09" w14:textId="77777777" w:rsidR="002B58F8" w:rsidRPr="002B58F8" w:rsidRDefault="002B58F8" w:rsidP="009B7036">
      <w:pPr>
        <w:spacing w:after="0" w:line="240" w:lineRule="auto"/>
      </w:pPr>
      <w:r w:rsidRPr="002B58F8">
        <w:t>- a: Là hệ số cố định, được xác định ở bảng số liệu điều chỉnh tương ứng trong hợp đồng, thể hiện phần không điều chỉnh giá (bao gồm phần giá trị tương ứng với mức tạm ứng hợp đồng vượt mức tạm ứng tối thiểu, tạm ứng trước để sản xuất các cấu kiện, bán thành phẩm có giá trị lớn, vật liệu xây dựng phải dự trữ vật liệu để đảm bảo kế hoạch, tiến độ thi công theo hợp đồng và giá trị các khoản chi phí không được điều chỉnh giá trong hợp đồng) của các khoản thanh toán theo hợp đồng (hoặc theo hạng mục hoặc công tác hoặc yếu tố chi phí trong hợp đồng).</w:t>
      </w:r>
    </w:p>
    <w:p w14:paraId="021C1182" w14:textId="77777777" w:rsidR="002B58F8" w:rsidRPr="002B58F8" w:rsidRDefault="002B58F8" w:rsidP="009B7036">
      <w:pPr>
        <w:spacing w:after="0" w:line="240" w:lineRule="auto"/>
      </w:pPr>
      <w:r w:rsidRPr="002B58F8">
        <w:t>- b, c, d,...: Là các hệ số biểu thị tỷ trọng chi phí vật liệu, nhân công, máy thi công của phần công việc trong hợp đồng được nêu trong bảng số liệu điều chỉnh tương ứng.</w:t>
      </w:r>
    </w:p>
    <w:p w14:paraId="09D85569" w14:textId="77777777" w:rsidR="002B58F8" w:rsidRPr="002B58F8" w:rsidRDefault="002B58F8" w:rsidP="009B7036">
      <w:pPr>
        <w:spacing w:after="0" w:line="240" w:lineRule="auto"/>
      </w:pPr>
      <w:r w:rsidRPr="002B58F8">
        <w:t>Các hệ số a, b, c, d,... do các bên tính toán, xác định và thỏa thuận trong hợp đồng. Tổng các hệ số: a + b + c + d +... = 1</w:t>
      </w:r>
    </w:p>
    <w:p w14:paraId="4B5164EE" w14:textId="77777777" w:rsidR="002B58F8" w:rsidRPr="002B58F8" w:rsidRDefault="002B58F8" w:rsidP="009B7036">
      <w:pPr>
        <w:spacing w:after="0" w:line="240" w:lineRule="auto"/>
      </w:pPr>
      <w:r w:rsidRPr="002B58F8">
        <w:t>- M</w:t>
      </w:r>
      <w:r w:rsidRPr="002B58F8">
        <w:rPr>
          <w:vertAlign w:val="subscript"/>
        </w:rPr>
        <w:t>n</w:t>
      </w:r>
      <w:r w:rsidRPr="002B58F8">
        <w:t>, L</w:t>
      </w:r>
      <w:r w:rsidRPr="002B58F8">
        <w:rPr>
          <w:vertAlign w:val="subscript"/>
        </w:rPr>
        <w:t>n</w:t>
      </w:r>
      <w:r w:rsidRPr="002B58F8">
        <w:t>, E</w:t>
      </w:r>
      <w:r w:rsidRPr="002B58F8">
        <w:rPr>
          <w:vertAlign w:val="subscript"/>
        </w:rPr>
        <w:t>n</w:t>
      </w:r>
      <w:r w:rsidRPr="002B58F8">
        <w:t>,...: Là các chỉ số giá hoặc giá hiện hành tại thời điểm điều chỉnh tương ứng với mỗi loại chi phí vật liệu, chi phí nhân công, chi phí máy thi công cho thời gian “n”, được xác định trong khoảng thời gian 28 ngày trước ngày hết hạn nộp hồ sơ thanh toán quy định trong hợp đồng.</w:t>
      </w:r>
    </w:p>
    <w:p w14:paraId="0C99C962" w14:textId="77777777" w:rsidR="002B58F8" w:rsidRPr="002B58F8" w:rsidRDefault="002B58F8" w:rsidP="009B7036">
      <w:pPr>
        <w:spacing w:after="0" w:line="240" w:lineRule="auto"/>
      </w:pPr>
      <w:r w:rsidRPr="002B58F8">
        <w:t>- M</w:t>
      </w:r>
      <w:r w:rsidRPr="002B58F8">
        <w:rPr>
          <w:vertAlign w:val="subscript"/>
        </w:rPr>
        <w:t>o</w:t>
      </w:r>
      <w:r w:rsidRPr="002B58F8">
        <w:t>, L</w:t>
      </w:r>
      <w:r w:rsidRPr="002B58F8">
        <w:rPr>
          <w:vertAlign w:val="subscript"/>
        </w:rPr>
        <w:t>o</w:t>
      </w:r>
      <w:r w:rsidRPr="002B58F8">
        <w:t>, E</w:t>
      </w:r>
      <w:r w:rsidRPr="002B58F8">
        <w:rPr>
          <w:vertAlign w:val="subscript"/>
        </w:rPr>
        <w:t>o</w:t>
      </w:r>
      <w:r w:rsidRPr="002B58F8">
        <w:t>,...: Là các chỉ số giá hoặc giá gốc tương ứng với mỗi loại chi phí vật liệu, chi phí nhân công, chi phí máy thi công được xác định trong khoảng thời gian 28 ngày trước ngày đóng thầu và phải được các bên thỏa thuận trong hợp đồng.</w:t>
      </w:r>
    </w:p>
    <w:p w14:paraId="02CF715F" w14:textId="77777777" w:rsidR="002B58F8" w:rsidRPr="002B58F8" w:rsidRDefault="002B58F8" w:rsidP="009B7036">
      <w:pPr>
        <w:spacing w:after="0" w:line="240" w:lineRule="auto"/>
      </w:pPr>
      <w:r w:rsidRPr="002B58F8">
        <w:t>Trường hợp tiền tệ của chỉ số giá hoặc giá điều chỉnh được nêu trong bảng điều chỉnh khác với tiền tệ thanh toán trong hợp đồng, thì chỉ số giá hoặc giá điều chỉnh phải chuyển đổi sang tiền tệ thanh toán tương ứng nêu trong hợp đồng, khi đó hệ số “P</w:t>
      </w:r>
      <w:r w:rsidRPr="002B58F8">
        <w:rPr>
          <w:vertAlign w:val="subscript"/>
        </w:rPr>
        <w:t>n</w:t>
      </w:r>
      <w:r w:rsidRPr="002B58F8">
        <w:t>” được xác định như sau:</w:t>
      </w:r>
    </w:p>
    <w:p w14:paraId="6B3D08E6" w14:textId="1E3DA798" w:rsidR="002B58F8" w:rsidRPr="002B58F8" w:rsidRDefault="002B58F8" w:rsidP="009B7036">
      <w:pPr>
        <w:spacing w:after="0" w:line="240" w:lineRule="auto"/>
      </w:pPr>
      <w:r w:rsidRPr="002B58F8">
        <w:lastRenderedPageBreak/>
        <w:drawing>
          <wp:inline distT="0" distB="0" distL="0" distR="0" wp14:anchorId="3BE36AA7" wp14:editId="2FBDC50F">
            <wp:extent cx="3867150" cy="361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67150" cy="361950"/>
                    </a:xfrm>
                    <a:prstGeom prst="rect">
                      <a:avLst/>
                    </a:prstGeom>
                    <a:noFill/>
                    <a:ln>
                      <a:noFill/>
                    </a:ln>
                  </pic:spPr>
                </pic:pic>
              </a:graphicData>
            </a:graphic>
          </wp:inline>
        </w:drawing>
      </w:r>
    </w:p>
    <w:p w14:paraId="1F8B5306" w14:textId="77777777" w:rsidR="002B58F8" w:rsidRPr="002B58F8" w:rsidRDefault="002B58F8" w:rsidP="009B7036">
      <w:pPr>
        <w:spacing w:after="0" w:line="240" w:lineRule="auto"/>
      </w:pPr>
      <w:r w:rsidRPr="002B58F8">
        <w:t>- Z</w:t>
      </w:r>
      <w:r w:rsidRPr="002B58F8">
        <w:rPr>
          <w:vertAlign w:val="subscript"/>
        </w:rPr>
        <w:t>n</w:t>
      </w:r>
      <w:r w:rsidRPr="002B58F8">
        <w:t> : Là tỷ giá bán ra của đồng ngoại tệ do Ngân hàng Nhà nước Việt Nam quy định tại thời điểm điều chỉnh cho thời gian “n”, được xác định trong khoảng thời gian 28 ngày trước ngày hết hạn nộp hồ sơ thanh toán quy định trong hợp đồng.</w:t>
      </w:r>
    </w:p>
    <w:p w14:paraId="3EFCD423" w14:textId="77777777" w:rsidR="002B58F8" w:rsidRPr="002B58F8" w:rsidRDefault="002B58F8" w:rsidP="009B7036">
      <w:pPr>
        <w:spacing w:after="0" w:line="240" w:lineRule="auto"/>
      </w:pPr>
      <w:r w:rsidRPr="002B58F8">
        <w:t>- Z</w:t>
      </w:r>
      <w:r w:rsidRPr="002B58F8">
        <w:rPr>
          <w:vertAlign w:val="subscript"/>
        </w:rPr>
        <w:t>o</w:t>
      </w:r>
      <w:r w:rsidRPr="002B58F8">
        <w:t> : Là tỷ giá bán ra của đồng ngoại tệ do Ngân hàng Nhà nước Việt Nam quy định tại thời điểm gốc, được xác định trong khoảng thời gian 28 ngày trước ngày đóng thầu và phải được các bên thỏa thuận trong hợp đồng.</w:t>
      </w:r>
    </w:p>
    <w:p w14:paraId="04631D15" w14:textId="77777777" w:rsidR="002B58F8" w:rsidRPr="002B58F8" w:rsidRDefault="002B58F8" w:rsidP="009B7036">
      <w:pPr>
        <w:spacing w:after="0" w:line="240" w:lineRule="auto"/>
      </w:pPr>
      <w:r w:rsidRPr="002B58F8">
        <w:t>Trường hợp bên nhận thầu không hoàn thành công việc trong khoảng thời gian quy định trong hợp đồng do nguyên nhân chủ quan của nhà thầu thì việc điều chỉnh giá sẽ được áp dụng trong khoảng thời gian 28 ngày trước ngày hết hạn nộp hồ sơ thanh toán theo thời gian quy định trong hợp đồng hoặc thời điểm thực hiện công việc đó do bên giao thầu quyết định theo nguyên tắc có lợi cho bên giao thầu.</w:t>
      </w:r>
    </w:p>
    <w:p w14:paraId="695F645A" w14:textId="77777777" w:rsidR="002B58F8" w:rsidRPr="002B58F8" w:rsidRDefault="002B58F8" w:rsidP="009B7036">
      <w:pPr>
        <w:spacing w:after="0" w:line="240" w:lineRule="auto"/>
      </w:pPr>
      <w:bookmarkStart w:id="1247" w:name="khoan_1_2_pl"/>
      <w:r w:rsidRPr="002B58F8">
        <w:t>1.2. Trường hợp điều chỉnh cho 02 yếu tố chi phí, hệ số “P</w:t>
      </w:r>
      <w:r w:rsidRPr="002B58F8">
        <w:rPr>
          <w:vertAlign w:val="subscript"/>
        </w:rPr>
        <w:t>n</w:t>
      </w:r>
      <w:r w:rsidRPr="002B58F8">
        <w:t>” được xác định như sau:</w:t>
      </w:r>
      <w:bookmarkEnd w:id="1247"/>
    </w:p>
    <w:p w14:paraId="0B99B39B" w14:textId="77777777" w:rsidR="002B58F8" w:rsidRPr="002B58F8" w:rsidRDefault="002B58F8" w:rsidP="009B7036">
      <w:pPr>
        <w:spacing w:after="0" w:line="240" w:lineRule="auto"/>
      </w:pPr>
      <w:r w:rsidRPr="002B58F8">
        <w:t>1.2.1. Điều chỉnh chi phí vật liệu và nhân công:</w:t>
      </w:r>
    </w:p>
    <w:p w14:paraId="228BEBCC" w14:textId="37823ABD" w:rsidR="002B58F8" w:rsidRPr="002B58F8" w:rsidRDefault="002B58F8" w:rsidP="009B7036">
      <w:pPr>
        <w:spacing w:after="0" w:line="240" w:lineRule="auto"/>
      </w:pPr>
      <w:r w:rsidRPr="002B58F8">
        <w:drawing>
          <wp:inline distT="0" distB="0" distL="0" distR="0" wp14:anchorId="1E7F69C7" wp14:editId="67FB874B">
            <wp:extent cx="2447925" cy="4095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47925" cy="409575"/>
                    </a:xfrm>
                    <a:prstGeom prst="rect">
                      <a:avLst/>
                    </a:prstGeom>
                    <a:noFill/>
                    <a:ln>
                      <a:noFill/>
                    </a:ln>
                  </pic:spPr>
                </pic:pic>
              </a:graphicData>
            </a:graphic>
          </wp:inline>
        </w:drawing>
      </w:r>
    </w:p>
    <w:p w14:paraId="6CE1A435" w14:textId="77777777" w:rsidR="002B58F8" w:rsidRPr="002B58F8" w:rsidRDefault="002B58F8" w:rsidP="009B7036">
      <w:pPr>
        <w:spacing w:after="0" w:line="240" w:lineRule="auto"/>
      </w:pPr>
      <w:r w:rsidRPr="002B58F8">
        <w:t>Các đại lượng a, b, c, L</w:t>
      </w:r>
      <w:r w:rsidRPr="002B58F8">
        <w:rPr>
          <w:vertAlign w:val="subscript"/>
        </w:rPr>
        <w:t>n</w:t>
      </w:r>
      <w:r w:rsidRPr="002B58F8">
        <w:t>, L</w:t>
      </w:r>
      <w:r w:rsidRPr="002B58F8">
        <w:rPr>
          <w:vertAlign w:val="subscript"/>
        </w:rPr>
        <w:t>o</w:t>
      </w:r>
      <w:r w:rsidRPr="002B58F8">
        <w:t>, M</w:t>
      </w:r>
      <w:r w:rsidRPr="002B58F8">
        <w:rPr>
          <w:vertAlign w:val="subscript"/>
        </w:rPr>
        <w:t>n</w:t>
      </w:r>
      <w:r w:rsidRPr="002B58F8">
        <w:t>, M</w:t>
      </w:r>
      <w:r w:rsidRPr="002B58F8">
        <w:rPr>
          <w:vertAlign w:val="subscript"/>
        </w:rPr>
        <w:t>o</w:t>
      </w:r>
      <w:r w:rsidRPr="002B58F8">
        <w:t> xác định như trong công thức (2)</w:t>
      </w:r>
    </w:p>
    <w:p w14:paraId="276580D0" w14:textId="77777777" w:rsidR="002B58F8" w:rsidRPr="002B58F8" w:rsidRDefault="002B58F8" w:rsidP="009B7036">
      <w:pPr>
        <w:spacing w:after="0" w:line="240" w:lineRule="auto"/>
      </w:pPr>
      <w:r w:rsidRPr="002B58F8">
        <w:t>Tổng các hệ số: a + b + c = 1.</w:t>
      </w:r>
    </w:p>
    <w:p w14:paraId="7C0B7344" w14:textId="77777777" w:rsidR="002B58F8" w:rsidRPr="002B58F8" w:rsidRDefault="002B58F8" w:rsidP="009B7036">
      <w:pPr>
        <w:spacing w:after="0" w:line="240" w:lineRule="auto"/>
      </w:pPr>
      <w:r w:rsidRPr="002B58F8">
        <w:t>1.2.2. Điều chỉnh chi phí vật liệu và máy thi công:</w:t>
      </w:r>
    </w:p>
    <w:p w14:paraId="5E51F163" w14:textId="3BB6419A" w:rsidR="002B58F8" w:rsidRPr="002B58F8" w:rsidRDefault="002B58F8" w:rsidP="009B7036">
      <w:pPr>
        <w:spacing w:after="0" w:line="240" w:lineRule="auto"/>
      </w:pPr>
      <w:r w:rsidRPr="002B58F8">
        <w:drawing>
          <wp:inline distT="0" distB="0" distL="0" distR="0" wp14:anchorId="1909BA5B" wp14:editId="6224E01A">
            <wp:extent cx="2505075" cy="4000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05075" cy="400050"/>
                    </a:xfrm>
                    <a:prstGeom prst="rect">
                      <a:avLst/>
                    </a:prstGeom>
                    <a:noFill/>
                    <a:ln>
                      <a:noFill/>
                    </a:ln>
                  </pic:spPr>
                </pic:pic>
              </a:graphicData>
            </a:graphic>
          </wp:inline>
        </w:drawing>
      </w:r>
    </w:p>
    <w:p w14:paraId="08A63C35" w14:textId="77777777" w:rsidR="002B58F8" w:rsidRPr="002B58F8" w:rsidRDefault="002B58F8" w:rsidP="009B7036">
      <w:pPr>
        <w:spacing w:after="0" w:line="240" w:lineRule="auto"/>
      </w:pPr>
      <w:r w:rsidRPr="002B58F8">
        <w:t>Các đại lượng a, b, d, E</w:t>
      </w:r>
      <w:r w:rsidRPr="002B58F8">
        <w:rPr>
          <w:vertAlign w:val="subscript"/>
        </w:rPr>
        <w:t>n</w:t>
      </w:r>
      <w:r w:rsidRPr="002B58F8">
        <w:t>, E</w:t>
      </w:r>
      <w:r w:rsidRPr="002B58F8">
        <w:rPr>
          <w:vertAlign w:val="subscript"/>
        </w:rPr>
        <w:t>o</w:t>
      </w:r>
      <w:r w:rsidRPr="002B58F8">
        <w:t>, M</w:t>
      </w:r>
      <w:r w:rsidRPr="002B58F8">
        <w:rPr>
          <w:vertAlign w:val="subscript"/>
        </w:rPr>
        <w:t>n</w:t>
      </w:r>
      <w:r w:rsidRPr="002B58F8">
        <w:t>, M</w:t>
      </w:r>
      <w:r w:rsidRPr="002B58F8">
        <w:rPr>
          <w:vertAlign w:val="subscript"/>
        </w:rPr>
        <w:t>o</w:t>
      </w:r>
      <w:r w:rsidRPr="002B58F8">
        <w:t> xác định như trong công thức (2)</w:t>
      </w:r>
    </w:p>
    <w:p w14:paraId="6C607D8A" w14:textId="77777777" w:rsidR="002B58F8" w:rsidRPr="002B58F8" w:rsidRDefault="002B58F8" w:rsidP="009B7036">
      <w:pPr>
        <w:spacing w:after="0" w:line="240" w:lineRule="auto"/>
      </w:pPr>
      <w:r w:rsidRPr="002B58F8">
        <w:t>Tổng các hệ số: a + b + d =1</w:t>
      </w:r>
    </w:p>
    <w:p w14:paraId="4CBD117E" w14:textId="77777777" w:rsidR="002B58F8" w:rsidRPr="002B58F8" w:rsidRDefault="002B58F8" w:rsidP="009B7036">
      <w:pPr>
        <w:spacing w:after="0" w:line="240" w:lineRule="auto"/>
      </w:pPr>
      <w:r w:rsidRPr="002B58F8">
        <w:t>1.2.3. Điều chỉnh chi phí nhân công và máy thi công:</w:t>
      </w:r>
    </w:p>
    <w:p w14:paraId="0C54DA14" w14:textId="0820FB42" w:rsidR="002B58F8" w:rsidRPr="002B58F8" w:rsidRDefault="002B58F8" w:rsidP="009B7036">
      <w:pPr>
        <w:spacing w:after="0" w:line="240" w:lineRule="auto"/>
      </w:pPr>
      <w:r w:rsidRPr="002B58F8">
        <w:drawing>
          <wp:inline distT="0" distB="0" distL="0" distR="0" wp14:anchorId="253EFE57" wp14:editId="339F7A3B">
            <wp:extent cx="2409825" cy="409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09825" cy="409575"/>
                    </a:xfrm>
                    <a:prstGeom prst="rect">
                      <a:avLst/>
                    </a:prstGeom>
                    <a:noFill/>
                    <a:ln>
                      <a:noFill/>
                    </a:ln>
                  </pic:spPr>
                </pic:pic>
              </a:graphicData>
            </a:graphic>
          </wp:inline>
        </w:drawing>
      </w:r>
    </w:p>
    <w:p w14:paraId="2E3EF9CC" w14:textId="77777777" w:rsidR="002B58F8" w:rsidRPr="002B58F8" w:rsidRDefault="002B58F8" w:rsidP="009B7036">
      <w:pPr>
        <w:spacing w:after="0" w:line="240" w:lineRule="auto"/>
      </w:pPr>
      <w:r w:rsidRPr="002B58F8">
        <w:t>Các đại lượng a, c, d, L</w:t>
      </w:r>
      <w:r w:rsidRPr="002B58F8">
        <w:rPr>
          <w:vertAlign w:val="subscript"/>
        </w:rPr>
        <w:t>n</w:t>
      </w:r>
      <w:r w:rsidRPr="002B58F8">
        <w:t>, L</w:t>
      </w:r>
      <w:r w:rsidRPr="002B58F8">
        <w:rPr>
          <w:vertAlign w:val="subscript"/>
        </w:rPr>
        <w:t>o</w:t>
      </w:r>
      <w:r w:rsidRPr="002B58F8">
        <w:t>, E</w:t>
      </w:r>
      <w:r w:rsidRPr="002B58F8">
        <w:rPr>
          <w:vertAlign w:val="subscript"/>
        </w:rPr>
        <w:t>n</w:t>
      </w:r>
      <w:r w:rsidRPr="002B58F8">
        <w:t>, E</w:t>
      </w:r>
      <w:r w:rsidRPr="002B58F8">
        <w:rPr>
          <w:vertAlign w:val="subscript"/>
        </w:rPr>
        <w:t>o</w:t>
      </w:r>
      <w:r w:rsidRPr="002B58F8">
        <w:t> xác định như trong công thức (2)</w:t>
      </w:r>
    </w:p>
    <w:p w14:paraId="4101DA5B" w14:textId="77777777" w:rsidR="002B58F8" w:rsidRPr="002B58F8" w:rsidRDefault="002B58F8" w:rsidP="009B7036">
      <w:pPr>
        <w:spacing w:after="0" w:line="240" w:lineRule="auto"/>
      </w:pPr>
      <w:r w:rsidRPr="002B58F8">
        <w:t>Tổng các hệ số: a + c + d =1</w:t>
      </w:r>
    </w:p>
    <w:p w14:paraId="7F22A754" w14:textId="77777777" w:rsidR="002B58F8" w:rsidRPr="002B58F8" w:rsidRDefault="002B58F8" w:rsidP="009B7036">
      <w:pPr>
        <w:spacing w:after="0" w:line="240" w:lineRule="auto"/>
      </w:pPr>
      <w:bookmarkStart w:id="1248" w:name="khoan_1_3_pl"/>
      <w:r w:rsidRPr="002B58F8">
        <w:t>1.3. Trường hợp điều chỉnh cho 01 yếu tố chi phí:</w:t>
      </w:r>
      <w:bookmarkEnd w:id="1248"/>
    </w:p>
    <w:p w14:paraId="6F7A2C49" w14:textId="77777777" w:rsidR="002B58F8" w:rsidRPr="002B58F8" w:rsidRDefault="002B58F8" w:rsidP="009B7036">
      <w:pPr>
        <w:spacing w:after="0" w:line="240" w:lineRule="auto"/>
      </w:pPr>
      <w:r w:rsidRPr="002B58F8">
        <w:t>Khi điều chỉnh giá cho 01 yếu tố chi phí trong hợp đồng (như chỉ điều chỉnh chi phí nhân công hoặc chi phí máy thi công hoặc chi phí vật liệu hoặc cho một số loại vật liệu chủ yếu...), hệ số “P</w:t>
      </w:r>
      <w:r w:rsidRPr="002B58F8">
        <w:rPr>
          <w:vertAlign w:val="subscript"/>
        </w:rPr>
        <w:t>n</w:t>
      </w:r>
      <w:r w:rsidRPr="002B58F8">
        <w:t>” được xác định như sau:</w:t>
      </w:r>
    </w:p>
    <w:p w14:paraId="3D01E694" w14:textId="77777777" w:rsidR="002B58F8" w:rsidRPr="002B58F8" w:rsidRDefault="002B58F8" w:rsidP="009B7036">
      <w:pPr>
        <w:spacing w:after="0" w:line="240" w:lineRule="auto"/>
      </w:pPr>
      <w:r w:rsidRPr="002B58F8">
        <w:t>1.3.1. Điều chỉnh chi phí vật liệu:</w:t>
      </w:r>
    </w:p>
    <w:p w14:paraId="0CF79190" w14:textId="13E8DE67" w:rsidR="002B58F8" w:rsidRPr="002B58F8" w:rsidRDefault="002B58F8" w:rsidP="009B7036">
      <w:pPr>
        <w:spacing w:after="0" w:line="240" w:lineRule="auto"/>
      </w:pPr>
      <w:r w:rsidRPr="002B58F8">
        <w:drawing>
          <wp:inline distT="0" distB="0" distL="0" distR="0" wp14:anchorId="7CB01BCE" wp14:editId="2A2CCE08">
            <wp:extent cx="2047875" cy="4095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47875" cy="409575"/>
                    </a:xfrm>
                    <a:prstGeom prst="rect">
                      <a:avLst/>
                    </a:prstGeom>
                    <a:noFill/>
                    <a:ln>
                      <a:noFill/>
                    </a:ln>
                  </pic:spPr>
                </pic:pic>
              </a:graphicData>
            </a:graphic>
          </wp:inline>
        </w:drawing>
      </w:r>
    </w:p>
    <w:p w14:paraId="1097F3F8" w14:textId="77777777" w:rsidR="002B58F8" w:rsidRPr="002B58F8" w:rsidRDefault="002B58F8" w:rsidP="009B7036">
      <w:pPr>
        <w:spacing w:after="0" w:line="240" w:lineRule="auto"/>
      </w:pPr>
      <w:r w:rsidRPr="002B58F8">
        <w:t>Các đại lượng a, b, M</w:t>
      </w:r>
      <w:r w:rsidRPr="002B58F8">
        <w:rPr>
          <w:vertAlign w:val="subscript"/>
        </w:rPr>
        <w:t>n</w:t>
      </w:r>
      <w:r w:rsidRPr="002B58F8">
        <w:t>, M</w:t>
      </w:r>
      <w:r w:rsidRPr="002B58F8">
        <w:rPr>
          <w:vertAlign w:val="subscript"/>
        </w:rPr>
        <w:t>o</w:t>
      </w:r>
      <w:r w:rsidRPr="002B58F8">
        <w:t> xác định như trong công thức (2)</w:t>
      </w:r>
    </w:p>
    <w:p w14:paraId="30771C7A" w14:textId="77777777" w:rsidR="002B58F8" w:rsidRPr="002B58F8" w:rsidRDefault="002B58F8" w:rsidP="009B7036">
      <w:pPr>
        <w:spacing w:after="0" w:line="240" w:lineRule="auto"/>
      </w:pPr>
      <w:r w:rsidRPr="002B58F8">
        <w:t>Tổng các hệ số: a + b =1</w:t>
      </w:r>
    </w:p>
    <w:p w14:paraId="648C54AD" w14:textId="77777777" w:rsidR="002B58F8" w:rsidRPr="002B58F8" w:rsidRDefault="002B58F8" w:rsidP="009B7036">
      <w:pPr>
        <w:spacing w:after="0" w:line="240" w:lineRule="auto"/>
      </w:pPr>
      <w:r w:rsidRPr="002B58F8">
        <w:t>1.3.2. Điều chỉnh chi phí nhân công:</w:t>
      </w:r>
    </w:p>
    <w:p w14:paraId="76996150" w14:textId="79CF2450" w:rsidR="002B58F8" w:rsidRPr="002B58F8" w:rsidRDefault="002B58F8" w:rsidP="009B7036">
      <w:pPr>
        <w:spacing w:after="0" w:line="240" w:lineRule="auto"/>
      </w:pPr>
      <w:r w:rsidRPr="002B58F8">
        <w:drawing>
          <wp:inline distT="0" distB="0" distL="0" distR="0" wp14:anchorId="0B27A3A0" wp14:editId="0F2E2F09">
            <wp:extent cx="2171700" cy="38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71700" cy="381000"/>
                    </a:xfrm>
                    <a:prstGeom prst="rect">
                      <a:avLst/>
                    </a:prstGeom>
                    <a:noFill/>
                    <a:ln>
                      <a:noFill/>
                    </a:ln>
                  </pic:spPr>
                </pic:pic>
              </a:graphicData>
            </a:graphic>
          </wp:inline>
        </w:drawing>
      </w:r>
    </w:p>
    <w:p w14:paraId="75372C8D" w14:textId="77777777" w:rsidR="002B58F8" w:rsidRPr="002B58F8" w:rsidRDefault="002B58F8" w:rsidP="009B7036">
      <w:pPr>
        <w:spacing w:after="0" w:line="240" w:lineRule="auto"/>
      </w:pPr>
      <w:r w:rsidRPr="002B58F8">
        <w:t>Các đại lượng a, c, L</w:t>
      </w:r>
      <w:r w:rsidRPr="002B58F8">
        <w:rPr>
          <w:vertAlign w:val="subscript"/>
        </w:rPr>
        <w:t>n</w:t>
      </w:r>
      <w:r w:rsidRPr="002B58F8">
        <w:t>, L</w:t>
      </w:r>
      <w:r w:rsidRPr="002B58F8">
        <w:rPr>
          <w:vertAlign w:val="subscript"/>
        </w:rPr>
        <w:t>o</w:t>
      </w:r>
      <w:r w:rsidRPr="002B58F8">
        <w:t> xác định như trong công thức (2)</w:t>
      </w:r>
    </w:p>
    <w:p w14:paraId="60B50C0A" w14:textId="77777777" w:rsidR="002B58F8" w:rsidRPr="002B58F8" w:rsidRDefault="002B58F8" w:rsidP="009B7036">
      <w:pPr>
        <w:spacing w:after="0" w:line="240" w:lineRule="auto"/>
      </w:pPr>
      <w:r w:rsidRPr="002B58F8">
        <w:t>Tổng các hệ số: a + c =1</w:t>
      </w:r>
    </w:p>
    <w:p w14:paraId="1C9BCE5A" w14:textId="77777777" w:rsidR="002B58F8" w:rsidRPr="002B58F8" w:rsidRDefault="002B58F8" w:rsidP="009B7036">
      <w:pPr>
        <w:spacing w:after="0" w:line="240" w:lineRule="auto"/>
      </w:pPr>
      <w:r w:rsidRPr="002B58F8">
        <w:t>1.3.3. Điều chỉnh chi phí máy thi công:</w:t>
      </w:r>
    </w:p>
    <w:p w14:paraId="204809B2" w14:textId="612A6D47" w:rsidR="002B58F8" w:rsidRPr="002B58F8" w:rsidRDefault="002B58F8" w:rsidP="009B7036">
      <w:pPr>
        <w:spacing w:after="0" w:line="240" w:lineRule="auto"/>
      </w:pPr>
      <w:r w:rsidRPr="002B58F8">
        <w:drawing>
          <wp:inline distT="0" distB="0" distL="0" distR="0" wp14:anchorId="0ABCF949" wp14:editId="37916DB4">
            <wp:extent cx="2057400" cy="38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57400" cy="381000"/>
                    </a:xfrm>
                    <a:prstGeom prst="rect">
                      <a:avLst/>
                    </a:prstGeom>
                    <a:noFill/>
                    <a:ln>
                      <a:noFill/>
                    </a:ln>
                  </pic:spPr>
                </pic:pic>
              </a:graphicData>
            </a:graphic>
          </wp:inline>
        </w:drawing>
      </w:r>
    </w:p>
    <w:p w14:paraId="06A8B195" w14:textId="77777777" w:rsidR="002B58F8" w:rsidRPr="002B58F8" w:rsidRDefault="002B58F8" w:rsidP="009B7036">
      <w:pPr>
        <w:spacing w:after="0" w:line="240" w:lineRule="auto"/>
      </w:pPr>
      <w:r w:rsidRPr="002B58F8">
        <w:t>Các đại lượng a, d, E</w:t>
      </w:r>
      <w:r w:rsidRPr="002B58F8">
        <w:rPr>
          <w:vertAlign w:val="subscript"/>
        </w:rPr>
        <w:t>n</w:t>
      </w:r>
      <w:r w:rsidRPr="002B58F8">
        <w:t>, E</w:t>
      </w:r>
      <w:r w:rsidRPr="002B58F8">
        <w:rPr>
          <w:vertAlign w:val="subscript"/>
        </w:rPr>
        <w:t>o</w:t>
      </w:r>
      <w:r w:rsidRPr="002B58F8">
        <w:t> xác định như trong công thức (2)</w:t>
      </w:r>
    </w:p>
    <w:p w14:paraId="10B15249" w14:textId="77777777" w:rsidR="002B58F8" w:rsidRPr="002B58F8" w:rsidRDefault="002B58F8" w:rsidP="009B7036">
      <w:pPr>
        <w:spacing w:after="0" w:line="240" w:lineRule="auto"/>
      </w:pPr>
      <w:r w:rsidRPr="002B58F8">
        <w:t>Tổng các hệ số: a + d =1</w:t>
      </w:r>
    </w:p>
    <w:p w14:paraId="7DAE73FC" w14:textId="77777777" w:rsidR="002B58F8" w:rsidRPr="002B58F8" w:rsidRDefault="002B58F8" w:rsidP="009B7036">
      <w:pPr>
        <w:spacing w:after="0" w:line="240" w:lineRule="auto"/>
      </w:pPr>
      <w:r w:rsidRPr="002B58F8">
        <w:t>1.3.4. Phương pháp xác định “Pn” theo một số loại vật liệu chủ yếu:</w:t>
      </w:r>
    </w:p>
    <w:p w14:paraId="28A496F7" w14:textId="67067CC9" w:rsidR="002B58F8" w:rsidRPr="002B58F8" w:rsidRDefault="002B58F8" w:rsidP="009B7036">
      <w:pPr>
        <w:spacing w:after="0" w:line="240" w:lineRule="auto"/>
      </w:pPr>
      <w:r w:rsidRPr="002B58F8">
        <w:drawing>
          <wp:inline distT="0" distB="0" distL="0" distR="0" wp14:anchorId="0EB415ED" wp14:editId="18288F19">
            <wp:extent cx="3933825" cy="361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33825" cy="361950"/>
                    </a:xfrm>
                    <a:prstGeom prst="rect">
                      <a:avLst/>
                    </a:prstGeom>
                    <a:noFill/>
                    <a:ln>
                      <a:noFill/>
                    </a:ln>
                  </pic:spPr>
                </pic:pic>
              </a:graphicData>
            </a:graphic>
          </wp:inline>
        </w:drawing>
      </w:r>
    </w:p>
    <w:p w14:paraId="4D40447E" w14:textId="77777777" w:rsidR="002B58F8" w:rsidRPr="002B58F8" w:rsidRDefault="002B58F8" w:rsidP="009B7036">
      <w:pPr>
        <w:spacing w:after="0" w:line="240" w:lineRule="auto"/>
      </w:pPr>
      <w:r w:rsidRPr="002B58F8">
        <w:t>Đại lượng “a” xác định như trong công thức (2)</w:t>
      </w:r>
    </w:p>
    <w:p w14:paraId="3590698B" w14:textId="77777777" w:rsidR="002B58F8" w:rsidRPr="002B58F8" w:rsidRDefault="002B58F8" w:rsidP="009B7036">
      <w:pPr>
        <w:spacing w:after="0" w:line="240" w:lineRule="auto"/>
      </w:pPr>
      <w:r w:rsidRPr="002B58F8">
        <w:t>b</w:t>
      </w:r>
      <w:r w:rsidRPr="002B58F8">
        <w:rPr>
          <w:vertAlign w:val="subscript"/>
        </w:rPr>
        <w:t>1</w:t>
      </w:r>
      <w:r w:rsidRPr="002B58F8">
        <w:t>, b</w:t>
      </w:r>
      <w:r w:rsidRPr="002B58F8">
        <w:rPr>
          <w:vertAlign w:val="subscript"/>
        </w:rPr>
        <w:t>2</w:t>
      </w:r>
      <w:r w:rsidRPr="002B58F8">
        <w:t>, b</w:t>
      </w:r>
      <w:r w:rsidRPr="002B58F8">
        <w:rPr>
          <w:vertAlign w:val="subscript"/>
        </w:rPr>
        <w:t>3</w:t>
      </w:r>
      <w:r w:rsidRPr="002B58F8">
        <w:t>,... là hệ số biểu thị tỷ lệ (tỷ trọng) chi phí của loại vật liệu chủ yếu được điều chỉnh giá trong hợp đồng.</w:t>
      </w:r>
    </w:p>
    <w:p w14:paraId="002DD630" w14:textId="77777777" w:rsidR="002B58F8" w:rsidRPr="002B58F8" w:rsidRDefault="002B58F8" w:rsidP="009B7036">
      <w:pPr>
        <w:spacing w:after="0" w:line="240" w:lineRule="auto"/>
      </w:pPr>
      <w:r w:rsidRPr="002B58F8">
        <w:t>M</w:t>
      </w:r>
      <w:r w:rsidRPr="002B58F8">
        <w:rPr>
          <w:vertAlign w:val="subscript"/>
        </w:rPr>
        <w:t>n1</w:t>
      </w:r>
      <w:r w:rsidRPr="002B58F8">
        <w:t>, M</w:t>
      </w:r>
      <w:r w:rsidRPr="002B58F8">
        <w:rPr>
          <w:vertAlign w:val="subscript"/>
        </w:rPr>
        <w:t>n2</w:t>
      </w:r>
      <w:r w:rsidRPr="002B58F8">
        <w:t>, M</w:t>
      </w:r>
      <w:r w:rsidRPr="002B58F8">
        <w:rPr>
          <w:vertAlign w:val="subscript"/>
        </w:rPr>
        <w:t>n3</w:t>
      </w:r>
      <w:r w:rsidRPr="002B58F8">
        <w:t>, M</w:t>
      </w:r>
      <w:r w:rsidRPr="002B58F8">
        <w:rPr>
          <w:vertAlign w:val="subscript"/>
        </w:rPr>
        <w:t>o1</w:t>
      </w:r>
      <w:r w:rsidRPr="002B58F8">
        <w:t>, M</w:t>
      </w:r>
      <w:r w:rsidRPr="002B58F8">
        <w:rPr>
          <w:vertAlign w:val="subscript"/>
        </w:rPr>
        <w:t>o2</w:t>
      </w:r>
      <w:r w:rsidRPr="002B58F8">
        <w:t>, M</w:t>
      </w:r>
      <w:r w:rsidRPr="002B58F8">
        <w:rPr>
          <w:vertAlign w:val="subscript"/>
        </w:rPr>
        <w:t>o3</w:t>
      </w:r>
      <w:r w:rsidRPr="002B58F8">
        <w:t>,... là các chỉ số giá hoặc giá của các loại vật liệu được điều chỉnh giá tại thời điểm “n” và thời điểm gốc.</w:t>
      </w:r>
    </w:p>
    <w:p w14:paraId="797E96FF" w14:textId="77777777" w:rsidR="002B58F8" w:rsidRPr="002B58F8" w:rsidRDefault="002B58F8" w:rsidP="009B7036">
      <w:pPr>
        <w:spacing w:after="0" w:line="240" w:lineRule="auto"/>
      </w:pPr>
      <w:r w:rsidRPr="002B58F8">
        <w:t>Tổng các hệ số: a + b</w:t>
      </w:r>
      <w:r w:rsidRPr="002B58F8">
        <w:rPr>
          <w:vertAlign w:val="subscript"/>
        </w:rPr>
        <w:t>1</w:t>
      </w:r>
      <w:r w:rsidRPr="002B58F8">
        <w:t>+ b</w:t>
      </w:r>
      <w:r w:rsidRPr="002B58F8">
        <w:rPr>
          <w:vertAlign w:val="subscript"/>
        </w:rPr>
        <w:t>2</w:t>
      </w:r>
      <w:r w:rsidRPr="002B58F8">
        <w:t>+ b</w:t>
      </w:r>
      <w:r w:rsidRPr="002B58F8">
        <w:rPr>
          <w:vertAlign w:val="subscript"/>
        </w:rPr>
        <w:t>3</w:t>
      </w:r>
      <w:r w:rsidRPr="002B58F8">
        <w:t> +... = 1</w:t>
      </w:r>
    </w:p>
    <w:p w14:paraId="0873B13F" w14:textId="77777777" w:rsidR="002B58F8" w:rsidRPr="002B58F8" w:rsidRDefault="002B58F8" w:rsidP="009B7036">
      <w:pPr>
        <w:spacing w:after="0" w:line="240" w:lineRule="auto"/>
      </w:pPr>
      <w:r w:rsidRPr="002B58F8">
        <w:lastRenderedPageBreak/>
        <w:t>1.4. Trường hợp tiền tệ của chỉ số giá hoặc giá điều chỉnh được nêu trong bảng điều chỉnh khác với tiền tệ thanh toán trong hợp đồng, thì việc chuyển đổi sang tiền tệ thanh toán theo các công thức từ (3) đến (9) thực hiện tương tự như công thức (2’).</w:t>
      </w:r>
    </w:p>
    <w:p w14:paraId="59638272" w14:textId="77777777" w:rsidR="002B58F8" w:rsidRPr="002B58F8" w:rsidRDefault="002B58F8" w:rsidP="009B7036">
      <w:pPr>
        <w:spacing w:after="0" w:line="240" w:lineRule="auto"/>
      </w:pPr>
      <w:r w:rsidRPr="002B58F8">
        <w:t>2. Nguồn dữ liệu, thông tin giá, chỉ số giá đầu vào được sử dụng để tính toán, xác định hệ số điều chỉnh giá Pn, điều chỉnh đơn giá, giá hợp đồng theo các công thức tại </w:t>
      </w:r>
      <w:bookmarkStart w:id="1249" w:name="tc_21_pl"/>
      <w:r w:rsidRPr="002B58F8">
        <w:t>Mục 1</w:t>
      </w:r>
      <w:bookmarkEnd w:id="1249"/>
      <w:r w:rsidRPr="002B58F8">
        <w:t> nêu trên phải phù hợp với nội dung, tính chất công việc, các điều kiện cụ thể của hợp đồng và phải được các bên thỏa thuận trong hợp đồng.</w:t>
      </w:r>
    </w:p>
    <w:p w14:paraId="599030F8" w14:textId="77777777" w:rsidR="002B58F8" w:rsidRPr="002B58F8" w:rsidRDefault="002B58F8" w:rsidP="009B7036">
      <w:pPr>
        <w:spacing w:after="0" w:line="240" w:lineRule="auto"/>
      </w:pPr>
      <w:r w:rsidRPr="002B58F8">
        <w:t>3. Nguồn dữ liệu, thông tin về giá, chỉ số giá đầu vào được sử dụng để tính toán, xác định hệ số điều chỉnh giá Pn có thể bao gồm các thông tin về giá, chỉ số giá do Bộ Xây dựng, Bộ Tài chính, Ủy ban nhân dân cấp tỉnh hoặc cơ quan, đơn vị khác có thẩm quyền ban hành, công bố; các thông tin về giá, chỉ số giá do bên giao thầu tổ chức thu thập, xác định để điều chỉnh đơn giá, giá hợp đồng.</w:t>
      </w:r>
    </w:p>
    <w:p w14:paraId="0BB386F8" w14:textId="77777777" w:rsidR="002B58F8" w:rsidRPr="002B58F8" w:rsidRDefault="002B58F8" w:rsidP="009B7036">
      <w:pPr>
        <w:spacing w:after="0" w:line="240" w:lineRule="auto"/>
      </w:pPr>
      <w:r w:rsidRPr="002B58F8">
        <w:t>Trường hợp nguồn cơ sở dữ liệu, thông tin về giá, chỉ số giá xây dựng do Bộ Xây dựng, Ủy ban nhân dân cấp tỉnh ban hành, công bố không có hoặc có nhưng không phù hợp với tính chất, tiêu chuẩn kỹ thuật, nội dung công việc và các điều kiện cụ thể của hợp đồng,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 Đối với khoản mục chi phí phát sinh tại nước ngoài, có thể sử dụng nguồn cơ sở dữ liệu, thông tin về giá, chỉ số giá được cơ quan, tổ chức có thẩm quyền nơi phát sinh chi phí ban hành, công bố.</w:t>
      </w:r>
    </w:p>
    <w:p w14:paraId="014D88A7" w14:textId="77777777" w:rsidR="002B58F8" w:rsidRPr="002B58F8" w:rsidRDefault="002B58F8" w:rsidP="009B7036">
      <w:pPr>
        <w:spacing w:after="0" w:line="240" w:lineRule="auto"/>
      </w:pPr>
      <w:r w:rsidRPr="002B58F8">
        <w:t>4. Khi xác định chỉ số giá xây dựng áp dụng cho gói thầu (chỉ số giá xây dựng riêng) thì cơ cấu các khoản mục chi phí, tỷ trọng các yếu tố chi phí để xác định chỉ số giá xây dựng riêng là cơ cấu chi phí trong dự toán gói thầu xây dựng được duyệt.</w:t>
      </w:r>
    </w:p>
    <w:p w14:paraId="168016C2" w14:textId="77777777" w:rsidR="002B58F8" w:rsidRPr="002B58F8" w:rsidRDefault="002B58F8" w:rsidP="009B7036">
      <w:pPr>
        <w:spacing w:after="0" w:line="240" w:lineRule="auto"/>
      </w:pPr>
      <w:r w:rsidRPr="002B58F8">
        <w:t>Trường hợp gói thầu đi qua địa bàn nhiều tỉnh thì các bên căn cứ vào nội dung, tính chất của gói thầu để thỏa thuận, xác định chỉ số giá tương ứng với các phần việc trên địa bàn từng tỉnh hoặc cho toàn bộ gói thầu.</w:t>
      </w:r>
    </w:p>
    <w:p w14:paraId="4AF5CAC6" w14:textId="77777777" w:rsidR="002B58F8" w:rsidRPr="002B58F8" w:rsidRDefault="002B58F8" w:rsidP="009B7036">
      <w:pPr>
        <w:spacing w:after="0" w:line="240" w:lineRule="auto"/>
      </w:pPr>
      <w:r w:rsidRPr="002B58F8">
        <w:t>5. Trường hợp tạm ứng hợp đồng lớn hơn mức tạm ứng tối thiểu theo quy định tại điểm h, i, k khoản 3 Điều 12 Nghị định này, thì các bên căn cứ vào nội dung tạm ứng, thời điểm tạm ứng để điều chỉnh công thức xác định Pn cho phù hợp, đảm bảo không điều chỉnh giá đối với phần giá hợp đồng tương ứng với mức tạm ứng hợp đồng vượt mức tạm ứng tối thiểu theo quy định tại điểm 1 khoản 3 Điều 12 Nghị định này.</w:t>
      </w:r>
    </w:p>
    <w:p w14:paraId="5270D90B" w14:textId="77777777" w:rsidR="002B58F8" w:rsidRPr="002B58F8" w:rsidRDefault="002B58F8" w:rsidP="009B7036">
      <w:pPr>
        <w:spacing w:after="0" w:line="240" w:lineRule="auto"/>
      </w:pPr>
      <w:bookmarkStart w:id="1250" w:name="muc_2_pl"/>
      <w:r w:rsidRPr="002B58F8">
        <w:rPr>
          <w:b/>
          <w:bCs/>
        </w:rPr>
        <w:t>II. PHƯƠNG PHÁP BÙ TRỪ TRỰC TIẾP</w:t>
      </w:r>
      <w:bookmarkEnd w:id="1250"/>
    </w:p>
    <w:p w14:paraId="4E436BB0" w14:textId="77777777" w:rsidR="002B58F8" w:rsidRPr="002B58F8" w:rsidRDefault="002B58F8" w:rsidP="009B7036">
      <w:pPr>
        <w:spacing w:after="0" w:line="240" w:lineRule="auto"/>
      </w:pPr>
      <w:r w:rsidRPr="002B58F8">
        <w:t>1. Trường hợp các bên thỏa thuận điều chỉnh giá hợp đồng theo phương pháp bù trừ trực tiếp, thì việc điều chỉnh giá hợp đồng được thực hiện theo công thức sau:</w:t>
      </w:r>
    </w:p>
    <w:p w14:paraId="0B871FF9" w14:textId="77777777" w:rsidR="002B58F8" w:rsidRPr="002B58F8" w:rsidRDefault="002B58F8" w:rsidP="009B7036">
      <w:pPr>
        <w:spacing w:after="0" w:line="240" w:lineRule="auto"/>
      </w:pPr>
      <w:r w:rsidRPr="002B58F8">
        <w:rPr>
          <w:i/>
          <w:iCs/>
        </w:rPr>
        <w:t>G</w:t>
      </w:r>
      <w:r w:rsidRPr="002B58F8">
        <w:rPr>
          <w:i/>
          <w:iCs/>
          <w:vertAlign w:val="subscript"/>
        </w:rPr>
        <w:t>TT</w:t>
      </w:r>
      <w:r w:rsidRPr="002B58F8">
        <w:rPr>
          <w:i/>
          <w:iCs/>
        </w:rPr>
        <w:t> = G</w:t>
      </w:r>
      <w:r w:rsidRPr="002B58F8">
        <w:rPr>
          <w:i/>
          <w:iCs/>
          <w:vertAlign w:val="subscript"/>
        </w:rPr>
        <w:t>HĐ</w:t>
      </w:r>
      <w:r w:rsidRPr="002B58F8">
        <w:rPr>
          <w:i/>
          <w:iCs/>
        </w:rPr>
        <w:t> + G</w:t>
      </w:r>
      <w:r w:rsidRPr="002B58F8">
        <w:rPr>
          <w:i/>
          <w:iCs/>
          <w:vertAlign w:val="subscript"/>
        </w:rPr>
        <w:t>CL</w:t>
      </w:r>
      <w:r w:rsidRPr="002B58F8">
        <w:t>         (10)</w:t>
      </w:r>
    </w:p>
    <w:p w14:paraId="59E24F8C" w14:textId="77777777" w:rsidR="002B58F8" w:rsidRPr="002B58F8" w:rsidRDefault="002B58F8" w:rsidP="009B7036">
      <w:pPr>
        <w:spacing w:after="0" w:line="240" w:lineRule="auto"/>
      </w:pPr>
      <w:r w:rsidRPr="002B58F8">
        <w:t>Trong đó:</w:t>
      </w:r>
    </w:p>
    <w:p w14:paraId="5A12A19F" w14:textId="77777777" w:rsidR="002B58F8" w:rsidRPr="002B58F8" w:rsidRDefault="002B58F8" w:rsidP="009B7036">
      <w:pPr>
        <w:spacing w:after="0" w:line="240" w:lineRule="auto"/>
      </w:pPr>
      <w:r w:rsidRPr="002B58F8">
        <w:rPr>
          <w:i/>
          <w:iCs/>
        </w:rPr>
        <w:t>- G</w:t>
      </w:r>
      <w:r w:rsidRPr="002B58F8">
        <w:rPr>
          <w:i/>
          <w:iCs/>
          <w:vertAlign w:val="subscript"/>
        </w:rPr>
        <w:t>TT</w:t>
      </w:r>
      <w:r w:rsidRPr="002B58F8">
        <w:rPr>
          <w:i/>
          <w:iCs/>
        </w:rPr>
        <w:t>:</w:t>
      </w:r>
      <w:r w:rsidRPr="002B58F8">
        <w:t> Là giá thanh toán tương ứng cho các khối lượng công việc hoàn thành được nghiệm thu trong khoảng thời gian “n” của cả hợp đồng hoặc của hạng mục công trình hoặc của loại công tác hoặc của các yếu tố chi phí.</w:t>
      </w:r>
    </w:p>
    <w:p w14:paraId="17CF42F5" w14:textId="77777777" w:rsidR="002B58F8" w:rsidRPr="002B58F8" w:rsidRDefault="002B58F8" w:rsidP="009B7036">
      <w:pPr>
        <w:spacing w:after="0" w:line="240" w:lineRule="auto"/>
      </w:pPr>
      <w:r w:rsidRPr="002B58F8">
        <w:t>- </w:t>
      </w:r>
      <w:r w:rsidRPr="002B58F8">
        <w:rPr>
          <w:i/>
          <w:iCs/>
        </w:rPr>
        <w:t>G</w:t>
      </w:r>
      <w:r w:rsidRPr="002B58F8">
        <w:rPr>
          <w:i/>
          <w:iCs/>
          <w:vertAlign w:val="subscript"/>
        </w:rPr>
        <w:t>HĐ</w:t>
      </w:r>
      <w:r w:rsidRPr="002B58F8">
        <w:rPr>
          <w:i/>
          <w:iCs/>
        </w:rPr>
        <w:t>:</w:t>
      </w:r>
      <w:r w:rsidRPr="002B58F8">
        <w:t> Là giá trong hợp đồng đã giao kết tương ứng với các khối lượng công việc hoàn thành được nghiệm thu trong khoảng thời gian “n” của cả hợp đồng hoặc của hạng mục công trình hoặc của loại công tác hoặc của yếu tố chi phí.</w:t>
      </w:r>
    </w:p>
    <w:p w14:paraId="05485D97" w14:textId="77777777" w:rsidR="002B58F8" w:rsidRPr="002B58F8" w:rsidRDefault="002B58F8" w:rsidP="009B7036">
      <w:pPr>
        <w:spacing w:after="0" w:line="240" w:lineRule="auto"/>
      </w:pPr>
      <w:r w:rsidRPr="002B58F8">
        <w:t>- </w:t>
      </w:r>
      <w:r w:rsidRPr="002B58F8">
        <w:rPr>
          <w:i/>
          <w:iCs/>
        </w:rPr>
        <w:t>G</w:t>
      </w:r>
      <w:r w:rsidRPr="002B58F8">
        <w:rPr>
          <w:i/>
          <w:iCs/>
          <w:vertAlign w:val="subscript"/>
        </w:rPr>
        <w:t>CL</w:t>
      </w:r>
      <w:r w:rsidRPr="002B58F8">
        <w:t>: Là giá trị chênh lệch giữa giá vật liệu, nhân công và máy thi công trong khoảng thời gian “n” với giá vật liệu, nhân công và máy thi công tại thời điểm gốc cho toàn bộ khối lượng công việc hoàn thành được nghiệm thu của cả hợp đồng hoặc của hạng mục công trình hoặc của khối lượng công việc theo giai đoạn thanh toán hoặc của yếu tố chi phí.</w:t>
      </w:r>
    </w:p>
    <w:p w14:paraId="443B2041" w14:textId="77777777" w:rsidR="002B58F8" w:rsidRPr="002B58F8" w:rsidRDefault="002B58F8" w:rsidP="009B7036">
      <w:pPr>
        <w:spacing w:after="0" w:line="240" w:lineRule="auto"/>
      </w:pPr>
      <w:r w:rsidRPr="002B58F8">
        <w:rPr>
          <w:i/>
          <w:iCs/>
        </w:rPr>
        <w:t>2.</w:t>
      </w:r>
      <w:r w:rsidRPr="002B58F8">
        <w:t> Phương pháp xác định “</w:t>
      </w:r>
      <w:r w:rsidRPr="002B58F8">
        <w:rPr>
          <w:i/>
          <w:iCs/>
        </w:rPr>
        <w:t>G</w:t>
      </w:r>
      <w:r w:rsidRPr="002B58F8">
        <w:rPr>
          <w:i/>
          <w:iCs/>
          <w:vertAlign w:val="subscript"/>
        </w:rPr>
        <w:t>CL</w:t>
      </w:r>
      <w:r w:rsidRPr="002B58F8">
        <w:t>” theo các yếu tố chi phí vật liệu, nhân công, máy thi công</w:t>
      </w:r>
    </w:p>
    <w:p w14:paraId="2B513282" w14:textId="77777777" w:rsidR="002B58F8" w:rsidRPr="002B58F8" w:rsidRDefault="002B58F8" w:rsidP="009B7036">
      <w:pPr>
        <w:spacing w:after="0" w:line="240" w:lineRule="auto"/>
      </w:pPr>
      <w:r w:rsidRPr="002B58F8">
        <w:t>2.1. Trường hợp điều chỉnh cho tất cả các yếu tố chi phí (điều chỉnh cả vật liệu, nhân công, máy thi công), giá trị “G</w:t>
      </w:r>
      <w:r w:rsidRPr="002B58F8">
        <w:rPr>
          <w:vertAlign w:val="subscript"/>
        </w:rPr>
        <w:t>CL</w:t>
      </w:r>
      <w:r w:rsidRPr="002B58F8">
        <w:t>” được xác định như sau:</w:t>
      </w:r>
    </w:p>
    <w:p w14:paraId="650B7759" w14:textId="59E2E267" w:rsidR="002B58F8" w:rsidRPr="002B58F8" w:rsidRDefault="002B58F8" w:rsidP="009B7036">
      <w:pPr>
        <w:spacing w:after="0" w:line="240" w:lineRule="auto"/>
      </w:pPr>
      <w:r w:rsidRPr="002B58F8">
        <w:drawing>
          <wp:inline distT="0" distB="0" distL="0" distR="0" wp14:anchorId="2DB9E59D" wp14:editId="4760712F">
            <wp:extent cx="5486400" cy="428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428625"/>
                    </a:xfrm>
                    <a:prstGeom prst="rect">
                      <a:avLst/>
                    </a:prstGeom>
                    <a:noFill/>
                    <a:ln>
                      <a:noFill/>
                    </a:ln>
                  </pic:spPr>
                </pic:pic>
              </a:graphicData>
            </a:graphic>
          </wp:inline>
        </w:drawing>
      </w:r>
    </w:p>
    <w:p w14:paraId="03EE6E2C" w14:textId="77777777" w:rsidR="002B58F8" w:rsidRPr="002B58F8" w:rsidRDefault="002B58F8" w:rsidP="009B7036">
      <w:pPr>
        <w:spacing w:after="0" w:line="240" w:lineRule="auto"/>
      </w:pPr>
      <w:r w:rsidRPr="002B58F8">
        <w:t>Trong đó:</w:t>
      </w:r>
    </w:p>
    <w:p w14:paraId="6D05437B" w14:textId="77777777" w:rsidR="002B58F8" w:rsidRPr="002B58F8" w:rsidRDefault="002B58F8" w:rsidP="009B7036">
      <w:pPr>
        <w:spacing w:after="0" w:line="240" w:lineRule="auto"/>
      </w:pPr>
      <w:r w:rsidRPr="002B58F8">
        <w:t>Q</w:t>
      </w:r>
      <w:r w:rsidRPr="002B58F8">
        <w:rPr>
          <w:vertAlign w:val="subscript"/>
        </w:rPr>
        <w:t>i</w:t>
      </w:r>
      <w:r w:rsidRPr="002B58F8">
        <w:t> là khối lượng của loại vật liệu, nhân công, máy thi công thứ i trong khối lượng công việc hoàn thành được nghiệm thu được phép điều chỉnh.</w:t>
      </w:r>
    </w:p>
    <w:p w14:paraId="7DFABA0B" w14:textId="77777777" w:rsidR="002B58F8" w:rsidRPr="002B58F8" w:rsidRDefault="002B58F8" w:rsidP="009B7036">
      <w:pPr>
        <w:spacing w:after="0" w:line="240" w:lineRule="auto"/>
      </w:pPr>
      <w:r w:rsidRPr="002B58F8">
        <w:t>- M</w:t>
      </w:r>
      <w:r w:rsidRPr="002B58F8">
        <w:rPr>
          <w:vertAlign w:val="subscript"/>
        </w:rPr>
        <w:t>n</w:t>
      </w:r>
      <w:r w:rsidRPr="002B58F8">
        <w:t>, L</w:t>
      </w:r>
      <w:r w:rsidRPr="002B58F8">
        <w:rPr>
          <w:vertAlign w:val="subscript"/>
        </w:rPr>
        <w:t>n</w:t>
      </w:r>
      <w:r w:rsidRPr="002B58F8">
        <w:t>, E</w:t>
      </w:r>
      <w:r w:rsidRPr="002B58F8">
        <w:rPr>
          <w:vertAlign w:val="subscript"/>
        </w:rPr>
        <w:t>n</w:t>
      </w:r>
      <w:r w:rsidRPr="002B58F8">
        <w:t> ,...: Là giá (không bao gồm thuế VAT) tại thời điểm điều chỉnh tương ứng với mỗi loại chi phí vật liệu, chi phí nhân công, chi phí máy thi công cho thời gian “n”, được xác định trong khoảng thời gian 28 ngày trước ngày hết hạn nộp hồ sơ thanh toán quy định trong hợp đồng. Giá tại thời điểm điều chỉnh được chọn là giá theo công bố của cơ quan nhà nước có thẩm quyền.</w:t>
      </w:r>
    </w:p>
    <w:p w14:paraId="16C03BA6" w14:textId="77777777" w:rsidR="002B58F8" w:rsidRPr="002B58F8" w:rsidRDefault="002B58F8" w:rsidP="009B7036">
      <w:pPr>
        <w:spacing w:after="0" w:line="240" w:lineRule="auto"/>
      </w:pPr>
      <w:r w:rsidRPr="002B58F8">
        <w:t>Trường hợp nguồn thông tin về giá của cơ quan nhà nước có thẩm quyền không có hoặc có nhưng không phù hợp với nội dung, tính chất công việc và các điều kiện cụ thể của hợp đồng thì các bên phải thỏa thuận, thống nhất tại hợp đồng về nguồn thông tin về giá sẽ được áp dụng.</w:t>
      </w:r>
    </w:p>
    <w:p w14:paraId="67BD0853" w14:textId="77777777" w:rsidR="002B58F8" w:rsidRPr="002B58F8" w:rsidRDefault="002B58F8" w:rsidP="009B7036">
      <w:pPr>
        <w:spacing w:after="0" w:line="240" w:lineRule="auto"/>
      </w:pPr>
      <w:r w:rsidRPr="002B58F8">
        <w:lastRenderedPageBreak/>
        <w:t>- M</w:t>
      </w:r>
      <w:r w:rsidRPr="002B58F8">
        <w:rPr>
          <w:vertAlign w:val="subscript"/>
        </w:rPr>
        <w:t>o</w:t>
      </w:r>
      <w:r w:rsidRPr="002B58F8">
        <w:t>, L</w:t>
      </w:r>
      <w:r w:rsidRPr="002B58F8">
        <w:rPr>
          <w:vertAlign w:val="subscript"/>
        </w:rPr>
        <w:t>o</w:t>
      </w:r>
      <w:r w:rsidRPr="002B58F8">
        <w:t>, E</w:t>
      </w:r>
      <w:r w:rsidRPr="002B58F8">
        <w:rPr>
          <w:vertAlign w:val="subscript"/>
        </w:rPr>
        <w:t>o</w:t>
      </w:r>
      <w:r w:rsidRPr="002B58F8">
        <w:t>,...: Là giá gốc (không bao gồm thuế VAT) tương ứng với mỗi loại chi phí vật liệu, chi phí nhân công, chi phí máy thi công được xác định trong khoảng thời gian 28 ngày trước ngày đóng thầu và phải được các bên thỏa thuận cụ thể trong hợp đồng. Giá tại thời điểm gốc được chọn là giá cao nhất trong các giá: giá trong hợp đồng, giá theo công bố của cơ quan nhà nước có thẩm quyền hoặc giá trong dự toán gói thầu đã được cấp có thẩm quyền phê duyệt (đối với giá các loại vật liệu, nhân công, máy thi công không có trong công bố giá).</w:t>
      </w:r>
    </w:p>
    <w:p w14:paraId="59F53AC2" w14:textId="77777777" w:rsidR="002B58F8" w:rsidRPr="002B58F8" w:rsidRDefault="002B58F8" w:rsidP="009B7036">
      <w:pPr>
        <w:spacing w:after="0" w:line="240" w:lineRule="auto"/>
      </w:pPr>
      <w:r w:rsidRPr="002B58F8">
        <w:t>- C, LT là tỷ lệ chi phí chung, thu nhập chịu thuế tính trước theo thỏa thuận trong hợp đồng xây dựng.</w:t>
      </w:r>
    </w:p>
    <w:p w14:paraId="2FDBFFD1" w14:textId="77777777" w:rsidR="002B58F8" w:rsidRPr="002B58F8" w:rsidRDefault="002B58F8" w:rsidP="009B7036">
      <w:pPr>
        <w:spacing w:after="0" w:line="240" w:lineRule="auto"/>
      </w:pPr>
      <w:r w:rsidRPr="002B58F8">
        <w:t>- VAT: thuế suất thuế giá trị gia tăng theo quy định của pháp luật về thuế.</w:t>
      </w:r>
    </w:p>
    <w:p w14:paraId="25F1B883" w14:textId="77777777" w:rsidR="002B58F8" w:rsidRPr="002B58F8" w:rsidRDefault="002B58F8" w:rsidP="009B7036">
      <w:pPr>
        <w:spacing w:after="0" w:line="240" w:lineRule="auto"/>
      </w:pPr>
      <w:r w:rsidRPr="002B58F8">
        <w:t>2.2. Trường hợp điều chỉnh cho 02 hoặc 01 yếu tố chi phí, giá trị “G</w:t>
      </w:r>
      <w:r w:rsidRPr="002B58F8">
        <w:rPr>
          <w:vertAlign w:val="subscript"/>
        </w:rPr>
        <w:t>CL</w:t>
      </w:r>
      <w:r w:rsidRPr="002B58F8">
        <w:t>” được xác định trên cơ sở vận dụng theo công thức (11) và các công thức tại </w:t>
      </w:r>
      <w:bookmarkStart w:id="1251" w:name="tc_20_pl"/>
      <w:r w:rsidRPr="002B58F8">
        <w:t>điểm 1.2 và 1.3 mục I</w:t>
      </w:r>
      <w:bookmarkEnd w:id="1251"/>
      <w:r w:rsidRPr="002B58F8">
        <w:t>.</w:t>
      </w:r>
    </w:p>
    <w:p w14:paraId="45404D49" w14:textId="77777777" w:rsidR="002B58F8" w:rsidRPr="002B58F8" w:rsidRDefault="002B58F8" w:rsidP="009B7036">
      <w:pPr>
        <w:spacing w:after="0" w:line="240" w:lineRule="auto"/>
      </w:pPr>
      <w:r w:rsidRPr="002B58F8">
        <w:t>2.3. Việc lựa chọn nguồn cơ sở dữ liệu, thông tin giá vật liệu, nhân công, máy thi công đầu vào để điều chỉnh đơn giá, giá hợp đồng do bên giao thầu quyết định.</w:t>
      </w:r>
    </w:p>
    <w:p w14:paraId="4EE1BF3D" w14:textId="77777777" w:rsidR="002B58F8" w:rsidRPr="002B58F8" w:rsidRDefault="002B58F8" w:rsidP="009B7036">
      <w:pPr>
        <w:spacing w:after="0" w:line="240" w:lineRule="auto"/>
      </w:pPr>
      <w:r w:rsidRPr="002B58F8">
        <w:t>2.4. Việc sử dụng nguồn cơ sở dữ liệu, thông tin về giá vật liệu, nhân công, máy thi công đầu vào để điều chỉnh các yếu tố chi phí phải phù hợp với nội dung, tính chất công việc của hợp đồng và phải được các bên thỏa thuận trong hợp đồng.</w:t>
      </w:r>
    </w:p>
    <w:p w14:paraId="45725935" w14:textId="77777777" w:rsidR="002B58F8" w:rsidRPr="002B58F8" w:rsidRDefault="002B58F8" w:rsidP="009B7036">
      <w:pPr>
        <w:spacing w:after="0" w:line="240" w:lineRule="auto"/>
      </w:pPr>
      <w:r w:rsidRPr="002B58F8">
        <w:t>2.5. Bên giao thầu xem xét, quyết định việc sử dụng nguồn cơ sở dữ liệu, thông tin về giá vật liệu, nhân công, máy thi công đầu vào do Bộ Xây dựng, Ủy ban nhân dân cấp tỉnh công bố nếu phù hợp để điều chỉnh đơn giá, giá hợp đồng.</w:t>
      </w:r>
    </w:p>
    <w:p w14:paraId="4ED51C1F" w14:textId="77777777" w:rsidR="002B58F8" w:rsidRPr="002B58F8" w:rsidRDefault="002B58F8" w:rsidP="009B7036">
      <w:pPr>
        <w:spacing w:after="0" w:line="240" w:lineRule="auto"/>
      </w:pPr>
      <w:r w:rsidRPr="002B58F8">
        <w:t>Trường hợp nguồn cơ sở dữ liệu, thông tin về giá, chỉ số giá xây dựng do Bộ Xây dựng, Ủy ban nhân dân cấp tỉnh ban hành, công bố không có hoặc có nhưng không phù hợp với tính chất, tiêu chuẩn kỹ thuật, nội dung công việc và các điều kiện cụ thể của hợp đồng, thì bên giao thầu tổ chức xác định giá, chỉ số giá xây dựng theo quy định của pháp luật về quản lý chi phí đầu tư xây dựng hoặc tham khảo nguồn giá, chỉ số giá do Bộ Tài chính hoặc cơ quan, đơn vị khác có thẩm quyền ban hành, công bố. Đối với khoản mục chi phí phát sinh tại nước ngoài, có thể sử dụng nguồn cơ sở dữ liệu, thông tin về giá, chỉ số giá được cơ quan, tổ chức có thẩm quyền nơi phát sinh chi phí ban hành, công bố.</w:t>
      </w:r>
    </w:p>
    <w:p w14:paraId="60A4B13E" w14:textId="77777777" w:rsidR="002B58F8" w:rsidRPr="002B58F8" w:rsidRDefault="002B58F8" w:rsidP="009B7036">
      <w:pPr>
        <w:spacing w:after="0" w:line="240" w:lineRule="auto"/>
      </w:pPr>
      <w:r w:rsidRPr="002B58F8">
        <w:t>2.6. Đối với các khoản mục chi phí phát sinh tại nguồn gốc từ nước ngoài, có thể sử dụng nguồn cơ sở dữ liệu, thông tin về giá được cơ quan, tổ chức có thẩm quyền nơi phát sinh chi phí ban</w:t>
      </w:r>
    </w:p>
    <w:p w14:paraId="429537A1" w14:textId="7CC90FF9"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3E2399CD" w14:textId="77777777" w:rsidTr="002B58F8">
        <w:trPr>
          <w:tblCellSpacing w:w="0" w:type="dxa"/>
        </w:trPr>
        <w:tc>
          <w:tcPr>
            <w:tcW w:w="3348" w:type="dxa"/>
            <w:shd w:val="clear" w:color="auto" w:fill="FFFFFF"/>
            <w:tcMar>
              <w:top w:w="0" w:type="dxa"/>
              <w:left w:w="108" w:type="dxa"/>
              <w:bottom w:w="0" w:type="dxa"/>
              <w:right w:w="108" w:type="dxa"/>
            </w:tcMar>
            <w:hideMark/>
          </w:tcPr>
          <w:p w14:paraId="7EF5F4B5" w14:textId="77777777" w:rsidR="002B58F8" w:rsidRPr="002B58F8" w:rsidRDefault="002B58F8" w:rsidP="009B7036">
            <w:pPr>
              <w:spacing w:after="0" w:line="240" w:lineRule="auto"/>
            </w:pPr>
            <w:r w:rsidRPr="002B58F8">
              <w:rPr>
                <w:b/>
                <w:bCs/>
              </w:rPr>
              <w:lastRenderedPageBreak/>
              <w:t>CHÍNH PHỦ</w:t>
            </w:r>
            <w:r w:rsidRPr="002B58F8">
              <w:rPr>
                <w:b/>
                <w:bCs/>
              </w:rPr>
              <w:br/>
              <w:t>-------</w:t>
            </w:r>
          </w:p>
        </w:tc>
        <w:tc>
          <w:tcPr>
            <w:tcW w:w="5508" w:type="dxa"/>
            <w:shd w:val="clear" w:color="auto" w:fill="FFFFFF"/>
            <w:tcMar>
              <w:top w:w="0" w:type="dxa"/>
              <w:left w:w="108" w:type="dxa"/>
              <w:bottom w:w="0" w:type="dxa"/>
              <w:right w:w="108" w:type="dxa"/>
            </w:tcMar>
            <w:hideMark/>
          </w:tcPr>
          <w:p w14:paraId="3CB9C76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1727DFF9" w14:textId="77777777" w:rsidTr="002B58F8">
        <w:trPr>
          <w:tblCellSpacing w:w="0" w:type="dxa"/>
        </w:trPr>
        <w:tc>
          <w:tcPr>
            <w:tcW w:w="3348" w:type="dxa"/>
            <w:shd w:val="clear" w:color="auto" w:fill="FFFFFF"/>
            <w:tcMar>
              <w:top w:w="0" w:type="dxa"/>
              <w:left w:w="108" w:type="dxa"/>
              <w:bottom w:w="0" w:type="dxa"/>
              <w:right w:w="108" w:type="dxa"/>
            </w:tcMar>
            <w:hideMark/>
          </w:tcPr>
          <w:p w14:paraId="76D03013" w14:textId="77777777" w:rsidR="002B58F8" w:rsidRPr="002B58F8" w:rsidRDefault="002B58F8" w:rsidP="009B7036">
            <w:pPr>
              <w:spacing w:after="0" w:line="240" w:lineRule="auto"/>
            </w:pPr>
            <w:r w:rsidRPr="002B58F8">
              <w:t>Số: 207/2026/NĐ-CP</w:t>
            </w:r>
          </w:p>
        </w:tc>
        <w:tc>
          <w:tcPr>
            <w:tcW w:w="5508" w:type="dxa"/>
            <w:shd w:val="clear" w:color="auto" w:fill="FFFFFF"/>
            <w:tcMar>
              <w:top w:w="0" w:type="dxa"/>
              <w:left w:w="108" w:type="dxa"/>
              <w:bottom w:w="0" w:type="dxa"/>
              <w:right w:w="108" w:type="dxa"/>
            </w:tcMar>
            <w:hideMark/>
          </w:tcPr>
          <w:p w14:paraId="2BD14A9B" w14:textId="77777777" w:rsidR="002B58F8" w:rsidRPr="002B58F8" w:rsidRDefault="002B58F8" w:rsidP="009B7036">
            <w:pPr>
              <w:spacing w:after="0" w:line="240" w:lineRule="auto"/>
            </w:pPr>
            <w:r w:rsidRPr="002B58F8">
              <w:rPr>
                <w:i/>
                <w:iCs/>
              </w:rPr>
              <w:t>Hà Nội, ngày 15 tháng 6 năm 2026</w:t>
            </w:r>
          </w:p>
        </w:tc>
      </w:tr>
    </w:tbl>
    <w:p w14:paraId="6FC807C1" w14:textId="77777777" w:rsidR="002B58F8" w:rsidRPr="002B58F8" w:rsidRDefault="002B58F8" w:rsidP="009B7036">
      <w:pPr>
        <w:spacing w:after="0" w:line="240" w:lineRule="auto"/>
      </w:pPr>
      <w:r w:rsidRPr="002B58F8">
        <w:t> </w:t>
      </w:r>
    </w:p>
    <w:p w14:paraId="67DE6F12" w14:textId="77777777" w:rsidR="002B58F8" w:rsidRPr="002B58F8" w:rsidRDefault="002B58F8" w:rsidP="009B7036">
      <w:pPr>
        <w:spacing w:after="0" w:line="240" w:lineRule="auto"/>
      </w:pPr>
      <w:r w:rsidRPr="002B58F8">
        <w:rPr>
          <w:b/>
          <w:bCs/>
        </w:rPr>
        <w:t>NGHỊ ĐỊNH</w:t>
      </w:r>
    </w:p>
    <w:p w14:paraId="5B57FE66" w14:textId="77777777" w:rsidR="002B58F8" w:rsidRPr="002B58F8" w:rsidRDefault="002B58F8" w:rsidP="009B7036">
      <w:pPr>
        <w:spacing w:after="0" w:line="240" w:lineRule="auto"/>
      </w:pPr>
      <w:r w:rsidRPr="002B58F8">
        <w:t>QUY ĐỊNH CHI TIẾT MỘT SỐ ĐIỀU CỦA LUẬT XÂY DỰNG VỀ QUẢN LÝ CHẤT LƯỢNG, THI CÔNG XÂY DỰNG VÀ BẢO TRÌ CÔNG TRÌNH XÂY DỰNG</w:t>
      </w:r>
    </w:p>
    <w:p w14:paraId="59C7685E" w14:textId="77777777" w:rsidR="002B58F8" w:rsidRPr="002B58F8" w:rsidRDefault="002B58F8" w:rsidP="009B7036">
      <w:pPr>
        <w:spacing w:after="0" w:line="240" w:lineRule="auto"/>
      </w:pPr>
      <w:r w:rsidRPr="002B58F8">
        <w:rPr>
          <w:i/>
          <w:iCs/>
        </w:rPr>
        <w:t>Căn cứ </w:t>
      </w:r>
      <w:hyperlink r:id="rId62" w:tgtFrame="_blank" w:history="1">
        <w:r w:rsidRPr="002B58F8">
          <w:rPr>
            <w:rStyle w:val="Hyperlink"/>
            <w:i/>
            <w:iCs/>
          </w:rPr>
          <w:t>Luật Tổ chức Chính phủ số 63/2025/QH15</w:t>
        </w:r>
      </w:hyperlink>
      <w:r w:rsidRPr="002B58F8">
        <w:rPr>
          <w:i/>
          <w:iCs/>
        </w:rPr>
        <w:t>;</w:t>
      </w:r>
    </w:p>
    <w:p w14:paraId="51FBCBC5" w14:textId="77777777" w:rsidR="002B58F8" w:rsidRPr="002B58F8" w:rsidRDefault="002B58F8" w:rsidP="009B7036">
      <w:pPr>
        <w:spacing w:after="0" w:line="240" w:lineRule="auto"/>
      </w:pPr>
      <w:r w:rsidRPr="002B58F8">
        <w:rPr>
          <w:i/>
          <w:iCs/>
        </w:rPr>
        <w:t>Căn cứ </w:t>
      </w:r>
      <w:hyperlink r:id="rId63" w:tgtFrame="_blank" w:history="1">
        <w:r w:rsidRPr="002B58F8">
          <w:rPr>
            <w:rStyle w:val="Hyperlink"/>
            <w:i/>
            <w:iCs/>
          </w:rPr>
          <w:t>Luật Xây dựng số 135/2025/QH15</w:t>
        </w:r>
      </w:hyperlink>
      <w:r w:rsidRPr="002B58F8">
        <w:rPr>
          <w:i/>
          <w:iCs/>
        </w:rPr>
        <w:t>;</w:t>
      </w:r>
    </w:p>
    <w:p w14:paraId="43C51471" w14:textId="77777777" w:rsidR="002B58F8" w:rsidRPr="002B58F8" w:rsidRDefault="002B58F8" w:rsidP="009B7036">
      <w:pPr>
        <w:spacing w:after="0" w:line="240" w:lineRule="auto"/>
      </w:pPr>
      <w:r w:rsidRPr="002B58F8">
        <w:rPr>
          <w:i/>
          <w:iCs/>
        </w:rPr>
        <w:t>Căn cứ </w:t>
      </w:r>
      <w:bookmarkStart w:id="1252" w:name="tvpllink_rnkvqnahsb"/>
      <w:r w:rsidRPr="002B58F8">
        <w:rPr>
          <w:i/>
          <w:iCs/>
        </w:rPr>
        <w:fldChar w:fldCharType="begin"/>
      </w:r>
      <w:r w:rsidRPr="002B58F8">
        <w:rPr>
          <w:i/>
          <w:iCs/>
        </w:rPr>
        <w:instrText>HYPERLINK "https://thuvienphapluat.vn/van-ban/Lao-dong-Tien-luong/Luat-an-toan-ve-sinh-lao-dong-2015-281961.aspx" \t "_blank"</w:instrText>
      </w:r>
      <w:r w:rsidRPr="002B58F8">
        <w:rPr>
          <w:i/>
          <w:iCs/>
        </w:rPr>
      </w:r>
      <w:r w:rsidRPr="002B58F8">
        <w:rPr>
          <w:i/>
          <w:iCs/>
        </w:rPr>
        <w:fldChar w:fldCharType="separate"/>
      </w:r>
      <w:r w:rsidRPr="002B58F8">
        <w:rPr>
          <w:rStyle w:val="Hyperlink"/>
          <w:i/>
          <w:iCs/>
        </w:rPr>
        <w:t>Luật An toàn, vệ sinh lao động số 84/2015/QH13</w:t>
      </w:r>
      <w:r w:rsidRPr="002B58F8">
        <w:fldChar w:fldCharType="end"/>
      </w:r>
      <w:bookmarkEnd w:id="1252"/>
      <w:r w:rsidRPr="002B58F8">
        <w:rPr>
          <w:i/>
          <w:iCs/>
        </w:rPr>
        <w:t>;</w:t>
      </w:r>
    </w:p>
    <w:p w14:paraId="7AADFEA6" w14:textId="77777777" w:rsidR="002B58F8" w:rsidRPr="002B58F8" w:rsidRDefault="002B58F8" w:rsidP="009B7036">
      <w:pPr>
        <w:spacing w:after="0" w:line="240" w:lineRule="auto"/>
      </w:pPr>
      <w:r w:rsidRPr="002B58F8">
        <w:rPr>
          <w:i/>
          <w:iCs/>
        </w:rPr>
        <w:t>Căn cứ </w:t>
      </w:r>
      <w:bookmarkStart w:id="1253" w:name="tvpllink_mhyivazsmk"/>
      <w:r w:rsidRPr="002B58F8">
        <w:rPr>
          <w:i/>
          <w:iCs/>
        </w:rPr>
        <w:fldChar w:fldCharType="begin"/>
      </w:r>
      <w:r w:rsidRPr="002B58F8">
        <w:rPr>
          <w:i/>
          <w:iCs/>
        </w:rPr>
        <w:instrText>HYPERLINK "https://thuvienphapluat.vn/van-ban/Thuong-mai/Luat-chat-luong-san-pham-hang-hoa-2007-05-2007-QH12-59776.aspx" \t "_blank"</w:instrText>
      </w:r>
      <w:r w:rsidRPr="002B58F8">
        <w:rPr>
          <w:i/>
          <w:iCs/>
        </w:rPr>
      </w:r>
      <w:r w:rsidRPr="002B58F8">
        <w:rPr>
          <w:i/>
          <w:iCs/>
        </w:rPr>
        <w:fldChar w:fldCharType="separate"/>
      </w:r>
      <w:r w:rsidRPr="002B58F8">
        <w:rPr>
          <w:rStyle w:val="Hyperlink"/>
          <w:i/>
          <w:iCs/>
        </w:rPr>
        <w:t>Luật Chất lượng sản phẩm, hàng hóa số 05/2007/QH12</w:t>
      </w:r>
      <w:r w:rsidRPr="002B58F8">
        <w:fldChar w:fldCharType="end"/>
      </w:r>
      <w:bookmarkEnd w:id="1253"/>
      <w:r w:rsidRPr="002B58F8">
        <w:rPr>
          <w:i/>
          <w:iCs/>
        </w:rPr>
        <w:t> đã được sửa đổi, bổ sung một số điều theo Luật số </w:t>
      </w:r>
      <w:bookmarkStart w:id="1254" w:name="tvpllink_umkovfqetq"/>
      <w:r w:rsidRPr="002B58F8">
        <w:rPr>
          <w:i/>
          <w:iCs/>
        </w:rPr>
        <w:fldChar w:fldCharType="begin"/>
      </w:r>
      <w:r w:rsidRPr="002B58F8">
        <w:rPr>
          <w:i/>
          <w:iCs/>
        </w:rPr>
        <w:instrText>HYPERLINK "https://thuvienphapluat.vn/van-ban/Thuong-mai/Luat-Chat-luong-san-pham-hang-hoa-sua-doi-2025-so-78-2025-QH15-623226.aspx" \t "_blank"</w:instrText>
      </w:r>
      <w:r w:rsidRPr="002B58F8">
        <w:rPr>
          <w:i/>
          <w:iCs/>
        </w:rPr>
      </w:r>
      <w:r w:rsidRPr="002B58F8">
        <w:rPr>
          <w:i/>
          <w:iCs/>
        </w:rPr>
        <w:fldChar w:fldCharType="separate"/>
      </w:r>
      <w:r w:rsidRPr="002B58F8">
        <w:rPr>
          <w:rStyle w:val="Hyperlink"/>
          <w:i/>
          <w:iCs/>
        </w:rPr>
        <w:t>78/2025/QH15</w:t>
      </w:r>
      <w:r w:rsidRPr="002B58F8">
        <w:fldChar w:fldCharType="end"/>
      </w:r>
      <w:bookmarkEnd w:id="1254"/>
      <w:r w:rsidRPr="002B58F8">
        <w:rPr>
          <w:i/>
          <w:iCs/>
        </w:rPr>
        <w:t>;</w:t>
      </w:r>
    </w:p>
    <w:p w14:paraId="000F3113" w14:textId="77777777" w:rsidR="002B58F8" w:rsidRPr="002B58F8" w:rsidRDefault="002B58F8" w:rsidP="009B7036">
      <w:pPr>
        <w:spacing w:after="0" w:line="240" w:lineRule="auto"/>
      </w:pPr>
      <w:r w:rsidRPr="002B58F8">
        <w:rPr>
          <w:i/>
          <w:iCs/>
        </w:rPr>
        <w:t>Căn cứ </w:t>
      </w:r>
      <w:hyperlink r:id="rId64" w:tgtFrame="_blank" w:history="1">
        <w:r w:rsidRPr="002B58F8">
          <w:rPr>
            <w:rStyle w:val="Hyperlink"/>
            <w:i/>
            <w:iCs/>
          </w:rPr>
          <w:t>Luật Đầu tư số 143/2025/QH15</w:t>
        </w:r>
      </w:hyperlink>
      <w:r w:rsidRPr="002B58F8">
        <w:rPr>
          <w:i/>
          <w:iCs/>
        </w:rPr>
        <w:t>;</w:t>
      </w:r>
    </w:p>
    <w:p w14:paraId="61DA68A9" w14:textId="77777777" w:rsidR="002B58F8" w:rsidRPr="002B58F8" w:rsidRDefault="002B58F8" w:rsidP="009B7036">
      <w:pPr>
        <w:spacing w:after="0" w:line="240" w:lineRule="auto"/>
      </w:pPr>
      <w:r w:rsidRPr="002B58F8">
        <w:rPr>
          <w:i/>
          <w:iCs/>
        </w:rPr>
        <w:t>Căn cứ </w:t>
      </w:r>
      <w:hyperlink r:id="rId65" w:tgtFrame="_blank" w:history="1">
        <w:r w:rsidRPr="002B58F8">
          <w:rPr>
            <w:rStyle w:val="Hyperlink"/>
            <w:i/>
            <w:iCs/>
          </w:rPr>
          <w:t>Luật Đầu tư công số 58/2024/QH15</w:t>
        </w:r>
      </w:hyperlink>
      <w:r w:rsidRPr="002B58F8">
        <w:rPr>
          <w:i/>
          <w:iCs/>
        </w:rPr>
        <w:t> đã được sửa đổi, bổ sung một số điều theo Luật số </w:t>
      </w:r>
      <w:hyperlink r:id="rId66" w:tgtFrame="_blank" w:history="1">
        <w:r w:rsidRPr="002B58F8">
          <w:rPr>
            <w:rStyle w:val="Hyperlink"/>
            <w:i/>
            <w:iCs/>
          </w:rPr>
          <w:t>90/2025/QH15</w:t>
        </w:r>
      </w:hyperlink>
      <w:r w:rsidRPr="002B58F8">
        <w:rPr>
          <w:i/>
          <w:iCs/>
        </w:rPr>
        <w:t>;</w:t>
      </w:r>
    </w:p>
    <w:p w14:paraId="12EE1588" w14:textId="77777777" w:rsidR="002B58F8" w:rsidRPr="002B58F8" w:rsidRDefault="002B58F8" w:rsidP="009B7036">
      <w:pPr>
        <w:spacing w:after="0" w:line="240" w:lineRule="auto"/>
      </w:pPr>
      <w:r w:rsidRPr="002B58F8">
        <w:rPr>
          <w:i/>
          <w:iCs/>
        </w:rPr>
        <w:t>Căn cứ </w:t>
      </w:r>
      <w:hyperlink r:id="rId67" w:tgtFrame="_blank" w:history="1">
        <w:r w:rsidRPr="002B58F8">
          <w:rPr>
            <w:rStyle w:val="Hyperlink"/>
            <w:i/>
            <w:iCs/>
          </w:rPr>
          <w:t>Luật Đầu tư theo phương thức đối tác công tư số 64/2020/QH14</w:t>
        </w:r>
      </w:hyperlink>
      <w:r w:rsidRPr="002B58F8">
        <w:rPr>
          <w:i/>
          <w:iCs/>
        </w:rPr>
        <w:t> đã được sửa đổi, bổ sung một số điều theo Luật số </w:t>
      </w:r>
      <w:hyperlink r:id="rId68" w:tgtFrame="_blank" w:history="1">
        <w:r w:rsidRPr="002B58F8">
          <w:rPr>
            <w:rStyle w:val="Hyperlink"/>
            <w:i/>
            <w:iCs/>
          </w:rPr>
          <w:t>03/2022/QH15</w:t>
        </w:r>
      </w:hyperlink>
      <w:r w:rsidRPr="002B58F8">
        <w:rPr>
          <w:i/>
          <w:iCs/>
        </w:rPr>
        <w:t>, Luật số </w:t>
      </w:r>
      <w:hyperlink r:id="rId69" w:tgtFrame="_blank" w:history="1">
        <w:r w:rsidRPr="002B58F8">
          <w:rPr>
            <w:rStyle w:val="Hyperlink"/>
            <w:i/>
            <w:iCs/>
          </w:rPr>
          <w:t>28/2023/QH15</w:t>
        </w:r>
      </w:hyperlink>
      <w:r w:rsidRPr="002B58F8">
        <w:rPr>
          <w:i/>
          <w:iCs/>
        </w:rPr>
        <w:t>, Luật số </w:t>
      </w:r>
      <w:hyperlink r:id="rId70" w:tgtFrame="_blank" w:history="1">
        <w:r w:rsidRPr="002B58F8">
          <w:rPr>
            <w:rStyle w:val="Hyperlink"/>
            <w:i/>
            <w:iCs/>
          </w:rPr>
          <w:t>35/2024/QH15</w:t>
        </w:r>
      </w:hyperlink>
      <w:r w:rsidRPr="002B58F8">
        <w:rPr>
          <w:i/>
          <w:iCs/>
        </w:rPr>
        <w:t>, Luật số </w:t>
      </w:r>
      <w:hyperlink r:id="rId71" w:tgtFrame="_blank" w:history="1">
        <w:r w:rsidRPr="002B58F8">
          <w:rPr>
            <w:rStyle w:val="Hyperlink"/>
            <w:i/>
            <w:iCs/>
          </w:rPr>
          <w:t>57/2024/QH15</w:t>
        </w:r>
      </w:hyperlink>
      <w:r w:rsidRPr="002B58F8">
        <w:rPr>
          <w:i/>
          <w:iCs/>
        </w:rPr>
        <w:t> và Luật số </w:t>
      </w:r>
      <w:hyperlink r:id="rId72" w:tgtFrame="_blank" w:history="1">
        <w:r w:rsidRPr="002B58F8">
          <w:rPr>
            <w:rStyle w:val="Hyperlink"/>
            <w:i/>
            <w:iCs/>
          </w:rPr>
          <w:t>90/2025/QH15</w:t>
        </w:r>
      </w:hyperlink>
      <w:r w:rsidRPr="002B58F8">
        <w:rPr>
          <w:i/>
          <w:iCs/>
        </w:rPr>
        <w:t>;</w:t>
      </w:r>
    </w:p>
    <w:p w14:paraId="52BCC65E" w14:textId="77777777" w:rsidR="002B58F8" w:rsidRPr="002B58F8" w:rsidRDefault="002B58F8" w:rsidP="009B7036">
      <w:pPr>
        <w:spacing w:after="0" w:line="240" w:lineRule="auto"/>
      </w:pPr>
      <w:r w:rsidRPr="002B58F8">
        <w:rPr>
          <w:i/>
          <w:iCs/>
        </w:rPr>
        <w:t>Theo đề nghị của Bộ trưởng Bộ Xây dựng;</w:t>
      </w:r>
    </w:p>
    <w:p w14:paraId="2F12D453" w14:textId="77777777" w:rsidR="002B58F8" w:rsidRPr="002B58F8" w:rsidRDefault="002B58F8" w:rsidP="009B7036">
      <w:pPr>
        <w:spacing w:after="0" w:line="240" w:lineRule="auto"/>
      </w:pPr>
      <w:r w:rsidRPr="002B58F8">
        <w:rPr>
          <w:i/>
          <w:iCs/>
        </w:rPr>
        <w:t>Chính phủ ban hành Nghị định quy định chi tiết một số điều của </w:t>
      </w:r>
      <w:hyperlink r:id="rId73" w:tgtFrame="_blank" w:history="1">
        <w:r w:rsidRPr="002B58F8">
          <w:rPr>
            <w:rStyle w:val="Hyperlink"/>
            <w:i/>
            <w:iCs/>
          </w:rPr>
          <w:t>Luật Xây dựng</w:t>
        </w:r>
      </w:hyperlink>
      <w:r w:rsidRPr="002B58F8">
        <w:rPr>
          <w:i/>
          <w:iCs/>
        </w:rPr>
        <w:t> về quản lý chất lượng, thi công xây dựng và bảo trì công trình xây dựng.</w:t>
      </w:r>
    </w:p>
    <w:p w14:paraId="00683545" w14:textId="77777777" w:rsidR="002B58F8" w:rsidRPr="002B58F8" w:rsidRDefault="002B58F8" w:rsidP="009B7036">
      <w:pPr>
        <w:spacing w:after="0" w:line="240" w:lineRule="auto"/>
      </w:pPr>
      <w:r w:rsidRPr="002B58F8">
        <w:rPr>
          <w:b/>
          <w:bCs/>
        </w:rPr>
        <w:t>Chương I</w:t>
      </w:r>
    </w:p>
    <w:p w14:paraId="38D045A0" w14:textId="77777777" w:rsidR="002B58F8" w:rsidRPr="002B58F8" w:rsidRDefault="002B58F8" w:rsidP="009B7036">
      <w:pPr>
        <w:spacing w:after="0" w:line="240" w:lineRule="auto"/>
      </w:pPr>
      <w:r w:rsidRPr="002B58F8">
        <w:rPr>
          <w:b/>
          <w:bCs/>
        </w:rPr>
        <w:t>NHỮNG QUY ĐỊNH CHUNG</w:t>
      </w:r>
    </w:p>
    <w:p w14:paraId="290BCF63" w14:textId="77777777" w:rsidR="002B58F8" w:rsidRPr="002B58F8" w:rsidRDefault="002B58F8" w:rsidP="009B7036">
      <w:pPr>
        <w:spacing w:after="0" w:line="240" w:lineRule="auto"/>
      </w:pPr>
      <w:r w:rsidRPr="002B58F8">
        <w:rPr>
          <w:b/>
          <w:bCs/>
        </w:rPr>
        <w:t>Điều 1. Phạm vi điều chỉnh và đối tượng áp dụng</w:t>
      </w:r>
    </w:p>
    <w:p w14:paraId="451FDD09" w14:textId="77777777" w:rsidR="002B58F8" w:rsidRPr="002B58F8" w:rsidRDefault="002B58F8" w:rsidP="009B7036">
      <w:pPr>
        <w:spacing w:after="0" w:line="240" w:lineRule="auto"/>
      </w:pPr>
      <w:r w:rsidRPr="002B58F8">
        <w:t>1. Nghị định này quy định chi tiết một số điều của </w:t>
      </w:r>
      <w:hyperlink r:id="rId74" w:tgtFrame="_blank" w:history="1">
        <w:r w:rsidRPr="002B58F8">
          <w:rPr>
            <w:rStyle w:val="Hyperlink"/>
          </w:rPr>
          <w:t>Luật Xây dựng số 135/2025/QH15</w:t>
        </w:r>
      </w:hyperlink>
      <w:r w:rsidRPr="002B58F8">
        <w:t> về:</w:t>
      </w:r>
    </w:p>
    <w:p w14:paraId="726F7477" w14:textId="77777777" w:rsidR="002B58F8" w:rsidRPr="002B58F8" w:rsidRDefault="002B58F8" w:rsidP="009B7036">
      <w:pPr>
        <w:spacing w:after="0" w:line="240" w:lineRule="auto"/>
      </w:pPr>
      <w:r w:rsidRPr="002B58F8">
        <w:t>a) Khoản 1 Điều 6 về loại công trình xây dựng;</w:t>
      </w:r>
    </w:p>
    <w:p w14:paraId="38D3DD09" w14:textId="77777777" w:rsidR="002B58F8" w:rsidRPr="002B58F8" w:rsidRDefault="002B58F8" w:rsidP="009B7036">
      <w:pPr>
        <w:spacing w:after="0" w:line="240" w:lineRule="auto"/>
      </w:pPr>
      <w:r w:rsidRPr="002B58F8">
        <w:t>b) Khoản 1, khoản 2 Điều 42 về hồ sơ hoàn thành công trình xây dựng và hồ sơ phục vụ quản lý, sử dụng công trình xây dựng;</w:t>
      </w:r>
    </w:p>
    <w:p w14:paraId="32D37A03" w14:textId="77777777" w:rsidR="002B58F8" w:rsidRPr="002B58F8" w:rsidRDefault="002B58F8" w:rsidP="009B7036">
      <w:pPr>
        <w:spacing w:after="0" w:line="240" w:lineRule="auto"/>
      </w:pPr>
      <w:r w:rsidRPr="002B58F8">
        <w:t>c) Khoản 1 Điều 48 về việc khởi công xây dựng công trình;</w:t>
      </w:r>
    </w:p>
    <w:p w14:paraId="75FC9376" w14:textId="77777777" w:rsidR="002B58F8" w:rsidRPr="002B58F8" w:rsidRDefault="002B58F8" w:rsidP="009B7036">
      <w:pPr>
        <w:spacing w:after="0" w:line="240" w:lineRule="auto"/>
      </w:pPr>
      <w:r w:rsidRPr="002B58F8">
        <w:t>d) Điều 49 về yêu cầu đối với công trường xây dựng;</w:t>
      </w:r>
    </w:p>
    <w:p w14:paraId="75B215EB" w14:textId="77777777" w:rsidR="002B58F8" w:rsidRPr="002B58F8" w:rsidRDefault="002B58F8" w:rsidP="009B7036">
      <w:pPr>
        <w:spacing w:after="0" w:line="240" w:lineRule="auto"/>
      </w:pPr>
      <w:r w:rsidRPr="002B58F8">
        <w:t>đ) Điều 51 về an toàn trong thi công xây dựng công trình;</w:t>
      </w:r>
    </w:p>
    <w:p w14:paraId="4BFFC28B" w14:textId="77777777" w:rsidR="002B58F8" w:rsidRPr="002B58F8" w:rsidRDefault="002B58F8" w:rsidP="009B7036">
      <w:pPr>
        <w:spacing w:after="0" w:line="240" w:lineRule="auto"/>
      </w:pPr>
      <w:r w:rsidRPr="002B58F8">
        <w:t>e) Điều 54 về phá dỡ công trình xây dựng;</w:t>
      </w:r>
    </w:p>
    <w:p w14:paraId="2DD7372C" w14:textId="77777777" w:rsidR="002B58F8" w:rsidRPr="002B58F8" w:rsidRDefault="002B58F8" w:rsidP="009B7036">
      <w:pPr>
        <w:spacing w:after="0" w:line="240" w:lineRule="auto"/>
      </w:pPr>
      <w:r w:rsidRPr="002B58F8">
        <w:t>g) Điều 55 về sự cố công trình xây dựng;</w:t>
      </w:r>
    </w:p>
    <w:p w14:paraId="346C634F" w14:textId="77777777" w:rsidR="002B58F8" w:rsidRPr="002B58F8" w:rsidRDefault="002B58F8" w:rsidP="009B7036">
      <w:pPr>
        <w:spacing w:after="0" w:line="240" w:lineRule="auto"/>
      </w:pPr>
      <w:r w:rsidRPr="002B58F8">
        <w:t>h) Khoản 6 Điều 57 về quản lý chất lượng, nghiệm thu công trình xây dựng; công trình có quy mô lớn, kỹ thuật phức tạp; quản lý xây dựng công trình nhà ở riêng lẻ;</w:t>
      </w:r>
    </w:p>
    <w:p w14:paraId="3D2A9CC0" w14:textId="77777777" w:rsidR="002B58F8" w:rsidRPr="002B58F8" w:rsidRDefault="002B58F8" w:rsidP="009B7036">
      <w:pPr>
        <w:spacing w:after="0" w:line="240" w:lineRule="auto"/>
      </w:pPr>
      <w:r w:rsidRPr="002B58F8">
        <w:t>i) Điều 58 về bàn giao công trình xây dựng; bàn giao công trình xây dựng trong dự án đầu tư xây dựng khu đô thị;</w:t>
      </w:r>
    </w:p>
    <w:p w14:paraId="26CC3D6E" w14:textId="77777777" w:rsidR="002B58F8" w:rsidRPr="002B58F8" w:rsidRDefault="002B58F8" w:rsidP="009B7036">
      <w:pPr>
        <w:spacing w:after="0" w:line="240" w:lineRule="auto"/>
      </w:pPr>
      <w:r w:rsidRPr="002B58F8">
        <w:t>k) Điều 64 về bảo hành công trình xây dựng;</w:t>
      </w:r>
    </w:p>
    <w:p w14:paraId="045D69F9" w14:textId="77777777" w:rsidR="002B58F8" w:rsidRPr="002B58F8" w:rsidRDefault="002B58F8" w:rsidP="009B7036">
      <w:pPr>
        <w:spacing w:after="0" w:line="240" w:lineRule="auto"/>
      </w:pPr>
      <w:r w:rsidRPr="002B58F8">
        <w:t>l) Điều 65 về bảo trì công trình xây dựng;</w:t>
      </w:r>
    </w:p>
    <w:p w14:paraId="0EB7341A" w14:textId="77777777" w:rsidR="002B58F8" w:rsidRPr="002B58F8" w:rsidRDefault="002B58F8" w:rsidP="009B7036">
      <w:pPr>
        <w:spacing w:after="0" w:line="240" w:lineRule="auto"/>
      </w:pPr>
      <w:r w:rsidRPr="002B58F8">
        <w:t>m) Điều 67 về dừng khai thác, sử dụng công trình xây dựng.</w:t>
      </w:r>
    </w:p>
    <w:p w14:paraId="2556773A" w14:textId="77777777" w:rsidR="002B58F8" w:rsidRPr="002B58F8" w:rsidRDefault="002B58F8" w:rsidP="009B7036">
      <w:pPr>
        <w:spacing w:after="0" w:line="240" w:lineRule="auto"/>
      </w:pPr>
      <w:r w:rsidRPr="002B58F8">
        <w:t>2. Nghị định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14:paraId="0128C53D" w14:textId="77777777" w:rsidR="002B58F8" w:rsidRPr="002B58F8" w:rsidRDefault="002B58F8" w:rsidP="009B7036">
      <w:pPr>
        <w:spacing w:after="0" w:line="240" w:lineRule="auto"/>
      </w:pPr>
      <w:r w:rsidRPr="002B58F8">
        <w:rPr>
          <w:b/>
          <w:bCs/>
        </w:rPr>
        <w:t>Điều 2. Giải thích từ ngữ</w:t>
      </w:r>
    </w:p>
    <w:p w14:paraId="14236E7C" w14:textId="77777777" w:rsidR="002B58F8" w:rsidRPr="002B58F8" w:rsidRDefault="002B58F8" w:rsidP="009B7036">
      <w:pPr>
        <w:spacing w:after="0" w:line="240" w:lineRule="auto"/>
      </w:pPr>
      <w:r w:rsidRPr="002B58F8">
        <w:t>Trong Nghị định này, các từ ngữ dưới đây được hiểu như sau:</w:t>
      </w:r>
    </w:p>
    <w:p w14:paraId="2E523CCD" w14:textId="77777777" w:rsidR="002B58F8" w:rsidRPr="002B58F8" w:rsidRDefault="002B58F8" w:rsidP="009B7036">
      <w:pPr>
        <w:spacing w:after="0" w:line="240" w:lineRule="auto"/>
      </w:pPr>
      <w:r w:rsidRPr="002B58F8">
        <w:t>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bảo đảm chất lượng và an toàn của công trình.</w:t>
      </w:r>
    </w:p>
    <w:p w14:paraId="23F35AD4" w14:textId="77777777" w:rsidR="002B58F8" w:rsidRPr="002B58F8" w:rsidRDefault="002B58F8" w:rsidP="009B7036">
      <w:pPr>
        <w:spacing w:after="0" w:line="240" w:lineRule="auto"/>
      </w:pPr>
      <w:r w:rsidRPr="002B58F8">
        <w:t>2. Quản lý thi công xây dựng công trình là hoạt động quản lý của các chủ thể tham gia các hoạt động xây dựng theo quy định của Nghị định này và pháp luật khác có liên quan để việc thi công xây dựng công trình bảo đảm an toàn, chất lượng, tiến độ, hiệu quả, đáp ứng yêu cầu của thiết kế và mục tiêu đề ra.</w:t>
      </w:r>
    </w:p>
    <w:p w14:paraId="49F04ABF" w14:textId="77777777" w:rsidR="002B58F8" w:rsidRPr="002B58F8" w:rsidRDefault="002B58F8" w:rsidP="009B7036">
      <w:pPr>
        <w:spacing w:after="0" w:line="240" w:lineRule="auto"/>
      </w:pPr>
      <w:r w:rsidRPr="002B58F8">
        <w:t>3. Bản vẽ hoàn công là bản vẽ công trình xây dựng hoàn thành, trong đó thể hiện vị trí, kích thước, vật liệu và thiết bị được sử dụng thực tế.</w:t>
      </w:r>
    </w:p>
    <w:p w14:paraId="22706DC6" w14:textId="77777777" w:rsidR="002B58F8" w:rsidRPr="002B58F8" w:rsidRDefault="002B58F8" w:rsidP="009B7036">
      <w:pPr>
        <w:spacing w:after="0" w:line="240" w:lineRule="auto"/>
      </w:pPr>
      <w:r w:rsidRPr="002B58F8">
        <w:t>4. Hồ sơ hoàn thành công trình là tập hợp các hồ sơ, tài liệu có liên quan tới quá trình đầu tư xây dựng công trình cần được lưu lại khi đưa công trình vào khai thác, sử dụng.</w:t>
      </w:r>
    </w:p>
    <w:p w14:paraId="4E3001C5" w14:textId="77777777" w:rsidR="002B58F8" w:rsidRPr="002B58F8" w:rsidRDefault="002B58F8" w:rsidP="009B7036">
      <w:pPr>
        <w:spacing w:after="0" w:line="240" w:lineRule="auto"/>
      </w:pPr>
      <w:r w:rsidRPr="002B58F8">
        <w:lastRenderedPageBreak/>
        <w:t>5.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14:paraId="22C0CF4A" w14:textId="77777777" w:rsidR="002B58F8" w:rsidRPr="002B58F8" w:rsidRDefault="002B58F8" w:rsidP="009B7036">
      <w:pPr>
        <w:spacing w:after="0" w:line="240" w:lineRule="auto"/>
      </w:pPr>
      <w:r w:rsidRPr="002B58F8">
        <w:t>6. Quan trắc công trình là hoạt động theo dõi, đo đạc, ghi nhận sự biến đổi về hình học, biến dạng, chuyển dịch và các thông số kỹ thuật khác của công trình và môi trường xung quanh theo thời gian.</w:t>
      </w:r>
    </w:p>
    <w:p w14:paraId="59DD12DD" w14:textId="77777777" w:rsidR="002B58F8" w:rsidRPr="002B58F8" w:rsidRDefault="002B58F8" w:rsidP="009B7036">
      <w:pPr>
        <w:spacing w:after="0" w:line="240" w:lineRule="auto"/>
      </w:pPr>
      <w:r w:rsidRPr="002B58F8">
        <w:t>7.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14:paraId="11297EFB" w14:textId="77777777" w:rsidR="002B58F8" w:rsidRPr="002B58F8" w:rsidRDefault="002B58F8" w:rsidP="009B7036">
      <w:pPr>
        <w:spacing w:after="0" w:line="240" w:lineRule="auto"/>
      </w:pPr>
      <w:r w:rsidRPr="002B58F8">
        <w:t>8. Kiểm định xây dựng là hoạt động kiểm tra, đánh giá chất lượng hoặc nguyên nhân hư hỏng và các thông số kỹ thuật khác của vật liệu, cấu kiện, sản phẩm xây dựng, bộ phận công trình hoặc công trình xây dựng thông qua khảo sát, quan trắc, thí nghiệm kết hợp với việc tính toán, phân tích.</w:t>
      </w:r>
    </w:p>
    <w:p w14:paraId="7FF91CBA" w14:textId="77777777" w:rsidR="002B58F8" w:rsidRPr="002B58F8" w:rsidRDefault="002B58F8" w:rsidP="009B7036">
      <w:pPr>
        <w:spacing w:after="0" w:line="240" w:lineRule="auto"/>
      </w:pPr>
      <w:r w:rsidRPr="002B58F8">
        <w:t>9.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của Nghị định này.</w:t>
      </w:r>
    </w:p>
    <w:p w14:paraId="12CFF898" w14:textId="77777777" w:rsidR="002B58F8" w:rsidRPr="002B58F8" w:rsidRDefault="002B58F8" w:rsidP="009B7036">
      <w:pPr>
        <w:spacing w:after="0" w:line="240" w:lineRule="auto"/>
      </w:pPr>
      <w:r w:rsidRPr="002B58F8">
        <w:t>10.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đánh giá an toàn công trình, bảo dưỡng và sửa chữa công trình; điều chỉnh, bổ sung, thay thế hạng mục, thiết bị công trình để việc khai thác, sử dụng công trình bảo đảm an toàn nhưng không bao gồm các hoạt động làm thay đổi công năng, quy mô công trình.</w:t>
      </w:r>
    </w:p>
    <w:p w14:paraId="4F809DC9" w14:textId="77777777" w:rsidR="002B58F8" w:rsidRPr="002B58F8" w:rsidRDefault="002B58F8" w:rsidP="009B7036">
      <w:pPr>
        <w:spacing w:after="0" w:line="240" w:lineRule="auto"/>
      </w:pPr>
      <w:r w:rsidRPr="002B58F8">
        <w:t>11. Quy trình bảo trì công trình xây dựng là tài liệu quy định về trình tự, nội dung và chỉ dẫn thực hiện các công việc bảo trì công trình xây dựng.</w:t>
      </w:r>
    </w:p>
    <w:p w14:paraId="1431F533" w14:textId="77777777" w:rsidR="002B58F8" w:rsidRPr="002B58F8" w:rsidRDefault="002B58F8" w:rsidP="009B7036">
      <w:pPr>
        <w:spacing w:after="0" w:line="240" w:lineRule="auto"/>
      </w:pPr>
      <w:r w:rsidRPr="002B58F8">
        <w:t>12. Thời hạn sử dụng theo thiết kế của công trình là khoảng thời gian công trình được dự kiến sử dụng, bảo đảm yêu cầu về an toàn và công năng sử dụng. Thời hạn sử dụng theo thiết kế của công trình được quy định trong quy chuẩn kỹ thuật, tiêu chuẩn áp dụng có liên quan, nhiệm vụ thiết kế xây dựng công trình.</w:t>
      </w:r>
    </w:p>
    <w:p w14:paraId="5B985C73" w14:textId="77777777" w:rsidR="002B58F8" w:rsidRPr="002B58F8" w:rsidRDefault="002B58F8" w:rsidP="009B7036">
      <w:pPr>
        <w:spacing w:after="0" w:line="240" w:lineRule="auto"/>
      </w:pPr>
      <w:r w:rsidRPr="002B58F8">
        <w:t>13. Thời hạn sử dụng thực tế của công trình là khoảng thời gian công trình được sử dụng thực tế, bảo đảm các yêu cầu về an toàn và công năng sử dụng.</w:t>
      </w:r>
    </w:p>
    <w:p w14:paraId="7F1F8715" w14:textId="77777777" w:rsidR="002B58F8" w:rsidRPr="002B58F8" w:rsidRDefault="002B58F8" w:rsidP="009B7036">
      <w:pPr>
        <w:spacing w:after="0" w:line="240" w:lineRule="auto"/>
      </w:pPr>
      <w:r w:rsidRPr="002B58F8">
        <w:t>14.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14:paraId="778E32A0" w14:textId="77777777" w:rsidR="002B58F8" w:rsidRPr="002B58F8" w:rsidRDefault="002B58F8" w:rsidP="009B7036">
      <w:pPr>
        <w:spacing w:after="0" w:line="240" w:lineRule="auto"/>
      </w:pPr>
      <w:r w:rsidRPr="002B58F8">
        <w:t>15. Chủ sở hữu công trình là cá nhân, tổ chức có quyền sở hữu công trình theo quy định của pháp luật.</w:t>
      </w:r>
    </w:p>
    <w:p w14:paraId="25392A06" w14:textId="77777777" w:rsidR="002B58F8" w:rsidRPr="002B58F8" w:rsidRDefault="002B58F8" w:rsidP="009B7036">
      <w:pPr>
        <w:spacing w:after="0" w:line="240" w:lineRule="auto"/>
      </w:pPr>
      <w:r w:rsidRPr="002B58F8">
        <w:t>16. Chủ quản lý, sử dụng công trình là chủ sở hữu công trình trong trường hợp trực tiếp quản lý, sử dụng công trình hoặc là tổ chức, cá nhân được chủ sở hữu công trình ủy quyền quản lý, sử dụng công trình trong trường hợp chủ sở hữu không trực tiếp quản lý, sử dụng công trình hoặc là chủ quản lý, sử dụng công trình theo quy định của pháp luật có liên quan.</w:t>
      </w:r>
    </w:p>
    <w:p w14:paraId="1D0DF270" w14:textId="77777777" w:rsidR="002B58F8" w:rsidRPr="002B58F8" w:rsidRDefault="002B58F8" w:rsidP="009B7036">
      <w:pPr>
        <w:spacing w:after="0" w:line="240" w:lineRule="auto"/>
      </w:pPr>
      <w:r w:rsidRPr="002B58F8">
        <w:t>17. An toàn trong thi công xây dựng công trình là giải pháp phòng, chống tác động của các yếu tố nguy hiểm, yếu tố có hại nhằm bảo đảm không gây thương tật, tử vong, không làm suy giảm sức khỏe đối với con người, ngăn ngừa sự cố gây mất an toàn lao động theo quy định của pháp luật về an toàn, vệ sinh lao động và các giải pháp bảo đảm an toàn khác trong quá trình thi công xây dựng công trình theo quy định tại khoản 3 Điều 49, khoản 2 và khoản 3 Điều 50, Điều 51 Luật Xây dựng số 135/2025/QH15.</w:t>
      </w:r>
    </w:p>
    <w:p w14:paraId="3B1A6663" w14:textId="77777777" w:rsidR="002B58F8" w:rsidRPr="002B58F8" w:rsidRDefault="002B58F8" w:rsidP="009B7036">
      <w:pPr>
        <w:spacing w:after="0" w:line="240" w:lineRule="auto"/>
      </w:pPr>
      <w:r w:rsidRPr="002B58F8">
        <w:t>18. Biện pháp bảo đảm an toàn trong thi công xây dựng công trình là tập hợp các giải pháp quy định tại Phụ lục III Nghị định này nhằm bảo đảm an toàn, vệ sinh lao động; bảo vệ môi trường; phòng cháy và chữa cháy; bảo đảm an toàn cho công trình xây dựng, tài sản, thiết bị, phương tiện và khu vực lân cận trong quá trình thi công xây dựng công trình, bảo hành và bảo trì công trình xây dựng, di dời công trình.</w:t>
      </w:r>
    </w:p>
    <w:p w14:paraId="7ED6CA8A" w14:textId="77777777" w:rsidR="002B58F8" w:rsidRPr="002B58F8" w:rsidRDefault="002B58F8" w:rsidP="009B7036">
      <w:pPr>
        <w:spacing w:after="0" w:line="240" w:lineRule="auto"/>
      </w:pPr>
      <w:r w:rsidRPr="002B58F8">
        <w:t>19. Quản lý an toàn trong thi công xây dựng công trình là hoạt động quản lý của các chủ thể tham gia xây dựng công trình theo quy định của Nghị định này và pháp luật khác có liên quan nhằm bảo đảm an toàn trong thi công xây dựng công trình.</w:t>
      </w:r>
    </w:p>
    <w:p w14:paraId="11250387" w14:textId="77777777" w:rsidR="002B58F8" w:rsidRPr="002B58F8" w:rsidRDefault="002B58F8" w:rsidP="009B7036">
      <w:pPr>
        <w:spacing w:after="0" w:line="240" w:lineRule="auto"/>
      </w:pPr>
      <w:r w:rsidRPr="002B58F8">
        <w:rPr>
          <w:b/>
          <w:bCs/>
        </w:rPr>
        <w:t>Điều 3. Phân loại công trình xây dựng</w:t>
      </w:r>
    </w:p>
    <w:p w14:paraId="5404FB07" w14:textId="77777777" w:rsidR="002B58F8" w:rsidRPr="002B58F8" w:rsidRDefault="002B58F8" w:rsidP="009B7036">
      <w:pPr>
        <w:spacing w:after="0" w:line="240" w:lineRule="auto"/>
      </w:pPr>
      <w:r w:rsidRPr="002B58F8">
        <w:t>1. Căn cứ tính chất kết cấu và công năng sử dụng, công trình xây dựng được phân loại như sau:</w:t>
      </w:r>
    </w:p>
    <w:p w14:paraId="5E1F2318" w14:textId="77777777" w:rsidR="002B58F8" w:rsidRPr="002B58F8" w:rsidRDefault="002B58F8" w:rsidP="009B7036">
      <w:pPr>
        <w:spacing w:after="0" w:line="240" w:lineRule="auto"/>
      </w:pPr>
      <w:r w:rsidRPr="002B58F8">
        <w:t>a) Theo tính chất kết cấu, công trình được phân thành các loại gồm: nhà, kết cấu dạng nhà; cầu, đường, hầm, bến cảng, cầu cảng; trụ, tháp, bể chứa, silô, tường chắn, đê, đập, kè; kết cấu dạng đường ống; các kết cấu khác;</w:t>
      </w:r>
    </w:p>
    <w:p w14:paraId="6B922A9B" w14:textId="77777777" w:rsidR="002B58F8" w:rsidRPr="002B58F8" w:rsidRDefault="002B58F8" w:rsidP="009B7036">
      <w:pPr>
        <w:spacing w:after="0" w:line="240" w:lineRule="auto"/>
      </w:pPr>
      <w:r w:rsidRPr="002B58F8">
        <w:t>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nông nghiệp và môi trường; công trình phục vụ quốc phòng, an ninh và được quy định chi tiết tại </w:t>
      </w:r>
      <w:bookmarkStart w:id="1255" w:name="bieumau_pl_1"/>
      <w:r w:rsidRPr="002B58F8">
        <w:t>Phụ lục I</w:t>
      </w:r>
      <w:bookmarkEnd w:id="1255"/>
      <w:r w:rsidRPr="002B58F8">
        <w:t> Nghị định này.</w:t>
      </w:r>
    </w:p>
    <w:p w14:paraId="617962CF" w14:textId="77777777" w:rsidR="002B58F8" w:rsidRPr="002B58F8" w:rsidRDefault="002B58F8" w:rsidP="009B7036">
      <w:pPr>
        <w:spacing w:after="0" w:line="240" w:lineRule="auto"/>
      </w:pPr>
      <w:r w:rsidRPr="002B58F8">
        <w:lastRenderedPageBreak/>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14:paraId="08D08BA0" w14:textId="77777777" w:rsidR="002B58F8" w:rsidRPr="002B58F8" w:rsidRDefault="002B58F8" w:rsidP="009B7036">
      <w:pPr>
        <w:spacing w:after="0" w:line="240" w:lineRule="auto"/>
      </w:pPr>
      <w:r w:rsidRPr="002B58F8">
        <w:t>2. Các loại công trình phục vụ quốc phòng, an ninh và việc sử dụng cấp công trình quy định tại điểm a khoản 2 Điều 6 Luật Xây dựng số 135/2025/QH15 trong quản lý hoạt động xây dựng đối với công trình phục vụ quốc phòng, an ninh thực hiện theo quy định của Bộ trưởng Bộ Quốc phòng, Bộ trưởng Bộ Công an.</w:t>
      </w:r>
    </w:p>
    <w:p w14:paraId="4389263B" w14:textId="77777777" w:rsidR="002B58F8" w:rsidRPr="002B58F8" w:rsidRDefault="002B58F8" w:rsidP="009B7036">
      <w:pPr>
        <w:spacing w:after="0" w:line="240" w:lineRule="auto"/>
      </w:pPr>
      <w:r w:rsidRPr="002B58F8">
        <w:rPr>
          <w:b/>
          <w:bCs/>
        </w:rPr>
        <w:t>Điều 4. Nguyên tắc chung trong quản lý xây dựng công trình xây dựng</w:t>
      </w:r>
    </w:p>
    <w:p w14:paraId="7F8C8C9B" w14:textId="77777777" w:rsidR="002B58F8" w:rsidRPr="002B58F8" w:rsidRDefault="002B58F8" w:rsidP="009B7036">
      <w:pPr>
        <w:spacing w:after="0" w:line="240" w:lineRule="auto"/>
      </w:pPr>
      <w:r w:rsidRPr="002B58F8">
        <w:t>1. Công trình xây dựng phải được quản lý chất lượng, an toàn trong thi công xây dựng, nghiệm thu, bàn giao đưa vào khai thác, sử dụng, bảo hành, bảo trì theo quy định của </w:t>
      </w:r>
      <w:hyperlink r:id="rId75" w:tgtFrame="_blank" w:history="1">
        <w:r w:rsidRPr="002B58F8">
          <w:rPr>
            <w:rStyle w:val="Hyperlink"/>
          </w:rPr>
          <w:t>Luật Xây dựng số 135/2025/QH15</w:t>
        </w:r>
      </w:hyperlink>
      <w:r w:rsidRPr="002B58F8">
        <w:t>, Nghị định này và pháp luật có liên quan từ khi khởi công, thi công xây dựng, khai thác, sử dụng công trình nhằm bảo đảm chất lượng công trình, an toàn cho người, tài sản, thiết bị, công trình và các công trình lân cận.</w:t>
      </w:r>
    </w:p>
    <w:p w14:paraId="4DFB1B15" w14:textId="77777777" w:rsidR="002B58F8" w:rsidRPr="002B58F8" w:rsidRDefault="002B58F8" w:rsidP="009B7036">
      <w:pPr>
        <w:spacing w:after="0" w:line="240" w:lineRule="auto"/>
      </w:pPr>
      <w:r w:rsidRPr="002B58F8">
        <w:t>2.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giám sát thi công xây dựng công trình, nghiệm thu công việc xây dựng, bộ phận, hạng mục công trình, giai đoạn, công trình xây dựng; tổ chức bàn giao đưa công trình vào khai thác, sử dụng theo quy định của Nghị định này và pháp luật có liên quan.</w:t>
      </w:r>
    </w:p>
    <w:p w14:paraId="354AC960" w14:textId="77777777" w:rsidR="002B58F8" w:rsidRPr="002B58F8" w:rsidRDefault="002B58F8" w:rsidP="009B7036">
      <w:pPr>
        <w:spacing w:after="0" w:line="240" w:lineRule="auto"/>
      </w:pPr>
      <w:r w:rsidRPr="002B58F8">
        <w:t>3. Các nhà thầu khi tham gia hoạt động xây dựng chịu trách nhiệm trực tiếp, toàn diện về chất lượng và an toàn trong thi công xây dựng công trình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 Việc nghiệm thu của chủ đầu tư không thay thế, không làm giảm trách nhiệm của nhà thầu tham gia xây dựng công trình đối với phần công việc do mình thực hiện.</w:t>
      </w:r>
    </w:p>
    <w:p w14:paraId="111C2C10" w14:textId="77777777" w:rsidR="002B58F8" w:rsidRPr="002B58F8" w:rsidRDefault="002B58F8" w:rsidP="009B7036">
      <w:pPr>
        <w:spacing w:after="0" w:line="240" w:lineRule="auto"/>
      </w:pPr>
      <w:r w:rsidRPr="002B58F8">
        <w:t>4. Cơ quan chuyên môn về xây dựng hướng dẫn, kiểm tra công tác quản lý chất lượng, công tác quản lý an toàn trong thi công xây dựng của các tổ chức, cá nhân tham gia xây dựng công trình; kiểm tra công tác nghiệm thu công trình xây dựng; xử lý, kiến nghị xử lý các vi phạm về chất lượng và an toàn trong thi công xây dựng công trình theo quy định của pháp luật có liên quan.</w:t>
      </w:r>
    </w:p>
    <w:p w14:paraId="00D32088" w14:textId="77777777" w:rsidR="002B58F8" w:rsidRPr="002B58F8" w:rsidRDefault="002B58F8" w:rsidP="009B7036">
      <w:pPr>
        <w:spacing w:after="0" w:line="240" w:lineRule="auto"/>
      </w:pPr>
      <w:r w:rsidRPr="002B58F8">
        <w:t>5. Việc quản lý xây dựng công trình nhà ở riêng lẻ thực hiện theo quy định tại Điều 10 Nghị định này. Khuyến khích chủ sở hữu nhà ở áp dụng các quy định tại Nghị định này để tổ chức giám sát, thi công, nghiệm thu công trình nhà ở riêng lẻ.</w:t>
      </w:r>
    </w:p>
    <w:p w14:paraId="3E93B628" w14:textId="77777777" w:rsidR="002B58F8" w:rsidRPr="002B58F8" w:rsidRDefault="002B58F8" w:rsidP="009B7036">
      <w:pPr>
        <w:spacing w:after="0" w:line="240" w:lineRule="auto"/>
      </w:pPr>
      <w:r w:rsidRPr="002B58F8">
        <w:rPr>
          <w:b/>
          <w:bCs/>
        </w:rPr>
        <w:t>Điều 5. Phân định trách nhiệm giữa các chủ thể trong quản lý xây dựng công trình</w:t>
      </w:r>
    </w:p>
    <w:p w14:paraId="43BFF193" w14:textId="77777777" w:rsidR="002B58F8" w:rsidRPr="002B58F8" w:rsidRDefault="002B58F8" w:rsidP="009B7036">
      <w:pPr>
        <w:spacing w:after="0" w:line="240" w:lineRule="auto"/>
      </w:pPr>
      <w:r w:rsidRPr="002B58F8">
        <w:t>1. Trường hợp chủ đầu tư thành lập ban quản lý dự án trực thuộc:</w:t>
      </w:r>
    </w:p>
    <w:p w14:paraId="35A37FED" w14:textId="77777777" w:rsidR="002B58F8" w:rsidRPr="002B58F8" w:rsidRDefault="002B58F8" w:rsidP="009B7036">
      <w:pPr>
        <w:spacing w:after="0" w:line="240" w:lineRule="auto"/>
      </w:pPr>
      <w:r w:rsidRPr="002B58F8">
        <w:t>a) Chủ đầu tư được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giao nhiệm vụ cho ban quản lý dự án thực hiện;</w:t>
      </w:r>
    </w:p>
    <w:p w14:paraId="5C6F73AC" w14:textId="77777777" w:rsidR="002B58F8" w:rsidRPr="002B58F8" w:rsidRDefault="002B58F8" w:rsidP="009B7036">
      <w:pPr>
        <w:spacing w:after="0" w:line="240" w:lineRule="auto"/>
      </w:pPr>
      <w:r w:rsidRPr="002B58F8">
        <w:t>b) Ban quản lý dự án chịu trách nhiệm trước pháp luật và chủ đầu tư về việc thực hiện các công việc được giao nêu tại điểm a khoản này.</w:t>
      </w:r>
    </w:p>
    <w:p w14:paraId="3AB57FC0" w14:textId="77777777" w:rsidR="002B58F8" w:rsidRPr="002B58F8" w:rsidRDefault="002B58F8" w:rsidP="009B7036">
      <w:pPr>
        <w:spacing w:after="0" w:line="240" w:lineRule="auto"/>
      </w:pPr>
      <w:r w:rsidRPr="002B58F8">
        <w:t>2. Trường hợp chủ đầu tư thuê nhà thầu tư vấn quản lý dự án, nhà thầu giám sát thi công xây dựng công trình:</w:t>
      </w:r>
    </w:p>
    <w:p w14:paraId="5FF2C2AA" w14:textId="77777777" w:rsidR="002B58F8" w:rsidRPr="002B58F8" w:rsidRDefault="002B58F8" w:rsidP="009B7036">
      <w:pPr>
        <w:spacing w:after="0" w:line="240" w:lineRule="auto"/>
      </w:pPr>
      <w:r w:rsidRPr="002B58F8">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14:paraId="7F22CC65" w14:textId="77777777" w:rsidR="002B58F8" w:rsidRPr="002B58F8" w:rsidRDefault="002B58F8" w:rsidP="009B7036">
      <w:pPr>
        <w:spacing w:after="0" w:line="240" w:lineRule="auto"/>
      </w:pPr>
      <w:r w:rsidRPr="002B58F8">
        <w:t>b) Nhà thầu tư vấn quản lý dự án, nhà thầu giám sát thi công xây dựng công trình chịu trách nhiệm trước pháp luật và chủ đầu tư về những công việc được giao theo quy định của hợp đồng xây dựng và pháp luật có liên quan.</w:t>
      </w:r>
    </w:p>
    <w:p w14:paraId="75083A52" w14:textId="77777777" w:rsidR="002B58F8" w:rsidRPr="002B58F8" w:rsidRDefault="002B58F8" w:rsidP="009B7036">
      <w:pPr>
        <w:spacing w:after="0" w:line="240" w:lineRule="auto"/>
      </w:pPr>
      <w:r w:rsidRPr="002B58F8">
        <w:t>3. Đối với dự án đầu tư theo phương thức đối tác công tư (sau đây gọi là dự án PPP):</w:t>
      </w:r>
    </w:p>
    <w:p w14:paraId="57B250E7" w14:textId="77777777" w:rsidR="002B58F8" w:rsidRPr="002B58F8" w:rsidRDefault="002B58F8" w:rsidP="009B7036">
      <w:pPr>
        <w:spacing w:after="0" w:line="240" w:lineRule="auto"/>
      </w:pPr>
      <w:r w:rsidRPr="002B58F8">
        <w:t>a) Doanh nghiệp dự án PPP thực hiện trách nhiệm của chủ đầu tư về quản lý xây dựng công trình theo quy định của Nghị định này;</w:t>
      </w:r>
    </w:p>
    <w:p w14:paraId="6ED68428" w14:textId="77777777" w:rsidR="002B58F8" w:rsidRPr="002B58F8" w:rsidRDefault="002B58F8" w:rsidP="009B7036">
      <w:pPr>
        <w:spacing w:after="0" w:line="240" w:lineRule="auto"/>
      </w:pPr>
      <w:r w:rsidRPr="002B58F8">
        <w:t>b) Cơ quan ký kết hợp đồng theo quy định của pháp luật về đầu tư theo phương thức đối tác công tư có trách nhiệm tổ chức thực hiện các quy định tại khoản 6 Điều 20 Nghị định này.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14:paraId="3698F55B" w14:textId="77777777" w:rsidR="002B58F8" w:rsidRPr="002B58F8" w:rsidRDefault="002B58F8" w:rsidP="009B7036">
      <w:pPr>
        <w:spacing w:after="0" w:line="240" w:lineRule="auto"/>
      </w:pPr>
      <w:r w:rsidRPr="002B58F8">
        <w:lastRenderedPageBreak/>
        <w:t>4. Trường hợp áp dụng hình thức hợp đồng thiết kế - cung cấp vật tư, thiết bị - thi công xây dựng công trình (sau đây gọi là hợp đồng EPC) cho toàn bộ công trình xây dựng, hợp đồng chìa khóa trao tay việc phân định trách nhiệm giữa Chủ đầu tư và nhà thầu thực hiện hợp đồng EPC, nhà thầu thực hiện hợp đồng chìa khóa trao tay (sau đây gọi là nhà thầu EPC, chìa khóa trao tay) được quy định như sau:</w:t>
      </w:r>
    </w:p>
    <w:p w14:paraId="25098398" w14:textId="77777777" w:rsidR="002B58F8" w:rsidRPr="002B58F8" w:rsidRDefault="002B58F8" w:rsidP="009B7036">
      <w:pPr>
        <w:spacing w:after="0" w:line="240" w:lineRule="auto"/>
      </w:pPr>
      <w:r w:rsidRPr="002B58F8">
        <w:t>a) Chủ đầu tư và nhà thầu EPC, chìa khóa trao tay có thể thỏa thuận và quy định trong hợp đồng EPC, hợp đồng chìa khóa trao tay về việc giao nhà thầu EPC, chìa khóa trao tay thực hiện một hoặc một số hoặc các nội dung giám sát thi công xây dựng công trình thuộc trách nhiệm của chủ đầu tư quy định tại các điểm b, c, d, đ, e, g, h, i và l khoản 1 Điều 20 Nghị định này;</w:t>
      </w:r>
    </w:p>
    <w:p w14:paraId="790A2865" w14:textId="77777777" w:rsidR="002B58F8" w:rsidRPr="002B58F8" w:rsidRDefault="002B58F8" w:rsidP="009B7036">
      <w:pPr>
        <w:spacing w:after="0" w:line="240" w:lineRule="auto"/>
      </w:pPr>
      <w:r w:rsidRPr="002B58F8">
        <w:t>b) Nhà thầu EPC, chìa khóa trao tay có trách nhiệm tổ chức quản lý chất lượng, an toàn trong thi công xây dựng công trình, chịu trách nhiệm đối với phần việc do mình và nhà thầu phụ (nếu có) thực hiện; thực hiện các trách nhiệm khác theo quy định của hợp đồng với chủ đầu tư.</w:t>
      </w:r>
    </w:p>
    <w:p w14:paraId="15BCA427" w14:textId="77777777" w:rsidR="002B58F8" w:rsidRPr="002B58F8" w:rsidRDefault="002B58F8" w:rsidP="009B7036">
      <w:pPr>
        <w:spacing w:after="0" w:line="240" w:lineRule="auto"/>
      </w:pPr>
      <w:r w:rsidRPr="002B58F8">
        <w:t>5. Trường hợp áp dụng hình thức hợp đồng quy định tại khoản 4 Điều này,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14:paraId="00F23095" w14:textId="77777777" w:rsidR="002B58F8" w:rsidRPr="002B58F8" w:rsidRDefault="002B58F8" w:rsidP="009B7036">
      <w:pPr>
        <w:spacing w:after="0" w:line="240" w:lineRule="auto"/>
      </w:pPr>
      <w:r w:rsidRPr="002B58F8">
        <w:t>6. Trường hợp áp dụng hình thức liên danh các nhà thầu, từng nhà thầu trong liên danh phải thiết lập hệ thống quản lý thi công xây dựng, chịu trách nhiệm về chất lượng và an toàn trong thi công xây dựng công trình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14:paraId="663E7162" w14:textId="77777777" w:rsidR="002B58F8" w:rsidRPr="002B58F8" w:rsidRDefault="002B58F8" w:rsidP="009B7036">
      <w:pPr>
        <w:spacing w:after="0" w:line="240" w:lineRule="auto"/>
      </w:pPr>
      <w:r w:rsidRPr="002B58F8">
        <w:t>7. Quyền, nghĩa vụ và việc phân định trách nhiệm của các chủ thể quy định tại Điều này phải được thể hiện trong hợp đồng xây dựng và theo quy định của pháp luật.</w:t>
      </w:r>
    </w:p>
    <w:p w14:paraId="0490B1B8" w14:textId="77777777" w:rsidR="002B58F8" w:rsidRPr="002B58F8" w:rsidRDefault="002B58F8" w:rsidP="009B7036">
      <w:pPr>
        <w:spacing w:after="0" w:line="240" w:lineRule="auto"/>
      </w:pPr>
      <w:r w:rsidRPr="002B58F8">
        <w:rPr>
          <w:b/>
          <w:bCs/>
        </w:rPr>
        <w:t>Điều 6. Thí nghiệm chuyên ngành xây dựng</w:t>
      </w:r>
    </w:p>
    <w:p w14:paraId="3DFE9B1D" w14:textId="77777777" w:rsidR="002B58F8" w:rsidRPr="002B58F8" w:rsidRDefault="002B58F8" w:rsidP="009B7036">
      <w:pPr>
        <w:spacing w:after="0" w:line="240" w:lineRule="auto"/>
      </w:pPr>
      <w:r w:rsidRPr="002B58F8">
        <w:t>1. Thí nghiệm chuyên ngành xây dựng phải được thực hiện bởi các tổ chức, cá nhân có năng lực theo quy định của pháp luật.</w:t>
      </w:r>
    </w:p>
    <w:p w14:paraId="6B917502" w14:textId="77777777" w:rsidR="002B58F8" w:rsidRPr="002B58F8" w:rsidRDefault="002B58F8" w:rsidP="009B7036">
      <w:pPr>
        <w:spacing w:after="0" w:line="240" w:lineRule="auto"/>
      </w:pPr>
      <w:r w:rsidRPr="002B58F8">
        <w:t>2.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14:paraId="4642C6E3" w14:textId="77777777" w:rsidR="002B58F8" w:rsidRPr="002B58F8" w:rsidRDefault="002B58F8" w:rsidP="009B7036">
      <w:pPr>
        <w:spacing w:after="0" w:line="240" w:lineRule="auto"/>
      </w:pPr>
      <w:r w:rsidRPr="002B58F8">
        <w:t>3. Nhà thầu thi công xây dựng có trách nhiệm tổ chức thực hiện các hoạt động thí nghiệm chuyên ngành xây dựng trong quá trình thi công xây dựng công trình theo quy định của hợp đồng xây dựng, kế hoạch tổ chức thí nghiệm đã được chấp thuận và các tiêu chuẩn, quy chuẩn kỹ thuật có liên quan.</w:t>
      </w:r>
    </w:p>
    <w:p w14:paraId="0AD4C15E" w14:textId="77777777" w:rsidR="002B58F8" w:rsidRPr="002B58F8" w:rsidRDefault="002B58F8" w:rsidP="009B7036">
      <w:pPr>
        <w:spacing w:after="0" w:line="240" w:lineRule="auto"/>
      </w:pPr>
      <w:r w:rsidRPr="002B58F8">
        <w:t>4. Việc lấy mẫu, thực hiện thí nghiệm trong quá trình thi công phải được giám sát trong quá trình thực hiện theo kế hoạch tổ chức thí nghiệm đã được chấp thuận.</w:t>
      </w:r>
    </w:p>
    <w:p w14:paraId="1F0AF0E4" w14:textId="77777777" w:rsidR="002B58F8" w:rsidRPr="002B58F8" w:rsidRDefault="002B58F8" w:rsidP="009B7036">
      <w:pPr>
        <w:spacing w:after="0" w:line="240" w:lineRule="auto"/>
      </w:pPr>
      <w:bookmarkStart w:id="1256" w:name="khoan_5_6"/>
      <w:r w:rsidRPr="002B58F8">
        <w:t>5. Việc lập và điều chỉnh kế hoạch tổ chức thí nghiệm theo quy định của Bộ trưởng Bộ Xây dựng.</w:t>
      </w:r>
      <w:bookmarkEnd w:id="1256"/>
    </w:p>
    <w:p w14:paraId="01C82815" w14:textId="77777777" w:rsidR="002B58F8" w:rsidRPr="002B58F8" w:rsidRDefault="002B58F8" w:rsidP="009B7036">
      <w:pPr>
        <w:spacing w:after="0" w:line="240" w:lineRule="auto"/>
      </w:pPr>
      <w:r w:rsidRPr="002B58F8">
        <w:rPr>
          <w:b/>
          <w:bCs/>
        </w:rPr>
        <w:t>Điều 7. Quan trắc công trình trong quá trình thi công xây dựng</w:t>
      </w:r>
    </w:p>
    <w:p w14:paraId="76B66B84" w14:textId="77777777" w:rsidR="002B58F8" w:rsidRPr="002B58F8" w:rsidRDefault="002B58F8" w:rsidP="009B7036">
      <w:pPr>
        <w:spacing w:after="0" w:line="240" w:lineRule="auto"/>
      </w:pPr>
      <w:r w:rsidRPr="002B58F8">
        <w:t>1. Việc quan trắc công trình trong quá trình thi công xây dựng được thực hiện trong các trường hợp sau:</w:t>
      </w:r>
    </w:p>
    <w:p w14:paraId="4F47A882" w14:textId="77777777" w:rsidR="002B58F8" w:rsidRPr="002B58F8" w:rsidRDefault="002B58F8" w:rsidP="009B7036">
      <w:pPr>
        <w:spacing w:after="0" w:line="240" w:lineRule="auto"/>
      </w:pPr>
      <w:r w:rsidRPr="002B58F8">
        <w:t>a) Theo quy định của chỉ dẫn kỹ thuật, hồ sơ thiết kế xây dựng đã được phê duyệt, thiết kế biện pháp thi công đã được chấp thuận và hợp đồng xây dựng;</w:t>
      </w:r>
    </w:p>
    <w:p w14:paraId="0B184FE2" w14:textId="77777777" w:rsidR="002B58F8" w:rsidRPr="002B58F8" w:rsidRDefault="002B58F8" w:rsidP="009B7036">
      <w:pPr>
        <w:spacing w:after="0" w:line="240" w:lineRule="auto"/>
      </w:pPr>
      <w:r w:rsidRPr="002B58F8">
        <w:t>b) Khi công trình bị sụt, trượt, lún, nghiêng, nứt hoặc có các biểu hiện bất thường khác cần phải được quan trắc nhằm đánh giá, xác định nguyên nhân để có biện pháp xử lý hoặc ngăn ngừa sự cố công trình trong quá trình thi công xây dựng.</w:t>
      </w:r>
    </w:p>
    <w:p w14:paraId="3EBD3D9C" w14:textId="77777777" w:rsidR="002B58F8" w:rsidRPr="002B58F8" w:rsidRDefault="002B58F8" w:rsidP="009B7036">
      <w:pPr>
        <w:spacing w:after="0" w:line="240" w:lineRule="auto"/>
      </w:pPr>
      <w:r w:rsidRPr="002B58F8">
        <w:t>2. Nhà thầu thi công xây dựng có trách nhiệm tổ chức thực hiện công tác quan trắc, tổng hợp kết quả quan trắc đối với từng chu kỳ theo đề cương quan trắc đã được chấp thuận.</w:t>
      </w:r>
    </w:p>
    <w:p w14:paraId="7CF15F76" w14:textId="77777777" w:rsidR="002B58F8" w:rsidRPr="002B58F8" w:rsidRDefault="002B58F8" w:rsidP="009B7036">
      <w:pPr>
        <w:spacing w:after="0" w:line="240" w:lineRule="auto"/>
      </w:pPr>
      <w:r w:rsidRPr="002B58F8">
        <w:t>3. Trường hợp công trình gồm nhiều gói thầu hoặc do nhiều nhà thầu thi công xây dựng thực hiện, chủ đầu tư và các nhà thầu thi công xây dựng có thể thỏa thuận để một nhà thầu thi công xây dựng chịu trách nhiệm thực hiện công tác quan trắc chung hoặc có thể lựa chọn nhà thầu quan trắc độc lập để thực hiện công tác quan trắc công trình.</w:t>
      </w:r>
    </w:p>
    <w:p w14:paraId="52E8313F" w14:textId="77777777" w:rsidR="002B58F8" w:rsidRPr="002B58F8" w:rsidRDefault="002B58F8" w:rsidP="009B7036">
      <w:pPr>
        <w:spacing w:after="0" w:line="240" w:lineRule="auto"/>
      </w:pPr>
      <w:r w:rsidRPr="002B58F8">
        <w:t>4. Việc lập đề cương quan trắc và xử lý kết quả quan trắc theo quy định của Bộ trưởng Bộ Xây dựng.</w:t>
      </w:r>
    </w:p>
    <w:p w14:paraId="30B60FA2" w14:textId="77777777" w:rsidR="002B58F8" w:rsidRPr="002B58F8" w:rsidRDefault="002B58F8" w:rsidP="009B7036">
      <w:pPr>
        <w:spacing w:after="0" w:line="240" w:lineRule="auto"/>
      </w:pPr>
      <w:r w:rsidRPr="002B58F8">
        <w:rPr>
          <w:b/>
          <w:bCs/>
        </w:rPr>
        <w:t>Điều 8. Thí nghiệm đối chứng, kiểm định xây dựng, thử nghiệm khả năng chịu lực của kết cấu công trình</w:t>
      </w:r>
    </w:p>
    <w:p w14:paraId="53829A35" w14:textId="77777777" w:rsidR="002B58F8" w:rsidRPr="002B58F8" w:rsidRDefault="002B58F8" w:rsidP="009B7036">
      <w:pPr>
        <w:spacing w:after="0" w:line="240" w:lineRule="auto"/>
      </w:pPr>
      <w:r w:rsidRPr="002B58F8">
        <w:t>1. Thí nghiệm đối chứng trong quá trình thi công xây dựng được thực hiện trong các trường hợp sau:</w:t>
      </w:r>
    </w:p>
    <w:p w14:paraId="5462D3B8" w14:textId="77777777" w:rsidR="002B58F8" w:rsidRPr="002B58F8" w:rsidRDefault="002B58F8" w:rsidP="009B7036">
      <w:pPr>
        <w:spacing w:after="0" w:line="240" w:lineRule="auto"/>
      </w:pPr>
      <w:r w:rsidRPr="002B58F8">
        <w:t>a) Được quy định trong chỉ dẫn kỹ thuật, hồ sơ thiết kế xây dựng được phê duyệt, hợp đồng xây dựng;</w:t>
      </w:r>
    </w:p>
    <w:p w14:paraId="6E612C55" w14:textId="77777777" w:rsidR="002B58F8" w:rsidRPr="002B58F8" w:rsidRDefault="002B58F8" w:rsidP="009B7036">
      <w:pPr>
        <w:spacing w:after="0" w:line="240" w:lineRule="auto"/>
      </w:pPr>
      <w:r w:rsidRPr="002B58F8">
        <w:t>b) Khi vật liệu, sản phẩm xây dựng, thiết bị lắp đặt vào công trình hoặc công trình được thi công xây dựng có dấu hiệu không bảo đảm chất lượng theo yêu cầu của hồ sơ thiết kế.</w:t>
      </w:r>
    </w:p>
    <w:p w14:paraId="20EEA7B3" w14:textId="77777777" w:rsidR="002B58F8" w:rsidRPr="002B58F8" w:rsidRDefault="002B58F8" w:rsidP="009B7036">
      <w:pPr>
        <w:spacing w:after="0" w:line="240" w:lineRule="auto"/>
      </w:pPr>
      <w:r w:rsidRPr="002B58F8">
        <w:t>2. Kiểm định xây dựng, thử nghiệm khả năng chịu lực của kết cấu công trình được thực hiện trong các trường hợp sau:</w:t>
      </w:r>
    </w:p>
    <w:p w14:paraId="7EA44A60" w14:textId="77777777" w:rsidR="002B58F8" w:rsidRPr="002B58F8" w:rsidRDefault="002B58F8" w:rsidP="009B7036">
      <w:pPr>
        <w:spacing w:after="0" w:line="240" w:lineRule="auto"/>
      </w:pPr>
      <w:r w:rsidRPr="002B58F8">
        <w:lastRenderedPageBreak/>
        <w:t>a) Được quy định trong chỉ dẫn kỹ thuật, hồ sơ thiết kế xây dựng được phê duyệt, hợp đồng xây dựng;</w:t>
      </w:r>
    </w:p>
    <w:p w14:paraId="7FC64898" w14:textId="77777777" w:rsidR="002B58F8" w:rsidRPr="002B58F8" w:rsidRDefault="002B58F8" w:rsidP="009B7036">
      <w:pPr>
        <w:spacing w:after="0" w:line="240" w:lineRule="auto"/>
      </w:pPr>
      <w:r w:rsidRPr="002B58F8">
        <w:t>b) Khi công trình, bộ phận công trình đã được thi công xây dựng có dấu hiệu không bảo đảm chất lượng theo yêu cầu của thiết kế hoặc không đủ các căn cứ để đánh giá chất lượng, nghiệm thu hoặc xảy ra sự cố công trình;</w:t>
      </w:r>
    </w:p>
    <w:p w14:paraId="74DBFC02" w14:textId="77777777" w:rsidR="002B58F8" w:rsidRPr="002B58F8" w:rsidRDefault="002B58F8" w:rsidP="009B7036">
      <w:pPr>
        <w:spacing w:after="0" w:line="240" w:lineRule="auto"/>
      </w:pPr>
      <w:r w:rsidRPr="002B58F8">
        <w:t>c) Theo yêu cầu của cơ quan có thẩm quyền ký hợp đồng dự án PPP;</w:t>
      </w:r>
    </w:p>
    <w:p w14:paraId="365FBE41" w14:textId="77777777" w:rsidR="002B58F8" w:rsidRPr="002B58F8" w:rsidRDefault="002B58F8" w:rsidP="009B7036">
      <w:pPr>
        <w:spacing w:after="0" w:line="240" w:lineRule="auto"/>
      </w:pPr>
      <w:r w:rsidRPr="002B58F8">
        <w:t>d) Phục vụ cải tạo, nâng cấp công trình xây dựng;</w:t>
      </w:r>
    </w:p>
    <w:p w14:paraId="1212A240" w14:textId="77777777" w:rsidR="002B58F8" w:rsidRPr="002B58F8" w:rsidRDefault="002B58F8" w:rsidP="009B7036">
      <w:pPr>
        <w:spacing w:after="0" w:line="240" w:lineRule="auto"/>
      </w:pPr>
      <w:r w:rsidRPr="002B58F8">
        <w:t>đ) Phục vụ công tác bảo trì công trình xây dựng theo quy định tại khoản 5 Điều 36 Nghị định này.</w:t>
      </w:r>
    </w:p>
    <w:p w14:paraId="6FE73488" w14:textId="77777777" w:rsidR="002B58F8" w:rsidRPr="002B58F8" w:rsidRDefault="002B58F8" w:rsidP="009B7036">
      <w:pPr>
        <w:spacing w:after="0" w:line="240" w:lineRule="auto"/>
      </w:pPr>
      <w:r w:rsidRPr="002B58F8">
        <w:t>3. Chi phí thí nghiệm đối chứng, kiểm định xây dựng và thử nghiệm khả năng chịu lực của kết cấu công trình được xác định bằng cách lập dự toán theo quy định của Chính phủ về quản lý chi phí đầu tư xây dựng và các quy định của pháp luật khác có liên quan phù hợp với nội dung, khối lượng công việc theo hợp đồng được ký kết giữa các bên hoặc đề cương được phê duyệt.</w:t>
      </w:r>
    </w:p>
    <w:p w14:paraId="13D749F5" w14:textId="77777777" w:rsidR="002B58F8" w:rsidRPr="002B58F8" w:rsidRDefault="002B58F8" w:rsidP="009B7036">
      <w:pPr>
        <w:spacing w:after="0" w:line="240" w:lineRule="auto"/>
      </w:pPr>
      <w:r w:rsidRPr="002B58F8">
        <w:t>4. Trong quá trình thi công xây dựng, nhà thầu thiết kế xây dựng, nhà thầu thi công xây dựng, nhà thầu cung ứng, sản xuất sản phẩm xây dựng và các nhà thầu khác có liên quan phải chịu chi phí thực hiện kiểm định xây dựng nếu kết quả kiểm định xây dựng liên quan đến công việc do mình thực hiện chứng minh được lỗi của các nhà thầu này. Đối với các trường hợp còn lại, chi phí thực hiện kiểm định xây dựng được tính vào tổng mức đầu tư xây dựng công trình.</w:t>
      </w:r>
    </w:p>
    <w:p w14:paraId="453CFBEB" w14:textId="77777777" w:rsidR="002B58F8" w:rsidRPr="002B58F8" w:rsidRDefault="002B58F8" w:rsidP="009B7036">
      <w:pPr>
        <w:spacing w:after="0" w:line="240" w:lineRule="auto"/>
      </w:pPr>
      <w:r w:rsidRPr="002B58F8">
        <w:t>5. Chủ sở hữu hoặc chủ quản lý, sử dụng công trình có trách nhiệm chi trả chi phí thực hiện kiểm định xây dựng trong quá trình khai thác, sử dụng. Trường hợp kết quả kiểm định xây dựng chứng minh được lỗi thuộc trách nhiệm của tổ chức, cá nhân nào có liên quan thì các tổ chức, cá nhân đó phải chịu chi phí kiểm định xây dựng tương ứng với lỗi do mình gây ra.</w:t>
      </w:r>
    </w:p>
    <w:p w14:paraId="4F993DE3" w14:textId="77777777" w:rsidR="002B58F8" w:rsidRPr="002B58F8" w:rsidRDefault="002B58F8" w:rsidP="009B7036">
      <w:pPr>
        <w:spacing w:after="0" w:line="240" w:lineRule="auto"/>
      </w:pPr>
      <w:bookmarkStart w:id="1257" w:name="khoan_6_8"/>
      <w:r w:rsidRPr="002B58F8">
        <w:t>6. Nội dung, trình tự, đề cương và báo cáo kết quả kiểm định xây dựng theo quy định của Bộ trưởng Bộ Xây dựng.</w:t>
      </w:r>
      <w:bookmarkEnd w:id="1257"/>
    </w:p>
    <w:p w14:paraId="44E80D4C" w14:textId="77777777" w:rsidR="002B58F8" w:rsidRPr="002B58F8" w:rsidRDefault="002B58F8" w:rsidP="009B7036">
      <w:pPr>
        <w:spacing w:after="0" w:line="240" w:lineRule="auto"/>
      </w:pPr>
      <w:r w:rsidRPr="002B58F8">
        <w:rPr>
          <w:b/>
          <w:bCs/>
        </w:rPr>
        <w:t>Điều 9. Giám định xây dựng</w:t>
      </w:r>
    </w:p>
    <w:p w14:paraId="155302AA" w14:textId="77777777" w:rsidR="002B58F8" w:rsidRPr="002B58F8" w:rsidRDefault="002B58F8" w:rsidP="009B7036">
      <w:pPr>
        <w:spacing w:after="0" w:line="240" w:lineRule="auto"/>
      </w:pPr>
      <w:r w:rsidRPr="002B58F8">
        <w:t>1. Nội dung giám định xây dựng:</w:t>
      </w:r>
    </w:p>
    <w:p w14:paraId="2C99F65F" w14:textId="77777777" w:rsidR="002B58F8" w:rsidRPr="002B58F8" w:rsidRDefault="002B58F8" w:rsidP="009B7036">
      <w:pPr>
        <w:spacing w:after="0" w:line="240" w:lineRule="auto"/>
      </w:pPr>
      <w:r w:rsidRPr="002B58F8">
        <w:t>a) Giám định chất lượng khảo sát xây dựng, thiết kế xây dựng, vật liệu xây dựng, cấu kiện xây dựng, sản phẩm xây dựng, bộ phận công trình, công trình xây dựng;</w:t>
      </w:r>
    </w:p>
    <w:p w14:paraId="298D6059" w14:textId="77777777" w:rsidR="002B58F8" w:rsidRPr="002B58F8" w:rsidRDefault="002B58F8" w:rsidP="009B7036">
      <w:pPr>
        <w:spacing w:after="0" w:line="240" w:lineRule="auto"/>
      </w:pPr>
      <w:r w:rsidRPr="002B58F8">
        <w:t>b) Giám định nguyên nhân sự cố công trình xây dựng theo quy định tại Chương IV Nghị định này;</w:t>
      </w:r>
    </w:p>
    <w:p w14:paraId="2FB5F4E6" w14:textId="77777777" w:rsidR="002B58F8" w:rsidRPr="002B58F8" w:rsidRDefault="002B58F8" w:rsidP="009B7036">
      <w:pPr>
        <w:spacing w:after="0" w:line="240" w:lineRule="auto"/>
      </w:pPr>
      <w:r w:rsidRPr="002B58F8">
        <w:t>c) Các nội dung giám định khác.</w:t>
      </w:r>
    </w:p>
    <w:p w14:paraId="7280E8BA" w14:textId="77777777" w:rsidR="002B58F8" w:rsidRPr="002B58F8" w:rsidRDefault="002B58F8" w:rsidP="009B7036">
      <w:pPr>
        <w:spacing w:after="0" w:line="240" w:lineRule="auto"/>
      </w:pPr>
      <w:r w:rsidRPr="002B58F8">
        <w:t>2. Cơ quan có thẩm quyền chủ trì tổ chức giám định xây dựng:</w:t>
      </w:r>
    </w:p>
    <w:p w14:paraId="566D2B38" w14:textId="77777777" w:rsidR="002B58F8" w:rsidRPr="002B58F8" w:rsidRDefault="002B58F8" w:rsidP="009B7036">
      <w:pPr>
        <w:spacing w:after="0" w:line="240" w:lineRule="auto"/>
      </w:pPr>
      <w:r w:rsidRPr="002B58F8">
        <w:t>a) Ủy ban nhân dân cấp tỉnh tổ chức giám định xây dựng đối với các công trình trên địa bàn, trừ trường hợp quy định tại điểm b, điểm c khoản này;</w:t>
      </w:r>
    </w:p>
    <w:p w14:paraId="351FE2BA" w14:textId="77777777" w:rsidR="002B58F8" w:rsidRPr="002B58F8" w:rsidRDefault="002B58F8" w:rsidP="009B7036">
      <w:pPr>
        <w:spacing w:after="0" w:line="240" w:lineRule="auto"/>
      </w:pPr>
      <w:r w:rsidRPr="002B58F8">
        <w:t>b) Bộ quản lý công trình xây dựng chuyên ngành tổ chức giám định xây dựng đối với các công trình xây dựng khi được Thủ tướng Chính phủ giao;</w:t>
      </w:r>
    </w:p>
    <w:p w14:paraId="2349DC2E" w14:textId="77777777" w:rsidR="002B58F8" w:rsidRPr="002B58F8" w:rsidRDefault="002B58F8" w:rsidP="009B7036">
      <w:pPr>
        <w:spacing w:after="0" w:line="240" w:lineRule="auto"/>
      </w:pPr>
      <w:r w:rsidRPr="002B58F8">
        <w:t>c) Thẩm quyền chủ trì tổ chức giám định nguyên nhân sự cố theo quy định tại khoản 1 Điều 47 Nghị định này;</w:t>
      </w:r>
    </w:p>
    <w:p w14:paraId="639085AF" w14:textId="77777777" w:rsidR="002B58F8" w:rsidRPr="002B58F8" w:rsidRDefault="002B58F8" w:rsidP="009B7036">
      <w:pPr>
        <w:spacing w:after="0" w:line="240" w:lineRule="auto"/>
      </w:pPr>
      <w:r w:rsidRPr="002B58F8">
        <w:t>d) Thẩm quyền chủ trì tổ chức giám định xây dựng đối với công trình quốc phòng, an ninh thực hiện theo quy định của Bộ trưởng Bộ Quốc phòng, Bộ trưởng Bộ Công an.</w:t>
      </w:r>
    </w:p>
    <w:p w14:paraId="3A657486" w14:textId="77777777" w:rsidR="002B58F8" w:rsidRPr="002B58F8" w:rsidRDefault="002B58F8" w:rsidP="009B7036">
      <w:pPr>
        <w:spacing w:after="0" w:line="240" w:lineRule="auto"/>
      </w:pPr>
      <w:r w:rsidRPr="002B58F8">
        <w:t>3. Chi phí giám định xây dựng bao gồm một số hoặc toàn bộ các chi phí sau:</w:t>
      </w:r>
    </w:p>
    <w:p w14:paraId="61340C5F" w14:textId="77777777" w:rsidR="002B58F8" w:rsidRPr="002B58F8" w:rsidRDefault="002B58F8" w:rsidP="009B7036">
      <w:pPr>
        <w:spacing w:after="0" w:line="240" w:lineRule="auto"/>
      </w:pPr>
      <w:r w:rsidRPr="002B58F8">
        <w:t>a) Chi phí thực hiện giám định xây dựng của cơ quan giám định bao gồm công tác phí và các chi phí khác phục vụ cho công tác giám định;</w:t>
      </w:r>
    </w:p>
    <w:p w14:paraId="24CB9498" w14:textId="77777777" w:rsidR="002B58F8" w:rsidRPr="002B58F8" w:rsidRDefault="002B58F8" w:rsidP="009B7036">
      <w:pPr>
        <w:spacing w:after="0" w:line="240" w:lineRule="auto"/>
      </w:pPr>
      <w:r w:rsidRPr="002B58F8">
        <w:t>b) Chi phí thuê chuyên gia tham gia thực hiện giám định xây dựng bao gồm chi phí đi lại, chi phí thuê phòng nghỉ tại nơi đến công tác và tiền công chuyên gia;</w:t>
      </w:r>
    </w:p>
    <w:p w14:paraId="31105D44" w14:textId="77777777" w:rsidR="002B58F8" w:rsidRPr="002B58F8" w:rsidRDefault="002B58F8" w:rsidP="009B7036">
      <w:pPr>
        <w:spacing w:after="0" w:line="240" w:lineRule="auto"/>
      </w:pPr>
      <w:r w:rsidRPr="002B58F8">
        <w:t>c) Chi phí thuê tổ chức thực hiện kiểm định phục vụ giám định xây dựng được xác định bằng cách lập dự toán theo quy định của Chính phủ về quản lý chi phí đầu tư xây dựng và quy định của pháp luật khác có liên quan phù hợp với khối lượng công việc của đề cương kiểm định;</w:t>
      </w:r>
    </w:p>
    <w:p w14:paraId="5BD6CF92" w14:textId="77777777" w:rsidR="002B58F8" w:rsidRPr="002B58F8" w:rsidRDefault="002B58F8" w:rsidP="009B7036">
      <w:pPr>
        <w:spacing w:after="0" w:line="240" w:lineRule="auto"/>
      </w:pPr>
      <w:r w:rsidRPr="002B58F8">
        <w:t>d) Chi phí cần thiết khác phục vụ cho việc giám định xây dựng.</w:t>
      </w:r>
    </w:p>
    <w:p w14:paraId="5AE5F405" w14:textId="77777777" w:rsidR="002B58F8" w:rsidRPr="002B58F8" w:rsidRDefault="002B58F8" w:rsidP="009B7036">
      <w:pPr>
        <w:spacing w:after="0" w:line="240" w:lineRule="auto"/>
      </w:pPr>
      <w:r w:rsidRPr="002B58F8">
        <w:t>4. Chủ đầu tư, chủ sở hữu hoặc chủ quản lý, sử dụng công trình có trách nhiệm chi trả chi phí tổ chức giám định xây dựng. Trường hợp kết quả giám định xây dựng chứng minh được lỗi thuộc trách nhiệm của tổ chức, cá nhân nào có liên quan thì tổ chức, cá nhân đó phải chịu chi phí giám định xây dựng tương ứng với lỗi do mình gây ra và tổ chức xử lý khắc phục.</w:t>
      </w:r>
    </w:p>
    <w:p w14:paraId="42CF57CE" w14:textId="77777777" w:rsidR="002B58F8" w:rsidRPr="002B58F8" w:rsidRDefault="002B58F8" w:rsidP="009B7036">
      <w:pPr>
        <w:spacing w:after="0" w:line="240" w:lineRule="auto"/>
      </w:pPr>
      <w:bookmarkStart w:id="1258" w:name="khoan_5_9"/>
      <w:r w:rsidRPr="002B58F8">
        <w:t>5. Trình tự, thông báo kết luận giám định xây dựng theo quy định của Bộ trưởng Bộ Xây dựng.</w:t>
      </w:r>
      <w:bookmarkEnd w:id="1258"/>
    </w:p>
    <w:p w14:paraId="27685A92" w14:textId="77777777" w:rsidR="002B58F8" w:rsidRPr="002B58F8" w:rsidRDefault="002B58F8" w:rsidP="009B7036">
      <w:pPr>
        <w:spacing w:after="0" w:line="240" w:lineRule="auto"/>
      </w:pPr>
      <w:r w:rsidRPr="002B58F8">
        <w:rPr>
          <w:b/>
          <w:bCs/>
        </w:rPr>
        <w:t>Điều 10. Quản lý xây dựng công trình nhà ở riêng lẻ</w:t>
      </w:r>
    </w:p>
    <w:p w14:paraId="6967599F" w14:textId="77777777" w:rsidR="002B58F8" w:rsidRPr="002B58F8" w:rsidRDefault="002B58F8" w:rsidP="009B7036">
      <w:pPr>
        <w:spacing w:after="0" w:line="240" w:lineRule="auto"/>
      </w:pPr>
      <w:r w:rsidRPr="002B58F8">
        <w:t>1. Việc quản lý xây dựng công trình nhà ở riêng lẻ được thực hiện trên nguyên tắc bảo đảm an toàn cho con người, tài sản, thiết bị, công trình, các công trình lân cận và môi trường xung quanh. Việc thiết kế xây dựng, thi công xây dựng công trình nhà ở riêng lẻ phải tuân thủ quy định của tiêu chuẩn, quy chuẩn kỹ thuật và quy định khác có liên quan được ban hành bởi cơ quan nhà nước có thẩm quyền. Đối với công trình nhà ở riêng lẻ thuộc dự án đầu tư xây dựng công trình, nhà ở riêng lẻ của tổ chức, việc xây dựng công trình nhà ở riêng lẻ phải tuân thủ quy định của Chính phủ về hoạt động xây dựng.</w:t>
      </w:r>
    </w:p>
    <w:p w14:paraId="3CE606A6" w14:textId="77777777" w:rsidR="002B58F8" w:rsidRPr="002B58F8" w:rsidRDefault="002B58F8" w:rsidP="009B7036">
      <w:pPr>
        <w:spacing w:after="0" w:line="240" w:lineRule="auto"/>
      </w:pPr>
      <w:r w:rsidRPr="002B58F8">
        <w:lastRenderedPageBreak/>
        <w:t>2. Thiết kế xây dựng công trình nhà ở riêng lẻ:</w:t>
      </w:r>
    </w:p>
    <w:p w14:paraId="5F99D8A2" w14:textId="77777777" w:rsidR="002B58F8" w:rsidRPr="002B58F8" w:rsidRDefault="002B58F8" w:rsidP="009B7036">
      <w:pPr>
        <w:spacing w:after="0" w:line="240" w:lineRule="auto"/>
      </w:pPr>
      <w:r w:rsidRPr="002B58F8">
        <w:t>a) Đối với công trình nhà ở riêng lẻ có đồng thời các tiêu chí như sau: dưới 3 tầng, không có tầng hầm, có tổng diện tích sàn xây dựng nhỏ hơn 250 m</w:t>
      </w:r>
      <w:r w:rsidRPr="002B58F8">
        <w:rPr>
          <w:vertAlign w:val="superscript"/>
        </w:rPr>
        <w:t>2</w:t>
      </w:r>
      <w:r w:rsidRPr="002B58F8">
        <w:t>, chiều cao dưới 12 m thì chủ sở hữu nhà ở được tự tổ chức thực hiện thiết kế xây dựng công trình;</w:t>
      </w:r>
    </w:p>
    <w:p w14:paraId="2C189FE3" w14:textId="77777777" w:rsidR="002B58F8" w:rsidRPr="002B58F8" w:rsidRDefault="002B58F8" w:rsidP="009B7036">
      <w:pPr>
        <w:spacing w:after="0" w:line="240" w:lineRule="auto"/>
      </w:pPr>
      <w:r w:rsidRPr="002B58F8">
        <w:t>b) Đối với công trình nhà ở riêng lẻ dưới 7 tầng hoặc có 01 tầng hầm, trừ trường hợp quy định tại điểm a khoản này, việc thiết kế phải được tổ chức, cá nhân có chuyên môn, kinh nghiệm theo quy định của pháp luật thực hiện;</w:t>
      </w:r>
    </w:p>
    <w:p w14:paraId="47BA838F" w14:textId="77777777" w:rsidR="002B58F8" w:rsidRPr="002B58F8" w:rsidRDefault="002B58F8" w:rsidP="009B7036">
      <w:pPr>
        <w:spacing w:after="0" w:line="240" w:lineRule="auto"/>
      </w:pPr>
      <w:r w:rsidRPr="002B58F8">
        <w:t>c) Đối với công trình nhà ở riêng lẻ từ 7 tầng trở lên hoặc có từ 02 tầng hầm trở lên, việc thiết kế phải được tổ chức, cá nhân có chuyên môn, kinh nghiệm theo quy định của pháp luật thực hiện; hồ sơ thiết kế phải tuân thủ các quy định của tiêu chuẩn, quy chuẩn kỹ thuật về phòng cháy, chữa cháy.</w:t>
      </w:r>
    </w:p>
    <w:p w14:paraId="5955D259" w14:textId="77777777" w:rsidR="002B58F8" w:rsidRPr="002B58F8" w:rsidRDefault="002B58F8" w:rsidP="009B7036">
      <w:pPr>
        <w:spacing w:after="0" w:line="240" w:lineRule="auto"/>
      </w:pPr>
      <w:r w:rsidRPr="002B58F8">
        <w:t>3. Quản lý thi công xây dựng công trình nhà ở riêng lẻ:</w:t>
      </w:r>
    </w:p>
    <w:p w14:paraId="4C739286" w14:textId="77777777" w:rsidR="002B58F8" w:rsidRPr="002B58F8" w:rsidRDefault="002B58F8" w:rsidP="009B7036">
      <w:pPr>
        <w:spacing w:after="0" w:line="240" w:lineRule="auto"/>
      </w:pPr>
      <w:r w:rsidRPr="002B58F8">
        <w:t>a) Chủ sở hữu nhà ở có trách nhiệm lắp đặt biển báo công trình tại cổng ra vào công trường xây dựng; vị trí, kích thước biển báo phải bảo đảm dễ quan sát và hiển thị rõ tên, địa chỉ liên hệ, số điện thoại của chủ sở hữu nhà ở và những nội dung theo quy định tại điểm a, điểm b, điểm d khoản 1 Điều 13 Nghị định này;</w:t>
      </w:r>
    </w:p>
    <w:p w14:paraId="08C8F1A1" w14:textId="77777777" w:rsidR="002B58F8" w:rsidRPr="002B58F8" w:rsidRDefault="002B58F8" w:rsidP="009B7036">
      <w:pPr>
        <w:spacing w:after="0" w:line="240" w:lineRule="auto"/>
      </w:pPr>
      <w:r w:rsidRPr="002B58F8">
        <w:t>b) Chủ sở hữu nhà ở tổ chức thi công xây dựng, giám sát thi công xây dựng và chịu trách nhiệm về an toàn trong thi công xây dựng công trình, công trình lân cận và môi trường trong quá trình thi công xây dựng. Khuyến khích chủ sở hữu nhà ở tổ chức giám sát thi công xây dựng, lập và lưu trữ hồ sơ công trình nhà ở riêng lẻ theo quy định của Nghị định này, trừ trường hợp quy định tại điểm c khoản này;</w:t>
      </w:r>
    </w:p>
    <w:p w14:paraId="1FEA63E3" w14:textId="77777777" w:rsidR="002B58F8" w:rsidRPr="002B58F8" w:rsidRDefault="002B58F8" w:rsidP="009B7036">
      <w:pPr>
        <w:spacing w:after="0" w:line="240" w:lineRule="auto"/>
      </w:pPr>
      <w:r w:rsidRPr="002B58F8">
        <w:t>c) Chủ sở hữu nhà ở phải tổ chức thi công, giám sát thi công xây dựng công trình theo quy định của Nghị định này đối với công trình nhà ở riêng lẻ quy định tại điểm c khoản 2 Điều này.</w:t>
      </w:r>
    </w:p>
    <w:p w14:paraId="7E06D05B" w14:textId="77777777" w:rsidR="002B58F8" w:rsidRPr="002B58F8" w:rsidRDefault="002B58F8" w:rsidP="009B7036">
      <w:pPr>
        <w:spacing w:after="0" w:line="240" w:lineRule="auto"/>
      </w:pPr>
      <w:r w:rsidRPr="002B58F8">
        <w:t>4. Nội dung giám sát thi công xây dựng công trình nhà ở riêng lẻ:</w:t>
      </w:r>
    </w:p>
    <w:p w14:paraId="66742B8B" w14:textId="77777777" w:rsidR="002B58F8" w:rsidRPr="002B58F8" w:rsidRDefault="002B58F8" w:rsidP="009B7036">
      <w:pPr>
        <w:spacing w:after="0" w:line="240" w:lineRule="auto"/>
      </w:pPr>
      <w:r w:rsidRPr="002B58F8">
        <w:t>a) Biện pháp thi công, biện pháp bảo đảm an toàn đối với nhà ở và các công trình liền kề, lân cận;</w:t>
      </w:r>
    </w:p>
    <w:p w14:paraId="11B75056" w14:textId="77777777" w:rsidR="002B58F8" w:rsidRPr="002B58F8" w:rsidRDefault="002B58F8" w:rsidP="009B7036">
      <w:pPr>
        <w:spacing w:after="0" w:line="240" w:lineRule="auto"/>
      </w:pPr>
      <w:r w:rsidRPr="002B58F8">
        <w:t>b) Chất lượng vật liệu, cấu kiện xây dựng, thiết bị trước khi đưa vào thi công xây dựng;</w:t>
      </w:r>
    </w:p>
    <w:p w14:paraId="4091A8BE" w14:textId="77777777" w:rsidR="002B58F8" w:rsidRPr="002B58F8" w:rsidRDefault="002B58F8" w:rsidP="009B7036">
      <w:pPr>
        <w:spacing w:after="0" w:line="240" w:lineRule="auto"/>
      </w:pPr>
      <w:r w:rsidRPr="002B58F8">
        <w:t>c) Hệ thống giàn giáo, kết cấu chống đỡ tạm và các máy móc, thiết bị phục vụ thi công;</w:t>
      </w:r>
    </w:p>
    <w:p w14:paraId="2F034F06" w14:textId="77777777" w:rsidR="002B58F8" w:rsidRPr="002B58F8" w:rsidRDefault="002B58F8" w:rsidP="009B7036">
      <w:pPr>
        <w:spacing w:after="0" w:line="240" w:lineRule="auto"/>
      </w:pPr>
      <w:r w:rsidRPr="002B58F8">
        <w:t>d) Biện pháp bảo đảm an toàn trong thi công xây dựng công trình.</w:t>
      </w:r>
    </w:p>
    <w:p w14:paraId="2CFB7664" w14:textId="77777777" w:rsidR="002B58F8" w:rsidRPr="002B58F8" w:rsidRDefault="002B58F8" w:rsidP="009B7036">
      <w:pPr>
        <w:spacing w:after="0" w:line="240" w:lineRule="auto"/>
      </w:pPr>
      <w:r w:rsidRPr="002B58F8">
        <w:t>5. Trường hợp chủ sở hữu nhà ở chuyển đổi công năng sử dụng một phần hoặc toàn bộ công trình nhà ở riêng lẻ kèm theo việc sửa chữa, cải tạo công trình thì việc thiết kế xây dựng, thi công xây dựng công trình phải tuân thủ quy định của quy chuẩn kỹ thuật, tiêu chuẩn áp dụng và phù hợp với công năng mới của công trình.</w:t>
      </w:r>
    </w:p>
    <w:p w14:paraId="45F9B2AB" w14:textId="77777777" w:rsidR="002B58F8" w:rsidRPr="002B58F8" w:rsidRDefault="002B58F8" w:rsidP="009B7036">
      <w:pPr>
        <w:spacing w:after="0" w:line="240" w:lineRule="auto"/>
      </w:pPr>
      <w:r w:rsidRPr="002B58F8">
        <w:t>6. Ngoài những quy định tại Điều này, việc xây dựng công trình nhà ở riêng lẻ, chuyển đổi công năng sử dụng một phần hoặc toàn bộ công trình nhà ở riêng lẻ phải tuân thủ quy định của pháp luật về phòng cháy, chữa cháy, bảo vệ môi trường và pháp luật khác có liên quan.</w:t>
      </w:r>
    </w:p>
    <w:p w14:paraId="174829E2" w14:textId="77777777" w:rsidR="002B58F8" w:rsidRPr="002B58F8" w:rsidRDefault="002B58F8" w:rsidP="009B7036">
      <w:pPr>
        <w:spacing w:after="0" w:line="240" w:lineRule="auto"/>
      </w:pPr>
      <w:r w:rsidRPr="002B58F8">
        <w:rPr>
          <w:b/>
          <w:bCs/>
        </w:rPr>
        <w:t>Điều 11. Ứng dụng công nghệ thông tin trong quản lý thi công xây dựng công trình</w:t>
      </w:r>
    </w:p>
    <w:p w14:paraId="467B7BD2" w14:textId="77777777" w:rsidR="002B58F8" w:rsidRPr="002B58F8" w:rsidRDefault="002B58F8" w:rsidP="009B7036">
      <w:pPr>
        <w:spacing w:after="0" w:line="240" w:lineRule="auto"/>
      </w:pPr>
      <w:r w:rsidRPr="002B58F8">
        <w:t>1. Chủ đầu tư và các nhà thầu được quyền thỏa thuận thực hiện các nội dung sau:</w:t>
      </w:r>
    </w:p>
    <w:p w14:paraId="0A4A1463" w14:textId="77777777" w:rsidR="002B58F8" w:rsidRPr="002B58F8" w:rsidRDefault="002B58F8" w:rsidP="009B7036">
      <w:pPr>
        <w:spacing w:after="0" w:line="240" w:lineRule="auto"/>
      </w:pPr>
      <w:r w:rsidRPr="002B58F8">
        <w:t>a) Lựa chọn ứng dụng giải pháp công nghệ thông tin, mô hình thông tin công trình (BIM) để quản lý thi công xây dựng, quản lý chất lượng, nghiệm thu và bàn giao công trình xây dựng;</w:t>
      </w:r>
    </w:p>
    <w:p w14:paraId="56FCDF6C" w14:textId="77777777" w:rsidR="002B58F8" w:rsidRPr="002B58F8" w:rsidRDefault="002B58F8" w:rsidP="009B7036">
      <w:pPr>
        <w:spacing w:after="0" w:line="240" w:lineRule="auto"/>
      </w:pPr>
      <w:r w:rsidRPr="002B58F8">
        <w:t>b) Lập hồ sơ, tài liệu thuộc danh mục hồ sơ hoàn thành công trình quy định tại </w:t>
      </w:r>
      <w:bookmarkStart w:id="1259" w:name="bieumau_pl_7"/>
      <w:r w:rsidRPr="002B58F8">
        <w:t>Phụ lục VII</w:t>
      </w:r>
      <w:bookmarkEnd w:id="1259"/>
      <w:r w:rsidRPr="002B58F8">
        <w:t> Nghị định này theo quy định của pháp luật về giao dịch điện tử và chịu trách nhiệm về nội dung, tính chính xác, trung thực, tuân thủ các quy định về bảo mật và lưu trữ an toàn của các hồ sơ, tài liệu điện tử đối với phần việc do mình thực hiện.</w:t>
      </w:r>
    </w:p>
    <w:p w14:paraId="3E141AAF" w14:textId="77777777" w:rsidR="002B58F8" w:rsidRPr="002B58F8" w:rsidRDefault="002B58F8" w:rsidP="009B7036">
      <w:pPr>
        <w:spacing w:after="0" w:line="240" w:lineRule="auto"/>
      </w:pPr>
      <w:r w:rsidRPr="002B58F8">
        <w:t>2. Khi có yêu cầu của cơ quan nhà nước có thẩm quyền, các hồ sơ dưới định dạng tập tin điện tử quy định tại khoản 1 Điều này phải được trích xuất, in thành bản giấy và được chủ đầu tư xác nhận.</w:t>
      </w:r>
    </w:p>
    <w:p w14:paraId="24508D5C" w14:textId="77777777" w:rsidR="002B58F8" w:rsidRPr="002B58F8" w:rsidRDefault="002B58F8" w:rsidP="009B7036">
      <w:pPr>
        <w:spacing w:after="0" w:line="240" w:lineRule="auto"/>
      </w:pPr>
      <w:r w:rsidRPr="002B58F8">
        <w:rPr>
          <w:b/>
          <w:bCs/>
        </w:rPr>
        <w:t>Chương II</w:t>
      </w:r>
    </w:p>
    <w:p w14:paraId="414BB779" w14:textId="77777777" w:rsidR="002B58F8" w:rsidRPr="002B58F8" w:rsidRDefault="002B58F8" w:rsidP="009B7036">
      <w:pPr>
        <w:spacing w:after="0" w:line="240" w:lineRule="auto"/>
      </w:pPr>
      <w:r w:rsidRPr="002B58F8">
        <w:rPr>
          <w:b/>
          <w:bCs/>
        </w:rPr>
        <w:t>QUẢN LÝ THI CÔNG XÂY DỰNG, BÀN GIAO HẠNG MỤC CÔNG TRÌNH, CÔNG TRÌNH XÂY DỰNG, BÀN GIAO CÔNG TRÌNH XÂY DỰNG TRONG DỰ ÁN ĐẦU TƯ XÂY DỰNG KHU ĐÔ THỊ</w:t>
      </w:r>
    </w:p>
    <w:p w14:paraId="10CA6784" w14:textId="77777777" w:rsidR="002B58F8" w:rsidRPr="002B58F8" w:rsidRDefault="002B58F8" w:rsidP="009B7036">
      <w:pPr>
        <w:spacing w:after="0" w:line="240" w:lineRule="auto"/>
      </w:pPr>
      <w:r w:rsidRPr="002B58F8">
        <w:rPr>
          <w:b/>
          <w:bCs/>
        </w:rPr>
        <w:t>Mục 1. QUẢN LÝ THI CÔNG XÂY DỰNG CÔNG TRÌNH</w:t>
      </w:r>
    </w:p>
    <w:p w14:paraId="3FF1DC2A" w14:textId="77777777" w:rsidR="002B58F8" w:rsidRPr="002B58F8" w:rsidRDefault="002B58F8" w:rsidP="009B7036">
      <w:pPr>
        <w:spacing w:after="0" w:line="240" w:lineRule="auto"/>
      </w:pPr>
      <w:r w:rsidRPr="002B58F8">
        <w:rPr>
          <w:b/>
          <w:bCs/>
        </w:rPr>
        <w:t>Điều 12. Điều kiện khởi công xây dựng công trình</w:t>
      </w:r>
    </w:p>
    <w:p w14:paraId="3C980D5A" w14:textId="77777777" w:rsidR="002B58F8" w:rsidRPr="002B58F8" w:rsidRDefault="002B58F8" w:rsidP="009B7036">
      <w:pPr>
        <w:spacing w:after="0" w:line="240" w:lineRule="auto"/>
      </w:pPr>
      <w:r w:rsidRPr="002B58F8">
        <w:t>1. Việc khởi công xây dựng công trình phải bảo đảm các điều kiện quy định tại khoản 1 Điều 48 Luật Xây dựng số 135/2025/QH15, trừ các công trình quy định tại khoản 2, khoản 3 Điều 48 Luật Xây dựng số 135/2025/QH15.</w:t>
      </w:r>
    </w:p>
    <w:p w14:paraId="30450439" w14:textId="77777777" w:rsidR="002B58F8" w:rsidRPr="002B58F8" w:rsidRDefault="002B58F8" w:rsidP="009B7036">
      <w:pPr>
        <w:spacing w:after="0" w:line="240" w:lineRule="auto"/>
      </w:pPr>
      <w:r w:rsidRPr="002B58F8">
        <w:t>2. Trước khi khởi công xây dựng công trình, chủ đầu tư công trình quy định tại khoản 1 Điều này phải gửi thông báo khởi công xây dựng trực tiếp, thông qua dịch vụ bưu chính hoặc trực tuyến tới cơ quan quản lý nhà nước về xây dựng tại địa phương theo mẫu thông báo khởi công quy định tại </w:t>
      </w:r>
      <w:bookmarkStart w:id="1260" w:name="bieumau_pl_5"/>
      <w:r w:rsidRPr="002B58F8">
        <w:t>Phụ lục V</w:t>
      </w:r>
      <w:bookmarkEnd w:id="1260"/>
      <w:r w:rsidRPr="002B58F8">
        <w:t> Nghị định này. Sau khi tiếp nhận, cơ quan quản lý nhà nước về xây dựng tại địa phương có trách nhiệm cập nhật các dữ liệu cần thiết tại thông báo khởi công vào cơ sở dữ liệu quốc gia về hoạt động xây dựng.</w:t>
      </w:r>
    </w:p>
    <w:p w14:paraId="62BFBFF8" w14:textId="77777777" w:rsidR="002B58F8" w:rsidRPr="002B58F8" w:rsidRDefault="002B58F8" w:rsidP="009B7036">
      <w:pPr>
        <w:spacing w:after="0" w:line="240" w:lineRule="auto"/>
      </w:pPr>
      <w:r w:rsidRPr="002B58F8">
        <w:lastRenderedPageBreak/>
        <w:t>3. Việc bàn giao toàn bộ hoặc một phần mặt bằng xây dựng trước khi khởi công xây dựng công trình thực hiện theo thỏa thuận giữa chủ đầu tư và nhà thầu thi công xây dựng trong hợp đồng xây dựng, trừ công trình nhà ở riêng lẻ của hộ gia đình, cá nhân.</w:t>
      </w:r>
    </w:p>
    <w:p w14:paraId="71346EF3" w14:textId="77777777" w:rsidR="002B58F8" w:rsidRPr="002B58F8" w:rsidRDefault="002B58F8" w:rsidP="009B7036">
      <w:pPr>
        <w:spacing w:after="0" w:line="240" w:lineRule="auto"/>
      </w:pPr>
      <w:r w:rsidRPr="002B58F8">
        <w:rPr>
          <w:b/>
          <w:bCs/>
        </w:rPr>
        <w:t>Điều 13. Yêu cầu đối với công trường xây dựng</w:t>
      </w:r>
    </w:p>
    <w:p w14:paraId="039142AA" w14:textId="77777777" w:rsidR="002B58F8" w:rsidRPr="002B58F8" w:rsidRDefault="002B58F8" w:rsidP="009B7036">
      <w:pPr>
        <w:spacing w:after="0" w:line="240" w:lineRule="auto"/>
      </w:pPr>
      <w:r w:rsidRPr="002B58F8">
        <w:t>1. Biển báo công trình phải được lắp đặt tại lối ra vào công trường xây dựng; vị trí, kích thước biển báo phải bảo đảm dễ quan sát và hiển thị rõ những nội dung sau:</w:t>
      </w:r>
    </w:p>
    <w:p w14:paraId="76B713E6" w14:textId="77777777" w:rsidR="002B58F8" w:rsidRPr="002B58F8" w:rsidRDefault="002B58F8" w:rsidP="009B7036">
      <w:pPr>
        <w:spacing w:after="0" w:line="240" w:lineRule="auto"/>
      </w:pPr>
      <w:r w:rsidRPr="002B58F8">
        <w:t>a) Tên, quy mô công trình;</w:t>
      </w:r>
    </w:p>
    <w:p w14:paraId="68835BD5" w14:textId="77777777" w:rsidR="002B58F8" w:rsidRPr="002B58F8" w:rsidRDefault="002B58F8" w:rsidP="009B7036">
      <w:pPr>
        <w:spacing w:after="0" w:line="240" w:lineRule="auto"/>
      </w:pPr>
      <w:r w:rsidRPr="002B58F8">
        <w:t>b) Ngày khởi công, ngày hoàn thành;</w:t>
      </w:r>
    </w:p>
    <w:p w14:paraId="1266EF32" w14:textId="77777777" w:rsidR="002B58F8" w:rsidRPr="002B58F8" w:rsidRDefault="002B58F8" w:rsidP="009B7036">
      <w:pPr>
        <w:spacing w:after="0" w:line="240" w:lineRule="auto"/>
      </w:pPr>
      <w:r w:rsidRPr="002B58F8">
        <w:t>c) Tên, địa chỉ, số điện thoại của chủ đầu tư;</w:t>
      </w:r>
    </w:p>
    <w:p w14:paraId="11F30B76" w14:textId="77777777" w:rsidR="002B58F8" w:rsidRPr="002B58F8" w:rsidRDefault="002B58F8" w:rsidP="009B7036">
      <w:pPr>
        <w:spacing w:after="0" w:line="240" w:lineRule="auto"/>
      </w:pPr>
      <w:r w:rsidRPr="002B58F8">
        <w:t>d) Bản vẽ phối cảnh công trình. Trường hợp công trường xây dựng công trình theo tuyến thì thể hiện bản vẽ phối cảnh mặt cắt điển hình của hạng mục công trình hoặc gói thầu phù hợp với vị trí công trường xây dựng.</w:t>
      </w:r>
    </w:p>
    <w:p w14:paraId="340B6D7B" w14:textId="77777777" w:rsidR="002B58F8" w:rsidRPr="002B58F8" w:rsidRDefault="002B58F8" w:rsidP="009B7036">
      <w:pPr>
        <w:spacing w:after="0" w:line="240" w:lineRule="auto"/>
      </w:pPr>
      <w:r w:rsidRPr="002B58F8">
        <w:t>2. Nội dung quản lý công trường xây dựng bao gồm:</w:t>
      </w:r>
    </w:p>
    <w:p w14:paraId="3573E9B1" w14:textId="77777777" w:rsidR="002B58F8" w:rsidRPr="002B58F8" w:rsidRDefault="002B58F8" w:rsidP="009B7036">
      <w:pPr>
        <w:spacing w:after="0" w:line="240" w:lineRule="auto"/>
      </w:pPr>
      <w:r w:rsidRPr="002B58F8">
        <w:t>a) Công trường đang thi công phải được rào chắn để ngăn ngừa xâm nhập trái phép. Trường hợp công trường nằm ở khu vực vùng sâu, vùng xa có thể sử dụng biển cảnh báo cấm xâm nhập nhưng phải bố trí người làm nhiệm vụ bảo vệ, cảnh báo và kiểm soát ra, vào;</w:t>
      </w:r>
    </w:p>
    <w:p w14:paraId="3AD8F541" w14:textId="77777777" w:rsidR="002B58F8" w:rsidRPr="002B58F8" w:rsidRDefault="002B58F8" w:rsidP="009B7036">
      <w:pPr>
        <w:spacing w:after="0" w:line="240" w:lineRule="auto"/>
      </w:pPr>
      <w:r w:rsidRPr="002B58F8">
        <w:t>b) Việc bố trí công trường trong phạm vi thi công của công trình phải phù hợp với biện pháp thi công được chấp thuận và điều kiện cụ thể của địa điểm xây dựng;</w:t>
      </w:r>
    </w:p>
    <w:p w14:paraId="3045A32B" w14:textId="77777777" w:rsidR="002B58F8" w:rsidRPr="002B58F8" w:rsidRDefault="002B58F8" w:rsidP="009B7036">
      <w:pPr>
        <w:spacing w:after="0" w:line="240" w:lineRule="auto"/>
      </w:pPr>
      <w:r w:rsidRPr="002B58F8">
        <w:t>c) Vật tư, vật liệu, thiết bị chờ lắp đặt phải được sắp xếp gọn gàng trong phạm vi công trường xây dựng theo biện pháp thi công được chấp thuận;</w:t>
      </w:r>
    </w:p>
    <w:p w14:paraId="7A917951" w14:textId="77777777" w:rsidR="002B58F8" w:rsidRPr="002B58F8" w:rsidRDefault="002B58F8" w:rsidP="009B7036">
      <w:pPr>
        <w:spacing w:after="0" w:line="240" w:lineRule="auto"/>
      </w:pPr>
      <w:r w:rsidRPr="002B58F8">
        <w:t>d) Trong phạm vi công trường xây dựng phải có các biển báo chỉ dẫn về sơ đồ tổng mặt bằng công trình, an toàn, phòng, chống cháy, nổ và các biển báo cần thiết khác.</w:t>
      </w:r>
    </w:p>
    <w:p w14:paraId="39E80A51" w14:textId="77777777" w:rsidR="002B58F8" w:rsidRPr="002B58F8" w:rsidRDefault="002B58F8" w:rsidP="009B7036">
      <w:pPr>
        <w:spacing w:after="0" w:line="240" w:lineRule="auto"/>
      </w:pPr>
      <w:r w:rsidRPr="002B58F8">
        <w:t>3. Chủ đầu tư căn cứ vào tình hình cụ thể của công trình quyết định việc lắp đặt thiết bị giám sát để phục vụ cho việc quản lý công trường xây dựng nhằm bảo đảm an toàn cho con người, thiết bị và tài sản.</w:t>
      </w:r>
    </w:p>
    <w:p w14:paraId="15E0A2DD" w14:textId="77777777" w:rsidR="002B58F8" w:rsidRPr="002B58F8" w:rsidRDefault="002B58F8" w:rsidP="009B7036">
      <w:pPr>
        <w:spacing w:after="0" w:line="240" w:lineRule="auto"/>
      </w:pPr>
      <w:r w:rsidRPr="002B58F8">
        <w:rPr>
          <w:b/>
          <w:bCs/>
        </w:rPr>
        <w:t>Điều 14. Quản lý vật liệu xây dựng, sản phẩm, cấu kiện, thiết bị sử dụng cho công trình xây dựng</w:t>
      </w:r>
    </w:p>
    <w:p w14:paraId="65D4BF2A" w14:textId="77777777" w:rsidR="002B58F8" w:rsidRPr="002B58F8" w:rsidRDefault="002B58F8" w:rsidP="009B7036">
      <w:pPr>
        <w:spacing w:after="0" w:line="240" w:lineRule="auto"/>
      </w:pPr>
      <w:r w:rsidRPr="002B58F8">
        <w:t>1. Trách nhiệm của nhà thầu cung ứng sản phẩm xây dựng, vật liệu xây dựng đã là hàng hóa trên thị trường:</w:t>
      </w:r>
    </w:p>
    <w:p w14:paraId="2DB6A805" w14:textId="77777777" w:rsidR="002B58F8" w:rsidRPr="002B58F8" w:rsidRDefault="002B58F8" w:rsidP="009B7036">
      <w:pPr>
        <w:spacing w:after="0" w:line="240" w:lineRule="auto"/>
      </w:pPr>
      <w:r w:rsidRPr="002B58F8">
        <w:t>a) Tổ chức thực hiện thí nghiệm kiểm tra chất lượng và cung cấp cho bên giao thầu (bên mua sản phẩm xây dựng, vật liệu xây dựng) các chứng chỉ, chứng nhận, các thông tin, tài liệu có liên quan tới sản phẩm xây dựng, vật liệu xây dựng theo quy định của hợp đồng xây dựng và quy định của pháp luật khác có liên quan;</w:t>
      </w:r>
    </w:p>
    <w:p w14:paraId="535881A9" w14:textId="77777777" w:rsidR="002B58F8" w:rsidRPr="002B58F8" w:rsidRDefault="002B58F8" w:rsidP="009B7036">
      <w:pPr>
        <w:spacing w:after="0" w:line="240" w:lineRule="auto"/>
      </w:pPr>
      <w:r w:rsidRPr="002B58F8">
        <w:t>b) Kiểm tra chất lượng, số lượng, chủng loại của sản phẩm xây dựng, vật liệu xây dựng theo yêu cầu của hợp đồng trước khi bàn giao cho bên giao thầu;</w:t>
      </w:r>
    </w:p>
    <w:p w14:paraId="057312EE" w14:textId="77777777" w:rsidR="002B58F8" w:rsidRPr="002B58F8" w:rsidRDefault="002B58F8" w:rsidP="009B7036">
      <w:pPr>
        <w:spacing w:after="0" w:line="240" w:lineRule="auto"/>
      </w:pPr>
      <w:r w:rsidRPr="002B58F8">
        <w:t>c) Thông báo cho bên giao thầu các yêu cầu về vận chuyển, lưu giữ, bảo quản sản phẩm xây dựng, vật liệu xây dựng;</w:t>
      </w:r>
    </w:p>
    <w:p w14:paraId="2AA9E278" w14:textId="77777777" w:rsidR="002B58F8" w:rsidRPr="002B58F8" w:rsidRDefault="002B58F8" w:rsidP="009B7036">
      <w:pPr>
        <w:spacing w:after="0" w:line="240" w:lineRule="auto"/>
      </w:pPr>
      <w:r w:rsidRPr="002B58F8">
        <w:t>d) Thực hiện sửa chữa hoặc thay thế sản phẩm xây dựng không đạt yêu cầu về chất lượng theo cam kết bảo hành sản phẩm xây dựng và quy định của hợp đồng xây dựng.</w:t>
      </w:r>
    </w:p>
    <w:p w14:paraId="5261DD4D" w14:textId="77777777" w:rsidR="002B58F8" w:rsidRPr="002B58F8" w:rsidRDefault="002B58F8" w:rsidP="009B7036">
      <w:pPr>
        <w:spacing w:after="0" w:line="240" w:lineRule="auto"/>
      </w:pPr>
      <w:r w:rsidRPr="002B58F8">
        <w:t>2. Trách nhiệm của nhà thầu chế tạo, sản xuất vật liệu xây dựng, cấu kiện và thiết bị sử dụng cho công trình xây dựng theo yêu cầu riêng của thiết kế:</w:t>
      </w:r>
    </w:p>
    <w:p w14:paraId="0F73A64C" w14:textId="77777777" w:rsidR="002B58F8" w:rsidRPr="002B58F8" w:rsidRDefault="002B58F8" w:rsidP="009B7036">
      <w:pPr>
        <w:spacing w:after="0" w:line="240" w:lineRule="auto"/>
      </w:pPr>
      <w:r w:rsidRPr="002B58F8">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14:paraId="62BF647C" w14:textId="77777777" w:rsidR="002B58F8" w:rsidRPr="002B58F8" w:rsidRDefault="002B58F8" w:rsidP="009B7036">
      <w:pPr>
        <w:spacing w:after="0" w:line="240" w:lineRule="auto"/>
      </w:pPr>
      <w:r w:rsidRPr="002B58F8">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14:paraId="637ECFB2" w14:textId="77777777" w:rsidR="002B58F8" w:rsidRPr="002B58F8" w:rsidRDefault="002B58F8" w:rsidP="009B7036">
      <w:pPr>
        <w:spacing w:after="0" w:line="240" w:lineRule="auto"/>
      </w:pPr>
      <w:r w:rsidRPr="002B58F8">
        <w:t>c) Tổ chức kiểm tra và nghiệm thu trước khi bàn giao cho bên giao thầu;</w:t>
      </w:r>
    </w:p>
    <w:p w14:paraId="12F2DA06" w14:textId="77777777" w:rsidR="002B58F8" w:rsidRPr="002B58F8" w:rsidRDefault="002B58F8" w:rsidP="009B7036">
      <w:pPr>
        <w:spacing w:after="0" w:line="240" w:lineRule="auto"/>
      </w:pPr>
      <w:r w:rsidRPr="002B58F8">
        <w:t>d) Vận chuyển, bàn giao cho bên giao thầu theo quy định của hợp đồng;</w:t>
      </w:r>
    </w:p>
    <w:p w14:paraId="09A2E369" w14:textId="77777777" w:rsidR="002B58F8" w:rsidRPr="002B58F8" w:rsidRDefault="002B58F8" w:rsidP="009B7036">
      <w:pPr>
        <w:spacing w:after="0" w:line="240" w:lineRule="auto"/>
      </w:pPr>
      <w:r w:rsidRPr="002B58F8">
        <w:t>đ) Cung cấp cho bên giao thầu các chứng chỉ, chứng nhận, thông tin, tài liệu có liên quan theo quy định của hợp đồng và quy định của pháp luật có liên quan.</w:t>
      </w:r>
    </w:p>
    <w:p w14:paraId="48FAF4B5" w14:textId="77777777" w:rsidR="002B58F8" w:rsidRPr="002B58F8" w:rsidRDefault="002B58F8" w:rsidP="009B7036">
      <w:pPr>
        <w:spacing w:after="0" w:line="240" w:lineRule="auto"/>
      </w:pPr>
      <w:r w:rsidRPr="002B58F8">
        <w:t>3. Nhà thầu quy định tại khoản 1, khoản 2 Điều này chịu trách nhiệm về chất lượng vật liệu xây dựng, sản phẩm, cấu kiện, thiết bị do mình cung ứng, sản xuất, chế tạo so với yêu cầu của bên giao thầu; cung cấp các tài liệu theo quy định tại điểm a khoản 1, điểm đ khoản 2 Điều này kèm theo quy trình vận hành, khai thác, quy trình bảo trì (nếu có) và chịu trách nhiệm về tính chính xác, trung thực của các tài liệu cung cấp cho bên giao thầu. Việc nghiệm thu của bên giao thầu không làm giảm trách nhiệm nêu trên của các nhà thầu này.</w:t>
      </w:r>
    </w:p>
    <w:p w14:paraId="5E8A9B1E" w14:textId="77777777" w:rsidR="002B58F8" w:rsidRPr="002B58F8" w:rsidRDefault="002B58F8" w:rsidP="009B7036">
      <w:pPr>
        <w:spacing w:after="0" w:line="240" w:lineRule="auto"/>
      </w:pPr>
      <w:r w:rsidRPr="002B58F8">
        <w:t>4. Bên giao thầu có trách nhiệm:</w:t>
      </w:r>
    </w:p>
    <w:p w14:paraId="066DC62A" w14:textId="77777777" w:rsidR="002B58F8" w:rsidRPr="002B58F8" w:rsidRDefault="002B58F8" w:rsidP="009B7036">
      <w:pPr>
        <w:spacing w:after="0" w:line="240" w:lineRule="auto"/>
      </w:pPr>
      <w:r w:rsidRPr="002B58F8">
        <w:t>a) Quy định số lượng, chủng loại, các yêu cầu kỹ thuật của vật liệu, sản phẩm, cấu kiện, thiết bị trong hợp đồng với nhà thầu cung ứng, sản xuất, chế tạo phù hợp với yêu cầu của thiết kế, chỉ dẫn kỹ thuật áp dụng cho công trình;</w:t>
      </w:r>
    </w:p>
    <w:p w14:paraId="3C57DAD4" w14:textId="77777777" w:rsidR="002B58F8" w:rsidRPr="002B58F8" w:rsidRDefault="002B58F8" w:rsidP="009B7036">
      <w:pPr>
        <w:spacing w:after="0" w:line="240" w:lineRule="auto"/>
      </w:pPr>
      <w:r w:rsidRPr="002B58F8">
        <w:lastRenderedPageBreak/>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14:paraId="1172B8E1" w14:textId="77777777" w:rsidR="002B58F8" w:rsidRPr="002B58F8" w:rsidRDefault="002B58F8" w:rsidP="009B7036">
      <w:pPr>
        <w:spacing w:after="0" w:line="240" w:lineRule="auto"/>
      </w:pPr>
      <w:r w:rsidRPr="002B58F8">
        <w:t>c) Thực hiện kiểm soát chất lượng trong quá trình chế tạo, sản xuất theo quy trình đã thống nhất với nhà thầu;</w:t>
      </w:r>
    </w:p>
    <w:p w14:paraId="792B5C9D" w14:textId="77777777" w:rsidR="002B58F8" w:rsidRPr="002B58F8" w:rsidRDefault="002B58F8" w:rsidP="009B7036">
      <w:pPr>
        <w:spacing w:after="0" w:line="240" w:lineRule="auto"/>
      </w:pPr>
      <w:r w:rsidRPr="002B58F8">
        <w:t>d) Lập hồ sơ quản lý chất lượng vật liệu, sản phẩm, cấu kiện, thiết bị sử dụng cho công trình theo quy định tại khoản 7 Điều này.</w:t>
      </w:r>
    </w:p>
    <w:p w14:paraId="0F8CDAD0" w14:textId="77777777" w:rsidR="002B58F8" w:rsidRPr="002B58F8" w:rsidRDefault="002B58F8" w:rsidP="009B7036">
      <w:pPr>
        <w:spacing w:after="0" w:line="240" w:lineRule="auto"/>
      </w:pPr>
      <w:r w:rsidRPr="002B58F8">
        <w:t>5. Các yêu cầu về chủng loại, nguồn gốc xuất xứ của vật liệu xây dựng, sản phẩm, cấu kiện, thiết bị nhập khẩu sử dụng cho thi công xây dựng công trình (nếu có) phải được thể hiện trong hợp đồng giữa chủ đầu tư và nhà thầu thi công xây dựng (hoặc nhà thầu cung ứng, chế tạo, sản xuất), bao gồm các thông tin chủ yếu sau: tên chủng loại vật liệu xây dựng, sản phẩm, cấu kiện, thiết bị sử dụng cho công trình xây dựng; các thông số kỹ thuật chính phù hợp với yêu cầu thiết kế; nhà sản xuất, chế tạo; nơi sản xuất, chế tạo và các chứng từ chứng minh xuất xứ.</w:t>
      </w:r>
    </w:p>
    <w:p w14:paraId="29B32712" w14:textId="77777777" w:rsidR="002B58F8" w:rsidRPr="002B58F8" w:rsidRDefault="002B58F8" w:rsidP="009B7036">
      <w:pPr>
        <w:spacing w:after="0" w:line="240" w:lineRule="auto"/>
      </w:pPr>
      <w:r w:rsidRPr="002B58F8">
        <w:t>6. Vật liệu, sản phẩm, cấu kiện, thiết bị phải được người giám sát thi công xây dựng của chủ đầu tư nghiệm thu trước khi đưa vào sử dụng cho công trình. Kết quả nghiệm thu phải được lập thành biên bản. Nội dung biên bản nghiệm thu vật liệu, sản phẩm, cấu kiện, thiết bị sử dụng cho công trình bao gồm những nội dung chủ yếu sau: tên, chủng loại, khối lượng, số sê-ri sản phẩm (nếu có) của từng lô vật liệu, sản phẩm, cấu kiện, thiết bị được nghiệm thu; thời gian, địa điểm, thành phần ký, kết luận nghiệm thu; các yêu cầu khác (nếu có); chữ ký, họ và tên, chức vụ của người ký biên bản; phụ lục kèm theo (nếu có).</w:t>
      </w:r>
    </w:p>
    <w:p w14:paraId="58EE9848" w14:textId="77777777" w:rsidR="002B58F8" w:rsidRPr="002B58F8" w:rsidRDefault="002B58F8" w:rsidP="009B7036">
      <w:pPr>
        <w:spacing w:after="0" w:line="240" w:lineRule="auto"/>
      </w:pPr>
      <w:r w:rsidRPr="002B58F8">
        <w:t>7. Hồ sơ quản lý chất lượng vật liệu, sản phẩm, cấu kiện, thiết bị sử dụng cho công trình, bao gồm:</w:t>
      </w:r>
    </w:p>
    <w:p w14:paraId="5454EB94" w14:textId="77777777" w:rsidR="002B58F8" w:rsidRPr="002B58F8" w:rsidRDefault="002B58F8" w:rsidP="009B7036">
      <w:pPr>
        <w:spacing w:after="0" w:line="240" w:lineRule="auto"/>
      </w:pPr>
      <w:r w:rsidRPr="002B58F8">
        <w:t>a) Chứng nhận chất lượng của nhà sản xuất theo yêu cầu của hợp đồng và quy định của pháp luật về chất lượng sản phẩm hàng hóa;</w:t>
      </w:r>
    </w:p>
    <w:p w14:paraId="58DE7C68" w14:textId="77777777" w:rsidR="002B58F8" w:rsidRPr="002B58F8" w:rsidRDefault="002B58F8" w:rsidP="009B7036">
      <w:pPr>
        <w:spacing w:after="0" w:line="240" w:lineRule="auto"/>
      </w:pPr>
      <w:r w:rsidRPr="002B58F8">
        <w:t>b) Chứng từ chứng minh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14:paraId="6A579458" w14:textId="77777777" w:rsidR="002B58F8" w:rsidRPr="002B58F8" w:rsidRDefault="002B58F8" w:rsidP="009B7036">
      <w:pPr>
        <w:spacing w:after="0" w:line="240" w:lineRule="auto"/>
      </w:pPr>
      <w:r w:rsidRPr="002B58F8">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14:paraId="3CE2E9C2" w14:textId="77777777" w:rsidR="002B58F8" w:rsidRPr="002B58F8" w:rsidRDefault="002B58F8" w:rsidP="009B7036">
      <w:pPr>
        <w:spacing w:after="0" w:line="240" w:lineRule="auto"/>
      </w:pPr>
      <w:r w:rsidRPr="002B58F8">
        <w:t>d) Các thông tin, tài liệu có liên quan tới vật liệu, sản phẩm, cấu kiện, thiết bị sử dụng cho công trình theo quy định của hợp đồng xây dựng;</w:t>
      </w:r>
    </w:p>
    <w:p w14:paraId="682E7FA1" w14:textId="77777777" w:rsidR="002B58F8" w:rsidRPr="002B58F8" w:rsidRDefault="002B58F8" w:rsidP="009B7036">
      <w:pPr>
        <w:spacing w:after="0" w:line="240" w:lineRule="auto"/>
      </w:pPr>
      <w:r w:rsidRPr="002B58F8">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14:paraId="5AE3409E" w14:textId="77777777" w:rsidR="002B58F8" w:rsidRPr="002B58F8" w:rsidRDefault="002B58F8" w:rsidP="009B7036">
      <w:pPr>
        <w:spacing w:after="0" w:line="240" w:lineRule="auto"/>
      </w:pPr>
      <w:r w:rsidRPr="002B58F8">
        <w:t>e) Biên bản nghiệm thu vật liệu, sản phẩm, cấu kiện, thiết bị sử dụng cho công trình quy định tại khoản 6 Điều này;</w:t>
      </w:r>
    </w:p>
    <w:p w14:paraId="5B32D446" w14:textId="77777777" w:rsidR="002B58F8" w:rsidRPr="002B58F8" w:rsidRDefault="002B58F8" w:rsidP="009B7036">
      <w:pPr>
        <w:spacing w:after="0" w:line="240" w:lineRule="auto"/>
      </w:pPr>
      <w:r w:rsidRPr="002B58F8">
        <w:t>g) Các tài liệu khác có liên quan theo quy định của hợp đồng xây dựng.</w:t>
      </w:r>
    </w:p>
    <w:p w14:paraId="48066A54" w14:textId="77777777" w:rsidR="002B58F8" w:rsidRPr="002B58F8" w:rsidRDefault="002B58F8" w:rsidP="009B7036">
      <w:pPr>
        <w:spacing w:after="0" w:line="240" w:lineRule="auto"/>
      </w:pPr>
      <w:r w:rsidRPr="002B58F8">
        <w:t>8. Thay đổi chủng loại, nguồn gốc xuất xứ vật liệu, sản phẩm, cấu kiện, thiết bị sử dụng cho công trình xây dựng:</w:t>
      </w:r>
    </w:p>
    <w:p w14:paraId="3929FDBF" w14:textId="77777777" w:rsidR="002B58F8" w:rsidRPr="002B58F8" w:rsidRDefault="002B58F8" w:rsidP="009B7036">
      <w:pPr>
        <w:spacing w:after="0" w:line="240" w:lineRule="auto"/>
      </w:pPr>
      <w:r w:rsidRPr="002B58F8">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14:paraId="1AF84B13" w14:textId="77777777" w:rsidR="002B58F8" w:rsidRPr="002B58F8" w:rsidRDefault="002B58F8" w:rsidP="009B7036">
      <w:pPr>
        <w:spacing w:after="0" w:line="240" w:lineRule="auto"/>
      </w:pPr>
      <w:r w:rsidRPr="002B58F8">
        <w:t>b) Trường hợp thay đổi dẫn đến điều chỉnh dự án thì thực hiện theo quy định của Chính phủ về quản lý hoạt động xây dựng.</w:t>
      </w:r>
    </w:p>
    <w:p w14:paraId="4264E4B4" w14:textId="77777777" w:rsidR="002B58F8" w:rsidRPr="002B58F8" w:rsidRDefault="002B58F8" w:rsidP="009B7036">
      <w:pPr>
        <w:spacing w:after="0" w:line="240" w:lineRule="auto"/>
      </w:pPr>
      <w:r w:rsidRPr="002B58F8">
        <w:rPr>
          <w:b/>
          <w:bCs/>
        </w:rPr>
        <w:t>Điều 15. Trách nhiệm của nhà thầu thi công xây dựng</w:t>
      </w:r>
    </w:p>
    <w:p w14:paraId="33A6AE33" w14:textId="77777777" w:rsidR="002B58F8" w:rsidRPr="002B58F8" w:rsidRDefault="002B58F8" w:rsidP="009B7036">
      <w:pPr>
        <w:spacing w:after="0" w:line="240" w:lineRule="auto"/>
      </w:pPr>
      <w:r w:rsidRPr="002B58F8">
        <w:t>1. Tiếp nhận, quản lý mặt bằng xây dựng, bảo quản mốc định vị và mốc giới công trình, quản lý công trường xây dựng theo quy định.</w:t>
      </w:r>
    </w:p>
    <w:p w14:paraId="1C75A815" w14:textId="77777777" w:rsidR="002B58F8" w:rsidRPr="002B58F8" w:rsidRDefault="002B58F8" w:rsidP="009B7036">
      <w:pPr>
        <w:spacing w:after="0" w:line="240" w:lineRule="auto"/>
      </w:pPr>
      <w:r w:rsidRPr="002B58F8">
        <w:t>2. Lập,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14:paraId="68BDE107" w14:textId="77777777" w:rsidR="002B58F8" w:rsidRPr="002B58F8" w:rsidRDefault="002B58F8" w:rsidP="009B7036">
      <w:pPr>
        <w:spacing w:after="0" w:line="240" w:lineRule="auto"/>
      </w:pPr>
      <w:r w:rsidRPr="002B58F8">
        <w:t>3. Lập, trình chủ đầu tư chấp thuận các nội dung sau:</w:t>
      </w:r>
    </w:p>
    <w:p w14:paraId="576EBA9C" w14:textId="77777777" w:rsidR="002B58F8" w:rsidRPr="002B58F8" w:rsidRDefault="002B58F8" w:rsidP="009B7036">
      <w:pPr>
        <w:spacing w:after="0" w:line="240" w:lineRule="auto"/>
      </w:pPr>
      <w:r w:rsidRPr="002B58F8">
        <w:t>a) Kế hoạch tổ chức thí nghiệm, kiểm tra, kiểm định, thử nghiệm, chạy thử, quan trắc, đo đạc các thông số kỹ thuật của công trình theo yêu cầu thiết kế và chỉ dẫn kỹ thuật;</w:t>
      </w:r>
    </w:p>
    <w:p w14:paraId="4DF9D02F" w14:textId="77777777" w:rsidR="002B58F8" w:rsidRPr="002B58F8" w:rsidRDefault="002B58F8" w:rsidP="009B7036">
      <w:pPr>
        <w:spacing w:after="0" w:line="240" w:lineRule="auto"/>
      </w:pPr>
      <w:r w:rsidRPr="002B58F8">
        <w:t xml:space="preserve">b) Biện pháp kiểm tra, kiểm soát chất lượng vật liệu, sản phẩm, cấu kiện, thiết bị được sử dụng cho công trình; biện pháp thi công, trong đó quy định cụ thể biện pháp bảo đảm an toàn trong thi công xây dựng công trình. Trường hợp quy định tại khoản 3 Điều 50 và khoản 3 Điều 51 Luật Xây dựng số 135/2025/QH15, nhà thầu thi </w:t>
      </w:r>
      <w:r w:rsidRPr="002B58F8">
        <w:lastRenderedPageBreak/>
        <w:t>công có thể lập riêng biện pháp bảo đảm an toàn trong thi công xây dựng công trình và trình chủ đầu tư chấp thuận trước khi tổ chức thi công xây dựng;</w:t>
      </w:r>
    </w:p>
    <w:p w14:paraId="03B468EE" w14:textId="77777777" w:rsidR="002B58F8" w:rsidRPr="002B58F8" w:rsidRDefault="002B58F8" w:rsidP="009B7036">
      <w:pPr>
        <w:spacing w:after="0" w:line="240" w:lineRule="auto"/>
      </w:pPr>
      <w:r w:rsidRPr="002B58F8">
        <w:t>c) Tiến độ thi công xây dựng công trình;</w:t>
      </w:r>
    </w:p>
    <w:p w14:paraId="3B2A1B5F" w14:textId="77777777" w:rsidR="002B58F8" w:rsidRPr="002B58F8" w:rsidRDefault="002B58F8" w:rsidP="009B7036">
      <w:pPr>
        <w:spacing w:after="0" w:line="240" w:lineRule="auto"/>
      </w:pPr>
      <w:r w:rsidRPr="002B58F8">
        <w:t>d) Kế hoạch kiểm tra, nghiệm thu công việc xây dựng, nghiệm thu giai đoạn thi công xây dựng hoặc bộ phận (hạng mục) công trình xây dựng, nghiệm thu hoàn thành hạng mục công trình, công trình xây dựng;</w:t>
      </w:r>
    </w:p>
    <w:p w14:paraId="5968EC18" w14:textId="77777777" w:rsidR="002B58F8" w:rsidRPr="002B58F8" w:rsidRDefault="002B58F8" w:rsidP="009B7036">
      <w:pPr>
        <w:spacing w:after="0" w:line="240" w:lineRule="auto"/>
      </w:pPr>
      <w:r w:rsidRPr="002B58F8">
        <w:t>đ) Các nội dung cần thiết khác theo yêu cầu của chủ đầu tư và quy định của hợp đồng xây dựng.</w:t>
      </w:r>
    </w:p>
    <w:p w14:paraId="293633BB" w14:textId="77777777" w:rsidR="002B58F8" w:rsidRPr="002B58F8" w:rsidRDefault="002B58F8" w:rsidP="009B7036">
      <w:pPr>
        <w:spacing w:after="0" w:line="240" w:lineRule="auto"/>
      </w:pPr>
      <w:r w:rsidRPr="002B58F8">
        <w:t>4. Xác định vùng nguy hiểm trong thi công xây dựng công trình và thực hiện các quy định tại khoản 3 Điều 51 Luật Xây dựng số 135/2025/QH15.</w:t>
      </w:r>
    </w:p>
    <w:p w14:paraId="1F6B4CB3" w14:textId="77777777" w:rsidR="002B58F8" w:rsidRPr="002B58F8" w:rsidRDefault="002B58F8" w:rsidP="009B7036">
      <w:pPr>
        <w:spacing w:after="0" w:line="240" w:lineRule="auto"/>
      </w:pPr>
      <w:r w:rsidRPr="002B58F8">
        <w:t>5. Bố trí nhân lực, thiết bị thi công theo quy định của hợp đồng xây dựng và quy định của pháp luật có liên quan. Tổ chức thực hiện biện pháp bảo đảm an toàn trong thi công xây dựng đối với phần việc do mình thực hiện. Người thực hiện công tác quản lý an toàn trong thi công xây dựng công trình của nhà thầu thi công xây dựng phải được đào tạo về chuyên ngành an toàn lao động hoặc chuyên ngành kỹ thuật xây dựng và đáp ứng quy định khác của pháp luật về an toàn, vệ sinh lao động.</w:t>
      </w:r>
    </w:p>
    <w:p w14:paraId="726A389B" w14:textId="77777777" w:rsidR="002B58F8" w:rsidRPr="002B58F8" w:rsidRDefault="002B58F8" w:rsidP="009B7036">
      <w:pPr>
        <w:spacing w:after="0" w:line="240" w:lineRule="auto"/>
      </w:pPr>
      <w:r w:rsidRPr="002B58F8">
        <w:t>6. Thực hiện trách nhiệm của bên giao thầu trong việc mua sắm, chế tạo, sản xuất vật liệu, sản phẩm, cấu kiện, thiết bị do mình cung cấp sử dụng vào công trình theo quy định tại Điều 14 Nghị định này và quy định của hợp đồng xây dựng.</w:t>
      </w:r>
    </w:p>
    <w:p w14:paraId="700A7A62" w14:textId="77777777" w:rsidR="002B58F8" w:rsidRPr="002B58F8" w:rsidRDefault="002B58F8" w:rsidP="009B7036">
      <w:pPr>
        <w:spacing w:after="0" w:line="240" w:lineRule="auto"/>
      </w:pPr>
      <w:r w:rsidRPr="002B58F8">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bảo đảm đánh giá chính xác kết quả thí nghiệm vật liệu, cấu kiện, sản phẩm xây dựng, thiết bị công trình, thiết bị công nghệ được sử dụng cho công trình.</w:t>
      </w:r>
    </w:p>
    <w:p w14:paraId="5D05E6FA" w14:textId="77777777" w:rsidR="002B58F8" w:rsidRPr="002B58F8" w:rsidRDefault="002B58F8" w:rsidP="009B7036">
      <w:pPr>
        <w:spacing w:after="0" w:line="240" w:lineRule="auto"/>
      </w:pPr>
      <w:r w:rsidRPr="002B58F8">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14:paraId="467AFBE2" w14:textId="77777777" w:rsidR="002B58F8" w:rsidRPr="002B58F8" w:rsidRDefault="002B58F8" w:rsidP="009B7036">
      <w:pPr>
        <w:spacing w:after="0" w:line="240" w:lineRule="auto"/>
      </w:pPr>
      <w:r w:rsidRPr="002B58F8">
        <w:t>9. Dừng thi công xây dựng đối với công việc xây dựng, bộ phận, hạng mục công trình hoặc công trình xây dựng khi phát hiện có sai sót, khiếm khuyết về chất lượng hoặc xảy ra sự cố công trình, thực hiện giải quyết sự cố và khắc phục các sai sót, khiếm khuyết, sự cố này. Dừng thi công xây dựng khi phát hiện nguy cơ xảy ra tai nạn lao động, sự cố gây mất an toàn lao động và có biện pháp khắc phục để bảo đảm an toàn trước khi tiếp tục thi công; khắc phục hậu quả tai nạn lao động, sự cố gây mất an toàn lao động xảy ra trong quá trình thi công xây dựng công trình.</w:t>
      </w:r>
    </w:p>
    <w:p w14:paraId="771DD8A0" w14:textId="77777777" w:rsidR="002B58F8" w:rsidRPr="002B58F8" w:rsidRDefault="002B58F8" w:rsidP="009B7036">
      <w:pPr>
        <w:spacing w:after="0" w:line="240" w:lineRule="auto"/>
      </w:pPr>
      <w:r w:rsidRPr="002B58F8">
        <w:t>10. Thực hiện trắc đạc, quan trắc công trình theo yêu cầu thiết kế. Thực hiện thí nghiệm, kiểm tra chạy thử đơn động và chạy thử liên động theo kế hoạch trước khi đề nghị nghiệm thu.</w:t>
      </w:r>
    </w:p>
    <w:p w14:paraId="4F0C75EC" w14:textId="77777777" w:rsidR="002B58F8" w:rsidRPr="002B58F8" w:rsidRDefault="002B58F8" w:rsidP="009B7036">
      <w:pPr>
        <w:spacing w:after="0" w:line="240" w:lineRule="auto"/>
      </w:pPr>
      <w:r w:rsidRPr="002B58F8">
        <w:t>11. Nhà thầu chính có trách nhiệm kiểm tra công tác thi công xây dựng đối với các phần việc do nhà thầu phụ thực hiện.</w:t>
      </w:r>
    </w:p>
    <w:p w14:paraId="2C14CC0E" w14:textId="77777777" w:rsidR="002B58F8" w:rsidRPr="002B58F8" w:rsidRDefault="002B58F8" w:rsidP="009B7036">
      <w:pPr>
        <w:spacing w:after="0" w:line="240" w:lineRule="auto"/>
      </w:pPr>
      <w:r w:rsidRPr="002B58F8">
        <w:t>12. Sử dụng chi phí về an toàn trong thi công xây dựng công trình đúng mục đích.</w:t>
      </w:r>
    </w:p>
    <w:p w14:paraId="34E50F73" w14:textId="77777777" w:rsidR="002B58F8" w:rsidRPr="002B58F8" w:rsidRDefault="002B58F8" w:rsidP="009B7036">
      <w:pPr>
        <w:spacing w:after="0" w:line="240" w:lineRule="auto"/>
      </w:pPr>
      <w:r w:rsidRPr="002B58F8">
        <w:t>13. Lập nhật ký thi công xây dựng công trình và bản vẽ hoàn công theo quy định tại Phụ lục II Nghị định này.</w:t>
      </w:r>
    </w:p>
    <w:p w14:paraId="528E8ADD" w14:textId="77777777" w:rsidR="002B58F8" w:rsidRPr="002B58F8" w:rsidRDefault="002B58F8" w:rsidP="009B7036">
      <w:pPr>
        <w:spacing w:after="0" w:line="240" w:lineRule="auto"/>
      </w:pPr>
      <w:r w:rsidRPr="002B58F8">
        <w:t>14. Thực hiện nghiệm thu theo quy định tại khoản 6 Điều 14, các Điều 22, 23 và 24 Nghị định này.</w:t>
      </w:r>
    </w:p>
    <w:p w14:paraId="41722331" w14:textId="77777777" w:rsidR="002B58F8" w:rsidRPr="002B58F8" w:rsidRDefault="002B58F8" w:rsidP="009B7036">
      <w:pPr>
        <w:spacing w:after="0" w:line="240" w:lineRule="auto"/>
      </w:pPr>
      <w:r w:rsidRPr="002B58F8">
        <w:t>15. Báo cáo chủ đầu tư về tiến độ, chất lượng, khối lượng, an toàn thi công xây dựng theo quy định của hợp đồng xây dựng và quy định của pháp luật khác có liên quan hoặc báo cáo đột xuất theo yêu cầu của chủ đầu tư.</w:t>
      </w:r>
    </w:p>
    <w:p w14:paraId="52BCDFA6" w14:textId="77777777" w:rsidR="002B58F8" w:rsidRPr="002B58F8" w:rsidRDefault="002B58F8" w:rsidP="009B7036">
      <w:pPr>
        <w:spacing w:after="0" w:line="240" w:lineRule="auto"/>
      </w:pPr>
      <w:r w:rsidRPr="002B58F8">
        <w:t>16. Hoàn trả mặt bằng, di chuyển vật tư, máy móc, thiết bị và những tài sản khác của mình ra khỏi công trường sau khi công trình đã được nghiệm thu, trừ trường hợp trong hợp đồng xây dựng có thỏa thuận khác.</w:t>
      </w:r>
    </w:p>
    <w:p w14:paraId="32DCBCC5" w14:textId="77777777" w:rsidR="002B58F8" w:rsidRPr="002B58F8" w:rsidRDefault="002B58F8" w:rsidP="009B7036">
      <w:pPr>
        <w:spacing w:after="0" w:line="240" w:lineRule="auto"/>
      </w:pPr>
      <w:r w:rsidRPr="002B58F8">
        <w:t>17. Tổ chức lập và lưu trữ hồ sơ quản lý thi công xây dựng công trình đối với phần việc do mình thực hiện.</w:t>
      </w:r>
    </w:p>
    <w:p w14:paraId="5942A6C2" w14:textId="77777777" w:rsidR="002B58F8" w:rsidRPr="002B58F8" w:rsidRDefault="002B58F8" w:rsidP="009B7036">
      <w:pPr>
        <w:spacing w:after="0" w:line="240" w:lineRule="auto"/>
      </w:pPr>
      <w:r w:rsidRPr="002B58F8">
        <w:t>18. Quy định cho bộ phận quản lý an toàn hoặc người thực hiện công tác quản lý an toàn trong thi công xây dựng công trình của nhà thầu thi công xây dựng có trách nhiệm thực hiện các nội dung sau:</w:t>
      </w:r>
    </w:p>
    <w:p w14:paraId="6D044E78" w14:textId="77777777" w:rsidR="002B58F8" w:rsidRPr="002B58F8" w:rsidRDefault="002B58F8" w:rsidP="009B7036">
      <w:pPr>
        <w:spacing w:after="0" w:line="240" w:lineRule="auto"/>
      </w:pPr>
      <w:r w:rsidRPr="002B58F8">
        <w:t>a) Triển khai thực hiện biện pháp bảo đảm an toàn trong thi công xây dựng công trình đã được chủ đầu tư chấp thuận; phối hợp với các bên liên quan thường xuyên rà soát biện pháp bảo đảm an toàn trong thi công xây dựng công trình và đề xuất điều chỉnh kịp thời, phù hợp với thực tế thi công xây dựng;</w:t>
      </w:r>
    </w:p>
    <w:p w14:paraId="5943444F" w14:textId="77777777" w:rsidR="002B58F8" w:rsidRPr="002B58F8" w:rsidRDefault="002B58F8" w:rsidP="009B7036">
      <w:pPr>
        <w:spacing w:after="0" w:line="240" w:lineRule="auto"/>
      </w:pPr>
      <w:r w:rsidRPr="002B58F8">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14:paraId="04A06824" w14:textId="77777777" w:rsidR="002B58F8" w:rsidRPr="002B58F8" w:rsidRDefault="002B58F8" w:rsidP="009B7036">
      <w:pPr>
        <w:spacing w:after="0" w:line="240" w:lineRule="auto"/>
      </w:pPr>
      <w:r w:rsidRPr="002B58F8">
        <w:t xml:space="preserve">c) Khi phát hiện vi phạm các quy định về quản lý an toàn trong thi công xây dựng công trình hoặc các nguy cơ xảy ra tai nạn lao động, sự cố gây mất an toàn lao động phải có biện pháp xử lý, chấn chỉnh kịp thời; quyết định </w:t>
      </w:r>
      <w:r w:rsidRPr="002B58F8">
        <w:lastRenderedPageBreak/>
        <w:t>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14:paraId="18C7CD9A" w14:textId="77777777" w:rsidR="002B58F8" w:rsidRPr="002B58F8" w:rsidRDefault="002B58F8" w:rsidP="009B7036">
      <w:pPr>
        <w:spacing w:after="0" w:line="240" w:lineRule="auto"/>
      </w:pPr>
      <w:r w:rsidRPr="002B58F8">
        <w:t>d) Tham gia ứng cứu, khắc phục tai nạn lao động, sự cố gây mất an toàn lao động.</w:t>
      </w:r>
    </w:p>
    <w:p w14:paraId="442739FA" w14:textId="77777777" w:rsidR="002B58F8" w:rsidRPr="002B58F8" w:rsidRDefault="002B58F8" w:rsidP="009B7036">
      <w:pPr>
        <w:spacing w:after="0" w:line="240" w:lineRule="auto"/>
      </w:pPr>
      <w:r w:rsidRPr="002B58F8">
        <w:rPr>
          <w:b/>
          <w:bCs/>
        </w:rPr>
        <w:t>Điều 16. Trách nhiệm của chủ đầu tư</w:t>
      </w:r>
    </w:p>
    <w:p w14:paraId="2FE80C08" w14:textId="77777777" w:rsidR="002B58F8" w:rsidRPr="002B58F8" w:rsidRDefault="002B58F8" w:rsidP="009B7036">
      <w:pPr>
        <w:spacing w:after="0" w:line="240" w:lineRule="auto"/>
      </w:pPr>
      <w:r w:rsidRPr="002B58F8">
        <w:t>1. Bàn giao mặt bằng cho nhà thầu thi công xây dựng phù hợp với tiến độ thi công xây dựng công trình và quy định của hợp đồng xây dựng.</w:t>
      </w:r>
    </w:p>
    <w:p w14:paraId="74224B12" w14:textId="77777777" w:rsidR="002B58F8" w:rsidRPr="002B58F8" w:rsidRDefault="002B58F8" w:rsidP="009B7036">
      <w:pPr>
        <w:spacing w:after="0" w:line="240" w:lineRule="auto"/>
      </w:pPr>
      <w:r w:rsidRPr="002B58F8">
        <w:t>2. Tổ chức thực hiện giám sát thi công xây dựng theo nội dung quy định tại khoản 1 Điều 20 Nghị định này.</w:t>
      </w:r>
    </w:p>
    <w:p w14:paraId="62A6EC45" w14:textId="77777777" w:rsidR="002B58F8" w:rsidRPr="002B58F8" w:rsidRDefault="002B58F8" w:rsidP="009B7036">
      <w:pPr>
        <w:spacing w:after="0" w:line="240" w:lineRule="auto"/>
      </w:pPr>
      <w:r w:rsidRPr="002B58F8">
        <w:t>3.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công trình; kiểm tra việc huy động và bố trí nhân lực của nhà thầu giám sát thi công xây dựng công trình so với yêu cầu của hợp đồng xây dựng (nếu có). Người thực hiện công tác quản lý an toàn trong thi công xây dựng công trình của chủ đầu tư phải được đào tạo về chuyên ngành an toàn lao động hoặc chuyên ngành kỹ thuật xây dựng và đáp ứng quy định khác của pháp luật về an toàn, vệ sinh lao động.</w:t>
      </w:r>
    </w:p>
    <w:p w14:paraId="38C30149" w14:textId="77777777" w:rsidR="002B58F8" w:rsidRPr="002B58F8" w:rsidRDefault="002B58F8" w:rsidP="009B7036">
      <w:pPr>
        <w:spacing w:after="0" w:line="240" w:lineRule="auto"/>
      </w:pPr>
      <w:r w:rsidRPr="002B58F8">
        <w:t>4. Kiểm tra, chấp thuận tiến độ thi công tổng thể và chi tiết các hạng mục công trình, công trình xây dựng do nhà thầu lập bảo đảm phù hợp tiến độ thi công xây dựng được duyệt và biện pháp bảo đảm an toàn trong thi công xây dựng công trình đã được chấp thuận. Điều chỉnh tiến độ thi công xây dựng khi cần thiết theo quy định của hợp đồng xây dựng.</w:t>
      </w:r>
    </w:p>
    <w:p w14:paraId="2C152EC7" w14:textId="77777777" w:rsidR="002B58F8" w:rsidRPr="002B58F8" w:rsidRDefault="002B58F8" w:rsidP="009B7036">
      <w:pPr>
        <w:spacing w:after="0" w:line="240" w:lineRule="auto"/>
      </w:pPr>
      <w:r w:rsidRPr="002B58F8">
        <w:t>5. Kiểm tra, xác nhận khối lượng đã được nghiệm thu theo quy định và khối lượng phát sinh theo quy định của hợp đồng xây dựng (nếu có).</w:t>
      </w:r>
    </w:p>
    <w:p w14:paraId="43B0594A" w14:textId="77777777" w:rsidR="002B58F8" w:rsidRPr="002B58F8" w:rsidRDefault="002B58F8" w:rsidP="009B7036">
      <w:pPr>
        <w:spacing w:after="0" w:line="240" w:lineRule="auto"/>
      </w:pPr>
      <w:r w:rsidRPr="002B58F8">
        <w:t>6. Tổ chức kiểm tra, đánh giá sự phù hợp giữa thực tế thi công xây dựng công trình so với thiết kế xây dựng đã được cơ quan chuyên môn về xây dựng thẩm định, giấy phép xây dựng (nếu có).</w:t>
      </w:r>
    </w:p>
    <w:p w14:paraId="5F5E5348" w14:textId="77777777" w:rsidR="002B58F8" w:rsidRPr="002B58F8" w:rsidRDefault="002B58F8" w:rsidP="009B7036">
      <w:pPr>
        <w:spacing w:after="0" w:line="240" w:lineRule="auto"/>
      </w:pPr>
      <w:r w:rsidRPr="002B58F8">
        <w:t>7. Thực hiện trách nhiệm của bên giao thầu theo quy định tại Điều 14 Nghị định này đối với vật tư, vật liệu, thiết bị, sản phẩm, cấu kiện xây dựng do mình cung cấp sử dụng vào công trình.</w:t>
      </w:r>
    </w:p>
    <w:p w14:paraId="40ADE479" w14:textId="77777777" w:rsidR="002B58F8" w:rsidRPr="002B58F8" w:rsidRDefault="002B58F8" w:rsidP="009B7036">
      <w:pPr>
        <w:spacing w:after="0" w:line="240" w:lineRule="auto"/>
      </w:pPr>
      <w:r w:rsidRPr="002B58F8">
        <w:t>8. Thực hiện trách nhiệm quy định tại khoản 4 Điều 51 Luật Xây dựng số 135/2025/QH15 gửi đến cơ quan chuyên môn về xây dựng như sau:</w:t>
      </w:r>
    </w:p>
    <w:p w14:paraId="6A22BE56" w14:textId="77777777" w:rsidR="002B58F8" w:rsidRPr="002B58F8" w:rsidRDefault="002B58F8" w:rsidP="009B7036">
      <w:pPr>
        <w:spacing w:after="0" w:line="240" w:lineRule="auto"/>
      </w:pPr>
      <w:r w:rsidRPr="002B58F8">
        <w:t>a) Ban quản lý khu công nghiệp, khu chế xuất, khu công nghệ cao, khu kinh tế đối với các công trình được đầu tư xây dựng trên địa bàn được giao quản lý;</w:t>
      </w:r>
    </w:p>
    <w:p w14:paraId="51ECD4EA" w14:textId="77777777" w:rsidR="002B58F8" w:rsidRPr="002B58F8" w:rsidRDefault="002B58F8" w:rsidP="009B7036">
      <w:pPr>
        <w:spacing w:after="0" w:line="240" w:lineRule="auto"/>
      </w:pPr>
      <w:r w:rsidRPr="002B58F8">
        <w:t>b) Cơ quan chuyên môn về xây dựng thuộc Ủy ban nhân dân cấp xã nơi xây dựng công trình trừ trường hợp quy định tại điểm a khoản này.</w:t>
      </w:r>
    </w:p>
    <w:p w14:paraId="05B0EF86" w14:textId="77777777" w:rsidR="002B58F8" w:rsidRPr="002B58F8" w:rsidRDefault="002B58F8" w:rsidP="009B7036">
      <w:pPr>
        <w:spacing w:after="0" w:line="240" w:lineRule="auto"/>
      </w:pPr>
      <w:r w:rsidRPr="002B58F8">
        <w:t>9. Tổ chức thí nghiệm đối chứng, kiểm định chất lượng bộ phận công trình, hạng mục công trình, công trình xây dựng theo quy định tại Điều 8 Nghị định này.</w:t>
      </w:r>
    </w:p>
    <w:p w14:paraId="6FE1AB56" w14:textId="77777777" w:rsidR="002B58F8" w:rsidRPr="002B58F8" w:rsidRDefault="002B58F8" w:rsidP="009B7036">
      <w:pPr>
        <w:spacing w:after="0" w:line="240" w:lineRule="auto"/>
      </w:pPr>
      <w:r w:rsidRPr="002B58F8">
        <w:t>10. Tổ chức nghiệm thu theo quy định tại khoản 6 Điều 14, các Điều 22, 23 và 24 Nghị định này.</w:t>
      </w:r>
    </w:p>
    <w:p w14:paraId="3F770345" w14:textId="77777777" w:rsidR="002B58F8" w:rsidRPr="002B58F8" w:rsidRDefault="002B58F8" w:rsidP="009B7036">
      <w:pPr>
        <w:spacing w:after="0" w:line="240" w:lineRule="auto"/>
      </w:pPr>
      <w:r w:rsidRPr="002B58F8">
        <w:t>11. Tổ chức lập hồ sơ hoàn thành công trình xây dựng, hồ sơ phục vụ quản lý, sử dụng công trình xây dựng theo quy định tại Điều 28 Nghị định này.</w:t>
      </w:r>
    </w:p>
    <w:p w14:paraId="53C53FD0" w14:textId="77777777" w:rsidR="002B58F8" w:rsidRPr="002B58F8" w:rsidRDefault="002B58F8" w:rsidP="009B7036">
      <w:pPr>
        <w:spacing w:after="0" w:line="240" w:lineRule="auto"/>
      </w:pPr>
      <w:r w:rsidRPr="002B58F8">
        <w:t>12. Tạm dừng hoặc đình chỉ thi công đối với nhà thầu thi công xây dựng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w:t>
      </w:r>
    </w:p>
    <w:p w14:paraId="512DEEEB" w14:textId="77777777" w:rsidR="002B58F8" w:rsidRPr="002B58F8" w:rsidRDefault="002B58F8" w:rsidP="009B7036">
      <w:pPr>
        <w:spacing w:after="0" w:line="240" w:lineRule="auto"/>
      </w:pPr>
      <w:r w:rsidRPr="002B58F8">
        <w:t>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do máy, thiết bị theo quy định của Nghị định này.</w:t>
      </w:r>
    </w:p>
    <w:p w14:paraId="6A339DD6" w14:textId="77777777" w:rsidR="002B58F8" w:rsidRPr="002B58F8" w:rsidRDefault="002B58F8" w:rsidP="009B7036">
      <w:pPr>
        <w:spacing w:after="0" w:line="240" w:lineRule="auto"/>
      </w:pPr>
      <w:r w:rsidRPr="002B58F8">
        <w:t>14. Tổ chức thực hiện các quy định về bảo vệ môi trường trong thi công xây dựng công trình theo quy định của pháp luật về bảo vệ môi trường.</w:t>
      </w:r>
    </w:p>
    <w:p w14:paraId="593B0D3B" w14:textId="77777777" w:rsidR="002B58F8" w:rsidRPr="002B58F8" w:rsidRDefault="002B58F8" w:rsidP="009B7036">
      <w:pPr>
        <w:spacing w:after="0" w:line="240" w:lineRule="auto"/>
      </w:pPr>
      <w:r w:rsidRPr="002B58F8">
        <w:t>15. Gửi báo cáo hoàn thành thi công xây dựng hạng mục công trình, công trình xây dựng đến cơ quan có thẩm quyền kiểm tra công tác nghiệm thu công trình xây dựng theo quy định tại khoản 4, khoản 5 Điều 27 Nghị định này.</w:t>
      </w:r>
    </w:p>
    <w:p w14:paraId="49777F41" w14:textId="77777777" w:rsidR="002B58F8" w:rsidRPr="002B58F8" w:rsidRDefault="002B58F8" w:rsidP="009B7036">
      <w:pPr>
        <w:spacing w:after="0" w:line="240" w:lineRule="auto"/>
      </w:pPr>
      <w:r w:rsidRPr="002B58F8">
        <w:t>16. Chịu trách nhiệm tổ chức quản lý thi công xây dựng, quản lý chất lượng, nghiệm thu thiết bị công nghệ theo thiết kế công nghệ được phê duyệt theo quy định của Nghị định này và pháp luật có liên quan.</w:t>
      </w:r>
    </w:p>
    <w:p w14:paraId="0859ACE5" w14:textId="77777777" w:rsidR="002B58F8" w:rsidRPr="002B58F8" w:rsidRDefault="002B58F8" w:rsidP="009B7036">
      <w:pPr>
        <w:spacing w:after="0" w:line="240" w:lineRule="auto"/>
      </w:pPr>
      <w:r w:rsidRPr="002B58F8">
        <w:t>17. Trong quá trình thi công xây dựng công trình, cập nhật các thay đổi về thông tin về công trình, các nhà thầu tham gia xây dựng công trình vào cơ sở dữ liệu quốc gia về hoạt động xây dựng theo quy định.</w:t>
      </w:r>
    </w:p>
    <w:p w14:paraId="734A7D38" w14:textId="77777777" w:rsidR="002B58F8" w:rsidRPr="002B58F8" w:rsidRDefault="002B58F8" w:rsidP="009B7036">
      <w:pPr>
        <w:spacing w:after="0" w:line="240" w:lineRule="auto"/>
      </w:pPr>
      <w:r w:rsidRPr="002B58F8">
        <w:lastRenderedPageBreak/>
        <w:t>18. Đối với công trình phải quan trắc phục vụ công tác bảo trì công trình xây dựng trong quá trình khai thác, sử dụng, chủ đầu tư có trách nhiệm giao nhà thầu có liên quan quy định cụ thể các nội dung cần được thực hiện trong quá trình thi công xây dựng nhằm bảo đảm tính chính xác, đồng bộ, liên tục của công tác quan trắc.</w:t>
      </w:r>
    </w:p>
    <w:p w14:paraId="0BB2B7BF" w14:textId="77777777" w:rsidR="002B58F8" w:rsidRPr="002B58F8" w:rsidRDefault="002B58F8" w:rsidP="009B7036">
      <w:pPr>
        <w:spacing w:after="0" w:line="240" w:lineRule="auto"/>
      </w:pPr>
      <w:r w:rsidRPr="002B58F8">
        <w:t>19. Chủ đầu tư được quyền tự thực hiện hoặc thuê tổ chức tư vấn để thực hiện một, một số hoặc toàn bộ các nội dung quy định từ khoản 3 đến khoản 8 Điều này; có trách nhiệm kiểm tra việc thực hiện của nhà thầu này theo yêu cầu của hợp đồng xây dựng và quy định của pháp luật có liên quan.</w:t>
      </w:r>
    </w:p>
    <w:p w14:paraId="623FCB2A" w14:textId="77777777" w:rsidR="002B58F8" w:rsidRPr="002B58F8" w:rsidRDefault="002B58F8" w:rsidP="009B7036">
      <w:pPr>
        <w:spacing w:after="0" w:line="240" w:lineRule="auto"/>
      </w:pPr>
      <w:r w:rsidRPr="002B58F8">
        <w:t>20. Người thực hiện công tác quản lý an toàn trong thi công xây dựng công trình của chủ đầu tư có trách nhiệm:</w:t>
      </w:r>
    </w:p>
    <w:p w14:paraId="4461ED9D" w14:textId="77777777" w:rsidR="002B58F8" w:rsidRPr="002B58F8" w:rsidRDefault="002B58F8" w:rsidP="009B7036">
      <w:pPr>
        <w:spacing w:after="0" w:line="240" w:lineRule="auto"/>
      </w:pPr>
      <w:r w:rsidRPr="002B58F8">
        <w:t>a) Tổ chức giám sát việc thực hiện các quy định về an toàn trong thi công xây dựng công trình của các nhà thầu;</w:t>
      </w:r>
    </w:p>
    <w:p w14:paraId="7BE57453" w14:textId="77777777" w:rsidR="002B58F8" w:rsidRPr="002B58F8" w:rsidRDefault="002B58F8" w:rsidP="009B7036">
      <w:pPr>
        <w:spacing w:after="0" w:line="240" w:lineRule="auto"/>
      </w:pPr>
      <w:r w:rsidRPr="002B58F8">
        <w:t>b) Tổ chức phối hợp giữa các nhà thầu để thực hiện quản lý an toàn và giải quyết các vấn đề phát sinh về an toàn trong thi công xây dựng công trình;</w:t>
      </w:r>
    </w:p>
    <w:p w14:paraId="2CACA19E" w14:textId="77777777" w:rsidR="002B58F8" w:rsidRPr="002B58F8" w:rsidRDefault="002B58F8" w:rsidP="009B7036">
      <w:pPr>
        <w:spacing w:after="0" w:line="240" w:lineRule="auto"/>
      </w:pPr>
      <w:r w:rsidRPr="002B58F8">
        <w:t>c) Tạm dừng hoặc đình chỉ thi công khi phát hiện dấu hiệu vi phạm quy định về an toàn trong thi công xây dựng công trình.</w:t>
      </w:r>
    </w:p>
    <w:p w14:paraId="75C101D6" w14:textId="77777777" w:rsidR="002B58F8" w:rsidRPr="002B58F8" w:rsidRDefault="002B58F8" w:rsidP="009B7036">
      <w:pPr>
        <w:spacing w:after="0" w:line="240" w:lineRule="auto"/>
      </w:pPr>
      <w:r w:rsidRPr="002B58F8">
        <w:rPr>
          <w:b/>
          <w:bCs/>
        </w:rPr>
        <w:t>Điều 17. Trách nhiệm của người lao động trong việc bảo đảm an toàn, vệ sinh lao động trên công trường</w:t>
      </w:r>
    </w:p>
    <w:p w14:paraId="08706DF9" w14:textId="77777777" w:rsidR="002B58F8" w:rsidRPr="002B58F8" w:rsidRDefault="002B58F8" w:rsidP="009B7036">
      <w:pPr>
        <w:spacing w:after="0" w:line="240" w:lineRule="auto"/>
      </w:pPr>
      <w:r w:rsidRPr="002B58F8">
        <w:t>1. Tuân thủ nội quy, quy trình làm việc an toàn tại công trường xây dựng.</w:t>
      </w:r>
    </w:p>
    <w:p w14:paraId="5C37AD6A" w14:textId="77777777" w:rsidR="002B58F8" w:rsidRPr="002B58F8" w:rsidRDefault="002B58F8" w:rsidP="009B7036">
      <w:pPr>
        <w:spacing w:after="0" w:line="240" w:lineRule="auto"/>
      </w:pPr>
      <w:r w:rsidRPr="002B58F8">
        <w:t>2. Báo cáo với người có thẩm quyền khi phát hiện nguy cơ gây mất an toàn lao động trong quá trình thi công xây dựng.</w:t>
      </w:r>
    </w:p>
    <w:p w14:paraId="5F04B20B" w14:textId="77777777" w:rsidR="002B58F8" w:rsidRPr="002B58F8" w:rsidRDefault="002B58F8" w:rsidP="009B7036">
      <w:pPr>
        <w:spacing w:after="0" w:line="240" w:lineRule="auto"/>
      </w:pPr>
      <w:r w:rsidRPr="002B58F8">
        <w:t>3. Từ chối thực hiện các công việc được giao khi thấy không bảo đảm an toàn, vệ sinh lao động hoặc không được cung cấp đầy đủ phương tiện bảo vệ cá nhân theo quy định.</w:t>
      </w:r>
    </w:p>
    <w:p w14:paraId="522F3779" w14:textId="77777777" w:rsidR="002B58F8" w:rsidRPr="002B58F8" w:rsidRDefault="002B58F8" w:rsidP="009B7036">
      <w:pPr>
        <w:spacing w:after="0" w:line="240" w:lineRule="auto"/>
      </w:pPr>
      <w:r w:rsidRPr="002B58F8">
        <w:t>4. Chỉ nhận thực hiện những công việc có yêu cầu nghiêm ngặt về an toàn, vệ sinh lao động sau khi đã được huấn luyện và cấp thẻ an toàn, vệ sinh lao động.</w:t>
      </w:r>
    </w:p>
    <w:p w14:paraId="786FF0E0" w14:textId="77777777" w:rsidR="002B58F8" w:rsidRPr="002B58F8" w:rsidRDefault="002B58F8" w:rsidP="009B7036">
      <w:pPr>
        <w:spacing w:after="0" w:line="240" w:lineRule="auto"/>
      </w:pPr>
      <w:r w:rsidRPr="002B58F8">
        <w:t>5. Tham gia ứng cứu, khắc phục tai nạn lao động, sự cố gây mất an toàn lao động.</w:t>
      </w:r>
    </w:p>
    <w:p w14:paraId="7978ABFF" w14:textId="77777777" w:rsidR="002B58F8" w:rsidRPr="002B58F8" w:rsidRDefault="002B58F8" w:rsidP="009B7036">
      <w:pPr>
        <w:spacing w:after="0" w:line="240" w:lineRule="auto"/>
      </w:pPr>
      <w:r w:rsidRPr="002B58F8">
        <w:t>6. Thực hiện các nội dung khác theo quy định của pháp luật về an toàn, vệ sinh lao động.</w:t>
      </w:r>
    </w:p>
    <w:p w14:paraId="256B41C3" w14:textId="77777777" w:rsidR="002B58F8" w:rsidRPr="002B58F8" w:rsidRDefault="002B58F8" w:rsidP="009B7036">
      <w:pPr>
        <w:spacing w:after="0" w:line="240" w:lineRule="auto"/>
      </w:pPr>
      <w:r w:rsidRPr="002B58F8">
        <w:rPr>
          <w:b/>
          <w:bCs/>
        </w:rPr>
        <w:t>Điều 18. Quản lý khối lượng thi công xây dựng</w:t>
      </w:r>
    </w:p>
    <w:p w14:paraId="1EC68D84" w14:textId="77777777" w:rsidR="002B58F8" w:rsidRPr="002B58F8" w:rsidRDefault="002B58F8" w:rsidP="009B7036">
      <w:pPr>
        <w:spacing w:after="0" w:line="240" w:lineRule="auto"/>
      </w:pPr>
      <w:r w:rsidRPr="002B58F8">
        <w:t>1. Việc thi công xây dựng công trình phải được thực hiện theo hồ sơ thiết kế được duyệt và hợp đồng xây dựng giữa chủ đầu tư và nhà thầu thi công xây dựng.</w:t>
      </w:r>
    </w:p>
    <w:p w14:paraId="422FB2DB" w14:textId="77777777" w:rsidR="002B58F8" w:rsidRPr="002B58F8" w:rsidRDefault="002B58F8" w:rsidP="009B7036">
      <w:pPr>
        <w:spacing w:after="0" w:line="240" w:lineRule="auto"/>
      </w:pPr>
      <w:r w:rsidRPr="002B58F8">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14:paraId="3AED5459" w14:textId="77777777" w:rsidR="002B58F8" w:rsidRPr="002B58F8" w:rsidRDefault="002B58F8" w:rsidP="009B7036">
      <w:pPr>
        <w:spacing w:after="0" w:line="240" w:lineRule="auto"/>
      </w:pPr>
      <w:r w:rsidRPr="002B58F8">
        <w:t>3. Khi có khối lượng phát sinh ngoài thiết kế, dự toán xây dựng công trình được duyệt hoặc hợp đồng xây dựng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14:paraId="3DC9BD8A" w14:textId="77777777" w:rsidR="002B58F8" w:rsidRPr="002B58F8" w:rsidRDefault="002B58F8" w:rsidP="009B7036">
      <w:pPr>
        <w:spacing w:after="0" w:line="240" w:lineRule="auto"/>
      </w:pPr>
      <w:r w:rsidRPr="002B58F8">
        <w:t>4. Nghiêm cấm việc khai khống, khai tăng khối lượng hoặc thông đồng giữa các bên tham gia dẫn đến làm sai khối lượng thanh toán.</w:t>
      </w:r>
    </w:p>
    <w:p w14:paraId="7F791D7D" w14:textId="77777777" w:rsidR="002B58F8" w:rsidRPr="002B58F8" w:rsidRDefault="002B58F8" w:rsidP="009B7036">
      <w:pPr>
        <w:spacing w:after="0" w:line="240" w:lineRule="auto"/>
      </w:pPr>
      <w:r w:rsidRPr="002B58F8">
        <w:rPr>
          <w:b/>
          <w:bCs/>
        </w:rPr>
        <w:t>Điều 19. Quản lý tiến độ thi công xây dựng</w:t>
      </w:r>
    </w:p>
    <w:p w14:paraId="646D33C0" w14:textId="77777777" w:rsidR="002B58F8" w:rsidRPr="002B58F8" w:rsidRDefault="002B58F8" w:rsidP="009B7036">
      <w:pPr>
        <w:spacing w:after="0" w:line="240" w:lineRule="auto"/>
      </w:pPr>
      <w:r w:rsidRPr="002B58F8">
        <w:t>1. Công trình xây dựng trước khi triển khai thi công phải được nhà thầu lập tiến độ thi công xây dựng phù hợp với thời gian thực hiện hợp đồng và tiến độ tổng thể của dự án, được chấp thuận.</w:t>
      </w:r>
    </w:p>
    <w:p w14:paraId="4C6749F4" w14:textId="77777777" w:rsidR="002B58F8" w:rsidRPr="002B58F8" w:rsidRDefault="002B58F8" w:rsidP="009B7036">
      <w:pPr>
        <w:spacing w:after="0" w:line="240" w:lineRule="auto"/>
      </w:pPr>
      <w:r w:rsidRPr="002B58F8">
        <w:t>2. Đối với công trình xây dựng có quy mô lớn và thời gian thi công kéo dài thì tiến độ xây dựng công trình được lập cho từng giai đoạn theo tháng, quý, năm.</w:t>
      </w:r>
    </w:p>
    <w:p w14:paraId="318D037D" w14:textId="77777777" w:rsidR="002B58F8" w:rsidRPr="002B58F8" w:rsidRDefault="002B58F8" w:rsidP="009B7036">
      <w:pPr>
        <w:spacing w:after="0" w:line="240" w:lineRule="auto"/>
      </w:pPr>
      <w:r w:rsidRPr="002B58F8">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14:paraId="09CB90D4" w14:textId="77777777" w:rsidR="002B58F8" w:rsidRPr="002B58F8" w:rsidRDefault="002B58F8" w:rsidP="009B7036">
      <w:pPr>
        <w:spacing w:after="0" w:line="240" w:lineRule="auto"/>
      </w:pPr>
      <w:r w:rsidRPr="002B58F8">
        <w:t>4. Trường hợp xét thấy tiến độ thi công xây dựng công trình bị kéo dài dẫn đến phải điều chỉnh dự án đầu tư xây dựng thì thực hiện theo quy định của Chính phủ về quản lý hoạt động xây dựng.</w:t>
      </w:r>
    </w:p>
    <w:p w14:paraId="617FD441" w14:textId="77777777" w:rsidR="002B58F8" w:rsidRPr="002B58F8" w:rsidRDefault="002B58F8" w:rsidP="009B7036">
      <w:pPr>
        <w:spacing w:after="0" w:line="240" w:lineRule="auto"/>
      </w:pPr>
      <w:r w:rsidRPr="002B58F8">
        <w:rPr>
          <w:b/>
          <w:bCs/>
        </w:rPr>
        <w:t>Điều 20. Giám sát thi công xây dựng công trình</w:t>
      </w:r>
    </w:p>
    <w:p w14:paraId="7FFEA723" w14:textId="77777777" w:rsidR="002B58F8" w:rsidRPr="002B58F8" w:rsidRDefault="002B58F8" w:rsidP="009B7036">
      <w:pPr>
        <w:spacing w:after="0" w:line="240" w:lineRule="auto"/>
      </w:pPr>
      <w:r w:rsidRPr="002B58F8">
        <w:t>1. Công trình xây dựng phải được giám sát trong suốt quá trình thi công xây dựng theo quy định tại khoản 1 Điều 56 Luật Xây dựng số 135/2025/QH15. Nội dung thực hiện giám sát thi công xây dựng công trình gồm:</w:t>
      </w:r>
    </w:p>
    <w:p w14:paraId="675EEEA3" w14:textId="77777777" w:rsidR="002B58F8" w:rsidRPr="002B58F8" w:rsidRDefault="002B58F8" w:rsidP="009B7036">
      <w:pPr>
        <w:spacing w:after="0" w:line="240" w:lineRule="auto"/>
      </w:pPr>
      <w:r w:rsidRPr="002B58F8">
        <w:t>a) Kiểm tra sự phù hợp năng lực của nhà thầu thi công xây dựng công trình so với hồ sơ dự thầu và hợp đồng xây dựng, bao gồm: nhân lực, thiết bị thi công, hệ thống quản lý chất lượng của nhà thầu thi công xây dựng công trình;</w:t>
      </w:r>
    </w:p>
    <w:p w14:paraId="3FF5C60C" w14:textId="77777777" w:rsidR="002B58F8" w:rsidRPr="002B58F8" w:rsidRDefault="002B58F8" w:rsidP="009B7036">
      <w:pPr>
        <w:spacing w:after="0" w:line="240" w:lineRule="auto"/>
      </w:pPr>
      <w:r w:rsidRPr="002B58F8">
        <w:t>b) Xem xét và chấp thuận các nội dung quy định tại khoản 3 Điều 15 Nghị định này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quy định tại các điểm a, b, d khoản 3 Điều 15 Nghị định này;</w:t>
      </w:r>
    </w:p>
    <w:p w14:paraId="52BB843D" w14:textId="77777777" w:rsidR="002B58F8" w:rsidRPr="002B58F8" w:rsidRDefault="002B58F8" w:rsidP="009B7036">
      <w:pPr>
        <w:spacing w:after="0" w:line="240" w:lineRule="auto"/>
      </w:pPr>
      <w:r w:rsidRPr="002B58F8">
        <w:lastRenderedPageBreak/>
        <w:t>c) Kiểm tra việc tổ chức thi công xây dựng công trình của nhà thầu thi công xây dựng so với biện pháp thi công xây dựng, biện pháp bảo đảm an toàn trong thi công xây dựng đã được chấp thuận;</w:t>
      </w:r>
    </w:p>
    <w:p w14:paraId="7ECCF5BE" w14:textId="77777777" w:rsidR="002B58F8" w:rsidRPr="002B58F8" w:rsidRDefault="002B58F8" w:rsidP="009B7036">
      <w:pPr>
        <w:spacing w:after="0" w:line="240" w:lineRule="auto"/>
      </w:pPr>
      <w:r w:rsidRPr="002B58F8">
        <w:t>d) Kiểm tra và chấp thuận vật liệu, cấu kiện, sản phẩm xây dựng, thiết bị sử dụng cho công trình theo quy định tại khoản 5 Điều 14 Nghị định này;</w:t>
      </w:r>
    </w:p>
    <w:p w14:paraId="17FC7535" w14:textId="77777777" w:rsidR="002B58F8" w:rsidRPr="002B58F8" w:rsidRDefault="002B58F8" w:rsidP="009B7036">
      <w:pPr>
        <w:spacing w:after="0" w:line="240" w:lineRule="auto"/>
      </w:pPr>
      <w:r w:rsidRPr="002B58F8">
        <w:t>đ) Kiểm tra, đôn đốc nhà thầu thi công xây dựng công trình và các nhà thầu khác thực hiện công việc xây dựng tại hiện trường theo yêu cầu của thiết kế xây dựng và tiến độ thi công của công trình;</w:t>
      </w:r>
    </w:p>
    <w:p w14:paraId="4B293D68" w14:textId="77777777" w:rsidR="002B58F8" w:rsidRPr="002B58F8" w:rsidRDefault="002B58F8" w:rsidP="009B7036">
      <w:pPr>
        <w:spacing w:after="0" w:line="240" w:lineRule="auto"/>
      </w:pPr>
      <w:r w:rsidRPr="002B58F8">
        <w:t>e) Giám sát việc thực hiện các quy định về quản lý an toàn trong thi công xây dựng công trình; giám sát các biện pháp bảo đảm an toàn đối với công trình lân cận, công tác quan trắc công trình;</w:t>
      </w:r>
    </w:p>
    <w:p w14:paraId="08259FBE" w14:textId="77777777" w:rsidR="002B58F8" w:rsidRPr="002B58F8" w:rsidRDefault="002B58F8" w:rsidP="009B7036">
      <w:pPr>
        <w:spacing w:after="0" w:line="240" w:lineRule="auto"/>
      </w:pPr>
      <w:r w:rsidRPr="002B58F8">
        <w:t>g) Đề nghị chủ đầu tư tổ chức điều chỉnh thiết kế khi phát hiện sai sót, bất hợp lý về thiết kế;</w:t>
      </w:r>
    </w:p>
    <w:p w14:paraId="266DF126" w14:textId="77777777" w:rsidR="002B58F8" w:rsidRPr="002B58F8" w:rsidRDefault="002B58F8" w:rsidP="009B7036">
      <w:pPr>
        <w:spacing w:after="0" w:line="240" w:lineRule="auto"/>
      </w:pPr>
      <w:r w:rsidRPr="002B58F8">
        <w:t>h) Yêu cầu nhà thầu tạm dừng thi công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14:paraId="62C91053" w14:textId="77777777" w:rsidR="002B58F8" w:rsidRPr="002B58F8" w:rsidRDefault="002B58F8" w:rsidP="009B7036">
      <w:pPr>
        <w:spacing w:after="0" w:line="240" w:lineRule="auto"/>
      </w:pPr>
      <w:r w:rsidRPr="002B58F8">
        <w:t>i) Kiểm tra phòng thí nghiệm chuyên ngành xây dựng, công tác lấy mẫu, lưu mẫu và công tác thí nghiệm phù hợp với giai đoạn thi công của công trình. Kiểm tra, đánh giá kết quả thí nghiệm kiểm tra vật liệu, cấu kiện, sản phẩm xây dựng, kết quả quan trắc trong quá trình thi công xây dựng và các tài liệu khác có liên quan phục vụ nghiệm thu;</w:t>
      </w:r>
    </w:p>
    <w:p w14:paraId="568431F8" w14:textId="77777777" w:rsidR="002B58F8" w:rsidRPr="002B58F8" w:rsidRDefault="002B58F8" w:rsidP="009B7036">
      <w:pPr>
        <w:spacing w:after="0" w:line="240" w:lineRule="auto"/>
      </w:pPr>
      <w:r w:rsidRPr="002B58F8">
        <w:t>k) Tổ chức thí nghiệm đối chứng, kiểm định chất lượng bộ phận công trình, hạng mục công trình, công trình xây dựng theo quy định tại Điều 8 Nghị định này (nếu có);</w:t>
      </w:r>
    </w:p>
    <w:p w14:paraId="287DCD90" w14:textId="77777777" w:rsidR="002B58F8" w:rsidRPr="002B58F8" w:rsidRDefault="002B58F8" w:rsidP="009B7036">
      <w:pPr>
        <w:spacing w:after="0" w:line="240" w:lineRule="auto"/>
      </w:pPr>
      <w:r w:rsidRPr="002B58F8">
        <w:t>l) Thực hiện nghiệm thu theo quy định tại khoản 6 Điều 14, các Điều 22, 23 và 24 Nghị định này; kiểm tra và xác nhận khối lượng thi công xây dựng hoàn thành; kiểm tra và xác nhận bản vẽ hoàn công;</w:t>
      </w:r>
    </w:p>
    <w:p w14:paraId="7D43D850" w14:textId="77777777" w:rsidR="002B58F8" w:rsidRPr="002B58F8" w:rsidRDefault="002B58F8" w:rsidP="009B7036">
      <w:pPr>
        <w:spacing w:after="0" w:line="240" w:lineRule="auto"/>
      </w:pPr>
      <w:r w:rsidRPr="002B58F8">
        <w:t>m) Thực hiện các nội dung khác theo quy định của hợp đồng xây dựng.</w:t>
      </w:r>
    </w:p>
    <w:p w14:paraId="2ECE6E73" w14:textId="77777777" w:rsidR="002B58F8" w:rsidRPr="002B58F8" w:rsidRDefault="002B58F8" w:rsidP="009B7036">
      <w:pPr>
        <w:spacing w:after="0" w:line="240" w:lineRule="auto"/>
      </w:pPr>
      <w:r w:rsidRPr="002B58F8">
        <w:t>2. Tổ chức giám sát thi công xây dựng phải xây dựng hệ thống quản lý chất lượng, quản lý an toàn trong thi công xây dựng công trình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năng lực theo quy định.</w:t>
      </w:r>
    </w:p>
    <w:p w14:paraId="406FEF25" w14:textId="77777777" w:rsidR="002B58F8" w:rsidRPr="002B58F8" w:rsidRDefault="002B58F8" w:rsidP="009B7036">
      <w:pPr>
        <w:spacing w:after="0" w:line="240" w:lineRule="auto"/>
      </w:pPr>
      <w:r w:rsidRPr="002B58F8">
        <w:t>3. Tổ chức, cá nhân thực hiện giám sát thi công xây dựng công trình phải lập báo cáo về công tác giám sát thi công xây dựng công trình đối với các nội dung do mình giám sát thi công xây dựng theo nội dung quy định tại Phụ lục IV Nghị định này gửi chủ đầu tư và chịu trách nhiệm về tính chính xác, trung thực, khách quan đối với những nội dung trong báo cáo này. Báo cáo được lập trong các trường hợp sau:</w:t>
      </w:r>
    </w:p>
    <w:p w14:paraId="21362F37" w14:textId="77777777" w:rsidR="002B58F8" w:rsidRPr="002B58F8" w:rsidRDefault="002B58F8" w:rsidP="009B7036">
      <w:pPr>
        <w:spacing w:after="0" w:line="240" w:lineRule="auto"/>
      </w:pPr>
      <w:r w:rsidRPr="002B58F8">
        <w:t>a) Báo cáo định kỳ hoặc báo cáo theo giai đoạn thi công xây dựng theo quy định tại </w:t>
      </w:r>
      <w:bookmarkStart w:id="1261" w:name="bieumau_pl_4a"/>
      <w:r w:rsidRPr="002B58F8">
        <w:t>Phụ lục IVa</w:t>
      </w:r>
      <w:bookmarkEnd w:id="1261"/>
      <w:r w:rsidRPr="002B58F8">
        <w:t> Nghị định này. Chủ đầu tư quy định trong hợp đồng xây dựng hoặc quyết định giao nhiệm vụ về việc lập báo cáo định kỳ hoặc báo cáo theo giai đoạn thi công xây dựng và thời điểm lập báo cáo;</w:t>
      </w:r>
    </w:p>
    <w:p w14:paraId="36BE237A" w14:textId="77777777" w:rsidR="002B58F8" w:rsidRPr="002B58F8" w:rsidRDefault="002B58F8" w:rsidP="009B7036">
      <w:pPr>
        <w:spacing w:after="0" w:line="240" w:lineRule="auto"/>
      </w:pPr>
      <w:r w:rsidRPr="002B58F8">
        <w:t>b) Báo cáo khi tổ chức nghiệm thu giai đoạn, nghiệm thu hoàn thành gói thầu, hạng mục công trình, công trình xây dựng.</w:t>
      </w:r>
    </w:p>
    <w:p w14:paraId="3763D8A3" w14:textId="77777777" w:rsidR="002B58F8" w:rsidRPr="002B58F8" w:rsidRDefault="002B58F8" w:rsidP="009B7036">
      <w:pPr>
        <w:spacing w:after="0" w:line="240" w:lineRule="auto"/>
      </w:pPr>
      <w:r w:rsidRPr="002B58F8">
        <w:t>4. Trường hợp chủ đầu tư, nhà thầu EPC, nhà thầu chìa khóa trao tay tự thực hiện đồng thời việc giám sát và thi công xây dựng công trình thì chủ đầu tư, nhà thầu EPC, nhà thầu chìa khóa trao tay phải thành lập bộ phận giám sát thi công xây dựng độc lập với bộ phận trực tiếp thi công xây dựng công trình.</w:t>
      </w:r>
    </w:p>
    <w:p w14:paraId="0C7AAC7A" w14:textId="77777777" w:rsidR="002B58F8" w:rsidRPr="002B58F8" w:rsidRDefault="002B58F8" w:rsidP="009B7036">
      <w:pPr>
        <w:spacing w:after="0" w:line="240" w:lineRule="auto"/>
      </w:pPr>
      <w:r w:rsidRPr="002B58F8">
        <w:t>5. Đối với các công trình đầu tư xây dựng bằng nguồn vốn đầu tư công, vốn chi thường xuyên từ ngân sách nhà nước, vốn ngân sách nhà nước khác:</w:t>
      </w:r>
    </w:p>
    <w:p w14:paraId="59376DD4" w14:textId="77777777" w:rsidR="002B58F8" w:rsidRPr="002B58F8" w:rsidRDefault="002B58F8" w:rsidP="009B7036">
      <w:pPr>
        <w:spacing w:after="0" w:line="240" w:lineRule="auto"/>
      </w:pPr>
      <w:r w:rsidRPr="002B58F8">
        <w:t>a) Tổ chức giám sát thi công xây dựng công trình phải độc lập với các nhà thầu thi công xây dựng và các nhà thầu chế tạo, sản xuất, cung ứng vật liệu, sản phẩm, cấu kiện, thiết bị sử dụng cho công trình;</w:t>
      </w:r>
    </w:p>
    <w:p w14:paraId="3E7D4FFB" w14:textId="77777777" w:rsidR="002B58F8" w:rsidRPr="002B58F8" w:rsidRDefault="002B58F8" w:rsidP="009B7036">
      <w:pPr>
        <w:spacing w:after="0" w:line="240" w:lineRule="auto"/>
      </w:pPr>
      <w:r w:rsidRPr="002B58F8">
        <w:t>b) Tổ chức giám sát thi công xây dựng không được tham gia kiểm định chất lượng công trình xây dựng do mình giám sát;</w:t>
      </w:r>
    </w:p>
    <w:p w14:paraId="68723496" w14:textId="77777777" w:rsidR="002B58F8" w:rsidRPr="002B58F8" w:rsidRDefault="002B58F8" w:rsidP="009B7036">
      <w:pPr>
        <w:spacing w:after="0" w:line="240" w:lineRule="auto"/>
      </w:pPr>
      <w:r w:rsidRPr="002B58F8">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14:paraId="0058479F" w14:textId="77777777" w:rsidR="002B58F8" w:rsidRPr="002B58F8" w:rsidRDefault="002B58F8" w:rsidP="009B7036">
      <w:pPr>
        <w:spacing w:after="0" w:line="240" w:lineRule="auto"/>
      </w:pPr>
      <w:r w:rsidRPr="002B58F8">
        <w:t>6. Đối với dự án PPP, cơ quan ký kết hợp đồng có trách nhiệm:</w:t>
      </w:r>
    </w:p>
    <w:p w14:paraId="55C04C2B" w14:textId="77777777" w:rsidR="002B58F8" w:rsidRPr="002B58F8" w:rsidRDefault="002B58F8" w:rsidP="009B7036">
      <w:pPr>
        <w:spacing w:after="0" w:line="240" w:lineRule="auto"/>
      </w:pPr>
      <w:r w:rsidRPr="002B58F8">
        <w:t>a) Kiểm tra yêu cầu về năng lực, kinh nghiệm của các nhà thầu trong hồ sơ mời thầu hoặc hồ sơ yêu cầu và kiểm tra kết quả lựa chọn nhà thầu đối với các gói thầu của dự án (nếu có);</w:t>
      </w:r>
    </w:p>
    <w:p w14:paraId="4D36EA4F" w14:textId="77777777" w:rsidR="002B58F8" w:rsidRPr="002B58F8" w:rsidRDefault="002B58F8" w:rsidP="009B7036">
      <w:pPr>
        <w:spacing w:after="0" w:line="240" w:lineRule="auto"/>
      </w:pPr>
      <w:r w:rsidRPr="002B58F8">
        <w:t>b) Kiểm tra việc thực hiện công tác giám sát thi công xây dựng công trình theo nội dung đề cương, nhiệm vụ giám sát và quy định của Nghị định này; kiểm tra sự tuân thủ các quy chuẩn kỹ thuật, tiêu chuẩn áp dụng cho công trình, các quy định kỹ thuật của hồ sơ thiết kế trong quá trình thi công xây dựng công trình.</w:t>
      </w:r>
    </w:p>
    <w:p w14:paraId="4EC7B503" w14:textId="77777777" w:rsidR="002B58F8" w:rsidRPr="002B58F8" w:rsidRDefault="002B58F8" w:rsidP="009B7036">
      <w:pPr>
        <w:spacing w:after="0" w:line="240" w:lineRule="auto"/>
      </w:pPr>
      <w:r w:rsidRPr="002B58F8">
        <w:lastRenderedPageBreak/>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14:paraId="5E780589" w14:textId="77777777" w:rsidR="002B58F8" w:rsidRPr="002B58F8" w:rsidRDefault="002B58F8" w:rsidP="009B7036">
      <w:pPr>
        <w:spacing w:after="0" w:line="240" w:lineRule="auto"/>
      </w:pPr>
      <w:r w:rsidRPr="002B58F8">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14:paraId="3D79439E" w14:textId="77777777" w:rsidR="002B58F8" w:rsidRPr="002B58F8" w:rsidRDefault="002B58F8" w:rsidP="009B7036">
      <w:pPr>
        <w:spacing w:after="0" w:line="240" w:lineRule="auto"/>
      </w:pPr>
      <w:r w:rsidRPr="002B58F8">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14:paraId="7023DEFC" w14:textId="77777777" w:rsidR="002B58F8" w:rsidRPr="002B58F8" w:rsidRDefault="002B58F8" w:rsidP="009B7036">
      <w:pPr>
        <w:spacing w:after="0" w:line="240" w:lineRule="auto"/>
      </w:pPr>
      <w:r w:rsidRPr="002B58F8">
        <w:t>đ) Tổ chức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14:paraId="2B2E5A8A" w14:textId="77777777" w:rsidR="002B58F8" w:rsidRPr="002B58F8" w:rsidRDefault="002B58F8" w:rsidP="009B7036">
      <w:pPr>
        <w:spacing w:after="0" w:line="240" w:lineRule="auto"/>
      </w:pPr>
      <w:r w:rsidRPr="002B58F8">
        <w:t>e) Tham gia nghiệm thu hoàn thành hạng mục công trình, công trình xây dựng theo quy định tại Điều 24 Nghị định này;</w:t>
      </w:r>
    </w:p>
    <w:p w14:paraId="2C5436AD" w14:textId="77777777" w:rsidR="002B58F8" w:rsidRPr="002B58F8" w:rsidRDefault="002B58F8" w:rsidP="009B7036">
      <w:pPr>
        <w:spacing w:after="0" w:line="240" w:lineRule="auto"/>
      </w:pPr>
      <w:r w:rsidRPr="002B58F8">
        <w:t>g) Tổ chức kiểm định chất lượng công trình làm cơ sở chuyển giao theo quy định trong hợp đồng dự án đối với loại hợp đồng BOT, BLT khi kết thúc thời gian kinh doanh hoặc thuê dịch vụ.</w:t>
      </w:r>
    </w:p>
    <w:p w14:paraId="35C25CD2" w14:textId="77777777" w:rsidR="002B58F8" w:rsidRPr="002B58F8" w:rsidRDefault="002B58F8" w:rsidP="009B7036">
      <w:pPr>
        <w:spacing w:after="0" w:line="240" w:lineRule="auto"/>
      </w:pPr>
      <w:r w:rsidRPr="002B58F8">
        <w:rPr>
          <w:b/>
          <w:bCs/>
        </w:rPr>
        <w:t>Điều 21. Giám sát tác giả của nhà thầu thiết kế trong thi công xây dựng công trình</w:t>
      </w:r>
    </w:p>
    <w:p w14:paraId="7C6FB32F" w14:textId="77777777" w:rsidR="002B58F8" w:rsidRPr="002B58F8" w:rsidRDefault="002B58F8" w:rsidP="009B7036">
      <w:pPr>
        <w:spacing w:after="0" w:line="240" w:lineRule="auto"/>
      </w:pPr>
      <w:r w:rsidRPr="002B58F8">
        <w:t>1. Nhà thầu lập thiết kế xây dựng công trình có trách nhiệm thực hiện giám sát tác giả theo quy định của hợp đồng xây dựng đối với phần việc do mình thực hiện. Khi hạng mục công trình, công trình xây dựng hoàn thành công tác thi công xây dựng, nhà thầu này có trách nhiệm lập báo cáo đánh giá việc thực hiện giám sát tác giả quy định tại khoản 2 Điều này.</w:t>
      </w:r>
    </w:p>
    <w:p w14:paraId="643A1C8A" w14:textId="77777777" w:rsidR="002B58F8" w:rsidRPr="002B58F8" w:rsidRDefault="002B58F8" w:rsidP="009B7036">
      <w:pPr>
        <w:spacing w:after="0" w:line="240" w:lineRule="auto"/>
      </w:pPr>
      <w:r w:rsidRPr="002B58F8">
        <w:t>2. Nội dung thực hiện giám sát tác giả:</w:t>
      </w:r>
    </w:p>
    <w:p w14:paraId="2465CDC0" w14:textId="77777777" w:rsidR="002B58F8" w:rsidRPr="002B58F8" w:rsidRDefault="002B58F8" w:rsidP="009B7036">
      <w:pPr>
        <w:spacing w:after="0" w:line="240" w:lineRule="auto"/>
      </w:pPr>
      <w:r w:rsidRPr="002B58F8">
        <w:t>a) Giải thích và làm rõ các tài liệu thiết kế công trình khi có yêu cầu của chủ đầu tư, nhà thầu thi công xây dựng và nhà thầu giám sát thi công xây dựng công trình;</w:t>
      </w:r>
    </w:p>
    <w:p w14:paraId="7092FCA3" w14:textId="77777777" w:rsidR="002B58F8" w:rsidRPr="002B58F8" w:rsidRDefault="002B58F8" w:rsidP="009B7036">
      <w:pPr>
        <w:spacing w:after="0" w:line="240" w:lineRule="auto"/>
      </w:pPr>
      <w:r w:rsidRPr="002B58F8">
        <w:t>b) Phối hợp với chủ đầu tư khi được yêu cầu để giải quyết các vấn đề vướng mắc, bất hợp lý, phát sinh về thiết kế trong quá trình thi công xây dựng; điều chỉnh thiết kế phù hợp với thực tế thi công xây dựng công trình;</w:t>
      </w:r>
    </w:p>
    <w:p w14:paraId="51F2FAC4" w14:textId="77777777" w:rsidR="002B58F8" w:rsidRPr="002B58F8" w:rsidRDefault="002B58F8" w:rsidP="009B7036">
      <w:pPr>
        <w:spacing w:after="0" w:line="240" w:lineRule="auto"/>
      </w:pPr>
      <w:r w:rsidRPr="002B58F8">
        <w:t>c) Thông báo kịp thời cho chủ đầu tư và kiến nghị biện pháp xử lý khi phát hiện việc thi công sai với thiết kế được duyệt của nhà thầu thi công xây dựng;</w:t>
      </w:r>
    </w:p>
    <w:p w14:paraId="718B0D4A" w14:textId="77777777" w:rsidR="002B58F8" w:rsidRPr="002B58F8" w:rsidRDefault="002B58F8" w:rsidP="009B7036">
      <w:pPr>
        <w:spacing w:after="0" w:line="240" w:lineRule="auto"/>
      </w:pPr>
      <w:r w:rsidRPr="002B58F8">
        <w:t>d) Tham gia nghiệm thu công trình xây dựng theo hợp đồng xây dựng với chủ đầu tư. Trường hợp phát hiện hạng mục công trình, công trình xây dựng không đủ điều kiện nghiệm thu phải có ý kiến kịp thời bằng văn bản gửi chủ đầu tư.</w:t>
      </w:r>
    </w:p>
    <w:p w14:paraId="7E89B2C9" w14:textId="77777777" w:rsidR="002B58F8" w:rsidRPr="002B58F8" w:rsidRDefault="002B58F8" w:rsidP="009B7036">
      <w:pPr>
        <w:spacing w:after="0" w:line="240" w:lineRule="auto"/>
      </w:pPr>
      <w:r w:rsidRPr="002B58F8">
        <w:rPr>
          <w:b/>
          <w:bCs/>
        </w:rPr>
        <w:t>Điều 22. Nghiệm thu công việc xây dựng</w:t>
      </w:r>
    </w:p>
    <w:p w14:paraId="039CC03C" w14:textId="77777777" w:rsidR="002B58F8" w:rsidRPr="002B58F8" w:rsidRDefault="002B58F8" w:rsidP="009B7036">
      <w:pPr>
        <w:spacing w:after="0" w:line="240" w:lineRule="auto"/>
      </w:pPr>
      <w:r w:rsidRPr="002B58F8">
        <w:t>1. Căn cứ vào kế hoạch tổ chức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tại công trường và chịu trách nhiệm về kết quả đánh giá chất lượng công việc xây dựng đã được thi công, nghiệm thu; kết quả nghiệm thu được xác nhận bằng biên bản.</w:t>
      </w:r>
    </w:p>
    <w:p w14:paraId="2F8770F9" w14:textId="77777777" w:rsidR="002B58F8" w:rsidRPr="002B58F8" w:rsidRDefault="002B58F8" w:rsidP="009B7036">
      <w:pPr>
        <w:spacing w:after="0" w:line="240" w:lineRule="auto"/>
      </w:pPr>
      <w:r w:rsidRPr="002B58F8">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kết quả quan trắc được thực hiện trong quá trình thi công xây dựng có liên quan đến đối tượng nghiệm thu để kiểm tra các công việc xây dựng được yêu cầu nghiệm thu.</w:t>
      </w:r>
    </w:p>
    <w:p w14:paraId="7A05DC9E" w14:textId="77777777" w:rsidR="002B58F8" w:rsidRPr="002B58F8" w:rsidRDefault="002B58F8" w:rsidP="009B7036">
      <w:pPr>
        <w:spacing w:after="0" w:line="240" w:lineRule="auto"/>
      </w:pPr>
      <w:r w:rsidRPr="002B58F8">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14:paraId="4DED8346" w14:textId="77777777" w:rsidR="002B58F8" w:rsidRPr="002B58F8" w:rsidRDefault="002B58F8" w:rsidP="009B7036">
      <w:pPr>
        <w:spacing w:after="0" w:line="240" w:lineRule="auto"/>
      </w:pPr>
      <w:r w:rsidRPr="002B58F8">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14:paraId="2BD1E13C" w14:textId="77777777" w:rsidR="002B58F8" w:rsidRPr="002B58F8" w:rsidRDefault="002B58F8" w:rsidP="009B7036">
      <w:pPr>
        <w:spacing w:after="0" w:line="240" w:lineRule="auto"/>
      </w:pPr>
      <w:r w:rsidRPr="002B58F8">
        <w:t>a) Tên công việc được nghiệm thu;</w:t>
      </w:r>
    </w:p>
    <w:p w14:paraId="2DBA753E" w14:textId="77777777" w:rsidR="002B58F8" w:rsidRPr="002B58F8" w:rsidRDefault="002B58F8" w:rsidP="009B7036">
      <w:pPr>
        <w:spacing w:after="0" w:line="240" w:lineRule="auto"/>
      </w:pPr>
      <w:r w:rsidRPr="002B58F8">
        <w:t>b) Thời gian và địa điểm nghiệm thu;</w:t>
      </w:r>
    </w:p>
    <w:p w14:paraId="65309913" w14:textId="77777777" w:rsidR="002B58F8" w:rsidRPr="002B58F8" w:rsidRDefault="002B58F8" w:rsidP="009B7036">
      <w:pPr>
        <w:spacing w:after="0" w:line="240" w:lineRule="auto"/>
      </w:pPr>
      <w:r w:rsidRPr="002B58F8">
        <w:t>c) Thành phần ký biên bản nghiệm thu;</w:t>
      </w:r>
    </w:p>
    <w:p w14:paraId="146D47AB" w14:textId="77777777" w:rsidR="002B58F8" w:rsidRPr="002B58F8" w:rsidRDefault="002B58F8" w:rsidP="009B7036">
      <w:pPr>
        <w:spacing w:after="0" w:line="240" w:lineRule="auto"/>
      </w:pPr>
      <w:r w:rsidRPr="002B58F8">
        <w:t>d) Kết luận nghiệm thu, trong đó nêu rõ chấp nhận hay không chấp nhận nghiệm thu; đồng ý cho triển khai các công việc tiếp theo; yêu cầu sửa chữa, hoàn thiện công việc đã thực hiện và các yêu cầu khác (nếu có);</w:t>
      </w:r>
    </w:p>
    <w:p w14:paraId="3F6335D3" w14:textId="77777777" w:rsidR="002B58F8" w:rsidRPr="002B58F8" w:rsidRDefault="002B58F8" w:rsidP="009B7036">
      <w:pPr>
        <w:spacing w:after="0" w:line="240" w:lineRule="auto"/>
      </w:pPr>
      <w:r w:rsidRPr="002B58F8">
        <w:t>đ) Chữ ký, họ và tên, chức vụ của người ký biên bản nghiệm thu;</w:t>
      </w:r>
    </w:p>
    <w:p w14:paraId="5C14BD29" w14:textId="77777777" w:rsidR="002B58F8" w:rsidRPr="002B58F8" w:rsidRDefault="002B58F8" w:rsidP="009B7036">
      <w:pPr>
        <w:spacing w:after="0" w:line="240" w:lineRule="auto"/>
      </w:pPr>
      <w:r w:rsidRPr="002B58F8">
        <w:t>e) Phụ lục kèm theo (nếu có).</w:t>
      </w:r>
    </w:p>
    <w:p w14:paraId="22A9C21C" w14:textId="77777777" w:rsidR="002B58F8" w:rsidRPr="002B58F8" w:rsidRDefault="002B58F8" w:rsidP="009B7036">
      <w:pPr>
        <w:spacing w:after="0" w:line="240" w:lineRule="auto"/>
      </w:pPr>
      <w:r w:rsidRPr="002B58F8">
        <w:t>5. Thành phần ký biên bản nghiệm thu:</w:t>
      </w:r>
    </w:p>
    <w:p w14:paraId="65887B72" w14:textId="77777777" w:rsidR="002B58F8" w:rsidRPr="002B58F8" w:rsidRDefault="002B58F8" w:rsidP="009B7036">
      <w:pPr>
        <w:spacing w:after="0" w:line="240" w:lineRule="auto"/>
      </w:pPr>
      <w:r w:rsidRPr="002B58F8">
        <w:lastRenderedPageBreak/>
        <w:t>a) Người trực tiếp giám sát thi công xây dựng của chủ đầu tư;</w:t>
      </w:r>
    </w:p>
    <w:p w14:paraId="3FF4A4FF" w14:textId="77777777" w:rsidR="002B58F8" w:rsidRPr="002B58F8" w:rsidRDefault="002B58F8" w:rsidP="009B7036">
      <w:pPr>
        <w:spacing w:after="0" w:line="240" w:lineRule="auto"/>
      </w:pPr>
      <w:r w:rsidRPr="002B58F8">
        <w:t>b) Người trực tiếp phụ trách kỹ thuật thi công của nhà thầu thi công xây dựng hoặc của nhà thầu chính;</w:t>
      </w:r>
    </w:p>
    <w:p w14:paraId="276AA9A6" w14:textId="77777777" w:rsidR="002B58F8" w:rsidRPr="002B58F8" w:rsidRDefault="002B58F8" w:rsidP="009B7036">
      <w:pPr>
        <w:spacing w:after="0" w:line="240" w:lineRule="auto"/>
      </w:pPr>
      <w:r w:rsidRPr="002B58F8">
        <w:t>c) Người trực tiếp phụ trách kỹ thuật thi công của nhà thầu phụ đối với trường hợp có nhà thầu chính.</w:t>
      </w:r>
    </w:p>
    <w:p w14:paraId="41FB0512" w14:textId="77777777" w:rsidR="002B58F8" w:rsidRPr="002B58F8" w:rsidRDefault="002B58F8" w:rsidP="009B7036">
      <w:pPr>
        <w:spacing w:after="0" w:line="240" w:lineRule="auto"/>
      </w:pPr>
      <w:r w:rsidRPr="002B58F8">
        <w:t>6. Thành phần ký biên bản nghiệm thu trong trường hợp áp dụng hợp đồng EPC:</w:t>
      </w:r>
    </w:p>
    <w:p w14:paraId="55FE4D1E" w14:textId="77777777" w:rsidR="002B58F8" w:rsidRPr="002B58F8" w:rsidRDefault="002B58F8" w:rsidP="009B7036">
      <w:pPr>
        <w:spacing w:after="0" w:line="240" w:lineRule="auto"/>
      </w:pPr>
      <w:r w:rsidRPr="002B58F8">
        <w:t>a) Người trực tiếp giám sát thi công xây dựng của nhà thầu EPC hoặc người trực tiếp giám sát thi công xây dựng công trình của chủ đầu tư đối với phần việc do mình giám sát theo quy định của hợp đồng;</w:t>
      </w:r>
    </w:p>
    <w:p w14:paraId="17E15FFA" w14:textId="77777777" w:rsidR="002B58F8" w:rsidRPr="002B58F8" w:rsidRDefault="002B58F8" w:rsidP="009B7036">
      <w:pPr>
        <w:spacing w:after="0" w:line="240" w:lineRule="auto"/>
      </w:pPr>
      <w:r w:rsidRPr="002B58F8">
        <w:t>b) Người trực tiếp phụ trách kỹ thuật thi công của nhà thầu EPC.</w:t>
      </w:r>
    </w:p>
    <w:p w14:paraId="3C2BB8C3" w14:textId="77777777" w:rsidR="002B58F8" w:rsidRPr="002B58F8" w:rsidRDefault="002B58F8" w:rsidP="009B7036">
      <w:pPr>
        <w:spacing w:after="0" w:line="240" w:lineRule="auto"/>
      </w:pPr>
      <w:r w:rsidRPr="002B58F8">
        <w:t>Trường hợp nhà thầu EPC thuê nhà thầu phụ thì người trực tiếp phụ trách kỹ thuật thi công của nhà thầu EPC và người trực tiếp phụ trách kỹ thuật thi công của nhà thầu phụ ký biên bản nghiệm thu;</w:t>
      </w:r>
    </w:p>
    <w:p w14:paraId="745BDA7E" w14:textId="77777777" w:rsidR="002B58F8" w:rsidRPr="002B58F8" w:rsidRDefault="002B58F8" w:rsidP="009B7036">
      <w:pPr>
        <w:spacing w:after="0" w:line="240" w:lineRule="auto"/>
      </w:pPr>
      <w:r w:rsidRPr="002B58F8">
        <w:t>c) Đại diện chủ đầu tư theo thỏa thuận hợp đồng EPC (nếu có).</w:t>
      </w:r>
    </w:p>
    <w:p w14:paraId="02DA02D2" w14:textId="77777777" w:rsidR="002B58F8" w:rsidRPr="002B58F8" w:rsidRDefault="002B58F8" w:rsidP="009B7036">
      <w:pPr>
        <w:spacing w:after="0" w:line="240" w:lineRule="auto"/>
      </w:pPr>
      <w:r w:rsidRPr="002B58F8">
        <w:t>7. Thành phần ký biên bản nghiệm thu trong trường hợp áp dụng hợp đồng chìa khóa trao tay:</w:t>
      </w:r>
    </w:p>
    <w:p w14:paraId="00AAED43" w14:textId="77777777" w:rsidR="002B58F8" w:rsidRPr="002B58F8" w:rsidRDefault="002B58F8" w:rsidP="009B7036">
      <w:pPr>
        <w:spacing w:after="0" w:line="240" w:lineRule="auto"/>
      </w:pPr>
      <w:r w:rsidRPr="002B58F8">
        <w:t>a) Người trực tiếp giám sát thi công xây dựng của nhà thầu chìa khóa trao tay;</w:t>
      </w:r>
    </w:p>
    <w:p w14:paraId="385CD4F2" w14:textId="77777777" w:rsidR="002B58F8" w:rsidRPr="002B58F8" w:rsidRDefault="002B58F8" w:rsidP="009B7036">
      <w:pPr>
        <w:spacing w:after="0" w:line="240" w:lineRule="auto"/>
      </w:pPr>
      <w:r w:rsidRPr="002B58F8">
        <w:t>b) Người trực tiếp phụ trách kỹ thuật thi công của nhà thầu chìa khóa trao tay.</w:t>
      </w:r>
    </w:p>
    <w:p w14:paraId="5C621BD4" w14:textId="77777777" w:rsidR="002B58F8" w:rsidRPr="002B58F8" w:rsidRDefault="002B58F8" w:rsidP="009B7036">
      <w:pPr>
        <w:spacing w:after="0" w:line="240" w:lineRule="auto"/>
      </w:pPr>
      <w:r w:rsidRPr="002B58F8">
        <w:t>8. Trường hợp nhà thầu là liên danh thì người trực tiếp phụ trách kỹ thuật thi công, người trực tiếp giám sát thi công xây dựng của từng thành viên trong liên danh ký biên bản nghiệm thu công việc xây dựng do mình thực hiện.</w:t>
      </w:r>
    </w:p>
    <w:p w14:paraId="3AD26B88" w14:textId="77777777" w:rsidR="002B58F8" w:rsidRPr="002B58F8" w:rsidRDefault="002B58F8" w:rsidP="009B7036">
      <w:pPr>
        <w:spacing w:after="0" w:line="240" w:lineRule="auto"/>
      </w:pPr>
      <w:r w:rsidRPr="002B58F8">
        <w:rPr>
          <w:b/>
          <w:bCs/>
        </w:rPr>
        <w:t>Điều 23. Nghiệm thu giai đoạn thi công xây dựng hoặc bộ phận công trình xây dựng</w:t>
      </w:r>
    </w:p>
    <w:p w14:paraId="3574203E" w14:textId="77777777" w:rsidR="002B58F8" w:rsidRPr="002B58F8" w:rsidRDefault="002B58F8" w:rsidP="009B7036">
      <w:pPr>
        <w:spacing w:after="0" w:line="240" w:lineRule="auto"/>
      </w:pPr>
      <w:r w:rsidRPr="002B58F8">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14:paraId="4305AA36" w14:textId="77777777" w:rsidR="002B58F8" w:rsidRPr="002B58F8" w:rsidRDefault="002B58F8" w:rsidP="009B7036">
      <w:pPr>
        <w:spacing w:after="0" w:line="240" w:lineRule="auto"/>
      </w:pPr>
      <w:r w:rsidRPr="002B58F8">
        <w:t>a) Khi kết thúc một giai đoạn thi công hoặc một bộ phận công trình cần phải thực hiện kiểm tra, nghiệm thu để đánh giá chất lượng trước khi chuyển sang giai đoạn thi công tiếp theo;</w:t>
      </w:r>
    </w:p>
    <w:p w14:paraId="4B5FC297" w14:textId="77777777" w:rsidR="002B58F8" w:rsidRPr="002B58F8" w:rsidRDefault="002B58F8" w:rsidP="009B7036">
      <w:pPr>
        <w:spacing w:after="0" w:line="240" w:lineRule="auto"/>
      </w:pPr>
      <w:r w:rsidRPr="002B58F8">
        <w:t>b) Khi kết thúc một gói thầu xây dựng.</w:t>
      </w:r>
    </w:p>
    <w:p w14:paraId="33B9070E" w14:textId="77777777" w:rsidR="002B58F8" w:rsidRPr="002B58F8" w:rsidRDefault="002B58F8" w:rsidP="009B7036">
      <w:pPr>
        <w:spacing w:after="0" w:line="240" w:lineRule="auto"/>
      </w:pPr>
      <w:r w:rsidRPr="002B58F8">
        <w:t>2. Việc nghiệm thu giai đoạn thi công xây dựng hoặc bộ phận công trình xây dựng được thực hiện trên cơ sở xem xét kết quả các công việc đã được nghiệm thu theo quy định tại Điều 22 Nghị định này, các kết quả thí nghiệm, kiểm tra, kiểm định, thử nghiệm, chạy thử bảo đảm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14:paraId="5C5062A6" w14:textId="77777777" w:rsidR="002B58F8" w:rsidRPr="002B58F8" w:rsidRDefault="002B58F8" w:rsidP="009B7036">
      <w:pPr>
        <w:spacing w:after="0" w:line="240" w:lineRule="auto"/>
      </w:pPr>
      <w:r w:rsidRPr="002B58F8">
        <w:t>3. Chủ đầu tư và các nhà thầu có liên quan được tự thỏa thuận về thời điểm tổ chức nghiệm thu, trình tự, nội dung, điều kiện nghiệm thu; thành phần tham gia nghiệm thu bao gồm giám sát trưởng và các thành phần khác do chủ đầu tư và các nhà thầu có liên quan tự thỏa thuận; kết quả nghiệm thu được xác nhận bằng biên bản.</w:t>
      </w:r>
    </w:p>
    <w:p w14:paraId="12E56DD9" w14:textId="77777777" w:rsidR="002B58F8" w:rsidRPr="002B58F8" w:rsidRDefault="002B58F8" w:rsidP="009B7036">
      <w:pPr>
        <w:spacing w:after="0" w:line="240" w:lineRule="auto"/>
      </w:pPr>
      <w:r w:rsidRPr="002B58F8">
        <w:rPr>
          <w:b/>
          <w:bCs/>
        </w:rPr>
        <w:t>Điều 24. Nghiệm thu hoàn thành hạng mục công trình, công trình xây dựng</w:t>
      </w:r>
    </w:p>
    <w:p w14:paraId="06B3D4C2" w14:textId="77777777" w:rsidR="002B58F8" w:rsidRPr="002B58F8" w:rsidRDefault="002B58F8" w:rsidP="009B7036">
      <w:pPr>
        <w:spacing w:after="0" w:line="240" w:lineRule="auto"/>
      </w:pPr>
      <w:r w:rsidRPr="002B58F8">
        <w:t>1. Trước khi đưa vào sử dụng, chủ đầu tư có trách nhiệm tổ chức và trực tiếp tham gia nghiệm thu hoàn thành toàn bộ hạng mục công trình, công trình xây dựng khi đáp ứng các điều kiện sau:</w:t>
      </w:r>
    </w:p>
    <w:p w14:paraId="3BF5CF6C" w14:textId="77777777" w:rsidR="002B58F8" w:rsidRPr="002B58F8" w:rsidRDefault="002B58F8" w:rsidP="009B7036">
      <w:pPr>
        <w:spacing w:after="0" w:line="240" w:lineRule="auto"/>
      </w:pPr>
      <w:r w:rsidRPr="002B58F8">
        <w:t>a) Các công việc xây dựng đã được thi công đầy đủ theo hồ sơ thiết kế xây dựng được phê duyệt;</w:t>
      </w:r>
    </w:p>
    <w:p w14:paraId="60233DDF" w14:textId="77777777" w:rsidR="002B58F8" w:rsidRPr="002B58F8" w:rsidRDefault="002B58F8" w:rsidP="009B7036">
      <w:pPr>
        <w:spacing w:after="0" w:line="240" w:lineRule="auto"/>
      </w:pPr>
      <w:r w:rsidRPr="002B58F8">
        <w:t>b) Công tác nghiệm thu công việc xây dựng, bộ phận, giai đoạn trong quá trình thi công được thực hiện đầy đủ theo quy định tại Điều 22, Điều 23 Nghị định này;</w:t>
      </w:r>
    </w:p>
    <w:p w14:paraId="43097378" w14:textId="77777777" w:rsidR="002B58F8" w:rsidRPr="002B58F8" w:rsidRDefault="002B58F8" w:rsidP="009B7036">
      <w:pPr>
        <w:spacing w:after="0" w:line="240" w:lineRule="auto"/>
      </w:pPr>
      <w:r w:rsidRPr="002B58F8">
        <w:t>c) Kết quả thí nghiệm, quan trắc, kiểm tra, kiểm định, thử nghiệm, chạy thử bảo đảm các yêu cầu kỹ thuật theo quy định của thiết kế xây dựng;</w:t>
      </w:r>
    </w:p>
    <w:p w14:paraId="5C9FAC2B" w14:textId="77777777" w:rsidR="002B58F8" w:rsidRPr="002B58F8" w:rsidRDefault="002B58F8" w:rsidP="009B7036">
      <w:pPr>
        <w:spacing w:after="0" w:line="240" w:lineRule="auto"/>
      </w:pPr>
      <w:r w:rsidRPr="002B58F8">
        <w:t>d) Tuân thủ các quy định của pháp luật về phòng cháy, chữa cháy và cứu nạn, cứu hộ, bảo vệ môi trường trong thi công xây dựng công trình và quy định của pháp luật chuyên ngành khác có liên quan.</w:t>
      </w:r>
    </w:p>
    <w:p w14:paraId="749CC4D6" w14:textId="77777777" w:rsidR="002B58F8" w:rsidRPr="002B58F8" w:rsidRDefault="002B58F8" w:rsidP="009B7036">
      <w:pPr>
        <w:spacing w:after="0" w:line="240" w:lineRule="auto"/>
      </w:pPr>
      <w:r w:rsidRPr="002B58F8">
        <w:t>2.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Kết quả nghiệm thu được xác nhận bằng biên bản theo các nội dung quy định tại khoản 5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14:paraId="3D383011" w14:textId="77777777" w:rsidR="002B58F8" w:rsidRPr="002B58F8" w:rsidRDefault="002B58F8" w:rsidP="009B7036">
      <w:pPr>
        <w:spacing w:after="0" w:line="240" w:lineRule="auto"/>
      </w:pPr>
      <w:r w:rsidRPr="002B58F8">
        <w:t xml:space="preserve">3. Chủ đầu tư được quyết định tổ chức nghiệm thu có điều kiện hạng mục công trình, công trình xây dựng trong trường hợp việc thi công xây dựng cơ bản đã hoàn thành theo yêu cầu thiết kế, nhưng còn một số tồn tại mà không làm ảnh hưởng đến khả năng chịu lực, thời hạn sử dụng, công năng của công trình. Kết quả nghiệm thu được xác nhận bằng biên bản theo các nội dung quy định tại khoản 5 Điều này trong đó phải nêu rõ các tồn tại cần được khắc phục hoặc các công việc xây dựng cần được tiếp tục thực hiện và thời gian hoàn thành các nội dung này, yêu cầu về giới hạn phạm vi sử dụng công trình (nếu có). Căn cứ vào kết quả nghiệm thu có điều kiện, các điều kiện khai thác an toàn và quy định của pháp luật chuyên ngành khác có liên quan, chủ đầu tư quyết định việc đưa hạng mục công trình, công trình xây dựng vào khai thác có điều kiện. Chủ đầu tư tổ chức </w:t>
      </w:r>
      <w:r w:rsidRPr="002B58F8">
        <w:lastRenderedPageBreak/>
        <w:t>nghiệm thu hoàn thành công trình sau khi các tồn tại đã được khắc phục hoặc các công việc xây dựng còn lại đã được hoàn thành, hoàn thiện các nội dung theo ý kiến của cơ quan chuyên môn về xây dựng nêu tại thông báo chấp thuận kết quả nghiệm thu có điều kiện của chủ đầu tư (nếu có).</w:t>
      </w:r>
    </w:p>
    <w:p w14:paraId="2F98CC6D" w14:textId="77777777" w:rsidR="002B58F8" w:rsidRPr="002B58F8" w:rsidRDefault="002B58F8" w:rsidP="009B7036">
      <w:pPr>
        <w:spacing w:after="0" w:line="240" w:lineRule="auto"/>
      </w:pPr>
      <w:r w:rsidRPr="002B58F8">
        <w:t>4.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5, khoản 6 Điều này.</w:t>
      </w:r>
    </w:p>
    <w:p w14:paraId="13E739AF" w14:textId="77777777" w:rsidR="002B58F8" w:rsidRPr="002B58F8" w:rsidRDefault="002B58F8" w:rsidP="009B7036">
      <w:pPr>
        <w:spacing w:after="0" w:line="240" w:lineRule="auto"/>
      </w:pPr>
      <w:r w:rsidRPr="002B58F8">
        <w:t>5. Biên bản nghiệm thu hoàn thành hạng mục công trình, công trình xây dựng bao gồm các nội dung:</w:t>
      </w:r>
    </w:p>
    <w:p w14:paraId="289C9803" w14:textId="77777777" w:rsidR="002B58F8" w:rsidRPr="002B58F8" w:rsidRDefault="002B58F8" w:rsidP="009B7036">
      <w:pPr>
        <w:spacing w:after="0" w:line="240" w:lineRule="auto"/>
      </w:pPr>
      <w:r w:rsidRPr="002B58F8">
        <w:t>a) Tên hạng mục công trình, công trình xây dựng được nghiệm thu;</w:t>
      </w:r>
    </w:p>
    <w:p w14:paraId="1A806FBA" w14:textId="77777777" w:rsidR="002B58F8" w:rsidRPr="002B58F8" w:rsidRDefault="002B58F8" w:rsidP="009B7036">
      <w:pPr>
        <w:spacing w:after="0" w:line="240" w:lineRule="auto"/>
      </w:pPr>
      <w:r w:rsidRPr="002B58F8">
        <w:t>b) Thời gian và địa điểm nghiệm thu;</w:t>
      </w:r>
    </w:p>
    <w:p w14:paraId="4C4AF4BB" w14:textId="77777777" w:rsidR="002B58F8" w:rsidRPr="002B58F8" w:rsidRDefault="002B58F8" w:rsidP="009B7036">
      <w:pPr>
        <w:spacing w:after="0" w:line="240" w:lineRule="auto"/>
      </w:pPr>
      <w:r w:rsidRPr="002B58F8">
        <w:t>c) Thành phần ký biên bản nghiệm thu;</w:t>
      </w:r>
    </w:p>
    <w:p w14:paraId="729B92AE" w14:textId="77777777" w:rsidR="002B58F8" w:rsidRPr="002B58F8" w:rsidRDefault="002B58F8" w:rsidP="009B7036">
      <w:pPr>
        <w:spacing w:after="0" w:line="240" w:lineRule="auto"/>
      </w:pPr>
      <w:r w:rsidRPr="002B58F8">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14:paraId="55571ADD" w14:textId="77777777" w:rsidR="002B58F8" w:rsidRPr="002B58F8" w:rsidRDefault="002B58F8" w:rsidP="009B7036">
      <w:pPr>
        <w:spacing w:after="0" w:line="240" w:lineRule="auto"/>
      </w:pPr>
      <w:r w:rsidRPr="002B58F8">
        <w:t>đ) Đánh giá sự phù hợp của việc thi công xây dựng công trình theo thiết kế đã được thẩm định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14:paraId="09AE81A8" w14:textId="77777777" w:rsidR="002B58F8" w:rsidRPr="002B58F8" w:rsidRDefault="002B58F8" w:rsidP="009B7036">
      <w:pPr>
        <w:spacing w:after="0" w:line="240" w:lineRule="auto"/>
      </w:pPr>
      <w:r w:rsidRPr="002B58F8">
        <w:t>e) Kết luận nghiệm thu (chấp thuận hay không chấp thuận nghiệm thu hoàn thành hạng mục công trình, công trình xây dựng; yêu cầu sửa chữa, hoàn thiện bổ sung và các ý kiến khác nếu có);</w:t>
      </w:r>
    </w:p>
    <w:p w14:paraId="06B0B6B1" w14:textId="77777777" w:rsidR="002B58F8" w:rsidRPr="002B58F8" w:rsidRDefault="002B58F8" w:rsidP="009B7036">
      <w:pPr>
        <w:spacing w:after="0" w:line="240" w:lineRule="auto"/>
      </w:pPr>
      <w:r w:rsidRPr="002B58F8">
        <w:t>g) Thời điểm tính bảo hành và thời gian bảo hành hạng mục công trình, công trình xây dựng;</w:t>
      </w:r>
    </w:p>
    <w:p w14:paraId="445D61AB" w14:textId="77777777" w:rsidR="002B58F8" w:rsidRPr="002B58F8" w:rsidRDefault="002B58F8" w:rsidP="009B7036">
      <w:pPr>
        <w:spacing w:after="0" w:line="240" w:lineRule="auto"/>
      </w:pPr>
      <w:r w:rsidRPr="002B58F8">
        <w:t>h) Chữ ký, họ và tên, chức vụ và đóng dấu pháp nhân của người ký biên bản nghiệm thu;</w:t>
      </w:r>
    </w:p>
    <w:p w14:paraId="4D78ADE5" w14:textId="77777777" w:rsidR="002B58F8" w:rsidRPr="002B58F8" w:rsidRDefault="002B58F8" w:rsidP="009B7036">
      <w:pPr>
        <w:spacing w:after="0" w:line="240" w:lineRule="auto"/>
      </w:pPr>
      <w:r w:rsidRPr="002B58F8">
        <w:t>i) Phụ lục kèm theo (nếu có).</w:t>
      </w:r>
    </w:p>
    <w:p w14:paraId="29B3FCB0" w14:textId="77777777" w:rsidR="002B58F8" w:rsidRPr="002B58F8" w:rsidRDefault="002B58F8" w:rsidP="009B7036">
      <w:pPr>
        <w:spacing w:after="0" w:line="240" w:lineRule="auto"/>
      </w:pPr>
      <w:r w:rsidRPr="002B58F8">
        <w:t>6. Thành phần ký biên bản nghiệm thu:</w:t>
      </w:r>
    </w:p>
    <w:p w14:paraId="78F1C540" w14:textId="77777777" w:rsidR="002B58F8" w:rsidRPr="002B58F8" w:rsidRDefault="002B58F8" w:rsidP="009B7036">
      <w:pPr>
        <w:spacing w:after="0" w:line="240" w:lineRule="auto"/>
      </w:pPr>
      <w:r w:rsidRPr="002B58F8">
        <w:t>a) Người đại diện theo pháp luật của chủ đầu tư hoặc người được ủy quyền;</w:t>
      </w:r>
    </w:p>
    <w:p w14:paraId="6E2915DE" w14:textId="77777777" w:rsidR="002B58F8" w:rsidRPr="002B58F8" w:rsidRDefault="002B58F8" w:rsidP="009B7036">
      <w:pPr>
        <w:spacing w:after="0" w:line="240" w:lineRule="auto"/>
      </w:pPr>
      <w:r w:rsidRPr="002B58F8">
        <w:t>b) Người đại diện theo pháp luật của nhà thầu giám sát thi công xây dựng hoặc người được ủy quyền, giám sát trưởng; trường hợp nhà thầu là liên danh thì phải có đầy đủ người đại diện theo pháp luật hoặc người được ủy quyền và giám sát trưởng của từng thành viên trong liên danh;</w:t>
      </w:r>
    </w:p>
    <w:p w14:paraId="3938DBF6" w14:textId="77777777" w:rsidR="002B58F8" w:rsidRPr="002B58F8" w:rsidRDefault="002B58F8" w:rsidP="009B7036">
      <w:pPr>
        <w:spacing w:after="0" w:line="240" w:lineRule="auto"/>
      </w:pPr>
      <w:r w:rsidRPr="002B58F8">
        <w:t>c) Người đại diện theo pháp luật hoặc người được ủy quyền, chỉ huy trưởng của các nhà thầu chính thi công xây dựng; trường hợp nhà thầu là liên danh thì phải có đầy đủ người đại diện theo pháp luật hoặc người được ủy quyền và chỉ huy trưởng của từng thành viên trong liên danh;</w:t>
      </w:r>
    </w:p>
    <w:p w14:paraId="555B3F03" w14:textId="77777777" w:rsidR="002B58F8" w:rsidRPr="002B58F8" w:rsidRDefault="002B58F8" w:rsidP="009B7036">
      <w:pPr>
        <w:spacing w:after="0" w:line="240" w:lineRule="auto"/>
      </w:pPr>
      <w:r w:rsidRPr="002B58F8">
        <w:t>d) Người đại diện theo pháp luật hoặc người được ủy quyền và chủ nhiệm thiết kế của nhà thầu thiết kế theo quy định của hợp đồng với chủ đầu tư;</w:t>
      </w:r>
    </w:p>
    <w:p w14:paraId="288D3D58" w14:textId="77777777" w:rsidR="002B58F8" w:rsidRPr="002B58F8" w:rsidRDefault="002B58F8" w:rsidP="009B7036">
      <w:pPr>
        <w:spacing w:after="0" w:line="240" w:lineRule="auto"/>
      </w:pPr>
      <w:r w:rsidRPr="002B58F8">
        <w:t>đ) Người đại diện theo pháp luật của cơ quan có thẩm quyền ký hợp đồng dự án hoặc người được ủy quyền trong trường hợp thực hiện đầu tư theo phương thức đối tác công tư.</w:t>
      </w:r>
    </w:p>
    <w:p w14:paraId="4D7717FC" w14:textId="77777777" w:rsidR="002B58F8" w:rsidRPr="002B58F8" w:rsidRDefault="002B58F8" w:rsidP="009B7036">
      <w:pPr>
        <w:spacing w:after="0" w:line="240" w:lineRule="auto"/>
      </w:pPr>
      <w:r w:rsidRPr="002B58F8">
        <w:rPr>
          <w:b/>
          <w:bCs/>
        </w:rPr>
        <w:t>Điều 25. Kiểm tra công tác nghiệm thu công trình xây dựng</w:t>
      </w:r>
    </w:p>
    <w:p w14:paraId="6CDFEF2B" w14:textId="77777777" w:rsidR="002B58F8" w:rsidRPr="002B58F8" w:rsidRDefault="002B58F8" w:rsidP="009B7036">
      <w:pPr>
        <w:spacing w:after="0" w:line="240" w:lineRule="auto"/>
      </w:pPr>
      <w:r w:rsidRPr="002B58F8">
        <w:t>1. Công trình xây dựng phải được cơ quan nhà nước có thẩm quyền kiểm tra công tác nghiệm thu trong quá trình thi công và khi hoàn thành thi công xây dựng công trình theo quy định tại khoản 4 Điều 57 Luật Xây dựng số 135/2025/QH15 (trừ các công trình thuộc dự án đầu tư xây dựng công trình đặc thù quy định tại điểm a khoản 1 Điều 69, các điều 70, 71 và 72 Luật Xây dựng số 135/2025/QH15), bao gồm:</w:t>
      </w:r>
    </w:p>
    <w:p w14:paraId="65E72F8B" w14:textId="77777777" w:rsidR="002B58F8" w:rsidRPr="002B58F8" w:rsidRDefault="002B58F8" w:rsidP="009B7036">
      <w:pPr>
        <w:spacing w:after="0" w:line="240" w:lineRule="auto"/>
      </w:pPr>
      <w:r w:rsidRPr="002B58F8">
        <w:t>a) Công trình thuộc dự án quan trọng quốc gia, công trình có quy mô lớn, kỹ thuật phức tạp theo quy định tại </w:t>
      </w:r>
      <w:bookmarkStart w:id="1262" w:name="bieumau_pl_9"/>
      <w:r w:rsidRPr="002B58F8">
        <w:t>Phụ lục IX</w:t>
      </w:r>
      <w:bookmarkEnd w:id="1262"/>
      <w:r w:rsidRPr="002B58F8">
        <w:t> Nghị định này;</w:t>
      </w:r>
    </w:p>
    <w:p w14:paraId="7117C920" w14:textId="77777777" w:rsidR="002B58F8" w:rsidRPr="002B58F8" w:rsidRDefault="002B58F8" w:rsidP="009B7036">
      <w:pPr>
        <w:spacing w:after="0" w:line="240" w:lineRule="auto"/>
      </w:pPr>
      <w:r w:rsidRPr="002B58F8">
        <w:t>b) Công trình có ảnh hưởng lớn đến an toàn, lợi ích cộng đồng theo quy định của Chính phủ về quản lý hoạt động xây dựng, trừ các công trình đã nêu tại điểm a khoản này;</w:t>
      </w:r>
    </w:p>
    <w:p w14:paraId="388BC477" w14:textId="77777777" w:rsidR="002B58F8" w:rsidRPr="002B58F8" w:rsidRDefault="002B58F8" w:rsidP="009B7036">
      <w:pPr>
        <w:spacing w:after="0" w:line="240" w:lineRule="auto"/>
      </w:pPr>
      <w:r w:rsidRPr="002B58F8">
        <w:t>c) Trường hợp dự án đầu tư xây dựng có nhiều công trình, tổ hợp công trình hoặc một dây chuyền công nghệ gồm nhiều hạng mục công trình theo quy định tại điểm b khoản 1 Điều 3 Nghị định này, cơ quan nhà nước có thẩm quyền quy định tại khoản 4 Điều 57 Luật Xây dựng số 135/2025/QH15 chỉ thực hiện kiểm tra đối với các hạng mục công trình, công trình xây dựng quy định tại điểm a, điểm b khoản này.</w:t>
      </w:r>
    </w:p>
    <w:p w14:paraId="64FCDC2D" w14:textId="77777777" w:rsidR="002B58F8" w:rsidRPr="002B58F8" w:rsidRDefault="002B58F8" w:rsidP="009B7036">
      <w:pPr>
        <w:spacing w:after="0" w:line="240" w:lineRule="auto"/>
      </w:pPr>
      <w:r w:rsidRPr="002B58F8">
        <w:t>2. Thẩm quyền, trình tự, nội dung, chi phí kiểm tra công trình phục vụ quốc phòng, an ninh; công trình quy định tại điểm b khoản 1 Điều 69 Luật Xây dựng số 135/2025/QH15 theo quy định của Bộ trưởng Bộ Quốc phòng, Bộ trưởng Bộ Công an.</w:t>
      </w:r>
    </w:p>
    <w:p w14:paraId="5397871C" w14:textId="77777777" w:rsidR="002B58F8" w:rsidRPr="002B58F8" w:rsidRDefault="002B58F8" w:rsidP="009B7036">
      <w:pPr>
        <w:spacing w:after="0" w:line="240" w:lineRule="auto"/>
      </w:pPr>
      <w:r w:rsidRPr="002B58F8">
        <w:t>3. Trình tự, nội dung, chi phí kiểm tra công tác nghiệm thu trong quá trình thi công và khi hoàn thành thi công xây dựng của Hội đồng kiểm tra nhà nước về công tác nghiệm thu công trình xây dựng đối với công trình quy định tại điểm a khoản 1 Điều này được thực hiện theo Quyết định của Thủ tướng Chính phủ quy định tại khoản 5 Điều 57 Luật Xây dựng số 135/2025/QH15.</w:t>
      </w:r>
    </w:p>
    <w:p w14:paraId="77271210" w14:textId="77777777" w:rsidR="002B58F8" w:rsidRPr="002B58F8" w:rsidRDefault="002B58F8" w:rsidP="009B7036">
      <w:pPr>
        <w:spacing w:after="0" w:line="240" w:lineRule="auto"/>
      </w:pPr>
      <w:r w:rsidRPr="002B58F8">
        <w:lastRenderedPageBreak/>
        <w:t>4. Quyền, trách nhiệm của cơ quan có thẩm quyền quy định tại khoản 4 Điều 57 Luật Xây dựng số 135/2025/QH15 trong việc kiểm tra công tác nghiệm thu công trình xây dựng:</w:t>
      </w:r>
    </w:p>
    <w:p w14:paraId="30ECE84C" w14:textId="77777777" w:rsidR="002B58F8" w:rsidRPr="002B58F8" w:rsidRDefault="002B58F8" w:rsidP="009B7036">
      <w:pPr>
        <w:spacing w:after="0" w:line="240" w:lineRule="auto"/>
      </w:pPr>
      <w:r w:rsidRPr="002B58F8">
        <w:t>a) Trong quá trình kiểm tra, cơ quan có thẩm quyền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Điều 8 Nghị định này;</w:t>
      </w:r>
    </w:p>
    <w:p w14:paraId="0B988873" w14:textId="77777777" w:rsidR="002B58F8" w:rsidRPr="002B58F8" w:rsidRDefault="002B58F8" w:rsidP="009B7036">
      <w:pPr>
        <w:spacing w:after="0" w:line="240" w:lineRule="auto"/>
      </w:pPr>
      <w:r w:rsidRPr="002B58F8">
        <w:t>b) Cơ quan có thẩm quyền được mời các cá nhân có năng lực phù hợp tham gia thực hiện việc kiểm tra công tác nghiệm thu;</w:t>
      </w:r>
    </w:p>
    <w:p w14:paraId="75B75946" w14:textId="77777777" w:rsidR="002B58F8" w:rsidRPr="002B58F8" w:rsidRDefault="002B58F8" w:rsidP="009B7036">
      <w:pPr>
        <w:spacing w:after="0" w:line="240" w:lineRule="auto"/>
      </w:pPr>
      <w:r w:rsidRPr="002B58F8">
        <w:t>c) Cơ quan có thẩm quyền chịu trách nhiệm về nội dung, kết quả kiểm tra thuộc phạm vi, thẩm quyền theo quy định của pháp luật; không chịu trách nhiệm về quy trình thực hiện, nội dung, kết quả thực hiện của các văn bản pháp lý có liên quan được cơ quan, người có thẩm quyền khác chấp thuận, thẩm định, phê duyệt hoặc giải quyết; không chịu trách nhiệm việc chủ đầu tư, cơ quan có liên quan thực hiện các bước tiếp theo không đúng với nội dung, yêu cầu đã nêu tại kết quả kiểm tra;</w:t>
      </w:r>
    </w:p>
    <w:p w14:paraId="15E8C6CC" w14:textId="77777777" w:rsidR="002B58F8" w:rsidRPr="002B58F8" w:rsidRDefault="002B58F8" w:rsidP="009B7036">
      <w:pPr>
        <w:spacing w:after="0" w:line="240" w:lineRule="auto"/>
      </w:pPr>
      <w:r w:rsidRPr="002B58F8">
        <w:t>d) Việc kiểm tra công tác nghiệm thu của cơ quan có thẩm quyền không thay thế, không làm giảm trách nhiệm của chủ đầu tư, các nhà thầu tham gia xây dựng công trình theo quy định của pháp luật về xây dựng và pháp luật khác có liên quan.</w:t>
      </w:r>
    </w:p>
    <w:p w14:paraId="1E1F3709" w14:textId="77777777" w:rsidR="002B58F8" w:rsidRPr="002B58F8" w:rsidRDefault="002B58F8" w:rsidP="009B7036">
      <w:pPr>
        <w:spacing w:after="0" w:line="240" w:lineRule="auto"/>
      </w:pPr>
      <w:r w:rsidRPr="002B58F8">
        <w:t>5. Chi phí cho việc kiểm tra công tác nghiệm thu trong quá trình thi công và khi hoàn thành thi công xây dựng do chủ đầu tư lập dự toán, thẩm định, phê duyệt và được tính trong tổng mức đầu tư xây dựng công trình theo quy định của Chính phủ về quản lý chi phí đầu tư xây dựng.</w:t>
      </w:r>
    </w:p>
    <w:p w14:paraId="2E8F0D37" w14:textId="77777777" w:rsidR="002B58F8" w:rsidRPr="002B58F8" w:rsidRDefault="002B58F8" w:rsidP="009B7036">
      <w:pPr>
        <w:spacing w:after="0" w:line="240" w:lineRule="auto"/>
      </w:pPr>
      <w:r w:rsidRPr="002B58F8">
        <w:rPr>
          <w:b/>
          <w:bCs/>
        </w:rPr>
        <w:t>Điều 26. Thẩm quyền kiểm tra công tác nghiệm thu công trình xây dựng</w:t>
      </w:r>
    </w:p>
    <w:p w14:paraId="40FAD29E" w14:textId="77777777" w:rsidR="002B58F8" w:rsidRPr="002B58F8" w:rsidRDefault="002B58F8" w:rsidP="009B7036">
      <w:pPr>
        <w:spacing w:after="0" w:line="240" w:lineRule="auto"/>
      </w:pPr>
      <w:r w:rsidRPr="002B58F8">
        <w:t>1. Thẩm quyền kiểm tra của cơ quan nhà nước có thẩm quyền quy định tại khoản 4 Điều 57 Luật Xây dựng số 135/2025/QH15 được quy định như sau:</w:t>
      </w:r>
    </w:p>
    <w:p w14:paraId="716ED6DB" w14:textId="77777777" w:rsidR="002B58F8" w:rsidRPr="002B58F8" w:rsidRDefault="002B58F8" w:rsidP="009B7036">
      <w:pPr>
        <w:spacing w:after="0" w:line="240" w:lineRule="auto"/>
      </w:pPr>
      <w:r w:rsidRPr="002B58F8">
        <w:t>a) Hội đồng kiểm tra nhà nước về công tác nghiệm thu công trình xây dựng kiểm tra đối với công trình quy định tại điểm a khoản 1 Điều 25 Nghị định này;</w:t>
      </w:r>
    </w:p>
    <w:p w14:paraId="44357922" w14:textId="77777777" w:rsidR="002B58F8" w:rsidRPr="002B58F8" w:rsidRDefault="002B58F8" w:rsidP="009B7036">
      <w:pPr>
        <w:spacing w:after="0" w:line="240" w:lineRule="auto"/>
      </w:pPr>
      <w:r w:rsidRPr="002B58F8">
        <w:t>b) Cơ quan chuyên môn về xây dựng thuộc bộ quản lý công trình xây dựng chuyên ngành kiểm tra đối với công trình do Thủ tướng Chính phủ giao, công trình cấp đặc biệt thuộc chuyên ngành quản lý; công trình được xây dựng trên địa bàn hành chính từ hai tỉnh, thành phố trở lên;</w:t>
      </w:r>
    </w:p>
    <w:p w14:paraId="5274E4A4" w14:textId="77777777" w:rsidR="002B58F8" w:rsidRPr="002B58F8" w:rsidRDefault="002B58F8" w:rsidP="009B7036">
      <w:pPr>
        <w:spacing w:after="0" w:line="240" w:lineRule="auto"/>
      </w:pPr>
      <w:r w:rsidRPr="002B58F8">
        <w:t>c) Cơ quan chuyên môn về xây dựng thuộc Ủy ban nhân dân cấp tỉnh kiểm tra các loại công trình xây dựng trên địa bàn thuộc phạm vi quản lý, trừ các công trình quy định tại các điểm a và b khoản này.</w:t>
      </w:r>
    </w:p>
    <w:p w14:paraId="697458DE" w14:textId="77777777" w:rsidR="002B58F8" w:rsidRPr="002B58F8" w:rsidRDefault="002B58F8" w:rsidP="009B7036">
      <w:pPr>
        <w:spacing w:after="0" w:line="240" w:lineRule="auto"/>
      </w:pPr>
      <w:r w:rsidRPr="002B58F8">
        <w:t>2. Riêng đối với một số trường hợp cụ thể quy định tại khoản này, thẩm quyền kiểm tra của cơ quan chuyên môn về xây dựng không thực hiện theo khoản 1 Điều này mà được quy định như sau:</w:t>
      </w:r>
    </w:p>
    <w:p w14:paraId="2F822F11" w14:textId="77777777" w:rsidR="002B58F8" w:rsidRPr="002B58F8" w:rsidRDefault="002B58F8" w:rsidP="009B7036">
      <w:pPr>
        <w:spacing w:after="0" w:line="240" w:lineRule="auto"/>
      </w:pPr>
      <w:r w:rsidRPr="002B58F8">
        <w:t>a) Cơ quan chuyên môn về xây dựng thuộc bộ quản lý công trình xây dựng chuyên ngành kiểm tra đối với các công trình do bộ quản lý công trình xây dựng chuyên ngành quyết định đầu tư thuộc chuyên ngành quản lý;</w:t>
      </w:r>
    </w:p>
    <w:p w14:paraId="305460AA" w14:textId="77777777" w:rsidR="002B58F8" w:rsidRPr="002B58F8" w:rsidRDefault="002B58F8" w:rsidP="009B7036">
      <w:pPr>
        <w:spacing w:after="0" w:line="240" w:lineRule="auto"/>
      </w:pPr>
      <w:r w:rsidRPr="002B58F8">
        <w:t>b) Cơ quan chuyên môn về xây dựng thuộc Bộ Xây dựng kiểm tra đối với các công trình thuộc lĩnh vực hàng không, đường sắt quốc gia và hàng hải; trừ công trình quy định tại điểm đ khoản này;</w:t>
      </w:r>
    </w:p>
    <w:p w14:paraId="300D2A28" w14:textId="77777777" w:rsidR="002B58F8" w:rsidRPr="002B58F8" w:rsidRDefault="002B58F8" w:rsidP="009B7036">
      <w:pPr>
        <w:spacing w:after="0" w:line="240" w:lineRule="auto"/>
      </w:pPr>
      <w:r w:rsidRPr="002B58F8">
        <w:t>c) Cơ quan chuyên môn về xây dựng thuộc Bộ Nông nghiệp và Môi trường kiểm tra đối với các công trình thủy lợi, đê điều có mục tiêu đầu tư và phạm vi khai thác, bảo vệ liên quan từ 02 tỉnh trở lên;</w:t>
      </w:r>
    </w:p>
    <w:p w14:paraId="0417168E" w14:textId="77777777" w:rsidR="002B58F8" w:rsidRPr="002B58F8" w:rsidRDefault="002B58F8" w:rsidP="009B7036">
      <w:pPr>
        <w:spacing w:after="0" w:line="240" w:lineRule="auto"/>
      </w:pPr>
      <w:r w:rsidRPr="002B58F8">
        <w:t>d) Cơ quan chuyên môn về xây dựng thuộc Bộ Công Thương kiểm tra đối với công trình theo chức năng quản lý được xây dựng trên biển theo pháp luật về biển và pháp luật chuyên ngành nằm ngoài phạm vi quản lý của Ủy ban nhân dân cấp tỉnh;</w:t>
      </w:r>
    </w:p>
    <w:p w14:paraId="04C8E6C8" w14:textId="77777777" w:rsidR="002B58F8" w:rsidRPr="002B58F8" w:rsidRDefault="002B58F8" w:rsidP="009B7036">
      <w:pPr>
        <w:spacing w:after="0" w:line="240" w:lineRule="auto"/>
      </w:pPr>
      <w:r w:rsidRPr="002B58F8">
        <w:t>đ) Cơ quan chuyên môn về xây dựng thuộc Bộ Quốc phòng, Bộ Công an thực hiện kiểm tra đối với các công trình phục vụ quốc phòng, an ninh và công trình quy định tại điểm b khoản 1 Điều 69 Luật Xây dựng số 135/2025/QH15;</w:t>
      </w:r>
    </w:p>
    <w:p w14:paraId="2A4A4C0B" w14:textId="77777777" w:rsidR="002B58F8" w:rsidRPr="002B58F8" w:rsidRDefault="002B58F8" w:rsidP="009B7036">
      <w:pPr>
        <w:spacing w:after="0" w:line="240" w:lineRule="auto"/>
      </w:pPr>
      <w:r w:rsidRPr="002B58F8">
        <w:t>e) Cơ quan chuyên môn về xây dựng thuộc Ủy ban nhân dân cấp tỉnh kiểm tra đối với công trình thuộc dự án do Ủy ban nhân dân cấp tỉnh là cơ quan chủ quản theo pháp luật về đầu tư công hoặc là cơ quan có thẩm quyền theo pháp luật về đầu tư theo phương thức đối tác công tư; trừ công trình do Thủ tướng Chính phủ giao cho cơ quan chuyên môn về xây dựng thuộc bộ quản lý công trình xây dựng chuyên ngành kiểm tra và công trình quy định tại các điểm b, c và d khoản này;</w:t>
      </w:r>
    </w:p>
    <w:p w14:paraId="7F53FD1C" w14:textId="77777777" w:rsidR="002B58F8" w:rsidRPr="002B58F8" w:rsidRDefault="002B58F8" w:rsidP="009B7036">
      <w:pPr>
        <w:spacing w:after="0" w:line="240" w:lineRule="auto"/>
      </w:pPr>
      <w:r w:rsidRPr="002B58F8">
        <w:t>g) Cơ quan chuyên môn về xây dựng thuộc Ủy ban nhân dân thành phố Hà Nội, thành phố Hồ Chí Minh kiểm tra đối với các công trình được đầu tư xây dựng trên địa bàn hành chính của mình, trừ công trình quy định tại các điểm a, b, c, d khoản này và công trình cấp đặc biệt do người đứng đầu cơ quan trung ương của tổ chức chính trị, Viện kiểm sát nhân dân tối cao, Tòa án nhân dân tối cao, Kiểm toán nhà nước, Văn phòng Chủ tịch nước, Văn phòng Quốc hội, bộ, cơ quan ngang bộ, cơ quan trung ương của Mặt trận Tổ quốc Việt Nam và của tổ chức chính trị - xã hội quyết định đầu tư;</w:t>
      </w:r>
    </w:p>
    <w:p w14:paraId="54222770" w14:textId="77777777" w:rsidR="002B58F8" w:rsidRPr="002B58F8" w:rsidRDefault="002B58F8" w:rsidP="009B7036">
      <w:pPr>
        <w:spacing w:after="0" w:line="240" w:lineRule="auto"/>
      </w:pPr>
      <w:r w:rsidRPr="002B58F8">
        <w:t>h) Thẩm quyền kiểm tra công trình hoặc hạng mục công trình lấn biển của dự án đầu tư lấn biển được thực hiện theo quy định pháp luật về đất đai. Thẩm quyền kiểm tra đối với hạng mục công trình, công trình xây dựng còn lại của dự án đầu tư lấn biển thực hiện theo quy định tại Nghị định này.</w:t>
      </w:r>
    </w:p>
    <w:p w14:paraId="3D4FCEBA" w14:textId="77777777" w:rsidR="002B58F8" w:rsidRPr="002B58F8" w:rsidRDefault="002B58F8" w:rsidP="009B7036">
      <w:pPr>
        <w:spacing w:after="0" w:line="240" w:lineRule="auto"/>
      </w:pPr>
      <w:r w:rsidRPr="002B58F8">
        <w:lastRenderedPageBreak/>
        <w:t>3. Đối với dự án đầu tư xây dựng công trình hoặc dự án đầu tư xây dựng công trình được phân chia thành các dự án thành phần gồm nhiều công trình có loại và cấp khác nhau thì cơ quan có thẩm quyền kiểm tra đối với các công trình thuộc dự án là cơ quan có thẩm quyền kiểm tra đối với công trình chính có cấp cao nhất của dự án đầu tư xây dựng công trình hoặc công trình chính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14:paraId="39BA83A5" w14:textId="77777777" w:rsidR="002B58F8" w:rsidRPr="002B58F8" w:rsidRDefault="002B58F8" w:rsidP="009B7036">
      <w:pPr>
        <w:spacing w:after="0" w:line="240" w:lineRule="auto"/>
      </w:pPr>
      <w:r w:rsidRPr="002B58F8">
        <w:t>4.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báo cáo hoàn thành thi công xây dựng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14:paraId="4359351F" w14:textId="77777777" w:rsidR="002B58F8" w:rsidRPr="002B58F8" w:rsidRDefault="002B58F8" w:rsidP="009B7036">
      <w:pPr>
        <w:spacing w:after="0" w:line="240" w:lineRule="auto"/>
      </w:pPr>
      <w:r w:rsidRPr="002B58F8">
        <w:rPr>
          <w:b/>
          <w:bCs/>
        </w:rPr>
        <w:t>Điều 27. Nội dung, trình tự kiểm tra công tác nghiệm thu công trình xây dựng</w:t>
      </w:r>
    </w:p>
    <w:p w14:paraId="5057BA7B" w14:textId="77777777" w:rsidR="002B58F8" w:rsidRPr="002B58F8" w:rsidRDefault="002B58F8" w:rsidP="009B7036">
      <w:pPr>
        <w:spacing w:after="0" w:line="240" w:lineRule="auto"/>
      </w:pPr>
      <w:r w:rsidRPr="002B58F8">
        <w:t>1. Việc kiểm tra công tác nghiệm thu bao gồm những nội dung sau:</w:t>
      </w:r>
    </w:p>
    <w:p w14:paraId="5099E0D1" w14:textId="77777777" w:rsidR="002B58F8" w:rsidRPr="002B58F8" w:rsidRDefault="002B58F8" w:rsidP="009B7036">
      <w:pPr>
        <w:spacing w:after="0" w:line="240" w:lineRule="auto"/>
      </w:pPr>
      <w:r w:rsidRPr="002B58F8">
        <w:t>a) Kiểm tra sự tuân thủ các quy định về quản lý chất lượng, quản lý an toàn của chủ đầu tư và các nhà thầu tham gia hoạt động xây dựng trong thi công xây dựng, từ khi khởi công xây dựng đến khi nghiệm thu hoàn thành công trình theo quy định của Nghị định này. Riêng đối với thiết bị công trình, cơ quan chuyên môn về xây dựng thực hiện kiểm tra sự tuân thủ về việc nghiệm thu lắp đặt, chạy thử thiết bị của chủ đầu tư và các nhà thầu có liên quan;</w:t>
      </w:r>
    </w:p>
    <w:p w14:paraId="3A528D7D" w14:textId="77777777" w:rsidR="002B58F8" w:rsidRPr="002B58F8" w:rsidRDefault="002B58F8" w:rsidP="009B7036">
      <w:pPr>
        <w:spacing w:after="0" w:line="240" w:lineRule="auto"/>
      </w:pPr>
      <w:r w:rsidRPr="002B58F8">
        <w:t>b) Kiểm tra các điều kiện nghiệm thu hoàn thành công trình.</w:t>
      </w:r>
    </w:p>
    <w:p w14:paraId="0C0ACCE7" w14:textId="77777777" w:rsidR="002B58F8" w:rsidRPr="002B58F8" w:rsidRDefault="002B58F8" w:rsidP="009B7036">
      <w:pPr>
        <w:spacing w:after="0" w:line="240" w:lineRule="auto"/>
      </w:pPr>
      <w:r w:rsidRPr="002B58F8">
        <w:t>2. Cơ quan chuyên môn về xây dựng không thực hiện kiểm tra đối với phần dây chuyền và thiết bị công nghệ theo thiết kế công nghệ.</w:t>
      </w:r>
    </w:p>
    <w:p w14:paraId="15638141" w14:textId="77777777" w:rsidR="002B58F8" w:rsidRPr="002B58F8" w:rsidRDefault="002B58F8" w:rsidP="009B7036">
      <w:pPr>
        <w:spacing w:after="0" w:line="240" w:lineRule="auto"/>
      </w:pPr>
      <w:r w:rsidRPr="002B58F8">
        <w:t>3. Trình tự kiểm tra công tác nghiệm thu trong quá trình thi công xây dựng công trình của cơ quan chuyên môn về xây dựng:</w:t>
      </w:r>
    </w:p>
    <w:p w14:paraId="25624B18" w14:textId="77777777" w:rsidR="002B58F8" w:rsidRPr="002B58F8" w:rsidRDefault="002B58F8" w:rsidP="009B7036">
      <w:pPr>
        <w:spacing w:after="0" w:line="240" w:lineRule="auto"/>
      </w:pPr>
      <w:r w:rsidRPr="002B58F8">
        <w:t>a)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khoản 2, khoản 3 Điều 24 Nghị định này;</w:t>
      </w:r>
    </w:p>
    <w:p w14:paraId="46E79F33" w14:textId="77777777" w:rsidR="002B58F8" w:rsidRPr="002B58F8" w:rsidRDefault="002B58F8" w:rsidP="009B7036">
      <w:pPr>
        <w:spacing w:after="0" w:line="240" w:lineRule="auto"/>
      </w:pPr>
      <w:r w:rsidRPr="002B58F8">
        <w:t>b) Căn cứ thông tin khởi công công trình trên cơ sở dữ liệu quốc gia về hoạt động xây dựng, cơ quan chuyên môn về xây dựng quyết định thời điểm tổ chức kiểm tra và thông báo cho chủ đầu tư kế hoạch kiểm tra; tổ chức thực hiện kiểm tra theo nội dung quy định tại điểm a khoản 1 Điều này và ra văn bản thông báo kết quả kiểm tra trong quá trình thi công xây dựng công trình gửi chủ đầu tư; thời hạn ra văn bản không quá 10 ngày làm việc kể từ ngày tổ chức kiểm tra.</w:t>
      </w:r>
    </w:p>
    <w:p w14:paraId="3ED34C4E" w14:textId="77777777" w:rsidR="002B58F8" w:rsidRPr="002B58F8" w:rsidRDefault="002B58F8" w:rsidP="009B7036">
      <w:pPr>
        <w:spacing w:after="0" w:line="240" w:lineRule="auto"/>
      </w:pPr>
      <w:r w:rsidRPr="002B58F8">
        <w:t>4. Trình tự kiểm tra công tác nghiệm thu hoàn thành công trình của cơ quan chuyên môn về xây dựng:</w:t>
      </w:r>
    </w:p>
    <w:p w14:paraId="4B2331F0" w14:textId="77777777" w:rsidR="002B58F8" w:rsidRPr="002B58F8" w:rsidRDefault="002B58F8" w:rsidP="009B7036">
      <w:pPr>
        <w:spacing w:after="0" w:line="240" w:lineRule="auto"/>
      </w:pPr>
      <w:r w:rsidRPr="002B58F8">
        <w:t>a) Chủ đầu tư gửi 01 báo cáo hoàn thành thi công xây dựng hạng mục công trình, công trình xây dựng theo quy định tại </w:t>
      </w:r>
      <w:bookmarkStart w:id="1263" w:name="bieumau_pl_6"/>
      <w:r w:rsidRPr="002B58F8">
        <w:t>Phụ lục VI</w:t>
      </w:r>
      <w:bookmarkEnd w:id="1263"/>
      <w:r w:rsidRPr="002B58F8">
        <w:t> Nghị định này tới cơ quan chuyên môn về xây dựng để được kiểm tra công tác nghiệm thu hoàn thành công trình quy định tại Điều 24 Nghị định này;</w:t>
      </w:r>
    </w:p>
    <w:p w14:paraId="203FA9B8" w14:textId="77777777" w:rsidR="002B58F8" w:rsidRPr="002B58F8" w:rsidRDefault="002B58F8" w:rsidP="009B7036">
      <w:pPr>
        <w:spacing w:after="0" w:line="240" w:lineRule="auto"/>
      </w:pPr>
      <w:r w:rsidRPr="002B58F8">
        <w:t>b) Cơ quan chuyên môn về xây dựng thực hiện kiểm tra theo nội dung quy định tại điểm b khoản 1 Điều này, trường hợp công trình không được kiểm tra trong quá trình thi công theo quy định tại khoản 3 Điều này thì thực hiện kiểm tra theo các nội dung quy định tại khoản 1 Điều này; ra văn bản thông báo kết quả kiểm tra công tác nghiệm thu hoàn thành hạng mục công trình, công trình xây dựng theo quy định tại </w:t>
      </w:r>
      <w:bookmarkStart w:id="1264" w:name="bieumau_pl_8"/>
      <w:r w:rsidRPr="002B58F8">
        <w:t>Phụ lục VIII</w:t>
      </w:r>
      <w:bookmarkEnd w:id="1264"/>
      <w:r w:rsidRPr="002B58F8">
        <w:t> Nghị định này trong đó nêu rõ việc chấp thuận hoặc không chấp thuận kết quả nghiệm thu của chủ đầu tư, các tồn tại cần được khắc phục hoặc các công việc phải tiếp tục thực hiện (nếu có). 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14:paraId="455EB00A" w14:textId="77777777" w:rsidR="002B58F8" w:rsidRPr="002B58F8" w:rsidRDefault="002B58F8" w:rsidP="009B7036">
      <w:pPr>
        <w:spacing w:after="0" w:line="240" w:lineRule="auto"/>
      </w:pPr>
      <w:r w:rsidRPr="002B58F8">
        <w:t>5. Trường hợp công trình đã được chấp thuận kết quả nghiệm thu có điều kiện, chủ đầu tư phải báo cáo kèm theo báo cáo của các nhà thầu có liên quan về kết quả thực hiện các nội dung quy định tại khoản 3 Điều 24 Nghị định này đến cơ quan chuyên môn về xây dựng để được xem xét, kiểm tra công tác nghiệm thu hoàn thành công trình xây dựng.</w:t>
      </w:r>
    </w:p>
    <w:p w14:paraId="5C945250" w14:textId="77777777" w:rsidR="002B58F8" w:rsidRPr="002B58F8" w:rsidRDefault="002B58F8" w:rsidP="009B7036">
      <w:pPr>
        <w:spacing w:after="0" w:line="240" w:lineRule="auto"/>
      </w:pPr>
      <w:r w:rsidRPr="002B58F8">
        <w:rPr>
          <w:b/>
          <w:bCs/>
        </w:rPr>
        <w:t>Điều 28. Hồ sơ hoàn thành công trình xây dựng</w:t>
      </w:r>
    </w:p>
    <w:p w14:paraId="4126A95E" w14:textId="77777777" w:rsidR="002B58F8" w:rsidRPr="002B58F8" w:rsidRDefault="002B58F8" w:rsidP="009B7036">
      <w:pPr>
        <w:spacing w:after="0" w:line="240" w:lineRule="auto"/>
      </w:pPr>
      <w:r w:rsidRPr="002B58F8">
        <w:t>1. Chủ đầu tư phải tổ chức lập hồ sơ hoàn thành công trình xây dựng sau khi tổ chức nghiệm thu hoàn thành hạng mục công trình, công trình xây dựng theo quy định tại </w:t>
      </w:r>
      <w:bookmarkStart w:id="1265" w:name="bieumau_pl_7_1"/>
      <w:r w:rsidRPr="002B58F8">
        <w:t>Phụ lục VII</w:t>
      </w:r>
      <w:bookmarkEnd w:id="1265"/>
      <w:r w:rsidRPr="002B58F8">
        <w:t> Nghị định này và chịu trách nhiệm về tính chính xác, trung thực của hồ sơ này. Các nhà thầu tham gia hoạt động xây dựng công trình chịu trách nhiệm về tính chính xác, trung thực của các thành phần hồ sơ do mình lập.</w:t>
      </w:r>
    </w:p>
    <w:p w14:paraId="033C60FB" w14:textId="77777777" w:rsidR="002B58F8" w:rsidRPr="002B58F8" w:rsidRDefault="002B58F8" w:rsidP="009B7036">
      <w:pPr>
        <w:spacing w:after="0" w:line="240" w:lineRule="auto"/>
      </w:pPr>
      <w:r w:rsidRPr="002B58F8">
        <w:t xml:space="preserve">2. Các văn bản, tài liệu, thành phần hồ sơ hoàn thành công trình xây dựng phải được lập bằng tiếng Việt. Trường hợp chủ đầu tư hoặc các chủ thể tham gia hoạt động xây dựng công trình có yếu tố nước ngoài thì ngôn </w:t>
      </w:r>
      <w:r w:rsidRPr="002B58F8">
        <w:lastRenderedPageBreak/>
        <w:t>ngữ sử dụng do các bên thỏa thuận thêm trong các văn bản, tài liệu, hồ sơ là tiếng Anh hoặc tiếng nước ngoài khác.</w:t>
      </w:r>
    </w:p>
    <w:p w14:paraId="3E612AE4" w14:textId="77777777" w:rsidR="002B58F8" w:rsidRPr="002B58F8" w:rsidRDefault="002B58F8" w:rsidP="009B7036">
      <w:pPr>
        <w:spacing w:after="0" w:line="240" w:lineRule="auto"/>
      </w:pPr>
      <w:r w:rsidRPr="002B58F8">
        <w:t>3.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xây dựng cho riêng từng công trình, hạng mục công trình này.</w:t>
      </w:r>
    </w:p>
    <w:p w14:paraId="30B73F07" w14:textId="77777777" w:rsidR="002B58F8" w:rsidRPr="002B58F8" w:rsidRDefault="002B58F8" w:rsidP="009B7036">
      <w:pPr>
        <w:spacing w:after="0" w:line="240" w:lineRule="auto"/>
      </w:pPr>
      <w:r w:rsidRPr="002B58F8">
        <w:t>4. Chủ đầu tư tổ chức lập và lưu trữ một bộ hồ sơ hoàn thành công trình xây dựng; các chủ thể tham gia hoạt động đầu tư xây dựng công trình lưu trữ các hồ sơ liên quan đến phần việc do mình thực hiện. Hồ sơ hoàn thành công trình xây dựng phải được lưu trữ bằng bản gốc và bản sao điện tử theo quy định của Chính phủ về thực hiện thủ tục hành chính trên môi trường điện tử; trường hợp không có bản gốc thì được thay thế bằng bản chính hoặc bản sao hợp pháp. Đối với các thành phần hồ sơ thuộc danh mục tài liệu phải cập nhật lên cơ sở dữ liệu quốc gia về hoạt động xây dựng, định dạng của các tài liệu này phải tuân thủ quy định của Chính phủ về điều kiện năng lực hoạt động xây dựng, hệ thống thông tin, cơ sở dữ liệu quốc gia về hoạt động xây dựng.</w:t>
      </w:r>
    </w:p>
    <w:p w14:paraId="00F9C3FE" w14:textId="77777777" w:rsidR="002B58F8" w:rsidRPr="002B58F8" w:rsidRDefault="002B58F8" w:rsidP="009B7036">
      <w:pPr>
        <w:spacing w:after="0" w:line="240" w:lineRule="auto"/>
      </w:pPr>
      <w:r w:rsidRPr="002B58F8">
        <w:rPr>
          <w:b/>
          <w:bCs/>
        </w:rPr>
        <w:t>Mục 2. BÀN GIAO HẠNG MỤC CÔNG TRÌNH, CÔNG TRÌNH XÂY DỰNG, BÀN GIAO CÔNG TRÌNH XÂY DỰNG TRONG DỰ ÁN ĐẦU TƯ XÂY DỰNG KHU ĐÔ THỊ</w:t>
      </w:r>
    </w:p>
    <w:p w14:paraId="08E08F97" w14:textId="77777777" w:rsidR="002B58F8" w:rsidRPr="002B58F8" w:rsidRDefault="002B58F8" w:rsidP="009B7036">
      <w:pPr>
        <w:spacing w:after="0" w:line="240" w:lineRule="auto"/>
      </w:pPr>
      <w:r w:rsidRPr="002B58F8">
        <w:rPr>
          <w:b/>
          <w:bCs/>
        </w:rPr>
        <w:t>Điều 29. Điều kiện để đưa công trình, hạng mục công trình vào khai thác, sử dụng</w:t>
      </w:r>
    </w:p>
    <w:p w14:paraId="29F13CB2" w14:textId="77777777" w:rsidR="002B58F8" w:rsidRPr="002B58F8" w:rsidRDefault="002B58F8" w:rsidP="009B7036">
      <w:pPr>
        <w:spacing w:after="0" w:line="240" w:lineRule="auto"/>
      </w:pPr>
      <w:r w:rsidRPr="002B58F8">
        <w:t>1. Công trình, hạng mục công trình được nghiệm thu theo quy định tại Điều 24 Nghị định này.</w:t>
      </w:r>
    </w:p>
    <w:p w14:paraId="26B2376B" w14:textId="77777777" w:rsidR="002B58F8" w:rsidRPr="002B58F8" w:rsidRDefault="002B58F8" w:rsidP="009B7036">
      <w:pPr>
        <w:spacing w:after="0" w:line="240" w:lineRule="auto"/>
      </w:pPr>
      <w:r w:rsidRPr="002B58F8">
        <w:t>2. Các công trình quy định tại khoản 1 Điều 25 Nghị định này phải được cơ quan có thẩm quyền quy định tại khoản 4 Điều 57 Luật Xây dựng số 135/2025/QH15 kiểm tra công tác nghiệm thu và ra văn bản chấp thuận kết quả nghiệm thu của chủ đầu tư trước khi đưa vào khai thác, sử dụng. Đối với công trình thuộc dự án PPP, văn bản chấp thuận kết quả nghiệm thu nêu trên là căn cứ để doanh nghiệp dự án PPP lập hồ sơ đề nghị xác nhận hoàn thành công trình theo quy định của pháp luật về đầu tư theo phương thức đối tác công tư;</w:t>
      </w:r>
    </w:p>
    <w:p w14:paraId="1E04CF4A" w14:textId="77777777" w:rsidR="002B58F8" w:rsidRPr="002B58F8" w:rsidRDefault="002B58F8" w:rsidP="009B7036">
      <w:pPr>
        <w:spacing w:after="0" w:line="240" w:lineRule="auto"/>
      </w:pPr>
      <w:r w:rsidRPr="002B58F8">
        <w:t>3.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14:paraId="399109AF" w14:textId="77777777" w:rsidR="002B58F8" w:rsidRPr="002B58F8" w:rsidRDefault="002B58F8" w:rsidP="009B7036">
      <w:pPr>
        <w:spacing w:after="0" w:line="240" w:lineRule="auto"/>
      </w:pPr>
      <w:r w:rsidRPr="002B58F8">
        <w:t>4.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bảo vệ môi trường và thực hiện các quy định của pháp luật chuyên ngành khác có liên quan (nếu có).</w:t>
      </w:r>
    </w:p>
    <w:p w14:paraId="0C2D5ED3" w14:textId="77777777" w:rsidR="002B58F8" w:rsidRPr="002B58F8" w:rsidRDefault="002B58F8" w:rsidP="009B7036">
      <w:pPr>
        <w:spacing w:after="0" w:line="240" w:lineRule="auto"/>
      </w:pPr>
      <w:r w:rsidRPr="002B58F8">
        <w:t>5. Trường hợp nghiệm thu có điều kiện quy định tại khoản 3 Điều 24 Nghị định này, chủ đầu tư quyết định việc khai thác, sử dụng hạng mục công trình, công trình xây dựng có điều kiện sau khi đáp ứng các quy định tại Điều này. Chủ đầu tư tiếp tục khắc phục các tồn tại hoặc hoàn thiện các công việc xây dựng còn lại theo nội dung biên bản nghiệm thu hoàn thành có điều kiện, quyết định việc đưa hạng mục công trình, công trình xây dựng vào khai thác, sử dụng chính thức sau khi tổ chức nghiệm thu hoàn thành công trình.</w:t>
      </w:r>
    </w:p>
    <w:p w14:paraId="439B7129" w14:textId="77777777" w:rsidR="002B58F8" w:rsidRPr="002B58F8" w:rsidRDefault="002B58F8" w:rsidP="009B7036">
      <w:pPr>
        <w:spacing w:after="0" w:line="240" w:lineRule="auto"/>
      </w:pPr>
      <w:r w:rsidRPr="002B58F8">
        <w:t>6. Trường hợp công trình đã hoàn thành thi công xây dựng nhưng có một số chỉ tiêu, thông số kỹ thuật chủ yếu không đáp ứng được yêu cầu thiết kế và không đủ điều kiện để nghiệm thu theo quy định tại các khoản 1, 2 và 3 Điều 24 Nghị định này, việc xử lý được thực hiện như sau:</w:t>
      </w:r>
    </w:p>
    <w:p w14:paraId="3D5107B0" w14:textId="77777777" w:rsidR="002B58F8" w:rsidRPr="002B58F8" w:rsidRDefault="002B58F8" w:rsidP="009B7036">
      <w:pPr>
        <w:spacing w:after="0" w:line="240" w:lineRule="auto"/>
      </w:pPr>
      <w:r w:rsidRPr="002B58F8">
        <w:t>a) Chủ đầu tư cùng với các nhà thầu phải làm rõ các chỉ tiêu, thông số kỹ thuật không đáp ứng yêu cầu thiết kế, trách nhiệm và thời điểm tính bảo hành công trình; xác định trách nhiệm của tổ chức, cá nhân có liên quan và xử lý vi phạm theo quy định của hợp đồng xây dựng (nếu có);</w:t>
      </w:r>
    </w:p>
    <w:p w14:paraId="68A0C3F3" w14:textId="77777777" w:rsidR="002B58F8" w:rsidRPr="002B58F8" w:rsidRDefault="002B58F8" w:rsidP="009B7036">
      <w:pPr>
        <w:spacing w:after="0" w:line="240" w:lineRule="auto"/>
      </w:pPr>
      <w:r w:rsidRPr="002B58F8">
        <w:t>b) Việc đưa công trình vào khai thác, sử dụng trong trường hợp này chỉ được xem xét đối với các công trình giao thông, công trình thuộc hệ thống công trình hạ tầng kỹ thuật, công trình thủy lợi, đê điều thiết yếu phục vụ lợi ích cộng đồng trên cơ sở xác định lại các thông số kỹ thuật được phép khai thác, các điều kiện để đưa vào khai thác, sử dụng và phải được người quyết định đầu tư chấp thuận và được các cơ quan nhà nước có thẩm quyền cho ý kiến theo quy định của pháp luật có liên quan.</w:t>
      </w:r>
    </w:p>
    <w:p w14:paraId="7A8A3962" w14:textId="77777777" w:rsidR="002B58F8" w:rsidRPr="002B58F8" w:rsidRDefault="002B58F8" w:rsidP="009B7036">
      <w:pPr>
        <w:spacing w:after="0" w:line="240" w:lineRule="auto"/>
      </w:pPr>
      <w:r w:rsidRPr="002B58F8">
        <w:rPr>
          <w:b/>
          <w:bCs/>
        </w:rPr>
        <w:t>Điều 30. Bàn giao hạng mục công trình, công trình xây dựng</w:t>
      </w:r>
    </w:p>
    <w:p w14:paraId="23C86B53" w14:textId="77777777" w:rsidR="002B58F8" w:rsidRPr="002B58F8" w:rsidRDefault="002B58F8" w:rsidP="009B7036">
      <w:pPr>
        <w:spacing w:after="0" w:line="240" w:lineRule="auto"/>
      </w:pPr>
      <w:r w:rsidRPr="002B58F8">
        <w:t>1. Việc bàn giao hạng mục công trình, công trình xây dựng được thực hiện theo quy định tại Điều 58 Luật Xây dựng số 135/2025/QH15.</w:t>
      </w:r>
    </w:p>
    <w:p w14:paraId="5ACA1968" w14:textId="77777777" w:rsidR="002B58F8" w:rsidRPr="002B58F8" w:rsidRDefault="002B58F8" w:rsidP="009B7036">
      <w:pPr>
        <w:spacing w:after="0" w:line="240" w:lineRule="auto"/>
      </w:pPr>
      <w:r w:rsidRPr="002B58F8">
        <w:t>2. Trước khi bàn giao công trình xây dựng, nhà thầu thi công xây dựng, nhà thầu cung ứng thiết bị phải bàn giao cho chủ đầu tư các tài liệu bao gồm bản vẽ hoàn công, quy trình vận hành (nếu có), quy trình bảo trì công trình, danh mục các thiết bị, phụ tùng, vật tư dự trữ thay thế và các tài liệu cần thiết khác có liên quan.</w:t>
      </w:r>
    </w:p>
    <w:p w14:paraId="163D84D9" w14:textId="77777777" w:rsidR="002B58F8" w:rsidRPr="002B58F8" w:rsidRDefault="002B58F8" w:rsidP="009B7036">
      <w:pPr>
        <w:spacing w:after="0" w:line="240" w:lineRule="auto"/>
      </w:pPr>
      <w:r w:rsidRPr="002B58F8">
        <w:t>3. Chủ đầu tư tổ chức việc bàn giao công trình xây dựng, tiếp nhận công trình từ nhà thầu và bàn giao cho chủ sở hữu hoặc chủ quản lý, sử dụng công trình.</w:t>
      </w:r>
    </w:p>
    <w:p w14:paraId="511E390B" w14:textId="77777777" w:rsidR="002B58F8" w:rsidRPr="002B58F8" w:rsidRDefault="002B58F8" w:rsidP="009B7036">
      <w:pPr>
        <w:spacing w:after="0" w:line="240" w:lineRule="auto"/>
      </w:pPr>
      <w:r w:rsidRPr="002B58F8">
        <w:t>4. Đơn vị quản lý sử dụng có trách nhiệm tiếp nhận, quản lý, khai thác và thực hiện bảo trì công trình theo đúng công năng và quy trình bảo trì đã được bàn giao.</w:t>
      </w:r>
    </w:p>
    <w:p w14:paraId="0F7F4E64" w14:textId="77777777" w:rsidR="002B58F8" w:rsidRPr="002B58F8" w:rsidRDefault="002B58F8" w:rsidP="009B7036">
      <w:pPr>
        <w:spacing w:after="0" w:line="240" w:lineRule="auto"/>
      </w:pPr>
      <w:r w:rsidRPr="002B58F8">
        <w:lastRenderedPageBreak/>
        <w:t>5. Chủ đầu tư tổ chức lập 01 bộ hồ sơ phục vụ quản lý, sử dụng công trình xây dựng theo quy định tại </w:t>
      </w:r>
      <w:bookmarkStart w:id="1266" w:name="bieumau_pl_10"/>
      <w:r w:rsidRPr="002B58F8">
        <w:t>Phụ lục X</w:t>
      </w:r>
      <w:bookmarkEnd w:id="1266"/>
      <w:r w:rsidRPr="002B58F8">
        <w:t> Nghị định này, bàn giao cho chủ sở hữu hoặc chủ quản lý, sử dụng công trình khi tổ chức bàn giao hạng mục công trình, công trình xây dựng; thời hạn lưu trữ hồ sơ này theo quy định tại khoản 2 Điều 42 Luật Xây dựng số 135/2025/QH15.</w:t>
      </w:r>
    </w:p>
    <w:p w14:paraId="21EEFB51" w14:textId="77777777" w:rsidR="002B58F8" w:rsidRPr="002B58F8" w:rsidRDefault="002B58F8" w:rsidP="009B7036">
      <w:pPr>
        <w:spacing w:after="0" w:line="240" w:lineRule="auto"/>
      </w:pPr>
      <w:r w:rsidRPr="002B58F8">
        <w:t>6. Trường hợp đưa hạng mục công trình, công trình xây dựng vào sử dụng từng phần, chủ đầu tư có trách nhiệm tổ chức lập hồ sơ quản lý thi công xây dựng công trình, lập và bàn giao hồ sơ phục vụ quản lý, sử dụng công trình xây dựng đối với phần công trình được đưa vào khai thác, sử dụng.</w:t>
      </w:r>
    </w:p>
    <w:p w14:paraId="682C139C" w14:textId="77777777" w:rsidR="002B58F8" w:rsidRPr="002B58F8" w:rsidRDefault="002B58F8" w:rsidP="009B7036">
      <w:pPr>
        <w:spacing w:after="0" w:line="240" w:lineRule="auto"/>
      </w:pPr>
      <w:r w:rsidRPr="002B58F8">
        <w:t>7. Trường hợp công trình giao thông, công trình thuộc hệ thống công trình hạ tầng kỹ thuật, công trình thủy lợi, đê điều thiết yếu phục vụ lợi ích cộng đồng được đưa vào khai thác, sử dụng nhưng chưa bàn giao được công trình cho chủ sở hữu hoặc chủ quản lý, sử dụng công trình thì chủ đầu tư có trách nhiệm tổ chức quản lý, vận hành, bảo trì công trình xây dựng; chi phí cho công tác này thực hiện theo quy định của pháp luật về hợp đồng xây dựng và chi phí trong hoạt động xây dựng.</w:t>
      </w:r>
    </w:p>
    <w:p w14:paraId="7DF948EB" w14:textId="77777777" w:rsidR="002B58F8" w:rsidRPr="002B58F8" w:rsidRDefault="002B58F8" w:rsidP="009B7036">
      <w:pPr>
        <w:spacing w:after="0" w:line="240" w:lineRule="auto"/>
      </w:pPr>
      <w:r w:rsidRPr="002B58F8">
        <w:rPr>
          <w:b/>
          <w:bCs/>
        </w:rPr>
        <w:t>Điều 31. Bàn giao công trình xây dựng trong dự án đầu tư xây dựng khu đô thị</w:t>
      </w:r>
    </w:p>
    <w:p w14:paraId="5F6F6C3C" w14:textId="77777777" w:rsidR="002B58F8" w:rsidRPr="002B58F8" w:rsidRDefault="002B58F8" w:rsidP="009B7036">
      <w:pPr>
        <w:spacing w:after="0" w:line="240" w:lineRule="auto"/>
      </w:pPr>
      <w:r w:rsidRPr="002B58F8">
        <w:t>1. Nguyên tắc bàn giao công trình xây dựng trong dự án đầu tư xây dựng khu đô thị:</w:t>
      </w:r>
    </w:p>
    <w:p w14:paraId="50982638" w14:textId="77777777" w:rsidR="002B58F8" w:rsidRPr="002B58F8" w:rsidRDefault="002B58F8" w:rsidP="009B7036">
      <w:pPr>
        <w:spacing w:after="0" w:line="240" w:lineRule="auto"/>
      </w:pPr>
      <w:r w:rsidRPr="002B58F8">
        <w:t>a) Việc bàn giao công trình hạ tầng kỹ thuật, công trình hạ tầng xã hội và công trình khác trong dự án đầu tư xây dựng khu đô thị (sau đây gọi chung là bàn giao công trình xây dựng trong khu đô thị) quy định tại Điều này được áp dụng đối với trường hợp bàn giao từ chủ đầu tư dự án đầu tư xây dựng khu đô thị (sau đây gọi chung là chủ đầu tư dự án) cho bên tiếp nhận bàn giao quy định tại điểm c khoản 5 Điều này;</w:t>
      </w:r>
    </w:p>
    <w:p w14:paraId="77FF05D0" w14:textId="77777777" w:rsidR="002B58F8" w:rsidRPr="002B58F8" w:rsidRDefault="002B58F8" w:rsidP="009B7036">
      <w:pPr>
        <w:spacing w:after="0" w:line="240" w:lineRule="auto"/>
      </w:pPr>
      <w:r w:rsidRPr="002B58F8">
        <w:t>b) Công trình xây dựng trong khu đô thị thuộc diện bàn giao phải được xác định trong nội dung dự án đầu tư xây dựng được thẩm định, phê duyệt theo quy định của pháp luật về xây dựng; trường hợp chủ trương đầu tư có yêu cầu việc đầu tư xây dựng, bàn giao công trình xây dựng trong khu đô thị thì nội dung này trong dự án đầu tư xây dựng phải phù hợp với chủ trương đầu tư;</w:t>
      </w:r>
    </w:p>
    <w:p w14:paraId="0D8EE3BE" w14:textId="77777777" w:rsidR="002B58F8" w:rsidRPr="002B58F8" w:rsidRDefault="002B58F8" w:rsidP="009B7036">
      <w:pPr>
        <w:spacing w:after="0" w:line="240" w:lineRule="auto"/>
      </w:pPr>
      <w:r w:rsidRPr="002B58F8">
        <w:t>c) Việc bàn giao công trình xây dựng trong khu đô thị phải tuân thủ quy định của Nghị định này, pháp luật về nhà ở và pháp luật khác có liên quan.</w:t>
      </w:r>
    </w:p>
    <w:p w14:paraId="3DC3A825" w14:textId="77777777" w:rsidR="002B58F8" w:rsidRPr="002B58F8" w:rsidRDefault="002B58F8" w:rsidP="009B7036">
      <w:pPr>
        <w:spacing w:after="0" w:line="240" w:lineRule="auto"/>
      </w:pPr>
      <w:r w:rsidRPr="002B58F8">
        <w:t>2. Công trình xây dựng trong khu đô thị được bàn giao khi bảo đảm các yêu cầu sau:</w:t>
      </w:r>
    </w:p>
    <w:p w14:paraId="16166F28" w14:textId="77777777" w:rsidR="002B58F8" w:rsidRPr="002B58F8" w:rsidRDefault="002B58F8" w:rsidP="009B7036">
      <w:pPr>
        <w:spacing w:after="0" w:line="240" w:lineRule="auto"/>
      </w:pPr>
      <w:r w:rsidRPr="002B58F8">
        <w:t>a) Tuân thủ quy định tại khoản 1 Điều 58 Luật Xây dựng số 135/2025/QH15;</w:t>
      </w:r>
    </w:p>
    <w:p w14:paraId="75B31198" w14:textId="77777777" w:rsidR="002B58F8" w:rsidRPr="002B58F8" w:rsidRDefault="002B58F8" w:rsidP="009B7036">
      <w:pPr>
        <w:spacing w:after="0" w:line="240" w:lineRule="auto"/>
      </w:pPr>
      <w:r w:rsidRPr="002B58F8">
        <w:t>b) Có đầy đủ tài liệu bàn giao theo quy định tại điểm b khoản 3 Điều này;</w:t>
      </w:r>
    </w:p>
    <w:p w14:paraId="71B6D9AB" w14:textId="77777777" w:rsidR="002B58F8" w:rsidRPr="002B58F8" w:rsidRDefault="002B58F8" w:rsidP="009B7036">
      <w:pPr>
        <w:spacing w:after="0" w:line="240" w:lineRule="auto"/>
      </w:pPr>
      <w:r w:rsidRPr="002B58F8">
        <w:t>c) Công trình xây dựng trong khu đô thị thuộc diện bàn giao đã vận hành thử nghiệm theo quy định của pháp luật về bảo vệ môi trường (nếu có);</w:t>
      </w:r>
    </w:p>
    <w:p w14:paraId="0EC9733B" w14:textId="77777777" w:rsidR="002B58F8" w:rsidRPr="002B58F8" w:rsidRDefault="002B58F8" w:rsidP="009B7036">
      <w:pPr>
        <w:spacing w:after="0" w:line="240" w:lineRule="auto"/>
      </w:pPr>
      <w:r w:rsidRPr="002B58F8">
        <w:t>d) Trường hợp bàn giao công trình hạ tầng kỹ thuật thì phải bảo đảm kết nối với hệ thống hạ tầng kỹ thuật trong và ngoài dự án. Trường hợp bàn giao một số công trình xây dựng trong khu đô thị thì phải bảo đảm việc đầu tư xây dựng các công trình khác còn lại của dự án không ảnh hưởng đến việc quản lý, vận hành của công trình xây dựng đã bàn giao.</w:t>
      </w:r>
    </w:p>
    <w:p w14:paraId="61564685" w14:textId="77777777" w:rsidR="002B58F8" w:rsidRPr="002B58F8" w:rsidRDefault="002B58F8" w:rsidP="009B7036">
      <w:pPr>
        <w:spacing w:after="0" w:line="240" w:lineRule="auto"/>
      </w:pPr>
      <w:r w:rsidRPr="002B58F8">
        <w:t>3. Nội dung bàn giao công trình xây dựng trong khu đô thị bao gồm:</w:t>
      </w:r>
    </w:p>
    <w:p w14:paraId="45DC3CF9" w14:textId="77777777" w:rsidR="002B58F8" w:rsidRPr="002B58F8" w:rsidRDefault="002B58F8" w:rsidP="009B7036">
      <w:pPr>
        <w:spacing w:after="0" w:line="240" w:lineRule="auto"/>
      </w:pPr>
      <w:r w:rsidRPr="002B58F8">
        <w:t>a) Công trình xây dựng trong khu đô thị thuộc diện phải bàn giao; quyền và trách nhiệm trong quản lý, vận hành, khai thác công trình; việc cung cấp dịch vụ đô thị sau bàn giao và các nội dung khác có liên quan;</w:t>
      </w:r>
    </w:p>
    <w:p w14:paraId="2D1C0270" w14:textId="77777777" w:rsidR="002B58F8" w:rsidRPr="002B58F8" w:rsidRDefault="002B58F8" w:rsidP="009B7036">
      <w:pPr>
        <w:spacing w:after="0" w:line="240" w:lineRule="auto"/>
      </w:pPr>
      <w:r w:rsidRPr="002B58F8">
        <w:t>b) Các tài liệu liên quan đến công trình xây dựng mà chủ đầu tư đề nghị chuyển giao cho bên tiếp nhận bàn giao để phục vụ việc quản lý, vận hành, khai thác sau bàn giao gồm: bản vẽ quy hoạch chi tiết của dự án, hồ sơ đất đai liên quan đến việc giao đất, cho thuê đất, chuyển mục đích sử dụng đất, công nhận quyền sử dụng đất gắn với công trình (nếu có), tài liệu xác định giá trị tài sản theo quy định, hồ sơ bảo trì công trình xây dựng (nếu có), hồ sơ phục vụ quản lý, sử dụng công trình xây dựng theo quy định tại </w:t>
      </w:r>
      <w:bookmarkStart w:id="1267" w:name="bieumau_pl_10_1"/>
      <w:r w:rsidRPr="002B58F8">
        <w:t>Phụ lục X</w:t>
      </w:r>
      <w:bookmarkEnd w:id="1267"/>
      <w:r w:rsidRPr="002B58F8">
        <w:t> Nghị định này. Đối với các tài liệu liên quan đến việc giao đất, cho thuê đất, chuyển mục đích sử dụng đất, công nhận quyền sử dụng đất và các tài liệu khác đã có trên hệ thống cơ sở dữ liệu quốc gia, cơ sở dữ liệu chuyên ngành thì thực hiện khai thác theo dữ liệu đã có mà không phải chuyển giao tài liệu giấy.</w:t>
      </w:r>
    </w:p>
    <w:p w14:paraId="26963E55" w14:textId="77777777" w:rsidR="002B58F8" w:rsidRPr="002B58F8" w:rsidRDefault="002B58F8" w:rsidP="009B7036">
      <w:pPr>
        <w:spacing w:after="0" w:line="240" w:lineRule="auto"/>
      </w:pPr>
      <w:r w:rsidRPr="002B58F8">
        <w:t>4. Việc bàn giao công trình xây dựng trong khu đô thị được thực hiện như sau:</w:t>
      </w:r>
    </w:p>
    <w:p w14:paraId="6CE20CD5" w14:textId="77777777" w:rsidR="002B58F8" w:rsidRPr="002B58F8" w:rsidRDefault="002B58F8" w:rsidP="009B7036">
      <w:pPr>
        <w:spacing w:after="0" w:line="240" w:lineRule="auto"/>
      </w:pPr>
      <w:r w:rsidRPr="002B58F8">
        <w:t>a) Chủ đầu tư phải bàn giao công trình xây dựng trong khu đô thị cho bên tiếp nhận bàn giao khi đáp ứng yêu cầu quy định tại khoản 2 Điều này. Trường hợp trong chủ trương đầu tư hoặc nội dung dự án đã phê duyệt có xác định thời điểm bàn giao sau khi đáp ứng yêu cầu quy định tại khoản 2 Điều này thì thực hiện theo chủ trương đầu tư hoặc nội dung dự án;</w:t>
      </w:r>
    </w:p>
    <w:p w14:paraId="37132BEF" w14:textId="77777777" w:rsidR="002B58F8" w:rsidRPr="002B58F8" w:rsidRDefault="002B58F8" w:rsidP="009B7036">
      <w:pPr>
        <w:spacing w:after="0" w:line="240" w:lineRule="auto"/>
      </w:pPr>
      <w:r w:rsidRPr="002B58F8">
        <w:t>b) Bên tiếp nhận bàn giao phải tổ chức kiểm tra tài liệu bàn giao và công trình xây dựng thuộc diện bàn giao. Việc bàn giao phải được lập thành biên bản với thành phần tham gia ký biên bản, gồm: đại diện chủ đầu tư dự án, đại diện cơ quan có thẩm quyền tiếp nhận theo phân cấp, đại diện đơn vị tiếp nhận bàn giao và đơn vị dự kiến trực tiếp quản lý, vận hành, khai thác (nếu có);</w:t>
      </w:r>
    </w:p>
    <w:p w14:paraId="758940AB" w14:textId="77777777" w:rsidR="002B58F8" w:rsidRPr="002B58F8" w:rsidRDefault="002B58F8" w:rsidP="009B7036">
      <w:pPr>
        <w:spacing w:after="0" w:line="240" w:lineRule="auto"/>
      </w:pPr>
      <w:r w:rsidRPr="002B58F8">
        <w:t xml:space="preserve">c) Trường hợp thực tế công trình xây dựng không phù hợp với tài liệu bàn giao hoặc không đáp ứng yêu cầu bàn giao hoặc xảy ra sự kiện bất khả kháng như thiên tai, chiến tranh, hỏa hoạn, dịch bệnh hoặc có sự thay đổi </w:t>
      </w:r>
      <w:r w:rsidRPr="002B58F8">
        <w:lastRenderedPageBreak/>
        <w:t>của pháp luật thì bên tiếp nhận bàn giao có văn bản từ chối việc bàn giao. Khi đáp ứng yêu cầu bàn giao hoặc kết thúc sự kiện bất khả kháng thì các bên thực hiện bàn giao theo quy định tại Điều này.</w:t>
      </w:r>
    </w:p>
    <w:p w14:paraId="2D82DFF3" w14:textId="77777777" w:rsidR="002B58F8" w:rsidRPr="002B58F8" w:rsidRDefault="002B58F8" w:rsidP="009B7036">
      <w:pPr>
        <w:spacing w:after="0" w:line="240" w:lineRule="auto"/>
      </w:pPr>
      <w:r w:rsidRPr="002B58F8">
        <w:t>5. Quyền, trách nhiệm của các bên trong việc bàn giao công trình xây dựng trong khu đô thị:</w:t>
      </w:r>
    </w:p>
    <w:p w14:paraId="10D642A0" w14:textId="77777777" w:rsidR="002B58F8" w:rsidRPr="002B58F8" w:rsidRDefault="002B58F8" w:rsidP="009B7036">
      <w:pPr>
        <w:spacing w:after="0" w:line="240" w:lineRule="auto"/>
      </w:pPr>
      <w:r w:rsidRPr="002B58F8">
        <w:t>a) Chủ đầu tư dự án có quyền và trách nhiệm: bàn giao theo quy định tại Điều này; thực hiện trách nhiệm quy định tại khoản 4 Điều 58 Luật Xây dựng số 135/2025/QH15; cử đại diện có thẩm quyền tham gia bàn giao; được tiếp tục quản lý, vận hành, khai thác công trình sau khi đã đáp ứng các yêu cầu bàn giao nếu có nhu cầu; bảo đảm tính chính xác của các thông tin trong tài liệu bàn giao; thực hiện các quyền và trách nhiệm khác theo quy định của pháp luật;</w:t>
      </w:r>
    </w:p>
    <w:p w14:paraId="06C6A355" w14:textId="77777777" w:rsidR="002B58F8" w:rsidRPr="002B58F8" w:rsidRDefault="002B58F8" w:rsidP="009B7036">
      <w:pPr>
        <w:spacing w:after="0" w:line="240" w:lineRule="auto"/>
      </w:pPr>
      <w:r w:rsidRPr="002B58F8">
        <w:t>b) Bên tiếp nhận bàn giao công trình xây dựng có quyền và trách nhiệm: tổ chức tiếp nhận bàn giao công trình xây dựng; từ chối tiếp nhận bàn giao theo quy định tại điểm c khoản 4 Điều này; cử đại diện tham gia tiếp nhận bàn giao; thực hiện quyền của chủ sở hữu hoặc chủ quản lý, sử dụng công trình xây dựng sau khi nhận bàn giao; hoàn trả kinh phí quản lý, vận hành và bảo trì công trình xây dựng cho chủ đầu tư dự án nếu đáp ứng yêu cầu tiếp nhận bàn giao mà không thực hiện việc tiếp nhận bàn giao, các cá nhân có trách nhiệm trong tiếp nhận bàn giao mà không thực hiện việc tiếp nhận bàn giao phải bồi thường theo quy định của pháp luật về bồi thường nhà nước; thực hiện các quyền và trách nhiệm khác theo quy định của pháp luật;</w:t>
      </w:r>
    </w:p>
    <w:p w14:paraId="0D74B7FE" w14:textId="77777777" w:rsidR="002B58F8" w:rsidRPr="002B58F8" w:rsidRDefault="002B58F8" w:rsidP="009B7036">
      <w:pPr>
        <w:spacing w:after="0" w:line="240" w:lineRule="auto"/>
      </w:pPr>
      <w:r w:rsidRPr="002B58F8">
        <w:t>c) Trách nhiệm của Ủy ban nhân dân cấp tỉnh: phân giao trách nhiệm cho Ủy ban nhân dân cấp xã, cơ quan chuyên môn trực thuộc, đơn vị sự nghiệp công lập hoặc đơn vị chuyên ngành của địa phương thực hiện việc tiếp nhận bàn giao công trình xây dựng theo quy định pháp luật và phân cấp của địa phương; quyết định việc chủ đầu tư dự án được tiếp tục quản lý, vận hành, khai thác công trình sau khi đã đáp ứng các yêu cầu bàn giao; căn cứ quy mô, tính chất công trình thực hiện quyết định thời hạn tiếp nhận bàn giao và công khai thời hạn này trên Cổng thông tin điện tử của Ủy ban nhân dân cấp tỉnh; chỉ đạo và kiểm tra việc thực hiện các quyền và trách nhiệm của các bên liên quan trong công tác bàn giao công trình xây dựng trên địa bàn; thực hiện các quyền và trách nhiệm khác theo quy định của pháp luật.</w:t>
      </w:r>
    </w:p>
    <w:p w14:paraId="51C34305" w14:textId="77777777" w:rsidR="002B58F8" w:rsidRPr="002B58F8" w:rsidRDefault="002B58F8" w:rsidP="009B7036">
      <w:pPr>
        <w:spacing w:after="0" w:line="240" w:lineRule="auto"/>
      </w:pPr>
      <w:r w:rsidRPr="002B58F8">
        <w:t>Trường hợp pháp luật chuyên ngành có quy định về cơ quan, đơn vị tiếp nhận bàn giao công trình xây dựng trong khu đô thị thì thực hiện theo quy định của pháp luật chuyên ngành.</w:t>
      </w:r>
    </w:p>
    <w:p w14:paraId="4AEEF60D" w14:textId="77777777" w:rsidR="002B58F8" w:rsidRPr="002B58F8" w:rsidRDefault="002B58F8" w:rsidP="009B7036">
      <w:pPr>
        <w:spacing w:after="0" w:line="240" w:lineRule="auto"/>
      </w:pPr>
      <w:r w:rsidRPr="002B58F8">
        <w:rPr>
          <w:b/>
          <w:bCs/>
        </w:rPr>
        <w:t>Chương III</w:t>
      </w:r>
    </w:p>
    <w:p w14:paraId="4C622564" w14:textId="77777777" w:rsidR="002B58F8" w:rsidRPr="002B58F8" w:rsidRDefault="002B58F8" w:rsidP="009B7036">
      <w:pPr>
        <w:spacing w:after="0" w:line="240" w:lineRule="auto"/>
      </w:pPr>
      <w:r w:rsidRPr="002B58F8">
        <w:rPr>
          <w:b/>
          <w:bCs/>
        </w:rPr>
        <w:t>BẢO HÀNH, BẢO TRÌ, PHÁ DỠ CÔNG TRÌNH XÂY DỰNG</w:t>
      </w:r>
    </w:p>
    <w:p w14:paraId="6C4150E8" w14:textId="77777777" w:rsidR="002B58F8" w:rsidRPr="002B58F8" w:rsidRDefault="002B58F8" w:rsidP="009B7036">
      <w:pPr>
        <w:spacing w:after="0" w:line="240" w:lineRule="auto"/>
      </w:pPr>
      <w:r w:rsidRPr="002B58F8">
        <w:rPr>
          <w:b/>
          <w:bCs/>
        </w:rPr>
        <w:t>Mục 1. BẢO HÀNH CÔNG TRÌNH XÂY DỰNG</w:t>
      </w:r>
    </w:p>
    <w:p w14:paraId="20C9BD7C" w14:textId="77777777" w:rsidR="002B58F8" w:rsidRPr="002B58F8" w:rsidRDefault="002B58F8" w:rsidP="009B7036">
      <w:pPr>
        <w:spacing w:after="0" w:line="240" w:lineRule="auto"/>
      </w:pPr>
      <w:r w:rsidRPr="002B58F8">
        <w:rPr>
          <w:b/>
          <w:bCs/>
        </w:rPr>
        <w:t>Điều 32. Yêu cầu về bảo hành công trình xây dựng</w:t>
      </w:r>
    </w:p>
    <w:p w14:paraId="7676F26B" w14:textId="77777777" w:rsidR="002B58F8" w:rsidRPr="002B58F8" w:rsidRDefault="002B58F8" w:rsidP="009B7036">
      <w:pPr>
        <w:spacing w:after="0" w:line="240" w:lineRule="auto"/>
      </w:pPr>
      <w:r w:rsidRPr="002B58F8">
        <w:t>1. Nhà thầu thi công xây dựng, nhà thầu cung ứng thiết bị chịu trách nhiệm trước chủ đầu tư về việc bảo hành đối với phần công việc do mình thực hiện.</w:t>
      </w:r>
    </w:p>
    <w:p w14:paraId="4C3EF1CD" w14:textId="77777777" w:rsidR="002B58F8" w:rsidRPr="002B58F8" w:rsidRDefault="002B58F8" w:rsidP="009B7036">
      <w:pPr>
        <w:spacing w:after="0" w:line="240" w:lineRule="auto"/>
      </w:pPr>
      <w:r w:rsidRPr="002B58F8">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nguồn vốn đầu tư công, vốn chi thường xuyên từ ngân sách nhà nước, vốn ngân sách nhà nước khác thì hình thức bảo hành được quy định bằng tiền hoặc thư bảo lãnh bảo hành của ngân hàng; thời hạn và giá trị bảo hành được quy định tại các khoản 5, 6 và 7 Điều này.</w:t>
      </w:r>
    </w:p>
    <w:p w14:paraId="25CF13ED" w14:textId="77777777" w:rsidR="002B58F8" w:rsidRPr="002B58F8" w:rsidRDefault="002B58F8" w:rsidP="009B7036">
      <w:pPr>
        <w:spacing w:after="0" w:line="240" w:lineRule="auto"/>
      </w:pPr>
      <w:r w:rsidRPr="002B58F8">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14:paraId="143C2565" w14:textId="77777777" w:rsidR="002B58F8" w:rsidRPr="002B58F8" w:rsidRDefault="002B58F8" w:rsidP="009B7036">
      <w:pPr>
        <w:spacing w:after="0" w:line="240" w:lineRule="auto"/>
      </w:pPr>
      <w:r w:rsidRPr="002B58F8">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14:paraId="6273534E" w14:textId="77777777" w:rsidR="002B58F8" w:rsidRPr="002B58F8" w:rsidRDefault="002B58F8" w:rsidP="009B7036">
      <w:pPr>
        <w:spacing w:after="0" w:line="240" w:lineRule="auto"/>
      </w:pPr>
      <w:r w:rsidRPr="002B58F8">
        <w:t>5. Thời hạn bảo hành đối với hạng mục công trình, công trình xây dựng mới hoặc cải tạo, nâng cấp được tính kể từ khi được chủ đầu tư nghiệm thu theo quy định và được quy định như sau:</w:t>
      </w:r>
    </w:p>
    <w:p w14:paraId="7D4FB957" w14:textId="77777777" w:rsidR="002B58F8" w:rsidRPr="002B58F8" w:rsidRDefault="002B58F8" w:rsidP="009B7036">
      <w:pPr>
        <w:spacing w:after="0" w:line="240" w:lineRule="auto"/>
      </w:pPr>
      <w:r w:rsidRPr="002B58F8">
        <w:t>a) Không ít hơn 24 tháng đối với công trình cấp đặc biệt và cấp I sử dụng nguồn vốn đầu tư công, vốn chi thường xuyên từ ngân sách nhà nước, vốn ngân sách nhà nước khác;</w:t>
      </w:r>
    </w:p>
    <w:p w14:paraId="76862EEC" w14:textId="77777777" w:rsidR="002B58F8" w:rsidRPr="002B58F8" w:rsidRDefault="002B58F8" w:rsidP="009B7036">
      <w:pPr>
        <w:spacing w:after="0" w:line="240" w:lineRule="auto"/>
      </w:pPr>
      <w:r w:rsidRPr="002B58F8">
        <w:t>b) Không ít hơn 12 tháng đối với các công trình cấp còn lại sử dụng nguồn vốn đầu tư công, vốn chi thường xuyên từ ngân sách nhà nước, vốn ngân sách nhà nước khác;</w:t>
      </w:r>
    </w:p>
    <w:p w14:paraId="14C2F85E" w14:textId="77777777" w:rsidR="002B58F8" w:rsidRPr="002B58F8" w:rsidRDefault="002B58F8" w:rsidP="009B7036">
      <w:pPr>
        <w:spacing w:after="0" w:line="240" w:lineRule="auto"/>
      </w:pPr>
      <w:r w:rsidRPr="002B58F8">
        <w:t>c) Thời hạn bảo hành đối với công trình sử dụng vốn khác có thể tham khảo quy định tại điểm a, điểm b khoản này để áp dụng.</w:t>
      </w:r>
    </w:p>
    <w:p w14:paraId="16BEDF87" w14:textId="77777777" w:rsidR="002B58F8" w:rsidRPr="002B58F8" w:rsidRDefault="002B58F8" w:rsidP="009B7036">
      <w:pPr>
        <w:spacing w:after="0" w:line="240" w:lineRule="auto"/>
      </w:pPr>
      <w:r w:rsidRPr="002B58F8">
        <w:lastRenderedPageBreak/>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14:paraId="33920C6B" w14:textId="77777777" w:rsidR="002B58F8" w:rsidRPr="002B58F8" w:rsidRDefault="002B58F8" w:rsidP="009B7036">
      <w:pPr>
        <w:spacing w:after="0" w:line="240" w:lineRule="auto"/>
      </w:pPr>
      <w:r w:rsidRPr="002B58F8">
        <w:t>7. Đối với công trình sử dụng nguồn vốn đầu tư công, vốn chi thường xuyên từ ngân sách nhà nước, vốn ngân sách nhà nước khác, mức tiền bảo hành tối thiểu được quy định như sau:</w:t>
      </w:r>
    </w:p>
    <w:p w14:paraId="04F33E90" w14:textId="77777777" w:rsidR="002B58F8" w:rsidRPr="002B58F8" w:rsidRDefault="002B58F8" w:rsidP="009B7036">
      <w:pPr>
        <w:spacing w:after="0" w:line="240" w:lineRule="auto"/>
      </w:pPr>
      <w:r w:rsidRPr="002B58F8">
        <w:t>a) 3% giá trị hợp đồng đối với công trình xây dựng cấp đặc biệt và cấp I;</w:t>
      </w:r>
    </w:p>
    <w:p w14:paraId="02B3DE0D" w14:textId="77777777" w:rsidR="002B58F8" w:rsidRPr="002B58F8" w:rsidRDefault="002B58F8" w:rsidP="009B7036">
      <w:pPr>
        <w:spacing w:after="0" w:line="240" w:lineRule="auto"/>
      </w:pPr>
      <w:r w:rsidRPr="002B58F8">
        <w:t>b) 5% giá trị hợp đồng đối với công trình xây dựng cấp còn lại;</w:t>
      </w:r>
    </w:p>
    <w:p w14:paraId="495A53FE" w14:textId="77777777" w:rsidR="002B58F8" w:rsidRPr="002B58F8" w:rsidRDefault="002B58F8" w:rsidP="009B7036">
      <w:pPr>
        <w:spacing w:after="0" w:line="240" w:lineRule="auto"/>
      </w:pPr>
      <w:r w:rsidRPr="002B58F8">
        <w:t>c) Mức tiền bảo hành đối với công trình sử dụng vốn khác có thể tham khảo các mức tối thiểu quy định tại điểm a, điểm b khoản này để áp dụng.</w:t>
      </w:r>
    </w:p>
    <w:p w14:paraId="295504C1" w14:textId="77777777" w:rsidR="002B58F8" w:rsidRPr="002B58F8" w:rsidRDefault="002B58F8" w:rsidP="009B7036">
      <w:pPr>
        <w:spacing w:after="0" w:line="240" w:lineRule="auto"/>
      </w:pPr>
      <w:r w:rsidRPr="002B58F8">
        <w:t>8. Mức tiền bảo hành tối thiểu quy định tại khoản 7 Điều này được áp dụng trong thời hạn bảo hành tối thiểu quy định tại khoản 5 Điều này. Trường hợp thời hạn bảo hành vượt quá quy định tại khoản 5 Điều này, chủ đầu tư phải thỏa thuận với các nhà thầu có liên quan trong hợp đồng xây dựng về mức tiền bảo hành, việc hoàn trả tiền bảo hành hoặc thay thế bằng tài sản bảo đảm, bảo lãnh bảo hành hoặc các hình thức thỏa thuận khác để áp dụng cho phần thời gian bảo hành vượt quá quy định tại khoản 5 Điều này.</w:t>
      </w:r>
    </w:p>
    <w:p w14:paraId="3DA4238D" w14:textId="77777777" w:rsidR="002B58F8" w:rsidRPr="002B58F8" w:rsidRDefault="002B58F8" w:rsidP="009B7036">
      <w:pPr>
        <w:spacing w:after="0" w:line="240" w:lineRule="auto"/>
      </w:pPr>
      <w:r w:rsidRPr="002B58F8">
        <w:rPr>
          <w:b/>
          <w:bCs/>
        </w:rPr>
        <w:t>Điều 33. Trách nhiệm của các chủ thể trong bảo hành công trình xây dựng</w:t>
      </w:r>
    </w:p>
    <w:p w14:paraId="5CF49DFB" w14:textId="77777777" w:rsidR="002B58F8" w:rsidRPr="002B58F8" w:rsidRDefault="002B58F8" w:rsidP="009B7036">
      <w:pPr>
        <w:spacing w:after="0" w:line="240" w:lineRule="auto"/>
      </w:pPr>
      <w:r w:rsidRPr="002B58F8">
        <w:t>1. Trong thời gian bảo hành công trình xây dựng, khi phát hiện hư hỏng, khiếm khuyết của công trình thì chủ đầu tư, chủ sở hữu hoặc chủ quản lý, sử dụng công trình thông báo cho chủ đầu tư để yêu cầu nhà thầu thi công xây dựng công trình, nhà thầu cung ứng thiết bị thực hiện bảo hành.</w:t>
      </w:r>
    </w:p>
    <w:p w14:paraId="2F5D8425" w14:textId="77777777" w:rsidR="002B58F8" w:rsidRPr="002B58F8" w:rsidRDefault="002B58F8" w:rsidP="009B7036">
      <w:pPr>
        <w:spacing w:after="0" w:line="240" w:lineRule="auto"/>
      </w:pPr>
      <w:r w:rsidRPr="002B58F8">
        <w:t>2. Nhà thầu thi công xây dựng, nhà thầu cung ứng thiết bị thực hiện bảo hành phần công việc do mình thực hiện sau khi nhận được thông báo yêu cầu bảo hành của chủ đầu tư, chủ sở hữu hoặc chủ quản lý, sử dụng công trình đối với các hư hỏng phát sinh trong thời gian bảo hành và phải chịu mọi chi phí liên quan đến thực hiện bảo hành.</w:t>
      </w:r>
    </w:p>
    <w:p w14:paraId="31A350BD" w14:textId="77777777" w:rsidR="002B58F8" w:rsidRPr="002B58F8" w:rsidRDefault="002B58F8" w:rsidP="009B7036">
      <w:pPr>
        <w:spacing w:after="0" w:line="240" w:lineRule="auto"/>
      </w:pPr>
      <w:r w:rsidRPr="002B58F8">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chủ quản lý, sử dụng công trình có trách nhiệm thực hiện đúng quy định về vận hành, bảo trì công trình xây dựng trong quá trình khai thác, sử dụng công trình.</w:t>
      </w:r>
    </w:p>
    <w:p w14:paraId="615D3F92" w14:textId="77777777" w:rsidR="002B58F8" w:rsidRPr="002B58F8" w:rsidRDefault="002B58F8" w:rsidP="009B7036">
      <w:pPr>
        <w:spacing w:after="0" w:line="240" w:lineRule="auto"/>
      </w:pPr>
      <w:r w:rsidRPr="002B58F8">
        <w:t>4. Chủ đầu tư có trách nhiệm kiểm tra, nghiệm thu việc thực hiện bảo hành của nhà thầu thi công xây dựng công trình, nhà thầu cung ứng thiết bị.</w:t>
      </w:r>
    </w:p>
    <w:p w14:paraId="515CA6DE" w14:textId="77777777" w:rsidR="002B58F8" w:rsidRPr="002B58F8" w:rsidRDefault="002B58F8" w:rsidP="009B7036">
      <w:pPr>
        <w:spacing w:after="0" w:line="240" w:lineRule="auto"/>
      </w:pPr>
      <w:r w:rsidRPr="002B58F8">
        <w:t>5. Xác nhận hoàn thành việc bảo hành công trình xây dựng:</w:t>
      </w:r>
    </w:p>
    <w:p w14:paraId="6A7A82E4" w14:textId="77777777" w:rsidR="002B58F8" w:rsidRPr="002B58F8" w:rsidRDefault="002B58F8" w:rsidP="009B7036">
      <w:pPr>
        <w:spacing w:after="0" w:line="240" w:lineRule="auto"/>
      </w:pPr>
      <w:r w:rsidRPr="002B58F8">
        <w:t>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14:paraId="78FC4269" w14:textId="77777777" w:rsidR="002B58F8" w:rsidRPr="002B58F8" w:rsidRDefault="002B58F8" w:rsidP="009B7036">
      <w:pPr>
        <w:spacing w:after="0" w:line="240" w:lineRule="auto"/>
      </w:pPr>
      <w:r w:rsidRPr="002B58F8">
        <w:t>b) Chủ sở hữu hoặc chủ quản lý, sử dụng công trình có trách nhiệm tham gia xác nhận hoàn thành bảo hành công trình xây dựng cho nhà thầu thi công xây dựng công trình và nhà thầu cung ứng thiết bị khi có yêu cầu của chủ đầu tư.</w:t>
      </w:r>
    </w:p>
    <w:p w14:paraId="008CB155" w14:textId="77777777" w:rsidR="002B58F8" w:rsidRPr="002B58F8" w:rsidRDefault="002B58F8" w:rsidP="009B7036">
      <w:pPr>
        <w:spacing w:after="0" w:line="240" w:lineRule="auto"/>
      </w:pPr>
      <w:r w:rsidRPr="002B58F8">
        <w:t>6. Đối với công trình nhà ở, nội dung, yêu cầu, trách nhiệm và thời hạn bảo hành thực hiện theo quy định của pháp luật về nhà ở.</w:t>
      </w:r>
    </w:p>
    <w:p w14:paraId="307BAEAC" w14:textId="77777777" w:rsidR="002B58F8" w:rsidRPr="002B58F8" w:rsidRDefault="002B58F8" w:rsidP="009B7036">
      <w:pPr>
        <w:spacing w:after="0" w:line="240" w:lineRule="auto"/>
      </w:pPr>
      <w:r w:rsidRPr="002B58F8">
        <w:rPr>
          <w:b/>
          <w:bCs/>
        </w:rPr>
        <w:t>Mục 2. BẢO TRÌ CÔNG TRÌNH XÂY DỰNG</w:t>
      </w:r>
    </w:p>
    <w:p w14:paraId="13E8B715" w14:textId="77777777" w:rsidR="002B58F8" w:rsidRPr="002B58F8" w:rsidRDefault="002B58F8" w:rsidP="009B7036">
      <w:pPr>
        <w:spacing w:after="0" w:line="240" w:lineRule="auto"/>
      </w:pPr>
      <w:r w:rsidRPr="002B58F8">
        <w:rPr>
          <w:b/>
          <w:bCs/>
        </w:rPr>
        <w:t>Điều 34. Quy trình bảo trì công trình xây dựng</w:t>
      </w:r>
    </w:p>
    <w:p w14:paraId="61C46141" w14:textId="77777777" w:rsidR="002B58F8" w:rsidRPr="002B58F8" w:rsidRDefault="002B58F8" w:rsidP="009B7036">
      <w:pPr>
        <w:spacing w:after="0" w:line="240" w:lineRule="auto"/>
      </w:pPr>
      <w:r w:rsidRPr="002B58F8">
        <w:t>1. Nội dung chính của quy trình bảo trì công trình xây dựng bao gồm:</w:t>
      </w:r>
    </w:p>
    <w:p w14:paraId="45D3DAC9" w14:textId="77777777" w:rsidR="002B58F8" w:rsidRPr="002B58F8" w:rsidRDefault="002B58F8" w:rsidP="009B7036">
      <w:pPr>
        <w:spacing w:after="0" w:line="240" w:lineRule="auto"/>
      </w:pPr>
      <w:r w:rsidRPr="002B58F8">
        <w:t>a) Các thông số kỹ thuật, công nghệ của công trình, bộ phận công trình và thiết bị công trình;</w:t>
      </w:r>
    </w:p>
    <w:p w14:paraId="6B7D1CD8" w14:textId="77777777" w:rsidR="002B58F8" w:rsidRPr="002B58F8" w:rsidRDefault="002B58F8" w:rsidP="009B7036">
      <w:pPr>
        <w:spacing w:after="0" w:line="240" w:lineRule="auto"/>
      </w:pPr>
      <w:r w:rsidRPr="002B58F8">
        <w:t>b) Quy định đối tượng, phương pháp và tần suất kiểm tra công trình;</w:t>
      </w:r>
    </w:p>
    <w:p w14:paraId="39C883C7" w14:textId="77777777" w:rsidR="002B58F8" w:rsidRPr="002B58F8" w:rsidRDefault="002B58F8" w:rsidP="009B7036">
      <w:pPr>
        <w:spacing w:after="0" w:line="240" w:lineRule="auto"/>
      </w:pPr>
      <w:r w:rsidRPr="002B58F8">
        <w:t>c) Quy định nội dung và chỉ dẫn thực hiện bảo dưỡng công trình phù hợp với từng bộ phận công trình, loại công trình và thiết bị lắp đặt vào công trình;</w:t>
      </w:r>
    </w:p>
    <w:p w14:paraId="5C744621" w14:textId="77777777" w:rsidR="002B58F8" w:rsidRPr="002B58F8" w:rsidRDefault="002B58F8" w:rsidP="009B7036">
      <w:pPr>
        <w:spacing w:after="0" w:line="240" w:lineRule="auto"/>
      </w:pPr>
      <w:r w:rsidRPr="002B58F8">
        <w:t>d) Quy định thời điểm và chỉ dẫn thay thế định kỳ các thiết bị lắp đặt vào công trình;</w:t>
      </w:r>
    </w:p>
    <w:p w14:paraId="73B33BD9" w14:textId="77777777" w:rsidR="002B58F8" w:rsidRPr="002B58F8" w:rsidRDefault="002B58F8" w:rsidP="009B7036">
      <w:pPr>
        <w:spacing w:after="0" w:line="240" w:lineRule="auto"/>
      </w:pPr>
      <w:r w:rsidRPr="002B58F8">
        <w:t>đ) Chỉ dẫn phương pháp sửa chữa các hư hỏng của công trình, xử lý các trường hợp công trình bị xuống cấp;</w:t>
      </w:r>
    </w:p>
    <w:p w14:paraId="3E0BE832" w14:textId="77777777" w:rsidR="002B58F8" w:rsidRPr="002B58F8" w:rsidRDefault="002B58F8" w:rsidP="009B7036">
      <w:pPr>
        <w:spacing w:after="0" w:line="240" w:lineRule="auto"/>
      </w:pPr>
      <w:r w:rsidRPr="002B58F8">
        <w:t>e) Quy định thời gian sử dụng của công trình, các bộ phận, hạng mục công trình, thiết bị lắp đặt vào công trình;</w:t>
      </w:r>
    </w:p>
    <w:p w14:paraId="69D7A373" w14:textId="77777777" w:rsidR="002B58F8" w:rsidRPr="002B58F8" w:rsidRDefault="002B58F8" w:rsidP="009B7036">
      <w:pPr>
        <w:spacing w:after="0" w:line="240" w:lineRule="auto"/>
      </w:pPr>
      <w:r w:rsidRPr="002B58F8">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14:paraId="10A65217" w14:textId="77777777" w:rsidR="002B58F8" w:rsidRPr="002B58F8" w:rsidRDefault="002B58F8" w:rsidP="009B7036">
      <w:pPr>
        <w:spacing w:after="0" w:line="240" w:lineRule="auto"/>
      </w:pPr>
      <w:r w:rsidRPr="002B58F8">
        <w:t>h) Xác định thời điểm, đối tượng và nội dung cần kiểm định định kỳ;</w:t>
      </w:r>
    </w:p>
    <w:p w14:paraId="57A7F1A1" w14:textId="77777777" w:rsidR="002B58F8" w:rsidRPr="002B58F8" w:rsidRDefault="002B58F8" w:rsidP="009B7036">
      <w:pPr>
        <w:spacing w:after="0" w:line="240" w:lineRule="auto"/>
      </w:pPr>
      <w:r w:rsidRPr="002B58F8">
        <w:lastRenderedPageBreak/>
        <w:t>i) Quy định thời điểm, phương pháp, chu kỳ quan trắc đối với công trình có yêu cầu thực hiện quan trắc;</w:t>
      </w:r>
    </w:p>
    <w:p w14:paraId="60ED8CF2" w14:textId="77777777" w:rsidR="002B58F8" w:rsidRPr="002B58F8" w:rsidRDefault="002B58F8" w:rsidP="009B7036">
      <w:pPr>
        <w:spacing w:after="0" w:line="240" w:lineRule="auto"/>
      </w:pPr>
      <w:r w:rsidRPr="002B58F8">
        <w:t>k) Quy định về hồ sơ bảo trì công trình xây dựng và việc cập nhật thông tin vào hồ sơ bảo trì công trình xây dựng;</w:t>
      </w:r>
    </w:p>
    <w:p w14:paraId="1445097E" w14:textId="77777777" w:rsidR="002B58F8" w:rsidRPr="002B58F8" w:rsidRDefault="002B58F8" w:rsidP="009B7036">
      <w:pPr>
        <w:spacing w:after="0" w:line="240" w:lineRule="auto"/>
      </w:pPr>
      <w:r w:rsidRPr="002B58F8">
        <w:t>l) Các chỉ dẫn khác liên quan đến bảo trì công trình xây dựng và quy định các điều kiện nhằm bảo đảm an toàn, vệ sinh lao động, bảo vệ môi trường và phòng cháy, chữa cháy trong quá trình thực hiện bảo trì công trình xây dựng.</w:t>
      </w:r>
    </w:p>
    <w:p w14:paraId="3789D7A1" w14:textId="77777777" w:rsidR="002B58F8" w:rsidRPr="002B58F8" w:rsidRDefault="002B58F8" w:rsidP="009B7036">
      <w:pPr>
        <w:spacing w:after="0" w:line="240" w:lineRule="auto"/>
      </w:pPr>
      <w:r w:rsidRPr="002B58F8">
        <w:t>2. Trách nhiệm lập và phê duyệt quy trình bảo trì công trình xây dựng:</w:t>
      </w:r>
    </w:p>
    <w:p w14:paraId="3E21FF73" w14:textId="77777777" w:rsidR="002B58F8" w:rsidRPr="002B58F8" w:rsidRDefault="002B58F8" w:rsidP="009B7036">
      <w:pPr>
        <w:spacing w:after="0" w:line="240" w:lineRule="auto"/>
      </w:pPr>
      <w:r w:rsidRPr="002B58F8">
        <w:t>a) Nhà thầu thiết kế xây dựng công trình lập và bàn giao cho chủ đầu tư quy trình bảo trì công trình xây dựng, bộ phận công trình cùng với thiết kế xây dựng triển khai sau khi dự án được phê duyệt; cập nhật quy trình bảo trì cho phù hợp với các nội dung thay đổi thiết kế trong quá trình thi công xây dựng (nếu có) trước khi nghiệm thu hạng mục công trình, công trình xây dựng đưa vào sử dụng;</w:t>
      </w:r>
    </w:p>
    <w:p w14:paraId="3951AEF4" w14:textId="77777777" w:rsidR="002B58F8" w:rsidRPr="002B58F8" w:rsidRDefault="002B58F8" w:rsidP="009B7036">
      <w:pPr>
        <w:spacing w:after="0" w:line="240" w:lineRule="auto"/>
      </w:pPr>
      <w:r w:rsidRPr="002B58F8">
        <w:t>b) Nhà thầu cung cấp thiết bị lắp đặt vào công trình lập và bàn giao cho chủ đầu tư quy trình bảo trì đối với thiết bị do mình cung cấp trước khi lắp đặt vào công trình;</w:t>
      </w:r>
    </w:p>
    <w:p w14:paraId="0DB187C2" w14:textId="77777777" w:rsidR="002B58F8" w:rsidRPr="002B58F8" w:rsidRDefault="002B58F8" w:rsidP="009B7036">
      <w:pPr>
        <w:spacing w:after="0" w:line="240" w:lineRule="auto"/>
      </w:pPr>
      <w:r w:rsidRPr="002B58F8">
        <w:t>c) Trường hợp nhà thầu thiết kế xây dựng công trình, nhà thầu cung ứng thiết bị không lập được quy trình bảo trì, chủ đầu tư có thể thuê đơn vị tư vấn khác để lập quy trình bảo trì cho các đối tượng quy định tại điểm a, điểm b khoản này và có trách nhiệm chi trả chi phí tư vấn;</w:t>
      </w:r>
    </w:p>
    <w:p w14:paraId="6EB1CB08" w14:textId="77777777" w:rsidR="002B58F8" w:rsidRPr="002B58F8" w:rsidRDefault="002B58F8" w:rsidP="009B7036">
      <w:pPr>
        <w:spacing w:after="0" w:line="240" w:lineRule="auto"/>
      </w:pPr>
      <w:r w:rsidRPr="002B58F8">
        <w:t>d) Chủ đầu tư tổ chức lập và phê duyệt quy trình bảo trì theo quy định tại điểm b khoản 1 Điều 65 Luật Xây dựng số 135/2025/QH15. Chủ đầu tư, chủ sở hữu hoặc chủ quản lý, sử dụng công trình có thể thuê đơn vị tư vấn để thẩm tra một phần hoặc toàn bộ quy trình bảo trì công trình xây dựng do nhà thầu thiết kế lập làm cơ sở cho việc phê duyệt.</w:t>
      </w:r>
    </w:p>
    <w:p w14:paraId="35C6DC88" w14:textId="77777777" w:rsidR="002B58F8" w:rsidRPr="002B58F8" w:rsidRDefault="002B58F8" w:rsidP="009B7036">
      <w:pPr>
        <w:spacing w:after="0" w:line="240" w:lineRule="auto"/>
      </w:pPr>
      <w:r w:rsidRPr="002B58F8">
        <w:t>3. Đối với các công trình xây dựng đã đưa vào khai thác, sử dụng nhưng chưa có quy trình bảo trì thì chủ sở hữu hoặc chủ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14:paraId="2907132B" w14:textId="77777777" w:rsidR="002B58F8" w:rsidRPr="002B58F8" w:rsidRDefault="002B58F8" w:rsidP="009B7036">
      <w:pPr>
        <w:spacing w:after="0" w:line="240" w:lineRule="auto"/>
      </w:pPr>
      <w:r w:rsidRPr="002B58F8">
        <w:t>4. Không bắt buộc phải lập quy trình bảo trì riêng cho từng công trình cấp III trở xuống, công trình nhà ở riêng lẻ và công trình tạm, trừ trường hợp pháp luật có quy định khác. Chủ sở hữu hoặc chủ quản lý, sử dụng của các công trình này vẫn phải thực hiện bảo trì công trình xây dựng theo các quy định về bảo trì công trình xây dựng của Nghị định này.</w:t>
      </w:r>
    </w:p>
    <w:p w14:paraId="0F771039" w14:textId="77777777" w:rsidR="002B58F8" w:rsidRPr="002B58F8" w:rsidRDefault="002B58F8" w:rsidP="009B7036">
      <w:pPr>
        <w:spacing w:after="0" w:line="240" w:lineRule="auto"/>
      </w:pPr>
      <w:r w:rsidRPr="002B58F8">
        <w:t>5. Trường hợp có tiêu chuẩn về bảo trì hoặc có quy trình bảo trì của công trình tương tự phù hợp thì chủ sở hữu hoặc chủ quản lý, sử dụng công trình có thể áp dụng tiêu chuẩn hoặc quy trình đó cho công trình mà không cần lập quy trình bảo trì riêng.</w:t>
      </w:r>
    </w:p>
    <w:p w14:paraId="65B605A4" w14:textId="77777777" w:rsidR="002B58F8" w:rsidRPr="002B58F8" w:rsidRDefault="002B58F8" w:rsidP="009B7036">
      <w:pPr>
        <w:spacing w:after="0" w:line="240" w:lineRule="auto"/>
      </w:pPr>
      <w:bookmarkStart w:id="1268" w:name="khoan_6_34"/>
      <w:r w:rsidRPr="002B58F8">
        <w:t>6. Điều chỉnh quy trình bảo trì công trình xây dựng:</w:t>
      </w:r>
      <w:bookmarkEnd w:id="1268"/>
    </w:p>
    <w:p w14:paraId="1303417E" w14:textId="77777777" w:rsidR="002B58F8" w:rsidRPr="002B58F8" w:rsidRDefault="002B58F8" w:rsidP="009B7036">
      <w:pPr>
        <w:spacing w:after="0" w:line="240" w:lineRule="auto"/>
      </w:pPr>
      <w:r w:rsidRPr="002B58F8">
        <w:t>a) Chủ sở hữu hoặc chủ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14:paraId="7EF43B3D" w14:textId="77777777" w:rsidR="002B58F8" w:rsidRPr="002B58F8" w:rsidRDefault="002B58F8" w:rsidP="009B7036">
      <w:pPr>
        <w:spacing w:after="0" w:line="240" w:lineRule="auto"/>
      </w:pPr>
      <w:r w:rsidRPr="002B58F8">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chủ quản lý, sử dụng công trình;</w:t>
      </w:r>
    </w:p>
    <w:p w14:paraId="7A918366" w14:textId="77777777" w:rsidR="002B58F8" w:rsidRPr="002B58F8" w:rsidRDefault="002B58F8" w:rsidP="009B7036">
      <w:pPr>
        <w:spacing w:after="0" w:line="240" w:lineRule="auto"/>
      </w:pPr>
      <w:r w:rsidRPr="002B58F8">
        <w:t>c) Chủ sở hữu hoặc chủ quản lý, sử dụng công trình có quyền thuê nhà thầu khác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14:paraId="3B6AE427" w14:textId="77777777" w:rsidR="002B58F8" w:rsidRPr="002B58F8" w:rsidRDefault="002B58F8" w:rsidP="009B7036">
      <w:pPr>
        <w:spacing w:after="0" w:line="240" w:lineRule="auto"/>
      </w:pPr>
      <w:r w:rsidRPr="002B58F8">
        <w:t>d) Đối với công trình sử dụng tiêu chuẩn kỹ thuật bảo trì để thực hiện bảo trì, khi tiêu chuẩn này được sửa đổi hoặc thay thế thì chủ sở hữu hoặc chủ quản lý, sử dụng công trình có trách nhiệm thực hiện bảo trì theo nội dung đã được sửa đổi;</w:t>
      </w:r>
    </w:p>
    <w:p w14:paraId="0EBF8F00" w14:textId="77777777" w:rsidR="002B58F8" w:rsidRPr="002B58F8" w:rsidRDefault="002B58F8" w:rsidP="009B7036">
      <w:pPr>
        <w:spacing w:after="0" w:line="240" w:lineRule="auto"/>
      </w:pPr>
      <w:r w:rsidRPr="002B58F8">
        <w:t>đ) Chủ sở hữu hoặc chủ quản lý, sử dụng công trình có trách nhiệm phê duyệt những nội dung điều chỉnh của quy trình bảo trì, trừ trường hợp pháp luật có quy định khác.</w:t>
      </w:r>
    </w:p>
    <w:p w14:paraId="65DDBCE1" w14:textId="77777777" w:rsidR="002B58F8" w:rsidRPr="002B58F8" w:rsidRDefault="002B58F8" w:rsidP="009B7036">
      <w:pPr>
        <w:spacing w:after="0" w:line="240" w:lineRule="auto"/>
      </w:pPr>
      <w:r w:rsidRPr="002B58F8">
        <w:rPr>
          <w:b/>
          <w:bCs/>
        </w:rPr>
        <w:t>Điều 35. Kế hoạch bảo trì công trình xây dựng</w:t>
      </w:r>
    </w:p>
    <w:p w14:paraId="06A3E154" w14:textId="77777777" w:rsidR="002B58F8" w:rsidRPr="002B58F8" w:rsidRDefault="002B58F8" w:rsidP="009B7036">
      <w:pPr>
        <w:spacing w:after="0" w:line="240" w:lineRule="auto"/>
      </w:pPr>
      <w:r w:rsidRPr="002B58F8">
        <w:t>1. Chủ sở hữu hoặc chủ quản lý, sử dụng công trình lập kế hoạch bảo trì công trình xây dựng hằng năm trên cơ sở quy trình bảo trì được phê duyệt và hiện trạng công trình.</w:t>
      </w:r>
    </w:p>
    <w:p w14:paraId="580801F8" w14:textId="77777777" w:rsidR="002B58F8" w:rsidRPr="002B58F8" w:rsidRDefault="002B58F8" w:rsidP="009B7036">
      <w:pPr>
        <w:spacing w:after="0" w:line="240" w:lineRule="auto"/>
      </w:pPr>
      <w:r w:rsidRPr="002B58F8">
        <w:t>2. Nội dung chính của kế hoạch bảo trì công trình xây dựng bao gồm:</w:t>
      </w:r>
    </w:p>
    <w:p w14:paraId="4640789C" w14:textId="77777777" w:rsidR="002B58F8" w:rsidRPr="002B58F8" w:rsidRDefault="002B58F8" w:rsidP="009B7036">
      <w:pPr>
        <w:spacing w:after="0" w:line="240" w:lineRule="auto"/>
      </w:pPr>
      <w:r w:rsidRPr="002B58F8">
        <w:t>a) Tên công việc thực hiện;</w:t>
      </w:r>
    </w:p>
    <w:p w14:paraId="325FD9A1" w14:textId="77777777" w:rsidR="002B58F8" w:rsidRPr="002B58F8" w:rsidRDefault="002B58F8" w:rsidP="009B7036">
      <w:pPr>
        <w:spacing w:after="0" w:line="240" w:lineRule="auto"/>
      </w:pPr>
      <w:r w:rsidRPr="002B58F8">
        <w:t>b) Thời gian thực hiện;</w:t>
      </w:r>
    </w:p>
    <w:p w14:paraId="222CD0FA" w14:textId="77777777" w:rsidR="002B58F8" w:rsidRPr="002B58F8" w:rsidRDefault="002B58F8" w:rsidP="009B7036">
      <w:pPr>
        <w:spacing w:after="0" w:line="240" w:lineRule="auto"/>
      </w:pPr>
      <w:r w:rsidRPr="002B58F8">
        <w:t>c) Phương thức thực hiện;</w:t>
      </w:r>
    </w:p>
    <w:p w14:paraId="2C59D858" w14:textId="77777777" w:rsidR="002B58F8" w:rsidRPr="002B58F8" w:rsidRDefault="002B58F8" w:rsidP="009B7036">
      <w:pPr>
        <w:spacing w:after="0" w:line="240" w:lineRule="auto"/>
      </w:pPr>
      <w:r w:rsidRPr="002B58F8">
        <w:t>d) Chi phí thực hiện.</w:t>
      </w:r>
    </w:p>
    <w:p w14:paraId="0DCD736D" w14:textId="77777777" w:rsidR="002B58F8" w:rsidRPr="002B58F8" w:rsidRDefault="002B58F8" w:rsidP="009B7036">
      <w:pPr>
        <w:spacing w:after="0" w:line="240" w:lineRule="auto"/>
      </w:pPr>
      <w:r w:rsidRPr="002B58F8">
        <w:lastRenderedPageBreak/>
        <w:t>3. Kế hoạch bảo trì có thể được sửa đổi, bổ sung trong quá trình thực hiện. Chủ sở hữu hoặc chủ quản lý, sử dụng công trình quyết định việc sửa đổi, bổ sung kế hoạch bảo trì công trình xây dựng.</w:t>
      </w:r>
    </w:p>
    <w:p w14:paraId="1DD1CCB4" w14:textId="77777777" w:rsidR="002B58F8" w:rsidRPr="002B58F8" w:rsidRDefault="002B58F8" w:rsidP="009B7036">
      <w:pPr>
        <w:spacing w:after="0" w:line="240" w:lineRule="auto"/>
      </w:pPr>
      <w:r w:rsidRPr="002B58F8">
        <w:rPr>
          <w:b/>
          <w:bCs/>
        </w:rPr>
        <w:t>Điều 36. Thực hiện bảo trì công trình xây dựng</w:t>
      </w:r>
    </w:p>
    <w:p w14:paraId="14A6E066" w14:textId="77777777" w:rsidR="002B58F8" w:rsidRPr="002B58F8" w:rsidRDefault="002B58F8" w:rsidP="009B7036">
      <w:pPr>
        <w:spacing w:after="0" w:line="240" w:lineRule="auto"/>
      </w:pPr>
      <w:r w:rsidRPr="002B58F8">
        <w:t>1. Chủ sở hữu hoặc chủ quản lý, sử dụng công trình tự tổ chức thực hiện hoặc thuê tổ chức để thực hiện việc kiểm tra, bảo dưỡng và sửa chữa công trình theo quy trình bảo trì công trình được phê duyệt.</w:t>
      </w:r>
    </w:p>
    <w:p w14:paraId="60FB55B6" w14:textId="77777777" w:rsidR="002B58F8" w:rsidRPr="002B58F8" w:rsidRDefault="002B58F8" w:rsidP="009B7036">
      <w:pPr>
        <w:spacing w:after="0" w:line="240" w:lineRule="auto"/>
      </w:pPr>
      <w:r w:rsidRPr="002B58F8">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14:paraId="25140AD9" w14:textId="77777777" w:rsidR="002B58F8" w:rsidRPr="002B58F8" w:rsidRDefault="002B58F8" w:rsidP="009B7036">
      <w:pPr>
        <w:spacing w:after="0" w:line="240" w:lineRule="auto"/>
      </w:pPr>
      <w:r w:rsidRPr="002B58F8">
        <w:t>3. Bảo dưỡng công trình được thực hiện theo kế hoạch bảo trì hằng năm và quy trình bảo trì công trình xây dựng được phê duyệt.</w:t>
      </w:r>
    </w:p>
    <w:p w14:paraId="0CF0F79C" w14:textId="77777777" w:rsidR="002B58F8" w:rsidRPr="002B58F8" w:rsidRDefault="002B58F8" w:rsidP="009B7036">
      <w:pPr>
        <w:spacing w:after="0" w:line="240" w:lineRule="auto"/>
      </w:pPr>
      <w:r w:rsidRPr="002B58F8">
        <w:t>4. Sửa chữa công trình bao gồm:</w:t>
      </w:r>
    </w:p>
    <w:p w14:paraId="1357C7CF" w14:textId="77777777" w:rsidR="002B58F8" w:rsidRPr="002B58F8" w:rsidRDefault="002B58F8" w:rsidP="009B7036">
      <w:pPr>
        <w:spacing w:after="0" w:line="240" w:lineRule="auto"/>
      </w:pPr>
      <w:r w:rsidRPr="002B58F8">
        <w:t>a) Sửa chữa định kỳ công trình bao gồm sửa chữa hư hỏng hoặc bổ sung, thay thế bộ phận công trình, hạng mục công trình, thiết bị công trình bị hư hỏng được thực hiện định kỳ theo quy định của quy trình bảo trì;</w:t>
      </w:r>
    </w:p>
    <w:p w14:paraId="29990327" w14:textId="77777777" w:rsidR="002B58F8" w:rsidRPr="002B58F8" w:rsidRDefault="002B58F8" w:rsidP="009B7036">
      <w:pPr>
        <w:spacing w:after="0" w:line="240" w:lineRule="auto"/>
      </w:pPr>
      <w:r w:rsidRPr="002B58F8">
        <w:t>b) Sửa chữa đột xuất công trình được thực hiện khi bộ phận công trình, hạng mục công trình, thiết bị công trình bị hư hỏng do chịu tác động đột xuất như gió, bão, lũ lụt, động đất, va đập, cháy và những tác động đột xuất khác hoặc khi bộ phận công trình, hạng mục công trình, thiết bị công trình có biểu hiện xuống cấp ảnh hưởng đến an toàn sử dụng, vận hành, khai thác công trình.</w:t>
      </w:r>
    </w:p>
    <w:p w14:paraId="6E1AB66C" w14:textId="77777777" w:rsidR="002B58F8" w:rsidRPr="002B58F8" w:rsidRDefault="002B58F8" w:rsidP="009B7036">
      <w:pPr>
        <w:spacing w:after="0" w:line="240" w:lineRule="auto"/>
      </w:pPr>
      <w:r w:rsidRPr="002B58F8">
        <w:t>5. Kiểm định xây dựng phục vụ công tác bảo trì công trình xây dựng được thực hiện trong các trường hợp sau:</w:t>
      </w:r>
    </w:p>
    <w:p w14:paraId="11D54379" w14:textId="77777777" w:rsidR="002B58F8" w:rsidRPr="002B58F8" w:rsidRDefault="002B58F8" w:rsidP="009B7036">
      <w:pPr>
        <w:spacing w:after="0" w:line="240" w:lineRule="auto"/>
      </w:pPr>
      <w:r w:rsidRPr="002B58F8">
        <w:t>a) Theo quy trình bảo trì công trình đã được phê duyệt;</w:t>
      </w:r>
    </w:p>
    <w:p w14:paraId="3D8A44B6" w14:textId="77777777" w:rsidR="002B58F8" w:rsidRPr="002B58F8" w:rsidRDefault="002B58F8" w:rsidP="009B7036">
      <w:pPr>
        <w:spacing w:after="0" w:line="240" w:lineRule="auto"/>
      </w:pPr>
      <w:r w:rsidRPr="002B58F8">
        <w:t>b) Khi phát hiện thấy công trình, bộ phận công trình có hư hỏng hoặc có dấu hiệu nguy hiểm, không bảo đảm an toàn cho việc khai thác, sử dụng;</w:t>
      </w:r>
    </w:p>
    <w:p w14:paraId="7C7AC617" w14:textId="77777777" w:rsidR="002B58F8" w:rsidRPr="002B58F8" w:rsidRDefault="002B58F8" w:rsidP="009B7036">
      <w:pPr>
        <w:spacing w:after="0" w:line="240" w:lineRule="auto"/>
      </w:pPr>
      <w:r w:rsidRPr="002B58F8">
        <w:t>c) Khi có yêu cầu đánh giá chất lượng hiện trạng của công trình phục vụ cho việc lập quy trình bảo trì đối với những công trình đã đưa vào sử dụng nhưng chưa có quy trình bảo trì;</w:t>
      </w:r>
    </w:p>
    <w:p w14:paraId="0D0E679B" w14:textId="77777777" w:rsidR="002B58F8" w:rsidRPr="002B58F8" w:rsidRDefault="002B58F8" w:rsidP="009B7036">
      <w:pPr>
        <w:spacing w:after="0" w:line="240" w:lineRule="auto"/>
      </w:pPr>
      <w:r w:rsidRPr="002B58F8">
        <w:t>d) Khi cần có cơ sở để quyết định việc kéo dài thời hạn sử dụng của công trình đối với các công trình đã hết thời hạn sử dụng theo thiết kế của công trình;</w:t>
      </w:r>
    </w:p>
    <w:p w14:paraId="7CA95389" w14:textId="77777777" w:rsidR="002B58F8" w:rsidRPr="002B58F8" w:rsidRDefault="002B58F8" w:rsidP="009B7036">
      <w:pPr>
        <w:spacing w:after="0" w:line="240" w:lineRule="auto"/>
      </w:pPr>
      <w:r w:rsidRPr="002B58F8">
        <w:t>đ) Khi có yêu cầu của cơ quan quản lý nhà nước có thẩm quyền.</w:t>
      </w:r>
    </w:p>
    <w:p w14:paraId="06F6B1BF" w14:textId="77777777" w:rsidR="002B58F8" w:rsidRPr="002B58F8" w:rsidRDefault="002B58F8" w:rsidP="009B7036">
      <w:pPr>
        <w:spacing w:after="0" w:line="240" w:lineRule="auto"/>
      </w:pPr>
      <w:r w:rsidRPr="002B58F8">
        <w:t>6. Quan trắc công trình phục vụ công tác bảo trì công trình xây dựng theo quy định tại Điều 37 Nghị định này.</w:t>
      </w:r>
    </w:p>
    <w:p w14:paraId="410DB358" w14:textId="77777777" w:rsidR="002B58F8" w:rsidRPr="002B58F8" w:rsidRDefault="002B58F8" w:rsidP="009B7036">
      <w:pPr>
        <w:spacing w:after="0" w:line="240" w:lineRule="auto"/>
      </w:pPr>
      <w:r w:rsidRPr="002B58F8">
        <w:t>7. Thực hiện đánh giá an toàn công trình theo quy định tại Điều 40 Nghị định này.</w:t>
      </w:r>
    </w:p>
    <w:p w14:paraId="45A61155" w14:textId="77777777" w:rsidR="002B58F8" w:rsidRPr="002B58F8" w:rsidRDefault="002B58F8" w:rsidP="009B7036">
      <w:pPr>
        <w:spacing w:after="0" w:line="240" w:lineRule="auto"/>
      </w:pPr>
      <w:r w:rsidRPr="002B58F8">
        <w:t>8.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14:paraId="0EF3C5F8" w14:textId="77777777" w:rsidR="002B58F8" w:rsidRPr="002B58F8" w:rsidRDefault="002B58F8" w:rsidP="009B7036">
      <w:pPr>
        <w:spacing w:after="0" w:line="240" w:lineRule="auto"/>
      </w:pPr>
      <w:r w:rsidRPr="002B58F8">
        <w:t>9. Đối với các công trình chưa bàn giao được cho chủ sở hữu hoặc chủ quản lý, sử dụng công trình, chủ đầu tư có trách nhiệm lập kế hoạch bảo trì công trình xây dựng và thực hiện việc bảo trì công trình xây dựng theo các nội dung quy định tại Điều này và Điều 34 Nghị định này.</w:t>
      </w:r>
    </w:p>
    <w:p w14:paraId="38FE77A3" w14:textId="77777777" w:rsidR="002B58F8" w:rsidRPr="002B58F8" w:rsidRDefault="002B58F8" w:rsidP="009B7036">
      <w:pPr>
        <w:spacing w:after="0" w:line="240" w:lineRule="auto"/>
      </w:pPr>
      <w:r w:rsidRPr="002B58F8">
        <w:t>10. Ngoài các quy định về bảo trì công trình xây dựng tại Nghị định này, việc bảo trì công trình xây dựng được thực hiện theo quy định của pháp luật chuyên ngành khác có liên quan.</w:t>
      </w:r>
    </w:p>
    <w:p w14:paraId="15407911" w14:textId="77777777" w:rsidR="002B58F8" w:rsidRPr="002B58F8" w:rsidRDefault="002B58F8" w:rsidP="009B7036">
      <w:pPr>
        <w:spacing w:after="0" w:line="240" w:lineRule="auto"/>
      </w:pPr>
      <w:r w:rsidRPr="002B58F8">
        <w:rPr>
          <w:b/>
          <w:bCs/>
        </w:rPr>
        <w:t>Điều 37. Quan trắc công trình phục vụ công tác bảo trì công trình xây dựng</w:t>
      </w:r>
    </w:p>
    <w:p w14:paraId="65713446" w14:textId="77777777" w:rsidR="002B58F8" w:rsidRPr="002B58F8" w:rsidRDefault="002B58F8" w:rsidP="009B7036">
      <w:pPr>
        <w:spacing w:after="0" w:line="240" w:lineRule="auto"/>
      </w:pPr>
      <w:r w:rsidRPr="002B58F8">
        <w:t>1. Quan trắc công trình phục vụ công tác bảo trì công trình xây dựng phải được thực hiện trong các trường hợp sau:</w:t>
      </w:r>
    </w:p>
    <w:p w14:paraId="42EF5CFD" w14:textId="77777777" w:rsidR="002B58F8" w:rsidRPr="002B58F8" w:rsidRDefault="002B58F8" w:rsidP="009B7036">
      <w:pPr>
        <w:spacing w:after="0" w:line="240" w:lineRule="auto"/>
      </w:pPr>
      <w:r w:rsidRPr="002B58F8">
        <w:t>a) Công trình có dấu hiệu lún, nghiêng, nứt và các dấu hiệu bất thường khác có khả năng gây sập đổ công trình;</w:t>
      </w:r>
    </w:p>
    <w:p w14:paraId="73CF1D8A" w14:textId="77777777" w:rsidR="002B58F8" w:rsidRPr="002B58F8" w:rsidRDefault="002B58F8" w:rsidP="009B7036">
      <w:pPr>
        <w:spacing w:after="0" w:line="240" w:lineRule="auto"/>
      </w:pPr>
      <w:r w:rsidRPr="002B58F8">
        <w:t>b) Theo yêu cầu của chủ đầu tư, chủ sở hữu hoặc chủ quản lý sử dụng;</w:t>
      </w:r>
    </w:p>
    <w:p w14:paraId="6BAD29D8" w14:textId="77777777" w:rsidR="002B58F8" w:rsidRPr="002B58F8" w:rsidRDefault="002B58F8" w:rsidP="009B7036">
      <w:pPr>
        <w:spacing w:after="0" w:line="240" w:lineRule="auto"/>
      </w:pPr>
      <w:r w:rsidRPr="002B58F8">
        <w:t>c) Công trình thuộc danh mục các công trình xây dựng chuyên ngành phải quan trắc phục vụ công tác bảo trì công trình xây dựng.</w:t>
      </w:r>
    </w:p>
    <w:p w14:paraId="6D2B4744" w14:textId="77777777" w:rsidR="002B58F8" w:rsidRPr="002B58F8" w:rsidRDefault="002B58F8" w:rsidP="009B7036">
      <w:pPr>
        <w:spacing w:after="0" w:line="240" w:lineRule="auto"/>
      </w:pPr>
      <w:r w:rsidRPr="002B58F8">
        <w:t>2. Yêu cầu chung đối với việc quan trắc công trình phục vụ công tác bảo trì công trình xây dựng:</w:t>
      </w:r>
    </w:p>
    <w:p w14:paraId="3059E906" w14:textId="77777777" w:rsidR="002B58F8" w:rsidRPr="002B58F8" w:rsidRDefault="002B58F8" w:rsidP="009B7036">
      <w:pPr>
        <w:spacing w:after="0" w:line="240" w:lineRule="auto"/>
      </w:pPr>
      <w:r w:rsidRPr="002B58F8">
        <w:t>a) Nhà thầu quan trắc lập đề cương quan trắc trình chủ sở hữu hoặc chủ quản lý, sử dụng công trình chấp thuận;</w:t>
      </w:r>
    </w:p>
    <w:p w14:paraId="044D659F" w14:textId="77777777" w:rsidR="002B58F8" w:rsidRPr="002B58F8" w:rsidRDefault="002B58F8" w:rsidP="009B7036">
      <w:pPr>
        <w:spacing w:after="0" w:line="240" w:lineRule="auto"/>
      </w:pPr>
      <w:r w:rsidRPr="002B58F8">
        <w:t>b) Nhà thầu quan trắc thực hiện quan trắc theo đề cương quan trắc đã được chấp thuận;</w:t>
      </w:r>
    </w:p>
    <w:p w14:paraId="28404175" w14:textId="77777777" w:rsidR="002B58F8" w:rsidRPr="002B58F8" w:rsidRDefault="002B58F8" w:rsidP="009B7036">
      <w:pPr>
        <w:spacing w:after="0" w:line="240" w:lineRule="auto"/>
      </w:pPr>
      <w:r w:rsidRPr="002B58F8">
        <w:t>c) Các số liệu quan trắc phải được phân tích, đánh giá; kết quả quan trắc phải được so sánh với giá trị giới hạn thiết kế cho phép và các quy chuẩn kỹ thuật, tiêu chuẩn áp dụng có liên quan. Trường hợp số liệu quan trắc vượt quá giá trị giới hạn thiết kế cho phép hoặc có dấu hiệu bất thường thì chủ sở hữu hoặc chủ quản lý, sử dụng công trình phải tổ chức đánh giá nguyên nhân, tổ chức kiểm định (nếu cần thiết) và có biện pháp khắc phục, xử lý kịp thời.</w:t>
      </w:r>
    </w:p>
    <w:p w14:paraId="441BDDED" w14:textId="77777777" w:rsidR="002B58F8" w:rsidRPr="002B58F8" w:rsidRDefault="002B58F8" w:rsidP="009B7036">
      <w:pPr>
        <w:spacing w:after="0" w:line="240" w:lineRule="auto"/>
      </w:pPr>
      <w:bookmarkStart w:id="1269" w:name="khoan_3_37"/>
      <w:r w:rsidRPr="002B58F8">
        <w:t>3. Phạm vi, đối tượng, nội dung và chi phí quan trắc phục vụ công tác bảo trì công trình xây dựng quy định tại điểm c khoản 1 Điều này thực hiện theo quy định của bộ quản lý công trình xây dựng chuyên ngành.</w:t>
      </w:r>
      <w:bookmarkEnd w:id="1269"/>
    </w:p>
    <w:p w14:paraId="7C1D9E51" w14:textId="77777777" w:rsidR="002B58F8" w:rsidRPr="002B58F8" w:rsidRDefault="002B58F8" w:rsidP="009B7036">
      <w:pPr>
        <w:spacing w:after="0" w:line="240" w:lineRule="auto"/>
      </w:pPr>
      <w:r w:rsidRPr="002B58F8">
        <w:rPr>
          <w:b/>
          <w:bCs/>
        </w:rPr>
        <w:t>Điều 38. Quản lý chất lượng công việc bảo trì công trình xây dựng</w:t>
      </w:r>
    </w:p>
    <w:p w14:paraId="174F85BC" w14:textId="77777777" w:rsidR="002B58F8" w:rsidRPr="002B58F8" w:rsidRDefault="002B58F8" w:rsidP="009B7036">
      <w:pPr>
        <w:spacing w:after="0" w:line="240" w:lineRule="auto"/>
      </w:pPr>
      <w:r w:rsidRPr="002B58F8">
        <w:t xml:space="preserve">1. Chủ sở hữu hoặc chủ quản lý, sử dụng công trình có trách nhiệm lập hồ sơ bảo trì công trình xây dựng và lưu trữ trong suốt quá trình khai thác, sử dụng công trình. Hồ sơ bảo trì công trình xây dựng là thành phần của hồ </w:t>
      </w:r>
      <w:r w:rsidRPr="002B58F8">
        <w:lastRenderedPageBreak/>
        <w:t>sơ phục vụ quản lý, sử dụng công trình theo quy định tại khoản 2 Điều 42 Luật Xây dựng số 135/2025/QH15, bao gồm các tài liệu sau:</w:t>
      </w:r>
    </w:p>
    <w:p w14:paraId="60CA3DF5" w14:textId="77777777" w:rsidR="002B58F8" w:rsidRPr="002B58F8" w:rsidRDefault="002B58F8" w:rsidP="009B7036">
      <w:pPr>
        <w:spacing w:after="0" w:line="240" w:lineRule="auto"/>
      </w:pPr>
      <w:r w:rsidRPr="002B58F8">
        <w:t>a) Các tài liệu phục vụ công tác bảo trì công trình xây dựng bao gồm: quy trình bảo trì công trình xây dựng, bản vẽ hoàn công, lý lịch thiết bị lắp đặt vào công trình và các hồ sơ, tài liệu cần thiết khác phục vụ cho bảo trì công trình xây dựng;</w:t>
      </w:r>
    </w:p>
    <w:p w14:paraId="49B7D6D7" w14:textId="77777777" w:rsidR="002B58F8" w:rsidRPr="002B58F8" w:rsidRDefault="002B58F8" w:rsidP="009B7036">
      <w:pPr>
        <w:spacing w:after="0" w:line="240" w:lineRule="auto"/>
      </w:pPr>
      <w:r w:rsidRPr="002B58F8">
        <w:t>b) Kế hoạch bảo trì;</w:t>
      </w:r>
    </w:p>
    <w:p w14:paraId="2CB9D318" w14:textId="77777777" w:rsidR="002B58F8" w:rsidRPr="002B58F8" w:rsidRDefault="002B58F8" w:rsidP="009B7036">
      <w:pPr>
        <w:spacing w:after="0" w:line="240" w:lineRule="auto"/>
      </w:pPr>
      <w:r w:rsidRPr="002B58F8">
        <w:t>c) Kết quả kiểm tra công trình thường xuyên và định kỳ;</w:t>
      </w:r>
    </w:p>
    <w:p w14:paraId="6FE40327" w14:textId="77777777" w:rsidR="002B58F8" w:rsidRPr="002B58F8" w:rsidRDefault="002B58F8" w:rsidP="009B7036">
      <w:pPr>
        <w:spacing w:after="0" w:line="240" w:lineRule="auto"/>
      </w:pPr>
      <w:r w:rsidRPr="002B58F8">
        <w:t>d) Kết quả, hồ sơ bảo dưỡng, sửa chữa công trình;</w:t>
      </w:r>
    </w:p>
    <w:p w14:paraId="1959DB4B" w14:textId="77777777" w:rsidR="002B58F8" w:rsidRPr="002B58F8" w:rsidRDefault="002B58F8" w:rsidP="009B7036">
      <w:pPr>
        <w:spacing w:after="0" w:line="240" w:lineRule="auto"/>
      </w:pPr>
      <w:r w:rsidRPr="002B58F8">
        <w:t>đ) Kết quả quan trắc, kết quả kiểm định chất lượng công trình (nếu có);</w:t>
      </w:r>
    </w:p>
    <w:p w14:paraId="273E83EB" w14:textId="77777777" w:rsidR="002B58F8" w:rsidRPr="002B58F8" w:rsidRDefault="002B58F8" w:rsidP="009B7036">
      <w:pPr>
        <w:spacing w:after="0" w:line="240" w:lineRule="auto"/>
      </w:pPr>
      <w:r w:rsidRPr="002B58F8">
        <w:t>e) Kết quả, hồ sơ đánh giá an toàn công trình trong quá trình khai thác, sử dụng (nếu có);</w:t>
      </w:r>
    </w:p>
    <w:p w14:paraId="2457A6A3" w14:textId="77777777" w:rsidR="002B58F8" w:rsidRPr="002B58F8" w:rsidRDefault="002B58F8" w:rsidP="009B7036">
      <w:pPr>
        <w:spacing w:after="0" w:line="240" w:lineRule="auto"/>
      </w:pPr>
      <w:r w:rsidRPr="002B58F8">
        <w:t>g) Các tài liệu khác có liên quan.</w:t>
      </w:r>
    </w:p>
    <w:p w14:paraId="51A09401" w14:textId="77777777" w:rsidR="002B58F8" w:rsidRPr="002B58F8" w:rsidRDefault="002B58F8" w:rsidP="009B7036">
      <w:pPr>
        <w:spacing w:after="0" w:line="240" w:lineRule="auto"/>
      </w:pPr>
      <w:r w:rsidRPr="002B58F8">
        <w:t>2. Việc kiểm tra công trình thường xuyên, định kỳ và đột xuất được chủ sở hữu hoặc chủ quản lý, sử dụng công trình thực hiện bằng trực quan, bằng các số liệu quan trắc thường xuyên (nếu có) hoặc bằng các thiết bị kiểm tra chuyên dụng khi cần thiết.</w:t>
      </w:r>
    </w:p>
    <w:p w14:paraId="185ACD92" w14:textId="77777777" w:rsidR="002B58F8" w:rsidRPr="002B58F8" w:rsidRDefault="002B58F8" w:rsidP="009B7036">
      <w:pPr>
        <w:spacing w:after="0" w:line="240" w:lineRule="auto"/>
      </w:pPr>
      <w:r w:rsidRPr="002B58F8">
        <w:t>3.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chủ quản lý, sử dụng công trình có trách nhiệm xác nhận việc hoàn thành công tác bảo dưỡng và quản lý trong hồ sơ bảo trì công trình xây dựng.</w:t>
      </w:r>
    </w:p>
    <w:p w14:paraId="6E8D2065" w14:textId="77777777" w:rsidR="002B58F8" w:rsidRPr="002B58F8" w:rsidRDefault="002B58F8" w:rsidP="009B7036">
      <w:pPr>
        <w:spacing w:after="0" w:line="240" w:lineRule="auto"/>
      </w:pPr>
      <w:r w:rsidRPr="002B58F8">
        <w:t>4. Chủ sở hữu hoặc chủ quản lý, sử dụng công trình có trách nhiệm tổ chức giám sát, nghiệm thu công tác thi công sửa chữa; lập, quản lý và lưu giữ hồ sơ sửa chữa công trình theo quy định của pháp luật về xây dựng và quy định của pháp luật khác có liên quan.</w:t>
      </w:r>
    </w:p>
    <w:p w14:paraId="3720B209" w14:textId="77777777" w:rsidR="002B58F8" w:rsidRPr="002B58F8" w:rsidRDefault="002B58F8" w:rsidP="009B7036">
      <w:pPr>
        <w:spacing w:after="0" w:line="240" w:lineRule="auto"/>
      </w:pPr>
      <w:r w:rsidRPr="002B58F8">
        <w:t>5.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14:paraId="7C5ADA1C" w14:textId="77777777" w:rsidR="002B58F8" w:rsidRPr="002B58F8" w:rsidRDefault="002B58F8" w:rsidP="009B7036">
      <w:pPr>
        <w:spacing w:after="0" w:line="240" w:lineRule="auto"/>
      </w:pPr>
      <w:r w:rsidRPr="002B58F8">
        <w:t>6. Chủ sở hữu hoặc chủ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14:paraId="446E5204" w14:textId="77777777" w:rsidR="002B58F8" w:rsidRPr="002B58F8" w:rsidRDefault="002B58F8" w:rsidP="009B7036">
      <w:pPr>
        <w:spacing w:after="0" w:line="240" w:lineRule="auto"/>
      </w:pPr>
      <w:r w:rsidRPr="002B58F8">
        <w:t>7. Trường hợp công trình có yêu cầu về quan trắc hoặc phải kiểm định chất lượng thì chủ sở hữu hoặc chủ quản lý, sử dụng công trình phải thuê tổ chức có chuyên môn, kinh nghiệm để thực hiện. Trường hợp cần thiết chủ sở hữu hoặc chủ quản lý, sử dụng công trình có thể thuê tổ chức độc lập có chuyên môn, kinh nghiệm để đánh giá báo cáo kết quả kiểm định, báo cáo kết quả quan trắc.</w:t>
      </w:r>
    </w:p>
    <w:p w14:paraId="574D4861" w14:textId="77777777" w:rsidR="002B58F8" w:rsidRPr="002B58F8" w:rsidRDefault="002B58F8" w:rsidP="009B7036">
      <w:pPr>
        <w:spacing w:after="0" w:line="240" w:lineRule="auto"/>
      </w:pPr>
      <w:r w:rsidRPr="002B58F8">
        <w:t>8. Trường hợp áp dụng đầu tư xây dựng dự án PPP:</w:t>
      </w:r>
    </w:p>
    <w:p w14:paraId="4ADEA4C7" w14:textId="77777777" w:rsidR="002B58F8" w:rsidRPr="002B58F8" w:rsidRDefault="002B58F8" w:rsidP="009B7036">
      <w:pPr>
        <w:spacing w:after="0" w:line="240" w:lineRule="auto"/>
      </w:pPr>
      <w:r w:rsidRPr="002B58F8">
        <w:t>a) Cơ quan ký kết hợp đồng có trách nhiệm kiểm tra việc tổ chức thực hiện bảo trì công trình xây dựng của doanh nghiệp dự án PPP theo quy định của Nghị định này;</w:t>
      </w:r>
    </w:p>
    <w:p w14:paraId="5A644394" w14:textId="77777777" w:rsidR="002B58F8" w:rsidRPr="002B58F8" w:rsidRDefault="002B58F8" w:rsidP="009B7036">
      <w:pPr>
        <w:spacing w:after="0" w:line="240" w:lineRule="auto"/>
      </w:pPr>
      <w:r w:rsidRPr="002B58F8">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14:paraId="53816413" w14:textId="77777777" w:rsidR="002B58F8" w:rsidRPr="002B58F8" w:rsidRDefault="002B58F8" w:rsidP="009B7036">
      <w:pPr>
        <w:spacing w:after="0" w:line="240" w:lineRule="auto"/>
      </w:pPr>
      <w:r w:rsidRPr="002B58F8">
        <w:rPr>
          <w:b/>
          <w:bCs/>
        </w:rPr>
        <w:t>Điều 39. Chi phí bảo trì công trình xây dựng</w:t>
      </w:r>
    </w:p>
    <w:p w14:paraId="25E9088B" w14:textId="77777777" w:rsidR="002B58F8" w:rsidRPr="002B58F8" w:rsidRDefault="002B58F8" w:rsidP="009B7036">
      <w:pPr>
        <w:spacing w:after="0" w:line="240" w:lineRule="auto"/>
      </w:pPr>
      <w:r w:rsidRPr="002B58F8">
        <w:t>1. Chi phí bảo trì công trình xây dựng là toàn bộ chi phí dự tính trước cho các công việc bảo trì theo quy định tại khoản 10 Điều 2 Nghị định này để thực hiện bảo trì công trình xây dựng theo quy định tại Điều 36 Nghị định này.</w:t>
      </w:r>
    </w:p>
    <w:p w14:paraId="77F97597" w14:textId="77777777" w:rsidR="002B58F8" w:rsidRPr="002B58F8" w:rsidRDefault="002B58F8" w:rsidP="009B7036">
      <w:pPr>
        <w:spacing w:after="0" w:line="240" w:lineRule="auto"/>
      </w:pPr>
      <w:bookmarkStart w:id="1270" w:name="khoan_2_39"/>
      <w:r w:rsidRPr="002B58F8">
        <w:t>2. Chi phí bảo trì công trình xây dựng bao gồm:</w:t>
      </w:r>
      <w:bookmarkEnd w:id="1270"/>
    </w:p>
    <w:p w14:paraId="38210B6E" w14:textId="77777777" w:rsidR="002B58F8" w:rsidRPr="002B58F8" w:rsidRDefault="002B58F8" w:rsidP="009B7036">
      <w:pPr>
        <w:spacing w:after="0" w:line="240" w:lineRule="auto"/>
      </w:pPr>
      <w:r w:rsidRPr="002B58F8">
        <w:t>a) Chi phí bảo dưỡng theo kế hoạch bảo trì hằng năm của công trình;</w:t>
      </w:r>
    </w:p>
    <w:p w14:paraId="66C05240" w14:textId="77777777" w:rsidR="002B58F8" w:rsidRPr="002B58F8" w:rsidRDefault="002B58F8" w:rsidP="009B7036">
      <w:pPr>
        <w:spacing w:after="0" w:line="240" w:lineRule="auto"/>
      </w:pPr>
      <w:r w:rsidRPr="002B58F8">
        <w:t>b) Chi phí sửa chữa định kỳ công trình theo kế hoạch bảo trì hằng năm, chi phí sửa chữa đột xuất công trình;</w:t>
      </w:r>
    </w:p>
    <w:p w14:paraId="7B20528A" w14:textId="77777777" w:rsidR="002B58F8" w:rsidRPr="002B58F8" w:rsidRDefault="002B58F8" w:rsidP="009B7036">
      <w:pPr>
        <w:spacing w:after="0" w:line="240" w:lineRule="auto"/>
      </w:pPr>
      <w:r w:rsidRPr="002B58F8">
        <w:t>c) Chi phí các công việc khác trong kế hoạch bảo trì bao gồm một số hoặc toàn bộ chi phí cho các công việc sau: kiểm tra, quan trắc, kiểm định chất lượng, đánh giá an toàn công trình; lập kế hoạch bảo trì hằng năm; lập, thẩm tra (trường hợp chưa có quy trình bảo trì) hoặc điều chỉnh quy trình bảo trì công trình xây dựng; các chi phí thực hiện các công việc khác có liên quan theo quy định của pháp luật chuyên ngành (nếu có) và chi phí quản lý của chủ sở hữu, chủ sử dụng công trình.</w:t>
      </w:r>
    </w:p>
    <w:p w14:paraId="220B6A8D" w14:textId="77777777" w:rsidR="002B58F8" w:rsidRPr="002B58F8" w:rsidRDefault="002B58F8" w:rsidP="009B7036">
      <w:pPr>
        <w:spacing w:after="0" w:line="240" w:lineRule="auto"/>
      </w:pPr>
      <w:r w:rsidRPr="002B58F8">
        <w:t>3. Việc quản lý, sử dụng chi phí bảo trì công trình xây dựng thực hiện theo pháp luật về ngân sách nhà nước, pháp luật về xây dựng và các pháp luật khác có liên quan.</w:t>
      </w:r>
    </w:p>
    <w:p w14:paraId="2B0364C9" w14:textId="77777777" w:rsidR="002B58F8" w:rsidRPr="002B58F8" w:rsidRDefault="002B58F8" w:rsidP="009B7036">
      <w:pPr>
        <w:spacing w:after="0" w:line="240" w:lineRule="auto"/>
      </w:pPr>
      <w:bookmarkStart w:id="1271" w:name="khoan_4_39"/>
      <w:r w:rsidRPr="002B58F8">
        <w:t>4. Chi phí bảo trì công trình xây dựng được xác định bằng dự toán theo hướng dẫn của Bộ Xây dựng, bộ quản lý công trình xây dựng chuyên ngành, Ủy ban nhân dân cấp tỉnh theo thẩm quyền quy định tại</w:t>
      </w:r>
      <w:bookmarkEnd w:id="1271"/>
      <w:r w:rsidRPr="002B58F8">
        <w:t> điểm đ khoản 1, điểm c khoản 2, điểm c khoản 4 Điều 51 Nghị định này.</w:t>
      </w:r>
    </w:p>
    <w:p w14:paraId="3C3E4A63" w14:textId="77777777" w:rsidR="002B58F8" w:rsidRPr="002B58F8" w:rsidRDefault="002B58F8" w:rsidP="009B7036">
      <w:pPr>
        <w:spacing w:after="0" w:line="240" w:lineRule="auto"/>
      </w:pPr>
      <w:bookmarkStart w:id="1272" w:name="muc_3_3"/>
      <w:r w:rsidRPr="002B58F8">
        <w:rPr>
          <w:b/>
          <w:bCs/>
        </w:rPr>
        <w:t>Mục 3. ĐÁNH GIÁ AN TOÀN CÔNG TRÌNH</w:t>
      </w:r>
      <w:bookmarkEnd w:id="1272"/>
    </w:p>
    <w:p w14:paraId="3CB889DD" w14:textId="77777777" w:rsidR="002B58F8" w:rsidRPr="002B58F8" w:rsidRDefault="002B58F8" w:rsidP="009B7036">
      <w:pPr>
        <w:spacing w:after="0" w:line="240" w:lineRule="auto"/>
      </w:pPr>
      <w:r w:rsidRPr="002B58F8">
        <w:rPr>
          <w:b/>
          <w:bCs/>
        </w:rPr>
        <w:t>Điều 40. Đánh giá an toàn công trình</w:t>
      </w:r>
    </w:p>
    <w:p w14:paraId="0E8DAB38" w14:textId="77777777" w:rsidR="002B58F8" w:rsidRPr="002B58F8" w:rsidRDefault="002B58F8" w:rsidP="009B7036">
      <w:pPr>
        <w:spacing w:after="0" w:line="240" w:lineRule="auto"/>
      </w:pPr>
      <w:r w:rsidRPr="002B58F8">
        <w:lastRenderedPageBreak/>
        <w:t>1. Nội dung đánh giá định kỳ về an toàn của công trình xây dựng (sau đây gọi là đánh giá an toàn công trình) bao gồm: kiểm tra, đánh giá khả năng làm việc của các kết cấu chịu lực chính và các bộ phận công trình có nguy cơ gây mất an toàn.</w:t>
      </w:r>
    </w:p>
    <w:p w14:paraId="6BEE4534" w14:textId="77777777" w:rsidR="002B58F8" w:rsidRPr="002B58F8" w:rsidRDefault="002B58F8" w:rsidP="009B7036">
      <w:pPr>
        <w:spacing w:after="0" w:line="240" w:lineRule="auto"/>
      </w:pPr>
      <w:r w:rsidRPr="002B58F8">
        <w:t>2. Việc đánh giá an toàn công trình phải áp dụng các tiêu chuẩn, quy chuẩn kỹ thuật đang có hiệu lực ở thời điểm đánh giá, sử dụng số liệu điều kiện tự nhiên dùng trong xây dựng tại Việt Nam.</w:t>
      </w:r>
    </w:p>
    <w:p w14:paraId="2EE1CF22" w14:textId="77777777" w:rsidR="002B58F8" w:rsidRPr="002B58F8" w:rsidRDefault="002B58F8" w:rsidP="009B7036">
      <w:pPr>
        <w:spacing w:after="0" w:line="240" w:lineRule="auto"/>
      </w:pPr>
      <w:bookmarkStart w:id="1273" w:name="khoan_3_40"/>
      <w:r w:rsidRPr="002B58F8">
        <w:t>3. Thời điểm đánh giá lần đầu, tần suất đánh giá; tiêu chuẩn, trình tự, hồ sơ đánh giá an toàn công trình đối với các công trình xây dựng chuyên ngành theo quy định của bộ quản lý công trình xây dựng chuyên ngành.</w:t>
      </w:r>
      <w:bookmarkEnd w:id="1273"/>
    </w:p>
    <w:p w14:paraId="27D40CEA" w14:textId="77777777" w:rsidR="002B58F8" w:rsidRPr="002B58F8" w:rsidRDefault="002B58F8" w:rsidP="009B7036">
      <w:pPr>
        <w:spacing w:after="0" w:line="240" w:lineRule="auto"/>
      </w:pPr>
      <w:r w:rsidRPr="002B58F8">
        <w:t>4. Việc đánh giá an toàn công trình đối với công trình đập, hồ chứa nước được thực hiện theo quy định của pháp luật chuyên ngành có liên quan.</w:t>
      </w:r>
    </w:p>
    <w:p w14:paraId="0D004461" w14:textId="77777777" w:rsidR="002B58F8" w:rsidRPr="002B58F8" w:rsidRDefault="002B58F8" w:rsidP="009B7036">
      <w:pPr>
        <w:spacing w:after="0" w:line="240" w:lineRule="auto"/>
      </w:pPr>
      <w:r w:rsidRPr="002B58F8">
        <w:rPr>
          <w:b/>
          <w:bCs/>
        </w:rPr>
        <w:t>Điều 41. Trách nhiệm tổ chức thực hiện đánh giá an toàn công trình</w:t>
      </w:r>
    </w:p>
    <w:p w14:paraId="5E4BE8C5" w14:textId="77777777" w:rsidR="002B58F8" w:rsidRPr="002B58F8" w:rsidRDefault="002B58F8" w:rsidP="009B7036">
      <w:pPr>
        <w:spacing w:after="0" w:line="240" w:lineRule="auto"/>
      </w:pPr>
      <w:r w:rsidRPr="002B58F8">
        <w:t>1. Trách nhiệm của chủ sở hữu hoặc chủ quản lý, sử dụng công trình:</w:t>
      </w:r>
    </w:p>
    <w:p w14:paraId="212DBBDD" w14:textId="77777777" w:rsidR="002B58F8" w:rsidRPr="002B58F8" w:rsidRDefault="002B58F8" w:rsidP="009B7036">
      <w:pPr>
        <w:spacing w:after="0" w:line="240" w:lineRule="auto"/>
      </w:pPr>
      <w:r w:rsidRPr="002B58F8">
        <w:t>a) Tổ chức thực hiện việc đánh giá an toàn công trình theo quy định tại Điều 40 Nghị định này. Chủ sở hữu hoặc chủ quản lý, sử dụng công trình được quyền tự thực hiện hoặc thuê tổ chức kiểm định xây dựng thực hiện đánh giá an toàn công trình;</w:t>
      </w:r>
    </w:p>
    <w:p w14:paraId="728CCF25" w14:textId="77777777" w:rsidR="002B58F8" w:rsidRPr="002B58F8" w:rsidRDefault="002B58F8" w:rsidP="009B7036">
      <w:pPr>
        <w:spacing w:after="0" w:line="240" w:lineRule="auto"/>
      </w:pPr>
      <w:r w:rsidRPr="002B58F8">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chủ quản lý, sử dụng công trình có trách nhiệm thuê tổ chức để thực hiện khảo sát và lập hồ sơ hiện trạng công trình để phục vụ công tác đánh giá an toàn;</w:t>
      </w:r>
    </w:p>
    <w:p w14:paraId="1EF3B1AF" w14:textId="77777777" w:rsidR="002B58F8" w:rsidRPr="002B58F8" w:rsidRDefault="002B58F8" w:rsidP="009B7036">
      <w:pPr>
        <w:spacing w:after="0" w:line="240" w:lineRule="auto"/>
      </w:pPr>
      <w:r w:rsidRPr="002B58F8">
        <w:t>c) Phê duyệt đề cương đánh giá an toàn công trình. Chủ sở hữu hoặc chủ quản lý, sử dụng công trình được thuê đơn vị tư vấn thẩm tra đề cương đánh giá an toàn công trình trước khi phê duyệt;</w:t>
      </w:r>
    </w:p>
    <w:p w14:paraId="05F44824" w14:textId="77777777" w:rsidR="002B58F8" w:rsidRPr="002B58F8" w:rsidRDefault="002B58F8" w:rsidP="009B7036">
      <w:pPr>
        <w:spacing w:after="0" w:line="240" w:lineRule="auto"/>
      </w:pPr>
      <w:r w:rsidRPr="002B58F8">
        <w:t>d) Tổ chức giám sát việc thực hiện công tác đánh giá an toàn công trình;</w:t>
      </w:r>
    </w:p>
    <w:p w14:paraId="07803E16" w14:textId="77777777" w:rsidR="002B58F8" w:rsidRPr="002B58F8" w:rsidRDefault="002B58F8" w:rsidP="009B7036">
      <w:pPr>
        <w:spacing w:after="0" w:line="240" w:lineRule="auto"/>
      </w:pPr>
      <w:r w:rsidRPr="002B58F8">
        <w:t>đ) Chủ sở hữu hoặc chủ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báo cáo kết quả đánh giá an toàn công trình.</w:t>
      </w:r>
    </w:p>
    <w:p w14:paraId="5DDA7D86" w14:textId="77777777" w:rsidR="002B58F8" w:rsidRPr="002B58F8" w:rsidRDefault="002B58F8" w:rsidP="009B7036">
      <w:pPr>
        <w:spacing w:after="0" w:line="240" w:lineRule="auto"/>
      </w:pPr>
      <w:r w:rsidRPr="002B58F8">
        <w:t>Trường hợp báo cáo kết quả đánh giá an toàn công trình chưa đạt yêu cầu, chủ sở hữu hoặc chủ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14:paraId="220E6BFA" w14:textId="77777777" w:rsidR="002B58F8" w:rsidRPr="002B58F8" w:rsidRDefault="002B58F8" w:rsidP="009B7036">
      <w:pPr>
        <w:spacing w:after="0" w:line="240" w:lineRule="auto"/>
      </w:pPr>
      <w:r w:rsidRPr="002B58F8">
        <w:t>e) Lưu trữ hồ sơ đánh giá an toàn vào hồ sơ bảo trì công trình xây dựng để phục vụ cho lần đánh giá tiếp theo.</w:t>
      </w:r>
    </w:p>
    <w:p w14:paraId="1E5117AF" w14:textId="77777777" w:rsidR="002B58F8" w:rsidRPr="002B58F8" w:rsidRDefault="002B58F8" w:rsidP="009B7036">
      <w:pPr>
        <w:spacing w:after="0" w:line="240" w:lineRule="auto"/>
      </w:pPr>
      <w:r w:rsidRPr="002B58F8">
        <w:t>2. Trách nhiệm của tổ chức đánh giá an toàn công trình:</w:t>
      </w:r>
    </w:p>
    <w:p w14:paraId="28066174" w14:textId="77777777" w:rsidR="002B58F8" w:rsidRPr="002B58F8" w:rsidRDefault="002B58F8" w:rsidP="009B7036">
      <w:pPr>
        <w:spacing w:after="0" w:line="240" w:lineRule="auto"/>
      </w:pPr>
      <w:r w:rsidRPr="002B58F8">
        <w:t>a) Lập đề cương đánh giá an toàn công trình phù hợp với quy chuẩn kỹ thuật, tiêu chuẩn áp dụng và các quy định của hợp đồng xây dựng, trình chủ sở hữu hoặc chủ quản lý, sử dụng công trình phê duyệt;</w:t>
      </w:r>
    </w:p>
    <w:p w14:paraId="17D5608E" w14:textId="77777777" w:rsidR="002B58F8" w:rsidRPr="002B58F8" w:rsidRDefault="002B58F8" w:rsidP="009B7036">
      <w:pPr>
        <w:spacing w:after="0" w:line="240" w:lineRule="auto"/>
      </w:pPr>
      <w:r w:rsidRPr="002B58F8">
        <w:t>b) Thực hiện đánh giá an toàn công trình theo đề cương được phê duyệt;</w:t>
      </w:r>
    </w:p>
    <w:p w14:paraId="6FE5F103" w14:textId="77777777" w:rsidR="002B58F8" w:rsidRPr="002B58F8" w:rsidRDefault="002B58F8" w:rsidP="009B7036">
      <w:pPr>
        <w:spacing w:after="0" w:line="240" w:lineRule="auto"/>
      </w:pPr>
      <w:r w:rsidRPr="002B58F8">
        <w:t>c) Lập báo cáo kết quả đánh giá an toàn và trình chủ sở hữu hoặc chủ quản lý, sử dụng công trình theo quy định;</w:t>
      </w:r>
    </w:p>
    <w:p w14:paraId="635C0097" w14:textId="77777777" w:rsidR="002B58F8" w:rsidRPr="002B58F8" w:rsidRDefault="002B58F8" w:rsidP="009B7036">
      <w:pPr>
        <w:spacing w:after="0" w:line="240" w:lineRule="auto"/>
      </w:pPr>
      <w:r w:rsidRPr="002B58F8">
        <w:t>d) Chịu trách nhiệm về chất lượng công tác đánh giá an toàn do mình thực hiện. Việc xác nhận báo cáo kết quả đánh giá an toàn của chủ sở hữu hoặc chủ quản lý, sử dụng công trình không thay thế và không làm giảm trách nhiệm về công tác đánh giá an toàn do tổ chức kiểm định thực hiện.</w:t>
      </w:r>
    </w:p>
    <w:p w14:paraId="5B8F8E79" w14:textId="77777777" w:rsidR="002B58F8" w:rsidRPr="002B58F8" w:rsidRDefault="002B58F8" w:rsidP="009B7036">
      <w:pPr>
        <w:spacing w:after="0" w:line="240" w:lineRule="auto"/>
      </w:pPr>
      <w:bookmarkStart w:id="1274" w:name="khoan_3_41"/>
      <w:r w:rsidRPr="002B58F8">
        <w:t>3. Ủy ban nhân dân cấp tỉnh có trách nhiệm:</w:t>
      </w:r>
      <w:bookmarkEnd w:id="1274"/>
    </w:p>
    <w:p w14:paraId="2D59AE32" w14:textId="77777777" w:rsidR="002B58F8" w:rsidRPr="002B58F8" w:rsidRDefault="002B58F8" w:rsidP="009B7036">
      <w:pPr>
        <w:spacing w:after="0" w:line="240" w:lineRule="auto"/>
      </w:pPr>
      <w:r w:rsidRPr="002B58F8">
        <w:t>a) Tổ chức rà soát các công trình xây dựng thuộc đối tượng phải đánh giá an toàn công trình trên địa bàn và yêu cầu chủ sở hữu hoặc chủ quản lý, sử dụng công trình tổ chức thực hiện việc đánh giá an toàn công trình đối với các công trình theo quy định của Nghị định này;</w:t>
      </w:r>
    </w:p>
    <w:p w14:paraId="647C7FC4" w14:textId="77777777" w:rsidR="002B58F8" w:rsidRPr="002B58F8" w:rsidRDefault="002B58F8" w:rsidP="009B7036">
      <w:pPr>
        <w:spacing w:after="0" w:line="240" w:lineRule="auto"/>
      </w:pPr>
      <w:r w:rsidRPr="002B58F8">
        <w:t>b) Đối với các công trình quy định tại điểm a khoản này chưa xác định được chủ sở hữu hoặc chủ quản lý, sử dụng công trình trên địa bàn, Ủy ban nhân dân cấp tỉnh có trách nhiệm tổ chức thực hiện việc đánh giá an toàn công trình đối với các công trình theo quy định của Nghị định này.</w:t>
      </w:r>
    </w:p>
    <w:p w14:paraId="173E669C" w14:textId="77777777" w:rsidR="002B58F8" w:rsidRPr="002B58F8" w:rsidRDefault="002B58F8" w:rsidP="009B7036">
      <w:pPr>
        <w:spacing w:after="0" w:line="240" w:lineRule="auto"/>
      </w:pPr>
      <w:r w:rsidRPr="002B58F8">
        <w:t>4. Căn cứ vào điều kiện cụ thể của từng địa phương, Ủy ban nhân dân cấp tỉnh phân cấp cho cơ quan chuyên môn về xây dựng trực thuộc hoặc Ủy ban nhân dân cấp xã nơi xây dựng công trình để thực hiện nội dung quy định tại khoản 3 Điều này.</w:t>
      </w:r>
    </w:p>
    <w:p w14:paraId="4FF3316F" w14:textId="77777777" w:rsidR="002B58F8" w:rsidRPr="002B58F8" w:rsidRDefault="002B58F8" w:rsidP="009B7036">
      <w:pPr>
        <w:spacing w:after="0" w:line="240" w:lineRule="auto"/>
      </w:pPr>
      <w:bookmarkStart w:id="1275" w:name="muc_4_3"/>
      <w:r w:rsidRPr="002B58F8">
        <w:rPr>
          <w:b/>
          <w:bCs/>
        </w:rPr>
        <w:t>Mục 4. XỬ LÝ ĐỐI VỚI CÔNG TRÌNH CÓ DẤU HIỆU NGUY HIỂM, CÔNG TRÌNH HẾT THỜI HẠN SỬ DỤNG, PHÁ DỠ CÔNG TRÌNH XÂY DỰNG</w:t>
      </w:r>
      <w:bookmarkEnd w:id="1275"/>
    </w:p>
    <w:p w14:paraId="3FBC4318" w14:textId="77777777" w:rsidR="002B58F8" w:rsidRPr="002B58F8" w:rsidRDefault="002B58F8" w:rsidP="009B7036">
      <w:pPr>
        <w:spacing w:after="0" w:line="240" w:lineRule="auto"/>
      </w:pPr>
      <w:r w:rsidRPr="002B58F8">
        <w:rPr>
          <w:b/>
          <w:bCs/>
        </w:rPr>
        <w:t>Điều 42. Xử lý đối với công trình có dấu hiệu nguy hiểm, không bảo đảm an toàn cho khai thác, sử dụng</w:t>
      </w:r>
    </w:p>
    <w:p w14:paraId="3466CC68" w14:textId="77777777" w:rsidR="002B58F8" w:rsidRPr="002B58F8" w:rsidRDefault="002B58F8" w:rsidP="009B7036">
      <w:pPr>
        <w:spacing w:after="0" w:line="240" w:lineRule="auto"/>
      </w:pPr>
      <w:r w:rsidRPr="002B58F8">
        <w:t>1. Khi phát hiện hạng mục công trình, công trình có nguy cơ gây mất an toàn, gây sự cố công trình ảnh hưởng đến an toàn của người sử dụng, an toàn của công trình lân cận, môi trường và của cộng đồng thì chủ sở hữu hoặc chủ quản lý, sử dụng công trình có trách nhiệm:</w:t>
      </w:r>
    </w:p>
    <w:p w14:paraId="66BC7FB4" w14:textId="77777777" w:rsidR="002B58F8" w:rsidRPr="002B58F8" w:rsidRDefault="002B58F8" w:rsidP="009B7036">
      <w:pPr>
        <w:spacing w:after="0" w:line="240" w:lineRule="auto"/>
      </w:pPr>
      <w:r w:rsidRPr="002B58F8">
        <w:t>a) Kiểm tra lại hiện trạng công trình;</w:t>
      </w:r>
    </w:p>
    <w:p w14:paraId="687C18FF" w14:textId="77777777" w:rsidR="002B58F8" w:rsidRPr="002B58F8" w:rsidRDefault="002B58F8" w:rsidP="009B7036">
      <w:pPr>
        <w:spacing w:after="0" w:line="240" w:lineRule="auto"/>
      </w:pPr>
      <w:r w:rsidRPr="002B58F8">
        <w:lastRenderedPageBreak/>
        <w:t>b) Tổ chức kiểm định chất lượng công trình (nếu cần thiết);</w:t>
      </w:r>
    </w:p>
    <w:p w14:paraId="7BD7CB18" w14:textId="77777777" w:rsidR="002B58F8" w:rsidRPr="002B58F8" w:rsidRDefault="002B58F8" w:rsidP="009B7036">
      <w:pPr>
        <w:spacing w:after="0" w:line="240" w:lineRule="auto"/>
      </w:pPr>
      <w:r w:rsidRPr="002B58F8">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14:paraId="20975D78" w14:textId="77777777" w:rsidR="002B58F8" w:rsidRPr="002B58F8" w:rsidRDefault="002B58F8" w:rsidP="009B7036">
      <w:pPr>
        <w:spacing w:after="0" w:line="240" w:lineRule="auto"/>
      </w:pPr>
      <w:r w:rsidRPr="002B58F8">
        <w:t>d) Báo cáo ngay với chính quyền địa phương nơi gần nhất;</w:t>
      </w:r>
    </w:p>
    <w:p w14:paraId="69E980E9" w14:textId="77777777" w:rsidR="002B58F8" w:rsidRPr="002B58F8" w:rsidRDefault="002B58F8" w:rsidP="009B7036">
      <w:pPr>
        <w:spacing w:after="0" w:line="240" w:lineRule="auto"/>
      </w:pPr>
      <w:r w:rsidRPr="002B58F8">
        <w:t>đ) Sửa chữa những hư hỏng có nguy cơ làm ảnh hưởng đến an toàn sử dụng, an toàn vận hành của công trình hoặc phá dỡ công trình khi cần thiết.</w:t>
      </w:r>
    </w:p>
    <w:p w14:paraId="3E034CF3" w14:textId="77777777" w:rsidR="002B58F8" w:rsidRPr="002B58F8" w:rsidRDefault="002B58F8" w:rsidP="009B7036">
      <w:pPr>
        <w:spacing w:after="0" w:line="240" w:lineRule="auto"/>
      </w:pPr>
      <w:r w:rsidRPr="002B58F8">
        <w:t>2. Khi phát hiện hoặc nhận được thông tin hạng mục công trình, công trình có dấu hiệu nguy hiểm, không bảo đảm an toàn cho việc khai thác, sử dụng thì cơ quan nhà nước có thẩm quyền quy định tại khoản 6 Điều này có trách nhiệm:</w:t>
      </w:r>
    </w:p>
    <w:p w14:paraId="1FABEC1B" w14:textId="77777777" w:rsidR="002B58F8" w:rsidRPr="002B58F8" w:rsidRDefault="002B58F8" w:rsidP="009B7036">
      <w:pPr>
        <w:spacing w:after="0" w:line="240" w:lineRule="auto"/>
      </w:pPr>
      <w:r w:rsidRPr="002B58F8">
        <w:t>a) Tổ chức kiểm tra, thông báo, yêu cầu và hướng dẫn chủ sở hữu hoặc chủ quản lý, sử dụng công trình tổ chức khảo sát, kiểm định chất lượng, đánh giá mức độ nguy hiểm, thực hiện sửa chữa hoặc phá dỡ bộ phận công trình hoặc công trình (nếu cần thiết);</w:t>
      </w:r>
    </w:p>
    <w:p w14:paraId="218D9BE1" w14:textId="77777777" w:rsidR="002B58F8" w:rsidRPr="002B58F8" w:rsidRDefault="002B58F8" w:rsidP="009B7036">
      <w:pPr>
        <w:spacing w:after="0" w:line="240" w:lineRule="auto"/>
      </w:pPr>
      <w:r w:rsidRPr="002B58F8">
        <w:t>b) Yêu cầu chủ sở hữu hoặc chủ quản lý, sử dụng công trình thực hiện các biện pháp khẩn cấp quy định tại điểm c khoản 1 Điều này và thời gian thực hiện các biện pháp khẩn cấp trong trường hợp chủ sở hữu hoặc chủ quản lý, sử dụng công trình không chủ động thực hiện để bảo đảm an toàn;</w:t>
      </w:r>
    </w:p>
    <w:p w14:paraId="50A1D8EF" w14:textId="77777777" w:rsidR="002B58F8" w:rsidRPr="002B58F8" w:rsidRDefault="002B58F8" w:rsidP="009B7036">
      <w:pPr>
        <w:spacing w:after="0" w:line="240" w:lineRule="auto"/>
      </w:pPr>
      <w:r w:rsidRPr="002B58F8">
        <w:t>c) Trường hợp hạng mục công trình, công trình xây dựng có dấu hiệu nguy hiểm có thể dẫn tới nguy cơ sập đổ thì cơ quan quản lý nhà nước có thẩm quyền có trách nhiệm chủ trì, phối hợp với chủ sở hữu hoặc chủ quản lý, sử dụng công trình thực hiện ngay các biện pháp an toàn, bao gồm hạn chế sử dụng công trình, ngừng sử dụng công trình, di chuyển người và tài sản để bảo đảm an toàn (nếu cần thiết);</w:t>
      </w:r>
    </w:p>
    <w:p w14:paraId="6C0C2CA0" w14:textId="77777777" w:rsidR="002B58F8" w:rsidRPr="002B58F8" w:rsidRDefault="002B58F8" w:rsidP="009B7036">
      <w:pPr>
        <w:spacing w:after="0" w:line="240" w:lineRule="auto"/>
      </w:pPr>
      <w:r w:rsidRPr="002B58F8">
        <w:t>d) Xử lý trách nhiệm của chủ sở hữu hoặc chủ quản lý, sử dụng công trình theo quy định của pháp luật khi không thực hiện theo các yêu cầu của cơ quan quản lý nhà nước có thẩm quyền.</w:t>
      </w:r>
    </w:p>
    <w:p w14:paraId="2A18F43B" w14:textId="77777777" w:rsidR="002B58F8" w:rsidRPr="002B58F8" w:rsidRDefault="002B58F8" w:rsidP="009B7036">
      <w:pPr>
        <w:spacing w:after="0" w:line="240" w:lineRule="auto"/>
      </w:pPr>
      <w:r w:rsidRPr="002B58F8">
        <w:t>3. Đối với chung cư cũ, chung cư có dấu hiệu nguy hiểm, không bảo đảm an toàn cho việc khai thác, sử dụng, chủ sở hữu hoặc chủ quản lý, sử dụng công trình thực hiện các quy định của Nghị định này và các quy định khác của pháp luật về nhà ở.</w:t>
      </w:r>
    </w:p>
    <w:p w14:paraId="1A5E49E3" w14:textId="77777777" w:rsidR="002B58F8" w:rsidRPr="002B58F8" w:rsidRDefault="002B58F8" w:rsidP="009B7036">
      <w:pPr>
        <w:spacing w:after="0" w:line="240" w:lineRule="auto"/>
      </w:pPr>
      <w:r w:rsidRPr="002B58F8">
        <w:t>4. Mọi công dân đều có quyền thông báo cho chủ sở hữu hoặc chủ quản lý, sử dụng công trình, cơ quan nhà nước có thẩm quyền khi phát hiện hạng mục công trình, công trình xảy ra sự cố hoặc có dấu hiệu nguy hiểm, không bảo đảm an toàn cho việc khai thác, sử dụng để xử lý kịp thời.</w:t>
      </w:r>
    </w:p>
    <w:p w14:paraId="2E4543C3" w14:textId="77777777" w:rsidR="002B58F8" w:rsidRPr="002B58F8" w:rsidRDefault="002B58F8" w:rsidP="009B7036">
      <w:pPr>
        <w:spacing w:after="0" w:line="240" w:lineRule="auto"/>
      </w:pPr>
      <w:r w:rsidRPr="002B58F8">
        <w:t>5. Chủ sở hữu hoặc chủ quản lý, sử dụng công trình, cơ quan nhà nước có thẩm quyền quy định tại khoản 6 Điều này khi tiếp nhận thông tin về hạng mục công trình, công trình xảy ra sự cố hoặc có dấu hiệu nguy hiểm, không bảo đảm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14:paraId="32454F75" w14:textId="77777777" w:rsidR="002B58F8" w:rsidRPr="002B58F8" w:rsidRDefault="002B58F8" w:rsidP="009B7036">
      <w:pPr>
        <w:spacing w:after="0" w:line="240" w:lineRule="auto"/>
      </w:pPr>
      <w:bookmarkStart w:id="1276" w:name="khoan_6_42"/>
      <w:r w:rsidRPr="002B58F8">
        <w:t>6. Thẩm quyền tiếp nhận thông tin về hạng mục công trình, công trình xảy ra sự cố hoặc có dấu hiệu nguy hiểm, không bảo đảm an toàn cho việc khai thác, sử dụng được quy định như sau:</w:t>
      </w:r>
      <w:bookmarkEnd w:id="1276"/>
    </w:p>
    <w:p w14:paraId="2805F726" w14:textId="77777777" w:rsidR="002B58F8" w:rsidRPr="002B58F8" w:rsidRDefault="002B58F8" w:rsidP="009B7036">
      <w:pPr>
        <w:spacing w:after="0" w:line="240" w:lineRule="auto"/>
      </w:pPr>
      <w:r w:rsidRPr="002B58F8">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tiếp nhận thông tin về hạng mục công trình, công trình xảy ra sự cố hoặc có dấu hiệu nguy hiểm, không bảo đảm an toàn cho việc khai thác, sử dụng;</w:t>
      </w:r>
    </w:p>
    <w:p w14:paraId="07E736C3" w14:textId="77777777" w:rsidR="002B58F8" w:rsidRPr="002B58F8" w:rsidRDefault="002B58F8" w:rsidP="009B7036">
      <w:pPr>
        <w:spacing w:after="0" w:line="240" w:lineRule="auto"/>
      </w:pPr>
      <w:r w:rsidRPr="002B58F8">
        <w:t>b) Bộ Quốc phòng, Bộ Công an đối với công trình phục vụ quốc phòng, an ninh.</w:t>
      </w:r>
    </w:p>
    <w:p w14:paraId="4C2C9508" w14:textId="77777777" w:rsidR="002B58F8" w:rsidRPr="002B58F8" w:rsidRDefault="002B58F8" w:rsidP="009B7036">
      <w:pPr>
        <w:spacing w:after="0" w:line="240" w:lineRule="auto"/>
      </w:pPr>
      <w:r w:rsidRPr="002B58F8">
        <w:rPr>
          <w:b/>
          <w:bCs/>
        </w:rPr>
        <w:t>Điều 43. Xử lý đối với công trình hết thời hạn sử dụng theo thiết kế</w:t>
      </w:r>
    </w:p>
    <w:p w14:paraId="655E249A" w14:textId="77777777" w:rsidR="002B58F8" w:rsidRPr="002B58F8" w:rsidRDefault="002B58F8" w:rsidP="009B7036">
      <w:pPr>
        <w:spacing w:after="0" w:line="240" w:lineRule="auto"/>
      </w:pPr>
      <w:r w:rsidRPr="002B58F8">
        <w:t>1. Chủ sở hữu hoặc chủ quản lý, sử dụng công trình xác định thời hạn sử dụng của công trình theo hồ sơ thiết kế xây dựng công trình và quy chuẩn kỹ thuật, tiêu chuẩn áp dụng cho công trình.</w:t>
      </w:r>
    </w:p>
    <w:p w14:paraId="67AF19D6" w14:textId="77777777" w:rsidR="002B58F8" w:rsidRPr="002B58F8" w:rsidRDefault="002B58F8" w:rsidP="009B7036">
      <w:pPr>
        <w:spacing w:after="0" w:line="240" w:lineRule="auto"/>
      </w:pPr>
      <w:bookmarkStart w:id="1277" w:name="khoan_2_43"/>
      <w:r w:rsidRPr="002B58F8">
        <w:t>2. Đối với công trình có ảnh hưởng lớn đến an toàn, lợi ích cộng đồng theo quy định của Chính phủ về quản lý hoạt động xây dựng, trong thời hạn tối thiểu 12 tháng trước khi công trình hết thời hạn sử dụng, chủ sở hữu hoặc chủ quản lý, sử dụng công trình phải báo cáo cơ quan nhà nước có thẩm quyền quy định tại khoản 9 Điều này về thời điểm hết thời hạn sử dụng công trình và dự kiến phương án xử lý đối với công trình sau khi hết thời hạn sử dụng.</w:t>
      </w:r>
      <w:bookmarkEnd w:id="1277"/>
    </w:p>
    <w:p w14:paraId="437F042E" w14:textId="77777777" w:rsidR="002B58F8" w:rsidRPr="002B58F8" w:rsidRDefault="002B58F8" w:rsidP="009B7036">
      <w:pPr>
        <w:spacing w:after="0" w:line="240" w:lineRule="auto"/>
      </w:pPr>
      <w:r w:rsidRPr="002B58F8">
        <w:t>3. Sau khi nhận được báo cáo quy định tại khoản 2 Điều này, cơ quan nhà nước có thẩm quyền quy định tại khoản 9 Điều này có trách nhiệm công bố công trình xây dựng hết thời hạn sử dụng trong danh mục trên trang thông tin điện tử của mình.</w:t>
      </w:r>
    </w:p>
    <w:p w14:paraId="7AD01F97" w14:textId="77777777" w:rsidR="002B58F8" w:rsidRPr="002B58F8" w:rsidRDefault="002B58F8" w:rsidP="009B7036">
      <w:pPr>
        <w:spacing w:after="0" w:line="240" w:lineRule="auto"/>
      </w:pPr>
      <w:r w:rsidRPr="002B58F8">
        <w:t>4. Đối với công trình hết thời hạn sử dụng nhưng có nhu cầu sử dụng tiếp trừ đối tượng công trình nhà ở riêng lẻ của hộ gia đình, cá nhân, chủ sở hữu hoặc chủ quản lý, sử dụng công trình có trách nhiệm:</w:t>
      </w:r>
    </w:p>
    <w:p w14:paraId="1D58DD9E" w14:textId="77777777" w:rsidR="002B58F8" w:rsidRPr="002B58F8" w:rsidRDefault="002B58F8" w:rsidP="009B7036">
      <w:pPr>
        <w:spacing w:after="0" w:line="240" w:lineRule="auto"/>
      </w:pPr>
      <w:r w:rsidRPr="002B58F8">
        <w:t>a) Tổ chức kiểm tra, kiểm định để đánh giá chất lượng hiện trạng của công trình hoặc đánh giá an toàn công trình và đề xuất phương án gia cố, cải tạo, sửa chữa hư hỏng công trình (nếu có), xác định thời gian được tiếp tục sử dụng công trình sau khi sửa chữa, gia cố;</w:t>
      </w:r>
    </w:p>
    <w:p w14:paraId="753AB051" w14:textId="77777777" w:rsidR="002B58F8" w:rsidRPr="002B58F8" w:rsidRDefault="002B58F8" w:rsidP="009B7036">
      <w:pPr>
        <w:spacing w:after="0" w:line="240" w:lineRule="auto"/>
      </w:pPr>
      <w:r w:rsidRPr="002B58F8">
        <w:t>b) Tổ chức gia cố, cải tạo, sửa chữa hư hỏng công trình (nếu có) để bảo đảm công năng và an toàn sử dụng;</w:t>
      </w:r>
    </w:p>
    <w:p w14:paraId="678AFCEC" w14:textId="77777777" w:rsidR="002B58F8" w:rsidRPr="002B58F8" w:rsidRDefault="002B58F8" w:rsidP="009B7036">
      <w:pPr>
        <w:spacing w:after="0" w:line="240" w:lineRule="auto"/>
      </w:pPr>
      <w:r w:rsidRPr="002B58F8">
        <w:lastRenderedPageBreak/>
        <w:t>c) Gửi 01 bản báo cáo kết quả thực hiện công việc quy định tại điểm a, điểm b khoản này đến cơ quan nhà nước có thẩm quyền quy định tại khoản 9 Điều này và các cơ quan nhà nước có thẩm quyền khác theo quy định của pháp luật có liên quan để được xem xét và cho ý kiến về việc kéo dài thời hạn sử dụng của công trình, trừ trường hợp công trình nhà ở riêng lẻ. Báo cáo của chủ sở hữu hoặc chủ quản lý, sử dụng công trình theo quy định tại </w:t>
      </w:r>
      <w:bookmarkStart w:id="1278" w:name="bieumau_pl_11a"/>
      <w:r w:rsidRPr="002B58F8">
        <w:t>Phụ lục XIa</w:t>
      </w:r>
      <w:bookmarkEnd w:id="1278"/>
      <w:r w:rsidRPr="002B58F8">
        <w:t> Nghị định này; văn bản cho ý kiến về việc kéo dài thời hạn sử dụng công trình của cơ quan nhà nước có thẩm quyền theo quy định tại </w:t>
      </w:r>
      <w:bookmarkStart w:id="1279" w:name="bieumau_pl_11b"/>
      <w:r w:rsidRPr="002B58F8">
        <w:t>Phụ lục XIb</w:t>
      </w:r>
      <w:bookmarkEnd w:id="1279"/>
      <w:r w:rsidRPr="002B58F8">
        <w:t> Nghị định này. Thời hạn xem xét và cho ý kiến về việc kéo dài thời hạn sử dụng công trình của các cơ quan nhà nước có thẩm quyền là 10 ngày làm việc kể từ khi nhận được báo cáo;</w:t>
      </w:r>
    </w:p>
    <w:p w14:paraId="5A15E058" w14:textId="77777777" w:rsidR="002B58F8" w:rsidRPr="002B58F8" w:rsidRDefault="002B58F8" w:rsidP="009B7036">
      <w:pPr>
        <w:spacing w:after="0" w:line="240" w:lineRule="auto"/>
      </w:pPr>
      <w:r w:rsidRPr="002B58F8">
        <w:t>d) Căn cứ kết quả thực hiện các công việc quy định tại điểm a, điểm b khoản này và ý kiến của các cơ quan nhà nước có thẩm quyền quy định tại điểm c khoản này, chủ sở hữu hoặc chủ quản lý, sử dụng công trình quyết định và chịu trách nhiệm về việc tiếp tục sử dụng công trình.</w:t>
      </w:r>
    </w:p>
    <w:p w14:paraId="144C7E6B" w14:textId="77777777" w:rsidR="002B58F8" w:rsidRPr="002B58F8" w:rsidRDefault="002B58F8" w:rsidP="009B7036">
      <w:pPr>
        <w:spacing w:after="0" w:line="240" w:lineRule="auto"/>
      </w:pPr>
      <w:r w:rsidRPr="002B58F8">
        <w:t>5. Các trường hợp không tiếp tục sử dụng đối với công trình hết thời hạn sử dụng:</w:t>
      </w:r>
    </w:p>
    <w:p w14:paraId="559A784E" w14:textId="77777777" w:rsidR="002B58F8" w:rsidRPr="002B58F8" w:rsidRDefault="002B58F8" w:rsidP="009B7036">
      <w:pPr>
        <w:spacing w:after="0" w:line="240" w:lineRule="auto"/>
      </w:pPr>
      <w:r w:rsidRPr="002B58F8">
        <w:t>a) Chủ sở hữu hoặc chủ quản lý, sử dụng công trình không có nhu cầu sử dụng tiếp;</w:t>
      </w:r>
    </w:p>
    <w:p w14:paraId="22063356" w14:textId="77777777" w:rsidR="002B58F8" w:rsidRPr="002B58F8" w:rsidRDefault="002B58F8" w:rsidP="009B7036">
      <w:pPr>
        <w:spacing w:after="0" w:line="240" w:lineRule="auto"/>
      </w:pPr>
      <w:r w:rsidRPr="002B58F8">
        <w:t>b) Kết quả kiểm tra, kiểm định để đánh giá chất lượng hiện trạng của công trình cho thấy công trình không bảo đảm an toàn, không thể gia cố, cải tạo, sửa chữa;</w:t>
      </w:r>
    </w:p>
    <w:p w14:paraId="62EC2C67" w14:textId="77777777" w:rsidR="002B58F8" w:rsidRPr="002B58F8" w:rsidRDefault="002B58F8" w:rsidP="009B7036">
      <w:pPr>
        <w:spacing w:after="0" w:line="240" w:lineRule="auto"/>
      </w:pPr>
      <w:r w:rsidRPr="002B58F8">
        <w:t>c) Công trình không được cơ quan nhà nước có thẩm quyền cho phép tiếp tục khai thác, sử dụng.</w:t>
      </w:r>
    </w:p>
    <w:p w14:paraId="1970542C" w14:textId="77777777" w:rsidR="002B58F8" w:rsidRPr="002B58F8" w:rsidRDefault="002B58F8" w:rsidP="009B7036">
      <w:pPr>
        <w:spacing w:after="0" w:line="240" w:lineRule="auto"/>
      </w:pPr>
      <w:r w:rsidRPr="002B58F8">
        <w:t>6. Cơ quan nhà nước có thẩm quyền quy định tại khoản 9 Điều này có trách nhiệm:</w:t>
      </w:r>
    </w:p>
    <w:p w14:paraId="0559CCEB" w14:textId="77777777" w:rsidR="002B58F8" w:rsidRPr="002B58F8" w:rsidRDefault="002B58F8" w:rsidP="009B7036">
      <w:pPr>
        <w:spacing w:after="0" w:line="240" w:lineRule="auto"/>
      </w:pPr>
      <w:r w:rsidRPr="002B58F8">
        <w:t>a) Rà soát các công trình xây dựng không đủ cơ sở để xác định được thời hạn sử dụng theo quy định tại khoản 1 Điều này và yêu cầu chủ sở hữu hoặc chủ quản lý, sử dụng tổ chức thực hiện các nội dung quy định tại khoản 4 Điều này;</w:t>
      </w:r>
    </w:p>
    <w:p w14:paraId="6116F7EF" w14:textId="77777777" w:rsidR="002B58F8" w:rsidRPr="002B58F8" w:rsidRDefault="002B58F8" w:rsidP="009B7036">
      <w:pPr>
        <w:spacing w:after="0" w:line="240" w:lineRule="auto"/>
      </w:pPr>
      <w:r w:rsidRPr="002B58F8">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chủ quản lý, sử dụng công trình;</w:t>
      </w:r>
    </w:p>
    <w:p w14:paraId="49327E3D" w14:textId="77777777" w:rsidR="002B58F8" w:rsidRPr="002B58F8" w:rsidRDefault="002B58F8" w:rsidP="009B7036">
      <w:pPr>
        <w:spacing w:after="0" w:line="240" w:lineRule="auto"/>
      </w:pPr>
      <w:r w:rsidRPr="002B58F8">
        <w:t>c) Thông báo cho chủ sở hữu hoặc chủ quản lý, sử dụng công trình về việc dừng sử dụng và yêu cầu chủ sở hữu hoặc chủ quản lý, sử dụng công trình có trách nhiệm phá dỡ công trình và thời gian thực hiện việc phá dỡ công trình đối với các công trình không tiếp tục sử dụng theo quy định tại khoản 5 Điều này.</w:t>
      </w:r>
    </w:p>
    <w:p w14:paraId="3121D203" w14:textId="77777777" w:rsidR="002B58F8" w:rsidRPr="002B58F8" w:rsidRDefault="002B58F8" w:rsidP="009B7036">
      <w:pPr>
        <w:spacing w:after="0" w:line="240" w:lineRule="auto"/>
      </w:pPr>
      <w:r w:rsidRPr="002B58F8">
        <w:t>7. Việc xử lý đối với nhà chung cư hết thời hạn sử dụng được thực hiện theo quy định của pháp luật về nhà ở.</w:t>
      </w:r>
    </w:p>
    <w:p w14:paraId="79828D7C" w14:textId="77777777" w:rsidR="002B58F8" w:rsidRPr="002B58F8" w:rsidRDefault="002B58F8" w:rsidP="009B7036">
      <w:pPr>
        <w:spacing w:after="0" w:line="240" w:lineRule="auto"/>
      </w:pPr>
      <w:r w:rsidRPr="002B58F8">
        <w:t>8. Trường hợp công trình nhà ở riêng lẻ của hộ gia đình cá nhân hết thời hạn sử dụng nhưng có nhu cầu sử dụng tiếp, chủ sở hữu hoặc chủ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14:paraId="207ACA6E" w14:textId="77777777" w:rsidR="002B58F8" w:rsidRPr="002B58F8" w:rsidRDefault="002B58F8" w:rsidP="009B7036">
      <w:pPr>
        <w:spacing w:after="0" w:line="240" w:lineRule="auto"/>
      </w:pPr>
      <w:bookmarkStart w:id="1280" w:name="khoan_9_43"/>
      <w:r w:rsidRPr="002B58F8">
        <w:t>9. Thẩm quyền xem xét và cho ý kiến về việc kéo dài thời hạn sử dụng của công trình được quy định như sau:</w:t>
      </w:r>
      <w:bookmarkEnd w:id="1280"/>
    </w:p>
    <w:p w14:paraId="21B4A585" w14:textId="77777777" w:rsidR="002B58F8" w:rsidRPr="002B58F8" w:rsidRDefault="002B58F8" w:rsidP="009B7036">
      <w:pPr>
        <w:spacing w:after="0" w:line="240" w:lineRule="auto"/>
      </w:pPr>
      <w:r w:rsidRPr="002B58F8">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xem xét và cho ý kiến về việc kéo dài thời hạn sử dụng của công trình;</w:t>
      </w:r>
    </w:p>
    <w:p w14:paraId="2A3EA4B4" w14:textId="77777777" w:rsidR="002B58F8" w:rsidRPr="002B58F8" w:rsidRDefault="002B58F8" w:rsidP="009B7036">
      <w:pPr>
        <w:spacing w:after="0" w:line="240" w:lineRule="auto"/>
      </w:pPr>
      <w:r w:rsidRPr="002B58F8">
        <w:t>b) Bộ Quốc phòng, Bộ Công an đối với công trình phục vụ quốc phòng, an ninh.</w:t>
      </w:r>
    </w:p>
    <w:p w14:paraId="40414882" w14:textId="77777777" w:rsidR="002B58F8" w:rsidRPr="002B58F8" w:rsidRDefault="002B58F8" w:rsidP="009B7036">
      <w:pPr>
        <w:spacing w:after="0" w:line="240" w:lineRule="auto"/>
      </w:pPr>
      <w:bookmarkStart w:id="1281" w:name="khoan_10_43"/>
      <w:r w:rsidRPr="002B58F8">
        <w:t>10. Nội dung báo cáo của chủ sở hữu, người quản lý sử dụng công trình khi công trình hết thời hạn sử dụng và nội dung công bố công trình hết thời hạn sử dụng theo thiết kế của cơ quan nhà nước có thẩm quyền theo quy định của Bộ trưởng Bộ Xây dựng.</w:t>
      </w:r>
      <w:bookmarkEnd w:id="1281"/>
    </w:p>
    <w:p w14:paraId="23878922" w14:textId="77777777" w:rsidR="002B58F8" w:rsidRPr="002B58F8" w:rsidRDefault="002B58F8" w:rsidP="009B7036">
      <w:pPr>
        <w:spacing w:after="0" w:line="240" w:lineRule="auto"/>
      </w:pPr>
      <w:r w:rsidRPr="002B58F8">
        <w:rPr>
          <w:b/>
          <w:bCs/>
        </w:rPr>
        <w:t>Điều 44. Phá dỡ công trình xây dựng</w:t>
      </w:r>
    </w:p>
    <w:p w14:paraId="21A49207" w14:textId="77777777" w:rsidR="002B58F8" w:rsidRPr="002B58F8" w:rsidRDefault="002B58F8" w:rsidP="009B7036">
      <w:pPr>
        <w:spacing w:after="0" w:line="240" w:lineRule="auto"/>
      </w:pPr>
      <w:r w:rsidRPr="002B58F8">
        <w:t>1. Việc phá dỡ công trình xây dựng thuộc các trường hợp quy định tại khoản 1 Điều 54 Luật Xây dựng số 135/2025/QH15 phải bảo đảm an toàn cho người, tài sản, công trình, các công trình lân cận, vệ sinh môi trường và thực hiện theo trình tự như sau:</w:t>
      </w:r>
    </w:p>
    <w:p w14:paraId="4182E49E" w14:textId="77777777" w:rsidR="002B58F8" w:rsidRPr="002B58F8" w:rsidRDefault="002B58F8" w:rsidP="009B7036">
      <w:pPr>
        <w:spacing w:after="0" w:line="240" w:lineRule="auto"/>
      </w:pPr>
      <w:r w:rsidRPr="002B58F8">
        <w:t>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14:paraId="55896594" w14:textId="77777777" w:rsidR="002B58F8" w:rsidRPr="002B58F8" w:rsidRDefault="002B58F8" w:rsidP="009B7036">
      <w:pPr>
        <w:spacing w:after="0" w:line="240" w:lineRule="auto"/>
      </w:pPr>
      <w:r w:rsidRPr="002B58F8">
        <w:t>b) Thẩm tra, phê duyệt thiết kế phương án, giải pháp phá dỡ công trình xây dựng đối với công trình xây dựng ảnh hưởng lớn đến an toàn, lợi ích cộng đồng theo quy định của Chính phủ về quản lý hoạt động xây dựng;</w:t>
      </w:r>
    </w:p>
    <w:p w14:paraId="130AB2FD" w14:textId="77777777" w:rsidR="002B58F8" w:rsidRPr="002B58F8" w:rsidRDefault="002B58F8" w:rsidP="009B7036">
      <w:pPr>
        <w:spacing w:after="0" w:line="240" w:lineRule="auto"/>
      </w:pPr>
      <w:r w:rsidRPr="002B58F8">
        <w:t>c) Lập biện pháp thi công, biện pháp bảo đảm an toàn, tổ chức thi công phá dỡ công trình xây dựng;</w:t>
      </w:r>
    </w:p>
    <w:p w14:paraId="1C814DAF" w14:textId="77777777" w:rsidR="002B58F8" w:rsidRPr="002B58F8" w:rsidRDefault="002B58F8" w:rsidP="009B7036">
      <w:pPr>
        <w:spacing w:after="0" w:line="240" w:lineRule="auto"/>
      </w:pPr>
      <w:r w:rsidRPr="002B58F8">
        <w:t>d) Tổ chức giám sát, nghiệm thu công tác phá dỡ công trình xây dựng.</w:t>
      </w:r>
    </w:p>
    <w:p w14:paraId="278DE7C6" w14:textId="77777777" w:rsidR="002B58F8" w:rsidRPr="002B58F8" w:rsidRDefault="002B58F8" w:rsidP="009B7036">
      <w:pPr>
        <w:spacing w:after="0" w:line="240" w:lineRule="auto"/>
      </w:pPr>
      <w:r w:rsidRPr="002B58F8">
        <w:t>2. Trách nhiệm phá dỡ công trình xây dựng:</w:t>
      </w:r>
    </w:p>
    <w:p w14:paraId="0A016F6C" w14:textId="77777777" w:rsidR="002B58F8" w:rsidRPr="002B58F8" w:rsidRDefault="002B58F8" w:rsidP="009B7036">
      <w:pPr>
        <w:spacing w:after="0" w:line="240" w:lineRule="auto"/>
      </w:pPr>
      <w:r w:rsidRPr="002B58F8">
        <w:t>a) Chủ đầu tư, chủ sở hữu hoặc chủ quản lý, sử dụng công trình có trách nhiệm tổ chức thực hiện phá dỡ công trình theo quy định của pháp luật về xây dựng và quy định của pháp luật khác có liên quan;</w:t>
      </w:r>
    </w:p>
    <w:p w14:paraId="741C4990" w14:textId="77777777" w:rsidR="002B58F8" w:rsidRPr="002B58F8" w:rsidRDefault="002B58F8" w:rsidP="009B7036">
      <w:pPr>
        <w:spacing w:after="0" w:line="240" w:lineRule="auto"/>
      </w:pPr>
      <w:r w:rsidRPr="002B58F8">
        <w:t xml:space="preserve">b) Chủ tịch Ủy ban nhân dân cấp tỉnh, Chủ tịch Ủy ban nhân dân cấp xã theo phân cấp hoặc cơ quan quản lý nhà nước có thẩm quyền ban hành quyết định phá dỡ công trình xây dựng đối với trường hợp phải phá dỡ; </w:t>
      </w:r>
      <w:r w:rsidRPr="002B58F8">
        <w:lastRenderedPageBreak/>
        <w:t>quyết định cưỡng chế phá dỡ và tổ chức thực hiện phá dỡ công trình trong trường hợp chủ đầu tư, chủ sở hữu hoặc chủ quản lý, sử dụng công trình không thực hiện trách nhiệm của mình trong việc phá dỡ công trình xây dựng;</w:t>
      </w:r>
    </w:p>
    <w:p w14:paraId="7C3F1684" w14:textId="77777777" w:rsidR="002B58F8" w:rsidRPr="002B58F8" w:rsidRDefault="002B58F8" w:rsidP="009B7036">
      <w:pPr>
        <w:spacing w:after="0" w:line="240" w:lineRule="auto"/>
      </w:pPr>
      <w:r w:rsidRPr="002B58F8">
        <w:t>c) Cơ quan có thẩm quyền xử phạt vi phạm hành chính quyết định áp dụng biện pháp khắc phục hậu quả buộc phá dỡ công trình, phần công trình vi phạm theo quy định của pháp luật về xử lý vi phạm hành chính;</w:t>
      </w:r>
    </w:p>
    <w:p w14:paraId="1B4FB3E0" w14:textId="77777777" w:rsidR="002B58F8" w:rsidRPr="002B58F8" w:rsidRDefault="002B58F8" w:rsidP="009B7036">
      <w:pPr>
        <w:spacing w:after="0" w:line="240" w:lineRule="auto"/>
      </w:pPr>
      <w:r w:rsidRPr="002B58F8">
        <w:t>d) Cơ quan có thẩm quyền quyết định việc phá dỡ và cưỡng chế phá dỡ nhà ở theo quy định của pháp luật về nhà ở;</w:t>
      </w:r>
    </w:p>
    <w:p w14:paraId="5BB45DD5" w14:textId="77777777" w:rsidR="002B58F8" w:rsidRPr="002B58F8" w:rsidRDefault="002B58F8" w:rsidP="009B7036">
      <w:pPr>
        <w:spacing w:after="0" w:line="240" w:lineRule="auto"/>
      </w:pPr>
      <w:r w:rsidRPr="002B58F8">
        <w:t>đ) Thẩm quyền phá dỡ công trình phục vụ quốc phòng, an ninh theo quy định của Bộ trưởng Bộ Quốc phòng, Bộ trưởng Bộ Công an;</w:t>
      </w:r>
    </w:p>
    <w:p w14:paraId="31809CD5" w14:textId="77777777" w:rsidR="002B58F8" w:rsidRPr="002B58F8" w:rsidRDefault="002B58F8" w:rsidP="009B7036">
      <w:pPr>
        <w:spacing w:after="0" w:line="240" w:lineRule="auto"/>
      </w:pPr>
      <w:r w:rsidRPr="002B58F8">
        <w:t>3. Phương án, giải pháp phá dỡ công trình xây dựng bao gồm các nội dung chính sau:</w:t>
      </w:r>
    </w:p>
    <w:p w14:paraId="2E0D52CC" w14:textId="77777777" w:rsidR="002B58F8" w:rsidRPr="002B58F8" w:rsidRDefault="002B58F8" w:rsidP="009B7036">
      <w:pPr>
        <w:spacing w:after="0" w:line="240" w:lineRule="auto"/>
      </w:pPr>
      <w:r w:rsidRPr="002B58F8">
        <w:t>a) Căn cứ lập phương án, giải pháp phá dỡ công trình xây dựng;</w:t>
      </w:r>
    </w:p>
    <w:p w14:paraId="502E3785" w14:textId="77777777" w:rsidR="002B58F8" w:rsidRPr="002B58F8" w:rsidRDefault="002B58F8" w:rsidP="009B7036">
      <w:pPr>
        <w:spacing w:after="0" w:line="240" w:lineRule="auto"/>
      </w:pPr>
      <w:r w:rsidRPr="002B58F8">
        <w:t>b) Thông tin chung về công trình, hạng mục công trình phải phá dỡ;</w:t>
      </w:r>
    </w:p>
    <w:p w14:paraId="1814DA3C" w14:textId="77777777" w:rsidR="002B58F8" w:rsidRPr="002B58F8" w:rsidRDefault="002B58F8" w:rsidP="009B7036">
      <w:pPr>
        <w:spacing w:after="0" w:line="240" w:lineRule="auto"/>
      </w:pPr>
      <w:r w:rsidRPr="002B58F8">
        <w:t>c) Danh mục các tiêu chuẩn, quy chuẩn kỹ thuật được áp dụng;</w:t>
      </w:r>
    </w:p>
    <w:p w14:paraId="7304FF5E" w14:textId="77777777" w:rsidR="002B58F8" w:rsidRPr="002B58F8" w:rsidRDefault="002B58F8" w:rsidP="009B7036">
      <w:pPr>
        <w:spacing w:after="0" w:line="240" w:lineRule="auto"/>
      </w:pPr>
      <w:r w:rsidRPr="002B58F8">
        <w:t>d) Thiết kế phương án phá dỡ;</w:t>
      </w:r>
    </w:p>
    <w:p w14:paraId="21C5B59B" w14:textId="77777777" w:rsidR="002B58F8" w:rsidRPr="002B58F8" w:rsidRDefault="002B58F8" w:rsidP="009B7036">
      <w:pPr>
        <w:spacing w:after="0" w:line="240" w:lineRule="auto"/>
      </w:pPr>
      <w:r w:rsidRPr="002B58F8">
        <w:t>đ) Tiến độ, kinh phí thực hiện phá dỡ;</w:t>
      </w:r>
    </w:p>
    <w:p w14:paraId="38D4C9E9" w14:textId="77777777" w:rsidR="002B58F8" w:rsidRPr="002B58F8" w:rsidRDefault="002B58F8" w:rsidP="009B7036">
      <w:pPr>
        <w:spacing w:after="0" w:line="240" w:lineRule="auto"/>
      </w:pPr>
      <w:r w:rsidRPr="002B58F8">
        <w:t>e) Các nội dung khác để thực hiện phá dỡ (nếu có).</w:t>
      </w:r>
    </w:p>
    <w:p w14:paraId="5652B7E0" w14:textId="77777777" w:rsidR="002B58F8" w:rsidRPr="002B58F8" w:rsidRDefault="002B58F8" w:rsidP="009B7036">
      <w:pPr>
        <w:spacing w:after="0" w:line="240" w:lineRule="auto"/>
      </w:pPr>
      <w:r w:rsidRPr="002B58F8">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14:paraId="3E64EA1C" w14:textId="77777777" w:rsidR="002B58F8" w:rsidRPr="002B58F8" w:rsidRDefault="002B58F8" w:rsidP="009B7036">
      <w:pPr>
        <w:spacing w:after="0" w:line="240" w:lineRule="auto"/>
      </w:pPr>
      <w:r w:rsidRPr="002B58F8">
        <w:t>5. Đối với việc phá dỡ công trình xây dựng là tài sản công, ngoài việc thực hiện theo quy định của Nghị định này còn phải thực hiện theo quy định của pháp luật về quản lý, sử dụng tài sản công.</w:t>
      </w:r>
    </w:p>
    <w:p w14:paraId="407616ED" w14:textId="77777777" w:rsidR="002B58F8" w:rsidRPr="002B58F8" w:rsidRDefault="002B58F8" w:rsidP="009B7036">
      <w:pPr>
        <w:spacing w:after="0" w:line="240" w:lineRule="auto"/>
      </w:pPr>
      <w:r w:rsidRPr="002B58F8">
        <w:t>6. Đối với việc phá dỡ công trình nhà ở riêng lẻ của hộ gia đình, cá nhân quy định tại điểm a khoản 2 Điều 10 Nghị định này, trình tự thực hiện phá dỡ thực hiện theo điểm a, điểm c khoản 1 Điều này.</w:t>
      </w:r>
    </w:p>
    <w:p w14:paraId="0D5A6B60" w14:textId="77777777" w:rsidR="002B58F8" w:rsidRPr="002B58F8" w:rsidRDefault="002B58F8" w:rsidP="009B7036">
      <w:pPr>
        <w:spacing w:after="0" w:line="240" w:lineRule="auto"/>
      </w:pPr>
      <w:r w:rsidRPr="002B58F8">
        <w:t>7. Đối với công trình xây dựng thuộc khu vực có yêu cầu quản lý kiến trúc, khu vực bảo tồn, khu vực bảo vệ di tích, di sản thế giới, việc phá dỡ công trình theo nhu cầu của chủ đầu tư, chủ sở hữu hoặc chủ quản lý, sử dụng công trình còn phải tuân thủ quy định của pháp luật về kiến trúc, di sản văn hóa và quy định của pháp luật khác có liên quan.</w:t>
      </w:r>
    </w:p>
    <w:p w14:paraId="60D5FD37" w14:textId="77777777" w:rsidR="002B58F8" w:rsidRPr="002B58F8" w:rsidRDefault="002B58F8" w:rsidP="009B7036">
      <w:pPr>
        <w:spacing w:after="0" w:line="240" w:lineRule="auto"/>
      </w:pPr>
      <w:r w:rsidRPr="002B58F8">
        <w:rPr>
          <w:b/>
          <w:bCs/>
        </w:rPr>
        <w:t>Chương IV</w:t>
      </w:r>
    </w:p>
    <w:p w14:paraId="0C6021CB" w14:textId="77777777" w:rsidR="002B58F8" w:rsidRPr="002B58F8" w:rsidRDefault="002B58F8" w:rsidP="009B7036">
      <w:pPr>
        <w:spacing w:after="0" w:line="240" w:lineRule="auto"/>
      </w:pPr>
      <w:r w:rsidRPr="002B58F8">
        <w:rPr>
          <w:b/>
          <w:bCs/>
        </w:rPr>
        <w:t>SỰ CỐ TRONG THI CÔNG VÀ KHAI THÁC, SỬ DỤNG CÔNG TRÌNH</w:t>
      </w:r>
    </w:p>
    <w:p w14:paraId="5EFD110E" w14:textId="77777777" w:rsidR="002B58F8" w:rsidRPr="002B58F8" w:rsidRDefault="002B58F8" w:rsidP="009B7036">
      <w:pPr>
        <w:spacing w:after="0" w:line="240" w:lineRule="auto"/>
      </w:pPr>
      <w:r w:rsidRPr="002B58F8">
        <w:rPr>
          <w:b/>
          <w:bCs/>
        </w:rPr>
        <w:t>Mục 1. SỰ CỐ CÔNG TRÌNH XÂY DỰNG</w:t>
      </w:r>
    </w:p>
    <w:p w14:paraId="2D843BA6" w14:textId="77777777" w:rsidR="002B58F8" w:rsidRPr="002B58F8" w:rsidRDefault="002B58F8" w:rsidP="009B7036">
      <w:pPr>
        <w:spacing w:after="0" w:line="240" w:lineRule="auto"/>
      </w:pPr>
      <w:r w:rsidRPr="002B58F8">
        <w:rPr>
          <w:b/>
          <w:bCs/>
        </w:rPr>
        <w:t>Điều 45. Báo cáo sự cố công trình xây dựng</w:t>
      </w:r>
    </w:p>
    <w:p w14:paraId="44F128EB" w14:textId="77777777" w:rsidR="002B58F8" w:rsidRPr="002B58F8" w:rsidRDefault="002B58F8" w:rsidP="009B7036">
      <w:pPr>
        <w:spacing w:after="0" w:line="240" w:lineRule="auto"/>
      </w:pPr>
      <w:r w:rsidRPr="002B58F8">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tỉnh về sự cố.</w:t>
      </w:r>
    </w:p>
    <w:p w14:paraId="72BBA280" w14:textId="77777777" w:rsidR="002B58F8" w:rsidRPr="002B58F8" w:rsidRDefault="002B58F8" w:rsidP="009B7036">
      <w:pPr>
        <w:spacing w:after="0" w:line="240" w:lineRule="auto"/>
      </w:pPr>
      <w:r w:rsidRPr="002B58F8">
        <w:t>2. Trong vòng 24 giờ kể từ khi xảy ra sự cố, chủ đầu tư báo cáo về sự cố bằng văn bản tới Ủy ban nhân dân cấp tỉnh nơi xảy ra sự cố. Trong thời gian không quá 24 giờ kể từ khi nhận thông báo của chủ đầu tư về sự cố, Ủy ban nhân dân cấp tỉnh phải cập nhật thông tin về sự cố vào cơ sở dữ liệu quốc gia về hoạt động xây dựng.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14:paraId="2355EE41" w14:textId="77777777" w:rsidR="002B58F8" w:rsidRPr="002B58F8" w:rsidRDefault="002B58F8" w:rsidP="009B7036">
      <w:pPr>
        <w:spacing w:after="0" w:line="240" w:lineRule="auto"/>
      </w:pPr>
      <w:r w:rsidRPr="002B58F8">
        <w:t>a) Tên công trình, vị trí xây dựng, quy mô công trình;</w:t>
      </w:r>
    </w:p>
    <w:p w14:paraId="32A200DE" w14:textId="77777777" w:rsidR="002B58F8" w:rsidRPr="002B58F8" w:rsidRDefault="002B58F8" w:rsidP="009B7036">
      <w:pPr>
        <w:spacing w:after="0" w:line="240" w:lineRule="auto"/>
      </w:pPr>
      <w:r w:rsidRPr="002B58F8">
        <w:t>b) Tên các tổ chức, cá nhân tham gia xây dựng công trình;</w:t>
      </w:r>
    </w:p>
    <w:p w14:paraId="0C08028B" w14:textId="77777777" w:rsidR="002B58F8" w:rsidRPr="002B58F8" w:rsidRDefault="002B58F8" w:rsidP="009B7036">
      <w:pPr>
        <w:spacing w:after="0" w:line="240" w:lineRule="auto"/>
      </w:pPr>
      <w:r w:rsidRPr="002B58F8">
        <w:t>c) Mô tả về sự cố, tình trạng công trình xây dựng khi xảy ra sự cố, thời điểm xảy ra sự cố;</w:t>
      </w:r>
    </w:p>
    <w:p w14:paraId="2A564352" w14:textId="77777777" w:rsidR="002B58F8" w:rsidRPr="002B58F8" w:rsidRDefault="002B58F8" w:rsidP="009B7036">
      <w:pPr>
        <w:spacing w:after="0" w:line="240" w:lineRule="auto"/>
      </w:pPr>
      <w:r w:rsidRPr="002B58F8">
        <w:t>d) Thiệt hại về người và tài sản (nếu có).</w:t>
      </w:r>
    </w:p>
    <w:p w14:paraId="4A617CCD" w14:textId="77777777" w:rsidR="002B58F8" w:rsidRPr="002B58F8" w:rsidRDefault="002B58F8" w:rsidP="009B7036">
      <w:pPr>
        <w:spacing w:after="0" w:line="240" w:lineRule="auto"/>
      </w:pPr>
      <w:r w:rsidRPr="002B58F8">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14:paraId="18FDA06A" w14:textId="77777777" w:rsidR="002B58F8" w:rsidRPr="002B58F8" w:rsidRDefault="002B58F8" w:rsidP="009B7036">
      <w:pPr>
        <w:spacing w:after="0" w:line="240" w:lineRule="auto"/>
      </w:pPr>
      <w:r w:rsidRPr="002B58F8">
        <w:t>4. Cơ quan quản lý nhà nước có thẩm quyền được quyền yêu cầu chủ đầu tư và các bên liên quan cung cấp thông tin về sự cố.</w:t>
      </w:r>
    </w:p>
    <w:p w14:paraId="54FFB11D" w14:textId="77777777" w:rsidR="002B58F8" w:rsidRPr="002B58F8" w:rsidRDefault="002B58F8" w:rsidP="009B7036">
      <w:pPr>
        <w:spacing w:after="0" w:line="240" w:lineRule="auto"/>
      </w:pPr>
      <w:r w:rsidRPr="002B58F8">
        <w:t>5. Trường hợp sự cố công trình xảy ra trong quá trình khai thác, sử dụng, chủ sở hữu hoặc chủ quản lý, sử dụng công trình có trách nhiệm thực hiện theo quy định tại các khoản 1, 2 Điều này.</w:t>
      </w:r>
    </w:p>
    <w:p w14:paraId="703A7E9F" w14:textId="77777777" w:rsidR="002B58F8" w:rsidRPr="002B58F8" w:rsidRDefault="002B58F8" w:rsidP="009B7036">
      <w:pPr>
        <w:spacing w:after="0" w:line="240" w:lineRule="auto"/>
      </w:pPr>
      <w:r w:rsidRPr="002B58F8">
        <w:rPr>
          <w:b/>
          <w:bCs/>
        </w:rPr>
        <w:t>Điều 46. Giải quyết sự cố công trình xây dựng</w:t>
      </w:r>
    </w:p>
    <w:p w14:paraId="0F1898D8" w14:textId="77777777" w:rsidR="002B58F8" w:rsidRPr="002B58F8" w:rsidRDefault="002B58F8" w:rsidP="009B7036">
      <w:pPr>
        <w:spacing w:after="0" w:line="240" w:lineRule="auto"/>
      </w:pPr>
      <w:r w:rsidRPr="002B58F8">
        <w:t xml:space="preserve">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Điều 45 Nghị </w:t>
      </w:r>
      <w:r w:rsidRPr="002B58F8">
        <w:lastRenderedPageBreak/>
        <w:t>định này.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14:paraId="3DAC4C58" w14:textId="77777777" w:rsidR="002B58F8" w:rsidRPr="002B58F8" w:rsidRDefault="002B58F8" w:rsidP="009B7036">
      <w:pPr>
        <w:spacing w:after="0" w:line="240" w:lineRule="auto"/>
      </w:pPr>
      <w:r w:rsidRPr="002B58F8">
        <w:t>2. Cơ quan chủ trì giải quyết sự cố:</w:t>
      </w:r>
    </w:p>
    <w:p w14:paraId="15F99673" w14:textId="77777777" w:rsidR="002B58F8" w:rsidRPr="002B58F8" w:rsidRDefault="002B58F8" w:rsidP="009B7036">
      <w:pPr>
        <w:spacing w:after="0" w:line="240" w:lineRule="auto"/>
      </w:pPr>
      <w:r w:rsidRPr="002B58F8">
        <w:t>a) Bộ quản lý công trình xây dựng chuyên ngành chủ trì giải quyết sự cố công trình xây dựng đối với công trình do bộ quản lý công trình xây dựng chuyên ngành là cơ quan chủ quản theo pháp luật về đầu tư công hoặc cơ quan có thẩm quyền theo pháp luật về đầu tư theo phương thức đối tác công tư;</w:t>
      </w:r>
    </w:p>
    <w:p w14:paraId="230D8263" w14:textId="77777777" w:rsidR="002B58F8" w:rsidRPr="002B58F8" w:rsidRDefault="002B58F8" w:rsidP="009B7036">
      <w:pPr>
        <w:spacing w:after="0" w:line="240" w:lineRule="auto"/>
      </w:pPr>
      <w:r w:rsidRPr="002B58F8">
        <w:t>b) Ủy ban nhân dân cấp tỉnh chủ trì giải quyết sự cố công trình xây dựng trên địa bàn, trừ trường hợp quy định tại điểm a khoản này. Căn cứ điều kiện cụ thể của địa phương, Ủy ban nhân dân cấp tỉnh có thể phân cấp cho Ủy ban nhân dân cấp xã chủ trì giải quyết sự cố công trình xây dựng trên địa bàn.</w:t>
      </w:r>
    </w:p>
    <w:p w14:paraId="584FC3D0" w14:textId="77777777" w:rsidR="002B58F8" w:rsidRPr="002B58F8" w:rsidRDefault="002B58F8" w:rsidP="009B7036">
      <w:pPr>
        <w:spacing w:after="0" w:line="240" w:lineRule="auto"/>
      </w:pPr>
      <w:r w:rsidRPr="002B58F8">
        <w:t>3. Trách nhiệm của cơ quan chủ trì giải quyết sự cố:</w:t>
      </w:r>
    </w:p>
    <w:p w14:paraId="0717F714" w14:textId="77777777" w:rsidR="002B58F8" w:rsidRPr="002B58F8" w:rsidRDefault="002B58F8" w:rsidP="009B7036">
      <w:pPr>
        <w:spacing w:after="0" w:line="240" w:lineRule="auto"/>
      </w:pPr>
      <w:r w:rsidRPr="002B58F8">
        <w:t>a) Xem xét, quyết định dừng, tạm dừng thi công hoặc khai thác, sử dụng đối với hạng mục công trình, một phần hoặc toàn bộ công trình tùy theo tính chất, mức độ và phạm vi ảnh hưởng của sự cố;</w:t>
      </w:r>
    </w:p>
    <w:p w14:paraId="3D6E7F0D" w14:textId="77777777" w:rsidR="002B58F8" w:rsidRPr="002B58F8" w:rsidRDefault="002B58F8" w:rsidP="009B7036">
      <w:pPr>
        <w:spacing w:after="0" w:line="240" w:lineRule="auto"/>
      </w:pPr>
      <w:r w:rsidRPr="002B58F8">
        <w:t>b) Xem xét, quyết định việc phá dỡ, thu dọn hiện trường sự cố trên cơ sở đáp ứng các yêu cầu sau: Bảo đảm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14:paraId="530CE5D2" w14:textId="77777777" w:rsidR="002B58F8" w:rsidRPr="002B58F8" w:rsidRDefault="002B58F8" w:rsidP="009B7036">
      <w:pPr>
        <w:spacing w:after="0" w:line="240" w:lineRule="auto"/>
      </w:pPr>
      <w:r w:rsidRPr="002B58F8">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14:paraId="30D989CC" w14:textId="77777777" w:rsidR="002B58F8" w:rsidRPr="002B58F8" w:rsidRDefault="002B58F8" w:rsidP="009B7036">
      <w:pPr>
        <w:spacing w:after="0" w:line="240" w:lineRule="auto"/>
      </w:pPr>
      <w:r w:rsidRPr="002B58F8">
        <w:t>d) Xử lý trách nhiệm của các bên có liên quan theo quy định của pháp luật.</w:t>
      </w:r>
    </w:p>
    <w:p w14:paraId="24882F27" w14:textId="77777777" w:rsidR="002B58F8" w:rsidRPr="002B58F8" w:rsidRDefault="002B58F8" w:rsidP="009B7036">
      <w:pPr>
        <w:spacing w:after="0" w:line="240" w:lineRule="auto"/>
      </w:pPr>
      <w:r w:rsidRPr="002B58F8">
        <w:t>4. Chủ đầu tư, nhà thầu thi công xây dựng trong quá trình thi công xây dựng hoặc chủ sở hữu công trình, chủ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14:paraId="1785AF0E" w14:textId="77777777" w:rsidR="002B58F8" w:rsidRPr="002B58F8" w:rsidRDefault="002B58F8" w:rsidP="009B7036">
      <w:pPr>
        <w:spacing w:after="0" w:line="240" w:lineRule="auto"/>
      </w:pPr>
      <w:r w:rsidRPr="002B58F8">
        <w:t>5. Đối với công trình phục vụ lợi ích cộng đồng xảy ra sự cố nhưng cần phải khắc phục nhanh để kịp thời đáp ứng nhu cầu sử dụng, sau khi các bên liên quan thực hiện quy định tại điểm b khoản 3 Điều này, cơ quan chủ trì giải quyết sự cố xem xét, quyết định việc cho phép tiếp tục thi công, tiếp tục khai thác, sử dụng và khắc phục sự cố đồng thời với quá trình giải quyết sự cố.</w:t>
      </w:r>
    </w:p>
    <w:p w14:paraId="7E99754A" w14:textId="77777777" w:rsidR="002B58F8" w:rsidRPr="002B58F8" w:rsidRDefault="002B58F8" w:rsidP="009B7036">
      <w:pPr>
        <w:spacing w:after="0" w:line="240" w:lineRule="auto"/>
      </w:pPr>
      <w:r w:rsidRPr="002B58F8">
        <w:t>6. Tổ chức, cá nhân gây ra sự cố có trách nhiệm bồi thường thiệt hại và chi phí cho việc khắc phục sự cố tùy theo tính chất, mức độ và phạm vi ảnh hưởng của sự cố.</w:t>
      </w:r>
    </w:p>
    <w:p w14:paraId="6035837A" w14:textId="77777777" w:rsidR="002B58F8" w:rsidRPr="002B58F8" w:rsidRDefault="002B58F8" w:rsidP="009B7036">
      <w:pPr>
        <w:spacing w:after="0" w:line="240" w:lineRule="auto"/>
      </w:pPr>
      <w:r w:rsidRPr="002B58F8">
        <w:t>7. Thẩm quyền chủ trì giải quyết sự cố đối với công trình phục vụ quốc phòng, an ninh theo quy định của Bộ trưởng Bộ Quốc phòng, Bộ trưởng Bộ Công an.</w:t>
      </w:r>
    </w:p>
    <w:p w14:paraId="0001D93C" w14:textId="77777777" w:rsidR="002B58F8" w:rsidRPr="002B58F8" w:rsidRDefault="002B58F8" w:rsidP="009B7036">
      <w:pPr>
        <w:spacing w:after="0" w:line="240" w:lineRule="auto"/>
      </w:pPr>
      <w:r w:rsidRPr="002B58F8">
        <w:rPr>
          <w:b/>
          <w:bCs/>
        </w:rPr>
        <w:t>Điều 47. Giám định nguyên nhân sự cố công trình xây dựng</w:t>
      </w:r>
    </w:p>
    <w:p w14:paraId="61F77437" w14:textId="77777777" w:rsidR="002B58F8" w:rsidRPr="002B58F8" w:rsidRDefault="002B58F8" w:rsidP="009B7036">
      <w:pPr>
        <w:spacing w:after="0" w:line="240" w:lineRule="auto"/>
      </w:pPr>
      <w:r w:rsidRPr="002B58F8">
        <w:t>1. Thẩm quyền chủ trì tổ chức giám định nguyên nhân sự cố công trình xây dựng:</w:t>
      </w:r>
    </w:p>
    <w:p w14:paraId="6D323C45" w14:textId="77777777" w:rsidR="002B58F8" w:rsidRPr="002B58F8" w:rsidRDefault="002B58F8" w:rsidP="009B7036">
      <w:pPr>
        <w:spacing w:after="0" w:line="240" w:lineRule="auto"/>
      </w:pPr>
      <w:r w:rsidRPr="002B58F8">
        <w:t>a) Bộ quản lý công trình xây dựng chuyên ngành chủ trì tổ chức giám định nguyên nhân sự cố công trình do bộ là cơ quan chủ quản theo pháp luật về đầu tư công hoặc cơ quan có thẩm quyền theo pháp luật về đầu tư theo phương thức đối tác công tư; công trình có quy mô lớn, kỹ thuật phức tạp thuộc chuyên ngành quản lý theo quy định của Nghị định này; công trình do Thủ tướng Chính phủ giao;</w:t>
      </w:r>
    </w:p>
    <w:p w14:paraId="3B3F060C" w14:textId="77777777" w:rsidR="002B58F8" w:rsidRPr="002B58F8" w:rsidRDefault="002B58F8" w:rsidP="009B7036">
      <w:pPr>
        <w:spacing w:after="0" w:line="240" w:lineRule="auto"/>
      </w:pPr>
      <w:r w:rsidRPr="002B58F8">
        <w:t>b) Ủy ban nhân dân cấp tỉnh chủ trì tổ chức giám định nguyên nhân các sự cố trên địa bàn trừ trường hợp quy định tại điểm a khoản này.</w:t>
      </w:r>
    </w:p>
    <w:p w14:paraId="7BD7D23F" w14:textId="77777777" w:rsidR="002B58F8" w:rsidRPr="002B58F8" w:rsidRDefault="002B58F8" w:rsidP="009B7036">
      <w:pPr>
        <w:spacing w:after="0" w:line="240" w:lineRule="auto"/>
      </w:pPr>
      <w:r w:rsidRPr="002B58F8">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14:paraId="21A9BD90" w14:textId="77777777" w:rsidR="002B58F8" w:rsidRPr="002B58F8" w:rsidRDefault="002B58F8" w:rsidP="009B7036">
      <w:pPr>
        <w:spacing w:after="0" w:line="240" w:lineRule="auto"/>
      </w:pPr>
      <w:r w:rsidRPr="002B58F8">
        <w:t>3. Nội dung thực hiện giám định nguyên nhân sự cố:</w:t>
      </w:r>
    </w:p>
    <w:p w14:paraId="07DA0EC3" w14:textId="77777777" w:rsidR="002B58F8" w:rsidRPr="002B58F8" w:rsidRDefault="002B58F8" w:rsidP="009B7036">
      <w:pPr>
        <w:spacing w:after="0" w:line="240" w:lineRule="auto"/>
      </w:pPr>
      <w:r w:rsidRPr="002B58F8">
        <w:t>a) Thu thập hồ sơ, tài liệu, số liệu kỹ thuật có liên quan và thực hiện các công việc chuyên môn để xác định nguyên nhân sự cố;</w:t>
      </w:r>
    </w:p>
    <w:p w14:paraId="53751353" w14:textId="77777777" w:rsidR="002B58F8" w:rsidRPr="002B58F8" w:rsidRDefault="002B58F8" w:rsidP="009B7036">
      <w:pPr>
        <w:spacing w:after="0" w:line="240" w:lineRule="auto"/>
      </w:pPr>
      <w:r w:rsidRPr="002B58F8">
        <w:t>b) Đánh giá mức độ an toàn của công trình sau sự cố;</w:t>
      </w:r>
    </w:p>
    <w:p w14:paraId="4D7331BD" w14:textId="77777777" w:rsidR="002B58F8" w:rsidRPr="002B58F8" w:rsidRDefault="002B58F8" w:rsidP="009B7036">
      <w:pPr>
        <w:spacing w:after="0" w:line="240" w:lineRule="auto"/>
      </w:pPr>
      <w:r w:rsidRPr="002B58F8">
        <w:t>c) Phân định trách nhiệm của các tổ chức và cá nhân có liên quan;</w:t>
      </w:r>
    </w:p>
    <w:p w14:paraId="574810A7" w14:textId="77777777" w:rsidR="002B58F8" w:rsidRPr="002B58F8" w:rsidRDefault="002B58F8" w:rsidP="009B7036">
      <w:pPr>
        <w:spacing w:after="0" w:line="240" w:lineRule="auto"/>
      </w:pPr>
      <w:r w:rsidRPr="002B58F8">
        <w:t>d) Lập hồ sơ giám định nguyên nhân sự cố, bao gồm: Báo cáo giám định nguyên nhân sự cố và các tài liệu liên quan trong quá trình thực hiện giám định nguyên nhân sự cố.</w:t>
      </w:r>
    </w:p>
    <w:p w14:paraId="02B3AD37" w14:textId="77777777" w:rsidR="002B58F8" w:rsidRPr="002B58F8" w:rsidRDefault="002B58F8" w:rsidP="009B7036">
      <w:pPr>
        <w:spacing w:after="0" w:line="240" w:lineRule="auto"/>
      </w:pPr>
      <w:r w:rsidRPr="002B58F8">
        <w:t>4. Chi phí tổ chức giám định nguyên nhân sự cố công trình xây dựng:</w:t>
      </w:r>
    </w:p>
    <w:p w14:paraId="4208C297" w14:textId="77777777" w:rsidR="002B58F8" w:rsidRPr="002B58F8" w:rsidRDefault="002B58F8" w:rsidP="009B7036">
      <w:pPr>
        <w:spacing w:after="0" w:line="240" w:lineRule="auto"/>
      </w:pPr>
      <w:r w:rsidRPr="002B58F8">
        <w:t xml:space="preserve">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w:t>
      </w:r>
      <w:r w:rsidRPr="002B58F8">
        <w:lastRenderedPageBreak/>
        <w:t>trình xảy ra do nguyên nhân bất khả kháng thì trách nhiệm chi trả chi phí tổ chức giám định nguyên nhân sự cố thực hiện theo quy định của hợp đồng xây dựng có liên quan;</w:t>
      </w:r>
    </w:p>
    <w:p w14:paraId="651DE9C1" w14:textId="77777777" w:rsidR="002B58F8" w:rsidRPr="002B58F8" w:rsidRDefault="002B58F8" w:rsidP="009B7036">
      <w:pPr>
        <w:spacing w:after="0" w:line="240" w:lineRule="auto"/>
      </w:pPr>
      <w:r w:rsidRPr="002B58F8">
        <w:t>b) Trường hợp sự cố công trình xây dựng xảy ra trong quá trình khai thác, sử dụng công trình, chủ sở hữu hoặc chủ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chủ quản lý, sử dụng công trình chi trả.</w:t>
      </w:r>
    </w:p>
    <w:p w14:paraId="479D8C38" w14:textId="77777777" w:rsidR="002B58F8" w:rsidRPr="002B58F8" w:rsidRDefault="002B58F8" w:rsidP="009B7036">
      <w:pPr>
        <w:spacing w:after="0" w:line="240" w:lineRule="auto"/>
      </w:pPr>
      <w:r w:rsidRPr="002B58F8">
        <w:t>5. Việc giám định nguyên nhân sự cố đối với công trình phục vụ quốc phòng, an ninh theo quy định của Bộ trưởng Bộ Quốc phòng, Bộ trưởng Bộ Công an.</w:t>
      </w:r>
    </w:p>
    <w:p w14:paraId="02192AE5" w14:textId="77777777" w:rsidR="002B58F8" w:rsidRPr="002B58F8" w:rsidRDefault="002B58F8" w:rsidP="009B7036">
      <w:pPr>
        <w:spacing w:after="0" w:line="240" w:lineRule="auto"/>
      </w:pPr>
      <w:r w:rsidRPr="002B58F8">
        <w:rPr>
          <w:b/>
          <w:bCs/>
        </w:rPr>
        <w:t>Điều 48. Hồ sơ sự cố công trình xây dựng</w:t>
      </w:r>
    </w:p>
    <w:p w14:paraId="1A8F51E9" w14:textId="77777777" w:rsidR="002B58F8" w:rsidRPr="002B58F8" w:rsidRDefault="002B58F8" w:rsidP="009B7036">
      <w:pPr>
        <w:spacing w:after="0" w:line="240" w:lineRule="auto"/>
      </w:pPr>
      <w:r w:rsidRPr="002B58F8">
        <w:t>Chủ đầu tư, chủ sở hữu hoặc chủ quản lý, sử dụng có trách nhiệm lập hồ sơ sự cố bao gồm các nội dung sau:</w:t>
      </w:r>
    </w:p>
    <w:p w14:paraId="07460C66" w14:textId="77777777" w:rsidR="002B58F8" w:rsidRPr="002B58F8" w:rsidRDefault="002B58F8" w:rsidP="009B7036">
      <w:pPr>
        <w:spacing w:after="0" w:line="240" w:lineRule="auto"/>
      </w:pPr>
      <w:r w:rsidRPr="002B58F8">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14:paraId="25566ABD" w14:textId="77777777" w:rsidR="002B58F8" w:rsidRPr="002B58F8" w:rsidRDefault="002B58F8" w:rsidP="009B7036">
      <w:pPr>
        <w:spacing w:after="0" w:line="240" w:lineRule="auto"/>
      </w:pPr>
      <w:r w:rsidRPr="002B58F8">
        <w:t>2. Các tài liệu về thiết kế và thi công xây dựng công trình liên quan đến sự cố.</w:t>
      </w:r>
    </w:p>
    <w:p w14:paraId="7F49ABA6" w14:textId="77777777" w:rsidR="002B58F8" w:rsidRPr="002B58F8" w:rsidRDefault="002B58F8" w:rsidP="009B7036">
      <w:pPr>
        <w:spacing w:after="0" w:line="240" w:lineRule="auto"/>
      </w:pPr>
      <w:r w:rsidRPr="002B58F8">
        <w:t>3. Hồ sơ giám định nguyên nhân sự cố.</w:t>
      </w:r>
    </w:p>
    <w:p w14:paraId="484AFB16" w14:textId="77777777" w:rsidR="002B58F8" w:rsidRPr="002B58F8" w:rsidRDefault="002B58F8" w:rsidP="009B7036">
      <w:pPr>
        <w:spacing w:after="0" w:line="240" w:lineRule="auto"/>
      </w:pPr>
      <w:r w:rsidRPr="002B58F8">
        <w:t>4. Các tài liệu liên quan đến quá trình giải quyết sự cố.</w:t>
      </w:r>
    </w:p>
    <w:p w14:paraId="7F8F5786" w14:textId="77777777" w:rsidR="002B58F8" w:rsidRPr="002B58F8" w:rsidRDefault="002B58F8" w:rsidP="009B7036">
      <w:pPr>
        <w:spacing w:after="0" w:line="240" w:lineRule="auto"/>
      </w:pPr>
      <w:r w:rsidRPr="002B58F8">
        <w:rPr>
          <w:b/>
          <w:bCs/>
        </w:rPr>
        <w:t>Mục 2. SỰ CỐ GÂY MẤT AN TOÀN LAO ĐỘNG TRONG THI CÔNG XÂY DỰNG CÔNG TRÌNH</w:t>
      </w:r>
    </w:p>
    <w:p w14:paraId="391DBC65" w14:textId="77777777" w:rsidR="002B58F8" w:rsidRPr="002B58F8" w:rsidRDefault="002B58F8" w:rsidP="009B7036">
      <w:pPr>
        <w:spacing w:after="0" w:line="240" w:lineRule="auto"/>
      </w:pPr>
      <w:r w:rsidRPr="002B58F8">
        <w:rPr>
          <w:b/>
          <w:bCs/>
        </w:rPr>
        <w:t>Điều 49. Sự cố gây mất an toàn lao động trong thi công xây dựng công trình</w:t>
      </w:r>
    </w:p>
    <w:p w14:paraId="44D14D53" w14:textId="77777777" w:rsidR="002B58F8" w:rsidRPr="002B58F8" w:rsidRDefault="002B58F8" w:rsidP="009B7036">
      <w:pPr>
        <w:spacing w:after="0" w:line="240" w:lineRule="auto"/>
      </w:pPr>
      <w:r w:rsidRPr="002B58F8">
        <w:t>1. Sự cố gây mất an toàn lao động trong thi công xây dựng công trình bao gồm:</w:t>
      </w:r>
    </w:p>
    <w:p w14:paraId="2C9052CE" w14:textId="77777777" w:rsidR="002B58F8" w:rsidRPr="002B58F8" w:rsidRDefault="002B58F8" w:rsidP="009B7036">
      <w:pPr>
        <w:spacing w:after="0" w:line="240" w:lineRule="auto"/>
      </w:pPr>
      <w:r w:rsidRPr="002B58F8">
        <w:t>a) Sự cố do máy, thiết bị phục vụ công tác thi công xây dựng (sau đây gọi là sự cố do máy, thiết bị);</w:t>
      </w:r>
    </w:p>
    <w:p w14:paraId="37C560A9" w14:textId="77777777" w:rsidR="002B58F8" w:rsidRPr="002B58F8" w:rsidRDefault="002B58F8" w:rsidP="009B7036">
      <w:pPr>
        <w:spacing w:after="0" w:line="240" w:lineRule="auto"/>
      </w:pPr>
      <w:r w:rsidRPr="002B58F8">
        <w:t>b) Sự cố tai nạn lao động xảy ra trong thi công xây dựng công trình.</w:t>
      </w:r>
    </w:p>
    <w:p w14:paraId="2A19F33C" w14:textId="77777777" w:rsidR="002B58F8" w:rsidRPr="002B58F8" w:rsidRDefault="002B58F8" w:rsidP="009B7036">
      <w:pPr>
        <w:spacing w:after="0" w:line="240" w:lineRule="auto"/>
      </w:pPr>
      <w:r w:rsidRPr="002B58F8">
        <w:t>2. Việc khai báo, điều tra, báo cáo và giải quyết sự cố gây mất an toàn lao động trong thi công xây dựng công trình được quy định như sau:</w:t>
      </w:r>
    </w:p>
    <w:p w14:paraId="40951558" w14:textId="77777777" w:rsidR="002B58F8" w:rsidRPr="002B58F8" w:rsidRDefault="002B58F8" w:rsidP="009B7036">
      <w:pPr>
        <w:spacing w:after="0" w:line="240" w:lineRule="auto"/>
      </w:pPr>
      <w:r w:rsidRPr="002B58F8">
        <w:t>a) Đối với sự cố quy định tại điểm a khoản 1 Điều này, việc khai báo, điều tra, báo cáo và giải quyết sự cố thực hiện theo quy định tại Điều 50 Nghị định này; trường hợp sự cố do máy, thiết bị gây chết người hoặc làm bị thương nặng từ 2 người trở lên thì việc khai báo, điều tra, báo cáo và giải quyết sự cố thực hiện theo quy định của pháp luật về an toàn, vệ sinh lao động;</w:t>
      </w:r>
    </w:p>
    <w:p w14:paraId="3260B4ED" w14:textId="77777777" w:rsidR="002B58F8" w:rsidRPr="002B58F8" w:rsidRDefault="002B58F8" w:rsidP="009B7036">
      <w:pPr>
        <w:spacing w:after="0" w:line="240" w:lineRule="auto"/>
      </w:pPr>
      <w:r w:rsidRPr="002B58F8">
        <w:t>b) Đối với sự cố quy định tại điểm b khoản 1 Điều này thì việc khai báo, điều tra, báo cáo và giải quyết sự cố thực hiện theo quy định của pháp luật về an toàn, vệ sinh lao động.</w:t>
      </w:r>
    </w:p>
    <w:p w14:paraId="4309A76A" w14:textId="77777777" w:rsidR="002B58F8" w:rsidRPr="002B58F8" w:rsidRDefault="002B58F8" w:rsidP="009B7036">
      <w:pPr>
        <w:spacing w:after="0" w:line="240" w:lineRule="auto"/>
      </w:pPr>
      <w:r w:rsidRPr="002B58F8">
        <w:rPr>
          <w:b/>
          <w:bCs/>
        </w:rPr>
        <w:t>Điều 50. Khai báo, báo cáo và giải quyết sự cố do máy, thiết bị</w:t>
      </w:r>
    </w:p>
    <w:p w14:paraId="646853A4" w14:textId="77777777" w:rsidR="002B58F8" w:rsidRPr="002B58F8" w:rsidRDefault="002B58F8" w:rsidP="009B7036">
      <w:pPr>
        <w:spacing w:after="0" w:line="240" w:lineRule="auto"/>
      </w:pPr>
      <w:r w:rsidRPr="002B58F8">
        <w:t>1. Ngay sau khi xảy ra sự cố do máy, thiết bị, bằng biện pháp nhanh nhất chủ đầu tư hoặc nhà thầu thi công xây dựng phải thông báo về sự cố bao gồm thông tin về tên và vị trí xây dựng công trình, sơ bộ về sự cố và thiệt hại (nếu có) cho cơ quan chuyên môn về xây dựng quy định tại khoản 8 Điều 16 Nghị định này.</w:t>
      </w:r>
    </w:p>
    <w:p w14:paraId="115D9505" w14:textId="77777777" w:rsidR="002B58F8" w:rsidRPr="002B58F8" w:rsidRDefault="002B58F8" w:rsidP="009B7036">
      <w:pPr>
        <w:spacing w:after="0" w:line="240" w:lineRule="auto"/>
      </w:pPr>
      <w:r w:rsidRPr="002B58F8">
        <w:t>2. Chủ đầu tư và nhà thầu thi công xây dựng công trình có trách nhiệm thực hiện các biện pháp kịp thời để bảo đảm an toàn cho người và tài sản, hạn chế và ngăn ngừa các nguy hiểm có thể tiếp tục xảy ra; tổ chức bảo vệ hiện trường sự cố đối với trường hợp quy định tại khoản 7 Điều này.</w:t>
      </w:r>
    </w:p>
    <w:p w14:paraId="4E2A9D82" w14:textId="77777777" w:rsidR="002B58F8" w:rsidRPr="002B58F8" w:rsidRDefault="002B58F8" w:rsidP="009B7036">
      <w:pPr>
        <w:spacing w:after="0" w:line="240" w:lineRule="auto"/>
      </w:pPr>
      <w:r w:rsidRPr="002B58F8">
        <w:t>3. Chủ đầu tư có trách nhiệm tổ chức giải quyết sự cố; xem xét quyết định dừng, tạm dừng sử dụng đối với máy, thiết bị và việc phá dỡ, thu dọn hiện trường sự cố trên cơ sở bảo đảm an toàn cho người, tài sản, công trình và các công trình lân cận trừ trường hợp quy định tại khoản 7 Điều này; gửi báo cáo kết quả giải quyết sự cố cho cơ quan chuyên môn về xây dựng quy định tại khoản 8 Điều 16 Nghị định này.</w:t>
      </w:r>
    </w:p>
    <w:p w14:paraId="53E96303" w14:textId="77777777" w:rsidR="002B58F8" w:rsidRPr="002B58F8" w:rsidRDefault="002B58F8" w:rsidP="009B7036">
      <w:pPr>
        <w:spacing w:after="0" w:line="240" w:lineRule="auto"/>
      </w:pPr>
      <w:r w:rsidRPr="002B58F8">
        <w:t>4. Chủ sở hữu, chủ quản lý, sử dụng máy, thiết bị có trách nhiệm khắc phục sự cố do máy, thiết bị bảo đảm các yêu cầu về an toàn trước khi tiếp tục thi công. Tổ chức, cá nhân gây ra sự cố do máy, thiết bị có trách nhiệm bồi thường thiệt hại và chi phí cho việc khắc phục sự cố. Tùy theo tính chất, mức độ và phạm vi ảnh hưởng còn bị xử lý theo các quy định của pháp luật khác có liên quan.</w:t>
      </w:r>
    </w:p>
    <w:p w14:paraId="3B883B50" w14:textId="77777777" w:rsidR="002B58F8" w:rsidRPr="002B58F8" w:rsidRDefault="002B58F8" w:rsidP="009B7036">
      <w:pPr>
        <w:spacing w:after="0" w:line="240" w:lineRule="auto"/>
      </w:pPr>
      <w:r w:rsidRPr="002B58F8">
        <w:t>5. Nhà thầu thi công xây dựng có trách nhiệm rà soát, điều chỉnh biện pháp bảo đảm an toàn trong thi công xây dựng đối với công việc xây dựng hoặc bộ phận, hạng mục công trình xảy ra sự cố và trình chủ đầu tư kiểm tra, chấp thuận theo quy định tại khoản 4 Điều 16 Nghị định này; thực hiện các biện pháp bảo đảm an toàn điều chỉnh đã được chấp thuận trước khi tiếp tục thi công.</w:t>
      </w:r>
    </w:p>
    <w:p w14:paraId="74584201" w14:textId="77777777" w:rsidR="002B58F8" w:rsidRPr="002B58F8" w:rsidRDefault="002B58F8" w:rsidP="009B7036">
      <w:pPr>
        <w:spacing w:after="0" w:line="240" w:lineRule="auto"/>
      </w:pPr>
      <w:r w:rsidRPr="002B58F8">
        <w:t>6. Cơ quan chuyên môn về xây dựng quy định tại khoản 8 Điều 16 Nghị định này thực hiện kiểm tra việc khai báo, giải quyết sự cố của chủ đầu tư và các nhà thầu thi công xây dựng theo quy định tại các khoản 1, 2, 3, 4 và 5 Điều này (nếu cần thiết); có trách nhiệm tổng hợp báo cáo Ủy ban nhân dân cấp tỉnh về tình hình sự cố xảy ra trên địa bàn được giao quản lý trước ngày 15 tháng 12 hằng năm và báo cáo đột xuất khi có yêu cầu.</w:t>
      </w:r>
    </w:p>
    <w:p w14:paraId="78E90750" w14:textId="77777777" w:rsidR="002B58F8" w:rsidRPr="002B58F8" w:rsidRDefault="002B58F8" w:rsidP="009B7036">
      <w:pPr>
        <w:spacing w:after="0" w:line="240" w:lineRule="auto"/>
      </w:pPr>
      <w:r w:rsidRPr="002B58F8">
        <w:lastRenderedPageBreak/>
        <w:t>7. Riêng đối với trường hợp máy, thiết bị phục vụ công tác thi công xây dựng sập đổ ra ngoài phạm vi của công trường xây dựng, cơ quan chuyên môn về xây dựng quy định tại khoản 8 Điều 16 Nghị định này có trách nhiệm:</w:t>
      </w:r>
    </w:p>
    <w:p w14:paraId="1ECA7815" w14:textId="77777777" w:rsidR="002B58F8" w:rsidRPr="002B58F8" w:rsidRDefault="002B58F8" w:rsidP="009B7036">
      <w:pPr>
        <w:spacing w:after="0" w:line="240" w:lineRule="auto"/>
      </w:pPr>
      <w:r w:rsidRPr="002B58F8">
        <w:t>a) Kiểm tra hiện trường, kiểm tra việc khai báo, giải quyết sự cố của chủ đầu tư và các nhà thầu thi công xây dựng theo quy định tại Điều này; báo cáo cho Ủy ban nhân dân cấp tỉnh ngay sau khi nhận được thông tin về sự cố;</w:t>
      </w:r>
    </w:p>
    <w:p w14:paraId="586D8662" w14:textId="77777777" w:rsidR="002B58F8" w:rsidRPr="002B58F8" w:rsidRDefault="002B58F8" w:rsidP="009B7036">
      <w:pPr>
        <w:spacing w:after="0" w:line="240" w:lineRule="auto"/>
      </w:pPr>
      <w:r w:rsidRPr="002B58F8">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14:paraId="7CC945C0" w14:textId="77777777" w:rsidR="002B58F8" w:rsidRPr="002B58F8" w:rsidRDefault="002B58F8" w:rsidP="009B7036">
      <w:pPr>
        <w:spacing w:after="0" w:line="240" w:lineRule="auto"/>
      </w:pPr>
      <w:r w:rsidRPr="002B58F8">
        <w:t>c) Xem xét, quyết định việc phá dỡ, thu dọn hiện trường sự cố trên cơ sở bảo đảm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trước khi phá dỡ, thu dọn;</w:t>
      </w:r>
    </w:p>
    <w:p w14:paraId="5085C305" w14:textId="77777777" w:rsidR="002B58F8" w:rsidRPr="002B58F8" w:rsidRDefault="002B58F8" w:rsidP="009B7036">
      <w:pPr>
        <w:spacing w:after="0" w:line="240" w:lineRule="auto"/>
      </w:pPr>
      <w:r w:rsidRPr="002B58F8">
        <w:t>d) Yêu cầu chủ đầu tư tổ chức điều tra xác định nguyên nhân và trách nhiệm của các tổ chức, cá nhân có liên quan đến sự cố;</w:t>
      </w:r>
    </w:p>
    <w:p w14:paraId="369782CA" w14:textId="77777777" w:rsidR="002B58F8" w:rsidRPr="002B58F8" w:rsidRDefault="002B58F8" w:rsidP="009B7036">
      <w:pPr>
        <w:spacing w:after="0" w:line="240" w:lineRule="auto"/>
      </w:pPr>
      <w:r w:rsidRPr="002B58F8">
        <w:t>đ) Yêu cầu chủ đầu tư hoặc các bên có liên quan khắc phục và bồi thường thiệt hại do sự cố do máy, thiết bị gây ra;</w:t>
      </w:r>
    </w:p>
    <w:p w14:paraId="6D814F67" w14:textId="77777777" w:rsidR="002B58F8" w:rsidRPr="002B58F8" w:rsidRDefault="002B58F8" w:rsidP="009B7036">
      <w:pPr>
        <w:spacing w:after="0" w:line="240" w:lineRule="auto"/>
      </w:pPr>
      <w:r w:rsidRPr="002B58F8">
        <w:t>e) Xử lý, kiến nghị xử lý trách nhiệm của các bên có liên quan theo quy định của pháp luật.</w:t>
      </w:r>
    </w:p>
    <w:p w14:paraId="14D02253" w14:textId="77777777" w:rsidR="002B58F8" w:rsidRPr="002B58F8" w:rsidRDefault="002B58F8" w:rsidP="009B7036">
      <w:pPr>
        <w:spacing w:after="0" w:line="240" w:lineRule="auto"/>
      </w:pPr>
      <w:r w:rsidRPr="002B58F8">
        <w:rPr>
          <w:b/>
          <w:bCs/>
        </w:rPr>
        <w:t>Chương V</w:t>
      </w:r>
    </w:p>
    <w:p w14:paraId="0FC18007" w14:textId="77777777" w:rsidR="002B58F8" w:rsidRPr="002B58F8" w:rsidRDefault="002B58F8" w:rsidP="009B7036">
      <w:pPr>
        <w:spacing w:after="0" w:line="240" w:lineRule="auto"/>
      </w:pPr>
      <w:r w:rsidRPr="002B58F8">
        <w:rPr>
          <w:b/>
          <w:bCs/>
        </w:rPr>
        <w:t>ĐIỀU KHOẢN THI HÀNH</w:t>
      </w:r>
    </w:p>
    <w:p w14:paraId="0D595706" w14:textId="77777777" w:rsidR="002B58F8" w:rsidRPr="002B58F8" w:rsidRDefault="002B58F8" w:rsidP="009B7036">
      <w:pPr>
        <w:spacing w:after="0" w:line="240" w:lineRule="auto"/>
      </w:pPr>
      <w:r w:rsidRPr="002B58F8">
        <w:rPr>
          <w:b/>
          <w:bCs/>
        </w:rPr>
        <w:t>Điều 51. Trách nhiệm thi hành</w:t>
      </w:r>
    </w:p>
    <w:p w14:paraId="376C49C9" w14:textId="77777777" w:rsidR="002B58F8" w:rsidRPr="002B58F8" w:rsidRDefault="002B58F8" w:rsidP="009B7036">
      <w:pPr>
        <w:spacing w:after="0" w:line="240" w:lineRule="auto"/>
      </w:pPr>
      <w:r w:rsidRPr="002B58F8">
        <w:t>1. Bộ Xây dựng:</w:t>
      </w:r>
    </w:p>
    <w:p w14:paraId="50577E3C" w14:textId="77777777" w:rsidR="002B58F8" w:rsidRPr="002B58F8" w:rsidRDefault="002B58F8" w:rsidP="009B7036">
      <w:pPr>
        <w:spacing w:after="0" w:line="240" w:lineRule="auto"/>
      </w:pPr>
      <w:r w:rsidRPr="002B58F8">
        <w:t>a) Chịu trách nhiệm trước Chính phủ thực hiện thống nhất quản lý nhà nước về những nội dung thuộc phạm vi điều chỉnh của Nghị định này;</w:t>
      </w:r>
    </w:p>
    <w:p w14:paraId="479291F2" w14:textId="77777777" w:rsidR="002B58F8" w:rsidRPr="002B58F8" w:rsidRDefault="002B58F8" w:rsidP="009B7036">
      <w:pPr>
        <w:spacing w:after="0" w:line="240" w:lineRule="auto"/>
      </w:pPr>
      <w:r w:rsidRPr="002B58F8">
        <w:t>b) Ban hành và hướng dẫn, kiểm tra việc thực hiện các văn bản quy phạm pháp luật theo thẩm quyền về quản lý chất lượng công trình xây dựng, an toàn trong thi công xây dựng công trình, bảo trì công trình xây dựng và hướng dẫn thi hành Nghị định này;</w:t>
      </w:r>
    </w:p>
    <w:p w14:paraId="5CF5DC0F" w14:textId="77777777" w:rsidR="002B58F8" w:rsidRPr="002B58F8" w:rsidRDefault="002B58F8" w:rsidP="009B7036">
      <w:pPr>
        <w:spacing w:after="0" w:line="240" w:lineRule="auto"/>
      </w:pPr>
      <w:r w:rsidRPr="002B58F8">
        <w:t>c) Thực hiện quản lý nhà nước về những nội dung thuộc phạm vi điều chỉnh của Nghị định này đối với công trình xây dựng chuyên ngành thuộc thẩm quyền quản lý; tổ chức kiểm tra việc tuân thủ các quy định của Nghị định này đối với các bộ, ngành, địa phương và các chủ thể tham gia xây dựng, quản lý, khai thác, sử dụng công trình; kiểm tra chất lượng các công trình xây dựng và an toàn trong thi công xây dựng công trình khi cần thiết;</w:t>
      </w:r>
    </w:p>
    <w:p w14:paraId="5F0821E9" w14:textId="77777777" w:rsidR="002B58F8" w:rsidRPr="002B58F8" w:rsidRDefault="002B58F8" w:rsidP="009B7036">
      <w:pPr>
        <w:spacing w:after="0" w:line="240" w:lineRule="auto"/>
      </w:pPr>
      <w:r w:rsidRPr="002B58F8">
        <w:t>d) Yêu cầu, đôn đốc các bộ quản lý công trình xây dựng chuyên ngành, Ủy ban nhân dân cấp tỉnh thực hiện kiểm tra sự tuân thủ các quy định của Nghị định này theo thẩm quyền;</w:t>
      </w:r>
    </w:p>
    <w:p w14:paraId="5609C827" w14:textId="77777777" w:rsidR="002B58F8" w:rsidRPr="002B58F8" w:rsidRDefault="002B58F8" w:rsidP="009B7036">
      <w:pPr>
        <w:spacing w:after="0" w:line="240" w:lineRule="auto"/>
      </w:pPr>
      <w:bookmarkStart w:id="1282" w:name="diem_dd_1_51"/>
      <w:r w:rsidRPr="002B58F8">
        <w:t>đ) Hướng dẫn xác định chi phí bảo trì công trình xây dựng; ban hành hướng dẫn xác định chi phí bảo trì công trình xây dựng chuyên ngành và định mức cho các công việc bảo trì công trình xây dựng chuyên ngành thuộc phạm vi quản lý.</w:t>
      </w:r>
      <w:bookmarkEnd w:id="1282"/>
    </w:p>
    <w:p w14:paraId="50505835" w14:textId="77777777" w:rsidR="002B58F8" w:rsidRPr="002B58F8" w:rsidRDefault="002B58F8" w:rsidP="009B7036">
      <w:pPr>
        <w:spacing w:after="0" w:line="240" w:lineRule="auto"/>
      </w:pPr>
      <w:r w:rsidRPr="002B58F8">
        <w:t>2. Các bộ quản lý công trình xây dựng chuyên ngành khác:</w:t>
      </w:r>
    </w:p>
    <w:p w14:paraId="3554D381" w14:textId="77777777" w:rsidR="002B58F8" w:rsidRPr="002B58F8" w:rsidRDefault="002B58F8" w:rsidP="009B7036">
      <w:pPr>
        <w:spacing w:after="0" w:line="240" w:lineRule="auto"/>
      </w:pPr>
      <w:r w:rsidRPr="002B58F8">
        <w:t>a) Thực hiện quản lý nhà nước về những nội dung thuộc phạm vi điều chỉnh của Nghị định này đối với công trình xây dựng chuyên ngành; hướng dẫn thực hiện các văn bản quy phạm pháp luật về quản lý chất lượng công trình xây dựng, an toàn trong thi công xây dựng và bảo trì công trình xây dựng áp dụng cho các công trình xây dựng chuyên ngành;</w:t>
      </w:r>
    </w:p>
    <w:p w14:paraId="1242C512" w14:textId="77777777" w:rsidR="002B58F8" w:rsidRPr="002B58F8" w:rsidRDefault="002B58F8" w:rsidP="009B7036">
      <w:pPr>
        <w:spacing w:after="0" w:line="240" w:lineRule="auto"/>
      </w:pPr>
      <w:r w:rsidRPr="002B58F8">
        <w:t>b) Tổ chức kiểm tra việc tuân thủ các quy định của Nghị định này đối với các chủ thể tham gia xây dựng công trình xây dựng chuyên ngành thuộc phạm vi quản lý của bộ khi cần thiết hoặc khi được Bộ Xây dựng yêu cầu;</w:t>
      </w:r>
    </w:p>
    <w:p w14:paraId="268F08C6" w14:textId="77777777" w:rsidR="002B58F8" w:rsidRPr="002B58F8" w:rsidRDefault="002B58F8" w:rsidP="009B7036">
      <w:pPr>
        <w:spacing w:after="0" w:line="240" w:lineRule="auto"/>
      </w:pPr>
      <w:r w:rsidRPr="002B58F8">
        <w:t>c) Căn cứ hướng dẫn xác định chi phí bảo trì công trình xây dựng của Bộ Xây dựng để xác định chi phí bảo trì công trình xây dựng hoặc ban hành hướng dẫn riêng theo đặc thù quản lý của chuyên ngành; ban hành định mức cho các công việc bảo trì công trình xây dựng theo đặc thù của chuyên ngành chưa được Bộ Xây dựng ban hành.</w:t>
      </w:r>
    </w:p>
    <w:p w14:paraId="58506779" w14:textId="77777777" w:rsidR="002B58F8" w:rsidRPr="002B58F8" w:rsidRDefault="002B58F8" w:rsidP="009B7036">
      <w:pPr>
        <w:spacing w:after="0" w:line="240" w:lineRule="auto"/>
      </w:pPr>
      <w:r w:rsidRPr="002B58F8">
        <w:t>3. Các bộ quản lý công trình xây dựng chuyên ngành có trách nhiệm chỉ đạo và kiểm tra cơ quan chuyên môn trực thuộc trong việc tổ chức kiểm tra công tác nghiệm thu đối với các công trình xây dựng chuyên ngành thuộc thẩm quyền quản lý của bộ, bao gồm:</w:t>
      </w:r>
    </w:p>
    <w:p w14:paraId="1F9E7B1B" w14:textId="77777777" w:rsidR="002B58F8" w:rsidRPr="002B58F8" w:rsidRDefault="002B58F8" w:rsidP="009B7036">
      <w:pPr>
        <w:spacing w:after="0" w:line="240" w:lineRule="auto"/>
      </w:pPr>
      <w:r w:rsidRPr="002B58F8">
        <w:t>a) Bộ Xây dựng đối với các công trình thuộc dự án đầu tư xây dựng: công trình dân dụng, công trình hạ tầng kỹ thuật, công trình công nghiệp nhẹ, công trình sản xuất vật liệu xây dựng, sản phẩm xây dựng, công trình giao thông;</w:t>
      </w:r>
    </w:p>
    <w:p w14:paraId="1DE56EBC" w14:textId="77777777" w:rsidR="002B58F8" w:rsidRPr="002B58F8" w:rsidRDefault="002B58F8" w:rsidP="009B7036">
      <w:pPr>
        <w:spacing w:after="0" w:line="240" w:lineRule="auto"/>
      </w:pPr>
      <w:r w:rsidRPr="002B58F8">
        <w:t>b) Bộ Nông nghiệp và Môi trường đối với các công trình thuộc dự án đầu tư xây dựng công trình phục vụ nông nghiệp và môi trường;</w:t>
      </w:r>
    </w:p>
    <w:p w14:paraId="05D5F76B" w14:textId="77777777" w:rsidR="002B58F8" w:rsidRPr="002B58F8" w:rsidRDefault="002B58F8" w:rsidP="009B7036">
      <w:pPr>
        <w:spacing w:after="0" w:line="240" w:lineRule="auto"/>
      </w:pPr>
      <w:r w:rsidRPr="002B58F8">
        <w:t>c) Bộ Công Thương đối với các công trình thuộc dự án đầu tư xây dựng công trình công nghiệp, trừ các công trình do Bộ Xây dựng quản lý theo quy định tại điểm a khoản này;</w:t>
      </w:r>
    </w:p>
    <w:p w14:paraId="7C818488" w14:textId="77777777" w:rsidR="002B58F8" w:rsidRPr="002B58F8" w:rsidRDefault="002B58F8" w:rsidP="009B7036">
      <w:pPr>
        <w:spacing w:after="0" w:line="240" w:lineRule="auto"/>
      </w:pPr>
      <w:r w:rsidRPr="002B58F8">
        <w:lastRenderedPageBreak/>
        <w:t>d) Bộ Quốc phòng, Bộ Công an đối với các công trình thuộc dự án đầu tư xây dựng công trình quốc phòng, an ninh.</w:t>
      </w:r>
    </w:p>
    <w:p w14:paraId="0FC64C3F" w14:textId="77777777" w:rsidR="002B58F8" w:rsidRPr="002B58F8" w:rsidRDefault="002B58F8" w:rsidP="009B7036">
      <w:pPr>
        <w:spacing w:after="0" w:line="240" w:lineRule="auto"/>
      </w:pPr>
      <w:r w:rsidRPr="002B58F8">
        <w:t>4. Ủy ban nhân dân các tỉnh, thành phố trực thuộc trung ương có trách nhiệm:</w:t>
      </w:r>
    </w:p>
    <w:p w14:paraId="4567C3A9" w14:textId="77777777" w:rsidR="002B58F8" w:rsidRPr="002B58F8" w:rsidRDefault="002B58F8" w:rsidP="009B7036">
      <w:pPr>
        <w:spacing w:after="0" w:line="240" w:lineRule="auto"/>
      </w:pPr>
      <w:r w:rsidRPr="002B58F8">
        <w:t>a) Thực hiện quản lý nhà nước về những nội dung thuộc phạm vi điều chỉnh của Nghị định này trên địa bàn hành chính của mình theo phân cấp; hướng dẫn thực hiện các văn bản quy phạm pháp luật về quản lý chất lượng công trình xây dựng, an toàn trong thi công xây dựng và bảo trì công trình xây dựng áp dụng cho các công trình xây dựng trên địa bàn quản lý;</w:t>
      </w:r>
    </w:p>
    <w:p w14:paraId="38C9FBC4" w14:textId="77777777" w:rsidR="002B58F8" w:rsidRPr="002B58F8" w:rsidRDefault="002B58F8" w:rsidP="009B7036">
      <w:pPr>
        <w:spacing w:after="0" w:line="240" w:lineRule="auto"/>
      </w:pPr>
      <w:r w:rsidRPr="002B58F8">
        <w:t>b) Tổ chức kiểm tra việc tuân thủ các quy định của Nghị định này đối với các chủ thể tham gia xây dựng công trình trên địa bàn khi cần thiết hoặc khi được Bộ Xây dựng yêu cầu;</w:t>
      </w:r>
    </w:p>
    <w:p w14:paraId="37CC7215" w14:textId="77777777" w:rsidR="002B58F8" w:rsidRPr="002B58F8" w:rsidRDefault="002B58F8" w:rsidP="009B7036">
      <w:pPr>
        <w:spacing w:after="0" w:line="240" w:lineRule="auto"/>
      </w:pPr>
      <w:r w:rsidRPr="002B58F8">
        <w:t>c) Căn cứ hướng dẫn xác định chi phí bảo trì công trình xây dựng của Bộ Xây dựng để xác định chi phí bảo trì công trình xây dựng hoặc ban hành hướng dẫn riêng theo đặc thù quản lý của địa phương; ban hành định mức cho các công việc bảo trì công trình xây dựng chưa được Bộ Xây dựng, bộ quản lý công trình xây dựng chuyên ngành khác ban hành; kết quả thực hiện gửi về Bộ Xây dựng, bộ quản lý công trình xây dựng chuyên ngành để tổng hợp, quản lý;</w:t>
      </w:r>
    </w:p>
    <w:p w14:paraId="39416E57" w14:textId="77777777" w:rsidR="002B58F8" w:rsidRPr="002B58F8" w:rsidRDefault="002B58F8" w:rsidP="009B7036">
      <w:pPr>
        <w:spacing w:after="0" w:line="240" w:lineRule="auto"/>
      </w:pPr>
      <w:r w:rsidRPr="002B58F8">
        <w:t>d) Chỉ đạo, kiểm tra các cơ quan chuyên môn trực thuộc trong việc kiểm tra công tác nghiệm thu công trình xây dựng thuộc dự án đầu tư xây dựng công trình xây dựng chuyên ngành trên địa bàn thuộc thẩm quyền quản lý.</w:t>
      </w:r>
    </w:p>
    <w:p w14:paraId="1E32C9DD" w14:textId="77777777" w:rsidR="002B58F8" w:rsidRPr="002B58F8" w:rsidRDefault="002B58F8" w:rsidP="009B7036">
      <w:pPr>
        <w:spacing w:after="0" w:line="240" w:lineRule="auto"/>
      </w:pPr>
      <w:r w:rsidRPr="002B58F8">
        <w:t>5. Căn cứ điều kiện cụ thể của từng địa phương, Ủy ban nhân dân cấp tỉnh thực hiện phân cấp cho Ban quản lý khu công nghiệp, khu chế xuất, khu công nghệ cao, khu kinh tế, Ủy ban nhân dân cấp xã thực hiện các nội dung quản lý nhà nước thuộc thẩm quyền của Ủy ban nhân dân cấp tỉnh theo quy định của Nghị định này.</w:t>
      </w:r>
    </w:p>
    <w:p w14:paraId="1D76D6FD" w14:textId="77777777" w:rsidR="002B58F8" w:rsidRPr="002B58F8" w:rsidRDefault="002B58F8" w:rsidP="009B7036">
      <w:pPr>
        <w:spacing w:after="0" w:line="240" w:lineRule="auto"/>
      </w:pPr>
      <w:r w:rsidRPr="002B58F8">
        <w:t>6. Ban quản lý khu công nghiệp, khu chế xuất, khu công nghệ cao, khu kinh tế, Ủy ban nhân dân cấp xã có trách nhiệm quản lý nhà nước về những nội dung thuộc phạm vi điều chỉnh của Nghị định này trên địa bàn theo phân cấp.</w:t>
      </w:r>
    </w:p>
    <w:p w14:paraId="7322681F" w14:textId="77777777" w:rsidR="002B58F8" w:rsidRPr="002B58F8" w:rsidRDefault="002B58F8" w:rsidP="009B7036">
      <w:pPr>
        <w:spacing w:after="0" w:line="240" w:lineRule="auto"/>
      </w:pPr>
      <w:r w:rsidRPr="002B58F8">
        <w:t>7. Các bộ quản lý công trình xây dựng chuyên ngành khác, Ủy ban nhân dân cấp tỉnh có trách nhiệm báo cáo Bộ Xây dựng về tình hình chất lượng, công tác quản lý chất lượng công trình xây dựng và công tác quản lý an toàn trong thi công xây dựng thuộc thẩm quyền quản lý theo hướng dẫn của Bộ trưởng Bộ Xây dựng trước ngày 15 tháng 12 hằng năm và báo cáo đột xuất khi có yêu cầu.</w:t>
      </w:r>
    </w:p>
    <w:p w14:paraId="0A0160A8" w14:textId="77777777" w:rsidR="002B58F8" w:rsidRPr="002B58F8" w:rsidRDefault="002B58F8" w:rsidP="009B7036">
      <w:pPr>
        <w:spacing w:after="0" w:line="240" w:lineRule="auto"/>
      </w:pPr>
      <w:r w:rsidRPr="002B58F8">
        <w:rPr>
          <w:b/>
          <w:bCs/>
        </w:rPr>
        <w:t>Điều 52. Hiệu lực thi hành</w:t>
      </w:r>
    </w:p>
    <w:p w14:paraId="71E5B604" w14:textId="77777777" w:rsidR="002B58F8" w:rsidRPr="002B58F8" w:rsidRDefault="002B58F8" w:rsidP="009B7036">
      <w:pPr>
        <w:spacing w:after="0" w:line="240" w:lineRule="auto"/>
      </w:pPr>
      <w:r w:rsidRPr="002B58F8">
        <w:t>1. Nghị định này có hiệu lực thi hành từ ngày 01 tháng 7 năm 2026.</w:t>
      </w:r>
    </w:p>
    <w:p w14:paraId="14849F02" w14:textId="77777777" w:rsidR="002B58F8" w:rsidRPr="002B58F8" w:rsidRDefault="002B58F8" w:rsidP="009B7036">
      <w:pPr>
        <w:spacing w:after="0" w:line="240" w:lineRule="auto"/>
      </w:pPr>
      <w:r w:rsidRPr="002B58F8">
        <w:t>2. Nghị định số </w:t>
      </w:r>
      <w:bookmarkStart w:id="1283" w:name="tvpllink_oeibhvfrdl"/>
      <w:r w:rsidRPr="002B58F8">
        <w:fldChar w:fldCharType="begin"/>
      </w:r>
      <w:r w:rsidRPr="002B58F8">
        <w:instrText>HYPERLINK "https://thuvienphapluat.vn/van-ban/Xay-dung-Do-thi/Nghi-dinh-06-2021-ND-CP-huong-dan-quan-ly-chat-luong-thi-cong-xay-dung-va-bao-tri-cong-trinh-xay-dung-463904.aspx" \t "_blank"</w:instrText>
      </w:r>
      <w:r w:rsidRPr="002B58F8">
        <w:fldChar w:fldCharType="separate"/>
      </w:r>
      <w:r w:rsidRPr="002B58F8">
        <w:rPr>
          <w:rStyle w:val="Hyperlink"/>
        </w:rPr>
        <w:t>06/2021/NĐ-CP</w:t>
      </w:r>
      <w:r w:rsidRPr="002B58F8">
        <w:fldChar w:fldCharType="end"/>
      </w:r>
      <w:bookmarkEnd w:id="1283"/>
      <w:r w:rsidRPr="002B58F8">
        <w:t> ngày 26 tháng 01 năm 2021 của Chính phủ quy định chi tiết một số nội dung về quản lý chất lượng, thi công xây dựng và bảo trì công trình xây dựng đã được sửa đổi, bổ sung một số điều theo Nghị định số </w:t>
      </w:r>
      <w:bookmarkStart w:id="1284" w:name="tvpllink_ftuvyccdha"/>
      <w:r w:rsidRPr="002B58F8">
        <w:fldChar w:fldCharType="begin"/>
      </w:r>
      <w:r w:rsidRPr="002B58F8">
        <w:instrText>HYPERLINK "https://thuvienphapluat.vn/van-ban/Bo-may-hanh-chinh/Nghi-dinh-35-2023-ND-CP-sua-doi-cac-Nghi-dinh-thuoc-linh-vuc-quan-ly-nha-nuoc-516212.aspx" \t "_blank"</w:instrText>
      </w:r>
      <w:r w:rsidRPr="002B58F8">
        <w:fldChar w:fldCharType="separate"/>
      </w:r>
      <w:r w:rsidRPr="002B58F8">
        <w:rPr>
          <w:rStyle w:val="Hyperlink"/>
        </w:rPr>
        <w:t>35/2023/NĐ-CP</w:t>
      </w:r>
      <w:r w:rsidRPr="002B58F8">
        <w:fldChar w:fldCharType="end"/>
      </w:r>
      <w:bookmarkEnd w:id="1284"/>
      <w:r w:rsidRPr="002B58F8">
        <w:t>, Nghị định số </w:t>
      </w:r>
      <w:hyperlink r:id="rId76" w:tgtFrame="_blank" w:history="1">
        <w:r w:rsidRPr="002B58F8">
          <w:rPr>
            <w:rStyle w:val="Hyperlink"/>
          </w:rPr>
          <w:t>175/2024/NĐ-CP</w:t>
        </w:r>
      </w:hyperlink>
      <w:r w:rsidRPr="002B58F8">
        <w:t>, Nghị định số </w:t>
      </w:r>
      <w:bookmarkStart w:id="1285" w:name="tvpllink_iaujpnsgcp"/>
      <w:r w:rsidRPr="002B58F8">
        <w:fldChar w:fldCharType="begin"/>
      </w:r>
      <w:r w:rsidRPr="002B58F8">
        <w:instrText>HYPERLINK "https://thuvienphapluat.vn/van-ban/Bo-may-hanh-chinh/Nghi-dinh-14-2026-ND-CP-sua-doi-Nghi-dinh-de-cat-giam-thu-tuc-hanh-chinh-kinh-doanh-cua-Bo-Xay-dung-689421.aspx" \t "_blank"</w:instrText>
      </w:r>
      <w:r w:rsidRPr="002B58F8">
        <w:fldChar w:fldCharType="separate"/>
      </w:r>
      <w:r w:rsidRPr="002B58F8">
        <w:rPr>
          <w:rStyle w:val="Hyperlink"/>
        </w:rPr>
        <w:t>14/2026/NĐ-CP</w:t>
      </w:r>
      <w:r w:rsidRPr="002B58F8">
        <w:fldChar w:fldCharType="end"/>
      </w:r>
      <w:bookmarkEnd w:id="1285"/>
      <w:r w:rsidRPr="002B58F8">
        <w:t>, Nghị định số </w:t>
      </w:r>
      <w:bookmarkStart w:id="1286" w:name="tvpllink_jxmieymtpx"/>
      <w:r w:rsidRPr="002B58F8">
        <w:fldChar w:fldCharType="begin"/>
      </w:r>
      <w:r w:rsidRPr="002B58F8">
        <w:instrText>HYPERLINK "https://thuvienphapluat.vn/van-ban/Dau-tu/Nghi-dinh-67-2026-ND-CP-thiet-ke-ky-thuat-tong-the-du-an-dau-tu-xay-dung-tuyen-duong-sat-quoc-gia-696499.aspx" \t "_blank"</w:instrText>
      </w:r>
      <w:r w:rsidRPr="002B58F8">
        <w:fldChar w:fldCharType="separate"/>
      </w:r>
      <w:r w:rsidRPr="002B58F8">
        <w:rPr>
          <w:rStyle w:val="Hyperlink"/>
        </w:rPr>
        <w:t>67/2026/NĐ-CP</w:t>
      </w:r>
      <w:r w:rsidRPr="002B58F8">
        <w:fldChar w:fldCharType="end"/>
      </w:r>
      <w:bookmarkEnd w:id="1286"/>
      <w:r w:rsidRPr="002B58F8">
        <w:t> hết hiệu lực kể từ ngày Nghị định này có hiệu lực thi hành.</w:t>
      </w:r>
    </w:p>
    <w:p w14:paraId="3ED4C467" w14:textId="77777777" w:rsidR="002B58F8" w:rsidRPr="002B58F8" w:rsidRDefault="002B58F8" w:rsidP="009B7036">
      <w:pPr>
        <w:spacing w:after="0" w:line="240" w:lineRule="auto"/>
      </w:pPr>
      <w:r w:rsidRPr="002B58F8">
        <w:t>3. Bãi bỏ Điều 8 Nghị định số 140/2025/NĐ-CP; Điều 13 Nghị định số 144/2025/NĐ-CP; khoản 4 Điều 9, Điều 38 của Nghị định số 11/2013/NĐ-CP ngày 14 tháng 01 năm 2013 của Chính phủ về quản lý đầu tư phát triển đô thị được sửa đổi, bổ sung tại Nghị định số </w:t>
      </w:r>
      <w:bookmarkStart w:id="1287" w:name="tvpllink_ftuvyccdha_1"/>
      <w:r w:rsidRPr="002B58F8">
        <w:fldChar w:fldCharType="begin"/>
      </w:r>
      <w:r w:rsidRPr="002B58F8">
        <w:instrText>HYPERLINK "https://thuvienphapluat.vn/van-ban/Bo-may-hanh-chinh/Nghi-dinh-35-2023-ND-CP-sua-doi-cac-Nghi-dinh-thuoc-linh-vuc-quan-ly-nha-nuoc-516212.aspx" \t "_blank"</w:instrText>
      </w:r>
      <w:r w:rsidRPr="002B58F8">
        <w:fldChar w:fldCharType="separate"/>
      </w:r>
      <w:r w:rsidRPr="002B58F8">
        <w:rPr>
          <w:rStyle w:val="Hyperlink"/>
        </w:rPr>
        <w:t>35/2023/NĐ-CP</w:t>
      </w:r>
      <w:r w:rsidRPr="002B58F8">
        <w:fldChar w:fldCharType="end"/>
      </w:r>
      <w:bookmarkEnd w:id="1287"/>
      <w:r w:rsidRPr="002B58F8">
        <w:t> ngày 20 tháng 6 năm 2023 của Chính phủ sửa đổi, bổ sung một số điều của các Nghị định thuộc lĩnh vực quản lý nhà nước của Bộ Xây dựng.</w:t>
      </w:r>
    </w:p>
    <w:p w14:paraId="037F717F" w14:textId="77777777" w:rsidR="002B58F8" w:rsidRPr="002B58F8" w:rsidRDefault="002B58F8" w:rsidP="009B7036">
      <w:pPr>
        <w:spacing w:after="0" w:line="240" w:lineRule="auto"/>
      </w:pPr>
      <w:r w:rsidRPr="002B58F8">
        <w:rPr>
          <w:b/>
          <w:bCs/>
        </w:rPr>
        <w:t>Điều 53. Điều khoản chuyển tiếp</w:t>
      </w:r>
    </w:p>
    <w:p w14:paraId="4B31D2F4" w14:textId="77777777" w:rsidR="002B58F8" w:rsidRPr="002B58F8" w:rsidRDefault="002B58F8" w:rsidP="009B7036">
      <w:pPr>
        <w:spacing w:after="0" w:line="240" w:lineRule="auto"/>
      </w:pPr>
      <w:r w:rsidRPr="002B58F8">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14:paraId="5176AEDC" w14:textId="77777777" w:rsidR="002B58F8" w:rsidRPr="002B58F8" w:rsidRDefault="002B58F8" w:rsidP="009B7036">
      <w:pPr>
        <w:spacing w:after="0" w:line="240" w:lineRule="auto"/>
      </w:pPr>
      <w:r w:rsidRPr="002B58F8">
        <w:t>2. Các hồ sơ thủ tục hành chính đã được cơ quan có thẩm quyền tiếp nhận trước ngày Nghị định này có hiệu lực thi hành thì cơ quan có thẩm quyền đã tiếp nhận hồ sơ tiếp tục thực hiện theo quy định của văn bản quy phạm pháp luật tại thời điểm tiếp nhận hồ sơ.</w:t>
      </w:r>
    </w:p>
    <w:p w14:paraId="511F0E0E" w14:textId="77777777" w:rsidR="002B58F8" w:rsidRPr="002B58F8" w:rsidRDefault="002B58F8" w:rsidP="009B7036">
      <w:pPr>
        <w:spacing w:after="0" w:line="240" w:lineRule="auto"/>
      </w:pPr>
      <w:r w:rsidRPr="002B58F8">
        <w:t>3. Công trình xây dựng khởi công trước ngày Nghị định này có hiệu lực thi hành thuộc đối tượng kiểm tra công tác nghiệm thu theo quy định của Nghị định số </w:t>
      </w:r>
      <w:bookmarkStart w:id="1288" w:name="tvpllink_oeibhvfrdl_1"/>
      <w:r w:rsidRPr="002B58F8">
        <w:fldChar w:fldCharType="begin"/>
      </w:r>
      <w:r w:rsidRPr="002B58F8">
        <w:instrText>HYPERLINK "https://thuvienphapluat.vn/van-ban/Xay-dung-Do-thi/Nghi-dinh-06-2021-ND-CP-huong-dan-quan-ly-chat-luong-thi-cong-xay-dung-va-bao-tri-cong-trinh-xay-dung-463904.aspx" \t "_blank"</w:instrText>
      </w:r>
      <w:r w:rsidRPr="002B58F8">
        <w:fldChar w:fldCharType="separate"/>
      </w:r>
      <w:r w:rsidRPr="002B58F8">
        <w:rPr>
          <w:rStyle w:val="Hyperlink"/>
        </w:rPr>
        <w:t>06/2021/NĐ-CP</w:t>
      </w:r>
      <w:r w:rsidRPr="002B58F8">
        <w:fldChar w:fldCharType="end"/>
      </w:r>
      <w:bookmarkEnd w:id="1288"/>
      <w:r w:rsidRPr="002B58F8">
        <w:t> đã được sửa đổi, bổ sung một số điều theo Nghị định số </w:t>
      </w:r>
      <w:bookmarkStart w:id="1289" w:name="tvpllink_ftuvyccdha_2"/>
      <w:r w:rsidRPr="002B58F8">
        <w:fldChar w:fldCharType="begin"/>
      </w:r>
      <w:r w:rsidRPr="002B58F8">
        <w:instrText>HYPERLINK "https://thuvienphapluat.vn/van-ban/Bo-may-hanh-chinh/Nghi-dinh-35-2023-ND-CP-sua-doi-cac-Nghi-dinh-thuoc-linh-vuc-quan-ly-nha-nuoc-516212.aspx" \t "_blank"</w:instrText>
      </w:r>
      <w:r w:rsidRPr="002B58F8">
        <w:fldChar w:fldCharType="separate"/>
      </w:r>
      <w:r w:rsidRPr="002B58F8">
        <w:rPr>
          <w:rStyle w:val="Hyperlink"/>
        </w:rPr>
        <w:t>35/2023/NĐ-CP</w:t>
      </w:r>
      <w:r w:rsidRPr="002B58F8">
        <w:fldChar w:fldCharType="end"/>
      </w:r>
      <w:bookmarkEnd w:id="1289"/>
      <w:r w:rsidRPr="002B58F8">
        <w:t>, Nghị định số </w:t>
      </w:r>
      <w:hyperlink r:id="rId77" w:tgtFrame="_blank" w:history="1">
        <w:r w:rsidRPr="002B58F8">
          <w:rPr>
            <w:rStyle w:val="Hyperlink"/>
          </w:rPr>
          <w:t>175/2024/NĐ-CP</w:t>
        </w:r>
      </w:hyperlink>
      <w:r w:rsidRPr="002B58F8">
        <w:t>, Nghị định số </w:t>
      </w:r>
      <w:bookmarkStart w:id="1290" w:name="tvpllink_iaujpnsgcp_1"/>
      <w:r w:rsidRPr="002B58F8">
        <w:fldChar w:fldCharType="begin"/>
      </w:r>
      <w:r w:rsidRPr="002B58F8">
        <w:instrText>HYPERLINK "https://thuvienphapluat.vn/van-ban/Bo-may-hanh-chinh/Nghi-dinh-14-2026-ND-CP-sua-doi-Nghi-dinh-de-cat-giam-thu-tuc-hanh-chinh-kinh-doanh-cua-Bo-Xay-dung-689421.aspx" \t "_blank"</w:instrText>
      </w:r>
      <w:r w:rsidRPr="002B58F8">
        <w:fldChar w:fldCharType="separate"/>
      </w:r>
      <w:r w:rsidRPr="002B58F8">
        <w:rPr>
          <w:rStyle w:val="Hyperlink"/>
        </w:rPr>
        <w:t>14/2026/NĐ-CP</w:t>
      </w:r>
      <w:r w:rsidRPr="002B58F8">
        <w:fldChar w:fldCharType="end"/>
      </w:r>
      <w:bookmarkEnd w:id="1290"/>
      <w:r w:rsidRPr="002B58F8">
        <w:t>, Nghị định số </w:t>
      </w:r>
      <w:bookmarkStart w:id="1291" w:name="tvpllink_jxmieymtpx_1"/>
      <w:r w:rsidRPr="002B58F8">
        <w:fldChar w:fldCharType="begin"/>
      </w:r>
      <w:r w:rsidRPr="002B58F8">
        <w:instrText>HYPERLINK "https://thuvienphapluat.vn/van-ban/Dau-tu/Nghi-dinh-67-2026-ND-CP-thiet-ke-ky-thuat-tong-the-du-an-dau-tu-xay-dung-tuyen-duong-sat-quoc-gia-696499.aspx" \t "_blank"</w:instrText>
      </w:r>
      <w:r w:rsidRPr="002B58F8">
        <w:fldChar w:fldCharType="separate"/>
      </w:r>
      <w:r w:rsidRPr="002B58F8">
        <w:rPr>
          <w:rStyle w:val="Hyperlink"/>
        </w:rPr>
        <w:t>67/2026/NĐ-CP</w:t>
      </w:r>
      <w:r w:rsidRPr="002B58F8">
        <w:fldChar w:fldCharType="end"/>
      </w:r>
      <w:bookmarkEnd w:id="1291"/>
      <w:r w:rsidRPr="002B58F8">
        <w:t> nhưng không thuộc đối tượng kiểm tra công tác nghiệm thu theo quy định của Nghị định này thì không tiếp tục thực hiện việc kiểm tra công tác nghiệm thu. Chủ đầu tư có trách nhiệm tổ chức quản lý chất lượng, quản lý thi công xây dựng, nghiệm thu hoàn thành công trình đưa vào khai thác, sử dụng theo quy định của Nghị định này và chịu trách nhiệm về kết quả nghiệm thu của mình.</w:t>
      </w:r>
    </w:p>
    <w:p w14:paraId="2F6B0AA6" w14:textId="77777777" w:rsidR="002B58F8" w:rsidRPr="002B58F8" w:rsidRDefault="002B58F8" w:rsidP="009B7036">
      <w:pPr>
        <w:spacing w:after="0" w:line="240" w:lineRule="auto"/>
      </w:pPr>
      <w:r w:rsidRPr="002B58F8">
        <w:t>4. Công trình xây dựng khởi công trước ngày Nghị định này có hiệu lực thi hành thuộc đối tượng kiểm tra công tác nghiệm thu theo quy định của Nghị định số </w:t>
      </w:r>
      <w:bookmarkStart w:id="1292" w:name="tvpllink_oeibhvfrdl_2"/>
      <w:r w:rsidRPr="002B58F8">
        <w:fldChar w:fldCharType="begin"/>
      </w:r>
      <w:r w:rsidRPr="002B58F8">
        <w:instrText>HYPERLINK "https://thuvienphapluat.vn/van-ban/Xay-dung-Do-thi/Nghi-dinh-06-2021-ND-CP-huong-dan-quan-ly-chat-luong-thi-cong-xay-dung-va-bao-tri-cong-trinh-xay-dung-463904.aspx" \t "_blank"</w:instrText>
      </w:r>
      <w:r w:rsidRPr="002B58F8">
        <w:fldChar w:fldCharType="separate"/>
      </w:r>
      <w:r w:rsidRPr="002B58F8">
        <w:rPr>
          <w:rStyle w:val="Hyperlink"/>
        </w:rPr>
        <w:t>06/2021/NĐ-CP</w:t>
      </w:r>
      <w:r w:rsidRPr="002B58F8">
        <w:fldChar w:fldCharType="end"/>
      </w:r>
      <w:bookmarkEnd w:id="1292"/>
      <w:r w:rsidRPr="002B58F8">
        <w:t> đã được sửa đổi, bổ sung một số điều theo Nghị định số </w:t>
      </w:r>
      <w:bookmarkStart w:id="1293" w:name="tvpllink_ftuvyccdha_3"/>
      <w:r w:rsidRPr="002B58F8">
        <w:fldChar w:fldCharType="begin"/>
      </w:r>
      <w:r w:rsidRPr="002B58F8">
        <w:instrText>HYPERLINK "https://thuvienphapluat.vn/van-ban/Bo-may-hanh-chinh/Nghi-dinh-35-2023-ND-CP-sua-doi-cac-Nghi-dinh-thuoc-linh-vuc-quan-ly-nha-nuoc-516212.aspx" \t "_blank"</w:instrText>
      </w:r>
      <w:r w:rsidRPr="002B58F8">
        <w:fldChar w:fldCharType="separate"/>
      </w:r>
      <w:r w:rsidRPr="002B58F8">
        <w:rPr>
          <w:rStyle w:val="Hyperlink"/>
        </w:rPr>
        <w:t>35/2023/NĐ-CP</w:t>
      </w:r>
      <w:r w:rsidRPr="002B58F8">
        <w:fldChar w:fldCharType="end"/>
      </w:r>
      <w:bookmarkEnd w:id="1293"/>
      <w:r w:rsidRPr="002B58F8">
        <w:t>, Nghị định số </w:t>
      </w:r>
      <w:hyperlink r:id="rId78" w:tgtFrame="_blank" w:history="1">
        <w:r w:rsidRPr="002B58F8">
          <w:rPr>
            <w:rStyle w:val="Hyperlink"/>
          </w:rPr>
          <w:t>175/2024/NĐ-CP</w:t>
        </w:r>
      </w:hyperlink>
      <w:r w:rsidRPr="002B58F8">
        <w:t>, Nghị định số </w:t>
      </w:r>
      <w:bookmarkStart w:id="1294" w:name="tvpllink_iaujpnsgcp_2"/>
      <w:r w:rsidRPr="002B58F8">
        <w:fldChar w:fldCharType="begin"/>
      </w:r>
      <w:r w:rsidRPr="002B58F8">
        <w:instrText>HYPERLINK "https://thuvienphapluat.vn/van-ban/Bo-may-hanh-chinh/Nghi-dinh-14-2026-ND-CP-sua-doi-Nghi-dinh-de-cat-giam-thu-tuc-hanh-chinh-kinh-doanh-cua-Bo-Xay-dung-689421.aspx" \t "_blank"</w:instrText>
      </w:r>
      <w:r w:rsidRPr="002B58F8">
        <w:fldChar w:fldCharType="separate"/>
      </w:r>
      <w:r w:rsidRPr="002B58F8">
        <w:rPr>
          <w:rStyle w:val="Hyperlink"/>
        </w:rPr>
        <w:t>14/2026/NĐ-CP</w:t>
      </w:r>
      <w:r w:rsidRPr="002B58F8">
        <w:fldChar w:fldCharType="end"/>
      </w:r>
      <w:bookmarkEnd w:id="1294"/>
      <w:r w:rsidRPr="002B58F8">
        <w:t>, Nghị định số </w:t>
      </w:r>
      <w:bookmarkStart w:id="1295" w:name="tvpllink_jxmieymtpx_2"/>
      <w:r w:rsidRPr="002B58F8">
        <w:fldChar w:fldCharType="begin"/>
      </w:r>
      <w:r w:rsidRPr="002B58F8">
        <w:instrText>HYPERLINK "https://thuvienphapluat.vn/van-ban/Dau-tu/Nghi-dinh-67-2026-ND-CP-thiet-ke-ky-thuat-tong-the-du-an-dau-tu-xay-dung-tuyen-duong-sat-quoc-gia-696499.aspx" \t "_blank"</w:instrText>
      </w:r>
      <w:r w:rsidRPr="002B58F8">
        <w:fldChar w:fldCharType="separate"/>
      </w:r>
      <w:r w:rsidRPr="002B58F8">
        <w:rPr>
          <w:rStyle w:val="Hyperlink"/>
        </w:rPr>
        <w:t>67/2026/NĐ-CP</w:t>
      </w:r>
      <w:r w:rsidRPr="002B58F8">
        <w:fldChar w:fldCharType="end"/>
      </w:r>
      <w:bookmarkEnd w:id="1295"/>
      <w:r w:rsidRPr="002B58F8">
        <w:t> và Nghị định này, đã được cơ quan chuyên môn về xây dựng thuộc bộ quản lý công trình xây dựng chuyên ngành kiểm tra công tác nghiệm thu trước ngày Nghị định này có hiệu lực thi hành thì thực hiện như sau:</w:t>
      </w:r>
    </w:p>
    <w:p w14:paraId="38845ACC" w14:textId="77777777" w:rsidR="002B58F8" w:rsidRPr="002B58F8" w:rsidRDefault="002B58F8" w:rsidP="009B7036">
      <w:pPr>
        <w:spacing w:after="0" w:line="240" w:lineRule="auto"/>
      </w:pPr>
      <w:r w:rsidRPr="002B58F8">
        <w:lastRenderedPageBreak/>
        <w:t>a) Cơ quan chuyên môn về xây dựng thuộc bộ quản lý công trình xây dựng chuyên ngành tiếp tục thực hiện kiểm tra công tác nghiệm thu hoàn thành đối với công trình này và các công trình đã khởi công xây dựng thuộc đối tượng kiểm tra còn lại của dự án có công trình được quy định chuyển tiếp tại khoản này, trừ trường hợp công trình đã được cơ quan chuyên môn về xây dựng thuộc Ủy ban nhân dân cấp tỉnh tổ chức kiểm tra;</w:t>
      </w:r>
    </w:p>
    <w:p w14:paraId="489C0B71" w14:textId="77777777" w:rsidR="002B58F8" w:rsidRPr="002B58F8" w:rsidRDefault="002B58F8" w:rsidP="009B7036">
      <w:pPr>
        <w:spacing w:after="0" w:line="240" w:lineRule="auto"/>
      </w:pPr>
      <w:r w:rsidRPr="002B58F8">
        <w:t>b) Trong quá trình cơ quan chuyên môn về xây dựng thuộc bộ quản lý công trình xây dựng chuyên ngành tiếp tục thực hiện kiểm tra công tác nghiệm thu hoàn thành công trình xây dựng nếu phát hiện những vi phạm về chủ trương đầu tư, quy hoạch, đất đai, giấy phép xây dựng, phòng cháy, chữa cháy và các nội dung vi phạm khác thuộc thẩm quyền giải quyết của các cơ quan quản lý nhà nước tại địa phương thì cơ quan chuyên môn về xây dựng thuộc bộ quản lý công trình xây dựng chuyên ngành có trách nhiệm thông báo đến Ủy ban nhân dân cấp tỉnh để chỉ đạo xử lý và giao cơ quan chuyên môn về xây dựng tại địa phương tiếp tục thực hiện việc kiểm tra công tác nghiệm thu đối với các công trình này sau khi đã khắc phục các vi phạm.</w:t>
      </w:r>
    </w:p>
    <w:p w14:paraId="256FC4E5" w14:textId="77777777" w:rsidR="002B58F8" w:rsidRPr="002B58F8" w:rsidRDefault="002B58F8" w:rsidP="009B7036">
      <w:pPr>
        <w:spacing w:after="0" w:line="240" w:lineRule="auto"/>
      </w:pPr>
      <w:r w:rsidRPr="002B58F8">
        <w:t>5. Các công trình xây dựng thuộc danh mục các công trình Hội đồng kiểm tra nhà nước về công tác nghiệm thu công trình xây dựng tổ chức kiểm tra năm 2026 đã được Thủ tướng Chính phủ phê duyệt, đã khởi công xây dựng và đã được kiểm tra công tác nghiệm thu thì Hội đồng tiếp tục kiểm tra đối với các công trình này.</w:t>
      </w:r>
    </w:p>
    <w:p w14:paraId="4BE14CAC" w14:textId="77777777" w:rsidR="002B58F8" w:rsidRPr="002B58F8" w:rsidRDefault="002B58F8" w:rsidP="009B7036">
      <w:pPr>
        <w:spacing w:after="0" w:line="240" w:lineRule="auto"/>
      </w:pPr>
      <w:r w:rsidRPr="002B58F8">
        <w:rPr>
          <w:b/>
          <w:bCs/>
        </w:rPr>
        <w:t>Điều 54. Tổ chức thực hiện</w:t>
      </w:r>
    </w:p>
    <w:p w14:paraId="1D474744" w14:textId="77777777" w:rsidR="002B58F8" w:rsidRPr="002B58F8" w:rsidRDefault="002B58F8" w:rsidP="009B7036">
      <w:pPr>
        <w:spacing w:after="0" w:line="240" w:lineRule="auto"/>
      </w:pPr>
      <w:r w:rsidRPr="002B58F8">
        <w:t>1. Các Bộ trưởng, Thủ trưởng cơ quan ngang bộ, Chủ tịch Ủy ban nhân dân cấp tỉnh, người đứng đầu tổ chức chính trị - xã hội, tổ chức xã hội - nghề nghiệp và các tổ chức, cá nhân có liên quan chịu trách nhiệm thi hành Nghị định này.</w:t>
      </w:r>
    </w:p>
    <w:p w14:paraId="5285BAF1" w14:textId="77777777" w:rsidR="002B58F8" w:rsidRPr="002B58F8" w:rsidRDefault="002B58F8" w:rsidP="009B7036">
      <w:pPr>
        <w:spacing w:after="0" w:line="240" w:lineRule="auto"/>
      </w:pPr>
      <w:r w:rsidRPr="002B58F8">
        <w:t>2. Bộ Xây dựng chủ trì, phối hợp với các bộ, ngành liên quan chịu trách nhiệm hướng dẫn và tổ chức thực hiện Nghị định này.</w:t>
      </w:r>
    </w:p>
    <w:p w14:paraId="6F619513"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50"/>
        <w:gridCol w:w="5223"/>
      </w:tblGrid>
      <w:tr w:rsidR="002B58F8" w:rsidRPr="002B58F8" w14:paraId="724CC6D5" w14:textId="77777777" w:rsidTr="002B58F8">
        <w:trPr>
          <w:tblCellSpacing w:w="0" w:type="dxa"/>
        </w:trPr>
        <w:tc>
          <w:tcPr>
            <w:tcW w:w="2550" w:type="pct"/>
            <w:shd w:val="clear" w:color="auto" w:fill="FFFFFF"/>
            <w:tcMar>
              <w:top w:w="0" w:type="dxa"/>
              <w:left w:w="108" w:type="dxa"/>
              <w:bottom w:w="0" w:type="dxa"/>
              <w:right w:w="108" w:type="dxa"/>
            </w:tcMar>
            <w:hideMark/>
          </w:tcPr>
          <w:p w14:paraId="0DA0FED4" w14:textId="77777777" w:rsidR="002B58F8" w:rsidRPr="002B58F8" w:rsidRDefault="002B58F8" w:rsidP="009B7036">
            <w:pPr>
              <w:spacing w:after="0" w:line="240" w:lineRule="auto"/>
            </w:pPr>
            <w:r w:rsidRPr="002B58F8">
              <w:t> </w:t>
            </w:r>
          </w:p>
          <w:p w14:paraId="745CC77B"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 TGĐ Cổng TTĐT,</w:t>
            </w:r>
            <w:r w:rsidRPr="002B58F8">
              <w:br/>
              <w:t>các Vụ, Cục, đơn vị trực thuộc, Công báo;</w:t>
            </w:r>
            <w:r w:rsidRPr="002B58F8">
              <w:br/>
              <w:t>- Lưu: VT, CN (2b).</w:t>
            </w:r>
          </w:p>
        </w:tc>
        <w:tc>
          <w:tcPr>
            <w:tcW w:w="2400" w:type="pct"/>
            <w:shd w:val="clear" w:color="auto" w:fill="FFFFFF"/>
            <w:tcMar>
              <w:top w:w="0" w:type="dxa"/>
              <w:left w:w="108" w:type="dxa"/>
              <w:bottom w:w="0" w:type="dxa"/>
              <w:right w:w="108" w:type="dxa"/>
            </w:tcMar>
            <w:hideMark/>
          </w:tcPr>
          <w:p w14:paraId="265DA9EE" w14:textId="77777777" w:rsidR="002B58F8" w:rsidRPr="002B58F8" w:rsidRDefault="002B58F8" w:rsidP="009B7036">
            <w:pPr>
              <w:spacing w:after="0" w:line="240" w:lineRule="auto"/>
            </w:pPr>
            <w:r w:rsidRPr="002B58F8">
              <w:rPr>
                <w:b/>
                <w:bCs/>
              </w:rPr>
              <w:t>TM. CHÍNH PHỦ</w:t>
            </w:r>
            <w:r w:rsidRPr="002B58F8">
              <w:br/>
            </w:r>
            <w:r w:rsidRPr="002B58F8">
              <w:rPr>
                <w:b/>
                <w:bCs/>
              </w:rPr>
              <w:t>KT. THỦ TƯỚNG</w:t>
            </w:r>
            <w:r w:rsidRPr="002B58F8">
              <w:br/>
            </w:r>
            <w:r w:rsidRPr="002B58F8">
              <w:rPr>
                <w:b/>
                <w:bCs/>
              </w:rPr>
              <w:t>PHÓ THỦ TƯỚNG</w:t>
            </w:r>
            <w:r w:rsidRPr="002B58F8">
              <w:br/>
            </w:r>
            <w:r w:rsidRPr="002B58F8">
              <w:br/>
            </w:r>
            <w:r w:rsidRPr="002B58F8">
              <w:br/>
            </w:r>
            <w:r w:rsidRPr="002B58F8">
              <w:br/>
            </w:r>
            <w:r w:rsidRPr="002B58F8">
              <w:br/>
            </w:r>
            <w:r w:rsidRPr="002B58F8">
              <w:rPr>
                <w:b/>
                <w:bCs/>
              </w:rPr>
              <w:t>Phạm Gia Túc</w:t>
            </w:r>
          </w:p>
        </w:tc>
      </w:tr>
    </w:tbl>
    <w:p w14:paraId="0674BC23" w14:textId="77777777" w:rsidR="002B58F8" w:rsidRPr="002B58F8" w:rsidRDefault="002B58F8" w:rsidP="009B7036">
      <w:pPr>
        <w:spacing w:after="0" w:line="240" w:lineRule="auto"/>
      </w:pPr>
      <w:r w:rsidRPr="002B58F8">
        <w:t> </w:t>
      </w:r>
    </w:p>
    <w:p w14:paraId="47624DC7" w14:textId="77777777" w:rsidR="002B58F8" w:rsidRPr="002B58F8" w:rsidRDefault="002B58F8" w:rsidP="009B7036">
      <w:pPr>
        <w:spacing w:after="0" w:line="240" w:lineRule="auto"/>
      </w:pPr>
      <w:r w:rsidRPr="002B58F8">
        <w:rPr>
          <w:b/>
          <w:bCs/>
        </w:rPr>
        <w:t>PHỤ LỤC I</w:t>
      </w:r>
    </w:p>
    <w:p w14:paraId="214E9493" w14:textId="77777777" w:rsidR="002B58F8" w:rsidRPr="002B58F8" w:rsidRDefault="002B58F8" w:rsidP="009B7036">
      <w:pPr>
        <w:spacing w:after="0" w:line="240" w:lineRule="auto"/>
      </w:pPr>
      <w:r w:rsidRPr="002B58F8">
        <w:t>PHÂN LOẠI CÔNG TRÌNH THEO CÔNG NĂNG SỬ DỤNG</w:t>
      </w:r>
      <w:r w:rsidRPr="002B58F8">
        <w:br/>
      </w:r>
      <w:r w:rsidRPr="002B58F8">
        <w:rPr>
          <w:i/>
          <w:iCs/>
        </w:rPr>
        <w:t>(Kèm theo Nghị định số 207/2026/NĐ-CP ngày 15 tháng 6 năm 2026 của Chính phủ)</w:t>
      </w:r>
    </w:p>
    <w:p w14:paraId="5EA6979A" w14:textId="77777777" w:rsidR="002B58F8" w:rsidRPr="002B58F8" w:rsidRDefault="002B58F8" w:rsidP="009B7036">
      <w:pPr>
        <w:spacing w:after="0" w:line="240" w:lineRule="auto"/>
      </w:pPr>
      <w:r w:rsidRPr="002B58F8">
        <w:rPr>
          <w:b/>
          <w:bCs/>
        </w:rPr>
        <w:t>I. CÔNG TRÌNH SỬ DỤNG CHO MỤC ĐÍCH DÂN DỤNG (CÔNG TRÌNH DÂN DỤNG)</w:t>
      </w:r>
    </w:p>
    <w:p w14:paraId="3812E4BC" w14:textId="77777777" w:rsidR="002B58F8" w:rsidRPr="002B58F8" w:rsidRDefault="002B58F8" w:rsidP="009B7036">
      <w:pPr>
        <w:spacing w:after="0" w:line="240" w:lineRule="auto"/>
      </w:pPr>
      <w:r w:rsidRPr="002B58F8">
        <w:t>Công trình sử dụng cho mục đích dân dụng (công trình dân dụng) là công trình kết cấu dạng nhà hoặc dạng kết cấu khác (có thể là một công trình độc lập, một tổ hợp các công trình) phục vụ cho các hoạt động, nhu cầu của con người như ở; học tập, giảng dạy; làm việc; kinh doanh; tập luyện, thi đấu thể dục, thể thao; tập trung đông người; ăn uống, vui chơi, giải trí, tham quan; xem hoặc thưởng thức các loại hình nghệ thuật, biểu diễn, thi đấu thể thao; trao đổi, tiếp nhận thông tin, bưu phẩm; khám bệnh, chữa bệnh; tôn giáo, tín ngưỡng và các công trình cung cấp các dịch vụ, nhu cầu khác của con người, bao gồm:</w:t>
      </w:r>
    </w:p>
    <w:p w14:paraId="47DDC874" w14:textId="77777777" w:rsidR="002B58F8" w:rsidRPr="002B58F8" w:rsidRDefault="002B58F8" w:rsidP="009B7036">
      <w:pPr>
        <w:spacing w:after="0" w:line="240" w:lineRule="auto"/>
      </w:pPr>
      <w:r w:rsidRPr="002B58F8">
        <w:t>1. Công trình nhà ở: Nhà chung cư, nhà ở tập thể khác; công trình nhà ở riêng lẻ, công trình nhà ở riêng lẻ kết hợp các mục đích dân dụng khác.</w:t>
      </w:r>
    </w:p>
    <w:p w14:paraId="225FE0E9" w14:textId="77777777" w:rsidR="002B58F8" w:rsidRPr="002B58F8" w:rsidRDefault="002B58F8" w:rsidP="009B7036">
      <w:pPr>
        <w:spacing w:after="0" w:line="240" w:lineRule="auto"/>
      </w:pPr>
      <w:r w:rsidRPr="002B58F8">
        <w:lastRenderedPageBreak/>
        <w:t>2. Công trình công cộng:</w:t>
      </w:r>
    </w:p>
    <w:p w14:paraId="53440B28" w14:textId="77777777" w:rsidR="002B58F8" w:rsidRPr="002B58F8" w:rsidRDefault="002B58F8" w:rsidP="009B7036">
      <w:pPr>
        <w:spacing w:after="0" w:line="240" w:lineRule="auto"/>
      </w:pPr>
      <w:r w:rsidRPr="002B58F8">
        <w:t>a) Công trình giáo dục, đào tạo, nghiên cứu:</w:t>
      </w:r>
    </w:p>
    <w:p w14:paraId="746CE66E" w14:textId="77777777" w:rsidR="002B58F8" w:rsidRPr="002B58F8" w:rsidRDefault="002B58F8" w:rsidP="009B7036">
      <w:pPr>
        <w:spacing w:after="0" w:line="240" w:lineRule="auto"/>
      </w:pPr>
      <w:r w:rsidRPr="002B58F8">
        <w:t>- Một công trình độc lập, một tổ hợp các công trình sử dụng cho mục đích giáo dục, đào tạo, nghiên cứu trong các cơ sở sau: Nhà trẻ, trường mẫu giáo; trường tiểu học, trường trung học cơ sở, trung học phổ thông, trường có nhiều cấp học; cơ sở giáo dục đại học, cơ sở giáo dục khác có hoạt động giáo dục đại học; cơ sở hoạt động giáo dục nghề nghiệp (các trường cao đẳng, trung cấp, trung học nghề; các trung tâm giáo dục nghề nghiệp, giáo dục thường xuyên,...) và các loại trường hoặc trung tâm đào tạo khác;</w:t>
      </w:r>
    </w:p>
    <w:p w14:paraId="10D0EF31" w14:textId="77777777" w:rsidR="002B58F8" w:rsidRPr="002B58F8" w:rsidRDefault="002B58F8" w:rsidP="009B7036">
      <w:pPr>
        <w:spacing w:after="0" w:line="240" w:lineRule="auto"/>
      </w:pPr>
      <w:r w:rsidRPr="002B58F8">
        <w:t>- Trạm nghiên cứu địa chấn, cơ sở nghiên cứu vũ trụ; các trung tâm cơ sở dữ liệu chuyên ngành và các cơ sở nghiên cứu chuyên ngành khác;</w:t>
      </w:r>
    </w:p>
    <w:p w14:paraId="3A74ED90" w14:textId="77777777" w:rsidR="002B58F8" w:rsidRPr="002B58F8" w:rsidRDefault="002B58F8" w:rsidP="009B7036">
      <w:pPr>
        <w:spacing w:after="0" w:line="240" w:lineRule="auto"/>
      </w:pPr>
      <w:r w:rsidRPr="002B58F8">
        <w:t>- Cơ sở vận hành lò phản ứng hạt nhân nghiên cứu; trung tâm nghiên cứu, đào tạo hạt nhân;</w:t>
      </w:r>
    </w:p>
    <w:p w14:paraId="32CA8115" w14:textId="77777777" w:rsidR="002B58F8" w:rsidRPr="002B58F8" w:rsidRDefault="002B58F8" w:rsidP="009B7036">
      <w:pPr>
        <w:spacing w:after="0" w:line="240" w:lineRule="auto"/>
      </w:pPr>
      <w:r w:rsidRPr="002B58F8">
        <w:t>b) Công trình y tế:</w:t>
      </w:r>
    </w:p>
    <w:p w14:paraId="1DC6DF51" w14:textId="77777777" w:rsidR="002B58F8" w:rsidRPr="002B58F8" w:rsidRDefault="002B58F8" w:rsidP="009B7036">
      <w:pPr>
        <w:spacing w:after="0" w:line="240" w:lineRule="auto"/>
      </w:pPr>
      <w:r w:rsidRPr="002B58F8">
        <w:t>Một công trình độc lập, một tổ hợp các công trình sử dụng cho mục đích khám chữa bệnh trong các cơ sở sau: Bệnh viện, phòng khám (đa khoa hoặc chuyên khoa); trạm y tế; nhà hộ sinh, điều dưỡng, phục hồi chức năng, chỉnh hình, dưỡng lão; cơ sở phòng chống dịch bệnh; cơ sở nghiên cứu, thí nghiệm chuyên ngành y tế; các cơ sở y tế khác;</w:t>
      </w:r>
    </w:p>
    <w:p w14:paraId="7171F459" w14:textId="77777777" w:rsidR="002B58F8" w:rsidRPr="002B58F8" w:rsidRDefault="002B58F8" w:rsidP="009B7036">
      <w:pPr>
        <w:spacing w:after="0" w:line="240" w:lineRule="auto"/>
      </w:pPr>
      <w:r w:rsidRPr="002B58F8">
        <w:t>c) Công trình thể thao:</w:t>
      </w:r>
    </w:p>
    <w:p w14:paraId="3BB7F6F0" w14:textId="77777777" w:rsidR="002B58F8" w:rsidRPr="002B58F8" w:rsidRDefault="002B58F8" w:rsidP="009B7036">
      <w:pPr>
        <w:spacing w:after="0" w:line="240" w:lineRule="auto"/>
      </w:pPr>
      <w:r w:rsidRPr="002B58F8">
        <w:t>Sân vận động; nhà thi đấu; sân tập luyện, thi đấu các môn thể thao như: gôn, bóng đá, tennis, bóng chuyền, bóng rổ và các môn thể thao khác; bể bơi;</w:t>
      </w:r>
    </w:p>
    <w:p w14:paraId="1B8931BA" w14:textId="77777777" w:rsidR="002B58F8" w:rsidRPr="002B58F8" w:rsidRDefault="002B58F8" w:rsidP="009B7036">
      <w:pPr>
        <w:spacing w:after="0" w:line="240" w:lineRule="auto"/>
      </w:pPr>
      <w:r w:rsidRPr="002B58F8">
        <w:t>d) Công trình văn hóa:</w:t>
      </w:r>
    </w:p>
    <w:p w14:paraId="79456C8E" w14:textId="77777777" w:rsidR="002B58F8" w:rsidRPr="002B58F8" w:rsidRDefault="002B58F8" w:rsidP="009B7036">
      <w:pPr>
        <w:spacing w:after="0" w:line="240" w:lineRule="auto"/>
      </w:pPr>
      <w:r w:rsidRPr="002B58F8">
        <w:t>Trung tâm hội nghị, nhà hát, nhà văn hóa, câu lạc bộ, rạp chiếu phim, rạp xiếc, vũ trường; các công trình di tích; bảo tàng, thư viện, triển lãm, nhà trưng bày; công trình có tính biểu trưng, nghệ thuật (tượng đài ngoài trời, cổng chào,...), công trình vui chơi, giải trí; các công trình văn hóa khác;</w:t>
      </w:r>
    </w:p>
    <w:p w14:paraId="7762886E" w14:textId="77777777" w:rsidR="002B58F8" w:rsidRPr="002B58F8" w:rsidRDefault="002B58F8" w:rsidP="009B7036">
      <w:pPr>
        <w:spacing w:after="0" w:line="240" w:lineRule="auto"/>
      </w:pPr>
      <w:r w:rsidRPr="002B58F8">
        <w:t>đ) Công trình tôn giáo, tín ngưỡng:</w:t>
      </w:r>
    </w:p>
    <w:p w14:paraId="1A18E61D" w14:textId="77777777" w:rsidR="002B58F8" w:rsidRPr="002B58F8" w:rsidRDefault="002B58F8" w:rsidP="009B7036">
      <w:pPr>
        <w:spacing w:after="0" w:line="240" w:lineRule="auto"/>
      </w:pPr>
      <w:r w:rsidRPr="002B58F8">
        <w:t>- Công trình tôn giáo: Trụ sở của tổ chức tôn giáo, chùa, nhà thờ, nhà nguyện, thánh đường, thánh thất, niệm phật đường; trường đào tạo người chuyên hoạt động tôn giáo; tượng đài, bia, tháp và các công trình tôn giáo khác;</w:t>
      </w:r>
    </w:p>
    <w:p w14:paraId="4840ADA4" w14:textId="77777777" w:rsidR="002B58F8" w:rsidRPr="002B58F8" w:rsidRDefault="002B58F8" w:rsidP="009B7036">
      <w:pPr>
        <w:spacing w:after="0" w:line="240" w:lineRule="auto"/>
      </w:pPr>
      <w:r w:rsidRPr="002B58F8">
        <w:t>- Công trình tín ngưỡng: Đình, đền, am, miếu, từ đường (nhà thờ họ) và các công trình tín ngưỡng khác;</w:t>
      </w:r>
    </w:p>
    <w:p w14:paraId="745254E0" w14:textId="77777777" w:rsidR="002B58F8" w:rsidRPr="002B58F8" w:rsidRDefault="002B58F8" w:rsidP="009B7036">
      <w:pPr>
        <w:spacing w:after="0" w:line="240" w:lineRule="auto"/>
      </w:pPr>
      <w:r w:rsidRPr="002B58F8">
        <w:t>e) Công trình thương mại: Trung tâm thương mại, siêu thị, chợ, cửa hàng; nhà hàng, cửa hàng ăn uống, giải khát và các công trình thương mại khác;</w:t>
      </w:r>
    </w:p>
    <w:p w14:paraId="158F0F96" w14:textId="77777777" w:rsidR="002B58F8" w:rsidRPr="002B58F8" w:rsidRDefault="002B58F8" w:rsidP="009B7036">
      <w:pPr>
        <w:spacing w:after="0" w:line="240" w:lineRule="auto"/>
      </w:pPr>
      <w:r w:rsidRPr="002B58F8">
        <w:t>g) Công trình dịch vụ:</w:t>
      </w:r>
    </w:p>
    <w:p w14:paraId="2C55AADC" w14:textId="77777777" w:rsidR="002B58F8" w:rsidRPr="002B58F8" w:rsidRDefault="002B58F8" w:rsidP="009B7036">
      <w:pPr>
        <w:spacing w:after="0" w:line="240" w:lineRule="auto"/>
      </w:pPr>
      <w:r w:rsidRPr="002B58F8">
        <w:t>- Khách sạn, nhà khách, nhà nghỉ; cơ sở nghỉ dưỡng; biệt thự lưu trú, căn hộ lưu trú và các cơ sở dịch vụ lưu trú khác;</w:t>
      </w:r>
    </w:p>
    <w:p w14:paraId="6D888AB1" w14:textId="77777777" w:rsidR="002B58F8" w:rsidRPr="002B58F8" w:rsidRDefault="002B58F8" w:rsidP="009B7036">
      <w:pPr>
        <w:spacing w:after="0" w:line="240" w:lineRule="auto"/>
      </w:pPr>
      <w:r w:rsidRPr="002B58F8">
        <w:t>- Biển quảng cáo đứng độc lập; bưu điện, bưu cục, cơ sở cung cấp dịch vụ bưu chính, viễn thông khác;</w:t>
      </w:r>
    </w:p>
    <w:p w14:paraId="2A3DA129" w14:textId="77777777" w:rsidR="002B58F8" w:rsidRPr="002B58F8" w:rsidRDefault="002B58F8" w:rsidP="009B7036">
      <w:pPr>
        <w:spacing w:after="0" w:line="240" w:lineRule="auto"/>
      </w:pPr>
      <w:r w:rsidRPr="002B58F8">
        <w:t>h) Công trình trụ sở, văn phòng làm việc:</w:t>
      </w:r>
    </w:p>
    <w:p w14:paraId="195C7B49" w14:textId="77777777" w:rsidR="002B58F8" w:rsidRPr="002B58F8" w:rsidRDefault="002B58F8" w:rsidP="009B7036">
      <w:pPr>
        <w:spacing w:after="0" w:line="240" w:lineRule="auto"/>
      </w:pPr>
      <w:r w:rsidRPr="002B58F8">
        <w:t>- Các tòa nhà sử dụng làm trụ sở, văn phòng làm việc của cơ quan nhà nước và tổ chức chính trị, tổ chức chính trị - xã hội;</w:t>
      </w:r>
    </w:p>
    <w:p w14:paraId="0BF26DC0" w14:textId="77777777" w:rsidR="002B58F8" w:rsidRPr="002B58F8" w:rsidRDefault="002B58F8" w:rsidP="009B7036">
      <w:pPr>
        <w:spacing w:after="0" w:line="240" w:lineRule="auto"/>
      </w:pPr>
      <w:r w:rsidRPr="002B58F8">
        <w:t>- Các tòa nhà sử dụng làm trụ sở, văn phòng làm việc của các tổ chức xã hội - nghề nghiệp, đơn vị sự nghiệp, doanh nghiệp và các tổ chức, cá nhân khác;</w:t>
      </w:r>
    </w:p>
    <w:p w14:paraId="6E690423" w14:textId="77777777" w:rsidR="002B58F8" w:rsidRPr="002B58F8" w:rsidRDefault="002B58F8" w:rsidP="009B7036">
      <w:pPr>
        <w:spacing w:after="0" w:line="240" w:lineRule="auto"/>
      </w:pPr>
      <w:r w:rsidRPr="002B58F8">
        <w:t>- Các tòa nhà sử dụng làm văn phòng kết hợp lưu trú;</w:t>
      </w:r>
    </w:p>
    <w:p w14:paraId="4DD0A50E" w14:textId="77777777" w:rsidR="002B58F8" w:rsidRPr="002B58F8" w:rsidRDefault="002B58F8" w:rsidP="009B7036">
      <w:pPr>
        <w:spacing w:after="0" w:line="240" w:lineRule="auto"/>
      </w:pPr>
      <w:r w:rsidRPr="002B58F8">
        <w:t>i) Các tòa nhà, kết cấu khác sử dụng đa năng hoặc hỗn hợp khác (không bao gồm nhà chung cư được xây dựng có mục đích sử dụng hỗn hợp theo quy định của pháp luật về nhà ở).</w:t>
      </w:r>
    </w:p>
    <w:p w14:paraId="5858EB1E" w14:textId="77777777" w:rsidR="002B58F8" w:rsidRPr="002B58F8" w:rsidRDefault="002B58F8" w:rsidP="009B7036">
      <w:pPr>
        <w:spacing w:after="0" w:line="240" w:lineRule="auto"/>
      </w:pPr>
      <w:r w:rsidRPr="002B58F8">
        <w:t>Ví dụ: Tòa nhà bố trí công năng theo tầng cao để sử dụng làm khách sạn, văn phòng và trung tâm thương mại thì thuộc loại công trình hỗn hợp;</w:t>
      </w:r>
    </w:p>
    <w:p w14:paraId="6640C05A" w14:textId="77777777" w:rsidR="002B58F8" w:rsidRPr="002B58F8" w:rsidRDefault="002B58F8" w:rsidP="009B7036">
      <w:pPr>
        <w:spacing w:after="0" w:line="240" w:lineRule="auto"/>
      </w:pPr>
      <w:r w:rsidRPr="002B58F8">
        <w:t>k) Các tòa nhà hoặc kết cấu khác được xây dựng phục vụ dân sinh.</w:t>
      </w:r>
    </w:p>
    <w:p w14:paraId="5D203075" w14:textId="77777777" w:rsidR="002B58F8" w:rsidRPr="002B58F8" w:rsidRDefault="002B58F8" w:rsidP="009B7036">
      <w:pPr>
        <w:spacing w:after="0" w:line="240" w:lineRule="auto"/>
      </w:pPr>
      <w:r w:rsidRPr="002B58F8">
        <w:t>3. Cổng, tường rào, nhà bảo vệ và kết cấu nhỏ lẻ khác phục vụ cho mục đích dân dụng.</w:t>
      </w:r>
    </w:p>
    <w:p w14:paraId="36EFEAB2" w14:textId="77777777" w:rsidR="002B58F8" w:rsidRPr="002B58F8" w:rsidRDefault="002B58F8" w:rsidP="009B7036">
      <w:pPr>
        <w:spacing w:after="0" w:line="240" w:lineRule="auto"/>
      </w:pPr>
      <w:r w:rsidRPr="002B58F8">
        <w:rPr>
          <w:b/>
          <w:bCs/>
        </w:rPr>
        <w:t>II.</w:t>
      </w:r>
      <w:r w:rsidRPr="002B58F8">
        <w:t> </w:t>
      </w:r>
      <w:r w:rsidRPr="002B58F8">
        <w:rPr>
          <w:b/>
          <w:bCs/>
        </w:rPr>
        <w:t>CÔNG TRÌNH SỬ DỤNG CHO MỤC ĐÍCH SẢN XUẤT CÔNG NGHIỆP (CÔNG TRÌNH CÔNG NGHIỆP)</w:t>
      </w:r>
    </w:p>
    <w:p w14:paraId="2D0B819C" w14:textId="77777777" w:rsidR="002B58F8" w:rsidRPr="002B58F8" w:rsidRDefault="002B58F8" w:rsidP="009B7036">
      <w:pPr>
        <w:spacing w:after="0" w:line="240" w:lineRule="auto"/>
      </w:pPr>
      <w:r w:rsidRPr="002B58F8">
        <w:t>Công trình sử dụng cho mục đích sản xuất công nghiệp (công trình công nghiệp) là các công trình kết cấu dạng nhà (nhà công nghiệp) hoặc các hệ kết cấu khác sử dụng cho việc khai thác, sản xuất ra các loại nguyên liệu, vật liệu, sản phẩm, năng lượng phục vụ nhu cầu của con người và các ngành kinh tế, bao gồm:</w:t>
      </w:r>
    </w:p>
    <w:p w14:paraId="2D781A6F" w14:textId="77777777" w:rsidR="002B58F8" w:rsidRPr="002B58F8" w:rsidRDefault="002B58F8" w:rsidP="009B7036">
      <w:pPr>
        <w:spacing w:after="0" w:line="240" w:lineRule="auto"/>
      </w:pPr>
      <w:r w:rsidRPr="002B58F8">
        <w:t>1. Công trình sản xuất vật liệu, sản phẩm xây dựng:</w:t>
      </w:r>
    </w:p>
    <w:p w14:paraId="739AE937" w14:textId="77777777" w:rsidR="002B58F8" w:rsidRPr="002B58F8" w:rsidRDefault="002B58F8" w:rsidP="009B7036">
      <w:pPr>
        <w:spacing w:after="0" w:line="240" w:lineRule="auto"/>
      </w:pPr>
      <w:r w:rsidRPr="002B58F8">
        <w:t xml:space="preserve">Một công trình độc lập, một tổ hợp các công trình hoặc một dây chuyền công nghệ trong các cơ sở sau: Mỏ khai thác nguyên liệu cho ngành vật liệu xây dựng (cát, đá, sét và các nguyên liệu cho ngành vật liệu xây dựng khác); nhà máy sản xuất xi măng; trạm nghiền xi măng hoặc các công trình đơn lẻ khác trong dây chuyền sản xuất vật liệu, sản phẩm xây dựng; các công trình sản xuất vật liệu, sản phẩm xây dựng khác (các loại cấu kiện </w:t>
      </w:r>
      <w:r w:rsidRPr="002B58F8">
        <w:lastRenderedPageBreak/>
        <w:t>bê tông, gạch xi măng cốt liệu, gạch đất sét nung và các loại viên xây khác, sản phẩm ốp, lát, sứ vệ sinh, kính và các sản phẩm từ kính, các sản phẩm từ gỗ và các sản phẩm khác).</w:t>
      </w:r>
    </w:p>
    <w:p w14:paraId="18F1DB78" w14:textId="77777777" w:rsidR="002B58F8" w:rsidRPr="002B58F8" w:rsidRDefault="002B58F8" w:rsidP="009B7036">
      <w:pPr>
        <w:spacing w:after="0" w:line="240" w:lineRule="auto"/>
      </w:pPr>
      <w:r w:rsidRPr="002B58F8">
        <w:t>2. Công trình luyện kim và cơ khí chế tạo:</w:t>
      </w:r>
    </w:p>
    <w:p w14:paraId="117D4112"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Nhà máy luyện kim màu; nhà máy luyện, cán thép; nhà máy đúc kim loại; nhà máy chế tạo máy động lực và máy nông nghiệp; nhà máy chế tạo máy công cụ và thiết bị công nghiệp; nhà máy chế tạo thiết bị nâng hạ; nhà máy chế tạo máy xây dựng; nhà máy chế tạo thiết bị toàn bộ; nhà máy sản xuất, lắp ráp phương tiện giao thông (ô tô, xe máy, tàu thủy,...); nhà máy chế tạo thiết bị điện, thiết bị cơ cho công nghiệp điện tử, điện lạnh; nhà máy sản xuất các sản phẩm cơ khí cho các ngành công nghiệp khác (công nghiệp hỗ trợ).</w:t>
      </w:r>
    </w:p>
    <w:p w14:paraId="0D36050B" w14:textId="77777777" w:rsidR="002B58F8" w:rsidRPr="002B58F8" w:rsidRDefault="002B58F8" w:rsidP="009B7036">
      <w:pPr>
        <w:spacing w:after="0" w:line="240" w:lineRule="auto"/>
      </w:pPr>
      <w:r w:rsidRPr="002B58F8">
        <w:t>3. Công trình khai thác mỏ và chế biến khoáng sản:</w:t>
      </w:r>
    </w:p>
    <w:p w14:paraId="6C6C1EA1"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Mỏ than hầm lò, mỏ than lộ thiên; nhà máy sàng tuyển, chế biến than; nhà máy chế biến khoáng sản; mỏ quặng hầm lò, mỏ quặng lộ thiên; nhà máy tuyển, làm giàu quặng (bao gồm cả tuyển quặng bô xít); công trình sản xuất alumin.</w:t>
      </w:r>
    </w:p>
    <w:p w14:paraId="0AE00A11" w14:textId="77777777" w:rsidR="002B58F8" w:rsidRPr="002B58F8" w:rsidRDefault="002B58F8" w:rsidP="009B7036">
      <w:pPr>
        <w:spacing w:after="0" w:line="240" w:lineRule="auto"/>
      </w:pPr>
      <w:r w:rsidRPr="002B58F8">
        <w:t>4. Công trình dầu khí:</w:t>
      </w:r>
    </w:p>
    <w:p w14:paraId="4FEEE027"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Giàn khai thác, công trình phục vụ hoạt động khai thác, xử lý dầu khí; nhà máy lọc, hóa dầu; nhà máy chế biến khí; nhà máy sản xuất nhiên liệu sinh học; kho chứa dầu thô, xăng dầu; kho chứa khí hóa lỏng, trạm chiết khí hóa lỏng, phân phối khí; tuyến ống dẫn khí, dầu; nhà máy sản xuất dầu nhờn; nhà máy tái chế dầu thải.</w:t>
      </w:r>
    </w:p>
    <w:p w14:paraId="1A1A17EE" w14:textId="77777777" w:rsidR="002B58F8" w:rsidRPr="002B58F8" w:rsidRDefault="002B58F8" w:rsidP="009B7036">
      <w:pPr>
        <w:spacing w:after="0" w:line="240" w:lineRule="auto"/>
      </w:pPr>
      <w:r w:rsidRPr="002B58F8">
        <w:t>5. Công trình năng lượng:</w:t>
      </w:r>
    </w:p>
    <w:p w14:paraId="7614BE2E"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Nhà máy thủy điện, nhiệt điện, điện hạt nhân; điện gió, điện mặt trời (trừ các thiết bị sản xuất điện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hàng/trạm bán lẻ xăng, dầu, khí hóa lỏng và các loại nhiên liệu, năng lượng khác; trạm cấp pin điện; trạm sạc điện (trừ các thiết bị/trụ sạc điện được lắp đặt vào công trình, hạng mục công trình để phục vụ cho tiện ích công trình và sử dụng cho phương tiện giao thông, các phương tiện, thiết bị khác hoặc được sử dụng cá nhân).</w:t>
      </w:r>
    </w:p>
    <w:p w14:paraId="14D0D7CF" w14:textId="77777777" w:rsidR="002B58F8" w:rsidRPr="002B58F8" w:rsidRDefault="002B58F8" w:rsidP="009B7036">
      <w:pPr>
        <w:spacing w:after="0" w:line="240" w:lineRule="auto"/>
      </w:pPr>
      <w:r w:rsidRPr="002B58F8">
        <w:t>6. Công trình hóa chất:</w:t>
      </w:r>
    </w:p>
    <w:p w14:paraId="2AF3E5A9"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sản xuất, kho chứa, trạm chiết nạp các sản phẩm sau: phân bón, hóa chất bảo vệ thực vật, hóa chất cơ bản, hóa dầu, hóa dược, hóa mỹ phẩm và hóa chất khác; nguồn điện hóa học (pin, ắc quy, que hàn,...); khí công nghiệp; cao su (săm, lốp, băng tải, cao su kỹ thuật,...); chất tẩy rửa (kem giặt, nước giặt, bột giặt, nước gội đầu, nước/chất tẩy rửa, xà phòng,...); sơn, mực in các loại; nguyên liệu nhựa (alkyd, acrylic,...); nguyên liệu mỏ hóa chất (tuyển quặng apatit); vật liệu nổ, tiền chất thuốc nổ công nghiệp.</w:t>
      </w:r>
    </w:p>
    <w:p w14:paraId="69BE467B" w14:textId="77777777" w:rsidR="002B58F8" w:rsidRPr="002B58F8" w:rsidRDefault="002B58F8" w:rsidP="009B7036">
      <w:pPr>
        <w:spacing w:after="0" w:line="240" w:lineRule="auto"/>
      </w:pPr>
      <w:r w:rsidRPr="002B58F8">
        <w:t>7. Công trình công nghiệp nhẹ:</w:t>
      </w:r>
    </w:p>
    <w:p w14:paraId="43A2BE77" w14:textId="77777777" w:rsidR="002B58F8" w:rsidRPr="002B58F8" w:rsidRDefault="002B58F8" w:rsidP="009B7036">
      <w:pPr>
        <w:spacing w:after="0" w:line="240" w:lineRule="auto"/>
      </w:pPr>
      <w:r w:rsidRPr="002B58F8">
        <w:t>a) Thực phẩm:</w:t>
      </w:r>
    </w:p>
    <w:p w14:paraId="5571B6A4"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sản xuất, chế biến, đóng gói, kho chứa các sản phẩm sữa; bánh kẹo, mỳ ăn liền; dầu ăn, hương liệu; đồ uống (rượu, bia, nước giải khát,...);</w:t>
      </w:r>
    </w:p>
    <w:p w14:paraId="0678A280" w14:textId="77777777" w:rsidR="002B58F8" w:rsidRPr="002B58F8" w:rsidRDefault="002B58F8" w:rsidP="009B7036">
      <w:pPr>
        <w:spacing w:after="0" w:line="240" w:lineRule="auto"/>
      </w:pPr>
      <w:r w:rsidRPr="002B58F8">
        <w:t>b) Sản phẩm tiêu dùng:</w:t>
      </w:r>
    </w:p>
    <w:p w14:paraId="5CFEB1B6"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sản xuất, chế biến, đóng gói, lắp ráp, chế tạo, kho chứa các sản phẩm và thực hiện các công việc có liên quan sau: xơ sợi; dệt; in, nhuộm (ngành dệt, may); sản phẩm may; thuộc da và các sản phẩm từ da; nhựa; đồ sành sứ, thủy tinh; bột giấy và giấy; thuốc lá; đồ điện tử (ti vi, máy tính, điện thoại...), điện lạnh (điều hòa, tủ lạnh,...); linh kiện, phụ tùng thông tin và điện tử (mạch in điện tử, IC và các sản phẩm tương đương); thuốc và vật tư y tế; các sản phẩm tiêu dùng khác;</w:t>
      </w:r>
    </w:p>
    <w:p w14:paraId="31F46936" w14:textId="77777777" w:rsidR="002B58F8" w:rsidRPr="002B58F8" w:rsidRDefault="002B58F8" w:rsidP="009B7036">
      <w:pPr>
        <w:spacing w:after="0" w:line="240" w:lineRule="auto"/>
      </w:pPr>
      <w:r w:rsidRPr="002B58F8">
        <w:t>c) Sản phẩm nông, thủy và hải sản:</w:t>
      </w:r>
    </w:p>
    <w:p w14:paraId="08750B25"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sản xuất, chế biến, đóng gói, kho chứa các sản phẩm và thực hiện các công việc có liên quan sau: thủy hải sản; đồ hộp; xay xát, lau bóng gạo; các sản phẩm nông sản khác.</w:t>
      </w:r>
    </w:p>
    <w:p w14:paraId="0D394BB5" w14:textId="77777777" w:rsidR="002B58F8" w:rsidRPr="002B58F8" w:rsidRDefault="002B58F8" w:rsidP="009B7036">
      <w:pPr>
        <w:spacing w:after="0" w:line="240" w:lineRule="auto"/>
      </w:pPr>
      <w:r w:rsidRPr="002B58F8">
        <w:t>8. Cơ sở chuyển hoá, làm giàu urani; cơ sở chế tạo, tái chế nhiên liệu hạt nhân; cơ sở lưu giữ, xử lý, chôn cất nhiên liệu hạt nhân đã qua sử dụng.</w:t>
      </w:r>
    </w:p>
    <w:p w14:paraId="6A1A1A3F" w14:textId="77777777" w:rsidR="002B58F8" w:rsidRPr="002B58F8" w:rsidRDefault="002B58F8" w:rsidP="009B7036">
      <w:pPr>
        <w:spacing w:after="0" w:line="240" w:lineRule="auto"/>
      </w:pPr>
      <w:r w:rsidRPr="002B58F8">
        <w:t>9. Các công trình khác phục vụ mục đích sản xuất công nghiệp.</w:t>
      </w:r>
    </w:p>
    <w:p w14:paraId="066DC545" w14:textId="77777777" w:rsidR="002B58F8" w:rsidRPr="002B58F8" w:rsidRDefault="002B58F8" w:rsidP="009B7036">
      <w:pPr>
        <w:spacing w:after="0" w:line="240" w:lineRule="auto"/>
      </w:pPr>
      <w:r w:rsidRPr="002B58F8">
        <w:rPr>
          <w:b/>
          <w:bCs/>
        </w:rPr>
        <w:t>III.</w:t>
      </w:r>
      <w:r w:rsidRPr="002B58F8">
        <w:t> </w:t>
      </w:r>
      <w:r w:rsidRPr="002B58F8">
        <w:rPr>
          <w:b/>
          <w:bCs/>
        </w:rPr>
        <w:t>CÔNG TRÌNH CUNG CẤP CƠ SỞ, TIỆN ÍCH HẠ TẦNG KỸ THUẬT (CÔNG TRÌNH HẠ TẦNG KỸ THUẬT)</w:t>
      </w:r>
    </w:p>
    <w:p w14:paraId="3C35AE80" w14:textId="77777777" w:rsidR="002B58F8" w:rsidRPr="002B58F8" w:rsidRDefault="002B58F8" w:rsidP="009B7036">
      <w:pPr>
        <w:spacing w:after="0" w:line="240" w:lineRule="auto"/>
      </w:pPr>
      <w:r w:rsidRPr="002B58F8">
        <w:lastRenderedPageBreak/>
        <w:t>Công trình kết cấu dạng nhà hoặc dạng kết cấu khác sử dụng làm cơ sở, tiện ích, cấu trúc phục vụ trực tiếp cho việc khai thác, sản xuất và cung cấp nước; lưu trữ, xử lý nước và thoát nước thải; lưu trữ, xử lý các loại chất thải rắn; chiếu sáng các khu vực công cộng; chôn cất, hỏa táng, cử hành tang lễ; truyền tải thông tin; duy trì cảnh quan đô thị; cung cấp các chỗ đỗ xe công cộng, bao gồm:</w:t>
      </w:r>
    </w:p>
    <w:p w14:paraId="72743472" w14:textId="77777777" w:rsidR="002B58F8" w:rsidRPr="002B58F8" w:rsidRDefault="002B58F8" w:rsidP="009B7036">
      <w:pPr>
        <w:spacing w:after="0" w:line="240" w:lineRule="auto"/>
      </w:pPr>
      <w:r w:rsidRPr="002B58F8">
        <w:t>1. Công trình cấp nước:</w:t>
      </w:r>
    </w:p>
    <w:p w14:paraId="6F0CF259"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Nhà máy nước, công trình xử lý nước sạch (kể cả xử lý bùn cặn); trạm bơm (nước thô, nước sạch hoặc tăng áp); các loại bể (tháp) chứa nước sạch; tuyến ống cấp nước (nước thô hoặc nước sạch).</w:t>
      </w:r>
    </w:p>
    <w:p w14:paraId="5EBA20C3" w14:textId="77777777" w:rsidR="002B58F8" w:rsidRPr="002B58F8" w:rsidRDefault="002B58F8" w:rsidP="009B7036">
      <w:pPr>
        <w:spacing w:after="0" w:line="240" w:lineRule="auto"/>
      </w:pPr>
      <w:r w:rsidRPr="002B58F8">
        <w:t>2. Công trình thoát nước:</w:t>
      </w:r>
    </w:p>
    <w:p w14:paraId="2587D05A"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Hồ điều hòa; trạm bơm nước mưa; công trình xử lý nước thải; trạm bơm nước thải; công trình xử lý bùn; các loại bể chứa nước mưa, nước thải; tuyến cống thoát nước mưa, cống chung; tuyến cống thoát nước thải.</w:t>
      </w:r>
    </w:p>
    <w:p w14:paraId="6650DBAB" w14:textId="77777777" w:rsidR="002B58F8" w:rsidRPr="002B58F8" w:rsidRDefault="002B58F8" w:rsidP="009B7036">
      <w:pPr>
        <w:spacing w:after="0" w:line="240" w:lineRule="auto"/>
      </w:pPr>
      <w:r w:rsidRPr="002B58F8">
        <w:t>3. Công trình xử lý chất thải rắn:</w:t>
      </w:r>
    </w:p>
    <w:p w14:paraId="47081A32" w14:textId="77777777" w:rsidR="002B58F8" w:rsidRPr="002B58F8" w:rsidRDefault="002B58F8" w:rsidP="009B7036">
      <w:pPr>
        <w:spacing w:after="0" w:line="240" w:lineRule="auto"/>
      </w:pPr>
      <w:r w:rsidRPr="002B58F8">
        <w:t>a) Một công trình độc lập, một tổ hợp các công trình hoặc một dây chuyền công nghệ trong các cơ sở xử lý chất thải rắn thông thường bao gồm: Trạm trung chuyển; bãi chôn lấp rác; khu liên hợp xử lý/khu xử lý; cơ sở xử lý chất thải rắn;</w:t>
      </w:r>
    </w:p>
    <w:p w14:paraId="1CE1B94C" w14:textId="77777777" w:rsidR="002B58F8" w:rsidRPr="002B58F8" w:rsidRDefault="002B58F8" w:rsidP="009B7036">
      <w:pPr>
        <w:spacing w:after="0" w:line="240" w:lineRule="auto"/>
      </w:pPr>
      <w:r w:rsidRPr="002B58F8">
        <w:t>b) Một công trình độc lập, một tổ hợp các công trình hoặc một dây chuyền công nghệ trong các cơ sở xử lý chất thải nguy hại.</w:t>
      </w:r>
    </w:p>
    <w:p w14:paraId="1A8E56E1" w14:textId="77777777" w:rsidR="002B58F8" w:rsidRPr="002B58F8" w:rsidRDefault="002B58F8" w:rsidP="009B7036">
      <w:pPr>
        <w:spacing w:after="0" w:line="240" w:lineRule="auto"/>
      </w:pPr>
      <w:r w:rsidRPr="002B58F8">
        <w:t>4. Một công trình độc lập, một tổ hợp các công trình trong các cơ sở sau:</w:t>
      </w:r>
    </w:p>
    <w:p w14:paraId="61A7A70A" w14:textId="77777777" w:rsidR="002B58F8" w:rsidRPr="002B58F8" w:rsidRDefault="002B58F8" w:rsidP="009B7036">
      <w:pPr>
        <w:spacing w:after="0" w:line="240" w:lineRule="auto"/>
      </w:pPr>
      <w:r w:rsidRPr="002B58F8">
        <w:t>a) Công trình chiếu sáng công cộng (hệ thống chiếu sáng công cộng, cột đèn);</w:t>
      </w:r>
    </w:p>
    <w:p w14:paraId="77C01866" w14:textId="77777777" w:rsidR="002B58F8" w:rsidRPr="002B58F8" w:rsidRDefault="002B58F8" w:rsidP="009B7036">
      <w:pPr>
        <w:spacing w:after="0" w:line="240" w:lineRule="auto"/>
      </w:pPr>
      <w:r w:rsidRPr="002B58F8">
        <w:t>b) Công viên;</w:t>
      </w:r>
    </w:p>
    <w:p w14:paraId="1F75053B" w14:textId="77777777" w:rsidR="002B58F8" w:rsidRPr="002B58F8" w:rsidRDefault="002B58F8" w:rsidP="009B7036">
      <w:pPr>
        <w:spacing w:after="0" w:line="240" w:lineRule="auto"/>
      </w:pPr>
      <w:r w:rsidRPr="002B58F8">
        <w:t>c) Nghĩa trang, nhà tang lễ, cơ sở hỏa táng;</w:t>
      </w:r>
    </w:p>
    <w:p w14:paraId="67566BCB" w14:textId="77777777" w:rsidR="002B58F8" w:rsidRPr="002B58F8" w:rsidRDefault="002B58F8" w:rsidP="009B7036">
      <w:pPr>
        <w:spacing w:after="0" w:line="240" w:lineRule="auto"/>
      </w:pPr>
      <w:r w:rsidRPr="002B58F8">
        <w:t>d) Nhà để xe ô tô (ngầm và nổi); sân bãi để xe ô tô, xe máy, máy móc, thiết bị.</w:t>
      </w:r>
    </w:p>
    <w:p w14:paraId="79722FE5" w14:textId="77777777" w:rsidR="002B58F8" w:rsidRPr="002B58F8" w:rsidRDefault="002B58F8" w:rsidP="009B7036">
      <w:pPr>
        <w:spacing w:after="0" w:line="240" w:lineRule="auto"/>
      </w:pPr>
      <w:r w:rsidRPr="002B58F8">
        <w:t>5. Công trình hạ tầng kỹ thuật viễn thông thụ động:</w:t>
      </w:r>
    </w:p>
    <w:p w14:paraId="2CA46CA3" w14:textId="77777777" w:rsidR="002B58F8" w:rsidRPr="002B58F8" w:rsidRDefault="002B58F8" w:rsidP="009B7036">
      <w:pPr>
        <w:spacing w:after="0" w:line="240" w:lineRule="auto"/>
      </w:pPr>
      <w:r w:rsidRPr="002B58F8">
        <w:t>Một công trình độc lập, một tổ hợp các công trình hoặc một dây chuyền công nghệ trong các cơ sở sau: Nhà, trạm viễn thông, cột ăng ten, cột treo cáp, đường cáp truyền dẫn tín hiệu viễn thông.</w:t>
      </w:r>
    </w:p>
    <w:p w14:paraId="3AE87A37" w14:textId="77777777" w:rsidR="002B58F8" w:rsidRPr="002B58F8" w:rsidRDefault="002B58F8" w:rsidP="009B7036">
      <w:pPr>
        <w:spacing w:after="0" w:line="240" w:lineRule="auto"/>
      </w:pPr>
      <w:r w:rsidRPr="002B58F8">
        <w:t>6. Cống, bể, hào, hầm, tuy nen kỹ thuật và kết cấu khác sử dụng cho cơ sở, tiện ích hạ tầng kỹ thuật.</w:t>
      </w:r>
    </w:p>
    <w:p w14:paraId="03A55106" w14:textId="77777777" w:rsidR="002B58F8" w:rsidRPr="002B58F8" w:rsidRDefault="002B58F8" w:rsidP="009B7036">
      <w:pPr>
        <w:spacing w:after="0" w:line="240" w:lineRule="auto"/>
      </w:pPr>
      <w:r w:rsidRPr="002B58F8">
        <w:t>7. Công trình lấn biển.</w:t>
      </w:r>
    </w:p>
    <w:p w14:paraId="7821F9C4" w14:textId="77777777" w:rsidR="002B58F8" w:rsidRPr="002B58F8" w:rsidRDefault="002B58F8" w:rsidP="009B7036">
      <w:pPr>
        <w:spacing w:after="0" w:line="240" w:lineRule="auto"/>
      </w:pPr>
      <w:r w:rsidRPr="002B58F8">
        <w:rPr>
          <w:b/>
          <w:bCs/>
        </w:rPr>
        <w:t>IV.</w:t>
      </w:r>
      <w:r w:rsidRPr="002B58F8">
        <w:t> </w:t>
      </w:r>
      <w:r w:rsidRPr="002B58F8">
        <w:rPr>
          <w:b/>
          <w:bCs/>
        </w:rPr>
        <w:t>CÔNG TRÌNH PHỤC VỤ GIAO THÔNG VẬN TẢI (CÔNG TRÌNH GIAO THÔNG)</w:t>
      </w:r>
    </w:p>
    <w:p w14:paraId="4A77C2F2" w14:textId="77777777" w:rsidR="002B58F8" w:rsidRPr="002B58F8" w:rsidRDefault="002B58F8" w:rsidP="009B7036">
      <w:pPr>
        <w:spacing w:after="0" w:line="240" w:lineRule="auto"/>
      </w:pPr>
      <w:r w:rsidRPr="002B58F8">
        <w:t>Công trình kết cấu dạng cầu, đường, hầm hoặc dạng kết cấu khác (một công trình độc lập hoặc một tổ hợp các công trình) sử dụng làm các cơ sở, tiện ích, cấu trúc phục vụ trực tiếp cho giao thông vận tải; điều tiết, điều phối các hoạt động giao thông vận tải; bao gồm:</w:t>
      </w:r>
    </w:p>
    <w:p w14:paraId="6F7EA9BC" w14:textId="77777777" w:rsidR="002B58F8" w:rsidRPr="002B58F8" w:rsidRDefault="002B58F8" w:rsidP="009B7036">
      <w:pPr>
        <w:spacing w:after="0" w:line="240" w:lineRule="auto"/>
      </w:pPr>
      <w:r w:rsidRPr="002B58F8">
        <w:t>1. Công trình đường bộ: Đường ô tô cao tốc; đường ô tô; đường đô thị; đường nông thôn.</w:t>
      </w:r>
    </w:p>
    <w:p w14:paraId="694279BF" w14:textId="77777777" w:rsidR="002B58F8" w:rsidRPr="002B58F8" w:rsidRDefault="002B58F8" w:rsidP="009B7036">
      <w:pPr>
        <w:spacing w:after="0" w:line="240" w:lineRule="auto"/>
      </w:pPr>
      <w:r w:rsidRPr="002B58F8">
        <w:t>2. Bến phà, bến xe; cơ sở đăng kiểm phương tiện giao thông đường bộ; trạm thu phí; trạm dừng nghỉ.</w:t>
      </w:r>
    </w:p>
    <w:p w14:paraId="36457652" w14:textId="77777777" w:rsidR="002B58F8" w:rsidRPr="002B58F8" w:rsidRDefault="002B58F8" w:rsidP="009B7036">
      <w:pPr>
        <w:spacing w:after="0" w:line="240" w:lineRule="auto"/>
      </w:pPr>
      <w:r w:rsidRPr="002B58F8">
        <w:t>3. Công trình đường sắt:</w:t>
      </w:r>
    </w:p>
    <w:p w14:paraId="21D8EAC7" w14:textId="77777777" w:rsidR="002B58F8" w:rsidRPr="002B58F8" w:rsidRDefault="002B58F8" w:rsidP="009B7036">
      <w:pPr>
        <w:spacing w:after="0" w:line="240" w:lineRule="auto"/>
      </w:pPr>
      <w:r w:rsidRPr="002B58F8">
        <w:t>a) Đường sắt quốc gia; đường sắt địa phương (bao gồm đường sắt đô thị: đường sắt trên cao, đường tàu điện ngầm/Metro); đường sắt chuyên dùng;</w:t>
      </w:r>
    </w:p>
    <w:p w14:paraId="19B3969B" w14:textId="77777777" w:rsidR="002B58F8" w:rsidRPr="002B58F8" w:rsidRDefault="002B58F8" w:rsidP="009B7036">
      <w:pPr>
        <w:spacing w:after="0" w:line="240" w:lineRule="auto"/>
      </w:pPr>
      <w:r w:rsidRPr="002B58F8">
        <w:t>b) Ga hành khách, ga hàng hóa, ga kỹ thuật và ga hỗn hợp; khu tập kết bảo dưỡng, sửa chữa tàu (đê-pô); các kết cấu rào chắn, biển báo phục vụ giao thông.</w:t>
      </w:r>
    </w:p>
    <w:p w14:paraId="19A588A2" w14:textId="77777777" w:rsidR="002B58F8" w:rsidRPr="002B58F8" w:rsidRDefault="002B58F8" w:rsidP="009B7036">
      <w:pPr>
        <w:spacing w:after="0" w:line="240" w:lineRule="auto"/>
      </w:pPr>
      <w:r w:rsidRPr="002B58F8">
        <w:t>Chú thích: Công trình sản xuất, đóng mới phương tiện đường sắt (đầu máy, toa tàu) thuộc loại công trình phục vụ sản xuất công nghiệp - </w:t>
      </w:r>
      <w:bookmarkStart w:id="1296" w:name="tc_51_pl1"/>
      <w:r w:rsidRPr="002B58F8">
        <w:t>Mục II Phụ lục này</w:t>
      </w:r>
      <w:bookmarkEnd w:id="1296"/>
      <w:r w:rsidRPr="002B58F8">
        <w:t>.</w:t>
      </w:r>
    </w:p>
    <w:p w14:paraId="7E777DE6" w14:textId="77777777" w:rsidR="002B58F8" w:rsidRPr="002B58F8" w:rsidRDefault="002B58F8" w:rsidP="009B7036">
      <w:pPr>
        <w:spacing w:after="0" w:line="240" w:lineRule="auto"/>
      </w:pPr>
      <w:r w:rsidRPr="002B58F8">
        <w:t>4. Công trình cầu: Cầu đường bộ, cầu bộ hành (không bao gồm cầu treo dân sinh); cầu đường sắt; cầu phao; cầu treo dân sinh.</w:t>
      </w:r>
    </w:p>
    <w:p w14:paraId="4925D298" w14:textId="77777777" w:rsidR="002B58F8" w:rsidRPr="002B58F8" w:rsidRDefault="002B58F8" w:rsidP="009B7036">
      <w:pPr>
        <w:spacing w:after="0" w:line="240" w:lineRule="auto"/>
      </w:pPr>
      <w:r w:rsidRPr="002B58F8">
        <w:t>5. Công trình hầm: Hầm tàu điện ngầm, hầm đường ô tô, hầm đường sắt, hầm cho người đi bộ.</w:t>
      </w:r>
    </w:p>
    <w:p w14:paraId="4B0CFCBE" w14:textId="77777777" w:rsidR="002B58F8" w:rsidRPr="002B58F8" w:rsidRDefault="002B58F8" w:rsidP="009B7036">
      <w:pPr>
        <w:spacing w:after="0" w:line="240" w:lineRule="auto"/>
      </w:pPr>
      <w:r w:rsidRPr="002B58F8">
        <w:t>6. Công trình đường thủy nội địa, hàng hải:</w:t>
      </w:r>
    </w:p>
    <w:p w14:paraId="4C48D19A" w14:textId="77777777" w:rsidR="002B58F8" w:rsidRPr="002B58F8" w:rsidRDefault="002B58F8" w:rsidP="009B7036">
      <w:pPr>
        <w:spacing w:after="0" w:line="240" w:lineRule="auto"/>
      </w:pPr>
      <w:r w:rsidRPr="002B58F8">
        <w:t>a) Công trình đường thủy nội địa: Cảng, bến thủy nội địa; bến phà, âu tàu; công trình sửa chữa phương tiện thủy nội địa (bến, ụ, triền, đà, sàn nâng,...); luồng đường thủy (trên sông, hồ, vịnh và đường ra đảo, trên kênh đào); các khu vực neo đậu; công trình chỉnh trị (hướng dòng/bảo vệ bờ);</w:t>
      </w:r>
    </w:p>
    <w:p w14:paraId="209DCCDA" w14:textId="77777777" w:rsidR="002B58F8" w:rsidRPr="002B58F8" w:rsidRDefault="002B58F8" w:rsidP="009B7036">
      <w:pPr>
        <w:spacing w:after="0" w:line="240" w:lineRule="auto"/>
      </w:pPr>
      <w:r w:rsidRPr="002B58F8">
        <w:t>b) Công trình hàng hải: Bến, cảng biển; bến phà; âu tàu; công trình sửa chữa tàu biển (bến, ụ, triền, đà, sàn nâng,...); luồng hàng hải; các khu vực, các công trình neo đậu; công trình chỉnh trị (đê chắn sóng/chắn cát, kè hướng dòng/bảo vệ bờ);</w:t>
      </w:r>
    </w:p>
    <w:p w14:paraId="60C87ABF" w14:textId="77777777" w:rsidR="002B58F8" w:rsidRPr="002B58F8" w:rsidRDefault="002B58F8" w:rsidP="009B7036">
      <w:pPr>
        <w:spacing w:after="0" w:line="240" w:lineRule="auto"/>
      </w:pPr>
      <w:r w:rsidRPr="002B58F8">
        <w:t>c) Các công trình đường thủy nội địa, hàng hải khác: Hệ thống phao báo hiệu hàng hải trên sông, trên biển; đèn biển; đăng tiêu; công trình chỉnh trị, đê chắn sóng, đê chắn cát, kè hướng dòng, kè bảo vệ bờ; hệ thống giám sát và điều phối giao thông hàng hải (VTS) và các công trình hàng hải khác.</w:t>
      </w:r>
    </w:p>
    <w:p w14:paraId="0619CA08" w14:textId="77777777" w:rsidR="002B58F8" w:rsidRPr="002B58F8" w:rsidRDefault="002B58F8" w:rsidP="009B7036">
      <w:pPr>
        <w:spacing w:after="0" w:line="240" w:lineRule="auto"/>
      </w:pPr>
      <w:r w:rsidRPr="002B58F8">
        <w:lastRenderedPageBreak/>
        <w:t>7. Công trình hàng không: Đường cất hạ cánh, đường lăn, sân đỗ tàu bay và các công trình tại khu vực phục vụ cho tàu bay cất, hạ cánh và lăn đến sân đỗ; công trình bảo đảm hoạt động bay; nhà ga hành khách, nhà ga hàng hóa, khu kỹ thuật máy bay (hangar), kho hàng hóa,...</w:t>
      </w:r>
    </w:p>
    <w:p w14:paraId="266843D0" w14:textId="77777777" w:rsidR="002B58F8" w:rsidRPr="002B58F8" w:rsidRDefault="002B58F8" w:rsidP="009B7036">
      <w:pPr>
        <w:spacing w:after="0" w:line="240" w:lineRule="auto"/>
      </w:pPr>
      <w:r w:rsidRPr="002B58F8">
        <w:t>8. Tuyến cáp treo và nhà ga để vận chuyển người và hàng hóa.</w:t>
      </w:r>
    </w:p>
    <w:p w14:paraId="08FE512A" w14:textId="77777777" w:rsidR="002B58F8" w:rsidRPr="002B58F8" w:rsidRDefault="002B58F8" w:rsidP="009B7036">
      <w:pPr>
        <w:spacing w:after="0" w:line="240" w:lineRule="auto"/>
      </w:pPr>
      <w:r w:rsidRPr="002B58F8">
        <w:t>9. Cảng cạn.</w:t>
      </w:r>
    </w:p>
    <w:p w14:paraId="1F7C807E" w14:textId="77777777" w:rsidR="002B58F8" w:rsidRPr="002B58F8" w:rsidRDefault="002B58F8" w:rsidP="009B7036">
      <w:pPr>
        <w:spacing w:after="0" w:line="240" w:lineRule="auto"/>
      </w:pPr>
      <w:r w:rsidRPr="002B58F8">
        <w:t>10. Các công trình khác như: trạm cân, cống, bể, hào, hầm, tuy nen kỹ thuật và kết cấu khác phục vụ giao thông vận tải.</w:t>
      </w:r>
    </w:p>
    <w:p w14:paraId="065A1926" w14:textId="77777777" w:rsidR="002B58F8" w:rsidRPr="002B58F8" w:rsidRDefault="002B58F8" w:rsidP="009B7036">
      <w:pPr>
        <w:spacing w:after="0" w:line="240" w:lineRule="auto"/>
      </w:pPr>
      <w:r w:rsidRPr="002B58F8">
        <w:rPr>
          <w:b/>
          <w:bCs/>
        </w:rPr>
        <w:t>V.</w:t>
      </w:r>
      <w:r w:rsidRPr="002B58F8">
        <w:t> </w:t>
      </w:r>
      <w:r w:rsidRPr="002B58F8">
        <w:rPr>
          <w:b/>
          <w:bCs/>
        </w:rPr>
        <w:t>CÔNG TRÌNH PHỤC VỤ NÔNG NGHIỆP VÀ MÔI TRƯỜNG (CÔNG TRÌNH NÔNG NGHIỆP VÀ MÔI TRƯỜNG)</w:t>
      </w:r>
    </w:p>
    <w:p w14:paraId="49838332" w14:textId="77777777" w:rsidR="002B58F8" w:rsidRPr="002B58F8" w:rsidRDefault="002B58F8" w:rsidP="009B7036">
      <w:pPr>
        <w:spacing w:after="0" w:line="240" w:lineRule="auto"/>
      </w:pPr>
      <w:r w:rsidRPr="002B58F8">
        <w:t>1. Công trình có kết cấu dạng đập, đê, kè, kênh, mương, nhà, trụ, tháp hoặc dạng kết cấu khác (một công trình độc lập, một tổ hợp các công trình hoặc một dây chuyền công nghệ) sử dụng làm các cơ sở, tiện ích, cấu trúc phục vụ trực tiếp cho công tác quản lý đê điều, công tác thủy lợi; chăn nuôi, trồng trọt, lâm nghiệp, diêm nghiệp, thủy sản và các công trình phục vụ nông nghiệp, phát triển nông thôn khác, bao gồm:</w:t>
      </w:r>
    </w:p>
    <w:p w14:paraId="554CFE70" w14:textId="77777777" w:rsidR="002B58F8" w:rsidRPr="002B58F8" w:rsidRDefault="002B58F8" w:rsidP="009B7036">
      <w:pPr>
        <w:spacing w:after="0" w:line="240" w:lineRule="auto"/>
      </w:pPr>
      <w:r w:rsidRPr="002B58F8">
        <w:t>a) Công trình thủy lợi: Hồ chứa nước; đập ngăn nước (bao gồm đập tạo hồ, đập ngăn mặn, giữ ngọt, điều tiết trên sông, suối,...); tràn xả lũ; cống lấy nước, công tiêu nước, công xả nước; kênh, đường ống dẫn nước; đường hầm thủy công; trạm bơm tưới - tiêu và công trình thủy lợi khác;</w:t>
      </w:r>
    </w:p>
    <w:p w14:paraId="05C9F066" w14:textId="77777777" w:rsidR="002B58F8" w:rsidRPr="002B58F8" w:rsidRDefault="002B58F8" w:rsidP="009B7036">
      <w:pPr>
        <w:spacing w:after="0" w:line="240" w:lineRule="auto"/>
      </w:pPr>
      <w:r w:rsidRPr="002B58F8">
        <w:t>b) Công trình đê điều, bảo vệ bờ (trừ công trình chỉnh trị, bảo vệ bờ thuộc công trình đường thủy nội địa, hàng hải): đê sông; đê biển và các công trình trên đê, trong đê và dưới đê; kè bảo vệ đê; kè bảo vệ bờ sông, bờ biển;</w:t>
      </w:r>
    </w:p>
    <w:p w14:paraId="2F182723" w14:textId="77777777" w:rsidR="002B58F8" w:rsidRPr="002B58F8" w:rsidRDefault="002B58F8" w:rsidP="009B7036">
      <w:pPr>
        <w:spacing w:after="0" w:line="240" w:lineRule="auto"/>
      </w:pPr>
      <w:r w:rsidRPr="002B58F8">
        <w:t>c) Một công trình độc lập hoặc một tổ hợp các công trình trong các cơ sở chăn nuôi, trồng trọt, lâm nghiệp, diêm nghiệp, thủy sản và các dự án đầu tư xây dựng công trình khác phục vụ nông nghiệp, phát triển nông thôn.</w:t>
      </w:r>
    </w:p>
    <w:p w14:paraId="4CA23864" w14:textId="77777777" w:rsidR="002B58F8" w:rsidRPr="002B58F8" w:rsidRDefault="002B58F8" w:rsidP="009B7036">
      <w:pPr>
        <w:spacing w:after="0" w:line="240" w:lineRule="auto"/>
      </w:pPr>
      <w:r w:rsidRPr="002B58F8">
        <w:t>2. Công trình có kết cấu dạng nhà, trụ, tháp hoặc dạng kết cấu khác (một công trình độc lập, một tổ hợp các công trình hoặc một dây chuyền công nghệ) sử dụng làm các cơ sở, tiện ích, cấu trúc phục vụ trực tiếp cho các công tác khí tượng thủy văn và các công trình phục vụ nghiên cứu, quan trắc môi trường, viễn thám khác, bao gồm:</w:t>
      </w:r>
    </w:p>
    <w:p w14:paraId="065A2388" w14:textId="77777777" w:rsidR="002B58F8" w:rsidRPr="002B58F8" w:rsidRDefault="002B58F8" w:rsidP="009B7036">
      <w:pPr>
        <w:spacing w:after="0" w:line="240" w:lineRule="auto"/>
      </w:pPr>
      <w:r w:rsidRPr="002B58F8">
        <w:t>a) Công trình khí tượng thủy văn; trạm khí tượng thủy văn; trạm giám sát biến đổi khí hậu;</w:t>
      </w:r>
    </w:p>
    <w:p w14:paraId="4B11CBA8" w14:textId="77777777" w:rsidR="002B58F8" w:rsidRPr="002B58F8" w:rsidRDefault="002B58F8" w:rsidP="009B7036">
      <w:pPr>
        <w:spacing w:after="0" w:line="240" w:lineRule="auto"/>
      </w:pPr>
      <w:r w:rsidRPr="002B58F8">
        <w:t>b) Một công trình độc lập hoặc một tổ hợp các công trình hoặc một dây chuyền công nghệ trong các cơ sở nghiên cứu khí tượng thủy văn, quan trắc môi trường, viễn thám khác.</w:t>
      </w:r>
    </w:p>
    <w:p w14:paraId="04BECF2A" w14:textId="77777777" w:rsidR="002B58F8" w:rsidRPr="002B58F8" w:rsidRDefault="002B58F8" w:rsidP="009B7036">
      <w:pPr>
        <w:spacing w:after="0" w:line="240" w:lineRule="auto"/>
      </w:pPr>
      <w:r w:rsidRPr="002B58F8">
        <w:rPr>
          <w:b/>
          <w:bCs/>
        </w:rPr>
        <w:t>VI.</w:t>
      </w:r>
      <w:r w:rsidRPr="002B58F8">
        <w:t> </w:t>
      </w:r>
      <w:r w:rsidRPr="002B58F8">
        <w:rPr>
          <w:b/>
          <w:bCs/>
        </w:rPr>
        <w:t>CÔNG TRÌNH PHỤC VỤ QUỐC PHÒNG, AN NINH (CÔNG TRÌNH QUỐC PHÒNG, AN NINH)</w:t>
      </w:r>
    </w:p>
    <w:p w14:paraId="271E3DA6" w14:textId="77777777" w:rsidR="002B58F8" w:rsidRPr="002B58F8" w:rsidRDefault="002B58F8" w:rsidP="009B7036">
      <w:pPr>
        <w:spacing w:after="0" w:line="240" w:lineRule="auto"/>
      </w:pPr>
      <w:r w:rsidRPr="002B58F8">
        <w:t>Công trình có kết cấu dạng nhà hoặc dạng kết cấu khác sử dụng làm các cơ sở, tiện ích, cấu trúc phục vụ cho mục đích quốc phòng, an ninh theo quy định tại khoản 2 Điều 3 Nghị định này.</w:t>
      </w:r>
    </w:p>
    <w:p w14:paraId="4E2FD668" w14:textId="77777777" w:rsidR="002B58F8" w:rsidRPr="002B58F8" w:rsidRDefault="002B58F8" w:rsidP="009B7036">
      <w:pPr>
        <w:spacing w:after="0" w:line="240" w:lineRule="auto"/>
      </w:pPr>
      <w:r w:rsidRPr="002B58F8">
        <w:t> </w:t>
      </w:r>
    </w:p>
    <w:p w14:paraId="1C412A1A" w14:textId="77777777" w:rsidR="002B58F8" w:rsidRPr="002B58F8" w:rsidRDefault="002B58F8" w:rsidP="009B7036">
      <w:pPr>
        <w:spacing w:after="0" w:line="240" w:lineRule="auto"/>
      </w:pPr>
      <w:r w:rsidRPr="002B58F8">
        <w:rPr>
          <w:b/>
          <w:bCs/>
        </w:rPr>
        <w:t>PHỤ LỤC II</w:t>
      </w:r>
    </w:p>
    <w:p w14:paraId="0AF8E484" w14:textId="77777777" w:rsidR="002B58F8" w:rsidRPr="002B58F8" w:rsidRDefault="002B58F8" w:rsidP="009B7036">
      <w:pPr>
        <w:spacing w:after="0" w:line="240" w:lineRule="auto"/>
      </w:pPr>
      <w:r w:rsidRPr="002B58F8">
        <w:rPr>
          <w:i/>
          <w:iCs/>
        </w:rPr>
        <w:t>(Kèm theo Nghị định số 207/2026/NĐ-CP ngày 15 tháng 6 năm 2026 của Chính phủ)</w:t>
      </w:r>
    </w:p>
    <w:p w14:paraId="096350DB" w14:textId="77777777" w:rsidR="002B58F8" w:rsidRPr="002B58F8" w:rsidRDefault="002B58F8" w:rsidP="009B7036">
      <w:pPr>
        <w:spacing w:after="0" w:line="240" w:lineRule="auto"/>
      </w:pPr>
      <w:bookmarkStart w:id="1297" w:name="bieumau_pl_2a"/>
      <w:r w:rsidRPr="002B58F8">
        <w:t>Phụ lục IIa</w:t>
      </w:r>
      <w:bookmarkEnd w:id="1297"/>
      <w:r w:rsidRPr="002B58F8">
        <w:t>. Nhật ký thi công xây dựng công trình</w:t>
      </w:r>
    </w:p>
    <w:p w14:paraId="42219E2D" w14:textId="77777777" w:rsidR="002B58F8" w:rsidRPr="002B58F8" w:rsidRDefault="002B58F8" w:rsidP="009B7036">
      <w:pPr>
        <w:spacing w:after="0" w:line="240" w:lineRule="auto"/>
      </w:pPr>
      <w:bookmarkStart w:id="1298" w:name="bieumau_pl_2b"/>
      <w:r w:rsidRPr="002B58F8">
        <w:t>Phụ lục IIb</w:t>
      </w:r>
      <w:bookmarkEnd w:id="1298"/>
      <w:r w:rsidRPr="002B58F8">
        <w:t>. Bản vẽ hoàn công</w:t>
      </w:r>
    </w:p>
    <w:p w14:paraId="1EBDFC2A" w14:textId="77777777" w:rsidR="002B58F8" w:rsidRPr="002B58F8" w:rsidRDefault="002B58F8" w:rsidP="009B7036">
      <w:pPr>
        <w:spacing w:after="0" w:line="240" w:lineRule="auto"/>
      </w:pPr>
      <w:r w:rsidRPr="002B58F8">
        <w:rPr>
          <w:b/>
          <w:bCs/>
        </w:rPr>
        <w:t>Phụ lục IIa</w:t>
      </w:r>
    </w:p>
    <w:p w14:paraId="797FAC99" w14:textId="77777777" w:rsidR="002B58F8" w:rsidRPr="002B58F8" w:rsidRDefault="002B58F8" w:rsidP="009B7036">
      <w:pPr>
        <w:spacing w:after="0" w:line="240" w:lineRule="auto"/>
      </w:pPr>
      <w:r w:rsidRPr="002B58F8">
        <w:rPr>
          <w:b/>
          <w:bCs/>
        </w:rPr>
        <w:t>NHẬT KÝ THI CÔNG XÂY DỰNG CÔNG TRÌNH</w:t>
      </w:r>
    </w:p>
    <w:p w14:paraId="320D6584" w14:textId="77777777" w:rsidR="002B58F8" w:rsidRPr="002B58F8" w:rsidRDefault="002B58F8" w:rsidP="009B7036">
      <w:pPr>
        <w:spacing w:after="0" w:line="240" w:lineRule="auto"/>
      </w:pPr>
      <w:r w:rsidRPr="002B58F8">
        <w:t>1. Nhật ký thi công xây dựng công trình do nhà thầu thi công xây dựng lập cho từng gói thầu xây dựng hoặc toàn bộ công trình xây dựng. Trường hợp có nhà thầu phụ tham gia thi công xây dựng thì nhà thầu chính thỏa thuận với nhà thầu phụ về trách nhiệm lập nhật ký thi công xây dựng đối với các phần việc do nhà thầu phụ thực hiện.</w:t>
      </w:r>
    </w:p>
    <w:p w14:paraId="46FC3D36" w14:textId="77777777" w:rsidR="002B58F8" w:rsidRPr="002B58F8" w:rsidRDefault="002B58F8" w:rsidP="009B7036">
      <w:pPr>
        <w:spacing w:after="0" w:line="240" w:lineRule="auto"/>
      </w:pPr>
      <w:r w:rsidRPr="002B58F8">
        <w:t>2. Chủ đầu tư thỏa thuận với nhà thầu thi công xây dựng về hình thức và nội dung của nhật ký thi công xây dựng làm cơ sở thực hiện trước khi thi công xây dựng công trình.</w:t>
      </w:r>
    </w:p>
    <w:p w14:paraId="55C52CAA" w14:textId="77777777" w:rsidR="002B58F8" w:rsidRPr="002B58F8" w:rsidRDefault="002B58F8" w:rsidP="009B7036">
      <w:pPr>
        <w:spacing w:after="0" w:line="240" w:lineRule="auto"/>
      </w:pPr>
      <w:r w:rsidRPr="002B58F8">
        <w:t>3. Nội dung nhật ký thi công xây dựng bao gồm các thông tin chủ yếu sau:</w:t>
      </w:r>
    </w:p>
    <w:p w14:paraId="084F4CC1" w14:textId="77777777" w:rsidR="002B58F8" w:rsidRPr="002B58F8" w:rsidRDefault="002B58F8" w:rsidP="009B7036">
      <w:pPr>
        <w:spacing w:after="0" w:line="240" w:lineRule="auto"/>
      </w:pPr>
      <w:r w:rsidRPr="002B58F8">
        <w:t>a) Diễn biến điều kiện thi công (nhiệt độ, thời tiết và các thông tin liên quan); số lượng nhân công, thiết bị do nhà thầu thi công xây dựng huy động để thực hiện thi công tại hiện trường; các công việc xây dựng được thi công và nghiệm thu hàng ngày trên công trường;</w:t>
      </w:r>
    </w:p>
    <w:p w14:paraId="6540372B" w14:textId="77777777" w:rsidR="002B58F8" w:rsidRPr="002B58F8" w:rsidRDefault="002B58F8" w:rsidP="009B7036">
      <w:pPr>
        <w:spacing w:after="0" w:line="240" w:lineRule="auto"/>
      </w:pPr>
      <w:r w:rsidRPr="002B58F8">
        <w:t>b) Mô tả chi tiết các sự cố, hư hỏng, tai nạn lao động, các vấn đề phát sinh khác và biện pháp khắc phục, xử lý trong quá trình thi công xây dựng công trình (nếu có);</w:t>
      </w:r>
    </w:p>
    <w:p w14:paraId="6B914928" w14:textId="77777777" w:rsidR="002B58F8" w:rsidRPr="002B58F8" w:rsidRDefault="002B58F8" w:rsidP="009B7036">
      <w:pPr>
        <w:spacing w:after="0" w:line="240" w:lineRule="auto"/>
      </w:pPr>
      <w:r w:rsidRPr="002B58F8">
        <w:t>c) Các kiến nghị của nhà thầu thi công xây dựng, giám sát thi công xây dựng (nếu có);</w:t>
      </w:r>
    </w:p>
    <w:p w14:paraId="3FB069E2" w14:textId="77777777" w:rsidR="002B58F8" w:rsidRPr="002B58F8" w:rsidRDefault="002B58F8" w:rsidP="009B7036">
      <w:pPr>
        <w:spacing w:after="0" w:line="240" w:lineRule="auto"/>
      </w:pPr>
      <w:r w:rsidRPr="002B58F8">
        <w:t>d) Những ý kiến về việc giải quyết các vấn đề phát sinh trong quá trình thi công xây dựng của các bên có liên quan.</w:t>
      </w:r>
    </w:p>
    <w:p w14:paraId="6DDAE1BC" w14:textId="77777777" w:rsidR="002B58F8" w:rsidRPr="002B58F8" w:rsidRDefault="002B58F8" w:rsidP="009B7036">
      <w:pPr>
        <w:spacing w:after="0" w:line="240" w:lineRule="auto"/>
      </w:pPr>
      <w:r w:rsidRPr="002B58F8">
        <w:t>4. Trường hợp chủ đầu tư và các nhà thầu tham gia hoạt động xây dựng công trình phát hành văn bản để giải quyết các vấn đề kỹ thuật trên công trường thì các văn bản này được lưu giữ cùng với nhật ký thi công xây dựng công trình.</w:t>
      </w:r>
    </w:p>
    <w:p w14:paraId="0112D2F3" w14:textId="77777777" w:rsidR="002B58F8" w:rsidRPr="002B58F8" w:rsidRDefault="002B58F8" w:rsidP="009B7036">
      <w:pPr>
        <w:spacing w:after="0" w:line="240" w:lineRule="auto"/>
      </w:pPr>
      <w:r w:rsidRPr="002B58F8">
        <w:t> </w:t>
      </w:r>
    </w:p>
    <w:p w14:paraId="4A336C40" w14:textId="77777777" w:rsidR="002B58F8" w:rsidRPr="002B58F8" w:rsidRDefault="002B58F8" w:rsidP="009B7036">
      <w:pPr>
        <w:spacing w:after="0" w:line="240" w:lineRule="auto"/>
      </w:pPr>
      <w:r w:rsidRPr="002B58F8">
        <w:rPr>
          <w:b/>
          <w:bCs/>
        </w:rPr>
        <w:lastRenderedPageBreak/>
        <w:t>Phụ lục IIb</w:t>
      </w:r>
    </w:p>
    <w:p w14:paraId="31CCA107" w14:textId="77777777" w:rsidR="002B58F8" w:rsidRPr="002B58F8" w:rsidRDefault="002B58F8" w:rsidP="009B7036">
      <w:pPr>
        <w:spacing w:after="0" w:line="240" w:lineRule="auto"/>
      </w:pPr>
      <w:r w:rsidRPr="002B58F8">
        <w:rPr>
          <w:b/>
          <w:bCs/>
        </w:rPr>
        <w:t>BẢN VẼ HOÀN CÔNG</w:t>
      </w:r>
    </w:p>
    <w:p w14:paraId="124A5D51" w14:textId="77777777" w:rsidR="002B58F8" w:rsidRPr="002B58F8" w:rsidRDefault="002B58F8" w:rsidP="009B7036">
      <w:pPr>
        <w:spacing w:after="0" w:line="240" w:lineRule="auto"/>
      </w:pPr>
      <w:r w:rsidRPr="002B58F8">
        <w:t>1. Lập bản vẽ hoàn công:</w:t>
      </w:r>
    </w:p>
    <w:p w14:paraId="49EAA2C0" w14:textId="77777777" w:rsidR="002B58F8" w:rsidRPr="002B58F8" w:rsidRDefault="002B58F8" w:rsidP="009B7036">
      <w:pPr>
        <w:spacing w:after="0" w:line="240" w:lineRule="auto"/>
      </w:pPr>
      <w:r w:rsidRPr="002B58F8">
        <w:t>a) Trường hợp các kích thước, thông số thực tế của hạng mục công trình, công trình xây dựng không vượt quá sai số cho phép so với kích thước, thông số thiết kế thì bản vẽ thi công được chụp (photocopy) lại và được các bên liên quan đóng dấu, ký xác nhận lên bản vẽ để làm bản vẽ hoàn công. Nếu các kích thước, thông số thực tế thi công có thay đổi so với kích thước, thông số của thiết kế bản vẽ thi công được phê duyệt thì cho phép nhà thầu thi công xây dựng ghi lại các trị số kích thước, thông số thực tế trong ngoặc đơn bên cạnh hoặc bên dưới các trị số kích thước, thông số cũ trong tờ bản vẽ này;</w:t>
      </w:r>
    </w:p>
    <w:p w14:paraId="49726DAD" w14:textId="77777777" w:rsidR="002B58F8" w:rsidRPr="002B58F8" w:rsidRDefault="002B58F8" w:rsidP="009B7036">
      <w:pPr>
        <w:spacing w:after="0" w:line="240" w:lineRule="auto"/>
      </w:pPr>
      <w:r w:rsidRPr="002B58F8">
        <w:t>b) Trong trường hợp cần thiết, nhà thầu thi công xây dựng có thể vẽ lại bản vẽ hoàn công mới, có khung tên bản vẽ hoàn công tương tự như mẫu dấu bản vẽ hoàn công quy định tại Phụ lục này;</w:t>
      </w:r>
    </w:p>
    <w:p w14:paraId="45E65C17" w14:textId="77777777" w:rsidR="002B58F8" w:rsidRPr="002B58F8" w:rsidRDefault="002B58F8" w:rsidP="009B7036">
      <w:pPr>
        <w:spacing w:after="0" w:line="240" w:lineRule="auto"/>
      </w:pPr>
      <w:r w:rsidRPr="002B58F8">
        <w:t>c) Đối với các bộ phận công trình bị che khuất phải được lập bản vẽ hoàn công hoặc được đo đạc xác định kích thước, thông số thực tế trước khi tiến hành công việc tiếp theo;</w:t>
      </w:r>
    </w:p>
    <w:p w14:paraId="3167BAD1" w14:textId="77777777" w:rsidR="002B58F8" w:rsidRPr="002B58F8" w:rsidRDefault="002B58F8" w:rsidP="009B7036">
      <w:pPr>
        <w:spacing w:after="0" w:line="240" w:lineRule="auto"/>
      </w:pPr>
      <w:r w:rsidRPr="002B58F8">
        <w:t>d) Trường hợp nhà thầu giám sát thi công xây dựng, thi công xây dựng liên danh thì từng thành viên trong liên danh có trách nhiệm lập, ký xác nhận bản vẽ hoàn công phần việc do mình thực hiện, không được ủy quyền cho thành viên khác trong liên danh thực hiện.</w:t>
      </w:r>
    </w:p>
    <w:p w14:paraId="7376C34F" w14:textId="77777777" w:rsidR="002B58F8" w:rsidRPr="002B58F8" w:rsidRDefault="002B58F8" w:rsidP="009B7036">
      <w:pPr>
        <w:spacing w:after="0" w:line="240" w:lineRule="auto"/>
      </w:pPr>
      <w:r w:rsidRPr="002B58F8">
        <w:t>2. Mẫu dấu bản vẽ hoàn công:</w:t>
      </w:r>
    </w:p>
    <w:p w14:paraId="2E2F904E" w14:textId="77777777" w:rsidR="002B58F8" w:rsidRPr="002B58F8" w:rsidRDefault="002B58F8" w:rsidP="009B7036">
      <w:pPr>
        <w:spacing w:after="0" w:line="240" w:lineRule="auto"/>
      </w:pPr>
      <w:r w:rsidRPr="002B58F8">
        <w:t>Mẫu số 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73"/>
        <w:gridCol w:w="3656"/>
        <w:gridCol w:w="4624"/>
      </w:tblGrid>
      <w:tr w:rsidR="002B58F8" w:rsidRPr="002B58F8" w14:paraId="685B3F6E" w14:textId="77777777" w:rsidTr="002B58F8">
        <w:trPr>
          <w:tblCellSpacing w:w="0" w:type="dxa"/>
        </w:trPr>
        <w:tc>
          <w:tcPr>
            <w:tcW w:w="5000" w:type="pct"/>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BFDBAC" w14:textId="77777777" w:rsidR="002B58F8" w:rsidRPr="002B58F8" w:rsidRDefault="002B58F8" w:rsidP="009B7036">
            <w:pPr>
              <w:spacing w:after="0" w:line="240" w:lineRule="auto"/>
            </w:pPr>
            <w:r w:rsidRPr="002B58F8">
              <w:rPr>
                <w:b/>
                <w:bCs/>
              </w:rPr>
              <w:t>TÊN NHÀ THẦU THI CÔNG XÂY DỰNG</w:t>
            </w:r>
          </w:p>
        </w:tc>
      </w:tr>
      <w:tr w:rsidR="002B58F8" w:rsidRPr="002B58F8" w14:paraId="2272AA47" w14:textId="77777777" w:rsidTr="002B58F8">
        <w:trPr>
          <w:tblCellSpacing w:w="0" w:type="dxa"/>
        </w:trPr>
        <w:tc>
          <w:tcPr>
            <w:tcW w:w="5000" w:type="pct"/>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9D592C" w14:textId="77777777" w:rsidR="002B58F8" w:rsidRPr="002B58F8" w:rsidRDefault="002B58F8" w:rsidP="009B7036">
            <w:pPr>
              <w:spacing w:after="0" w:line="240" w:lineRule="auto"/>
            </w:pPr>
            <w:r w:rsidRPr="002B58F8">
              <w:rPr>
                <w:b/>
                <w:bCs/>
              </w:rPr>
              <w:t>BẢN VẼ HOÀN CÔNG</w:t>
            </w:r>
            <w:r w:rsidRPr="002B58F8">
              <w:rPr>
                <w:b/>
                <w:bCs/>
              </w:rPr>
              <w:br/>
              <w:t>Ngày ..... tháng ..... năm .....</w:t>
            </w:r>
          </w:p>
        </w:tc>
      </w:tr>
      <w:tr w:rsidR="002B58F8" w:rsidRPr="002B58F8" w14:paraId="1C86FE73" w14:textId="77777777" w:rsidTr="002B58F8">
        <w:trPr>
          <w:tblCellSpacing w:w="0" w:type="dxa"/>
        </w:trPr>
        <w:tc>
          <w:tcPr>
            <w:tcW w:w="1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FB2F99" w14:textId="77777777" w:rsidR="002B58F8" w:rsidRPr="002B58F8" w:rsidRDefault="002B58F8" w:rsidP="009B7036">
            <w:pPr>
              <w:spacing w:after="0" w:line="240" w:lineRule="auto"/>
            </w:pPr>
            <w:r w:rsidRPr="002B58F8">
              <w:t>Người lập</w:t>
            </w:r>
            <w:r w:rsidRPr="002B58F8">
              <w:br/>
            </w:r>
            <w:r w:rsidRPr="002B58F8">
              <w:rPr>
                <w:i/>
                <w:iCs/>
              </w:rPr>
              <w:t>(Ghi rõ họ tên,</w:t>
            </w:r>
            <w:r w:rsidRPr="002B58F8">
              <w:rPr>
                <w:i/>
                <w:iCs/>
              </w:rPr>
              <w:br/>
              <w:t>chức vụ, chữ ký)</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5DD732" w14:textId="77777777" w:rsidR="002B58F8" w:rsidRPr="002B58F8" w:rsidRDefault="002B58F8" w:rsidP="009B7036">
            <w:pPr>
              <w:spacing w:after="0" w:line="240" w:lineRule="auto"/>
            </w:pPr>
            <w:r w:rsidRPr="002B58F8">
              <w:t>Chỉ huy trưởng công trình</w:t>
            </w:r>
            <w:r w:rsidRPr="002B58F8">
              <w:br/>
              <w:t>hoặc giám đốc dự án</w:t>
            </w:r>
            <w:r w:rsidRPr="002B58F8">
              <w:br/>
            </w:r>
            <w:r w:rsidRPr="002B58F8">
              <w:rPr>
                <w:i/>
                <w:iCs/>
              </w:rPr>
              <w:t>(Ghi rõ họ tên, chữ ký)</w:t>
            </w:r>
          </w:p>
        </w:tc>
        <w:tc>
          <w:tcPr>
            <w:tcW w:w="2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159879" w14:textId="77777777" w:rsidR="002B58F8" w:rsidRPr="002B58F8" w:rsidRDefault="002B58F8" w:rsidP="009B7036">
            <w:pPr>
              <w:spacing w:after="0" w:line="240" w:lineRule="auto"/>
            </w:pPr>
            <w:r w:rsidRPr="002B58F8">
              <w:t>Tư vấn giám sát trưởng</w:t>
            </w:r>
            <w:r w:rsidRPr="002B58F8">
              <w:br/>
            </w:r>
            <w:r w:rsidRPr="002B58F8">
              <w:rPr>
                <w:i/>
                <w:iCs/>
              </w:rPr>
              <w:t>(Ghi rõ họ tên, chức vụ, chữ ký)</w:t>
            </w:r>
          </w:p>
        </w:tc>
      </w:tr>
    </w:tbl>
    <w:p w14:paraId="01DC46DE" w14:textId="77777777" w:rsidR="002B58F8" w:rsidRPr="002B58F8" w:rsidRDefault="002B58F8" w:rsidP="009B7036">
      <w:pPr>
        <w:spacing w:after="0" w:line="240" w:lineRule="auto"/>
      </w:pPr>
      <w:r w:rsidRPr="002B58F8">
        <w:rPr>
          <w:b/>
          <w:bCs/>
          <w:i/>
          <w:iCs/>
        </w:rPr>
        <w:t>Ghi chú:</w:t>
      </w:r>
      <w:r w:rsidRPr="002B58F8">
        <w:t> không áp dụng cho hình thức hợp đồng thầu chính, thầu phụ, hợp đồng EPC, hợp đồng chìa khóa trao tay. Kích thước dấu tùy thuộc kích cỡ chữ.</w:t>
      </w:r>
    </w:p>
    <w:p w14:paraId="7A9751E4" w14:textId="77777777" w:rsidR="002B58F8" w:rsidRPr="002B58F8" w:rsidRDefault="002B58F8" w:rsidP="009B7036">
      <w:pPr>
        <w:spacing w:after="0" w:line="240" w:lineRule="auto"/>
      </w:pPr>
      <w:r w:rsidRPr="002B58F8">
        <w:t> </w:t>
      </w:r>
    </w:p>
    <w:p w14:paraId="1A2D8E38" w14:textId="77777777" w:rsidR="002B58F8" w:rsidRPr="002B58F8" w:rsidRDefault="002B58F8" w:rsidP="009B7036">
      <w:pPr>
        <w:spacing w:after="0" w:line="240" w:lineRule="auto"/>
      </w:pPr>
      <w:r w:rsidRPr="002B58F8">
        <w:t>Mẫu số 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43"/>
        <w:gridCol w:w="2903"/>
        <w:gridCol w:w="2796"/>
        <w:gridCol w:w="3011"/>
      </w:tblGrid>
      <w:tr w:rsidR="002B58F8" w:rsidRPr="002B58F8" w14:paraId="3843FBA6" w14:textId="77777777" w:rsidTr="002B58F8">
        <w:trPr>
          <w:tblCellSpacing w:w="0" w:type="dxa"/>
        </w:trPr>
        <w:tc>
          <w:tcPr>
            <w:tcW w:w="5000" w:type="pct"/>
            <w:gridSpan w:val="4"/>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0B5C499" w14:textId="77777777" w:rsidR="002B58F8" w:rsidRPr="002B58F8" w:rsidRDefault="002B58F8" w:rsidP="009B7036">
            <w:pPr>
              <w:spacing w:after="0" w:line="240" w:lineRule="auto"/>
            </w:pPr>
            <w:r w:rsidRPr="002B58F8">
              <w:rPr>
                <w:b/>
                <w:bCs/>
              </w:rPr>
              <w:t>TÊN NHÀ THẦU THI CÔNG XÂY DỰNG</w:t>
            </w:r>
          </w:p>
        </w:tc>
      </w:tr>
      <w:tr w:rsidR="002B58F8" w:rsidRPr="002B58F8" w14:paraId="303AEE58" w14:textId="77777777" w:rsidTr="002B58F8">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19CF85" w14:textId="77777777" w:rsidR="002B58F8" w:rsidRPr="002B58F8" w:rsidRDefault="002B58F8" w:rsidP="009B7036">
            <w:pPr>
              <w:spacing w:after="0" w:line="240" w:lineRule="auto"/>
            </w:pPr>
            <w:r w:rsidRPr="002B58F8">
              <w:rPr>
                <w:b/>
                <w:bCs/>
              </w:rPr>
              <w:t>BẢN VẼ HOÀN CÔNG</w:t>
            </w:r>
            <w:r w:rsidRPr="002B58F8">
              <w:rPr>
                <w:b/>
                <w:bCs/>
              </w:rPr>
              <w:br/>
              <w:t>Ngày ..... tháng ..... năm .....</w:t>
            </w:r>
          </w:p>
        </w:tc>
      </w:tr>
      <w:tr w:rsidR="002B58F8" w:rsidRPr="002B58F8" w14:paraId="55492809" w14:textId="77777777" w:rsidTr="002B58F8">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D67551" w14:textId="77777777" w:rsidR="002B58F8" w:rsidRPr="002B58F8" w:rsidRDefault="002B58F8" w:rsidP="009B7036">
            <w:pPr>
              <w:spacing w:after="0" w:line="240" w:lineRule="auto"/>
            </w:pPr>
            <w:r w:rsidRPr="002B58F8">
              <w:t>Người lập</w:t>
            </w:r>
            <w:r w:rsidRPr="002B58F8">
              <w:br/>
            </w:r>
            <w:r w:rsidRPr="002B58F8">
              <w:rPr>
                <w:i/>
                <w:iCs/>
              </w:rPr>
              <w:t>(Ghi rõ họ</w:t>
            </w:r>
            <w:r w:rsidRPr="002B58F8">
              <w:rPr>
                <w:i/>
                <w:iCs/>
              </w:rPr>
              <w:br/>
              <w:t>tên, chức</w:t>
            </w:r>
            <w:r w:rsidRPr="002B58F8">
              <w:rPr>
                <w:i/>
                <w:iCs/>
              </w:rPr>
              <w:br/>
              <w:t>vụ, chữ ký)</w:t>
            </w:r>
          </w:p>
        </w:tc>
        <w:tc>
          <w:tcPr>
            <w:tcW w:w="1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5F8BFA" w14:textId="77777777" w:rsidR="002B58F8" w:rsidRPr="002B58F8" w:rsidRDefault="002B58F8" w:rsidP="009B7036">
            <w:pPr>
              <w:spacing w:after="0" w:line="240" w:lineRule="auto"/>
            </w:pPr>
            <w:r w:rsidRPr="002B58F8">
              <w:t>Chỉ huy trưởng hoặc</w:t>
            </w:r>
            <w:r w:rsidRPr="002B58F8">
              <w:br/>
              <w:t>giám đốc dự án của</w:t>
            </w:r>
            <w:r w:rsidRPr="002B58F8">
              <w:br/>
              <w:t>nhà thầu phụ</w:t>
            </w:r>
            <w:r w:rsidRPr="002B58F8">
              <w:br/>
            </w:r>
            <w:r w:rsidRPr="002B58F8">
              <w:rPr>
                <w:i/>
                <w:iCs/>
              </w:rPr>
              <w:t>(Ghi rõ họ tên, chữ ký)</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89D0B6" w14:textId="77777777" w:rsidR="002B58F8" w:rsidRPr="002B58F8" w:rsidRDefault="002B58F8" w:rsidP="009B7036">
            <w:pPr>
              <w:spacing w:after="0" w:line="240" w:lineRule="auto"/>
            </w:pPr>
            <w:r w:rsidRPr="002B58F8">
              <w:t>Chỉ huy trưởng hoặc</w:t>
            </w:r>
            <w:r w:rsidRPr="002B58F8">
              <w:br/>
              <w:t>giám đốc dự án của</w:t>
            </w:r>
            <w:r w:rsidRPr="002B58F8">
              <w:br/>
              <w:t>nhà thầu chính</w:t>
            </w:r>
            <w:r w:rsidRPr="002B58F8">
              <w:br/>
            </w:r>
            <w:r w:rsidRPr="002B58F8">
              <w:rPr>
                <w:i/>
                <w:iCs/>
              </w:rPr>
              <w:t>(Ghi rõ họ tên, chữ ký)</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189642" w14:textId="77777777" w:rsidR="002B58F8" w:rsidRPr="002B58F8" w:rsidRDefault="002B58F8" w:rsidP="009B7036">
            <w:pPr>
              <w:spacing w:after="0" w:line="240" w:lineRule="auto"/>
            </w:pPr>
            <w:r w:rsidRPr="002B58F8">
              <w:t>Tư vấn giám sát trưởng</w:t>
            </w:r>
            <w:r w:rsidRPr="002B58F8">
              <w:br/>
            </w:r>
            <w:r w:rsidRPr="002B58F8">
              <w:rPr>
                <w:i/>
                <w:iCs/>
              </w:rPr>
              <w:t>(Ghi rõ họ tên, chức</w:t>
            </w:r>
            <w:r w:rsidRPr="002B58F8">
              <w:rPr>
                <w:i/>
                <w:iCs/>
              </w:rPr>
              <w:br/>
              <w:t>vụ, chữ ký )</w:t>
            </w:r>
          </w:p>
        </w:tc>
      </w:tr>
    </w:tbl>
    <w:p w14:paraId="7291B4BD" w14:textId="77777777" w:rsidR="002B58F8" w:rsidRPr="002B58F8" w:rsidRDefault="002B58F8" w:rsidP="009B7036">
      <w:pPr>
        <w:spacing w:after="0" w:line="240" w:lineRule="auto"/>
      </w:pPr>
      <w:r w:rsidRPr="002B58F8">
        <w:rPr>
          <w:b/>
          <w:bCs/>
          <w:i/>
          <w:iCs/>
        </w:rPr>
        <w:t>Ghi chú:</w:t>
      </w:r>
      <w:r w:rsidRPr="002B58F8">
        <w:t> áp dụng hình thức hợp đồng thầu chính, thầu phụ, hợp đồng EPC, hợp đồng chìa khóa trao tay. Kích thước dấu tùy thuộc kích cỡ chữ.</w:t>
      </w:r>
    </w:p>
    <w:p w14:paraId="5ACF9DD6" w14:textId="77777777" w:rsidR="002B58F8" w:rsidRPr="002B58F8" w:rsidRDefault="002B58F8" w:rsidP="009B7036">
      <w:pPr>
        <w:spacing w:after="0" w:line="240" w:lineRule="auto"/>
      </w:pPr>
      <w:r w:rsidRPr="002B58F8">
        <w:t> </w:t>
      </w:r>
    </w:p>
    <w:p w14:paraId="69E6F939" w14:textId="77777777" w:rsidR="002B58F8" w:rsidRPr="002B58F8" w:rsidRDefault="002B58F8" w:rsidP="009B7036">
      <w:pPr>
        <w:spacing w:after="0" w:line="240" w:lineRule="auto"/>
      </w:pPr>
      <w:r w:rsidRPr="002B58F8">
        <w:rPr>
          <w:b/>
          <w:bCs/>
        </w:rPr>
        <w:t>PHỤ LỤC III</w:t>
      </w:r>
    </w:p>
    <w:p w14:paraId="5CF401C8" w14:textId="77777777" w:rsidR="002B58F8" w:rsidRPr="002B58F8" w:rsidRDefault="002B58F8" w:rsidP="009B7036">
      <w:pPr>
        <w:spacing w:after="0" w:line="240" w:lineRule="auto"/>
      </w:pPr>
      <w:r w:rsidRPr="002B58F8">
        <w:t>BIỆN PHÁP BẢO ĐẢM AN TOÀN TRONG THI CÔNG XÂY DỰNG CÔNG TRÌNH</w:t>
      </w:r>
      <w:r w:rsidRPr="002B58F8">
        <w:br/>
      </w:r>
      <w:r w:rsidRPr="002B58F8">
        <w:rPr>
          <w:i/>
          <w:iCs/>
        </w:rPr>
        <w:t>(Kèm theo Nghị định số 207/2026/NĐ-CP ngày 15 tháng 6 năm 2026 của Chính phủ)</w:t>
      </w:r>
    </w:p>
    <w:p w14:paraId="17F53C16" w14:textId="77777777" w:rsidR="002B58F8" w:rsidRPr="002B58F8" w:rsidRDefault="002B58F8" w:rsidP="009B7036">
      <w:pPr>
        <w:spacing w:after="0" w:line="240" w:lineRule="auto"/>
      </w:pPr>
      <w:r w:rsidRPr="002B58F8">
        <w:t>Biện pháp bảo đảm an toàn trong thi công xây dựng công trình (sau đây viết tắt là Biện pháp) được lập cùng với biện pháp thi công</w:t>
      </w:r>
      <w:bookmarkStart w:id="1299" w:name="_ftnref1"/>
      <w:bookmarkEnd w:id="1299"/>
      <w:r w:rsidRPr="002B58F8">
        <w:fldChar w:fldCharType="begin"/>
      </w:r>
      <w:r w:rsidRPr="002B58F8">
        <w:instrText>HYPERLINK "https://thuvienphapluat.vn/van-ban/Xay-dung-Do-thi/Nghi-dinh-207-2026-ND-CP-huong-dan-Luat-Xay-dung-quan-ly-chat-luong-thi-cong-xay-dung-701883.aspx" \l "_ftn1"</w:instrText>
      </w:r>
      <w:r w:rsidRPr="002B58F8">
        <w:fldChar w:fldCharType="separate"/>
      </w:r>
      <w:r w:rsidRPr="002B58F8">
        <w:rPr>
          <w:rStyle w:val="Hyperlink"/>
        </w:rPr>
        <w:t>[1]</w:t>
      </w:r>
      <w:r w:rsidRPr="002B58F8">
        <w:fldChar w:fldCharType="end"/>
      </w:r>
      <w:r w:rsidRPr="002B58F8">
        <w:t>, bao gồm các nội dung chính sau đây:</w:t>
      </w:r>
    </w:p>
    <w:p w14:paraId="360ED715" w14:textId="77777777" w:rsidR="002B58F8" w:rsidRPr="002B58F8" w:rsidRDefault="002B58F8" w:rsidP="009B7036">
      <w:pPr>
        <w:spacing w:after="0" w:line="240" w:lineRule="auto"/>
      </w:pPr>
      <w:r w:rsidRPr="002B58F8">
        <w:t>1. Thông tin chung về dự án, công trình bao gồm:</w:t>
      </w:r>
    </w:p>
    <w:p w14:paraId="725E1838" w14:textId="77777777" w:rsidR="002B58F8" w:rsidRPr="002B58F8" w:rsidRDefault="002B58F8" w:rsidP="009B7036">
      <w:pPr>
        <w:spacing w:after="0" w:line="240" w:lineRule="auto"/>
      </w:pPr>
      <w:r w:rsidRPr="002B58F8">
        <w:t>a) Tên dự án, công trình; loại và cấp công trình; vị trí xây dựng; quy mô, đặc điểm của công trình, công trường xây dựng;</w:t>
      </w:r>
    </w:p>
    <w:p w14:paraId="1ED40326" w14:textId="77777777" w:rsidR="002B58F8" w:rsidRPr="002B58F8" w:rsidRDefault="002B58F8" w:rsidP="009B7036">
      <w:pPr>
        <w:spacing w:after="0" w:line="240" w:lineRule="auto"/>
      </w:pPr>
      <w:r w:rsidRPr="002B58F8">
        <w:t>b) Thông tin của nhà thầu thi công xây dựng (bao gồm nhà thầu chính và nhà thầu phụ, nếu có);</w:t>
      </w:r>
    </w:p>
    <w:p w14:paraId="4689845F" w14:textId="77777777" w:rsidR="002B58F8" w:rsidRPr="002B58F8" w:rsidRDefault="002B58F8" w:rsidP="009B7036">
      <w:pPr>
        <w:spacing w:after="0" w:line="240" w:lineRule="auto"/>
      </w:pPr>
      <w:r w:rsidRPr="002B58F8">
        <w:t>c) Tiến độ thi công xây dựng công trình.</w:t>
      </w:r>
    </w:p>
    <w:p w14:paraId="24A819DD" w14:textId="77777777" w:rsidR="002B58F8" w:rsidRPr="002B58F8" w:rsidRDefault="002B58F8" w:rsidP="009B7036">
      <w:pPr>
        <w:spacing w:after="0" w:line="240" w:lineRule="auto"/>
      </w:pPr>
      <w:r w:rsidRPr="002B58F8">
        <w:t>2. Căn cứ lập Biện pháp và tổ chức thực hiện, bao gồm:</w:t>
      </w:r>
    </w:p>
    <w:p w14:paraId="5FF4F598" w14:textId="77777777" w:rsidR="002B58F8" w:rsidRPr="002B58F8" w:rsidRDefault="002B58F8" w:rsidP="009B7036">
      <w:pPr>
        <w:spacing w:after="0" w:line="240" w:lineRule="auto"/>
      </w:pPr>
      <w:r w:rsidRPr="002B58F8">
        <w:t>a) Căn cứ lập Biện pháp gồm: các quy định pháp luật liên quan; danh mục quy chuẩn kỹ thuật, tiêu chuẩn về an toàn được áp dụng; các nội dung khác theo quy định hợp đồng xây dựng;</w:t>
      </w:r>
    </w:p>
    <w:p w14:paraId="537EBEE8" w14:textId="77777777" w:rsidR="002B58F8" w:rsidRPr="002B58F8" w:rsidRDefault="002B58F8" w:rsidP="009B7036">
      <w:pPr>
        <w:spacing w:after="0" w:line="240" w:lineRule="auto"/>
      </w:pPr>
      <w:r w:rsidRPr="002B58F8">
        <w:t>b) Biện pháp tổ chức thực hiện, bao gồm: việc bố trí đủ nguồn lực (nhân lực, thiết bị, phương tiện); triển khai, giám sát việc thực hiện Biện pháp; kiểm tra, rà soát Biện pháp định kỳ, đột xuất để điều chỉnh cho phù hợp với thực tế thi công trên công trường.</w:t>
      </w:r>
    </w:p>
    <w:p w14:paraId="406E9955" w14:textId="77777777" w:rsidR="002B58F8" w:rsidRPr="002B58F8" w:rsidRDefault="002B58F8" w:rsidP="009B7036">
      <w:pPr>
        <w:spacing w:after="0" w:line="240" w:lineRule="auto"/>
      </w:pPr>
      <w:r w:rsidRPr="002B58F8">
        <w:lastRenderedPageBreak/>
        <w:t>3. Sơ đồ tổ chức và trách nhiệm của từng tổ chức, cá nhân đối với công tác quản lý an toàn trong thi công xây dựng công trình trong hệ thống quản lý thi công xây dựng của nhà thầu theo quy định tại khoản 2, khoản 5 và khoản 18 Điều 15 Nghị định này.</w:t>
      </w:r>
    </w:p>
    <w:p w14:paraId="6DFD1D8E" w14:textId="77777777" w:rsidR="002B58F8" w:rsidRPr="002B58F8" w:rsidRDefault="002B58F8" w:rsidP="009B7036">
      <w:pPr>
        <w:spacing w:after="0" w:line="240" w:lineRule="auto"/>
      </w:pPr>
      <w:r w:rsidRPr="002B58F8">
        <w:t>4. Nội quy, quy trình làm việc an toàn tại công trường xây dựng.</w:t>
      </w:r>
    </w:p>
    <w:p w14:paraId="2263BBF6" w14:textId="77777777" w:rsidR="002B58F8" w:rsidRPr="002B58F8" w:rsidRDefault="002B58F8" w:rsidP="009B7036">
      <w:pPr>
        <w:spacing w:after="0" w:line="240" w:lineRule="auto"/>
      </w:pPr>
      <w:r w:rsidRPr="002B58F8">
        <w:t>5. Công tác tổ chức tuyên truyền, huấn luyện về an toàn lao động cho các cá nhân tham gia thi công xây dựng tại công trường theo quy định của pháp luật về an toàn, vệ sinh lao động.</w:t>
      </w:r>
    </w:p>
    <w:p w14:paraId="672E8B15" w14:textId="77777777" w:rsidR="002B58F8" w:rsidRPr="002B58F8" w:rsidRDefault="002B58F8" w:rsidP="009B7036">
      <w:pPr>
        <w:spacing w:after="0" w:line="240" w:lineRule="auto"/>
      </w:pPr>
      <w:r w:rsidRPr="002B58F8">
        <w:t>6. Các biện pháp bảo đảm an toàn theo quy định của pháp luật về xây dựng và pháp luật khác có liên quan, quy chuẩn kỹ thuật và tiêu chuẩn về an toàn được áp dụng (trong đó, biện pháp bảo đảm an toàn phải được lập phù hợp với: quy mô, đặc điểm của công trình, công trường xây dựng; biện pháp thi công và biện pháp kỹ thuật an toàn riêng được áp dụng; các đặc điểm công việc, nhiệm vụ mà người lao động phải thực hiện), bao gồm:</w:t>
      </w:r>
    </w:p>
    <w:p w14:paraId="7F9A7FBD" w14:textId="77777777" w:rsidR="002B58F8" w:rsidRPr="002B58F8" w:rsidRDefault="002B58F8" w:rsidP="009B7036">
      <w:pPr>
        <w:spacing w:after="0" w:line="240" w:lineRule="auto"/>
      </w:pPr>
      <w:r w:rsidRPr="002B58F8">
        <w:t>a) Các biện pháp bảo đảm an toàn chung tại công trường xây dựng và khu vực lân cận (trong đó bao gồm việc nhận diện các yếu tố nguy hiểm, yếu tố có hại, xác định các vùng nguy hiểm, vùng nguy hại trên công trường và khu vực lân cận công trường);</w:t>
      </w:r>
    </w:p>
    <w:p w14:paraId="65237111" w14:textId="77777777" w:rsidR="002B58F8" w:rsidRPr="002B58F8" w:rsidRDefault="002B58F8" w:rsidP="009B7036">
      <w:pPr>
        <w:spacing w:after="0" w:line="240" w:lineRule="auto"/>
      </w:pPr>
      <w:r w:rsidRPr="002B58F8">
        <w:t>b) Các biện pháp bảo đảm an toàn cho người lao động khi làm việc với các phương tiện, dụng cụ, máy, thiết bị thi công cụ thể trên công trường (như giàn giáo và thang; kết cấu chống đỡ tạm; các thiết bị nâng; các máy, thiết bị thi công để vận chuyển, đào đất đá, vật liệu, làm đường, thi công cọc và thi công ngầm; các thiết bị, dụng cụ cầm tay và các hệ thống máy, thiết bị phục vụ thi công khác);</w:t>
      </w:r>
    </w:p>
    <w:p w14:paraId="1BB57950" w14:textId="77777777" w:rsidR="002B58F8" w:rsidRPr="002B58F8" w:rsidRDefault="002B58F8" w:rsidP="009B7036">
      <w:pPr>
        <w:spacing w:after="0" w:line="240" w:lineRule="auto"/>
      </w:pPr>
      <w:r w:rsidRPr="002B58F8">
        <w:t>c) Các biện pháp bảo đảm an toàn cho người lao động khi thực hiện các công việc cụ thể trên công trường (như làm việc trên cao, trên mặt nước, dưới nước hoặc trong môi trường khí nén; đào, đắp đất đá; thi công cọc; thi công công trình ngầm, đường hầm; thi công bê tông; lắp dựng, tháo dỡ các loại cấu kiện, kết cấu; thi công điện; sử dụng chất nổ; phá dỡ công trình);</w:t>
      </w:r>
    </w:p>
    <w:p w14:paraId="1BFBA744" w14:textId="77777777" w:rsidR="002B58F8" w:rsidRPr="002B58F8" w:rsidRDefault="002B58F8" w:rsidP="009B7036">
      <w:pPr>
        <w:spacing w:after="0" w:line="240" w:lineRule="auto"/>
      </w:pPr>
      <w:r w:rsidRPr="002B58F8">
        <w:t>d) Quy định về quản lý máy, thiết bị, vật tư có yêu cầu nghiêm ngặt về an toàn lao động;</w:t>
      </w:r>
    </w:p>
    <w:p w14:paraId="204C8DD5" w14:textId="77777777" w:rsidR="002B58F8" w:rsidRPr="002B58F8" w:rsidRDefault="002B58F8" w:rsidP="009B7036">
      <w:pPr>
        <w:spacing w:after="0" w:line="240" w:lineRule="auto"/>
      </w:pPr>
      <w:r w:rsidRPr="002B58F8">
        <w:t>đ) Các quy định về trang bị, cung cấp, quản lý và sử dụng các phương tiện bảo vệ cá nhân;</w:t>
      </w:r>
    </w:p>
    <w:p w14:paraId="33E9EBB6" w14:textId="77777777" w:rsidR="002B58F8" w:rsidRPr="002B58F8" w:rsidRDefault="002B58F8" w:rsidP="009B7036">
      <w:pPr>
        <w:spacing w:after="0" w:line="240" w:lineRule="auto"/>
      </w:pPr>
      <w:r w:rsidRPr="002B58F8">
        <w:t>e) Các quy định về việc bảo đảm điều kiện sinh hoạt cho người lao động tại công trường;</w:t>
      </w:r>
    </w:p>
    <w:p w14:paraId="30047BF6" w14:textId="77777777" w:rsidR="002B58F8" w:rsidRPr="002B58F8" w:rsidRDefault="002B58F8" w:rsidP="009B7036">
      <w:pPr>
        <w:spacing w:after="0" w:line="240" w:lineRule="auto"/>
      </w:pPr>
      <w:r w:rsidRPr="002B58F8">
        <w:t>g) Các quy định về việc tổ chức bộ phận y tế theo quy định của pháp luật về an toàn, vệ sinh lao động;</w:t>
      </w:r>
    </w:p>
    <w:p w14:paraId="371453DA" w14:textId="77777777" w:rsidR="002B58F8" w:rsidRPr="002B58F8" w:rsidRDefault="002B58F8" w:rsidP="009B7036">
      <w:pPr>
        <w:spacing w:after="0" w:line="240" w:lineRule="auto"/>
      </w:pPr>
      <w:r w:rsidRPr="002B58F8">
        <w:t>h) Các biện pháp ngăn ngừa tai nạn lao động khác có liên quan;</w:t>
      </w:r>
    </w:p>
    <w:p w14:paraId="21E1909D" w14:textId="77777777" w:rsidR="002B58F8" w:rsidRPr="002B58F8" w:rsidRDefault="002B58F8" w:rsidP="009B7036">
      <w:pPr>
        <w:spacing w:after="0" w:line="240" w:lineRule="auto"/>
      </w:pPr>
      <w:r w:rsidRPr="002B58F8">
        <w:t>i) Các biện pháp bảo vệ công trình xây dựng, tài sản, thiết bị, phương tiện.</w:t>
      </w:r>
    </w:p>
    <w:p w14:paraId="65759646" w14:textId="77777777" w:rsidR="002B58F8" w:rsidRPr="002B58F8" w:rsidRDefault="002B58F8" w:rsidP="009B7036">
      <w:pPr>
        <w:spacing w:after="0" w:line="240" w:lineRule="auto"/>
      </w:pPr>
      <w:r w:rsidRPr="002B58F8">
        <w:t>7. Các biện pháp bảo vệ môi trường trong thi công xây dựng công trình theo quy định của báo cáo đánh giá tác động môi trường được cơ quan có thẩm quyền thẩm định hoặc giấy phép môi trường, đăng ký bảo vệ môi trường (nếu có) và quy định pháp luật về bảo vệ môi trường.</w:t>
      </w:r>
    </w:p>
    <w:p w14:paraId="6B12E0F5" w14:textId="77777777" w:rsidR="002B58F8" w:rsidRPr="002B58F8" w:rsidRDefault="002B58F8" w:rsidP="009B7036">
      <w:pPr>
        <w:spacing w:after="0" w:line="240" w:lineRule="auto"/>
      </w:pPr>
      <w:r w:rsidRPr="002B58F8">
        <w:t>8. Các biện pháp phòng cháy đối với công trình xây dựng trong quá trình thi công theo quy định của pháp luật về phòng cháy, chữa cháy và cứu nạn, cứu hộ.</w:t>
      </w:r>
    </w:p>
    <w:p w14:paraId="4E4CF590" w14:textId="77777777" w:rsidR="002B58F8" w:rsidRPr="002B58F8" w:rsidRDefault="002B58F8" w:rsidP="009B7036">
      <w:pPr>
        <w:spacing w:after="0" w:line="240" w:lineRule="auto"/>
      </w:pPr>
      <w:r w:rsidRPr="002B58F8">
        <w:t>9. Quy định về quản lý sức khỏe người lao động và môi trường lao động (hệ thống quản lý sức khỏe, vệ sinh lao động, quan trắc môi trường lao động và các hệ thống khác có liên quan đến quản lý sức khỏe và môi trường lao động).</w:t>
      </w:r>
    </w:p>
    <w:p w14:paraId="79757824" w14:textId="77777777" w:rsidR="002B58F8" w:rsidRPr="002B58F8" w:rsidRDefault="002B58F8" w:rsidP="009B7036">
      <w:pPr>
        <w:spacing w:after="0" w:line="240" w:lineRule="auto"/>
      </w:pPr>
      <w:r w:rsidRPr="002B58F8">
        <w:t>10. Quy định về ứng phó với tình huống khẩn cấp (mạng lưới thông tin liên lạc; các quy định về phương án xử lý, diễn tập, quy định về nhân lực, vật lực, trang thiết bị và quy trình ứng phó với các sự cố, tình huống khẩn cấp có thể xảy ra).</w:t>
      </w:r>
    </w:p>
    <w:p w14:paraId="2A8EED53" w14:textId="77777777" w:rsidR="002B58F8" w:rsidRPr="002B58F8" w:rsidRDefault="002B58F8" w:rsidP="009B7036">
      <w:pPr>
        <w:spacing w:after="0" w:line="240" w:lineRule="auto"/>
      </w:pPr>
      <w:r w:rsidRPr="002B58F8">
        <w:t>11. Các phụ lục, biểu mẫu, hình ảnh kèm theo để thực hiện.</w:t>
      </w:r>
    </w:p>
    <w:p w14:paraId="48334086" w14:textId="77777777" w:rsidR="002B58F8" w:rsidRPr="002B58F8" w:rsidRDefault="002B58F8" w:rsidP="009B7036">
      <w:pPr>
        <w:spacing w:after="0" w:line="240" w:lineRule="auto"/>
      </w:pPr>
      <w:r w:rsidRPr="002B58F8">
        <w:t> </w:t>
      </w:r>
    </w:p>
    <w:p w14:paraId="713F376F" w14:textId="77777777" w:rsidR="002B58F8" w:rsidRPr="002B58F8" w:rsidRDefault="002B58F8" w:rsidP="009B7036">
      <w:pPr>
        <w:spacing w:after="0" w:line="240" w:lineRule="auto"/>
      </w:pPr>
      <w:r w:rsidRPr="002B58F8">
        <w:rPr>
          <w:b/>
          <w:bCs/>
        </w:rPr>
        <w:t>PHỤ LỤC IV</w:t>
      </w:r>
    </w:p>
    <w:p w14:paraId="213E869A" w14:textId="77777777" w:rsidR="002B58F8" w:rsidRPr="002B58F8" w:rsidRDefault="002B58F8" w:rsidP="009B7036">
      <w:pPr>
        <w:spacing w:after="0" w:line="240" w:lineRule="auto"/>
      </w:pPr>
      <w:r w:rsidRPr="002B58F8">
        <w:t>BÁO CÁO VỀ CÔNG TÁC GIÁM SÁT THI CÔNG XÂY DỰNG CÔNG TRÌNH</w:t>
      </w:r>
      <w:r w:rsidRPr="002B58F8">
        <w:br/>
      </w:r>
      <w:r w:rsidRPr="002B58F8">
        <w:rPr>
          <w:i/>
          <w:iCs/>
        </w:rPr>
        <w:t>(Kèm theo Nghị định số 207/2026/NĐ-CP ngày 15 tháng 6 năm 2026 của Chính phủ)</w:t>
      </w:r>
    </w:p>
    <w:p w14:paraId="76BE7D5C" w14:textId="77777777" w:rsidR="002B58F8" w:rsidRPr="002B58F8" w:rsidRDefault="002B58F8" w:rsidP="009B7036">
      <w:pPr>
        <w:spacing w:after="0" w:line="240" w:lineRule="auto"/>
      </w:pPr>
      <w:bookmarkStart w:id="1300" w:name="bieumau_pl_4a_1"/>
      <w:r w:rsidRPr="002B58F8">
        <w:t>Phụ lục IVa</w:t>
      </w:r>
      <w:bookmarkEnd w:id="1300"/>
      <w:r w:rsidRPr="002B58F8">
        <w:t>. Báo cáo định kỳ về công tác giám sát thi công xây dựng công trình.</w:t>
      </w:r>
    </w:p>
    <w:p w14:paraId="04DC3434" w14:textId="77777777" w:rsidR="002B58F8" w:rsidRPr="002B58F8" w:rsidRDefault="002B58F8" w:rsidP="009B7036">
      <w:pPr>
        <w:spacing w:after="0" w:line="240" w:lineRule="auto"/>
      </w:pPr>
      <w:bookmarkStart w:id="1301" w:name="bieumau_pl_4b_1"/>
      <w:r w:rsidRPr="002B58F8">
        <w:t>Phụ lục IVb</w:t>
      </w:r>
      <w:bookmarkEnd w:id="1301"/>
      <w:r w:rsidRPr="002B58F8">
        <w:t>. Báo cáo hoàn thành công tác giám sát thi công xây dựng gói thầu, giai đoạn, hạng mục công trình, công trình xây dựng.</w:t>
      </w:r>
    </w:p>
    <w:p w14:paraId="0ECB5316" w14:textId="77777777" w:rsidR="002B58F8" w:rsidRPr="002B58F8" w:rsidRDefault="002B58F8" w:rsidP="009B7036">
      <w:pPr>
        <w:spacing w:after="0" w:line="240" w:lineRule="auto"/>
      </w:pPr>
      <w:r w:rsidRPr="002B58F8">
        <w:t> </w:t>
      </w:r>
    </w:p>
    <w:p w14:paraId="293F1C34" w14:textId="77777777" w:rsidR="002B58F8" w:rsidRPr="002B58F8" w:rsidRDefault="002B58F8" w:rsidP="009B7036">
      <w:pPr>
        <w:spacing w:after="0" w:line="240" w:lineRule="auto"/>
      </w:pPr>
      <w:r w:rsidRPr="002B58F8">
        <w:rPr>
          <w:b/>
          <w:bCs/>
        </w:rPr>
        <w:t>Phụ lục Iva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0B87D02B" w14:textId="77777777" w:rsidTr="002B58F8">
        <w:trPr>
          <w:tblCellSpacing w:w="0" w:type="dxa"/>
        </w:trPr>
        <w:tc>
          <w:tcPr>
            <w:tcW w:w="1850" w:type="pct"/>
            <w:shd w:val="clear" w:color="auto" w:fill="FFFFFF"/>
            <w:tcMar>
              <w:top w:w="0" w:type="dxa"/>
              <w:left w:w="108" w:type="dxa"/>
              <w:bottom w:w="0" w:type="dxa"/>
              <w:right w:w="108" w:type="dxa"/>
            </w:tcMar>
            <w:hideMark/>
          </w:tcPr>
          <w:p w14:paraId="7529CCFB"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5FA9AE12"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07C74E1" w14:textId="77777777" w:rsidTr="002B58F8">
        <w:trPr>
          <w:tblCellSpacing w:w="0" w:type="dxa"/>
        </w:trPr>
        <w:tc>
          <w:tcPr>
            <w:tcW w:w="1850" w:type="pct"/>
            <w:shd w:val="clear" w:color="auto" w:fill="FFFFFF"/>
            <w:tcMar>
              <w:top w:w="0" w:type="dxa"/>
              <w:left w:w="108" w:type="dxa"/>
              <w:bottom w:w="0" w:type="dxa"/>
              <w:right w:w="108" w:type="dxa"/>
            </w:tcMar>
            <w:hideMark/>
          </w:tcPr>
          <w:p w14:paraId="7449BD1C"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4BE8E3EA" w14:textId="77777777" w:rsidR="002B58F8" w:rsidRPr="002B58F8" w:rsidRDefault="002B58F8" w:rsidP="009B7036">
            <w:pPr>
              <w:spacing w:after="0" w:line="240" w:lineRule="auto"/>
            </w:pPr>
            <w:r w:rsidRPr="002B58F8">
              <w:rPr>
                <w:i/>
                <w:iCs/>
              </w:rPr>
              <w:t>.........., ngày ....... tháng ........ năm ..........</w:t>
            </w:r>
          </w:p>
        </w:tc>
      </w:tr>
    </w:tbl>
    <w:p w14:paraId="019CB2A9" w14:textId="77777777" w:rsidR="002B58F8" w:rsidRPr="002B58F8" w:rsidRDefault="002B58F8" w:rsidP="009B7036">
      <w:pPr>
        <w:spacing w:after="0" w:line="240" w:lineRule="auto"/>
      </w:pPr>
      <w:r w:rsidRPr="002B58F8">
        <w:t> </w:t>
      </w:r>
    </w:p>
    <w:p w14:paraId="737EA57A" w14:textId="77777777" w:rsidR="002B58F8" w:rsidRPr="002B58F8" w:rsidRDefault="002B58F8" w:rsidP="009B7036">
      <w:pPr>
        <w:spacing w:after="0" w:line="240" w:lineRule="auto"/>
      </w:pPr>
      <w:r w:rsidRPr="002B58F8">
        <w:rPr>
          <w:b/>
          <w:bCs/>
        </w:rPr>
        <w:t>BÁO CÁO</w:t>
      </w:r>
      <w:r w:rsidRPr="002B58F8">
        <w:rPr>
          <w:b/>
          <w:bCs/>
        </w:rPr>
        <w:br/>
        <w:t>ĐỊNH KỲ VỀ CÔNG TÁC GIÁM SÁT THI CÔNG XÂY DỰNG CÔNG TRÌNH/HẠNG MỤC CÔNG TRÌNH</w:t>
      </w:r>
    </w:p>
    <w:p w14:paraId="5C9F4057" w14:textId="77777777" w:rsidR="002B58F8" w:rsidRPr="002B58F8" w:rsidRDefault="002B58F8" w:rsidP="009B7036">
      <w:pPr>
        <w:spacing w:after="0" w:line="240" w:lineRule="auto"/>
      </w:pPr>
      <w:r w:rsidRPr="002B58F8">
        <w:lastRenderedPageBreak/>
        <w:t>Kính gửi: .........(2)...........</w:t>
      </w:r>
    </w:p>
    <w:p w14:paraId="64743B1F" w14:textId="77777777" w:rsidR="002B58F8" w:rsidRPr="002B58F8" w:rsidRDefault="002B58F8" w:rsidP="009B7036">
      <w:pPr>
        <w:spacing w:after="0" w:line="240" w:lineRule="auto"/>
      </w:pPr>
      <w:r w:rsidRPr="002B58F8">
        <w:t> </w:t>
      </w:r>
    </w:p>
    <w:p w14:paraId="5A0CF538" w14:textId="77777777" w:rsidR="002B58F8" w:rsidRPr="002B58F8" w:rsidRDefault="002B58F8" w:rsidP="009B7036">
      <w:pPr>
        <w:spacing w:after="0" w:line="240" w:lineRule="auto"/>
      </w:pPr>
      <w:r w:rsidRPr="002B58F8">
        <w:t>......(1).... báo cáo về tình hình giám sát thi công xây dựng công trình/hạng mục công trình ....(3).... từ ngày ..... đến ngày ..... như sau:</w:t>
      </w:r>
    </w:p>
    <w:p w14:paraId="3E2840D5" w14:textId="77777777" w:rsidR="002B58F8" w:rsidRPr="002B58F8" w:rsidRDefault="002B58F8" w:rsidP="009B7036">
      <w:pPr>
        <w:spacing w:after="0" w:line="240" w:lineRule="auto"/>
      </w:pPr>
      <w:r w:rsidRPr="002B58F8">
        <w:t>1. Đánh giá sự phù hợp về quy mô, công năng của công trình so với giấy phép xây dựng (đối với công trình phải cấp phép xây dựng), thiết kế xây dựng, chỉ dẫn kỹ thuật, biện pháp thi công, biện pháp bảo đảm an toàn được phê duyệt và các quy chuẩn kỹ thuật, tiêu chuẩn áp dụng cho công trình.</w:t>
      </w:r>
    </w:p>
    <w:p w14:paraId="294BFCE7" w14:textId="77777777" w:rsidR="002B58F8" w:rsidRPr="002B58F8" w:rsidRDefault="002B58F8" w:rsidP="009B7036">
      <w:pPr>
        <w:spacing w:after="0" w:line="240" w:lineRule="auto"/>
      </w:pPr>
      <w:r w:rsidRPr="002B58F8">
        <w:t>2. Đánh giá sự phù hợp về năng lực của các nhà thầu thi công xây dựng so với hồ sơ dự thầu và hợp đồng xây dựng:</w:t>
      </w:r>
    </w:p>
    <w:p w14:paraId="6331F55E" w14:textId="77777777" w:rsidR="002B58F8" w:rsidRPr="002B58F8" w:rsidRDefault="002B58F8" w:rsidP="009B7036">
      <w:pPr>
        <w:spacing w:after="0" w:line="240" w:lineRule="auto"/>
      </w:pPr>
      <w:r w:rsidRPr="002B58F8">
        <w:t>a) Tên đơn vị thi công;</w:t>
      </w:r>
    </w:p>
    <w:p w14:paraId="0E9F13FB" w14:textId="77777777" w:rsidR="002B58F8" w:rsidRPr="002B58F8" w:rsidRDefault="002B58F8" w:rsidP="009B7036">
      <w:pPr>
        <w:spacing w:after="0" w:line="240" w:lineRule="auto"/>
      </w:pPr>
      <w:r w:rsidRPr="002B58F8">
        <w:t>b) Đánh giá sự phù hợp về năng lực của chỉ huy trưởng công trình hoặc giám đốc dự án của nhà thầu, người phụ trách kỹ thuật thi công trực tiếp so với quy định hợp đồng xây dựng và quy định của pháp luật;</w:t>
      </w:r>
    </w:p>
    <w:p w14:paraId="07CE4F31" w14:textId="77777777" w:rsidR="002B58F8" w:rsidRPr="002B58F8" w:rsidRDefault="002B58F8" w:rsidP="009B7036">
      <w:pPr>
        <w:spacing w:after="0" w:line="240" w:lineRule="auto"/>
      </w:pPr>
      <w:r w:rsidRPr="002B58F8">
        <w:t>c) Thống kê và đánh giá sự phù hợp của các máy móc, thiết bị phục vụ thi công trong kỳ báo cáo so với hợp đồng xây dựng.</w:t>
      </w:r>
    </w:p>
    <w:p w14:paraId="10C0B776" w14:textId="77777777" w:rsidR="002B58F8" w:rsidRPr="002B58F8" w:rsidRDefault="002B58F8" w:rsidP="009B7036">
      <w:pPr>
        <w:spacing w:after="0" w:line="240" w:lineRule="auto"/>
      </w:pPr>
      <w:r w:rsidRPr="002B58F8">
        <w:t>3. Đánh giá về khối lượng, tiến độ công việc đã hoàn thành trong kỳ báo cáo, công tác tổ chức thi công và bảo đảm an toàn lao động trong thi công xây dựng công trình:</w:t>
      </w:r>
    </w:p>
    <w:p w14:paraId="4C4AE73C" w14:textId="77777777" w:rsidR="002B58F8" w:rsidRPr="002B58F8" w:rsidRDefault="002B58F8" w:rsidP="009B7036">
      <w:pPr>
        <w:spacing w:after="0" w:line="240" w:lineRule="auto"/>
      </w:pPr>
      <w:r w:rsidRPr="002B58F8">
        <w:t>a) Khối lượng công việc đã hoàn thành trong kỳ báo cáo. Khối lượng công việc đã được nghiệm thu. So sánh với tiến độ thi công tổng thể và nguyên nhân gây chậm tiến độ (nếu có);</w:t>
      </w:r>
    </w:p>
    <w:p w14:paraId="7095B991" w14:textId="77777777" w:rsidR="002B58F8" w:rsidRPr="002B58F8" w:rsidRDefault="002B58F8" w:rsidP="009B7036">
      <w:pPr>
        <w:spacing w:after="0" w:line="240" w:lineRule="auto"/>
      </w:pPr>
      <w:r w:rsidRPr="002B58F8">
        <w:t>b) Đánh giá công tác tổ chức thi công so với biện pháp thi công được phê duyệt. Các thay đổi về biện pháp thi công (nếu có);</w:t>
      </w:r>
    </w:p>
    <w:p w14:paraId="3AFCE889" w14:textId="77777777" w:rsidR="002B58F8" w:rsidRPr="002B58F8" w:rsidRDefault="002B58F8" w:rsidP="009B7036">
      <w:pPr>
        <w:spacing w:after="0" w:line="240" w:lineRule="auto"/>
      </w:pPr>
      <w:r w:rsidRPr="002B58F8">
        <w:t>c) Đánh giá việc thực hiện các nội dung của biện pháp bảo đảm an toàn trong thi công xây dựng công trình được chấp thuận. Các thay đổi về biện pháp bảo đảm an toàn trong thi công xây dựng công trình (nếu có).</w:t>
      </w:r>
    </w:p>
    <w:p w14:paraId="1371A929" w14:textId="77777777" w:rsidR="002B58F8" w:rsidRPr="002B58F8" w:rsidRDefault="002B58F8" w:rsidP="009B7036">
      <w:pPr>
        <w:spacing w:after="0" w:line="240" w:lineRule="auto"/>
      </w:pPr>
      <w:r w:rsidRPr="002B58F8">
        <w:t>4. Thống kê các công tác thí nghiệm được thực hiện trong kỳ báo cáo. Số lượng các kết quả thí nghiệm đối với từng loại thí nghiệm. Đánh giá việc kiểm soát chất lượng công tác thí nghiệm, kiểm tra vật liệu, sản phẩm xây dựng, cấu kiện, thiết bị lắp đặt vào công trình theo kế hoạch tổ chức thí nghiệm đã được chấp thuận.</w:t>
      </w:r>
    </w:p>
    <w:p w14:paraId="0A735820" w14:textId="77777777" w:rsidR="002B58F8" w:rsidRPr="002B58F8" w:rsidRDefault="002B58F8" w:rsidP="009B7036">
      <w:pPr>
        <w:spacing w:after="0" w:line="240" w:lineRule="auto"/>
      </w:pPr>
      <w:r w:rsidRPr="002B58F8">
        <w:t>5. Đánh giá sự phù hợp của kết quả thí nghiệm kiểm tra vật liệu, cấu kiện, sản phẩm xây dựng trong quá trình thi công xây dựng, các số liệu quan trắc, kiểm định so với yêu cầu thiết kế.</w:t>
      </w:r>
    </w:p>
    <w:p w14:paraId="06086905" w14:textId="77777777" w:rsidR="002B58F8" w:rsidRPr="002B58F8" w:rsidRDefault="002B58F8" w:rsidP="009B7036">
      <w:pPr>
        <w:spacing w:after="0" w:line="240" w:lineRule="auto"/>
      </w:pPr>
      <w:r w:rsidRPr="002B58F8">
        <w:t>6. Thống kê các công việc xây dựng được nghiệm thu trong kỳ báo cáo, công tác nghiệm thu giai đoạn (nếu có).</w:t>
      </w:r>
    </w:p>
    <w:p w14:paraId="0BB18A6F" w14:textId="77777777" w:rsidR="002B58F8" w:rsidRPr="002B58F8" w:rsidRDefault="002B58F8" w:rsidP="009B7036">
      <w:pPr>
        <w:spacing w:after="0" w:line="240" w:lineRule="auto"/>
      </w:pPr>
      <w:r w:rsidRPr="002B58F8">
        <w:t>7. Thống kê các thay đổi thiết kế trên công trường trong kỳ báo cáo.</w:t>
      </w:r>
    </w:p>
    <w:p w14:paraId="35187ED8" w14:textId="77777777" w:rsidR="002B58F8" w:rsidRPr="002B58F8" w:rsidRDefault="002B58F8" w:rsidP="009B7036">
      <w:pPr>
        <w:spacing w:after="0" w:line="240" w:lineRule="auto"/>
      </w:pPr>
      <w:r w:rsidRPr="002B58F8">
        <w:t>8. Thống kê những tồn tại, khiếm khuyết về chất lượng, sự cố công trình (4) trong kỳ báo cáo (nếu có); các tồn tại, khiếm khuyết về chất lượng đã được khắc phục trong kỳ báo cáo. Đánh giá về nguyên nhân, biện pháp, kết quả khắc phục theo quy định.</w:t>
      </w:r>
    </w:p>
    <w:p w14:paraId="07C6F8FE" w14:textId="77777777" w:rsidR="002B58F8" w:rsidRPr="002B58F8" w:rsidRDefault="002B58F8" w:rsidP="009B7036">
      <w:pPr>
        <w:spacing w:after="0" w:line="240" w:lineRule="auto"/>
      </w:pPr>
      <w:r w:rsidRPr="002B58F8">
        <w:t>9. Đề xuất, kiến nghị về tiến độ, nhân sự, thiết kế và các vấn đề kỹ thuật khác.</w:t>
      </w:r>
    </w:p>
    <w:p w14:paraId="774AD78D"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0CE5BABD" w14:textId="77777777" w:rsidTr="002B58F8">
        <w:trPr>
          <w:tblCellSpacing w:w="0" w:type="dxa"/>
        </w:trPr>
        <w:tc>
          <w:tcPr>
            <w:tcW w:w="2500" w:type="pct"/>
            <w:shd w:val="clear" w:color="auto" w:fill="FFFFFF"/>
            <w:tcMar>
              <w:top w:w="45" w:type="dxa"/>
              <w:left w:w="45" w:type="dxa"/>
              <w:bottom w:w="45" w:type="dxa"/>
              <w:right w:w="45" w:type="dxa"/>
            </w:tcMar>
            <w:hideMark/>
          </w:tcPr>
          <w:p w14:paraId="0D3C2DAB" w14:textId="77777777" w:rsidR="002B58F8" w:rsidRPr="002B58F8" w:rsidRDefault="002B58F8" w:rsidP="009B7036">
            <w:pPr>
              <w:spacing w:after="0" w:line="240" w:lineRule="auto"/>
            </w:pPr>
            <w:r w:rsidRPr="002B58F8">
              <w:t> </w:t>
            </w:r>
          </w:p>
        </w:tc>
        <w:tc>
          <w:tcPr>
            <w:tcW w:w="2500" w:type="pct"/>
            <w:shd w:val="clear" w:color="auto" w:fill="FFFFFF"/>
            <w:tcMar>
              <w:top w:w="45" w:type="dxa"/>
              <w:left w:w="45" w:type="dxa"/>
              <w:bottom w:w="45" w:type="dxa"/>
              <w:right w:w="45" w:type="dxa"/>
            </w:tcMar>
            <w:hideMark/>
          </w:tcPr>
          <w:p w14:paraId="58B0ACE5" w14:textId="77777777" w:rsidR="002B58F8" w:rsidRPr="002B58F8" w:rsidRDefault="002B58F8" w:rsidP="009B7036">
            <w:pPr>
              <w:spacing w:after="0" w:line="240" w:lineRule="auto"/>
            </w:pPr>
            <w:r w:rsidRPr="002B58F8">
              <w:rPr>
                <w:b/>
                <w:bCs/>
              </w:rPr>
              <w:t>GIÁM SÁT TRƯỞNG</w:t>
            </w:r>
            <w:r w:rsidRPr="002B58F8">
              <w:rPr>
                <w:b/>
                <w:bCs/>
              </w:rPr>
              <w:br/>
            </w:r>
            <w:r w:rsidRPr="002B58F8">
              <w:rPr>
                <w:i/>
                <w:iCs/>
              </w:rPr>
              <w:t>(Ký, ghi rõ họ tên)</w:t>
            </w:r>
          </w:p>
        </w:tc>
      </w:tr>
    </w:tbl>
    <w:p w14:paraId="6439AD90" w14:textId="77777777" w:rsidR="002B58F8" w:rsidRPr="002B58F8" w:rsidRDefault="002B58F8" w:rsidP="009B7036">
      <w:pPr>
        <w:spacing w:after="0" w:line="240" w:lineRule="auto"/>
      </w:pPr>
      <w:r w:rsidRPr="002B58F8">
        <w:rPr>
          <w:vertAlign w:val="superscript"/>
        </w:rPr>
        <w:t>______________________________</w:t>
      </w:r>
    </w:p>
    <w:p w14:paraId="13C46367" w14:textId="77777777" w:rsidR="002B58F8" w:rsidRPr="002B58F8" w:rsidRDefault="002B58F8" w:rsidP="009B7036">
      <w:pPr>
        <w:spacing w:after="0" w:line="240" w:lineRule="auto"/>
      </w:pPr>
      <w:r w:rsidRPr="002B58F8">
        <w:rPr>
          <w:b/>
          <w:bCs/>
          <w:i/>
          <w:iCs/>
        </w:rPr>
        <w:t>Ghi chú:</w:t>
      </w:r>
    </w:p>
    <w:p w14:paraId="70262415" w14:textId="77777777" w:rsidR="002B58F8" w:rsidRPr="002B58F8" w:rsidRDefault="002B58F8" w:rsidP="009B7036">
      <w:pPr>
        <w:spacing w:after="0" w:line="240" w:lineRule="auto"/>
      </w:pPr>
      <w:r w:rsidRPr="002B58F8">
        <w:t>(1) Tên của tổ chức thực hiện giám sát thi công xây dựng.</w:t>
      </w:r>
    </w:p>
    <w:p w14:paraId="02432647" w14:textId="77777777" w:rsidR="002B58F8" w:rsidRPr="002B58F8" w:rsidRDefault="002B58F8" w:rsidP="009B7036">
      <w:pPr>
        <w:spacing w:after="0" w:line="240" w:lineRule="auto"/>
      </w:pPr>
      <w:r w:rsidRPr="002B58F8">
        <w:t>(2) Tên của chủ đầu tư.</w:t>
      </w:r>
    </w:p>
    <w:p w14:paraId="652033F4" w14:textId="77777777" w:rsidR="002B58F8" w:rsidRPr="002B58F8" w:rsidRDefault="002B58F8" w:rsidP="009B7036">
      <w:pPr>
        <w:spacing w:after="0" w:line="240" w:lineRule="auto"/>
      </w:pPr>
      <w:r w:rsidRPr="002B58F8">
        <w:t>(3) Tên hạng mục công trình/công trình xây dựng.</w:t>
      </w:r>
    </w:p>
    <w:p w14:paraId="1F760065" w14:textId="77777777" w:rsidR="002B58F8" w:rsidRPr="002B58F8" w:rsidRDefault="002B58F8" w:rsidP="009B7036">
      <w:pPr>
        <w:spacing w:after="0" w:line="240" w:lineRule="auto"/>
      </w:pPr>
      <w:r w:rsidRPr="002B58F8">
        <w:t>(4) Trường hợp trong kỳ báo cáo có sự cố công trình thì gửi kèm báo cáo là hồ sơ giải quyết sự cố công trình theo quy định.</w:t>
      </w:r>
    </w:p>
    <w:p w14:paraId="0CF9EAA0" w14:textId="77777777" w:rsidR="002B58F8" w:rsidRPr="002B58F8" w:rsidRDefault="002B58F8" w:rsidP="009B7036">
      <w:pPr>
        <w:spacing w:after="0" w:line="240" w:lineRule="auto"/>
      </w:pPr>
      <w:r w:rsidRPr="002B58F8">
        <w:t> </w:t>
      </w:r>
    </w:p>
    <w:p w14:paraId="6AAABDFC" w14:textId="77777777" w:rsidR="002B58F8" w:rsidRPr="002B58F8" w:rsidRDefault="002B58F8" w:rsidP="009B7036">
      <w:pPr>
        <w:spacing w:after="0" w:line="240" w:lineRule="auto"/>
      </w:pPr>
      <w:r w:rsidRPr="002B58F8">
        <w:rPr>
          <w:b/>
          <w:bCs/>
        </w:rPr>
        <w:t>Phụ lục Ivb</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31DD208A" w14:textId="77777777" w:rsidTr="002B58F8">
        <w:trPr>
          <w:tblCellSpacing w:w="0" w:type="dxa"/>
        </w:trPr>
        <w:tc>
          <w:tcPr>
            <w:tcW w:w="1850" w:type="pct"/>
            <w:shd w:val="clear" w:color="auto" w:fill="FFFFFF"/>
            <w:tcMar>
              <w:top w:w="0" w:type="dxa"/>
              <w:left w:w="108" w:type="dxa"/>
              <w:bottom w:w="0" w:type="dxa"/>
              <w:right w:w="108" w:type="dxa"/>
            </w:tcMar>
            <w:hideMark/>
          </w:tcPr>
          <w:p w14:paraId="33475FCA"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543289CB"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07BD6BF2" w14:textId="77777777" w:rsidTr="002B58F8">
        <w:trPr>
          <w:tblCellSpacing w:w="0" w:type="dxa"/>
        </w:trPr>
        <w:tc>
          <w:tcPr>
            <w:tcW w:w="1850" w:type="pct"/>
            <w:shd w:val="clear" w:color="auto" w:fill="FFFFFF"/>
            <w:tcMar>
              <w:top w:w="0" w:type="dxa"/>
              <w:left w:w="108" w:type="dxa"/>
              <w:bottom w:w="0" w:type="dxa"/>
              <w:right w:w="108" w:type="dxa"/>
            </w:tcMar>
            <w:hideMark/>
          </w:tcPr>
          <w:p w14:paraId="0B362846"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37B3CC9D" w14:textId="77777777" w:rsidR="002B58F8" w:rsidRPr="002B58F8" w:rsidRDefault="002B58F8" w:rsidP="009B7036">
            <w:pPr>
              <w:spacing w:after="0" w:line="240" w:lineRule="auto"/>
            </w:pPr>
            <w:r w:rsidRPr="002B58F8">
              <w:rPr>
                <w:i/>
                <w:iCs/>
              </w:rPr>
              <w:t>........, ngày ....... tháng ...... năm .......</w:t>
            </w:r>
          </w:p>
        </w:tc>
      </w:tr>
    </w:tbl>
    <w:p w14:paraId="08E2CC47" w14:textId="77777777" w:rsidR="002B58F8" w:rsidRPr="002B58F8" w:rsidRDefault="002B58F8" w:rsidP="009B7036">
      <w:pPr>
        <w:spacing w:after="0" w:line="240" w:lineRule="auto"/>
      </w:pPr>
      <w:r w:rsidRPr="002B58F8">
        <w:t> </w:t>
      </w:r>
    </w:p>
    <w:p w14:paraId="7FC37D75" w14:textId="77777777" w:rsidR="002B58F8" w:rsidRPr="002B58F8" w:rsidRDefault="002B58F8" w:rsidP="009B7036">
      <w:pPr>
        <w:spacing w:after="0" w:line="240" w:lineRule="auto"/>
      </w:pPr>
      <w:r w:rsidRPr="002B58F8">
        <w:rPr>
          <w:b/>
          <w:bCs/>
        </w:rPr>
        <w:t>BÁO CÁO</w:t>
      </w:r>
      <w:r w:rsidRPr="002B58F8">
        <w:rPr>
          <w:b/>
          <w:bCs/>
        </w:rPr>
        <w:br/>
        <w:t>HOÀN THÀNH CÔNG TÁC GIÁM SÁT THI CÔNG</w:t>
      </w:r>
      <w:r w:rsidRPr="002B58F8">
        <w:br/>
      </w:r>
      <w:bookmarkStart w:id="1302" w:name="chuong_pl_8_name_name_name"/>
      <w:r w:rsidRPr="002B58F8">
        <w:rPr>
          <w:b/>
          <w:bCs/>
        </w:rPr>
        <w:t>XÂY DỰNG GÓI THẦU/GIAI ĐOẠN/HẠNG MỤC CÔNG TRÌNH/</w:t>
      </w:r>
      <w:bookmarkEnd w:id="1302"/>
      <w:r w:rsidRPr="002B58F8">
        <w:br/>
      </w:r>
      <w:bookmarkStart w:id="1303" w:name="chuong_pl_8_name_name_name_name"/>
      <w:r w:rsidRPr="002B58F8">
        <w:rPr>
          <w:b/>
          <w:bCs/>
        </w:rPr>
        <w:t>CÔNG TRÌNH XÂY DỰNG</w:t>
      </w:r>
      <w:bookmarkEnd w:id="1303"/>
    </w:p>
    <w:p w14:paraId="09B0DE27" w14:textId="77777777" w:rsidR="002B58F8" w:rsidRPr="002B58F8" w:rsidRDefault="002B58F8" w:rsidP="009B7036">
      <w:pPr>
        <w:spacing w:after="0" w:line="240" w:lineRule="auto"/>
      </w:pPr>
      <w:r w:rsidRPr="002B58F8">
        <w:t>Kính gửi: ..........(2).........</w:t>
      </w:r>
    </w:p>
    <w:p w14:paraId="61474054" w14:textId="77777777" w:rsidR="002B58F8" w:rsidRPr="002B58F8" w:rsidRDefault="002B58F8" w:rsidP="009B7036">
      <w:pPr>
        <w:spacing w:after="0" w:line="240" w:lineRule="auto"/>
      </w:pPr>
      <w:r w:rsidRPr="002B58F8">
        <w:t>......(1)....... báo cáo về công tác giám sát thi công xây dựng .....(3).... như sau:</w:t>
      </w:r>
    </w:p>
    <w:p w14:paraId="057BBF45" w14:textId="77777777" w:rsidR="002B58F8" w:rsidRPr="002B58F8" w:rsidRDefault="002B58F8" w:rsidP="009B7036">
      <w:pPr>
        <w:spacing w:after="0" w:line="240" w:lineRule="auto"/>
      </w:pPr>
      <w:r w:rsidRPr="002B58F8">
        <w:lastRenderedPageBreak/>
        <w:t>1. Quy mô công trình:</w:t>
      </w:r>
    </w:p>
    <w:p w14:paraId="77656AFE" w14:textId="77777777" w:rsidR="002B58F8" w:rsidRPr="002B58F8" w:rsidRDefault="002B58F8" w:rsidP="009B7036">
      <w:pPr>
        <w:spacing w:after="0" w:line="240" w:lineRule="auto"/>
      </w:pPr>
      <w:r w:rsidRPr="002B58F8">
        <w:t>a) Mô tả quy mô và công năng của công trình: các thông số kỹ thuật chính, công năng chủ yếu của các phần hoặc hạng mục công trình;</w:t>
      </w:r>
    </w:p>
    <w:p w14:paraId="08C68392" w14:textId="77777777" w:rsidR="002B58F8" w:rsidRPr="002B58F8" w:rsidRDefault="002B58F8" w:rsidP="009B7036">
      <w:pPr>
        <w:spacing w:after="0" w:line="240" w:lineRule="auto"/>
      </w:pPr>
      <w:r w:rsidRPr="002B58F8">
        <w:t>b) Đánh giá sự phù hợp về quy mô, công năng của công trình so với giấy phép xây dựng (đối với công trình phải cấp phép xây dựng), thiết kế xây dựng, chỉ dẫn kỹ thuật, biện pháp thi công, biện pháp bảo đảm an toàn trong thi công xây dựng công trình được chấp thuận và các quy chuẩn kỹ thuật, tiêu chuẩn áp dụng cho công trình.</w:t>
      </w:r>
    </w:p>
    <w:p w14:paraId="42B21DBA" w14:textId="77777777" w:rsidR="002B58F8" w:rsidRPr="002B58F8" w:rsidRDefault="002B58F8" w:rsidP="009B7036">
      <w:pPr>
        <w:spacing w:after="0" w:line="240" w:lineRule="auto"/>
      </w:pPr>
      <w:r w:rsidRPr="002B58F8">
        <w:t>2. Đánh giá sự phù hợp về năng lực của nhà thầu thi công xây dựng so với hồ sơ dự thầu và hợp đồng xây dựng.</w:t>
      </w:r>
    </w:p>
    <w:p w14:paraId="462B506C" w14:textId="77777777" w:rsidR="002B58F8" w:rsidRPr="002B58F8" w:rsidRDefault="002B58F8" w:rsidP="009B7036">
      <w:pPr>
        <w:spacing w:after="0" w:line="240" w:lineRule="auto"/>
      </w:pPr>
      <w:r w:rsidRPr="002B58F8">
        <w:t>3. Đánh giá về khối lượng, tiến độ công việc đã hoàn thành, công tác tổ chức thi công và bảo đảm an toàn lao động trong thi công xây dựng công trình.</w:t>
      </w:r>
    </w:p>
    <w:p w14:paraId="06B90FA3" w14:textId="77777777" w:rsidR="002B58F8" w:rsidRPr="002B58F8" w:rsidRDefault="002B58F8" w:rsidP="009B7036">
      <w:pPr>
        <w:spacing w:after="0" w:line="240" w:lineRule="auto"/>
      </w:pPr>
      <w:r w:rsidRPr="002B58F8">
        <w:t>4. Đánh giá công tác thí nghiệm, kiểm tra vật liệu, sản phẩm xây dựng, cấu kiện, thiết bị lắp đặt vào công trình theo kế hoạch tổ chức thí nghiệm đã được chấp thuận.</w:t>
      </w:r>
    </w:p>
    <w:p w14:paraId="04998FE0" w14:textId="77777777" w:rsidR="002B58F8" w:rsidRPr="002B58F8" w:rsidRDefault="002B58F8" w:rsidP="009B7036">
      <w:pPr>
        <w:spacing w:after="0" w:line="240" w:lineRule="auto"/>
      </w:pPr>
      <w:r w:rsidRPr="002B58F8">
        <w:t>5. Đánh giá về công tác tổ chức và kết quả kiểm định, quan trắc, thí nghiệm đối chứng (nếu có).</w:t>
      </w:r>
    </w:p>
    <w:p w14:paraId="12312592" w14:textId="77777777" w:rsidR="002B58F8" w:rsidRPr="002B58F8" w:rsidRDefault="002B58F8" w:rsidP="009B7036">
      <w:pPr>
        <w:spacing w:after="0" w:line="240" w:lineRule="auto"/>
      </w:pPr>
      <w:r w:rsidRPr="002B58F8">
        <w:t>6. Đánh giá về công tác tổ chức nghiệm thu công việc xây dựng, nghiệm thu giai đoạn (nếu có).</w:t>
      </w:r>
    </w:p>
    <w:p w14:paraId="027B176D" w14:textId="77777777" w:rsidR="002B58F8" w:rsidRPr="002B58F8" w:rsidRDefault="002B58F8" w:rsidP="009B7036">
      <w:pPr>
        <w:spacing w:after="0" w:line="240" w:lineRule="auto"/>
      </w:pPr>
      <w:r w:rsidRPr="002B58F8">
        <w:t>7. Các thay đổi thiết kế và việc thẩm định, phê duyệt thiết kế điều chỉnh trong quá trình thi công xây dựng (nếu có).</w:t>
      </w:r>
    </w:p>
    <w:p w14:paraId="473E6BB7" w14:textId="77777777" w:rsidR="002B58F8" w:rsidRPr="002B58F8" w:rsidRDefault="002B58F8" w:rsidP="009B7036">
      <w:pPr>
        <w:spacing w:after="0" w:line="240" w:lineRule="auto"/>
      </w:pPr>
      <w:r w:rsidRPr="002B58F8">
        <w:t>8. Những tồn tại, khiếm khuyết về chất lượng, sự cố công trình trong quá trình thi công xây dựng công trình (nếu có) và đánh giá nguyên nhân, biện pháp và kết quả khắc phục theo quy định.</w:t>
      </w:r>
    </w:p>
    <w:p w14:paraId="40B73163" w14:textId="77777777" w:rsidR="002B58F8" w:rsidRPr="002B58F8" w:rsidRDefault="002B58F8" w:rsidP="009B7036">
      <w:pPr>
        <w:spacing w:after="0" w:line="240" w:lineRule="auto"/>
      </w:pPr>
      <w:r w:rsidRPr="002B58F8">
        <w:t>9. Đánh giá về sự phù hợp của hồ sơ quản lý chất lượng theo chỉ dẫn kỹ thuật, hồ sơ thiết kế được thẩm định, phê duyệt và các quy định của pháp luật.</w:t>
      </w:r>
    </w:p>
    <w:p w14:paraId="4EEE6EA4" w14:textId="77777777" w:rsidR="002B58F8" w:rsidRPr="002B58F8" w:rsidRDefault="002B58F8" w:rsidP="009B7036">
      <w:pPr>
        <w:spacing w:after="0" w:line="240" w:lineRule="auto"/>
      </w:pPr>
      <w:r w:rsidRPr="002B58F8">
        <w:t>10. Đánh giá công tác thi công xây dựng công trình theo thiết kế đã được thẩm định, phê duyệt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14:paraId="2C1774F4" w14:textId="77777777" w:rsidR="002B58F8" w:rsidRPr="002B58F8" w:rsidRDefault="002B58F8" w:rsidP="009B7036">
      <w:pPr>
        <w:spacing w:after="0" w:line="240" w:lineRule="auto"/>
      </w:pPr>
      <w:r w:rsidRPr="002B58F8">
        <w:t>11. Đánh giá về sự tuân thủ các quy định của pháp luật về bảo vệ môi trường và các quy định của pháp luật khác có liên quan (nếu có).</w:t>
      </w:r>
    </w:p>
    <w:p w14:paraId="1AEE7349" w14:textId="77777777" w:rsidR="002B58F8" w:rsidRPr="002B58F8" w:rsidRDefault="002B58F8" w:rsidP="009B7036">
      <w:pPr>
        <w:spacing w:after="0" w:line="240" w:lineRule="auto"/>
      </w:pPr>
      <w:r w:rsidRPr="002B58F8">
        <w:t>12. Đánh giá về sự phù hợp của quy trình vận hành, quy trình bảo trì công trình xây dựng theo quy định (nếu có).</w:t>
      </w:r>
    </w:p>
    <w:p w14:paraId="48C9654D" w14:textId="77777777" w:rsidR="002B58F8" w:rsidRPr="002B58F8" w:rsidRDefault="002B58F8" w:rsidP="009B7036">
      <w:pPr>
        <w:spacing w:after="0" w:line="240" w:lineRule="auto"/>
      </w:pPr>
      <w:r w:rsidRPr="002B58F8">
        <w:t>13. Đánh giá về các điều kiện nghiệm thu hoàn thành gói thầu, giai đoạn, hạng mục công trình, công trình xây dựng.</w:t>
      </w:r>
    </w:p>
    <w:p w14:paraId="71401422"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97"/>
        <w:gridCol w:w="5876"/>
      </w:tblGrid>
      <w:tr w:rsidR="002B58F8" w:rsidRPr="002B58F8" w14:paraId="667431B5" w14:textId="77777777" w:rsidTr="002B58F8">
        <w:trPr>
          <w:tblCellSpacing w:w="0" w:type="dxa"/>
        </w:trPr>
        <w:tc>
          <w:tcPr>
            <w:tcW w:w="2250" w:type="pct"/>
            <w:shd w:val="clear" w:color="auto" w:fill="FFFFFF"/>
            <w:tcMar>
              <w:top w:w="45" w:type="dxa"/>
              <w:left w:w="45" w:type="dxa"/>
              <w:bottom w:w="45" w:type="dxa"/>
              <w:right w:w="45" w:type="dxa"/>
            </w:tcMar>
            <w:hideMark/>
          </w:tcPr>
          <w:p w14:paraId="42516266" w14:textId="77777777" w:rsidR="002B58F8" w:rsidRPr="002B58F8" w:rsidRDefault="002B58F8" w:rsidP="009B7036">
            <w:pPr>
              <w:spacing w:after="0" w:line="240" w:lineRule="auto"/>
            </w:pPr>
            <w:r w:rsidRPr="002B58F8">
              <w:rPr>
                <w:b/>
                <w:bCs/>
              </w:rPr>
              <w:t>GIÁM SÁT TRƯỞNG</w:t>
            </w:r>
            <w:r w:rsidRPr="002B58F8">
              <w:br/>
            </w:r>
            <w:r w:rsidRPr="002B58F8">
              <w:rPr>
                <w:i/>
                <w:iCs/>
              </w:rPr>
              <w:t>(Ký, ghi rõ họ tên)</w:t>
            </w:r>
          </w:p>
        </w:tc>
        <w:tc>
          <w:tcPr>
            <w:tcW w:w="2700" w:type="pct"/>
            <w:shd w:val="clear" w:color="auto" w:fill="FFFFFF"/>
            <w:tcMar>
              <w:top w:w="45" w:type="dxa"/>
              <w:left w:w="45" w:type="dxa"/>
              <w:bottom w:w="45" w:type="dxa"/>
              <w:right w:w="45" w:type="dxa"/>
            </w:tcMar>
            <w:hideMark/>
          </w:tcPr>
          <w:p w14:paraId="4738BB3F" w14:textId="77777777" w:rsidR="002B58F8" w:rsidRPr="002B58F8" w:rsidRDefault="002B58F8" w:rsidP="009B7036">
            <w:pPr>
              <w:spacing w:after="0" w:line="240" w:lineRule="auto"/>
            </w:pPr>
            <w:r w:rsidRPr="002B58F8">
              <w:rPr>
                <w:b/>
                <w:bCs/>
              </w:rPr>
              <w:t>NGƯỜI ĐẠI DIỆN</w:t>
            </w:r>
            <w:r w:rsidRPr="002B58F8">
              <w:rPr>
                <w:b/>
                <w:bCs/>
              </w:rPr>
              <w:br/>
              <w:t>THEO QUY ĐỊNH PHÁP LUẬT CỦA</w:t>
            </w:r>
            <w:r w:rsidRPr="002B58F8">
              <w:rPr>
                <w:b/>
                <w:bCs/>
              </w:rPr>
              <w:br/>
              <w:t>.....(1).....</w:t>
            </w:r>
            <w:r w:rsidRPr="002B58F8">
              <w:rPr>
                <w:b/>
                <w:bCs/>
              </w:rPr>
              <w:br/>
            </w:r>
            <w:r w:rsidRPr="002B58F8">
              <w:rPr>
                <w:i/>
                <w:iCs/>
              </w:rPr>
              <w:t>(Ký, ghi rõ họ tên, chức vụ và đóng dấu)</w:t>
            </w:r>
          </w:p>
        </w:tc>
      </w:tr>
    </w:tbl>
    <w:p w14:paraId="12A3D415" w14:textId="77777777" w:rsidR="002B58F8" w:rsidRPr="002B58F8" w:rsidRDefault="002B58F8" w:rsidP="009B7036">
      <w:pPr>
        <w:spacing w:after="0" w:line="240" w:lineRule="auto"/>
      </w:pPr>
      <w:r w:rsidRPr="002B58F8">
        <w:rPr>
          <w:vertAlign w:val="superscript"/>
        </w:rPr>
        <w:t>______________________________</w:t>
      </w:r>
    </w:p>
    <w:p w14:paraId="320BEF9D" w14:textId="77777777" w:rsidR="002B58F8" w:rsidRPr="002B58F8" w:rsidRDefault="002B58F8" w:rsidP="009B7036">
      <w:pPr>
        <w:spacing w:after="0" w:line="240" w:lineRule="auto"/>
      </w:pPr>
      <w:r w:rsidRPr="002B58F8">
        <w:rPr>
          <w:b/>
          <w:bCs/>
          <w:i/>
          <w:iCs/>
        </w:rPr>
        <w:t>Ghi chú:</w:t>
      </w:r>
    </w:p>
    <w:p w14:paraId="0EF4268A" w14:textId="77777777" w:rsidR="002B58F8" w:rsidRPr="002B58F8" w:rsidRDefault="002B58F8" w:rsidP="009B7036">
      <w:pPr>
        <w:spacing w:after="0" w:line="240" w:lineRule="auto"/>
      </w:pPr>
      <w:r w:rsidRPr="002B58F8">
        <w:t>(1) Tên của tổ chức thực hiện giám sát thi công xây dựng.</w:t>
      </w:r>
    </w:p>
    <w:p w14:paraId="47774111" w14:textId="77777777" w:rsidR="002B58F8" w:rsidRPr="002B58F8" w:rsidRDefault="002B58F8" w:rsidP="009B7036">
      <w:pPr>
        <w:spacing w:after="0" w:line="240" w:lineRule="auto"/>
      </w:pPr>
      <w:r w:rsidRPr="002B58F8">
        <w:t>(2) Tên chủ đầu tư.</w:t>
      </w:r>
    </w:p>
    <w:p w14:paraId="45080736" w14:textId="77777777" w:rsidR="002B58F8" w:rsidRPr="002B58F8" w:rsidRDefault="002B58F8" w:rsidP="009B7036">
      <w:pPr>
        <w:spacing w:after="0" w:line="240" w:lineRule="auto"/>
      </w:pPr>
      <w:r w:rsidRPr="002B58F8">
        <w:t>(3) Tên gói thầu/giai đoạn/hạng mục công trình/công trình xây dựng.</w:t>
      </w:r>
    </w:p>
    <w:p w14:paraId="60097AE2" w14:textId="77777777" w:rsidR="002B58F8" w:rsidRPr="002B58F8" w:rsidRDefault="002B58F8" w:rsidP="009B7036">
      <w:pPr>
        <w:spacing w:after="0" w:line="240" w:lineRule="auto"/>
      </w:pPr>
      <w:r w:rsidRPr="002B58F8">
        <w:t> </w:t>
      </w:r>
    </w:p>
    <w:p w14:paraId="66BC08E4" w14:textId="77777777" w:rsidR="002B58F8" w:rsidRPr="002B58F8" w:rsidRDefault="002B58F8" w:rsidP="009B7036">
      <w:pPr>
        <w:spacing w:after="0" w:line="240" w:lineRule="auto"/>
      </w:pPr>
      <w:r w:rsidRPr="002B58F8">
        <w:rPr>
          <w:b/>
          <w:bCs/>
        </w:rPr>
        <w:t>PHỤ LỤC V</w:t>
      </w:r>
    </w:p>
    <w:p w14:paraId="56ADF608" w14:textId="77777777" w:rsidR="002B58F8" w:rsidRPr="002B58F8" w:rsidRDefault="002B58F8" w:rsidP="009B7036">
      <w:pPr>
        <w:spacing w:after="0" w:line="240" w:lineRule="auto"/>
      </w:pPr>
      <w:r w:rsidRPr="002B58F8">
        <w:rPr>
          <w:i/>
          <w:iCs/>
        </w:rPr>
        <w:t>(Kèm theo Nghị định số 207/2026/NĐ-CP ngày 15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19AC9C4A" w14:textId="77777777" w:rsidTr="002B58F8">
        <w:trPr>
          <w:tblCellSpacing w:w="0" w:type="dxa"/>
        </w:trPr>
        <w:tc>
          <w:tcPr>
            <w:tcW w:w="1850" w:type="pct"/>
            <w:shd w:val="clear" w:color="auto" w:fill="FFFFFF"/>
            <w:tcMar>
              <w:top w:w="0" w:type="dxa"/>
              <w:left w:w="108" w:type="dxa"/>
              <w:bottom w:w="0" w:type="dxa"/>
              <w:right w:w="108" w:type="dxa"/>
            </w:tcMar>
            <w:hideMark/>
          </w:tcPr>
          <w:p w14:paraId="6AC47DA0"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0F145279"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512E840" w14:textId="77777777" w:rsidTr="002B58F8">
        <w:trPr>
          <w:tblCellSpacing w:w="0" w:type="dxa"/>
        </w:trPr>
        <w:tc>
          <w:tcPr>
            <w:tcW w:w="1850" w:type="pct"/>
            <w:shd w:val="clear" w:color="auto" w:fill="FFFFFF"/>
            <w:tcMar>
              <w:top w:w="0" w:type="dxa"/>
              <w:left w:w="108" w:type="dxa"/>
              <w:bottom w:w="0" w:type="dxa"/>
              <w:right w:w="108" w:type="dxa"/>
            </w:tcMar>
            <w:hideMark/>
          </w:tcPr>
          <w:p w14:paraId="0DF47C6E"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77564E9E" w14:textId="77777777" w:rsidR="002B58F8" w:rsidRPr="002B58F8" w:rsidRDefault="002B58F8" w:rsidP="009B7036">
            <w:pPr>
              <w:spacing w:after="0" w:line="240" w:lineRule="auto"/>
            </w:pPr>
            <w:r w:rsidRPr="002B58F8">
              <w:rPr>
                <w:i/>
                <w:iCs/>
              </w:rPr>
              <w:t>........., ngày........tháng........năm........</w:t>
            </w:r>
          </w:p>
        </w:tc>
      </w:tr>
    </w:tbl>
    <w:p w14:paraId="0164CBFA" w14:textId="77777777" w:rsidR="002B58F8" w:rsidRPr="002B58F8" w:rsidRDefault="002B58F8" w:rsidP="009B7036">
      <w:pPr>
        <w:spacing w:after="0" w:line="240" w:lineRule="auto"/>
      </w:pPr>
      <w:r w:rsidRPr="002B58F8">
        <w:t> </w:t>
      </w:r>
    </w:p>
    <w:p w14:paraId="12F1D871" w14:textId="77777777" w:rsidR="002B58F8" w:rsidRPr="002B58F8" w:rsidRDefault="002B58F8" w:rsidP="009B7036">
      <w:pPr>
        <w:spacing w:after="0" w:line="240" w:lineRule="auto"/>
      </w:pPr>
      <w:r w:rsidRPr="002B58F8">
        <w:rPr>
          <w:b/>
          <w:bCs/>
        </w:rPr>
        <w:t>THÔNG BÁO</w:t>
      </w:r>
      <w:r w:rsidRPr="002B58F8">
        <w:rPr>
          <w:b/>
          <w:bCs/>
        </w:rPr>
        <w:br/>
      </w:r>
      <w:bookmarkStart w:id="1304" w:name="chuong_pl_9_name_name"/>
      <w:r w:rsidRPr="002B58F8">
        <w:rPr>
          <w:b/>
          <w:bCs/>
        </w:rPr>
        <w:t>KHỞI CÔNG XÂY DỰNG HẠNG MỤC CÔNG TRÌNH,</w:t>
      </w:r>
      <w:bookmarkEnd w:id="1304"/>
      <w:r w:rsidRPr="002B58F8">
        <w:br/>
      </w:r>
      <w:bookmarkStart w:id="1305" w:name="chuong_pl_9_name_name_name"/>
      <w:r w:rsidRPr="002B58F8">
        <w:rPr>
          <w:b/>
          <w:bCs/>
        </w:rPr>
        <w:t>CÔNG TRÌNH XÂY DỰNG</w:t>
      </w:r>
      <w:bookmarkEnd w:id="1305"/>
    </w:p>
    <w:p w14:paraId="63091761" w14:textId="77777777" w:rsidR="002B58F8" w:rsidRPr="002B58F8" w:rsidRDefault="002B58F8" w:rsidP="009B7036">
      <w:pPr>
        <w:spacing w:after="0" w:line="240" w:lineRule="auto"/>
      </w:pPr>
      <w:r w:rsidRPr="002B58F8">
        <w:t>Kính gửi: .......... (2) .........</w:t>
      </w:r>
    </w:p>
    <w:p w14:paraId="6ED2CFA5" w14:textId="77777777" w:rsidR="002B58F8" w:rsidRPr="002B58F8" w:rsidRDefault="002B58F8" w:rsidP="009B7036">
      <w:pPr>
        <w:spacing w:after="0" w:line="240" w:lineRule="auto"/>
      </w:pPr>
      <w:r w:rsidRPr="002B58F8">
        <w:t>......(1)...... báo cáo về việc khởi công xây dựng hạng mục công trình, công trình xây dựng như sau:</w:t>
      </w:r>
    </w:p>
    <w:p w14:paraId="2874E893" w14:textId="77777777" w:rsidR="002B58F8" w:rsidRPr="002B58F8" w:rsidRDefault="002B58F8" w:rsidP="009B7036">
      <w:pPr>
        <w:spacing w:after="0" w:line="240" w:lineRule="auto"/>
      </w:pPr>
      <w:r w:rsidRPr="002B58F8">
        <w:t>1. Tên hạng mục công trình, công trình xây dựng: ......... thuộc dự án ..........................</w:t>
      </w:r>
    </w:p>
    <w:p w14:paraId="280B1E27" w14:textId="77777777" w:rsidR="002B58F8" w:rsidRPr="002B58F8" w:rsidRDefault="002B58F8" w:rsidP="009B7036">
      <w:pPr>
        <w:spacing w:after="0" w:line="240" w:lineRule="auto"/>
      </w:pPr>
      <w:r w:rsidRPr="002B58F8">
        <w:t>2. Mã định danh dự án... (4).. Mã định danh công trình xây dựng..(5)..</w:t>
      </w:r>
    </w:p>
    <w:p w14:paraId="4D909456" w14:textId="77777777" w:rsidR="002B58F8" w:rsidRPr="002B58F8" w:rsidRDefault="002B58F8" w:rsidP="009B7036">
      <w:pPr>
        <w:spacing w:after="0" w:line="240" w:lineRule="auto"/>
      </w:pPr>
      <w:r w:rsidRPr="002B58F8">
        <w:lastRenderedPageBreak/>
        <w:t>3. Địa điểm xây dựng: .....................................................................................................</w:t>
      </w:r>
    </w:p>
    <w:p w14:paraId="3E977CBC" w14:textId="77777777" w:rsidR="002B58F8" w:rsidRPr="002B58F8" w:rsidRDefault="002B58F8" w:rsidP="009B7036">
      <w:pPr>
        <w:spacing w:after="0" w:line="240" w:lineRule="auto"/>
      </w:pPr>
      <w:r w:rsidRPr="002B58F8">
        <w:t>4. Tên và địa chỉ của chủ đầu tư: ....................................................................................</w:t>
      </w:r>
    </w:p>
    <w:p w14:paraId="54991BCD" w14:textId="77777777" w:rsidR="002B58F8" w:rsidRPr="002B58F8" w:rsidRDefault="002B58F8" w:rsidP="009B7036">
      <w:pPr>
        <w:spacing w:after="0" w:line="240" w:lineRule="auto"/>
      </w:pPr>
      <w:r w:rsidRPr="002B58F8">
        <w:t>5. Tên và số điện thoại liên lạc của cá nhân phụ trách trực tiếp: ......................................</w:t>
      </w:r>
    </w:p>
    <w:p w14:paraId="10CC69B5" w14:textId="77777777" w:rsidR="002B58F8" w:rsidRPr="002B58F8" w:rsidRDefault="002B58F8" w:rsidP="009B7036">
      <w:pPr>
        <w:spacing w:after="0" w:line="240" w:lineRule="auto"/>
      </w:pPr>
      <w:r w:rsidRPr="002B58F8">
        <w:t>6. Quy mô hạng mục công trình, công trình xây dựng (nêu quy mô, các thông số kỹ thuật chủ yếu và công năng sử dụng của các hạng mục công trình, công trình xây dựng).</w:t>
      </w:r>
    </w:p>
    <w:p w14:paraId="0CFFFD41" w14:textId="77777777" w:rsidR="002B58F8" w:rsidRPr="002B58F8" w:rsidRDefault="002B58F8" w:rsidP="009B7036">
      <w:pPr>
        <w:spacing w:after="0" w:line="240" w:lineRule="auto"/>
      </w:pPr>
      <w:r w:rsidRPr="002B58F8">
        <w:t>7. Danh sách các nhà thầu chính và nhà thầu phụ (nếu có): (các nhà thầu chính: khảo sát xây dựng, thiết kế xây dựng, thi công xây dựng, giám sát thi công xây dựng, quản lý dự án).</w:t>
      </w:r>
    </w:p>
    <w:p w14:paraId="53A35871" w14:textId="77777777" w:rsidR="002B58F8" w:rsidRPr="002B58F8" w:rsidRDefault="002B58F8" w:rsidP="009B7036">
      <w:pPr>
        <w:spacing w:after="0" w:line="240" w:lineRule="auto"/>
      </w:pPr>
      <w:r w:rsidRPr="002B58F8">
        <w:t>8. Ngày khởi công và ngày hoàn thành (dự kiến).</w:t>
      </w:r>
    </w:p>
    <w:p w14:paraId="3C84B8DF"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2"/>
        <w:gridCol w:w="7181"/>
      </w:tblGrid>
      <w:tr w:rsidR="002B58F8" w:rsidRPr="002B58F8" w14:paraId="067D9A5C" w14:textId="77777777" w:rsidTr="002B58F8">
        <w:trPr>
          <w:tblCellSpacing w:w="0" w:type="dxa"/>
        </w:trPr>
        <w:tc>
          <w:tcPr>
            <w:tcW w:w="1650" w:type="pct"/>
            <w:shd w:val="clear" w:color="auto" w:fill="FFFFFF"/>
            <w:tcMar>
              <w:top w:w="45" w:type="dxa"/>
              <w:left w:w="45" w:type="dxa"/>
              <w:bottom w:w="45" w:type="dxa"/>
              <w:right w:w="45" w:type="dxa"/>
            </w:tcMar>
            <w:hideMark/>
          </w:tcPr>
          <w:p w14:paraId="4AB52A56" w14:textId="77777777" w:rsidR="002B58F8" w:rsidRPr="002B58F8" w:rsidRDefault="002B58F8" w:rsidP="009B7036">
            <w:pPr>
              <w:spacing w:after="0" w:line="240" w:lineRule="auto"/>
            </w:pPr>
            <w:r w:rsidRPr="002B58F8">
              <w:rPr>
                <w:b/>
                <w:bCs/>
                <w:i/>
                <w:iCs/>
              </w:rPr>
              <w:t>Nơi nhận:</w:t>
            </w:r>
            <w:r w:rsidRPr="002B58F8">
              <w:br/>
              <w:t>- Như trên;</w:t>
            </w:r>
            <w:r w:rsidRPr="002B58F8">
              <w:br/>
              <w:t>- ...(3)...</w:t>
            </w:r>
            <w:r w:rsidRPr="002B58F8">
              <w:br/>
              <w:t>- Lưu: ...;</w:t>
            </w:r>
            <w:r w:rsidRPr="002B58F8">
              <w:br/>
              <w:t>- Hồ sơ gửi kèm (6)</w:t>
            </w:r>
          </w:p>
        </w:tc>
        <w:tc>
          <w:tcPr>
            <w:tcW w:w="3300" w:type="pct"/>
            <w:shd w:val="clear" w:color="auto" w:fill="FFFFFF"/>
            <w:tcMar>
              <w:top w:w="45" w:type="dxa"/>
              <w:left w:w="45" w:type="dxa"/>
              <w:bottom w:w="45" w:type="dxa"/>
              <w:right w:w="45" w:type="dxa"/>
            </w:tcMar>
            <w:hideMark/>
          </w:tcPr>
          <w:p w14:paraId="23261197" w14:textId="77777777" w:rsidR="002B58F8" w:rsidRPr="002B58F8" w:rsidRDefault="002B58F8" w:rsidP="009B7036">
            <w:pPr>
              <w:spacing w:after="0" w:line="240" w:lineRule="auto"/>
            </w:pPr>
            <w:r w:rsidRPr="002B58F8">
              <w:rPr>
                <w:b/>
                <w:bCs/>
              </w:rPr>
              <w:t>NGƯỜI ĐẠI DIỆN THEO QUY ĐỊNH PHÁP LUẬT CỦA CHỦ ĐẦU TƯ</w:t>
            </w:r>
            <w:r w:rsidRPr="002B58F8">
              <w:rPr>
                <w:b/>
                <w:bCs/>
              </w:rPr>
              <w:br/>
            </w:r>
            <w:r w:rsidRPr="002B58F8">
              <w:rPr>
                <w:i/>
                <w:iCs/>
              </w:rPr>
              <w:t>(Ký, ghi rõ họ tên, chức vụ và đóng dấu pháp nhân)</w:t>
            </w:r>
          </w:p>
        </w:tc>
      </w:tr>
    </w:tbl>
    <w:p w14:paraId="1B97805C" w14:textId="77777777" w:rsidR="002B58F8" w:rsidRPr="002B58F8" w:rsidRDefault="002B58F8" w:rsidP="009B7036">
      <w:pPr>
        <w:spacing w:after="0" w:line="240" w:lineRule="auto"/>
      </w:pPr>
      <w:r w:rsidRPr="002B58F8">
        <w:rPr>
          <w:vertAlign w:val="superscript"/>
        </w:rPr>
        <w:t>______________________________</w:t>
      </w:r>
    </w:p>
    <w:p w14:paraId="1E240119" w14:textId="77777777" w:rsidR="002B58F8" w:rsidRPr="002B58F8" w:rsidRDefault="002B58F8" w:rsidP="009B7036">
      <w:pPr>
        <w:spacing w:after="0" w:line="240" w:lineRule="auto"/>
      </w:pPr>
      <w:r w:rsidRPr="002B58F8">
        <w:rPr>
          <w:b/>
          <w:bCs/>
          <w:i/>
          <w:iCs/>
        </w:rPr>
        <w:t>Ghi chú:</w:t>
      </w:r>
    </w:p>
    <w:p w14:paraId="664ACDFB" w14:textId="77777777" w:rsidR="002B58F8" w:rsidRPr="002B58F8" w:rsidRDefault="002B58F8" w:rsidP="009B7036">
      <w:pPr>
        <w:spacing w:after="0" w:line="240" w:lineRule="auto"/>
      </w:pPr>
      <w:r w:rsidRPr="002B58F8">
        <w:t>(1) Tên của chủ đầu tư.</w:t>
      </w:r>
    </w:p>
    <w:p w14:paraId="5ECD1556" w14:textId="77777777" w:rsidR="002B58F8" w:rsidRPr="002B58F8" w:rsidRDefault="002B58F8" w:rsidP="009B7036">
      <w:pPr>
        <w:spacing w:after="0" w:line="240" w:lineRule="auto"/>
      </w:pPr>
      <w:r w:rsidRPr="002B58F8">
        <w:t>(2) Tên cơ quan quản lý nhà nước về xây dựng tại địa phương nơi xây dựng công trình.</w:t>
      </w:r>
    </w:p>
    <w:p w14:paraId="7CB86772" w14:textId="77777777" w:rsidR="002B58F8" w:rsidRPr="002B58F8" w:rsidRDefault="002B58F8" w:rsidP="009B7036">
      <w:pPr>
        <w:spacing w:after="0" w:line="240" w:lineRule="auto"/>
      </w:pPr>
      <w:r w:rsidRPr="002B58F8">
        <w:t>(3) Các cơ quan có liên quan.</w:t>
      </w:r>
    </w:p>
    <w:p w14:paraId="49656D23" w14:textId="77777777" w:rsidR="002B58F8" w:rsidRPr="002B58F8" w:rsidRDefault="002B58F8" w:rsidP="009B7036">
      <w:pPr>
        <w:spacing w:after="0" w:line="240" w:lineRule="auto"/>
      </w:pPr>
      <w:r w:rsidRPr="002B58F8">
        <w:t>(4),(5) Mã định danh dự án/Mã định danh công trình xây dựng theo quy định của Chính phủ về điều kiện năng lực hoạt động xây dựng, Hệ thống thông tin, Cơ sở dữ liệu quốc gia về hoạt động xây dựng.</w:t>
      </w:r>
    </w:p>
    <w:p w14:paraId="5318A0C5" w14:textId="77777777" w:rsidR="002B58F8" w:rsidRPr="002B58F8" w:rsidRDefault="002B58F8" w:rsidP="009B7036">
      <w:pPr>
        <w:spacing w:after="0" w:line="240" w:lineRule="auto"/>
      </w:pPr>
      <w:r w:rsidRPr="002B58F8">
        <w:t>(6) Công trình quy định tại các </w:t>
      </w:r>
      <w:bookmarkStart w:id="1306" w:name="dc_42"/>
      <w:r w:rsidRPr="002B58F8">
        <w:t>điểm a, b, c, d, đ, e, g và h khoản 2 Điều 43 Luật Xây dựng số 135/2025/QH15</w:t>
      </w:r>
      <w:bookmarkEnd w:id="1306"/>
      <w:r w:rsidRPr="002B58F8">
        <w:t>, hồ sơ gửi kèm thông báo khởi công được thực hiện theo quy định tại khoản 3 Điều 43 Luật Xây dựng số 135/2025/QH15.</w:t>
      </w:r>
    </w:p>
    <w:p w14:paraId="72DC8339" w14:textId="77777777" w:rsidR="002B58F8" w:rsidRPr="002B58F8" w:rsidRDefault="002B58F8" w:rsidP="009B7036">
      <w:pPr>
        <w:spacing w:after="0" w:line="240" w:lineRule="auto"/>
      </w:pPr>
      <w:r w:rsidRPr="002B58F8">
        <w:t> </w:t>
      </w:r>
    </w:p>
    <w:p w14:paraId="10A323DC" w14:textId="77777777" w:rsidR="002B58F8" w:rsidRPr="002B58F8" w:rsidRDefault="002B58F8" w:rsidP="009B7036">
      <w:pPr>
        <w:spacing w:after="0" w:line="240" w:lineRule="auto"/>
      </w:pPr>
      <w:r w:rsidRPr="002B58F8">
        <w:rPr>
          <w:b/>
          <w:bCs/>
        </w:rPr>
        <w:t>PHỤ LỤC VI</w:t>
      </w:r>
    </w:p>
    <w:p w14:paraId="5DA37607" w14:textId="77777777" w:rsidR="002B58F8" w:rsidRPr="002B58F8" w:rsidRDefault="002B58F8" w:rsidP="009B7036">
      <w:pPr>
        <w:spacing w:after="0" w:line="240" w:lineRule="auto"/>
      </w:pPr>
      <w:r w:rsidRPr="002B58F8">
        <w:t>BÁO CÁO HOÀN THÀNH THI CÔNG XÂY DỰNG HẠNG MỤC CÔNG TRÌNH, CÔNG TRÌNH XÂY DỰNG</w:t>
      </w:r>
      <w:r w:rsidRPr="002B58F8">
        <w:br/>
      </w:r>
      <w:r w:rsidRPr="002B58F8">
        <w:rPr>
          <w:i/>
          <w:iCs/>
        </w:rPr>
        <w:t>(Kèm theo Nghị định số 207/2026/NĐ-CP ngày 15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1169ECB8" w14:textId="77777777" w:rsidTr="002B58F8">
        <w:trPr>
          <w:tblCellSpacing w:w="0" w:type="dxa"/>
        </w:trPr>
        <w:tc>
          <w:tcPr>
            <w:tcW w:w="1850" w:type="pct"/>
            <w:shd w:val="clear" w:color="auto" w:fill="FFFFFF"/>
            <w:tcMar>
              <w:top w:w="0" w:type="dxa"/>
              <w:left w:w="108" w:type="dxa"/>
              <w:bottom w:w="0" w:type="dxa"/>
              <w:right w:w="108" w:type="dxa"/>
            </w:tcMar>
            <w:hideMark/>
          </w:tcPr>
          <w:p w14:paraId="62F3D2D7"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3EEC7C50"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6EF52CAC" w14:textId="77777777" w:rsidTr="002B58F8">
        <w:trPr>
          <w:tblCellSpacing w:w="0" w:type="dxa"/>
        </w:trPr>
        <w:tc>
          <w:tcPr>
            <w:tcW w:w="1850" w:type="pct"/>
            <w:shd w:val="clear" w:color="auto" w:fill="FFFFFF"/>
            <w:tcMar>
              <w:top w:w="0" w:type="dxa"/>
              <w:left w:w="108" w:type="dxa"/>
              <w:bottom w:w="0" w:type="dxa"/>
              <w:right w:w="108" w:type="dxa"/>
            </w:tcMar>
            <w:hideMark/>
          </w:tcPr>
          <w:p w14:paraId="27AB18A6"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69DD6EEB" w14:textId="77777777" w:rsidR="002B58F8" w:rsidRPr="002B58F8" w:rsidRDefault="002B58F8" w:rsidP="009B7036">
            <w:pPr>
              <w:spacing w:after="0" w:line="240" w:lineRule="auto"/>
            </w:pPr>
            <w:r w:rsidRPr="002B58F8">
              <w:rPr>
                <w:i/>
                <w:iCs/>
              </w:rPr>
              <w:t>..........., ngày....... tháng....... năm .........</w:t>
            </w:r>
          </w:p>
        </w:tc>
      </w:tr>
    </w:tbl>
    <w:p w14:paraId="4EBFB3A0" w14:textId="77777777" w:rsidR="002B58F8" w:rsidRPr="002B58F8" w:rsidRDefault="002B58F8" w:rsidP="009B7036">
      <w:pPr>
        <w:spacing w:after="0" w:line="240" w:lineRule="auto"/>
      </w:pPr>
      <w:r w:rsidRPr="002B58F8">
        <w:t> </w:t>
      </w:r>
    </w:p>
    <w:p w14:paraId="2B5AE5C1" w14:textId="77777777" w:rsidR="002B58F8" w:rsidRPr="002B58F8" w:rsidRDefault="002B58F8" w:rsidP="009B7036">
      <w:pPr>
        <w:spacing w:after="0" w:line="240" w:lineRule="auto"/>
      </w:pPr>
      <w:r w:rsidRPr="002B58F8">
        <w:rPr>
          <w:b/>
          <w:bCs/>
        </w:rPr>
        <w:t>BÁO CÁO</w:t>
      </w:r>
      <w:r w:rsidRPr="002B58F8">
        <w:br/>
      </w:r>
      <w:r w:rsidRPr="002B58F8">
        <w:rPr>
          <w:b/>
          <w:bCs/>
        </w:rPr>
        <w:t>HOÀN THÀNH THI CÔNG XÂY DỰNG</w:t>
      </w:r>
      <w:r w:rsidRPr="002B58F8">
        <w:br/>
      </w:r>
      <w:r w:rsidRPr="002B58F8">
        <w:rPr>
          <w:b/>
          <w:bCs/>
        </w:rPr>
        <w:t>HẠNG MỤC CÔNG TRÌNH, CÔNG TRÌNH XÂY DỰNG</w:t>
      </w:r>
    </w:p>
    <w:p w14:paraId="592CF4C7" w14:textId="77777777" w:rsidR="002B58F8" w:rsidRPr="002B58F8" w:rsidRDefault="002B58F8" w:rsidP="009B7036">
      <w:pPr>
        <w:spacing w:after="0" w:line="240" w:lineRule="auto"/>
      </w:pPr>
      <w:r w:rsidRPr="002B58F8">
        <w:t>Kính gửi: .........(2)..............</w:t>
      </w:r>
    </w:p>
    <w:p w14:paraId="2CB76410" w14:textId="77777777" w:rsidR="002B58F8" w:rsidRPr="002B58F8" w:rsidRDefault="002B58F8" w:rsidP="009B7036">
      <w:pPr>
        <w:spacing w:after="0" w:line="240" w:lineRule="auto"/>
      </w:pPr>
      <w:r w:rsidRPr="002B58F8">
        <w:t>.......(1)........ báo cáo kết quả nghiệm thu hoàn thành thi công xây dựng hạng mục công trình, công trình xây dựng với các nội dung sau:</w:t>
      </w:r>
    </w:p>
    <w:p w14:paraId="128697A0" w14:textId="77777777" w:rsidR="002B58F8" w:rsidRPr="002B58F8" w:rsidRDefault="002B58F8" w:rsidP="009B7036">
      <w:pPr>
        <w:spacing w:after="0" w:line="240" w:lineRule="auto"/>
      </w:pPr>
      <w:r w:rsidRPr="002B58F8">
        <w:t>1. Tên hạng mục công trình, công trình xây dựng:..(3)... thuộc dự án.........</w:t>
      </w:r>
    </w:p>
    <w:p w14:paraId="5073987C" w14:textId="77777777" w:rsidR="002B58F8" w:rsidRPr="002B58F8" w:rsidRDefault="002B58F8" w:rsidP="009B7036">
      <w:pPr>
        <w:spacing w:after="0" w:line="240" w:lineRule="auto"/>
      </w:pPr>
      <w:r w:rsidRPr="002B58F8">
        <w:t>2. Mã định danh dự án... (4).. Mã định danh công trình xây dựng..(5)..</w:t>
      </w:r>
    </w:p>
    <w:p w14:paraId="7DADB232" w14:textId="77777777" w:rsidR="002B58F8" w:rsidRPr="002B58F8" w:rsidRDefault="002B58F8" w:rsidP="009B7036">
      <w:pPr>
        <w:spacing w:after="0" w:line="240" w:lineRule="auto"/>
      </w:pPr>
      <w:r w:rsidRPr="002B58F8">
        <w:t>3. Địa điểm xây dựng: ...................................................................................................</w:t>
      </w:r>
    </w:p>
    <w:p w14:paraId="0B9A309D" w14:textId="77777777" w:rsidR="002B58F8" w:rsidRPr="002B58F8" w:rsidRDefault="002B58F8" w:rsidP="009B7036">
      <w:pPr>
        <w:spacing w:after="0" w:line="240" w:lineRule="auto"/>
      </w:pPr>
      <w:r w:rsidRPr="002B58F8">
        <w:t>4. Tên và số điện thoại liên lạc của cá nhân phụ trách trực tiếp: ...................................</w:t>
      </w:r>
    </w:p>
    <w:p w14:paraId="3547A1AC" w14:textId="77777777" w:rsidR="002B58F8" w:rsidRPr="002B58F8" w:rsidRDefault="002B58F8" w:rsidP="009B7036">
      <w:pPr>
        <w:spacing w:after="0" w:line="240" w:lineRule="auto"/>
      </w:pPr>
      <w:r w:rsidRPr="002B58F8">
        <w:t>5. Quy mô hạng mục công trình, công trình xây dựng: (nêu tóm tắt về các thông số kỹ thuật chủ yếu của công trình).</w:t>
      </w:r>
    </w:p>
    <w:p w14:paraId="18120486" w14:textId="77777777" w:rsidR="002B58F8" w:rsidRPr="002B58F8" w:rsidRDefault="002B58F8" w:rsidP="009B7036">
      <w:pPr>
        <w:spacing w:after="0" w:line="240" w:lineRule="auto"/>
      </w:pPr>
      <w:r w:rsidRPr="002B58F8">
        <w:t>6. Danh sách các nhà thầu chính: khảo sát xây dựng, thiết kế xây dựng công trình, thi công xây dựng, giám sát thi công xây dựng.</w:t>
      </w:r>
    </w:p>
    <w:p w14:paraId="064455A3" w14:textId="77777777" w:rsidR="002B58F8" w:rsidRPr="002B58F8" w:rsidRDefault="002B58F8" w:rsidP="009B7036">
      <w:pPr>
        <w:spacing w:after="0" w:line="240" w:lineRule="auto"/>
      </w:pPr>
      <w:r w:rsidRPr="002B58F8">
        <w:t>7. Ngày khởi công và ngày hoàn thành (dự kiến).</w:t>
      </w:r>
    </w:p>
    <w:p w14:paraId="0695F03C" w14:textId="77777777" w:rsidR="002B58F8" w:rsidRPr="002B58F8" w:rsidRDefault="002B58F8" w:rsidP="009B7036">
      <w:pPr>
        <w:spacing w:after="0" w:line="240" w:lineRule="auto"/>
      </w:pPr>
      <w:r w:rsidRPr="002B58F8">
        <w:t>8. Khối lượng của các loại công việc xây dựng chủ yếu đã được thực hiện.</w:t>
      </w:r>
    </w:p>
    <w:p w14:paraId="412DF31B" w14:textId="77777777" w:rsidR="002B58F8" w:rsidRPr="002B58F8" w:rsidRDefault="002B58F8" w:rsidP="009B7036">
      <w:pPr>
        <w:spacing w:after="0" w:line="240" w:lineRule="auto"/>
      </w:pPr>
      <w:r w:rsidRPr="002B58F8">
        <w:t>9. Đánh giá về chất lượng hạng mục công trình, công trình xây dựng so với yêu cầu của thiết kế.</w:t>
      </w:r>
    </w:p>
    <w:p w14:paraId="1AD42D53" w14:textId="77777777" w:rsidR="002B58F8" w:rsidRPr="002B58F8" w:rsidRDefault="002B58F8" w:rsidP="009B7036">
      <w:pPr>
        <w:spacing w:after="0" w:line="240" w:lineRule="auto"/>
      </w:pPr>
      <w:r w:rsidRPr="002B58F8">
        <w:t>10. Báo cáo về các điều kiện để đưa hạng mục công trình, công trình xây dựng vào sử dụng.</w:t>
      </w:r>
    </w:p>
    <w:p w14:paraId="58DB8CD0" w14:textId="77777777" w:rsidR="002B58F8" w:rsidRPr="002B58F8" w:rsidRDefault="002B58F8" w:rsidP="009B7036">
      <w:pPr>
        <w:spacing w:after="0" w:line="240" w:lineRule="auto"/>
      </w:pPr>
      <w:r w:rsidRPr="002B58F8">
        <w:t>11. Kèm theo báo cáo là danh mục hồ sơ hoàn thành hạng mục công trình, công trình xây dựng.</w:t>
      </w:r>
    </w:p>
    <w:p w14:paraId="79B5E239" w14:textId="77777777" w:rsidR="002B58F8" w:rsidRPr="002B58F8" w:rsidRDefault="002B58F8" w:rsidP="009B7036">
      <w:pPr>
        <w:spacing w:after="0" w:line="240" w:lineRule="auto"/>
      </w:pPr>
      <w:r w:rsidRPr="002B58F8">
        <w:t xml:space="preserve">Chủ đầu tư cam kết đã tổ chức thi công xây dựng theo đúng hồ sơ thiết kế đã được thẩm định, phê duyệt, giấy phép xây dựng (hoặc căn cứ miễn phép theo quy định của pháp luật về xây dựng); tập hợp hồ sơ hoàn thành công trình đầy đủ và tổ chức nghiệm thu hạng mục công trình, công trình xây dựng theo đúng quy định của </w:t>
      </w:r>
      <w:r w:rsidRPr="002B58F8">
        <w:lastRenderedPageBreak/>
        <w:t>pháp luật. Đề nghị ....(2)... tổ chức kiểm tra công tác nghiệm thu hạng mục công trình, công trình xây dựng theo thẩm quyền.</w:t>
      </w:r>
    </w:p>
    <w:p w14:paraId="51B49CAB"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2"/>
        <w:gridCol w:w="7181"/>
      </w:tblGrid>
      <w:tr w:rsidR="002B58F8" w:rsidRPr="002B58F8" w14:paraId="6B116FBC" w14:textId="77777777" w:rsidTr="002B58F8">
        <w:trPr>
          <w:tblCellSpacing w:w="0" w:type="dxa"/>
        </w:trPr>
        <w:tc>
          <w:tcPr>
            <w:tcW w:w="1650" w:type="pct"/>
            <w:shd w:val="clear" w:color="auto" w:fill="FFFFFF"/>
            <w:tcMar>
              <w:top w:w="45" w:type="dxa"/>
              <w:left w:w="45" w:type="dxa"/>
              <w:bottom w:w="45" w:type="dxa"/>
              <w:right w:w="45" w:type="dxa"/>
            </w:tcMar>
            <w:hideMark/>
          </w:tcPr>
          <w:p w14:paraId="18EB1E9F" w14:textId="77777777" w:rsidR="002B58F8" w:rsidRPr="002B58F8" w:rsidRDefault="002B58F8" w:rsidP="009B7036">
            <w:pPr>
              <w:spacing w:after="0" w:line="240" w:lineRule="auto"/>
            </w:pPr>
            <w:r w:rsidRPr="002B58F8">
              <w:rPr>
                <w:b/>
                <w:bCs/>
                <w:i/>
                <w:iCs/>
              </w:rPr>
              <w:t>Nơi nhận:</w:t>
            </w:r>
            <w:r w:rsidRPr="002B58F8">
              <w:br/>
              <w:t>- Như trên;</w:t>
            </w:r>
            <w:r w:rsidRPr="002B58F8">
              <w:br/>
              <w:t>- Lưu: ...</w:t>
            </w:r>
          </w:p>
        </w:tc>
        <w:tc>
          <w:tcPr>
            <w:tcW w:w="3300" w:type="pct"/>
            <w:shd w:val="clear" w:color="auto" w:fill="FFFFFF"/>
            <w:tcMar>
              <w:top w:w="45" w:type="dxa"/>
              <w:left w:w="45" w:type="dxa"/>
              <w:bottom w:w="45" w:type="dxa"/>
              <w:right w:w="45" w:type="dxa"/>
            </w:tcMar>
            <w:hideMark/>
          </w:tcPr>
          <w:p w14:paraId="0F026CB7" w14:textId="77777777" w:rsidR="002B58F8" w:rsidRPr="002B58F8" w:rsidRDefault="002B58F8" w:rsidP="009B7036">
            <w:pPr>
              <w:spacing w:after="0" w:line="240" w:lineRule="auto"/>
            </w:pPr>
            <w:r w:rsidRPr="002B58F8">
              <w:rPr>
                <w:b/>
                <w:bCs/>
              </w:rPr>
              <w:t>NGƯỜI ĐẠI DIỆN THEO PHÁP LUẬT</w:t>
            </w:r>
            <w:r w:rsidRPr="002B58F8">
              <w:br/>
            </w:r>
            <w:r w:rsidRPr="002B58F8">
              <w:rPr>
                <w:b/>
                <w:bCs/>
              </w:rPr>
              <w:t>CỦA CHỦ ĐẦU TƯ</w:t>
            </w:r>
            <w:r w:rsidRPr="002B58F8">
              <w:rPr>
                <w:b/>
                <w:bCs/>
              </w:rPr>
              <w:br/>
            </w:r>
            <w:r w:rsidRPr="002B58F8">
              <w:rPr>
                <w:i/>
                <w:iCs/>
              </w:rPr>
              <w:t>(Ký, ghi rõ họ tên, chức vụ và đóng dấu pháp nhân)</w:t>
            </w:r>
          </w:p>
        </w:tc>
      </w:tr>
    </w:tbl>
    <w:p w14:paraId="16F87589" w14:textId="77777777" w:rsidR="002B58F8" w:rsidRPr="002B58F8" w:rsidRDefault="002B58F8" w:rsidP="009B7036">
      <w:pPr>
        <w:spacing w:after="0" w:line="240" w:lineRule="auto"/>
      </w:pPr>
      <w:r w:rsidRPr="002B58F8">
        <w:t> </w:t>
      </w:r>
    </w:p>
    <w:p w14:paraId="54C1D485" w14:textId="77777777" w:rsidR="002B58F8" w:rsidRPr="002B58F8" w:rsidRDefault="002B58F8" w:rsidP="009B7036">
      <w:pPr>
        <w:spacing w:after="0" w:line="240" w:lineRule="auto"/>
      </w:pPr>
      <w:r w:rsidRPr="002B58F8">
        <w:rPr>
          <w:vertAlign w:val="superscript"/>
        </w:rPr>
        <w:t>______________________________</w:t>
      </w:r>
    </w:p>
    <w:p w14:paraId="2B02E4A9" w14:textId="77777777" w:rsidR="002B58F8" w:rsidRPr="002B58F8" w:rsidRDefault="002B58F8" w:rsidP="009B7036">
      <w:pPr>
        <w:spacing w:after="0" w:line="240" w:lineRule="auto"/>
      </w:pPr>
      <w:r w:rsidRPr="002B58F8">
        <w:rPr>
          <w:b/>
          <w:bCs/>
          <w:i/>
          <w:iCs/>
        </w:rPr>
        <w:t>Ghi chú:</w:t>
      </w:r>
    </w:p>
    <w:p w14:paraId="290AE1EA" w14:textId="77777777" w:rsidR="002B58F8" w:rsidRPr="002B58F8" w:rsidRDefault="002B58F8" w:rsidP="009B7036">
      <w:pPr>
        <w:spacing w:after="0" w:line="240" w:lineRule="auto"/>
      </w:pPr>
      <w:r w:rsidRPr="002B58F8">
        <w:t>(1) Tên của chủ đầu tư.</w:t>
      </w:r>
    </w:p>
    <w:p w14:paraId="2189A287" w14:textId="77777777" w:rsidR="002B58F8" w:rsidRPr="002B58F8" w:rsidRDefault="002B58F8" w:rsidP="009B7036">
      <w:pPr>
        <w:spacing w:after="0" w:line="240" w:lineRule="auto"/>
      </w:pPr>
      <w:r w:rsidRPr="002B58F8">
        <w:t>(2) Cơ quan chuyên môn về xây dựng kiểm tra công tác nghiệm thu của chủ đầu tư theo thẩm quyền quy định tại khoản 4 Điều 57 Luật Xây dựng số 135/2025/QH15.</w:t>
      </w:r>
    </w:p>
    <w:p w14:paraId="382CEAB0" w14:textId="77777777" w:rsidR="002B58F8" w:rsidRPr="002B58F8" w:rsidRDefault="002B58F8" w:rsidP="009B7036">
      <w:pPr>
        <w:spacing w:after="0" w:line="240" w:lineRule="auto"/>
      </w:pPr>
      <w:r w:rsidRPr="002B58F8">
        <w:t>(3) Tên hạng mục công trình, công trình xây dựng hoặc phần công trình trong trường hợp đề nghị kiểm tra công tác nghiệm thu từng phần công trình.</w:t>
      </w:r>
    </w:p>
    <w:p w14:paraId="2E342D04" w14:textId="77777777" w:rsidR="002B58F8" w:rsidRPr="002B58F8" w:rsidRDefault="002B58F8" w:rsidP="009B7036">
      <w:pPr>
        <w:spacing w:after="0" w:line="240" w:lineRule="auto"/>
      </w:pPr>
      <w:r w:rsidRPr="002B58F8">
        <w:t>(4),(5) Mã định danh dự án/Mã định danh công trình xây dựng theo quy định của Chính phủ về điều kiện năng lực hoạt động xây dựng, Hệ thống thông tin, Cơ sở dữ liệu quốc gia về hoạt động xây dựng.</w:t>
      </w:r>
    </w:p>
    <w:p w14:paraId="22AFCC72" w14:textId="77777777" w:rsidR="002B58F8" w:rsidRPr="002B58F8" w:rsidRDefault="002B58F8" w:rsidP="009B7036">
      <w:pPr>
        <w:spacing w:after="0" w:line="240" w:lineRule="auto"/>
      </w:pPr>
      <w:r w:rsidRPr="002B58F8">
        <w:t> </w:t>
      </w:r>
    </w:p>
    <w:p w14:paraId="4D42EAA9" w14:textId="77777777" w:rsidR="002B58F8" w:rsidRPr="002B58F8" w:rsidRDefault="002B58F8" w:rsidP="009B7036">
      <w:pPr>
        <w:spacing w:after="0" w:line="240" w:lineRule="auto"/>
      </w:pPr>
      <w:r w:rsidRPr="002B58F8">
        <w:rPr>
          <w:b/>
          <w:bCs/>
        </w:rPr>
        <w:t>PHỤ LỤC VII</w:t>
      </w:r>
    </w:p>
    <w:p w14:paraId="1B31268B" w14:textId="77777777" w:rsidR="002B58F8" w:rsidRPr="002B58F8" w:rsidRDefault="002B58F8" w:rsidP="009B7036">
      <w:pPr>
        <w:spacing w:after="0" w:line="240" w:lineRule="auto"/>
      </w:pPr>
      <w:r w:rsidRPr="002B58F8">
        <w:t>DANH MỤC HỒ SƠ HOÀN THÀNH CÔNG TRÌNH</w:t>
      </w:r>
      <w:r w:rsidRPr="002B58F8">
        <w:br/>
      </w:r>
      <w:r w:rsidRPr="002B58F8">
        <w:rPr>
          <w:i/>
          <w:iCs/>
        </w:rPr>
        <w:t>(Kèm theo Nghị định số 207/2026/NĐ-CP ngày 15 tháng 6 năm 2026 của Chính phủ)</w:t>
      </w:r>
    </w:p>
    <w:p w14:paraId="47A07178" w14:textId="77777777" w:rsidR="002B58F8" w:rsidRPr="002B58F8" w:rsidRDefault="002B58F8" w:rsidP="009B7036">
      <w:pPr>
        <w:spacing w:after="0" w:line="240" w:lineRule="auto"/>
      </w:pPr>
      <w:r w:rsidRPr="002B58F8">
        <w:rPr>
          <w:b/>
          <w:bCs/>
        </w:rPr>
        <w:t>I. HỒ SƠ CHUẨN BỊ ĐẦU TƯ XÂY DỰNG VÀ HỢP ĐỒNG</w:t>
      </w:r>
    </w:p>
    <w:p w14:paraId="712DF3AA" w14:textId="77777777" w:rsidR="002B58F8" w:rsidRPr="002B58F8" w:rsidRDefault="002B58F8" w:rsidP="009B7036">
      <w:pPr>
        <w:spacing w:after="0" w:line="240" w:lineRule="auto"/>
      </w:pPr>
      <w:r w:rsidRPr="002B58F8">
        <w:t>1. Quyết định chủ trương đầu tư xây dựng và Báo cáo nghiên cứu tiền khả thi đầu tư xây dựng (nếu có).</w:t>
      </w:r>
    </w:p>
    <w:p w14:paraId="0AE9B041" w14:textId="77777777" w:rsidR="002B58F8" w:rsidRPr="002B58F8" w:rsidRDefault="002B58F8" w:rsidP="009B7036">
      <w:pPr>
        <w:spacing w:after="0" w:line="240" w:lineRule="auto"/>
      </w:pPr>
      <w:r w:rsidRPr="002B58F8">
        <w:t>2. Quyết định phê duyệt dự án đầu tư xây dựng công trình và Báo cáo nghiên cứu khả thi đầu tư xây dựng hoặc Báo cáo kinh tế - kỹ thuật đầu tư xây dựng.</w:t>
      </w:r>
    </w:p>
    <w:p w14:paraId="421B6BE1" w14:textId="77777777" w:rsidR="002B58F8" w:rsidRPr="002B58F8" w:rsidRDefault="002B58F8" w:rsidP="009B7036">
      <w:pPr>
        <w:spacing w:after="0" w:line="240" w:lineRule="auto"/>
      </w:pPr>
      <w:r w:rsidRPr="002B58F8">
        <w:t>3. Nhiệm vụ thiết kế, các văn bản thẩm định, tham gia ý kiến của các cơ quan có liên quan trong việc thẩm định dự án đầu tư xây dựng và thiết kế cơ sở.</w:t>
      </w:r>
    </w:p>
    <w:p w14:paraId="31066E68" w14:textId="77777777" w:rsidR="002B58F8" w:rsidRPr="002B58F8" w:rsidRDefault="002B58F8" w:rsidP="009B7036">
      <w:pPr>
        <w:spacing w:after="0" w:line="240" w:lineRule="auto"/>
      </w:pPr>
      <w:r w:rsidRPr="002B58F8">
        <w:t>4. Phương án đền bù giải phóng mặt bằng và xây dựng tái định cư (nếu có).</w:t>
      </w:r>
    </w:p>
    <w:p w14:paraId="5EC65330" w14:textId="77777777" w:rsidR="002B58F8" w:rsidRPr="002B58F8" w:rsidRDefault="002B58F8" w:rsidP="009B7036">
      <w:pPr>
        <w:spacing w:after="0" w:line="240" w:lineRule="auto"/>
      </w:pPr>
      <w:r w:rsidRPr="002B58F8">
        <w:t>5. 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bảo đảm an toàn (an toàn giao thông, an toàn cho các công trình lân cận) và các văn bản khác có liên quan.</w:t>
      </w:r>
    </w:p>
    <w:p w14:paraId="7972363F" w14:textId="77777777" w:rsidR="002B58F8" w:rsidRPr="002B58F8" w:rsidRDefault="002B58F8" w:rsidP="009B7036">
      <w:pPr>
        <w:spacing w:after="0" w:line="240" w:lineRule="auto"/>
      </w:pPr>
      <w:r w:rsidRPr="002B58F8">
        <w:t>6. Quyết định giao đất, cho thuê đất của cơ quan có thẩm quyền hoặc hợp đồng thuê đất đối với trường hợp không được cấp đất.</w:t>
      </w:r>
    </w:p>
    <w:p w14:paraId="2D97F89D" w14:textId="77777777" w:rsidR="002B58F8" w:rsidRPr="002B58F8" w:rsidRDefault="002B58F8" w:rsidP="009B7036">
      <w:pPr>
        <w:spacing w:after="0" w:line="240" w:lineRule="auto"/>
      </w:pPr>
      <w:r w:rsidRPr="002B58F8">
        <w:t>7. Giấy phép xây dựng, trừ những trường hợp được miễn giấy phép xây dựng.</w:t>
      </w:r>
    </w:p>
    <w:p w14:paraId="3A295DE7" w14:textId="77777777" w:rsidR="002B58F8" w:rsidRPr="002B58F8" w:rsidRDefault="002B58F8" w:rsidP="009B7036">
      <w:pPr>
        <w:spacing w:after="0" w:line="240" w:lineRule="auto"/>
      </w:pPr>
      <w:r w:rsidRPr="002B58F8">
        <w:t>8. Quyết định chỉ định thầu, phê duyệt kết quả lựa chọn các nhà thầu và hợp đồng xây dựng giữa chủ đầu tư với các nhà thầu.</w:t>
      </w:r>
    </w:p>
    <w:p w14:paraId="6004299A" w14:textId="77777777" w:rsidR="002B58F8" w:rsidRPr="002B58F8" w:rsidRDefault="002B58F8" w:rsidP="009B7036">
      <w:pPr>
        <w:spacing w:after="0" w:line="240" w:lineRule="auto"/>
      </w:pPr>
      <w:r w:rsidRPr="002B58F8">
        <w:t>9. Các tài liệu chứng minh năng lực của các nhà thầu theo quy định.</w:t>
      </w:r>
    </w:p>
    <w:p w14:paraId="1ABCEC1D" w14:textId="77777777" w:rsidR="002B58F8" w:rsidRPr="002B58F8" w:rsidRDefault="002B58F8" w:rsidP="009B7036">
      <w:pPr>
        <w:spacing w:after="0" w:line="240" w:lineRule="auto"/>
      </w:pPr>
      <w:r w:rsidRPr="002B58F8">
        <w:t>10. Các hồ sơ, tài liệu khác có liên quan trong giai đoạn chuẩn bị đầu tư xây dựng.</w:t>
      </w:r>
    </w:p>
    <w:p w14:paraId="5CBACEFA" w14:textId="77777777" w:rsidR="002B58F8" w:rsidRPr="002B58F8" w:rsidRDefault="002B58F8" w:rsidP="009B7036">
      <w:pPr>
        <w:spacing w:after="0" w:line="240" w:lineRule="auto"/>
      </w:pPr>
      <w:r w:rsidRPr="002B58F8">
        <w:rPr>
          <w:b/>
          <w:bCs/>
        </w:rPr>
        <w:t>II. HỒ SƠ KHẢO SÁT XÂY DỰNG, THIẾT KẾ XÂY DỰNG CÔNG TRÌNH</w:t>
      </w:r>
    </w:p>
    <w:p w14:paraId="05A340BD" w14:textId="77777777" w:rsidR="002B58F8" w:rsidRPr="002B58F8" w:rsidRDefault="002B58F8" w:rsidP="009B7036">
      <w:pPr>
        <w:spacing w:after="0" w:line="240" w:lineRule="auto"/>
      </w:pPr>
      <w:r w:rsidRPr="002B58F8">
        <w:t>1. Nhiệm vụ khảo sát, phương án kỹ thuật khảo sát, báo cáo kết quả khảo sát xây dựng.</w:t>
      </w:r>
    </w:p>
    <w:p w14:paraId="62F7460F" w14:textId="77777777" w:rsidR="002B58F8" w:rsidRPr="002B58F8" w:rsidRDefault="002B58F8" w:rsidP="009B7036">
      <w:pPr>
        <w:spacing w:after="0" w:line="240" w:lineRule="auto"/>
      </w:pPr>
      <w:r w:rsidRPr="002B58F8">
        <w:t>2. Văn bản phê duyệt báo cáo kết quả khảo sát xây dựng đối với trường hợp không phê duyệt trực tiếp lên báo cáo khảo sát xây dựng.</w:t>
      </w:r>
    </w:p>
    <w:p w14:paraId="43479E84" w14:textId="77777777" w:rsidR="002B58F8" w:rsidRPr="002B58F8" w:rsidRDefault="002B58F8" w:rsidP="009B7036">
      <w:pPr>
        <w:spacing w:after="0" w:line="240" w:lineRule="auto"/>
      </w:pPr>
      <w:r w:rsidRPr="002B58F8">
        <w:t>3. Kết quả thẩm tra, thẩm định thiết kế xây dựng; quyết định phê duyệt thiết kế xây dựng công trình kèm theo: hồ sơ thiết kế xây dựng công trình đã được phê duyệt (có danh mục bản vẽ kèm theo); chỉ dẫn kỹ thuật.</w:t>
      </w:r>
    </w:p>
    <w:p w14:paraId="2D990B77" w14:textId="77777777" w:rsidR="002B58F8" w:rsidRPr="002B58F8" w:rsidRDefault="002B58F8" w:rsidP="009B7036">
      <w:pPr>
        <w:spacing w:after="0" w:line="240" w:lineRule="auto"/>
      </w:pPr>
      <w:r w:rsidRPr="002B58F8">
        <w:t>4. Văn bản thông báo chấp thuận nghiệm thu thiết kế xây dựng công trình.</w:t>
      </w:r>
    </w:p>
    <w:p w14:paraId="6359A214" w14:textId="77777777" w:rsidR="002B58F8" w:rsidRPr="002B58F8" w:rsidRDefault="002B58F8" w:rsidP="009B7036">
      <w:pPr>
        <w:spacing w:after="0" w:line="240" w:lineRule="auto"/>
      </w:pPr>
      <w:r w:rsidRPr="002B58F8">
        <w:t>5. Các văn bản, tài liệu, hồ sơ khác có liên quan đến giai đoạn khảo sát, thiết kế xây dựng công trình.</w:t>
      </w:r>
    </w:p>
    <w:p w14:paraId="00ABCEE8" w14:textId="77777777" w:rsidR="002B58F8" w:rsidRPr="002B58F8" w:rsidRDefault="002B58F8" w:rsidP="009B7036">
      <w:pPr>
        <w:spacing w:after="0" w:line="240" w:lineRule="auto"/>
      </w:pPr>
      <w:r w:rsidRPr="002B58F8">
        <w:rPr>
          <w:b/>
          <w:bCs/>
        </w:rPr>
        <w:t>III.</w:t>
      </w:r>
      <w:r w:rsidRPr="002B58F8">
        <w:t> </w:t>
      </w:r>
      <w:r w:rsidRPr="002B58F8">
        <w:rPr>
          <w:b/>
          <w:bCs/>
        </w:rPr>
        <w:t>HỒ SƠ QUẢN LÝ THI CÔNG XÂY DỰNG CÔNG TRÌNH</w:t>
      </w:r>
    </w:p>
    <w:p w14:paraId="5A2D5480" w14:textId="77777777" w:rsidR="002B58F8" w:rsidRPr="002B58F8" w:rsidRDefault="002B58F8" w:rsidP="009B7036">
      <w:pPr>
        <w:spacing w:after="0" w:line="240" w:lineRule="auto"/>
      </w:pPr>
      <w:r w:rsidRPr="002B58F8">
        <w:t>1. Danh mục các thay đổi thiết kế trong quá trình thi công xây dựng công trình và các văn bản thẩm định, phê duyệt của cấp có thẩm quyền.</w:t>
      </w:r>
    </w:p>
    <w:p w14:paraId="180F9183" w14:textId="77777777" w:rsidR="002B58F8" w:rsidRPr="002B58F8" w:rsidRDefault="002B58F8" w:rsidP="009B7036">
      <w:pPr>
        <w:spacing w:after="0" w:line="240" w:lineRule="auto"/>
      </w:pPr>
      <w:r w:rsidRPr="002B58F8">
        <w:t>2. Bản vẽ hoàn công (có danh mục bản vẽ kèm theo).</w:t>
      </w:r>
    </w:p>
    <w:p w14:paraId="284E19D2" w14:textId="77777777" w:rsidR="002B58F8" w:rsidRPr="002B58F8" w:rsidRDefault="002B58F8" w:rsidP="009B7036">
      <w:pPr>
        <w:spacing w:after="0" w:line="240" w:lineRule="auto"/>
      </w:pPr>
      <w:r w:rsidRPr="002B58F8">
        <w:t>3. Các kế hoạch, biện pháp kiểm tra, kiểm soát chất lượng thi công xây dựng công trình.</w:t>
      </w:r>
    </w:p>
    <w:p w14:paraId="57414EDA" w14:textId="77777777" w:rsidR="002B58F8" w:rsidRPr="002B58F8" w:rsidRDefault="002B58F8" w:rsidP="009B7036">
      <w:pPr>
        <w:spacing w:after="0" w:line="240" w:lineRule="auto"/>
      </w:pPr>
      <w:r w:rsidRPr="002B58F8">
        <w:t>4. Các chứng từ chứng nhận xuất xứ hàng hóa, nhãn mác hàng hóa,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w:t>
      </w:r>
      <w:bookmarkStart w:id="1307" w:name="tvpllink_mhyivazsmk_1"/>
      <w:r w:rsidRPr="002B58F8">
        <w:fldChar w:fldCharType="begin"/>
      </w:r>
      <w:r w:rsidRPr="002B58F8">
        <w:instrText>HYPERLINK "https://thuvienphapluat.vn/van-ban/Thuong-mai/Luat-chat-luong-san-pham-hang-hoa-2007-05-2007-QH12-59776.aspx" \t "_blank"</w:instrText>
      </w:r>
      <w:r w:rsidRPr="002B58F8">
        <w:fldChar w:fldCharType="separate"/>
      </w:r>
      <w:r w:rsidRPr="002B58F8">
        <w:rPr>
          <w:rStyle w:val="Hyperlink"/>
        </w:rPr>
        <w:t>Luật Chất lượng sản phẩm hàng hóa</w:t>
      </w:r>
      <w:r w:rsidRPr="002B58F8">
        <w:fldChar w:fldCharType="end"/>
      </w:r>
      <w:bookmarkEnd w:id="1307"/>
      <w:r w:rsidRPr="002B58F8">
        <w:t>.</w:t>
      </w:r>
    </w:p>
    <w:p w14:paraId="7F7AD88F" w14:textId="77777777" w:rsidR="002B58F8" w:rsidRPr="002B58F8" w:rsidRDefault="002B58F8" w:rsidP="009B7036">
      <w:pPr>
        <w:spacing w:after="0" w:line="240" w:lineRule="auto"/>
      </w:pPr>
      <w:r w:rsidRPr="002B58F8">
        <w:t>5. Các kết quả quan trắc (nếu có), đo đạc, thí nghiệm trong quá trình thi công.</w:t>
      </w:r>
    </w:p>
    <w:p w14:paraId="26D2DE36" w14:textId="77777777" w:rsidR="002B58F8" w:rsidRPr="002B58F8" w:rsidRDefault="002B58F8" w:rsidP="009B7036">
      <w:pPr>
        <w:spacing w:after="0" w:line="240" w:lineRule="auto"/>
      </w:pPr>
      <w:r w:rsidRPr="002B58F8">
        <w:lastRenderedPageBreak/>
        <w:t>6. Các biên bản nghiệm thu công việc xây dựng, nghiệm thu bộ phận hoặc giai đoạn công trình (nếu có) trong quá trình thi công xây dựng.</w:t>
      </w:r>
    </w:p>
    <w:p w14:paraId="02A385A1" w14:textId="77777777" w:rsidR="002B58F8" w:rsidRPr="002B58F8" w:rsidRDefault="002B58F8" w:rsidP="009B7036">
      <w:pPr>
        <w:spacing w:after="0" w:line="240" w:lineRule="auto"/>
      </w:pPr>
      <w:r w:rsidRPr="002B58F8">
        <w:t>7. Các kết quả thí nghiệm đối chứng, kiểm định chất lượng công trình, thử nghiệm khả năng chịu lực kết cấu xây dựng (nếu có).</w:t>
      </w:r>
    </w:p>
    <w:p w14:paraId="564A13F4" w14:textId="77777777" w:rsidR="002B58F8" w:rsidRPr="002B58F8" w:rsidRDefault="002B58F8" w:rsidP="009B7036">
      <w:pPr>
        <w:spacing w:after="0" w:line="240" w:lineRule="auto"/>
      </w:pPr>
      <w:r w:rsidRPr="002B58F8">
        <w:t>8. Hồ sơ quản lý chất lượng của thiết bị lắp đặt vào công trình.</w:t>
      </w:r>
    </w:p>
    <w:p w14:paraId="72EC66C2" w14:textId="77777777" w:rsidR="002B58F8" w:rsidRPr="002B58F8" w:rsidRDefault="002B58F8" w:rsidP="009B7036">
      <w:pPr>
        <w:spacing w:after="0" w:line="240" w:lineRule="auto"/>
      </w:pPr>
      <w:r w:rsidRPr="002B58F8">
        <w:t>9. Quy trình vận hành, khai thác công trình (nếu có); quy trình bảo trì công trình.</w:t>
      </w:r>
    </w:p>
    <w:p w14:paraId="722F1FA1" w14:textId="77777777" w:rsidR="002B58F8" w:rsidRPr="002B58F8" w:rsidRDefault="002B58F8" w:rsidP="009B7036">
      <w:pPr>
        <w:spacing w:after="0" w:line="240" w:lineRule="auto"/>
      </w:pPr>
      <w:r w:rsidRPr="002B58F8">
        <w:t>10. Văn bản thỏa thuận, chấp thuận, xác nhận của các tổ chức, cơ quan nhà nước có thẩm quyền (nếu có) về:</w:t>
      </w:r>
    </w:p>
    <w:p w14:paraId="14DD46C5" w14:textId="77777777" w:rsidR="002B58F8" w:rsidRPr="002B58F8" w:rsidRDefault="002B58F8" w:rsidP="009B7036">
      <w:pPr>
        <w:spacing w:after="0" w:line="240" w:lineRule="auto"/>
      </w:pPr>
      <w:r w:rsidRPr="002B58F8">
        <w:t>a) Di dân vùng lòng hồ, khảo sát các di tích lịch sử, văn hóa;</w:t>
      </w:r>
    </w:p>
    <w:p w14:paraId="07F0C0F9" w14:textId="77777777" w:rsidR="002B58F8" w:rsidRPr="002B58F8" w:rsidRDefault="002B58F8" w:rsidP="009B7036">
      <w:pPr>
        <w:spacing w:after="0" w:line="240" w:lineRule="auto"/>
      </w:pPr>
      <w:r w:rsidRPr="002B58F8">
        <w:t>b) An toàn phòng cháy, chữa cháy;</w:t>
      </w:r>
    </w:p>
    <w:p w14:paraId="3A27B5EC" w14:textId="77777777" w:rsidR="002B58F8" w:rsidRPr="002B58F8" w:rsidRDefault="002B58F8" w:rsidP="009B7036">
      <w:pPr>
        <w:spacing w:after="0" w:line="240" w:lineRule="auto"/>
      </w:pPr>
      <w:r w:rsidRPr="002B58F8">
        <w:t>c) An toàn môi trường;</w:t>
      </w:r>
    </w:p>
    <w:p w14:paraId="207AF1AF" w14:textId="77777777" w:rsidR="002B58F8" w:rsidRPr="002B58F8" w:rsidRDefault="002B58F8" w:rsidP="009B7036">
      <w:pPr>
        <w:spacing w:after="0" w:line="240" w:lineRule="auto"/>
      </w:pPr>
      <w:r w:rsidRPr="002B58F8">
        <w:t>d) An toàn lao động, an toàn vận hành hệ thống thiết bị công trình, thiết bị công nghệ;</w:t>
      </w:r>
    </w:p>
    <w:p w14:paraId="27967CF9" w14:textId="77777777" w:rsidR="002B58F8" w:rsidRPr="002B58F8" w:rsidRDefault="002B58F8" w:rsidP="009B7036">
      <w:pPr>
        <w:spacing w:after="0" w:line="240" w:lineRule="auto"/>
      </w:pPr>
      <w:r w:rsidRPr="002B58F8">
        <w:t>đ) Thực hiện Giấy phép xây dựng (đối với trường hợp phải có giấy phép xây dựng);</w:t>
      </w:r>
    </w:p>
    <w:p w14:paraId="5345315A" w14:textId="77777777" w:rsidR="002B58F8" w:rsidRPr="002B58F8" w:rsidRDefault="002B58F8" w:rsidP="009B7036">
      <w:pPr>
        <w:spacing w:after="0" w:line="240" w:lineRule="auto"/>
      </w:pPr>
      <w:r w:rsidRPr="002B58F8">
        <w:t>e) Cho phép đấu nối với công trình hạ tầng kỹ thuật và các công trình khác có liên quan;</w:t>
      </w:r>
    </w:p>
    <w:p w14:paraId="20831BD2" w14:textId="77777777" w:rsidR="002B58F8" w:rsidRPr="002B58F8" w:rsidRDefault="002B58F8" w:rsidP="009B7036">
      <w:pPr>
        <w:spacing w:after="0" w:line="240" w:lineRule="auto"/>
      </w:pPr>
      <w:r w:rsidRPr="002B58F8">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w:t>
      </w:r>
    </w:p>
    <w:p w14:paraId="60CEFDC3" w14:textId="77777777" w:rsidR="002B58F8" w:rsidRPr="002B58F8" w:rsidRDefault="002B58F8" w:rsidP="009B7036">
      <w:pPr>
        <w:spacing w:after="0" w:line="240" w:lineRule="auto"/>
      </w:pPr>
      <w:r w:rsidRPr="002B58F8">
        <w:t>h) Các văn bản khác theo quy định của pháp luật có liên quan.</w:t>
      </w:r>
    </w:p>
    <w:p w14:paraId="7FE9FDB3" w14:textId="77777777" w:rsidR="002B58F8" w:rsidRPr="002B58F8" w:rsidRDefault="002B58F8" w:rsidP="009B7036">
      <w:pPr>
        <w:spacing w:after="0" w:line="240" w:lineRule="auto"/>
      </w:pPr>
      <w:r w:rsidRPr="002B58F8">
        <w:t>11. Hồ sơ giải quyết sự cố công trình (nếu có).</w:t>
      </w:r>
    </w:p>
    <w:p w14:paraId="4EB6B064" w14:textId="77777777" w:rsidR="002B58F8" w:rsidRPr="002B58F8" w:rsidRDefault="002B58F8" w:rsidP="009B7036">
      <w:pPr>
        <w:spacing w:after="0" w:line="240" w:lineRule="auto"/>
      </w:pPr>
      <w:r w:rsidRPr="002B58F8">
        <w:t>12. Phụ lục các tồn tại cần sửa chữa, khắc phục (nếu có) sau khi đưa hạng mục công trình, công trình xây dựng vào sử dụng.</w:t>
      </w:r>
    </w:p>
    <w:p w14:paraId="5199C99D" w14:textId="77777777" w:rsidR="002B58F8" w:rsidRPr="002B58F8" w:rsidRDefault="002B58F8" w:rsidP="009B7036">
      <w:pPr>
        <w:spacing w:after="0" w:line="240" w:lineRule="auto"/>
      </w:pPr>
      <w:r w:rsidRPr="002B58F8">
        <w:t>13. Biên bản nghiệm thu hoàn thành hạng mục công trình, công trình xây dựng.</w:t>
      </w:r>
    </w:p>
    <w:p w14:paraId="13D86B59" w14:textId="77777777" w:rsidR="002B58F8" w:rsidRPr="002B58F8" w:rsidRDefault="002B58F8" w:rsidP="009B7036">
      <w:pPr>
        <w:spacing w:after="0" w:line="240" w:lineRule="auto"/>
      </w:pPr>
      <w:r w:rsidRPr="002B58F8">
        <w:t>14. Văn bản thông báo của cơ quan có thẩm quyền quy định tại khoản 4 Điều 57 Luật Xây dựng số 135/2025/QH15 (nếu có).</w:t>
      </w:r>
    </w:p>
    <w:p w14:paraId="709AEA9A" w14:textId="77777777" w:rsidR="002B58F8" w:rsidRPr="002B58F8" w:rsidRDefault="002B58F8" w:rsidP="009B7036">
      <w:pPr>
        <w:spacing w:after="0" w:line="240" w:lineRule="auto"/>
      </w:pPr>
      <w:r w:rsidRPr="002B58F8">
        <w:t>15. Các hồ sơ, tài liệu có liên quan trong quá trình thực hiện kiểm tra công tác nghiệm thu theo quy định (nếu có).</w:t>
      </w:r>
    </w:p>
    <w:p w14:paraId="02271BC5" w14:textId="77777777" w:rsidR="002B58F8" w:rsidRPr="002B58F8" w:rsidRDefault="002B58F8" w:rsidP="009B7036">
      <w:pPr>
        <w:spacing w:after="0" w:line="240" w:lineRule="auto"/>
      </w:pPr>
      <w:r w:rsidRPr="002B58F8">
        <w:t>16. Các hồ sơ/văn bản/tài liệu khác có liên quan trong giai đoạn thi công xây dựng và nghiệm thu công trình xây dựng.</w:t>
      </w:r>
    </w:p>
    <w:p w14:paraId="316117EE" w14:textId="77777777" w:rsidR="002B58F8" w:rsidRPr="002B58F8" w:rsidRDefault="002B58F8" w:rsidP="009B7036">
      <w:pPr>
        <w:spacing w:after="0" w:line="240" w:lineRule="auto"/>
      </w:pPr>
      <w:r w:rsidRPr="002B58F8">
        <w:t> </w:t>
      </w:r>
    </w:p>
    <w:p w14:paraId="74DFC440" w14:textId="77777777" w:rsidR="002B58F8" w:rsidRPr="002B58F8" w:rsidRDefault="002B58F8" w:rsidP="009B7036">
      <w:pPr>
        <w:spacing w:after="0" w:line="240" w:lineRule="auto"/>
      </w:pPr>
      <w:r w:rsidRPr="002B58F8">
        <w:rPr>
          <w:b/>
          <w:bCs/>
        </w:rPr>
        <w:t>PHỤ LỤC VIII</w:t>
      </w:r>
    </w:p>
    <w:p w14:paraId="4778C456" w14:textId="77777777" w:rsidR="002B58F8" w:rsidRPr="002B58F8" w:rsidRDefault="002B58F8" w:rsidP="009B7036">
      <w:pPr>
        <w:spacing w:after="0" w:line="240" w:lineRule="auto"/>
      </w:pPr>
      <w:r w:rsidRPr="002B58F8">
        <w:rPr>
          <w:i/>
          <w:iCs/>
        </w:rPr>
        <w:t>(Kèm theo Nghị định số 207/2026/NĐ-CP ngày 15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01C611C2" w14:textId="77777777" w:rsidTr="002B58F8">
        <w:trPr>
          <w:tblCellSpacing w:w="0" w:type="dxa"/>
        </w:trPr>
        <w:tc>
          <w:tcPr>
            <w:tcW w:w="1850" w:type="pct"/>
            <w:shd w:val="clear" w:color="auto" w:fill="FFFFFF"/>
            <w:tcMar>
              <w:top w:w="0" w:type="dxa"/>
              <w:left w:w="108" w:type="dxa"/>
              <w:bottom w:w="0" w:type="dxa"/>
              <w:right w:w="108" w:type="dxa"/>
            </w:tcMar>
            <w:hideMark/>
          </w:tcPr>
          <w:p w14:paraId="7F10DF18"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454BA35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49168F4F" w14:textId="77777777" w:rsidTr="002B58F8">
        <w:trPr>
          <w:tblCellSpacing w:w="0" w:type="dxa"/>
        </w:trPr>
        <w:tc>
          <w:tcPr>
            <w:tcW w:w="1850" w:type="pct"/>
            <w:shd w:val="clear" w:color="auto" w:fill="FFFFFF"/>
            <w:tcMar>
              <w:top w:w="0" w:type="dxa"/>
              <w:left w:w="108" w:type="dxa"/>
              <w:bottom w:w="0" w:type="dxa"/>
              <w:right w:w="108" w:type="dxa"/>
            </w:tcMar>
            <w:hideMark/>
          </w:tcPr>
          <w:p w14:paraId="26A3E817"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790B7F10" w14:textId="77777777" w:rsidR="002B58F8" w:rsidRPr="002B58F8" w:rsidRDefault="002B58F8" w:rsidP="009B7036">
            <w:pPr>
              <w:spacing w:after="0" w:line="240" w:lineRule="auto"/>
            </w:pPr>
            <w:r w:rsidRPr="002B58F8">
              <w:rPr>
                <w:i/>
                <w:iCs/>
              </w:rPr>
              <w:t>.........., ngày .......... tháng ...... năm.......</w:t>
            </w:r>
          </w:p>
        </w:tc>
      </w:tr>
    </w:tbl>
    <w:p w14:paraId="0184A557" w14:textId="77777777" w:rsidR="002B58F8" w:rsidRPr="002B58F8" w:rsidRDefault="002B58F8" w:rsidP="009B7036">
      <w:pPr>
        <w:spacing w:after="0" w:line="240" w:lineRule="auto"/>
      </w:pPr>
      <w:r w:rsidRPr="002B58F8">
        <w:t> </w:t>
      </w:r>
    </w:p>
    <w:p w14:paraId="58C7B3B3" w14:textId="77777777" w:rsidR="002B58F8" w:rsidRPr="002B58F8" w:rsidRDefault="002B58F8" w:rsidP="009B7036">
      <w:pPr>
        <w:spacing w:after="0" w:line="240" w:lineRule="auto"/>
      </w:pPr>
      <w:r w:rsidRPr="002B58F8">
        <w:rPr>
          <w:b/>
          <w:bCs/>
        </w:rPr>
        <w:t>THÔNG BÁO</w:t>
      </w:r>
      <w:r w:rsidRPr="002B58F8">
        <w:rPr>
          <w:b/>
          <w:bCs/>
        </w:rPr>
        <w:br/>
        <w:t>KẾT QUẢ KIỂM TRA CÔNG TÁC NGHIỆM THU HOÀN THÀNH</w:t>
      </w:r>
      <w:r w:rsidRPr="002B58F8">
        <w:br/>
      </w:r>
      <w:bookmarkStart w:id="1308" w:name="chuong_pl_12_name_name_name"/>
      <w:r w:rsidRPr="002B58F8">
        <w:rPr>
          <w:b/>
          <w:bCs/>
        </w:rPr>
        <w:t>HẠNG MỤC CÔNG TRÌNH, CÔNG TRÌNH XÂY DỰNG</w:t>
      </w:r>
      <w:bookmarkEnd w:id="1308"/>
    </w:p>
    <w:p w14:paraId="0045C39B" w14:textId="77777777" w:rsidR="002B58F8" w:rsidRPr="002B58F8" w:rsidRDefault="002B58F8" w:rsidP="009B7036">
      <w:pPr>
        <w:spacing w:after="0" w:line="240" w:lineRule="auto"/>
      </w:pPr>
      <w:r w:rsidRPr="002B58F8">
        <w:t>Kính gửi: ............(2).................</w:t>
      </w:r>
    </w:p>
    <w:p w14:paraId="0F6DCDA1" w14:textId="77777777" w:rsidR="002B58F8" w:rsidRPr="002B58F8" w:rsidRDefault="002B58F8" w:rsidP="009B7036">
      <w:pPr>
        <w:spacing w:after="0" w:line="240" w:lineRule="auto"/>
      </w:pPr>
      <w:r w:rsidRPr="002B58F8">
        <w:t>Căn cứ .................(3).......;</w:t>
      </w:r>
    </w:p>
    <w:p w14:paraId="02765570" w14:textId="77777777" w:rsidR="002B58F8" w:rsidRPr="002B58F8" w:rsidRDefault="002B58F8" w:rsidP="009B7036">
      <w:pPr>
        <w:spacing w:after="0" w:line="240" w:lineRule="auto"/>
      </w:pPr>
      <w:r w:rsidRPr="002B58F8">
        <w:t>Căn cứ giấy phép xây dựng số ... (đối với trường hợp công trình xây dựng phải có giấy phép xây dựng);</w:t>
      </w:r>
    </w:p>
    <w:p w14:paraId="10B85129" w14:textId="77777777" w:rsidR="002B58F8" w:rsidRPr="002B58F8" w:rsidRDefault="002B58F8" w:rsidP="009B7036">
      <w:pPr>
        <w:spacing w:after="0" w:line="240" w:lineRule="auto"/>
      </w:pPr>
      <w:r w:rsidRPr="002B58F8">
        <w:t>Căn cứ vào hồ sơ thiết kế xây dựng công trình và các hồ sơ thiết kế điều chỉnh (nếu có) được thẩm định, phê duyệt theo quy định của pháp luật về xây dựng;</w:t>
      </w:r>
    </w:p>
    <w:p w14:paraId="0A0E42A9" w14:textId="77777777" w:rsidR="002B58F8" w:rsidRPr="002B58F8" w:rsidRDefault="002B58F8" w:rsidP="009B7036">
      <w:pPr>
        <w:spacing w:after="0" w:line="240" w:lineRule="auto"/>
      </w:pPr>
      <w:r w:rsidRPr="002B58F8">
        <w:t>Căn cứ báo cáo hoàn thành thi công xây dựng của chủ đầu tư số .......; báo cáo khắc phục tồn tại của chủ đầu tư số... (nếu có); biên bản nghiệm thu hoàn thành công trình số....;</w:t>
      </w:r>
    </w:p>
    <w:p w14:paraId="602002DF" w14:textId="77777777" w:rsidR="002B58F8" w:rsidRPr="002B58F8" w:rsidRDefault="002B58F8" w:rsidP="009B7036">
      <w:pPr>
        <w:spacing w:after="0" w:line="240" w:lineRule="auto"/>
      </w:pPr>
      <w:r w:rsidRPr="002B58F8">
        <w:t>Căn cứ các văn bản có liên quan theo quy định của pháp luật chuyên ngành (nếu có);</w:t>
      </w:r>
    </w:p>
    <w:p w14:paraId="471B2139" w14:textId="77777777" w:rsidR="002B58F8" w:rsidRPr="002B58F8" w:rsidRDefault="002B58F8" w:rsidP="009B7036">
      <w:pPr>
        <w:spacing w:after="0" w:line="240" w:lineRule="auto"/>
      </w:pPr>
      <w:r w:rsidRPr="002B58F8">
        <w:t>..............(1)......... chấp thuận kết quả nghiệm thu ......(4).... của .........(2)........ đối với công trình/hạng mục công trình như sau:</w:t>
      </w:r>
    </w:p>
    <w:p w14:paraId="76D66F8E" w14:textId="77777777" w:rsidR="002B58F8" w:rsidRPr="002B58F8" w:rsidRDefault="002B58F8" w:rsidP="009B7036">
      <w:pPr>
        <w:spacing w:after="0" w:line="240" w:lineRule="auto"/>
      </w:pPr>
      <w:r w:rsidRPr="002B58F8">
        <w:t>1. Thông tin về công trình</w:t>
      </w:r>
    </w:p>
    <w:p w14:paraId="1B82915A" w14:textId="77777777" w:rsidR="002B58F8" w:rsidRPr="002B58F8" w:rsidRDefault="002B58F8" w:rsidP="009B7036">
      <w:pPr>
        <w:spacing w:after="0" w:line="240" w:lineRule="auto"/>
      </w:pPr>
      <w:r w:rsidRPr="002B58F8">
        <w:t>a) Tên công trình/hạng mục công trình: ....(5)....</w:t>
      </w:r>
    </w:p>
    <w:p w14:paraId="7B0ED96C" w14:textId="77777777" w:rsidR="002B58F8" w:rsidRPr="002B58F8" w:rsidRDefault="002B58F8" w:rsidP="009B7036">
      <w:pPr>
        <w:spacing w:after="0" w:line="240" w:lineRule="auto"/>
      </w:pPr>
      <w:r w:rsidRPr="002B58F8">
        <w:t>b) Mã định danh dự án... (6)... Mã định danh công trình xây dựng...(7)...</w:t>
      </w:r>
    </w:p>
    <w:p w14:paraId="03B7F920" w14:textId="77777777" w:rsidR="002B58F8" w:rsidRPr="002B58F8" w:rsidRDefault="002B58F8" w:rsidP="009B7036">
      <w:pPr>
        <w:spacing w:after="0" w:line="240" w:lineRule="auto"/>
      </w:pPr>
      <w:r w:rsidRPr="002B58F8">
        <w:t>c) Địa điểm xây dựng: .................</w:t>
      </w:r>
    </w:p>
    <w:p w14:paraId="43DD01E3" w14:textId="77777777" w:rsidR="002B58F8" w:rsidRPr="002B58F8" w:rsidRDefault="002B58F8" w:rsidP="009B7036">
      <w:pPr>
        <w:spacing w:after="0" w:line="240" w:lineRule="auto"/>
      </w:pPr>
      <w:r w:rsidRPr="002B58F8">
        <w:t>d) Loại và cấp công trình.</w:t>
      </w:r>
    </w:p>
    <w:p w14:paraId="109E4353" w14:textId="77777777" w:rsidR="002B58F8" w:rsidRPr="002B58F8" w:rsidRDefault="002B58F8" w:rsidP="009B7036">
      <w:pPr>
        <w:spacing w:after="0" w:line="240" w:lineRule="auto"/>
      </w:pPr>
      <w:r w:rsidRPr="002B58F8">
        <w:t>đ) Mô tả các thông số chính của công trình.</w:t>
      </w:r>
    </w:p>
    <w:p w14:paraId="2289832C" w14:textId="77777777" w:rsidR="002B58F8" w:rsidRPr="002B58F8" w:rsidRDefault="002B58F8" w:rsidP="009B7036">
      <w:pPr>
        <w:spacing w:after="0" w:line="240" w:lineRule="auto"/>
      </w:pPr>
      <w:r w:rsidRPr="002B58F8">
        <w:t>2. Yêu cầu đối với chủ đầu tư</w:t>
      </w:r>
    </w:p>
    <w:p w14:paraId="1079F56C" w14:textId="77777777" w:rsidR="002B58F8" w:rsidRPr="002B58F8" w:rsidRDefault="002B58F8" w:rsidP="009B7036">
      <w:pPr>
        <w:spacing w:after="0" w:line="240" w:lineRule="auto"/>
      </w:pPr>
      <w:r w:rsidRPr="002B58F8">
        <w:t>a) Lưu trữ hồ sơ công trình theo quy định.</w:t>
      </w:r>
    </w:p>
    <w:p w14:paraId="31C8D9D2" w14:textId="77777777" w:rsidR="002B58F8" w:rsidRPr="002B58F8" w:rsidRDefault="002B58F8" w:rsidP="009B7036">
      <w:pPr>
        <w:spacing w:after="0" w:line="240" w:lineRule="auto"/>
      </w:pPr>
      <w:r w:rsidRPr="002B58F8">
        <w:lastRenderedPageBreak/>
        <w:t>b) Quản lý, khai thác, vận hành công trình theo đúng công năng, thiết kế được duyệt.</w:t>
      </w:r>
    </w:p>
    <w:p w14:paraId="01591FDD" w14:textId="77777777" w:rsidR="002B58F8" w:rsidRPr="002B58F8" w:rsidRDefault="002B58F8" w:rsidP="009B7036">
      <w:pPr>
        <w:spacing w:after="0" w:line="240" w:lineRule="auto"/>
      </w:pPr>
      <w:r w:rsidRPr="002B58F8">
        <w:t>c) Các yêu cầu khác (nếu có).</w:t>
      </w:r>
    </w:p>
    <w:p w14:paraId="53281B34"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2"/>
        <w:gridCol w:w="7181"/>
      </w:tblGrid>
      <w:tr w:rsidR="002B58F8" w:rsidRPr="002B58F8" w14:paraId="2441B910" w14:textId="77777777" w:rsidTr="002B58F8">
        <w:trPr>
          <w:tblCellSpacing w:w="0" w:type="dxa"/>
        </w:trPr>
        <w:tc>
          <w:tcPr>
            <w:tcW w:w="1650" w:type="pct"/>
            <w:shd w:val="clear" w:color="auto" w:fill="FFFFFF"/>
            <w:tcMar>
              <w:top w:w="45" w:type="dxa"/>
              <w:left w:w="45" w:type="dxa"/>
              <w:bottom w:w="45" w:type="dxa"/>
              <w:right w:w="45" w:type="dxa"/>
            </w:tcMar>
            <w:hideMark/>
          </w:tcPr>
          <w:p w14:paraId="44A88364" w14:textId="77777777" w:rsidR="002B58F8" w:rsidRPr="002B58F8" w:rsidRDefault="002B58F8" w:rsidP="009B7036">
            <w:pPr>
              <w:spacing w:after="0" w:line="240" w:lineRule="auto"/>
            </w:pPr>
            <w:r w:rsidRPr="002B58F8">
              <w:rPr>
                <w:b/>
                <w:bCs/>
                <w:i/>
                <w:iCs/>
              </w:rPr>
              <w:t>Nơi nhận:</w:t>
            </w:r>
            <w:r w:rsidRPr="002B58F8">
              <w:rPr>
                <w:b/>
                <w:bCs/>
                <w:i/>
                <w:iCs/>
              </w:rPr>
              <w:br/>
            </w:r>
            <w:r w:rsidRPr="002B58F8">
              <w:t>- Như trên;</w:t>
            </w:r>
            <w:r w:rsidRPr="002B58F8">
              <w:br/>
              <w:t>- Lưu: ...</w:t>
            </w:r>
          </w:p>
        </w:tc>
        <w:tc>
          <w:tcPr>
            <w:tcW w:w="3300" w:type="pct"/>
            <w:shd w:val="clear" w:color="auto" w:fill="FFFFFF"/>
            <w:tcMar>
              <w:top w:w="45" w:type="dxa"/>
              <w:left w:w="45" w:type="dxa"/>
              <w:bottom w:w="45" w:type="dxa"/>
              <w:right w:w="45" w:type="dxa"/>
            </w:tcMar>
            <w:hideMark/>
          </w:tcPr>
          <w:p w14:paraId="0FC56F0B" w14:textId="77777777" w:rsidR="002B58F8" w:rsidRPr="002B58F8" w:rsidRDefault="002B58F8" w:rsidP="009B7036">
            <w:pPr>
              <w:spacing w:after="0" w:line="240" w:lineRule="auto"/>
            </w:pPr>
            <w:r w:rsidRPr="002B58F8">
              <w:rPr>
                <w:b/>
                <w:bCs/>
              </w:rPr>
              <w:t>LÃNH ĐẠO ĐƠN VỊ/NGƯỜI ĐƯỢC ỦY QUYỀN</w:t>
            </w:r>
            <w:r w:rsidRPr="002B58F8">
              <w:rPr>
                <w:b/>
                <w:bCs/>
              </w:rPr>
              <w:br/>
            </w:r>
            <w:r w:rsidRPr="002B58F8">
              <w:rPr>
                <w:i/>
                <w:iCs/>
              </w:rPr>
              <w:t>(Ký, ghi rõ họ tên, chức vụ và đóng dấu pháp nhân)</w:t>
            </w:r>
          </w:p>
        </w:tc>
      </w:tr>
    </w:tbl>
    <w:p w14:paraId="086559E8" w14:textId="77777777" w:rsidR="002B58F8" w:rsidRPr="002B58F8" w:rsidRDefault="002B58F8" w:rsidP="009B7036">
      <w:pPr>
        <w:spacing w:after="0" w:line="240" w:lineRule="auto"/>
      </w:pPr>
      <w:r w:rsidRPr="002B58F8">
        <w:t> </w:t>
      </w:r>
    </w:p>
    <w:p w14:paraId="3336CA83" w14:textId="77777777" w:rsidR="002B58F8" w:rsidRPr="002B58F8" w:rsidRDefault="002B58F8" w:rsidP="009B7036">
      <w:pPr>
        <w:spacing w:after="0" w:line="240" w:lineRule="auto"/>
      </w:pPr>
      <w:r w:rsidRPr="002B58F8">
        <w:rPr>
          <w:vertAlign w:val="superscript"/>
        </w:rPr>
        <w:t>______________________________</w:t>
      </w:r>
    </w:p>
    <w:p w14:paraId="5803C407" w14:textId="77777777" w:rsidR="002B58F8" w:rsidRPr="002B58F8" w:rsidRDefault="002B58F8" w:rsidP="009B7036">
      <w:pPr>
        <w:spacing w:after="0" w:line="240" w:lineRule="auto"/>
      </w:pPr>
      <w:r w:rsidRPr="002B58F8">
        <w:rPr>
          <w:b/>
          <w:bCs/>
          <w:i/>
          <w:iCs/>
        </w:rPr>
        <w:t>Ghi chú:</w:t>
      </w:r>
    </w:p>
    <w:p w14:paraId="2384227A" w14:textId="77777777" w:rsidR="002B58F8" w:rsidRPr="002B58F8" w:rsidRDefault="002B58F8" w:rsidP="009B7036">
      <w:pPr>
        <w:spacing w:after="0" w:line="240" w:lineRule="auto"/>
      </w:pPr>
      <w:r w:rsidRPr="002B58F8">
        <w:t>(1) Tên cơ quan chuyên môn về xây dựng kiểm tra công tác nghiệm thu của chủ đầu tư theo thẩm quyền quy định tại khoản 4 Điều 57 Luật Xây dựng số 135/2025/QH15.</w:t>
      </w:r>
    </w:p>
    <w:p w14:paraId="1F2B654F" w14:textId="77777777" w:rsidR="002B58F8" w:rsidRPr="002B58F8" w:rsidRDefault="002B58F8" w:rsidP="009B7036">
      <w:pPr>
        <w:spacing w:after="0" w:line="240" w:lineRule="auto"/>
      </w:pPr>
      <w:r w:rsidRPr="002B58F8">
        <w:t>(2) Tên của chủ đầu tư.</w:t>
      </w:r>
    </w:p>
    <w:p w14:paraId="5EDA4A02" w14:textId="77777777" w:rsidR="002B58F8" w:rsidRPr="002B58F8" w:rsidRDefault="002B58F8" w:rsidP="009B7036">
      <w:pPr>
        <w:spacing w:after="0" w:line="240" w:lineRule="auto"/>
      </w:pPr>
      <w:r w:rsidRPr="002B58F8">
        <w:t>(3) Văn bản quy phạm pháp luật quy định về quản lý chất lượng, thi công xây dựng và bảo trì công trình xây dựng.</w:t>
      </w:r>
    </w:p>
    <w:p w14:paraId="77562569" w14:textId="77777777" w:rsidR="002B58F8" w:rsidRPr="002B58F8" w:rsidRDefault="002B58F8" w:rsidP="009B7036">
      <w:pPr>
        <w:spacing w:after="0" w:line="240" w:lineRule="auto"/>
      </w:pPr>
      <w:r w:rsidRPr="002B58F8">
        <w:t>(4) Nghiệm thu hoàn thành hoặc nghiệm thu có điều kiện, nghiệm thu một phần theo quy định tại các khoản 1, 2 và 3 Điều 24 Nghị định này.</w:t>
      </w:r>
    </w:p>
    <w:p w14:paraId="3EE6228F" w14:textId="77777777" w:rsidR="002B58F8" w:rsidRPr="002B58F8" w:rsidRDefault="002B58F8" w:rsidP="009B7036">
      <w:pPr>
        <w:spacing w:after="0" w:line="240" w:lineRule="auto"/>
      </w:pPr>
      <w:r w:rsidRPr="002B58F8">
        <w:t>(5) Tên công trình/hạng mục công trình và phạm vi được chấp thuận kết quả nghiệm thu.</w:t>
      </w:r>
    </w:p>
    <w:p w14:paraId="1DC893B4" w14:textId="77777777" w:rsidR="002B58F8" w:rsidRPr="002B58F8" w:rsidRDefault="002B58F8" w:rsidP="009B7036">
      <w:pPr>
        <w:spacing w:after="0" w:line="240" w:lineRule="auto"/>
      </w:pPr>
      <w:r w:rsidRPr="002B58F8">
        <w:t>(6), (7) Mã định danh dự án theo quy định của Chính phủ về điều kiện năng lực hoạt động xây dựng, Hệ thống thông tin, Cơ sở dữ liệu quốc gia về hoạt động xây dựng.</w:t>
      </w:r>
    </w:p>
    <w:p w14:paraId="32D72C5E" w14:textId="77777777" w:rsidR="002B58F8" w:rsidRPr="002B58F8" w:rsidRDefault="002B58F8" w:rsidP="009B7036">
      <w:pPr>
        <w:spacing w:after="0" w:line="240" w:lineRule="auto"/>
      </w:pPr>
      <w:r w:rsidRPr="002B58F8">
        <w:t> </w:t>
      </w:r>
    </w:p>
    <w:p w14:paraId="03CDF309" w14:textId="77777777" w:rsidR="002B58F8" w:rsidRPr="002B58F8" w:rsidRDefault="002B58F8" w:rsidP="009B7036">
      <w:pPr>
        <w:spacing w:after="0" w:line="240" w:lineRule="auto"/>
      </w:pPr>
      <w:r w:rsidRPr="002B58F8">
        <w:rPr>
          <w:b/>
          <w:bCs/>
        </w:rPr>
        <w:t>PHỤ LỤC IX</w:t>
      </w:r>
    </w:p>
    <w:p w14:paraId="0EF14E6E" w14:textId="77777777" w:rsidR="002B58F8" w:rsidRPr="002B58F8" w:rsidRDefault="002B58F8" w:rsidP="009B7036">
      <w:pPr>
        <w:spacing w:after="0" w:line="240" w:lineRule="auto"/>
      </w:pPr>
      <w:r w:rsidRPr="002B58F8">
        <w:t>DANH MỤC CÔNG TRÌNH QUY MÔ LỚN, KỸ THUẬT PHỨC TẠP</w:t>
      </w:r>
      <w:r w:rsidRPr="002B58F8">
        <w:br/>
      </w:r>
      <w:r w:rsidRPr="002B58F8">
        <w:rPr>
          <w:i/>
          <w:iCs/>
        </w:rPr>
        <w:t>(Kèm theo Nghị định số 207/2026/NĐ-CP ngày 15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8"/>
        <w:gridCol w:w="4828"/>
        <w:gridCol w:w="3183"/>
        <w:gridCol w:w="2084"/>
      </w:tblGrid>
      <w:tr w:rsidR="002B58F8" w:rsidRPr="002B58F8" w14:paraId="42BC3279" w14:textId="77777777" w:rsidTr="002B58F8">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5A813D" w14:textId="77777777" w:rsidR="002B58F8" w:rsidRPr="002B58F8" w:rsidRDefault="002B58F8" w:rsidP="009B7036">
            <w:pPr>
              <w:spacing w:after="0" w:line="240" w:lineRule="auto"/>
            </w:pPr>
            <w:r w:rsidRPr="002B58F8">
              <w:rPr>
                <w:b/>
                <w:bCs/>
              </w:rPr>
              <w:t>STT</w:t>
            </w:r>
          </w:p>
        </w:tc>
        <w:tc>
          <w:tcPr>
            <w:tcW w:w="22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1CF29A" w14:textId="77777777" w:rsidR="002B58F8" w:rsidRPr="002B58F8" w:rsidRDefault="002B58F8" w:rsidP="009B7036">
            <w:pPr>
              <w:spacing w:after="0" w:line="240" w:lineRule="auto"/>
            </w:pPr>
            <w:r w:rsidRPr="002B58F8">
              <w:rPr>
                <w:b/>
                <w:bCs/>
              </w:rPr>
              <w:t>Loại công trình</w:t>
            </w:r>
          </w:p>
        </w:tc>
        <w:tc>
          <w:tcPr>
            <w:tcW w:w="14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93D7EF" w14:textId="77777777" w:rsidR="002B58F8" w:rsidRPr="002B58F8" w:rsidRDefault="002B58F8" w:rsidP="009B7036">
            <w:pPr>
              <w:spacing w:after="0" w:line="240" w:lineRule="auto"/>
            </w:pPr>
            <w:r w:rsidRPr="002B58F8">
              <w:rPr>
                <w:b/>
                <w:bCs/>
              </w:rPr>
              <w:t>Tiêu chí phân cấp</w:t>
            </w:r>
          </w:p>
        </w:tc>
        <w:tc>
          <w:tcPr>
            <w:tcW w:w="9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CFCB6F" w14:textId="77777777" w:rsidR="002B58F8" w:rsidRPr="002B58F8" w:rsidRDefault="002B58F8" w:rsidP="009B7036">
            <w:pPr>
              <w:spacing w:after="0" w:line="240" w:lineRule="auto"/>
            </w:pPr>
            <w:r w:rsidRPr="002B58F8">
              <w:rPr>
                <w:b/>
                <w:bCs/>
              </w:rPr>
              <w:t>Quy mô</w:t>
            </w:r>
          </w:p>
        </w:tc>
      </w:tr>
      <w:tr w:rsidR="002B58F8" w:rsidRPr="002B58F8" w14:paraId="734741D0"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E91AEE" w14:textId="77777777" w:rsidR="002B58F8" w:rsidRPr="002B58F8" w:rsidRDefault="002B58F8" w:rsidP="009B7036">
            <w:pPr>
              <w:spacing w:after="0" w:line="240" w:lineRule="auto"/>
            </w:pPr>
            <w:r w:rsidRPr="002B58F8">
              <w:t>1</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BB0789" w14:textId="77777777" w:rsidR="002B58F8" w:rsidRPr="002B58F8" w:rsidRDefault="002B58F8" w:rsidP="009B7036">
            <w:pPr>
              <w:spacing w:after="0" w:line="240" w:lineRule="auto"/>
            </w:pPr>
            <w:r w:rsidRPr="002B58F8">
              <w:t>Cảng hàng không</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1CDBE6" w14:textId="77777777" w:rsidR="002B58F8" w:rsidRPr="002B58F8" w:rsidRDefault="002B58F8" w:rsidP="009B7036">
            <w:pPr>
              <w:spacing w:after="0" w:line="240" w:lineRule="auto"/>
            </w:pPr>
            <w:r w:rsidRPr="002B58F8">
              <w:t>Lượt hành khách</w:t>
            </w:r>
            <w:r w:rsidRPr="002B58F8">
              <w:br/>
              <w:t>(triệu khách/năm)</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2CEB2F" w14:textId="77777777" w:rsidR="002B58F8" w:rsidRPr="002B58F8" w:rsidRDefault="002B58F8" w:rsidP="009B7036">
            <w:pPr>
              <w:spacing w:after="0" w:line="240" w:lineRule="auto"/>
            </w:pPr>
            <w:r w:rsidRPr="002B58F8">
              <w:t>≥ 25</w:t>
            </w:r>
          </w:p>
        </w:tc>
      </w:tr>
      <w:tr w:rsidR="002B58F8" w:rsidRPr="002B58F8" w14:paraId="1AAAFBAA"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FB4BD4E" w14:textId="77777777" w:rsidR="002B58F8" w:rsidRPr="002B58F8" w:rsidRDefault="002B58F8" w:rsidP="009B7036">
            <w:pPr>
              <w:spacing w:after="0" w:line="240" w:lineRule="auto"/>
            </w:pPr>
            <w:r w:rsidRPr="002B58F8">
              <w:t>2</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CF0CD0" w14:textId="77777777" w:rsidR="002B58F8" w:rsidRPr="002B58F8" w:rsidRDefault="002B58F8" w:rsidP="009B7036">
            <w:pPr>
              <w:spacing w:after="0" w:line="240" w:lineRule="auto"/>
            </w:pPr>
            <w:r w:rsidRPr="002B58F8">
              <w:t>Đường sắt tốc độ cao</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2B593C" w14:textId="77777777" w:rsidR="002B58F8" w:rsidRPr="002B58F8" w:rsidRDefault="002B58F8" w:rsidP="009B7036">
            <w:pPr>
              <w:spacing w:after="0" w:line="240" w:lineRule="auto"/>
            </w:pPr>
            <w:r w:rsidRPr="002B58F8">
              <w:t>Tầm quan trọng</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0B2C2F" w14:textId="77777777" w:rsidR="002B58F8" w:rsidRPr="002B58F8" w:rsidRDefault="002B58F8" w:rsidP="009B7036">
            <w:pPr>
              <w:spacing w:after="0" w:line="240" w:lineRule="auto"/>
            </w:pPr>
            <w:r w:rsidRPr="002B58F8">
              <w:t>Với mọi quy mô</w:t>
            </w:r>
          </w:p>
        </w:tc>
      </w:tr>
      <w:tr w:rsidR="002B58F8" w:rsidRPr="002B58F8" w14:paraId="4A61533D"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857483" w14:textId="77777777" w:rsidR="002B58F8" w:rsidRPr="002B58F8" w:rsidRDefault="002B58F8" w:rsidP="009B7036">
            <w:pPr>
              <w:spacing w:after="0" w:line="240" w:lineRule="auto"/>
            </w:pPr>
            <w:r w:rsidRPr="002B58F8">
              <w:t>3</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D39192" w14:textId="77777777" w:rsidR="002B58F8" w:rsidRPr="002B58F8" w:rsidRDefault="002B58F8" w:rsidP="009B7036">
            <w:pPr>
              <w:spacing w:after="0" w:line="240" w:lineRule="auto"/>
            </w:pPr>
            <w:r w:rsidRPr="002B58F8">
              <w:t>Cầu</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84488F" w14:textId="77777777" w:rsidR="002B58F8" w:rsidRPr="002B58F8" w:rsidRDefault="002B58F8" w:rsidP="009B7036">
            <w:pPr>
              <w:spacing w:after="0" w:line="240" w:lineRule="auto"/>
            </w:pPr>
            <w:r w:rsidRPr="002B58F8">
              <w:t>Nhịp kết cấu lớn nhất (m)</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E06A77" w14:textId="77777777" w:rsidR="002B58F8" w:rsidRPr="002B58F8" w:rsidRDefault="002B58F8" w:rsidP="009B7036">
            <w:pPr>
              <w:spacing w:after="0" w:line="240" w:lineRule="auto"/>
            </w:pPr>
            <w:r w:rsidRPr="002B58F8">
              <w:t>≥ 350</w:t>
            </w:r>
          </w:p>
        </w:tc>
      </w:tr>
      <w:tr w:rsidR="002B58F8" w:rsidRPr="002B58F8" w14:paraId="7BC2C801"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C3163E" w14:textId="77777777" w:rsidR="002B58F8" w:rsidRPr="002B58F8" w:rsidRDefault="002B58F8" w:rsidP="009B7036">
            <w:pPr>
              <w:spacing w:after="0" w:line="240" w:lineRule="auto"/>
            </w:pPr>
            <w:r w:rsidRPr="002B58F8">
              <w:t>4</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38FC26" w14:textId="77777777" w:rsidR="002B58F8" w:rsidRPr="002B58F8" w:rsidRDefault="002B58F8" w:rsidP="009B7036">
            <w:pPr>
              <w:spacing w:after="0" w:line="240" w:lineRule="auto"/>
            </w:pPr>
            <w:r w:rsidRPr="002B58F8">
              <w:t>Cảng biển</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22E1D69" w14:textId="77777777" w:rsidR="002B58F8" w:rsidRPr="002B58F8" w:rsidRDefault="002B58F8" w:rsidP="009B7036">
            <w:pPr>
              <w:spacing w:after="0" w:line="240" w:lineRule="auto"/>
            </w:pPr>
            <w:r w:rsidRPr="002B58F8">
              <w:t>Tải trọng của tàu (DWT)</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2B3CA8" w14:textId="77777777" w:rsidR="002B58F8" w:rsidRPr="002B58F8" w:rsidRDefault="002B58F8" w:rsidP="009B7036">
            <w:pPr>
              <w:spacing w:after="0" w:line="240" w:lineRule="auto"/>
            </w:pPr>
            <w:r w:rsidRPr="002B58F8">
              <w:t>≥ 100.000</w:t>
            </w:r>
          </w:p>
        </w:tc>
      </w:tr>
      <w:tr w:rsidR="002B58F8" w:rsidRPr="002B58F8" w14:paraId="65CDC61D"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7FB96F" w14:textId="77777777" w:rsidR="002B58F8" w:rsidRPr="002B58F8" w:rsidRDefault="002B58F8" w:rsidP="009B7036">
            <w:pPr>
              <w:spacing w:after="0" w:line="240" w:lineRule="auto"/>
            </w:pPr>
            <w:r w:rsidRPr="002B58F8">
              <w:t>5</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F9C6E5" w14:textId="77777777" w:rsidR="002B58F8" w:rsidRPr="002B58F8" w:rsidRDefault="002B58F8" w:rsidP="009B7036">
            <w:pPr>
              <w:spacing w:after="0" w:line="240" w:lineRule="auto"/>
            </w:pPr>
            <w:r w:rsidRPr="002B58F8">
              <w:t>Nhà máy điện hạt nhân</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500480" w14:textId="77777777" w:rsidR="002B58F8" w:rsidRPr="002B58F8" w:rsidRDefault="002B58F8" w:rsidP="009B7036">
            <w:pPr>
              <w:spacing w:after="0" w:line="240" w:lineRule="auto"/>
            </w:pPr>
            <w:r w:rsidRPr="002B58F8">
              <w:t>Tổng công suất (MW)</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C97D03" w14:textId="77777777" w:rsidR="002B58F8" w:rsidRPr="002B58F8" w:rsidRDefault="002B58F8" w:rsidP="009B7036">
            <w:pPr>
              <w:spacing w:after="0" w:line="240" w:lineRule="auto"/>
            </w:pPr>
            <w:r w:rsidRPr="002B58F8">
              <w:t>≥ 1.000</w:t>
            </w:r>
          </w:p>
        </w:tc>
      </w:tr>
      <w:tr w:rsidR="002B58F8" w:rsidRPr="002B58F8" w14:paraId="61157580" w14:textId="77777777" w:rsidTr="002B58F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362147" w14:textId="77777777" w:rsidR="002B58F8" w:rsidRPr="002B58F8" w:rsidRDefault="002B58F8" w:rsidP="009B7036">
            <w:pPr>
              <w:spacing w:after="0" w:line="240" w:lineRule="auto"/>
            </w:pPr>
            <w:r w:rsidRPr="002B58F8">
              <w:t>6</w:t>
            </w:r>
          </w:p>
        </w:tc>
        <w:tc>
          <w:tcPr>
            <w:tcW w:w="2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A75300" w14:textId="77777777" w:rsidR="002B58F8" w:rsidRPr="002B58F8" w:rsidRDefault="002B58F8" w:rsidP="009B7036">
            <w:pPr>
              <w:spacing w:after="0" w:line="240" w:lineRule="auto"/>
            </w:pPr>
            <w:r w:rsidRPr="002B58F8">
              <w:t>Công trình thủy điện, công trình nhiệt điện</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27CEEF" w14:textId="77777777" w:rsidR="002B58F8" w:rsidRPr="002B58F8" w:rsidRDefault="002B58F8" w:rsidP="009B7036">
            <w:pPr>
              <w:spacing w:after="0" w:line="240" w:lineRule="auto"/>
            </w:pPr>
            <w:r w:rsidRPr="002B58F8">
              <w:t>Tổng công suất (MW)</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3A9FE9" w14:textId="77777777" w:rsidR="002B58F8" w:rsidRPr="002B58F8" w:rsidRDefault="002B58F8" w:rsidP="009B7036">
            <w:pPr>
              <w:spacing w:after="0" w:line="240" w:lineRule="auto"/>
            </w:pPr>
            <w:r w:rsidRPr="002B58F8">
              <w:t>≥ 1.000</w:t>
            </w:r>
          </w:p>
        </w:tc>
      </w:tr>
    </w:tbl>
    <w:p w14:paraId="0F4990C3" w14:textId="77777777" w:rsidR="002B58F8" w:rsidRPr="002B58F8" w:rsidRDefault="002B58F8" w:rsidP="009B7036">
      <w:pPr>
        <w:spacing w:after="0" w:line="240" w:lineRule="auto"/>
      </w:pPr>
      <w:r w:rsidRPr="002B58F8">
        <w:t> </w:t>
      </w:r>
    </w:p>
    <w:p w14:paraId="1443337A" w14:textId="77777777" w:rsidR="002B58F8" w:rsidRPr="002B58F8" w:rsidRDefault="002B58F8" w:rsidP="009B7036">
      <w:pPr>
        <w:spacing w:after="0" w:line="240" w:lineRule="auto"/>
      </w:pPr>
      <w:r w:rsidRPr="002B58F8">
        <w:rPr>
          <w:b/>
          <w:bCs/>
        </w:rPr>
        <w:t>PHỤ LỤC X</w:t>
      </w:r>
    </w:p>
    <w:p w14:paraId="711A905B" w14:textId="77777777" w:rsidR="002B58F8" w:rsidRPr="002B58F8" w:rsidRDefault="002B58F8" w:rsidP="009B7036">
      <w:pPr>
        <w:spacing w:after="0" w:line="240" w:lineRule="auto"/>
      </w:pPr>
      <w:r w:rsidRPr="002B58F8">
        <w:t>DANH MỤC HỒ SƠ PHỤC VỤ QUẢN LÝ, SỬ DỤNG CÔNG TRÌNH XÂY DỰNG</w:t>
      </w:r>
      <w:r w:rsidRPr="002B58F8">
        <w:br/>
      </w:r>
      <w:r w:rsidRPr="002B58F8">
        <w:rPr>
          <w:i/>
          <w:iCs/>
        </w:rPr>
        <w:t>(Kèm theo Nghị định số 207/2026/NĐ-CP ngày 15 tháng 6 năm 2026 của Chính phủ)</w:t>
      </w:r>
    </w:p>
    <w:p w14:paraId="2320E660" w14:textId="77777777" w:rsidR="002B58F8" w:rsidRPr="002B58F8" w:rsidRDefault="002B58F8" w:rsidP="009B7036">
      <w:pPr>
        <w:spacing w:after="0" w:line="240" w:lineRule="auto"/>
      </w:pPr>
      <w:r w:rsidRPr="002B58F8">
        <w:t>1. Quyết định phê duyệt dự án đầu tư xây dựng công trình và Báo cáo nghiên cứu khả thi đầu tư xây dựng hoặc Báo cáo kinh tế - kỹ thuật đầu tư xây dựng.</w:t>
      </w:r>
    </w:p>
    <w:p w14:paraId="4032B955" w14:textId="77777777" w:rsidR="002B58F8" w:rsidRPr="002B58F8" w:rsidRDefault="002B58F8" w:rsidP="009B7036">
      <w:pPr>
        <w:spacing w:after="0" w:line="240" w:lineRule="auto"/>
      </w:pPr>
      <w:r w:rsidRPr="002B58F8">
        <w:t>2. Báo cáo kết quả khảo sát xây dựng.</w:t>
      </w:r>
    </w:p>
    <w:p w14:paraId="74FCBE27" w14:textId="77777777" w:rsidR="002B58F8" w:rsidRPr="002B58F8" w:rsidRDefault="002B58F8" w:rsidP="009B7036">
      <w:pPr>
        <w:spacing w:after="0" w:line="240" w:lineRule="auto"/>
      </w:pPr>
      <w:r w:rsidRPr="002B58F8">
        <w:t>3. Hồ sơ thiết kế bản vẽ thi công đã được chủ đầu tư xác nhận (có danh mục bản vẽ kèm theo) và các thay đổi thiết kế trong quá trình thi công.</w:t>
      </w:r>
    </w:p>
    <w:p w14:paraId="1F17DAED" w14:textId="77777777" w:rsidR="002B58F8" w:rsidRPr="002B58F8" w:rsidRDefault="002B58F8" w:rsidP="009B7036">
      <w:pPr>
        <w:spacing w:after="0" w:line="240" w:lineRule="auto"/>
      </w:pPr>
      <w:r w:rsidRPr="002B58F8">
        <w:t>4. Bản vẽ hoàn công (có danh mục bản vẽ kèm theo).</w:t>
      </w:r>
    </w:p>
    <w:p w14:paraId="71367A34" w14:textId="77777777" w:rsidR="002B58F8" w:rsidRPr="002B58F8" w:rsidRDefault="002B58F8" w:rsidP="009B7036">
      <w:pPr>
        <w:spacing w:after="0" w:line="240" w:lineRule="auto"/>
      </w:pPr>
      <w:r w:rsidRPr="002B58F8">
        <w:t>5. Các kết quả quan trắc, kiểm định chất lượng công trình, thử nghiệm khả năng chịu lực kết cấu công trình (nếu có) trong quá trình thi công, danh mục các thiết bị, phụ tùng, vật tư dự trữ thay thế và các tài liệu khác có liên quan.</w:t>
      </w:r>
    </w:p>
    <w:p w14:paraId="51FB215D" w14:textId="77777777" w:rsidR="002B58F8" w:rsidRPr="002B58F8" w:rsidRDefault="002B58F8" w:rsidP="009B7036">
      <w:pPr>
        <w:spacing w:after="0" w:line="240" w:lineRule="auto"/>
      </w:pPr>
      <w:r w:rsidRPr="002B58F8">
        <w:t>6. Hồ sơ quản lý chất lượng của thiết bị lắp đặt vào công trình.</w:t>
      </w:r>
    </w:p>
    <w:p w14:paraId="2A3BCC05" w14:textId="77777777" w:rsidR="002B58F8" w:rsidRPr="002B58F8" w:rsidRDefault="002B58F8" w:rsidP="009B7036">
      <w:pPr>
        <w:spacing w:after="0" w:line="240" w:lineRule="auto"/>
      </w:pPr>
      <w:r w:rsidRPr="002B58F8">
        <w:t>7. Quy trình vận hành, khai thác công trình (nếu có); quy trình bảo trì công trình.</w:t>
      </w:r>
    </w:p>
    <w:p w14:paraId="530EB07C" w14:textId="77777777" w:rsidR="002B58F8" w:rsidRPr="002B58F8" w:rsidRDefault="002B58F8" w:rsidP="009B7036">
      <w:pPr>
        <w:spacing w:after="0" w:line="240" w:lineRule="auto"/>
      </w:pPr>
      <w:r w:rsidRPr="002B58F8">
        <w:t>8. Hồ sơ giải quyết sự cố công trình (nếu có).</w:t>
      </w:r>
    </w:p>
    <w:p w14:paraId="759568A0" w14:textId="77777777" w:rsidR="002B58F8" w:rsidRPr="002B58F8" w:rsidRDefault="002B58F8" w:rsidP="009B7036">
      <w:pPr>
        <w:spacing w:after="0" w:line="240" w:lineRule="auto"/>
      </w:pPr>
      <w:r w:rsidRPr="002B58F8">
        <w:t>9. Biên bản nghiệm thu hoàn thành hạng mục công trình, công trình xây dựng của chủ đầu tư. Phụ lục các tồn tại cần sửa chữa, khắc phục (nếu có).</w:t>
      </w:r>
    </w:p>
    <w:p w14:paraId="7FDBAB52" w14:textId="77777777" w:rsidR="002B58F8" w:rsidRPr="002B58F8" w:rsidRDefault="002B58F8" w:rsidP="009B7036">
      <w:pPr>
        <w:spacing w:after="0" w:line="240" w:lineRule="auto"/>
      </w:pPr>
      <w:r w:rsidRPr="002B58F8">
        <w:t>10. Thông báo chấp thuận kết quả nghiệm thu hoàn thành hạng mục công trình, công trình xây dựng của cơ quan có thẩm quyền quy định tại khoản 4 Điều 57 Luật Xây dựng số 135/2025/QH15 (nếu có).</w:t>
      </w:r>
    </w:p>
    <w:p w14:paraId="294869E4" w14:textId="77777777" w:rsidR="002B58F8" w:rsidRPr="002B58F8" w:rsidRDefault="002B58F8" w:rsidP="009B7036">
      <w:pPr>
        <w:spacing w:after="0" w:line="240" w:lineRule="auto"/>
      </w:pPr>
      <w:r w:rsidRPr="002B58F8">
        <w:t>11. Các hồ sơ, tài liệu khác phục vụ bảo trì và quản lý, sử dụng công trình.</w:t>
      </w:r>
    </w:p>
    <w:p w14:paraId="5A132878" w14:textId="77777777" w:rsidR="002B58F8" w:rsidRPr="002B58F8" w:rsidRDefault="002B58F8" w:rsidP="009B7036">
      <w:pPr>
        <w:spacing w:after="0" w:line="240" w:lineRule="auto"/>
      </w:pPr>
      <w:r w:rsidRPr="002B58F8">
        <w:t> </w:t>
      </w:r>
    </w:p>
    <w:p w14:paraId="2C0458DD" w14:textId="77777777" w:rsidR="002B58F8" w:rsidRPr="002B58F8" w:rsidRDefault="002B58F8" w:rsidP="009B7036">
      <w:pPr>
        <w:spacing w:after="0" w:line="240" w:lineRule="auto"/>
      </w:pPr>
      <w:r w:rsidRPr="002B58F8">
        <w:rPr>
          <w:b/>
          <w:bCs/>
        </w:rPr>
        <w:lastRenderedPageBreak/>
        <w:t>PHỤ LỤC XI</w:t>
      </w:r>
    </w:p>
    <w:p w14:paraId="3DD1E4E3" w14:textId="77777777" w:rsidR="002B58F8" w:rsidRPr="002B58F8" w:rsidRDefault="002B58F8" w:rsidP="009B7036">
      <w:pPr>
        <w:spacing w:after="0" w:line="240" w:lineRule="auto"/>
      </w:pPr>
      <w:r w:rsidRPr="002B58F8">
        <w:rPr>
          <w:i/>
          <w:iCs/>
        </w:rPr>
        <w:t>(Kèm theo Nghị định số 207/2026/NĐ-CP ngày 15 tháng 6 năm 2026 của Chính phủ)</w:t>
      </w:r>
    </w:p>
    <w:p w14:paraId="3846A0B2" w14:textId="77777777" w:rsidR="002B58F8" w:rsidRPr="002B58F8" w:rsidRDefault="002B58F8" w:rsidP="009B7036">
      <w:pPr>
        <w:spacing w:after="0" w:line="240" w:lineRule="auto"/>
      </w:pPr>
      <w:bookmarkStart w:id="1309" w:name="bieumau_pl_11a_1"/>
      <w:r w:rsidRPr="002B58F8">
        <w:t>Phụ lục XIa</w:t>
      </w:r>
      <w:bookmarkEnd w:id="1309"/>
      <w:r w:rsidRPr="002B58F8">
        <w:t>. Báo cáo về việc kéo dài thời hạn sử dụng của công trình</w:t>
      </w:r>
    </w:p>
    <w:p w14:paraId="088FAA67" w14:textId="77777777" w:rsidR="002B58F8" w:rsidRPr="002B58F8" w:rsidRDefault="002B58F8" w:rsidP="009B7036">
      <w:pPr>
        <w:spacing w:after="0" w:line="240" w:lineRule="auto"/>
      </w:pPr>
      <w:bookmarkStart w:id="1310" w:name="bieumau_pl_11b_1"/>
      <w:r w:rsidRPr="002B58F8">
        <w:t>Phụ lục XIb</w:t>
      </w:r>
      <w:bookmarkEnd w:id="1310"/>
      <w:r w:rsidRPr="002B58F8">
        <w:t>. Thông báo ý kiến về việc kéo dài thời hạn sử dụng của công trình</w:t>
      </w:r>
    </w:p>
    <w:p w14:paraId="0A88EDD0" w14:textId="77777777" w:rsidR="002B58F8" w:rsidRPr="002B58F8" w:rsidRDefault="002B58F8" w:rsidP="009B7036">
      <w:pPr>
        <w:spacing w:after="0" w:line="240" w:lineRule="auto"/>
      </w:pPr>
      <w:r w:rsidRPr="002B58F8">
        <w:t> </w:t>
      </w:r>
    </w:p>
    <w:p w14:paraId="42180779" w14:textId="77777777" w:rsidR="002B58F8" w:rsidRPr="002B58F8" w:rsidRDefault="002B58F8" w:rsidP="009B7036">
      <w:pPr>
        <w:spacing w:after="0" w:line="240" w:lineRule="auto"/>
      </w:pPr>
      <w:r w:rsidRPr="002B58F8">
        <w:rPr>
          <w:b/>
          <w:bCs/>
        </w:rPr>
        <w:t>Phụ lục XIa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6A136D90" w14:textId="77777777" w:rsidTr="002B58F8">
        <w:trPr>
          <w:tblCellSpacing w:w="0" w:type="dxa"/>
        </w:trPr>
        <w:tc>
          <w:tcPr>
            <w:tcW w:w="1850" w:type="pct"/>
            <w:shd w:val="clear" w:color="auto" w:fill="FFFFFF"/>
            <w:tcMar>
              <w:top w:w="0" w:type="dxa"/>
              <w:left w:w="108" w:type="dxa"/>
              <w:bottom w:w="0" w:type="dxa"/>
              <w:right w:w="108" w:type="dxa"/>
            </w:tcMar>
            <w:hideMark/>
          </w:tcPr>
          <w:p w14:paraId="2EE38EAA"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6AE4E433"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5623D4D2" w14:textId="77777777" w:rsidTr="002B58F8">
        <w:trPr>
          <w:tblCellSpacing w:w="0" w:type="dxa"/>
        </w:trPr>
        <w:tc>
          <w:tcPr>
            <w:tcW w:w="1850" w:type="pct"/>
            <w:shd w:val="clear" w:color="auto" w:fill="FFFFFF"/>
            <w:tcMar>
              <w:top w:w="0" w:type="dxa"/>
              <w:left w:w="108" w:type="dxa"/>
              <w:bottom w:w="0" w:type="dxa"/>
              <w:right w:w="108" w:type="dxa"/>
            </w:tcMar>
            <w:hideMark/>
          </w:tcPr>
          <w:p w14:paraId="065F2307"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0ACF84BC" w14:textId="77777777" w:rsidR="002B58F8" w:rsidRPr="002B58F8" w:rsidRDefault="002B58F8" w:rsidP="009B7036">
            <w:pPr>
              <w:spacing w:after="0" w:line="240" w:lineRule="auto"/>
            </w:pPr>
            <w:r w:rsidRPr="002B58F8">
              <w:rPr>
                <w:i/>
                <w:iCs/>
              </w:rPr>
              <w:t>............, ngày ......... tháng ...... năm.......</w:t>
            </w:r>
          </w:p>
        </w:tc>
      </w:tr>
    </w:tbl>
    <w:p w14:paraId="37A862CB" w14:textId="77777777" w:rsidR="002B58F8" w:rsidRPr="002B58F8" w:rsidRDefault="002B58F8" w:rsidP="009B7036">
      <w:pPr>
        <w:spacing w:after="0" w:line="240" w:lineRule="auto"/>
      </w:pPr>
      <w:r w:rsidRPr="002B58F8">
        <w:t> </w:t>
      </w:r>
    </w:p>
    <w:p w14:paraId="51E2CBCE" w14:textId="77777777" w:rsidR="002B58F8" w:rsidRPr="002B58F8" w:rsidRDefault="002B58F8" w:rsidP="009B7036">
      <w:pPr>
        <w:spacing w:after="0" w:line="240" w:lineRule="auto"/>
      </w:pPr>
      <w:r w:rsidRPr="002B58F8">
        <w:rPr>
          <w:b/>
          <w:bCs/>
        </w:rPr>
        <w:t>BÁO CÁO VỀ VIỆC KÉO DÀI THỜI HẠN SỬ DỤNG CỦA CÔNG TRÌNH</w:t>
      </w:r>
    </w:p>
    <w:p w14:paraId="04B1714F" w14:textId="77777777" w:rsidR="002B58F8" w:rsidRPr="002B58F8" w:rsidRDefault="002B58F8" w:rsidP="009B7036">
      <w:pPr>
        <w:spacing w:after="0" w:line="240" w:lineRule="auto"/>
      </w:pPr>
      <w:r w:rsidRPr="002B58F8">
        <w:t>Kính gửi: ............(2)....................</w:t>
      </w:r>
    </w:p>
    <w:p w14:paraId="2654A484" w14:textId="77777777" w:rsidR="002B58F8" w:rsidRPr="002B58F8" w:rsidRDefault="002B58F8" w:rsidP="009B7036">
      <w:pPr>
        <w:spacing w:after="0" w:line="240" w:lineRule="auto"/>
      </w:pPr>
      <w:r w:rsidRPr="002B58F8">
        <w:t>......(1).... báo cáo về việc kéo dài thời hạn sử dụng của công trình với các nội dung sau:</w:t>
      </w:r>
    </w:p>
    <w:p w14:paraId="18381401" w14:textId="77777777" w:rsidR="002B58F8" w:rsidRPr="002B58F8" w:rsidRDefault="002B58F8" w:rsidP="009B7036">
      <w:pPr>
        <w:spacing w:after="0" w:line="240" w:lineRule="auto"/>
      </w:pPr>
      <w:r w:rsidRPr="002B58F8">
        <w:rPr>
          <w:b/>
          <w:bCs/>
        </w:rPr>
        <w:t>1.</w:t>
      </w:r>
      <w:r w:rsidRPr="002B58F8">
        <w:t> </w:t>
      </w:r>
      <w:r w:rsidRPr="002B58F8">
        <w:rPr>
          <w:b/>
          <w:bCs/>
        </w:rPr>
        <w:t>Thông tin về công trình</w:t>
      </w:r>
    </w:p>
    <w:p w14:paraId="3A6418BF" w14:textId="77777777" w:rsidR="002B58F8" w:rsidRPr="002B58F8" w:rsidRDefault="002B58F8" w:rsidP="009B7036">
      <w:pPr>
        <w:spacing w:after="0" w:line="240" w:lineRule="auto"/>
      </w:pPr>
      <w:r w:rsidRPr="002B58F8">
        <w:t>- Tên và địa chỉ công trình;</w:t>
      </w:r>
    </w:p>
    <w:p w14:paraId="2D161B93" w14:textId="77777777" w:rsidR="002B58F8" w:rsidRPr="002B58F8" w:rsidRDefault="002B58F8" w:rsidP="009B7036">
      <w:pPr>
        <w:spacing w:after="0" w:line="240" w:lineRule="auto"/>
      </w:pPr>
      <w:r w:rsidRPr="002B58F8">
        <w:t>- Mã định danh công trình xây dựng..(3)..</w:t>
      </w:r>
    </w:p>
    <w:p w14:paraId="442C951E" w14:textId="77777777" w:rsidR="002B58F8" w:rsidRPr="002B58F8" w:rsidRDefault="002B58F8" w:rsidP="009B7036">
      <w:pPr>
        <w:spacing w:after="0" w:line="240" w:lineRule="auto"/>
      </w:pPr>
      <w:r w:rsidRPr="002B58F8">
        <w:t>- Tên chủ sở hữu hoặc chủ quản lý, sử dụng công trình;</w:t>
      </w:r>
    </w:p>
    <w:p w14:paraId="7D617B02" w14:textId="77777777" w:rsidR="002B58F8" w:rsidRPr="002B58F8" w:rsidRDefault="002B58F8" w:rsidP="009B7036">
      <w:pPr>
        <w:spacing w:after="0" w:line="240" w:lineRule="auto"/>
      </w:pPr>
      <w:r w:rsidRPr="002B58F8">
        <w:t>- Loại và cấp công trình;</w:t>
      </w:r>
    </w:p>
    <w:p w14:paraId="1FB8F723" w14:textId="77777777" w:rsidR="002B58F8" w:rsidRPr="002B58F8" w:rsidRDefault="002B58F8" w:rsidP="009B7036">
      <w:pPr>
        <w:spacing w:after="0" w:line="240" w:lineRule="auto"/>
      </w:pPr>
      <w:r w:rsidRPr="002B58F8">
        <w:t>- Quy mô công trình;</w:t>
      </w:r>
    </w:p>
    <w:p w14:paraId="15EDB37D" w14:textId="77777777" w:rsidR="002B58F8" w:rsidRPr="002B58F8" w:rsidRDefault="002B58F8" w:rsidP="009B7036">
      <w:pPr>
        <w:spacing w:after="0" w:line="240" w:lineRule="auto"/>
      </w:pPr>
      <w:r w:rsidRPr="002B58F8">
        <w:t>- Năm xây dựng và năm đưa vào sử dụng;</w:t>
      </w:r>
    </w:p>
    <w:p w14:paraId="5B0B779C" w14:textId="77777777" w:rsidR="002B58F8" w:rsidRPr="002B58F8" w:rsidRDefault="002B58F8" w:rsidP="009B7036">
      <w:pPr>
        <w:spacing w:after="0" w:line="240" w:lineRule="auto"/>
      </w:pPr>
      <w:r w:rsidRPr="002B58F8">
        <w:t>- Thời hạn sử dụng theo thiết kế.</w:t>
      </w:r>
    </w:p>
    <w:p w14:paraId="61F87429" w14:textId="77777777" w:rsidR="002B58F8" w:rsidRPr="002B58F8" w:rsidRDefault="002B58F8" w:rsidP="009B7036">
      <w:pPr>
        <w:spacing w:after="0" w:line="240" w:lineRule="auto"/>
      </w:pPr>
      <w:r w:rsidRPr="002B58F8">
        <w:rPr>
          <w:b/>
          <w:bCs/>
        </w:rPr>
        <w:t>2.</w:t>
      </w:r>
      <w:r w:rsidRPr="002B58F8">
        <w:t> </w:t>
      </w:r>
      <w:r w:rsidRPr="002B58F8">
        <w:rPr>
          <w:b/>
          <w:bCs/>
        </w:rPr>
        <w:t>Kết quả thực hiện</w:t>
      </w:r>
    </w:p>
    <w:p w14:paraId="138D3698" w14:textId="77777777" w:rsidR="002B58F8" w:rsidRPr="002B58F8" w:rsidRDefault="002B58F8" w:rsidP="009B7036">
      <w:pPr>
        <w:spacing w:after="0" w:line="240" w:lineRule="auto"/>
      </w:pPr>
      <w:r w:rsidRPr="002B58F8">
        <w:t>......(1).... đã tổ chức thực hiện và báo cáo kết quả thực hiện các công việc:</w:t>
      </w:r>
    </w:p>
    <w:p w14:paraId="2B7415B3" w14:textId="77777777" w:rsidR="002B58F8" w:rsidRPr="002B58F8" w:rsidRDefault="002B58F8" w:rsidP="009B7036">
      <w:pPr>
        <w:spacing w:after="0" w:line="240" w:lineRule="auto"/>
      </w:pPr>
      <w:r w:rsidRPr="002B58F8">
        <w:t>- Kết quả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14:paraId="1F713B83" w14:textId="77777777" w:rsidR="002B58F8" w:rsidRPr="002B58F8" w:rsidRDefault="002B58F8" w:rsidP="009B7036">
      <w:pPr>
        <w:spacing w:after="0" w:line="240" w:lineRule="auto"/>
      </w:pPr>
      <w:r w:rsidRPr="002B58F8">
        <w:t>- Công tác gia cố, cải tạo, sửa chữa hư hỏng công trình (nếu có) để bảo đảm công năng và an toàn sử dụng.</w:t>
      </w:r>
    </w:p>
    <w:p w14:paraId="5604CF01" w14:textId="77777777" w:rsidR="002B58F8" w:rsidRPr="002B58F8" w:rsidRDefault="002B58F8" w:rsidP="009B7036">
      <w:pPr>
        <w:spacing w:after="0" w:line="240" w:lineRule="auto"/>
      </w:pPr>
      <w:r w:rsidRPr="002B58F8">
        <w:t>Đề nghị.... (2).... xem xét và cho ý kiến về việc kéo dài thời hạn sử dụng của công trình.</w:t>
      </w:r>
    </w:p>
    <w:p w14:paraId="11863EF8"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2"/>
        <w:gridCol w:w="7181"/>
      </w:tblGrid>
      <w:tr w:rsidR="002B58F8" w:rsidRPr="002B58F8" w14:paraId="2F760B74" w14:textId="77777777" w:rsidTr="002B58F8">
        <w:trPr>
          <w:tblCellSpacing w:w="0" w:type="dxa"/>
        </w:trPr>
        <w:tc>
          <w:tcPr>
            <w:tcW w:w="1650" w:type="pct"/>
            <w:shd w:val="clear" w:color="auto" w:fill="FFFFFF"/>
            <w:tcMar>
              <w:top w:w="45" w:type="dxa"/>
              <w:left w:w="45" w:type="dxa"/>
              <w:bottom w:w="45" w:type="dxa"/>
              <w:right w:w="45" w:type="dxa"/>
            </w:tcMar>
            <w:hideMark/>
          </w:tcPr>
          <w:p w14:paraId="662A6F42" w14:textId="77777777" w:rsidR="002B58F8" w:rsidRPr="002B58F8" w:rsidRDefault="002B58F8" w:rsidP="009B7036">
            <w:pPr>
              <w:spacing w:after="0" w:line="240" w:lineRule="auto"/>
            </w:pPr>
            <w:r w:rsidRPr="002B58F8">
              <w:rPr>
                <w:b/>
                <w:bCs/>
                <w:i/>
                <w:iCs/>
              </w:rPr>
              <w:t>Nơi nhận:</w:t>
            </w:r>
            <w:r w:rsidRPr="002B58F8">
              <w:br/>
              <w:t>- Như trên;</w:t>
            </w:r>
            <w:r w:rsidRPr="002B58F8">
              <w:br/>
              <w:t>- Lưu:...</w:t>
            </w:r>
          </w:p>
        </w:tc>
        <w:tc>
          <w:tcPr>
            <w:tcW w:w="3300" w:type="pct"/>
            <w:shd w:val="clear" w:color="auto" w:fill="FFFFFF"/>
            <w:tcMar>
              <w:top w:w="45" w:type="dxa"/>
              <w:left w:w="45" w:type="dxa"/>
              <w:bottom w:w="45" w:type="dxa"/>
              <w:right w:w="45" w:type="dxa"/>
            </w:tcMar>
            <w:hideMark/>
          </w:tcPr>
          <w:p w14:paraId="04FB158A" w14:textId="77777777" w:rsidR="002B58F8" w:rsidRPr="002B58F8" w:rsidRDefault="002B58F8" w:rsidP="009B7036">
            <w:pPr>
              <w:spacing w:after="0" w:line="240" w:lineRule="auto"/>
            </w:pPr>
            <w:r w:rsidRPr="002B58F8">
              <w:rPr>
                <w:b/>
                <w:bCs/>
              </w:rPr>
              <w:t>NGƯỜI ĐẠI DIỆN THEO PHÁP LUẬT</w:t>
            </w:r>
            <w:r w:rsidRPr="002B58F8">
              <w:rPr>
                <w:b/>
                <w:bCs/>
              </w:rPr>
              <w:br/>
              <w:t>CỦA CHỦ SỞ HỮU HOẶC CHỦ QUẢN LÝ,</w:t>
            </w:r>
            <w:r w:rsidRPr="002B58F8">
              <w:rPr>
                <w:b/>
                <w:bCs/>
              </w:rPr>
              <w:br/>
              <w:t>SỬ DỤNG CÔNG TRÌNH</w:t>
            </w:r>
            <w:r w:rsidRPr="002B58F8">
              <w:rPr>
                <w:b/>
                <w:bCs/>
              </w:rPr>
              <w:br/>
            </w:r>
            <w:r w:rsidRPr="002B58F8">
              <w:rPr>
                <w:i/>
                <w:iCs/>
              </w:rPr>
              <w:t>(Ký, ghi rõ họ tên, chức vụ và đóng dấu pháp nhân)</w:t>
            </w:r>
          </w:p>
        </w:tc>
      </w:tr>
    </w:tbl>
    <w:p w14:paraId="5EA21D15" w14:textId="77777777" w:rsidR="002B58F8" w:rsidRPr="002B58F8" w:rsidRDefault="002B58F8" w:rsidP="009B7036">
      <w:pPr>
        <w:spacing w:after="0" w:line="240" w:lineRule="auto"/>
      </w:pPr>
      <w:r w:rsidRPr="002B58F8">
        <w:rPr>
          <w:vertAlign w:val="superscript"/>
        </w:rPr>
        <w:t>______________________________</w:t>
      </w:r>
    </w:p>
    <w:p w14:paraId="0C429476" w14:textId="77777777" w:rsidR="002B58F8" w:rsidRPr="002B58F8" w:rsidRDefault="002B58F8" w:rsidP="009B7036">
      <w:pPr>
        <w:spacing w:after="0" w:line="240" w:lineRule="auto"/>
      </w:pPr>
      <w:r w:rsidRPr="002B58F8">
        <w:rPr>
          <w:b/>
          <w:bCs/>
          <w:i/>
          <w:iCs/>
        </w:rPr>
        <w:t>Ghi chú:</w:t>
      </w:r>
    </w:p>
    <w:p w14:paraId="71462092" w14:textId="77777777" w:rsidR="002B58F8" w:rsidRPr="002B58F8" w:rsidRDefault="002B58F8" w:rsidP="009B7036">
      <w:pPr>
        <w:spacing w:after="0" w:line="240" w:lineRule="auto"/>
      </w:pPr>
      <w:r w:rsidRPr="002B58F8">
        <w:t>(1) Tên của chủ sở hữu hoặc chủ quản lý, sử dụng công trình.</w:t>
      </w:r>
    </w:p>
    <w:p w14:paraId="2A5C799A" w14:textId="77777777" w:rsidR="002B58F8" w:rsidRPr="002B58F8" w:rsidRDefault="002B58F8" w:rsidP="009B7036">
      <w:pPr>
        <w:spacing w:after="0" w:line="240" w:lineRule="auto"/>
      </w:pPr>
      <w:r w:rsidRPr="002B58F8">
        <w:t>(2) Cơ quan nhà nước có thẩm quyền theo quy định tại khoản 9 Điều 43 Nghị định này.</w:t>
      </w:r>
    </w:p>
    <w:p w14:paraId="38B1C676" w14:textId="77777777" w:rsidR="002B58F8" w:rsidRPr="002B58F8" w:rsidRDefault="002B58F8" w:rsidP="009B7036">
      <w:pPr>
        <w:spacing w:after="0" w:line="240" w:lineRule="auto"/>
      </w:pPr>
      <w:r w:rsidRPr="002B58F8">
        <w:t>(3) Mã định danh công trình xây dựng theo quy định của Chính phủ về điều kiện năng lực hoạt động xây dựng, Hệ thống thông tin, Cơ sở dữ liệu quốc gia về hoạt động xây dựng.</w:t>
      </w:r>
    </w:p>
    <w:p w14:paraId="17177B94" w14:textId="77777777" w:rsidR="002B58F8" w:rsidRPr="002B58F8" w:rsidRDefault="002B58F8" w:rsidP="009B7036">
      <w:pPr>
        <w:spacing w:after="0" w:line="240" w:lineRule="auto"/>
      </w:pPr>
      <w:r w:rsidRPr="002B58F8">
        <w:t> </w:t>
      </w:r>
    </w:p>
    <w:p w14:paraId="7AECA704" w14:textId="77777777" w:rsidR="002B58F8" w:rsidRPr="002B58F8" w:rsidRDefault="002B58F8" w:rsidP="009B7036">
      <w:pPr>
        <w:spacing w:after="0" w:line="240" w:lineRule="auto"/>
      </w:pPr>
      <w:r w:rsidRPr="002B58F8">
        <w:rPr>
          <w:b/>
          <w:bCs/>
        </w:rPr>
        <w:t>Phụ lục Xib</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2B58F8" w:rsidRPr="002B58F8" w14:paraId="433B7A32" w14:textId="77777777" w:rsidTr="002B58F8">
        <w:trPr>
          <w:tblCellSpacing w:w="0" w:type="dxa"/>
        </w:trPr>
        <w:tc>
          <w:tcPr>
            <w:tcW w:w="1850" w:type="pct"/>
            <w:shd w:val="clear" w:color="auto" w:fill="FFFFFF"/>
            <w:tcMar>
              <w:top w:w="0" w:type="dxa"/>
              <w:left w:w="108" w:type="dxa"/>
              <w:bottom w:w="0" w:type="dxa"/>
              <w:right w:w="108" w:type="dxa"/>
            </w:tcMar>
            <w:hideMark/>
          </w:tcPr>
          <w:p w14:paraId="63D044E1" w14:textId="77777777" w:rsidR="002B58F8" w:rsidRPr="002B58F8" w:rsidRDefault="002B58F8" w:rsidP="009B7036">
            <w:pPr>
              <w:spacing w:after="0" w:line="240" w:lineRule="auto"/>
            </w:pPr>
            <w:r w:rsidRPr="002B58F8">
              <w:t>.............(1)..........</w:t>
            </w:r>
            <w:r w:rsidRPr="002B58F8">
              <w:rPr>
                <w:b/>
                <w:bCs/>
              </w:rPr>
              <w:br/>
            </w:r>
            <w:r w:rsidRPr="002B58F8">
              <w:t>-------</w:t>
            </w:r>
          </w:p>
        </w:tc>
        <w:tc>
          <w:tcPr>
            <w:tcW w:w="3100" w:type="pct"/>
            <w:shd w:val="clear" w:color="auto" w:fill="FFFFFF"/>
            <w:tcMar>
              <w:top w:w="0" w:type="dxa"/>
              <w:left w:w="108" w:type="dxa"/>
              <w:bottom w:w="0" w:type="dxa"/>
              <w:right w:w="108" w:type="dxa"/>
            </w:tcMar>
            <w:hideMark/>
          </w:tcPr>
          <w:p w14:paraId="47EF5277"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703B5BFE" w14:textId="77777777" w:rsidTr="002B58F8">
        <w:trPr>
          <w:tblCellSpacing w:w="0" w:type="dxa"/>
        </w:trPr>
        <w:tc>
          <w:tcPr>
            <w:tcW w:w="1850" w:type="pct"/>
            <w:shd w:val="clear" w:color="auto" w:fill="FFFFFF"/>
            <w:tcMar>
              <w:top w:w="0" w:type="dxa"/>
              <w:left w:w="108" w:type="dxa"/>
              <w:bottom w:w="0" w:type="dxa"/>
              <w:right w:w="108" w:type="dxa"/>
            </w:tcMar>
            <w:hideMark/>
          </w:tcPr>
          <w:p w14:paraId="5BCB9745" w14:textId="77777777" w:rsidR="002B58F8" w:rsidRPr="002B58F8" w:rsidRDefault="002B58F8" w:rsidP="009B7036">
            <w:pPr>
              <w:spacing w:after="0" w:line="240" w:lineRule="auto"/>
            </w:pPr>
            <w:r w:rsidRPr="002B58F8">
              <w:t>Số: ...............</w:t>
            </w:r>
          </w:p>
        </w:tc>
        <w:tc>
          <w:tcPr>
            <w:tcW w:w="3100" w:type="pct"/>
            <w:shd w:val="clear" w:color="auto" w:fill="FFFFFF"/>
            <w:tcMar>
              <w:top w:w="0" w:type="dxa"/>
              <w:left w:w="108" w:type="dxa"/>
              <w:bottom w:w="0" w:type="dxa"/>
              <w:right w:w="108" w:type="dxa"/>
            </w:tcMar>
            <w:hideMark/>
          </w:tcPr>
          <w:p w14:paraId="2C771A5E" w14:textId="77777777" w:rsidR="002B58F8" w:rsidRPr="002B58F8" w:rsidRDefault="002B58F8" w:rsidP="009B7036">
            <w:pPr>
              <w:spacing w:after="0" w:line="240" w:lineRule="auto"/>
            </w:pPr>
            <w:r w:rsidRPr="002B58F8">
              <w:rPr>
                <w:i/>
                <w:iCs/>
              </w:rPr>
              <w:t>............, ngày ......... tháng ...... năm.......</w:t>
            </w:r>
          </w:p>
        </w:tc>
      </w:tr>
    </w:tbl>
    <w:p w14:paraId="304502EE" w14:textId="77777777" w:rsidR="002B58F8" w:rsidRPr="002B58F8" w:rsidRDefault="002B58F8" w:rsidP="009B7036">
      <w:pPr>
        <w:spacing w:after="0" w:line="240" w:lineRule="auto"/>
      </w:pPr>
      <w:r w:rsidRPr="002B58F8">
        <w:t> </w:t>
      </w:r>
    </w:p>
    <w:p w14:paraId="628E2E6A" w14:textId="77777777" w:rsidR="002B58F8" w:rsidRPr="002B58F8" w:rsidRDefault="002B58F8" w:rsidP="009B7036">
      <w:pPr>
        <w:spacing w:after="0" w:line="240" w:lineRule="auto"/>
      </w:pPr>
      <w:r w:rsidRPr="002B58F8">
        <w:t> </w:t>
      </w:r>
      <w:r w:rsidRPr="002B58F8">
        <w:rPr>
          <w:b/>
          <w:bCs/>
        </w:rPr>
        <w:t>THÔNG BÁO</w:t>
      </w:r>
    </w:p>
    <w:p w14:paraId="03977D11" w14:textId="77777777" w:rsidR="002B58F8" w:rsidRPr="002B58F8" w:rsidRDefault="002B58F8" w:rsidP="009B7036">
      <w:pPr>
        <w:spacing w:after="0" w:line="240" w:lineRule="auto"/>
      </w:pPr>
      <w:bookmarkStart w:id="1311" w:name="chuong_pl_17_name_name"/>
      <w:r w:rsidRPr="002B58F8">
        <w:rPr>
          <w:b/>
          <w:bCs/>
        </w:rPr>
        <w:t>Ý kiến về việc kéo dài thời hạn sử dụng của công trình</w:t>
      </w:r>
      <w:bookmarkEnd w:id="1311"/>
    </w:p>
    <w:p w14:paraId="65A59F82" w14:textId="77777777" w:rsidR="002B58F8" w:rsidRPr="002B58F8" w:rsidRDefault="002B58F8" w:rsidP="009B7036">
      <w:pPr>
        <w:spacing w:after="0" w:line="240" w:lineRule="auto"/>
      </w:pPr>
      <w:r w:rsidRPr="002B58F8">
        <w:t>Kính gửi: ..............(2)......................</w:t>
      </w:r>
    </w:p>
    <w:p w14:paraId="1DE5301F" w14:textId="77777777" w:rsidR="002B58F8" w:rsidRPr="002B58F8" w:rsidRDefault="002B58F8" w:rsidP="009B7036">
      <w:pPr>
        <w:spacing w:after="0" w:line="240" w:lineRule="auto"/>
      </w:pPr>
      <w:r w:rsidRPr="002B58F8">
        <w:t>Căn cứ khoản 9 Điều 43 Nghị định số ..../2026/NĐ-CP ngày ..../.../2026 của Chính phủ quy định chi tiết một số điều của </w:t>
      </w:r>
      <w:hyperlink r:id="rId79" w:tgtFrame="_blank" w:history="1">
        <w:r w:rsidRPr="002B58F8">
          <w:rPr>
            <w:rStyle w:val="Hyperlink"/>
          </w:rPr>
          <w:t>Luật Xây dựng</w:t>
        </w:r>
      </w:hyperlink>
      <w:r w:rsidRPr="002B58F8">
        <w:t> về quản lý chất lượng, thi công xây dựng và bảo trì công trình xây dựng;</w:t>
      </w:r>
    </w:p>
    <w:p w14:paraId="7C73CC55" w14:textId="77777777" w:rsidR="002B58F8" w:rsidRPr="002B58F8" w:rsidRDefault="002B58F8" w:rsidP="009B7036">
      <w:pPr>
        <w:spacing w:after="0" w:line="240" w:lineRule="auto"/>
      </w:pPr>
      <w:r w:rsidRPr="002B58F8">
        <w:t>Căn cứ báo cáo số ... ngày ... của ...(2)... về việc ... (Mã hồ sơ TTHC số...);</w:t>
      </w:r>
    </w:p>
    <w:p w14:paraId="0172C621" w14:textId="77777777" w:rsidR="002B58F8" w:rsidRPr="002B58F8" w:rsidRDefault="002B58F8" w:rsidP="009B7036">
      <w:pPr>
        <w:spacing w:after="0" w:line="240" w:lineRule="auto"/>
      </w:pPr>
      <w:r w:rsidRPr="002B58F8">
        <w:t>Căn cứ khác </w:t>
      </w:r>
      <w:r w:rsidRPr="002B58F8">
        <w:rPr>
          <w:i/>
          <w:iCs/>
        </w:rPr>
        <w:t>(nếu có);</w:t>
      </w:r>
    </w:p>
    <w:p w14:paraId="2B278D2C" w14:textId="77777777" w:rsidR="002B58F8" w:rsidRPr="002B58F8" w:rsidRDefault="002B58F8" w:rsidP="009B7036">
      <w:pPr>
        <w:spacing w:after="0" w:line="240" w:lineRule="auto"/>
      </w:pPr>
      <w:r w:rsidRPr="002B58F8">
        <w:t>....(1) .... thông báo ý kiến về việc kéo dài thời hạn sử dụng đối với công trình như sau:</w:t>
      </w:r>
    </w:p>
    <w:p w14:paraId="275F98C5" w14:textId="77777777" w:rsidR="002B58F8" w:rsidRPr="002B58F8" w:rsidRDefault="002B58F8" w:rsidP="009B7036">
      <w:pPr>
        <w:spacing w:after="0" w:line="240" w:lineRule="auto"/>
      </w:pPr>
      <w:r w:rsidRPr="002B58F8">
        <w:rPr>
          <w:b/>
          <w:bCs/>
        </w:rPr>
        <w:t>1.</w:t>
      </w:r>
      <w:r w:rsidRPr="002B58F8">
        <w:t> </w:t>
      </w:r>
      <w:r w:rsidRPr="002B58F8">
        <w:rPr>
          <w:b/>
          <w:bCs/>
        </w:rPr>
        <w:t>Thông tin về công trình</w:t>
      </w:r>
    </w:p>
    <w:p w14:paraId="19747CFF" w14:textId="77777777" w:rsidR="002B58F8" w:rsidRPr="002B58F8" w:rsidRDefault="002B58F8" w:rsidP="009B7036">
      <w:pPr>
        <w:spacing w:after="0" w:line="240" w:lineRule="auto"/>
      </w:pPr>
      <w:r w:rsidRPr="002B58F8">
        <w:lastRenderedPageBreak/>
        <w:t>- Tên và địa chỉ công trình;</w:t>
      </w:r>
    </w:p>
    <w:p w14:paraId="24EC000B" w14:textId="77777777" w:rsidR="002B58F8" w:rsidRPr="002B58F8" w:rsidRDefault="002B58F8" w:rsidP="009B7036">
      <w:pPr>
        <w:spacing w:after="0" w:line="240" w:lineRule="auto"/>
      </w:pPr>
      <w:r w:rsidRPr="002B58F8">
        <w:t>- Mã định danh công trình xây dựng..(4)..</w:t>
      </w:r>
    </w:p>
    <w:p w14:paraId="0CCA6713" w14:textId="77777777" w:rsidR="002B58F8" w:rsidRPr="002B58F8" w:rsidRDefault="002B58F8" w:rsidP="009B7036">
      <w:pPr>
        <w:spacing w:after="0" w:line="240" w:lineRule="auto"/>
      </w:pPr>
      <w:r w:rsidRPr="002B58F8">
        <w:t>- Tên chủ sở hữu hoặc chủ quản lý, sử dụng công trình;</w:t>
      </w:r>
    </w:p>
    <w:p w14:paraId="4BE10128" w14:textId="77777777" w:rsidR="002B58F8" w:rsidRPr="002B58F8" w:rsidRDefault="002B58F8" w:rsidP="009B7036">
      <w:pPr>
        <w:spacing w:after="0" w:line="240" w:lineRule="auto"/>
      </w:pPr>
      <w:r w:rsidRPr="002B58F8">
        <w:t>- Loại và cấp công trình;</w:t>
      </w:r>
    </w:p>
    <w:p w14:paraId="11F63509" w14:textId="77777777" w:rsidR="002B58F8" w:rsidRPr="002B58F8" w:rsidRDefault="002B58F8" w:rsidP="009B7036">
      <w:pPr>
        <w:spacing w:after="0" w:line="240" w:lineRule="auto"/>
      </w:pPr>
      <w:r w:rsidRPr="002B58F8">
        <w:t>- Quy mô công trình;</w:t>
      </w:r>
    </w:p>
    <w:p w14:paraId="2D5D5FCE" w14:textId="77777777" w:rsidR="002B58F8" w:rsidRPr="002B58F8" w:rsidRDefault="002B58F8" w:rsidP="009B7036">
      <w:pPr>
        <w:spacing w:after="0" w:line="240" w:lineRule="auto"/>
      </w:pPr>
      <w:r w:rsidRPr="002B58F8">
        <w:t>- Năm xây dựng và năm đưa vào sử dụng;</w:t>
      </w:r>
    </w:p>
    <w:p w14:paraId="72312AE3" w14:textId="77777777" w:rsidR="002B58F8" w:rsidRPr="002B58F8" w:rsidRDefault="002B58F8" w:rsidP="009B7036">
      <w:pPr>
        <w:spacing w:after="0" w:line="240" w:lineRule="auto"/>
      </w:pPr>
      <w:r w:rsidRPr="002B58F8">
        <w:t>- Thời hạn sử dụng theo thiết kế.</w:t>
      </w:r>
    </w:p>
    <w:p w14:paraId="63474A7D" w14:textId="77777777" w:rsidR="002B58F8" w:rsidRPr="002B58F8" w:rsidRDefault="002B58F8" w:rsidP="009B7036">
      <w:pPr>
        <w:spacing w:after="0" w:line="240" w:lineRule="auto"/>
      </w:pPr>
      <w:r w:rsidRPr="002B58F8">
        <w:rPr>
          <w:b/>
          <w:bCs/>
        </w:rPr>
        <w:t>2.</w:t>
      </w:r>
      <w:r w:rsidRPr="002B58F8">
        <w:t> </w:t>
      </w:r>
      <w:r w:rsidRPr="002B58F8">
        <w:rPr>
          <w:b/>
          <w:bCs/>
        </w:rPr>
        <w:t>Ý kiến về việc kéo dài thời hạn sử dụng công trình</w:t>
      </w:r>
    </w:p>
    <w:p w14:paraId="41017959" w14:textId="77777777" w:rsidR="002B58F8" w:rsidRPr="002B58F8" w:rsidRDefault="002B58F8" w:rsidP="009B7036">
      <w:pPr>
        <w:spacing w:after="0" w:line="240" w:lineRule="auto"/>
      </w:pPr>
      <w:r w:rsidRPr="002B58F8">
        <w:t>...................</w:t>
      </w:r>
    </w:p>
    <w:p w14:paraId="7099204C"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6"/>
        <w:gridCol w:w="7617"/>
      </w:tblGrid>
      <w:tr w:rsidR="002B58F8" w:rsidRPr="002B58F8" w14:paraId="0B1BD827" w14:textId="77777777" w:rsidTr="002B58F8">
        <w:trPr>
          <w:tblCellSpacing w:w="0" w:type="dxa"/>
        </w:trPr>
        <w:tc>
          <w:tcPr>
            <w:tcW w:w="1450" w:type="pct"/>
            <w:shd w:val="clear" w:color="auto" w:fill="FFFFFF"/>
            <w:tcMar>
              <w:top w:w="45" w:type="dxa"/>
              <w:left w:w="45" w:type="dxa"/>
              <w:bottom w:w="45" w:type="dxa"/>
              <w:right w:w="45" w:type="dxa"/>
            </w:tcMar>
            <w:hideMark/>
          </w:tcPr>
          <w:p w14:paraId="3D790310" w14:textId="77777777" w:rsidR="002B58F8" w:rsidRPr="002B58F8" w:rsidRDefault="002B58F8" w:rsidP="009B7036">
            <w:pPr>
              <w:spacing w:after="0" w:line="240" w:lineRule="auto"/>
            </w:pPr>
            <w:r w:rsidRPr="002B58F8">
              <w:rPr>
                <w:b/>
                <w:bCs/>
                <w:i/>
                <w:iCs/>
              </w:rPr>
              <w:t>Nơi nhận:</w:t>
            </w:r>
            <w:r w:rsidRPr="002B58F8">
              <w:br/>
              <w:t>- Như trên;</w:t>
            </w:r>
            <w:r w:rsidRPr="002B58F8">
              <w:br/>
              <w:t>- .........(để b/c);</w:t>
            </w:r>
            <w:r w:rsidRPr="002B58F8">
              <w:br/>
              <w:t>- Bộ phận một cửa;</w:t>
            </w:r>
            <w:r w:rsidRPr="002B58F8">
              <w:br/>
              <w:t>- (3);</w:t>
            </w:r>
            <w:r w:rsidRPr="002B58F8">
              <w:br/>
              <w:t>- Lưu:...</w:t>
            </w:r>
          </w:p>
        </w:tc>
        <w:tc>
          <w:tcPr>
            <w:tcW w:w="3500" w:type="pct"/>
            <w:shd w:val="clear" w:color="auto" w:fill="FFFFFF"/>
            <w:tcMar>
              <w:top w:w="45" w:type="dxa"/>
              <w:left w:w="45" w:type="dxa"/>
              <w:bottom w:w="45" w:type="dxa"/>
              <w:right w:w="45" w:type="dxa"/>
            </w:tcMar>
            <w:hideMark/>
          </w:tcPr>
          <w:p w14:paraId="6677559A" w14:textId="77777777" w:rsidR="002B58F8" w:rsidRPr="002B58F8" w:rsidRDefault="002B58F8" w:rsidP="009B7036">
            <w:pPr>
              <w:spacing w:after="0" w:line="240" w:lineRule="auto"/>
            </w:pPr>
            <w:r w:rsidRPr="002B58F8">
              <w:rPr>
                <w:b/>
                <w:bCs/>
              </w:rPr>
              <w:t>LÃNH ĐẠO ĐƠN VỊ/NGƯỜI ĐƯỢC ỦY QUYỀN</w:t>
            </w:r>
            <w:r w:rsidRPr="002B58F8">
              <w:rPr>
                <w:b/>
                <w:bCs/>
              </w:rPr>
              <w:br/>
            </w:r>
            <w:r w:rsidRPr="002B58F8">
              <w:rPr>
                <w:i/>
                <w:iCs/>
              </w:rPr>
              <w:t>(Ký, ghi rõ họ tên, chức vụ và đóng dấu pháp nhân)</w:t>
            </w:r>
          </w:p>
        </w:tc>
      </w:tr>
    </w:tbl>
    <w:p w14:paraId="46401687" w14:textId="77777777" w:rsidR="002B58F8" w:rsidRPr="002B58F8" w:rsidRDefault="002B58F8" w:rsidP="009B7036">
      <w:pPr>
        <w:spacing w:after="0" w:line="240" w:lineRule="auto"/>
      </w:pPr>
      <w:r w:rsidRPr="002B58F8">
        <w:rPr>
          <w:vertAlign w:val="superscript"/>
        </w:rPr>
        <w:t>______________________________</w:t>
      </w:r>
    </w:p>
    <w:p w14:paraId="23AD0206" w14:textId="77777777" w:rsidR="002B58F8" w:rsidRPr="002B58F8" w:rsidRDefault="002B58F8" w:rsidP="009B7036">
      <w:pPr>
        <w:spacing w:after="0" w:line="240" w:lineRule="auto"/>
      </w:pPr>
      <w:r w:rsidRPr="002B58F8">
        <w:rPr>
          <w:b/>
          <w:bCs/>
          <w:i/>
          <w:iCs/>
        </w:rPr>
        <w:t>Ghi chú:</w:t>
      </w:r>
    </w:p>
    <w:p w14:paraId="3F3376DF" w14:textId="77777777" w:rsidR="002B58F8" w:rsidRPr="002B58F8" w:rsidRDefault="002B58F8" w:rsidP="009B7036">
      <w:pPr>
        <w:spacing w:after="0" w:line="240" w:lineRule="auto"/>
      </w:pPr>
      <w:r w:rsidRPr="002B58F8">
        <w:t>(1) Cơ quan nhà nước có thẩm quyền theo quy định tại khoản 9 Điều 43 Nghị định này.</w:t>
      </w:r>
    </w:p>
    <w:p w14:paraId="346428EC" w14:textId="77777777" w:rsidR="002B58F8" w:rsidRPr="002B58F8" w:rsidRDefault="002B58F8" w:rsidP="009B7036">
      <w:pPr>
        <w:spacing w:after="0" w:line="240" w:lineRule="auto"/>
      </w:pPr>
      <w:r w:rsidRPr="002B58F8">
        <w:t>(2) Tên của chủ sở hữu hoặc chủ quản lý, sử dụng công trình.</w:t>
      </w:r>
    </w:p>
    <w:p w14:paraId="0182AC65" w14:textId="77777777" w:rsidR="002B58F8" w:rsidRPr="002B58F8" w:rsidRDefault="002B58F8" w:rsidP="009B7036">
      <w:pPr>
        <w:spacing w:after="0" w:line="240" w:lineRule="auto"/>
      </w:pPr>
      <w:r w:rsidRPr="002B58F8">
        <w:t>(3) Các cơ quan có liên quan (nếu cần).</w:t>
      </w:r>
    </w:p>
    <w:p w14:paraId="0D1C5D2F" w14:textId="77777777" w:rsidR="002B58F8" w:rsidRPr="002B58F8" w:rsidRDefault="002B58F8" w:rsidP="009B7036">
      <w:pPr>
        <w:spacing w:after="0" w:line="240" w:lineRule="auto"/>
      </w:pPr>
      <w:r w:rsidRPr="002B58F8">
        <w:t>(4) Mã định danh công trình xây dựng theo quy định của Chính phủ về điều kiện năng lực hoạt động xây dựng, Hệ thống thông tin, Cơ sở dữ liệu quốc gia về hoạt động xây dựng.</w:t>
      </w:r>
    </w:p>
    <w:p w14:paraId="142F9A49" w14:textId="77777777" w:rsidR="002B58F8" w:rsidRPr="002B58F8" w:rsidRDefault="002B58F8" w:rsidP="009B7036">
      <w:pPr>
        <w:spacing w:after="0" w:line="240" w:lineRule="auto"/>
      </w:pPr>
      <w:r w:rsidRPr="002B58F8">
        <w:t> </w:t>
      </w:r>
    </w:p>
    <w:p w14:paraId="013EA912" w14:textId="77777777" w:rsidR="002B58F8" w:rsidRPr="002B58F8" w:rsidRDefault="002B58F8" w:rsidP="009B7036">
      <w:pPr>
        <w:spacing w:after="0" w:line="240" w:lineRule="auto"/>
      </w:pPr>
      <w:r w:rsidRPr="002B58F8">
        <w:br/>
      </w:r>
    </w:p>
    <w:p w14:paraId="5BE8B865" w14:textId="77777777" w:rsidR="002B58F8" w:rsidRPr="002B58F8" w:rsidRDefault="002B58F8" w:rsidP="009B7036">
      <w:pPr>
        <w:spacing w:after="0" w:line="240" w:lineRule="auto"/>
      </w:pPr>
      <w:r w:rsidRPr="002B58F8">
        <w:pict w14:anchorId="6C832A2D">
          <v:rect id="_x0000_i1108" style="width:154.45pt;height:.75pt" o:hrpct="330" o:hrstd="t" o:hr="t" fillcolor="#a0a0a0" stroked="f"/>
        </w:pict>
      </w:r>
    </w:p>
    <w:bookmarkStart w:id="1312" w:name="_ftn1"/>
    <w:bookmarkEnd w:id="1312"/>
    <w:p w14:paraId="09F6DA44" w14:textId="77777777" w:rsidR="002B58F8" w:rsidRPr="002B58F8" w:rsidRDefault="002B58F8" w:rsidP="009B7036">
      <w:pPr>
        <w:spacing w:after="0" w:line="240" w:lineRule="auto"/>
      </w:pPr>
      <w:r w:rsidRPr="002B58F8">
        <w:fldChar w:fldCharType="begin"/>
      </w:r>
      <w:r w:rsidRPr="002B58F8">
        <w:instrText>HYPERLINK "https://thuvienphapluat.vn/van-ban/Xay-dung-Do-thi/Nghi-dinh-207-2026-ND-CP-huong-dan-Luat-Xay-dung-quan-ly-chat-luong-thi-cong-xay-dung-701883.aspx" \l "_ftnref1"</w:instrText>
      </w:r>
      <w:r w:rsidRPr="002B58F8">
        <w:fldChar w:fldCharType="separate"/>
      </w:r>
      <w:r w:rsidRPr="002B58F8">
        <w:rPr>
          <w:rStyle w:val="Hyperlink"/>
        </w:rPr>
        <w:t>[1]</w:t>
      </w:r>
      <w:r w:rsidRPr="002B58F8">
        <w:fldChar w:fldCharType="end"/>
      </w:r>
      <w:r w:rsidRPr="002B58F8">
        <w:t> Trường hợp biện pháp thi công được lập cho từng hạng mục, bộ phận công trình hoặc từng giai đoạn thi công xây dựng công trình thì biện pháp bảo đảm an toàn trong thi công xây dựng công trình được lập cùng tương ứng, trừ trường hợp biện pháp bảo đảm an toàn được lập riêng theo quy định tại điểm b khoản 3 Điều 15 Nghị định này.</w:t>
      </w:r>
    </w:p>
    <w:p w14:paraId="4876AF0E" w14:textId="47DB6A64"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29"/>
        <w:gridCol w:w="5642"/>
      </w:tblGrid>
      <w:tr w:rsidR="002B58F8" w:rsidRPr="002B58F8" w14:paraId="0C04AD51" w14:textId="77777777" w:rsidTr="002B58F8">
        <w:trPr>
          <w:tblCellSpacing w:w="0" w:type="dxa"/>
        </w:trPr>
        <w:tc>
          <w:tcPr>
            <w:tcW w:w="3429" w:type="dxa"/>
            <w:shd w:val="clear" w:color="auto" w:fill="FFFFFF"/>
            <w:tcMar>
              <w:top w:w="0" w:type="dxa"/>
              <w:left w:w="108" w:type="dxa"/>
              <w:bottom w:w="0" w:type="dxa"/>
              <w:right w:w="108" w:type="dxa"/>
            </w:tcMar>
            <w:hideMark/>
          </w:tcPr>
          <w:p w14:paraId="10300289" w14:textId="77777777" w:rsidR="002B58F8" w:rsidRPr="002B58F8" w:rsidRDefault="002B58F8" w:rsidP="009B7036">
            <w:pPr>
              <w:spacing w:after="0" w:line="240" w:lineRule="auto"/>
            </w:pPr>
            <w:r w:rsidRPr="002B58F8">
              <w:rPr>
                <w:b/>
                <w:bCs/>
              </w:rPr>
              <w:lastRenderedPageBreak/>
              <w:t>CHÍNH PHỦ</w:t>
            </w:r>
            <w:r w:rsidRPr="002B58F8">
              <w:rPr>
                <w:b/>
                <w:bCs/>
              </w:rPr>
              <w:br/>
              <w:t>-------</w:t>
            </w:r>
          </w:p>
        </w:tc>
        <w:tc>
          <w:tcPr>
            <w:tcW w:w="5642" w:type="dxa"/>
            <w:shd w:val="clear" w:color="auto" w:fill="FFFFFF"/>
            <w:tcMar>
              <w:top w:w="0" w:type="dxa"/>
              <w:left w:w="108" w:type="dxa"/>
              <w:bottom w:w="0" w:type="dxa"/>
              <w:right w:w="108" w:type="dxa"/>
            </w:tcMar>
            <w:hideMark/>
          </w:tcPr>
          <w:p w14:paraId="1CDE0223"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22A6939A" w14:textId="77777777" w:rsidTr="002B58F8">
        <w:trPr>
          <w:tblCellSpacing w:w="0" w:type="dxa"/>
        </w:trPr>
        <w:tc>
          <w:tcPr>
            <w:tcW w:w="3429" w:type="dxa"/>
            <w:shd w:val="clear" w:color="auto" w:fill="FFFFFF"/>
            <w:tcMar>
              <w:top w:w="0" w:type="dxa"/>
              <w:left w:w="108" w:type="dxa"/>
              <w:bottom w:w="0" w:type="dxa"/>
              <w:right w:w="108" w:type="dxa"/>
            </w:tcMar>
            <w:hideMark/>
          </w:tcPr>
          <w:p w14:paraId="2A79C389" w14:textId="77777777" w:rsidR="002B58F8" w:rsidRPr="002B58F8" w:rsidRDefault="002B58F8" w:rsidP="009B7036">
            <w:pPr>
              <w:spacing w:after="0" w:line="240" w:lineRule="auto"/>
            </w:pPr>
            <w:r w:rsidRPr="002B58F8">
              <w:t>Số: 209/2026/NĐ-CP</w:t>
            </w:r>
          </w:p>
        </w:tc>
        <w:tc>
          <w:tcPr>
            <w:tcW w:w="5642" w:type="dxa"/>
            <w:shd w:val="clear" w:color="auto" w:fill="FFFFFF"/>
            <w:tcMar>
              <w:top w:w="0" w:type="dxa"/>
              <w:left w:w="108" w:type="dxa"/>
              <w:bottom w:w="0" w:type="dxa"/>
              <w:right w:w="108" w:type="dxa"/>
            </w:tcMar>
            <w:hideMark/>
          </w:tcPr>
          <w:p w14:paraId="1C4F20B5" w14:textId="77777777" w:rsidR="002B58F8" w:rsidRPr="002B58F8" w:rsidRDefault="002B58F8" w:rsidP="009B7036">
            <w:pPr>
              <w:spacing w:after="0" w:line="240" w:lineRule="auto"/>
            </w:pPr>
            <w:r w:rsidRPr="002B58F8">
              <w:rPr>
                <w:i/>
                <w:iCs/>
              </w:rPr>
              <w:t>Hà Nội, ngày 15 tháng 6 năm 2026</w:t>
            </w:r>
          </w:p>
        </w:tc>
      </w:tr>
    </w:tbl>
    <w:p w14:paraId="6B79383C" w14:textId="77777777" w:rsidR="002B58F8" w:rsidRPr="002B58F8" w:rsidRDefault="002B58F8" w:rsidP="009B7036">
      <w:pPr>
        <w:spacing w:after="0" w:line="240" w:lineRule="auto"/>
      </w:pPr>
      <w:r w:rsidRPr="002B58F8">
        <w:t> </w:t>
      </w:r>
    </w:p>
    <w:p w14:paraId="246F45F7" w14:textId="77777777" w:rsidR="002B58F8" w:rsidRPr="002B58F8" w:rsidRDefault="002B58F8" w:rsidP="009B7036">
      <w:pPr>
        <w:spacing w:after="0" w:line="240" w:lineRule="auto"/>
      </w:pPr>
      <w:r w:rsidRPr="002B58F8">
        <w:rPr>
          <w:b/>
          <w:bCs/>
        </w:rPr>
        <w:t>NGHỊ ĐỊNH</w:t>
      </w:r>
    </w:p>
    <w:p w14:paraId="5BDBEB6C" w14:textId="77777777" w:rsidR="002B58F8" w:rsidRPr="002B58F8" w:rsidRDefault="002B58F8" w:rsidP="009B7036">
      <w:pPr>
        <w:spacing w:after="0" w:line="240" w:lineRule="auto"/>
      </w:pPr>
      <w:r w:rsidRPr="002B58F8">
        <w:t>QUY ĐỊNH CHI TIẾT MỘT SỐ ĐIỀU VÀ BIỆN PHÁP THI HÀNH LUẬT XÂY DỰNG VỀ QUẢN LÝ VẬT LIỆU XÂY DỰNG</w:t>
      </w:r>
    </w:p>
    <w:p w14:paraId="1EE36E25" w14:textId="77777777" w:rsidR="002B58F8" w:rsidRPr="002B58F8" w:rsidRDefault="002B58F8" w:rsidP="009B7036">
      <w:pPr>
        <w:spacing w:after="0" w:line="240" w:lineRule="auto"/>
      </w:pPr>
      <w:r w:rsidRPr="002B58F8">
        <w:rPr>
          <w:i/>
          <w:iCs/>
        </w:rPr>
        <w:t>Căn cứ </w:t>
      </w:r>
      <w:hyperlink r:id="rId80" w:tgtFrame="_blank" w:history="1">
        <w:r w:rsidRPr="002B58F8">
          <w:rPr>
            <w:rStyle w:val="Hyperlink"/>
            <w:i/>
            <w:iCs/>
          </w:rPr>
          <w:t>Luật Tổ chức Chính phủ số 63/2025/QH15</w:t>
        </w:r>
      </w:hyperlink>
      <w:r w:rsidRPr="002B58F8">
        <w:rPr>
          <w:i/>
          <w:iCs/>
        </w:rPr>
        <w:t>;</w:t>
      </w:r>
    </w:p>
    <w:p w14:paraId="1605481A" w14:textId="77777777" w:rsidR="002B58F8" w:rsidRPr="002B58F8" w:rsidRDefault="002B58F8" w:rsidP="009B7036">
      <w:pPr>
        <w:spacing w:after="0" w:line="240" w:lineRule="auto"/>
      </w:pPr>
      <w:r w:rsidRPr="002B58F8">
        <w:rPr>
          <w:i/>
          <w:iCs/>
        </w:rPr>
        <w:t>Căn cứ </w:t>
      </w:r>
      <w:hyperlink r:id="rId81" w:tgtFrame="_blank" w:history="1">
        <w:r w:rsidRPr="002B58F8">
          <w:rPr>
            <w:rStyle w:val="Hyperlink"/>
            <w:i/>
            <w:iCs/>
          </w:rPr>
          <w:t>Luật Xây dựng số 135/2025/QH15</w:t>
        </w:r>
      </w:hyperlink>
      <w:r w:rsidRPr="002B58F8">
        <w:rPr>
          <w:i/>
          <w:iCs/>
        </w:rPr>
        <w:t>;</w:t>
      </w:r>
    </w:p>
    <w:p w14:paraId="63ABCBEF" w14:textId="77777777" w:rsidR="002B58F8" w:rsidRPr="002B58F8" w:rsidRDefault="002B58F8" w:rsidP="009B7036">
      <w:pPr>
        <w:spacing w:after="0" w:line="240" w:lineRule="auto"/>
      </w:pPr>
      <w:r w:rsidRPr="002B58F8">
        <w:rPr>
          <w:i/>
          <w:iCs/>
        </w:rPr>
        <w:t>Theo đề nghị của Bộ trưởng Bộ Xây dựng;</w:t>
      </w:r>
    </w:p>
    <w:p w14:paraId="50BB7C65" w14:textId="77777777" w:rsidR="002B58F8" w:rsidRPr="002B58F8" w:rsidRDefault="002B58F8" w:rsidP="009B7036">
      <w:pPr>
        <w:spacing w:after="0" w:line="240" w:lineRule="auto"/>
      </w:pPr>
      <w:r w:rsidRPr="002B58F8">
        <w:rPr>
          <w:i/>
          <w:iCs/>
        </w:rPr>
        <w:t>Chính phủ ban hành Nghị định quy định chi tiết một số điều và biện pháp thi hành </w:t>
      </w:r>
      <w:hyperlink r:id="rId82" w:tgtFrame="_blank" w:history="1">
        <w:r w:rsidRPr="002B58F8">
          <w:rPr>
            <w:rStyle w:val="Hyperlink"/>
            <w:i/>
            <w:iCs/>
          </w:rPr>
          <w:t>Luật Xây dựng</w:t>
        </w:r>
      </w:hyperlink>
      <w:r w:rsidRPr="002B58F8">
        <w:rPr>
          <w:i/>
          <w:iCs/>
        </w:rPr>
        <w:t> về quản lý vật liệu xây dựng.</w:t>
      </w:r>
    </w:p>
    <w:p w14:paraId="43A01019" w14:textId="77777777" w:rsidR="002B58F8" w:rsidRPr="002B58F8" w:rsidRDefault="002B58F8" w:rsidP="009B7036">
      <w:pPr>
        <w:spacing w:after="0" w:line="240" w:lineRule="auto"/>
      </w:pPr>
      <w:r w:rsidRPr="002B58F8">
        <w:rPr>
          <w:b/>
          <w:bCs/>
        </w:rPr>
        <w:t>Chương I</w:t>
      </w:r>
    </w:p>
    <w:p w14:paraId="6E966E03" w14:textId="77777777" w:rsidR="002B58F8" w:rsidRPr="002B58F8" w:rsidRDefault="002B58F8" w:rsidP="009B7036">
      <w:pPr>
        <w:spacing w:after="0" w:line="240" w:lineRule="auto"/>
      </w:pPr>
      <w:r w:rsidRPr="002B58F8">
        <w:rPr>
          <w:b/>
          <w:bCs/>
        </w:rPr>
        <w:t>QUY ĐỊNH CHUNG</w:t>
      </w:r>
    </w:p>
    <w:p w14:paraId="1C076E9D" w14:textId="77777777" w:rsidR="002B58F8" w:rsidRPr="002B58F8" w:rsidRDefault="002B58F8" w:rsidP="009B7036">
      <w:pPr>
        <w:spacing w:after="0" w:line="240" w:lineRule="auto"/>
      </w:pPr>
      <w:r w:rsidRPr="002B58F8">
        <w:rPr>
          <w:b/>
          <w:bCs/>
        </w:rPr>
        <w:t>Điều 1. Phạm vi điều chỉnh</w:t>
      </w:r>
    </w:p>
    <w:p w14:paraId="642B4AE2" w14:textId="77777777" w:rsidR="002B58F8" w:rsidRPr="002B58F8" w:rsidRDefault="002B58F8" w:rsidP="009B7036">
      <w:pPr>
        <w:spacing w:after="0" w:line="240" w:lineRule="auto"/>
      </w:pPr>
      <w:r w:rsidRPr="002B58F8">
        <w:t>1. Nghị định này quy định chi tiết </w:t>
      </w:r>
      <w:hyperlink r:id="rId83" w:tgtFrame="_blank" w:history="1">
        <w:r w:rsidRPr="002B58F8">
          <w:rPr>
            <w:rStyle w:val="Hyperlink"/>
          </w:rPr>
          <w:t>Luật Xây dựng số 135/2025/QH15</w:t>
        </w:r>
      </w:hyperlink>
      <w:r w:rsidRPr="002B58F8">
        <w:t> tại:</w:t>
      </w:r>
    </w:p>
    <w:p w14:paraId="6BE4B5BD" w14:textId="77777777" w:rsidR="002B58F8" w:rsidRPr="002B58F8" w:rsidRDefault="002B58F8" w:rsidP="009B7036">
      <w:pPr>
        <w:spacing w:after="0" w:line="240" w:lineRule="auto"/>
      </w:pPr>
      <w:r w:rsidRPr="002B58F8">
        <w:t>a) Điều 8 về phát triển, sản xuất, sử dụng vật liệu xây dựng và cấu kiện xây dựng trong công trình xây dựng; quản lý chất lượng sản phẩm, hàng hóa vật liệu xây dựng;</w:t>
      </w:r>
    </w:p>
    <w:p w14:paraId="401CF43E" w14:textId="77777777" w:rsidR="002B58F8" w:rsidRPr="002B58F8" w:rsidRDefault="002B58F8" w:rsidP="009B7036">
      <w:pPr>
        <w:spacing w:after="0" w:line="240" w:lineRule="auto"/>
      </w:pPr>
      <w:r w:rsidRPr="002B58F8">
        <w:t>b) Khoản 4 Điều 11 về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w:t>
      </w:r>
    </w:p>
    <w:p w14:paraId="31D2CD9C" w14:textId="77777777" w:rsidR="002B58F8" w:rsidRPr="002B58F8" w:rsidRDefault="002B58F8" w:rsidP="009B7036">
      <w:pPr>
        <w:spacing w:after="0" w:line="240" w:lineRule="auto"/>
      </w:pPr>
      <w:r w:rsidRPr="002B58F8">
        <w:t>2. Nghị định này quy định một số biện pháp thi hành </w:t>
      </w:r>
      <w:hyperlink r:id="rId84" w:tgtFrame="_blank" w:history="1">
        <w:r w:rsidRPr="002B58F8">
          <w:rPr>
            <w:rStyle w:val="Hyperlink"/>
          </w:rPr>
          <w:t>Luật Xây dựng số 135/2025/QH15</w:t>
        </w:r>
      </w:hyperlink>
      <w:r w:rsidRPr="002B58F8">
        <w:t> về quản lý nhà nước đối với phát triển vật liệu xây dựng, sử dụng khoáng sản làm vật liệu xây dựng, sử dụng amiăng và chất thải trong sản xuất vật liệu xây dựng.</w:t>
      </w:r>
    </w:p>
    <w:p w14:paraId="7F26A067" w14:textId="77777777" w:rsidR="002B58F8" w:rsidRPr="002B58F8" w:rsidRDefault="002B58F8" w:rsidP="009B7036">
      <w:pPr>
        <w:spacing w:after="0" w:line="240" w:lineRule="auto"/>
      </w:pPr>
      <w:r w:rsidRPr="002B58F8">
        <w:rPr>
          <w:b/>
          <w:bCs/>
        </w:rPr>
        <w:t>Điều 2. Đối tượng áp dụng</w:t>
      </w:r>
    </w:p>
    <w:p w14:paraId="07E47B3E" w14:textId="77777777" w:rsidR="002B58F8" w:rsidRPr="002B58F8" w:rsidRDefault="002B58F8" w:rsidP="009B7036">
      <w:pPr>
        <w:spacing w:after="0" w:line="240" w:lineRule="auto"/>
      </w:pPr>
      <w:r w:rsidRPr="002B58F8">
        <w:t>Nghị định này áp dụng đối với cơ quan quản lý nhà nước, tổ chức, cá nhân trực tiếp hoạt động trong lĩnh vực vật liệu xây dựng và cơ quan, tổ chức, cá nhân có liên quan trên lãnh thổ Việt Nam.</w:t>
      </w:r>
    </w:p>
    <w:p w14:paraId="6358BBAF" w14:textId="77777777" w:rsidR="002B58F8" w:rsidRPr="002B58F8" w:rsidRDefault="002B58F8" w:rsidP="009B7036">
      <w:pPr>
        <w:spacing w:after="0" w:line="240" w:lineRule="auto"/>
      </w:pPr>
      <w:r w:rsidRPr="002B58F8">
        <w:rPr>
          <w:b/>
          <w:bCs/>
        </w:rPr>
        <w:t>Điều 3. Giải thích từ ngữ</w:t>
      </w:r>
    </w:p>
    <w:p w14:paraId="5E251153" w14:textId="77777777" w:rsidR="002B58F8" w:rsidRPr="002B58F8" w:rsidRDefault="002B58F8" w:rsidP="009B7036">
      <w:pPr>
        <w:spacing w:after="0" w:line="240" w:lineRule="auto"/>
      </w:pPr>
      <w:r w:rsidRPr="002B58F8">
        <w:t>Trong Nghị định này, những từ ngữ dưới đây được hiểu như sau:</w:t>
      </w:r>
    </w:p>
    <w:p w14:paraId="4F167471" w14:textId="77777777" w:rsidR="002B58F8" w:rsidRPr="002B58F8" w:rsidRDefault="002B58F8" w:rsidP="009B7036">
      <w:pPr>
        <w:spacing w:after="0" w:line="240" w:lineRule="auto"/>
      </w:pPr>
      <w:r w:rsidRPr="002B58F8">
        <w:t>1. Vật liệu xây dựng là sản phẩm, hàng hóa được sử dụng để tạo nên công trình xây dựng, trừ các trang thiết bị điện và thiết bị công nghệ; bao gồm: Vật liệu xây dựng chủ yếu, vật liệu xây dựng thông thường, vật liệu xây dựng kim loại và vật liệu xây dựng không sản xuất trực tiếp từ khoáng sản.</w:t>
      </w:r>
    </w:p>
    <w:p w14:paraId="2B7E0458" w14:textId="77777777" w:rsidR="002B58F8" w:rsidRPr="002B58F8" w:rsidRDefault="002B58F8" w:rsidP="009B7036">
      <w:pPr>
        <w:spacing w:after="0" w:line="240" w:lineRule="auto"/>
      </w:pPr>
      <w:r w:rsidRPr="002B58F8">
        <w:t>2. Cấu kiện xây dựng là sản phẩm vật liệu xây dựng được chế tạo để lắp ghép thành kết cấu công trình.</w:t>
      </w:r>
    </w:p>
    <w:p w14:paraId="1C797006" w14:textId="77777777" w:rsidR="002B58F8" w:rsidRPr="002B58F8" w:rsidRDefault="002B58F8" w:rsidP="009B7036">
      <w:pPr>
        <w:spacing w:after="0" w:line="240" w:lineRule="auto"/>
      </w:pPr>
      <w:r w:rsidRPr="002B58F8">
        <w:t>3. Vật liệu xây dựng mới là vật liệu xây dựng có tính năng kỹ thuật, công nghệ sản xuất hoặc phạm vi ứng dụng mới; được nghiên cứu, phát triển, sản xuất, sử dụng, đáp ứng yêu cầu về an toàn, chất lượng và môi trường theo quy định của pháp luật.</w:t>
      </w:r>
    </w:p>
    <w:p w14:paraId="79CB57AA" w14:textId="77777777" w:rsidR="002B58F8" w:rsidRPr="002B58F8" w:rsidRDefault="002B58F8" w:rsidP="009B7036">
      <w:pPr>
        <w:spacing w:after="0" w:line="240" w:lineRule="auto"/>
      </w:pPr>
      <w:r w:rsidRPr="002B58F8">
        <w:t>4. Vật liệu tái chế là vật liệu xây dựng được sản xuất từ nguyên liệu được thu hồi, tái chế từ chất thải, phế thải, phụ phẩm, vật liệu sau sử dụng hoặc vật liệu thu hồi từ phá dỡ công trình; đáp ứng yêu cầu về an toàn, chất lượng và môi trường theo quy định của pháp luật.</w:t>
      </w:r>
    </w:p>
    <w:p w14:paraId="08EF0B86" w14:textId="77777777" w:rsidR="002B58F8" w:rsidRPr="002B58F8" w:rsidRDefault="002B58F8" w:rsidP="009B7036">
      <w:pPr>
        <w:spacing w:after="0" w:line="240" w:lineRule="auto"/>
      </w:pPr>
      <w:r w:rsidRPr="002B58F8">
        <w:t>5. Vật liệu xanh là vật liệu xây dựng có tác động môi trường thấp trong toàn bộ vòng đời (từ khai thác nguyên liệu, sản xuất, vận chuyển, sử dụng đến thu hồi, xử lý); tiết kiệm năng lượng, tài nguyên; hạn chế phát thải khí nhà kính; đáp ứng yêu cầu về an toàn, chất lượng và môi trường theo quy định của pháp luật.</w:t>
      </w:r>
    </w:p>
    <w:p w14:paraId="5599C368" w14:textId="77777777" w:rsidR="002B58F8" w:rsidRPr="002B58F8" w:rsidRDefault="002B58F8" w:rsidP="009B7036">
      <w:pPr>
        <w:spacing w:after="0" w:line="240" w:lineRule="auto"/>
      </w:pPr>
      <w:r w:rsidRPr="002B58F8">
        <w:t>6. Vật liệu nhẹ là vật liệu xây dựng có khối lượng thể tích nhỏ hơn vật liệu truyền thống cùng công năng sử dụng, góp phần giảm tải trọng công trình, thuận lợi cho thi công, vận chuyển và sử dụng hiệu quả năng lượng, tài nguyên; đáp ứng yêu cầu về an toàn, chất lượng và môi trường theo quy định của pháp luật.</w:t>
      </w:r>
    </w:p>
    <w:p w14:paraId="06EA61AC" w14:textId="77777777" w:rsidR="002B58F8" w:rsidRPr="002B58F8" w:rsidRDefault="002B58F8" w:rsidP="009B7036">
      <w:pPr>
        <w:spacing w:after="0" w:line="240" w:lineRule="auto"/>
      </w:pPr>
      <w:r w:rsidRPr="002B58F8">
        <w:t>7. Vật liệu thông minh là vật liệu xây dựng có khả năng tự phản ứng hoặc cải thiện hiệu suất sử dụng cho công trình khi môi trường hoặc điều kiện làm việc thay đổi (nhiệt độ, độ ẩm, cường độ sáng, tải trọng,...); đáp ứng yêu cầu về an toàn, chất lượng và môi trường theo quy định của pháp luật.</w:t>
      </w:r>
    </w:p>
    <w:p w14:paraId="68B1C4BF" w14:textId="77777777" w:rsidR="002B58F8" w:rsidRPr="002B58F8" w:rsidRDefault="002B58F8" w:rsidP="009B7036">
      <w:pPr>
        <w:spacing w:after="0" w:line="240" w:lineRule="auto"/>
      </w:pPr>
      <w:r w:rsidRPr="002B58F8">
        <w:t>8. Vật liệu xây dựng thân thiện môi trường là vật liệu xây dựng có thành phần, quy trình sản xuất, sử dụng và thải bỏ đáp ứng yêu cầu về bảo vệ môi trường; hạn chế phát sinh ô nhiễm; không chứa thành phần nguy hại vượt ngưỡng cho phép; có khả năng tái sử dụng, tái chế; đáp ứng yêu cầu về an toàn, chất lượng và môi trường theo quy định của pháp luật.</w:t>
      </w:r>
    </w:p>
    <w:p w14:paraId="06D5B53F" w14:textId="77777777" w:rsidR="002B58F8" w:rsidRPr="002B58F8" w:rsidRDefault="002B58F8" w:rsidP="009B7036">
      <w:pPr>
        <w:spacing w:after="0" w:line="240" w:lineRule="auto"/>
      </w:pPr>
      <w:r w:rsidRPr="002B58F8">
        <w:t xml:space="preserve">9. Vật liệu xây dựng phù hợp vùng ven biển, hải đảo là vật liệu xây dựng có độ bền, khả năng chống ăn mòn, chống xâm thực do môi trường biển (hơi muối, độ ẩm cao, gió bão, ngập mặn) và điều kiện khai thác, vận </w:t>
      </w:r>
      <w:r w:rsidRPr="002B58F8">
        <w:lastRenderedPageBreak/>
        <w:t>chuyển đặc thù; phù hợp điều kiện khí hậu và yêu cầu thích ứng biến đổi khí hậu tại khu vực ven biển, hải đảo; đáp ứng yêu cầu về an toàn, chất lượng và môi trường theo quy định của pháp luật.</w:t>
      </w:r>
    </w:p>
    <w:p w14:paraId="4F96EDE7" w14:textId="77777777" w:rsidR="002B58F8" w:rsidRPr="002B58F8" w:rsidRDefault="002B58F8" w:rsidP="009B7036">
      <w:pPr>
        <w:spacing w:after="0" w:line="240" w:lineRule="auto"/>
      </w:pPr>
      <w:r w:rsidRPr="002B58F8">
        <w:t>10. Vật liệu xây không nung là vật liệu xây dựng được sản xuất bằng công nghệ không qua quá trình nung ở nhiệt độ cao, bao gồm: Gạch bê tông, bê tông khí chưng áp, bê tông bọt, tấm panel, tường panel, cấu kiện bê tông đúc sẵn và các sản phẩm khác đáp ứng yêu cầu về an toàn, chất lượng và môi trường theo quy định của pháp luật.</w:t>
      </w:r>
    </w:p>
    <w:p w14:paraId="6C31A3B6" w14:textId="77777777" w:rsidR="002B58F8" w:rsidRPr="002B58F8" w:rsidRDefault="002B58F8" w:rsidP="009B7036">
      <w:pPr>
        <w:spacing w:after="0" w:line="240" w:lineRule="auto"/>
      </w:pPr>
      <w:r w:rsidRPr="002B58F8">
        <w:rPr>
          <w:b/>
          <w:bCs/>
        </w:rPr>
        <w:t>Chương II</w:t>
      </w:r>
    </w:p>
    <w:p w14:paraId="4762736E" w14:textId="77777777" w:rsidR="002B58F8" w:rsidRPr="002B58F8" w:rsidRDefault="002B58F8" w:rsidP="009B7036">
      <w:pPr>
        <w:spacing w:after="0" w:line="240" w:lineRule="auto"/>
      </w:pPr>
      <w:r w:rsidRPr="002B58F8">
        <w:rPr>
          <w:b/>
          <w:bCs/>
        </w:rPr>
        <w:t>PHÁT TRIỂN VẬT LIỆU XÂY DỰNG</w:t>
      </w:r>
    </w:p>
    <w:p w14:paraId="26F3159C" w14:textId="77777777" w:rsidR="002B58F8" w:rsidRPr="002B58F8" w:rsidRDefault="002B58F8" w:rsidP="009B7036">
      <w:pPr>
        <w:spacing w:after="0" w:line="240" w:lineRule="auto"/>
      </w:pPr>
      <w:r w:rsidRPr="002B58F8">
        <w:rPr>
          <w:b/>
          <w:bCs/>
        </w:rPr>
        <w:t>Điều 4. Chiến lược phát triển vật liệu xây dựng</w:t>
      </w:r>
    </w:p>
    <w:p w14:paraId="5690C28F" w14:textId="77777777" w:rsidR="002B58F8" w:rsidRPr="002B58F8" w:rsidRDefault="002B58F8" w:rsidP="009B7036">
      <w:pPr>
        <w:spacing w:after="0" w:line="240" w:lineRule="auto"/>
      </w:pPr>
      <w:r w:rsidRPr="002B58F8">
        <w:t>1. Chiến lược phát triển vật liệu xây dựng là căn cứ để cơ quan nhà nước quản lý, điều hành phát triển vật liệu xây dựng, xây dựng các nội dung liên quan đến vật liệu xây dựng trong quy hoạch tổng thể quốc gia, quy hoạch ngành, quy hoạch vùng, quy hoạch tỉnh; đồng thời là căn cứ để tổ chức, cá nhân định hướng đầu tư, sản xuất, sử dụng vật liệu xây dựng đảm bảo hiệu quả, bền vững, bảo vệ môi trường, sử dụng hợp lý tài nguyên, đáp ứng nhu cầu vật liệu xây dựng trong nước và xuất khẩu.</w:t>
      </w:r>
    </w:p>
    <w:p w14:paraId="0A84CD55" w14:textId="77777777" w:rsidR="002B58F8" w:rsidRPr="002B58F8" w:rsidRDefault="002B58F8" w:rsidP="009B7036">
      <w:pPr>
        <w:spacing w:after="0" w:line="240" w:lineRule="auto"/>
      </w:pPr>
      <w:r w:rsidRPr="002B58F8">
        <w:t>2. Thời kỳ lập chiến lược phát triển vật liệu xây dựng là 10 năm, tầm nhìn 30 năm. Chiến lược được rà soát, điều chỉnh 05 năm một lần (hoặc đột xuất theo yêu cầu) để bảo đảm cân đối cung - cầu, ổn định thị trường, phù hợp với mục tiêu phát triển kinh tế - xã hội, quốc phòng, an ninh, biến đổi khí hậu.</w:t>
      </w:r>
    </w:p>
    <w:p w14:paraId="23C5E024" w14:textId="77777777" w:rsidR="002B58F8" w:rsidRPr="002B58F8" w:rsidRDefault="002B58F8" w:rsidP="009B7036">
      <w:pPr>
        <w:spacing w:after="0" w:line="240" w:lineRule="auto"/>
      </w:pPr>
      <w:r w:rsidRPr="002B58F8">
        <w:rPr>
          <w:b/>
          <w:bCs/>
        </w:rPr>
        <w:t>Điều 5. Nội dung chiến lược phát triển vật liệu xây dựng</w:t>
      </w:r>
    </w:p>
    <w:p w14:paraId="793489A2" w14:textId="77777777" w:rsidR="002B58F8" w:rsidRPr="002B58F8" w:rsidRDefault="002B58F8" w:rsidP="009B7036">
      <w:pPr>
        <w:spacing w:after="0" w:line="240" w:lineRule="auto"/>
      </w:pPr>
      <w:r w:rsidRPr="002B58F8">
        <w:t>1. Đánh giá vai trò, vị trí, cơ hội và thách thức của ngành vật liệu xây dựng; bối cảnh thị trường trong nước, quốc tế.</w:t>
      </w:r>
    </w:p>
    <w:p w14:paraId="6F9113C5" w14:textId="77777777" w:rsidR="002B58F8" w:rsidRPr="002B58F8" w:rsidRDefault="002B58F8" w:rsidP="009B7036">
      <w:pPr>
        <w:spacing w:after="0" w:line="240" w:lineRule="auto"/>
      </w:pPr>
      <w:r w:rsidRPr="002B58F8">
        <w:t>2. Đánh giá hiện trạng đầu tư, sản xuất, tiêu thụ, công nghệ, nguyên - nhiên liệu, năng lượng, môi trường.</w:t>
      </w:r>
    </w:p>
    <w:p w14:paraId="2BB05997" w14:textId="77777777" w:rsidR="002B58F8" w:rsidRPr="002B58F8" w:rsidRDefault="002B58F8" w:rsidP="009B7036">
      <w:pPr>
        <w:spacing w:after="0" w:line="240" w:lineRule="auto"/>
      </w:pPr>
      <w:r w:rsidRPr="002B58F8">
        <w:t>3. Đánh giá tiềm năng, nguồn lực để phát triển vật liệu xây dựng.</w:t>
      </w:r>
    </w:p>
    <w:p w14:paraId="2769B46C" w14:textId="77777777" w:rsidR="002B58F8" w:rsidRPr="002B58F8" w:rsidRDefault="002B58F8" w:rsidP="009B7036">
      <w:pPr>
        <w:spacing w:after="0" w:line="240" w:lineRule="auto"/>
      </w:pPr>
      <w:r w:rsidRPr="002B58F8">
        <w:t>4. Dự báo cung - cầu vật liệu xây dựng.</w:t>
      </w:r>
    </w:p>
    <w:p w14:paraId="1D3B606A" w14:textId="77777777" w:rsidR="002B58F8" w:rsidRPr="002B58F8" w:rsidRDefault="002B58F8" w:rsidP="009B7036">
      <w:pPr>
        <w:spacing w:after="0" w:line="240" w:lineRule="auto"/>
      </w:pPr>
      <w:r w:rsidRPr="002B58F8">
        <w:t>5. Quan điểm, mục tiêu.</w:t>
      </w:r>
    </w:p>
    <w:p w14:paraId="09EE796F" w14:textId="77777777" w:rsidR="002B58F8" w:rsidRPr="002B58F8" w:rsidRDefault="002B58F8" w:rsidP="009B7036">
      <w:pPr>
        <w:spacing w:after="0" w:line="240" w:lineRule="auto"/>
      </w:pPr>
      <w:r w:rsidRPr="002B58F8">
        <w:t>6. Định hướng đổi mới công nghệ, tiết kiệm tài nguyên, năng lượng; lộ trình loại bỏ công nghệ lạc hậu.</w:t>
      </w:r>
    </w:p>
    <w:p w14:paraId="1CB55046" w14:textId="77777777" w:rsidR="002B58F8" w:rsidRPr="002B58F8" w:rsidRDefault="002B58F8" w:rsidP="009B7036">
      <w:pPr>
        <w:spacing w:after="0" w:line="240" w:lineRule="auto"/>
      </w:pPr>
      <w:r w:rsidRPr="002B58F8">
        <w:t>7. Định hướng phát triển vật liệu xây dựng mới, vật liệu tái chế, vật liệu xanh, vật liệu nhẹ, vật liệu thông minh, vật liệu xây dựng thân thiện môi trường, vật liệu phù hợp vùng ven biển, hải đảo.</w:t>
      </w:r>
    </w:p>
    <w:p w14:paraId="72D542B3" w14:textId="77777777" w:rsidR="002B58F8" w:rsidRPr="002B58F8" w:rsidRDefault="002B58F8" w:rsidP="009B7036">
      <w:pPr>
        <w:spacing w:after="0" w:line="240" w:lineRule="auto"/>
      </w:pPr>
      <w:r w:rsidRPr="002B58F8">
        <w:t>8. Giải pháp và tổ chức thực hiện.</w:t>
      </w:r>
    </w:p>
    <w:p w14:paraId="7A6CD2D9" w14:textId="77777777" w:rsidR="002B58F8" w:rsidRPr="002B58F8" w:rsidRDefault="002B58F8" w:rsidP="009B7036">
      <w:pPr>
        <w:spacing w:after="0" w:line="240" w:lineRule="auto"/>
      </w:pPr>
      <w:r w:rsidRPr="002B58F8">
        <w:t>9. Đánh giá môi trường chiến lược theo quy định của pháp luật về bảo vệ môi trường.</w:t>
      </w:r>
    </w:p>
    <w:p w14:paraId="3BE1B88E" w14:textId="77777777" w:rsidR="002B58F8" w:rsidRPr="002B58F8" w:rsidRDefault="002B58F8" w:rsidP="009B7036">
      <w:pPr>
        <w:spacing w:after="0" w:line="240" w:lineRule="auto"/>
      </w:pPr>
      <w:r w:rsidRPr="002B58F8">
        <w:rPr>
          <w:b/>
          <w:bCs/>
        </w:rPr>
        <w:t>Điều 6. Lập và phê duyệt chiến lược phát triển vật liệu xây dựng</w:t>
      </w:r>
    </w:p>
    <w:p w14:paraId="5D7204D0" w14:textId="77777777" w:rsidR="002B58F8" w:rsidRPr="002B58F8" w:rsidRDefault="002B58F8" w:rsidP="009B7036">
      <w:pPr>
        <w:spacing w:after="0" w:line="240" w:lineRule="auto"/>
      </w:pPr>
      <w:r w:rsidRPr="002B58F8">
        <w:t>1. Bộ Xây dựng chủ trì, phối hợp với các bộ, ngành, cơ quan liên quan và các địa phương tổ chức lập, điều chỉnh và trình Thủ tướng Chính phủ phê duyệt chiến lược phát triển vật liệu xây dựng.</w:t>
      </w:r>
    </w:p>
    <w:p w14:paraId="7A2F889C" w14:textId="77777777" w:rsidR="002B58F8" w:rsidRPr="002B58F8" w:rsidRDefault="002B58F8" w:rsidP="009B7036">
      <w:pPr>
        <w:spacing w:after="0" w:line="240" w:lineRule="auto"/>
      </w:pPr>
      <w:r w:rsidRPr="002B58F8">
        <w:t>2. Kinh phí lập và tổ chức thực hiện chiến lược phát triển vật liệu xây dựng được bố trí từ ngân sách nhà nước theo quy định của pháp luật.</w:t>
      </w:r>
    </w:p>
    <w:p w14:paraId="0C98BBD7" w14:textId="77777777" w:rsidR="002B58F8" w:rsidRPr="002B58F8" w:rsidRDefault="002B58F8" w:rsidP="009B7036">
      <w:pPr>
        <w:spacing w:after="0" w:line="240" w:lineRule="auto"/>
      </w:pPr>
      <w:r w:rsidRPr="002B58F8">
        <w:rPr>
          <w:b/>
          <w:bCs/>
        </w:rPr>
        <w:t>Điều 7. Kế hoạch phát triển vật liệu xây dựng</w:t>
      </w:r>
    </w:p>
    <w:p w14:paraId="5A6AE1A0" w14:textId="77777777" w:rsidR="002B58F8" w:rsidRPr="002B58F8" w:rsidRDefault="002B58F8" w:rsidP="009B7036">
      <w:pPr>
        <w:spacing w:after="0" w:line="240" w:lineRule="auto"/>
      </w:pPr>
      <w:r w:rsidRPr="002B58F8">
        <w:t>1. Ủy ban nhân dân cấp tỉnh tổ chức lập, điều chỉnh và phê duyệt kế hoạch phát triển vật liệu xây dựng tại địa phương.</w:t>
      </w:r>
    </w:p>
    <w:p w14:paraId="515E8BA5" w14:textId="77777777" w:rsidR="002B58F8" w:rsidRPr="002B58F8" w:rsidRDefault="002B58F8" w:rsidP="009B7036">
      <w:pPr>
        <w:spacing w:after="0" w:line="240" w:lineRule="auto"/>
      </w:pPr>
      <w:r w:rsidRPr="002B58F8">
        <w:t>2. Kế hoạch phát triển vật liệu xây dựng bao gồm các nội dung cụ thể hóa chiến lược phát triển vật liệu xây dựng, là căn cứ để cơ quan nhà nước có thẩm quyền tại địa phương quản lý phát triển vật liệu xây dựng, xây dựng phương án bảo vệ, khai thác, sử dụng khoáng sản làm vật liệu xây dựng trong quy hoạch tỉnh; đồng thời là căn cứ để tổ chức, cá nhân định hướng đầu tư, sản xuất, sử dụng vật liệu xây dựng, bảo đảm hiệu quả, bền vững, bảo vệ môi trường, sử dụng hợp lý tài nguyên, đáp ứng nhu cầu vật liệu xây dựng trong nước và xuất khẩu.</w:t>
      </w:r>
    </w:p>
    <w:p w14:paraId="33200E96" w14:textId="77777777" w:rsidR="002B58F8" w:rsidRPr="002B58F8" w:rsidRDefault="002B58F8" w:rsidP="009B7036">
      <w:pPr>
        <w:spacing w:after="0" w:line="240" w:lineRule="auto"/>
      </w:pPr>
      <w:r w:rsidRPr="002B58F8">
        <w:t>3. Kế hoạch phát triển vật liệu xây dựng tại địa phương phải phù hợp với chiến lược phát triển vật liệu xây dựng, quy hoạch tỉnh và các quy hoạch ngành có liên quan.</w:t>
      </w:r>
    </w:p>
    <w:p w14:paraId="6FDC5B91" w14:textId="77777777" w:rsidR="002B58F8" w:rsidRPr="002B58F8" w:rsidRDefault="002B58F8" w:rsidP="009B7036">
      <w:pPr>
        <w:spacing w:after="0" w:line="240" w:lineRule="auto"/>
      </w:pPr>
      <w:r w:rsidRPr="002B58F8">
        <w:t>4. Kế hoạch phát triển vật liệu xây dựng được lập cho thời kỳ 05 năm, định hướng 10 năm và được phê duyệt trước ngày 31 tháng 3 của năm đầu kỳ kế hoạch. Kế hoạch phát triển vật liệu xây dựng được rà soát, điều chỉnh để bảo đảm cân đối cung - cầu, ổn định thị trường, phù hợp với mục tiêu phát triển kinh tế - xã hội, quốc phòng, an ninh, biến đổi khí hậu của địa phương.</w:t>
      </w:r>
    </w:p>
    <w:p w14:paraId="73B1CA06" w14:textId="77777777" w:rsidR="002B58F8" w:rsidRPr="002B58F8" w:rsidRDefault="002B58F8" w:rsidP="009B7036">
      <w:pPr>
        <w:spacing w:after="0" w:line="240" w:lineRule="auto"/>
      </w:pPr>
      <w:r w:rsidRPr="002B58F8">
        <w:rPr>
          <w:b/>
          <w:bCs/>
        </w:rPr>
        <w:t>Điều 8. Nội dung kế hoạch phát triển vật liệu xây dựng</w:t>
      </w:r>
    </w:p>
    <w:p w14:paraId="06A04E3B" w14:textId="77777777" w:rsidR="002B58F8" w:rsidRPr="002B58F8" w:rsidRDefault="002B58F8" w:rsidP="009B7036">
      <w:pPr>
        <w:spacing w:after="0" w:line="240" w:lineRule="auto"/>
      </w:pPr>
      <w:r w:rsidRPr="002B58F8">
        <w:t>1. Đánh giá hiện trạng đầu tư, sản xuất và tiêu thụ vật liệu xây dựng; hiện trạng sử dụng tài nguyên khoáng sản làm vật liệu xây dựng trên địa bàn và khả năng đáp ứng.</w:t>
      </w:r>
    </w:p>
    <w:p w14:paraId="4EE5DF43" w14:textId="77777777" w:rsidR="002B58F8" w:rsidRPr="002B58F8" w:rsidRDefault="002B58F8" w:rsidP="009B7036">
      <w:pPr>
        <w:spacing w:after="0" w:line="240" w:lineRule="auto"/>
      </w:pPr>
      <w:r w:rsidRPr="002B58F8">
        <w:t>2. Kế hoạch phát triển vật liệu xây dựng, bao gồm:</w:t>
      </w:r>
    </w:p>
    <w:p w14:paraId="63B2DF29" w14:textId="77777777" w:rsidR="002B58F8" w:rsidRPr="002B58F8" w:rsidRDefault="002B58F8" w:rsidP="009B7036">
      <w:pPr>
        <w:spacing w:after="0" w:line="240" w:lineRule="auto"/>
      </w:pPr>
      <w:r w:rsidRPr="002B58F8">
        <w:t>a) Dự báo cung - cầu về vật liệu xây dựng; khả năng đáp ứng về vật liệu xây dựng thông thường cho các dự án, công trình trọng điểm;</w:t>
      </w:r>
    </w:p>
    <w:p w14:paraId="60280F38" w14:textId="77777777" w:rsidR="002B58F8" w:rsidRPr="002B58F8" w:rsidRDefault="002B58F8" w:rsidP="009B7036">
      <w:pPr>
        <w:spacing w:after="0" w:line="240" w:lineRule="auto"/>
      </w:pPr>
      <w:r w:rsidRPr="002B58F8">
        <w:t>b) Kế hoạch đầu tư phát triển các cơ sở sản xuất vật liệu xây dựng;</w:t>
      </w:r>
    </w:p>
    <w:p w14:paraId="7BDCC3B0" w14:textId="77777777" w:rsidR="002B58F8" w:rsidRPr="002B58F8" w:rsidRDefault="002B58F8" w:rsidP="009B7036">
      <w:pPr>
        <w:spacing w:after="0" w:line="240" w:lineRule="auto"/>
      </w:pPr>
      <w:r w:rsidRPr="002B58F8">
        <w:lastRenderedPageBreak/>
        <w:t>c) Ứng dụng khoa học công nghệ, đổi mới sáng tạo và chuyển đổi số trong việc nghiên cứu và phát triển công nghệ mới, sản phẩm mới;</w:t>
      </w:r>
    </w:p>
    <w:p w14:paraId="5F4C29CD" w14:textId="77777777" w:rsidR="002B58F8" w:rsidRPr="002B58F8" w:rsidRDefault="002B58F8" w:rsidP="009B7036">
      <w:pPr>
        <w:spacing w:after="0" w:line="240" w:lineRule="auto"/>
      </w:pPr>
      <w:r w:rsidRPr="002B58F8">
        <w:t>d) Khả năng đáp ứng về nguyên - nhiên liệu, năng lượng;</w:t>
      </w:r>
    </w:p>
    <w:p w14:paraId="07EC88D9" w14:textId="77777777" w:rsidR="002B58F8" w:rsidRPr="002B58F8" w:rsidRDefault="002B58F8" w:rsidP="009B7036">
      <w:pPr>
        <w:spacing w:after="0" w:line="240" w:lineRule="auto"/>
      </w:pPr>
      <w:r w:rsidRPr="002B58F8">
        <w:t>đ) Tác động môi trường và các biện pháp giảm thiểu tác động tiêu cực.</w:t>
      </w:r>
    </w:p>
    <w:p w14:paraId="184AAB7A" w14:textId="77777777" w:rsidR="002B58F8" w:rsidRPr="002B58F8" w:rsidRDefault="002B58F8" w:rsidP="009B7036">
      <w:pPr>
        <w:spacing w:after="0" w:line="240" w:lineRule="auto"/>
      </w:pPr>
      <w:r w:rsidRPr="002B58F8">
        <w:t>3. Giải pháp và tổ chức thực hiện.</w:t>
      </w:r>
    </w:p>
    <w:p w14:paraId="03A1151B" w14:textId="77777777" w:rsidR="002B58F8" w:rsidRPr="002B58F8" w:rsidRDefault="002B58F8" w:rsidP="009B7036">
      <w:pPr>
        <w:spacing w:after="0" w:line="240" w:lineRule="auto"/>
      </w:pPr>
      <w:r w:rsidRPr="002B58F8">
        <w:rPr>
          <w:b/>
          <w:bCs/>
        </w:rPr>
        <w:t>Điều 9. Lập và phê duyệt kế hoạch phát triển vật liệu xây dựng</w:t>
      </w:r>
    </w:p>
    <w:p w14:paraId="55B35F9C" w14:textId="77777777" w:rsidR="002B58F8" w:rsidRPr="002B58F8" w:rsidRDefault="002B58F8" w:rsidP="009B7036">
      <w:pPr>
        <w:spacing w:after="0" w:line="240" w:lineRule="auto"/>
      </w:pPr>
      <w:r w:rsidRPr="002B58F8">
        <w:t>1. Cơ quan chuyên môn tại địa phương về xây dựng chủ trì, phối hợp các sở, ngành liên quan tổ chức lập, điều chỉnh và trình Chủ tịch Ủy ban nhân dân cấp tỉnh phê duyệt kế hoạch phát triển vật liệu xây dựng tại địa phương.</w:t>
      </w:r>
    </w:p>
    <w:p w14:paraId="5D67C35B" w14:textId="77777777" w:rsidR="002B58F8" w:rsidRPr="002B58F8" w:rsidRDefault="002B58F8" w:rsidP="009B7036">
      <w:pPr>
        <w:spacing w:after="0" w:line="240" w:lineRule="auto"/>
      </w:pPr>
      <w:r w:rsidRPr="002B58F8">
        <w:t>2. Căn cứ vào điều kiện thực tế của địa phương, Ủy ban nhân dân cấp tỉnh quyết định việc lập riêng kế hoạch phát triển vật liệu xây dựng hoặc lồng ghép vào nội dung kế hoạch phát triển kinh tế - xã hội của địa phương bảo đảm tiết kiệm và hiệu quả.</w:t>
      </w:r>
    </w:p>
    <w:p w14:paraId="70BE522C" w14:textId="77777777" w:rsidR="002B58F8" w:rsidRPr="002B58F8" w:rsidRDefault="002B58F8" w:rsidP="009B7036">
      <w:pPr>
        <w:spacing w:after="0" w:line="240" w:lineRule="auto"/>
      </w:pPr>
      <w:r w:rsidRPr="002B58F8">
        <w:t>3. Trong thời hạn 15 ngày kể từ ngày được phê duyệt, Ủy ban nhân dân cấp tỉnh có trách nhiệm công bố công khai kế hoạch phát triển vật liệu xây dựng trên Cổng thông tin điện tử của địa phương và gửi Bộ Xây dựng để theo dõi, tổng hợp.</w:t>
      </w:r>
    </w:p>
    <w:p w14:paraId="50635333" w14:textId="77777777" w:rsidR="002B58F8" w:rsidRPr="002B58F8" w:rsidRDefault="002B58F8" w:rsidP="009B7036">
      <w:pPr>
        <w:spacing w:after="0" w:line="240" w:lineRule="auto"/>
      </w:pPr>
      <w:r w:rsidRPr="002B58F8">
        <w:t>4. Kinh phí lập, điều chỉnh và tổ chức thực hiện kế hoạch phát triển vật liệu xây dựng được bố trí từ ngân sách địa phương theo quy định của pháp luật.</w:t>
      </w:r>
    </w:p>
    <w:p w14:paraId="0D7BB70E" w14:textId="77777777" w:rsidR="002B58F8" w:rsidRPr="002B58F8" w:rsidRDefault="002B58F8" w:rsidP="009B7036">
      <w:pPr>
        <w:spacing w:after="0" w:line="240" w:lineRule="auto"/>
      </w:pPr>
      <w:r w:rsidRPr="002B58F8">
        <w:rPr>
          <w:b/>
          <w:bCs/>
        </w:rPr>
        <w:t>Điều 10. Sử dụng khoáng sản làm vật liệu xây dựng</w:t>
      </w:r>
    </w:p>
    <w:p w14:paraId="5E2A3A4C" w14:textId="77777777" w:rsidR="002B58F8" w:rsidRPr="002B58F8" w:rsidRDefault="002B58F8" w:rsidP="009B7036">
      <w:pPr>
        <w:spacing w:after="0" w:line="240" w:lineRule="auto"/>
      </w:pPr>
      <w:r w:rsidRPr="002B58F8">
        <w:t>1. Hoạt động khai thác, chế biến, sử dụng và xuất khẩu khoáng sản làm vật liệu xây dựng thực hiện theo quy định của pháp luật về địa chất và khoáng sản và pháp luật khác có liên quan.</w:t>
      </w:r>
    </w:p>
    <w:p w14:paraId="150B67E1" w14:textId="77777777" w:rsidR="002B58F8" w:rsidRPr="002B58F8" w:rsidRDefault="002B58F8" w:rsidP="009B7036">
      <w:pPr>
        <w:spacing w:after="0" w:line="240" w:lineRule="auto"/>
      </w:pPr>
      <w:r w:rsidRPr="002B58F8">
        <w:t>2. Việc quy hoạch, khai thác, chế biến, sử dụng khoáng sản làm vật liệu xây dựng phải bảo đảm tiết kiệm, hiệu quả, đúng mục đích, đáp ứng nhu cầu phát triển, sản xuất vật liệu xây dựng; bảo đảm cân đối cung - cầu, ổn định thị trường vật liệu xây dựng. Khuyến khích đổi mới công nghệ, chế biến sâu, nâng cao giá trị khoáng sản, giảm thất thoát tài nguyên, gắn với bảo vệ môi trường và phát triển bền vững.</w:t>
      </w:r>
    </w:p>
    <w:p w14:paraId="719CD649" w14:textId="77777777" w:rsidR="002B58F8" w:rsidRPr="002B58F8" w:rsidRDefault="002B58F8" w:rsidP="009B7036">
      <w:pPr>
        <w:spacing w:after="0" w:line="240" w:lineRule="auto"/>
      </w:pPr>
      <w:r w:rsidRPr="002B58F8">
        <w:t>3. Khuyến khích tận dụng đất, đá thải, phế thải phát sinh trong hoạt động khai thác, chế biến khoáng sản làm vật liệu xây dựng để sản xuất vật liệu xây dựng hoặc sử dụng trong công trình xây dựng. Việc sử dụng đất, đá thải, phế thải phải được phân loại, đánh giá chất lượng, mức độ an toàn và đáp ứng các yêu cầu về bảo vệ môi trường, tiêu chuẩn, quy chuẩn kỹ thuật và chất lượng sản phẩm, hàng hóa theo quy định của pháp luật.</w:t>
      </w:r>
    </w:p>
    <w:p w14:paraId="28D5AD86" w14:textId="77777777" w:rsidR="002B58F8" w:rsidRPr="002B58F8" w:rsidRDefault="002B58F8" w:rsidP="009B7036">
      <w:pPr>
        <w:spacing w:after="0" w:line="240" w:lineRule="auto"/>
      </w:pPr>
      <w:r w:rsidRPr="002B58F8">
        <w:rPr>
          <w:b/>
          <w:bCs/>
        </w:rPr>
        <w:t>Điều 11. Sử dụng amiăng trắng trong sản xuất vật liệu xây dựng</w:t>
      </w:r>
    </w:p>
    <w:p w14:paraId="286EC306" w14:textId="77777777" w:rsidR="002B58F8" w:rsidRPr="002B58F8" w:rsidRDefault="002B58F8" w:rsidP="009B7036">
      <w:pPr>
        <w:spacing w:after="0" w:line="240" w:lineRule="auto"/>
      </w:pPr>
      <w:r w:rsidRPr="002B58F8">
        <w:t>1. Việc sử dụng amiăng trắng nhóm serpentine trong sản xuất vật liệu xây dựng phải tuân thủ quy định của pháp luật về an toàn, vệ sinh lao động, bảo vệ môi trường và pháp luật khác có liên quan.</w:t>
      </w:r>
    </w:p>
    <w:p w14:paraId="3C3C92C0" w14:textId="77777777" w:rsidR="002B58F8" w:rsidRPr="002B58F8" w:rsidRDefault="002B58F8" w:rsidP="009B7036">
      <w:pPr>
        <w:spacing w:after="0" w:line="240" w:lineRule="auto"/>
      </w:pPr>
      <w:r w:rsidRPr="002B58F8">
        <w:t>2. Tổ chức, cá nhân sử dụng amiăng trắng nhóm serpentine trong sản xuất vật liệu xây dựng có trách nhiệm bảo đảm kiểm soát bụi amiăng trong quá trình sản xuất; quan trắc môi trường lao động; khám sức khỏe nghề nghiệp đối với người lao động trực tiếp tiếp xúc với amiăng trắng; trang bị phương tiện bảo vệ cá nhân, huấn luyện an toàn, vệ sinh lao động; thu gom, vận chuyển, xử lý chất thải theo quy định của pháp luật.</w:t>
      </w:r>
    </w:p>
    <w:p w14:paraId="7AD693DB" w14:textId="77777777" w:rsidR="002B58F8" w:rsidRPr="002B58F8" w:rsidRDefault="002B58F8" w:rsidP="009B7036">
      <w:pPr>
        <w:spacing w:after="0" w:line="240" w:lineRule="auto"/>
      </w:pPr>
      <w:r w:rsidRPr="002B58F8">
        <w:t>3. Khuyến khích các cơ sở sản xuất tấm lợp áp dụng công nghệ mới, sử dụng các loại sợi thay thế sợi amiăng trắng trong sản xuất.</w:t>
      </w:r>
    </w:p>
    <w:p w14:paraId="14F33D09" w14:textId="77777777" w:rsidR="002B58F8" w:rsidRPr="002B58F8" w:rsidRDefault="002B58F8" w:rsidP="009B7036">
      <w:pPr>
        <w:spacing w:after="0" w:line="240" w:lineRule="auto"/>
      </w:pPr>
      <w:r w:rsidRPr="002B58F8">
        <w:rPr>
          <w:b/>
          <w:bCs/>
        </w:rPr>
        <w:t>Điều 12. Chính sách khuyến khích, ưu đãi trong việc nghiên cứu, đầu tư phát triển, sản xuất và sử dụng vật liệu xây dựng</w:t>
      </w:r>
    </w:p>
    <w:p w14:paraId="52793B24" w14:textId="77777777" w:rsidR="002B58F8" w:rsidRPr="002B58F8" w:rsidRDefault="002B58F8" w:rsidP="009B7036">
      <w:pPr>
        <w:spacing w:after="0" w:line="240" w:lineRule="auto"/>
      </w:pPr>
      <w:r w:rsidRPr="002B58F8">
        <w:t>1. Nhà nước có cơ chế, chính sách khuyến khích, ưu đãi đối với hoạt động nghiên cứu, đầu tư phát triển và sử dụng vật liệu xây dựng mới, vật liệu tái chế, vật liệu xanh, vật liệu nhẹ, vật liệu thông minh, vật liệu xây dựng thân thiện môi trường, vật liệu phù hợp vùng ven biển, hải đảo, bảo đảm phát triển bền vững và bảo vệ quốc phòng, an ninh.</w:t>
      </w:r>
    </w:p>
    <w:p w14:paraId="0FDEA8C0" w14:textId="77777777" w:rsidR="002B58F8" w:rsidRPr="002B58F8" w:rsidRDefault="002B58F8" w:rsidP="009B7036">
      <w:pPr>
        <w:spacing w:after="0" w:line="240" w:lineRule="auto"/>
      </w:pPr>
      <w:r w:rsidRPr="002B58F8">
        <w:t>2. Tổ chức, cá nhân thực hiện hoạt động nghiên cứu, đầu tư phát triển và sử dụng các loại vật liệu xây dựng quy định tại khoản 1 Điều này được xem xét áp dụng các cơ chế, chính sách ưu đãi về tín dụng và tiếp cận các nguồn vốn hợp pháp theo quy định của pháp luật về các tổ chức tín dụng, pháp luật về bảo vệ môi trường; hỗ trợ lãi suất và các hình thức hỗ trợ khác theo quy định của pháp luật về khoa học, công nghệ và đổi mới sáng tạo, pháp luật về ngân sách nhà nước, pháp luật về đầu tư công; ưu đãi, hỗ trợ về đất đai theo quy định của pháp luật về đất đai, pháp luật về đầu tư và các cơ chế, chính sách ưu đãi khác theo quy định của pháp luật có liên quan.</w:t>
      </w:r>
    </w:p>
    <w:p w14:paraId="6BFC8AF7" w14:textId="77777777" w:rsidR="002B58F8" w:rsidRPr="002B58F8" w:rsidRDefault="002B58F8" w:rsidP="009B7036">
      <w:pPr>
        <w:spacing w:after="0" w:line="240" w:lineRule="auto"/>
      </w:pPr>
      <w:r w:rsidRPr="002B58F8">
        <w:rPr>
          <w:b/>
          <w:bCs/>
        </w:rPr>
        <w:t>Chương III</w:t>
      </w:r>
    </w:p>
    <w:p w14:paraId="526C0EEE" w14:textId="77777777" w:rsidR="002B58F8" w:rsidRPr="002B58F8" w:rsidRDefault="002B58F8" w:rsidP="009B7036">
      <w:pPr>
        <w:spacing w:after="0" w:line="240" w:lineRule="auto"/>
      </w:pPr>
      <w:r w:rsidRPr="002B58F8">
        <w:rPr>
          <w:b/>
          <w:bCs/>
        </w:rPr>
        <w:t>SỬ DỤNG VÀ QUẢN LÝ CHẤT LƯỢNG VẬT LIỆU XÂY DỰNG</w:t>
      </w:r>
    </w:p>
    <w:p w14:paraId="16859B34" w14:textId="77777777" w:rsidR="002B58F8" w:rsidRPr="002B58F8" w:rsidRDefault="002B58F8" w:rsidP="009B7036">
      <w:pPr>
        <w:spacing w:after="0" w:line="240" w:lineRule="auto"/>
      </w:pPr>
      <w:r w:rsidRPr="002B58F8">
        <w:rPr>
          <w:b/>
          <w:bCs/>
        </w:rPr>
        <w:t>Điều 13. Sử dụng vật liệu xây dựng và cấu kiện xây dựng trong công trình xây dựng</w:t>
      </w:r>
    </w:p>
    <w:p w14:paraId="1E9FCC18" w14:textId="77777777" w:rsidR="002B58F8" w:rsidRPr="002B58F8" w:rsidRDefault="002B58F8" w:rsidP="009B7036">
      <w:pPr>
        <w:spacing w:after="0" w:line="240" w:lineRule="auto"/>
      </w:pPr>
      <w:r w:rsidRPr="002B58F8">
        <w:t>1. Sản phẩm, hàng hóa vật liệu xây dựng và cấu kiện sử dụng trong công trình xây dựng phải đáp ứng quy chuẩn kỹ thuật, tiêu chuẩn áp dụng; tuân thủ thiết kế xây dựng, chỉ dẫn kỹ thuật (nếu có) và các yêu cầu về an toàn, bảo vệ môi trường theo quy định của pháp luật.</w:t>
      </w:r>
    </w:p>
    <w:p w14:paraId="73658304" w14:textId="77777777" w:rsidR="002B58F8" w:rsidRPr="002B58F8" w:rsidRDefault="002B58F8" w:rsidP="009B7036">
      <w:pPr>
        <w:spacing w:after="0" w:line="240" w:lineRule="auto"/>
      </w:pPr>
      <w:r w:rsidRPr="002B58F8">
        <w:lastRenderedPageBreak/>
        <w:t>2. Trong quá trình lập, thẩm định, phê duyệt dự án, thiết kế xây dựng, quyết định đầu tư, tổ chức đấu thầu, chủ đầu tư, cơ quan chuyên môn về xây dựng và người quyết định đầu tư ưu tiên sử dụng các loại vật liệu xây dựng mới, vật liệu tái chế, vật liệu xanh, vật liệu nhẹ, vật liệu thông minh, vật liệu xây dựng thân thiện môi trường, vật liệu xây dựng tại chỗ, vật liệu xây dựng và sản phẩm xây dựng được sản xuất, chế tạo trong nước, có tỷ lệ nội địa hóa cao trên cơ sở phù hợp với tính chất công trình, yêu cầu kỹ thuật, hiệu quả kinh tế - kỹ thuật, chi phí vòng đời, tiến độ cung ứng, yêu cầu bảo vệ môi trường, quy chuẩn kỹ thuật, tiêu chuẩn áp dụng và quy định của pháp luật về đấu thầu, đầu tư công, cạnh tranh và các điều ước quốc tế mà Việt Nam là thành viên.</w:t>
      </w:r>
    </w:p>
    <w:p w14:paraId="1860298A" w14:textId="77777777" w:rsidR="002B58F8" w:rsidRPr="002B58F8" w:rsidRDefault="002B58F8" w:rsidP="009B7036">
      <w:pPr>
        <w:spacing w:after="0" w:line="240" w:lineRule="auto"/>
      </w:pPr>
      <w:r w:rsidRPr="002B58F8">
        <w:rPr>
          <w:b/>
          <w:bCs/>
        </w:rPr>
        <w:t>Điều 14. Chất lượng sản phẩm, hàng hóa vật liệu xây dựng</w:t>
      </w:r>
    </w:p>
    <w:p w14:paraId="3C265AFD" w14:textId="77777777" w:rsidR="002B58F8" w:rsidRPr="002B58F8" w:rsidRDefault="002B58F8" w:rsidP="009B7036">
      <w:pPr>
        <w:spacing w:after="0" w:line="240" w:lineRule="auto"/>
      </w:pPr>
      <w:r w:rsidRPr="002B58F8">
        <w:t>1. Chất lượng sản phẩm, hàng hóa vật liệu xây dựng và cấu kiện xây dựng phải tuân thủ các quy định của pháp luật về chất lượng sản phẩm, hàng hóa; pháp luật về tiêu chuẩn, quy chuẩn kỹ thuật. Việc phân loại sản phẩm, hàng hóa vật liệu xây dựng theo mức độ rủi ro và ban hành danh mục tương ứng thực hiện theo quy định của pháp luật về chất lượng sản phẩm, hàng hóa.</w:t>
      </w:r>
    </w:p>
    <w:p w14:paraId="267D7D2B" w14:textId="77777777" w:rsidR="002B58F8" w:rsidRPr="002B58F8" w:rsidRDefault="002B58F8" w:rsidP="009B7036">
      <w:pPr>
        <w:spacing w:after="0" w:line="240" w:lineRule="auto"/>
      </w:pPr>
      <w:r w:rsidRPr="002B58F8">
        <w:t>2. Sản phẩm, hàng hóa vật liệu xây dựng và cấu kiện xây dựng sản xuất trong nước trước khi đưa ra thị trường phải đạt tiêu chuẩn đã công bố. Đối với sản phẩm có mức độ rủi ro trung bình, mức độ rủi ro cao, tổ chức, cá nhân sản xuất phải công bố hợp quy theo quy chuẩn kỹ thuật tương ứng. Những sản phẩm, hàng hóa vật liệu xây dựng chưa có tiêu chuẩn quốc gia thì nhà sản xuất phải xây dựng và công bố tiêu chuẩn cơ sở theo quy định của pháp luật về tiêu chuẩn, quy chuẩn kỹ thuật.</w:t>
      </w:r>
    </w:p>
    <w:p w14:paraId="3737AB9F" w14:textId="77777777" w:rsidR="002B58F8" w:rsidRPr="002B58F8" w:rsidRDefault="002B58F8" w:rsidP="009B7036">
      <w:pPr>
        <w:spacing w:after="0" w:line="240" w:lineRule="auto"/>
      </w:pPr>
      <w:r w:rsidRPr="002B58F8">
        <w:t>3. Sản phẩm, hàng hóa vật liệu xây dựng và cấu kiện xây dựng nhập khẩu phải công bố tiêu chuẩn áp dụng, tuân thủ quy chuẩn kỹ thuật quốc gia tương ứng; công bố hợp quy đối với hàng hóa nhập khẩu có mức độ rủi ro trung bình; đăng ký kiểm tra nhà nước đối với hàng hóa có mức độ rủi ro cao theo quy định của pháp luật.</w:t>
      </w:r>
    </w:p>
    <w:p w14:paraId="6DBFB3CC" w14:textId="77777777" w:rsidR="002B58F8" w:rsidRPr="002B58F8" w:rsidRDefault="002B58F8" w:rsidP="009B7036">
      <w:pPr>
        <w:spacing w:after="0" w:line="240" w:lineRule="auto"/>
      </w:pPr>
      <w:r w:rsidRPr="002B58F8">
        <w:rPr>
          <w:b/>
          <w:bCs/>
        </w:rPr>
        <w:t>Điều 15. Sử dụng chất thải trong sản xuất vật liệu xây dựng và công trình xây dựng</w:t>
      </w:r>
    </w:p>
    <w:p w14:paraId="6E618C6C" w14:textId="77777777" w:rsidR="002B58F8" w:rsidRPr="002B58F8" w:rsidRDefault="002B58F8" w:rsidP="009B7036">
      <w:pPr>
        <w:spacing w:after="0" w:line="240" w:lineRule="auto"/>
      </w:pPr>
      <w:r w:rsidRPr="002B58F8">
        <w:t>1. Khuyến khích sử dụng chất thải đáp ứng yêu cầu theo quy định của pháp luật làm nguyên liệu sản xuất vật liệu xây dựng và sử dụng trong công trình xây dựng nhằm tiết kiệm tài nguyên, bảo vệ môi trường và thúc đẩy kinh tế tuần hoàn.</w:t>
      </w:r>
    </w:p>
    <w:p w14:paraId="2F54FA0E" w14:textId="77777777" w:rsidR="002B58F8" w:rsidRPr="002B58F8" w:rsidRDefault="002B58F8" w:rsidP="009B7036">
      <w:pPr>
        <w:spacing w:after="0" w:line="240" w:lineRule="auto"/>
      </w:pPr>
      <w:r w:rsidRPr="002B58F8">
        <w:t>2. Chất thải sử dụng làm nguyên liệu trong sản xuất vật liệu xây dựng và sử dụng trong công trình xây dựng phải được phân loại, xử lý, kiểm soát chất lượng; đáp ứng quy chuẩn kỹ thuật, tiêu chuẩn áp dụng và bảo đảm các yêu cầu về an toàn, bảo vệ môi trường theo quy định của pháp luật.</w:t>
      </w:r>
    </w:p>
    <w:p w14:paraId="6A09B770" w14:textId="77777777" w:rsidR="002B58F8" w:rsidRPr="002B58F8" w:rsidRDefault="002B58F8" w:rsidP="009B7036">
      <w:pPr>
        <w:spacing w:after="0" w:line="240" w:lineRule="auto"/>
      </w:pPr>
      <w:r w:rsidRPr="002B58F8">
        <w:t>3. Cơ sở sản xuất vật liệu xây dựng, chủ đầu tư, nhà thầu và tổ chức, cá nhân có liên quan sử dụng chất thải làm nguyên liệu sản xuất vật liệu xây dựng và sử dụng trong công trình xây dựng có trách nhiệm lưu giữ hồ sơ, tài liệu về nguồn gốc, khối lượng, chất lượng, mục đích sử dụng chất thải, kết quả thử nghiệm, kết quả đánh giá sự phù hợp theo quy định của pháp luật về tiêu chuẩn và quy chuẩn kỹ thuật, pháp luật về chất lượng sản phẩm, hàng hóa, pháp luật về bảo vệ môi trường, pháp luật về xây dựng và pháp luật khác có liên quan.</w:t>
      </w:r>
    </w:p>
    <w:p w14:paraId="11CF210D" w14:textId="77777777" w:rsidR="002B58F8" w:rsidRPr="002B58F8" w:rsidRDefault="002B58F8" w:rsidP="009B7036">
      <w:pPr>
        <w:spacing w:after="0" w:line="240" w:lineRule="auto"/>
      </w:pPr>
      <w:r w:rsidRPr="002B58F8">
        <w:rPr>
          <w:b/>
          <w:bCs/>
        </w:rPr>
        <w:t>Chương IV</w:t>
      </w:r>
    </w:p>
    <w:p w14:paraId="5233AFA3" w14:textId="77777777" w:rsidR="002B58F8" w:rsidRPr="002B58F8" w:rsidRDefault="002B58F8" w:rsidP="009B7036">
      <w:pPr>
        <w:spacing w:after="0" w:line="240" w:lineRule="auto"/>
      </w:pPr>
      <w:r w:rsidRPr="002B58F8">
        <w:rPr>
          <w:b/>
          <w:bCs/>
        </w:rPr>
        <w:t>TỔ CHỨC THỰC HIỆN</w:t>
      </w:r>
    </w:p>
    <w:p w14:paraId="23E5D7BC" w14:textId="77777777" w:rsidR="002B58F8" w:rsidRPr="002B58F8" w:rsidRDefault="002B58F8" w:rsidP="009B7036">
      <w:pPr>
        <w:spacing w:after="0" w:line="240" w:lineRule="auto"/>
      </w:pPr>
      <w:r w:rsidRPr="002B58F8">
        <w:rPr>
          <w:b/>
          <w:bCs/>
        </w:rPr>
        <w:t>Điều 16. Trách nhiệm quản lý nhà nước về vật liệu xây dựng</w:t>
      </w:r>
    </w:p>
    <w:p w14:paraId="439200C4" w14:textId="77777777" w:rsidR="002B58F8" w:rsidRPr="002B58F8" w:rsidRDefault="002B58F8" w:rsidP="009B7036">
      <w:pPr>
        <w:spacing w:after="0" w:line="240" w:lineRule="auto"/>
      </w:pPr>
      <w:r w:rsidRPr="002B58F8">
        <w:t>1. Chính phủ thống nhất quản lý nhà nước về vật liệu xây dựng trên phạm vi cả nước.</w:t>
      </w:r>
    </w:p>
    <w:p w14:paraId="53344541" w14:textId="77777777" w:rsidR="002B58F8" w:rsidRPr="002B58F8" w:rsidRDefault="002B58F8" w:rsidP="009B7036">
      <w:pPr>
        <w:spacing w:after="0" w:line="240" w:lineRule="auto"/>
      </w:pPr>
      <w:r w:rsidRPr="002B58F8">
        <w:t>2. Bộ Xây dựng là cơ quan đầu mối giúp Chính phủ thống nhất quản lý nhà nước về vật liệu xây dựng; trong phạm vi chức năng, nhiệm vụ, quyền hạn được giao, có trách nhiệm:</w:t>
      </w:r>
    </w:p>
    <w:p w14:paraId="1751B797" w14:textId="77777777" w:rsidR="002B58F8" w:rsidRPr="002B58F8" w:rsidRDefault="002B58F8" w:rsidP="009B7036">
      <w:pPr>
        <w:spacing w:after="0" w:line="240" w:lineRule="auto"/>
      </w:pPr>
      <w:r w:rsidRPr="002B58F8">
        <w:t>a) Trình Chính phủ, Thủ tướng Chính phủ ban hành hoặc ban hành theo thẩm quyền văn bản quy phạm pháp luật, cơ chế, chính sách về quản lý, phát triển vật liệu xây dựng; hướng dẫn và tổ chức thực hiện;</w:t>
      </w:r>
    </w:p>
    <w:p w14:paraId="34FCE1B1" w14:textId="77777777" w:rsidR="002B58F8" w:rsidRPr="002B58F8" w:rsidRDefault="002B58F8" w:rsidP="009B7036">
      <w:pPr>
        <w:spacing w:after="0" w:line="240" w:lineRule="auto"/>
      </w:pPr>
      <w:r w:rsidRPr="002B58F8">
        <w:t>b) Tổ chức thực hiện chiến lược phát triển vật liệu xây dựng; theo dõi, tổng hợp tình hình phát triển vật liệu xây dựng, tình hình cung - cầu về vật liệu xây dựng, nguồn nguyên liệu, vật liệu thay thế trên phạm vi cả nước; xây dựng, quản lý, khai thác cơ sở dữ liệu về vật liệu xây dựng; nghiên cứu, thúc đẩy khoa học, công nghệ, đổi mới sáng tạo và chuyển đổi số trong lĩnh vực vật liệu xây dựng theo chức năng, nhiệm vụ, quyền hạn được giao;</w:t>
      </w:r>
    </w:p>
    <w:p w14:paraId="646B01DD" w14:textId="77777777" w:rsidR="002B58F8" w:rsidRPr="002B58F8" w:rsidRDefault="002B58F8" w:rsidP="009B7036">
      <w:pPr>
        <w:spacing w:after="0" w:line="240" w:lineRule="auto"/>
      </w:pPr>
      <w:bookmarkStart w:id="1313" w:name="diem_c_2_16"/>
      <w:r w:rsidRPr="002B58F8">
        <w:t>c) Xây dựng, ban hành theo thẩm quyền về tiêu chuẩn, quy chuẩn kỹ thuật, danh mục sản phẩm, hàng hóa vật liệu xây dựng theo mức độ rủi ro và quy định quản lý chất lượng sản phẩm, hàng hóa vật liệu xây dựng;</w:t>
      </w:r>
      <w:bookmarkEnd w:id="1313"/>
    </w:p>
    <w:p w14:paraId="78336ED2" w14:textId="77777777" w:rsidR="002B58F8" w:rsidRPr="002B58F8" w:rsidRDefault="002B58F8" w:rsidP="009B7036">
      <w:pPr>
        <w:spacing w:after="0" w:line="240" w:lineRule="auto"/>
      </w:pPr>
      <w:r w:rsidRPr="002B58F8">
        <w:t>d) Tổ chức kiểm tra, xử lý vi phạm, giải quyết khiếu nại, tố cáo trong lĩnh vực vật liệu xây dựng theo quy định của pháp luật.</w:t>
      </w:r>
    </w:p>
    <w:p w14:paraId="682F71F0" w14:textId="77777777" w:rsidR="002B58F8" w:rsidRPr="002B58F8" w:rsidRDefault="002B58F8" w:rsidP="009B7036">
      <w:pPr>
        <w:spacing w:after="0" w:line="240" w:lineRule="auto"/>
      </w:pPr>
      <w:r w:rsidRPr="002B58F8">
        <w:t>3. Các bộ, cơ quan ngang bộ trong phạm vi chức năng, nhiệm vụ, quyền hạn được giao có trách nhiệm phối hợp với Bộ Xây dựng tổ chức thực hiện Nghị định này; hướng dẫn các nội dung thuộc lĩnh vực quản lý chuyên ngành có liên quan theo quy định của pháp luật.</w:t>
      </w:r>
    </w:p>
    <w:p w14:paraId="7F32E391" w14:textId="77777777" w:rsidR="002B58F8" w:rsidRPr="002B58F8" w:rsidRDefault="002B58F8" w:rsidP="009B7036">
      <w:pPr>
        <w:spacing w:after="0" w:line="240" w:lineRule="auto"/>
      </w:pPr>
      <w:r w:rsidRPr="002B58F8">
        <w:t>4. Ủy ban nhân dân cấp tỉnh, trong phạm vi chức năng, nhiệm vụ, quyền hạn được giao, có trách nhiệm:</w:t>
      </w:r>
    </w:p>
    <w:p w14:paraId="5E513AA5" w14:textId="77777777" w:rsidR="002B58F8" w:rsidRPr="002B58F8" w:rsidRDefault="002B58F8" w:rsidP="009B7036">
      <w:pPr>
        <w:spacing w:after="0" w:line="240" w:lineRule="auto"/>
      </w:pPr>
      <w:r w:rsidRPr="002B58F8">
        <w:t>a) Tổ chức thực hiện các văn bản quy phạm pháp luật và nhiệm vụ quản lý nhà nước về vật liệu xây dựng trên địa bàn theo thẩm quyền;</w:t>
      </w:r>
    </w:p>
    <w:p w14:paraId="6D43A747" w14:textId="77777777" w:rsidR="002B58F8" w:rsidRPr="002B58F8" w:rsidRDefault="002B58F8" w:rsidP="009B7036">
      <w:pPr>
        <w:spacing w:after="0" w:line="240" w:lineRule="auto"/>
      </w:pPr>
      <w:r w:rsidRPr="002B58F8">
        <w:t>b) Lập, phê duyệt, công bố và tổ chức thực hiện kế hoạch phát triển vật liệu xây dựng của địa phương;</w:t>
      </w:r>
    </w:p>
    <w:p w14:paraId="577538BE" w14:textId="77777777" w:rsidR="002B58F8" w:rsidRPr="002B58F8" w:rsidRDefault="002B58F8" w:rsidP="009B7036">
      <w:pPr>
        <w:spacing w:after="0" w:line="240" w:lineRule="auto"/>
      </w:pPr>
      <w:r w:rsidRPr="002B58F8">
        <w:t>c) Quản lý chất lượng sản phẩm, hàng hóa vật liệu xây dựng tại địa phương theo quy định của pháp luật;</w:t>
      </w:r>
    </w:p>
    <w:p w14:paraId="470EA4DE" w14:textId="77777777" w:rsidR="002B58F8" w:rsidRPr="002B58F8" w:rsidRDefault="002B58F8" w:rsidP="009B7036">
      <w:pPr>
        <w:spacing w:after="0" w:line="240" w:lineRule="auto"/>
      </w:pPr>
      <w:r w:rsidRPr="002B58F8">
        <w:lastRenderedPageBreak/>
        <w:t>d) Theo dõi, thống kê, tổng hợp tình hình hoạt động trong lĩnh vực vật liệu xây dựng tại địa phương; cập nhật, báo cáo định kỳ hoặc đột xuất Bộ Xây dựng về tình hình sản xuất, tiêu thụ, nguồn cung, giá vật liệu xây dựng trên địa bàn;</w:t>
      </w:r>
    </w:p>
    <w:p w14:paraId="17D7BC4E" w14:textId="77777777" w:rsidR="002B58F8" w:rsidRPr="002B58F8" w:rsidRDefault="002B58F8" w:rsidP="009B7036">
      <w:pPr>
        <w:spacing w:after="0" w:line="240" w:lineRule="auto"/>
      </w:pPr>
      <w:r w:rsidRPr="002B58F8">
        <w:t>đ) Tuyên truyền, phổ biến, hướng dẫn pháp luật, cung cấp thông tin về các hoạt động trong lĩnh vực vật liệu xây dựng tại địa phương;</w:t>
      </w:r>
    </w:p>
    <w:p w14:paraId="4A5FC624" w14:textId="77777777" w:rsidR="002B58F8" w:rsidRPr="002B58F8" w:rsidRDefault="002B58F8" w:rsidP="009B7036">
      <w:pPr>
        <w:spacing w:after="0" w:line="240" w:lineRule="auto"/>
      </w:pPr>
      <w:r w:rsidRPr="002B58F8">
        <w:t>e) Tổ chức thanh tra, kiểm tra và xử lý vi phạm trong lĩnh vực vật liệu xây dựng trên địa bàn theo thẩm quyền.</w:t>
      </w:r>
    </w:p>
    <w:p w14:paraId="574129B2" w14:textId="77777777" w:rsidR="002B58F8" w:rsidRPr="002B58F8" w:rsidRDefault="002B58F8" w:rsidP="009B7036">
      <w:pPr>
        <w:spacing w:after="0" w:line="240" w:lineRule="auto"/>
      </w:pPr>
      <w:r w:rsidRPr="002B58F8">
        <w:rPr>
          <w:b/>
          <w:bCs/>
        </w:rPr>
        <w:t>Điều 17. Điều khoản chuyển tiếp</w:t>
      </w:r>
    </w:p>
    <w:p w14:paraId="79E96A9A" w14:textId="77777777" w:rsidR="002B58F8" w:rsidRPr="002B58F8" w:rsidRDefault="002B58F8" w:rsidP="009B7036">
      <w:pPr>
        <w:spacing w:after="0" w:line="240" w:lineRule="auto"/>
      </w:pPr>
      <w:r w:rsidRPr="002B58F8">
        <w:t>1. Chiến lược, kế hoạch, chương trình, đề án phát triển vật liệu xây dựng đã được cơ quan nhà nước có thẩm quyền phê duyệt trước ngày Nghị định này có hiệu lực được tiếp tục thực hiện đến hết thời hạn hoặc đến khi được thay thế, điều chỉnh theo quyết định phê duyệt của cơ quan nhà nước có thẩm quyền.</w:t>
      </w:r>
    </w:p>
    <w:p w14:paraId="0AAB8717" w14:textId="77777777" w:rsidR="002B58F8" w:rsidRPr="002B58F8" w:rsidRDefault="002B58F8" w:rsidP="009B7036">
      <w:pPr>
        <w:spacing w:after="0" w:line="240" w:lineRule="auto"/>
      </w:pPr>
      <w:r w:rsidRPr="002B58F8">
        <w:t>2. Các cơ sở sản xuất vật liệu xây dựng đang hoạt động, các dự án đầu tư sản xuất vật liệu xây dựng đã được cơ quan nhà nước có thẩm quyền chấp thuận hoặc quyết định chủ trương đầu tư trước ngày Nghị định này có hiệu lực được tiếp tục thực hiện theo hồ sơ pháp lý đã được chấp thuận; các hồ sơ đã nộp trước ngày Nghị định này có hiệu lực nhưng đang được xem xét, giải quyết thì được tiếp tục giải quyết theo quy định của pháp luật tại thời điểm nộp hồ sơ cho đến khi có quyết định của cơ quan có thẩm quyền.</w:t>
      </w:r>
    </w:p>
    <w:p w14:paraId="716A3B9E" w14:textId="77777777" w:rsidR="002B58F8" w:rsidRPr="002B58F8" w:rsidRDefault="002B58F8" w:rsidP="009B7036">
      <w:pPr>
        <w:spacing w:after="0" w:line="240" w:lineRule="auto"/>
      </w:pPr>
      <w:r w:rsidRPr="002B58F8">
        <w:rPr>
          <w:b/>
          <w:bCs/>
        </w:rPr>
        <w:t>Điều 18. Hiệu lực thi hành</w:t>
      </w:r>
    </w:p>
    <w:p w14:paraId="137E1A6E" w14:textId="77777777" w:rsidR="002B58F8" w:rsidRPr="002B58F8" w:rsidRDefault="002B58F8" w:rsidP="009B7036">
      <w:pPr>
        <w:spacing w:after="0" w:line="240" w:lineRule="auto"/>
      </w:pPr>
      <w:r w:rsidRPr="002B58F8">
        <w:t>1. Nghị định này có hiệu lực thi hành từ ngày 01 tháng 7 năm 2026.</w:t>
      </w:r>
    </w:p>
    <w:p w14:paraId="67C8B584" w14:textId="77777777" w:rsidR="002B58F8" w:rsidRPr="002B58F8" w:rsidRDefault="002B58F8" w:rsidP="009B7036">
      <w:pPr>
        <w:spacing w:after="0" w:line="240" w:lineRule="auto"/>
      </w:pPr>
      <w:r w:rsidRPr="002B58F8">
        <w:t>2. Nghị định số </w:t>
      </w:r>
      <w:bookmarkStart w:id="1314" w:name="tvpllink_pmsgnzgnad"/>
      <w:r w:rsidRPr="002B58F8">
        <w:fldChar w:fldCharType="begin"/>
      </w:r>
      <w:r w:rsidRPr="002B58F8">
        <w:instrText>HYPERLINK "https://thuvienphapluat.vn/van-ban/xay-dung-do-thi/nghi-dinh-09-2021-nd-cp-quan-ly-vat-lieu-xay-dung-465096.aspx" \t "_blank"</w:instrText>
      </w:r>
      <w:r w:rsidRPr="002B58F8">
        <w:fldChar w:fldCharType="separate"/>
      </w:r>
      <w:r w:rsidRPr="002B58F8">
        <w:rPr>
          <w:rStyle w:val="Hyperlink"/>
        </w:rPr>
        <w:t>09/2021/NĐ-CP</w:t>
      </w:r>
      <w:r w:rsidRPr="002B58F8">
        <w:fldChar w:fldCharType="end"/>
      </w:r>
      <w:bookmarkEnd w:id="1314"/>
      <w:r w:rsidRPr="002B58F8">
        <w:t> ngày 09 tháng 02 năm 2021 của Chính phủ về quản lý vật liệu xây dựng hết hiệu lực thi hành kể từ ngày Nghị định này có hiệu lực thi hành.</w:t>
      </w:r>
    </w:p>
    <w:p w14:paraId="19E874B4" w14:textId="77777777" w:rsidR="002B58F8" w:rsidRPr="002B58F8" w:rsidRDefault="002B58F8" w:rsidP="009B7036">
      <w:pPr>
        <w:spacing w:after="0" w:line="240" w:lineRule="auto"/>
      </w:pPr>
      <w:r w:rsidRPr="002B58F8">
        <w:t>3. Bãi bỏ Điều 14 Nghị định số 144/2025/NĐ-CP ngày 12 tháng 6 năm 2025 của Chính phủ quy định về phân quyền, phân cấp trong lĩnh vực quản lý nhà nước của Bộ Xây dựng.</w:t>
      </w:r>
    </w:p>
    <w:p w14:paraId="05D1D883" w14:textId="77777777" w:rsidR="002B58F8" w:rsidRPr="002B58F8" w:rsidRDefault="002B58F8" w:rsidP="009B7036">
      <w:pPr>
        <w:spacing w:after="0" w:line="240" w:lineRule="auto"/>
      </w:pPr>
      <w:r w:rsidRPr="002B58F8">
        <w:rPr>
          <w:b/>
          <w:bCs/>
        </w:rPr>
        <w:t>Điều 19. Trách nhiệm thi hành</w:t>
      </w:r>
    </w:p>
    <w:p w14:paraId="5E6BD921" w14:textId="77777777" w:rsidR="002B58F8" w:rsidRPr="002B58F8" w:rsidRDefault="002B58F8" w:rsidP="009B7036">
      <w:pPr>
        <w:spacing w:after="0" w:line="240" w:lineRule="auto"/>
      </w:pPr>
      <w:r w:rsidRPr="002B58F8">
        <w:t>1. Bộ trưởng Bộ Xây dựng chịu trách nhiệm hướng dẫn, tổ chức thực hiện Nghị định này.</w:t>
      </w:r>
    </w:p>
    <w:p w14:paraId="6A75A206" w14:textId="77777777" w:rsidR="002B58F8" w:rsidRPr="002B58F8" w:rsidRDefault="002B58F8" w:rsidP="009B7036">
      <w:pPr>
        <w:spacing w:after="0" w:line="240" w:lineRule="auto"/>
      </w:pPr>
      <w:r w:rsidRPr="002B58F8">
        <w:t>2. Các Bộ trưởng, Thủ trưởng cơ quan ngang bộ, Chủ tịch Ủy ban nhân dân các tỉnh, thành phố trực thuộc trung ương và tổ chức, cá nhân có liên quan chịu trách nhiệm thi hành Nghị định này.</w:t>
      </w:r>
    </w:p>
    <w:p w14:paraId="3DD5B49E"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2B58F8" w:rsidRPr="002B58F8" w14:paraId="2C9F5DAE" w14:textId="77777777" w:rsidTr="002B58F8">
        <w:trPr>
          <w:tblCellSpacing w:w="0" w:type="dxa"/>
        </w:trPr>
        <w:tc>
          <w:tcPr>
            <w:tcW w:w="2500" w:type="pct"/>
            <w:shd w:val="clear" w:color="auto" w:fill="FFFFFF"/>
            <w:tcMar>
              <w:top w:w="0" w:type="dxa"/>
              <w:left w:w="108" w:type="dxa"/>
              <w:bottom w:w="0" w:type="dxa"/>
              <w:right w:w="108" w:type="dxa"/>
            </w:tcMar>
            <w:hideMark/>
          </w:tcPr>
          <w:p w14:paraId="4A7EF594" w14:textId="77777777" w:rsidR="002B58F8" w:rsidRPr="002B58F8" w:rsidRDefault="002B58F8" w:rsidP="009B7036">
            <w:pPr>
              <w:spacing w:after="0" w:line="240" w:lineRule="auto"/>
            </w:pPr>
            <w:r w:rsidRPr="002B58F8">
              <w:t> </w:t>
            </w:r>
          </w:p>
          <w:p w14:paraId="03A002FD"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 Văn phòng Trung ương và các Ban của Đảng;</w:t>
            </w:r>
            <w:r w:rsidRPr="002B58F8">
              <w:br/>
              <w:t>- Văn phòng Tổng Bí thư;</w:t>
            </w:r>
            <w:r w:rsidRPr="002B58F8">
              <w:br/>
              <w:t>- Văn phòng Chủ tịch nước;</w:t>
            </w:r>
            <w:r w:rsidRPr="002B58F8">
              <w:br/>
              <w:t>- Hội đồng Dân tộc và các Ủy ban của Quốc hội;</w:t>
            </w:r>
            <w:r w:rsidRPr="002B58F8">
              <w:br/>
              <w:t>- Văn phòng Quốc hội;</w:t>
            </w:r>
            <w:r w:rsidRPr="002B58F8">
              <w:br/>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VPCP: BTCN, các PCN, Trợ lý TTg,</w:t>
            </w:r>
            <w:r w:rsidRPr="002B58F8">
              <w:br/>
              <w:t>các Vụ, Cục, Công báo;</w:t>
            </w:r>
            <w:r w:rsidRPr="002B58F8">
              <w:br/>
              <w:t>- Lưu: VT, CN (2b).</w:t>
            </w:r>
          </w:p>
        </w:tc>
      </w:tr>
    </w:tbl>
    <w:p w14:paraId="478D546C" w14:textId="56CED8E8" w:rsidR="002B58F8" w:rsidRDefault="002B58F8" w:rsidP="009B7036">
      <w:pPr>
        <w:spacing w:after="0" w:line="240" w:lineRule="auto"/>
      </w:pPr>
    </w:p>
    <w:p w14:paraId="58641419"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2B58F8" w:rsidRPr="002B58F8" w14:paraId="3F5849DB" w14:textId="77777777" w:rsidTr="002B58F8">
        <w:trPr>
          <w:tblCellSpacing w:w="0" w:type="dxa"/>
        </w:trPr>
        <w:tc>
          <w:tcPr>
            <w:tcW w:w="3511" w:type="dxa"/>
            <w:shd w:val="clear" w:color="auto" w:fill="FFFFFF"/>
            <w:tcMar>
              <w:top w:w="0" w:type="dxa"/>
              <w:left w:w="108" w:type="dxa"/>
              <w:bottom w:w="0" w:type="dxa"/>
              <w:right w:w="108" w:type="dxa"/>
            </w:tcMar>
            <w:hideMark/>
          </w:tcPr>
          <w:p w14:paraId="0A1539AA" w14:textId="77777777" w:rsidR="002B58F8" w:rsidRPr="002B58F8" w:rsidRDefault="002B58F8" w:rsidP="009B7036">
            <w:pPr>
              <w:spacing w:after="0" w:line="240" w:lineRule="auto"/>
            </w:pPr>
            <w:r w:rsidRPr="002B58F8">
              <w:rPr>
                <w:b/>
                <w:bCs/>
                <w:lang w:val="en"/>
              </w:rPr>
              <w:lastRenderedPageBreak/>
              <w:t>CHÍNH PH</w:t>
            </w:r>
            <w:r w:rsidRPr="002B58F8">
              <w:rPr>
                <w:b/>
                <w:bCs/>
              </w:rPr>
              <w:t>Ủ</w:t>
            </w:r>
            <w:r w:rsidRPr="002B58F8">
              <w:br/>
            </w:r>
            <w:r w:rsidRPr="002B58F8">
              <w:rPr>
                <w:b/>
                <w:bCs/>
              </w:rPr>
              <w:t>-------</w:t>
            </w:r>
          </w:p>
        </w:tc>
        <w:tc>
          <w:tcPr>
            <w:tcW w:w="5776" w:type="dxa"/>
            <w:shd w:val="clear" w:color="auto" w:fill="FFFFFF"/>
            <w:tcMar>
              <w:top w:w="0" w:type="dxa"/>
              <w:left w:w="108" w:type="dxa"/>
              <w:bottom w:w="0" w:type="dxa"/>
              <w:right w:w="108" w:type="dxa"/>
            </w:tcMar>
            <w:hideMark/>
          </w:tcPr>
          <w:p w14:paraId="6B51E202"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10180978" w14:textId="77777777" w:rsidTr="002B58F8">
        <w:trPr>
          <w:tblCellSpacing w:w="0" w:type="dxa"/>
        </w:trPr>
        <w:tc>
          <w:tcPr>
            <w:tcW w:w="3511" w:type="dxa"/>
            <w:shd w:val="clear" w:color="auto" w:fill="FFFFFF"/>
            <w:tcMar>
              <w:top w:w="0" w:type="dxa"/>
              <w:left w:w="108" w:type="dxa"/>
              <w:bottom w:w="0" w:type="dxa"/>
              <w:right w:w="108" w:type="dxa"/>
            </w:tcMar>
            <w:hideMark/>
          </w:tcPr>
          <w:p w14:paraId="39163C63" w14:textId="77777777" w:rsidR="002B58F8" w:rsidRPr="002B58F8" w:rsidRDefault="002B58F8" w:rsidP="009B7036">
            <w:pPr>
              <w:spacing w:after="0" w:line="240" w:lineRule="auto"/>
            </w:pPr>
            <w:r w:rsidRPr="002B58F8">
              <w:t>Số: 193/2026/NĐ-CP</w:t>
            </w:r>
          </w:p>
        </w:tc>
        <w:tc>
          <w:tcPr>
            <w:tcW w:w="5776" w:type="dxa"/>
            <w:shd w:val="clear" w:color="auto" w:fill="FFFFFF"/>
            <w:tcMar>
              <w:top w:w="0" w:type="dxa"/>
              <w:left w:w="108" w:type="dxa"/>
              <w:bottom w:w="0" w:type="dxa"/>
              <w:right w:w="108" w:type="dxa"/>
            </w:tcMar>
            <w:hideMark/>
          </w:tcPr>
          <w:p w14:paraId="25177609" w14:textId="77777777" w:rsidR="002B58F8" w:rsidRPr="002B58F8" w:rsidRDefault="002B58F8" w:rsidP="009B7036">
            <w:pPr>
              <w:spacing w:after="0" w:line="240" w:lineRule="auto"/>
            </w:pPr>
            <w:r w:rsidRPr="002B58F8">
              <w:rPr>
                <w:i/>
                <w:iCs/>
              </w:rPr>
              <w:t>Hà Nội, ngày 01 tháng 6 năm 2026</w:t>
            </w:r>
          </w:p>
        </w:tc>
      </w:tr>
    </w:tbl>
    <w:p w14:paraId="052FFE0A" w14:textId="77777777" w:rsidR="002B58F8" w:rsidRPr="002B58F8" w:rsidRDefault="002B58F8" w:rsidP="009B7036">
      <w:pPr>
        <w:spacing w:after="0" w:line="240" w:lineRule="auto"/>
      </w:pPr>
      <w:r w:rsidRPr="002B58F8">
        <w:t> </w:t>
      </w:r>
    </w:p>
    <w:p w14:paraId="1D317703" w14:textId="77777777" w:rsidR="002B58F8" w:rsidRPr="002B58F8" w:rsidRDefault="002B58F8" w:rsidP="009B7036">
      <w:pPr>
        <w:spacing w:after="0" w:line="240" w:lineRule="auto"/>
      </w:pPr>
      <w:r w:rsidRPr="002B58F8">
        <w:rPr>
          <w:b/>
          <w:bCs/>
          <w:lang w:val="en"/>
        </w:rPr>
        <w:t>NGHỊ ĐỊNH</w:t>
      </w:r>
    </w:p>
    <w:p w14:paraId="0DAF7C78" w14:textId="77777777" w:rsidR="002B58F8" w:rsidRPr="002B58F8" w:rsidRDefault="002B58F8" w:rsidP="009B7036">
      <w:pPr>
        <w:spacing w:after="0" w:line="240" w:lineRule="auto"/>
      </w:pPr>
      <w:r w:rsidRPr="002B58F8">
        <w:rPr>
          <w:lang w:val="en"/>
        </w:rPr>
        <w:t>QUY ĐỊNH VỀ QUYẾT TOÁN VỐN ĐẦU TƯ DỰ ÁN</w:t>
      </w:r>
    </w:p>
    <w:p w14:paraId="2046BAEC" w14:textId="77777777" w:rsidR="002B58F8" w:rsidRPr="002B58F8" w:rsidRDefault="002B58F8" w:rsidP="009B7036">
      <w:pPr>
        <w:spacing w:after="0" w:line="240" w:lineRule="auto"/>
      </w:pPr>
      <w:r w:rsidRPr="002B58F8">
        <w:rPr>
          <w:i/>
          <w:iCs/>
          <w:lang w:val="en"/>
        </w:rPr>
        <w:t>Căn cứ </w:t>
      </w:r>
      <w:hyperlink r:id="rId85" w:tgtFrame="_blank" w:history="1">
        <w:r w:rsidRPr="002B58F8">
          <w:rPr>
            <w:rStyle w:val="Hyperlink"/>
            <w:i/>
            <w:iCs/>
            <w:lang w:val="en"/>
          </w:rPr>
          <w:t>Luật Tổ chức Chính phủ số 63/2025/QH15</w:t>
        </w:r>
      </w:hyperlink>
      <w:r w:rsidRPr="002B58F8">
        <w:rPr>
          <w:i/>
          <w:iCs/>
          <w:lang w:val="en"/>
        </w:rPr>
        <w:t>;</w:t>
      </w:r>
    </w:p>
    <w:p w14:paraId="547DB378" w14:textId="77777777" w:rsidR="002B58F8" w:rsidRPr="002B58F8" w:rsidRDefault="002B58F8" w:rsidP="009B7036">
      <w:pPr>
        <w:spacing w:after="0" w:line="240" w:lineRule="auto"/>
      </w:pPr>
      <w:r w:rsidRPr="002B58F8">
        <w:rPr>
          <w:i/>
          <w:iCs/>
          <w:lang w:val="en"/>
        </w:rPr>
        <w:t>Căn cứ </w:t>
      </w:r>
      <w:hyperlink r:id="rId86" w:tgtFrame="_blank" w:history="1">
        <w:r w:rsidRPr="002B58F8">
          <w:rPr>
            <w:rStyle w:val="Hyperlink"/>
            <w:i/>
            <w:iCs/>
            <w:lang w:val="en"/>
          </w:rPr>
          <w:t>Luật Ban hành văn bản quy phạm pháp luật số 64/2025/QH15</w:t>
        </w:r>
      </w:hyperlink>
      <w:r w:rsidRPr="002B58F8">
        <w:rPr>
          <w:i/>
          <w:iCs/>
          <w:lang w:val="en"/>
        </w:rPr>
        <w:t> được sửa đổi, bổ sung bởi Luật số </w:t>
      </w:r>
      <w:hyperlink r:id="rId87" w:tgtFrame="_blank" w:history="1">
        <w:r w:rsidRPr="002B58F8">
          <w:rPr>
            <w:rStyle w:val="Hyperlink"/>
            <w:i/>
            <w:iCs/>
            <w:lang w:val="en"/>
          </w:rPr>
          <w:t>87/2025/QH15</w:t>
        </w:r>
      </w:hyperlink>
      <w:r w:rsidRPr="002B58F8">
        <w:rPr>
          <w:i/>
          <w:iCs/>
          <w:lang w:val="en"/>
        </w:rPr>
        <w:t>;</w:t>
      </w:r>
    </w:p>
    <w:p w14:paraId="755AE439" w14:textId="77777777" w:rsidR="002B58F8" w:rsidRPr="002B58F8" w:rsidRDefault="002B58F8" w:rsidP="009B7036">
      <w:pPr>
        <w:spacing w:after="0" w:line="240" w:lineRule="auto"/>
      </w:pPr>
      <w:r w:rsidRPr="002B58F8">
        <w:rPr>
          <w:i/>
          <w:iCs/>
          <w:lang w:val="en"/>
        </w:rPr>
        <w:t>Căn cứ </w:t>
      </w:r>
      <w:hyperlink r:id="rId88" w:tgtFrame="_blank" w:history="1">
        <w:r w:rsidRPr="002B58F8">
          <w:rPr>
            <w:rStyle w:val="Hyperlink"/>
            <w:i/>
            <w:iCs/>
            <w:lang w:val="en"/>
          </w:rPr>
          <w:t>Luật Xây dựng số 135/2025/QH15</w:t>
        </w:r>
      </w:hyperlink>
      <w:r w:rsidRPr="002B58F8">
        <w:rPr>
          <w:i/>
          <w:iCs/>
          <w:lang w:val="en"/>
        </w:rPr>
        <w:t>;</w:t>
      </w:r>
    </w:p>
    <w:p w14:paraId="3AF2528C" w14:textId="77777777" w:rsidR="002B58F8" w:rsidRPr="002B58F8" w:rsidRDefault="002B58F8" w:rsidP="009B7036">
      <w:pPr>
        <w:spacing w:after="0" w:line="240" w:lineRule="auto"/>
      </w:pPr>
      <w:r w:rsidRPr="002B58F8">
        <w:rPr>
          <w:i/>
          <w:iCs/>
          <w:lang w:val="en"/>
        </w:rPr>
        <w:t>Căn cứ </w:t>
      </w:r>
      <w:hyperlink r:id="rId89" w:tgtFrame="_blank" w:history="1">
        <w:r w:rsidRPr="002B58F8">
          <w:rPr>
            <w:rStyle w:val="Hyperlink"/>
            <w:i/>
            <w:iCs/>
            <w:lang w:val="en"/>
          </w:rPr>
          <w:t>Luật Ngân sách nhà nước số 89/2025/QH15</w:t>
        </w:r>
      </w:hyperlink>
      <w:r w:rsidRPr="002B58F8">
        <w:rPr>
          <w:i/>
          <w:iCs/>
          <w:lang w:val="en"/>
        </w:rPr>
        <w:t> được sửa đổi, bổ sung bởi Luật số </w:t>
      </w:r>
      <w:hyperlink r:id="rId90" w:tgtFrame="_blank" w:history="1">
        <w:r w:rsidRPr="002B58F8">
          <w:rPr>
            <w:rStyle w:val="Hyperlink"/>
            <w:i/>
            <w:iCs/>
            <w:lang w:val="en"/>
          </w:rPr>
          <w:t>145/2025/QH15</w:t>
        </w:r>
      </w:hyperlink>
      <w:r w:rsidRPr="002B58F8">
        <w:rPr>
          <w:i/>
          <w:iCs/>
          <w:lang w:val="en"/>
        </w:rPr>
        <w:t>;</w:t>
      </w:r>
    </w:p>
    <w:p w14:paraId="7D5597CD" w14:textId="77777777" w:rsidR="002B58F8" w:rsidRPr="002B58F8" w:rsidRDefault="002B58F8" w:rsidP="009B7036">
      <w:pPr>
        <w:spacing w:after="0" w:line="240" w:lineRule="auto"/>
      </w:pPr>
      <w:r w:rsidRPr="002B58F8">
        <w:rPr>
          <w:i/>
          <w:iCs/>
          <w:lang w:val="en"/>
        </w:rPr>
        <w:t>Căn cứ </w:t>
      </w:r>
      <w:hyperlink r:id="rId91" w:tgtFrame="_blank" w:history="1">
        <w:r w:rsidRPr="002B58F8">
          <w:rPr>
            <w:rStyle w:val="Hyperlink"/>
            <w:i/>
            <w:iCs/>
            <w:lang w:val="en"/>
          </w:rPr>
          <w:t>Luật Đầu tư công số 58/2024/QH15</w:t>
        </w:r>
      </w:hyperlink>
      <w:r w:rsidRPr="002B58F8">
        <w:rPr>
          <w:i/>
          <w:iCs/>
          <w:lang w:val="en"/>
        </w:rPr>
        <w:t> được sửa đổi, bổ sung bởi Luật số </w:t>
      </w:r>
      <w:hyperlink r:id="rId92" w:tgtFrame="_blank" w:history="1">
        <w:r w:rsidRPr="002B58F8">
          <w:rPr>
            <w:rStyle w:val="Hyperlink"/>
            <w:i/>
            <w:iCs/>
            <w:lang w:val="en"/>
          </w:rPr>
          <w:t>90/2025/QH15</w:t>
        </w:r>
      </w:hyperlink>
      <w:r w:rsidRPr="002B58F8">
        <w:rPr>
          <w:i/>
          <w:iCs/>
          <w:lang w:val="en"/>
        </w:rPr>
        <w:t>;</w:t>
      </w:r>
    </w:p>
    <w:p w14:paraId="57AD9699" w14:textId="77777777" w:rsidR="002B58F8" w:rsidRPr="002B58F8" w:rsidRDefault="002B58F8" w:rsidP="009B7036">
      <w:pPr>
        <w:spacing w:after="0" w:line="240" w:lineRule="auto"/>
      </w:pPr>
      <w:r w:rsidRPr="002B58F8">
        <w:rPr>
          <w:i/>
          <w:iCs/>
          <w:lang w:val="en"/>
        </w:rPr>
        <w:t>Căn cứ </w:t>
      </w:r>
      <w:bookmarkStart w:id="1315" w:name="tvpllink_spowirtlzs"/>
      <w:r w:rsidRPr="002B58F8">
        <w:rPr>
          <w:i/>
          <w:iCs/>
          <w:lang w:val="en"/>
        </w:rPr>
        <w:fldChar w:fldCharType="begin"/>
      </w:r>
      <w:r w:rsidRPr="002B58F8">
        <w:rPr>
          <w:i/>
          <w:iCs/>
          <w:lang w:val="en"/>
        </w:rPr>
        <w:instrText>HYPERLINK "https://thuvienphapluat.vn/van-ban/Bat-dong-san/Luat-Dat-dai-2024-31-2024-QH15-523642.aspx" \t "_blank"</w:instrText>
      </w:r>
      <w:r w:rsidRPr="002B58F8">
        <w:rPr>
          <w:i/>
          <w:iCs/>
          <w:lang w:val="en"/>
        </w:rPr>
      </w:r>
      <w:r w:rsidRPr="002B58F8">
        <w:rPr>
          <w:i/>
          <w:iCs/>
          <w:lang w:val="en"/>
        </w:rPr>
        <w:fldChar w:fldCharType="separate"/>
      </w:r>
      <w:r w:rsidRPr="002B58F8">
        <w:rPr>
          <w:rStyle w:val="Hyperlink"/>
          <w:i/>
          <w:iCs/>
          <w:lang w:val="en"/>
        </w:rPr>
        <w:t>Luật Đất đai số 31/2024/QH15</w:t>
      </w:r>
      <w:r w:rsidRPr="002B58F8">
        <w:fldChar w:fldCharType="end"/>
      </w:r>
      <w:bookmarkEnd w:id="1315"/>
      <w:r w:rsidRPr="002B58F8">
        <w:rPr>
          <w:i/>
          <w:iCs/>
          <w:lang w:val="en"/>
        </w:rPr>
        <w:t>;</w:t>
      </w:r>
    </w:p>
    <w:p w14:paraId="397740A0" w14:textId="77777777" w:rsidR="002B58F8" w:rsidRPr="002B58F8" w:rsidRDefault="002B58F8" w:rsidP="009B7036">
      <w:pPr>
        <w:spacing w:after="0" w:line="240" w:lineRule="auto"/>
      </w:pPr>
      <w:r w:rsidRPr="002B58F8">
        <w:rPr>
          <w:i/>
          <w:iCs/>
          <w:lang w:val="en"/>
        </w:rPr>
        <w:t>Căn cứ </w:t>
      </w:r>
      <w:hyperlink r:id="rId93" w:tgtFrame="_blank" w:history="1">
        <w:r w:rsidRPr="002B58F8">
          <w:rPr>
            <w:rStyle w:val="Hyperlink"/>
            <w:i/>
            <w:iCs/>
            <w:lang w:val="en"/>
          </w:rPr>
          <w:t>Luật Đấu thầu số 22/2023/QH15</w:t>
        </w:r>
      </w:hyperlink>
      <w:r w:rsidRPr="002B58F8">
        <w:rPr>
          <w:i/>
          <w:iCs/>
          <w:lang w:val="en"/>
        </w:rPr>
        <w:t> được sửa đổi, bổ sung bởi Luật số </w:t>
      </w:r>
      <w:hyperlink r:id="rId94" w:tgtFrame="_blank" w:history="1">
        <w:r w:rsidRPr="002B58F8">
          <w:rPr>
            <w:rStyle w:val="Hyperlink"/>
            <w:i/>
            <w:iCs/>
            <w:lang w:val="en"/>
          </w:rPr>
          <w:t>57/2024/QH15</w:t>
        </w:r>
      </w:hyperlink>
      <w:r w:rsidRPr="002B58F8">
        <w:rPr>
          <w:i/>
          <w:iCs/>
          <w:lang w:val="en"/>
        </w:rPr>
        <w:t> và Luật số </w:t>
      </w:r>
      <w:hyperlink r:id="rId95" w:tgtFrame="_blank" w:history="1">
        <w:r w:rsidRPr="002B58F8">
          <w:rPr>
            <w:rStyle w:val="Hyperlink"/>
            <w:i/>
            <w:iCs/>
            <w:lang w:val="en"/>
          </w:rPr>
          <w:t>90/2025/QH15</w:t>
        </w:r>
      </w:hyperlink>
      <w:r w:rsidRPr="002B58F8">
        <w:rPr>
          <w:i/>
          <w:iCs/>
          <w:lang w:val="en"/>
        </w:rPr>
        <w:t>;</w:t>
      </w:r>
    </w:p>
    <w:p w14:paraId="2EF71A2F" w14:textId="77777777" w:rsidR="002B58F8" w:rsidRPr="002B58F8" w:rsidRDefault="002B58F8" w:rsidP="009B7036">
      <w:pPr>
        <w:spacing w:after="0" w:line="240" w:lineRule="auto"/>
      </w:pPr>
      <w:r w:rsidRPr="002B58F8">
        <w:rPr>
          <w:i/>
          <w:iCs/>
          <w:lang w:val="en"/>
        </w:rPr>
        <w:t>Căn cứ </w:t>
      </w:r>
      <w:bookmarkStart w:id="1316" w:name="tvpllink_nrgyunrnlv"/>
      <w:r w:rsidRPr="002B58F8">
        <w:rPr>
          <w:i/>
          <w:iCs/>
          <w:lang w:val="en"/>
        </w:rPr>
        <w:fldChar w:fldCharType="begin"/>
      </w:r>
      <w:r w:rsidRPr="002B58F8">
        <w:rPr>
          <w:i/>
          <w:iCs/>
          <w:lang w:val="en"/>
        </w:rPr>
        <w:instrText>HYPERLINK "https://thuvienphapluat.vn/van-ban/Bo-may-hanh-chinh/Luat-Bao-ve-bi-mat-nha-nuoc-2025-so-117-2025-QH15-685866.aspx" \t "_blank"</w:instrText>
      </w:r>
      <w:r w:rsidRPr="002B58F8">
        <w:rPr>
          <w:i/>
          <w:iCs/>
          <w:lang w:val="en"/>
        </w:rPr>
      </w:r>
      <w:r w:rsidRPr="002B58F8">
        <w:rPr>
          <w:i/>
          <w:iCs/>
          <w:lang w:val="en"/>
        </w:rPr>
        <w:fldChar w:fldCharType="separate"/>
      </w:r>
      <w:r w:rsidRPr="002B58F8">
        <w:rPr>
          <w:rStyle w:val="Hyperlink"/>
          <w:i/>
          <w:iCs/>
          <w:lang w:val="en"/>
        </w:rPr>
        <w:t>Luật Bảo vệ bí mật nhà nước số 117/2025/QH15</w:t>
      </w:r>
      <w:r w:rsidRPr="002B58F8">
        <w:fldChar w:fldCharType="end"/>
      </w:r>
      <w:bookmarkEnd w:id="1316"/>
      <w:r w:rsidRPr="002B58F8">
        <w:rPr>
          <w:i/>
          <w:iCs/>
          <w:lang w:val="en"/>
        </w:rPr>
        <w:t>;</w:t>
      </w:r>
    </w:p>
    <w:p w14:paraId="58B451AB" w14:textId="77777777" w:rsidR="002B58F8" w:rsidRPr="002B58F8" w:rsidRDefault="002B58F8" w:rsidP="009B7036">
      <w:pPr>
        <w:spacing w:after="0" w:line="240" w:lineRule="auto"/>
      </w:pPr>
      <w:r w:rsidRPr="002B58F8">
        <w:rPr>
          <w:i/>
          <w:iCs/>
          <w:lang w:val="en"/>
        </w:rPr>
        <w:t>Căn cứ </w:t>
      </w:r>
      <w:bookmarkStart w:id="1317" w:name="tvpllink_wcvkljnmro"/>
      <w:r w:rsidRPr="002B58F8">
        <w:rPr>
          <w:i/>
          <w:iCs/>
          <w:lang w:val="en"/>
        </w:rPr>
        <w:fldChar w:fldCharType="begin"/>
      </w:r>
      <w:r w:rsidRPr="002B58F8">
        <w:rPr>
          <w:i/>
          <w:iCs/>
          <w:lang w:val="en"/>
        </w:rPr>
        <w:instrText>HYPERLINK "https://thuvienphapluat.vn/van-ban/Xay-dung-Do-thi/Luat-Quy-hoach-2025-so-112-2025-QH15-586814.aspx" \t "_blank"</w:instrText>
      </w:r>
      <w:r w:rsidRPr="002B58F8">
        <w:rPr>
          <w:i/>
          <w:iCs/>
          <w:lang w:val="en"/>
        </w:rPr>
      </w:r>
      <w:r w:rsidRPr="002B58F8">
        <w:rPr>
          <w:i/>
          <w:iCs/>
          <w:lang w:val="en"/>
        </w:rPr>
        <w:fldChar w:fldCharType="separate"/>
      </w:r>
      <w:r w:rsidRPr="002B58F8">
        <w:rPr>
          <w:rStyle w:val="Hyperlink"/>
          <w:i/>
          <w:iCs/>
          <w:lang w:val="en"/>
        </w:rPr>
        <w:t>Luật Quy hoạch số 112/2025/QH15</w:t>
      </w:r>
      <w:r w:rsidRPr="002B58F8">
        <w:fldChar w:fldCharType="end"/>
      </w:r>
      <w:bookmarkEnd w:id="1317"/>
      <w:r w:rsidRPr="002B58F8">
        <w:rPr>
          <w:i/>
          <w:iCs/>
          <w:lang w:val="en"/>
        </w:rPr>
        <w:t>;</w:t>
      </w:r>
    </w:p>
    <w:p w14:paraId="18ADE9BC" w14:textId="77777777" w:rsidR="002B58F8" w:rsidRPr="002B58F8" w:rsidRDefault="002B58F8" w:rsidP="009B7036">
      <w:pPr>
        <w:spacing w:after="0" w:line="240" w:lineRule="auto"/>
      </w:pPr>
      <w:r w:rsidRPr="002B58F8">
        <w:rPr>
          <w:i/>
          <w:iCs/>
          <w:lang w:val="en"/>
        </w:rPr>
        <w:t>Căn cứ </w:t>
      </w:r>
      <w:bookmarkStart w:id="1318" w:name="tvpllink_oisiswwjgt"/>
      <w:r w:rsidRPr="002B58F8">
        <w:rPr>
          <w:i/>
          <w:iCs/>
          <w:lang w:val="en"/>
        </w:rPr>
        <w:fldChar w:fldCharType="begin"/>
      </w:r>
      <w:r w:rsidRPr="002B58F8">
        <w:rPr>
          <w:i/>
          <w:iCs/>
          <w:lang w:val="en"/>
        </w:rPr>
        <w:instrText>HYPERLINK "https://thuvienphapluat.vn/van-ban/Tai-chinh-nha-nuoc/Luat-Quan-ly-no-cong-337165.aspx" \t "_blank"</w:instrText>
      </w:r>
      <w:r w:rsidRPr="002B58F8">
        <w:rPr>
          <w:i/>
          <w:iCs/>
          <w:lang w:val="en"/>
        </w:rPr>
      </w:r>
      <w:r w:rsidRPr="002B58F8">
        <w:rPr>
          <w:i/>
          <w:iCs/>
          <w:lang w:val="en"/>
        </w:rPr>
        <w:fldChar w:fldCharType="separate"/>
      </w:r>
      <w:r w:rsidRPr="002B58F8">
        <w:rPr>
          <w:rStyle w:val="Hyperlink"/>
          <w:i/>
          <w:iCs/>
          <w:lang w:val="en"/>
        </w:rPr>
        <w:t>Luật Quản lý nợ công số 20/2017/QH14</w:t>
      </w:r>
      <w:r w:rsidRPr="002B58F8">
        <w:fldChar w:fldCharType="end"/>
      </w:r>
      <w:bookmarkEnd w:id="1318"/>
      <w:r w:rsidRPr="002B58F8">
        <w:rPr>
          <w:i/>
          <w:iCs/>
          <w:lang w:val="en"/>
        </w:rPr>
        <w:t> được sửa đổi, bổ sung bởi Luật số </w:t>
      </w:r>
      <w:hyperlink r:id="rId96" w:tgtFrame="_blank" w:history="1">
        <w:r w:rsidRPr="002B58F8">
          <w:rPr>
            <w:rStyle w:val="Hyperlink"/>
            <w:i/>
            <w:iCs/>
            <w:lang w:val="en"/>
          </w:rPr>
          <w:t>90/2025/QH15</w:t>
        </w:r>
      </w:hyperlink>
      <w:r w:rsidRPr="002B58F8">
        <w:rPr>
          <w:i/>
          <w:iCs/>
          <w:lang w:val="en"/>
        </w:rPr>
        <w:t> và Luật số </w:t>
      </w:r>
      <w:bookmarkStart w:id="1319" w:name="tvpllink_paqclkydfm"/>
      <w:r w:rsidRPr="002B58F8">
        <w:rPr>
          <w:i/>
          <w:iCs/>
          <w:lang w:val="en"/>
        </w:rPr>
        <w:fldChar w:fldCharType="begin"/>
      </w:r>
      <w:r w:rsidRPr="002B58F8">
        <w:rPr>
          <w:i/>
          <w:iCs/>
          <w:lang w:val="en"/>
        </w:rPr>
        <w:instrText>HYPERLINK "https://thuvienphapluat.vn/van-ban/Tai-chinh-nha-nuoc/Luat-Quan-ly-no-cong-sua-doi-2025-so-141-2025-QH15-686550.aspx" \t "_blank"</w:instrText>
      </w:r>
      <w:r w:rsidRPr="002B58F8">
        <w:rPr>
          <w:i/>
          <w:iCs/>
          <w:lang w:val="en"/>
        </w:rPr>
      </w:r>
      <w:r w:rsidRPr="002B58F8">
        <w:rPr>
          <w:i/>
          <w:iCs/>
          <w:lang w:val="en"/>
        </w:rPr>
        <w:fldChar w:fldCharType="separate"/>
      </w:r>
      <w:r w:rsidRPr="002B58F8">
        <w:rPr>
          <w:rStyle w:val="Hyperlink"/>
          <w:i/>
          <w:iCs/>
          <w:lang w:val="en"/>
        </w:rPr>
        <w:t>141/2025/QH15</w:t>
      </w:r>
      <w:r w:rsidRPr="002B58F8">
        <w:fldChar w:fldCharType="end"/>
      </w:r>
      <w:bookmarkEnd w:id="1319"/>
      <w:r w:rsidRPr="002B58F8">
        <w:rPr>
          <w:i/>
          <w:iCs/>
          <w:lang w:val="en"/>
        </w:rPr>
        <w:t>;</w:t>
      </w:r>
    </w:p>
    <w:p w14:paraId="62EC9841" w14:textId="77777777" w:rsidR="002B58F8" w:rsidRPr="002B58F8" w:rsidRDefault="002B58F8" w:rsidP="009B7036">
      <w:pPr>
        <w:spacing w:after="0" w:line="240" w:lineRule="auto"/>
      </w:pPr>
      <w:r w:rsidRPr="002B58F8">
        <w:rPr>
          <w:i/>
          <w:iCs/>
          <w:lang w:val="en"/>
        </w:rPr>
        <w:t>Căn cứ </w:t>
      </w:r>
      <w:bookmarkStart w:id="1320" w:name="tvpllink_sxpdkpwfni"/>
      <w:r w:rsidRPr="002B58F8">
        <w:rPr>
          <w:i/>
          <w:iCs/>
          <w:lang w:val="en"/>
        </w:rPr>
        <w:fldChar w:fldCharType="begin"/>
      </w:r>
      <w:r w:rsidRPr="002B58F8">
        <w:rPr>
          <w:i/>
          <w:iCs/>
          <w:lang w:val="en"/>
        </w:rPr>
        <w:instrText>HYPERLINK "https://thuvienphapluat.vn/van-ban/Bo-may-hanh-chinh/Luat-co-quan-dai-dien-nuoc-Cong-hoa-xa-hoi-chu-nghia-Viet-Nam-o-nuoc-ngoai-2009-33-2009-QH12-90632.aspx" \t "_blank"</w:instrText>
      </w:r>
      <w:r w:rsidRPr="002B58F8">
        <w:rPr>
          <w:i/>
          <w:iCs/>
          <w:lang w:val="en"/>
        </w:rPr>
      </w:r>
      <w:r w:rsidRPr="002B58F8">
        <w:rPr>
          <w:i/>
          <w:iCs/>
          <w:lang w:val="en"/>
        </w:rPr>
        <w:fldChar w:fldCharType="separate"/>
      </w:r>
      <w:r w:rsidRPr="002B58F8">
        <w:rPr>
          <w:rStyle w:val="Hyperlink"/>
          <w:i/>
          <w:iCs/>
          <w:lang w:val="en"/>
        </w:rPr>
        <w:t>Luật Cơ quan đại diện nước Cộng hòa xã hội chủ nghĩa Việt Nam ở nước ngoài số 33/2009/QH12</w:t>
      </w:r>
      <w:r w:rsidRPr="002B58F8">
        <w:fldChar w:fldCharType="end"/>
      </w:r>
      <w:bookmarkEnd w:id="1320"/>
      <w:r w:rsidRPr="002B58F8">
        <w:rPr>
          <w:i/>
          <w:iCs/>
          <w:lang w:val="en"/>
        </w:rPr>
        <w:t> được sửa đổi, bổ sung bởi Luật số </w:t>
      </w:r>
      <w:bookmarkStart w:id="1321" w:name="tvpllink_yjpoolelbs"/>
      <w:r w:rsidRPr="002B58F8">
        <w:rPr>
          <w:i/>
          <w:iCs/>
          <w:lang w:val="en"/>
        </w:rPr>
        <w:fldChar w:fldCharType="begin"/>
      </w:r>
      <w:r w:rsidRPr="002B58F8">
        <w:rPr>
          <w:i/>
          <w:iCs/>
          <w:lang w:val="en"/>
        </w:rPr>
        <w:instrText>HYPERLINK "https://thuvienphapluat.vn/van-ban/Bo-may-hanh-chinh/Luat-Co-quan-dai-dien-nuoc-Cong-hoa-xa-hoi-chu-nghia-Viet-Nam-tai-nuoc-ngoai-338892.aspx" \t "_blank"</w:instrText>
      </w:r>
      <w:r w:rsidRPr="002B58F8">
        <w:rPr>
          <w:i/>
          <w:iCs/>
          <w:lang w:val="en"/>
        </w:rPr>
      </w:r>
      <w:r w:rsidRPr="002B58F8">
        <w:rPr>
          <w:i/>
          <w:iCs/>
          <w:lang w:val="en"/>
        </w:rPr>
        <w:fldChar w:fldCharType="separate"/>
      </w:r>
      <w:r w:rsidRPr="002B58F8">
        <w:rPr>
          <w:rStyle w:val="Hyperlink"/>
          <w:i/>
          <w:iCs/>
          <w:lang w:val="en"/>
        </w:rPr>
        <w:t>19/2017/QH14</w:t>
      </w:r>
      <w:r w:rsidRPr="002B58F8">
        <w:fldChar w:fldCharType="end"/>
      </w:r>
      <w:bookmarkEnd w:id="1321"/>
      <w:r w:rsidRPr="002B58F8">
        <w:rPr>
          <w:i/>
          <w:iCs/>
          <w:lang w:val="en"/>
        </w:rPr>
        <w:t>;</w:t>
      </w:r>
    </w:p>
    <w:p w14:paraId="2999CFFA" w14:textId="77777777" w:rsidR="002B58F8" w:rsidRPr="002B58F8" w:rsidRDefault="002B58F8" w:rsidP="009B7036">
      <w:pPr>
        <w:spacing w:after="0" w:line="240" w:lineRule="auto"/>
      </w:pPr>
      <w:r w:rsidRPr="002B58F8">
        <w:rPr>
          <w:i/>
          <w:iCs/>
          <w:lang w:val="en"/>
        </w:rPr>
        <w:t>Theo đề nghị của Bộ trưởng Bộ Tài chính;</w:t>
      </w:r>
    </w:p>
    <w:p w14:paraId="0CCC85E9" w14:textId="77777777" w:rsidR="002B58F8" w:rsidRPr="002B58F8" w:rsidRDefault="002B58F8" w:rsidP="009B7036">
      <w:pPr>
        <w:spacing w:after="0" w:line="240" w:lineRule="auto"/>
      </w:pPr>
      <w:r w:rsidRPr="002B58F8">
        <w:rPr>
          <w:i/>
          <w:iCs/>
          <w:lang w:val="en"/>
        </w:rPr>
        <w:t>Chính ph</w:t>
      </w:r>
      <w:r w:rsidRPr="002B58F8">
        <w:rPr>
          <w:i/>
          <w:iCs/>
        </w:rPr>
        <w:t>ủ ban hành Nghị định quy định về quyết toán vốn đầu tư dự án.</w:t>
      </w:r>
    </w:p>
    <w:p w14:paraId="1D39F830" w14:textId="77777777" w:rsidR="002B58F8" w:rsidRPr="002B58F8" w:rsidRDefault="002B58F8" w:rsidP="009B7036">
      <w:pPr>
        <w:spacing w:after="0" w:line="240" w:lineRule="auto"/>
      </w:pPr>
      <w:r w:rsidRPr="002B58F8">
        <w:rPr>
          <w:b/>
          <w:bCs/>
          <w:lang w:val="en"/>
        </w:rPr>
        <w:t>Chương I</w:t>
      </w:r>
    </w:p>
    <w:p w14:paraId="53F31A49" w14:textId="77777777" w:rsidR="002B58F8" w:rsidRPr="002B58F8" w:rsidRDefault="002B58F8" w:rsidP="009B7036">
      <w:pPr>
        <w:spacing w:after="0" w:line="240" w:lineRule="auto"/>
      </w:pPr>
      <w:r w:rsidRPr="002B58F8">
        <w:rPr>
          <w:b/>
          <w:bCs/>
          <w:lang w:val="en"/>
        </w:rPr>
        <w:t>QUY ĐỊNH CHUNG</w:t>
      </w:r>
    </w:p>
    <w:p w14:paraId="30443BFC" w14:textId="77777777" w:rsidR="002B58F8" w:rsidRPr="002B58F8" w:rsidRDefault="002B58F8" w:rsidP="009B7036">
      <w:pPr>
        <w:spacing w:after="0" w:line="240" w:lineRule="auto"/>
      </w:pPr>
      <w:r w:rsidRPr="002B58F8">
        <w:rPr>
          <w:b/>
          <w:bCs/>
          <w:lang w:val="en"/>
        </w:rPr>
        <w:t>Điều</w:t>
      </w:r>
      <w:r w:rsidRPr="002B58F8">
        <w:rPr>
          <w:b/>
          <w:bCs/>
        </w:rPr>
        <w:t> 1. Phạm vi điều chỉnh</w:t>
      </w:r>
    </w:p>
    <w:p w14:paraId="44BE07BE" w14:textId="77777777" w:rsidR="002B58F8" w:rsidRPr="002B58F8" w:rsidRDefault="002B58F8" w:rsidP="009B7036">
      <w:pPr>
        <w:spacing w:after="0" w:line="240" w:lineRule="auto"/>
      </w:pPr>
      <w:r w:rsidRPr="002B58F8">
        <w:rPr>
          <w:lang w:val="en"/>
        </w:rPr>
        <w:t>1. Nghị định này</w:t>
      </w:r>
      <w:r w:rsidRPr="002B58F8">
        <w:t> quy định quyết toán vốn đầu tư đối với dự án đầu tư, nhiệm vụ (dự án hoặc chi phí) chuẩn bị đầu tư, chuẩn bị dự án, nhiệm vụ quy hoạch (sau đây gọi chung là dự án) sử dụng vốn đầu tư công, chi thường xuyên từ ngân sách nhà nước, vốn ngân sách nhà nước khác không thuộc phạm vi điều chỉnh của pháp luật về đầu tư công sau khi hoàn thành hoặc dừng, tạm ngừng, hủy bỏ (sau đây gọi chung là dừng) theo văn bản cho phép dừng thực hiện của người có thẩm quyền quyết định đầu tư.</w:t>
      </w:r>
    </w:p>
    <w:p w14:paraId="493BCBA8" w14:textId="77777777" w:rsidR="002B58F8" w:rsidRPr="002B58F8" w:rsidRDefault="002B58F8" w:rsidP="009B7036">
      <w:pPr>
        <w:spacing w:after="0" w:line="240" w:lineRule="auto"/>
      </w:pPr>
      <w:r w:rsidRPr="002B58F8">
        <w:rPr>
          <w:lang w:val="en"/>
        </w:rPr>
        <w:t>2. D</w:t>
      </w:r>
      <w:r w:rsidRPr="002B58F8">
        <w:t>ự án, công trình, hạng mục công trình sử dụng một phần hoặc toàn bộ vốn đầu tư công, chi thường xuyên từ ngân sách nhà nước, vốn ngân sách nhà nước khác không thuộc phạm vi điều chỉnh của pháp luật về đầu tư công: thực hiện thống nhất theo quy định tại Nghị định này, trừ dự án có quy định riêng của Chính phủ, Thủ tướng Chính phủ.</w:t>
      </w:r>
    </w:p>
    <w:p w14:paraId="1600B863" w14:textId="77777777" w:rsidR="002B58F8" w:rsidRPr="002B58F8" w:rsidRDefault="002B58F8" w:rsidP="009B7036">
      <w:pPr>
        <w:spacing w:after="0" w:line="240" w:lineRule="auto"/>
      </w:pPr>
      <w:r w:rsidRPr="002B58F8">
        <w:rPr>
          <w:lang w:val="en"/>
        </w:rPr>
        <w:t>D</w:t>
      </w:r>
      <w:r w:rsidRPr="002B58F8">
        <w:t>ự án có nguồn đóng góp bằng hiện vật, ngày công lao động hoặc công trình hoàn thành: căn cứ đơn giá hiện vật, giá trị ngày công lao động hoặc giá trị công trình hoàn thành được quyết toán để hạch toán vào giá trị công trình, dự án để theo dõi, quản lý.</w:t>
      </w:r>
    </w:p>
    <w:p w14:paraId="34AE64F7" w14:textId="77777777" w:rsidR="002B58F8" w:rsidRPr="002B58F8" w:rsidRDefault="002B58F8" w:rsidP="009B7036">
      <w:pPr>
        <w:spacing w:after="0" w:line="240" w:lineRule="auto"/>
      </w:pPr>
      <w:r w:rsidRPr="002B58F8">
        <w:rPr>
          <w:lang w:val="en"/>
        </w:rPr>
        <w:t>D</w:t>
      </w:r>
      <w:r w:rsidRPr="002B58F8">
        <w:t>ự án thực hiện theo hình thức sử dụng vốn để hỗ trợ bằng vật liệu xây dựng, các hình thức hỗ trợ hiện vật khác: Ủy ban nhân dân cấp tỉnh quy định cụ thể việc quyết toán phần vốn hỗ trợ cho phù hợp với điều kiện thực tế của mình và của Nhà nước.</w:t>
      </w:r>
    </w:p>
    <w:p w14:paraId="216417A6" w14:textId="77777777" w:rsidR="002B58F8" w:rsidRPr="002B58F8" w:rsidRDefault="002B58F8" w:rsidP="009B7036">
      <w:pPr>
        <w:spacing w:after="0" w:line="240" w:lineRule="auto"/>
      </w:pPr>
      <w:r w:rsidRPr="002B58F8">
        <w:rPr>
          <w:lang w:val="en"/>
        </w:rPr>
        <w:t>3. D</w:t>
      </w:r>
      <w:r w:rsidRPr="002B58F8">
        <w:t>ự án đầu tư sử dụng nguồn hỗ trợ phát triển chính thức (ODA) và nguồn vốn vay ưu đãi của các nhà tài trợ: thực hiện quyết toán vốn đầu tư dự án theo Điều ước quốc tế về ODA và vốn vay ưu đãi đã ký kết, Nghị định hướng dẫn riêng của Chính phủ, Thông tư hướng dẫn riêng của Bộ Tài chính. Trường hợp không có quy định tại Điều ước quốc tế, Nghị định và Thông tư hướng dẫn riêng thì thực hiện theo Nghị định này.</w:t>
      </w:r>
    </w:p>
    <w:p w14:paraId="17EBEC76" w14:textId="77777777" w:rsidR="002B58F8" w:rsidRPr="002B58F8" w:rsidRDefault="002B58F8" w:rsidP="009B7036">
      <w:pPr>
        <w:spacing w:after="0" w:line="240" w:lineRule="auto"/>
      </w:pPr>
      <w:r w:rsidRPr="002B58F8">
        <w:rPr>
          <w:lang w:val="en"/>
        </w:rPr>
        <w:t>4. Các cơ quan, t</w:t>
      </w:r>
      <w:r w:rsidRPr="002B58F8">
        <w:t>ổ chức, cá nhân có thể áp dụng quy định tại Nghị định này để lập báo cáo quyết toán, thẩm tra, phê duyệt quyết toán vốn đầu tư dự án đối với các dự án không thuộc phạm vi điều chỉnh tại khoản 1, khoản 2 Điều này và chịu trách nhiệm về quyết định của mình.</w:t>
      </w:r>
    </w:p>
    <w:p w14:paraId="50DB2456" w14:textId="77777777" w:rsidR="002B58F8" w:rsidRPr="002B58F8" w:rsidRDefault="002B58F8" w:rsidP="009B7036">
      <w:pPr>
        <w:spacing w:after="0" w:line="240" w:lineRule="auto"/>
      </w:pPr>
      <w:r w:rsidRPr="002B58F8">
        <w:rPr>
          <w:lang w:val="en"/>
        </w:rPr>
        <w:t>5. D</w:t>
      </w:r>
      <w:r w:rsidRPr="002B58F8">
        <w:t>ự án thuộc danh mục bí mật nhà nước theo quy định của pháp luật bảo vệ bí mật nhà nước do Bộ Quốc phòng, Bộ Công an thực hiện và Dự án đầu tư của các cơ quan đại diện nước Cộng hòa xã hội chủ nghĩa Việt Nam ở nước ngoài: Bộ trưởng Bộ Quốc phòng, Bộ trưởng Bộ Công an, Bộ trưởng Bộ Ngoại giao quy định việc lập báo cáo quyết toán, thẩm tra, phê duyệt quyết toán vốn đầu tư phù hợp với yêu cầu đặc thù quản lý ngành và chịu trách nhiệm về quy định của mình.</w:t>
      </w:r>
    </w:p>
    <w:p w14:paraId="020DDD4C" w14:textId="77777777" w:rsidR="002B58F8" w:rsidRPr="002B58F8" w:rsidRDefault="002B58F8" w:rsidP="009B7036">
      <w:pPr>
        <w:spacing w:after="0" w:line="240" w:lineRule="auto"/>
      </w:pPr>
      <w:r w:rsidRPr="002B58F8">
        <w:rPr>
          <w:b/>
          <w:bCs/>
          <w:lang w:val="en"/>
        </w:rPr>
        <w:t>Điều 2. Đối tượng áp dụng</w:t>
      </w:r>
    </w:p>
    <w:p w14:paraId="68EF6F38" w14:textId="77777777" w:rsidR="002B58F8" w:rsidRPr="002B58F8" w:rsidRDefault="002B58F8" w:rsidP="009B7036">
      <w:pPr>
        <w:spacing w:after="0" w:line="240" w:lineRule="auto"/>
      </w:pPr>
      <w:r w:rsidRPr="002B58F8">
        <w:rPr>
          <w:lang w:val="en"/>
        </w:rPr>
        <w:lastRenderedPageBreak/>
        <w:t>Nghị định này</w:t>
      </w:r>
      <w:r w:rsidRPr="002B58F8">
        <w:t> áp dụng đối với cơ quan, tổ chức, cá nhân có liên quan đến quyết toán vốn đầu tư dự án thuộc phạm vi điều chỉnh tại Điều 1 Nghị định này sau khi hoàn thành hoặc dừng thực hiện.</w:t>
      </w:r>
    </w:p>
    <w:p w14:paraId="448AA38B" w14:textId="77777777" w:rsidR="002B58F8" w:rsidRPr="002B58F8" w:rsidRDefault="002B58F8" w:rsidP="009B7036">
      <w:pPr>
        <w:spacing w:after="0" w:line="240" w:lineRule="auto"/>
      </w:pPr>
      <w:r w:rsidRPr="002B58F8">
        <w:rPr>
          <w:b/>
          <w:bCs/>
          <w:lang w:val="en"/>
        </w:rPr>
        <w:t>Điều 3. Giải thích từ ngữ</w:t>
      </w:r>
    </w:p>
    <w:p w14:paraId="15B0E111" w14:textId="77777777" w:rsidR="002B58F8" w:rsidRPr="002B58F8" w:rsidRDefault="002B58F8" w:rsidP="009B7036">
      <w:pPr>
        <w:spacing w:after="0" w:line="240" w:lineRule="auto"/>
      </w:pPr>
      <w:r w:rsidRPr="002B58F8">
        <w:rPr>
          <w:lang w:val="en"/>
        </w:rPr>
        <w:t>1. V</w:t>
      </w:r>
      <w:r w:rsidRPr="002B58F8">
        <w:t>ốn ngân sách nhà nước khác không thuộc phạm vi điều chỉnh của pháp luật về đầu tư công là vốn ngân sách nhà nước sử dụng cho các nhiệm vụ chi theo quy định tại khoản 5 Điều 9, điểm b, điểm c khoản 1 Điều 37 và điểm b, điểm d khoản 1 Điều 39 Luật Ngân sách nhà nước để thực hiện dự án theo quy định của pháp luật.</w:t>
      </w:r>
    </w:p>
    <w:p w14:paraId="3DB70D49" w14:textId="77777777" w:rsidR="002B58F8" w:rsidRPr="002B58F8" w:rsidRDefault="002B58F8" w:rsidP="009B7036">
      <w:pPr>
        <w:spacing w:after="0" w:line="240" w:lineRule="auto"/>
      </w:pPr>
      <w:r w:rsidRPr="002B58F8">
        <w:rPr>
          <w:lang w:val="en"/>
        </w:rPr>
        <w:t>2. Chi phí h</w:t>
      </w:r>
      <w:r w:rsidRPr="002B58F8">
        <w:t>ợp pháp là toàn bộ các khoản chi phí đã thực hiện trong phạm vi dự án, dự toán được duyệt và hợp đồng đã ký kết phù hợp với quy định của pháp luật (đối với những công việc thực hiện theo hợp đồng) kể cả phần điều chỉnh, bổ sung được duyệt theo quy định và đúng thẩm quyền.</w:t>
      </w:r>
    </w:p>
    <w:p w14:paraId="328587A1" w14:textId="77777777" w:rsidR="002B58F8" w:rsidRPr="002B58F8" w:rsidRDefault="002B58F8" w:rsidP="009B7036">
      <w:pPr>
        <w:spacing w:after="0" w:line="240" w:lineRule="auto"/>
      </w:pPr>
      <w:r w:rsidRPr="002B58F8">
        <w:rPr>
          <w:b/>
          <w:bCs/>
          <w:lang w:val="en"/>
        </w:rPr>
        <w:t>Chương II</w:t>
      </w:r>
    </w:p>
    <w:p w14:paraId="47B10AB9" w14:textId="77777777" w:rsidR="002B58F8" w:rsidRPr="002B58F8" w:rsidRDefault="002B58F8" w:rsidP="009B7036">
      <w:pPr>
        <w:spacing w:after="0" w:line="240" w:lineRule="auto"/>
      </w:pPr>
      <w:r w:rsidRPr="002B58F8">
        <w:rPr>
          <w:b/>
          <w:bCs/>
          <w:lang w:val="en"/>
        </w:rPr>
        <w:t>QUY ĐỊNH CỤ THỂ</w:t>
      </w:r>
    </w:p>
    <w:p w14:paraId="6DF52FE0" w14:textId="77777777" w:rsidR="002B58F8" w:rsidRPr="002B58F8" w:rsidRDefault="002B58F8" w:rsidP="009B7036">
      <w:pPr>
        <w:spacing w:after="0" w:line="240" w:lineRule="auto"/>
      </w:pPr>
      <w:r w:rsidRPr="002B58F8">
        <w:rPr>
          <w:b/>
          <w:bCs/>
          <w:lang w:val="en"/>
        </w:rPr>
        <w:t>Điều 4. Vốn đầu tư được quyết toán</w:t>
      </w:r>
    </w:p>
    <w:p w14:paraId="723A87F4" w14:textId="77777777" w:rsidR="002B58F8" w:rsidRPr="002B58F8" w:rsidRDefault="002B58F8" w:rsidP="009B7036">
      <w:pPr>
        <w:spacing w:after="0" w:line="240" w:lineRule="auto"/>
      </w:pPr>
      <w:r w:rsidRPr="002B58F8">
        <w:rPr>
          <w:lang w:val="en"/>
        </w:rPr>
        <w:t>V</w:t>
      </w:r>
      <w:r w:rsidRPr="002B58F8">
        <w:t>ốn đầu tư được quyết toán là toàn bộ chi phí hợp pháp đã thực hiện (bao gồm cả các chi phí thanh toán hợp đồng bảo hiểm, phí, lệ phí, chi phí thẩm tra, phê duyệt quyết toán) trong quá trình đầu tư để đưa dự án vào khai thác, sử dụng hoặc dừng thực hiện theo văn bản cho phép dừng thực hiện của người có thẩm quyền quyết định đầu tư. Chi phí đầu tư được quyết toán phải nằm trong giới hạn tổng mức đầu tư được duyệt hoặc được điều chỉnh, bổ sung theo quy định của pháp luật.</w:t>
      </w:r>
    </w:p>
    <w:p w14:paraId="4A7E84EA" w14:textId="77777777" w:rsidR="002B58F8" w:rsidRPr="002B58F8" w:rsidRDefault="002B58F8" w:rsidP="009B7036">
      <w:pPr>
        <w:spacing w:after="0" w:line="240" w:lineRule="auto"/>
      </w:pPr>
      <w:r w:rsidRPr="002B58F8">
        <w:rPr>
          <w:b/>
          <w:bCs/>
          <w:lang w:val="en"/>
        </w:rPr>
        <w:t>Điều 5. Quyết toán vốn đầu tư dự án thành phần, tiểu dự án, công trình, hạng mục công trình độc lập</w:t>
      </w:r>
    </w:p>
    <w:p w14:paraId="72BDE6C9" w14:textId="77777777" w:rsidR="002B58F8" w:rsidRPr="002B58F8" w:rsidRDefault="002B58F8" w:rsidP="009B7036">
      <w:pPr>
        <w:spacing w:after="0" w:line="240" w:lineRule="auto"/>
      </w:pPr>
      <w:r w:rsidRPr="002B58F8">
        <w:rPr>
          <w:lang w:val="en"/>
        </w:rPr>
        <w:t>1. Trư</w:t>
      </w:r>
      <w:r w:rsidRPr="002B58F8">
        <w:t>ờng hợp tại văn bản phê duyệt chủ trương đầu tư dự án có phân chia dự án thành phần, tiểu dự án độc lập (có thể vận hành độc lập, khai thác sử dụng độc lập hoặc được phân kỳ đầu tư) và có quyết định đầu tư dự án riêng biệt: mỗi dự án thành phần hoặc tiểu dự án độc lập thực hiện báo cáo quyết toán, thẩm tra và phê duyệt quyết toán như một dự án đầu tư độc lập. Dự án thành phần hoặc tiểu dự án đã được thẩm tra và phê duyệt quyết toán theo quy định không phải thẩm tra và phê duyệt quyết toán lại, trừ trường hợp người có thẩm quyền quyết định phê duyệt quyết toán vốn đầu tư toàn bộ dự án yêu cầu.</w:t>
      </w:r>
    </w:p>
    <w:p w14:paraId="7A4BAECB" w14:textId="77777777" w:rsidR="002B58F8" w:rsidRPr="002B58F8" w:rsidRDefault="002B58F8" w:rsidP="009B7036">
      <w:pPr>
        <w:spacing w:after="0" w:line="240" w:lineRule="auto"/>
      </w:pPr>
      <w:r w:rsidRPr="002B58F8">
        <w:rPr>
          <w:lang w:val="en"/>
        </w:rPr>
        <w:t>Các b</w:t>
      </w:r>
      <w:r w:rsidRPr="002B58F8">
        <w:t>ộ, cơ quan trung ương, tập đoàn, tổng công ty nhà nước, Ủy ban nhân dân cấp tỉnh được giao quản lý dự án thành phần chính hoặc làm đầu mối tổng hợp dự án chịu trách nhiệm báo cáo kết quả phê duyệt tổng quyết toán vốn đầu tư dự án quan trọng quốc gia gửi Thủ tướng Chính phủ, Bộ Tài chính.</w:t>
      </w:r>
    </w:p>
    <w:p w14:paraId="447D92AA" w14:textId="77777777" w:rsidR="002B58F8" w:rsidRPr="002B58F8" w:rsidRDefault="002B58F8" w:rsidP="009B7036">
      <w:pPr>
        <w:spacing w:after="0" w:line="240" w:lineRule="auto"/>
      </w:pPr>
      <w:r w:rsidRPr="002B58F8">
        <w:rPr>
          <w:lang w:val="en"/>
        </w:rPr>
        <w:t>2. Đ</w:t>
      </w:r>
      <w:r w:rsidRPr="002B58F8">
        <w:t>ối với dự án chuẩn bị đầu tư, chuẩn bị dự án (sau đây gọi chung là dự án chuẩn bị đầu tư):</w:t>
      </w:r>
    </w:p>
    <w:p w14:paraId="20705369" w14:textId="77777777" w:rsidR="002B58F8" w:rsidRPr="002B58F8" w:rsidRDefault="002B58F8" w:rsidP="009B7036">
      <w:pPr>
        <w:spacing w:after="0" w:line="240" w:lineRule="auto"/>
      </w:pPr>
      <w:r w:rsidRPr="002B58F8">
        <w:rPr>
          <w:lang w:val="en"/>
        </w:rPr>
        <w:t>a) Trư</w:t>
      </w:r>
      <w:r w:rsidRPr="002B58F8">
        <w:t>ờng hợp dự án chuẩn bị đầu tư được bố trí vốn chuẩn bị đầu tư trong chi phí của dự án đầu tư được duyệt để triển khai thực hiện dự án, việc quyết toán riêng dự án chuẩn bị đầu tư hoặc quyết toán chung với dự án đầu tư do người có thẩm quyền đầu tư dự án quyết định.</w:t>
      </w:r>
    </w:p>
    <w:p w14:paraId="103C99D8" w14:textId="77777777" w:rsidR="002B58F8" w:rsidRPr="002B58F8" w:rsidRDefault="002B58F8" w:rsidP="009B7036">
      <w:pPr>
        <w:spacing w:after="0" w:line="240" w:lineRule="auto"/>
      </w:pPr>
      <w:r w:rsidRPr="002B58F8">
        <w:rPr>
          <w:lang w:val="en"/>
        </w:rPr>
        <w:t>b) Trư</w:t>
      </w:r>
      <w:r w:rsidRPr="002B58F8">
        <w:t>ờng hợp dự án chuẩn bị đầu tư được bố trí vốn riêng, việc quyết toán được thực hiện như tiểu dự án độc lập và tổng hợp quyết toán dự án theo quy định tại khoản 1 Điều này.</w:t>
      </w:r>
    </w:p>
    <w:p w14:paraId="7FE6BDDE" w14:textId="77777777" w:rsidR="002B58F8" w:rsidRPr="002B58F8" w:rsidRDefault="002B58F8" w:rsidP="009B7036">
      <w:pPr>
        <w:spacing w:after="0" w:line="240" w:lineRule="auto"/>
      </w:pPr>
      <w:r w:rsidRPr="002B58F8">
        <w:rPr>
          <w:lang w:val="en"/>
        </w:rPr>
        <w:t>c) Trư</w:t>
      </w:r>
      <w:r w:rsidRPr="002B58F8">
        <w:t>ờng hợp dự án chuẩn bị đầu tư không được cấp có thẩm quyền quyết định chủ trương đầu tư, quyết định đầu tư, thì các khoản chi phí đã thực hiện của dự án chuẩn bị đầu tư được quyết toán như dự án dừng thực hiện.</w:t>
      </w:r>
    </w:p>
    <w:p w14:paraId="520EFC03" w14:textId="77777777" w:rsidR="002B58F8" w:rsidRPr="002B58F8" w:rsidRDefault="002B58F8" w:rsidP="009B7036">
      <w:pPr>
        <w:spacing w:after="0" w:line="240" w:lineRule="auto"/>
      </w:pPr>
      <w:r w:rsidRPr="002B58F8">
        <w:rPr>
          <w:lang w:val="en"/>
        </w:rPr>
        <w:t>3. Đ</w:t>
      </w:r>
      <w:r w:rsidRPr="002B58F8">
        <w:t>ối với bồi thường, hỗ trợ, tái định cư:</w:t>
      </w:r>
    </w:p>
    <w:p w14:paraId="23E6DD6D" w14:textId="77777777" w:rsidR="002B58F8" w:rsidRPr="002B58F8" w:rsidRDefault="002B58F8" w:rsidP="009B7036">
      <w:pPr>
        <w:spacing w:after="0" w:line="240" w:lineRule="auto"/>
      </w:pPr>
      <w:r w:rsidRPr="002B58F8">
        <w:rPr>
          <w:lang w:val="en"/>
        </w:rPr>
        <w:t>a) Trư</w:t>
      </w:r>
      <w:r w:rsidRPr="002B58F8">
        <w:t>ờng hợp trong chủ trương đầu tư dự án nội dung bồi thường, hỗ trợ, tái định cư, giải phóng mặt bằng được tách thành dự án độc lập: việc lập báo cáo quyết toán và thẩm tra, phê duyệt quyết toán được thực hiện như một dự án độc lập.</w:t>
      </w:r>
    </w:p>
    <w:p w14:paraId="6AC96C5F" w14:textId="77777777" w:rsidR="002B58F8" w:rsidRPr="002B58F8" w:rsidRDefault="002B58F8" w:rsidP="009B7036">
      <w:pPr>
        <w:spacing w:after="0" w:line="240" w:lineRule="auto"/>
      </w:pPr>
      <w:r w:rsidRPr="002B58F8">
        <w:rPr>
          <w:lang w:val="en"/>
        </w:rPr>
        <w:t>b) Đ</w:t>
      </w:r>
      <w:r w:rsidRPr="002B58F8">
        <w:t>ối với các trường hợp còn lại: đơn vị, tổ chức thực hiện nhiệm vụ bồi thường, hỗ trợ, tái định cư chịu trách nhiệm báo cáo quyết toán chi phí bồi thường, hỗ trợ, tái định cư trình Chủ tịch Ủy ban nhân dân cùng cấp với cấp có thẩm quyền phê duyệt phương án bồi thường, hỗ trợ, tái định cư để phê duyệt quyết toán chi phí bồi thường, hỗ trợ, tái định cư và gửi quyết định phê duyệt tới chủ đầu tư dự án đầu tư xây dựng để tổng hợp vào báo cáo quyết toán vốn đầu tư dự án của toàn bộ dự án.</w:t>
      </w:r>
    </w:p>
    <w:p w14:paraId="4C4F672E" w14:textId="77777777" w:rsidR="002B58F8" w:rsidRPr="002B58F8" w:rsidRDefault="002B58F8" w:rsidP="009B7036">
      <w:pPr>
        <w:spacing w:after="0" w:line="240" w:lineRule="auto"/>
      </w:pPr>
      <w:r w:rsidRPr="002B58F8">
        <w:rPr>
          <w:lang w:val="en"/>
        </w:rPr>
        <w:t>c) Trư</w:t>
      </w:r>
      <w:r w:rsidRPr="002B58F8">
        <w:t>ờng hợp phương án bồi thường, hỗ trợ, tái định cư của dự án đã được Ủy ban nhân dân cấp huyện phê duyệt trước khi thực hiện mô hình chính quyền địa phương hai cấp, thì đơn vị, tổ chức được cấp có thẩm quyền giao thực hiện nhiệm vụ bồi thường, hỗ trợ, tái định cư của dự án (sau khi thực hiện mô hình chính quyền địa phương hai cấp) có trách nhiệm tiếp tục tổ chức thực hiện bồi thường, hỗ trợ, tái định cư của dự án theo đúng quy định của pháp luật về đất đai và thực hiện báo cáo quyết toán chi phí bồi thường, hỗ trợ, tái định cư trình Chủ tịch Ủy ban nhân dân quản lý đơn vị, tổ chức được giao thực hiện nhiệm vụ bồi thường, hỗ trợ, tái định cư của dự án phê duyệt quyết toán chi phí bồi thường, hỗ trợ, tái định cư.</w:t>
      </w:r>
    </w:p>
    <w:p w14:paraId="1D36347E" w14:textId="77777777" w:rsidR="002B58F8" w:rsidRPr="002B58F8" w:rsidRDefault="002B58F8" w:rsidP="009B7036">
      <w:pPr>
        <w:spacing w:after="0" w:line="240" w:lineRule="auto"/>
      </w:pPr>
      <w:r w:rsidRPr="002B58F8">
        <w:rPr>
          <w:lang w:val="en"/>
        </w:rPr>
        <w:t>d) Cơ quan ch</w:t>
      </w:r>
      <w:r w:rsidRPr="002B58F8">
        <w:t>ủ trì thẩm tra quyết toán toàn bộ dự án không phải thẩm tra lại phần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đã được phê duyệt quyết toán.</w:t>
      </w:r>
    </w:p>
    <w:p w14:paraId="43888503" w14:textId="77777777" w:rsidR="002B58F8" w:rsidRPr="002B58F8" w:rsidRDefault="002B58F8" w:rsidP="009B7036">
      <w:pPr>
        <w:spacing w:after="0" w:line="240" w:lineRule="auto"/>
      </w:pPr>
      <w:r w:rsidRPr="002B58F8">
        <w:rPr>
          <w:lang w:val="en"/>
        </w:rPr>
        <w:lastRenderedPageBreak/>
        <w:t>Ngư</w:t>
      </w:r>
      <w:r w:rsidRPr="002B58F8">
        <w:t>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bảo đảm không được làm ảnh hưởng đến chủ đầu tư dự án khi lập hồ sơ quyết toán vốn đầu tư dự án.</w:t>
      </w:r>
    </w:p>
    <w:p w14:paraId="6763A99E" w14:textId="77777777" w:rsidR="002B58F8" w:rsidRPr="002B58F8" w:rsidRDefault="002B58F8" w:rsidP="009B7036">
      <w:pPr>
        <w:spacing w:after="0" w:line="240" w:lineRule="auto"/>
      </w:pPr>
      <w:r w:rsidRPr="002B58F8">
        <w:rPr>
          <w:lang w:val="en"/>
        </w:rPr>
        <w:t>4. Đ</w:t>
      </w:r>
      <w:r w:rsidRPr="002B58F8">
        <w:t>ối với công trình, hạng mục công trình độc lập (có thể vận hành độc lập, khai thác sử dụng độc lập) hoàn thành đưa vào sử dụng của dự án: trường hợp cần thiết phải thẩm tra, phê duyệt quyết toán thì chủ đầu tư báo cáo người có thẩm quyền quyết định phê duyệt dự án đầu tư xem xét, quyết định cho phép quyết toán. Giá trị quyết toán của công trình, hạng mục công trình bao gồm: chi phí xây dựng, chi phí thiết bị, các khoản chi phí tư vấn và chi khác có liên quan trực tiếp đến công trình, hạng mục công trình đó. Sau khi dự án hoàn thành toàn bộ hoặc dừng thực hiện, chủ đầu tư tổng hợp giá trị quyết toán được duyệt của công trình, hạng mục công trình vào báo cáo quyết toán vốn đầu tư dự án trình người có thẩm quyền phê duyệt quyết toán vốn đầu tư dự án.</w:t>
      </w:r>
    </w:p>
    <w:p w14:paraId="756EF0F4" w14:textId="77777777" w:rsidR="002B58F8" w:rsidRPr="002B58F8" w:rsidRDefault="002B58F8" w:rsidP="009B7036">
      <w:pPr>
        <w:spacing w:after="0" w:line="240" w:lineRule="auto"/>
      </w:pPr>
      <w:r w:rsidRPr="002B58F8">
        <w:rPr>
          <w:lang w:val="en"/>
        </w:rPr>
        <w:t>5. Đ</w:t>
      </w:r>
      <w:r w:rsidRPr="002B58F8">
        <w:t>ối với dự án có toàn bộ dự án thành phần, tiểu dự án, công trình hoặc hạng mục xây dựng và thiết bị đã hoàn thành bàn giao đưa vào khai thác sử dụng nhưng chi phí bồi thường, hỗ trợ, tái định cư chưa hoàn thành: chủ đầu tư báo cáo người có thẩm quyền quyết định đầu tư dự án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điểm b, điểm c, điểm d khoản 3 Điều này.</w:t>
      </w:r>
    </w:p>
    <w:p w14:paraId="3C1EC9AF" w14:textId="77777777" w:rsidR="002B58F8" w:rsidRPr="002B58F8" w:rsidRDefault="002B58F8" w:rsidP="009B7036">
      <w:pPr>
        <w:spacing w:after="0" w:line="240" w:lineRule="auto"/>
      </w:pPr>
      <w:r w:rsidRPr="002B58F8">
        <w:rPr>
          <w:lang w:val="en"/>
        </w:rPr>
        <w:t>6. Các n</w:t>
      </w:r>
      <w:r w:rsidRPr="002B58F8">
        <w:t>ội dung liên quan đến lập báo cáo quyết toán, thẩm tra, phê duyệt quyết toán vốn đầu tư thực hiện theo quy định tại Nghị định này.</w:t>
      </w:r>
    </w:p>
    <w:p w14:paraId="042C20F6" w14:textId="77777777" w:rsidR="002B58F8" w:rsidRPr="002B58F8" w:rsidRDefault="002B58F8" w:rsidP="009B7036">
      <w:pPr>
        <w:spacing w:after="0" w:line="240" w:lineRule="auto"/>
      </w:pPr>
      <w:r w:rsidRPr="002B58F8">
        <w:rPr>
          <w:b/>
          <w:bCs/>
          <w:lang w:val="en"/>
        </w:rPr>
        <w:t>Điều 6. Báo cáo quyết toán</w:t>
      </w:r>
    </w:p>
    <w:p w14:paraId="2BF91D70" w14:textId="77777777" w:rsidR="002B58F8" w:rsidRPr="002B58F8" w:rsidRDefault="002B58F8" w:rsidP="009B7036">
      <w:pPr>
        <w:spacing w:after="0" w:line="240" w:lineRule="auto"/>
      </w:pPr>
      <w:r w:rsidRPr="002B58F8">
        <w:rPr>
          <w:lang w:val="en"/>
        </w:rPr>
        <w:t>1. Báo cáo ph</w:t>
      </w:r>
      <w:r w:rsidRPr="002B58F8">
        <w:t>ải xác định đầy đủ, chính xác các nội dung sau:</w:t>
      </w:r>
    </w:p>
    <w:p w14:paraId="0EEB21A4" w14:textId="77777777" w:rsidR="002B58F8" w:rsidRPr="002B58F8" w:rsidRDefault="002B58F8" w:rsidP="009B7036">
      <w:pPr>
        <w:spacing w:after="0" w:line="240" w:lineRule="auto"/>
      </w:pPr>
      <w:r w:rsidRPr="002B58F8">
        <w:rPr>
          <w:lang w:val="en"/>
        </w:rPr>
        <w:t>a) Chi ti</w:t>
      </w:r>
      <w:r w:rsidRPr="002B58F8">
        <w:t>ết vốn thực hiện đầu tư dự án.</w:t>
      </w:r>
    </w:p>
    <w:p w14:paraId="6D763CC9" w14:textId="77777777" w:rsidR="002B58F8" w:rsidRPr="002B58F8" w:rsidRDefault="002B58F8" w:rsidP="009B7036">
      <w:pPr>
        <w:spacing w:after="0" w:line="240" w:lineRule="auto"/>
      </w:pPr>
      <w:r w:rsidRPr="002B58F8">
        <w:rPr>
          <w:lang w:val="en"/>
        </w:rPr>
        <w:t>b) T</w:t>
      </w:r>
      <w:r w:rsidRPr="002B58F8">
        <w:t>ổng chi phí đầu tư đề nghị quyết toán.</w:t>
      </w:r>
    </w:p>
    <w:p w14:paraId="6C06CB4D" w14:textId="77777777" w:rsidR="002B58F8" w:rsidRPr="002B58F8" w:rsidRDefault="002B58F8" w:rsidP="009B7036">
      <w:pPr>
        <w:spacing w:after="0" w:line="240" w:lineRule="auto"/>
      </w:pPr>
      <w:r w:rsidRPr="002B58F8">
        <w:rPr>
          <w:lang w:val="en"/>
        </w:rPr>
        <w:t>c) Chi phí thi</w:t>
      </w:r>
      <w:r w:rsidRPr="002B58F8">
        <w:t>ệt hại trong quá trình đầu tư.</w:t>
      </w:r>
    </w:p>
    <w:p w14:paraId="5BB2328C" w14:textId="77777777" w:rsidR="002B58F8" w:rsidRPr="002B58F8" w:rsidRDefault="002B58F8" w:rsidP="009B7036">
      <w:pPr>
        <w:spacing w:after="0" w:line="240" w:lineRule="auto"/>
      </w:pPr>
      <w:r w:rsidRPr="002B58F8">
        <w:rPr>
          <w:lang w:val="en"/>
        </w:rPr>
        <w:t>d) Chi phí đư</w:t>
      </w:r>
      <w:r w:rsidRPr="002B58F8">
        <w:t>ợc phép không tính vào giá trị tài sản.</w:t>
      </w:r>
    </w:p>
    <w:p w14:paraId="5E49FC26" w14:textId="77777777" w:rsidR="002B58F8" w:rsidRPr="002B58F8" w:rsidRDefault="002B58F8" w:rsidP="009B7036">
      <w:pPr>
        <w:spacing w:after="0" w:line="240" w:lineRule="auto"/>
      </w:pPr>
      <w:r w:rsidRPr="002B58F8">
        <w:rPr>
          <w:lang w:val="en"/>
        </w:rPr>
        <w:t>đ) Giá tr</w:t>
      </w:r>
      <w:r w:rsidRPr="002B58F8">
        <w:t>ị tài sản hình thành.</w:t>
      </w:r>
    </w:p>
    <w:p w14:paraId="575B2F18" w14:textId="77777777" w:rsidR="002B58F8" w:rsidRPr="002B58F8" w:rsidRDefault="002B58F8" w:rsidP="009B7036">
      <w:pPr>
        <w:spacing w:after="0" w:line="240" w:lineRule="auto"/>
      </w:pPr>
      <w:bookmarkStart w:id="1322" w:name="khoan_2_6"/>
      <w:r w:rsidRPr="002B58F8">
        <w:rPr>
          <w:lang w:val="en"/>
        </w:rPr>
        <w:t>2. Bộ trưởng Bộ Tài chính ban hành hệ thống mẫu biểu sử dụng trong công tác quyết toán vốn đầu tư dự án và hướng dẫn các nội dung liên quan.</w:t>
      </w:r>
      <w:bookmarkEnd w:id="1322"/>
    </w:p>
    <w:p w14:paraId="602A9E22" w14:textId="77777777" w:rsidR="002B58F8" w:rsidRPr="002B58F8" w:rsidRDefault="002B58F8" w:rsidP="009B7036">
      <w:pPr>
        <w:spacing w:after="0" w:line="240" w:lineRule="auto"/>
      </w:pPr>
      <w:r w:rsidRPr="002B58F8">
        <w:rPr>
          <w:b/>
          <w:bCs/>
          <w:lang w:val="en"/>
        </w:rPr>
        <w:t>Điều 7. Hồ sơ trình thẩm tra phê duyệt quyết toán</w:t>
      </w:r>
    </w:p>
    <w:p w14:paraId="5E016633" w14:textId="77777777" w:rsidR="002B58F8" w:rsidRPr="002B58F8" w:rsidRDefault="002B58F8" w:rsidP="009B7036">
      <w:pPr>
        <w:spacing w:after="0" w:line="240" w:lineRule="auto"/>
      </w:pPr>
      <w:r w:rsidRPr="002B58F8">
        <w:rPr>
          <w:lang w:val="en"/>
        </w:rPr>
        <w:t>Ch</w:t>
      </w:r>
      <w:r w:rsidRPr="002B58F8">
        <w:t>ủ đầu tư gửi 01 bộ hồ sơ đến người có thẩm quyền quyết định phê duyệt quyết toán và 01 bộ hồ sơ đến cơ quan chủ trì thẩm tra quyết toán vốn đầu tư dự án (hồ sơ gửi trực tiếp hoặc qua dịch vụ bưu chính công ích theo quy định của Thủ tướng Chính phủ, qua thuê dịch vụ của doanh nghiệp, cá nhân hoặc qua ủy quyền theo quy định của pháp luật hoặc chương trình quản lý văn bản và điều hành theo quy định). Trường hợp người có thẩm quyền quyết định phê duyệt quyết toán cũng là thủ trưởng của cơ quan chủ trì thẩm tra phê duyệt quyết toán thì chủ đầu tư chỉ gửi 01 bộ hồ sơ đến cơ quan chủ trì thẩm tra quyết toán. Hồ sơ là bản chính hoặc do chủ đầu tư sao y bản chính hoặc bản được công chứng, chứng thực theo quy định của pháp luật hoặc văn bản điện tử theo quy định của pháp luật, bao gồm các tài liệu sau:</w:t>
      </w:r>
    </w:p>
    <w:p w14:paraId="76BAA949" w14:textId="77777777" w:rsidR="002B58F8" w:rsidRPr="002B58F8" w:rsidRDefault="002B58F8" w:rsidP="009B7036">
      <w:pPr>
        <w:spacing w:after="0" w:line="240" w:lineRule="auto"/>
      </w:pPr>
      <w:r w:rsidRPr="002B58F8">
        <w:rPr>
          <w:lang w:val="en"/>
        </w:rPr>
        <w:t>1. Đ</w:t>
      </w:r>
      <w:r w:rsidRPr="002B58F8">
        <w:t>ối với dự án đầu tư hoàn thành, công trình, hạng mục công trình hoàn thành, dự án đầu tư dừng thực hiện có khối lượng thi công xây dựng, lắp đặt thiết bị:</w:t>
      </w:r>
    </w:p>
    <w:p w14:paraId="71FD51E6" w14:textId="77777777" w:rsidR="002B58F8" w:rsidRPr="002B58F8" w:rsidRDefault="002B58F8" w:rsidP="009B7036">
      <w:pPr>
        <w:spacing w:after="0" w:line="240" w:lineRule="auto"/>
      </w:pPr>
      <w:r w:rsidRPr="002B58F8">
        <w:rPr>
          <w:lang w:val="en"/>
        </w:rPr>
        <w:t>a) T</w:t>
      </w:r>
      <w:r w:rsidRPr="002B58F8">
        <w:t>ờ trình đề nghị phê duyệt quyết toán vốn đầu tư dự án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luật đã thực hiện thanh tra, kiểm tra, kiểm toán, điều tra dự án, trong tờ trình chủ đầu tư phải nêu rõ việc chấp hành các kiến nghị, kết luận của các cơ quan trên.</w:t>
      </w:r>
    </w:p>
    <w:p w14:paraId="1E3BD27A" w14:textId="77777777" w:rsidR="002B58F8" w:rsidRPr="002B58F8" w:rsidRDefault="002B58F8" w:rsidP="009B7036">
      <w:pPr>
        <w:spacing w:after="0" w:line="240" w:lineRule="auto"/>
      </w:pPr>
      <w:r w:rsidRPr="002B58F8">
        <w:rPr>
          <w:lang w:val="en"/>
        </w:rPr>
        <w:t>b) Mẫu </w:t>
      </w:r>
      <w:r w:rsidRPr="002B58F8">
        <w:t>biểu báo cáo quyết toán theo quy định tại khoản 2 Điều 6 Nghị định này.</w:t>
      </w:r>
    </w:p>
    <w:p w14:paraId="780657C7" w14:textId="77777777" w:rsidR="002B58F8" w:rsidRPr="002B58F8" w:rsidRDefault="002B58F8" w:rsidP="009B7036">
      <w:pPr>
        <w:spacing w:after="0" w:line="240" w:lineRule="auto"/>
      </w:pPr>
      <w:r w:rsidRPr="002B58F8">
        <w:rPr>
          <w:lang w:val="en"/>
        </w:rPr>
        <w:t>c) Các văn b</w:t>
      </w:r>
      <w:r w:rsidRPr="002B58F8">
        <w:t>ản pháp lý của dự án.</w:t>
      </w:r>
    </w:p>
    <w:p w14:paraId="266255BF" w14:textId="77777777" w:rsidR="002B58F8" w:rsidRPr="002B58F8" w:rsidRDefault="002B58F8" w:rsidP="009B7036">
      <w:pPr>
        <w:spacing w:after="0" w:line="240" w:lineRule="auto"/>
      </w:pPr>
      <w:r w:rsidRPr="002B58F8">
        <w:rPr>
          <w:lang w:val="en"/>
        </w:rPr>
        <w:t>d) H</w:t>
      </w:r>
      <w:r w:rsidRPr="002B58F8">
        <w:t>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biên bản nghiệm thu khối lượng hoàn thành toàn bộ hợp đồng; bảng tính giá trị quyết toán hợp đồng giữa chủ đầu tư và nhà thầu (sau đây gọi là quyết toán A - B) theo </w:t>
      </w:r>
      <w:bookmarkStart w:id="1323" w:name="bieumau_ms_1"/>
      <w:r w:rsidRPr="002B58F8">
        <w:t>Mẫu</w:t>
      </w:r>
      <w:bookmarkEnd w:id="1323"/>
      <w:r w:rsidRPr="002B58F8">
        <w:t> số 01/QTDA ban hành kèm theo Nghị định này; văn bản thanh lý hợp đồng đối với trường hợp đã đủ điều kiện thanh lý hợp đồng theo quy định của pháp luật về hợp đồng; các tài liệu khác theo thỏa thuận trong hợp đồng liên quan đến nội dung thẩm tra, phê duyệt quyết toán vốn đầu tư dự án.</w:t>
      </w:r>
    </w:p>
    <w:p w14:paraId="25803BF5" w14:textId="77777777" w:rsidR="002B58F8" w:rsidRPr="002B58F8" w:rsidRDefault="002B58F8" w:rsidP="009B7036">
      <w:pPr>
        <w:spacing w:after="0" w:line="240" w:lineRule="auto"/>
      </w:pPr>
      <w:r w:rsidRPr="002B58F8">
        <w:rPr>
          <w:lang w:val="en"/>
        </w:rPr>
        <w:lastRenderedPageBreak/>
        <w:t>đ) Biên b</w:t>
      </w:r>
      <w:r w:rsidRPr="002B58F8">
        <w:t>ản nghiệm thu hoàn thành (nếu có).</w:t>
      </w:r>
    </w:p>
    <w:p w14:paraId="4388E8FD" w14:textId="77777777" w:rsidR="002B58F8" w:rsidRPr="002B58F8" w:rsidRDefault="002B58F8" w:rsidP="009B7036">
      <w:pPr>
        <w:spacing w:after="0" w:line="240" w:lineRule="auto"/>
      </w:pPr>
      <w:r w:rsidRPr="002B58F8">
        <w:rPr>
          <w:lang w:val="en"/>
        </w:rPr>
        <w:t>e) Văn b</w:t>
      </w:r>
      <w:r w:rsidRPr="002B58F8">
        <w:t>ản bàn giao đưa vào khai thác, sử dụng (nếu có)</w:t>
      </w:r>
    </w:p>
    <w:p w14:paraId="765F1A95" w14:textId="77777777" w:rsidR="002B58F8" w:rsidRPr="002B58F8" w:rsidRDefault="002B58F8" w:rsidP="009B7036">
      <w:pPr>
        <w:spacing w:after="0" w:line="240" w:lineRule="auto"/>
      </w:pPr>
      <w:r w:rsidRPr="002B58F8">
        <w:rPr>
          <w:lang w:val="en"/>
        </w:rPr>
        <w:t>g) Báo cáo ki</w:t>
      </w:r>
      <w:r w:rsidRPr="002B58F8">
        <w:t>ểm toán của đơn vị kiểm toán độc lập trong trường hợp thuê kiểm toán độc lập thực hiện kiểm toán.</w:t>
      </w:r>
    </w:p>
    <w:p w14:paraId="398BBCD1" w14:textId="77777777" w:rsidR="002B58F8" w:rsidRPr="002B58F8" w:rsidRDefault="002B58F8" w:rsidP="009B7036">
      <w:pPr>
        <w:spacing w:after="0" w:line="240" w:lineRule="auto"/>
      </w:pPr>
      <w:r w:rsidRPr="002B58F8">
        <w:rPr>
          <w:lang w:val="en"/>
        </w:rPr>
        <w:t>h) Báo cáo ki</w:t>
      </w:r>
      <w:r w:rsidRPr="002B58F8">
        <w:t>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này thực hiện kiểm toán, thanh tra, kiểm tra dự án; kết quả điều tra, bản án có hiệu lực của các cơ quan pháp luật trong trường hợp dự án có vi phạm pháp luật bị cơ quan pháp luật điều tra, xét xử. Báo cáo của chủ đầu tư kèm các tài liệu liên quan về tình hình chấp hành các kiến nghị của các cơ quan nêu trên.</w:t>
      </w:r>
    </w:p>
    <w:p w14:paraId="40D76CFA" w14:textId="77777777" w:rsidR="002B58F8" w:rsidRPr="002B58F8" w:rsidRDefault="002B58F8" w:rsidP="009B7036">
      <w:pPr>
        <w:spacing w:after="0" w:line="240" w:lineRule="auto"/>
      </w:pPr>
      <w:r w:rsidRPr="002B58F8">
        <w:rPr>
          <w:lang w:val="en"/>
        </w:rPr>
        <w:t>2. Đ</w:t>
      </w:r>
      <w:r w:rsidRPr="002B58F8">
        <w:t>ối với dự án quy hoạch, dự án chuẩn bị đầu tư, dự án dừng thực hiện chưa có khối lượng thi công xây dựng, lắp đặt thiết bị:</w:t>
      </w:r>
    </w:p>
    <w:p w14:paraId="237C7E80" w14:textId="77777777" w:rsidR="002B58F8" w:rsidRPr="002B58F8" w:rsidRDefault="002B58F8" w:rsidP="009B7036">
      <w:pPr>
        <w:spacing w:after="0" w:line="240" w:lineRule="auto"/>
      </w:pPr>
      <w:r w:rsidRPr="002B58F8">
        <w:rPr>
          <w:lang w:val="en"/>
        </w:rPr>
        <w:t>a) T</w:t>
      </w:r>
      <w:r w:rsidRPr="002B58F8">
        <w:t>ờ trình đề nghị phê duyệt quyết toán vốn đầu tư dự án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luật đã thực hiện thanh tra, kiểm tra, kiểm toán, điều tra dự án, trong văn bản chủ đầu tư phải nêu rõ việc chấp hành các kiến nghị, kết luận của các cơ quan trên.</w:t>
      </w:r>
    </w:p>
    <w:p w14:paraId="7A0DB981" w14:textId="77777777" w:rsidR="002B58F8" w:rsidRPr="002B58F8" w:rsidRDefault="002B58F8" w:rsidP="009B7036">
      <w:pPr>
        <w:spacing w:after="0" w:line="240" w:lineRule="auto"/>
      </w:pPr>
      <w:r w:rsidRPr="002B58F8">
        <w:rPr>
          <w:lang w:val="en"/>
        </w:rPr>
        <w:t>b) Mẫu </w:t>
      </w:r>
      <w:r w:rsidRPr="002B58F8">
        <w:t>biểu báo cáo quyết toán theo quy định tại khoản 2 Điều 6 Nghị định này.</w:t>
      </w:r>
    </w:p>
    <w:p w14:paraId="7B92953A" w14:textId="77777777" w:rsidR="002B58F8" w:rsidRPr="002B58F8" w:rsidRDefault="002B58F8" w:rsidP="009B7036">
      <w:pPr>
        <w:spacing w:after="0" w:line="240" w:lineRule="auto"/>
      </w:pPr>
      <w:r w:rsidRPr="002B58F8">
        <w:rPr>
          <w:lang w:val="en"/>
        </w:rPr>
        <w:t>c) Các văn b</w:t>
      </w:r>
      <w:r w:rsidRPr="002B58F8">
        <w:t>ản pháp lý của dự án.</w:t>
      </w:r>
    </w:p>
    <w:p w14:paraId="4173CC94" w14:textId="77777777" w:rsidR="002B58F8" w:rsidRPr="002B58F8" w:rsidRDefault="002B58F8" w:rsidP="009B7036">
      <w:pPr>
        <w:spacing w:after="0" w:line="240" w:lineRule="auto"/>
      </w:pPr>
      <w:r w:rsidRPr="002B58F8">
        <w:rPr>
          <w:lang w:val="en"/>
        </w:rPr>
        <w:t>d) H</w:t>
      </w:r>
      <w:r w:rsidRPr="002B58F8">
        <w:t>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(nếu có); văn bản phê duyệt điều chỉnh, bổ sung, phát sinh, thay đổi (nếu có), biên bản nghiệm thu khối lượng hoàn thành theo hợp đồng (nếu có), quyết toán A - B theo </w:t>
      </w:r>
      <w:bookmarkStart w:id="1324" w:name="bieumau_ms_1_1"/>
      <w:r w:rsidRPr="002B58F8">
        <w:t>Mẫu</w:t>
      </w:r>
      <w:bookmarkEnd w:id="1324"/>
      <w:r w:rsidRPr="002B58F8">
        <w:t> số 01/QTDA (nếu có), văn bản thanh lý hợp đồng đối với trường hợp đã đủ điều kiện thanh lý hợp đồng theo quy định của pháp luật về hợp đồng.</w:t>
      </w:r>
    </w:p>
    <w:p w14:paraId="127C2302" w14:textId="77777777" w:rsidR="002B58F8" w:rsidRPr="002B58F8" w:rsidRDefault="002B58F8" w:rsidP="009B7036">
      <w:pPr>
        <w:spacing w:after="0" w:line="240" w:lineRule="auto"/>
      </w:pPr>
      <w:r w:rsidRPr="002B58F8">
        <w:rPr>
          <w:lang w:val="en"/>
        </w:rPr>
        <w:t>đ) Báo cáo ki</w:t>
      </w:r>
      <w:r w:rsidRPr="002B58F8">
        <w:t>ểm toán của kiểm toán độc lập trong trường hợp kiểm toán độc lập thực hiện kiểm toán.</w:t>
      </w:r>
    </w:p>
    <w:p w14:paraId="3F57C404" w14:textId="77777777" w:rsidR="002B58F8" w:rsidRPr="002B58F8" w:rsidRDefault="002B58F8" w:rsidP="009B7036">
      <w:pPr>
        <w:spacing w:after="0" w:line="240" w:lineRule="auto"/>
      </w:pPr>
      <w:r w:rsidRPr="002B58F8">
        <w:rPr>
          <w:lang w:val="en"/>
        </w:rPr>
        <w:t>e) Báo cáo ki</w:t>
      </w:r>
      <w:r w:rsidRPr="002B58F8">
        <w:t>ểm toán, kết luận thanh tra, biên bản kiểm tra, quyết định xử lý vi phạm của các cơ quan Kiểm toán nhà nước, thanh tra, kiểm tra trong trường hợp các cơ quan này thực hiện kiểm toán, thanh tra, kiểm tra dự án; kết quả điều tra, bản án có hiệu lực của các cơ quan pháp luật trong trường hợp dự án có vi phạm pháp luật bị cơ quan pháp luật điều tra, xét xử. Báo cáo của chủ đầu tư kèm các tài liệu liên quan về tình hình chấp hành các kiến nghị của các cơ quan nêu trên.</w:t>
      </w:r>
    </w:p>
    <w:p w14:paraId="2507A173" w14:textId="77777777" w:rsidR="002B58F8" w:rsidRPr="002B58F8" w:rsidRDefault="002B58F8" w:rsidP="009B7036">
      <w:pPr>
        <w:spacing w:after="0" w:line="240" w:lineRule="auto"/>
      </w:pPr>
      <w:r w:rsidRPr="002B58F8">
        <w:rPr>
          <w:lang w:val="en"/>
        </w:rPr>
        <w:t>3. Ch</w:t>
      </w:r>
      <w:r w:rsidRPr="002B58F8">
        <w:t>ủ đầu tư có trách nhiệm xuất trình các tài liệu của dự án để phục vụ công tác thẩm tra quyết toán khi cơ quan chủ trì thẩm tra quyết toán đề nghị bằng văn bản.</w:t>
      </w:r>
    </w:p>
    <w:p w14:paraId="30C98402" w14:textId="77777777" w:rsidR="002B58F8" w:rsidRPr="002B58F8" w:rsidRDefault="002B58F8" w:rsidP="009B7036">
      <w:pPr>
        <w:spacing w:after="0" w:line="240" w:lineRule="auto"/>
      </w:pPr>
      <w:r w:rsidRPr="002B58F8">
        <w:rPr>
          <w:lang w:val="en"/>
        </w:rPr>
        <w:t>4. Đ</w:t>
      </w:r>
      <w:r w:rsidRPr="002B58F8">
        <w:t>ối với dự án đầu tư, dự án quy hoạch, dự án chuẩn bị đầu tư dừng thực hiện:</w:t>
      </w:r>
    </w:p>
    <w:p w14:paraId="3DDA024A" w14:textId="77777777" w:rsidR="002B58F8" w:rsidRPr="002B58F8" w:rsidRDefault="002B58F8" w:rsidP="009B7036">
      <w:pPr>
        <w:spacing w:after="0" w:line="240" w:lineRule="auto"/>
      </w:pPr>
      <w:r w:rsidRPr="002B58F8">
        <w:rPr>
          <w:lang w:val="en"/>
        </w:rPr>
        <w:t>Ngư</w:t>
      </w:r>
      <w:r w:rsidRPr="002B58F8">
        <w:t>ời có thẩm quyền quyết định phê duyệt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Nghị định này.</w:t>
      </w:r>
    </w:p>
    <w:p w14:paraId="6F96A83F" w14:textId="77777777" w:rsidR="002B58F8" w:rsidRPr="002B58F8" w:rsidRDefault="002B58F8" w:rsidP="009B7036">
      <w:pPr>
        <w:spacing w:after="0" w:line="240" w:lineRule="auto"/>
      </w:pPr>
      <w:r w:rsidRPr="002B58F8">
        <w:rPr>
          <w:lang w:val="en"/>
        </w:rPr>
        <w:t>5. Trư</w:t>
      </w:r>
      <w:r w:rsidRPr="002B58F8">
        <w:t>ờng hợp nhà thầu không thực hiện quyết toán hợp đồng theo quy định, căn cứ hợp đồng chủ đầu tư có văn bản (theo </w:t>
      </w:r>
      <w:bookmarkStart w:id="1325" w:name="bieumau_ms_2"/>
      <w:r w:rsidRPr="002B58F8">
        <w:t>Mẫu số 02/QTDA</w:t>
      </w:r>
      <w:bookmarkEnd w:id="1325"/>
      <w:r w:rsidRPr="002B58F8">
        <w:t> ban hành kèm theo Nghị định này) đề nghị nhà thầu thực hiện quyết toán hợp đồng hoặc bổ sung hoàn thiện hồ sơ, tài liệu quyết toán hợp đồng hoặc hoàn thành các nội dung công việc để quyết toán hợp đồng kèm theo thời hạn thực hiện. Sau khi chủ đầu tư đã gửi văn bản lần thứ 03 (mỗi văn bản cách nhau tối thiểu 10 ngày) đến nhà thầu và sau thời gian 15 ngày kể từ khi gửi văn bản lần thứ 03 nhưng nhà thầu vẫn không thực hiện các nội dung theo đề nghị, chủ đầu tư được căn cứ hồ sơ thực tế đã thực hiện (không cần chữ ký và dấu của nhà thầu trong quyết toán A-B) để lập hồ sơ quyết toán và xác định giá trị đề nghị quyết toán trình thẩm tra, phê duyệt quyết toán vốn đầu tư dự án. Chủ đầu tư ghi rõ nội dung nhà thầu không hợp tác để quyết toán trong Tờ trình đề nghị phê duyệt quyết toán. Nhà thầu không thực hiện quyết toán theo đề nghị của chủ đầu tư chịu hoàn toàn các tổn thất, thiệt hại (nếu có) và có trách nhiệm chấp hành quyết định phê duyệt quyết toán vốn đầu tư dự án.</w:t>
      </w:r>
    </w:p>
    <w:p w14:paraId="01C17127" w14:textId="77777777" w:rsidR="002B58F8" w:rsidRPr="002B58F8" w:rsidRDefault="002B58F8" w:rsidP="009B7036">
      <w:pPr>
        <w:spacing w:after="0" w:line="240" w:lineRule="auto"/>
      </w:pPr>
      <w:r w:rsidRPr="002B58F8">
        <w:rPr>
          <w:b/>
          <w:bCs/>
          <w:lang w:val="en"/>
        </w:rPr>
        <w:t>Điều 8. Thẩm quyền phê duyệt, cơ quan chủ trì thẩm tra quyết toán</w:t>
      </w:r>
    </w:p>
    <w:p w14:paraId="751E86CF" w14:textId="77777777" w:rsidR="002B58F8" w:rsidRPr="002B58F8" w:rsidRDefault="002B58F8" w:rsidP="009B7036">
      <w:pPr>
        <w:spacing w:after="0" w:line="240" w:lineRule="auto"/>
      </w:pPr>
      <w:r w:rsidRPr="002B58F8">
        <w:rPr>
          <w:lang w:val="en"/>
        </w:rPr>
        <w:t>1. Th</w:t>
      </w:r>
      <w:r w:rsidRPr="002B58F8">
        <w:t>ẩm quyền phê duyệt quyết toán:</w:t>
      </w:r>
    </w:p>
    <w:p w14:paraId="2F26A266" w14:textId="77777777" w:rsidR="002B58F8" w:rsidRPr="002B58F8" w:rsidRDefault="002B58F8" w:rsidP="009B7036">
      <w:pPr>
        <w:spacing w:after="0" w:line="240" w:lineRule="auto"/>
      </w:pPr>
      <w:r w:rsidRPr="002B58F8">
        <w:rPr>
          <w:lang w:val="en"/>
        </w:rPr>
        <w:t>a) Đ</w:t>
      </w:r>
      <w:r w:rsidRPr="002B58F8">
        <w:t>ối với dự án quan trọng quốc gia do Thủ tướng Chính phủ quyết định đầu tư:</w:t>
      </w:r>
    </w:p>
    <w:p w14:paraId="7830DC86" w14:textId="77777777" w:rsidR="002B58F8" w:rsidRPr="002B58F8" w:rsidRDefault="002B58F8" w:rsidP="009B7036">
      <w:pPr>
        <w:spacing w:after="0" w:line="240" w:lineRule="auto"/>
      </w:pPr>
      <w:r w:rsidRPr="002B58F8">
        <w:rPr>
          <w:lang w:val="en"/>
        </w:rPr>
        <w:t>Ngư</w:t>
      </w:r>
      <w:r w:rsidRPr="002B58F8">
        <w:t xml:space="preserve">ời đứng đầu bộ, cơ quan trung ương, người đại diện theo pháp luật của tập đoàn, tổng công ty nhà nước, Chủ tịch Ủy ban nhân dân cấp tỉnh, Chủ tịch Ủy ban nhân dân cấp xã phê duyệt quyết toán đối với dự án hoặc dự án thành phần, tiểu dự án độc lập sử dụng vốn đầu tư công, chi thường xuyên từ ngân sách nhà nước, vốn </w:t>
      </w:r>
      <w:r w:rsidRPr="002B58F8">
        <w:lastRenderedPageBreak/>
        <w:t>ngân sách nhà nước khác không thuộc phạm vi điều chỉnh của pháp luật về đầu tư công giao cơ quan, đơn vị mình quản lý.</w:t>
      </w:r>
    </w:p>
    <w:p w14:paraId="0588E6BC" w14:textId="77777777" w:rsidR="002B58F8" w:rsidRPr="002B58F8" w:rsidRDefault="002B58F8" w:rsidP="009B7036">
      <w:pPr>
        <w:spacing w:after="0" w:line="240" w:lineRule="auto"/>
      </w:pPr>
      <w:r w:rsidRPr="002B58F8">
        <w:rPr>
          <w:lang w:val="en"/>
        </w:rPr>
        <w:t>Ch</w:t>
      </w:r>
      <w:r w:rsidRPr="002B58F8">
        <w:t>ủ đầu tư phê duyệt quyết toán đối với dự án thành phần, tiểu dự án độc lập không sử dụng vốn đầu tư công, chi thường xuyên từ ngân sách nhà nước, vốn ngân sách nhà nước khác không thuộc phạm vi điều chỉnh của pháp luật về đầu tư công.</w:t>
      </w:r>
    </w:p>
    <w:p w14:paraId="70087D0E" w14:textId="77777777" w:rsidR="002B58F8" w:rsidRPr="002B58F8" w:rsidRDefault="002B58F8" w:rsidP="009B7036">
      <w:pPr>
        <w:spacing w:after="0" w:line="240" w:lineRule="auto"/>
      </w:pPr>
      <w:r w:rsidRPr="002B58F8">
        <w:rPr>
          <w:lang w:val="en"/>
        </w:rPr>
        <w:t>b) Đ</w:t>
      </w:r>
      <w:r w:rsidRPr="002B58F8">
        <w:t>ối với các dự án khác: người có thẩm quyền quyết định đầu tư dự án là người có thẩm quyền phê duyệt quyết toán vốn đầu tư dự án.</w:t>
      </w:r>
    </w:p>
    <w:p w14:paraId="10B27C39" w14:textId="77777777" w:rsidR="002B58F8" w:rsidRPr="002B58F8" w:rsidRDefault="002B58F8" w:rsidP="009B7036">
      <w:pPr>
        <w:spacing w:after="0" w:line="240" w:lineRule="auto"/>
      </w:pPr>
      <w:r w:rsidRPr="002B58F8">
        <w:rPr>
          <w:lang w:val="en"/>
        </w:rPr>
        <w:t>c) Trong và sau quá trình ki</w:t>
      </w:r>
      <w:r w:rsidRPr="002B58F8">
        <w:t>ện toàn tổ chức bộ máy chính quyền địa phương hai cấp được thực hiện theo các trường hợp sau:</w:t>
      </w:r>
    </w:p>
    <w:p w14:paraId="2A544D2E" w14:textId="77777777" w:rsidR="002B58F8" w:rsidRPr="002B58F8" w:rsidRDefault="002B58F8" w:rsidP="009B7036">
      <w:pPr>
        <w:spacing w:after="0" w:line="240" w:lineRule="auto"/>
      </w:pPr>
      <w:r w:rsidRPr="002B58F8">
        <w:rPr>
          <w:lang w:val="en"/>
        </w:rPr>
        <w:t>Trư</w:t>
      </w:r>
      <w:r w:rsidRPr="002B58F8">
        <w:t>ờng hợp dự án thuộc thẩm quyền đầu tư dự án của Chủ tịch Ủy ban nhân dân cấp huyện bàn giao cho cấp tỉnh quản lý: cơ quan, đơn vị trực thuộc cấp tỉnh nhận bàn giao dự án kế thừa toàn bộ trách nhiệm của cấp huyện đối với dự án. Chủ tịch Ủy ban nhân dân cấp tỉnh chịu trách nhiệm phê duyệt quyết toán vốn đầu tư dự án.</w:t>
      </w:r>
    </w:p>
    <w:p w14:paraId="7F21B992" w14:textId="77777777" w:rsidR="002B58F8" w:rsidRPr="002B58F8" w:rsidRDefault="002B58F8" w:rsidP="009B7036">
      <w:pPr>
        <w:spacing w:after="0" w:line="240" w:lineRule="auto"/>
      </w:pPr>
      <w:r w:rsidRPr="002B58F8">
        <w:rPr>
          <w:lang w:val="en"/>
        </w:rPr>
        <w:t>Trư</w:t>
      </w:r>
      <w:r w:rsidRPr="002B58F8">
        <w:t>ờng hợp dự án thuộc thẩm quyền đầu tư dự án của Chủ tịch Ủy ban nhân dân cấp huyện bàn giao cho cấp xã quản lý: cơ quan, đơn vị trực thuộc cấp xã nhận bàn giao kế thừa toàn bộ trách nhiệm của cấp huyện đối với dự án. Chủ tịch Ủy ban nhân dân cấp xã chịu trách nhiệm phê duyệt quyết toán vốn đầu tư dự án.</w:t>
      </w:r>
    </w:p>
    <w:p w14:paraId="4BD90A67" w14:textId="77777777" w:rsidR="002B58F8" w:rsidRPr="002B58F8" w:rsidRDefault="002B58F8" w:rsidP="009B7036">
      <w:pPr>
        <w:spacing w:after="0" w:line="240" w:lineRule="auto"/>
      </w:pPr>
      <w:r w:rsidRPr="002B58F8">
        <w:rPr>
          <w:lang w:val="en"/>
        </w:rPr>
        <w:t>d) Ngư</w:t>
      </w:r>
      <w:r w:rsidRPr="002B58F8">
        <w:t>ời có thẩm quyền quyết định phê duyệt quyết toán quy định tại điểm b, điểm c khoản 1 Điều này, được phân cấp hoặc ủy quyền phê duyệt quyết toán vốn đầu tư dự án theo quy định của pháp luật về xây dựng, pháp luật về tổ chức chính phủ, pháp luật về tổ chức chính quyền địa phương và pháp luật khác có liên quan.</w:t>
      </w:r>
    </w:p>
    <w:p w14:paraId="6070EEB4" w14:textId="77777777" w:rsidR="002B58F8" w:rsidRPr="002B58F8" w:rsidRDefault="002B58F8" w:rsidP="009B7036">
      <w:pPr>
        <w:spacing w:after="0" w:line="240" w:lineRule="auto"/>
      </w:pPr>
      <w:r w:rsidRPr="002B58F8">
        <w:rPr>
          <w:lang w:val="en"/>
        </w:rPr>
        <w:t>2. Cơ quan ch</w:t>
      </w:r>
      <w:r w:rsidRPr="002B58F8">
        <w:t>ủ trì thẩm tra quyết toán:</w:t>
      </w:r>
    </w:p>
    <w:p w14:paraId="67824EB3" w14:textId="77777777" w:rsidR="002B58F8" w:rsidRPr="002B58F8" w:rsidRDefault="002B58F8" w:rsidP="009B7036">
      <w:pPr>
        <w:spacing w:after="0" w:line="240" w:lineRule="auto"/>
      </w:pPr>
      <w:r w:rsidRPr="002B58F8">
        <w:rPr>
          <w:lang w:val="en"/>
        </w:rPr>
        <w:t>a) Đ</w:t>
      </w:r>
      <w:r w:rsidRPr="002B58F8">
        <w:t>ối với các dự án sử dụng vốn đầu tư công, dự án sử dụng chi thường xuyên từ ngân sách nhà nước, vốn ngân sách nhà nước khác không thuộc phạm vi điều chỉnh của pháp luật về đầu tư công thuộc thẩm quyền quyết định đầu tư của Chủ tịch Ủy ban nhân dân cấp tỉnh: Sở Tài chính chủ trì tổ chức thẩm tra.</w:t>
      </w:r>
    </w:p>
    <w:p w14:paraId="0D1204AB" w14:textId="77777777" w:rsidR="002B58F8" w:rsidRPr="002B58F8" w:rsidRDefault="002B58F8" w:rsidP="009B7036">
      <w:pPr>
        <w:spacing w:after="0" w:line="240" w:lineRule="auto"/>
      </w:pPr>
      <w:r w:rsidRPr="002B58F8">
        <w:rPr>
          <w:lang w:val="en"/>
        </w:rPr>
        <w:t>b) Đ</w:t>
      </w:r>
      <w:r w:rsidRPr="002B58F8">
        <w:t>ối với dự án sử dụng vốn đầu tư công, dự án sử dụng chi thường xuyên từ ngân sách nhà nước, vốn ngân sách nhà nước khác không thuộc phạm vi điều chỉnh của pháp luật về đầu tư công thuộc thẩm quyền quyết định đầu tư của Chủ tịch Ủy ban nhân dân cấp xã: đối với cấp xã có tổ chức phòng, Chủ tịch Ủy ban nhân dân cấp xã giao phòng chuyên môn có chức năng về tài chính chủ trì tổ chức thẩm tra; đối với cấp xã không tổ chức phòng, Chủ tịch Ủy ban nhân dân cấp xã giao công chức chuyên môn thuộc quyền quản lý để thẩm tra.</w:t>
      </w:r>
    </w:p>
    <w:p w14:paraId="0749CD38" w14:textId="77777777" w:rsidR="002B58F8" w:rsidRPr="002B58F8" w:rsidRDefault="002B58F8" w:rsidP="009B7036">
      <w:pPr>
        <w:spacing w:after="0" w:line="240" w:lineRule="auto"/>
      </w:pPr>
      <w:r w:rsidRPr="002B58F8">
        <w:rPr>
          <w:lang w:val="en"/>
        </w:rPr>
        <w:t>c) Đ</w:t>
      </w:r>
      <w:r w:rsidRPr="002B58F8">
        <w:t>ối với các dự án khác: người có thẩm quyền phê duyệt quyết toán giao cho đơn vị có chức năng thuộc quyền quản lý chủ trì tổ chức thẩm tra quyết toán vốn đầu tư dự án trước khi phê duyệt.</w:t>
      </w:r>
    </w:p>
    <w:p w14:paraId="3552A08E" w14:textId="77777777" w:rsidR="002B58F8" w:rsidRPr="002B58F8" w:rsidRDefault="002B58F8" w:rsidP="009B7036">
      <w:pPr>
        <w:spacing w:after="0" w:line="240" w:lineRule="auto"/>
      </w:pPr>
      <w:r w:rsidRPr="002B58F8">
        <w:rPr>
          <w:lang w:val="en"/>
        </w:rPr>
        <w:t>d) Trư</w:t>
      </w:r>
      <w:r w:rsidRPr="002B58F8">
        <w:t>ờng hợp cần thiết, tổ chức, cá nhân được giao nhiệm vụ chủ trì thẩm tra quyết toán báo cáo người có thẩm quyền phê duyệt quyết toán vốn đầu tư dự án quyết định thành lập Tổ thẩm tra để thực hiện thẩm tra quyết toán vốn đầu tư dự án trước khi trình phê duyệt. Thành phần của Tổ thẩm tra gồm đại diện có thẩm quyền của các đơn vị, cơ quan có liên quan. Nhiệm vụ của thành viên Tổ thẩm tra do người có thẩm quyền thành lập Tổ quyết định.</w:t>
      </w:r>
    </w:p>
    <w:p w14:paraId="3DE63ECE" w14:textId="77777777" w:rsidR="002B58F8" w:rsidRPr="002B58F8" w:rsidRDefault="002B58F8" w:rsidP="009B7036">
      <w:pPr>
        <w:spacing w:after="0" w:line="240" w:lineRule="auto"/>
      </w:pPr>
      <w:r w:rsidRPr="002B58F8">
        <w:rPr>
          <w:lang w:val="en"/>
        </w:rPr>
        <w:t>đ) Riêng đ</w:t>
      </w:r>
      <w:r w:rsidRPr="002B58F8">
        <w:t>ối với các nhiệm vụ, dự án đầu tư các nền tảng số, hệ thống thông tin quy mô quốc gia, quy mô vùng sử dụng vốn đầu tư công nguồn ngân sách nhà nước quy định tại khoản 1 Điều 10 Nghị quyết số 193/2025/QH15 ngày 19 tháng 02 năm 2025 của Quốc hội về thí điểm một số cơ chế, chính sách đặc biệt tạo đột phá phát triển khoa học, công nghệ, đổi mới sáng tạo và chuyển đổi số quốc gia: trường hợp Kiểm toán nhà nước, cơ quan thanh tra thực hiện kiểm toán, thanh tra và phát hành báo cáo kiểm toán, kết luận thanh tra có đủ nội dung quy định tại Điều 11 Nghị định này, chủ đầu tư căn cứ báo cáo kiểm toán, kết luận thanh tra lập báo cáo quyết toán vốn đầu tư dự án, trình người có thẩm quyền quyết định phê duyệt quyết toán vốn đầu tư dự án; không yêu cầu thẩm tra trước khi phê duyệt quyết toán.</w:t>
      </w:r>
    </w:p>
    <w:p w14:paraId="450428CC" w14:textId="77777777" w:rsidR="002B58F8" w:rsidRPr="002B58F8" w:rsidRDefault="002B58F8" w:rsidP="009B7036">
      <w:pPr>
        <w:spacing w:after="0" w:line="240" w:lineRule="auto"/>
      </w:pPr>
      <w:r w:rsidRPr="002B58F8">
        <w:rPr>
          <w:b/>
          <w:bCs/>
          <w:lang w:val="en"/>
        </w:rPr>
        <w:t>Điều 9. Kiểm toán báo cáo quyết toán</w:t>
      </w:r>
    </w:p>
    <w:p w14:paraId="4B9DEA48" w14:textId="77777777" w:rsidR="002B58F8" w:rsidRPr="002B58F8" w:rsidRDefault="002B58F8" w:rsidP="009B7036">
      <w:pPr>
        <w:spacing w:after="0" w:line="240" w:lineRule="auto"/>
      </w:pPr>
      <w:r w:rsidRPr="002B58F8">
        <w:rPr>
          <w:lang w:val="en"/>
        </w:rPr>
        <w:t>1. Các d</w:t>
      </w:r>
      <w:r w:rsidRPr="002B58F8">
        <w:t>ự án quan trọng quốc gia, dự án nhóm A (trừ dự án thuộc danh mục bí mật nhà nước) sử dụng vốn đầu tư công, dự án sử dụng chi thường xuyên từ ngân sách nhà nước, vốn ngân sách nhà nước khác không thuộc phạm vi điều chỉnh của pháp luật về đầu tư công phải kiểm toán báo cáo quyết toán trước khi trình cấp có thẩm quyền thẩm tra, phê duyệt quyết toán.</w:t>
      </w:r>
    </w:p>
    <w:p w14:paraId="0431B3A3" w14:textId="77777777" w:rsidR="002B58F8" w:rsidRPr="002B58F8" w:rsidRDefault="002B58F8" w:rsidP="009B7036">
      <w:pPr>
        <w:spacing w:after="0" w:line="240" w:lineRule="auto"/>
      </w:pPr>
      <w:r w:rsidRPr="002B58F8">
        <w:rPr>
          <w:lang w:val="en"/>
        </w:rPr>
        <w:t>Ch</w:t>
      </w:r>
      <w:r w:rsidRPr="002B58F8">
        <w:t>ủ đầu tư tổ chức đấu thầu kiểm toán theo đúng quy định của pháp luật về đấu thầu và giao kết hợp đồng kiểm toán theo đúng quy định của pháp luật về hợp đồng. Chủ đầu tư, nhà thầu kiểm toán độc lập và các đơn vị có liên quan thực hiện theo quy định tại khoản 2, khoản 3 Điều này.</w:t>
      </w:r>
    </w:p>
    <w:p w14:paraId="01C521C6" w14:textId="77777777" w:rsidR="002B58F8" w:rsidRPr="002B58F8" w:rsidRDefault="002B58F8" w:rsidP="009B7036">
      <w:pPr>
        <w:spacing w:after="0" w:line="240" w:lineRule="auto"/>
      </w:pPr>
      <w:r w:rsidRPr="002B58F8">
        <w:rPr>
          <w:lang w:val="en"/>
        </w:rPr>
        <w:t>2. Nhà th</w:t>
      </w:r>
      <w:r w:rsidRPr="002B58F8">
        <w:t>ầu kiểm toán độc lập là các doanh nghiệp kiểm toán độc lập được thành lập và hoạt động theo quy định của pháp luật về thành lập và hoạt động doanh nghiệp tại Việt Nam, tuân thủ các quy định của pháp luật về kiểm toán độc lập và các chuẩn mực kiểm toán hiện hành.</w:t>
      </w:r>
    </w:p>
    <w:p w14:paraId="02AD6D32" w14:textId="77777777" w:rsidR="002B58F8" w:rsidRPr="002B58F8" w:rsidRDefault="002B58F8" w:rsidP="009B7036">
      <w:pPr>
        <w:spacing w:after="0" w:line="240" w:lineRule="auto"/>
      </w:pPr>
      <w:r w:rsidRPr="002B58F8">
        <w:rPr>
          <w:lang w:val="en"/>
        </w:rPr>
        <w:t>3. Đ</w:t>
      </w:r>
      <w:r w:rsidRPr="002B58F8">
        <w:t>ối với các dự án được cơ quan Kiểm toán nhà nước, cơ quan thanh tra thực hiện kiểm toán, thanh tra:</w:t>
      </w:r>
    </w:p>
    <w:p w14:paraId="5242B67C" w14:textId="77777777" w:rsidR="002B58F8" w:rsidRPr="002B58F8" w:rsidRDefault="002B58F8" w:rsidP="009B7036">
      <w:pPr>
        <w:spacing w:after="0" w:line="240" w:lineRule="auto"/>
      </w:pPr>
      <w:r w:rsidRPr="002B58F8">
        <w:rPr>
          <w:lang w:val="en"/>
        </w:rPr>
        <w:lastRenderedPageBreak/>
        <w:t>a) Trư</w:t>
      </w:r>
      <w:r w:rsidRPr="002B58F8">
        <w:t>ờng hợp Kiểm toán nhà nước, cơ quan thanh tra thực hiện kiểm toán, thanh tra và phát hành báo cáo kiểm toán, kết luận thanh tra có đủ nội dung quy định tại Điều 11 Nghị định này,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14:paraId="645FA109" w14:textId="77777777" w:rsidR="002B58F8" w:rsidRPr="002B58F8" w:rsidRDefault="002B58F8" w:rsidP="009B7036">
      <w:pPr>
        <w:spacing w:after="0" w:line="240" w:lineRule="auto"/>
      </w:pPr>
      <w:r w:rsidRPr="002B58F8">
        <w:rPr>
          <w:lang w:val="en"/>
        </w:rPr>
        <w:t>b) Trư</w:t>
      </w:r>
      <w:r w:rsidRPr="002B58F8">
        <w:t>ờng hợp Kiểm toán nhà nước, cơ quan thanh tra thực hiện kiểm toán, thanh tra thực hiện chưa đủ các nội dung quy định tại Điều 11 Nghị định này, căn cứ khoản 1 Điều này chủ đầu tư xác định nội dung, phạm vi kiểm toán bổ sung và lựa chọn nhà thầu kiểm toán độc lập để kiểm toán bổ sung trong trường hợp cần thiết. Chi phí kiểm toán bổ sung được xác định tương tự như xác định chi phí thuê kiểm toán độc lập quy định tại Điều 20 Nghị định này. Cơ quan chủ trì thẩm tra quyết toán sử dụng báo cáo kiểm toán của Kiểm toán nhà nước, kết luận của cơ quan thanh tra và báo cáo kiểm toán của kiểm toán độc lập làm căn cứ để thẩm tra quyết toán dự án.</w:t>
      </w:r>
    </w:p>
    <w:p w14:paraId="43B1C158" w14:textId="77777777" w:rsidR="002B58F8" w:rsidRPr="002B58F8" w:rsidRDefault="002B58F8" w:rsidP="009B7036">
      <w:pPr>
        <w:spacing w:after="0" w:line="240" w:lineRule="auto"/>
      </w:pPr>
      <w:r w:rsidRPr="002B58F8">
        <w:rPr>
          <w:lang w:val="en"/>
        </w:rPr>
        <w:t>c) Trư</w:t>
      </w:r>
      <w:r w:rsidRPr="002B58F8">
        <w:t>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giao kết.</w:t>
      </w:r>
    </w:p>
    <w:p w14:paraId="1553161A" w14:textId="77777777" w:rsidR="002B58F8" w:rsidRPr="002B58F8" w:rsidRDefault="002B58F8" w:rsidP="009B7036">
      <w:pPr>
        <w:spacing w:after="0" w:line="240" w:lineRule="auto"/>
      </w:pPr>
      <w:r w:rsidRPr="002B58F8">
        <w:rPr>
          <w:b/>
          <w:bCs/>
          <w:lang w:val="en"/>
        </w:rPr>
        <w:t>Điều 10. Thẩm tra quyết toán đối với dự án, dự án thành phần, tiểu dự án, công trình, hạng mục công trình đã thực hiện kiểm toán, thanh tra</w:t>
      </w:r>
    </w:p>
    <w:p w14:paraId="2F83A1B6" w14:textId="77777777" w:rsidR="002B58F8" w:rsidRPr="002B58F8" w:rsidRDefault="002B58F8" w:rsidP="009B7036">
      <w:pPr>
        <w:spacing w:after="0" w:line="240" w:lineRule="auto"/>
      </w:pPr>
      <w:r w:rsidRPr="002B58F8">
        <w:rPr>
          <w:lang w:val="en"/>
        </w:rPr>
        <w:t>1. Trư</w:t>
      </w:r>
      <w:r w:rsidRPr="002B58F8">
        <w:t>ờng hợp nhà thầu kiểm toán độc lập thực hiện kiểm toán báo cáo quyết toán, cơ quan chủ trì thẩm tra quyết toán thực hiện thẩm tra các nội dung sau:</w:t>
      </w:r>
    </w:p>
    <w:p w14:paraId="67DF9AC8" w14:textId="77777777" w:rsidR="002B58F8" w:rsidRPr="002B58F8" w:rsidRDefault="002B58F8" w:rsidP="009B7036">
      <w:pPr>
        <w:spacing w:after="0" w:line="240" w:lineRule="auto"/>
      </w:pPr>
      <w:r w:rsidRPr="002B58F8">
        <w:rPr>
          <w:lang w:val="en"/>
        </w:rPr>
        <w:t>a) Ki</w:t>
      </w:r>
      <w:r w:rsidRPr="002B58F8">
        <w:t>ểm tra tính pháp lý của hợp đồng kiểm toán độc lập, phạm vi kiểm toán, thời gian và thể thức thực hiện kiểm toán đối với dự án.</w:t>
      </w:r>
    </w:p>
    <w:p w14:paraId="0841D86E" w14:textId="77777777" w:rsidR="002B58F8" w:rsidRPr="002B58F8" w:rsidRDefault="002B58F8" w:rsidP="009B7036">
      <w:pPr>
        <w:spacing w:after="0" w:line="240" w:lineRule="auto"/>
      </w:pPr>
      <w:r w:rsidRPr="002B58F8">
        <w:rPr>
          <w:lang w:val="en"/>
        </w:rPr>
        <w:t>b) Đ</w:t>
      </w:r>
      <w:r w:rsidRPr="002B58F8">
        <w:t>ối chiếu nội dung báo cáo kiểm toán của dự án với nội dung kiểm toán theo quy định và chuẩn mực kiểm toán hiện hành. Trường hợp kết quả kiểm toán có sai sót, không bảo đảm yêu cầu, không đủ nội dung theo quy định, cơ quan chủ trì thẩm tra quyết toán thông báo cho chủ đầu tư để yêu cầu nhà thầu kiểm toán độc lập thực hiện kiểm toán lại hoặc kiểm toán bổ sung.</w:t>
      </w:r>
    </w:p>
    <w:p w14:paraId="6118AB68" w14:textId="77777777" w:rsidR="002B58F8" w:rsidRPr="002B58F8" w:rsidRDefault="002B58F8" w:rsidP="009B7036">
      <w:pPr>
        <w:spacing w:after="0" w:line="240" w:lineRule="auto"/>
      </w:pPr>
      <w:r w:rsidRPr="002B58F8">
        <w:rPr>
          <w:lang w:val="en"/>
        </w:rPr>
        <w:t>c) Ki</w:t>
      </w:r>
      <w:r w:rsidRPr="002B58F8">
        <w:t>ểm tra việc chấp hành các quy định của pháp luật có liên quan, những căn cứ pháp lý mà kiểm toán viên sử dụng để kiểm toán dự án.</w:t>
      </w:r>
    </w:p>
    <w:p w14:paraId="0A749E82" w14:textId="77777777" w:rsidR="002B58F8" w:rsidRPr="002B58F8" w:rsidRDefault="002B58F8" w:rsidP="009B7036">
      <w:pPr>
        <w:spacing w:after="0" w:line="240" w:lineRule="auto"/>
      </w:pPr>
      <w:r w:rsidRPr="002B58F8">
        <w:rPr>
          <w:lang w:val="en"/>
        </w:rPr>
        <w:t>d) Xem xét nh</w:t>
      </w:r>
      <w:r w:rsidRPr="002B58F8">
        <w:t>ững kiến nghị của kiểm toán mà chủ đầu tư không thống nhất với kết quả kiểm toán của nhà thầu kiểm toán độc lập.</w:t>
      </w:r>
    </w:p>
    <w:p w14:paraId="36F1A004" w14:textId="77777777" w:rsidR="002B58F8" w:rsidRPr="002B58F8" w:rsidRDefault="002B58F8" w:rsidP="009B7036">
      <w:pPr>
        <w:spacing w:after="0" w:line="240" w:lineRule="auto"/>
      </w:pPr>
      <w:r w:rsidRPr="002B58F8">
        <w:rPr>
          <w:lang w:val="en"/>
        </w:rPr>
        <w:t>đ) Ki</w:t>
      </w:r>
      <w:r w:rsidRPr="002B58F8">
        <w:t>ểm tra việc thực hiện của chủ đầu tư và các đơn vị có liên quan đối với ý kiến kết luận của các cơ quan thanh tra, kiểm tra, Kiểm toán nhà nước, kết quả điều tra của các cơ quan pháp luật trong trường hợp các cơ quan này thực hiện thanh tra, kiểm tra, kiểm toán, điều tra dự án.</w:t>
      </w:r>
    </w:p>
    <w:p w14:paraId="6E949B88" w14:textId="77777777" w:rsidR="002B58F8" w:rsidRPr="002B58F8" w:rsidRDefault="002B58F8" w:rsidP="009B7036">
      <w:pPr>
        <w:spacing w:after="0" w:line="240" w:lineRule="auto"/>
      </w:pPr>
      <w:r w:rsidRPr="002B58F8">
        <w:rPr>
          <w:lang w:val="en"/>
        </w:rPr>
        <w:t>2. Trư</w:t>
      </w:r>
      <w:r w:rsidRPr="002B58F8">
        <w:t>ờng hợp cơ quan kiểm toán nhà nước, cơ quan thanh tra kết luận có đủ các nội dung quy định tại Điều 11 Nghị định này:</w:t>
      </w:r>
    </w:p>
    <w:p w14:paraId="561FA7B1" w14:textId="77777777" w:rsidR="002B58F8" w:rsidRPr="002B58F8" w:rsidRDefault="002B58F8" w:rsidP="009B7036">
      <w:pPr>
        <w:spacing w:after="0" w:line="240" w:lineRule="auto"/>
      </w:pPr>
      <w:r w:rsidRPr="002B58F8">
        <w:rPr>
          <w:lang w:val="en"/>
        </w:rPr>
        <w:t>a) Đ</w:t>
      </w:r>
      <w:r w:rsidRPr="002B58F8">
        <w:t>ối chiếu nội dung báo cáo kiểm toán của Kiểm toán nhà nước, kết luận của cơ quan thanh tra với báo cáo quyết toán của chủ đầu tư để xác định việc tuân thủ các quy định pháp luật của chủ đầu tư và các đơn vị có liên quan; số liệu đề nghị quyết toán của chủ đầu tư với kết quả kiểm toán, thanh tra làm cơ sở để trình người có thẩm quyền xem xét khi phê duyệt quyết toán.</w:t>
      </w:r>
    </w:p>
    <w:p w14:paraId="177111BC" w14:textId="77777777" w:rsidR="002B58F8" w:rsidRPr="002B58F8" w:rsidRDefault="002B58F8" w:rsidP="009B7036">
      <w:pPr>
        <w:spacing w:after="0" w:line="240" w:lineRule="auto"/>
      </w:pPr>
      <w:r w:rsidRPr="002B58F8">
        <w:rPr>
          <w:lang w:val="en"/>
        </w:rPr>
        <w:t>b) Ki</w:t>
      </w:r>
      <w:r w:rsidRPr="002B58F8">
        <w:t>ểm tra việc chấp hành của chủ đầu tư và các đơn vị có liên quan đối với ý kiến kết luận của các cơ quan thanh tra, kiểm tra, Kiểm toán nhà nước, kết quả điều tra của các cơ quan pháp luật.</w:t>
      </w:r>
    </w:p>
    <w:p w14:paraId="67C22A5E" w14:textId="77777777" w:rsidR="002B58F8" w:rsidRPr="002B58F8" w:rsidRDefault="002B58F8" w:rsidP="009B7036">
      <w:pPr>
        <w:spacing w:after="0" w:line="240" w:lineRule="auto"/>
      </w:pPr>
      <w:r w:rsidRPr="002B58F8">
        <w:rPr>
          <w:lang w:val="en"/>
        </w:rPr>
        <w:t>3. Trư</w:t>
      </w:r>
      <w:r w:rsidRPr="002B58F8">
        <w:t>ờng hợp kết quả thẩm tra quyết toán vốn đầu tư không thống nhất với báo cáo kiểm toán, kết luận thanh tra, biên bản kiểm tra, quyết định xử lý vi phạm của các cơ quan Kiểm toán nhà nước, thanh tra, kiểm tra, điều tra, cơ quan chủ trì thẩm tra quyết toán báo cáo người có thẩm quyền phê duyệt quyết toán có văn bản lấy ý kiến của các cơ quan nêu trên về những nội dung chưa thống nhất (trong văn bản ghi rõ thời hạn trả lời). Trường hợp quá thời hạn lấy ý kiến mà cơ quan được lấy ý kiến chưa có ý kiến trả lời thì cơ quan chủ trì thẩm tra quyết toán căn cứ quy định tại pháp luật về kiểm toán nhà nước, pháp luật về thanh tra và các pháp luật khác có liên quan để báo cáo người có thẩm quyền phê duyệt quyết toán quyết định.</w:t>
      </w:r>
    </w:p>
    <w:p w14:paraId="1EE04685" w14:textId="77777777" w:rsidR="002B58F8" w:rsidRPr="002B58F8" w:rsidRDefault="002B58F8" w:rsidP="009B7036">
      <w:pPr>
        <w:spacing w:after="0" w:line="240" w:lineRule="auto"/>
      </w:pPr>
      <w:r w:rsidRPr="002B58F8">
        <w:rPr>
          <w:b/>
          <w:bCs/>
          <w:lang w:val="en"/>
        </w:rPr>
        <w:t>Điều 11. Thẩm tra quyết toán đối với dự án, dự án thành phần, tiểu dự án, công trình, hạng mục công trình không kiểm toán, thanh tra</w:t>
      </w:r>
    </w:p>
    <w:p w14:paraId="1CFE2526" w14:textId="77777777" w:rsidR="002B58F8" w:rsidRPr="002B58F8" w:rsidRDefault="002B58F8" w:rsidP="009B7036">
      <w:pPr>
        <w:spacing w:after="0" w:line="240" w:lineRule="auto"/>
      </w:pPr>
      <w:r w:rsidRPr="002B58F8">
        <w:rPr>
          <w:lang w:val="en"/>
        </w:rPr>
        <w:t>Cơ quan ch</w:t>
      </w:r>
      <w:r w:rsidRPr="002B58F8">
        <w:t>ủ trì thẩm tra quyết toán thực hiện thẩm tra theo quy định tại các Điều 12, 13, 14, 15, 16, 17 Nghị định này và lập báo cáo kết quả thẩm tra quyết toán vốn đầu tư dự án gồm những nội dung như sau:</w:t>
      </w:r>
    </w:p>
    <w:p w14:paraId="5CE3EB8F" w14:textId="77777777" w:rsidR="002B58F8" w:rsidRPr="002B58F8" w:rsidRDefault="002B58F8" w:rsidP="009B7036">
      <w:pPr>
        <w:spacing w:after="0" w:line="240" w:lineRule="auto"/>
      </w:pPr>
      <w:r w:rsidRPr="002B58F8">
        <w:rPr>
          <w:lang w:val="en"/>
        </w:rPr>
        <w:t>1. H</w:t>
      </w:r>
      <w:r w:rsidRPr="002B58F8">
        <w:t>ồ sơ pháp lý.</w:t>
      </w:r>
    </w:p>
    <w:p w14:paraId="2ED0B51A" w14:textId="77777777" w:rsidR="002B58F8" w:rsidRPr="002B58F8" w:rsidRDefault="002B58F8" w:rsidP="009B7036">
      <w:pPr>
        <w:spacing w:after="0" w:line="240" w:lineRule="auto"/>
      </w:pPr>
      <w:r w:rsidRPr="002B58F8">
        <w:rPr>
          <w:lang w:val="en"/>
        </w:rPr>
        <w:t>2. V</w:t>
      </w:r>
      <w:r w:rsidRPr="002B58F8">
        <w:t>ốn thực hiện đầu tư dự án.</w:t>
      </w:r>
    </w:p>
    <w:p w14:paraId="17C06C5B" w14:textId="77777777" w:rsidR="002B58F8" w:rsidRPr="002B58F8" w:rsidRDefault="002B58F8" w:rsidP="009B7036">
      <w:pPr>
        <w:spacing w:after="0" w:line="240" w:lineRule="auto"/>
      </w:pPr>
      <w:r w:rsidRPr="002B58F8">
        <w:rPr>
          <w:lang w:val="en"/>
        </w:rPr>
        <w:t>3. Chi phí đ</w:t>
      </w:r>
      <w:r w:rsidRPr="002B58F8">
        <w:t>ầu tư.</w:t>
      </w:r>
    </w:p>
    <w:p w14:paraId="4C09A497" w14:textId="77777777" w:rsidR="002B58F8" w:rsidRPr="002B58F8" w:rsidRDefault="002B58F8" w:rsidP="009B7036">
      <w:pPr>
        <w:spacing w:after="0" w:line="240" w:lineRule="auto"/>
      </w:pPr>
      <w:r w:rsidRPr="002B58F8">
        <w:rPr>
          <w:lang w:val="en"/>
        </w:rPr>
        <w:t>4. Chi phí đ</w:t>
      </w:r>
      <w:r w:rsidRPr="002B58F8">
        <w:t>ầu tư không tính vào giá trị tài sản.</w:t>
      </w:r>
    </w:p>
    <w:p w14:paraId="28FC2447" w14:textId="77777777" w:rsidR="002B58F8" w:rsidRPr="002B58F8" w:rsidRDefault="002B58F8" w:rsidP="009B7036">
      <w:pPr>
        <w:spacing w:after="0" w:line="240" w:lineRule="auto"/>
      </w:pPr>
      <w:r w:rsidRPr="002B58F8">
        <w:rPr>
          <w:lang w:val="en"/>
        </w:rPr>
        <w:t>5. Giá tr</w:t>
      </w:r>
      <w:r w:rsidRPr="002B58F8">
        <w:t>ị tài sản hình thành.</w:t>
      </w:r>
    </w:p>
    <w:p w14:paraId="6C086F16" w14:textId="77777777" w:rsidR="002B58F8" w:rsidRPr="002B58F8" w:rsidRDefault="002B58F8" w:rsidP="009B7036">
      <w:pPr>
        <w:spacing w:after="0" w:line="240" w:lineRule="auto"/>
      </w:pPr>
      <w:r w:rsidRPr="002B58F8">
        <w:rPr>
          <w:lang w:val="en"/>
        </w:rPr>
        <w:t>6. Tình hình công n</w:t>
      </w:r>
      <w:r w:rsidRPr="002B58F8">
        <w:t>ợ, vật tư, thiết bị tồn đọng.</w:t>
      </w:r>
    </w:p>
    <w:p w14:paraId="1A9AA125" w14:textId="77777777" w:rsidR="002B58F8" w:rsidRPr="002B58F8" w:rsidRDefault="002B58F8" w:rsidP="009B7036">
      <w:pPr>
        <w:spacing w:after="0" w:line="240" w:lineRule="auto"/>
      </w:pPr>
      <w:r w:rsidRPr="002B58F8">
        <w:rPr>
          <w:lang w:val="en"/>
        </w:rPr>
        <w:lastRenderedPageBreak/>
        <w:t>7. Vi</w:t>
      </w:r>
      <w:r w:rsidRPr="002B58F8">
        <w:t>ệc chấp hành của chủ đầu tư và các đơn vị có liên quan đối với ý kiến kết luận, kết quả điều tra của cơ quan pháp luật và cơ quan khác (nếu có).</w:t>
      </w:r>
    </w:p>
    <w:p w14:paraId="3924CF8D" w14:textId="77777777" w:rsidR="002B58F8" w:rsidRPr="002B58F8" w:rsidRDefault="002B58F8" w:rsidP="009B7036">
      <w:pPr>
        <w:spacing w:after="0" w:line="240" w:lineRule="auto"/>
      </w:pPr>
      <w:r w:rsidRPr="002B58F8">
        <w:rPr>
          <w:lang w:val="en"/>
        </w:rPr>
        <w:t>8. Nh</w:t>
      </w:r>
      <w:r w:rsidRPr="002B58F8">
        <w:t>ận xét, đánh giá, kiến nghị:</w:t>
      </w:r>
    </w:p>
    <w:p w14:paraId="543B1629" w14:textId="77777777" w:rsidR="002B58F8" w:rsidRPr="002B58F8" w:rsidRDefault="002B58F8" w:rsidP="009B7036">
      <w:pPr>
        <w:spacing w:after="0" w:line="240" w:lineRule="auto"/>
      </w:pPr>
      <w:r w:rsidRPr="002B58F8">
        <w:rPr>
          <w:lang w:val="en"/>
        </w:rPr>
        <w:t>a) Nh</w:t>
      </w:r>
      <w:r w:rsidRPr="002B58F8">
        <w:t>ận xét đánh giá việc chấp hành các quy định của Nhà nước về quản lý ngân sách nhà nước, đầu tư công, xây dựng, đấu thầu và các quy định pháp luật khác có liên quan; công tác quản lý và sử dụng vốn đầu tư; công tác quản lý chi phí đầu tư, quản lý tài sản của chủ đầu tư; trách nhiệm của từng cấp đối với công tác quản lý vốn đầu tư dự án.</w:t>
      </w:r>
    </w:p>
    <w:p w14:paraId="79CDF6BC" w14:textId="77777777" w:rsidR="002B58F8" w:rsidRPr="002B58F8" w:rsidRDefault="002B58F8" w:rsidP="009B7036">
      <w:pPr>
        <w:spacing w:after="0" w:line="240" w:lineRule="auto"/>
      </w:pPr>
      <w:r w:rsidRPr="002B58F8">
        <w:rPr>
          <w:lang w:val="en"/>
        </w:rPr>
        <w:t>b) Xác đ</w:t>
      </w:r>
      <w:r w:rsidRPr="002B58F8">
        <w:t>ịnh giá trị đề nghị phê duyệt quyết toán vốn đầu tư dự án và xử lý các vấn đề có liên quan.</w:t>
      </w:r>
    </w:p>
    <w:p w14:paraId="6D7F9450" w14:textId="77777777" w:rsidR="002B58F8" w:rsidRPr="002B58F8" w:rsidRDefault="002B58F8" w:rsidP="009B7036">
      <w:pPr>
        <w:spacing w:after="0" w:line="240" w:lineRule="auto"/>
      </w:pPr>
      <w:r w:rsidRPr="002B58F8">
        <w:rPr>
          <w:b/>
          <w:bCs/>
          <w:lang w:val="en"/>
        </w:rPr>
        <w:t>Điều 12. Thẩm tra hồ sơ pháp lý</w:t>
      </w:r>
    </w:p>
    <w:p w14:paraId="5269B161" w14:textId="77777777" w:rsidR="002B58F8" w:rsidRPr="002B58F8" w:rsidRDefault="002B58F8" w:rsidP="009B7036">
      <w:pPr>
        <w:spacing w:after="0" w:line="240" w:lineRule="auto"/>
      </w:pPr>
      <w:r w:rsidRPr="002B58F8">
        <w:rPr>
          <w:lang w:val="en"/>
        </w:rPr>
        <w:t>Cơ quan ch</w:t>
      </w:r>
      <w:r w:rsidRPr="002B58F8">
        <w:t>ủ trì thẩm tra quyết toán căn cứ báo cáo, các văn bản pháp lý liên quan của dự án, đối chiếu các quy định của pháp luật có liên quan để có nhận xét về:</w:t>
      </w:r>
    </w:p>
    <w:p w14:paraId="3BC6BADE" w14:textId="77777777" w:rsidR="002B58F8" w:rsidRPr="002B58F8" w:rsidRDefault="002B58F8" w:rsidP="009B7036">
      <w:pPr>
        <w:spacing w:after="0" w:line="240" w:lineRule="auto"/>
      </w:pPr>
      <w:r w:rsidRPr="002B58F8">
        <w:rPr>
          <w:lang w:val="en"/>
        </w:rPr>
        <w:t>1. Trình t</w:t>
      </w:r>
      <w:r w:rsidRPr="002B58F8">
        <w:t>ự lập và duyệt văn bản, thẩm quyền phê duyệt văn bản.</w:t>
      </w:r>
    </w:p>
    <w:p w14:paraId="51FBAE50" w14:textId="77777777" w:rsidR="002B58F8" w:rsidRPr="002B58F8" w:rsidRDefault="002B58F8" w:rsidP="009B7036">
      <w:pPr>
        <w:spacing w:after="0" w:line="240" w:lineRule="auto"/>
      </w:pPr>
      <w:r w:rsidRPr="002B58F8">
        <w:rPr>
          <w:lang w:val="en"/>
        </w:rPr>
        <w:t>2. Vi</w:t>
      </w:r>
      <w:r w:rsidRPr="002B58F8">
        <w:t>ệc chấp hành trình tự đầu tư theo quy định của pháp luật về ngân sách nhà nước, đầu tư công, xây dựng và các quy định pháp luật khác có liên quan.</w:t>
      </w:r>
    </w:p>
    <w:p w14:paraId="3F5B20D5" w14:textId="77777777" w:rsidR="002B58F8" w:rsidRPr="002B58F8" w:rsidRDefault="002B58F8" w:rsidP="009B7036">
      <w:pPr>
        <w:spacing w:after="0" w:line="240" w:lineRule="auto"/>
      </w:pPr>
      <w:r w:rsidRPr="002B58F8">
        <w:rPr>
          <w:lang w:val="en"/>
        </w:rPr>
        <w:t>3. Vi</w:t>
      </w:r>
      <w:r w:rsidRPr="002B58F8">
        <w:t>ệc chấp hành trình tự lựa chọn nhà thầu theo quy định của pháp luật về đấu thầu.</w:t>
      </w:r>
    </w:p>
    <w:p w14:paraId="26076931" w14:textId="77777777" w:rsidR="002B58F8" w:rsidRPr="002B58F8" w:rsidRDefault="002B58F8" w:rsidP="009B7036">
      <w:pPr>
        <w:spacing w:after="0" w:line="240" w:lineRule="auto"/>
      </w:pPr>
      <w:r w:rsidRPr="002B58F8">
        <w:rPr>
          <w:lang w:val="en"/>
        </w:rPr>
        <w:t>4. Vi</w:t>
      </w:r>
      <w:r w:rsidRPr="002B58F8">
        <w:t>ệc tuân thủ quy định của pháp luật về hợp đồng trong giao kết hợp đồng giữa chủ đầu tư với nhà thầu.</w:t>
      </w:r>
    </w:p>
    <w:p w14:paraId="055B402A" w14:textId="77777777" w:rsidR="002B58F8" w:rsidRPr="002B58F8" w:rsidRDefault="002B58F8" w:rsidP="009B7036">
      <w:pPr>
        <w:spacing w:after="0" w:line="240" w:lineRule="auto"/>
      </w:pPr>
      <w:r w:rsidRPr="002B58F8">
        <w:rPr>
          <w:b/>
          <w:bCs/>
          <w:lang w:val="en"/>
        </w:rPr>
        <w:t>Điều 13. Thẩm tra vốn thực hiện đầu tư dự án</w:t>
      </w:r>
    </w:p>
    <w:p w14:paraId="18B94A0D" w14:textId="77777777" w:rsidR="002B58F8" w:rsidRPr="002B58F8" w:rsidRDefault="002B58F8" w:rsidP="009B7036">
      <w:pPr>
        <w:spacing w:after="0" w:line="240" w:lineRule="auto"/>
      </w:pPr>
      <w:r w:rsidRPr="002B58F8">
        <w:rPr>
          <w:lang w:val="en"/>
        </w:rPr>
        <w:t>1. So sánh cơ c</w:t>
      </w:r>
      <w:r w:rsidRPr="002B58F8">
        <w:t>ấu vốn thực hiện đầu tư dự án với cơ cấu vốn được xác định trong tổng mức đầu tư được duyệt.</w:t>
      </w:r>
    </w:p>
    <w:p w14:paraId="175A9071" w14:textId="77777777" w:rsidR="002B58F8" w:rsidRPr="002B58F8" w:rsidRDefault="002B58F8" w:rsidP="009B7036">
      <w:pPr>
        <w:spacing w:after="0" w:line="240" w:lineRule="auto"/>
      </w:pPr>
      <w:r w:rsidRPr="002B58F8">
        <w:rPr>
          <w:lang w:val="en"/>
        </w:rPr>
        <w:t>2. Đ</w:t>
      </w:r>
      <w:r w:rsidRPr="002B58F8">
        <w:t>ối chiếu số liệu vốn giải ngân hàng năm của chủ đầu tư và cơ quan thanh toán.</w:t>
      </w:r>
    </w:p>
    <w:p w14:paraId="08640FFA" w14:textId="77777777" w:rsidR="002B58F8" w:rsidRPr="002B58F8" w:rsidRDefault="002B58F8" w:rsidP="009B7036">
      <w:pPr>
        <w:spacing w:after="0" w:line="240" w:lineRule="auto"/>
      </w:pPr>
      <w:r w:rsidRPr="002B58F8">
        <w:rPr>
          <w:lang w:val="en"/>
        </w:rPr>
        <w:t>3. Ki</w:t>
      </w:r>
      <w:r w:rsidRPr="002B58F8">
        <w:t>ểm tra việc thực hiện điều chỉnh tăng, giảm vốn thực hiện đầu tư dự án đã được cấp có thẩm quyền cho phép theo quy định.</w:t>
      </w:r>
    </w:p>
    <w:p w14:paraId="01C5A3E5" w14:textId="77777777" w:rsidR="002B58F8" w:rsidRPr="002B58F8" w:rsidRDefault="002B58F8" w:rsidP="009B7036">
      <w:pPr>
        <w:spacing w:after="0" w:line="240" w:lineRule="auto"/>
      </w:pPr>
      <w:r w:rsidRPr="002B58F8">
        <w:rPr>
          <w:lang w:val="en"/>
        </w:rPr>
        <w:t>4. Nh</w:t>
      </w:r>
      <w:r w:rsidRPr="002B58F8">
        <w:t>ận xét, đánh giá việc chấp hành các quy định về việc quản lý, thanh toán; việc quản lý và sử dụng các loại vốn thực hiện đầu tư dự án.</w:t>
      </w:r>
    </w:p>
    <w:p w14:paraId="162D32E7" w14:textId="77777777" w:rsidR="002B58F8" w:rsidRPr="002B58F8" w:rsidRDefault="002B58F8" w:rsidP="009B7036">
      <w:pPr>
        <w:spacing w:after="0" w:line="240" w:lineRule="auto"/>
      </w:pPr>
      <w:r w:rsidRPr="002B58F8">
        <w:rPr>
          <w:b/>
          <w:bCs/>
          <w:lang w:val="en"/>
        </w:rPr>
        <w:t>Điều 14. Thẩm tra chi phí đầu tư</w:t>
      </w:r>
    </w:p>
    <w:p w14:paraId="5F068FED" w14:textId="77777777" w:rsidR="002B58F8" w:rsidRPr="002B58F8" w:rsidRDefault="002B58F8" w:rsidP="009B7036">
      <w:pPr>
        <w:spacing w:after="0" w:line="240" w:lineRule="auto"/>
      </w:pPr>
      <w:r w:rsidRPr="002B58F8">
        <w:rPr>
          <w:lang w:val="en"/>
        </w:rPr>
        <w:t>1. Nguyên t</w:t>
      </w:r>
      <w:r w:rsidRPr="002B58F8">
        <w:t>ắc thẩm tra:</w:t>
      </w:r>
    </w:p>
    <w:p w14:paraId="19CC56EF" w14:textId="77777777" w:rsidR="002B58F8" w:rsidRPr="002B58F8" w:rsidRDefault="002B58F8" w:rsidP="009B7036">
      <w:pPr>
        <w:spacing w:after="0" w:line="240" w:lineRule="auto"/>
      </w:pPr>
      <w:r w:rsidRPr="002B58F8">
        <w:rPr>
          <w:lang w:val="en"/>
        </w:rPr>
        <w:t>a) Th</w:t>
      </w:r>
      <w:r w:rsidRPr="002B58F8">
        <w:t>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khoản mục do chủ đầu tư lập trong báo cáo quyết toán.</w:t>
      </w:r>
    </w:p>
    <w:p w14:paraId="4F2FCE83" w14:textId="77777777" w:rsidR="002B58F8" w:rsidRPr="002B58F8" w:rsidRDefault="002B58F8" w:rsidP="009B7036">
      <w:pPr>
        <w:spacing w:after="0" w:line="240" w:lineRule="auto"/>
      </w:pPr>
      <w:r w:rsidRPr="002B58F8">
        <w:rPr>
          <w:lang w:val="en"/>
        </w:rPr>
        <w:t>b) Trư</w:t>
      </w:r>
      <w:r w:rsidRPr="002B58F8">
        <w:t>ờng hợp cần thiết, cơ quan chủ trì thẩm tra quyết toán kiểm tra hồ sơ hoàn công để xác định khối lượng công việc hoàn thành đã nghiệm thu theo quy định.</w:t>
      </w:r>
    </w:p>
    <w:p w14:paraId="78126090" w14:textId="77777777" w:rsidR="002B58F8" w:rsidRPr="002B58F8" w:rsidRDefault="002B58F8" w:rsidP="009B7036">
      <w:pPr>
        <w:spacing w:after="0" w:line="240" w:lineRule="auto"/>
      </w:pPr>
      <w:r w:rsidRPr="002B58F8">
        <w:rPr>
          <w:lang w:val="en"/>
        </w:rPr>
        <w:t>2. Th</w:t>
      </w:r>
      <w:r w:rsidRPr="002B58F8">
        <w:t>ẩm tra chi phí bồi thường, hỗ trợ, tái định cư:</w:t>
      </w:r>
    </w:p>
    <w:p w14:paraId="740F6082" w14:textId="77777777" w:rsidR="002B58F8" w:rsidRPr="002B58F8" w:rsidRDefault="002B58F8" w:rsidP="009B7036">
      <w:pPr>
        <w:spacing w:after="0" w:line="240" w:lineRule="auto"/>
      </w:pPr>
      <w:r w:rsidRPr="002B58F8">
        <w:rPr>
          <w:lang w:val="en"/>
        </w:rPr>
        <w:t>a) Chi phí b</w:t>
      </w:r>
      <w:r w:rsidRPr="002B58F8">
        <w:t>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hoặc chứng từ chứng minh tổ chức, cá nhân có đất bị thu hồi đã nhận đủ tiền vào tài khoản của mình (trong trường hợp chuyển khoản)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luật về đất đai.</w:t>
      </w:r>
    </w:p>
    <w:p w14:paraId="0CF64029" w14:textId="77777777" w:rsidR="002B58F8" w:rsidRPr="002B58F8" w:rsidRDefault="002B58F8" w:rsidP="009B7036">
      <w:pPr>
        <w:spacing w:after="0" w:line="240" w:lineRule="auto"/>
      </w:pPr>
      <w:r w:rsidRPr="002B58F8">
        <w:rPr>
          <w:lang w:val="en"/>
        </w:rPr>
        <w:t>b) Giá tr</w:t>
      </w:r>
      <w:r w:rsidRPr="002B58F8">
        <w:t>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khoản 3 Điều này.</w:t>
      </w:r>
    </w:p>
    <w:p w14:paraId="5E080BC8" w14:textId="77777777" w:rsidR="002B58F8" w:rsidRPr="002B58F8" w:rsidRDefault="002B58F8" w:rsidP="009B7036">
      <w:pPr>
        <w:spacing w:after="0" w:line="240" w:lineRule="auto"/>
      </w:pPr>
      <w:r w:rsidRPr="002B58F8">
        <w:rPr>
          <w:lang w:val="en"/>
        </w:rPr>
        <w:t>3. Th</w:t>
      </w:r>
      <w:r w:rsidRPr="002B58F8">
        <w:t>ẩm tra chi phí:</w:t>
      </w:r>
    </w:p>
    <w:p w14:paraId="75B8DBE8" w14:textId="77777777" w:rsidR="002B58F8" w:rsidRPr="002B58F8" w:rsidRDefault="002B58F8" w:rsidP="009B7036">
      <w:pPr>
        <w:spacing w:after="0" w:line="240" w:lineRule="auto"/>
      </w:pPr>
      <w:r w:rsidRPr="002B58F8">
        <w:rPr>
          <w:lang w:val="en"/>
        </w:rPr>
        <w:t>a) Đ</w:t>
      </w:r>
      <w:r w:rsidRPr="002B58F8">
        <w:t>ối với chi phí thực hiện thông qua hợp đồng:</w:t>
      </w:r>
    </w:p>
    <w:p w14:paraId="4FD954D5" w14:textId="77777777" w:rsidR="002B58F8" w:rsidRPr="002B58F8" w:rsidRDefault="002B58F8" w:rsidP="009B7036">
      <w:pPr>
        <w:spacing w:after="0" w:line="240" w:lineRule="auto"/>
      </w:pPr>
      <w:r w:rsidRPr="002B58F8">
        <w:rPr>
          <w:lang w:val="en"/>
        </w:rPr>
        <w:t>Căn c</w:t>
      </w:r>
      <w:r w:rsidRPr="002B58F8">
        <w:t>ứ từng loại hợp đồng được ký kết giữa chủ đầu tư và nhà thầu theo quy định tại pháp luật về xây dựng, đấu thầu, hợp đồng để kiểm tra, đối chiếu nội dung công việc, khối lượng thực hiện, đơn giá trong bảng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14:paraId="5F984B77" w14:textId="77777777" w:rsidR="002B58F8" w:rsidRPr="002B58F8" w:rsidRDefault="002B58F8" w:rsidP="009B7036">
      <w:pPr>
        <w:spacing w:after="0" w:line="240" w:lineRule="auto"/>
      </w:pPr>
      <w:r w:rsidRPr="002B58F8">
        <w:rPr>
          <w:lang w:val="en"/>
        </w:rPr>
        <w:t>Trư</w:t>
      </w:r>
      <w:r w:rsidRPr="002B58F8">
        <w:t>ờng hợp có điều chỉnh về khối lượng, đơn giá, chính sách của Nhà nước: căn cứ biên bản nghiệm thu khối lượng công việc hoàn thành, nguyên tắc điều chỉnh khối lượng, đơn giá ghi trong hợp đồng, các chính sách được áp dụng phù hợp với thời gian thực hiện hợp đồng để xác định giá trị khối lượng công việc hoàn thành đã được nghiệm thu đúng quy định.</w:t>
      </w:r>
    </w:p>
    <w:p w14:paraId="7093F722" w14:textId="77777777" w:rsidR="002B58F8" w:rsidRPr="002B58F8" w:rsidRDefault="002B58F8" w:rsidP="009B7036">
      <w:pPr>
        <w:spacing w:after="0" w:line="240" w:lineRule="auto"/>
      </w:pPr>
      <w:r w:rsidRPr="002B58F8">
        <w:rPr>
          <w:lang w:val="en"/>
        </w:rPr>
        <w:lastRenderedPageBreak/>
        <w:t>Trư</w:t>
      </w:r>
      <w:r w:rsidRPr="002B58F8">
        <w:t>ờng hợp phát sinh chi phí: căn cứ các quy định về điều chỉnh hợp đồng tương ứng với từng loại hợp đồng và quy định của pháp luật có liên quan để thẩm tra.</w:t>
      </w:r>
    </w:p>
    <w:p w14:paraId="777CCA8F" w14:textId="77777777" w:rsidR="002B58F8" w:rsidRPr="002B58F8" w:rsidRDefault="002B58F8" w:rsidP="009B7036">
      <w:pPr>
        <w:spacing w:after="0" w:line="240" w:lineRule="auto"/>
      </w:pPr>
      <w:r w:rsidRPr="002B58F8">
        <w:rPr>
          <w:lang w:val="en"/>
        </w:rPr>
        <w:t>b) Đ</w:t>
      </w:r>
      <w:r w:rsidRPr="002B58F8">
        <w:t>ối với chi phí thực hiện không thông qua hợp đồng:</w:t>
      </w:r>
    </w:p>
    <w:p w14:paraId="0973CFDB" w14:textId="77777777" w:rsidR="002B58F8" w:rsidRPr="002B58F8" w:rsidRDefault="002B58F8" w:rsidP="009B7036">
      <w:pPr>
        <w:spacing w:after="0" w:line="240" w:lineRule="auto"/>
      </w:pPr>
      <w:r w:rsidRPr="002B58F8">
        <w:rPr>
          <w:lang w:val="en"/>
        </w:rPr>
        <w:t>Đ</w:t>
      </w:r>
      <w:r w:rsidRPr="002B58F8">
        <w:t>ối với các khoản chi phí tính theo định mức tỷ lệ phần trăm: kiểm tra, đối chiếu các điều kiện quy định trong việc áp dụng định mức tỷ lệ để xác định giá trị chi phí của từng loại công việc.</w:t>
      </w:r>
    </w:p>
    <w:p w14:paraId="3AF9BA6F" w14:textId="77777777" w:rsidR="002B58F8" w:rsidRPr="002B58F8" w:rsidRDefault="002B58F8" w:rsidP="009B7036">
      <w:pPr>
        <w:spacing w:after="0" w:line="240" w:lineRule="auto"/>
      </w:pPr>
      <w:r w:rsidRPr="002B58F8">
        <w:rPr>
          <w:lang w:val="en"/>
        </w:rPr>
        <w:t>Đ</w:t>
      </w:r>
      <w:r w:rsidRPr="002B58F8">
        <w:t>ối với các khoản chi phí tính theo dự toán chi tiết được duyệt: kiểm tra, đối chiếu giá trị đề nghị quyết toán với dự toán được duyệt để đánh giá mức độ hợp lý, hợp lệ, hợp pháp của các khoản chi phí.</w:t>
      </w:r>
    </w:p>
    <w:p w14:paraId="1971FECE" w14:textId="77777777" w:rsidR="002B58F8" w:rsidRPr="002B58F8" w:rsidRDefault="002B58F8" w:rsidP="009B7036">
      <w:pPr>
        <w:spacing w:after="0" w:line="240" w:lineRule="auto"/>
      </w:pPr>
      <w:r w:rsidRPr="002B58F8">
        <w:rPr>
          <w:lang w:val="en"/>
        </w:rPr>
        <w:t>4. Th</w:t>
      </w:r>
      <w:r w:rsidRPr="002B58F8">
        <w:t>ẩm tra chi phí quản lý dự án:</w:t>
      </w:r>
    </w:p>
    <w:p w14:paraId="4548ED71" w14:textId="77777777" w:rsidR="002B58F8" w:rsidRPr="002B58F8" w:rsidRDefault="002B58F8" w:rsidP="009B7036">
      <w:pPr>
        <w:spacing w:after="0" w:line="240" w:lineRule="auto"/>
      </w:pPr>
      <w:bookmarkStart w:id="1326" w:name="diem_a_4_14"/>
      <w:r w:rsidRPr="002B58F8">
        <w:rPr>
          <w:lang w:val="en"/>
        </w:rPr>
        <w:t>a) Thực hiện theo quy định của Bộ Tài chính về thu, chi của chủ đầu tư, ban quản lý dự án có dự án sử dụng vốn ngân sách nhà nước.</w:t>
      </w:r>
      <w:bookmarkEnd w:id="1326"/>
    </w:p>
    <w:p w14:paraId="19C9E244" w14:textId="77777777" w:rsidR="002B58F8" w:rsidRPr="002B58F8" w:rsidRDefault="002B58F8" w:rsidP="009B7036">
      <w:pPr>
        <w:spacing w:after="0" w:line="240" w:lineRule="auto"/>
      </w:pPr>
      <w:r w:rsidRPr="002B58F8">
        <w:rPr>
          <w:lang w:val="en"/>
        </w:rPr>
        <w:t>b) Vi</w:t>
      </w:r>
      <w:r w:rsidRPr="002B58F8">
        <w:t>ệc xử lý tài sản của chủ đầu tư, ban quản lý dự án khi dự án kết thúc thực hiện theo quy định của pháp luật về quản lý, sử dụng tài sản công, pháp luật có liên quan.</w:t>
      </w:r>
    </w:p>
    <w:p w14:paraId="70FA18DA" w14:textId="77777777" w:rsidR="002B58F8" w:rsidRPr="002B58F8" w:rsidRDefault="002B58F8" w:rsidP="009B7036">
      <w:pPr>
        <w:spacing w:after="0" w:line="240" w:lineRule="auto"/>
      </w:pPr>
      <w:r w:rsidRPr="002B58F8">
        <w:rPr>
          <w:b/>
          <w:bCs/>
          <w:lang w:val="en"/>
        </w:rPr>
        <w:t>Điều 15. Thẩm tra chi phí đầu tư không tính vào giá trị tài sản</w:t>
      </w:r>
    </w:p>
    <w:p w14:paraId="45984E58" w14:textId="77777777" w:rsidR="002B58F8" w:rsidRPr="002B58F8" w:rsidRDefault="002B58F8" w:rsidP="009B7036">
      <w:pPr>
        <w:spacing w:after="0" w:line="240" w:lineRule="auto"/>
      </w:pPr>
      <w:r w:rsidRPr="002B58F8">
        <w:rPr>
          <w:lang w:val="en"/>
        </w:rPr>
        <w:t>1. Th</w:t>
      </w:r>
      <w:r w:rsidRPr="002B58F8">
        <w:t>ẩm tra các chi phí thiệt hại do các nguyên nhân bất khả kháng được phép không tính vào giá trị tài sản theo các nội dung:</w:t>
      </w:r>
    </w:p>
    <w:p w14:paraId="7F025637" w14:textId="77777777" w:rsidR="002B58F8" w:rsidRPr="002B58F8" w:rsidRDefault="002B58F8" w:rsidP="009B7036">
      <w:pPr>
        <w:spacing w:after="0" w:line="240" w:lineRule="auto"/>
      </w:pPr>
      <w:r w:rsidRPr="002B58F8">
        <w:rPr>
          <w:lang w:val="en"/>
        </w:rPr>
        <w:t>a) Xác đ</w:t>
      </w:r>
      <w:r w:rsidRPr="002B58F8">
        <w:t>ịnh đúng theo các nguyên tắc, thủ tục quy định của Nhà nước về chi phí thiệt hại.</w:t>
      </w:r>
    </w:p>
    <w:p w14:paraId="17B26A6D" w14:textId="77777777" w:rsidR="002B58F8" w:rsidRPr="002B58F8" w:rsidRDefault="002B58F8" w:rsidP="009B7036">
      <w:pPr>
        <w:spacing w:after="0" w:line="240" w:lineRule="auto"/>
      </w:pPr>
      <w:r w:rsidRPr="002B58F8">
        <w:rPr>
          <w:lang w:val="en"/>
        </w:rPr>
        <w:t>b) Giá tr</w:t>
      </w:r>
      <w:r w:rsidRPr="002B58F8">
        <w:t>ị thiệt hại theo Biên bản xác định phải được chủ đầu tư, đơn vị nhận thầu, tư vấn giám sát, nhà thầu bảo hiểm kiểm tra, xác nhận và kiến nghị xử lý.</w:t>
      </w:r>
    </w:p>
    <w:p w14:paraId="32A9A78C" w14:textId="77777777" w:rsidR="002B58F8" w:rsidRPr="002B58F8" w:rsidRDefault="002B58F8" w:rsidP="009B7036">
      <w:pPr>
        <w:spacing w:after="0" w:line="240" w:lineRule="auto"/>
      </w:pPr>
      <w:r w:rsidRPr="002B58F8">
        <w:rPr>
          <w:lang w:val="en"/>
        </w:rPr>
        <w:t>2. Th</w:t>
      </w:r>
      <w:r w:rsidRPr="002B58F8">
        <w:t>ẩm tra các khoản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chi phí khắc phục hậu quả thiên tai không được hạch toán tăng giá trị tài sản theo quy định của pháp luật về kế toán và quản lý sử dụng tài sản công.</w:t>
      </w:r>
    </w:p>
    <w:p w14:paraId="318D786E" w14:textId="77777777" w:rsidR="002B58F8" w:rsidRPr="002B58F8" w:rsidRDefault="002B58F8" w:rsidP="009B7036">
      <w:pPr>
        <w:spacing w:after="0" w:line="240" w:lineRule="auto"/>
      </w:pPr>
      <w:r w:rsidRPr="002B58F8">
        <w:rPr>
          <w:b/>
          <w:bCs/>
          <w:lang w:val="en"/>
        </w:rPr>
        <w:t>Điều 16. Thẩm tra giá trị tài sản hình thành</w:t>
      </w:r>
    </w:p>
    <w:p w14:paraId="1B51F43F" w14:textId="77777777" w:rsidR="002B58F8" w:rsidRPr="002B58F8" w:rsidRDefault="002B58F8" w:rsidP="009B7036">
      <w:pPr>
        <w:spacing w:after="0" w:line="240" w:lineRule="auto"/>
      </w:pPr>
      <w:r w:rsidRPr="002B58F8">
        <w:rPr>
          <w:lang w:val="en"/>
        </w:rPr>
        <w:t>1. Xác đ</w:t>
      </w:r>
      <w:r w:rsidRPr="002B58F8">
        <w:t>ịnh giá trị tài sản là kết quả của quá trình thực hiện dự án, công trình hoặc hạng mục công trình độc lập.</w:t>
      </w:r>
    </w:p>
    <w:p w14:paraId="3213D806" w14:textId="77777777" w:rsidR="002B58F8" w:rsidRPr="002B58F8" w:rsidRDefault="002B58F8" w:rsidP="009B7036">
      <w:pPr>
        <w:spacing w:after="0" w:line="240" w:lineRule="auto"/>
      </w:pPr>
      <w:r w:rsidRPr="002B58F8">
        <w:rPr>
          <w:lang w:val="en"/>
        </w:rPr>
        <w:t>2. Tiêu chu</w:t>
      </w:r>
      <w:r w:rsidRPr="002B58F8">
        <w:t>ẩn tài sản, phân loại tài sản, phân bổ giá trị, nguyên giá tài sản và xử lý tài sản là kết quả của quá trình thực hiện dự án được thực hiện theo quy định của pháp luật về quản lý, sử dụng tài sản công và pháp luật khác có liên quan.</w:t>
      </w:r>
    </w:p>
    <w:p w14:paraId="3E532E6E" w14:textId="77777777" w:rsidR="002B58F8" w:rsidRPr="002B58F8" w:rsidRDefault="002B58F8" w:rsidP="009B7036">
      <w:pPr>
        <w:spacing w:after="0" w:line="240" w:lineRule="auto"/>
      </w:pPr>
      <w:r w:rsidRPr="002B58F8">
        <w:rPr>
          <w:b/>
          <w:bCs/>
          <w:lang w:val="en"/>
        </w:rPr>
        <w:t>Điều 17. Thẩm tra tình hình công nợ, vật tư, vật liệu, thiết bị tồn đọng</w:t>
      </w:r>
    </w:p>
    <w:p w14:paraId="1828FA0B" w14:textId="77777777" w:rsidR="002B58F8" w:rsidRPr="002B58F8" w:rsidRDefault="002B58F8" w:rsidP="009B7036">
      <w:pPr>
        <w:spacing w:after="0" w:line="240" w:lineRule="auto"/>
      </w:pPr>
      <w:r w:rsidRPr="002B58F8">
        <w:rPr>
          <w:lang w:val="en"/>
        </w:rPr>
        <w:t>1. Th</w:t>
      </w:r>
      <w:r w:rsidRPr="002B58F8">
        <w:t>ẩm tra xác định công nợ:</w:t>
      </w:r>
    </w:p>
    <w:p w14:paraId="770D47CB" w14:textId="77777777" w:rsidR="002B58F8" w:rsidRPr="002B58F8" w:rsidRDefault="002B58F8" w:rsidP="009B7036">
      <w:pPr>
        <w:spacing w:after="0" w:line="240" w:lineRule="auto"/>
      </w:pPr>
      <w:r w:rsidRPr="002B58F8">
        <w:rPr>
          <w:lang w:val="en"/>
        </w:rPr>
        <w:t>a) Căn c</w:t>
      </w:r>
      <w:r w:rsidRPr="002B58F8">
        <w:t>ứ kết quả thẩm tra chi phí đầu tư, số tiền đã thanh toán cho từng tổ chức, cá nhân của chủ đầu tư để xác định rõ từng khoản phải thu, phải trả theo đúng đối tượng.</w:t>
      </w:r>
    </w:p>
    <w:p w14:paraId="538821BE" w14:textId="77777777" w:rsidR="002B58F8" w:rsidRPr="002B58F8" w:rsidRDefault="002B58F8" w:rsidP="009B7036">
      <w:pPr>
        <w:spacing w:after="0" w:line="240" w:lineRule="auto"/>
      </w:pPr>
      <w:r w:rsidRPr="002B58F8">
        <w:rPr>
          <w:lang w:val="en"/>
        </w:rPr>
        <w:t>b) Xem xét ki</w:t>
      </w:r>
      <w:r w:rsidRPr="002B58F8">
        <w:t>ến nghị phương án xử lý đối với các khoản thu phải nộp ngân sách nhà nước nhưng chưa nộp, số dư tiền gửi, tiền mặt tại quỹ để kiến nghị biện pháp xử lý.</w:t>
      </w:r>
    </w:p>
    <w:p w14:paraId="28835E8D" w14:textId="77777777" w:rsidR="002B58F8" w:rsidRPr="002B58F8" w:rsidRDefault="002B58F8" w:rsidP="009B7036">
      <w:pPr>
        <w:spacing w:after="0" w:line="240" w:lineRule="auto"/>
      </w:pPr>
      <w:r w:rsidRPr="002B58F8">
        <w:rPr>
          <w:lang w:val="en"/>
        </w:rPr>
        <w:t>2. Ki</w:t>
      </w:r>
      <w:r w:rsidRPr="002B58F8">
        <w:t>ểm tra xác định giá trị vật tư, vật liệu, thiết bị tồn đọng:</w:t>
      </w:r>
    </w:p>
    <w:p w14:paraId="52CF099C" w14:textId="77777777" w:rsidR="002B58F8" w:rsidRPr="002B58F8" w:rsidRDefault="002B58F8" w:rsidP="009B7036">
      <w:pPr>
        <w:spacing w:after="0" w:line="240" w:lineRule="auto"/>
      </w:pPr>
      <w:r w:rsidRPr="002B58F8">
        <w:rPr>
          <w:lang w:val="en"/>
        </w:rPr>
        <w:t>a) Ki</w:t>
      </w:r>
      <w:r w:rsidRPr="002B58F8">
        <w:t>ểm tra giá trị vật tư, vật liệu, thiết bị tồn đọng theo sổ kế toán, đối chiếu với số liệu kiểm kê thực tế.</w:t>
      </w:r>
    </w:p>
    <w:p w14:paraId="6BB07CF6" w14:textId="77777777" w:rsidR="002B58F8" w:rsidRPr="002B58F8" w:rsidRDefault="002B58F8" w:rsidP="009B7036">
      <w:pPr>
        <w:spacing w:after="0" w:line="240" w:lineRule="auto"/>
      </w:pPr>
      <w:r w:rsidRPr="002B58F8">
        <w:rPr>
          <w:lang w:val="en"/>
        </w:rPr>
        <w:t>b) Xem xét, ki</w:t>
      </w:r>
      <w:r w:rsidRPr="002B58F8">
        <w:t>ến nghị phương án xử lý của chủ đầu tư đối với giá trị vật tư, vật liệu, thiết bị tồn đọng.</w:t>
      </w:r>
    </w:p>
    <w:p w14:paraId="6CB6DAA8" w14:textId="77777777" w:rsidR="002B58F8" w:rsidRPr="002B58F8" w:rsidRDefault="002B58F8" w:rsidP="009B7036">
      <w:pPr>
        <w:spacing w:after="0" w:line="240" w:lineRule="auto"/>
      </w:pPr>
      <w:r w:rsidRPr="002B58F8">
        <w:rPr>
          <w:lang w:val="en"/>
        </w:rPr>
        <w:t>c) Vi</w:t>
      </w:r>
      <w:r w:rsidRPr="002B58F8">
        <w:t>ệc xử lý vật tư, vật liệu thu hồi trong quá trình thực hiện dự án thực hiện theo quy định của pháp luật về quản lý, sử dụng tài sản công, pháp luật có liên quan.</w:t>
      </w:r>
    </w:p>
    <w:p w14:paraId="3DEF5172" w14:textId="77777777" w:rsidR="002B58F8" w:rsidRPr="002B58F8" w:rsidRDefault="002B58F8" w:rsidP="009B7036">
      <w:pPr>
        <w:spacing w:after="0" w:line="240" w:lineRule="auto"/>
      </w:pPr>
      <w:r w:rsidRPr="002B58F8">
        <w:rPr>
          <w:b/>
          <w:bCs/>
          <w:lang w:val="en"/>
        </w:rPr>
        <w:t>Điều 18. Thẩm tra quyết toán đối với dự án quy hoạch, dự án chuẩn bị đầu tư, dự án dừng thực hiện chưa có khối lượng thi công xây dựng, lắp đặt thiết bị được nghiệm thu</w:t>
      </w:r>
    </w:p>
    <w:p w14:paraId="21146A58" w14:textId="77777777" w:rsidR="002B58F8" w:rsidRPr="002B58F8" w:rsidRDefault="002B58F8" w:rsidP="009B7036">
      <w:pPr>
        <w:spacing w:after="0" w:line="240" w:lineRule="auto"/>
      </w:pPr>
      <w:r w:rsidRPr="002B58F8">
        <w:rPr>
          <w:lang w:val="en"/>
        </w:rPr>
        <w:t>1. Th</w:t>
      </w:r>
      <w:r w:rsidRPr="002B58F8">
        <w:t>ẩm tra hồ sơ pháp lý của dự án.</w:t>
      </w:r>
    </w:p>
    <w:p w14:paraId="274062F9" w14:textId="77777777" w:rsidR="002B58F8" w:rsidRPr="002B58F8" w:rsidRDefault="002B58F8" w:rsidP="009B7036">
      <w:pPr>
        <w:spacing w:after="0" w:line="240" w:lineRule="auto"/>
      </w:pPr>
      <w:r w:rsidRPr="002B58F8">
        <w:rPr>
          <w:lang w:val="en"/>
        </w:rPr>
        <w:t>2. Th</w:t>
      </w:r>
      <w:r w:rsidRPr="002B58F8">
        <w:t>ẩm tra vốn thực hiện đầu tư dự án.</w:t>
      </w:r>
    </w:p>
    <w:p w14:paraId="6C21BC5A" w14:textId="77777777" w:rsidR="002B58F8" w:rsidRPr="002B58F8" w:rsidRDefault="002B58F8" w:rsidP="009B7036">
      <w:pPr>
        <w:spacing w:after="0" w:line="240" w:lineRule="auto"/>
      </w:pPr>
      <w:r w:rsidRPr="002B58F8">
        <w:rPr>
          <w:lang w:val="en"/>
        </w:rPr>
        <w:t>3. Th</w:t>
      </w:r>
      <w:r w:rsidRPr="002B58F8">
        <w:t>ẩm tra chi phí đầu tư.</w:t>
      </w:r>
    </w:p>
    <w:p w14:paraId="6543B6FD" w14:textId="77777777" w:rsidR="002B58F8" w:rsidRPr="002B58F8" w:rsidRDefault="002B58F8" w:rsidP="009B7036">
      <w:pPr>
        <w:spacing w:after="0" w:line="240" w:lineRule="auto"/>
      </w:pPr>
      <w:r w:rsidRPr="002B58F8">
        <w:rPr>
          <w:lang w:val="en"/>
        </w:rPr>
        <w:t>4. Th</w:t>
      </w:r>
      <w:r w:rsidRPr="002B58F8">
        <w:t>ẩm tra chi phí đầu tư không tính vào giá trị tài sản.</w:t>
      </w:r>
    </w:p>
    <w:p w14:paraId="71CFF022" w14:textId="77777777" w:rsidR="002B58F8" w:rsidRPr="002B58F8" w:rsidRDefault="002B58F8" w:rsidP="009B7036">
      <w:pPr>
        <w:spacing w:after="0" w:line="240" w:lineRule="auto"/>
      </w:pPr>
      <w:r w:rsidRPr="002B58F8">
        <w:rPr>
          <w:lang w:val="en"/>
        </w:rPr>
        <w:t>5. Th</w:t>
      </w:r>
      <w:r w:rsidRPr="002B58F8">
        <w:t>ẩm tra giá trị tài sản hình thành (nếu có).</w:t>
      </w:r>
    </w:p>
    <w:p w14:paraId="513C3B97" w14:textId="77777777" w:rsidR="002B58F8" w:rsidRPr="002B58F8" w:rsidRDefault="002B58F8" w:rsidP="009B7036">
      <w:pPr>
        <w:spacing w:after="0" w:line="240" w:lineRule="auto"/>
      </w:pPr>
      <w:r w:rsidRPr="002B58F8">
        <w:rPr>
          <w:lang w:val="en"/>
        </w:rPr>
        <w:t>6. Th</w:t>
      </w:r>
      <w:r w:rsidRPr="002B58F8">
        <w:t>ẩm tra công nợ của dự án.</w:t>
      </w:r>
    </w:p>
    <w:p w14:paraId="0EC6F7C9" w14:textId="77777777" w:rsidR="002B58F8" w:rsidRPr="002B58F8" w:rsidRDefault="002B58F8" w:rsidP="009B7036">
      <w:pPr>
        <w:spacing w:after="0" w:line="240" w:lineRule="auto"/>
      </w:pPr>
      <w:r w:rsidRPr="002B58F8">
        <w:rPr>
          <w:lang w:val="en"/>
        </w:rPr>
        <w:t>7. Vi</w:t>
      </w:r>
      <w:r w:rsidRPr="002B58F8">
        <w:t>ệc chấp hành của chủ đầu tư và các đơn vị liên quan đối với kết luận, kiến nghị của các cơ quan thanh tra, kiểm tra, Kiểm toán nhà nước, điều tra (nếu có).</w:t>
      </w:r>
    </w:p>
    <w:p w14:paraId="021C8B07" w14:textId="77777777" w:rsidR="002B58F8" w:rsidRPr="002B58F8" w:rsidRDefault="002B58F8" w:rsidP="009B7036">
      <w:pPr>
        <w:spacing w:after="0" w:line="240" w:lineRule="auto"/>
      </w:pPr>
      <w:r w:rsidRPr="002B58F8">
        <w:rPr>
          <w:lang w:val="en"/>
        </w:rPr>
        <w:t>8. Nh</w:t>
      </w:r>
      <w:r w:rsidRPr="002B58F8">
        <w:t>ận xét, đánh giá, kiến nghị.</w:t>
      </w:r>
    </w:p>
    <w:p w14:paraId="1C0E3714" w14:textId="77777777" w:rsidR="002B58F8" w:rsidRPr="002B58F8" w:rsidRDefault="002B58F8" w:rsidP="009B7036">
      <w:pPr>
        <w:spacing w:after="0" w:line="240" w:lineRule="auto"/>
      </w:pPr>
      <w:r w:rsidRPr="002B58F8">
        <w:rPr>
          <w:b/>
          <w:bCs/>
          <w:lang w:val="en"/>
        </w:rPr>
        <w:t>Điều 19. Hồ sơ trình phê duyệt quyết toán</w:t>
      </w:r>
    </w:p>
    <w:p w14:paraId="6863C232" w14:textId="77777777" w:rsidR="002B58F8" w:rsidRPr="002B58F8" w:rsidRDefault="002B58F8" w:rsidP="009B7036">
      <w:pPr>
        <w:spacing w:after="0" w:line="240" w:lineRule="auto"/>
      </w:pPr>
      <w:r w:rsidRPr="002B58F8">
        <w:rPr>
          <w:lang w:val="en"/>
        </w:rPr>
        <w:t>1. Cơ quan ch</w:t>
      </w:r>
      <w:r w:rsidRPr="002B58F8">
        <w:t xml:space="preserve">ủ trì thẩm tra quyết toán lập hồ sơ trình duyệt quyết toán vốn đầu tư dự án để trình người có thẩm quyền phê duyệt quyết toán sau khi đã thẩm tra xong quyết toán (hồ sơ gửi trực tiếp hoặc qua dịch vụ bưu chính </w:t>
      </w:r>
      <w:r w:rsidRPr="002B58F8">
        <w:lastRenderedPageBreak/>
        <w:t>công ích theo quy định của Thủ tướng Chính phủ, qua thuê dịch vụ của doanh nghiệp, cá nhân hoặc qua ủy quyền theo quy định của pháp luật hoặc chương trình quản lý văn bản và điều hành theo quy định). Hồ sơ trình phê duyệt quyết toán gồm:</w:t>
      </w:r>
    </w:p>
    <w:p w14:paraId="561DF764" w14:textId="77777777" w:rsidR="002B58F8" w:rsidRPr="002B58F8" w:rsidRDefault="002B58F8" w:rsidP="009B7036">
      <w:pPr>
        <w:spacing w:after="0" w:line="240" w:lineRule="auto"/>
      </w:pPr>
      <w:r w:rsidRPr="002B58F8">
        <w:rPr>
          <w:lang w:val="en"/>
        </w:rPr>
        <w:t>a) Báo cáo k</w:t>
      </w:r>
      <w:r w:rsidRPr="002B58F8">
        <w:t>ết quả thẩm tra quyết toán.</w:t>
      </w:r>
    </w:p>
    <w:p w14:paraId="56A8A180" w14:textId="77777777" w:rsidR="002B58F8" w:rsidRPr="002B58F8" w:rsidRDefault="002B58F8" w:rsidP="009B7036">
      <w:pPr>
        <w:spacing w:after="0" w:line="240" w:lineRule="auto"/>
      </w:pPr>
      <w:r w:rsidRPr="002B58F8">
        <w:rPr>
          <w:lang w:val="en"/>
        </w:rPr>
        <w:t>b) D</w:t>
      </w:r>
      <w:r w:rsidRPr="002B58F8">
        <w:t>ự thảo quyết định phê duyệt quyết toán (dự án, dự án thành phần, tiểu dự án độc lập, công trình, hạng mục công trình).</w:t>
      </w:r>
    </w:p>
    <w:p w14:paraId="1E48941A" w14:textId="77777777" w:rsidR="002B58F8" w:rsidRPr="002B58F8" w:rsidRDefault="002B58F8" w:rsidP="009B7036">
      <w:pPr>
        <w:spacing w:after="0" w:line="240" w:lineRule="auto"/>
      </w:pPr>
      <w:r w:rsidRPr="002B58F8">
        <w:rPr>
          <w:lang w:val="en"/>
        </w:rPr>
        <w:t>c) H</w:t>
      </w:r>
      <w:r w:rsidRPr="002B58F8">
        <w:t>ồ sơ thẩm tra quyết toán của cơ quan chủ trì thẩm tra khi người có thẩm quyền phê duyệt quyết toán yêu cầu.</w:t>
      </w:r>
    </w:p>
    <w:p w14:paraId="616672CC" w14:textId="77777777" w:rsidR="002B58F8" w:rsidRPr="002B58F8" w:rsidRDefault="002B58F8" w:rsidP="009B7036">
      <w:pPr>
        <w:spacing w:after="0" w:line="240" w:lineRule="auto"/>
      </w:pPr>
      <w:r w:rsidRPr="002B58F8">
        <w:rPr>
          <w:lang w:val="en"/>
        </w:rPr>
        <w:t>2. Báo cáo k</w:t>
      </w:r>
      <w:r w:rsidRPr="002B58F8">
        <w:t>ết quả thẩm tra quyết toán gồm các nội dung chính sau:</w:t>
      </w:r>
    </w:p>
    <w:p w14:paraId="324EF5A5" w14:textId="77777777" w:rsidR="002B58F8" w:rsidRPr="002B58F8" w:rsidRDefault="002B58F8" w:rsidP="009B7036">
      <w:pPr>
        <w:spacing w:after="0" w:line="240" w:lineRule="auto"/>
      </w:pPr>
      <w:r w:rsidRPr="002B58F8">
        <w:rPr>
          <w:lang w:val="en"/>
        </w:rPr>
        <w:t>a) Khái quát toàn b</w:t>
      </w:r>
      <w:r w:rsidRPr="002B58F8">
        <w:t>ộ dự án, những vấn đề đã được cấp có thẩm quyền quyết định trong quá trình đầu tư thực hiện dự án.</w:t>
      </w:r>
    </w:p>
    <w:p w14:paraId="1A32863F" w14:textId="77777777" w:rsidR="002B58F8" w:rsidRPr="002B58F8" w:rsidRDefault="002B58F8" w:rsidP="009B7036">
      <w:pPr>
        <w:spacing w:after="0" w:line="240" w:lineRule="auto"/>
      </w:pPr>
      <w:r w:rsidRPr="002B58F8">
        <w:rPr>
          <w:lang w:val="en"/>
        </w:rPr>
        <w:t>b) Tóm t</w:t>
      </w:r>
      <w:r w:rsidRPr="002B58F8">
        <w:t>ắt kết quả thẩm tra theo đúng trình tự thẩm tra quy định tại Nghị định này.</w:t>
      </w:r>
    </w:p>
    <w:p w14:paraId="1F54E76B" w14:textId="77777777" w:rsidR="002B58F8" w:rsidRPr="002B58F8" w:rsidRDefault="002B58F8" w:rsidP="009B7036">
      <w:pPr>
        <w:spacing w:after="0" w:line="240" w:lineRule="auto"/>
      </w:pPr>
      <w:r w:rsidRPr="002B58F8">
        <w:rPr>
          <w:lang w:val="en"/>
        </w:rPr>
        <w:t>c) Ki</w:t>
      </w:r>
      <w:r w:rsidRPr="002B58F8">
        <w:t>ến nghị giá trị phê duyệt quyết toán vốn đầu tư dự án.</w:t>
      </w:r>
    </w:p>
    <w:p w14:paraId="173EC71F" w14:textId="77777777" w:rsidR="002B58F8" w:rsidRPr="002B58F8" w:rsidRDefault="002B58F8" w:rsidP="009B7036">
      <w:pPr>
        <w:spacing w:after="0" w:line="240" w:lineRule="auto"/>
      </w:pPr>
      <w:r w:rsidRPr="002B58F8">
        <w:rPr>
          <w:lang w:val="en"/>
        </w:rPr>
        <w:t>d) Ki</w:t>
      </w:r>
      <w:r w:rsidRPr="002B58F8">
        <w:t>ến nghị giải quyết các tồn tại về vốn đầu tư, tài sản và công nợ, vật tư, vật liệu, thiết bị tồn đọng sau khi quyết toán vốn đầu tư dự án.</w:t>
      </w:r>
    </w:p>
    <w:p w14:paraId="5E699C2B" w14:textId="77777777" w:rsidR="002B58F8" w:rsidRPr="002B58F8" w:rsidRDefault="002B58F8" w:rsidP="009B7036">
      <w:pPr>
        <w:spacing w:after="0" w:line="240" w:lineRule="auto"/>
      </w:pPr>
      <w:r w:rsidRPr="002B58F8">
        <w:rPr>
          <w:lang w:val="en"/>
        </w:rPr>
        <w:t>3. Quy</w:t>
      </w:r>
      <w:r w:rsidRPr="002B58F8">
        <w:t>ết định phê duyệt quyết toán được gửi cho các cơ quan, đơn vị: chủ đầu tư, cơ quan quản lý cấp trên của chủ đầu tư, cơ quan thanh toán (hoặc cơ quan được ủy quyền kiểm soát, thanh toán đối với dự án đầu tư bí mật nhà nước của Bộ Quốc phòng, Bộ Công an), người có thẩm quyền quyết định phê duyệt đầu tư dự án, cơ quan chủ trì thẩm tra quyết toán và gửi Thủ tướng Chính phủ, Bộ Tài chính (đối với dự án quan trọng quốc gia, dự án do Thủ tướng Chính phủ quyết định đầu tư).</w:t>
      </w:r>
    </w:p>
    <w:p w14:paraId="14990866" w14:textId="77777777" w:rsidR="002B58F8" w:rsidRPr="002B58F8" w:rsidRDefault="002B58F8" w:rsidP="009B7036">
      <w:pPr>
        <w:spacing w:after="0" w:line="240" w:lineRule="auto"/>
      </w:pPr>
      <w:r w:rsidRPr="002B58F8">
        <w:rPr>
          <w:b/>
          <w:bCs/>
          <w:lang w:val="en"/>
        </w:rPr>
        <w:t>Điều 20. Chi phí kiểm toán độc lập và chi phí thẩm tra, phê duyệt quyết toán</w:t>
      </w:r>
    </w:p>
    <w:p w14:paraId="4DE3DE50" w14:textId="77777777" w:rsidR="002B58F8" w:rsidRPr="002B58F8" w:rsidRDefault="002B58F8" w:rsidP="009B7036">
      <w:pPr>
        <w:spacing w:after="0" w:line="240" w:lineRule="auto"/>
      </w:pPr>
      <w:r w:rsidRPr="002B58F8">
        <w:rPr>
          <w:lang w:val="en"/>
        </w:rPr>
        <w:t>Chi phí ki</w:t>
      </w:r>
      <w:r w:rsidRPr="002B58F8">
        <w:t>ểm toán độc lập, chi phí thẩm tra, phê duyệt quyết toán là chi phí thuộc nội dung chi phí khác trong tổng mức đầu tư được duyệt (hoặc điều chỉnh) của dự án, giá trị quyết toán vốn đầu tư dự án.</w:t>
      </w:r>
    </w:p>
    <w:p w14:paraId="39D471D0" w14:textId="77777777" w:rsidR="002B58F8" w:rsidRPr="002B58F8" w:rsidRDefault="002B58F8" w:rsidP="009B7036">
      <w:pPr>
        <w:spacing w:after="0" w:line="240" w:lineRule="auto"/>
      </w:pPr>
      <w:r w:rsidRPr="002B58F8">
        <w:rPr>
          <w:lang w:val="en"/>
        </w:rPr>
        <w:t>1. Chi phí ki</w:t>
      </w:r>
      <w:r w:rsidRPr="002B58F8">
        <w:t>ểm toán độc lập, chi phí thẩm tra, phê duyệt quyết toán:</w:t>
      </w:r>
    </w:p>
    <w:p w14:paraId="261F0EBB" w14:textId="77777777" w:rsidR="002B58F8" w:rsidRPr="002B58F8" w:rsidRDefault="002B58F8" w:rsidP="009B7036">
      <w:pPr>
        <w:spacing w:after="0" w:line="240" w:lineRule="auto"/>
      </w:pPr>
      <w:r w:rsidRPr="002B58F8">
        <w:rPr>
          <w:lang w:val="en"/>
        </w:rPr>
        <w:t>a) Trư</w:t>
      </w:r>
      <w:r w:rsidRPr="002B58F8">
        <w:t>ờng hợp dự án, dự án thành phần, tiểu dự án, công trình, hạng mục công trình độc lập có giá trị nằm trong khoảng giá trị nêu tại điểm b, điểm c khoản 1 Điều này thì tỷ lệ định mức chi phí kiểm toán độc lập, tỷ lệ định mức chi phí thẩm tra, phê duyệt quyết toán được xác định theo công thức sau:</w:t>
      </w:r>
    </w:p>
    <w:p w14:paraId="1084F16E" w14:textId="063D5054" w:rsidR="002B58F8" w:rsidRPr="002B58F8" w:rsidRDefault="002B58F8" w:rsidP="009B7036">
      <w:pPr>
        <w:spacing w:after="0" w:line="240" w:lineRule="auto"/>
      </w:pPr>
      <w:r w:rsidRPr="002B58F8">
        <w:rPr>
          <w:lang w:val="en"/>
        </w:rPr>
        <w:drawing>
          <wp:inline distT="0" distB="0" distL="0" distR="0" wp14:anchorId="5AABC0ED" wp14:editId="43BB5F21">
            <wp:extent cx="2714625" cy="561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14625" cy="561975"/>
                    </a:xfrm>
                    <a:prstGeom prst="rect">
                      <a:avLst/>
                    </a:prstGeom>
                    <a:noFill/>
                    <a:ln>
                      <a:noFill/>
                    </a:ln>
                  </pic:spPr>
                </pic:pic>
              </a:graphicData>
            </a:graphic>
          </wp:inline>
        </w:drawing>
      </w:r>
    </w:p>
    <w:p w14:paraId="572EC61A" w14:textId="77777777" w:rsidR="002B58F8" w:rsidRPr="002B58F8" w:rsidRDefault="002B58F8" w:rsidP="009B7036">
      <w:pPr>
        <w:spacing w:after="0" w:line="240" w:lineRule="auto"/>
      </w:pPr>
      <w:r w:rsidRPr="002B58F8">
        <w:rPr>
          <w:lang w:val="en"/>
        </w:rPr>
        <w:t>Trong đó:</w:t>
      </w:r>
    </w:p>
    <w:p w14:paraId="3872B5AD" w14:textId="77777777" w:rsidR="002B58F8" w:rsidRPr="002B58F8" w:rsidRDefault="002B58F8" w:rsidP="009B7036">
      <w:pPr>
        <w:spacing w:after="0" w:line="240" w:lineRule="auto"/>
      </w:pPr>
      <w:r w:rsidRPr="002B58F8">
        <w:rPr>
          <w:lang w:val="en"/>
        </w:rPr>
        <w:t>Ki: t</w:t>
      </w:r>
      <w:r w:rsidRPr="002B58F8">
        <w:t>ỷ lệ định mức chi phí tương ứng với giá trị dự án, dự án thành phần, tiểu dự án, công trình, hạng mục công trình độc lập cần tính (đơn vị tính là phần trăm).</w:t>
      </w:r>
    </w:p>
    <w:p w14:paraId="23B08CB5" w14:textId="77777777" w:rsidR="002B58F8" w:rsidRPr="002B58F8" w:rsidRDefault="002B58F8" w:rsidP="009B7036">
      <w:pPr>
        <w:spacing w:after="0" w:line="240" w:lineRule="auto"/>
      </w:pPr>
      <w:r w:rsidRPr="002B58F8">
        <w:rPr>
          <w:lang w:val="en"/>
        </w:rPr>
        <w:t>Ka: t</w:t>
      </w:r>
      <w:r w:rsidRPr="002B58F8">
        <w:t>ỷ lệ định mức chi phí tương ứng với giá trị dự án, dự án thành phần, tiểu dự án, công trình, hạng mục công trình độc lập cận trên (đơn vị tính là phần trăm).</w:t>
      </w:r>
    </w:p>
    <w:p w14:paraId="4712D3F2" w14:textId="77777777" w:rsidR="002B58F8" w:rsidRPr="002B58F8" w:rsidRDefault="002B58F8" w:rsidP="009B7036">
      <w:pPr>
        <w:spacing w:after="0" w:line="240" w:lineRule="auto"/>
      </w:pPr>
      <w:r w:rsidRPr="002B58F8">
        <w:rPr>
          <w:lang w:val="en"/>
        </w:rPr>
        <w:t>Kb: t</w:t>
      </w:r>
      <w:r w:rsidRPr="002B58F8">
        <w:t>ỷ lệ định mức chi phí tương ứng với giá trị dự án, dự án thành phần, tiểu dự án, công trình, hạng mục công trình độc lập cận dưới (đơn vị tính là phần trăm).</w:t>
      </w:r>
    </w:p>
    <w:p w14:paraId="3859BCBD" w14:textId="77777777" w:rsidR="002B58F8" w:rsidRPr="002B58F8" w:rsidRDefault="002B58F8" w:rsidP="009B7036">
      <w:pPr>
        <w:spacing w:after="0" w:line="240" w:lineRule="auto"/>
      </w:pPr>
      <w:r w:rsidRPr="002B58F8">
        <w:rPr>
          <w:lang w:val="en"/>
        </w:rPr>
        <w:t>Gi: giá tr</w:t>
      </w:r>
      <w:r w:rsidRPr="002B58F8">
        <w:t>ị của dự án, dự án thành phần, tiểu dự án, công trình, hạng mục công trình độc lập cần tính (đơn vị tính là tỷ đồng).</w:t>
      </w:r>
    </w:p>
    <w:p w14:paraId="65AA5F9F" w14:textId="77777777" w:rsidR="002B58F8" w:rsidRPr="002B58F8" w:rsidRDefault="002B58F8" w:rsidP="009B7036">
      <w:pPr>
        <w:spacing w:after="0" w:line="240" w:lineRule="auto"/>
      </w:pPr>
      <w:r w:rsidRPr="002B58F8">
        <w:rPr>
          <w:lang w:val="en"/>
        </w:rPr>
        <w:t>Ga: giá tr</w:t>
      </w:r>
      <w:r w:rsidRPr="002B58F8">
        <w:t>ị của dự án, dự án thành phần, tiểu dự án, công trình, hạng mục công trình độc lập cận trên (đơn vị tính là tỷ đồng).</w:t>
      </w:r>
    </w:p>
    <w:p w14:paraId="5423431B" w14:textId="77777777" w:rsidR="002B58F8" w:rsidRPr="002B58F8" w:rsidRDefault="002B58F8" w:rsidP="009B7036">
      <w:pPr>
        <w:spacing w:after="0" w:line="240" w:lineRule="auto"/>
      </w:pPr>
      <w:r w:rsidRPr="002B58F8">
        <w:rPr>
          <w:lang w:val="en"/>
        </w:rPr>
        <w:t>Gb: giá tr</w:t>
      </w:r>
      <w:r w:rsidRPr="002B58F8">
        <w:t>ị của dự án, dự án thành phần, tiểu dự án, công trình, hạng mục công trình độc lập cận dưới (đơn vị tính là tỷ đồng).</w:t>
      </w:r>
    </w:p>
    <w:p w14:paraId="67D255AC" w14:textId="77777777" w:rsidR="002B58F8" w:rsidRPr="002B58F8" w:rsidRDefault="002B58F8" w:rsidP="009B7036">
      <w:pPr>
        <w:spacing w:after="0" w:line="240" w:lineRule="auto"/>
      </w:pPr>
      <w:r w:rsidRPr="002B58F8">
        <w:rPr>
          <w:lang w:val="en"/>
        </w:rPr>
        <w:t>b) Chi phí ki</w:t>
      </w:r>
      <w:r w:rsidRPr="002B58F8">
        <w:t>ểm toán độc lập: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16"/>
        <w:gridCol w:w="792"/>
        <w:gridCol w:w="792"/>
        <w:gridCol w:w="792"/>
        <w:gridCol w:w="792"/>
        <w:gridCol w:w="1019"/>
        <w:gridCol w:w="1019"/>
        <w:gridCol w:w="1131"/>
      </w:tblGrid>
      <w:tr w:rsidR="002B58F8" w:rsidRPr="002B58F8" w14:paraId="1AFBCE55" w14:textId="77777777" w:rsidTr="002B58F8">
        <w:trPr>
          <w:tblCellSpacing w:w="0" w:type="dxa"/>
        </w:trPr>
        <w:tc>
          <w:tcPr>
            <w:tcW w:w="19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B2D92C9" w14:textId="77777777" w:rsidR="002B58F8" w:rsidRPr="002B58F8" w:rsidRDefault="002B58F8" w:rsidP="009B7036">
            <w:pPr>
              <w:spacing w:after="0" w:line="240" w:lineRule="auto"/>
            </w:pPr>
            <w:r w:rsidRPr="002B58F8">
              <w:rPr>
                <w:lang w:val="en"/>
              </w:rPr>
              <w:t>Giá tr</w:t>
            </w:r>
            <w:r w:rsidRPr="002B58F8">
              <w:t>ị cần thuê kiểm toán của dự án, dự án thành phần, tiểu dự án, công trình, hạng mục công trình độc lập (tỷ đồng)</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6E64E0B0" w14:textId="77777777" w:rsidR="002B58F8" w:rsidRPr="002B58F8" w:rsidRDefault="002B58F8" w:rsidP="009B7036">
            <w:pPr>
              <w:spacing w:after="0" w:line="240" w:lineRule="auto"/>
            </w:pPr>
            <w:r w:rsidRPr="002B58F8">
              <w:rPr>
                <w:lang w:val="en"/>
              </w:rPr>
              <w:t>≤ 5</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2F0CBE91" w14:textId="77777777" w:rsidR="002B58F8" w:rsidRPr="002B58F8" w:rsidRDefault="002B58F8" w:rsidP="009B7036">
            <w:pPr>
              <w:spacing w:after="0" w:line="240" w:lineRule="auto"/>
            </w:pPr>
            <w:r w:rsidRPr="002B58F8">
              <w:rPr>
                <w:lang w:val="en"/>
              </w:rPr>
              <w:t>10</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16F7999E" w14:textId="77777777" w:rsidR="002B58F8" w:rsidRPr="002B58F8" w:rsidRDefault="002B58F8" w:rsidP="009B7036">
            <w:pPr>
              <w:spacing w:after="0" w:line="240" w:lineRule="auto"/>
            </w:pPr>
            <w:r w:rsidRPr="002B58F8">
              <w:rPr>
                <w:lang w:val="en"/>
              </w:rPr>
              <w:t>50</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33CD0D2E" w14:textId="77777777" w:rsidR="002B58F8" w:rsidRPr="002B58F8" w:rsidRDefault="002B58F8" w:rsidP="009B7036">
            <w:pPr>
              <w:spacing w:after="0" w:line="240" w:lineRule="auto"/>
            </w:pPr>
            <w:r w:rsidRPr="002B58F8">
              <w:rPr>
                <w:lang w:val="en"/>
              </w:rPr>
              <w:t>100</w:t>
            </w:r>
          </w:p>
        </w:tc>
        <w:tc>
          <w:tcPr>
            <w:tcW w:w="450" w:type="pct"/>
            <w:tcBorders>
              <w:top w:val="single" w:sz="8" w:space="0" w:color="auto"/>
              <w:left w:val="nil"/>
              <w:bottom w:val="single" w:sz="8" w:space="0" w:color="auto"/>
              <w:right w:val="single" w:sz="8" w:space="0" w:color="auto"/>
            </w:tcBorders>
            <w:shd w:val="clear" w:color="auto" w:fill="auto"/>
            <w:vAlign w:val="center"/>
            <w:hideMark/>
          </w:tcPr>
          <w:p w14:paraId="5C7F5BD3" w14:textId="77777777" w:rsidR="002B58F8" w:rsidRPr="002B58F8" w:rsidRDefault="002B58F8" w:rsidP="009B7036">
            <w:pPr>
              <w:spacing w:after="0" w:line="240" w:lineRule="auto"/>
            </w:pPr>
            <w:r w:rsidRPr="002B58F8">
              <w:rPr>
                <w:lang w:val="en"/>
              </w:rPr>
              <w:t>500</w:t>
            </w:r>
          </w:p>
        </w:tc>
        <w:tc>
          <w:tcPr>
            <w:tcW w:w="450" w:type="pct"/>
            <w:tcBorders>
              <w:top w:val="single" w:sz="8" w:space="0" w:color="auto"/>
              <w:left w:val="nil"/>
              <w:bottom w:val="single" w:sz="8" w:space="0" w:color="auto"/>
              <w:right w:val="single" w:sz="8" w:space="0" w:color="auto"/>
            </w:tcBorders>
            <w:shd w:val="clear" w:color="auto" w:fill="auto"/>
            <w:vAlign w:val="center"/>
            <w:hideMark/>
          </w:tcPr>
          <w:p w14:paraId="1CF29DBF" w14:textId="77777777" w:rsidR="002B58F8" w:rsidRPr="002B58F8" w:rsidRDefault="002B58F8" w:rsidP="009B7036">
            <w:pPr>
              <w:spacing w:after="0" w:line="240" w:lineRule="auto"/>
            </w:pPr>
            <w:r w:rsidRPr="002B58F8">
              <w:rPr>
                <w:lang w:val="en"/>
              </w:rPr>
              <w:t>1.000</w:t>
            </w:r>
          </w:p>
        </w:tc>
        <w:tc>
          <w:tcPr>
            <w:tcW w:w="500" w:type="pct"/>
            <w:tcBorders>
              <w:top w:val="single" w:sz="8" w:space="0" w:color="auto"/>
              <w:left w:val="nil"/>
              <w:bottom w:val="single" w:sz="8" w:space="0" w:color="auto"/>
              <w:right w:val="single" w:sz="8" w:space="0" w:color="auto"/>
            </w:tcBorders>
            <w:shd w:val="clear" w:color="auto" w:fill="auto"/>
            <w:vAlign w:val="center"/>
            <w:hideMark/>
          </w:tcPr>
          <w:p w14:paraId="229A780A" w14:textId="77777777" w:rsidR="002B58F8" w:rsidRPr="002B58F8" w:rsidRDefault="002B58F8" w:rsidP="009B7036">
            <w:pPr>
              <w:spacing w:after="0" w:line="240" w:lineRule="auto"/>
            </w:pPr>
            <w:r w:rsidRPr="002B58F8">
              <w:rPr>
                <w:lang w:val="en"/>
              </w:rPr>
              <w:t>≥ 10.000</w:t>
            </w:r>
          </w:p>
        </w:tc>
      </w:tr>
      <w:tr w:rsidR="002B58F8" w:rsidRPr="002B58F8" w14:paraId="2CC879CB" w14:textId="77777777" w:rsidTr="002B58F8">
        <w:trPr>
          <w:tblCellSpacing w:w="0" w:type="dxa"/>
        </w:trPr>
        <w:tc>
          <w:tcPr>
            <w:tcW w:w="1950" w:type="pct"/>
            <w:tcBorders>
              <w:top w:val="nil"/>
              <w:left w:val="single" w:sz="8" w:space="0" w:color="auto"/>
              <w:bottom w:val="single" w:sz="8" w:space="0" w:color="auto"/>
              <w:right w:val="single" w:sz="8" w:space="0" w:color="auto"/>
            </w:tcBorders>
            <w:shd w:val="clear" w:color="auto" w:fill="auto"/>
            <w:vAlign w:val="center"/>
            <w:hideMark/>
          </w:tcPr>
          <w:p w14:paraId="49275D48" w14:textId="77777777" w:rsidR="002B58F8" w:rsidRPr="002B58F8" w:rsidRDefault="002B58F8" w:rsidP="009B7036">
            <w:pPr>
              <w:spacing w:after="0" w:line="240" w:lineRule="auto"/>
            </w:pPr>
            <w:r w:rsidRPr="002B58F8">
              <w:rPr>
                <w:lang w:val="en"/>
              </w:rPr>
              <w:t>T</w:t>
            </w:r>
            <w:r w:rsidRPr="002B58F8">
              <w:t>ỷ lệ định mức chi phí kiểm toán độc lập (%)</w:t>
            </w:r>
          </w:p>
        </w:tc>
        <w:tc>
          <w:tcPr>
            <w:tcW w:w="350" w:type="pct"/>
            <w:tcBorders>
              <w:top w:val="nil"/>
              <w:left w:val="nil"/>
              <w:bottom w:val="single" w:sz="8" w:space="0" w:color="auto"/>
              <w:right w:val="single" w:sz="8" w:space="0" w:color="auto"/>
            </w:tcBorders>
            <w:shd w:val="clear" w:color="auto" w:fill="auto"/>
            <w:vAlign w:val="center"/>
            <w:hideMark/>
          </w:tcPr>
          <w:p w14:paraId="06327B29" w14:textId="77777777" w:rsidR="002B58F8" w:rsidRPr="002B58F8" w:rsidRDefault="002B58F8" w:rsidP="009B7036">
            <w:pPr>
              <w:spacing w:after="0" w:line="240" w:lineRule="auto"/>
            </w:pPr>
            <w:r w:rsidRPr="002B58F8">
              <w:rPr>
                <w:lang w:val="en"/>
              </w:rPr>
              <w:t>0,96</w:t>
            </w:r>
          </w:p>
        </w:tc>
        <w:tc>
          <w:tcPr>
            <w:tcW w:w="350" w:type="pct"/>
            <w:tcBorders>
              <w:top w:val="nil"/>
              <w:left w:val="nil"/>
              <w:bottom w:val="single" w:sz="8" w:space="0" w:color="auto"/>
              <w:right w:val="single" w:sz="8" w:space="0" w:color="auto"/>
            </w:tcBorders>
            <w:shd w:val="clear" w:color="auto" w:fill="auto"/>
            <w:vAlign w:val="center"/>
            <w:hideMark/>
          </w:tcPr>
          <w:p w14:paraId="59AB8BDD" w14:textId="77777777" w:rsidR="002B58F8" w:rsidRPr="002B58F8" w:rsidRDefault="002B58F8" w:rsidP="009B7036">
            <w:pPr>
              <w:spacing w:after="0" w:line="240" w:lineRule="auto"/>
            </w:pPr>
            <w:r w:rsidRPr="002B58F8">
              <w:rPr>
                <w:lang w:val="en"/>
              </w:rPr>
              <w:t>0,645</w:t>
            </w:r>
          </w:p>
        </w:tc>
        <w:tc>
          <w:tcPr>
            <w:tcW w:w="350" w:type="pct"/>
            <w:tcBorders>
              <w:top w:val="nil"/>
              <w:left w:val="nil"/>
              <w:bottom w:val="single" w:sz="8" w:space="0" w:color="auto"/>
              <w:right w:val="single" w:sz="8" w:space="0" w:color="auto"/>
            </w:tcBorders>
            <w:shd w:val="clear" w:color="auto" w:fill="auto"/>
            <w:vAlign w:val="center"/>
            <w:hideMark/>
          </w:tcPr>
          <w:p w14:paraId="2521916D" w14:textId="77777777" w:rsidR="002B58F8" w:rsidRPr="002B58F8" w:rsidRDefault="002B58F8" w:rsidP="009B7036">
            <w:pPr>
              <w:spacing w:after="0" w:line="240" w:lineRule="auto"/>
            </w:pPr>
            <w:r w:rsidRPr="002B58F8">
              <w:rPr>
                <w:lang w:val="en"/>
              </w:rPr>
              <w:t>0,45</w:t>
            </w:r>
          </w:p>
        </w:tc>
        <w:tc>
          <w:tcPr>
            <w:tcW w:w="350" w:type="pct"/>
            <w:tcBorders>
              <w:top w:val="nil"/>
              <w:left w:val="nil"/>
              <w:bottom w:val="single" w:sz="8" w:space="0" w:color="auto"/>
              <w:right w:val="single" w:sz="8" w:space="0" w:color="auto"/>
            </w:tcBorders>
            <w:shd w:val="clear" w:color="auto" w:fill="auto"/>
            <w:vAlign w:val="center"/>
            <w:hideMark/>
          </w:tcPr>
          <w:p w14:paraId="13D4CAE8" w14:textId="77777777" w:rsidR="002B58F8" w:rsidRPr="002B58F8" w:rsidRDefault="002B58F8" w:rsidP="009B7036">
            <w:pPr>
              <w:spacing w:after="0" w:line="240" w:lineRule="auto"/>
            </w:pPr>
            <w:r w:rsidRPr="002B58F8">
              <w:rPr>
                <w:lang w:val="en"/>
              </w:rPr>
              <w:t>0,345</w:t>
            </w:r>
          </w:p>
        </w:tc>
        <w:tc>
          <w:tcPr>
            <w:tcW w:w="450" w:type="pct"/>
            <w:tcBorders>
              <w:top w:val="nil"/>
              <w:left w:val="nil"/>
              <w:bottom w:val="single" w:sz="8" w:space="0" w:color="auto"/>
              <w:right w:val="single" w:sz="8" w:space="0" w:color="auto"/>
            </w:tcBorders>
            <w:shd w:val="clear" w:color="auto" w:fill="auto"/>
            <w:vAlign w:val="center"/>
            <w:hideMark/>
          </w:tcPr>
          <w:p w14:paraId="6578E49F" w14:textId="77777777" w:rsidR="002B58F8" w:rsidRPr="002B58F8" w:rsidRDefault="002B58F8" w:rsidP="009B7036">
            <w:pPr>
              <w:spacing w:after="0" w:line="240" w:lineRule="auto"/>
            </w:pPr>
            <w:r w:rsidRPr="002B58F8">
              <w:rPr>
                <w:lang w:val="en"/>
              </w:rPr>
              <w:t>0,195</w:t>
            </w:r>
          </w:p>
        </w:tc>
        <w:tc>
          <w:tcPr>
            <w:tcW w:w="450" w:type="pct"/>
            <w:tcBorders>
              <w:top w:val="nil"/>
              <w:left w:val="nil"/>
              <w:bottom w:val="single" w:sz="8" w:space="0" w:color="auto"/>
              <w:right w:val="single" w:sz="8" w:space="0" w:color="auto"/>
            </w:tcBorders>
            <w:shd w:val="clear" w:color="auto" w:fill="auto"/>
            <w:vAlign w:val="center"/>
            <w:hideMark/>
          </w:tcPr>
          <w:p w14:paraId="69E78665" w14:textId="77777777" w:rsidR="002B58F8" w:rsidRPr="002B58F8" w:rsidRDefault="002B58F8" w:rsidP="009B7036">
            <w:pPr>
              <w:spacing w:after="0" w:line="240" w:lineRule="auto"/>
            </w:pPr>
            <w:r w:rsidRPr="002B58F8">
              <w:rPr>
                <w:lang w:val="en"/>
              </w:rPr>
              <w:t>0,129</w:t>
            </w:r>
          </w:p>
        </w:tc>
        <w:tc>
          <w:tcPr>
            <w:tcW w:w="500" w:type="pct"/>
            <w:tcBorders>
              <w:top w:val="nil"/>
              <w:left w:val="nil"/>
              <w:bottom w:val="single" w:sz="8" w:space="0" w:color="auto"/>
              <w:right w:val="single" w:sz="8" w:space="0" w:color="auto"/>
            </w:tcBorders>
            <w:shd w:val="clear" w:color="auto" w:fill="auto"/>
            <w:vAlign w:val="center"/>
            <w:hideMark/>
          </w:tcPr>
          <w:p w14:paraId="721BBA56" w14:textId="77777777" w:rsidR="002B58F8" w:rsidRPr="002B58F8" w:rsidRDefault="002B58F8" w:rsidP="009B7036">
            <w:pPr>
              <w:spacing w:after="0" w:line="240" w:lineRule="auto"/>
            </w:pPr>
            <w:r w:rsidRPr="002B58F8">
              <w:rPr>
                <w:lang w:val="en"/>
              </w:rPr>
              <w:t>0,069</w:t>
            </w:r>
          </w:p>
        </w:tc>
      </w:tr>
    </w:tbl>
    <w:p w14:paraId="21F520A9" w14:textId="77777777" w:rsidR="002B58F8" w:rsidRPr="002B58F8" w:rsidRDefault="002B58F8" w:rsidP="009B7036">
      <w:pPr>
        <w:spacing w:after="0" w:line="240" w:lineRule="auto"/>
      </w:pPr>
      <w:r w:rsidRPr="002B58F8">
        <w:rPr>
          <w:lang w:val="en"/>
        </w:rPr>
        <w:t>Chi phí (d</w:t>
      </w:r>
      <w:r w:rsidRPr="002B58F8">
        <w:t>ự toán gói thầu, giá gói thầu) kiểm toán độc lập của dự án, dự án thành phần, tiểu dự án, công trình, hạng mục công trình độc lập là chi phí tối đa, được xác định trên cơ sở giá trị cần thuê kiểm toán của dự án, dự án thành phần, tiểu dự án, công trình, hạng mục công trình độc lập nhân (x) với tỷ lệ định mức được xác định theo quy định tại điểm a khoản 1 Điều này và cộng với thuế giá trị gia tăng. Chi phí kiểm toán độc lập tối thiểu là một triệu đồng và cộng với thuế giá trị gia tăng.</w:t>
      </w:r>
    </w:p>
    <w:p w14:paraId="53F2CAE9" w14:textId="77777777" w:rsidR="002B58F8" w:rsidRPr="002B58F8" w:rsidRDefault="002B58F8" w:rsidP="009B7036">
      <w:pPr>
        <w:spacing w:after="0" w:line="240" w:lineRule="auto"/>
      </w:pPr>
      <w:r w:rsidRPr="002B58F8">
        <w:rPr>
          <w:lang w:val="en"/>
        </w:rPr>
        <w:t>c) Chi phí th</w:t>
      </w:r>
      <w:r w:rsidRPr="002B58F8">
        <w:t>ẩm tra, phê duyệt quyết toán: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19"/>
        <w:gridCol w:w="801"/>
        <w:gridCol w:w="801"/>
        <w:gridCol w:w="801"/>
        <w:gridCol w:w="801"/>
        <w:gridCol w:w="800"/>
        <w:gridCol w:w="686"/>
        <w:gridCol w:w="1144"/>
      </w:tblGrid>
      <w:tr w:rsidR="002B58F8" w:rsidRPr="002B58F8" w14:paraId="60E4AB24" w14:textId="77777777" w:rsidTr="002B58F8">
        <w:trPr>
          <w:tblCellSpacing w:w="0" w:type="dxa"/>
        </w:trPr>
        <w:tc>
          <w:tcPr>
            <w:tcW w:w="2150" w:type="pct"/>
            <w:tcBorders>
              <w:top w:val="single" w:sz="8" w:space="0" w:color="000000"/>
              <w:left w:val="single" w:sz="8" w:space="0" w:color="000000"/>
              <w:bottom w:val="single" w:sz="8" w:space="0" w:color="000000"/>
              <w:right w:val="single" w:sz="8" w:space="0" w:color="000000"/>
            </w:tcBorders>
            <w:shd w:val="clear" w:color="auto" w:fill="auto"/>
            <w:vAlign w:val="bottom"/>
            <w:hideMark/>
          </w:tcPr>
          <w:p w14:paraId="245F2C7B" w14:textId="77777777" w:rsidR="002B58F8" w:rsidRPr="002B58F8" w:rsidRDefault="002B58F8" w:rsidP="009B7036">
            <w:pPr>
              <w:spacing w:after="0" w:line="240" w:lineRule="auto"/>
            </w:pPr>
            <w:r w:rsidRPr="002B58F8">
              <w:rPr>
                <w:lang w:val="en"/>
              </w:rPr>
              <w:lastRenderedPageBreak/>
              <w:t>Giá tr</w:t>
            </w:r>
            <w:r w:rsidRPr="002B58F8">
              <w:t>ị quyết toán do chủ đầu tư đề nghị phê duyệt của dự án, dự án thành phần, tiểu dự án, công trình, hạng mục công trình độc lập (tỷ đồng)</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723A2A5F" w14:textId="77777777" w:rsidR="002B58F8" w:rsidRPr="002B58F8" w:rsidRDefault="002B58F8" w:rsidP="009B7036">
            <w:pPr>
              <w:spacing w:after="0" w:line="240" w:lineRule="auto"/>
            </w:pPr>
            <w:r w:rsidRPr="002B58F8">
              <w:rPr>
                <w:lang w:val="en"/>
              </w:rPr>
              <w:t>≤ 5</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3C78677D" w14:textId="77777777" w:rsidR="002B58F8" w:rsidRPr="002B58F8" w:rsidRDefault="002B58F8" w:rsidP="009B7036">
            <w:pPr>
              <w:spacing w:after="0" w:line="240" w:lineRule="auto"/>
            </w:pPr>
            <w:r w:rsidRPr="002B58F8">
              <w:rPr>
                <w:lang w:val="en"/>
              </w:rPr>
              <w:t>10</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7226EC51" w14:textId="77777777" w:rsidR="002B58F8" w:rsidRPr="002B58F8" w:rsidRDefault="002B58F8" w:rsidP="009B7036">
            <w:pPr>
              <w:spacing w:after="0" w:line="240" w:lineRule="auto"/>
            </w:pPr>
            <w:r w:rsidRPr="002B58F8">
              <w:rPr>
                <w:lang w:val="en"/>
              </w:rPr>
              <w:t>50</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5A44CB52" w14:textId="77777777" w:rsidR="002B58F8" w:rsidRPr="002B58F8" w:rsidRDefault="002B58F8" w:rsidP="009B7036">
            <w:pPr>
              <w:spacing w:after="0" w:line="240" w:lineRule="auto"/>
            </w:pPr>
            <w:r w:rsidRPr="002B58F8">
              <w:rPr>
                <w:lang w:val="en"/>
              </w:rPr>
              <w:t>100</w:t>
            </w:r>
          </w:p>
        </w:tc>
        <w:tc>
          <w:tcPr>
            <w:tcW w:w="350" w:type="pct"/>
            <w:tcBorders>
              <w:top w:val="single" w:sz="8" w:space="0" w:color="auto"/>
              <w:left w:val="nil"/>
              <w:bottom w:val="single" w:sz="8" w:space="0" w:color="auto"/>
              <w:right w:val="single" w:sz="8" w:space="0" w:color="auto"/>
            </w:tcBorders>
            <w:shd w:val="clear" w:color="auto" w:fill="auto"/>
            <w:vAlign w:val="center"/>
            <w:hideMark/>
          </w:tcPr>
          <w:p w14:paraId="1C38F836" w14:textId="77777777" w:rsidR="002B58F8" w:rsidRPr="002B58F8" w:rsidRDefault="002B58F8" w:rsidP="009B7036">
            <w:pPr>
              <w:spacing w:after="0" w:line="240" w:lineRule="auto"/>
            </w:pPr>
            <w:r w:rsidRPr="002B58F8">
              <w:rPr>
                <w:lang w:val="en"/>
              </w:rPr>
              <w:t>500</w:t>
            </w:r>
          </w:p>
        </w:tc>
        <w:tc>
          <w:tcPr>
            <w:tcW w:w="300" w:type="pct"/>
            <w:tcBorders>
              <w:top w:val="single" w:sz="8" w:space="0" w:color="auto"/>
              <w:left w:val="nil"/>
              <w:bottom w:val="single" w:sz="8" w:space="0" w:color="auto"/>
              <w:right w:val="single" w:sz="8" w:space="0" w:color="auto"/>
            </w:tcBorders>
            <w:shd w:val="clear" w:color="auto" w:fill="auto"/>
            <w:vAlign w:val="center"/>
            <w:hideMark/>
          </w:tcPr>
          <w:p w14:paraId="5096E6EA" w14:textId="77777777" w:rsidR="002B58F8" w:rsidRPr="002B58F8" w:rsidRDefault="002B58F8" w:rsidP="009B7036">
            <w:pPr>
              <w:spacing w:after="0" w:line="240" w:lineRule="auto"/>
            </w:pPr>
            <w:r w:rsidRPr="002B58F8">
              <w:rPr>
                <w:lang w:val="en"/>
              </w:rPr>
              <w:t>1.000</w:t>
            </w:r>
          </w:p>
        </w:tc>
        <w:tc>
          <w:tcPr>
            <w:tcW w:w="500" w:type="pct"/>
            <w:tcBorders>
              <w:top w:val="single" w:sz="8" w:space="0" w:color="auto"/>
              <w:left w:val="nil"/>
              <w:bottom w:val="single" w:sz="8" w:space="0" w:color="auto"/>
              <w:right w:val="single" w:sz="8" w:space="0" w:color="auto"/>
            </w:tcBorders>
            <w:shd w:val="clear" w:color="auto" w:fill="auto"/>
            <w:vAlign w:val="center"/>
            <w:hideMark/>
          </w:tcPr>
          <w:p w14:paraId="48257ACB" w14:textId="77777777" w:rsidR="002B58F8" w:rsidRPr="002B58F8" w:rsidRDefault="002B58F8" w:rsidP="009B7036">
            <w:pPr>
              <w:spacing w:after="0" w:line="240" w:lineRule="auto"/>
            </w:pPr>
            <w:r w:rsidRPr="002B58F8">
              <w:rPr>
                <w:lang w:val="en"/>
              </w:rPr>
              <w:t>≥ 10.000</w:t>
            </w:r>
          </w:p>
        </w:tc>
      </w:tr>
      <w:tr w:rsidR="002B58F8" w:rsidRPr="002B58F8" w14:paraId="60C6E100" w14:textId="77777777" w:rsidTr="002B58F8">
        <w:trPr>
          <w:tblCellSpacing w:w="0" w:type="dxa"/>
        </w:trPr>
        <w:tc>
          <w:tcPr>
            <w:tcW w:w="2150" w:type="pct"/>
            <w:tcBorders>
              <w:top w:val="nil"/>
              <w:left w:val="single" w:sz="8" w:space="0" w:color="auto"/>
              <w:bottom w:val="single" w:sz="8" w:space="0" w:color="auto"/>
              <w:right w:val="single" w:sz="8" w:space="0" w:color="auto"/>
            </w:tcBorders>
            <w:shd w:val="clear" w:color="auto" w:fill="auto"/>
            <w:vAlign w:val="bottom"/>
            <w:hideMark/>
          </w:tcPr>
          <w:p w14:paraId="3F866569" w14:textId="77777777" w:rsidR="002B58F8" w:rsidRPr="002B58F8" w:rsidRDefault="002B58F8" w:rsidP="009B7036">
            <w:pPr>
              <w:spacing w:after="0" w:line="240" w:lineRule="auto"/>
            </w:pPr>
            <w:r w:rsidRPr="002B58F8">
              <w:rPr>
                <w:lang w:val="en"/>
              </w:rPr>
              <w:t>T</w:t>
            </w:r>
            <w:r w:rsidRPr="002B58F8">
              <w:t>ỷ lệ định mức chi phí thẩm tra, phê duyệt quyết toán (%)</w:t>
            </w:r>
          </w:p>
        </w:tc>
        <w:tc>
          <w:tcPr>
            <w:tcW w:w="350" w:type="pct"/>
            <w:tcBorders>
              <w:top w:val="nil"/>
              <w:left w:val="nil"/>
              <w:bottom w:val="single" w:sz="8" w:space="0" w:color="auto"/>
              <w:right w:val="single" w:sz="8" w:space="0" w:color="auto"/>
            </w:tcBorders>
            <w:shd w:val="clear" w:color="auto" w:fill="auto"/>
            <w:vAlign w:val="center"/>
            <w:hideMark/>
          </w:tcPr>
          <w:p w14:paraId="21ED451D" w14:textId="77777777" w:rsidR="002B58F8" w:rsidRPr="002B58F8" w:rsidRDefault="002B58F8" w:rsidP="009B7036">
            <w:pPr>
              <w:spacing w:after="0" w:line="240" w:lineRule="auto"/>
            </w:pPr>
            <w:r w:rsidRPr="002B58F8">
              <w:rPr>
                <w:lang w:val="en"/>
              </w:rPr>
              <w:t>0,57</w:t>
            </w:r>
          </w:p>
        </w:tc>
        <w:tc>
          <w:tcPr>
            <w:tcW w:w="350" w:type="pct"/>
            <w:tcBorders>
              <w:top w:val="nil"/>
              <w:left w:val="nil"/>
              <w:bottom w:val="single" w:sz="8" w:space="0" w:color="auto"/>
              <w:right w:val="single" w:sz="8" w:space="0" w:color="auto"/>
            </w:tcBorders>
            <w:shd w:val="clear" w:color="auto" w:fill="auto"/>
            <w:vAlign w:val="center"/>
            <w:hideMark/>
          </w:tcPr>
          <w:p w14:paraId="26812674" w14:textId="77777777" w:rsidR="002B58F8" w:rsidRPr="002B58F8" w:rsidRDefault="002B58F8" w:rsidP="009B7036">
            <w:pPr>
              <w:spacing w:after="0" w:line="240" w:lineRule="auto"/>
            </w:pPr>
            <w:r w:rsidRPr="002B58F8">
              <w:rPr>
                <w:lang w:val="en"/>
              </w:rPr>
              <w:t>0,39</w:t>
            </w:r>
          </w:p>
        </w:tc>
        <w:tc>
          <w:tcPr>
            <w:tcW w:w="350" w:type="pct"/>
            <w:tcBorders>
              <w:top w:val="nil"/>
              <w:left w:val="nil"/>
              <w:bottom w:val="single" w:sz="8" w:space="0" w:color="auto"/>
              <w:right w:val="single" w:sz="8" w:space="0" w:color="auto"/>
            </w:tcBorders>
            <w:shd w:val="clear" w:color="auto" w:fill="auto"/>
            <w:vAlign w:val="center"/>
            <w:hideMark/>
          </w:tcPr>
          <w:p w14:paraId="43ACFD77" w14:textId="77777777" w:rsidR="002B58F8" w:rsidRPr="002B58F8" w:rsidRDefault="002B58F8" w:rsidP="009B7036">
            <w:pPr>
              <w:spacing w:after="0" w:line="240" w:lineRule="auto"/>
            </w:pPr>
            <w:r w:rsidRPr="002B58F8">
              <w:rPr>
                <w:lang w:val="en"/>
              </w:rPr>
              <w:t>0,285</w:t>
            </w:r>
          </w:p>
        </w:tc>
        <w:tc>
          <w:tcPr>
            <w:tcW w:w="350" w:type="pct"/>
            <w:tcBorders>
              <w:top w:val="nil"/>
              <w:left w:val="nil"/>
              <w:bottom w:val="single" w:sz="8" w:space="0" w:color="auto"/>
              <w:right w:val="single" w:sz="8" w:space="0" w:color="auto"/>
            </w:tcBorders>
            <w:shd w:val="clear" w:color="auto" w:fill="auto"/>
            <w:vAlign w:val="center"/>
            <w:hideMark/>
          </w:tcPr>
          <w:p w14:paraId="5E84A974" w14:textId="77777777" w:rsidR="002B58F8" w:rsidRPr="002B58F8" w:rsidRDefault="002B58F8" w:rsidP="009B7036">
            <w:pPr>
              <w:spacing w:after="0" w:line="240" w:lineRule="auto"/>
            </w:pPr>
            <w:r w:rsidRPr="002B58F8">
              <w:rPr>
                <w:lang w:val="en"/>
              </w:rPr>
              <w:t>0,225</w:t>
            </w:r>
          </w:p>
        </w:tc>
        <w:tc>
          <w:tcPr>
            <w:tcW w:w="350" w:type="pct"/>
            <w:tcBorders>
              <w:top w:val="nil"/>
              <w:left w:val="nil"/>
              <w:bottom w:val="single" w:sz="8" w:space="0" w:color="auto"/>
              <w:right w:val="single" w:sz="8" w:space="0" w:color="auto"/>
            </w:tcBorders>
            <w:shd w:val="clear" w:color="auto" w:fill="auto"/>
            <w:vAlign w:val="center"/>
            <w:hideMark/>
          </w:tcPr>
          <w:p w14:paraId="22659E36" w14:textId="77777777" w:rsidR="002B58F8" w:rsidRPr="002B58F8" w:rsidRDefault="002B58F8" w:rsidP="009B7036">
            <w:pPr>
              <w:spacing w:after="0" w:line="240" w:lineRule="auto"/>
            </w:pPr>
            <w:r w:rsidRPr="002B58F8">
              <w:rPr>
                <w:lang w:val="en"/>
              </w:rPr>
              <w:t>0,135</w:t>
            </w:r>
          </w:p>
        </w:tc>
        <w:tc>
          <w:tcPr>
            <w:tcW w:w="300" w:type="pct"/>
            <w:tcBorders>
              <w:top w:val="nil"/>
              <w:left w:val="nil"/>
              <w:bottom w:val="single" w:sz="8" w:space="0" w:color="auto"/>
              <w:right w:val="single" w:sz="8" w:space="0" w:color="auto"/>
            </w:tcBorders>
            <w:shd w:val="clear" w:color="auto" w:fill="auto"/>
            <w:vAlign w:val="center"/>
            <w:hideMark/>
          </w:tcPr>
          <w:p w14:paraId="2F7333A4" w14:textId="77777777" w:rsidR="002B58F8" w:rsidRPr="002B58F8" w:rsidRDefault="002B58F8" w:rsidP="009B7036">
            <w:pPr>
              <w:spacing w:after="0" w:line="240" w:lineRule="auto"/>
            </w:pPr>
            <w:r w:rsidRPr="002B58F8">
              <w:rPr>
                <w:lang w:val="en"/>
              </w:rPr>
              <w:t>0,09</w:t>
            </w:r>
          </w:p>
        </w:tc>
        <w:tc>
          <w:tcPr>
            <w:tcW w:w="500" w:type="pct"/>
            <w:tcBorders>
              <w:top w:val="nil"/>
              <w:left w:val="nil"/>
              <w:bottom w:val="single" w:sz="8" w:space="0" w:color="auto"/>
              <w:right w:val="single" w:sz="8" w:space="0" w:color="auto"/>
            </w:tcBorders>
            <w:shd w:val="clear" w:color="auto" w:fill="auto"/>
            <w:vAlign w:val="center"/>
            <w:hideMark/>
          </w:tcPr>
          <w:p w14:paraId="7190F2FE" w14:textId="77777777" w:rsidR="002B58F8" w:rsidRPr="002B58F8" w:rsidRDefault="002B58F8" w:rsidP="009B7036">
            <w:pPr>
              <w:spacing w:after="0" w:line="240" w:lineRule="auto"/>
            </w:pPr>
            <w:r w:rsidRPr="002B58F8">
              <w:rPr>
                <w:lang w:val="en"/>
              </w:rPr>
              <w:t>0,048</w:t>
            </w:r>
          </w:p>
        </w:tc>
      </w:tr>
    </w:tbl>
    <w:p w14:paraId="48B2980A" w14:textId="77777777" w:rsidR="002B58F8" w:rsidRPr="002B58F8" w:rsidRDefault="002B58F8" w:rsidP="009B7036">
      <w:pPr>
        <w:spacing w:after="0" w:line="240" w:lineRule="auto"/>
      </w:pPr>
      <w:r w:rsidRPr="002B58F8">
        <w:rPr>
          <w:lang w:val="en"/>
        </w:rPr>
        <w:t>Chi phí th</w:t>
      </w:r>
      <w:r w:rsidRPr="002B58F8">
        <w:t>ẩm tra, phê duyệt quyết toán của dự án, dự án thành phần, tiểu dự án, công trình, hạng mục công trình độc lập là chi phí tối đa, được xác định trên cơ sở giá trị quyết toán do chủ đầu tư đề nghị phê duyệt của dự án, dự án thành phần, tiểu dự án, công trình, hạng mục công trình độc lập nhân (x) với tỷ lệ định mức được xác định theo quy định tại điểm a khoản 1 Điều này. Chi phí thẩm tra, phê duyệt quyết toán tối thiểu là năm trăm nghìn đồng.</w:t>
      </w:r>
    </w:p>
    <w:p w14:paraId="067F85B6" w14:textId="77777777" w:rsidR="002B58F8" w:rsidRPr="002B58F8" w:rsidRDefault="002B58F8" w:rsidP="009B7036">
      <w:pPr>
        <w:spacing w:after="0" w:line="240" w:lineRule="auto"/>
      </w:pPr>
      <w:r w:rsidRPr="002B58F8">
        <w:rPr>
          <w:lang w:val="en"/>
        </w:rPr>
        <w:t>d) Chi phí thi</w:t>
      </w:r>
      <w:r w:rsidRPr="002B58F8">
        <w:t>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điểm a, điểm b, điểm c khoản 1 Điều này.</w:t>
      </w:r>
    </w:p>
    <w:p w14:paraId="653954EE" w14:textId="77777777" w:rsidR="002B58F8" w:rsidRPr="002B58F8" w:rsidRDefault="002B58F8" w:rsidP="009B7036">
      <w:pPr>
        <w:spacing w:after="0" w:line="240" w:lineRule="auto"/>
      </w:pPr>
      <w:r w:rsidRPr="002B58F8">
        <w:rPr>
          <w:lang w:val="en"/>
        </w:rPr>
        <w:t>đ) Ki</w:t>
      </w:r>
      <w:r w:rsidRPr="002B58F8">
        <w:t>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điểm a, điểm b, điểm c khoản 1 Điều này cho chi phí bồi thường, hỗ trợ, tái định cư của dự án.</w:t>
      </w:r>
    </w:p>
    <w:p w14:paraId="637C290B" w14:textId="77777777" w:rsidR="002B58F8" w:rsidRPr="002B58F8" w:rsidRDefault="002B58F8" w:rsidP="009B7036">
      <w:pPr>
        <w:spacing w:after="0" w:line="240" w:lineRule="auto"/>
      </w:pPr>
      <w:r w:rsidRPr="002B58F8">
        <w:rPr>
          <w:lang w:val="en"/>
        </w:rPr>
        <w:t>e) D</w:t>
      </w:r>
      <w:r w:rsidRPr="002B58F8">
        <w:t>ự án, dự án thành phần, tiểu dự án, công trình, hạng mục công trình độc lập đã được nhà thầu kiểm toán độc lập thực hiện kiểm toán báo cáo quyết toán hoặc cơ quan Kiểm toán nhà nước, cơ quan thanh tra thực hiện kiểm toán, thanh tra đầy đủ các nội dung theo quy định tại Điều 11 của Nghị định này: chi phí thẩm tra, phê duyệt quyết toán được xác định bằng 50% mức tính theo quy định tại khoản 1 Điều này.</w:t>
      </w:r>
    </w:p>
    <w:p w14:paraId="2D3F6B21" w14:textId="77777777" w:rsidR="002B58F8" w:rsidRPr="002B58F8" w:rsidRDefault="002B58F8" w:rsidP="009B7036">
      <w:pPr>
        <w:spacing w:after="0" w:line="240" w:lineRule="auto"/>
      </w:pPr>
      <w:r w:rsidRPr="002B58F8">
        <w:rPr>
          <w:lang w:val="en"/>
        </w:rPr>
        <w:t>2. Qu</w:t>
      </w:r>
      <w:r w:rsidRPr="002B58F8">
        <w:t>ản lý, sử dụng chi phí thẩm tra, phê duyệt quyết toán:</w:t>
      </w:r>
    </w:p>
    <w:p w14:paraId="74FDAC8C" w14:textId="77777777" w:rsidR="002B58F8" w:rsidRPr="002B58F8" w:rsidRDefault="002B58F8" w:rsidP="009B7036">
      <w:pPr>
        <w:spacing w:after="0" w:line="240" w:lineRule="auto"/>
      </w:pPr>
      <w:r w:rsidRPr="002B58F8">
        <w:rPr>
          <w:lang w:val="en"/>
        </w:rPr>
        <w:t>a) Cơ quan ch</w:t>
      </w:r>
      <w:r w:rsidRPr="002B58F8">
        <w:t>ủ trì thẩm tra quyết toán căn cứ quy định tại khoản 1 Điều này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14:paraId="42D175B7" w14:textId="77777777" w:rsidR="002B58F8" w:rsidRPr="002B58F8" w:rsidRDefault="002B58F8" w:rsidP="009B7036">
      <w:pPr>
        <w:spacing w:after="0" w:line="240" w:lineRule="auto"/>
      </w:pPr>
      <w:r w:rsidRPr="002B58F8">
        <w:rPr>
          <w:lang w:val="en"/>
        </w:rPr>
        <w:t>Đ</w:t>
      </w:r>
      <w:r w:rsidRPr="002B58F8">
        <w:t>ối với dự án được bố trí kế hoạch năm cuối nhưng chủ đầu tư đang trong thời gian lập hồ sơ quyết toán theo quy định tại Điều 21 Nghị định này, cơ quan chủ trì thẩm tra quyết toán căn cứ chi phí thẩm tra, phê duyệt quyết toán được duyệt hoặc điều chỉnh của dự án hoặc dự toán (nếu có) để đề nghị chủ đầu tư thanh toán chi phí thẩm tra, phê duyệt quyết toán.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14:paraId="789DB4E2" w14:textId="77777777" w:rsidR="002B58F8" w:rsidRPr="002B58F8" w:rsidRDefault="002B58F8" w:rsidP="009B7036">
      <w:pPr>
        <w:spacing w:after="0" w:line="240" w:lineRule="auto"/>
      </w:pPr>
      <w:r w:rsidRPr="002B58F8">
        <w:rPr>
          <w:lang w:val="en"/>
        </w:rPr>
        <w:t>Ch</w:t>
      </w:r>
      <w:r w:rsidRPr="002B58F8">
        <w:t>ủ đầu tư đề nghị cơ quan thanh toán thanh toán cho cơ quan chủ trì thẩm tra quyết toán theo văn bản đề nghị của cơ quan chủ trì thẩm tra quyết toán và chi phí thẩm tra, phê duyệt quyết toán được xác định tại khoản 1 Điều này.</w:t>
      </w:r>
    </w:p>
    <w:p w14:paraId="55314646" w14:textId="77777777" w:rsidR="002B58F8" w:rsidRPr="002B58F8" w:rsidRDefault="002B58F8" w:rsidP="009B7036">
      <w:pPr>
        <w:spacing w:after="0" w:line="240" w:lineRule="auto"/>
      </w:pPr>
      <w:r w:rsidRPr="002B58F8">
        <w:rPr>
          <w:lang w:val="en"/>
        </w:rPr>
        <w:t>b) N</w:t>
      </w:r>
      <w:r w:rsidRPr="002B58F8">
        <w:t>ội dung chi cho công tác thẩm tra và phê duyệt quyết toán gồm:</w:t>
      </w:r>
    </w:p>
    <w:p w14:paraId="5E61D527" w14:textId="77777777" w:rsidR="002B58F8" w:rsidRPr="002B58F8" w:rsidRDefault="002B58F8" w:rsidP="009B7036">
      <w:pPr>
        <w:spacing w:after="0" w:line="240" w:lineRule="auto"/>
      </w:pPr>
      <w:r w:rsidRPr="002B58F8">
        <w:rPr>
          <w:lang w:val="en"/>
        </w:rPr>
        <w:t>Chi tr</w:t>
      </w:r>
      <w:r w:rsidRPr="002B58F8">
        <w:t>ực tiếp cho công tác thẩm tra quyết toán, phê duyệt quyết toán theo hình thức khoán chi hoặc theo thời gian thẩm tra và phê duyệt quyết toán tối đa của dự án quy định tại Điều 21 Nghị định này;</w:t>
      </w:r>
    </w:p>
    <w:p w14:paraId="6A3B1E52" w14:textId="77777777" w:rsidR="002B58F8" w:rsidRPr="002B58F8" w:rsidRDefault="002B58F8" w:rsidP="009B7036">
      <w:pPr>
        <w:spacing w:after="0" w:line="240" w:lineRule="auto"/>
      </w:pPr>
      <w:r w:rsidRPr="002B58F8">
        <w:rPr>
          <w:lang w:val="en"/>
        </w:rPr>
        <w:t>Chi tr</w:t>
      </w:r>
      <w:r w:rsidRPr="002B58F8">
        <w:t>ả cho các chuyên gia hoặc tổ chức tư vấn thực hiện thẩm tra quyết toán trong trường hợp cơ quan chủ trì thẩm tra quyết toán ký kết hợp đồng với các chuyên gia hoặc thuê tổ chức tư vấn;</w:t>
      </w:r>
    </w:p>
    <w:p w14:paraId="790711DE" w14:textId="77777777" w:rsidR="002B58F8" w:rsidRPr="002B58F8" w:rsidRDefault="002B58F8" w:rsidP="009B7036">
      <w:pPr>
        <w:spacing w:after="0" w:line="240" w:lineRule="auto"/>
      </w:pPr>
      <w:r w:rsidRPr="002B58F8">
        <w:rPr>
          <w:lang w:val="en"/>
        </w:rPr>
        <w:t>Chi công tác phí, văn phòng ph</w:t>
      </w:r>
      <w:r w:rsidRPr="002B58F8">
        <w:t>ẩm, dịch thuật, in ấn, hội nghị, hội thảo, mua sắm máy tính hoặc trang thiết bị phục vụ công tác thẩm tra và phê duyệt quyết toán;</w:t>
      </w:r>
    </w:p>
    <w:p w14:paraId="1F4568F0" w14:textId="77777777" w:rsidR="002B58F8" w:rsidRPr="002B58F8" w:rsidRDefault="002B58F8" w:rsidP="009B7036">
      <w:pPr>
        <w:spacing w:after="0" w:line="240" w:lineRule="auto"/>
      </w:pPr>
      <w:r w:rsidRPr="002B58F8">
        <w:rPr>
          <w:lang w:val="en"/>
        </w:rPr>
        <w:t>Các khoản</w:t>
      </w:r>
      <w:r w:rsidRPr="002B58F8">
        <w:t> chi khác có liên quan đến công tác thẩm tra quyết toán, phê duyệt quyết toán.</w:t>
      </w:r>
    </w:p>
    <w:p w14:paraId="44D77942" w14:textId="77777777" w:rsidR="002B58F8" w:rsidRPr="002B58F8" w:rsidRDefault="002B58F8" w:rsidP="009B7036">
      <w:pPr>
        <w:spacing w:after="0" w:line="240" w:lineRule="auto"/>
      </w:pPr>
      <w:r w:rsidRPr="002B58F8">
        <w:rPr>
          <w:lang w:val="en"/>
        </w:rPr>
        <w:t>c) Căn c</w:t>
      </w:r>
      <w:r w:rsidRPr="002B58F8">
        <w:t>ứ chi phí thẩm tra, phê duyệt quyết toán và nội dung chi quy định tại điểm b khoản 2 Điều này,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điều chỉnh, bổ sung (nếu có).</w:t>
      </w:r>
    </w:p>
    <w:p w14:paraId="1953AA0D" w14:textId="77777777" w:rsidR="002B58F8" w:rsidRPr="002B58F8" w:rsidRDefault="002B58F8" w:rsidP="009B7036">
      <w:pPr>
        <w:spacing w:after="0" w:line="240" w:lineRule="auto"/>
      </w:pPr>
      <w:r w:rsidRPr="002B58F8">
        <w:rPr>
          <w:lang w:val="en"/>
        </w:rPr>
        <w:t>d) Ngu</w:t>
      </w:r>
      <w:r w:rsidRPr="002B58F8">
        <w:t>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p>
    <w:p w14:paraId="39AF7CBB" w14:textId="77777777" w:rsidR="002B58F8" w:rsidRPr="002B58F8" w:rsidRDefault="002B58F8" w:rsidP="009B7036">
      <w:pPr>
        <w:spacing w:after="0" w:line="240" w:lineRule="auto"/>
      </w:pPr>
      <w:r w:rsidRPr="002B58F8">
        <w:rPr>
          <w:lang w:val="en"/>
        </w:rPr>
        <w:t>Trên cơ s</w:t>
      </w:r>
      <w:r w:rsidRPr="002B58F8">
        <w:t>ở nguồn thu và nội dung chi quy định tại khoản 2 Điều này, cơ quan chủ trì thẩm tra quyết toán lập ủy nhiệm chi (</w:t>
      </w:r>
      <w:bookmarkStart w:id="1327" w:name="bieumau_ms_5b_nd_254_2025"/>
      <w:r w:rsidRPr="002B58F8">
        <w:t>Mẫu số 05.b/TT</w:t>
      </w:r>
      <w:bookmarkEnd w:id="1327"/>
      <w:r w:rsidRPr="002B58F8">
        <w:t> ban hành kèm theo Nghị định số </w:t>
      </w:r>
      <w:bookmarkStart w:id="1328" w:name="tvpllink_rzbrzzrnhh"/>
      <w:r w:rsidRPr="002B58F8">
        <w:fldChar w:fldCharType="begin"/>
      </w:r>
      <w:r w:rsidRPr="002B58F8">
        <w:instrText>HYPERLINK "https://thuvienphapluat.vn/van-ban/Dau-tu/Nghi-dinh-254-2025-ND-CP-quan-ly-thanh-toan-quyet-toan-du-an-su-dung-von-dau-tu-cong-674480.aspx" \t "_blank"</w:instrText>
      </w:r>
      <w:r w:rsidRPr="002B58F8">
        <w:fldChar w:fldCharType="separate"/>
      </w:r>
      <w:r w:rsidRPr="002B58F8">
        <w:rPr>
          <w:rStyle w:val="Hyperlink"/>
        </w:rPr>
        <w:t>254/2025/NĐ-CP</w:t>
      </w:r>
      <w:r w:rsidRPr="002B58F8">
        <w:fldChar w:fldCharType="end"/>
      </w:r>
      <w:bookmarkEnd w:id="1328"/>
      <w:r w:rsidRPr="002B58F8">
        <w:t xml:space="preserve"> ngày 26 tháng 9 năm 2025 của Chính phủ quy định về quản lý, thanh toán, quyết toán dự án sử dụng vốn đầu tư công) để đề nghị thanh toán chi phí thẩm tra, phê duyệt quyết toán theo các nội dung chi quy định tại điểm b khoản 2 Điều này gửi cơ quan thanh toán để thanh toán. Cơ quan chủ trì thẩm tra quyết toán không phải gửi chứng từ chi, hợp đồng, hóa đơn </w:t>
      </w:r>
      <w:r w:rsidRPr="002B58F8">
        <w:lastRenderedPageBreak/>
        <w:t>mua sắm đến cơ quan thanh toán. Căn cứ đề nghị của cơ quan chủ trì thẩm tra quyết toán, cơ quan thanh toán thực hiện thanh toán chi phí thẩm tra, phê duyệt quyết toán cho cơ quan chủ trì thẩm tra quyết toán.</w:t>
      </w:r>
    </w:p>
    <w:p w14:paraId="1C50DAC4" w14:textId="77777777" w:rsidR="002B58F8" w:rsidRPr="002B58F8" w:rsidRDefault="002B58F8" w:rsidP="009B7036">
      <w:pPr>
        <w:spacing w:after="0" w:line="240" w:lineRule="auto"/>
      </w:pPr>
      <w:r w:rsidRPr="002B58F8">
        <w:rPr>
          <w:lang w:val="en"/>
        </w:rPr>
        <w:t>3. Trư</w:t>
      </w:r>
      <w:r w:rsidRPr="002B58F8">
        <w:t>ờng hợp chủ đầu tư đã cung cấp đầy đủ hồ sơ, tài liệu theo hợp đồng kiểm toán nhưng nhà thầu kiểm toán độc lập vẫn không thực hiện một số nội dung công việc, chủ đầu tư căn cứ điều kiện hợp đồng và khối lượng công việc nhà thầu kiểm toán không thực hiện để điều chỉnh giảm chi phí kiểm toán độc lập theo tỷ lệ tương ứng với khối lượng công việc nhà thầu kiểm toán không thực hiện.</w:t>
      </w:r>
    </w:p>
    <w:p w14:paraId="64E559F5" w14:textId="77777777" w:rsidR="002B58F8" w:rsidRPr="002B58F8" w:rsidRDefault="002B58F8" w:rsidP="009B7036">
      <w:pPr>
        <w:spacing w:after="0" w:line="240" w:lineRule="auto"/>
      </w:pPr>
      <w:r w:rsidRPr="002B58F8">
        <w:rPr>
          <w:lang w:val="en"/>
        </w:rPr>
        <w:t>4. Trư</w:t>
      </w:r>
      <w:r w:rsidRPr="002B58F8">
        <w:t>ờng hợp bất khả kháng và thay đổi phạm vi công việc của hợp đồng đã ký, chủ đầu tư và nhà thầu kiểm toán độc lập căn cứ các quy định của pháp luật về hợp đồng để điều chỉnh bổ sung hoặc loại trừ những nội dung công việc của hợp đồng đã ký.</w:t>
      </w:r>
    </w:p>
    <w:p w14:paraId="4DB8F427" w14:textId="77777777" w:rsidR="002B58F8" w:rsidRPr="002B58F8" w:rsidRDefault="002B58F8" w:rsidP="009B7036">
      <w:pPr>
        <w:spacing w:after="0" w:line="240" w:lineRule="auto"/>
      </w:pPr>
      <w:r w:rsidRPr="002B58F8">
        <w:rPr>
          <w:b/>
          <w:bCs/>
          <w:lang w:val="en"/>
        </w:rPr>
        <w:t>Điều 21. Thời gian lập hồ sơ, thẩm tra, phê duyệt quyết toán vốn đầu tư dự án</w:t>
      </w:r>
    </w:p>
    <w:p w14:paraId="4B7B6870" w14:textId="77777777" w:rsidR="002B58F8" w:rsidRPr="002B58F8" w:rsidRDefault="002B58F8" w:rsidP="009B7036">
      <w:pPr>
        <w:spacing w:after="0" w:line="240" w:lineRule="auto"/>
      </w:pPr>
      <w:r w:rsidRPr="002B58F8">
        <w:rPr>
          <w:lang w:val="en"/>
        </w:rPr>
        <w:t>Th</w:t>
      </w:r>
      <w:r w:rsidRPr="002B58F8">
        <w:t>ời gian tối đa quy định cụ thể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87"/>
        <w:gridCol w:w="1537"/>
        <w:gridCol w:w="1316"/>
        <w:gridCol w:w="1316"/>
        <w:gridCol w:w="1097"/>
      </w:tblGrid>
      <w:tr w:rsidR="002B58F8" w:rsidRPr="002B58F8" w14:paraId="4DBAB470" w14:textId="77777777" w:rsidTr="002B58F8">
        <w:trPr>
          <w:tblCellSpacing w:w="0" w:type="dxa"/>
        </w:trPr>
        <w:tc>
          <w:tcPr>
            <w:tcW w:w="25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8627C95" w14:textId="77777777" w:rsidR="002B58F8" w:rsidRPr="002B58F8" w:rsidRDefault="002B58F8" w:rsidP="009B7036">
            <w:pPr>
              <w:spacing w:after="0" w:line="240" w:lineRule="auto"/>
            </w:pPr>
            <w:r w:rsidRPr="002B58F8">
              <w:rPr>
                <w:b/>
                <w:bCs/>
                <w:lang w:val="en"/>
              </w:rPr>
              <w:t>D</w:t>
            </w:r>
            <w:r w:rsidRPr="002B58F8">
              <w:rPr>
                <w:b/>
                <w:bCs/>
              </w:rPr>
              <w:t>ự án</w:t>
            </w:r>
          </w:p>
        </w:tc>
        <w:tc>
          <w:tcPr>
            <w:tcW w:w="700" w:type="pct"/>
            <w:tcBorders>
              <w:top w:val="single" w:sz="8" w:space="0" w:color="auto"/>
              <w:left w:val="nil"/>
              <w:bottom w:val="single" w:sz="8" w:space="0" w:color="auto"/>
              <w:right w:val="single" w:sz="8" w:space="0" w:color="auto"/>
            </w:tcBorders>
            <w:shd w:val="clear" w:color="auto" w:fill="auto"/>
            <w:vAlign w:val="center"/>
            <w:hideMark/>
          </w:tcPr>
          <w:p w14:paraId="55524F8C" w14:textId="77777777" w:rsidR="002B58F8" w:rsidRPr="002B58F8" w:rsidRDefault="002B58F8" w:rsidP="009B7036">
            <w:pPr>
              <w:spacing w:after="0" w:line="240" w:lineRule="auto"/>
            </w:pPr>
            <w:r w:rsidRPr="002B58F8">
              <w:rPr>
                <w:b/>
                <w:bCs/>
                <w:lang w:val="en"/>
              </w:rPr>
              <w:t>Quan tr</w:t>
            </w:r>
            <w:r w:rsidRPr="002B58F8">
              <w:rPr>
                <w:b/>
                <w:bCs/>
              </w:rPr>
              <w:t>ọng quốc gia</w:t>
            </w:r>
          </w:p>
        </w:tc>
        <w:tc>
          <w:tcPr>
            <w:tcW w:w="600" w:type="pct"/>
            <w:tcBorders>
              <w:top w:val="single" w:sz="8" w:space="0" w:color="auto"/>
              <w:left w:val="nil"/>
              <w:bottom w:val="single" w:sz="8" w:space="0" w:color="auto"/>
              <w:right w:val="single" w:sz="8" w:space="0" w:color="auto"/>
            </w:tcBorders>
            <w:shd w:val="clear" w:color="auto" w:fill="auto"/>
            <w:vAlign w:val="center"/>
            <w:hideMark/>
          </w:tcPr>
          <w:p w14:paraId="51C28B85" w14:textId="77777777" w:rsidR="002B58F8" w:rsidRPr="002B58F8" w:rsidRDefault="002B58F8" w:rsidP="009B7036">
            <w:pPr>
              <w:spacing w:after="0" w:line="240" w:lineRule="auto"/>
            </w:pPr>
            <w:r w:rsidRPr="002B58F8">
              <w:rPr>
                <w:b/>
                <w:bCs/>
                <w:lang w:val="en"/>
              </w:rPr>
              <w:t>Nhóm A</w:t>
            </w:r>
          </w:p>
        </w:tc>
        <w:tc>
          <w:tcPr>
            <w:tcW w:w="600" w:type="pct"/>
            <w:tcBorders>
              <w:top w:val="single" w:sz="8" w:space="0" w:color="auto"/>
              <w:left w:val="nil"/>
              <w:bottom w:val="single" w:sz="8" w:space="0" w:color="auto"/>
              <w:right w:val="single" w:sz="8" w:space="0" w:color="auto"/>
            </w:tcBorders>
            <w:shd w:val="clear" w:color="auto" w:fill="auto"/>
            <w:vAlign w:val="center"/>
            <w:hideMark/>
          </w:tcPr>
          <w:p w14:paraId="2F6F491B" w14:textId="77777777" w:rsidR="002B58F8" w:rsidRPr="002B58F8" w:rsidRDefault="002B58F8" w:rsidP="009B7036">
            <w:pPr>
              <w:spacing w:after="0" w:line="240" w:lineRule="auto"/>
            </w:pPr>
            <w:r w:rsidRPr="002B58F8">
              <w:rPr>
                <w:b/>
                <w:bCs/>
                <w:lang w:val="en"/>
              </w:rPr>
              <w:t>Nhóm B</w:t>
            </w:r>
          </w:p>
        </w:tc>
        <w:tc>
          <w:tcPr>
            <w:tcW w:w="500" w:type="pct"/>
            <w:tcBorders>
              <w:top w:val="single" w:sz="8" w:space="0" w:color="auto"/>
              <w:left w:val="nil"/>
              <w:bottom w:val="single" w:sz="8" w:space="0" w:color="auto"/>
              <w:right w:val="single" w:sz="8" w:space="0" w:color="auto"/>
            </w:tcBorders>
            <w:shd w:val="clear" w:color="auto" w:fill="auto"/>
            <w:vAlign w:val="center"/>
            <w:hideMark/>
          </w:tcPr>
          <w:p w14:paraId="5B5457D7" w14:textId="77777777" w:rsidR="002B58F8" w:rsidRPr="002B58F8" w:rsidRDefault="002B58F8" w:rsidP="009B7036">
            <w:pPr>
              <w:spacing w:after="0" w:line="240" w:lineRule="auto"/>
            </w:pPr>
            <w:r w:rsidRPr="002B58F8">
              <w:rPr>
                <w:b/>
                <w:bCs/>
                <w:lang w:val="en"/>
              </w:rPr>
              <w:t>Nhóm C</w:t>
            </w:r>
          </w:p>
        </w:tc>
      </w:tr>
      <w:tr w:rsidR="002B58F8" w:rsidRPr="002B58F8" w14:paraId="35679B53" w14:textId="77777777" w:rsidTr="002B58F8">
        <w:trPr>
          <w:tblCellSpacing w:w="0" w:type="dxa"/>
        </w:trPr>
        <w:tc>
          <w:tcPr>
            <w:tcW w:w="2500" w:type="pct"/>
            <w:tcBorders>
              <w:top w:val="nil"/>
              <w:left w:val="single" w:sz="8" w:space="0" w:color="auto"/>
              <w:bottom w:val="single" w:sz="8" w:space="0" w:color="auto"/>
              <w:right w:val="single" w:sz="8" w:space="0" w:color="auto"/>
            </w:tcBorders>
            <w:shd w:val="clear" w:color="auto" w:fill="auto"/>
            <w:vAlign w:val="center"/>
            <w:hideMark/>
          </w:tcPr>
          <w:p w14:paraId="0EA904A8" w14:textId="77777777" w:rsidR="002B58F8" w:rsidRPr="002B58F8" w:rsidRDefault="002B58F8" w:rsidP="009B7036">
            <w:pPr>
              <w:spacing w:after="0" w:line="240" w:lineRule="auto"/>
            </w:pPr>
            <w:r w:rsidRPr="002B58F8">
              <w:rPr>
                <w:lang w:val="en"/>
              </w:rPr>
              <w:t>Th</w:t>
            </w:r>
            <w:r w:rsidRPr="002B58F8">
              <w:t>ời gian chủ đầu tư lập hồ sơ quyết toán trình phê duyệt</w:t>
            </w:r>
          </w:p>
        </w:tc>
        <w:tc>
          <w:tcPr>
            <w:tcW w:w="700" w:type="pct"/>
            <w:tcBorders>
              <w:top w:val="nil"/>
              <w:left w:val="nil"/>
              <w:bottom w:val="single" w:sz="8" w:space="0" w:color="auto"/>
              <w:right w:val="single" w:sz="8" w:space="0" w:color="auto"/>
            </w:tcBorders>
            <w:shd w:val="clear" w:color="auto" w:fill="auto"/>
            <w:vAlign w:val="center"/>
            <w:hideMark/>
          </w:tcPr>
          <w:p w14:paraId="05245DF4" w14:textId="77777777" w:rsidR="002B58F8" w:rsidRPr="002B58F8" w:rsidRDefault="002B58F8" w:rsidP="009B7036">
            <w:pPr>
              <w:spacing w:after="0" w:line="240" w:lineRule="auto"/>
            </w:pPr>
            <w:r w:rsidRPr="002B58F8">
              <w:rPr>
                <w:lang w:val="en"/>
              </w:rPr>
              <w:t>09 tháng</w:t>
            </w:r>
          </w:p>
        </w:tc>
        <w:tc>
          <w:tcPr>
            <w:tcW w:w="600" w:type="pct"/>
            <w:tcBorders>
              <w:top w:val="nil"/>
              <w:left w:val="nil"/>
              <w:bottom w:val="single" w:sz="8" w:space="0" w:color="auto"/>
              <w:right w:val="single" w:sz="8" w:space="0" w:color="auto"/>
            </w:tcBorders>
            <w:shd w:val="clear" w:color="auto" w:fill="auto"/>
            <w:vAlign w:val="center"/>
            <w:hideMark/>
          </w:tcPr>
          <w:p w14:paraId="5F35009A" w14:textId="77777777" w:rsidR="002B58F8" w:rsidRPr="002B58F8" w:rsidRDefault="002B58F8" w:rsidP="009B7036">
            <w:pPr>
              <w:spacing w:after="0" w:line="240" w:lineRule="auto"/>
            </w:pPr>
            <w:r w:rsidRPr="002B58F8">
              <w:rPr>
                <w:lang w:val="en"/>
              </w:rPr>
              <w:t>09 tháng</w:t>
            </w:r>
          </w:p>
        </w:tc>
        <w:tc>
          <w:tcPr>
            <w:tcW w:w="600" w:type="pct"/>
            <w:tcBorders>
              <w:top w:val="nil"/>
              <w:left w:val="nil"/>
              <w:bottom w:val="single" w:sz="8" w:space="0" w:color="auto"/>
              <w:right w:val="single" w:sz="8" w:space="0" w:color="auto"/>
            </w:tcBorders>
            <w:shd w:val="clear" w:color="auto" w:fill="auto"/>
            <w:vAlign w:val="center"/>
            <w:hideMark/>
          </w:tcPr>
          <w:p w14:paraId="0F64FF2C" w14:textId="77777777" w:rsidR="002B58F8" w:rsidRPr="002B58F8" w:rsidRDefault="002B58F8" w:rsidP="009B7036">
            <w:pPr>
              <w:spacing w:after="0" w:line="240" w:lineRule="auto"/>
            </w:pPr>
            <w:r w:rsidRPr="002B58F8">
              <w:rPr>
                <w:lang w:val="en"/>
              </w:rPr>
              <w:t>06 tháng</w:t>
            </w:r>
          </w:p>
        </w:tc>
        <w:tc>
          <w:tcPr>
            <w:tcW w:w="500" w:type="pct"/>
            <w:tcBorders>
              <w:top w:val="nil"/>
              <w:left w:val="nil"/>
              <w:bottom w:val="single" w:sz="8" w:space="0" w:color="auto"/>
              <w:right w:val="single" w:sz="8" w:space="0" w:color="auto"/>
            </w:tcBorders>
            <w:shd w:val="clear" w:color="auto" w:fill="auto"/>
            <w:vAlign w:val="center"/>
            <w:hideMark/>
          </w:tcPr>
          <w:p w14:paraId="309DEBB0" w14:textId="77777777" w:rsidR="002B58F8" w:rsidRPr="002B58F8" w:rsidRDefault="002B58F8" w:rsidP="009B7036">
            <w:pPr>
              <w:spacing w:after="0" w:line="240" w:lineRule="auto"/>
            </w:pPr>
            <w:r w:rsidRPr="002B58F8">
              <w:rPr>
                <w:lang w:val="en"/>
              </w:rPr>
              <w:t>04 tháng</w:t>
            </w:r>
          </w:p>
        </w:tc>
      </w:tr>
      <w:tr w:rsidR="002B58F8" w:rsidRPr="002B58F8" w14:paraId="5B373478" w14:textId="77777777" w:rsidTr="002B58F8">
        <w:trPr>
          <w:tblCellSpacing w:w="0" w:type="dxa"/>
        </w:trPr>
        <w:tc>
          <w:tcPr>
            <w:tcW w:w="2500" w:type="pct"/>
            <w:tcBorders>
              <w:top w:val="nil"/>
              <w:left w:val="single" w:sz="8" w:space="0" w:color="auto"/>
              <w:bottom w:val="single" w:sz="8" w:space="0" w:color="auto"/>
              <w:right w:val="single" w:sz="8" w:space="0" w:color="auto"/>
            </w:tcBorders>
            <w:shd w:val="clear" w:color="auto" w:fill="auto"/>
            <w:vAlign w:val="center"/>
            <w:hideMark/>
          </w:tcPr>
          <w:p w14:paraId="62BE9791" w14:textId="77777777" w:rsidR="002B58F8" w:rsidRPr="002B58F8" w:rsidRDefault="002B58F8" w:rsidP="009B7036">
            <w:pPr>
              <w:spacing w:after="0" w:line="240" w:lineRule="auto"/>
            </w:pPr>
            <w:r w:rsidRPr="002B58F8">
              <w:rPr>
                <w:lang w:val="en"/>
              </w:rPr>
              <w:t>Th</w:t>
            </w:r>
            <w:r w:rsidRPr="002B58F8">
              <w:t>ời gian thẩm tra quyết toán</w:t>
            </w:r>
          </w:p>
        </w:tc>
        <w:tc>
          <w:tcPr>
            <w:tcW w:w="700" w:type="pct"/>
            <w:tcBorders>
              <w:top w:val="nil"/>
              <w:left w:val="nil"/>
              <w:bottom w:val="single" w:sz="8" w:space="0" w:color="auto"/>
              <w:right w:val="single" w:sz="8" w:space="0" w:color="auto"/>
            </w:tcBorders>
            <w:shd w:val="clear" w:color="auto" w:fill="auto"/>
            <w:vAlign w:val="center"/>
            <w:hideMark/>
          </w:tcPr>
          <w:p w14:paraId="44C97C67" w14:textId="77777777" w:rsidR="002B58F8" w:rsidRPr="002B58F8" w:rsidRDefault="002B58F8" w:rsidP="009B7036">
            <w:pPr>
              <w:spacing w:after="0" w:line="240" w:lineRule="auto"/>
            </w:pPr>
            <w:r w:rsidRPr="002B58F8">
              <w:rPr>
                <w:lang w:val="en"/>
              </w:rPr>
              <w:t>04 tháng</w:t>
            </w:r>
          </w:p>
        </w:tc>
        <w:tc>
          <w:tcPr>
            <w:tcW w:w="600" w:type="pct"/>
            <w:tcBorders>
              <w:top w:val="nil"/>
              <w:left w:val="nil"/>
              <w:bottom w:val="single" w:sz="8" w:space="0" w:color="auto"/>
              <w:right w:val="single" w:sz="8" w:space="0" w:color="auto"/>
            </w:tcBorders>
            <w:shd w:val="clear" w:color="auto" w:fill="auto"/>
            <w:vAlign w:val="center"/>
            <w:hideMark/>
          </w:tcPr>
          <w:p w14:paraId="00B65663" w14:textId="77777777" w:rsidR="002B58F8" w:rsidRPr="002B58F8" w:rsidRDefault="002B58F8" w:rsidP="009B7036">
            <w:pPr>
              <w:spacing w:after="0" w:line="240" w:lineRule="auto"/>
            </w:pPr>
            <w:r w:rsidRPr="002B58F8">
              <w:rPr>
                <w:lang w:val="en"/>
              </w:rPr>
              <w:t>04 tháng</w:t>
            </w:r>
          </w:p>
        </w:tc>
        <w:tc>
          <w:tcPr>
            <w:tcW w:w="600" w:type="pct"/>
            <w:tcBorders>
              <w:top w:val="nil"/>
              <w:left w:val="nil"/>
              <w:bottom w:val="single" w:sz="8" w:space="0" w:color="auto"/>
              <w:right w:val="single" w:sz="8" w:space="0" w:color="auto"/>
            </w:tcBorders>
            <w:shd w:val="clear" w:color="auto" w:fill="auto"/>
            <w:vAlign w:val="center"/>
            <w:hideMark/>
          </w:tcPr>
          <w:p w14:paraId="6E1CB4B5" w14:textId="77777777" w:rsidR="002B58F8" w:rsidRPr="002B58F8" w:rsidRDefault="002B58F8" w:rsidP="009B7036">
            <w:pPr>
              <w:spacing w:after="0" w:line="240" w:lineRule="auto"/>
            </w:pPr>
            <w:r w:rsidRPr="002B58F8">
              <w:rPr>
                <w:lang w:val="en"/>
              </w:rPr>
              <w:t>2,5 tháng</w:t>
            </w:r>
          </w:p>
        </w:tc>
        <w:tc>
          <w:tcPr>
            <w:tcW w:w="500" w:type="pct"/>
            <w:tcBorders>
              <w:top w:val="nil"/>
              <w:left w:val="nil"/>
              <w:bottom w:val="single" w:sz="8" w:space="0" w:color="auto"/>
              <w:right w:val="single" w:sz="8" w:space="0" w:color="auto"/>
            </w:tcBorders>
            <w:shd w:val="clear" w:color="auto" w:fill="auto"/>
            <w:vAlign w:val="center"/>
            <w:hideMark/>
          </w:tcPr>
          <w:p w14:paraId="5E4D6C0E" w14:textId="77777777" w:rsidR="002B58F8" w:rsidRPr="002B58F8" w:rsidRDefault="002B58F8" w:rsidP="009B7036">
            <w:pPr>
              <w:spacing w:after="0" w:line="240" w:lineRule="auto"/>
            </w:pPr>
            <w:r w:rsidRPr="002B58F8">
              <w:rPr>
                <w:lang w:val="en"/>
              </w:rPr>
              <w:t>02 tháng</w:t>
            </w:r>
          </w:p>
        </w:tc>
      </w:tr>
      <w:tr w:rsidR="002B58F8" w:rsidRPr="002B58F8" w14:paraId="3EC9C8C4" w14:textId="77777777" w:rsidTr="002B58F8">
        <w:trPr>
          <w:tblCellSpacing w:w="0" w:type="dxa"/>
        </w:trPr>
        <w:tc>
          <w:tcPr>
            <w:tcW w:w="2500" w:type="pct"/>
            <w:tcBorders>
              <w:top w:val="nil"/>
              <w:left w:val="single" w:sz="8" w:space="0" w:color="auto"/>
              <w:bottom w:val="single" w:sz="8" w:space="0" w:color="auto"/>
              <w:right w:val="single" w:sz="8" w:space="0" w:color="auto"/>
            </w:tcBorders>
            <w:shd w:val="clear" w:color="auto" w:fill="auto"/>
            <w:vAlign w:val="center"/>
            <w:hideMark/>
          </w:tcPr>
          <w:p w14:paraId="6FE4C232" w14:textId="77777777" w:rsidR="002B58F8" w:rsidRPr="002B58F8" w:rsidRDefault="002B58F8" w:rsidP="009B7036">
            <w:pPr>
              <w:spacing w:after="0" w:line="240" w:lineRule="auto"/>
            </w:pPr>
            <w:r w:rsidRPr="002B58F8">
              <w:rPr>
                <w:lang w:val="en"/>
              </w:rPr>
              <w:t>Th</w:t>
            </w:r>
            <w:r w:rsidRPr="002B58F8">
              <w:t>ời gian phê duyệt quyết toán</w:t>
            </w:r>
          </w:p>
        </w:tc>
        <w:tc>
          <w:tcPr>
            <w:tcW w:w="700" w:type="pct"/>
            <w:tcBorders>
              <w:top w:val="nil"/>
              <w:left w:val="nil"/>
              <w:bottom w:val="single" w:sz="8" w:space="0" w:color="auto"/>
              <w:right w:val="single" w:sz="8" w:space="0" w:color="auto"/>
            </w:tcBorders>
            <w:shd w:val="clear" w:color="auto" w:fill="auto"/>
            <w:vAlign w:val="center"/>
            <w:hideMark/>
          </w:tcPr>
          <w:p w14:paraId="35FAF9DE" w14:textId="77777777" w:rsidR="002B58F8" w:rsidRPr="002B58F8" w:rsidRDefault="002B58F8" w:rsidP="009B7036">
            <w:pPr>
              <w:spacing w:after="0" w:line="240" w:lineRule="auto"/>
            </w:pPr>
            <w:r w:rsidRPr="002B58F8">
              <w:rPr>
                <w:lang w:val="en"/>
              </w:rPr>
              <w:t>15 ngày</w:t>
            </w:r>
          </w:p>
        </w:tc>
        <w:tc>
          <w:tcPr>
            <w:tcW w:w="600" w:type="pct"/>
            <w:tcBorders>
              <w:top w:val="nil"/>
              <w:left w:val="nil"/>
              <w:bottom w:val="single" w:sz="8" w:space="0" w:color="auto"/>
              <w:right w:val="single" w:sz="8" w:space="0" w:color="auto"/>
            </w:tcBorders>
            <w:shd w:val="clear" w:color="auto" w:fill="auto"/>
            <w:vAlign w:val="center"/>
            <w:hideMark/>
          </w:tcPr>
          <w:p w14:paraId="78507D4E" w14:textId="77777777" w:rsidR="002B58F8" w:rsidRPr="002B58F8" w:rsidRDefault="002B58F8" w:rsidP="009B7036">
            <w:pPr>
              <w:spacing w:after="0" w:line="240" w:lineRule="auto"/>
            </w:pPr>
            <w:r w:rsidRPr="002B58F8">
              <w:rPr>
                <w:lang w:val="en"/>
              </w:rPr>
              <w:t>15 ngày</w:t>
            </w:r>
          </w:p>
        </w:tc>
        <w:tc>
          <w:tcPr>
            <w:tcW w:w="600" w:type="pct"/>
            <w:tcBorders>
              <w:top w:val="nil"/>
              <w:left w:val="nil"/>
              <w:bottom w:val="single" w:sz="8" w:space="0" w:color="auto"/>
              <w:right w:val="single" w:sz="8" w:space="0" w:color="auto"/>
            </w:tcBorders>
            <w:shd w:val="clear" w:color="auto" w:fill="auto"/>
            <w:vAlign w:val="center"/>
            <w:hideMark/>
          </w:tcPr>
          <w:p w14:paraId="42E41A5D" w14:textId="77777777" w:rsidR="002B58F8" w:rsidRPr="002B58F8" w:rsidRDefault="002B58F8" w:rsidP="009B7036">
            <w:pPr>
              <w:spacing w:after="0" w:line="240" w:lineRule="auto"/>
            </w:pPr>
            <w:r w:rsidRPr="002B58F8">
              <w:rPr>
                <w:lang w:val="en"/>
              </w:rPr>
              <w:t>10 ngày</w:t>
            </w:r>
          </w:p>
        </w:tc>
        <w:tc>
          <w:tcPr>
            <w:tcW w:w="500" w:type="pct"/>
            <w:tcBorders>
              <w:top w:val="nil"/>
              <w:left w:val="nil"/>
              <w:bottom w:val="single" w:sz="8" w:space="0" w:color="auto"/>
              <w:right w:val="single" w:sz="8" w:space="0" w:color="auto"/>
            </w:tcBorders>
            <w:shd w:val="clear" w:color="auto" w:fill="auto"/>
            <w:vAlign w:val="center"/>
            <w:hideMark/>
          </w:tcPr>
          <w:p w14:paraId="43D43388" w14:textId="77777777" w:rsidR="002B58F8" w:rsidRPr="002B58F8" w:rsidRDefault="002B58F8" w:rsidP="009B7036">
            <w:pPr>
              <w:spacing w:after="0" w:line="240" w:lineRule="auto"/>
            </w:pPr>
            <w:r w:rsidRPr="002B58F8">
              <w:rPr>
                <w:lang w:val="en"/>
              </w:rPr>
              <w:t>07 ngày</w:t>
            </w:r>
          </w:p>
        </w:tc>
      </w:tr>
    </w:tbl>
    <w:p w14:paraId="5E27D14E" w14:textId="77777777" w:rsidR="002B58F8" w:rsidRPr="002B58F8" w:rsidRDefault="002B58F8" w:rsidP="009B7036">
      <w:pPr>
        <w:spacing w:after="0" w:line="240" w:lineRule="auto"/>
      </w:pPr>
      <w:r w:rsidRPr="002B58F8">
        <w:rPr>
          <w:lang w:val="en"/>
        </w:rPr>
        <w:t>1. Th</w:t>
      </w:r>
      <w:r w:rsidRPr="002B58F8">
        <w:t>ời gian chủ đầu tư lập hồ sơ quyết toán trình phê duyệt được tính từ ngày dự án, công trình hoàn thành được bàn giao đưa vào khai thác, sử dụng theo quy định của pháp luật hoặc ngày có hiệu lực của văn bản cho phép dừng thực hiện dự án đến ngày chủ đầu tư nộp đầy đủ hồ sơ đến cơ quan chủ trì thẩm tra quyết toán.</w:t>
      </w:r>
    </w:p>
    <w:p w14:paraId="38958FD4" w14:textId="77777777" w:rsidR="002B58F8" w:rsidRPr="002B58F8" w:rsidRDefault="002B58F8" w:rsidP="009B7036">
      <w:pPr>
        <w:spacing w:after="0" w:line="240" w:lineRule="auto"/>
      </w:pPr>
      <w:r w:rsidRPr="002B58F8">
        <w:rPr>
          <w:lang w:val="en"/>
        </w:rPr>
        <w:t>2. Th</w:t>
      </w:r>
      <w:r w:rsidRPr="002B58F8">
        <w:t>ời gian thẩm tra quyết toán được tính từ ngày cơ quan chủ trì thẩm tra quyết toán nhận đủ hồ sơ quyết toán (theo quy định tại Điều 7 Nghị định này) đến ngày trình người có thẩm quyền phê duyệt quyết toán.</w:t>
      </w:r>
    </w:p>
    <w:p w14:paraId="5CBB8078" w14:textId="77777777" w:rsidR="002B58F8" w:rsidRPr="002B58F8" w:rsidRDefault="002B58F8" w:rsidP="009B7036">
      <w:pPr>
        <w:spacing w:after="0" w:line="240" w:lineRule="auto"/>
      </w:pPr>
      <w:r w:rsidRPr="002B58F8">
        <w:rPr>
          <w:lang w:val="en"/>
        </w:rPr>
        <w:t>3. Th</w:t>
      </w:r>
      <w:r w:rsidRPr="002B58F8">
        <w:t>ời gian phê duyệt quyết toán được tính từ ngày người có thẩm quyền phê duyệt quyết toán (theo quy định tại khoản 1 Điều 8 Nghị định này) nhận đủ hồ sơ trình duyệt quyết toán (theo quy định tại khoản 1 Điều 19 Nghị định này) đến ngày ban hành quyết định phê duyệt quyết toán.</w:t>
      </w:r>
    </w:p>
    <w:p w14:paraId="203C6E3C" w14:textId="77777777" w:rsidR="002B58F8" w:rsidRPr="002B58F8" w:rsidRDefault="002B58F8" w:rsidP="009B7036">
      <w:pPr>
        <w:spacing w:after="0" w:line="240" w:lineRule="auto"/>
      </w:pPr>
      <w:r w:rsidRPr="002B58F8">
        <w:rPr>
          <w:b/>
          <w:bCs/>
          <w:lang w:val="en"/>
        </w:rPr>
        <w:t>Điều 22. Báo cáo tình hình quyết toán dự án sử dụng vốn đầu tư công trong năm</w:t>
      </w:r>
    </w:p>
    <w:p w14:paraId="495DCA30" w14:textId="77777777" w:rsidR="002B58F8" w:rsidRPr="002B58F8" w:rsidRDefault="002B58F8" w:rsidP="009B7036">
      <w:pPr>
        <w:spacing w:after="0" w:line="240" w:lineRule="auto"/>
      </w:pPr>
      <w:r w:rsidRPr="002B58F8">
        <w:rPr>
          <w:lang w:val="en"/>
        </w:rPr>
        <w:t>1. S</w:t>
      </w:r>
      <w:r w:rsidRPr="002B58F8">
        <w:t>ố liệu báo cáo năm được tổng hợp từ ngày 01 tháng 01 đến hết ngày 31 tháng 12 năm dương lịch.</w:t>
      </w:r>
    </w:p>
    <w:p w14:paraId="2E227DD6" w14:textId="77777777" w:rsidR="002B58F8" w:rsidRPr="002B58F8" w:rsidRDefault="002B58F8" w:rsidP="009B7036">
      <w:pPr>
        <w:spacing w:after="0" w:line="240" w:lineRule="auto"/>
      </w:pPr>
      <w:r w:rsidRPr="002B58F8">
        <w:rPr>
          <w:lang w:val="en"/>
        </w:rPr>
        <w:t>2. Trư</w:t>
      </w:r>
      <w:r w:rsidRPr="002B58F8">
        <w:t>ớc ngày 20 tháng 01 hằng năm, cơ quan chủ trì thẩm tra quyết toán (là cấp dưới của các bộ, cơ quan trung ương, tập đoàn, tổng công ty nhà nước, Ủy ban nhân dân cấp tỉnh) và Ủy ban nhân dân cấp xã gửi báo cáo tình hình quyết toán dự án sử dụng vốn đầu tư công năm báo cáo đến cơ quan được các bộ, cơ quan trung ương, tập đoàn, tổng công ty nhà nước, Ủy ban nhân dân cấp tỉnh giao nhiệm vụ chủ trì tổng hợp báo cáo. Chậm nhất đến hết ngày 28 tháng 02 hằng năm, các bộ, cơ quan trung ương, tập đoàn, tổng công ty nhà nước, Ủy ban nhân dân cấp tỉnh gửi báo cáo tình hình quyết toán của dự án sử dụng vốn đầu tư công trong năm do đơn vị mình quản lý đến Bộ Tài chính để tổng hợp công khai tình hình quyết toán của dự án sử dụng vốn đầu tư công trong năm của cả nước.</w:t>
      </w:r>
    </w:p>
    <w:p w14:paraId="7C4251E1" w14:textId="77777777" w:rsidR="002B58F8" w:rsidRPr="002B58F8" w:rsidRDefault="002B58F8" w:rsidP="009B7036">
      <w:pPr>
        <w:spacing w:after="0" w:line="240" w:lineRule="auto"/>
      </w:pPr>
      <w:r w:rsidRPr="002B58F8">
        <w:rPr>
          <w:lang w:val="en"/>
        </w:rPr>
        <w:t>3. Phương th</w:t>
      </w:r>
      <w:r w:rsidRPr="002B58F8">
        <w:t>ức gửi, nhận báo cáo: bằng bản giấy hoặc bản điện tử theo quy định hiện hành.</w:t>
      </w:r>
    </w:p>
    <w:p w14:paraId="174C2E76" w14:textId="77777777" w:rsidR="002B58F8" w:rsidRPr="002B58F8" w:rsidRDefault="002B58F8" w:rsidP="009B7036">
      <w:pPr>
        <w:spacing w:after="0" w:line="240" w:lineRule="auto"/>
      </w:pPr>
      <w:r w:rsidRPr="002B58F8">
        <w:rPr>
          <w:b/>
          <w:bCs/>
          <w:lang w:val="en"/>
        </w:rPr>
        <w:t>Chương III</w:t>
      </w:r>
    </w:p>
    <w:p w14:paraId="609F12F2" w14:textId="77777777" w:rsidR="002B58F8" w:rsidRPr="002B58F8" w:rsidRDefault="002B58F8" w:rsidP="009B7036">
      <w:pPr>
        <w:spacing w:after="0" w:line="240" w:lineRule="auto"/>
      </w:pPr>
      <w:r w:rsidRPr="002B58F8">
        <w:rPr>
          <w:b/>
          <w:bCs/>
          <w:lang w:val="en"/>
        </w:rPr>
        <w:t>KIỂM TRA, XỬ LÝ VI PHẠM</w:t>
      </w:r>
    </w:p>
    <w:p w14:paraId="51A6C2F4" w14:textId="77777777" w:rsidR="002B58F8" w:rsidRPr="002B58F8" w:rsidRDefault="002B58F8" w:rsidP="009B7036">
      <w:pPr>
        <w:spacing w:after="0" w:line="240" w:lineRule="auto"/>
      </w:pPr>
      <w:r w:rsidRPr="002B58F8">
        <w:rPr>
          <w:b/>
          <w:bCs/>
          <w:lang w:val="en"/>
        </w:rPr>
        <w:t>Điều 23. Kiểm tra tình hình quyết toán vốn đầu tư dự án</w:t>
      </w:r>
    </w:p>
    <w:p w14:paraId="0591D9D8" w14:textId="77777777" w:rsidR="002B58F8" w:rsidRPr="002B58F8" w:rsidRDefault="002B58F8" w:rsidP="009B7036">
      <w:pPr>
        <w:spacing w:after="0" w:line="240" w:lineRule="auto"/>
      </w:pPr>
      <w:r w:rsidRPr="002B58F8">
        <w:rPr>
          <w:lang w:val="en"/>
        </w:rPr>
        <w:t>1. Cơ quan ch</w:t>
      </w:r>
      <w:r w:rsidRPr="002B58F8">
        <w:t>ủ quản, cơ quan cấp trên của chủ đầu tư, cơ quan tài chính các cấp định kỳ hoặc đột xuất kiểm tra tình hình thực hiện công tác quyết toán vốn đầu tư dự án của các đơn vị thuộc phạm vi quản lý. 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luật hiện hành.</w:t>
      </w:r>
    </w:p>
    <w:p w14:paraId="475EE6B8" w14:textId="77777777" w:rsidR="002B58F8" w:rsidRPr="002B58F8" w:rsidRDefault="002B58F8" w:rsidP="009B7036">
      <w:pPr>
        <w:spacing w:after="0" w:line="240" w:lineRule="auto"/>
      </w:pPr>
      <w:r w:rsidRPr="002B58F8">
        <w:rPr>
          <w:lang w:val="en"/>
        </w:rPr>
        <w:t>2. B</w:t>
      </w:r>
      <w:r w:rsidRPr="002B58F8">
        <w:t>ộ Tài chính định kỳ hoặc đột xuất kiểm tra tình hình thực hiện công tác quyết toán vốn đầu tư dự án của các bộ, cơ quan trung ương và địa phương trong cả nước. Trường hợp phát hiện có sai sót, vi phạm, Bộ Tài chính có ý kiến yêu cầu các bộ, cơ quan trung ương và địa phương xử lý theo thẩm quyền hoặc tổng hợp, kiến nghị cơ quan có thẩm quyền xử lý theo quy định của pháp luật hiện hành.</w:t>
      </w:r>
    </w:p>
    <w:p w14:paraId="1EC603FA" w14:textId="77777777" w:rsidR="002B58F8" w:rsidRPr="002B58F8" w:rsidRDefault="002B58F8" w:rsidP="009B7036">
      <w:pPr>
        <w:spacing w:after="0" w:line="240" w:lineRule="auto"/>
      </w:pPr>
      <w:r w:rsidRPr="002B58F8">
        <w:rPr>
          <w:b/>
          <w:bCs/>
          <w:lang w:val="en"/>
        </w:rPr>
        <w:t>Điều 24. Xử lý vi phạm</w:t>
      </w:r>
    </w:p>
    <w:p w14:paraId="2D934D36" w14:textId="77777777" w:rsidR="002B58F8" w:rsidRPr="002B58F8" w:rsidRDefault="002B58F8" w:rsidP="009B7036">
      <w:pPr>
        <w:spacing w:after="0" w:line="240" w:lineRule="auto"/>
      </w:pPr>
      <w:r w:rsidRPr="002B58F8">
        <w:rPr>
          <w:lang w:val="en"/>
        </w:rPr>
        <w:t>1. Cơ quan, t</w:t>
      </w:r>
      <w:r w:rsidRPr="002B58F8">
        <w:t>ổ chức, cá nhân có hành vi trong quyết toán vốn đầu tư dự án sai quy định tại Nghị định này bị xử phạt theo quy định của pháp luật.</w:t>
      </w:r>
    </w:p>
    <w:p w14:paraId="0705DDB9" w14:textId="77777777" w:rsidR="002B58F8" w:rsidRPr="002B58F8" w:rsidRDefault="002B58F8" w:rsidP="009B7036">
      <w:pPr>
        <w:spacing w:after="0" w:line="240" w:lineRule="auto"/>
      </w:pPr>
      <w:r w:rsidRPr="002B58F8">
        <w:rPr>
          <w:lang w:val="en"/>
        </w:rPr>
        <w:t>2. Tùy theo m</w:t>
      </w:r>
      <w:r w:rsidRPr="002B58F8">
        <w:t>ức độ vi phạm, cơ quan, tổ chức, cá nhân có hành vi vi phạm bị xử lý kỷ luật, xử phạt vi phạm hành chính hoặc truy cứu trách nhiệm hình sự theo quy định pháp luật.</w:t>
      </w:r>
    </w:p>
    <w:p w14:paraId="0717B22A" w14:textId="77777777" w:rsidR="002B58F8" w:rsidRPr="002B58F8" w:rsidRDefault="002B58F8" w:rsidP="009B7036">
      <w:pPr>
        <w:spacing w:after="0" w:line="240" w:lineRule="auto"/>
      </w:pPr>
      <w:r w:rsidRPr="002B58F8">
        <w:rPr>
          <w:b/>
          <w:bCs/>
          <w:lang w:val="en"/>
        </w:rPr>
        <w:t>Chương IV</w:t>
      </w:r>
    </w:p>
    <w:p w14:paraId="331AB253" w14:textId="77777777" w:rsidR="002B58F8" w:rsidRPr="002B58F8" w:rsidRDefault="002B58F8" w:rsidP="009B7036">
      <w:pPr>
        <w:spacing w:after="0" w:line="240" w:lineRule="auto"/>
      </w:pPr>
      <w:r w:rsidRPr="002B58F8">
        <w:rPr>
          <w:b/>
          <w:bCs/>
          <w:lang w:val="en"/>
        </w:rPr>
        <w:t>NHIỆM VỤ CỦA CÁC CƠ QUAN LIÊN QUAN</w:t>
      </w:r>
    </w:p>
    <w:p w14:paraId="2237F56B" w14:textId="77777777" w:rsidR="002B58F8" w:rsidRPr="002B58F8" w:rsidRDefault="002B58F8" w:rsidP="009B7036">
      <w:pPr>
        <w:spacing w:after="0" w:line="240" w:lineRule="auto"/>
      </w:pPr>
      <w:r w:rsidRPr="002B58F8">
        <w:rPr>
          <w:b/>
          <w:bCs/>
          <w:lang w:val="en"/>
        </w:rPr>
        <w:t>Điều 25. Nhiệm vụ của cơ quan tài chính các cấp, cơ quan chủ trì thẩm tra quyết toán</w:t>
      </w:r>
    </w:p>
    <w:p w14:paraId="57CEC67D" w14:textId="77777777" w:rsidR="002B58F8" w:rsidRPr="002B58F8" w:rsidRDefault="002B58F8" w:rsidP="009B7036">
      <w:pPr>
        <w:spacing w:after="0" w:line="240" w:lineRule="auto"/>
      </w:pPr>
      <w:r w:rsidRPr="002B58F8">
        <w:rPr>
          <w:lang w:val="en"/>
        </w:rPr>
        <w:lastRenderedPageBreak/>
        <w:t>1. Nhi</w:t>
      </w:r>
      <w:r w:rsidRPr="002B58F8">
        <w:t>ệm vụ của cơ quan tài chính các cấp</w:t>
      </w:r>
    </w:p>
    <w:p w14:paraId="32A1813A" w14:textId="77777777" w:rsidR="002B58F8" w:rsidRPr="002B58F8" w:rsidRDefault="002B58F8" w:rsidP="009B7036">
      <w:pPr>
        <w:spacing w:after="0" w:line="240" w:lineRule="auto"/>
      </w:pPr>
      <w:r w:rsidRPr="002B58F8">
        <w:rPr>
          <w:lang w:val="en"/>
        </w:rPr>
        <w:t>a) B</w:t>
      </w:r>
      <w:r w:rsidRPr="002B58F8">
        <w:t>ộ Tài chính giúp Chính phủ thống nhất quản lý nhà nước về quyết toán vốn đầu tư dự án. Quy định về hệ thống mẫu biểu sử dụng trong công tác quyết toán vốn đầu tư dự án và hướng dẫn các nội dung liên quan. Chủ trì, phối hợp với các bộ, cơ quan liên quan chịu trách nhiệm hướng dẫn và tổ chức thực hiện Nghị định này.</w:t>
      </w:r>
    </w:p>
    <w:p w14:paraId="78E76369" w14:textId="77777777" w:rsidR="002B58F8" w:rsidRPr="002B58F8" w:rsidRDefault="002B58F8" w:rsidP="009B7036">
      <w:pPr>
        <w:spacing w:after="0" w:line="240" w:lineRule="auto"/>
      </w:pPr>
      <w:r w:rsidRPr="002B58F8">
        <w:rPr>
          <w:lang w:val="en"/>
        </w:rPr>
        <w:t>b) Cơ quan tài chính các c</w:t>
      </w:r>
      <w:r w:rsidRPr="002B58F8">
        <w:t>ấp hướng dẫn, kiểm tra việc thực hiện các quy định của pháp luật về quyết toán vốn đầu tư dự án thuộc phạm vi quản lý của mình và các đơn vị cấp dưới. Trường hợp phát hiện có sai sót, vi phạm, yêu cầu đơn vị thuộc đối tượng kiểm tra điều chỉnh lại cho đúng, xử lý theo thẩm quyền hoặc đề nghị cơ quan có thẩm quyền xử lý theo quy định của pháp luật hiện hành.</w:t>
      </w:r>
    </w:p>
    <w:p w14:paraId="5FDDAF13" w14:textId="77777777" w:rsidR="002B58F8" w:rsidRPr="002B58F8" w:rsidRDefault="002B58F8" w:rsidP="009B7036">
      <w:pPr>
        <w:spacing w:after="0" w:line="240" w:lineRule="auto"/>
      </w:pPr>
      <w:r w:rsidRPr="002B58F8">
        <w:rPr>
          <w:lang w:val="en"/>
        </w:rPr>
        <w:t>2. Nhi</w:t>
      </w:r>
      <w:r w:rsidRPr="002B58F8">
        <w:t>ệm vụ của cơ quan chủ trì thẩm tra quyết toán</w:t>
      </w:r>
    </w:p>
    <w:p w14:paraId="56925686" w14:textId="77777777" w:rsidR="002B58F8" w:rsidRPr="002B58F8" w:rsidRDefault="002B58F8" w:rsidP="009B7036">
      <w:pPr>
        <w:spacing w:after="0" w:line="240" w:lineRule="auto"/>
      </w:pPr>
      <w:r w:rsidRPr="002B58F8">
        <w:rPr>
          <w:lang w:val="en"/>
        </w:rPr>
        <w:t>a) Hư</w:t>
      </w:r>
      <w:r w:rsidRPr="002B58F8">
        <w:t>ớng dẫn, kiểm tra chủ đầu tư thực hiện công tác quyết toán vốn đầu tư dự án kịp thời, đầy đủ theo quy định tại Nghị định này.</w:t>
      </w:r>
    </w:p>
    <w:p w14:paraId="470E3EBA" w14:textId="77777777" w:rsidR="002B58F8" w:rsidRPr="002B58F8" w:rsidRDefault="002B58F8" w:rsidP="009B7036">
      <w:pPr>
        <w:spacing w:after="0" w:line="240" w:lineRule="auto"/>
      </w:pPr>
      <w:r w:rsidRPr="002B58F8">
        <w:rPr>
          <w:lang w:val="en"/>
        </w:rPr>
        <w:t>b) T</w:t>
      </w:r>
      <w:r w:rsidRPr="002B58F8">
        <w:t>ổ chức thẩm tra báo cáo quyết toán vốn đầu tư dự án đầy đủ nội dung, yêu cầu theo quy định tại Nghị định này; hướng dẫn chủ đầu tư giải quyết các vướng mắc phát sinh trong quá trình quyết toán vốn đầu tư dự án; chịu trách nhiệm về kết quả trực tiếp thẩm tra quyết toán trên cơ sở hồ sơ quyết toán do chủ đầu tư cung cấp.</w:t>
      </w:r>
    </w:p>
    <w:p w14:paraId="08893C91" w14:textId="77777777" w:rsidR="002B58F8" w:rsidRPr="002B58F8" w:rsidRDefault="002B58F8" w:rsidP="009B7036">
      <w:pPr>
        <w:spacing w:after="0" w:line="240" w:lineRule="auto"/>
      </w:pPr>
      <w:r w:rsidRPr="002B58F8">
        <w:rPr>
          <w:lang w:val="en"/>
        </w:rPr>
        <w:t>c) Không ch</w:t>
      </w:r>
      <w:r w:rsidRPr="002B58F8">
        <w:t>ịu trách nhiệm về tính chính xác về khối lượng do chủ đầu tư và nhà thầu đã nghiệm thu đưa vào báo cáo quyết toán, đơn giá dự toán đã được cấp có thẩm quyền phê duyệt, đơn giá trúng thầu ghi trong hợp đồng.</w:t>
      </w:r>
    </w:p>
    <w:p w14:paraId="13E535BC" w14:textId="77777777" w:rsidR="002B58F8" w:rsidRPr="002B58F8" w:rsidRDefault="002B58F8" w:rsidP="009B7036">
      <w:pPr>
        <w:spacing w:after="0" w:line="240" w:lineRule="auto"/>
      </w:pPr>
      <w:r w:rsidRPr="002B58F8">
        <w:rPr>
          <w:lang w:val="en"/>
        </w:rPr>
        <w:t>d) Ch</w:t>
      </w:r>
      <w:r w:rsidRPr="002B58F8">
        <w:t>ịu trách nhiệm toàn diện về tính chính xác, hợp pháp của nội dung chi và giá trị khi đề nghị Kho bạc Nhà nước thanh toán từ nguồn chi phí thẩm tra, phê duyệt quyết toán vốn đầu tư dự án.</w:t>
      </w:r>
    </w:p>
    <w:p w14:paraId="5B4B2378" w14:textId="77777777" w:rsidR="002B58F8" w:rsidRPr="002B58F8" w:rsidRDefault="002B58F8" w:rsidP="009B7036">
      <w:pPr>
        <w:spacing w:after="0" w:line="240" w:lineRule="auto"/>
      </w:pPr>
      <w:r w:rsidRPr="002B58F8">
        <w:rPr>
          <w:lang w:val="en"/>
        </w:rPr>
        <w:t>đ) Th</w:t>
      </w:r>
      <w:r w:rsidRPr="002B58F8">
        <w:t>ực hiện quy định về báo cáo tình hình quyết toán vốn đầu tư dự án sử dụng vốn đầu tư công trong năm theo quy định tại Điều 22 Nghị định này.</w:t>
      </w:r>
    </w:p>
    <w:p w14:paraId="6C9C98F2" w14:textId="77777777" w:rsidR="002B58F8" w:rsidRPr="002B58F8" w:rsidRDefault="002B58F8" w:rsidP="009B7036">
      <w:pPr>
        <w:spacing w:after="0" w:line="240" w:lineRule="auto"/>
      </w:pPr>
      <w:r w:rsidRPr="002B58F8">
        <w:rPr>
          <w:lang w:val="en"/>
        </w:rPr>
        <w:t>e) Yêu c</w:t>
      </w:r>
      <w:r w:rsidRPr="002B58F8">
        <w:t>ầu cơ quan thanh toán, cơ quan chủ quản, chủ đầu tư cung cấp các tài liệu, thông tin cần thiết để phục vụ cho công tác quyết toán vốn đầu tư dự án theo quy định của pháp luật và Nghị định này.</w:t>
      </w:r>
    </w:p>
    <w:p w14:paraId="4EA45A66" w14:textId="77777777" w:rsidR="002B58F8" w:rsidRPr="002B58F8" w:rsidRDefault="002B58F8" w:rsidP="009B7036">
      <w:pPr>
        <w:spacing w:after="0" w:line="240" w:lineRule="auto"/>
      </w:pPr>
      <w:r w:rsidRPr="002B58F8">
        <w:rPr>
          <w:b/>
          <w:bCs/>
          <w:lang w:val="en"/>
        </w:rPr>
        <w:t>Điều 26. Nhiệm vụ của cơ quan thanh toán</w:t>
      </w:r>
    </w:p>
    <w:p w14:paraId="122CD6D8" w14:textId="77777777" w:rsidR="002B58F8" w:rsidRPr="002B58F8" w:rsidRDefault="002B58F8" w:rsidP="009B7036">
      <w:pPr>
        <w:spacing w:after="0" w:line="240" w:lineRule="auto"/>
      </w:pPr>
      <w:r w:rsidRPr="002B58F8">
        <w:rPr>
          <w:lang w:val="en"/>
        </w:rPr>
        <w:t>1. Xác nh</w:t>
      </w:r>
      <w:r w:rsidRPr="002B58F8">
        <w:t>ận, đối chiếu số liệu giải ngân để phục vụ công tác quyết toán vốn đầu tư dự án theo đề nghị của chủ đầu tư.</w:t>
      </w:r>
    </w:p>
    <w:p w14:paraId="5D3AE380" w14:textId="77777777" w:rsidR="002B58F8" w:rsidRPr="002B58F8" w:rsidRDefault="002B58F8" w:rsidP="009B7036">
      <w:pPr>
        <w:spacing w:after="0" w:line="240" w:lineRule="auto"/>
      </w:pPr>
      <w:r w:rsidRPr="002B58F8">
        <w:rPr>
          <w:lang w:val="en"/>
        </w:rPr>
        <w:t>2. Th</w:t>
      </w:r>
      <w:r w:rsidRPr="002B58F8">
        <w:t>ực hiện thanh toán chi phí thẩm tra, phê duyệt quyết toán theo đề nghị của chủ đầu tư, cơ quan chủ trì thẩm tra quyết toán theo đúng quy định tại khoản 2 Điều 20 Nghị định này.</w:t>
      </w:r>
    </w:p>
    <w:p w14:paraId="373686D5" w14:textId="77777777" w:rsidR="002B58F8" w:rsidRPr="002B58F8" w:rsidRDefault="002B58F8" w:rsidP="009B7036">
      <w:pPr>
        <w:spacing w:after="0" w:line="240" w:lineRule="auto"/>
      </w:pPr>
      <w:r w:rsidRPr="002B58F8">
        <w:rPr>
          <w:b/>
          <w:bCs/>
          <w:lang w:val="en"/>
        </w:rPr>
        <w:t>Điều 27. Nhiệm vụ của bộ, cơ quan trung ương và Ủy ban nhân dân cấp tỉnh, cấp xã, cơ quan cấp trên của chủ đầu tư, các cơ quan, tổ chức khác có liên quan</w:t>
      </w:r>
    </w:p>
    <w:p w14:paraId="41DF7158" w14:textId="77777777" w:rsidR="002B58F8" w:rsidRPr="002B58F8" w:rsidRDefault="002B58F8" w:rsidP="009B7036">
      <w:pPr>
        <w:spacing w:after="0" w:line="240" w:lineRule="auto"/>
      </w:pPr>
      <w:r w:rsidRPr="002B58F8">
        <w:rPr>
          <w:lang w:val="en"/>
        </w:rPr>
        <w:t>1. Hư</w:t>
      </w:r>
      <w:r w:rsidRPr="002B58F8">
        <w:t>ớng dẫn, kiểm tra, đôn đốc các chủ đầu tư, các đơn vị thuộc phạm vi quản lý thực hiện công tác quyết toán vốn đầu tư dự án theo quy định.</w:t>
      </w:r>
    </w:p>
    <w:p w14:paraId="340C2040" w14:textId="77777777" w:rsidR="002B58F8" w:rsidRPr="002B58F8" w:rsidRDefault="002B58F8" w:rsidP="009B7036">
      <w:pPr>
        <w:spacing w:after="0" w:line="240" w:lineRule="auto"/>
      </w:pPr>
      <w:r w:rsidRPr="002B58F8">
        <w:rPr>
          <w:lang w:val="en"/>
        </w:rPr>
        <w:t>2. Phê duy</w:t>
      </w:r>
      <w:r w:rsidRPr="002B58F8">
        <w:t>ệt quyết toán vốn đầu tư dự án theo đúng thẩm quyền và thời gian quy định.</w:t>
      </w:r>
    </w:p>
    <w:p w14:paraId="503E0493" w14:textId="77777777" w:rsidR="002B58F8" w:rsidRPr="002B58F8" w:rsidRDefault="002B58F8" w:rsidP="009B7036">
      <w:pPr>
        <w:spacing w:after="0" w:line="240" w:lineRule="auto"/>
      </w:pPr>
      <w:r w:rsidRPr="002B58F8">
        <w:rPr>
          <w:lang w:val="en"/>
        </w:rPr>
        <w:t>3. Công khai danh sách các d</w:t>
      </w:r>
      <w:r w:rsidRPr="002B58F8">
        <w:t>ự án do các chủ đầu tư vi phạm thời gian lập báo cáo quyết toán; xử lý nghiêm những tập thể, cá nhân vi phạm theo quy định.</w:t>
      </w:r>
    </w:p>
    <w:p w14:paraId="7642669F" w14:textId="77777777" w:rsidR="002B58F8" w:rsidRPr="002B58F8" w:rsidRDefault="002B58F8" w:rsidP="009B7036">
      <w:pPr>
        <w:spacing w:after="0" w:line="240" w:lineRule="auto"/>
      </w:pPr>
      <w:r w:rsidRPr="002B58F8">
        <w:rPr>
          <w:lang w:val="en"/>
        </w:rPr>
        <w:t>4. Ch</w:t>
      </w:r>
      <w:r w:rsidRPr="002B58F8">
        <w:t>ỉ đạo các đơn vị chức năng thuộc quyền quản lý phối hợp với chủ đầu tư xử lý các nội dung còn tồn tại của dự án (nếu có) và hoàn thành giải quyết công nợ, tất toán tài khoản của dự án trong thời gian 6 tháng kể từ ngày ban hành quyết định phê duyệt quyết toán vốn đầu tư dự án.</w:t>
      </w:r>
    </w:p>
    <w:p w14:paraId="6C67DF30" w14:textId="77777777" w:rsidR="002B58F8" w:rsidRPr="002B58F8" w:rsidRDefault="002B58F8" w:rsidP="009B7036">
      <w:pPr>
        <w:spacing w:after="0" w:line="240" w:lineRule="auto"/>
      </w:pPr>
      <w:r w:rsidRPr="002B58F8">
        <w:rPr>
          <w:b/>
          <w:bCs/>
          <w:lang w:val="en"/>
        </w:rPr>
        <w:t>Điều 28. Nhiệm vụ của chủ đầu tư, ban quản lý dự án, nhà thầu</w:t>
      </w:r>
    </w:p>
    <w:p w14:paraId="67EA3756" w14:textId="77777777" w:rsidR="002B58F8" w:rsidRPr="002B58F8" w:rsidRDefault="002B58F8" w:rsidP="009B7036">
      <w:pPr>
        <w:spacing w:after="0" w:line="240" w:lineRule="auto"/>
      </w:pPr>
      <w:r w:rsidRPr="002B58F8">
        <w:rPr>
          <w:lang w:val="en"/>
        </w:rPr>
        <w:t>1. Ch</w:t>
      </w:r>
      <w:r w:rsidRPr="002B58F8">
        <w:t>ủ đầu tư, ban quản lý dự án:</w:t>
      </w:r>
    </w:p>
    <w:p w14:paraId="1F59C4AC" w14:textId="77777777" w:rsidR="002B58F8" w:rsidRPr="002B58F8" w:rsidRDefault="002B58F8" w:rsidP="009B7036">
      <w:pPr>
        <w:spacing w:after="0" w:line="240" w:lineRule="auto"/>
      </w:pPr>
      <w:r w:rsidRPr="002B58F8">
        <w:rPr>
          <w:lang w:val="en"/>
        </w:rPr>
        <w:t>a) Đôn đ</w:t>
      </w:r>
      <w:r w:rsidRPr="002B58F8">
        <w:t>ốc, yêu cầu nhà thầu thực hiện quyết toán hợp đồng theo quy định.</w:t>
      </w:r>
    </w:p>
    <w:p w14:paraId="51DAB993" w14:textId="77777777" w:rsidR="002B58F8" w:rsidRPr="002B58F8" w:rsidRDefault="002B58F8" w:rsidP="009B7036">
      <w:pPr>
        <w:spacing w:after="0" w:line="240" w:lineRule="auto"/>
      </w:pPr>
      <w:r w:rsidRPr="002B58F8">
        <w:rPr>
          <w:lang w:val="en"/>
        </w:rPr>
        <w:t>b) L</w:t>
      </w:r>
      <w:r w:rsidRPr="002B58F8">
        <w:t>ập và quản lý hồ sơ quyết toán vốn đầu tư dự án, trình phê duyệt quyết toán đúng thời gian quy định tại Điều 21 Nghị định này; cung cấp đầy đủ, kịp thời các tài liệu có liên quan để phục vụ công tác thẩm tra, phê duyệt quyết toán vốn đầu tư dự án khi có yêu cầu bằng văn bản của cơ quan chủ trì thẩm tra quyết toán, người có thẩm quyền quyết định phê duyệt quyết toán.</w:t>
      </w:r>
    </w:p>
    <w:p w14:paraId="4F0E13FE" w14:textId="77777777" w:rsidR="002B58F8" w:rsidRPr="002B58F8" w:rsidRDefault="002B58F8" w:rsidP="009B7036">
      <w:pPr>
        <w:spacing w:after="0" w:line="240" w:lineRule="auto"/>
      </w:pPr>
      <w:r w:rsidRPr="002B58F8">
        <w:rPr>
          <w:lang w:val="en"/>
        </w:rPr>
        <w:t>c) Ch</w:t>
      </w:r>
      <w:r w:rsidRPr="002B58F8">
        <w:t>ịu trách nhiệm trước pháp luật, cơ quan chủ trì thẩm tra quyết toán, người có thẩm quyền quyết định phê duyệt quyết toán về tính chính xác của khối lượng, đơn giá dự toán đã được cấp có thẩm quyền phê duyệt; khối lượng, đơn giá trúng thầu do chủ đầu tư phê duyệt; tính pháp lý của hồ sơ quyết toán và tính đúng đắn của số liệu đề nghị quyết toán.</w:t>
      </w:r>
    </w:p>
    <w:p w14:paraId="6A21DE13" w14:textId="77777777" w:rsidR="002B58F8" w:rsidRPr="002B58F8" w:rsidRDefault="002B58F8" w:rsidP="009B7036">
      <w:pPr>
        <w:spacing w:after="0" w:line="240" w:lineRule="auto"/>
      </w:pPr>
      <w:r w:rsidRPr="002B58F8">
        <w:rPr>
          <w:lang w:val="en"/>
        </w:rPr>
        <w:t>d) Thu h</w:t>
      </w:r>
      <w:r w:rsidRPr="002B58F8">
        <w:t>ồi nộp về ngân sách nhà nước số vốn đã thanh toán thừa khi dự án được phê duyệt quyết toán vốn đầu tư có số vốn được quyết toán thấp hơn số vốn đã thanh toán cho dự án, thu hồi số vốn đã tạm ứng theo quy định và chịu trách nhiệm về những khoản tạm ứng quá hạn chưa thu hồi. Thanh toán tiếp cho nhà thầu hoặc nhà cung cấp theo giá trị quyết toán được phê duyệt khi có kế hoạch vốn trong trường hợp số vốn được quyết toán cao hơn số vốn đã thanh toán cho dự án.</w:t>
      </w:r>
    </w:p>
    <w:p w14:paraId="305160D6" w14:textId="77777777" w:rsidR="002B58F8" w:rsidRPr="002B58F8" w:rsidRDefault="002B58F8" w:rsidP="009B7036">
      <w:pPr>
        <w:spacing w:after="0" w:line="240" w:lineRule="auto"/>
      </w:pPr>
      <w:r w:rsidRPr="002B58F8">
        <w:rPr>
          <w:lang w:val="en"/>
        </w:rPr>
        <w:t>2. Nhà th</w:t>
      </w:r>
      <w:r w:rsidRPr="002B58F8">
        <w:t>ầu:</w:t>
      </w:r>
    </w:p>
    <w:p w14:paraId="3CFCB4BB" w14:textId="77777777" w:rsidR="002B58F8" w:rsidRPr="002B58F8" w:rsidRDefault="002B58F8" w:rsidP="009B7036">
      <w:pPr>
        <w:spacing w:after="0" w:line="240" w:lineRule="auto"/>
      </w:pPr>
      <w:r w:rsidRPr="002B58F8">
        <w:rPr>
          <w:lang w:val="en"/>
        </w:rPr>
        <w:lastRenderedPageBreak/>
        <w:t>a) L</w:t>
      </w:r>
      <w:r w:rsidRPr="002B58F8">
        <w:t>ập hồ sơ quyết toán hợp đồng, quyết toán giá trị thực hiện hợp đồng đã ký kết với chủ đầu tư theo quy định của pháp luật về hợp đồng khi hoàn thành nội dung công việc trong hợp đồng; chịu trách nhiệm về số liệu và tính pháp lý đối với các tài liệu có liên quan trong hồ sơ quyết toán hợp đồng theo quy định.</w:t>
      </w:r>
    </w:p>
    <w:p w14:paraId="45AE2C3F" w14:textId="77777777" w:rsidR="002B58F8" w:rsidRPr="002B58F8" w:rsidRDefault="002B58F8" w:rsidP="009B7036">
      <w:pPr>
        <w:spacing w:after="0" w:line="240" w:lineRule="auto"/>
      </w:pPr>
      <w:r w:rsidRPr="002B58F8">
        <w:rPr>
          <w:lang w:val="en"/>
        </w:rPr>
        <w:t>b) Ph</w:t>
      </w:r>
      <w:r w:rsidRPr="002B58F8">
        <w:t>ối hợp với chủ đầu tư xử lý dứt điểm các vấn đề còn tồn tại theo hợp đồng đã ký kết; hoàn trả đầy đủ, kịp thời số vốn mà chủ đầu tư đã giải ngân sai chế độ quy định.</w:t>
      </w:r>
    </w:p>
    <w:p w14:paraId="45E43D36" w14:textId="77777777" w:rsidR="002B58F8" w:rsidRPr="002B58F8" w:rsidRDefault="002B58F8" w:rsidP="009B7036">
      <w:pPr>
        <w:spacing w:after="0" w:line="240" w:lineRule="auto"/>
      </w:pPr>
      <w:r w:rsidRPr="002B58F8">
        <w:rPr>
          <w:lang w:val="en"/>
        </w:rPr>
        <w:t>c) Ch</w:t>
      </w:r>
      <w:r w:rsidRPr="002B58F8">
        <w:t>ấp hành quyết định phê duyệt quyết toán vốn đầu tư dự án của người có thẩm quyền.</w:t>
      </w:r>
    </w:p>
    <w:p w14:paraId="600D0FAA" w14:textId="77777777" w:rsidR="002B58F8" w:rsidRPr="002B58F8" w:rsidRDefault="002B58F8" w:rsidP="009B7036">
      <w:pPr>
        <w:spacing w:after="0" w:line="240" w:lineRule="auto"/>
      </w:pPr>
      <w:r w:rsidRPr="002B58F8">
        <w:rPr>
          <w:lang w:val="en"/>
        </w:rPr>
        <w:t>3. Nhà th</w:t>
      </w:r>
      <w:r w:rsidRPr="002B58F8">
        <w:t>ầu kiểm toán độc lập, kiểm toán viên khi thực hiện kiểm toán báo cáo quyết toán phải chấp hành nguyên tắc hoạt động kiểm toán độc lập, có quyền hạn, nghĩa vụ và chịu trách nhiệm theo quy định của pháp luật về kiểm toán độc lập.</w:t>
      </w:r>
    </w:p>
    <w:p w14:paraId="701EDECC" w14:textId="77777777" w:rsidR="002B58F8" w:rsidRPr="002B58F8" w:rsidRDefault="002B58F8" w:rsidP="009B7036">
      <w:pPr>
        <w:spacing w:after="0" w:line="240" w:lineRule="auto"/>
      </w:pPr>
      <w:r w:rsidRPr="002B58F8">
        <w:rPr>
          <w:b/>
          <w:bCs/>
          <w:lang w:val="en"/>
        </w:rPr>
        <w:t>Chương V</w:t>
      </w:r>
    </w:p>
    <w:p w14:paraId="6B56237B" w14:textId="77777777" w:rsidR="002B58F8" w:rsidRPr="002B58F8" w:rsidRDefault="002B58F8" w:rsidP="009B7036">
      <w:pPr>
        <w:spacing w:after="0" w:line="240" w:lineRule="auto"/>
      </w:pPr>
      <w:r w:rsidRPr="002B58F8">
        <w:rPr>
          <w:b/>
          <w:bCs/>
          <w:lang w:val="en"/>
        </w:rPr>
        <w:t>ĐIỀU KHOẢN THI HÀNH</w:t>
      </w:r>
    </w:p>
    <w:p w14:paraId="629C0AC3" w14:textId="77777777" w:rsidR="002B58F8" w:rsidRPr="002B58F8" w:rsidRDefault="002B58F8" w:rsidP="009B7036">
      <w:pPr>
        <w:spacing w:after="0" w:line="240" w:lineRule="auto"/>
      </w:pPr>
      <w:r w:rsidRPr="002B58F8">
        <w:rPr>
          <w:b/>
          <w:bCs/>
          <w:lang w:val="en"/>
        </w:rPr>
        <w:t>Điều 29. Xử lý chuyển tiếp</w:t>
      </w:r>
    </w:p>
    <w:p w14:paraId="1755B608" w14:textId="77777777" w:rsidR="002B58F8" w:rsidRPr="002B58F8" w:rsidRDefault="002B58F8" w:rsidP="009B7036">
      <w:pPr>
        <w:spacing w:after="0" w:line="240" w:lineRule="auto"/>
      </w:pPr>
      <w:r w:rsidRPr="002B58F8">
        <w:rPr>
          <w:lang w:val="en"/>
        </w:rPr>
        <w:t>1. D</w:t>
      </w:r>
      <w:r w:rsidRPr="002B58F8">
        <w:t>ự án, dự án thành phần, tiểu dự án, công trình, hạng mục công trình độc lập đã nộp hồ sơ quyết toán về cơ quan chủ trì thẩm tra quyết toán và các hợp đồng kiểm toán độc lập đã ký trước thời điểm Nghị định này có hiệu lực: thực hiện theo quy định tại Nghị định số </w:t>
      </w:r>
      <w:bookmarkStart w:id="1329" w:name="tvpllink_rzbrzzrnhh_1"/>
      <w:r w:rsidRPr="002B58F8">
        <w:fldChar w:fldCharType="begin"/>
      </w:r>
      <w:r w:rsidRPr="002B58F8">
        <w:instrText>HYPERLINK "https://thuvienphapluat.vn/van-ban/Dau-tu/Nghi-dinh-254-2025-ND-CP-quan-ly-thanh-toan-quyet-toan-du-an-su-dung-von-dau-tu-cong-674480.aspx" \t "_blank"</w:instrText>
      </w:r>
      <w:r w:rsidRPr="002B58F8">
        <w:fldChar w:fldCharType="separate"/>
      </w:r>
      <w:r w:rsidRPr="002B58F8">
        <w:rPr>
          <w:rStyle w:val="Hyperlink"/>
        </w:rPr>
        <w:t>254/2025/NĐ-CP</w:t>
      </w:r>
      <w:r w:rsidRPr="002B58F8">
        <w:fldChar w:fldCharType="end"/>
      </w:r>
      <w:bookmarkEnd w:id="1329"/>
      <w:r w:rsidRPr="002B58F8">
        <w:t> ngày 26 tháng 9 năm 2025 của Chính phủ quy định về quản lý, thanh toán, quyết toán dự án sử dụng vốn đầu tư công.</w:t>
      </w:r>
    </w:p>
    <w:p w14:paraId="4E35068E" w14:textId="77777777" w:rsidR="002B58F8" w:rsidRPr="002B58F8" w:rsidRDefault="002B58F8" w:rsidP="009B7036">
      <w:pPr>
        <w:spacing w:after="0" w:line="240" w:lineRule="auto"/>
      </w:pPr>
      <w:r w:rsidRPr="002B58F8">
        <w:rPr>
          <w:lang w:val="en"/>
        </w:rPr>
        <w:t>2. Quy</w:t>
      </w:r>
      <w:r w:rsidRPr="002B58F8">
        <w:t>ết toán A - B đã được chủ đầu tư và nhà thầu ký trước ngày Nghị định này có hiệu lực thì không phải lập lại và ký lại theo quy định tại Nghị định này.</w:t>
      </w:r>
    </w:p>
    <w:p w14:paraId="63495185" w14:textId="77777777" w:rsidR="002B58F8" w:rsidRPr="002B58F8" w:rsidRDefault="002B58F8" w:rsidP="009B7036">
      <w:pPr>
        <w:spacing w:after="0" w:line="240" w:lineRule="auto"/>
      </w:pPr>
      <w:r w:rsidRPr="002B58F8">
        <w:rPr>
          <w:b/>
          <w:bCs/>
          <w:lang w:val="en"/>
        </w:rPr>
        <w:t>Điều 30. Tổ chức thực hiện</w:t>
      </w:r>
    </w:p>
    <w:p w14:paraId="0EC956A7" w14:textId="77777777" w:rsidR="002B58F8" w:rsidRPr="002B58F8" w:rsidRDefault="002B58F8" w:rsidP="009B7036">
      <w:pPr>
        <w:spacing w:after="0" w:line="240" w:lineRule="auto"/>
      </w:pPr>
      <w:r w:rsidRPr="002B58F8">
        <w:rPr>
          <w:lang w:val="en"/>
        </w:rPr>
        <w:t>Các B</w:t>
      </w:r>
      <w:r w:rsidRPr="002B58F8">
        <w:t>ộ trưởng, Thủ trưởng cơ quan ngang bộ, Chủ tịch Ủy ban nhân dân các tỉnh, thành phố, Thủ trưởng các tổ chức chính trị, chính trị - xã hội, tổ chức chính trị - xã hội nghề nghiệp và các cơ quan, tổ chức, cá nhân có liên quan chịu trách nhiệm thi hành Nghị định này.</w:t>
      </w:r>
    </w:p>
    <w:p w14:paraId="5D0DF765" w14:textId="77777777" w:rsidR="002B58F8" w:rsidRPr="002B58F8" w:rsidRDefault="002B58F8" w:rsidP="009B7036">
      <w:pPr>
        <w:spacing w:after="0" w:line="240" w:lineRule="auto"/>
      </w:pPr>
      <w:r w:rsidRPr="002B58F8">
        <w:rPr>
          <w:b/>
          <w:bCs/>
          <w:lang w:val="en"/>
        </w:rPr>
        <w:t>Điều 31. Hiệu lực thi hành</w:t>
      </w:r>
    </w:p>
    <w:p w14:paraId="7BD8B667" w14:textId="77777777" w:rsidR="002B58F8" w:rsidRPr="002B58F8" w:rsidRDefault="002B58F8" w:rsidP="009B7036">
      <w:pPr>
        <w:spacing w:after="0" w:line="240" w:lineRule="auto"/>
      </w:pPr>
      <w:r w:rsidRPr="002B58F8">
        <w:rPr>
          <w:lang w:val="en"/>
        </w:rPr>
        <w:t>1. Nghị định này</w:t>
      </w:r>
      <w:r w:rsidRPr="002B58F8">
        <w:t> có hiệu lực thi hành kể từ ngày 01 tháng 7 năm 2026.</w:t>
      </w:r>
    </w:p>
    <w:p w14:paraId="43DA9005" w14:textId="77777777" w:rsidR="002B58F8" w:rsidRPr="002B58F8" w:rsidRDefault="002B58F8" w:rsidP="009B7036">
      <w:pPr>
        <w:spacing w:after="0" w:line="240" w:lineRule="auto"/>
      </w:pPr>
      <w:r w:rsidRPr="002B58F8">
        <w:rPr>
          <w:lang w:val="en"/>
        </w:rPr>
        <w:t>2. Bãi b</w:t>
      </w:r>
      <w:r w:rsidRPr="002B58F8">
        <w:t>ỏ cụm từ “quyết toán dự án hoàn thành” tại điểm a và các quy định tại điểm b, điểm c khoản 5 Điều 13 Nghị định số 88/2025/NĐ-CP ngày 13 tháng 4 năm 2025 của Chính phủ quy định chi tiết và hướng dẫn một số điều của Nghị quyết số </w:t>
      </w:r>
      <w:bookmarkStart w:id="1330" w:name="tvpllink_hvzvxoydxg"/>
      <w:r w:rsidRPr="002B58F8">
        <w:fldChar w:fldCharType="begin"/>
      </w:r>
      <w:r w:rsidRPr="002B58F8">
        <w:instrText>HYPERLINK "https://thuvienphapluat.vn/van-ban/Cong-nghe-thong-tin/Nghi-quyet-193-2025-QH15-thi-diem-co-che-dac-biet-tao-dot-pha-phat-trien-khoa-hoc-cong-nghe-644644.aspx" \t "_blank"</w:instrText>
      </w:r>
      <w:r w:rsidRPr="002B58F8">
        <w:fldChar w:fldCharType="separate"/>
      </w:r>
      <w:r w:rsidRPr="002B58F8">
        <w:rPr>
          <w:rStyle w:val="Hyperlink"/>
        </w:rPr>
        <w:t>193/2025/QH15</w:t>
      </w:r>
      <w:r w:rsidRPr="002B58F8">
        <w:fldChar w:fldCharType="end"/>
      </w:r>
      <w:bookmarkEnd w:id="1330"/>
      <w:r w:rsidRPr="002B58F8">
        <w:t> ngày 19 tháng 02 năm 2025 của Quốc hội về thí điểm một số cơ chế, chính sách đặc biệt tạo đột phá phát triển khoa học, công nghệ, đổi mới sáng tạo và chuyển đổi số quốc gia.</w:t>
      </w:r>
    </w:p>
    <w:p w14:paraId="32D3DA5F" w14:textId="77777777" w:rsidR="002B58F8" w:rsidRPr="002B58F8" w:rsidRDefault="002B58F8" w:rsidP="009B7036">
      <w:pPr>
        <w:spacing w:after="0" w:line="240" w:lineRule="auto"/>
      </w:pPr>
      <w:r w:rsidRPr="002B58F8">
        <w:rPr>
          <w:lang w:val="en"/>
        </w:rPr>
        <w:t>3. Bãi b</w:t>
      </w:r>
      <w:r w:rsidRPr="002B58F8">
        <w:t>ỏ Điều 58 Nghị định số 358/2025/NĐ-CP ngày 31 tháng 12 năm 2025 của Chính phủ quy định cơ chế quản lý, tổ chức thực hiện các chương trình mục tiêu quốc gia.</w:t>
      </w:r>
    </w:p>
    <w:p w14:paraId="046D3E17" w14:textId="77777777" w:rsidR="002B58F8" w:rsidRPr="002B58F8" w:rsidRDefault="002B58F8" w:rsidP="009B7036">
      <w:pPr>
        <w:spacing w:after="0" w:line="240" w:lineRule="auto"/>
      </w:pPr>
      <w:r w:rsidRPr="002B58F8">
        <w:rPr>
          <w:lang w:val="en"/>
        </w:rPr>
        <w:t>4. Thay th</w:t>
      </w:r>
      <w:r w:rsidRPr="002B58F8">
        <w:t>ế cụm từ “quyết toán vốn đầu tư dự án hoàn thành” tại điểm d khoản 3 Điều 9; điểm b khoản 1 Điều 10 Nghị định số 254/2025/NĐ-CP thành “quyết toán vốn đầu tư dự án”.</w:t>
      </w:r>
    </w:p>
    <w:p w14:paraId="6DF3A815" w14:textId="77777777" w:rsidR="002B58F8" w:rsidRPr="002B58F8" w:rsidRDefault="002B58F8" w:rsidP="009B7036">
      <w:pPr>
        <w:spacing w:after="0" w:line="240" w:lineRule="auto"/>
      </w:pPr>
      <w:r w:rsidRPr="002B58F8">
        <w:rPr>
          <w:lang w:val="en"/>
        </w:rPr>
        <w:t>5. Bãi b</w:t>
      </w:r>
      <w:r w:rsidRPr="002B58F8">
        <w:t>ỏ một số nội dung quy định tại Nghị định số </w:t>
      </w:r>
      <w:bookmarkStart w:id="1331" w:name="tvpllink_rzbrzzrnhh_2"/>
      <w:r w:rsidRPr="002B58F8">
        <w:fldChar w:fldCharType="begin"/>
      </w:r>
      <w:r w:rsidRPr="002B58F8">
        <w:instrText>HYPERLINK "https://thuvienphapluat.vn/van-ban/Dau-tu/Nghi-dinh-254-2025-ND-CP-quan-ly-thanh-toan-quyet-toan-du-an-su-dung-von-dau-tu-cong-674480.aspx" \t "_blank"</w:instrText>
      </w:r>
      <w:r w:rsidRPr="002B58F8">
        <w:fldChar w:fldCharType="separate"/>
      </w:r>
      <w:r w:rsidRPr="002B58F8">
        <w:rPr>
          <w:rStyle w:val="Hyperlink"/>
        </w:rPr>
        <w:t>254/2025/NĐ-CP</w:t>
      </w:r>
      <w:r w:rsidRPr="002B58F8">
        <w:fldChar w:fldCharType="end"/>
      </w:r>
      <w:bookmarkEnd w:id="1331"/>
      <w:r w:rsidRPr="002B58F8">
        <w:t>, như sau:</w:t>
      </w:r>
    </w:p>
    <w:p w14:paraId="37842285" w14:textId="77777777" w:rsidR="002B58F8" w:rsidRPr="002B58F8" w:rsidRDefault="002B58F8" w:rsidP="009B7036">
      <w:pPr>
        <w:spacing w:after="0" w:line="240" w:lineRule="auto"/>
      </w:pPr>
      <w:r w:rsidRPr="002B58F8">
        <w:rPr>
          <w:lang w:val="en"/>
        </w:rPr>
        <w:t>a) Khoản 3 Điều 1; khoản 7 Điều 50; khoản 2 Điều 52</w:t>
      </w:r>
      <w:r w:rsidRPr="002B58F8">
        <w:t>; điểm e, g, h khoản 1 Điều 53; điểm a, c khoản 2 Điều 53; khoản 4 Điều 53.</w:t>
      </w:r>
    </w:p>
    <w:p w14:paraId="632D0994" w14:textId="77777777" w:rsidR="002B58F8" w:rsidRPr="002B58F8" w:rsidRDefault="002B58F8" w:rsidP="009B7036">
      <w:pPr>
        <w:spacing w:after="0" w:line="240" w:lineRule="auto"/>
      </w:pPr>
      <w:r w:rsidRPr="002B58F8">
        <w:rPr>
          <w:lang w:val="en"/>
        </w:rPr>
        <w:t>b) Điều 30, Điều 31, Điều 32</w:t>
      </w:r>
      <w:r w:rsidRPr="002B58F8">
        <w:t>, Điều 33, Điều 34, Điều 35, Điều 36, Điều 37, Điều 38, Điều 39, Điều 40, Điều 41, Điều 42, Điều 43, Điều 44, Điều 45, Điều 46, Điều 47.</w:t>
      </w:r>
    </w:p>
    <w:p w14:paraId="51D5549F" w14:textId="77777777" w:rsidR="002B58F8" w:rsidRPr="002B58F8" w:rsidRDefault="002B58F8" w:rsidP="009B7036">
      <w:pPr>
        <w:spacing w:after="0" w:line="240" w:lineRule="auto"/>
      </w:pPr>
      <w:r w:rsidRPr="002B58F8">
        <w:rPr>
          <w:lang w:val="en"/>
        </w:rPr>
        <w:t>c) C</w:t>
      </w:r>
      <w:r w:rsidRPr="002B58F8">
        <w:t>ụm từ “quyết toán vốn đầu tư dự án hoàn thành” tại khoản 2, khoản 4 Điều 48; khoản 5, điểm a khoản 6 Điều 50.</w:t>
      </w:r>
    </w:p>
    <w:p w14:paraId="001C3A26" w14:textId="77777777" w:rsidR="002B58F8" w:rsidRPr="002B58F8" w:rsidRDefault="002B58F8" w:rsidP="009B7036">
      <w:pPr>
        <w:spacing w:after="0" w:line="240" w:lineRule="auto"/>
      </w:pPr>
      <w:r w:rsidRPr="002B58F8">
        <w:rPr>
          <w:lang w:val="en"/>
        </w:rPr>
        <w:t>d) C</w:t>
      </w:r>
      <w:r w:rsidRPr="002B58F8">
        <w:t>ụm từ “quyết toán vốn đầu tư công dự án hoàn thành” tại điểm b khoản 6 Điều 50.</w:t>
      </w:r>
    </w:p>
    <w:p w14:paraId="55EF63DF" w14:textId="77777777" w:rsidR="002B58F8" w:rsidRPr="002B58F8" w:rsidRDefault="002B58F8" w:rsidP="009B7036">
      <w:pPr>
        <w:spacing w:after="0" w:line="240" w:lineRule="auto"/>
      </w:pPr>
      <w:r w:rsidRPr="002B58F8">
        <w:rPr>
          <w:lang w:val="en"/>
        </w:rPr>
        <w:t>đ) Bãi b</w:t>
      </w:r>
      <w:r w:rsidRPr="002B58F8">
        <w:t>ỏ </w:t>
      </w:r>
      <w:bookmarkStart w:id="1332" w:name="bieumau_ms_3c_nd_254_2025"/>
      <w:r w:rsidRPr="002B58F8">
        <w:t>Mẫu số 03.</w:t>
      </w:r>
      <w:bookmarkEnd w:id="1332"/>
      <w:r w:rsidRPr="002B58F8">
        <w:t>c/QT tại Phụ lục Hệ thống biểu mẫu.</w:t>
      </w:r>
    </w:p>
    <w:p w14:paraId="5BD75853" w14:textId="77777777" w:rsidR="002B58F8" w:rsidRPr="002B58F8" w:rsidRDefault="002B58F8" w:rsidP="009B7036">
      <w:pPr>
        <w:spacing w:after="0" w:line="240" w:lineRule="auto"/>
      </w:pPr>
      <w:r w:rsidRPr="002B58F8">
        <w:rPr>
          <w:lang w:val="en"/>
        </w:rPr>
        <w:t>6. Trư</w:t>
      </w:r>
      <w:r w:rsidRPr="002B58F8">
        <w:t>ờng hợp các văn bản quy phạm pháp luật dẫn chiếu trong Nghị định này được thay thế hoặc sửa đổi, bổ sung thì thực hiện theo văn bản thay thế hoặc sửa đổi, bổ sung đó./.</w:t>
      </w:r>
    </w:p>
    <w:p w14:paraId="6F64491B" w14:textId="77777777" w:rsidR="002B58F8" w:rsidRPr="002B58F8" w:rsidRDefault="002B58F8" w:rsidP="009B7036">
      <w:pPr>
        <w:spacing w:after="0" w:line="240" w:lineRule="auto"/>
      </w:pPr>
      <w:r w:rsidRPr="002B58F8">
        <w:rPr>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5C5F98C5" w14:textId="77777777" w:rsidTr="002B58F8">
        <w:trPr>
          <w:tblCellSpacing w:w="0" w:type="dxa"/>
        </w:trPr>
        <w:tc>
          <w:tcPr>
            <w:tcW w:w="2500" w:type="pct"/>
            <w:shd w:val="clear" w:color="auto" w:fill="auto"/>
            <w:hideMark/>
          </w:tcPr>
          <w:p w14:paraId="755592A8" w14:textId="77777777" w:rsidR="002B58F8" w:rsidRPr="002B58F8" w:rsidRDefault="002B58F8" w:rsidP="009B7036">
            <w:pPr>
              <w:spacing w:after="0" w:line="240" w:lineRule="auto"/>
            </w:pPr>
            <w:r w:rsidRPr="002B58F8">
              <w:rPr>
                <w:b/>
                <w:bCs/>
                <w:i/>
                <w:iCs/>
                <w:lang w:val="en"/>
              </w:rPr>
              <w:br/>
              <w:t>Nơi nh</w:t>
            </w:r>
            <w:r w:rsidRPr="002B58F8">
              <w:rPr>
                <w:b/>
                <w:bCs/>
                <w:i/>
                <w:iCs/>
              </w:rPr>
              <w:t>ận:</w:t>
            </w:r>
            <w:r w:rsidRPr="002B58F8">
              <w:br/>
              <w:t>- Ban Bí thư Trung ương Đảng;</w:t>
            </w:r>
            <w:r w:rsidRPr="002B58F8">
              <w:br/>
              <w:t>- Thủ tướng, các Phó Thủ tướng Chính phủ;</w:t>
            </w:r>
            <w:r w:rsidRPr="002B58F8">
              <w:br/>
              <w:t>- Các bộ, cơ quan ngang bộ;</w:t>
            </w:r>
            <w:r w:rsidRPr="002B58F8">
              <w:br/>
              <w:t>- HĐND, UBND các tỉnh, thành phố trực thuộc trung ương;</w:t>
            </w:r>
            <w:r w:rsidRPr="002B58F8">
              <w:br/>
              <w:t>-Văn phòng Trung ương và các Ban của Đảng;</w:t>
            </w:r>
            <w:r w:rsidRPr="002B58F8">
              <w:br/>
              <w:t>-Văn phòng Tổng Bí thư;</w:t>
            </w:r>
            <w:r w:rsidRPr="002B58F8">
              <w:br/>
              <w:t>- Văn phòng Chủ tịch nước;</w:t>
            </w:r>
            <w:r w:rsidRPr="002B58F8">
              <w:br/>
              <w:t>- Hội đồng Dân tộc và các Ủy ban của Quốc hội;</w:t>
            </w:r>
            <w:r w:rsidRPr="002B58F8">
              <w:br/>
              <w:t>- Văn phòng Quốc hội;</w:t>
            </w:r>
            <w:r w:rsidRPr="002B58F8">
              <w:br/>
            </w:r>
            <w:r w:rsidRPr="002B58F8">
              <w:lastRenderedPageBreak/>
              <w:t>- Tòa án nhân dân tối cao;</w:t>
            </w:r>
            <w:r w:rsidRPr="002B58F8">
              <w:br/>
              <w:t>- Viện kiểm sát nhân dân tối cao;</w:t>
            </w:r>
            <w:r w:rsidRPr="002B58F8">
              <w:br/>
              <w:t>- Kiểm toán nhà nước;</w:t>
            </w:r>
            <w:r w:rsidRPr="002B58F8">
              <w:br/>
              <w:t>- Ủy ban Trung ương Mặt trận Tổ quốc Việt Nam;</w:t>
            </w:r>
            <w:r w:rsidRPr="002B58F8">
              <w:br/>
              <w:t>- Cơ quan trung ương của các tổ chức chính trị - xã hội;</w:t>
            </w:r>
            <w:r w:rsidRPr="002B58F8">
              <w:br/>
              <w:t>- Các tập đoàn, tổng công ty nhà nước;</w:t>
            </w:r>
            <w:r w:rsidRPr="002B58F8">
              <w:br/>
              <w:t>- VPCP: BTCN, các PCN, Trợ lý TTg, TGĐ Cổng TTĐT,</w:t>
            </w:r>
            <w:r w:rsidRPr="002B58F8">
              <w:br/>
              <w:t>các Vụ, Cục, đơn vị trực thuộc, Công báo;</w:t>
            </w:r>
            <w:r w:rsidRPr="002B58F8">
              <w:br/>
              <w:t>- Lưu: VT, KTTH (2).</w:t>
            </w:r>
          </w:p>
        </w:tc>
        <w:tc>
          <w:tcPr>
            <w:tcW w:w="2500" w:type="pct"/>
            <w:shd w:val="clear" w:color="auto" w:fill="auto"/>
            <w:hideMark/>
          </w:tcPr>
          <w:p w14:paraId="6EE82EFD" w14:textId="77777777" w:rsidR="002B58F8" w:rsidRPr="002B58F8" w:rsidRDefault="002B58F8" w:rsidP="009B7036">
            <w:pPr>
              <w:spacing w:after="0" w:line="240" w:lineRule="auto"/>
            </w:pPr>
            <w:r w:rsidRPr="002B58F8">
              <w:rPr>
                <w:b/>
                <w:bCs/>
                <w:lang w:val="en"/>
              </w:rPr>
              <w:lastRenderedPageBreak/>
              <w:t>TM. CHÍNH PH</w:t>
            </w:r>
            <w:r w:rsidRPr="002B58F8">
              <w:rPr>
                <w:b/>
                <w:bCs/>
              </w:rPr>
              <w:t>Ủ</w:t>
            </w:r>
            <w:r w:rsidRPr="002B58F8">
              <w:br/>
            </w:r>
            <w:r w:rsidRPr="002B58F8">
              <w:rPr>
                <w:b/>
                <w:bCs/>
              </w:rPr>
              <w:t>KT. THỦ TƯỚNG</w:t>
            </w:r>
            <w:r w:rsidRPr="002B58F8">
              <w:br/>
            </w:r>
            <w:r w:rsidRPr="002B58F8">
              <w:rPr>
                <w:b/>
                <w:bCs/>
              </w:rPr>
              <w:t>PHÓ THỦ TƯỚNG</w:t>
            </w:r>
            <w:r w:rsidRPr="002B58F8">
              <w:br/>
            </w:r>
            <w:r w:rsidRPr="002B58F8">
              <w:br/>
            </w:r>
            <w:r w:rsidRPr="002B58F8">
              <w:br/>
            </w:r>
            <w:r w:rsidRPr="002B58F8">
              <w:br/>
            </w:r>
            <w:r w:rsidRPr="002B58F8">
              <w:br/>
            </w:r>
            <w:r w:rsidRPr="002B58F8">
              <w:rPr>
                <w:b/>
                <w:bCs/>
              </w:rPr>
              <w:t>Nguyễn Văn Thắng</w:t>
            </w:r>
          </w:p>
        </w:tc>
      </w:tr>
    </w:tbl>
    <w:p w14:paraId="5A7496F4" w14:textId="77777777" w:rsidR="002B58F8" w:rsidRPr="002B58F8" w:rsidRDefault="002B58F8" w:rsidP="009B7036">
      <w:pPr>
        <w:spacing w:after="0" w:line="240" w:lineRule="auto"/>
      </w:pPr>
      <w:r w:rsidRPr="002B58F8">
        <w:rPr>
          <w:b/>
          <w:bCs/>
          <w:lang w:val="en"/>
        </w:rPr>
        <w:t> </w:t>
      </w:r>
    </w:p>
    <w:p w14:paraId="45D0033B" w14:textId="77777777" w:rsidR="002B58F8" w:rsidRPr="002B58F8" w:rsidRDefault="002B58F8" w:rsidP="009B7036">
      <w:pPr>
        <w:spacing w:after="0" w:line="240" w:lineRule="auto"/>
      </w:pPr>
      <w:r w:rsidRPr="002B58F8">
        <w:rPr>
          <w:b/>
          <w:bCs/>
          <w:lang w:val="en"/>
        </w:rPr>
        <w:t>Phụ lục</w:t>
      </w:r>
    </w:p>
    <w:p w14:paraId="5818BA2F" w14:textId="77777777" w:rsidR="002B58F8" w:rsidRPr="002B58F8" w:rsidRDefault="002B58F8" w:rsidP="009B7036">
      <w:pPr>
        <w:spacing w:after="0" w:line="240" w:lineRule="auto"/>
      </w:pPr>
      <w:r w:rsidRPr="002B58F8">
        <w:rPr>
          <w:i/>
          <w:iCs/>
          <w:lang w:val="en"/>
        </w:rPr>
        <w:t>(Kèm theo Ngh</w:t>
      </w:r>
      <w:r w:rsidRPr="002B58F8">
        <w:rPr>
          <w:i/>
          <w:iCs/>
        </w:rPr>
        <w:t>ị định số 193/2026/NĐ-CP ngày 01 tháng 6 năm 2026 của Chính phủ)</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82"/>
        <w:gridCol w:w="8471"/>
      </w:tblGrid>
      <w:tr w:rsidR="002B58F8" w:rsidRPr="002B58F8" w14:paraId="58C6EED9" w14:textId="77777777" w:rsidTr="002B58F8">
        <w:trPr>
          <w:tblCellSpacing w:w="0" w:type="dxa"/>
        </w:trPr>
        <w:tc>
          <w:tcPr>
            <w:tcW w:w="10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7AB8F6A" w14:textId="77777777" w:rsidR="002B58F8" w:rsidRPr="002B58F8" w:rsidRDefault="002B58F8" w:rsidP="009B7036">
            <w:pPr>
              <w:spacing w:after="0" w:line="240" w:lineRule="auto"/>
            </w:pPr>
            <w:r w:rsidRPr="002B58F8">
              <w:rPr>
                <w:b/>
                <w:bCs/>
                <w:lang w:val="en"/>
              </w:rPr>
              <w:t>STT</w:t>
            </w:r>
          </w:p>
        </w:tc>
        <w:tc>
          <w:tcPr>
            <w:tcW w:w="3900" w:type="pct"/>
            <w:tcBorders>
              <w:top w:val="single" w:sz="8" w:space="0" w:color="auto"/>
              <w:left w:val="nil"/>
              <w:bottom w:val="single" w:sz="8" w:space="0" w:color="auto"/>
              <w:right w:val="single" w:sz="8" w:space="0" w:color="auto"/>
            </w:tcBorders>
            <w:shd w:val="clear" w:color="auto" w:fill="auto"/>
            <w:vAlign w:val="center"/>
            <w:hideMark/>
          </w:tcPr>
          <w:p w14:paraId="1BA9B665" w14:textId="77777777" w:rsidR="002B58F8" w:rsidRPr="002B58F8" w:rsidRDefault="002B58F8" w:rsidP="009B7036">
            <w:pPr>
              <w:spacing w:after="0" w:line="240" w:lineRule="auto"/>
            </w:pPr>
            <w:r w:rsidRPr="002B58F8">
              <w:rPr>
                <w:b/>
                <w:bCs/>
                <w:lang w:val="en"/>
              </w:rPr>
              <w:t>N</w:t>
            </w:r>
            <w:r w:rsidRPr="002B58F8">
              <w:rPr>
                <w:b/>
                <w:bCs/>
              </w:rPr>
              <w:t>ội dung</w:t>
            </w:r>
          </w:p>
        </w:tc>
      </w:tr>
      <w:tr w:rsidR="002B58F8" w:rsidRPr="002B58F8" w14:paraId="5A185A0B" w14:textId="77777777" w:rsidTr="002B58F8">
        <w:trPr>
          <w:tblCellSpacing w:w="0" w:type="dxa"/>
        </w:trPr>
        <w:tc>
          <w:tcPr>
            <w:tcW w:w="1050" w:type="pct"/>
            <w:tcBorders>
              <w:top w:val="nil"/>
              <w:left w:val="single" w:sz="8" w:space="0" w:color="auto"/>
              <w:bottom w:val="single" w:sz="8" w:space="0" w:color="auto"/>
              <w:right w:val="single" w:sz="8" w:space="0" w:color="auto"/>
            </w:tcBorders>
            <w:shd w:val="clear" w:color="auto" w:fill="auto"/>
            <w:vAlign w:val="center"/>
            <w:hideMark/>
          </w:tcPr>
          <w:p w14:paraId="62C5D079" w14:textId="77777777" w:rsidR="002B58F8" w:rsidRPr="002B58F8" w:rsidRDefault="002B58F8" w:rsidP="009B7036">
            <w:pPr>
              <w:spacing w:after="0" w:line="240" w:lineRule="auto"/>
            </w:pPr>
            <w:bookmarkStart w:id="1333" w:name="bieumau_ms_1_2"/>
            <w:r w:rsidRPr="002B58F8">
              <w:rPr>
                <w:lang w:val="en"/>
              </w:rPr>
              <w:t>Mẫu</w:t>
            </w:r>
            <w:r w:rsidRPr="002B58F8">
              <w:t> số 01/QTDA</w:t>
            </w:r>
            <w:bookmarkEnd w:id="1333"/>
          </w:p>
        </w:tc>
        <w:tc>
          <w:tcPr>
            <w:tcW w:w="3900" w:type="pct"/>
            <w:tcBorders>
              <w:top w:val="nil"/>
              <w:left w:val="nil"/>
              <w:bottom w:val="single" w:sz="8" w:space="0" w:color="auto"/>
              <w:right w:val="single" w:sz="8" w:space="0" w:color="auto"/>
            </w:tcBorders>
            <w:shd w:val="clear" w:color="auto" w:fill="auto"/>
            <w:vAlign w:val="bottom"/>
            <w:hideMark/>
          </w:tcPr>
          <w:p w14:paraId="59DBA366" w14:textId="77777777" w:rsidR="002B58F8" w:rsidRPr="002B58F8" w:rsidRDefault="002B58F8" w:rsidP="009B7036">
            <w:pPr>
              <w:spacing w:after="0" w:line="240" w:lineRule="auto"/>
            </w:pPr>
            <w:r w:rsidRPr="002B58F8">
              <w:rPr>
                <w:lang w:val="en"/>
              </w:rPr>
              <w:t>Bảng</w:t>
            </w:r>
            <w:r w:rsidRPr="002B58F8">
              <w:t> tính giá trị quyết toán hợp đồng giữa chủ đầu tư và nhà thầu (Quyết toán A - B)</w:t>
            </w:r>
          </w:p>
        </w:tc>
      </w:tr>
      <w:tr w:rsidR="002B58F8" w:rsidRPr="002B58F8" w14:paraId="7939858D" w14:textId="77777777" w:rsidTr="002B58F8">
        <w:trPr>
          <w:tblCellSpacing w:w="0" w:type="dxa"/>
        </w:trPr>
        <w:tc>
          <w:tcPr>
            <w:tcW w:w="1050" w:type="pct"/>
            <w:tcBorders>
              <w:top w:val="nil"/>
              <w:left w:val="single" w:sz="8" w:space="0" w:color="auto"/>
              <w:bottom w:val="single" w:sz="8" w:space="0" w:color="auto"/>
              <w:right w:val="single" w:sz="8" w:space="0" w:color="auto"/>
            </w:tcBorders>
            <w:shd w:val="clear" w:color="auto" w:fill="auto"/>
            <w:vAlign w:val="center"/>
            <w:hideMark/>
          </w:tcPr>
          <w:p w14:paraId="7343379A" w14:textId="77777777" w:rsidR="002B58F8" w:rsidRPr="002B58F8" w:rsidRDefault="002B58F8" w:rsidP="009B7036">
            <w:pPr>
              <w:spacing w:after="0" w:line="240" w:lineRule="auto"/>
            </w:pPr>
            <w:bookmarkStart w:id="1334" w:name="bieumau_ms_2_1"/>
            <w:r w:rsidRPr="002B58F8">
              <w:rPr>
                <w:lang w:val="en"/>
              </w:rPr>
              <w:t>Mẫu</w:t>
            </w:r>
            <w:r w:rsidRPr="002B58F8">
              <w:t> số 02/QTDA</w:t>
            </w:r>
            <w:bookmarkEnd w:id="1334"/>
          </w:p>
        </w:tc>
        <w:tc>
          <w:tcPr>
            <w:tcW w:w="3900" w:type="pct"/>
            <w:tcBorders>
              <w:top w:val="nil"/>
              <w:left w:val="nil"/>
              <w:bottom w:val="single" w:sz="8" w:space="0" w:color="auto"/>
              <w:right w:val="single" w:sz="8" w:space="0" w:color="auto"/>
            </w:tcBorders>
            <w:shd w:val="clear" w:color="auto" w:fill="auto"/>
            <w:vAlign w:val="center"/>
            <w:hideMark/>
          </w:tcPr>
          <w:p w14:paraId="74B90674" w14:textId="77777777" w:rsidR="002B58F8" w:rsidRPr="002B58F8" w:rsidRDefault="002B58F8" w:rsidP="009B7036">
            <w:pPr>
              <w:spacing w:after="0" w:line="240" w:lineRule="auto"/>
            </w:pPr>
            <w:r w:rsidRPr="002B58F8">
              <w:rPr>
                <w:lang w:val="en"/>
              </w:rPr>
              <w:t>V</w:t>
            </w:r>
            <w:r w:rsidRPr="002B58F8">
              <w:t>ề việc bổ sung, hoàn thiện hồ sơ, tài liệu quyết toán hợp đồng dự án (lần....)</w:t>
            </w:r>
          </w:p>
        </w:tc>
      </w:tr>
    </w:tbl>
    <w:p w14:paraId="2EC56457" w14:textId="77777777" w:rsidR="002B58F8" w:rsidRPr="002B58F8" w:rsidRDefault="002B58F8" w:rsidP="009B7036">
      <w:pPr>
        <w:spacing w:after="0" w:line="240" w:lineRule="auto"/>
      </w:pPr>
      <w:r w:rsidRPr="002B58F8">
        <w:rPr>
          <w:b/>
          <w:bCs/>
          <w:lang w:val="en"/>
        </w:rPr>
        <w:t> </w:t>
      </w:r>
    </w:p>
    <w:p w14:paraId="65A729A8" w14:textId="77777777" w:rsidR="002B58F8" w:rsidRPr="002B58F8" w:rsidRDefault="002B58F8" w:rsidP="009B7036">
      <w:pPr>
        <w:spacing w:after="0" w:line="240" w:lineRule="auto"/>
      </w:pPr>
      <w:r w:rsidRPr="002B58F8">
        <w:rPr>
          <w:b/>
          <w:bCs/>
          <w:lang w:val="en"/>
        </w:rPr>
        <w:t>Mẫu số 01/QTDA</w:t>
      </w:r>
    </w:p>
    <w:p w14:paraId="58F5F9E1" w14:textId="77777777" w:rsidR="002B58F8" w:rsidRPr="002B58F8" w:rsidRDefault="002B58F8" w:rsidP="009B7036">
      <w:pPr>
        <w:spacing w:after="0" w:line="240" w:lineRule="auto"/>
      </w:pPr>
      <w:r w:rsidRPr="002B58F8">
        <w:rPr>
          <w:b/>
          <w:bCs/>
          <w:lang w:val="en"/>
        </w:rPr>
        <w:t>C</w:t>
      </w:r>
      <w:r w:rsidRPr="002B58F8">
        <w:rPr>
          <w:b/>
          <w:bCs/>
        </w:rPr>
        <w:t>ỘNG HÒA XÃ HỘI CHỦ NGHĨA VIỆT NAM</w:t>
      </w:r>
      <w:r w:rsidRPr="002B58F8">
        <w:rPr>
          <w:b/>
          <w:bCs/>
        </w:rPr>
        <w:br/>
        <w:t>Độc lập - Tự do - Hạnh phúc</w:t>
      </w:r>
      <w:r w:rsidRPr="002B58F8">
        <w:rPr>
          <w:b/>
          <w:bCs/>
        </w:rPr>
        <w:br/>
        <w:t>---------------</w:t>
      </w:r>
    </w:p>
    <w:p w14:paraId="6F80237F" w14:textId="77777777" w:rsidR="002B58F8" w:rsidRPr="002B58F8" w:rsidRDefault="002B58F8" w:rsidP="009B7036">
      <w:pPr>
        <w:spacing w:after="0" w:line="240" w:lineRule="auto"/>
      </w:pPr>
      <w:r w:rsidRPr="002B58F8">
        <w:rPr>
          <w:i/>
          <w:iCs/>
        </w:rPr>
        <w:t>........., ngày .... tháng .... năm .........</w:t>
      </w:r>
    </w:p>
    <w:p w14:paraId="21DEBB85" w14:textId="77777777" w:rsidR="002B58F8" w:rsidRPr="002B58F8" w:rsidRDefault="002B58F8" w:rsidP="009B7036">
      <w:pPr>
        <w:spacing w:after="0" w:line="240" w:lineRule="auto"/>
      </w:pPr>
      <w:r w:rsidRPr="002B58F8">
        <w:rPr>
          <w:b/>
          <w:bCs/>
          <w:lang w:val="en"/>
        </w:rPr>
        <w:t> </w:t>
      </w:r>
    </w:p>
    <w:p w14:paraId="78CCA4DF" w14:textId="77777777" w:rsidR="002B58F8" w:rsidRPr="002B58F8" w:rsidRDefault="002B58F8" w:rsidP="009B7036">
      <w:pPr>
        <w:spacing w:after="0" w:line="240" w:lineRule="auto"/>
      </w:pPr>
      <w:r w:rsidRPr="002B58F8">
        <w:rPr>
          <w:b/>
          <w:bCs/>
          <w:lang w:val="en"/>
        </w:rPr>
        <w:t>BẢNG TÍNH GIÁ TRỊ QUYẾT TOÁN HỢP ĐỒNG GIỮA CHỦ ĐẦU TƯ VÀ NHÀ THẦU (QUYẾT TOÁN A - B)</w:t>
      </w:r>
    </w:p>
    <w:p w14:paraId="5DDDEAC2" w14:textId="77777777" w:rsidR="002B58F8" w:rsidRPr="002B58F8" w:rsidRDefault="002B58F8" w:rsidP="009B7036">
      <w:pPr>
        <w:spacing w:after="0" w:line="240" w:lineRule="auto"/>
      </w:pPr>
      <w:r w:rsidRPr="002B58F8">
        <w:rPr>
          <w:lang w:val="en"/>
        </w:rPr>
        <w:t>1. Tên d</w:t>
      </w:r>
      <w:r w:rsidRPr="002B58F8">
        <w:t>ự án: ....................................................................................................................</w:t>
      </w:r>
    </w:p>
    <w:p w14:paraId="2583F61C" w14:textId="77777777" w:rsidR="002B58F8" w:rsidRPr="002B58F8" w:rsidRDefault="002B58F8" w:rsidP="009B7036">
      <w:pPr>
        <w:spacing w:after="0" w:line="240" w:lineRule="auto"/>
      </w:pPr>
      <w:r w:rsidRPr="002B58F8">
        <w:rPr>
          <w:lang w:val="en"/>
        </w:rPr>
        <w:t>2. Tên gói th</w:t>
      </w:r>
      <w:r w:rsidRPr="002B58F8">
        <w:t>ầu: .................................................................................................................</w:t>
      </w:r>
    </w:p>
    <w:p w14:paraId="52855DA6" w14:textId="77777777" w:rsidR="002B58F8" w:rsidRPr="002B58F8" w:rsidRDefault="002B58F8" w:rsidP="009B7036">
      <w:pPr>
        <w:spacing w:after="0" w:line="240" w:lineRule="auto"/>
      </w:pPr>
      <w:r w:rsidRPr="002B58F8">
        <w:rPr>
          <w:lang w:val="en"/>
        </w:rPr>
        <w:t>3. H</w:t>
      </w:r>
      <w:r w:rsidRPr="002B58F8">
        <w:t>ợp đồng (gồm cả hợp đồng điều chỉnh, bổ sung, phụ lục hợp đồng (nếu có)): ...........................................................................................................................................</w:t>
      </w:r>
    </w:p>
    <w:p w14:paraId="61667C19" w14:textId="77777777" w:rsidR="002B58F8" w:rsidRPr="002B58F8" w:rsidRDefault="002B58F8" w:rsidP="009B7036">
      <w:pPr>
        <w:spacing w:after="0" w:line="240" w:lineRule="auto"/>
      </w:pPr>
      <w:r w:rsidRPr="002B58F8">
        <w:rPr>
          <w:lang w:val="en"/>
        </w:rPr>
        <w:t>4. Ch</w:t>
      </w:r>
      <w:r w:rsidRPr="002B58F8">
        <w:t>ủ đầu tư/Ban quản lý dự án: .....................................................................................</w:t>
      </w:r>
    </w:p>
    <w:p w14:paraId="33B3C045" w14:textId="77777777" w:rsidR="002B58F8" w:rsidRPr="002B58F8" w:rsidRDefault="002B58F8" w:rsidP="009B7036">
      <w:pPr>
        <w:spacing w:after="0" w:line="240" w:lineRule="auto"/>
      </w:pPr>
      <w:r w:rsidRPr="002B58F8">
        <w:rPr>
          <w:lang w:val="en"/>
        </w:rPr>
        <w:t>5. Nhà th</w:t>
      </w:r>
      <w:r w:rsidRPr="002B58F8">
        <w:t>ầu: .......................................................................................................................</w:t>
      </w:r>
    </w:p>
    <w:p w14:paraId="11E3F435" w14:textId="77777777" w:rsidR="002B58F8" w:rsidRPr="002B58F8" w:rsidRDefault="002B58F8" w:rsidP="009B7036">
      <w:pPr>
        <w:spacing w:after="0" w:line="240" w:lineRule="auto"/>
      </w:pPr>
      <w:r w:rsidRPr="002B58F8">
        <w:rPr>
          <w:lang w:val="en"/>
        </w:rPr>
        <w:t>6. Căn c</w:t>
      </w:r>
      <w:r w:rsidRPr="002B58F8">
        <w:t>ứ xác định: Biên bản nghiệm thu khối lượng công việc hoàn thành của toàn bộ hợp đồng hoặc Biên bản nghiệm thu khối lượng công việc hoàn thành từng lần của hợp đồng (trong trường hợp hợp đồng dừng thực hiện khi chưa hoàn thành toàn bộ hợp đồng); Biên bản nghiệm thu bàn giao đưa vào sử dụng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4643"/>
        <w:gridCol w:w="460"/>
        <w:gridCol w:w="1114"/>
        <w:gridCol w:w="647"/>
        <w:gridCol w:w="1814"/>
        <w:gridCol w:w="1174"/>
        <w:gridCol w:w="407"/>
      </w:tblGrid>
      <w:tr w:rsidR="002B58F8" w:rsidRPr="002B58F8" w14:paraId="324D186C" w14:textId="77777777" w:rsidTr="002B58F8">
        <w:trPr>
          <w:tblCellSpacing w:w="0" w:type="dxa"/>
        </w:trPr>
        <w:tc>
          <w:tcPr>
            <w:tcW w:w="200"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11C4043" w14:textId="77777777" w:rsidR="002B58F8" w:rsidRPr="002B58F8" w:rsidRDefault="002B58F8" w:rsidP="009B7036">
            <w:pPr>
              <w:spacing w:after="0" w:line="240" w:lineRule="auto"/>
            </w:pPr>
            <w:r w:rsidRPr="002B58F8">
              <w:rPr>
                <w:b/>
                <w:bCs/>
                <w:lang w:val="en"/>
              </w:rPr>
              <w:t>STT</w:t>
            </w:r>
          </w:p>
        </w:tc>
        <w:tc>
          <w:tcPr>
            <w:tcW w:w="2650" w:type="pct"/>
            <w:vMerge w:val="restart"/>
            <w:tcBorders>
              <w:top w:val="single" w:sz="8" w:space="0" w:color="auto"/>
              <w:left w:val="nil"/>
              <w:bottom w:val="single" w:sz="8" w:space="0" w:color="auto"/>
              <w:right w:val="single" w:sz="8" w:space="0" w:color="auto"/>
            </w:tcBorders>
            <w:shd w:val="clear" w:color="auto" w:fill="auto"/>
            <w:vAlign w:val="center"/>
            <w:hideMark/>
          </w:tcPr>
          <w:p w14:paraId="63DA2E38" w14:textId="77777777" w:rsidR="002B58F8" w:rsidRPr="002B58F8" w:rsidRDefault="002B58F8" w:rsidP="009B7036">
            <w:pPr>
              <w:spacing w:after="0" w:line="240" w:lineRule="auto"/>
            </w:pPr>
            <w:r w:rsidRPr="002B58F8">
              <w:rPr>
                <w:b/>
                <w:bCs/>
                <w:lang w:val="en"/>
              </w:rPr>
              <w:t>Tên công vi</w:t>
            </w:r>
            <w:r w:rsidRPr="002B58F8">
              <w:rPr>
                <w:b/>
                <w:bCs/>
              </w:rPr>
              <w:t>ệc (gồm công việc, giai đoạn, bộ phận/hàng hóa/thiết bị/tư vấn/chi phí khác) theo hợp đồng</w:t>
            </w:r>
          </w:p>
        </w:tc>
        <w:tc>
          <w:tcPr>
            <w:tcW w:w="800" w:type="pct"/>
            <w:gridSpan w:val="3"/>
            <w:tcBorders>
              <w:top w:val="single" w:sz="8" w:space="0" w:color="auto"/>
              <w:left w:val="nil"/>
              <w:bottom w:val="single" w:sz="8" w:space="0" w:color="auto"/>
              <w:right w:val="single" w:sz="8" w:space="0" w:color="auto"/>
            </w:tcBorders>
            <w:shd w:val="clear" w:color="auto" w:fill="auto"/>
            <w:vAlign w:val="center"/>
            <w:hideMark/>
          </w:tcPr>
          <w:p w14:paraId="442BF921" w14:textId="77777777" w:rsidR="002B58F8" w:rsidRPr="002B58F8" w:rsidRDefault="002B58F8" w:rsidP="009B7036">
            <w:pPr>
              <w:spacing w:after="0" w:line="240" w:lineRule="auto"/>
            </w:pPr>
            <w:r w:rsidRPr="002B58F8">
              <w:rPr>
                <w:b/>
                <w:bCs/>
                <w:lang w:val="en"/>
              </w:rPr>
              <w:t>Kh</w:t>
            </w:r>
            <w:r w:rsidRPr="002B58F8">
              <w:rPr>
                <w:b/>
                <w:bCs/>
              </w:rPr>
              <w:t>ối lượng hoàn thành</w:t>
            </w:r>
          </w:p>
        </w:tc>
        <w:tc>
          <w:tcPr>
            <w:tcW w:w="550" w:type="pct"/>
            <w:vMerge w:val="restart"/>
            <w:tcBorders>
              <w:top w:val="single" w:sz="8" w:space="0" w:color="auto"/>
              <w:left w:val="nil"/>
              <w:bottom w:val="single" w:sz="8" w:space="0" w:color="auto"/>
              <w:right w:val="single" w:sz="8" w:space="0" w:color="auto"/>
            </w:tcBorders>
            <w:shd w:val="clear" w:color="auto" w:fill="auto"/>
            <w:vAlign w:val="center"/>
            <w:hideMark/>
          </w:tcPr>
          <w:p w14:paraId="66013835" w14:textId="77777777" w:rsidR="002B58F8" w:rsidRPr="002B58F8" w:rsidRDefault="002B58F8" w:rsidP="009B7036">
            <w:pPr>
              <w:spacing w:after="0" w:line="240" w:lineRule="auto"/>
            </w:pPr>
            <w:r w:rsidRPr="002B58F8">
              <w:rPr>
                <w:b/>
                <w:bCs/>
                <w:lang w:val="en"/>
              </w:rPr>
              <w:t>Đơn giá theo HĐ/PLHĐ </w:t>
            </w:r>
            <w:r w:rsidRPr="002B58F8">
              <w:rPr>
                <w:i/>
                <w:iCs/>
                <w:lang w:val="en"/>
              </w:rPr>
              <w:t>(đ</w:t>
            </w:r>
            <w:r w:rsidRPr="002B58F8">
              <w:rPr>
                <w:i/>
                <w:iCs/>
              </w:rPr>
              <w:t>ồng)</w:t>
            </w:r>
          </w:p>
        </w:tc>
        <w:tc>
          <w:tcPr>
            <w:tcW w:w="400" w:type="pct"/>
            <w:vMerge w:val="restart"/>
            <w:tcBorders>
              <w:top w:val="single" w:sz="8" w:space="0" w:color="auto"/>
              <w:left w:val="nil"/>
              <w:bottom w:val="single" w:sz="8" w:space="0" w:color="auto"/>
              <w:right w:val="single" w:sz="8" w:space="0" w:color="auto"/>
            </w:tcBorders>
            <w:shd w:val="clear" w:color="auto" w:fill="auto"/>
            <w:vAlign w:val="center"/>
            <w:hideMark/>
          </w:tcPr>
          <w:p w14:paraId="57D6458F" w14:textId="77777777" w:rsidR="002B58F8" w:rsidRPr="002B58F8" w:rsidRDefault="002B58F8" w:rsidP="009B7036">
            <w:pPr>
              <w:spacing w:after="0" w:line="240" w:lineRule="auto"/>
            </w:pPr>
            <w:r w:rsidRPr="002B58F8">
              <w:rPr>
                <w:b/>
                <w:bCs/>
                <w:lang w:val="en"/>
              </w:rPr>
              <w:t>Giá tr</w:t>
            </w:r>
            <w:r w:rsidRPr="002B58F8">
              <w:rPr>
                <w:b/>
                <w:bCs/>
              </w:rPr>
              <w:t>ị đề nghị quyết toán </w:t>
            </w:r>
            <w:r w:rsidRPr="002B58F8">
              <w:rPr>
                <w:i/>
                <w:iCs/>
              </w:rPr>
              <w:t>(đồng)</w:t>
            </w:r>
          </w:p>
        </w:tc>
        <w:tc>
          <w:tcPr>
            <w:tcW w:w="250" w:type="pct"/>
            <w:vMerge w:val="restart"/>
            <w:tcBorders>
              <w:top w:val="single" w:sz="8" w:space="0" w:color="auto"/>
              <w:left w:val="nil"/>
              <w:bottom w:val="single" w:sz="8" w:space="0" w:color="auto"/>
              <w:right w:val="single" w:sz="8" w:space="0" w:color="auto"/>
            </w:tcBorders>
            <w:shd w:val="clear" w:color="auto" w:fill="auto"/>
            <w:vAlign w:val="center"/>
            <w:hideMark/>
          </w:tcPr>
          <w:p w14:paraId="523765E6" w14:textId="77777777" w:rsidR="002B58F8" w:rsidRPr="002B58F8" w:rsidRDefault="002B58F8" w:rsidP="009B7036">
            <w:pPr>
              <w:spacing w:after="0" w:line="240" w:lineRule="auto"/>
            </w:pPr>
            <w:r w:rsidRPr="002B58F8">
              <w:rPr>
                <w:b/>
                <w:bCs/>
                <w:lang w:val="en"/>
              </w:rPr>
              <w:t>Ghi chú</w:t>
            </w:r>
          </w:p>
        </w:tc>
      </w:tr>
      <w:tr w:rsidR="002B58F8" w:rsidRPr="002B58F8" w14:paraId="0F492323" w14:textId="77777777" w:rsidTr="002B58F8">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2AEC857"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6489B08" w14:textId="77777777" w:rsidR="002B58F8" w:rsidRPr="002B58F8" w:rsidRDefault="002B58F8" w:rsidP="009B7036">
            <w:pPr>
              <w:spacing w:after="0" w:line="240" w:lineRule="auto"/>
            </w:pPr>
          </w:p>
        </w:tc>
        <w:tc>
          <w:tcPr>
            <w:tcW w:w="200" w:type="pct"/>
            <w:tcBorders>
              <w:top w:val="nil"/>
              <w:left w:val="nil"/>
              <w:bottom w:val="single" w:sz="8" w:space="0" w:color="auto"/>
              <w:right w:val="single" w:sz="8" w:space="0" w:color="auto"/>
            </w:tcBorders>
            <w:shd w:val="clear" w:color="auto" w:fill="auto"/>
            <w:vAlign w:val="center"/>
            <w:hideMark/>
          </w:tcPr>
          <w:p w14:paraId="7A704B2F" w14:textId="77777777" w:rsidR="002B58F8" w:rsidRPr="002B58F8" w:rsidRDefault="002B58F8" w:rsidP="009B7036">
            <w:pPr>
              <w:spacing w:after="0" w:line="240" w:lineRule="auto"/>
            </w:pPr>
            <w:r w:rsidRPr="002B58F8">
              <w:rPr>
                <w:b/>
                <w:bCs/>
                <w:lang w:val="en"/>
              </w:rPr>
              <w:t>Đơn v</w:t>
            </w:r>
            <w:r w:rsidRPr="002B58F8">
              <w:rPr>
                <w:b/>
                <w:bCs/>
              </w:rPr>
              <w:t>ị tính</w:t>
            </w:r>
          </w:p>
        </w:tc>
        <w:tc>
          <w:tcPr>
            <w:tcW w:w="300" w:type="pct"/>
            <w:tcBorders>
              <w:top w:val="nil"/>
              <w:left w:val="nil"/>
              <w:bottom w:val="single" w:sz="8" w:space="0" w:color="auto"/>
              <w:right w:val="single" w:sz="8" w:space="0" w:color="auto"/>
            </w:tcBorders>
            <w:shd w:val="clear" w:color="auto" w:fill="auto"/>
            <w:vAlign w:val="center"/>
            <w:hideMark/>
          </w:tcPr>
          <w:p w14:paraId="41013CA4" w14:textId="77777777" w:rsidR="002B58F8" w:rsidRPr="002B58F8" w:rsidRDefault="002B58F8" w:rsidP="009B7036">
            <w:pPr>
              <w:spacing w:after="0" w:line="240" w:lineRule="auto"/>
            </w:pPr>
            <w:r w:rsidRPr="002B58F8">
              <w:rPr>
                <w:b/>
                <w:bCs/>
                <w:lang w:val="en"/>
              </w:rPr>
              <w:t>Theo HĐ/PLHĐ</w:t>
            </w:r>
          </w:p>
        </w:tc>
        <w:tc>
          <w:tcPr>
            <w:tcW w:w="250" w:type="pct"/>
            <w:tcBorders>
              <w:top w:val="nil"/>
              <w:left w:val="nil"/>
              <w:bottom w:val="single" w:sz="8" w:space="0" w:color="auto"/>
              <w:right w:val="single" w:sz="8" w:space="0" w:color="auto"/>
            </w:tcBorders>
            <w:shd w:val="clear" w:color="auto" w:fill="auto"/>
            <w:vAlign w:val="center"/>
            <w:hideMark/>
          </w:tcPr>
          <w:p w14:paraId="67802F13" w14:textId="77777777" w:rsidR="002B58F8" w:rsidRPr="002B58F8" w:rsidRDefault="002B58F8" w:rsidP="009B7036">
            <w:pPr>
              <w:spacing w:after="0" w:line="240" w:lineRule="auto"/>
            </w:pPr>
            <w:r w:rsidRPr="002B58F8">
              <w:rPr>
                <w:b/>
                <w:bCs/>
                <w:lang w:val="en"/>
              </w:rPr>
              <w:t>Quy</w:t>
            </w:r>
            <w:r w:rsidRPr="002B58F8">
              <w:rPr>
                <w:b/>
                <w:bCs/>
              </w:rPr>
              <w:t>ết toán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9AE164"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FC58BF9"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897B6B6" w14:textId="77777777" w:rsidR="002B58F8" w:rsidRPr="002B58F8" w:rsidRDefault="002B58F8" w:rsidP="009B7036">
            <w:pPr>
              <w:spacing w:after="0" w:line="240" w:lineRule="auto"/>
            </w:pPr>
          </w:p>
        </w:tc>
      </w:tr>
      <w:tr w:rsidR="002B58F8" w:rsidRPr="002B58F8" w14:paraId="2A97DAED"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03D59FFA" w14:textId="77777777" w:rsidR="002B58F8" w:rsidRPr="002B58F8" w:rsidRDefault="002B58F8" w:rsidP="009B7036">
            <w:pPr>
              <w:spacing w:after="0" w:line="240" w:lineRule="auto"/>
            </w:pPr>
            <w:r w:rsidRPr="002B58F8">
              <w:rPr>
                <w:lang w:val="en"/>
              </w:rPr>
              <w:t>1</w:t>
            </w:r>
          </w:p>
        </w:tc>
        <w:tc>
          <w:tcPr>
            <w:tcW w:w="2650" w:type="pct"/>
            <w:tcBorders>
              <w:top w:val="nil"/>
              <w:left w:val="nil"/>
              <w:bottom w:val="single" w:sz="8" w:space="0" w:color="auto"/>
              <w:right w:val="single" w:sz="8" w:space="0" w:color="auto"/>
            </w:tcBorders>
            <w:shd w:val="clear" w:color="auto" w:fill="auto"/>
            <w:vAlign w:val="center"/>
            <w:hideMark/>
          </w:tcPr>
          <w:p w14:paraId="3566FE61" w14:textId="77777777" w:rsidR="002B58F8" w:rsidRPr="002B58F8" w:rsidRDefault="002B58F8" w:rsidP="009B7036">
            <w:pPr>
              <w:spacing w:after="0" w:line="240" w:lineRule="auto"/>
            </w:pPr>
            <w:r w:rsidRPr="002B58F8">
              <w:rPr>
                <w:lang w:val="en"/>
              </w:rPr>
              <w:t>2</w:t>
            </w:r>
          </w:p>
        </w:tc>
        <w:tc>
          <w:tcPr>
            <w:tcW w:w="200" w:type="pct"/>
            <w:tcBorders>
              <w:top w:val="nil"/>
              <w:left w:val="nil"/>
              <w:bottom w:val="single" w:sz="8" w:space="0" w:color="auto"/>
              <w:right w:val="single" w:sz="8" w:space="0" w:color="auto"/>
            </w:tcBorders>
            <w:shd w:val="clear" w:color="auto" w:fill="auto"/>
            <w:vAlign w:val="center"/>
            <w:hideMark/>
          </w:tcPr>
          <w:p w14:paraId="4B39B0CB" w14:textId="77777777" w:rsidR="002B58F8" w:rsidRPr="002B58F8" w:rsidRDefault="002B58F8" w:rsidP="009B7036">
            <w:pPr>
              <w:spacing w:after="0" w:line="240" w:lineRule="auto"/>
            </w:pPr>
            <w:r w:rsidRPr="002B58F8">
              <w:rPr>
                <w:lang w:val="en"/>
              </w:rPr>
              <w:t>3</w:t>
            </w:r>
          </w:p>
        </w:tc>
        <w:tc>
          <w:tcPr>
            <w:tcW w:w="300" w:type="pct"/>
            <w:tcBorders>
              <w:top w:val="nil"/>
              <w:left w:val="nil"/>
              <w:bottom w:val="single" w:sz="8" w:space="0" w:color="auto"/>
              <w:right w:val="single" w:sz="8" w:space="0" w:color="auto"/>
            </w:tcBorders>
            <w:shd w:val="clear" w:color="auto" w:fill="auto"/>
            <w:vAlign w:val="center"/>
            <w:hideMark/>
          </w:tcPr>
          <w:p w14:paraId="7F40489D" w14:textId="77777777" w:rsidR="002B58F8" w:rsidRPr="002B58F8" w:rsidRDefault="002B58F8" w:rsidP="009B7036">
            <w:pPr>
              <w:spacing w:after="0" w:line="240" w:lineRule="auto"/>
            </w:pPr>
            <w:r w:rsidRPr="002B58F8">
              <w:rPr>
                <w:lang w:val="en"/>
              </w:rPr>
              <w:t>4</w:t>
            </w:r>
          </w:p>
        </w:tc>
        <w:tc>
          <w:tcPr>
            <w:tcW w:w="250" w:type="pct"/>
            <w:tcBorders>
              <w:top w:val="nil"/>
              <w:left w:val="nil"/>
              <w:bottom w:val="single" w:sz="8" w:space="0" w:color="auto"/>
              <w:right w:val="single" w:sz="8" w:space="0" w:color="auto"/>
            </w:tcBorders>
            <w:shd w:val="clear" w:color="auto" w:fill="auto"/>
            <w:vAlign w:val="center"/>
            <w:hideMark/>
          </w:tcPr>
          <w:p w14:paraId="602EAC50" w14:textId="77777777" w:rsidR="002B58F8" w:rsidRPr="002B58F8" w:rsidRDefault="002B58F8" w:rsidP="009B7036">
            <w:pPr>
              <w:spacing w:after="0" w:line="240" w:lineRule="auto"/>
            </w:pPr>
            <w:r w:rsidRPr="002B58F8">
              <w:rPr>
                <w:lang w:val="en"/>
              </w:rPr>
              <w:t>5</w:t>
            </w:r>
          </w:p>
        </w:tc>
        <w:tc>
          <w:tcPr>
            <w:tcW w:w="550" w:type="pct"/>
            <w:tcBorders>
              <w:top w:val="nil"/>
              <w:left w:val="nil"/>
              <w:bottom w:val="single" w:sz="8" w:space="0" w:color="auto"/>
              <w:right w:val="single" w:sz="8" w:space="0" w:color="auto"/>
            </w:tcBorders>
            <w:shd w:val="clear" w:color="auto" w:fill="auto"/>
            <w:vAlign w:val="center"/>
            <w:hideMark/>
          </w:tcPr>
          <w:p w14:paraId="79956DDF" w14:textId="77777777" w:rsidR="002B58F8" w:rsidRPr="002B58F8" w:rsidRDefault="002B58F8" w:rsidP="009B7036">
            <w:pPr>
              <w:spacing w:after="0" w:line="240" w:lineRule="auto"/>
            </w:pPr>
            <w:r w:rsidRPr="002B58F8">
              <w:rPr>
                <w:lang w:val="en"/>
              </w:rPr>
              <w:t>6</w:t>
            </w:r>
          </w:p>
        </w:tc>
        <w:tc>
          <w:tcPr>
            <w:tcW w:w="400" w:type="pct"/>
            <w:tcBorders>
              <w:top w:val="nil"/>
              <w:left w:val="nil"/>
              <w:bottom w:val="single" w:sz="8" w:space="0" w:color="auto"/>
              <w:right w:val="single" w:sz="8" w:space="0" w:color="auto"/>
            </w:tcBorders>
            <w:shd w:val="clear" w:color="auto" w:fill="auto"/>
            <w:vAlign w:val="center"/>
            <w:hideMark/>
          </w:tcPr>
          <w:p w14:paraId="74A50B08" w14:textId="77777777" w:rsidR="002B58F8" w:rsidRPr="002B58F8" w:rsidRDefault="002B58F8" w:rsidP="009B7036">
            <w:pPr>
              <w:spacing w:after="0" w:line="240" w:lineRule="auto"/>
            </w:pPr>
            <w:r w:rsidRPr="002B58F8">
              <w:rPr>
                <w:lang w:val="en"/>
              </w:rPr>
              <w:t>7 = 5*6</w:t>
            </w:r>
          </w:p>
        </w:tc>
        <w:tc>
          <w:tcPr>
            <w:tcW w:w="250" w:type="pct"/>
            <w:tcBorders>
              <w:top w:val="nil"/>
              <w:left w:val="nil"/>
              <w:bottom w:val="single" w:sz="8" w:space="0" w:color="auto"/>
              <w:right w:val="single" w:sz="8" w:space="0" w:color="auto"/>
            </w:tcBorders>
            <w:shd w:val="clear" w:color="auto" w:fill="auto"/>
            <w:vAlign w:val="center"/>
            <w:hideMark/>
          </w:tcPr>
          <w:p w14:paraId="7AA51808" w14:textId="77777777" w:rsidR="002B58F8" w:rsidRPr="002B58F8" w:rsidRDefault="002B58F8" w:rsidP="009B7036">
            <w:pPr>
              <w:spacing w:after="0" w:line="240" w:lineRule="auto"/>
            </w:pPr>
            <w:r w:rsidRPr="002B58F8">
              <w:rPr>
                <w:lang w:val="en"/>
              </w:rPr>
              <w:t>8</w:t>
            </w:r>
          </w:p>
        </w:tc>
      </w:tr>
      <w:tr w:rsidR="002B58F8" w:rsidRPr="002B58F8" w14:paraId="6E721CE3"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1EB67EDB" w14:textId="77777777" w:rsidR="002B58F8" w:rsidRPr="002B58F8" w:rsidRDefault="002B58F8" w:rsidP="009B7036">
            <w:pPr>
              <w:spacing w:after="0" w:line="240" w:lineRule="auto"/>
            </w:pPr>
            <w:r w:rsidRPr="002B58F8">
              <w:rPr>
                <w:b/>
                <w:bCs/>
                <w:lang w:val="en"/>
              </w:rPr>
              <w:t>A</w:t>
            </w:r>
          </w:p>
        </w:tc>
        <w:tc>
          <w:tcPr>
            <w:tcW w:w="2650" w:type="pct"/>
            <w:tcBorders>
              <w:top w:val="nil"/>
              <w:left w:val="nil"/>
              <w:bottom w:val="single" w:sz="8" w:space="0" w:color="auto"/>
              <w:right w:val="single" w:sz="8" w:space="0" w:color="auto"/>
            </w:tcBorders>
            <w:shd w:val="clear" w:color="auto" w:fill="auto"/>
            <w:vAlign w:val="center"/>
            <w:hideMark/>
          </w:tcPr>
          <w:p w14:paraId="5A2D5958" w14:textId="77777777" w:rsidR="002B58F8" w:rsidRPr="002B58F8" w:rsidRDefault="002B58F8" w:rsidP="009B7036">
            <w:pPr>
              <w:spacing w:after="0" w:line="240" w:lineRule="auto"/>
            </w:pPr>
            <w:r w:rsidRPr="002B58F8">
              <w:rPr>
                <w:b/>
                <w:bCs/>
                <w:lang w:val="en"/>
              </w:rPr>
              <w:t>THEO H</w:t>
            </w:r>
            <w:r w:rsidRPr="002B58F8">
              <w:rPr>
                <w:b/>
                <w:bCs/>
              </w:rPr>
              <w:t>ỢP ĐỒNG (HĐ)/ PHỤ LỤC HỢP ĐỒNG (PLHĐ)</w:t>
            </w:r>
          </w:p>
        </w:tc>
        <w:tc>
          <w:tcPr>
            <w:tcW w:w="200" w:type="pct"/>
            <w:tcBorders>
              <w:top w:val="nil"/>
              <w:left w:val="nil"/>
              <w:bottom w:val="single" w:sz="8" w:space="0" w:color="auto"/>
              <w:right w:val="single" w:sz="8" w:space="0" w:color="auto"/>
            </w:tcBorders>
            <w:shd w:val="clear" w:color="auto" w:fill="auto"/>
            <w:vAlign w:val="center"/>
            <w:hideMark/>
          </w:tcPr>
          <w:p w14:paraId="18C9713E"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030A1D10"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6099181"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281FDF87"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69CF0A78"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46D181EC" w14:textId="77777777" w:rsidR="002B58F8" w:rsidRPr="002B58F8" w:rsidRDefault="002B58F8" w:rsidP="009B7036">
            <w:pPr>
              <w:spacing w:after="0" w:line="240" w:lineRule="auto"/>
            </w:pPr>
            <w:r w:rsidRPr="002B58F8">
              <w:rPr>
                <w:lang w:val="en"/>
              </w:rPr>
              <w:t> </w:t>
            </w:r>
          </w:p>
        </w:tc>
      </w:tr>
      <w:tr w:rsidR="002B58F8" w:rsidRPr="002B58F8" w14:paraId="3AF7FE26"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2ACB2EB8" w14:textId="77777777" w:rsidR="002B58F8" w:rsidRPr="002B58F8" w:rsidRDefault="002B58F8" w:rsidP="009B7036">
            <w:pPr>
              <w:spacing w:after="0" w:line="240" w:lineRule="auto"/>
            </w:pPr>
            <w:r w:rsidRPr="002B58F8">
              <w:rPr>
                <w:b/>
                <w:bCs/>
                <w:lang w:val="en"/>
              </w:rPr>
              <w:t>1</w:t>
            </w:r>
          </w:p>
        </w:tc>
        <w:tc>
          <w:tcPr>
            <w:tcW w:w="2650" w:type="pct"/>
            <w:tcBorders>
              <w:top w:val="nil"/>
              <w:left w:val="nil"/>
              <w:bottom w:val="single" w:sz="8" w:space="0" w:color="auto"/>
              <w:right w:val="single" w:sz="8" w:space="0" w:color="auto"/>
            </w:tcBorders>
            <w:shd w:val="clear" w:color="auto" w:fill="auto"/>
            <w:vAlign w:val="center"/>
            <w:hideMark/>
          </w:tcPr>
          <w:p w14:paraId="4FCC253B" w14:textId="77777777" w:rsidR="002B58F8" w:rsidRPr="002B58F8" w:rsidRDefault="002B58F8" w:rsidP="009B7036">
            <w:pPr>
              <w:spacing w:after="0" w:line="240" w:lineRule="auto"/>
            </w:pPr>
            <w:r w:rsidRPr="002B58F8">
              <w:rPr>
                <w:b/>
                <w:bCs/>
                <w:lang w:val="en"/>
              </w:rPr>
              <w:t>Trong HĐ ban đ</w:t>
            </w:r>
            <w:r w:rsidRPr="002B58F8">
              <w:rPr>
                <w:b/>
                <w:bCs/>
              </w:rPr>
              <w:t>ầu (bao gồm cả khối lượng tăng, giảm các công việc trong HĐ ban đầu)</w:t>
            </w:r>
          </w:p>
        </w:tc>
        <w:tc>
          <w:tcPr>
            <w:tcW w:w="200" w:type="pct"/>
            <w:tcBorders>
              <w:top w:val="nil"/>
              <w:left w:val="nil"/>
              <w:bottom w:val="single" w:sz="8" w:space="0" w:color="auto"/>
              <w:right w:val="single" w:sz="8" w:space="0" w:color="auto"/>
            </w:tcBorders>
            <w:shd w:val="clear" w:color="auto" w:fill="auto"/>
            <w:vAlign w:val="center"/>
            <w:hideMark/>
          </w:tcPr>
          <w:p w14:paraId="65BD20D9"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23A20B90"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1AA247EA"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5EADA31D"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465777D6"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249D2097" w14:textId="77777777" w:rsidR="002B58F8" w:rsidRPr="002B58F8" w:rsidRDefault="002B58F8" w:rsidP="009B7036">
            <w:pPr>
              <w:spacing w:after="0" w:line="240" w:lineRule="auto"/>
            </w:pPr>
            <w:r w:rsidRPr="002B58F8">
              <w:rPr>
                <w:lang w:val="en"/>
              </w:rPr>
              <w:t> </w:t>
            </w:r>
          </w:p>
        </w:tc>
      </w:tr>
      <w:tr w:rsidR="002B58F8" w:rsidRPr="002B58F8" w14:paraId="3823BC76"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56DDC19C" w14:textId="77777777" w:rsidR="002B58F8" w:rsidRPr="002B58F8" w:rsidRDefault="002B58F8" w:rsidP="009B7036">
            <w:pPr>
              <w:spacing w:after="0" w:line="240" w:lineRule="auto"/>
            </w:pPr>
            <w:r w:rsidRPr="002B58F8">
              <w:rPr>
                <w:lang w:val="en"/>
              </w:rPr>
              <w:t> </w:t>
            </w:r>
          </w:p>
        </w:tc>
        <w:tc>
          <w:tcPr>
            <w:tcW w:w="2650" w:type="pct"/>
            <w:tcBorders>
              <w:top w:val="nil"/>
              <w:left w:val="nil"/>
              <w:bottom w:val="single" w:sz="8" w:space="0" w:color="auto"/>
              <w:right w:val="single" w:sz="8" w:space="0" w:color="auto"/>
            </w:tcBorders>
            <w:shd w:val="clear" w:color="auto" w:fill="auto"/>
            <w:vAlign w:val="center"/>
            <w:hideMark/>
          </w:tcPr>
          <w:p w14:paraId="1459544B" w14:textId="77777777" w:rsidR="002B58F8" w:rsidRPr="002B58F8" w:rsidRDefault="002B58F8" w:rsidP="009B7036">
            <w:pPr>
              <w:spacing w:after="0" w:line="240" w:lineRule="auto"/>
            </w:pPr>
            <w:r w:rsidRPr="002B58F8">
              <w:rPr>
                <w:lang w:val="en"/>
              </w:rPr>
              <w:t>...</w:t>
            </w:r>
          </w:p>
        </w:tc>
        <w:tc>
          <w:tcPr>
            <w:tcW w:w="200" w:type="pct"/>
            <w:tcBorders>
              <w:top w:val="nil"/>
              <w:left w:val="nil"/>
              <w:bottom w:val="single" w:sz="8" w:space="0" w:color="auto"/>
              <w:right w:val="single" w:sz="8" w:space="0" w:color="auto"/>
            </w:tcBorders>
            <w:shd w:val="clear" w:color="auto" w:fill="auto"/>
            <w:vAlign w:val="center"/>
            <w:hideMark/>
          </w:tcPr>
          <w:p w14:paraId="420373D3"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197F306F"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F71D071"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0C5648C9"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6532F04E"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6E39BD65" w14:textId="77777777" w:rsidR="002B58F8" w:rsidRPr="002B58F8" w:rsidRDefault="002B58F8" w:rsidP="009B7036">
            <w:pPr>
              <w:spacing w:after="0" w:line="240" w:lineRule="auto"/>
            </w:pPr>
            <w:r w:rsidRPr="002B58F8">
              <w:rPr>
                <w:lang w:val="en"/>
              </w:rPr>
              <w:t> </w:t>
            </w:r>
          </w:p>
        </w:tc>
      </w:tr>
      <w:tr w:rsidR="002B58F8" w:rsidRPr="002B58F8" w14:paraId="524C364C"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4E01BC94" w14:textId="77777777" w:rsidR="002B58F8" w:rsidRPr="002B58F8" w:rsidRDefault="002B58F8" w:rsidP="009B7036">
            <w:pPr>
              <w:spacing w:after="0" w:line="240" w:lineRule="auto"/>
            </w:pPr>
            <w:r w:rsidRPr="002B58F8">
              <w:rPr>
                <w:lang w:val="en"/>
              </w:rPr>
              <w:t>2</w:t>
            </w:r>
          </w:p>
        </w:tc>
        <w:tc>
          <w:tcPr>
            <w:tcW w:w="2650" w:type="pct"/>
            <w:tcBorders>
              <w:top w:val="nil"/>
              <w:left w:val="nil"/>
              <w:bottom w:val="single" w:sz="8" w:space="0" w:color="auto"/>
              <w:right w:val="single" w:sz="8" w:space="0" w:color="auto"/>
            </w:tcBorders>
            <w:shd w:val="clear" w:color="auto" w:fill="auto"/>
            <w:vAlign w:val="center"/>
            <w:hideMark/>
          </w:tcPr>
          <w:p w14:paraId="33AC5F12" w14:textId="77777777" w:rsidR="002B58F8" w:rsidRPr="002B58F8" w:rsidRDefault="002B58F8" w:rsidP="009B7036">
            <w:pPr>
              <w:spacing w:after="0" w:line="240" w:lineRule="auto"/>
            </w:pPr>
            <w:r w:rsidRPr="002B58F8">
              <w:rPr>
                <w:b/>
                <w:bCs/>
                <w:lang w:val="en"/>
              </w:rPr>
              <w:t>Công vi</w:t>
            </w:r>
            <w:r w:rsidRPr="002B58F8">
              <w:rPr>
                <w:b/>
                <w:bCs/>
              </w:rPr>
              <w:t>ệc phát sinh được bổ sung ngoài HĐ ban đầu theo quy định (nếu có)</w:t>
            </w:r>
          </w:p>
        </w:tc>
        <w:tc>
          <w:tcPr>
            <w:tcW w:w="200" w:type="pct"/>
            <w:tcBorders>
              <w:top w:val="nil"/>
              <w:left w:val="nil"/>
              <w:bottom w:val="single" w:sz="8" w:space="0" w:color="auto"/>
              <w:right w:val="single" w:sz="8" w:space="0" w:color="auto"/>
            </w:tcBorders>
            <w:shd w:val="clear" w:color="auto" w:fill="auto"/>
            <w:vAlign w:val="center"/>
            <w:hideMark/>
          </w:tcPr>
          <w:p w14:paraId="76C7FF31"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7195E9D8"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1F38E4CE"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64AE6483"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1152DFD7"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3620450" w14:textId="77777777" w:rsidR="002B58F8" w:rsidRPr="002B58F8" w:rsidRDefault="002B58F8" w:rsidP="009B7036">
            <w:pPr>
              <w:spacing w:after="0" w:line="240" w:lineRule="auto"/>
            </w:pPr>
            <w:r w:rsidRPr="002B58F8">
              <w:rPr>
                <w:lang w:val="en"/>
              </w:rPr>
              <w:t> </w:t>
            </w:r>
          </w:p>
        </w:tc>
      </w:tr>
      <w:tr w:rsidR="002B58F8" w:rsidRPr="002B58F8" w14:paraId="78EB48AC"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50CBD527" w14:textId="77777777" w:rsidR="002B58F8" w:rsidRPr="002B58F8" w:rsidRDefault="002B58F8" w:rsidP="009B7036">
            <w:pPr>
              <w:spacing w:after="0" w:line="240" w:lineRule="auto"/>
            </w:pPr>
            <w:r w:rsidRPr="002B58F8">
              <w:rPr>
                <w:lang w:val="en"/>
              </w:rPr>
              <w:t> </w:t>
            </w:r>
          </w:p>
        </w:tc>
        <w:tc>
          <w:tcPr>
            <w:tcW w:w="2650" w:type="pct"/>
            <w:tcBorders>
              <w:top w:val="nil"/>
              <w:left w:val="nil"/>
              <w:bottom w:val="single" w:sz="8" w:space="0" w:color="auto"/>
              <w:right w:val="single" w:sz="8" w:space="0" w:color="auto"/>
            </w:tcBorders>
            <w:shd w:val="clear" w:color="auto" w:fill="auto"/>
            <w:vAlign w:val="center"/>
            <w:hideMark/>
          </w:tcPr>
          <w:p w14:paraId="36BD2750" w14:textId="77777777" w:rsidR="002B58F8" w:rsidRPr="002B58F8" w:rsidRDefault="002B58F8" w:rsidP="009B7036">
            <w:pPr>
              <w:spacing w:after="0" w:line="240" w:lineRule="auto"/>
            </w:pPr>
            <w:r w:rsidRPr="002B58F8">
              <w:rPr>
                <w:lang w:val="en"/>
              </w:rPr>
              <w:t>...</w:t>
            </w:r>
          </w:p>
        </w:tc>
        <w:tc>
          <w:tcPr>
            <w:tcW w:w="200" w:type="pct"/>
            <w:tcBorders>
              <w:top w:val="nil"/>
              <w:left w:val="nil"/>
              <w:bottom w:val="single" w:sz="8" w:space="0" w:color="auto"/>
              <w:right w:val="single" w:sz="8" w:space="0" w:color="auto"/>
            </w:tcBorders>
            <w:shd w:val="clear" w:color="auto" w:fill="auto"/>
            <w:vAlign w:val="center"/>
            <w:hideMark/>
          </w:tcPr>
          <w:p w14:paraId="119A025B"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5C590BD0"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5F271196"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78DA9E53"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75F8D980"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66BCED5F" w14:textId="77777777" w:rsidR="002B58F8" w:rsidRPr="002B58F8" w:rsidRDefault="002B58F8" w:rsidP="009B7036">
            <w:pPr>
              <w:spacing w:after="0" w:line="240" w:lineRule="auto"/>
            </w:pPr>
            <w:r w:rsidRPr="002B58F8">
              <w:rPr>
                <w:lang w:val="en"/>
              </w:rPr>
              <w:t> </w:t>
            </w:r>
          </w:p>
        </w:tc>
      </w:tr>
      <w:tr w:rsidR="002B58F8" w:rsidRPr="002B58F8" w14:paraId="46B89C77"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754FF5A7" w14:textId="77777777" w:rsidR="002B58F8" w:rsidRPr="002B58F8" w:rsidRDefault="002B58F8" w:rsidP="009B7036">
            <w:pPr>
              <w:spacing w:after="0" w:line="240" w:lineRule="auto"/>
            </w:pPr>
            <w:r w:rsidRPr="002B58F8">
              <w:rPr>
                <w:b/>
                <w:bCs/>
                <w:lang w:val="en"/>
              </w:rPr>
              <w:t>B</w:t>
            </w:r>
          </w:p>
        </w:tc>
        <w:tc>
          <w:tcPr>
            <w:tcW w:w="2650" w:type="pct"/>
            <w:tcBorders>
              <w:top w:val="nil"/>
              <w:left w:val="nil"/>
              <w:bottom w:val="single" w:sz="8" w:space="0" w:color="auto"/>
              <w:right w:val="single" w:sz="8" w:space="0" w:color="auto"/>
            </w:tcBorders>
            <w:shd w:val="clear" w:color="auto" w:fill="auto"/>
            <w:vAlign w:val="center"/>
            <w:hideMark/>
          </w:tcPr>
          <w:p w14:paraId="178FFB96" w14:textId="77777777" w:rsidR="002B58F8" w:rsidRPr="002B58F8" w:rsidRDefault="002B58F8" w:rsidP="009B7036">
            <w:pPr>
              <w:spacing w:after="0" w:line="240" w:lineRule="auto"/>
            </w:pPr>
            <w:r w:rsidRPr="002B58F8">
              <w:rPr>
                <w:b/>
                <w:bCs/>
                <w:lang w:val="en"/>
              </w:rPr>
              <w:t>ĐIỀU</w:t>
            </w:r>
            <w:r w:rsidRPr="002B58F8">
              <w:rPr>
                <w:b/>
                <w:bCs/>
              </w:rPr>
              <w:t> CHỈNH THEO QUY ĐỊNH CỦA NHÀ NƯỚC (THUẾ, PHÍ,...)</w:t>
            </w:r>
          </w:p>
        </w:tc>
        <w:tc>
          <w:tcPr>
            <w:tcW w:w="200" w:type="pct"/>
            <w:tcBorders>
              <w:top w:val="nil"/>
              <w:left w:val="nil"/>
              <w:bottom w:val="single" w:sz="8" w:space="0" w:color="auto"/>
              <w:right w:val="single" w:sz="8" w:space="0" w:color="auto"/>
            </w:tcBorders>
            <w:shd w:val="clear" w:color="auto" w:fill="auto"/>
            <w:vAlign w:val="center"/>
            <w:hideMark/>
          </w:tcPr>
          <w:p w14:paraId="09B35CF9"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410267C4"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1453A398"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67B7CC71"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112AFD2B"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93F2699" w14:textId="77777777" w:rsidR="002B58F8" w:rsidRPr="002B58F8" w:rsidRDefault="002B58F8" w:rsidP="009B7036">
            <w:pPr>
              <w:spacing w:after="0" w:line="240" w:lineRule="auto"/>
            </w:pPr>
            <w:r w:rsidRPr="002B58F8">
              <w:rPr>
                <w:lang w:val="en"/>
              </w:rPr>
              <w:t> </w:t>
            </w:r>
          </w:p>
        </w:tc>
      </w:tr>
      <w:tr w:rsidR="002B58F8" w:rsidRPr="002B58F8" w14:paraId="7099C8DC"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335755C0" w14:textId="77777777" w:rsidR="002B58F8" w:rsidRPr="002B58F8" w:rsidRDefault="002B58F8" w:rsidP="009B7036">
            <w:pPr>
              <w:spacing w:after="0" w:line="240" w:lineRule="auto"/>
            </w:pPr>
            <w:r w:rsidRPr="002B58F8">
              <w:rPr>
                <w:lang w:val="en"/>
              </w:rPr>
              <w:t> </w:t>
            </w:r>
          </w:p>
        </w:tc>
        <w:tc>
          <w:tcPr>
            <w:tcW w:w="2650" w:type="pct"/>
            <w:tcBorders>
              <w:top w:val="nil"/>
              <w:left w:val="nil"/>
              <w:bottom w:val="single" w:sz="8" w:space="0" w:color="auto"/>
              <w:right w:val="single" w:sz="8" w:space="0" w:color="auto"/>
            </w:tcBorders>
            <w:shd w:val="clear" w:color="auto" w:fill="auto"/>
            <w:vAlign w:val="center"/>
            <w:hideMark/>
          </w:tcPr>
          <w:p w14:paraId="38817C65" w14:textId="77777777" w:rsidR="002B58F8" w:rsidRPr="002B58F8" w:rsidRDefault="002B58F8" w:rsidP="009B7036">
            <w:pPr>
              <w:spacing w:after="0" w:line="240" w:lineRule="auto"/>
            </w:pPr>
            <w:r w:rsidRPr="002B58F8">
              <w:rPr>
                <w:lang w:val="en"/>
              </w:rPr>
              <w:t>...</w:t>
            </w:r>
          </w:p>
        </w:tc>
        <w:tc>
          <w:tcPr>
            <w:tcW w:w="200" w:type="pct"/>
            <w:tcBorders>
              <w:top w:val="nil"/>
              <w:left w:val="nil"/>
              <w:bottom w:val="single" w:sz="8" w:space="0" w:color="auto"/>
              <w:right w:val="single" w:sz="8" w:space="0" w:color="auto"/>
            </w:tcBorders>
            <w:shd w:val="clear" w:color="auto" w:fill="auto"/>
            <w:vAlign w:val="center"/>
            <w:hideMark/>
          </w:tcPr>
          <w:p w14:paraId="5A8DF9C5"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13B3D48F"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74EE2B31"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6FFBEE4F"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2EF2421D"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1EDF1E4A" w14:textId="77777777" w:rsidR="002B58F8" w:rsidRPr="002B58F8" w:rsidRDefault="002B58F8" w:rsidP="009B7036">
            <w:pPr>
              <w:spacing w:after="0" w:line="240" w:lineRule="auto"/>
            </w:pPr>
            <w:r w:rsidRPr="002B58F8">
              <w:rPr>
                <w:lang w:val="en"/>
              </w:rPr>
              <w:t> </w:t>
            </w:r>
          </w:p>
        </w:tc>
      </w:tr>
      <w:tr w:rsidR="002B58F8" w:rsidRPr="002B58F8" w14:paraId="5E46C559"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56BB80CE" w14:textId="77777777" w:rsidR="002B58F8" w:rsidRPr="002B58F8" w:rsidRDefault="002B58F8" w:rsidP="009B7036">
            <w:pPr>
              <w:spacing w:after="0" w:line="240" w:lineRule="auto"/>
            </w:pPr>
            <w:r w:rsidRPr="002B58F8">
              <w:rPr>
                <w:b/>
                <w:bCs/>
                <w:lang w:val="en"/>
              </w:rPr>
              <w:t>C</w:t>
            </w:r>
          </w:p>
        </w:tc>
        <w:tc>
          <w:tcPr>
            <w:tcW w:w="2650" w:type="pct"/>
            <w:tcBorders>
              <w:top w:val="nil"/>
              <w:left w:val="nil"/>
              <w:bottom w:val="single" w:sz="8" w:space="0" w:color="auto"/>
              <w:right w:val="single" w:sz="8" w:space="0" w:color="auto"/>
            </w:tcBorders>
            <w:shd w:val="clear" w:color="auto" w:fill="auto"/>
            <w:vAlign w:val="center"/>
            <w:hideMark/>
          </w:tcPr>
          <w:p w14:paraId="7249336D" w14:textId="77777777" w:rsidR="002B58F8" w:rsidRPr="002B58F8" w:rsidRDefault="002B58F8" w:rsidP="009B7036">
            <w:pPr>
              <w:spacing w:after="0" w:line="240" w:lineRule="auto"/>
            </w:pPr>
            <w:r w:rsidRPr="002B58F8">
              <w:rPr>
                <w:b/>
                <w:bCs/>
                <w:lang w:val="en"/>
              </w:rPr>
              <w:t>ĐIỀU</w:t>
            </w:r>
            <w:r w:rsidRPr="002B58F8">
              <w:rPr>
                <w:b/>
                <w:bCs/>
              </w:rPr>
              <w:t xml:space="preserve"> CHỈNH THEO KẾT LUẬN CỦA CƠ QUAN CÓ THẨM QUYỀN (THANH TRA, KIỂM TOÁN NHÀ NƯỚC,...) trong trường </w:t>
            </w:r>
            <w:r w:rsidRPr="002B58F8">
              <w:rPr>
                <w:b/>
                <w:bCs/>
              </w:rPr>
              <w:lastRenderedPageBreak/>
              <w:t>hợp chưa giảm trừ (khối lượng, dự toán, thanh toán) trong quá trình thực hiện HĐ.</w:t>
            </w:r>
          </w:p>
        </w:tc>
        <w:tc>
          <w:tcPr>
            <w:tcW w:w="200" w:type="pct"/>
            <w:tcBorders>
              <w:top w:val="nil"/>
              <w:left w:val="nil"/>
              <w:bottom w:val="single" w:sz="8" w:space="0" w:color="auto"/>
              <w:right w:val="single" w:sz="8" w:space="0" w:color="auto"/>
            </w:tcBorders>
            <w:shd w:val="clear" w:color="auto" w:fill="auto"/>
            <w:vAlign w:val="center"/>
            <w:hideMark/>
          </w:tcPr>
          <w:p w14:paraId="7D46DF92" w14:textId="77777777" w:rsidR="002B58F8" w:rsidRPr="002B58F8" w:rsidRDefault="002B58F8" w:rsidP="009B7036">
            <w:pPr>
              <w:spacing w:after="0" w:line="240" w:lineRule="auto"/>
            </w:pPr>
            <w:r w:rsidRPr="002B58F8">
              <w:rPr>
                <w:lang w:val="en"/>
              </w:rPr>
              <w:lastRenderedPageBreak/>
              <w:t> </w:t>
            </w:r>
          </w:p>
        </w:tc>
        <w:tc>
          <w:tcPr>
            <w:tcW w:w="300" w:type="pct"/>
            <w:tcBorders>
              <w:top w:val="nil"/>
              <w:left w:val="nil"/>
              <w:bottom w:val="single" w:sz="8" w:space="0" w:color="auto"/>
              <w:right w:val="single" w:sz="8" w:space="0" w:color="auto"/>
            </w:tcBorders>
            <w:shd w:val="clear" w:color="auto" w:fill="auto"/>
            <w:vAlign w:val="center"/>
            <w:hideMark/>
          </w:tcPr>
          <w:p w14:paraId="22FBD15D"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19B90DD"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38112AFA"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05AA979C"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7C86E687" w14:textId="77777777" w:rsidR="002B58F8" w:rsidRPr="002B58F8" w:rsidRDefault="002B58F8" w:rsidP="009B7036">
            <w:pPr>
              <w:spacing w:after="0" w:line="240" w:lineRule="auto"/>
            </w:pPr>
            <w:r w:rsidRPr="002B58F8">
              <w:rPr>
                <w:lang w:val="en"/>
              </w:rPr>
              <w:t> </w:t>
            </w:r>
          </w:p>
        </w:tc>
      </w:tr>
      <w:tr w:rsidR="002B58F8" w:rsidRPr="002B58F8" w14:paraId="2D2A6D76"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5C0DCE5B" w14:textId="77777777" w:rsidR="002B58F8" w:rsidRPr="002B58F8" w:rsidRDefault="002B58F8" w:rsidP="009B7036">
            <w:pPr>
              <w:spacing w:after="0" w:line="240" w:lineRule="auto"/>
            </w:pPr>
            <w:r w:rsidRPr="002B58F8">
              <w:rPr>
                <w:lang w:val="en"/>
              </w:rPr>
              <w:t> </w:t>
            </w:r>
          </w:p>
        </w:tc>
        <w:tc>
          <w:tcPr>
            <w:tcW w:w="2650" w:type="pct"/>
            <w:tcBorders>
              <w:top w:val="nil"/>
              <w:left w:val="nil"/>
              <w:bottom w:val="single" w:sz="8" w:space="0" w:color="auto"/>
              <w:right w:val="single" w:sz="8" w:space="0" w:color="auto"/>
            </w:tcBorders>
            <w:shd w:val="clear" w:color="auto" w:fill="auto"/>
            <w:vAlign w:val="center"/>
            <w:hideMark/>
          </w:tcPr>
          <w:p w14:paraId="18B26FE6" w14:textId="77777777" w:rsidR="002B58F8" w:rsidRPr="002B58F8" w:rsidRDefault="002B58F8" w:rsidP="009B7036">
            <w:pPr>
              <w:spacing w:after="0" w:line="240" w:lineRule="auto"/>
            </w:pPr>
            <w:r w:rsidRPr="002B58F8">
              <w:rPr>
                <w:lang w:val="en"/>
              </w:rPr>
              <w:t>...</w:t>
            </w:r>
          </w:p>
        </w:tc>
        <w:tc>
          <w:tcPr>
            <w:tcW w:w="200" w:type="pct"/>
            <w:tcBorders>
              <w:top w:val="nil"/>
              <w:left w:val="nil"/>
              <w:bottom w:val="single" w:sz="8" w:space="0" w:color="auto"/>
              <w:right w:val="single" w:sz="8" w:space="0" w:color="auto"/>
            </w:tcBorders>
            <w:shd w:val="clear" w:color="auto" w:fill="auto"/>
            <w:vAlign w:val="center"/>
            <w:hideMark/>
          </w:tcPr>
          <w:p w14:paraId="107B812E"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6D178525"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3A5BC890"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6E2A1A58"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6041A099"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50BAE685" w14:textId="77777777" w:rsidR="002B58F8" w:rsidRPr="002B58F8" w:rsidRDefault="002B58F8" w:rsidP="009B7036">
            <w:pPr>
              <w:spacing w:after="0" w:line="240" w:lineRule="auto"/>
            </w:pPr>
            <w:r w:rsidRPr="002B58F8">
              <w:rPr>
                <w:lang w:val="en"/>
              </w:rPr>
              <w:t> </w:t>
            </w:r>
          </w:p>
        </w:tc>
      </w:tr>
      <w:tr w:rsidR="002B58F8" w:rsidRPr="002B58F8" w14:paraId="28AF8E10"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4FB605FB" w14:textId="77777777" w:rsidR="002B58F8" w:rsidRPr="002B58F8" w:rsidRDefault="002B58F8" w:rsidP="009B7036">
            <w:pPr>
              <w:spacing w:after="0" w:line="240" w:lineRule="auto"/>
            </w:pPr>
            <w:r w:rsidRPr="002B58F8">
              <w:rPr>
                <w:b/>
                <w:bCs/>
                <w:lang w:val="en"/>
              </w:rPr>
              <w:t>D</w:t>
            </w:r>
          </w:p>
        </w:tc>
        <w:tc>
          <w:tcPr>
            <w:tcW w:w="2650" w:type="pct"/>
            <w:tcBorders>
              <w:top w:val="nil"/>
              <w:left w:val="nil"/>
              <w:bottom w:val="single" w:sz="8" w:space="0" w:color="auto"/>
              <w:right w:val="single" w:sz="8" w:space="0" w:color="auto"/>
            </w:tcBorders>
            <w:shd w:val="clear" w:color="auto" w:fill="auto"/>
            <w:vAlign w:val="center"/>
            <w:hideMark/>
          </w:tcPr>
          <w:p w14:paraId="15105E47" w14:textId="77777777" w:rsidR="002B58F8" w:rsidRPr="002B58F8" w:rsidRDefault="002B58F8" w:rsidP="009B7036">
            <w:pPr>
              <w:spacing w:after="0" w:line="240" w:lineRule="auto"/>
            </w:pPr>
            <w:r w:rsidRPr="002B58F8">
              <w:rPr>
                <w:b/>
                <w:bCs/>
                <w:lang w:val="en"/>
              </w:rPr>
              <w:t>GIÁ TR</w:t>
            </w:r>
            <w:r w:rsidRPr="002B58F8">
              <w:rPr>
                <w:b/>
                <w:bCs/>
              </w:rPr>
              <w:t>Ị ĐIỀU CHỈNH GIÁ (Đối với các HĐ theo đơn giá điều chỉnh)</w:t>
            </w:r>
          </w:p>
        </w:tc>
        <w:tc>
          <w:tcPr>
            <w:tcW w:w="200" w:type="pct"/>
            <w:tcBorders>
              <w:top w:val="nil"/>
              <w:left w:val="nil"/>
              <w:bottom w:val="single" w:sz="8" w:space="0" w:color="auto"/>
              <w:right w:val="single" w:sz="8" w:space="0" w:color="auto"/>
            </w:tcBorders>
            <w:shd w:val="clear" w:color="auto" w:fill="auto"/>
            <w:vAlign w:val="center"/>
            <w:hideMark/>
          </w:tcPr>
          <w:p w14:paraId="2FFD9971"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2EF4611D"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703E5FF0"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23F36231"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4B0AA9C6"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731FDEB4" w14:textId="77777777" w:rsidR="002B58F8" w:rsidRPr="002B58F8" w:rsidRDefault="002B58F8" w:rsidP="009B7036">
            <w:pPr>
              <w:spacing w:after="0" w:line="240" w:lineRule="auto"/>
            </w:pPr>
            <w:r w:rsidRPr="002B58F8">
              <w:rPr>
                <w:lang w:val="en"/>
              </w:rPr>
              <w:t> </w:t>
            </w:r>
          </w:p>
        </w:tc>
      </w:tr>
      <w:tr w:rsidR="002B58F8" w:rsidRPr="002B58F8" w14:paraId="0871E948" w14:textId="77777777" w:rsidTr="002B58F8">
        <w:trPr>
          <w:tblCellSpacing w:w="0" w:type="dxa"/>
        </w:trPr>
        <w:tc>
          <w:tcPr>
            <w:tcW w:w="200" w:type="pct"/>
            <w:tcBorders>
              <w:top w:val="nil"/>
              <w:left w:val="single" w:sz="8" w:space="0" w:color="auto"/>
              <w:bottom w:val="single" w:sz="8" w:space="0" w:color="auto"/>
              <w:right w:val="single" w:sz="8" w:space="0" w:color="auto"/>
            </w:tcBorders>
            <w:shd w:val="clear" w:color="auto" w:fill="auto"/>
            <w:vAlign w:val="center"/>
            <w:hideMark/>
          </w:tcPr>
          <w:p w14:paraId="71E9BA3A" w14:textId="77777777" w:rsidR="002B58F8" w:rsidRPr="002B58F8" w:rsidRDefault="002B58F8" w:rsidP="009B7036">
            <w:pPr>
              <w:spacing w:after="0" w:line="240" w:lineRule="auto"/>
            </w:pPr>
            <w:r w:rsidRPr="002B58F8">
              <w:rPr>
                <w:lang w:val="en"/>
              </w:rPr>
              <w:t> </w:t>
            </w:r>
          </w:p>
        </w:tc>
        <w:tc>
          <w:tcPr>
            <w:tcW w:w="2650" w:type="pct"/>
            <w:tcBorders>
              <w:top w:val="nil"/>
              <w:left w:val="nil"/>
              <w:bottom w:val="single" w:sz="8" w:space="0" w:color="auto"/>
              <w:right w:val="single" w:sz="8" w:space="0" w:color="auto"/>
            </w:tcBorders>
            <w:shd w:val="clear" w:color="auto" w:fill="auto"/>
            <w:vAlign w:val="center"/>
            <w:hideMark/>
          </w:tcPr>
          <w:p w14:paraId="2E9A28AD" w14:textId="77777777" w:rsidR="002B58F8" w:rsidRPr="002B58F8" w:rsidRDefault="002B58F8" w:rsidP="009B7036">
            <w:pPr>
              <w:spacing w:after="0" w:line="240" w:lineRule="auto"/>
            </w:pPr>
            <w:r w:rsidRPr="002B58F8">
              <w:rPr>
                <w:b/>
                <w:bCs/>
                <w:lang w:val="en"/>
              </w:rPr>
              <w:t>T</w:t>
            </w:r>
            <w:r w:rsidRPr="002B58F8">
              <w:rPr>
                <w:b/>
                <w:bCs/>
              </w:rPr>
              <w:t>ỔNG CỘNG (A+B+C+D)</w:t>
            </w:r>
          </w:p>
        </w:tc>
        <w:tc>
          <w:tcPr>
            <w:tcW w:w="200" w:type="pct"/>
            <w:tcBorders>
              <w:top w:val="nil"/>
              <w:left w:val="nil"/>
              <w:bottom w:val="single" w:sz="8" w:space="0" w:color="auto"/>
              <w:right w:val="single" w:sz="8" w:space="0" w:color="auto"/>
            </w:tcBorders>
            <w:shd w:val="clear" w:color="auto" w:fill="auto"/>
            <w:vAlign w:val="center"/>
            <w:hideMark/>
          </w:tcPr>
          <w:p w14:paraId="6B173403"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743335A6"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6B9E0422"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28117CAC"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41E890C0"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1205ED6B" w14:textId="77777777" w:rsidR="002B58F8" w:rsidRPr="002B58F8" w:rsidRDefault="002B58F8" w:rsidP="009B7036">
            <w:pPr>
              <w:spacing w:after="0" w:line="240" w:lineRule="auto"/>
            </w:pPr>
            <w:r w:rsidRPr="002B58F8">
              <w:rPr>
                <w:lang w:val="en"/>
              </w:rPr>
              <w:t> </w:t>
            </w:r>
          </w:p>
        </w:tc>
      </w:tr>
      <w:tr w:rsidR="002B58F8" w:rsidRPr="002B58F8" w14:paraId="05B8BEA6" w14:textId="77777777" w:rsidTr="002B58F8">
        <w:trPr>
          <w:tblCellSpacing w:w="0" w:type="dxa"/>
        </w:trPr>
        <w:tc>
          <w:tcPr>
            <w:tcW w:w="2850" w:type="pct"/>
            <w:gridSpan w:val="2"/>
            <w:tcBorders>
              <w:top w:val="nil"/>
              <w:left w:val="single" w:sz="8" w:space="0" w:color="auto"/>
              <w:bottom w:val="single" w:sz="8" w:space="0" w:color="auto"/>
              <w:right w:val="single" w:sz="8" w:space="0" w:color="auto"/>
            </w:tcBorders>
            <w:shd w:val="clear" w:color="auto" w:fill="auto"/>
            <w:vAlign w:val="center"/>
            <w:hideMark/>
          </w:tcPr>
          <w:p w14:paraId="150F269B" w14:textId="77777777" w:rsidR="002B58F8" w:rsidRPr="002B58F8" w:rsidRDefault="002B58F8" w:rsidP="009B7036">
            <w:pPr>
              <w:spacing w:after="0" w:line="240" w:lineRule="auto"/>
            </w:pPr>
            <w:r w:rsidRPr="002B58F8">
              <w:rPr>
                <w:b/>
                <w:bCs/>
                <w:lang w:val="en"/>
              </w:rPr>
              <w:t>T</w:t>
            </w:r>
            <w:r w:rsidRPr="002B58F8">
              <w:rPr>
                <w:b/>
                <w:bCs/>
              </w:rPr>
              <w:t>ỔNG CỘNG (LÀM TRÒN)</w:t>
            </w:r>
          </w:p>
        </w:tc>
        <w:tc>
          <w:tcPr>
            <w:tcW w:w="200" w:type="pct"/>
            <w:tcBorders>
              <w:top w:val="nil"/>
              <w:left w:val="nil"/>
              <w:bottom w:val="single" w:sz="8" w:space="0" w:color="auto"/>
              <w:right w:val="single" w:sz="8" w:space="0" w:color="auto"/>
            </w:tcBorders>
            <w:shd w:val="clear" w:color="auto" w:fill="auto"/>
            <w:vAlign w:val="center"/>
            <w:hideMark/>
          </w:tcPr>
          <w:p w14:paraId="0148CBAC" w14:textId="77777777" w:rsidR="002B58F8" w:rsidRPr="002B58F8" w:rsidRDefault="002B58F8" w:rsidP="009B7036">
            <w:pPr>
              <w:spacing w:after="0" w:line="240" w:lineRule="auto"/>
            </w:pPr>
            <w:r w:rsidRPr="002B58F8">
              <w:rPr>
                <w:lang w:val="en"/>
              </w:rPr>
              <w:t> </w:t>
            </w:r>
          </w:p>
        </w:tc>
        <w:tc>
          <w:tcPr>
            <w:tcW w:w="300" w:type="pct"/>
            <w:tcBorders>
              <w:top w:val="nil"/>
              <w:left w:val="nil"/>
              <w:bottom w:val="single" w:sz="8" w:space="0" w:color="auto"/>
              <w:right w:val="single" w:sz="8" w:space="0" w:color="auto"/>
            </w:tcBorders>
            <w:shd w:val="clear" w:color="auto" w:fill="auto"/>
            <w:vAlign w:val="center"/>
            <w:hideMark/>
          </w:tcPr>
          <w:p w14:paraId="60BA4446"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64DA1383" w14:textId="77777777" w:rsidR="002B58F8" w:rsidRPr="002B58F8" w:rsidRDefault="002B58F8" w:rsidP="009B7036">
            <w:pPr>
              <w:spacing w:after="0" w:line="240" w:lineRule="auto"/>
            </w:pPr>
            <w:r w:rsidRPr="002B58F8">
              <w:rPr>
                <w:lang w:val="en"/>
              </w:rPr>
              <w:t> </w:t>
            </w:r>
          </w:p>
        </w:tc>
        <w:tc>
          <w:tcPr>
            <w:tcW w:w="550" w:type="pct"/>
            <w:tcBorders>
              <w:top w:val="nil"/>
              <w:left w:val="nil"/>
              <w:bottom w:val="single" w:sz="8" w:space="0" w:color="auto"/>
              <w:right w:val="single" w:sz="8" w:space="0" w:color="auto"/>
            </w:tcBorders>
            <w:shd w:val="clear" w:color="auto" w:fill="auto"/>
            <w:vAlign w:val="center"/>
            <w:hideMark/>
          </w:tcPr>
          <w:p w14:paraId="1D2B64FB" w14:textId="77777777" w:rsidR="002B58F8" w:rsidRPr="002B58F8" w:rsidRDefault="002B58F8" w:rsidP="009B7036">
            <w:pPr>
              <w:spacing w:after="0" w:line="240" w:lineRule="auto"/>
            </w:pPr>
            <w:r w:rsidRPr="002B58F8">
              <w:rPr>
                <w:lang w:val="en"/>
              </w:rPr>
              <w:t> </w:t>
            </w:r>
          </w:p>
        </w:tc>
        <w:tc>
          <w:tcPr>
            <w:tcW w:w="400" w:type="pct"/>
            <w:tcBorders>
              <w:top w:val="nil"/>
              <w:left w:val="nil"/>
              <w:bottom w:val="single" w:sz="8" w:space="0" w:color="auto"/>
              <w:right w:val="single" w:sz="8" w:space="0" w:color="auto"/>
            </w:tcBorders>
            <w:shd w:val="clear" w:color="auto" w:fill="auto"/>
            <w:vAlign w:val="center"/>
            <w:hideMark/>
          </w:tcPr>
          <w:p w14:paraId="24CDA33D" w14:textId="77777777" w:rsidR="002B58F8" w:rsidRPr="002B58F8" w:rsidRDefault="002B58F8" w:rsidP="009B7036">
            <w:pPr>
              <w:spacing w:after="0" w:line="240" w:lineRule="auto"/>
            </w:pPr>
            <w:r w:rsidRPr="002B58F8">
              <w:rPr>
                <w:lang w:val="en"/>
              </w:rPr>
              <w:t> </w:t>
            </w:r>
          </w:p>
        </w:tc>
        <w:tc>
          <w:tcPr>
            <w:tcW w:w="250" w:type="pct"/>
            <w:tcBorders>
              <w:top w:val="nil"/>
              <w:left w:val="nil"/>
              <w:bottom w:val="single" w:sz="8" w:space="0" w:color="auto"/>
              <w:right w:val="single" w:sz="8" w:space="0" w:color="auto"/>
            </w:tcBorders>
            <w:shd w:val="clear" w:color="auto" w:fill="auto"/>
            <w:vAlign w:val="center"/>
            <w:hideMark/>
          </w:tcPr>
          <w:p w14:paraId="7FFC1B85" w14:textId="77777777" w:rsidR="002B58F8" w:rsidRPr="002B58F8" w:rsidRDefault="002B58F8" w:rsidP="009B7036">
            <w:pPr>
              <w:spacing w:after="0" w:line="240" w:lineRule="auto"/>
            </w:pPr>
            <w:r w:rsidRPr="002B58F8">
              <w:rPr>
                <w:lang w:val="en"/>
              </w:rPr>
              <w:t> </w:t>
            </w:r>
          </w:p>
        </w:tc>
      </w:tr>
    </w:tbl>
    <w:p w14:paraId="1B768733" w14:textId="77777777" w:rsidR="002B58F8" w:rsidRPr="002B58F8" w:rsidRDefault="002B58F8" w:rsidP="009B7036">
      <w:pPr>
        <w:spacing w:after="0" w:line="240" w:lineRule="auto"/>
      </w:pPr>
      <w:r w:rsidRPr="002B58F8">
        <w:rPr>
          <w:b/>
          <w:bCs/>
          <w:lang w:val="en"/>
        </w:rPr>
        <w:t>Giá tr</w:t>
      </w:r>
      <w:r w:rsidRPr="002B58F8">
        <w:rPr>
          <w:b/>
          <w:bCs/>
        </w:rPr>
        <w:t>ị quyết toán:</w:t>
      </w:r>
    </w:p>
    <w:p w14:paraId="2D2D7F67" w14:textId="77777777" w:rsidR="002B58F8" w:rsidRPr="002B58F8" w:rsidRDefault="002B58F8" w:rsidP="009B7036">
      <w:pPr>
        <w:spacing w:after="0" w:line="240" w:lineRule="auto"/>
      </w:pPr>
      <w:r w:rsidRPr="002B58F8">
        <w:rPr>
          <w:b/>
          <w:bCs/>
          <w:i/>
          <w:iCs/>
          <w:lang w:val="en"/>
        </w:rPr>
        <w:t>B</w:t>
      </w:r>
      <w:r w:rsidRPr="002B58F8">
        <w:rPr>
          <w:b/>
          <w:bCs/>
          <w:i/>
          <w:iCs/>
        </w:rPr>
        <w:t>ằng số: </w:t>
      </w:r>
      <w:r w:rsidRPr="002B58F8">
        <w:t>...............................................................đồng</w:t>
      </w:r>
    </w:p>
    <w:p w14:paraId="457D5E05" w14:textId="77777777" w:rsidR="002B58F8" w:rsidRPr="002B58F8" w:rsidRDefault="002B58F8" w:rsidP="009B7036">
      <w:pPr>
        <w:spacing w:after="0" w:line="240" w:lineRule="auto"/>
      </w:pPr>
      <w:r w:rsidRPr="002B58F8">
        <w:rPr>
          <w:b/>
          <w:bCs/>
          <w:i/>
          <w:iCs/>
          <w:lang w:val="en"/>
        </w:rPr>
        <w:t>B</w:t>
      </w:r>
      <w:r w:rsidRPr="002B58F8">
        <w:rPr>
          <w:b/>
          <w:bCs/>
          <w:i/>
          <w:iCs/>
        </w:rPr>
        <w:t>ằng chữ: </w:t>
      </w:r>
      <w:r w:rsidRPr="002B58F8">
        <w:t>....................................................................</w:t>
      </w:r>
    </w:p>
    <w:p w14:paraId="758CCA38" w14:textId="77777777" w:rsidR="002B58F8" w:rsidRPr="002B58F8" w:rsidRDefault="002B58F8" w:rsidP="009B7036">
      <w:pPr>
        <w:spacing w:after="0" w:line="240" w:lineRule="auto"/>
      </w:pPr>
      <w:r w:rsidRPr="002B58F8">
        <w:rPr>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402B4658" w14:textId="77777777" w:rsidTr="002B58F8">
        <w:trPr>
          <w:tblCellSpacing w:w="0" w:type="dxa"/>
        </w:trPr>
        <w:tc>
          <w:tcPr>
            <w:tcW w:w="2500" w:type="pct"/>
            <w:shd w:val="clear" w:color="auto" w:fill="auto"/>
            <w:hideMark/>
          </w:tcPr>
          <w:p w14:paraId="3536AF78" w14:textId="77777777" w:rsidR="002B58F8" w:rsidRPr="002B58F8" w:rsidRDefault="002B58F8" w:rsidP="009B7036">
            <w:pPr>
              <w:spacing w:after="0" w:line="240" w:lineRule="auto"/>
            </w:pPr>
            <w:r w:rsidRPr="002B58F8">
              <w:rPr>
                <w:b/>
                <w:bCs/>
                <w:lang w:val="en"/>
              </w:rPr>
              <w:t>NHÀ TH</w:t>
            </w:r>
            <w:r w:rsidRPr="002B58F8">
              <w:rPr>
                <w:b/>
                <w:bCs/>
              </w:rPr>
              <w:t>ẦU</w:t>
            </w:r>
            <w:r w:rsidRPr="002B58F8">
              <w:rPr>
                <w:b/>
                <w:bCs/>
              </w:rPr>
              <w:br/>
            </w:r>
            <w:r w:rsidRPr="002B58F8">
              <w:rPr>
                <w:i/>
                <w:iCs/>
              </w:rPr>
              <w:t>(Ký, ghi rõ họ tên, chức vụ và đóng dấu)</w:t>
            </w:r>
          </w:p>
        </w:tc>
        <w:tc>
          <w:tcPr>
            <w:tcW w:w="2500" w:type="pct"/>
            <w:shd w:val="clear" w:color="auto" w:fill="auto"/>
            <w:hideMark/>
          </w:tcPr>
          <w:p w14:paraId="0DF66271" w14:textId="77777777" w:rsidR="002B58F8" w:rsidRPr="002B58F8" w:rsidRDefault="002B58F8" w:rsidP="009B7036">
            <w:pPr>
              <w:spacing w:after="0" w:line="240" w:lineRule="auto"/>
            </w:pPr>
            <w:r w:rsidRPr="002B58F8">
              <w:rPr>
                <w:b/>
                <w:bCs/>
                <w:lang w:val="en"/>
              </w:rPr>
              <w:t>CH</w:t>
            </w:r>
            <w:r w:rsidRPr="002B58F8">
              <w:rPr>
                <w:b/>
                <w:bCs/>
              </w:rPr>
              <w:t>Ủ ĐẦU TƯ</w:t>
            </w:r>
            <w:r w:rsidRPr="002B58F8">
              <w:rPr>
                <w:b/>
                <w:bCs/>
              </w:rPr>
              <w:br/>
            </w:r>
            <w:r w:rsidRPr="002B58F8">
              <w:rPr>
                <w:i/>
                <w:iCs/>
              </w:rPr>
              <w:t>(Ký, ghi rõ họ tên, chức vụ và đóng dấu)</w:t>
            </w:r>
          </w:p>
        </w:tc>
      </w:tr>
    </w:tbl>
    <w:p w14:paraId="573667C6" w14:textId="77777777" w:rsidR="002B58F8" w:rsidRPr="002B58F8" w:rsidRDefault="002B58F8" w:rsidP="009B7036">
      <w:pPr>
        <w:spacing w:after="0" w:line="240" w:lineRule="auto"/>
      </w:pPr>
      <w:r w:rsidRPr="002B58F8">
        <w:rPr>
          <w:lang w:val="en"/>
        </w:rPr>
        <w:t> </w:t>
      </w:r>
    </w:p>
    <w:p w14:paraId="5D37ED8C" w14:textId="77777777" w:rsidR="002B58F8" w:rsidRPr="002B58F8" w:rsidRDefault="002B58F8" w:rsidP="009B7036">
      <w:pPr>
        <w:spacing w:after="0" w:line="240" w:lineRule="auto"/>
      </w:pPr>
      <w:r w:rsidRPr="002B58F8">
        <w:rPr>
          <w:b/>
          <w:bCs/>
          <w:lang w:val="en"/>
        </w:rPr>
        <w:t>Mẫu số 02/QTDA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9"/>
        <w:gridCol w:w="6964"/>
      </w:tblGrid>
      <w:tr w:rsidR="002B58F8" w:rsidRPr="002B58F8" w14:paraId="7CEC5EBA" w14:textId="77777777" w:rsidTr="002B58F8">
        <w:trPr>
          <w:tblCellSpacing w:w="0" w:type="dxa"/>
        </w:trPr>
        <w:tc>
          <w:tcPr>
            <w:tcW w:w="1750" w:type="pct"/>
            <w:shd w:val="clear" w:color="auto" w:fill="auto"/>
            <w:hideMark/>
          </w:tcPr>
          <w:p w14:paraId="45A0ECCD" w14:textId="77777777" w:rsidR="002B58F8" w:rsidRPr="002B58F8" w:rsidRDefault="002B58F8" w:rsidP="009B7036">
            <w:pPr>
              <w:spacing w:after="0" w:line="240" w:lineRule="auto"/>
            </w:pPr>
            <w:r w:rsidRPr="002B58F8">
              <w:rPr>
                <w:lang w:val="en"/>
              </w:rPr>
              <w:t>CƠ QUAN QUY</w:t>
            </w:r>
            <w:r w:rsidRPr="002B58F8">
              <w:t>ẾT ĐỊNH</w:t>
            </w:r>
            <w:r w:rsidRPr="002B58F8">
              <w:br/>
              <w:t>THÀNH LẬP CHỦ ĐẦU TƯ</w:t>
            </w:r>
            <w:r w:rsidRPr="002B58F8">
              <w:br/>
            </w:r>
            <w:r w:rsidRPr="002B58F8">
              <w:rPr>
                <w:b/>
                <w:bCs/>
              </w:rPr>
              <w:t>CHỦ ĐẦU TƯ</w:t>
            </w:r>
            <w:r w:rsidRPr="002B58F8">
              <w:rPr>
                <w:b/>
                <w:bCs/>
              </w:rPr>
              <w:br/>
              <w:t>-------</w:t>
            </w:r>
          </w:p>
        </w:tc>
        <w:tc>
          <w:tcPr>
            <w:tcW w:w="3200" w:type="pct"/>
            <w:shd w:val="clear" w:color="auto" w:fill="auto"/>
            <w:hideMark/>
          </w:tcPr>
          <w:p w14:paraId="49A93F40" w14:textId="77777777" w:rsidR="002B58F8" w:rsidRPr="002B58F8" w:rsidRDefault="002B58F8" w:rsidP="009B7036">
            <w:pPr>
              <w:spacing w:after="0" w:line="240" w:lineRule="auto"/>
            </w:pPr>
            <w:r w:rsidRPr="002B58F8">
              <w:rPr>
                <w:b/>
                <w:bCs/>
                <w:lang w:val="en"/>
              </w:rPr>
              <w:t>C</w:t>
            </w:r>
            <w:r w:rsidRPr="002B58F8">
              <w:rPr>
                <w:b/>
                <w:bCs/>
              </w:rPr>
              <w:t>ỘNG HÒA XÃ HỘI CHỦ NGHĨA VIỆT NAM</w:t>
            </w:r>
            <w:r w:rsidRPr="002B58F8">
              <w:br/>
            </w:r>
            <w:r w:rsidRPr="002B58F8">
              <w:rPr>
                <w:b/>
                <w:bCs/>
              </w:rPr>
              <w:t>Độc lập - Tự do - Hạnh phúc</w:t>
            </w:r>
            <w:r w:rsidRPr="002B58F8">
              <w:rPr>
                <w:b/>
                <w:bCs/>
              </w:rPr>
              <w:br/>
              <w:t>---------------</w:t>
            </w:r>
          </w:p>
        </w:tc>
      </w:tr>
      <w:tr w:rsidR="002B58F8" w:rsidRPr="002B58F8" w14:paraId="1FC654D8" w14:textId="77777777" w:rsidTr="002B58F8">
        <w:trPr>
          <w:tblCellSpacing w:w="0" w:type="dxa"/>
        </w:trPr>
        <w:tc>
          <w:tcPr>
            <w:tcW w:w="1750" w:type="pct"/>
            <w:shd w:val="clear" w:color="auto" w:fill="auto"/>
            <w:hideMark/>
          </w:tcPr>
          <w:p w14:paraId="12FAF5AB" w14:textId="77777777" w:rsidR="002B58F8" w:rsidRPr="002B58F8" w:rsidRDefault="002B58F8" w:rsidP="009B7036">
            <w:pPr>
              <w:spacing w:after="0" w:line="240" w:lineRule="auto"/>
            </w:pPr>
            <w:r w:rsidRPr="002B58F8">
              <w:t>Số: .../........</w:t>
            </w:r>
            <w:r w:rsidRPr="002B58F8">
              <w:br/>
              <w:t>V/v bổ sung, hoàn thiện hồ sơ, tài liệu quyết toán hợp đồng dự án (lần....)</w:t>
            </w:r>
          </w:p>
        </w:tc>
        <w:tc>
          <w:tcPr>
            <w:tcW w:w="3200" w:type="pct"/>
            <w:shd w:val="clear" w:color="auto" w:fill="auto"/>
            <w:hideMark/>
          </w:tcPr>
          <w:p w14:paraId="40AF4A68" w14:textId="77777777" w:rsidR="002B58F8" w:rsidRPr="002B58F8" w:rsidRDefault="002B58F8" w:rsidP="009B7036">
            <w:pPr>
              <w:spacing w:after="0" w:line="240" w:lineRule="auto"/>
            </w:pPr>
            <w:r w:rsidRPr="002B58F8">
              <w:rPr>
                <w:i/>
                <w:iCs/>
              </w:rPr>
              <w:t>..., ngày ... tháng ... năm...</w:t>
            </w:r>
          </w:p>
        </w:tc>
      </w:tr>
    </w:tbl>
    <w:p w14:paraId="16B1ACE0" w14:textId="77777777" w:rsidR="002B58F8" w:rsidRPr="002B58F8" w:rsidRDefault="002B58F8" w:rsidP="009B7036">
      <w:pPr>
        <w:spacing w:after="0" w:line="240" w:lineRule="auto"/>
      </w:pPr>
      <w:r w:rsidRPr="002B58F8">
        <w:rPr>
          <w:lang w:val="en"/>
        </w:rPr>
        <w:t> </w:t>
      </w:r>
    </w:p>
    <w:p w14:paraId="3941CF03" w14:textId="77777777" w:rsidR="002B58F8" w:rsidRPr="002B58F8" w:rsidRDefault="002B58F8" w:rsidP="009B7036">
      <w:pPr>
        <w:spacing w:after="0" w:line="240" w:lineRule="auto"/>
      </w:pPr>
      <w:r w:rsidRPr="002B58F8">
        <w:rPr>
          <w:lang w:val="en"/>
        </w:rPr>
        <w:t>Kính g</w:t>
      </w:r>
      <w:r w:rsidRPr="002B58F8">
        <w:t>ửi: .................................. (tên nhà thầu)</w:t>
      </w:r>
    </w:p>
    <w:p w14:paraId="2CAF846D" w14:textId="77777777" w:rsidR="002B58F8" w:rsidRPr="002B58F8" w:rsidRDefault="002B58F8" w:rsidP="009B7036">
      <w:pPr>
        <w:spacing w:after="0" w:line="240" w:lineRule="auto"/>
      </w:pPr>
      <w:r w:rsidRPr="002B58F8">
        <w:rPr>
          <w:lang w:val="en"/>
        </w:rPr>
        <w:t>Căn c</w:t>
      </w:r>
      <w:r w:rsidRPr="002B58F8">
        <w:t>ứ Nghị định số ... ngày ... của Chính phủ quy định về quyết toán vốn đầu tư dự án;</w:t>
      </w:r>
    </w:p>
    <w:p w14:paraId="6478175F" w14:textId="77777777" w:rsidR="002B58F8" w:rsidRPr="002B58F8" w:rsidRDefault="002B58F8" w:rsidP="009B7036">
      <w:pPr>
        <w:spacing w:after="0" w:line="240" w:lineRule="auto"/>
      </w:pPr>
      <w:r w:rsidRPr="002B58F8">
        <w:rPr>
          <w:lang w:val="en"/>
        </w:rPr>
        <w:t>Căn c</w:t>
      </w:r>
      <w:r w:rsidRPr="002B58F8">
        <w:t>ứ Quyết định số ........... ngày .......... của ......... về việc phê duyệt dự án ........... và điều chỉnh, bổ sung (nếu có);</w:t>
      </w:r>
    </w:p>
    <w:p w14:paraId="6E25862E" w14:textId="77777777" w:rsidR="002B58F8" w:rsidRPr="002B58F8" w:rsidRDefault="002B58F8" w:rsidP="009B7036">
      <w:pPr>
        <w:spacing w:after="0" w:line="240" w:lineRule="auto"/>
      </w:pPr>
      <w:r w:rsidRPr="002B58F8">
        <w:rPr>
          <w:lang w:val="en"/>
        </w:rPr>
        <w:t>Căn c</w:t>
      </w:r>
      <w:r w:rsidRPr="002B58F8">
        <w:t>ứ Quyết định số ........ ngày ........ của .......... về việc trúng thầu (chỉ định thầu) dự án ................. và điều chỉnh, bổ sung (nếu có);</w:t>
      </w:r>
    </w:p>
    <w:p w14:paraId="3099776A" w14:textId="77777777" w:rsidR="002B58F8" w:rsidRPr="002B58F8" w:rsidRDefault="002B58F8" w:rsidP="009B7036">
      <w:pPr>
        <w:spacing w:after="0" w:line="240" w:lineRule="auto"/>
      </w:pPr>
      <w:r w:rsidRPr="002B58F8">
        <w:rPr>
          <w:lang w:val="en"/>
        </w:rPr>
        <w:t>Căn c</w:t>
      </w:r>
      <w:r w:rsidRPr="002B58F8">
        <w:t>ứ Hợp đồng số ......... ngày ........ giữa .... (tên chủ đầu tư) với ..... (tên nhà thầu) và Hợp đồng điều chỉnh, bổ sung (nếu có);</w:t>
      </w:r>
    </w:p>
    <w:p w14:paraId="0A86FC25" w14:textId="77777777" w:rsidR="002B58F8" w:rsidRPr="002B58F8" w:rsidRDefault="002B58F8" w:rsidP="009B7036">
      <w:pPr>
        <w:spacing w:after="0" w:line="240" w:lineRule="auto"/>
      </w:pPr>
      <w:r w:rsidRPr="002B58F8">
        <w:rPr>
          <w:lang w:val="en"/>
        </w:rPr>
        <w:t>Căn c</w:t>
      </w:r>
      <w:r w:rsidRPr="002B58F8">
        <w:t>ứ ................. (nêu các căn cứ khác như văn bản cho phép kéo dài thời gian thực hiện Hợp đồng, ........... (nếu có));</w:t>
      </w:r>
    </w:p>
    <w:p w14:paraId="7783DAB9" w14:textId="77777777" w:rsidR="002B58F8" w:rsidRPr="002B58F8" w:rsidRDefault="002B58F8" w:rsidP="009B7036">
      <w:pPr>
        <w:spacing w:after="0" w:line="240" w:lineRule="auto"/>
      </w:pPr>
      <w:r w:rsidRPr="002B58F8">
        <w:rPr>
          <w:lang w:val="en"/>
        </w:rPr>
        <w:t>Căn c</w:t>
      </w:r>
      <w:r w:rsidRPr="002B58F8">
        <w:t>ứ Biên bản nghiệm thu khối lượng hoàn thành, Biên bản thanh lý Hợp đồng (nếu có).</w:t>
      </w:r>
    </w:p>
    <w:p w14:paraId="186AEFC2" w14:textId="77777777" w:rsidR="002B58F8" w:rsidRPr="002B58F8" w:rsidRDefault="002B58F8" w:rsidP="009B7036">
      <w:pPr>
        <w:spacing w:after="0" w:line="240" w:lineRule="auto"/>
      </w:pPr>
      <w:r w:rsidRPr="002B58F8">
        <w:rPr>
          <w:lang w:val="en"/>
        </w:rPr>
        <w:t>Đ</w:t>
      </w:r>
      <w:r w:rsidRPr="002B58F8">
        <w:t>ể đảm bảo công tác lập báo cáo quyết toán vốn đầu tư dự án bảo đảm đúng thời gian quy định; ................. (tên chủ đầu tư) đề nghị ........... (tên nhà thầu) thực hiện các nội dung sau:</w:t>
      </w:r>
    </w:p>
    <w:p w14:paraId="597CA564" w14:textId="77777777" w:rsidR="002B58F8" w:rsidRPr="002B58F8" w:rsidRDefault="002B58F8" w:rsidP="009B7036">
      <w:pPr>
        <w:spacing w:after="0" w:line="240" w:lineRule="auto"/>
      </w:pPr>
      <w:r w:rsidRPr="002B58F8">
        <w:rPr>
          <w:lang w:val="en"/>
        </w:rPr>
        <w:t>1. V</w:t>
      </w:r>
      <w:r w:rsidRPr="002B58F8">
        <w:t>ề bổ sung, hoàn thiện hồ sơ, tài liệu còn thiếu hoặc chưa đảm bảo quy định (ghi cụ thể các hồ sơ, tài liệu còn thiếu và chưa đảm bảo theo quy định tại văn bản cụ thể):</w:t>
      </w:r>
    </w:p>
    <w:p w14:paraId="1DE1C4D9" w14:textId="77777777" w:rsidR="002B58F8" w:rsidRPr="002B58F8" w:rsidRDefault="002B58F8" w:rsidP="009B7036">
      <w:pPr>
        <w:spacing w:after="0" w:line="240" w:lineRule="auto"/>
      </w:pPr>
      <w:r w:rsidRPr="002B58F8">
        <w:rPr>
          <w:lang w:val="en"/>
        </w:rPr>
        <w:t>2. V</w:t>
      </w:r>
      <w:r w:rsidRPr="002B58F8">
        <w:t>ề thời gian nộp hồ sơ, tài liệu:</w:t>
      </w:r>
    </w:p>
    <w:p w14:paraId="7949724D" w14:textId="77777777" w:rsidR="002B58F8" w:rsidRPr="002B58F8" w:rsidRDefault="002B58F8" w:rsidP="009B7036">
      <w:pPr>
        <w:spacing w:after="0" w:line="240" w:lineRule="auto"/>
      </w:pPr>
      <w:r w:rsidRPr="002B58F8">
        <w:rPr>
          <w:lang w:val="en"/>
        </w:rPr>
        <w:t>Đ</w:t>
      </w:r>
      <w:r w:rsidRPr="002B58F8">
        <w:t>ề nghị ............ (tên nhà thầu) bổ sung, hoàn thiện các hồ sơ, tài liệu còn thiếu hoặc chưa đảm bảo quy định (nêu trên), gửi đến .............. (tên chủ đầu tư) trước ngày ... tháng...năm.</w:t>
      </w:r>
    </w:p>
    <w:p w14:paraId="11B2DA07" w14:textId="77777777" w:rsidR="002B58F8" w:rsidRPr="002B58F8" w:rsidRDefault="002B58F8" w:rsidP="009B7036">
      <w:pPr>
        <w:spacing w:after="0" w:line="240" w:lineRule="auto"/>
      </w:pPr>
      <w:r w:rsidRPr="002B58F8">
        <w:rPr>
          <w:lang w:val="en"/>
        </w:rPr>
        <w:t>Quá th</w:t>
      </w:r>
      <w:r w:rsidRPr="002B58F8">
        <w:t>ời gian trên, .......... (tên chủ đầu tư) chưa nhận được các hồ sơ, tài liệu còn thiếu hoặc chưa đảm bảo quy định (nêu trên); ......... (tên chủ đầu tư) sẽ thực hiện tổng hợp lập quyết toán vốn đầu tư dự án để báo cáo cấp thẩm quyền thẩm tra, phê duyệt theo quy định; mọi tổn thất, thiệt hại (nếu có) ........ (tên nhà thầu) hoàn toàn chịu trách nhiệm.</w:t>
      </w:r>
    </w:p>
    <w:p w14:paraId="1563014F" w14:textId="77777777" w:rsidR="002B58F8" w:rsidRPr="002B58F8" w:rsidRDefault="002B58F8" w:rsidP="009B7036">
      <w:pPr>
        <w:spacing w:after="0" w:line="240" w:lineRule="auto"/>
      </w:pPr>
      <w:r w:rsidRPr="002B58F8">
        <w:rPr>
          <w:lang w:val="en"/>
        </w:rPr>
        <w:t>..... (tên ch</w:t>
      </w:r>
      <w:r w:rsidRPr="002B58F8">
        <w:t>ủ đầu tư) có ý kiến để ..... (tên nhà thầu) biết và phối hợp thực hiện.</w:t>
      </w:r>
    </w:p>
    <w:p w14:paraId="1235E11C" w14:textId="77777777" w:rsidR="002B58F8" w:rsidRPr="002B58F8" w:rsidRDefault="002B58F8" w:rsidP="009B7036">
      <w:pPr>
        <w:spacing w:after="0" w:line="240" w:lineRule="auto"/>
      </w:pPr>
      <w:r w:rsidRPr="002B58F8">
        <w:rPr>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2B58F8" w:rsidRPr="002B58F8" w14:paraId="651EC70F" w14:textId="77777777" w:rsidTr="002B58F8">
        <w:trPr>
          <w:tblCellSpacing w:w="0" w:type="dxa"/>
        </w:trPr>
        <w:tc>
          <w:tcPr>
            <w:tcW w:w="2500" w:type="pct"/>
            <w:shd w:val="clear" w:color="auto" w:fill="auto"/>
            <w:hideMark/>
          </w:tcPr>
          <w:p w14:paraId="3809A57F" w14:textId="77777777" w:rsidR="002B58F8" w:rsidRPr="002B58F8" w:rsidRDefault="002B58F8" w:rsidP="009B7036">
            <w:pPr>
              <w:spacing w:after="0" w:line="240" w:lineRule="auto"/>
            </w:pPr>
            <w:r w:rsidRPr="002B58F8">
              <w:rPr>
                <w:b/>
                <w:bCs/>
                <w:i/>
                <w:iCs/>
                <w:lang w:val="en"/>
              </w:rPr>
              <w:br/>
              <w:t>Nơi nh</w:t>
            </w:r>
            <w:r w:rsidRPr="002B58F8">
              <w:rPr>
                <w:b/>
                <w:bCs/>
                <w:i/>
                <w:iCs/>
              </w:rPr>
              <w:t>ận:</w:t>
            </w:r>
            <w:r w:rsidRPr="002B58F8">
              <w:br/>
              <w:t>- Như trên;</w:t>
            </w:r>
            <w:r w:rsidRPr="002B58F8">
              <w:br/>
              <w:t>- Người quyết định đầu tư (để báo cáo);</w:t>
            </w:r>
            <w:r w:rsidRPr="002B58F8">
              <w:br/>
              <w:t>- Cơ quan thẩm tra quyết toán;</w:t>
            </w:r>
            <w:r w:rsidRPr="002B58F8">
              <w:br/>
              <w:t>- Cơ quan thanh toán;</w:t>
            </w:r>
            <w:r w:rsidRPr="002B58F8">
              <w:br/>
              <w:t>- Lưu ....</w:t>
            </w:r>
          </w:p>
        </w:tc>
      </w:tr>
    </w:tbl>
    <w:p w14:paraId="1E3AF4D2" w14:textId="5A75F90D" w:rsidR="002B58F8" w:rsidRDefault="002B58F8" w:rsidP="009B7036">
      <w:pPr>
        <w:spacing w:after="0" w:line="240" w:lineRule="auto"/>
      </w:pPr>
    </w:p>
    <w:p w14:paraId="7AE04501"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0C1AD847" w14:textId="77777777" w:rsidTr="002B58F8">
        <w:trPr>
          <w:tblCellSpacing w:w="0" w:type="dxa"/>
        </w:trPr>
        <w:tc>
          <w:tcPr>
            <w:tcW w:w="3348" w:type="dxa"/>
            <w:shd w:val="clear" w:color="auto" w:fill="FFFFFF"/>
            <w:tcMar>
              <w:top w:w="0" w:type="dxa"/>
              <w:left w:w="108" w:type="dxa"/>
              <w:bottom w:w="0" w:type="dxa"/>
              <w:right w:w="108" w:type="dxa"/>
            </w:tcMar>
            <w:hideMark/>
          </w:tcPr>
          <w:p w14:paraId="5716D03A" w14:textId="77777777" w:rsidR="002B58F8" w:rsidRPr="002B58F8" w:rsidRDefault="002B58F8" w:rsidP="009B7036">
            <w:pPr>
              <w:spacing w:after="0" w:line="240" w:lineRule="auto"/>
            </w:pPr>
            <w:r w:rsidRPr="002B58F8">
              <w:rPr>
                <w:b/>
                <w:bCs/>
              </w:rPr>
              <w:lastRenderedPageBreak/>
              <w:t>BỘ XÂY DỰNG</w:t>
            </w:r>
            <w:r w:rsidRPr="002B58F8">
              <w:rPr>
                <w:b/>
                <w:bCs/>
              </w:rPr>
              <w:br/>
              <w:t>-------</w:t>
            </w:r>
          </w:p>
        </w:tc>
        <w:tc>
          <w:tcPr>
            <w:tcW w:w="5508" w:type="dxa"/>
            <w:shd w:val="clear" w:color="auto" w:fill="FFFFFF"/>
            <w:tcMar>
              <w:top w:w="0" w:type="dxa"/>
              <w:left w:w="108" w:type="dxa"/>
              <w:bottom w:w="0" w:type="dxa"/>
              <w:right w:w="108" w:type="dxa"/>
            </w:tcMar>
            <w:hideMark/>
          </w:tcPr>
          <w:p w14:paraId="213F1524"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53EC3E95" w14:textId="77777777" w:rsidTr="002B58F8">
        <w:trPr>
          <w:tblCellSpacing w:w="0" w:type="dxa"/>
        </w:trPr>
        <w:tc>
          <w:tcPr>
            <w:tcW w:w="3348" w:type="dxa"/>
            <w:shd w:val="clear" w:color="auto" w:fill="FFFFFF"/>
            <w:tcMar>
              <w:top w:w="0" w:type="dxa"/>
              <w:left w:w="108" w:type="dxa"/>
              <w:bottom w:w="0" w:type="dxa"/>
              <w:right w:w="108" w:type="dxa"/>
            </w:tcMar>
            <w:hideMark/>
          </w:tcPr>
          <w:p w14:paraId="7CE7D93B" w14:textId="77777777" w:rsidR="002B58F8" w:rsidRPr="002B58F8" w:rsidRDefault="002B58F8" w:rsidP="009B7036">
            <w:pPr>
              <w:spacing w:after="0" w:line="240" w:lineRule="auto"/>
            </w:pPr>
            <w:r w:rsidRPr="002B58F8">
              <w:t>Số: 32/2026/TT-BXD</w:t>
            </w:r>
          </w:p>
        </w:tc>
        <w:tc>
          <w:tcPr>
            <w:tcW w:w="5508" w:type="dxa"/>
            <w:shd w:val="clear" w:color="auto" w:fill="FFFFFF"/>
            <w:tcMar>
              <w:top w:w="0" w:type="dxa"/>
              <w:left w:w="108" w:type="dxa"/>
              <w:bottom w:w="0" w:type="dxa"/>
              <w:right w:w="108" w:type="dxa"/>
            </w:tcMar>
            <w:hideMark/>
          </w:tcPr>
          <w:p w14:paraId="6585AA89" w14:textId="77777777" w:rsidR="002B58F8" w:rsidRPr="002B58F8" w:rsidRDefault="002B58F8" w:rsidP="009B7036">
            <w:pPr>
              <w:spacing w:after="0" w:line="240" w:lineRule="auto"/>
            </w:pPr>
            <w:r w:rsidRPr="002B58F8">
              <w:rPr>
                <w:i/>
                <w:iCs/>
              </w:rPr>
              <w:t>Hà Nội, ngày 22 tháng 6 năm 2026</w:t>
            </w:r>
          </w:p>
        </w:tc>
      </w:tr>
    </w:tbl>
    <w:p w14:paraId="2929BACA" w14:textId="77777777" w:rsidR="002B58F8" w:rsidRPr="002B58F8" w:rsidRDefault="002B58F8" w:rsidP="009B7036">
      <w:pPr>
        <w:spacing w:after="0" w:line="240" w:lineRule="auto"/>
      </w:pPr>
      <w:r w:rsidRPr="002B58F8">
        <w:rPr>
          <w:b/>
          <w:bCs/>
        </w:rPr>
        <w:t> </w:t>
      </w:r>
    </w:p>
    <w:p w14:paraId="40EF96FF" w14:textId="77777777" w:rsidR="002B58F8" w:rsidRPr="002B58F8" w:rsidRDefault="002B58F8" w:rsidP="009B7036">
      <w:pPr>
        <w:spacing w:after="0" w:line="240" w:lineRule="auto"/>
      </w:pPr>
      <w:r w:rsidRPr="002B58F8">
        <w:rPr>
          <w:b/>
          <w:bCs/>
        </w:rPr>
        <w:t>THÔNG TƯ</w:t>
      </w:r>
    </w:p>
    <w:p w14:paraId="428096A5" w14:textId="77777777" w:rsidR="002B58F8" w:rsidRPr="002B58F8" w:rsidRDefault="002B58F8" w:rsidP="009B7036">
      <w:pPr>
        <w:spacing w:after="0" w:line="240" w:lineRule="auto"/>
      </w:pPr>
      <w:r w:rsidRPr="002B58F8">
        <w:t>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w:t>
      </w:r>
    </w:p>
    <w:p w14:paraId="5A2001E5" w14:textId="77777777" w:rsidR="002B58F8" w:rsidRPr="002B58F8" w:rsidRDefault="002B58F8" w:rsidP="009B7036">
      <w:pPr>
        <w:spacing w:after="0" w:line="240" w:lineRule="auto"/>
      </w:pPr>
      <w:r w:rsidRPr="002B58F8">
        <w:rPr>
          <w:i/>
          <w:iCs/>
        </w:rPr>
        <w:t>Căn cứ </w:t>
      </w:r>
      <w:hyperlink r:id="rId98" w:tgtFrame="_blank" w:history="1">
        <w:r w:rsidRPr="002B58F8">
          <w:rPr>
            <w:rStyle w:val="Hyperlink"/>
            <w:i/>
            <w:iCs/>
          </w:rPr>
          <w:t>Luật Xây dựng số 135/2025/QH15</w:t>
        </w:r>
      </w:hyperlink>
      <w:r w:rsidRPr="002B58F8">
        <w:rPr>
          <w:i/>
          <w:iCs/>
        </w:rPr>
        <w:t>;</w:t>
      </w:r>
    </w:p>
    <w:p w14:paraId="18F592BF" w14:textId="77777777" w:rsidR="002B58F8" w:rsidRPr="002B58F8" w:rsidRDefault="002B58F8" w:rsidP="009B7036">
      <w:pPr>
        <w:spacing w:after="0" w:line="240" w:lineRule="auto"/>
      </w:pPr>
      <w:r w:rsidRPr="002B58F8">
        <w:rPr>
          <w:i/>
          <w:iCs/>
        </w:rPr>
        <w:t>Căn cứ Nghị định số </w:t>
      </w:r>
      <w:bookmarkStart w:id="1335" w:name="tvpllink_yqiabtnyac"/>
      <w:r w:rsidRPr="002B58F8">
        <w:rPr>
          <w:i/>
          <w:iCs/>
        </w:rPr>
        <w:fldChar w:fldCharType="begin"/>
      </w:r>
      <w:r w:rsidRPr="002B58F8">
        <w:rPr>
          <w:i/>
          <w:iCs/>
        </w:rPr>
        <w:instrText>HYPERLINK "https://thuvienphapluat.vn/van-ban/Xay-dung-Do-thi/Nghi-dinh-207-2026-ND-CP-huong-dan-Luat-Xay-dung-quan-ly-chat-luong-thi-cong-xay-dung-701883.aspx" \t "_blank"</w:instrText>
      </w:r>
      <w:r w:rsidRPr="002B58F8">
        <w:rPr>
          <w:i/>
          <w:iCs/>
        </w:rPr>
      </w:r>
      <w:r w:rsidRPr="002B58F8">
        <w:rPr>
          <w:i/>
          <w:iCs/>
        </w:rPr>
        <w:fldChar w:fldCharType="separate"/>
      </w:r>
      <w:r w:rsidRPr="002B58F8">
        <w:rPr>
          <w:rStyle w:val="Hyperlink"/>
          <w:i/>
          <w:iCs/>
        </w:rPr>
        <w:t>207/2026/NĐ-CP</w:t>
      </w:r>
      <w:r w:rsidRPr="002B58F8">
        <w:fldChar w:fldCharType="end"/>
      </w:r>
      <w:bookmarkEnd w:id="1335"/>
      <w:r w:rsidRPr="002B58F8">
        <w:rPr>
          <w:i/>
          <w:iCs/>
        </w:rPr>
        <w:t> của Chính phủ quy định chi tiết một số điều của </w:t>
      </w:r>
      <w:hyperlink r:id="rId99" w:tgtFrame="_blank" w:history="1">
        <w:r w:rsidRPr="002B58F8">
          <w:rPr>
            <w:rStyle w:val="Hyperlink"/>
            <w:i/>
            <w:iCs/>
          </w:rPr>
          <w:t>Luật Xây dựng</w:t>
        </w:r>
      </w:hyperlink>
      <w:r w:rsidRPr="002B58F8">
        <w:rPr>
          <w:i/>
          <w:iCs/>
        </w:rPr>
        <w:t> về quản lý chất lượng, thi công xây dựng và bảo trì công trình xây dựng;</w:t>
      </w:r>
    </w:p>
    <w:p w14:paraId="200B7A16" w14:textId="77777777" w:rsidR="002B58F8" w:rsidRPr="002B58F8" w:rsidRDefault="002B58F8" w:rsidP="009B7036">
      <w:pPr>
        <w:spacing w:after="0" w:line="240" w:lineRule="auto"/>
      </w:pPr>
      <w:r w:rsidRPr="002B58F8">
        <w:rPr>
          <w:i/>
          <w:iCs/>
        </w:rPr>
        <w:t>Căn cứ Nghị định số </w:t>
      </w:r>
      <w:bookmarkStart w:id="1336" w:name="tvpllink_olgccxxrex"/>
      <w:r w:rsidRPr="002B58F8">
        <w:rPr>
          <w:i/>
          <w:iCs/>
        </w:rPr>
        <w:fldChar w:fldCharType="begin"/>
      </w:r>
      <w:r w:rsidRPr="002B58F8">
        <w:rPr>
          <w:i/>
          <w:iCs/>
        </w:rPr>
        <w:instrText>HYPERLINK "https://thuvienphapluat.vn/van-ban/Bo-may-hanh-chinh/Nghi-dinh-33-2025-ND-CP-nhiem-vu-quyen-han-va-co-cau-to-chuc-Bo-Xay-dung-644843.aspx" \t "_blank"</w:instrText>
      </w:r>
      <w:r w:rsidRPr="002B58F8">
        <w:rPr>
          <w:i/>
          <w:iCs/>
        </w:rPr>
      </w:r>
      <w:r w:rsidRPr="002B58F8">
        <w:rPr>
          <w:i/>
          <w:iCs/>
        </w:rPr>
        <w:fldChar w:fldCharType="separate"/>
      </w:r>
      <w:r w:rsidRPr="002B58F8">
        <w:rPr>
          <w:rStyle w:val="Hyperlink"/>
          <w:i/>
          <w:iCs/>
        </w:rPr>
        <w:t>33/2025/NĐ-CP</w:t>
      </w:r>
      <w:r w:rsidRPr="002B58F8">
        <w:fldChar w:fldCharType="end"/>
      </w:r>
      <w:bookmarkEnd w:id="1336"/>
      <w:r w:rsidRPr="002B58F8">
        <w:rPr>
          <w:i/>
          <w:iCs/>
        </w:rPr>
        <w:t> của Chính phủ quy định chức năng, nhiệm vụ, quyền hạn và cơ cấu tổ chức của Bộ Xây dựng;</w:t>
      </w:r>
    </w:p>
    <w:p w14:paraId="73576984" w14:textId="77777777" w:rsidR="002B58F8" w:rsidRPr="002B58F8" w:rsidRDefault="002B58F8" w:rsidP="009B7036">
      <w:pPr>
        <w:spacing w:after="0" w:line="240" w:lineRule="auto"/>
      </w:pPr>
      <w:r w:rsidRPr="002B58F8">
        <w:rPr>
          <w:i/>
          <w:iCs/>
        </w:rPr>
        <w:t>Theo đề nghị của Cục trưởng Cục Giám định nhà nước về chất lượng công trình xây dựng;</w:t>
      </w:r>
    </w:p>
    <w:p w14:paraId="7B77F0C0" w14:textId="77777777" w:rsidR="002B58F8" w:rsidRPr="002B58F8" w:rsidRDefault="002B58F8" w:rsidP="009B7036">
      <w:pPr>
        <w:spacing w:after="0" w:line="240" w:lineRule="auto"/>
      </w:pPr>
      <w:r w:rsidRPr="002B58F8">
        <w:rPr>
          <w:i/>
          <w:iCs/>
        </w:rPr>
        <w:t>Bộ trưởng Bộ Xây dựng ban hành Thông tư quy định chi tiết một số điều của Nghị định số </w:t>
      </w:r>
      <w:bookmarkStart w:id="1337" w:name="tvpllink_yqiabtnyac_1"/>
      <w:r w:rsidRPr="002B58F8">
        <w:rPr>
          <w:i/>
          <w:iCs/>
        </w:rPr>
        <w:fldChar w:fldCharType="begin"/>
      </w:r>
      <w:r w:rsidRPr="002B58F8">
        <w:rPr>
          <w:i/>
          <w:iCs/>
        </w:rPr>
        <w:instrText>HYPERLINK "https://thuvienphapluat.vn/van-ban/Xay-dung-Do-thi/Nghi-dinh-207-2026-ND-CP-huong-dan-Luat-Xay-dung-quan-ly-chat-luong-thi-cong-xay-dung-701883.aspx" \t "_blank"</w:instrText>
      </w:r>
      <w:r w:rsidRPr="002B58F8">
        <w:rPr>
          <w:i/>
          <w:iCs/>
        </w:rPr>
      </w:r>
      <w:r w:rsidRPr="002B58F8">
        <w:rPr>
          <w:i/>
          <w:iCs/>
        </w:rPr>
        <w:fldChar w:fldCharType="separate"/>
      </w:r>
      <w:r w:rsidRPr="002B58F8">
        <w:rPr>
          <w:rStyle w:val="Hyperlink"/>
          <w:i/>
          <w:iCs/>
        </w:rPr>
        <w:t>207/2026/NĐ-CP</w:t>
      </w:r>
      <w:r w:rsidRPr="002B58F8">
        <w:fldChar w:fldCharType="end"/>
      </w:r>
      <w:bookmarkEnd w:id="1337"/>
      <w:r w:rsidRPr="002B58F8">
        <w:rPr>
          <w:i/>
          <w:iCs/>
        </w:rPr>
        <w:t> ngày 15 tháng 6 năm 2026 của Chính phủ quy định chi tiết một số điều của </w:t>
      </w:r>
      <w:hyperlink r:id="rId100" w:tgtFrame="_blank" w:history="1">
        <w:r w:rsidRPr="002B58F8">
          <w:rPr>
            <w:rStyle w:val="Hyperlink"/>
            <w:i/>
            <w:iCs/>
          </w:rPr>
          <w:t>Luật Xây dựng</w:t>
        </w:r>
      </w:hyperlink>
      <w:r w:rsidRPr="002B58F8">
        <w:rPr>
          <w:i/>
          <w:iCs/>
        </w:rPr>
        <w:t> về quản lý chất lượng, thi công xây dựng và bảo trì công trình xây dựng.</w:t>
      </w:r>
    </w:p>
    <w:p w14:paraId="435BE312" w14:textId="77777777" w:rsidR="002B58F8" w:rsidRPr="002B58F8" w:rsidRDefault="002B58F8" w:rsidP="009B7036">
      <w:pPr>
        <w:spacing w:after="0" w:line="240" w:lineRule="auto"/>
      </w:pPr>
      <w:r w:rsidRPr="002B58F8">
        <w:rPr>
          <w:b/>
          <w:bCs/>
        </w:rPr>
        <w:t>Điều 1. Phạm vi điều chỉnh và đối tượng áp dụng</w:t>
      </w:r>
    </w:p>
    <w:p w14:paraId="372303FA" w14:textId="77777777" w:rsidR="002B58F8" w:rsidRPr="002B58F8" w:rsidRDefault="002B58F8" w:rsidP="009B7036">
      <w:pPr>
        <w:spacing w:after="0" w:line="240" w:lineRule="auto"/>
      </w:pPr>
      <w:r w:rsidRPr="002B58F8">
        <w:t>1. Thông tư này quy định một số điều của Nghị định số </w:t>
      </w:r>
      <w:bookmarkStart w:id="1338" w:name="tvpllink_yqiabtnyac_2"/>
      <w:r w:rsidRPr="002B58F8">
        <w:fldChar w:fldCharType="begin"/>
      </w:r>
      <w:r w:rsidRPr="002B58F8">
        <w:instrText>HYPERLINK "https://thuvienphapluat.vn/van-ban/Xay-dung-Do-thi/Nghi-dinh-207-2026-ND-CP-huong-dan-Luat-Xay-dung-quan-ly-chat-luong-thi-cong-xay-dung-701883.aspx" \t "_blank"</w:instrText>
      </w:r>
      <w:r w:rsidRPr="002B58F8">
        <w:fldChar w:fldCharType="separate"/>
      </w:r>
      <w:r w:rsidRPr="002B58F8">
        <w:rPr>
          <w:rStyle w:val="Hyperlink"/>
        </w:rPr>
        <w:t>207/2026/NĐ-CP</w:t>
      </w:r>
      <w:r w:rsidRPr="002B58F8">
        <w:fldChar w:fldCharType="end"/>
      </w:r>
      <w:bookmarkEnd w:id="1338"/>
      <w:r w:rsidRPr="002B58F8">
        <w:t> về:</w:t>
      </w:r>
    </w:p>
    <w:p w14:paraId="555C70E0" w14:textId="77777777" w:rsidR="002B58F8" w:rsidRPr="002B58F8" w:rsidRDefault="002B58F8" w:rsidP="009B7036">
      <w:pPr>
        <w:spacing w:after="0" w:line="240" w:lineRule="auto"/>
      </w:pPr>
      <w:r w:rsidRPr="002B58F8">
        <w:t>a) Khoản 5 Điều 6 về kế hoạch tổ chức thí nghiệm;</w:t>
      </w:r>
    </w:p>
    <w:p w14:paraId="56632029" w14:textId="77777777" w:rsidR="002B58F8" w:rsidRPr="002B58F8" w:rsidRDefault="002B58F8" w:rsidP="009B7036">
      <w:pPr>
        <w:spacing w:after="0" w:line="240" w:lineRule="auto"/>
      </w:pPr>
      <w:r w:rsidRPr="002B58F8">
        <w:t>b) Khoản 4 Điều 7 về quan trắc công trình trong quá trình thi công xây dựng;</w:t>
      </w:r>
    </w:p>
    <w:p w14:paraId="33D5961E" w14:textId="77777777" w:rsidR="002B58F8" w:rsidRPr="002B58F8" w:rsidRDefault="002B58F8" w:rsidP="009B7036">
      <w:pPr>
        <w:spacing w:after="0" w:line="240" w:lineRule="auto"/>
      </w:pPr>
      <w:r w:rsidRPr="002B58F8">
        <w:t>c) Khoản 6 Điều 8 về kiểm định xây dựng;</w:t>
      </w:r>
    </w:p>
    <w:p w14:paraId="23ECD2D8" w14:textId="77777777" w:rsidR="002B58F8" w:rsidRPr="002B58F8" w:rsidRDefault="002B58F8" w:rsidP="009B7036">
      <w:pPr>
        <w:spacing w:after="0" w:line="240" w:lineRule="auto"/>
      </w:pPr>
      <w:r w:rsidRPr="002B58F8">
        <w:t>d) Khoản 5 Điều 9 về trình tự thực hiện và thông báo kết luận giám định xây dựng;</w:t>
      </w:r>
    </w:p>
    <w:p w14:paraId="4F61690E" w14:textId="77777777" w:rsidR="002B58F8" w:rsidRPr="002B58F8" w:rsidRDefault="002B58F8" w:rsidP="009B7036">
      <w:pPr>
        <w:spacing w:after="0" w:line="240" w:lineRule="auto"/>
      </w:pPr>
      <w:r w:rsidRPr="002B58F8">
        <w:t>đ) Khoản 3 Điều 37 về phạm vi, đối tượng và nội dung quan trắc phục vụ công tác bảo trì công trình xây dựng;</w:t>
      </w:r>
    </w:p>
    <w:p w14:paraId="67082DF4" w14:textId="77777777" w:rsidR="002B58F8" w:rsidRPr="002B58F8" w:rsidRDefault="002B58F8" w:rsidP="009B7036">
      <w:pPr>
        <w:spacing w:after="0" w:line="240" w:lineRule="auto"/>
      </w:pPr>
      <w:r w:rsidRPr="002B58F8">
        <w:t>e) Khoản 10 Điều 43 về nội dung báo cáo và công bố công trình hết thời hạn sử dụng theo thiết kế.</w:t>
      </w:r>
    </w:p>
    <w:p w14:paraId="3FD7CABF" w14:textId="77777777" w:rsidR="002B58F8" w:rsidRPr="002B58F8" w:rsidRDefault="002B58F8" w:rsidP="009B7036">
      <w:pPr>
        <w:spacing w:after="0" w:line="240" w:lineRule="auto"/>
      </w:pPr>
      <w:r w:rsidRPr="002B58F8">
        <w:t>2. Thông tư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14:paraId="5489EACF" w14:textId="77777777" w:rsidR="002B58F8" w:rsidRPr="002B58F8" w:rsidRDefault="002B58F8" w:rsidP="009B7036">
      <w:pPr>
        <w:spacing w:after="0" w:line="240" w:lineRule="auto"/>
      </w:pPr>
      <w:r w:rsidRPr="002B58F8">
        <w:rPr>
          <w:b/>
          <w:bCs/>
        </w:rPr>
        <w:t>Điều 2. Kế hoạch tổ chức thí nghiệm</w:t>
      </w:r>
    </w:p>
    <w:p w14:paraId="4A01F6D8" w14:textId="77777777" w:rsidR="002B58F8" w:rsidRPr="002B58F8" w:rsidRDefault="002B58F8" w:rsidP="009B7036">
      <w:pPr>
        <w:spacing w:after="0" w:line="240" w:lineRule="auto"/>
      </w:pPr>
      <w:r w:rsidRPr="002B58F8">
        <w:t>1.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Trong quá trình lập kế hoạch tổ chức thí nghiệm, nhà thầu thi công xây dựng có quyền yêu cầu chủ đầu tư và nhà thầu thiết kế xây dựng cung cấp thông tin, tài liệu và làm rõ các nội dung liên quan.</w:t>
      </w:r>
    </w:p>
    <w:p w14:paraId="486788AC" w14:textId="77777777" w:rsidR="002B58F8" w:rsidRPr="002B58F8" w:rsidRDefault="002B58F8" w:rsidP="009B7036">
      <w:pPr>
        <w:spacing w:after="0" w:line="240" w:lineRule="auto"/>
      </w:pPr>
      <w:r w:rsidRPr="002B58F8">
        <w:t>2. Nội dung chủ yếu của kế hoạch tổ chức thí nghiệm bao gồm: đối tượng thí nghiệm (vật liệu, cấu kiện, kết cấu công trình, thiết bị công trình), các phép thử tương ứng và thời điểm thí nghiệm dự kiến; phòng thí nghiệm chuyên ngành xây dựng được sử dụng.</w:t>
      </w:r>
    </w:p>
    <w:p w14:paraId="46F2FDE9" w14:textId="77777777" w:rsidR="002B58F8" w:rsidRPr="002B58F8" w:rsidRDefault="002B58F8" w:rsidP="009B7036">
      <w:pPr>
        <w:spacing w:after="0" w:line="240" w:lineRule="auto"/>
      </w:pPr>
      <w:r w:rsidRPr="002B58F8">
        <w:t>3. Trường hợp điều chỉnh kế hoạch tổ chức thí nghiệm thì phải được chủ đầu tư chấp thuận trước khi tổ chức thực hiện.</w:t>
      </w:r>
    </w:p>
    <w:p w14:paraId="73039BCC" w14:textId="77777777" w:rsidR="002B58F8" w:rsidRPr="002B58F8" w:rsidRDefault="002B58F8" w:rsidP="009B7036">
      <w:pPr>
        <w:spacing w:after="0" w:line="240" w:lineRule="auto"/>
      </w:pPr>
      <w:r w:rsidRPr="002B58F8">
        <w:rPr>
          <w:b/>
          <w:bCs/>
        </w:rPr>
        <w:t>Điều 3. Quan trắc công trình trong quá trình thi công xây dựng</w:t>
      </w:r>
    </w:p>
    <w:p w14:paraId="6C7CDE3D" w14:textId="77777777" w:rsidR="002B58F8" w:rsidRPr="002B58F8" w:rsidRDefault="002B58F8" w:rsidP="009B7036">
      <w:pPr>
        <w:spacing w:after="0" w:line="240" w:lineRule="auto"/>
      </w:pPr>
      <w:r w:rsidRPr="002B58F8">
        <w:t>1. Nhà thầu thi công xây dựng có trách nhiệm lập đề cương quan trắc trình chủ đầu tư chấp thuận. Nội dung chủ yếu của đề cương quan trắc bao gồm: đối tượng, phạm vi, thông số, tần suất, thời điểm quan trắc; nhân lực, thiết bị quan trắc; quy trình thực hiện quan trắc; phương pháp phân tích, xử lý số liệu quan trắc; đánh giá, kết luận kết quả quan trắc; đề xuất, kiến nghị (nếu có).</w:t>
      </w:r>
    </w:p>
    <w:p w14:paraId="0D66B131" w14:textId="77777777" w:rsidR="002B58F8" w:rsidRPr="002B58F8" w:rsidRDefault="002B58F8" w:rsidP="009B7036">
      <w:pPr>
        <w:spacing w:after="0" w:line="240" w:lineRule="auto"/>
      </w:pPr>
      <w:r w:rsidRPr="002B58F8">
        <w:t>2. Trường hợp kết quả quan trắc có giá trị vượt quá giá trị giới hạn cho phép theo quy định của hồ sơ thiết kế xây dựng, quy chuẩn kỹ thuật, tiêu chuẩn áp dụng hoặc có dấu hiệu bất thường khác ảnh hưởng đến chất lượng, an toàn chịu lực của công trình thì nhà thầu thi công xây dựng có trách nhiệm kịp thời báo cáo bằng văn bản gửi chủ đầu tư, nhà thầu thiết kế xây dựng để có ý kiến đánh giá và đưa ra biện pháp xử lý kịp thời.</w:t>
      </w:r>
    </w:p>
    <w:p w14:paraId="37A84EFC" w14:textId="77777777" w:rsidR="002B58F8" w:rsidRPr="002B58F8" w:rsidRDefault="002B58F8" w:rsidP="009B7036">
      <w:pPr>
        <w:spacing w:after="0" w:line="240" w:lineRule="auto"/>
      </w:pPr>
      <w:r w:rsidRPr="002B58F8">
        <w:t>3. Trường hợp kết quả quan trắc do nhà thầu thi công xây dựng thực hiện có dấu hiệu không trung thực hoặc không đảm bảo độ tin cậy thì chủ đầu tư có thể lựa chọn nhà thầu quan trắc độc lập để thực hiện một số nội dung quan trắc cần thiết nhằm đánh giá lại kết quả quan trắc. Nếu kết quả quan trắc độc lập chứng minh được sai sót hoặc vi phạm của nhà thầu thi công xây dựng thì nhà thầu này phải kịp thời xử lý, khắc phục và chi trả chi phí phát sinh cho công tác quan trắc độc lập.</w:t>
      </w:r>
    </w:p>
    <w:p w14:paraId="4EEAFD80" w14:textId="77777777" w:rsidR="002B58F8" w:rsidRPr="002B58F8" w:rsidRDefault="002B58F8" w:rsidP="009B7036">
      <w:pPr>
        <w:spacing w:after="0" w:line="240" w:lineRule="auto"/>
      </w:pPr>
      <w:r w:rsidRPr="002B58F8">
        <w:rPr>
          <w:b/>
          <w:bCs/>
        </w:rPr>
        <w:t>Điều 4. Kiểm định xây dựng</w:t>
      </w:r>
    </w:p>
    <w:p w14:paraId="280BFD2E" w14:textId="77777777" w:rsidR="002B58F8" w:rsidRPr="002B58F8" w:rsidRDefault="002B58F8" w:rsidP="009B7036">
      <w:pPr>
        <w:spacing w:after="0" w:line="240" w:lineRule="auto"/>
      </w:pPr>
      <w:r w:rsidRPr="002B58F8">
        <w:t>1. Nội dung kiểm định xây dựng:</w:t>
      </w:r>
    </w:p>
    <w:p w14:paraId="6EFC93D7" w14:textId="77777777" w:rsidR="002B58F8" w:rsidRPr="002B58F8" w:rsidRDefault="002B58F8" w:rsidP="009B7036">
      <w:pPr>
        <w:spacing w:after="0" w:line="240" w:lineRule="auto"/>
      </w:pPr>
      <w:r w:rsidRPr="002B58F8">
        <w:t>a) Kiểm định chất lượng bộ phận công trình, công trình xây dựng;</w:t>
      </w:r>
    </w:p>
    <w:p w14:paraId="6AC09FE8" w14:textId="77777777" w:rsidR="002B58F8" w:rsidRPr="002B58F8" w:rsidRDefault="002B58F8" w:rsidP="009B7036">
      <w:pPr>
        <w:spacing w:after="0" w:line="240" w:lineRule="auto"/>
      </w:pPr>
      <w:r w:rsidRPr="002B58F8">
        <w:lastRenderedPageBreak/>
        <w:t>b) Kiểm định xác định nguyên nhân hư hỏng, xác định nguyên nhân sự cố của bộ phận công trình, công trình xây dựng;</w:t>
      </w:r>
    </w:p>
    <w:p w14:paraId="7AC36A68" w14:textId="77777777" w:rsidR="002B58F8" w:rsidRPr="002B58F8" w:rsidRDefault="002B58F8" w:rsidP="009B7036">
      <w:pPr>
        <w:spacing w:after="0" w:line="240" w:lineRule="auto"/>
      </w:pPr>
      <w:r w:rsidRPr="002B58F8">
        <w:t>c) Kiểm định chất lượng vật liệu xây dựng, cấu kiện xây dựng, sản phẩm xây dựng.</w:t>
      </w:r>
    </w:p>
    <w:p w14:paraId="35D623E6" w14:textId="77777777" w:rsidR="002B58F8" w:rsidRPr="002B58F8" w:rsidRDefault="002B58F8" w:rsidP="009B7036">
      <w:pPr>
        <w:spacing w:after="0" w:line="240" w:lineRule="auto"/>
      </w:pPr>
      <w:r w:rsidRPr="002B58F8">
        <w:t>2. Trình tự thực hiện kiểm định xây dựng:</w:t>
      </w:r>
    </w:p>
    <w:p w14:paraId="732BFBCE" w14:textId="77777777" w:rsidR="002B58F8" w:rsidRPr="002B58F8" w:rsidRDefault="002B58F8" w:rsidP="009B7036">
      <w:pPr>
        <w:spacing w:after="0" w:line="240" w:lineRule="auto"/>
      </w:pPr>
      <w:r w:rsidRPr="002B58F8">
        <w:t>a) Chủ đầu tư, chủ sở hữu hoặc chủ quản lý, sử dụng công trình tổ chức lập và phê duyệt nhiệm vụ kiểm định; lựa chọn tổ chức kiểm định xây dựng đủ điều kiện năng lực và phù hợp với nội dung nhiệm vụ kiểm định để thực hiện;</w:t>
      </w:r>
    </w:p>
    <w:p w14:paraId="7967F216" w14:textId="77777777" w:rsidR="002B58F8" w:rsidRPr="002B58F8" w:rsidRDefault="002B58F8" w:rsidP="009B7036">
      <w:pPr>
        <w:spacing w:after="0" w:line="240" w:lineRule="auto"/>
      </w:pPr>
      <w:r w:rsidRPr="002B58F8">
        <w:t>b) Tổ chức kiểm định xây dựng được lựa chọn lập đề cương kiểm định trình cơ quan, tổ chức quy định tại điểm a khoản này phê duyệt, thực hiện kiểm định theo đề cương đã được phê duyệt và lập báo cáo kết quả kiểm định trình cơ quan nêu trên để được xem xét, nghiệm thu theo quy định.</w:t>
      </w:r>
    </w:p>
    <w:p w14:paraId="23BF37B2" w14:textId="77777777" w:rsidR="002B58F8" w:rsidRPr="002B58F8" w:rsidRDefault="002B58F8" w:rsidP="009B7036">
      <w:pPr>
        <w:spacing w:after="0" w:line="240" w:lineRule="auto"/>
      </w:pPr>
      <w:r w:rsidRPr="002B58F8">
        <w:t>3. Đề cương kiểm định bao gồm các nội dung chính sau:</w:t>
      </w:r>
    </w:p>
    <w:p w14:paraId="79C86B52" w14:textId="77777777" w:rsidR="002B58F8" w:rsidRPr="002B58F8" w:rsidRDefault="002B58F8" w:rsidP="009B7036">
      <w:pPr>
        <w:spacing w:after="0" w:line="240" w:lineRule="auto"/>
      </w:pPr>
      <w:r w:rsidRPr="002B58F8">
        <w:t>a) Mục đích, yêu cầu, đối tượng và nội dung kiểm định;</w:t>
      </w:r>
    </w:p>
    <w:p w14:paraId="18CA29D1" w14:textId="77777777" w:rsidR="002B58F8" w:rsidRPr="002B58F8" w:rsidRDefault="002B58F8" w:rsidP="009B7036">
      <w:pPr>
        <w:spacing w:after="0" w:line="240" w:lineRule="auto"/>
      </w:pPr>
      <w:r w:rsidRPr="002B58F8">
        <w:t>b) Danh mục các quy chuẩn kỹ thuật, tiêu chuẩn áp dụng;</w:t>
      </w:r>
    </w:p>
    <w:p w14:paraId="1EB308AD" w14:textId="77777777" w:rsidR="002B58F8" w:rsidRPr="002B58F8" w:rsidRDefault="002B58F8" w:rsidP="009B7036">
      <w:pPr>
        <w:spacing w:after="0" w:line="240" w:lineRule="auto"/>
      </w:pPr>
      <w:r w:rsidRPr="002B58F8">
        <w:t>c) Thông tin về năng lực của chủ trì và cá nhân thực hiện kiểm định; phòng thí nghiệm chuyên ngành xây dựng thực hiện kiểm định (nếu có);</w:t>
      </w:r>
    </w:p>
    <w:p w14:paraId="55608ED7" w14:textId="77777777" w:rsidR="002B58F8" w:rsidRPr="002B58F8" w:rsidRDefault="002B58F8" w:rsidP="009B7036">
      <w:pPr>
        <w:spacing w:after="0" w:line="240" w:lineRule="auto"/>
      </w:pPr>
      <w:r w:rsidRPr="002B58F8">
        <w:t>d) Quy trình, phương pháp thực hiện kiểm định;</w:t>
      </w:r>
    </w:p>
    <w:p w14:paraId="7454BE92" w14:textId="77777777" w:rsidR="002B58F8" w:rsidRPr="002B58F8" w:rsidRDefault="002B58F8" w:rsidP="009B7036">
      <w:pPr>
        <w:spacing w:after="0" w:line="240" w:lineRule="auto"/>
      </w:pPr>
      <w:r w:rsidRPr="002B58F8">
        <w:t>đ) Tiến độ thực hiện kiểm định;</w:t>
      </w:r>
    </w:p>
    <w:p w14:paraId="721FD987" w14:textId="77777777" w:rsidR="002B58F8" w:rsidRPr="002B58F8" w:rsidRDefault="002B58F8" w:rsidP="009B7036">
      <w:pPr>
        <w:spacing w:after="0" w:line="240" w:lineRule="auto"/>
      </w:pPr>
      <w:r w:rsidRPr="002B58F8">
        <w:t>e) Dự toán chi phí kiểm định;</w:t>
      </w:r>
    </w:p>
    <w:p w14:paraId="4AE8FEDD" w14:textId="77777777" w:rsidR="002B58F8" w:rsidRPr="002B58F8" w:rsidRDefault="002B58F8" w:rsidP="009B7036">
      <w:pPr>
        <w:spacing w:after="0" w:line="240" w:lineRule="auto"/>
      </w:pPr>
      <w:r w:rsidRPr="002B58F8">
        <w:t>g) Các nội dung cần thiết khác.</w:t>
      </w:r>
    </w:p>
    <w:p w14:paraId="678630A3" w14:textId="77777777" w:rsidR="002B58F8" w:rsidRPr="002B58F8" w:rsidRDefault="002B58F8" w:rsidP="009B7036">
      <w:pPr>
        <w:spacing w:after="0" w:line="240" w:lineRule="auto"/>
      </w:pPr>
      <w:r w:rsidRPr="002B58F8">
        <w:t>4. Báo cáo kết quả kiểm định bao gồm các nội dung chính sau:</w:t>
      </w:r>
    </w:p>
    <w:p w14:paraId="2204BA94" w14:textId="77777777" w:rsidR="002B58F8" w:rsidRPr="002B58F8" w:rsidRDefault="002B58F8" w:rsidP="009B7036">
      <w:pPr>
        <w:spacing w:after="0" w:line="240" w:lineRule="auto"/>
      </w:pPr>
      <w:r w:rsidRPr="002B58F8">
        <w:t>a) Căn cứ thực hiện kiểm định;</w:t>
      </w:r>
    </w:p>
    <w:p w14:paraId="2A767FAE" w14:textId="77777777" w:rsidR="002B58F8" w:rsidRPr="002B58F8" w:rsidRDefault="002B58F8" w:rsidP="009B7036">
      <w:pPr>
        <w:spacing w:after="0" w:line="240" w:lineRule="auto"/>
      </w:pPr>
      <w:r w:rsidRPr="002B58F8">
        <w:t>b) Thông tin chung về công trình và đối tượng kiểm định;</w:t>
      </w:r>
    </w:p>
    <w:p w14:paraId="1F0D0DBB" w14:textId="77777777" w:rsidR="002B58F8" w:rsidRPr="002B58F8" w:rsidRDefault="002B58F8" w:rsidP="009B7036">
      <w:pPr>
        <w:spacing w:after="0" w:line="240" w:lineRule="auto"/>
      </w:pPr>
      <w:r w:rsidRPr="002B58F8">
        <w:t>c) Nội dung, trình tự thực hiện kiểm định;</w:t>
      </w:r>
    </w:p>
    <w:p w14:paraId="52D47867" w14:textId="77777777" w:rsidR="002B58F8" w:rsidRPr="002B58F8" w:rsidRDefault="002B58F8" w:rsidP="009B7036">
      <w:pPr>
        <w:spacing w:after="0" w:line="240" w:lineRule="auto"/>
      </w:pPr>
      <w:r w:rsidRPr="002B58F8">
        <w:t>d) Các kết quả thí nghiệm, quan trắc, tính toán, phân tích và đánh giá;</w:t>
      </w:r>
    </w:p>
    <w:p w14:paraId="3C1BED79" w14:textId="77777777" w:rsidR="002B58F8" w:rsidRPr="002B58F8" w:rsidRDefault="002B58F8" w:rsidP="009B7036">
      <w:pPr>
        <w:spacing w:after="0" w:line="240" w:lineRule="auto"/>
      </w:pPr>
      <w:r w:rsidRPr="002B58F8">
        <w:t>đ) Kết luận về nội dung kiểm định và kiến nghị (nếu có).</w:t>
      </w:r>
    </w:p>
    <w:p w14:paraId="1671FD92" w14:textId="77777777" w:rsidR="002B58F8" w:rsidRPr="002B58F8" w:rsidRDefault="002B58F8" w:rsidP="009B7036">
      <w:pPr>
        <w:spacing w:after="0" w:line="240" w:lineRule="auto"/>
      </w:pPr>
      <w:r w:rsidRPr="002B58F8">
        <w:t>5. Trường hợp việc kiểm định xây dựng được thực hiện theo yêu cầu của cơ quan quản lý nhà nước có thẩm quyền thì chủ đầu tư, chủ sở hữu hoặc chủ quản lý, sử dụng công trình có trách nhiệm lấy ý kiến của cơ quan này về nội dung đề cương kiểm định xây dựng trước khi phê duyệt. Trong trường hợp này, tổ chức kiểm định xây dựng phải độc lập với chủ đầu tư, chủ sở hữu hoặc chủ quản lý, sử dụng công trình và các nhà thầu khảo sát xây dựng, thiết kế xây dựng, thi công xây dựng, cung ứng, sản xuất sản phẩm xây dựng, quản lý dự án và giám sát thi công xây dựng công trình.</w:t>
      </w:r>
    </w:p>
    <w:p w14:paraId="2E198FE0" w14:textId="77777777" w:rsidR="002B58F8" w:rsidRPr="002B58F8" w:rsidRDefault="002B58F8" w:rsidP="009B7036">
      <w:pPr>
        <w:spacing w:after="0" w:line="240" w:lineRule="auto"/>
      </w:pPr>
      <w:r w:rsidRPr="002B58F8">
        <w:t>6. Trường hợp kết quả kiểm định xây dựng không đáp ứng được yêu cầu thiết kế, quy chuẩn kỹ thuật, tiêu chuẩn áp dụng thì chủ đầu tư, chủ sở hữu hoặc chủ quản lý, sử dụng công trình có trách nhiệm tổ chức đánh giá và khắc phục.</w:t>
      </w:r>
    </w:p>
    <w:p w14:paraId="25B142F1" w14:textId="77777777" w:rsidR="002B58F8" w:rsidRPr="002B58F8" w:rsidRDefault="002B58F8" w:rsidP="009B7036">
      <w:pPr>
        <w:spacing w:after="0" w:line="240" w:lineRule="auto"/>
      </w:pPr>
      <w:r w:rsidRPr="002B58F8">
        <w:rPr>
          <w:b/>
          <w:bCs/>
        </w:rPr>
        <w:t>Điều 5. Trình tự thực hiện và thông báo kết luận giám định xây dựng</w:t>
      </w:r>
    </w:p>
    <w:p w14:paraId="1C61E4BB" w14:textId="77777777" w:rsidR="002B58F8" w:rsidRPr="002B58F8" w:rsidRDefault="002B58F8" w:rsidP="009B7036">
      <w:pPr>
        <w:spacing w:after="0" w:line="240" w:lineRule="auto"/>
      </w:pPr>
      <w:r w:rsidRPr="002B58F8">
        <w:t>1. Trình tự thực hiện giám định xây dựng</w:t>
      </w:r>
    </w:p>
    <w:p w14:paraId="729090DA" w14:textId="77777777" w:rsidR="002B58F8" w:rsidRPr="002B58F8" w:rsidRDefault="002B58F8" w:rsidP="009B7036">
      <w:pPr>
        <w:spacing w:after="0" w:line="240" w:lineRule="auto"/>
      </w:pPr>
      <w:r w:rsidRPr="002B58F8">
        <w:t>a) Cơ quan có thẩm quyền chủ trì tổ chức giám định xây dựng (sau đây gọi là cơ quan giám định) thông báo bằng văn bản cho chủ đầu tư, chủ sở hữu hoặc chủ quản lý, sử dụng công trình về việc tổ chức giám định xây dựng với các nội dung chính sau: căn cứ thực hiện, đối tượng, thời gian, nội dung giám định xây dựng;</w:t>
      </w:r>
    </w:p>
    <w:p w14:paraId="2F1200DE" w14:textId="77777777" w:rsidR="002B58F8" w:rsidRPr="002B58F8" w:rsidRDefault="002B58F8" w:rsidP="009B7036">
      <w:pPr>
        <w:spacing w:after="0" w:line="240" w:lineRule="auto"/>
      </w:pPr>
      <w:r w:rsidRPr="002B58F8">
        <w:t>b) Chủ đầu tư, chủ sở hữu hoặc chủ quản lý, sử dụng công trình có trách nhiệm tập hợp hồ sơ, tài liệu và các số liệu kỹ thuật có liên quan đến đối tượng giám định xây dựng theo yêu cầu của cơ quan giám định;</w:t>
      </w:r>
    </w:p>
    <w:p w14:paraId="60B82049" w14:textId="77777777" w:rsidR="002B58F8" w:rsidRPr="002B58F8" w:rsidRDefault="002B58F8" w:rsidP="009B7036">
      <w:pPr>
        <w:spacing w:after="0" w:line="240" w:lineRule="auto"/>
      </w:pPr>
      <w:r w:rsidRPr="002B58F8">
        <w:t>c) Cơ quan giám định tổ chức thực hiện giám định xây dựng trên cơ sở hồ sơ, tài liệu, số liệu kỹ thuật có liên quan và kết quả kiểm định đã thực hiện (nếu có). Trường hợp cần thiết, cơ quan giám định chỉ định tổ chức kiểm định xây dựng phù hợp thực hiện kiểm định để phục vụ công tác giám định xây dựng;</w:t>
      </w:r>
    </w:p>
    <w:p w14:paraId="12BB6FFB" w14:textId="77777777" w:rsidR="002B58F8" w:rsidRPr="002B58F8" w:rsidRDefault="002B58F8" w:rsidP="009B7036">
      <w:pPr>
        <w:spacing w:after="0" w:line="240" w:lineRule="auto"/>
      </w:pPr>
      <w:r w:rsidRPr="002B58F8">
        <w:t>d) Cơ quan giám định thông báo kết luận giám định xây dựng theo nội dung quy định tại khoản 2 Điều này cho các bên có liên quan. Trường hợp cần thiết, cơ quan giám định tổ chức lấy ý kiến của các tổ chức, cá nhân có liên quan về nội dung kết luận giám định xây dựng.</w:t>
      </w:r>
    </w:p>
    <w:p w14:paraId="3BC3B365" w14:textId="77777777" w:rsidR="002B58F8" w:rsidRPr="002B58F8" w:rsidRDefault="002B58F8" w:rsidP="009B7036">
      <w:pPr>
        <w:spacing w:after="0" w:line="240" w:lineRule="auto"/>
      </w:pPr>
      <w:r w:rsidRPr="002B58F8">
        <w:t>2. Thông báo kết luận giám định xây dựng bao gồm các nội dung chính sau:</w:t>
      </w:r>
    </w:p>
    <w:p w14:paraId="5DC600E8" w14:textId="77777777" w:rsidR="002B58F8" w:rsidRPr="002B58F8" w:rsidRDefault="002B58F8" w:rsidP="009B7036">
      <w:pPr>
        <w:spacing w:after="0" w:line="240" w:lineRule="auto"/>
      </w:pPr>
      <w:r w:rsidRPr="002B58F8">
        <w:t>a) Căn cứ thực hiện giám định xây dựng;</w:t>
      </w:r>
    </w:p>
    <w:p w14:paraId="101DAE9C" w14:textId="77777777" w:rsidR="002B58F8" w:rsidRPr="002B58F8" w:rsidRDefault="002B58F8" w:rsidP="009B7036">
      <w:pPr>
        <w:spacing w:after="0" w:line="240" w:lineRule="auto"/>
      </w:pPr>
      <w:r w:rsidRPr="002B58F8">
        <w:t>b) Thông tin chung về đối tượng giám định xây dựng;</w:t>
      </w:r>
    </w:p>
    <w:p w14:paraId="5DC0407B" w14:textId="77777777" w:rsidR="002B58F8" w:rsidRPr="002B58F8" w:rsidRDefault="002B58F8" w:rsidP="009B7036">
      <w:pPr>
        <w:spacing w:after="0" w:line="240" w:lineRule="auto"/>
      </w:pPr>
      <w:r w:rsidRPr="002B58F8">
        <w:t>c) Nội dung giám định xây dựng;</w:t>
      </w:r>
    </w:p>
    <w:p w14:paraId="33769629" w14:textId="77777777" w:rsidR="002B58F8" w:rsidRPr="002B58F8" w:rsidRDefault="002B58F8" w:rsidP="009B7036">
      <w:pPr>
        <w:spacing w:after="0" w:line="240" w:lineRule="auto"/>
      </w:pPr>
      <w:r w:rsidRPr="002B58F8">
        <w:t>d) Trình tự tổ chức thực hiện giám định xây dựng;</w:t>
      </w:r>
    </w:p>
    <w:p w14:paraId="676B76D0" w14:textId="77777777" w:rsidR="002B58F8" w:rsidRPr="002B58F8" w:rsidRDefault="002B58F8" w:rsidP="009B7036">
      <w:pPr>
        <w:spacing w:after="0" w:line="240" w:lineRule="auto"/>
      </w:pPr>
      <w:r w:rsidRPr="002B58F8">
        <w:t>đ) Kết quả giám định xây dựng;</w:t>
      </w:r>
    </w:p>
    <w:p w14:paraId="20B9F430" w14:textId="77777777" w:rsidR="002B58F8" w:rsidRPr="002B58F8" w:rsidRDefault="002B58F8" w:rsidP="009B7036">
      <w:pPr>
        <w:spacing w:after="0" w:line="240" w:lineRule="auto"/>
      </w:pPr>
      <w:r w:rsidRPr="002B58F8">
        <w:t>e) Phân định trách nhiệm của các tổ chức, cá nhân có liên quan và biện pháp xử lý, khắc phục (nếu có).</w:t>
      </w:r>
    </w:p>
    <w:p w14:paraId="18D99B20" w14:textId="77777777" w:rsidR="002B58F8" w:rsidRPr="002B58F8" w:rsidRDefault="002B58F8" w:rsidP="009B7036">
      <w:pPr>
        <w:spacing w:after="0" w:line="240" w:lineRule="auto"/>
      </w:pPr>
      <w:r w:rsidRPr="002B58F8">
        <w:rPr>
          <w:b/>
          <w:bCs/>
        </w:rPr>
        <w:t>Điều 6. Quan trắc phục vụ công tác bảo trì đối với công trình xây dựng thuộc thẩm quyền quản lý của Bộ Xây dựng</w:t>
      </w:r>
    </w:p>
    <w:p w14:paraId="6F20CB40" w14:textId="77777777" w:rsidR="002B58F8" w:rsidRPr="002B58F8" w:rsidRDefault="002B58F8" w:rsidP="009B7036">
      <w:pPr>
        <w:spacing w:after="0" w:line="240" w:lineRule="auto"/>
      </w:pPr>
      <w:r w:rsidRPr="002B58F8">
        <w:lastRenderedPageBreak/>
        <w:t>1. Công trình dân dụng, công trình sản xuất vật liệu, sản phẩm xây dựng, công trình công nghiệp nhẹ, công trình hạ tầng kỹ thuật phải quan trắc trong quá trình khai thác, sử dụng được quy định tại Phụ lục Thông tư này.</w:t>
      </w:r>
    </w:p>
    <w:p w14:paraId="58225208" w14:textId="77777777" w:rsidR="002B58F8" w:rsidRPr="002B58F8" w:rsidRDefault="002B58F8" w:rsidP="009B7036">
      <w:pPr>
        <w:spacing w:after="0" w:line="240" w:lineRule="auto"/>
      </w:pPr>
      <w:r w:rsidRPr="002B58F8">
        <w:t>2. Công trình giao thông phải quan trắc phục vụ công tác bảo trì trong quá trình khai thác, sử dụng theo quy định của pháp luật chuyên ngành.</w:t>
      </w:r>
    </w:p>
    <w:p w14:paraId="37B1D972" w14:textId="77777777" w:rsidR="002B58F8" w:rsidRPr="002B58F8" w:rsidRDefault="002B58F8" w:rsidP="009B7036">
      <w:pPr>
        <w:spacing w:after="0" w:line="240" w:lineRule="auto"/>
      </w:pPr>
      <w:r w:rsidRPr="002B58F8">
        <w:t>3. Việc quan trắc phục vụ công tác bảo trì công trình xây dựng được quy định trong quy trình bảo trì, bao gồm các nội dung chủ yếu sau:</w:t>
      </w:r>
    </w:p>
    <w:p w14:paraId="3CEFAA67" w14:textId="77777777" w:rsidR="002B58F8" w:rsidRPr="002B58F8" w:rsidRDefault="002B58F8" w:rsidP="009B7036">
      <w:pPr>
        <w:spacing w:after="0" w:line="240" w:lineRule="auto"/>
      </w:pPr>
      <w:r w:rsidRPr="002B58F8">
        <w:t>a) Phạm vi quan trắc: các kết cấu chịu lực chính của công trình (ví dụ: giàn mái không gian, hệ khung chịu lực chính, khán đài sân vận động, ống khói, si lô);</w:t>
      </w:r>
    </w:p>
    <w:p w14:paraId="51690FE7" w14:textId="77777777" w:rsidR="002B58F8" w:rsidRPr="002B58F8" w:rsidRDefault="002B58F8" w:rsidP="009B7036">
      <w:pPr>
        <w:spacing w:after="0" w:line="240" w:lineRule="auto"/>
      </w:pPr>
      <w:r w:rsidRPr="002B58F8">
        <w:t>b) Thông số quan trắc (ví dụ: biến dạng nghiêng, lún, nứt, võng, chuyển vị) và giá trị giới hạn của các thông số này; thời gian quan trắc; chu kỳ đo và các nội dung cần thiết khác.</w:t>
      </w:r>
    </w:p>
    <w:p w14:paraId="4693ECA1" w14:textId="77777777" w:rsidR="002B58F8" w:rsidRPr="002B58F8" w:rsidRDefault="002B58F8" w:rsidP="009B7036">
      <w:pPr>
        <w:spacing w:after="0" w:line="240" w:lineRule="auto"/>
      </w:pPr>
      <w:r w:rsidRPr="002B58F8">
        <w:rPr>
          <w:b/>
          <w:bCs/>
        </w:rPr>
        <w:t>Điều 7. Nội dung báo cáo và công bố công trình hết thời hạn sử dụng theo thiết kế</w:t>
      </w:r>
    </w:p>
    <w:p w14:paraId="33E9C2EB" w14:textId="77777777" w:rsidR="002B58F8" w:rsidRPr="002B58F8" w:rsidRDefault="002B58F8" w:rsidP="009B7036">
      <w:pPr>
        <w:spacing w:after="0" w:line="240" w:lineRule="auto"/>
      </w:pPr>
      <w:r w:rsidRPr="002B58F8">
        <w:t>1. Chủ sở hữu hoặc chủ quản lý, sử dụng công trình lập và gửi báo cáo theo quy định tại khoản 2 Điều 43 Nghị định số 207/2026/NĐ-CP. Báo cáo bao gồm các nội dung chủ yếu sau:</w:t>
      </w:r>
    </w:p>
    <w:p w14:paraId="29E77076" w14:textId="77777777" w:rsidR="002B58F8" w:rsidRPr="002B58F8" w:rsidRDefault="002B58F8" w:rsidP="009B7036">
      <w:pPr>
        <w:spacing w:after="0" w:line="240" w:lineRule="auto"/>
      </w:pPr>
      <w:r w:rsidRPr="002B58F8">
        <w:t>a) Tên công trình và địa điểm xây dựng;</w:t>
      </w:r>
    </w:p>
    <w:p w14:paraId="2ED23676" w14:textId="77777777" w:rsidR="002B58F8" w:rsidRPr="002B58F8" w:rsidRDefault="002B58F8" w:rsidP="009B7036">
      <w:pPr>
        <w:spacing w:after="0" w:line="240" w:lineRule="auto"/>
      </w:pPr>
      <w:r w:rsidRPr="002B58F8">
        <w:t>b) Loại và cấp công trình;</w:t>
      </w:r>
    </w:p>
    <w:p w14:paraId="51800D4E" w14:textId="77777777" w:rsidR="002B58F8" w:rsidRPr="002B58F8" w:rsidRDefault="002B58F8" w:rsidP="009B7036">
      <w:pPr>
        <w:spacing w:after="0" w:line="240" w:lineRule="auto"/>
      </w:pPr>
      <w:r w:rsidRPr="002B58F8">
        <w:t>c) Tên và địa chỉ của chủ sở hữu hoặc chủ quản lý, sử dụng công trình;</w:t>
      </w:r>
    </w:p>
    <w:p w14:paraId="388B4B45" w14:textId="77777777" w:rsidR="002B58F8" w:rsidRPr="002B58F8" w:rsidRDefault="002B58F8" w:rsidP="009B7036">
      <w:pPr>
        <w:spacing w:after="0" w:line="240" w:lineRule="auto"/>
      </w:pPr>
      <w:r w:rsidRPr="002B58F8">
        <w:t>d) Các thông số kỹ thuật chính của công trình;</w:t>
      </w:r>
    </w:p>
    <w:p w14:paraId="52D3590D" w14:textId="77777777" w:rsidR="002B58F8" w:rsidRPr="002B58F8" w:rsidRDefault="002B58F8" w:rsidP="009B7036">
      <w:pPr>
        <w:spacing w:after="0" w:line="240" w:lineRule="auto"/>
      </w:pPr>
      <w:r w:rsidRPr="002B58F8">
        <w:t>đ) Thời hạn sử dụng theo thiết kế và thời điểm hết thời hạn sử dụng của công trình;</w:t>
      </w:r>
    </w:p>
    <w:p w14:paraId="110C3067" w14:textId="77777777" w:rsidR="002B58F8" w:rsidRPr="002B58F8" w:rsidRDefault="002B58F8" w:rsidP="009B7036">
      <w:pPr>
        <w:spacing w:after="0" w:line="240" w:lineRule="auto"/>
      </w:pPr>
      <w:r w:rsidRPr="002B58F8">
        <w:t>e) Dự kiến phương án xử lý đối với công trình sau khi hết thời hạn sử dụng.</w:t>
      </w:r>
    </w:p>
    <w:p w14:paraId="1BA98961" w14:textId="77777777" w:rsidR="002B58F8" w:rsidRPr="002B58F8" w:rsidRDefault="002B58F8" w:rsidP="009B7036">
      <w:pPr>
        <w:spacing w:after="0" w:line="240" w:lineRule="auto"/>
      </w:pPr>
      <w:r w:rsidRPr="002B58F8">
        <w:t>2. Cơ quan nhà nước có thẩm quyền quy định tại khoản 9 Điều 43 Nghị định số 207/2026/NĐ-CP công bố công trình hết thời hạn sử dụng theo thiết kế đối với các nội dung quy định tại khoản 1 Điều này trên trang thông tin điện tử thuộc thẩm quyền quản lý.</w:t>
      </w:r>
    </w:p>
    <w:p w14:paraId="52081D49" w14:textId="77777777" w:rsidR="002B58F8" w:rsidRPr="002B58F8" w:rsidRDefault="002B58F8" w:rsidP="009B7036">
      <w:pPr>
        <w:spacing w:after="0" w:line="240" w:lineRule="auto"/>
      </w:pPr>
      <w:r w:rsidRPr="002B58F8">
        <w:rPr>
          <w:b/>
          <w:bCs/>
        </w:rPr>
        <w:t>Điều 8. Hiệu lực thi hành</w:t>
      </w:r>
    </w:p>
    <w:p w14:paraId="1C586B90" w14:textId="77777777" w:rsidR="002B58F8" w:rsidRPr="002B58F8" w:rsidRDefault="002B58F8" w:rsidP="009B7036">
      <w:pPr>
        <w:spacing w:after="0" w:line="240" w:lineRule="auto"/>
      </w:pPr>
      <w:r w:rsidRPr="002B58F8">
        <w:t>1. Thông tư này có hiệu lực kể từ ngày 01 tháng 7 năm 2026.</w:t>
      </w:r>
    </w:p>
    <w:p w14:paraId="07233853" w14:textId="77777777" w:rsidR="002B58F8" w:rsidRPr="002B58F8" w:rsidRDefault="002B58F8" w:rsidP="009B7036">
      <w:pPr>
        <w:spacing w:after="0" w:line="240" w:lineRule="auto"/>
      </w:pPr>
      <w:r w:rsidRPr="002B58F8">
        <w:t>2. Bãi bỏ các điều 2, 3, 4, 5, 6, 7, 8, 9 và 19 Thông tư số 10/2021/TT-BXD ngày 25 tháng 8 năm 2021 của Bộ trưởng Bộ Xây dựng về hướng dẫn một số điều và biện pháp thi hành Nghị định số </w:t>
      </w:r>
      <w:hyperlink r:id="rId101" w:tgtFrame="_blank" w:history="1">
        <w:r w:rsidRPr="002B58F8">
          <w:rPr>
            <w:rStyle w:val="Hyperlink"/>
          </w:rPr>
          <w:t>06/2021/NĐ-CP</w:t>
        </w:r>
      </w:hyperlink>
      <w:r w:rsidRPr="002B58F8">
        <w:t> ngày 26 tháng 01 năm 2021 và Nghị định số </w:t>
      </w:r>
      <w:bookmarkStart w:id="1339" w:name="tvpllink_mpiztmyjoo"/>
      <w:r w:rsidRPr="002B58F8">
        <w:fldChar w:fldCharType="begin"/>
      </w:r>
      <w:r w:rsidRPr="002B58F8">
        <w:instrText>HYPERLINK "https://thuvienphapluat.vn/van-ban/Lao-dong-Tien-luong/Nghi-dinh-44-2016-ND-CP-ky-thuat-an-toan-lao-dong-huan-luyen-an-toan-ve-sinh-moi-truong-lao-dong-299837.aspx" \t "_blank"</w:instrText>
      </w:r>
      <w:r w:rsidRPr="002B58F8">
        <w:fldChar w:fldCharType="separate"/>
      </w:r>
      <w:r w:rsidRPr="002B58F8">
        <w:rPr>
          <w:rStyle w:val="Hyperlink"/>
        </w:rPr>
        <w:t>44/2016/NĐ-CP</w:t>
      </w:r>
      <w:r w:rsidRPr="002B58F8">
        <w:fldChar w:fldCharType="end"/>
      </w:r>
      <w:bookmarkEnd w:id="1339"/>
      <w:r w:rsidRPr="002B58F8">
        <w:t> ngày 15 tháng 5 năm 2016 của Chính phủ./.</w:t>
      </w:r>
    </w:p>
    <w:p w14:paraId="6D3486CA" w14:textId="77777777" w:rsidR="002B58F8" w:rsidRPr="002B58F8" w:rsidRDefault="002B58F8" w:rsidP="009B7036">
      <w:pPr>
        <w:spacing w:after="0" w:line="240" w:lineRule="auto"/>
      </w:pPr>
      <w:r w:rsidRPr="002B58F8">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55E9FBD4" w14:textId="77777777" w:rsidTr="002B58F8">
        <w:trPr>
          <w:tblCellSpacing w:w="0" w:type="dxa"/>
        </w:trPr>
        <w:tc>
          <w:tcPr>
            <w:tcW w:w="4428" w:type="dxa"/>
            <w:shd w:val="clear" w:color="auto" w:fill="FFFFFF"/>
            <w:tcMar>
              <w:top w:w="0" w:type="dxa"/>
              <w:left w:w="108" w:type="dxa"/>
              <w:bottom w:w="0" w:type="dxa"/>
              <w:right w:w="108" w:type="dxa"/>
            </w:tcMar>
            <w:hideMark/>
          </w:tcPr>
          <w:p w14:paraId="1323EDE5" w14:textId="77777777" w:rsidR="002B58F8" w:rsidRPr="002B58F8" w:rsidRDefault="002B58F8" w:rsidP="009B7036">
            <w:pPr>
              <w:spacing w:after="0" w:line="240" w:lineRule="auto"/>
            </w:pPr>
            <w:r w:rsidRPr="002B58F8">
              <w:rPr>
                <w:b/>
                <w:bCs/>
                <w:i/>
                <w:iCs/>
              </w:rPr>
              <w:br/>
              <w:t>Nơi nhận:</w:t>
            </w:r>
            <w:r w:rsidRPr="002B58F8">
              <w:rPr>
                <w:b/>
                <w:bCs/>
                <w:i/>
                <w:iCs/>
              </w:rPr>
              <w:br/>
            </w:r>
            <w:r w:rsidRPr="002B58F8">
              <w:t>- Thủ tướng Chính phủ;</w:t>
            </w:r>
            <w:r w:rsidRPr="002B58F8">
              <w:br/>
              <w:t>- Các Phó Thủ tướng Chính phủ;</w:t>
            </w:r>
            <w:r w:rsidRPr="002B58F8">
              <w:br/>
              <w:t>- Văn phòng Trung ương Đảng;</w:t>
            </w:r>
            <w:r w:rsidRPr="002B58F8">
              <w:br/>
              <w:t>- Văn phòng Chủ tịch nước;</w:t>
            </w:r>
            <w:r w:rsidRPr="002B58F8">
              <w:br/>
              <w:t>- Văn phòng Quốc hội;</w:t>
            </w:r>
            <w:r w:rsidRPr="002B58F8">
              <w:br/>
              <w:t>- Văn phòng Chính phủ;</w:t>
            </w:r>
            <w:r w:rsidRPr="002B58F8">
              <w:br/>
              <w:t>- Tòa án nhân dân tối cao;</w:t>
            </w:r>
            <w:r w:rsidRPr="002B58F8">
              <w:br/>
              <w:t>- Viện kiểm sát nhân dân tối cao;</w:t>
            </w:r>
            <w:r w:rsidRPr="002B58F8">
              <w:br/>
              <w:t>- Các Bộ, cơ quan ngang Bộ, cơ quan thuộc Chính phủ;</w:t>
            </w:r>
            <w:r w:rsidRPr="002B58F8">
              <w:br/>
              <w:t>- Kiểm toán nhà nước;</w:t>
            </w:r>
            <w:r w:rsidRPr="002B58F8">
              <w:br/>
              <w:t>- UBND các tỉnh, thành phố trực thuộc Trung ương;</w:t>
            </w:r>
            <w:r w:rsidRPr="002B58F8">
              <w:br/>
              <w:t>- Sở Xây dựng các tỉnh, thành phố trực thuộc Trung ương;</w:t>
            </w:r>
            <w:r w:rsidRPr="002B58F8">
              <w:br/>
              <w:t>- Công báo; Cổng thông tin điện tử Chính phủ;</w:t>
            </w:r>
            <w:r w:rsidRPr="002B58F8">
              <w:br/>
              <w:t>- Cơ sở dữ liệu quốc gia về pháp luật;</w:t>
            </w:r>
            <w:r w:rsidRPr="002B58F8">
              <w:br/>
              <w:t>- Cổng thông tin điện tử Bộ Xây dựng;</w:t>
            </w:r>
            <w:r w:rsidRPr="002B58F8">
              <w:br/>
              <w:t>- Cục Kiểm tra văn bản và Tổ chức thi hành pháp luật, Bộ Tư pháp;</w:t>
            </w:r>
            <w:r w:rsidRPr="002B58F8">
              <w:br/>
              <w:t>- Bộ Xây dựng: Bộ trưởng; các Thứ trưởng;</w:t>
            </w:r>
            <w:r w:rsidRPr="002B58F8">
              <w:br/>
              <w:t>- Các đơn vị thuộc, trực thuộc Bộ Xây dựng;</w:t>
            </w:r>
            <w:r w:rsidRPr="002B58F8">
              <w:br/>
              <w:t>- Lưu: VT, GĐ (10b).</w:t>
            </w:r>
          </w:p>
        </w:tc>
        <w:tc>
          <w:tcPr>
            <w:tcW w:w="4428" w:type="dxa"/>
            <w:shd w:val="clear" w:color="auto" w:fill="FFFFFF"/>
            <w:tcMar>
              <w:top w:w="0" w:type="dxa"/>
              <w:left w:w="108" w:type="dxa"/>
              <w:bottom w:w="0" w:type="dxa"/>
              <w:right w:w="108" w:type="dxa"/>
            </w:tcMar>
            <w:hideMark/>
          </w:tcPr>
          <w:p w14:paraId="646A1D11" w14:textId="77777777" w:rsidR="002B58F8" w:rsidRPr="002B58F8" w:rsidRDefault="002B58F8" w:rsidP="009B7036">
            <w:pPr>
              <w:spacing w:after="0" w:line="240" w:lineRule="auto"/>
            </w:pPr>
            <w:r w:rsidRPr="002B58F8">
              <w:rPr>
                <w:b/>
                <w:bCs/>
              </w:rPr>
              <w:t>KT. BỘ TRƯỞNG</w:t>
            </w:r>
            <w:r w:rsidRPr="002B58F8">
              <w:rPr>
                <w:b/>
                <w:bCs/>
              </w:rPr>
              <w:br/>
              <w:t>THỨ TRƯỞNG</w:t>
            </w:r>
            <w:r w:rsidRPr="002B58F8">
              <w:rPr>
                <w:b/>
                <w:bCs/>
              </w:rPr>
              <w:br/>
            </w:r>
            <w:r w:rsidRPr="002B58F8">
              <w:rPr>
                <w:b/>
                <w:bCs/>
              </w:rPr>
              <w:br/>
            </w:r>
            <w:r w:rsidRPr="002B58F8">
              <w:rPr>
                <w:b/>
                <w:bCs/>
              </w:rPr>
              <w:br/>
            </w:r>
            <w:r w:rsidRPr="002B58F8">
              <w:rPr>
                <w:b/>
                <w:bCs/>
              </w:rPr>
              <w:br/>
            </w:r>
            <w:r w:rsidRPr="002B58F8">
              <w:rPr>
                <w:b/>
                <w:bCs/>
              </w:rPr>
              <w:br/>
              <w:t>Phạm Minh Hà</w:t>
            </w:r>
          </w:p>
        </w:tc>
      </w:tr>
    </w:tbl>
    <w:p w14:paraId="0C6EC804" w14:textId="77777777" w:rsidR="002B58F8" w:rsidRPr="002B58F8" w:rsidRDefault="002B58F8" w:rsidP="009B7036">
      <w:pPr>
        <w:spacing w:after="0" w:line="240" w:lineRule="auto"/>
      </w:pPr>
      <w:r w:rsidRPr="002B58F8">
        <w:t> </w:t>
      </w:r>
    </w:p>
    <w:p w14:paraId="10FBE652" w14:textId="77777777" w:rsidR="002B58F8" w:rsidRPr="002B58F8" w:rsidRDefault="002B58F8" w:rsidP="009B7036">
      <w:pPr>
        <w:spacing w:after="0" w:line="240" w:lineRule="auto"/>
      </w:pPr>
      <w:r w:rsidRPr="002B58F8">
        <w:rPr>
          <w:b/>
          <w:bCs/>
        </w:rPr>
        <w:t>PHỤ LỤC</w:t>
      </w:r>
    </w:p>
    <w:p w14:paraId="2ABF995A" w14:textId="77777777" w:rsidR="002B58F8" w:rsidRPr="002B58F8" w:rsidRDefault="002B58F8" w:rsidP="009B7036">
      <w:pPr>
        <w:spacing w:after="0" w:line="240" w:lineRule="auto"/>
      </w:pPr>
      <w:r w:rsidRPr="002B58F8">
        <w:t xml:space="preserve">CÔNG TRÌNH DÂN DỤNG; CÔNG TRÌNH SẢN XUẤT VẬT LIỆU, SẢN PHẨM XÂY DỰNG, CÔNG TRÌNH CÔNG NGHIỆP NHẸ; CÔNG TRÌNH HẠ TÀNG KỸ THUẬT PHẢI QUAN TRẮC TRONG QUÁ </w:t>
      </w:r>
      <w:r w:rsidRPr="002B58F8">
        <w:lastRenderedPageBreak/>
        <w:t>TRÌNH KHAI THÁC, SỬ DỤNG</w:t>
      </w:r>
      <w:r w:rsidRPr="002B58F8">
        <w:br/>
      </w:r>
      <w:r w:rsidRPr="002B58F8">
        <w:rPr>
          <w:i/>
          <w:iCs/>
        </w:rPr>
        <w:t> (Ban hành kèm theo Thông tư số 32/2026/TT-BXD Ngày 22 tháng 6 năm 2026 của Bộ trưởng Bộ Xây dựng)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86"/>
        <w:gridCol w:w="6082"/>
        <w:gridCol w:w="3585"/>
      </w:tblGrid>
      <w:tr w:rsidR="002B58F8" w:rsidRPr="002B58F8" w14:paraId="605B8695" w14:textId="77777777" w:rsidTr="002B58F8">
        <w:trPr>
          <w:tblCellSpacing w:w="0" w:type="dxa"/>
        </w:trPr>
        <w:tc>
          <w:tcPr>
            <w:tcW w:w="5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36AE911" w14:textId="77777777" w:rsidR="002B58F8" w:rsidRPr="002B58F8" w:rsidRDefault="002B58F8" w:rsidP="009B7036">
            <w:pPr>
              <w:spacing w:after="0" w:line="240" w:lineRule="auto"/>
            </w:pPr>
            <w:r w:rsidRPr="002B58F8">
              <w:rPr>
                <w:b/>
                <w:bCs/>
              </w:rPr>
              <w:t>STT</w:t>
            </w:r>
          </w:p>
        </w:tc>
        <w:tc>
          <w:tcPr>
            <w:tcW w:w="2800" w:type="pct"/>
            <w:tcBorders>
              <w:top w:val="single" w:sz="8" w:space="0" w:color="auto"/>
              <w:left w:val="nil"/>
              <w:bottom w:val="single" w:sz="8" w:space="0" w:color="auto"/>
              <w:right w:val="single" w:sz="8" w:space="0" w:color="auto"/>
            </w:tcBorders>
            <w:shd w:val="clear" w:color="auto" w:fill="FFFFFF"/>
            <w:vAlign w:val="center"/>
            <w:hideMark/>
          </w:tcPr>
          <w:p w14:paraId="077BDCB7" w14:textId="77777777" w:rsidR="002B58F8" w:rsidRPr="002B58F8" w:rsidRDefault="002B58F8" w:rsidP="009B7036">
            <w:pPr>
              <w:spacing w:after="0" w:line="240" w:lineRule="auto"/>
            </w:pPr>
            <w:r w:rsidRPr="002B58F8">
              <w:rPr>
                <w:b/>
                <w:bCs/>
              </w:rPr>
              <w:t>Loại công trình</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35CEFA0D" w14:textId="77777777" w:rsidR="002B58F8" w:rsidRPr="002B58F8" w:rsidRDefault="002B58F8" w:rsidP="009B7036">
            <w:pPr>
              <w:spacing w:after="0" w:line="240" w:lineRule="auto"/>
            </w:pPr>
            <w:r w:rsidRPr="002B58F8">
              <w:rPr>
                <w:b/>
                <w:bCs/>
              </w:rPr>
              <w:t>Cấp công trình </w:t>
            </w:r>
            <w:r w:rsidRPr="002B58F8">
              <w:t>(1)</w:t>
            </w:r>
          </w:p>
        </w:tc>
      </w:tr>
      <w:tr w:rsidR="002B58F8" w:rsidRPr="002B58F8" w14:paraId="78DF7C2E" w14:textId="77777777" w:rsidTr="002B58F8">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246F55F" w14:textId="77777777" w:rsidR="002B58F8" w:rsidRPr="002B58F8" w:rsidRDefault="002B58F8" w:rsidP="009B7036">
            <w:pPr>
              <w:spacing w:after="0" w:line="240" w:lineRule="auto"/>
            </w:pPr>
            <w:r w:rsidRPr="002B58F8">
              <w:t>1</w:t>
            </w:r>
          </w:p>
        </w:tc>
        <w:tc>
          <w:tcPr>
            <w:tcW w:w="2800" w:type="pct"/>
            <w:tcBorders>
              <w:top w:val="nil"/>
              <w:left w:val="nil"/>
              <w:bottom w:val="single" w:sz="8" w:space="0" w:color="auto"/>
              <w:right w:val="single" w:sz="8" w:space="0" w:color="auto"/>
            </w:tcBorders>
            <w:shd w:val="clear" w:color="auto" w:fill="FFFFFF"/>
            <w:vAlign w:val="center"/>
            <w:hideMark/>
          </w:tcPr>
          <w:p w14:paraId="673FFEEC" w14:textId="77777777" w:rsidR="002B58F8" w:rsidRPr="002B58F8" w:rsidRDefault="002B58F8" w:rsidP="009B7036">
            <w:pPr>
              <w:spacing w:after="0" w:line="240" w:lineRule="auto"/>
            </w:pPr>
            <w:r w:rsidRPr="002B58F8">
              <w:t>Nhà, kết cấu dạng nhà; công trình nhiều tầng có sàn; công trình có kết cấu nhịp lớn dạng khung</w:t>
            </w:r>
          </w:p>
        </w:tc>
        <w:tc>
          <w:tcPr>
            <w:tcW w:w="1650" w:type="pct"/>
            <w:tcBorders>
              <w:top w:val="nil"/>
              <w:left w:val="nil"/>
              <w:bottom w:val="single" w:sz="8" w:space="0" w:color="auto"/>
              <w:right w:val="single" w:sz="8" w:space="0" w:color="auto"/>
            </w:tcBorders>
            <w:shd w:val="clear" w:color="auto" w:fill="FFFFFF"/>
            <w:vAlign w:val="center"/>
            <w:hideMark/>
          </w:tcPr>
          <w:p w14:paraId="1D239388" w14:textId="77777777" w:rsidR="002B58F8" w:rsidRPr="002B58F8" w:rsidRDefault="002B58F8" w:rsidP="009B7036">
            <w:pPr>
              <w:spacing w:after="0" w:line="240" w:lineRule="auto"/>
            </w:pPr>
            <w:r w:rsidRPr="002B58F8">
              <w:t>Cấp đặc biệt</w:t>
            </w:r>
          </w:p>
        </w:tc>
      </w:tr>
      <w:tr w:rsidR="002B58F8" w:rsidRPr="002B58F8" w14:paraId="4DF09176" w14:textId="77777777" w:rsidTr="002B58F8">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0ABDE42" w14:textId="77777777" w:rsidR="002B58F8" w:rsidRPr="002B58F8" w:rsidRDefault="002B58F8" w:rsidP="009B7036">
            <w:pPr>
              <w:spacing w:after="0" w:line="240" w:lineRule="auto"/>
            </w:pPr>
            <w:r w:rsidRPr="002B58F8">
              <w:t>2</w:t>
            </w:r>
          </w:p>
        </w:tc>
        <w:tc>
          <w:tcPr>
            <w:tcW w:w="2800" w:type="pct"/>
            <w:tcBorders>
              <w:top w:val="nil"/>
              <w:left w:val="nil"/>
              <w:bottom w:val="single" w:sz="8" w:space="0" w:color="auto"/>
              <w:right w:val="single" w:sz="8" w:space="0" w:color="auto"/>
            </w:tcBorders>
            <w:shd w:val="clear" w:color="auto" w:fill="FFFFFF"/>
            <w:vAlign w:val="center"/>
            <w:hideMark/>
          </w:tcPr>
          <w:p w14:paraId="4C7A5308" w14:textId="77777777" w:rsidR="002B58F8" w:rsidRPr="002B58F8" w:rsidRDefault="002B58F8" w:rsidP="009B7036">
            <w:pPr>
              <w:spacing w:after="0" w:line="240" w:lineRule="auto"/>
            </w:pPr>
            <w:r w:rsidRPr="002B58F8">
              <w:t>Công trình có kết cấu dạng cột, trụ, tháp</w:t>
            </w:r>
          </w:p>
        </w:tc>
        <w:tc>
          <w:tcPr>
            <w:tcW w:w="1650" w:type="pct"/>
            <w:tcBorders>
              <w:top w:val="nil"/>
              <w:left w:val="nil"/>
              <w:bottom w:val="single" w:sz="8" w:space="0" w:color="auto"/>
              <w:right w:val="single" w:sz="8" w:space="0" w:color="auto"/>
            </w:tcBorders>
            <w:shd w:val="clear" w:color="auto" w:fill="FFFFFF"/>
            <w:vAlign w:val="center"/>
            <w:hideMark/>
          </w:tcPr>
          <w:p w14:paraId="0BD03792" w14:textId="77777777" w:rsidR="002B58F8" w:rsidRPr="002B58F8" w:rsidRDefault="002B58F8" w:rsidP="009B7036">
            <w:pPr>
              <w:spacing w:after="0" w:line="240" w:lineRule="auto"/>
            </w:pPr>
            <w:r w:rsidRPr="002B58F8">
              <w:t>Cấp I trở lên</w:t>
            </w:r>
          </w:p>
        </w:tc>
      </w:tr>
      <w:tr w:rsidR="002B58F8" w:rsidRPr="002B58F8" w14:paraId="4A4D7535" w14:textId="77777777" w:rsidTr="002B58F8">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1094944" w14:textId="77777777" w:rsidR="002B58F8" w:rsidRPr="002B58F8" w:rsidRDefault="002B58F8" w:rsidP="009B7036">
            <w:pPr>
              <w:spacing w:after="0" w:line="240" w:lineRule="auto"/>
            </w:pPr>
            <w:r w:rsidRPr="002B58F8">
              <w:t>3</w:t>
            </w:r>
          </w:p>
        </w:tc>
        <w:tc>
          <w:tcPr>
            <w:tcW w:w="2800" w:type="pct"/>
            <w:tcBorders>
              <w:top w:val="nil"/>
              <w:left w:val="nil"/>
              <w:bottom w:val="single" w:sz="8" w:space="0" w:color="auto"/>
              <w:right w:val="single" w:sz="8" w:space="0" w:color="auto"/>
            </w:tcBorders>
            <w:shd w:val="clear" w:color="auto" w:fill="FFFFFF"/>
            <w:vAlign w:val="center"/>
            <w:hideMark/>
          </w:tcPr>
          <w:p w14:paraId="7C4C70AB" w14:textId="77777777" w:rsidR="002B58F8" w:rsidRPr="002B58F8" w:rsidRDefault="002B58F8" w:rsidP="009B7036">
            <w:pPr>
              <w:spacing w:after="0" w:line="240" w:lineRule="auto"/>
            </w:pPr>
            <w:r w:rsidRPr="002B58F8">
              <w:t>Sân vận động, sân thi đấu các môn thể thao có khán đài; nhà thi đấu (các môn thể thao)</w:t>
            </w:r>
          </w:p>
        </w:tc>
        <w:tc>
          <w:tcPr>
            <w:tcW w:w="1650" w:type="pct"/>
            <w:tcBorders>
              <w:top w:val="nil"/>
              <w:left w:val="nil"/>
              <w:bottom w:val="single" w:sz="8" w:space="0" w:color="auto"/>
              <w:right w:val="single" w:sz="8" w:space="0" w:color="auto"/>
            </w:tcBorders>
            <w:shd w:val="clear" w:color="auto" w:fill="FFFFFF"/>
            <w:vAlign w:val="center"/>
            <w:hideMark/>
          </w:tcPr>
          <w:p w14:paraId="1B8B4E74" w14:textId="77777777" w:rsidR="002B58F8" w:rsidRPr="002B58F8" w:rsidRDefault="002B58F8" w:rsidP="009B7036">
            <w:pPr>
              <w:spacing w:after="0" w:line="240" w:lineRule="auto"/>
            </w:pPr>
            <w:r w:rsidRPr="002B58F8">
              <w:t>Cấp I trở lên</w:t>
            </w:r>
          </w:p>
        </w:tc>
      </w:tr>
    </w:tbl>
    <w:p w14:paraId="18964D85" w14:textId="77777777" w:rsidR="002B58F8" w:rsidRPr="002B58F8" w:rsidRDefault="002B58F8" w:rsidP="009B7036">
      <w:pPr>
        <w:spacing w:after="0" w:line="240" w:lineRule="auto"/>
      </w:pPr>
      <w:r w:rsidRPr="002B58F8">
        <w:rPr>
          <w:b/>
          <w:bCs/>
          <w:i/>
          <w:iCs/>
        </w:rPr>
        <w:t>_____________________</w:t>
      </w:r>
    </w:p>
    <w:p w14:paraId="5928A3EF" w14:textId="77777777" w:rsidR="002B58F8" w:rsidRPr="002B58F8" w:rsidRDefault="002B58F8" w:rsidP="009B7036">
      <w:pPr>
        <w:spacing w:after="0" w:line="240" w:lineRule="auto"/>
      </w:pPr>
      <w:r w:rsidRPr="002B58F8">
        <w:rPr>
          <w:b/>
          <w:bCs/>
          <w:i/>
          <w:iCs/>
        </w:rPr>
        <w:t>Ghi chú:</w:t>
      </w:r>
    </w:p>
    <w:p w14:paraId="0725DFA5" w14:textId="77777777" w:rsidR="002B58F8" w:rsidRPr="002B58F8" w:rsidRDefault="002B58F8" w:rsidP="009B7036">
      <w:pPr>
        <w:spacing w:after="0" w:line="240" w:lineRule="auto"/>
      </w:pPr>
      <w:r w:rsidRPr="002B58F8">
        <w:t>(1) Cấp công trình xác định theo Thông tư quy định chi tiết về cấp công trình xây dựng phục vụ quản lý hoạt động xây dựng do Bộ trưởng Bộ Xây dựng ban hành.</w:t>
      </w:r>
    </w:p>
    <w:p w14:paraId="2A675D60" w14:textId="2B6BC1E1"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09B3B82D" w14:textId="77777777" w:rsidTr="002B58F8">
        <w:trPr>
          <w:tblCellSpacing w:w="0" w:type="dxa"/>
        </w:trPr>
        <w:tc>
          <w:tcPr>
            <w:tcW w:w="3348" w:type="dxa"/>
            <w:shd w:val="clear" w:color="auto" w:fill="FFFFFF"/>
            <w:tcMar>
              <w:top w:w="0" w:type="dxa"/>
              <w:left w:w="108" w:type="dxa"/>
              <w:bottom w:w="0" w:type="dxa"/>
              <w:right w:w="108" w:type="dxa"/>
            </w:tcMar>
            <w:hideMark/>
          </w:tcPr>
          <w:p w14:paraId="019E2452" w14:textId="77777777" w:rsidR="002B58F8" w:rsidRPr="002B58F8" w:rsidRDefault="002B58F8" w:rsidP="009B7036">
            <w:pPr>
              <w:spacing w:after="0" w:line="240" w:lineRule="auto"/>
            </w:pPr>
            <w:r w:rsidRPr="002B58F8">
              <w:rPr>
                <w:b/>
                <w:bCs/>
              </w:rPr>
              <w:lastRenderedPageBreak/>
              <w:t>BỘ XÂY DỰNG</w:t>
            </w:r>
            <w:r w:rsidRPr="002B58F8">
              <w:rPr>
                <w:b/>
                <w:bCs/>
              </w:rPr>
              <w:br/>
              <w:t>-------</w:t>
            </w:r>
          </w:p>
        </w:tc>
        <w:tc>
          <w:tcPr>
            <w:tcW w:w="5508" w:type="dxa"/>
            <w:shd w:val="clear" w:color="auto" w:fill="FFFFFF"/>
            <w:tcMar>
              <w:top w:w="0" w:type="dxa"/>
              <w:left w:w="108" w:type="dxa"/>
              <w:bottom w:w="0" w:type="dxa"/>
              <w:right w:w="108" w:type="dxa"/>
            </w:tcMar>
            <w:hideMark/>
          </w:tcPr>
          <w:p w14:paraId="2AE40C2C"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6E780C4C" w14:textId="77777777" w:rsidTr="002B58F8">
        <w:trPr>
          <w:tblCellSpacing w:w="0" w:type="dxa"/>
        </w:trPr>
        <w:tc>
          <w:tcPr>
            <w:tcW w:w="3348" w:type="dxa"/>
            <w:shd w:val="clear" w:color="auto" w:fill="FFFFFF"/>
            <w:tcMar>
              <w:top w:w="0" w:type="dxa"/>
              <w:left w:w="108" w:type="dxa"/>
              <w:bottom w:w="0" w:type="dxa"/>
              <w:right w:w="108" w:type="dxa"/>
            </w:tcMar>
            <w:hideMark/>
          </w:tcPr>
          <w:p w14:paraId="4EAD3A33" w14:textId="77777777" w:rsidR="002B58F8" w:rsidRPr="002B58F8" w:rsidRDefault="002B58F8" w:rsidP="009B7036">
            <w:pPr>
              <w:spacing w:after="0" w:line="240" w:lineRule="auto"/>
            </w:pPr>
            <w:r w:rsidRPr="002B58F8">
              <w:t>Số: 33/2026/TT-BXD</w:t>
            </w:r>
          </w:p>
        </w:tc>
        <w:tc>
          <w:tcPr>
            <w:tcW w:w="5508" w:type="dxa"/>
            <w:shd w:val="clear" w:color="auto" w:fill="FFFFFF"/>
            <w:tcMar>
              <w:top w:w="0" w:type="dxa"/>
              <w:left w:w="108" w:type="dxa"/>
              <w:bottom w:w="0" w:type="dxa"/>
              <w:right w:w="108" w:type="dxa"/>
            </w:tcMar>
            <w:hideMark/>
          </w:tcPr>
          <w:p w14:paraId="669EA049" w14:textId="77777777" w:rsidR="002B58F8" w:rsidRPr="002B58F8" w:rsidRDefault="002B58F8" w:rsidP="009B7036">
            <w:pPr>
              <w:spacing w:after="0" w:line="240" w:lineRule="auto"/>
            </w:pPr>
            <w:r w:rsidRPr="002B58F8">
              <w:rPr>
                <w:i/>
                <w:iCs/>
              </w:rPr>
              <w:t>Hà Nội, ngày 25 tháng 6 năm 2026</w:t>
            </w:r>
          </w:p>
        </w:tc>
      </w:tr>
    </w:tbl>
    <w:p w14:paraId="0E7CC283" w14:textId="77777777" w:rsidR="002B58F8" w:rsidRPr="002B58F8" w:rsidRDefault="002B58F8" w:rsidP="009B7036">
      <w:pPr>
        <w:spacing w:after="0" w:line="240" w:lineRule="auto"/>
      </w:pPr>
      <w:r w:rsidRPr="002B58F8">
        <w:rPr>
          <w:b/>
          <w:bCs/>
        </w:rPr>
        <w:t> </w:t>
      </w:r>
    </w:p>
    <w:p w14:paraId="633EDBA7" w14:textId="77777777" w:rsidR="002B58F8" w:rsidRPr="002B58F8" w:rsidRDefault="002B58F8" w:rsidP="009B7036">
      <w:pPr>
        <w:spacing w:after="0" w:line="240" w:lineRule="auto"/>
      </w:pPr>
      <w:r w:rsidRPr="002B58F8">
        <w:rPr>
          <w:b/>
          <w:bCs/>
        </w:rPr>
        <w:t>THÔNG TƯ</w:t>
      </w:r>
    </w:p>
    <w:p w14:paraId="7D7D7B1E" w14:textId="77777777" w:rsidR="002B58F8" w:rsidRPr="002B58F8" w:rsidRDefault="002B58F8" w:rsidP="009B7036">
      <w:pPr>
        <w:spacing w:after="0" w:line="240" w:lineRule="auto"/>
      </w:pPr>
      <w:r w:rsidRPr="002B58F8">
        <w:t>QUY ĐỊNH CHI TIẾT MỘT SỐ NỘI DUNG VỀ ĐÁNH GIÁ AN TOÀN CÔNG TRÌNH TRONG QUÁ TRÌNH KHAI THÁC, SỬ DỤNG ĐỐI VỚI CÁC CÔNG TRÌNH THUỘC THẨM QUYỀN QUẢN LÝ CỦA BỘ XÂY DỰNG</w:t>
      </w:r>
    </w:p>
    <w:p w14:paraId="51E92BDA" w14:textId="77777777" w:rsidR="002B58F8" w:rsidRPr="002B58F8" w:rsidRDefault="002B58F8" w:rsidP="009B7036">
      <w:pPr>
        <w:spacing w:after="0" w:line="240" w:lineRule="auto"/>
      </w:pPr>
      <w:r w:rsidRPr="002B58F8">
        <w:rPr>
          <w:i/>
          <w:iCs/>
        </w:rPr>
        <w:t>Căn cứ </w:t>
      </w:r>
      <w:hyperlink r:id="rId102" w:tgtFrame="_blank" w:history="1">
        <w:r w:rsidRPr="002B58F8">
          <w:rPr>
            <w:rStyle w:val="Hyperlink"/>
            <w:i/>
            <w:iCs/>
          </w:rPr>
          <w:t>Luật Xây dựng số 135/2025/QH15</w:t>
        </w:r>
      </w:hyperlink>
      <w:r w:rsidRPr="002B58F8">
        <w:rPr>
          <w:i/>
          <w:iCs/>
        </w:rPr>
        <w:t>;</w:t>
      </w:r>
    </w:p>
    <w:p w14:paraId="79443112" w14:textId="77777777" w:rsidR="002B58F8" w:rsidRPr="002B58F8" w:rsidRDefault="002B58F8" w:rsidP="009B7036">
      <w:pPr>
        <w:spacing w:after="0" w:line="240" w:lineRule="auto"/>
      </w:pPr>
      <w:r w:rsidRPr="002B58F8">
        <w:rPr>
          <w:i/>
          <w:iCs/>
        </w:rPr>
        <w:t>Căn cứ Nghị định số </w:t>
      </w:r>
      <w:hyperlink r:id="rId103" w:tgtFrame="_blank" w:history="1">
        <w:r w:rsidRPr="002B58F8">
          <w:rPr>
            <w:rStyle w:val="Hyperlink"/>
            <w:i/>
            <w:iCs/>
          </w:rPr>
          <w:t>207/2026/NĐ-CP</w:t>
        </w:r>
      </w:hyperlink>
      <w:r w:rsidRPr="002B58F8">
        <w:rPr>
          <w:i/>
          <w:iCs/>
        </w:rPr>
        <w:t> của Chính phủ quy định chi tiết một số điều của </w:t>
      </w:r>
      <w:hyperlink r:id="rId104" w:tgtFrame="_blank" w:history="1">
        <w:r w:rsidRPr="002B58F8">
          <w:rPr>
            <w:rStyle w:val="Hyperlink"/>
            <w:i/>
            <w:iCs/>
          </w:rPr>
          <w:t>Luật Xây dựng</w:t>
        </w:r>
      </w:hyperlink>
      <w:r w:rsidRPr="002B58F8">
        <w:rPr>
          <w:i/>
          <w:iCs/>
        </w:rPr>
        <w:t> về quản lý chất lượng, thi công xây dựng và bảo trì công trình xây dựng;</w:t>
      </w:r>
    </w:p>
    <w:p w14:paraId="481B6870" w14:textId="77777777" w:rsidR="002B58F8" w:rsidRPr="002B58F8" w:rsidRDefault="002B58F8" w:rsidP="009B7036">
      <w:pPr>
        <w:spacing w:after="0" w:line="240" w:lineRule="auto"/>
      </w:pPr>
      <w:r w:rsidRPr="002B58F8">
        <w:rPr>
          <w:i/>
          <w:iCs/>
        </w:rPr>
        <w:t>Căn cứ Nghị định số </w:t>
      </w:r>
      <w:hyperlink r:id="rId105" w:tgtFrame="_blank" w:history="1">
        <w:r w:rsidRPr="002B58F8">
          <w:rPr>
            <w:rStyle w:val="Hyperlink"/>
            <w:i/>
            <w:iCs/>
          </w:rPr>
          <w:t>33/2025/NĐ-CP</w:t>
        </w:r>
      </w:hyperlink>
      <w:r w:rsidRPr="002B58F8">
        <w:rPr>
          <w:i/>
          <w:iCs/>
        </w:rPr>
        <w:t> của Chính phủ quy định chức năng, nhiệm vụ, quyền hạn và cơ cấu tổ chức của Bộ Xây dựng;</w:t>
      </w:r>
    </w:p>
    <w:p w14:paraId="5E8275EA" w14:textId="77777777" w:rsidR="002B58F8" w:rsidRPr="002B58F8" w:rsidRDefault="002B58F8" w:rsidP="009B7036">
      <w:pPr>
        <w:spacing w:after="0" w:line="240" w:lineRule="auto"/>
      </w:pPr>
      <w:r w:rsidRPr="002B58F8">
        <w:rPr>
          <w:i/>
          <w:iCs/>
        </w:rPr>
        <w:t>Theo đề nghị của Cục trưởng Cục Giám định nhà nước về chất lượng công trình xây dựng;</w:t>
      </w:r>
    </w:p>
    <w:p w14:paraId="4DF27B0F" w14:textId="77777777" w:rsidR="002B58F8" w:rsidRPr="002B58F8" w:rsidRDefault="002B58F8" w:rsidP="009B7036">
      <w:pPr>
        <w:spacing w:after="0" w:line="240" w:lineRule="auto"/>
      </w:pPr>
      <w:r w:rsidRPr="002B58F8">
        <w:rPr>
          <w:i/>
          <w:iCs/>
        </w:rPr>
        <w:t>Bộ trưởng Bộ Xây dựng ban hành Thông tư quy định chi tiết một số nội dung về đánh giá an toàn công trình trong quá trình khai thác, sử dụng đối với các công trình thuộc thẩm quyền quản lý của Bộ Xây dựng.</w:t>
      </w:r>
    </w:p>
    <w:p w14:paraId="6A67BB40" w14:textId="77777777" w:rsidR="002B58F8" w:rsidRPr="002B58F8" w:rsidRDefault="002B58F8" w:rsidP="009B7036">
      <w:pPr>
        <w:spacing w:after="0" w:line="240" w:lineRule="auto"/>
      </w:pPr>
      <w:r w:rsidRPr="002B58F8">
        <w:rPr>
          <w:b/>
          <w:bCs/>
        </w:rPr>
        <w:t>Điều 1. Phạm vi điều chỉnh</w:t>
      </w:r>
    </w:p>
    <w:p w14:paraId="2887670F" w14:textId="77777777" w:rsidR="002B58F8" w:rsidRPr="002B58F8" w:rsidRDefault="002B58F8" w:rsidP="009B7036">
      <w:pPr>
        <w:spacing w:after="0" w:line="240" w:lineRule="auto"/>
      </w:pPr>
      <w:r w:rsidRPr="002B58F8">
        <w:t>Thông tư này quy định chi tiết khoản 3 Điều 40 Nghị định số 207/2026/NĐ-CP về thời điểm đánh giá lần đầu, tần suất đánh giá; trình tự, hồ sơ đánh giá an toàn công trình đối với các công trình thuộc thẩm quyền quản lý của Bộ Xây dựng.</w:t>
      </w:r>
    </w:p>
    <w:p w14:paraId="6D8977FF" w14:textId="77777777" w:rsidR="002B58F8" w:rsidRPr="002B58F8" w:rsidRDefault="002B58F8" w:rsidP="009B7036">
      <w:pPr>
        <w:spacing w:after="0" w:line="240" w:lineRule="auto"/>
      </w:pPr>
      <w:r w:rsidRPr="002B58F8">
        <w:rPr>
          <w:b/>
          <w:bCs/>
        </w:rPr>
        <w:t>Điều 2. Đối tượng áp dụng</w:t>
      </w:r>
    </w:p>
    <w:p w14:paraId="4DCD71C3" w14:textId="77777777" w:rsidR="002B58F8" w:rsidRPr="002B58F8" w:rsidRDefault="002B58F8" w:rsidP="009B7036">
      <w:pPr>
        <w:spacing w:after="0" w:line="240" w:lineRule="auto"/>
      </w:pPr>
      <w:r w:rsidRPr="002B58F8">
        <w:t>Thông tư này áp dụng đối với chủ sở hữu, chủ quản lý, sử dụng công trình, các tổ chức kiểm định xây dựng thực hiện việc đánh giá an toàn công trình và các cơ quan, tổ chức, cá nhân có liên quan.</w:t>
      </w:r>
    </w:p>
    <w:p w14:paraId="5D92370E" w14:textId="77777777" w:rsidR="002B58F8" w:rsidRPr="002B58F8" w:rsidRDefault="002B58F8" w:rsidP="009B7036">
      <w:pPr>
        <w:spacing w:after="0" w:line="240" w:lineRule="auto"/>
      </w:pPr>
      <w:r w:rsidRPr="002B58F8">
        <w:rPr>
          <w:b/>
          <w:bCs/>
        </w:rPr>
        <w:t>Điều 3. Giải thích từ ngữ</w:t>
      </w:r>
    </w:p>
    <w:p w14:paraId="4D56FF88" w14:textId="77777777" w:rsidR="002B58F8" w:rsidRPr="002B58F8" w:rsidRDefault="002B58F8" w:rsidP="009B7036">
      <w:pPr>
        <w:spacing w:after="0" w:line="240" w:lineRule="auto"/>
      </w:pPr>
      <w:r w:rsidRPr="002B58F8">
        <w:t>Trong Thông tư này, các từ ngữ dưới đây được hiểu như sau:</w:t>
      </w:r>
    </w:p>
    <w:p w14:paraId="1D95F061" w14:textId="77777777" w:rsidR="002B58F8" w:rsidRPr="002B58F8" w:rsidRDefault="002B58F8" w:rsidP="009B7036">
      <w:pPr>
        <w:spacing w:after="0" w:line="240" w:lineRule="auto"/>
      </w:pPr>
      <w:r w:rsidRPr="002B58F8">
        <w:t>1. Tổ chức đánh giá an toàn công trình (sau đây gọi là tổ chức đánh giá) là chủ sở hữu hoặc chủ quản lý, sử dụng công trình trong trường hợp tự thực hiện hoặc là tổ chức kiểm định xây dựng được thuê để thực hiện đánh giá an toàn công trình.</w:t>
      </w:r>
    </w:p>
    <w:p w14:paraId="1C338944" w14:textId="77777777" w:rsidR="002B58F8" w:rsidRPr="002B58F8" w:rsidRDefault="002B58F8" w:rsidP="009B7036">
      <w:pPr>
        <w:spacing w:after="0" w:line="240" w:lineRule="auto"/>
      </w:pPr>
      <w:r w:rsidRPr="002B58F8">
        <w:t>2. Đánh giá cấp độ 1 là việc tổ chức đánh giá dùng phương pháp kiểm tra trực quan để thực hiện kiểm tra, đánh giá định kỳ các kết cấu chịu lực chính và các bộ phận công trình có nguy cơ gây mất an toàn nhằm kịp thời phát hiện các dấu hiệu, nguy cơ gây ảnh hưởng đến an toàn của công trình.</w:t>
      </w:r>
    </w:p>
    <w:p w14:paraId="0025A8E2" w14:textId="77777777" w:rsidR="002B58F8" w:rsidRPr="002B58F8" w:rsidRDefault="002B58F8" w:rsidP="009B7036">
      <w:pPr>
        <w:spacing w:after="0" w:line="240" w:lineRule="auto"/>
      </w:pPr>
      <w:r w:rsidRPr="002B58F8">
        <w:t>3. Đánh giá cấp độ 2 là việc tổ chức đánh giá có thể sử dụng các phương pháp phân tích, kiểm tra kết cấu để đánh giá an toàn công trình căn cứ vào các hồ sơ, tài liệu phục vụ công tác đánh giá an toàn công trình và các số liệu khảo sát hiện trạng công trình.</w:t>
      </w:r>
    </w:p>
    <w:p w14:paraId="3FCC9BE7" w14:textId="77777777" w:rsidR="002B58F8" w:rsidRPr="002B58F8" w:rsidRDefault="002B58F8" w:rsidP="009B7036">
      <w:pPr>
        <w:spacing w:after="0" w:line="240" w:lineRule="auto"/>
      </w:pPr>
      <w:r w:rsidRPr="002B58F8">
        <w:rPr>
          <w:b/>
          <w:bCs/>
        </w:rPr>
        <w:t>Điều 4. Thời điểm đánh giá lần đầu và tần suất đánh giá an toàn công trình</w:t>
      </w:r>
    </w:p>
    <w:p w14:paraId="2785B06F" w14:textId="77777777" w:rsidR="002B58F8" w:rsidRPr="002B58F8" w:rsidRDefault="002B58F8" w:rsidP="009B7036">
      <w:pPr>
        <w:spacing w:after="0" w:line="240" w:lineRule="auto"/>
      </w:pPr>
      <w:r w:rsidRPr="002B58F8">
        <w:t>1. Thời điểm đánh giá an toàn công trình lần đầu được thực hiện trong thời hạn không quá 10 năm kể từ khi nghiệm thu hoàn thành công trình.</w:t>
      </w:r>
    </w:p>
    <w:p w14:paraId="4ECE4713" w14:textId="77777777" w:rsidR="002B58F8" w:rsidRPr="002B58F8" w:rsidRDefault="002B58F8" w:rsidP="009B7036">
      <w:pPr>
        <w:spacing w:after="0" w:line="240" w:lineRule="auto"/>
      </w:pPr>
      <w:r w:rsidRPr="002B58F8">
        <w:t>2. Đối với lần đánh giá an toàn công trình tiếp theo, việc đánh giá được thực hiện theo tần suất không quá 05 năm/lần.</w:t>
      </w:r>
    </w:p>
    <w:p w14:paraId="5A8978F2" w14:textId="77777777" w:rsidR="002B58F8" w:rsidRPr="002B58F8" w:rsidRDefault="002B58F8" w:rsidP="009B7036">
      <w:pPr>
        <w:spacing w:after="0" w:line="240" w:lineRule="auto"/>
      </w:pPr>
      <w:r w:rsidRPr="002B58F8">
        <w:t>3. Đối với công trình xây dựng đã có quy định về thời điểm đánh giá lần đầu và tần suất đánh giá trong pháp luật chuyên ngành, tiêu chuẩn, quy chuẩn kỹ thuật, quy trình bảo trì công trình xây dựng thì thực hiện theo quy định của pháp luật chuyên ngành, tiêu chuẩn, quy chuẩn kỹ thuật, quy trình bảo trì công trình xây dựng đó.</w:t>
      </w:r>
    </w:p>
    <w:p w14:paraId="66F1BBF8" w14:textId="77777777" w:rsidR="002B58F8" w:rsidRPr="002B58F8" w:rsidRDefault="002B58F8" w:rsidP="009B7036">
      <w:pPr>
        <w:spacing w:after="0" w:line="240" w:lineRule="auto"/>
      </w:pPr>
      <w:r w:rsidRPr="002B58F8">
        <w:rPr>
          <w:b/>
          <w:bCs/>
        </w:rPr>
        <w:t>Điều 5. Trình tự đánh giá an toàn công trình</w:t>
      </w:r>
    </w:p>
    <w:p w14:paraId="62C5140D" w14:textId="77777777" w:rsidR="002B58F8" w:rsidRPr="002B58F8" w:rsidRDefault="002B58F8" w:rsidP="009B7036">
      <w:pPr>
        <w:spacing w:after="0" w:line="240" w:lineRule="auto"/>
      </w:pPr>
      <w:r w:rsidRPr="002B58F8">
        <w:t>1. Việc đánh giá an toàn công trình bao gồm: đánh giá cấp độ 1 và đánh giá cấp độ 2.</w:t>
      </w:r>
    </w:p>
    <w:p w14:paraId="3D9F1356" w14:textId="77777777" w:rsidR="002B58F8" w:rsidRPr="002B58F8" w:rsidRDefault="002B58F8" w:rsidP="009B7036">
      <w:pPr>
        <w:spacing w:after="0" w:line="240" w:lineRule="auto"/>
      </w:pPr>
      <w:r w:rsidRPr="002B58F8">
        <w:t>2. Đánh giá cấp độ 2 được thực hiện trong các trường hợp sau:</w:t>
      </w:r>
    </w:p>
    <w:p w14:paraId="1AB59134" w14:textId="77777777" w:rsidR="002B58F8" w:rsidRPr="002B58F8" w:rsidRDefault="002B58F8" w:rsidP="009B7036">
      <w:pPr>
        <w:spacing w:after="0" w:line="240" w:lineRule="auto"/>
      </w:pPr>
      <w:r w:rsidRPr="002B58F8">
        <w:t>a) Khi kết quả đánh giá cấp độ 1 có nghi ngờ về an toàn kết cấu công trình;</w:t>
      </w:r>
    </w:p>
    <w:p w14:paraId="42902BE4" w14:textId="77777777" w:rsidR="002B58F8" w:rsidRPr="002B58F8" w:rsidRDefault="002B58F8" w:rsidP="009B7036">
      <w:pPr>
        <w:spacing w:after="0" w:line="240" w:lineRule="auto"/>
      </w:pPr>
      <w:r w:rsidRPr="002B58F8">
        <w:t>b) Khi kết cấu công trình trong quá trình khai thác, sử dụng có dấu hiệu bất thường gây nguy cơ mất an toàn.</w:t>
      </w:r>
    </w:p>
    <w:p w14:paraId="2FF0A5EB" w14:textId="77777777" w:rsidR="002B58F8" w:rsidRPr="002B58F8" w:rsidRDefault="002B58F8" w:rsidP="009B7036">
      <w:pPr>
        <w:spacing w:after="0" w:line="240" w:lineRule="auto"/>
      </w:pPr>
      <w:r w:rsidRPr="002B58F8">
        <w:t>3. Đánh giá cấp độ 2 bao gồm hai giai đoạn: đánh giá sơ bộ và đánh giá chi tiết. Đánh giá chi tiết được thực hiện trong trường hợp kết quả đánh giá sơ bộ không thể kết luận được kết cấu công trình đảm bảo an toàn hoặc không đảm bảo an toàn.</w:t>
      </w:r>
    </w:p>
    <w:p w14:paraId="3E19E4EA" w14:textId="77777777" w:rsidR="002B58F8" w:rsidRPr="002B58F8" w:rsidRDefault="002B58F8" w:rsidP="009B7036">
      <w:pPr>
        <w:spacing w:after="0" w:line="240" w:lineRule="auto"/>
      </w:pPr>
      <w:r w:rsidRPr="002B58F8">
        <w:rPr>
          <w:b/>
          <w:bCs/>
        </w:rPr>
        <w:t>Điều 6. Đánh giá cấp độ 1</w:t>
      </w:r>
    </w:p>
    <w:p w14:paraId="026FB5DC" w14:textId="77777777" w:rsidR="002B58F8" w:rsidRPr="002B58F8" w:rsidRDefault="002B58F8" w:rsidP="009B7036">
      <w:pPr>
        <w:spacing w:after="0" w:line="240" w:lineRule="auto"/>
      </w:pPr>
      <w:r w:rsidRPr="002B58F8">
        <w:t>1. Đánh giá cấp độ 1 bao gồm: chuẩn bị hồ sơ, tài liệu phục vụ đánh giá; nghiên cứu hồ sơ, tài liệu; kiểm tra trực quan; báo cáo kết quả đánh giá an toàn công trình; xác nhận báo cáo kết quả đánh giá an toàn công trình.</w:t>
      </w:r>
    </w:p>
    <w:p w14:paraId="12A06C07" w14:textId="77777777" w:rsidR="002B58F8" w:rsidRPr="002B58F8" w:rsidRDefault="002B58F8" w:rsidP="009B7036">
      <w:pPr>
        <w:spacing w:after="0" w:line="240" w:lineRule="auto"/>
      </w:pPr>
      <w:r w:rsidRPr="002B58F8">
        <w:t>2. Việc nghiên cứu hồ sơ, tài liệu nhằm mục đích xác định:</w:t>
      </w:r>
    </w:p>
    <w:p w14:paraId="2F5CF760" w14:textId="77777777" w:rsidR="002B58F8" w:rsidRPr="002B58F8" w:rsidRDefault="002B58F8" w:rsidP="009B7036">
      <w:pPr>
        <w:spacing w:after="0" w:line="240" w:lineRule="auto"/>
      </w:pPr>
      <w:r w:rsidRPr="002B58F8">
        <w:t>a) Hệ kết cấu và các khu vực chức năng của công trình;</w:t>
      </w:r>
    </w:p>
    <w:p w14:paraId="1C8AFC83" w14:textId="77777777" w:rsidR="002B58F8" w:rsidRPr="002B58F8" w:rsidRDefault="002B58F8" w:rsidP="009B7036">
      <w:pPr>
        <w:spacing w:after="0" w:line="240" w:lineRule="auto"/>
      </w:pPr>
      <w:r w:rsidRPr="002B58F8">
        <w:lastRenderedPageBreak/>
        <w:t>b) Các khu vực quan trọng phải kiểm tra;</w:t>
      </w:r>
    </w:p>
    <w:p w14:paraId="1B05F0E1" w14:textId="77777777" w:rsidR="002B58F8" w:rsidRPr="002B58F8" w:rsidRDefault="002B58F8" w:rsidP="009B7036">
      <w:pPr>
        <w:spacing w:after="0" w:line="240" w:lineRule="auto"/>
      </w:pPr>
      <w:r w:rsidRPr="002B58F8">
        <w:t>c) Các kết cấu quan trọng phải kiểm tra;</w:t>
      </w:r>
    </w:p>
    <w:p w14:paraId="4DF69F8F" w14:textId="77777777" w:rsidR="002B58F8" w:rsidRPr="002B58F8" w:rsidRDefault="002B58F8" w:rsidP="009B7036">
      <w:pPr>
        <w:spacing w:after="0" w:line="240" w:lineRule="auto"/>
      </w:pPr>
      <w:r w:rsidRPr="002B58F8">
        <w:t>d) Tải trọng và tác động;</w:t>
      </w:r>
    </w:p>
    <w:p w14:paraId="09541728" w14:textId="77777777" w:rsidR="002B58F8" w:rsidRPr="002B58F8" w:rsidRDefault="002B58F8" w:rsidP="009B7036">
      <w:pPr>
        <w:spacing w:after="0" w:line="240" w:lineRule="auto"/>
      </w:pPr>
      <w:r w:rsidRPr="002B58F8">
        <w:t>đ) Ảnh hưởng của việc cải tạo, sửa chữa công trình đến kết cấu công trình.</w:t>
      </w:r>
    </w:p>
    <w:p w14:paraId="7A0903B6" w14:textId="77777777" w:rsidR="002B58F8" w:rsidRPr="002B58F8" w:rsidRDefault="002B58F8" w:rsidP="009B7036">
      <w:pPr>
        <w:spacing w:after="0" w:line="240" w:lineRule="auto"/>
      </w:pPr>
      <w:r w:rsidRPr="002B58F8">
        <w:t>3. Kiểm tra trực quan bao gồm:</w:t>
      </w:r>
    </w:p>
    <w:p w14:paraId="46E0676F" w14:textId="77777777" w:rsidR="002B58F8" w:rsidRPr="002B58F8" w:rsidRDefault="002B58F8" w:rsidP="009B7036">
      <w:pPr>
        <w:spacing w:after="0" w:line="240" w:lineRule="auto"/>
      </w:pPr>
      <w:r w:rsidRPr="002B58F8">
        <w:t>a) Kiểm tra hiện trạng kết cấu công trình để xác định và đánh giá các khuyết tật, hư hỏng, biến dạng của kết cấu và các dấu hiệu suy thoái của vật liệu kết cấu. Tổ chức đánh giá phải kiến nghị biện pháp xử lý (sửa chữa, gia cường kết cấu) nếu cần thiết hoặc đánh giá cấp độ 2 đối với kết cấu của một phần hoặc toàn bộ công trình;</w:t>
      </w:r>
    </w:p>
    <w:p w14:paraId="29ECF327" w14:textId="77777777" w:rsidR="002B58F8" w:rsidRPr="002B58F8" w:rsidRDefault="002B58F8" w:rsidP="009B7036">
      <w:pPr>
        <w:spacing w:after="0" w:line="240" w:lineRule="auto"/>
      </w:pPr>
      <w:r w:rsidRPr="002B58F8">
        <w:t>b) Kiểm tra tải trọng tác dụng lên kết cấu công trình bao gồm: kiểm tra tải trọng thực tế so với tải trọng khi thiết kế; kiểm tra công năng sử dụng thực tế so với công năng khi thiết kế; kiểm tra việc chất tải thực tế so với chất tải khi thiết kế;</w:t>
      </w:r>
    </w:p>
    <w:p w14:paraId="0238F33E" w14:textId="77777777" w:rsidR="002B58F8" w:rsidRPr="002B58F8" w:rsidRDefault="002B58F8" w:rsidP="009B7036">
      <w:pPr>
        <w:spacing w:after="0" w:line="240" w:lineRule="auto"/>
      </w:pPr>
      <w:r w:rsidRPr="002B58F8">
        <w:t>c) Kiểm tra việc cải tạo, sửa chữa công trình để xác định và đánh giá tác động bất lợi của việc cải tạo, sửa chữa này đến kết cấu công trình.</w:t>
      </w:r>
    </w:p>
    <w:p w14:paraId="5DD83D5B" w14:textId="77777777" w:rsidR="002B58F8" w:rsidRPr="002B58F8" w:rsidRDefault="002B58F8" w:rsidP="009B7036">
      <w:pPr>
        <w:spacing w:after="0" w:line="240" w:lineRule="auto"/>
      </w:pPr>
      <w:r w:rsidRPr="002B58F8">
        <w:t>4. Báo cáo kết quả đánh giá an toàn công trình theo quy định tại khoản 9 Điều 8 Thông tư này. Chủ sở hữu hoặc chủ quản lý, sử dụng công trình có trách nhiệm xác nhận báo cáo kết quả đánh giá an toàn công trình theo quy định tại điểm đ khoản 1 Điều 41 Nghị định số 207/2026/NĐ-CP.</w:t>
      </w:r>
    </w:p>
    <w:p w14:paraId="4BB6AFDD" w14:textId="77777777" w:rsidR="002B58F8" w:rsidRPr="002B58F8" w:rsidRDefault="002B58F8" w:rsidP="009B7036">
      <w:pPr>
        <w:spacing w:after="0" w:line="240" w:lineRule="auto"/>
      </w:pPr>
      <w:r w:rsidRPr="002B58F8">
        <w:rPr>
          <w:b/>
          <w:bCs/>
        </w:rPr>
        <w:t>Điều 7. Đánh giá cấp độ 2 - giai đoạn đánh giá sơ bộ</w:t>
      </w:r>
    </w:p>
    <w:p w14:paraId="3A85A008" w14:textId="77777777" w:rsidR="002B58F8" w:rsidRPr="002B58F8" w:rsidRDefault="002B58F8" w:rsidP="009B7036">
      <w:pPr>
        <w:spacing w:after="0" w:line="240" w:lineRule="auto"/>
      </w:pPr>
      <w:r w:rsidRPr="002B58F8">
        <w:t>1. Đánh giá sơ bộ bao gồm: chuẩn bị hồ sơ, tài liệu phục vụ đánh giá; nghiên cứu hồ sơ, tài liệu theo quy định tại khoản 2 Điều 6 Thông tư này; khảo sát hiện trạng công trình; đánh giá sơ bộ; báo cáo kết quả đánh giá an toàn công trình; xác nhận báo cáo kết quả đánh giá an toàn công trình.</w:t>
      </w:r>
    </w:p>
    <w:p w14:paraId="33591837" w14:textId="77777777" w:rsidR="002B58F8" w:rsidRPr="002B58F8" w:rsidRDefault="002B58F8" w:rsidP="009B7036">
      <w:pPr>
        <w:spacing w:after="0" w:line="240" w:lineRule="auto"/>
      </w:pPr>
      <w:r w:rsidRPr="002B58F8">
        <w:t>2. Việc khảo sát hiện trạng công trình để xác định rõ hệ kết cấu và các khuyết tật, hư hỏng, biến dạng của kết cấu, suy thoái của vật liệu kết cấu, các yếu tố khác ảnh hưởng đến an toàn kết cấu công trình (ví dụ: sự thay đổi điều kiện đất nền, sự ăn mòn) bằng phương pháp kiểm tra trực quan kết hợp sử dụng các thiết bị, dụng cụ đơn giản.</w:t>
      </w:r>
    </w:p>
    <w:p w14:paraId="7C02D07E" w14:textId="77777777" w:rsidR="002B58F8" w:rsidRPr="002B58F8" w:rsidRDefault="002B58F8" w:rsidP="009B7036">
      <w:pPr>
        <w:spacing w:after="0" w:line="240" w:lineRule="auto"/>
      </w:pPr>
      <w:r w:rsidRPr="002B58F8">
        <w:t>3. Căn cứ vào kết quả nghiên cứu hồ sơ, tài liệu và khảo sát hiện trạng công trình, tổ chức đánh giá phải xác định mức độ nghiêm trọng của các khuyết tật, hư hỏng, biến dạng, thay đổi kết cấu, suy thoái của vật liệu kết cấu gây ảnh hưởng đến an toàn chịu lực và điều kiện sử dụng bình thường của kết cấu và phải chú trọng đến các yếu tố này trong quá trình đánh giá.</w:t>
      </w:r>
    </w:p>
    <w:p w14:paraId="13055BCD" w14:textId="77777777" w:rsidR="002B58F8" w:rsidRPr="002B58F8" w:rsidRDefault="002B58F8" w:rsidP="009B7036">
      <w:pPr>
        <w:spacing w:after="0" w:line="240" w:lineRule="auto"/>
      </w:pPr>
      <w:r w:rsidRPr="002B58F8">
        <w:t>4. Trong quá trình đánh giá, trường hợp phát hiện thấy kết cấu hoặc bộ phận công trình có nguy cơ mất an toàn thì tổ chức đánh giá phải thông báo kịp thời cho chủ sở hữu, chủ quản lý, sử dụng công trình để thực hiện các biện pháp xử lý (nếu cần thiết) nhằm ngăn ngừa hoặc giảm thiểu nguy hiểm đối với an toàn cộng đồng.</w:t>
      </w:r>
    </w:p>
    <w:p w14:paraId="4F9F7BD9" w14:textId="77777777" w:rsidR="002B58F8" w:rsidRPr="002B58F8" w:rsidRDefault="002B58F8" w:rsidP="009B7036">
      <w:pPr>
        <w:spacing w:after="0" w:line="240" w:lineRule="auto"/>
      </w:pPr>
      <w:r w:rsidRPr="002B58F8">
        <w:t>5. Căn cứ vào kết quả đánh giá, tổ chức đánh giá phải kết luận về an toàn kết cấu công trình; trường hợp không kết luận được thì phải kiến nghị thực hiện đánh giá chi tiết.</w:t>
      </w:r>
    </w:p>
    <w:p w14:paraId="345F0C66" w14:textId="77777777" w:rsidR="002B58F8" w:rsidRPr="002B58F8" w:rsidRDefault="002B58F8" w:rsidP="009B7036">
      <w:pPr>
        <w:spacing w:after="0" w:line="240" w:lineRule="auto"/>
      </w:pPr>
      <w:r w:rsidRPr="002B58F8">
        <w:t>6. Báo cáo kết quả đánh giá an toàn công trình theo quy định tại khoản 9 Điều 8 Thông tư này. Chủ sở hữu hoặc chủ quản lý, sử dụng công trình có trách nhiệm xác nhận báo cáo kết quả đánh giá an toàn công trình theo quy định tại điểm đ khoản 1 Điều 41 Nghị định số 207/2026/NĐ-CP.</w:t>
      </w:r>
    </w:p>
    <w:p w14:paraId="3D6B735B" w14:textId="77777777" w:rsidR="002B58F8" w:rsidRPr="002B58F8" w:rsidRDefault="002B58F8" w:rsidP="009B7036">
      <w:pPr>
        <w:spacing w:after="0" w:line="240" w:lineRule="auto"/>
      </w:pPr>
      <w:r w:rsidRPr="002B58F8">
        <w:rPr>
          <w:b/>
          <w:bCs/>
        </w:rPr>
        <w:t>Điều 8. Đánh giá cấp độ 2 - giai đoạn đánh giá chi tiết</w:t>
      </w:r>
    </w:p>
    <w:p w14:paraId="5E353CC7" w14:textId="77777777" w:rsidR="002B58F8" w:rsidRPr="002B58F8" w:rsidRDefault="002B58F8" w:rsidP="009B7036">
      <w:pPr>
        <w:spacing w:after="0" w:line="240" w:lineRule="auto"/>
      </w:pPr>
      <w:r w:rsidRPr="002B58F8">
        <w:t>1. Đánh giá chi tiết bao gồm: rà soát chi tiết hồ sơ, tài liệu phục vụ đánh giá; khảo sát chi tiết đối với kết cấu; xác định đặc trưng vật liệu kết cấu; khảo sát địa chất công trình; xác định tải trọng và tác động; phân tích kết cấu; kiểm tra kết cấu; báo cáo kết quả đánh giá an toàn công trình; xác nhận báo cáo kết quả đánh giá an toàn công trình.</w:t>
      </w:r>
    </w:p>
    <w:p w14:paraId="3B698C83" w14:textId="77777777" w:rsidR="002B58F8" w:rsidRPr="002B58F8" w:rsidRDefault="002B58F8" w:rsidP="009B7036">
      <w:pPr>
        <w:spacing w:after="0" w:line="240" w:lineRule="auto"/>
      </w:pPr>
      <w:r w:rsidRPr="002B58F8">
        <w:t>2. Rà soát chi tiết hồ sơ, tài liệu: hồ sơ, tài liệu phục vụ đánh giá trong giai đoạn này phải được nghiên cứu, xem xét kỹ lưỡng; trong đó phải chú ý đến sự khác biệt trong các phương pháp kiểm tra kết cấu, yêu cầu cấu tạo của kết cấu theo quy định của tiêu chuẩn thiết kế đã áp dụng khi thiết kế và tiêu chuẩn thiết kế áp dụng trong đánh giá.</w:t>
      </w:r>
    </w:p>
    <w:p w14:paraId="5B405ED8" w14:textId="77777777" w:rsidR="002B58F8" w:rsidRPr="002B58F8" w:rsidRDefault="002B58F8" w:rsidP="009B7036">
      <w:pPr>
        <w:spacing w:after="0" w:line="240" w:lineRule="auto"/>
      </w:pPr>
      <w:r w:rsidRPr="002B58F8">
        <w:t>3. Khảo sát chi tiết đối với kết cấu</w:t>
      </w:r>
    </w:p>
    <w:p w14:paraId="4F837BD4" w14:textId="77777777" w:rsidR="002B58F8" w:rsidRPr="002B58F8" w:rsidRDefault="002B58F8" w:rsidP="009B7036">
      <w:pPr>
        <w:spacing w:after="0" w:line="240" w:lineRule="auto"/>
      </w:pPr>
      <w:r w:rsidRPr="002B58F8">
        <w:t>a) Kích thước và chi tiết cấu tạo của kết cấu được xác định từ hồ sơ thiết kế xây dựng, bản vẽ hoàn công công trình; trường hợp không xác định được từ hồ sơ, bản vẽ này thì xác định bằng cách khảo sát và đo đạc hiện trạng công trình;</w:t>
      </w:r>
    </w:p>
    <w:p w14:paraId="02325B6C" w14:textId="77777777" w:rsidR="002B58F8" w:rsidRPr="002B58F8" w:rsidRDefault="002B58F8" w:rsidP="009B7036">
      <w:pPr>
        <w:spacing w:after="0" w:line="240" w:lineRule="auto"/>
      </w:pPr>
      <w:r w:rsidRPr="002B58F8">
        <w:t>b) Các khiếm khuyết hình học của kết cấu (ví dụ: độ cong, độ nghiêng, độ lệch tâm ngẫu nhiên) phải được xác định trong quá trình khảo sát và đo đạc hiện trạng công trình. Trường hợp các giá trị khảo sát và đo đạc được nhỏ hơn sai số cho phép theo quy định của tiêu chuẩn áp dụng trong đánh giá thì các giá trị này được xác định theo quy định của tiêu chuẩn đó.</w:t>
      </w:r>
    </w:p>
    <w:p w14:paraId="60E9E4D2" w14:textId="77777777" w:rsidR="002B58F8" w:rsidRPr="002B58F8" w:rsidRDefault="002B58F8" w:rsidP="009B7036">
      <w:pPr>
        <w:spacing w:after="0" w:line="240" w:lineRule="auto"/>
      </w:pPr>
      <w:r w:rsidRPr="002B58F8">
        <w:t>4. Xác định đặc trưng vật liệu kết cấu</w:t>
      </w:r>
    </w:p>
    <w:p w14:paraId="07FC3B0A" w14:textId="77777777" w:rsidR="002B58F8" w:rsidRPr="002B58F8" w:rsidRDefault="002B58F8" w:rsidP="009B7036">
      <w:pPr>
        <w:spacing w:after="0" w:line="240" w:lineRule="auto"/>
      </w:pPr>
      <w:r w:rsidRPr="002B58F8">
        <w:lastRenderedPageBreak/>
        <w:t>a) Các đặc trưng vật liệu kết cấu được xác định từ hồ sơ thiết kế xây dựng, bản vẽ hoàn công công trình; trường hợp không xác định được từ hồ sơ, bản vẽ này thì phải được xác định bằng thí nghiệm phá hủy hoặc không phá hủy;</w:t>
      </w:r>
    </w:p>
    <w:p w14:paraId="7271A494" w14:textId="77777777" w:rsidR="002B58F8" w:rsidRPr="002B58F8" w:rsidRDefault="002B58F8" w:rsidP="009B7036">
      <w:pPr>
        <w:spacing w:after="0" w:line="240" w:lineRule="auto"/>
      </w:pPr>
      <w:r w:rsidRPr="002B58F8">
        <w:t>b) Khi xác định đặc trưng vật liệu kết cấu bằng thí nghiệm, ảnh hưởng của hình dạng và kích thước mẫu thí nghiệm, ảnh hưởng của nhiệt độ, độ ẩm, các hiệu ứng do thời gian chịu tải và ảnh hưởng của môi trường đến kết cấu phải được xét đến;</w:t>
      </w:r>
    </w:p>
    <w:p w14:paraId="0CC3B994" w14:textId="77777777" w:rsidR="002B58F8" w:rsidRPr="002B58F8" w:rsidRDefault="002B58F8" w:rsidP="009B7036">
      <w:pPr>
        <w:spacing w:after="0" w:line="240" w:lineRule="auto"/>
      </w:pPr>
      <w:r w:rsidRPr="002B58F8">
        <w:t>c) Các phương pháp lấy mẫu và thí nghiệm để xác định đặc trưng vật liệu kết cấu phải phù hợp với quy định của các tiêu chuẩn áp dụng trong đánh giá có liên quan;</w:t>
      </w:r>
    </w:p>
    <w:p w14:paraId="4BB32753" w14:textId="77777777" w:rsidR="002B58F8" w:rsidRPr="002B58F8" w:rsidRDefault="002B58F8" w:rsidP="009B7036">
      <w:pPr>
        <w:spacing w:after="0" w:line="240" w:lineRule="auto"/>
      </w:pPr>
      <w:r w:rsidRPr="002B58F8">
        <w:t>d) Kết quả thí nghiệm phải được phân tích và xử lý thống kê.</w:t>
      </w:r>
    </w:p>
    <w:p w14:paraId="32F87CB6" w14:textId="77777777" w:rsidR="002B58F8" w:rsidRPr="002B58F8" w:rsidRDefault="002B58F8" w:rsidP="009B7036">
      <w:pPr>
        <w:spacing w:after="0" w:line="240" w:lineRule="auto"/>
      </w:pPr>
      <w:r w:rsidRPr="002B58F8">
        <w:t>5. Khảo sát địa chất công trình: số liệu khảo sát địa chất công trình phục vụ cho việc đánh giá được xác định từ báo cáo kết quả khảo sát xây dựng công trình; trường hợp không xác định được thì tổ chức đánh giá phải khảo sát hiện trạng địa chất công trình.</w:t>
      </w:r>
    </w:p>
    <w:p w14:paraId="01D518A1" w14:textId="77777777" w:rsidR="002B58F8" w:rsidRPr="002B58F8" w:rsidRDefault="002B58F8" w:rsidP="009B7036">
      <w:pPr>
        <w:spacing w:after="0" w:line="240" w:lineRule="auto"/>
      </w:pPr>
      <w:r w:rsidRPr="002B58F8">
        <w:t>6. Xác định tải trọng và tác động</w:t>
      </w:r>
    </w:p>
    <w:p w14:paraId="671E890A" w14:textId="77777777" w:rsidR="002B58F8" w:rsidRPr="002B58F8" w:rsidRDefault="002B58F8" w:rsidP="009B7036">
      <w:pPr>
        <w:spacing w:after="0" w:line="240" w:lineRule="auto"/>
      </w:pPr>
      <w:r w:rsidRPr="002B58F8">
        <w:t>a) Tải trọng và tác động phải được xác định phù hợp với quy định của quy chuẩn kỹ thuật, tiêu chuẩn áp dụng trong đánh giá. Việc thay đổi công năng sử dụng hoặc cải tạo, sửa chữa công trình ảnh hưởng đến kết cấu công trình phải được xét đến;</w:t>
      </w:r>
    </w:p>
    <w:p w14:paraId="197C3973" w14:textId="77777777" w:rsidR="002B58F8" w:rsidRPr="002B58F8" w:rsidRDefault="002B58F8" w:rsidP="009B7036">
      <w:pPr>
        <w:spacing w:after="0" w:line="240" w:lineRule="auto"/>
      </w:pPr>
      <w:r w:rsidRPr="002B58F8">
        <w:t>b) Các hệ số độ tin cậy về tải trọng đối với tải trọng thường xuyên và tải trọng tạm thời sử dụng trong phân tích kết cấu khi đánh giá phải được xác định phù hợp với quy định của tiêu chuẩn áp dụng trong đánh giá.</w:t>
      </w:r>
    </w:p>
    <w:p w14:paraId="4DB4C213" w14:textId="77777777" w:rsidR="002B58F8" w:rsidRPr="002B58F8" w:rsidRDefault="002B58F8" w:rsidP="009B7036">
      <w:pPr>
        <w:spacing w:after="0" w:line="240" w:lineRule="auto"/>
      </w:pPr>
      <w:r w:rsidRPr="002B58F8">
        <w:t>7. Phân tích kết cấu</w:t>
      </w:r>
    </w:p>
    <w:p w14:paraId="2A862FD1" w14:textId="77777777" w:rsidR="002B58F8" w:rsidRPr="002B58F8" w:rsidRDefault="002B58F8" w:rsidP="009B7036">
      <w:pPr>
        <w:spacing w:after="0" w:line="240" w:lineRule="auto"/>
      </w:pPr>
      <w:r w:rsidRPr="002B58F8">
        <w:t>a) Phương pháp phân tích kết cấu được lựa chọn phải căn cứ vào loại kết cấu và vật liệu kết cấu;</w:t>
      </w:r>
    </w:p>
    <w:p w14:paraId="78E52164" w14:textId="77777777" w:rsidR="002B58F8" w:rsidRPr="002B58F8" w:rsidRDefault="002B58F8" w:rsidP="009B7036">
      <w:pPr>
        <w:spacing w:after="0" w:line="240" w:lineRule="auto"/>
      </w:pPr>
      <w:r w:rsidRPr="002B58F8">
        <w:t>b) Mô hình tính toán kết cấu áp dụng trong phân tích kết cấu phải phản ánh sát nhất ứng xử của kết cấu và có thể được áp dụng cho cả hệ kết cấu hoặc kết cấu riêng biệt;</w:t>
      </w:r>
    </w:p>
    <w:p w14:paraId="093EE993" w14:textId="77777777" w:rsidR="002B58F8" w:rsidRPr="002B58F8" w:rsidRDefault="002B58F8" w:rsidP="009B7036">
      <w:pPr>
        <w:spacing w:after="0" w:line="240" w:lineRule="auto"/>
      </w:pPr>
      <w:r w:rsidRPr="002B58F8">
        <w:t>c) Ảnh hưởng của khuyết tật, hư hỏng, biến dạng của kết cấu, suy thoái của vật liệu kết cấu phải được xét đến trong mô hình tính toán kết cấu.</w:t>
      </w:r>
    </w:p>
    <w:p w14:paraId="4D9363C6" w14:textId="77777777" w:rsidR="002B58F8" w:rsidRPr="002B58F8" w:rsidRDefault="002B58F8" w:rsidP="009B7036">
      <w:pPr>
        <w:spacing w:after="0" w:line="240" w:lineRule="auto"/>
      </w:pPr>
      <w:r w:rsidRPr="002B58F8">
        <w:t>8. Kiểm tra kết cấu</w:t>
      </w:r>
    </w:p>
    <w:p w14:paraId="2A6785B0" w14:textId="77777777" w:rsidR="002B58F8" w:rsidRPr="002B58F8" w:rsidRDefault="002B58F8" w:rsidP="009B7036">
      <w:pPr>
        <w:spacing w:after="0" w:line="240" w:lineRule="auto"/>
      </w:pPr>
      <w:r w:rsidRPr="002B58F8">
        <w:t>a) Kiểm tra kết cấu bao gồm: kiểm tra khả năng chịu lực và kiểm tra điều kiện sử dụng bình thường của kết cấu;</w:t>
      </w:r>
    </w:p>
    <w:p w14:paraId="608073D9" w14:textId="77777777" w:rsidR="002B58F8" w:rsidRPr="002B58F8" w:rsidRDefault="002B58F8" w:rsidP="009B7036">
      <w:pPr>
        <w:spacing w:after="0" w:line="240" w:lineRule="auto"/>
      </w:pPr>
      <w:r w:rsidRPr="002B58F8">
        <w:t>b) Các hệ số độ tin cậy về vật liệu sử dụng trong kiểm tra kết cấu phải được xác định theo quy định của tiêu chuẩn áp dụng trong đánh giá;</w:t>
      </w:r>
    </w:p>
    <w:p w14:paraId="3AE92D8A" w14:textId="77777777" w:rsidR="002B58F8" w:rsidRPr="002B58F8" w:rsidRDefault="002B58F8" w:rsidP="009B7036">
      <w:pPr>
        <w:spacing w:after="0" w:line="240" w:lineRule="auto"/>
      </w:pPr>
      <w:r w:rsidRPr="002B58F8">
        <w:t>c) Kiểm tra khả năng chịu lực của kết cấu bao gồm: kiểm tra khả năng chịu lực của cấu kiện và liên kết trong kết cấu theo quy định của các tiêu chuẩn thiết kế kết cấu áp dụng trong đánh giá;</w:t>
      </w:r>
    </w:p>
    <w:p w14:paraId="1E84DB94" w14:textId="77777777" w:rsidR="002B58F8" w:rsidRPr="002B58F8" w:rsidRDefault="002B58F8" w:rsidP="009B7036">
      <w:pPr>
        <w:spacing w:after="0" w:line="240" w:lineRule="auto"/>
      </w:pPr>
      <w:r w:rsidRPr="002B58F8">
        <w:t>d) Kiểm tra điều kiện sử dụng bình thường của kết cấu (ví dụ: biến dạng, chuyển vị, nứt) theo quy định của các tiêu chuẩn thiết kế kết cấu áp dụng trong đánh giá.</w:t>
      </w:r>
    </w:p>
    <w:p w14:paraId="69E88B70" w14:textId="77777777" w:rsidR="002B58F8" w:rsidRPr="002B58F8" w:rsidRDefault="002B58F8" w:rsidP="009B7036">
      <w:pPr>
        <w:spacing w:after="0" w:line="240" w:lineRule="auto"/>
      </w:pPr>
      <w:r w:rsidRPr="002B58F8">
        <w:t>9. Báo cáo kết quả đánh giá an toàn công trình bao gồm các nội dung chính như sau:</w:t>
      </w:r>
    </w:p>
    <w:p w14:paraId="193A3D41" w14:textId="77777777" w:rsidR="002B58F8" w:rsidRPr="002B58F8" w:rsidRDefault="002B58F8" w:rsidP="009B7036">
      <w:pPr>
        <w:spacing w:after="0" w:line="240" w:lineRule="auto"/>
      </w:pPr>
      <w:r w:rsidRPr="002B58F8">
        <w:t>a) Thông tin chung về công trình;</w:t>
      </w:r>
    </w:p>
    <w:p w14:paraId="6A4C99DD" w14:textId="77777777" w:rsidR="002B58F8" w:rsidRPr="002B58F8" w:rsidRDefault="002B58F8" w:rsidP="009B7036">
      <w:pPr>
        <w:spacing w:after="0" w:line="240" w:lineRule="auto"/>
      </w:pPr>
      <w:r w:rsidRPr="002B58F8">
        <w:t>b) Thông tin về tổ chức đánh giá;</w:t>
      </w:r>
    </w:p>
    <w:p w14:paraId="17B7966B" w14:textId="77777777" w:rsidR="002B58F8" w:rsidRPr="002B58F8" w:rsidRDefault="002B58F8" w:rsidP="009B7036">
      <w:pPr>
        <w:spacing w:after="0" w:line="240" w:lineRule="auto"/>
      </w:pPr>
      <w:r w:rsidRPr="002B58F8">
        <w:t>c) Đối tượng đánh giá, thời điểm đánh giá;</w:t>
      </w:r>
    </w:p>
    <w:p w14:paraId="79124642" w14:textId="77777777" w:rsidR="002B58F8" w:rsidRPr="002B58F8" w:rsidRDefault="002B58F8" w:rsidP="009B7036">
      <w:pPr>
        <w:spacing w:after="0" w:line="240" w:lineRule="auto"/>
      </w:pPr>
      <w:r w:rsidRPr="002B58F8">
        <w:t>d) Danh mục các hồ sơ, tài liệu phục vụ đánh giá;</w:t>
      </w:r>
    </w:p>
    <w:p w14:paraId="4D1E4571" w14:textId="77777777" w:rsidR="002B58F8" w:rsidRPr="002B58F8" w:rsidRDefault="002B58F8" w:rsidP="009B7036">
      <w:pPr>
        <w:spacing w:after="0" w:line="240" w:lineRule="auto"/>
      </w:pPr>
      <w:r w:rsidRPr="002B58F8">
        <w:t>đ) Kết quả khảo sát, kiểm tra, đánh giá đã thực hiện;</w:t>
      </w:r>
    </w:p>
    <w:p w14:paraId="1D5AD672" w14:textId="77777777" w:rsidR="002B58F8" w:rsidRPr="002B58F8" w:rsidRDefault="002B58F8" w:rsidP="009B7036">
      <w:pPr>
        <w:spacing w:after="0" w:line="240" w:lineRule="auto"/>
      </w:pPr>
      <w:r w:rsidRPr="002B58F8">
        <w:t>e) Kết quả phân tích, kiểm tra kết cấu (nếu có);</w:t>
      </w:r>
    </w:p>
    <w:p w14:paraId="40E19773" w14:textId="77777777" w:rsidR="002B58F8" w:rsidRPr="002B58F8" w:rsidRDefault="002B58F8" w:rsidP="009B7036">
      <w:pPr>
        <w:spacing w:after="0" w:line="240" w:lineRule="auto"/>
      </w:pPr>
      <w:r w:rsidRPr="002B58F8">
        <w:t>g) Kết luận và kiến nghị (nếu có)</w:t>
      </w:r>
      <w:r w:rsidRPr="002B58F8">
        <w:rPr>
          <w:i/>
          <w:iCs/>
        </w:rPr>
        <w:t>.</w:t>
      </w:r>
    </w:p>
    <w:p w14:paraId="297BEDEC" w14:textId="77777777" w:rsidR="002B58F8" w:rsidRPr="002B58F8" w:rsidRDefault="002B58F8" w:rsidP="009B7036">
      <w:pPr>
        <w:spacing w:after="0" w:line="240" w:lineRule="auto"/>
      </w:pPr>
      <w:r w:rsidRPr="002B58F8">
        <w:t>10. Chủ sở hữu hoặc chủ quản lý, sử dụng công trình có trách nhiệm xác nhận báo cáo kết quả đánh giá an toàn công trình theo quy định tại điểm đ khoản 1 Điều 41 Nghị định số 207/2026/NĐ-CP.</w:t>
      </w:r>
    </w:p>
    <w:p w14:paraId="126333BB" w14:textId="77777777" w:rsidR="002B58F8" w:rsidRPr="002B58F8" w:rsidRDefault="002B58F8" w:rsidP="009B7036">
      <w:pPr>
        <w:spacing w:after="0" w:line="240" w:lineRule="auto"/>
      </w:pPr>
      <w:r w:rsidRPr="002B58F8">
        <w:rPr>
          <w:b/>
          <w:bCs/>
        </w:rPr>
        <w:t>Điều 9. Hồ sơ đánh giá an toàn công trình</w:t>
      </w:r>
    </w:p>
    <w:p w14:paraId="02C43ADE" w14:textId="77777777" w:rsidR="002B58F8" w:rsidRPr="002B58F8" w:rsidRDefault="002B58F8" w:rsidP="009B7036">
      <w:pPr>
        <w:spacing w:after="0" w:line="240" w:lineRule="auto"/>
      </w:pPr>
      <w:r w:rsidRPr="002B58F8">
        <w:t>1. Hồ sơ đánh giá an toàn công trình do tổ chức đánh giá lập bao gồm: báo cáo kết quả đánh giá an toàn công trình và các hồ sơ, tài liệu có liên quan (đề cương đánh giá; bản vẽ, ảnh chụp hiện trạng công trình; kết quả khảo sát, đo đạc hiện trạng công trình; kết quả thí nghiệm vật liệu kết cấu hiện trạng công trình; kết quả phân tích, kiểm tra kết cấu).</w:t>
      </w:r>
    </w:p>
    <w:p w14:paraId="3D131763" w14:textId="77777777" w:rsidR="002B58F8" w:rsidRPr="002B58F8" w:rsidRDefault="002B58F8" w:rsidP="009B7036">
      <w:pPr>
        <w:spacing w:after="0" w:line="240" w:lineRule="auto"/>
      </w:pPr>
      <w:r w:rsidRPr="002B58F8">
        <w:t>2. Hồ sơ đánh giá an toàn công trình phải được chủ sở hữu hoặc chủ quản lý, sử dụng công trình lưu trữ để phục vụ cho lần đánh giá tiếp theo.</w:t>
      </w:r>
    </w:p>
    <w:p w14:paraId="20750869" w14:textId="77777777" w:rsidR="002B58F8" w:rsidRPr="002B58F8" w:rsidRDefault="002B58F8" w:rsidP="009B7036">
      <w:pPr>
        <w:spacing w:after="0" w:line="240" w:lineRule="auto"/>
      </w:pPr>
      <w:r w:rsidRPr="002B58F8">
        <w:t>3. Trường hợp ứng dụng công nghệ thông tin trong hoạt động đánh giá an toàn công trình thì chủ sở hữu hoặc chủ quản lý, sử dụng công trình và tổ chức đánh giá được quyền thỏa thuận lập hồ sơ đánh giá an toàn công trình theo quy định của pháp luật về giao dịch điện tử và chịu trách nhiệm về nội dung, tính chính xác, trung thực, tuân thủ các quy định về bảo mật và lưu trữ an toàn của các hồ sơ, tài liệu điện tử. Khi có yêu cầu của cơ quan nhà nước có thẩm quyền, các hồ sơ dưới định dạng tập tin điện tử phải được trích xuất, in thành bản giấy và được chủ sở hữu hoặc chủ quản lý, sử dụng công trình xác nhận.</w:t>
      </w:r>
    </w:p>
    <w:p w14:paraId="44D06DA6" w14:textId="77777777" w:rsidR="002B58F8" w:rsidRPr="002B58F8" w:rsidRDefault="002B58F8" w:rsidP="009B7036">
      <w:pPr>
        <w:spacing w:after="0" w:line="240" w:lineRule="auto"/>
      </w:pPr>
      <w:r w:rsidRPr="002B58F8">
        <w:rPr>
          <w:b/>
          <w:bCs/>
        </w:rPr>
        <w:t>Điều 10. Điều khoản chuyển tiếp</w:t>
      </w:r>
    </w:p>
    <w:p w14:paraId="0B0B5A6A" w14:textId="77777777" w:rsidR="002B58F8" w:rsidRPr="002B58F8" w:rsidRDefault="002B58F8" w:rsidP="009B7036">
      <w:pPr>
        <w:spacing w:after="0" w:line="240" w:lineRule="auto"/>
      </w:pPr>
      <w:r w:rsidRPr="002B58F8">
        <w:lastRenderedPageBreak/>
        <w:t>1. Đối với công trình đã được chủ sở hữu hoặc chủ quản lý, sử dụng công trình tổ chức thực hiện đánh giá an toàn công trình trước ngày Thông tư này có hiệu lực thi hành mà chưa hoàn thành việc đánh giá thì tiếp tục thực hiện theo quy định của pháp luật tại thời điểm bắt đầu tổ chức thực hiện đánh giá, lần đánh giá tiếp theo được thực hiện theo quy định tại Thông tư này.</w:t>
      </w:r>
    </w:p>
    <w:p w14:paraId="4D985791" w14:textId="77777777" w:rsidR="002B58F8" w:rsidRPr="002B58F8" w:rsidRDefault="002B58F8" w:rsidP="009B7036">
      <w:pPr>
        <w:spacing w:after="0" w:line="240" w:lineRule="auto"/>
      </w:pPr>
      <w:r w:rsidRPr="002B58F8">
        <w:t>2. Đối với các công trình còn lại, thời điểm đánh giá an toàn công trình lần đầu và tần suất đánh giá thực hiện theo quy định tại Điều 4 Thông tư này.</w:t>
      </w:r>
    </w:p>
    <w:p w14:paraId="68644551" w14:textId="77777777" w:rsidR="002B58F8" w:rsidRPr="002B58F8" w:rsidRDefault="002B58F8" w:rsidP="009B7036">
      <w:pPr>
        <w:spacing w:after="0" w:line="240" w:lineRule="auto"/>
      </w:pPr>
      <w:r w:rsidRPr="002B58F8">
        <w:rPr>
          <w:b/>
          <w:bCs/>
        </w:rPr>
        <w:t>Điều 11. Hiệu lực thi hành</w:t>
      </w:r>
    </w:p>
    <w:p w14:paraId="69C426FD" w14:textId="77777777" w:rsidR="002B58F8" w:rsidRPr="002B58F8" w:rsidRDefault="002B58F8" w:rsidP="009B7036">
      <w:pPr>
        <w:spacing w:after="0" w:line="240" w:lineRule="auto"/>
      </w:pPr>
      <w:r w:rsidRPr="002B58F8">
        <w:t>1. Thông tư này có hiệu lực thi hành kể từ ngày 01 tháng 7 năm 2026.</w:t>
      </w:r>
    </w:p>
    <w:p w14:paraId="2518ADB3" w14:textId="77777777" w:rsidR="002B58F8" w:rsidRPr="002B58F8" w:rsidRDefault="002B58F8" w:rsidP="009B7036">
      <w:pPr>
        <w:spacing w:after="0" w:line="240" w:lineRule="auto"/>
      </w:pPr>
      <w:r w:rsidRPr="002B58F8">
        <w:t>2. Thông tư số </w:t>
      </w:r>
      <w:bookmarkStart w:id="1340" w:name="tvpllink_tetdeysbbb"/>
      <w:r w:rsidRPr="002B58F8">
        <w:fldChar w:fldCharType="begin"/>
      </w:r>
      <w:r w:rsidRPr="002B58F8">
        <w:instrText>HYPERLINK "https://thuvienphapluat.vn/van-ban/Xay-dung-Do-thi/Thong-tu-14-2024-TT-BXD-quy-trinh-danh-gia-an-toan-cong-trinh-trong-qua-trinh-khai-thac-su-dung-638331.aspx" \t "_blank"</w:instrText>
      </w:r>
      <w:r w:rsidRPr="002B58F8">
        <w:fldChar w:fldCharType="separate"/>
      </w:r>
      <w:r w:rsidRPr="002B58F8">
        <w:rPr>
          <w:rStyle w:val="Hyperlink"/>
        </w:rPr>
        <w:t>14/2024/TT-BXD</w:t>
      </w:r>
      <w:r w:rsidRPr="002B58F8">
        <w:fldChar w:fldCharType="end"/>
      </w:r>
      <w:bookmarkEnd w:id="1340"/>
      <w:r w:rsidRPr="002B58F8">
        <w:t> ngày 30 tháng 12 năm 2024 của Bộ trưởng Bộ Xây dựng ban hành quy trình đánh giá an toàn công trình trong quá trình khai thác, sử dụng hết hiệu lực kể từ ngày Thông tư này có hiệu lực thi hành.</w:t>
      </w:r>
    </w:p>
    <w:p w14:paraId="3ECC742F" w14:textId="77777777" w:rsidR="002B58F8" w:rsidRPr="002B58F8" w:rsidRDefault="002B58F8" w:rsidP="009B7036">
      <w:pPr>
        <w:spacing w:after="0" w:line="240" w:lineRule="auto"/>
      </w:pPr>
      <w:r w:rsidRPr="002B58F8">
        <w:t>3. Bãi bỏ Điều 17 Thông tư số 10/2021/TT-BXD ngày 25 tháng 8 năm 2021 của Bộ trưởng Bộ Xây dựng hướng dẫn một số điều và biện pháp thi hành Nghị định số </w:t>
      </w:r>
      <w:hyperlink r:id="rId106" w:tgtFrame="_blank" w:history="1">
        <w:r w:rsidRPr="002B58F8">
          <w:rPr>
            <w:rStyle w:val="Hyperlink"/>
          </w:rPr>
          <w:t>06/2021/NĐ-CP</w:t>
        </w:r>
      </w:hyperlink>
      <w:r w:rsidRPr="002B58F8">
        <w:t> ngày 26 tháng 01 năm 2021 và Nghị định số </w:t>
      </w:r>
      <w:hyperlink r:id="rId107" w:tgtFrame="_blank" w:history="1">
        <w:r w:rsidRPr="002B58F8">
          <w:rPr>
            <w:rStyle w:val="Hyperlink"/>
          </w:rPr>
          <w:t>44/2016/NĐ-CP</w:t>
        </w:r>
      </w:hyperlink>
      <w:r w:rsidRPr="002B58F8">
        <w:t> ngày 15 tháng 5 năm 2016 của Chính phủ.</w:t>
      </w:r>
    </w:p>
    <w:p w14:paraId="449205D7" w14:textId="77777777" w:rsidR="002B58F8" w:rsidRPr="002B58F8" w:rsidRDefault="002B58F8" w:rsidP="009B7036">
      <w:pPr>
        <w:spacing w:after="0" w:line="240" w:lineRule="auto"/>
      </w:pPr>
      <w:r w:rsidRPr="002B58F8">
        <w:rPr>
          <w:b/>
          <w:bCs/>
        </w:rPr>
        <w:t>Điều 12. Tổ chức thực hiện</w:t>
      </w:r>
    </w:p>
    <w:p w14:paraId="30F6EFFC" w14:textId="77777777" w:rsidR="002B58F8" w:rsidRPr="002B58F8" w:rsidRDefault="002B58F8" w:rsidP="009B7036">
      <w:pPr>
        <w:spacing w:after="0" w:line="240" w:lineRule="auto"/>
      </w:pPr>
      <w:r w:rsidRPr="002B58F8">
        <w:t>1. Thủ trưởng các đơn vị thuộc, trực thuộc Bộ Xây dựng và các cơ quan, đơn vị, tổ chức, cá nhân có liên quan chịu trách nhiệm thi hành Thông tư này.</w:t>
      </w:r>
    </w:p>
    <w:p w14:paraId="0C615916" w14:textId="77777777" w:rsidR="002B58F8" w:rsidRPr="002B58F8" w:rsidRDefault="002B58F8" w:rsidP="009B7036">
      <w:pPr>
        <w:spacing w:after="0" w:line="240" w:lineRule="auto"/>
      </w:pPr>
      <w:r w:rsidRPr="002B58F8">
        <w:t>2. Trong quá trình thực hiện, nếu có khó khăn, vướng mắc, các cá nhân, tổ chức phản ánh kịp thời về Bộ Xây dựng để được xem xét, hướng dẫn./.</w:t>
      </w:r>
    </w:p>
    <w:p w14:paraId="0DA35FDC" w14:textId="77777777" w:rsidR="002B58F8" w:rsidRPr="002B58F8" w:rsidRDefault="002B58F8" w:rsidP="009B7036">
      <w:pPr>
        <w:spacing w:after="0" w:line="240" w:lineRule="auto"/>
      </w:pPr>
      <w:r w:rsidRPr="002B58F8">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tblGrid>
      <w:tr w:rsidR="002B58F8" w:rsidRPr="002B58F8" w14:paraId="77C55678" w14:textId="77777777" w:rsidTr="002B58F8">
        <w:trPr>
          <w:tblCellSpacing w:w="0" w:type="dxa"/>
        </w:trPr>
        <w:tc>
          <w:tcPr>
            <w:tcW w:w="4428" w:type="dxa"/>
            <w:shd w:val="clear" w:color="auto" w:fill="FFFFFF"/>
            <w:tcMar>
              <w:top w:w="0" w:type="dxa"/>
              <w:left w:w="108" w:type="dxa"/>
              <w:bottom w:w="0" w:type="dxa"/>
              <w:right w:w="108" w:type="dxa"/>
            </w:tcMar>
            <w:hideMark/>
          </w:tcPr>
          <w:p w14:paraId="4FA13D9C" w14:textId="77777777" w:rsidR="002B58F8" w:rsidRPr="002B58F8" w:rsidRDefault="002B58F8" w:rsidP="009B7036">
            <w:pPr>
              <w:spacing w:after="0" w:line="240" w:lineRule="auto"/>
            </w:pPr>
            <w:r w:rsidRPr="002B58F8">
              <w:rPr>
                <w:b/>
                <w:bCs/>
                <w:i/>
                <w:iCs/>
              </w:rPr>
              <w:br/>
              <w:t>Nơi nhận:</w:t>
            </w:r>
            <w:r w:rsidRPr="002B58F8">
              <w:rPr>
                <w:b/>
                <w:bCs/>
                <w:i/>
                <w:iCs/>
              </w:rPr>
              <w:br/>
            </w:r>
            <w:r w:rsidRPr="002B58F8">
              <w:t>- Thủ tướng Chính phủ;</w:t>
            </w:r>
            <w:r w:rsidRPr="002B58F8">
              <w:br/>
              <w:t>- Các Phó Thủ tướng Chính phủ;</w:t>
            </w:r>
            <w:r w:rsidRPr="002B58F8">
              <w:br/>
              <w:t>- Văn phòng Trung ương Đảng;</w:t>
            </w:r>
            <w:r w:rsidRPr="002B58F8">
              <w:br/>
              <w:t>- Văn phòng Chủ tịch nước;</w:t>
            </w:r>
            <w:r w:rsidRPr="002B58F8">
              <w:br/>
              <w:t>- Văn phòng Quốc hội;</w:t>
            </w:r>
            <w:r w:rsidRPr="002B58F8">
              <w:br/>
              <w:t>- Văn phòng Chính phủ;</w:t>
            </w:r>
            <w:r w:rsidRPr="002B58F8">
              <w:br/>
              <w:t>- Tòa án nhân dân tối cao;</w:t>
            </w:r>
            <w:r w:rsidRPr="002B58F8">
              <w:br/>
              <w:t>- Viện kiểm sát nhân dân tối cao;</w:t>
            </w:r>
            <w:r w:rsidRPr="002B58F8">
              <w:br/>
              <w:t>- Các Bộ, cơ quan ngang Bộ;</w:t>
            </w:r>
            <w:r w:rsidRPr="002B58F8">
              <w:br/>
              <w:t>- Kiểm toán nhà nước;</w:t>
            </w:r>
            <w:r w:rsidRPr="002B58F8">
              <w:br/>
              <w:t>- UBND các tỉnh, thành phố trực thuộc Trung ương;</w:t>
            </w:r>
            <w:r w:rsidRPr="002B58F8">
              <w:br/>
              <w:t>- Sở Xây dựng các tỉnh, thành phố trực thuộc Trung ương;</w:t>
            </w:r>
            <w:r w:rsidRPr="002B58F8">
              <w:br/>
              <w:t>- Công báo; Cổng thông tin điện tử Chính phủ;</w:t>
            </w:r>
            <w:r w:rsidRPr="002B58F8">
              <w:br/>
              <w:t>- Cổng thông tin điện tử Bộ Xây dựng;</w:t>
            </w:r>
            <w:r w:rsidRPr="002B58F8">
              <w:br/>
              <w:t>- Cục Kiểm tra văn bản và Tổ chức thi hành pháp luật, Bộ Tư pháp;</w:t>
            </w:r>
            <w:r w:rsidRPr="002B58F8">
              <w:br/>
              <w:t>- Bộ Xây dựng: Bộ trưởng; các Thứ trưởng;</w:t>
            </w:r>
            <w:r w:rsidRPr="002B58F8">
              <w:br/>
              <w:t>- Các đơn vị thuộc, trực thuộc Bộ Xây dựng;</w:t>
            </w:r>
            <w:r w:rsidRPr="002B58F8">
              <w:br/>
              <w:t>- Lưu: VT, GĐ (10b).</w:t>
            </w:r>
          </w:p>
        </w:tc>
      </w:tr>
    </w:tbl>
    <w:p w14:paraId="5FF9A057" w14:textId="0A3B497D" w:rsidR="002B58F8" w:rsidRDefault="002B58F8" w:rsidP="009B7036">
      <w:pPr>
        <w:spacing w:after="0" w:line="240" w:lineRule="auto"/>
      </w:pPr>
    </w:p>
    <w:p w14:paraId="1F7F0712" w14:textId="77777777"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B58F8" w:rsidRPr="002B58F8" w14:paraId="4C141F77" w14:textId="77777777" w:rsidTr="002B58F8">
        <w:trPr>
          <w:tblCellSpacing w:w="0" w:type="dxa"/>
        </w:trPr>
        <w:tc>
          <w:tcPr>
            <w:tcW w:w="3348" w:type="dxa"/>
            <w:shd w:val="clear" w:color="auto" w:fill="FFFFFF"/>
            <w:tcMar>
              <w:top w:w="0" w:type="dxa"/>
              <w:left w:w="108" w:type="dxa"/>
              <w:bottom w:w="0" w:type="dxa"/>
              <w:right w:w="108" w:type="dxa"/>
            </w:tcMar>
            <w:hideMark/>
          </w:tcPr>
          <w:p w14:paraId="4CE7D00B" w14:textId="77777777" w:rsidR="002B58F8" w:rsidRPr="002B58F8" w:rsidRDefault="002B58F8" w:rsidP="009B7036">
            <w:pPr>
              <w:spacing w:after="0" w:line="240" w:lineRule="auto"/>
            </w:pPr>
            <w:r w:rsidRPr="002B58F8">
              <w:rPr>
                <w:b/>
                <w:bCs/>
              </w:rPr>
              <w:lastRenderedPageBreak/>
              <w:t>BỘ XÂY</w:t>
            </w:r>
            <w:r w:rsidRPr="002B58F8">
              <w:t> </w:t>
            </w:r>
            <w:r w:rsidRPr="002B58F8">
              <w:rPr>
                <w:b/>
                <w:bCs/>
              </w:rPr>
              <w:t>DỰNG</w:t>
            </w:r>
            <w:r w:rsidRPr="002B58F8">
              <w:rPr>
                <w:b/>
                <w:bCs/>
              </w:rPr>
              <w:br/>
              <w:t>-------</w:t>
            </w:r>
          </w:p>
        </w:tc>
        <w:tc>
          <w:tcPr>
            <w:tcW w:w="5508" w:type="dxa"/>
            <w:shd w:val="clear" w:color="auto" w:fill="FFFFFF"/>
            <w:tcMar>
              <w:top w:w="0" w:type="dxa"/>
              <w:left w:w="108" w:type="dxa"/>
              <w:bottom w:w="0" w:type="dxa"/>
              <w:right w:w="108" w:type="dxa"/>
            </w:tcMar>
            <w:hideMark/>
          </w:tcPr>
          <w:p w14:paraId="74250A96"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01BA7295" w14:textId="77777777" w:rsidTr="002B58F8">
        <w:trPr>
          <w:tblCellSpacing w:w="0" w:type="dxa"/>
        </w:trPr>
        <w:tc>
          <w:tcPr>
            <w:tcW w:w="3348" w:type="dxa"/>
            <w:shd w:val="clear" w:color="auto" w:fill="FFFFFF"/>
            <w:tcMar>
              <w:top w:w="0" w:type="dxa"/>
              <w:left w:w="108" w:type="dxa"/>
              <w:bottom w:w="0" w:type="dxa"/>
              <w:right w:w="108" w:type="dxa"/>
            </w:tcMar>
            <w:hideMark/>
          </w:tcPr>
          <w:p w14:paraId="3B08058D" w14:textId="77777777" w:rsidR="002B58F8" w:rsidRPr="002B58F8" w:rsidRDefault="002B58F8" w:rsidP="009B7036">
            <w:pPr>
              <w:spacing w:after="0" w:line="240" w:lineRule="auto"/>
            </w:pPr>
            <w:r w:rsidRPr="002B58F8">
              <w:t>Số: 34/2026/TT-BXD</w:t>
            </w:r>
          </w:p>
        </w:tc>
        <w:tc>
          <w:tcPr>
            <w:tcW w:w="5508" w:type="dxa"/>
            <w:shd w:val="clear" w:color="auto" w:fill="FFFFFF"/>
            <w:tcMar>
              <w:top w:w="0" w:type="dxa"/>
              <w:left w:w="108" w:type="dxa"/>
              <w:bottom w:w="0" w:type="dxa"/>
              <w:right w:w="108" w:type="dxa"/>
            </w:tcMar>
            <w:hideMark/>
          </w:tcPr>
          <w:p w14:paraId="3DC9CC96" w14:textId="77777777" w:rsidR="002B58F8" w:rsidRPr="002B58F8" w:rsidRDefault="002B58F8" w:rsidP="009B7036">
            <w:pPr>
              <w:spacing w:after="0" w:line="240" w:lineRule="auto"/>
            </w:pPr>
            <w:r w:rsidRPr="002B58F8">
              <w:rPr>
                <w:i/>
                <w:iCs/>
              </w:rPr>
              <w:t>Hà Nội, ngày 25 tháng 6 năm 2026</w:t>
            </w:r>
          </w:p>
        </w:tc>
      </w:tr>
    </w:tbl>
    <w:p w14:paraId="68CA7AAB" w14:textId="77777777" w:rsidR="002B58F8" w:rsidRPr="002B58F8" w:rsidRDefault="002B58F8" w:rsidP="009B7036">
      <w:pPr>
        <w:spacing w:after="0" w:line="240" w:lineRule="auto"/>
      </w:pPr>
      <w:r w:rsidRPr="002B58F8">
        <w:rPr>
          <w:b/>
          <w:bCs/>
        </w:rPr>
        <w:t> </w:t>
      </w:r>
    </w:p>
    <w:p w14:paraId="3AD0E956" w14:textId="77777777" w:rsidR="002B58F8" w:rsidRPr="002B58F8" w:rsidRDefault="002B58F8" w:rsidP="009B7036">
      <w:pPr>
        <w:spacing w:after="0" w:line="240" w:lineRule="auto"/>
      </w:pPr>
      <w:r w:rsidRPr="002B58F8">
        <w:rPr>
          <w:b/>
          <w:bCs/>
        </w:rPr>
        <w:t>THÔNG TƯ</w:t>
      </w:r>
    </w:p>
    <w:p w14:paraId="7B945258" w14:textId="77777777" w:rsidR="002B58F8" w:rsidRPr="002B58F8" w:rsidRDefault="002B58F8" w:rsidP="009B7036">
      <w:pPr>
        <w:spacing w:after="0" w:line="240" w:lineRule="auto"/>
      </w:pPr>
      <w:r w:rsidRPr="002B58F8">
        <w:t>QUY ĐỊNH CHI TIẾT VỀ CẤP CÔNG TRÌNH XÂY DỰNG PHỤC VỤ QUẢN LÝ HOẠT ĐỘNG XÂY DỰNG</w:t>
      </w:r>
    </w:p>
    <w:p w14:paraId="0427EC77" w14:textId="77777777" w:rsidR="002B58F8" w:rsidRPr="002B58F8" w:rsidRDefault="002B58F8" w:rsidP="009B7036">
      <w:pPr>
        <w:spacing w:after="0" w:line="240" w:lineRule="auto"/>
      </w:pPr>
      <w:r w:rsidRPr="002B58F8">
        <w:rPr>
          <w:i/>
          <w:iCs/>
        </w:rPr>
        <w:t>Căn cứ </w:t>
      </w:r>
      <w:hyperlink r:id="rId108" w:tgtFrame="_blank" w:history="1">
        <w:r w:rsidRPr="002B58F8">
          <w:rPr>
            <w:rStyle w:val="Hyperlink"/>
            <w:i/>
            <w:iCs/>
          </w:rPr>
          <w:t>Luật Xây dựng số 135/2025/QH15</w:t>
        </w:r>
      </w:hyperlink>
      <w:r w:rsidRPr="002B58F8">
        <w:rPr>
          <w:i/>
          <w:iCs/>
        </w:rPr>
        <w:t>;</w:t>
      </w:r>
    </w:p>
    <w:p w14:paraId="0AA73354" w14:textId="77777777" w:rsidR="002B58F8" w:rsidRPr="002B58F8" w:rsidRDefault="002B58F8" w:rsidP="009B7036">
      <w:pPr>
        <w:spacing w:after="0" w:line="240" w:lineRule="auto"/>
      </w:pPr>
      <w:r w:rsidRPr="002B58F8">
        <w:rPr>
          <w:i/>
          <w:iCs/>
        </w:rPr>
        <w:t>Căn cứ Nghị định số </w:t>
      </w:r>
      <w:hyperlink r:id="rId109" w:tgtFrame="_blank" w:history="1">
        <w:r w:rsidRPr="002B58F8">
          <w:rPr>
            <w:rStyle w:val="Hyperlink"/>
            <w:i/>
            <w:iCs/>
          </w:rPr>
          <w:t>207/2026/NĐ-CP</w:t>
        </w:r>
      </w:hyperlink>
      <w:r w:rsidRPr="002B58F8">
        <w:rPr>
          <w:i/>
          <w:iCs/>
        </w:rPr>
        <w:t> của Chính phủ quy định chi tiết một số điều của </w:t>
      </w:r>
      <w:hyperlink r:id="rId110" w:tgtFrame="_blank" w:history="1">
        <w:r w:rsidRPr="002B58F8">
          <w:rPr>
            <w:rStyle w:val="Hyperlink"/>
            <w:i/>
            <w:iCs/>
          </w:rPr>
          <w:t>Luật Xây dựng</w:t>
        </w:r>
      </w:hyperlink>
      <w:r w:rsidRPr="002B58F8">
        <w:rPr>
          <w:i/>
          <w:iCs/>
        </w:rPr>
        <w:t> về quản lý chất lượng, thi công xây dựng và bảo trì công trình xây dựng;</w:t>
      </w:r>
    </w:p>
    <w:p w14:paraId="4B68C36E" w14:textId="77777777" w:rsidR="002B58F8" w:rsidRPr="002B58F8" w:rsidRDefault="002B58F8" w:rsidP="009B7036">
      <w:pPr>
        <w:spacing w:after="0" w:line="240" w:lineRule="auto"/>
      </w:pPr>
      <w:r w:rsidRPr="002B58F8">
        <w:rPr>
          <w:i/>
          <w:iCs/>
        </w:rPr>
        <w:t>Căn cứ Nghị định số </w:t>
      </w:r>
      <w:bookmarkStart w:id="1341" w:name="tvpllink_llrkparjma"/>
      <w:r w:rsidRPr="002B58F8">
        <w:rPr>
          <w:i/>
          <w:iCs/>
        </w:rPr>
        <w:fldChar w:fldCharType="begin"/>
      </w:r>
      <w:r w:rsidRPr="002B58F8">
        <w:rPr>
          <w:i/>
          <w:iCs/>
        </w:rPr>
        <w:instrText>HYPERLINK "https://thuvienphapluat.vn/van-ban/Cong-nghe-thong-tin/Nghi-dinh-212-2026-ND-CP-dieu-kien-nang-luc-hoat-dong-xay-dung-697287.aspx" \t "_blank"</w:instrText>
      </w:r>
      <w:r w:rsidRPr="002B58F8">
        <w:rPr>
          <w:i/>
          <w:iCs/>
        </w:rPr>
      </w:r>
      <w:r w:rsidRPr="002B58F8">
        <w:rPr>
          <w:i/>
          <w:iCs/>
        </w:rPr>
        <w:fldChar w:fldCharType="separate"/>
      </w:r>
      <w:r w:rsidRPr="002B58F8">
        <w:rPr>
          <w:rStyle w:val="Hyperlink"/>
          <w:i/>
          <w:iCs/>
        </w:rPr>
        <w:t>212/2026/NĐ-CP</w:t>
      </w:r>
      <w:r w:rsidRPr="002B58F8">
        <w:fldChar w:fldCharType="end"/>
      </w:r>
      <w:bookmarkEnd w:id="1341"/>
      <w:r w:rsidRPr="002B58F8">
        <w:rPr>
          <w:i/>
          <w:iCs/>
        </w:rPr>
        <w:t> của Chính phủ quy định về điều kiện năng lực hoạt động xây dựng, Hệ thống thông tin, Cơ sở dữ liệu quốc gia về hoạt động xây dựng;</w:t>
      </w:r>
    </w:p>
    <w:p w14:paraId="0D1E295B" w14:textId="77777777" w:rsidR="002B58F8" w:rsidRPr="002B58F8" w:rsidRDefault="002B58F8" w:rsidP="009B7036">
      <w:pPr>
        <w:spacing w:after="0" w:line="240" w:lineRule="auto"/>
      </w:pPr>
      <w:r w:rsidRPr="002B58F8">
        <w:rPr>
          <w:i/>
          <w:iCs/>
        </w:rPr>
        <w:t>Căn cứ Nghị định số </w:t>
      </w:r>
      <w:bookmarkStart w:id="1342" w:name="tvpllink_jxhxrkhtyo"/>
      <w:r w:rsidRPr="002B58F8">
        <w:rPr>
          <w:i/>
          <w:iCs/>
        </w:rPr>
        <w:fldChar w:fldCharType="begin"/>
      </w:r>
      <w:r w:rsidRPr="002B58F8">
        <w:rPr>
          <w:i/>
          <w:iCs/>
        </w:rPr>
        <w:instrText>HYPERLINK "https://thuvienphapluat.vn/van-ban/Xay-dung-Do-thi/Nghi-dinh-217-2026-ND-CP-huong-dan-Luat-Xay-dung-quan-ly-hoat-dong-xay-dung-696494.aspx" \t "_blank"</w:instrText>
      </w:r>
      <w:r w:rsidRPr="002B58F8">
        <w:rPr>
          <w:i/>
          <w:iCs/>
        </w:rPr>
      </w:r>
      <w:r w:rsidRPr="002B58F8">
        <w:rPr>
          <w:i/>
          <w:iCs/>
        </w:rPr>
        <w:fldChar w:fldCharType="separate"/>
      </w:r>
      <w:r w:rsidRPr="002B58F8">
        <w:rPr>
          <w:rStyle w:val="Hyperlink"/>
          <w:i/>
          <w:iCs/>
        </w:rPr>
        <w:t>217/2026/NĐ-CP</w:t>
      </w:r>
      <w:r w:rsidRPr="002B58F8">
        <w:fldChar w:fldCharType="end"/>
      </w:r>
      <w:bookmarkEnd w:id="1342"/>
      <w:r w:rsidRPr="002B58F8">
        <w:rPr>
          <w:i/>
          <w:iCs/>
        </w:rPr>
        <w:t> của Chính phủ quy định chi tiết một số điều của </w:t>
      </w:r>
      <w:hyperlink r:id="rId111" w:tgtFrame="_blank" w:history="1">
        <w:r w:rsidRPr="002B58F8">
          <w:rPr>
            <w:rStyle w:val="Hyperlink"/>
            <w:i/>
            <w:iCs/>
          </w:rPr>
          <w:t>Luật Xây dựng</w:t>
        </w:r>
      </w:hyperlink>
      <w:r w:rsidRPr="002B58F8">
        <w:rPr>
          <w:i/>
          <w:iCs/>
        </w:rPr>
        <w:t> về quản lý hoạt động xây dựng;</w:t>
      </w:r>
    </w:p>
    <w:p w14:paraId="59254C18" w14:textId="77777777" w:rsidR="002B58F8" w:rsidRPr="002B58F8" w:rsidRDefault="002B58F8" w:rsidP="009B7036">
      <w:pPr>
        <w:spacing w:after="0" w:line="240" w:lineRule="auto"/>
      </w:pPr>
      <w:r w:rsidRPr="002B58F8">
        <w:rPr>
          <w:i/>
          <w:iCs/>
        </w:rPr>
        <w:t>Căn cứ Nghị định số </w:t>
      </w:r>
      <w:hyperlink r:id="rId112" w:tgtFrame="_blank" w:history="1">
        <w:r w:rsidRPr="002B58F8">
          <w:rPr>
            <w:rStyle w:val="Hyperlink"/>
            <w:i/>
            <w:iCs/>
          </w:rPr>
          <w:t>33/2025/NĐ-CP</w:t>
        </w:r>
      </w:hyperlink>
      <w:r w:rsidRPr="002B58F8">
        <w:rPr>
          <w:i/>
          <w:iCs/>
        </w:rPr>
        <w:t> của Chính phủ quy định chức năng, nhiệm vụ, quyền hạn và cơ cấu tổ chức của Bộ Xây dựng;</w:t>
      </w:r>
    </w:p>
    <w:p w14:paraId="06E50BDD" w14:textId="77777777" w:rsidR="002B58F8" w:rsidRPr="002B58F8" w:rsidRDefault="002B58F8" w:rsidP="009B7036">
      <w:pPr>
        <w:spacing w:after="0" w:line="240" w:lineRule="auto"/>
      </w:pPr>
      <w:r w:rsidRPr="002B58F8">
        <w:rPr>
          <w:i/>
          <w:iCs/>
        </w:rPr>
        <w:t>Theo đề nghị của Cục trưởng Cục Giám định nhà nước về chất lượng công trình xây dựng;</w:t>
      </w:r>
    </w:p>
    <w:p w14:paraId="1C04DA48" w14:textId="77777777" w:rsidR="002B58F8" w:rsidRPr="002B58F8" w:rsidRDefault="002B58F8" w:rsidP="009B7036">
      <w:pPr>
        <w:spacing w:after="0" w:line="240" w:lineRule="auto"/>
      </w:pPr>
      <w:r w:rsidRPr="002B58F8">
        <w:rPr>
          <w:i/>
          <w:iCs/>
        </w:rPr>
        <w:t>Bộ trưởng Bộ Xây dựng ban hành Thông tư quy định chi tiết về cấp công trình xây dựng phục vụ quản lý hoạt động xây dựng.</w:t>
      </w:r>
    </w:p>
    <w:p w14:paraId="0136AA17" w14:textId="77777777" w:rsidR="002B58F8" w:rsidRPr="002B58F8" w:rsidRDefault="002B58F8" w:rsidP="009B7036">
      <w:pPr>
        <w:spacing w:after="0" w:line="240" w:lineRule="auto"/>
      </w:pPr>
      <w:r w:rsidRPr="002B58F8">
        <w:rPr>
          <w:b/>
          <w:bCs/>
        </w:rPr>
        <w:t>Điều 1. Phạm vi điều chỉnh và đối tượng áp dụng</w:t>
      </w:r>
    </w:p>
    <w:p w14:paraId="2927F518" w14:textId="77777777" w:rsidR="002B58F8" w:rsidRPr="002B58F8" w:rsidRDefault="002B58F8" w:rsidP="009B7036">
      <w:pPr>
        <w:spacing w:after="0" w:line="240" w:lineRule="auto"/>
      </w:pPr>
      <w:r w:rsidRPr="002B58F8">
        <w:t>1. Phạm vi điều chỉnh</w:t>
      </w:r>
    </w:p>
    <w:p w14:paraId="7CF27128" w14:textId="77777777" w:rsidR="002B58F8" w:rsidRPr="002B58F8" w:rsidRDefault="002B58F8" w:rsidP="009B7036">
      <w:pPr>
        <w:spacing w:after="0" w:line="240" w:lineRule="auto"/>
      </w:pPr>
      <w:r w:rsidRPr="002B58F8">
        <w:t>Thông tư này quy định chi tiết về cấp công trình xây dựng phục vụ quản lý hoạt động xây dựng theo quy định tại điểm a khoản 2 Điều 6 Luật Xây dựng số 135/2025/QH15.</w:t>
      </w:r>
    </w:p>
    <w:p w14:paraId="7BEC1642" w14:textId="77777777" w:rsidR="002B58F8" w:rsidRPr="002B58F8" w:rsidRDefault="002B58F8" w:rsidP="009B7036">
      <w:pPr>
        <w:spacing w:after="0" w:line="240" w:lineRule="auto"/>
      </w:pPr>
      <w:r w:rsidRPr="002B58F8">
        <w:t>2. Đối tượng áp dụng</w:t>
      </w:r>
    </w:p>
    <w:p w14:paraId="2B1EDAD6" w14:textId="77777777" w:rsidR="002B58F8" w:rsidRPr="002B58F8" w:rsidRDefault="002B58F8" w:rsidP="009B7036">
      <w:pPr>
        <w:spacing w:after="0" w:line="240" w:lineRule="auto"/>
      </w:pPr>
      <w:r w:rsidRPr="002B58F8">
        <w:t>Thông tư này áp dụng với cơ quan, tổ chức, cá nhân trong nước; tổ chức, cá nhân nước ngoài có hoạt động xây dựng trên lãnh thổ Việt Nam.</w:t>
      </w:r>
    </w:p>
    <w:p w14:paraId="59BE1D21" w14:textId="77777777" w:rsidR="002B58F8" w:rsidRPr="002B58F8" w:rsidRDefault="002B58F8" w:rsidP="009B7036">
      <w:pPr>
        <w:spacing w:after="0" w:line="240" w:lineRule="auto"/>
      </w:pPr>
      <w:r w:rsidRPr="002B58F8">
        <w:rPr>
          <w:b/>
          <w:bCs/>
        </w:rPr>
        <w:t>Điều 2. Nguyên tắc xác định cấp công trình</w:t>
      </w:r>
    </w:p>
    <w:p w14:paraId="6D706F93" w14:textId="77777777" w:rsidR="002B58F8" w:rsidRPr="002B58F8" w:rsidRDefault="002B58F8" w:rsidP="009B7036">
      <w:pPr>
        <w:spacing w:after="0" w:line="240" w:lineRule="auto"/>
      </w:pPr>
      <w:r w:rsidRPr="002B58F8">
        <w:t>1. Cấp công trình quy định tại Thông tư này được xác định theo các tiêu chí sau:</w:t>
      </w:r>
    </w:p>
    <w:p w14:paraId="0D754C86" w14:textId="77777777" w:rsidR="002B58F8" w:rsidRPr="002B58F8" w:rsidRDefault="002B58F8" w:rsidP="009B7036">
      <w:pPr>
        <w:spacing w:after="0" w:line="240" w:lineRule="auto"/>
      </w:pPr>
      <w:r w:rsidRPr="002B58F8">
        <w:t>a) Mức độ quan trọng, quy mô công suất: Áp dụng cho từng công trình độc lập hoặc một tổ hợp các công trình hoặc một dây chuyền công nghệ gồm nhiều hạng mục thuộc dự án đầu tư xây dựng công trình theo các loại công trình quy định tại Phụ lục I ban hành kèm theo Thông tư này;</w:t>
      </w:r>
    </w:p>
    <w:p w14:paraId="6805565E" w14:textId="77777777" w:rsidR="002B58F8" w:rsidRPr="002B58F8" w:rsidRDefault="002B58F8" w:rsidP="009B7036">
      <w:pPr>
        <w:spacing w:after="0" w:line="240" w:lineRule="auto"/>
      </w:pPr>
      <w:r w:rsidRPr="002B58F8">
        <w:t>b) Quy mô kết cấu: Áp dụng cho từng công trình độc lập thuộc dự án đầu tư xây dựng công trình theo các loại kết cấu quy định tại Phụ lục II ban hành kèm theo Thông tư này.</w:t>
      </w:r>
    </w:p>
    <w:p w14:paraId="2FCF3C00" w14:textId="77777777" w:rsidR="002B58F8" w:rsidRPr="002B58F8" w:rsidRDefault="002B58F8" w:rsidP="009B7036">
      <w:pPr>
        <w:spacing w:after="0" w:line="240" w:lineRule="auto"/>
      </w:pPr>
      <w:r w:rsidRPr="002B58F8">
        <w:t>2. Cấp công trình của một công trình độc lập là cấp cao nhất được xác định theo Phụ lục I và Phụ lục II Thông tư này. Trường hợp công trình độc lập không quy định trong Phụ lục I Thông tư này thì cấp công trình được xác định theo quy định tại Phụ lục II Thông tư này và ngược lại.</w:t>
      </w:r>
    </w:p>
    <w:p w14:paraId="3C3D9C66" w14:textId="77777777" w:rsidR="002B58F8" w:rsidRPr="002B58F8" w:rsidRDefault="002B58F8" w:rsidP="009B7036">
      <w:pPr>
        <w:spacing w:after="0" w:line="240" w:lineRule="auto"/>
      </w:pPr>
      <w:r w:rsidRPr="002B58F8">
        <w:t>3. Cấp công trình của một tổ hợp các công trình hoặc một dây chuyền công nghệ gồm nhiều hạng mục được xác định như sau:</w:t>
      </w:r>
    </w:p>
    <w:p w14:paraId="22A5CB13" w14:textId="77777777" w:rsidR="002B58F8" w:rsidRPr="002B58F8" w:rsidRDefault="002B58F8" w:rsidP="009B7036">
      <w:pPr>
        <w:spacing w:after="0" w:line="240" w:lineRule="auto"/>
      </w:pPr>
      <w:r w:rsidRPr="002B58F8">
        <w:t>a) Trường hợp tổ hợp các công trình hoặc dây chuyền công nghệ gồm nhiều hạng mục có quy định trong Phụ lục I Thông tư này thì cấp công trình được xác định theo Phụ lục I Thông tư này;</w:t>
      </w:r>
    </w:p>
    <w:p w14:paraId="4D6C5F75" w14:textId="77777777" w:rsidR="002B58F8" w:rsidRPr="002B58F8" w:rsidRDefault="002B58F8" w:rsidP="009B7036">
      <w:pPr>
        <w:spacing w:after="0" w:line="240" w:lineRule="auto"/>
      </w:pPr>
      <w:r w:rsidRPr="002B58F8">
        <w:t>b) Trường hợp tổ hợp các công trình hoặc dây chuyền công nghệ gồm nhiều hạng mục không quy định trong Phụ lục I Thông tư này thì cấp công trình được xác định theo cấp của công trình chính (thuộc tổ hợp các công trình hoặc dây chuyền công nghệ) có cấp cao nhất. Cấp của công trình chính xác định theo quy định tại khoản 2 Điều này.</w:t>
      </w:r>
    </w:p>
    <w:p w14:paraId="5196F740" w14:textId="77777777" w:rsidR="002B58F8" w:rsidRPr="002B58F8" w:rsidRDefault="002B58F8" w:rsidP="009B7036">
      <w:pPr>
        <w:spacing w:after="0" w:line="240" w:lineRule="auto"/>
      </w:pPr>
      <w:r w:rsidRPr="002B58F8">
        <w:t>4. Cấp công trình của công trình hiện hữu được sửa chữa, cải tạo, nâng cấp, mở rộng (trừ trường hợp quy định tại khoản 5 Điều này) xác định như sau:</w:t>
      </w:r>
    </w:p>
    <w:p w14:paraId="279833BC" w14:textId="77777777" w:rsidR="002B58F8" w:rsidRPr="002B58F8" w:rsidRDefault="002B58F8" w:rsidP="009B7036">
      <w:pPr>
        <w:spacing w:after="0" w:line="240" w:lineRule="auto"/>
      </w:pPr>
      <w:r w:rsidRPr="002B58F8">
        <w:t>a) Trường hợp sửa chữa, cải tạo, nâng cấp, mở rộng làm thay đổi tiêu chí xác định cấp công trình quy định tại khoản 1 Điều này thì cấp công trình của công trình sau sửa chữa, cải tạo, nâng cấp, mở rộng được xác định theo quy định tại Điều này;</w:t>
      </w:r>
    </w:p>
    <w:p w14:paraId="150572D7" w14:textId="77777777" w:rsidR="002B58F8" w:rsidRPr="002B58F8" w:rsidRDefault="002B58F8" w:rsidP="009B7036">
      <w:pPr>
        <w:spacing w:after="0" w:line="240" w:lineRule="auto"/>
      </w:pPr>
      <w:r w:rsidRPr="002B58F8">
        <w:t>b) Trường hợp khác với quy định tại điểm a khoản này thì cấp công trình của công trình trước và sau sửa chữa, cải tạo, nâng cấp, mở rộng không thay đổi.</w:t>
      </w:r>
    </w:p>
    <w:p w14:paraId="0D1356C9" w14:textId="77777777" w:rsidR="002B58F8" w:rsidRPr="002B58F8" w:rsidRDefault="002B58F8" w:rsidP="009B7036">
      <w:pPr>
        <w:spacing w:after="0" w:line="240" w:lineRule="auto"/>
      </w:pPr>
      <w:r w:rsidRPr="002B58F8">
        <w:t>5. Cấp công trình của công trình có kết cấu độc lập được đầu tư xây dựng mới và không thuộc phân kỳ đầu tư của dự án đầu tư xây dựng có công trình hiện hữu được xác định theo quy định tại khoản 1, khoản 2 và khoản 3 Điều này.</w:t>
      </w:r>
    </w:p>
    <w:p w14:paraId="39F504BB" w14:textId="77777777" w:rsidR="002B58F8" w:rsidRPr="002B58F8" w:rsidRDefault="002B58F8" w:rsidP="009B7036">
      <w:pPr>
        <w:spacing w:after="0" w:line="240" w:lineRule="auto"/>
      </w:pPr>
      <w:r w:rsidRPr="002B58F8">
        <w:lastRenderedPageBreak/>
        <w:t>6. Trường hợp công trình thuộc dự án đầu tư xây dựng được phân kỳ đầu tư hoặc thuộc dự án thành phần (không phải là dự án thành phần độc lập) thì sử dụng các tiêu chí quy định tại khoản 1 Điều này tương ứng với giai đoạn kết thúc xây dựng của dự án đầu tư xây dựng để xác định cấp công trình.</w:t>
      </w:r>
    </w:p>
    <w:p w14:paraId="07C35E1E" w14:textId="77777777" w:rsidR="002B58F8" w:rsidRPr="002B58F8" w:rsidRDefault="002B58F8" w:rsidP="009B7036">
      <w:pPr>
        <w:spacing w:after="0" w:line="240" w:lineRule="auto"/>
      </w:pPr>
      <w:r w:rsidRPr="002B58F8">
        <w:t>7. Ví dụ về xác định cấp công trình của một số loại công trình tại Phụ lục III ban hành kèm theo Thông tư này.</w:t>
      </w:r>
    </w:p>
    <w:p w14:paraId="6CFE52C1" w14:textId="77777777" w:rsidR="002B58F8" w:rsidRPr="002B58F8" w:rsidRDefault="002B58F8" w:rsidP="009B7036">
      <w:pPr>
        <w:spacing w:after="0" w:line="240" w:lineRule="auto"/>
      </w:pPr>
      <w:r w:rsidRPr="002B58F8">
        <w:rPr>
          <w:b/>
          <w:bCs/>
        </w:rPr>
        <w:t>Điều 3. Áp dụng cấp công trình trong quản lý các hoạt động xây dựng</w:t>
      </w:r>
    </w:p>
    <w:p w14:paraId="73B9963E" w14:textId="77777777" w:rsidR="002B58F8" w:rsidRPr="002B58F8" w:rsidRDefault="002B58F8" w:rsidP="009B7036">
      <w:pPr>
        <w:spacing w:after="0" w:line="240" w:lineRule="auto"/>
      </w:pPr>
      <w:r w:rsidRPr="002B58F8">
        <w:t>1. Cấp công trình quy định tại Thông tư này được áp dụng làm cơ sở để quản lý các hoạt động xây dựng sau:</w:t>
      </w:r>
    </w:p>
    <w:p w14:paraId="31C5CA86" w14:textId="77777777" w:rsidR="002B58F8" w:rsidRPr="002B58F8" w:rsidRDefault="002B58F8" w:rsidP="009B7036">
      <w:pPr>
        <w:spacing w:after="0" w:line="240" w:lineRule="auto"/>
      </w:pPr>
      <w:r w:rsidRPr="002B58F8">
        <w:t>a) Xác định thẩm quyền khi thẩm định báo cáo nghiên cứu khả thi; cho ý kiến đối với công trình có công nghệ mới, áp dụng lần đầu thuộc thẩm quyền thẩm định của cơ quan chuyên môn về xây dựng thuộc Bộ quản lý công trình xây dựng chuyên ngành; kiểm tra công tác nghiệm thu trong quá trình thi công và khi hoàn thành thi công xây dựng công trình;</w:t>
      </w:r>
    </w:p>
    <w:p w14:paraId="0BF75637" w14:textId="77777777" w:rsidR="002B58F8" w:rsidRPr="002B58F8" w:rsidRDefault="002B58F8" w:rsidP="009B7036">
      <w:pPr>
        <w:spacing w:after="0" w:line="240" w:lineRule="auto"/>
      </w:pPr>
      <w:r w:rsidRPr="002B58F8">
        <w:t>b) Xác định thẩm quyền cấp giấy phép xây dựng;</w:t>
      </w:r>
    </w:p>
    <w:p w14:paraId="2AB34629" w14:textId="77777777" w:rsidR="002B58F8" w:rsidRPr="002B58F8" w:rsidRDefault="002B58F8" w:rsidP="009B7036">
      <w:pPr>
        <w:spacing w:after="0" w:line="240" w:lineRule="auto"/>
      </w:pPr>
      <w:r w:rsidRPr="002B58F8">
        <w:t>c) Xác định công trình được miễn giấy phép xây dựng;</w:t>
      </w:r>
    </w:p>
    <w:p w14:paraId="3A9765FE" w14:textId="77777777" w:rsidR="002B58F8" w:rsidRPr="002B58F8" w:rsidRDefault="002B58F8" w:rsidP="009B7036">
      <w:pPr>
        <w:spacing w:after="0" w:line="240" w:lineRule="auto"/>
      </w:pPr>
      <w:r w:rsidRPr="002B58F8">
        <w:t>d) 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w:t>
      </w:r>
    </w:p>
    <w:p w14:paraId="5D30859B" w14:textId="77777777" w:rsidR="002B58F8" w:rsidRPr="002B58F8" w:rsidRDefault="002B58F8" w:rsidP="009B7036">
      <w:pPr>
        <w:spacing w:after="0" w:line="240" w:lineRule="auto"/>
      </w:pPr>
      <w:r w:rsidRPr="002B58F8">
        <w:t>đ) Xác định công trình phải thi tuyển phương án kiến trúc theo quy định của pháp luật về kiến trúc;</w:t>
      </w:r>
    </w:p>
    <w:p w14:paraId="29827E53" w14:textId="77777777" w:rsidR="002B58F8" w:rsidRPr="002B58F8" w:rsidRDefault="002B58F8" w:rsidP="009B7036">
      <w:pPr>
        <w:spacing w:after="0" w:line="240" w:lineRule="auto"/>
      </w:pPr>
      <w:r w:rsidRPr="002B58F8">
        <w:t>e) Xác định công trình có yêu cầu phải lập chỉ dẫn kỹ thuật riêng;</w:t>
      </w:r>
    </w:p>
    <w:p w14:paraId="0E350907" w14:textId="77777777" w:rsidR="002B58F8" w:rsidRPr="002B58F8" w:rsidRDefault="002B58F8" w:rsidP="009B7036">
      <w:pPr>
        <w:spacing w:after="0" w:line="240" w:lineRule="auto"/>
      </w:pPr>
      <w:r w:rsidRPr="002B58F8">
        <w:t>g) Xác định công trình ảnh hưởng lớn đến an toàn, lợi ích cộng đồng;</w:t>
      </w:r>
    </w:p>
    <w:p w14:paraId="23A800FA" w14:textId="77777777" w:rsidR="002B58F8" w:rsidRPr="002B58F8" w:rsidRDefault="002B58F8" w:rsidP="009B7036">
      <w:pPr>
        <w:spacing w:after="0" w:line="240" w:lineRule="auto"/>
      </w:pPr>
      <w:r w:rsidRPr="002B58F8">
        <w:t>h) Xác định công trình có yêu cầu bắt buộc bảo hiểm trách nhiệm nghề nghiệp;</w:t>
      </w:r>
    </w:p>
    <w:p w14:paraId="7F3A2978" w14:textId="77777777" w:rsidR="002B58F8" w:rsidRPr="002B58F8" w:rsidRDefault="002B58F8" w:rsidP="009B7036">
      <w:pPr>
        <w:spacing w:after="0" w:line="240" w:lineRule="auto"/>
      </w:pPr>
      <w:r w:rsidRPr="002B58F8">
        <w:t>i) Xác định công trình phải thực hiện đánh giá định kỳ về an toàn của công trình xây dựng trong quá trình khai thác, sử dụng;</w:t>
      </w:r>
    </w:p>
    <w:p w14:paraId="7555D8B3" w14:textId="77777777" w:rsidR="002B58F8" w:rsidRPr="002B58F8" w:rsidRDefault="002B58F8" w:rsidP="009B7036">
      <w:pPr>
        <w:spacing w:after="0" w:line="240" w:lineRule="auto"/>
      </w:pPr>
      <w:r w:rsidRPr="002B58F8">
        <w:t>k) Xác định công trình xây dựng mới yêu cầu áp dụng mô hình thông tin công trình (BIM) trong hoạt động xây dựng và các giải pháp công nghệ số;</w:t>
      </w:r>
    </w:p>
    <w:p w14:paraId="796751D2" w14:textId="77777777" w:rsidR="002B58F8" w:rsidRPr="002B58F8" w:rsidRDefault="002B58F8" w:rsidP="009B7036">
      <w:pPr>
        <w:spacing w:after="0" w:line="240" w:lineRule="auto"/>
      </w:pPr>
      <w:r w:rsidRPr="002B58F8">
        <w:t>l) Quản lý chi phí đầu tư xây dựng;</w:t>
      </w:r>
    </w:p>
    <w:p w14:paraId="0BBADCCE" w14:textId="77777777" w:rsidR="002B58F8" w:rsidRPr="002B58F8" w:rsidRDefault="002B58F8" w:rsidP="009B7036">
      <w:pPr>
        <w:spacing w:after="0" w:line="240" w:lineRule="auto"/>
      </w:pPr>
      <w:r w:rsidRPr="002B58F8">
        <w:t>m) Xác định thời hạn và mức tiền bảo hành công trình;</w:t>
      </w:r>
    </w:p>
    <w:p w14:paraId="1AB57386" w14:textId="77777777" w:rsidR="002B58F8" w:rsidRPr="002B58F8" w:rsidRDefault="002B58F8" w:rsidP="009B7036">
      <w:pPr>
        <w:spacing w:after="0" w:line="240" w:lineRule="auto"/>
      </w:pPr>
      <w:r w:rsidRPr="002B58F8">
        <w:t>n) Xác định công trình có yêu cầu bắt buộc lập quy trình bảo trì riêng;</w:t>
      </w:r>
    </w:p>
    <w:p w14:paraId="3E1DA75C" w14:textId="77777777" w:rsidR="002B58F8" w:rsidRPr="002B58F8" w:rsidRDefault="002B58F8" w:rsidP="009B7036">
      <w:pPr>
        <w:spacing w:after="0" w:line="240" w:lineRule="auto"/>
      </w:pPr>
      <w:r w:rsidRPr="002B58F8">
        <w:t>o) Phục vụ việc xử lý đối với công trình hết thời hạn sử dụng theo thiết kế;</w:t>
      </w:r>
    </w:p>
    <w:p w14:paraId="12AA396F" w14:textId="77777777" w:rsidR="002B58F8" w:rsidRPr="002B58F8" w:rsidRDefault="002B58F8" w:rsidP="009B7036">
      <w:pPr>
        <w:spacing w:after="0" w:line="240" w:lineRule="auto"/>
      </w:pPr>
      <w:r w:rsidRPr="002B58F8">
        <w:t>p) Các hoạt động xây dựng khác theo quy định của pháp luật về xây dựng.</w:t>
      </w:r>
    </w:p>
    <w:p w14:paraId="276A15F7" w14:textId="77777777" w:rsidR="002B58F8" w:rsidRPr="002B58F8" w:rsidRDefault="002B58F8" w:rsidP="009B7036">
      <w:pPr>
        <w:spacing w:after="0" w:line="240" w:lineRule="auto"/>
      </w:pPr>
      <w:r w:rsidRPr="002B58F8">
        <w:t>2. Áp dụng cấp công trình để quản lý các hoạt động xây dựng được quy định tại điểm a và điểm b khoản 1 Điều này như sau:</w:t>
      </w:r>
    </w:p>
    <w:p w14:paraId="2BD978E0" w14:textId="77777777" w:rsidR="002B58F8" w:rsidRPr="002B58F8" w:rsidRDefault="002B58F8" w:rsidP="009B7036">
      <w:pPr>
        <w:spacing w:after="0" w:line="240" w:lineRule="auto"/>
      </w:pPr>
      <w:r w:rsidRPr="002B58F8">
        <w:t>a) Trường hợp dự án đầu tư xây dựng chỉ có một công trình chính độc lập: Áp dụng cấp công trình xác định theo quy định tại khoản 2 Điều 2 Thông tư này;</w:t>
      </w:r>
    </w:p>
    <w:p w14:paraId="50FF028A" w14:textId="77777777" w:rsidR="002B58F8" w:rsidRPr="002B58F8" w:rsidRDefault="002B58F8" w:rsidP="009B7036">
      <w:pPr>
        <w:spacing w:after="0" w:line="240" w:lineRule="auto"/>
      </w:pPr>
      <w:r w:rsidRPr="002B58F8">
        <w:t>b) Trường hợp dự án đầu tư xây dựng gồm nhiều công trình chính độc lập hoặc được xây dựng theo tuyến (gồm nhiều công trình bố trí liên tiếp nhau thành tuyến): Áp dụng cấp của công trình chính có cấp cao nhất xác định được theo quy định tại khoản 2 Điều 2 Thông tư này;</w:t>
      </w:r>
    </w:p>
    <w:p w14:paraId="621147D1" w14:textId="77777777" w:rsidR="002B58F8" w:rsidRPr="002B58F8" w:rsidRDefault="002B58F8" w:rsidP="009B7036">
      <w:pPr>
        <w:spacing w:after="0" w:line="240" w:lineRule="auto"/>
      </w:pPr>
      <w:r w:rsidRPr="002B58F8">
        <w:t>c) Trường hợp dự án đầu tư xây dựng có tổ hợp các công trình chính hoặc dây chuyền công nghệ chính gồm nhiều hạng mục: Áp dụng cấp công trình xác định theo quy định tại khoản 3 Điều 2 Thông tư này;</w:t>
      </w:r>
    </w:p>
    <w:p w14:paraId="4BFCF50B" w14:textId="77777777" w:rsidR="002B58F8" w:rsidRPr="002B58F8" w:rsidRDefault="002B58F8" w:rsidP="009B7036">
      <w:pPr>
        <w:spacing w:after="0" w:line="240" w:lineRule="auto"/>
      </w:pPr>
      <w:r w:rsidRPr="002B58F8">
        <w:t>d) Trường hợp dự án đầu tư xây dựng có nhiều tổ hợp các công trình chính, nhiều dây chuyền công nghệ chính hoặc hỗn hợp: Áp dụng cấp của tổ hợp các công trình chính hoặc dây chuyền công nghệ chính có cấp cao nhất xác định được theo quy định tại khoản 3 Điều 2 Thông tư này;</w:t>
      </w:r>
    </w:p>
    <w:p w14:paraId="425171DA" w14:textId="77777777" w:rsidR="002B58F8" w:rsidRPr="002B58F8" w:rsidRDefault="002B58F8" w:rsidP="009B7036">
      <w:pPr>
        <w:spacing w:after="0" w:line="240" w:lineRule="auto"/>
      </w:pPr>
      <w:r w:rsidRPr="002B58F8">
        <w:t>đ) Riêng đối với hoạt động xây dựng được quy định tại điểm b khoản 1 Điều này trong trường hợp dự án có nhiều công trình với loại và cấp công trình khác nhau thì áp dụng cấp công trình của công trình có cấp cao nhất thuộc dự án xác định theo quy định tại khoản 2 Điều 2 Thông tư này.</w:t>
      </w:r>
    </w:p>
    <w:p w14:paraId="49897D47" w14:textId="77777777" w:rsidR="002B58F8" w:rsidRPr="002B58F8" w:rsidRDefault="002B58F8" w:rsidP="009B7036">
      <w:pPr>
        <w:spacing w:after="0" w:line="240" w:lineRule="auto"/>
      </w:pPr>
      <w:r w:rsidRPr="002B58F8">
        <w:t>3. Nguyên tắc áp dụng cấp công trình để quản lý các hoạt động xây dựng được quy định từ điểm c đến điểm p khoản 1 Điều này như sau:</w:t>
      </w:r>
    </w:p>
    <w:p w14:paraId="3A97F8C4" w14:textId="77777777" w:rsidR="002B58F8" w:rsidRPr="002B58F8" w:rsidRDefault="002B58F8" w:rsidP="009B7036">
      <w:pPr>
        <w:spacing w:after="0" w:line="240" w:lineRule="auto"/>
      </w:pPr>
      <w:r w:rsidRPr="002B58F8">
        <w:t>a) Trường hợp phạm vi thực hiện cho một công trình độc lập thì áp dụng cấp công trình xác định theo khoản 2 Điều 2 Thông tư này đối với công trình đó;</w:t>
      </w:r>
    </w:p>
    <w:p w14:paraId="732F4739" w14:textId="77777777" w:rsidR="002B58F8" w:rsidRPr="002B58F8" w:rsidRDefault="002B58F8" w:rsidP="009B7036">
      <w:pPr>
        <w:spacing w:after="0" w:line="240" w:lineRule="auto"/>
      </w:pPr>
      <w:r w:rsidRPr="002B58F8">
        <w:t>b) Trường hợp phạm vi thực hiện cho một số công trình thuộc dự án đầu tư xây dựng công trình thì áp dụng cấp công trình xác định theo khoản 2 Điều 2 Thông tư này đối với từng công trình được xét;</w:t>
      </w:r>
    </w:p>
    <w:p w14:paraId="77CC559B" w14:textId="77777777" w:rsidR="002B58F8" w:rsidRPr="002B58F8" w:rsidRDefault="002B58F8" w:rsidP="009B7036">
      <w:pPr>
        <w:spacing w:after="0" w:line="240" w:lineRule="auto"/>
      </w:pPr>
      <w:r w:rsidRPr="002B58F8">
        <w:t>c) Trường hợp phạm vi thực hiện cho toàn bộ một tổ hợp các công trình hoặc toàn bộ một dây chuyền công nghệ gồm nhiều hạng mục thì áp dụng cấp công trình xác định theo quy định tại khoản 3 Điều 2 Thông tư này. Trường hợp dự án đầu tư xây dựng công trình theo tuyến thì thực hiện theo quy định tại điểm d khoản này;</w:t>
      </w:r>
    </w:p>
    <w:p w14:paraId="74FD1DE8" w14:textId="77777777" w:rsidR="002B58F8" w:rsidRPr="002B58F8" w:rsidRDefault="002B58F8" w:rsidP="009B7036">
      <w:pPr>
        <w:spacing w:after="0" w:line="240" w:lineRule="auto"/>
      </w:pPr>
      <w:r w:rsidRPr="002B58F8">
        <w:t>d) Trường hợp phạm vi thực hiện cho một công trình, một số công trình hoặc toàn bộ các công trình thuộc dự án đầu tư xây dựng công trình theo tuyến thì áp dụng cấp công trình xác định theo khoản 2 Điều 2 Thông tư này đối với từng công trình thuộc tuyến.</w:t>
      </w:r>
    </w:p>
    <w:p w14:paraId="2D713E33" w14:textId="77777777" w:rsidR="002B58F8" w:rsidRPr="002B58F8" w:rsidRDefault="002B58F8" w:rsidP="009B7036">
      <w:pPr>
        <w:spacing w:after="0" w:line="240" w:lineRule="auto"/>
      </w:pPr>
      <w:r w:rsidRPr="002B58F8">
        <w:lastRenderedPageBreak/>
        <w:t>4. Trường hợp dự án đầu tư xây dựng được phân kỳ đầu tư hoặc được tách thành dự án thành phần (không phải là dự án thành phần độc lập) thì sử dụng cấp công trình quy định tại khoản 6 Điều 2 Thông tư này để áp dụng cấp công trình trong quản lý các hoạt động xây dựng theo quy định tại khoản 1, khoản 2 và khoản 3 Điều này.</w:t>
      </w:r>
    </w:p>
    <w:p w14:paraId="6C6BFA2C" w14:textId="77777777" w:rsidR="002B58F8" w:rsidRPr="002B58F8" w:rsidRDefault="002B58F8" w:rsidP="009B7036">
      <w:pPr>
        <w:spacing w:after="0" w:line="240" w:lineRule="auto"/>
      </w:pPr>
      <w:r w:rsidRPr="002B58F8">
        <w:t>5. Riêng đối với các công việc sửa chữa, thay thế thiết bị công trình, bảo dưỡng và sửa chữa công trình thuộc công tác bảo trì công trình xây dựng hoặc dự án bảo trì công trình xây dựng mà không làm thay đổi kết cấu chịu lực thì không áp dụng cấp công trình được xác định tại Thông tư này.</w:t>
      </w:r>
    </w:p>
    <w:p w14:paraId="05696D6A" w14:textId="77777777" w:rsidR="002B58F8" w:rsidRPr="002B58F8" w:rsidRDefault="002B58F8" w:rsidP="009B7036">
      <w:pPr>
        <w:spacing w:after="0" w:line="240" w:lineRule="auto"/>
      </w:pPr>
      <w:r w:rsidRPr="002B58F8">
        <w:t>6. Ví dụ về áp dụng cấp công trình của một số loại công trình tại Phụ lục III ban hành kèm theo Thông tư này.</w:t>
      </w:r>
    </w:p>
    <w:p w14:paraId="38971FB3" w14:textId="77777777" w:rsidR="002B58F8" w:rsidRPr="002B58F8" w:rsidRDefault="002B58F8" w:rsidP="009B7036">
      <w:pPr>
        <w:spacing w:after="0" w:line="240" w:lineRule="auto"/>
      </w:pPr>
      <w:r w:rsidRPr="002B58F8">
        <w:rPr>
          <w:b/>
          <w:bCs/>
        </w:rPr>
        <w:t>Điều 4. Hiệu lực thi hành</w:t>
      </w:r>
    </w:p>
    <w:p w14:paraId="18A7E59B" w14:textId="77777777" w:rsidR="002B58F8" w:rsidRPr="002B58F8" w:rsidRDefault="002B58F8" w:rsidP="009B7036">
      <w:pPr>
        <w:spacing w:after="0" w:line="240" w:lineRule="auto"/>
      </w:pPr>
      <w:r w:rsidRPr="002B58F8">
        <w:t>1. Thông tư này có hiệu lực thi hành kể từ ngày 01 tháng 7 năm 2026.</w:t>
      </w:r>
    </w:p>
    <w:p w14:paraId="7C201B09" w14:textId="77777777" w:rsidR="002B58F8" w:rsidRPr="002B58F8" w:rsidRDefault="002B58F8" w:rsidP="009B7036">
      <w:pPr>
        <w:spacing w:after="0" w:line="240" w:lineRule="auto"/>
      </w:pPr>
      <w:r w:rsidRPr="002B58F8">
        <w:t>2. Thông tư số </w:t>
      </w:r>
      <w:bookmarkStart w:id="1343" w:name="tvpllink_merrwiynvf"/>
      <w:r w:rsidRPr="002B58F8">
        <w:fldChar w:fldCharType="begin"/>
      </w:r>
      <w:r w:rsidRPr="002B58F8">
        <w:instrText>HYPERLINK "https://thuvienphapluat.vn/van-ban/xay-dung-do-thi/thong-tu-06-2021-tt-bxd-phan-cap-cong-trinh-xay-dung-480818.aspx" \t "_blank"</w:instrText>
      </w:r>
      <w:r w:rsidRPr="002B58F8">
        <w:fldChar w:fldCharType="separate"/>
      </w:r>
      <w:r w:rsidRPr="002B58F8">
        <w:rPr>
          <w:rStyle w:val="Hyperlink"/>
        </w:rPr>
        <w:t>06/2021/TT-BXD</w:t>
      </w:r>
      <w:r w:rsidRPr="002B58F8">
        <w:fldChar w:fldCharType="end"/>
      </w:r>
      <w:bookmarkEnd w:id="1343"/>
      <w:r w:rsidRPr="002B58F8">
        <w:t> ngày 30 tháng 6 năm 2021 của Bộ trưởng Bộ Xây dựng quy định về phân cấp công trình xây dựng và hướng dẫn áp dụng trong quản lý hoạt động đầu tư xây dựng được sửa đổi, bổ sung một số điều theo Thông tư số </w:t>
      </w:r>
      <w:bookmarkStart w:id="1344" w:name="tvpllink_ixdpwnvdlz"/>
      <w:r w:rsidRPr="002B58F8">
        <w:fldChar w:fldCharType="begin"/>
      </w:r>
      <w:r w:rsidRPr="002B58F8">
        <w:instrText>HYPERLINK "https://thuvienphapluat.vn/van-ban/Xay-dung-Do-thi/Thong-tu-02-2025-TT-BXD-sua-doi-Thong-tu-06-2021-TT-BXD-phan-cap-cong-trinh-xay-dung-651206.aspx" \t "_blank"</w:instrText>
      </w:r>
      <w:r w:rsidRPr="002B58F8">
        <w:fldChar w:fldCharType="separate"/>
      </w:r>
      <w:r w:rsidRPr="002B58F8">
        <w:rPr>
          <w:rStyle w:val="Hyperlink"/>
        </w:rPr>
        <w:t>02/2025/TT-BXD</w:t>
      </w:r>
      <w:r w:rsidRPr="002B58F8">
        <w:fldChar w:fldCharType="end"/>
      </w:r>
      <w:bookmarkEnd w:id="1344"/>
      <w:r w:rsidRPr="002B58F8">
        <w:t> hết hiệu lực kể từ ngày Thông tư này có hiệu lực thi hành.</w:t>
      </w:r>
    </w:p>
    <w:p w14:paraId="76BA1D28" w14:textId="77777777" w:rsidR="002B58F8" w:rsidRPr="002B58F8" w:rsidRDefault="002B58F8" w:rsidP="009B7036">
      <w:pPr>
        <w:spacing w:after="0" w:line="240" w:lineRule="auto"/>
      </w:pPr>
      <w:r w:rsidRPr="002B58F8">
        <w:t>3. Bãi bỏ Điều 10 Thông tư số 09/2025/TT-BXD ngày 13 tháng 6 năm 2025 của Bộ trưởng Bộ Xây dựng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p>
    <w:p w14:paraId="5CFD6F28" w14:textId="77777777" w:rsidR="002B58F8" w:rsidRPr="002B58F8" w:rsidRDefault="002B58F8" w:rsidP="009B7036">
      <w:pPr>
        <w:spacing w:after="0" w:line="240" w:lineRule="auto"/>
      </w:pPr>
      <w:r w:rsidRPr="002B58F8">
        <w:rPr>
          <w:b/>
          <w:bCs/>
        </w:rPr>
        <w:t>Điều 5. Điều khoản chuyển tiếp</w:t>
      </w:r>
    </w:p>
    <w:p w14:paraId="019E3377" w14:textId="77777777" w:rsidR="002B58F8" w:rsidRPr="002B58F8" w:rsidRDefault="002B58F8" w:rsidP="009B7036">
      <w:pPr>
        <w:spacing w:after="0" w:line="240" w:lineRule="auto"/>
      </w:pPr>
      <w:r w:rsidRPr="002B58F8">
        <w:t>1. Cấp công trình thuộc dự án đầu tư xây dựng đã được quyết định đầu tư trước ngày Thông tư này có hiệu lực thi hành được xác định theo quy định của pháp luật tại thời điểm quyết định đầu tư.</w:t>
      </w:r>
    </w:p>
    <w:p w14:paraId="2D291F38" w14:textId="77777777" w:rsidR="002B58F8" w:rsidRPr="002B58F8" w:rsidRDefault="002B58F8" w:rsidP="009B7036">
      <w:pPr>
        <w:spacing w:after="0" w:line="240" w:lineRule="auto"/>
      </w:pPr>
      <w:r w:rsidRPr="002B58F8">
        <w:t>2. Trường hợp dự án đã trình cơ quan chuyên môn về xây dựng thẩm định hoặc thẩm định Báo cáo nghiên cứu khả thi điều chỉnh trước ngày Thông tư này có hiệu lực thi hành và đủ điều kiện thẩm định nhưng chưa có thông báo kết quả thẩm định thì việc xác định cấp công trình và áp dụng cấp công trình trong quản lý các hoạt động xây dựng được xác định theo quy định của pháp luật tại thời điểm trình thẩm định; trường hợp không đủ điều kiện thẩm định hoặc kết quả thẩm định là chưa đủ điều kiện để tổng hợp, trình phê duyệt thì việc xác định cấp công trình và áp dụng cấp công trình thực hiện theo quy định của Thông tư này.</w:t>
      </w:r>
    </w:p>
    <w:p w14:paraId="1D9F69A9" w14:textId="77777777" w:rsidR="002B58F8" w:rsidRPr="002B58F8" w:rsidRDefault="002B58F8" w:rsidP="009B7036">
      <w:pPr>
        <w:spacing w:after="0" w:line="240" w:lineRule="auto"/>
      </w:pPr>
      <w:r w:rsidRPr="002B58F8">
        <w:t>3. Trường hợp công trình có điều chỉnh thiết kế xây dựng kể từ ngày Thông tư này có hiệu lực thi hành:</w:t>
      </w:r>
    </w:p>
    <w:p w14:paraId="07A52DDC" w14:textId="77777777" w:rsidR="002B58F8" w:rsidRPr="002B58F8" w:rsidRDefault="002B58F8" w:rsidP="009B7036">
      <w:pPr>
        <w:spacing w:after="0" w:line="240" w:lineRule="auto"/>
      </w:pPr>
      <w:r w:rsidRPr="002B58F8">
        <w:t>a) Việc điều chỉnh thiết kế xây dựng không làm thay đổi về mức độ quan trọng, quy mô công suất, quy mô kết cấu thì cấp công trình được xác định theo quy định của pháp luật tại thời điểm quyết định đầu tư;</w:t>
      </w:r>
    </w:p>
    <w:p w14:paraId="66DD0841" w14:textId="77777777" w:rsidR="002B58F8" w:rsidRPr="002B58F8" w:rsidRDefault="002B58F8" w:rsidP="009B7036">
      <w:pPr>
        <w:spacing w:after="0" w:line="240" w:lineRule="auto"/>
      </w:pPr>
      <w:r w:rsidRPr="002B58F8">
        <w:t>b) Việc điều chỉnh thiết kế xây dựng làm thay đổi về mức độ quan trọng, quy mô công suất, quy mô kết cấu thì cấp công trình được xác định theo quy định tại Thông tư này./.</w:t>
      </w:r>
    </w:p>
    <w:p w14:paraId="48929811" w14:textId="77777777" w:rsidR="002B58F8" w:rsidRPr="002B58F8" w:rsidRDefault="002B58F8" w:rsidP="009B7036">
      <w:pPr>
        <w:spacing w:after="0" w:line="240" w:lineRule="auto"/>
        <w:rPr>
          <w:b/>
          <w:bCs/>
        </w:rPr>
      </w:pPr>
      <w:r w:rsidRPr="002B58F8">
        <w:rPr>
          <w:b/>
          <w:b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2B58F8" w:rsidRPr="002B58F8" w14:paraId="75820E87" w14:textId="77777777" w:rsidTr="002B58F8">
        <w:trPr>
          <w:tblCellSpacing w:w="0" w:type="dxa"/>
        </w:trPr>
        <w:tc>
          <w:tcPr>
            <w:tcW w:w="4428" w:type="dxa"/>
            <w:shd w:val="clear" w:color="auto" w:fill="FFFFFF"/>
            <w:tcMar>
              <w:top w:w="0" w:type="dxa"/>
              <w:left w:w="108" w:type="dxa"/>
              <w:bottom w:w="0" w:type="dxa"/>
              <w:right w:w="108" w:type="dxa"/>
            </w:tcMar>
            <w:hideMark/>
          </w:tcPr>
          <w:p w14:paraId="3AE09C4B" w14:textId="77777777" w:rsidR="002B58F8" w:rsidRPr="002B58F8" w:rsidRDefault="002B58F8" w:rsidP="009B7036">
            <w:pPr>
              <w:spacing w:after="0" w:line="240" w:lineRule="auto"/>
            </w:pPr>
            <w:r w:rsidRPr="002B58F8">
              <w:rPr>
                <w:b/>
                <w:bCs/>
                <w:i/>
                <w:iCs/>
              </w:rPr>
              <w:br/>
              <w:t>Nơi nhận:</w:t>
            </w:r>
            <w:r w:rsidRPr="002B58F8">
              <w:rPr>
                <w:b/>
                <w:bCs/>
                <w:i/>
                <w:iCs/>
              </w:rPr>
              <w:br/>
            </w:r>
            <w:r w:rsidRPr="002B58F8">
              <w:t>- Thủ tướng, các Phó Thủ tướng Chính phủ;</w:t>
            </w:r>
            <w:r w:rsidRPr="002B58F8">
              <w:br/>
              <w:t>- Văn phòng Trung ương Đảng;</w:t>
            </w:r>
            <w:r w:rsidRPr="002B58F8">
              <w:br/>
              <w:t>- Văn phòng Chủ tịch nước;</w:t>
            </w:r>
            <w:r w:rsidRPr="002B58F8">
              <w:br/>
              <w:t>- Văn phòng Quốc hội;</w:t>
            </w:r>
            <w:r w:rsidRPr="002B58F8">
              <w:br/>
              <w:t>- Văn phòng Chính phủ;</w:t>
            </w:r>
            <w:r w:rsidRPr="002B58F8">
              <w:br/>
              <w:t>- Tòa án nhân dân tối cao;</w:t>
            </w:r>
            <w:r w:rsidRPr="002B58F8">
              <w:br/>
              <w:t>- Viện kiểm sát nhân dân tối cao;</w:t>
            </w:r>
            <w:r w:rsidRPr="002B58F8">
              <w:br/>
              <w:t>- Kiểm toán nhà nước;</w:t>
            </w:r>
            <w:r w:rsidRPr="002B58F8">
              <w:br/>
              <w:t>- Các Bộ, cơ quan ngang Bộ;</w:t>
            </w:r>
            <w:r w:rsidRPr="002B58F8">
              <w:br/>
              <w:t>- Cơ quan Trung ương của các tổ chức chính trị - xã hội;</w:t>
            </w:r>
            <w:r w:rsidRPr="002B58F8">
              <w:br/>
              <w:t>- HĐND, UBND các tỉnh, thành phố trực thuộc Trung ương;</w:t>
            </w:r>
            <w:r w:rsidRPr="002B58F8">
              <w:br/>
              <w:t>- Sở Xây dựng các tỉnh, thành phố trực thuộc Trung ương;</w:t>
            </w:r>
            <w:r w:rsidRPr="002B58F8">
              <w:br/>
              <w:t>- Sở Quy hoạch - Kiến trúc thành phố Hà Nội, Thành phố Hồ Chí Minh;</w:t>
            </w:r>
            <w:r w:rsidRPr="002B58F8">
              <w:br/>
              <w:t>- Cục Kiểm tra VB&amp;TCTHPL (Bộ Tư pháp);</w:t>
            </w:r>
            <w:r w:rsidRPr="002B58F8">
              <w:br/>
              <w:t>- Công báo; Cổng thông tin điện tử Chính phủ;</w:t>
            </w:r>
            <w:r w:rsidRPr="002B58F8">
              <w:br/>
              <w:t>- Cổng thông tin điện tử Bộ Xây dựng;</w:t>
            </w:r>
            <w:r w:rsidRPr="002B58F8">
              <w:br/>
              <w:t>- Bộ Xây dựng: Bộ trưởng, các Thứ trưởng, các đơn vị thuộc Bộ;</w:t>
            </w:r>
            <w:r w:rsidRPr="002B58F8">
              <w:br/>
              <w:t>- Lưu: VT, Cục GĐ (05b).</w:t>
            </w:r>
          </w:p>
        </w:tc>
        <w:tc>
          <w:tcPr>
            <w:tcW w:w="4428" w:type="dxa"/>
            <w:shd w:val="clear" w:color="auto" w:fill="FFFFFF"/>
            <w:tcMar>
              <w:top w:w="0" w:type="dxa"/>
              <w:left w:w="108" w:type="dxa"/>
              <w:bottom w:w="0" w:type="dxa"/>
              <w:right w:w="108" w:type="dxa"/>
            </w:tcMar>
            <w:hideMark/>
          </w:tcPr>
          <w:p w14:paraId="55D8B419" w14:textId="77777777" w:rsidR="002B58F8" w:rsidRPr="002B58F8" w:rsidRDefault="002B58F8" w:rsidP="009B7036">
            <w:pPr>
              <w:spacing w:after="0" w:line="240" w:lineRule="auto"/>
            </w:pPr>
            <w:r w:rsidRPr="002B58F8">
              <w:rPr>
                <w:b/>
                <w:bCs/>
              </w:rPr>
              <w:t>KT. BỘ TRƯỞNG</w:t>
            </w:r>
            <w:r w:rsidRPr="002B58F8">
              <w:rPr>
                <w:b/>
                <w:bCs/>
              </w:rPr>
              <w:br/>
              <w:t>THỨ TRƯỞNG</w:t>
            </w:r>
            <w:r w:rsidRPr="002B58F8">
              <w:rPr>
                <w:b/>
                <w:bCs/>
              </w:rPr>
              <w:br/>
            </w:r>
            <w:r w:rsidRPr="002B58F8">
              <w:rPr>
                <w:b/>
                <w:bCs/>
              </w:rPr>
              <w:br/>
            </w:r>
            <w:r w:rsidRPr="002B58F8">
              <w:rPr>
                <w:b/>
                <w:bCs/>
              </w:rPr>
              <w:br/>
            </w:r>
            <w:r w:rsidRPr="002B58F8">
              <w:rPr>
                <w:b/>
                <w:bCs/>
              </w:rPr>
              <w:br/>
            </w:r>
            <w:r w:rsidRPr="002B58F8">
              <w:rPr>
                <w:b/>
                <w:bCs/>
              </w:rPr>
              <w:br/>
              <w:t>Phạm Minh Hà</w:t>
            </w:r>
          </w:p>
        </w:tc>
      </w:tr>
    </w:tbl>
    <w:p w14:paraId="19743D04" w14:textId="77777777" w:rsidR="002B58F8" w:rsidRPr="002B58F8" w:rsidRDefault="002B58F8" w:rsidP="009B7036">
      <w:pPr>
        <w:spacing w:after="0" w:line="240" w:lineRule="auto"/>
      </w:pPr>
      <w:r w:rsidRPr="002B58F8">
        <w:rPr>
          <w:b/>
          <w:bCs/>
        </w:rPr>
        <w:t> </w:t>
      </w:r>
    </w:p>
    <w:p w14:paraId="1B55928E" w14:textId="77777777" w:rsidR="002B58F8" w:rsidRPr="002B58F8" w:rsidRDefault="002B58F8" w:rsidP="009B7036">
      <w:pPr>
        <w:spacing w:after="0" w:line="240" w:lineRule="auto"/>
      </w:pPr>
      <w:r w:rsidRPr="002B58F8">
        <w:rPr>
          <w:b/>
          <w:bCs/>
        </w:rPr>
        <w:lastRenderedPageBreak/>
        <w:t>PHỤ LỤC I</w:t>
      </w:r>
    </w:p>
    <w:p w14:paraId="3CE40BBB" w14:textId="77777777" w:rsidR="002B58F8" w:rsidRPr="002B58F8" w:rsidRDefault="002B58F8" w:rsidP="009B7036">
      <w:pPr>
        <w:spacing w:after="0" w:line="240" w:lineRule="auto"/>
      </w:pPr>
      <w:r w:rsidRPr="002B58F8">
        <w:t>PHÂN CẤP CÔNG TRÌNH XÂY DỰNG THEO MỨC ĐỘ QUAN TRỌNG HOẶC QUY MÔ CÔNG SUẤT</w:t>
      </w:r>
      <w:r w:rsidRPr="002B58F8">
        <w:br/>
      </w:r>
      <w:r w:rsidRPr="002B58F8">
        <w:rPr>
          <w:i/>
          <w:iCs/>
        </w:rPr>
        <w:t>(Ban hành kèm theo Thông tư số 34/2026/TT-BXD ngày 25 tháng 6 năm 2026 của Bộ trưởng Bộ Xây dựng)</w:t>
      </w:r>
    </w:p>
    <w:p w14:paraId="13A2DCFA" w14:textId="77777777" w:rsidR="002B58F8" w:rsidRPr="002B58F8" w:rsidRDefault="002B58F8" w:rsidP="009B7036">
      <w:pPr>
        <w:spacing w:after="0" w:line="240" w:lineRule="auto"/>
      </w:pPr>
      <w:bookmarkStart w:id="1345" w:name="dieu_1_1"/>
      <w:r w:rsidRPr="002B58F8">
        <w:rPr>
          <w:b/>
          <w:bCs/>
        </w:rPr>
        <w:t>Bảng 1.1 Phân cấp công trình sử dụng cho mục đích dân dụng (công trình dân dụng)</w:t>
      </w:r>
      <w:bookmarkEnd w:id="134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0"/>
        <w:gridCol w:w="5775"/>
        <w:gridCol w:w="1546"/>
        <w:gridCol w:w="584"/>
        <w:gridCol w:w="649"/>
        <w:gridCol w:w="590"/>
        <w:gridCol w:w="649"/>
        <w:gridCol w:w="520"/>
      </w:tblGrid>
      <w:tr w:rsidR="002B58F8" w:rsidRPr="002B58F8" w14:paraId="0DBB548F" w14:textId="77777777" w:rsidTr="002B58F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6A0426B4" w14:textId="77777777" w:rsidR="002B58F8" w:rsidRPr="002B58F8" w:rsidRDefault="002B58F8" w:rsidP="009B7036">
            <w:pPr>
              <w:spacing w:after="0" w:line="240" w:lineRule="auto"/>
            </w:pPr>
            <w:r w:rsidRPr="002B58F8">
              <w:rPr>
                <w:b/>
                <w:bCs/>
              </w:rPr>
              <w:t>STT</w:t>
            </w:r>
          </w:p>
        </w:tc>
        <w:tc>
          <w:tcPr>
            <w:tcW w:w="1150" w:type="pct"/>
            <w:vMerge w:val="restart"/>
            <w:tcBorders>
              <w:top w:val="single" w:sz="8" w:space="0" w:color="auto"/>
              <w:left w:val="nil"/>
              <w:bottom w:val="single" w:sz="8" w:space="0" w:color="auto"/>
              <w:right w:val="single" w:sz="8" w:space="0" w:color="auto"/>
            </w:tcBorders>
            <w:shd w:val="clear" w:color="auto" w:fill="FFFFFF"/>
            <w:hideMark/>
          </w:tcPr>
          <w:p w14:paraId="3C4DB6F6" w14:textId="77777777" w:rsidR="002B58F8" w:rsidRPr="002B58F8" w:rsidRDefault="002B58F8" w:rsidP="009B7036">
            <w:pPr>
              <w:spacing w:after="0" w:line="240" w:lineRule="auto"/>
            </w:pPr>
            <w:r w:rsidRPr="002B58F8">
              <w:rPr>
                <w:b/>
                <w:bCs/>
              </w:rPr>
              <w:t>Loại công</w:t>
            </w:r>
            <w:r w:rsidRPr="002B58F8">
              <w:t> </w:t>
            </w:r>
            <w:r w:rsidRPr="002B58F8">
              <w:rPr>
                <w:b/>
                <w:bCs/>
              </w:rPr>
              <w:t>trình</w:t>
            </w:r>
          </w:p>
        </w:tc>
        <w:tc>
          <w:tcPr>
            <w:tcW w:w="600" w:type="pct"/>
            <w:vMerge w:val="restart"/>
            <w:tcBorders>
              <w:top w:val="single" w:sz="8" w:space="0" w:color="auto"/>
              <w:left w:val="nil"/>
              <w:bottom w:val="single" w:sz="8" w:space="0" w:color="auto"/>
              <w:right w:val="single" w:sz="8" w:space="0" w:color="auto"/>
            </w:tcBorders>
            <w:shd w:val="clear" w:color="auto" w:fill="FFFFFF"/>
            <w:hideMark/>
          </w:tcPr>
          <w:p w14:paraId="0C70C09B"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w:t>
            </w:r>
            <w:r w:rsidRPr="002B58F8">
              <w:t> </w:t>
            </w:r>
            <w:r w:rsidRPr="002B58F8">
              <w:rPr>
                <w:b/>
                <w:bCs/>
              </w:rPr>
              <w:t>cấp</w:t>
            </w:r>
          </w:p>
        </w:tc>
        <w:tc>
          <w:tcPr>
            <w:tcW w:w="2800" w:type="pct"/>
            <w:gridSpan w:val="5"/>
            <w:tcBorders>
              <w:top w:val="single" w:sz="8" w:space="0" w:color="auto"/>
              <w:left w:val="nil"/>
              <w:bottom w:val="single" w:sz="8" w:space="0" w:color="auto"/>
              <w:right w:val="single" w:sz="8" w:space="0" w:color="auto"/>
            </w:tcBorders>
            <w:shd w:val="clear" w:color="auto" w:fill="FFFFFF"/>
            <w:hideMark/>
          </w:tcPr>
          <w:p w14:paraId="5C99A77D"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392028C3" w14:textId="77777777" w:rsidTr="002B58F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6A7A5DF"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893577E"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79063CC" w14:textId="77777777" w:rsidR="002B58F8" w:rsidRPr="002B58F8" w:rsidRDefault="002B58F8" w:rsidP="009B7036">
            <w:pPr>
              <w:spacing w:after="0" w:line="240" w:lineRule="auto"/>
            </w:pPr>
          </w:p>
        </w:tc>
        <w:tc>
          <w:tcPr>
            <w:tcW w:w="550" w:type="pct"/>
            <w:tcBorders>
              <w:top w:val="nil"/>
              <w:left w:val="nil"/>
              <w:bottom w:val="single" w:sz="8" w:space="0" w:color="auto"/>
              <w:right w:val="single" w:sz="8" w:space="0" w:color="auto"/>
            </w:tcBorders>
            <w:shd w:val="clear" w:color="auto" w:fill="FFFFFF"/>
            <w:hideMark/>
          </w:tcPr>
          <w:p w14:paraId="59517FF2" w14:textId="77777777" w:rsidR="002B58F8" w:rsidRPr="002B58F8" w:rsidRDefault="002B58F8" w:rsidP="009B7036">
            <w:pPr>
              <w:spacing w:after="0" w:line="240" w:lineRule="auto"/>
            </w:pPr>
            <w:r w:rsidRPr="002B58F8">
              <w:rPr>
                <w:b/>
                <w:bCs/>
              </w:rPr>
              <w:t>Đặc biệt</w:t>
            </w:r>
          </w:p>
        </w:tc>
        <w:tc>
          <w:tcPr>
            <w:tcW w:w="550" w:type="pct"/>
            <w:tcBorders>
              <w:top w:val="nil"/>
              <w:left w:val="nil"/>
              <w:bottom w:val="single" w:sz="8" w:space="0" w:color="auto"/>
              <w:right w:val="single" w:sz="8" w:space="0" w:color="auto"/>
            </w:tcBorders>
            <w:shd w:val="clear" w:color="auto" w:fill="FFFFFF"/>
            <w:hideMark/>
          </w:tcPr>
          <w:p w14:paraId="26A643E7" w14:textId="77777777" w:rsidR="002B58F8" w:rsidRPr="002B58F8" w:rsidRDefault="002B58F8" w:rsidP="009B7036">
            <w:pPr>
              <w:spacing w:after="0" w:line="240" w:lineRule="auto"/>
            </w:pPr>
            <w:r w:rsidRPr="002B58F8">
              <w:rPr>
                <w:b/>
                <w:bCs/>
              </w:rPr>
              <w:t>I</w:t>
            </w:r>
          </w:p>
        </w:tc>
        <w:tc>
          <w:tcPr>
            <w:tcW w:w="550" w:type="pct"/>
            <w:tcBorders>
              <w:top w:val="nil"/>
              <w:left w:val="nil"/>
              <w:bottom w:val="single" w:sz="8" w:space="0" w:color="auto"/>
              <w:right w:val="single" w:sz="8" w:space="0" w:color="auto"/>
            </w:tcBorders>
            <w:shd w:val="clear" w:color="auto" w:fill="FFFFFF"/>
            <w:hideMark/>
          </w:tcPr>
          <w:p w14:paraId="5387B85A" w14:textId="77777777" w:rsidR="002B58F8" w:rsidRPr="002B58F8" w:rsidRDefault="002B58F8" w:rsidP="009B7036">
            <w:pPr>
              <w:spacing w:after="0" w:line="240" w:lineRule="auto"/>
            </w:pPr>
            <w:r w:rsidRPr="002B58F8">
              <w:rPr>
                <w:b/>
                <w:bCs/>
              </w:rPr>
              <w:t>II</w:t>
            </w:r>
          </w:p>
        </w:tc>
        <w:tc>
          <w:tcPr>
            <w:tcW w:w="550" w:type="pct"/>
            <w:tcBorders>
              <w:top w:val="nil"/>
              <w:left w:val="nil"/>
              <w:bottom w:val="single" w:sz="8" w:space="0" w:color="auto"/>
              <w:right w:val="single" w:sz="8" w:space="0" w:color="auto"/>
            </w:tcBorders>
            <w:shd w:val="clear" w:color="auto" w:fill="FFFFFF"/>
            <w:hideMark/>
          </w:tcPr>
          <w:p w14:paraId="18B840D2" w14:textId="77777777" w:rsidR="002B58F8" w:rsidRPr="002B58F8" w:rsidRDefault="002B58F8" w:rsidP="009B7036">
            <w:pPr>
              <w:spacing w:after="0" w:line="240" w:lineRule="auto"/>
            </w:pPr>
            <w:r w:rsidRPr="002B58F8">
              <w:rPr>
                <w:b/>
                <w:bCs/>
              </w:rPr>
              <w:t>III</w:t>
            </w:r>
          </w:p>
        </w:tc>
        <w:tc>
          <w:tcPr>
            <w:tcW w:w="450" w:type="pct"/>
            <w:tcBorders>
              <w:top w:val="nil"/>
              <w:left w:val="nil"/>
              <w:bottom w:val="single" w:sz="8" w:space="0" w:color="auto"/>
              <w:right w:val="single" w:sz="8" w:space="0" w:color="auto"/>
            </w:tcBorders>
            <w:shd w:val="clear" w:color="auto" w:fill="FFFFFF"/>
            <w:hideMark/>
          </w:tcPr>
          <w:p w14:paraId="6F9B6FE2" w14:textId="77777777" w:rsidR="002B58F8" w:rsidRPr="002B58F8" w:rsidRDefault="002B58F8" w:rsidP="009B7036">
            <w:pPr>
              <w:spacing w:after="0" w:line="240" w:lineRule="auto"/>
            </w:pPr>
            <w:r w:rsidRPr="002B58F8">
              <w:rPr>
                <w:b/>
                <w:bCs/>
              </w:rPr>
              <w:t>IV</w:t>
            </w:r>
          </w:p>
        </w:tc>
      </w:tr>
      <w:tr w:rsidR="002B58F8" w:rsidRPr="002B58F8" w14:paraId="5BE7D4E6"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21C89DD4" w14:textId="77777777" w:rsidR="002B58F8" w:rsidRPr="002B58F8" w:rsidRDefault="002B58F8" w:rsidP="009B7036">
            <w:pPr>
              <w:spacing w:after="0" w:line="240" w:lineRule="auto"/>
            </w:pPr>
            <w:r w:rsidRPr="002B58F8">
              <w:rPr>
                <w:b/>
                <w:bCs/>
              </w:rPr>
              <w:t>1.1.1</w:t>
            </w:r>
          </w:p>
        </w:tc>
        <w:tc>
          <w:tcPr>
            <w:tcW w:w="4600" w:type="pct"/>
            <w:gridSpan w:val="7"/>
            <w:tcBorders>
              <w:top w:val="nil"/>
              <w:left w:val="nil"/>
              <w:bottom w:val="single" w:sz="8" w:space="0" w:color="auto"/>
              <w:right w:val="single" w:sz="8" w:space="0" w:color="auto"/>
            </w:tcBorders>
            <w:shd w:val="clear" w:color="auto" w:fill="FFFFFF"/>
            <w:hideMark/>
          </w:tcPr>
          <w:p w14:paraId="285B9174"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giáo</w:t>
            </w:r>
            <w:r w:rsidRPr="002B58F8">
              <w:t> </w:t>
            </w:r>
            <w:r w:rsidRPr="002B58F8">
              <w:rPr>
                <w:b/>
                <w:bCs/>
              </w:rPr>
              <w:t>dục, đào tạo</w:t>
            </w:r>
          </w:p>
        </w:tc>
      </w:tr>
      <w:tr w:rsidR="002B58F8" w:rsidRPr="002B58F8" w14:paraId="0CB2EE7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7DF598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7E79EE3F" w14:textId="77777777" w:rsidR="002B58F8" w:rsidRPr="002B58F8" w:rsidRDefault="002B58F8" w:rsidP="009B7036">
            <w:pPr>
              <w:spacing w:after="0" w:line="240" w:lineRule="auto"/>
            </w:pPr>
            <w:r w:rsidRPr="002B58F8">
              <w:t>1.1.1.1 Nhà trẻ, trường mẫu giáo, trường mầm non</w:t>
            </w:r>
          </w:p>
        </w:tc>
        <w:tc>
          <w:tcPr>
            <w:tcW w:w="600" w:type="pct"/>
            <w:tcBorders>
              <w:top w:val="nil"/>
              <w:left w:val="nil"/>
              <w:bottom w:val="single" w:sz="8" w:space="0" w:color="auto"/>
              <w:right w:val="single" w:sz="8" w:space="0" w:color="auto"/>
            </w:tcBorders>
            <w:shd w:val="clear" w:color="auto" w:fill="FFFFFF"/>
            <w:hideMark/>
          </w:tcPr>
          <w:p w14:paraId="26B5EA2A" w14:textId="77777777" w:rsidR="002B58F8" w:rsidRPr="002B58F8" w:rsidRDefault="002B58F8" w:rsidP="009B7036">
            <w:pPr>
              <w:spacing w:after="0" w:line="240" w:lineRule="auto"/>
            </w:pPr>
            <w:r w:rsidRPr="002B58F8">
              <w:t>Mức độ quan trọng</w:t>
            </w:r>
          </w:p>
        </w:tc>
        <w:tc>
          <w:tcPr>
            <w:tcW w:w="2800" w:type="pct"/>
            <w:gridSpan w:val="5"/>
            <w:tcBorders>
              <w:top w:val="nil"/>
              <w:left w:val="nil"/>
              <w:bottom w:val="single" w:sz="8" w:space="0" w:color="auto"/>
              <w:right w:val="single" w:sz="8" w:space="0" w:color="auto"/>
            </w:tcBorders>
            <w:shd w:val="clear" w:color="auto" w:fill="FFFFFF"/>
            <w:hideMark/>
          </w:tcPr>
          <w:p w14:paraId="2BE509BA" w14:textId="77777777" w:rsidR="002B58F8" w:rsidRPr="002B58F8" w:rsidRDefault="002B58F8" w:rsidP="009B7036">
            <w:pPr>
              <w:spacing w:after="0" w:line="240" w:lineRule="auto"/>
            </w:pPr>
            <w:r w:rsidRPr="002B58F8">
              <w:t>Cấp III với mọi quy mô</w:t>
            </w:r>
          </w:p>
        </w:tc>
      </w:tr>
      <w:tr w:rsidR="002B58F8" w:rsidRPr="002B58F8" w14:paraId="70F4C4A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7728F5D"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10F2B79B" w14:textId="77777777" w:rsidR="002B58F8" w:rsidRPr="002B58F8" w:rsidRDefault="002B58F8" w:rsidP="009B7036">
            <w:pPr>
              <w:spacing w:after="0" w:line="240" w:lineRule="auto"/>
            </w:pPr>
            <w:r w:rsidRPr="002B58F8">
              <w:t>1.1.1.2 Trường tiểu học</w:t>
            </w:r>
          </w:p>
        </w:tc>
        <w:tc>
          <w:tcPr>
            <w:tcW w:w="600" w:type="pct"/>
            <w:tcBorders>
              <w:top w:val="nil"/>
              <w:left w:val="nil"/>
              <w:bottom w:val="single" w:sz="8" w:space="0" w:color="auto"/>
              <w:right w:val="single" w:sz="8" w:space="0" w:color="auto"/>
            </w:tcBorders>
            <w:shd w:val="clear" w:color="auto" w:fill="FFFFFF"/>
            <w:hideMark/>
          </w:tcPr>
          <w:p w14:paraId="4A7A8076" w14:textId="77777777" w:rsidR="002B58F8" w:rsidRPr="002B58F8" w:rsidRDefault="002B58F8" w:rsidP="009B7036">
            <w:pPr>
              <w:spacing w:after="0" w:line="240" w:lineRule="auto"/>
            </w:pPr>
            <w:r w:rsidRPr="002B58F8">
              <w:t>Tổng số học sinh toàn trường</w:t>
            </w:r>
          </w:p>
        </w:tc>
        <w:tc>
          <w:tcPr>
            <w:tcW w:w="550" w:type="pct"/>
            <w:tcBorders>
              <w:top w:val="nil"/>
              <w:left w:val="nil"/>
              <w:bottom w:val="single" w:sz="8" w:space="0" w:color="auto"/>
              <w:right w:val="single" w:sz="8" w:space="0" w:color="auto"/>
            </w:tcBorders>
            <w:shd w:val="clear" w:color="auto" w:fill="FFFFFF"/>
            <w:hideMark/>
          </w:tcPr>
          <w:p w14:paraId="589F0FD3"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692EED23"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484C4F9A" w14:textId="77777777" w:rsidR="002B58F8" w:rsidRPr="002B58F8" w:rsidRDefault="002B58F8" w:rsidP="009B7036">
            <w:pPr>
              <w:spacing w:after="0" w:line="240" w:lineRule="auto"/>
            </w:pPr>
            <w:r w:rsidRPr="002B58F8">
              <w:t>≥700</w:t>
            </w:r>
          </w:p>
        </w:tc>
        <w:tc>
          <w:tcPr>
            <w:tcW w:w="550" w:type="pct"/>
            <w:tcBorders>
              <w:top w:val="nil"/>
              <w:left w:val="nil"/>
              <w:bottom w:val="single" w:sz="8" w:space="0" w:color="auto"/>
              <w:right w:val="single" w:sz="8" w:space="0" w:color="auto"/>
            </w:tcBorders>
            <w:shd w:val="clear" w:color="auto" w:fill="FFFFFF"/>
            <w:hideMark/>
          </w:tcPr>
          <w:p w14:paraId="32969266" w14:textId="77777777" w:rsidR="002B58F8" w:rsidRPr="002B58F8" w:rsidRDefault="002B58F8" w:rsidP="009B7036">
            <w:pPr>
              <w:spacing w:after="0" w:line="240" w:lineRule="auto"/>
            </w:pPr>
            <w:r w:rsidRPr="002B58F8">
              <w:t>&lt;700</w:t>
            </w:r>
          </w:p>
        </w:tc>
        <w:tc>
          <w:tcPr>
            <w:tcW w:w="450" w:type="pct"/>
            <w:tcBorders>
              <w:top w:val="nil"/>
              <w:left w:val="nil"/>
              <w:bottom w:val="single" w:sz="8" w:space="0" w:color="auto"/>
              <w:right w:val="single" w:sz="8" w:space="0" w:color="auto"/>
            </w:tcBorders>
            <w:shd w:val="clear" w:color="auto" w:fill="FFFFFF"/>
            <w:hideMark/>
          </w:tcPr>
          <w:p w14:paraId="557B2985" w14:textId="77777777" w:rsidR="002B58F8" w:rsidRPr="002B58F8" w:rsidRDefault="002B58F8" w:rsidP="009B7036">
            <w:pPr>
              <w:spacing w:after="0" w:line="240" w:lineRule="auto"/>
            </w:pPr>
            <w:r w:rsidRPr="002B58F8">
              <w:t> </w:t>
            </w:r>
          </w:p>
        </w:tc>
      </w:tr>
      <w:tr w:rsidR="002B58F8" w:rsidRPr="002B58F8" w14:paraId="49CC2EA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2A409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64FCEAF2" w14:textId="77777777" w:rsidR="002B58F8" w:rsidRPr="002B58F8" w:rsidRDefault="002B58F8" w:rsidP="009B7036">
            <w:pPr>
              <w:spacing w:after="0" w:line="240" w:lineRule="auto"/>
            </w:pPr>
            <w:r w:rsidRPr="002B58F8">
              <w:t>1.1.1.3 Trường trung học cơ sở, trường trung học phổ thông, trường phổ thông có nhiều cấp học</w:t>
            </w:r>
          </w:p>
        </w:tc>
        <w:tc>
          <w:tcPr>
            <w:tcW w:w="600" w:type="pct"/>
            <w:tcBorders>
              <w:top w:val="nil"/>
              <w:left w:val="nil"/>
              <w:bottom w:val="single" w:sz="8" w:space="0" w:color="auto"/>
              <w:right w:val="single" w:sz="8" w:space="0" w:color="auto"/>
            </w:tcBorders>
            <w:shd w:val="clear" w:color="auto" w:fill="FFFFFF"/>
            <w:hideMark/>
          </w:tcPr>
          <w:p w14:paraId="55CE3D20" w14:textId="77777777" w:rsidR="002B58F8" w:rsidRPr="002B58F8" w:rsidRDefault="002B58F8" w:rsidP="009B7036">
            <w:pPr>
              <w:spacing w:after="0" w:line="240" w:lineRule="auto"/>
            </w:pPr>
            <w:r w:rsidRPr="002B58F8">
              <w:t>Tổng số học sinh toàn trường</w:t>
            </w:r>
          </w:p>
        </w:tc>
        <w:tc>
          <w:tcPr>
            <w:tcW w:w="550" w:type="pct"/>
            <w:tcBorders>
              <w:top w:val="nil"/>
              <w:left w:val="nil"/>
              <w:bottom w:val="single" w:sz="8" w:space="0" w:color="auto"/>
              <w:right w:val="single" w:sz="8" w:space="0" w:color="auto"/>
            </w:tcBorders>
            <w:shd w:val="clear" w:color="auto" w:fill="FFFFFF"/>
            <w:hideMark/>
          </w:tcPr>
          <w:p w14:paraId="640BCE16"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3EE1D8D"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0F071DA" w14:textId="77777777" w:rsidR="002B58F8" w:rsidRPr="002B58F8" w:rsidRDefault="002B58F8" w:rsidP="009B7036">
            <w:pPr>
              <w:spacing w:after="0" w:line="240" w:lineRule="auto"/>
            </w:pPr>
            <w:r w:rsidRPr="002B58F8">
              <w:t>≥1.350</w:t>
            </w:r>
          </w:p>
        </w:tc>
        <w:tc>
          <w:tcPr>
            <w:tcW w:w="550" w:type="pct"/>
            <w:tcBorders>
              <w:top w:val="nil"/>
              <w:left w:val="nil"/>
              <w:bottom w:val="single" w:sz="8" w:space="0" w:color="auto"/>
              <w:right w:val="single" w:sz="8" w:space="0" w:color="auto"/>
            </w:tcBorders>
            <w:shd w:val="clear" w:color="auto" w:fill="FFFFFF"/>
            <w:hideMark/>
          </w:tcPr>
          <w:p w14:paraId="334CAAE9" w14:textId="77777777" w:rsidR="002B58F8" w:rsidRPr="002B58F8" w:rsidRDefault="002B58F8" w:rsidP="009B7036">
            <w:pPr>
              <w:spacing w:after="0" w:line="240" w:lineRule="auto"/>
            </w:pPr>
            <w:r w:rsidRPr="002B58F8">
              <w:t>&lt;1.350</w:t>
            </w:r>
          </w:p>
        </w:tc>
        <w:tc>
          <w:tcPr>
            <w:tcW w:w="450" w:type="pct"/>
            <w:tcBorders>
              <w:top w:val="nil"/>
              <w:left w:val="nil"/>
              <w:bottom w:val="single" w:sz="8" w:space="0" w:color="auto"/>
              <w:right w:val="single" w:sz="8" w:space="0" w:color="auto"/>
            </w:tcBorders>
            <w:shd w:val="clear" w:color="auto" w:fill="FFFFFF"/>
            <w:hideMark/>
          </w:tcPr>
          <w:p w14:paraId="1F458A02" w14:textId="77777777" w:rsidR="002B58F8" w:rsidRPr="002B58F8" w:rsidRDefault="002B58F8" w:rsidP="009B7036">
            <w:pPr>
              <w:spacing w:after="0" w:line="240" w:lineRule="auto"/>
            </w:pPr>
            <w:r w:rsidRPr="002B58F8">
              <w:t> </w:t>
            </w:r>
          </w:p>
        </w:tc>
      </w:tr>
      <w:tr w:rsidR="002B58F8" w:rsidRPr="002B58F8" w14:paraId="4D22E8E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926211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06D0758E" w14:textId="77777777" w:rsidR="002B58F8" w:rsidRPr="002B58F8" w:rsidRDefault="002B58F8" w:rsidP="009B7036">
            <w:pPr>
              <w:spacing w:after="0" w:line="240" w:lineRule="auto"/>
            </w:pPr>
            <w:r w:rsidRPr="002B58F8">
              <w:t>1.1.1.4 Cơ sở giáo dục đại học; trường cao đẳng, trường trung cấp, trường trung học nghề; trung tâm giáo dục nghề nghiệp, trung tâm giáo dục thường xuyên</w:t>
            </w:r>
          </w:p>
        </w:tc>
        <w:tc>
          <w:tcPr>
            <w:tcW w:w="600" w:type="pct"/>
            <w:tcBorders>
              <w:top w:val="nil"/>
              <w:left w:val="nil"/>
              <w:bottom w:val="single" w:sz="8" w:space="0" w:color="auto"/>
              <w:right w:val="single" w:sz="8" w:space="0" w:color="auto"/>
            </w:tcBorders>
            <w:shd w:val="clear" w:color="auto" w:fill="FFFFFF"/>
            <w:hideMark/>
          </w:tcPr>
          <w:p w14:paraId="063A8847" w14:textId="77777777" w:rsidR="002B58F8" w:rsidRPr="002B58F8" w:rsidRDefault="002B58F8" w:rsidP="009B7036">
            <w:pPr>
              <w:spacing w:after="0" w:line="240" w:lineRule="auto"/>
            </w:pPr>
            <w:r w:rsidRPr="002B58F8">
              <w:t>Tổng số sinh viên toàn trường</w:t>
            </w:r>
          </w:p>
        </w:tc>
        <w:tc>
          <w:tcPr>
            <w:tcW w:w="550" w:type="pct"/>
            <w:tcBorders>
              <w:top w:val="nil"/>
              <w:left w:val="nil"/>
              <w:bottom w:val="single" w:sz="8" w:space="0" w:color="auto"/>
              <w:right w:val="single" w:sz="8" w:space="0" w:color="auto"/>
            </w:tcBorders>
            <w:shd w:val="clear" w:color="auto" w:fill="FFFFFF"/>
            <w:hideMark/>
          </w:tcPr>
          <w:p w14:paraId="0E8ACE68"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E1D319C" w14:textId="77777777" w:rsidR="002B58F8" w:rsidRPr="002B58F8" w:rsidRDefault="002B58F8" w:rsidP="009B7036">
            <w:pPr>
              <w:spacing w:after="0" w:line="240" w:lineRule="auto"/>
            </w:pPr>
            <w:r w:rsidRPr="002B58F8">
              <w:t>&gt;8.000</w:t>
            </w:r>
          </w:p>
        </w:tc>
        <w:tc>
          <w:tcPr>
            <w:tcW w:w="550" w:type="pct"/>
            <w:tcBorders>
              <w:top w:val="nil"/>
              <w:left w:val="nil"/>
              <w:bottom w:val="single" w:sz="8" w:space="0" w:color="auto"/>
              <w:right w:val="single" w:sz="8" w:space="0" w:color="auto"/>
            </w:tcBorders>
            <w:shd w:val="clear" w:color="auto" w:fill="FFFFFF"/>
            <w:hideMark/>
          </w:tcPr>
          <w:p w14:paraId="410538F7" w14:textId="77777777" w:rsidR="002B58F8" w:rsidRPr="002B58F8" w:rsidRDefault="002B58F8" w:rsidP="009B7036">
            <w:pPr>
              <w:spacing w:after="0" w:line="240" w:lineRule="auto"/>
            </w:pPr>
            <w:r w:rsidRPr="002B58F8">
              <w:t>5.000 ÷ 8.000</w:t>
            </w:r>
          </w:p>
        </w:tc>
        <w:tc>
          <w:tcPr>
            <w:tcW w:w="550" w:type="pct"/>
            <w:tcBorders>
              <w:top w:val="nil"/>
              <w:left w:val="nil"/>
              <w:bottom w:val="single" w:sz="8" w:space="0" w:color="auto"/>
              <w:right w:val="single" w:sz="8" w:space="0" w:color="auto"/>
            </w:tcBorders>
            <w:shd w:val="clear" w:color="auto" w:fill="FFFFFF"/>
            <w:hideMark/>
          </w:tcPr>
          <w:p w14:paraId="006728FC" w14:textId="77777777" w:rsidR="002B58F8" w:rsidRPr="002B58F8" w:rsidRDefault="002B58F8" w:rsidP="009B7036">
            <w:pPr>
              <w:spacing w:after="0" w:line="240" w:lineRule="auto"/>
            </w:pPr>
            <w:r w:rsidRPr="002B58F8">
              <w:t>&lt;5.000</w:t>
            </w:r>
          </w:p>
        </w:tc>
        <w:tc>
          <w:tcPr>
            <w:tcW w:w="450" w:type="pct"/>
            <w:tcBorders>
              <w:top w:val="nil"/>
              <w:left w:val="nil"/>
              <w:bottom w:val="single" w:sz="8" w:space="0" w:color="auto"/>
              <w:right w:val="single" w:sz="8" w:space="0" w:color="auto"/>
            </w:tcBorders>
            <w:shd w:val="clear" w:color="auto" w:fill="FFFFFF"/>
            <w:hideMark/>
          </w:tcPr>
          <w:p w14:paraId="109C0971" w14:textId="77777777" w:rsidR="002B58F8" w:rsidRPr="002B58F8" w:rsidRDefault="002B58F8" w:rsidP="009B7036">
            <w:pPr>
              <w:spacing w:after="0" w:line="240" w:lineRule="auto"/>
            </w:pPr>
            <w:r w:rsidRPr="002B58F8">
              <w:t> </w:t>
            </w:r>
          </w:p>
        </w:tc>
      </w:tr>
      <w:tr w:rsidR="002B58F8" w:rsidRPr="002B58F8" w14:paraId="199E6564"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4F4CC3C1" w14:textId="77777777" w:rsidR="002B58F8" w:rsidRPr="002B58F8" w:rsidRDefault="002B58F8" w:rsidP="009B7036">
            <w:pPr>
              <w:spacing w:after="0" w:line="240" w:lineRule="auto"/>
            </w:pPr>
            <w:r w:rsidRPr="002B58F8">
              <w:rPr>
                <w:b/>
                <w:bCs/>
              </w:rPr>
              <w:t>1.1.2</w:t>
            </w:r>
          </w:p>
        </w:tc>
        <w:tc>
          <w:tcPr>
            <w:tcW w:w="4600" w:type="pct"/>
            <w:gridSpan w:val="7"/>
            <w:tcBorders>
              <w:top w:val="nil"/>
              <w:left w:val="nil"/>
              <w:bottom w:val="single" w:sz="8" w:space="0" w:color="auto"/>
              <w:right w:val="single" w:sz="8" w:space="0" w:color="auto"/>
            </w:tcBorders>
            <w:shd w:val="clear" w:color="auto" w:fill="FFFFFF"/>
            <w:hideMark/>
          </w:tcPr>
          <w:p w14:paraId="4EFEA21F"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y</w:t>
            </w:r>
            <w:r w:rsidRPr="002B58F8">
              <w:t> </w:t>
            </w:r>
            <w:r w:rsidRPr="002B58F8">
              <w:rPr>
                <w:b/>
                <w:bCs/>
              </w:rPr>
              <w:t>tế</w:t>
            </w:r>
          </w:p>
        </w:tc>
      </w:tr>
      <w:tr w:rsidR="002B58F8" w:rsidRPr="002B58F8" w14:paraId="633F476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CA476E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7C728A5A" w14:textId="77777777" w:rsidR="002B58F8" w:rsidRPr="002B58F8" w:rsidRDefault="002B58F8" w:rsidP="009B7036">
            <w:pPr>
              <w:spacing w:after="0" w:line="240" w:lineRule="auto"/>
            </w:pPr>
            <w:r w:rsidRPr="002B58F8">
              <w:t>1.1.2.1 Bệnh viện đa khoa, bệnh viện chuyên khoa từ trung ương đến địa phương </w:t>
            </w:r>
            <w:r w:rsidRPr="002B58F8">
              <w:rPr>
                <w:i/>
                <w:iCs/>
              </w:rPr>
              <w:t>(Bệnh viện trung</w:t>
            </w:r>
            <w:r w:rsidRPr="002B58F8">
              <w:t> </w:t>
            </w:r>
            <w:r w:rsidRPr="002B58F8">
              <w:rPr>
                <w:i/>
                <w:iCs/>
              </w:rPr>
              <w:t>ương không</w:t>
            </w:r>
            <w:r w:rsidRPr="002B58F8">
              <w:t> </w:t>
            </w:r>
            <w:r w:rsidRPr="002B58F8">
              <w:rPr>
                <w:i/>
                <w:iCs/>
              </w:rPr>
              <w:t>thấp hơn cấp I)</w:t>
            </w:r>
          </w:p>
        </w:tc>
        <w:tc>
          <w:tcPr>
            <w:tcW w:w="600" w:type="pct"/>
            <w:tcBorders>
              <w:top w:val="nil"/>
              <w:left w:val="nil"/>
              <w:bottom w:val="single" w:sz="8" w:space="0" w:color="auto"/>
              <w:right w:val="single" w:sz="8" w:space="0" w:color="auto"/>
            </w:tcBorders>
            <w:shd w:val="clear" w:color="auto" w:fill="FFFFFF"/>
            <w:hideMark/>
          </w:tcPr>
          <w:p w14:paraId="5132AA70" w14:textId="77777777" w:rsidR="002B58F8" w:rsidRPr="002B58F8" w:rsidRDefault="002B58F8" w:rsidP="009B7036">
            <w:pPr>
              <w:spacing w:after="0" w:line="240" w:lineRule="auto"/>
            </w:pPr>
            <w:r w:rsidRPr="002B58F8">
              <w:t>Tổng số giường bệnh lưu trú</w:t>
            </w:r>
          </w:p>
        </w:tc>
        <w:tc>
          <w:tcPr>
            <w:tcW w:w="550" w:type="pct"/>
            <w:tcBorders>
              <w:top w:val="nil"/>
              <w:left w:val="nil"/>
              <w:bottom w:val="single" w:sz="8" w:space="0" w:color="auto"/>
              <w:right w:val="single" w:sz="8" w:space="0" w:color="auto"/>
            </w:tcBorders>
            <w:shd w:val="clear" w:color="auto" w:fill="FFFFFF"/>
            <w:hideMark/>
          </w:tcPr>
          <w:p w14:paraId="1FC15B63" w14:textId="77777777" w:rsidR="002B58F8" w:rsidRPr="002B58F8" w:rsidRDefault="002B58F8" w:rsidP="009B7036">
            <w:pPr>
              <w:spacing w:after="0" w:line="240" w:lineRule="auto"/>
            </w:pPr>
            <w:r w:rsidRPr="002B58F8">
              <w:t>&gt;1.000</w:t>
            </w:r>
          </w:p>
        </w:tc>
        <w:tc>
          <w:tcPr>
            <w:tcW w:w="550" w:type="pct"/>
            <w:tcBorders>
              <w:top w:val="nil"/>
              <w:left w:val="nil"/>
              <w:bottom w:val="single" w:sz="8" w:space="0" w:color="auto"/>
              <w:right w:val="single" w:sz="8" w:space="0" w:color="auto"/>
            </w:tcBorders>
            <w:shd w:val="clear" w:color="auto" w:fill="FFFFFF"/>
            <w:hideMark/>
          </w:tcPr>
          <w:p w14:paraId="57DBB07E" w14:textId="77777777" w:rsidR="002B58F8" w:rsidRPr="002B58F8" w:rsidRDefault="002B58F8" w:rsidP="009B7036">
            <w:pPr>
              <w:spacing w:after="0" w:line="240" w:lineRule="auto"/>
            </w:pPr>
            <w:r w:rsidRPr="002B58F8">
              <w:t>500 ÷ 1.000</w:t>
            </w:r>
          </w:p>
        </w:tc>
        <w:tc>
          <w:tcPr>
            <w:tcW w:w="550" w:type="pct"/>
            <w:tcBorders>
              <w:top w:val="nil"/>
              <w:left w:val="nil"/>
              <w:bottom w:val="single" w:sz="8" w:space="0" w:color="auto"/>
              <w:right w:val="single" w:sz="8" w:space="0" w:color="auto"/>
            </w:tcBorders>
            <w:shd w:val="clear" w:color="auto" w:fill="FFFFFF"/>
            <w:hideMark/>
          </w:tcPr>
          <w:p w14:paraId="220EAF36" w14:textId="77777777" w:rsidR="002B58F8" w:rsidRPr="002B58F8" w:rsidRDefault="002B58F8" w:rsidP="009B7036">
            <w:pPr>
              <w:spacing w:after="0" w:line="240" w:lineRule="auto"/>
            </w:pPr>
            <w:r w:rsidRPr="002B58F8">
              <w:t>250 ÷ &lt;500</w:t>
            </w:r>
          </w:p>
        </w:tc>
        <w:tc>
          <w:tcPr>
            <w:tcW w:w="550" w:type="pct"/>
            <w:tcBorders>
              <w:top w:val="nil"/>
              <w:left w:val="nil"/>
              <w:bottom w:val="single" w:sz="8" w:space="0" w:color="auto"/>
              <w:right w:val="single" w:sz="8" w:space="0" w:color="auto"/>
            </w:tcBorders>
            <w:shd w:val="clear" w:color="auto" w:fill="FFFFFF"/>
            <w:hideMark/>
          </w:tcPr>
          <w:p w14:paraId="28647180" w14:textId="77777777" w:rsidR="002B58F8" w:rsidRPr="002B58F8" w:rsidRDefault="002B58F8" w:rsidP="009B7036">
            <w:pPr>
              <w:spacing w:after="0" w:line="240" w:lineRule="auto"/>
            </w:pPr>
            <w:r w:rsidRPr="002B58F8">
              <w:t>&lt;250</w:t>
            </w:r>
          </w:p>
        </w:tc>
        <w:tc>
          <w:tcPr>
            <w:tcW w:w="450" w:type="pct"/>
            <w:tcBorders>
              <w:top w:val="nil"/>
              <w:left w:val="nil"/>
              <w:bottom w:val="single" w:sz="8" w:space="0" w:color="auto"/>
              <w:right w:val="single" w:sz="8" w:space="0" w:color="auto"/>
            </w:tcBorders>
            <w:shd w:val="clear" w:color="auto" w:fill="FFFFFF"/>
            <w:hideMark/>
          </w:tcPr>
          <w:p w14:paraId="30630EE5" w14:textId="77777777" w:rsidR="002B58F8" w:rsidRPr="002B58F8" w:rsidRDefault="002B58F8" w:rsidP="009B7036">
            <w:pPr>
              <w:spacing w:after="0" w:line="240" w:lineRule="auto"/>
            </w:pPr>
            <w:r w:rsidRPr="002B58F8">
              <w:t> </w:t>
            </w:r>
          </w:p>
        </w:tc>
      </w:tr>
      <w:tr w:rsidR="002B58F8" w:rsidRPr="002B58F8" w14:paraId="507D8DC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A2F69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3FDAACDD" w14:textId="77777777" w:rsidR="002B58F8" w:rsidRPr="002B58F8" w:rsidRDefault="002B58F8" w:rsidP="009B7036">
            <w:pPr>
              <w:spacing w:after="0" w:line="240" w:lineRule="auto"/>
            </w:pPr>
            <w:r w:rsidRPr="002B58F8">
              <w:t>1.1.2.2 Trung tâm thí nghiệm an toàn sinh học (</w:t>
            </w:r>
            <w:r w:rsidRPr="002B58F8">
              <w:rPr>
                <w:i/>
                <w:iCs/>
              </w:rPr>
              <w:t>Cấp</w:t>
            </w:r>
            <w:r w:rsidRPr="002B58F8">
              <w:t> </w:t>
            </w:r>
            <w:r w:rsidRPr="002B58F8">
              <w:rPr>
                <w:i/>
                <w:iCs/>
              </w:rPr>
              <w:t>độ an toàn</w:t>
            </w:r>
            <w:r w:rsidRPr="002B58F8">
              <w:t> </w:t>
            </w:r>
            <w:r w:rsidRPr="002B58F8">
              <w:rPr>
                <w:i/>
                <w:iCs/>
              </w:rPr>
              <w:t>sinh</w:t>
            </w:r>
            <w:r w:rsidRPr="002B58F8">
              <w:t> </w:t>
            </w:r>
            <w:r w:rsidRPr="002B58F8">
              <w:rPr>
                <w:i/>
                <w:iCs/>
              </w:rPr>
              <w:t>học</w:t>
            </w:r>
            <w:r w:rsidRPr="002B58F8">
              <w:t> </w:t>
            </w:r>
            <w:r w:rsidRPr="002B58F8">
              <w:rPr>
                <w:i/>
                <w:iCs/>
              </w:rPr>
              <w:t>xác</w:t>
            </w:r>
            <w:r w:rsidRPr="002B58F8">
              <w:t> </w:t>
            </w:r>
            <w:r w:rsidRPr="002B58F8">
              <w:rPr>
                <w:i/>
                <w:iCs/>
              </w:rPr>
              <w:t>định</w:t>
            </w:r>
            <w:r w:rsidRPr="002B58F8">
              <w:t> </w:t>
            </w:r>
            <w:r w:rsidRPr="002B58F8">
              <w:rPr>
                <w:i/>
                <w:iCs/>
              </w:rPr>
              <w:t>theo</w:t>
            </w:r>
            <w:r w:rsidRPr="002B58F8">
              <w:t> </w:t>
            </w:r>
            <w:r w:rsidRPr="002B58F8">
              <w:rPr>
                <w:i/>
                <w:iCs/>
              </w:rPr>
              <w:t>quy</w:t>
            </w:r>
            <w:r w:rsidRPr="002B58F8">
              <w:t> </w:t>
            </w:r>
            <w:r w:rsidRPr="002B58F8">
              <w:rPr>
                <w:i/>
                <w:iCs/>
              </w:rPr>
              <w:t>định</w:t>
            </w:r>
            <w:r w:rsidRPr="002B58F8">
              <w:t> </w:t>
            </w:r>
            <w:r w:rsidRPr="002B58F8">
              <w:rPr>
                <w:i/>
                <w:iCs/>
              </w:rPr>
              <w:t>của</w:t>
            </w:r>
            <w:r w:rsidRPr="002B58F8">
              <w:t> </w:t>
            </w:r>
            <w:r w:rsidRPr="002B58F8">
              <w:rPr>
                <w:i/>
                <w:iCs/>
              </w:rPr>
              <w:t>ngành</w:t>
            </w:r>
            <w:r w:rsidRPr="002B58F8">
              <w:t> </w:t>
            </w:r>
            <w:r w:rsidRPr="002B58F8">
              <w:rPr>
                <w:i/>
                <w:iCs/>
              </w:rPr>
              <w:t>y</w:t>
            </w:r>
            <w:r w:rsidRPr="002B58F8">
              <w:t> </w:t>
            </w:r>
            <w:r w:rsidRPr="002B58F8">
              <w:rPr>
                <w:i/>
                <w:iCs/>
              </w:rPr>
              <w:t>tế)</w:t>
            </w:r>
          </w:p>
        </w:tc>
        <w:tc>
          <w:tcPr>
            <w:tcW w:w="600" w:type="pct"/>
            <w:tcBorders>
              <w:top w:val="nil"/>
              <w:left w:val="nil"/>
              <w:bottom w:val="single" w:sz="8" w:space="0" w:color="auto"/>
              <w:right w:val="single" w:sz="8" w:space="0" w:color="auto"/>
            </w:tcBorders>
            <w:shd w:val="clear" w:color="auto" w:fill="FFFFFF"/>
            <w:hideMark/>
          </w:tcPr>
          <w:p w14:paraId="432661FE" w14:textId="77777777" w:rsidR="002B58F8" w:rsidRPr="002B58F8" w:rsidRDefault="002B58F8" w:rsidP="009B7036">
            <w:pPr>
              <w:spacing w:after="0" w:line="240" w:lineRule="auto"/>
            </w:pPr>
            <w:r w:rsidRPr="002B58F8">
              <w:t>Cấp độ an toàn sinh học (ATSH)</w:t>
            </w:r>
          </w:p>
        </w:tc>
        <w:tc>
          <w:tcPr>
            <w:tcW w:w="550" w:type="pct"/>
            <w:tcBorders>
              <w:top w:val="nil"/>
              <w:left w:val="nil"/>
              <w:bottom w:val="single" w:sz="8" w:space="0" w:color="auto"/>
              <w:right w:val="single" w:sz="8" w:space="0" w:color="auto"/>
            </w:tcBorders>
            <w:shd w:val="clear" w:color="auto" w:fill="FFFFFF"/>
            <w:hideMark/>
          </w:tcPr>
          <w:p w14:paraId="328A2098"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8114075" w14:textId="77777777" w:rsidR="002B58F8" w:rsidRPr="002B58F8" w:rsidRDefault="002B58F8" w:rsidP="009B7036">
            <w:pPr>
              <w:spacing w:after="0" w:line="240" w:lineRule="auto"/>
            </w:pPr>
            <w:r w:rsidRPr="002B58F8">
              <w:t>ATSH cấp độ 4</w:t>
            </w:r>
          </w:p>
        </w:tc>
        <w:tc>
          <w:tcPr>
            <w:tcW w:w="550" w:type="pct"/>
            <w:tcBorders>
              <w:top w:val="nil"/>
              <w:left w:val="nil"/>
              <w:bottom w:val="single" w:sz="8" w:space="0" w:color="auto"/>
              <w:right w:val="single" w:sz="8" w:space="0" w:color="auto"/>
            </w:tcBorders>
            <w:shd w:val="clear" w:color="auto" w:fill="FFFFFF"/>
            <w:hideMark/>
          </w:tcPr>
          <w:p w14:paraId="48E2AF28" w14:textId="77777777" w:rsidR="002B58F8" w:rsidRPr="002B58F8" w:rsidRDefault="002B58F8" w:rsidP="009B7036">
            <w:pPr>
              <w:spacing w:after="0" w:line="240" w:lineRule="auto"/>
            </w:pPr>
            <w:r w:rsidRPr="002B58F8">
              <w:t>ATSH cấp độ 3</w:t>
            </w:r>
          </w:p>
        </w:tc>
        <w:tc>
          <w:tcPr>
            <w:tcW w:w="550" w:type="pct"/>
            <w:tcBorders>
              <w:top w:val="nil"/>
              <w:left w:val="nil"/>
              <w:bottom w:val="single" w:sz="8" w:space="0" w:color="auto"/>
              <w:right w:val="single" w:sz="8" w:space="0" w:color="auto"/>
            </w:tcBorders>
            <w:shd w:val="clear" w:color="auto" w:fill="FFFFFF"/>
            <w:hideMark/>
          </w:tcPr>
          <w:p w14:paraId="3B6665AD" w14:textId="77777777" w:rsidR="002B58F8" w:rsidRPr="002B58F8" w:rsidRDefault="002B58F8" w:rsidP="009B7036">
            <w:pPr>
              <w:spacing w:after="0" w:line="240" w:lineRule="auto"/>
            </w:pPr>
            <w:r w:rsidRPr="002B58F8">
              <w:t>ATSH cấp độ 1 và cấp độ 2</w:t>
            </w:r>
          </w:p>
        </w:tc>
        <w:tc>
          <w:tcPr>
            <w:tcW w:w="450" w:type="pct"/>
            <w:tcBorders>
              <w:top w:val="nil"/>
              <w:left w:val="nil"/>
              <w:bottom w:val="single" w:sz="8" w:space="0" w:color="auto"/>
              <w:right w:val="single" w:sz="8" w:space="0" w:color="auto"/>
            </w:tcBorders>
            <w:shd w:val="clear" w:color="auto" w:fill="FFFFFF"/>
            <w:hideMark/>
          </w:tcPr>
          <w:p w14:paraId="62577703" w14:textId="77777777" w:rsidR="002B58F8" w:rsidRPr="002B58F8" w:rsidRDefault="002B58F8" w:rsidP="009B7036">
            <w:pPr>
              <w:spacing w:after="0" w:line="240" w:lineRule="auto"/>
            </w:pPr>
            <w:r w:rsidRPr="002B58F8">
              <w:t> </w:t>
            </w:r>
          </w:p>
        </w:tc>
      </w:tr>
      <w:tr w:rsidR="002B58F8" w:rsidRPr="002B58F8" w14:paraId="2D3D4324"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7BB4BD0B" w14:textId="77777777" w:rsidR="002B58F8" w:rsidRPr="002B58F8" w:rsidRDefault="002B58F8" w:rsidP="009B7036">
            <w:pPr>
              <w:spacing w:after="0" w:line="240" w:lineRule="auto"/>
            </w:pPr>
            <w:r w:rsidRPr="002B58F8">
              <w:rPr>
                <w:b/>
                <w:bCs/>
              </w:rPr>
              <w:t>1.1.3</w:t>
            </w:r>
          </w:p>
        </w:tc>
        <w:tc>
          <w:tcPr>
            <w:tcW w:w="4600" w:type="pct"/>
            <w:gridSpan w:val="7"/>
            <w:tcBorders>
              <w:top w:val="nil"/>
              <w:left w:val="nil"/>
              <w:bottom w:val="single" w:sz="8" w:space="0" w:color="auto"/>
              <w:right w:val="single" w:sz="8" w:space="0" w:color="auto"/>
            </w:tcBorders>
            <w:shd w:val="clear" w:color="auto" w:fill="FFFFFF"/>
            <w:hideMark/>
          </w:tcPr>
          <w:p w14:paraId="5FC54036"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thể thao</w:t>
            </w:r>
          </w:p>
        </w:tc>
      </w:tr>
      <w:tr w:rsidR="002B58F8" w:rsidRPr="002B58F8" w14:paraId="6DC4730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4588A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609860EF" w14:textId="77777777" w:rsidR="002B58F8" w:rsidRPr="002B58F8" w:rsidRDefault="002B58F8" w:rsidP="009B7036">
            <w:pPr>
              <w:spacing w:after="0" w:line="240" w:lineRule="auto"/>
            </w:pPr>
            <w:r w:rsidRPr="002B58F8">
              <w:t>1.1.3.1 Sân vận động, sân thi đấu các môn thể thao ngoài trời có khán đài </w:t>
            </w:r>
            <w:r w:rsidRPr="002B58F8">
              <w:rPr>
                <w:i/>
                <w:iCs/>
              </w:rPr>
              <w:t>(Sân</w:t>
            </w:r>
            <w:r w:rsidRPr="002B58F8">
              <w:t> </w:t>
            </w:r>
            <w:r w:rsidRPr="002B58F8">
              <w:rPr>
                <w:i/>
                <w:iCs/>
              </w:rPr>
              <w:t>vận</w:t>
            </w:r>
            <w:r w:rsidRPr="002B58F8">
              <w:t> </w:t>
            </w:r>
            <w:r w:rsidRPr="002B58F8">
              <w:rPr>
                <w:i/>
                <w:iCs/>
              </w:rPr>
              <w:t>động</w:t>
            </w:r>
            <w:r w:rsidRPr="002B58F8">
              <w:t> </w:t>
            </w:r>
            <w:r w:rsidRPr="002B58F8">
              <w:rPr>
                <w:i/>
                <w:iCs/>
              </w:rPr>
              <w:t>quốc</w:t>
            </w:r>
            <w:r w:rsidRPr="002B58F8">
              <w:t> </w:t>
            </w:r>
            <w:r w:rsidRPr="002B58F8">
              <w:rPr>
                <w:i/>
                <w:iCs/>
              </w:rPr>
              <w:t>gia,</w:t>
            </w:r>
            <w:r w:rsidRPr="002B58F8">
              <w:t> </w:t>
            </w:r>
            <w:r w:rsidRPr="002B58F8">
              <w:rPr>
                <w:i/>
                <w:iCs/>
              </w:rPr>
              <w:t>sân</w:t>
            </w:r>
            <w:r w:rsidRPr="002B58F8">
              <w:t> </w:t>
            </w:r>
            <w:r w:rsidRPr="002B58F8">
              <w:rPr>
                <w:i/>
                <w:iCs/>
              </w:rPr>
              <w:t>thi</w:t>
            </w:r>
            <w:r w:rsidRPr="002B58F8">
              <w:t> </w:t>
            </w:r>
            <w:r w:rsidRPr="002B58F8">
              <w:rPr>
                <w:i/>
                <w:iCs/>
              </w:rPr>
              <w:t>đấu</w:t>
            </w:r>
            <w:r w:rsidRPr="002B58F8">
              <w:t> </w:t>
            </w:r>
            <w:r w:rsidRPr="002B58F8">
              <w:rPr>
                <w:i/>
                <w:iCs/>
              </w:rPr>
              <w:t>quốc</w:t>
            </w:r>
            <w:r w:rsidRPr="002B58F8">
              <w:t> </w:t>
            </w:r>
            <w:r w:rsidRPr="002B58F8">
              <w:rPr>
                <w:i/>
                <w:iCs/>
              </w:rPr>
              <w:t>gia</w:t>
            </w:r>
            <w:r w:rsidRPr="002B58F8">
              <w:t> </w:t>
            </w:r>
            <w:r w:rsidRPr="002B58F8">
              <w:rPr>
                <w:i/>
                <w:iCs/>
              </w:rPr>
              <w:t>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w:t>
            </w:r>
          </w:p>
        </w:tc>
        <w:tc>
          <w:tcPr>
            <w:tcW w:w="600" w:type="pct"/>
            <w:tcBorders>
              <w:top w:val="nil"/>
              <w:left w:val="nil"/>
              <w:bottom w:val="single" w:sz="8" w:space="0" w:color="auto"/>
              <w:right w:val="single" w:sz="8" w:space="0" w:color="auto"/>
            </w:tcBorders>
            <w:shd w:val="clear" w:color="auto" w:fill="FFFFFF"/>
            <w:hideMark/>
          </w:tcPr>
          <w:p w14:paraId="50CB8ABD" w14:textId="77777777" w:rsidR="002B58F8" w:rsidRPr="002B58F8" w:rsidRDefault="002B58F8" w:rsidP="009B7036">
            <w:pPr>
              <w:spacing w:after="0" w:line="240" w:lineRule="auto"/>
            </w:pPr>
            <w:r w:rsidRPr="002B58F8">
              <w:t>Sức chứa của khán đài (nghìn chỗ)</w:t>
            </w:r>
          </w:p>
        </w:tc>
        <w:tc>
          <w:tcPr>
            <w:tcW w:w="550" w:type="pct"/>
            <w:tcBorders>
              <w:top w:val="nil"/>
              <w:left w:val="nil"/>
              <w:bottom w:val="single" w:sz="8" w:space="0" w:color="auto"/>
              <w:right w:val="single" w:sz="8" w:space="0" w:color="auto"/>
            </w:tcBorders>
            <w:shd w:val="clear" w:color="auto" w:fill="FFFFFF"/>
            <w:hideMark/>
          </w:tcPr>
          <w:p w14:paraId="2B964D4D" w14:textId="77777777" w:rsidR="002B58F8" w:rsidRPr="002B58F8" w:rsidRDefault="002B58F8" w:rsidP="009B7036">
            <w:pPr>
              <w:spacing w:after="0" w:line="240" w:lineRule="auto"/>
            </w:pPr>
            <w:r w:rsidRPr="002B58F8">
              <w:t>&gt;40</w:t>
            </w:r>
          </w:p>
        </w:tc>
        <w:tc>
          <w:tcPr>
            <w:tcW w:w="550" w:type="pct"/>
            <w:tcBorders>
              <w:top w:val="nil"/>
              <w:left w:val="nil"/>
              <w:bottom w:val="single" w:sz="8" w:space="0" w:color="auto"/>
              <w:right w:val="single" w:sz="8" w:space="0" w:color="auto"/>
            </w:tcBorders>
            <w:shd w:val="clear" w:color="auto" w:fill="FFFFFF"/>
            <w:hideMark/>
          </w:tcPr>
          <w:p w14:paraId="4020583E" w14:textId="77777777" w:rsidR="002B58F8" w:rsidRPr="002B58F8" w:rsidRDefault="002B58F8" w:rsidP="009B7036">
            <w:pPr>
              <w:spacing w:after="0" w:line="240" w:lineRule="auto"/>
            </w:pPr>
            <w:r w:rsidRPr="002B58F8">
              <w:t>&gt;20 ÷ 40</w:t>
            </w:r>
          </w:p>
        </w:tc>
        <w:tc>
          <w:tcPr>
            <w:tcW w:w="550" w:type="pct"/>
            <w:tcBorders>
              <w:top w:val="nil"/>
              <w:left w:val="nil"/>
              <w:bottom w:val="single" w:sz="8" w:space="0" w:color="auto"/>
              <w:right w:val="single" w:sz="8" w:space="0" w:color="auto"/>
            </w:tcBorders>
            <w:shd w:val="clear" w:color="auto" w:fill="FFFFFF"/>
            <w:hideMark/>
          </w:tcPr>
          <w:p w14:paraId="33E61120" w14:textId="77777777" w:rsidR="002B58F8" w:rsidRPr="002B58F8" w:rsidRDefault="002B58F8" w:rsidP="009B7036">
            <w:pPr>
              <w:spacing w:after="0" w:line="240" w:lineRule="auto"/>
            </w:pPr>
            <w:r w:rsidRPr="002B58F8">
              <w:t>5 ÷ 20</w:t>
            </w:r>
          </w:p>
        </w:tc>
        <w:tc>
          <w:tcPr>
            <w:tcW w:w="550" w:type="pct"/>
            <w:tcBorders>
              <w:top w:val="nil"/>
              <w:left w:val="nil"/>
              <w:bottom w:val="single" w:sz="8" w:space="0" w:color="auto"/>
              <w:right w:val="single" w:sz="8" w:space="0" w:color="auto"/>
            </w:tcBorders>
            <w:shd w:val="clear" w:color="auto" w:fill="FFFFFF"/>
            <w:hideMark/>
          </w:tcPr>
          <w:p w14:paraId="1C2BC0DC"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hideMark/>
          </w:tcPr>
          <w:p w14:paraId="55926F4B" w14:textId="77777777" w:rsidR="002B58F8" w:rsidRPr="002B58F8" w:rsidRDefault="002B58F8" w:rsidP="009B7036">
            <w:pPr>
              <w:spacing w:after="0" w:line="240" w:lineRule="auto"/>
            </w:pPr>
            <w:r w:rsidRPr="002B58F8">
              <w:t> </w:t>
            </w:r>
          </w:p>
        </w:tc>
      </w:tr>
      <w:tr w:rsidR="002B58F8" w:rsidRPr="002B58F8" w14:paraId="6851C24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47CB04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5E834F36" w14:textId="77777777" w:rsidR="002B58F8" w:rsidRPr="002B58F8" w:rsidRDefault="002B58F8" w:rsidP="009B7036">
            <w:pPr>
              <w:spacing w:after="0" w:line="240" w:lineRule="auto"/>
            </w:pPr>
            <w:r w:rsidRPr="002B58F8">
              <w:t>1.1.3.2 Nhà thi đấu, tập luyện các môn thể thao có khán đài </w:t>
            </w:r>
            <w:r w:rsidRPr="002B58F8">
              <w:rPr>
                <w:i/>
                <w:iCs/>
              </w:rPr>
              <w:t>(Nhà</w:t>
            </w:r>
            <w:r w:rsidRPr="002B58F8">
              <w:t> </w:t>
            </w:r>
            <w:r w:rsidRPr="002B58F8">
              <w:rPr>
                <w:i/>
                <w:iCs/>
              </w:rPr>
              <w:t>thi</w:t>
            </w:r>
            <w:r w:rsidRPr="002B58F8">
              <w:t> </w:t>
            </w:r>
            <w:r w:rsidRPr="002B58F8">
              <w:rPr>
                <w:i/>
                <w:iCs/>
              </w:rPr>
              <w:t>đấu thể thao</w:t>
            </w:r>
            <w:r w:rsidRPr="002B58F8">
              <w:t> </w:t>
            </w:r>
            <w:r w:rsidRPr="002B58F8">
              <w:rPr>
                <w:i/>
                <w:iCs/>
              </w:rPr>
              <w:t>quốc</w:t>
            </w:r>
            <w:r w:rsidRPr="002B58F8">
              <w:t> </w:t>
            </w:r>
            <w:r w:rsidRPr="002B58F8">
              <w:rPr>
                <w:i/>
                <w:iCs/>
              </w:rPr>
              <w:t>gia</w:t>
            </w:r>
            <w:r w:rsidRPr="002B58F8">
              <w:t> </w:t>
            </w:r>
            <w:r w:rsidRPr="002B58F8">
              <w:rPr>
                <w:i/>
                <w:iCs/>
              </w:rPr>
              <w:t>không</w:t>
            </w:r>
            <w:r w:rsidRPr="002B58F8">
              <w:t> </w:t>
            </w:r>
            <w:r w:rsidRPr="002B58F8">
              <w:rPr>
                <w:i/>
                <w:iCs/>
              </w:rPr>
              <w:t>thấp hơn cấp I)</w:t>
            </w:r>
          </w:p>
        </w:tc>
        <w:tc>
          <w:tcPr>
            <w:tcW w:w="600" w:type="pct"/>
            <w:tcBorders>
              <w:top w:val="nil"/>
              <w:left w:val="nil"/>
              <w:bottom w:val="single" w:sz="8" w:space="0" w:color="auto"/>
              <w:right w:val="single" w:sz="8" w:space="0" w:color="auto"/>
            </w:tcBorders>
            <w:shd w:val="clear" w:color="auto" w:fill="FFFFFF"/>
            <w:hideMark/>
          </w:tcPr>
          <w:p w14:paraId="6E82A607" w14:textId="77777777" w:rsidR="002B58F8" w:rsidRPr="002B58F8" w:rsidRDefault="002B58F8" w:rsidP="009B7036">
            <w:pPr>
              <w:spacing w:after="0" w:line="240" w:lineRule="auto"/>
            </w:pPr>
            <w:r w:rsidRPr="002B58F8">
              <w:t>Sức chứa của khán đài (nghìn chỗ)</w:t>
            </w:r>
          </w:p>
        </w:tc>
        <w:tc>
          <w:tcPr>
            <w:tcW w:w="550" w:type="pct"/>
            <w:tcBorders>
              <w:top w:val="nil"/>
              <w:left w:val="nil"/>
              <w:bottom w:val="single" w:sz="8" w:space="0" w:color="auto"/>
              <w:right w:val="single" w:sz="8" w:space="0" w:color="auto"/>
            </w:tcBorders>
            <w:shd w:val="clear" w:color="auto" w:fill="FFFFFF"/>
            <w:hideMark/>
          </w:tcPr>
          <w:p w14:paraId="25284B76" w14:textId="77777777" w:rsidR="002B58F8" w:rsidRPr="002B58F8" w:rsidRDefault="002B58F8" w:rsidP="009B7036">
            <w:pPr>
              <w:spacing w:after="0" w:line="240" w:lineRule="auto"/>
            </w:pPr>
            <w:r w:rsidRPr="002B58F8">
              <w:t>&gt;7,5</w:t>
            </w:r>
          </w:p>
        </w:tc>
        <w:tc>
          <w:tcPr>
            <w:tcW w:w="550" w:type="pct"/>
            <w:tcBorders>
              <w:top w:val="nil"/>
              <w:left w:val="nil"/>
              <w:bottom w:val="single" w:sz="8" w:space="0" w:color="auto"/>
              <w:right w:val="single" w:sz="8" w:space="0" w:color="auto"/>
            </w:tcBorders>
            <w:shd w:val="clear" w:color="auto" w:fill="FFFFFF"/>
            <w:hideMark/>
          </w:tcPr>
          <w:p w14:paraId="15E3BD85" w14:textId="77777777" w:rsidR="002B58F8" w:rsidRPr="002B58F8" w:rsidRDefault="002B58F8" w:rsidP="009B7036">
            <w:pPr>
              <w:spacing w:after="0" w:line="240" w:lineRule="auto"/>
            </w:pPr>
            <w:r w:rsidRPr="002B58F8">
              <w:t>5 ÷ 7,5</w:t>
            </w:r>
          </w:p>
        </w:tc>
        <w:tc>
          <w:tcPr>
            <w:tcW w:w="550" w:type="pct"/>
            <w:tcBorders>
              <w:top w:val="nil"/>
              <w:left w:val="nil"/>
              <w:bottom w:val="single" w:sz="8" w:space="0" w:color="auto"/>
              <w:right w:val="single" w:sz="8" w:space="0" w:color="auto"/>
            </w:tcBorders>
            <w:shd w:val="clear" w:color="auto" w:fill="FFFFFF"/>
            <w:hideMark/>
          </w:tcPr>
          <w:p w14:paraId="5CEA4E03" w14:textId="77777777" w:rsidR="002B58F8" w:rsidRPr="002B58F8" w:rsidRDefault="002B58F8" w:rsidP="009B7036">
            <w:pPr>
              <w:spacing w:after="0" w:line="240" w:lineRule="auto"/>
            </w:pPr>
            <w:r w:rsidRPr="002B58F8">
              <w:t>2 ÷ &lt;5</w:t>
            </w:r>
          </w:p>
        </w:tc>
        <w:tc>
          <w:tcPr>
            <w:tcW w:w="550" w:type="pct"/>
            <w:tcBorders>
              <w:top w:val="nil"/>
              <w:left w:val="nil"/>
              <w:bottom w:val="single" w:sz="8" w:space="0" w:color="auto"/>
              <w:right w:val="single" w:sz="8" w:space="0" w:color="auto"/>
            </w:tcBorders>
            <w:shd w:val="clear" w:color="auto" w:fill="FFFFFF"/>
            <w:hideMark/>
          </w:tcPr>
          <w:p w14:paraId="23BFB9DC"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hideMark/>
          </w:tcPr>
          <w:p w14:paraId="0D49EE90" w14:textId="77777777" w:rsidR="002B58F8" w:rsidRPr="002B58F8" w:rsidRDefault="002B58F8" w:rsidP="009B7036">
            <w:pPr>
              <w:spacing w:after="0" w:line="240" w:lineRule="auto"/>
            </w:pPr>
            <w:r w:rsidRPr="002B58F8">
              <w:t> </w:t>
            </w:r>
          </w:p>
        </w:tc>
      </w:tr>
      <w:tr w:rsidR="002B58F8" w:rsidRPr="002B58F8" w14:paraId="0769DCE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397384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7B5783E9" w14:textId="77777777" w:rsidR="002B58F8" w:rsidRPr="002B58F8" w:rsidRDefault="002B58F8" w:rsidP="009B7036">
            <w:pPr>
              <w:spacing w:after="0" w:line="240" w:lineRule="auto"/>
            </w:pPr>
            <w:r w:rsidRPr="002B58F8">
              <w:t>1.1.3.3 Sân gôn</w:t>
            </w:r>
          </w:p>
        </w:tc>
        <w:tc>
          <w:tcPr>
            <w:tcW w:w="600" w:type="pct"/>
            <w:tcBorders>
              <w:top w:val="nil"/>
              <w:left w:val="nil"/>
              <w:bottom w:val="single" w:sz="8" w:space="0" w:color="auto"/>
              <w:right w:val="single" w:sz="8" w:space="0" w:color="auto"/>
            </w:tcBorders>
            <w:shd w:val="clear" w:color="auto" w:fill="FFFFFF"/>
            <w:hideMark/>
          </w:tcPr>
          <w:p w14:paraId="676C8CB6" w14:textId="77777777" w:rsidR="002B58F8" w:rsidRPr="002B58F8" w:rsidRDefault="002B58F8" w:rsidP="009B7036">
            <w:pPr>
              <w:spacing w:after="0" w:line="240" w:lineRule="auto"/>
            </w:pPr>
            <w:r w:rsidRPr="002B58F8">
              <w:t>Số lỗ</w:t>
            </w:r>
          </w:p>
        </w:tc>
        <w:tc>
          <w:tcPr>
            <w:tcW w:w="550" w:type="pct"/>
            <w:tcBorders>
              <w:top w:val="nil"/>
              <w:left w:val="nil"/>
              <w:bottom w:val="single" w:sz="8" w:space="0" w:color="auto"/>
              <w:right w:val="single" w:sz="8" w:space="0" w:color="auto"/>
            </w:tcBorders>
            <w:shd w:val="clear" w:color="auto" w:fill="FFFFFF"/>
            <w:hideMark/>
          </w:tcPr>
          <w:p w14:paraId="4A5F00C0"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9ACAF66"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0D1BA3E" w14:textId="77777777" w:rsidR="002B58F8" w:rsidRPr="002B58F8" w:rsidRDefault="002B58F8" w:rsidP="009B7036">
            <w:pPr>
              <w:spacing w:after="0" w:line="240" w:lineRule="auto"/>
            </w:pPr>
            <w:r w:rsidRPr="002B58F8">
              <w:t>≥18</w:t>
            </w:r>
          </w:p>
        </w:tc>
        <w:tc>
          <w:tcPr>
            <w:tcW w:w="550" w:type="pct"/>
            <w:tcBorders>
              <w:top w:val="nil"/>
              <w:left w:val="nil"/>
              <w:bottom w:val="single" w:sz="8" w:space="0" w:color="auto"/>
              <w:right w:val="single" w:sz="8" w:space="0" w:color="auto"/>
            </w:tcBorders>
            <w:shd w:val="clear" w:color="auto" w:fill="FFFFFF"/>
            <w:hideMark/>
          </w:tcPr>
          <w:p w14:paraId="78E29C5C" w14:textId="77777777" w:rsidR="002B58F8" w:rsidRPr="002B58F8" w:rsidRDefault="002B58F8" w:rsidP="009B7036">
            <w:pPr>
              <w:spacing w:after="0" w:line="240" w:lineRule="auto"/>
            </w:pPr>
            <w:r w:rsidRPr="002B58F8">
              <w:t>&lt;18</w:t>
            </w:r>
          </w:p>
        </w:tc>
        <w:tc>
          <w:tcPr>
            <w:tcW w:w="450" w:type="pct"/>
            <w:tcBorders>
              <w:top w:val="nil"/>
              <w:left w:val="nil"/>
              <w:bottom w:val="single" w:sz="8" w:space="0" w:color="auto"/>
              <w:right w:val="single" w:sz="8" w:space="0" w:color="auto"/>
            </w:tcBorders>
            <w:shd w:val="clear" w:color="auto" w:fill="FFFFFF"/>
            <w:hideMark/>
          </w:tcPr>
          <w:p w14:paraId="28956C56" w14:textId="77777777" w:rsidR="002B58F8" w:rsidRPr="002B58F8" w:rsidRDefault="002B58F8" w:rsidP="009B7036">
            <w:pPr>
              <w:spacing w:after="0" w:line="240" w:lineRule="auto"/>
            </w:pPr>
            <w:r w:rsidRPr="002B58F8">
              <w:t> </w:t>
            </w:r>
          </w:p>
        </w:tc>
      </w:tr>
      <w:tr w:rsidR="002B58F8" w:rsidRPr="002B58F8" w14:paraId="1136557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4C9CE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2D2D1879" w14:textId="77777777" w:rsidR="002B58F8" w:rsidRPr="002B58F8" w:rsidRDefault="002B58F8" w:rsidP="009B7036">
            <w:pPr>
              <w:spacing w:after="0" w:line="240" w:lineRule="auto"/>
            </w:pPr>
            <w:r w:rsidRPr="002B58F8">
              <w:t>1.1.3.4 Bể bơi, sân thể thao ngoài trời</w:t>
            </w:r>
          </w:p>
        </w:tc>
        <w:tc>
          <w:tcPr>
            <w:tcW w:w="600" w:type="pct"/>
            <w:tcBorders>
              <w:top w:val="nil"/>
              <w:left w:val="nil"/>
              <w:bottom w:val="single" w:sz="8" w:space="0" w:color="auto"/>
              <w:right w:val="single" w:sz="8" w:space="0" w:color="auto"/>
            </w:tcBorders>
            <w:shd w:val="clear" w:color="auto" w:fill="FFFFFF"/>
            <w:hideMark/>
          </w:tcPr>
          <w:p w14:paraId="3610B4C6" w14:textId="77777777" w:rsidR="002B58F8" w:rsidRPr="002B58F8" w:rsidRDefault="002B58F8" w:rsidP="009B7036">
            <w:pPr>
              <w:spacing w:after="0" w:line="240" w:lineRule="auto"/>
            </w:pPr>
            <w:r w:rsidRPr="002B58F8">
              <w:t>Mức độ quan trọng</w:t>
            </w:r>
          </w:p>
        </w:tc>
        <w:tc>
          <w:tcPr>
            <w:tcW w:w="550" w:type="pct"/>
            <w:tcBorders>
              <w:top w:val="nil"/>
              <w:left w:val="nil"/>
              <w:bottom w:val="single" w:sz="8" w:space="0" w:color="auto"/>
              <w:right w:val="single" w:sz="8" w:space="0" w:color="auto"/>
            </w:tcBorders>
            <w:shd w:val="clear" w:color="auto" w:fill="FFFFFF"/>
            <w:hideMark/>
          </w:tcPr>
          <w:p w14:paraId="39F3E01B"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BE92CEB"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1B6D2DA8"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467D4A4A" w14:textId="77777777" w:rsidR="002B58F8" w:rsidRPr="002B58F8" w:rsidRDefault="002B58F8" w:rsidP="009B7036">
            <w:pPr>
              <w:spacing w:after="0" w:line="240" w:lineRule="auto"/>
            </w:pPr>
            <w:r w:rsidRPr="002B58F8">
              <w:t>Đạt chuẩn thi đấu thể thao cấp quốc gia</w:t>
            </w:r>
          </w:p>
        </w:tc>
        <w:tc>
          <w:tcPr>
            <w:tcW w:w="450" w:type="pct"/>
            <w:tcBorders>
              <w:top w:val="nil"/>
              <w:left w:val="nil"/>
              <w:bottom w:val="single" w:sz="8" w:space="0" w:color="auto"/>
              <w:right w:val="single" w:sz="8" w:space="0" w:color="auto"/>
            </w:tcBorders>
            <w:shd w:val="clear" w:color="auto" w:fill="FFFFFF"/>
            <w:hideMark/>
          </w:tcPr>
          <w:p w14:paraId="4F97E4EE" w14:textId="77777777" w:rsidR="002B58F8" w:rsidRPr="002B58F8" w:rsidRDefault="002B58F8" w:rsidP="009B7036">
            <w:pPr>
              <w:spacing w:after="0" w:line="240" w:lineRule="auto"/>
            </w:pPr>
            <w:r w:rsidRPr="002B58F8">
              <w:t>Hoạt động thể thao phong trào</w:t>
            </w:r>
          </w:p>
        </w:tc>
      </w:tr>
      <w:tr w:rsidR="002B58F8" w:rsidRPr="002B58F8" w14:paraId="075C357A"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6C79188E" w14:textId="77777777" w:rsidR="002B58F8" w:rsidRPr="002B58F8" w:rsidRDefault="002B58F8" w:rsidP="009B7036">
            <w:pPr>
              <w:spacing w:after="0" w:line="240" w:lineRule="auto"/>
            </w:pPr>
            <w:r w:rsidRPr="002B58F8">
              <w:rPr>
                <w:b/>
                <w:bCs/>
              </w:rPr>
              <w:t>1.1.4</w:t>
            </w:r>
          </w:p>
        </w:tc>
        <w:tc>
          <w:tcPr>
            <w:tcW w:w="4600" w:type="pct"/>
            <w:gridSpan w:val="7"/>
            <w:tcBorders>
              <w:top w:val="nil"/>
              <w:left w:val="nil"/>
              <w:bottom w:val="single" w:sz="8" w:space="0" w:color="auto"/>
              <w:right w:val="single" w:sz="8" w:space="0" w:color="auto"/>
            </w:tcBorders>
            <w:shd w:val="clear" w:color="auto" w:fill="FFFFFF"/>
            <w:hideMark/>
          </w:tcPr>
          <w:p w14:paraId="7CB0027B"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văn hóa</w:t>
            </w:r>
          </w:p>
        </w:tc>
      </w:tr>
      <w:tr w:rsidR="002B58F8" w:rsidRPr="002B58F8" w14:paraId="5490EC7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7C487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75F59B9A" w14:textId="77777777" w:rsidR="002B58F8" w:rsidRPr="002B58F8" w:rsidRDefault="002B58F8" w:rsidP="009B7036">
            <w:pPr>
              <w:spacing w:after="0" w:line="240" w:lineRule="auto"/>
            </w:pPr>
            <w:r w:rsidRPr="002B58F8">
              <w:t>1.1.4.1 Trung tâm hội nghị, nhà văn hóa, câu lạc bộ, vũ trường và các công trình văn hóa tập trung đông người khác </w:t>
            </w:r>
            <w:r w:rsidRPr="002B58F8">
              <w:rPr>
                <w:i/>
                <w:iCs/>
              </w:rPr>
              <w:t>(Trung</w:t>
            </w:r>
            <w:r w:rsidRPr="002B58F8">
              <w:t> </w:t>
            </w:r>
            <w:r w:rsidRPr="002B58F8">
              <w:rPr>
                <w:i/>
                <w:iCs/>
              </w:rPr>
              <w:t>tâm</w:t>
            </w:r>
            <w:r w:rsidRPr="002B58F8">
              <w:t> </w:t>
            </w:r>
            <w:r w:rsidRPr="002B58F8">
              <w:rPr>
                <w:i/>
                <w:iCs/>
              </w:rPr>
              <w:t>hội</w:t>
            </w:r>
            <w:r w:rsidRPr="002B58F8">
              <w:t> </w:t>
            </w:r>
            <w:r w:rsidRPr="002B58F8">
              <w:rPr>
                <w:i/>
                <w:iCs/>
              </w:rPr>
              <w:t>nghị quốc</w:t>
            </w:r>
            <w:r w:rsidRPr="002B58F8">
              <w:t> </w:t>
            </w:r>
            <w:r w:rsidRPr="002B58F8">
              <w:rPr>
                <w:i/>
                <w:iCs/>
              </w:rPr>
              <w:t>gia</w:t>
            </w:r>
            <w:r w:rsidRPr="002B58F8">
              <w:t> </w:t>
            </w:r>
            <w:r w:rsidRPr="002B58F8">
              <w:rPr>
                <w:i/>
                <w:iCs/>
              </w:rPr>
              <w:t>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w:t>
            </w:r>
          </w:p>
        </w:tc>
        <w:tc>
          <w:tcPr>
            <w:tcW w:w="600" w:type="pct"/>
            <w:tcBorders>
              <w:top w:val="nil"/>
              <w:left w:val="nil"/>
              <w:bottom w:val="single" w:sz="8" w:space="0" w:color="auto"/>
              <w:right w:val="single" w:sz="8" w:space="0" w:color="auto"/>
            </w:tcBorders>
            <w:shd w:val="clear" w:color="auto" w:fill="FFFFFF"/>
            <w:hideMark/>
          </w:tcPr>
          <w:p w14:paraId="6A5F6C23" w14:textId="77777777" w:rsidR="002B58F8" w:rsidRPr="002B58F8" w:rsidRDefault="002B58F8" w:rsidP="009B7036">
            <w:pPr>
              <w:spacing w:after="0" w:line="240" w:lineRule="auto"/>
            </w:pPr>
            <w:r w:rsidRPr="002B58F8">
              <w:t>Tổng sức chứa (nghìn người)</w:t>
            </w:r>
          </w:p>
        </w:tc>
        <w:tc>
          <w:tcPr>
            <w:tcW w:w="550" w:type="pct"/>
            <w:tcBorders>
              <w:top w:val="nil"/>
              <w:left w:val="nil"/>
              <w:bottom w:val="single" w:sz="8" w:space="0" w:color="auto"/>
              <w:right w:val="single" w:sz="8" w:space="0" w:color="auto"/>
            </w:tcBorders>
            <w:shd w:val="clear" w:color="auto" w:fill="FFFFFF"/>
            <w:hideMark/>
          </w:tcPr>
          <w:p w14:paraId="69C46B08" w14:textId="77777777" w:rsidR="002B58F8" w:rsidRPr="002B58F8" w:rsidRDefault="002B58F8" w:rsidP="009B7036">
            <w:pPr>
              <w:spacing w:after="0" w:line="240" w:lineRule="auto"/>
            </w:pPr>
            <w:r w:rsidRPr="002B58F8">
              <w:t>&gt;3</w:t>
            </w:r>
          </w:p>
        </w:tc>
        <w:tc>
          <w:tcPr>
            <w:tcW w:w="550" w:type="pct"/>
            <w:tcBorders>
              <w:top w:val="nil"/>
              <w:left w:val="nil"/>
              <w:bottom w:val="single" w:sz="8" w:space="0" w:color="auto"/>
              <w:right w:val="single" w:sz="8" w:space="0" w:color="auto"/>
            </w:tcBorders>
            <w:shd w:val="clear" w:color="auto" w:fill="FFFFFF"/>
            <w:hideMark/>
          </w:tcPr>
          <w:p w14:paraId="2F4AF676" w14:textId="77777777" w:rsidR="002B58F8" w:rsidRPr="002B58F8" w:rsidRDefault="002B58F8" w:rsidP="009B7036">
            <w:pPr>
              <w:spacing w:after="0" w:line="240" w:lineRule="auto"/>
            </w:pPr>
            <w:r w:rsidRPr="002B58F8">
              <w:t>&gt;1,2 ÷ 3</w:t>
            </w:r>
          </w:p>
        </w:tc>
        <w:tc>
          <w:tcPr>
            <w:tcW w:w="550" w:type="pct"/>
            <w:tcBorders>
              <w:top w:val="nil"/>
              <w:left w:val="nil"/>
              <w:bottom w:val="single" w:sz="8" w:space="0" w:color="auto"/>
              <w:right w:val="single" w:sz="8" w:space="0" w:color="auto"/>
            </w:tcBorders>
            <w:shd w:val="clear" w:color="auto" w:fill="FFFFFF"/>
            <w:hideMark/>
          </w:tcPr>
          <w:p w14:paraId="69DDDD90" w14:textId="77777777" w:rsidR="002B58F8" w:rsidRPr="002B58F8" w:rsidRDefault="002B58F8" w:rsidP="009B7036">
            <w:pPr>
              <w:spacing w:after="0" w:line="240" w:lineRule="auto"/>
            </w:pPr>
            <w:r w:rsidRPr="002B58F8">
              <w:t>&gt;0,3 ÷ 1,2</w:t>
            </w:r>
          </w:p>
        </w:tc>
        <w:tc>
          <w:tcPr>
            <w:tcW w:w="550" w:type="pct"/>
            <w:tcBorders>
              <w:top w:val="nil"/>
              <w:left w:val="nil"/>
              <w:bottom w:val="single" w:sz="8" w:space="0" w:color="auto"/>
              <w:right w:val="single" w:sz="8" w:space="0" w:color="auto"/>
            </w:tcBorders>
            <w:shd w:val="clear" w:color="auto" w:fill="FFFFFF"/>
            <w:hideMark/>
          </w:tcPr>
          <w:p w14:paraId="7F89CF33" w14:textId="77777777" w:rsidR="002B58F8" w:rsidRPr="002B58F8" w:rsidRDefault="002B58F8" w:rsidP="009B7036">
            <w:pPr>
              <w:spacing w:after="0" w:line="240" w:lineRule="auto"/>
            </w:pPr>
            <w:r w:rsidRPr="002B58F8">
              <w:t>≤0,3</w:t>
            </w:r>
          </w:p>
        </w:tc>
        <w:tc>
          <w:tcPr>
            <w:tcW w:w="450" w:type="pct"/>
            <w:tcBorders>
              <w:top w:val="nil"/>
              <w:left w:val="nil"/>
              <w:bottom w:val="single" w:sz="8" w:space="0" w:color="auto"/>
              <w:right w:val="single" w:sz="8" w:space="0" w:color="auto"/>
            </w:tcBorders>
            <w:shd w:val="clear" w:color="auto" w:fill="FFFFFF"/>
            <w:hideMark/>
          </w:tcPr>
          <w:p w14:paraId="64DEDB53" w14:textId="77777777" w:rsidR="002B58F8" w:rsidRPr="002B58F8" w:rsidRDefault="002B58F8" w:rsidP="009B7036">
            <w:pPr>
              <w:spacing w:after="0" w:line="240" w:lineRule="auto"/>
            </w:pPr>
            <w:r w:rsidRPr="002B58F8">
              <w:t> </w:t>
            </w:r>
          </w:p>
        </w:tc>
      </w:tr>
      <w:tr w:rsidR="002B58F8" w:rsidRPr="002B58F8" w14:paraId="0454C44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6CCB85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06C7FDE1" w14:textId="77777777" w:rsidR="002B58F8" w:rsidRPr="002B58F8" w:rsidRDefault="002B58F8" w:rsidP="009B7036">
            <w:pPr>
              <w:spacing w:after="0" w:line="240" w:lineRule="auto"/>
            </w:pPr>
            <w:r w:rsidRPr="002B58F8">
              <w:t>1.1.4.2 Nhà hát, rạp chiếu phim, rạp xiếc</w:t>
            </w:r>
          </w:p>
        </w:tc>
        <w:tc>
          <w:tcPr>
            <w:tcW w:w="600" w:type="pct"/>
            <w:tcBorders>
              <w:top w:val="nil"/>
              <w:left w:val="nil"/>
              <w:bottom w:val="single" w:sz="8" w:space="0" w:color="auto"/>
              <w:right w:val="single" w:sz="8" w:space="0" w:color="auto"/>
            </w:tcBorders>
            <w:shd w:val="clear" w:color="auto" w:fill="FFFFFF"/>
            <w:hideMark/>
          </w:tcPr>
          <w:p w14:paraId="41635D48" w14:textId="77777777" w:rsidR="002B58F8" w:rsidRPr="002B58F8" w:rsidRDefault="002B58F8" w:rsidP="009B7036">
            <w:pPr>
              <w:spacing w:after="0" w:line="240" w:lineRule="auto"/>
            </w:pPr>
            <w:r w:rsidRPr="002B58F8">
              <w:t>Tổng sức chứa khán giả (nghìn người)</w:t>
            </w:r>
          </w:p>
        </w:tc>
        <w:tc>
          <w:tcPr>
            <w:tcW w:w="550" w:type="pct"/>
            <w:tcBorders>
              <w:top w:val="nil"/>
              <w:left w:val="nil"/>
              <w:bottom w:val="single" w:sz="8" w:space="0" w:color="auto"/>
              <w:right w:val="single" w:sz="8" w:space="0" w:color="auto"/>
            </w:tcBorders>
            <w:shd w:val="clear" w:color="auto" w:fill="FFFFFF"/>
            <w:hideMark/>
          </w:tcPr>
          <w:p w14:paraId="1BFE6402" w14:textId="77777777" w:rsidR="002B58F8" w:rsidRPr="002B58F8" w:rsidRDefault="002B58F8" w:rsidP="009B7036">
            <w:pPr>
              <w:spacing w:after="0" w:line="240" w:lineRule="auto"/>
            </w:pPr>
            <w:r w:rsidRPr="002B58F8">
              <w:t>&gt;3</w:t>
            </w:r>
          </w:p>
        </w:tc>
        <w:tc>
          <w:tcPr>
            <w:tcW w:w="550" w:type="pct"/>
            <w:tcBorders>
              <w:top w:val="nil"/>
              <w:left w:val="nil"/>
              <w:bottom w:val="single" w:sz="8" w:space="0" w:color="auto"/>
              <w:right w:val="single" w:sz="8" w:space="0" w:color="auto"/>
            </w:tcBorders>
            <w:shd w:val="clear" w:color="auto" w:fill="FFFFFF"/>
            <w:hideMark/>
          </w:tcPr>
          <w:p w14:paraId="094F53D5" w14:textId="77777777" w:rsidR="002B58F8" w:rsidRPr="002B58F8" w:rsidRDefault="002B58F8" w:rsidP="009B7036">
            <w:pPr>
              <w:spacing w:after="0" w:line="240" w:lineRule="auto"/>
            </w:pPr>
            <w:r w:rsidRPr="002B58F8">
              <w:t>&gt;1,2 ÷ 3</w:t>
            </w:r>
          </w:p>
        </w:tc>
        <w:tc>
          <w:tcPr>
            <w:tcW w:w="550" w:type="pct"/>
            <w:tcBorders>
              <w:top w:val="nil"/>
              <w:left w:val="nil"/>
              <w:bottom w:val="single" w:sz="8" w:space="0" w:color="auto"/>
              <w:right w:val="single" w:sz="8" w:space="0" w:color="auto"/>
            </w:tcBorders>
            <w:shd w:val="clear" w:color="auto" w:fill="FFFFFF"/>
            <w:hideMark/>
          </w:tcPr>
          <w:p w14:paraId="434FC136" w14:textId="77777777" w:rsidR="002B58F8" w:rsidRPr="002B58F8" w:rsidRDefault="002B58F8" w:rsidP="009B7036">
            <w:pPr>
              <w:spacing w:after="0" w:line="240" w:lineRule="auto"/>
            </w:pPr>
            <w:r w:rsidRPr="002B58F8">
              <w:t>&gt;0,3 ÷ 1,2</w:t>
            </w:r>
          </w:p>
        </w:tc>
        <w:tc>
          <w:tcPr>
            <w:tcW w:w="550" w:type="pct"/>
            <w:tcBorders>
              <w:top w:val="nil"/>
              <w:left w:val="nil"/>
              <w:bottom w:val="single" w:sz="8" w:space="0" w:color="auto"/>
              <w:right w:val="single" w:sz="8" w:space="0" w:color="auto"/>
            </w:tcBorders>
            <w:shd w:val="clear" w:color="auto" w:fill="FFFFFF"/>
            <w:hideMark/>
          </w:tcPr>
          <w:p w14:paraId="65B3FC3F" w14:textId="77777777" w:rsidR="002B58F8" w:rsidRPr="002B58F8" w:rsidRDefault="002B58F8" w:rsidP="009B7036">
            <w:pPr>
              <w:spacing w:after="0" w:line="240" w:lineRule="auto"/>
            </w:pPr>
            <w:r w:rsidRPr="002B58F8">
              <w:t>≤0,3</w:t>
            </w:r>
          </w:p>
        </w:tc>
        <w:tc>
          <w:tcPr>
            <w:tcW w:w="450" w:type="pct"/>
            <w:tcBorders>
              <w:top w:val="nil"/>
              <w:left w:val="nil"/>
              <w:bottom w:val="single" w:sz="8" w:space="0" w:color="auto"/>
              <w:right w:val="single" w:sz="8" w:space="0" w:color="auto"/>
            </w:tcBorders>
            <w:shd w:val="clear" w:color="auto" w:fill="FFFFFF"/>
            <w:hideMark/>
          </w:tcPr>
          <w:p w14:paraId="44E0EF9A" w14:textId="77777777" w:rsidR="002B58F8" w:rsidRPr="002B58F8" w:rsidRDefault="002B58F8" w:rsidP="009B7036">
            <w:pPr>
              <w:spacing w:after="0" w:line="240" w:lineRule="auto"/>
            </w:pPr>
            <w:r w:rsidRPr="002B58F8">
              <w:t> </w:t>
            </w:r>
          </w:p>
        </w:tc>
      </w:tr>
      <w:tr w:rsidR="002B58F8" w:rsidRPr="002B58F8" w14:paraId="53B5592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FBCA9D"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hideMark/>
          </w:tcPr>
          <w:p w14:paraId="5098C08D" w14:textId="77777777" w:rsidR="002B58F8" w:rsidRPr="002B58F8" w:rsidRDefault="002B58F8" w:rsidP="009B7036">
            <w:pPr>
              <w:spacing w:after="0" w:line="240" w:lineRule="auto"/>
            </w:pPr>
            <w:r w:rsidRPr="002B58F8">
              <w:t>1.1.4.3 Bảo tàng, thư viện, triển lãm, nhà trưng bày</w:t>
            </w:r>
          </w:p>
        </w:tc>
        <w:tc>
          <w:tcPr>
            <w:tcW w:w="600" w:type="pct"/>
            <w:tcBorders>
              <w:top w:val="nil"/>
              <w:left w:val="nil"/>
              <w:bottom w:val="single" w:sz="8" w:space="0" w:color="auto"/>
              <w:right w:val="single" w:sz="8" w:space="0" w:color="auto"/>
            </w:tcBorders>
            <w:shd w:val="clear" w:color="auto" w:fill="FFFFFF"/>
            <w:hideMark/>
          </w:tcPr>
          <w:p w14:paraId="0F1FC10F" w14:textId="77777777" w:rsidR="002B58F8" w:rsidRPr="002B58F8" w:rsidRDefault="002B58F8" w:rsidP="009B7036">
            <w:pPr>
              <w:spacing w:after="0" w:line="240" w:lineRule="auto"/>
            </w:pPr>
            <w:r w:rsidRPr="002B58F8">
              <w:t>Mức độ quan trọng</w:t>
            </w:r>
          </w:p>
        </w:tc>
        <w:tc>
          <w:tcPr>
            <w:tcW w:w="550" w:type="pct"/>
            <w:tcBorders>
              <w:top w:val="nil"/>
              <w:left w:val="nil"/>
              <w:bottom w:val="single" w:sz="8" w:space="0" w:color="auto"/>
              <w:right w:val="single" w:sz="8" w:space="0" w:color="auto"/>
            </w:tcBorders>
            <w:shd w:val="clear" w:color="auto" w:fill="FFFFFF"/>
            <w:hideMark/>
          </w:tcPr>
          <w:p w14:paraId="503E1C23"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9CA53B0" w14:textId="77777777" w:rsidR="002B58F8" w:rsidRPr="002B58F8" w:rsidRDefault="002B58F8" w:rsidP="009B7036">
            <w:pPr>
              <w:spacing w:after="0" w:line="240" w:lineRule="auto"/>
            </w:pPr>
            <w:r w:rsidRPr="002B58F8">
              <w:t>Quốc gia</w:t>
            </w:r>
          </w:p>
        </w:tc>
        <w:tc>
          <w:tcPr>
            <w:tcW w:w="550" w:type="pct"/>
            <w:tcBorders>
              <w:top w:val="nil"/>
              <w:left w:val="nil"/>
              <w:bottom w:val="single" w:sz="8" w:space="0" w:color="auto"/>
              <w:right w:val="single" w:sz="8" w:space="0" w:color="auto"/>
            </w:tcBorders>
            <w:shd w:val="clear" w:color="auto" w:fill="FFFFFF"/>
            <w:hideMark/>
          </w:tcPr>
          <w:p w14:paraId="61F97322" w14:textId="77777777" w:rsidR="002B58F8" w:rsidRPr="002B58F8" w:rsidRDefault="002B58F8" w:rsidP="009B7036">
            <w:pPr>
              <w:spacing w:after="0" w:line="240" w:lineRule="auto"/>
            </w:pPr>
            <w:r w:rsidRPr="002B58F8">
              <w:t>Tỉnh, Ngành</w:t>
            </w:r>
          </w:p>
        </w:tc>
        <w:tc>
          <w:tcPr>
            <w:tcW w:w="550" w:type="pct"/>
            <w:tcBorders>
              <w:top w:val="nil"/>
              <w:left w:val="nil"/>
              <w:bottom w:val="single" w:sz="8" w:space="0" w:color="auto"/>
              <w:right w:val="single" w:sz="8" w:space="0" w:color="auto"/>
            </w:tcBorders>
            <w:shd w:val="clear" w:color="auto" w:fill="FFFFFF"/>
            <w:hideMark/>
          </w:tcPr>
          <w:p w14:paraId="39C2C448" w14:textId="77777777" w:rsidR="002B58F8" w:rsidRPr="002B58F8" w:rsidRDefault="002B58F8" w:rsidP="009B7036">
            <w:pPr>
              <w:spacing w:after="0" w:line="240" w:lineRule="auto"/>
            </w:pPr>
            <w:r w:rsidRPr="002B58F8">
              <w:t>Các trường hợp còn lại</w:t>
            </w:r>
          </w:p>
        </w:tc>
        <w:tc>
          <w:tcPr>
            <w:tcW w:w="450" w:type="pct"/>
            <w:tcBorders>
              <w:top w:val="nil"/>
              <w:left w:val="nil"/>
              <w:bottom w:val="single" w:sz="8" w:space="0" w:color="auto"/>
              <w:right w:val="single" w:sz="8" w:space="0" w:color="auto"/>
            </w:tcBorders>
            <w:shd w:val="clear" w:color="auto" w:fill="FFFFFF"/>
            <w:hideMark/>
          </w:tcPr>
          <w:p w14:paraId="7FF0CB54" w14:textId="77777777" w:rsidR="002B58F8" w:rsidRPr="002B58F8" w:rsidRDefault="002B58F8" w:rsidP="009B7036">
            <w:pPr>
              <w:spacing w:after="0" w:line="240" w:lineRule="auto"/>
            </w:pPr>
            <w:r w:rsidRPr="002B58F8">
              <w:t> </w:t>
            </w:r>
          </w:p>
        </w:tc>
      </w:tr>
      <w:tr w:rsidR="002B58F8" w:rsidRPr="002B58F8" w14:paraId="43E01221"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F2A7FA4" w14:textId="77777777" w:rsidR="002B58F8" w:rsidRPr="002B58F8" w:rsidRDefault="002B58F8" w:rsidP="009B7036">
            <w:pPr>
              <w:spacing w:after="0" w:line="240" w:lineRule="auto"/>
            </w:pPr>
            <w:r w:rsidRPr="002B58F8">
              <w:rPr>
                <w:b/>
                <w:bCs/>
              </w:rPr>
              <w:t>1.1.5</w:t>
            </w:r>
          </w:p>
        </w:tc>
        <w:tc>
          <w:tcPr>
            <w:tcW w:w="1150" w:type="pct"/>
            <w:tcBorders>
              <w:top w:val="nil"/>
              <w:left w:val="nil"/>
              <w:bottom w:val="single" w:sz="8" w:space="0" w:color="auto"/>
              <w:right w:val="single" w:sz="8" w:space="0" w:color="auto"/>
            </w:tcBorders>
            <w:shd w:val="clear" w:color="auto" w:fill="FFFFFF"/>
            <w:hideMark/>
          </w:tcPr>
          <w:p w14:paraId="4C6F992F" w14:textId="77777777" w:rsidR="002B58F8" w:rsidRPr="002B58F8" w:rsidRDefault="002B58F8" w:rsidP="009B7036">
            <w:pPr>
              <w:spacing w:after="0" w:line="240" w:lineRule="auto"/>
            </w:pPr>
            <w:r w:rsidRPr="002B58F8">
              <w:rPr>
                <w:b/>
                <w:bCs/>
              </w:rPr>
              <w:t>Chợ</w:t>
            </w:r>
          </w:p>
        </w:tc>
        <w:tc>
          <w:tcPr>
            <w:tcW w:w="600" w:type="pct"/>
            <w:tcBorders>
              <w:top w:val="nil"/>
              <w:left w:val="nil"/>
              <w:bottom w:val="single" w:sz="8" w:space="0" w:color="auto"/>
              <w:right w:val="single" w:sz="8" w:space="0" w:color="auto"/>
            </w:tcBorders>
            <w:shd w:val="clear" w:color="auto" w:fill="FFFFFF"/>
            <w:hideMark/>
          </w:tcPr>
          <w:p w14:paraId="70547B69" w14:textId="77777777" w:rsidR="002B58F8" w:rsidRPr="002B58F8" w:rsidRDefault="002B58F8" w:rsidP="009B7036">
            <w:pPr>
              <w:spacing w:after="0" w:line="240" w:lineRule="auto"/>
            </w:pPr>
            <w:r w:rsidRPr="002B58F8">
              <w:t>Số điểm kinh doanh</w:t>
            </w:r>
          </w:p>
        </w:tc>
        <w:tc>
          <w:tcPr>
            <w:tcW w:w="550" w:type="pct"/>
            <w:tcBorders>
              <w:top w:val="nil"/>
              <w:left w:val="nil"/>
              <w:bottom w:val="single" w:sz="8" w:space="0" w:color="auto"/>
              <w:right w:val="single" w:sz="8" w:space="0" w:color="auto"/>
            </w:tcBorders>
            <w:shd w:val="clear" w:color="auto" w:fill="FFFFFF"/>
            <w:hideMark/>
          </w:tcPr>
          <w:p w14:paraId="740F5517"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0B404D91"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CEC710B"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5B983C5" w14:textId="77777777" w:rsidR="002B58F8" w:rsidRPr="002B58F8" w:rsidRDefault="002B58F8" w:rsidP="009B7036">
            <w:pPr>
              <w:spacing w:after="0" w:line="240" w:lineRule="auto"/>
            </w:pPr>
            <w:r w:rsidRPr="002B58F8">
              <w:t>&gt;400</w:t>
            </w:r>
          </w:p>
        </w:tc>
        <w:tc>
          <w:tcPr>
            <w:tcW w:w="450" w:type="pct"/>
            <w:tcBorders>
              <w:top w:val="nil"/>
              <w:left w:val="nil"/>
              <w:bottom w:val="single" w:sz="8" w:space="0" w:color="auto"/>
              <w:right w:val="single" w:sz="8" w:space="0" w:color="auto"/>
            </w:tcBorders>
            <w:shd w:val="clear" w:color="auto" w:fill="FFFFFF"/>
            <w:hideMark/>
          </w:tcPr>
          <w:p w14:paraId="4900EF10" w14:textId="77777777" w:rsidR="002B58F8" w:rsidRPr="002B58F8" w:rsidRDefault="002B58F8" w:rsidP="009B7036">
            <w:pPr>
              <w:spacing w:after="0" w:line="240" w:lineRule="auto"/>
            </w:pPr>
            <w:r w:rsidRPr="002B58F8">
              <w:t>≤400</w:t>
            </w:r>
          </w:p>
        </w:tc>
      </w:tr>
      <w:tr w:rsidR="002B58F8" w:rsidRPr="002B58F8" w14:paraId="5B360944"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6244340" w14:textId="77777777" w:rsidR="002B58F8" w:rsidRPr="002B58F8" w:rsidRDefault="002B58F8" w:rsidP="009B7036">
            <w:pPr>
              <w:spacing w:after="0" w:line="240" w:lineRule="auto"/>
            </w:pPr>
            <w:r w:rsidRPr="002B58F8">
              <w:rPr>
                <w:b/>
                <w:bCs/>
              </w:rPr>
              <w:t>1.1.6</w:t>
            </w:r>
          </w:p>
        </w:tc>
        <w:tc>
          <w:tcPr>
            <w:tcW w:w="1150" w:type="pct"/>
            <w:tcBorders>
              <w:top w:val="nil"/>
              <w:left w:val="nil"/>
              <w:bottom w:val="single" w:sz="8" w:space="0" w:color="auto"/>
              <w:right w:val="single" w:sz="8" w:space="0" w:color="auto"/>
            </w:tcBorders>
            <w:shd w:val="clear" w:color="auto" w:fill="FFFFFF"/>
            <w:hideMark/>
          </w:tcPr>
          <w:p w14:paraId="383497C3"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tôn</w:t>
            </w:r>
            <w:r w:rsidRPr="002B58F8">
              <w:t> </w:t>
            </w:r>
            <w:r w:rsidRPr="002B58F8">
              <w:rPr>
                <w:b/>
                <w:bCs/>
              </w:rPr>
              <w:t>giáo</w:t>
            </w:r>
          </w:p>
        </w:tc>
        <w:tc>
          <w:tcPr>
            <w:tcW w:w="600" w:type="pct"/>
            <w:tcBorders>
              <w:top w:val="nil"/>
              <w:left w:val="nil"/>
              <w:bottom w:val="single" w:sz="8" w:space="0" w:color="auto"/>
              <w:right w:val="single" w:sz="8" w:space="0" w:color="auto"/>
            </w:tcBorders>
            <w:shd w:val="clear" w:color="auto" w:fill="FFFFFF"/>
            <w:hideMark/>
          </w:tcPr>
          <w:p w14:paraId="54AEDF71" w14:textId="77777777" w:rsidR="002B58F8" w:rsidRPr="002B58F8" w:rsidRDefault="002B58F8" w:rsidP="009B7036">
            <w:pPr>
              <w:spacing w:after="0" w:line="240" w:lineRule="auto"/>
            </w:pPr>
            <w:r w:rsidRPr="002B58F8">
              <w:t>Mức độ quan trọng</w:t>
            </w:r>
          </w:p>
        </w:tc>
        <w:tc>
          <w:tcPr>
            <w:tcW w:w="2800" w:type="pct"/>
            <w:gridSpan w:val="5"/>
            <w:tcBorders>
              <w:top w:val="nil"/>
              <w:left w:val="nil"/>
              <w:bottom w:val="single" w:sz="8" w:space="0" w:color="auto"/>
              <w:right w:val="single" w:sz="8" w:space="0" w:color="auto"/>
            </w:tcBorders>
            <w:shd w:val="clear" w:color="auto" w:fill="FFFFFF"/>
            <w:hideMark/>
          </w:tcPr>
          <w:p w14:paraId="53BED674" w14:textId="77777777" w:rsidR="002B58F8" w:rsidRPr="002B58F8" w:rsidRDefault="002B58F8" w:rsidP="009B7036">
            <w:pPr>
              <w:spacing w:after="0" w:line="240" w:lineRule="auto"/>
            </w:pPr>
            <w:r w:rsidRPr="002B58F8">
              <w:t>Cấp III với mọi quy mô</w:t>
            </w:r>
          </w:p>
        </w:tc>
      </w:tr>
      <w:tr w:rsidR="002B58F8" w:rsidRPr="002B58F8" w14:paraId="74165D4A"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30E4979" w14:textId="77777777" w:rsidR="002B58F8" w:rsidRPr="002B58F8" w:rsidRDefault="002B58F8" w:rsidP="009B7036">
            <w:pPr>
              <w:spacing w:after="0" w:line="240" w:lineRule="auto"/>
            </w:pPr>
            <w:r w:rsidRPr="002B58F8">
              <w:rPr>
                <w:b/>
                <w:bCs/>
              </w:rPr>
              <w:t>1.1.7</w:t>
            </w:r>
          </w:p>
        </w:tc>
        <w:tc>
          <w:tcPr>
            <w:tcW w:w="1150" w:type="pct"/>
            <w:tcBorders>
              <w:top w:val="nil"/>
              <w:left w:val="nil"/>
              <w:bottom w:val="single" w:sz="8" w:space="0" w:color="auto"/>
              <w:right w:val="single" w:sz="8" w:space="0" w:color="auto"/>
            </w:tcBorders>
            <w:shd w:val="clear" w:color="auto" w:fill="FFFFFF"/>
            <w:hideMark/>
          </w:tcPr>
          <w:p w14:paraId="162583A5" w14:textId="77777777" w:rsidR="002B58F8" w:rsidRPr="002B58F8" w:rsidRDefault="002B58F8" w:rsidP="009B7036">
            <w:pPr>
              <w:spacing w:after="0" w:line="240" w:lineRule="auto"/>
            </w:pPr>
            <w:r w:rsidRPr="002B58F8">
              <w:rPr>
                <w:b/>
                <w:bCs/>
              </w:rPr>
              <w:t>Trụ sở cơ quan</w:t>
            </w:r>
            <w:r w:rsidRPr="002B58F8">
              <w:t> </w:t>
            </w:r>
            <w:r w:rsidRPr="002B58F8">
              <w:rPr>
                <w:b/>
                <w:bCs/>
              </w:rPr>
              <w:t>nhà</w:t>
            </w:r>
            <w:r w:rsidRPr="002B58F8">
              <w:t> </w:t>
            </w:r>
            <w:r w:rsidRPr="002B58F8">
              <w:rPr>
                <w:b/>
                <w:bCs/>
              </w:rPr>
              <w:t>nước, tổ chức chính</w:t>
            </w:r>
            <w:r w:rsidRPr="002B58F8">
              <w:t> </w:t>
            </w:r>
            <w:r w:rsidRPr="002B58F8">
              <w:rPr>
                <w:b/>
                <w:bCs/>
              </w:rPr>
              <w:t>trị, tổ chức chính</w:t>
            </w:r>
            <w:r w:rsidRPr="002B58F8">
              <w:t> </w:t>
            </w:r>
            <w:r w:rsidRPr="002B58F8">
              <w:rPr>
                <w:b/>
                <w:bCs/>
              </w:rPr>
              <w:t>trị -</w:t>
            </w:r>
            <w:r w:rsidRPr="002B58F8">
              <w:t> </w:t>
            </w:r>
            <w:r w:rsidRPr="002B58F8">
              <w:rPr>
                <w:b/>
                <w:bCs/>
              </w:rPr>
              <w:t>xã</w:t>
            </w:r>
            <w:r w:rsidRPr="002B58F8">
              <w:t> </w:t>
            </w:r>
            <w:r w:rsidRPr="002B58F8">
              <w:rPr>
                <w:b/>
                <w:bCs/>
              </w:rPr>
              <w:t>hội</w:t>
            </w:r>
          </w:p>
        </w:tc>
        <w:tc>
          <w:tcPr>
            <w:tcW w:w="600" w:type="pct"/>
            <w:tcBorders>
              <w:top w:val="nil"/>
              <w:left w:val="nil"/>
              <w:bottom w:val="single" w:sz="8" w:space="0" w:color="auto"/>
              <w:right w:val="single" w:sz="8" w:space="0" w:color="auto"/>
            </w:tcBorders>
            <w:shd w:val="clear" w:color="auto" w:fill="FFFFFF"/>
            <w:hideMark/>
          </w:tcPr>
          <w:p w14:paraId="38381EDE" w14:textId="77777777" w:rsidR="002B58F8" w:rsidRPr="002B58F8" w:rsidRDefault="002B58F8" w:rsidP="009B7036">
            <w:pPr>
              <w:spacing w:after="0" w:line="240" w:lineRule="auto"/>
            </w:pPr>
            <w:r w:rsidRPr="002B58F8">
              <w:t>Mức độ quan trọng</w:t>
            </w:r>
          </w:p>
        </w:tc>
        <w:tc>
          <w:tcPr>
            <w:tcW w:w="550" w:type="pct"/>
            <w:tcBorders>
              <w:top w:val="nil"/>
              <w:left w:val="nil"/>
              <w:bottom w:val="single" w:sz="8" w:space="0" w:color="auto"/>
              <w:right w:val="single" w:sz="8" w:space="0" w:color="auto"/>
            </w:tcBorders>
            <w:shd w:val="clear" w:color="auto" w:fill="FFFFFF"/>
            <w:hideMark/>
          </w:tcPr>
          <w:p w14:paraId="5C0500E4" w14:textId="77777777" w:rsidR="002B58F8" w:rsidRPr="002B58F8" w:rsidRDefault="002B58F8" w:rsidP="009B7036">
            <w:pPr>
              <w:spacing w:after="0" w:line="240" w:lineRule="auto"/>
            </w:pPr>
            <w:r w:rsidRPr="002B58F8">
              <w:t>Nhà Quốc hội, Phủ Chủ tịch, Trụ sở Chính phủ, Trụ sở Trung ương Đảng; các công trình đặc biệt quan trọng khác</w:t>
            </w:r>
          </w:p>
        </w:tc>
        <w:tc>
          <w:tcPr>
            <w:tcW w:w="550" w:type="pct"/>
            <w:tcBorders>
              <w:top w:val="nil"/>
              <w:left w:val="nil"/>
              <w:bottom w:val="single" w:sz="8" w:space="0" w:color="auto"/>
              <w:right w:val="single" w:sz="8" w:space="0" w:color="auto"/>
            </w:tcBorders>
            <w:shd w:val="clear" w:color="auto" w:fill="FFFFFF"/>
            <w:hideMark/>
          </w:tcPr>
          <w:p w14:paraId="4700074A" w14:textId="77777777" w:rsidR="002B58F8" w:rsidRPr="002B58F8" w:rsidRDefault="002B58F8" w:rsidP="009B7036">
            <w:pPr>
              <w:spacing w:after="0" w:line="240" w:lineRule="auto"/>
            </w:pPr>
            <w:r w:rsidRPr="002B58F8">
              <w:t>Trụ sở làm việc của: Tỉnh ủy; HĐND, UBND cấp tỉnh; Bộ; Tòa án nhân dân, Viện kiểm sát nhân dân tối cao</w:t>
            </w:r>
          </w:p>
        </w:tc>
        <w:tc>
          <w:tcPr>
            <w:tcW w:w="550" w:type="pct"/>
            <w:tcBorders>
              <w:top w:val="nil"/>
              <w:left w:val="nil"/>
              <w:bottom w:val="single" w:sz="8" w:space="0" w:color="auto"/>
              <w:right w:val="single" w:sz="8" w:space="0" w:color="auto"/>
            </w:tcBorders>
            <w:shd w:val="clear" w:color="auto" w:fill="FFFFFF"/>
            <w:hideMark/>
          </w:tcPr>
          <w:p w14:paraId="67248144" w14:textId="77777777" w:rsidR="002B58F8" w:rsidRPr="002B58F8" w:rsidRDefault="002B58F8" w:rsidP="009B7036">
            <w:pPr>
              <w:spacing w:after="0" w:line="240" w:lineRule="auto"/>
            </w:pPr>
            <w:r w:rsidRPr="002B58F8">
              <w:t>Trụ sở làm việc: cấp Cục, cấp Sở và cấp tương đương; Tòa án nhân dân, Viện kiểm sát nhân dân cấp tỉnh, khu vực</w:t>
            </w:r>
          </w:p>
        </w:tc>
        <w:tc>
          <w:tcPr>
            <w:tcW w:w="550" w:type="pct"/>
            <w:tcBorders>
              <w:top w:val="nil"/>
              <w:left w:val="nil"/>
              <w:bottom w:val="single" w:sz="8" w:space="0" w:color="auto"/>
              <w:right w:val="single" w:sz="8" w:space="0" w:color="auto"/>
            </w:tcBorders>
            <w:shd w:val="clear" w:color="auto" w:fill="FFFFFF"/>
            <w:hideMark/>
          </w:tcPr>
          <w:p w14:paraId="7E7FF04E" w14:textId="77777777" w:rsidR="002B58F8" w:rsidRPr="002B58F8" w:rsidRDefault="002B58F8" w:rsidP="009B7036">
            <w:pPr>
              <w:spacing w:after="0" w:line="240" w:lineRule="auto"/>
            </w:pPr>
            <w:r w:rsidRPr="002B58F8">
              <w:t>Trụ sở làm việc của: Đảng ủy, HĐND, UBND cấp xã và cấp tương đương</w:t>
            </w:r>
          </w:p>
        </w:tc>
        <w:tc>
          <w:tcPr>
            <w:tcW w:w="450" w:type="pct"/>
            <w:tcBorders>
              <w:top w:val="nil"/>
              <w:left w:val="nil"/>
              <w:bottom w:val="single" w:sz="8" w:space="0" w:color="auto"/>
              <w:right w:val="single" w:sz="8" w:space="0" w:color="auto"/>
            </w:tcBorders>
            <w:shd w:val="clear" w:color="auto" w:fill="FFFFFF"/>
            <w:hideMark/>
          </w:tcPr>
          <w:p w14:paraId="0D32E20A" w14:textId="77777777" w:rsidR="002B58F8" w:rsidRPr="002B58F8" w:rsidRDefault="002B58F8" w:rsidP="009B7036">
            <w:pPr>
              <w:spacing w:after="0" w:line="240" w:lineRule="auto"/>
            </w:pPr>
            <w:r w:rsidRPr="002B58F8">
              <w:t> </w:t>
            </w:r>
          </w:p>
        </w:tc>
      </w:tr>
      <w:tr w:rsidR="002B58F8" w:rsidRPr="002B58F8" w14:paraId="53927BE2"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905E0E9" w14:textId="77777777" w:rsidR="002B58F8" w:rsidRPr="002B58F8" w:rsidRDefault="002B58F8" w:rsidP="009B7036">
            <w:pPr>
              <w:spacing w:after="0" w:line="240" w:lineRule="auto"/>
            </w:pPr>
            <w:r w:rsidRPr="002B58F8">
              <w:rPr>
                <w:b/>
                <w:bCs/>
              </w:rPr>
              <w:t>1.1.8</w:t>
            </w:r>
          </w:p>
        </w:tc>
        <w:tc>
          <w:tcPr>
            <w:tcW w:w="1150" w:type="pct"/>
            <w:tcBorders>
              <w:top w:val="nil"/>
              <w:left w:val="nil"/>
              <w:bottom w:val="single" w:sz="8" w:space="0" w:color="auto"/>
              <w:right w:val="single" w:sz="8" w:space="0" w:color="auto"/>
            </w:tcBorders>
            <w:shd w:val="clear" w:color="auto" w:fill="FFFFFF"/>
            <w:hideMark/>
          </w:tcPr>
          <w:p w14:paraId="11921C65" w14:textId="77777777" w:rsidR="002B58F8" w:rsidRPr="002B58F8" w:rsidRDefault="002B58F8" w:rsidP="009B7036">
            <w:pPr>
              <w:spacing w:after="0" w:line="240" w:lineRule="auto"/>
            </w:pPr>
            <w:r w:rsidRPr="002B58F8">
              <w:rPr>
                <w:b/>
                <w:bCs/>
              </w:rPr>
              <w:t>Cơ sở vận hành</w:t>
            </w:r>
            <w:r w:rsidRPr="002B58F8">
              <w:t> </w:t>
            </w:r>
            <w:r w:rsidRPr="002B58F8">
              <w:rPr>
                <w:b/>
                <w:bCs/>
              </w:rPr>
              <w:t>lò</w:t>
            </w:r>
            <w:r w:rsidRPr="002B58F8">
              <w:t> </w:t>
            </w:r>
            <w:r w:rsidRPr="002B58F8">
              <w:rPr>
                <w:b/>
                <w:bCs/>
              </w:rPr>
              <w:t>phản ứng hạt nhân</w:t>
            </w:r>
            <w:r w:rsidRPr="002B58F8">
              <w:t> </w:t>
            </w:r>
            <w:r w:rsidRPr="002B58F8">
              <w:rPr>
                <w:b/>
                <w:bCs/>
              </w:rPr>
              <w:t>nghiên</w:t>
            </w:r>
            <w:r w:rsidRPr="002B58F8">
              <w:t> </w:t>
            </w:r>
            <w:r w:rsidRPr="002B58F8">
              <w:rPr>
                <w:b/>
                <w:bCs/>
              </w:rPr>
              <w:t>cứu</w:t>
            </w:r>
          </w:p>
        </w:tc>
        <w:tc>
          <w:tcPr>
            <w:tcW w:w="600" w:type="pct"/>
            <w:tcBorders>
              <w:top w:val="nil"/>
              <w:left w:val="nil"/>
              <w:bottom w:val="single" w:sz="8" w:space="0" w:color="auto"/>
              <w:right w:val="single" w:sz="8" w:space="0" w:color="auto"/>
            </w:tcBorders>
            <w:shd w:val="clear" w:color="auto" w:fill="FFFFFF"/>
            <w:hideMark/>
          </w:tcPr>
          <w:p w14:paraId="2D5808B0" w14:textId="77777777" w:rsidR="002B58F8" w:rsidRPr="002B58F8" w:rsidRDefault="002B58F8" w:rsidP="009B7036">
            <w:pPr>
              <w:spacing w:after="0" w:line="240" w:lineRule="auto"/>
            </w:pPr>
            <w:r w:rsidRPr="002B58F8">
              <w:t>Công suất nhiệt thiết kế (MWt)</w:t>
            </w:r>
          </w:p>
        </w:tc>
        <w:tc>
          <w:tcPr>
            <w:tcW w:w="550" w:type="pct"/>
            <w:tcBorders>
              <w:top w:val="nil"/>
              <w:left w:val="nil"/>
              <w:bottom w:val="single" w:sz="8" w:space="0" w:color="auto"/>
              <w:right w:val="single" w:sz="8" w:space="0" w:color="auto"/>
            </w:tcBorders>
            <w:shd w:val="clear" w:color="auto" w:fill="FFFFFF"/>
            <w:hideMark/>
          </w:tcPr>
          <w:p w14:paraId="2552120B" w14:textId="77777777" w:rsidR="002B58F8" w:rsidRPr="002B58F8" w:rsidRDefault="002B58F8" w:rsidP="009B7036">
            <w:pPr>
              <w:spacing w:after="0" w:line="240" w:lineRule="auto"/>
            </w:pPr>
            <w:r w:rsidRPr="002B58F8">
              <w:t>≥20</w:t>
            </w:r>
          </w:p>
        </w:tc>
        <w:tc>
          <w:tcPr>
            <w:tcW w:w="550" w:type="pct"/>
            <w:tcBorders>
              <w:top w:val="nil"/>
              <w:left w:val="nil"/>
              <w:bottom w:val="single" w:sz="8" w:space="0" w:color="auto"/>
              <w:right w:val="single" w:sz="8" w:space="0" w:color="auto"/>
            </w:tcBorders>
            <w:shd w:val="clear" w:color="auto" w:fill="FFFFFF"/>
            <w:hideMark/>
          </w:tcPr>
          <w:p w14:paraId="588AFC1F" w14:textId="77777777" w:rsidR="002B58F8" w:rsidRPr="002B58F8" w:rsidRDefault="002B58F8" w:rsidP="009B7036">
            <w:pPr>
              <w:spacing w:after="0" w:line="240" w:lineRule="auto"/>
            </w:pPr>
            <w:r w:rsidRPr="002B58F8">
              <w:t>2 ÷ &lt;20</w:t>
            </w:r>
          </w:p>
        </w:tc>
        <w:tc>
          <w:tcPr>
            <w:tcW w:w="550" w:type="pct"/>
            <w:tcBorders>
              <w:top w:val="nil"/>
              <w:left w:val="nil"/>
              <w:bottom w:val="single" w:sz="8" w:space="0" w:color="auto"/>
              <w:right w:val="single" w:sz="8" w:space="0" w:color="auto"/>
            </w:tcBorders>
            <w:shd w:val="clear" w:color="auto" w:fill="FFFFFF"/>
            <w:hideMark/>
          </w:tcPr>
          <w:p w14:paraId="66F72014" w14:textId="77777777" w:rsidR="002B58F8" w:rsidRPr="002B58F8" w:rsidRDefault="002B58F8" w:rsidP="009B7036">
            <w:pPr>
              <w:spacing w:after="0" w:line="240" w:lineRule="auto"/>
            </w:pPr>
            <w:r w:rsidRPr="002B58F8">
              <w:t>&lt;2</w:t>
            </w:r>
          </w:p>
        </w:tc>
        <w:tc>
          <w:tcPr>
            <w:tcW w:w="550" w:type="pct"/>
            <w:tcBorders>
              <w:top w:val="nil"/>
              <w:left w:val="nil"/>
              <w:bottom w:val="single" w:sz="8" w:space="0" w:color="auto"/>
              <w:right w:val="single" w:sz="8" w:space="0" w:color="auto"/>
            </w:tcBorders>
            <w:shd w:val="clear" w:color="auto" w:fill="FFFFFF"/>
            <w:hideMark/>
          </w:tcPr>
          <w:p w14:paraId="319691E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86847AC" w14:textId="77777777" w:rsidR="002B58F8" w:rsidRPr="002B58F8" w:rsidRDefault="002B58F8" w:rsidP="009B7036">
            <w:pPr>
              <w:spacing w:after="0" w:line="240" w:lineRule="auto"/>
            </w:pPr>
            <w:r w:rsidRPr="002B58F8">
              <w:t> </w:t>
            </w:r>
          </w:p>
        </w:tc>
      </w:tr>
    </w:tbl>
    <w:p w14:paraId="35A7643E" w14:textId="77777777" w:rsidR="002B58F8" w:rsidRPr="002B58F8" w:rsidRDefault="002B58F8" w:rsidP="009B7036">
      <w:pPr>
        <w:spacing w:after="0" w:line="240" w:lineRule="auto"/>
      </w:pPr>
      <w:r w:rsidRPr="002B58F8">
        <w:rPr>
          <w:b/>
          <w:bCs/>
        </w:rPr>
        <w:t>Ghi chú:</w:t>
      </w:r>
    </w:p>
    <w:p w14:paraId="71BD81E0" w14:textId="77777777" w:rsidR="002B58F8" w:rsidRPr="002B58F8" w:rsidRDefault="002B58F8" w:rsidP="009B7036">
      <w:pPr>
        <w:spacing w:after="0" w:line="240" w:lineRule="auto"/>
      </w:pPr>
      <w:r w:rsidRPr="002B58F8">
        <w:t>- Công trình dân dụng khác có mục đích sử dụng phù hợp với loại công trình nêu trong Bảng 1.1 thì sử dụng Bảng 1.1 để xác định cấp theo mức độ quan trọng hoặc quy mô công suất.</w:t>
      </w:r>
    </w:p>
    <w:p w14:paraId="0E2C6909" w14:textId="77777777" w:rsidR="002B58F8" w:rsidRPr="002B58F8" w:rsidRDefault="002B58F8" w:rsidP="009B7036">
      <w:pPr>
        <w:spacing w:after="0" w:line="240" w:lineRule="auto"/>
      </w:pPr>
      <w:r w:rsidRPr="002B58F8">
        <w:t>- Tham khảo các ví dụ xác định cấp công trình dân dụng trong Phụ lục III.</w:t>
      </w:r>
    </w:p>
    <w:p w14:paraId="58C63F15" w14:textId="77777777" w:rsidR="002B58F8" w:rsidRPr="002B58F8" w:rsidRDefault="002B58F8" w:rsidP="009B7036">
      <w:pPr>
        <w:spacing w:after="0" w:line="240" w:lineRule="auto"/>
      </w:pPr>
      <w:bookmarkStart w:id="1346" w:name="dieu_1_2"/>
      <w:r w:rsidRPr="002B58F8">
        <w:rPr>
          <w:b/>
          <w:bCs/>
        </w:rPr>
        <w:t>Bảng 1.2 Phân cấp công trình sử dụng cho mục đích sản xuất công nghiệp (công trình công nghiệp)</w:t>
      </w:r>
      <w:bookmarkEnd w:id="134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8"/>
        <w:gridCol w:w="3059"/>
        <w:gridCol w:w="1874"/>
        <w:gridCol w:w="1005"/>
        <w:gridCol w:w="1006"/>
        <w:gridCol w:w="899"/>
        <w:gridCol w:w="1006"/>
        <w:gridCol w:w="1116"/>
      </w:tblGrid>
      <w:tr w:rsidR="002B58F8" w:rsidRPr="002B58F8" w14:paraId="3F4CCC2D" w14:textId="77777777" w:rsidTr="002B58F8">
        <w:trPr>
          <w:tblCellSpacing w:w="0" w:type="dxa"/>
        </w:trPr>
        <w:tc>
          <w:tcPr>
            <w:tcW w:w="400" w:type="pct"/>
            <w:vMerge w:val="restar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86EE70A" w14:textId="77777777" w:rsidR="002B58F8" w:rsidRPr="002B58F8" w:rsidRDefault="002B58F8" w:rsidP="009B7036">
            <w:pPr>
              <w:spacing w:after="0" w:line="240" w:lineRule="auto"/>
            </w:pPr>
            <w:r w:rsidRPr="002B58F8">
              <w:rPr>
                <w:b/>
                <w:bCs/>
              </w:rPr>
              <w:t>STT</w:t>
            </w:r>
          </w:p>
        </w:tc>
        <w:tc>
          <w:tcPr>
            <w:tcW w:w="1150" w:type="pct"/>
            <w:vMerge w:val="restart"/>
            <w:tcBorders>
              <w:top w:val="single" w:sz="8" w:space="0" w:color="auto"/>
              <w:left w:val="nil"/>
              <w:bottom w:val="single" w:sz="8" w:space="0" w:color="auto"/>
              <w:right w:val="single" w:sz="8" w:space="0" w:color="auto"/>
            </w:tcBorders>
            <w:shd w:val="clear" w:color="auto" w:fill="FFFFFF"/>
            <w:vAlign w:val="center"/>
            <w:hideMark/>
          </w:tcPr>
          <w:p w14:paraId="61A23F60" w14:textId="77777777" w:rsidR="002B58F8" w:rsidRPr="002B58F8" w:rsidRDefault="002B58F8" w:rsidP="009B7036">
            <w:pPr>
              <w:spacing w:after="0" w:line="240" w:lineRule="auto"/>
            </w:pPr>
            <w:r w:rsidRPr="002B58F8">
              <w:rPr>
                <w:b/>
                <w:bCs/>
              </w:rPr>
              <w:t>Loại công</w:t>
            </w:r>
            <w:r w:rsidRPr="002B58F8">
              <w:t> </w:t>
            </w:r>
            <w:r w:rsidRPr="002B58F8">
              <w:rPr>
                <w:b/>
                <w:bCs/>
              </w:rPr>
              <w:t>trình</w:t>
            </w:r>
          </w:p>
        </w:tc>
        <w:tc>
          <w:tcPr>
            <w:tcW w:w="900" w:type="pct"/>
            <w:vMerge w:val="restart"/>
            <w:tcBorders>
              <w:top w:val="single" w:sz="8" w:space="0" w:color="auto"/>
              <w:left w:val="nil"/>
              <w:bottom w:val="single" w:sz="8" w:space="0" w:color="auto"/>
              <w:right w:val="single" w:sz="8" w:space="0" w:color="auto"/>
            </w:tcBorders>
            <w:shd w:val="clear" w:color="auto" w:fill="FFFFFF"/>
            <w:vAlign w:val="center"/>
            <w:hideMark/>
          </w:tcPr>
          <w:p w14:paraId="2866306D"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 cấp</w:t>
            </w:r>
          </w:p>
        </w:tc>
        <w:tc>
          <w:tcPr>
            <w:tcW w:w="2450" w:type="pct"/>
            <w:gridSpan w:val="5"/>
            <w:tcBorders>
              <w:top w:val="single" w:sz="8" w:space="0" w:color="auto"/>
              <w:left w:val="nil"/>
              <w:bottom w:val="single" w:sz="8" w:space="0" w:color="auto"/>
              <w:right w:val="single" w:sz="8" w:space="0" w:color="auto"/>
            </w:tcBorders>
            <w:shd w:val="clear" w:color="auto" w:fill="FFFFFF"/>
            <w:vAlign w:val="center"/>
            <w:hideMark/>
          </w:tcPr>
          <w:p w14:paraId="735C844F"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79F4947E" w14:textId="77777777" w:rsidTr="002B58F8">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041AF65"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2F26F62"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9A7FD8F" w14:textId="77777777" w:rsidR="002B58F8" w:rsidRPr="002B58F8" w:rsidRDefault="002B58F8" w:rsidP="009B7036">
            <w:pPr>
              <w:spacing w:after="0" w:line="240" w:lineRule="auto"/>
            </w:pPr>
          </w:p>
        </w:tc>
        <w:tc>
          <w:tcPr>
            <w:tcW w:w="500" w:type="pct"/>
            <w:tcBorders>
              <w:top w:val="nil"/>
              <w:left w:val="nil"/>
              <w:bottom w:val="single" w:sz="8" w:space="0" w:color="auto"/>
              <w:right w:val="single" w:sz="8" w:space="0" w:color="auto"/>
            </w:tcBorders>
            <w:shd w:val="clear" w:color="auto" w:fill="FFFFFF"/>
            <w:vAlign w:val="center"/>
            <w:hideMark/>
          </w:tcPr>
          <w:p w14:paraId="1CB74206" w14:textId="77777777" w:rsidR="002B58F8" w:rsidRPr="002B58F8" w:rsidRDefault="002B58F8" w:rsidP="009B7036">
            <w:pPr>
              <w:spacing w:after="0" w:line="240" w:lineRule="auto"/>
            </w:pPr>
            <w:r w:rsidRPr="002B58F8">
              <w:rPr>
                <w:b/>
                <w:bCs/>
              </w:rPr>
              <w:t>Đặc biệt</w:t>
            </w:r>
          </w:p>
        </w:tc>
        <w:tc>
          <w:tcPr>
            <w:tcW w:w="500" w:type="pct"/>
            <w:tcBorders>
              <w:top w:val="nil"/>
              <w:left w:val="nil"/>
              <w:bottom w:val="single" w:sz="8" w:space="0" w:color="auto"/>
              <w:right w:val="single" w:sz="8" w:space="0" w:color="auto"/>
            </w:tcBorders>
            <w:shd w:val="clear" w:color="auto" w:fill="FFFFFF"/>
            <w:vAlign w:val="center"/>
            <w:hideMark/>
          </w:tcPr>
          <w:p w14:paraId="3D6CA94F" w14:textId="77777777" w:rsidR="002B58F8" w:rsidRPr="002B58F8" w:rsidRDefault="002B58F8" w:rsidP="009B7036">
            <w:pPr>
              <w:spacing w:after="0" w:line="240" w:lineRule="auto"/>
            </w:pPr>
            <w:r w:rsidRPr="002B58F8">
              <w:rPr>
                <w:b/>
                <w:bCs/>
              </w:rPr>
              <w:t>I</w:t>
            </w:r>
          </w:p>
        </w:tc>
        <w:tc>
          <w:tcPr>
            <w:tcW w:w="450" w:type="pct"/>
            <w:tcBorders>
              <w:top w:val="nil"/>
              <w:left w:val="nil"/>
              <w:bottom w:val="single" w:sz="8" w:space="0" w:color="auto"/>
              <w:right w:val="single" w:sz="8" w:space="0" w:color="auto"/>
            </w:tcBorders>
            <w:shd w:val="clear" w:color="auto" w:fill="FFFFFF"/>
            <w:vAlign w:val="center"/>
            <w:hideMark/>
          </w:tcPr>
          <w:p w14:paraId="0CA82055" w14:textId="77777777" w:rsidR="002B58F8" w:rsidRPr="002B58F8" w:rsidRDefault="002B58F8" w:rsidP="009B7036">
            <w:pPr>
              <w:spacing w:after="0" w:line="240" w:lineRule="auto"/>
            </w:pPr>
            <w:r w:rsidRPr="002B58F8">
              <w:rPr>
                <w:b/>
                <w:bCs/>
              </w:rPr>
              <w:t>II</w:t>
            </w:r>
          </w:p>
        </w:tc>
        <w:tc>
          <w:tcPr>
            <w:tcW w:w="500" w:type="pct"/>
            <w:tcBorders>
              <w:top w:val="nil"/>
              <w:left w:val="nil"/>
              <w:bottom w:val="single" w:sz="8" w:space="0" w:color="auto"/>
              <w:right w:val="single" w:sz="8" w:space="0" w:color="auto"/>
            </w:tcBorders>
            <w:shd w:val="clear" w:color="auto" w:fill="FFFFFF"/>
            <w:vAlign w:val="center"/>
            <w:hideMark/>
          </w:tcPr>
          <w:p w14:paraId="28ED0E2F" w14:textId="77777777" w:rsidR="002B58F8" w:rsidRPr="002B58F8" w:rsidRDefault="002B58F8" w:rsidP="009B7036">
            <w:pPr>
              <w:spacing w:after="0" w:line="240" w:lineRule="auto"/>
            </w:pPr>
            <w:r w:rsidRPr="002B58F8">
              <w:rPr>
                <w:b/>
                <w:bCs/>
              </w:rPr>
              <w:t>III</w:t>
            </w:r>
          </w:p>
        </w:tc>
        <w:tc>
          <w:tcPr>
            <w:tcW w:w="450" w:type="pct"/>
            <w:tcBorders>
              <w:top w:val="nil"/>
              <w:left w:val="nil"/>
              <w:bottom w:val="single" w:sz="8" w:space="0" w:color="auto"/>
              <w:right w:val="single" w:sz="8" w:space="0" w:color="auto"/>
            </w:tcBorders>
            <w:shd w:val="clear" w:color="auto" w:fill="FFFFFF"/>
            <w:vAlign w:val="center"/>
            <w:hideMark/>
          </w:tcPr>
          <w:p w14:paraId="2945E87C" w14:textId="77777777" w:rsidR="002B58F8" w:rsidRPr="002B58F8" w:rsidRDefault="002B58F8" w:rsidP="009B7036">
            <w:pPr>
              <w:spacing w:after="0" w:line="240" w:lineRule="auto"/>
            </w:pPr>
            <w:r w:rsidRPr="002B58F8">
              <w:rPr>
                <w:b/>
                <w:bCs/>
              </w:rPr>
              <w:t>IV</w:t>
            </w:r>
          </w:p>
        </w:tc>
      </w:tr>
      <w:tr w:rsidR="002B58F8" w:rsidRPr="002B58F8" w14:paraId="5E1E38D5"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36F18F80" w14:textId="77777777" w:rsidR="002B58F8" w:rsidRPr="002B58F8" w:rsidRDefault="002B58F8" w:rsidP="009B7036">
            <w:pPr>
              <w:spacing w:after="0" w:line="240" w:lineRule="auto"/>
            </w:pPr>
            <w:r w:rsidRPr="002B58F8">
              <w:rPr>
                <w:b/>
                <w:bCs/>
              </w:rPr>
              <w:t>1.2.1</w:t>
            </w:r>
          </w:p>
        </w:tc>
        <w:tc>
          <w:tcPr>
            <w:tcW w:w="4550" w:type="pct"/>
            <w:gridSpan w:val="7"/>
            <w:tcBorders>
              <w:top w:val="nil"/>
              <w:left w:val="nil"/>
              <w:bottom w:val="single" w:sz="8" w:space="0" w:color="auto"/>
              <w:right w:val="single" w:sz="8" w:space="0" w:color="auto"/>
            </w:tcBorders>
            <w:shd w:val="clear" w:color="auto" w:fill="FFFFFF"/>
            <w:vAlign w:val="center"/>
            <w:hideMark/>
          </w:tcPr>
          <w:p w14:paraId="6C1AE05D"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sản xuất vật liệu xây</w:t>
            </w:r>
            <w:r w:rsidRPr="002B58F8">
              <w:t> </w:t>
            </w:r>
            <w:r w:rsidRPr="002B58F8">
              <w:rPr>
                <w:b/>
                <w:bCs/>
              </w:rPr>
              <w:t>dựng, sản phẩm xây</w:t>
            </w:r>
            <w:r w:rsidRPr="002B58F8">
              <w:t> </w:t>
            </w:r>
            <w:r w:rsidRPr="002B58F8">
              <w:rPr>
                <w:b/>
                <w:bCs/>
              </w:rPr>
              <w:t>dựng</w:t>
            </w:r>
          </w:p>
        </w:tc>
      </w:tr>
      <w:tr w:rsidR="002B58F8" w:rsidRPr="002B58F8" w14:paraId="063978A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7736B1"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207A130C" w14:textId="77777777" w:rsidR="002B58F8" w:rsidRPr="002B58F8" w:rsidRDefault="002B58F8" w:rsidP="009B7036">
            <w:pPr>
              <w:spacing w:after="0" w:line="240" w:lineRule="auto"/>
            </w:pPr>
            <w:r w:rsidRPr="002B58F8">
              <w:t>1.2.1.1 Khai thác mỏ khoáng sản làm vật liệu xây dựng (đá vôi xi măng, đất sét xi măng, phụ gia xi măng, cao lanh, fenspat, đất sét chịu lửa, đất sét trắng, cát trắng, đôlômit, đá làm ốp lát, đá vôi làm vôi, đá xây dựng, các loại khoáng sản làm vật liệu xây dựng khác)</w:t>
            </w:r>
          </w:p>
        </w:tc>
      </w:tr>
      <w:tr w:rsidR="002B58F8" w:rsidRPr="002B58F8" w14:paraId="528B84D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D712A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6F2BAE1" w14:textId="77777777" w:rsidR="002B58F8" w:rsidRPr="002B58F8" w:rsidRDefault="002B58F8" w:rsidP="009B7036">
            <w:pPr>
              <w:spacing w:after="0" w:line="240" w:lineRule="auto"/>
            </w:pPr>
            <w:r w:rsidRPr="002B58F8">
              <w:t>a) Công trình có sử dụng vật liệu nổ</w:t>
            </w:r>
          </w:p>
        </w:tc>
        <w:tc>
          <w:tcPr>
            <w:tcW w:w="900" w:type="pct"/>
            <w:tcBorders>
              <w:top w:val="nil"/>
              <w:left w:val="nil"/>
              <w:bottom w:val="single" w:sz="8" w:space="0" w:color="auto"/>
              <w:right w:val="single" w:sz="8" w:space="0" w:color="auto"/>
            </w:tcBorders>
            <w:shd w:val="clear" w:color="auto" w:fill="FFFFFF"/>
            <w:vAlign w:val="center"/>
            <w:hideMark/>
          </w:tcPr>
          <w:p w14:paraId="28F7FE0A"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4CD9973B" w14:textId="77777777" w:rsidR="002B58F8" w:rsidRPr="002B58F8" w:rsidRDefault="002B58F8" w:rsidP="009B7036">
            <w:pPr>
              <w:spacing w:after="0" w:line="240" w:lineRule="auto"/>
            </w:pPr>
            <w:r w:rsidRPr="002B58F8">
              <w:t>Cấp II với mọi quy mô</w:t>
            </w:r>
          </w:p>
        </w:tc>
      </w:tr>
      <w:tr w:rsidR="002B58F8" w:rsidRPr="002B58F8" w14:paraId="4B0D4FC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D7497E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CF46AAA" w14:textId="77777777" w:rsidR="002B58F8" w:rsidRPr="002B58F8" w:rsidRDefault="002B58F8" w:rsidP="009B7036">
            <w:pPr>
              <w:spacing w:after="0" w:line="240" w:lineRule="auto"/>
            </w:pPr>
            <w:r w:rsidRPr="002B58F8">
              <w:t>b) Công trình không sử dụng vật liệu nổ</w:t>
            </w:r>
          </w:p>
        </w:tc>
        <w:tc>
          <w:tcPr>
            <w:tcW w:w="900" w:type="pct"/>
            <w:tcBorders>
              <w:top w:val="nil"/>
              <w:left w:val="nil"/>
              <w:bottom w:val="single" w:sz="8" w:space="0" w:color="auto"/>
              <w:right w:val="single" w:sz="8" w:space="0" w:color="auto"/>
            </w:tcBorders>
            <w:shd w:val="clear" w:color="auto" w:fill="FFFFFF"/>
            <w:vAlign w:val="center"/>
            <w:hideMark/>
          </w:tcPr>
          <w:p w14:paraId="17ACA4E5" w14:textId="77777777" w:rsidR="002B58F8" w:rsidRPr="002B58F8" w:rsidRDefault="002B58F8" w:rsidP="009B7036">
            <w:pPr>
              <w:spacing w:after="0" w:line="240" w:lineRule="auto"/>
            </w:pPr>
            <w:r w:rsidRPr="002B58F8">
              <w:t>TCS (triệu m</w:t>
            </w:r>
            <w:r w:rsidRPr="002B58F8">
              <w:rPr>
                <w:vertAlign w:val="superscript"/>
              </w:rPr>
              <w:t>3</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553EB45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1985A1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CC44BCB" w14:textId="77777777" w:rsidR="002B58F8" w:rsidRPr="002B58F8" w:rsidRDefault="002B58F8" w:rsidP="009B7036">
            <w:pPr>
              <w:spacing w:after="0" w:line="240" w:lineRule="auto"/>
            </w:pPr>
            <w:r w:rsidRPr="002B58F8">
              <w:t>≥1</w:t>
            </w:r>
          </w:p>
        </w:tc>
        <w:tc>
          <w:tcPr>
            <w:tcW w:w="500" w:type="pct"/>
            <w:tcBorders>
              <w:top w:val="nil"/>
              <w:left w:val="nil"/>
              <w:bottom w:val="single" w:sz="8" w:space="0" w:color="auto"/>
              <w:right w:val="single" w:sz="8" w:space="0" w:color="auto"/>
            </w:tcBorders>
            <w:shd w:val="clear" w:color="auto" w:fill="FFFFFF"/>
            <w:vAlign w:val="center"/>
            <w:hideMark/>
          </w:tcPr>
          <w:p w14:paraId="019C69C4" w14:textId="77777777" w:rsidR="002B58F8" w:rsidRPr="002B58F8" w:rsidRDefault="002B58F8" w:rsidP="009B7036">
            <w:pPr>
              <w:spacing w:after="0" w:line="240" w:lineRule="auto"/>
            </w:pPr>
            <w:r w:rsidRPr="002B58F8">
              <w:t>&lt;1</w:t>
            </w:r>
          </w:p>
        </w:tc>
        <w:tc>
          <w:tcPr>
            <w:tcW w:w="450" w:type="pct"/>
            <w:tcBorders>
              <w:top w:val="nil"/>
              <w:left w:val="nil"/>
              <w:bottom w:val="single" w:sz="8" w:space="0" w:color="auto"/>
              <w:right w:val="single" w:sz="8" w:space="0" w:color="auto"/>
            </w:tcBorders>
            <w:shd w:val="clear" w:color="auto" w:fill="FFFFFF"/>
            <w:vAlign w:val="center"/>
            <w:hideMark/>
          </w:tcPr>
          <w:p w14:paraId="68922E76" w14:textId="77777777" w:rsidR="002B58F8" w:rsidRPr="002B58F8" w:rsidRDefault="002B58F8" w:rsidP="009B7036">
            <w:pPr>
              <w:spacing w:after="0" w:line="240" w:lineRule="auto"/>
            </w:pPr>
            <w:r w:rsidRPr="002B58F8">
              <w:t> </w:t>
            </w:r>
          </w:p>
        </w:tc>
      </w:tr>
      <w:tr w:rsidR="002B58F8" w:rsidRPr="002B58F8" w14:paraId="36A2BE6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8BAE56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4FF8546" w14:textId="77777777" w:rsidR="002B58F8" w:rsidRPr="002B58F8" w:rsidRDefault="002B58F8" w:rsidP="009B7036">
            <w:pPr>
              <w:spacing w:after="0" w:line="240" w:lineRule="auto"/>
            </w:pPr>
            <w:r w:rsidRPr="002B58F8">
              <w:t>1.2.1.2 Nhà máy sản xuất clinker, xi măng; trạm nghiền, trạm phân phối xi măng</w:t>
            </w:r>
          </w:p>
        </w:tc>
        <w:tc>
          <w:tcPr>
            <w:tcW w:w="900" w:type="pct"/>
            <w:tcBorders>
              <w:top w:val="nil"/>
              <w:left w:val="nil"/>
              <w:bottom w:val="single" w:sz="8" w:space="0" w:color="auto"/>
              <w:right w:val="single" w:sz="8" w:space="0" w:color="auto"/>
            </w:tcBorders>
            <w:shd w:val="clear" w:color="auto" w:fill="FFFFFF"/>
            <w:vAlign w:val="center"/>
            <w:hideMark/>
          </w:tcPr>
          <w:p w14:paraId="29A894A4" w14:textId="77777777" w:rsidR="002B58F8" w:rsidRPr="002B58F8" w:rsidRDefault="002B58F8" w:rsidP="009B7036">
            <w:pPr>
              <w:spacing w:after="0" w:line="240" w:lineRule="auto"/>
            </w:pPr>
            <w:r w:rsidRPr="002B58F8">
              <w:t>TCS (triệu tấn/năm)</w:t>
            </w:r>
          </w:p>
        </w:tc>
        <w:tc>
          <w:tcPr>
            <w:tcW w:w="500" w:type="pct"/>
            <w:tcBorders>
              <w:top w:val="nil"/>
              <w:left w:val="nil"/>
              <w:bottom w:val="single" w:sz="8" w:space="0" w:color="auto"/>
              <w:right w:val="single" w:sz="8" w:space="0" w:color="auto"/>
            </w:tcBorders>
            <w:shd w:val="clear" w:color="auto" w:fill="FFFFFF"/>
            <w:vAlign w:val="center"/>
            <w:hideMark/>
          </w:tcPr>
          <w:p w14:paraId="435B129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7E63CB3" w14:textId="77777777" w:rsidR="002B58F8" w:rsidRPr="002B58F8" w:rsidRDefault="002B58F8" w:rsidP="009B7036">
            <w:pPr>
              <w:spacing w:after="0" w:line="240" w:lineRule="auto"/>
            </w:pPr>
            <w:r w:rsidRPr="002B58F8">
              <w:t>≥2</w:t>
            </w:r>
          </w:p>
        </w:tc>
        <w:tc>
          <w:tcPr>
            <w:tcW w:w="450" w:type="pct"/>
            <w:tcBorders>
              <w:top w:val="nil"/>
              <w:left w:val="nil"/>
              <w:bottom w:val="single" w:sz="8" w:space="0" w:color="auto"/>
              <w:right w:val="single" w:sz="8" w:space="0" w:color="auto"/>
            </w:tcBorders>
            <w:shd w:val="clear" w:color="auto" w:fill="FFFFFF"/>
            <w:vAlign w:val="center"/>
            <w:hideMark/>
          </w:tcPr>
          <w:p w14:paraId="76B357D2" w14:textId="77777777" w:rsidR="002B58F8" w:rsidRPr="002B58F8" w:rsidRDefault="002B58F8" w:rsidP="009B7036">
            <w:pPr>
              <w:spacing w:after="0" w:line="240" w:lineRule="auto"/>
            </w:pPr>
            <w:r w:rsidRPr="002B58F8">
              <w:t>&lt;2</w:t>
            </w:r>
          </w:p>
        </w:tc>
        <w:tc>
          <w:tcPr>
            <w:tcW w:w="500" w:type="pct"/>
            <w:tcBorders>
              <w:top w:val="nil"/>
              <w:left w:val="nil"/>
              <w:bottom w:val="single" w:sz="8" w:space="0" w:color="auto"/>
              <w:right w:val="single" w:sz="8" w:space="0" w:color="auto"/>
            </w:tcBorders>
            <w:shd w:val="clear" w:color="auto" w:fill="FFFFFF"/>
            <w:vAlign w:val="center"/>
            <w:hideMark/>
          </w:tcPr>
          <w:p w14:paraId="593D075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54FEF79" w14:textId="77777777" w:rsidR="002B58F8" w:rsidRPr="002B58F8" w:rsidRDefault="002B58F8" w:rsidP="009B7036">
            <w:pPr>
              <w:spacing w:after="0" w:line="240" w:lineRule="auto"/>
            </w:pPr>
            <w:r w:rsidRPr="002B58F8">
              <w:t> </w:t>
            </w:r>
          </w:p>
        </w:tc>
      </w:tr>
      <w:tr w:rsidR="002B58F8" w:rsidRPr="002B58F8" w14:paraId="32B81C3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6EB61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E4CF0FD" w14:textId="77777777" w:rsidR="002B58F8" w:rsidRPr="002B58F8" w:rsidRDefault="002B58F8" w:rsidP="009B7036">
            <w:pPr>
              <w:spacing w:after="0" w:line="240" w:lineRule="auto"/>
            </w:pPr>
            <w:r w:rsidRPr="002B58F8">
              <w:t>1.2.1.3 Nhà máy sản xuất sản phẩm, cấu kiện bê tông thông thường; nhà máy sản xuất gạch bê tông</w:t>
            </w:r>
          </w:p>
        </w:tc>
        <w:tc>
          <w:tcPr>
            <w:tcW w:w="900" w:type="pct"/>
            <w:tcBorders>
              <w:top w:val="nil"/>
              <w:left w:val="nil"/>
              <w:bottom w:val="single" w:sz="8" w:space="0" w:color="auto"/>
              <w:right w:val="single" w:sz="8" w:space="0" w:color="auto"/>
            </w:tcBorders>
            <w:shd w:val="clear" w:color="auto" w:fill="FFFFFF"/>
            <w:vAlign w:val="center"/>
            <w:hideMark/>
          </w:tcPr>
          <w:p w14:paraId="48C6092E" w14:textId="77777777" w:rsidR="002B58F8" w:rsidRPr="002B58F8" w:rsidRDefault="002B58F8" w:rsidP="009B7036">
            <w:pPr>
              <w:spacing w:after="0" w:line="240" w:lineRule="auto"/>
            </w:pPr>
            <w:r w:rsidRPr="002B58F8">
              <w:t>TCS (nghìn m</w:t>
            </w:r>
            <w:r w:rsidRPr="002B58F8">
              <w:rPr>
                <w:vertAlign w:val="superscript"/>
              </w:rPr>
              <w:t>3</w:t>
            </w:r>
            <w:r w:rsidRPr="002B58F8">
              <w:t> thành phẩm/năm)</w:t>
            </w:r>
          </w:p>
        </w:tc>
        <w:tc>
          <w:tcPr>
            <w:tcW w:w="500" w:type="pct"/>
            <w:tcBorders>
              <w:top w:val="nil"/>
              <w:left w:val="nil"/>
              <w:bottom w:val="single" w:sz="8" w:space="0" w:color="auto"/>
              <w:right w:val="single" w:sz="8" w:space="0" w:color="auto"/>
            </w:tcBorders>
            <w:shd w:val="clear" w:color="auto" w:fill="FFFFFF"/>
            <w:vAlign w:val="center"/>
            <w:hideMark/>
          </w:tcPr>
          <w:p w14:paraId="705AF96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D1FFB5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7EFA986A" w14:textId="77777777" w:rsidR="002B58F8" w:rsidRPr="002B58F8" w:rsidRDefault="002B58F8" w:rsidP="009B7036">
            <w:pPr>
              <w:spacing w:after="0" w:line="240" w:lineRule="auto"/>
            </w:pPr>
            <w:r w:rsidRPr="002B58F8">
              <w:t>&gt;150</w:t>
            </w:r>
          </w:p>
        </w:tc>
        <w:tc>
          <w:tcPr>
            <w:tcW w:w="500" w:type="pct"/>
            <w:tcBorders>
              <w:top w:val="nil"/>
              <w:left w:val="nil"/>
              <w:bottom w:val="single" w:sz="8" w:space="0" w:color="auto"/>
              <w:right w:val="single" w:sz="8" w:space="0" w:color="auto"/>
            </w:tcBorders>
            <w:shd w:val="clear" w:color="auto" w:fill="FFFFFF"/>
            <w:vAlign w:val="center"/>
            <w:hideMark/>
          </w:tcPr>
          <w:p w14:paraId="6EB609EC" w14:textId="77777777" w:rsidR="002B58F8" w:rsidRPr="002B58F8" w:rsidRDefault="002B58F8" w:rsidP="009B7036">
            <w:pPr>
              <w:spacing w:after="0" w:line="240" w:lineRule="auto"/>
            </w:pPr>
            <w:r w:rsidRPr="002B58F8">
              <w:t>≤150</w:t>
            </w:r>
          </w:p>
        </w:tc>
        <w:tc>
          <w:tcPr>
            <w:tcW w:w="450" w:type="pct"/>
            <w:tcBorders>
              <w:top w:val="nil"/>
              <w:left w:val="nil"/>
              <w:bottom w:val="single" w:sz="8" w:space="0" w:color="auto"/>
              <w:right w:val="single" w:sz="8" w:space="0" w:color="auto"/>
            </w:tcBorders>
            <w:shd w:val="clear" w:color="auto" w:fill="FFFFFF"/>
            <w:vAlign w:val="center"/>
            <w:hideMark/>
          </w:tcPr>
          <w:p w14:paraId="58A7A6D5" w14:textId="77777777" w:rsidR="002B58F8" w:rsidRPr="002B58F8" w:rsidRDefault="002B58F8" w:rsidP="009B7036">
            <w:pPr>
              <w:spacing w:after="0" w:line="240" w:lineRule="auto"/>
            </w:pPr>
            <w:r w:rsidRPr="002B58F8">
              <w:t> </w:t>
            </w:r>
          </w:p>
        </w:tc>
      </w:tr>
      <w:tr w:rsidR="002B58F8" w:rsidRPr="002B58F8" w14:paraId="4877303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C1F0D7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E559EB9" w14:textId="77777777" w:rsidR="002B58F8" w:rsidRPr="002B58F8" w:rsidRDefault="002B58F8" w:rsidP="009B7036">
            <w:pPr>
              <w:spacing w:after="0" w:line="240" w:lineRule="auto"/>
            </w:pPr>
            <w:r w:rsidRPr="002B58F8">
              <w:t>1.2.1.4 Nhà máy sản xuất cấu kiện bê tông ly tâm, cấu kiện bê tông ứng lực trước, tấm tường bê tông rỗng đúc sẵn</w:t>
            </w:r>
          </w:p>
        </w:tc>
        <w:tc>
          <w:tcPr>
            <w:tcW w:w="900" w:type="pct"/>
            <w:tcBorders>
              <w:top w:val="nil"/>
              <w:left w:val="nil"/>
              <w:bottom w:val="single" w:sz="8" w:space="0" w:color="auto"/>
              <w:right w:val="single" w:sz="8" w:space="0" w:color="auto"/>
            </w:tcBorders>
            <w:shd w:val="clear" w:color="auto" w:fill="FFFFFF"/>
            <w:vAlign w:val="center"/>
            <w:hideMark/>
          </w:tcPr>
          <w:p w14:paraId="25B6F407" w14:textId="77777777" w:rsidR="002B58F8" w:rsidRPr="002B58F8" w:rsidRDefault="002B58F8" w:rsidP="009B7036">
            <w:pPr>
              <w:spacing w:after="0" w:line="240" w:lineRule="auto"/>
            </w:pPr>
            <w:r w:rsidRPr="002B58F8">
              <w:t>TCS (nghìn m</w:t>
            </w:r>
            <w:r w:rsidRPr="002B58F8">
              <w:rPr>
                <w:vertAlign w:val="superscript"/>
              </w:rPr>
              <w:t>3 </w:t>
            </w:r>
            <w:r w:rsidRPr="002B58F8">
              <w:t>thành phẩm/năm)</w:t>
            </w:r>
          </w:p>
        </w:tc>
        <w:tc>
          <w:tcPr>
            <w:tcW w:w="500" w:type="pct"/>
            <w:tcBorders>
              <w:top w:val="nil"/>
              <w:left w:val="nil"/>
              <w:bottom w:val="single" w:sz="8" w:space="0" w:color="auto"/>
              <w:right w:val="single" w:sz="8" w:space="0" w:color="auto"/>
            </w:tcBorders>
            <w:shd w:val="clear" w:color="auto" w:fill="FFFFFF"/>
            <w:vAlign w:val="center"/>
            <w:hideMark/>
          </w:tcPr>
          <w:p w14:paraId="76BC7BB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7E23C9F" w14:textId="77777777" w:rsidR="002B58F8" w:rsidRPr="002B58F8" w:rsidRDefault="002B58F8" w:rsidP="009B7036">
            <w:pPr>
              <w:spacing w:after="0" w:line="240" w:lineRule="auto"/>
            </w:pPr>
            <w:r w:rsidRPr="002B58F8">
              <w:t>&gt;150</w:t>
            </w:r>
          </w:p>
        </w:tc>
        <w:tc>
          <w:tcPr>
            <w:tcW w:w="450" w:type="pct"/>
            <w:tcBorders>
              <w:top w:val="nil"/>
              <w:left w:val="nil"/>
              <w:bottom w:val="single" w:sz="8" w:space="0" w:color="auto"/>
              <w:right w:val="single" w:sz="8" w:space="0" w:color="auto"/>
            </w:tcBorders>
            <w:shd w:val="clear" w:color="auto" w:fill="FFFFFF"/>
            <w:vAlign w:val="center"/>
            <w:hideMark/>
          </w:tcPr>
          <w:p w14:paraId="7D3C7B65" w14:textId="77777777" w:rsidR="002B58F8" w:rsidRPr="002B58F8" w:rsidRDefault="002B58F8" w:rsidP="009B7036">
            <w:pPr>
              <w:spacing w:after="0" w:line="240" w:lineRule="auto"/>
            </w:pPr>
            <w:r w:rsidRPr="002B58F8">
              <w:t>30 ÷ 150</w:t>
            </w:r>
          </w:p>
        </w:tc>
        <w:tc>
          <w:tcPr>
            <w:tcW w:w="500" w:type="pct"/>
            <w:tcBorders>
              <w:top w:val="nil"/>
              <w:left w:val="nil"/>
              <w:bottom w:val="single" w:sz="8" w:space="0" w:color="auto"/>
              <w:right w:val="single" w:sz="8" w:space="0" w:color="auto"/>
            </w:tcBorders>
            <w:shd w:val="clear" w:color="auto" w:fill="FFFFFF"/>
            <w:vAlign w:val="center"/>
            <w:hideMark/>
          </w:tcPr>
          <w:p w14:paraId="1456D784" w14:textId="77777777" w:rsidR="002B58F8" w:rsidRPr="002B58F8" w:rsidRDefault="002B58F8" w:rsidP="009B7036">
            <w:pPr>
              <w:spacing w:after="0" w:line="240" w:lineRule="auto"/>
            </w:pPr>
            <w:r w:rsidRPr="002B58F8">
              <w:t>&lt;30</w:t>
            </w:r>
          </w:p>
        </w:tc>
        <w:tc>
          <w:tcPr>
            <w:tcW w:w="450" w:type="pct"/>
            <w:tcBorders>
              <w:top w:val="nil"/>
              <w:left w:val="nil"/>
              <w:bottom w:val="single" w:sz="8" w:space="0" w:color="auto"/>
              <w:right w:val="single" w:sz="8" w:space="0" w:color="auto"/>
            </w:tcBorders>
            <w:shd w:val="clear" w:color="auto" w:fill="FFFFFF"/>
            <w:vAlign w:val="center"/>
            <w:hideMark/>
          </w:tcPr>
          <w:p w14:paraId="6296A650" w14:textId="77777777" w:rsidR="002B58F8" w:rsidRPr="002B58F8" w:rsidRDefault="002B58F8" w:rsidP="009B7036">
            <w:pPr>
              <w:spacing w:after="0" w:line="240" w:lineRule="auto"/>
            </w:pPr>
            <w:r w:rsidRPr="002B58F8">
              <w:t> </w:t>
            </w:r>
          </w:p>
        </w:tc>
      </w:tr>
      <w:tr w:rsidR="002B58F8" w:rsidRPr="002B58F8" w14:paraId="27071D4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F81901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88086BC" w14:textId="77777777" w:rsidR="002B58F8" w:rsidRPr="002B58F8" w:rsidRDefault="002B58F8" w:rsidP="009B7036">
            <w:pPr>
              <w:spacing w:after="0" w:line="240" w:lineRule="auto"/>
            </w:pPr>
            <w:r w:rsidRPr="002B58F8">
              <w:t>1.2.1.5 Nhà máy sản xuất gạch bê tông nhẹ, tấm tường sử dụng bê tông nhẹ</w:t>
            </w:r>
          </w:p>
        </w:tc>
        <w:tc>
          <w:tcPr>
            <w:tcW w:w="900" w:type="pct"/>
            <w:tcBorders>
              <w:top w:val="nil"/>
              <w:left w:val="nil"/>
              <w:bottom w:val="single" w:sz="8" w:space="0" w:color="auto"/>
              <w:right w:val="single" w:sz="8" w:space="0" w:color="auto"/>
            </w:tcBorders>
            <w:shd w:val="clear" w:color="auto" w:fill="FFFFFF"/>
            <w:vAlign w:val="center"/>
            <w:hideMark/>
          </w:tcPr>
          <w:p w14:paraId="05BDBABC" w14:textId="77777777" w:rsidR="002B58F8" w:rsidRPr="002B58F8" w:rsidRDefault="002B58F8" w:rsidP="009B7036">
            <w:pPr>
              <w:spacing w:after="0" w:line="240" w:lineRule="auto"/>
            </w:pPr>
            <w:r w:rsidRPr="002B58F8">
              <w:t>TCS (nghìn m</w:t>
            </w:r>
            <w:r w:rsidRPr="002B58F8">
              <w:rPr>
                <w:vertAlign w:val="superscript"/>
              </w:rPr>
              <w:t>3</w:t>
            </w:r>
            <w:r w:rsidRPr="002B58F8">
              <w:t> thành phẩm/năm)</w:t>
            </w:r>
          </w:p>
        </w:tc>
        <w:tc>
          <w:tcPr>
            <w:tcW w:w="500" w:type="pct"/>
            <w:tcBorders>
              <w:top w:val="nil"/>
              <w:left w:val="nil"/>
              <w:bottom w:val="single" w:sz="8" w:space="0" w:color="auto"/>
              <w:right w:val="single" w:sz="8" w:space="0" w:color="auto"/>
            </w:tcBorders>
            <w:shd w:val="clear" w:color="auto" w:fill="FFFFFF"/>
            <w:vAlign w:val="center"/>
            <w:hideMark/>
          </w:tcPr>
          <w:p w14:paraId="5AB1690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31639BB"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vAlign w:val="center"/>
            <w:hideMark/>
          </w:tcPr>
          <w:p w14:paraId="66B1AA20" w14:textId="77777777" w:rsidR="002B58F8" w:rsidRPr="002B58F8" w:rsidRDefault="002B58F8" w:rsidP="009B7036">
            <w:pPr>
              <w:spacing w:after="0" w:line="240" w:lineRule="auto"/>
            </w:pPr>
            <w:r w:rsidRPr="002B58F8">
              <w:t>100 ÷ 200</w:t>
            </w:r>
          </w:p>
        </w:tc>
        <w:tc>
          <w:tcPr>
            <w:tcW w:w="500" w:type="pct"/>
            <w:tcBorders>
              <w:top w:val="nil"/>
              <w:left w:val="nil"/>
              <w:bottom w:val="single" w:sz="8" w:space="0" w:color="auto"/>
              <w:right w:val="single" w:sz="8" w:space="0" w:color="auto"/>
            </w:tcBorders>
            <w:shd w:val="clear" w:color="auto" w:fill="FFFFFF"/>
            <w:vAlign w:val="center"/>
            <w:hideMark/>
          </w:tcPr>
          <w:p w14:paraId="48D87CBE"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34366D2D" w14:textId="77777777" w:rsidR="002B58F8" w:rsidRPr="002B58F8" w:rsidRDefault="002B58F8" w:rsidP="009B7036">
            <w:pPr>
              <w:spacing w:after="0" w:line="240" w:lineRule="auto"/>
            </w:pPr>
            <w:r w:rsidRPr="002B58F8">
              <w:t> </w:t>
            </w:r>
          </w:p>
        </w:tc>
      </w:tr>
      <w:tr w:rsidR="002B58F8" w:rsidRPr="002B58F8" w14:paraId="708362A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6FA328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77094A5" w14:textId="77777777" w:rsidR="002B58F8" w:rsidRPr="002B58F8" w:rsidRDefault="002B58F8" w:rsidP="009B7036">
            <w:pPr>
              <w:spacing w:after="0" w:line="240" w:lineRule="auto"/>
            </w:pPr>
            <w:r w:rsidRPr="002B58F8">
              <w:t>1.2.1.6 Nhà máy sản xuất gạch, ngói đất sét nung</w:t>
            </w:r>
          </w:p>
        </w:tc>
        <w:tc>
          <w:tcPr>
            <w:tcW w:w="900" w:type="pct"/>
            <w:tcBorders>
              <w:top w:val="nil"/>
              <w:left w:val="nil"/>
              <w:bottom w:val="single" w:sz="8" w:space="0" w:color="auto"/>
              <w:right w:val="single" w:sz="8" w:space="0" w:color="auto"/>
            </w:tcBorders>
            <w:shd w:val="clear" w:color="auto" w:fill="FFFFFF"/>
            <w:vAlign w:val="center"/>
            <w:hideMark/>
          </w:tcPr>
          <w:p w14:paraId="15035B9B" w14:textId="77777777" w:rsidR="002B58F8" w:rsidRPr="002B58F8" w:rsidRDefault="002B58F8" w:rsidP="009B7036">
            <w:pPr>
              <w:spacing w:after="0" w:line="240" w:lineRule="auto"/>
            </w:pPr>
            <w:r w:rsidRPr="002B58F8">
              <w:t>TCS (triệu viên gạch QTC/năm)</w:t>
            </w:r>
          </w:p>
        </w:tc>
        <w:tc>
          <w:tcPr>
            <w:tcW w:w="500" w:type="pct"/>
            <w:tcBorders>
              <w:top w:val="nil"/>
              <w:left w:val="nil"/>
              <w:bottom w:val="single" w:sz="8" w:space="0" w:color="auto"/>
              <w:right w:val="single" w:sz="8" w:space="0" w:color="auto"/>
            </w:tcBorders>
            <w:shd w:val="clear" w:color="auto" w:fill="FFFFFF"/>
            <w:vAlign w:val="center"/>
            <w:hideMark/>
          </w:tcPr>
          <w:p w14:paraId="3CDDFEB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B823955" w14:textId="77777777" w:rsidR="002B58F8" w:rsidRPr="002B58F8" w:rsidRDefault="002B58F8" w:rsidP="009B7036">
            <w:pPr>
              <w:spacing w:after="0" w:line="240" w:lineRule="auto"/>
            </w:pPr>
            <w:r w:rsidRPr="002B58F8">
              <w:t>&gt;40</w:t>
            </w:r>
          </w:p>
        </w:tc>
        <w:tc>
          <w:tcPr>
            <w:tcW w:w="450" w:type="pct"/>
            <w:tcBorders>
              <w:top w:val="nil"/>
              <w:left w:val="nil"/>
              <w:bottom w:val="single" w:sz="8" w:space="0" w:color="auto"/>
              <w:right w:val="single" w:sz="8" w:space="0" w:color="auto"/>
            </w:tcBorders>
            <w:shd w:val="clear" w:color="auto" w:fill="FFFFFF"/>
            <w:vAlign w:val="center"/>
            <w:hideMark/>
          </w:tcPr>
          <w:p w14:paraId="3DDE2CD9" w14:textId="77777777" w:rsidR="002B58F8" w:rsidRPr="002B58F8" w:rsidRDefault="002B58F8" w:rsidP="009B7036">
            <w:pPr>
              <w:spacing w:after="0" w:line="240" w:lineRule="auto"/>
            </w:pPr>
            <w:r w:rsidRPr="002B58F8">
              <w:t>20 ÷ 40</w:t>
            </w:r>
          </w:p>
        </w:tc>
        <w:tc>
          <w:tcPr>
            <w:tcW w:w="500" w:type="pct"/>
            <w:tcBorders>
              <w:top w:val="nil"/>
              <w:left w:val="nil"/>
              <w:bottom w:val="single" w:sz="8" w:space="0" w:color="auto"/>
              <w:right w:val="single" w:sz="8" w:space="0" w:color="auto"/>
            </w:tcBorders>
            <w:shd w:val="clear" w:color="auto" w:fill="FFFFFF"/>
            <w:vAlign w:val="center"/>
            <w:hideMark/>
          </w:tcPr>
          <w:p w14:paraId="0F6B58CD" w14:textId="77777777" w:rsidR="002B58F8" w:rsidRPr="002B58F8" w:rsidRDefault="002B58F8" w:rsidP="009B7036">
            <w:pPr>
              <w:spacing w:after="0" w:line="240" w:lineRule="auto"/>
            </w:pPr>
            <w:r w:rsidRPr="002B58F8">
              <w:t>&lt;20</w:t>
            </w:r>
          </w:p>
        </w:tc>
        <w:tc>
          <w:tcPr>
            <w:tcW w:w="450" w:type="pct"/>
            <w:tcBorders>
              <w:top w:val="nil"/>
              <w:left w:val="nil"/>
              <w:bottom w:val="single" w:sz="8" w:space="0" w:color="auto"/>
              <w:right w:val="single" w:sz="8" w:space="0" w:color="auto"/>
            </w:tcBorders>
            <w:shd w:val="clear" w:color="auto" w:fill="FFFFFF"/>
            <w:vAlign w:val="center"/>
            <w:hideMark/>
          </w:tcPr>
          <w:p w14:paraId="243A6D64" w14:textId="77777777" w:rsidR="002B58F8" w:rsidRPr="002B58F8" w:rsidRDefault="002B58F8" w:rsidP="009B7036">
            <w:pPr>
              <w:spacing w:after="0" w:line="240" w:lineRule="auto"/>
            </w:pPr>
            <w:r w:rsidRPr="002B58F8">
              <w:t> </w:t>
            </w:r>
          </w:p>
        </w:tc>
      </w:tr>
      <w:tr w:rsidR="002B58F8" w:rsidRPr="002B58F8" w14:paraId="35438D8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B6C8BE3"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0E3F80F9" w14:textId="77777777" w:rsidR="002B58F8" w:rsidRPr="002B58F8" w:rsidRDefault="002B58F8" w:rsidP="009B7036">
            <w:pPr>
              <w:spacing w:after="0" w:line="240" w:lineRule="auto"/>
            </w:pPr>
            <w:r w:rsidRPr="002B58F8">
              <w:t>1.2.1.7 Nhà máy sản xuất sản phẩm ốp, lát</w:t>
            </w:r>
          </w:p>
        </w:tc>
      </w:tr>
      <w:tr w:rsidR="002B58F8" w:rsidRPr="002B58F8" w14:paraId="0837F59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B9928F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DC48888" w14:textId="77777777" w:rsidR="002B58F8" w:rsidRPr="002B58F8" w:rsidRDefault="002B58F8" w:rsidP="009B7036">
            <w:pPr>
              <w:spacing w:after="0" w:line="240" w:lineRule="auto"/>
            </w:pPr>
            <w:r w:rsidRPr="002B58F8">
              <w:t>a) Nhà máy sản xuất gạch gốm ốp lát</w:t>
            </w:r>
          </w:p>
        </w:tc>
        <w:tc>
          <w:tcPr>
            <w:tcW w:w="900" w:type="pct"/>
            <w:tcBorders>
              <w:top w:val="nil"/>
              <w:left w:val="nil"/>
              <w:bottom w:val="single" w:sz="8" w:space="0" w:color="auto"/>
              <w:right w:val="single" w:sz="8" w:space="0" w:color="auto"/>
            </w:tcBorders>
            <w:shd w:val="clear" w:color="auto" w:fill="FFFFFF"/>
            <w:vAlign w:val="center"/>
            <w:hideMark/>
          </w:tcPr>
          <w:p w14:paraId="37B6A14C"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456BCE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E9A7B2F" w14:textId="77777777" w:rsidR="002B58F8" w:rsidRPr="002B58F8" w:rsidRDefault="002B58F8" w:rsidP="009B7036">
            <w:pPr>
              <w:spacing w:after="0" w:line="240" w:lineRule="auto"/>
            </w:pPr>
            <w:r w:rsidRPr="002B58F8">
              <w:t>&gt;5</w:t>
            </w:r>
          </w:p>
        </w:tc>
        <w:tc>
          <w:tcPr>
            <w:tcW w:w="450" w:type="pct"/>
            <w:tcBorders>
              <w:top w:val="nil"/>
              <w:left w:val="nil"/>
              <w:bottom w:val="single" w:sz="8" w:space="0" w:color="auto"/>
              <w:right w:val="single" w:sz="8" w:space="0" w:color="auto"/>
            </w:tcBorders>
            <w:shd w:val="clear" w:color="auto" w:fill="FFFFFF"/>
            <w:vAlign w:val="center"/>
            <w:hideMark/>
          </w:tcPr>
          <w:p w14:paraId="47747EA2" w14:textId="77777777" w:rsidR="002B58F8" w:rsidRPr="002B58F8" w:rsidRDefault="002B58F8" w:rsidP="009B7036">
            <w:pPr>
              <w:spacing w:after="0" w:line="240" w:lineRule="auto"/>
            </w:pPr>
            <w:r w:rsidRPr="002B58F8">
              <w:t>3 ÷ 5</w:t>
            </w:r>
          </w:p>
        </w:tc>
        <w:tc>
          <w:tcPr>
            <w:tcW w:w="500" w:type="pct"/>
            <w:tcBorders>
              <w:top w:val="nil"/>
              <w:left w:val="nil"/>
              <w:bottom w:val="single" w:sz="8" w:space="0" w:color="auto"/>
              <w:right w:val="single" w:sz="8" w:space="0" w:color="auto"/>
            </w:tcBorders>
            <w:shd w:val="clear" w:color="auto" w:fill="FFFFFF"/>
            <w:vAlign w:val="center"/>
            <w:hideMark/>
          </w:tcPr>
          <w:p w14:paraId="5B2AEE68" w14:textId="77777777" w:rsidR="002B58F8" w:rsidRPr="002B58F8" w:rsidRDefault="002B58F8" w:rsidP="009B7036">
            <w:pPr>
              <w:spacing w:after="0" w:line="240" w:lineRule="auto"/>
            </w:pPr>
            <w:r w:rsidRPr="002B58F8">
              <w:t>&lt;3</w:t>
            </w:r>
          </w:p>
        </w:tc>
        <w:tc>
          <w:tcPr>
            <w:tcW w:w="450" w:type="pct"/>
            <w:tcBorders>
              <w:top w:val="nil"/>
              <w:left w:val="nil"/>
              <w:bottom w:val="single" w:sz="8" w:space="0" w:color="auto"/>
              <w:right w:val="single" w:sz="8" w:space="0" w:color="auto"/>
            </w:tcBorders>
            <w:shd w:val="clear" w:color="auto" w:fill="FFFFFF"/>
            <w:vAlign w:val="center"/>
            <w:hideMark/>
          </w:tcPr>
          <w:p w14:paraId="1908F8A8" w14:textId="77777777" w:rsidR="002B58F8" w:rsidRPr="002B58F8" w:rsidRDefault="002B58F8" w:rsidP="009B7036">
            <w:pPr>
              <w:spacing w:after="0" w:line="240" w:lineRule="auto"/>
            </w:pPr>
            <w:r w:rsidRPr="002B58F8">
              <w:t> </w:t>
            </w:r>
          </w:p>
        </w:tc>
      </w:tr>
      <w:tr w:rsidR="002B58F8" w:rsidRPr="002B58F8" w14:paraId="5426898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D549F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2828335" w14:textId="77777777" w:rsidR="002B58F8" w:rsidRPr="002B58F8" w:rsidRDefault="002B58F8" w:rsidP="009B7036">
            <w:pPr>
              <w:spacing w:after="0" w:line="240" w:lineRule="auto"/>
            </w:pPr>
            <w:r w:rsidRPr="002B58F8">
              <w:t>b) Nhà máy sản xuất đá ốp lát nhân tạo</w:t>
            </w:r>
          </w:p>
        </w:tc>
        <w:tc>
          <w:tcPr>
            <w:tcW w:w="900" w:type="pct"/>
            <w:tcBorders>
              <w:top w:val="nil"/>
              <w:left w:val="nil"/>
              <w:bottom w:val="single" w:sz="8" w:space="0" w:color="auto"/>
              <w:right w:val="single" w:sz="8" w:space="0" w:color="auto"/>
            </w:tcBorders>
            <w:shd w:val="clear" w:color="auto" w:fill="FFFFFF"/>
            <w:vAlign w:val="center"/>
            <w:hideMark/>
          </w:tcPr>
          <w:p w14:paraId="23F06E3C"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59C1AF70"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6744C01"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6694A6EA" w14:textId="77777777" w:rsidR="002B58F8" w:rsidRPr="002B58F8" w:rsidRDefault="002B58F8" w:rsidP="009B7036">
            <w:pPr>
              <w:spacing w:after="0" w:line="240" w:lineRule="auto"/>
            </w:pPr>
            <w:r w:rsidRPr="002B58F8">
              <w:t>0,5 ÷ 1</w:t>
            </w:r>
          </w:p>
        </w:tc>
        <w:tc>
          <w:tcPr>
            <w:tcW w:w="500" w:type="pct"/>
            <w:tcBorders>
              <w:top w:val="nil"/>
              <w:left w:val="nil"/>
              <w:bottom w:val="single" w:sz="8" w:space="0" w:color="auto"/>
              <w:right w:val="single" w:sz="8" w:space="0" w:color="auto"/>
            </w:tcBorders>
            <w:shd w:val="clear" w:color="auto" w:fill="FFFFFF"/>
            <w:vAlign w:val="center"/>
            <w:hideMark/>
          </w:tcPr>
          <w:p w14:paraId="6FD45637" w14:textId="77777777" w:rsidR="002B58F8" w:rsidRPr="002B58F8" w:rsidRDefault="002B58F8" w:rsidP="009B7036">
            <w:pPr>
              <w:spacing w:after="0" w:line="240" w:lineRule="auto"/>
            </w:pPr>
            <w:r w:rsidRPr="002B58F8">
              <w:t>&lt;0,5</w:t>
            </w:r>
          </w:p>
        </w:tc>
        <w:tc>
          <w:tcPr>
            <w:tcW w:w="450" w:type="pct"/>
            <w:tcBorders>
              <w:top w:val="nil"/>
              <w:left w:val="nil"/>
              <w:bottom w:val="single" w:sz="8" w:space="0" w:color="auto"/>
              <w:right w:val="single" w:sz="8" w:space="0" w:color="auto"/>
            </w:tcBorders>
            <w:shd w:val="clear" w:color="auto" w:fill="FFFFFF"/>
            <w:vAlign w:val="center"/>
            <w:hideMark/>
          </w:tcPr>
          <w:p w14:paraId="3FFC7BCF" w14:textId="77777777" w:rsidR="002B58F8" w:rsidRPr="002B58F8" w:rsidRDefault="002B58F8" w:rsidP="009B7036">
            <w:pPr>
              <w:spacing w:after="0" w:line="240" w:lineRule="auto"/>
            </w:pPr>
            <w:r w:rsidRPr="002B58F8">
              <w:t> </w:t>
            </w:r>
          </w:p>
        </w:tc>
      </w:tr>
      <w:tr w:rsidR="002B58F8" w:rsidRPr="002B58F8" w14:paraId="244A537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776F1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1ECA349" w14:textId="77777777" w:rsidR="002B58F8" w:rsidRPr="002B58F8" w:rsidRDefault="002B58F8" w:rsidP="009B7036">
            <w:pPr>
              <w:spacing w:after="0" w:line="240" w:lineRule="auto"/>
            </w:pPr>
            <w:r w:rsidRPr="002B58F8">
              <w:t>c) Nhà máy sản xuất đá ốp lát tự nhiên</w:t>
            </w:r>
          </w:p>
        </w:tc>
        <w:tc>
          <w:tcPr>
            <w:tcW w:w="900" w:type="pct"/>
            <w:tcBorders>
              <w:top w:val="nil"/>
              <w:left w:val="nil"/>
              <w:bottom w:val="single" w:sz="8" w:space="0" w:color="auto"/>
              <w:right w:val="single" w:sz="8" w:space="0" w:color="auto"/>
            </w:tcBorders>
            <w:shd w:val="clear" w:color="auto" w:fill="FFFFFF"/>
            <w:vAlign w:val="center"/>
            <w:hideMark/>
          </w:tcPr>
          <w:p w14:paraId="5E4105A1"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F81D0B8"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2311DE1" w14:textId="77777777" w:rsidR="002B58F8" w:rsidRPr="002B58F8" w:rsidRDefault="002B58F8" w:rsidP="009B7036">
            <w:pPr>
              <w:spacing w:after="0" w:line="240" w:lineRule="auto"/>
            </w:pPr>
            <w:r w:rsidRPr="002B58F8">
              <w:t>&gt;0,3</w:t>
            </w:r>
          </w:p>
        </w:tc>
        <w:tc>
          <w:tcPr>
            <w:tcW w:w="450" w:type="pct"/>
            <w:tcBorders>
              <w:top w:val="nil"/>
              <w:left w:val="nil"/>
              <w:bottom w:val="single" w:sz="8" w:space="0" w:color="auto"/>
              <w:right w:val="single" w:sz="8" w:space="0" w:color="auto"/>
            </w:tcBorders>
            <w:shd w:val="clear" w:color="auto" w:fill="FFFFFF"/>
            <w:vAlign w:val="center"/>
            <w:hideMark/>
          </w:tcPr>
          <w:p w14:paraId="2153FE1B" w14:textId="77777777" w:rsidR="002B58F8" w:rsidRPr="002B58F8" w:rsidRDefault="002B58F8" w:rsidP="009B7036">
            <w:pPr>
              <w:spacing w:after="0" w:line="240" w:lineRule="auto"/>
            </w:pPr>
            <w:r w:rsidRPr="002B58F8">
              <w:t>0,1 ÷ 0,3</w:t>
            </w:r>
          </w:p>
        </w:tc>
        <w:tc>
          <w:tcPr>
            <w:tcW w:w="500" w:type="pct"/>
            <w:tcBorders>
              <w:top w:val="nil"/>
              <w:left w:val="nil"/>
              <w:bottom w:val="single" w:sz="8" w:space="0" w:color="auto"/>
              <w:right w:val="single" w:sz="8" w:space="0" w:color="auto"/>
            </w:tcBorders>
            <w:shd w:val="clear" w:color="auto" w:fill="FFFFFF"/>
            <w:vAlign w:val="center"/>
            <w:hideMark/>
          </w:tcPr>
          <w:p w14:paraId="2E482295" w14:textId="77777777" w:rsidR="002B58F8" w:rsidRPr="002B58F8" w:rsidRDefault="002B58F8" w:rsidP="009B7036">
            <w:pPr>
              <w:spacing w:after="0" w:line="240" w:lineRule="auto"/>
            </w:pPr>
            <w:r w:rsidRPr="002B58F8">
              <w:t>&lt;0,1</w:t>
            </w:r>
          </w:p>
        </w:tc>
        <w:tc>
          <w:tcPr>
            <w:tcW w:w="450" w:type="pct"/>
            <w:tcBorders>
              <w:top w:val="nil"/>
              <w:left w:val="nil"/>
              <w:bottom w:val="single" w:sz="8" w:space="0" w:color="auto"/>
              <w:right w:val="single" w:sz="8" w:space="0" w:color="auto"/>
            </w:tcBorders>
            <w:shd w:val="clear" w:color="auto" w:fill="FFFFFF"/>
            <w:vAlign w:val="center"/>
            <w:hideMark/>
          </w:tcPr>
          <w:p w14:paraId="206380A1" w14:textId="77777777" w:rsidR="002B58F8" w:rsidRPr="002B58F8" w:rsidRDefault="002B58F8" w:rsidP="009B7036">
            <w:pPr>
              <w:spacing w:after="0" w:line="240" w:lineRule="auto"/>
            </w:pPr>
            <w:r w:rsidRPr="002B58F8">
              <w:t> </w:t>
            </w:r>
          </w:p>
        </w:tc>
      </w:tr>
      <w:tr w:rsidR="002B58F8" w:rsidRPr="002B58F8" w14:paraId="211E64F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6FDD4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889EF93" w14:textId="77777777" w:rsidR="002B58F8" w:rsidRPr="002B58F8" w:rsidRDefault="002B58F8" w:rsidP="009B7036">
            <w:pPr>
              <w:spacing w:after="0" w:line="240" w:lineRule="auto"/>
            </w:pPr>
            <w:r w:rsidRPr="002B58F8">
              <w:t>1.2.1.8 Nhà máy sản xuất sứ vệ sinh</w:t>
            </w:r>
          </w:p>
        </w:tc>
        <w:tc>
          <w:tcPr>
            <w:tcW w:w="900" w:type="pct"/>
            <w:tcBorders>
              <w:top w:val="nil"/>
              <w:left w:val="nil"/>
              <w:bottom w:val="single" w:sz="8" w:space="0" w:color="auto"/>
              <w:right w:val="single" w:sz="8" w:space="0" w:color="auto"/>
            </w:tcBorders>
            <w:shd w:val="clear" w:color="auto" w:fill="FFFFFF"/>
            <w:vAlign w:val="center"/>
            <w:hideMark/>
          </w:tcPr>
          <w:p w14:paraId="4EB8A601" w14:textId="77777777" w:rsidR="002B58F8" w:rsidRPr="002B58F8" w:rsidRDefault="002B58F8" w:rsidP="009B7036">
            <w:pPr>
              <w:spacing w:after="0" w:line="240" w:lineRule="auto"/>
            </w:pPr>
            <w:r w:rsidRPr="002B58F8">
              <w:t>TCS (triệu sản phẩm/năm)</w:t>
            </w:r>
          </w:p>
        </w:tc>
        <w:tc>
          <w:tcPr>
            <w:tcW w:w="500" w:type="pct"/>
            <w:tcBorders>
              <w:top w:val="nil"/>
              <w:left w:val="nil"/>
              <w:bottom w:val="single" w:sz="8" w:space="0" w:color="auto"/>
              <w:right w:val="single" w:sz="8" w:space="0" w:color="auto"/>
            </w:tcBorders>
            <w:shd w:val="clear" w:color="auto" w:fill="FFFFFF"/>
            <w:vAlign w:val="center"/>
            <w:hideMark/>
          </w:tcPr>
          <w:p w14:paraId="1CC558C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9EB4054"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310FAA49" w14:textId="77777777" w:rsidR="002B58F8" w:rsidRPr="002B58F8" w:rsidRDefault="002B58F8" w:rsidP="009B7036">
            <w:pPr>
              <w:spacing w:after="0" w:line="240" w:lineRule="auto"/>
            </w:pPr>
            <w:r w:rsidRPr="002B58F8">
              <w:t>0,3 ÷ 1</w:t>
            </w:r>
          </w:p>
        </w:tc>
        <w:tc>
          <w:tcPr>
            <w:tcW w:w="500" w:type="pct"/>
            <w:tcBorders>
              <w:top w:val="nil"/>
              <w:left w:val="nil"/>
              <w:bottom w:val="single" w:sz="8" w:space="0" w:color="auto"/>
              <w:right w:val="single" w:sz="8" w:space="0" w:color="auto"/>
            </w:tcBorders>
            <w:shd w:val="clear" w:color="auto" w:fill="FFFFFF"/>
            <w:vAlign w:val="center"/>
            <w:hideMark/>
          </w:tcPr>
          <w:p w14:paraId="41048F35" w14:textId="77777777" w:rsidR="002B58F8" w:rsidRPr="002B58F8" w:rsidRDefault="002B58F8" w:rsidP="009B7036">
            <w:pPr>
              <w:spacing w:after="0" w:line="240" w:lineRule="auto"/>
            </w:pPr>
            <w:r w:rsidRPr="002B58F8">
              <w:t>&lt;0,3</w:t>
            </w:r>
          </w:p>
        </w:tc>
        <w:tc>
          <w:tcPr>
            <w:tcW w:w="450" w:type="pct"/>
            <w:tcBorders>
              <w:top w:val="nil"/>
              <w:left w:val="nil"/>
              <w:bottom w:val="single" w:sz="8" w:space="0" w:color="auto"/>
              <w:right w:val="single" w:sz="8" w:space="0" w:color="auto"/>
            </w:tcBorders>
            <w:shd w:val="clear" w:color="auto" w:fill="FFFFFF"/>
            <w:vAlign w:val="center"/>
            <w:hideMark/>
          </w:tcPr>
          <w:p w14:paraId="66F6B22D" w14:textId="77777777" w:rsidR="002B58F8" w:rsidRPr="002B58F8" w:rsidRDefault="002B58F8" w:rsidP="009B7036">
            <w:pPr>
              <w:spacing w:after="0" w:line="240" w:lineRule="auto"/>
            </w:pPr>
            <w:r w:rsidRPr="002B58F8">
              <w:t> </w:t>
            </w:r>
          </w:p>
        </w:tc>
      </w:tr>
      <w:tr w:rsidR="002B58F8" w:rsidRPr="002B58F8" w14:paraId="7BA3C2B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613C11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EE3E1D4" w14:textId="77777777" w:rsidR="002B58F8" w:rsidRPr="002B58F8" w:rsidRDefault="002B58F8" w:rsidP="009B7036">
            <w:pPr>
              <w:spacing w:after="0" w:line="240" w:lineRule="auto"/>
            </w:pPr>
            <w:r w:rsidRPr="002B58F8">
              <w:t>1.2.1.9 Nhà máy sản xuất kính xây dựng</w:t>
            </w:r>
          </w:p>
        </w:tc>
        <w:tc>
          <w:tcPr>
            <w:tcW w:w="900" w:type="pct"/>
            <w:tcBorders>
              <w:top w:val="nil"/>
              <w:left w:val="nil"/>
              <w:bottom w:val="single" w:sz="8" w:space="0" w:color="auto"/>
              <w:right w:val="single" w:sz="8" w:space="0" w:color="auto"/>
            </w:tcBorders>
            <w:shd w:val="clear" w:color="auto" w:fill="FFFFFF"/>
            <w:vAlign w:val="center"/>
            <w:hideMark/>
          </w:tcPr>
          <w:p w14:paraId="675B649F"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3830031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4F3C008" w14:textId="77777777" w:rsidR="002B58F8" w:rsidRPr="002B58F8" w:rsidRDefault="002B58F8" w:rsidP="009B7036">
            <w:pPr>
              <w:spacing w:after="0" w:line="240" w:lineRule="auto"/>
            </w:pPr>
            <w:r w:rsidRPr="002B58F8">
              <w:t>≥20</w:t>
            </w:r>
          </w:p>
        </w:tc>
        <w:tc>
          <w:tcPr>
            <w:tcW w:w="450" w:type="pct"/>
            <w:tcBorders>
              <w:top w:val="nil"/>
              <w:left w:val="nil"/>
              <w:bottom w:val="single" w:sz="8" w:space="0" w:color="auto"/>
              <w:right w:val="single" w:sz="8" w:space="0" w:color="auto"/>
            </w:tcBorders>
            <w:shd w:val="clear" w:color="auto" w:fill="FFFFFF"/>
            <w:vAlign w:val="center"/>
            <w:hideMark/>
          </w:tcPr>
          <w:p w14:paraId="361AC69A" w14:textId="77777777" w:rsidR="002B58F8" w:rsidRPr="002B58F8" w:rsidRDefault="002B58F8" w:rsidP="009B7036">
            <w:pPr>
              <w:spacing w:after="0" w:line="240" w:lineRule="auto"/>
            </w:pPr>
            <w:r w:rsidRPr="002B58F8">
              <w:t>&lt;20</w:t>
            </w:r>
          </w:p>
        </w:tc>
        <w:tc>
          <w:tcPr>
            <w:tcW w:w="500" w:type="pct"/>
            <w:tcBorders>
              <w:top w:val="nil"/>
              <w:left w:val="nil"/>
              <w:bottom w:val="single" w:sz="8" w:space="0" w:color="auto"/>
              <w:right w:val="single" w:sz="8" w:space="0" w:color="auto"/>
            </w:tcBorders>
            <w:shd w:val="clear" w:color="auto" w:fill="FFFFFF"/>
            <w:vAlign w:val="center"/>
            <w:hideMark/>
          </w:tcPr>
          <w:p w14:paraId="3C41D7A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44FB66CE" w14:textId="77777777" w:rsidR="002B58F8" w:rsidRPr="002B58F8" w:rsidRDefault="002B58F8" w:rsidP="009B7036">
            <w:pPr>
              <w:spacing w:after="0" w:line="240" w:lineRule="auto"/>
            </w:pPr>
            <w:r w:rsidRPr="002B58F8">
              <w:t> </w:t>
            </w:r>
          </w:p>
        </w:tc>
      </w:tr>
      <w:tr w:rsidR="002B58F8" w:rsidRPr="002B58F8" w14:paraId="39CA66E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471535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A985794" w14:textId="77777777" w:rsidR="002B58F8" w:rsidRPr="002B58F8" w:rsidRDefault="002B58F8" w:rsidP="009B7036">
            <w:pPr>
              <w:spacing w:after="0" w:line="240" w:lineRule="auto"/>
            </w:pPr>
            <w:r w:rsidRPr="002B58F8">
              <w:t>1.2.1.10 Nhà máy sản xuất sản phẩm từ kính (kính tôi, kính hộp, kính nhiều lớp...)</w:t>
            </w:r>
          </w:p>
        </w:tc>
        <w:tc>
          <w:tcPr>
            <w:tcW w:w="900" w:type="pct"/>
            <w:tcBorders>
              <w:top w:val="nil"/>
              <w:left w:val="nil"/>
              <w:bottom w:val="single" w:sz="8" w:space="0" w:color="auto"/>
              <w:right w:val="single" w:sz="8" w:space="0" w:color="auto"/>
            </w:tcBorders>
            <w:shd w:val="clear" w:color="auto" w:fill="FFFFFF"/>
            <w:vAlign w:val="center"/>
            <w:hideMark/>
          </w:tcPr>
          <w:p w14:paraId="61648A1A"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912F04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698655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6F740E52" w14:textId="77777777" w:rsidR="002B58F8" w:rsidRPr="002B58F8" w:rsidRDefault="002B58F8" w:rsidP="009B7036">
            <w:pPr>
              <w:spacing w:after="0" w:line="240" w:lineRule="auto"/>
            </w:pPr>
            <w:r w:rsidRPr="002B58F8">
              <w:t>≥0,2</w:t>
            </w:r>
          </w:p>
        </w:tc>
        <w:tc>
          <w:tcPr>
            <w:tcW w:w="500" w:type="pct"/>
            <w:tcBorders>
              <w:top w:val="nil"/>
              <w:left w:val="nil"/>
              <w:bottom w:val="single" w:sz="8" w:space="0" w:color="auto"/>
              <w:right w:val="single" w:sz="8" w:space="0" w:color="auto"/>
            </w:tcBorders>
            <w:shd w:val="clear" w:color="auto" w:fill="FFFFFF"/>
            <w:vAlign w:val="center"/>
            <w:hideMark/>
          </w:tcPr>
          <w:p w14:paraId="52565294" w14:textId="77777777" w:rsidR="002B58F8" w:rsidRPr="002B58F8" w:rsidRDefault="002B58F8" w:rsidP="009B7036">
            <w:pPr>
              <w:spacing w:after="0" w:line="240" w:lineRule="auto"/>
            </w:pPr>
            <w:r w:rsidRPr="002B58F8">
              <w:t>&lt;0,2</w:t>
            </w:r>
          </w:p>
        </w:tc>
        <w:tc>
          <w:tcPr>
            <w:tcW w:w="450" w:type="pct"/>
            <w:tcBorders>
              <w:top w:val="nil"/>
              <w:left w:val="nil"/>
              <w:bottom w:val="single" w:sz="8" w:space="0" w:color="auto"/>
              <w:right w:val="single" w:sz="8" w:space="0" w:color="auto"/>
            </w:tcBorders>
            <w:shd w:val="clear" w:color="auto" w:fill="FFFFFF"/>
            <w:vAlign w:val="center"/>
            <w:hideMark/>
          </w:tcPr>
          <w:p w14:paraId="54AADC18" w14:textId="77777777" w:rsidR="002B58F8" w:rsidRPr="002B58F8" w:rsidRDefault="002B58F8" w:rsidP="009B7036">
            <w:pPr>
              <w:spacing w:after="0" w:line="240" w:lineRule="auto"/>
            </w:pPr>
            <w:r w:rsidRPr="002B58F8">
              <w:t> </w:t>
            </w:r>
          </w:p>
        </w:tc>
      </w:tr>
      <w:tr w:rsidR="002B58F8" w:rsidRPr="002B58F8" w14:paraId="6CC6114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4D9774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5C14804" w14:textId="77777777" w:rsidR="002B58F8" w:rsidRPr="002B58F8" w:rsidRDefault="002B58F8" w:rsidP="009B7036">
            <w:pPr>
              <w:spacing w:after="0" w:line="240" w:lineRule="auto"/>
            </w:pPr>
            <w:r w:rsidRPr="002B58F8">
              <w:t>1.2.1.11 Nhà máy sản xuất vôi công nghiệp và các sản phẩm sau vôi</w:t>
            </w:r>
          </w:p>
        </w:tc>
        <w:tc>
          <w:tcPr>
            <w:tcW w:w="900" w:type="pct"/>
            <w:tcBorders>
              <w:top w:val="nil"/>
              <w:left w:val="nil"/>
              <w:bottom w:val="single" w:sz="8" w:space="0" w:color="auto"/>
              <w:right w:val="single" w:sz="8" w:space="0" w:color="auto"/>
            </w:tcBorders>
            <w:shd w:val="clear" w:color="auto" w:fill="FFFFFF"/>
            <w:vAlign w:val="center"/>
            <w:hideMark/>
          </w:tcPr>
          <w:p w14:paraId="22F492E7" w14:textId="77777777" w:rsidR="002B58F8" w:rsidRPr="002B58F8" w:rsidRDefault="002B58F8" w:rsidP="009B7036">
            <w:pPr>
              <w:spacing w:after="0" w:line="240" w:lineRule="auto"/>
            </w:pPr>
            <w:r w:rsidRPr="002B58F8">
              <w:t>TCS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1BB46C68"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3AF8601"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FB4C55B" w14:textId="77777777" w:rsidR="002B58F8" w:rsidRPr="002B58F8" w:rsidRDefault="002B58F8" w:rsidP="009B7036">
            <w:pPr>
              <w:spacing w:after="0" w:line="240" w:lineRule="auto"/>
            </w:pPr>
            <w:r w:rsidRPr="002B58F8">
              <w:t>≥60</w:t>
            </w:r>
          </w:p>
        </w:tc>
        <w:tc>
          <w:tcPr>
            <w:tcW w:w="500" w:type="pct"/>
            <w:tcBorders>
              <w:top w:val="nil"/>
              <w:left w:val="nil"/>
              <w:bottom w:val="single" w:sz="8" w:space="0" w:color="auto"/>
              <w:right w:val="single" w:sz="8" w:space="0" w:color="auto"/>
            </w:tcBorders>
            <w:shd w:val="clear" w:color="auto" w:fill="FFFFFF"/>
            <w:vAlign w:val="center"/>
            <w:hideMark/>
          </w:tcPr>
          <w:p w14:paraId="45040A9A" w14:textId="77777777" w:rsidR="002B58F8" w:rsidRPr="002B58F8" w:rsidRDefault="002B58F8" w:rsidP="009B7036">
            <w:pPr>
              <w:spacing w:after="0" w:line="240" w:lineRule="auto"/>
            </w:pPr>
            <w:r w:rsidRPr="002B58F8">
              <w:t>&lt;60</w:t>
            </w:r>
          </w:p>
        </w:tc>
        <w:tc>
          <w:tcPr>
            <w:tcW w:w="450" w:type="pct"/>
            <w:tcBorders>
              <w:top w:val="nil"/>
              <w:left w:val="nil"/>
              <w:bottom w:val="single" w:sz="8" w:space="0" w:color="auto"/>
              <w:right w:val="single" w:sz="8" w:space="0" w:color="auto"/>
            </w:tcBorders>
            <w:shd w:val="clear" w:color="auto" w:fill="FFFFFF"/>
            <w:vAlign w:val="center"/>
            <w:hideMark/>
          </w:tcPr>
          <w:p w14:paraId="471787EB" w14:textId="77777777" w:rsidR="002B58F8" w:rsidRPr="002B58F8" w:rsidRDefault="002B58F8" w:rsidP="009B7036">
            <w:pPr>
              <w:spacing w:after="0" w:line="240" w:lineRule="auto"/>
            </w:pPr>
            <w:r w:rsidRPr="002B58F8">
              <w:t> </w:t>
            </w:r>
          </w:p>
        </w:tc>
      </w:tr>
      <w:tr w:rsidR="002B58F8" w:rsidRPr="002B58F8" w14:paraId="5D118DA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91682D"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6562D3D" w14:textId="77777777" w:rsidR="002B58F8" w:rsidRPr="002B58F8" w:rsidRDefault="002B58F8" w:rsidP="009B7036">
            <w:pPr>
              <w:spacing w:after="0" w:line="240" w:lineRule="auto"/>
            </w:pPr>
            <w:r w:rsidRPr="002B58F8">
              <w:t>1.2.1.12 Nhà máy sản xuất vật liệu chịu lửa</w:t>
            </w:r>
          </w:p>
        </w:tc>
        <w:tc>
          <w:tcPr>
            <w:tcW w:w="900" w:type="pct"/>
            <w:tcBorders>
              <w:top w:val="nil"/>
              <w:left w:val="nil"/>
              <w:bottom w:val="single" w:sz="8" w:space="0" w:color="auto"/>
              <w:right w:val="single" w:sz="8" w:space="0" w:color="auto"/>
            </w:tcBorders>
            <w:shd w:val="clear" w:color="auto" w:fill="FFFFFF"/>
            <w:vAlign w:val="center"/>
            <w:hideMark/>
          </w:tcPr>
          <w:p w14:paraId="23123B0E" w14:textId="77777777" w:rsidR="002B58F8" w:rsidRPr="002B58F8" w:rsidRDefault="002B58F8" w:rsidP="009B7036">
            <w:pPr>
              <w:spacing w:after="0" w:line="240" w:lineRule="auto"/>
            </w:pPr>
            <w:r w:rsidRPr="002B58F8">
              <w:t>TCS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D703CE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5DD92A9"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405012F8" w14:textId="77777777" w:rsidR="002B58F8" w:rsidRPr="002B58F8" w:rsidRDefault="002B58F8" w:rsidP="009B7036">
            <w:pPr>
              <w:spacing w:after="0" w:line="240" w:lineRule="auto"/>
            </w:pPr>
            <w:r w:rsidRPr="002B58F8">
              <w:t>5 ÷ 10</w:t>
            </w:r>
          </w:p>
        </w:tc>
        <w:tc>
          <w:tcPr>
            <w:tcW w:w="500" w:type="pct"/>
            <w:tcBorders>
              <w:top w:val="nil"/>
              <w:left w:val="nil"/>
              <w:bottom w:val="single" w:sz="8" w:space="0" w:color="auto"/>
              <w:right w:val="single" w:sz="8" w:space="0" w:color="auto"/>
            </w:tcBorders>
            <w:shd w:val="clear" w:color="auto" w:fill="FFFFFF"/>
            <w:vAlign w:val="center"/>
            <w:hideMark/>
          </w:tcPr>
          <w:p w14:paraId="5AF48910"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723B03E6" w14:textId="77777777" w:rsidR="002B58F8" w:rsidRPr="002B58F8" w:rsidRDefault="002B58F8" w:rsidP="009B7036">
            <w:pPr>
              <w:spacing w:after="0" w:line="240" w:lineRule="auto"/>
            </w:pPr>
            <w:r w:rsidRPr="002B58F8">
              <w:t> </w:t>
            </w:r>
          </w:p>
        </w:tc>
      </w:tr>
      <w:tr w:rsidR="002B58F8" w:rsidRPr="002B58F8" w14:paraId="34F6123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735C1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5A0A8D6" w14:textId="77777777" w:rsidR="002B58F8" w:rsidRPr="002B58F8" w:rsidRDefault="002B58F8" w:rsidP="009B7036">
            <w:pPr>
              <w:spacing w:after="0" w:line="240" w:lineRule="auto"/>
            </w:pPr>
            <w:r w:rsidRPr="002B58F8">
              <w:t>1.2.1.13 Nhà máy sản xuất tấm lợp xi măng cốt sợi</w:t>
            </w:r>
          </w:p>
        </w:tc>
        <w:tc>
          <w:tcPr>
            <w:tcW w:w="900" w:type="pct"/>
            <w:tcBorders>
              <w:top w:val="nil"/>
              <w:left w:val="nil"/>
              <w:bottom w:val="single" w:sz="8" w:space="0" w:color="auto"/>
              <w:right w:val="single" w:sz="8" w:space="0" w:color="auto"/>
            </w:tcBorders>
            <w:shd w:val="clear" w:color="auto" w:fill="FFFFFF"/>
            <w:vAlign w:val="center"/>
            <w:hideMark/>
          </w:tcPr>
          <w:p w14:paraId="6F79E258" w14:textId="77777777" w:rsidR="002B58F8" w:rsidRPr="002B58F8" w:rsidRDefault="002B58F8" w:rsidP="009B7036">
            <w:pPr>
              <w:spacing w:after="0" w:line="240" w:lineRule="auto"/>
            </w:pPr>
            <w:r w:rsidRPr="002B58F8">
              <w:t>TCS (triệu m</w:t>
            </w:r>
            <w:r w:rsidRPr="002B58F8">
              <w:rPr>
                <w:vertAlign w:val="superscript"/>
              </w:rPr>
              <w:t>2 </w:t>
            </w:r>
            <w:r w:rsidRPr="002B58F8">
              <w:t>sản phẩm/năm)</w:t>
            </w:r>
          </w:p>
        </w:tc>
        <w:tc>
          <w:tcPr>
            <w:tcW w:w="500" w:type="pct"/>
            <w:tcBorders>
              <w:top w:val="nil"/>
              <w:left w:val="nil"/>
              <w:bottom w:val="single" w:sz="8" w:space="0" w:color="auto"/>
              <w:right w:val="single" w:sz="8" w:space="0" w:color="auto"/>
            </w:tcBorders>
            <w:shd w:val="clear" w:color="auto" w:fill="FFFFFF"/>
            <w:vAlign w:val="center"/>
            <w:hideMark/>
          </w:tcPr>
          <w:p w14:paraId="31ED4A8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751AB0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31A56E1" w14:textId="77777777" w:rsidR="002B58F8" w:rsidRPr="002B58F8" w:rsidRDefault="002B58F8" w:rsidP="009B7036">
            <w:pPr>
              <w:spacing w:after="0" w:line="240" w:lineRule="auto"/>
            </w:pPr>
            <w:r w:rsidRPr="002B58F8">
              <w:t>≥0,3</w:t>
            </w:r>
          </w:p>
        </w:tc>
        <w:tc>
          <w:tcPr>
            <w:tcW w:w="500" w:type="pct"/>
            <w:tcBorders>
              <w:top w:val="nil"/>
              <w:left w:val="nil"/>
              <w:bottom w:val="single" w:sz="8" w:space="0" w:color="auto"/>
              <w:right w:val="single" w:sz="8" w:space="0" w:color="auto"/>
            </w:tcBorders>
            <w:shd w:val="clear" w:color="auto" w:fill="FFFFFF"/>
            <w:vAlign w:val="center"/>
            <w:hideMark/>
          </w:tcPr>
          <w:p w14:paraId="74839F9F" w14:textId="77777777" w:rsidR="002B58F8" w:rsidRPr="002B58F8" w:rsidRDefault="002B58F8" w:rsidP="009B7036">
            <w:pPr>
              <w:spacing w:after="0" w:line="240" w:lineRule="auto"/>
            </w:pPr>
            <w:r w:rsidRPr="002B58F8">
              <w:t>&lt;0,3</w:t>
            </w:r>
          </w:p>
        </w:tc>
        <w:tc>
          <w:tcPr>
            <w:tcW w:w="450" w:type="pct"/>
            <w:tcBorders>
              <w:top w:val="nil"/>
              <w:left w:val="nil"/>
              <w:bottom w:val="single" w:sz="8" w:space="0" w:color="auto"/>
              <w:right w:val="single" w:sz="8" w:space="0" w:color="auto"/>
            </w:tcBorders>
            <w:shd w:val="clear" w:color="auto" w:fill="FFFFFF"/>
            <w:vAlign w:val="center"/>
            <w:hideMark/>
          </w:tcPr>
          <w:p w14:paraId="788F8534" w14:textId="77777777" w:rsidR="002B58F8" w:rsidRPr="002B58F8" w:rsidRDefault="002B58F8" w:rsidP="009B7036">
            <w:pPr>
              <w:spacing w:after="0" w:line="240" w:lineRule="auto"/>
            </w:pPr>
            <w:r w:rsidRPr="002B58F8">
              <w:t> </w:t>
            </w:r>
          </w:p>
        </w:tc>
      </w:tr>
      <w:tr w:rsidR="002B58F8" w:rsidRPr="002B58F8" w14:paraId="6507C37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F252789"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F6A9A06" w14:textId="77777777" w:rsidR="002B58F8" w:rsidRPr="002B58F8" w:rsidRDefault="002B58F8" w:rsidP="009B7036">
            <w:pPr>
              <w:spacing w:after="0" w:line="240" w:lineRule="auto"/>
            </w:pPr>
            <w:r w:rsidRPr="002B58F8">
              <w:t>1.2.1.14 Nhà máy sản xuất vữa khô</w:t>
            </w:r>
          </w:p>
        </w:tc>
        <w:tc>
          <w:tcPr>
            <w:tcW w:w="900" w:type="pct"/>
            <w:tcBorders>
              <w:top w:val="nil"/>
              <w:left w:val="nil"/>
              <w:bottom w:val="single" w:sz="8" w:space="0" w:color="auto"/>
              <w:right w:val="single" w:sz="8" w:space="0" w:color="auto"/>
            </w:tcBorders>
            <w:shd w:val="clear" w:color="auto" w:fill="FFFFFF"/>
            <w:vAlign w:val="center"/>
            <w:hideMark/>
          </w:tcPr>
          <w:p w14:paraId="27A39732" w14:textId="77777777" w:rsidR="002B58F8" w:rsidRPr="002B58F8" w:rsidRDefault="002B58F8" w:rsidP="009B7036">
            <w:pPr>
              <w:spacing w:after="0" w:line="240" w:lineRule="auto"/>
            </w:pPr>
            <w:r w:rsidRPr="002B58F8">
              <w:t>TCS (triệu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9EC29C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40BEEF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58DA751B" w14:textId="77777777" w:rsidR="002B58F8" w:rsidRPr="002B58F8" w:rsidRDefault="002B58F8" w:rsidP="009B7036">
            <w:pPr>
              <w:spacing w:after="0" w:line="240" w:lineRule="auto"/>
            </w:pPr>
            <w:r w:rsidRPr="002B58F8">
              <w:t>≥0,3</w:t>
            </w:r>
          </w:p>
        </w:tc>
        <w:tc>
          <w:tcPr>
            <w:tcW w:w="500" w:type="pct"/>
            <w:tcBorders>
              <w:top w:val="nil"/>
              <w:left w:val="nil"/>
              <w:bottom w:val="single" w:sz="8" w:space="0" w:color="auto"/>
              <w:right w:val="single" w:sz="8" w:space="0" w:color="auto"/>
            </w:tcBorders>
            <w:shd w:val="clear" w:color="auto" w:fill="FFFFFF"/>
            <w:vAlign w:val="center"/>
            <w:hideMark/>
          </w:tcPr>
          <w:p w14:paraId="4FCB79AE" w14:textId="77777777" w:rsidR="002B58F8" w:rsidRPr="002B58F8" w:rsidRDefault="002B58F8" w:rsidP="009B7036">
            <w:pPr>
              <w:spacing w:after="0" w:line="240" w:lineRule="auto"/>
            </w:pPr>
            <w:r w:rsidRPr="002B58F8">
              <w:t>&lt;0,3</w:t>
            </w:r>
          </w:p>
        </w:tc>
        <w:tc>
          <w:tcPr>
            <w:tcW w:w="450" w:type="pct"/>
            <w:tcBorders>
              <w:top w:val="nil"/>
              <w:left w:val="nil"/>
              <w:bottom w:val="single" w:sz="8" w:space="0" w:color="auto"/>
              <w:right w:val="single" w:sz="8" w:space="0" w:color="auto"/>
            </w:tcBorders>
            <w:shd w:val="clear" w:color="auto" w:fill="FFFFFF"/>
            <w:vAlign w:val="center"/>
            <w:hideMark/>
          </w:tcPr>
          <w:p w14:paraId="4C07DF21" w14:textId="77777777" w:rsidR="002B58F8" w:rsidRPr="002B58F8" w:rsidRDefault="002B58F8" w:rsidP="009B7036">
            <w:pPr>
              <w:spacing w:after="0" w:line="240" w:lineRule="auto"/>
            </w:pPr>
            <w:r w:rsidRPr="002B58F8">
              <w:t> </w:t>
            </w:r>
          </w:p>
        </w:tc>
      </w:tr>
      <w:tr w:rsidR="002B58F8" w:rsidRPr="002B58F8" w14:paraId="7DFE442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5E1805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70595F2" w14:textId="77777777" w:rsidR="002B58F8" w:rsidRPr="002B58F8" w:rsidRDefault="002B58F8" w:rsidP="009B7036">
            <w:pPr>
              <w:spacing w:after="0" w:line="240" w:lineRule="auto"/>
            </w:pPr>
            <w:r w:rsidRPr="002B58F8">
              <w:t>1.2.1.15 Nhà máy sản xuất tấm thạch cao</w:t>
            </w:r>
          </w:p>
        </w:tc>
        <w:tc>
          <w:tcPr>
            <w:tcW w:w="900" w:type="pct"/>
            <w:tcBorders>
              <w:top w:val="nil"/>
              <w:left w:val="nil"/>
              <w:bottom w:val="single" w:sz="8" w:space="0" w:color="auto"/>
              <w:right w:val="single" w:sz="8" w:space="0" w:color="auto"/>
            </w:tcBorders>
            <w:shd w:val="clear" w:color="auto" w:fill="FFFFFF"/>
            <w:vAlign w:val="center"/>
            <w:hideMark/>
          </w:tcPr>
          <w:p w14:paraId="5C5646FE" w14:textId="77777777" w:rsidR="002B58F8" w:rsidRPr="002B58F8" w:rsidRDefault="002B58F8" w:rsidP="009B7036">
            <w:pPr>
              <w:spacing w:after="0" w:line="240" w:lineRule="auto"/>
            </w:pPr>
            <w:r w:rsidRPr="002B58F8">
              <w:t>TCS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4EE758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B20CF61" w14:textId="77777777" w:rsidR="002B58F8" w:rsidRPr="002B58F8" w:rsidRDefault="002B58F8" w:rsidP="009B7036">
            <w:pPr>
              <w:spacing w:after="0" w:line="240" w:lineRule="auto"/>
            </w:pPr>
            <w:r w:rsidRPr="002B58F8">
              <w:t>&gt;20</w:t>
            </w:r>
          </w:p>
        </w:tc>
        <w:tc>
          <w:tcPr>
            <w:tcW w:w="450" w:type="pct"/>
            <w:tcBorders>
              <w:top w:val="nil"/>
              <w:left w:val="nil"/>
              <w:bottom w:val="single" w:sz="8" w:space="0" w:color="auto"/>
              <w:right w:val="single" w:sz="8" w:space="0" w:color="auto"/>
            </w:tcBorders>
            <w:shd w:val="clear" w:color="auto" w:fill="FFFFFF"/>
            <w:vAlign w:val="center"/>
            <w:hideMark/>
          </w:tcPr>
          <w:p w14:paraId="34C0B3C0" w14:textId="77777777" w:rsidR="002B58F8" w:rsidRPr="002B58F8" w:rsidRDefault="002B58F8" w:rsidP="009B7036">
            <w:pPr>
              <w:spacing w:after="0" w:line="240" w:lineRule="auto"/>
            </w:pPr>
            <w:r w:rsidRPr="002B58F8">
              <w:t>10 ÷ 20</w:t>
            </w:r>
          </w:p>
        </w:tc>
        <w:tc>
          <w:tcPr>
            <w:tcW w:w="500" w:type="pct"/>
            <w:tcBorders>
              <w:top w:val="nil"/>
              <w:left w:val="nil"/>
              <w:bottom w:val="single" w:sz="8" w:space="0" w:color="auto"/>
              <w:right w:val="single" w:sz="8" w:space="0" w:color="auto"/>
            </w:tcBorders>
            <w:shd w:val="clear" w:color="auto" w:fill="FFFFFF"/>
            <w:vAlign w:val="center"/>
            <w:hideMark/>
          </w:tcPr>
          <w:p w14:paraId="5FBC9BCC"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61B1D326" w14:textId="77777777" w:rsidR="002B58F8" w:rsidRPr="002B58F8" w:rsidRDefault="002B58F8" w:rsidP="009B7036">
            <w:pPr>
              <w:spacing w:after="0" w:line="240" w:lineRule="auto"/>
            </w:pPr>
            <w:r w:rsidRPr="002B58F8">
              <w:t> </w:t>
            </w:r>
          </w:p>
        </w:tc>
      </w:tr>
      <w:tr w:rsidR="002B58F8" w:rsidRPr="002B58F8" w14:paraId="61757045"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1E8A575A" w14:textId="77777777" w:rsidR="002B58F8" w:rsidRPr="002B58F8" w:rsidRDefault="002B58F8" w:rsidP="009B7036">
            <w:pPr>
              <w:spacing w:after="0" w:line="240" w:lineRule="auto"/>
            </w:pPr>
            <w:r w:rsidRPr="002B58F8">
              <w:rPr>
                <w:b/>
                <w:bCs/>
              </w:rPr>
              <w:t>1.2.2</w:t>
            </w:r>
          </w:p>
        </w:tc>
        <w:tc>
          <w:tcPr>
            <w:tcW w:w="4550" w:type="pct"/>
            <w:gridSpan w:val="7"/>
            <w:tcBorders>
              <w:top w:val="nil"/>
              <w:left w:val="nil"/>
              <w:bottom w:val="single" w:sz="8" w:space="0" w:color="auto"/>
              <w:right w:val="single" w:sz="8" w:space="0" w:color="auto"/>
            </w:tcBorders>
            <w:shd w:val="clear" w:color="auto" w:fill="FFFFFF"/>
            <w:vAlign w:val="center"/>
            <w:hideMark/>
          </w:tcPr>
          <w:p w14:paraId="3C45EBD7"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luyện kim</w:t>
            </w:r>
            <w:r w:rsidRPr="002B58F8">
              <w:t> </w:t>
            </w:r>
            <w:r w:rsidRPr="002B58F8">
              <w:rPr>
                <w:b/>
                <w:bCs/>
              </w:rPr>
              <w:t>và</w:t>
            </w:r>
            <w:r w:rsidRPr="002B58F8">
              <w:t> </w:t>
            </w:r>
            <w:r w:rsidRPr="002B58F8">
              <w:rPr>
                <w:b/>
                <w:bCs/>
              </w:rPr>
              <w:t>cơ khí</w:t>
            </w:r>
            <w:r w:rsidRPr="002B58F8">
              <w:t> </w:t>
            </w:r>
            <w:r w:rsidRPr="002B58F8">
              <w:rPr>
                <w:b/>
                <w:bCs/>
              </w:rPr>
              <w:t>chế tạo</w:t>
            </w:r>
          </w:p>
        </w:tc>
      </w:tr>
      <w:tr w:rsidR="002B58F8" w:rsidRPr="002B58F8" w14:paraId="4F7CAE8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60E6BF"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2D812BDE" w14:textId="77777777" w:rsidR="002B58F8" w:rsidRPr="002B58F8" w:rsidRDefault="002B58F8" w:rsidP="009B7036">
            <w:pPr>
              <w:spacing w:after="0" w:line="240" w:lineRule="auto"/>
            </w:pPr>
            <w:r w:rsidRPr="002B58F8">
              <w:t>1.2.2.1 Nhà máy luyện kim</w:t>
            </w:r>
          </w:p>
        </w:tc>
      </w:tr>
      <w:tr w:rsidR="002B58F8" w:rsidRPr="002B58F8" w14:paraId="016C354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D3F4FF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0EAE2E4" w14:textId="77777777" w:rsidR="002B58F8" w:rsidRPr="002B58F8" w:rsidRDefault="002B58F8" w:rsidP="009B7036">
            <w:pPr>
              <w:spacing w:after="0" w:line="240" w:lineRule="auto"/>
            </w:pPr>
            <w:r w:rsidRPr="002B58F8">
              <w:t>a) Nhà máy luyện kim mầu</w:t>
            </w:r>
          </w:p>
        </w:tc>
        <w:tc>
          <w:tcPr>
            <w:tcW w:w="900" w:type="pct"/>
            <w:tcBorders>
              <w:top w:val="nil"/>
              <w:left w:val="nil"/>
              <w:bottom w:val="single" w:sz="8" w:space="0" w:color="auto"/>
              <w:right w:val="single" w:sz="8" w:space="0" w:color="auto"/>
            </w:tcBorders>
            <w:shd w:val="clear" w:color="auto" w:fill="FFFFFF"/>
            <w:vAlign w:val="center"/>
            <w:hideMark/>
          </w:tcPr>
          <w:p w14:paraId="4E0EEE90" w14:textId="77777777" w:rsidR="002B58F8" w:rsidRPr="002B58F8" w:rsidRDefault="002B58F8" w:rsidP="009B7036">
            <w:pPr>
              <w:spacing w:after="0" w:line="240" w:lineRule="auto"/>
            </w:pPr>
            <w:r w:rsidRPr="002B58F8">
              <w:t>TSL (triệu tấn thành phẩm/năm)</w:t>
            </w:r>
          </w:p>
        </w:tc>
        <w:tc>
          <w:tcPr>
            <w:tcW w:w="500" w:type="pct"/>
            <w:tcBorders>
              <w:top w:val="nil"/>
              <w:left w:val="nil"/>
              <w:bottom w:val="single" w:sz="8" w:space="0" w:color="auto"/>
              <w:right w:val="single" w:sz="8" w:space="0" w:color="auto"/>
            </w:tcBorders>
            <w:shd w:val="clear" w:color="auto" w:fill="FFFFFF"/>
            <w:vAlign w:val="center"/>
            <w:hideMark/>
          </w:tcPr>
          <w:p w14:paraId="2DE2EAD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5575DCA" w14:textId="77777777" w:rsidR="002B58F8" w:rsidRPr="002B58F8" w:rsidRDefault="002B58F8" w:rsidP="009B7036">
            <w:pPr>
              <w:spacing w:after="0" w:line="240" w:lineRule="auto"/>
            </w:pPr>
            <w:r w:rsidRPr="002B58F8">
              <w:t>&gt;0,5</w:t>
            </w:r>
          </w:p>
        </w:tc>
        <w:tc>
          <w:tcPr>
            <w:tcW w:w="450" w:type="pct"/>
            <w:tcBorders>
              <w:top w:val="nil"/>
              <w:left w:val="nil"/>
              <w:bottom w:val="single" w:sz="8" w:space="0" w:color="auto"/>
              <w:right w:val="single" w:sz="8" w:space="0" w:color="auto"/>
            </w:tcBorders>
            <w:shd w:val="clear" w:color="auto" w:fill="FFFFFF"/>
            <w:vAlign w:val="center"/>
            <w:hideMark/>
          </w:tcPr>
          <w:p w14:paraId="33B616FA" w14:textId="77777777" w:rsidR="002B58F8" w:rsidRPr="002B58F8" w:rsidRDefault="002B58F8" w:rsidP="009B7036">
            <w:pPr>
              <w:spacing w:after="0" w:line="240" w:lineRule="auto"/>
            </w:pPr>
            <w:r w:rsidRPr="002B58F8">
              <w:t>0,1 ÷ 0,5</w:t>
            </w:r>
          </w:p>
        </w:tc>
        <w:tc>
          <w:tcPr>
            <w:tcW w:w="500" w:type="pct"/>
            <w:tcBorders>
              <w:top w:val="nil"/>
              <w:left w:val="nil"/>
              <w:bottom w:val="single" w:sz="8" w:space="0" w:color="auto"/>
              <w:right w:val="single" w:sz="8" w:space="0" w:color="auto"/>
            </w:tcBorders>
            <w:shd w:val="clear" w:color="auto" w:fill="FFFFFF"/>
            <w:vAlign w:val="center"/>
            <w:hideMark/>
          </w:tcPr>
          <w:p w14:paraId="6B9C53C1" w14:textId="77777777" w:rsidR="002B58F8" w:rsidRPr="002B58F8" w:rsidRDefault="002B58F8" w:rsidP="009B7036">
            <w:pPr>
              <w:spacing w:after="0" w:line="240" w:lineRule="auto"/>
            </w:pPr>
            <w:r w:rsidRPr="002B58F8">
              <w:t>&lt;0,1</w:t>
            </w:r>
          </w:p>
        </w:tc>
        <w:tc>
          <w:tcPr>
            <w:tcW w:w="450" w:type="pct"/>
            <w:tcBorders>
              <w:top w:val="nil"/>
              <w:left w:val="nil"/>
              <w:bottom w:val="single" w:sz="8" w:space="0" w:color="auto"/>
              <w:right w:val="single" w:sz="8" w:space="0" w:color="auto"/>
            </w:tcBorders>
            <w:shd w:val="clear" w:color="auto" w:fill="FFFFFF"/>
            <w:vAlign w:val="center"/>
            <w:hideMark/>
          </w:tcPr>
          <w:p w14:paraId="6745F245" w14:textId="77777777" w:rsidR="002B58F8" w:rsidRPr="002B58F8" w:rsidRDefault="002B58F8" w:rsidP="009B7036">
            <w:pPr>
              <w:spacing w:after="0" w:line="240" w:lineRule="auto"/>
            </w:pPr>
            <w:r w:rsidRPr="002B58F8">
              <w:t> </w:t>
            </w:r>
          </w:p>
        </w:tc>
      </w:tr>
      <w:tr w:rsidR="002B58F8" w:rsidRPr="002B58F8" w14:paraId="4215C2C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F44DA6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F7C8E8B" w14:textId="77777777" w:rsidR="002B58F8" w:rsidRPr="002B58F8" w:rsidRDefault="002B58F8" w:rsidP="009B7036">
            <w:pPr>
              <w:spacing w:after="0" w:line="240" w:lineRule="auto"/>
            </w:pPr>
            <w:r w:rsidRPr="002B58F8">
              <w:t>b) Nhà máy luyện, cán thép</w:t>
            </w:r>
          </w:p>
        </w:tc>
        <w:tc>
          <w:tcPr>
            <w:tcW w:w="900" w:type="pct"/>
            <w:tcBorders>
              <w:top w:val="nil"/>
              <w:left w:val="nil"/>
              <w:bottom w:val="single" w:sz="8" w:space="0" w:color="auto"/>
              <w:right w:val="single" w:sz="8" w:space="0" w:color="auto"/>
            </w:tcBorders>
            <w:shd w:val="clear" w:color="auto" w:fill="FFFFFF"/>
            <w:vAlign w:val="center"/>
            <w:hideMark/>
          </w:tcPr>
          <w:p w14:paraId="68755501" w14:textId="77777777" w:rsidR="002B58F8" w:rsidRPr="002B58F8" w:rsidRDefault="002B58F8" w:rsidP="009B7036">
            <w:pPr>
              <w:spacing w:after="0" w:line="240" w:lineRule="auto"/>
            </w:pPr>
            <w:r w:rsidRPr="002B58F8">
              <w:t>TSL (triệu tấn thành phẩm/năm)</w:t>
            </w:r>
          </w:p>
        </w:tc>
        <w:tc>
          <w:tcPr>
            <w:tcW w:w="500" w:type="pct"/>
            <w:tcBorders>
              <w:top w:val="nil"/>
              <w:left w:val="nil"/>
              <w:bottom w:val="single" w:sz="8" w:space="0" w:color="auto"/>
              <w:right w:val="single" w:sz="8" w:space="0" w:color="auto"/>
            </w:tcBorders>
            <w:shd w:val="clear" w:color="auto" w:fill="FFFFFF"/>
            <w:vAlign w:val="center"/>
            <w:hideMark/>
          </w:tcPr>
          <w:p w14:paraId="784AFC2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FB92B01"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2DB3AB7E" w14:textId="77777777" w:rsidR="002B58F8" w:rsidRPr="002B58F8" w:rsidRDefault="002B58F8" w:rsidP="009B7036">
            <w:pPr>
              <w:spacing w:after="0" w:line="240" w:lineRule="auto"/>
            </w:pPr>
            <w:r w:rsidRPr="002B58F8">
              <w:t>0,5 ÷ 1</w:t>
            </w:r>
          </w:p>
        </w:tc>
        <w:tc>
          <w:tcPr>
            <w:tcW w:w="500" w:type="pct"/>
            <w:tcBorders>
              <w:top w:val="nil"/>
              <w:left w:val="nil"/>
              <w:bottom w:val="single" w:sz="8" w:space="0" w:color="auto"/>
              <w:right w:val="single" w:sz="8" w:space="0" w:color="auto"/>
            </w:tcBorders>
            <w:shd w:val="clear" w:color="auto" w:fill="FFFFFF"/>
            <w:vAlign w:val="center"/>
            <w:hideMark/>
          </w:tcPr>
          <w:p w14:paraId="60C6CA6D" w14:textId="77777777" w:rsidR="002B58F8" w:rsidRPr="002B58F8" w:rsidRDefault="002B58F8" w:rsidP="009B7036">
            <w:pPr>
              <w:spacing w:after="0" w:line="240" w:lineRule="auto"/>
            </w:pPr>
            <w:r w:rsidRPr="002B58F8">
              <w:t>&lt;0,5</w:t>
            </w:r>
          </w:p>
        </w:tc>
        <w:tc>
          <w:tcPr>
            <w:tcW w:w="450" w:type="pct"/>
            <w:tcBorders>
              <w:top w:val="nil"/>
              <w:left w:val="nil"/>
              <w:bottom w:val="single" w:sz="8" w:space="0" w:color="auto"/>
              <w:right w:val="single" w:sz="8" w:space="0" w:color="auto"/>
            </w:tcBorders>
            <w:shd w:val="clear" w:color="auto" w:fill="FFFFFF"/>
            <w:vAlign w:val="center"/>
            <w:hideMark/>
          </w:tcPr>
          <w:p w14:paraId="4550A6A4" w14:textId="77777777" w:rsidR="002B58F8" w:rsidRPr="002B58F8" w:rsidRDefault="002B58F8" w:rsidP="009B7036">
            <w:pPr>
              <w:spacing w:after="0" w:line="240" w:lineRule="auto"/>
            </w:pPr>
            <w:r w:rsidRPr="002B58F8">
              <w:t> </w:t>
            </w:r>
          </w:p>
        </w:tc>
      </w:tr>
      <w:tr w:rsidR="002B58F8" w:rsidRPr="002B58F8" w14:paraId="04FFA68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7DD7CD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70C3C2B" w14:textId="77777777" w:rsidR="002B58F8" w:rsidRPr="002B58F8" w:rsidRDefault="002B58F8" w:rsidP="009B7036">
            <w:pPr>
              <w:spacing w:after="0" w:line="240" w:lineRule="auto"/>
            </w:pPr>
            <w:r w:rsidRPr="002B58F8">
              <w:t>1.2.2.2 Khu liên hợp gang thép</w:t>
            </w:r>
          </w:p>
        </w:tc>
        <w:tc>
          <w:tcPr>
            <w:tcW w:w="900" w:type="pct"/>
            <w:tcBorders>
              <w:top w:val="nil"/>
              <w:left w:val="nil"/>
              <w:bottom w:val="single" w:sz="8" w:space="0" w:color="auto"/>
              <w:right w:val="single" w:sz="8" w:space="0" w:color="auto"/>
            </w:tcBorders>
            <w:shd w:val="clear" w:color="auto" w:fill="FFFFFF"/>
            <w:vAlign w:val="center"/>
            <w:hideMark/>
          </w:tcPr>
          <w:p w14:paraId="5B6D308F" w14:textId="77777777" w:rsidR="002B58F8" w:rsidRPr="002B58F8" w:rsidRDefault="002B58F8" w:rsidP="009B7036">
            <w:pPr>
              <w:spacing w:after="0" w:line="240" w:lineRule="auto"/>
            </w:pPr>
            <w:r w:rsidRPr="002B58F8">
              <w:t>Dung tích lò cao (nghìn m</w:t>
            </w:r>
            <w:r w:rsidRPr="002B58F8">
              <w:rPr>
                <w:vertAlign w:val="superscript"/>
              </w:rPr>
              <w:t>3</w:t>
            </w:r>
            <w:r w:rsidRPr="002B58F8">
              <w:t>)</w:t>
            </w:r>
          </w:p>
        </w:tc>
        <w:tc>
          <w:tcPr>
            <w:tcW w:w="500" w:type="pct"/>
            <w:tcBorders>
              <w:top w:val="nil"/>
              <w:left w:val="nil"/>
              <w:bottom w:val="single" w:sz="8" w:space="0" w:color="auto"/>
              <w:right w:val="single" w:sz="8" w:space="0" w:color="auto"/>
            </w:tcBorders>
            <w:shd w:val="clear" w:color="auto" w:fill="FFFFFF"/>
            <w:vAlign w:val="center"/>
            <w:hideMark/>
          </w:tcPr>
          <w:p w14:paraId="06ECD038" w14:textId="77777777" w:rsidR="002B58F8" w:rsidRPr="002B58F8" w:rsidRDefault="002B58F8" w:rsidP="009B7036">
            <w:pPr>
              <w:spacing w:after="0" w:line="240" w:lineRule="auto"/>
            </w:pPr>
            <w:r w:rsidRPr="002B58F8">
              <w:t>&gt;1</w:t>
            </w:r>
          </w:p>
        </w:tc>
        <w:tc>
          <w:tcPr>
            <w:tcW w:w="500" w:type="pct"/>
            <w:tcBorders>
              <w:top w:val="nil"/>
              <w:left w:val="nil"/>
              <w:bottom w:val="single" w:sz="8" w:space="0" w:color="auto"/>
              <w:right w:val="single" w:sz="8" w:space="0" w:color="auto"/>
            </w:tcBorders>
            <w:shd w:val="clear" w:color="auto" w:fill="FFFFFF"/>
            <w:vAlign w:val="center"/>
            <w:hideMark/>
          </w:tcPr>
          <w:p w14:paraId="45FCA7E5" w14:textId="77777777" w:rsidR="002B58F8" w:rsidRPr="002B58F8" w:rsidRDefault="002B58F8" w:rsidP="009B7036">
            <w:pPr>
              <w:spacing w:after="0" w:line="240" w:lineRule="auto"/>
            </w:pPr>
            <w:r w:rsidRPr="002B58F8">
              <w:t>≤1</w:t>
            </w:r>
          </w:p>
        </w:tc>
        <w:tc>
          <w:tcPr>
            <w:tcW w:w="450" w:type="pct"/>
            <w:tcBorders>
              <w:top w:val="nil"/>
              <w:left w:val="nil"/>
              <w:bottom w:val="single" w:sz="8" w:space="0" w:color="auto"/>
              <w:right w:val="single" w:sz="8" w:space="0" w:color="auto"/>
            </w:tcBorders>
            <w:shd w:val="clear" w:color="auto" w:fill="FFFFFF"/>
            <w:vAlign w:val="center"/>
            <w:hideMark/>
          </w:tcPr>
          <w:p w14:paraId="08C1D4D6"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F0EC4A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449AE2E8" w14:textId="77777777" w:rsidR="002B58F8" w:rsidRPr="002B58F8" w:rsidRDefault="002B58F8" w:rsidP="009B7036">
            <w:pPr>
              <w:spacing w:after="0" w:line="240" w:lineRule="auto"/>
            </w:pPr>
            <w:r w:rsidRPr="002B58F8">
              <w:t> </w:t>
            </w:r>
          </w:p>
        </w:tc>
      </w:tr>
      <w:tr w:rsidR="002B58F8" w:rsidRPr="002B58F8" w14:paraId="746A404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EA3CD5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D08CBE8" w14:textId="77777777" w:rsidR="002B58F8" w:rsidRPr="002B58F8" w:rsidRDefault="002B58F8" w:rsidP="009B7036">
            <w:pPr>
              <w:spacing w:after="0" w:line="240" w:lineRule="auto"/>
            </w:pPr>
            <w:r w:rsidRPr="002B58F8">
              <w:t>1.2.2.3 Nhà máy chế tạo máy động lực và máy nông nghiệp</w:t>
            </w:r>
          </w:p>
        </w:tc>
        <w:tc>
          <w:tcPr>
            <w:tcW w:w="900" w:type="pct"/>
            <w:tcBorders>
              <w:top w:val="nil"/>
              <w:left w:val="nil"/>
              <w:bottom w:val="single" w:sz="8" w:space="0" w:color="auto"/>
              <w:right w:val="single" w:sz="8" w:space="0" w:color="auto"/>
            </w:tcBorders>
            <w:shd w:val="clear" w:color="auto" w:fill="FFFFFF"/>
            <w:vAlign w:val="center"/>
            <w:hideMark/>
          </w:tcPr>
          <w:p w14:paraId="65836C8E" w14:textId="77777777" w:rsidR="002B58F8" w:rsidRPr="002B58F8" w:rsidRDefault="002B58F8" w:rsidP="009B7036">
            <w:pPr>
              <w:spacing w:after="0" w:line="240" w:lineRule="auto"/>
            </w:pPr>
            <w:r w:rsidRPr="002B58F8">
              <w:t>TSL (nghìn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DE8654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782C2B0" w14:textId="77777777" w:rsidR="002B58F8" w:rsidRPr="002B58F8" w:rsidRDefault="002B58F8" w:rsidP="009B7036">
            <w:pPr>
              <w:spacing w:after="0" w:line="240" w:lineRule="auto"/>
            </w:pPr>
            <w:r w:rsidRPr="002B58F8">
              <w:t>&gt;5</w:t>
            </w:r>
          </w:p>
        </w:tc>
        <w:tc>
          <w:tcPr>
            <w:tcW w:w="450" w:type="pct"/>
            <w:tcBorders>
              <w:top w:val="nil"/>
              <w:left w:val="nil"/>
              <w:bottom w:val="single" w:sz="8" w:space="0" w:color="auto"/>
              <w:right w:val="single" w:sz="8" w:space="0" w:color="auto"/>
            </w:tcBorders>
            <w:shd w:val="clear" w:color="auto" w:fill="FFFFFF"/>
            <w:vAlign w:val="center"/>
            <w:hideMark/>
          </w:tcPr>
          <w:p w14:paraId="4E73CF0D" w14:textId="77777777" w:rsidR="002B58F8" w:rsidRPr="002B58F8" w:rsidRDefault="002B58F8" w:rsidP="009B7036">
            <w:pPr>
              <w:spacing w:after="0" w:line="240" w:lineRule="auto"/>
            </w:pPr>
            <w:r w:rsidRPr="002B58F8">
              <w:t>2,5 ÷ 5</w:t>
            </w:r>
          </w:p>
        </w:tc>
        <w:tc>
          <w:tcPr>
            <w:tcW w:w="500" w:type="pct"/>
            <w:tcBorders>
              <w:top w:val="nil"/>
              <w:left w:val="nil"/>
              <w:bottom w:val="single" w:sz="8" w:space="0" w:color="auto"/>
              <w:right w:val="single" w:sz="8" w:space="0" w:color="auto"/>
            </w:tcBorders>
            <w:shd w:val="clear" w:color="auto" w:fill="FFFFFF"/>
            <w:vAlign w:val="center"/>
            <w:hideMark/>
          </w:tcPr>
          <w:p w14:paraId="4BDAFBE4" w14:textId="77777777" w:rsidR="002B58F8" w:rsidRPr="002B58F8" w:rsidRDefault="002B58F8" w:rsidP="009B7036">
            <w:pPr>
              <w:spacing w:after="0" w:line="240" w:lineRule="auto"/>
            </w:pPr>
            <w:r w:rsidRPr="002B58F8">
              <w:t>&lt;2,5</w:t>
            </w:r>
          </w:p>
        </w:tc>
        <w:tc>
          <w:tcPr>
            <w:tcW w:w="450" w:type="pct"/>
            <w:tcBorders>
              <w:top w:val="nil"/>
              <w:left w:val="nil"/>
              <w:bottom w:val="single" w:sz="8" w:space="0" w:color="auto"/>
              <w:right w:val="single" w:sz="8" w:space="0" w:color="auto"/>
            </w:tcBorders>
            <w:shd w:val="clear" w:color="auto" w:fill="FFFFFF"/>
            <w:vAlign w:val="center"/>
            <w:hideMark/>
          </w:tcPr>
          <w:p w14:paraId="2AFE2F53" w14:textId="77777777" w:rsidR="002B58F8" w:rsidRPr="002B58F8" w:rsidRDefault="002B58F8" w:rsidP="009B7036">
            <w:pPr>
              <w:spacing w:after="0" w:line="240" w:lineRule="auto"/>
            </w:pPr>
            <w:r w:rsidRPr="002B58F8">
              <w:t> </w:t>
            </w:r>
          </w:p>
        </w:tc>
      </w:tr>
      <w:tr w:rsidR="002B58F8" w:rsidRPr="002B58F8" w14:paraId="1DE74F8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315F7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028AA42" w14:textId="77777777" w:rsidR="002B58F8" w:rsidRPr="002B58F8" w:rsidRDefault="002B58F8" w:rsidP="009B7036">
            <w:pPr>
              <w:spacing w:after="0" w:line="240" w:lineRule="auto"/>
            </w:pPr>
            <w:r w:rsidRPr="002B58F8">
              <w:t>1.2.2.4 Nhà máy chế tạo máy công cụ và thiết bị công nghiệp</w:t>
            </w:r>
          </w:p>
        </w:tc>
        <w:tc>
          <w:tcPr>
            <w:tcW w:w="900" w:type="pct"/>
            <w:tcBorders>
              <w:top w:val="nil"/>
              <w:left w:val="nil"/>
              <w:bottom w:val="single" w:sz="8" w:space="0" w:color="auto"/>
              <w:right w:val="single" w:sz="8" w:space="0" w:color="auto"/>
            </w:tcBorders>
            <w:shd w:val="clear" w:color="auto" w:fill="FFFFFF"/>
            <w:vAlign w:val="center"/>
            <w:hideMark/>
          </w:tcPr>
          <w:p w14:paraId="53185EC5" w14:textId="77777777" w:rsidR="002B58F8" w:rsidRPr="002B58F8" w:rsidRDefault="002B58F8" w:rsidP="009B7036">
            <w:pPr>
              <w:spacing w:after="0" w:line="240" w:lineRule="auto"/>
            </w:pPr>
            <w:r w:rsidRPr="002B58F8">
              <w:t>TSL (nghìn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8F89FA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510CB31"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104FD944" w14:textId="77777777" w:rsidR="002B58F8" w:rsidRPr="002B58F8" w:rsidRDefault="002B58F8" w:rsidP="009B7036">
            <w:pPr>
              <w:spacing w:after="0" w:line="240" w:lineRule="auto"/>
            </w:pPr>
            <w:r w:rsidRPr="002B58F8">
              <w:t>0,5 ÷ 1</w:t>
            </w:r>
          </w:p>
        </w:tc>
        <w:tc>
          <w:tcPr>
            <w:tcW w:w="500" w:type="pct"/>
            <w:tcBorders>
              <w:top w:val="nil"/>
              <w:left w:val="nil"/>
              <w:bottom w:val="single" w:sz="8" w:space="0" w:color="auto"/>
              <w:right w:val="single" w:sz="8" w:space="0" w:color="auto"/>
            </w:tcBorders>
            <w:shd w:val="clear" w:color="auto" w:fill="FFFFFF"/>
            <w:vAlign w:val="center"/>
            <w:hideMark/>
          </w:tcPr>
          <w:p w14:paraId="624EBD99" w14:textId="77777777" w:rsidR="002B58F8" w:rsidRPr="002B58F8" w:rsidRDefault="002B58F8" w:rsidP="009B7036">
            <w:pPr>
              <w:spacing w:after="0" w:line="240" w:lineRule="auto"/>
            </w:pPr>
            <w:r w:rsidRPr="002B58F8">
              <w:t>&lt;0,5</w:t>
            </w:r>
          </w:p>
        </w:tc>
        <w:tc>
          <w:tcPr>
            <w:tcW w:w="450" w:type="pct"/>
            <w:tcBorders>
              <w:top w:val="nil"/>
              <w:left w:val="nil"/>
              <w:bottom w:val="single" w:sz="8" w:space="0" w:color="auto"/>
              <w:right w:val="single" w:sz="8" w:space="0" w:color="auto"/>
            </w:tcBorders>
            <w:shd w:val="clear" w:color="auto" w:fill="FFFFFF"/>
            <w:vAlign w:val="center"/>
            <w:hideMark/>
          </w:tcPr>
          <w:p w14:paraId="01CC83C2" w14:textId="77777777" w:rsidR="002B58F8" w:rsidRPr="002B58F8" w:rsidRDefault="002B58F8" w:rsidP="009B7036">
            <w:pPr>
              <w:spacing w:after="0" w:line="240" w:lineRule="auto"/>
            </w:pPr>
            <w:r w:rsidRPr="002B58F8">
              <w:t> </w:t>
            </w:r>
          </w:p>
        </w:tc>
      </w:tr>
      <w:tr w:rsidR="002B58F8" w:rsidRPr="002B58F8" w14:paraId="050DA94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DE3457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2ECB907" w14:textId="77777777" w:rsidR="002B58F8" w:rsidRPr="002B58F8" w:rsidRDefault="002B58F8" w:rsidP="009B7036">
            <w:pPr>
              <w:spacing w:after="0" w:line="240" w:lineRule="auto"/>
            </w:pPr>
            <w:r w:rsidRPr="002B58F8">
              <w:t>1.2.2.5 Nhà máy chế tạo thiết bị nâng hạ</w:t>
            </w:r>
          </w:p>
        </w:tc>
        <w:tc>
          <w:tcPr>
            <w:tcW w:w="900" w:type="pct"/>
            <w:tcBorders>
              <w:top w:val="nil"/>
              <w:left w:val="nil"/>
              <w:bottom w:val="single" w:sz="8" w:space="0" w:color="auto"/>
              <w:right w:val="single" w:sz="8" w:space="0" w:color="auto"/>
            </w:tcBorders>
            <w:shd w:val="clear" w:color="auto" w:fill="FFFFFF"/>
            <w:vAlign w:val="center"/>
            <w:hideMark/>
          </w:tcPr>
          <w:p w14:paraId="6E83105D"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3517C34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BAB98F7"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vAlign w:val="center"/>
            <w:hideMark/>
          </w:tcPr>
          <w:p w14:paraId="31182694" w14:textId="77777777" w:rsidR="002B58F8" w:rsidRPr="002B58F8" w:rsidRDefault="002B58F8" w:rsidP="009B7036">
            <w:pPr>
              <w:spacing w:after="0" w:line="240" w:lineRule="auto"/>
            </w:pPr>
            <w:r w:rsidRPr="002B58F8">
              <w:t>≤200</w:t>
            </w:r>
          </w:p>
        </w:tc>
        <w:tc>
          <w:tcPr>
            <w:tcW w:w="500" w:type="pct"/>
            <w:tcBorders>
              <w:top w:val="nil"/>
              <w:left w:val="nil"/>
              <w:bottom w:val="single" w:sz="8" w:space="0" w:color="auto"/>
              <w:right w:val="single" w:sz="8" w:space="0" w:color="auto"/>
            </w:tcBorders>
            <w:shd w:val="clear" w:color="auto" w:fill="FFFFFF"/>
            <w:vAlign w:val="center"/>
            <w:hideMark/>
          </w:tcPr>
          <w:p w14:paraId="068CD68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640DEB6D" w14:textId="77777777" w:rsidR="002B58F8" w:rsidRPr="002B58F8" w:rsidRDefault="002B58F8" w:rsidP="009B7036">
            <w:pPr>
              <w:spacing w:after="0" w:line="240" w:lineRule="auto"/>
            </w:pPr>
            <w:r w:rsidRPr="002B58F8">
              <w:t> </w:t>
            </w:r>
          </w:p>
        </w:tc>
      </w:tr>
      <w:tr w:rsidR="002B58F8" w:rsidRPr="002B58F8" w14:paraId="49C0AC7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823420F"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7BAA27AA" w14:textId="77777777" w:rsidR="002B58F8" w:rsidRPr="002B58F8" w:rsidRDefault="002B58F8" w:rsidP="009B7036">
            <w:pPr>
              <w:spacing w:after="0" w:line="240" w:lineRule="auto"/>
            </w:pPr>
            <w:r w:rsidRPr="002B58F8">
              <w:t>1.2.2.6 Nhà máy chế tạo máy xây dựng</w:t>
            </w:r>
          </w:p>
        </w:tc>
      </w:tr>
      <w:tr w:rsidR="002B58F8" w:rsidRPr="002B58F8" w14:paraId="079F309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FA4B62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CEDECF5" w14:textId="77777777" w:rsidR="002B58F8" w:rsidRPr="002B58F8" w:rsidRDefault="002B58F8" w:rsidP="009B7036">
            <w:pPr>
              <w:spacing w:after="0" w:line="240" w:lineRule="auto"/>
            </w:pPr>
            <w:r w:rsidRPr="002B58F8">
              <w:t>a) Nhà máy sản xuất, lắp ráp máy ủi, máy đào, máy xúc</w:t>
            </w:r>
          </w:p>
        </w:tc>
        <w:tc>
          <w:tcPr>
            <w:tcW w:w="900" w:type="pct"/>
            <w:tcBorders>
              <w:top w:val="nil"/>
              <w:left w:val="nil"/>
              <w:bottom w:val="single" w:sz="8" w:space="0" w:color="auto"/>
              <w:right w:val="single" w:sz="8" w:space="0" w:color="auto"/>
            </w:tcBorders>
            <w:shd w:val="clear" w:color="auto" w:fill="FFFFFF"/>
            <w:vAlign w:val="center"/>
            <w:hideMark/>
          </w:tcPr>
          <w:p w14:paraId="7EA862B8" w14:textId="77777777" w:rsidR="002B58F8" w:rsidRPr="002B58F8" w:rsidRDefault="002B58F8" w:rsidP="009B7036">
            <w:pPr>
              <w:spacing w:after="0" w:line="240" w:lineRule="auto"/>
            </w:pPr>
            <w:r w:rsidRPr="002B58F8">
              <w:t>TSL (sản phẩm/năm)</w:t>
            </w:r>
          </w:p>
        </w:tc>
        <w:tc>
          <w:tcPr>
            <w:tcW w:w="500" w:type="pct"/>
            <w:tcBorders>
              <w:top w:val="nil"/>
              <w:left w:val="nil"/>
              <w:bottom w:val="single" w:sz="8" w:space="0" w:color="auto"/>
              <w:right w:val="single" w:sz="8" w:space="0" w:color="auto"/>
            </w:tcBorders>
            <w:shd w:val="clear" w:color="auto" w:fill="FFFFFF"/>
            <w:vAlign w:val="center"/>
            <w:hideMark/>
          </w:tcPr>
          <w:p w14:paraId="1CE02674"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E30027C" w14:textId="77777777" w:rsidR="002B58F8" w:rsidRPr="002B58F8" w:rsidRDefault="002B58F8" w:rsidP="009B7036">
            <w:pPr>
              <w:spacing w:after="0" w:line="240" w:lineRule="auto"/>
            </w:pPr>
            <w:r w:rsidRPr="002B58F8">
              <w:t>&gt;250</w:t>
            </w:r>
          </w:p>
        </w:tc>
        <w:tc>
          <w:tcPr>
            <w:tcW w:w="450" w:type="pct"/>
            <w:tcBorders>
              <w:top w:val="nil"/>
              <w:left w:val="nil"/>
              <w:bottom w:val="single" w:sz="8" w:space="0" w:color="auto"/>
              <w:right w:val="single" w:sz="8" w:space="0" w:color="auto"/>
            </w:tcBorders>
            <w:shd w:val="clear" w:color="auto" w:fill="FFFFFF"/>
            <w:vAlign w:val="center"/>
            <w:hideMark/>
          </w:tcPr>
          <w:p w14:paraId="72DC40C9" w14:textId="77777777" w:rsidR="002B58F8" w:rsidRPr="002B58F8" w:rsidRDefault="002B58F8" w:rsidP="009B7036">
            <w:pPr>
              <w:spacing w:after="0" w:line="240" w:lineRule="auto"/>
            </w:pPr>
            <w:r w:rsidRPr="002B58F8">
              <w:t>≤250</w:t>
            </w:r>
          </w:p>
        </w:tc>
        <w:tc>
          <w:tcPr>
            <w:tcW w:w="500" w:type="pct"/>
            <w:tcBorders>
              <w:top w:val="nil"/>
              <w:left w:val="nil"/>
              <w:bottom w:val="single" w:sz="8" w:space="0" w:color="auto"/>
              <w:right w:val="single" w:sz="8" w:space="0" w:color="auto"/>
            </w:tcBorders>
            <w:shd w:val="clear" w:color="auto" w:fill="FFFFFF"/>
            <w:vAlign w:val="center"/>
            <w:hideMark/>
          </w:tcPr>
          <w:p w14:paraId="06AE54E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68FB314C" w14:textId="77777777" w:rsidR="002B58F8" w:rsidRPr="002B58F8" w:rsidRDefault="002B58F8" w:rsidP="009B7036">
            <w:pPr>
              <w:spacing w:after="0" w:line="240" w:lineRule="auto"/>
            </w:pPr>
            <w:r w:rsidRPr="002B58F8">
              <w:t> </w:t>
            </w:r>
          </w:p>
        </w:tc>
      </w:tr>
      <w:tr w:rsidR="002B58F8" w:rsidRPr="002B58F8" w14:paraId="5978612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117CDA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9383285" w14:textId="77777777" w:rsidR="002B58F8" w:rsidRPr="002B58F8" w:rsidRDefault="002B58F8" w:rsidP="009B7036">
            <w:pPr>
              <w:spacing w:after="0" w:line="240" w:lineRule="auto"/>
            </w:pPr>
            <w:r w:rsidRPr="002B58F8">
              <w:t>b) Nhà máy sản xuất, lắp ráp xe lu tĩnh và lu rung</w:t>
            </w:r>
          </w:p>
        </w:tc>
        <w:tc>
          <w:tcPr>
            <w:tcW w:w="900" w:type="pct"/>
            <w:tcBorders>
              <w:top w:val="nil"/>
              <w:left w:val="nil"/>
              <w:bottom w:val="single" w:sz="8" w:space="0" w:color="auto"/>
              <w:right w:val="single" w:sz="8" w:space="0" w:color="auto"/>
            </w:tcBorders>
            <w:shd w:val="clear" w:color="auto" w:fill="FFFFFF"/>
            <w:vAlign w:val="center"/>
            <w:hideMark/>
          </w:tcPr>
          <w:p w14:paraId="4BF6BF0E" w14:textId="77777777" w:rsidR="002B58F8" w:rsidRPr="002B58F8" w:rsidRDefault="002B58F8" w:rsidP="009B7036">
            <w:pPr>
              <w:spacing w:after="0" w:line="240" w:lineRule="auto"/>
            </w:pPr>
            <w:r w:rsidRPr="002B58F8">
              <w:t>TSL (sản phẩm/năm)</w:t>
            </w:r>
          </w:p>
        </w:tc>
        <w:tc>
          <w:tcPr>
            <w:tcW w:w="500" w:type="pct"/>
            <w:tcBorders>
              <w:top w:val="nil"/>
              <w:left w:val="nil"/>
              <w:bottom w:val="single" w:sz="8" w:space="0" w:color="auto"/>
              <w:right w:val="single" w:sz="8" w:space="0" w:color="auto"/>
            </w:tcBorders>
            <w:shd w:val="clear" w:color="auto" w:fill="FFFFFF"/>
            <w:vAlign w:val="center"/>
            <w:hideMark/>
          </w:tcPr>
          <w:p w14:paraId="540C5DE7"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97B58F5" w14:textId="77777777" w:rsidR="002B58F8" w:rsidRPr="002B58F8" w:rsidRDefault="002B58F8" w:rsidP="009B7036">
            <w:pPr>
              <w:spacing w:after="0" w:line="240" w:lineRule="auto"/>
            </w:pPr>
            <w:r w:rsidRPr="002B58F8">
              <w:t>&gt;130</w:t>
            </w:r>
          </w:p>
        </w:tc>
        <w:tc>
          <w:tcPr>
            <w:tcW w:w="450" w:type="pct"/>
            <w:tcBorders>
              <w:top w:val="nil"/>
              <w:left w:val="nil"/>
              <w:bottom w:val="single" w:sz="8" w:space="0" w:color="auto"/>
              <w:right w:val="single" w:sz="8" w:space="0" w:color="auto"/>
            </w:tcBorders>
            <w:shd w:val="clear" w:color="auto" w:fill="FFFFFF"/>
            <w:vAlign w:val="center"/>
            <w:hideMark/>
          </w:tcPr>
          <w:p w14:paraId="0C109A61" w14:textId="77777777" w:rsidR="002B58F8" w:rsidRPr="002B58F8" w:rsidRDefault="002B58F8" w:rsidP="009B7036">
            <w:pPr>
              <w:spacing w:after="0" w:line="240" w:lineRule="auto"/>
            </w:pPr>
            <w:r w:rsidRPr="002B58F8">
              <w:t>≤130</w:t>
            </w:r>
          </w:p>
        </w:tc>
        <w:tc>
          <w:tcPr>
            <w:tcW w:w="500" w:type="pct"/>
            <w:tcBorders>
              <w:top w:val="nil"/>
              <w:left w:val="nil"/>
              <w:bottom w:val="single" w:sz="8" w:space="0" w:color="auto"/>
              <w:right w:val="single" w:sz="8" w:space="0" w:color="auto"/>
            </w:tcBorders>
            <w:shd w:val="clear" w:color="auto" w:fill="FFFFFF"/>
            <w:vAlign w:val="center"/>
            <w:hideMark/>
          </w:tcPr>
          <w:p w14:paraId="73FF39F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15F20C1" w14:textId="77777777" w:rsidR="002B58F8" w:rsidRPr="002B58F8" w:rsidRDefault="002B58F8" w:rsidP="009B7036">
            <w:pPr>
              <w:spacing w:after="0" w:line="240" w:lineRule="auto"/>
            </w:pPr>
            <w:r w:rsidRPr="002B58F8">
              <w:t> </w:t>
            </w:r>
          </w:p>
        </w:tc>
      </w:tr>
      <w:tr w:rsidR="002B58F8" w:rsidRPr="002B58F8" w14:paraId="0B0E9E8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A341B96"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C134473" w14:textId="77777777" w:rsidR="002B58F8" w:rsidRPr="002B58F8" w:rsidRDefault="002B58F8" w:rsidP="009B7036">
            <w:pPr>
              <w:spacing w:after="0" w:line="240" w:lineRule="auto"/>
            </w:pPr>
            <w:r w:rsidRPr="002B58F8">
              <w:t>c) Nhà máy sản xuất, lắp ráp cẩu tự hành</w:t>
            </w:r>
          </w:p>
        </w:tc>
        <w:tc>
          <w:tcPr>
            <w:tcW w:w="900" w:type="pct"/>
            <w:tcBorders>
              <w:top w:val="nil"/>
              <w:left w:val="nil"/>
              <w:bottom w:val="single" w:sz="8" w:space="0" w:color="auto"/>
              <w:right w:val="single" w:sz="8" w:space="0" w:color="auto"/>
            </w:tcBorders>
            <w:shd w:val="clear" w:color="auto" w:fill="FFFFFF"/>
            <w:vAlign w:val="center"/>
            <w:hideMark/>
          </w:tcPr>
          <w:p w14:paraId="4A35CC77" w14:textId="77777777" w:rsidR="002B58F8" w:rsidRPr="002B58F8" w:rsidRDefault="002B58F8" w:rsidP="009B7036">
            <w:pPr>
              <w:spacing w:after="0" w:line="240" w:lineRule="auto"/>
            </w:pPr>
            <w:r w:rsidRPr="002B58F8">
              <w:t>TSL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CF1BF2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13F37C6" w14:textId="77777777" w:rsidR="002B58F8" w:rsidRPr="002B58F8" w:rsidRDefault="002B58F8" w:rsidP="009B7036">
            <w:pPr>
              <w:spacing w:after="0" w:line="240" w:lineRule="auto"/>
            </w:pPr>
            <w:r w:rsidRPr="002B58F8">
              <w:t>&gt;40</w:t>
            </w:r>
          </w:p>
        </w:tc>
        <w:tc>
          <w:tcPr>
            <w:tcW w:w="450" w:type="pct"/>
            <w:tcBorders>
              <w:top w:val="nil"/>
              <w:left w:val="nil"/>
              <w:bottom w:val="single" w:sz="8" w:space="0" w:color="auto"/>
              <w:right w:val="single" w:sz="8" w:space="0" w:color="auto"/>
            </w:tcBorders>
            <w:shd w:val="clear" w:color="auto" w:fill="FFFFFF"/>
            <w:vAlign w:val="center"/>
            <w:hideMark/>
          </w:tcPr>
          <w:p w14:paraId="614B8364" w14:textId="77777777" w:rsidR="002B58F8" w:rsidRPr="002B58F8" w:rsidRDefault="002B58F8" w:rsidP="009B7036">
            <w:pPr>
              <w:spacing w:after="0" w:line="240" w:lineRule="auto"/>
            </w:pPr>
            <w:r w:rsidRPr="002B58F8">
              <w:t>≤40</w:t>
            </w:r>
          </w:p>
        </w:tc>
        <w:tc>
          <w:tcPr>
            <w:tcW w:w="500" w:type="pct"/>
            <w:tcBorders>
              <w:top w:val="nil"/>
              <w:left w:val="nil"/>
              <w:bottom w:val="single" w:sz="8" w:space="0" w:color="auto"/>
              <w:right w:val="single" w:sz="8" w:space="0" w:color="auto"/>
            </w:tcBorders>
            <w:shd w:val="clear" w:color="auto" w:fill="FFFFFF"/>
            <w:vAlign w:val="center"/>
            <w:hideMark/>
          </w:tcPr>
          <w:p w14:paraId="28FC72B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77C992B8" w14:textId="77777777" w:rsidR="002B58F8" w:rsidRPr="002B58F8" w:rsidRDefault="002B58F8" w:rsidP="009B7036">
            <w:pPr>
              <w:spacing w:after="0" w:line="240" w:lineRule="auto"/>
            </w:pPr>
            <w:r w:rsidRPr="002B58F8">
              <w:t> </w:t>
            </w:r>
          </w:p>
        </w:tc>
      </w:tr>
      <w:tr w:rsidR="002B58F8" w:rsidRPr="002B58F8" w14:paraId="5B8D02D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E5248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3B6DCFB" w14:textId="77777777" w:rsidR="002B58F8" w:rsidRPr="002B58F8" w:rsidRDefault="002B58F8" w:rsidP="009B7036">
            <w:pPr>
              <w:spacing w:after="0" w:line="240" w:lineRule="auto"/>
            </w:pPr>
            <w:r w:rsidRPr="002B58F8">
              <w:t>1.2.2.7 Nhà máy chế tạo thiết bị toàn bộ</w:t>
            </w:r>
          </w:p>
        </w:tc>
        <w:tc>
          <w:tcPr>
            <w:tcW w:w="900" w:type="pct"/>
            <w:tcBorders>
              <w:top w:val="nil"/>
              <w:left w:val="nil"/>
              <w:bottom w:val="single" w:sz="8" w:space="0" w:color="auto"/>
              <w:right w:val="single" w:sz="8" w:space="0" w:color="auto"/>
            </w:tcBorders>
            <w:shd w:val="clear" w:color="auto" w:fill="FFFFFF"/>
            <w:vAlign w:val="center"/>
            <w:hideMark/>
          </w:tcPr>
          <w:p w14:paraId="29485AC8" w14:textId="77777777" w:rsidR="002B58F8" w:rsidRPr="002B58F8" w:rsidRDefault="002B58F8" w:rsidP="009B7036">
            <w:pPr>
              <w:spacing w:after="0" w:line="240" w:lineRule="auto"/>
            </w:pPr>
            <w:r w:rsidRPr="002B58F8">
              <w:t>TSL (nghìn tấn thiết bị/năm)</w:t>
            </w:r>
          </w:p>
        </w:tc>
        <w:tc>
          <w:tcPr>
            <w:tcW w:w="500" w:type="pct"/>
            <w:tcBorders>
              <w:top w:val="nil"/>
              <w:left w:val="nil"/>
              <w:bottom w:val="single" w:sz="8" w:space="0" w:color="auto"/>
              <w:right w:val="single" w:sz="8" w:space="0" w:color="auto"/>
            </w:tcBorders>
            <w:shd w:val="clear" w:color="auto" w:fill="FFFFFF"/>
            <w:vAlign w:val="center"/>
            <w:hideMark/>
          </w:tcPr>
          <w:p w14:paraId="57CF7D14"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DFE3A9C"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2D1B646A" w14:textId="77777777" w:rsidR="002B58F8" w:rsidRPr="002B58F8" w:rsidRDefault="002B58F8" w:rsidP="009B7036">
            <w:pPr>
              <w:spacing w:after="0" w:line="240" w:lineRule="auto"/>
            </w:pPr>
            <w:r w:rsidRPr="002B58F8">
              <w:t>5 ÷ 10</w:t>
            </w:r>
          </w:p>
        </w:tc>
        <w:tc>
          <w:tcPr>
            <w:tcW w:w="500" w:type="pct"/>
            <w:tcBorders>
              <w:top w:val="nil"/>
              <w:left w:val="nil"/>
              <w:bottom w:val="single" w:sz="8" w:space="0" w:color="auto"/>
              <w:right w:val="single" w:sz="8" w:space="0" w:color="auto"/>
            </w:tcBorders>
            <w:shd w:val="clear" w:color="auto" w:fill="FFFFFF"/>
            <w:vAlign w:val="center"/>
            <w:hideMark/>
          </w:tcPr>
          <w:p w14:paraId="0EE80603"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763B49D9" w14:textId="77777777" w:rsidR="002B58F8" w:rsidRPr="002B58F8" w:rsidRDefault="002B58F8" w:rsidP="009B7036">
            <w:pPr>
              <w:spacing w:after="0" w:line="240" w:lineRule="auto"/>
            </w:pPr>
            <w:r w:rsidRPr="002B58F8">
              <w:t> </w:t>
            </w:r>
          </w:p>
        </w:tc>
      </w:tr>
      <w:tr w:rsidR="002B58F8" w:rsidRPr="002B58F8" w14:paraId="32D8CC3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BB2D96E"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274C3D4F" w14:textId="77777777" w:rsidR="002B58F8" w:rsidRPr="002B58F8" w:rsidRDefault="002B58F8" w:rsidP="009B7036">
            <w:pPr>
              <w:spacing w:after="0" w:line="240" w:lineRule="auto"/>
            </w:pPr>
            <w:r w:rsidRPr="002B58F8">
              <w:t>1.2.2.8 Nhà máy sản xuất, lắp ráp phương tiện giao thông</w:t>
            </w:r>
          </w:p>
        </w:tc>
      </w:tr>
      <w:tr w:rsidR="002B58F8" w:rsidRPr="002B58F8" w14:paraId="0EC4507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1EABD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DB29BB0" w14:textId="77777777" w:rsidR="002B58F8" w:rsidRPr="002B58F8" w:rsidRDefault="002B58F8" w:rsidP="009B7036">
            <w:pPr>
              <w:spacing w:after="0" w:line="240" w:lineRule="auto"/>
            </w:pPr>
            <w:r w:rsidRPr="002B58F8">
              <w:t>a) Nhà máy sản xuất, lắp ráp ô tô</w:t>
            </w:r>
          </w:p>
        </w:tc>
        <w:tc>
          <w:tcPr>
            <w:tcW w:w="900" w:type="pct"/>
            <w:tcBorders>
              <w:top w:val="nil"/>
              <w:left w:val="nil"/>
              <w:bottom w:val="single" w:sz="8" w:space="0" w:color="auto"/>
              <w:right w:val="single" w:sz="8" w:space="0" w:color="auto"/>
            </w:tcBorders>
            <w:shd w:val="clear" w:color="auto" w:fill="FFFFFF"/>
            <w:vAlign w:val="center"/>
            <w:hideMark/>
          </w:tcPr>
          <w:p w14:paraId="380B8734" w14:textId="77777777" w:rsidR="002B58F8" w:rsidRPr="002B58F8" w:rsidRDefault="002B58F8" w:rsidP="009B7036">
            <w:pPr>
              <w:spacing w:after="0" w:line="240" w:lineRule="auto"/>
            </w:pPr>
            <w:r w:rsidRPr="002B58F8">
              <w:t>TSL (nghìn xe/năm)</w:t>
            </w:r>
          </w:p>
        </w:tc>
        <w:tc>
          <w:tcPr>
            <w:tcW w:w="500" w:type="pct"/>
            <w:tcBorders>
              <w:top w:val="nil"/>
              <w:left w:val="nil"/>
              <w:bottom w:val="single" w:sz="8" w:space="0" w:color="auto"/>
              <w:right w:val="single" w:sz="8" w:space="0" w:color="auto"/>
            </w:tcBorders>
            <w:shd w:val="clear" w:color="auto" w:fill="FFFFFF"/>
            <w:vAlign w:val="center"/>
            <w:hideMark/>
          </w:tcPr>
          <w:p w14:paraId="2D4EAEA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E902C6B"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3C04CB3B" w14:textId="77777777" w:rsidR="002B58F8" w:rsidRPr="002B58F8" w:rsidRDefault="002B58F8" w:rsidP="009B7036">
            <w:pPr>
              <w:spacing w:after="0" w:line="240" w:lineRule="auto"/>
            </w:pPr>
            <w:r w:rsidRPr="002B58F8">
              <w:t>5 ÷ 10</w:t>
            </w:r>
          </w:p>
        </w:tc>
        <w:tc>
          <w:tcPr>
            <w:tcW w:w="500" w:type="pct"/>
            <w:tcBorders>
              <w:top w:val="nil"/>
              <w:left w:val="nil"/>
              <w:bottom w:val="single" w:sz="8" w:space="0" w:color="auto"/>
              <w:right w:val="single" w:sz="8" w:space="0" w:color="auto"/>
            </w:tcBorders>
            <w:shd w:val="clear" w:color="auto" w:fill="FFFFFF"/>
            <w:vAlign w:val="center"/>
            <w:hideMark/>
          </w:tcPr>
          <w:p w14:paraId="1EF55F6B"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465A3C33" w14:textId="77777777" w:rsidR="002B58F8" w:rsidRPr="002B58F8" w:rsidRDefault="002B58F8" w:rsidP="009B7036">
            <w:pPr>
              <w:spacing w:after="0" w:line="240" w:lineRule="auto"/>
            </w:pPr>
            <w:r w:rsidRPr="002B58F8">
              <w:t> </w:t>
            </w:r>
          </w:p>
        </w:tc>
      </w:tr>
      <w:tr w:rsidR="002B58F8" w:rsidRPr="002B58F8" w14:paraId="32A69F6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4E9F59"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F43D7D3" w14:textId="77777777" w:rsidR="002B58F8" w:rsidRPr="002B58F8" w:rsidRDefault="002B58F8" w:rsidP="009B7036">
            <w:pPr>
              <w:spacing w:after="0" w:line="240" w:lineRule="auto"/>
            </w:pPr>
            <w:r w:rsidRPr="002B58F8">
              <w:t>b) Nhà máy sản xuất, lắp ráp xe máy</w:t>
            </w:r>
          </w:p>
        </w:tc>
        <w:tc>
          <w:tcPr>
            <w:tcW w:w="900" w:type="pct"/>
            <w:tcBorders>
              <w:top w:val="nil"/>
              <w:left w:val="nil"/>
              <w:bottom w:val="single" w:sz="8" w:space="0" w:color="auto"/>
              <w:right w:val="single" w:sz="8" w:space="0" w:color="auto"/>
            </w:tcBorders>
            <w:shd w:val="clear" w:color="auto" w:fill="FFFFFF"/>
            <w:vAlign w:val="center"/>
            <w:hideMark/>
          </w:tcPr>
          <w:p w14:paraId="38BB7FDC" w14:textId="77777777" w:rsidR="002B58F8" w:rsidRPr="002B58F8" w:rsidRDefault="002B58F8" w:rsidP="009B7036">
            <w:pPr>
              <w:spacing w:after="0" w:line="240" w:lineRule="auto"/>
            </w:pPr>
            <w:r w:rsidRPr="002B58F8">
              <w:t>TSL (nghìn xe/năm)</w:t>
            </w:r>
          </w:p>
        </w:tc>
        <w:tc>
          <w:tcPr>
            <w:tcW w:w="500" w:type="pct"/>
            <w:tcBorders>
              <w:top w:val="nil"/>
              <w:left w:val="nil"/>
              <w:bottom w:val="single" w:sz="8" w:space="0" w:color="auto"/>
              <w:right w:val="single" w:sz="8" w:space="0" w:color="auto"/>
            </w:tcBorders>
            <w:shd w:val="clear" w:color="auto" w:fill="FFFFFF"/>
            <w:vAlign w:val="center"/>
            <w:hideMark/>
          </w:tcPr>
          <w:p w14:paraId="0C24FC5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1F10174" w14:textId="77777777" w:rsidR="002B58F8" w:rsidRPr="002B58F8" w:rsidRDefault="002B58F8" w:rsidP="009B7036">
            <w:pPr>
              <w:spacing w:after="0" w:line="240" w:lineRule="auto"/>
            </w:pPr>
            <w:r w:rsidRPr="002B58F8">
              <w:t>&gt;500</w:t>
            </w:r>
          </w:p>
        </w:tc>
        <w:tc>
          <w:tcPr>
            <w:tcW w:w="450" w:type="pct"/>
            <w:tcBorders>
              <w:top w:val="nil"/>
              <w:left w:val="nil"/>
              <w:bottom w:val="single" w:sz="8" w:space="0" w:color="auto"/>
              <w:right w:val="single" w:sz="8" w:space="0" w:color="auto"/>
            </w:tcBorders>
            <w:shd w:val="clear" w:color="auto" w:fill="FFFFFF"/>
            <w:vAlign w:val="center"/>
            <w:hideMark/>
          </w:tcPr>
          <w:p w14:paraId="15D177F0" w14:textId="77777777" w:rsidR="002B58F8" w:rsidRPr="002B58F8" w:rsidRDefault="002B58F8" w:rsidP="009B7036">
            <w:pPr>
              <w:spacing w:after="0" w:line="240" w:lineRule="auto"/>
            </w:pPr>
            <w:r w:rsidRPr="002B58F8">
              <w:t>≤500</w:t>
            </w:r>
          </w:p>
        </w:tc>
        <w:tc>
          <w:tcPr>
            <w:tcW w:w="500" w:type="pct"/>
            <w:tcBorders>
              <w:top w:val="nil"/>
              <w:left w:val="nil"/>
              <w:bottom w:val="single" w:sz="8" w:space="0" w:color="auto"/>
              <w:right w:val="single" w:sz="8" w:space="0" w:color="auto"/>
            </w:tcBorders>
            <w:shd w:val="clear" w:color="auto" w:fill="FFFFFF"/>
            <w:vAlign w:val="center"/>
            <w:hideMark/>
          </w:tcPr>
          <w:p w14:paraId="1FF2FFE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484FA62B" w14:textId="77777777" w:rsidR="002B58F8" w:rsidRPr="002B58F8" w:rsidRDefault="002B58F8" w:rsidP="009B7036">
            <w:pPr>
              <w:spacing w:after="0" w:line="240" w:lineRule="auto"/>
            </w:pPr>
            <w:r w:rsidRPr="002B58F8">
              <w:t> </w:t>
            </w:r>
          </w:p>
        </w:tc>
      </w:tr>
      <w:tr w:rsidR="002B58F8" w:rsidRPr="002B58F8" w14:paraId="2461AFC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D3D2B5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EB3D5E2" w14:textId="77777777" w:rsidR="002B58F8" w:rsidRPr="002B58F8" w:rsidRDefault="002B58F8" w:rsidP="009B7036">
            <w:pPr>
              <w:spacing w:after="0" w:line="240" w:lineRule="auto"/>
            </w:pPr>
            <w:r w:rsidRPr="002B58F8">
              <w:t>c) Nhà máy sản xuất, lắp ráp đầu máy tàu hỏa</w:t>
            </w:r>
          </w:p>
        </w:tc>
        <w:tc>
          <w:tcPr>
            <w:tcW w:w="900" w:type="pct"/>
            <w:tcBorders>
              <w:top w:val="nil"/>
              <w:left w:val="nil"/>
              <w:bottom w:val="single" w:sz="8" w:space="0" w:color="auto"/>
              <w:right w:val="single" w:sz="8" w:space="0" w:color="auto"/>
            </w:tcBorders>
            <w:shd w:val="clear" w:color="auto" w:fill="FFFFFF"/>
            <w:vAlign w:val="center"/>
            <w:hideMark/>
          </w:tcPr>
          <w:p w14:paraId="04212AED" w14:textId="77777777" w:rsidR="002B58F8" w:rsidRPr="002B58F8" w:rsidRDefault="002B58F8" w:rsidP="009B7036">
            <w:pPr>
              <w:spacing w:after="0" w:line="240" w:lineRule="auto"/>
            </w:pPr>
            <w:r w:rsidRPr="002B58F8">
              <w:t>TSL (nghìn đầu máy/năm)</w:t>
            </w:r>
          </w:p>
        </w:tc>
        <w:tc>
          <w:tcPr>
            <w:tcW w:w="500" w:type="pct"/>
            <w:tcBorders>
              <w:top w:val="nil"/>
              <w:left w:val="nil"/>
              <w:bottom w:val="single" w:sz="8" w:space="0" w:color="auto"/>
              <w:right w:val="single" w:sz="8" w:space="0" w:color="auto"/>
            </w:tcBorders>
            <w:shd w:val="clear" w:color="auto" w:fill="FFFFFF"/>
            <w:vAlign w:val="center"/>
            <w:hideMark/>
          </w:tcPr>
          <w:p w14:paraId="0778884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61034BA"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26C39ADD" w14:textId="77777777" w:rsidR="002B58F8" w:rsidRPr="002B58F8" w:rsidRDefault="002B58F8" w:rsidP="009B7036">
            <w:pPr>
              <w:spacing w:after="0" w:line="240" w:lineRule="auto"/>
            </w:pPr>
            <w:r w:rsidRPr="002B58F8">
              <w:t>0,5 ÷ 1</w:t>
            </w:r>
          </w:p>
        </w:tc>
        <w:tc>
          <w:tcPr>
            <w:tcW w:w="500" w:type="pct"/>
            <w:tcBorders>
              <w:top w:val="nil"/>
              <w:left w:val="nil"/>
              <w:bottom w:val="single" w:sz="8" w:space="0" w:color="auto"/>
              <w:right w:val="single" w:sz="8" w:space="0" w:color="auto"/>
            </w:tcBorders>
            <w:shd w:val="clear" w:color="auto" w:fill="FFFFFF"/>
            <w:vAlign w:val="center"/>
            <w:hideMark/>
          </w:tcPr>
          <w:p w14:paraId="3918DB37" w14:textId="77777777" w:rsidR="002B58F8" w:rsidRPr="002B58F8" w:rsidRDefault="002B58F8" w:rsidP="009B7036">
            <w:pPr>
              <w:spacing w:after="0" w:line="240" w:lineRule="auto"/>
            </w:pPr>
            <w:r w:rsidRPr="002B58F8">
              <w:t>&lt;0,5</w:t>
            </w:r>
          </w:p>
        </w:tc>
        <w:tc>
          <w:tcPr>
            <w:tcW w:w="450" w:type="pct"/>
            <w:tcBorders>
              <w:top w:val="nil"/>
              <w:left w:val="nil"/>
              <w:bottom w:val="single" w:sz="8" w:space="0" w:color="auto"/>
              <w:right w:val="single" w:sz="8" w:space="0" w:color="auto"/>
            </w:tcBorders>
            <w:shd w:val="clear" w:color="auto" w:fill="FFFFFF"/>
            <w:vAlign w:val="center"/>
            <w:hideMark/>
          </w:tcPr>
          <w:p w14:paraId="099E9909" w14:textId="77777777" w:rsidR="002B58F8" w:rsidRPr="002B58F8" w:rsidRDefault="002B58F8" w:rsidP="009B7036">
            <w:pPr>
              <w:spacing w:after="0" w:line="240" w:lineRule="auto"/>
            </w:pPr>
            <w:r w:rsidRPr="002B58F8">
              <w:t> </w:t>
            </w:r>
          </w:p>
        </w:tc>
      </w:tr>
      <w:tr w:rsidR="002B58F8" w:rsidRPr="002B58F8" w14:paraId="372A7E5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A075E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0D6E864" w14:textId="77777777" w:rsidR="002B58F8" w:rsidRPr="002B58F8" w:rsidRDefault="002B58F8" w:rsidP="009B7036">
            <w:pPr>
              <w:spacing w:after="0" w:line="240" w:lineRule="auto"/>
            </w:pPr>
            <w:r w:rsidRPr="002B58F8">
              <w:t>d) Cơ sở đóng mới phương tiện thủy nội địa</w:t>
            </w:r>
          </w:p>
        </w:tc>
        <w:tc>
          <w:tcPr>
            <w:tcW w:w="900" w:type="pct"/>
            <w:tcBorders>
              <w:top w:val="nil"/>
              <w:left w:val="nil"/>
              <w:bottom w:val="single" w:sz="8" w:space="0" w:color="auto"/>
              <w:right w:val="single" w:sz="8" w:space="0" w:color="auto"/>
            </w:tcBorders>
            <w:shd w:val="clear" w:color="auto" w:fill="FFFFFF"/>
            <w:vAlign w:val="center"/>
            <w:hideMark/>
          </w:tcPr>
          <w:p w14:paraId="7F9E323F" w14:textId="77777777" w:rsidR="002B58F8" w:rsidRPr="002B58F8" w:rsidRDefault="002B58F8" w:rsidP="009B7036">
            <w:pPr>
              <w:spacing w:after="0" w:line="240" w:lineRule="auto"/>
            </w:pPr>
            <w:r w:rsidRPr="002B58F8">
              <w:t>Tải trọng của tàu (nghìn DWT)</w:t>
            </w:r>
          </w:p>
        </w:tc>
        <w:tc>
          <w:tcPr>
            <w:tcW w:w="500" w:type="pct"/>
            <w:tcBorders>
              <w:top w:val="nil"/>
              <w:left w:val="nil"/>
              <w:bottom w:val="single" w:sz="8" w:space="0" w:color="auto"/>
              <w:right w:val="single" w:sz="8" w:space="0" w:color="auto"/>
            </w:tcBorders>
            <w:shd w:val="clear" w:color="auto" w:fill="FFFFFF"/>
            <w:vAlign w:val="center"/>
            <w:hideMark/>
          </w:tcPr>
          <w:p w14:paraId="72FA86B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00EB648" w14:textId="77777777" w:rsidR="002B58F8" w:rsidRPr="002B58F8" w:rsidRDefault="002B58F8" w:rsidP="009B7036">
            <w:pPr>
              <w:spacing w:after="0" w:line="240" w:lineRule="auto"/>
            </w:pPr>
            <w:r w:rsidRPr="002B58F8">
              <w:t>&gt;30</w:t>
            </w:r>
          </w:p>
        </w:tc>
        <w:tc>
          <w:tcPr>
            <w:tcW w:w="450" w:type="pct"/>
            <w:tcBorders>
              <w:top w:val="nil"/>
              <w:left w:val="nil"/>
              <w:bottom w:val="single" w:sz="8" w:space="0" w:color="auto"/>
              <w:right w:val="single" w:sz="8" w:space="0" w:color="auto"/>
            </w:tcBorders>
            <w:shd w:val="clear" w:color="auto" w:fill="FFFFFF"/>
            <w:vAlign w:val="center"/>
            <w:hideMark/>
          </w:tcPr>
          <w:p w14:paraId="1F73AA9F" w14:textId="77777777" w:rsidR="002B58F8" w:rsidRPr="002B58F8" w:rsidRDefault="002B58F8" w:rsidP="009B7036">
            <w:pPr>
              <w:spacing w:after="0" w:line="240" w:lineRule="auto"/>
            </w:pPr>
            <w:r w:rsidRPr="002B58F8">
              <w:t>10 ÷ 30</w:t>
            </w:r>
          </w:p>
        </w:tc>
        <w:tc>
          <w:tcPr>
            <w:tcW w:w="500" w:type="pct"/>
            <w:tcBorders>
              <w:top w:val="nil"/>
              <w:left w:val="nil"/>
              <w:bottom w:val="single" w:sz="8" w:space="0" w:color="auto"/>
              <w:right w:val="single" w:sz="8" w:space="0" w:color="auto"/>
            </w:tcBorders>
            <w:shd w:val="clear" w:color="auto" w:fill="FFFFFF"/>
            <w:vAlign w:val="center"/>
            <w:hideMark/>
          </w:tcPr>
          <w:p w14:paraId="33654DA9" w14:textId="77777777" w:rsidR="002B58F8" w:rsidRPr="002B58F8" w:rsidRDefault="002B58F8" w:rsidP="009B7036">
            <w:pPr>
              <w:spacing w:after="0" w:line="240" w:lineRule="auto"/>
            </w:pPr>
            <w:r w:rsidRPr="002B58F8">
              <w:t>5 ÷ &lt;10</w:t>
            </w:r>
          </w:p>
        </w:tc>
        <w:tc>
          <w:tcPr>
            <w:tcW w:w="450" w:type="pct"/>
            <w:tcBorders>
              <w:top w:val="nil"/>
              <w:left w:val="nil"/>
              <w:bottom w:val="single" w:sz="8" w:space="0" w:color="auto"/>
              <w:right w:val="single" w:sz="8" w:space="0" w:color="auto"/>
            </w:tcBorders>
            <w:shd w:val="clear" w:color="auto" w:fill="FFFFFF"/>
            <w:vAlign w:val="center"/>
            <w:hideMark/>
          </w:tcPr>
          <w:p w14:paraId="50611333" w14:textId="77777777" w:rsidR="002B58F8" w:rsidRPr="002B58F8" w:rsidRDefault="002B58F8" w:rsidP="009B7036">
            <w:pPr>
              <w:spacing w:after="0" w:line="240" w:lineRule="auto"/>
            </w:pPr>
            <w:r w:rsidRPr="002B58F8">
              <w:t>&lt;5</w:t>
            </w:r>
          </w:p>
        </w:tc>
      </w:tr>
      <w:tr w:rsidR="002B58F8" w:rsidRPr="002B58F8" w14:paraId="730F1AA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3CCDC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BAE4745" w14:textId="77777777" w:rsidR="002B58F8" w:rsidRPr="002B58F8" w:rsidRDefault="002B58F8" w:rsidP="009B7036">
            <w:pPr>
              <w:spacing w:after="0" w:line="240" w:lineRule="auto"/>
            </w:pPr>
            <w:r w:rsidRPr="002B58F8">
              <w:t>đ) Cơ sở đóng mới tàu biển</w:t>
            </w:r>
          </w:p>
        </w:tc>
        <w:tc>
          <w:tcPr>
            <w:tcW w:w="900" w:type="pct"/>
            <w:tcBorders>
              <w:top w:val="nil"/>
              <w:left w:val="nil"/>
              <w:bottom w:val="single" w:sz="8" w:space="0" w:color="auto"/>
              <w:right w:val="single" w:sz="8" w:space="0" w:color="auto"/>
            </w:tcBorders>
            <w:shd w:val="clear" w:color="auto" w:fill="FFFFFF"/>
            <w:vAlign w:val="center"/>
            <w:hideMark/>
          </w:tcPr>
          <w:p w14:paraId="47F0FA1B" w14:textId="77777777" w:rsidR="002B58F8" w:rsidRPr="002B58F8" w:rsidRDefault="002B58F8" w:rsidP="009B7036">
            <w:pPr>
              <w:spacing w:after="0" w:line="240" w:lineRule="auto"/>
            </w:pPr>
            <w:r w:rsidRPr="002B58F8">
              <w:t>Tải trọng của tàu (nghìn DWT)</w:t>
            </w:r>
          </w:p>
        </w:tc>
        <w:tc>
          <w:tcPr>
            <w:tcW w:w="500" w:type="pct"/>
            <w:tcBorders>
              <w:top w:val="nil"/>
              <w:left w:val="nil"/>
              <w:bottom w:val="single" w:sz="8" w:space="0" w:color="auto"/>
              <w:right w:val="single" w:sz="8" w:space="0" w:color="auto"/>
            </w:tcBorders>
            <w:shd w:val="clear" w:color="auto" w:fill="FFFFFF"/>
            <w:vAlign w:val="center"/>
            <w:hideMark/>
          </w:tcPr>
          <w:p w14:paraId="02B7C810" w14:textId="77777777" w:rsidR="002B58F8" w:rsidRPr="002B58F8" w:rsidRDefault="002B58F8" w:rsidP="009B7036">
            <w:pPr>
              <w:spacing w:after="0" w:line="240" w:lineRule="auto"/>
            </w:pPr>
            <w:r w:rsidRPr="002B58F8">
              <w:t>&gt;70</w:t>
            </w:r>
          </w:p>
        </w:tc>
        <w:tc>
          <w:tcPr>
            <w:tcW w:w="500" w:type="pct"/>
            <w:tcBorders>
              <w:top w:val="nil"/>
              <w:left w:val="nil"/>
              <w:bottom w:val="single" w:sz="8" w:space="0" w:color="auto"/>
              <w:right w:val="single" w:sz="8" w:space="0" w:color="auto"/>
            </w:tcBorders>
            <w:shd w:val="clear" w:color="auto" w:fill="FFFFFF"/>
            <w:vAlign w:val="center"/>
            <w:hideMark/>
          </w:tcPr>
          <w:p w14:paraId="5F82B0A7" w14:textId="77777777" w:rsidR="002B58F8" w:rsidRPr="002B58F8" w:rsidRDefault="002B58F8" w:rsidP="009B7036">
            <w:pPr>
              <w:spacing w:after="0" w:line="240" w:lineRule="auto"/>
            </w:pPr>
            <w:r w:rsidRPr="002B58F8">
              <w:t>&gt;40 ÷ 70</w:t>
            </w:r>
          </w:p>
        </w:tc>
        <w:tc>
          <w:tcPr>
            <w:tcW w:w="450" w:type="pct"/>
            <w:tcBorders>
              <w:top w:val="nil"/>
              <w:left w:val="nil"/>
              <w:bottom w:val="single" w:sz="8" w:space="0" w:color="auto"/>
              <w:right w:val="single" w:sz="8" w:space="0" w:color="auto"/>
            </w:tcBorders>
            <w:shd w:val="clear" w:color="auto" w:fill="FFFFFF"/>
            <w:vAlign w:val="center"/>
            <w:hideMark/>
          </w:tcPr>
          <w:p w14:paraId="33BFE245" w14:textId="77777777" w:rsidR="002B58F8" w:rsidRPr="002B58F8" w:rsidRDefault="002B58F8" w:rsidP="009B7036">
            <w:pPr>
              <w:spacing w:after="0" w:line="240" w:lineRule="auto"/>
            </w:pPr>
            <w:r w:rsidRPr="002B58F8">
              <w:t>&gt;20 ÷ 40</w:t>
            </w:r>
          </w:p>
        </w:tc>
        <w:tc>
          <w:tcPr>
            <w:tcW w:w="500" w:type="pct"/>
            <w:tcBorders>
              <w:top w:val="nil"/>
              <w:left w:val="nil"/>
              <w:bottom w:val="single" w:sz="8" w:space="0" w:color="auto"/>
              <w:right w:val="single" w:sz="8" w:space="0" w:color="auto"/>
            </w:tcBorders>
            <w:shd w:val="clear" w:color="auto" w:fill="FFFFFF"/>
            <w:vAlign w:val="center"/>
            <w:hideMark/>
          </w:tcPr>
          <w:p w14:paraId="63583540" w14:textId="77777777" w:rsidR="002B58F8" w:rsidRPr="002B58F8" w:rsidRDefault="002B58F8" w:rsidP="009B7036">
            <w:pPr>
              <w:spacing w:after="0" w:line="240" w:lineRule="auto"/>
            </w:pPr>
            <w:r w:rsidRPr="002B58F8">
              <w:t>&gt;5 ÷ 20</w:t>
            </w:r>
          </w:p>
        </w:tc>
        <w:tc>
          <w:tcPr>
            <w:tcW w:w="450" w:type="pct"/>
            <w:tcBorders>
              <w:top w:val="nil"/>
              <w:left w:val="nil"/>
              <w:bottom w:val="single" w:sz="8" w:space="0" w:color="auto"/>
              <w:right w:val="single" w:sz="8" w:space="0" w:color="auto"/>
            </w:tcBorders>
            <w:shd w:val="clear" w:color="auto" w:fill="FFFFFF"/>
            <w:vAlign w:val="center"/>
            <w:hideMark/>
          </w:tcPr>
          <w:p w14:paraId="49FFBD54" w14:textId="77777777" w:rsidR="002B58F8" w:rsidRPr="002B58F8" w:rsidRDefault="002B58F8" w:rsidP="009B7036">
            <w:pPr>
              <w:spacing w:after="0" w:line="240" w:lineRule="auto"/>
            </w:pPr>
            <w:r w:rsidRPr="002B58F8">
              <w:t>≤5</w:t>
            </w:r>
          </w:p>
        </w:tc>
      </w:tr>
      <w:tr w:rsidR="002B58F8" w:rsidRPr="002B58F8" w14:paraId="435D05B2"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257D6789" w14:textId="77777777" w:rsidR="002B58F8" w:rsidRPr="002B58F8" w:rsidRDefault="002B58F8" w:rsidP="009B7036">
            <w:pPr>
              <w:spacing w:after="0" w:line="240" w:lineRule="auto"/>
            </w:pPr>
            <w:r w:rsidRPr="002B58F8">
              <w:rPr>
                <w:b/>
                <w:bCs/>
              </w:rPr>
              <w:t>1.2.3</w:t>
            </w:r>
          </w:p>
        </w:tc>
        <w:tc>
          <w:tcPr>
            <w:tcW w:w="4550" w:type="pct"/>
            <w:gridSpan w:val="7"/>
            <w:tcBorders>
              <w:top w:val="nil"/>
              <w:left w:val="nil"/>
              <w:bottom w:val="single" w:sz="8" w:space="0" w:color="auto"/>
              <w:right w:val="single" w:sz="8" w:space="0" w:color="auto"/>
            </w:tcBorders>
            <w:shd w:val="clear" w:color="auto" w:fill="FFFFFF"/>
            <w:vAlign w:val="center"/>
            <w:hideMark/>
          </w:tcPr>
          <w:p w14:paraId="56F9AC8A"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khai</w:t>
            </w:r>
            <w:r w:rsidRPr="002B58F8">
              <w:t> </w:t>
            </w:r>
            <w:r w:rsidRPr="002B58F8">
              <w:rPr>
                <w:b/>
                <w:bCs/>
              </w:rPr>
              <w:t>thác</w:t>
            </w:r>
            <w:r w:rsidRPr="002B58F8">
              <w:t> </w:t>
            </w:r>
            <w:r w:rsidRPr="002B58F8">
              <w:rPr>
                <w:b/>
                <w:bCs/>
              </w:rPr>
              <w:t>mỏ và</w:t>
            </w:r>
            <w:r w:rsidRPr="002B58F8">
              <w:t> </w:t>
            </w:r>
            <w:r w:rsidRPr="002B58F8">
              <w:rPr>
                <w:b/>
                <w:bCs/>
              </w:rPr>
              <w:t>chế biến khoáng</w:t>
            </w:r>
            <w:r w:rsidRPr="002B58F8">
              <w:t> </w:t>
            </w:r>
            <w:r w:rsidRPr="002B58F8">
              <w:rPr>
                <w:b/>
                <w:bCs/>
              </w:rPr>
              <w:t>sản</w:t>
            </w:r>
          </w:p>
        </w:tc>
      </w:tr>
      <w:tr w:rsidR="002B58F8" w:rsidRPr="002B58F8" w14:paraId="0EAA364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B0562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1E603DD" w14:textId="77777777" w:rsidR="002B58F8" w:rsidRPr="002B58F8" w:rsidRDefault="002B58F8" w:rsidP="009B7036">
            <w:pPr>
              <w:spacing w:after="0" w:line="240" w:lineRule="auto"/>
            </w:pPr>
            <w:r w:rsidRPr="002B58F8">
              <w:t>1.2.3.1 Mỏ than hầm lò</w:t>
            </w:r>
          </w:p>
        </w:tc>
        <w:tc>
          <w:tcPr>
            <w:tcW w:w="900" w:type="pct"/>
            <w:tcBorders>
              <w:top w:val="nil"/>
              <w:left w:val="nil"/>
              <w:bottom w:val="single" w:sz="8" w:space="0" w:color="auto"/>
              <w:right w:val="single" w:sz="8" w:space="0" w:color="auto"/>
            </w:tcBorders>
            <w:shd w:val="clear" w:color="auto" w:fill="FFFFFF"/>
            <w:vAlign w:val="center"/>
            <w:hideMark/>
          </w:tcPr>
          <w:p w14:paraId="102F0C21" w14:textId="77777777" w:rsidR="002B58F8" w:rsidRPr="002B58F8" w:rsidRDefault="002B58F8" w:rsidP="009B7036">
            <w:pPr>
              <w:spacing w:after="0" w:line="240" w:lineRule="auto"/>
            </w:pPr>
            <w:r w:rsidRPr="002B58F8">
              <w:t>TSL (triệu tấn than/năm)</w:t>
            </w:r>
          </w:p>
        </w:tc>
        <w:tc>
          <w:tcPr>
            <w:tcW w:w="500" w:type="pct"/>
            <w:tcBorders>
              <w:top w:val="nil"/>
              <w:left w:val="nil"/>
              <w:bottom w:val="single" w:sz="8" w:space="0" w:color="auto"/>
              <w:right w:val="single" w:sz="8" w:space="0" w:color="auto"/>
            </w:tcBorders>
            <w:shd w:val="clear" w:color="auto" w:fill="FFFFFF"/>
            <w:vAlign w:val="center"/>
            <w:hideMark/>
          </w:tcPr>
          <w:p w14:paraId="77F11577"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6D1815F"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5E5CFF30" w14:textId="77777777" w:rsidR="002B58F8" w:rsidRPr="002B58F8" w:rsidRDefault="002B58F8" w:rsidP="009B7036">
            <w:pPr>
              <w:spacing w:after="0" w:line="240" w:lineRule="auto"/>
            </w:pPr>
            <w:r w:rsidRPr="002B58F8">
              <w:t>0,3 ÷ 1</w:t>
            </w:r>
          </w:p>
        </w:tc>
        <w:tc>
          <w:tcPr>
            <w:tcW w:w="500" w:type="pct"/>
            <w:tcBorders>
              <w:top w:val="nil"/>
              <w:left w:val="nil"/>
              <w:bottom w:val="single" w:sz="8" w:space="0" w:color="auto"/>
              <w:right w:val="single" w:sz="8" w:space="0" w:color="auto"/>
            </w:tcBorders>
            <w:shd w:val="clear" w:color="auto" w:fill="FFFFFF"/>
            <w:vAlign w:val="center"/>
            <w:hideMark/>
          </w:tcPr>
          <w:p w14:paraId="30B6C103" w14:textId="77777777" w:rsidR="002B58F8" w:rsidRPr="002B58F8" w:rsidRDefault="002B58F8" w:rsidP="009B7036">
            <w:pPr>
              <w:spacing w:after="0" w:line="240" w:lineRule="auto"/>
            </w:pPr>
            <w:r w:rsidRPr="002B58F8">
              <w:t>&lt;0,3</w:t>
            </w:r>
          </w:p>
        </w:tc>
        <w:tc>
          <w:tcPr>
            <w:tcW w:w="450" w:type="pct"/>
            <w:tcBorders>
              <w:top w:val="nil"/>
              <w:left w:val="nil"/>
              <w:bottom w:val="single" w:sz="8" w:space="0" w:color="auto"/>
              <w:right w:val="single" w:sz="8" w:space="0" w:color="auto"/>
            </w:tcBorders>
            <w:shd w:val="clear" w:color="auto" w:fill="FFFFFF"/>
            <w:vAlign w:val="center"/>
            <w:hideMark/>
          </w:tcPr>
          <w:p w14:paraId="6E174B21" w14:textId="77777777" w:rsidR="002B58F8" w:rsidRPr="002B58F8" w:rsidRDefault="002B58F8" w:rsidP="009B7036">
            <w:pPr>
              <w:spacing w:after="0" w:line="240" w:lineRule="auto"/>
            </w:pPr>
            <w:r w:rsidRPr="002B58F8">
              <w:t> </w:t>
            </w:r>
          </w:p>
        </w:tc>
      </w:tr>
      <w:tr w:rsidR="002B58F8" w:rsidRPr="002B58F8" w14:paraId="366DEAB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2F16DC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30C59C8" w14:textId="77777777" w:rsidR="002B58F8" w:rsidRPr="002B58F8" w:rsidRDefault="002B58F8" w:rsidP="009B7036">
            <w:pPr>
              <w:spacing w:after="0" w:line="240" w:lineRule="auto"/>
            </w:pPr>
            <w:r w:rsidRPr="002B58F8">
              <w:t>1.2.3.2 Mỏ quặng hầm lò</w:t>
            </w:r>
          </w:p>
        </w:tc>
        <w:tc>
          <w:tcPr>
            <w:tcW w:w="900" w:type="pct"/>
            <w:tcBorders>
              <w:top w:val="nil"/>
              <w:left w:val="nil"/>
              <w:bottom w:val="single" w:sz="8" w:space="0" w:color="auto"/>
              <w:right w:val="single" w:sz="8" w:space="0" w:color="auto"/>
            </w:tcBorders>
            <w:shd w:val="clear" w:color="auto" w:fill="FFFFFF"/>
            <w:vAlign w:val="center"/>
            <w:hideMark/>
          </w:tcPr>
          <w:p w14:paraId="3BDD313D" w14:textId="77777777" w:rsidR="002B58F8" w:rsidRPr="002B58F8" w:rsidRDefault="002B58F8" w:rsidP="009B7036">
            <w:pPr>
              <w:spacing w:after="0" w:line="240" w:lineRule="auto"/>
            </w:pPr>
            <w:r w:rsidRPr="002B58F8">
              <w:t>TSL (triệu tấn quặng/năm)</w:t>
            </w:r>
          </w:p>
        </w:tc>
        <w:tc>
          <w:tcPr>
            <w:tcW w:w="500" w:type="pct"/>
            <w:tcBorders>
              <w:top w:val="nil"/>
              <w:left w:val="nil"/>
              <w:bottom w:val="single" w:sz="8" w:space="0" w:color="auto"/>
              <w:right w:val="single" w:sz="8" w:space="0" w:color="auto"/>
            </w:tcBorders>
            <w:shd w:val="clear" w:color="auto" w:fill="FFFFFF"/>
            <w:vAlign w:val="center"/>
            <w:hideMark/>
          </w:tcPr>
          <w:p w14:paraId="2FB6B41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F26F840" w14:textId="77777777" w:rsidR="002B58F8" w:rsidRPr="002B58F8" w:rsidRDefault="002B58F8" w:rsidP="009B7036">
            <w:pPr>
              <w:spacing w:after="0" w:line="240" w:lineRule="auto"/>
            </w:pPr>
            <w:r w:rsidRPr="002B58F8">
              <w:t>&gt;3</w:t>
            </w:r>
          </w:p>
        </w:tc>
        <w:tc>
          <w:tcPr>
            <w:tcW w:w="450" w:type="pct"/>
            <w:tcBorders>
              <w:top w:val="nil"/>
              <w:left w:val="nil"/>
              <w:bottom w:val="single" w:sz="8" w:space="0" w:color="auto"/>
              <w:right w:val="single" w:sz="8" w:space="0" w:color="auto"/>
            </w:tcBorders>
            <w:shd w:val="clear" w:color="auto" w:fill="FFFFFF"/>
            <w:vAlign w:val="center"/>
            <w:hideMark/>
          </w:tcPr>
          <w:p w14:paraId="650E5D54" w14:textId="77777777" w:rsidR="002B58F8" w:rsidRPr="002B58F8" w:rsidRDefault="002B58F8" w:rsidP="009B7036">
            <w:pPr>
              <w:spacing w:after="0" w:line="240" w:lineRule="auto"/>
            </w:pPr>
            <w:r w:rsidRPr="002B58F8">
              <w:t>1 ÷ 3</w:t>
            </w:r>
          </w:p>
        </w:tc>
        <w:tc>
          <w:tcPr>
            <w:tcW w:w="500" w:type="pct"/>
            <w:tcBorders>
              <w:top w:val="nil"/>
              <w:left w:val="nil"/>
              <w:bottom w:val="single" w:sz="8" w:space="0" w:color="auto"/>
              <w:right w:val="single" w:sz="8" w:space="0" w:color="auto"/>
            </w:tcBorders>
            <w:shd w:val="clear" w:color="auto" w:fill="FFFFFF"/>
            <w:vAlign w:val="center"/>
            <w:hideMark/>
          </w:tcPr>
          <w:p w14:paraId="731F548D" w14:textId="77777777" w:rsidR="002B58F8" w:rsidRPr="002B58F8" w:rsidRDefault="002B58F8" w:rsidP="009B7036">
            <w:pPr>
              <w:spacing w:after="0" w:line="240" w:lineRule="auto"/>
            </w:pPr>
            <w:r w:rsidRPr="002B58F8">
              <w:t>&lt;1</w:t>
            </w:r>
          </w:p>
        </w:tc>
        <w:tc>
          <w:tcPr>
            <w:tcW w:w="450" w:type="pct"/>
            <w:tcBorders>
              <w:top w:val="nil"/>
              <w:left w:val="nil"/>
              <w:bottom w:val="single" w:sz="8" w:space="0" w:color="auto"/>
              <w:right w:val="single" w:sz="8" w:space="0" w:color="auto"/>
            </w:tcBorders>
            <w:shd w:val="clear" w:color="auto" w:fill="FFFFFF"/>
            <w:vAlign w:val="center"/>
            <w:hideMark/>
          </w:tcPr>
          <w:p w14:paraId="13FB9ACA" w14:textId="77777777" w:rsidR="002B58F8" w:rsidRPr="002B58F8" w:rsidRDefault="002B58F8" w:rsidP="009B7036">
            <w:pPr>
              <w:spacing w:after="0" w:line="240" w:lineRule="auto"/>
            </w:pPr>
            <w:r w:rsidRPr="002B58F8">
              <w:t> </w:t>
            </w:r>
          </w:p>
        </w:tc>
      </w:tr>
      <w:tr w:rsidR="002B58F8" w:rsidRPr="002B58F8" w14:paraId="75F9092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1D20BD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21D8BD3" w14:textId="77777777" w:rsidR="002B58F8" w:rsidRPr="002B58F8" w:rsidRDefault="002B58F8" w:rsidP="009B7036">
            <w:pPr>
              <w:spacing w:after="0" w:line="240" w:lineRule="auto"/>
            </w:pPr>
            <w:r w:rsidRPr="002B58F8">
              <w:t>1.2.3.3 Mỏ than lộ thiên</w:t>
            </w:r>
          </w:p>
        </w:tc>
        <w:tc>
          <w:tcPr>
            <w:tcW w:w="900" w:type="pct"/>
            <w:tcBorders>
              <w:top w:val="nil"/>
              <w:left w:val="nil"/>
              <w:bottom w:val="single" w:sz="8" w:space="0" w:color="auto"/>
              <w:right w:val="single" w:sz="8" w:space="0" w:color="auto"/>
            </w:tcBorders>
            <w:shd w:val="clear" w:color="auto" w:fill="FFFFFF"/>
            <w:vAlign w:val="center"/>
            <w:hideMark/>
          </w:tcPr>
          <w:p w14:paraId="228A117E" w14:textId="77777777" w:rsidR="002B58F8" w:rsidRPr="002B58F8" w:rsidRDefault="002B58F8" w:rsidP="009B7036">
            <w:pPr>
              <w:spacing w:after="0" w:line="240" w:lineRule="auto"/>
            </w:pPr>
            <w:r w:rsidRPr="002B58F8">
              <w:t>TSL (triệu tấn than/năm)</w:t>
            </w:r>
          </w:p>
        </w:tc>
        <w:tc>
          <w:tcPr>
            <w:tcW w:w="500" w:type="pct"/>
            <w:tcBorders>
              <w:top w:val="nil"/>
              <w:left w:val="nil"/>
              <w:bottom w:val="single" w:sz="8" w:space="0" w:color="auto"/>
              <w:right w:val="single" w:sz="8" w:space="0" w:color="auto"/>
            </w:tcBorders>
            <w:shd w:val="clear" w:color="auto" w:fill="FFFFFF"/>
            <w:vAlign w:val="center"/>
            <w:hideMark/>
          </w:tcPr>
          <w:p w14:paraId="25CDE19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6536CD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984376C" w14:textId="77777777" w:rsidR="002B58F8" w:rsidRPr="002B58F8" w:rsidRDefault="002B58F8" w:rsidP="009B7036">
            <w:pPr>
              <w:spacing w:after="0" w:line="240" w:lineRule="auto"/>
            </w:pPr>
            <w:r w:rsidRPr="002B58F8">
              <w:t>≥2</w:t>
            </w:r>
          </w:p>
        </w:tc>
        <w:tc>
          <w:tcPr>
            <w:tcW w:w="500" w:type="pct"/>
            <w:tcBorders>
              <w:top w:val="nil"/>
              <w:left w:val="nil"/>
              <w:bottom w:val="single" w:sz="8" w:space="0" w:color="auto"/>
              <w:right w:val="single" w:sz="8" w:space="0" w:color="auto"/>
            </w:tcBorders>
            <w:shd w:val="clear" w:color="auto" w:fill="FFFFFF"/>
            <w:vAlign w:val="center"/>
            <w:hideMark/>
          </w:tcPr>
          <w:p w14:paraId="504EFB9B"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vAlign w:val="center"/>
            <w:hideMark/>
          </w:tcPr>
          <w:p w14:paraId="01174D31" w14:textId="77777777" w:rsidR="002B58F8" w:rsidRPr="002B58F8" w:rsidRDefault="002B58F8" w:rsidP="009B7036">
            <w:pPr>
              <w:spacing w:after="0" w:line="240" w:lineRule="auto"/>
            </w:pPr>
            <w:r w:rsidRPr="002B58F8">
              <w:t> </w:t>
            </w:r>
          </w:p>
        </w:tc>
      </w:tr>
      <w:tr w:rsidR="002B58F8" w:rsidRPr="002B58F8" w14:paraId="5EEDF17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DE0C10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25B4220" w14:textId="77777777" w:rsidR="002B58F8" w:rsidRPr="002B58F8" w:rsidRDefault="002B58F8" w:rsidP="009B7036">
            <w:pPr>
              <w:spacing w:after="0" w:line="240" w:lineRule="auto"/>
            </w:pPr>
            <w:r w:rsidRPr="002B58F8">
              <w:t>1.2.3.4 Mỏ quặng lộ thiên</w:t>
            </w:r>
          </w:p>
        </w:tc>
        <w:tc>
          <w:tcPr>
            <w:tcW w:w="900" w:type="pct"/>
            <w:tcBorders>
              <w:top w:val="nil"/>
              <w:left w:val="nil"/>
              <w:bottom w:val="single" w:sz="8" w:space="0" w:color="auto"/>
              <w:right w:val="single" w:sz="8" w:space="0" w:color="auto"/>
            </w:tcBorders>
            <w:shd w:val="clear" w:color="auto" w:fill="FFFFFF"/>
            <w:vAlign w:val="center"/>
            <w:hideMark/>
          </w:tcPr>
          <w:p w14:paraId="6204B232" w14:textId="77777777" w:rsidR="002B58F8" w:rsidRPr="002B58F8" w:rsidRDefault="002B58F8" w:rsidP="009B7036">
            <w:pPr>
              <w:spacing w:after="0" w:line="240" w:lineRule="auto"/>
            </w:pPr>
            <w:r w:rsidRPr="002B58F8">
              <w:t>TSL (triệu tấn quặng/năm)</w:t>
            </w:r>
          </w:p>
        </w:tc>
        <w:tc>
          <w:tcPr>
            <w:tcW w:w="500" w:type="pct"/>
            <w:tcBorders>
              <w:top w:val="nil"/>
              <w:left w:val="nil"/>
              <w:bottom w:val="single" w:sz="8" w:space="0" w:color="auto"/>
              <w:right w:val="single" w:sz="8" w:space="0" w:color="auto"/>
            </w:tcBorders>
            <w:shd w:val="clear" w:color="auto" w:fill="FFFFFF"/>
            <w:vAlign w:val="center"/>
            <w:hideMark/>
          </w:tcPr>
          <w:p w14:paraId="6935099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2BD04F9"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874A39E" w14:textId="77777777" w:rsidR="002B58F8" w:rsidRPr="002B58F8" w:rsidRDefault="002B58F8" w:rsidP="009B7036">
            <w:pPr>
              <w:spacing w:after="0" w:line="240" w:lineRule="auto"/>
            </w:pPr>
            <w:r w:rsidRPr="002B58F8">
              <w:t>≥2</w:t>
            </w:r>
          </w:p>
        </w:tc>
        <w:tc>
          <w:tcPr>
            <w:tcW w:w="500" w:type="pct"/>
            <w:tcBorders>
              <w:top w:val="nil"/>
              <w:left w:val="nil"/>
              <w:bottom w:val="single" w:sz="8" w:space="0" w:color="auto"/>
              <w:right w:val="single" w:sz="8" w:space="0" w:color="auto"/>
            </w:tcBorders>
            <w:shd w:val="clear" w:color="auto" w:fill="FFFFFF"/>
            <w:vAlign w:val="center"/>
            <w:hideMark/>
          </w:tcPr>
          <w:p w14:paraId="4DB5B219"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vAlign w:val="center"/>
            <w:hideMark/>
          </w:tcPr>
          <w:p w14:paraId="4E7E50C8" w14:textId="77777777" w:rsidR="002B58F8" w:rsidRPr="002B58F8" w:rsidRDefault="002B58F8" w:rsidP="009B7036">
            <w:pPr>
              <w:spacing w:after="0" w:line="240" w:lineRule="auto"/>
            </w:pPr>
            <w:r w:rsidRPr="002B58F8">
              <w:t> </w:t>
            </w:r>
          </w:p>
        </w:tc>
      </w:tr>
      <w:tr w:rsidR="002B58F8" w:rsidRPr="002B58F8" w14:paraId="32C6B42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955D9F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D96DFB9" w14:textId="77777777" w:rsidR="002B58F8" w:rsidRPr="002B58F8" w:rsidRDefault="002B58F8" w:rsidP="009B7036">
            <w:pPr>
              <w:spacing w:after="0" w:line="240" w:lineRule="auto"/>
            </w:pPr>
            <w:r w:rsidRPr="002B58F8">
              <w:t>1.2.3.5 Nhà máy sàng tuyển than</w:t>
            </w:r>
          </w:p>
        </w:tc>
        <w:tc>
          <w:tcPr>
            <w:tcW w:w="900" w:type="pct"/>
            <w:tcBorders>
              <w:top w:val="nil"/>
              <w:left w:val="nil"/>
              <w:bottom w:val="single" w:sz="8" w:space="0" w:color="auto"/>
              <w:right w:val="single" w:sz="8" w:space="0" w:color="auto"/>
            </w:tcBorders>
            <w:shd w:val="clear" w:color="auto" w:fill="FFFFFF"/>
            <w:vAlign w:val="center"/>
            <w:hideMark/>
          </w:tcPr>
          <w:p w14:paraId="401188A2" w14:textId="77777777" w:rsidR="002B58F8" w:rsidRPr="002B58F8" w:rsidRDefault="002B58F8" w:rsidP="009B7036">
            <w:pPr>
              <w:spacing w:after="0" w:line="240" w:lineRule="auto"/>
            </w:pPr>
            <w:r w:rsidRPr="002B58F8">
              <w:t>TSL (triệu tấn/năm)</w:t>
            </w:r>
          </w:p>
        </w:tc>
        <w:tc>
          <w:tcPr>
            <w:tcW w:w="500" w:type="pct"/>
            <w:tcBorders>
              <w:top w:val="nil"/>
              <w:left w:val="nil"/>
              <w:bottom w:val="single" w:sz="8" w:space="0" w:color="auto"/>
              <w:right w:val="single" w:sz="8" w:space="0" w:color="auto"/>
            </w:tcBorders>
            <w:shd w:val="clear" w:color="auto" w:fill="FFFFFF"/>
            <w:vAlign w:val="center"/>
            <w:hideMark/>
          </w:tcPr>
          <w:p w14:paraId="7BB3932D"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3222DDE" w14:textId="77777777" w:rsidR="002B58F8" w:rsidRPr="002B58F8" w:rsidRDefault="002B58F8" w:rsidP="009B7036">
            <w:pPr>
              <w:spacing w:after="0" w:line="240" w:lineRule="auto"/>
            </w:pPr>
            <w:r w:rsidRPr="002B58F8">
              <w:t>&gt;5</w:t>
            </w:r>
          </w:p>
        </w:tc>
        <w:tc>
          <w:tcPr>
            <w:tcW w:w="450" w:type="pct"/>
            <w:tcBorders>
              <w:top w:val="nil"/>
              <w:left w:val="nil"/>
              <w:bottom w:val="single" w:sz="8" w:space="0" w:color="auto"/>
              <w:right w:val="single" w:sz="8" w:space="0" w:color="auto"/>
            </w:tcBorders>
            <w:shd w:val="clear" w:color="auto" w:fill="FFFFFF"/>
            <w:vAlign w:val="center"/>
            <w:hideMark/>
          </w:tcPr>
          <w:p w14:paraId="414675B0" w14:textId="77777777" w:rsidR="002B58F8" w:rsidRPr="002B58F8" w:rsidRDefault="002B58F8" w:rsidP="009B7036">
            <w:pPr>
              <w:spacing w:after="0" w:line="240" w:lineRule="auto"/>
            </w:pPr>
            <w:r w:rsidRPr="002B58F8">
              <w:t>2 ÷ 5</w:t>
            </w:r>
          </w:p>
        </w:tc>
        <w:tc>
          <w:tcPr>
            <w:tcW w:w="500" w:type="pct"/>
            <w:tcBorders>
              <w:top w:val="nil"/>
              <w:left w:val="nil"/>
              <w:bottom w:val="single" w:sz="8" w:space="0" w:color="auto"/>
              <w:right w:val="single" w:sz="8" w:space="0" w:color="auto"/>
            </w:tcBorders>
            <w:shd w:val="clear" w:color="auto" w:fill="FFFFFF"/>
            <w:vAlign w:val="center"/>
            <w:hideMark/>
          </w:tcPr>
          <w:p w14:paraId="471DCB30"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vAlign w:val="center"/>
            <w:hideMark/>
          </w:tcPr>
          <w:p w14:paraId="5D08B9A4" w14:textId="77777777" w:rsidR="002B58F8" w:rsidRPr="002B58F8" w:rsidRDefault="002B58F8" w:rsidP="009B7036">
            <w:pPr>
              <w:spacing w:after="0" w:line="240" w:lineRule="auto"/>
            </w:pPr>
            <w:r w:rsidRPr="002B58F8">
              <w:t> </w:t>
            </w:r>
          </w:p>
        </w:tc>
      </w:tr>
      <w:tr w:rsidR="002B58F8" w:rsidRPr="002B58F8" w14:paraId="39E0779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BFAF5E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5B819F9" w14:textId="77777777" w:rsidR="002B58F8" w:rsidRPr="002B58F8" w:rsidRDefault="002B58F8" w:rsidP="009B7036">
            <w:pPr>
              <w:spacing w:after="0" w:line="240" w:lineRule="auto"/>
            </w:pPr>
            <w:r w:rsidRPr="002B58F8">
              <w:t>1.2.3.6 Nhà máy tuyển/làm giàu quặng (bao gồm cả tuyển quặng bô xít)</w:t>
            </w:r>
          </w:p>
        </w:tc>
        <w:tc>
          <w:tcPr>
            <w:tcW w:w="900" w:type="pct"/>
            <w:tcBorders>
              <w:top w:val="nil"/>
              <w:left w:val="nil"/>
              <w:bottom w:val="single" w:sz="8" w:space="0" w:color="auto"/>
              <w:right w:val="single" w:sz="8" w:space="0" w:color="auto"/>
            </w:tcBorders>
            <w:shd w:val="clear" w:color="auto" w:fill="FFFFFF"/>
            <w:vAlign w:val="center"/>
            <w:hideMark/>
          </w:tcPr>
          <w:p w14:paraId="72C93FBE" w14:textId="77777777" w:rsidR="002B58F8" w:rsidRPr="002B58F8" w:rsidRDefault="002B58F8" w:rsidP="009B7036">
            <w:pPr>
              <w:spacing w:after="0" w:line="240" w:lineRule="auto"/>
            </w:pPr>
            <w:r w:rsidRPr="002B58F8">
              <w:t>TSL (triệu tấn/năm)</w:t>
            </w:r>
          </w:p>
        </w:tc>
        <w:tc>
          <w:tcPr>
            <w:tcW w:w="500" w:type="pct"/>
            <w:tcBorders>
              <w:top w:val="nil"/>
              <w:left w:val="nil"/>
              <w:bottom w:val="single" w:sz="8" w:space="0" w:color="auto"/>
              <w:right w:val="single" w:sz="8" w:space="0" w:color="auto"/>
            </w:tcBorders>
            <w:shd w:val="clear" w:color="auto" w:fill="FFFFFF"/>
            <w:vAlign w:val="center"/>
            <w:hideMark/>
          </w:tcPr>
          <w:p w14:paraId="2D9F578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4ECD6E4" w14:textId="77777777" w:rsidR="002B58F8" w:rsidRPr="002B58F8" w:rsidRDefault="002B58F8" w:rsidP="009B7036">
            <w:pPr>
              <w:spacing w:after="0" w:line="240" w:lineRule="auto"/>
            </w:pPr>
            <w:r w:rsidRPr="002B58F8">
              <w:t>&gt;7</w:t>
            </w:r>
          </w:p>
        </w:tc>
        <w:tc>
          <w:tcPr>
            <w:tcW w:w="450" w:type="pct"/>
            <w:tcBorders>
              <w:top w:val="nil"/>
              <w:left w:val="nil"/>
              <w:bottom w:val="single" w:sz="8" w:space="0" w:color="auto"/>
              <w:right w:val="single" w:sz="8" w:space="0" w:color="auto"/>
            </w:tcBorders>
            <w:shd w:val="clear" w:color="auto" w:fill="FFFFFF"/>
            <w:vAlign w:val="center"/>
            <w:hideMark/>
          </w:tcPr>
          <w:p w14:paraId="1CFCB94E" w14:textId="77777777" w:rsidR="002B58F8" w:rsidRPr="002B58F8" w:rsidRDefault="002B58F8" w:rsidP="009B7036">
            <w:pPr>
              <w:spacing w:after="0" w:line="240" w:lineRule="auto"/>
            </w:pPr>
            <w:r w:rsidRPr="002B58F8">
              <w:t>3 ÷ 7</w:t>
            </w:r>
          </w:p>
        </w:tc>
        <w:tc>
          <w:tcPr>
            <w:tcW w:w="500" w:type="pct"/>
            <w:tcBorders>
              <w:top w:val="nil"/>
              <w:left w:val="nil"/>
              <w:bottom w:val="single" w:sz="8" w:space="0" w:color="auto"/>
              <w:right w:val="single" w:sz="8" w:space="0" w:color="auto"/>
            </w:tcBorders>
            <w:shd w:val="clear" w:color="auto" w:fill="FFFFFF"/>
            <w:vAlign w:val="center"/>
            <w:hideMark/>
          </w:tcPr>
          <w:p w14:paraId="265D9BF6" w14:textId="77777777" w:rsidR="002B58F8" w:rsidRPr="002B58F8" w:rsidRDefault="002B58F8" w:rsidP="009B7036">
            <w:pPr>
              <w:spacing w:after="0" w:line="240" w:lineRule="auto"/>
            </w:pPr>
            <w:r w:rsidRPr="002B58F8">
              <w:t>&lt;3</w:t>
            </w:r>
          </w:p>
        </w:tc>
        <w:tc>
          <w:tcPr>
            <w:tcW w:w="450" w:type="pct"/>
            <w:tcBorders>
              <w:top w:val="nil"/>
              <w:left w:val="nil"/>
              <w:bottom w:val="single" w:sz="8" w:space="0" w:color="auto"/>
              <w:right w:val="single" w:sz="8" w:space="0" w:color="auto"/>
            </w:tcBorders>
            <w:shd w:val="clear" w:color="auto" w:fill="FFFFFF"/>
            <w:vAlign w:val="center"/>
            <w:hideMark/>
          </w:tcPr>
          <w:p w14:paraId="7034EFCD" w14:textId="77777777" w:rsidR="002B58F8" w:rsidRPr="002B58F8" w:rsidRDefault="002B58F8" w:rsidP="009B7036">
            <w:pPr>
              <w:spacing w:after="0" w:line="240" w:lineRule="auto"/>
            </w:pPr>
            <w:r w:rsidRPr="002B58F8">
              <w:t> </w:t>
            </w:r>
          </w:p>
        </w:tc>
      </w:tr>
      <w:tr w:rsidR="002B58F8" w:rsidRPr="002B58F8" w14:paraId="4D85F06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358E04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39FF5E1" w14:textId="77777777" w:rsidR="002B58F8" w:rsidRPr="002B58F8" w:rsidRDefault="002B58F8" w:rsidP="009B7036">
            <w:pPr>
              <w:spacing w:after="0" w:line="240" w:lineRule="auto"/>
            </w:pPr>
            <w:r w:rsidRPr="002B58F8">
              <w:t>1.2.3.7 Công trình sản xuất alumin</w:t>
            </w:r>
          </w:p>
        </w:tc>
        <w:tc>
          <w:tcPr>
            <w:tcW w:w="900" w:type="pct"/>
            <w:tcBorders>
              <w:top w:val="nil"/>
              <w:left w:val="nil"/>
              <w:bottom w:val="single" w:sz="8" w:space="0" w:color="auto"/>
              <w:right w:val="single" w:sz="8" w:space="0" w:color="auto"/>
            </w:tcBorders>
            <w:shd w:val="clear" w:color="auto" w:fill="FFFFFF"/>
            <w:vAlign w:val="center"/>
            <w:hideMark/>
          </w:tcPr>
          <w:p w14:paraId="1AA891AE"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4FE98AFD" w14:textId="77777777" w:rsidR="002B58F8" w:rsidRPr="002B58F8" w:rsidRDefault="002B58F8" w:rsidP="009B7036">
            <w:pPr>
              <w:spacing w:after="0" w:line="240" w:lineRule="auto"/>
            </w:pPr>
            <w:r w:rsidRPr="002B58F8">
              <w:t>Cấp I với mọi quy mô</w:t>
            </w:r>
          </w:p>
        </w:tc>
      </w:tr>
      <w:tr w:rsidR="002B58F8" w:rsidRPr="002B58F8" w14:paraId="26DD3525"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2663F60F" w14:textId="77777777" w:rsidR="002B58F8" w:rsidRPr="002B58F8" w:rsidRDefault="002B58F8" w:rsidP="009B7036">
            <w:pPr>
              <w:spacing w:after="0" w:line="240" w:lineRule="auto"/>
            </w:pPr>
            <w:r w:rsidRPr="002B58F8">
              <w:rPr>
                <w:b/>
                <w:bCs/>
              </w:rPr>
              <w:t>1.2.4</w:t>
            </w:r>
          </w:p>
        </w:tc>
        <w:tc>
          <w:tcPr>
            <w:tcW w:w="4550" w:type="pct"/>
            <w:gridSpan w:val="7"/>
            <w:tcBorders>
              <w:top w:val="nil"/>
              <w:left w:val="nil"/>
              <w:bottom w:val="single" w:sz="8" w:space="0" w:color="auto"/>
              <w:right w:val="single" w:sz="8" w:space="0" w:color="auto"/>
            </w:tcBorders>
            <w:shd w:val="clear" w:color="auto" w:fill="FFFFFF"/>
            <w:vAlign w:val="center"/>
            <w:hideMark/>
          </w:tcPr>
          <w:p w14:paraId="63E36D19"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dầu khí</w:t>
            </w:r>
          </w:p>
        </w:tc>
      </w:tr>
      <w:tr w:rsidR="002B58F8" w:rsidRPr="002B58F8" w14:paraId="4C61B97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F4C96D9"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843C479" w14:textId="77777777" w:rsidR="002B58F8" w:rsidRPr="002B58F8" w:rsidRDefault="002B58F8" w:rsidP="009B7036">
            <w:pPr>
              <w:spacing w:after="0" w:line="240" w:lineRule="auto"/>
            </w:pPr>
            <w:r w:rsidRPr="002B58F8">
              <w:t>1.2.4.1 Công trình khai thác trên biển (giàn khai thác)</w:t>
            </w:r>
          </w:p>
        </w:tc>
        <w:tc>
          <w:tcPr>
            <w:tcW w:w="900" w:type="pct"/>
            <w:tcBorders>
              <w:top w:val="nil"/>
              <w:left w:val="nil"/>
              <w:bottom w:val="single" w:sz="8" w:space="0" w:color="auto"/>
              <w:right w:val="single" w:sz="8" w:space="0" w:color="auto"/>
            </w:tcBorders>
            <w:shd w:val="clear" w:color="auto" w:fill="FFFFFF"/>
            <w:vAlign w:val="center"/>
            <w:hideMark/>
          </w:tcPr>
          <w:p w14:paraId="2AD50DEE"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4A84313C" w14:textId="77777777" w:rsidR="002B58F8" w:rsidRPr="002B58F8" w:rsidRDefault="002B58F8" w:rsidP="009B7036">
            <w:pPr>
              <w:spacing w:after="0" w:line="240" w:lineRule="auto"/>
            </w:pPr>
            <w:r w:rsidRPr="002B58F8">
              <w:t>Cấp I với mọi quy mô</w:t>
            </w:r>
          </w:p>
        </w:tc>
      </w:tr>
      <w:tr w:rsidR="002B58F8" w:rsidRPr="002B58F8" w14:paraId="3C7D8C6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C14EEE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A1F2576" w14:textId="77777777" w:rsidR="002B58F8" w:rsidRPr="002B58F8" w:rsidRDefault="002B58F8" w:rsidP="009B7036">
            <w:pPr>
              <w:spacing w:after="0" w:line="240" w:lineRule="auto"/>
            </w:pPr>
            <w:r w:rsidRPr="002B58F8">
              <w:t>1.2.4.2 Công trình lọc, hóa dầu (không bao gồm các công trình quy định tại điểm b mục 1.2.6.2 của Bảng này)</w:t>
            </w:r>
          </w:p>
        </w:tc>
        <w:tc>
          <w:tcPr>
            <w:tcW w:w="900" w:type="pct"/>
            <w:tcBorders>
              <w:top w:val="nil"/>
              <w:left w:val="nil"/>
              <w:bottom w:val="single" w:sz="8" w:space="0" w:color="auto"/>
              <w:right w:val="single" w:sz="8" w:space="0" w:color="auto"/>
            </w:tcBorders>
            <w:shd w:val="clear" w:color="auto" w:fill="FFFFFF"/>
            <w:vAlign w:val="center"/>
            <w:hideMark/>
          </w:tcPr>
          <w:p w14:paraId="07ECE328" w14:textId="77777777" w:rsidR="002B58F8" w:rsidRPr="002B58F8" w:rsidRDefault="002B58F8" w:rsidP="009B7036">
            <w:pPr>
              <w:spacing w:after="0" w:line="240" w:lineRule="auto"/>
            </w:pPr>
            <w:r w:rsidRPr="002B58F8">
              <w:t>TCS (triệu tấn/năm)</w:t>
            </w:r>
          </w:p>
        </w:tc>
        <w:tc>
          <w:tcPr>
            <w:tcW w:w="500" w:type="pct"/>
            <w:tcBorders>
              <w:top w:val="nil"/>
              <w:left w:val="nil"/>
              <w:bottom w:val="single" w:sz="8" w:space="0" w:color="auto"/>
              <w:right w:val="single" w:sz="8" w:space="0" w:color="auto"/>
            </w:tcBorders>
            <w:shd w:val="clear" w:color="auto" w:fill="FFFFFF"/>
            <w:vAlign w:val="center"/>
            <w:hideMark/>
          </w:tcPr>
          <w:p w14:paraId="25D32D5B" w14:textId="77777777" w:rsidR="002B58F8" w:rsidRPr="002B58F8" w:rsidRDefault="002B58F8" w:rsidP="009B7036">
            <w:pPr>
              <w:spacing w:after="0" w:line="240" w:lineRule="auto"/>
            </w:pPr>
            <w:r w:rsidRPr="002B58F8">
              <w:t>≥5</w:t>
            </w:r>
          </w:p>
        </w:tc>
        <w:tc>
          <w:tcPr>
            <w:tcW w:w="500" w:type="pct"/>
            <w:tcBorders>
              <w:top w:val="nil"/>
              <w:left w:val="nil"/>
              <w:bottom w:val="single" w:sz="8" w:space="0" w:color="auto"/>
              <w:right w:val="single" w:sz="8" w:space="0" w:color="auto"/>
            </w:tcBorders>
            <w:shd w:val="clear" w:color="auto" w:fill="FFFFFF"/>
            <w:vAlign w:val="center"/>
            <w:hideMark/>
          </w:tcPr>
          <w:p w14:paraId="317FBBE6"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0C58371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F46C46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48E962BB" w14:textId="77777777" w:rsidR="002B58F8" w:rsidRPr="002B58F8" w:rsidRDefault="002B58F8" w:rsidP="009B7036">
            <w:pPr>
              <w:spacing w:after="0" w:line="240" w:lineRule="auto"/>
            </w:pPr>
            <w:r w:rsidRPr="002B58F8">
              <w:t> </w:t>
            </w:r>
          </w:p>
        </w:tc>
      </w:tr>
      <w:tr w:rsidR="002B58F8" w:rsidRPr="002B58F8" w14:paraId="7528E98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813266"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277561B" w14:textId="77777777" w:rsidR="002B58F8" w:rsidRPr="002B58F8" w:rsidRDefault="002B58F8" w:rsidP="009B7036">
            <w:pPr>
              <w:spacing w:after="0" w:line="240" w:lineRule="auto"/>
            </w:pPr>
            <w:r w:rsidRPr="002B58F8">
              <w:t>1.2.4.3 Công trình chế biến khí</w:t>
            </w:r>
          </w:p>
        </w:tc>
        <w:tc>
          <w:tcPr>
            <w:tcW w:w="900" w:type="pct"/>
            <w:tcBorders>
              <w:top w:val="nil"/>
              <w:left w:val="nil"/>
              <w:bottom w:val="single" w:sz="8" w:space="0" w:color="auto"/>
              <w:right w:val="single" w:sz="8" w:space="0" w:color="auto"/>
            </w:tcBorders>
            <w:shd w:val="clear" w:color="auto" w:fill="FFFFFF"/>
            <w:vAlign w:val="center"/>
            <w:hideMark/>
          </w:tcPr>
          <w:p w14:paraId="672F4EF4" w14:textId="77777777" w:rsidR="002B58F8" w:rsidRPr="002B58F8" w:rsidRDefault="002B58F8" w:rsidP="009B7036">
            <w:pPr>
              <w:spacing w:after="0" w:line="240" w:lineRule="auto"/>
            </w:pPr>
            <w:r w:rsidRPr="002B58F8">
              <w:t>TCS (triệu m</w:t>
            </w:r>
            <w:r w:rsidRPr="002B58F8">
              <w:rPr>
                <w:vertAlign w:val="superscript"/>
              </w:rPr>
              <w:t>3</w:t>
            </w:r>
            <w:r w:rsidRPr="002B58F8">
              <w:t> khí/ngày)</w:t>
            </w:r>
          </w:p>
        </w:tc>
        <w:tc>
          <w:tcPr>
            <w:tcW w:w="500" w:type="pct"/>
            <w:tcBorders>
              <w:top w:val="nil"/>
              <w:left w:val="nil"/>
              <w:bottom w:val="single" w:sz="8" w:space="0" w:color="auto"/>
              <w:right w:val="single" w:sz="8" w:space="0" w:color="auto"/>
            </w:tcBorders>
            <w:shd w:val="clear" w:color="auto" w:fill="FFFFFF"/>
            <w:vAlign w:val="center"/>
            <w:hideMark/>
          </w:tcPr>
          <w:p w14:paraId="1CF4DE4E" w14:textId="77777777" w:rsidR="002B58F8" w:rsidRPr="002B58F8" w:rsidRDefault="002B58F8" w:rsidP="009B7036">
            <w:pPr>
              <w:spacing w:after="0" w:line="240" w:lineRule="auto"/>
            </w:pPr>
            <w:r w:rsidRPr="002B58F8">
              <w:t>≥10</w:t>
            </w:r>
          </w:p>
        </w:tc>
        <w:tc>
          <w:tcPr>
            <w:tcW w:w="500" w:type="pct"/>
            <w:tcBorders>
              <w:top w:val="nil"/>
              <w:left w:val="nil"/>
              <w:bottom w:val="single" w:sz="8" w:space="0" w:color="auto"/>
              <w:right w:val="single" w:sz="8" w:space="0" w:color="auto"/>
            </w:tcBorders>
            <w:shd w:val="clear" w:color="auto" w:fill="FFFFFF"/>
            <w:vAlign w:val="center"/>
            <w:hideMark/>
          </w:tcPr>
          <w:p w14:paraId="79010CE1"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38581CE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75AC6C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6088A4D8" w14:textId="77777777" w:rsidR="002B58F8" w:rsidRPr="002B58F8" w:rsidRDefault="002B58F8" w:rsidP="009B7036">
            <w:pPr>
              <w:spacing w:after="0" w:line="240" w:lineRule="auto"/>
            </w:pPr>
            <w:r w:rsidRPr="002B58F8">
              <w:t> </w:t>
            </w:r>
          </w:p>
        </w:tc>
      </w:tr>
      <w:tr w:rsidR="002B58F8" w:rsidRPr="002B58F8" w14:paraId="6B167EC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D93D1E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AE99B42" w14:textId="77777777" w:rsidR="002B58F8" w:rsidRPr="002B58F8" w:rsidRDefault="002B58F8" w:rsidP="009B7036">
            <w:pPr>
              <w:spacing w:after="0" w:line="240" w:lineRule="auto"/>
            </w:pPr>
            <w:r w:rsidRPr="002B58F8">
              <w:t>1.2.4.4 Công trình sản xuất nhiên liệu sinh học</w:t>
            </w:r>
          </w:p>
        </w:tc>
        <w:tc>
          <w:tcPr>
            <w:tcW w:w="900" w:type="pct"/>
            <w:tcBorders>
              <w:top w:val="nil"/>
              <w:left w:val="nil"/>
              <w:bottom w:val="single" w:sz="8" w:space="0" w:color="auto"/>
              <w:right w:val="single" w:sz="8" w:space="0" w:color="auto"/>
            </w:tcBorders>
            <w:shd w:val="clear" w:color="auto" w:fill="FFFFFF"/>
            <w:vAlign w:val="center"/>
            <w:hideMark/>
          </w:tcPr>
          <w:p w14:paraId="1EF62039" w14:textId="77777777" w:rsidR="002B58F8" w:rsidRPr="002B58F8" w:rsidRDefault="002B58F8" w:rsidP="009B7036">
            <w:pPr>
              <w:spacing w:after="0" w:line="240" w:lineRule="auto"/>
            </w:pPr>
            <w:r w:rsidRPr="002B58F8">
              <w:t>TCS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33EFE40" w14:textId="77777777" w:rsidR="002B58F8" w:rsidRPr="002B58F8" w:rsidRDefault="002B58F8" w:rsidP="009B7036">
            <w:pPr>
              <w:spacing w:after="0" w:line="240" w:lineRule="auto"/>
            </w:pPr>
            <w:r w:rsidRPr="002B58F8">
              <w:t>&gt;500</w:t>
            </w:r>
          </w:p>
        </w:tc>
        <w:tc>
          <w:tcPr>
            <w:tcW w:w="500" w:type="pct"/>
            <w:tcBorders>
              <w:top w:val="nil"/>
              <w:left w:val="nil"/>
              <w:bottom w:val="single" w:sz="8" w:space="0" w:color="auto"/>
              <w:right w:val="single" w:sz="8" w:space="0" w:color="auto"/>
            </w:tcBorders>
            <w:shd w:val="clear" w:color="auto" w:fill="FFFFFF"/>
            <w:vAlign w:val="center"/>
            <w:hideMark/>
          </w:tcPr>
          <w:p w14:paraId="02ACCB66" w14:textId="77777777" w:rsidR="002B58F8" w:rsidRPr="002B58F8" w:rsidRDefault="002B58F8" w:rsidP="009B7036">
            <w:pPr>
              <w:spacing w:after="0" w:line="240" w:lineRule="auto"/>
            </w:pPr>
            <w:r w:rsidRPr="002B58F8">
              <w:t>200 ÷ 500</w:t>
            </w:r>
          </w:p>
        </w:tc>
        <w:tc>
          <w:tcPr>
            <w:tcW w:w="450" w:type="pct"/>
            <w:tcBorders>
              <w:top w:val="nil"/>
              <w:left w:val="nil"/>
              <w:bottom w:val="single" w:sz="8" w:space="0" w:color="auto"/>
              <w:right w:val="single" w:sz="8" w:space="0" w:color="auto"/>
            </w:tcBorders>
            <w:shd w:val="clear" w:color="auto" w:fill="FFFFFF"/>
            <w:vAlign w:val="center"/>
            <w:hideMark/>
          </w:tcPr>
          <w:p w14:paraId="3A03BBFB" w14:textId="77777777" w:rsidR="002B58F8" w:rsidRPr="002B58F8" w:rsidRDefault="002B58F8" w:rsidP="009B7036">
            <w:pPr>
              <w:spacing w:after="0" w:line="240" w:lineRule="auto"/>
            </w:pPr>
            <w:r w:rsidRPr="002B58F8">
              <w:t>&lt;200</w:t>
            </w:r>
          </w:p>
        </w:tc>
        <w:tc>
          <w:tcPr>
            <w:tcW w:w="500" w:type="pct"/>
            <w:tcBorders>
              <w:top w:val="nil"/>
              <w:left w:val="nil"/>
              <w:bottom w:val="single" w:sz="8" w:space="0" w:color="auto"/>
              <w:right w:val="single" w:sz="8" w:space="0" w:color="auto"/>
            </w:tcBorders>
            <w:shd w:val="clear" w:color="auto" w:fill="FFFFFF"/>
            <w:vAlign w:val="center"/>
            <w:hideMark/>
          </w:tcPr>
          <w:p w14:paraId="3C4F614E"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4C54C500" w14:textId="77777777" w:rsidR="002B58F8" w:rsidRPr="002B58F8" w:rsidRDefault="002B58F8" w:rsidP="009B7036">
            <w:pPr>
              <w:spacing w:after="0" w:line="240" w:lineRule="auto"/>
            </w:pPr>
            <w:r w:rsidRPr="002B58F8">
              <w:t> </w:t>
            </w:r>
          </w:p>
        </w:tc>
      </w:tr>
      <w:tr w:rsidR="002B58F8" w:rsidRPr="002B58F8" w14:paraId="2ACAF2E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0A296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5E23199" w14:textId="77777777" w:rsidR="002B58F8" w:rsidRPr="002B58F8" w:rsidRDefault="002B58F8" w:rsidP="009B7036">
            <w:pPr>
              <w:spacing w:after="0" w:line="240" w:lineRule="auto"/>
            </w:pPr>
            <w:r w:rsidRPr="002B58F8">
              <w:t>1.2.4.5 Kho xăng dầu</w:t>
            </w:r>
          </w:p>
        </w:tc>
        <w:tc>
          <w:tcPr>
            <w:tcW w:w="900" w:type="pct"/>
            <w:tcBorders>
              <w:top w:val="nil"/>
              <w:left w:val="nil"/>
              <w:bottom w:val="single" w:sz="8" w:space="0" w:color="auto"/>
              <w:right w:val="single" w:sz="8" w:space="0" w:color="auto"/>
            </w:tcBorders>
            <w:shd w:val="clear" w:color="auto" w:fill="FFFFFF"/>
            <w:vAlign w:val="center"/>
            <w:hideMark/>
          </w:tcPr>
          <w:p w14:paraId="01959FBD" w14:textId="77777777" w:rsidR="002B58F8" w:rsidRPr="002B58F8" w:rsidRDefault="002B58F8" w:rsidP="009B7036">
            <w:pPr>
              <w:spacing w:after="0" w:line="240" w:lineRule="auto"/>
            </w:pPr>
            <w:r w:rsidRPr="002B58F8">
              <w:t>Tổng dung tích chứa (nghìn m</w:t>
            </w:r>
            <w:r w:rsidRPr="002B58F8">
              <w:rPr>
                <w:vertAlign w:val="superscript"/>
              </w:rPr>
              <w:t>3</w:t>
            </w:r>
            <w:r w:rsidRPr="002B58F8">
              <w:t>)</w:t>
            </w:r>
          </w:p>
        </w:tc>
        <w:tc>
          <w:tcPr>
            <w:tcW w:w="500" w:type="pct"/>
            <w:tcBorders>
              <w:top w:val="nil"/>
              <w:left w:val="nil"/>
              <w:bottom w:val="single" w:sz="8" w:space="0" w:color="auto"/>
              <w:right w:val="single" w:sz="8" w:space="0" w:color="auto"/>
            </w:tcBorders>
            <w:shd w:val="clear" w:color="auto" w:fill="FFFFFF"/>
            <w:vAlign w:val="center"/>
            <w:hideMark/>
          </w:tcPr>
          <w:p w14:paraId="641DD187" w14:textId="77777777" w:rsidR="002B58F8" w:rsidRPr="002B58F8" w:rsidRDefault="002B58F8" w:rsidP="009B7036">
            <w:pPr>
              <w:spacing w:after="0" w:line="240" w:lineRule="auto"/>
            </w:pPr>
            <w:r w:rsidRPr="002B58F8">
              <w:t>&gt;100</w:t>
            </w:r>
          </w:p>
        </w:tc>
        <w:tc>
          <w:tcPr>
            <w:tcW w:w="500" w:type="pct"/>
            <w:tcBorders>
              <w:top w:val="nil"/>
              <w:left w:val="nil"/>
              <w:bottom w:val="single" w:sz="8" w:space="0" w:color="auto"/>
              <w:right w:val="single" w:sz="8" w:space="0" w:color="auto"/>
            </w:tcBorders>
            <w:shd w:val="clear" w:color="auto" w:fill="FFFFFF"/>
            <w:vAlign w:val="center"/>
            <w:hideMark/>
          </w:tcPr>
          <w:p w14:paraId="66FC06E7" w14:textId="77777777" w:rsidR="002B58F8" w:rsidRPr="002B58F8" w:rsidRDefault="002B58F8" w:rsidP="009B7036">
            <w:pPr>
              <w:spacing w:after="0" w:line="240" w:lineRule="auto"/>
            </w:pPr>
            <w:r w:rsidRPr="002B58F8">
              <w:t>5 ÷ 100</w:t>
            </w:r>
          </w:p>
        </w:tc>
        <w:tc>
          <w:tcPr>
            <w:tcW w:w="450" w:type="pct"/>
            <w:tcBorders>
              <w:top w:val="nil"/>
              <w:left w:val="nil"/>
              <w:bottom w:val="single" w:sz="8" w:space="0" w:color="auto"/>
              <w:right w:val="single" w:sz="8" w:space="0" w:color="auto"/>
            </w:tcBorders>
            <w:shd w:val="clear" w:color="auto" w:fill="FFFFFF"/>
            <w:vAlign w:val="center"/>
            <w:hideMark/>
          </w:tcPr>
          <w:p w14:paraId="6DA1AF92" w14:textId="77777777" w:rsidR="002B58F8" w:rsidRPr="002B58F8" w:rsidRDefault="002B58F8" w:rsidP="009B7036">
            <w:pPr>
              <w:spacing w:after="0" w:line="240" w:lineRule="auto"/>
            </w:pPr>
            <w:r w:rsidRPr="002B58F8">
              <w:t>0,21 ÷ &lt;5</w:t>
            </w:r>
          </w:p>
        </w:tc>
        <w:tc>
          <w:tcPr>
            <w:tcW w:w="500" w:type="pct"/>
            <w:tcBorders>
              <w:top w:val="nil"/>
              <w:left w:val="nil"/>
              <w:bottom w:val="single" w:sz="8" w:space="0" w:color="auto"/>
              <w:right w:val="single" w:sz="8" w:space="0" w:color="auto"/>
            </w:tcBorders>
            <w:shd w:val="clear" w:color="auto" w:fill="FFFFFF"/>
            <w:vAlign w:val="center"/>
            <w:hideMark/>
          </w:tcPr>
          <w:p w14:paraId="6ED96434" w14:textId="77777777" w:rsidR="002B58F8" w:rsidRPr="002B58F8" w:rsidRDefault="002B58F8" w:rsidP="009B7036">
            <w:pPr>
              <w:spacing w:after="0" w:line="240" w:lineRule="auto"/>
            </w:pPr>
            <w:r w:rsidRPr="002B58F8">
              <w:t>&lt;0,21</w:t>
            </w:r>
          </w:p>
        </w:tc>
        <w:tc>
          <w:tcPr>
            <w:tcW w:w="450" w:type="pct"/>
            <w:tcBorders>
              <w:top w:val="nil"/>
              <w:left w:val="nil"/>
              <w:bottom w:val="single" w:sz="8" w:space="0" w:color="auto"/>
              <w:right w:val="single" w:sz="8" w:space="0" w:color="auto"/>
            </w:tcBorders>
            <w:shd w:val="clear" w:color="auto" w:fill="FFFFFF"/>
            <w:vAlign w:val="center"/>
            <w:hideMark/>
          </w:tcPr>
          <w:p w14:paraId="24E61BF3" w14:textId="77777777" w:rsidR="002B58F8" w:rsidRPr="002B58F8" w:rsidRDefault="002B58F8" w:rsidP="009B7036">
            <w:pPr>
              <w:spacing w:after="0" w:line="240" w:lineRule="auto"/>
            </w:pPr>
            <w:r w:rsidRPr="002B58F8">
              <w:t> </w:t>
            </w:r>
          </w:p>
        </w:tc>
      </w:tr>
      <w:tr w:rsidR="002B58F8" w:rsidRPr="002B58F8" w14:paraId="59A6631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D52F2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B7FD871" w14:textId="77777777" w:rsidR="002B58F8" w:rsidRPr="002B58F8" w:rsidRDefault="002B58F8" w:rsidP="009B7036">
            <w:pPr>
              <w:spacing w:after="0" w:line="240" w:lineRule="auto"/>
            </w:pPr>
            <w:r w:rsidRPr="002B58F8">
              <w:t>1.2.4.6 Kho chứa khí hóa lỏng, trạm chiết nạp khí hóa lỏng</w:t>
            </w:r>
          </w:p>
        </w:tc>
        <w:tc>
          <w:tcPr>
            <w:tcW w:w="900" w:type="pct"/>
            <w:tcBorders>
              <w:top w:val="nil"/>
              <w:left w:val="nil"/>
              <w:bottom w:val="single" w:sz="8" w:space="0" w:color="auto"/>
              <w:right w:val="single" w:sz="8" w:space="0" w:color="auto"/>
            </w:tcBorders>
            <w:shd w:val="clear" w:color="auto" w:fill="FFFFFF"/>
            <w:vAlign w:val="center"/>
            <w:hideMark/>
          </w:tcPr>
          <w:p w14:paraId="729F53FE" w14:textId="77777777" w:rsidR="002B58F8" w:rsidRPr="002B58F8" w:rsidRDefault="002B58F8" w:rsidP="009B7036">
            <w:pPr>
              <w:spacing w:after="0" w:line="240" w:lineRule="auto"/>
            </w:pPr>
            <w:r w:rsidRPr="002B58F8">
              <w:t>Tổng dung tích chứa (nghìn m</w:t>
            </w:r>
            <w:r w:rsidRPr="002B58F8">
              <w:rPr>
                <w:vertAlign w:val="superscript"/>
              </w:rPr>
              <w:t>3</w:t>
            </w:r>
            <w:r w:rsidRPr="002B58F8">
              <w:t>)</w:t>
            </w:r>
          </w:p>
        </w:tc>
        <w:tc>
          <w:tcPr>
            <w:tcW w:w="500" w:type="pct"/>
            <w:tcBorders>
              <w:top w:val="nil"/>
              <w:left w:val="nil"/>
              <w:bottom w:val="single" w:sz="8" w:space="0" w:color="auto"/>
              <w:right w:val="single" w:sz="8" w:space="0" w:color="auto"/>
            </w:tcBorders>
            <w:shd w:val="clear" w:color="auto" w:fill="FFFFFF"/>
            <w:vAlign w:val="center"/>
            <w:hideMark/>
          </w:tcPr>
          <w:p w14:paraId="65663BAB" w14:textId="77777777" w:rsidR="002B58F8" w:rsidRPr="002B58F8" w:rsidRDefault="002B58F8" w:rsidP="009B7036">
            <w:pPr>
              <w:spacing w:after="0" w:line="240" w:lineRule="auto"/>
            </w:pPr>
            <w:r w:rsidRPr="002B58F8">
              <w:t>&gt;100</w:t>
            </w:r>
          </w:p>
        </w:tc>
        <w:tc>
          <w:tcPr>
            <w:tcW w:w="500" w:type="pct"/>
            <w:tcBorders>
              <w:top w:val="nil"/>
              <w:left w:val="nil"/>
              <w:bottom w:val="single" w:sz="8" w:space="0" w:color="auto"/>
              <w:right w:val="single" w:sz="8" w:space="0" w:color="auto"/>
            </w:tcBorders>
            <w:shd w:val="clear" w:color="auto" w:fill="FFFFFF"/>
            <w:vAlign w:val="center"/>
            <w:hideMark/>
          </w:tcPr>
          <w:p w14:paraId="1E0C0DD4" w14:textId="77777777" w:rsidR="002B58F8" w:rsidRPr="002B58F8" w:rsidRDefault="002B58F8" w:rsidP="009B7036">
            <w:pPr>
              <w:spacing w:after="0" w:line="240" w:lineRule="auto"/>
            </w:pPr>
            <w:r w:rsidRPr="002B58F8">
              <w:t>5 ÷ 100</w:t>
            </w:r>
          </w:p>
        </w:tc>
        <w:tc>
          <w:tcPr>
            <w:tcW w:w="450" w:type="pct"/>
            <w:tcBorders>
              <w:top w:val="nil"/>
              <w:left w:val="nil"/>
              <w:bottom w:val="single" w:sz="8" w:space="0" w:color="auto"/>
              <w:right w:val="single" w:sz="8" w:space="0" w:color="auto"/>
            </w:tcBorders>
            <w:shd w:val="clear" w:color="auto" w:fill="FFFFFF"/>
            <w:vAlign w:val="center"/>
            <w:hideMark/>
          </w:tcPr>
          <w:p w14:paraId="4F7B3769" w14:textId="77777777" w:rsidR="002B58F8" w:rsidRPr="002B58F8" w:rsidRDefault="002B58F8" w:rsidP="009B7036">
            <w:pPr>
              <w:spacing w:after="0" w:line="240" w:lineRule="auto"/>
            </w:pPr>
            <w:r w:rsidRPr="002B58F8">
              <w:t>&lt;5</w:t>
            </w:r>
          </w:p>
        </w:tc>
        <w:tc>
          <w:tcPr>
            <w:tcW w:w="500" w:type="pct"/>
            <w:tcBorders>
              <w:top w:val="nil"/>
              <w:left w:val="nil"/>
              <w:bottom w:val="single" w:sz="8" w:space="0" w:color="auto"/>
              <w:right w:val="single" w:sz="8" w:space="0" w:color="auto"/>
            </w:tcBorders>
            <w:shd w:val="clear" w:color="auto" w:fill="FFFFFF"/>
            <w:vAlign w:val="center"/>
            <w:hideMark/>
          </w:tcPr>
          <w:p w14:paraId="4509963B"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BD51C2B" w14:textId="77777777" w:rsidR="002B58F8" w:rsidRPr="002B58F8" w:rsidRDefault="002B58F8" w:rsidP="009B7036">
            <w:pPr>
              <w:spacing w:after="0" w:line="240" w:lineRule="auto"/>
            </w:pPr>
            <w:r w:rsidRPr="002B58F8">
              <w:t> </w:t>
            </w:r>
          </w:p>
        </w:tc>
      </w:tr>
      <w:tr w:rsidR="002B58F8" w:rsidRPr="002B58F8" w14:paraId="38F626D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F33DEB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3F3F443" w14:textId="77777777" w:rsidR="002B58F8" w:rsidRPr="002B58F8" w:rsidRDefault="002B58F8" w:rsidP="009B7036">
            <w:pPr>
              <w:spacing w:after="0" w:line="240" w:lineRule="auto"/>
            </w:pPr>
            <w:r w:rsidRPr="002B58F8">
              <w:t>1.2.4.7 Công trình sản xuất nhiên liệu mới (hydrogen và dẫn xuất hydrogen, SAF)</w:t>
            </w:r>
          </w:p>
        </w:tc>
        <w:tc>
          <w:tcPr>
            <w:tcW w:w="900" w:type="pct"/>
            <w:tcBorders>
              <w:top w:val="nil"/>
              <w:left w:val="nil"/>
              <w:bottom w:val="single" w:sz="8" w:space="0" w:color="auto"/>
              <w:right w:val="single" w:sz="8" w:space="0" w:color="auto"/>
            </w:tcBorders>
            <w:shd w:val="clear" w:color="auto" w:fill="FFFFFF"/>
            <w:vAlign w:val="center"/>
            <w:hideMark/>
          </w:tcPr>
          <w:p w14:paraId="20EE89C1" w14:textId="77777777" w:rsidR="002B58F8" w:rsidRPr="002B58F8" w:rsidRDefault="002B58F8" w:rsidP="009B7036">
            <w:pPr>
              <w:spacing w:after="0" w:line="240" w:lineRule="auto"/>
            </w:pPr>
            <w:r w:rsidRPr="002B58F8">
              <w:t>Tổng công suất sản phẩm (nghìn tấn/năm)</w:t>
            </w:r>
          </w:p>
        </w:tc>
        <w:tc>
          <w:tcPr>
            <w:tcW w:w="500" w:type="pct"/>
            <w:tcBorders>
              <w:top w:val="nil"/>
              <w:left w:val="nil"/>
              <w:bottom w:val="single" w:sz="8" w:space="0" w:color="auto"/>
              <w:right w:val="single" w:sz="8" w:space="0" w:color="auto"/>
            </w:tcBorders>
            <w:shd w:val="clear" w:color="auto" w:fill="FFFFFF"/>
            <w:vAlign w:val="center"/>
            <w:hideMark/>
          </w:tcPr>
          <w:p w14:paraId="7A277BAA" w14:textId="77777777" w:rsidR="002B58F8" w:rsidRPr="002B58F8" w:rsidRDefault="002B58F8" w:rsidP="009B7036">
            <w:pPr>
              <w:spacing w:after="0" w:line="240" w:lineRule="auto"/>
            </w:pPr>
            <w:r w:rsidRPr="002B58F8">
              <w:t>≥300</w:t>
            </w:r>
          </w:p>
        </w:tc>
        <w:tc>
          <w:tcPr>
            <w:tcW w:w="500" w:type="pct"/>
            <w:tcBorders>
              <w:top w:val="nil"/>
              <w:left w:val="nil"/>
              <w:bottom w:val="single" w:sz="8" w:space="0" w:color="auto"/>
              <w:right w:val="single" w:sz="8" w:space="0" w:color="auto"/>
            </w:tcBorders>
            <w:shd w:val="clear" w:color="auto" w:fill="FFFFFF"/>
            <w:vAlign w:val="center"/>
            <w:hideMark/>
          </w:tcPr>
          <w:p w14:paraId="57C01EB2" w14:textId="77777777" w:rsidR="002B58F8" w:rsidRPr="002B58F8" w:rsidRDefault="002B58F8" w:rsidP="009B7036">
            <w:pPr>
              <w:spacing w:after="0" w:line="240" w:lineRule="auto"/>
            </w:pPr>
            <w:r w:rsidRPr="002B58F8">
              <w:t>&lt;300</w:t>
            </w:r>
          </w:p>
        </w:tc>
        <w:tc>
          <w:tcPr>
            <w:tcW w:w="450" w:type="pct"/>
            <w:tcBorders>
              <w:top w:val="nil"/>
              <w:left w:val="nil"/>
              <w:bottom w:val="single" w:sz="8" w:space="0" w:color="auto"/>
              <w:right w:val="single" w:sz="8" w:space="0" w:color="auto"/>
            </w:tcBorders>
            <w:shd w:val="clear" w:color="auto" w:fill="FFFFFF"/>
            <w:vAlign w:val="center"/>
            <w:hideMark/>
          </w:tcPr>
          <w:p w14:paraId="006668E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3D368B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0662069" w14:textId="77777777" w:rsidR="002B58F8" w:rsidRPr="002B58F8" w:rsidRDefault="002B58F8" w:rsidP="009B7036">
            <w:pPr>
              <w:spacing w:after="0" w:line="240" w:lineRule="auto"/>
            </w:pPr>
            <w:r w:rsidRPr="002B58F8">
              <w:t> </w:t>
            </w:r>
          </w:p>
        </w:tc>
      </w:tr>
      <w:tr w:rsidR="002B58F8" w:rsidRPr="002B58F8" w14:paraId="01A5E091"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563D3057" w14:textId="77777777" w:rsidR="002B58F8" w:rsidRPr="002B58F8" w:rsidRDefault="002B58F8" w:rsidP="009B7036">
            <w:pPr>
              <w:spacing w:after="0" w:line="240" w:lineRule="auto"/>
            </w:pPr>
            <w:r w:rsidRPr="002B58F8">
              <w:rPr>
                <w:b/>
                <w:bCs/>
              </w:rPr>
              <w:t>1.2.5</w:t>
            </w:r>
          </w:p>
        </w:tc>
        <w:tc>
          <w:tcPr>
            <w:tcW w:w="4550" w:type="pct"/>
            <w:gridSpan w:val="7"/>
            <w:tcBorders>
              <w:top w:val="nil"/>
              <w:left w:val="nil"/>
              <w:bottom w:val="single" w:sz="8" w:space="0" w:color="auto"/>
              <w:right w:val="single" w:sz="8" w:space="0" w:color="auto"/>
            </w:tcBorders>
            <w:shd w:val="clear" w:color="auto" w:fill="FFFFFF"/>
            <w:vAlign w:val="center"/>
            <w:hideMark/>
          </w:tcPr>
          <w:p w14:paraId="04746DD3"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năng lượng</w:t>
            </w:r>
          </w:p>
        </w:tc>
      </w:tr>
      <w:tr w:rsidR="002B58F8" w:rsidRPr="002B58F8" w14:paraId="05477A1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3A4D4E5"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75883433" w14:textId="77777777" w:rsidR="002B58F8" w:rsidRPr="002B58F8" w:rsidRDefault="002B58F8" w:rsidP="009B7036">
            <w:pPr>
              <w:spacing w:after="0" w:line="240" w:lineRule="auto"/>
            </w:pPr>
            <w:r w:rsidRPr="002B58F8">
              <w:t>1.2.5.1 Công trình nhiệt điện</w:t>
            </w:r>
          </w:p>
        </w:tc>
      </w:tr>
      <w:tr w:rsidR="002B58F8" w:rsidRPr="002B58F8" w14:paraId="427DA23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24B8D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5D34E04" w14:textId="77777777" w:rsidR="002B58F8" w:rsidRPr="002B58F8" w:rsidRDefault="002B58F8" w:rsidP="009B7036">
            <w:pPr>
              <w:spacing w:after="0" w:line="240" w:lineRule="auto"/>
            </w:pPr>
            <w:r w:rsidRPr="002B58F8">
              <w:t>a) Công trình nhiệt điện đốt than</w:t>
            </w:r>
          </w:p>
        </w:tc>
        <w:tc>
          <w:tcPr>
            <w:tcW w:w="900" w:type="pct"/>
            <w:tcBorders>
              <w:top w:val="nil"/>
              <w:left w:val="nil"/>
              <w:bottom w:val="single" w:sz="8" w:space="0" w:color="auto"/>
              <w:right w:val="single" w:sz="8" w:space="0" w:color="auto"/>
            </w:tcBorders>
            <w:shd w:val="clear" w:color="auto" w:fill="FFFFFF"/>
            <w:vAlign w:val="center"/>
            <w:hideMark/>
          </w:tcPr>
          <w:p w14:paraId="4664E7B7" w14:textId="77777777" w:rsidR="002B58F8" w:rsidRPr="002B58F8" w:rsidRDefault="002B58F8" w:rsidP="009B7036">
            <w:pPr>
              <w:spacing w:after="0" w:line="240" w:lineRule="auto"/>
            </w:pPr>
            <w:r w:rsidRPr="002B58F8">
              <w:t>Công suất tổ máy (MW)</w:t>
            </w:r>
          </w:p>
        </w:tc>
        <w:tc>
          <w:tcPr>
            <w:tcW w:w="500" w:type="pct"/>
            <w:tcBorders>
              <w:top w:val="nil"/>
              <w:left w:val="nil"/>
              <w:bottom w:val="single" w:sz="8" w:space="0" w:color="auto"/>
              <w:right w:val="single" w:sz="8" w:space="0" w:color="auto"/>
            </w:tcBorders>
            <w:shd w:val="clear" w:color="auto" w:fill="FFFFFF"/>
            <w:vAlign w:val="center"/>
            <w:hideMark/>
          </w:tcPr>
          <w:p w14:paraId="281A1F7D" w14:textId="77777777" w:rsidR="002B58F8" w:rsidRPr="002B58F8" w:rsidRDefault="002B58F8" w:rsidP="009B7036">
            <w:pPr>
              <w:spacing w:after="0" w:line="240" w:lineRule="auto"/>
            </w:pPr>
            <w:r w:rsidRPr="002B58F8">
              <w:t>≥600</w:t>
            </w:r>
          </w:p>
        </w:tc>
        <w:tc>
          <w:tcPr>
            <w:tcW w:w="500" w:type="pct"/>
            <w:tcBorders>
              <w:top w:val="nil"/>
              <w:left w:val="nil"/>
              <w:bottom w:val="single" w:sz="8" w:space="0" w:color="auto"/>
              <w:right w:val="single" w:sz="8" w:space="0" w:color="auto"/>
            </w:tcBorders>
            <w:shd w:val="clear" w:color="auto" w:fill="FFFFFF"/>
            <w:vAlign w:val="center"/>
            <w:hideMark/>
          </w:tcPr>
          <w:p w14:paraId="0D36C73E" w14:textId="77777777" w:rsidR="002B58F8" w:rsidRPr="002B58F8" w:rsidRDefault="002B58F8" w:rsidP="009B7036">
            <w:pPr>
              <w:spacing w:after="0" w:line="240" w:lineRule="auto"/>
            </w:pPr>
            <w:r w:rsidRPr="002B58F8">
              <w:t>300 ÷ &lt;600</w:t>
            </w:r>
          </w:p>
        </w:tc>
        <w:tc>
          <w:tcPr>
            <w:tcW w:w="450" w:type="pct"/>
            <w:tcBorders>
              <w:top w:val="nil"/>
              <w:left w:val="nil"/>
              <w:bottom w:val="single" w:sz="8" w:space="0" w:color="auto"/>
              <w:right w:val="single" w:sz="8" w:space="0" w:color="auto"/>
            </w:tcBorders>
            <w:shd w:val="clear" w:color="auto" w:fill="FFFFFF"/>
            <w:vAlign w:val="center"/>
            <w:hideMark/>
          </w:tcPr>
          <w:p w14:paraId="09865E48" w14:textId="77777777" w:rsidR="002B58F8" w:rsidRPr="002B58F8" w:rsidRDefault="002B58F8" w:rsidP="009B7036">
            <w:pPr>
              <w:spacing w:after="0" w:line="240" w:lineRule="auto"/>
            </w:pPr>
            <w:r w:rsidRPr="002B58F8">
              <w:t>50 ÷ &lt;300</w:t>
            </w:r>
          </w:p>
        </w:tc>
        <w:tc>
          <w:tcPr>
            <w:tcW w:w="500" w:type="pct"/>
            <w:tcBorders>
              <w:top w:val="nil"/>
              <w:left w:val="nil"/>
              <w:bottom w:val="single" w:sz="8" w:space="0" w:color="auto"/>
              <w:right w:val="single" w:sz="8" w:space="0" w:color="auto"/>
            </w:tcBorders>
            <w:shd w:val="clear" w:color="auto" w:fill="FFFFFF"/>
            <w:vAlign w:val="center"/>
            <w:hideMark/>
          </w:tcPr>
          <w:p w14:paraId="02DBB1F3" w14:textId="77777777" w:rsidR="002B58F8" w:rsidRPr="002B58F8" w:rsidRDefault="002B58F8" w:rsidP="009B7036">
            <w:pPr>
              <w:spacing w:after="0" w:line="240" w:lineRule="auto"/>
            </w:pPr>
            <w:r w:rsidRPr="002B58F8">
              <w:t>&lt;50</w:t>
            </w:r>
          </w:p>
        </w:tc>
        <w:tc>
          <w:tcPr>
            <w:tcW w:w="450" w:type="pct"/>
            <w:tcBorders>
              <w:top w:val="nil"/>
              <w:left w:val="nil"/>
              <w:bottom w:val="single" w:sz="8" w:space="0" w:color="auto"/>
              <w:right w:val="single" w:sz="8" w:space="0" w:color="auto"/>
            </w:tcBorders>
            <w:shd w:val="clear" w:color="auto" w:fill="FFFFFF"/>
            <w:vAlign w:val="center"/>
            <w:hideMark/>
          </w:tcPr>
          <w:p w14:paraId="414656D3" w14:textId="77777777" w:rsidR="002B58F8" w:rsidRPr="002B58F8" w:rsidRDefault="002B58F8" w:rsidP="009B7036">
            <w:pPr>
              <w:spacing w:after="0" w:line="240" w:lineRule="auto"/>
            </w:pPr>
            <w:r w:rsidRPr="002B58F8">
              <w:t> </w:t>
            </w:r>
          </w:p>
        </w:tc>
      </w:tr>
      <w:tr w:rsidR="002B58F8" w:rsidRPr="002B58F8" w14:paraId="562036A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C3EB7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F2E3BBB" w14:textId="77777777" w:rsidR="002B58F8" w:rsidRPr="002B58F8" w:rsidRDefault="002B58F8" w:rsidP="009B7036">
            <w:pPr>
              <w:spacing w:after="0" w:line="240" w:lineRule="auto"/>
            </w:pPr>
            <w:r w:rsidRPr="002B58F8">
              <w:t>b) Công trình nhiệt điện đốt khí</w:t>
            </w:r>
          </w:p>
        </w:tc>
        <w:tc>
          <w:tcPr>
            <w:tcW w:w="900" w:type="pct"/>
            <w:tcBorders>
              <w:top w:val="nil"/>
              <w:left w:val="nil"/>
              <w:bottom w:val="single" w:sz="8" w:space="0" w:color="auto"/>
              <w:right w:val="single" w:sz="8" w:space="0" w:color="auto"/>
            </w:tcBorders>
            <w:shd w:val="clear" w:color="auto" w:fill="FFFFFF"/>
            <w:vAlign w:val="center"/>
            <w:hideMark/>
          </w:tcPr>
          <w:p w14:paraId="6BB6518B" w14:textId="77777777" w:rsidR="002B58F8" w:rsidRPr="002B58F8" w:rsidRDefault="002B58F8" w:rsidP="009B7036">
            <w:pPr>
              <w:spacing w:after="0" w:line="240" w:lineRule="auto"/>
            </w:pPr>
            <w:r w:rsidRPr="002B58F8">
              <w:t>Công suất tổ máy (MW)</w:t>
            </w:r>
          </w:p>
        </w:tc>
        <w:tc>
          <w:tcPr>
            <w:tcW w:w="500" w:type="pct"/>
            <w:tcBorders>
              <w:top w:val="nil"/>
              <w:left w:val="nil"/>
              <w:bottom w:val="single" w:sz="8" w:space="0" w:color="auto"/>
              <w:right w:val="single" w:sz="8" w:space="0" w:color="auto"/>
            </w:tcBorders>
            <w:shd w:val="clear" w:color="auto" w:fill="FFFFFF"/>
            <w:vAlign w:val="center"/>
            <w:hideMark/>
          </w:tcPr>
          <w:p w14:paraId="4C632ED1" w14:textId="77777777" w:rsidR="002B58F8" w:rsidRPr="002B58F8" w:rsidRDefault="002B58F8" w:rsidP="009B7036">
            <w:pPr>
              <w:spacing w:after="0" w:line="240" w:lineRule="auto"/>
            </w:pPr>
            <w:r w:rsidRPr="002B58F8">
              <w:t>≥750</w:t>
            </w:r>
          </w:p>
        </w:tc>
        <w:tc>
          <w:tcPr>
            <w:tcW w:w="500" w:type="pct"/>
            <w:tcBorders>
              <w:top w:val="nil"/>
              <w:left w:val="nil"/>
              <w:bottom w:val="single" w:sz="8" w:space="0" w:color="auto"/>
              <w:right w:val="single" w:sz="8" w:space="0" w:color="auto"/>
            </w:tcBorders>
            <w:shd w:val="clear" w:color="auto" w:fill="FFFFFF"/>
            <w:vAlign w:val="center"/>
            <w:hideMark/>
          </w:tcPr>
          <w:p w14:paraId="1407E25E" w14:textId="77777777" w:rsidR="002B58F8" w:rsidRPr="002B58F8" w:rsidRDefault="002B58F8" w:rsidP="009B7036">
            <w:pPr>
              <w:spacing w:after="0" w:line="240" w:lineRule="auto"/>
            </w:pPr>
            <w:r w:rsidRPr="002B58F8">
              <w:t>450 ÷ &lt;750</w:t>
            </w:r>
          </w:p>
        </w:tc>
        <w:tc>
          <w:tcPr>
            <w:tcW w:w="450" w:type="pct"/>
            <w:tcBorders>
              <w:top w:val="nil"/>
              <w:left w:val="nil"/>
              <w:bottom w:val="single" w:sz="8" w:space="0" w:color="auto"/>
              <w:right w:val="single" w:sz="8" w:space="0" w:color="auto"/>
            </w:tcBorders>
            <w:shd w:val="clear" w:color="auto" w:fill="FFFFFF"/>
            <w:vAlign w:val="center"/>
            <w:hideMark/>
          </w:tcPr>
          <w:p w14:paraId="0D83ECD8" w14:textId="77777777" w:rsidR="002B58F8" w:rsidRPr="002B58F8" w:rsidRDefault="002B58F8" w:rsidP="009B7036">
            <w:pPr>
              <w:spacing w:after="0" w:line="240" w:lineRule="auto"/>
            </w:pPr>
            <w:r w:rsidRPr="002B58F8">
              <w:t>50 ÷ &lt;450</w:t>
            </w:r>
          </w:p>
        </w:tc>
        <w:tc>
          <w:tcPr>
            <w:tcW w:w="500" w:type="pct"/>
            <w:tcBorders>
              <w:top w:val="nil"/>
              <w:left w:val="nil"/>
              <w:bottom w:val="single" w:sz="8" w:space="0" w:color="auto"/>
              <w:right w:val="single" w:sz="8" w:space="0" w:color="auto"/>
            </w:tcBorders>
            <w:shd w:val="clear" w:color="auto" w:fill="FFFFFF"/>
            <w:vAlign w:val="center"/>
            <w:hideMark/>
          </w:tcPr>
          <w:p w14:paraId="1921D2E4" w14:textId="77777777" w:rsidR="002B58F8" w:rsidRPr="002B58F8" w:rsidRDefault="002B58F8" w:rsidP="009B7036">
            <w:pPr>
              <w:spacing w:after="0" w:line="240" w:lineRule="auto"/>
            </w:pPr>
            <w:r w:rsidRPr="002B58F8">
              <w:t>&lt;50</w:t>
            </w:r>
          </w:p>
        </w:tc>
        <w:tc>
          <w:tcPr>
            <w:tcW w:w="450" w:type="pct"/>
            <w:tcBorders>
              <w:top w:val="nil"/>
              <w:left w:val="nil"/>
              <w:bottom w:val="single" w:sz="8" w:space="0" w:color="auto"/>
              <w:right w:val="single" w:sz="8" w:space="0" w:color="auto"/>
            </w:tcBorders>
            <w:shd w:val="clear" w:color="auto" w:fill="FFFFFF"/>
            <w:vAlign w:val="center"/>
            <w:hideMark/>
          </w:tcPr>
          <w:p w14:paraId="41A4460D" w14:textId="77777777" w:rsidR="002B58F8" w:rsidRPr="002B58F8" w:rsidRDefault="002B58F8" w:rsidP="009B7036">
            <w:pPr>
              <w:spacing w:after="0" w:line="240" w:lineRule="auto"/>
            </w:pPr>
            <w:r w:rsidRPr="002B58F8">
              <w:t> </w:t>
            </w:r>
          </w:p>
        </w:tc>
      </w:tr>
      <w:tr w:rsidR="002B58F8" w:rsidRPr="002B58F8" w14:paraId="6D4E552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CDDFEB6"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B81559F" w14:textId="77777777" w:rsidR="002B58F8" w:rsidRPr="002B58F8" w:rsidRDefault="002B58F8" w:rsidP="009B7036">
            <w:pPr>
              <w:spacing w:after="0" w:line="240" w:lineRule="auto"/>
            </w:pPr>
            <w:r w:rsidRPr="002B58F8">
              <w:t>1.2.5.2 Nhà máy điện hạt nhân</w:t>
            </w:r>
          </w:p>
        </w:tc>
        <w:tc>
          <w:tcPr>
            <w:tcW w:w="900" w:type="pct"/>
            <w:tcBorders>
              <w:top w:val="nil"/>
              <w:left w:val="nil"/>
              <w:bottom w:val="single" w:sz="8" w:space="0" w:color="auto"/>
              <w:right w:val="single" w:sz="8" w:space="0" w:color="auto"/>
            </w:tcBorders>
            <w:shd w:val="clear" w:color="auto" w:fill="FFFFFF"/>
            <w:vAlign w:val="center"/>
            <w:hideMark/>
          </w:tcPr>
          <w:p w14:paraId="0BBE95DF"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29884F13" w14:textId="77777777" w:rsidR="002B58F8" w:rsidRPr="002B58F8" w:rsidRDefault="002B58F8" w:rsidP="009B7036">
            <w:pPr>
              <w:spacing w:after="0" w:line="240" w:lineRule="auto"/>
            </w:pPr>
            <w:r w:rsidRPr="002B58F8">
              <w:t>Cấp đặc biệt với mọi quy mô</w:t>
            </w:r>
          </w:p>
        </w:tc>
      </w:tr>
      <w:tr w:rsidR="002B58F8" w:rsidRPr="002B58F8" w14:paraId="22ED4B7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26B846"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75784B4A" w14:textId="77777777" w:rsidR="002B58F8" w:rsidRPr="002B58F8" w:rsidRDefault="002B58F8" w:rsidP="009B7036">
            <w:pPr>
              <w:spacing w:after="0" w:line="240" w:lineRule="auto"/>
            </w:pPr>
            <w:r w:rsidRPr="002B58F8">
              <w:t>1.2.5.3 Công trình thủy điện</w:t>
            </w:r>
          </w:p>
        </w:tc>
      </w:tr>
      <w:tr w:rsidR="002B58F8" w:rsidRPr="002B58F8" w14:paraId="3BAE948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742E1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819858A" w14:textId="77777777" w:rsidR="002B58F8" w:rsidRPr="002B58F8" w:rsidRDefault="002B58F8" w:rsidP="009B7036">
            <w:pPr>
              <w:spacing w:after="0" w:line="240" w:lineRule="auto"/>
            </w:pPr>
            <w:r w:rsidRPr="002B58F8">
              <w:t>a) Nhà máy</w:t>
            </w:r>
          </w:p>
        </w:tc>
        <w:tc>
          <w:tcPr>
            <w:tcW w:w="900" w:type="pct"/>
            <w:tcBorders>
              <w:top w:val="nil"/>
              <w:left w:val="nil"/>
              <w:bottom w:val="single" w:sz="8" w:space="0" w:color="auto"/>
              <w:right w:val="single" w:sz="8" w:space="0" w:color="auto"/>
            </w:tcBorders>
            <w:shd w:val="clear" w:color="auto" w:fill="FFFFFF"/>
            <w:vAlign w:val="center"/>
            <w:hideMark/>
          </w:tcPr>
          <w:p w14:paraId="06250722" w14:textId="77777777" w:rsidR="002B58F8" w:rsidRPr="002B58F8" w:rsidRDefault="002B58F8" w:rsidP="009B7036">
            <w:pPr>
              <w:spacing w:after="0" w:line="240" w:lineRule="auto"/>
            </w:pPr>
            <w:r w:rsidRPr="002B58F8">
              <w:t>Tổng công suất lắp máy (MW)</w:t>
            </w:r>
          </w:p>
        </w:tc>
        <w:tc>
          <w:tcPr>
            <w:tcW w:w="500" w:type="pct"/>
            <w:tcBorders>
              <w:top w:val="nil"/>
              <w:left w:val="nil"/>
              <w:bottom w:val="single" w:sz="8" w:space="0" w:color="auto"/>
              <w:right w:val="single" w:sz="8" w:space="0" w:color="auto"/>
            </w:tcBorders>
            <w:shd w:val="clear" w:color="auto" w:fill="FFFFFF"/>
            <w:vAlign w:val="center"/>
            <w:hideMark/>
          </w:tcPr>
          <w:p w14:paraId="558F4A8A" w14:textId="77777777" w:rsidR="002B58F8" w:rsidRPr="002B58F8" w:rsidRDefault="002B58F8" w:rsidP="009B7036">
            <w:pPr>
              <w:spacing w:after="0" w:line="240" w:lineRule="auto"/>
            </w:pPr>
            <w:r w:rsidRPr="002B58F8">
              <w:t>&gt;1.000</w:t>
            </w:r>
          </w:p>
        </w:tc>
        <w:tc>
          <w:tcPr>
            <w:tcW w:w="500" w:type="pct"/>
            <w:tcBorders>
              <w:top w:val="nil"/>
              <w:left w:val="nil"/>
              <w:bottom w:val="single" w:sz="8" w:space="0" w:color="auto"/>
              <w:right w:val="single" w:sz="8" w:space="0" w:color="auto"/>
            </w:tcBorders>
            <w:shd w:val="clear" w:color="auto" w:fill="FFFFFF"/>
            <w:vAlign w:val="center"/>
            <w:hideMark/>
          </w:tcPr>
          <w:p w14:paraId="752B69E5" w14:textId="77777777" w:rsidR="002B58F8" w:rsidRPr="002B58F8" w:rsidRDefault="002B58F8" w:rsidP="009B7036">
            <w:pPr>
              <w:spacing w:after="0" w:line="240" w:lineRule="auto"/>
            </w:pPr>
            <w:r w:rsidRPr="002B58F8">
              <w:t>&gt;50 ÷ 1.000</w:t>
            </w:r>
          </w:p>
        </w:tc>
        <w:tc>
          <w:tcPr>
            <w:tcW w:w="450" w:type="pct"/>
            <w:tcBorders>
              <w:top w:val="nil"/>
              <w:left w:val="nil"/>
              <w:bottom w:val="single" w:sz="8" w:space="0" w:color="auto"/>
              <w:right w:val="single" w:sz="8" w:space="0" w:color="auto"/>
            </w:tcBorders>
            <w:shd w:val="clear" w:color="auto" w:fill="FFFFFF"/>
            <w:vAlign w:val="center"/>
            <w:hideMark/>
          </w:tcPr>
          <w:p w14:paraId="1D8A6743" w14:textId="77777777" w:rsidR="002B58F8" w:rsidRPr="002B58F8" w:rsidRDefault="002B58F8" w:rsidP="009B7036">
            <w:pPr>
              <w:spacing w:after="0" w:line="240" w:lineRule="auto"/>
            </w:pPr>
            <w:r w:rsidRPr="002B58F8">
              <w:t>&gt;30 ÷ 50</w:t>
            </w:r>
          </w:p>
        </w:tc>
        <w:tc>
          <w:tcPr>
            <w:tcW w:w="500" w:type="pct"/>
            <w:tcBorders>
              <w:top w:val="nil"/>
              <w:left w:val="nil"/>
              <w:bottom w:val="single" w:sz="8" w:space="0" w:color="auto"/>
              <w:right w:val="single" w:sz="8" w:space="0" w:color="auto"/>
            </w:tcBorders>
            <w:shd w:val="clear" w:color="auto" w:fill="FFFFFF"/>
            <w:vAlign w:val="center"/>
            <w:hideMark/>
          </w:tcPr>
          <w:p w14:paraId="61A82C8F" w14:textId="77777777" w:rsidR="002B58F8" w:rsidRPr="002B58F8" w:rsidRDefault="002B58F8" w:rsidP="009B7036">
            <w:pPr>
              <w:spacing w:after="0" w:line="240" w:lineRule="auto"/>
            </w:pPr>
            <w:r w:rsidRPr="002B58F8">
              <w:t>≤30</w:t>
            </w:r>
          </w:p>
        </w:tc>
        <w:tc>
          <w:tcPr>
            <w:tcW w:w="450" w:type="pct"/>
            <w:tcBorders>
              <w:top w:val="nil"/>
              <w:left w:val="nil"/>
              <w:bottom w:val="single" w:sz="8" w:space="0" w:color="auto"/>
              <w:right w:val="single" w:sz="8" w:space="0" w:color="auto"/>
            </w:tcBorders>
            <w:shd w:val="clear" w:color="auto" w:fill="FFFFFF"/>
            <w:vAlign w:val="center"/>
            <w:hideMark/>
          </w:tcPr>
          <w:p w14:paraId="0BC26523" w14:textId="77777777" w:rsidR="002B58F8" w:rsidRPr="002B58F8" w:rsidRDefault="002B58F8" w:rsidP="009B7036">
            <w:pPr>
              <w:spacing w:after="0" w:line="240" w:lineRule="auto"/>
            </w:pPr>
            <w:r w:rsidRPr="002B58F8">
              <w:t> </w:t>
            </w:r>
          </w:p>
        </w:tc>
      </w:tr>
      <w:tr w:rsidR="002B58F8" w:rsidRPr="002B58F8" w14:paraId="5FDB8E6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83F9D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913C8C6" w14:textId="77777777" w:rsidR="002B58F8" w:rsidRPr="002B58F8" w:rsidRDefault="002B58F8" w:rsidP="009B7036">
            <w:pPr>
              <w:spacing w:after="0" w:line="240" w:lineRule="auto"/>
            </w:pPr>
            <w:r w:rsidRPr="002B58F8">
              <w:t>b) Hồ chứa</w:t>
            </w:r>
          </w:p>
        </w:tc>
        <w:tc>
          <w:tcPr>
            <w:tcW w:w="900" w:type="pct"/>
            <w:tcBorders>
              <w:top w:val="nil"/>
              <w:left w:val="nil"/>
              <w:bottom w:val="single" w:sz="8" w:space="0" w:color="auto"/>
              <w:right w:val="single" w:sz="8" w:space="0" w:color="auto"/>
            </w:tcBorders>
            <w:shd w:val="clear" w:color="auto" w:fill="FFFFFF"/>
            <w:vAlign w:val="center"/>
            <w:hideMark/>
          </w:tcPr>
          <w:p w14:paraId="370A4BD1" w14:textId="77777777" w:rsidR="002B58F8" w:rsidRPr="002B58F8" w:rsidRDefault="002B58F8" w:rsidP="009B7036">
            <w:pPr>
              <w:spacing w:after="0" w:line="240" w:lineRule="auto"/>
            </w:pPr>
            <w:r w:rsidRPr="002B58F8">
              <w:t>Dung tích hồ chứa nước ứng với mực nước dâng bình thường (triệu m</w:t>
            </w:r>
            <w:r w:rsidRPr="002B58F8">
              <w:rPr>
                <w:vertAlign w:val="superscript"/>
              </w:rPr>
              <w:t>3</w:t>
            </w:r>
            <w:r w:rsidRPr="002B58F8">
              <w:t>)</w:t>
            </w:r>
          </w:p>
        </w:tc>
        <w:tc>
          <w:tcPr>
            <w:tcW w:w="500" w:type="pct"/>
            <w:tcBorders>
              <w:top w:val="nil"/>
              <w:left w:val="nil"/>
              <w:bottom w:val="single" w:sz="8" w:space="0" w:color="auto"/>
              <w:right w:val="single" w:sz="8" w:space="0" w:color="auto"/>
            </w:tcBorders>
            <w:shd w:val="clear" w:color="auto" w:fill="FFFFFF"/>
            <w:vAlign w:val="center"/>
            <w:hideMark/>
          </w:tcPr>
          <w:p w14:paraId="210B5C61" w14:textId="77777777" w:rsidR="002B58F8" w:rsidRPr="002B58F8" w:rsidRDefault="002B58F8" w:rsidP="009B7036">
            <w:pPr>
              <w:spacing w:after="0" w:line="240" w:lineRule="auto"/>
            </w:pPr>
            <w:r w:rsidRPr="002B58F8">
              <w:t>&gt;1.000</w:t>
            </w:r>
          </w:p>
        </w:tc>
        <w:tc>
          <w:tcPr>
            <w:tcW w:w="500" w:type="pct"/>
            <w:tcBorders>
              <w:top w:val="nil"/>
              <w:left w:val="nil"/>
              <w:bottom w:val="single" w:sz="8" w:space="0" w:color="auto"/>
              <w:right w:val="single" w:sz="8" w:space="0" w:color="auto"/>
            </w:tcBorders>
            <w:shd w:val="clear" w:color="auto" w:fill="FFFFFF"/>
            <w:vAlign w:val="center"/>
            <w:hideMark/>
          </w:tcPr>
          <w:p w14:paraId="4BE3CBB5" w14:textId="77777777" w:rsidR="002B58F8" w:rsidRPr="002B58F8" w:rsidRDefault="002B58F8" w:rsidP="009B7036">
            <w:pPr>
              <w:spacing w:after="0" w:line="240" w:lineRule="auto"/>
            </w:pPr>
            <w:r w:rsidRPr="002B58F8">
              <w:t>&gt;200 ÷ 1.000</w:t>
            </w:r>
          </w:p>
        </w:tc>
        <w:tc>
          <w:tcPr>
            <w:tcW w:w="450" w:type="pct"/>
            <w:tcBorders>
              <w:top w:val="nil"/>
              <w:left w:val="nil"/>
              <w:bottom w:val="single" w:sz="8" w:space="0" w:color="auto"/>
              <w:right w:val="single" w:sz="8" w:space="0" w:color="auto"/>
            </w:tcBorders>
            <w:shd w:val="clear" w:color="auto" w:fill="FFFFFF"/>
            <w:vAlign w:val="center"/>
            <w:hideMark/>
          </w:tcPr>
          <w:p w14:paraId="7D0AA9C1" w14:textId="77777777" w:rsidR="002B58F8" w:rsidRPr="002B58F8" w:rsidRDefault="002B58F8" w:rsidP="009B7036">
            <w:pPr>
              <w:spacing w:after="0" w:line="240" w:lineRule="auto"/>
            </w:pPr>
            <w:r w:rsidRPr="002B58F8">
              <w:t>&gt;20 ÷ 200</w:t>
            </w:r>
          </w:p>
        </w:tc>
        <w:tc>
          <w:tcPr>
            <w:tcW w:w="500" w:type="pct"/>
            <w:tcBorders>
              <w:top w:val="nil"/>
              <w:left w:val="nil"/>
              <w:bottom w:val="single" w:sz="8" w:space="0" w:color="auto"/>
              <w:right w:val="single" w:sz="8" w:space="0" w:color="auto"/>
            </w:tcBorders>
            <w:shd w:val="clear" w:color="auto" w:fill="FFFFFF"/>
            <w:vAlign w:val="center"/>
            <w:hideMark/>
          </w:tcPr>
          <w:p w14:paraId="1D1F4A80" w14:textId="77777777" w:rsidR="002B58F8" w:rsidRPr="002B58F8" w:rsidRDefault="002B58F8" w:rsidP="009B7036">
            <w:pPr>
              <w:spacing w:after="0" w:line="240" w:lineRule="auto"/>
            </w:pPr>
            <w:r w:rsidRPr="002B58F8">
              <w:t>≥3 ÷ 20</w:t>
            </w:r>
          </w:p>
        </w:tc>
        <w:tc>
          <w:tcPr>
            <w:tcW w:w="450" w:type="pct"/>
            <w:tcBorders>
              <w:top w:val="nil"/>
              <w:left w:val="nil"/>
              <w:bottom w:val="single" w:sz="8" w:space="0" w:color="auto"/>
              <w:right w:val="single" w:sz="8" w:space="0" w:color="auto"/>
            </w:tcBorders>
            <w:shd w:val="clear" w:color="auto" w:fill="FFFFFF"/>
            <w:vAlign w:val="center"/>
            <w:hideMark/>
          </w:tcPr>
          <w:p w14:paraId="5479CDDE" w14:textId="77777777" w:rsidR="002B58F8" w:rsidRPr="002B58F8" w:rsidRDefault="002B58F8" w:rsidP="009B7036">
            <w:pPr>
              <w:spacing w:after="0" w:line="240" w:lineRule="auto"/>
            </w:pPr>
            <w:r w:rsidRPr="002B58F8">
              <w:t>&lt;3</w:t>
            </w:r>
          </w:p>
        </w:tc>
      </w:tr>
      <w:tr w:rsidR="002B58F8" w:rsidRPr="002B58F8" w14:paraId="55DBD73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F397B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010BA40" w14:textId="77777777" w:rsidR="002B58F8" w:rsidRPr="002B58F8" w:rsidRDefault="002B58F8" w:rsidP="009B7036">
            <w:pPr>
              <w:spacing w:after="0" w:line="240" w:lineRule="auto"/>
            </w:pPr>
            <w:r w:rsidRPr="002B58F8">
              <w:t>c) Công trình đập (đập dâng nước, đập tràn)</w:t>
            </w:r>
          </w:p>
        </w:tc>
        <w:tc>
          <w:tcPr>
            <w:tcW w:w="900" w:type="pct"/>
            <w:tcBorders>
              <w:top w:val="nil"/>
              <w:left w:val="nil"/>
              <w:bottom w:val="single" w:sz="8" w:space="0" w:color="auto"/>
              <w:right w:val="single" w:sz="8" w:space="0" w:color="auto"/>
            </w:tcBorders>
            <w:shd w:val="clear" w:color="auto" w:fill="FFFFFF"/>
            <w:vAlign w:val="center"/>
            <w:hideMark/>
          </w:tcPr>
          <w:p w14:paraId="6CC5F081" w14:textId="77777777" w:rsidR="002B58F8" w:rsidRPr="002B58F8" w:rsidRDefault="002B58F8" w:rsidP="009B7036">
            <w:pPr>
              <w:spacing w:after="0" w:line="240" w:lineRule="auto"/>
            </w:pPr>
            <w:r w:rsidRPr="002B58F8">
              <w:t>(Quy mô và đặc điểm của đập)</w:t>
            </w:r>
          </w:p>
        </w:tc>
        <w:tc>
          <w:tcPr>
            <w:tcW w:w="500" w:type="pct"/>
            <w:tcBorders>
              <w:top w:val="nil"/>
              <w:left w:val="nil"/>
              <w:bottom w:val="single" w:sz="8" w:space="0" w:color="auto"/>
              <w:right w:val="single" w:sz="8" w:space="0" w:color="auto"/>
            </w:tcBorders>
            <w:shd w:val="clear" w:color="auto" w:fill="FFFFFF"/>
            <w:vAlign w:val="center"/>
            <w:hideMark/>
          </w:tcPr>
          <w:p w14:paraId="00A87B1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A87603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682508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0575136"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50D3511E" w14:textId="77777777" w:rsidR="002B58F8" w:rsidRPr="002B58F8" w:rsidRDefault="002B58F8" w:rsidP="009B7036">
            <w:pPr>
              <w:spacing w:after="0" w:line="240" w:lineRule="auto"/>
            </w:pPr>
            <w:r w:rsidRPr="002B58F8">
              <w:t> </w:t>
            </w:r>
          </w:p>
        </w:tc>
      </w:tr>
      <w:tr w:rsidR="002B58F8" w:rsidRPr="002B58F8" w14:paraId="16381C4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DDB7732" w14:textId="77777777" w:rsidR="002B58F8" w:rsidRPr="002B58F8" w:rsidRDefault="002B58F8" w:rsidP="009B7036">
            <w:pPr>
              <w:spacing w:after="0" w:line="240" w:lineRule="auto"/>
            </w:pPr>
          </w:p>
        </w:tc>
        <w:tc>
          <w:tcPr>
            <w:tcW w:w="1150" w:type="pct"/>
            <w:vMerge w:val="restart"/>
            <w:tcBorders>
              <w:top w:val="nil"/>
              <w:left w:val="nil"/>
              <w:bottom w:val="single" w:sz="8" w:space="0" w:color="auto"/>
              <w:right w:val="single" w:sz="8" w:space="0" w:color="auto"/>
            </w:tcBorders>
            <w:shd w:val="clear" w:color="auto" w:fill="FFFFFF"/>
            <w:vAlign w:val="center"/>
            <w:hideMark/>
          </w:tcPr>
          <w:p w14:paraId="1778B7CC" w14:textId="77777777" w:rsidR="002B58F8" w:rsidRPr="002B58F8" w:rsidRDefault="002B58F8" w:rsidP="009B7036">
            <w:pPr>
              <w:spacing w:after="0" w:line="240" w:lineRule="auto"/>
            </w:pPr>
            <w:r w:rsidRPr="002B58F8">
              <w:t>Đập vật liệu đất, đất - đá có chiều cao lớn nhất (m)</w:t>
            </w:r>
          </w:p>
        </w:tc>
        <w:tc>
          <w:tcPr>
            <w:tcW w:w="900" w:type="pct"/>
            <w:tcBorders>
              <w:top w:val="nil"/>
              <w:left w:val="nil"/>
              <w:bottom w:val="single" w:sz="8" w:space="0" w:color="auto"/>
              <w:right w:val="single" w:sz="8" w:space="0" w:color="auto"/>
            </w:tcBorders>
            <w:shd w:val="clear" w:color="auto" w:fill="FFFFFF"/>
            <w:vAlign w:val="center"/>
            <w:hideMark/>
          </w:tcPr>
          <w:p w14:paraId="0D2FBFB0" w14:textId="77777777" w:rsidR="002B58F8" w:rsidRPr="002B58F8" w:rsidRDefault="002B58F8" w:rsidP="009B7036">
            <w:pPr>
              <w:spacing w:after="0" w:line="240" w:lineRule="auto"/>
            </w:pPr>
            <w:r w:rsidRPr="002B58F8">
              <w:t>A</w:t>
            </w:r>
          </w:p>
        </w:tc>
        <w:tc>
          <w:tcPr>
            <w:tcW w:w="500" w:type="pct"/>
            <w:tcBorders>
              <w:top w:val="nil"/>
              <w:left w:val="nil"/>
              <w:bottom w:val="single" w:sz="8" w:space="0" w:color="auto"/>
              <w:right w:val="single" w:sz="8" w:space="0" w:color="auto"/>
            </w:tcBorders>
            <w:shd w:val="clear" w:color="auto" w:fill="FFFFFF"/>
            <w:vAlign w:val="center"/>
            <w:hideMark/>
          </w:tcPr>
          <w:p w14:paraId="7BD98DB6" w14:textId="77777777" w:rsidR="002B58F8" w:rsidRPr="002B58F8" w:rsidRDefault="002B58F8" w:rsidP="009B7036">
            <w:pPr>
              <w:spacing w:after="0" w:line="240" w:lineRule="auto"/>
            </w:pPr>
            <w:r w:rsidRPr="002B58F8">
              <w:t>&gt;100</w:t>
            </w:r>
          </w:p>
        </w:tc>
        <w:tc>
          <w:tcPr>
            <w:tcW w:w="500" w:type="pct"/>
            <w:tcBorders>
              <w:top w:val="nil"/>
              <w:left w:val="nil"/>
              <w:bottom w:val="single" w:sz="8" w:space="0" w:color="auto"/>
              <w:right w:val="single" w:sz="8" w:space="0" w:color="auto"/>
            </w:tcBorders>
            <w:shd w:val="clear" w:color="auto" w:fill="FFFFFF"/>
            <w:vAlign w:val="center"/>
            <w:hideMark/>
          </w:tcPr>
          <w:p w14:paraId="641E89F5" w14:textId="77777777" w:rsidR="002B58F8" w:rsidRPr="002B58F8" w:rsidRDefault="002B58F8" w:rsidP="009B7036">
            <w:pPr>
              <w:spacing w:after="0" w:line="240" w:lineRule="auto"/>
            </w:pPr>
            <w:r w:rsidRPr="002B58F8">
              <w:t>&gt;70 ÷ 100</w:t>
            </w:r>
          </w:p>
        </w:tc>
        <w:tc>
          <w:tcPr>
            <w:tcW w:w="450" w:type="pct"/>
            <w:tcBorders>
              <w:top w:val="nil"/>
              <w:left w:val="nil"/>
              <w:bottom w:val="single" w:sz="8" w:space="0" w:color="auto"/>
              <w:right w:val="single" w:sz="8" w:space="0" w:color="auto"/>
            </w:tcBorders>
            <w:shd w:val="clear" w:color="auto" w:fill="FFFFFF"/>
            <w:vAlign w:val="center"/>
            <w:hideMark/>
          </w:tcPr>
          <w:p w14:paraId="029F6C2D" w14:textId="77777777" w:rsidR="002B58F8" w:rsidRPr="002B58F8" w:rsidRDefault="002B58F8" w:rsidP="009B7036">
            <w:pPr>
              <w:spacing w:after="0" w:line="240" w:lineRule="auto"/>
            </w:pPr>
            <w:r w:rsidRPr="002B58F8">
              <w:t>&gt;25 ÷ 70</w:t>
            </w:r>
          </w:p>
        </w:tc>
        <w:tc>
          <w:tcPr>
            <w:tcW w:w="500" w:type="pct"/>
            <w:tcBorders>
              <w:top w:val="nil"/>
              <w:left w:val="nil"/>
              <w:bottom w:val="single" w:sz="8" w:space="0" w:color="auto"/>
              <w:right w:val="single" w:sz="8" w:space="0" w:color="auto"/>
            </w:tcBorders>
            <w:shd w:val="clear" w:color="auto" w:fill="FFFFFF"/>
            <w:vAlign w:val="center"/>
            <w:hideMark/>
          </w:tcPr>
          <w:p w14:paraId="3905AA9A" w14:textId="77777777" w:rsidR="002B58F8" w:rsidRPr="002B58F8" w:rsidRDefault="002B58F8" w:rsidP="009B7036">
            <w:pPr>
              <w:spacing w:after="0" w:line="240" w:lineRule="auto"/>
            </w:pPr>
            <w:r w:rsidRPr="002B58F8">
              <w:t>&gt;10 ÷ 25</w:t>
            </w:r>
          </w:p>
        </w:tc>
        <w:tc>
          <w:tcPr>
            <w:tcW w:w="450" w:type="pct"/>
            <w:tcBorders>
              <w:top w:val="nil"/>
              <w:left w:val="nil"/>
              <w:bottom w:val="single" w:sz="8" w:space="0" w:color="auto"/>
              <w:right w:val="single" w:sz="8" w:space="0" w:color="auto"/>
            </w:tcBorders>
            <w:shd w:val="clear" w:color="auto" w:fill="FFFFFF"/>
            <w:vAlign w:val="center"/>
            <w:hideMark/>
          </w:tcPr>
          <w:p w14:paraId="296EAEE4" w14:textId="77777777" w:rsidR="002B58F8" w:rsidRPr="002B58F8" w:rsidRDefault="002B58F8" w:rsidP="009B7036">
            <w:pPr>
              <w:spacing w:after="0" w:line="240" w:lineRule="auto"/>
            </w:pPr>
            <w:r w:rsidRPr="002B58F8">
              <w:t>≤10</w:t>
            </w:r>
          </w:p>
        </w:tc>
      </w:tr>
      <w:tr w:rsidR="002B58F8" w:rsidRPr="002B58F8" w14:paraId="2B48366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1A0784E"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433EC88" w14:textId="77777777" w:rsidR="002B58F8" w:rsidRPr="002B58F8" w:rsidRDefault="002B58F8" w:rsidP="009B7036">
            <w:pPr>
              <w:spacing w:after="0" w:line="240" w:lineRule="auto"/>
            </w:pPr>
          </w:p>
        </w:tc>
        <w:tc>
          <w:tcPr>
            <w:tcW w:w="900" w:type="pct"/>
            <w:tcBorders>
              <w:top w:val="nil"/>
              <w:left w:val="nil"/>
              <w:bottom w:val="single" w:sz="8" w:space="0" w:color="auto"/>
              <w:right w:val="single" w:sz="8" w:space="0" w:color="auto"/>
            </w:tcBorders>
            <w:shd w:val="clear" w:color="auto" w:fill="FFFFFF"/>
            <w:vAlign w:val="center"/>
            <w:hideMark/>
          </w:tcPr>
          <w:p w14:paraId="5705C69E" w14:textId="77777777" w:rsidR="002B58F8" w:rsidRPr="002B58F8" w:rsidRDefault="002B58F8" w:rsidP="009B7036">
            <w:pPr>
              <w:spacing w:after="0" w:line="240" w:lineRule="auto"/>
            </w:pPr>
            <w:r w:rsidRPr="002B58F8">
              <w:t>B</w:t>
            </w:r>
          </w:p>
        </w:tc>
        <w:tc>
          <w:tcPr>
            <w:tcW w:w="500" w:type="pct"/>
            <w:tcBorders>
              <w:top w:val="nil"/>
              <w:left w:val="nil"/>
              <w:bottom w:val="single" w:sz="8" w:space="0" w:color="auto"/>
              <w:right w:val="single" w:sz="8" w:space="0" w:color="auto"/>
            </w:tcBorders>
            <w:shd w:val="clear" w:color="auto" w:fill="FFFFFF"/>
            <w:vAlign w:val="center"/>
            <w:hideMark/>
          </w:tcPr>
          <w:p w14:paraId="13A17CF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544CB7B" w14:textId="77777777" w:rsidR="002B58F8" w:rsidRPr="002B58F8" w:rsidRDefault="002B58F8" w:rsidP="009B7036">
            <w:pPr>
              <w:spacing w:after="0" w:line="240" w:lineRule="auto"/>
            </w:pPr>
            <w:r w:rsidRPr="002B58F8">
              <w:t>&gt;35 ÷ 75</w:t>
            </w:r>
          </w:p>
        </w:tc>
        <w:tc>
          <w:tcPr>
            <w:tcW w:w="450" w:type="pct"/>
            <w:tcBorders>
              <w:top w:val="nil"/>
              <w:left w:val="nil"/>
              <w:bottom w:val="single" w:sz="8" w:space="0" w:color="auto"/>
              <w:right w:val="single" w:sz="8" w:space="0" w:color="auto"/>
            </w:tcBorders>
            <w:shd w:val="clear" w:color="auto" w:fill="FFFFFF"/>
            <w:vAlign w:val="center"/>
            <w:hideMark/>
          </w:tcPr>
          <w:p w14:paraId="2B3EF1CC" w14:textId="77777777" w:rsidR="002B58F8" w:rsidRPr="002B58F8" w:rsidRDefault="002B58F8" w:rsidP="009B7036">
            <w:pPr>
              <w:spacing w:after="0" w:line="240" w:lineRule="auto"/>
            </w:pPr>
            <w:r w:rsidRPr="002B58F8">
              <w:t>&gt;15 ÷ 35</w:t>
            </w:r>
          </w:p>
        </w:tc>
        <w:tc>
          <w:tcPr>
            <w:tcW w:w="500" w:type="pct"/>
            <w:tcBorders>
              <w:top w:val="nil"/>
              <w:left w:val="nil"/>
              <w:bottom w:val="single" w:sz="8" w:space="0" w:color="auto"/>
              <w:right w:val="single" w:sz="8" w:space="0" w:color="auto"/>
            </w:tcBorders>
            <w:shd w:val="clear" w:color="auto" w:fill="FFFFFF"/>
            <w:vAlign w:val="center"/>
            <w:hideMark/>
          </w:tcPr>
          <w:p w14:paraId="28CED6DC" w14:textId="77777777" w:rsidR="002B58F8" w:rsidRPr="002B58F8" w:rsidRDefault="002B58F8" w:rsidP="009B7036">
            <w:pPr>
              <w:spacing w:after="0" w:line="240" w:lineRule="auto"/>
            </w:pPr>
            <w:r w:rsidRPr="002B58F8">
              <w:t>&gt;8 ÷ 15</w:t>
            </w:r>
          </w:p>
        </w:tc>
        <w:tc>
          <w:tcPr>
            <w:tcW w:w="450" w:type="pct"/>
            <w:tcBorders>
              <w:top w:val="nil"/>
              <w:left w:val="nil"/>
              <w:bottom w:val="single" w:sz="8" w:space="0" w:color="auto"/>
              <w:right w:val="single" w:sz="8" w:space="0" w:color="auto"/>
            </w:tcBorders>
            <w:shd w:val="clear" w:color="auto" w:fill="FFFFFF"/>
            <w:vAlign w:val="center"/>
            <w:hideMark/>
          </w:tcPr>
          <w:p w14:paraId="22156ECB" w14:textId="77777777" w:rsidR="002B58F8" w:rsidRPr="002B58F8" w:rsidRDefault="002B58F8" w:rsidP="009B7036">
            <w:pPr>
              <w:spacing w:after="0" w:line="240" w:lineRule="auto"/>
            </w:pPr>
            <w:r w:rsidRPr="002B58F8">
              <w:t>≤8</w:t>
            </w:r>
          </w:p>
        </w:tc>
      </w:tr>
      <w:tr w:rsidR="002B58F8" w:rsidRPr="002B58F8" w14:paraId="2F78601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5C6417"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4F788931" w14:textId="77777777" w:rsidR="002B58F8" w:rsidRPr="002B58F8" w:rsidRDefault="002B58F8" w:rsidP="009B7036">
            <w:pPr>
              <w:spacing w:after="0" w:line="240" w:lineRule="auto"/>
            </w:pPr>
          </w:p>
        </w:tc>
        <w:tc>
          <w:tcPr>
            <w:tcW w:w="900" w:type="pct"/>
            <w:tcBorders>
              <w:top w:val="nil"/>
              <w:left w:val="nil"/>
              <w:bottom w:val="single" w:sz="8" w:space="0" w:color="auto"/>
              <w:right w:val="single" w:sz="8" w:space="0" w:color="auto"/>
            </w:tcBorders>
            <w:shd w:val="clear" w:color="auto" w:fill="FFFFFF"/>
            <w:vAlign w:val="center"/>
            <w:hideMark/>
          </w:tcPr>
          <w:p w14:paraId="5E33F78A" w14:textId="77777777" w:rsidR="002B58F8" w:rsidRPr="002B58F8" w:rsidRDefault="002B58F8" w:rsidP="009B7036">
            <w:pPr>
              <w:spacing w:after="0" w:line="240" w:lineRule="auto"/>
            </w:pPr>
            <w:r w:rsidRPr="002B58F8">
              <w:t>C</w:t>
            </w:r>
          </w:p>
        </w:tc>
        <w:tc>
          <w:tcPr>
            <w:tcW w:w="500" w:type="pct"/>
            <w:tcBorders>
              <w:top w:val="nil"/>
              <w:left w:val="nil"/>
              <w:bottom w:val="single" w:sz="8" w:space="0" w:color="auto"/>
              <w:right w:val="single" w:sz="8" w:space="0" w:color="auto"/>
            </w:tcBorders>
            <w:shd w:val="clear" w:color="auto" w:fill="FFFFFF"/>
            <w:vAlign w:val="center"/>
            <w:hideMark/>
          </w:tcPr>
          <w:p w14:paraId="0AAC41B4"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D613E5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66A0EF3C" w14:textId="77777777" w:rsidR="002B58F8" w:rsidRPr="002B58F8" w:rsidRDefault="002B58F8" w:rsidP="009B7036">
            <w:pPr>
              <w:spacing w:after="0" w:line="240" w:lineRule="auto"/>
            </w:pPr>
            <w:r w:rsidRPr="002B58F8">
              <w:t>&gt;15 ÷ 25</w:t>
            </w:r>
          </w:p>
        </w:tc>
        <w:tc>
          <w:tcPr>
            <w:tcW w:w="500" w:type="pct"/>
            <w:tcBorders>
              <w:top w:val="nil"/>
              <w:left w:val="nil"/>
              <w:bottom w:val="single" w:sz="8" w:space="0" w:color="auto"/>
              <w:right w:val="single" w:sz="8" w:space="0" w:color="auto"/>
            </w:tcBorders>
            <w:shd w:val="clear" w:color="auto" w:fill="FFFFFF"/>
            <w:vAlign w:val="center"/>
            <w:hideMark/>
          </w:tcPr>
          <w:p w14:paraId="4706BF04" w14:textId="77777777" w:rsidR="002B58F8" w:rsidRPr="002B58F8" w:rsidRDefault="002B58F8" w:rsidP="009B7036">
            <w:pPr>
              <w:spacing w:after="0" w:line="240" w:lineRule="auto"/>
            </w:pPr>
            <w:r w:rsidRPr="002B58F8">
              <w:t>&gt;5 ÷ 15</w:t>
            </w:r>
          </w:p>
        </w:tc>
        <w:tc>
          <w:tcPr>
            <w:tcW w:w="450" w:type="pct"/>
            <w:tcBorders>
              <w:top w:val="nil"/>
              <w:left w:val="nil"/>
              <w:bottom w:val="single" w:sz="8" w:space="0" w:color="auto"/>
              <w:right w:val="single" w:sz="8" w:space="0" w:color="auto"/>
            </w:tcBorders>
            <w:shd w:val="clear" w:color="auto" w:fill="FFFFFF"/>
            <w:vAlign w:val="center"/>
            <w:hideMark/>
          </w:tcPr>
          <w:p w14:paraId="68DADDB5" w14:textId="77777777" w:rsidR="002B58F8" w:rsidRPr="002B58F8" w:rsidRDefault="002B58F8" w:rsidP="009B7036">
            <w:pPr>
              <w:spacing w:after="0" w:line="240" w:lineRule="auto"/>
            </w:pPr>
            <w:r w:rsidRPr="002B58F8">
              <w:t>≤5</w:t>
            </w:r>
          </w:p>
        </w:tc>
      </w:tr>
      <w:tr w:rsidR="002B58F8" w:rsidRPr="002B58F8" w14:paraId="1A31CC3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0C1FF0" w14:textId="77777777" w:rsidR="002B58F8" w:rsidRPr="002B58F8" w:rsidRDefault="002B58F8" w:rsidP="009B7036">
            <w:pPr>
              <w:spacing w:after="0" w:line="240" w:lineRule="auto"/>
            </w:pPr>
          </w:p>
        </w:tc>
        <w:tc>
          <w:tcPr>
            <w:tcW w:w="1150" w:type="pct"/>
            <w:vMerge w:val="restart"/>
            <w:tcBorders>
              <w:top w:val="nil"/>
              <w:left w:val="nil"/>
              <w:bottom w:val="single" w:sz="8" w:space="0" w:color="auto"/>
              <w:right w:val="single" w:sz="8" w:space="0" w:color="auto"/>
            </w:tcBorders>
            <w:shd w:val="clear" w:color="auto" w:fill="FFFFFF"/>
            <w:vAlign w:val="center"/>
            <w:hideMark/>
          </w:tcPr>
          <w:p w14:paraId="44320724" w14:textId="77777777" w:rsidR="002B58F8" w:rsidRPr="002B58F8" w:rsidRDefault="002B58F8" w:rsidP="009B7036">
            <w:pPr>
              <w:spacing w:after="0" w:line="240" w:lineRule="auto"/>
            </w:pPr>
            <w:r w:rsidRPr="002B58F8">
              <w:t>Đập bê tông, bê tông cốt thép có chiều cao lớn nhất (m)</w:t>
            </w:r>
          </w:p>
        </w:tc>
        <w:tc>
          <w:tcPr>
            <w:tcW w:w="900" w:type="pct"/>
            <w:tcBorders>
              <w:top w:val="nil"/>
              <w:left w:val="nil"/>
              <w:bottom w:val="single" w:sz="8" w:space="0" w:color="auto"/>
              <w:right w:val="single" w:sz="8" w:space="0" w:color="auto"/>
            </w:tcBorders>
            <w:shd w:val="clear" w:color="auto" w:fill="FFFFFF"/>
            <w:vAlign w:val="center"/>
            <w:hideMark/>
          </w:tcPr>
          <w:p w14:paraId="4E48B875" w14:textId="77777777" w:rsidR="002B58F8" w:rsidRPr="002B58F8" w:rsidRDefault="002B58F8" w:rsidP="009B7036">
            <w:pPr>
              <w:spacing w:after="0" w:line="240" w:lineRule="auto"/>
            </w:pPr>
            <w:r w:rsidRPr="002B58F8">
              <w:t>A</w:t>
            </w:r>
          </w:p>
        </w:tc>
        <w:tc>
          <w:tcPr>
            <w:tcW w:w="500" w:type="pct"/>
            <w:tcBorders>
              <w:top w:val="nil"/>
              <w:left w:val="nil"/>
              <w:bottom w:val="single" w:sz="8" w:space="0" w:color="auto"/>
              <w:right w:val="single" w:sz="8" w:space="0" w:color="auto"/>
            </w:tcBorders>
            <w:shd w:val="clear" w:color="auto" w:fill="FFFFFF"/>
            <w:vAlign w:val="center"/>
            <w:hideMark/>
          </w:tcPr>
          <w:p w14:paraId="56D94C2D" w14:textId="77777777" w:rsidR="002B58F8" w:rsidRPr="002B58F8" w:rsidRDefault="002B58F8" w:rsidP="009B7036">
            <w:pPr>
              <w:spacing w:after="0" w:line="240" w:lineRule="auto"/>
            </w:pPr>
            <w:r w:rsidRPr="002B58F8">
              <w:t>&gt;100</w:t>
            </w:r>
          </w:p>
        </w:tc>
        <w:tc>
          <w:tcPr>
            <w:tcW w:w="500" w:type="pct"/>
            <w:tcBorders>
              <w:top w:val="nil"/>
              <w:left w:val="nil"/>
              <w:bottom w:val="single" w:sz="8" w:space="0" w:color="auto"/>
              <w:right w:val="single" w:sz="8" w:space="0" w:color="auto"/>
            </w:tcBorders>
            <w:shd w:val="clear" w:color="auto" w:fill="FFFFFF"/>
            <w:vAlign w:val="center"/>
            <w:hideMark/>
          </w:tcPr>
          <w:p w14:paraId="694C34DC" w14:textId="77777777" w:rsidR="002B58F8" w:rsidRPr="002B58F8" w:rsidRDefault="002B58F8" w:rsidP="009B7036">
            <w:pPr>
              <w:spacing w:after="0" w:line="240" w:lineRule="auto"/>
            </w:pPr>
            <w:r w:rsidRPr="002B58F8">
              <w:t>&gt;60 ÷ 100</w:t>
            </w:r>
          </w:p>
        </w:tc>
        <w:tc>
          <w:tcPr>
            <w:tcW w:w="450" w:type="pct"/>
            <w:tcBorders>
              <w:top w:val="nil"/>
              <w:left w:val="nil"/>
              <w:bottom w:val="single" w:sz="8" w:space="0" w:color="auto"/>
              <w:right w:val="single" w:sz="8" w:space="0" w:color="auto"/>
            </w:tcBorders>
            <w:shd w:val="clear" w:color="auto" w:fill="FFFFFF"/>
            <w:vAlign w:val="center"/>
            <w:hideMark/>
          </w:tcPr>
          <w:p w14:paraId="2B94C5F2" w14:textId="77777777" w:rsidR="002B58F8" w:rsidRPr="002B58F8" w:rsidRDefault="002B58F8" w:rsidP="009B7036">
            <w:pPr>
              <w:spacing w:after="0" w:line="240" w:lineRule="auto"/>
            </w:pPr>
            <w:r w:rsidRPr="002B58F8">
              <w:t>&gt;25 ÷ 60</w:t>
            </w:r>
          </w:p>
        </w:tc>
        <w:tc>
          <w:tcPr>
            <w:tcW w:w="500" w:type="pct"/>
            <w:tcBorders>
              <w:top w:val="nil"/>
              <w:left w:val="nil"/>
              <w:bottom w:val="single" w:sz="8" w:space="0" w:color="auto"/>
              <w:right w:val="single" w:sz="8" w:space="0" w:color="auto"/>
            </w:tcBorders>
            <w:shd w:val="clear" w:color="auto" w:fill="FFFFFF"/>
            <w:vAlign w:val="center"/>
            <w:hideMark/>
          </w:tcPr>
          <w:p w14:paraId="057AAF95" w14:textId="77777777" w:rsidR="002B58F8" w:rsidRPr="002B58F8" w:rsidRDefault="002B58F8" w:rsidP="009B7036">
            <w:pPr>
              <w:spacing w:after="0" w:line="240" w:lineRule="auto"/>
            </w:pPr>
            <w:r w:rsidRPr="002B58F8">
              <w:t>&gt;10 ÷ 25</w:t>
            </w:r>
          </w:p>
        </w:tc>
        <w:tc>
          <w:tcPr>
            <w:tcW w:w="450" w:type="pct"/>
            <w:tcBorders>
              <w:top w:val="nil"/>
              <w:left w:val="nil"/>
              <w:bottom w:val="single" w:sz="8" w:space="0" w:color="auto"/>
              <w:right w:val="single" w:sz="8" w:space="0" w:color="auto"/>
            </w:tcBorders>
            <w:shd w:val="clear" w:color="auto" w:fill="FFFFFF"/>
            <w:vAlign w:val="center"/>
            <w:hideMark/>
          </w:tcPr>
          <w:p w14:paraId="4EAE925D" w14:textId="77777777" w:rsidR="002B58F8" w:rsidRPr="002B58F8" w:rsidRDefault="002B58F8" w:rsidP="009B7036">
            <w:pPr>
              <w:spacing w:after="0" w:line="240" w:lineRule="auto"/>
            </w:pPr>
            <w:r w:rsidRPr="002B58F8">
              <w:t>≤10</w:t>
            </w:r>
          </w:p>
        </w:tc>
      </w:tr>
      <w:tr w:rsidR="002B58F8" w:rsidRPr="002B58F8" w14:paraId="1FF996B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73DF9B"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F55E254" w14:textId="77777777" w:rsidR="002B58F8" w:rsidRPr="002B58F8" w:rsidRDefault="002B58F8" w:rsidP="009B7036">
            <w:pPr>
              <w:spacing w:after="0" w:line="240" w:lineRule="auto"/>
            </w:pPr>
          </w:p>
        </w:tc>
        <w:tc>
          <w:tcPr>
            <w:tcW w:w="900" w:type="pct"/>
            <w:tcBorders>
              <w:top w:val="nil"/>
              <w:left w:val="nil"/>
              <w:bottom w:val="single" w:sz="8" w:space="0" w:color="auto"/>
              <w:right w:val="single" w:sz="8" w:space="0" w:color="auto"/>
            </w:tcBorders>
            <w:shd w:val="clear" w:color="auto" w:fill="FFFFFF"/>
            <w:vAlign w:val="center"/>
            <w:hideMark/>
          </w:tcPr>
          <w:p w14:paraId="6CD859A6" w14:textId="77777777" w:rsidR="002B58F8" w:rsidRPr="002B58F8" w:rsidRDefault="002B58F8" w:rsidP="009B7036">
            <w:pPr>
              <w:spacing w:after="0" w:line="240" w:lineRule="auto"/>
            </w:pPr>
            <w:r w:rsidRPr="002B58F8">
              <w:t>B</w:t>
            </w:r>
          </w:p>
        </w:tc>
        <w:tc>
          <w:tcPr>
            <w:tcW w:w="500" w:type="pct"/>
            <w:tcBorders>
              <w:top w:val="nil"/>
              <w:left w:val="nil"/>
              <w:bottom w:val="single" w:sz="8" w:space="0" w:color="auto"/>
              <w:right w:val="single" w:sz="8" w:space="0" w:color="auto"/>
            </w:tcBorders>
            <w:shd w:val="clear" w:color="auto" w:fill="FFFFFF"/>
            <w:vAlign w:val="center"/>
            <w:hideMark/>
          </w:tcPr>
          <w:p w14:paraId="42F42AC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C1A8065" w14:textId="77777777" w:rsidR="002B58F8" w:rsidRPr="002B58F8" w:rsidRDefault="002B58F8" w:rsidP="009B7036">
            <w:pPr>
              <w:spacing w:after="0" w:line="240" w:lineRule="auto"/>
            </w:pPr>
            <w:r w:rsidRPr="002B58F8">
              <w:t>&gt;25 ÷ 50</w:t>
            </w:r>
          </w:p>
        </w:tc>
        <w:tc>
          <w:tcPr>
            <w:tcW w:w="450" w:type="pct"/>
            <w:tcBorders>
              <w:top w:val="nil"/>
              <w:left w:val="nil"/>
              <w:bottom w:val="single" w:sz="8" w:space="0" w:color="auto"/>
              <w:right w:val="single" w:sz="8" w:space="0" w:color="auto"/>
            </w:tcBorders>
            <w:shd w:val="clear" w:color="auto" w:fill="FFFFFF"/>
            <w:vAlign w:val="center"/>
            <w:hideMark/>
          </w:tcPr>
          <w:p w14:paraId="0FBC6395" w14:textId="77777777" w:rsidR="002B58F8" w:rsidRPr="002B58F8" w:rsidRDefault="002B58F8" w:rsidP="009B7036">
            <w:pPr>
              <w:spacing w:after="0" w:line="240" w:lineRule="auto"/>
            </w:pPr>
            <w:r w:rsidRPr="002B58F8">
              <w:t>&gt;10 ÷ 25</w:t>
            </w:r>
          </w:p>
        </w:tc>
        <w:tc>
          <w:tcPr>
            <w:tcW w:w="500" w:type="pct"/>
            <w:tcBorders>
              <w:top w:val="nil"/>
              <w:left w:val="nil"/>
              <w:bottom w:val="single" w:sz="8" w:space="0" w:color="auto"/>
              <w:right w:val="single" w:sz="8" w:space="0" w:color="auto"/>
            </w:tcBorders>
            <w:shd w:val="clear" w:color="auto" w:fill="FFFFFF"/>
            <w:vAlign w:val="center"/>
            <w:hideMark/>
          </w:tcPr>
          <w:p w14:paraId="49450A25" w14:textId="77777777" w:rsidR="002B58F8" w:rsidRPr="002B58F8" w:rsidRDefault="002B58F8" w:rsidP="009B7036">
            <w:pPr>
              <w:spacing w:after="0" w:line="240" w:lineRule="auto"/>
            </w:pPr>
            <w:r w:rsidRPr="002B58F8">
              <w:t>&gt;5 ÷ 10</w:t>
            </w:r>
          </w:p>
        </w:tc>
        <w:tc>
          <w:tcPr>
            <w:tcW w:w="450" w:type="pct"/>
            <w:tcBorders>
              <w:top w:val="nil"/>
              <w:left w:val="nil"/>
              <w:bottom w:val="single" w:sz="8" w:space="0" w:color="auto"/>
              <w:right w:val="single" w:sz="8" w:space="0" w:color="auto"/>
            </w:tcBorders>
            <w:shd w:val="clear" w:color="auto" w:fill="FFFFFF"/>
            <w:vAlign w:val="center"/>
            <w:hideMark/>
          </w:tcPr>
          <w:p w14:paraId="78A2FE10" w14:textId="77777777" w:rsidR="002B58F8" w:rsidRPr="002B58F8" w:rsidRDefault="002B58F8" w:rsidP="009B7036">
            <w:pPr>
              <w:spacing w:after="0" w:line="240" w:lineRule="auto"/>
            </w:pPr>
            <w:r w:rsidRPr="002B58F8">
              <w:t>≤5</w:t>
            </w:r>
          </w:p>
        </w:tc>
      </w:tr>
      <w:tr w:rsidR="002B58F8" w:rsidRPr="002B58F8" w14:paraId="016B751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5188BEE"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59BCF6F0" w14:textId="77777777" w:rsidR="002B58F8" w:rsidRPr="002B58F8" w:rsidRDefault="002B58F8" w:rsidP="009B7036">
            <w:pPr>
              <w:spacing w:after="0" w:line="240" w:lineRule="auto"/>
            </w:pPr>
          </w:p>
        </w:tc>
        <w:tc>
          <w:tcPr>
            <w:tcW w:w="900" w:type="pct"/>
            <w:tcBorders>
              <w:top w:val="nil"/>
              <w:left w:val="nil"/>
              <w:bottom w:val="single" w:sz="8" w:space="0" w:color="auto"/>
              <w:right w:val="single" w:sz="8" w:space="0" w:color="auto"/>
            </w:tcBorders>
            <w:shd w:val="clear" w:color="auto" w:fill="FFFFFF"/>
            <w:vAlign w:val="center"/>
            <w:hideMark/>
          </w:tcPr>
          <w:p w14:paraId="415A27FC" w14:textId="77777777" w:rsidR="002B58F8" w:rsidRPr="002B58F8" w:rsidRDefault="002B58F8" w:rsidP="009B7036">
            <w:pPr>
              <w:spacing w:after="0" w:line="240" w:lineRule="auto"/>
            </w:pPr>
            <w:r w:rsidRPr="002B58F8">
              <w:t>C</w:t>
            </w:r>
          </w:p>
        </w:tc>
        <w:tc>
          <w:tcPr>
            <w:tcW w:w="500" w:type="pct"/>
            <w:tcBorders>
              <w:top w:val="nil"/>
              <w:left w:val="nil"/>
              <w:bottom w:val="single" w:sz="8" w:space="0" w:color="auto"/>
              <w:right w:val="single" w:sz="8" w:space="0" w:color="auto"/>
            </w:tcBorders>
            <w:shd w:val="clear" w:color="auto" w:fill="FFFFFF"/>
            <w:vAlign w:val="center"/>
            <w:hideMark/>
          </w:tcPr>
          <w:p w14:paraId="3ABCBD5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5B9C2A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726D2BAD" w14:textId="77777777" w:rsidR="002B58F8" w:rsidRPr="002B58F8" w:rsidRDefault="002B58F8" w:rsidP="009B7036">
            <w:pPr>
              <w:spacing w:after="0" w:line="240" w:lineRule="auto"/>
            </w:pPr>
            <w:r w:rsidRPr="002B58F8">
              <w:t>&gt;10 ÷ 20</w:t>
            </w:r>
          </w:p>
        </w:tc>
        <w:tc>
          <w:tcPr>
            <w:tcW w:w="500" w:type="pct"/>
            <w:tcBorders>
              <w:top w:val="nil"/>
              <w:left w:val="nil"/>
              <w:bottom w:val="single" w:sz="8" w:space="0" w:color="auto"/>
              <w:right w:val="single" w:sz="8" w:space="0" w:color="auto"/>
            </w:tcBorders>
            <w:shd w:val="clear" w:color="auto" w:fill="FFFFFF"/>
            <w:vAlign w:val="center"/>
            <w:hideMark/>
          </w:tcPr>
          <w:p w14:paraId="61316FE0" w14:textId="77777777" w:rsidR="002B58F8" w:rsidRPr="002B58F8" w:rsidRDefault="002B58F8" w:rsidP="009B7036">
            <w:pPr>
              <w:spacing w:after="0" w:line="240" w:lineRule="auto"/>
            </w:pPr>
            <w:r w:rsidRPr="002B58F8">
              <w:t>&gt;5 ÷ 10</w:t>
            </w:r>
          </w:p>
        </w:tc>
        <w:tc>
          <w:tcPr>
            <w:tcW w:w="450" w:type="pct"/>
            <w:tcBorders>
              <w:top w:val="nil"/>
              <w:left w:val="nil"/>
              <w:bottom w:val="single" w:sz="8" w:space="0" w:color="auto"/>
              <w:right w:val="single" w:sz="8" w:space="0" w:color="auto"/>
            </w:tcBorders>
            <w:shd w:val="clear" w:color="auto" w:fill="FFFFFF"/>
            <w:vAlign w:val="center"/>
            <w:hideMark/>
          </w:tcPr>
          <w:p w14:paraId="409DD119" w14:textId="77777777" w:rsidR="002B58F8" w:rsidRPr="002B58F8" w:rsidRDefault="002B58F8" w:rsidP="009B7036">
            <w:pPr>
              <w:spacing w:after="0" w:line="240" w:lineRule="auto"/>
            </w:pPr>
            <w:r w:rsidRPr="002B58F8">
              <w:t>≤5</w:t>
            </w:r>
          </w:p>
        </w:tc>
      </w:tr>
      <w:tr w:rsidR="002B58F8" w:rsidRPr="002B58F8" w14:paraId="2AA2D50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276BD8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050DDC5" w14:textId="77777777" w:rsidR="002B58F8" w:rsidRPr="002B58F8" w:rsidRDefault="002B58F8" w:rsidP="009B7036">
            <w:pPr>
              <w:spacing w:after="0" w:line="240" w:lineRule="auto"/>
            </w:pPr>
            <w:r w:rsidRPr="002B58F8">
              <w:t>d) Đường dẫn nước có áp (đường hầm, đường ống,… thuộc tuyến năng lượng)</w:t>
            </w:r>
          </w:p>
        </w:tc>
        <w:tc>
          <w:tcPr>
            <w:tcW w:w="900" w:type="pct"/>
            <w:tcBorders>
              <w:top w:val="nil"/>
              <w:left w:val="nil"/>
              <w:bottom w:val="single" w:sz="8" w:space="0" w:color="auto"/>
              <w:right w:val="single" w:sz="8" w:space="0" w:color="auto"/>
            </w:tcBorders>
            <w:shd w:val="clear" w:color="auto" w:fill="FFFFFF"/>
            <w:vAlign w:val="center"/>
            <w:hideMark/>
          </w:tcPr>
          <w:p w14:paraId="6958C716" w14:textId="77777777" w:rsidR="002B58F8" w:rsidRPr="002B58F8" w:rsidRDefault="002B58F8" w:rsidP="009B7036">
            <w:pPr>
              <w:spacing w:after="0" w:line="240" w:lineRule="auto"/>
            </w:pPr>
            <w:r w:rsidRPr="002B58F8">
              <w:t>Chiều cao cột nước (m)</w:t>
            </w:r>
          </w:p>
        </w:tc>
        <w:tc>
          <w:tcPr>
            <w:tcW w:w="500" w:type="pct"/>
            <w:tcBorders>
              <w:top w:val="nil"/>
              <w:left w:val="nil"/>
              <w:bottom w:val="single" w:sz="8" w:space="0" w:color="auto"/>
              <w:right w:val="single" w:sz="8" w:space="0" w:color="auto"/>
            </w:tcBorders>
            <w:shd w:val="clear" w:color="auto" w:fill="FFFFFF"/>
            <w:vAlign w:val="center"/>
            <w:hideMark/>
          </w:tcPr>
          <w:p w14:paraId="0DDA8A9C" w14:textId="77777777" w:rsidR="002B58F8" w:rsidRPr="002B58F8" w:rsidRDefault="002B58F8" w:rsidP="009B7036">
            <w:pPr>
              <w:spacing w:after="0" w:line="240" w:lineRule="auto"/>
            </w:pPr>
            <w:r w:rsidRPr="002B58F8">
              <w:t>&gt;700</w:t>
            </w:r>
          </w:p>
        </w:tc>
        <w:tc>
          <w:tcPr>
            <w:tcW w:w="500" w:type="pct"/>
            <w:tcBorders>
              <w:top w:val="nil"/>
              <w:left w:val="nil"/>
              <w:bottom w:val="single" w:sz="8" w:space="0" w:color="auto"/>
              <w:right w:val="single" w:sz="8" w:space="0" w:color="auto"/>
            </w:tcBorders>
            <w:shd w:val="clear" w:color="auto" w:fill="FFFFFF"/>
            <w:vAlign w:val="center"/>
            <w:hideMark/>
          </w:tcPr>
          <w:p w14:paraId="14044091" w14:textId="77777777" w:rsidR="002B58F8" w:rsidRPr="002B58F8" w:rsidRDefault="002B58F8" w:rsidP="009B7036">
            <w:pPr>
              <w:spacing w:after="0" w:line="240" w:lineRule="auto"/>
            </w:pPr>
            <w:r w:rsidRPr="002B58F8">
              <w:t>500 ÷ 700</w:t>
            </w:r>
          </w:p>
        </w:tc>
        <w:tc>
          <w:tcPr>
            <w:tcW w:w="450" w:type="pct"/>
            <w:tcBorders>
              <w:top w:val="nil"/>
              <w:left w:val="nil"/>
              <w:bottom w:val="single" w:sz="8" w:space="0" w:color="auto"/>
              <w:right w:val="single" w:sz="8" w:space="0" w:color="auto"/>
            </w:tcBorders>
            <w:shd w:val="clear" w:color="auto" w:fill="FFFFFF"/>
            <w:vAlign w:val="center"/>
            <w:hideMark/>
          </w:tcPr>
          <w:p w14:paraId="022DAF81" w14:textId="77777777" w:rsidR="002B58F8" w:rsidRPr="002B58F8" w:rsidRDefault="002B58F8" w:rsidP="009B7036">
            <w:pPr>
              <w:spacing w:after="0" w:line="240" w:lineRule="auto"/>
            </w:pPr>
            <w:r w:rsidRPr="002B58F8">
              <w:t>100 ÷ &lt;500</w:t>
            </w:r>
          </w:p>
        </w:tc>
        <w:tc>
          <w:tcPr>
            <w:tcW w:w="500" w:type="pct"/>
            <w:tcBorders>
              <w:top w:val="nil"/>
              <w:left w:val="nil"/>
              <w:bottom w:val="single" w:sz="8" w:space="0" w:color="auto"/>
              <w:right w:val="single" w:sz="8" w:space="0" w:color="auto"/>
            </w:tcBorders>
            <w:shd w:val="clear" w:color="auto" w:fill="FFFFFF"/>
            <w:vAlign w:val="center"/>
            <w:hideMark/>
          </w:tcPr>
          <w:p w14:paraId="2DB29D83"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38518688" w14:textId="77777777" w:rsidR="002B58F8" w:rsidRPr="002B58F8" w:rsidRDefault="002B58F8" w:rsidP="009B7036">
            <w:pPr>
              <w:spacing w:after="0" w:line="240" w:lineRule="auto"/>
            </w:pPr>
            <w:r w:rsidRPr="002B58F8">
              <w:t> </w:t>
            </w:r>
          </w:p>
        </w:tc>
      </w:tr>
      <w:tr w:rsidR="002B58F8" w:rsidRPr="002B58F8" w14:paraId="644AF81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3D2CA7A"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08AE83DD" w14:textId="77777777" w:rsidR="002B58F8" w:rsidRPr="002B58F8" w:rsidRDefault="002B58F8" w:rsidP="009B7036">
            <w:pPr>
              <w:spacing w:after="0" w:line="240" w:lineRule="auto"/>
            </w:pPr>
            <w:r w:rsidRPr="002B58F8">
              <w:rPr>
                <w:i/>
                <w:iCs/>
              </w:rPr>
              <w:t>Ghi</w:t>
            </w:r>
            <w:r w:rsidRPr="002B58F8">
              <w:t> </w:t>
            </w:r>
            <w:r w:rsidRPr="002B58F8">
              <w:rPr>
                <w:i/>
                <w:iCs/>
              </w:rPr>
              <w:t>chú:</w:t>
            </w:r>
          </w:p>
          <w:p w14:paraId="2A056B16" w14:textId="77777777" w:rsidR="002B58F8" w:rsidRPr="002B58F8" w:rsidRDefault="002B58F8" w:rsidP="009B7036">
            <w:pPr>
              <w:spacing w:after="0" w:line="240" w:lineRule="auto"/>
            </w:pPr>
            <w:r w:rsidRPr="002B58F8">
              <w:rPr>
                <w:i/>
                <w:iCs/>
              </w:rPr>
              <w:t>1.</w:t>
            </w:r>
            <w:r w:rsidRPr="002B58F8">
              <w:t> </w:t>
            </w:r>
            <w:r w:rsidRPr="002B58F8">
              <w:rPr>
                <w:i/>
                <w:iCs/>
              </w:rPr>
              <w:t>Cấp của công</w:t>
            </w:r>
            <w:r w:rsidRPr="002B58F8">
              <w:t> </w:t>
            </w:r>
            <w:r w:rsidRPr="002B58F8">
              <w:rPr>
                <w:i/>
                <w:iCs/>
              </w:rPr>
              <w:t>trình</w:t>
            </w:r>
            <w:r w:rsidRPr="002B58F8">
              <w:t> </w:t>
            </w:r>
            <w:r w:rsidRPr="002B58F8">
              <w:rPr>
                <w:i/>
                <w:iCs/>
              </w:rPr>
              <w:t>thủy điện là</w:t>
            </w:r>
            <w:r w:rsidRPr="002B58F8">
              <w:t> </w:t>
            </w:r>
            <w:r w:rsidRPr="002B58F8">
              <w:rPr>
                <w:i/>
                <w:iCs/>
              </w:rPr>
              <w:t>cấp cao</w:t>
            </w:r>
            <w:r w:rsidRPr="002B58F8">
              <w:t> </w:t>
            </w:r>
            <w:r w:rsidRPr="002B58F8">
              <w:rPr>
                <w:i/>
                <w:iCs/>
              </w:rPr>
              <w:t>nhất xác</w:t>
            </w:r>
            <w:r w:rsidRPr="002B58F8">
              <w:t> </w:t>
            </w:r>
            <w:r w:rsidRPr="002B58F8">
              <w:rPr>
                <w:i/>
                <w:iCs/>
              </w:rPr>
              <w:t>định được theo</w:t>
            </w:r>
            <w:r w:rsidRPr="002B58F8">
              <w:t> </w:t>
            </w:r>
            <w:r w:rsidRPr="002B58F8">
              <w:rPr>
                <w:i/>
                <w:iCs/>
              </w:rPr>
              <w:t>các</w:t>
            </w:r>
            <w:r w:rsidRPr="002B58F8">
              <w:t> </w:t>
            </w:r>
            <w:r w:rsidRPr="002B58F8">
              <w:rPr>
                <w:i/>
                <w:iCs/>
              </w:rPr>
              <w:t>tiêu</w:t>
            </w:r>
            <w:r w:rsidRPr="002B58F8">
              <w:t> </w:t>
            </w:r>
            <w:r w:rsidRPr="002B58F8">
              <w:rPr>
                <w:i/>
                <w:iCs/>
              </w:rPr>
              <w:t>chí</w:t>
            </w:r>
            <w:r w:rsidRPr="002B58F8">
              <w:t> </w:t>
            </w:r>
            <w:r w:rsidRPr="002B58F8">
              <w:rPr>
                <w:i/>
                <w:iCs/>
              </w:rPr>
              <w:t>phân</w:t>
            </w:r>
            <w:r w:rsidRPr="002B58F8">
              <w:t> </w:t>
            </w:r>
            <w:r w:rsidRPr="002B58F8">
              <w:rPr>
                <w:i/>
                <w:iCs/>
              </w:rPr>
              <w:t>cấp Nhà</w:t>
            </w:r>
            <w:r w:rsidRPr="002B58F8">
              <w:t> </w:t>
            </w:r>
            <w:r w:rsidRPr="002B58F8">
              <w:rPr>
                <w:i/>
                <w:iCs/>
              </w:rPr>
              <w:t>máy,</w:t>
            </w:r>
            <w:r w:rsidRPr="002B58F8">
              <w:t> </w:t>
            </w:r>
            <w:r w:rsidRPr="002B58F8">
              <w:rPr>
                <w:i/>
                <w:iCs/>
              </w:rPr>
              <w:t>Hồ chứa nước, Công</w:t>
            </w:r>
            <w:r w:rsidRPr="002B58F8">
              <w:t> </w:t>
            </w:r>
            <w:r w:rsidRPr="002B58F8">
              <w:rPr>
                <w:i/>
                <w:iCs/>
              </w:rPr>
              <w:t>trình</w:t>
            </w:r>
            <w:r w:rsidRPr="002B58F8">
              <w:t> </w:t>
            </w:r>
            <w:r w:rsidRPr="002B58F8">
              <w:rPr>
                <w:i/>
                <w:iCs/>
              </w:rPr>
              <w:t>đập (trong</w:t>
            </w:r>
            <w:r w:rsidRPr="002B58F8">
              <w:t> </w:t>
            </w:r>
            <w:r w:rsidRPr="002B58F8">
              <w:rPr>
                <w:i/>
                <w:iCs/>
              </w:rPr>
              <w:t>đó A,</w:t>
            </w:r>
            <w:r w:rsidRPr="002B58F8">
              <w:t> </w:t>
            </w:r>
            <w:r w:rsidRPr="002B58F8">
              <w:rPr>
                <w:i/>
                <w:iCs/>
              </w:rPr>
              <w:t>B,</w:t>
            </w:r>
            <w:r w:rsidRPr="002B58F8">
              <w:t> </w:t>
            </w:r>
            <w:r w:rsidRPr="002B58F8">
              <w:rPr>
                <w:i/>
                <w:iCs/>
              </w:rPr>
              <w:t>C</w:t>
            </w:r>
            <w:r w:rsidRPr="002B58F8">
              <w:t> </w:t>
            </w:r>
            <w:r w:rsidRPr="002B58F8">
              <w:rPr>
                <w:i/>
                <w:iCs/>
              </w:rPr>
              <w:t>là</w:t>
            </w:r>
            <w:r w:rsidRPr="002B58F8">
              <w:t> </w:t>
            </w:r>
            <w:r w:rsidRPr="002B58F8">
              <w:rPr>
                <w:i/>
                <w:iCs/>
              </w:rPr>
              <w:t>nhóm</w:t>
            </w:r>
            <w:r w:rsidRPr="002B58F8">
              <w:t> </w:t>
            </w:r>
            <w:r w:rsidRPr="002B58F8">
              <w:rPr>
                <w:i/>
                <w:iCs/>
              </w:rPr>
              <w:t>địa chất nền điển hình:</w:t>
            </w:r>
            <w:r w:rsidRPr="002B58F8">
              <w:t> </w:t>
            </w:r>
            <w:r w:rsidRPr="002B58F8">
              <w:rPr>
                <w:i/>
                <w:iCs/>
              </w:rPr>
              <w:t>Nhóm</w:t>
            </w:r>
            <w:r w:rsidRPr="002B58F8">
              <w:t> </w:t>
            </w:r>
            <w:r w:rsidRPr="002B58F8">
              <w:rPr>
                <w:i/>
                <w:iCs/>
              </w:rPr>
              <w:t>A</w:t>
            </w:r>
            <w:r w:rsidRPr="002B58F8">
              <w:t> </w:t>
            </w:r>
            <w:r w:rsidRPr="002B58F8">
              <w:rPr>
                <w:i/>
                <w:iCs/>
              </w:rPr>
              <w:t>nền là</w:t>
            </w:r>
            <w:r w:rsidRPr="002B58F8">
              <w:t> </w:t>
            </w:r>
            <w:r w:rsidRPr="002B58F8">
              <w:rPr>
                <w:i/>
                <w:iCs/>
              </w:rPr>
              <w:t>đá; Nhóm</w:t>
            </w:r>
            <w:r w:rsidRPr="002B58F8">
              <w:t> </w:t>
            </w:r>
            <w:r w:rsidRPr="002B58F8">
              <w:rPr>
                <w:i/>
                <w:iCs/>
              </w:rPr>
              <w:t>B</w:t>
            </w:r>
            <w:r w:rsidRPr="002B58F8">
              <w:t> </w:t>
            </w:r>
            <w:r w:rsidRPr="002B58F8">
              <w:rPr>
                <w:i/>
                <w:iCs/>
              </w:rPr>
              <w:t>nền là</w:t>
            </w:r>
            <w:r w:rsidRPr="002B58F8">
              <w:t> </w:t>
            </w:r>
            <w:r w:rsidRPr="002B58F8">
              <w:rPr>
                <w:i/>
                <w:iCs/>
              </w:rPr>
              <w:t>đất cát,</w:t>
            </w:r>
            <w:r w:rsidRPr="002B58F8">
              <w:t> </w:t>
            </w:r>
            <w:r w:rsidRPr="002B58F8">
              <w:rPr>
                <w:i/>
                <w:iCs/>
              </w:rPr>
              <w:t>đất hòn</w:t>
            </w:r>
            <w:r w:rsidRPr="002B58F8">
              <w:t> </w:t>
            </w:r>
            <w:r w:rsidRPr="002B58F8">
              <w:rPr>
                <w:i/>
                <w:iCs/>
              </w:rPr>
              <w:t>thô,</w:t>
            </w:r>
            <w:r w:rsidRPr="002B58F8">
              <w:t> </w:t>
            </w:r>
            <w:r w:rsidRPr="002B58F8">
              <w:rPr>
                <w:i/>
                <w:iCs/>
              </w:rPr>
              <w:t>đất sét</w:t>
            </w:r>
            <w:r w:rsidRPr="002B58F8">
              <w:t> </w:t>
            </w:r>
            <w:r w:rsidRPr="002B58F8">
              <w:rPr>
                <w:i/>
                <w:iCs/>
              </w:rPr>
              <w:t>ở trạng thái</w:t>
            </w:r>
            <w:r w:rsidRPr="002B58F8">
              <w:t> </w:t>
            </w:r>
            <w:r w:rsidRPr="002B58F8">
              <w:rPr>
                <w:i/>
                <w:iCs/>
              </w:rPr>
              <w:t>cứng và</w:t>
            </w:r>
            <w:r w:rsidRPr="002B58F8">
              <w:t> </w:t>
            </w:r>
            <w:r w:rsidRPr="002B58F8">
              <w:rPr>
                <w:i/>
                <w:iCs/>
              </w:rPr>
              <w:t>nửa cứng; Nhóm</w:t>
            </w:r>
            <w:r w:rsidRPr="002B58F8">
              <w:t> </w:t>
            </w:r>
            <w:r w:rsidRPr="002B58F8">
              <w:rPr>
                <w:i/>
                <w:iCs/>
              </w:rPr>
              <w:t>C</w:t>
            </w:r>
            <w:r w:rsidRPr="002B58F8">
              <w:t> </w:t>
            </w:r>
            <w:r w:rsidRPr="002B58F8">
              <w:rPr>
                <w:i/>
                <w:iCs/>
              </w:rPr>
              <w:t>nền là</w:t>
            </w:r>
            <w:r w:rsidRPr="002B58F8">
              <w:t> </w:t>
            </w:r>
            <w:r w:rsidRPr="002B58F8">
              <w:rPr>
                <w:i/>
                <w:iCs/>
              </w:rPr>
              <w:t>đất sét</w:t>
            </w:r>
            <w:r w:rsidRPr="002B58F8">
              <w:t> </w:t>
            </w:r>
            <w:r w:rsidRPr="002B58F8">
              <w:rPr>
                <w:i/>
                <w:iCs/>
              </w:rPr>
              <w:t>bão</w:t>
            </w:r>
            <w:r w:rsidRPr="002B58F8">
              <w:t> </w:t>
            </w:r>
            <w:r w:rsidRPr="002B58F8">
              <w:rPr>
                <w:i/>
                <w:iCs/>
              </w:rPr>
              <w:t>hòa</w:t>
            </w:r>
            <w:r w:rsidRPr="002B58F8">
              <w:t> </w:t>
            </w:r>
            <w:r w:rsidRPr="002B58F8">
              <w:rPr>
                <w:i/>
                <w:iCs/>
              </w:rPr>
              <w:t>nước ở trạng thái</w:t>
            </w:r>
            <w:r w:rsidRPr="002B58F8">
              <w:t> </w:t>
            </w:r>
            <w:r w:rsidRPr="002B58F8">
              <w:rPr>
                <w:i/>
                <w:iCs/>
              </w:rPr>
              <w:t>dẻo) và</w:t>
            </w:r>
            <w:r w:rsidRPr="002B58F8">
              <w:t> </w:t>
            </w:r>
            <w:r w:rsidRPr="002B58F8">
              <w:rPr>
                <w:i/>
                <w:iCs/>
              </w:rPr>
              <w:t>Đường dẫn nước có</w:t>
            </w:r>
            <w:r w:rsidRPr="002B58F8">
              <w:t> </w:t>
            </w:r>
            <w:r w:rsidRPr="002B58F8">
              <w:rPr>
                <w:i/>
                <w:iCs/>
              </w:rPr>
              <w:t>áp.</w:t>
            </w:r>
          </w:p>
          <w:p w14:paraId="2CE9EE81" w14:textId="77777777" w:rsidR="002B58F8" w:rsidRPr="002B58F8" w:rsidRDefault="002B58F8" w:rsidP="009B7036">
            <w:pPr>
              <w:spacing w:after="0" w:line="240" w:lineRule="auto"/>
            </w:pPr>
            <w:r w:rsidRPr="002B58F8">
              <w:rPr>
                <w:i/>
                <w:iCs/>
              </w:rPr>
              <w:t>Cách</w:t>
            </w:r>
            <w:r w:rsidRPr="002B58F8">
              <w:t> </w:t>
            </w:r>
            <w:r w:rsidRPr="002B58F8">
              <w:rPr>
                <w:i/>
                <w:iCs/>
              </w:rPr>
              <w:t>xác</w:t>
            </w:r>
            <w:r w:rsidRPr="002B58F8">
              <w:t> </w:t>
            </w:r>
            <w:r w:rsidRPr="002B58F8">
              <w:rPr>
                <w:i/>
                <w:iCs/>
              </w:rPr>
              <w:t>định chiều cao</w:t>
            </w:r>
            <w:r w:rsidRPr="002B58F8">
              <w:t> </w:t>
            </w:r>
            <w:r w:rsidRPr="002B58F8">
              <w:rPr>
                <w:i/>
                <w:iCs/>
              </w:rPr>
              <w:t>của công</w:t>
            </w:r>
            <w:r w:rsidRPr="002B58F8">
              <w:t> </w:t>
            </w:r>
            <w:r w:rsidRPr="002B58F8">
              <w:rPr>
                <w:i/>
                <w:iCs/>
              </w:rPr>
              <w:t>trình</w:t>
            </w:r>
            <w:r w:rsidRPr="002B58F8">
              <w:t> </w:t>
            </w:r>
            <w:r w:rsidRPr="002B58F8">
              <w:rPr>
                <w:i/>
                <w:iCs/>
              </w:rPr>
              <w:t>đập quy</w:t>
            </w:r>
            <w:r w:rsidRPr="002B58F8">
              <w:t> </w:t>
            </w:r>
            <w:r w:rsidRPr="002B58F8">
              <w:rPr>
                <w:i/>
                <w:iCs/>
              </w:rPr>
              <w:t>định tại điểm c</w:t>
            </w:r>
            <w:r w:rsidRPr="002B58F8">
              <w:t> </w:t>
            </w:r>
            <w:r w:rsidRPr="002B58F8">
              <w:rPr>
                <w:i/>
                <w:iCs/>
              </w:rPr>
              <w:t>mục 1.2.5.3</w:t>
            </w:r>
            <w:r w:rsidRPr="002B58F8">
              <w:t> </w:t>
            </w:r>
            <w:r w:rsidRPr="002B58F8">
              <w:rPr>
                <w:i/>
                <w:iCs/>
              </w:rPr>
              <w:t>thực hiện theo</w:t>
            </w:r>
            <w:r w:rsidRPr="002B58F8">
              <w:t> </w:t>
            </w:r>
            <w:r w:rsidRPr="002B58F8">
              <w:rPr>
                <w:i/>
                <w:iCs/>
              </w:rPr>
              <w:t>quy</w:t>
            </w:r>
            <w:r w:rsidRPr="002B58F8">
              <w:t> </w:t>
            </w:r>
            <w:r w:rsidRPr="002B58F8">
              <w:rPr>
                <w:i/>
                <w:iCs/>
              </w:rPr>
              <w:t>định tại điểm g</w:t>
            </w:r>
            <w:r w:rsidRPr="002B58F8">
              <w:t> </w:t>
            </w:r>
            <w:r w:rsidRPr="002B58F8">
              <w:rPr>
                <w:i/>
                <w:iCs/>
              </w:rPr>
              <w:t>mục 3</w:t>
            </w:r>
            <w:r w:rsidRPr="002B58F8">
              <w:t> </w:t>
            </w:r>
            <w:r w:rsidRPr="002B58F8">
              <w:rPr>
                <w:i/>
                <w:iCs/>
              </w:rPr>
              <w:t>phần Ghi</w:t>
            </w:r>
            <w:r w:rsidRPr="002B58F8">
              <w:t> </w:t>
            </w:r>
            <w:r w:rsidRPr="002B58F8">
              <w:rPr>
                <w:i/>
                <w:iCs/>
              </w:rPr>
              <w:t>chú</w:t>
            </w:r>
            <w:r w:rsidRPr="002B58F8">
              <w:t> </w:t>
            </w:r>
            <w:r w:rsidRPr="002B58F8">
              <w:rPr>
                <w:i/>
                <w:iCs/>
              </w:rPr>
              <w:t>của Bảng 2</w:t>
            </w:r>
            <w:r w:rsidRPr="002B58F8">
              <w:t> </w:t>
            </w:r>
            <w:r w:rsidRPr="002B58F8">
              <w:rPr>
                <w:i/>
                <w:iCs/>
              </w:rPr>
              <w:t>Phụ lục II</w:t>
            </w:r>
            <w:r w:rsidRPr="002B58F8">
              <w:t> </w:t>
            </w:r>
            <w:r w:rsidRPr="002B58F8">
              <w:rPr>
                <w:i/>
                <w:iCs/>
              </w:rPr>
              <w:t>Thông tư này.</w:t>
            </w:r>
          </w:p>
          <w:p w14:paraId="256F9798" w14:textId="77777777" w:rsidR="002B58F8" w:rsidRPr="002B58F8" w:rsidRDefault="002B58F8" w:rsidP="009B7036">
            <w:pPr>
              <w:spacing w:after="0" w:line="240" w:lineRule="auto"/>
            </w:pPr>
            <w:r w:rsidRPr="002B58F8">
              <w:rPr>
                <w:i/>
                <w:iCs/>
              </w:rPr>
              <w:t>Chiều cao</w:t>
            </w:r>
            <w:r w:rsidRPr="002B58F8">
              <w:t> </w:t>
            </w:r>
            <w:r w:rsidRPr="002B58F8">
              <w:rPr>
                <w:i/>
                <w:iCs/>
              </w:rPr>
              <w:t>cột nước tại điểm d</w:t>
            </w:r>
            <w:r w:rsidRPr="002B58F8">
              <w:t> </w:t>
            </w:r>
            <w:r w:rsidRPr="002B58F8">
              <w:rPr>
                <w:i/>
                <w:iCs/>
              </w:rPr>
              <w:t>mục 1.2.5.3</w:t>
            </w:r>
            <w:r w:rsidRPr="002B58F8">
              <w:t> </w:t>
            </w:r>
            <w:r w:rsidRPr="002B58F8">
              <w:rPr>
                <w:i/>
                <w:iCs/>
              </w:rPr>
              <w:t>là</w:t>
            </w:r>
            <w:r w:rsidRPr="002B58F8">
              <w:t> </w:t>
            </w:r>
            <w:r w:rsidRPr="002B58F8">
              <w:rPr>
                <w:i/>
                <w:iCs/>
              </w:rPr>
              <w:t>giá</w:t>
            </w:r>
            <w:r w:rsidRPr="002B58F8">
              <w:t> </w:t>
            </w:r>
            <w:r w:rsidRPr="002B58F8">
              <w:rPr>
                <w:i/>
                <w:iCs/>
              </w:rPr>
              <w:t>trị chênh</w:t>
            </w:r>
            <w:r w:rsidRPr="002B58F8">
              <w:t> </w:t>
            </w:r>
            <w:r w:rsidRPr="002B58F8">
              <w:rPr>
                <w:i/>
                <w:iCs/>
              </w:rPr>
              <w:t>lệch giữa cao</w:t>
            </w:r>
            <w:r w:rsidRPr="002B58F8">
              <w:t> </w:t>
            </w:r>
            <w:r w:rsidRPr="002B58F8">
              <w:rPr>
                <w:i/>
                <w:iCs/>
              </w:rPr>
              <w:t>trình</w:t>
            </w:r>
            <w:r w:rsidRPr="002B58F8">
              <w:t> </w:t>
            </w:r>
            <w:r w:rsidRPr="002B58F8">
              <w:rPr>
                <w:i/>
                <w:iCs/>
              </w:rPr>
              <w:t>mực nước dâng</w:t>
            </w:r>
            <w:r w:rsidRPr="002B58F8">
              <w:t> </w:t>
            </w:r>
            <w:r w:rsidRPr="002B58F8">
              <w:rPr>
                <w:i/>
                <w:iCs/>
              </w:rPr>
              <w:t>bình</w:t>
            </w:r>
            <w:r w:rsidRPr="002B58F8">
              <w:t> </w:t>
            </w:r>
            <w:r w:rsidRPr="002B58F8">
              <w:rPr>
                <w:i/>
                <w:iCs/>
              </w:rPr>
              <w:t>thường của hồ chứa tới cao</w:t>
            </w:r>
            <w:r w:rsidRPr="002B58F8">
              <w:t> </w:t>
            </w:r>
            <w:r w:rsidRPr="002B58F8">
              <w:rPr>
                <w:i/>
                <w:iCs/>
              </w:rPr>
              <w:t>trình</w:t>
            </w:r>
            <w:r w:rsidRPr="002B58F8">
              <w:t> </w:t>
            </w:r>
            <w:r w:rsidRPr="002B58F8">
              <w:rPr>
                <w:i/>
                <w:iCs/>
              </w:rPr>
              <w:t>lắp máy.</w:t>
            </w:r>
          </w:p>
          <w:p w14:paraId="451755B2" w14:textId="77777777" w:rsidR="002B58F8" w:rsidRPr="002B58F8" w:rsidRDefault="002B58F8" w:rsidP="009B7036">
            <w:pPr>
              <w:spacing w:after="0" w:line="240" w:lineRule="auto"/>
            </w:pPr>
            <w:r w:rsidRPr="002B58F8">
              <w:rPr>
                <w:i/>
                <w:iCs/>
              </w:rPr>
              <w:t>2. Cấp công</w:t>
            </w:r>
            <w:r w:rsidRPr="002B58F8">
              <w:t> </w:t>
            </w:r>
            <w:r w:rsidRPr="002B58F8">
              <w:rPr>
                <w:i/>
                <w:iCs/>
              </w:rPr>
              <w:t>trình</w:t>
            </w:r>
            <w:r w:rsidRPr="002B58F8">
              <w:t> </w:t>
            </w:r>
            <w:r w:rsidRPr="002B58F8">
              <w:rPr>
                <w:i/>
                <w:iCs/>
              </w:rPr>
              <w:t>của công</w:t>
            </w:r>
            <w:r w:rsidRPr="002B58F8">
              <w:t> </w:t>
            </w:r>
            <w:r w:rsidRPr="002B58F8">
              <w:rPr>
                <w:i/>
                <w:iCs/>
              </w:rPr>
              <w:t>trình</w:t>
            </w:r>
            <w:r w:rsidRPr="002B58F8">
              <w:t> </w:t>
            </w:r>
            <w:r w:rsidRPr="002B58F8">
              <w:rPr>
                <w:i/>
                <w:iCs/>
              </w:rPr>
              <w:t>khác</w:t>
            </w:r>
            <w:r w:rsidRPr="002B58F8">
              <w:t> </w:t>
            </w:r>
            <w:r w:rsidRPr="002B58F8">
              <w:rPr>
                <w:i/>
                <w:iCs/>
              </w:rPr>
              <w:t>trên</w:t>
            </w:r>
            <w:r w:rsidRPr="002B58F8">
              <w:t> </w:t>
            </w:r>
            <w:r w:rsidRPr="002B58F8">
              <w:rPr>
                <w:i/>
                <w:iCs/>
              </w:rPr>
              <w:t>“Tuyến năng lượng” như Kênh</w:t>
            </w:r>
            <w:r w:rsidRPr="002B58F8">
              <w:t> </w:t>
            </w:r>
            <w:r w:rsidRPr="002B58F8">
              <w:rPr>
                <w:i/>
                <w:iCs/>
              </w:rPr>
              <w:t>vào,</w:t>
            </w:r>
            <w:r w:rsidRPr="002B58F8">
              <w:t> </w:t>
            </w:r>
            <w:r w:rsidRPr="002B58F8">
              <w:rPr>
                <w:i/>
                <w:iCs/>
              </w:rPr>
              <w:t>Cửa nhận nước, Kênh</w:t>
            </w:r>
            <w:r w:rsidRPr="002B58F8">
              <w:t> </w:t>
            </w:r>
            <w:r w:rsidRPr="002B58F8">
              <w:rPr>
                <w:i/>
                <w:iCs/>
              </w:rPr>
              <w:t>xả hoặc Hầm xả nước, …</w:t>
            </w:r>
            <w:r w:rsidRPr="002B58F8">
              <w:t> </w:t>
            </w:r>
            <w:r w:rsidRPr="002B58F8">
              <w:rPr>
                <w:i/>
                <w:iCs/>
              </w:rPr>
              <w:t>được xác</w:t>
            </w:r>
            <w:r w:rsidRPr="002B58F8">
              <w:t> </w:t>
            </w:r>
            <w:r w:rsidRPr="002B58F8">
              <w:rPr>
                <w:i/>
                <w:iCs/>
              </w:rPr>
              <w:t>định theo</w:t>
            </w:r>
            <w:r w:rsidRPr="002B58F8">
              <w:t> </w:t>
            </w:r>
            <w:r w:rsidRPr="002B58F8">
              <w:rPr>
                <w:i/>
                <w:iCs/>
              </w:rPr>
              <w:t>cấp của Nhà</w:t>
            </w:r>
            <w:r w:rsidRPr="002B58F8">
              <w:t> </w:t>
            </w:r>
            <w:r w:rsidRPr="002B58F8">
              <w:rPr>
                <w:i/>
                <w:iCs/>
              </w:rPr>
              <w:t>máy</w:t>
            </w:r>
            <w:r w:rsidRPr="002B58F8">
              <w:t> </w:t>
            </w:r>
            <w:r w:rsidRPr="002B58F8">
              <w:rPr>
                <w:i/>
                <w:iCs/>
              </w:rPr>
              <w:t>thủy điện quy</w:t>
            </w:r>
            <w:r w:rsidRPr="002B58F8">
              <w:t> </w:t>
            </w:r>
            <w:r w:rsidRPr="002B58F8">
              <w:rPr>
                <w:i/>
                <w:iCs/>
              </w:rPr>
              <w:t>định tại điểm a</w:t>
            </w:r>
            <w:r w:rsidRPr="002B58F8">
              <w:t> </w:t>
            </w:r>
            <w:r w:rsidRPr="002B58F8">
              <w:rPr>
                <w:i/>
                <w:iCs/>
              </w:rPr>
              <w:t>mục 1.2.5.3.</w:t>
            </w:r>
          </w:p>
          <w:p w14:paraId="2B3F5F56" w14:textId="77777777" w:rsidR="002B58F8" w:rsidRPr="002B58F8" w:rsidRDefault="002B58F8" w:rsidP="009B7036">
            <w:pPr>
              <w:spacing w:after="0" w:line="240" w:lineRule="auto"/>
            </w:pPr>
            <w:r w:rsidRPr="002B58F8">
              <w:rPr>
                <w:i/>
                <w:iCs/>
              </w:rPr>
              <w:t>3. Cấp công</w:t>
            </w:r>
            <w:r w:rsidRPr="002B58F8">
              <w:t> </w:t>
            </w:r>
            <w:r w:rsidRPr="002B58F8">
              <w:rPr>
                <w:i/>
                <w:iCs/>
              </w:rPr>
              <w:t>trình</w:t>
            </w:r>
            <w:r w:rsidRPr="002B58F8">
              <w:t> </w:t>
            </w:r>
            <w:r w:rsidRPr="002B58F8">
              <w:rPr>
                <w:i/>
                <w:iCs/>
              </w:rPr>
              <w:t>của công</w:t>
            </w:r>
            <w:r w:rsidRPr="002B58F8">
              <w:t> </w:t>
            </w:r>
            <w:r w:rsidRPr="002B58F8">
              <w:rPr>
                <w:i/>
                <w:iCs/>
              </w:rPr>
              <w:t>trình</w:t>
            </w:r>
            <w:r w:rsidRPr="002B58F8">
              <w:t> </w:t>
            </w:r>
            <w:r w:rsidRPr="002B58F8">
              <w:rPr>
                <w:i/>
                <w:iCs/>
              </w:rPr>
              <w:t>khác</w:t>
            </w:r>
            <w:r w:rsidRPr="002B58F8">
              <w:t> </w:t>
            </w:r>
            <w:r w:rsidRPr="002B58F8">
              <w:rPr>
                <w:i/>
                <w:iCs/>
              </w:rPr>
              <w:t>trên</w:t>
            </w:r>
            <w:r w:rsidRPr="002B58F8">
              <w:t> </w:t>
            </w:r>
            <w:r w:rsidRPr="002B58F8">
              <w:rPr>
                <w:i/>
                <w:iCs/>
              </w:rPr>
              <w:t>“Tuyến đầu mối” như, Cống xả cát,</w:t>
            </w:r>
            <w:r w:rsidRPr="002B58F8">
              <w:t> </w:t>
            </w:r>
            <w:r w:rsidRPr="002B58F8">
              <w:rPr>
                <w:i/>
                <w:iCs/>
              </w:rPr>
              <w:t>công</w:t>
            </w:r>
            <w:r w:rsidRPr="002B58F8">
              <w:t> </w:t>
            </w:r>
            <w:r w:rsidRPr="002B58F8">
              <w:rPr>
                <w:i/>
                <w:iCs/>
              </w:rPr>
              <w:t>trình</w:t>
            </w:r>
            <w:r w:rsidRPr="002B58F8">
              <w:t> </w:t>
            </w:r>
            <w:r w:rsidRPr="002B58F8">
              <w:rPr>
                <w:i/>
                <w:iCs/>
              </w:rPr>
              <w:t>lấy nước khác,</w:t>
            </w:r>
            <w:r w:rsidRPr="002B58F8">
              <w:t> </w:t>
            </w:r>
            <w:r w:rsidRPr="002B58F8">
              <w:rPr>
                <w:i/>
                <w:iCs/>
              </w:rPr>
              <w:t>…</w:t>
            </w:r>
            <w:r w:rsidRPr="002B58F8">
              <w:t> </w:t>
            </w:r>
            <w:r w:rsidRPr="002B58F8">
              <w:rPr>
                <w:i/>
                <w:iCs/>
              </w:rPr>
              <w:t>được xác</w:t>
            </w:r>
            <w:r w:rsidRPr="002B58F8">
              <w:t> </w:t>
            </w:r>
            <w:r w:rsidRPr="002B58F8">
              <w:rPr>
                <w:i/>
                <w:iCs/>
              </w:rPr>
              <w:t>định theo</w:t>
            </w:r>
            <w:r w:rsidRPr="002B58F8">
              <w:t> </w:t>
            </w:r>
            <w:r w:rsidRPr="002B58F8">
              <w:rPr>
                <w:i/>
                <w:iCs/>
              </w:rPr>
              <w:t>cấp của Công</w:t>
            </w:r>
            <w:r w:rsidRPr="002B58F8">
              <w:t> </w:t>
            </w:r>
            <w:r w:rsidRPr="002B58F8">
              <w:rPr>
                <w:i/>
                <w:iCs/>
              </w:rPr>
              <w:t>trình</w:t>
            </w:r>
            <w:r w:rsidRPr="002B58F8">
              <w:t> </w:t>
            </w:r>
            <w:r w:rsidRPr="002B58F8">
              <w:rPr>
                <w:i/>
                <w:iCs/>
              </w:rPr>
              <w:t>đập quy</w:t>
            </w:r>
            <w:r w:rsidRPr="002B58F8">
              <w:t> </w:t>
            </w:r>
            <w:r w:rsidRPr="002B58F8">
              <w:rPr>
                <w:i/>
                <w:iCs/>
              </w:rPr>
              <w:t>định tại điểm c</w:t>
            </w:r>
            <w:r w:rsidRPr="002B58F8">
              <w:t> </w:t>
            </w:r>
            <w:r w:rsidRPr="002B58F8">
              <w:rPr>
                <w:i/>
                <w:iCs/>
              </w:rPr>
              <w:t>mục 1.2.5.3.</w:t>
            </w:r>
          </w:p>
          <w:p w14:paraId="39393FA2" w14:textId="77777777" w:rsidR="002B58F8" w:rsidRPr="002B58F8" w:rsidRDefault="002B58F8" w:rsidP="009B7036">
            <w:pPr>
              <w:spacing w:after="0" w:line="240" w:lineRule="auto"/>
            </w:pPr>
            <w:r w:rsidRPr="002B58F8">
              <w:rPr>
                <w:i/>
                <w:iCs/>
              </w:rPr>
              <w:t>4. Các</w:t>
            </w:r>
            <w:r w:rsidRPr="002B58F8">
              <w:t> </w:t>
            </w:r>
            <w:r w:rsidRPr="002B58F8">
              <w:rPr>
                <w:i/>
                <w:iCs/>
              </w:rPr>
              <w:t>công</w:t>
            </w:r>
            <w:r w:rsidRPr="002B58F8">
              <w:t> </w:t>
            </w:r>
            <w:r w:rsidRPr="002B58F8">
              <w:rPr>
                <w:i/>
                <w:iCs/>
              </w:rPr>
              <w:t>trình</w:t>
            </w:r>
            <w:r w:rsidRPr="002B58F8">
              <w:t> </w:t>
            </w:r>
            <w:r w:rsidRPr="002B58F8">
              <w:rPr>
                <w:i/>
                <w:iCs/>
              </w:rPr>
              <w:t>liên</w:t>
            </w:r>
            <w:r w:rsidRPr="002B58F8">
              <w:t> </w:t>
            </w:r>
            <w:r w:rsidRPr="002B58F8">
              <w:rPr>
                <w:i/>
                <w:iCs/>
              </w:rPr>
              <w:t>quan</w:t>
            </w:r>
            <w:r w:rsidRPr="002B58F8">
              <w:t> </w:t>
            </w:r>
            <w:r w:rsidRPr="002B58F8">
              <w:rPr>
                <w:i/>
                <w:iCs/>
              </w:rPr>
              <w:t>khác</w:t>
            </w:r>
            <w:r w:rsidRPr="002B58F8">
              <w:t> </w:t>
            </w:r>
            <w:r w:rsidRPr="002B58F8">
              <w:rPr>
                <w:i/>
                <w:iCs/>
              </w:rPr>
              <w:t>như Nhà</w:t>
            </w:r>
            <w:r w:rsidRPr="002B58F8">
              <w:t> </w:t>
            </w:r>
            <w:r w:rsidRPr="002B58F8">
              <w:rPr>
                <w:i/>
                <w:iCs/>
              </w:rPr>
              <w:t>quản lý</w:t>
            </w:r>
            <w:r w:rsidRPr="002B58F8">
              <w:t> </w:t>
            </w:r>
            <w:r w:rsidRPr="002B58F8">
              <w:rPr>
                <w:i/>
                <w:iCs/>
              </w:rPr>
              <w:t>vận hành,</w:t>
            </w:r>
            <w:r w:rsidRPr="002B58F8">
              <w:t> </w:t>
            </w:r>
            <w:r w:rsidRPr="002B58F8">
              <w:rPr>
                <w:i/>
                <w:iCs/>
              </w:rPr>
              <w:t>Tường rào,</w:t>
            </w:r>
            <w:r w:rsidRPr="002B58F8">
              <w:t> </w:t>
            </w:r>
            <w:r w:rsidRPr="002B58F8">
              <w:rPr>
                <w:i/>
                <w:iCs/>
              </w:rPr>
              <w:t>Đường giao</w:t>
            </w:r>
            <w:r w:rsidRPr="002B58F8">
              <w:t> </w:t>
            </w:r>
            <w:r w:rsidRPr="002B58F8">
              <w:rPr>
                <w:i/>
                <w:iCs/>
              </w:rPr>
              <w:t>thông,…</w:t>
            </w:r>
            <w:r w:rsidRPr="002B58F8">
              <w:t> </w:t>
            </w:r>
            <w:r w:rsidRPr="002B58F8">
              <w:rPr>
                <w:i/>
                <w:iCs/>
              </w:rPr>
              <w:t>trong</w:t>
            </w:r>
            <w:r w:rsidRPr="002B58F8">
              <w:t> </w:t>
            </w:r>
            <w:r w:rsidRPr="002B58F8">
              <w:rPr>
                <w:i/>
                <w:iCs/>
              </w:rPr>
              <w:t>dự án</w:t>
            </w:r>
            <w:r w:rsidRPr="002B58F8">
              <w:t> </w:t>
            </w:r>
            <w:r w:rsidRPr="002B58F8">
              <w:rPr>
                <w:i/>
                <w:iCs/>
              </w:rPr>
              <w:t>xây</w:t>
            </w:r>
            <w:r w:rsidRPr="002B58F8">
              <w:t> </w:t>
            </w:r>
            <w:r w:rsidRPr="002B58F8">
              <w:rPr>
                <w:i/>
                <w:iCs/>
              </w:rPr>
              <w:t>dựng công</w:t>
            </w:r>
            <w:r w:rsidRPr="002B58F8">
              <w:t> </w:t>
            </w:r>
            <w:r w:rsidRPr="002B58F8">
              <w:rPr>
                <w:i/>
                <w:iCs/>
              </w:rPr>
              <w:t>trình</w:t>
            </w:r>
            <w:r w:rsidRPr="002B58F8">
              <w:t> </w:t>
            </w:r>
            <w:r w:rsidRPr="002B58F8">
              <w:rPr>
                <w:i/>
                <w:iCs/>
              </w:rPr>
              <w:t>thủy điện được xác</w:t>
            </w:r>
            <w:r w:rsidRPr="002B58F8">
              <w:t> </w:t>
            </w:r>
            <w:r w:rsidRPr="002B58F8">
              <w:rPr>
                <w:i/>
                <w:iCs/>
              </w:rPr>
              <w:t>định cấp công</w:t>
            </w:r>
            <w:r w:rsidRPr="002B58F8">
              <w:t> </w:t>
            </w:r>
            <w:r w:rsidRPr="002B58F8">
              <w:rPr>
                <w:i/>
                <w:iCs/>
              </w:rPr>
              <w:t>trình</w:t>
            </w:r>
            <w:r w:rsidRPr="002B58F8">
              <w:t> </w:t>
            </w:r>
            <w:r w:rsidRPr="002B58F8">
              <w:rPr>
                <w:i/>
                <w:iCs/>
              </w:rPr>
              <w:t>tương ứng với loại công</w:t>
            </w:r>
            <w:r w:rsidRPr="002B58F8">
              <w:t> </w:t>
            </w:r>
            <w:r w:rsidRPr="002B58F8">
              <w:rPr>
                <w:i/>
                <w:iCs/>
              </w:rPr>
              <w:t>trình</w:t>
            </w:r>
            <w:r w:rsidRPr="002B58F8">
              <w:t> </w:t>
            </w:r>
            <w:r w:rsidRPr="002B58F8">
              <w:rPr>
                <w:i/>
                <w:iCs/>
              </w:rPr>
              <w:t>theo</w:t>
            </w:r>
            <w:r w:rsidRPr="002B58F8">
              <w:t> </w:t>
            </w:r>
            <w:r w:rsidRPr="002B58F8">
              <w:rPr>
                <w:i/>
                <w:iCs/>
              </w:rPr>
              <w:t>hướng dẫn trong</w:t>
            </w:r>
            <w:r w:rsidRPr="002B58F8">
              <w:t> </w:t>
            </w:r>
            <w:r w:rsidRPr="002B58F8">
              <w:rPr>
                <w:i/>
                <w:iCs/>
              </w:rPr>
              <w:t>Thông tư này.</w:t>
            </w:r>
          </w:p>
        </w:tc>
      </w:tr>
      <w:tr w:rsidR="002B58F8" w:rsidRPr="002B58F8" w14:paraId="36884DA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1BE30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7E102CB" w14:textId="77777777" w:rsidR="002B58F8" w:rsidRPr="002B58F8" w:rsidRDefault="002B58F8" w:rsidP="009B7036">
            <w:pPr>
              <w:spacing w:after="0" w:line="240" w:lineRule="auto"/>
            </w:pPr>
            <w:r w:rsidRPr="002B58F8">
              <w:t>1.2.5.4 Công trình điện gió</w:t>
            </w:r>
          </w:p>
          <w:p w14:paraId="3E3506A1" w14:textId="77777777" w:rsidR="002B58F8" w:rsidRPr="002B58F8" w:rsidRDefault="002B58F8" w:rsidP="009B7036">
            <w:pPr>
              <w:spacing w:after="0" w:line="240" w:lineRule="auto"/>
            </w:pPr>
            <w:r w:rsidRPr="002B58F8">
              <w:rPr>
                <w:i/>
                <w:iCs/>
              </w:rPr>
              <w:t>Đối với công</w:t>
            </w:r>
            <w:r w:rsidRPr="002B58F8">
              <w:t> </w:t>
            </w:r>
            <w:r w:rsidRPr="002B58F8">
              <w:rPr>
                <w:i/>
                <w:iCs/>
              </w:rPr>
              <w:t>trình</w:t>
            </w:r>
            <w:r w:rsidRPr="002B58F8">
              <w:t> </w:t>
            </w:r>
            <w:r w:rsidRPr="002B58F8">
              <w:rPr>
                <w:i/>
                <w:iCs/>
              </w:rPr>
              <w:t>điện gió</w:t>
            </w:r>
            <w:r w:rsidRPr="002B58F8">
              <w:t> </w:t>
            </w:r>
            <w:r w:rsidRPr="002B58F8">
              <w:rPr>
                <w:i/>
                <w:iCs/>
              </w:rPr>
              <w:t>ngoài</w:t>
            </w:r>
            <w:r w:rsidRPr="002B58F8">
              <w:t> </w:t>
            </w:r>
            <w:r w:rsidRPr="002B58F8">
              <w:rPr>
                <w:i/>
                <w:iCs/>
              </w:rPr>
              <w:t>khơi: Sau</w:t>
            </w:r>
            <w:r w:rsidRPr="002B58F8">
              <w:t> </w:t>
            </w:r>
            <w:r w:rsidRPr="002B58F8">
              <w:rPr>
                <w:i/>
                <w:iCs/>
              </w:rPr>
              <w:t>khi</w:t>
            </w:r>
            <w:r w:rsidRPr="002B58F8">
              <w:t> </w:t>
            </w:r>
            <w:r w:rsidRPr="002B58F8">
              <w:rPr>
                <w:i/>
                <w:iCs/>
              </w:rPr>
              <w:t>xác</w:t>
            </w:r>
            <w:r w:rsidRPr="002B58F8">
              <w:t> </w:t>
            </w:r>
            <w:r w:rsidRPr="002B58F8">
              <w:rPr>
                <w:i/>
                <w:iCs/>
              </w:rPr>
              <w:t>định cấp theo</w:t>
            </w:r>
            <w:r w:rsidRPr="002B58F8">
              <w:t> </w:t>
            </w:r>
            <w:r w:rsidRPr="002B58F8">
              <w:rPr>
                <w:i/>
                <w:iCs/>
              </w:rPr>
              <w:t>mục này</w:t>
            </w:r>
            <w:r w:rsidRPr="002B58F8">
              <w:t> </w:t>
            </w:r>
            <w:r w:rsidRPr="002B58F8">
              <w:rPr>
                <w:i/>
                <w:iCs/>
              </w:rPr>
              <w:t>thì</w:t>
            </w:r>
            <w:r w:rsidRPr="002B58F8">
              <w:t> </w:t>
            </w:r>
            <w:r w:rsidRPr="002B58F8">
              <w:rPr>
                <w:i/>
                <w:iCs/>
              </w:rPr>
              <w:t>tăng lên</w:t>
            </w:r>
            <w:r w:rsidRPr="002B58F8">
              <w:t> </w:t>
            </w:r>
            <w:r w:rsidRPr="002B58F8">
              <w:rPr>
                <w:i/>
                <w:iCs/>
              </w:rPr>
              <w:t>một cấp và</w:t>
            </w:r>
            <w:r w:rsidRPr="002B58F8">
              <w:t> </w:t>
            </w:r>
            <w:r w:rsidRPr="002B58F8">
              <w:rPr>
                <w:i/>
                <w:iCs/>
              </w:rPr>
              <w:t>không</w:t>
            </w:r>
            <w:r w:rsidRPr="002B58F8">
              <w:t> </w:t>
            </w:r>
            <w:r w:rsidRPr="002B58F8">
              <w:rPr>
                <w:i/>
                <w:iCs/>
              </w:rPr>
              <w:t>thấp hơn cấp II.</w:t>
            </w:r>
          </w:p>
        </w:tc>
        <w:tc>
          <w:tcPr>
            <w:tcW w:w="900" w:type="pct"/>
            <w:tcBorders>
              <w:top w:val="nil"/>
              <w:left w:val="nil"/>
              <w:bottom w:val="single" w:sz="8" w:space="0" w:color="auto"/>
              <w:right w:val="single" w:sz="8" w:space="0" w:color="auto"/>
            </w:tcBorders>
            <w:shd w:val="clear" w:color="auto" w:fill="FFFFFF"/>
            <w:vAlign w:val="center"/>
            <w:hideMark/>
          </w:tcPr>
          <w:p w14:paraId="134C2303"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6AE7D95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B8ADC97" w14:textId="77777777" w:rsidR="002B58F8" w:rsidRPr="002B58F8" w:rsidRDefault="002B58F8" w:rsidP="009B7036">
            <w:pPr>
              <w:spacing w:after="0" w:line="240" w:lineRule="auto"/>
            </w:pPr>
            <w:r w:rsidRPr="002B58F8">
              <w:t>≥50</w:t>
            </w:r>
          </w:p>
        </w:tc>
        <w:tc>
          <w:tcPr>
            <w:tcW w:w="450" w:type="pct"/>
            <w:tcBorders>
              <w:top w:val="nil"/>
              <w:left w:val="nil"/>
              <w:bottom w:val="single" w:sz="8" w:space="0" w:color="auto"/>
              <w:right w:val="single" w:sz="8" w:space="0" w:color="auto"/>
            </w:tcBorders>
            <w:shd w:val="clear" w:color="auto" w:fill="FFFFFF"/>
            <w:vAlign w:val="center"/>
            <w:hideMark/>
          </w:tcPr>
          <w:p w14:paraId="793D66FE" w14:textId="77777777" w:rsidR="002B58F8" w:rsidRPr="002B58F8" w:rsidRDefault="002B58F8" w:rsidP="009B7036">
            <w:pPr>
              <w:spacing w:after="0" w:line="240" w:lineRule="auto"/>
            </w:pPr>
            <w:r w:rsidRPr="002B58F8">
              <w:t>&gt;15 ÷ &lt;50</w:t>
            </w:r>
          </w:p>
        </w:tc>
        <w:tc>
          <w:tcPr>
            <w:tcW w:w="500" w:type="pct"/>
            <w:tcBorders>
              <w:top w:val="nil"/>
              <w:left w:val="nil"/>
              <w:bottom w:val="single" w:sz="8" w:space="0" w:color="auto"/>
              <w:right w:val="single" w:sz="8" w:space="0" w:color="auto"/>
            </w:tcBorders>
            <w:shd w:val="clear" w:color="auto" w:fill="FFFFFF"/>
            <w:vAlign w:val="center"/>
            <w:hideMark/>
          </w:tcPr>
          <w:p w14:paraId="43A50BD2" w14:textId="77777777" w:rsidR="002B58F8" w:rsidRPr="002B58F8" w:rsidRDefault="002B58F8" w:rsidP="009B7036">
            <w:pPr>
              <w:spacing w:after="0" w:line="240" w:lineRule="auto"/>
            </w:pPr>
            <w:r w:rsidRPr="002B58F8">
              <w:t>&gt;3 ÷ 15</w:t>
            </w:r>
          </w:p>
        </w:tc>
        <w:tc>
          <w:tcPr>
            <w:tcW w:w="450" w:type="pct"/>
            <w:tcBorders>
              <w:top w:val="nil"/>
              <w:left w:val="nil"/>
              <w:bottom w:val="single" w:sz="8" w:space="0" w:color="auto"/>
              <w:right w:val="single" w:sz="8" w:space="0" w:color="auto"/>
            </w:tcBorders>
            <w:shd w:val="clear" w:color="auto" w:fill="FFFFFF"/>
            <w:vAlign w:val="center"/>
            <w:hideMark/>
          </w:tcPr>
          <w:p w14:paraId="2DC34058" w14:textId="77777777" w:rsidR="002B58F8" w:rsidRPr="002B58F8" w:rsidRDefault="002B58F8" w:rsidP="009B7036">
            <w:pPr>
              <w:spacing w:after="0" w:line="240" w:lineRule="auto"/>
            </w:pPr>
            <w:r w:rsidRPr="002B58F8">
              <w:t>≤3</w:t>
            </w:r>
          </w:p>
        </w:tc>
      </w:tr>
      <w:tr w:rsidR="002B58F8" w:rsidRPr="002B58F8" w14:paraId="7D6C02F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616F54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9CC6BD3" w14:textId="77777777" w:rsidR="002B58F8" w:rsidRPr="002B58F8" w:rsidRDefault="002B58F8" w:rsidP="009B7036">
            <w:pPr>
              <w:spacing w:after="0" w:line="240" w:lineRule="auto"/>
            </w:pPr>
            <w:r w:rsidRPr="002B58F8">
              <w:t>1.2.5.5 Công trình điện mặt trời</w:t>
            </w:r>
          </w:p>
        </w:tc>
        <w:tc>
          <w:tcPr>
            <w:tcW w:w="900" w:type="pct"/>
            <w:tcBorders>
              <w:top w:val="nil"/>
              <w:left w:val="nil"/>
              <w:bottom w:val="single" w:sz="8" w:space="0" w:color="auto"/>
              <w:right w:val="single" w:sz="8" w:space="0" w:color="auto"/>
            </w:tcBorders>
            <w:shd w:val="clear" w:color="auto" w:fill="FFFFFF"/>
            <w:vAlign w:val="center"/>
            <w:hideMark/>
          </w:tcPr>
          <w:p w14:paraId="12515EFD"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56B5C18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5CDA1DF" w14:textId="77777777" w:rsidR="002B58F8" w:rsidRPr="002B58F8" w:rsidRDefault="002B58F8" w:rsidP="009B7036">
            <w:pPr>
              <w:spacing w:after="0" w:line="240" w:lineRule="auto"/>
            </w:pPr>
            <w:r w:rsidRPr="002B58F8">
              <w:t>≥50</w:t>
            </w:r>
          </w:p>
        </w:tc>
        <w:tc>
          <w:tcPr>
            <w:tcW w:w="450" w:type="pct"/>
            <w:tcBorders>
              <w:top w:val="nil"/>
              <w:left w:val="nil"/>
              <w:bottom w:val="single" w:sz="8" w:space="0" w:color="auto"/>
              <w:right w:val="single" w:sz="8" w:space="0" w:color="auto"/>
            </w:tcBorders>
            <w:shd w:val="clear" w:color="auto" w:fill="FFFFFF"/>
            <w:vAlign w:val="center"/>
            <w:hideMark/>
          </w:tcPr>
          <w:p w14:paraId="0CC7B557" w14:textId="77777777" w:rsidR="002B58F8" w:rsidRPr="002B58F8" w:rsidRDefault="002B58F8" w:rsidP="009B7036">
            <w:pPr>
              <w:spacing w:after="0" w:line="240" w:lineRule="auto"/>
            </w:pPr>
            <w:r w:rsidRPr="002B58F8">
              <w:t>&gt;15 ÷ &lt;50</w:t>
            </w:r>
          </w:p>
        </w:tc>
        <w:tc>
          <w:tcPr>
            <w:tcW w:w="500" w:type="pct"/>
            <w:tcBorders>
              <w:top w:val="nil"/>
              <w:left w:val="nil"/>
              <w:bottom w:val="single" w:sz="8" w:space="0" w:color="auto"/>
              <w:right w:val="single" w:sz="8" w:space="0" w:color="auto"/>
            </w:tcBorders>
            <w:shd w:val="clear" w:color="auto" w:fill="FFFFFF"/>
            <w:vAlign w:val="center"/>
            <w:hideMark/>
          </w:tcPr>
          <w:p w14:paraId="64848F76" w14:textId="77777777" w:rsidR="002B58F8" w:rsidRPr="002B58F8" w:rsidRDefault="002B58F8" w:rsidP="009B7036">
            <w:pPr>
              <w:spacing w:after="0" w:line="240" w:lineRule="auto"/>
            </w:pPr>
            <w:r w:rsidRPr="002B58F8">
              <w:t>&gt;3 ÷ 15</w:t>
            </w:r>
          </w:p>
        </w:tc>
        <w:tc>
          <w:tcPr>
            <w:tcW w:w="450" w:type="pct"/>
            <w:tcBorders>
              <w:top w:val="nil"/>
              <w:left w:val="nil"/>
              <w:bottom w:val="single" w:sz="8" w:space="0" w:color="auto"/>
              <w:right w:val="single" w:sz="8" w:space="0" w:color="auto"/>
            </w:tcBorders>
            <w:shd w:val="clear" w:color="auto" w:fill="FFFFFF"/>
            <w:vAlign w:val="center"/>
            <w:hideMark/>
          </w:tcPr>
          <w:p w14:paraId="4C809F4C" w14:textId="77777777" w:rsidR="002B58F8" w:rsidRPr="002B58F8" w:rsidRDefault="002B58F8" w:rsidP="009B7036">
            <w:pPr>
              <w:spacing w:after="0" w:line="240" w:lineRule="auto"/>
            </w:pPr>
            <w:r w:rsidRPr="002B58F8">
              <w:t>≤3</w:t>
            </w:r>
          </w:p>
        </w:tc>
      </w:tr>
      <w:tr w:rsidR="002B58F8" w:rsidRPr="002B58F8" w14:paraId="4580FCF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BBC90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61CDE73" w14:textId="77777777" w:rsidR="002B58F8" w:rsidRPr="002B58F8" w:rsidRDefault="002B58F8" w:rsidP="009B7036">
            <w:pPr>
              <w:spacing w:after="0" w:line="240" w:lineRule="auto"/>
            </w:pPr>
            <w:r w:rsidRPr="002B58F8">
              <w:t>1.2.5.6 Công trình điện địa nhiệt</w:t>
            </w:r>
          </w:p>
        </w:tc>
        <w:tc>
          <w:tcPr>
            <w:tcW w:w="900" w:type="pct"/>
            <w:tcBorders>
              <w:top w:val="nil"/>
              <w:left w:val="nil"/>
              <w:bottom w:val="single" w:sz="8" w:space="0" w:color="auto"/>
              <w:right w:val="single" w:sz="8" w:space="0" w:color="auto"/>
            </w:tcBorders>
            <w:shd w:val="clear" w:color="auto" w:fill="FFFFFF"/>
            <w:vAlign w:val="center"/>
            <w:hideMark/>
          </w:tcPr>
          <w:p w14:paraId="5C8EBCBD"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6AEB8C2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96BB649"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643D08BA" w14:textId="77777777" w:rsidR="002B58F8" w:rsidRPr="002B58F8" w:rsidRDefault="002B58F8" w:rsidP="009B7036">
            <w:pPr>
              <w:spacing w:after="0" w:line="240" w:lineRule="auto"/>
            </w:pPr>
            <w:r w:rsidRPr="002B58F8">
              <w:t>5 ÷ 10</w:t>
            </w:r>
          </w:p>
        </w:tc>
        <w:tc>
          <w:tcPr>
            <w:tcW w:w="500" w:type="pct"/>
            <w:tcBorders>
              <w:top w:val="nil"/>
              <w:left w:val="nil"/>
              <w:bottom w:val="single" w:sz="8" w:space="0" w:color="auto"/>
              <w:right w:val="single" w:sz="8" w:space="0" w:color="auto"/>
            </w:tcBorders>
            <w:shd w:val="clear" w:color="auto" w:fill="FFFFFF"/>
            <w:vAlign w:val="center"/>
            <w:hideMark/>
          </w:tcPr>
          <w:p w14:paraId="1484AB3A"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40A999E0" w14:textId="77777777" w:rsidR="002B58F8" w:rsidRPr="002B58F8" w:rsidRDefault="002B58F8" w:rsidP="009B7036">
            <w:pPr>
              <w:spacing w:after="0" w:line="240" w:lineRule="auto"/>
            </w:pPr>
            <w:r w:rsidRPr="002B58F8">
              <w:t> </w:t>
            </w:r>
          </w:p>
        </w:tc>
      </w:tr>
      <w:tr w:rsidR="002B58F8" w:rsidRPr="002B58F8" w14:paraId="60117B8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076753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B7B89C2" w14:textId="77777777" w:rsidR="002B58F8" w:rsidRPr="002B58F8" w:rsidRDefault="002B58F8" w:rsidP="009B7036">
            <w:pPr>
              <w:spacing w:after="0" w:line="240" w:lineRule="auto"/>
            </w:pPr>
            <w:r w:rsidRPr="002B58F8">
              <w:t>1.2.5.7 Công trình điện thủy triều, sóng biển</w:t>
            </w:r>
          </w:p>
        </w:tc>
        <w:tc>
          <w:tcPr>
            <w:tcW w:w="900" w:type="pct"/>
            <w:tcBorders>
              <w:top w:val="nil"/>
              <w:left w:val="nil"/>
              <w:bottom w:val="single" w:sz="8" w:space="0" w:color="auto"/>
              <w:right w:val="single" w:sz="8" w:space="0" w:color="auto"/>
            </w:tcBorders>
            <w:shd w:val="clear" w:color="auto" w:fill="FFFFFF"/>
            <w:vAlign w:val="center"/>
            <w:hideMark/>
          </w:tcPr>
          <w:p w14:paraId="2D60BBF5"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73177B3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6DE1B28" w14:textId="77777777" w:rsidR="002B58F8" w:rsidRPr="002B58F8" w:rsidRDefault="002B58F8" w:rsidP="009B7036">
            <w:pPr>
              <w:spacing w:after="0" w:line="240" w:lineRule="auto"/>
            </w:pPr>
            <w:r w:rsidRPr="002B58F8">
              <w:t>&gt;50</w:t>
            </w:r>
          </w:p>
        </w:tc>
        <w:tc>
          <w:tcPr>
            <w:tcW w:w="450" w:type="pct"/>
            <w:tcBorders>
              <w:top w:val="nil"/>
              <w:left w:val="nil"/>
              <w:bottom w:val="single" w:sz="8" w:space="0" w:color="auto"/>
              <w:right w:val="single" w:sz="8" w:space="0" w:color="auto"/>
            </w:tcBorders>
            <w:shd w:val="clear" w:color="auto" w:fill="FFFFFF"/>
            <w:vAlign w:val="center"/>
            <w:hideMark/>
          </w:tcPr>
          <w:p w14:paraId="71C4C03E" w14:textId="77777777" w:rsidR="002B58F8" w:rsidRPr="002B58F8" w:rsidRDefault="002B58F8" w:rsidP="009B7036">
            <w:pPr>
              <w:spacing w:after="0" w:line="240" w:lineRule="auto"/>
            </w:pPr>
            <w:r w:rsidRPr="002B58F8">
              <w:t>30 ÷ 50</w:t>
            </w:r>
          </w:p>
        </w:tc>
        <w:tc>
          <w:tcPr>
            <w:tcW w:w="500" w:type="pct"/>
            <w:tcBorders>
              <w:top w:val="nil"/>
              <w:left w:val="nil"/>
              <w:bottom w:val="single" w:sz="8" w:space="0" w:color="auto"/>
              <w:right w:val="single" w:sz="8" w:space="0" w:color="auto"/>
            </w:tcBorders>
            <w:shd w:val="clear" w:color="auto" w:fill="FFFFFF"/>
            <w:vAlign w:val="center"/>
            <w:hideMark/>
          </w:tcPr>
          <w:p w14:paraId="24100E40" w14:textId="77777777" w:rsidR="002B58F8" w:rsidRPr="002B58F8" w:rsidRDefault="002B58F8" w:rsidP="009B7036">
            <w:pPr>
              <w:spacing w:after="0" w:line="240" w:lineRule="auto"/>
            </w:pPr>
            <w:r w:rsidRPr="002B58F8">
              <w:t>&lt;30</w:t>
            </w:r>
          </w:p>
        </w:tc>
        <w:tc>
          <w:tcPr>
            <w:tcW w:w="450" w:type="pct"/>
            <w:tcBorders>
              <w:top w:val="nil"/>
              <w:left w:val="nil"/>
              <w:bottom w:val="single" w:sz="8" w:space="0" w:color="auto"/>
              <w:right w:val="single" w:sz="8" w:space="0" w:color="auto"/>
            </w:tcBorders>
            <w:shd w:val="clear" w:color="auto" w:fill="FFFFFF"/>
            <w:vAlign w:val="center"/>
            <w:hideMark/>
          </w:tcPr>
          <w:p w14:paraId="16FF6D51" w14:textId="77777777" w:rsidR="002B58F8" w:rsidRPr="002B58F8" w:rsidRDefault="002B58F8" w:rsidP="009B7036">
            <w:pPr>
              <w:spacing w:after="0" w:line="240" w:lineRule="auto"/>
            </w:pPr>
            <w:r w:rsidRPr="002B58F8">
              <w:t> </w:t>
            </w:r>
          </w:p>
        </w:tc>
      </w:tr>
      <w:tr w:rsidR="002B58F8" w:rsidRPr="002B58F8" w14:paraId="5257CE0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9BC4E8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81E114C" w14:textId="77777777" w:rsidR="002B58F8" w:rsidRPr="002B58F8" w:rsidRDefault="002B58F8" w:rsidP="009B7036">
            <w:pPr>
              <w:spacing w:after="0" w:line="240" w:lineRule="auto"/>
            </w:pPr>
            <w:r w:rsidRPr="002B58F8">
              <w:t>1.2.5.8 Công trình điện rác</w:t>
            </w:r>
          </w:p>
        </w:tc>
        <w:tc>
          <w:tcPr>
            <w:tcW w:w="900" w:type="pct"/>
            <w:tcBorders>
              <w:top w:val="nil"/>
              <w:left w:val="nil"/>
              <w:bottom w:val="single" w:sz="8" w:space="0" w:color="auto"/>
              <w:right w:val="single" w:sz="8" w:space="0" w:color="auto"/>
            </w:tcBorders>
            <w:shd w:val="clear" w:color="auto" w:fill="FFFFFF"/>
            <w:vAlign w:val="center"/>
            <w:hideMark/>
          </w:tcPr>
          <w:p w14:paraId="648A728A"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2E59017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279AB45C"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vAlign w:val="center"/>
            <w:hideMark/>
          </w:tcPr>
          <w:p w14:paraId="7505FDBE" w14:textId="77777777" w:rsidR="002B58F8" w:rsidRPr="002B58F8" w:rsidRDefault="002B58F8" w:rsidP="009B7036">
            <w:pPr>
              <w:spacing w:after="0" w:line="240" w:lineRule="auto"/>
            </w:pPr>
            <w:r w:rsidRPr="002B58F8">
              <w:t>5 ÷ 15</w:t>
            </w:r>
          </w:p>
        </w:tc>
        <w:tc>
          <w:tcPr>
            <w:tcW w:w="500" w:type="pct"/>
            <w:tcBorders>
              <w:top w:val="nil"/>
              <w:left w:val="nil"/>
              <w:bottom w:val="single" w:sz="8" w:space="0" w:color="auto"/>
              <w:right w:val="single" w:sz="8" w:space="0" w:color="auto"/>
            </w:tcBorders>
            <w:shd w:val="clear" w:color="auto" w:fill="FFFFFF"/>
            <w:vAlign w:val="center"/>
            <w:hideMark/>
          </w:tcPr>
          <w:p w14:paraId="01E45771"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2FFB2F71" w14:textId="77777777" w:rsidR="002B58F8" w:rsidRPr="002B58F8" w:rsidRDefault="002B58F8" w:rsidP="009B7036">
            <w:pPr>
              <w:spacing w:after="0" w:line="240" w:lineRule="auto"/>
            </w:pPr>
            <w:r w:rsidRPr="002B58F8">
              <w:t> </w:t>
            </w:r>
          </w:p>
        </w:tc>
      </w:tr>
      <w:tr w:rsidR="002B58F8" w:rsidRPr="002B58F8" w14:paraId="7CF0E2F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87DA6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FD3796A" w14:textId="77777777" w:rsidR="002B58F8" w:rsidRPr="002B58F8" w:rsidRDefault="002B58F8" w:rsidP="009B7036">
            <w:pPr>
              <w:spacing w:after="0" w:line="240" w:lineRule="auto"/>
            </w:pPr>
            <w:r w:rsidRPr="002B58F8">
              <w:t>1.2.5.9 Công trình điện sinh khối</w:t>
            </w:r>
          </w:p>
        </w:tc>
        <w:tc>
          <w:tcPr>
            <w:tcW w:w="900" w:type="pct"/>
            <w:tcBorders>
              <w:top w:val="nil"/>
              <w:left w:val="nil"/>
              <w:bottom w:val="single" w:sz="8" w:space="0" w:color="auto"/>
              <w:right w:val="single" w:sz="8" w:space="0" w:color="auto"/>
            </w:tcBorders>
            <w:shd w:val="clear" w:color="auto" w:fill="FFFFFF"/>
            <w:vAlign w:val="center"/>
            <w:hideMark/>
          </w:tcPr>
          <w:p w14:paraId="5EE5ADF9"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2C501AD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821E3AD" w14:textId="77777777" w:rsidR="002B58F8" w:rsidRPr="002B58F8" w:rsidRDefault="002B58F8" w:rsidP="009B7036">
            <w:pPr>
              <w:spacing w:after="0" w:line="240" w:lineRule="auto"/>
            </w:pPr>
            <w:r w:rsidRPr="002B58F8">
              <w:t>&gt;30</w:t>
            </w:r>
          </w:p>
        </w:tc>
        <w:tc>
          <w:tcPr>
            <w:tcW w:w="450" w:type="pct"/>
            <w:tcBorders>
              <w:top w:val="nil"/>
              <w:left w:val="nil"/>
              <w:bottom w:val="single" w:sz="8" w:space="0" w:color="auto"/>
              <w:right w:val="single" w:sz="8" w:space="0" w:color="auto"/>
            </w:tcBorders>
            <w:shd w:val="clear" w:color="auto" w:fill="FFFFFF"/>
            <w:vAlign w:val="center"/>
            <w:hideMark/>
          </w:tcPr>
          <w:p w14:paraId="67282136" w14:textId="77777777" w:rsidR="002B58F8" w:rsidRPr="002B58F8" w:rsidRDefault="002B58F8" w:rsidP="009B7036">
            <w:pPr>
              <w:spacing w:after="0" w:line="240" w:lineRule="auto"/>
            </w:pPr>
            <w:r w:rsidRPr="002B58F8">
              <w:t>10 ÷ 30</w:t>
            </w:r>
          </w:p>
        </w:tc>
        <w:tc>
          <w:tcPr>
            <w:tcW w:w="500" w:type="pct"/>
            <w:tcBorders>
              <w:top w:val="nil"/>
              <w:left w:val="nil"/>
              <w:bottom w:val="single" w:sz="8" w:space="0" w:color="auto"/>
              <w:right w:val="single" w:sz="8" w:space="0" w:color="auto"/>
            </w:tcBorders>
            <w:shd w:val="clear" w:color="auto" w:fill="FFFFFF"/>
            <w:vAlign w:val="center"/>
            <w:hideMark/>
          </w:tcPr>
          <w:p w14:paraId="098F0BC2"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4FC2BD9C" w14:textId="77777777" w:rsidR="002B58F8" w:rsidRPr="002B58F8" w:rsidRDefault="002B58F8" w:rsidP="009B7036">
            <w:pPr>
              <w:spacing w:after="0" w:line="240" w:lineRule="auto"/>
            </w:pPr>
            <w:r w:rsidRPr="002B58F8">
              <w:t> </w:t>
            </w:r>
          </w:p>
        </w:tc>
      </w:tr>
      <w:tr w:rsidR="002B58F8" w:rsidRPr="002B58F8" w14:paraId="1AC1493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040CB2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0BF0093" w14:textId="77777777" w:rsidR="002B58F8" w:rsidRPr="002B58F8" w:rsidRDefault="002B58F8" w:rsidP="009B7036">
            <w:pPr>
              <w:spacing w:after="0" w:line="240" w:lineRule="auto"/>
            </w:pPr>
            <w:r w:rsidRPr="002B58F8">
              <w:t>1.2.5.10 Công trình điện khí biogas</w:t>
            </w:r>
          </w:p>
        </w:tc>
        <w:tc>
          <w:tcPr>
            <w:tcW w:w="900" w:type="pct"/>
            <w:tcBorders>
              <w:top w:val="nil"/>
              <w:left w:val="nil"/>
              <w:bottom w:val="single" w:sz="8" w:space="0" w:color="auto"/>
              <w:right w:val="single" w:sz="8" w:space="0" w:color="auto"/>
            </w:tcBorders>
            <w:shd w:val="clear" w:color="auto" w:fill="FFFFFF"/>
            <w:vAlign w:val="center"/>
            <w:hideMark/>
          </w:tcPr>
          <w:p w14:paraId="0A85B39D" w14:textId="77777777" w:rsidR="002B58F8" w:rsidRPr="002B58F8" w:rsidRDefault="002B58F8" w:rsidP="009B7036">
            <w:pPr>
              <w:spacing w:after="0" w:line="240" w:lineRule="auto"/>
            </w:pPr>
            <w:r w:rsidRPr="002B58F8">
              <w:t>TCS (MW)</w:t>
            </w:r>
          </w:p>
        </w:tc>
        <w:tc>
          <w:tcPr>
            <w:tcW w:w="500" w:type="pct"/>
            <w:tcBorders>
              <w:top w:val="nil"/>
              <w:left w:val="nil"/>
              <w:bottom w:val="single" w:sz="8" w:space="0" w:color="auto"/>
              <w:right w:val="single" w:sz="8" w:space="0" w:color="auto"/>
            </w:tcBorders>
            <w:shd w:val="clear" w:color="auto" w:fill="FFFFFF"/>
            <w:vAlign w:val="center"/>
            <w:hideMark/>
          </w:tcPr>
          <w:p w14:paraId="464847F4"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DFD4523"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vAlign w:val="center"/>
            <w:hideMark/>
          </w:tcPr>
          <w:p w14:paraId="58524653" w14:textId="77777777" w:rsidR="002B58F8" w:rsidRPr="002B58F8" w:rsidRDefault="002B58F8" w:rsidP="009B7036">
            <w:pPr>
              <w:spacing w:after="0" w:line="240" w:lineRule="auto"/>
            </w:pPr>
            <w:r w:rsidRPr="002B58F8">
              <w:t>5 ÷ 15</w:t>
            </w:r>
          </w:p>
        </w:tc>
        <w:tc>
          <w:tcPr>
            <w:tcW w:w="500" w:type="pct"/>
            <w:tcBorders>
              <w:top w:val="nil"/>
              <w:left w:val="nil"/>
              <w:bottom w:val="single" w:sz="8" w:space="0" w:color="auto"/>
              <w:right w:val="single" w:sz="8" w:space="0" w:color="auto"/>
            </w:tcBorders>
            <w:shd w:val="clear" w:color="auto" w:fill="FFFFFF"/>
            <w:vAlign w:val="center"/>
            <w:hideMark/>
          </w:tcPr>
          <w:p w14:paraId="6760CC98"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0795D962" w14:textId="77777777" w:rsidR="002B58F8" w:rsidRPr="002B58F8" w:rsidRDefault="002B58F8" w:rsidP="009B7036">
            <w:pPr>
              <w:spacing w:after="0" w:line="240" w:lineRule="auto"/>
            </w:pPr>
            <w:r w:rsidRPr="002B58F8">
              <w:t> </w:t>
            </w:r>
          </w:p>
        </w:tc>
      </w:tr>
      <w:tr w:rsidR="002B58F8" w:rsidRPr="002B58F8" w14:paraId="53CC32F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236B5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DD9118A" w14:textId="77777777" w:rsidR="002B58F8" w:rsidRPr="002B58F8" w:rsidRDefault="002B58F8" w:rsidP="009B7036">
            <w:pPr>
              <w:spacing w:after="0" w:line="240" w:lineRule="auto"/>
            </w:pPr>
            <w:r w:rsidRPr="002B58F8">
              <w:t>1.2.5.11 Đường dây và trạm biến áp</w:t>
            </w:r>
          </w:p>
        </w:tc>
        <w:tc>
          <w:tcPr>
            <w:tcW w:w="900" w:type="pct"/>
            <w:tcBorders>
              <w:top w:val="nil"/>
              <w:left w:val="nil"/>
              <w:bottom w:val="single" w:sz="8" w:space="0" w:color="auto"/>
              <w:right w:val="single" w:sz="8" w:space="0" w:color="auto"/>
            </w:tcBorders>
            <w:shd w:val="clear" w:color="auto" w:fill="FFFFFF"/>
            <w:vAlign w:val="center"/>
            <w:hideMark/>
          </w:tcPr>
          <w:p w14:paraId="6B82B26C" w14:textId="77777777" w:rsidR="002B58F8" w:rsidRPr="002B58F8" w:rsidRDefault="002B58F8" w:rsidP="009B7036">
            <w:pPr>
              <w:spacing w:after="0" w:line="240" w:lineRule="auto"/>
            </w:pPr>
            <w:r w:rsidRPr="002B58F8">
              <w:t>Điện áp (kV)</w:t>
            </w:r>
          </w:p>
        </w:tc>
        <w:tc>
          <w:tcPr>
            <w:tcW w:w="500" w:type="pct"/>
            <w:tcBorders>
              <w:top w:val="nil"/>
              <w:left w:val="nil"/>
              <w:bottom w:val="single" w:sz="8" w:space="0" w:color="auto"/>
              <w:right w:val="single" w:sz="8" w:space="0" w:color="auto"/>
            </w:tcBorders>
            <w:shd w:val="clear" w:color="auto" w:fill="FFFFFF"/>
            <w:vAlign w:val="center"/>
            <w:hideMark/>
          </w:tcPr>
          <w:p w14:paraId="1003CA87" w14:textId="77777777" w:rsidR="002B58F8" w:rsidRPr="002B58F8" w:rsidRDefault="002B58F8" w:rsidP="009B7036">
            <w:pPr>
              <w:spacing w:after="0" w:line="240" w:lineRule="auto"/>
            </w:pPr>
            <w:r w:rsidRPr="002B58F8">
              <w:t>≥500</w:t>
            </w:r>
          </w:p>
        </w:tc>
        <w:tc>
          <w:tcPr>
            <w:tcW w:w="500" w:type="pct"/>
            <w:tcBorders>
              <w:top w:val="nil"/>
              <w:left w:val="nil"/>
              <w:bottom w:val="single" w:sz="8" w:space="0" w:color="auto"/>
              <w:right w:val="single" w:sz="8" w:space="0" w:color="auto"/>
            </w:tcBorders>
            <w:shd w:val="clear" w:color="auto" w:fill="FFFFFF"/>
            <w:vAlign w:val="center"/>
            <w:hideMark/>
          </w:tcPr>
          <w:p w14:paraId="7C7D6918" w14:textId="77777777" w:rsidR="002B58F8" w:rsidRPr="002B58F8" w:rsidRDefault="002B58F8" w:rsidP="009B7036">
            <w:pPr>
              <w:spacing w:after="0" w:line="240" w:lineRule="auto"/>
            </w:pPr>
            <w:r w:rsidRPr="002B58F8">
              <w:t>220</w:t>
            </w:r>
          </w:p>
        </w:tc>
        <w:tc>
          <w:tcPr>
            <w:tcW w:w="450" w:type="pct"/>
            <w:tcBorders>
              <w:top w:val="nil"/>
              <w:left w:val="nil"/>
              <w:bottom w:val="single" w:sz="8" w:space="0" w:color="auto"/>
              <w:right w:val="single" w:sz="8" w:space="0" w:color="auto"/>
            </w:tcBorders>
            <w:shd w:val="clear" w:color="auto" w:fill="FFFFFF"/>
            <w:vAlign w:val="center"/>
            <w:hideMark/>
          </w:tcPr>
          <w:p w14:paraId="7235A591" w14:textId="77777777" w:rsidR="002B58F8" w:rsidRPr="002B58F8" w:rsidRDefault="002B58F8" w:rsidP="009B7036">
            <w:pPr>
              <w:spacing w:after="0" w:line="240" w:lineRule="auto"/>
            </w:pPr>
            <w:r w:rsidRPr="002B58F8">
              <w:t>110</w:t>
            </w:r>
          </w:p>
        </w:tc>
        <w:tc>
          <w:tcPr>
            <w:tcW w:w="500" w:type="pct"/>
            <w:tcBorders>
              <w:top w:val="nil"/>
              <w:left w:val="nil"/>
              <w:bottom w:val="single" w:sz="8" w:space="0" w:color="auto"/>
              <w:right w:val="single" w:sz="8" w:space="0" w:color="auto"/>
            </w:tcBorders>
            <w:shd w:val="clear" w:color="auto" w:fill="FFFFFF"/>
            <w:vAlign w:val="center"/>
            <w:hideMark/>
          </w:tcPr>
          <w:p w14:paraId="0F1DA297" w14:textId="77777777" w:rsidR="002B58F8" w:rsidRPr="002B58F8" w:rsidRDefault="002B58F8" w:rsidP="009B7036">
            <w:pPr>
              <w:spacing w:after="0" w:line="240" w:lineRule="auto"/>
            </w:pPr>
            <w:r w:rsidRPr="002B58F8">
              <w:t>&gt;35 ÷ &lt;110</w:t>
            </w:r>
          </w:p>
        </w:tc>
        <w:tc>
          <w:tcPr>
            <w:tcW w:w="450" w:type="pct"/>
            <w:tcBorders>
              <w:top w:val="nil"/>
              <w:left w:val="nil"/>
              <w:bottom w:val="single" w:sz="8" w:space="0" w:color="auto"/>
              <w:right w:val="single" w:sz="8" w:space="0" w:color="auto"/>
            </w:tcBorders>
            <w:shd w:val="clear" w:color="auto" w:fill="FFFFFF"/>
            <w:vAlign w:val="center"/>
            <w:hideMark/>
          </w:tcPr>
          <w:p w14:paraId="7EF33885" w14:textId="77777777" w:rsidR="002B58F8" w:rsidRPr="002B58F8" w:rsidRDefault="002B58F8" w:rsidP="009B7036">
            <w:pPr>
              <w:spacing w:after="0" w:line="240" w:lineRule="auto"/>
            </w:pPr>
            <w:r w:rsidRPr="002B58F8">
              <w:t>≤35</w:t>
            </w:r>
          </w:p>
        </w:tc>
      </w:tr>
      <w:tr w:rsidR="002B58F8" w:rsidRPr="002B58F8" w14:paraId="65A8624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CBEFE4"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9BEE694" w14:textId="77777777" w:rsidR="002B58F8" w:rsidRPr="002B58F8" w:rsidRDefault="002B58F8" w:rsidP="009B7036">
            <w:pPr>
              <w:spacing w:after="0" w:line="240" w:lineRule="auto"/>
            </w:pPr>
            <w:r w:rsidRPr="002B58F8">
              <w:t>1.2.5.12 Cửa hàng/Trạm bán lẻ xăng, dầu, khí hóa lỏng; trạm cấp/sạc điện, pin điện.</w:t>
            </w:r>
          </w:p>
        </w:tc>
        <w:tc>
          <w:tcPr>
            <w:tcW w:w="900" w:type="pct"/>
            <w:tcBorders>
              <w:top w:val="nil"/>
              <w:left w:val="nil"/>
              <w:bottom w:val="single" w:sz="8" w:space="0" w:color="auto"/>
              <w:right w:val="single" w:sz="8" w:space="0" w:color="auto"/>
            </w:tcBorders>
            <w:shd w:val="clear" w:color="auto" w:fill="FFFFFF"/>
            <w:vAlign w:val="center"/>
            <w:hideMark/>
          </w:tcPr>
          <w:p w14:paraId="6BA0930E"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0A367162" w14:textId="77777777" w:rsidR="002B58F8" w:rsidRPr="002B58F8" w:rsidRDefault="002B58F8" w:rsidP="009B7036">
            <w:pPr>
              <w:spacing w:after="0" w:line="240" w:lineRule="auto"/>
            </w:pPr>
            <w:r w:rsidRPr="002B58F8">
              <w:t>Cấp III với mọi quy mô</w:t>
            </w:r>
          </w:p>
        </w:tc>
      </w:tr>
      <w:tr w:rsidR="002B58F8" w:rsidRPr="002B58F8" w14:paraId="5BA966AE"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07CF98BD" w14:textId="77777777" w:rsidR="002B58F8" w:rsidRPr="002B58F8" w:rsidRDefault="002B58F8" w:rsidP="009B7036">
            <w:pPr>
              <w:spacing w:after="0" w:line="240" w:lineRule="auto"/>
            </w:pPr>
            <w:r w:rsidRPr="002B58F8">
              <w:rPr>
                <w:b/>
                <w:bCs/>
              </w:rPr>
              <w:t>1.2.6</w:t>
            </w:r>
          </w:p>
        </w:tc>
        <w:tc>
          <w:tcPr>
            <w:tcW w:w="4550" w:type="pct"/>
            <w:gridSpan w:val="7"/>
            <w:tcBorders>
              <w:top w:val="nil"/>
              <w:left w:val="nil"/>
              <w:bottom w:val="single" w:sz="8" w:space="0" w:color="auto"/>
              <w:right w:val="single" w:sz="8" w:space="0" w:color="auto"/>
            </w:tcBorders>
            <w:shd w:val="clear" w:color="auto" w:fill="FFFFFF"/>
            <w:vAlign w:val="center"/>
            <w:hideMark/>
          </w:tcPr>
          <w:p w14:paraId="422334B2"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hóa</w:t>
            </w:r>
            <w:r w:rsidRPr="002B58F8">
              <w:t> </w:t>
            </w:r>
            <w:r w:rsidRPr="002B58F8">
              <w:rPr>
                <w:b/>
                <w:bCs/>
              </w:rPr>
              <w:t>chất</w:t>
            </w:r>
          </w:p>
        </w:tc>
      </w:tr>
      <w:tr w:rsidR="002B58F8" w:rsidRPr="002B58F8" w14:paraId="27D01DC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D50F22"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64B250BC" w14:textId="77777777" w:rsidR="002B58F8" w:rsidRPr="002B58F8" w:rsidRDefault="002B58F8" w:rsidP="009B7036">
            <w:pPr>
              <w:spacing w:after="0" w:line="240" w:lineRule="auto"/>
            </w:pPr>
            <w:r w:rsidRPr="002B58F8">
              <w:t>1.2.6.1 Công trình sản xuất sản phẩm phân bón và hóa chất bảo vệ thực vật</w:t>
            </w:r>
          </w:p>
        </w:tc>
      </w:tr>
      <w:tr w:rsidR="002B58F8" w:rsidRPr="002B58F8" w14:paraId="4947249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13413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BB8F633" w14:textId="77777777" w:rsidR="002B58F8" w:rsidRPr="002B58F8" w:rsidRDefault="002B58F8" w:rsidP="009B7036">
            <w:pPr>
              <w:spacing w:after="0" w:line="240" w:lineRule="auto"/>
            </w:pPr>
            <w:r w:rsidRPr="002B58F8">
              <w:t>a) Công trình sản xuất phân bón đơn, phức hợp (có phản ứng hóa học, bao gồm: Urê, DAP, MAP, SA, NPK phức hợp, supe lân,…)</w:t>
            </w:r>
          </w:p>
        </w:tc>
        <w:tc>
          <w:tcPr>
            <w:tcW w:w="900" w:type="pct"/>
            <w:tcBorders>
              <w:top w:val="nil"/>
              <w:left w:val="nil"/>
              <w:bottom w:val="single" w:sz="8" w:space="0" w:color="auto"/>
              <w:right w:val="single" w:sz="8" w:space="0" w:color="auto"/>
            </w:tcBorders>
            <w:shd w:val="clear" w:color="auto" w:fill="FFFFFF"/>
            <w:vAlign w:val="center"/>
            <w:hideMark/>
          </w:tcPr>
          <w:p w14:paraId="61C9F70A"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1C1725C8"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F1139C1" w14:textId="77777777" w:rsidR="002B58F8" w:rsidRPr="002B58F8" w:rsidRDefault="002B58F8" w:rsidP="009B7036">
            <w:pPr>
              <w:spacing w:after="0" w:line="240" w:lineRule="auto"/>
            </w:pPr>
            <w:r w:rsidRPr="002B58F8">
              <w:t>≥50</w:t>
            </w:r>
          </w:p>
        </w:tc>
        <w:tc>
          <w:tcPr>
            <w:tcW w:w="450" w:type="pct"/>
            <w:tcBorders>
              <w:top w:val="nil"/>
              <w:left w:val="nil"/>
              <w:bottom w:val="single" w:sz="8" w:space="0" w:color="auto"/>
              <w:right w:val="single" w:sz="8" w:space="0" w:color="auto"/>
            </w:tcBorders>
            <w:shd w:val="clear" w:color="auto" w:fill="FFFFFF"/>
            <w:vAlign w:val="center"/>
            <w:hideMark/>
          </w:tcPr>
          <w:p w14:paraId="12E181A0" w14:textId="77777777" w:rsidR="002B58F8" w:rsidRPr="002B58F8" w:rsidRDefault="002B58F8" w:rsidP="009B7036">
            <w:pPr>
              <w:spacing w:after="0" w:line="240" w:lineRule="auto"/>
            </w:pPr>
            <w:r w:rsidRPr="002B58F8">
              <w:t>10 ÷ &lt;50</w:t>
            </w:r>
          </w:p>
        </w:tc>
        <w:tc>
          <w:tcPr>
            <w:tcW w:w="500" w:type="pct"/>
            <w:tcBorders>
              <w:top w:val="nil"/>
              <w:left w:val="nil"/>
              <w:bottom w:val="single" w:sz="8" w:space="0" w:color="auto"/>
              <w:right w:val="single" w:sz="8" w:space="0" w:color="auto"/>
            </w:tcBorders>
            <w:shd w:val="clear" w:color="auto" w:fill="FFFFFF"/>
            <w:vAlign w:val="center"/>
            <w:hideMark/>
          </w:tcPr>
          <w:p w14:paraId="703688CD"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772B0AB8" w14:textId="77777777" w:rsidR="002B58F8" w:rsidRPr="002B58F8" w:rsidRDefault="002B58F8" w:rsidP="009B7036">
            <w:pPr>
              <w:spacing w:after="0" w:line="240" w:lineRule="auto"/>
            </w:pPr>
            <w:r w:rsidRPr="002B58F8">
              <w:t> </w:t>
            </w:r>
          </w:p>
        </w:tc>
      </w:tr>
      <w:tr w:rsidR="002B58F8" w:rsidRPr="002B58F8" w14:paraId="09C5CBA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9527B8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C5AEF38" w14:textId="77777777" w:rsidR="002B58F8" w:rsidRPr="002B58F8" w:rsidRDefault="002B58F8" w:rsidP="009B7036">
            <w:pPr>
              <w:spacing w:after="0" w:line="240" w:lineRule="auto"/>
            </w:pPr>
            <w:r w:rsidRPr="002B58F8">
              <w:t>b) Công trình sản xuất phân bón khác (trộn, hỗn hợp, phương pháp nhiệt, vi sinh… - không phát sinh các phản ứng hóa học)</w:t>
            </w:r>
          </w:p>
        </w:tc>
        <w:tc>
          <w:tcPr>
            <w:tcW w:w="900" w:type="pct"/>
            <w:tcBorders>
              <w:top w:val="nil"/>
              <w:left w:val="nil"/>
              <w:bottom w:val="single" w:sz="8" w:space="0" w:color="auto"/>
              <w:right w:val="single" w:sz="8" w:space="0" w:color="auto"/>
            </w:tcBorders>
            <w:shd w:val="clear" w:color="auto" w:fill="FFFFFF"/>
            <w:vAlign w:val="center"/>
            <w:hideMark/>
          </w:tcPr>
          <w:p w14:paraId="4798221E"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3261AC98"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82718EF" w14:textId="77777777" w:rsidR="002B58F8" w:rsidRPr="002B58F8" w:rsidRDefault="002B58F8" w:rsidP="009B7036">
            <w:pPr>
              <w:spacing w:after="0" w:line="240" w:lineRule="auto"/>
            </w:pPr>
            <w:r w:rsidRPr="002B58F8">
              <w:t>≥300</w:t>
            </w:r>
          </w:p>
        </w:tc>
        <w:tc>
          <w:tcPr>
            <w:tcW w:w="450" w:type="pct"/>
            <w:tcBorders>
              <w:top w:val="nil"/>
              <w:left w:val="nil"/>
              <w:bottom w:val="single" w:sz="8" w:space="0" w:color="auto"/>
              <w:right w:val="single" w:sz="8" w:space="0" w:color="auto"/>
            </w:tcBorders>
            <w:shd w:val="clear" w:color="auto" w:fill="FFFFFF"/>
            <w:vAlign w:val="center"/>
            <w:hideMark/>
          </w:tcPr>
          <w:p w14:paraId="3EF4813C" w14:textId="77777777" w:rsidR="002B58F8" w:rsidRPr="002B58F8" w:rsidRDefault="002B58F8" w:rsidP="009B7036">
            <w:pPr>
              <w:spacing w:after="0" w:line="240" w:lineRule="auto"/>
            </w:pPr>
            <w:r w:rsidRPr="002B58F8">
              <w:t>100 ÷ &lt;300</w:t>
            </w:r>
          </w:p>
        </w:tc>
        <w:tc>
          <w:tcPr>
            <w:tcW w:w="500" w:type="pct"/>
            <w:tcBorders>
              <w:top w:val="nil"/>
              <w:left w:val="nil"/>
              <w:bottom w:val="single" w:sz="8" w:space="0" w:color="auto"/>
              <w:right w:val="single" w:sz="8" w:space="0" w:color="auto"/>
            </w:tcBorders>
            <w:shd w:val="clear" w:color="auto" w:fill="FFFFFF"/>
            <w:vAlign w:val="center"/>
            <w:hideMark/>
          </w:tcPr>
          <w:p w14:paraId="450EB0AA"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5F9C49BD" w14:textId="77777777" w:rsidR="002B58F8" w:rsidRPr="002B58F8" w:rsidRDefault="002B58F8" w:rsidP="009B7036">
            <w:pPr>
              <w:spacing w:after="0" w:line="240" w:lineRule="auto"/>
            </w:pPr>
            <w:r w:rsidRPr="002B58F8">
              <w:t> </w:t>
            </w:r>
          </w:p>
        </w:tc>
      </w:tr>
      <w:tr w:rsidR="002B58F8" w:rsidRPr="002B58F8" w14:paraId="54BC95E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22800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A96C637" w14:textId="77777777" w:rsidR="002B58F8" w:rsidRPr="002B58F8" w:rsidRDefault="002B58F8" w:rsidP="009B7036">
            <w:pPr>
              <w:spacing w:after="0" w:line="240" w:lineRule="auto"/>
            </w:pPr>
            <w:r w:rsidRPr="002B58F8">
              <w:t>c) Công trình sản xuất, trạm chiết nạp, san chiết đóng gói sản phẩm hóa chất bảo vệ thực vật</w:t>
            </w:r>
          </w:p>
        </w:tc>
        <w:tc>
          <w:tcPr>
            <w:tcW w:w="900" w:type="pct"/>
            <w:tcBorders>
              <w:top w:val="nil"/>
              <w:left w:val="nil"/>
              <w:bottom w:val="single" w:sz="8" w:space="0" w:color="auto"/>
              <w:right w:val="single" w:sz="8" w:space="0" w:color="auto"/>
            </w:tcBorders>
            <w:shd w:val="clear" w:color="auto" w:fill="FFFFFF"/>
            <w:vAlign w:val="center"/>
            <w:hideMark/>
          </w:tcPr>
          <w:p w14:paraId="453F09DE"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1E6A53F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0247EDA"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vAlign w:val="center"/>
            <w:hideMark/>
          </w:tcPr>
          <w:p w14:paraId="432353A7" w14:textId="77777777" w:rsidR="002B58F8" w:rsidRPr="002B58F8" w:rsidRDefault="002B58F8" w:rsidP="009B7036">
            <w:pPr>
              <w:spacing w:after="0" w:line="240" w:lineRule="auto"/>
            </w:pPr>
            <w:r w:rsidRPr="002B58F8">
              <w:t>10 ÷ 15</w:t>
            </w:r>
          </w:p>
        </w:tc>
        <w:tc>
          <w:tcPr>
            <w:tcW w:w="500" w:type="pct"/>
            <w:tcBorders>
              <w:top w:val="nil"/>
              <w:left w:val="nil"/>
              <w:bottom w:val="single" w:sz="8" w:space="0" w:color="auto"/>
              <w:right w:val="single" w:sz="8" w:space="0" w:color="auto"/>
            </w:tcBorders>
            <w:shd w:val="clear" w:color="auto" w:fill="FFFFFF"/>
            <w:vAlign w:val="center"/>
            <w:hideMark/>
          </w:tcPr>
          <w:p w14:paraId="3D4CFB38"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4D4E6D1B" w14:textId="77777777" w:rsidR="002B58F8" w:rsidRPr="002B58F8" w:rsidRDefault="002B58F8" w:rsidP="009B7036">
            <w:pPr>
              <w:spacing w:after="0" w:line="240" w:lineRule="auto"/>
            </w:pPr>
            <w:r w:rsidRPr="002B58F8">
              <w:t> </w:t>
            </w:r>
          </w:p>
        </w:tc>
      </w:tr>
      <w:tr w:rsidR="002B58F8" w:rsidRPr="002B58F8" w14:paraId="6A0883B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CE8FE2"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4C72C551" w14:textId="77777777" w:rsidR="002B58F8" w:rsidRPr="002B58F8" w:rsidRDefault="002B58F8" w:rsidP="009B7036">
            <w:pPr>
              <w:spacing w:after="0" w:line="240" w:lineRule="auto"/>
            </w:pPr>
            <w:r w:rsidRPr="002B58F8">
              <w:t>1.2.6.2 Công trình sản xuất sản phẩm hóa chất cơ bản, hóa dầu, hóa dược, hóa mỹ phẩm và hóa chất khác</w:t>
            </w:r>
          </w:p>
        </w:tc>
      </w:tr>
      <w:tr w:rsidR="002B58F8" w:rsidRPr="002B58F8" w14:paraId="3CA08CD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3B14A9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38821AF" w14:textId="77777777" w:rsidR="002B58F8" w:rsidRPr="002B58F8" w:rsidRDefault="002B58F8" w:rsidP="009B7036">
            <w:pPr>
              <w:spacing w:after="0" w:line="240" w:lineRule="auto"/>
            </w:pPr>
            <w:r w:rsidRPr="002B58F8">
              <w:t>a) Công trình sản xuất hóa chất cơ bản (axít, kiềm, clo…), hóa chất nguy hiểm, hóa chất vô cơ, hữu cơ, hóa chất công nghiệp khác (bao gồm hóa chất tinh khiết, muối, thuốc tuyển quặng apatit…)</w:t>
            </w:r>
          </w:p>
        </w:tc>
        <w:tc>
          <w:tcPr>
            <w:tcW w:w="900" w:type="pct"/>
            <w:tcBorders>
              <w:top w:val="nil"/>
              <w:left w:val="nil"/>
              <w:bottom w:val="single" w:sz="8" w:space="0" w:color="auto"/>
              <w:right w:val="single" w:sz="8" w:space="0" w:color="auto"/>
            </w:tcBorders>
            <w:shd w:val="clear" w:color="auto" w:fill="FFFFFF"/>
            <w:vAlign w:val="center"/>
            <w:hideMark/>
          </w:tcPr>
          <w:p w14:paraId="3880F657"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677312F"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5A6C026" w14:textId="77777777" w:rsidR="002B58F8" w:rsidRPr="002B58F8" w:rsidRDefault="002B58F8" w:rsidP="009B7036">
            <w:pPr>
              <w:spacing w:after="0" w:line="240" w:lineRule="auto"/>
            </w:pPr>
            <w:r w:rsidRPr="002B58F8">
              <w:t>≥10</w:t>
            </w:r>
          </w:p>
        </w:tc>
        <w:tc>
          <w:tcPr>
            <w:tcW w:w="450" w:type="pct"/>
            <w:tcBorders>
              <w:top w:val="nil"/>
              <w:left w:val="nil"/>
              <w:bottom w:val="single" w:sz="8" w:space="0" w:color="auto"/>
              <w:right w:val="single" w:sz="8" w:space="0" w:color="auto"/>
            </w:tcBorders>
            <w:shd w:val="clear" w:color="auto" w:fill="FFFFFF"/>
            <w:vAlign w:val="center"/>
            <w:hideMark/>
          </w:tcPr>
          <w:p w14:paraId="4926571C" w14:textId="77777777" w:rsidR="002B58F8" w:rsidRPr="002B58F8" w:rsidRDefault="002B58F8" w:rsidP="009B7036">
            <w:pPr>
              <w:spacing w:after="0" w:line="240" w:lineRule="auto"/>
            </w:pPr>
            <w:r w:rsidRPr="002B58F8">
              <w:t>&lt;10</w:t>
            </w:r>
          </w:p>
        </w:tc>
        <w:tc>
          <w:tcPr>
            <w:tcW w:w="500" w:type="pct"/>
            <w:tcBorders>
              <w:top w:val="nil"/>
              <w:left w:val="nil"/>
              <w:bottom w:val="single" w:sz="8" w:space="0" w:color="auto"/>
              <w:right w:val="single" w:sz="8" w:space="0" w:color="auto"/>
            </w:tcBorders>
            <w:shd w:val="clear" w:color="auto" w:fill="FFFFFF"/>
            <w:vAlign w:val="center"/>
            <w:hideMark/>
          </w:tcPr>
          <w:p w14:paraId="5EE896D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BEF0BB3" w14:textId="77777777" w:rsidR="002B58F8" w:rsidRPr="002B58F8" w:rsidRDefault="002B58F8" w:rsidP="009B7036">
            <w:pPr>
              <w:spacing w:after="0" w:line="240" w:lineRule="auto"/>
            </w:pPr>
            <w:r w:rsidRPr="002B58F8">
              <w:t> </w:t>
            </w:r>
          </w:p>
        </w:tc>
      </w:tr>
      <w:tr w:rsidR="002B58F8" w:rsidRPr="002B58F8" w14:paraId="6348236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482AD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9A12572" w14:textId="77777777" w:rsidR="002B58F8" w:rsidRPr="002B58F8" w:rsidRDefault="002B58F8" w:rsidP="009B7036">
            <w:pPr>
              <w:spacing w:after="0" w:line="240" w:lineRule="auto"/>
            </w:pPr>
            <w:r w:rsidRPr="002B58F8">
              <w:t>b) Công trình sản xuất, kho trạm chiết nạp sản phẩm hóa dầu (nguyên liệu nhựa PP, PE, PVC, PS, ABS, PET, SV, sợi, DOP, SM, VCM, Polystyren, PTA, MEG, BTX, cao su tổng hợp và các sản phẩm khác)</w:t>
            </w:r>
          </w:p>
        </w:tc>
        <w:tc>
          <w:tcPr>
            <w:tcW w:w="900" w:type="pct"/>
            <w:tcBorders>
              <w:top w:val="nil"/>
              <w:left w:val="nil"/>
              <w:bottom w:val="single" w:sz="8" w:space="0" w:color="auto"/>
              <w:right w:val="single" w:sz="8" w:space="0" w:color="auto"/>
            </w:tcBorders>
            <w:shd w:val="clear" w:color="auto" w:fill="FFFFFF"/>
            <w:vAlign w:val="center"/>
            <w:hideMark/>
          </w:tcPr>
          <w:p w14:paraId="46265311"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74D860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41C5028" w14:textId="77777777" w:rsidR="002B58F8" w:rsidRPr="002B58F8" w:rsidRDefault="002B58F8" w:rsidP="009B7036">
            <w:pPr>
              <w:spacing w:after="0" w:line="240" w:lineRule="auto"/>
            </w:pPr>
            <w:r w:rsidRPr="002B58F8">
              <w:t>≥50</w:t>
            </w:r>
          </w:p>
        </w:tc>
        <w:tc>
          <w:tcPr>
            <w:tcW w:w="450" w:type="pct"/>
            <w:tcBorders>
              <w:top w:val="nil"/>
              <w:left w:val="nil"/>
              <w:bottom w:val="single" w:sz="8" w:space="0" w:color="auto"/>
              <w:right w:val="single" w:sz="8" w:space="0" w:color="auto"/>
            </w:tcBorders>
            <w:shd w:val="clear" w:color="auto" w:fill="FFFFFF"/>
            <w:vAlign w:val="center"/>
            <w:hideMark/>
          </w:tcPr>
          <w:p w14:paraId="4D3BC12F" w14:textId="77777777" w:rsidR="002B58F8" w:rsidRPr="002B58F8" w:rsidRDefault="002B58F8" w:rsidP="009B7036">
            <w:pPr>
              <w:spacing w:after="0" w:line="240" w:lineRule="auto"/>
            </w:pPr>
            <w:r w:rsidRPr="002B58F8">
              <w:t>&lt;50</w:t>
            </w:r>
          </w:p>
        </w:tc>
        <w:tc>
          <w:tcPr>
            <w:tcW w:w="500" w:type="pct"/>
            <w:tcBorders>
              <w:top w:val="nil"/>
              <w:left w:val="nil"/>
              <w:bottom w:val="single" w:sz="8" w:space="0" w:color="auto"/>
              <w:right w:val="single" w:sz="8" w:space="0" w:color="auto"/>
            </w:tcBorders>
            <w:shd w:val="clear" w:color="auto" w:fill="FFFFFF"/>
            <w:vAlign w:val="center"/>
            <w:hideMark/>
          </w:tcPr>
          <w:p w14:paraId="086EF9D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472CDA6" w14:textId="77777777" w:rsidR="002B58F8" w:rsidRPr="002B58F8" w:rsidRDefault="002B58F8" w:rsidP="009B7036">
            <w:pPr>
              <w:spacing w:after="0" w:line="240" w:lineRule="auto"/>
            </w:pPr>
            <w:r w:rsidRPr="002B58F8">
              <w:t> </w:t>
            </w:r>
          </w:p>
        </w:tc>
      </w:tr>
      <w:tr w:rsidR="002B58F8" w:rsidRPr="002B58F8" w14:paraId="04C6D36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833F4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31F28E4" w14:textId="77777777" w:rsidR="002B58F8" w:rsidRPr="002B58F8" w:rsidRDefault="002B58F8" w:rsidP="009B7036">
            <w:pPr>
              <w:spacing w:after="0" w:line="240" w:lineRule="auto"/>
            </w:pPr>
            <w:r w:rsidRPr="002B58F8">
              <w:t>c) Công trình sản xuất sản phẩm hóa dược (chiết xuất, tinh chế hoạt chất thiên nhiên và tổng hợp từ hóa chất)</w:t>
            </w:r>
          </w:p>
          <w:p w14:paraId="5D7058BE" w14:textId="77777777" w:rsidR="002B58F8" w:rsidRPr="002B58F8" w:rsidRDefault="002B58F8" w:rsidP="009B7036">
            <w:pPr>
              <w:spacing w:after="0" w:line="240" w:lineRule="auto"/>
            </w:pPr>
            <w:r w:rsidRPr="002B58F8">
              <w:rPr>
                <w:i/>
                <w:iCs/>
              </w:rPr>
              <w:t>Ghi</w:t>
            </w:r>
            <w:r w:rsidRPr="002B58F8">
              <w:t> </w:t>
            </w:r>
            <w:r w:rsidRPr="002B58F8">
              <w:rPr>
                <w:i/>
                <w:iCs/>
              </w:rPr>
              <w:t>chú:</w:t>
            </w:r>
          </w:p>
          <w:p w14:paraId="3A09476B" w14:textId="77777777" w:rsidR="002B58F8" w:rsidRPr="002B58F8" w:rsidRDefault="002B58F8" w:rsidP="009B7036">
            <w:pPr>
              <w:spacing w:after="0" w:line="240" w:lineRule="auto"/>
            </w:pPr>
            <w:r w:rsidRPr="002B58F8">
              <w:rPr>
                <w:i/>
                <w:iCs/>
              </w:rPr>
              <w:t>- Không</w:t>
            </w:r>
            <w:r w:rsidRPr="002B58F8">
              <w:t> </w:t>
            </w:r>
            <w:r w:rsidRPr="002B58F8">
              <w:rPr>
                <w:i/>
                <w:iCs/>
              </w:rPr>
              <w:t>bao</w:t>
            </w:r>
            <w:r w:rsidRPr="002B58F8">
              <w:t> </w:t>
            </w:r>
            <w:r w:rsidRPr="002B58F8">
              <w:rPr>
                <w:i/>
                <w:iCs/>
              </w:rPr>
              <w:t>gồm công</w:t>
            </w:r>
            <w:r w:rsidRPr="002B58F8">
              <w:t> </w:t>
            </w:r>
            <w:r w:rsidRPr="002B58F8">
              <w:rPr>
                <w:i/>
                <w:iCs/>
              </w:rPr>
              <w:t>trình</w:t>
            </w:r>
            <w:r w:rsidRPr="002B58F8">
              <w:t> </w:t>
            </w:r>
            <w:r w:rsidRPr="002B58F8">
              <w:rPr>
                <w:i/>
                <w:iCs/>
              </w:rPr>
              <w:t>sản xuất thuốc và</w:t>
            </w:r>
            <w:r w:rsidRPr="002B58F8">
              <w:t> </w:t>
            </w:r>
            <w:r w:rsidRPr="002B58F8">
              <w:rPr>
                <w:i/>
                <w:iCs/>
              </w:rPr>
              <w:t>vật tư y</w:t>
            </w:r>
            <w:r w:rsidRPr="002B58F8">
              <w:t> </w:t>
            </w:r>
            <w:r w:rsidRPr="002B58F8">
              <w:rPr>
                <w:i/>
                <w:iCs/>
              </w:rPr>
              <w:t>tế; sơ chế, bào</w:t>
            </w:r>
            <w:r w:rsidRPr="002B58F8">
              <w:t> </w:t>
            </w:r>
            <w:r w:rsidRPr="002B58F8">
              <w:rPr>
                <w:i/>
                <w:iCs/>
              </w:rPr>
              <w:t>chế, sản xuất thuốc đông y.</w:t>
            </w:r>
          </w:p>
          <w:p w14:paraId="1105AEEA" w14:textId="77777777" w:rsidR="002B58F8" w:rsidRPr="002B58F8" w:rsidRDefault="002B58F8" w:rsidP="009B7036">
            <w:pPr>
              <w:spacing w:after="0" w:line="240" w:lineRule="auto"/>
            </w:pPr>
            <w:r w:rsidRPr="002B58F8">
              <w:rPr>
                <w:i/>
                <w:iCs/>
              </w:rPr>
              <w:t>- Công</w:t>
            </w:r>
            <w:r w:rsidRPr="002B58F8">
              <w:t> </w:t>
            </w:r>
            <w:r w:rsidRPr="002B58F8">
              <w:rPr>
                <w:i/>
                <w:iCs/>
              </w:rPr>
              <w:t>trình</w:t>
            </w:r>
            <w:r w:rsidRPr="002B58F8">
              <w:t> </w:t>
            </w:r>
            <w:r w:rsidRPr="002B58F8">
              <w:rPr>
                <w:i/>
                <w:iCs/>
              </w:rPr>
              <w:t>sản xuất sản phẩm tinh</w:t>
            </w:r>
            <w:r w:rsidRPr="002B58F8">
              <w:t> </w:t>
            </w:r>
            <w:r w:rsidRPr="002B58F8">
              <w:rPr>
                <w:i/>
                <w:iCs/>
              </w:rPr>
              <w:t>dầu chiết xuất từ thực vật chỉ xác</w:t>
            </w:r>
            <w:r w:rsidRPr="002B58F8">
              <w:t> </w:t>
            </w:r>
            <w:r w:rsidRPr="002B58F8">
              <w:rPr>
                <w:i/>
                <w:iCs/>
              </w:rPr>
              <w:t>định cấp công</w:t>
            </w:r>
            <w:r w:rsidRPr="002B58F8">
              <w:t> </w:t>
            </w:r>
            <w:r w:rsidRPr="002B58F8">
              <w:rPr>
                <w:i/>
                <w:iCs/>
              </w:rPr>
              <w:t>trình</w:t>
            </w:r>
            <w:r w:rsidRPr="002B58F8">
              <w:t> </w:t>
            </w:r>
            <w:r w:rsidRPr="002B58F8">
              <w:rPr>
                <w:i/>
                <w:iCs/>
              </w:rPr>
              <w:t>theo</w:t>
            </w:r>
            <w:r w:rsidRPr="002B58F8">
              <w:t> </w:t>
            </w:r>
            <w:r w:rsidRPr="002B58F8">
              <w:rPr>
                <w:i/>
                <w:iCs/>
              </w:rPr>
              <w:t>quy</w:t>
            </w:r>
            <w:r w:rsidRPr="002B58F8">
              <w:t> </w:t>
            </w:r>
            <w:r w:rsidRPr="002B58F8">
              <w:rPr>
                <w:i/>
                <w:iCs/>
              </w:rPr>
              <w:t>mô</w:t>
            </w:r>
            <w:r w:rsidRPr="002B58F8">
              <w:t> </w:t>
            </w:r>
            <w:r w:rsidRPr="002B58F8">
              <w:rPr>
                <w:i/>
                <w:iCs/>
              </w:rPr>
              <w:t xml:space="preserve">kết cấu </w:t>
            </w:r>
            <w:r w:rsidRPr="002B58F8">
              <w:rPr>
                <w:i/>
                <w:iCs/>
              </w:rPr>
              <w:lastRenderedPageBreak/>
              <w:t>quy</w:t>
            </w:r>
            <w:r w:rsidRPr="002B58F8">
              <w:t> </w:t>
            </w:r>
            <w:r w:rsidRPr="002B58F8">
              <w:rPr>
                <w:i/>
                <w:iCs/>
              </w:rPr>
              <w:t>định tại Phụ lục II</w:t>
            </w:r>
            <w:r w:rsidRPr="002B58F8">
              <w:t> </w:t>
            </w:r>
            <w:r w:rsidRPr="002B58F8">
              <w:rPr>
                <w:i/>
                <w:iCs/>
              </w:rPr>
              <w:t>Thông tư này.</w:t>
            </w:r>
          </w:p>
        </w:tc>
        <w:tc>
          <w:tcPr>
            <w:tcW w:w="900" w:type="pct"/>
            <w:tcBorders>
              <w:top w:val="nil"/>
              <w:left w:val="nil"/>
              <w:bottom w:val="single" w:sz="8" w:space="0" w:color="auto"/>
              <w:right w:val="single" w:sz="8" w:space="0" w:color="auto"/>
            </w:tcBorders>
            <w:shd w:val="clear" w:color="auto" w:fill="FFFFFF"/>
            <w:vAlign w:val="center"/>
            <w:hideMark/>
          </w:tcPr>
          <w:p w14:paraId="2213EEB9" w14:textId="77777777" w:rsidR="002B58F8" w:rsidRPr="002B58F8" w:rsidRDefault="002B58F8" w:rsidP="009B7036">
            <w:pPr>
              <w:spacing w:after="0" w:line="240" w:lineRule="auto"/>
            </w:pPr>
            <w:r w:rsidRPr="002B58F8">
              <w:lastRenderedPageBreak/>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71B9ED05" w14:textId="77777777" w:rsidR="002B58F8" w:rsidRPr="002B58F8" w:rsidRDefault="002B58F8" w:rsidP="009B7036">
            <w:pPr>
              <w:spacing w:after="0" w:line="240" w:lineRule="auto"/>
            </w:pPr>
            <w:r w:rsidRPr="002B58F8">
              <w:t>Cấp I với mọi quy mô</w:t>
            </w:r>
          </w:p>
        </w:tc>
      </w:tr>
      <w:tr w:rsidR="002B58F8" w:rsidRPr="002B58F8" w14:paraId="46A35C7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AA8D03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9479D01" w14:textId="77777777" w:rsidR="002B58F8" w:rsidRPr="002B58F8" w:rsidRDefault="002B58F8" w:rsidP="009B7036">
            <w:pPr>
              <w:spacing w:after="0" w:line="240" w:lineRule="auto"/>
            </w:pPr>
            <w:r w:rsidRPr="002B58F8">
              <w:t>d) Công trình sản xuất các sản phẩm tẩy rửa, hóa mỹ phẩm (kem giặt, bột giặt, nước cọ rửa, xà phòng giặt; dầu gội đầu, sữa tắm, kem đánh răng, xà phòng tắm,…)</w:t>
            </w:r>
          </w:p>
        </w:tc>
        <w:tc>
          <w:tcPr>
            <w:tcW w:w="900" w:type="pct"/>
            <w:tcBorders>
              <w:top w:val="nil"/>
              <w:left w:val="nil"/>
              <w:bottom w:val="single" w:sz="8" w:space="0" w:color="auto"/>
              <w:right w:val="single" w:sz="8" w:space="0" w:color="auto"/>
            </w:tcBorders>
            <w:shd w:val="clear" w:color="auto" w:fill="FFFFFF"/>
            <w:vAlign w:val="center"/>
            <w:hideMark/>
          </w:tcPr>
          <w:p w14:paraId="6B5EE17D"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31FD661B"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142F0A6" w14:textId="77777777" w:rsidR="002B58F8" w:rsidRPr="002B58F8" w:rsidRDefault="002B58F8" w:rsidP="009B7036">
            <w:pPr>
              <w:spacing w:after="0" w:line="240" w:lineRule="auto"/>
            </w:pPr>
            <w:r w:rsidRPr="002B58F8">
              <w:t>≥15</w:t>
            </w:r>
          </w:p>
        </w:tc>
        <w:tc>
          <w:tcPr>
            <w:tcW w:w="450" w:type="pct"/>
            <w:tcBorders>
              <w:top w:val="nil"/>
              <w:left w:val="nil"/>
              <w:bottom w:val="single" w:sz="8" w:space="0" w:color="auto"/>
              <w:right w:val="single" w:sz="8" w:space="0" w:color="auto"/>
            </w:tcBorders>
            <w:shd w:val="clear" w:color="auto" w:fill="FFFFFF"/>
            <w:vAlign w:val="center"/>
            <w:hideMark/>
          </w:tcPr>
          <w:p w14:paraId="6016FE26" w14:textId="77777777" w:rsidR="002B58F8" w:rsidRPr="002B58F8" w:rsidRDefault="002B58F8" w:rsidP="009B7036">
            <w:pPr>
              <w:spacing w:after="0" w:line="240" w:lineRule="auto"/>
            </w:pPr>
            <w:r w:rsidRPr="002B58F8">
              <w:t>10 ÷ &lt;15</w:t>
            </w:r>
          </w:p>
        </w:tc>
        <w:tc>
          <w:tcPr>
            <w:tcW w:w="500" w:type="pct"/>
            <w:tcBorders>
              <w:top w:val="nil"/>
              <w:left w:val="nil"/>
              <w:bottom w:val="single" w:sz="8" w:space="0" w:color="auto"/>
              <w:right w:val="single" w:sz="8" w:space="0" w:color="auto"/>
            </w:tcBorders>
            <w:shd w:val="clear" w:color="auto" w:fill="FFFFFF"/>
            <w:vAlign w:val="center"/>
            <w:hideMark/>
          </w:tcPr>
          <w:p w14:paraId="6D20DC95"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20BB25BC" w14:textId="77777777" w:rsidR="002B58F8" w:rsidRPr="002B58F8" w:rsidRDefault="002B58F8" w:rsidP="009B7036">
            <w:pPr>
              <w:spacing w:after="0" w:line="240" w:lineRule="auto"/>
            </w:pPr>
            <w:r w:rsidRPr="002B58F8">
              <w:t> </w:t>
            </w:r>
          </w:p>
        </w:tc>
      </w:tr>
      <w:tr w:rsidR="002B58F8" w:rsidRPr="002B58F8" w14:paraId="2C2B5F1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1EF96E"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3353AD48" w14:textId="77777777" w:rsidR="002B58F8" w:rsidRPr="002B58F8" w:rsidRDefault="002B58F8" w:rsidP="009B7036">
            <w:pPr>
              <w:spacing w:after="0" w:line="240" w:lineRule="auto"/>
            </w:pPr>
            <w:r w:rsidRPr="002B58F8">
              <w:t>1.2.6.3 Công trình sản xuất sản phẩm nguồn điện hóa học</w:t>
            </w:r>
          </w:p>
        </w:tc>
      </w:tr>
      <w:tr w:rsidR="002B58F8" w:rsidRPr="002B58F8" w14:paraId="501D84A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6EC27EA"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CC3E9B6" w14:textId="77777777" w:rsidR="002B58F8" w:rsidRPr="002B58F8" w:rsidRDefault="002B58F8" w:rsidP="009B7036">
            <w:pPr>
              <w:spacing w:after="0" w:line="240" w:lineRule="auto"/>
            </w:pPr>
            <w:r w:rsidRPr="002B58F8">
              <w:t>a) Công trình sản xuất pin hóa học</w:t>
            </w:r>
          </w:p>
        </w:tc>
        <w:tc>
          <w:tcPr>
            <w:tcW w:w="900" w:type="pct"/>
            <w:tcBorders>
              <w:top w:val="nil"/>
              <w:left w:val="nil"/>
              <w:bottom w:val="single" w:sz="8" w:space="0" w:color="auto"/>
              <w:right w:val="single" w:sz="8" w:space="0" w:color="auto"/>
            </w:tcBorders>
            <w:shd w:val="clear" w:color="auto" w:fill="FFFFFF"/>
            <w:vAlign w:val="center"/>
            <w:hideMark/>
          </w:tcPr>
          <w:p w14:paraId="02E9E3AE" w14:textId="77777777" w:rsidR="002B58F8" w:rsidRPr="002B58F8" w:rsidRDefault="002B58F8" w:rsidP="009B7036">
            <w:pPr>
              <w:spacing w:after="0" w:line="240" w:lineRule="auto"/>
            </w:pPr>
            <w:r w:rsidRPr="002B58F8">
              <w:t>TSL (triệu viên/năm)</w:t>
            </w:r>
          </w:p>
        </w:tc>
        <w:tc>
          <w:tcPr>
            <w:tcW w:w="500" w:type="pct"/>
            <w:tcBorders>
              <w:top w:val="nil"/>
              <w:left w:val="nil"/>
              <w:bottom w:val="single" w:sz="8" w:space="0" w:color="auto"/>
              <w:right w:val="single" w:sz="8" w:space="0" w:color="auto"/>
            </w:tcBorders>
            <w:shd w:val="clear" w:color="auto" w:fill="FFFFFF"/>
            <w:vAlign w:val="center"/>
            <w:hideMark/>
          </w:tcPr>
          <w:p w14:paraId="61D047B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E5C8949" w14:textId="77777777" w:rsidR="002B58F8" w:rsidRPr="002B58F8" w:rsidRDefault="002B58F8" w:rsidP="009B7036">
            <w:pPr>
              <w:spacing w:after="0" w:line="240" w:lineRule="auto"/>
            </w:pPr>
            <w:r w:rsidRPr="002B58F8">
              <w:t>&gt;250</w:t>
            </w:r>
          </w:p>
        </w:tc>
        <w:tc>
          <w:tcPr>
            <w:tcW w:w="450" w:type="pct"/>
            <w:tcBorders>
              <w:top w:val="nil"/>
              <w:left w:val="nil"/>
              <w:bottom w:val="single" w:sz="8" w:space="0" w:color="auto"/>
              <w:right w:val="single" w:sz="8" w:space="0" w:color="auto"/>
            </w:tcBorders>
            <w:shd w:val="clear" w:color="auto" w:fill="FFFFFF"/>
            <w:vAlign w:val="center"/>
            <w:hideMark/>
          </w:tcPr>
          <w:p w14:paraId="0F0B706B" w14:textId="77777777" w:rsidR="002B58F8" w:rsidRPr="002B58F8" w:rsidRDefault="002B58F8" w:rsidP="009B7036">
            <w:pPr>
              <w:spacing w:after="0" w:line="240" w:lineRule="auto"/>
            </w:pPr>
            <w:r w:rsidRPr="002B58F8">
              <w:t>150 ÷ 250</w:t>
            </w:r>
          </w:p>
        </w:tc>
        <w:tc>
          <w:tcPr>
            <w:tcW w:w="500" w:type="pct"/>
            <w:tcBorders>
              <w:top w:val="nil"/>
              <w:left w:val="nil"/>
              <w:bottom w:val="single" w:sz="8" w:space="0" w:color="auto"/>
              <w:right w:val="single" w:sz="8" w:space="0" w:color="auto"/>
            </w:tcBorders>
            <w:shd w:val="clear" w:color="auto" w:fill="FFFFFF"/>
            <w:vAlign w:val="center"/>
            <w:hideMark/>
          </w:tcPr>
          <w:p w14:paraId="44E46381" w14:textId="77777777" w:rsidR="002B58F8" w:rsidRPr="002B58F8" w:rsidRDefault="002B58F8" w:rsidP="009B7036">
            <w:pPr>
              <w:spacing w:after="0" w:line="240" w:lineRule="auto"/>
            </w:pPr>
            <w:r w:rsidRPr="002B58F8">
              <w:t>&lt;150</w:t>
            </w:r>
          </w:p>
        </w:tc>
        <w:tc>
          <w:tcPr>
            <w:tcW w:w="450" w:type="pct"/>
            <w:tcBorders>
              <w:top w:val="nil"/>
              <w:left w:val="nil"/>
              <w:bottom w:val="single" w:sz="8" w:space="0" w:color="auto"/>
              <w:right w:val="single" w:sz="8" w:space="0" w:color="auto"/>
            </w:tcBorders>
            <w:shd w:val="clear" w:color="auto" w:fill="FFFFFF"/>
            <w:vAlign w:val="center"/>
            <w:hideMark/>
          </w:tcPr>
          <w:p w14:paraId="08CA3345" w14:textId="77777777" w:rsidR="002B58F8" w:rsidRPr="002B58F8" w:rsidRDefault="002B58F8" w:rsidP="009B7036">
            <w:pPr>
              <w:spacing w:after="0" w:line="240" w:lineRule="auto"/>
            </w:pPr>
            <w:r w:rsidRPr="002B58F8">
              <w:t> </w:t>
            </w:r>
          </w:p>
        </w:tc>
      </w:tr>
      <w:tr w:rsidR="002B58F8" w:rsidRPr="002B58F8" w14:paraId="261D2C2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76E96A"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7E54CD1" w14:textId="77777777" w:rsidR="002B58F8" w:rsidRPr="002B58F8" w:rsidRDefault="002B58F8" w:rsidP="009B7036">
            <w:pPr>
              <w:spacing w:after="0" w:line="240" w:lineRule="auto"/>
            </w:pPr>
            <w:r w:rsidRPr="002B58F8">
              <w:t>b) Công trình sản xuất, tái chế ắc quy</w:t>
            </w:r>
          </w:p>
        </w:tc>
        <w:tc>
          <w:tcPr>
            <w:tcW w:w="900" w:type="pct"/>
            <w:tcBorders>
              <w:top w:val="nil"/>
              <w:left w:val="nil"/>
              <w:bottom w:val="single" w:sz="8" w:space="0" w:color="auto"/>
              <w:right w:val="single" w:sz="8" w:space="0" w:color="auto"/>
            </w:tcBorders>
            <w:shd w:val="clear" w:color="auto" w:fill="FFFFFF"/>
            <w:vAlign w:val="center"/>
            <w:hideMark/>
          </w:tcPr>
          <w:p w14:paraId="42C0C870" w14:textId="77777777" w:rsidR="002B58F8" w:rsidRPr="002B58F8" w:rsidRDefault="002B58F8" w:rsidP="009B7036">
            <w:pPr>
              <w:spacing w:after="0" w:line="240" w:lineRule="auto"/>
            </w:pPr>
            <w:r w:rsidRPr="002B58F8">
              <w:t>TSL (nghìn kWh/năm)</w:t>
            </w:r>
          </w:p>
        </w:tc>
        <w:tc>
          <w:tcPr>
            <w:tcW w:w="500" w:type="pct"/>
            <w:tcBorders>
              <w:top w:val="nil"/>
              <w:left w:val="nil"/>
              <w:bottom w:val="single" w:sz="8" w:space="0" w:color="auto"/>
              <w:right w:val="single" w:sz="8" w:space="0" w:color="auto"/>
            </w:tcBorders>
            <w:shd w:val="clear" w:color="auto" w:fill="FFFFFF"/>
            <w:vAlign w:val="center"/>
            <w:hideMark/>
          </w:tcPr>
          <w:p w14:paraId="78D65AB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262D2C8" w14:textId="77777777" w:rsidR="002B58F8" w:rsidRPr="002B58F8" w:rsidRDefault="002B58F8" w:rsidP="009B7036">
            <w:pPr>
              <w:spacing w:after="0" w:line="240" w:lineRule="auto"/>
            </w:pPr>
            <w:r w:rsidRPr="002B58F8">
              <w:t>&gt;300</w:t>
            </w:r>
          </w:p>
        </w:tc>
        <w:tc>
          <w:tcPr>
            <w:tcW w:w="450" w:type="pct"/>
            <w:tcBorders>
              <w:top w:val="nil"/>
              <w:left w:val="nil"/>
              <w:bottom w:val="single" w:sz="8" w:space="0" w:color="auto"/>
              <w:right w:val="single" w:sz="8" w:space="0" w:color="auto"/>
            </w:tcBorders>
            <w:shd w:val="clear" w:color="auto" w:fill="FFFFFF"/>
            <w:vAlign w:val="center"/>
            <w:hideMark/>
          </w:tcPr>
          <w:p w14:paraId="343D1467" w14:textId="77777777" w:rsidR="002B58F8" w:rsidRPr="002B58F8" w:rsidRDefault="002B58F8" w:rsidP="009B7036">
            <w:pPr>
              <w:spacing w:after="0" w:line="240" w:lineRule="auto"/>
            </w:pPr>
            <w:r w:rsidRPr="002B58F8">
              <w:t>100 ÷ 300</w:t>
            </w:r>
          </w:p>
        </w:tc>
        <w:tc>
          <w:tcPr>
            <w:tcW w:w="500" w:type="pct"/>
            <w:tcBorders>
              <w:top w:val="nil"/>
              <w:left w:val="nil"/>
              <w:bottom w:val="single" w:sz="8" w:space="0" w:color="auto"/>
              <w:right w:val="single" w:sz="8" w:space="0" w:color="auto"/>
            </w:tcBorders>
            <w:shd w:val="clear" w:color="auto" w:fill="FFFFFF"/>
            <w:vAlign w:val="center"/>
            <w:hideMark/>
          </w:tcPr>
          <w:p w14:paraId="264493C7"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2FE60366" w14:textId="77777777" w:rsidR="002B58F8" w:rsidRPr="002B58F8" w:rsidRDefault="002B58F8" w:rsidP="009B7036">
            <w:pPr>
              <w:spacing w:after="0" w:line="240" w:lineRule="auto"/>
            </w:pPr>
            <w:r w:rsidRPr="002B58F8">
              <w:t> </w:t>
            </w:r>
          </w:p>
        </w:tc>
      </w:tr>
      <w:tr w:rsidR="002B58F8" w:rsidRPr="002B58F8" w14:paraId="5CBF94D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34CF8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D0A60AF" w14:textId="77777777" w:rsidR="002B58F8" w:rsidRPr="002B58F8" w:rsidRDefault="002B58F8" w:rsidP="009B7036">
            <w:pPr>
              <w:spacing w:after="0" w:line="240" w:lineRule="auto"/>
            </w:pPr>
            <w:r w:rsidRPr="002B58F8">
              <w:t>c) Công trình sản xuất que hàn</w:t>
            </w:r>
          </w:p>
        </w:tc>
        <w:tc>
          <w:tcPr>
            <w:tcW w:w="900" w:type="pct"/>
            <w:tcBorders>
              <w:top w:val="nil"/>
              <w:left w:val="nil"/>
              <w:bottom w:val="single" w:sz="8" w:space="0" w:color="auto"/>
              <w:right w:val="single" w:sz="8" w:space="0" w:color="auto"/>
            </w:tcBorders>
            <w:shd w:val="clear" w:color="auto" w:fill="FFFFFF"/>
            <w:vAlign w:val="center"/>
            <w:hideMark/>
          </w:tcPr>
          <w:p w14:paraId="022BEFF8"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AA1C120"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A7AE62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37DB7A5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9F1738F" w14:textId="77777777" w:rsidR="002B58F8" w:rsidRPr="002B58F8" w:rsidRDefault="002B58F8" w:rsidP="009B7036">
            <w:pPr>
              <w:spacing w:after="0" w:line="240" w:lineRule="auto"/>
            </w:pPr>
            <w:r w:rsidRPr="002B58F8">
              <w:t>≥3</w:t>
            </w:r>
          </w:p>
        </w:tc>
        <w:tc>
          <w:tcPr>
            <w:tcW w:w="450" w:type="pct"/>
            <w:tcBorders>
              <w:top w:val="nil"/>
              <w:left w:val="nil"/>
              <w:bottom w:val="single" w:sz="8" w:space="0" w:color="auto"/>
              <w:right w:val="single" w:sz="8" w:space="0" w:color="auto"/>
            </w:tcBorders>
            <w:shd w:val="clear" w:color="auto" w:fill="FFFFFF"/>
            <w:vAlign w:val="center"/>
            <w:hideMark/>
          </w:tcPr>
          <w:p w14:paraId="3EEB1CE0" w14:textId="77777777" w:rsidR="002B58F8" w:rsidRPr="002B58F8" w:rsidRDefault="002B58F8" w:rsidP="009B7036">
            <w:pPr>
              <w:spacing w:after="0" w:line="240" w:lineRule="auto"/>
            </w:pPr>
            <w:r w:rsidRPr="002B58F8">
              <w:t>&lt;3</w:t>
            </w:r>
          </w:p>
        </w:tc>
      </w:tr>
      <w:tr w:rsidR="002B58F8" w:rsidRPr="002B58F8" w14:paraId="20D9213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BCEECB"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3721A58F" w14:textId="77777777" w:rsidR="002B58F8" w:rsidRPr="002B58F8" w:rsidRDefault="002B58F8" w:rsidP="009B7036">
            <w:pPr>
              <w:spacing w:after="0" w:line="240" w:lineRule="auto"/>
            </w:pPr>
            <w:r w:rsidRPr="002B58F8">
              <w:t>1.2.6.4 Công trình sản xuất, kho trạm chiết nạp khí công nghiệp (O</w:t>
            </w:r>
            <w:r w:rsidRPr="002B58F8">
              <w:rPr>
                <w:vertAlign w:val="subscript"/>
              </w:rPr>
              <w:t>2</w:t>
            </w:r>
            <w:r w:rsidRPr="002B58F8">
              <w:t>, N</w:t>
            </w:r>
            <w:r w:rsidRPr="002B58F8">
              <w:rPr>
                <w:vertAlign w:val="subscript"/>
              </w:rPr>
              <w:t>2</w:t>
            </w:r>
            <w:r w:rsidRPr="002B58F8">
              <w:t>, Ar, CO, CO</w:t>
            </w:r>
            <w:r w:rsidRPr="002B58F8">
              <w:rPr>
                <w:vertAlign w:val="subscript"/>
              </w:rPr>
              <w:t>2</w:t>
            </w:r>
            <w:r w:rsidRPr="002B58F8">
              <w:t>, He, H</w:t>
            </w:r>
            <w:r w:rsidRPr="002B58F8">
              <w:rPr>
                <w:vertAlign w:val="subscript"/>
              </w:rPr>
              <w:t>2</w:t>
            </w:r>
            <w:r w:rsidRPr="002B58F8">
              <w:t>, Xe, CH</w:t>
            </w:r>
            <w:r w:rsidRPr="002B58F8">
              <w:rPr>
                <w:vertAlign w:val="subscript"/>
              </w:rPr>
              <w:t>4</w:t>
            </w:r>
            <w:r w:rsidRPr="002B58F8">
              <w:t>, C</w:t>
            </w:r>
            <w:r w:rsidRPr="002B58F8">
              <w:rPr>
                <w:vertAlign w:val="subscript"/>
              </w:rPr>
              <w:t>2</w:t>
            </w:r>
            <w:r w:rsidRPr="002B58F8">
              <w:t>H</w:t>
            </w:r>
            <w:r w:rsidRPr="002B58F8">
              <w:rPr>
                <w:vertAlign w:val="subscript"/>
              </w:rPr>
              <w:t>2</w:t>
            </w:r>
            <w:r w:rsidRPr="002B58F8">
              <w:t> và các khí công nghiệp khác)</w:t>
            </w:r>
          </w:p>
        </w:tc>
      </w:tr>
      <w:tr w:rsidR="002B58F8" w:rsidRPr="002B58F8" w14:paraId="14A0658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DAF7C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F60F9EB" w14:textId="77777777" w:rsidR="002B58F8" w:rsidRPr="002B58F8" w:rsidRDefault="002B58F8" w:rsidP="009B7036">
            <w:pPr>
              <w:spacing w:after="0" w:line="240" w:lineRule="auto"/>
            </w:pPr>
            <w:r w:rsidRPr="002B58F8">
              <w:t>a) Công trình sản xuất khí công nghiệp</w:t>
            </w:r>
          </w:p>
        </w:tc>
        <w:tc>
          <w:tcPr>
            <w:tcW w:w="900" w:type="pct"/>
            <w:tcBorders>
              <w:top w:val="nil"/>
              <w:left w:val="nil"/>
              <w:bottom w:val="single" w:sz="8" w:space="0" w:color="auto"/>
              <w:right w:val="single" w:sz="8" w:space="0" w:color="auto"/>
            </w:tcBorders>
            <w:shd w:val="clear" w:color="auto" w:fill="FFFFFF"/>
            <w:vAlign w:val="center"/>
            <w:hideMark/>
          </w:tcPr>
          <w:p w14:paraId="666077AC" w14:textId="77777777" w:rsidR="002B58F8" w:rsidRPr="002B58F8" w:rsidRDefault="002B58F8" w:rsidP="009B7036">
            <w:pPr>
              <w:spacing w:after="0" w:line="240" w:lineRule="auto"/>
            </w:pPr>
            <w:r w:rsidRPr="002B58F8">
              <w:t>TSL (nghìn m</w:t>
            </w:r>
            <w:r w:rsidRPr="002B58F8">
              <w:rPr>
                <w:vertAlign w:val="superscript"/>
              </w:rPr>
              <w:t>3</w:t>
            </w:r>
            <w:r w:rsidRPr="002B58F8">
              <w:t> khí/h)</w:t>
            </w:r>
          </w:p>
        </w:tc>
        <w:tc>
          <w:tcPr>
            <w:tcW w:w="500" w:type="pct"/>
            <w:tcBorders>
              <w:top w:val="nil"/>
              <w:left w:val="nil"/>
              <w:bottom w:val="single" w:sz="8" w:space="0" w:color="auto"/>
              <w:right w:val="single" w:sz="8" w:space="0" w:color="auto"/>
            </w:tcBorders>
            <w:shd w:val="clear" w:color="auto" w:fill="FFFFFF"/>
            <w:vAlign w:val="center"/>
            <w:hideMark/>
          </w:tcPr>
          <w:p w14:paraId="1DDBF06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9A18C7C"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vAlign w:val="center"/>
            <w:hideMark/>
          </w:tcPr>
          <w:p w14:paraId="65974351" w14:textId="77777777" w:rsidR="002B58F8" w:rsidRPr="002B58F8" w:rsidRDefault="002B58F8" w:rsidP="009B7036">
            <w:pPr>
              <w:spacing w:after="0" w:line="240" w:lineRule="auto"/>
            </w:pPr>
            <w:r w:rsidRPr="002B58F8">
              <w:t>8,5 ÷ 15</w:t>
            </w:r>
          </w:p>
        </w:tc>
        <w:tc>
          <w:tcPr>
            <w:tcW w:w="500" w:type="pct"/>
            <w:tcBorders>
              <w:top w:val="nil"/>
              <w:left w:val="nil"/>
              <w:bottom w:val="single" w:sz="8" w:space="0" w:color="auto"/>
              <w:right w:val="single" w:sz="8" w:space="0" w:color="auto"/>
            </w:tcBorders>
            <w:shd w:val="clear" w:color="auto" w:fill="FFFFFF"/>
            <w:vAlign w:val="center"/>
            <w:hideMark/>
          </w:tcPr>
          <w:p w14:paraId="76FE6532" w14:textId="77777777" w:rsidR="002B58F8" w:rsidRPr="002B58F8" w:rsidRDefault="002B58F8" w:rsidP="009B7036">
            <w:pPr>
              <w:spacing w:after="0" w:line="240" w:lineRule="auto"/>
            </w:pPr>
            <w:r w:rsidRPr="002B58F8">
              <w:t>&lt;8,5</w:t>
            </w:r>
          </w:p>
        </w:tc>
        <w:tc>
          <w:tcPr>
            <w:tcW w:w="450" w:type="pct"/>
            <w:tcBorders>
              <w:top w:val="nil"/>
              <w:left w:val="nil"/>
              <w:bottom w:val="single" w:sz="8" w:space="0" w:color="auto"/>
              <w:right w:val="single" w:sz="8" w:space="0" w:color="auto"/>
            </w:tcBorders>
            <w:shd w:val="clear" w:color="auto" w:fill="FFFFFF"/>
            <w:vAlign w:val="center"/>
            <w:hideMark/>
          </w:tcPr>
          <w:p w14:paraId="187D2926" w14:textId="77777777" w:rsidR="002B58F8" w:rsidRPr="002B58F8" w:rsidRDefault="002B58F8" w:rsidP="009B7036">
            <w:pPr>
              <w:spacing w:after="0" w:line="240" w:lineRule="auto"/>
            </w:pPr>
            <w:r w:rsidRPr="002B58F8">
              <w:t> </w:t>
            </w:r>
          </w:p>
        </w:tc>
      </w:tr>
      <w:tr w:rsidR="002B58F8" w:rsidRPr="002B58F8" w14:paraId="581C16E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64CEC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E5C979A" w14:textId="77777777" w:rsidR="002B58F8" w:rsidRPr="002B58F8" w:rsidRDefault="002B58F8" w:rsidP="009B7036">
            <w:pPr>
              <w:spacing w:after="0" w:line="240" w:lineRule="auto"/>
            </w:pPr>
            <w:r w:rsidRPr="002B58F8">
              <w:t>b) Kho trạm chiết nạp khí công nghiệp</w:t>
            </w:r>
          </w:p>
        </w:tc>
        <w:tc>
          <w:tcPr>
            <w:tcW w:w="900" w:type="pct"/>
            <w:tcBorders>
              <w:top w:val="nil"/>
              <w:left w:val="nil"/>
              <w:bottom w:val="single" w:sz="8" w:space="0" w:color="auto"/>
              <w:right w:val="single" w:sz="8" w:space="0" w:color="auto"/>
            </w:tcBorders>
            <w:shd w:val="clear" w:color="auto" w:fill="FFFFFF"/>
            <w:vAlign w:val="center"/>
            <w:hideMark/>
          </w:tcPr>
          <w:p w14:paraId="4130F8D0" w14:textId="77777777" w:rsidR="002B58F8" w:rsidRPr="002B58F8" w:rsidRDefault="002B58F8" w:rsidP="009B7036">
            <w:pPr>
              <w:spacing w:after="0" w:line="240" w:lineRule="auto"/>
            </w:pPr>
            <w:r w:rsidRPr="002B58F8">
              <w:t>Sức chứa lớn nhất (tấn)</w:t>
            </w:r>
          </w:p>
        </w:tc>
        <w:tc>
          <w:tcPr>
            <w:tcW w:w="500" w:type="pct"/>
            <w:tcBorders>
              <w:top w:val="nil"/>
              <w:left w:val="nil"/>
              <w:bottom w:val="single" w:sz="8" w:space="0" w:color="auto"/>
              <w:right w:val="single" w:sz="8" w:space="0" w:color="auto"/>
            </w:tcBorders>
            <w:shd w:val="clear" w:color="auto" w:fill="FFFFFF"/>
            <w:vAlign w:val="center"/>
            <w:hideMark/>
          </w:tcPr>
          <w:p w14:paraId="0EC625C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2A4BB9B" w14:textId="77777777" w:rsidR="002B58F8" w:rsidRPr="002B58F8" w:rsidRDefault="002B58F8" w:rsidP="009B7036">
            <w:pPr>
              <w:spacing w:after="0" w:line="240" w:lineRule="auto"/>
            </w:pPr>
            <w:r w:rsidRPr="002B58F8">
              <w:t>≥100</w:t>
            </w:r>
          </w:p>
        </w:tc>
        <w:tc>
          <w:tcPr>
            <w:tcW w:w="450" w:type="pct"/>
            <w:tcBorders>
              <w:top w:val="nil"/>
              <w:left w:val="nil"/>
              <w:bottom w:val="single" w:sz="8" w:space="0" w:color="auto"/>
              <w:right w:val="single" w:sz="8" w:space="0" w:color="auto"/>
            </w:tcBorders>
            <w:shd w:val="clear" w:color="auto" w:fill="FFFFFF"/>
            <w:vAlign w:val="center"/>
            <w:hideMark/>
          </w:tcPr>
          <w:p w14:paraId="64BE017F" w14:textId="77777777" w:rsidR="002B58F8" w:rsidRPr="002B58F8" w:rsidRDefault="002B58F8" w:rsidP="009B7036">
            <w:pPr>
              <w:spacing w:after="0" w:line="240" w:lineRule="auto"/>
            </w:pPr>
            <w:r w:rsidRPr="002B58F8">
              <w:t>&lt;100</w:t>
            </w:r>
          </w:p>
        </w:tc>
        <w:tc>
          <w:tcPr>
            <w:tcW w:w="500" w:type="pct"/>
            <w:tcBorders>
              <w:top w:val="nil"/>
              <w:left w:val="nil"/>
              <w:bottom w:val="single" w:sz="8" w:space="0" w:color="auto"/>
              <w:right w:val="single" w:sz="8" w:space="0" w:color="auto"/>
            </w:tcBorders>
            <w:shd w:val="clear" w:color="auto" w:fill="FFFFFF"/>
            <w:vAlign w:val="center"/>
            <w:hideMark/>
          </w:tcPr>
          <w:p w14:paraId="684C5D5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54A4FA1D" w14:textId="77777777" w:rsidR="002B58F8" w:rsidRPr="002B58F8" w:rsidRDefault="002B58F8" w:rsidP="009B7036">
            <w:pPr>
              <w:spacing w:after="0" w:line="240" w:lineRule="auto"/>
            </w:pPr>
            <w:r w:rsidRPr="002B58F8">
              <w:t> </w:t>
            </w:r>
          </w:p>
        </w:tc>
      </w:tr>
      <w:tr w:rsidR="002B58F8" w:rsidRPr="002B58F8" w14:paraId="3BE5B38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A6A89A"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3C9F073E" w14:textId="77777777" w:rsidR="002B58F8" w:rsidRPr="002B58F8" w:rsidRDefault="002B58F8" w:rsidP="009B7036">
            <w:pPr>
              <w:spacing w:after="0" w:line="240" w:lineRule="auto"/>
            </w:pPr>
            <w:r w:rsidRPr="002B58F8">
              <w:t>1.2.6.5 Công trình sản xuất sản phẩm cao su</w:t>
            </w:r>
          </w:p>
        </w:tc>
      </w:tr>
      <w:tr w:rsidR="002B58F8" w:rsidRPr="002B58F8" w14:paraId="644CA7D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264D36"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66D0FC5" w14:textId="77777777" w:rsidR="002B58F8" w:rsidRPr="002B58F8" w:rsidRDefault="002B58F8" w:rsidP="009B7036">
            <w:pPr>
              <w:spacing w:after="0" w:line="240" w:lineRule="auto"/>
            </w:pPr>
            <w:r w:rsidRPr="002B58F8">
              <w:t>a) Công trình sản xuất săm, lốp ô tô, máy kéo</w:t>
            </w:r>
          </w:p>
        </w:tc>
        <w:tc>
          <w:tcPr>
            <w:tcW w:w="900" w:type="pct"/>
            <w:tcBorders>
              <w:top w:val="nil"/>
              <w:left w:val="nil"/>
              <w:bottom w:val="single" w:sz="8" w:space="0" w:color="auto"/>
              <w:right w:val="single" w:sz="8" w:space="0" w:color="auto"/>
            </w:tcBorders>
            <w:shd w:val="clear" w:color="auto" w:fill="FFFFFF"/>
            <w:vAlign w:val="center"/>
            <w:hideMark/>
          </w:tcPr>
          <w:p w14:paraId="1102DBD9" w14:textId="77777777" w:rsidR="002B58F8" w:rsidRPr="002B58F8" w:rsidRDefault="002B58F8" w:rsidP="009B7036">
            <w:pPr>
              <w:spacing w:after="0" w:line="240" w:lineRule="auto"/>
            </w:pPr>
            <w:r w:rsidRPr="002B58F8">
              <w:t>TSL (triệu chiếc/năm)</w:t>
            </w:r>
          </w:p>
        </w:tc>
        <w:tc>
          <w:tcPr>
            <w:tcW w:w="500" w:type="pct"/>
            <w:tcBorders>
              <w:top w:val="nil"/>
              <w:left w:val="nil"/>
              <w:bottom w:val="single" w:sz="8" w:space="0" w:color="auto"/>
              <w:right w:val="single" w:sz="8" w:space="0" w:color="auto"/>
            </w:tcBorders>
            <w:shd w:val="clear" w:color="auto" w:fill="FFFFFF"/>
            <w:vAlign w:val="center"/>
            <w:hideMark/>
          </w:tcPr>
          <w:p w14:paraId="35B8E12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0A2A6C2" w14:textId="77777777" w:rsidR="002B58F8" w:rsidRPr="002B58F8" w:rsidRDefault="002B58F8" w:rsidP="009B7036">
            <w:pPr>
              <w:spacing w:after="0" w:line="240" w:lineRule="auto"/>
            </w:pPr>
            <w:r w:rsidRPr="002B58F8">
              <w:t>&gt;1</w:t>
            </w:r>
          </w:p>
        </w:tc>
        <w:tc>
          <w:tcPr>
            <w:tcW w:w="450" w:type="pct"/>
            <w:tcBorders>
              <w:top w:val="nil"/>
              <w:left w:val="nil"/>
              <w:bottom w:val="single" w:sz="8" w:space="0" w:color="auto"/>
              <w:right w:val="single" w:sz="8" w:space="0" w:color="auto"/>
            </w:tcBorders>
            <w:shd w:val="clear" w:color="auto" w:fill="FFFFFF"/>
            <w:vAlign w:val="center"/>
            <w:hideMark/>
          </w:tcPr>
          <w:p w14:paraId="4AE4112E" w14:textId="77777777" w:rsidR="002B58F8" w:rsidRPr="002B58F8" w:rsidRDefault="002B58F8" w:rsidP="009B7036">
            <w:pPr>
              <w:spacing w:after="0" w:line="240" w:lineRule="auto"/>
            </w:pPr>
            <w:r w:rsidRPr="002B58F8">
              <w:t>0,5 ÷ 1</w:t>
            </w:r>
          </w:p>
        </w:tc>
        <w:tc>
          <w:tcPr>
            <w:tcW w:w="500" w:type="pct"/>
            <w:tcBorders>
              <w:top w:val="nil"/>
              <w:left w:val="nil"/>
              <w:bottom w:val="single" w:sz="8" w:space="0" w:color="auto"/>
              <w:right w:val="single" w:sz="8" w:space="0" w:color="auto"/>
            </w:tcBorders>
            <w:shd w:val="clear" w:color="auto" w:fill="FFFFFF"/>
            <w:vAlign w:val="center"/>
            <w:hideMark/>
          </w:tcPr>
          <w:p w14:paraId="2A73EE19" w14:textId="77777777" w:rsidR="002B58F8" w:rsidRPr="002B58F8" w:rsidRDefault="002B58F8" w:rsidP="009B7036">
            <w:pPr>
              <w:spacing w:after="0" w:line="240" w:lineRule="auto"/>
            </w:pPr>
            <w:r w:rsidRPr="002B58F8">
              <w:t>&lt;0,5</w:t>
            </w:r>
          </w:p>
        </w:tc>
        <w:tc>
          <w:tcPr>
            <w:tcW w:w="450" w:type="pct"/>
            <w:tcBorders>
              <w:top w:val="nil"/>
              <w:left w:val="nil"/>
              <w:bottom w:val="single" w:sz="8" w:space="0" w:color="auto"/>
              <w:right w:val="single" w:sz="8" w:space="0" w:color="auto"/>
            </w:tcBorders>
            <w:shd w:val="clear" w:color="auto" w:fill="FFFFFF"/>
            <w:vAlign w:val="center"/>
            <w:hideMark/>
          </w:tcPr>
          <w:p w14:paraId="3C820D7F" w14:textId="77777777" w:rsidR="002B58F8" w:rsidRPr="002B58F8" w:rsidRDefault="002B58F8" w:rsidP="009B7036">
            <w:pPr>
              <w:spacing w:after="0" w:line="240" w:lineRule="auto"/>
            </w:pPr>
            <w:r w:rsidRPr="002B58F8">
              <w:t> </w:t>
            </w:r>
          </w:p>
        </w:tc>
      </w:tr>
      <w:tr w:rsidR="002B58F8" w:rsidRPr="002B58F8" w14:paraId="448A92A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D0A43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E39F25B" w14:textId="77777777" w:rsidR="002B58F8" w:rsidRPr="002B58F8" w:rsidRDefault="002B58F8" w:rsidP="009B7036">
            <w:pPr>
              <w:spacing w:after="0" w:line="240" w:lineRule="auto"/>
            </w:pPr>
            <w:r w:rsidRPr="002B58F8">
              <w:t>b) Công trình sản xuất săm, lốp xe mô tô, xe đạp</w:t>
            </w:r>
          </w:p>
        </w:tc>
        <w:tc>
          <w:tcPr>
            <w:tcW w:w="900" w:type="pct"/>
            <w:tcBorders>
              <w:top w:val="nil"/>
              <w:left w:val="nil"/>
              <w:bottom w:val="single" w:sz="8" w:space="0" w:color="auto"/>
              <w:right w:val="single" w:sz="8" w:space="0" w:color="auto"/>
            </w:tcBorders>
            <w:shd w:val="clear" w:color="auto" w:fill="FFFFFF"/>
            <w:vAlign w:val="center"/>
            <w:hideMark/>
          </w:tcPr>
          <w:p w14:paraId="5013756F" w14:textId="77777777" w:rsidR="002B58F8" w:rsidRPr="002B58F8" w:rsidRDefault="002B58F8" w:rsidP="009B7036">
            <w:pPr>
              <w:spacing w:after="0" w:line="240" w:lineRule="auto"/>
            </w:pPr>
            <w:r w:rsidRPr="002B58F8">
              <w:t>TSL (triệu chiếc/năm)</w:t>
            </w:r>
          </w:p>
        </w:tc>
        <w:tc>
          <w:tcPr>
            <w:tcW w:w="500" w:type="pct"/>
            <w:tcBorders>
              <w:top w:val="nil"/>
              <w:left w:val="nil"/>
              <w:bottom w:val="single" w:sz="8" w:space="0" w:color="auto"/>
              <w:right w:val="single" w:sz="8" w:space="0" w:color="auto"/>
            </w:tcBorders>
            <w:shd w:val="clear" w:color="auto" w:fill="FFFFFF"/>
            <w:vAlign w:val="center"/>
            <w:hideMark/>
          </w:tcPr>
          <w:p w14:paraId="158CFE24"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CFE643F"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658B56E" w14:textId="77777777" w:rsidR="002B58F8" w:rsidRPr="002B58F8" w:rsidRDefault="002B58F8" w:rsidP="009B7036">
            <w:pPr>
              <w:spacing w:after="0" w:line="240" w:lineRule="auto"/>
            </w:pPr>
            <w:r w:rsidRPr="002B58F8">
              <w:t>&gt;5</w:t>
            </w:r>
          </w:p>
        </w:tc>
        <w:tc>
          <w:tcPr>
            <w:tcW w:w="500" w:type="pct"/>
            <w:tcBorders>
              <w:top w:val="nil"/>
              <w:left w:val="nil"/>
              <w:bottom w:val="single" w:sz="8" w:space="0" w:color="auto"/>
              <w:right w:val="single" w:sz="8" w:space="0" w:color="auto"/>
            </w:tcBorders>
            <w:shd w:val="clear" w:color="auto" w:fill="FFFFFF"/>
            <w:vAlign w:val="center"/>
            <w:hideMark/>
          </w:tcPr>
          <w:p w14:paraId="3435100F" w14:textId="77777777" w:rsidR="002B58F8" w:rsidRPr="002B58F8" w:rsidRDefault="002B58F8" w:rsidP="009B7036">
            <w:pPr>
              <w:spacing w:after="0" w:line="240" w:lineRule="auto"/>
            </w:pPr>
            <w:r w:rsidRPr="002B58F8">
              <w:t>1 ÷ 5</w:t>
            </w:r>
          </w:p>
        </w:tc>
        <w:tc>
          <w:tcPr>
            <w:tcW w:w="450" w:type="pct"/>
            <w:tcBorders>
              <w:top w:val="nil"/>
              <w:left w:val="nil"/>
              <w:bottom w:val="single" w:sz="8" w:space="0" w:color="auto"/>
              <w:right w:val="single" w:sz="8" w:space="0" w:color="auto"/>
            </w:tcBorders>
            <w:shd w:val="clear" w:color="auto" w:fill="FFFFFF"/>
            <w:vAlign w:val="center"/>
            <w:hideMark/>
          </w:tcPr>
          <w:p w14:paraId="72B5D3C8" w14:textId="77777777" w:rsidR="002B58F8" w:rsidRPr="002B58F8" w:rsidRDefault="002B58F8" w:rsidP="009B7036">
            <w:pPr>
              <w:spacing w:after="0" w:line="240" w:lineRule="auto"/>
            </w:pPr>
            <w:r w:rsidRPr="002B58F8">
              <w:t>&lt;1</w:t>
            </w:r>
          </w:p>
        </w:tc>
      </w:tr>
      <w:tr w:rsidR="002B58F8" w:rsidRPr="002B58F8" w14:paraId="256D553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329A36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F6F8FB9" w14:textId="77777777" w:rsidR="002B58F8" w:rsidRPr="002B58F8" w:rsidRDefault="002B58F8" w:rsidP="009B7036">
            <w:pPr>
              <w:spacing w:after="0" w:line="240" w:lineRule="auto"/>
            </w:pPr>
            <w:r w:rsidRPr="002B58F8">
              <w:t>c) Công trình sản xuất băng tải</w:t>
            </w:r>
          </w:p>
        </w:tc>
        <w:tc>
          <w:tcPr>
            <w:tcW w:w="900" w:type="pct"/>
            <w:tcBorders>
              <w:top w:val="nil"/>
              <w:left w:val="nil"/>
              <w:bottom w:val="single" w:sz="8" w:space="0" w:color="auto"/>
              <w:right w:val="single" w:sz="8" w:space="0" w:color="auto"/>
            </w:tcBorders>
            <w:shd w:val="clear" w:color="auto" w:fill="FFFFFF"/>
            <w:vAlign w:val="center"/>
            <w:hideMark/>
          </w:tcPr>
          <w:p w14:paraId="35E9811A" w14:textId="77777777" w:rsidR="002B58F8" w:rsidRPr="002B58F8" w:rsidRDefault="002B58F8" w:rsidP="009B7036">
            <w:pPr>
              <w:spacing w:after="0" w:line="240" w:lineRule="auto"/>
            </w:pPr>
            <w:r w:rsidRPr="002B58F8">
              <w:t>TSL (nghìn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5A0A949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2F25B8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06AD8C75" w14:textId="77777777" w:rsidR="002B58F8" w:rsidRPr="002B58F8" w:rsidRDefault="002B58F8" w:rsidP="009B7036">
            <w:pPr>
              <w:spacing w:after="0" w:line="240" w:lineRule="auto"/>
            </w:pPr>
            <w:r w:rsidRPr="002B58F8">
              <w:t>&gt;500</w:t>
            </w:r>
          </w:p>
        </w:tc>
        <w:tc>
          <w:tcPr>
            <w:tcW w:w="500" w:type="pct"/>
            <w:tcBorders>
              <w:top w:val="nil"/>
              <w:left w:val="nil"/>
              <w:bottom w:val="single" w:sz="8" w:space="0" w:color="auto"/>
              <w:right w:val="single" w:sz="8" w:space="0" w:color="auto"/>
            </w:tcBorders>
            <w:shd w:val="clear" w:color="auto" w:fill="FFFFFF"/>
            <w:vAlign w:val="center"/>
            <w:hideMark/>
          </w:tcPr>
          <w:p w14:paraId="4AF20C24" w14:textId="77777777" w:rsidR="002B58F8" w:rsidRPr="002B58F8" w:rsidRDefault="002B58F8" w:rsidP="009B7036">
            <w:pPr>
              <w:spacing w:after="0" w:line="240" w:lineRule="auto"/>
            </w:pPr>
            <w:r w:rsidRPr="002B58F8">
              <w:t>200 ÷ 500</w:t>
            </w:r>
          </w:p>
        </w:tc>
        <w:tc>
          <w:tcPr>
            <w:tcW w:w="450" w:type="pct"/>
            <w:tcBorders>
              <w:top w:val="nil"/>
              <w:left w:val="nil"/>
              <w:bottom w:val="single" w:sz="8" w:space="0" w:color="auto"/>
              <w:right w:val="single" w:sz="8" w:space="0" w:color="auto"/>
            </w:tcBorders>
            <w:shd w:val="clear" w:color="auto" w:fill="FFFFFF"/>
            <w:vAlign w:val="center"/>
            <w:hideMark/>
          </w:tcPr>
          <w:p w14:paraId="42C89E4A" w14:textId="77777777" w:rsidR="002B58F8" w:rsidRPr="002B58F8" w:rsidRDefault="002B58F8" w:rsidP="009B7036">
            <w:pPr>
              <w:spacing w:after="0" w:line="240" w:lineRule="auto"/>
            </w:pPr>
            <w:r w:rsidRPr="002B58F8">
              <w:t>&lt;200</w:t>
            </w:r>
          </w:p>
        </w:tc>
      </w:tr>
      <w:tr w:rsidR="002B58F8" w:rsidRPr="002B58F8" w14:paraId="05C2D6D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6B4B76"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53AF351" w14:textId="77777777" w:rsidR="002B58F8" w:rsidRPr="002B58F8" w:rsidRDefault="002B58F8" w:rsidP="009B7036">
            <w:pPr>
              <w:spacing w:after="0" w:line="240" w:lineRule="auto"/>
            </w:pPr>
            <w:r w:rsidRPr="002B58F8">
              <w:t>d) Công trình sản xuất cao su kỹ thuật</w:t>
            </w:r>
          </w:p>
        </w:tc>
        <w:tc>
          <w:tcPr>
            <w:tcW w:w="900" w:type="pct"/>
            <w:tcBorders>
              <w:top w:val="nil"/>
              <w:left w:val="nil"/>
              <w:bottom w:val="single" w:sz="8" w:space="0" w:color="auto"/>
              <w:right w:val="single" w:sz="8" w:space="0" w:color="auto"/>
            </w:tcBorders>
            <w:shd w:val="clear" w:color="auto" w:fill="FFFFFF"/>
            <w:vAlign w:val="center"/>
            <w:hideMark/>
          </w:tcPr>
          <w:p w14:paraId="6195313B" w14:textId="77777777" w:rsidR="002B58F8" w:rsidRPr="002B58F8" w:rsidRDefault="002B58F8" w:rsidP="009B7036">
            <w:pPr>
              <w:spacing w:after="0" w:line="240" w:lineRule="auto"/>
            </w:pPr>
            <w:r w:rsidRPr="002B58F8">
              <w:t>TSL (triệu sản phẩm/năm)</w:t>
            </w:r>
          </w:p>
        </w:tc>
        <w:tc>
          <w:tcPr>
            <w:tcW w:w="500" w:type="pct"/>
            <w:tcBorders>
              <w:top w:val="nil"/>
              <w:left w:val="nil"/>
              <w:bottom w:val="single" w:sz="8" w:space="0" w:color="auto"/>
              <w:right w:val="single" w:sz="8" w:space="0" w:color="auto"/>
            </w:tcBorders>
            <w:shd w:val="clear" w:color="auto" w:fill="FFFFFF"/>
            <w:vAlign w:val="center"/>
            <w:hideMark/>
          </w:tcPr>
          <w:p w14:paraId="338E973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04C4A0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09C11D6E" w14:textId="77777777" w:rsidR="002B58F8" w:rsidRPr="002B58F8" w:rsidRDefault="002B58F8" w:rsidP="009B7036">
            <w:pPr>
              <w:spacing w:after="0" w:line="240" w:lineRule="auto"/>
            </w:pPr>
            <w:r w:rsidRPr="002B58F8">
              <w:t>&gt;1,5</w:t>
            </w:r>
          </w:p>
        </w:tc>
        <w:tc>
          <w:tcPr>
            <w:tcW w:w="500" w:type="pct"/>
            <w:tcBorders>
              <w:top w:val="nil"/>
              <w:left w:val="nil"/>
              <w:bottom w:val="single" w:sz="8" w:space="0" w:color="auto"/>
              <w:right w:val="single" w:sz="8" w:space="0" w:color="auto"/>
            </w:tcBorders>
            <w:shd w:val="clear" w:color="auto" w:fill="FFFFFF"/>
            <w:vAlign w:val="center"/>
            <w:hideMark/>
          </w:tcPr>
          <w:p w14:paraId="5092B67D" w14:textId="77777777" w:rsidR="002B58F8" w:rsidRPr="002B58F8" w:rsidRDefault="002B58F8" w:rsidP="009B7036">
            <w:pPr>
              <w:spacing w:after="0" w:line="240" w:lineRule="auto"/>
            </w:pPr>
            <w:r w:rsidRPr="002B58F8">
              <w:t>0,5 ÷ 1,5</w:t>
            </w:r>
          </w:p>
        </w:tc>
        <w:tc>
          <w:tcPr>
            <w:tcW w:w="450" w:type="pct"/>
            <w:tcBorders>
              <w:top w:val="nil"/>
              <w:left w:val="nil"/>
              <w:bottom w:val="single" w:sz="8" w:space="0" w:color="auto"/>
              <w:right w:val="single" w:sz="8" w:space="0" w:color="auto"/>
            </w:tcBorders>
            <w:shd w:val="clear" w:color="auto" w:fill="FFFFFF"/>
            <w:vAlign w:val="center"/>
            <w:hideMark/>
          </w:tcPr>
          <w:p w14:paraId="276FC41A" w14:textId="77777777" w:rsidR="002B58F8" w:rsidRPr="002B58F8" w:rsidRDefault="002B58F8" w:rsidP="009B7036">
            <w:pPr>
              <w:spacing w:after="0" w:line="240" w:lineRule="auto"/>
            </w:pPr>
            <w:r w:rsidRPr="002B58F8">
              <w:t>&lt;0,5</w:t>
            </w:r>
          </w:p>
        </w:tc>
      </w:tr>
      <w:tr w:rsidR="002B58F8" w:rsidRPr="002B58F8" w14:paraId="4CF0F6F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B7BA56"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097447BE" w14:textId="77777777" w:rsidR="002B58F8" w:rsidRPr="002B58F8" w:rsidRDefault="002B58F8" w:rsidP="009B7036">
            <w:pPr>
              <w:spacing w:after="0" w:line="240" w:lineRule="auto"/>
            </w:pPr>
            <w:r w:rsidRPr="002B58F8">
              <w:t>1.2.6.6 Công trình sản xuất sơn, mực in</w:t>
            </w:r>
          </w:p>
        </w:tc>
      </w:tr>
      <w:tr w:rsidR="002B58F8" w:rsidRPr="002B58F8" w14:paraId="1A3896D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33F9C14"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A537B24" w14:textId="77777777" w:rsidR="002B58F8" w:rsidRPr="002B58F8" w:rsidRDefault="002B58F8" w:rsidP="009B7036">
            <w:pPr>
              <w:spacing w:after="0" w:line="240" w:lineRule="auto"/>
            </w:pPr>
            <w:r w:rsidRPr="002B58F8">
              <w:t>a) Công trình sản xuất sơn</w:t>
            </w:r>
          </w:p>
        </w:tc>
        <w:tc>
          <w:tcPr>
            <w:tcW w:w="900" w:type="pct"/>
            <w:tcBorders>
              <w:top w:val="nil"/>
              <w:left w:val="nil"/>
              <w:bottom w:val="single" w:sz="8" w:space="0" w:color="auto"/>
              <w:right w:val="single" w:sz="8" w:space="0" w:color="auto"/>
            </w:tcBorders>
            <w:shd w:val="clear" w:color="auto" w:fill="FFFFFF"/>
            <w:vAlign w:val="center"/>
            <w:hideMark/>
          </w:tcPr>
          <w:p w14:paraId="7FA7DFAD"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63CFA9D"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C674229"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vAlign w:val="center"/>
            <w:hideMark/>
          </w:tcPr>
          <w:p w14:paraId="3061F2AA" w14:textId="77777777" w:rsidR="002B58F8" w:rsidRPr="002B58F8" w:rsidRDefault="002B58F8" w:rsidP="009B7036">
            <w:pPr>
              <w:spacing w:after="0" w:line="240" w:lineRule="auto"/>
            </w:pPr>
            <w:r w:rsidRPr="002B58F8">
              <w:t>&gt;20 ÷ 100</w:t>
            </w:r>
          </w:p>
        </w:tc>
        <w:tc>
          <w:tcPr>
            <w:tcW w:w="500" w:type="pct"/>
            <w:tcBorders>
              <w:top w:val="nil"/>
              <w:left w:val="nil"/>
              <w:bottom w:val="single" w:sz="8" w:space="0" w:color="auto"/>
              <w:right w:val="single" w:sz="8" w:space="0" w:color="auto"/>
            </w:tcBorders>
            <w:shd w:val="clear" w:color="auto" w:fill="FFFFFF"/>
            <w:vAlign w:val="center"/>
            <w:hideMark/>
          </w:tcPr>
          <w:p w14:paraId="38A74072" w14:textId="77777777" w:rsidR="002B58F8" w:rsidRPr="002B58F8" w:rsidRDefault="002B58F8" w:rsidP="009B7036">
            <w:pPr>
              <w:spacing w:after="0" w:line="240" w:lineRule="auto"/>
            </w:pPr>
            <w:r w:rsidRPr="002B58F8">
              <w:t>10 ÷ 20</w:t>
            </w:r>
          </w:p>
        </w:tc>
        <w:tc>
          <w:tcPr>
            <w:tcW w:w="450" w:type="pct"/>
            <w:tcBorders>
              <w:top w:val="nil"/>
              <w:left w:val="nil"/>
              <w:bottom w:val="single" w:sz="8" w:space="0" w:color="auto"/>
              <w:right w:val="single" w:sz="8" w:space="0" w:color="auto"/>
            </w:tcBorders>
            <w:shd w:val="clear" w:color="auto" w:fill="FFFFFF"/>
            <w:vAlign w:val="center"/>
            <w:hideMark/>
          </w:tcPr>
          <w:p w14:paraId="03602358" w14:textId="77777777" w:rsidR="002B58F8" w:rsidRPr="002B58F8" w:rsidRDefault="002B58F8" w:rsidP="009B7036">
            <w:pPr>
              <w:spacing w:after="0" w:line="240" w:lineRule="auto"/>
            </w:pPr>
            <w:r w:rsidRPr="002B58F8">
              <w:t>&lt;10</w:t>
            </w:r>
          </w:p>
        </w:tc>
      </w:tr>
      <w:tr w:rsidR="002B58F8" w:rsidRPr="002B58F8" w14:paraId="38A5178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FFDF4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E261FA0" w14:textId="77777777" w:rsidR="002B58F8" w:rsidRPr="002B58F8" w:rsidRDefault="002B58F8" w:rsidP="009B7036">
            <w:pPr>
              <w:spacing w:after="0" w:line="240" w:lineRule="auto"/>
            </w:pPr>
            <w:r w:rsidRPr="002B58F8">
              <w:t>b) Công trình sản xuất mực in</w:t>
            </w:r>
          </w:p>
        </w:tc>
        <w:tc>
          <w:tcPr>
            <w:tcW w:w="900" w:type="pct"/>
            <w:tcBorders>
              <w:top w:val="nil"/>
              <w:left w:val="nil"/>
              <w:bottom w:val="single" w:sz="8" w:space="0" w:color="auto"/>
              <w:right w:val="single" w:sz="8" w:space="0" w:color="auto"/>
            </w:tcBorders>
            <w:shd w:val="clear" w:color="auto" w:fill="FFFFFF"/>
            <w:vAlign w:val="center"/>
            <w:hideMark/>
          </w:tcPr>
          <w:p w14:paraId="17984619"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7C5E20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D7E1D0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3A2CB5F7" w14:textId="77777777" w:rsidR="002B58F8" w:rsidRPr="002B58F8" w:rsidRDefault="002B58F8" w:rsidP="009B7036">
            <w:pPr>
              <w:spacing w:after="0" w:line="240" w:lineRule="auto"/>
            </w:pPr>
            <w:r w:rsidRPr="002B58F8">
              <w:t>&gt;20</w:t>
            </w:r>
          </w:p>
        </w:tc>
        <w:tc>
          <w:tcPr>
            <w:tcW w:w="500" w:type="pct"/>
            <w:tcBorders>
              <w:top w:val="nil"/>
              <w:left w:val="nil"/>
              <w:bottom w:val="single" w:sz="8" w:space="0" w:color="auto"/>
              <w:right w:val="single" w:sz="8" w:space="0" w:color="auto"/>
            </w:tcBorders>
            <w:shd w:val="clear" w:color="auto" w:fill="FFFFFF"/>
            <w:vAlign w:val="center"/>
            <w:hideMark/>
          </w:tcPr>
          <w:p w14:paraId="604D9A72" w14:textId="77777777" w:rsidR="002B58F8" w:rsidRPr="002B58F8" w:rsidRDefault="002B58F8" w:rsidP="009B7036">
            <w:pPr>
              <w:spacing w:after="0" w:line="240" w:lineRule="auto"/>
            </w:pPr>
            <w:r w:rsidRPr="002B58F8">
              <w:t>5 ÷ 20</w:t>
            </w:r>
          </w:p>
        </w:tc>
        <w:tc>
          <w:tcPr>
            <w:tcW w:w="450" w:type="pct"/>
            <w:tcBorders>
              <w:top w:val="nil"/>
              <w:left w:val="nil"/>
              <w:bottom w:val="single" w:sz="8" w:space="0" w:color="auto"/>
              <w:right w:val="single" w:sz="8" w:space="0" w:color="auto"/>
            </w:tcBorders>
            <w:shd w:val="clear" w:color="auto" w:fill="FFFFFF"/>
            <w:vAlign w:val="center"/>
            <w:hideMark/>
          </w:tcPr>
          <w:p w14:paraId="1C2AFFD4" w14:textId="77777777" w:rsidR="002B58F8" w:rsidRPr="002B58F8" w:rsidRDefault="002B58F8" w:rsidP="009B7036">
            <w:pPr>
              <w:spacing w:after="0" w:line="240" w:lineRule="auto"/>
            </w:pPr>
            <w:r w:rsidRPr="002B58F8">
              <w:t>&lt;5</w:t>
            </w:r>
          </w:p>
        </w:tc>
      </w:tr>
      <w:tr w:rsidR="002B58F8" w:rsidRPr="002B58F8" w14:paraId="50C48C3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084294D"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9313C99" w14:textId="77777777" w:rsidR="002B58F8" w:rsidRPr="002B58F8" w:rsidRDefault="002B58F8" w:rsidP="009B7036">
            <w:pPr>
              <w:spacing w:after="0" w:line="240" w:lineRule="auto"/>
            </w:pPr>
            <w:r w:rsidRPr="002B58F8">
              <w:t>1.2.6.7 Công trình tuyển quặng apatit</w:t>
            </w:r>
          </w:p>
        </w:tc>
        <w:tc>
          <w:tcPr>
            <w:tcW w:w="900" w:type="pct"/>
            <w:tcBorders>
              <w:top w:val="nil"/>
              <w:left w:val="nil"/>
              <w:bottom w:val="single" w:sz="8" w:space="0" w:color="auto"/>
              <w:right w:val="single" w:sz="8" w:space="0" w:color="auto"/>
            </w:tcBorders>
            <w:shd w:val="clear" w:color="auto" w:fill="FFFFFF"/>
            <w:vAlign w:val="center"/>
            <w:hideMark/>
          </w:tcPr>
          <w:p w14:paraId="50EE9A50"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CA2DC0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EDF169D" w14:textId="77777777" w:rsidR="002B58F8" w:rsidRPr="002B58F8" w:rsidRDefault="002B58F8" w:rsidP="009B7036">
            <w:pPr>
              <w:spacing w:after="0" w:line="240" w:lineRule="auto"/>
            </w:pPr>
            <w:r w:rsidRPr="002B58F8">
              <w:t>≥100</w:t>
            </w:r>
          </w:p>
        </w:tc>
        <w:tc>
          <w:tcPr>
            <w:tcW w:w="450" w:type="pct"/>
            <w:tcBorders>
              <w:top w:val="nil"/>
              <w:left w:val="nil"/>
              <w:bottom w:val="single" w:sz="8" w:space="0" w:color="auto"/>
              <w:right w:val="single" w:sz="8" w:space="0" w:color="auto"/>
            </w:tcBorders>
            <w:shd w:val="clear" w:color="auto" w:fill="FFFFFF"/>
            <w:vAlign w:val="center"/>
            <w:hideMark/>
          </w:tcPr>
          <w:p w14:paraId="0F734F71" w14:textId="77777777" w:rsidR="002B58F8" w:rsidRPr="002B58F8" w:rsidRDefault="002B58F8" w:rsidP="009B7036">
            <w:pPr>
              <w:spacing w:after="0" w:line="240" w:lineRule="auto"/>
            </w:pPr>
            <w:r w:rsidRPr="002B58F8">
              <w:t>&lt;100</w:t>
            </w:r>
          </w:p>
        </w:tc>
        <w:tc>
          <w:tcPr>
            <w:tcW w:w="500" w:type="pct"/>
            <w:tcBorders>
              <w:top w:val="nil"/>
              <w:left w:val="nil"/>
              <w:bottom w:val="single" w:sz="8" w:space="0" w:color="auto"/>
              <w:right w:val="single" w:sz="8" w:space="0" w:color="auto"/>
            </w:tcBorders>
            <w:shd w:val="clear" w:color="auto" w:fill="FFFFFF"/>
            <w:vAlign w:val="center"/>
            <w:hideMark/>
          </w:tcPr>
          <w:p w14:paraId="55BB63B0"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10EC3547" w14:textId="77777777" w:rsidR="002B58F8" w:rsidRPr="002B58F8" w:rsidRDefault="002B58F8" w:rsidP="009B7036">
            <w:pPr>
              <w:spacing w:after="0" w:line="240" w:lineRule="auto"/>
            </w:pPr>
            <w:r w:rsidRPr="002B58F8">
              <w:t> </w:t>
            </w:r>
          </w:p>
        </w:tc>
      </w:tr>
      <w:tr w:rsidR="002B58F8" w:rsidRPr="002B58F8" w14:paraId="2ADAAC4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F439590"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7ECD73A6" w14:textId="77777777" w:rsidR="002B58F8" w:rsidRPr="002B58F8" w:rsidRDefault="002B58F8" w:rsidP="009B7036">
            <w:pPr>
              <w:spacing w:after="0" w:line="240" w:lineRule="auto"/>
            </w:pPr>
            <w:r w:rsidRPr="002B58F8">
              <w:t>1.2.6.8 Công trình sản xuất, chứa vật liệu nổ, tiền chất thuốc nổ</w:t>
            </w:r>
          </w:p>
        </w:tc>
      </w:tr>
      <w:tr w:rsidR="002B58F8" w:rsidRPr="002B58F8" w14:paraId="195CF19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10EFB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EC864D0" w14:textId="77777777" w:rsidR="002B58F8" w:rsidRPr="002B58F8" w:rsidRDefault="002B58F8" w:rsidP="009B7036">
            <w:pPr>
              <w:spacing w:after="0" w:line="240" w:lineRule="auto"/>
            </w:pPr>
            <w:r w:rsidRPr="002B58F8">
              <w:t>a) Công trình sản xuất vật liệu nổ công nghiệp, tiền chất thuốc nổ</w:t>
            </w:r>
          </w:p>
        </w:tc>
        <w:tc>
          <w:tcPr>
            <w:tcW w:w="900" w:type="pct"/>
            <w:tcBorders>
              <w:top w:val="nil"/>
              <w:left w:val="nil"/>
              <w:bottom w:val="single" w:sz="8" w:space="0" w:color="auto"/>
              <w:right w:val="single" w:sz="8" w:space="0" w:color="auto"/>
            </w:tcBorders>
            <w:shd w:val="clear" w:color="auto" w:fill="FFFFFF"/>
            <w:vAlign w:val="center"/>
            <w:hideMark/>
          </w:tcPr>
          <w:p w14:paraId="68D08801"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22FE85BA" w14:textId="77777777" w:rsidR="002B58F8" w:rsidRPr="002B58F8" w:rsidRDefault="002B58F8" w:rsidP="009B7036">
            <w:pPr>
              <w:spacing w:after="0" w:line="240" w:lineRule="auto"/>
            </w:pPr>
            <w:r w:rsidRPr="002B58F8">
              <w:t>Cấp đặc biệt với mọi quy mô</w:t>
            </w:r>
          </w:p>
        </w:tc>
      </w:tr>
      <w:tr w:rsidR="002B58F8" w:rsidRPr="002B58F8" w14:paraId="0C23964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DADBAA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CDD5482" w14:textId="77777777" w:rsidR="002B58F8" w:rsidRPr="002B58F8" w:rsidRDefault="002B58F8" w:rsidP="009B7036">
            <w:pPr>
              <w:spacing w:after="0" w:line="240" w:lineRule="auto"/>
            </w:pPr>
            <w:r w:rsidRPr="002B58F8">
              <w:t>b) Kho chứa vật liệu nổ công nghiệp</w:t>
            </w:r>
          </w:p>
        </w:tc>
        <w:tc>
          <w:tcPr>
            <w:tcW w:w="3400" w:type="pct"/>
            <w:gridSpan w:val="6"/>
            <w:tcBorders>
              <w:top w:val="nil"/>
              <w:left w:val="nil"/>
              <w:bottom w:val="single" w:sz="8" w:space="0" w:color="auto"/>
              <w:right w:val="single" w:sz="8" w:space="0" w:color="auto"/>
            </w:tcBorders>
            <w:shd w:val="clear" w:color="auto" w:fill="FFFFFF"/>
            <w:vAlign w:val="center"/>
            <w:hideMark/>
          </w:tcPr>
          <w:p w14:paraId="41FFC489" w14:textId="77777777" w:rsidR="002B58F8" w:rsidRPr="002B58F8" w:rsidRDefault="002B58F8" w:rsidP="009B7036">
            <w:pPr>
              <w:spacing w:after="0" w:line="240" w:lineRule="auto"/>
            </w:pPr>
            <w:r w:rsidRPr="002B58F8">
              <w:t> </w:t>
            </w:r>
          </w:p>
        </w:tc>
      </w:tr>
      <w:tr w:rsidR="002B58F8" w:rsidRPr="002B58F8" w14:paraId="13CC609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C49322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F16E960" w14:textId="77777777" w:rsidR="002B58F8" w:rsidRPr="002B58F8" w:rsidRDefault="002B58F8" w:rsidP="009B7036">
            <w:pPr>
              <w:spacing w:after="0" w:line="240" w:lineRule="auto"/>
            </w:pPr>
            <w:r w:rsidRPr="002B58F8">
              <w:t>Kho hầm lò, kho ngầm</w:t>
            </w:r>
          </w:p>
        </w:tc>
        <w:tc>
          <w:tcPr>
            <w:tcW w:w="900" w:type="pct"/>
            <w:tcBorders>
              <w:top w:val="nil"/>
              <w:left w:val="nil"/>
              <w:bottom w:val="single" w:sz="8" w:space="0" w:color="auto"/>
              <w:right w:val="single" w:sz="8" w:space="0" w:color="auto"/>
            </w:tcBorders>
            <w:shd w:val="clear" w:color="auto" w:fill="FFFFFF"/>
            <w:vAlign w:val="center"/>
            <w:hideMark/>
          </w:tcPr>
          <w:p w14:paraId="1D03D979"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37BAC961" w14:textId="77777777" w:rsidR="002B58F8" w:rsidRPr="002B58F8" w:rsidRDefault="002B58F8" w:rsidP="009B7036">
            <w:pPr>
              <w:spacing w:after="0" w:line="240" w:lineRule="auto"/>
            </w:pPr>
            <w:r w:rsidRPr="002B58F8">
              <w:t>Cấp I với mọi quy mô</w:t>
            </w:r>
          </w:p>
        </w:tc>
      </w:tr>
      <w:tr w:rsidR="002B58F8" w:rsidRPr="002B58F8" w14:paraId="30B926F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A225D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193AB83" w14:textId="77777777" w:rsidR="002B58F8" w:rsidRPr="002B58F8" w:rsidRDefault="002B58F8" w:rsidP="009B7036">
            <w:pPr>
              <w:spacing w:after="0" w:line="240" w:lineRule="auto"/>
            </w:pPr>
            <w:r w:rsidRPr="002B58F8">
              <w:t>Kho cố định nổi và nửa ngầm</w:t>
            </w:r>
          </w:p>
        </w:tc>
        <w:tc>
          <w:tcPr>
            <w:tcW w:w="900" w:type="pct"/>
            <w:tcBorders>
              <w:top w:val="nil"/>
              <w:left w:val="nil"/>
              <w:bottom w:val="single" w:sz="8" w:space="0" w:color="auto"/>
              <w:right w:val="single" w:sz="8" w:space="0" w:color="auto"/>
            </w:tcBorders>
            <w:shd w:val="clear" w:color="auto" w:fill="FFFFFF"/>
            <w:vAlign w:val="center"/>
            <w:hideMark/>
          </w:tcPr>
          <w:p w14:paraId="59278FB7" w14:textId="77777777" w:rsidR="002B58F8" w:rsidRPr="002B58F8" w:rsidRDefault="002B58F8" w:rsidP="009B7036">
            <w:pPr>
              <w:spacing w:after="0" w:line="240" w:lineRule="auto"/>
            </w:pPr>
            <w:r w:rsidRPr="002B58F8">
              <w:t>Sức chứa (tấn)</w:t>
            </w:r>
          </w:p>
        </w:tc>
        <w:tc>
          <w:tcPr>
            <w:tcW w:w="500" w:type="pct"/>
            <w:tcBorders>
              <w:top w:val="nil"/>
              <w:left w:val="nil"/>
              <w:bottom w:val="single" w:sz="8" w:space="0" w:color="auto"/>
              <w:right w:val="single" w:sz="8" w:space="0" w:color="auto"/>
            </w:tcBorders>
            <w:shd w:val="clear" w:color="auto" w:fill="FFFFFF"/>
            <w:vAlign w:val="center"/>
            <w:hideMark/>
          </w:tcPr>
          <w:p w14:paraId="5DC13220"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7ACDCE0"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1DA262C1" w14:textId="77777777" w:rsidR="002B58F8" w:rsidRPr="002B58F8" w:rsidRDefault="002B58F8" w:rsidP="009B7036">
            <w:pPr>
              <w:spacing w:after="0" w:line="240" w:lineRule="auto"/>
            </w:pPr>
            <w:r w:rsidRPr="002B58F8">
              <w:t>≤10</w:t>
            </w:r>
          </w:p>
        </w:tc>
        <w:tc>
          <w:tcPr>
            <w:tcW w:w="500" w:type="pct"/>
            <w:tcBorders>
              <w:top w:val="nil"/>
              <w:left w:val="nil"/>
              <w:bottom w:val="single" w:sz="8" w:space="0" w:color="auto"/>
              <w:right w:val="single" w:sz="8" w:space="0" w:color="auto"/>
            </w:tcBorders>
            <w:shd w:val="clear" w:color="auto" w:fill="FFFFFF"/>
            <w:vAlign w:val="center"/>
            <w:hideMark/>
          </w:tcPr>
          <w:p w14:paraId="79B356BC"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70135538" w14:textId="77777777" w:rsidR="002B58F8" w:rsidRPr="002B58F8" w:rsidRDefault="002B58F8" w:rsidP="009B7036">
            <w:pPr>
              <w:spacing w:after="0" w:line="240" w:lineRule="auto"/>
            </w:pPr>
            <w:r w:rsidRPr="002B58F8">
              <w:t> </w:t>
            </w:r>
          </w:p>
        </w:tc>
      </w:tr>
      <w:tr w:rsidR="002B58F8" w:rsidRPr="002B58F8" w14:paraId="7CC25D2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19125F"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EE2A047" w14:textId="77777777" w:rsidR="002B58F8" w:rsidRPr="002B58F8" w:rsidRDefault="002B58F8" w:rsidP="009B7036">
            <w:pPr>
              <w:spacing w:after="0" w:line="240" w:lineRule="auto"/>
            </w:pPr>
            <w:r w:rsidRPr="002B58F8">
              <w:t>Kho lưu động</w:t>
            </w:r>
          </w:p>
        </w:tc>
        <w:tc>
          <w:tcPr>
            <w:tcW w:w="900" w:type="pct"/>
            <w:tcBorders>
              <w:top w:val="nil"/>
              <w:left w:val="nil"/>
              <w:bottom w:val="single" w:sz="8" w:space="0" w:color="auto"/>
              <w:right w:val="single" w:sz="8" w:space="0" w:color="auto"/>
            </w:tcBorders>
            <w:shd w:val="clear" w:color="auto" w:fill="FFFFFF"/>
            <w:vAlign w:val="center"/>
            <w:hideMark/>
          </w:tcPr>
          <w:p w14:paraId="172B8E80"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7D067BA5" w14:textId="77777777" w:rsidR="002B58F8" w:rsidRPr="002B58F8" w:rsidRDefault="002B58F8" w:rsidP="009B7036">
            <w:pPr>
              <w:spacing w:after="0" w:line="240" w:lineRule="auto"/>
            </w:pPr>
            <w:r w:rsidRPr="002B58F8">
              <w:t>Cấp II với mọi quy mô</w:t>
            </w:r>
          </w:p>
        </w:tc>
      </w:tr>
      <w:tr w:rsidR="002B58F8" w:rsidRPr="002B58F8" w14:paraId="2F8627F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77C96E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1B51D5E" w14:textId="77777777" w:rsidR="002B58F8" w:rsidRPr="002B58F8" w:rsidRDefault="002B58F8" w:rsidP="009B7036">
            <w:pPr>
              <w:spacing w:after="0" w:line="240" w:lineRule="auto"/>
            </w:pPr>
            <w:r w:rsidRPr="002B58F8">
              <w:t>c) Kho chứa tiền chất thuốc nổ</w:t>
            </w:r>
          </w:p>
        </w:tc>
        <w:tc>
          <w:tcPr>
            <w:tcW w:w="3400" w:type="pct"/>
            <w:gridSpan w:val="6"/>
            <w:tcBorders>
              <w:top w:val="nil"/>
              <w:left w:val="nil"/>
              <w:bottom w:val="single" w:sz="8" w:space="0" w:color="auto"/>
              <w:right w:val="single" w:sz="8" w:space="0" w:color="auto"/>
            </w:tcBorders>
            <w:shd w:val="clear" w:color="auto" w:fill="FFFFFF"/>
            <w:vAlign w:val="center"/>
            <w:hideMark/>
          </w:tcPr>
          <w:p w14:paraId="6C345AA4" w14:textId="77777777" w:rsidR="002B58F8" w:rsidRPr="002B58F8" w:rsidRDefault="002B58F8" w:rsidP="009B7036">
            <w:pPr>
              <w:spacing w:after="0" w:line="240" w:lineRule="auto"/>
            </w:pPr>
            <w:r w:rsidRPr="002B58F8">
              <w:t> </w:t>
            </w:r>
          </w:p>
        </w:tc>
      </w:tr>
      <w:tr w:rsidR="002B58F8" w:rsidRPr="002B58F8" w14:paraId="257E41C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B7CEE0"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E883E4B" w14:textId="77777777" w:rsidR="002B58F8" w:rsidRPr="002B58F8" w:rsidRDefault="002B58F8" w:rsidP="009B7036">
            <w:pPr>
              <w:spacing w:after="0" w:line="240" w:lineRule="auto"/>
            </w:pPr>
            <w:r w:rsidRPr="002B58F8">
              <w:t>Kho hầm lò, kho ngầm</w:t>
            </w:r>
          </w:p>
        </w:tc>
        <w:tc>
          <w:tcPr>
            <w:tcW w:w="900" w:type="pct"/>
            <w:tcBorders>
              <w:top w:val="nil"/>
              <w:left w:val="nil"/>
              <w:bottom w:val="single" w:sz="8" w:space="0" w:color="auto"/>
              <w:right w:val="single" w:sz="8" w:space="0" w:color="auto"/>
            </w:tcBorders>
            <w:shd w:val="clear" w:color="auto" w:fill="FFFFFF"/>
            <w:vAlign w:val="center"/>
            <w:hideMark/>
          </w:tcPr>
          <w:p w14:paraId="5BCA91B2"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05443A53" w14:textId="77777777" w:rsidR="002B58F8" w:rsidRPr="002B58F8" w:rsidRDefault="002B58F8" w:rsidP="009B7036">
            <w:pPr>
              <w:spacing w:after="0" w:line="240" w:lineRule="auto"/>
            </w:pPr>
            <w:r w:rsidRPr="002B58F8">
              <w:t>Cấp I với mọi quy mô</w:t>
            </w:r>
          </w:p>
        </w:tc>
      </w:tr>
      <w:tr w:rsidR="002B58F8" w:rsidRPr="002B58F8" w14:paraId="7109307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ADDE3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4328792" w14:textId="77777777" w:rsidR="002B58F8" w:rsidRPr="002B58F8" w:rsidRDefault="002B58F8" w:rsidP="009B7036">
            <w:pPr>
              <w:spacing w:after="0" w:line="240" w:lineRule="auto"/>
            </w:pPr>
            <w:r w:rsidRPr="002B58F8">
              <w:t>Kho cố định nổi và nửa ngầm</w:t>
            </w:r>
          </w:p>
        </w:tc>
        <w:tc>
          <w:tcPr>
            <w:tcW w:w="900" w:type="pct"/>
            <w:tcBorders>
              <w:top w:val="nil"/>
              <w:left w:val="nil"/>
              <w:bottom w:val="single" w:sz="8" w:space="0" w:color="auto"/>
              <w:right w:val="single" w:sz="8" w:space="0" w:color="auto"/>
            </w:tcBorders>
            <w:shd w:val="clear" w:color="auto" w:fill="FFFFFF"/>
            <w:vAlign w:val="center"/>
            <w:hideMark/>
          </w:tcPr>
          <w:p w14:paraId="0187D0AC" w14:textId="77777777" w:rsidR="002B58F8" w:rsidRPr="002B58F8" w:rsidRDefault="002B58F8" w:rsidP="009B7036">
            <w:pPr>
              <w:spacing w:after="0" w:line="240" w:lineRule="auto"/>
            </w:pPr>
            <w:r w:rsidRPr="002B58F8">
              <w:t>Sức chứa (tấn)</w:t>
            </w:r>
          </w:p>
        </w:tc>
        <w:tc>
          <w:tcPr>
            <w:tcW w:w="500" w:type="pct"/>
            <w:tcBorders>
              <w:top w:val="nil"/>
              <w:left w:val="nil"/>
              <w:bottom w:val="single" w:sz="8" w:space="0" w:color="auto"/>
              <w:right w:val="single" w:sz="8" w:space="0" w:color="auto"/>
            </w:tcBorders>
            <w:shd w:val="clear" w:color="auto" w:fill="FFFFFF"/>
            <w:vAlign w:val="center"/>
            <w:hideMark/>
          </w:tcPr>
          <w:p w14:paraId="525D07C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60097CA" w14:textId="77777777" w:rsidR="002B58F8" w:rsidRPr="002B58F8" w:rsidRDefault="002B58F8" w:rsidP="009B7036">
            <w:pPr>
              <w:spacing w:after="0" w:line="240" w:lineRule="auto"/>
            </w:pPr>
            <w:r w:rsidRPr="002B58F8">
              <w:t>&gt;50</w:t>
            </w:r>
          </w:p>
        </w:tc>
        <w:tc>
          <w:tcPr>
            <w:tcW w:w="450" w:type="pct"/>
            <w:tcBorders>
              <w:top w:val="nil"/>
              <w:left w:val="nil"/>
              <w:bottom w:val="single" w:sz="8" w:space="0" w:color="auto"/>
              <w:right w:val="single" w:sz="8" w:space="0" w:color="auto"/>
            </w:tcBorders>
            <w:shd w:val="clear" w:color="auto" w:fill="FFFFFF"/>
            <w:vAlign w:val="center"/>
            <w:hideMark/>
          </w:tcPr>
          <w:p w14:paraId="6FCC09A8" w14:textId="77777777" w:rsidR="002B58F8" w:rsidRPr="002B58F8" w:rsidRDefault="002B58F8" w:rsidP="009B7036">
            <w:pPr>
              <w:spacing w:after="0" w:line="240" w:lineRule="auto"/>
            </w:pPr>
            <w:r w:rsidRPr="002B58F8">
              <w:t>≤50</w:t>
            </w:r>
          </w:p>
        </w:tc>
        <w:tc>
          <w:tcPr>
            <w:tcW w:w="500" w:type="pct"/>
            <w:tcBorders>
              <w:top w:val="nil"/>
              <w:left w:val="nil"/>
              <w:bottom w:val="single" w:sz="8" w:space="0" w:color="auto"/>
              <w:right w:val="single" w:sz="8" w:space="0" w:color="auto"/>
            </w:tcBorders>
            <w:shd w:val="clear" w:color="auto" w:fill="FFFFFF"/>
            <w:vAlign w:val="center"/>
            <w:hideMark/>
          </w:tcPr>
          <w:p w14:paraId="019B53BE"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3EE84E1B" w14:textId="77777777" w:rsidR="002B58F8" w:rsidRPr="002B58F8" w:rsidRDefault="002B58F8" w:rsidP="009B7036">
            <w:pPr>
              <w:spacing w:after="0" w:line="240" w:lineRule="auto"/>
            </w:pPr>
            <w:r w:rsidRPr="002B58F8">
              <w:t> </w:t>
            </w:r>
          </w:p>
        </w:tc>
      </w:tr>
      <w:tr w:rsidR="002B58F8" w:rsidRPr="002B58F8" w14:paraId="54C43C3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895DFB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8B41ADC" w14:textId="77777777" w:rsidR="002B58F8" w:rsidRPr="002B58F8" w:rsidRDefault="002B58F8" w:rsidP="009B7036">
            <w:pPr>
              <w:spacing w:after="0" w:line="240" w:lineRule="auto"/>
            </w:pPr>
            <w:r w:rsidRPr="002B58F8">
              <w:t>Kho lưu động</w:t>
            </w:r>
          </w:p>
        </w:tc>
        <w:tc>
          <w:tcPr>
            <w:tcW w:w="900" w:type="pct"/>
            <w:tcBorders>
              <w:top w:val="nil"/>
              <w:left w:val="nil"/>
              <w:bottom w:val="single" w:sz="8" w:space="0" w:color="auto"/>
              <w:right w:val="single" w:sz="8" w:space="0" w:color="auto"/>
            </w:tcBorders>
            <w:shd w:val="clear" w:color="auto" w:fill="FFFFFF"/>
            <w:vAlign w:val="center"/>
            <w:hideMark/>
          </w:tcPr>
          <w:p w14:paraId="307770A5"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71293431" w14:textId="77777777" w:rsidR="002B58F8" w:rsidRPr="002B58F8" w:rsidRDefault="002B58F8" w:rsidP="009B7036">
            <w:pPr>
              <w:spacing w:after="0" w:line="240" w:lineRule="auto"/>
            </w:pPr>
            <w:r w:rsidRPr="002B58F8">
              <w:t>Cấp II với mọi quy mô</w:t>
            </w:r>
          </w:p>
        </w:tc>
      </w:tr>
      <w:tr w:rsidR="002B58F8" w:rsidRPr="002B58F8" w14:paraId="02F4BA6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4763CD"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58CC6412" w14:textId="77777777" w:rsidR="002B58F8" w:rsidRPr="002B58F8" w:rsidRDefault="002B58F8" w:rsidP="009B7036">
            <w:pPr>
              <w:spacing w:after="0" w:line="240" w:lineRule="auto"/>
            </w:pPr>
            <w:r w:rsidRPr="002B58F8">
              <w:t>1.2.6.9 Kho chứa hóa chất nguy hiểm (không bao gồm kho chứa vật liệu nổ công nghiệp, tiền chất thuốc nổ)</w:t>
            </w:r>
          </w:p>
        </w:tc>
        <w:tc>
          <w:tcPr>
            <w:tcW w:w="900" w:type="pct"/>
            <w:tcBorders>
              <w:top w:val="nil"/>
              <w:left w:val="nil"/>
              <w:bottom w:val="single" w:sz="8" w:space="0" w:color="auto"/>
              <w:right w:val="single" w:sz="8" w:space="0" w:color="auto"/>
            </w:tcBorders>
            <w:shd w:val="clear" w:color="auto" w:fill="FFFFFF"/>
            <w:vAlign w:val="center"/>
            <w:hideMark/>
          </w:tcPr>
          <w:p w14:paraId="3427F403" w14:textId="77777777" w:rsidR="002B58F8" w:rsidRPr="002B58F8" w:rsidRDefault="002B58F8" w:rsidP="009B7036">
            <w:pPr>
              <w:spacing w:after="0" w:line="240" w:lineRule="auto"/>
            </w:pPr>
            <w:r w:rsidRPr="002B58F8">
              <w:t>Sức chứa lớn nhất (tấn)</w:t>
            </w:r>
          </w:p>
        </w:tc>
        <w:tc>
          <w:tcPr>
            <w:tcW w:w="500" w:type="pct"/>
            <w:tcBorders>
              <w:top w:val="nil"/>
              <w:left w:val="nil"/>
              <w:bottom w:val="single" w:sz="8" w:space="0" w:color="auto"/>
              <w:right w:val="single" w:sz="8" w:space="0" w:color="auto"/>
            </w:tcBorders>
            <w:shd w:val="clear" w:color="auto" w:fill="FFFFFF"/>
            <w:vAlign w:val="center"/>
            <w:hideMark/>
          </w:tcPr>
          <w:p w14:paraId="7BC8D906"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33AB563" w14:textId="77777777" w:rsidR="002B58F8" w:rsidRPr="002B58F8" w:rsidRDefault="002B58F8" w:rsidP="009B7036">
            <w:pPr>
              <w:spacing w:after="0" w:line="240" w:lineRule="auto"/>
            </w:pPr>
            <w:r w:rsidRPr="002B58F8">
              <w:t>≥1.000</w:t>
            </w:r>
          </w:p>
        </w:tc>
        <w:tc>
          <w:tcPr>
            <w:tcW w:w="450" w:type="pct"/>
            <w:tcBorders>
              <w:top w:val="nil"/>
              <w:left w:val="nil"/>
              <w:bottom w:val="single" w:sz="8" w:space="0" w:color="auto"/>
              <w:right w:val="single" w:sz="8" w:space="0" w:color="auto"/>
            </w:tcBorders>
            <w:shd w:val="clear" w:color="auto" w:fill="FFFFFF"/>
            <w:vAlign w:val="center"/>
            <w:hideMark/>
          </w:tcPr>
          <w:p w14:paraId="5E4D7AB1" w14:textId="77777777" w:rsidR="002B58F8" w:rsidRPr="002B58F8" w:rsidRDefault="002B58F8" w:rsidP="009B7036">
            <w:pPr>
              <w:spacing w:after="0" w:line="240" w:lineRule="auto"/>
            </w:pPr>
            <w:r w:rsidRPr="002B58F8">
              <w:t>500 ÷ &lt;1.000</w:t>
            </w:r>
          </w:p>
        </w:tc>
        <w:tc>
          <w:tcPr>
            <w:tcW w:w="500" w:type="pct"/>
            <w:tcBorders>
              <w:top w:val="nil"/>
              <w:left w:val="nil"/>
              <w:bottom w:val="single" w:sz="8" w:space="0" w:color="auto"/>
              <w:right w:val="single" w:sz="8" w:space="0" w:color="auto"/>
            </w:tcBorders>
            <w:shd w:val="clear" w:color="auto" w:fill="FFFFFF"/>
            <w:vAlign w:val="center"/>
            <w:hideMark/>
          </w:tcPr>
          <w:p w14:paraId="5D68CF6F" w14:textId="77777777" w:rsidR="002B58F8" w:rsidRPr="002B58F8" w:rsidRDefault="002B58F8" w:rsidP="009B7036">
            <w:pPr>
              <w:spacing w:after="0" w:line="240" w:lineRule="auto"/>
            </w:pPr>
            <w:r w:rsidRPr="002B58F8">
              <w:t>100 ÷ &lt;500</w:t>
            </w:r>
          </w:p>
        </w:tc>
        <w:tc>
          <w:tcPr>
            <w:tcW w:w="450" w:type="pct"/>
            <w:tcBorders>
              <w:top w:val="nil"/>
              <w:left w:val="nil"/>
              <w:bottom w:val="single" w:sz="8" w:space="0" w:color="auto"/>
              <w:right w:val="single" w:sz="8" w:space="0" w:color="auto"/>
            </w:tcBorders>
            <w:shd w:val="clear" w:color="auto" w:fill="FFFFFF"/>
            <w:vAlign w:val="center"/>
            <w:hideMark/>
          </w:tcPr>
          <w:p w14:paraId="18EACE30" w14:textId="77777777" w:rsidR="002B58F8" w:rsidRPr="002B58F8" w:rsidRDefault="002B58F8" w:rsidP="009B7036">
            <w:pPr>
              <w:spacing w:after="0" w:line="240" w:lineRule="auto"/>
            </w:pPr>
            <w:r w:rsidRPr="002B58F8">
              <w:t>&lt;100</w:t>
            </w:r>
          </w:p>
        </w:tc>
      </w:tr>
      <w:tr w:rsidR="002B58F8" w:rsidRPr="002B58F8" w14:paraId="06C397C1"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019F5597" w14:textId="77777777" w:rsidR="002B58F8" w:rsidRPr="002B58F8" w:rsidRDefault="002B58F8" w:rsidP="009B7036">
            <w:pPr>
              <w:spacing w:after="0" w:line="240" w:lineRule="auto"/>
            </w:pPr>
            <w:r w:rsidRPr="002B58F8">
              <w:rPr>
                <w:b/>
                <w:bCs/>
              </w:rPr>
              <w:lastRenderedPageBreak/>
              <w:t>1.2.7</w:t>
            </w:r>
          </w:p>
        </w:tc>
        <w:tc>
          <w:tcPr>
            <w:tcW w:w="4550" w:type="pct"/>
            <w:gridSpan w:val="7"/>
            <w:tcBorders>
              <w:top w:val="nil"/>
              <w:left w:val="nil"/>
              <w:bottom w:val="single" w:sz="8" w:space="0" w:color="auto"/>
              <w:right w:val="single" w:sz="8" w:space="0" w:color="auto"/>
            </w:tcBorders>
            <w:shd w:val="clear" w:color="auto" w:fill="FFFFFF"/>
            <w:vAlign w:val="center"/>
            <w:hideMark/>
          </w:tcPr>
          <w:p w14:paraId="58A32B5E"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công</w:t>
            </w:r>
            <w:r w:rsidRPr="002B58F8">
              <w:t> </w:t>
            </w:r>
            <w:r w:rsidRPr="002B58F8">
              <w:rPr>
                <w:b/>
                <w:bCs/>
              </w:rPr>
              <w:t>nghiệp nhẹ</w:t>
            </w:r>
          </w:p>
        </w:tc>
      </w:tr>
      <w:tr w:rsidR="002B58F8" w:rsidRPr="002B58F8" w14:paraId="1325142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A168FC"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034542EC" w14:textId="77777777" w:rsidR="002B58F8" w:rsidRPr="002B58F8" w:rsidRDefault="002B58F8" w:rsidP="009B7036">
            <w:pPr>
              <w:spacing w:after="0" w:line="240" w:lineRule="auto"/>
            </w:pPr>
            <w:r w:rsidRPr="002B58F8">
              <w:t>1.2.7.1 Công nghiệp thực phẩm</w:t>
            </w:r>
          </w:p>
        </w:tc>
      </w:tr>
      <w:tr w:rsidR="002B58F8" w:rsidRPr="002B58F8" w14:paraId="2548216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81F8E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5368843" w14:textId="77777777" w:rsidR="002B58F8" w:rsidRPr="002B58F8" w:rsidRDefault="002B58F8" w:rsidP="009B7036">
            <w:pPr>
              <w:spacing w:after="0" w:line="240" w:lineRule="auto"/>
            </w:pPr>
            <w:r w:rsidRPr="002B58F8">
              <w:t>a) Nhà máy sữa</w:t>
            </w:r>
          </w:p>
        </w:tc>
        <w:tc>
          <w:tcPr>
            <w:tcW w:w="900" w:type="pct"/>
            <w:tcBorders>
              <w:top w:val="nil"/>
              <w:left w:val="nil"/>
              <w:bottom w:val="single" w:sz="8" w:space="0" w:color="auto"/>
              <w:right w:val="single" w:sz="8" w:space="0" w:color="auto"/>
            </w:tcBorders>
            <w:shd w:val="clear" w:color="auto" w:fill="FFFFFF"/>
            <w:vAlign w:val="center"/>
            <w:hideMark/>
          </w:tcPr>
          <w:p w14:paraId="78166414" w14:textId="77777777" w:rsidR="002B58F8" w:rsidRPr="002B58F8" w:rsidRDefault="002B58F8" w:rsidP="009B7036">
            <w:pPr>
              <w:spacing w:after="0" w:line="240" w:lineRule="auto"/>
            </w:pPr>
            <w:r w:rsidRPr="002B58F8">
              <w:t>TSL (triệu lít/năm)</w:t>
            </w:r>
          </w:p>
        </w:tc>
        <w:tc>
          <w:tcPr>
            <w:tcW w:w="500" w:type="pct"/>
            <w:tcBorders>
              <w:top w:val="nil"/>
              <w:left w:val="nil"/>
              <w:bottom w:val="single" w:sz="8" w:space="0" w:color="auto"/>
              <w:right w:val="single" w:sz="8" w:space="0" w:color="auto"/>
            </w:tcBorders>
            <w:shd w:val="clear" w:color="auto" w:fill="FFFFFF"/>
            <w:vAlign w:val="center"/>
            <w:hideMark/>
          </w:tcPr>
          <w:p w14:paraId="0E0A492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3BA44630"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vAlign w:val="center"/>
            <w:hideMark/>
          </w:tcPr>
          <w:p w14:paraId="2825790E" w14:textId="77777777" w:rsidR="002B58F8" w:rsidRPr="002B58F8" w:rsidRDefault="002B58F8" w:rsidP="009B7036">
            <w:pPr>
              <w:spacing w:after="0" w:line="240" w:lineRule="auto"/>
            </w:pPr>
            <w:r w:rsidRPr="002B58F8">
              <w:t>30 ÷ 100</w:t>
            </w:r>
          </w:p>
        </w:tc>
        <w:tc>
          <w:tcPr>
            <w:tcW w:w="500" w:type="pct"/>
            <w:tcBorders>
              <w:top w:val="nil"/>
              <w:left w:val="nil"/>
              <w:bottom w:val="single" w:sz="8" w:space="0" w:color="auto"/>
              <w:right w:val="single" w:sz="8" w:space="0" w:color="auto"/>
            </w:tcBorders>
            <w:shd w:val="clear" w:color="auto" w:fill="FFFFFF"/>
            <w:vAlign w:val="center"/>
            <w:hideMark/>
          </w:tcPr>
          <w:p w14:paraId="40A1CADA" w14:textId="77777777" w:rsidR="002B58F8" w:rsidRPr="002B58F8" w:rsidRDefault="002B58F8" w:rsidP="009B7036">
            <w:pPr>
              <w:spacing w:after="0" w:line="240" w:lineRule="auto"/>
            </w:pPr>
            <w:r w:rsidRPr="002B58F8">
              <w:t>&lt;30</w:t>
            </w:r>
          </w:p>
        </w:tc>
        <w:tc>
          <w:tcPr>
            <w:tcW w:w="450" w:type="pct"/>
            <w:tcBorders>
              <w:top w:val="nil"/>
              <w:left w:val="nil"/>
              <w:bottom w:val="single" w:sz="8" w:space="0" w:color="auto"/>
              <w:right w:val="single" w:sz="8" w:space="0" w:color="auto"/>
            </w:tcBorders>
            <w:shd w:val="clear" w:color="auto" w:fill="FFFFFF"/>
            <w:vAlign w:val="center"/>
            <w:hideMark/>
          </w:tcPr>
          <w:p w14:paraId="19EFF2F3" w14:textId="77777777" w:rsidR="002B58F8" w:rsidRPr="002B58F8" w:rsidRDefault="002B58F8" w:rsidP="009B7036">
            <w:pPr>
              <w:spacing w:after="0" w:line="240" w:lineRule="auto"/>
            </w:pPr>
            <w:r w:rsidRPr="002B58F8">
              <w:t> </w:t>
            </w:r>
          </w:p>
        </w:tc>
      </w:tr>
      <w:tr w:rsidR="002B58F8" w:rsidRPr="002B58F8" w14:paraId="2D92E08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355C8E"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92C9704" w14:textId="77777777" w:rsidR="002B58F8" w:rsidRPr="002B58F8" w:rsidRDefault="002B58F8" w:rsidP="009B7036">
            <w:pPr>
              <w:spacing w:after="0" w:line="240" w:lineRule="auto"/>
            </w:pPr>
            <w:r w:rsidRPr="002B58F8">
              <w:t>b) Nhà máy sản xuất bánh kẹo, mỳ ăn liền</w:t>
            </w:r>
          </w:p>
        </w:tc>
        <w:tc>
          <w:tcPr>
            <w:tcW w:w="900" w:type="pct"/>
            <w:tcBorders>
              <w:top w:val="nil"/>
              <w:left w:val="nil"/>
              <w:bottom w:val="single" w:sz="8" w:space="0" w:color="auto"/>
              <w:right w:val="single" w:sz="8" w:space="0" w:color="auto"/>
            </w:tcBorders>
            <w:shd w:val="clear" w:color="auto" w:fill="FFFFFF"/>
            <w:vAlign w:val="center"/>
            <w:hideMark/>
          </w:tcPr>
          <w:p w14:paraId="2EAA4FB8"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56C10276"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58840AF" w14:textId="77777777" w:rsidR="002B58F8" w:rsidRPr="002B58F8" w:rsidRDefault="002B58F8" w:rsidP="009B7036">
            <w:pPr>
              <w:spacing w:after="0" w:line="240" w:lineRule="auto"/>
            </w:pPr>
            <w:r w:rsidRPr="002B58F8">
              <w:t>&gt;25</w:t>
            </w:r>
          </w:p>
        </w:tc>
        <w:tc>
          <w:tcPr>
            <w:tcW w:w="450" w:type="pct"/>
            <w:tcBorders>
              <w:top w:val="nil"/>
              <w:left w:val="nil"/>
              <w:bottom w:val="single" w:sz="8" w:space="0" w:color="auto"/>
              <w:right w:val="single" w:sz="8" w:space="0" w:color="auto"/>
            </w:tcBorders>
            <w:shd w:val="clear" w:color="auto" w:fill="FFFFFF"/>
            <w:vAlign w:val="center"/>
            <w:hideMark/>
          </w:tcPr>
          <w:p w14:paraId="17264EEC" w14:textId="77777777" w:rsidR="002B58F8" w:rsidRPr="002B58F8" w:rsidRDefault="002B58F8" w:rsidP="009B7036">
            <w:pPr>
              <w:spacing w:after="0" w:line="240" w:lineRule="auto"/>
            </w:pPr>
            <w:r w:rsidRPr="002B58F8">
              <w:t>5 ÷ 25</w:t>
            </w:r>
          </w:p>
        </w:tc>
        <w:tc>
          <w:tcPr>
            <w:tcW w:w="500" w:type="pct"/>
            <w:tcBorders>
              <w:top w:val="nil"/>
              <w:left w:val="nil"/>
              <w:bottom w:val="single" w:sz="8" w:space="0" w:color="auto"/>
              <w:right w:val="single" w:sz="8" w:space="0" w:color="auto"/>
            </w:tcBorders>
            <w:shd w:val="clear" w:color="auto" w:fill="FFFFFF"/>
            <w:vAlign w:val="center"/>
            <w:hideMark/>
          </w:tcPr>
          <w:p w14:paraId="33AE62F1"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44167BA9" w14:textId="77777777" w:rsidR="002B58F8" w:rsidRPr="002B58F8" w:rsidRDefault="002B58F8" w:rsidP="009B7036">
            <w:pPr>
              <w:spacing w:after="0" w:line="240" w:lineRule="auto"/>
            </w:pPr>
            <w:r w:rsidRPr="002B58F8">
              <w:t> </w:t>
            </w:r>
          </w:p>
        </w:tc>
      </w:tr>
      <w:tr w:rsidR="002B58F8" w:rsidRPr="002B58F8" w14:paraId="1345856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BB941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52D57C1" w14:textId="77777777" w:rsidR="002B58F8" w:rsidRPr="002B58F8" w:rsidRDefault="002B58F8" w:rsidP="009B7036">
            <w:pPr>
              <w:spacing w:after="0" w:line="240" w:lineRule="auto"/>
            </w:pPr>
            <w:r w:rsidRPr="002B58F8">
              <w:t>c) Nhà máy sản xuất dầu ăn, hương liệu</w:t>
            </w:r>
          </w:p>
        </w:tc>
        <w:tc>
          <w:tcPr>
            <w:tcW w:w="900" w:type="pct"/>
            <w:tcBorders>
              <w:top w:val="nil"/>
              <w:left w:val="nil"/>
              <w:bottom w:val="single" w:sz="8" w:space="0" w:color="auto"/>
              <w:right w:val="single" w:sz="8" w:space="0" w:color="auto"/>
            </w:tcBorders>
            <w:shd w:val="clear" w:color="auto" w:fill="FFFFFF"/>
            <w:vAlign w:val="center"/>
            <w:hideMark/>
          </w:tcPr>
          <w:p w14:paraId="078C447C"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2B2BF37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027A200" w14:textId="77777777" w:rsidR="002B58F8" w:rsidRPr="002B58F8" w:rsidRDefault="002B58F8" w:rsidP="009B7036">
            <w:pPr>
              <w:spacing w:after="0" w:line="240" w:lineRule="auto"/>
            </w:pPr>
            <w:r w:rsidRPr="002B58F8">
              <w:t>&gt;150</w:t>
            </w:r>
          </w:p>
        </w:tc>
        <w:tc>
          <w:tcPr>
            <w:tcW w:w="450" w:type="pct"/>
            <w:tcBorders>
              <w:top w:val="nil"/>
              <w:left w:val="nil"/>
              <w:bottom w:val="single" w:sz="8" w:space="0" w:color="auto"/>
              <w:right w:val="single" w:sz="8" w:space="0" w:color="auto"/>
            </w:tcBorders>
            <w:shd w:val="clear" w:color="auto" w:fill="FFFFFF"/>
            <w:vAlign w:val="center"/>
            <w:hideMark/>
          </w:tcPr>
          <w:p w14:paraId="1B7EB351" w14:textId="77777777" w:rsidR="002B58F8" w:rsidRPr="002B58F8" w:rsidRDefault="002B58F8" w:rsidP="009B7036">
            <w:pPr>
              <w:spacing w:after="0" w:line="240" w:lineRule="auto"/>
            </w:pPr>
            <w:r w:rsidRPr="002B58F8">
              <w:t>50 ÷ 150</w:t>
            </w:r>
          </w:p>
        </w:tc>
        <w:tc>
          <w:tcPr>
            <w:tcW w:w="500" w:type="pct"/>
            <w:tcBorders>
              <w:top w:val="nil"/>
              <w:left w:val="nil"/>
              <w:bottom w:val="single" w:sz="8" w:space="0" w:color="auto"/>
              <w:right w:val="single" w:sz="8" w:space="0" w:color="auto"/>
            </w:tcBorders>
            <w:shd w:val="clear" w:color="auto" w:fill="FFFFFF"/>
            <w:vAlign w:val="center"/>
            <w:hideMark/>
          </w:tcPr>
          <w:p w14:paraId="66B1F1AE" w14:textId="77777777" w:rsidR="002B58F8" w:rsidRPr="002B58F8" w:rsidRDefault="002B58F8" w:rsidP="009B7036">
            <w:pPr>
              <w:spacing w:after="0" w:line="240" w:lineRule="auto"/>
            </w:pPr>
            <w:r w:rsidRPr="002B58F8">
              <w:t>&lt;50</w:t>
            </w:r>
          </w:p>
        </w:tc>
        <w:tc>
          <w:tcPr>
            <w:tcW w:w="450" w:type="pct"/>
            <w:tcBorders>
              <w:top w:val="nil"/>
              <w:left w:val="nil"/>
              <w:bottom w:val="single" w:sz="8" w:space="0" w:color="auto"/>
              <w:right w:val="single" w:sz="8" w:space="0" w:color="auto"/>
            </w:tcBorders>
            <w:shd w:val="clear" w:color="auto" w:fill="FFFFFF"/>
            <w:vAlign w:val="center"/>
            <w:hideMark/>
          </w:tcPr>
          <w:p w14:paraId="53919672" w14:textId="77777777" w:rsidR="002B58F8" w:rsidRPr="002B58F8" w:rsidRDefault="002B58F8" w:rsidP="009B7036">
            <w:pPr>
              <w:spacing w:after="0" w:line="240" w:lineRule="auto"/>
            </w:pPr>
            <w:r w:rsidRPr="002B58F8">
              <w:t> </w:t>
            </w:r>
          </w:p>
        </w:tc>
      </w:tr>
      <w:tr w:rsidR="002B58F8" w:rsidRPr="002B58F8" w14:paraId="2DB19CF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D1ABEA4"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61082B4" w14:textId="77777777" w:rsidR="002B58F8" w:rsidRPr="002B58F8" w:rsidRDefault="002B58F8" w:rsidP="009B7036">
            <w:pPr>
              <w:spacing w:after="0" w:line="240" w:lineRule="auto"/>
            </w:pPr>
            <w:r w:rsidRPr="002B58F8">
              <w:t>d) Nhà máy sản xuất rượu, bia, nước giải khát</w:t>
            </w:r>
          </w:p>
        </w:tc>
        <w:tc>
          <w:tcPr>
            <w:tcW w:w="900" w:type="pct"/>
            <w:tcBorders>
              <w:top w:val="nil"/>
              <w:left w:val="nil"/>
              <w:bottom w:val="single" w:sz="8" w:space="0" w:color="auto"/>
              <w:right w:val="single" w:sz="8" w:space="0" w:color="auto"/>
            </w:tcBorders>
            <w:shd w:val="clear" w:color="auto" w:fill="FFFFFF"/>
            <w:vAlign w:val="center"/>
            <w:hideMark/>
          </w:tcPr>
          <w:p w14:paraId="3273073D" w14:textId="77777777" w:rsidR="002B58F8" w:rsidRPr="002B58F8" w:rsidRDefault="002B58F8" w:rsidP="009B7036">
            <w:pPr>
              <w:spacing w:after="0" w:line="240" w:lineRule="auto"/>
            </w:pPr>
            <w:r w:rsidRPr="002B58F8">
              <w:t>TSL (triệu lít/năm)</w:t>
            </w:r>
          </w:p>
        </w:tc>
        <w:tc>
          <w:tcPr>
            <w:tcW w:w="500" w:type="pct"/>
            <w:tcBorders>
              <w:top w:val="nil"/>
              <w:left w:val="nil"/>
              <w:bottom w:val="single" w:sz="8" w:space="0" w:color="auto"/>
              <w:right w:val="single" w:sz="8" w:space="0" w:color="auto"/>
            </w:tcBorders>
            <w:shd w:val="clear" w:color="auto" w:fill="FFFFFF"/>
            <w:vAlign w:val="center"/>
            <w:hideMark/>
          </w:tcPr>
          <w:p w14:paraId="01E96C7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2F267F1"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vAlign w:val="center"/>
            <w:hideMark/>
          </w:tcPr>
          <w:p w14:paraId="588A8588" w14:textId="77777777" w:rsidR="002B58F8" w:rsidRPr="002B58F8" w:rsidRDefault="002B58F8" w:rsidP="009B7036">
            <w:pPr>
              <w:spacing w:after="0" w:line="240" w:lineRule="auto"/>
            </w:pPr>
            <w:r w:rsidRPr="002B58F8">
              <w:t>25 ÷ 100</w:t>
            </w:r>
          </w:p>
        </w:tc>
        <w:tc>
          <w:tcPr>
            <w:tcW w:w="500" w:type="pct"/>
            <w:tcBorders>
              <w:top w:val="nil"/>
              <w:left w:val="nil"/>
              <w:bottom w:val="single" w:sz="8" w:space="0" w:color="auto"/>
              <w:right w:val="single" w:sz="8" w:space="0" w:color="auto"/>
            </w:tcBorders>
            <w:shd w:val="clear" w:color="auto" w:fill="FFFFFF"/>
            <w:vAlign w:val="center"/>
            <w:hideMark/>
          </w:tcPr>
          <w:p w14:paraId="5531A26C" w14:textId="77777777" w:rsidR="002B58F8" w:rsidRPr="002B58F8" w:rsidRDefault="002B58F8" w:rsidP="009B7036">
            <w:pPr>
              <w:spacing w:after="0" w:line="240" w:lineRule="auto"/>
            </w:pPr>
            <w:r w:rsidRPr="002B58F8">
              <w:t>&lt;25</w:t>
            </w:r>
          </w:p>
        </w:tc>
        <w:tc>
          <w:tcPr>
            <w:tcW w:w="450" w:type="pct"/>
            <w:tcBorders>
              <w:top w:val="nil"/>
              <w:left w:val="nil"/>
              <w:bottom w:val="single" w:sz="8" w:space="0" w:color="auto"/>
              <w:right w:val="single" w:sz="8" w:space="0" w:color="auto"/>
            </w:tcBorders>
            <w:shd w:val="clear" w:color="auto" w:fill="FFFFFF"/>
            <w:vAlign w:val="center"/>
            <w:hideMark/>
          </w:tcPr>
          <w:p w14:paraId="6C30F847" w14:textId="77777777" w:rsidR="002B58F8" w:rsidRPr="002B58F8" w:rsidRDefault="002B58F8" w:rsidP="009B7036">
            <w:pPr>
              <w:spacing w:after="0" w:line="240" w:lineRule="auto"/>
            </w:pPr>
            <w:r w:rsidRPr="002B58F8">
              <w:t> </w:t>
            </w:r>
          </w:p>
        </w:tc>
      </w:tr>
      <w:tr w:rsidR="002B58F8" w:rsidRPr="002B58F8" w14:paraId="158ED58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1DFECED"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56910C39" w14:textId="77777777" w:rsidR="002B58F8" w:rsidRPr="002B58F8" w:rsidRDefault="002B58F8" w:rsidP="009B7036">
            <w:pPr>
              <w:spacing w:after="0" w:line="240" w:lineRule="auto"/>
            </w:pPr>
            <w:r w:rsidRPr="002B58F8">
              <w:t>1.2.7.2 Công nghiệp tiêu dùng</w:t>
            </w:r>
          </w:p>
        </w:tc>
      </w:tr>
      <w:tr w:rsidR="002B58F8" w:rsidRPr="002B58F8" w14:paraId="0A911E3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3A2685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888E82F" w14:textId="77777777" w:rsidR="002B58F8" w:rsidRPr="002B58F8" w:rsidRDefault="002B58F8" w:rsidP="009B7036">
            <w:pPr>
              <w:spacing w:after="0" w:line="240" w:lineRule="auto"/>
            </w:pPr>
            <w:r w:rsidRPr="002B58F8">
              <w:t>a) Nhà máy xơ sợi</w:t>
            </w:r>
          </w:p>
        </w:tc>
        <w:tc>
          <w:tcPr>
            <w:tcW w:w="900" w:type="pct"/>
            <w:tcBorders>
              <w:top w:val="nil"/>
              <w:left w:val="nil"/>
              <w:bottom w:val="single" w:sz="8" w:space="0" w:color="auto"/>
              <w:right w:val="single" w:sz="8" w:space="0" w:color="auto"/>
            </w:tcBorders>
            <w:shd w:val="clear" w:color="auto" w:fill="FFFFFF"/>
            <w:vAlign w:val="center"/>
            <w:hideMark/>
          </w:tcPr>
          <w:p w14:paraId="2740171C"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60C36450"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2EC346B" w14:textId="77777777" w:rsidR="002B58F8" w:rsidRPr="002B58F8" w:rsidRDefault="002B58F8" w:rsidP="009B7036">
            <w:pPr>
              <w:spacing w:after="0" w:line="240" w:lineRule="auto"/>
            </w:pPr>
            <w:r w:rsidRPr="002B58F8">
              <w:t>&gt;75</w:t>
            </w:r>
          </w:p>
        </w:tc>
        <w:tc>
          <w:tcPr>
            <w:tcW w:w="450" w:type="pct"/>
            <w:tcBorders>
              <w:top w:val="nil"/>
              <w:left w:val="nil"/>
              <w:bottom w:val="single" w:sz="8" w:space="0" w:color="auto"/>
              <w:right w:val="single" w:sz="8" w:space="0" w:color="auto"/>
            </w:tcBorders>
            <w:shd w:val="clear" w:color="auto" w:fill="FFFFFF"/>
            <w:vAlign w:val="center"/>
            <w:hideMark/>
          </w:tcPr>
          <w:p w14:paraId="7AA3C12A" w14:textId="77777777" w:rsidR="002B58F8" w:rsidRPr="002B58F8" w:rsidRDefault="002B58F8" w:rsidP="009B7036">
            <w:pPr>
              <w:spacing w:after="0" w:line="240" w:lineRule="auto"/>
            </w:pPr>
            <w:r w:rsidRPr="002B58F8">
              <w:t>30 ÷ 75</w:t>
            </w:r>
          </w:p>
        </w:tc>
        <w:tc>
          <w:tcPr>
            <w:tcW w:w="500" w:type="pct"/>
            <w:tcBorders>
              <w:top w:val="nil"/>
              <w:left w:val="nil"/>
              <w:bottom w:val="single" w:sz="8" w:space="0" w:color="auto"/>
              <w:right w:val="single" w:sz="8" w:space="0" w:color="auto"/>
            </w:tcBorders>
            <w:shd w:val="clear" w:color="auto" w:fill="FFFFFF"/>
            <w:vAlign w:val="center"/>
            <w:hideMark/>
          </w:tcPr>
          <w:p w14:paraId="77364F5B" w14:textId="77777777" w:rsidR="002B58F8" w:rsidRPr="002B58F8" w:rsidRDefault="002B58F8" w:rsidP="009B7036">
            <w:pPr>
              <w:spacing w:after="0" w:line="240" w:lineRule="auto"/>
            </w:pPr>
            <w:r w:rsidRPr="002B58F8">
              <w:t>&lt;30</w:t>
            </w:r>
          </w:p>
        </w:tc>
        <w:tc>
          <w:tcPr>
            <w:tcW w:w="450" w:type="pct"/>
            <w:tcBorders>
              <w:top w:val="nil"/>
              <w:left w:val="nil"/>
              <w:bottom w:val="single" w:sz="8" w:space="0" w:color="auto"/>
              <w:right w:val="single" w:sz="8" w:space="0" w:color="auto"/>
            </w:tcBorders>
            <w:shd w:val="clear" w:color="auto" w:fill="FFFFFF"/>
            <w:vAlign w:val="center"/>
            <w:hideMark/>
          </w:tcPr>
          <w:p w14:paraId="798F53DC" w14:textId="77777777" w:rsidR="002B58F8" w:rsidRPr="002B58F8" w:rsidRDefault="002B58F8" w:rsidP="009B7036">
            <w:pPr>
              <w:spacing w:after="0" w:line="240" w:lineRule="auto"/>
            </w:pPr>
            <w:r w:rsidRPr="002B58F8">
              <w:t> </w:t>
            </w:r>
          </w:p>
        </w:tc>
      </w:tr>
      <w:tr w:rsidR="002B58F8" w:rsidRPr="002B58F8" w14:paraId="66BB047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C4161E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7356862E" w14:textId="77777777" w:rsidR="002B58F8" w:rsidRPr="002B58F8" w:rsidRDefault="002B58F8" w:rsidP="009B7036">
            <w:pPr>
              <w:spacing w:after="0" w:line="240" w:lineRule="auto"/>
            </w:pPr>
            <w:r w:rsidRPr="002B58F8">
              <w:t>b) Nhà máy dệt</w:t>
            </w:r>
          </w:p>
        </w:tc>
        <w:tc>
          <w:tcPr>
            <w:tcW w:w="900" w:type="pct"/>
            <w:tcBorders>
              <w:top w:val="nil"/>
              <w:left w:val="nil"/>
              <w:bottom w:val="single" w:sz="8" w:space="0" w:color="auto"/>
              <w:right w:val="single" w:sz="8" w:space="0" w:color="auto"/>
            </w:tcBorders>
            <w:shd w:val="clear" w:color="auto" w:fill="FFFFFF"/>
            <w:vAlign w:val="center"/>
            <w:hideMark/>
          </w:tcPr>
          <w:p w14:paraId="59667ED5" w14:textId="77777777" w:rsidR="002B58F8" w:rsidRPr="002B58F8" w:rsidRDefault="002B58F8" w:rsidP="009B7036">
            <w:pPr>
              <w:spacing w:after="0" w:line="240" w:lineRule="auto"/>
            </w:pPr>
            <w:r w:rsidRPr="002B58F8">
              <w:t>TSL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C1C8F6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EB6ADC5" w14:textId="77777777" w:rsidR="002B58F8" w:rsidRPr="002B58F8" w:rsidRDefault="002B58F8" w:rsidP="009B7036">
            <w:pPr>
              <w:spacing w:after="0" w:line="240" w:lineRule="auto"/>
            </w:pPr>
            <w:r w:rsidRPr="002B58F8">
              <w:t>&gt;25</w:t>
            </w:r>
          </w:p>
        </w:tc>
        <w:tc>
          <w:tcPr>
            <w:tcW w:w="450" w:type="pct"/>
            <w:tcBorders>
              <w:top w:val="nil"/>
              <w:left w:val="nil"/>
              <w:bottom w:val="single" w:sz="8" w:space="0" w:color="auto"/>
              <w:right w:val="single" w:sz="8" w:space="0" w:color="auto"/>
            </w:tcBorders>
            <w:shd w:val="clear" w:color="auto" w:fill="FFFFFF"/>
            <w:vAlign w:val="center"/>
            <w:hideMark/>
          </w:tcPr>
          <w:p w14:paraId="41355DB8" w14:textId="77777777" w:rsidR="002B58F8" w:rsidRPr="002B58F8" w:rsidRDefault="002B58F8" w:rsidP="009B7036">
            <w:pPr>
              <w:spacing w:after="0" w:line="240" w:lineRule="auto"/>
            </w:pPr>
            <w:r w:rsidRPr="002B58F8">
              <w:t>5 ÷ 25</w:t>
            </w:r>
          </w:p>
        </w:tc>
        <w:tc>
          <w:tcPr>
            <w:tcW w:w="500" w:type="pct"/>
            <w:tcBorders>
              <w:top w:val="nil"/>
              <w:left w:val="nil"/>
              <w:bottom w:val="single" w:sz="8" w:space="0" w:color="auto"/>
              <w:right w:val="single" w:sz="8" w:space="0" w:color="auto"/>
            </w:tcBorders>
            <w:shd w:val="clear" w:color="auto" w:fill="FFFFFF"/>
            <w:vAlign w:val="center"/>
            <w:hideMark/>
          </w:tcPr>
          <w:p w14:paraId="37593F20" w14:textId="77777777" w:rsidR="002B58F8" w:rsidRPr="002B58F8" w:rsidRDefault="002B58F8" w:rsidP="009B7036">
            <w:pPr>
              <w:spacing w:after="0" w:line="240" w:lineRule="auto"/>
            </w:pPr>
            <w:r w:rsidRPr="002B58F8">
              <w:t>&lt;5</w:t>
            </w:r>
          </w:p>
        </w:tc>
        <w:tc>
          <w:tcPr>
            <w:tcW w:w="450" w:type="pct"/>
            <w:tcBorders>
              <w:top w:val="nil"/>
              <w:left w:val="nil"/>
              <w:bottom w:val="single" w:sz="8" w:space="0" w:color="auto"/>
              <w:right w:val="single" w:sz="8" w:space="0" w:color="auto"/>
            </w:tcBorders>
            <w:shd w:val="clear" w:color="auto" w:fill="FFFFFF"/>
            <w:vAlign w:val="center"/>
            <w:hideMark/>
          </w:tcPr>
          <w:p w14:paraId="75D77BF3" w14:textId="77777777" w:rsidR="002B58F8" w:rsidRPr="002B58F8" w:rsidRDefault="002B58F8" w:rsidP="009B7036">
            <w:pPr>
              <w:spacing w:after="0" w:line="240" w:lineRule="auto"/>
            </w:pPr>
            <w:r w:rsidRPr="002B58F8">
              <w:t> </w:t>
            </w:r>
          </w:p>
        </w:tc>
      </w:tr>
      <w:tr w:rsidR="002B58F8" w:rsidRPr="002B58F8" w14:paraId="2E7F515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FA879A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D4F6BEE" w14:textId="77777777" w:rsidR="002B58F8" w:rsidRPr="002B58F8" w:rsidRDefault="002B58F8" w:rsidP="009B7036">
            <w:pPr>
              <w:spacing w:after="0" w:line="240" w:lineRule="auto"/>
            </w:pPr>
            <w:r w:rsidRPr="002B58F8">
              <w:t>c) Nhà máy in, nhuộm (ngành dệt, may)</w:t>
            </w:r>
          </w:p>
        </w:tc>
        <w:tc>
          <w:tcPr>
            <w:tcW w:w="900" w:type="pct"/>
            <w:tcBorders>
              <w:top w:val="nil"/>
              <w:left w:val="nil"/>
              <w:bottom w:val="single" w:sz="8" w:space="0" w:color="auto"/>
              <w:right w:val="single" w:sz="8" w:space="0" w:color="auto"/>
            </w:tcBorders>
            <w:shd w:val="clear" w:color="auto" w:fill="FFFFFF"/>
            <w:vAlign w:val="center"/>
            <w:hideMark/>
          </w:tcPr>
          <w:p w14:paraId="1AEC841F" w14:textId="77777777" w:rsidR="002B58F8" w:rsidRPr="002B58F8" w:rsidRDefault="002B58F8" w:rsidP="009B7036">
            <w:pPr>
              <w:spacing w:after="0" w:line="240" w:lineRule="auto"/>
            </w:pPr>
            <w:r w:rsidRPr="002B58F8">
              <w:t>TSL (triệu m</w:t>
            </w:r>
            <w:r w:rsidRPr="002B58F8">
              <w:rPr>
                <w:vertAlign w:val="superscript"/>
              </w:rPr>
              <w:t>2</w:t>
            </w:r>
            <w:r w:rsidRPr="002B58F8">
              <w:t>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E955A1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2AD6950" w14:textId="77777777" w:rsidR="002B58F8" w:rsidRPr="002B58F8" w:rsidRDefault="002B58F8" w:rsidP="009B7036">
            <w:pPr>
              <w:spacing w:after="0" w:line="240" w:lineRule="auto"/>
            </w:pPr>
            <w:r w:rsidRPr="002B58F8">
              <w:t>&gt;35</w:t>
            </w:r>
          </w:p>
        </w:tc>
        <w:tc>
          <w:tcPr>
            <w:tcW w:w="450" w:type="pct"/>
            <w:tcBorders>
              <w:top w:val="nil"/>
              <w:left w:val="nil"/>
              <w:bottom w:val="single" w:sz="8" w:space="0" w:color="auto"/>
              <w:right w:val="single" w:sz="8" w:space="0" w:color="auto"/>
            </w:tcBorders>
            <w:shd w:val="clear" w:color="auto" w:fill="FFFFFF"/>
            <w:vAlign w:val="center"/>
            <w:hideMark/>
          </w:tcPr>
          <w:p w14:paraId="11ADF6CF" w14:textId="77777777" w:rsidR="002B58F8" w:rsidRPr="002B58F8" w:rsidRDefault="002B58F8" w:rsidP="009B7036">
            <w:pPr>
              <w:spacing w:after="0" w:line="240" w:lineRule="auto"/>
            </w:pPr>
            <w:r w:rsidRPr="002B58F8">
              <w:t>10 ÷ 35</w:t>
            </w:r>
          </w:p>
        </w:tc>
        <w:tc>
          <w:tcPr>
            <w:tcW w:w="500" w:type="pct"/>
            <w:tcBorders>
              <w:top w:val="nil"/>
              <w:left w:val="nil"/>
              <w:bottom w:val="single" w:sz="8" w:space="0" w:color="auto"/>
              <w:right w:val="single" w:sz="8" w:space="0" w:color="auto"/>
            </w:tcBorders>
            <w:shd w:val="clear" w:color="auto" w:fill="FFFFFF"/>
            <w:vAlign w:val="center"/>
            <w:hideMark/>
          </w:tcPr>
          <w:p w14:paraId="59E22762" w14:textId="77777777" w:rsidR="002B58F8" w:rsidRPr="002B58F8" w:rsidRDefault="002B58F8" w:rsidP="009B7036">
            <w:pPr>
              <w:spacing w:after="0" w:line="240" w:lineRule="auto"/>
            </w:pPr>
            <w:r w:rsidRPr="002B58F8">
              <w:t>&lt;10</w:t>
            </w:r>
          </w:p>
        </w:tc>
        <w:tc>
          <w:tcPr>
            <w:tcW w:w="450" w:type="pct"/>
            <w:tcBorders>
              <w:top w:val="nil"/>
              <w:left w:val="nil"/>
              <w:bottom w:val="single" w:sz="8" w:space="0" w:color="auto"/>
              <w:right w:val="single" w:sz="8" w:space="0" w:color="auto"/>
            </w:tcBorders>
            <w:shd w:val="clear" w:color="auto" w:fill="FFFFFF"/>
            <w:vAlign w:val="center"/>
            <w:hideMark/>
          </w:tcPr>
          <w:p w14:paraId="540DBFAE" w14:textId="77777777" w:rsidR="002B58F8" w:rsidRPr="002B58F8" w:rsidRDefault="002B58F8" w:rsidP="009B7036">
            <w:pPr>
              <w:spacing w:after="0" w:line="240" w:lineRule="auto"/>
            </w:pPr>
            <w:r w:rsidRPr="002B58F8">
              <w:t> </w:t>
            </w:r>
          </w:p>
        </w:tc>
      </w:tr>
      <w:tr w:rsidR="002B58F8" w:rsidRPr="002B58F8" w14:paraId="6F87221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5FB23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3440839" w14:textId="77777777" w:rsidR="002B58F8" w:rsidRPr="002B58F8" w:rsidRDefault="002B58F8" w:rsidP="009B7036">
            <w:pPr>
              <w:spacing w:after="0" w:line="240" w:lineRule="auto"/>
            </w:pPr>
            <w:r w:rsidRPr="002B58F8">
              <w:t>d) Nhà máy sản xuất các sản phẩm may</w:t>
            </w:r>
          </w:p>
        </w:tc>
        <w:tc>
          <w:tcPr>
            <w:tcW w:w="900" w:type="pct"/>
            <w:tcBorders>
              <w:top w:val="nil"/>
              <w:left w:val="nil"/>
              <w:bottom w:val="single" w:sz="8" w:space="0" w:color="auto"/>
              <w:right w:val="single" w:sz="8" w:space="0" w:color="auto"/>
            </w:tcBorders>
            <w:shd w:val="clear" w:color="auto" w:fill="FFFFFF"/>
            <w:vAlign w:val="center"/>
            <w:hideMark/>
          </w:tcPr>
          <w:p w14:paraId="03FC474E" w14:textId="77777777" w:rsidR="002B58F8" w:rsidRPr="002B58F8" w:rsidRDefault="002B58F8" w:rsidP="009B7036">
            <w:pPr>
              <w:spacing w:after="0" w:line="240" w:lineRule="auto"/>
            </w:pPr>
            <w:r w:rsidRPr="002B58F8">
              <w:t>TSL (triệu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0483197"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CA30E72" w14:textId="77777777" w:rsidR="002B58F8" w:rsidRPr="002B58F8" w:rsidRDefault="002B58F8" w:rsidP="009B7036">
            <w:pPr>
              <w:spacing w:after="0" w:line="240" w:lineRule="auto"/>
            </w:pPr>
            <w:r w:rsidRPr="002B58F8">
              <w:t>&gt;10</w:t>
            </w:r>
          </w:p>
        </w:tc>
        <w:tc>
          <w:tcPr>
            <w:tcW w:w="450" w:type="pct"/>
            <w:tcBorders>
              <w:top w:val="nil"/>
              <w:left w:val="nil"/>
              <w:bottom w:val="single" w:sz="8" w:space="0" w:color="auto"/>
              <w:right w:val="single" w:sz="8" w:space="0" w:color="auto"/>
            </w:tcBorders>
            <w:shd w:val="clear" w:color="auto" w:fill="FFFFFF"/>
            <w:vAlign w:val="center"/>
            <w:hideMark/>
          </w:tcPr>
          <w:p w14:paraId="466E2C24" w14:textId="77777777" w:rsidR="002B58F8" w:rsidRPr="002B58F8" w:rsidRDefault="002B58F8" w:rsidP="009B7036">
            <w:pPr>
              <w:spacing w:after="0" w:line="240" w:lineRule="auto"/>
            </w:pPr>
            <w:r w:rsidRPr="002B58F8">
              <w:t>2 ÷ 10</w:t>
            </w:r>
          </w:p>
        </w:tc>
        <w:tc>
          <w:tcPr>
            <w:tcW w:w="500" w:type="pct"/>
            <w:tcBorders>
              <w:top w:val="nil"/>
              <w:left w:val="nil"/>
              <w:bottom w:val="single" w:sz="8" w:space="0" w:color="auto"/>
              <w:right w:val="single" w:sz="8" w:space="0" w:color="auto"/>
            </w:tcBorders>
            <w:shd w:val="clear" w:color="auto" w:fill="FFFFFF"/>
            <w:vAlign w:val="center"/>
            <w:hideMark/>
          </w:tcPr>
          <w:p w14:paraId="0BA04B8E"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vAlign w:val="center"/>
            <w:hideMark/>
          </w:tcPr>
          <w:p w14:paraId="1F7F3E56" w14:textId="77777777" w:rsidR="002B58F8" w:rsidRPr="002B58F8" w:rsidRDefault="002B58F8" w:rsidP="009B7036">
            <w:pPr>
              <w:spacing w:after="0" w:line="240" w:lineRule="auto"/>
            </w:pPr>
            <w:r w:rsidRPr="002B58F8">
              <w:t> </w:t>
            </w:r>
          </w:p>
        </w:tc>
      </w:tr>
      <w:tr w:rsidR="002B58F8" w:rsidRPr="002B58F8" w14:paraId="3443E07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E34873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033B99F" w14:textId="77777777" w:rsidR="002B58F8" w:rsidRPr="002B58F8" w:rsidRDefault="002B58F8" w:rsidP="009B7036">
            <w:pPr>
              <w:spacing w:after="0" w:line="240" w:lineRule="auto"/>
            </w:pPr>
            <w:r w:rsidRPr="002B58F8">
              <w:t>đ) Nhà máy thuộc da và sản xuất các sản phẩm từ da</w:t>
            </w:r>
          </w:p>
        </w:tc>
        <w:tc>
          <w:tcPr>
            <w:tcW w:w="900" w:type="pct"/>
            <w:tcBorders>
              <w:top w:val="nil"/>
              <w:left w:val="nil"/>
              <w:bottom w:val="single" w:sz="8" w:space="0" w:color="auto"/>
              <w:right w:val="single" w:sz="8" w:space="0" w:color="auto"/>
            </w:tcBorders>
            <w:shd w:val="clear" w:color="auto" w:fill="FFFFFF"/>
            <w:vAlign w:val="center"/>
            <w:hideMark/>
          </w:tcPr>
          <w:p w14:paraId="4B64D989" w14:textId="77777777" w:rsidR="002B58F8" w:rsidRPr="002B58F8" w:rsidRDefault="002B58F8" w:rsidP="009B7036">
            <w:pPr>
              <w:spacing w:after="0" w:line="240" w:lineRule="auto"/>
            </w:pPr>
            <w:r w:rsidRPr="002B58F8">
              <w:t>TSL (triệu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6FA2F4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76F41D04" w14:textId="77777777" w:rsidR="002B58F8" w:rsidRPr="002B58F8" w:rsidRDefault="002B58F8" w:rsidP="009B7036">
            <w:pPr>
              <w:spacing w:after="0" w:line="240" w:lineRule="auto"/>
            </w:pPr>
            <w:r w:rsidRPr="002B58F8">
              <w:t>&gt;12</w:t>
            </w:r>
          </w:p>
        </w:tc>
        <w:tc>
          <w:tcPr>
            <w:tcW w:w="450" w:type="pct"/>
            <w:tcBorders>
              <w:top w:val="nil"/>
              <w:left w:val="nil"/>
              <w:bottom w:val="single" w:sz="8" w:space="0" w:color="auto"/>
              <w:right w:val="single" w:sz="8" w:space="0" w:color="auto"/>
            </w:tcBorders>
            <w:shd w:val="clear" w:color="auto" w:fill="FFFFFF"/>
            <w:vAlign w:val="center"/>
            <w:hideMark/>
          </w:tcPr>
          <w:p w14:paraId="0E0A1014" w14:textId="77777777" w:rsidR="002B58F8" w:rsidRPr="002B58F8" w:rsidRDefault="002B58F8" w:rsidP="009B7036">
            <w:pPr>
              <w:spacing w:after="0" w:line="240" w:lineRule="auto"/>
            </w:pPr>
            <w:r w:rsidRPr="002B58F8">
              <w:t>1 ÷ 12</w:t>
            </w:r>
          </w:p>
        </w:tc>
        <w:tc>
          <w:tcPr>
            <w:tcW w:w="500" w:type="pct"/>
            <w:tcBorders>
              <w:top w:val="nil"/>
              <w:left w:val="nil"/>
              <w:bottom w:val="single" w:sz="8" w:space="0" w:color="auto"/>
              <w:right w:val="single" w:sz="8" w:space="0" w:color="auto"/>
            </w:tcBorders>
            <w:shd w:val="clear" w:color="auto" w:fill="FFFFFF"/>
            <w:vAlign w:val="center"/>
            <w:hideMark/>
          </w:tcPr>
          <w:p w14:paraId="331778DA" w14:textId="77777777" w:rsidR="002B58F8" w:rsidRPr="002B58F8" w:rsidRDefault="002B58F8" w:rsidP="009B7036">
            <w:pPr>
              <w:spacing w:after="0" w:line="240" w:lineRule="auto"/>
            </w:pPr>
            <w:r w:rsidRPr="002B58F8">
              <w:t>&lt;1</w:t>
            </w:r>
          </w:p>
        </w:tc>
        <w:tc>
          <w:tcPr>
            <w:tcW w:w="450" w:type="pct"/>
            <w:tcBorders>
              <w:top w:val="nil"/>
              <w:left w:val="nil"/>
              <w:bottom w:val="single" w:sz="8" w:space="0" w:color="auto"/>
              <w:right w:val="single" w:sz="8" w:space="0" w:color="auto"/>
            </w:tcBorders>
            <w:shd w:val="clear" w:color="auto" w:fill="FFFFFF"/>
            <w:vAlign w:val="center"/>
            <w:hideMark/>
          </w:tcPr>
          <w:p w14:paraId="268415C5" w14:textId="77777777" w:rsidR="002B58F8" w:rsidRPr="002B58F8" w:rsidRDefault="002B58F8" w:rsidP="009B7036">
            <w:pPr>
              <w:spacing w:after="0" w:line="240" w:lineRule="auto"/>
            </w:pPr>
            <w:r w:rsidRPr="002B58F8">
              <w:t> </w:t>
            </w:r>
          </w:p>
        </w:tc>
      </w:tr>
      <w:tr w:rsidR="002B58F8" w:rsidRPr="002B58F8" w14:paraId="624604E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07DE8C"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67F1711B" w14:textId="77777777" w:rsidR="002B58F8" w:rsidRPr="002B58F8" w:rsidRDefault="002B58F8" w:rsidP="009B7036">
            <w:pPr>
              <w:spacing w:after="0" w:line="240" w:lineRule="auto"/>
            </w:pPr>
            <w:r w:rsidRPr="002B58F8">
              <w:t>e) Nhà máy sản xuất các sản phẩm nhựa</w:t>
            </w:r>
          </w:p>
        </w:tc>
        <w:tc>
          <w:tcPr>
            <w:tcW w:w="900" w:type="pct"/>
            <w:tcBorders>
              <w:top w:val="nil"/>
              <w:left w:val="nil"/>
              <w:bottom w:val="single" w:sz="8" w:space="0" w:color="auto"/>
              <w:right w:val="single" w:sz="8" w:space="0" w:color="auto"/>
            </w:tcBorders>
            <w:shd w:val="clear" w:color="auto" w:fill="FFFFFF"/>
            <w:vAlign w:val="center"/>
            <w:hideMark/>
          </w:tcPr>
          <w:p w14:paraId="348D0741"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215C186A"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65215F24"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vAlign w:val="center"/>
            <w:hideMark/>
          </w:tcPr>
          <w:p w14:paraId="4C4BD09A" w14:textId="77777777" w:rsidR="002B58F8" w:rsidRPr="002B58F8" w:rsidRDefault="002B58F8" w:rsidP="009B7036">
            <w:pPr>
              <w:spacing w:after="0" w:line="240" w:lineRule="auto"/>
            </w:pPr>
            <w:r w:rsidRPr="002B58F8">
              <w:t>2 ÷ 15</w:t>
            </w:r>
          </w:p>
        </w:tc>
        <w:tc>
          <w:tcPr>
            <w:tcW w:w="500" w:type="pct"/>
            <w:tcBorders>
              <w:top w:val="nil"/>
              <w:left w:val="nil"/>
              <w:bottom w:val="single" w:sz="8" w:space="0" w:color="auto"/>
              <w:right w:val="single" w:sz="8" w:space="0" w:color="auto"/>
            </w:tcBorders>
            <w:shd w:val="clear" w:color="auto" w:fill="FFFFFF"/>
            <w:vAlign w:val="center"/>
            <w:hideMark/>
          </w:tcPr>
          <w:p w14:paraId="138E8CB3" w14:textId="77777777" w:rsidR="002B58F8" w:rsidRPr="002B58F8" w:rsidRDefault="002B58F8" w:rsidP="009B7036">
            <w:pPr>
              <w:spacing w:after="0" w:line="240" w:lineRule="auto"/>
            </w:pPr>
            <w:r w:rsidRPr="002B58F8">
              <w:t>&lt;2</w:t>
            </w:r>
          </w:p>
        </w:tc>
        <w:tc>
          <w:tcPr>
            <w:tcW w:w="450" w:type="pct"/>
            <w:tcBorders>
              <w:top w:val="nil"/>
              <w:left w:val="nil"/>
              <w:bottom w:val="single" w:sz="8" w:space="0" w:color="auto"/>
              <w:right w:val="single" w:sz="8" w:space="0" w:color="auto"/>
            </w:tcBorders>
            <w:shd w:val="clear" w:color="auto" w:fill="FFFFFF"/>
            <w:vAlign w:val="center"/>
            <w:hideMark/>
          </w:tcPr>
          <w:p w14:paraId="5EB85FF4" w14:textId="77777777" w:rsidR="002B58F8" w:rsidRPr="002B58F8" w:rsidRDefault="002B58F8" w:rsidP="009B7036">
            <w:pPr>
              <w:spacing w:after="0" w:line="240" w:lineRule="auto"/>
            </w:pPr>
            <w:r w:rsidRPr="002B58F8">
              <w:t> </w:t>
            </w:r>
          </w:p>
        </w:tc>
      </w:tr>
      <w:tr w:rsidR="002B58F8" w:rsidRPr="002B58F8" w14:paraId="3A8D326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3810E1"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08EC493B" w14:textId="77777777" w:rsidR="002B58F8" w:rsidRPr="002B58F8" w:rsidRDefault="002B58F8" w:rsidP="009B7036">
            <w:pPr>
              <w:spacing w:after="0" w:line="240" w:lineRule="auto"/>
            </w:pPr>
            <w:r w:rsidRPr="002B58F8">
              <w:t>g) Nhà máy sản xuất đồ sành sứ, thủy tinh</w:t>
            </w:r>
          </w:p>
        </w:tc>
        <w:tc>
          <w:tcPr>
            <w:tcW w:w="900" w:type="pct"/>
            <w:tcBorders>
              <w:top w:val="nil"/>
              <w:left w:val="nil"/>
              <w:bottom w:val="single" w:sz="8" w:space="0" w:color="auto"/>
              <w:right w:val="single" w:sz="8" w:space="0" w:color="auto"/>
            </w:tcBorders>
            <w:shd w:val="clear" w:color="auto" w:fill="FFFFFF"/>
            <w:vAlign w:val="center"/>
            <w:hideMark/>
          </w:tcPr>
          <w:p w14:paraId="6BC20677"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D7EFF9D"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C20F197" w14:textId="77777777" w:rsidR="002B58F8" w:rsidRPr="002B58F8" w:rsidRDefault="002B58F8" w:rsidP="009B7036">
            <w:pPr>
              <w:spacing w:after="0" w:line="240" w:lineRule="auto"/>
            </w:pPr>
            <w:r w:rsidRPr="002B58F8">
              <w:t>&gt;25</w:t>
            </w:r>
          </w:p>
        </w:tc>
        <w:tc>
          <w:tcPr>
            <w:tcW w:w="450" w:type="pct"/>
            <w:tcBorders>
              <w:top w:val="nil"/>
              <w:left w:val="nil"/>
              <w:bottom w:val="single" w:sz="8" w:space="0" w:color="auto"/>
              <w:right w:val="single" w:sz="8" w:space="0" w:color="auto"/>
            </w:tcBorders>
            <w:shd w:val="clear" w:color="auto" w:fill="FFFFFF"/>
            <w:vAlign w:val="center"/>
            <w:hideMark/>
          </w:tcPr>
          <w:p w14:paraId="76E11999" w14:textId="77777777" w:rsidR="002B58F8" w:rsidRPr="002B58F8" w:rsidRDefault="002B58F8" w:rsidP="009B7036">
            <w:pPr>
              <w:spacing w:after="0" w:line="240" w:lineRule="auto"/>
            </w:pPr>
            <w:r w:rsidRPr="002B58F8">
              <w:t>3 ÷ 25</w:t>
            </w:r>
          </w:p>
        </w:tc>
        <w:tc>
          <w:tcPr>
            <w:tcW w:w="500" w:type="pct"/>
            <w:tcBorders>
              <w:top w:val="nil"/>
              <w:left w:val="nil"/>
              <w:bottom w:val="single" w:sz="8" w:space="0" w:color="auto"/>
              <w:right w:val="single" w:sz="8" w:space="0" w:color="auto"/>
            </w:tcBorders>
            <w:shd w:val="clear" w:color="auto" w:fill="FFFFFF"/>
            <w:vAlign w:val="center"/>
            <w:hideMark/>
          </w:tcPr>
          <w:p w14:paraId="34A00A6E" w14:textId="77777777" w:rsidR="002B58F8" w:rsidRPr="002B58F8" w:rsidRDefault="002B58F8" w:rsidP="009B7036">
            <w:pPr>
              <w:spacing w:after="0" w:line="240" w:lineRule="auto"/>
            </w:pPr>
            <w:r w:rsidRPr="002B58F8">
              <w:t>&lt;3</w:t>
            </w:r>
          </w:p>
        </w:tc>
        <w:tc>
          <w:tcPr>
            <w:tcW w:w="450" w:type="pct"/>
            <w:tcBorders>
              <w:top w:val="nil"/>
              <w:left w:val="nil"/>
              <w:bottom w:val="single" w:sz="8" w:space="0" w:color="auto"/>
              <w:right w:val="single" w:sz="8" w:space="0" w:color="auto"/>
            </w:tcBorders>
            <w:shd w:val="clear" w:color="auto" w:fill="FFFFFF"/>
            <w:vAlign w:val="center"/>
            <w:hideMark/>
          </w:tcPr>
          <w:p w14:paraId="7ABCDD92" w14:textId="77777777" w:rsidR="002B58F8" w:rsidRPr="002B58F8" w:rsidRDefault="002B58F8" w:rsidP="009B7036">
            <w:pPr>
              <w:spacing w:after="0" w:line="240" w:lineRule="auto"/>
            </w:pPr>
            <w:r w:rsidRPr="002B58F8">
              <w:t> </w:t>
            </w:r>
          </w:p>
        </w:tc>
      </w:tr>
      <w:tr w:rsidR="002B58F8" w:rsidRPr="002B58F8" w14:paraId="27E0D4C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5D3B019"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51793A3" w14:textId="77777777" w:rsidR="002B58F8" w:rsidRPr="002B58F8" w:rsidRDefault="002B58F8" w:rsidP="009B7036">
            <w:pPr>
              <w:spacing w:after="0" w:line="240" w:lineRule="auto"/>
            </w:pPr>
            <w:r w:rsidRPr="002B58F8">
              <w:t>h) Nhà máy bột giấy và giấy</w:t>
            </w:r>
          </w:p>
        </w:tc>
        <w:tc>
          <w:tcPr>
            <w:tcW w:w="900" w:type="pct"/>
            <w:tcBorders>
              <w:top w:val="nil"/>
              <w:left w:val="nil"/>
              <w:bottom w:val="single" w:sz="8" w:space="0" w:color="auto"/>
              <w:right w:val="single" w:sz="8" w:space="0" w:color="auto"/>
            </w:tcBorders>
            <w:shd w:val="clear" w:color="auto" w:fill="FFFFFF"/>
            <w:vAlign w:val="center"/>
            <w:hideMark/>
          </w:tcPr>
          <w:p w14:paraId="6487A4E9"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42CE708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4C01536"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vAlign w:val="center"/>
            <w:hideMark/>
          </w:tcPr>
          <w:p w14:paraId="57FA5923" w14:textId="77777777" w:rsidR="002B58F8" w:rsidRPr="002B58F8" w:rsidRDefault="002B58F8" w:rsidP="009B7036">
            <w:pPr>
              <w:spacing w:after="0" w:line="240" w:lineRule="auto"/>
            </w:pPr>
            <w:r w:rsidRPr="002B58F8">
              <w:t>60 ÷ 100</w:t>
            </w:r>
          </w:p>
        </w:tc>
        <w:tc>
          <w:tcPr>
            <w:tcW w:w="500" w:type="pct"/>
            <w:tcBorders>
              <w:top w:val="nil"/>
              <w:left w:val="nil"/>
              <w:bottom w:val="single" w:sz="8" w:space="0" w:color="auto"/>
              <w:right w:val="single" w:sz="8" w:space="0" w:color="auto"/>
            </w:tcBorders>
            <w:shd w:val="clear" w:color="auto" w:fill="FFFFFF"/>
            <w:vAlign w:val="center"/>
            <w:hideMark/>
          </w:tcPr>
          <w:p w14:paraId="3A3A671C" w14:textId="77777777" w:rsidR="002B58F8" w:rsidRPr="002B58F8" w:rsidRDefault="002B58F8" w:rsidP="009B7036">
            <w:pPr>
              <w:spacing w:after="0" w:line="240" w:lineRule="auto"/>
            </w:pPr>
            <w:r w:rsidRPr="002B58F8">
              <w:t>&lt;60</w:t>
            </w:r>
          </w:p>
        </w:tc>
        <w:tc>
          <w:tcPr>
            <w:tcW w:w="450" w:type="pct"/>
            <w:tcBorders>
              <w:top w:val="nil"/>
              <w:left w:val="nil"/>
              <w:bottom w:val="single" w:sz="8" w:space="0" w:color="auto"/>
              <w:right w:val="single" w:sz="8" w:space="0" w:color="auto"/>
            </w:tcBorders>
            <w:shd w:val="clear" w:color="auto" w:fill="FFFFFF"/>
            <w:vAlign w:val="center"/>
            <w:hideMark/>
          </w:tcPr>
          <w:p w14:paraId="6D927D61" w14:textId="77777777" w:rsidR="002B58F8" w:rsidRPr="002B58F8" w:rsidRDefault="002B58F8" w:rsidP="009B7036">
            <w:pPr>
              <w:spacing w:after="0" w:line="240" w:lineRule="auto"/>
            </w:pPr>
            <w:r w:rsidRPr="002B58F8">
              <w:t> </w:t>
            </w:r>
          </w:p>
        </w:tc>
      </w:tr>
      <w:tr w:rsidR="002B58F8" w:rsidRPr="002B58F8" w14:paraId="3608E7B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4F5E02"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AD667C4" w14:textId="77777777" w:rsidR="002B58F8" w:rsidRPr="002B58F8" w:rsidRDefault="002B58F8" w:rsidP="009B7036">
            <w:pPr>
              <w:spacing w:after="0" w:line="240" w:lineRule="auto"/>
            </w:pPr>
            <w:r w:rsidRPr="002B58F8">
              <w:t>i) Nhà máy sản xuất thuốc lá</w:t>
            </w:r>
          </w:p>
        </w:tc>
        <w:tc>
          <w:tcPr>
            <w:tcW w:w="900" w:type="pct"/>
            <w:tcBorders>
              <w:top w:val="nil"/>
              <w:left w:val="nil"/>
              <w:bottom w:val="single" w:sz="8" w:space="0" w:color="auto"/>
              <w:right w:val="single" w:sz="8" w:space="0" w:color="auto"/>
            </w:tcBorders>
            <w:shd w:val="clear" w:color="auto" w:fill="FFFFFF"/>
            <w:vAlign w:val="center"/>
            <w:hideMark/>
          </w:tcPr>
          <w:p w14:paraId="4E57998D" w14:textId="77777777" w:rsidR="002B58F8" w:rsidRPr="002B58F8" w:rsidRDefault="002B58F8" w:rsidP="009B7036">
            <w:pPr>
              <w:spacing w:after="0" w:line="240" w:lineRule="auto"/>
            </w:pPr>
            <w:r w:rsidRPr="002B58F8">
              <w:t>TSL (triệu bao thuốc lá/năm)</w:t>
            </w:r>
          </w:p>
        </w:tc>
        <w:tc>
          <w:tcPr>
            <w:tcW w:w="500" w:type="pct"/>
            <w:tcBorders>
              <w:top w:val="nil"/>
              <w:left w:val="nil"/>
              <w:bottom w:val="single" w:sz="8" w:space="0" w:color="auto"/>
              <w:right w:val="single" w:sz="8" w:space="0" w:color="auto"/>
            </w:tcBorders>
            <w:shd w:val="clear" w:color="auto" w:fill="FFFFFF"/>
            <w:vAlign w:val="center"/>
            <w:hideMark/>
          </w:tcPr>
          <w:p w14:paraId="11AA9DC7"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9738FD1"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vAlign w:val="center"/>
            <w:hideMark/>
          </w:tcPr>
          <w:p w14:paraId="41612B6E" w14:textId="77777777" w:rsidR="002B58F8" w:rsidRPr="002B58F8" w:rsidRDefault="002B58F8" w:rsidP="009B7036">
            <w:pPr>
              <w:spacing w:after="0" w:line="240" w:lineRule="auto"/>
            </w:pPr>
            <w:r w:rsidRPr="002B58F8">
              <w:t>50 ÷ 200</w:t>
            </w:r>
          </w:p>
        </w:tc>
        <w:tc>
          <w:tcPr>
            <w:tcW w:w="500" w:type="pct"/>
            <w:tcBorders>
              <w:top w:val="nil"/>
              <w:left w:val="nil"/>
              <w:bottom w:val="single" w:sz="8" w:space="0" w:color="auto"/>
              <w:right w:val="single" w:sz="8" w:space="0" w:color="auto"/>
            </w:tcBorders>
            <w:shd w:val="clear" w:color="auto" w:fill="FFFFFF"/>
            <w:vAlign w:val="center"/>
            <w:hideMark/>
          </w:tcPr>
          <w:p w14:paraId="47CBE105" w14:textId="77777777" w:rsidR="002B58F8" w:rsidRPr="002B58F8" w:rsidRDefault="002B58F8" w:rsidP="009B7036">
            <w:pPr>
              <w:spacing w:after="0" w:line="240" w:lineRule="auto"/>
            </w:pPr>
            <w:r w:rsidRPr="002B58F8">
              <w:t>&lt;50</w:t>
            </w:r>
          </w:p>
        </w:tc>
        <w:tc>
          <w:tcPr>
            <w:tcW w:w="450" w:type="pct"/>
            <w:tcBorders>
              <w:top w:val="nil"/>
              <w:left w:val="nil"/>
              <w:bottom w:val="single" w:sz="8" w:space="0" w:color="auto"/>
              <w:right w:val="single" w:sz="8" w:space="0" w:color="auto"/>
            </w:tcBorders>
            <w:shd w:val="clear" w:color="auto" w:fill="FFFFFF"/>
            <w:vAlign w:val="center"/>
            <w:hideMark/>
          </w:tcPr>
          <w:p w14:paraId="73845049" w14:textId="77777777" w:rsidR="002B58F8" w:rsidRPr="002B58F8" w:rsidRDefault="002B58F8" w:rsidP="009B7036">
            <w:pPr>
              <w:spacing w:after="0" w:line="240" w:lineRule="auto"/>
            </w:pPr>
            <w:r w:rsidRPr="002B58F8">
              <w:t> </w:t>
            </w:r>
          </w:p>
        </w:tc>
      </w:tr>
      <w:tr w:rsidR="002B58F8" w:rsidRPr="002B58F8" w14:paraId="7C3CA60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AD7627"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F9A6B85" w14:textId="77777777" w:rsidR="002B58F8" w:rsidRPr="002B58F8" w:rsidRDefault="002B58F8" w:rsidP="009B7036">
            <w:pPr>
              <w:spacing w:after="0" w:line="240" w:lineRule="auto"/>
            </w:pPr>
            <w:r w:rsidRPr="002B58F8">
              <w:t>k) Nhà máy sản xuất /lắp ráp điện tử (ti vi, máy tính và sản phẩm tương đương), điện lạnh (điều hòa, tủ lạnh và sản phẩm tương đương)</w:t>
            </w:r>
          </w:p>
        </w:tc>
        <w:tc>
          <w:tcPr>
            <w:tcW w:w="900" w:type="pct"/>
            <w:tcBorders>
              <w:top w:val="nil"/>
              <w:left w:val="nil"/>
              <w:bottom w:val="single" w:sz="8" w:space="0" w:color="auto"/>
              <w:right w:val="single" w:sz="8" w:space="0" w:color="auto"/>
            </w:tcBorders>
            <w:shd w:val="clear" w:color="auto" w:fill="FFFFFF"/>
            <w:vAlign w:val="center"/>
            <w:hideMark/>
          </w:tcPr>
          <w:p w14:paraId="521B8D61" w14:textId="77777777" w:rsidR="002B58F8" w:rsidRPr="002B58F8" w:rsidRDefault="002B58F8" w:rsidP="009B7036">
            <w:pPr>
              <w:spacing w:after="0" w:line="240" w:lineRule="auto"/>
            </w:pPr>
            <w:r w:rsidRPr="002B58F8">
              <w:t>TSL (nghìn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60BA7B2"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082D08E5" w14:textId="77777777" w:rsidR="002B58F8" w:rsidRPr="002B58F8" w:rsidRDefault="002B58F8" w:rsidP="009B7036">
            <w:pPr>
              <w:spacing w:after="0" w:line="240" w:lineRule="auto"/>
            </w:pPr>
            <w:r w:rsidRPr="002B58F8">
              <w:t>&gt;300</w:t>
            </w:r>
          </w:p>
        </w:tc>
        <w:tc>
          <w:tcPr>
            <w:tcW w:w="450" w:type="pct"/>
            <w:tcBorders>
              <w:top w:val="nil"/>
              <w:left w:val="nil"/>
              <w:bottom w:val="single" w:sz="8" w:space="0" w:color="auto"/>
              <w:right w:val="single" w:sz="8" w:space="0" w:color="auto"/>
            </w:tcBorders>
            <w:shd w:val="clear" w:color="auto" w:fill="FFFFFF"/>
            <w:vAlign w:val="center"/>
            <w:hideMark/>
          </w:tcPr>
          <w:p w14:paraId="42BAF9A1" w14:textId="77777777" w:rsidR="002B58F8" w:rsidRPr="002B58F8" w:rsidRDefault="002B58F8" w:rsidP="009B7036">
            <w:pPr>
              <w:spacing w:after="0" w:line="240" w:lineRule="auto"/>
            </w:pPr>
            <w:r w:rsidRPr="002B58F8">
              <w:t>100 ÷ 300</w:t>
            </w:r>
          </w:p>
        </w:tc>
        <w:tc>
          <w:tcPr>
            <w:tcW w:w="500" w:type="pct"/>
            <w:tcBorders>
              <w:top w:val="nil"/>
              <w:left w:val="nil"/>
              <w:bottom w:val="single" w:sz="8" w:space="0" w:color="auto"/>
              <w:right w:val="single" w:sz="8" w:space="0" w:color="auto"/>
            </w:tcBorders>
            <w:shd w:val="clear" w:color="auto" w:fill="FFFFFF"/>
            <w:vAlign w:val="center"/>
            <w:hideMark/>
          </w:tcPr>
          <w:p w14:paraId="1A07776C"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2B7D2D39" w14:textId="77777777" w:rsidR="002B58F8" w:rsidRPr="002B58F8" w:rsidRDefault="002B58F8" w:rsidP="009B7036">
            <w:pPr>
              <w:spacing w:after="0" w:line="240" w:lineRule="auto"/>
            </w:pPr>
            <w:r w:rsidRPr="002B58F8">
              <w:t> </w:t>
            </w:r>
          </w:p>
        </w:tc>
      </w:tr>
      <w:tr w:rsidR="002B58F8" w:rsidRPr="002B58F8" w14:paraId="70AA5C5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DB9DE24"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E8BDA21" w14:textId="77777777" w:rsidR="002B58F8" w:rsidRPr="002B58F8" w:rsidRDefault="002B58F8" w:rsidP="009B7036">
            <w:pPr>
              <w:spacing w:after="0" w:line="240" w:lineRule="auto"/>
            </w:pPr>
            <w:r w:rsidRPr="002B58F8">
              <w:t>l) Nhà máy chế tạo linh kiện, phụ tùng thông tin và điện tử (mạch in điện tử, IC và sản phẩm tương đương)</w:t>
            </w:r>
          </w:p>
        </w:tc>
        <w:tc>
          <w:tcPr>
            <w:tcW w:w="900" w:type="pct"/>
            <w:tcBorders>
              <w:top w:val="nil"/>
              <w:left w:val="nil"/>
              <w:bottom w:val="single" w:sz="8" w:space="0" w:color="auto"/>
              <w:right w:val="single" w:sz="8" w:space="0" w:color="auto"/>
            </w:tcBorders>
            <w:shd w:val="clear" w:color="auto" w:fill="FFFFFF"/>
            <w:vAlign w:val="center"/>
            <w:hideMark/>
          </w:tcPr>
          <w:p w14:paraId="763BEFAA" w14:textId="77777777" w:rsidR="002B58F8" w:rsidRPr="002B58F8" w:rsidRDefault="002B58F8" w:rsidP="009B7036">
            <w:pPr>
              <w:spacing w:after="0" w:line="240" w:lineRule="auto"/>
            </w:pPr>
            <w:r w:rsidRPr="002B58F8">
              <w:t>TSL (triệu sản phẩm/năm)</w:t>
            </w:r>
          </w:p>
        </w:tc>
        <w:tc>
          <w:tcPr>
            <w:tcW w:w="500" w:type="pct"/>
            <w:tcBorders>
              <w:top w:val="nil"/>
              <w:left w:val="nil"/>
              <w:bottom w:val="single" w:sz="8" w:space="0" w:color="auto"/>
              <w:right w:val="single" w:sz="8" w:space="0" w:color="auto"/>
            </w:tcBorders>
            <w:shd w:val="clear" w:color="auto" w:fill="FFFFFF"/>
            <w:vAlign w:val="center"/>
            <w:hideMark/>
          </w:tcPr>
          <w:p w14:paraId="74663821"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10842F12" w14:textId="77777777" w:rsidR="002B58F8" w:rsidRPr="002B58F8" w:rsidRDefault="002B58F8" w:rsidP="009B7036">
            <w:pPr>
              <w:spacing w:after="0" w:line="240" w:lineRule="auto"/>
            </w:pPr>
            <w:r w:rsidRPr="002B58F8">
              <w:t>&gt;400</w:t>
            </w:r>
          </w:p>
        </w:tc>
        <w:tc>
          <w:tcPr>
            <w:tcW w:w="450" w:type="pct"/>
            <w:tcBorders>
              <w:top w:val="nil"/>
              <w:left w:val="nil"/>
              <w:bottom w:val="single" w:sz="8" w:space="0" w:color="auto"/>
              <w:right w:val="single" w:sz="8" w:space="0" w:color="auto"/>
            </w:tcBorders>
            <w:shd w:val="clear" w:color="auto" w:fill="FFFFFF"/>
            <w:vAlign w:val="center"/>
            <w:hideMark/>
          </w:tcPr>
          <w:p w14:paraId="3A0E7A5D" w14:textId="77777777" w:rsidR="002B58F8" w:rsidRPr="002B58F8" w:rsidRDefault="002B58F8" w:rsidP="009B7036">
            <w:pPr>
              <w:spacing w:after="0" w:line="240" w:lineRule="auto"/>
            </w:pPr>
            <w:r w:rsidRPr="002B58F8">
              <w:t>300 ÷ 400</w:t>
            </w:r>
          </w:p>
        </w:tc>
        <w:tc>
          <w:tcPr>
            <w:tcW w:w="500" w:type="pct"/>
            <w:tcBorders>
              <w:top w:val="nil"/>
              <w:left w:val="nil"/>
              <w:bottom w:val="single" w:sz="8" w:space="0" w:color="auto"/>
              <w:right w:val="single" w:sz="8" w:space="0" w:color="auto"/>
            </w:tcBorders>
            <w:shd w:val="clear" w:color="auto" w:fill="FFFFFF"/>
            <w:vAlign w:val="center"/>
            <w:hideMark/>
          </w:tcPr>
          <w:p w14:paraId="58791DCC" w14:textId="77777777" w:rsidR="002B58F8" w:rsidRPr="002B58F8" w:rsidRDefault="002B58F8" w:rsidP="009B7036">
            <w:pPr>
              <w:spacing w:after="0" w:line="240" w:lineRule="auto"/>
            </w:pPr>
            <w:r w:rsidRPr="002B58F8">
              <w:t>&lt;300</w:t>
            </w:r>
          </w:p>
        </w:tc>
        <w:tc>
          <w:tcPr>
            <w:tcW w:w="450" w:type="pct"/>
            <w:tcBorders>
              <w:top w:val="nil"/>
              <w:left w:val="nil"/>
              <w:bottom w:val="single" w:sz="8" w:space="0" w:color="auto"/>
              <w:right w:val="single" w:sz="8" w:space="0" w:color="auto"/>
            </w:tcBorders>
            <w:shd w:val="clear" w:color="auto" w:fill="FFFFFF"/>
            <w:vAlign w:val="center"/>
            <w:hideMark/>
          </w:tcPr>
          <w:p w14:paraId="3978F70C" w14:textId="77777777" w:rsidR="002B58F8" w:rsidRPr="002B58F8" w:rsidRDefault="002B58F8" w:rsidP="009B7036">
            <w:pPr>
              <w:spacing w:after="0" w:line="240" w:lineRule="auto"/>
            </w:pPr>
            <w:r w:rsidRPr="002B58F8">
              <w:t> </w:t>
            </w:r>
          </w:p>
        </w:tc>
      </w:tr>
      <w:tr w:rsidR="002B58F8" w:rsidRPr="002B58F8" w14:paraId="6F78B88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A4DB9B"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1989A21A" w14:textId="77777777" w:rsidR="002B58F8" w:rsidRPr="002B58F8" w:rsidRDefault="002B58F8" w:rsidP="009B7036">
            <w:pPr>
              <w:spacing w:after="0" w:line="240" w:lineRule="auto"/>
            </w:pPr>
            <w:r w:rsidRPr="002B58F8">
              <w:t>m) Nhà máy in tiền</w:t>
            </w:r>
          </w:p>
        </w:tc>
        <w:tc>
          <w:tcPr>
            <w:tcW w:w="900" w:type="pct"/>
            <w:tcBorders>
              <w:top w:val="nil"/>
              <w:left w:val="nil"/>
              <w:bottom w:val="single" w:sz="8" w:space="0" w:color="auto"/>
              <w:right w:val="single" w:sz="8" w:space="0" w:color="auto"/>
            </w:tcBorders>
            <w:shd w:val="clear" w:color="auto" w:fill="FFFFFF"/>
            <w:vAlign w:val="center"/>
            <w:hideMark/>
          </w:tcPr>
          <w:p w14:paraId="501C7C49"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6FD8E93D" w14:textId="77777777" w:rsidR="002B58F8" w:rsidRPr="002B58F8" w:rsidRDefault="002B58F8" w:rsidP="009B7036">
            <w:pPr>
              <w:spacing w:after="0" w:line="240" w:lineRule="auto"/>
            </w:pPr>
            <w:r w:rsidRPr="002B58F8">
              <w:t>Cấp đặc biệt với mọi quy mô</w:t>
            </w:r>
          </w:p>
        </w:tc>
      </w:tr>
      <w:tr w:rsidR="002B58F8" w:rsidRPr="002B58F8" w14:paraId="2AFE087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4B03B6" w14:textId="77777777" w:rsidR="002B58F8" w:rsidRPr="002B58F8" w:rsidRDefault="002B58F8" w:rsidP="009B7036">
            <w:pPr>
              <w:spacing w:after="0" w:line="240" w:lineRule="auto"/>
            </w:pPr>
          </w:p>
        </w:tc>
        <w:tc>
          <w:tcPr>
            <w:tcW w:w="4550" w:type="pct"/>
            <w:gridSpan w:val="7"/>
            <w:tcBorders>
              <w:top w:val="nil"/>
              <w:left w:val="nil"/>
              <w:bottom w:val="single" w:sz="8" w:space="0" w:color="auto"/>
              <w:right w:val="single" w:sz="8" w:space="0" w:color="auto"/>
            </w:tcBorders>
            <w:shd w:val="clear" w:color="auto" w:fill="FFFFFF"/>
            <w:vAlign w:val="center"/>
            <w:hideMark/>
          </w:tcPr>
          <w:p w14:paraId="29D9FE50" w14:textId="77777777" w:rsidR="002B58F8" w:rsidRPr="002B58F8" w:rsidRDefault="002B58F8" w:rsidP="009B7036">
            <w:pPr>
              <w:spacing w:after="0" w:line="240" w:lineRule="auto"/>
            </w:pPr>
            <w:r w:rsidRPr="002B58F8">
              <w:t>1.2.7.3 Công nghiệp chế biến nông, thủy và hải sản</w:t>
            </w:r>
          </w:p>
        </w:tc>
      </w:tr>
      <w:tr w:rsidR="002B58F8" w:rsidRPr="002B58F8" w14:paraId="2A238BA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96DEE5"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2CF1DD18" w14:textId="77777777" w:rsidR="002B58F8" w:rsidRPr="002B58F8" w:rsidRDefault="002B58F8" w:rsidP="009B7036">
            <w:pPr>
              <w:spacing w:after="0" w:line="240" w:lineRule="auto"/>
            </w:pPr>
            <w:r w:rsidRPr="002B58F8">
              <w:t>a) Nhà máy chế biến thủy, hải sản</w:t>
            </w:r>
          </w:p>
        </w:tc>
        <w:tc>
          <w:tcPr>
            <w:tcW w:w="900" w:type="pct"/>
            <w:tcBorders>
              <w:top w:val="nil"/>
              <w:left w:val="nil"/>
              <w:bottom w:val="single" w:sz="8" w:space="0" w:color="auto"/>
              <w:right w:val="single" w:sz="8" w:space="0" w:color="auto"/>
            </w:tcBorders>
            <w:shd w:val="clear" w:color="auto" w:fill="FFFFFF"/>
            <w:vAlign w:val="center"/>
            <w:hideMark/>
          </w:tcPr>
          <w:p w14:paraId="55BBBCC1" w14:textId="77777777" w:rsidR="002B58F8" w:rsidRPr="002B58F8" w:rsidRDefault="002B58F8" w:rsidP="009B7036">
            <w:pPr>
              <w:spacing w:after="0" w:line="240" w:lineRule="auto"/>
            </w:pPr>
            <w:r w:rsidRPr="002B58F8">
              <w:t>TSL (tấn nguyên liệu/ngày)</w:t>
            </w:r>
          </w:p>
        </w:tc>
        <w:tc>
          <w:tcPr>
            <w:tcW w:w="500" w:type="pct"/>
            <w:tcBorders>
              <w:top w:val="nil"/>
              <w:left w:val="nil"/>
              <w:bottom w:val="single" w:sz="8" w:space="0" w:color="auto"/>
              <w:right w:val="single" w:sz="8" w:space="0" w:color="auto"/>
            </w:tcBorders>
            <w:shd w:val="clear" w:color="auto" w:fill="FFFFFF"/>
            <w:vAlign w:val="center"/>
            <w:hideMark/>
          </w:tcPr>
          <w:p w14:paraId="1E452C8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ECB0166" w14:textId="77777777" w:rsidR="002B58F8" w:rsidRPr="002B58F8" w:rsidRDefault="002B58F8" w:rsidP="009B7036">
            <w:pPr>
              <w:spacing w:after="0" w:line="240" w:lineRule="auto"/>
            </w:pPr>
            <w:r w:rsidRPr="002B58F8">
              <w:t>&gt;300</w:t>
            </w:r>
          </w:p>
        </w:tc>
        <w:tc>
          <w:tcPr>
            <w:tcW w:w="450" w:type="pct"/>
            <w:tcBorders>
              <w:top w:val="nil"/>
              <w:left w:val="nil"/>
              <w:bottom w:val="single" w:sz="8" w:space="0" w:color="auto"/>
              <w:right w:val="single" w:sz="8" w:space="0" w:color="auto"/>
            </w:tcBorders>
            <w:shd w:val="clear" w:color="auto" w:fill="FFFFFF"/>
            <w:vAlign w:val="center"/>
            <w:hideMark/>
          </w:tcPr>
          <w:p w14:paraId="2D01A0A4" w14:textId="77777777" w:rsidR="002B58F8" w:rsidRPr="002B58F8" w:rsidRDefault="002B58F8" w:rsidP="009B7036">
            <w:pPr>
              <w:spacing w:after="0" w:line="240" w:lineRule="auto"/>
            </w:pPr>
            <w:r w:rsidRPr="002B58F8">
              <w:t>100 ÷ 300</w:t>
            </w:r>
          </w:p>
        </w:tc>
        <w:tc>
          <w:tcPr>
            <w:tcW w:w="500" w:type="pct"/>
            <w:tcBorders>
              <w:top w:val="nil"/>
              <w:left w:val="nil"/>
              <w:bottom w:val="single" w:sz="8" w:space="0" w:color="auto"/>
              <w:right w:val="single" w:sz="8" w:space="0" w:color="auto"/>
            </w:tcBorders>
            <w:shd w:val="clear" w:color="auto" w:fill="FFFFFF"/>
            <w:vAlign w:val="center"/>
            <w:hideMark/>
          </w:tcPr>
          <w:p w14:paraId="327C6D59"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6A7BCAE4" w14:textId="77777777" w:rsidR="002B58F8" w:rsidRPr="002B58F8" w:rsidRDefault="002B58F8" w:rsidP="009B7036">
            <w:pPr>
              <w:spacing w:after="0" w:line="240" w:lineRule="auto"/>
            </w:pPr>
            <w:r w:rsidRPr="002B58F8">
              <w:t> </w:t>
            </w:r>
          </w:p>
        </w:tc>
      </w:tr>
      <w:tr w:rsidR="002B58F8" w:rsidRPr="002B58F8" w14:paraId="751A910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0B27FE8"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4AE1BE1F" w14:textId="77777777" w:rsidR="002B58F8" w:rsidRPr="002B58F8" w:rsidRDefault="002B58F8" w:rsidP="009B7036">
            <w:pPr>
              <w:spacing w:after="0" w:line="240" w:lineRule="auto"/>
            </w:pPr>
            <w:r w:rsidRPr="002B58F8">
              <w:t>b) Nhà máy chế biến đồ hộp</w:t>
            </w:r>
          </w:p>
        </w:tc>
        <w:tc>
          <w:tcPr>
            <w:tcW w:w="900" w:type="pct"/>
            <w:tcBorders>
              <w:top w:val="nil"/>
              <w:left w:val="nil"/>
              <w:bottom w:val="single" w:sz="8" w:space="0" w:color="auto"/>
              <w:right w:val="single" w:sz="8" w:space="0" w:color="auto"/>
            </w:tcBorders>
            <w:shd w:val="clear" w:color="auto" w:fill="FFFFFF"/>
            <w:vAlign w:val="center"/>
            <w:hideMark/>
          </w:tcPr>
          <w:p w14:paraId="5147991B" w14:textId="77777777" w:rsidR="002B58F8" w:rsidRPr="002B58F8" w:rsidRDefault="002B58F8" w:rsidP="009B7036">
            <w:pPr>
              <w:spacing w:after="0" w:line="240" w:lineRule="auto"/>
            </w:pPr>
            <w:r w:rsidRPr="002B58F8">
              <w:t>TSL (tấn nguyên liệu/ngày)</w:t>
            </w:r>
          </w:p>
        </w:tc>
        <w:tc>
          <w:tcPr>
            <w:tcW w:w="500" w:type="pct"/>
            <w:tcBorders>
              <w:top w:val="nil"/>
              <w:left w:val="nil"/>
              <w:bottom w:val="single" w:sz="8" w:space="0" w:color="auto"/>
              <w:right w:val="single" w:sz="8" w:space="0" w:color="auto"/>
            </w:tcBorders>
            <w:shd w:val="clear" w:color="auto" w:fill="FFFFFF"/>
            <w:vAlign w:val="center"/>
            <w:hideMark/>
          </w:tcPr>
          <w:p w14:paraId="42C98596"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4816B11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vAlign w:val="center"/>
            <w:hideMark/>
          </w:tcPr>
          <w:p w14:paraId="2994CB40" w14:textId="77777777" w:rsidR="002B58F8" w:rsidRPr="002B58F8" w:rsidRDefault="002B58F8" w:rsidP="009B7036">
            <w:pPr>
              <w:spacing w:after="0" w:line="240" w:lineRule="auto"/>
            </w:pPr>
            <w:r w:rsidRPr="002B58F8">
              <w:t>≥100</w:t>
            </w:r>
          </w:p>
        </w:tc>
        <w:tc>
          <w:tcPr>
            <w:tcW w:w="500" w:type="pct"/>
            <w:tcBorders>
              <w:top w:val="nil"/>
              <w:left w:val="nil"/>
              <w:bottom w:val="single" w:sz="8" w:space="0" w:color="auto"/>
              <w:right w:val="single" w:sz="8" w:space="0" w:color="auto"/>
            </w:tcBorders>
            <w:shd w:val="clear" w:color="auto" w:fill="FFFFFF"/>
            <w:vAlign w:val="center"/>
            <w:hideMark/>
          </w:tcPr>
          <w:p w14:paraId="4C460E72" w14:textId="77777777" w:rsidR="002B58F8" w:rsidRPr="002B58F8" w:rsidRDefault="002B58F8" w:rsidP="009B7036">
            <w:pPr>
              <w:spacing w:after="0" w:line="240" w:lineRule="auto"/>
            </w:pPr>
            <w:r w:rsidRPr="002B58F8">
              <w:t>&lt;100</w:t>
            </w:r>
          </w:p>
        </w:tc>
        <w:tc>
          <w:tcPr>
            <w:tcW w:w="450" w:type="pct"/>
            <w:tcBorders>
              <w:top w:val="nil"/>
              <w:left w:val="nil"/>
              <w:bottom w:val="single" w:sz="8" w:space="0" w:color="auto"/>
              <w:right w:val="single" w:sz="8" w:space="0" w:color="auto"/>
            </w:tcBorders>
            <w:shd w:val="clear" w:color="auto" w:fill="FFFFFF"/>
            <w:vAlign w:val="center"/>
            <w:hideMark/>
          </w:tcPr>
          <w:p w14:paraId="36A50E18" w14:textId="77777777" w:rsidR="002B58F8" w:rsidRPr="002B58F8" w:rsidRDefault="002B58F8" w:rsidP="009B7036">
            <w:pPr>
              <w:spacing w:after="0" w:line="240" w:lineRule="auto"/>
            </w:pPr>
            <w:r w:rsidRPr="002B58F8">
              <w:t> </w:t>
            </w:r>
          </w:p>
        </w:tc>
      </w:tr>
      <w:tr w:rsidR="002B58F8" w:rsidRPr="002B58F8" w14:paraId="5CA798E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3A7903" w14:textId="77777777" w:rsidR="002B58F8" w:rsidRPr="002B58F8" w:rsidRDefault="002B58F8" w:rsidP="009B7036">
            <w:pPr>
              <w:spacing w:after="0" w:line="240" w:lineRule="auto"/>
            </w:pPr>
          </w:p>
        </w:tc>
        <w:tc>
          <w:tcPr>
            <w:tcW w:w="1150" w:type="pct"/>
            <w:tcBorders>
              <w:top w:val="nil"/>
              <w:left w:val="nil"/>
              <w:bottom w:val="single" w:sz="8" w:space="0" w:color="auto"/>
              <w:right w:val="single" w:sz="8" w:space="0" w:color="auto"/>
            </w:tcBorders>
            <w:shd w:val="clear" w:color="auto" w:fill="FFFFFF"/>
            <w:vAlign w:val="center"/>
            <w:hideMark/>
          </w:tcPr>
          <w:p w14:paraId="394115DF" w14:textId="77777777" w:rsidR="002B58F8" w:rsidRPr="002B58F8" w:rsidRDefault="002B58F8" w:rsidP="009B7036">
            <w:pPr>
              <w:spacing w:after="0" w:line="240" w:lineRule="auto"/>
            </w:pPr>
            <w:r w:rsidRPr="002B58F8">
              <w:t>c) Nhà máy xay xát, lau bóng gạo</w:t>
            </w:r>
          </w:p>
        </w:tc>
        <w:tc>
          <w:tcPr>
            <w:tcW w:w="900" w:type="pct"/>
            <w:tcBorders>
              <w:top w:val="nil"/>
              <w:left w:val="nil"/>
              <w:bottom w:val="single" w:sz="8" w:space="0" w:color="auto"/>
              <w:right w:val="single" w:sz="8" w:space="0" w:color="auto"/>
            </w:tcBorders>
            <w:shd w:val="clear" w:color="auto" w:fill="FFFFFF"/>
            <w:vAlign w:val="center"/>
            <w:hideMark/>
          </w:tcPr>
          <w:p w14:paraId="10F0E52E" w14:textId="77777777" w:rsidR="002B58F8" w:rsidRPr="002B58F8" w:rsidRDefault="002B58F8" w:rsidP="009B7036">
            <w:pPr>
              <w:spacing w:after="0" w:line="240" w:lineRule="auto"/>
            </w:pPr>
            <w:r w:rsidRPr="002B58F8">
              <w:t>TSL (nghìn tấn sản phẩm/năm)</w:t>
            </w:r>
          </w:p>
        </w:tc>
        <w:tc>
          <w:tcPr>
            <w:tcW w:w="500" w:type="pct"/>
            <w:tcBorders>
              <w:top w:val="nil"/>
              <w:left w:val="nil"/>
              <w:bottom w:val="single" w:sz="8" w:space="0" w:color="auto"/>
              <w:right w:val="single" w:sz="8" w:space="0" w:color="auto"/>
            </w:tcBorders>
            <w:shd w:val="clear" w:color="auto" w:fill="FFFFFF"/>
            <w:vAlign w:val="center"/>
            <w:hideMark/>
          </w:tcPr>
          <w:p w14:paraId="0494CF09"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vAlign w:val="center"/>
            <w:hideMark/>
          </w:tcPr>
          <w:p w14:paraId="5BD73E05"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vAlign w:val="center"/>
            <w:hideMark/>
          </w:tcPr>
          <w:p w14:paraId="6B733708" w14:textId="77777777" w:rsidR="002B58F8" w:rsidRPr="002B58F8" w:rsidRDefault="002B58F8" w:rsidP="009B7036">
            <w:pPr>
              <w:spacing w:after="0" w:line="240" w:lineRule="auto"/>
            </w:pPr>
            <w:r w:rsidRPr="002B58F8">
              <w:t>100 ÷ 200</w:t>
            </w:r>
          </w:p>
        </w:tc>
        <w:tc>
          <w:tcPr>
            <w:tcW w:w="500" w:type="pct"/>
            <w:tcBorders>
              <w:top w:val="nil"/>
              <w:left w:val="nil"/>
              <w:bottom w:val="single" w:sz="8" w:space="0" w:color="auto"/>
              <w:right w:val="single" w:sz="8" w:space="0" w:color="auto"/>
            </w:tcBorders>
            <w:shd w:val="clear" w:color="auto" w:fill="FFFFFF"/>
            <w:vAlign w:val="center"/>
            <w:hideMark/>
          </w:tcPr>
          <w:p w14:paraId="3E13195B" w14:textId="77777777" w:rsidR="002B58F8" w:rsidRPr="002B58F8" w:rsidRDefault="002B58F8" w:rsidP="009B7036">
            <w:pPr>
              <w:spacing w:after="0" w:line="240" w:lineRule="auto"/>
            </w:pPr>
            <w:r w:rsidRPr="002B58F8">
              <w:t>1 ÷ &lt;100</w:t>
            </w:r>
          </w:p>
        </w:tc>
        <w:tc>
          <w:tcPr>
            <w:tcW w:w="450" w:type="pct"/>
            <w:tcBorders>
              <w:top w:val="nil"/>
              <w:left w:val="nil"/>
              <w:bottom w:val="single" w:sz="8" w:space="0" w:color="auto"/>
              <w:right w:val="single" w:sz="8" w:space="0" w:color="auto"/>
            </w:tcBorders>
            <w:shd w:val="clear" w:color="auto" w:fill="FFFFFF"/>
            <w:vAlign w:val="center"/>
            <w:hideMark/>
          </w:tcPr>
          <w:p w14:paraId="7DC07DD0" w14:textId="77777777" w:rsidR="002B58F8" w:rsidRPr="002B58F8" w:rsidRDefault="002B58F8" w:rsidP="009B7036">
            <w:pPr>
              <w:spacing w:after="0" w:line="240" w:lineRule="auto"/>
            </w:pPr>
            <w:r w:rsidRPr="002B58F8">
              <w:t>&lt;1</w:t>
            </w:r>
          </w:p>
        </w:tc>
      </w:tr>
      <w:tr w:rsidR="002B58F8" w:rsidRPr="002B58F8" w14:paraId="3232AD0D"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4A10DEA" w14:textId="77777777" w:rsidR="002B58F8" w:rsidRPr="002B58F8" w:rsidRDefault="002B58F8" w:rsidP="009B7036">
            <w:pPr>
              <w:spacing w:after="0" w:line="240" w:lineRule="auto"/>
            </w:pPr>
            <w:r w:rsidRPr="002B58F8">
              <w:rPr>
                <w:b/>
                <w:bCs/>
              </w:rPr>
              <w:t>1.2.8</w:t>
            </w:r>
          </w:p>
        </w:tc>
        <w:tc>
          <w:tcPr>
            <w:tcW w:w="1150" w:type="pct"/>
            <w:tcBorders>
              <w:top w:val="nil"/>
              <w:left w:val="nil"/>
              <w:bottom w:val="single" w:sz="8" w:space="0" w:color="auto"/>
              <w:right w:val="single" w:sz="8" w:space="0" w:color="auto"/>
            </w:tcBorders>
            <w:shd w:val="clear" w:color="auto" w:fill="FFFFFF"/>
            <w:vAlign w:val="center"/>
            <w:hideMark/>
          </w:tcPr>
          <w:p w14:paraId="519F8E7E" w14:textId="77777777" w:rsidR="002B58F8" w:rsidRPr="002B58F8" w:rsidRDefault="002B58F8" w:rsidP="009B7036">
            <w:pPr>
              <w:spacing w:after="0" w:line="240" w:lineRule="auto"/>
            </w:pPr>
            <w:r w:rsidRPr="002B58F8">
              <w:rPr>
                <w:b/>
                <w:bCs/>
              </w:rPr>
              <w:t>Cơ sở chuyển hoá,</w:t>
            </w:r>
            <w:r w:rsidRPr="002B58F8">
              <w:t> </w:t>
            </w:r>
            <w:r w:rsidRPr="002B58F8">
              <w:rPr>
                <w:b/>
                <w:bCs/>
              </w:rPr>
              <w:t>làm</w:t>
            </w:r>
            <w:r w:rsidRPr="002B58F8">
              <w:t> </w:t>
            </w:r>
            <w:r w:rsidRPr="002B58F8">
              <w:rPr>
                <w:b/>
                <w:bCs/>
              </w:rPr>
              <w:t>giàu</w:t>
            </w:r>
            <w:r w:rsidRPr="002B58F8">
              <w:t> </w:t>
            </w:r>
            <w:r w:rsidRPr="002B58F8">
              <w:rPr>
                <w:b/>
                <w:bCs/>
              </w:rPr>
              <w:t>urani;</w:t>
            </w:r>
            <w:r w:rsidRPr="002B58F8">
              <w:t> </w:t>
            </w:r>
            <w:r w:rsidRPr="002B58F8">
              <w:rPr>
                <w:b/>
                <w:bCs/>
              </w:rPr>
              <w:t>cơ sở chế tạo, tái</w:t>
            </w:r>
            <w:r w:rsidRPr="002B58F8">
              <w:t> </w:t>
            </w:r>
            <w:r w:rsidRPr="002B58F8">
              <w:rPr>
                <w:b/>
                <w:bCs/>
              </w:rPr>
              <w:t>chế nhiên</w:t>
            </w:r>
            <w:r w:rsidRPr="002B58F8">
              <w:t> </w:t>
            </w:r>
            <w:r w:rsidRPr="002B58F8">
              <w:rPr>
                <w:b/>
                <w:bCs/>
              </w:rPr>
              <w:t>liệu hạt nhân;</w:t>
            </w:r>
            <w:r w:rsidRPr="002B58F8">
              <w:t> </w:t>
            </w:r>
            <w:r w:rsidRPr="002B58F8">
              <w:rPr>
                <w:b/>
                <w:bCs/>
              </w:rPr>
              <w:t>cơ sở lưu giữ, xử lý,</w:t>
            </w:r>
            <w:r w:rsidRPr="002B58F8">
              <w:t> </w:t>
            </w:r>
            <w:r w:rsidRPr="002B58F8">
              <w:rPr>
                <w:b/>
                <w:bCs/>
              </w:rPr>
              <w:t>chôn</w:t>
            </w:r>
            <w:r w:rsidRPr="002B58F8">
              <w:t> </w:t>
            </w:r>
            <w:r w:rsidRPr="002B58F8">
              <w:rPr>
                <w:b/>
                <w:bCs/>
              </w:rPr>
              <w:t>cất nhiên</w:t>
            </w:r>
            <w:r w:rsidRPr="002B58F8">
              <w:t> </w:t>
            </w:r>
            <w:r w:rsidRPr="002B58F8">
              <w:rPr>
                <w:b/>
                <w:bCs/>
              </w:rPr>
              <w:t>liệu</w:t>
            </w:r>
            <w:r w:rsidRPr="002B58F8">
              <w:t> </w:t>
            </w:r>
            <w:r w:rsidRPr="002B58F8">
              <w:rPr>
                <w:b/>
                <w:bCs/>
              </w:rPr>
              <w:t>hạt</w:t>
            </w:r>
            <w:r w:rsidRPr="002B58F8">
              <w:t> </w:t>
            </w:r>
            <w:r w:rsidRPr="002B58F8">
              <w:rPr>
                <w:b/>
                <w:bCs/>
              </w:rPr>
              <w:t>nhân</w:t>
            </w:r>
            <w:r w:rsidRPr="002B58F8">
              <w:t> </w:t>
            </w:r>
            <w:r w:rsidRPr="002B58F8">
              <w:rPr>
                <w:b/>
                <w:bCs/>
              </w:rPr>
              <w:t>đã</w:t>
            </w:r>
            <w:r w:rsidRPr="002B58F8">
              <w:t> </w:t>
            </w:r>
            <w:r w:rsidRPr="002B58F8">
              <w:rPr>
                <w:b/>
                <w:bCs/>
              </w:rPr>
              <w:t>qua</w:t>
            </w:r>
            <w:r w:rsidRPr="002B58F8">
              <w:t> </w:t>
            </w:r>
            <w:r w:rsidRPr="002B58F8">
              <w:rPr>
                <w:b/>
                <w:bCs/>
              </w:rPr>
              <w:t>sử dụng</w:t>
            </w:r>
          </w:p>
        </w:tc>
        <w:tc>
          <w:tcPr>
            <w:tcW w:w="900" w:type="pct"/>
            <w:tcBorders>
              <w:top w:val="nil"/>
              <w:left w:val="nil"/>
              <w:bottom w:val="single" w:sz="8" w:space="0" w:color="auto"/>
              <w:right w:val="single" w:sz="8" w:space="0" w:color="auto"/>
            </w:tcBorders>
            <w:shd w:val="clear" w:color="auto" w:fill="FFFFFF"/>
            <w:vAlign w:val="center"/>
            <w:hideMark/>
          </w:tcPr>
          <w:p w14:paraId="712A525C" w14:textId="77777777" w:rsidR="002B58F8" w:rsidRPr="002B58F8" w:rsidRDefault="002B58F8" w:rsidP="009B7036">
            <w:pPr>
              <w:spacing w:after="0" w:line="240" w:lineRule="auto"/>
            </w:pPr>
            <w:r w:rsidRPr="002B58F8">
              <w:t>Mức độ quan trọng</w:t>
            </w:r>
          </w:p>
        </w:tc>
        <w:tc>
          <w:tcPr>
            <w:tcW w:w="2450" w:type="pct"/>
            <w:gridSpan w:val="5"/>
            <w:tcBorders>
              <w:top w:val="nil"/>
              <w:left w:val="nil"/>
              <w:bottom w:val="single" w:sz="8" w:space="0" w:color="auto"/>
              <w:right w:val="single" w:sz="8" w:space="0" w:color="auto"/>
            </w:tcBorders>
            <w:shd w:val="clear" w:color="auto" w:fill="FFFFFF"/>
            <w:vAlign w:val="center"/>
            <w:hideMark/>
          </w:tcPr>
          <w:p w14:paraId="7FA68469" w14:textId="77777777" w:rsidR="002B58F8" w:rsidRPr="002B58F8" w:rsidRDefault="002B58F8" w:rsidP="009B7036">
            <w:pPr>
              <w:spacing w:after="0" w:line="240" w:lineRule="auto"/>
            </w:pPr>
            <w:r w:rsidRPr="002B58F8">
              <w:t>Cấp đặc biệt với mọi quy mô</w:t>
            </w:r>
          </w:p>
        </w:tc>
      </w:tr>
    </w:tbl>
    <w:p w14:paraId="5D259DC5" w14:textId="77777777" w:rsidR="002B58F8" w:rsidRPr="002B58F8" w:rsidRDefault="002B58F8" w:rsidP="009B7036">
      <w:pPr>
        <w:spacing w:after="0" w:line="240" w:lineRule="auto"/>
      </w:pPr>
      <w:r w:rsidRPr="002B58F8">
        <w:rPr>
          <w:b/>
          <w:bCs/>
        </w:rPr>
        <w:t>Ghi chú:</w:t>
      </w:r>
    </w:p>
    <w:p w14:paraId="07226470" w14:textId="77777777" w:rsidR="002B58F8" w:rsidRPr="002B58F8" w:rsidRDefault="002B58F8" w:rsidP="009B7036">
      <w:pPr>
        <w:spacing w:after="0" w:line="240" w:lineRule="auto"/>
      </w:pPr>
      <w:r w:rsidRPr="002B58F8">
        <w:t>- Công trình công nghiệp khác có mục đích sử dụng phù hợp với loại công trình nêu trong Bảng 1.2 thì sử dụng Bảng 1.2 để xác định cấp theo mức độ quan trọng hoặc quy mô công suất.</w:t>
      </w:r>
    </w:p>
    <w:p w14:paraId="4D73D64F" w14:textId="77777777" w:rsidR="002B58F8" w:rsidRPr="002B58F8" w:rsidRDefault="002B58F8" w:rsidP="009B7036">
      <w:pPr>
        <w:spacing w:after="0" w:line="240" w:lineRule="auto"/>
      </w:pPr>
      <w:r w:rsidRPr="002B58F8">
        <w:lastRenderedPageBreak/>
        <w:t>- Các chữ viết tắt trong Bảng 1.2: QTC là quy tiêu chuẩn; TCS là Tổng công suất, TSL là Tổng sản lượng, Tổng công suất (hoặc Tổng sản lượng) được tính cho toàn bộ các dây chuyền công nghệ thuộc dự án.</w:t>
      </w:r>
    </w:p>
    <w:p w14:paraId="6FF16253" w14:textId="77777777" w:rsidR="002B58F8" w:rsidRPr="002B58F8" w:rsidRDefault="002B58F8" w:rsidP="009B7036">
      <w:pPr>
        <w:spacing w:after="0" w:line="240" w:lineRule="auto"/>
      </w:pPr>
      <w:r w:rsidRPr="002B58F8">
        <w:t>- Tham khảo các ví dụ xác định cấp công trình công nghiệp trong Phụ lục III.</w:t>
      </w:r>
    </w:p>
    <w:p w14:paraId="1A55EAE3" w14:textId="77777777" w:rsidR="002B58F8" w:rsidRPr="002B58F8" w:rsidRDefault="002B58F8" w:rsidP="009B7036">
      <w:pPr>
        <w:spacing w:after="0" w:line="240" w:lineRule="auto"/>
      </w:pPr>
      <w:bookmarkStart w:id="1347" w:name="dieu_1_3"/>
      <w:r w:rsidRPr="002B58F8">
        <w:rPr>
          <w:b/>
          <w:bCs/>
        </w:rPr>
        <w:t>Bảng 1.3 Phân cấp công trình cung cấp cơ sở, tiện ích hạ tầng kỹ thuật (công trình hạ tầng kỹ thuật)</w:t>
      </w:r>
      <w:bookmarkEnd w:id="134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7"/>
        <w:gridCol w:w="2250"/>
        <w:gridCol w:w="1850"/>
        <w:gridCol w:w="1054"/>
        <w:gridCol w:w="1164"/>
        <w:gridCol w:w="1271"/>
        <w:gridCol w:w="1272"/>
        <w:gridCol w:w="1055"/>
      </w:tblGrid>
      <w:tr w:rsidR="002B58F8" w:rsidRPr="002B58F8" w14:paraId="2EE045B3" w14:textId="77777777" w:rsidTr="002B58F8">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6D20CD1F" w14:textId="77777777" w:rsidR="002B58F8" w:rsidRPr="002B58F8" w:rsidRDefault="002B58F8" w:rsidP="009B7036">
            <w:pPr>
              <w:spacing w:after="0" w:line="240" w:lineRule="auto"/>
            </w:pPr>
            <w:r w:rsidRPr="002B58F8">
              <w:rPr>
                <w:b/>
                <w:bCs/>
              </w:rPr>
              <w:t>STT</w:t>
            </w:r>
          </w:p>
        </w:tc>
        <w:tc>
          <w:tcPr>
            <w:tcW w:w="1050" w:type="pct"/>
            <w:vMerge w:val="restart"/>
            <w:tcBorders>
              <w:top w:val="single" w:sz="8" w:space="0" w:color="auto"/>
              <w:left w:val="nil"/>
              <w:bottom w:val="single" w:sz="8" w:space="0" w:color="auto"/>
              <w:right w:val="single" w:sz="8" w:space="0" w:color="auto"/>
            </w:tcBorders>
            <w:shd w:val="clear" w:color="auto" w:fill="FFFFFF"/>
            <w:hideMark/>
          </w:tcPr>
          <w:p w14:paraId="1E6A031E" w14:textId="77777777" w:rsidR="002B58F8" w:rsidRPr="002B58F8" w:rsidRDefault="002B58F8" w:rsidP="009B7036">
            <w:pPr>
              <w:spacing w:after="0" w:line="240" w:lineRule="auto"/>
            </w:pPr>
            <w:r w:rsidRPr="002B58F8">
              <w:rPr>
                <w:b/>
                <w:bCs/>
              </w:rPr>
              <w:t>Loại công</w:t>
            </w:r>
            <w:r w:rsidRPr="002B58F8">
              <w:t> </w:t>
            </w:r>
            <w:r w:rsidRPr="002B58F8">
              <w:rPr>
                <w:b/>
                <w:bCs/>
              </w:rPr>
              <w:t>trình</w:t>
            </w:r>
          </w:p>
        </w:tc>
        <w:tc>
          <w:tcPr>
            <w:tcW w:w="750" w:type="pct"/>
            <w:vMerge w:val="restart"/>
            <w:tcBorders>
              <w:top w:val="single" w:sz="8" w:space="0" w:color="auto"/>
              <w:left w:val="nil"/>
              <w:bottom w:val="single" w:sz="8" w:space="0" w:color="auto"/>
              <w:right w:val="single" w:sz="8" w:space="0" w:color="auto"/>
            </w:tcBorders>
            <w:shd w:val="clear" w:color="auto" w:fill="FFFFFF"/>
            <w:hideMark/>
          </w:tcPr>
          <w:p w14:paraId="64065C41"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w:t>
            </w:r>
            <w:r w:rsidRPr="002B58F8">
              <w:t> </w:t>
            </w:r>
            <w:r w:rsidRPr="002B58F8">
              <w:rPr>
                <w:b/>
                <w:bCs/>
              </w:rPr>
              <w:t>cấp</w:t>
            </w:r>
          </w:p>
        </w:tc>
        <w:tc>
          <w:tcPr>
            <w:tcW w:w="2700" w:type="pct"/>
            <w:gridSpan w:val="5"/>
            <w:tcBorders>
              <w:top w:val="single" w:sz="8" w:space="0" w:color="auto"/>
              <w:left w:val="nil"/>
              <w:bottom w:val="single" w:sz="8" w:space="0" w:color="auto"/>
              <w:right w:val="single" w:sz="8" w:space="0" w:color="auto"/>
            </w:tcBorders>
            <w:shd w:val="clear" w:color="auto" w:fill="FFFFFF"/>
            <w:hideMark/>
          </w:tcPr>
          <w:p w14:paraId="630E18F4"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312F5A55" w14:textId="77777777" w:rsidTr="002B58F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CDE9D92"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34FD710"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8FA3F61" w14:textId="77777777" w:rsidR="002B58F8" w:rsidRPr="002B58F8" w:rsidRDefault="002B58F8" w:rsidP="009B7036">
            <w:pPr>
              <w:spacing w:after="0" w:line="240" w:lineRule="auto"/>
            </w:pPr>
          </w:p>
        </w:tc>
        <w:tc>
          <w:tcPr>
            <w:tcW w:w="500" w:type="pct"/>
            <w:tcBorders>
              <w:top w:val="nil"/>
              <w:left w:val="nil"/>
              <w:bottom w:val="single" w:sz="8" w:space="0" w:color="auto"/>
              <w:right w:val="single" w:sz="8" w:space="0" w:color="auto"/>
            </w:tcBorders>
            <w:shd w:val="clear" w:color="auto" w:fill="FFFFFF"/>
            <w:hideMark/>
          </w:tcPr>
          <w:p w14:paraId="535E396A" w14:textId="77777777" w:rsidR="002B58F8" w:rsidRPr="002B58F8" w:rsidRDefault="002B58F8" w:rsidP="009B7036">
            <w:pPr>
              <w:spacing w:after="0" w:line="240" w:lineRule="auto"/>
            </w:pPr>
            <w:r w:rsidRPr="002B58F8">
              <w:rPr>
                <w:b/>
                <w:bCs/>
              </w:rPr>
              <w:t>Đặc biệt</w:t>
            </w:r>
          </w:p>
        </w:tc>
        <w:tc>
          <w:tcPr>
            <w:tcW w:w="550" w:type="pct"/>
            <w:tcBorders>
              <w:top w:val="nil"/>
              <w:left w:val="nil"/>
              <w:bottom w:val="single" w:sz="8" w:space="0" w:color="auto"/>
              <w:right w:val="single" w:sz="8" w:space="0" w:color="auto"/>
            </w:tcBorders>
            <w:shd w:val="clear" w:color="auto" w:fill="FFFFFF"/>
            <w:hideMark/>
          </w:tcPr>
          <w:p w14:paraId="60CD74CB" w14:textId="77777777" w:rsidR="002B58F8" w:rsidRPr="002B58F8" w:rsidRDefault="002B58F8" w:rsidP="009B7036">
            <w:pPr>
              <w:spacing w:after="0" w:line="240" w:lineRule="auto"/>
            </w:pPr>
            <w:r w:rsidRPr="002B58F8">
              <w:rPr>
                <w:b/>
                <w:bCs/>
              </w:rPr>
              <w:t>I</w:t>
            </w:r>
          </w:p>
        </w:tc>
        <w:tc>
          <w:tcPr>
            <w:tcW w:w="600" w:type="pct"/>
            <w:tcBorders>
              <w:top w:val="nil"/>
              <w:left w:val="nil"/>
              <w:bottom w:val="single" w:sz="8" w:space="0" w:color="auto"/>
              <w:right w:val="single" w:sz="8" w:space="0" w:color="auto"/>
            </w:tcBorders>
            <w:shd w:val="clear" w:color="auto" w:fill="FFFFFF"/>
            <w:hideMark/>
          </w:tcPr>
          <w:p w14:paraId="45066F0E" w14:textId="77777777" w:rsidR="002B58F8" w:rsidRPr="002B58F8" w:rsidRDefault="002B58F8" w:rsidP="009B7036">
            <w:pPr>
              <w:spacing w:after="0" w:line="240" w:lineRule="auto"/>
            </w:pPr>
            <w:r w:rsidRPr="002B58F8">
              <w:rPr>
                <w:b/>
                <w:bCs/>
              </w:rPr>
              <w:t>II</w:t>
            </w:r>
          </w:p>
        </w:tc>
        <w:tc>
          <w:tcPr>
            <w:tcW w:w="500" w:type="pct"/>
            <w:tcBorders>
              <w:top w:val="nil"/>
              <w:left w:val="nil"/>
              <w:bottom w:val="single" w:sz="8" w:space="0" w:color="auto"/>
              <w:right w:val="single" w:sz="8" w:space="0" w:color="auto"/>
            </w:tcBorders>
            <w:shd w:val="clear" w:color="auto" w:fill="FFFFFF"/>
            <w:hideMark/>
          </w:tcPr>
          <w:p w14:paraId="22DF47BA" w14:textId="77777777" w:rsidR="002B58F8" w:rsidRPr="002B58F8" w:rsidRDefault="002B58F8" w:rsidP="009B7036">
            <w:pPr>
              <w:spacing w:after="0" w:line="240" w:lineRule="auto"/>
            </w:pPr>
            <w:r w:rsidRPr="002B58F8">
              <w:rPr>
                <w:b/>
                <w:bCs/>
              </w:rPr>
              <w:t>III</w:t>
            </w:r>
          </w:p>
        </w:tc>
        <w:tc>
          <w:tcPr>
            <w:tcW w:w="500" w:type="pct"/>
            <w:tcBorders>
              <w:top w:val="nil"/>
              <w:left w:val="nil"/>
              <w:bottom w:val="single" w:sz="8" w:space="0" w:color="auto"/>
              <w:right w:val="single" w:sz="8" w:space="0" w:color="auto"/>
            </w:tcBorders>
            <w:shd w:val="clear" w:color="auto" w:fill="FFFFFF"/>
            <w:hideMark/>
          </w:tcPr>
          <w:p w14:paraId="6ACF63AA" w14:textId="77777777" w:rsidR="002B58F8" w:rsidRPr="002B58F8" w:rsidRDefault="002B58F8" w:rsidP="009B7036">
            <w:pPr>
              <w:spacing w:after="0" w:line="240" w:lineRule="auto"/>
            </w:pPr>
            <w:r w:rsidRPr="002B58F8">
              <w:rPr>
                <w:b/>
                <w:bCs/>
              </w:rPr>
              <w:t>IV</w:t>
            </w:r>
          </w:p>
        </w:tc>
      </w:tr>
      <w:tr w:rsidR="002B58F8" w:rsidRPr="002B58F8" w14:paraId="095C6D11"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hideMark/>
          </w:tcPr>
          <w:p w14:paraId="00A9462D" w14:textId="77777777" w:rsidR="002B58F8" w:rsidRPr="002B58F8" w:rsidRDefault="002B58F8" w:rsidP="009B7036">
            <w:pPr>
              <w:spacing w:after="0" w:line="240" w:lineRule="auto"/>
            </w:pPr>
            <w:r w:rsidRPr="002B58F8">
              <w:rPr>
                <w:b/>
                <w:bCs/>
              </w:rPr>
              <w:t>1.3.1</w:t>
            </w:r>
          </w:p>
        </w:tc>
        <w:tc>
          <w:tcPr>
            <w:tcW w:w="4550" w:type="pct"/>
            <w:gridSpan w:val="7"/>
            <w:tcBorders>
              <w:top w:val="nil"/>
              <w:left w:val="nil"/>
              <w:bottom w:val="single" w:sz="8" w:space="0" w:color="auto"/>
              <w:right w:val="single" w:sz="8" w:space="0" w:color="auto"/>
            </w:tcBorders>
            <w:shd w:val="clear" w:color="auto" w:fill="FFFFFF"/>
            <w:hideMark/>
          </w:tcPr>
          <w:p w14:paraId="78F5D0E9"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cấp nước</w:t>
            </w:r>
          </w:p>
        </w:tc>
      </w:tr>
      <w:tr w:rsidR="002B58F8" w:rsidRPr="002B58F8" w14:paraId="5E8E53D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9D0CBEA"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1A2BA654" w14:textId="77777777" w:rsidR="002B58F8" w:rsidRPr="002B58F8" w:rsidRDefault="002B58F8" w:rsidP="009B7036">
            <w:pPr>
              <w:spacing w:after="0" w:line="240" w:lineRule="auto"/>
            </w:pPr>
            <w:r w:rsidRPr="002B58F8">
              <w:t>1.3.1.1 Nhà máy nước, công trình xử lý nước sạch (bao gồm cả công trình xử lý bùn cặn)</w:t>
            </w:r>
          </w:p>
        </w:tc>
        <w:tc>
          <w:tcPr>
            <w:tcW w:w="750" w:type="pct"/>
            <w:tcBorders>
              <w:top w:val="nil"/>
              <w:left w:val="nil"/>
              <w:bottom w:val="single" w:sz="8" w:space="0" w:color="auto"/>
              <w:right w:val="single" w:sz="8" w:space="0" w:color="auto"/>
            </w:tcBorders>
            <w:shd w:val="clear" w:color="auto" w:fill="FFFFFF"/>
            <w:hideMark/>
          </w:tcPr>
          <w:p w14:paraId="1798A196" w14:textId="77777777" w:rsidR="002B58F8" w:rsidRPr="002B58F8" w:rsidRDefault="002B58F8" w:rsidP="009B7036">
            <w:pPr>
              <w:spacing w:after="0" w:line="240" w:lineRule="auto"/>
            </w:pPr>
            <w:r w:rsidRPr="002B58F8">
              <w:t>TCS (nghìn m</w:t>
            </w:r>
            <w:r w:rsidRPr="002B58F8">
              <w:rPr>
                <w:vertAlign w:val="superscript"/>
              </w:rPr>
              <w:t>3</w:t>
            </w:r>
            <w:r w:rsidRPr="002B58F8">
              <w:t>/ngày đêm)</w:t>
            </w:r>
          </w:p>
        </w:tc>
        <w:tc>
          <w:tcPr>
            <w:tcW w:w="500" w:type="pct"/>
            <w:tcBorders>
              <w:top w:val="nil"/>
              <w:left w:val="nil"/>
              <w:bottom w:val="single" w:sz="8" w:space="0" w:color="auto"/>
              <w:right w:val="single" w:sz="8" w:space="0" w:color="auto"/>
            </w:tcBorders>
            <w:shd w:val="clear" w:color="auto" w:fill="FFFFFF"/>
            <w:hideMark/>
          </w:tcPr>
          <w:p w14:paraId="557BAC64" w14:textId="77777777" w:rsidR="002B58F8" w:rsidRPr="002B58F8" w:rsidRDefault="002B58F8" w:rsidP="009B7036">
            <w:pPr>
              <w:spacing w:after="0" w:line="240" w:lineRule="auto"/>
            </w:pPr>
            <w:r w:rsidRPr="002B58F8">
              <w:t>≥150</w:t>
            </w:r>
          </w:p>
        </w:tc>
        <w:tc>
          <w:tcPr>
            <w:tcW w:w="550" w:type="pct"/>
            <w:tcBorders>
              <w:top w:val="nil"/>
              <w:left w:val="nil"/>
              <w:bottom w:val="single" w:sz="8" w:space="0" w:color="auto"/>
              <w:right w:val="single" w:sz="8" w:space="0" w:color="auto"/>
            </w:tcBorders>
            <w:shd w:val="clear" w:color="auto" w:fill="FFFFFF"/>
            <w:hideMark/>
          </w:tcPr>
          <w:p w14:paraId="04915B50" w14:textId="77777777" w:rsidR="002B58F8" w:rsidRPr="002B58F8" w:rsidRDefault="002B58F8" w:rsidP="009B7036">
            <w:pPr>
              <w:spacing w:after="0" w:line="240" w:lineRule="auto"/>
            </w:pPr>
            <w:r w:rsidRPr="002B58F8">
              <w:t>30 ÷ &lt;150</w:t>
            </w:r>
          </w:p>
        </w:tc>
        <w:tc>
          <w:tcPr>
            <w:tcW w:w="600" w:type="pct"/>
            <w:tcBorders>
              <w:top w:val="nil"/>
              <w:left w:val="nil"/>
              <w:bottom w:val="single" w:sz="8" w:space="0" w:color="auto"/>
              <w:right w:val="single" w:sz="8" w:space="0" w:color="auto"/>
            </w:tcBorders>
            <w:shd w:val="clear" w:color="auto" w:fill="FFFFFF"/>
            <w:hideMark/>
          </w:tcPr>
          <w:p w14:paraId="5768BD84" w14:textId="77777777" w:rsidR="002B58F8" w:rsidRPr="002B58F8" w:rsidRDefault="002B58F8" w:rsidP="009B7036">
            <w:pPr>
              <w:spacing w:after="0" w:line="240" w:lineRule="auto"/>
            </w:pPr>
            <w:r w:rsidRPr="002B58F8">
              <w:t>10 ÷ &lt;30</w:t>
            </w:r>
          </w:p>
        </w:tc>
        <w:tc>
          <w:tcPr>
            <w:tcW w:w="500" w:type="pct"/>
            <w:tcBorders>
              <w:top w:val="nil"/>
              <w:left w:val="nil"/>
              <w:bottom w:val="single" w:sz="8" w:space="0" w:color="auto"/>
              <w:right w:val="single" w:sz="8" w:space="0" w:color="auto"/>
            </w:tcBorders>
            <w:shd w:val="clear" w:color="auto" w:fill="FFFFFF"/>
            <w:hideMark/>
          </w:tcPr>
          <w:p w14:paraId="683B464B" w14:textId="77777777" w:rsidR="002B58F8" w:rsidRPr="002B58F8" w:rsidRDefault="002B58F8" w:rsidP="009B7036">
            <w:pPr>
              <w:spacing w:after="0" w:line="240" w:lineRule="auto"/>
            </w:pPr>
            <w:r w:rsidRPr="002B58F8">
              <w:t>&lt;10</w:t>
            </w:r>
          </w:p>
        </w:tc>
        <w:tc>
          <w:tcPr>
            <w:tcW w:w="500" w:type="pct"/>
            <w:tcBorders>
              <w:top w:val="nil"/>
              <w:left w:val="nil"/>
              <w:bottom w:val="single" w:sz="8" w:space="0" w:color="auto"/>
              <w:right w:val="single" w:sz="8" w:space="0" w:color="auto"/>
            </w:tcBorders>
            <w:shd w:val="clear" w:color="auto" w:fill="FFFFFF"/>
            <w:hideMark/>
          </w:tcPr>
          <w:p w14:paraId="4504A72D" w14:textId="77777777" w:rsidR="002B58F8" w:rsidRPr="002B58F8" w:rsidRDefault="002B58F8" w:rsidP="009B7036">
            <w:pPr>
              <w:spacing w:after="0" w:line="240" w:lineRule="auto"/>
            </w:pPr>
            <w:r w:rsidRPr="002B58F8">
              <w:t> </w:t>
            </w:r>
          </w:p>
        </w:tc>
      </w:tr>
      <w:tr w:rsidR="002B58F8" w:rsidRPr="002B58F8" w14:paraId="6124F4A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5327D67"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4D01914A" w14:textId="77777777" w:rsidR="002B58F8" w:rsidRPr="002B58F8" w:rsidRDefault="002B58F8" w:rsidP="009B7036">
            <w:pPr>
              <w:spacing w:after="0" w:line="240" w:lineRule="auto"/>
            </w:pPr>
            <w:r w:rsidRPr="002B58F8">
              <w:t>1.3.1.2 Trạm bơm nước thô, nước sạch hoặc tăng áp (bao gồm cả bể chứa nước nếu có)</w:t>
            </w:r>
          </w:p>
        </w:tc>
        <w:tc>
          <w:tcPr>
            <w:tcW w:w="750" w:type="pct"/>
            <w:tcBorders>
              <w:top w:val="nil"/>
              <w:left w:val="nil"/>
              <w:bottom w:val="single" w:sz="8" w:space="0" w:color="auto"/>
              <w:right w:val="single" w:sz="8" w:space="0" w:color="auto"/>
            </w:tcBorders>
            <w:shd w:val="clear" w:color="auto" w:fill="FFFFFF"/>
            <w:hideMark/>
          </w:tcPr>
          <w:p w14:paraId="502F988D" w14:textId="77777777" w:rsidR="002B58F8" w:rsidRPr="002B58F8" w:rsidRDefault="002B58F8" w:rsidP="009B7036">
            <w:pPr>
              <w:spacing w:after="0" w:line="240" w:lineRule="auto"/>
            </w:pPr>
            <w:r w:rsidRPr="002B58F8">
              <w:t>TCS (nghìn m</w:t>
            </w:r>
            <w:r w:rsidRPr="002B58F8">
              <w:rPr>
                <w:vertAlign w:val="superscript"/>
              </w:rPr>
              <w:t>3</w:t>
            </w:r>
            <w:r w:rsidRPr="002B58F8">
              <w:t>/ngày đêm)</w:t>
            </w:r>
          </w:p>
        </w:tc>
        <w:tc>
          <w:tcPr>
            <w:tcW w:w="500" w:type="pct"/>
            <w:tcBorders>
              <w:top w:val="nil"/>
              <w:left w:val="nil"/>
              <w:bottom w:val="single" w:sz="8" w:space="0" w:color="auto"/>
              <w:right w:val="single" w:sz="8" w:space="0" w:color="auto"/>
            </w:tcBorders>
            <w:shd w:val="clear" w:color="auto" w:fill="FFFFFF"/>
            <w:hideMark/>
          </w:tcPr>
          <w:p w14:paraId="4CFC3CCD" w14:textId="77777777" w:rsidR="002B58F8" w:rsidRPr="002B58F8" w:rsidRDefault="002B58F8" w:rsidP="009B7036">
            <w:pPr>
              <w:spacing w:after="0" w:line="240" w:lineRule="auto"/>
            </w:pPr>
            <w:r w:rsidRPr="002B58F8">
              <w:t>≥180</w:t>
            </w:r>
          </w:p>
        </w:tc>
        <w:tc>
          <w:tcPr>
            <w:tcW w:w="550" w:type="pct"/>
            <w:tcBorders>
              <w:top w:val="nil"/>
              <w:left w:val="nil"/>
              <w:bottom w:val="single" w:sz="8" w:space="0" w:color="auto"/>
              <w:right w:val="single" w:sz="8" w:space="0" w:color="auto"/>
            </w:tcBorders>
            <w:shd w:val="clear" w:color="auto" w:fill="FFFFFF"/>
            <w:hideMark/>
          </w:tcPr>
          <w:p w14:paraId="03B56DAD" w14:textId="77777777" w:rsidR="002B58F8" w:rsidRPr="002B58F8" w:rsidRDefault="002B58F8" w:rsidP="009B7036">
            <w:pPr>
              <w:spacing w:after="0" w:line="240" w:lineRule="auto"/>
            </w:pPr>
            <w:r w:rsidRPr="002B58F8">
              <w:t>40 ÷ &lt;180</w:t>
            </w:r>
          </w:p>
        </w:tc>
        <w:tc>
          <w:tcPr>
            <w:tcW w:w="600" w:type="pct"/>
            <w:tcBorders>
              <w:top w:val="nil"/>
              <w:left w:val="nil"/>
              <w:bottom w:val="single" w:sz="8" w:space="0" w:color="auto"/>
              <w:right w:val="single" w:sz="8" w:space="0" w:color="auto"/>
            </w:tcBorders>
            <w:shd w:val="clear" w:color="auto" w:fill="FFFFFF"/>
            <w:hideMark/>
          </w:tcPr>
          <w:p w14:paraId="623D3A39" w14:textId="77777777" w:rsidR="002B58F8" w:rsidRPr="002B58F8" w:rsidRDefault="002B58F8" w:rsidP="009B7036">
            <w:pPr>
              <w:spacing w:after="0" w:line="240" w:lineRule="auto"/>
            </w:pPr>
            <w:r w:rsidRPr="002B58F8">
              <w:t>12 ÷ &lt;40</w:t>
            </w:r>
          </w:p>
        </w:tc>
        <w:tc>
          <w:tcPr>
            <w:tcW w:w="500" w:type="pct"/>
            <w:tcBorders>
              <w:top w:val="nil"/>
              <w:left w:val="nil"/>
              <w:bottom w:val="single" w:sz="8" w:space="0" w:color="auto"/>
              <w:right w:val="single" w:sz="8" w:space="0" w:color="auto"/>
            </w:tcBorders>
            <w:shd w:val="clear" w:color="auto" w:fill="FFFFFF"/>
            <w:hideMark/>
          </w:tcPr>
          <w:p w14:paraId="61EF7545" w14:textId="77777777" w:rsidR="002B58F8" w:rsidRPr="002B58F8" w:rsidRDefault="002B58F8" w:rsidP="009B7036">
            <w:pPr>
              <w:spacing w:after="0" w:line="240" w:lineRule="auto"/>
            </w:pPr>
            <w:r w:rsidRPr="002B58F8">
              <w:t>&lt;12</w:t>
            </w:r>
          </w:p>
        </w:tc>
        <w:tc>
          <w:tcPr>
            <w:tcW w:w="500" w:type="pct"/>
            <w:tcBorders>
              <w:top w:val="nil"/>
              <w:left w:val="nil"/>
              <w:bottom w:val="single" w:sz="8" w:space="0" w:color="auto"/>
              <w:right w:val="single" w:sz="8" w:space="0" w:color="auto"/>
            </w:tcBorders>
            <w:shd w:val="clear" w:color="auto" w:fill="FFFFFF"/>
            <w:hideMark/>
          </w:tcPr>
          <w:p w14:paraId="3A72CCBB" w14:textId="77777777" w:rsidR="002B58F8" w:rsidRPr="002B58F8" w:rsidRDefault="002B58F8" w:rsidP="009B7036">
            <w:pPr>
              <w:spacing w:after="0" w:line="240" w:lineRule="auto"/>
            </w:pPr>
            <w:r w:rsidRPr="002B58F8">
              <w:t> </w:t>
            </w:r>
          </w:p>
        </w:tc>
      </w:tr>
      <w:tr w:rsidR="002B58F8" w:rsidRPr="002B58F8" w14:paraId="33791335"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hideMark/>
          </w:tcPr>
          <w:p w14:paraId="61CA98E3" w14:textId="77777777" w:rsidR="002B58F8" w:rsidRPr="002B58F8" w:rsidRDefault="002B58F8" w:rsidP="009B7036">
            <w:pPr>
              <w:spacing w:after="0" w:line="240" w:lineRule="auto"/>
            </w:pPr>
            <w:r w:rsidRPr="002B58F8">
              <w:rPr>
                <w:b/>
                <w:bCs/>
              </w:rPr>
              <w:t>1.3.2</w:t>
            </w:r>
          </w:p>
        </w:tc>
        <w:tc>
          <w:tcPr>
            <w:tcW w:w="4550" w:type="pct"/>
            <w:gridSpan w:val="7"/>
            <w:tcBorders>
              <w:top w:val="nil"/>
              <w:left w:val="nil"/>
              <w:bottom w:val="single" w:sz="8" w:space="0" w:color="auto"/>
              <w:right w:val="single" w:sz="8" w:space="0" w:color="auto"/>
            </w:tcBorders>
            <w:shd w:val="clear" w:color="auto" w:fill="FFFFFF"/>
            <w:hideMark/>
          </w:tcPr>
          <w:p w14:paraId="34581DB9"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thoát</w:t>
            </w:r>
            <w:r w:rsidRPr="002B58F8">
              <w:t> </w:t>
            </w:r>
            <w:r w:rsidRPr="002B58F8">
              <w:rPr>
                <w:b/>
                <w:bCs/>
              </w:rPr>
              <w:t>nước</w:t>
            </w:r>
          </w:p>
        </w:tc>
      </w:tr>
      <w:tr w:rsidR="002B58F8" w:rsidRPr="002B58F8" w14:paraId="32810CA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E2994B"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7E1F9F32" w14:textId="77777777" w:rsidR="002B58F8" w:rsidRPr="002B58F8" w:rsidRDefault="002B58F8" w:rsidP="009B7036">
            <w:pPr>
              <w:spacing w:after="0" w:line="240" w:lineRule="auto"/>
            </w:pPr>
            <w:r w:rsidRPr="002B58F8">
              <w:t>1.3.2.1 Hồ điều hòa</w:t>
            </w:r>
          </w:p>
        </w:tc>
        <w:tc>
          <w:tcPr>
            <w:tcW w:w="750" w:type="pct"/>
            <w:tcBorders>
              <w:top w:val="nil"/>
              <w:left w:val="nil"/>
              <w:bottom w:val="single" w:sz="8" w:space="0" w:color="auto"/>
              <w:right w:val="single" w:sz="8" w:space="0" w:color="auto"/>
            </w:tcBorders>
            <w:shd w:val="clear" w:color="auto" w:fill="FFFFFF"/>
            <w:hideMark/>
          </w:tcPr>
          <w:p w14:paraId="1E2B2FE9" w14:textId="77777777" w:rsidR="002B58F8" w:rsidRPr="002B58F8" w:rsidRDefault="002B58F8" w:rsidP="009B7036">
            <w:pPr>
              <w:spacing w:after="0" w:line="240" w:lineRule="auto"/>
            </w:pPr>
            <w:r w:rsidRPr="002B58F8">
              <w:t>Diện tích (ha)</w:t>
            </w:r>
          </w:p>
        </w:tc>
        <w:tc>
          <w:tcPr>
            <w:tcW w:w="500" w:type="pct"/>
            <w:tcBorders>
              <w:top w:val="nil"/>
              <w:left w:val="nil"/>
              <w:bottom w:val="single" w:sz="8" w:space="0" w:color="auto"/>
              <w:right w:val="single" w:sz="8" w:space="0" w:color="auto"/>
            </w:tcBorders>
            <w:shd w:val="clear" w:color="auto" w:fill="FFFFFF"/>
            <w:hideMark/>
          </w:tcPr>
          <w:p w14:paraId="79D9C31A"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21EA4E6" w14:textId="77777777" w:rsidR="002B58F8" w:rsidRPr="002B58F8" w:rsidRDefault="002B58F8" w:rsidP="009B7036">
            <w:pPr>
              <w:spacing w:after="0" w:line="240" w:lineRule="auto"/>
            </w:pPr>
            <w:r w:rsidRPr="002B58F8">
              <w:t>≥20</w:t>
            </w:r>
          </w:p>
        </w:tc>
        <w:tc>
          <w:tcPr>
            <w:tcW w:w="600" w:type="pct"/>
            <w:tcBorders>
              <w:top w:val="nil"/>
              <w:left w:val="nil"/>
              <w:bottom w:val="single" w:sz="8" w:space="0" w:color="auto"/>
              <w:right w:val="single" w:sz="8" w:space="0" w:color="auto"/>
            </w:tcBorders>
            <w:shd w:val="clear" w:color="auto" w:fill="FFFFFF"/>
            <w:hideMark/>
          </w:tcPr>
          <w:p w14:paraId="5CA8C71F" w14:textId="77777777" w:rsidR="002B58F8" w:rsidRPr="002B58F8" w:rsidRDefault="002B58F8" w:rsidP="009B7036">
            <w:pPr>
              <w:spacing w:after="0" w:line="240" w:lineRule="auto"/>
            </w:pPr>
            <w:r w:rsidRPr="002B58F8">
              <w:t>15 ÷ &lt;20</w:t>
            </w:r>
          </w:p>
        </w:tc>
        <w:tc>
          <w:tcPr>
            <w:tcW w:w="500" w:type="pct"/>
            <w:tcBorders>
              <w:top w:val="nil"/>
              <w:left w:val="nil"/>
              <w:bottom w:val="single" w:sz="8" w:space="0" w:color="auto"/>
              <w:right w:val="single" w:sz="8" w:space="0" w:color="auto"/>
            </w:tcBorders>
            <w:shd w:val="clear" w:color="auto" w:fill="FFFFFF"/>
            <w:hideMark/>
          </w:tcPr>
          <w:p w14:paraId="51EBD99C" w14:textId="77777777" w:rsidR="002B58F8" w:rsidRPr="002B58F8" w:rsidRDefault="002B58F8" w:rsidP="009B7036">
            <w:pPr>
              <w:spacing w:after="0" w:line="240" w:lineRule="auto"/>
            </w:pPr>
            <w:r w:rsidRPr="002B58F8">
              <w:t>1 ÷ &lt;15</w:t>
            </w:r>
          </w:p>
        </w:tc>
        <w:tc>
          <w:tcPr>
            <w:tcW w:w="500" w:type="pct"/>
            <w:tcBorders>
              <w:top w:val="nil"/>
              <w:left w:val="nil"/>
              <w:bottom w:val="single" w:sz="8" w:space="0" w:color="auto"/>
              <w:right w:val="single" w:sz="8" w:space="0" w:color="auto"/>
            </w:tcBorders>
            <w:shd w:val="clear" w:color="auto" w:fill="FFFFFF"/>
            <w:hideMark/>
          </w:tcPr>
          <w:p w14:paraId="60081E58" w14:textId="77777777" w:rsidR="002B58F8" w:rsidRPr="002B58F8" w:rsidRDefault="002B58F8" w:rsidP="009B7036">
            <w:pPr>
              <w:spacing w:after="0" w:line="240" w:lineRule="auto"/>
            </w:pPr>
            <w:r w:rsidRPr="002B58F8">
              <w:t>&lt;1</w:t>
            </w:r>
          </w:p>
        </w:tc>
      </w:tr>
      <w:tr w:rsidR="002B58F8" w:rsidRPr="002B58F8" w14:paraId="5B95DA6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CF5815"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7C72E94E" w14:textId="77777777" w:rsidR="002B58F8" w:rsidRPr="002B58F8" w:rsidRDefault="002B58F8" w:rsidP="009B7036">
            <w:pPr>
              <w:spacing w:after="0" w:line="240" w:lineRule="auto"/>
            </w:pPr>
            <w:r w:rsidRPr="002B58F8">
              <w:t>1.3.2.2 Trạm bơm nước mưa (bao gồm cả bể chứa nước nếu có)</w:t>
            </w:r>
          </w:p>
        </w:tc>
        <w:tc>
          <w:tcPr>
            <w:tcW w:w="750" w:type="pct"/>
            <w:tcBorders>
              <w:top w:val="nil"/>
              <w:left w:val="nil"/>
              <w:bottom w:val="single" w:sz="8" w:space="0" w:color="auto"/>
              <w:right w:val="single" w:sz="8" w:space="0" w:color="auto"/>
            </w:tcBorders>
            <w:shd w:val="clear" w:color="auto" w:fill="FFFFFF"/>
            <w:hideMark/>
          </w:tcPr>
          <w:p w14:paraId="5F6D40B5" w14:textId="77777777" w:rsidR="002B58F8" w:rsidRPr="002B58F8" w:rsidRDefault="002B58F8" w:rsidP="009B7036">
            <w:pPr>
              <w:spacing w:after="0" w:line="240" w:lineRule="auto"/>
            </w:pPr>
            <w:r w:rsidRPr="002B58F8">
              <w:t>TCS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7D5844D4"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3E557A7E" w14:textId="77777777" w:rsidR="002B58F8" w:rsidRPr="002B58F8" w:rsidRDefault="002B58F8" w:rsidP="009B7036">
            <w:pPr>
              <w:spacing w:after="0" w:line="240" w:lineRule="auto"/>
            </w:pPr>
            <w:r w:rsidRPr="002B58F8">
              <w:t>≥25</w:t>
            </w:r>
          </w:p>
        </w:tc>
        <w:tc>
          <w:tcPr>
            <w:tcW w:w="600" w:type="pct"/>
            <w:tcBorders>
              <w:top w:val="nil"/>
              <w:left w:val="nil"/>
              <w:bottom w:val="single" w:sz="8" w:space="0" w:color="auto"/>
              <w:right w:val="single" w:sz="8" w:space="0" w:color="auto"/>
            </w:tcBorders>
            <w:shd w:val="clear" w:color="auto" w:fill="FFFFFF"/>
            <w:hideMark/>
          </w:tcPr>
          <w:p w14:paraId="704908D0" w14:textId="77777777" w:rsidR="002B58F8" w:rsidRPr="002B58F8" w:rsidRDefault="002B58F8" w:rsidP="009B7036">
            <w:pPr>
              <w:spacing w:after="0" w:line="240" w:lineRule="auto"/>
            </w:pPr>
            <w:r w:rsidRPr="002B58F8">
              <w:t>10 ÷ &lt;25</w:t>
            </w:r>
          </w:p>
        </w:tc>
        <w:tc>
          <w:tcPr>
            <w:tcW w:w="500" w:type="pct"/>
            <w:tcBorders>
              <w:top w:val="nil"/>
              <w:left w:val="nil"/>
              <w:bottom w:val="single" w:sz="8" w:space="0" w:color="auto"/>
              <w:right w:val="single" w:sz="8" w:space="0" w:color="auto"/>
            </w:tcBorders>
            <w:shd w:val="clear" w:color="auto" w:fill="FFFFFF"/>
            <w:hideMark/>
          </w:tcPr>
          <w:p w14:paraId="3CE419FC" w14:textId="77777777" w:rsidR="002B58F8" w:rsidRPr="002B58F8" w:rsidRDefault="002B58F8" w:rsidP="009B7036">
            <w:pPr>
              <w:spacing w:after="0" w:line="240" w:lineRule="auto"/>
            </w:pPr>
            <w:r w:rsidRPr="002B58F8">
              <w:t>&lt;10</w:t>
            </w:r>
          </w:p>
        </w:tc>
        <w:tc>
          <w:tcPr>
            <w:tcW w:w="500" w:type="pct"/>
            <w:tcBorders>
              <w:top w:val="nil"/>
              <w:left w:val="nil"/>
              <w:bottom w:val="single" w:sz="8" w:space="0" w:color="auto"/>
              <w:right w:val="single" w:sz="8" w:space="0" w:color="auto"/>
            </w:tcBorders>
            <w:shd w:val="clear" w:color="auto" w:fill="FFFFFF"/>
            <w:hideMark/>
          </w:tcPr>
          <w:p w14:paraId="15C5AD4B" w14:textId="77777777" w:rsidR="002B58F8" w:rsidRPr="002B58F8" w:rsidRDefault="002B58F8" w:rsidP="009B7036">
            <w:pPr>
              <w:spacing w:after="0" w:line="240" w:lineRule="auto"/>
            </w:pPr>
            <w:r w:rsidRPr="002B58F8">
              <w:t> </w:t>
            </w:r>
          </w:p>
        </w:tc>
      </w:tr>
      <w:tr w:rsidR="002B58F8" w:rsidRPr="002B58F8" w14:paraId="32B4E7A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E9930B"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01BAC1C0" w14:textId="77777777" w:rsidR="002B58F8" w:rsidRPr="002B58F8" w:rsidRDefault="002B58F8" w:rsidP="009B7036">
            <w:pPr>
              <w:spacing w:after="0" w:line="240" w:lineRule="auto"/>
            </w:pPr>
            <w:r w:rsidRPr="002B58F8">
              <w:t>1.3.2.3 Công trình, nhà máy xử lý nước thải (bao gồm các công trình trong cùng hệ thống xử lý nước thải)</w:t>
            </w:r>
          </w:p>
        </w:tc>
        <w:tc>
          <w:tcPr>
            <w:tcW w:w="750" w:type="pct"/>
            <w:tcBorders>
              <w:top w:val="nil"/>
              <w:left w:val="nil"/>
              <w:bottom w:val="single" w:sz="8" w:space="0" w:color="auto"/>
              <w:right w:val="single" w:sz="8" w:space="0" w:color="auto"/>
            </w:tcBorders>
            <w:shd w:val="clear" w:color="auto" w:fill="FFFFFF"/>
            <w:hideMark/>
          </w:tcPr>
          <w:p w14:paraId="74A7916D" w14:textId="77777777" w:rsidR="002B58F8" w:rsidRPr="002B58F8" w:rsidRDefault="002B58F8" w:rsidP="009B7036">
            <w:pPr>
              <w:spacing w:after="0" w:line="240" w:lineRule="auto"/>
            </w:pPr>
            <w:r w:rsidRPr="002B58F8">
              <w:t>TCS (nghìn m</w:t>
            </w:r>
            <w:r w:rsidRPr="002B58F8">
              <w:rPr>
                <w:vertAlign w:val="superscript"/>
              </w:rPr>
              <w:t>3</w:t>
            </w:r>
            <w:r w:rsidRPr="002B58F8">
              <w:t>/ngày đêm)</w:t>
            </w:r>
          </w:p>
        </w:tc>
        <w:tc>
          <w:tcPr>
            <w:tcW w:w="500" w:type="pct"/>
            <w:tcBorders>
              <w:top w:val="nil"/>
              <w:left w:val="nil"/>
              <w:bottom w:val="single" w:sz="8" w:space="0" w:color="auto"/>
              <w:right w:val="single" w:sz="8" w:space="0" w:color="auto"/>
            </w:tcBorders>
            <w:shd w:val="clear" w:color="auto" w:fill="FFFFFF"/>
            <w:hideMark/>
          </w:tcPr>
          <w:p w14:paraId="5B830905" w14:textId="77777777" w:rsidR="002B58F8" w:rsidRPr="002B58F8" w:rsidRDefault="002B58F8" w:rsidP="009B7036">
            <w:pPr>
              <w:spacing w:after="0" w:line="240" w:lineRule="auto"/>
            </w:pPr>
            <w:r w:rsidRPr="002B58F8">
              <w:t>≥100</w:t>
            </w:r>
          </w:p>
        </w:tc>
        <w:tc>
          <w:tcPr>
            <w:tcW w:w="550" w:type="pct"/>
            <w:tcBorders>
              <w:top w:val="nil"/>
              <w:left w:val="nil"/>
              <w:bottom w:val="single" w:sz="8" w:space="0" w:color="auto"/>
              <w:right w:val="single" w:sz="8" w:space="0" w:color="auto"/>
            </w:tcBorders>
            <w:shd w:val="clear" w:color="auto" w:fill="FFFFFF"/>
            <w:hideMark/>
          </w:tcPr>
          <w:p w14:paraId="4CFDF07D" w14:textId="77777777" w:rsidR="002B58F8" w:rsidRPr="002B58F8" w:rsidRDefault="002B58F8" w:rsidP="009B7036">
            <w:pPr>
              <w:spacing w:after="0" w:line="240" w:lineRule="auto"/>
            </w:pPr>
            <w:r w:rsidRPr="002B58F8">
              <w:t>20 ÷ &lt;100</w:t>
            </w:r>
          </w:p>
        </w:tc>
        <w:tc>
          <w:tcPr>
            <w:tcW w:w="600" w:type="pct"/>
            <w:tcBorders>
              <w:top w:val="nil"/>
              <w:left w:val="nil"/>
              <w:bottom w:val="single" w:sz="8" w:space="0" w:color="auto"/>
              <w:right w:val="single" w:sz="8" w:space="0" w:color="auto"/>
            </w:tcBorders>
            <w:shd w:val="clear" w:color="auto" w:fill="FFFFFF"/>
            <w:hideMark/>
          </w:tcPr>
          <w:p w14:paraId="44FFC5EC" w14:textId="77777777" w:rsidR="002B58F8" w:rsidRPr="002B58F8" w:rsidRDefault="002B58F8" w:rsidP="009B7036">
            <w:pPr>
              <w:spacing w:after="0" w:line="240" w:lineRule="auto"/>
            </w:pPr>
            <w:r w:rsidRPr="002B58F8">
              <w:t>10 ÷ &lt;20</w:t>
            </w:r>
          </w:p>
        </w:tc>
        <w:tc>
          <w:tcPr>
            <w:tcW w:w="500" w:type="pct"/>
            <w:tcBorders>
              <w:top w:val="nil"/>
              <w:left w:val="nil"/>
              <w:bottom w:val="single" w:sz="8" w:space="0" w:color="auto"/>
              <w:right w:val="single" w:sz="8" w:space="0" w:color="auto"/>
            </w:tcBorders>
            <w:shd w:val="clear" w:color="auto" w:fill="FFFFFF"/>
            <w:hideMark/>
          </w:tcPr>
          <w:p w14:paraId="2358D8C3" w14:textId="77777777" w:rsidR="002B58F8" w:rsidRPr="002B58F8" w:rsidRDefault="002B58F8" w:rsidP="009B7036">
            <w:pPr>
              <w:spacing w:after="0" w:line="240" w:lineRule="auto"/>
            </w:pPr>
            <w:r w:rsidRPr="002B58F8">
              <w:t>&lt;10</w:t>
            </w:r>
          </w:p>
        </w:tc>
        <w:tc>
          <w:tcPr>
            <w:tcW w:w="500" w:type="pct"/>
            <w:tcBorders>
              <w:top w:val="nil"/>
              <w:left w:val="nil"/>
              <w:bottom w:val="single" w:sz="8" w:space="0" w:color="auto"/>
              <w:right w:val="single" w:sz="8" w:space="0" w:color="auto"/>
            </w:tcBorders>
            <w:shd w:val="clear" w:color="auto" w:fill="FFFFFF"/>
            <w:hideMark/>
          </w:tcPr>
          <w:p w14:paraId="22806524" w14:textId="77777777" w:rsidR="002B58F8" w:rsidRPr="002B58F8" w:rsidRDefault="002B58F8" w:rsidP="009B7036">
            <w:pPr>
              <w:spacing w:after="0" w:line="240" w:lineRule="auto"/>
            </w:pPr>
            <w:r w:rsidRPr="002B58F8">
              <w:t> </w:t>
            </w:r>
          </w:p>
        </w:tc>
      </w:tr>
      <w:tr w:rsidR="002B58F8" w:rsidRPr="002B58F8" w14:paraId="20374C5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28AA44"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7018EB69" w14:textId="77777777" w:rsidR="002B58F8" w:rsidRPr="002B58F8" w:rsidRDefault="002B58F8" w:rsidP="009B7036">
            <w:pPr>
              <w:spacing w:after="0" w:line="240" w:lineRule="auto"/>
            </w:pPr>
            <w:r w:rsidRPr="002B58F8">
              <w:t>1.3.2.4 Trạm bơm nước thải (bao gồm cả bể chứa nước nếu có)</w:t>
            </w:r>
          </w:p>
        </w:tc>
        <w:tc>
          <w:tcPr>
            <w:tcW w:w="750" w:type="pct"/>
            <w:tcBorders>
              <w:top w:val="nil"/>
              <w:left w:val="nil"/>
              <w:bottom w:val="single" w:sz="8" w:space="0" w:color="auto"/>
              <w:right w:val="single" w:sz="8" w:space="0" w:color="auto"/>
            </w:tcBorders>
            <w:shd w:val="clear" w:color="auto" w:fill="FFFFFF"/>
            <w:hideMark/>
          </w:tcPr>
          <w:p w14:paraId="070C0CE4" w14:textId="77777777" w:rsidR="002B58F8" w:rsidRPr="002B58F8" w:rsidRDefault="002B58F8" w:rsidP="009B7036">
            <w:pPr>
              <w:spacing w:after="0" w:line="240" w:lineRule="auto"/>
            </w:pPr>
            <w:r w:rsidRPr="002B58F8">
              <w:t>TCS (m</w:t>
            </w:r>
            <w:r w:rsidRPr="002B58F8">
              <w:rPr>
                <w:vertAlign w:val="superscript"/>
              </w:rPr>
              <w:t>3</w:t>
            </w:r>
            <w:r w:rsidRPr="002B58F8">
              <w:t>/h)</w:t>
            </w:r>
          </w:p>
        </w:tc>
        <w:tc>
          <w:tcPr>
            <w:tcW w:w="500" w:type="pct"/>
            <w:tcBorders>
              <w:top w:val="nil"/>
              <w:left w:val="nil"/>
              <w:bottom w:val="single" w:sz="8" w:space="0" w:color="auto"/>
              <w:right w:val="single" w:sz="8" w:space="0" w:color="auto"/>
            </w:tcBorders>
            <w:shd w:val="clear" w:color="auto" w:fill="FFFFFF"/>
            <w:hideMark/>
          </w:tcPr>
          <w:p w14:paraId="7457301C" w14:textId="77777777" w:rsidR="002B58F8" w:rsidRPr="002B58F8" w:rsidRDefault="002B58F8" w:rsidP="009B7036">
            <w:pPr>
              <w:spacing w:after="0" w:line="240" w:lineRule="auto"/>
            </w:pPr>
            <w:r w:rsidRPr="002B58F8">
              <w:t>≥4.000</w:t>
            </w:r>
          </w:p>
        </w:tc>
        <w:tc>
          <w:tcPr>
            <w:tcW w:w="550" w:type="pct"/>
            <w:tcBorders>
              <w:top w:val="nil"/>
              <w:left w:val="nil"/>
              <w:bottom w:val="single" w:sz="8" w:space="0" w:color="auto"/>
              <w:right w:val="single" w:sz="8" w:space="0" w:color="auto"/>
            </w:tcBorders>
            <w:shd w:val="clear" w:color="auto" w:fill="FFFFFF"/>
            <w:hideMark/>
          </w:tcPr>
          <w:p w14:paraId="4FDDA598" w14:textId="77777777" w:rsidR="002B58F8" w:rsidRPr="002B58F8" w:rsidRDefault="002B58F8" w:rsidP="009B7036">
            <w:pPr>
              <w:spacing w:after="0" w:line="240" w:lineRule="auto"/>
            </w:pPr>
            <w:r w:rsidRPr="002B58F8">
              <w:t>1.200 ÷ &lt;4.000</w:t>
            </w:r>
          </w:p>
        </w:tc>
        <w:tc>
          <w:tcPr>
            <w:tcW w:w="600" w:type="pct"/>
            <w:tcBorders>
              <w:top w:val="nil"/>
              <w:left w:val="nil"/>
              <w:bottom w:val="single" w:sz="8" w:space="0" w:color="auto"/>
              <w:right w:val="single" w:sz="8" w:space="0" w:color="auto"/>
            </w:tcBorders>
            <w:shd w:val="clear" w:color="auto" w:fill="FFFFFF"/>
            <w:hideMark/>
          </w:tcPr>
          <w:p w14:paraId="0526A924" w14:textId="77777777" w:rsidR="002B58F8" w:rsidRPr="002B58F8" w:rsidRDefault="002B58F8" w:rsidP="009B7036">
            <w:pPr>
              <w:spacing w:after="0" w:line="240" w:lineRule="auto"/>
            </w:pPr>
            <w:r w:rsidRPr="002B58F8">
              <w:t>700 ÷ &lt;1.200</w:t>
            </w:r>
          </w:p>
        </w:tc>
        <w:tc>
          <w:tcPr>
            <w:tcW w:w="500" w:type="pct"/>
            <w:tcBorders>
              <w:top w:val="nil"/>
              <w:left w:val="nil"/>
              <w:bottom w:val="single" w:sz="8" w:space="0" w:color="auto"/>
              <w:right w:val="single" w:sz="8" w:space="0" w:color="auto"/>
            </w:tcBorders>
            <w:shd w:val="clear" w:color="auto" w:fill="FFFFFF"/>
            <w:hideMark/>
          </w:tcPr>
          <w:p w14:paraId="3733734A" w14:textId="77777777" w:rsidR="002B58F8" w:rsidRPr="002B58F8" w:rsidRDefault="002B58F8" w:rsidP="009B7036">
            <w:pPr>
              <w:spacing w:after="0" w:line="240" w:lineRule="auto"/>
            </w:pPr>
            <w:r w:rsidRPr="002B58F8">
              <w:t>&lt;700</w:t>
            </w:r>
          </w:p>
        </w:tc>
        <w:tc>
          <w:tcPr>
            <w:tcW w:w="500" w:type="pct"/>
            <w:tcBorders>
              <w:top w:val="nil"/>
              <w:left w:val="nil"/>
              <w:bottom w:val="single" w:sz="8" w:space="0" w:color="auto"/>
              <w:right w:val="single" w:sz="8" w:space="0" w:color="auto"/>
            </w:tcBorders>
            <w:shd w:val="clear" w:color="auto" w:fill="FFFFFF"/>
            <w:hideMark/>
          </w:tcPr>
          <w:p w14:paraId="4BDAB3FA" w14:textId="77777777" w:rsidR="002B58F8" w:rsidRPr="002B58F8" w:rsidRDefault="002B58F8" w:rsidP="009B7036">
            <w:pPr>
              <w:spacing w:after="0" w:line="240" w:lineRule="auto"/>
            </w:pPr>
            <w:r w:rsidRPr="002B58F8">
              <w:t> </w:t>
            </w:r>
          </w:p>
        </w:tc>
      </w:tr>
      <w:tr w:rsidR="002B58F8" w:rsidRPr="002B58F8" w14:paraId="428DDE6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78B399"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258EB014" w14:textId="77777777" w:rsidR="002B58F8" w:rsidRPr="002B58F8" w:rsidRDefault="002B58F8" w:rsidP="009B7036">
            <w:pPr>
              <w:spacing w:after="0" w:line="240" w:lineRule="auto"/>
            </w:pPr>
            <w:r w:rsidRPr="002B58F8">
              <w:t>1.3.2.5 Công trình xử lý bùn</w:t>
            </w:r>
          </w:p>
        </w:tc>
        <w:tc>
          <w:tcPr>
            <w:tcW w:w="750" w:type="pct"/>
            <w:tcBorders>
              <w:top w:val="nil"/>
              <w:left w:val="nil"/>
              <w:bottom w:val="single" w:sz="8" w:space="0" w:color="auto"/>
              <w:right w:val="single" w:sz="8" w:space="0" w:color="auto"/>
            </w:tcBorders>
            <w:shd w:val="clear" w:color="auto" w:fill="FFFFFF"/>
            <w:hideMark/>
          </w:tcPr>
          <w:p w14:paraId="6E05AB48" w14:textId="77777777" w:rsidR="002B58F8" w:rsidRPr="002B58F8" w:rsidRDefault="002B58F8" w:rsidP="009B7036">
            <w:pPr>
              <w:spacing w:after="0" w:line="240" w:lineRule="auto"/>
            </w:pPr>
            <w:r w:rsidRPr="002B58F8">
              <w:t>TCS (m</w:t>
            </w:r>
            <w:r w:rsidRPr="002B58F8">
              <w:rPr>
                <w:vertAlign w:val="superscript"/>
              </w:rPr>
              <w:t>3</w:t>
            </w:r>
            <w:r w:rsidRPr="002B58F8">
              <w:t>/ngày đêm)</w:t>
            </w:r>
          </w:p>
        </w:tc>
        <w:tc>
          <w:tcPr>
            <w:tcW w:w="500" w:type="pct"/>
            <w:tcBorders>
              <w:top w:val="nil"/>
              <w:left w:val="nil"/>
              <w:bottom w:val="single" w:sz="8" w:space="0" w:color="auto"/>
              <w:right w:val="single" w:sz="8" w:space="0" w:color="auto"/>
            </w:tcBorders>
            <w:shd w:val="clear" w:color="auto" w:fill="FFFFFF"/>
            <w:hideMark/>
          </w:tcPr>
          <w:p w14:paraId="6A88D5F3"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1E84C197" w14:textId="77777777" w:rsidR="002B58F8" w:rsidRPr="002B58F8" w:rsidRDefault="002B58F8" w:rsidP="009B7036">
            <w:pPr>
              <w:spacing w:after="0" w:line="240" w:lineRule="auto"/>
            </w:pPr>
            <w:r w:rsidRPr="002B58F8">
              <w:t>≥1.000</w:t>
            </w:r>
          </w:p>
        </w:tc>
        <w:tc>
          <w:tcPr>
            <w:tcW w:w="600" w:type="pct"/>
            <w:tcBorders>
              <w:top w:val="nil"/>
              <w:left w:val="nil"/>
              <w:bottom w:val="single" w:sz="8" w:space="0" w:color="auto"/>
              <w:right w:val="single" w:sz="8" w:space="0" w:color="auto"/>
            </w:tcBorders>
            <w:shd w:val="clear" w:color="auto" w:fill="FFFFFF"/>
            <w:hideMark/>
          </w:tcPr>
          <w:p w14:paraId="6603906D" w14:textId="77777777" w:rsidR="002B58F8" w:rsidRPr="002B58F8" w:rsidRDefault="002B58F8" w:rsidP="009B7036">
            <w:pPr>
              <w:spacing w:after="0" w:line="240" w:lineRule="auto"/>
            </w:pPr>
            <w:r w:rsidRPr="002B58F8">
              <w:t>200 ÷ &lt;1.000</w:t>
            </w:r>
          </w:p>
        </w:tc>
        <w:tc>
          <w:tcPr>
            <w:tcW w:w="500" w:type="pct"/>
            <w:tcBorders>
              <w:top w:val="nil"/>
              <w:left w:val="nil"/>
              <w:bottom w:val="single" w:sz="8" w:space="0" w:color="auto"/>
              <w:right w:val="single" w:sz="8" w:space="0" w:color="auto"/>
            </w:tcBorders>
            <w:shd w:val="clear" w:color="auto" w:fill="FFFFFF"/>
            <w:hideMark/>
          </w:tcPr>
          <w:p w14:paraId="31C885E2" w14:textId="77777777" w:rsidR="002B58F8" w:rsidRPr="002B58F8" w:rsidRDefault="002B58F8" w:rsidP="009B7036">
            <w:pPr>
              <w:spacing w:after="0" w:line="240" w:lineRule="auto"/>
            </w:pPr>
            <w:r w:rsidRPr="002B58F8">
              <w:t>&lt;200</w:t>
            </w:r>
          </w:p>
        </w:tc>
        <w:tc>
          <w:tcPr>
            <w:tcW w:w="500" w:type="pct"/>
            <w:tcBorders>
              <w:top w:val="nil"/>
              <w:left w:val="nil"/>
              <w:bottom w:val="single" w:sz="8" w:space="0" w:color="auto"/>
              <w:right w:val="single" w:sz="8" w:space="0" w:color="auto"/>
            </w:tcBorders>
            <w:shd w:val="clear" w:color="auto" w:fill="FFFFFF"/>
            <w:hideMark/>
          </w:tcPr>
          <w:p w14:paraId="74C4F23C" w14:textId="77777777" w:rsidR="002B58F8" w:rsidRPr="002B58F8" w:rsidRDefault="002B58F8" w:rsidP="009B7036">
            <w:pPr>
              <w:spacing w:after="0" w:line="240" w:lineRule="auto"/>
            </w:pPr>
            <w:r w:rsidRPr="002B58F8">
              <w:t> </w:t>
            </w:r>
          </w:p>
        </w:tc>
      </w:tr>
      <w:tr w:rsidR="002B58F8" w:rsidRPr="002B58F8" w14:paraId="0051138A"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hideMark/>
          </w:tcPr>
          <w:p w14:paraId="579A2A4D" w14:textId="77777777" w:rsidR="002B58F8" w:rsidRPr="002B58F8" w:rsidRDefault="002B58F8" w:rsidP="009B7036">
            <w:pPr>
              <w:spacing w:after="0" w:line="240" w:lineRule="auto"/>
            </w:pPr>
            <w:r w:rsidRPr="002B58F8">
              <w:rPr>
                <w:b/>
                <w:bCs/>
              </w:rPr>
              <w:t>1.3.3</w:t>
            </w:r>
          </w:p>
        </w:tc>
        <w:tc>
          <w:tcPr>
            <w:tcW w:w="4550" w:type="pct"/>
            <w:gridSpan w:val="7"/>
            <w:tcBorders>
              <w:top w:val="nil"/>
              <w:left w:val="nil"/>
              <w:bottom w:val="single" w:sz="8" w:space="0" w:color="auto"/>
              <w:right w:val="single" w:sz="8" w:space="0" w:color="auto"/>
            </w:tcBorders>
            <w:shd w:val="clear" w:color="auto" w:fill="FFFFFF"/>
            <w:hideMark/>
          </w:tcPr>
          <w:p w14:paraId="5055A2BD"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xử lý</w:t>
            </w:r>
            <w:r w:rsidRPr="002B58F8">
              <w:t> </w:t>
            </w:r>
            <w:r w:rsidRPr="002B58F8">
              <w:rPr>
                <w:b/>
                <w:bCs/>
              </w:rPr>
              <w:t>chất thải rắn (CTR)</w:t>
            </w:r>
          </w:p>
        </w:tc>
      </w:tr>
      <w:tr w:rsidR="002B58F8" w:rsidRPr="002B58F8" w14:paraId="3646037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16757AB"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349B205A" w14:textId="77777777" w:rsidR="002B58F8" w:rsidRPr="002B58F8" w:rsidRDefault="002B58F8" w:rsidP="009B7036">
            <w:pPr>
              <w:spacing w:after="0" w:line="240" w:lineRule="auto"/>
            </w:pPr>
            <w:r w:rsidRPr="002B58F8">
              <w:t>1.3.3.1 Cơ sở xử lý CTR thông thường</w:t>
            </w:r>
          </w:p>
        </w:tc>
        <w:tc>
          <w:tcPr>
            <w:tcW w:w="750" w:type="pct"/>
            <w:tcBorders>
              <w:top w:val="nil"/>
              <w:left w:val="nil"/>
              <w:bottom w:val="single" w:sz="8" w:space="0" w:color="auto"/>
              <w:right w:val="single" w:sz="8" w:space="0" w:color="auto"/>
            </w:tcBorders>
            <w:shd w:val="clear" w:color="auto" w:fill="FFFFFF"/>
            <w:hideMark/>
          </w:tcPr>
          <w:p w14:paraId="3E34EDC5"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0F926693"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E75DE3B"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0ADB6C8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1EE04573"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1CD519A8" w14:textId="77777777" w:rsidR="002B58F8" w:rsidRPr="002B58F8" w:rsidRDefault="002B58F8" w:rsidP="009B7036">
            <w:pPr>
              <w:spacing w:after="0" w:line="240" w:lineRule="auto"/>
            </w:pPr>
            <w:r w:rsidRPr="002B58F8">
              <w:t> </w:t>
            </w:r>
          </w:p>
        </w:tc>
      </w:tr>
      <w:tr w:rsidR="002B58F8" w:rsidRPr="002B58F8" w14:paraId="64E7E54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FEF5D8"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6E2A399B" w14:textId="77777777" w:rsidR="002B58F8" w:rsidRPr="002B58F8" w:rsidRDefault="002B58F8" w:rsidP="009B7036">
            <w:pPr>
              <w:spacing w:after="0" w:line="240" w:lineRule="auto"/>
            </w:pPr>
            <w:r w:rsidRPr="002B58F8">
              <w:t>a) Trạm trung chuyển</w:t>
            </w:r>
          </w:p>
        </w:tc>
        <w:tc>
          <w:tcPr>
            <w:tcW w:w="750" w:type="pct"/>
            <w:tcBorders>
              <w:top w:val="nil"/>
              <w:left w:val="nil"/>
              <w:bottom w:val="single" w:sz="8" w:space="0" w:color="auto"/>
              <w:right w:val="single" w:sz="8" w:space="0" w:color="auto"/>
            </w:tcBorders>
            <w:shd w:val="clear" w:color="auto" w:fill="FFFFFF"/>
            <w:hideMark/>
          </w:tcPr>
          <w:p w14:paraId="64F0DCDA" w14:textId="77777777" w:rsidR="002B58F8" w:rsidRPr="002B58F8" w:rsidRDefault="002B58F8" w:rsidP="009B7036">
            <w:pPr>
              <w:spacing w:after="0" w:line="240" w:lineRule="auto"/>
            </w:pPr>
            <w:r w:rsidRPr="002B58F8">
              <w:t>TCS (tấn/ngày đêm)</w:t>
            </w:r>
          </w:p>
        </w:tc>
        <w:tc>
          <w:tcPr>
            <w:tcW w:w="500" w:type="pct"/>
            <w:tcBorders>
              <w:top w:val="nil"/>
              <w:left w:val="nil"/>
              <w:bottom w:val="single" w:sz="8" w:space="0" w:color="auto"/>
              <w:right w:val="single" w:sz="8" w:space="0" w:color="auto"/>
            </w:tcBorders>
            <w:shd w:val="clear" w:color="auto" w:fill="FFFFFF"/>
            <w:hideMark/>
          </w:tcPr>
          <w:p w14:paraId="0755869E"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71A12B1" w14:textId="77777777" w:rsidR="002B58F8" w:rsidRPr="002B58F8" w:rsidRDefault="002B58F8" w:rsidP="009B7036">
            <w:pPr>
              <w:spacing w:after="0" w:line="240" w:lineRule="auto"/>
            </w:pPr>
            <w:r w:rsidRPr="002B58F8">
              <w:t>≥500</w:t>
            </w:r>
          </w:p>
        </w:tc>
        <w:tc>
          <w:tcPr>
            <w:tcW w:w="600" w:type="pct"/>
            <w:tcBorders>
              <w:top w:val="nil"/>
              <w:left w:val="nil"/>
              <w:bottom w:val="single" w:sz="8" w:space="0" w:color="auto"/>
              <w:right w:val="single" w:sz="8" w:space="0" w:color="auto"/>
            </w:tcBorders>
            <w:shd w:val="clear" w:color="auto" w:fill="FFFFFF"/>
            <w:hideMark/>
          </w:tcPr>
          <w:p w14:paraId="3E4C1274" w14:textId="77777777" w:rsidR="002B58F8" w:rsidRPr="002B58F8" w:rsidRDefault="002B58F8" w:rsidP="009B7036">
            <w:pPr>
              <w:spacing w:after="0" w:line="240" w:lineRule="auto"/>
            </w:pPr>
            <w:r w:rsidRPr="002B58F8">
              <w:t>200 ÷ &lt;500</w:t>
            </w:r>
          </w:p>
        </w:tc>
        <w:tc>
          <w:tcPr>
            <w:tcW w:w="500" w:type="pct"/>
            <w:tcBorders>
              <w:top w:val="nil"/>
              <w:left w:val="nil"/>
              <w:bottom w:val="single" w:sz="8" w:space="0" w:color="auto"/>
              <w:right w:val="single" w:sz="8" w:space="0" w:color="auto"/>
            </w:tcBorders>
            <w:shd w:val="clear" w:color="auto" w:fill="FFFFFF"/>
            <w:hideMark/>
          </w:tcPr>
          <w:p w14:paraId="076CB340" w14:textId="77777777" w:rsidR="002B58F8" w:rsidRPr="002B58F8" w:rsidRDefault="002B58F8" w:rsidP="009B7036">
            <w:pPr>
              <w:spacing w:after="0" w:line="240" w:lineRule="auto"/>
            </w:pPr>
            <w:r w:rsidRPr="002B58F8">
              <w:t>100 ÷ &lt;200</w:t>
            </w:r>
          </w:p>
        </w:tc>
        <w:tc>
          <w:tcPr>
            <w:tcW w:w="500" w:type="pct"/>
            <w:tcBorders>
              <w:top w:val="nil"/>
              <w:left w:val="nil"/>
              <w:bottom w:val="single" w:sz="8" w:space="0" w:color="auto"/>
              <w:right w:val="single" w:sz="8" w:space="0" w:color="auto"/>
            </w:tcBorders>
            <w:shd w:val="clear" w:color="auto" w:fill="FFFFFF"/>
            <w:hideMark/>
          </w:tcPr>
          <w:p w14:paraId="7025602F" w14:textId="77777777" w:rsidR="002B58F8" w:rsidRPr="002B58F8" w:rsidRDefault="002B58F8" w:rsidP="009B7036">
            <w:pPr>
              <w:spacing w:after="0" w:line="240" w:lineRule="auto"/>
            </w:pPr>
            <w:r w:rsidRPr="002B58F8">
              <w:t>&lt;100</w:t>
            </w:r>
          </w:p>
        </w:tc>
      </w:tr>
      <w:tr w:rsidR="002B58F8" w:rsidRPr="002B58F8" w14:paraId="5C9B183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F53DEE3"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3F9A7B3D" w14:textId="77777777" w:rsidR="002B58F8" w:rsidRPr="002B58F8" w:rsidRDefault="002B58F8" w:rsidP="009B7036">
            <w:pPr>
              <w:spacing w:after="0" w:line="240" w:lineRule="auto"/>
            </w:pPr>
            <w:r w:rsidRPr="002B58F8">
              <w:t>b) Cơ sở xử lý CTR</w:t>
            </w:r>
          </w:p>
        </w:tc>
        <w:tc>
          <w:tcPr>
            <w:tcW w:w="750" w:type="pct"/>
            <w:tcBorders>
              <w:top w:val="nil"/>
              <w:left w:val="nil"/>
              <w:bottom w:val="single" w:sz="8" w:space="0" w:color="auto"/>
              <w:right w:val="single" w:sz="8" w:space="0" w:color="auto"/>
            </w:tcBorders>
            <w:shd w:val="clear" w:color="auto" w:fill="FFFFFF"/>
            <w:hideMark/>
          </w:tcPr>
          <w:p w14:paraId="2476A5A9" w14:textId="77777777" w:rsidR="002B58F8" w:rsidRPr="002B58F8" w:rsidRDefault="002B58F8" w:rsidP="009B7036">
            <w:pPr>
              <w:spacing w:after="0" w:line="240" w:lineRule="auto"/>
            </w:pPr>
            <w:r w:rsidRPr="002B58F8">
              <w:t>TCS (tấn/ngày đêm)</w:t>
            </w:r>
          </w:p>
        </w:tc>
        <w:tc>
          <w:tcPr>
            <w:tcW w:w="500" w:type="pct"/>
            <w:tcBorders>
              <w:top w:val="nil"/>
              <w:left w:val="nil"/>
              <w:bottom w:val="single" w:sz="8" w:space="0" w:color="auto"/>
              <w:right w:val="single" w:sz="8" w:space="0" w:color="auto"/>
            </w:tcBorders>
            <w:shd w:val="clear" w:color="auto" w:fill="FFFFFF"/>
            <w:hideMark/>
          </w:tcPr>
          <w:p w14:paraId="76BDF758" w14:textId="77777777" w:rsidR="002B58F8" w:rsidRPr="002B58F8" w:rsidRDefault="002B58F8" w:rsidP="009B7036">
            <w:pPr>
              <w:spacing w:after="0" w:line="240" w:lineRule="auto"/>
            </w:pPr>
            <w:r w:rsidRPr="002B58F8">
              <w:t>≥500</w:t>
            </w:r>
          </w:p>
        </w:tc>
        <w:tc>
          <w:tcPr>
            <w:tcW w:w="550" w:type="pct"/>
            <w:tcBorders>
              <w:top w:val="nil"/>
              <w:left w:val="nil"/>
              <w:bottom w:val="single" w:sz="8" w:space="0" w:color="auto"/>
              <w:right w:val="single" w:sz="8" w:space="0" w:color="auto"/>
            </w:tcBorders>
            <w:shd w:val="clear" w:color="auto" w:fill="FFFFFF"/>
            <w:hideMark/>
          </w:tcPr>
          <w:p w14:paraId="70C6D896" w14:textId="77777777" w:rsidR="002B58F8" w:rsidRPr="002B58F8" w:rsidRDefault="002B58F8" w:rsidP="009B7036">
            <w:pPr>
              <w:spacing w:after="0" w:line="240" w:lineRule="auto"/>
            </w:pPr>
            <w:r w:rsidRPr="002B58F8">
              <w:t>200 ÷ &lt;500</w:t>
            </w:r>
          </w:p>
        </w:tc>
        <w:tc>
          <w:tcPr>
            <w:tcW w:w="600" w:type="pct"/>
            <w:tcBorders>
              <w:top w:val="nil"/>
              <w:left w:val="nil"/>
              <w:bottom w:val="single" w:sz="8" w:space="0" w:color="auto"/>
              <w:right w:val="single" w:sz="8" w:space="0" w:color="auto"/>
            </w:tcBorders>
            <w:shd w:val="clear" w:color="auto" w:fill="FFFFFF"/>
            <w:hideMark/>
          </w:tcPr>
          <w:p w14:paraId="176FE8CF" w14:textId="77777777" w:rsidR="002B58F8" w:rsidRPr="002B58F8" w:rsidRDefault="002B58F8" w:rsidP="009B7036">
            <w:pPr>
              <w:spacing w:after="0" w:line="240" w:lineRule="auto"/>
            </w:pPr>
            <w:r w:rsidRPr="002B58F8">
              <w:t>50 ÷ &lt;200</w:t>
            </w:r>
          </w:p>
        </w:tc>
        <w:tc>
          <w:tcPr>
            <w:tcW w:w="500" w:type="pct"/>
            <w:tcBorders>
              <w:top w:val="nil"/>
              <w:left w:val="nil"/>
              <w:bottom w:val="single" w:sz="8" w:space="0" w:color="auto"/>
              <w:right w:val="single" w:sz="8" w:space="0" w:color="auto"/>
            </w:tcBorders>
            <w:shd w:val="clear" w:color="auto" w:fill="FFFFFF"/>
            <w:hideMark/>
          </w:tcPr>
          <w:p w14:paraId="3B42F97C" w14:textId="77777777" w:rsidR="002B58F8" w:rsidRPr="002B58F8" w:rsidRDefault="002B58F8" w:rsidP="009B7036">
            <w:pPr>
              <w:spacing w:after="0" w:line="240" w:lineRule="auto"/>
            </w:pPr>
            <w:r w:rsidRPr="002B58F8">
              <w:t>&lt;50</w:t>
            </w:r>
          </w:p>
        </w:tc>
        <w:tc>
          <w:tcPr>
            <w:tcW w:w="500" w:type="pct"/>
            <w:tcBorders>
              <w:top w:val="nil"/>
              <w:left w:val="nil"/>
              <w:bottom w:val="single" w:sz="8" w:space="0" w:color="auto"/>
              <w:right w:val="single" w:sz="8" w:space="0" w:color="auto"/>
            </w:tcBorders>
            <w:shd w:val="clear" w:color="auto" w:fill="FFFFFF"/>
            <w:hideMark/>
          </w:tcPr>
          <w:p w14:paraId="1369CAF0" w14:textId="77777777" w:rsidR="002B58F8" w:rsidRPr="002B58F8" w:rsidRDefault="002B58F8" w:rsidP="009B7036">
            <w:pPr>
              <w:spacing w:after="0" w:line="240" w:lineRule="auto"/>
            </w:pPr>
            <w:r w:rsidRPr="002B58F8">
              <w:t> </w:t>
            </w:r>
          </w:p>
        </w:tc>
      </w:tr>
      <w:tr w:rsidR="002B58F8" w:rsidRPr="002B58F8" w14:paraId="6C5F74E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FC5383"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1F1CB384" w14:textId="77777777" w:rsidR="002B58F8" w:rsidRPr="002B58F8" w:rsidRDefault="002B58F8" w:rsidP="009B7036">
            <w:pPr>
              <w:spacing w:after="0" w:line="240" w:lineRule="auto"/>
            </w:pPr>
            <w:r w:rsidRPr="002B58F8">
              <w:t>1.3.3.2 Cơ sở xử lý CTR nguy hại</w:t>
            </w:r>
          </w:p>
        </w:tc>
        <w:tc>
          <w:tcPr>
            <w:tcW w:w="750" w:type="pct"/>
            <w:tcBorders>
              <w:top w:val="nil"/>
              <w:left w:val="nil"/>
              <w:bottom w:val="single" w:sz="8" w:space="0" w:color="auto"/>
              <w:right w:val="single" w:sz="8" w:space="0" w:color="auto"/>
            </w:tcBorders>
            <w:shd w:val="clear" w:color="auto" w:fill="FFFFFF"/>
            <w:hideMark/>
          </w:tcPr>
          <w:p w14:paraId="2B1F8A26" w14:textId="77777777" w:rsidR="002B58F8" w:rsidRPr="002B58F8" w:rsidRDefault="002B58F8" w:rsidP="009B7036">
            <w:pPr>
              <w:spacing w:after="0" w:line="240" w:lineRule="auto"/>
            </w:pPr>
            <w:r w:rsidRPr="002B58F8">
              <w:t>TCS (tấn/ngày đêm)</w:t>
            </w:r>
          </w:p>
        </w:tc>
        <w:tc>
          <w:tcPr>
            <w:tcW w:w="500" w:type="pct"/>
            <w:tcBorders>
              <w:top w:val="nil"/>
              <w:left w:val="nil"/>
              <w:bottom w:val="single" w:sz="8" w:space="0" w:color="auto"/>
              <w:right w:val="single" w:sz="8" w:space="0" w:color="auto"/>
            </w:tcBorders>
            <w:shd w:val="clear" w:color="auto" w:fill="FFFFFF"/>
            <w:hideMark/>
          </w:tcPr>
          <w:p w14:paraId="74039A4F"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4943C5FB" w14:textId="77777777" w:rsidR="002B58F8" w:rsidRPr="002B58F8" w:rsidRDefault="002B58F8" w:rsidP="009B7036">
            <w:pPr>
              <w:spacing w:after="0" w:line="240" w:lineRule="auto"/>
            </w:pPr>
            <w:r w:rsidRPr="002B58F8">
              <w:t>&gt;100</w:t>
            </w:r>
          </w:p>
        </w:tc>
        <w:tc>
          <w:tcPr>
            <w:tcW w:w="600" w:type="pct"/>
            <w:tcBorders>
              <w:top w:val="nil"/>
              <w:left w:val="nil"/>
              <w:bottom w:val="single" w:sz="8" w:space="0" w:color="auto"/>
              <w:right w:val="single" w:sz="8" w:space="0" w:color="auto"/>
            </w:tcBorders>
            <w:shd w:val="clear" w:color="auto" w:fill="FFFFFF"/>
            <w:hideMark/>
          </w:tcPr>
          <w:p w14:paraId="480EFCA2" w14:textId="77777777" w:rsidR="002B58F8" w:rsidRPr="002B58F8" w:rsidRDefault="002B58F8" w:rsidP="009B7036">
            <w:pPr>
              <w:spacing w:after="0" w:line="240" w:lineRule="auto"/>
            </w:pPr>
            <w:r w:rsidRPr="002B58F8">
              <w:t>20 ÷ 100</w:t>
            </w:r>
          </w:p>
        </w:tc>
        <w:tc>
          <w:tcPr>
            <w:tcW w:w="500" w:type="pct"/>
            <w:tcBorders>
              <w:top w:val="nil"/>
              <w:left w:val="nil"/>
              <w:bottom w:val="single" w:sz="8" w:space="0" w:color="auto"/>
              <w:right w:val="single" w:sz="8" w:space="0" w:color="auto"/>
            </w:tcBorders>
            <w:shd w:val="clear" w:color="auto" w:fill="FFFFFF"/>
            <w:hideMark/>
          </w:tcPr>
          <w:p w14:paraId="01FEB383" w14:textId="77777777" w:rsidR="002B58F8" w:rsidRPr="002B58F8" w:rsidRDefault="002B58F8" w:rsidP="009B7036">
            <w:pPr>
              <w:spacing w:after="0" w:line="240" w:lineRule="auto"/>
            </w:pPr>
            <w:r w:rsidRPr="002B58F8">
              <w:t>&lt;20</w:t>
            </w:r>
          </w:p>
        </w:tc>
        <w:tc>
          <w:tcPr>
            <w:tcW w:w="500" w:type="pct"/>
            <w:tcBorders>
              <w:top w:val="nil"/>
              <w:left w:val="nil"/>
              <w:bottom w:val="single" w:sz="8" w:space="0" w:color="auto"/>
              <w:right w:val="single" w:sz="8" w:space="0" w:color="auto"/>
            </w:tcBorders>
            <w:shd w:val="clear" w:color="auto" w:fill="FFFFFF"/>
            <w:hideMark/>
          </w:tcPr>
          <w:p w14:paraId="23396835" w14:textId="77777777" w:rsidR="002B58F8" w:rsidRPr="002B58F8" w:rsidRDefault="002B58F8" w:rsidP="009B7036">
            <w:pPr>
              <w:spacing w:after="0" w:line="240" w:lineRule="auto"/>
            </w:pPr>
            <w:r w:rsidRPr="002B58F8">
              <w:t> </w:t>
            </w:r>
          </w:p>
        </w:tc>
      </w:tr>
      <w:tr w:rsidR="002B58F8" w:rsidRPr="002B58F8" w14:paraId="1CF1DB7A"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25147C84" w14:textId="77777777" w:rsidR="002B58F8" w:rsidRPr="002B58F8" w:rsidRDefault="002B58F8" w:rsidP="009B7036">
            <w:pPr>
              <w:spacing w:after="0" w:line="240" w:lineRule="auto"/>
            </w:pPr>
            <w:r w:rsidRPr="002B58F8">
              <w:rPr>
                <w:b/>
                <w:bCs/>
              </w:rPr>
              <w:t>1.3.4</w:t>
            </w:r>
          </w:p>
        </w:tc>
        <w:tc>
          <w:tcPr>
            <w:tcW w:w="1050" w:type="pct"/>
            <w:tcBorders>
              <w:top w:val="nil"/>
              <w:left w:val="nil"/>
              <w:bottom w:val="single" w:sz="8" w:space="0" w:color="auto"/>
              <w:right w:val="single" w:sz="8" w:space="0" w:color="auto"/>
            </w:tcBorders>
            <w:shd w:val="clear" w:color="auto" w:fill="FFFFFF"/>
            <w:hideMark/>
          </w:tcPr>
          <w:p w14:paraId="1DF9893B" w14:textId="77777777" w:rsidR="002B58F8" w:rsidRPr="002B58F8" w:rsidRDefault="002B58F8" w:rsidP="009B7036">
            <w:pPr>
              <w:spacing w:after="0" w:line="240" w:lineRule="auto"/>
            </w:pPr>
            <w:r w:rsidRPr="002B58F8">
              <w:rPr>
                <w:b/>
                <w:bCs/>
              </w:rPr>
              <w:t>Công</w:t>
            </w:r>
            <w:r w:rsidRPr="002B58F8">
              <w:t> </w:t>
            </w:r>
            <w:r w:rsidRPr="002B58F8">
              <w:rPr>
                <w:b/>
                <w:bCs/>
              </w:rPr>
              <w:t>viên</w:t>
            </w:r>
          </w:p>
        </w:tc>
        <w:tc>
          <w:tcPr>
            <w:tcW w:w="750" w:type="pct"/>
            <w:tcBorders>
              <w:top w:val="nil"/>
              <w:left w:val="nil"/>
              <w:bottom w:val="single" w:sz="8" w:space="0" w:color="auto"/>
              <w:right w:val="single" w:sz="8" w:space="0" w:color="auto"/>
            </w:tcBorders>
            <w:shd w:val="clear" w:color="auto" w:fill="FFFFFF"/>
            <w:hideMark/>
          </w:tcPr>
          <w:p w14:paraId="09125588" w14:textId="77777777" w:rsidR="002B58F8" w:rsidRPr="002B58F8" w:rsidRDefault="002B58F8" w:rsidP="009B7036">
            <w:pPr>
              <w:spacing w:after="0" w:line="240" w:lineRule="auto"/>
            </w:pPr>
            <w:r w:rsidRPr="002B58F8">
              <w:t>Diện tích (ha)</w:t>
            </w:r>
          </w:p>
        </w:tc>
        <w:tc>
          <w:tcPr>
            <w:tcW w:w="500" w:type="pct"/>
            <w:tcBorders>
              <w:top w:val="nil"/>
              <w:left w:val="nil"/>
              <w:bottom w:val="single" w:sz="8" w:space="0" w:color="auto"/>
              <w:right w:val="single" w:sz="8" w:space="0" w:color="auto"/>
            </w:tcBorders>
            <w:shd w:val="clear" w:color="auto" w:fill="FFFFFF"/>
            <w:hideMark/>
          </w:tcPr>
          <w:p w14:paraId="1F68059F"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4AC559D" w14:textId="77777777" w:rsidR="002B58F8" w:rsidRPr="002B58F8" w:rsidRDefault="002B58F8" w:rsidP="009B7036">
            <w:pPr>
              <w:spacing w:after="0" w:line="240" w:lineRule="auto"/>
            </w:pPr>
            <w:r w:rsidRPr="002B58F8">
              <w:t>&gt;20</w:t>
            </w:r>
          </w:p>
        </w:tc>
        <w:tc>
          <w:tcPr>
            <w:tcW w:w="600" w:type="pct"/>
            <w:tcBorders>
              <w:top w:val="nil"/>
              <w:left w:val="nil"/>
              <w:bottom w:val="single" w:sz="8" w:space="0" w:color="auto"/>
              <w:right w:val="single" w:sz="8" w:space="0" w:color="auto"/>
            </w:tcBorders>
            <w:shd w:val="clear" w:color="auto" w:fill="FFFFFF"/>
            <w:hideMark/>
          </w:tcPr>
          <w:p w14:paraId="125D525D" w14:textId="77777777" w:rsidR="002B58F8" w:rsidRPr="002B58F8" w:rsidRDefault="002B58F8" w:rsidP="009B7036">
            <w:pPr>
              <w:spacing w:after="0" w:line="240" w:lineRule="auto"/>
            </w:pPr>
            <w:r w:rsidRPr="002B58F8">
              <w:t>10 ÷ 20</w:t>
            </w:r>
          </w:p>
        </w:tc>
        <w:tc>
          <w:tcPr>
            <w:tcW w:w="500" w:type="pct"/>
            <w:tcBorders>
              <w:top w:val="nil"/>
              <w:left w:val="nil"/>
              <w:bottom w:val="single" w:sz="8" w:space="0" w:color="auto"/>
              <w:right w:val="single" w:sz="8" w:space="0" w:color="auto"/>
            </w:tcBorders>
            <w:shd w:val="clear" w:color="auto" w:fill="FFFFFF"/>
            <w:hideMark/>
          </w:tcPr>
          <w:p w14:paraId="212D63AC" w14:textId="77777777" w:rsidR="002B58F8" w:rsidRPr="002B58F8" w:rsidRDefault="002B58F8" w:rsidP="009B7036">
            <w:pPr>
              <w:spacing w:after="0" w:line="240" w:lineRule="auto"/>
            </w:pPr>
            <w:r w:rsidRPr="002B58F8">
              <w:t>5 ÷ &lt;10</w:t>
            </w:r>
          </w:p>
        </w:tc>
        <w:tc>
          <w:tcPr>
            <w:tcW w:w="500" w:type="pct"/>
            <w:tcBorders>
              <w:top w:val="nil"/>
              <w:left w:val="nil"/>
              <w:bottom w:val="single" w:sz="8" w:space="0" w:color="auto"/>
              <w:right w:val="single" w:sz="8" w:space="0" w:color="auto"/>
            </w:tcBorders>
            <w:shd w:val="clear" w:color="auto" w:fill="FFFFFF"/>
            <w:hideMark/>
          </w:tcPr>
          <w:p w14:paraId="65558590" w14:textId="77777777" w:rsidR="002B58F8" w:rsidRPr="002B58F8" w:rsidRDefault="002B58F8" w:rsidP="009B7036">
            <w:pPr>
              <w:spacing w:after="0" w:line="240" w:lineRule="auto"/>
            </w:pPr>
            <w:r w:rsidRPr="002B58F8">
              <w:t>&lt;5</w:t>
            </w:r>
          </w:p>
        </w:tc>
      </w:tr>
      <w:tr w:rsidR="002B58F8" w:rsidRPr="002B58F8" w14:paraId="7D672876"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057D9BF5" w14:textId="77777777" w:rsidR="002B58F8" w:rsidRPr="002B58F8" w:rsidRDefault="002B58F8" w:rsidP="009B7036">
            <w:pPr>
              <w:spacing w:after="0" w:line="240" w:lineRule="auto"/>
            </w:pPr>
            <w:r w:rsidRPr="002B58F8">
              <w:rPr>
                <w:b/>
                <w:bCs/>
              </w:rPr>
              <w:t>1.3.5</w:t>
            </w:r>
          </w:p>
        </w:tc>
        <w:tc>
          <w:tcPr>
            <w:tcW w:w="1050" w:type="pct"/>
            <w:tcBorders>
              <w:top w:val="nil"/>
              <w:left w:val="nil"/>
              <w:bottom w:val="single" w:sz="8" w:space="0" w:color="auto"/>
              <w:right w:val="single" w:sz="8" w:space="0" w:color="auto"/>
            </w:tcBorders>
            <w:shd w:val="clear" w:color="auto" w:fill="FFFFFF"/>
            <w:hideMark/>
          </w:tcPr>
          <w:p w14:paraId="3ED4C82A" w14:textId="77777777" w:rsidR="002B58F8" w:rsidRPr="002B58F8" w:rsidRDefault="002B58F8" w:rsidP="009B7036">
            <w:pPr>
              <w:spacing w:after="0" w:line="240" w:lineRule="auto"/>
            </w:pPr>
            <w:r w:rsidRPr="002B58F8">
              <w:rPr>
                <w:b/>
                <w:bCs/>
              </w:rPr>
              <w:t>Nghĩa trang </w:t>
            </w:r>
            <w:r w:rsidRPr="002B58F8">
              <w:rPr>
                <w:i/>
                <w:iCs/>
              </w:rPr>
              <w:t>Nghĩa trang</w:t>
            </w:r>
            <w:r w:rsidRPr="002B58F8">
              <w:t> </w:t>
            </w:r>
            <w:r w:rsidRPr="002B58F8">
              <w:rPr>
                <w:i/>
                <w:iCs/>
              </w:rPr>
              <w:t>Quốc gia:</w:t>
            </w:r>
            <w:r w:rsidRPr="002B58F8">
              <w:t> </w:t>
            </w:r>
            <w:r w:rsidRPr="002B58F8">
              <w:rPr>
                <w:i/>
                <w:iCs/>
              </w:rPr>
              <w:t>Cấp I</w:t>
            </w:r>
            <w:r w:rsidRPr="002B58F8">
              <w:t> </w:t>
            </w:r>
            <w:r w:rsidRPr="002B58F8">
              <w:rPr>
                <w:i/>
                <w:iCs/>
              </w:rPr>
              <w:t>với mọi quy</w:t>
            </w:r>
            <w:r w:rsidRPr="002B58F8">
              <w:t> </w:t>
            </w:r>
            <w:r w:rsidRPr="002B58F8">
              <w:rPr>
                <w:i/>
                <w:iCs/>
              </w:rPr>
              <w:t>mô.</w:t>
            </w:r>
          </w:p>
        </w:tc>
        <w:tc>
          <w:tcPr>
            <w:tcW w:w="750" w:type="pct"/>
            <w:tcBorders>
              <w:top w:val="nil"/>
              <w:left w:val="nil"/>
              <w:bottom w:val="single" w:sz="8" w:space="0" w:color="auto"/>
              <w:right w:val="single" w:sz="8" w:space="0" w:color="auto"/>
            </w:tcBorders>
            <w:shd w:val="clear" w:color="auto" w:fill="FFFFFF"/>
            <w:hideMark/>
          </w:tcPr>
          <w:p w14:paraId="040FDC03" w14:textId="77777777" w:rsidR="002B58F8" w:rsidRPr="002B58F8" w:rsidRDefault="002B58F8" w:rsidP="009B7036">
            <w:pPr>
              <w:spacing w:after="0" w:line="240" w:lineRule="auto"/>
            </w:pPr>
            <w:r w:rsidRPr="002B58F8">
              <w:t>Diện tích (ha)</w:t>
            </w:r>
          </w:p>
        </w:tc>
        <w:tc>
          <w:tcPr>
            <w:tcW w:w="500" w:type="pct"/>
            <w:tcBorders>
              <w:top w:val="nil"/>
              <w:left w:val="nil"/>
              <w:bottom w:val="single" w:sz="8" w:space="0" w:color="auto"/>
              <w:right w:val="single" w:sz="8" w:space="0" w:color="auto"/>
            </w:tcBorders>
            <w:shd w:val="clear" w:color="auto" w:fill="FFFFFF"/>
            <w:hideMark/>
          </w:tcPr>
          <w:p w14:paraId="6F781004"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6C0B5ABE" w14:textId="77777777" w:rsidR="002B58F8" w:rsidRPr="002B58F8" w:rsidRDefault="002B58F8" w:rsidP="009B7036">
            <w:pPr>
              <w:spacing w:after="0" w:line="240" w:lineRule="auto"/>
            </w:pPr>
            <w:r w:rsidRPr="002B58F8">
              <w:t>&gt;60</w:t>
            </w:r>
          </w:p>
        </w:tc>
        <w:tc>
          <w:tcPr>
            <w:tcW w:w="600" w:type="pct"/>
            <w:tcBorders>
              <w:top w:val="nil"/>
              <w:left w:val="nil"/>
              <w:bottom w:val="single" w:sz="8" w:space="0" w:color="auto"/>
              <w:right w:val="single" w:sz="8" w:space="0" w:color="auto"/>
            </w:tcBorders>
            <w:shd w:val="clear" w:color="auto" w:fill="FFFFFF"/>
            <w:hideMark/>
          </w:tcPr>
          <w:p w14:paraId="0AA51D71" w14:textId="77777777" w:rsidR="002B58F8" w:rsidRPr="002B58F8" w:rsidRDefault="002B58F8" w:rsidP="009B7036">
            <w:pPr>
              <w:spacing w:after="0" w:line="240" w:lineRule="auto"/>
            </w:pPr>
            <w:r w:rsidRPr="002B58F8">
              <w:t>30 ÷ 60</w:t>
            </w:r>
          </w:p>
        </w:tc>
        <w:tc>
          <w:tcPr>
            <w:tcW w:w="500" w:type="pct"/>
            <w:tcBorders>
              <w:top w:val="nil"/>
              <w:left w:val="nil"/>
              <w:bottom w:val="single" w:sz="8" w:space="0" w:color="auto"/>
              <w:right w:val="single" w:sz="8" w:space="0" w:color="auto"/>
            </w:tcBorders>
            <w:shd w:val="clear" w:color="auto" w:fill="FFFFFF"/>
            <w:hideMark/>
          </w:tcPr>
          <w:p w14:paraId="7B67399C" w14:textId="77777777" w:rsidR="002B58F8" w:rsidRPr="002B58F8" w:rsidRDefault="002B58F8" w:rsidP="009B7036">
            <w:pPr>
              <w:spacing w:after="0" w:line="240" w:lineRule="auto"/>
            </w:pPr>
            <w:r w:rsidRPr="002B58F8">
              <w:t>10 ÷ &lt;30</w:t>
            </w:r>
          </w:p>
        </w:tc>
        <w:tc>
          <w:tcPr>
            <w:tcW w:w="500" w:type="pct"/>
            <w:tcBorders>
              <w:top w:val="nil"/>
              <w:left w:val="nil"/>
              <w:bottom w:val="single" w:sz="8" w:space="0" w:color="auto"/>
              <w:right w:val="single" w:sz="8" w:space="0" w:color="auto"/>
            </w:tcBorders>
            <w:shd w:val="clear" w:color="auto" w:fill="FFFFFF"/>
            <w:hideMark/>
          </w:tcPr>
          <w:p w14:paraId="421A1367" w14:textId="77777777" w:rsidR="002B58F8" w:rsidRPr="002B58F8" w:rsidRDefault="002B58F8" w:rsidP="009B7036">
            <w:pPr>
              <w:spacing w:after="0" w:line="240" w:lineRule="auto"/>
            </w:pPr>
            <w:r w:rsidRPr="002B58F8">
              <w:t>&lt;10</w:t>
            </w:r>
          </w:p>
        </w:tc>
      </w:tr>
      <w:tr w:rsidR="002B58F8" w:rsidRPr="002B58F8" w14:paraId="5786D614"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79883318" w14:textId="77777777" w:rsidR="002B58F8" w:rsidRPr="002B58F8" w:rsidRDefault="002B58F8" w:rsidP="009B7036">
            <w:pPr>
              <w:spacing w:after="0" w:line="240" w:lineRule="auto"/>
            </w:pPr>
            <w:r w:rsidRPr="002B58F8">
              <w:rPr>
                <w:b/>
                <w:bCs/>
              </w:rPr>
              <w:t>1.3.6</w:t>
            </w:r>
          </w:p>
        </w:tc>
        <w:tc>
          <w:tcPr>
            <w:tcW w:w="1050" w:type="pct"/>
            <w:tcBorders>
              <w:top w:val="nil"/>
              <w:left w:val="nil"/>
              <w:bottom w:val="single" w:sz="8" w:space="0" w:color="auto"/>
              <w:right w:val="single" w:sz="8" w:space="0" w:color="auto"/>
            </w:tcBorders>
            <w:shd w:val="clear" w:color="auto" w:fill="FFFFFF"/>
            <w:hideMark/>
          </w:tcPr>
          <w:p w14:paraId="791D2636" w14:textId="77777777" w:rsidR="002B58F8" w:rsidRPr="002B58F8" w:rsidRDefault="002B58F8" w:rsidP="009B7036">
            <w:pPr>
              <w:spacing w:after="0" w:line="240" w:lineRule="auto"/>
            </w:pPr>
            <w:r w:rsidRPr="002B58F8">
              <w:rPr>
                <w:b/>
                <w:bCs/>
              </w:rPr>
              <w:t>Nhà</w:t>
            </w:r>
            <w:r w:rsidRPr="002B58F8">
              <w:t> </w:t>
            </w:r>
            <w:r w:rsidRPr="002B58F8">
              <w:rPr>
                <w:b/>
                <w:bCs/>
              </w:rPr>
              <w:t>tang</w:t>
            </w:r>
            <w:r w:rsidRPr="002B58F8">
              <w:t> </w:t>
            </w:r>
            <w:r w:rsidRPr="002B58F8">
              <w:rPr>
                <w:b/>
                <w:bCs/>
              </w:rPr>
              <w:t>lễ</w:t>
            </w:r>
          </w:p>
        </w:tc>
        <w:tc>
          <w:tcPr>
            <w:tcW w:w="750" w:type="pct"/>
            <w:tcBorders>
              <w:top w:val="nil"/>
              <w:left w:val="nil"/>
              <w:bottom w:val="single" w:sz="8" w:space="0" w:color="auto"/>
              <w:right w:val="single" w:sz="8" w:space="0" w:color="auto"/>
            </w:tcBorders>
            <w:shd w:val="clear" w:color="auto" w:fill="FFFFFF"/>
            <w:hideMark/>
          </w:tcPr>
          <w:p w14:paraId="6E4FE79E" w14:textId="77777777" w:rsidR="002B58F8" w:rsidRPr="002B58F8" w:rsidRDefault="002B58F8" w:rsidP="009B7036">
            <w:pPr>
              <w:spacing w:after="0" w:line="240" w:lineRule="auto"/>
            </w:pPr>
            <w:r w:rsidRPr="002B58F8">
              <w:t>Mức độ quan trọng</w:t>
            </w:r>
          </w:p>
        </w:tc>
        <w:tc>
          <w:tcPr>
            <w:tcW w:w="2700" w:type="pct"/>
            <w:gridSpan w:val="5"/>
            <w:tcBorders>
              <w:top w:val="nil"/>
              <w:left w:val="nil"/>
              <w:bottom w:val="single" w:sz="8" w:space="0" w:color="auto"/>
              <w:right w:val="single" w:sz="8" w:space="0" w:color="auto"/>
            </w:tcBorders>
            <w:shd w:val="clear" w:color="auto" w:fill="FFFFFF"/>
            <w:hideMark/>
          </w:tcPr>
          <w:p w14:paraId="0A7577F0" w14:textId="77777777" w:rsidR="002B58F8" w:rsidRPr="002B58F8" w:rsidRDefault="002B58F8" w:rsidP="009B7036">
            <w:pPr>
              <w:spacing w:after="0" w:line="240" w:lineRule="auto"/>
            </w:pPr>
            <w:r w:rsidRPr="002B58F8">
              <w:t>Nhà tang lễ Quốc gia: Cấp I; các trường hợp khác: Cấp II</w:t>
            </w:r>
          </w:p>
        </w:tc>
      </w:tr>
      <w:tr w:rsidR="002B58F8" w:rsidRPr="002B58F8" w14:paraId="54A378BD"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ACF9754" w14:textId="77777777" w:rsidR="002B58F8" w:rsidRPr="002B58F8" w:rsidRDefault="002B58F8" w:rsidP="009B7036">
            <w:pPr>
              <w:spacing w:after="0" w:line="240" w:lineRule="auto"/>
            </w:pPr>
            <w:r w:rsidRPr="002B58F8">
              <w:rPr>
                <w:b/>
                <w:bCs/>
              </w:rPr>
              <w:t>1.3.7</w:t>
            </w:r>
          </w:p>
        </w:tc>
        <w:tc>
          <w:tcPr>
            <w:tcW w:w="1050" w:type="pct"/>
            <w:tcBorders>
              <w:top w:val="nil"/>
              <w:left w:val="nil"/>
              <w:bottom w:val="single" w:sz="8" w:space="0" w:color="auto"/>
              <w:right w:val="single" w:sz="8" w:space="0" w:color="auto"/>
            </w:tcBorders>
            <w:shd w:val="clear" w:color="auto" w:fill="FFFFFF"/>
            <w:hideMark/>
          </w:tcPr>
          <w:p w14:paraId="38ED5818" w14:textId="77777777" w:rsidR="002B58F8" w:rsidRPr="002B58F8" w:rsidRDefault="002B58F8" w:rsidP="009B7036">
            <w:pPr>
              <w:spacing w:after="0" w:line="240" w:lineRule="auto"/>
            </w:pPr>
            <w:r w:rsidRPr="002B58F8">
              <w:rPr>
                <w:b/>
                <w:bCs/>
              </w:rPr>
              <w:t>Cơ sở hỏa táng</w:t>
            </w:r>
          </w:p>
        </w:tc>
        <w:tc>
          <w:tcPr>
            <w:tcW w:w="750" w:type="pct"/>
            <w:tcBorders>
              <w:top w:val="nil"/>
              <w:left w:val="nil"/>
              <w:bottom w:val="single" w:sz="8" w:space="0" w:color="auto"/>
              <w:right w:val="single" w:sz="8" w:space="0" w:color="auto"/>
            </w:tcBorders>
            <w:shd w:val="clear" w:color="auto" w:fill="FFFFFF"/>
            <w:hideMark/>
          </w:tcPr>
          <w:p w14:paraId="04595DD3" w14:textId="77777777" w:rsidR="002B58F8" w:rsidRPr="002B58F8" w:rsidRDefault="002B58F8" w:rsidP="009B7036">
            <w:pPr>
              <w:spacing w:after="0" w:line="240" w:lineRule="auto"/>
            </w:pPr>
            <w:r w:rsidRPr="002B58F8">
              <w:t>Mức độ quan trọng</w:t>
            </w:r>
          </w:p>
        </w:tc>
        <w:tc>
          <w:tcPr>
            <w:tcW w:w="2700" w:type="pct"/>
            <w:gridSpan w:val="5"/>
            <w:tcBorders>
              <w:top w:val="nil"/>
              <w:left w:val="nil"/>
              <w:bottom w:val="single" w:sz="8" w:space="0" w:color="auto"/>
              <w:right w:val="single" w:sz="8" w:space="0" w:color="auto"/>
            </w:tcBorders>
            <w:shd w:val="clear" w:color="auto" w:fill="FFFFFF"/>
            <w:hideMark/>
          </w:tcPr>
          <w:p w14:paraId="7371179B" w14:textId="77777777" w:rsidR="002B58F8" w:rsidRPr="002B58F8" w:rsidRDefault="002B58F8" w:rsidP="009B7036">
            <w:pPr>
              <w:spacing w:after="0" w:line="240" w:lineRule="auto"/>
            </w:pPr>
            <w:r w:rsidRPr="002B58F8">
              <w:t>Cấp II với mọi quy mô</w:t>
            </w:r>
          </w:p>
        </w:tc>
      </w:tr>
      <w:tr w:rsidR="002B58F8" w:rsidRPr="002B58F8" w14:paraId="56F25628" w14:textId="77777777" w:rsidTr="002B58F8">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hideMark/>
          </w:tcPr>
          <w:p w14:paraId="1E5BC600" w14:textId="77777777" w:rsidR="002B58F8" w:rsidRPr="002B58F8" w:rsidRDefault="002B58F8" w:rsidP="009B7036">
            <w:pPr>
              <w:spacing w:after="0" w:line="240" w:lineRule="auto"/>
            </w:pPr>
            <w:r w:rsidRPr="002B58F8">
              <w:rPr>
                <w:b/>
                <w:bCs/>
              </w:rPr>
              <w:t>1.3.8</w:t>
            </w:r>
          </w:p>
        </w:tc>
        <w:tc>
          <w:tcPr>
            <w:tcW w:w="4050" w:type="pct"/>
            <w:gridSpan w:val="6"/>
            <w:tcBorders>
              <w:top w:val="nil"/>
              <w:left w:val="nil"/>
              <w:bottom w:val="single" w:sz="8" w:space="0" w:color="auto"/>
              <w:right w:val="single" w:sz="8" w:space="0" w:color="auto"/>
            </w:tcBorders>
            <w:shd w:val="clear" w:color="auto" w:fill="FFFFFF"/>
            <w:hideMark/>
          </w:tcPr>
          <w:p w14:paraId="41C7B196" w14:textId="77777777" w:rsidR="002B58F8" w:rsidRPr="002B58F8" w:rsidRDefault="002B58F8" w:rsidP="009B7036">
            <w:pPr>
              <w:spacing w:after="0" w:line="240" w:lineRule="auto"/>
            </w:pPr>
            <w:r w:rsidRPr="002B58F8">
              <w:rPr>
                <w:b/>
                <w:bCs/>
              </w:rPr>
              <w:t>Nhà</w:t>
            </w:r>
            <w:r w:rsidRPr="002B58F8">
              <w:t> </w:t>
            </w:r>
            <w:r w:rsidRPr="002B58F8">
              <w:rPr>
                <w:b/>
                <w:bCs/>
              </w:rPr>
              <w:t>để xe</w:t>
            </w:r>
            <w:r w:rsidRPr="002B58F8">
              <w:t> </w:t>
            </w:r>
            <w:r w:rsidRPr="002B58F8">
              <w:rPr>
                <w:b/>
                <w:bCs/>
              </w:rPr>
              <w:t>ô</w:t>
            </w:r>
            <w:r w:rsidRPr="002B58F8">
              <w:t> </w:t>
            </w:r>
            <w:r w:rsidRPr="002B58F8">
              <w:rPr>
                <w:b/>
                <w:bCs/>
              </w:rPr>
              <w:t>tô;</w:t>
            </w:r>
            <w:r w:rsidRPr="002B58F8">
              <w:t> </w:t>
            </w:r>
            <w:r w:rsidRPr="002B58F8">
              <w:rPr>
                <w:b/>
                <w:bCs/>
              </w:rPr>
              <w:t>sân</w:t>
            </w:r>
            <w:r w:rsidRPr="002B58F8">
              <w:t> </w:t>
            </w:r>
            <w:r w:rsidRPr="002B58F8">
              <w:rPr>
                <w:b/>
                <w:bCs/>
              </w:rPr>
              <w:t>bãi</w:t>
            </w:r>
            <w:r w:rsidRPr="002B58F8">
              <w:t> </w:t>
            </w:r>
            <w:r w:rsidRPr="002B58F8">
              <w:rPr>
                <w:b/>
                <w:bCs/>
              </w:rPr>
              <w:t>để xe,</w:t>
            </w:r>
            <w:r w:rsidRPr="002B58F8">
              <w:t> </w:t>
            </w:r>
            <w:r w:rsidRPr="002B58F8">
              <w:rPr>
                <w:b/>
                <w:bCs/>
              </w:rPr>
              <w:t>máy</w:t>
            </w:r>
            <w:r w:rsidRPr="002B58F8">
              <w:t> </w:t>
            </w:r>
            <w:r w:rsidRPr="002B58F8">
              <w:rPr>
                <w:b/>
                <w:bCs/>
              </w:rPr>
              <w:t>móc,</w:t>
            </w:r>
            <w:r w:rsidRPr="002B58F8">
              <w:t> </w:t>
            </w:r>
            <w:r w:rsidRPr="002B58F8">
              <w:rPr>
                <w:b/>
                <w:bCs/>
              </w:rPr>
              <w:t>thiết bị</w:t>
            </w:r>
          </w:p>
        </w:tc>
        <w:tc>
          <w:tcPr>
            <w:tcW w:w="500" w:type="pct"/>
            <w:tcBorders>
              <w:top w:val="nil"/>
              <w:left w:val="nil"/>
              <w:bottom w:val="single" w:sz="8" w:space="0" w:color="auto"/>
              <w:right w:val="single" w:sz="8" w:space="0" w:color="auto"/>
            </w:tcBorders>
            <w:shd w:val="clear" w:color="auto" w:fill="FFFFFF"/>
            <w:hideMark/>
          </w:tcPr>
          <w:p w14:paraId="24F49B30" w14:textId="77777777" w:rsidR="002B58F8" w:rsidRPr="002B58F8" w:rsidRDefault="002B58F8" w:rsidP="009B7036">
            <w:pPr>
              <w:spacing w:after="0" w:line="240" w:lineRule="auto"/>
            </w:pPr>
            <w:r w:rsidRPr="002B58F8">
              <w:t> </w:t>
            </w:r>
          </w:p>
        </w:tc>
      </w:tr>
      <w:tr w:rsidR="002B58F8" w:rsidRPr="002B58F8" w14:paraId="3922A33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E00E94"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139C19A3" w14:textId="77777777" w:rsidR="002B58F8" w:rsidRPr="002B58F8" w:rsidRDefault="002B58F8" w:rsidP="009B7036">
            <w:pPr>
              <w:spacing w:after="0" w:line="240" w:lineRule="auto"/>
            </w:pPr>
            <w:r w:rsidRPr="002B58F8">
              <w:t>1.3.8.1 Nhà để xe ô tô ngầm*</w:t>
            </w:r>
          </w:p>
        </w:tc>
        <w:tc>
          <w:tcPr>
            <w:tcW w:w="750" w:type="pct"/>
            <w:vMerge w:val="restart"/>
            <w:tcBorders>
              <w:top w:val="nil"/>
              <w:left w:val="nil"/>
              <w:bottom w:val="single" w:sz="8" w:space="0" w:color="auto"/>
              <w:right w:val="single" w:sz="8" w:space="0" w:color="auto"/>
            </w:tcBorders>
            <w:shd w:val="clear" w:color="auto" w:fill="FFFFFF"/>
            <w:hideMark/>
          </w:tcPr>
          <w:p w14:paraId="66903BD5" w14:textId="77777777" w:rsidR="002B58F8" w:rsidRPr="002B58F8" w:rsidRDefault="002B58F8" w:rsidP="009B7036">
            <w:pPr>
              <w:spacing w:after="0" w:line="240" w:lineRule="auto"/>
            </w:pPr>
            <w:r w:rsidRPr="002B58F8">
              <w:t>Số chỗ để xe ô tô</w:t>
            </w:r>
          </w:p>
        </w:tc>
        <w:tc>
          <w:tcPr>
            <w:tcW w:w="500" w:type="pct"/>
            <w:tcBorders>
              <w:top w:val="nil"/>
              <w:left w:val="nil"/>
              <w:bottom w:val="single" w:sz="8" w:space="0" w:color="auto"/>
              <w:right w:val="single" w:sz="8" w:space="0" w:color="auto"/>
            </w:tcBorders>
            <w:shd w:val="clear" w:color="auto" w:fill="FFFFFF"/>
            <w:hideMark/>
          </w:tcPr>
          <w:p w14:paraId="46544E5E"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2B4F4CE2" w14:textId="77777777" w:rsidR="002B58F8" w:rsidRPr="002B58F8" w:rsidRDefault="002B58F8" w:rsidP="009B7036">
            <w:pPr>
              <w:spacing w:after="0" w:line="240" w:lineRule="auto"/>
            </w:pPr>
            <w:r w:rsidRPr="002B58F8">
              <w:t>≥500</w:t>
            </w:r>
          </w:p>
        </w:tc>
        <w:tc>
          <w:tcPr>
            <w:tcW w:w="600" w:type="pct"/>
            <w:tcBorders>
              <w:top w:val="nil"/>
              <w:left w:val="nil"/>
              <w:bottom w:val="single" w:sz="8" w:space="0" w:color="auto"/>
              <w:right w:val="single" w:sz="8" w:space="0" w:color="auto"/>
            </w:tcBorders>
            <w:shd w:val="clear" w:color="auto" w:fill="FFFFFF"/>
            <w:hideMark/>
          </w:tcPr>
          <w:p w14:paraId="1C4540B0" w14:textId="77777777" w:rsidR="002B58F8" w:rsidRPr="002B58F8" w:rsidRDefault="002B58F8" w:rsidP="009B7036">
            <w:pPr>
              <w:spacing w:after="0" w:line="240" w:lineRule="auto"/>
            </w:pPr>
            <w:r w:rsidRPr="002B58F8">
              <w:t>300 ÷ &lt;500</w:t>
            </w:r>
          </w:p>
        </w:tc>
        <w:tc>
          <w:tcPr>
            <w:tcW w:w="500" w:type="pct"/>
            <w:tcBorders>
              <w:top w:val="nil"/>
              <w:left w:val="nil"/>
              <w:bottom w:val="single" w:sz="8" w:space="0" w:color="auto"/>
              <w:right w:val="single" w:sz="8" w:space="0" w:color="auto"/>
            </w:tcBorders>
            <w:shd w:val="clear" w:color="auto" w:fill="FFFFFF"/>
            <w:hideMark/>
          </w:tcPr>
          <w:p w14:paraId="27CF5776" w14:textId="77777777" w:rsidR="002B58F8" w:rsidRPr="002B58F8" w:rsidRDefault="002B58F8" w:rsidP="009B7036">
            <w:pPr>
              <w:spacing w:after="0" w:line="240" w:lineRule="auto"/>
            </w:pPr>
            <w:r w:rsidRPr="002B58F8">
              <w:t>&lt;300</w:t>
            </w:r>
          </w:p>
        </w:tc>
        <w:tc>
          <w:tcPr>
            <w:tcW w:w="500" w:type="pct"/>
            <w:tcBorders>
              <w:top w:val="nil"/>
              <w:left w:val="nil"/>
              <w:bottom w:val="single" w:sz="8" w:space="0" w:color="auto"/>
              <w:right w:val="single" w:sz="8" w:space="0" w:color="auto"/>
            </w:tcBorders>
            <w:shd w:val="clear" w:color="auto" w:fill="FFFFFF"/>
            <w:hideMark/>
          </w:tcPr>
          <w:p w14:paraId="585B1432" w14:textId="77777777" w:rsidR="002B58F8" w:rsidRPr="002B58F8" w:rsidRDefault="002B58F8" w:rsidP="009B7036">
            <w:pPr>
              <w:spacing w:after="0" w:line="240" w:lineRule="auto"/>
            </w:pPr>
            <w:r w:rsidRPr="002B58F8">
              <w:t> </w:t>
            </w:r>
          </w:p>
        </w:tc>
      </w:tr>
      <w:tr w:rsidR="002B58F8" w:rsidRPr="002B58F8" w14:paraId="7A9EEA3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0DB97A0"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03547C2B" w14:textId="77777777" w:rsidR="002B58F8" w:rsidRPr="002B58F8" w:rsidRDefault="002B58F8" w:rsidP="009B7036">
            <w:pPr>
              <w:spacing w:after="0" w:line="240" w:lineRule="auto"/>
            </w:pPr>
            <w:r w:rsidRPr="002B58F8">
              <w:t>1.3.8.2 Nhà để xe ô tô nổi*</w:t>
            </w:r>
          </w:p>
        </w:tc>
        <w:tc>
          <w:tcPr>
            <w:tcW w:w="0" w:type="auto"/>
            <w:vMerge/>
            <w:tcBorders>
              <w:top w:val="nil"/>
              <w:left w:val="nil"/>
              <w:bottom w:val="single" w:sz="8" w:space="0" w:color="auto"/>
              <w:right w:val="single" w:sz="8" w:space="0" w:color="auto"/>
            </w:tcBorders>
            <w:shd w:val="clear" w:color="auto" w:fill="FFFFFF"/>
            <w:vAlign w:val="center"/>
            <w:hideMark/>
          </w:tcPr>
          <w:p w14:paraId="5B2C2316" w14:textId="77777777" w:rsidR="002B58F8" w:rsidRPr="002B58F8" w:rsidRDefault="002B58F8" w:rsidP="009B7036">
            <w:pPr>
              <w:spacing w:after="0" w:line="240" w:lineRule="auto"/>
            </w:pPr>
          </w:p>
        </w:tc>
        <w:tc>
          <w:tcPr>
            <w:tcW w:w="500" w:type="pct"/>
            <w:tcBorders>
              <w:top w:val="nil"/>
              <w:left w:val="nil"/>
              <w:bottom w:val="single" w:sz="8" w:space="0" w:color="auto"/>
              <w:right w:val="single" w:sz="8" w:space="0" w:color="auto"/>
            </w:tcBorders>
            <w:shd w:val="clear" w:color="auto" w:fill="FFFFFF"/>
            <w:hideMark/>
          </w:tcPr>
          <w:p w14:paraId="474AE170"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1EB75A22" w14:textId="77777777" w:rsidR="002B58F8" w:rsidRPr="002B58F8" w:rsidRDefault="002B58F8" w:rsidP="009B7036">
            <w:pPr>
              <w:spacing w:after="0" w:line="240" w:lineRule="auto"/>
            </w:pPr>
            <w:r w:rsidRPr="002B58F8">
              <w:t>≥1.000</w:t>
            </w:r>
          </w:p>
        </w:tc>
        <w:tc>
          <w:tcPr>
            <w:tcW w:w="600" w:type="pct"/>
            <w:tcBorders>
              <w:top w:val="nil"/>
              <w:left w:val="nil"/>
              <w:bottom w:val="single" w:sz="8" w:space="0" w:color="auto"/>
              <w:right w:val="single" w:sz="8" w:space="0" w:color="auto"/>
            </w:tcBorders>
            <w:shd w:val="clear" w:color="auto" w:fill="FFFFFF"/>
            <w:hideMark/>
          </w:tcPr>
          <w:p w14:paraId="7B099906" w14:textId="77777777" w:rsidR="002B58F8" w:rsidRPr="002B58F8" w:rsidRDefault="002B58F8" w:rsidP="009B7036">
            <w:pPr>
              <w:spacing w:after="0" w:line="240" w:lineRule="auto"/>
            </w:pPr>
            <w:r w:rsidRPr="002B58F8">
              <w:t>500 ÷ &lt;1.000</w:t>
            </w:r>
          </w:p>
        </w:tc>
        <w:tc>
          <w:tcPr>
            <w:tcW w:w="500" w:type="pct"/>
            <w:tcBorders>
              <w:top w:val="nil"/>
              <w:left w:val="nil"/>
              <w:bottom w:val="single" w:sz="8" w:space="0" w:color="auto"/>
              <w:right w:val="single" w:sz="8" w:space="0" w:color="auto"/>
            </w:tcBorders>
            <w:shd w:val="clear" w:color="auto" w:fill="FFFFFF"/>
            <w:hideMark/>
          </w:tcPr>
          <w:p w14:paraId="3A4070BE" w14:textId="77777777" w:rsidR="002B58F8" w:rsidRPr="002B58F8" w:rsidRDefault="002B58F8" w:rsidP="009B7036">
            <w:pPr>
              <w:spacing w:after="0" w:line="240" w:lineRule="auto"/>
            </w:pPr>
            <w:r w:rsidRPr="002B58F8">
              <w:t>100 ÷ &lt;500</w:t>
            </w:r>
          </w:p>
        </w:tc>
        <w:tc>
          <w:tcPr>
            <w:tcW w:w="500" w:type="pct"/>
            <w:tcBorders>
              <w:top w:val="nil"/>
              <w:left w:val="nil"/>
              <w:bottom w:val="single" w:sz="8" w:space="0" w:color="auto"/>
              <w:right w:val="single" w:sz="8" w:space="0" w:color="auto"/>
            </w:tcBorders>
            <w:shd w:val="clear" w:color="auto" w:fill="FFFFFF"/>
            <w:hideMark/>
          </w:tcPr>
          <w:p w14:paraId="553202B6" w14:textId="77777777" w:rsidR="002B58F8" w:rsidRPr="002B58F8" w:rsidRDefault="002B58F8" w:rsidP="009B7036">
            <w:pPr>
              <w:spacing w:after="0" w:line="240" w:lineRule="auto"/>
            </w:pPr>
            <w:r w:rsidRPr="002B58F8">
              <w:t>&lt;100</w:t>
            </w:r>
          </w:p>
        </w:tc>
      </w:tr>
      <w:tr w:rsidR="002B58F8" w:rsidRPr="002B58F8" w14:paraId="71BF396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D8C219D" w14:textId="77777777" w:rsidR="002B58F8" w:rsidRPr="002B58F8" w:rsidRDefault="002B58F8" w:rsidP="009B7036">
            <w:pPr>
              <w:spacing w:after="0" w:line="240" w:lineRule="auto"/>
            </w:pPr>
          </w:p>
        </w:tc>
        <w:tc>
          <w:tcPr>
            <w:tcW w:w="1050" w:type="pct"/>
            <w:tcBorders>
              <w:top w:val="nil"/>
              <w:left w:val="nil"/>
              <w:bottom w:val="single" w:sz="8" w:space="0" w:color="auto"/>
              <w:right w:val="single" w:sz="8" w:space="0" w:color="auto"/>
            </w:tcBorders>
            <w:shd w:val="clear" w:color="auto" w:fill="FFFFFF"/>
            <w:hideMark/>
          </w:tcPr>
          <w:p w14:paraId="43F25196" w14:textId="77777777" w:rsidR="002B58F8" w:rsidRPr="002B58F8" w:rsidRDefault="002B58F8" w:rsidP="009B7036">
            <w:pPr>
              <w:spacing w:after="0" w:line="240" w:lineRule="auto"/>
            </w:pPr>
            <w:r w:rsidRPr="002B58F8">
              <w:t>1.3.8.3 Sân bãi để xe, máy móc, thiết bị (không có mái che)</w:t>
            </w:r>
          </w:p>
        </w:tc>
        <w:tc>
          <w:tcPr>
            <w:tcW w:w="750" w:type="pct"/>
            <w:tcBorders>
              <w:top w:val="nil"/>
              <w:left w:val="nil"/>
              <w:bottom w:val="single" w:sz="8" w:space="0" w:color="auto"/>
              <w:right w:val="single" w:sz="8" w:space="0" w:color="auto"/>
            </w:tcBorders>
            <w:shd w:val="clear" w:color="auto" w:fill="FFFFFF"/>
            <w:hideMark/>
          </w:tcPr>
          <w:p w14:paraId="4230C142" w14:textId="77777777" w:rsidR="002B58F8" w:rsidRPr="002B58F8" w:rsidRDefault="002B58F8" w:rsidP="009B7036">
            <w:pPr>
              <w:spacing w:after="0" w:line="240" w:lineRule="auto"/>
            </w:pPr>
            <w:r w:rsidRPr="002B58F8">
              <w:t>Tổng diện tích (ha)</w:t>
            </w:r>
          </w:p>
        </w:tc>
        <w:tc>
          <w:tcPr>
            <w:tcW w:w="500" w:type="pct"/>
            <w:tcBorders>
              <w:top w:val="nil"/>
              <w:left w:val="nil"/>
              <w:bottom w:val="single" w:sz="8" w:space="0" w:color="auto"/>
              <w:right w:val="single" w:sz="8" w:space="0" w:color="auto"/>
            </w:tcBorders>
            <w:shd w:val="clear" w:color="auto" w:fill="FFFFFF"/>
            <w:hideMark/>
          </w:tcPr>
          <w:p w14:paraId="6372CBAE"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45FCAFB9"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09EE1A10"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0E6A80BA" w14:textId="77777777" w:rsidR="002B58F8" w:rsidRPr="002B58F8" w:rsidRDefault="002B58F8" w:rsidP="009B7036">
            <w:pPr>
              <w:spacing w:after="0" w:line="240" w:lineRule="auto"/>
            </w:pPr>
            <w:r w:rsidRPr="002B58F8">
              <w:t>&gt;2,5</w:t>
            </w:r>
          </w:p>
        </w:tc>
        <w:tc>
          <w:tcPr>
            <w:tcW w:w="500" w:type="pct"/>
            <w:tcBorders>
              <w:top w:val="nil"/>
              <w:left w:val="nil"/>
              <w:bottom w:val="single" w:sz="8" w:space="0" w:color="auto"/>
              <w:right w:val="single" w:sz="8" w:space="0" w:color="auto"/>
            </w:tcBorders>
            <w:shd w:val="clear" w:color="auto" w:fill="FFFFFF"/>
            <w:hideMark/>
          </w:tcPr>
          <w:p w14:paraId="26D919CB" w14:textId="77777777" w:rsidR="002B58F8" w:rsidRPr="002B58F8" w:rsidRDefault="002B58F8" w:rsidP="009B7036">
            <w:pPr>
              <w:spacing w:after="0" w:line="240" w:lineRule="auto"/>
            </w:pPr>
            <w:r w:rsidRPr="002B58F8">
              <w:t>≤2,5</w:t>
            </w:r>
          </w:p>
        </w:tc>
      </w:tr>
      <w:tr w:rsidR="002B58F8" w:rsidRPr="002B58F8" w14:paraId="4EFD764F"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0099774" w14:textId="77777777" w:rsidR="002B58F8" w:rsidRPr="002B58F8" w:rsidRDefault="002B58F8" w:rsidP="009B7036">
            <w:pPr>
              <w:spacing w:after="0" w:line="240" w:lineRule="auto"/>
            </w:pPr>
            <w:r w:rsidRPr="002B58F8">
              <w:rPr>
                <w:b/>
                <w:bCs/>
              </w:rPr>
              <w:t>1.3.9</w:t>
            </w:r>
          </w:p>
        </w:tc>
        <w:tc>
          <w:tcPr>
            <w:tcW w:w="1050" w:type="pct"/>
            <w:tcBorders>
              <w:top w:val="nil"/>
              <w:left w:val="nil"/>
              <w:bottom w:val="single" w:sz="8" w:space="0" w:color="auto"/>
              <w:right w:val="single" w:sz="8" w:space="0" w:color="auto"/>
            </w:tcBorders>
            <w:shd w:val="clear" w:color="auto" w:fill="FFFFFF"/>
            <w:hideMark/>
          </w:tcPr>
          <w:p w14:paraId="1B042D29" w14:textId="77777777" w:rsidR="002B58F8" w:rsidRPr="002B58F8" w:rsidRDefault="002B58F8" w:rsidP="009B7036">
            <w:pPr>
              <w:spacing w:after="0" w:line="240" w:lineRule="auto"/>
            </w:pPr>
            <w:r w:rsidRPr="002B58F8">
              <w:rPr>
                <w:b/>
                <w:bCs/>
              </w:rPr>
              <w:t>Đường cáp</w:t>
            </w:r>
            <w:r w:rsidRPr="002B58F8">
              <w:t> </w:t>
            </w:r>
            <w:r w:rsidRPr="002B58F8">
              <w:rPr>
                <w:b/>
                <w:bCs/>
              </w:rPr>
              <w:t>truyền tín</w:t>
            </w:r>
            <w:r w:rsidRPr="002B58F8">
              <w:t> </w:t>
            </w:r>
            <w:r w:rsidRPr="002B58F8">
              <w:rPr>
                <w:b/>
                <w:bCs/>
              </w:rPr>
              <w:t>hiệu viễn thông</w:t>
            </w:r>
          </w:p>
        </w:tc>
        <w:tc>
          <w:tcPr>
            <w:tcW w:w="750" w:type="pct"/>
            <w:tcBorders>
              <w:top w:val="nil"/>
              <w:left w:val="nil"/>
              <w:bottom w:val="single" w:sz="8" w:space="0" w:color="auto"/>
              <w:right w:val="single" w:sz="8" w:space="0" w:color="auto"/>
            </w:tcBorders>
            <w:shd w:val="clear" w:color="auto" w:fill="FFFFFF"/>
            <w:hideMark/>
          </w:tcPr>
          <w:p w14:paraId="0A454694" w14:textId="77777777" w:rsidR="002B58F8" w:rsidRPr="002B58F8" w:rsidRDefault="002B58F8" w:rsidP="009B7036">
            <w:pPr>
              <w:spacing w:after="0" w:line="240" w:lineRule="auto"/>
            </w:pPr>
            <w:r w:rsidRPr="002B58F8">
              <w:t>Mức độ quan trọng</w:t>
            </w:r>
          </w:p>
        </w:tc>
        <w:tc>
          <w:tcPr>
            <w:tcW w:w="500" w:type="pct"/>
            <w:tcBorders>
              <w:top w:val="nil"/>
              <w:left w:val="nil"/>
              <w:bottom w:val="single" w:sz="8" w:space="0" w:color="auto"/>
              <w:right w:val="single" w:sz="8" w:space="0" w:color="auto"/>
            </w:tcBorders>
            <w:shd w:val="clear" w:color="auto" w:fill="FFFFFF"/>
            <w:hideMark/>
          </w:tcPr>
          <w:p w14:paraId="1EB15696" w14:textId="77777777" w:rsidR="002B58F8" w:rsidRPr="002B58F8" w:rsidRDefault="002B58F8" w:rsidP="009B7036">
            <w:pPr>
              <w:spacing w:after="0" w:line="240" w:lineRule="auto"/>
            </w:pPr>
            <w:r w:rsidRPr="002B58F8">
              <w:t>Liên quốc gia</w:t>
            </w:r>
          </w:p>
        </w:tc>
        <w:tc>
          <w:tcPr>
            <w:tcW w:w="550" w:type="pct"/>
            <w:tcBorders>
              <w:top w:val="nil"/>
              <w:left w:val="nil"/>
              <w:bottom w:val="single" w:sz="8" w:space="0" w:color="auto"/>
              <w:right w:val="single" w:sz="8" w:space="0" w:color="auto"/>
            </w:tcBorders>
            <w:shd w:val="clear" w:color="auto" w:fill="FFFFFF"/>
            <w:hideMark/>
          </w:tcPr>
          <w:p w14:paraId="14538286" w14:textId="77777777" w:rsidR="002B58F8" w:rsidRPr="002B58F8" w:rsidRDefault="002B58F8" w:rsidP="009B7036">
            <w:pPr>
              <w:spacing w:after="0" w:line="240" w:lineRule="auto"/>
            </w:pPr>
            <w:r w:rsidRPr="002B58F8">
              <w:t>Liên tỉnh</w:t>
            </w:r>
          </w:p>
        </w:tc>
        <w:tc>
          <w:tcPr>
            <w:tcW w:w="600" w:type="pct"/>
            <w:tcBorders>
              <w:top w:val="nil"/>
              <w:left w:val="nil"/>
              <w:bottom w:val="single" w:sz="8" w:space="0" w:color="auto"/>
              <w:right w:val="single" w:sz="8" w:space="0" w:color="auto"/>
            </w:tcBorders>
            <w:shd w:val="clear" w:color="auto" w:fill="FFFFFF"/>
            <w:hideMark/>
          </w:tcPr>
          <w:p w14:paraId="62C313D6" w14:textId="77777777" w:rsidR="002B58F8" w:rsidRPr="002B58F8" w:rsidRDefault="002B58F8" w:rsidP="009B7036">
            <w:pPr>
              <w:spacing w:after="0" w:line="240" w:lineRule="auto"/>
            </w:pPr>
            <w:r w:rsidRPr="002B58F8">
              <w:t>Nội tỉnh</w:t>
            </w:r>
          </w:p>
        </w:tc>
        <w:tc>
          <w:tcPr>
            <w:tcW w:w="500" w:type="pct"/>
            <w:tcBorders>
              <w:top w:val="nil"/>
              <w:left w:val="nil"/>
              <w:bottom w:val="single" w:sz="8" w:space="0" w:color="auto"/>
              <w:right w:val="single" w:sz="8" w:space="0" w:color="auto"/>
            </w:tcBorders>
            <w:shd w:val="clear" w:color="auto" w:fill="FFFFFF"/>
            <w:hideMark/>
          </w:tcPr>
          <w:p w14:paraId="70DCEBAE"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664A6479" w14:textId="77777777" w:rsidR="002B58F8" w:rsidRPr="002B58F8" w:rsidRDefault="002B58F8" w:rsidP="009B7036">
            <w:pPr>
              <w:spacing w:after="0" w:line="240" w:lineRule="auto"/>
            </w:pPr>
            <w:r w:rsidRPr="002B58F8">
              <w:t> </w:t>
            </w:r>
          </w:p>
        </w:tc>
      </w:tr>
      <w:tr w:rsidR="002B58F8" w:rsidRPr="002B58F8" w14:paraId="5458B7CD" w14:textId="77777777" w:rsidTr="002B58F8">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CB0944E" w14:textId="77777777" w:rsidR="002B58F8" w:rsidRPr="002B58F8" w:rsidRDefault="002B58F8" w:rsidP="009B7036">
            <w:pPr>
              <w:spacing w:after="0" w:line="240" w:lineRule="auto"/>
            </w:pPr>
            <w:r w:rsidRPr="002B58F8">
              <w:rPr>
                <w:b/>
                <w:bCs/>
              </w:rPr>
              <w:t>1.3.10</w:t>
            </w:r>
          </w:p>
        </w:tc>
        <w:tc>
          <w:tcPr>
            <w:tcW w:w="1050" w:type="pct"/>
            <w:tcBorders>
              <w:top w:val="nil"/>
              <w:left w:val="nil"/>
              <w:bottom w:val="single" w:sz="8" w:space="0" w:color="auto"/>
              <w:right w:val="single" w:sz="8" w:space="0" w:color="auto"/>
            </w:tcBorders>
            <w:shd w:val="clear" w:color="auto" w:fill="FFFFFF"/>
            <w:hideMark/>
          </w:tcPr>
          <w:p w14:paraId="4D366BD9"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lấn biển</w:t>
            </w:r>
          </w:p>
        </w:tc>
        <w:tc>
          <w:tcPr>
            <w:tcW w:w="750" w:type="pct"/>
            <w:tcBorders>
              <w:top w:val="nil"/>
              <w:left w:val="nil"/>
              <w:bottom w:val="single" w:sz="8" w:space="0" w:color="auto"/>
              <w:right w:val="single" w:sz="8" w:space="0" w:color="auto"/>
            </w:tcBorders>
            <w:shd w:val="clear" w:color="auto" w:fill="FFFFFF"/>
            <w:hideMark/>
          </w:tcPr>
          <w:p w14:paraId="3BD432E2" w14:textId="77777777" w:rsidR="002B58F8" w:rsidRPr="002B58F8" w:rsidRDefault="002B58F8" w:rsidP="009B7036">
            <w:pPr>
              <w:spacing w:after="0" w:line="240" w:lineRule="auto"/>
            </w:pPr>
            <w:r w:rsidRPr="002B58F8">
              <w:t>Diện tích (ha)</w:t>
            </w:r>
          </w:p>
        </w:tc>
        <w:tc>
          <w:tcPr>
            <w:tcW w:w="500" w:type="pct"/>
            <w:tcBorders>
              <w:top w:val="nil"/>
              <w:left w:val="nil"/>
              <w:bottom w:val="single" w:sz="8" w:space="0" w:color="auto"/>
              <w:right w:val="single" w:sz="8" w:space="0" w:color="auto"/>
            </w:tcBorders>
            <w:shd w:val="clear" w:color="auto" w:fill="FFFFFF"/>
            <w:hideMark/>
          </w:tcPr>
          <w:p w14:paraId="56B0D3C7"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8B964AA"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5B57B2C3" w14:textId="77777777" w:rsidR="002B58F8" w:rsidRPr="002B58F8" w:rsidRDefault="002B58F8" w:rsidP="009B7036">
            <w:pPr>
              <w:spacing w:after="0" w:line="240" w:lineRule="auto"/>
            </w:pPr>
            <w:r w:rsidRPr="002B58F8">
              <w:t>≥300</w:t>
            </w:r>
          </w:p>
        </w:tc>
        <w:tc>
          <w:tcPr>
            <w:tcW w:w="500" w:type="pct"/>
            <w:tcBorders>
              <w:top w:val="nil"/>
              <w:left w:val="nil"/>
              <w:bottom w:val="single" w:sz="8" w:space="0" w:color="auto"/>
              <w:right w:val="single" w:sz="8" w:space="0" w:color="auto"/>
            </w:tcBorders>
            <w:shd w:val="clear" w:color="auto" w:fill="FFFFFF"/>
            <w:hideMark/>
          </w:tcPr>
          <w:p w14:paraId="4E71B6FC" w14:textId="77777777" w:rsidR="002B58F8" w:rsidRPr="002B58F8" w:rsidRDefault="002B58F8" w:rsidP="009B7036">
            <w:pPr>
              <w:spacing w:after="0" w:line="240" w:lineRule="auto"/>
            </w:pPr>
            <w:r w:rsidRPr="002B58F8">
              <w:t>&lt;300</w:t>
            </w:r>
          </w:p>
        </w:tc>
        <w:tc>
          <w:tcPr>
            <w:tcW w:w="500" w:type="pct"/>
            <w:tcBorders>
              <w:top w:val="nil"/>
              <w:left w:val="nil"/>
              <w:bottom w:val="single" w:sz="8" w:space="0" w:color="auto"/>
              <w:right w:val="single" w:sz="8" w:space="0" w:color="auto"/>
            </w:tcBorders>
            <w:shd w:val="clear" w:color="auto" w:fill="FFFFFF"/>
            <w:hideMark/>
          </w:tcPr>
          <w:p w14:paraId="7B85BAB5" w14:textId="77777777" w:rsidR="002B58F8" w:rsidRPr="002B58F8" w:rsidRDefault="002B58F8" w:rsidP="009B7036">
            <w:pPr>
              <w:spacing w:after="0" w:line="240" w:lineRule="auto"/>
            </w:pPr>
            <w:r w:rsidRPr="002B58F8">
              <w:t> </w:t>
            </w:r>
          </w:p>
        </w:tc>
      </w:tr>
    </w:tbl>
    <w:p w14:paraId="6A900BA9" w14:textId="77777777" w:rsidR="002B58F8" w:rsidRPr="002B58F8" w:rsidRDefault="002B58F8" w:rsidP="009B7036">
      <w:pPr>
        <w:spacing w:after="0" w:line="240" w:lineRule="auto"/>
      </w:pPr>
      <w:r w:rsidRPr="002B58F8">
        <w:rPr>
          <w:b/>
          <w:bCs/>
        </w:rPr>
        <w:t>Ghi chú:</w:t>
      </w:r>
    </w:p>
    <w:p w14:paraId="331C4A95" w14:textId="77777777" w:rsidR="002B58F8" w:rsidRPr="002B58F8" w:rsidRDefault="002B58F8" w:rsidP="009B7036">
      <w:pPr>
        <w:spacing w:after="0" w:line="240" w:lineRule="auto"/>
      </w:pPr>
      <w:r w:rsidRPr="002B58F8">
        <w:t>- Công trình hạ tầng kỹ thuật khác có mục đích sử dụng phù hợp với loại công trình nêu trong Bảng 1.3 thì sử dụng Bảng 1.3 để xác định cấp theo mức độ quan trọng hoặc quy mô công suất.</w:t>
      </w:r>
    </w:p>
    <w:p w14:paraId="5F65F717" w14:textId="77777777" w:rsidR="002B58F8" w:rsidRPr="002B58F8" w:rsidRDefault="002B58F8" w:rsidP="009B7036">
      <w:pPr>
        <w:spacing w:after="0" w:line="240" w:lineRule="auto"/>
      </w:pPr>
      <w:r w:rsidRPr="002B58F8">
        <w:t>- Các chữ viết tắt trong Bảng 1.3: TCS là Tổng công suất tính cho toàn bộ các dây chuyền công nghệ thuộc dự án.</w:t>
      </w:r>
    </w:p>
    <w:p w14:paraId="65C519B3" w14:textId="77777777" w:rsidR="002B58F8" w:rsidRPr="002B58F8" w:rsidRDefault="002B58F8" w:rsidP="009B7036">
      <w:pPr>
        <w:spacing w:after="0" w:line="240" w:lineRule="auto"/>
      </w:pPr>
      <w:r w:rsidRPr="002B58F8">
        <w:t>- (*): Đối với Nhà để xe ô tô thì chỗ để xe ô tô được xét cho ô tô chở người đến 9 chỗ hoặc xe ô tô tải dưới 3.500 kg. Trường hợp Nhà để xe hỗn hợp bao gồm xe ô tô và xe mô tô (xe gắn máy) thì quy đổi 6 chỗ để xe mô tô (xe gắn máy) tương đương với 1 chỗ để xe ô tô.</w:t>
      </w:r>
    </w:p>
    <w:p w14:paraId="5577DAE4" w14:textId="77777777" w:rsidR="002B58F8" w:rsidRPr="002B58F8" w:rsidRDefault="002B58F8" w:rsidP="009B7036">
      <w:pPr>
        <w:spacing w:after="0" w:line="240" w:lineRule="auto"/>
      </w:pPr>
      <w:r w:rsidRPr="002B58F8">
        <w:t>- Tham khảo các ví dụ xác định cấp công trình hạ tầng kỹ thuật trong Phụ lục III.</w:t>
      </w:r>
    </w:p>
    <w:p w14:paraId="7215481F" w14:textId="77777777" w:rsidR="002B58F8" w:rsidRPr="002B58F8" w:rsidRDefault="002B58F8" w:rsidP="009B7036">
      <w:pPr>
        <w:spacing w:after="0" w:line="240" w:lineRule="auto"/>
      </w:pPr>
      <w:bookmarkStart w:id="1348" w:name="dieu_1_4"/>
      <w:r w:rsidRPr="002B58F8">
        <w:rPr>
          <w:b/>
          <w:bCs/>
        </w:rPr>
        <w:t>Bảng 1.4 Phân cấp công trình phục vụ giao thông vận tải (công trình giao thông)</w:t>
      </w:r>
      <w:bookmarkEnd w:id="134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2"/>
        <w:gridCol w:w="3553"/>
        <w:gridCol w:w="1850"/>
        <w:gridCol w:w="820"/>
        <w:gridCol w:w="820"/>
        <w:gridCol w:w="927"/>
        <w:gridCol w:w="1144"/>
        <w:gridCol w:w="1037"/>
      </w:tblGrid>
      <w:tr w:rsidR="002B58F8" w:rsidRPr="002B58F8" w14:paraId="0ABE5AB8" w14:textId="77777777" w:rsidTr="002B58F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357CD1A9" w14:textId="77777777" w:rsidR="002B58F8" w:rsidRPr="002B58F8" w:rsidRDefault="002B58F8" w:rsidP="009B7036">
            <w:pPr>
              <w:spacing w:after="0" w:line="240" w:lineRule="auto"/>
            </w:pPr>
            <w:r w:rsidRPr="002B58F8">
              <w:rPr>
                <w:b/>
                <w:bCs/>
              </w:rPr>
              <w:t>STT</w:t>
            </w:r>
          </w:p>
        </w:tc>
        <w:tc>
          <w:tcPr>
            <w:tcW w:w="1250" w:type="pct"/>
            <w:vMerge w:val="restart"/>
            <w:tcBorders>
              <w:top w:val="single" w:sz="8" w:space="0" w:color="auto"/>
              <w:left w:val="nil"/>
              <w:bottom w:val="single" w:sz="8" w:space="0" w:color="auto"/>
              <w:right w:val="single" w:sz="8" w:space="0" w:color="auto"/>
            </w:tcBorders>
            <w:shd w:val="clear" w:color="auto" w:fill="FFFFFF"/>
            <w:hideMark/>
          </w:tcPr>
          <w:p w14:paraId="108418BD" w14:textId="77777777" w:rsidR="002B58F8" w:rsidRPr="002B58F8" w:rsidRDefault="002B58F8" w:rsidP="009B7036">
            <w:pPr>
              <w:spacing w:after="0" w:line="240" w:lineRule="auto"/>
            </w:pPr>
            <w:r w:rsidRPr="002B58F8">
              <w:rPr>
                <w:b/>
                <w:bCs/>
              </w:rPr>
              <w:t>Loại công</w:t>
            </w:r>
            <w:r w:rsidRPr="002B58F8">
              <w:t> </w:t>
            </w:r>
            <w:r w:rsidRPr="002B58F8">
              <w:rPr>
                <w:b/>
                <w:bCs/>
              </w:rPr>
              <w:t>trình</w:t>
            </w:r>
          </w:p>
        </w:tc>
        <w:tc>
          <w:tcPr>
            <w:tcW w:w="800" w:type="pct"/>
            <w:vMerge w:val="restart"/>
            <w:tcBorders>
              <w:top w:val="single" w:sz="8" w:space="0" w:color="auto"/>
              <w:left w:val="nil"/>
              <w:bottom w:val="single" w:sz="8" w:space="0" w:color="auto"/>
              <w:right w:val="single" w:sz="8" w:space="0" w:color="auto"/>
            </w:tcBorders>
            <w:shd w:val="clear" w:color="auto" w:fill="FFFFFF"/>
            <w:hideMark/>
          </w:tcPr>
          <w:p w14:paraId="36B5C40E"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w:t>
            </w:r>
            <w:r w:rsidRPr="002B58F8">
              <w:t> </w:t>
            </w:r>
            <w:r w:rsidRPr="002B58F8">
              <w:rPr>
                <w:b/>
                <w:bCs/>
              </w:rPr>
              <w:t>cấp</w:t>
            </w:r>
          </w:p>
        </w:tc>
        <w:tc>
          <w:tcPr>
            <w:tcW w:w="2500" w:type="pct"/>
            <w:gridSpan w:val="5"/>
            <w:tcBorders>
              <w:top w:val="single" w:sz="8" w:space="0" w:color="auto"/>
              <w:left w:val="nil"/>
              <w:bottom w:val="single" w:sz="8" w:space="0" w:color="auto"/>
              <w:right w:val="single" w:sz="8" w:space="0" w:color="auto"/>
            </w:tcBorders>
            <w:shd w:val="clear" w:color="auto" w:fill="FFFFFF"/>
            <w:hideMark/>
          </w:tcPr>
          <w:p w14:paraId="762F2C2B"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57AF8F79" w14:textId="77777777" w:rsidTr="002B58F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3AB0A4D"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3B7146D"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975503"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55A555DD" w14:textId="77777777" w:rsidR="002B58F8" w:rsidRPr="002B58F8" w:rsidRDefault="002B58F8" w:rsidP="009B7036">
            <w:pPr>
              <w:spacing w:after="0" w:line="240" w:lineRule="auto"/>
            </w:pPr>
            <w:r w:rsidRPr="002B58F8">
              <w:rPr>
                <w:b/>
                <w:bCs/>
              </w:rPr>
              <w:t>Đặc biệt</w:t>
            </w:r>
          </w:p>
        </w:tc>
        <w:tc>
          <w:tcPr>
            <w:tcW w:w="450" w:type="pct"/>
            <w:tcBorders>
              <w:top w:val="nil"/>
              <w:left w:val="nil"/>
              <w:bottom w:val="single" w:sz="8" w:space="0" w:color="auto"/>
              <w:right w:val="single" w:sz="8" w:space="0" w:color="auto"/>
            </w:tcBorders>
            <w:shd w:val="clear" w:color="auto" w:fill="FFFFFF"/>
            <w:hideMark/>
          </w:tcPr>
          <w:p w14:paraId="42DBF034" w14:textId="77777777" w:rsidR="002B58F8" w:rsidRPr="002B58F8" w:rsidRDefault="002B58F8" w:rsidP="009B7036">
            <w:pPr>
              <w:spacing w:after="0" w:line="240" w:lineRule="auto"/>
            </w:pPr>
            <w:r w:rsidRPr="002B58F8">
              <w:rPr>
                <w:b/>
                <w:bCs/>
              </w:rPr>
              <w:t>I</w:t>
            </w:r>
          </w:p>
        </w:tc>
        <w:tc>
          <w:tcPr>
            <w:tcW w:w="500" w:type="pct"/>
            <w:tcBorders>
              <w:top w:val="nil"/>
              <w:left w:val="nil"/>
              <w:bottom w:val="single" w:sz="8" w:space="0" w:color="auto"/>
              <w:right w:val="single" w:sz="8" w:space="0" w:color="auto"/>
            </w:tcBorders>
            <w:shd w:val="clear" w:color="auto" w:fill="FFFFFF"/>
            <w:hideMark/>
          </w:tcPr>
          <w:p w14:paraId="0A9ACA78" w14:textId="77777777" w:rsidR="002B58F8" w:rsidRPr="002B58F8" w:rsidRDefault="002B58F8" w:rsidP="009B7036">
            <w:pPr>
              <w:spacing w:after="0" w:line="240" w:lineRule="auto"/>
            </w:pPr>
            <w:r w:rsidRPr="002B58F8">
              <w:rPr>
                <w:b/>
                <w:bCs/>
              </w:rPr>
              <w:t>II</w:t>
            </w:r>
          </w:p>
        </w:tc>
        <w:tc>
          <w:tcPr>
            <w:tcW w:w="600" w:type="pct"/>
            <w:tcBorders>
              <w:top w:val="nil"/>
              <w:left w:val="nil"/>
              <w:bottom w:val="single" w:sz="8" w:space="0" w:color="auto"/>
              <w:right w:val="single" w:sz="8" w:space="0" w:color="auto"/>
            </w:tcBorders>
            <w:shd w:val="clear" w:color="auto" w:fill="FFFFFF"/>
            <w:hideMark/>
          </w:tcPr>
          <w:p w14:paraId="6F560D52" w14:textId="77777777" w:rsidR="002B58F8" w:rsidRPr="002B58F8" w:rsidRDefault="002B58F8" w:rsidP="009B7036">
            <w:pPr>
              <w:spacing w:after="0" w:line="240" w:lineRule="auto"/>
            </w:pPr>
            <w:r w:rsidRPr="002B58F8">
              <w:rPr>
                <w:b/>
                <w:bCs/>
              </w:rPr>
              <w:t>III</w:t>
            </w:r>
          </w:p>
        </w:tc>
        <w:tc>
          <w:tcPr>
            <w:tcW w:w="400" w:type="pct"/>
            <w:tcBorders>
              <w:top w:val="nil"/>
              <w:left w:val="nil"/>
              <w:bottom w:val="single" w:sz="8" w:space="0" w:color="auto"/>
              <w:right w:val="single" w:sz="8" w:space="0" w:color="auto"/>
            </w:tcBorders>
            <w:shd w:val="clear" w:color="auto" w:fill="FFFFFF"/>
            <w:hideMark/>
          </w:tcPr>
          <w:p w14:paraId="5349F7AD" w14:textId="77777777" w:rsidR="002B58F8" w:rsidRPr="002B58F8" w:rsidRDefault="002B58F8" w:rsidP="009B7036">
            <w:pPr>
              <w:spacing w:after="0" w:line="240" w:lineRule="auto"/>
            </w:pPr>
            <w:r w:rsidRPr="002B58F8">
              <w:rPr>
                <w:b/>
                <w:bCs/>
              </w:rPr>
              <w:t>IV</w:t>
            </w:r>
          </w:p>
        </w:tc>
      </w:tr>
      <w:tr w:rsidR="002B58F8" w:rsidRPr="002B58F8" w14:paraId="2CD5E959"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051FF6D1" w14:textId="77777777" w:rsidR="002B58F8" w:rsidRPr="002B58F8" w:rsidRDefault="002B58F8" w:rsidP="009B7036">
            <w:pPr>
              <w:spacing w:after="0" w:line="240" w:lineRule="auto"/>
            </w:pPr>
            <w:r w:rsidRPr="002B58F8">
              <w:rPr>
                <w:b/>
                <w:bCs/>
              </w:rPr>
              <w:t>1.4.1</w:t>
            </w:r>
          </w:p>
        </w:tc>
        <w:tc>
          <w:tcPr>
            <w:tcW w:w="4600" w:type="pct"/>
            <w:gridSpan w:val="7"/>
            <w:tcBorders>
              <w:top w:val="nil"/>
              <w:left w:val="nil"/>
              <w:bottom w:val="single" w:sz="8" w:space="0" w:color="auto"/>
              <w:right w:val="single" w:sz="8" w:space="0" w:color="auto"/>
            </w:tcBorders>
            <w:shd w:val="clear" w:color="auto" w:fill="FFFFFF"/>
            <w:hideMark/>
          </w:tcPr>
          <w:p w14:paraId="364C6BF2"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đường bộ</w:t>
            </w:r>
          </w:p>
        </w:tc>
      </w:tr>
      <w:tr w:rsidR="002B58F8" w:rsidRPr="002B58F8" w14:paraId="6136041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65CB48"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D345BBA" w14:textId="77777777" w:rsidR="002B58F8" w:rsidRPr="002B58F8" w:rsidRDefault="002B58F8" w:rsidP="009B7036">
            <w:pPr>
              <w:spacing w:after="0" w:line="240" w:lineRule="auto"/>
            </w:pPr>
            <w:r w:rsidRPr="002B58F8">
              <w:t>1.4.1.1 Đường ô tô, đường ô tô cao tốc</w:t>
            </w:r>
          </w:p>
          <w:p w14:paraId="6CAFCEDA" w14:textId="77777777" w:rsidR="002B58F8" w:rsidRPr="002B58F8" w:rsidRDefault="002B58F8" w:rsidP="009B7036">
            <w:pPr>
              <w:spacing w:after="0" w:line="240" w:lineRule="auto"/>
            </w:pPr>
            <w:r w:rsidRPr="002B58F8">
              <w:rPr>
                <w:i/>
                <w:iCs/>
              </w:rPr>
              <w:t>-</w:t>
            </w:r>
            <w:r w:rsidRPr="002B58F8">
              <w:t> </w:t>
            </w:r>
            <w:r w:rsidRPr="002B58F8">
              <w:rPr>
                <w:i/>
                <w:iCs/>
              </w:rPr>
              <w:t>Đường</w:t>
            </w:r>
            <w:r w:rsidRPr="002B58F8">
              <w:t> </w:t>
            </w:r>
            <w:r w:rsidRPr="002B58F8">
              <w:rPr>
                <w:i/>
                <w:iCs/>
              </w:rPr>
              <w:t>ô</w:t>
            </w:r>
            <w:r w:rsidRPr="002B58F8">
              <w:t> </w:t>
            </w:r>
            <w:r w:rsidRPr="002B58F8">
              <w:rPr>
                <w:i/>
                <w:iCs/>
              </w:rPr>
              <w:t>tô</w:t>
            </w:r>
            <w:r w:rsidRPr="002B58F8">
              <w:t> </w:t>
            </w:r>
            <w:r w:rsidRPr="002B58F8">
              <w:rPr>
                <w:i/>
                <w:iCs/>
              </w:rPr>
              <w:t>cao</w:t>
            </w:r>
            <w:r w:rsidRPr="002B58F8">
              <w:t> </w:t>
            </w:r>
            <w:r w:rsidRPr="002B58F8">
              <w:rPr>
                <w:i/>
                <w:iCs/>
              </w:rPr>
              <w:t>tốc 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II.</w:t>
            </w:r>
          </w:p>
          <w:p w14:paraId="2F9F6AB2" w14:textId="77777777" w:rsidR="002B58F8" w:rsidRPr="002B58F8" w:rsidRDefault="002B58F8" w:rsidP="009B7036">
            <w:pPr>
              <w:spacing w:after="0" w:line="240" w:lineRule="auto"/>
            </w:pPr>
            <w:r w:rsidRPr="002B58F8">
              <w:rPr>
                <w:i/>
                <w:iCs/>
              </w:rPr>
              <w:t>-</w:t>
            </w:r>
            <w:r w:rsidRPr="002B58F8">
              <w:t> </w:t>
            </w:r>
            <w:r w:rsidRPr="002B58F8">
              <w:rPr>
                <w:i/>
                <w:iCs/>
              </w:rPr>
              <w:t>Đối</w:t>
            </w:r>
            <w:r w:rsidRPr="002B58F8">
              <w:t> </w:t>
            </w:r>
            <w:r w:rsidRPr="002B58F8">
              <w:rPr>
                <w:i/>
                <w:iCs/>
              </w:rPr>
              <w:t>với</w:t>
            </w:r>
            <w:r w:rsidRPr="002B58F8">
              <w:t> </w:t>
            </w:r>
            <w:r w:rsidRPr="002B58F8">
              <w:rPr>
                <w:i/>
                <w:iCs/>
              </w:rPr>
              <w:t>đường</w:t>
            </w:r>
            <w:r w:rsidRPr="002B58F8">
              <w:t> </w:t>
            </w:r>
            <w:r w:rsidRPr="002B58F8">
              <w:rPr>
                <w:i/>
                <w:iCs/>
              </w:rPr>
              <w:t>ô</w:t>
            </w:r>
            <w:r w:rsidRPr="002B58F8">
              <w:t> </w:t>
            </w:r>
            <w:r w:rsidRPr="002B58F8">
              <w:rPr>
                <w:i/>
                <w:iCs/>
              </w:rPr>
              <w:t>tô, đường</w:t>
            </w:r>
            <w:r w:rsidRPr="002B58F8">
              <w:t> </w:t>
            </w:r>
            <w:r w:rsidRPr="002B58F8">
              <w:rPr>
                <w:i/>
                <w:iCs/>
              </w:rPr>
              <w:t>ô</w:t>
            </w:r>
            <w:r w:rsidRPr="002B58F8">
              <w:t> </w:t>
            </w:r>
            <w:r w:rsidRPr="002B58F8">
              <w:rPr>
                <w:i/>
                <w:iCs/>
              </w:rPr>
              <w:t>tô</w:t>
            </w:r>
            <w:r w:rsidRPr="002B58F8">
              <w:t> </w:t>
            </w:r>
            <w:r w:rsidRPr="002B58F8">
              <w:rPr>
                <w:i/>
                <w:iCs/>
              </w:rPr>
              <w:t>cao</w:t>
            </w:r>
            <w:r w:rsidRPr="002B58F8">
              <w:t> </w:t>
            </w:r>
            <w:r w:rsidRPr="002B58F8">
              <w:rPr>
                <w:i/>
                <w:iCs/>
              </w:rPr>
              <w:t>tốc</w:t>
            </w:r>
            <w:r w:rsidRPr="002B58F8">
              <w:t> </w:t>
            </w:r>
            <w:r w:rsidRPr="002B58F8">
              <w:rPr>
                <w:i/>
                <w:iCs/>
              </w:rPr>
              <w:t>trên cao</w:t>
            </w:r>
            <w:r w:rsidRPr="002B58F8">
              <w:t> </w:t>
            </w:r>
            <w:r w:rsidRPr="002B58F8">
              <w:rPr>
                <w:i/>
                <w:iCs/>
              </w:rPr>
              <w:t>(dạng</w:t>
            </w:r>
            <w:r w:rsidRPr="002B58F8">
              <w:t> </w:t>
            </w:r>
            <w:r w:rsidRPr="002B58F8">
              <w:rPr>
                <w:i/>
                <w:iCs/>
              </w:rPr>
              <w:t>cầu</w:t>
            </w:r>
            <w:r w:rsidRPr="002B58F8">
              <w:t> </w:t>
            </w:r>
            <w:r w:rsidRPr="002B58F8">
              <w:rPr>
                <w:i/>
                <w:iCs/>
              </w:rPr>
              <w:t>cạn)</w:t>
            </w:r>
            <w:r w:rsidRPr="002B58F8">
              <w:t> </w:t>
            </w:r>
            <w:r w:rsidRPr="002B58F8">
              <w:rPr>
                <w:i/>
                <w:iCs/>
              </w:rPr>
              <w:t>xét theo</w:t>
            </w:r>
            <w:r w:rsidRPr="002B58F8">
              <w:t> </w:t>
            </w:r>
            <w:r w:rsidRPr="002B58F8">
              <w:rPr>
                <w:i/>
                <w:iCs/>
              </w:rPr>
              <w:t>tiêu</w:t>
            </w:r>
            <w:r w:rsidRPr="002B58F8">
              <w:t> </w:t>
            </w:r>
            <w:r w:rsidRPr="002B58F8">
              <w:rPr>
                <w:i/>
                <w:iCs/>
              </w:rPr>
              <w:t>chí</w:t>
            </w:r>
            <w:r w:rsidRPr="002B58F8">
              <w:t> </w:t>
            </w:r>
            <w:r w:rsidRPr="002B58F8">
              <w:rPr>
                <w:i/>
                <w:iCs/>
              </w:rPr>
              <w:t>tại</w:t>
            </w:r>
            <w:r w:rsidRPr="002B58F8">
              <w:t> </w:t>
            </w:r>
            <w:r w:rsidRPr="002B58F8">
              <w:rPr>
                <w:i/>
                <w:iCs/>
              </w:rPr>
              <w:t>mục này</w:t>
            </w:r>
            <w:r w:rsidRPr="002B58F8">
              <w:t> </w:t>
            </w:r>
            <w:r w:rsidRPr="002B58F8">
              <w:rPr>
                <w:i/>
                <w:iCs/>
              </w:rPr>
              <w:t>và</w:t>
            </w:r>
            <w:r w:rsidRPr="002B58F8">
              <w:t> </w:t>
            </w:r>
            <w:r w:rsidRPr="002B58F8">
              <w:rPr>
                <w:i/>
                <w:iCs/>
              </w:rPr>
              <w:t>quy</w:t>
            </w:r>
            <w:r w:rsidRPr="002B58F8">
              <w:t> </w:t>
            </w:r>
            <w:r w:rsidRPr="002B58F8">
              <w:rPr>
                <w:i/>
                <w:iCs/>
              </w:rPr>
              <w:t>mô</w:t>
            </w:r>
            <w:r w:rsidRPr="002B58F8">
              <w:t> </w:t>
            </w:r>
            <w:r w:rsidRPr="002B58F8">
              <w:rPr>
                <w:i/>
                <w:iCs/>
              </w:rPr>
              <w:t>kết</w:t>
            </w:r>
            <w:r w:rsidRPr="002B58F8">
              <w:t> </w:t>
            </w:r>
            <w:r w:rsidRPr="002B58F8">
              <w:rPr>
                <w:i/>
                <w:iCs/>
              </w:rPr>
              <w:t>cấu tại</w:t>
            </w:r>
            <w:r w:rsidRPr="002B58F8">
              <w:t> </w:t>
            </w:r>
            <w:r w:rsidRPr="002B58F8">
              <w:rPr>
                <w:i/>
                <w:iCs/>
              </w:rPr>
              <w:t>mục</w:t>
            </w:r>
            <w:r w:rsidRPr="002B58F8">
              <w:t> </w:t>
            </w:r>
            <w:r w:rsidRPr="002B58F8">
              <w:rPr>
                <w:i/>
                <w:iCs/>
              </w:rPr>
              <w:t>2.5.1</w:t>
            </w:r>
            <w:r w:rsidRPr="002B58F8">
              <w:t> </w:t>
            </w:r>
            <w:r w:rsidRPr="002B58F8">
              <w:rPr>
                <w:i/>
                <w:iCs/>
              </w:rPr>
              <w:t>Bảng</w:t>
            </w:r>
            <w:r w:rsidRPr="002B58F8">
              <w:t> </w:t>
            </w:r>
            <w:r w:rsidRPr="002B58F8">
              <w:rPr>
                <w:i/>
                <w:iCs/>
              </w:rPr>
              <w:t>2 Phụ lục</w:t>
            </w:r>
            <w:r w:rsidRPr="002B58F8">
              <w:t> </w:t>
            </w:r>
            <w:r w:rsidRPr="002B58F8">
              <w:rPr>
                <w:i/>
                <w:iCs/>
              </w:rPr>
              <w:t>II.</w:t>
            </w:r>
          </w:p>
        </w:tc>
        <w:tc>
          <w:tcPr>
            <w:tcW w:w="800" w:type="pct"/>
            <w:tcBorders>
              <w:top w:val="nil"/>
              <w:left w:val="nil"/>
              <w:bottom w:val="single" w:sz="8" w:space="0" w:color="auto"/>
              <w:right w:val="single" w:sz="8" w:space="0" w:color="auto"/>
            </w:tcBorders>
            <w:shd w:val="clear" w:color="auto" w:fill="FFFFFF"/>
            <w:hideMark/>
          </w:tcPr>
          <w:p w14:paraId="11CCFEEA" w14:textId="77777777" w:rsidR="002B58F8" w:rsidRPr="002B58F8" w:rsidRDefault="002B58F8" w:rsidP="009B7036">
            <w:pPr>
              <w:spacing w:after="0" w:line="240" w:lineRule="auto"/>
            </w:pPr>
            <w:r w:rsidRPr="002B58F8">
              <w:t>Tốc độ thiết kế (km/h)</w:t>
            </w:r>
          </w:p>
        </w:tc>
        <w:tc>
          <w:tcPr>
            <w:tcW w:w="450" w:type="pct"/>
            <w:tcBorders>
              <w:top w:val="nil"/>
              <w:left w:val="nil"/>
              <w:bottom w:val="single" w:sz="8" w:space="0" w:color="auto"/>
              <w:right w:val="single" w:sz="8" w:space="0" w:color="auto"/>
            </w:tcBorders>
            <w:shd w:val="clear" w:color="auto" w:fill="FFFFFF"/>
            <w:hideMark/>
          </w:tcPr>
          <w:p w14:paraId="005C1F18"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hideMark/>
          </w:tcPr>
          <w:p w14:paraId="69218527" w14:textId="77777777" w:rsidR="002B58F8" w:rsidRPr="002B58F8" w:rsidRDefault="002B58F8" w:rsidP="009B7036">
            <w:pPr>
              <w:spacing w:after="0" w:line="240" w:lineRule="auto"/>
            </w:pPr>
            <w:r w:rsidRPr="002B58F8">
              <w:t>100</w:t>
            </w:r>
          </w:p>
        </w:tc>
        <w:tc>
          <w:tcPr>
            <w:tcW w:w="500" w:type="pct"/>
            <w:tcBorders>
              <w:top w:val="nil"/>
              <w:left w:val="nil"/>
              <w:bottom w:val="single" w:sz="8" w:space="0" w:color="auto"/>
              <w:right w:val="single" w:sz="8" w:space="0" w:color="auto"/>
            </w:tcBorders>
            <w:shd w:val="clear" w:color="auto" w:fill="FFFFFF"/>
            <w:hideMark/>
          </w:tcPr>
          <w:p w14:paraId="45FE142B" w14:textId="77777777" w:rsidR="002B58F8" w:rsidRPr="002B58F8" w:rsidRDefault="002B58F8" w:rsidP="009B7036">
            <w:pPr>
              <w:spacing w:after="0" w:line="240" w:lineRule="auto"/>
            </w:pPr>
            <w:r w:rsidRPr="002B58F8">
              <w:t>80</w:t>
            </w:r>
          </w:p>
        </w:tc>
        <w:tc>
          <w:tcPr>
            <w:tcW w:w="600" w:type="pct"/>
            <w:tcBorders>
              <w:top w:val="nil"/>
              <w:left w:val="nil"/>
              <w:bottom w:val="single" w:sz="8" w:space="0" w:color="auto"/>
              <w:right w:val="single" w:sz="8" w:space="0" w:color="auto"/>
            </w:tcBorders>
            <w:shd w:val="clear" w:color="auto" w:fill="FFFFFF"/>
            <w:hideMark/>
          </w:tcPr>
          <w:p w14:paraId="3F58862B" w14:textId="77777777" w:rsidR="002B58F8" w:rsidRPr="002B58F8" w:rsidRDefault="002B58F8" w:rsidP="009B7036">
            <w:pPr>
              <w:spacing w:after="0" w:line="240" w:lineRule="auto"/>
            </w:pPr>
            <w:r w:rsidRPr="002B58F8">
              <w:t>60</w:t>
            </w:r>
          </w:p>
        </w:tc>
        <w:tc>
          <w:tcPr>
            <w:tcW w:w="400" w:type="pct"/>
            <w:tcBorders>
              <w:top w:val="nil"/>
              <w:left w:val="nil"/>
              <w:bottom w:val="single" w:sz="8" w:space="0" w:color="auto"/>
              <w:right w:val="single" w:sz="8" w:space="0" w:color="auto"/>
            </w:tcBorders>
            <w:shd w:val="clear" w:color="auto" w:fill="FFFFFF"/>
            <w:hideMark/>
          </w:tcPr>
          <w:p w14:paraId="42200393" w14:textId="77777777" w:rsidR="002B58F8" w:rsidRPr="002B58F8" w:rsidRDefault="002B58F8" w:rsidP="009B7036">
            <w:pPr>
              <w:spacing w:after="0" w:line="240" w:lineRule="auto"/>
            </w:pPr>
            <w:r w:rsidRPr="002B58F8">
              <w:t>≤40</w:t>
            </w:r>
          </w:p>
        </w:tc>
      </w:tr>
      <w:tr w:rsidR="002B58F8" w:rsidRPr="002B58F8" w14:paraId="5DBDF53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0475FC2" w14:textId="77777777" w:rsidR="002B58F8" w:rsidRPr="002B58F8" w:rsidRDefault="002B58F8" w:rsidP="009B7036">
            <w:pPr>
              <w:spacing w:after="0" w:line="240" w:lineRule="auto"/>
            </w:pPr>
          </w:p>
        </w:tc>
        <w:tc>
          <w:tcPr>
            <w:tcW w:w="1250" w:type="pct"/>
            <w:vMerge w:val="restart"/>
            <w:tcBorders>
              <w:top w:val="nil"/>
              <w:left w:val="nil"/>
              <w:bottom w:val="single" w:sz="8" w:space="0" w:color="auto"/>
              <w:right w:val="single" w:sz="8" w:space="0" w:color="auto"/>
            </w:tcBorders>
            <w:shd w:val="clear" w:color="auto" w:fill="FFFFFF"/>
            <w:hideMark/>
          </w:tcPr>
          <w:p w14:paraId="7D319646" w14:textId="77777777" w:rsidR="002B58F8" w:rsidRPr="002B58F8" w:rsidRDefault="002B58F8" w:rsidP="009B7036">
            <w:pPr>
              <w:spacing w:after="0" w:line="240" w:lineRule="auto"/>
            </w:pPr>
            <w:r w:rsidRPr="002B58F8">
              <w:t>1.4.1.2 Đường đô thị:</w:t>
            </w:r>
          </w:p>
          <w:p w14:paraId="725F04EC" w14:textId="77777777" w:rsidR="002B58F8" w:rsidRPr="002B58F8" w:rsidRDefault="002B58F8" w:rsidP="009B7036">
            <w:pPr>
              <w:spacing w:after="0" w:line="240" w:lineRule="auto"/>
            </w:pPr>
            <w:r w:rsidRPr="002B58F8">
              <w:rPr>
                <w:i/>
                <w:iCs/>
              </w:rPr>
              <w:t>-</w:t>
            </w:r>
            <w:r w:rsidRPr="002B58F8">
              <w:t> </w:t>
            </w:r>
            <w:r w:rsidRPr="002B58F8">
              <w:rPr>
                <w:i/>
                <w:iCs/>
              </w:rPr>
              <w:t>Xác</w:t>
            </w:r>
            <w:r w:rsidRPr="002B58F8">
              <w:t> </w:t>
            </w:r>
            <w:r w:rsidRPr="002B58F8">
              <w:rPr>
                <w:i/>
                <w:iCs/>
              </w:rPr>
              <w:t>định</w:t>
            </w:r>
            <w:r w:rsidRPr="002B58F8">
              <w:t> </w:t>
            </w:r>
            <w:r w:rsidRPr="002B58F8">
              <w:rPr>
                <w:i/>
                <w:iCs/>
              </w:rPr>
              <w:t>cấp</w:t>
            </w:r>
            <w:r w:rsidRPr="002B58F8">
              <w:t> </w:t>
            </w:r>
            <w:r w:rsidRPr="002B58F8">
              <w:rPr>
                <w:i/>
                <w:iCs/>
              </w:rPr>
              <w:t>công</w:t>
            </w:r>
            <w:r w:rsidRPr="002B58F8">
              <w:t> </w:t>
            </w:r>
            <w:r w:rsidRPr="002B58F8">
              <w:rPr>
                <w:i/>
                <w:iCs/>
              </w:rPr>
              <w:t>trình</w:t>
            </w:r>
            <w:r w:rsidRPr="002B58F8">
              <w:t> </w:t>
            </w:r>
            <w:r w:rsidRPr="002B58F8">
              <w:rPr>
                <w:i/>
                <w:iCs/>
              </w:rPr>
              <w:t>theo</w:t>
            </w:r>
            <w:r w:rsidRPr="002B58F8">
              <w:t> </w:t>
            </w:r>
            <w:r w:rsidRPr="002B58F8">
              <w:rPr>
                <w:i/>
                <w:iCs/>
              </w:rPr>
              <w:t>tất</w:t>
            </w:r>
            <w:r w:rsidRPr="002B58F8">
              <w:t> </w:t>
            </w:r>
            <w:r w:rsidRPr="002B58F8">
              <w:rPr>
                <w:i/>
                <w:iCs/>
              </w:rPr>
              <w:t>cả các</w:t>
            </w:r>
            <w:r w:rsidRPr="002B58F8">
              <w:t> </w:t>
            </w:r>
            <w:r w:rsidRPr="002B58F8">
              <w:rPr>
                <w:i/>
                <w:iCs/>
              </w:rPr>
              <w:t>tiêu</w:t>
            </w:r>
            <w:r w:rsidRPr="002B58F8">
              <w:t> </w:t>
            </w:r>
            <w:r w:rsidRPr="002B58F8">
              <w:rPr>
                <w:i/>
                <w:iCs/>
              </w:rPr>
              <w:t>chí</w:t>
            </w:r>
            <w:r w:rsidRPr="002B58F8">
              <w:t> </w:t>
            </w:r>
            <w:r w:rsidRPr="002B58F8">
              <w:rPr>
                <w:i/>
                <w:iCs/>
              </w:rPr>
              <w:t>phân</w:t>
            </w:r>
            <w:r w:rsidRPr="002B58F8">
              <w:t> </w:t>
            </w:r>
            <w:r w:rsidRPr="002B58F8">
              <w:rPr>
                <w:i/>
                <w:iCs/>
              </w:rPr>
              <w:t>cấp,</w:t>
            </w:r>
            <w:r w:rsidRPr="002B58F8">
              <w:t> </w:t>
            </w:r>
            <w:r w:rsidRPr="002B58F8">
              <w:rPr>
                <w:i/>
                <w:iCs/>
              </w:rPr>
              <w:t>lấy cấp</w:t>
            </w:r>
            <w:r w:rsidRPr="002B58F8">
              <w:t> </w:t>
            </w:r>
            <w:r w:rsidRPr="002B58F8">
              <w:rPr>
                <w:i/>
                <w:iCs/>
              </w:rPr>
              <w:t>cao</w:t>
            </w:r>
            <w:r w:rsidRPr="002B58F8">
              <w:t> </w:t>
            </w:r>
            <w:r w:rsidRPr="002B58F8">
              <w:rPr>
                <w:i/>
                <w:iCs/>
              </w:rPr>
              <w:t>nhất</w:t>
            </w:r>
            <w:r w:rsidRPr="002B58F8">
              <w:t> </w:t>
            </w:r>
            <w:r w:rsidRPr="002B58F8">
              <w:rPr>
                <w:i/>
                <w:iCs/>
              </w:rPr>
              <w:t>xác định</w:t>
            </w:r>
            <w:r w:rsidRPr="002B58F8">
              <w:t> </w:t>
            </w:r>
            <w:r w:rsidRPr="002B58F8">
              <w:rPr>
                <w:i/>
                <w:iCs/>
              </w:rPr>
              <w:t>được</w:t>
            </w:r>
            <w:r w:rsidRPr="002B58F8">
              <w:t> </w:t>
            </w:r>
            <w:r w:rsidRPr="002B58F8">
              <w:rPr>
                <w:i/>
                <w:iCs/>
              </w:rPr>
              <w:t>làm</w:t>
            </w:r>
            <w:r w:rsidRPr="002B58F8">
              <w:t> </w:t>
            </w:r>
            <w:r w:rsidRPr="002B58F8">
              <w:rPr>
                <w:i/>
                <w:iCs/>
              </w:rPr>
              <w:t>cấp công</w:t>
            </w:r>
            <w:r w:rsidRPr="002B58F8">
              <w:t> </w:t>
            </w:r>
            <w:r w:rsidRPr="002B58F8">
              <w:rPr>
                <w:i/>
                <w:iCs/>
              </w:rPr>
              <w:t>trình.</w:t>
            </w:r>
          </w:p>
          <w:p w14:paraId="424CB790" w14:textId="77777777" w:rsidR="002B58F8" w:rsidRPr="002B58F8" w:rsidRDefault="002B58F8" w:rsidP="009B7036">
            <w:pPr>
              <w:spacing w:after="0" w:line="240" w:lineRule="auto"/>
            </w:pPr>
            <w:r w:rsidRPr="002B58F8">
              <w:rPr>
                <w:i/>
                <w:iCs/>
              </w:rPr>
              <w:t>-</w:t>
            </w:r>
            <w:r w:rsidRPr="002B58F8">
              <w:t> </w:t>
            </w:r>
            <w:r w:rsidRPr="002B58F8">
              <w:rPr>
                <w:i/>
                <w:iCs/>
              </w:rPr>
              <w:t>Đối</w:t>
            </w:r>
            <w:r w:rsidRPr="002B58F8">
              <w:t> </w:t>
            </w:r>
            <w:r w:rsidRPr="002B58F8">
              <w:rPr>
                <w:i/>
                <w:iCs/>
              </w:rPr>
              <w:t>với</w:t>
            </w:r>
            <w:r w:rsidRPr="002B58F8">
              <w:t> </w:t>
            </w:r>
            <w:r w:rsidRPr="002B58F8">
              <w:rPr>
                <w:i/>
                <w:iCs/>
              </w:rPr>
              <w:t>đường</w:t>
            </w:r>
            <w:r w:rsidRPr="002B58F8">
              <w:t> </w:t>
            </w:r>
            <w:r w:rsidRPr="002B58F8">
              <w:rPr>
                <w:i/>
                <w:iCs/>
              </w:rPr>
              <w:t>đô</w:t>
            </w:r>
            <w:r w:rsidRPr="002B58F8">
              <w:t> </w:t>
            </w:r>
            <w:r w:rsidRPr="002B58F8">
              <w:rPr>
                <w:i/>
                <w:iCs/>
              </w:rPr>
              <w:t>thị có</w:t>
            </w:r>
            <w:r w:rsidRPr="002B58F8">
              <w:t> </w:t>
            </w:r>
            <w:r w:rsidRPr="002B58F8">
              <w:rPr>
                <w:i/>
                <w:iCs/>
              </w:rPr>
              <w:t>tổng</w:t>
            </w:r>
            <w:r w:rsidRPr="002B58F8">
              <w:t> </w:t>
            </w:r>
            <w:r w:rsidRPr="002B58F8">
              <w:rPr>
                <w:i/>
                <w:iCs/>
              </w:rPr>
              <w:t>chiều</w:t>
            </w:r>
            <w:r w:rsidRPr="002B58F8">
              <w:t> </w:t>
            </w:r>
            <w:r w:rsidRPr="002B58F8">
              <w:rPr>
                <w:i/>
                <w:iCs/>
              </w:rPr>
              <w:t>dài ≤1.000</w:t>
            </w:r>
            <w:r w:rsidRPr="002B58F8">
              <w:t> </w:t>
            </w:r>
            <w:r w:rsidRPr="002B58F8">
              <w:rPr>
                <w:i/>
                <w:iCs/>
              </w:rPr>
              <w:t>m:</w:t>
            </w:r>
            <w:r w:rsidRPr="002B58F8">
              <w:t> </w:t>
            </w:r>
            <w:r w:rsidRPr="002B58F8">
              <w:rPr>
                <w:i/>
                <w:iCs/>
              </w:rPr>
              <w:t>Sau</w:t>
            </w:r>
            <w:r w:rsidRPr="002B58F8">
              <w:t> </w:t>
            </w:r>
            <w:r w:rsidRPr="002B58F8">
              <w:rPr>
                <w:i/>
                <w:iCs/>
              </w:rPr>
              <w:t>khi</w:t>
            </w:r>
            <w:r w:rsidRPr="002B58F8">
              <w:t> </w:t>
            </w:r>
            <w:r w:rsidRPr="002B58F8">
              <w:rPr>
                <w:i/>
                <w:iCs/>
              </w:rPr>
              <w:t>xác định</w:t>
            </w:r>
            <w:r w:rsidRPr="002B58F8">
              <w:t> </w:t>
            </w:r>
            <w:r w:rsidRPr="002B58F8">
              <w:rPr>
                <w:i/>
                <w:iCs/>
              </w:rPr>
              <w:t>cấp</w:t>
            </w:r>
            <w:r w:rsidRPr="002B58F8">
              <w:t> </w:t>
            </w:r>
            <w:r w:rsidRPr="002B58F8">
              <w:rPr>
                <w:i/>
                <w:iCs/>
              </w:rPr>
              <w:t>công</w:t>
            </w:r>
            <w:r w:rsidRPr="002B58F8">
              <w:t> </w:t>
            </w:r>
            <w:r w:rsidRPr="002B58F8">
              <w:rPr>
                <w:i/>
                <w:iCs/>
              </w:rPr>
              <w:t>trình theo</w:t>
            </w:r>
            <w:r w:rsidRPr="002B58F8">
              <w:t> </w:t>
            </w:r>
            <w:r w:rsidRPr="002B58F8">
              <w:rPr>
                <w:i/>
                <w:iCs/>
              </w:rPr>
              <w:t>mục</w:t>
            </w:r>
            <w:r w:rsidRPr="002B58F8">
              <w:t> </w:t>
            </w:r>
            <w:r w:rsidRPr="002B58F8">
              <w:rPr>
                <w:i/>
                <w:iCs/>
              </w:rPr>
              <w:t>này</w:t>
            </w:r>
            <w:r w:rsidRPr="002B58F8">
              <w:t> </w:t>
            </w:r>
            <w:r w:rsidRPr="002B58F8">
              <w:rPr>
                <w:i/>
                <w:iCs/>
              </w:rPr>
              <w:t>thì</w:t>
            </w:r>
            <w:r w:rsidRPr="002B58F8">
              <w:t> </w:t>
            </w:r>
            <w:r w:rsidRPr="002B58F8">
              <w:rPr>
                <w:i/>
                <w:iCs/>
              </w:rPr>
              <w:t>hạ xuống</w:t>
            </w:r>
            <w:r w:rsidRPr="002B58F8">
              <w:t> </w:t>
            </w:r>
            <w:r w:rsidRPr="002B58F8">
              <w:rPr>
                <w:i/>
                <w:iCs/>
              </w:rPr>
              <w:t>một</w:t>
            </w:r>
            <w:r w:rsidRPr="002B58F8">
              <w:t> </w:t>
            </w:r>
            <w:r w:rsidRPr="002B58F8">
              <w:rPr>
                <w:i/>
                <w:iCs/>
              </w:rPr>
              <w:t>cấp</w:t>
            </w:r>
            <w:r w:rsidRPr="002B58F8">
              <w:t> </w:t>
            </w:r>
            <w:r w:rsidRPr="002B58F8">
              <w:rPr>
                <w:i/>
                <w:iCs/>
              </w:rPr>
              <w:t>nhưng 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IV.</w:t>
            </w:r>
          </w:p>
          <w:p w14:paraId="142AE376" w14:textId="77777777" w:rsidR="002B58F8" w:rsidRPr="002B58F8" w:rsidRDefault="002B58F8" w:rsidP="009B7036">
            <w:pPr>
              <w:spacing w:after="0" w:line="240" w:lineRule="auto"/>
            </w:pPr>
            <w:r w:rsidRPr="002B58F8">
              <w:rPr>
                <w:i/>
                <w:iCs/>
              </w:rPr>
              <w:t>-</w:t>
            </w:r>
            <w:r w:rsidRPr="002B58F8">
              <w:t> </w:t>
            </w:r>
            <w:r w:rsidRPr="002B58F8">
              <w:rPr>
                <w:i/>
                <w:iCs/>
              </w:rPr>
              <w:t>Đường</w:t>
            </w:r>
            <w:r w:rsidRPr="002B58F8">
              <w:t> </w:t>
            </w:r>
            <w:r w:rsidRPr="002B58F8">
              <w:rPr>
                <w:i/>
                <w:iCs/>
              </w:rPr>
              <w:t>đô</w:t>
            </w:r>
            <w:r w:rsidRPr="002B58F8">
              <w:t> </w:t>
            </w:r>
            <w:r w:rsidRPr="002B58F8">
              <w:rPr>
                <w:i/>
                <w:iCs/>
              </w:rPr>
              <w:t>thị trên cao</w:t>
            </w:r>
            <w:r w:rsidRPr="002B58F8">
              <w:t> </w:t>
            </w:r>
            <w:r w:rsidRPr="002B58F8">
              <w:rPr>
                <w:i/>
                <w:iCs/>
              </w:rPr>
              <w:t>xét</w:t>
            </w:r>
            <w:r w:rsidRPr="002B58F8">
              <w:t> </w:t>
            </w:r>
            <w:r w:rsidRPr="002B58F8">
              <w:rPr>
                <w:i/>
                <w:iCs/>
              </w:rPr>
              <w:t>theo</w:t>
            </w:r>
            <w:r w:rsidRPr="002B58F8">
              <w:t> </w:t>
            </w:r>
            <w:r w:rsidRPr="002B58F8">
              <w:rPr>
                <w:i/>
                <w:iCs/>
              </w:rPr>
              <w:t>các</w:t>
            </w:r>
            <w:r w:rsidRPr="002B58F8">
              <w:t> </w:t>
            </w:r>
            <w:r w:rsidRPr="002B58F8">
              <w:rPr>
                <w:i/>
                <w:iCs/>
              </w:rPr>
              <w:t>tiêu chí</w:t>
            </w:r>
            <w:r w:rsidRPr="002B58F8">
              <w:t> </w:t>
            </w:r>
            <w:r w:rsidRPr="002B58F8">
              <w:rPr>
                <w:i/>
                <w:iCs/>
              </w:rPr>
              <w:t>tại</w:t>
            </w:r>
            <w:r w:rsidRPr="002B58F8">
              <w:t> </w:t>
            </w:r>
            <w:r w:rsidRPr="002B58F8">
              <w:rPr>
                <w:i/>
                <w:iCs/>
              </w:rPr>
              <w:t>mục</w:t>
            </w:r>
            <w:r w:rsidRPr="002B58F8">
              <w:t> </w:t>
            </w:r>
            <w:r w:rsidRPr="002B58F8">
              <w:rPr>
                <w:i/>
                <w:iCs/>
              </w:rPr>
              <w:t>này</w:t>
            </w:r>
            <w:r w:rsidRPr="002B58F8">
              <w:t> </w:t>
            </w:r>
            <w:r w:rsidRPr="002B58F8">
              <w:rPr>
                <w:i/>
                <w:iCs/>
              </w:rPr>
              <w:t>và quy</w:t>
            </w:r>
            <w:r w:rsidRPr="002B58F8">
              <w:t> </w:t>
            </w:r>
            <w:r w:rsidRPr="002B58F8">
              <w:rPr>
                <w:i/>
                <w:iCs/>
              </w:rPr>
              <w:t>mô</w:t>
            </w:r>
            <w:r w:rsidRPr="002B58F8">
              <w:t> </w:t>
            </w:r>
            <w:r w:rsidRPr="002B58F8">
              <w:rPr>
                <w:i/>
                <w:iCs/>
              </w:rPr>
              <w:t>kết</w:t>
            </w:r>
            <w:r w:rsidRPr="002B58F8">
              <w:t> </w:t>
            </w:r>
            <w:r w:rsidRPr="002B58F8">
              <w:rPr>
                <w:i/>
                <w:iCs/>
              </w:rPr>
              <w:t>cấu</w:t>
            </w:r>
            <w:r w:rsidRPr="002B58F8">
              <w:t> </w:t>
            </w:r>
            <w:r w:rsidRPr="002B58F8">
              <w:rPr>
                <w:i/>
                <w:iCs/>
              </w:rPr>
              <w:t>tại mục</w:t>
            </w:r>
            <w:r w:rsidRPr="002B58F8">
              <w:t> </w:t>
            </w:r>
            <w:r w:rsidRPr="002B58F8">
              <w:rPr>
                <w:i/>
                <w:iCs/>
              </w:rPr>
              <w:t>2.5.1</w:t>
            </w:r>
            <w:r w:rsidRPr="002B58F8">
              <w:t> </w:t>
            </w:r>
            <w:r w:rsidRPr="002B58F8">
              <w:rPr>
                <w:i/>
                <w:iCs/>
              </w:rPr>
              <w:t>Bảng</w:t>
            </w:r>
            <w:r w:rsidRPr="002B58F8">
              <w:t> </w:t>
            </w:r>
            <w:r w:rsidRPr="002B58F8">
              <w:rPr>
                <w:i/>
                <w:iCs/>
              </w:rPr>
              <w:t>2</w:t>
            </w:r>
            <w:r w:rsidRPr="002B58F8">
              <w:t> </w:t>
            </w:r>
            <w:r w:rsidRPr="002B58F8">
              <w:rPr>
                <w:i/>
                <w:iCs/>
              </w:rPr>
              <w:t>Phụ lục</w:t>
            </w:r>
            <w:r w:rsidRPr="002B58F8">
              <w:t> </w:t>
            </w:r>
            <w:r w:rsidRPr="002B58F8">
              <w:rPr>
                <w:i/>
                <w:iCs/>
              </w:rPr>
              <w:t>II.</w:t>
            </w:r>
          </w:p>
          <w:p w14:paraId="4C64D8AB" w14:textId="77777777" w:rsidR="002B58F8" w:rsidRPr="002B58F8" w:rsidRDefault="002B58F8" w:rsidP="009B7036">
            <w:pPr>
              <w:spacing w:after="0" w:line="240" w:lineRule="auto"/>
            </w:pPr>
            <w:r w:rsidRPr="002B58F8">
              <w:rPr>
                <w:i/>
                <w:iCs/>
              </w:rPr>
              <w:t>-</w:t>
            </w:r>
            <w:r w:rsidRPr="002B58F8">
              <w:t> </w:t>
            </w:r>
            <w:r w:rsidRPr="002B58F8">
              <w:rPr>
                <w:i/>
                <w:iCs/>
              </w:rPr>
              <w:t>Đối với đường tương tự (trừ đường quốc lộ qua</w:t>
            </w:r>
            <w:r w:rsidRPr="002B58F8">
              <w:t> </w:t>
            </w:r>
            <w:r w:rsidRPr="002B58F8">
              <w:rPr>
                <w:i/>
                <w:iCs/>
              </w:rPr>
              <w:t>đô thị) được thiết kế với công</w:t>
            </w:r>
            <w:r w:rsidRPr="002B58F8">
              <w:t> </w:t>
            </w:r>
            <w:r w:rsidRPr="002B58F8">
              <w:rPr>
                <w:i/>
                <w:iCs/>
              </w:rPr>
              <w:t>năng và các</w:t>
            </w:r>
            <w:r w:rsidRPr="002B58F8">
              <w:t> </w:t>
            </w:r>
            <w:r w:rsidRPr="002B58F8">
              <w:rPr>
                <w:i/>
                <w:iCs/>
              </w:rPr>
              <w:t>tiêu</w:t>
            </w:r>
            <w:r w:rsidRPr="002B58F8">
              <w:t> </w:t>
            </w:r>
            <w:r w:rsidRPr="002B58F8">
              <w:rPr>
                <w:i/>
                <w:iCs/>
              </w:rPr>
              <w:t>chí</w:t>
            </w:r>
            <w:r w:rsidRPr="002B58F8">
              <w:t> </w:t>
            </w:r>
            <w:r w:rsidRPr="002B58F8">
              <w:rPr>
                <w:i/>
                <w:iCs/>
              </w:rPr>
              <w:t>kỹ thuật theo</w:t>
            </w:r>
            <w:r w:rsidRPr="002B58F8">
              <w:t> </w:t>
            </w:r>
            <w:r w:rsidRPr="002B58F8">
              <w:rPr>
                <w:i/>
                <w:iCs/>
              </w:rPr>
              <w:t>tiêu</w:t>
            </w:r>
            <w:r w:rsidRPr="002B58F8">
              <w:t> </w:t>
            </w:r>
            <w:r w:rsidRPr="002B58F8">
              <w:rPr>
                <w:i/>
                <w:iCs/>
              </w:rPr>
              <w:t>chuẩn thiết kế đường đô thị thì</w:t>
            </w:r>
            <w:r w:rsidRPr="002B58F8">
              <w:t> </w:t>
            </w:r>
            <w:r w:rsidRPr="002B58F8">
              <w:rPr>
                <w:i/>
                <w:iCs/>
              </w:rPr>
              <w:t>áp dụng các</w:t>
            </w:r>
            <w:r w:rsidRPr="002B58F8">
              <w:t> </w:t>
            </w:r>
            <w:r w:rsidRPr="002B58F8">
              <w:rPr>
                <w:i/>
                <w:iCs/>
              </w:rPr>
              <w:t>quy</w:t>
            </w:r>
            <w:r w:rsidRPr="002B58F8">
              <w:t> </w:t>
            </w:r>
            <w:r w:rsidRPr="002B58F8">
              <w:rPr>
                <w:i/>
                <w:iCs/>
              </w:rPr>
              <w:t>định tại mục này</w:t>
            </w:r>
            <w:r w:rsidRPr="002B58F8">
              <w:t> </w:t>
            </w:r>
            <w:r w:rsidRPr="002B58F8">
              <w:rPr>
                <w:i/>
                <w:iCs/>
              </w:rPr>
              <w:t>để xác</w:t>
            </w:r>
            <w:r w:rsidRPr="002B58F8">
              <w:t> </w:t>
            </w:r>
            <w:r w:rsidRPr="002B58F8">
              <w:rPr>
                <w:i/>
                <w:iCs/>
              </w:rPr>
              <w:t>định cấp công</w:t>
            </w:r>
            <w:r w:rsidRPr="002B58F8">
              <w:t> </w:t>
            </w:r>
            <w:r w:rsidRPr="002B58F8">
              <w:rPr>
                <w:i/>
                <w:iCs/>
              </w:rPr>
              <w:t>trình.</w:t>
            </w:r>
          </w:p>
        </w:tc>
        <w:tc>
          <w:tcPr>
            <w:tcW w:w="800" w:type="pct"/>
            <w:tcBorders>
              <w:top w:val="nil"/>
              <w:left w:val="nil"/>
              <w:bottom w:val="single" w:sz="8" w:space="0" w:color="auto"/>
              <w:right w:val="single" w:sz="8" w:space="0" w:color="auto"/>
            </w:tcBorders>
            <w:shd w:val="clear" w:color="auto" w:fill="FFFFFF"/>
            <w:hideMark/>
          </w:tcPr>
          <w:p w14:paraId="53D8F7CE" w14:textId="77777777" w:rsidR="002B58F8" w:rsidRPr="002B58F8" w:rsidRDefault="002B58F8" w:rsidP="009B7036">
            <w:pPr>
              <w:spacing w:after="0" w:line="240" w:lineRule="auto"/>
            </w:pPr>
            <w:r w:rsidRPr="002B58F8">
              <w:t>a) Số làn xe</w:t>
            </w:r>
          </w:p>
        </w:tc>
        <w:tc>
          <w:tcPr>
            <w:tcW w:w="450" w:type="pct"/>
            <w:tcBorders>
              <w:top w:val="nil"/>
              <w:left w:val="nil"/>
              <w:bottom w:val="single" w:sz="8" w:space="0" w:color="auto"/>
              <w:right w:val="single" w:sz="8" w:space="0" w:color="auto"/>
            </w:tcBorders>
            <w:shd w:val="clear" w:color="auto" w:fill="FFFFFF"/>
            <w:hideMark/>
          </w:tcPr>
          <w:p w14:paraId="45A771F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3CB687E" w14:textId="77777777" w:rsidR="002B58F8" w:rsidRPr="002B58F8" w:rsidRDefault="002B58F8" w:rsidP="009B7036">
            <w:pPr>
              <w:spacing w:after="0" w:line="240" w:lineRule="auto"/>
            </w:pPr>
            <w:r w:rsidRPr="002B58F8">
              <w:t>≥8</w:t>
            </w:r>
          </w:p>
        </w:tc>
        <w:tc>
          <w:tcPr>
            <w:tcW w:w="500" w:type="pct"/>
            <w:tcBorders>
              <w:top w:val="nil"/>
              <w:left w:val="nil"/>
              <w:bottom w:val="single" w:sz="8" w:space="0" w:color="auto"/>
              <w:right w:val="single" w:sz="8" w:space="0" w:color="auto"/>
            </w:tcBorders>
            <w:shd w:val="clear" w:color="auto" w:fill="FFFFFF"/>
            <w:hideMark/>
          </w:tcPr>
          <w:p w14:paraId="6D749538" w14:textId="77777777" w:rsidR="002B58F8" w:rsidRPr="002B58F8" w:rsidRDefault="002B58F8" w:rsidP="009B7036">
            <w:pPr>
              <w:spacing w:after="0" w:line="240" w:lineRule="auto"/>
            </w:pPr>
            <w:r w:rsidRPr="002B58F8">
              <w:t>6</w:t>
            </w:r>
          </w:p>
        </w:tc>
        <w:tc>
          <w:tcPr>
            <w:tcW w:w="600" w:type="pct"/>
            <w:tcBorders>
              <w:top w:val="nil"/>
              <w:left w:val="nil"/>
              <w:bottom w:val="single" w:sz="8" w:space="0" w:color="auto"/>
              <w:right w:val="single" w:sz="8" w:space="0" w:color="auto"/>
            </w:tcBorders>
            <w:shd w:val="clear" w:color="auto" w:fill="FFFFFF"/>
            <w:hideMark/>
          </w:tcPr>
          <w:p w14:paraId="2C8D7151" w14:textId="77777777" w:rsidR="002B58F8" w:rsidRPr="002B58F8" w:rsidRDefault="002B58F8" w:rsidP="009B7036">
            <w:pPr>
              <w:spacing w:after="0" w:line="240" w:lineRule="auto"/>
            </w:pPr>
            <w:r w:rsidRPr="002B58F8">
              <w:t>2; 4</w:t>
            </w:r>
          </w:p>
        </w:tc>
        <w:tc>
          <w:tcPr>
            <w:tcW w:w="400" w:type="pct"/>
            <w:tcBorders>
              <w:top w:val="nil"/>
              <w:left w:val="nil"/>
              <w:bottom w:val="single" w:sz="8" w:space="0" w:color="auto"/>
              <w:right w:val="single" w:sz="8" w:space="0" w:color="auto"/>
            </w:tcBorders>
            <w:shd w:val="clear" w:color="auto" w:fill="FFFFFF"/>
            <w:hideMark/>
          </w:tcPr>
          <w:p w14:paraId="49410086" w14:textId="77777777" w:rsidR="002B58F8" w:rsidRPr="002B58F8" w:rsidRDefault="002B58F8" w:rsidP="009B7036">
            <w:pPr>
              <w:spacing w:after="0" w:line="240" w:lineRule="auto"/>
            </w:pPr>
            <w:r w:rsidRPr="002B58F8">
              <w:t>1</w:t>
            </w:r>
          </w:p>
        </w:tc>
      </w:tr>
      <w:tr w:rsidR="002B58F8" w:rsidRPr="002B58F8" w14:paraId="74A82A2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740A7A"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DC2D492" w14:textId="77777777" w:rsidR="002B58F8" w:rsidRPr="002B58F8" w:rsidRDefault="002B58F8" w:rsidP="009B7036">
            <w:pPr>
              <w:spacing w:after="0" w:line="240" w:lineRule="auto"/>
            </w:pPr>
          </w:p>
        </w:tc>
        <w:tc>
          <w:tcPr>
            <w:tcW w:w="800" w:type="pct"/>
            <w:tcBorders>
              <w:top w:val="nil"/>
              <w:left w:val="nil"/>
              <w:bottom w:val="single" w:sz="8" w:space="0" w:color="auto"/>
              <w:right w:val="single" w:sz="8" w:space="0" w:color="auto"/>
            </w:tcBorders>
            <w:shd w:val="clear" w:color="auto" w:fill="FFFFFF"/>
            <w:hideMark/>
          </w:tcPr>
          <w:p w14:paraId="0661AE3F" w14:textId="77777777" w:rsidR="002B58F8" w:rsidRPr="002B58F8" w:rsidRDefault="002B58F8" w:rsidP="009B7036">
            <w:pPr>
              <w:spacing w:after="0" w:line="240" w:lineRule="auto"/>
            </w:pPr>
            <w:r w:rsidRPr="002B58F8">
              <w:t>b) Tốc độ thiết kế (km/h)</w:t>
            </w:r>
          </w:p>
        </w:tc>
        <w:tc>
          <w:tcPr>
            <w:tcW w:w="450" w:type="pct"/>
            <w:tcBorders>
              <w:top w:val="nil"/>
              <w:left w:val="nil"/>
              <w:bottom w:val="single" w:sz="8" w:space="0" w:color="auto"/>
              <w:right w:val="single" w:sz="8" w:space="0" w:color="auto"/>
            </w:tcBorders>
            <w:shd w:val="clear" w:color="auto" w:fill="FFFFFF"/>
            <w:hideMark/>
          </w:tcPr>
          <w:p w14:paraId="6C666C1E" w14:textId="77777777" w:rsidR="002B58F8" w:rsidRPr="002B58F8" w:rsidRDefault="002B58F8" w:rsidP="009B7036">
            <w:pPr>
              <w:spacing w:after="0" w:line="240" w:lineRule="auto"/>
            </w:pPr>
            <w:r w:rsidRPr="002B58F8">
              <w:t>&gt;80</w:t>
            </w:r>
          </w:p>
        </w:tc>
        <w:tc>
          <w:tcPr>
            <w:tcW w:w="450" w:type="pct"/>
            <w:tcBorders>
              <w:top w:val="nil"/>
              <w:left w:val="nil"/>
              <w:bottom w:val="single" w:sz="8" w:space="0" w:color="auto"/>
              <w:right w:val="single" w:sz="8" w:space="0" w:color="auto"/>
            </w:tcBorders>
            <w:shd w:val="clear" w:color="auto" w:fill="FFFFFF"/>
            <w:hideMark/>
          </w:tcPr>
          <w:p w14:paraId="304EB4CF" w14:textId="77777777" w:rsidR="002B58F8" w:rsidRPr="002B58F8" w:rsidRDefault="002B58F8" w:rsidP="009B7036">
            <w:pPr>
              <w:spacing w:after="0" w:line="240" w:lineRule="auto"/>
            </w:pPr>
            <w:r w:rsidRPr="002B58F8">
              <w:t>80</w:t>
            </w:r>
          </w:p>
        </w:tc>
        <w:tc>
          <w:tcPr>
            <w:tcW w:w="500" w:type="pct"/>
            <w:tcBorders>
              <w:top w:val="nil"/>
              <w:left w:val="nil"/>
              <w:bottom w:val="single" w:sz="8" w:space="0" w:color="auto"/>
              <w:right w:val="single" w:sz="8" w:space="0" w:color="auto"/>
            </w:tcBorders>
            <w:shd w:val="clear" w:color="auto" w:fill="FFFFFF"/>
            <w:hideMark/>
          </w:tcPr>
          <w:p w14:paraId="567B310E" w14:textId="77777777" w:rsidR="002B58F8" w:rsidRPr="002B58F8" w:rsidRDefault="002B58F8" w:rsidP="009B7036">
            <w:pPr>
              <w:spacing w:after="0" w:line="240" w:lineRule="auto"/>
            </w:pPr>
            <w:r w:rsidRPr="002B58F8">
              <w:t>60; 50</w:t>
            </w:r>
          </w:p>
        </w:tc>
        <w:tc>
          <w:tcPr>
            <w:tcW w:w="600" w:type="pct"/>
            <w:tcBorders>
              <w:top w:val="nil"/>
              <w:left w:val="nil"/>
              <w:bottom w:val="single" w:sz="8" w:space="0" w:color="auto"/>
              <w:right w:val="single" w:sz="8" w:space="0" w:color="auto"/>
            </w:tcBorders>
            <w:shd w:val="clear" w:color="auto" w:fill="FFFFFF"/>
            <w:hideMark/>
          </w:tcPr>
          <w:p w14:paraId="4F15C758" w14:textId="77777777" w:rsidR="002B58F8" w:rsidRPr="002B58F8" w:rsidRDefault="002B58F8" w:rsidP="009B7036">
            <w:pPr>
              <w:spacing w:after="0" w:line="240" w:lineRule="auto"/>
            </w:pPr>
            <w:r w:rsidRPr="002B58F8">
              <w:t>40</w:t>
            </w:r>
          </w:p>
        </w:tc>
        <w:tc>
          <w:tcPr>
            <w:tcW w:w="400" w:type="pct"/>
            <w:tcBorders>
              <w:top w:val="nil"/>
              <w:left w:val="nil"/>
              <w:bottom w:val="single" w:sz="8" w:space="0" w:color="auto"/>
              <w:right w:val="single" w:sz="8" w:space="0" w:color="auto"/>
            </w:tcBorders>
            <w:shd w:val="clear" w:color="auto" w:fill="FFFFFF"/>
            <w:hideMark/>
          </w:tcPr>
          <w:p w14:paraId="118D4BF8" w14:textId="77777777" w:rsidR="002B58F8" w:rsidRPr="002B58F8" w:rsidRDefault="002B58F8" w:rsidP="009B7036">
            <w:pPr>
              <w:spacing w:after="0" w:line="240" w:lineRule="auto"/>
            </w:pPr>
            <w:r w:rsidRPr="002B58F8">
              <w:t>20 ÷ 30</w:t>
            </w:r>
          </w:p>
        </w:tc>
      </w:tr>
      <w:tr w:rsidR="002B58F8" w:rsidRPr="002B58F8" w14:paraId="3F7CF71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265274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2DA1A3CB" w14:textId="77777777" w:rsidR="002B58F8" w:rsidRPr="002B58F8" w:rsidRDefault="002B58F8" w:rsidP="009B7036">
            <w:pPr>
              <w:spacing w:after="0" w:line="240" w:lineRule="auto"/>
            </w:pPr>
            <w:r w:rsidRPr="002B58F8">
              <w:t>1.4.1.3 Nút giao thông (đồng mức, khác mức)</w:t>
            </w:r>
          </w:p>
        </w:tc>
        <w:tc>
          <w:tcPr>
            <w:tcW w:w="800" w:type="pct"/>
            <w:tcBorders>
              <w:top w:val="nil"/>
              <w:left w:val="nil"/>
              <w:bottom w:val="single" w:sz="8" w:space="0" w:color="auto"/>
              <w:right w:val="single" w:sz="8" w:space="0" w:color="auto"/>
            </w:tcBorders>
            <w:shd w:val="clear" w:color="auto" w:fill="FFFFFF"/>
            <w:hideMark/>
          </w:tcPr>
          <w:p w14:paraId="2D156F19" w14:textId="77777777" w:rsidR="002B58F8" w:rsidRPr="002B58F8" w:rsidRDefault="002B58F8" w:rsidP="009B7036">
            <w:pPr>
              <w:spacing w:after="0" w:line="240" w:lineRule="auto"/>
            </w:pPr>
            <w:r w:rsidRPr="002B58F8">
              <w:t>Lưu lượng xe thiết kế quy đổi (nghìn xe/ngày đêm)</w:t>
            </w:r>
          </w:p>
        </w:tc>
        <w:tc>
          <w:tcPr>
            <w:tcW w:w="450" w:type="pct"/>
            <w:tcBorders>
              <w:top w:val="nil"/>
              <w:left w:val="nil"/>
              <w:bottom w:val="single" w:sz="8" w:space="0" w:color="auto"/>
              <w:right w:val="single" w:sz="8" w:space="0" w:color="auto"/>
            </w:tcBorders>
            <w:shd w:val="clear" w:color="auto" w:fill="FFFFFF"/>
            <w:hideMark/>
          </w:tcPr>
          <w:p w14:paraId="2A53EF72" w14:textId="77777777" w:rsidR="002B58F8" w:rsidRPr="002B58F8" w:rsidRDefault="002B58F8" w:rsidP="009B7036">
            <w:pPr>
              <w:spacing w:after="0" w:line="240" w:lineRule="auto"/>
            </w:pPr>
            <w:r w:rsidRPr="002B58F8">
              <w:t>≥30</w:t>
            </w:r>
          </w:p>
        </w:tc>
        <w:tc>
          <w:tcPr>
            <w:tcW w:w="450" w:type="pct"/>
            <w:tcBorders>
              <w:top w:val="nil"/>
              <w:left w:val="nil"/>
              <w:bottom w:val="single" w:sz="8" w:space="0" w:color="auto"/>
              <w:right w:val="single" w:sz="8" w:space="0" w:color="auto"/>
            </w:tcBorders>
            <w:shd w:val="clear" w:color="auto" w:fill="FFFFFF"/>
            <w:hideMark/>
          </w:tcPr>
          <w:p w14:paraId="7115A853" w14:textId="77777777" w:rsidR="002B58F8" w:rsidRPr="002B58F8" w:rsidRDefault="002B58F8" w:rsidP="009B7036">
            <w:pPr>
              <w:spacing w:after="0" w:line="240" w:lineRule="auto"/>
            </w:pPr>
            <w:r w:rsidRPr="002B58F8">
              <w:t>10 ÷ &lt;30</w:t>
            </w:r>
          </w:p>
        </w:tc>
        <w:tc>
          <w:tcPr>
            <w:tcW w:w="500" w:type="pct"/>
            <w:tcBorders>
              <w:top w:val="nil"/>
              <w:left w:val="nil"/>
              <w:bottom w:val="single" w:sz="8" w:space="0" w:color="auto"/>
              <w:right w:val="single" w:sz="8" w:space="0" w:color="auto"/>
            </w:tcBorders>
            <w:shd w:val="clear" w:color="auto" w:fill="FFFFFF"/>
            <w:hideMark/>
          </w:tcPr>
          <w:p w14:paraId="66E77608" w14:textId="77777777" w:rsidR="002B58F8" w:rsidRPr="002B58F8" w:rsidRDefault="002B58F8" w:rsidP="009B7036">
            <w:pPr>
              <w:spacing w:after="0" w:line="240" w:lineRule="auto"/>
            </w:pPr>
            <w:r w:rsidRPr="002B58F8">
              <w:t>3 ÷ &lt;10</w:t>
            </w:r>
          </w:p>
        </w:tc>
        <w:tc>
          <w:tcPr>
            <w:tcW w:w="600" w:type="pct"/>
            <w:tcBorders>
              <w:top w:val="nil"/>
              <w:left w:val="nil"/>
              <w:bottom w:val="single" w:sz="8" w:space="0" w:color="auto"/>
              <w:right w:val="single" w:sz="8" w:space="0" w:color="auto"/>
            </w:tcBorders>
            <w:shd w:val="clear" w:color="auto" w:fill="FFFFFF"/>
            <w:hideMark/>
          </w:tcPr>
          <w:p w14:paraId="58A7F0BD" w14:textId="77777777" w:rsidR="002B58F8" w:rsidRPr="002B58F8" w:rsidRDefault="002B58F8" w:rsidP="009B7036">
            <w:pPr>
              <w:spacing w:after="0" w:line="240" w:lineRule="auto"/>
            </w:pPr>
            <w:r w:rsidRPr="002B58F8">
              <w:t>&lt;3</w:t>
            </w:r>
          </w:p>
        </w:tc>
        <w:tc>
          <w:tcPr>
            <w:tcW w:w="400" w:type="pct"/>
            <w:tcBorders>
              <w:top w:val="nil"/>
              <w:left w:val="nil"/>
              <w:bottom w:val="single" w:sz="8" w:space="0" w:color="auto"/>
              <w:right w:val="single" w:sz="8" w:space="0" w:color="auto"/>
            </w:tcBorders>
            <w:shd w:val="clear" w:color="auto" w:fill="FFFFFF"/>
            <w:hideMark/>
          </w:tcPr>
          <w:p w14:paraId="3DCB68B7" w14:textId="77777777" w:rsidR="002B58F8" w:rsidRPr="002B58F8" w:rsidRDefault="002B58F8" w:rsidP="009B7036">
            <w:pPr>
              <w:spacing w:after="0" w:line="240" w:lineRule="auto"/>
            </w:pPr>
            <w:r w:rsidRPr="002B58F8">
              <w:t> </w:t>
            </w:r>
          </w:p>
        </w:tc>
      </w:tr>
      <w:tr w:rsidR="002B58F8" w:rsidRPr="002B58F8" w14:paraId="0028ED2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20198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2811B27" w14:textId="77777777" w:rsidR="002B58F8" w:rsidRPr="002B58F8" w:rsidRDefault="002B58F8" w:rsidP="009B7036">
            <w:pPr>
              <w:spacing w:after="0" w:line="240" w:lineRule="auto"/>
            </w:pPr>
            <w:r w:rsidRPr="002B58F8">
              <w:t>1.4.1.4 Các loại đường khác (không bao gồm mục 1.4.1.1 và 1.4.1.2):</w:t>
            </w:r>
          </w:p>
          <w:p w14:paraId="6DFB7457" w14:textId="77777777" w:rsidR="002B58F8" w:rsidRPr="002B58F8" w:rsidRDefault="002B58F8" w:rsidP="009B7036">
            <w:pPr>
              <w:spacing w:after="0" w:line="240" w:lineRule="auto"/>
            </w:pPr>
            <w:r w:rsidRPr="002B58F8">
              <w:t>a) Đường nông thôn</w:t>
            </w:r>
          </w:p>
          <w:p w14:paraId="62AB3141" w14:textId="77777777" w:rsidR="002B58F8" w:rsidRPr="002B58F8" w:rsidRDefault="002B58F8" w:rsidP="009B7036">
            <w:pPr>
              <w:spacing w:after="0" w:line="240" w:lineRule="auto"/>
            </w:pPr>
            <w:r w:rsidRPr="002B58F8">
              <w:t>b) Đường chuyên dùng để phục vụ vận chuyển, đi lại của một hoặc một số tổ chức, cá nhân </w:t>
            </w:r>
            <w:r w:rsidRPr="002B58F8">
              <w:rPr>
                <w:i/>
                <w:iCs/>
              </w:rPr>
              <w:t>(ví dụ: đường lâm</w:t>
            </w:r>
            <w:r w:rsidRPr="002B58F8">
              <w:t> </w:t>
            </w:r>
            <w:r w:rsidRPr="002B58F8">
              <w:rPr>
                <w:i/>
                <w:iCs/>
              </w:rPr>
              <w:t>nghiệp, đường khai</w:t>
            </w:r>
            <w:r w:rsidRPr="002B58F8">
              <w:t> </w:t>
            </w:r>
            <w:r w:rsidRPr="002B58F8">
              <w:rPr>
                <w:i/>
                <w:iCs/>
              </w:rPr>
              <w:t>thác</w:t>
            </w:r>
            <w:r w:rsidRPr="002B58F8">
              <w:t> </w:t>
            </w:r>
            <w:r w:rsidRPr="002B58F8">
              <w:rPr>
                <w:i/>
                <w:iCs/>
              </w:rPr>
              <w:t>mỏ, đường tạm phục vụ thi</w:t>
            </w:r>
            <w:r w:rsidRPr="002B58F8">
              <w:t> </w:t>
            </w:r>
            <w:r w:rsidRPr="002B58F8">
              <w:rPr>
                <w:i/>
                <w:iCs/>
              </w:rPr>
              <w:t>công,</w:t>
            </w:r>
            <w:r w:rsidRPr="002B58F8">
              <w:t> </w:t>
            </w:r>
            <w:r w:rsidRPr="002B58F8">
              <w:rPr>
                <w:i/>
                <w:iCs/>
              </w:rPr>
              <w:t>đường trong</w:t>
            </w:r>
            <w:r w:rsidRPr="002B58F8">
              <w:t> </w:t>
            </w:r>
            <w:r w:rsidRPr="002B58F8">
              <w:rPr>
                <w:i/>
                <w:iCs/>
              </w:rPr>
              <w:t>khu</w:t>
            </w:r>
            <w:r w:rsidRPr="002B58F8">
              <w:t> </w:t>
            </w:r>
            <w:r w:rsidRPr="002B58F8">
              <w:rPr>
                <w:i/>
                <w:iCs/>
              </w:rPr>
              <w:t>vui</w:t>
            </w:r>
            <w:r w:rsidRPr="002B58F8">
              <w:t> </w:t>
            </w:r>
            <w:r w:rsidRPr="002B58F8">
              <w:rPr>
                <w:i/>
                <w:iCs/>
              </w:rPr>
              <w:t>chơi, nghỉ dưỡng,…)</w:t>
            </w:r>
          </w:p>
          <w:p w14:paraId="5C8D69FF" w14:textId="77777777" w:rsidR="002B58F8" w:rsidRPr="002B58F8" w:rsidRDefault="002B58F8" w:rsidP="009B7036">
            <w:pPr>
              <w:spacing w:after="0" w:line="240" w:lineRule="auto"/>
            </w:pPr>
            <w:r w:rsidRPr="002B58F8">
              <w:rPr>
                <w:i/>
                <w:iCs/>
              </w:rPr>
              <w:t>Ghi</w:t>
            </w:r>
            <w:r w:rsidRPr="002B58F8">
              <w:t> </w:t>
            </w:r>
            <w:r w:rsidRPr="002B58F8">
              <w:rPr>
                <w:i/>
                <w:iCs/>
              </w:rPr>
              <w:t>chú:</w:t>
            </w:r>
            <w:r w:rsidRPr="002B58F8">
              <w:t> </w:t>
            </w:r>
            <w:r w:rsidRPr="002B58F8">
              <w:rPr>
                <w:i/>
                <w:iCs/>
              </w:rPr>
              <w:t>Đường thử nghiệm xe</w:t>
            </w:r>
            <w:r w:rsidRPr="002B58F8">
              <w:t> </w:t>
            </w:r>
            <w:r w:rsidRPr="002B58F8">
              <w:rPr>
                <w:i/>
                <w:iCs/>
              </w:rPr>
              <w:t>ô</w:t>
            </w:r>
            <w:r w:rsidRPr="002B58F8">
              <w:t> </w:t>
            </w:r>
            <w:r w:rsidRPr="002B58F8">
              <w:rPr>
                <w:i/>
                <w:iCs/>
              </w:rPr>
              <w:t>tô</w:t>
            </w:r>
            <w:r w:rsidRPr="002B58F8">
              <w:t> </w:t>
            </w:r>
            <w:r w:rsidRPr="002B58F8">
              <w:rPr>
                <w:i/>
                <w:iCs/>
              </w:rPr>
              <w:t>xác</w:t>
            </w:r>
            <w:r w:rsidRPr="002B58F8">
              <w:t> </w:t>
            </w:r>
            <w:r w:rsidRPr="002B58F8">
              <w:rPr>
                <w:i/>
                <w:iCs/>
              </w:rPr>
              <w:t>định cấp theo</w:t>
            </w:r>
            <w:r w:rsidRPr="002B58F8">
              <w:t> </w:t>
            </w:r>
            <w:r w:rsidRPr="002B58F8">
              <w:rPr>
                <w:i/>
                <w:iCs/>
              </w:rPr>
              <w:t>mục 1.4.1.1.</w:t>
            </w:r>
          </w:p>
          <w:p w14:paraId="38283E3E" w14:textId="77777777" w:rsidR="002B58F8" w:rsidRPr="002B58F8" w:rsidRDefault="002B58F8" w:rsidP="009B7036">
            <w:pPr>
              <w:spacing w:after="0" w:line="240" w:lineRule="auto"/>
            </w:pPr>
            <w:r w:rsidRPr="002B58F8">
              <w:t>c) Đường xe đạp; đường đi bộ</w:t>
            </w:r>
          </w:p>
        </w:tc>
        <w:tc>
          <w:tcPr>
            <w:tcW w:w="800" w:type="pct"/>
            <w:tcBorders>
              <w:top w:val="nil"/>
              <w:left w:val="nil"/>
              <w:bottom w:val="single" w:sz="8" w:space="0" w:color="auto"/>
              <w:right w:val="single" w:sz="8" w:space="0" w:color="auto"/>
            </w:tcBorders>
            <w:shd w:val="clear" w:color="auto" w:fill="FFFFFF"/>
            <w:hideMark/>
          </w:tcPr>
          <w:p w14:paraId="7AE8ABDC" w14:textId="77777777" w:rsidR="002B58F8" w:rsidRPr="002B58F8" w:rsidRDefault="002B58F8" w:rsidP="009B7036">
            <w:pPr>
              <w:spacing w:after="0" w:line="240" w:lineRule="auto"/>
            </w:pPr>
            <w:r w:rsidRPr="002B58F8">
              <w:t>Mức độ quan trọng</w:t>
            </w:r>
          </w:p>
        </w:tc>
        <w:tc>
          <w:tcPr>
            <w:tcW w:w="450" w:type="pct"/>
            <w:tcBorders>
              <w:top w:val="nil"/>
              <w:left w:val="nil"/>
              <w:bottom w:val="single" w:sz="8" w:space="0" w:color="auto"/>
              <w:right w:val="single" w:sz="8" w:space="0" w:color="auto"/>
            </w:tcBorders>
            <w:shd w:val="clear" w:color="auto" w:fill="FFFFFF"/>
            <w:hideMark/>
          </w:tcPr>
          <w:p w14:paraId="4B1600DF"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262C3EDC" w14:textId="77777777" w:rsidR="002B58F8" w:rsidRPr="002B58F8" w:rsidRDefault="002B58F8" w:rsidP="009B7036">
            <w:pPr>
              <w:spacing w:after="0" w:line="240" w:lineRule="auto"/>
            </w:pPr>
            <w:r w:rsidRPr="002B58F8">
              <w:t> </w:t>
            </w:r>
          </w:p>
        </w:tc>
        <w:tc>
          <w:tcPr>
            <w:tcW w:w="500" w:type="pct"/>
            <w:tcBorders>
              <w:top w:val="nil"/>
              <w:left w:val="nil"/>
              <w:bottom w:val="single" w:sz="8" w:space="0" w:color="auto"/>
              <w:right w:val="single" w:sz="8" w:space="0" w:color="auto"/>
            </w:tcBorders>
            <w:shd w:val="clear" w:color="auto" w:fill="FFFFFF"/>
            <w:hideMark/>
          </w:tcPr>
          <w:p w14:paraId="0A743B38"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281076C9"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1AA9D3A4" w14:textId="77777777" w:rsidR="002B58F8" w:rsidRPr="002B58F8" w:rsidRDefault="002B58F8" w:rsidP="009B7036">
            <w:pPr>
              <w:spacing w:after="0" w:line="240" w:lineRule="auto"/>
            </w:pPr>
            <w:r w:rsidRPr="002B58F8">
              <w:t>Mọi quy mô</w:t>
            </w:r>
          </w:p>
        </w:tc>
      </w:tr>
      <w:tr w:rsidR="002B58F8" w:rsidRPr="002B58F8" w14:paraId="06EB1DD5"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3D1EE24F" w14:textId="77777777" w:rsidR="002B58F8" w:rsidRPr="002B58F8" w:rsidRDefault="002B58F8" w:rsidP="009B7036">
            <w:pPr>
              <w:spacing w:after="0" w:line="240" w:lineRule="auto"/>
            </w:pPr>
            <w:r w:rsidRPr="002B58F8">
              <w:rPr>
                <w:b/>
                <w:bCs/>
              </w:rPr>
              <w:t>1.4.2</w:t>
            </w:r>
          </w:p>
        </w:tc>
        <w:tc>
          <w:tcPr>
            <w:tcW w:w="4600" w:type="pct"/>
            <w:gridSpan w:val="7"/>
            <w:tcBorders>
              <w:top w:val="nil"/>
              <w:left w:val="nil"/>
              <w:bottom w:val="single" w:sz="8" w:space="0" w:color="auto"/>
              <w:right w:val="single" w:sz="8" w:space="0" w:color="auto"/>
            </w:tcBorders>
            <w:shd w:val="clear" w:color="auto" w:fill="FFFFFF"/>
            <w:hideMark/>
          </w:tcPr>
          <w:p w14:paraId="64DCD52D"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đường sắt</w:t>
            </w:r>
          </w:p>
        </w:tc>
      </w:tr>
      <w:tr w:rsidR="002B58F8" w:rsidRPr="002B58F8" w14:paraId="7AC6CCB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E418DF"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3D9AE819" w14:textId="77777777" w:rsidR="002B58F8" w:rsidRPr="002B58F8" w:rsidRDefault="002B58F8" w:rsidP="009B7036">
            <w:pPr>
              <w:spacing w:after="0" w:line="240" w:lineRule="auto"/>
            </w:pPr>
            <w:r w:rsidRPr="002B58F8">
              <w:t>1.4.2.1 Đường sắt đô thị</w:t>
            </w:r>
          </w:p>
        </w:tc>
      </w:tr>
      <w:tr w:rsidR="002B58F8" w:rsidRPr="002B58F8" w14:paraId="0534EEC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A77253"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2DD9B3B1" w14:textId="77777777" w:rsidR="002B58F8" w:rsidRPr="002B58F8" w:rsidRDefault="002B58F8" w:rsidP="009B7036">
            <w:pPr>
              <w:spacing w:after="0" w:line="240" w:lineRule="auto"/>
            </w:pPr>
            <w:r w:rsidRPr="002B58F8">
              <w:t>a) Đường tàu điện ngầm</w:t>
            </w:r>
          </w:p>
        </w:tc>
        <w:tc>
          <w:tcPr>
            <w:tcW w:w="800" w:type="pct"/>
            <w:vMerge w:val="restart"/>
            <w:tcBorders>
              <w:top w:val="nil"/>
              <w:left w:val="nil"/>
              <w:bottom w:val="single" w:sz="8" w:space="0" w:color="auto"/>
              <w:right w:val="single" w:sz="8" w:space="0" w:color="auto"/>
            </w:tcBorders>
            <w:shd w:val="clear" w:color="auto" w:fill="FFFFFF"/>
            <w:hideMark/>
          </w:tcPr>
          <w:p w14:paraId="13CF6977" w14:textId="77777777" w:rsidR="002B58F8" w:rsidRPr="002B58F8" w:rsidRDefault="002B58F8" w:rsidP="009B7036">
            <w:pPr>
              <w:spacing w:after="0" w:line="240" w:lineRule="auto"/>
            </w:pPr>
            <w:r w:rsidRPr="002B58F8">
              <w:t>Mức độ quan trọng</w:t>
            </w:r>
          </w:p>
        </w:tc>
        <w:tc>
          <w:tcPr>
            <w:tcW w:w="2500" w:type="pct"/>
            <w:gridSpan w:val="5"/>
            <w:tcBorders>
              <w:top w:val="nil"/>
              <w:left w:val="nil"/>
              <w:bottom w:val="single" w:sz="8" w:space="0" w:color="auto"/>
              <w:right w:val="single" w:sz="8" w:space="0" w:color="auto"/>
            </w:tcBorders>
            <w:shd w:val="clear" w:color="auto" w:fill="FFFFFF"/>
            <w:hideMark/>
          </w:tcPr>
          <w:p w14:paraId="170DBDBE" w14:textId="77777777" w:rsidR="002B58F8" w:rsidRPr="002B58F8" w:rsidRDefault="002B58F8" w:rsidP="009B7036">
            <w:pPr>
              <w:spacing w:after="0" w:line="240" w:lineRule="auto"/>
            </w:pPr>
            <w:r w:rsidRPr="002B58F8">
              <w:t>Cấp đặc biệt với mọi quy mô</w:t>
            </w:r>
          </w:p>
        </w:tc>
      </w:tr>
      <w:tr w:rsidR="002B58F8" w:rsidRPr="002B58F8" w14:paraId="67ADAFF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AB81596"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63211387" w14:textId="77777777" w:rsidR="002B58F8" w:rsidRPr="002B58F8" w:rsidRDefault="002B58F8" w:rsidP="009B7036">
            <w:pPr>
              <w:spacing w:after="0" w:line="240" w:lineRule="auto"/>
            </w:pPr>
            <w:r w:rsidRPr="002B58F8">
              <w:t>b) Đường tàu điện đi trên mặt đất, đường tàu điện trên cao, đường sắt một ray tự động dẫn hướng và đường xe điện bánh sắt</w:t>
            </w:r>
          </w:p>
        </w:tc>
        <w:tc>
          <w:tcPr>
            <w:tcW w:w="0" w:type="auto"/>
            <w:vMerge/>
            <w:tcBorders>
              <w:top w:val="nil"/>
              <w:left w:val="nil"/>
              <w:bottom w:val="single" w:sz="8" w:space="0" w:color="auto"/>
              <w:right w:val="single" w:sz="8" w:space="0" w:color="auto"/>
            </w:tcBorders>
            <w:shd w:val="clear" w:color="auto" w:fill="FFFFFF"/>
            <w:vAlign w:val="center"/>
            <w:hideMark/>
          </w:tcPr>
          <w:p w14:paraId="06F6FB70" w14:textId="77777777" w:rsidR="002B58F8" w:rsidRPr="002B58F8" w:rsidRDefault="002B58F8" w:rsidP="009B7036">
            <w:pPr>
              <w:spacing w:after="0" w:line="240" w:lineRule="auto"/>
            </w:pPr>
          </w:p>
        </w:tc>
        <w:tc>
          <w:tcPr>
            <w:tcW w:w="2500" w:type="pct"/>
            <w:gridSpan w:val="5"/>
            <w:tcBorders>
              <w:top w:val="nil"/>
              <w:left w:val="nil"/>
              <w:bottom w:val="single" w:sz="8" w:space="0" w:color="auto"/>
              <w:right w:val="single" w:sz="8" w:space="0" w:color="auto"/>
            </w:tcBorders>
            <w:shd w:val="clear" w:color="auto" w:fill="FFFFFF"/>
            <w:hideMark/>
          </w:tcPr>
          <w:p w14:paraId="4C189F8D" w14:textId="77777777" w:rsidR="002B58F8" w:rsidRPr="002B58F8" w:rsidRDefault="002B58F8" w:rsidP="009B7036">
            <w:pPr>
              <w:spacing w:after="0" w:line="240" w:lineRule="auto"/>
            </w:pPr>
            <w:r w:rsidRPr="002B58F8">
              <w:t>Cấp I với mọi quy mô</w:t>
            </w:r>
          </w:p>
        </w:tc>
      </w:tr>
      <w:tr w:rsidR="002B58F8" w:rsidRPr="002B58F8" w14:paraId="6813792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44D5C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24CAD3FE" w14:textId="77777777" w:rsidR="002B58F8" w:rsidRPr="002B58F8" w:rsidRDefault="002B58F8" w:rsidP="009B7036">
            <w:pPr>
              <w:spacing w:after="0" w:line="240" w:lineRule="auto"/>
            </w:pPr>
            <w:r w:rsidRPr="002B58F8">
              <w:t>1.4.2.2 Đường sắt quốc gia, đường sắt địa phương (không bao gồm mục 1.4.2.1), khổ đường 1.435 mm</w:t>
            </w:r>
          </w:p>
        </w:tc>
        <w:tc>
          <w:tcPr>
            <w:tcW w:w="800" w:type="pct"/>
            <w:tcBorders>
              <w:top w:val="nil"/>
              <w:left w:val="nil"/>
              <w:bottom w:val="single" w:sz="8" w:space="0" w:color="auto"/>
              <w:right w:val="single" w:sz="8" w:space="0" w:color="auto"/>
            </w:tcBorders>
            <w:shd w:val="clear" w:color="auto" w:fill="FFFFFF"/>
            <w:hideMark/>
          </w:tcPr>
          <w:p w14:paraId="14338BCC" w14:textId="77777777" w:rsidR="002B58F8" w:rsidRPr="002B58F8" w:rsidRDefault="002B58F8" w:rsidP="009B7036">
            <w:pPr>
              <w:spacing w:after="0" w:line="240" w:lineRule="auto"/>
            </w:pPr>
            <w:r w:rsidRPr="002B58F8">
              <w:t>Tốc độ thiết kế (km/h)</w:t>
            </w:r>
          </w:p>
        </w:tc>
        <w:tc>
          <w:tcPr>
            <w:tcW w:w="450" w:type="pct"/>
            <w:tcBorders>
              <w:top w:val="nil"/>
              <w:left w:val="nil"/>
              <w:bottom w:val="single" w:sz="8" w:space="0" w:color="auto"/>
              <w:right w:val="single" w:sz="8" w:space="0" w:color="auto"/>
            </w:tcBorders>
            <w:shd w:val="clear" w:color="auto" w:fill="FFFFFF"/>
            <w:hideMark/>
          </w:tcPr>
          <w:p w14:paraId="1886C064" w14:textId="77777777" w:rsidR="002B58F8" w:rsidRPr="002B58F8" w:rsidRDefault="002B58F8" w:rsidP="009B7036">
            <w:pPr>
              <w:spacing w:after="0" w:line="240" w:lineRule="auto"/>
            </w:pPr>
            <w:r w:rsidRPr="002B58F8">
              <w:t>≥200</w:t>
            </w:r>
          </w:p>
        </w:tc>
        <w:tc>
          <w:tcPr>
            <w:tcW w:w="450" w:type="pct"/>
            <w:tcBorders>
              <w:top w:val="nil"/>
              <w:left w:val="nil"/>
              <w:bottom w:val="single" w:sz="8" w:space="0" w:color="auto"/>
              <w:right w:val="single" w:sz="8" w:space="0" w:color="auto"/>
            </w:tcBorders>
            <w:shd w:val="clear" w:color="auto" w:fill="FFFFFF"/>
            <w:hideMark/>
          </w:tcPr>
          <w:p w14:paraId="048F8769" w14:textId="77777777" w:rsidR="002B58F8" w:rsidRPr="002B58F8" w:rsidRDefault="002B58F8" w:rsidP="009B7036">
            <w:pPr>
              <w:spacing w:after="0" w:line="240" w:lineRule="auto"/>
            </w:pPr>
            <w:r w:rsidRPr="002B58F8">
              <w:t>120 ÷ &lt;200</w:t>
            </w:r>
          </w:p>
        </w:tc>
        <w:tc>
          <w:tcPr>
            <w:tcW w:w="500" w:type="pct"/>
            <w:tcBorders>
              <w:top w:val="nil"/>
              <w:left w:val="nil"/>
              <w:bottom w:val="single" w:sz="8" w:space="0" w:color="auto"/>
              <w:right w:val="single" w:sz="8" w:space="0" w:color="auto"/>
            </w:tcBorders>
            <w:shd w:val="clear" w:color="auto" w:fill="FFFFFF"/>
            <w:hideMark/>
          </w:tcPr>
          <w:p w14:paraId="114A7AC6" w14:textId="77777777" w:rsidR="002B58F8" w:rsidRPr="002B58F8" w:rsidRDefault="002B58F8" w:rsidP="009B7036">
            <w:pPr>
              <w:spacing w:after="0" w:line="240" w:lineRule="auto"/>
            </w:pPr>
            <w:r w:rsidRPr="002B58F8">
              <w:t>80 ÷ &lt;120</w:t>
            </w:r>
          </w:p>
        </w:tc>
        <w:tc>
          <w:tcPr>
            <w:tcW w:w="600" w:type="pct"/>
            <w:tcBorders>
              <w:top w:val="nil"/>
              <w:left w:val="nil"/>
              <w:bottom w:val="single" w:sz="8" w:space="0" w:color="auto"/>
              <w:right w:val="single" w:sz="8" w:space="0" w:color="auto"/>
            </w:tcBorders>
            <w:shd w:val="clear" w:color="auto" w:fill="FFFFFF"/>
            <w:hideMark/>
          </w:tcPr>
          <w:p w14:paraId="7154B72C" w14:textId="77777777" w:rsidR="002B58F8" w:rsidRPr="002B58F8" w:rsidRDefault="002B58F8" w:rsidP="009B7036">
            <w:pPr>
              <w:spacing w:after="0" w:line="240" w:lineRule="auto"/>
            </w:pPr>
            <w:r w:rsidRPr="002B58F8">
              <w:t>&lt;80</w:t>
            </w:r>
          </w:p>
        </w:tc>
        <w:tc>
          <w:tcPr>
            <w:tcW w:w="400" w:type="pct"/>
            <w:tcBorders>
              <w:top w:val="nil"/>
              <w:left w:val="nil"/>
              <w:bottom w:val="single" w:sz="8" w:space="0" w:color="auto"/>
              <w:right w:val="single" w:sz="8" w:space="0" w:color="auto"/>
            </w:tcBorders>
            <w:shd w:val="clear" w:color="auto" w:fill="FFFFFF"/>
            <w:hideMark/>
          </w:tcPr>
          <w:p w14:paraId="5A040A7E" w14:textId="77777777" w:rsidR="002B58F8" w:rsidRPr="002B58F8" w:rsidRDefault="002B58F8" w:rsidP="009B7036">
            <w:pPr>
              <w:spacing w:after="0" w:line="240" w:lineRule="auto"/>
            </w:pPr>
            <w:r w:rsidRPr="002B58F8">
              <w:t> </w:t>
            </w:r>
          </w:p>
        </w:tc>
      </w:tr>
      <w:tr w:rsidR="002B58F8" w:rsidRPr="002B58F8" w14:paraId="3D54FD8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E1CF21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7812DE8" w14:textId="77777777" w:rsidR="002B58F8" w:rsidRPr="002B58F8" w:rsidRDefault="002B58F8" w:rsidP="009B7036">
            <w:pPr>
              <w:spacing w:after="0" w:line="240" w:lineRule="auto"/>
            </w:pPr>
            <w:r w:rsidRPr="002B58F8">
              <w:t>1.4.2.3 Đường sắt quốc gia, đường sắt địa phương (không bao gồm mục 1.4.2.1), khổ đường 1.000 mm; đường lồng, khổ đường (1.435 - 1.000) mm</w:t>
            </w:r>
          </w:p>
        </w:tc>
        <w:tc>
          <w:tcPr>
            <w:tcW w:w="800" w:type="pct"/>
            <w:tcBorders>
              <w:top w:val="nil"/>
              <w:left w:val="nil"/>
              <w:bottom w:val="single" w:sz="8" w:space="0" w:color="auto"/>
              <w:right w:val="single" w:sz="8" w:space="0" w:color="auto"/>
            </w:tcBorders>
            <w:shd w:val="clear" w:color="auto" w:fill="FFFFFF"/>
            <w:hideMark/>
          </w:tcPr>
          <w:p w14:paraId="41CB0249" w14:textId="77777777" w:rsidR="002B58F8" w:rsidRPr="002B58F8" w:rsidRDefault="002B58F8" w:rsidP="009B7036">
            <w:pPr>
              <w:spacing w:after="0" w:line="240" w:lineRule="auto"/>
            </w:pPr>
            <w:r w:rsidRPr="002B58F8">
              <w:t>Tốc độ thiết kế (km/h)</w:t>
            </w:r>
          </w:p>
        </w:tc>
        <w:tc>
          <w:tcPr>
            <w:tcW w:w="450" w:type="pct"/>
            <w:tcBorders>
              <w:top w:val="nil"/>
              <w:left w:val="nil"/>
              <w:bottom w:val="single" w:sz="8" w:space="0" w:color="auto"/>
              <w:right w:val="single" w:sz="8" w:space="0" w:color="auto"/>
            </w:tcBorders>
            <w:shd w:val="clear" w:color="auto" w:fill="FFFFFF"/>
            <w:hideMark/>
          </w:tcPr>
          <w:p w14:paraId="24237EAB"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0BF18ED" w14:textId="77777777" w:rsidR="002B58F8" w:rsidRPr="002B58F8" w:rsidRDefault="002B58F8" w:rsidP="009B7036">
            <w:pPr>
              <w:spacing w:after="0" w:line="240" w:lineRule="auto"/>
            </w:pPr>
            <w:r w:rsidRPr="002B58F8">
              <w:t>100 ÷ 120</w:t>
            </w:r>
          </w:p>
        </w:tc>
        <w:tc>
          <w:tcPr>
            <w:tcW w:w="500" w:type="pct"/>
            <w:tcBorders>
              <w:top w:val="nil"/>
              <w:left w:val="nil"/>
              <w:bottom w:val="single" w:sz="8" w:space="0" w:color="auto"/>
              <w:right w:val="single" w:sz="8" w:space="0" w:color="auto"/>
            </w:tcBorders>
            <w:shd w:val="clear" w:color="auto" w:fill="FFFFFF"/>
            <w:hideMark/>
          </w:tcPr>
          <w:p w14:paraId="3E2BF56B" w14:textId="77777777" w:rsidR="002B58F8" w:rsidRPr="002B58F8" w:rsidRDefault="002B58F8" w:rsidP="009B7036">
            <w:pPr>
              <w:spacing w:after="0" w:line="240" w:lineRule="auto"/>
            </w:pPr>
            <w:r w:rsidRPr="002B58F8">
              <w:t>60 ÷ &lt;100</w:t>
            </w:r>
          </w:p>
        </w:tc>
        <w:tc>
          <w:tcPr>
            <w:tcW w:w="600" w:type="pct"/>
            <w:tcBorders>
              <w:top w:val="nil"/>
              <w:left w:val="nil"/>
              <w:bottom w:val="single" w:sz="8" w:space="0" w:color="auto"/>
              <w:right w:val="single" w:sz="8" w:space="0" w:color="auto"/>
            </w:tcBorders>
            <w:shd w:val="clear" w:color="auto" w:fill="FFFFFF"/>
            <w:hideMark/>
          </w:tcPr>
          <w:p w14:paraId="3772E1FD" w14:textId="77777777" w:rsidR="002B58F8" w:rsidRPr="002B58F8" w:rsidRDefault="002B58F8" w:rsidP="009B7036">
            <w:pPr>
              <w:spacing w:after="0" w:line="240" w:lineRule="auto"/>
            </w:pPr>
            <w:r w:rsidRPr="002B58F8">
              <w:t>&lt;60</w:t>
            </w:r>
          </w:p>
        </w:tc>
        <w:tc>
          <w:tcPr>
            <w:tcW w:w="400" w:type="pct"/>
            <w:tcBorders>
              <w:top w:val="nil"/>
              <w:left w:val="nil"/>
              <w:bottom w:val="single" w:sz="8" w:space="0" w:color="auto"/>
              <w:right w:val="single" w:sz="8" w:space="0" w:color="auto"/>
            </w:tcBorders>
            <w:shd w:val="clear" w:color="auto" w:fill="FFFFFF"/>
            <w:hideMark/>
          </w:tcPr>
          <w:p w14:paraId="4D547D3A" w14:textId="77777777" w:rsidR="002B58F8" w:rsidRPr="002B58F8" w:rsidRDefault="002B58F8" w:rsidP="009B7036">
            <w:pPr>
              <w:spacing w:after="0" w:line="240" w:lineRule="auto"/>
            </w:pPr>
            <w:r w:rsidRPr="002B58F8">
              <w:t> </w:t>
            </w:r>
          </w:p>
        </w:tc>
      </w:tr>
      <w:tr w:rsidR="002B58F8" w:rsidRPr="002B58F8" w14:paraId="0297211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08DF2C4"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60A705D2" w14:textId="77777777" w:rsidR="002B58F8" w:rsidRPr="002B58F8" w:rsidRDefault="002B58F8" w:rsidP="009B7036">
            <w:pPr>
              <w:spacing w:after="0" w:line="240" w:lineRule="auto"/>
            </w:pPr>
            <w:r w:rsidRPr="002B58F8">
              <w:t>1.4.2.4 Đường sắt chuyên dùng</w:t>
            </w:r>
          </w:p>
        </w:tc>
      </w:tr>
      <w:tr w:rsidR="002B58F8" w:rsidRPr="002B58F8" w14:paraId="03B72D3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ADDE99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2E581FF4" w14:textId="77777777" w:rsidR="002B58F8" w:rsidRPr="002B58F8" w:rsidRDefault="002B58F8" w:rsidP="009B7036">
            <w:pPr>
              <w:spacing w:after="0" w:line="240" w:lineRule="auto"/>
            </w:pPr>
            <w:r w:rsidRPr="002B58F8">
              <w:t>a) Có nối ray với đường sắt quốc gia hoặc đường sắt địa phương</w:t>
            </w:r>
          </w:p>
        </w:tc>
        <w:tc>
          <w:tcPr>
            <w:tcW w:w="800" w:type="pct"/>
            <w:tcBorders>
              <w:top w:val="nil"/>
              <w:left w:val="nil"/>
              <w:bottom w:val="single" w:sz="8" w:space="0" w:color="auto"/>
              <w:right w:val="single" w:sz="8" w:space="0" w:color="auto"/>
            </w:tcBorders>
            <w:shd w:val="clear" w:color="auto" w:fill="FFFFFF"/>
            <w:hideMark/>
          </w:tcPr>
          <w:p w14:paraId="05CE9E0C" w14:textId="77777777" w:rsidR="002B58F8" w:rsidRPr="002B58F8" w:rsidRDefault="002B58F8" w:rsidP="009B7036">
            <w:pPr>
              <w:spacing w:after="0" w:line="240" w:lineRule="auto"/>
            </w:pPr>
            <w:r w:rsidRPr="002B58F8">
              <w:t>Tốc độ thiết kế (km/h)</w:t>
            </w:r>
          </w:p>
        </w:tc>
        <w:tc>
          <w:tcPr>
            <w:tcW w:w="2500" w:type="pct"/>
            <w:gridSpan w:val="5"/>
            <w:tcBorders>
              <w:top w:val="nil"/>
              <w:left w:val="nil"/>
              <w:bottom w:val="single" w:sz="8" w:space="0" w:color="auto"/>
              <w:right w:val="single" w:sz="8" w:space="0" w:color="auto"/>
            </w:tcBorders>
            <w:shd w:val="clear" w:color="auto" w:fill="FFFFFF"/>
            <w:hideMark/>
          </w:tcPr>
          <w:p w14:paraId="6291F3FF" w14:textId="77777777" w:rsidR="002B58F8" w:rsidRPr="002B58F8" w:rsidRDefault="002B58F8" w:rsidP="009B7036">
            <w:pPr>
              <w:spacing w:after="0" w:line="240" w:lineRule="auto"/>
            </w:pPr>
            <w:r w:rsidRPr="002B58F8">
              <w:t>- Trường hợp nối ray với đường sắt khổ đường 1.435 mm: Xác định cấp theo mục 1.4.2.2</w:t>
            </w:r>
          </w:p>
          <w:p w14:paraId="144A5BF9" w14:textId="77777777" w:rsidR="002B58F8" w:rsidRPr="002B58F8" w:rsidRDefault="002B58F8" w:rsidP="009B7036">
            <w:pPr>
              <w:spacing w:after="0" w:line="240" w:lineRule="auto"/>
            </w:pPr>
            <w:r w:rsidRPr="002B58F8">
              <w:t>- Trường hợp nối ray với đường sắt khổ đường 1.000 mm; đường lồng, khổ đường (1.435 - 1.000) mm: Xác định cấp theo mục 1.4.2.3</w:t>
            </w:r>
          </w:p>
        </w:tc>
      </w:tr>
      <w:tr w:rsidR="002B58F8" w:rsidRPr="002B58F8" w14:paraId="1167BC6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4F1F1B"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67690D26" w14:textId="77777777" w:rsidR="002B58F8" w:rsidRPr="002B58F8" w:rsidRDefault="002B58F8" w:rsidP="009B7036">
            <w:pPr>
              <w:spacing w:after="0" w:line="240" w:lineRule="auto"/>
            </w:pPr>
            <w:r w:rsidRPr="002B58F8">
              <w:t>b) Không nối ray với đường sắt quốc gia hoặc đường sắt địa phương</w:t>
            </w:r>
          </w:p>
        </w:tc>
        <w:tc>
          <w:tcPr>
            <w:tcW w:w="800" w:type="pct"/>
            <w:tcBorders>
              <w:top w:val="nil"/>
              <w:left w:val="nil"/>
              <w:bottom w:val="single" w:sz="8" w:space="0" w:color="auto"/>
              <w:right w:val="single" w:sz="8" w:space="0" w:color="auto"/>
            </w:tcBorders>
            <w:shd w:val="clear" w:color="auto" w:fill="FFFFFF"/>
            <w:hideMark/>
          </w:tcPr>
          <w:p w14:paraId="442A4970" w14:textId="77777777" w:rsidR="002B58F8" w:rsidRPr="002B58F8" w:rsidRDefault="002B58F8" w:rsidP="009B7036">
            <w:pPr>
              <w:spacing w:after="0" w:line="240" w:lineRule="auto"/>
            </w:pPr>
            <w:r w:rsidRPr="002B58F8">
              <w:t>Mức độ quan trọng</w:t>
            </w:r>
          </w:p>
        </w:tc>
        <w:tc>
          <w:tcPr>
            <w:tcW w:w="2500" w:type="pct"/>
            <w:gridSpan w:val="5"/>
            <w:tcBorders>
              <w:top w:val="nil"/>
              <w:left w:val="nil"/>
              <w:bottom w:val="single" w:sz="8" w:space="0" w:color="auto"/>
              <w:right w:val="single" w:sz="8" w:space="0" w:color="auto"/>
            </w:tcBorders>
            <w:shd w:val="clear" w:color="auto" w:fill="FFFFFF"/>
            <w:hideMark/>
          </w:tcPr>
          <w:p w14:paraId="25503757" w14:textId="77777777" w:rsidR="002B58F8" w:rsidRPr="002B58F8" w:rsidRDefault="002B58F8" w:rsidP="009B7036">
            <w:pPr>
              <w:spacing w:after="0" w:line="240" w:lineRule="auto"/>
            </w:pPr>
            <w:r w:rsidRPr="002B58F8">
              <w:t>Cấp III với mọi quy mô</w:t>
            </w:r>
          </w:p>
        </w:tc>
      </w:tr>
      <w:tr w:rsidR="002B58F8" w:rsidRPr="002B58F8" w14:paraId="299D67C6"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53B487CD" w14:textId="77777777" w:rsidR="002B58F8" w:rsidRPr="002B58F8" w:rsidRDefault="002B58F8" w:rsidP="009B7036">
            <w:pPr>
              <w:spacing w:after="0" w:line="240" w:lineRule="auto"/>
            </w:pPr>
            <w:r w:rsidRPr="002B58F8">
              <w:rPr>
                <w:b/>
                <w:bCs/>
              </w:rPr>
              <w:t>1.4.3</w:t>
            </w:r>
          </w:p>
        </w:tc>
        <w:tc>
          <w:tcPr>
            <w:tcW w:w="4600" w:type="pct"/>
            <w:gridSpan w:val="7"/>
            <w:tcBorders>
              <w:top w:val="nil"/>
              <w:left w:val="nil"/>
              <w:bottom w:val="single" w:sz="8" w:space="0" w:color="auto"/>
              <w:right w:val="single" w:sz="8" w:space="0" w:color="auto"/>
            </w:tcBorders>
            <w:shd w:val="clear" w:color="auto" w:fill="FFFFFF"/>
            <w:hideMark/>
          </w:tcPr>
          <w:p w14:paraId="4FCA9405"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cầu</w:t>
            </w:r>
          </w:p>
        </w:tc>
      </w:tr>
      <w:tr w:rsidR="002B58F8" w:rsidRPr="002B58F8" w14:paraId="3D33B10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6A2D63F"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0001F506" w14:textId="77777777" w:rsidR="002B58F8" w:rsidRPr="002B58F8" w:rsidRDefault="002B58F8" w:rsidP="009B7036">
            <w:pPr>
              <w:spacing w:after="0" w:line="240" w:lineRule="auto"/>
            </w:pPr>
            <w:r w:rsidRPr="002B58F8">
              <w:t>1.4.3.1 Cầu phao</w:t>
            </w:r>
          </w:p>
        </w:tc>
        <w:tc>
          <w:tcPr>
            <w:tcW w:w="800" w:type="pct"/>
            <w:tcBorders>
              <w:top w:val="nil"/>
              <w:left w:val="nil"/>
              <w:bottom w:val="single" w:sz="8" w:space="0" w:color="auto"/>
              <w:right w:val="single" w:sz="8" w:space="0" w:color="auto"/>
            </w:tcBorders>
            <w:shd w:val="clear" w:color="auto" w:fill="FFFFFF"/>
            <w:hideMark/>
          </w:tcPr>
          <w:p w14:paraId="66219B41" w14:textId="77777777" w:rsidR="002B58F8" w:rsidRPr="002B58F8" w:rsidRDefault="002B58F8" w:rsidP="009B7036">
            <w:pPr>
              <w:spacing w:after="0" w:line="240" w:lineRule="auto"/>
            </w:pPr>
            <w:r w:rsidRPr="002B58F8">
              <w:t>Lưu lượng quy đổi (xe/ngày đêm)</w:t>
            </w:r>
          </w:p>
        </w:tc>
        <w:tc>
          <w:tcPr>
            <w:tcW w:w="450" w:type="pct"/>
            <w:tcBorders>
              <w:top w:val="nil"/>
              <w:left w:val="nil"/>
              <w:bottom w:val="single" w:sz="8" w:space="0" w:color="auto"/>
              <w:right w:val="single" w:sz="8" w:space="0" w:color="auto"/>
            </w:tcBorders>
            <w:shd w:val="clear" w:color="auto" w:fill="FFFFFF"/>
            <w:hideMark/>
          </w:tcPr>
          <w:p w14:paraId="324DEFAC"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2F05FC4" w14:textId="77777777" w:rsidR="002B58F8" w:rsidRPr="002B58F8" w:rsidRDefault="002B58F8" w:rsidP="009B7036">
            <w:pPr>
              <w:spacing w:after="0" w:line="240" w:lineRule="auto"/>
            </w:pPr>
            <w:r w:rsidRPr="002B58F8">
              <w:t>&gt;3.000</w:t>
            </w:r>
          </w:p>
        </w:tc>
        <w:tc>
          <w:tcPr>
            <w:tcW w:w="500" w:type="pct"/>
            <w:tcBorders>
              <w:top w:val="nil"/>
              <w:left w:val="nil"/>
              <w:bottom w:val="single" w:sz="8" w:space="0" w:color="auto"/>
              <w:right w:val="single" w:sz="8" w:space="0" w:color="auto"/>
            </w:tcBorders>
            <w:shd w:val="clear" w:color="auto" w:fill="FFFFFF"/>
            <w:hideMark/>
          </w:tcPr>
          <w:p w14:paraId="0A96CA95" w14:textId="77777777" w:rsidR="002B58F8" w:rsidRPr="002B58F8" w:rsidRDefault="002B58F8" w:rsidP="009B7036">
            <w:pPr>
              <w:spacing w:after="0" w:line="240" w:lineRule="auto"/>
            </w:pPr>
            <w:r w:rsidRPr="002B58F8">
              <w:t>1.000 ÷ 3.000</w:t>
            </w:r>
          </w:p>
        </w:tc>
        <w:tc>
          <w:tcPr>
            <w:tcW w:w="600" w:type="pct"/>
            <w:tcBorders>
              <w:top w:val="nil"/>
              <w:left w:val="nil"/>
              <w:bottom w:val="single" w:sz="8" w:space="0" w:color="auto"/>
              <w:right w:val="single" w:sz="8" w:space="0" w:color="auto"/>
            </w:tcBorders>
            <w:shd w:val="clear" w:color="auto" w:fill="FFFFFF"/>
            <w:hideMark/>
          </w:tcPr>
          <w:p w14:paraId="55E66AA7" w14:textId="77777777" w:rsidR="002B58F8" w:rsidRPr="002B58F8" w:rsidRDefault="002B58F8" w:rsidP="009B7036">
            <w:pPr>
              <w:spacing w:after="0" w:line="240" w:lineRule="auto"/>
            </w:pPr>
            <w:r w:rsidRPr="002B58F8">
              <w:t>700 ÷ &lt;1.000</w:t>
            </w:r>
          </w:p>
        </w:tc>
        <w:tc>
          <w:tcPr>
            <w:tcW w:w="400" w:type="pct"/>
            <w:tcBorders>
              <w:top w:val="nil"/>
              <w:left w:val="nil"/>
              <w:bottom w:val="single" w:sz="8" w:space="0" w:color="auto"/>
              <w:right w:val="single" w:sz="8" w:space="0" w:color="auto"/>
            </w:tcBorders>
            <w:shd w:val="clear" w:color="auto" w:fill="FFFFFF"/>
            <w:hideMark/>
          </w:tcPr>
          <w:p w14:paraId="03966F2D" w14:textId="77777777" w:rsidR="002B58F8" w:rsidRPr="002B58F8" w:rsidRDefault="002B58F8" w:rsidP="009B7036">
            <w:pPr>
              <w:spacing w:after="0" w:line="240" w:lineRule="auto"/>
            </w:pPr>
            <w:r w:rsidRPr="002B58F8">
              <w:t>500 ÷ &lt;700</w:t>
            </w:r>
          </w:p>
        </w:tc>
      </w:tr>
      <w:tr w:rsidR="002B58F8" w:rsidRPr="002B58F8" w14:paraId="312B3632"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031BC678" w14:textId="77777777" w:rsidR="002B58F8" w:rsidRPr="002B58F8" w:rsidRDefault="002B58F8" w:rsidP="009B7036">
            <w:pPr>
              <w:spacing w:after="0" w:line="240" w:lineRule="auto"/>
            </w:pPr>
            <w:r w:rsidRPr="002B58F8">
              <w:rPr>
                <w:b/>
                <w:bCs/>
              </w:rPr>
              <w:t>1.4.4</w:t>
            </w:r>
          </w:p>
        </w:tc>
        <w:tc>
          <w:tcPr>
            <w:tcW w:w="4600" w:type="pct"/>
            <w:gridSpan w:val="7"/>
            <w:tcBorders>
              <w:top w:val="nil"/>
              <w:left w:val="nil"/>
              <w:bottom w:val="single" w:sz="8" w:space="0" w:color="auto"/>
              <w:right w:val="single" w:sz="8" w:space="0" w:color="auto"/>
            </w:tcBorders>
            <w:shd w:val="clear" w:color="auto" w:fill="FFFFFF"/>
            <w:hideMark/>
          </w:tcPr>
          <w:p w14:paraId="5B99AA68"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đường thủy nội địa</w:t>
            </w:r>
          </w:p>
        </w:tc>
      </w:tr>
      <w:tr w:rsidR="002B58F8" w:rsidRPr="002B58F8" w14:paraId="5F291B9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CAE18C"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3F3B9957" w14:textId="77777777" w:rsidR="002B58F8" w:rsidRPr="002B58F8" w:rsidRDefault="002B58F8" w:rsidP="009B7036">
            <w:pPr>
              <w:spacing w:after="0" w:line="240" w:lineRule="auto"/>
            </w:pPr>
            <w:r w:rsidRPr="002B58F8">
              <w:t>1.4.4.1 Công trình sửa chữa phương tiện thủy nội địa (bến, ụ, triền, đà…)</w:t>
            </w:r>
          </w:p>
        </w:tc>
        <w:tc>
          <w:tcPr>
            <w:tcW w:w="800" w:type="pct"/>
            <w:tcBorders>
              <w:top w:val="nil"/>
              <w:left w:val="nil"/>
              <w:bottom w:val="single" w:sz="8" w:space="0" w:color="auto"/>
              <w:right w:val="single" w:sz="8" w:space="0" w:color="auto"/>
            </w:tcBorders>
            <w:shd w:val="clear" w:color="auto" w:fill="FFFFFF"/>
            <w:hideMark/>
          </w:tcPr>
          <w:p w14:paraId="6C768481"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19C64A4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71BE0DA" w14:textId="77777777" w:rsidR="002B58F8" w:rsidRPr="002B58F8" w:rsidRDefault="002B58F8" w:rsidP="009B7036">
            <w:pPr>
              <w:spacing w:after="0" w:line="240" w:lineRule="auto"/>
            </w:pPr>
            <w:r w:rsidRPr="002B58F8">
              <w:t>&gt;30</w:t>
            </w:r>
          </w:p>
        </w:tc>
        <w:tc>
          <w:tcPr>
            <w:tcW w:w="500" w:type="pct"/>
            <w:tcBorders>
              <w:top w:val="nil"/>
              <w:left w:val="nil"/>
              <w:bottom w:val="single" w:sz="8" w:space="0" w:color="auto"/>
              <w:right w:val="single" w:sz="8" w:space="0" w:color="auto"/>
            </w:tcBorders>
            <w:shd w:val="clear" w:color="auto" w:fill="FFFFFF"/>
            <w:hideMark/>
          </w:tcPr>
          <w:p w14:paraId="338DF658" w14:textId="77777777" w:rsidR="002B58F8" w:rsidRPr="002B58F8" w:rsidRDefault="002B58F8" w:rsidP="009B7036">
            <w:pPr>
              <w:spacing w:after="0" w:line="240" w:lineRule="auto"/>
            </w:pPr>
            <w:r w:rsidRPr="002B58F8">
              <w:t>10 ÷ 30</w:t>
            </w:r>
          </w:p>
        </w:tc>
        <w:tc>
          <w:tcPr>
            <w:tcW w:w="600" w:type="pct"/>
            <w:tcBorders>
              <w:top w:val="nil"/>
              <w:left w:val="nil"/>
              <w:bottom w:val="single" w:sz="8" w:space="0" w:color="auto"/>
              <w:right w:val="single" w:sz="8" w:space="0" w:color="auto"/>
            </w:tcBorders>
            <w:shd w:val="clear" w:color="auto" w:fill="FFFFFF"/>
            <w:hideMark/>
          </w:tcPr>
          <w:p w14:paraId="68305E11" w14:textId="77777777" w:rsidR="002B58F8" w:rsidRPr="002B58F8" w:rsidRDefault="002B58F8" w:rsidP="009B7036">
            <w:pPr>
              <w:spacing w:after="0" w:line="240" w:lineRule="auto"/>
            </w:pPr>
            <w:r w:rsidRPr="002B58F8">
              <w:t>5 ÷ &lt;10</w:t>
            </w:r>
          </w:p>
        </w:tc>
        <w:tc>
          <w:tcPr>
            <w:tcW w:w="400" w:type="pct"/>
            <w:tcBorders>
              <w:top w:val="nil"/>
              <w:left w:val="nil"/>
              <w:bottom w:val="single" w:sz="8" w:space="0" w:color="auto"/>
              <w:right w:val="single" w:sz="8" w:space="0" w:color="auto"/>
            </w:tcBorders>
            <w:shd w:val="clear" w:color="auto" w:fill="FFFFFF"/>
            <w:hideMark/>
          </w:tcPr>
          <w:p w14:paraId="229592AF" w14:textId="77777777" w:rsidR="002B58F8" w:rsidRPr="002B58F8" w:rsidRDefault="002B58F8" w:rsidP="009B7036">
            <w:pPr>
              <w:spacing w:after="0" w:line="240" w:lineRule="auto"/>
            </w:pPr>
            <w:r w:rsidRPr="002B58F8">
              <w:t>&lt;5</w:t>
            </w:r>
          </w:p>
        </w:tc>
      </w:tr>
      <w:tr w:rsidR="002B58F8" w:rsidRPr="002B58F8" w14:paraId="382C19C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7154049"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154FF9BA" w14:textId="77777777" w:rsidR="002B58F8" w:rsidRPr="002B58F8" w:rsidRDefault="002B58F8" w:rsidP="009B7036">
            <w:pPr>
              <w:spacing w:after="0" w:line="240" w:lineRule="auto"/>
            </w:pPr>
            <w:r w:rsidRPr="002B58F8">
              <w:t>1.4.4.2 Cảng, bến thủy nội địa</w:t>
            </w:r>
          </w:p>
        </w:tc>
      </w:tr>
      <w:tr w:rsidR="002B58F8" w:rsidRPr="002B58F8" w14:paraId="03B1FF7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E6C762"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67BC262" w14:textId="77777777" w:rsidR="002B58F8" w:rsidRPr="002B58F8" w:rsidRDefault="002B58F8" w:rsidP="009B7036">
            <w:pPr>
              <w:spacing w:after="0" w:line="240" w:lineRule="auto"/>
            </w:pPr>
            <w:r w:rsidRPr="002B58F8">
              <w:t>a) Cảng, bến hàng hóa</w:t>
            </w:r>
          </w:p>
        </w:tc>
        <w:tc>
          <w:tcPr>
            <w:tcW w:w="800" w:type="pct"/>
            <w:tcBorders>
              <w:top w:val="nil"/>
              <w:left w:val="nil"/>
              <w:bottom w:val="single" w:sz="8" w:space="0" w:color="auto"/>
              <w:right w:val="single" w:sz="8" w:space="0" w:color="auto"/>
            </w:tcBorders>
            <w:shd w:val="clear" w:color="auto" w:fill="FFFFFF"/>
            <w:hideMark/>
          </w:tcPr>
          <w:p w14:paraId="14DD03E5"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7DEB16F1" w14:textId="77777777" w:rsidR="002B58F8" w:rsidRPr="002B58F8" w:rsidRDefault="002B58F8" w:rsidP="009B7036">
            <w:pPr>
              <w:spacing w:after="0" w:line="240" w:lineRule="auto"/>
            </w:pPr>
            <w:r w:rsidRPr="002B58F8">
              <w:t>&gt;5</w:t>
            </w:r>
          </w:p>
        </w:tc>
        <w:tc>
          <w:tcPr>
            <w:tcW w:w="450" w:type="pct"/>
            <w:tcBorders>
              <w:top w:val="nil"/>
              <w:left w:val="nil"/>
              <w:bottom w:val="single" w:sz="8" w:space="0" w:color="auto"/>
              <w:right w:val="single" w:sz="8" w:space="0" w:color="auto"/>
            </w:tcBorders>
            <w:shd w:val="clear" w:color="auto" w:fill="FFFFFF"/>
            <w:hideMark/>
          </w:tcPr>
          <w:p w14:paraId="3EDC28F1" w14:textId="77777777" w:rsidR="002B58F8" w:rsidRPr="002B58F8" w:rsidRDefault="002B58F8" w:rsidP="009B7036">
            <w:pPr>
              <w:spacing w:after="0" w:line="240" w:lineRule="auto"/>
            </w:pPr>
            <w:r w:rsidRPr="002B58F8">
              <w:t>3 ÷ 5</w:t>
            </w:r>
          </w:p>
        </w:tc>
        <w:tc>
          <w:tcPr>
            <w:tcW w:w="500" w:type="pct"/>
            <w:tcBorders>
              <w:top w:val="nil"/>
              <w:left w:val="nil"/>
              <w:bottom w:val="single" w:sz="8" w:space="0" w:color="auto"/>
              <w:right w:val="single" w:sz="8" w:space="0" w:color="auto"/>
            </w:tcBorders>
            <w:shd w:val="clear" w:color="auto" w:fill="FFFFFF"/>
            <w:hideMark/>
          </w:tcPr>
          <w:p w14:paraId="1F1B761A" w14:textId="77777777" w:rsidR="002B58F8" w:rsidRPr="002B58F8" w:rsidRDefault="002B58F8" w:rsidP="009B7036">
            <w:pPr>
              <w:spacing w:after="0" w:line="240" w:lineRule="auto"/>
            </w:pPr>
            <w:r w:rsidRPr="002B58F8">
              <w:t>1,5 ÷ &lt;3</w:t>
            </w:r>
          </w:p>
        </w:tc>
        <w:tc>
          <w:tcPr>
            <w:tcW w:w="600" w:type="pct"/>
            <w:tcBorders>
              <w:top w:val="nil"/>
              <w:left w:val="nil"/>
              <w:bottom w:val="single" w:sz="8" w:space="0" w:color="auto"/>
              <w:right w:val="single" w:sz="8" w:space="0" w:color="auto"/>
            </w:tcBorders>
            <w:shd w:val="clear" w:color="auto" w:fill="FFFFFF"/>
            <w:hideMark/>
          </w:tcPr>
          <w:p w14:paraId="7B8E8108" w14:textId="77777777" w:rsidR="002B58F8" w:rsidRPr="002B58F8" w:rsidRDefault="002B58F8" w:rsidP="009B7036">
            <w:pPr>
              <w:spacing w:after="0" w:line="240" w:lineRule="auto"/>
            </w:pPr>
            <w:r w:rsidRPr="002B58F8">
              <w:t>0,75 ÷ &lt;1,5</w:t>
            </w:r>
          </w:p>
        </w:tc>
        <w:tc>
          <w:tcPr>
            <w:tcW w:w="400" w:type="pct"/>
            <w:tcBorders>
              <w:top w:val="nil"/>
              <w:left w:val="nil"/>
              <w:bottom w:val="single" w:sz="8" w:space="0" w:color="auto"/>
              <w:right w:val="single" w:sz="8" w:space="0" w:color="auto"/>
            </w:tcBorders>
            <w:shd w:val="clear" w:color="auto" w:fill="FFFFFF"/>
            <w:hideMark/>
          </w:tcPr>
          <w:p w14:paraId="24F91BF3" w14:textId="77777777" w:rsidR="002B58F8" w:rsidRPr="002B58F8" w:rsidRDefault="002B58F8" w:rsidP="009B7036">
            <w:pPr>
              <w:spacing w:after="0" w:line="240" w:lineRule="auto"/>
            </w:pPr>
            <w:r w:rsidRPr="002B58F8">
              <w:t>&lt;0,75</w:t>
            </w:r>
          </w:p>
        </w:tc>
      </w:tr>
      <w:tr w:rsidR="002B58F8" w:rsidRPr="002B58F8" w14:paraId="5B4235C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EA31974"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32145613" w14:textId="77777777" w:rsidR="002B58F8" w:rsidRPr="002B58F8" w:rsidRDefault="002B58F8" w:rsidP="009B7036">
            <w:pPr>
              <w:spacing w:after="0" w:line="240" w:lineRule="auto"/>
            </w:pPr>
            <w:r w:rsidRPr="002B58F8">
              <w:t>b) Cảng, bến hành khách</w:t>
            </w:r>
          </w:p>
        </w:tc>
        <w:tc>
          <w:tcPr>
            <w:tcW w:w="800" w:type="pct"/>
            <w:tcBorders>
              <w:top w:val="nil"/>
              <w:left w:val="nil"/>
              <w:bottom w:val="single" w:sz="8" w:space="0" w:color="auto"/>
              <w:right w:val="single" w:sz="8" w:space="0" w:color="auto"/>
            </w:tcBorders>
            <w:shd w:val="clear" w:color="auto" w:fill="FFFFFF"/>
            <w:hideMark/>
          </w:tcPr>
          <w:p w14:paraId="5136F610" w14:textId="77777777" w:rsidR="002B58F8" w:rsidRPr="002B58F8" w:rsidRDefault="002B58F8" w:rsidP="009B7036">
            <w:pPr>
              <w:spacing w:after="0" w:line="240" w:lineRule="auto"/>
            </w:pPr>
            <w:r w:rsidRPr="002B58F8">
              <w:t>Cỡ phương tiện lớn nhất (ghế)</w:t>
            </w:r>
          </w:p>
        </w:tc>
        <w:tc>
          <w:tcPr>
            <w:tcW w:w="450" w:type="pct"/>
            <w:tcBorders>
              <w:top w:val="nil"/>
              <w:left w:val="nil"/>
              <w:bottom w:val="single" w:sz="8" w:space="0" w:color="auto"/>
              <w:right w:val="single" w:sz="8" w:space="0" w:color="auto"/>
            </w:tcBorders>
            <w:shd w:val="clear" w:color="auto" w:fill="FFFFFF"/>
            <w:hideMark/>
          </w:tcPr>
          <w:p w14:paraId="448A9183" w14:textId="77777777" w:rsidR="002B58F8" w:rsidRPr="002B58F8" w:rsidRDefault="002B58F8" w:rsidP="009B7036">
            <w:pPr>
              <w:spacing w:after="0" w:line="240" w:lineRule="auto"/>
            </w:pPr>
            <w:r w:rsidRPr="002B58F8">
              <w:t>&gt;500</w:t>
            </w:r>
          </w:p>
        </w:tc>
        <w:tc>
          <w:tcPr>
            <w:tcW w:w="450" w:type="pct"/>
            <w:tcBorders>
              <w:top w:val="nil"/>
              <w:left w:val="nil"/>
              <w:bottom w:val="single" w:sz="8" w:space="0" w:color="auto"/>
              <w:right w:val="single" w:sz="8" w:space="0" w:color="auto"/>
            </w:tcBorders>
            <w:shd w:val="clear" w:color="auto" w:fill="FFFFFF"/>
            <w:hideMark/>
          </w:tcPr>
          <w:p w14:paraId="12FD364B" w14:textId="77777777" w:rsidR="002B58F8" w:rsidRPr="002B58F8" w:rsidRDefault="002B58F8" w:rsidP="009B7036">
            <w:pPr>
              <w:spacing w:after="0" w:line="240" w:lineRule="auto"/>
            </w:pPr>
            <w:r w:rsidRPr="002B58F8">
              <w:t>300 ÷ 500</w:t>
            </w:r>
          </w:p>
        </w:tc>
        <w:tc>
          <w:tcPr>
            <w:tcW w:w="500" w:type="pct"/>
            <w:tcBorders>
              <w:top w:val="nil"/>
              <w:left w:val="nil"/>
              <w:bottom w:val="single" w:sz="8" w:space="0" w:color="auto"/>
              <w:right w:val="single" w:sz="8" w:space="0" w:color="auto"/>
            </w:tcBorders>
            <w:shd w:val="clear" w:color="auto" w:fill="FFFFFF"/>
            <w:hideMark/>
          </w:tcPr>
          <w:p w14:paraId="17189DB6" w14:textId="77777777" w:rsidR="002B58F8" w:rsidRPr="002B58F8" w:rsidRDefault="002B58F8" w:rsidP="009B7036">
            <w:pPr>
              <w:spacing w:after="0" w:line="240" w:lineRule="auto"/>
            </w:pPr>
            <w:r w:rsidRPr="002B58F8">
              <w:t>100 ÷ &lt;300</w:t>
            </w:r>
          </w:p>
        </w:tc>
        <w:tc>
          <w:tcPr>
            <w:tcW w:w="600" w:type="pct"/>
            <w:tcBorders>
              <w:top w:val="nil"/>
              <w:left w:val="nil"/>
              <w:bottom w:val="single" w:sz="8" w:space="0" w:color="auto"/>
              <w:right w:val="single" w:sz="8" w:space="0" w:color="auto"/>
            </w:tcBorders>
            <w:shd w:val="clear" w:color="auto" w:fill="FFFFFF"/>
            <w:hideMark/>
          </w:tcPr>
          <w:p w14:paraId="26670704" w14:textId="77777777" w:rsidR="002B58F8" w:rsidRPr="002B58F8" w:rsidRDefault="002B58F8" w:rsidP="009B7036">
            <w:pPr>
              <w:spacing w:after="0" w:line="240" w:lineRule="auto"/>
            </w:pPr>
            <w:r w:rsidRPr="002B58F8">
              <w:t>50 ÷ &lt;100</w:t>
            </w:r>
          </w:p>
        </w:tc>
        <w:tc>
          <w:tcPr>
            <w:tcW w:w="400" w:type="pct"/>
            <w:tcBorders>
              <w:top w:val="nil"/>
              <w:left w:val="nil"/>
              <w:bottom w:val="single" w:sz="8" w:space="0" w:color="auto"/>
              <w:right w:val="single" w:sz="8" w:space="0" w:color="auto"/>
            </w:tcBorders>
            <w:shd w:val="clear" w:color="auto" w:fill="FFFFFF"/>
            <w:hideMark/>
          </w:tcPr>
          <w:p w14:paraId="5984EB42" w14:textId="77777777" w:rsidR="002B58F8" w:rsidRPr="002B58F8" w:rsidRDefault="002B58F8" w:rsidP="009B7036">
            <w:pPr>
              <w:spacing w:after="0" w:line="240" w:lineRule="auto"/>
            </w:pPr>
            <w:r w:rsidRPr="002B58F8">
              <w:t>&lt;50</w:t>
            </w:r>
          </w:p>
        </w:tc>
      </w:tr>
      <w:tr w:rsidR="002B58F8" w:rsidRPr="002B58F8" w14:paraId="097888F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6158489"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528A3790" w14:textId="77777777" w:rsidR="002B58F8" w:rsidRPr="002B58F8" w:rsidRDefault="002B58F8" w:rsidP="009B7036">
            <w:pPr>
              <w:spacing w:after="0" w:line="240" w:lineRule="auto"/>
            </w:pPr>
            <w:r w:rsidRPr="002B58F8">
              <w:t>1.4.4.3 Bến phà</w:t>
            </w:r>
          </w:p>
        </w:tc>
        <w:tc>
          <w:tcPr>
            <w:tcW w:w="800" w:type="pct"/>
            <w:tcBorders>
              <w:top w:val="nil"/>
              <w:left w:val="nil"/>
              <w:bottom w:val="single" w:sz="8" w:space="0" w:color="auto"/>
              <w:right w:val="single" w:sz="8" w:space="0" w:color="auto"/>
            </w:tcBorders>
            <w:shd w:val="clear" w:color="auto" w:fill="FFFFFF"/>
            <w:hideMark/>
          </w:tcPr>
          <w:p w14:paraId="1B826735" w14:textId="77777777" w:rsidR="002B58F8" w:rsidRPr="002B58F8" w:rsidRDefault="002B58F8" w:rsidP="009B7036">
            <w:pPr>
              <w:spacing w:after="0" w:line="240" w:lineRule="auto"/>
            </w:pPr>
            <w:r w:rsidRPr="002B58F8">
              <w:t>Lưu lượng (xe quy đổi/ngày đêm)</w:t>
            </w:r>
          </w:p>
        </w:tc>
        <w:tc>
          <w:tcPr>
            <w:tcW w:w="450" w:type="pct"/>
            <w:tcBorders>
              <w:top w:val="nil"/>
              <w:left w:val="nil"/>
              <w:bottom w:val="single" w:sz="8" w:space="0" w:color="auto"/>
              <w:right w:val="single" w:sz="8" w:space="0" w:color="auto"/>
            </w:tcBorders>
            <w:shd w:val="clear" w:color="auto" w:fill="FFFFFF"/>
            <w:hideMark/>
          </w:tcPr>
          <w:p w14:paraId="74BE1233" w14:textId="77777777" w:rsidR="002B58F8" w:rsidRPr="002B58F8" w:rsidRDefault="002B58F8" w:rsidP="009B7036">
            <w:pPr>
              <w:spacing w:after="0" w:line="240" w:lineRule="auto"/>
            </w:pPr>
            <w:r w:rsidRPr="002B58F8">
              <w:t>&gt;1.500</w:t>
            </w:r>
          </w:p>
        </w:tc>
        <w:tc>
          <w:tcPr>
            <w:tcW w:w="450" w:type="pct"/>
            <w:tcBorders>
              <w:top w:val="nil"/>
              <w:left w:val="nil"/>
              <w:bottom w:val="single" w:sz="8" w:space="0" w:color="auto"/>
              <w:right w:val="single" w:sz="8" w:space="0" w:color="auto"/>
            </w:tcBorders>
            <w:shd w:val="clear" w:color="auto" w:fill="FFFFFF"/>
            <w:hideMark/>
          </w:tcPr>
          <w:p w14:paraId="3ACD2657" w14:textId="77777777" w:rsidR="002B58F8" w:rsidRPr="002B58F8" w:rsidRDefault="002B58F8" w:rsidP="009B7036">
            <w:pPr>
              <w:spacing w:after="0" w:line="240" w:lineRule="auto"/>
            </w:pPr>
            <w:r w:rsidRPr="002B58F8">
              <w:t>700 ÷ 1.500</w:t>
            </w:r>
          </w:p>
        </w:tc>
        <w:tc>
          <w:tcPr>
            <w:tcW w:w="500" w:type="pct"/>
            <w:tcBorders>
              <w:top w:val="nil"/>
              <w:left w:val="nil"/>
              <w:bottom w:val="single" w:sz="8" w:space="0" w:color="auto"/>
              <w:right w:val="single" w:sz="8" w:space="0" w:color="auto"/>
            </w:tcBorders>
            <w:shd w:val="clear" w:color="auto" w:fill="FFFFFF"/>
            <w:hideMark/>
          </w:tcPr>
          <w:p w14:paraId="6B449C2A" w14:textId="77777777" w:rsidR="002B58F8" w:rsidRPr="002B58F8" w:rsidRDefault="002B58F8" w:rsidP="009B7036">
            <w:pPr>
              <w:spacing w:after="0" w:line="240" w:lineRule="auto"/>
            </w:pPr>
            <w:r w:rsidRPr="002B58F8">
              <w:t>400 ÷ &lt;700</w:t>
            </w:r>
          </w:p>
        </w:tc>
        <w:tc>
          <w:tcPr>
            <w:tcW w:w="600" w:type="pct"/>
            <w:tcBorders>
              <w:top w:val="nil"/>
              <w:left w:val="nil"/>
              <w:bottom w:val="single" w:sz="8" w:space="0" w:color="auto"/>
              <w:right w:val="single" w:sz="8" w:space="0" w:color="auto"/>
            </w:tcBorders>
            <w:shd w:val="clear" w:color="auto" w:fill="FFFFFF"/>
            <w:hideMark/>
          </w:tcPr>
          <w:p w14:paraId="4227D8D1" w14:textId="77777777" w:rsidR="002B58F8" w:rsidRPr="002B58F8" w:rsidRDefault="002B58F8" w:rsidP="009B7036">
            <w:pPr>
              <w:spacing w:after="0" w:line="240" w:lineRule="auto"/>
            </w:pPr>
            <w:r w:rsidRPr="002B58F8">
              <w:t>200 ÷ &lt;400</w:t>
            </w:r>
          </w:p>
        </w:tc>
        <w:tc>
          <w:tcPr>
            <w:tcW w:w="400" w:type="pct"/>
            <w:tcBorders>
              <w:top w:val="nil"/>
              <w:left w:val="nil"/>
              <w:bottom w:val="single" w:sz="8" w:space="0" w:color="auto"/>
              <w:right w:val="single" w:sz="8" w:space="0" w:color="auto"/>
            </w:tcBorders>
            <w:shd w:val="clear" w:color="auto" w:fill="FFFFFF"/>
            <w:hideMark/>
          </w:tcPr>
          <w:p w14:paraId="0DB59096" w14:textId="77777777" w:rsidR="002B58F8" w:rsidRPr="002B58F8" w:rsidRDefault="002B58F8" w:rsidP="009B7036">
            <w:pPr>
              <w:spacing w:after="0" w:line="240" w:lineRule="auto"/>
            </w:pPr>
            <w:r w:rsidRPr="002B58F8">
              <w:t>&lt;200</w:t>
            </w:r>
          </w:p>
        </w:tc>
      </w:tr>
      <w:tr w:rsidR="002B58F8" w:rsidRPr="002B58F8" w14:paraId="04D9A79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02BF1C1"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60E65A85" w14:textId="77777777" w:rsidR="002B58F8" w:rsidRPr="002B58F8" w:rsidRDefault="002B58F8" w:rsidP="009B7036">
            <w:pPr>
              <w:spacing w:after="0" w:line="240" w:lineRule="auto"/>
            </w:pPr>
            <w:r w:rsidRPr="002B58F8">
              <w:t>1.4.4.4 Âu tàu</w:t>
            </w:r>
          </w:p>
        </w:tc>
        <w:tc>
          <w:tcPr>
            <w:tcW w:w="800" w:type="pct"/>
            <w:tcBorders>
              <w:top w:val="nil"/>
              <w:left w:val="nil"/>
              <w:bottom w:val="single" w:sz="8" w:space="0" w:color="auto"/>
              <w:right w:val="single" w:sz="8" w:space="0" w:color="auto"/>
            </w:tcBorders>
            <w:shd w:val="clear" w:color="auto" w:fill="FFFFFF"/>
            <w:hideMark/>
          </w:tcPr>
          <w:p w14:paraId="002B7F41"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1FBD9969" w14:textId="77777777" w:rsidR="002B58F8" w:rsidRPr="002B58F8" w:rsidRDefault="002B58F8" w:rsidP="009B7036">
            <w:pPr>
              <w:spacing w:after="0" w:line="240" w:lineRule="auto"/>
            </w:pPr>
            <w:r w:rsidRPr="002B58F8">
              <w:t>&gt;3</w:t>
            </w:r>
          </w:p>
        </w:tc>
        <w:tc>
          <w:tcPr>
            <w:tcW w:w="450" w:type="pct"/>
            <w:tcBorders>
              <w:top w:val="nil"/>
              <w:left w:val="nil"/>
              <w:bottom w:val="single" w:sz="8" w:space="0" w:color="auto"/>
              <w:right w:val="single" w:sz="8" w:space="0" w:color="auto"/>
            </w:tcBorders>
            <w:shd w:val="clear" w:color="auto" w:fill="FFFFFF"/>
            <w:hideMark/>
          </w:tcPr>
          <w:p w14:paraId="47B31ED9" w14:textId="77777777" w:rsidR="002B58F8" w:rsidRPr="002B58F8" w:rsidRDefault="002B58F8" w:rsidP="009B7036">
            <w:pPr>
              <w:spacing w:after="0" w:line="240" w:lineRule="auto"/>
            </w:pPr>
            <w:r w:rsidRPr="002B58F8">
              <w:t>1,5 ÷ 3</w:t>
            </w:r>
          </w:p>
        </w:tc>
        <w:tc>
          <w:tcPr>
            <w:tcW w:w="500" w:type="pct"/>
            <w:tcBorders>
              <w:top w:val="nil"/>
              <w:left w:val="nil"/>
              <w:bottom w:val="single" w:sz="8" w:space="0" w:color="auto"/>
              <w:right w:val="single" w:sz="8" w:space="0" w:color="auto"/>
            </w:tcBorders>
            <w:shd w:val="clear" w:color="auto" w:fill="FFFFFF"/>
            <w:hideMark/>
          </w:tcPr>
          <w:p w14:paraId="3DB33A8E" w14:textId="77777777" w:rsidR="002B58F8" w:rsidRPr="002B58F8" w:rsidRDefault="002B58F8" w:rsidP="009B7036">
            <w:pPr>
              <w:spacing w:after="0" w:line="240" w:lineRule="auto"/>
            </w:pPr>
            <w:r w:rsidRPr="002B58F8">
              <w:t>0,75 ÷ &lt;1,5</w:t>
            </w:r>
          </w:p>
        </w:tc>
        <w:tc>
          <w:tcPr>
            <w:tcW w:w="600" w:type="pct"/>
            <w:tcBorders>
              <w:top w:val="nil"/>
              <w:left w:val="nil"/>
              <w:bottom w:val="single" w:sz="8" w:space="0" w:color="auto"/>
              <w:right w:val="single" w:sz="8" w:space="0" w:color="auto"/>
            </w:tcBorders>
            <w:shd w:val="clear" w:color="auto" w:fill="FFFFFF"/>
            <w:hideMark/>
          </w:tcPr>
          <w:p w14:paraId="1FDA3D9E" w14:textId="77777777" w:rsidR="002B58F8" w:rsidRPr="002B58F8" w:rsidRDefault="002B58F8" w:rsidP="009B7036">
            <w:pPr>
              <w:spacing w:after="0" w:line="240" w:lineRule="auto"/>
            </w:pPr>
            <w:r w:rsidRPr="002B58F8">
              <w:t>0,2 ÷ &lt;0,75</w:t>
            </w:r>
          </w:p>
        </w:tc>
        <w:tc>
          <w:tcPr>
            <w:tcW w:w="400" w:type="pct"/>
            <w:tcBorders>
              <w:top w:val="nil"/>
              <w:left w:val="nil"/>
              <w:bottom w:val="single" w:sz="8" w:space="0" w:color="auto"/>
              <w:right w:val="single" w:sz="8" w:space="0" w:color="auto"/>
            </w:tcBorders>
            <w:shd w:val="clear" w:color="auto" w:fill="FFFFFF"/>
            <w:hideMark/>
          </w:tcPr>
          <w:p w14:paraId="127A9CAF" w14:textId="77777777" w:rsidR="002B58F8" w:rsidRPr="002B58F8" w:rsidRDefault="002B58F8" w:rsidP="009B7036">
            <w:pPr>
              <w:spacing w:after="0" w:line="240" w:lineRule="auto"/>
            </w:pPr>
            <w:r w:rsidRPr="002B58F8">
              <w:t>&lt;0,2</w:t>
            </w:r>
          </w:p>
        </w:tc>
      </w:tr>
      <w:tr w:rsidR="002B58F8" w:rsidRPr="002B58F8" w14:paraId="2F8B283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CFF004F"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4DBB8FDE" w14:textId="77777777" w:rsidR="002B58F8" w:rsidRPr="002B58F8" w:rsidRDefault="002B58F8" w:rsidP="009B7036">
            <w:pPr>
              <w:spacing w:after="0" w:line="240" w:lineRule="auto"/>
            </w:pPr>
            <w:r w:rsidRPr="002B58F8">
              <w:t>1.4.4.5 Đường thủy có bề rộng (B) hoặc độ sâu (H) nước chạy tàu:</w:t>
            </w:r>
          </w:p>
        </w:tc>
      </w:tr>
      <w:tr w:rsidR="002B58F8" w:rsidRPr="002B58F8" w14:paraId="1BAE1AC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891B2E6"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5888E5E3" w14:textId="77777777" w:rsidR="002B58F8" w:rsidRPr="002B58F8" w:rsidRDefault="002B58F8" w:rsidP="009B7036">
            <w:pPr>
              <w:spacing w:after="0" w:line="240" w:lineRule="auto"/>
            </w:pPr>
            <w:r w:rsidRPr="002B58F8">
              <w:t>a) Trên sông, hồ, vịnh và đường ra đảo</w:t>
            </w:r>
          </w:p>
        </w:tc>
        <w:tc>
          <w:tcPr>
            <w:tcW w:w="800" w:type="pct"/>
            <w:tcBorders>
              <w:top w:val="nil"/>
              <w:left w:val="nil"/>
              <w:bottom w:val="single" w:sz="8" w:space="0" w:color="auto"/>
              <w:right w:val="single" w:sz="8" w:space="0" w:color="auto"/>
            </w:tcBorders>
            <w:shd w:val="clear" w:color="auto" w:fill="FFFFFF"/>
            <w:hideMark/>
          </w:tcPr>
          <w:p w14:paraId="16E8287C" w14:textId="77777777" w:rsidR="002B58F8" w:rsidRPr="002B58F8" w:rsidRDefault="002B58F8" w:rsidP="009B7036">
            <w:pPr>
              <w:spacing w:after="0" w:line="240" w:lineRule="auto"/>
            </w:pPr>
            <w:r w:rsidRPr="002B58F8">
              <w:t>Bề rộng B (m) hoặc độ sâu H (m) nước chạy tàu</w:t>
            </w:r>
          </w:p>
        </w:tc>
        <w:tc>
          <w:tcPr>
            <w:tcW w:w="450" w:type="pct"/>
            <w:tcBorders>
              <w:top w:val="nil"/>
              <w:left w:val="nil"/>
              <w:bottom w:val="single" w:sz="8" w:space="0" w:color="auto"/>
              <w:right w:val="single" w:sz="8" w:space="0" w:color="auto"/>
            </w:tcBorders>
            <w:shd w:val="clear" w:color="auto" w:fill="FFFFFF"/>
            <w:hideMark/>
          </w:tcPr>
          <w:p w14:paraId="6365C98D" w14:textId="77777777" w:rsidR="002B58F8" w:rsidRPr="002B58F8" w:rsidRDefault="002B58F8" w:rsidP="009B7036">
            <w:pPr>
              <w:spacing w:after="0" w:line="240" w:lineRule="auto"/>
            </w:pPr>
            <w:r w:rsidRPr="002B58F8">
              <w:t>B &gt;120 hoặc H &gt;5</w:t>
            </w:r>
          </w:p>
        </w:tc>
        <w:tc>
          <w:tcPr>
            <w:tcW w:w="450" w:type="pct"/>
            <w:tcBorders>
              <w:top w:val="nil"/>
              <w:left w:val="nil"/>
              <w:bottom w:val="single" w:sz="8" w:space="0" w:color="auto"/>
              <w:right w:val="single" w:sz="8" w:space="0" w:color="auto"/>
            </w:tcBorders>
            <w:shd w:val="clear" w:color="auto" w:fill="FFFFFF"/>
            <w:hideMark/>
          </w:tcPr>
          <w:p w14:paraId="52F22261" w14:textId="77777777" w:rsidR="002B58F8" w:rsidRPr="002B58F8" w:rsidRDefault="002B58F8" w:rsidP="009B7036">
            <w:pPr>
              <w:spacing w:after="0" w:line="240" w:lineRule="auto"/>
            </w:pPr>
            <w:r w:rsidRPr="002B58F8">
              <w:t>B = 90 ÷ &lt;120 hoặc H = 4 ÷ 5</w:t>
            </w:r>
          </w:p>
        </w:tc>
        <w:tc>
          <w:tcPr>
            <w:tcW w:w="500" w:type="pct"/>
            <w:tcBorders>
              <w:top w:val="nil"/>
              <w:left w:val="nil"/>
              <w:bottom w:val="single" w:sz="8" w:space="0" w:color="auto"/>
              <w:right w:val="single" w:sz="8" w:space="0" w:color="auto"/>
            </w:tcBorders>
            <w:shd w:val="clear" w:color="auto" w:fill="FFFFFF"/>
            <w:hideMark/>
          </w:tcPr>
          <w:p w14:paraId="2E1DBC41" w14:textId="77777777" w:rsidR="002B58F8" w:rsidRPr="002B58F8" w:rsidRDefault="002B58F8" w:rsidP="009B7036">
            <w:pPr>
              <w:spacing w:after="0" w:line="240" w:lineRule="auto"/>
            </w:pPr>
            <w:r w:rsidRPr="002B58F8">
              <w:t>B = 70 ÷ &lt;90 hoặc H = 3 ÷ &lt;4</w:t>
            </w:r>
          </w:p>
        </w:tc>
        <w:tc>
          <w:tcPr>
            <w:tcW w:w="600" w:type="pct"/>
            <w:tcBorders>
              <w:top w:val="nil"/>
              <w:left w:val="nil"/>
              <w:bottom w:val="single" w:sz="8" w:space="0" w:color="auto"/>
              <w:right w:val="single" w:sz="8" w:space="0" w:color="auto"/>
            </w:tcBorders>
            <w:shd w:val="clear" w:color="auto" w:fill="FFFFFF"/>
            <w:hideMark/>
          </w:tcPr>
          <w:p w14:paraId="45CBDB5C" w14:textId="77777777" w:rsidR="002B58F8" w:rsidRPr="002B58F8" w:rsidRDefault="002B58F8" w:rsidP="009B7036">
            <w:pPr>
              <w:spacing w:after="0" w:line="240" w:lineRule="auto"/>
            </w:pPr>
            <w:r w:rsidRPr="002B58F8">
              <w:t>B = 50 ÷ &lt;70 hoặc H = 2 ÷ &lt;3</w:t>
            </w:r>
          </w:p>
        </w:tc>
        <w:tc>
          <w:tcPr>
            <w:tcW w:w="400" w:type="pct"/>
            <w:tcBorders>
              <w:top w:val="nil"/>
              <w:left w:val="nil"/>
              <w:bottom w:val="single" w:sz="8" w:space="0" w:color="auto"/>
              <w:right w:val="single" w:sz="8" w:space="0" w:color="auto"/>
            </w:tcBorders>
            <w:shd w:val="clear" w:color="auto" w:fill="FFFFFF"/>
            <w:hideMark/>
          </w:tcPr>
          <w:p w14:paraId="38AB38C8" w14:textId="77777777" w:rsidR="002B58F8" w:rsidRPr="002B58F8" w:rsidRDefault="002B58F8" w:rsidP="009B7036">
            <w:pPr>
              <w:spacing w:after="0" w:line="240" w:lineRule="auto"/>
            </w:pPr>
            <w:r w:rsidRPr="002B58F8">
              <w:t>B &lt;50 hoặc H &lt;2</w:t>
            </w:r>
          </w:p>
        </w:tc>
      </w:tr>
      <w:tr w:rsidR="002B58F8" w:rsidRPr="002B58F8" w14:paraId="6FE9BD8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14576F9"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60F1D08C" w14:textId="77777777" w:rsidR="002B58F8" w:rsidRPr="002B58F8" w:rsidRDefault="002B58F8" w:rsidP="009B7036">
            <w:pPr>
              <w:spacing w:after="0" w:line="240" w:lineRule="auto"/>
            </w:pPr>
            <w:r w:rsidRPr="002B58F8">
              <w:t>b) Trên kênh đào</w:t>
            </w:r>
          </w:p>
        </w:tc>
        <w:tc>
          <w:tcPr>
            <w:tcW w:w="800" w:type="pct"/>
            <w:tcBorders>
              <w:top w:val="nil"/>
              <w:left w:val="nil"/>
              <w:bottom w:val="single" w:sz="8" w:space="0" w:color="auto"/>
              <w:right w:val="single" w:sz="8" w:space="0" w:color="auto"/>
            </w:tcBorders>
            <w:shd w:val="clear" w:color="auto" w:fill="FFFFFF"/>
            <w:hideMark/>
          </w:tcPr>
          <w:p w14:paraId="37DA7D80" w14:textId="77777777" w:rsidR="002B58F8" w:rsidRPr="002B58F8" w:rsidRDefault="002B58F8" w:rsidP="009B7036">
            <w:pPr>
              <w:spacing w:after="0" w:line="240" w:lineRule="auto"/>
            </w:pPr>
            <w:r w:rsidRPr="002B58F8">
              <w:t>Bề rộng B (m) hoặc độ sâu H (m) nước chạy tàu</w:t>
            </w:r>
          </w:p>
        </w:tc>
        <w:tc>
          <w:tcPr>
            <w:tcW w:w="450" w:type="pct"/>
            <w:tcBorders>
              <w:top w:val="nil"/>
              <w:left w:val="nil"/>
              <w:bottom w:val="single" w:sz="8" w:space="0" w:color="auto"/>
              <w:right w:val="single" w:sz="8" w:space="0" w:color="auto"/>
            </w:tcBorders>
            <w:shd w:val="clear" w:color="auto" w:fill="FFFFFF"/>
            <w:hideMark/>
          </w:tcPr>
          <w:p w14:paraId="540D795B" w14:textId="77777777" w:rsidR="002B58F8" w:rsidRPr="002B58F8" w:rsidRDefault="002B58F8" w:rsidP="009B7036">
            <w:pPr>
              <w:spacing w:after="0" w:line="240" w:lineRule="auto"/>
            </w:pPr>
            <w:r w:rsidRPr="002B58F8">
              <w:t>B &gt;70 hoặc H &gt;5</w:t>
            </w:r>
          </w:p>
        </w:tc>
        <w:tc>
          <w:tcPr>
            <w:tcW w:w="450" w:type="pct"/>
            <w:tcBorders>
              <w:top w:val="nil"/>
              <w:left w:val="nil"/>
              <w:bottom w:val="single" w:sz="8" w:space="0" w:color="auto"/>
              <w:right w:val="single" w:sz="8" w:space="0" w:color="auto"/>
            </w:tcBorders>
            <w:shd w:val="clear" w:color="auto" w:fill="FFFFFF"/>
            <w:hideMark/>
          </w:tcPr>
          <w:p w14:paraId="23F57A71" w14:textId="77777777" w:rsidR="002B58F8" w:rsidRPr="002B58F8" w:rsidRDefault="002B58F8" w:rsidP="009B7036">
            <w:pPr>
              <w:spacing w:after="0" w:line="240" w:lineRule="auto"/>
            </w:pPr>
            <w:r w:rsidRPr="002B58F8">
              <w:t>B = 50 ÷ &lt;70 hoặc H = 4 ÷ 5</w:t>
            </w:r>
          </w:p>
        </w:tc>
        <w:tc>
          <w:tcPr>
            <w:tcW w:w="500" w:type="pct"/>
            <w:tcBorders>
              <w:top w:val="nil"/>
              <w:left w:val="nil"/>
              <w:bottom w:val="single" w:sz="8" w:space="0" w:color="auto"/>
              <w:right w:val="single" w:sz="8" w:space="0" w:color="auto"/>
            </w:tcBorders>
            <w:shd w:val="clear" w:color="auto" w:fill="FFFFFF"/>
            <w:hideMark/>
          </w:tcPr>
          <w:p w14:paraId="1B67077C" w14:textId="77777777" w:rsidR="002B58F8" w:rsidRPr="002B58F8" w:rsidRDefault="002B58F8" w:rsidP="009B7036">
            <w:pPr>
              <w:spacing w:after="0" w:line="240" w:lineRule="auto"/>
            </w:pPr>
            <w:r w:rsidRPr="002B58F8">
              <w:t>B = 40 ÷ &lt;50 hoặc H = 3 ÷ &lt;4</w:t>
            </w:r>
          </w:p>
        </w:tc>
        <w:tc>
          <w:tcPr>
            <w:tcW w:w="600" w:type="pct"/>
            <w:tcBorders>
              <w:top w:val="nil"/>
              <w:left w:val="nil"/>
              <w:bottom w:val="single" w:sz="8" w:space="0" w:color="auto"/>
              <w:right w:val="single" w:sz="8" w:space="0" w:color="auto"/>
            </w:tcBorders>
            <w:shd w:val="clear" w:color="auto" w:fill="FFFFFF"/>
            <w:hideMark/>
          </w:tcPr>
          <w:p w14:paraId="5A96EFFE" w14:textId="77777777" w:rsidR="002B58F8" w:rsidRPr="002B58F8" w:rsidRDefault="002B58F8" w:rsidP="009B7036">
            <w:pPr>
              <w:spacing w:after="0" w:line="240" w:lineRule="auto"/>
            </w:pPr>
            <w:r w:rsidRPr="002B58F8">
              <w:t>B = 30 ÷ &lt;40 hoặc H = 2 ÷ &lt;3</w:t>
            </w:r>
          </w:p>
        </w:tc>
        <w:tc>
          <w:tcPr>
            <w:tcW w:w="400" w:type="pct"/>
            <w:tcBorders>
              <w:top w:val="nil"/>
              <w:left w:val="nil"/>
              <w:bottom w:val="single" w:sz="8" w:space="0" w:color="auto"/>
              <w:right w:val="single" w:sz="8" w:space="0" w:color="auto"/>
            </w:tcBorders>
            <w:shd w:val="clear" w:color="auto" w:fill="FFFFFF"/>
            <w:hideMark/>
          </w:tcPr>
          <w:p w14:paraId="6B81DC35" w14:textId="77777777" w:rsidR="002B58F8" w:rsidRPr="002B58F8" w:rsidRDefault="002B58F8" w:rsidP="009B7036">
            <w:pPr>
              <w:spacing w:after="0" w:line="240" w:lineRule="auto"/>
            </w:pPr>
            <w:r w:rsidRPr="002B58F8">
              <w:t>B &lt;30 hoặc H &lt;2</w:t>
            </w:r>
          </w:p>
        </w:tc>
      </w:tr>
      <w:tr w:rsidR="002B58F8" w:rsidRPr="002B58F8" w14:paraId="2F7CCA58"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75191A57" w14:textId="77777777" w:rsidR="002B58F8" w:rsidRPr="002B58F8" w:rsidRDefault="002B58F8" w:rsidP="009B7036">
            <w:pPr>
              <w:spacing w:after="0" w:line="240" w:lineRule="auto"/>
            </w:pPr>
            <w:r w:rsidRPr="002B58F8">
              <w:rPr>
                <w:b/>
                <w:bCs/>
              </w:rPr>
              <w:t>1.4.5</w:t>
            </w:r>
          </w:p>
        </w:tc>
        <w:tc>
          <w:tcPr>
            <w:tcW w:w="4600" w:type="pct"/>
            <w:gridSpan w:val="7"/>
            <w:tcBorders>
              <w:top w:val="nil"/>
              <w:left w:val="nil"/>
              <w:bottom w:val="single" w:sz="8" w:space="0" w:color="auto"/>
              <w:right w:val="single" w:sz="8" w:space="0" w:color="auto"/>
            </w:tcBorders>
            <w:shd w:val="clear" w:color="auto" w:fill="FFFFFF"/>
            <w:hideMark/>
          </w:tcPr>
          <w:p w14:paraId="5F147942"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hàng</w:t>
            </w:r>
            <w:r w:rsidRPr="002B58F8">
              <w:t> </w:t>
            </w:r>
            <w:r w:rsidRPr="002B58F8">
              <w:rPr>
                <w:b/>
                <w:bCs/>
              </w:rPr>
              <w:t>hải</w:t>
            </w:r>
          </w:p>
        </w:tc>
      </w:tr>
      <w:tr w:rsidR="002B58F8" w:rsidRPr="002B58F8" w14:paraId="692D615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6B64FD"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700E21A3" w14:textId="77777777" w:rsidR="002B58F8" w:rsidRPr="002B58F8" w:rsidRDefault="002B58F8" w:rsidP="009B7036">
            <w:pPr>
              <w:spacing w:after="0" w:line="240" w:lineRule="auto"/>
            </w:pPr>
            <w:r w:rsidRPr="002B58F8">
              <w:t>1.4.5.1 Công trình bến cảng biển; khu chuyển tải; khu neo đậu; khu tránh, trú bão</w:t>
            </w:r>
          </w:p>
        </w:tc>
      </w:tr>
      <w:tr w:rsidR="002B58F8" w:rsidRPr="002B58F8" w14:paraId="50B6CCC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FC8C58"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FA0CCDB" w14:textId="77777777" w:rsidR="002B58F8" w:rsidRPr="002B58F8" w:rsidRDefault="002B58F8" w:rsidP="009B7036">
            <w:pPr>
              <w:spacing w:after="0" w:line="240" w:lineRule="auto"/>
            </w:pPr>
            <w:r w:rsidRPr="002B58F8">
              <w:t>a) Bến cảng hàng hóa, công vụ</w:t>
            </w:r>
          </w:p>
        </w:tc>
        <w:tc>
          <w:tcPr>
            <w:tcW w:w="800" w:type="pct"/>
            <w:tcBorders>
              <w:top w:val="nil"/>
              <w:left w:val="nil"/>
              <w:bottom w:val="single" w:sz="8" w:space="0" w:color="auto"/>
              <w:right w:val="single" w:sz="8" w:space="0" w:color="auto"/>
            </w:tcBorders>
            <w:shd w:val="clear" w:color="auto" w:fill="FFFFFF"/>
            <w:hideMark/>
          </w:tcPr>
          <w:p w14:paraId="66DFD2EF"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33AC11D0" w14:textId="77777777" w:rsidR="002B58F8" w:rsidRPr="002B58F8" w:rsidRDefault="002B58F8" w:rsidP="009B7036">
            <w:pPr>
              <w:spacing w:after="0" w:line="240" w:lineRule="auto"/>
            </w:pPr>
            <w:r w:rsidRPr="002B58F8">
              <w:t>&gt;70</w:t>
            </w:r>
          </w:p>
        </w:tc>
        <w:tc>
          <w:tcPr>
            <w:tcW w:w="450" w:type="pct"/>
            <w:tcBorders>
              <w:top w:val="nil"/>
              <w:left w:val="nil"/>
              <w:bottom w:val="single" w:sz="8" w:space="0" w:color="auto"/>
              <w:right w:val="single" w:sz="8" w:space="0" w:color="auto"/>
            </w:tcBorders>
            <w:shd w:val="clear" w:color="auto" w:fill="FFFFFF"/>
            <w:hideMark/>
          </w:tcPr>
          <w:p w14:paraId="6B341D1F" w14:textId="77777777" w:rsidR="002B58F8" w:rsidRPr="002B58F8" w:rsidRDefault="002B58F8" w:rsidP="009B7036">
            <w:pPr>
              <w:spacing w:after="0" w:line="240" w:lineRule="auto"/>
            </w:pPr>
            <w:r w:rsidRPr="002B58F8">
              <w:t>&gt;40 ÷ 70</w:t>
            </w:r>
          </w:p>
        </w:tc>
        <w:tc>
          <w:tcPr>
            <w:tcW w:w="500" w:type="pct"/>
            <w:tcBorders>
              <w:top w:val="nil"/>
              <w:left w:val="nil"/>
              <w:bottom w:val="single" w:sz="8" w:space="0" w:color="auto"/>
              <w:right w:val="single" w:sz="8" w:space="0" w:color="auto"/>
            </w:tcBorders>
            <w:shd w:val="clear" w:color="auto" w:fill="FFFFFF"/>
            <w:hideMark/>
          </w:tcPr>
          <w:p w14:paraId="494E0FD1" w14:textId="77777777" w:rsidR="002B58F8" w:rsidRPr="002B58F8" w:rsidRDefault="002B58F8" w:rsidP="009B7036">
            <w:pPr>
              <w:spacing w:after="0" w:line="240" w:lineRule="auto"/>
            </w:pPr>
            <w:r w:rsidRPr="002B58F8">
              <w:t>&gt;20 ÷ 40</w:t>
            </w:r>
          </w:p>
        </w:tc>
        <w:tc>
          <w:tcPr>
            <w:tcW w:w="600" w:type="pct"/>
            <w:tcBorders>
              <w:top w:val="nil"/>
              <w:left w:val="nil"/>
              <w:bottom w:val="single" w:sz="8" w:space="0" w:color="auto"/>
              <w:right w:val="single" w:sz="8" w:space="0" w:color="auto"/>
            </w:tcBorders>
            <w:shd w:val="clear" w:color="auto" w:fill="FFFFFF"/>
            <w:hideMark/>
          </w:tcPr>
          <w:p w14:paraId="52C1B1F2" w14:textId="77777777" w:rsidR="002B58F8" w:rsidRPr="002B58F8" w:rsidRDefault="002B58F8" w:rsidP="009B7036">
            <w:pPr>
              <w:spacing w:after="0" w:line="240" w:lineRule="auto"/>
            </w:pPr>
            <w:r w:rsidRPr="002B58F8">
              <w:t>&gt;5 ÷ 20</w:t>
            </w:r>
          </w:p>
        </w:tc>
        <w:tc>
          <w:tcPr>
            <w:tcW w:w="400" w:type="pct"/>
            <w:tcBorders>
              <w:top w:val="nil"/>
              <w:left w:val="nil"/>
              <w:bottom w:val="single" w:sz="8" w:space="0" w:color="auto"/>
              <w:right w:val="single" w:sz="8" w:space="0" w:color="auto"/>
            </w:tcBorders>
            <w:shd w:val="clear" w:color="auto" w:fill="FFFFFF"/>
            <w:hideMark/>
          </w:tcPr>
          <w:p w14:paraId="6BD475C4" w14:textId="77777777" w:rsidR="002B58F8" w:rsidRPr="002B58F8" w:rsidRDefault="002B58F8" w:rsidP="009B7036">
            <w:pPr>
              <w:spacing w:after="0" w:line="240" w:lineRule="auto"/>
            </w:pPr>
            <w:r w:rsidRPr="002B58F8">
              <w:t>≤5</w:t>
            </w:r>
          </w:p>
        </w:tc>
      </w:tr>
      <w:tr w:rsidR="002B58F8" w:rsidRPr="002B58F8" w14:paraId="2C8C28A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FDAA96A"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52A2070C" w14:textId="77777777" w:rsidR="002B58F8" w:rsidRPr="002B58F8" w:rsidRDefault="002B58F8" w:rsidP="009B7036">
            <w:pPr>
              <w:spacing w:after="0" w:line="240" w:lineRule="auto"/>
            </w:pPr>
            <w:r w:rsidRPr="002B58F8">
              <w:t>b) Bến cảng hành khách</w:t>
            </w:r>
          </w:p>
        </w:tc>
        <w:tc>
          <w:tcPr>
            <w:tcW w:w="800" w:type="pct"/>
            <w:tcBorders>
              <w:top w:val="nil"/>
              <w:left w:val="nil"/>
              <w:bottom w:val="single" w:sz="8" w:space="0" w:color="auto"/>
              <w:right w:val="single" w:sz="8" w:space="0" w:color="auto"/>
            </w:tcBorders>
            <w:shd w:val="clear" w:color="auto" w:fill="FFFFFF"/>
            <w:hideMark/>
          </w:tcPr>
          <w:p w14:paraId="2CF53266" w14:textId="77777777" w:rsidR="002B58F8" w:rsidRPr="002B58F8" w:rsidRDefault="002B58F8" w:rsidP="009B7036">
            <w:pPr>
              <w:spacing w:after="0" w:line="240" w:lineRule="auto"/>
            </w:pPr>
            <w:r w:rsidRPr="002B58F8">
              <w:t>Tổng dung tích của tàu (nghìn GT)</w:t>
            </w:r>
          </w:p>
        </w:tc>
        <w:tc>
          <w:tcPr>
            <w:tcW w:w="450" w:type="pct"/>
            <w:tcBorders>
              <w:top w:val="nil"/>
              <w:left w:val="nil"/>
              <w:bottom w:val="single" w:sz="8" w:space="0" w:color="auto"/>
              <w:right w:val="single" w:sz="8" w:space="0" w:color="auto"/>
            </w:tcBorders>
            <w:shd w:val="clear" w:color="auto" w:fill="FFFFFF"/>
            <w:hideMark/>
          </w:tcPr>
          <w:p w14:paraId="559B4121" w14:textId="77777777" w:rsidR="002B58F8" w:rsidRPr="002B58F8" w:rsidRDefault="002B58F8" w:rsidP="009B7036">
            <w:pPr>
              <w:spacing w:after="0" w:line="240" w:lineRule="auto"/>
            </w:pPr>
            <w:r w:rsidRPr="002B58F8">
              <w:t>&gt;150</w:t>
            </w:r>
          </w:p>
        </w:tc>
        <w:tc>
          <w:tcPr>
            <w:tcW w:w="450" w:type="pct"/>
            <w:tcBorders>
              <w:top w:val="nil"/>
              <w:left w:val="nil"/>
              <w:bottom w:val="single" w:sz="8" w:space="0" w:color="auto"/>
              <w:right w:val="single" w:sz="8" w:space="0" w:color="auto"/>
            </w:tcBorders>
            <w:shd w:val="clear" w:color="auto" w:fill="FFFFFF"/>
            <w:hideMark/>
          </w:tcPr>
          <w:p w14:paraId="401E732B" w14:textId="77777777" w:rsidR="002B58F8" w:rsidRPr="002B58F8" w:rsidRDefault="002B58F8" w:rsidP="009B7036">
            <w:pPr>
              <w:spacing w:after="0" w:line="240" w:lineRule="auto"/>
            </w:pPr>
            <w:r w:rsidRPr="002B58F8">
              <w:t>&gt;100 ÷ 150</w:t>
            </w:r>
          </w:p>
        </w:tc>
        <w:tc>
          <w:tcPr>
            <w:tcW w:w="500" w:type="pct"/>
            <w:tcBorders>
              <w:top w:val="nil"/>
              <w:left w:val="nil"/>
              <w:bottom w:val="single" w:sz="8" w:space="0" w:color="auto"/>
              <w:right w:val="single" w:sz="8" w:space="0" w:color="auto"/>
            </w:tcBorders>
            <w:shd w:val="clear" w:color="auto" w:fill="FFFFFF"/>
            <w:hideMark/>
          </w:tcPr>
          <w:p w14:paraId="6B350CD7" w14:textId="77777777" w:rsidR="002B58F8" w:rsidRPr="002B58F8" w:rsidRDefault="002B58F8" w:rsidP="009B7036">
            <w:pPr>
              <w:spacing w:after="0" w:line="240" w:lineRule="auto"/>
            </w:pPr>
            <w:r w:rsidRPr="002B58F8">
              <w:t>&gt;50 ÷ 100</w:t>
            </w:r>
          </w:p>
        </w:tc>
        <w:tc>
          <w:tcPr>
            <w:tcW w:w="600" w:type="pct"/>
            <w:tcBorders>
              <w:top w:val="nil"/>
              <w:left w:val="nil"/>
              <w:bottom w:val="single" w:sz="8" w:space="0" w:color="auto"/>
              <w:right w:val="single" w:sz="8" w:space="0" w:color="auto"/>
            </w:tcBorders>
            <w:shd w:val="clear" w:color="auto" w:fill="FFFFFF"/>
            <w:hideMark/>
          </w:tcPr>
          <w:p w14:paraId="6D3A743C" w14:textId="77777777" w:rsidR="002B58F8" w:rsidRPr="002B58F8" w:rsidRDefault="002B58F8" w:rsidP="009B7036">
            <w:pPr>
              <w:spacing w:after="0" w:line="240" w:lineRule="auto"/>
            </w:pPr>
            <w:r w:rsidRPr="002B58F8">
              <w:t>&gt;30 ÷ 50</w:t>
            </w:r>
          </w:p>
        </w:tc>
        <w:tc>
          <w:tcPr>
            <w:tcW w:w="400" w:type="pct"/>
            <w:tcBorders>
              <w:top w:val="nil"/>
              <w:left w:val="nil"/>
              <w:bottom w:val="single" w:sz="8" w:space="0" w:color="auto"/>
              <w:right w:val="single" w:sz="8" w:space="0" w:color="auto"/>
            </w:tcBorders>
            <w:shd w:val="clear" w:color="auto" w:fill="FFFFFF"/>
            <w:hideMark/>
          </w:tcPr>
          <w:p w14:paraId="768A23CB" w14:textId="77777777" w:rsidR="002B58F8" w:rsidRPr="002B58F8" w:rsidRDefault="002B58F8" w:rsidP="009B7036">
            <w:pPr>
              <w:spacing w:after="0" w:line="240" w:lineRule="auto"/>
            </w:pPr>
            <w:r w:rsidRPr="002B58F8">
              <w:t>≤30</w:t>
            </w:r>
          </w:p>
        </w:tc>
      </w:tr>
      <w:tr w:rsidR="002B58F8" w:rsidRPr="002B58F8" w14:paraId="242D0CD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000C33"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54E0B43A" w14:textId="77777777" w:rsidR="002B58F8" w:rsidRPr="002B58F8" w:rsidRDefault="002B58F8" w:rsidP="009B7036">
            <w:pPr>
              <w:spacing w:after="0" w:line="240" w:lineRule="auto"/>
            </w:pPr>
            <w:r w:rsidRPr="002B58F8">
              <w:t>c) Khu chuyển tải; khu neo đậu; khu tránh, trú bão</w:t>
            </w:r>
          </w:p>
        </w:tc>
        <w:tc>
          <w:tcPr>
            <w:tcW w:w="800" w:type="pct"/>
            <w:tcBorders>
              <w:top w:val="nil"/>
              <w:left w:val="nil"/>
              <w:bottom w:val="single" w:sz="8" w:space="0" w:color="auto"/>
              <w:right w:val="single" w:sz="8" w:space="0" w:color="auto"/>
            </w:tcBorders>
            <w:shd w:val="clear" w:color="auto" w:fill="FFFFFF"/>
            <w:hideMark/>
          </w:tcPr>
          <w:p w14:paraId="4B6EFBA6"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7BB8DC54" w14:textId="77777777" w:rsidR="002B58F8" w:rsidRPr="002B58F8" w:rsidRDefault="002B58F8" w:rsidP="009B7036">
            <w:pPr>
              <w:spacing w:after="0" w:line="240" w:lineRule="auto"/>
            </w:pPr>
            <w:r w:rsidRPr="002B58F8">
              <w:t>&gt;70</w:t>
            </w:r>
          </w:p>
        </w:tc>
        <w:tc>
          <w:tcPr>
            <w:tcW w:w="450" w:type="pct"/>
            <w:tcBorders>
              <w:top w:val="nil"/>
              <w:left w:val="nil"/>
              <w:bottom w:val="single" w:sz="8" w:space="0" w:color="auto"/>
              <w:right w:val="single" w:sz="8" w:space="0" w:color="auto"/>
            </w:tcBorders>
            <w:shd w:val="clear" w:color="auto" w:fill="FFFFFF"/>
            <w:hideMark/>
          </w:tcPr>
          <w:p w14:paraId="7DE97839" w14:textId="77777777" w:rsidR="002B58F8" w:rsidRPr="002B58F8" w:rsidRDefault="002B58F8" w:rsidP="009B7036">
            <w:pPr>
              <w:spacing w:after="0" w:line="240" w:lineRule="auto"/>
            </w:pPr>
            <w:r w:rsidRPr="002B58F8">
              <w:t>&gt;40 ÷ 70</w:t>
            </w:r>
          </w:p>
        </w:tc>
        <w:tc>
          <w:tcPr>
            <w:tcW w:w="500" w:type="pct"/>
            <w:tcBorders>
              <w:top w:val="nil"/>
              <w:left w:val="nil"/>
              <w:bottom w:val="single" w:sz="8" w:space="0" w:color="auto"/>
              <w:right w:val="single" w:sz="8" w:space="0" w:color="auto"/>
            </w:tcBorders>
            <w:shd w:val="clear" w:color="auto" w:fill="FFFFFF"/>
            <w:hideMark/>
          </w:tcPr>
          <w:p w14:paraId="00B630B3" w14:textId="77777777" w:rsidR="002B58F8" w:rsidRPr="002B58F8" w:rsidRDefault="002B58F8" w:rsidP="009B7036">
            <w:pPr>
              <w:spacing w:after="0" w:line="240" w:lineRule="auto"/>
            </w:pPr>
            <w:r w:rsidRPr="002B58F8">
              <w:t>&gt;20 ÷ 40</w:t>
            </w:r>
          </w:p>
        </w:tc>
        <w:tc>
          <w:tcPr>
            <w:tcW w:w="600" w:type="pct"/>
            <w:tcBorders>
              <w:top w:val="nil"/>
              <w:left w:val="nil"/>
              <w:bottom w:val="single" w:sz="8" w:space="0" w:color="auto"/>
              <w:right w:val="single" w:sz="8" w:space="0" w:color="auto"/>
            </w:tcBorders>
            <w:shd w:val="clear" w:color="auto" w:fill="FFFFFF"/>
            <w:hideMark/>
          </w:tcPr>
          <w:p w14:paraId="6876FE98" w14:textId="77777777" w:rsidR="002B58F8" w:rsidRPr="002B58F8" w:rsidRDefault="002B58F8" w:rsidP="009B7036">
            <w:pPr>
              <w:spacing w:after="0" w:line="240" w:lineRule="auto"/>
            </w:pPr>
            <w:r w:rsidRPr="002B58F8">
              <w:t>&gt;5 ÷ 20</w:t>
            </w:r>
          </w:p>
        </w:tc>
        <w:tc>
          <w:tcPr>
            <w:tcW w:w="400" w:type="pct"/>
            <w:tcBorders>
              <w:top w:val="nil"/>
              <w:left w:val="nil"/>
              <w:bottom w:val="single" w:sz="8" w:space="0" w:color="auto"/>
              <w:right w:val="single" w:sz="8" w:space="0" w:color="auto"/>
            </w:tcBorders>
            <w:shd w:val="clear" w:color="auto" w:fill="FFFFFF"/>
            <w:hideMark/>
          </w:tcPr>
          <w:p w14:paraId="3811F692" w14:textId="77777777" w:rsidR="002B58F8" w:rsidRPr="002B58F8" w:rsidRDefault="002B58F8" w:rsidP="009B7036">
            <w:pPr>
              <w:spacing w:after="0" w:line="240" w:lineRule="auto"/>
            </w:pPr>
            <w:r w:rsidRPr="002B58F8">
              <w:t>≤5</w:t>
            </w:r>
          </w:p>
        </w:tc>
      </w:tr>
      <w:tr w:rsidR="002B58F8" w:rsidRPr="002B58F8" w14:paraId="651879F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F51763B"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23319A24" w14:textId="77777777" w:rsidR="002B58F8" w:rsidRPr="002B58F8" w:rsidRDefault="002B58F8" w:rsidP="009B7036">
            <w:pPr>
              <w:spacing w:after="0" w:line="240" w:lineRule="auto"/>
            </w:pPr>
            <w:r w:rsidRPr="002B58F8">
              <w:t>1.4.5.2 Cơ sở sửa chữa tàu biển, phương tiện thủy; âu tàu biển, ụ tàu biển và các công trình nâng hạ tàu biển khác (triền, đà, sàn nâng…)</w:t>
            </w:r>
          </w:p>
        </w:tc>
        <w:tc>
          <w:tcPr>
            <w:tcW w:w="800" w:type="pct"/>
            <w:tcBorders>
              <w:top w:val="nil"/>
              <w:left w:val="nil"/>
              <w:bottom w:val="single" w:sz="8" w:space="0" w:color="auto"/>
              <w:right w:val="single" w:sz="8" w:space="0" w:color="auto"/>
            </w:tcBorders>
            <w:shd w:val="clear" w:color="auto" w:fill="FFFFFF"/>
            <w:hideMark/>
          </w:tcPr>
          <w:p w14:paraId="40F30F59" w14:textId="77777777" w:rsidR="002B58F8" w:rsidRPr="002B58F8" w:rsidRDefault="002B58F8" w:rsidP="009B7036">
            <w:pPr>
              <w:spacing w:after="0" w:line="240" w:lineRule="auto"/>
            </w:pPr>
            <w:r w:rsidRPr="002B58F8">
              <w:t>Tải trọng của tàu (nghìn DWT)</w:t>
            </w:r>
          </w:p>
        </w:tc>
        <w:tc>
          <w:tcPr>
            <w:tcW w:w="450" w:type="pct"/>
            <w:tcBorders>
              <w:top w:val="nil"/>
              <w:left w:val="nil"/>
              <w:bottom w:val="single" w:sz="8" w:space="0" w:color="auto"/>
              <w:right w:val="single" w:sz="8" w:space="0" w:color="auto"/>
            </w:tcBorders>
            <w:shd w:val="clear" w:color="auto" w:fill="FFFFFF"/>
            <w:hideMark/>
          </w:tcPr>
          <w:p w14:paraId="47A0B2FB" w14:textId="77777777" w:rsidR="002B58F8" w:rsidRPr="002B58F8" w:rsidRDefault="002B58F8" w:rsidP="009B7036">
            <w:pPr>
              <w:spacing w:after="0" w:line="240" w:lineRule="auto"/>
            </w:pPr>
            <w:r w:rsidRPr="002B58F8">
              <w:t>&gt;70</w:t>
            </w:r>
          </w:p>
        </w:tc>
        <w:tc>
          <w:tcPr>
            <w:tcW w:w="450" w:type="pct"/>
            <w:tcBorders>
              <w:top w:val="nil"/>
              <w:left w:val="nil"/>
              <w:bottom w:val="single" w:sz="8" w:space="0" w:color="auto"/>
              <w:right w:val="single" w:sz="8" w:space="0" w:color="auto"/>
            </w:tcBorders>
            <w:shd w:val="clear" w:color="auto" w:fill="FFFFFF"/>
            <w:hideMark/>
          </w:tcPr>
          <w:p w14:paraId="7AFF255D" w14:textId="77777777" w:rsidR="002B58F8" w:rsidRPr="002B58F8" w:rsidRDefault="002B58F8" w:rsidP="009B7036">
            <w:pPr>
              <w:spacing w:after="0" w:line="240" w:lineRule="auto"/>
            </w:pPr>
            <w:r w:rsidRPr="002B58F8">
              <w:t>&gt;40 ÷ 70</w:t>
            </w:r>
          </w:p>
        </w:tc>
        <w:tc>
          <w:tcPr>
            <w:tcW w:w="500" w:type="pct"/>
            <w:tcBorders>
              <w:top w:val="nil"/>
              <w:left w:val="nil"/>
              <w:bottom w:val="single" w:sz="8" w:space="0" w:color="auto"/>
              <w:right w:val="single" w:sz="8" w:space="0" w:color="auto"/>
            </w:tcBorders>
            <w:shd w:val="clear" w:color="auto" w:fill="FFFFFF"/>
            <w:hideMark/>
          </w:tcPr>
          <w:p w14:paraId="29496D5A" w14:textId="77777777" w:rsidR="002B58F8" w:rsidRPr="002B58F8" w:rsidRDefault="002B58F8" w:rsidP="009B7036">
            <w:pPr>
              <w:spacing w:after="0" w:line="240" w:lineRule="auto"/>
            </w:pPr>
            <w:r w:rsidRPr="002B58F8">
              <w:t>&gt;20 ÷ 40</w:t>
            </w:r>
          </w:p>
        </w:tc>
        <w:tc>
          <w:tcPr>
            <w:tcW w:w="600" w:type="pct"/>
            <w:tcBorders>
              <w:top w:val="nil"/>
              <w:left w:val="nil"/>
              <w:bottom w:val="single" w:sz="8" w:space="0" w:color="auto"/>
              <w:right w:val="single" w:sz="8" w:space="0" w:color="auto"/>
            </w:tcBorders>
            <w:shd w:val="clear" w:color="auto" w:fill="FFFFFF"/>
            <w:hideMark/>
          </w:tcPr>
          <w:p w14:paraId="00F4E63F" w14:textId="77777777" w:rsidR="002B58F8" w:rsidRPr="002B58F8" w:rsidRDefault="002B58F8" w:rsidP="009B7036">
            <w:pPr>
              <w:spacing w:after="0" w:line="240" w:lineRule="auto"/>
            </w:pPr>
            <w:r w:rsidRPr="002B58F8">
              <w:t>&gt;5 ÷ 20</w:t>
            </w:r>
          </w:p>
        </w:tc>
        <w:tc>
          <w:tcPr>
            <w:tcW w:w="400" w:type="pct"/>
            <w:tcBorders>
              <w:top w:val="nil"/>
              <w:left w:val="nil"/>
              <w:bottom w:val="single" w:sz="8" w:space="0" w:color="auto"/>
              <w:right w:val="single" w:sz="8" w:space="0" w:color="auto"/>
            </w:tcBorders>
            <w:shd w:val="clear" w:color="auto" w:fill="FFFFFF"/>
            <w:hideMark/>
          </w:tcPr>
          <w:p w14:paraId="4E31BC7A" w14:textId="77777777" w:rsidR="002B58F8" w:rsidRPr="002B58F8" w:rsidRDefault="002B58F8" w:rsidP="009B7036">
            <w:pPr>
              <w:spacing w:after="0" w:line="240" w:lineRule="auto"/>
            </w:pPr>
            <w:r w:rsidRPr="002B58F8">
              <w:t>≤5</w:t>
            </w:r>
          </w:p>
        </w:tc>
      </w:tr>
      <w:tr w:rsidR="002B58F8" w:rsidRPr="002B58F8" w14:paraId="392500E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0D2398"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E1B7701" w14:textId="77777777" w:rsidR="002B58F8" w:rsidRPr="002B58F8" w:rsidRDefault="002B58F8" w:rsidP="009B7036">
            <w:pPr>
              <w:spacing w:after="0" w:line="240" w:lineRule="auto"/>
            </w:pPr>
            <w:r w:rsidRPr="002B58F8">
              <w:t>1.4.5.3 Luồng hàng hải</w:t>
            </w:r>
          </w:p>
        </w:tc>
        <w:tc>
          <w:tcPr>
            <w:tcW w:w="800" w:type="pct"/>
            <w:tcBorders>
              <w:top w:val="nil"/>
              <w:left w:val="nil"/>
              <w:bottom w:val="single" w:sz="8" w:space="0" w:color="auto"/>
              <w:right w:val="single" w:sz="8" w:space="0" w:color="auto"/>
            </w:tcBorders>
            <w:shd w:val="clear" w:color="auto" w:fill="FFFFFF"/>
            <w:hideMark/>
          </w:tcPr>
          <w:p w14:paraId="0EB133B6" w14:textId="77777777" w:rsidR="002B58F8" w:rsidRPr="002B58F8" w:rsidRDefault="002B58F8" w:rsidP="009B7036">
            <w:pPr>
              <w:spacing w:after="0" w:line="240" w:lineRule="auto"/>
            </w:pPr>
            <w:r w:rsidRPr="002B58F8">
              <w:t>Bề rộng luồng một làn B (m) hoặc Chiều sâu chạy tàu H</w:t>
            </w:r>
            <w:r w:rsidRPr="002B58F8">
              <w:rPr>
                <w:vertAlign w:val="subscript"/>
              </w:rPr>
              <w:t>ct</w:t>
            </w:r>
            <w:r w:rsidRPr="002B58F8">
              <w:t> (m)</w:t>
            </w:r>
          </w:p>
        </w:tc>
        <w:tc>
          <w:tcPr>
            <w:tcW w:w="450" w:type="pct"/>
            <w:tcBorders>
              <w:top w:val="nil"/>
              <w:left w:val="nil"/>
              <w:bottom w:val="single" w:sz="8" w:space="0" w:color="auto"/>
              <w:right w:val="single" w:sz="8" w:space="0" w:color="auto"/>
            </w:tcBorders>
            <w:shd w:val="clear" w:color="auto" w:fill="FFFFFF"/>
            <w:hideMark/>
          </w:tcPr>
          <w:p w14:paraId="3F19987F" w14:textId="77777777" w:rsidR="002B58F8" w:rsidRPr="002B58F8" w:rsidRDefault="002B58F8" w:rsidP="009B7036">
            <w:pPr>
              <w:spacing w:after="0" w:line="240" w:lineRule="auto"/>
            </w:pPr>
            <w:r w:rsidRPr="002B58F8">
              <w:t>B &gt;190 hoặc H</w:t>
            </w:r>
            <w:r w:rsidRPr="002B58F8">
              <w:rPr>
                <w:vertAlign w:val="subscript"/>
              </w:rPr>
              <w:t>ct</w:t>
            </w:r>
            <w:r w:rsidRPr="002B58F8">
              <w:t> ≥16</w:t>
            </w:r>
          </w:p>
        </w:tc>
        <w:tc>
          <w:tcPr>
            <w:tcW w:w="450" w:type="pct"/>
            <w:tcBorders>
              <w:top w:val="nil"/>
              <w:left w:val="nil"/>
              <w:bottom w:val="single" w:sz="8" w:space="0" w:color="auto"/>
              <w:right w:val="single" w:sz="8" w:space="0" w:color="auto"/>
            </w:tcBorders>
            <w:shd w:val="clear" w:color="auto" w:fill="FFFFFF"/>
            <w:hideMark/>
          </w:tcPr>
          <w:p w14:paraId="53FC0FA2" w14:textId="77777777" w:rsidR="002B58F8" w:rsidRPr="002B58F8" w:rsidRDefault="002B58F8" w:rsidP="009B7036">
            <w:pPr>
              <w:spacing w:after="0" w:line="240" w:lineRule="auto"/>
            </w:pPr>
            <w:r w:rsidRPr="002B58F8">
              <w:t>140&lt; B ≤190 hoặc 14≤ H</w:t>
            </w:r>
            <w:r w:rsidRPr="002B58F8">
              <w:rPr>
                <w:vertAlign w:val="subscript"/>
              </w:rPr>
              <w:t>ct</w:t>
            </w:r>
            <w:r w:rsidRPr="002B58F8">
              <w:t> &lt;16</w:t>
            </w:r>
          </w:p>
        </w:tc>
        <w:tc>
          <w:tcPr>
            <w:tcW w:w="500" w:type="pct"/>
            <w:tcBorders>
              <w:top w:val="nil"/>
              <w:left w:val="nil"/>
              <w:bottom w:val="single" w:sz="8" w:space="0" w:color="auto"/>
              <w:right w:val="single" w:sz="8" w:space="0" w:color="auto"/>
            </w:tcBorders>
            <w:shd w:val="clear" w:color="auto" w:fill="FFFFFF"/>
            <w:hideMark/>
          </w:tcPr>
          <w:p w14:paraId="07F0AF58" w14:textId="77777777" w:rsidR="002B58F8" w:rsidRPr="002B58F8" w:rsidRDefault="002B58F8" w:rsidP="009B7036">
            <w:pPr>
              <w:spacing w:after="0" w:line="240" w:lineRule="auto"/>
            </w:pPr>
            <w:r w:rsidRPr="002B58F8">
              <w:t>80&lt; B ≤140 hoặc 8≤ H</w:t>
            </w:r>
            <w:r w:rsidRPr="002B58F8">
              <w:rPr>
                <w:vertAlign w:val="subscript"/>
              </w:rPr>
              <w:t>ct</w:t>
            </w:r>
            <w:r w:rsidRPr="002B58F8">
              <w:t> &lt;14</w:t>
            </w:r>
          </w:p>
        </w:tc>
        <w:tc>
          <w:tcPr>
            <w:tcW w:w="600" w:type="pct"/>
            <w:tcBorders>
              <w:top w:val="nil"/>
              <w:left w:val="nil"/>
              <w:bottom w:val="single" w:sz="8" w:space="0" w:color="auto"/>
              <w:right w:val="single" w:sz="8" w:space="0" w:color="auto"/>
            </w:tcBorders>
            <w:shd w:val="clear" w:color="auto" w:fill="FFFFFF"/>
            <w:hideMark/>
          </w:tcPr>
          <w:p w14:paraId="37836F41" w14:textId="77777777" w:rsidR="002B58F8" w:rsidRPr="002B58F8" w:rsidRDefault="002B58F8" w:rsidP="009B7036">
            <w:pPr>
              <w:spacing w:after="0" w:line="240" w:lineRule="auto"/>
            </w:pPr>
            <w:r w:rsidRPr="002B58F8">
              <w:t>50&lt; B ≤80 hoặc 5≤ H</w:t>
            </w:r>
            <w:r w:rsidRPr="002B58F8">
              <w:rPr>
                <w:vertAlign w:val="subscript"/>
              </w:rPr>
              <w:t>ct</w:t>
            </w:r>
            <w:r w:rsidRPr="002B58F8">
              <w:t> &lt;8</w:t>
            </w:r>
          </w:p>
        </w:tc>
        <w:tc>
          <w:tcPr>
            <w:tcW w:w="400" w:type="pct"/>
            <w:tcBorders>
              <w:top w:val="nil"/>
              <w:left w:val="nil"/>
              <w:bottom w:val="single" w:sz="8" w:space="0" w:color="auto"/>
              <w:right w:val="single" w:sz="8" w:space="0" w:color="auto"/>
            </w:tcBorders>
            <w:shd w:val="clear" w:color="auto" w:fill="FFFFFF"/>
            <w:hideMark/>
          </w:tcPr>
          <w:p w14:paraId="484FD180" w14:textId="77777777" w:rsidR="002B58F8" w:rsidRPr="002B58F8" w:rsidRDefault="002B58F8" w:rsidP="009B7036">
            <w:pPr>
              <w:spacing w:after="0" w:line="240" w:lineRule="auto"/>
            </w:pPr>
            <w:r w:rsidRPr="002B58F8">
              <w:t>B ≤50 hoặc H</w:t>
            </w:r>
            <w:r w:rsidRPr="002B58F8">
              <w:rPr>
                <w:vertAlign w:val="subscript"/>
              </w:rPr>
              <w:t>ct</w:t>
            </w:r>
            <w:r w:rsidRPr="002B58F8">
              <w:t> &lt;5</w:t>
            </w:r>
          </w:p>
        </w:tc>
      </w:tr>
      <w:tr w:rsidR="002B58F8" w:rsidRPr="002B58F8" w14:paraId="1A2F3D8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9F885C"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123F1C59" w14:textId="77777777" w:rsidR="002B58F8" w:rsidRPr="002B58F8" w:rsidRDefault="002B58F8" w:rsidP="009B7036">
            <w:pPr>
              <w:spacing w:after="0" w:line="240" w:lineRule="auto"/>
            </w:pPr>
            <w:r w:rsidRPr="002B58F8">
              <w:t>1.4.5.4 Các công trình hàng hải khác:</w:t>
            </w:r>
          </w:p>
        </w:tc>
      </w:tr>
      <w:tr w:rsidR="002B58F8" w:rsidRPr="002B58F8" w14:paraId="2EB2C7B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1582A8D"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E653A24" w14:textId="77777777" w:rsidR="002B58F8" w:rsidRPr="002B58F8" w:rsidRDefault="002B58F8" w:rsidP="009B7036">
            <w:pPr>
              <w:spacing w:after="0" w:line="240" w:lineRule="auto"/>
            </w:pPr>
            <w:r w:rsidRPr="002B58F8">
              <w:t>a) Phao báo hiệu hàng hải</w:t>
            </w:r>
          </w:p>
        </w:tc>
        <w:tc>
          <w:tcPr>
            <w:tcW w:w="800" w:type="pct"/>
            <w:tcBorders>
              <w:top w:val="nil"/>
              <w:left w:val="nil"/>
              <w:bottom w:val="single" w:sz="8" w:space="0" w:color="auto"/>
              <w:right w:val="single" w:sz="8" w:space="0" w:color="auto"/>
            </w:tcBorders>
            <w:shd w:val="clear" w:color="auto" w:fill="FFFFFF"/>
            <w:hideMark/>
          </w:tcPr>
          <w:p w14:paraId="1C744588" w14:textId="77777777" w:rsidR="002B58F8" w:rsidRPr="002B58F8" w:rsidRDefault="002B58F8" w:rsidP="009B7036">
            <w:pPr>
              <w:spacing w:after="0" w:line="240" w:lineRule="auto"/>
            </w:pPr>
            <w:r w:rsidRPr="002B58F8">
              <w:t>Đường kính phao D (m)</w:t>
            </w:r>
          </w:p>
        </w:tc>
        <w:tc>
          <w:tcPr>
            <w:tcW w:w="450" w:type="pct"/>
            <w:tcBorders>
              <w:top w:val="nil"/>
              <w:left w:val="nil"/>
              <w:bottom w:val="single" w:sz="8" w:space="0" w:color="auto"/>
              <w:right w:val="single" w:sz="8" w:space="0" w:color="auto"/>
            </w:tcBorders>
            <w:shd w:val="clear" w:color="auto" w:fill="FFFFFF"/>
            <w:hideMark/>
          </w:tcPr>
          <w:p w14:paraId="339C2CB4" w14:textId="77777777" w:rsidR="002B58F8" w:rsidRPr="002B58F8" w:rsidRDefault="002B58F8" w:rsidP="009B7036">
            <w:pPr>
              <w:spacing w:after="0" w:line="240" w:lineRule="auto"/>
            </w:pPr>
            <w:r w:rsidRPr="002B58F8">
              <w:t>D ≥10</w:t>
            </w:r>
          </w:p>
        </w:tc>
        <w:tc>
          <w:tcPr>
            <w:tcW w:w="450" w:type="pct"/>
            <w:tcBorders>
              <w:top w:val="nil"/>
              <w:left w:val="nil"/>
              <w:bottom w:val="single" w:sz="8" w:space="0" w:color="auto"/>
              <w:right w:val="single" w:sz="8" w:space="0" w:color="auto"/>
            </w:tcBorders>
            <w:shd w:val="clear" w:color="auto" w:fill="FFFFFF"/>
            <w:hideMark/>
          </w:tcPr>
          <w:p w14:paraId="096BB502" w14:textId="77777777" w:rsidR="002B58F8" w:rsidRPr="002B58F8" w:rsidRDefault="002B58F8" w:rsidP="009B7036">
            <w:pPr>
              <w:spacing w:after="0" w:line="240" w:lineRule="auto"/>
            </w:pPr>
            <w:r w:rsidRPr="002B58F8">
              <w:t>5≤ D &lt;10</w:t>
            </w:r>
          </w:p>
        </w:tc>
        <w:tc>
          <w:tcPr>
            <w:tcW w:w="500" w:type="pct"/>
            <w:tcBorders>
              <w:top w:val="nil"/>
              <w:left w:val="nil"/>
              <w:bottom w:val="single" w:sz="8" w:space="0" w:color="auto"/>
              <w:right w:val="single" w:sz="8" w:space="0" w:color="auto"/>
            </w:tcBorders>
            <w:shd w:val="clear" w:color="auto" w:fill="FFFFFF"/>
            <w:hideMark/>
          </w:tcPr>
          <w:p w14:paraId="040BC960" w14:textId="77777777" w:rsidR="002B58F8" w:rsidRPr="002B58F8" w:rsidRDefault="002B58F8" w:rsidP="009B7036">
            <w:pPr>
              <w:spacing w:after="0" w:line="240" w:lineRule="auto"/>
            </w:pPr>
            <w:r w:rsidRPr="002B58F8">
              <w:t>3≤ D &lt;5</w:t>
            </w:r>
          </w:p>
        </w:tc>
        <w:tc>
          <w:tcPr>
            <w:tcW w:w="600" w:type="pct"/>
            <w:tcBorders>
              <w:top w:val="nil"/>
              <w:left w:val="nil"/>
              <w:bottom w:val="single" w:sz="8" w:space="0" w:color="auto"/>
              <w:right w:val="single" w:sz="8" w:space="0" w:color="auto"/>
            </w:tcBorders>
            <w:shd w:val="clear" w:color="auto" w:fill="FFFFFF"/>
            <w:hideMark/>
          </w:tcPr>
          <w:p w14:paraId="53390B77" w14:textId="77777777" w:rsidR="002B58F8" w:rsidRPr="002B58F8" w:rsidRDefault="002B58F8" w:rsidP="009B7036">
            <w:pPr>
              <w:spacing w:after="0" w:line="240" w:lineRule="auto"/>
            </w:pPr>
            <w:r w:rsidRPr="002B58F8">
              <w:t>2≤ D &lt;3</w:t>
            </w:r>
          </w:p>
        </w:tc>
        <w:tc>
          <w:tcPr>
            <w:tcW w:w="400" w:type="pct"/>
            <w:tcBorders>
              <w:top w:val="nil"/>
              <w:left w:val="nil"/>
              <w:bottom w:val="single" w:sz="8" w:space="0" w:color="auto"/>
              <w:right w:val="single" w:sz="8" w:space="0" w:color="auto"/>
            </w:tcBorders>
            <w:shd w:val="clear" w:color="auto" w:fill="FFFFFF"/>
            <w:hideMark/>
          </w:tcPr>
          <w:p w14:paraId="4E79B8C9" w14:textId="77777777" w:rsidR="002B58F8" w:rsidRPr="002B58F8" w:rsidRDefault="002B58F8" w:rsidP="009B7036">
            <w:pPr>
              <w:spacing w:after="0" w:line="240" w:lineRule="auto"/>
            </w:pPr>
            <w:r w:rsidRPr="002B58F8">
              <w:t>D &lt;2</w:t>
            </w:r>
          </w:p>
        </w:tc>
      </w:tr>
      <w:tr w:rsidR="002B58F8" w:rsidRPr="002B58F8" w14:paraId="2B257E1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A4A960"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17027EF3" w14:textId="77777777" w:rsidR="002B58F8" w:rsidRPr="002B58F8" w:rsidRDefault="002B58F8" w:rsidP="009B7036">
            <w:pPr>
              <w:spacing w:after="0" w:line="240" w:lineRule="auto"/>
            </w:pPr>
            <w:r w:rsidRPr="002B58F8">
              <w:t>b) Công trình chỉnh trị, đê chắn sóng, đê chắn cát, kè hướng dòng, kè bảo vệ bờ</w:t>
            </w:r>
          </w:p>
        </w:tc>
        <w:tc>
          <w:tcPr>
            <w:tcW w:w="800" w:type="pct"/>
            <w:tcBorders>
              <w:top w:val="nil"/>
              <w:left w:val="nil"/>
              <w:bottom w:val="single" w:sz="8" w:space="0" w:color="auto"/>
              <w:right w:val="single" w:sz="8" w:space="0" w:color="auto"/>
            </w:tcBorders>
            <w:shd w:val="clear" w:color="auto" w:fill="FFFFFF"/>
            <w:hideMark/>
          </w:tcPr>
          <w:p w14:paraId="55CCF729" w14:textId="77777777" w:rsidR="002B58F8" w:rsidRPr="002B58F8" w:rsidRDefault="002B58F8" w:rsidP="009B7036">
            <w:pPr>
              <w:spacing w:after="0" w:line="240" w:lineRule="auto"/>
            </w:pPr>
            <w:r w:rsidRPr="002B58F8">
              <w:t>Chiều cao lớn nhất của công trình (m)</w:t>
            </w:r>
          </w:p>
        </w:tc>
        <w:tc>
          <w:tcPr>
            <w:tcW w:w="450" w:type="pct"/>
            <w:tcBorders>
              <w:top w:val="nil"/>
              <w:left w:val="nil"/>
              <w:bottom w:val="single" w:sz="8" w:space="0" w:color="auto"/>
              <w:right w:val="single" w:sz="8" w:space="0" w:color="auto"/>
            </w:tcBorders>
            <w:shd w:val="clear" w:color="auto" w:fill="FFFFFF"/>
            <w:hideMark/>
          </w:tcPr>
          <w:p w14:paraId="3332B34A" w14:textId="77777777" w:rsidR="002B58F8" w:rsidRPr="002B58F8" w:rsidRDefault="002B58F8" w:rsidP="009B7036">
            <w:pPr>
              <w:spacing w:after="0" w:line="240" w:lineRule="auto"/>
            </w:pPr>
            <w:r w:rsidRPr="002B58F8">
              <w:t>&gt;16</w:t>
            </w:r>
          </w:p>
        </w:tc>
        <w:tc>
          <w:tcPr>
            <w:tcW w:w="450" w:type="pct"/>
            <w:tcBorders>
              <w:top w:val="nil"/>
              <w:left w:val="nil"/>
              <w:bottom w:val="single" w:sz="8" w:space="0" w:color="auto"/>
              <w:right w:val="single" w:sz="8" w:space="0" w:color="auto"/>
            </w:tcBorders>
            <w:shd w:val="clear" w:color="auto" w:fill="FFFFFF"/>
            <w:hideMark/>
          </w:tcPr>
          <w:p w14:paraId="3B14FE17" w14:textId="77777777" w:rsidR="002B58F8" w:rsidRPr="002B58F8" w:rsidRDefault="002B58F8" w:rsidP="009B7036">
            <w:pPr>
              <w:spacing w:after="0" w:line="240" w:lineRule="auto"/>
            </w:pPr>
            <w:r w:rsidRPr="002B58F8">
              <w:t>&gt;12 ÷ 16</w:t>
            </w:r>
          </w:p>
        </w:tc>
        <w:tc>
          <w:tcPr>
            <w:tcW w:w="500" w:type="pct"/>
            <w:tcBorders>
              <w:top w:val="nil"/>
              <w:left w:val="nil"/>
              <w:bottom w:val="single" w:sz="8" w:space="0" w:color="auto"/>
              <w:right w:val="single" w:sz="8" w:space="0" w:color="auto"/>
            </w:tcBorders>
            <w:shd w:val="clear" w:color="auto" w:fill="FFFFFF"/>
            <w:hideMark/>
          </w:tcPr>
          <w:p w14:paraId="2F649AE3" w14:textId="77777777" w:rsidR="002B58F8" w:rsidRPr="002B58F8" w:rsidRDefault="002B58F8" w:rsidP="009B7036">
            <w:pPr>
              <w:spacing w:after="0" w:line="240" w:lineRule="auto"/>
            </w:pPr>
            <w:r w:rsidRPr="002B58F8">
              <w:t>&gt;8 ÷ 12</w:t>
            </w:r>
          </w:p>
        </w:tc>
        <w:tc>
          <w:tcPr>
            <w:tcW w:w="600" w:type="pct"/>
            <w:tcBorders>
              <w:top w:val="nil"/>
              <w:left w:val="nil"/>
              <w:bottom w:val="single" w:sz="8" w:space="0" w:color="auto"/>
              <w:right w:val="single" w:sz="8" w:space="0" w:color="auto"/>
            </w:tcBorders>
            <w:shd w:val="clear" w:color="auto" w:fill="FFFFFF"/>
            <w:hideMark/>
          </w:tcPr>
          <w:p w14:paraId="4196CAD6" w14:textId="77777777" w:rsidR="002B58F8" w:rsidRPr="002B58F8" w:rsidRDefault="002B58F8" w:rsidP="009B7036">
            <w:pPr>
              <w:spacing w:after="0" w:line="240" w:lineRule="auto"/>
            </w:pPr>
            <w:r w:rsidRPr="002B58F8">
              <w:t>&gt;5 ÷ 8</w:t>
            </w:r>
          </w:p>
        </w:tc>
        <w:tc>
          <w:tcPr>
            <w:tcW w:w="400" w:type="pct"/>
            <w:tcBorders>
              <w:top w:val="nil"/>
              <w:left w:val="nil"/>
              <w:bottom w:val="single" w:sz="8" w:space="0" w:color="auto"/>
              <w:right w:val="single" w:sz="8" w:space="0" w:color="auto"/>
            </w:tcBorders>
            <w:shd w:val="clear" w:color="auto" w:fill="FFFFFF"/>
            <w:hideMark/>
          </w:tcPr>
          <w:p w14:paraId="50F03B73" w14:textId="77777777" w:rsidR="002B58F8" w:rsidRPr="002B58F8" w:rsidRDefault="002B58F8" w:rsidP="009B7036">
            <w:pPr>
              <w:spacing w:after="0" w:line="240" w:lineRule="auto"/>
            </w:pPr>
            <w:r w:rsidRPr="002B58F8">
              <w:t>≤5</w:t>
            </w:r>
          </w:p>
        </w:tc>
      </w:tr>
      <w:tr w:rsidR="002B58F8" w:rsidRPr="002B58F8" w14:paraId="14CF010C"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58635E52" w14:textId="77777777" w:rsidR="002B58F8" w:rsidRPr="002B58F8" w:rsidRDefault="002B58F8" w:rsidP="009B7036">
            <w:pPr>
              <w:spacing w:after="0" w:line="240" w:lineRule="auto"/>
            </w:pPr>
            <w:r w:rsidRPr="002B58F8">
              <w:rPr>
                <w:b/>
                <w:bCs/>
              </w:rPr>
              <w:t>1.4.6</w:t>
            </w:r>
          </w:p>
        </w:tc>
        <w:tc>
          <w:tcPr>
            <w:tcW w:w="4600" w:type="pct"/>
            <w:gridSpan w:val="7"/>
            <w:tcBorders>
              <w:top w:val="nil"/>
              <w:left w:val="nil"/>
              <w:bottom w:val="single" w:sz="8" w:space="0" w:color="auto"/>
              <w:right w:val="single" w:sz="8" w:space="0" w:color="auto"/>
            </w:tcBorders>
            <w:shd w:val="clear" w:color="auto" w:fill="FFFFFF"/>
            <w:hideMark/>
          </w:tcPr>
          <w:p w14:paraId="77265670"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hàng</w:t>
            </w:r>
            <w:r w:rsidRPr="002B58F8">
              <w:t> </w:t>
            </w:r>
            <w:r w:rsidRPr="002B58F8">
              <w:rPr>
                <w:b/>
                <w:bCs/>
              </w:rPr>
              <w:t>không</w:t>
            </w:r>
          </w:p>
        </w:tc>
      </w:tr>
      <w:tr w:rsidR="002B58F8" w:rsidRPr="002B58F8" w14:paraId="1C64B0B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467F4A9"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0321E64B" w14:textId="77777777" w:rsidR="002B58F8" w:rsidRPr="002B58F8" w:rsidRDefault="002B58F8" w:rsidP="009B7036">
            <w:pPr>
              <w:spacing w:after="0" w:line="240" w:lineRule="auto"/>
            </w:pPr>
            <w:r w:rsidRPr="002B58F8">
              <w:t>1.4.6.1 Nhà ga hàng không (Nhà ga chính)</w:t>
            </w:r>
          </w:p>
        </w:tc>
        <w:tc>
          <w:tcPr>
            <w:tcW w:w="800" w:type="pct"/>
            <w:tcBorders>
              <w:top w:val="nil"/>
              <w:left w:val="nil"/>
              <w:bottom w:val="single" w:sz="8" w:space="0" w:color="auto"/>
              <w:right w:val="single" w:sz="8" w:space="0" w:color="auto"/>
            </w:tcBorders>
            <w:shd w:val="clear" w:color="auto" w:fill="FFFFFF"/>
            <w:hideMark/>
          </w:tcPr>
          <w:p w14:paraId="468C7821" w14:textId="77777777" w:rsidR="002B58F8" w:rsidRPr="002B58F8" w:rsidRDefault="002B58F8" w:rsidP="009B7036">
            <w:pPr>
              <w:spacing w:after="0" w:line="240" w:lineRule="auto"/>
            </w:pPr>
            <w:r w:rsidRPr="002B58F8">
              <w:t>Lượt hành khách (triệu khách/năm)</w:t>
            </w:r>
          </w:p>
        </w:tc>
        <w:tc>
          <w:tcPr>
            <w:tcW w:w="450" w:type="pct"/>
            <w:tcBorders>
              <w:top w:val="nil"/>
              <w:left w:val="nil"/>
              <w:bottom w:val="single" w:sz="8" w:space="0" w:color="auto"/>
              <w:right w:val="single" w:sz="8" w:space="0" w:color="auto"/>
            </w:tcBorders>
            <w:shd w:val="clear" w:color="auto" w:fill="FFFFFF"/>
            <w:hideMark/>
          </w:tcPr>
          <w:p w14:paraId="15E95C44" w14:textId="77777777" w:rsidR="002B58F8" w:rsidRPr="002B58F8" w:rsidRDefault="002B58F8" w:rsidP="009B7036">
            <w:pPr>
              <w:spacing w:after="0" w:line="240" w:lineRule="auto"/>
            </w:pPr>
            <w:r w:rsidRPr="002B58F8">
              <w:t>≥10</w:t>
            </w:r>
          </w:p>
        </w:tc>
        <w:tc>
          <w:tcPr>
            <w:tcW w:w="450" w:type="pct"/>
            <w:tcBorders>
              <w:top w:val="nil"/>
              <w:left w:val="nil"/>
              <w:bottom w:val="single" w:sz="8" w:space="0" w:color="auto"/>
              <w:right w:val="single" w:sz="8" w:space="0" w:color="auto"/>
            </w:tcBorders>
            <w:shd w:val="clear" w:color="auto" w:fill="FFFFFF"/>
            <w:hideMark/>
          </w:tcPr>
          <w:p w14:paraId="348551C1" w14:textId="77777777" w:rsidR="002B58F8" w:rsidRPr="002B58F8" w:rsidRDefault="002B58F8" w:rsidP="009B7036">
            <w:pPr>
              <w:spacing w:after="0" w:line="240" w:lineRule="auto"/>
            </w:pPr>
            <w:r w:rsidRPr="002B58F8">
              <w:t>&lt;10</w:t>
            </w:r>
          </w:p>
        </w:tc>
        <w:tc>
          <w:tcPr>
            <w:tcW w:w="500" w:type="pct"/>
            <w:tcBorders>
              <w:top w:val="nil"/>
              <w:left w:val="nil"/>
              <w:bottom w:val="single" w:sz="8" w:space="0" w:color="auto"/>
              <w:right w:val="single" w:sz="8" w:space="0" w:color="auto"/>
            </w:tcBorders>
            <w:shd w:val="clear" w:color="auto" w:fill="FFFFFF"/>
            <w:hideMark/>
          </w:tcPr>
          <w:p w14:paraId="799E23AA"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42CB26B2"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069850E9" w14:textId="77777777" w:rsidR="002B58F8" w:rsidRPr="002B58F8" w:rsidRDefault="002B58F8" w:rsidP="009B7036">
            <w:pPr>
              <w:spacing w:after="0" w:line="240" w:lineRule="auto"/>
            </w:pPr>
            <w:r w:rsidRPr="002B58F8">
              <w:t> </w:t>
            </w:r>
          </w:p>
        </w:tc>
      </w:tr>
      <w:tr w:rsidR="002B58F8" w:rsidRPr="002B58F8" w14:paraId="43D9B56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DDD4868"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0D2FA064" w14:textId="77777777" w:rsidR="002B58F8" w:rsidRPr="002B58F8" w:rsidRDefault="002B58F8" w:rsidP="009B7036">
            <w:pPr>
              <w:spacing w:after="0" w:line="240" w:lineRule="auto"/>
            </w:pPr>
            <w:r w:rsidRPr="002B58F8">
              <w:t>1.4.6.2 Đường cất hạ cánh, đường lăn, sân đỗ tàu bay và các công trình tại khu vực phục vụ cho tàu bay cất, hạ cánh và lăn đến sân đỗ</w:t>
            </w:r>
          </w:p>
        </w:tc>
        <w:tc>
          <w:tcPr>
            <w:tcW w:w="800" w:type="pct"/>
            <w:tcBorders>
              <w:top w:val="nil"/>
              <w:left w:val="nil"/>
              <w:bottom w:val="single" w:sz="8" w:space="0" w:color="auto"/>
              <w:right w:val="single" w:sz="8" w:space="0" w:color="auto"/>
            </w:tcBorders>
            <w:shd w:val="clear" w:color="auto" w:fill="FFFFFF"/>
            <w:hideMark/>
          </w:tcPr>
          <w:p w14:paraId="7728D14D" w14:textId="77777777" w:rsidR="002B58F8" w:rsidRPr="002B58F8" w:rsidRDefault="002B58F8" w:rsidP="009B7036">
            <w:pPr>
              <w:spacing w:after="0" w:line="240" w:lineRule="auto"/>
            </w:pPr>
            <w:r w:rsidRPr="002B58F8">
              <w:t>Cấp sân bay theo quy định của Tổ chức hàng không dân dụng quốc tế (ICAO)</w:t>
            </w:r>
          </w:p>
        </w:tc>
        <w:tc>
          <w:tcPr>
            <w:tcW w:w="450" w:type="pct"/>
            <w:tcBorders>
              <w:top w:val="nil"/>
              <w:left w:val="nil"/>
              <w:bottom w:val="single" w:sz="8" w:space="0" w:color="auto"/>
              <w:right w:val="single" w:sz="8" w:space="0" w:color="auto"/>
            </w:tcBorders>
            <w:shd w:val="clear" w:color="auto" w:fill="FFFFFF"/>
            <w:hideMark/>
          </w:tcPr>
          <w:p w14:paraId="73F260EB" w14:textId="77777777" w:rsidR="002B58F8" w:rsidRPr="002B58F8" w:rsidRDefault="002B58F8" w:rsidP="009B7036">
            <w:pPr>
              <w:spacing w:after="0" w:line="240" w:lineRule="auto"/>
            </w:pPr>
            <w:r w:rsidRPr="002B58F8">
              <w:t>Sân bay cấp từ 4E trở lên</w:t>
            </w:r>
          </w:p>
        </w:tc>
        <w:tc>
          <w:tcPr>
            <w:tcW w:w="450" w:type="pct"/>
            <w:tcBorders>
              <w:top w:val="nil"/>
              <w:left w:val="nil"/>
              <w:bottom w:val="single" w:sz="8" w:space="0" w:color="auto"/>
              <w:right w:val="single" w:sz="8" w:space="0" w:color="auto"/>
            </w:tcBorders>
            <w:shd w:val="clear" w:color="auto" w:fill="FFFFFF"/>
            <w:hideMark/>
          </w:tcPr>
          <w:p w14:paraId="347D1195" w14:textId="77777777" w:rsidR="002B58F8" w:rsidRPr="002B58F8" w:rsidRDefault="002B58F8" w:rsidP="009B7036">
            <w:pPr>
              <w:spacing w:after="0" w:line="240" w:lineRule="auto"/>
            </w:pPr>
            <w:r w:rsidRPr="002B58F8">
              <w:t>Sân bay cấp thấp hơn 4E</w:t>
            </w:r>
          </w:p>
        </w:tc>
        <w:tc>
          <w:tcPr>
            <w:tcW w:w="500" w:type="pct"/>
            <w:tcBorders>
              <w:top w:val="nil"/>
              <w:left w:val="nil"/>
              <w:bottom w:val="single" w:sz="8" w:space="0" w:color="auto"/>
              <w:right w:val="single" w:sz="8" w:space="0" w:color="auto"/>
            </w:tcBorders>
            <w:shd w:val="clear" w:color="auto" w:fill="FFFFFF"/>
            <w:hideMark/>
          </w:tcPr>
          <w:p w14:paraId="3D183E7F"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66225EE8"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4F9FE324" w14:textId="77777777" w:rsidR="002B58F8" w:rsidRPr="002B58F8" w:rsidRDefault="002B58F8" w:rsidP="009B7036">
            <w:pPr>
              <w:spacing w:after="0" w:line="240" w:lineRule="auto"/>
            </w:pPr>
            <w:r w:rsidRPr="002B58F8">
              <w:t> </w:t>
            </w:r>
          </w:p>
        </w:tc>
      </w:tr>
      <w:tr w:rsidR="002B58F8" w:rsidRPr="002B58F8" w14:paraId="1D282FC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210AAF4"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247AFC27" w14:textId="77777777" w:rsidR="002B58F8" w:rsidRPr="002B58F8" w:rsidRDefault="002B58F8" w:rsidP="009B7036">
            <w:pPr>
              <w:spacing w:after="0" w:line="240" w:lineRule="auto"/>
            </w:pPr>
            <w:r w:rsidRPr="002B58F8">
              <w:t>1.4.6.3 Các công trình bảo đảm hoạt động bay</w:t>
            </w:r>
          </w:p>
        </w:tc>
      </w:tr>
      <w:tr w:rsidR="002B58F8" w:rsidRPr="002B58F8" w14:paraId="549D2CA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BD7CF9"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65701F37" w14:textId="77777777" w:rsidR="002B58F8" w:rsidRPr="002B58F8" w:rsidRDefault="002B58F8" w:rsidP="009B7036">
            <w:pPr>
              <w:spacing w:after="0" w:line="240" w:lineRule="auto"/>
            </w:pPr>
            <w:r w:rsidRPr="002B58F8">
              <w:t>a) Trung tâm kiểm soát không lưu/ Trung tâm kiểm soát đường dài</w:t>
            </w:r>
          </w:p>
        </w:tc>
        <w:tc>
          <w:tcPr>
            <w:tcW w:w="800" w:type="pct"/>
            <w:vMerge w:val="restart"/>
            <w:tcBorders>
              <w:top w:val="nil"/>
              <w:left w:val="nil"/>
              <w:bottom w:val="single" w:sz="8" w:space="0" w:color="auto"/>
              <w:right w:val="single" w:sz="8" w:space="0" w:color="auto"/>
            </w:tcBorders>
            <w:shd w:val="clear" w:color="auto" w:fill="FFFFFF"/>
            <w:hideMark/>
          </w:tcPr>
          <w:p w14:paraId="196A7B1E" w14:textId="77777777" w:rsidR="002B58F8" w:rsidRPr="002B58F8" w:rsidRDefault="002B58F8" w:rsidP="009B7036">
            <w:pPr>
              <w:spacing w:after="0" w:line="240" w:lineRule="auto"/>
            </w:pPr>
            <w:r w:rsidRPr="002B58F8">
              <w:t>Mức độ quan trọng</w:t>
            </w:r>
          </w:p>
        </w:tc>
        <w:tc>
          <w:tcPr>
            <w:tcW w:w="2500" w:type="pct"/>
            <w:gridSpan w:val="5"/>
            <w:tcBorders>
              <w:top w:val="nil"/>
              <w:left w:val="nil"/>
              <w:bottom w:val="single" w:sz="8" w:space="0" w:color="auto"/>
              <w:right w:val="single" w:sz="8" w:space="0" w:color="auto"/>
            </w:tcBorders>
            <w:shd w:val="clear" w:color="auto" w:fill="FFFFFF"/>
            <w:hideMark/>
          </w:tcPr>
          <w:p w14:paraId="2501E439" w14:textId="77777777" w:rsidR="002B58F8" w:rsidRPr="002B58F8" w:rsidRDefault="002B58F8" w:rsidP="009B7036">
            <w:pPr>
              <w:spacing w:after="0" w:line="240" w:lineRule="auto"/>
            </w:pPr>
            <w:r w:rsidRPr="002B58F8">
              <w:t>Cấp I với mọi quy mô</w:t>
            </w:r>
          </w:p>
        </w:tc>
      </w:tr>
      <w:tr w:rsidR="002B58F8" w:rsidRPr="002B58F8" w14:paraId="15F6117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CC61918"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46BD8A2E" w14:textId="77777777" w:rsidR="002B58F8" w:rsidRPr="002B58F8" w:rsidRDefault="002B58F8" w:rsidP="009B7036">
            <w:pPr>
              <w:spacing w:after="0" w:line="240" w:lineRule="auto"/>
            </w:pPr>
            <w:r w:rsidRPr="002B58F8">
              <w:t>b) Đài kiểm soát không lưu</w:t>
            </w:r>
          </w:p>
        </w:tc>
        <w:tc>
          <w:tcPr>
            <w:tcW w:w="0" w:type="auto"/>
            <w:vMerge/>
            <w:tcBorders>
              <w:top w:val="nil"/>
              <w:left w:val="nil"/>
              <w:bottom w:val="single" w:sz="8" w:space="0" w:color="auto"/>
              <w:right w:val="single" w:sz="8" w:space="0" w:color="auto"/>
            </w:tcBorders>
            <w:shd w:val="clear" w:color="auto" w:fill="FFFFFF"/>
            <w:vAlign w:val="center"/>
            <w:hideMark/>
          </w:tcPr>
          <w:p w14:paraId="706AE618"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500A0953" w14:textId="77777777" w:rsidR="002B58F8" w:rsidRPr="002B58F8" w:rsidRDefault="002B58F8" w:rsidP="009B7036">
            <w:pPr>
              <w:spacing w:after="0" w:line="240" w:lineRule="auto"/>
            </w:pPr>
            <w:r w:rsidRPr="002B58F8">
              <w:t>Cảng hàng không quốc tế</w:t>
            </w:r>
          </w:p>
        </w:tc>
        <w:tc>
          <w:tcPr>
            <w:tcW w:w="450" w:type="pct"/>
            <w:tcBorders>
              <w:top w:val="nil"/>
              <w:left w:val="nil"/>
              <w:bottom w:val="single" w:sz="8" w:space="0" w:color="auto"/>
              <w:right w:val="single" w:sz="8" w:space="0" w:color="auto"/>
            </w:tcBorders>
            <w:shd w:val="clear" w:color="auto" w:fill="FFFFFF"/>
            <w:hideMark/>
          </w:tcPr>
          <w:p w14:paraId="2C14907E" w14:textId="77777777" w:rsidR="002B58F8" w:rsidRPr="002B58F8" w:rsidRDefault="002B58F8" w:rsidP="009B7036">
            <w:pPr>
              <w:spacing w:after="0" w:line="240" w:lineRule="auto"/>
            </w:pPr>
            <w:r w:rsidRPr="002B58F8">
              <w:t>Cảng hàng không, sân bay nội địa</w:t>
            </w:r>
          </w:p>
        </w:tc>
        <w:tc>
          <w:tcPr>
            <w:tcW w:w="500" w:type="pct"/>
            <w:tcBorders>
              <w:top w:val="nil"/>
              <w:left w:val="nil"/>
              <w:bottom w:val="single" w:sz="8" w:space="0" w:color="auto"/>
              <w:right w:val="single" w:sz="8" w:space="0" w:color="auto"/>
            </w:tcBorders>
            <w:shd w:val="clear" w:color="auto" w:fill="FFFFFF"/>
            <w:hideMark/>
          </w:tcPr>
          <w:p w14:paraId="2BF7F55C" w14:textId="77777777" w:rsidR="002B58F8" w:rsidRPr="002B58F8" w:rsidRDefault="002B58F8" w:rsidP="009B7036">
            <w:pPr>
              <w:spacing w:after="0" w:line="240" w:lineRule="auto"/>
            </w:pPr>
            <w:r w:rsidRPr="002B58F8">
              <w:t> </w:t>
            </w:r>
          </w:p>
        </w:tc>
        <w:tc>
          <w:tcPr>
            <w:tcW w:w="600" w:type="pct"/>
            <w:tcBorders>
              <w:top w:val="nil"/>
              <w:left w:val="nil"/>
              <w:bottom w:val="single" w:sz="8" w:space="0" w:color="auto"/>
              <w:right w:val="single" w:sz="8" w:space="0" w:color="auto"/>
            </w:tcBorders>
            <w:shd w:val="clear" w:color="auto" w:fill="FFFFFF"/>
            <w:hideMark/>
          </w:tcPr>
          <w:p w14:paraId="628C9E1D"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479ABA9E" w14:textId="77777777" w:rsidR="002B58F8" w:rsidRPr="002B58F8" w:rsidRDefault="002B58F8" w:rsidP="009B7036">
            <w:pPr>
              <w:spacing w:after="0" w:line="240" w:lineRule="auto"/>
            </w:pPr>
            <w:r w:rsidRPr="002B58F8">
              <w:t> </w:t>
            </w:r>
          </w:p>
        </w:tc>
      </w:tr>
      <w:tr w:rsidR="002B58F8" w:rsidRPr="002B58F8" w14:paraId="27A4F03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081849" w14:textId="77777777" w:rsidR="002B58F8" w:rsidRPr="002B58F8" w:rsidRDefault="002B58F8" w:rsidP="009B7036">
            <w:pPr>
              <w:spacing w:after="0" w:line="240" w:lineRule="auto"/>
            </w:pPr>
          </w:p>
        </w:tc>
        <w:tc>
          <w:tcPr>
            <w:tcW w:w="1250" w:type="pct"/>
            <w:tcBorders>
              <w:top w:val="nil"/>
              <w:left w:val="nil"/>
              <w:bottom w:val="single" w:sz="8" w:space="0" w:color="auto"/>
              <w:right w:val="single" w:sz="8" w:space="0" w:color="auto"/>
            </w:tcBorders>
            <w:shd w:val="clear" w:color="auto" w:fill="FFFFFF"/>
            <w:hideMark/>
          </w:tcPr>
          <w:p w14:paraId="7D986223" w14:textId="77777777" w:rsidR="002B58F8" w:rsidRPr="002B58F8" w:rsidRDefault="002B58F8" w:rsidP="009B7036">
            <w:pPr>
              <w:spacing w:after="0" w:line="240" w:lineRule="auto"/>
            </w:pPr>
            <w:r w:rsidRPr="002B58F8">
              <w:t>1.4.6.4 Hăng ga máy bay</w:t>
            </w:r>
          </w:p>
        </w:tc>
        <w:tc>
          <w:tcPr>
            <w:tcW w:w="800" w:type="pct"/>
            <w:tcBorders>
              <w:top w:val="nil"/>
              <w:left w:val="nil"/>
              <w:bottom w:val="single" w:sz="8" w:space="0" w:color="auto"/>
              <w:right w:val="single" w:sz="8" w:space="0" w:color="auto"/>
            </w:tcBorders>
            <w:shd w:val="clear" w:color="auto" w:fill="FFFFFF"/>
            <w:hideMark/>
          </w:tcPr>
          <w:p w14:paraId="59F9CCB4" w14:textId="77777777" w:rsidR="002B58F8" w:rsidRPr="002B58F8" w:rsidRDefault="002B58F8" w:rsidP="009B7036">
            <w:pPr>
              <w:spacing w:after="0" w:line="240" w:lineRule="auto"/>
            </w:pPr>
            <w:r w:rsidRPr="002B58F8">
              <w:t>Mức độ quan trọng</w:t>
            </w:r>
          </w:p>
        </w:tc>
        <w:tc>
          <w:tcPr>
            <w:tcW w:w="2500" w:type="pct"/>
            <w:gridSpan w:val="5"/>
            <w:tcBorders>
              <w:top w:val="nil"/>
              <w:left w:val="nil"/>
              <w:bottom w:val="single" w:sz="8" w:space="0" w:color="auto"/>
              <w:right w:val="single" w:sz="8" w:space="0" w:color="auto"/>
            </w:tcBorders>
            <w:shd w:val="clear" w:color="auto" w:fill="FFFFFF"/>
            <w:hideMark/>
          </w:tcPr>
          <w:p w14:paraId="5F2EF61F" w14:textId="77777777" w:rsidR="002B58F8" w:rsidRPr="002B58F8" w:rsidRDefault="002B58F8" w:rsidP="009B7036">
            <w:pPr>
              <w:spacing w:after="0" w:line="240" w:lineRule="auto"/>
            </w:pPr>
            <w:r w:rsidRPr="002B58F8">
              <w:t>Cấp I với mọi quy mô</w:t>
            </w:r>
          </w:p>
        </w:tc>
      </w:tr>
    </w:tbl>
    <w:p w14:paraId="7D9FFF23" w14:textId="77777777" w:rsidR="002B58F8" w:rsidRPr="002B58F8" w:rsidRDefault="002B58F8" w:rsidP="009B7036">
      <w:pPr>
        <w:spacing w:after="0" w:line="240" w:lineRule="auto"/>
      </w:pPr>
      <w:r w:rsidRPr="002B58F8">
        <w:rPr>
          <w:b/>
          <w:bCs/>
        </w:rPr>
        <w:t>Ghi chú:</w:t>
      </w:r>
    </w:p>
    <w:p w14:paraId="7E0BD267" w14:textId="77777777" w:rsidR="002B58F8" w:rsidRPr="002B58F8" w:rsidRDefault="002B58F8" w:rsidP="009B7036">
      <w:pPr>
        <w:spacing w:after="0" w:line="240" w:lineRule="auto"/>
      </w:pPr>
      <w:r w:rsidRPr="002B58F8">
        <w:t>- Công trình giao thông khác có mục đích sử dụng phù hợp với loại công trình nêu trong Bảng 1.4 thì sử dụng Bảng 1.4 để xác định cấp theo mức độ quan trọng hoặc quy mô công suất.</w:t>
      </w:r>
    </w:p>
    <w:p w14:paraId="2693C0D1" w14:textId="77777777" w:rsidR="002B58F8" w:rsidRPr="002B58F8" w:rsidRDefault="002B58F8" w:rsidP="009B7036">
      <w:pPr>
        <w:spacing w:after="0" w:line="240" w:lineRule="auto"/>
      </w:pPr>
      <w:r w:rsidRPr="002B58F8">
        <w:t>- Tham khảo các ví dụ xác định cấp công trình giao thông trong Phụ lục III.</w:t>
      </w:r>
    </w:p>
    <w:p w14:paraId="0D58CE19" w14:textId="77777777" w:rsidR="002B58F8" w:rsidRPr="002B58F8" w:rsidRDefault="002B58F8" w:rsidP="009B7036">
      <w:pPr>
        <w:spacing w:after="0" w:line="240" w:lineRule="auto"/>
      </w:pPr>
      <w:bookmarkStart w:id="1349" w:name="dieu_1_5"/>
      <w:r w:rsidRPr="002B58F8">
        <w:rPr>
          <w:b/>
          <w:bCs/>
        </w:rPr>
        <w:lastRenderedPageBreak/>
        <w:t>Bảng 1.5  Phân cấp công trình phục vụ nông nghiệp và môi trường (công trình nông nghiệp và môi trường)</w:t>
      </w:r>
      <w:bookmarkEnd w:id="134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9"/>
        <w:gridCol w:w="2357"/>
        <w:gridCol w:w="1850"/>
        <w:gridCol w:w="1054"/>
        <w:gridCol w:w="947"/>
        <w:gridCol w:w="1381"/>
        <w:gridCol w:w="1164"/>
        <w:gridCol w:w="1271"/>
      </w:tblGrid>
      <w:tr w:rsidR="002B58F8" w:rsidRPr="002B58F8" w14:paraId="0ADAAA96" w14:textId="77777777" w:rsidTr="002B58F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22E74317" w14:textId="77777777" w:rsidR="002B58F8" w:rsidRPr="002B58F8" w:rsidRDefault="002B58F8" w:rsidP="009B7036">
            <w:pPr>
              <w:spacing w:after="0" w:line="240" w:lineRule="auto"/>
            </w:pPr>
            <w:r w:rsidRPr="002B58F8">
              <w:rPr>
                <w:b/>
                <w:bCs/>
              </w:rPr>
              <w:t>STT</w:t>
            </w:r>
          </w:p>
        </w:tc>
        <w:tc>
          <w:tcPr>
            <w:tcW w:w="1100" w:type="pct"/>
            <w:vMerge w:val="restart"/>
            <w:tcBorders>
              <w:top w:val="single" w:sz="8" w:space="0" w:color="auto"/>
              <w:left w:val="nil"/>
              <w:bottom w:val="single" w:sz="8" w:space="0" w:color="auto"/>
              <w:right w:val="single" w:sz="8" w:space="0" w:color="auto"/>
            </w:tcBorders>
            <w:shd w:val="clear" w:color="auto" w:fill="FFFFFF"/>
            <w:hideMark/>
          </w:tcPr>
          <w:p w14:paraId="1D059110" w14:textId="77777777" w:rsidR="002B58F8" w:rsidRPr="002B58F8" w:rsidRDefault="002B58F8" w:rsidP="009B7036">
            <w:pPr>
              <w:spacing w:after="0" w:line="240" w:lineRule="auto"/>
            </w:pPr>
            <w:r w:rsidRPr="002B58F8">
              <w:rPr>
                <w:b/>
                <w:bCs/>
              </w:rPr>
              <w:t>Loại công</w:t>
            </w:r>
            <w:r w:rsidRPr="002B58F8">
              <w:t> </w:t>
            </w:r>
            <w:r w:rsidRPr="002B58F8">
              <w:rPr>
                <w:b/>
                <w:bCs/>
              </w:rPr>
              <w:t>trình</w:t>
            </w:r>
          </w:p>
        </w:tc>
        <w:tc>
          <w:tcPr>
            <w:tcW w:w="750" w:type="pct"/>
            <w:vMerge w:val="restart"/>
            <w:tcBorders>
              <w:top w:val="single" w:sz="8" w:space="0" w:color="auto"/>
              <w:left w:val="nil"/>
              <w:bottom w:val="single" w:sz="8" w:space="0" w:color="auto"/>
              <w:right w:val="single" w:sz="8" w:space="0" w:color="auto"/>
            </w:tcBorders>
            <w:shd w:val="clear" w:color="auto" w:fill="FFFFFF"/>
            <w:hideMark/>
          </w:tcPr>
          <w:p w14:paraId="799AE621"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w:t>
            </w:r>
            <w:r w:rsidRPr="002B58F8">
              <w:t> </w:t>
            </w:r>
            <w:r w:rsidRPr="002B58F8">
              <w:rPr>
                <w:b/>
                <w:bCs/>
              </w:rPr>
              <w:t>cấp</w:t>
            </w:r>
          </w:p>
        </w:tc>
        <w:tc>
          <w:tcPr>
            <w:tcW w:w="2750" w:type="pct"/>
            <w:gridSpan w:val="5"/>
            <w:tcBorders>
              <w:top w:val="single" w:sz="8" w:space="0" w:color="auto"/>
              <w:left w:val="nil"/>
              <w:bottom w:val="single" w:sz="8" w:space="0" w:color="auto"/>
              <w:right w:val="single" w:sz="8" w:space="0" w:color="auto"/>
            </w:tcBorders>
            <w:shd w:val="clear" w:color="auto" w:fill="FFFFFF"/>
            <w:hideMark/>
          </w:tcPr>
          <w:p w14:paraId="467B7F97"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17A42F62" w14:textId="77777777" w:rsidTr="002B58F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1CEF119"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B03ECD3"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A142F4" w14:textId="77777777" w:rsidR="002B58F8" w:rsidRPr="002B58F8" w:rsidRDefault="002B58F8" w:rsidP="009B7036">
            <w:pPr>
              <w:spacing w:after="0" w:line="240" w:lineRule="auto"/>
            </w:pPr>
          </w:p>
        </w:tc>
        <w:tc>
          <w:tcPr>
            <w:tcW w:w="500" w:type="pct"/>
            <w:tcBorders>
              <w:top w:val="nil"/>
              <w:left w:val="nil"/>
              <w:bottom w:val="single" w:sz="8" w:space="0" w:color="auto"/>
              <w:right w:val="single" w:sz="8" w:space="0" w:color="auto"/>
            </w:tcBorders>
            <w:shd w:val="clear" w:color="auto" w:fill="FFFFFF"/>
            <w:hideMark/>
          </w:tcPr>
          <w:p w14:paraId="25927591" w14:textId="77777777" w:rsidR="002B58F8" w:rsidRPr="002B58F8" w:rsidRDefault="002B58F8" w:rsidP="009B7036">
            <w:pPr>
              <w:spacing w:after="0" w:line="240" w:lineRule="auto"/>
            </w:pPr>
            <w:r w:rsidRPr="002B58F8">
              <w:rPr>
                <w:b/>
                <w:bCs/>
              </w:rPr>
              <w:t>Đặc biệt</w:t>
            </w:r>
          </w:p>
        </w:tc>
        <w:tc>
          <w:tcPr>
            <w:tcW w:w="450" w:type="pct"/>
            <w:tcBorders>
              <w:top w:val="nil"/>
              <w:left w:val="nil"/>
              <w:bottom w:val="single" w:sz="8" w:space="0" w:color="auto"/>
              <w:right w:val="single" w:sz="8" w:space="0" w:color="auto"/>
            </w:tcBorders>
            <w:shd w:val="clear" w:color="auto" w:fill="FFFFFF"/>
            <w:hideMark/>
          </w:tcPr>
          <w:p w14:paraId="7EB4F6DE" w14:textId="77777777" w:rsidR="002B58F8" w:rsidRPr="002B58F8" w:rsidRDefault="002B58F8" w:rsidP="009B7036">
            <w:pPr>
              <w:spacing w:after="0" w:line="240" w:lineRule="auto"/>
            </w:pPr>
            <w:r w:rsidRPr="002B58F8">
              <w:rPr>
                <w:b/>
                <w:bCs/>
              </w:rPr>
              <w:t>I</w:t>
            </w:r>
          </w:p>
        </w:tc>
        <w:tc>
          <w:tcPr>
            <w:tcW w:w="650" w:type="pct"/>
            <w:tcBorders>
              <w:top w:val="nil"/>
              <w:left w:val="nil"/>
              <w:bottom w:val="single" w:sz="8" w:space="0" w:color="auto"/>
              <w:right w:val="single" w:sz="8" w:space="0" w:color="auto"/>
            </w:tcBorders>
            <w:shd w:val="clear" w:color="auto" w:fill="FFFFFF"/>
            <w:hideMark/>
          </w:tcPr>
          <w:p w14:paraId="7F6F8F84" w14:textId="77777777" w:rsidR="002B58F8" w:rsidRPr="002B58F8" w:rsidRDefault="002B58F8" w:rsidP="009B7036">
            <w:pPr>
              <w:spacing w:after="0" w:line="240" w:lineRule="auto"/>
            </w:pPr>
            <w:r w:rsidRPr="002B58F8">
              <w:rPr>
                <w:b/>
                <w:bCs/>
              </w:rPr>
              <w:t>II</w:t>
            </w:r>
          </w:p>
        </w:tc>
        <w:tc>
          <w:tcPr>
            <w:tcW w:w="550" w:type="pct"/>
            <w:tcBorders>
              <w:top w:val="nil"/>
              <w:left w:val="nil"/>
              <w:bottom w:val="single" w:sz="8" w:space="0" w:color="auto"/>
              <w:right w:val="single" w:sz="8" w:space="0" w:color="auto"/>
            </w:tcBorders>
            <w:shd w:val="clear" w:color="auto" w:fill="FFFFFF"/>
            <w:hideMark/>
          </w:tcPr>
          <w:p w14:paraId="75E1B84E" w14:textId="77777777" w:rsidR="002B58F8" w:rsidRPr="002B58F8" w:rsidRDefault="002B58F8" w:rsidP="009B7036">
            <w:pPr>
              <w:spacing w:after="0" w:line="240" w:lineRule="auto"/>
            </w:pPr>
            <w:r w:rsidRPr="002B58F8">
              <w:rPr>
                <w:b/>
                <w:bCs/>
              </w:rPr>
              <w:t>III</w:t>
            </w:r>
          </w:p>
        </w:tc>
        <w:tc>
          <w:tcPr>
            <w:tcW w:w="450" w:type="pct"/>
            <w:tcBorders>
              <w:top w:val="nil"/>
              <w:left w:val="nil"/>
              <w:bottom w:val="single" w:sz="8" w:space="0" w:color="auto"/>
              <w:right w:val="single" w:sz="8" w:space="0" w:color="auto"/>
            </w:tcBorders>
            <w:shd w:val="clear" w:color="auto" w:fill="FFFFFF"/>
            <w:hideMark/>
          </w:tcPr>
          <w:p w14:paraId="6F688431" w14:textId="77777777" w:rsidR="002B58F8" w:rsidRPr="002B58F8" w:rsidRDefault="002B58F8" w:rsidP="009B7036">
            <w:pPr>
              <w:spacing w:after="0" w:line="240" w:lineRule="auto"/>
            </w:pPr>
            <w:r w:rsidRPr="002B58F8">
              <w:rPr>
                <w:b/>
                <w:bCs/>
              </w:rPr>
              <w:t>IV</w:t>
            </w:r>
          </w:p>
        </w:tc>
      </w:tr>
      <w:tr w:rsidR="002B58F8" w:rsidRPr="002B58F8" w14:paraId="5AFD3C0D"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10BA8584" w14:textId="77777777" w:rsidR="002B58F8" w:rsidRPr="002B58F8" w:rsidRDefault="002B58F8" w:rsidP="009B7036">
            <w:pPr>
              <w:spacing w:after="0" w:line="240" w:lineRule="auto"/>
            </w:pPr>
            <w:r w:rsidRPr="002B58F8">
              <w:rPr>
                <w:b/>
                <w:bCs/>
              </w:rPr>
              <w:t>1.5.1</w:t>
            </w:r>
          </w:p>
        </w:tc>
        <w:tc>
          <w:tcPr>
            <w:tcW w:w="4600" w:type="pct"/>
            <w:gridSpan w:val="7"/>
            <w:tcBorders>
              <w:top w:val="nil"/>
              <w:left w:val="nil"/>
              <w:bottom w:val="single" w:sz="8" w:space="0" w:color="auto"/>
              <w:right w:val="single" w:sz="8" w:space="0" w:color="auto"/>
            </w:tcBorders>
            <w:shd w:val="clear" w:color="auto" w:fill="FFFFFF"/>
            <w:hideMark/>
          </w:tcPr>
          <w:p w14:paraId="5EA0D44B"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thủy lợi</w:t>
            </w:r>
          </w:p>
        </w:tc>
      </w:tr>
      <w:tr w:rsidR="002B58F8" w:rsidRPr="002B58F8" w14:paraId="66030F9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FF5B3C3"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4FFE0F0A" w14:textId="77777777" w:rsidR="002B58F8" w:rsidRPr="002B58F8" w:rsidRDefault="002B58F8" w:rsidP="009B7036">
            <w:pPr>
              <w:spacing w:after="0" w:line="240" w:lineRule="auto"/>
            </w:pPr>
            <w:r w:rsidRPr="002B58F8">
              <w:t>1.5.1.1 Công trình cấp nước (cho diện tích được tưới) hoặc tiêu thoát (cho diện tích tự nhiên khu tiêu)</w:t>
            </w:r>
          </w:p>
        </w:tc>
        <w:tc>
          <w:tcPr>
            <w:tcW w:w="750" w:type="pct"/>
            <w:tcBorders>
              <w:top w:val="nil"/>
              <w:left w:val="nil"/>
              <w:bottom w:val="single" w:sz="8" w:space="0" w:color="auto"/>
              <w:right w:val="single" w:sz="8" w:space="0" w:color="auto"/>
            </w:tcBorders>
            <w:shd w:val="clear" w:color="auto" w:fill="FFFFFF"/>
            <w:hideMark/>
          </w:tcPr>
          <w:p w14:paraId="6093CC3F" w14:textId="77777777" w:rsidR="002B58F8" w:rsidRPr="002B58F8" w:rsidRDefault="002B58F8" w:rsidP="009B7036">
            <w:pPr>
              <w:spacing w:after="0" w:line="240" w:lineRule="auto"/>
            </w:pPr>
            <w:r w:rsidRPr="002B58F8">
              <w:t>Diện tích (nghìn ha)</w:t>
            </w:r>
          </w:p>
        </w:tc>
        <w:tc>
          <w:tcPr>
            <w:tcW w:w="500" w:type="pct"/>
            <w:tcBorders>
              <w:top w:val="nil"/>
              <w:left w:val="nil"/>
              <w:bottom w:val="single" w:sz="8" w:space="0" w:color="auto"/>
              <w:right w:val="single" w:sz="8" w:space="0" w:color="auto"/>
            </w:tcBorders>
            <w:shd w:val="clear" w:color="auto" w:fill="FFFFFF"/>
            <w:hideMark/>
          </w:tcPr>
          <w:p w14:paraId="210F700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8492F34" w14:textId="77777777" w:rsidR="002B58F8" w:rsidRPr="002B58F8" w:rsidRDefault="002B58F8" w:rsidP="009B7036">
            <w:pPr>
              <w:spacing w:after="0" w:line="240" w:lineRule="auto"/>
            </w:pPr>
            <w:r w:rsidRPr="002B58F8">
              <w:t>&gt;50</w:t>
            </w:r>
          </w:p>
        </w:tc>
        <w:tc>
          <w:tcPr>
            <w:tcW w:w="650" w:type="pct"/>
            <w:tcBorders>
              <w:top w:val="nil"/>
              <w:left w:val="nil"/>
              <w:bottom w:val="single" w:sz="8" w:space="0" w:color="auto"/>
              <w:right w:val="single" w:sz="8" w:space="0" w:color="auto"/>
            </w:tcBorders>
            <w:shd w:val="clear" w:color="auto" w:fill="FFFFFF"/>
            <w:hideMark/>
          </w:tcPr>
          <w:p w14:paraId="5AA4D15B" w14:textId="77777777" w:rsidR="002B58F8" w:rsidRPr="002B58F8" w:rsidRDefault="002B58F8" w:rsidP="009B7036">
            <w:pPr>
              <w:spacing w:after="0" w:line="240" w:lineRule="auto"/>
            </w:pPr>
            <w:r w:rsidRPr="002B58F8">
              <w:t>&gt;10 ÷ 50</w:t>
            </w:r>
          </w:p>
        </w:tc>
        <w:tc>
          <w:tcPr>
            <w:tcW w:w="550" w:type="pct"/>
            <w:tcBorders>
              <w:top w:val="nil"/>
              <w:left w:val="nil"/>
              <w:bottom w:val="single" w:sz="8" w:space="0" w:color="auto"/>
              <w:right w:val="single" w:sz="8" w:space="0" w:color="auto"/>
            </w:tcBorders>
            <w:shd w:val="clear" w:color="auto" w:fill="FFFFFF"/>
            <w:hideMark/>
          </w:tcPr>
          <w:p w14:paraId="00006661" w14:textId="77777777" w:rsidR="002B58F8" w:rsidRPr="002B58F8" w:rsidRDefault="002B58F8" w:rsidP="009B7036">
            <w:pPr>
              <w:spacing w:after="0" w:line="240" w:lineRule="auto"/>
            </w:pPr>
            <w:r w:rsidRPr="002B58F8">
              <w:t>&gt;2 ÷ 10</w:t>
            </w:r>
          </w:p>
        </w:tc>
        <w:tc>
          <w:tcPr>
            <w:tcW w:w="450" w:type="pct"/>
            <w:tcBorders>
              <w:top w:val="nil"/>
              <w:left w:val="nil"/>
              <w:bottom w:val="single" w:sz="8" w:space="0" w:color="auto"/>
              <w:right w:val="single" w:sz="8" w:space="0" w:color="auto"/>
            </w:tcBorders>
            <w:shd w:val="clear" w:color="auto" w:fill="FFFFFF"/>
            <w:hideMark/>
          </w:tcPr>
          <w:p w14:paraId="2A64544E" w14:textId="77777777" w:rsidR="002B58F8" w:rsidRPr="002B58F8" w:rsidRDefault="002B58F8" w:rsidP="009B7036">
            <w:pPr>
              <w:spacing w:after="0" w:line="240" w:lineRule="auto"/>
            </w:pPr>
            <w:r w:rsidRPr="002B58F8">
              <w:t>≤2</w:t>
            </w:r>
          </w:p>
        </w:tc>
      </w:tr>
      <w:tr w:rsidR="002B58F8" w:rsidRPr="002B58F8" w14:paraId="3CCB678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7A515A"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558FAB55" w14:textId="77777777" w:rsidR="002B58F8" w:rsidRPr="002B58F8" w:rsidRDefault="002B58F8" w:rsidP="009B7036">
            <w:pPr>
              <w:spacing w:after="0" w:line="240" w:lineRule="auto"/>
            </w:pPr>
            <w:r w:rsidRPr="002B58F8">
              <w:t>1.5.1.2 Hồ chứa nước ứng với mực nước dâng bình thường</w:t>
            </w:r>
          </w:p>
        </w:tc>
        <w:tc>
          <w:tcPr>
            <w:tcW w:w="750" w:type="pct"/>
            <w:tcBorders>
              <w:top w:val="nil"/>
              <w:left w:val="nil"/>
              <w:bottom w:val="single" w:sz="8" w:space="0" w:color="auto"/>
              <w:right w:val="single" w:sz="8" w:space="0" w:color="auto"/>
            </w:tcBorders>
            <w:shd w:val="clear" w:color="auto" w:fill="FFFFFF"/>
            <w:hideMark/>
          </w:tcPr>
          <w:p w14:paraId="03ACBA38" w14:textId="77777777" w:rsidR="002B58F8" w:rsidRPr="002B58F8" w:rsidRDefault="002B58F8" w:rsidP="009B7036">
            <w:pPr>
              <w:spacing w:after="0" w:line="240" w:lineRule="auto"/>
            </w:pPr>
            <w:r w:rsidRPr="002B58F8">
              <w:t>Dung tích (triệu m</w:t>
            </w:r>
            <w:r w:rsidRPr="002B58F8">
              <w:rPr>
                <w:vertAlign w:val="superscript"/>
              </w:rPr>
              <w:t>3</w:t>
            </w:r>
            <w:r w:rsidRPr="002B58F8">
              <w:t>)</w:t>
            </w:r>
          </w:p>
        </w:tc>
        <w:tc>
          <w:tcPr>
            <w:tcW w:w="500" w:type="pct"/>
            <w:tcBorders>
              <w:top w:val="nil"/>
              <w:left w:val="nil"/>
              <w:bottom w:val="single" w:sz="8" w:space="0" w:color="auto"/>
              <w:right w:val="single" w:sz="8" w:space="0" w:color="auto"/>
            </w:tcBorders>
            <w:shd w:val="clear" w:color="auto" w:fill="FFFFFF"/>
            <w:hideMark/>
          </w:tcPr>
          <w:p w14:paraId="14709DC2" w14:textId="77777777" w:rsidR="002B58F8" w:rsidRPr="002B58F8" w:rsidRDefault="002B58F8" w:rsidP="009B7036">
            <w:pPr>
              <w:spacing w:after="0" w:line="240" w:lineRule="auto"/>
            </w:pPr>
            <w:r w:rsidRPr="002B58F8">
              <w:t>&gt;1.000</w:t>
            </w:r>
          </w:p>
        </w:tc>
        <w:tc>
          <w:tcPr>
            <w:tcW w:w="450" w:type="pct"/>
            <w:tcBorders>
              <w:top w:val="nil"/>
              <w:left w:val="nil"/>
              <w:bottom w:val="single" w:sz="8" w:space="0" w:color="auto"/>
              <w:right w:val="single" w:sz="8" w:space="0" w:color="auto"/>
            </w:tcBorders>
            <w:shd w:val="clear" w:color="auto" w:fill="FFFFFF"/>
            <w:hideMark/>
          </w:tcPr>
          <w:p w14:paraId="3F60E3C8" w14:textId="77777777" w:rsidR="002B58F8" w:rsidRPr="002B58F8" w:rsidRDefault="002B58F8" w:rsidP="009B7036">
            <w:pPr>
              <w:spacing w:after="0" w:line="240" w:lineRule="auto"/>
            </w:pPr>
            <w:r w:rsidRPr="002B58F8">
              <w:t>&gt;200 ÷ 1.000</w:t>
            </w:r>
          </w:p>
        </w:tc>
        <w:tc>
          <w:tcPr>
            <w:tcW w:w="650" w:type="pct"/>
            <w:tcBorders>
              <w:top w:val="nil"/>
              <w:left w:val="nil"/>
              <w:bottom w:val="single" w:sz="8" w:space="0" w:color="auto"/>
              <w:right w:val="single" w:sz="8" w:space="0" w:color="auto"/>
            </w:tcBorders>
            <w:shd w:val="clear" w:color="auto" w:fill="FFFFFF"/>
            <w:hideMark/>
          </w:tcPr>
          <w:p w14:paraId="030F545D" w14:textId="77777777" w:rsidR="002B58F8" w:rsidRPr="002B58F8" w:rsidRDefault="002B58F8" w:rsidP="009B7036">
            <w:pPr>
              <w:spacing w:after="0" w:line="240" w:lineRule="auto"/>
            </w:pPr>
            <w:r w:rsidRPr="002B58F8">
              <w:t>&gt;20 ÷ 200</w:t>
            </w:r>
          </w:p>
        </w:tc>
        <w:tc>
          <w:tcPr>
            <w:tcW w:w="550" w:type="pct"/>
            <w:tcBorders>
              <w:top w:val="nil"/>
              <w:left w:val="nil"/>
              <w:bottom w:val="single" w:sz="8" w:space="0" w:color="auto"/>
              <w:right w:val="single" w:sz="8" w:space="0" w:color="auto"/>
            </w:tcBorders>
            <w:shd w:val="clear" w:color="auto" w:fill="FFFFFF"/>
            <w:hideMark/>
          </w:tcPr>
          <w:p w14:paraId="7E242C0E" w14:textId="77777777" w:rsidR="002B58F8" w:rsidRPr="002B58F8" w:rsidRDefault="002B58F8" w:rsidP="009B7036">
            <w:pPr>
              <w:spacing w:after="0" w:line="240" w:lineRule="auto"/>
            </w:pPr>
            <w:r w:rsidRPr="002B58F8">
              <w:t>≥3 ÷ 20</w:t>
            </w:r>
          </w:p>
        </w:tc>
        <w:tc>
          <w:tcPr>
            <w:tcW w:w="450" w:type="pct"/>
            <w:tcBorders>
              <w:top w:val="nil"/>
              <w:left w:val="nil"/>
              <w:bottom w:val="single" w:sz="8" w:space="0" w:color="auto"/>
              <w:right w:val="single" w:sz="8" w:space="0" w:color="auto"/>
            </w:tcBorders>
            <w:shd w:val="clear" w:color="auto" w:fill="FFFFFF"/>
            <w:hideMark/>
          </w:tcPr>
          <w:p w14:paraId="4CBAFEBD" w14:textId="77777777" w:rsidR="002B58F8" w:rsidRPr="002B58F8" w:rsidRDefault="002B58F8" w:rsidP="009B7036">
            <w:pPr>
              <w:spacing w:after="0" w:line="240" w:lineRule="auto"/>
            </w:pPr>
            <w:r w:rsidRPr="002B58F8">
              <w:t>&lt;3</w:t>
            </w:r>
          </w:p>
        </w:tc>
      </w:tr>
      <w:tr w:rsidR="002B58F8" w:rsidRPr="002B58F8" w14:paraId="0837774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50BD0D"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4E718F56" w14:textId="77777777" w:rsidR="002B58F8" w:rsidRPr="002B58F8" w:rsidRDefault="002B58F8" w:rsidP="009B7036">
            <w:pPr>
              <w:spacing w:after="0" w:line="240" w:lineRule="auto"/>
            </w:pPr>
            <w:r w:rsidRPr="002B58F8">
              <w:t>1.5.1.3 Công trình cấp nguồn nước chưa xử lý cho các ngành sử dụng nước khác</w:t>
            </w:r>
          </w:p>
        </w:tc>
        <w:tc>
          <w:tcPr>
            <w:tcW w:w="750" w:type="pct"/>
            <w:tcBorders>
              <w:top w:val="nil"/>
              <w:left w:val="nil"/>
              <w:bottom w:val="single" w:sz="8" w:space="0" w:color="auto"/>
              <w:right w:val="single" w:sz="8" w:space="0" w:color="auto"/>
            </w:tcBorders>
            <w:shd w:val="clear" w:color="auto" w:fill="FFFFFF"/>
            <w:hideMark/>
          </w:tcPr>
          <w:p w14:paraId="7594BA7E"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65C37553" w14:textId="77777777" w:rsidR="002B58F8" w:rsidRPr="002B58F8" w:rsidRDefault="002B58F8" w:rsidP="009B7036">
            <w:pPr>
              <w:spacing w:after="0" w:line="240" w:lineRule="auto"/>
            </w:pPr>
            <w:r w:rsidRPr="002B58F8">
              <w:t>&gt;20</w:t>
            </w:r>
          </w:p>
        </w:tc>
        <w:tc>
          <w:tcPr>
            <w:tcW w:w="450" w:type="pct"/>
            <w:tcBorders>
              <w:top w:val="nil"/>
              <w:left w:val="nil"/>
              <w:bottom w:val="single" w:sz="8" w:space="0" w:color="auto"/>
              <w:right w:val="single" w:sz="8" w:space="0" w:color="auto"/>
            </w:tcBorders>
            <w:shd w:val="clear" w:color="auto" w:fill="FFFFFF"/>
            <w:hideMark/>
          </w:tcPr>
          <w:p w14:paraId="1678CD3E" w14:textId="77777777" w:rsidR="002B58F8" w:rsidRPr="002B58F8" w:rsidRDefault="002B58F8" w:rsidP="009B7036">
            <w:pPr>
              <w:spacing w:after="0" w:line="240" w:lineRule="auto"/>
            </w:pPr>
            <w:r w:rsidRPr="002B58F8">
              <w:t>&gt;10 ÷ 20</w:t>
            </w:r>
          </w:p>
        </w:tc>
        <w:tc>
          <w:tcPr>
            <w:tcW w:w="650" w:type="pct"/>
            <w:tcBorders>
              <w:top w:val="nil"/>
              <w:left w:val="nil"/>
              <w:bottom w:val="single" w:sz="8" w:space="0" w:color="auto"/>
              <w:right w:val="single" w:sz="8" w:space="0" w:color="auto"/>
            </w:tcBorders>
            <w:shd w:val="clear" w:color="auto" w:fill="FFFFFF"/>
            <w:hideMark/>
          </w:tcPr>
          <w:p w14:paraId="33668011" w14:textId="77777777" w:rsidR="002B58F8" w:rsidRPr="002B58F8" w:rsidRDefault="002B58F8" w:rsidP="009B7036">
            <w:pPr>
              <w:spacing w:after="0" w:line="240" w:lineRule="auto"/>
            </w:pPr>
            <w:r w:rsidRPr="002B58F8">
              <w:t>&gt;2 ÷ 10</w:t>
            </w:r>
          </w:p>
        </w:tc>
        <w:tc>
          <w:tcPr>
            <w:tcW w:w="550" w:type="pct"/>
            <w:tcBorders>
              <w:top w:val="nil"/>
              <w:left w:val="nil"/>
              <w:bottom w:val="single" w:sz="8" w:space="0" w:color="auto"/>
              <w:right w:val="single" w:sz="8" w:space="0" w:color="auto"/>
            </w:tcBorders>
            <w:shd w:val="clear" w:color="auto" w:fill="FFFFFF"/>
            <w:hideMark/>
          </w:tcPr>
          <w:p w14:paraId="7E4BDD05" w14:textId="77777777" w:rsidR="002B58F8" w:rsidRPr="002B58F8" w:rsidRDefault="002B58F8" w:rsidP="009B7036">
            <w:pPr>
              <w:spacing w:after="0" w:line="240" w:lineRule="auto"/>
            </w:pPr>
            <w:r w:rsidRPr="002B58F8">
              <w:t>≤2</w:t>
            </w:r>
          </w:p>
        </w:tc>
        <w:tc>
          <w:tcPr>
            <w:tcW w:w="450" w:type="pct"/>
            <w:tcBorders>
              <w:top w:val="nil"/>
              <w:left w:val="nil"/>
              <w:bottom w:val="single" w:sz="8" w:space="0" w:color="auto"/>
              <w:right w:val="single" w:sz="8" w:space="0" w:color="auto"/>
            </w:tcBorders>
            <w:shd w:val="clear" w:color="auto" w:fill="FFFFFF"/>
            <w:hideMark/>
          </w:tcPr>
          <w:p w14:paraId="3F6B08A5" w14:textId="77777777" w:rsidR="002B58F8" w:rsidRPr="002B58F8" w:rsidRDefault="002B58F8" w:rsidP="009B7036">
            <w:pPr>
              <w:spacing w:after="0" w:line="240" w:lineRule="auto"/>
            </w:pPr>
            <w:r w:rsidRPr="002B58F8">
              <w:t> </w:t>
            </w:r>
          </w:p>
        </w:tc>
      </w:tr>
      <w:tr w:rsidR="002B58F8" w:rsidRPr="002B58F8" w14:paraId="77EC1A5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E80116"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297E9378" w14:textId="77777777" w:rsidR="002B58F8" w:rsidRPr="002B58F8" w:rsidRDefault="002B58F8" w:rsidP="009B7036">
            <w:pPr>
              <w:spacing w:after="0" w:line="240" w:lineRule="auto"/>
            </w:pPr>
            <w:r w:rsidRPr="002B58F8">
              <w:t>1.5.1.4 Trạm bơm</w:t>
            </w:r>
          </w:p>
        </w:tc>
      </w:tr>
      <w:tr w:rsidR="002B58F8" w:rsidRPr="002B58F8" w14:paraId="210F495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BB5AD7"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2998BEDA" w14:textId="77777777" w:rsidR="002B58F8" w:rsidRPr="002B58F8" w:rsidRDefault="002B58F8" w:rsidP="009B7036">
            <w:pPr>
              <w:spacing w:after="0" w:line="240" w:lineRule="auto"/>
            </w:pPr>
            <w:r w:rsidRPr="002B58F8">
              <w:t>a) Trạm bơm tiêu, trạm bơm tưới tiêu kết hợp</w:t>
            </w:r>
          </w:p>
        </w:tc>
        <w:tc>
          <w:tcPr>
            <w:tcW w:w="750" w:type="pct"/>
            <w:tcBorders>
              <w:top w:val="nil"/>
              <w:left w:val="nil"/>
              <w:bottom w:val="single" w:sz="8" w:space="0" w:color="auto"/>
              <w:right w:val="single" w:sz="8" w:space="0" w:color="auto"/>
            </w:tcBorders>
            <w:shd w:val="clear" w:color="auto" w:fill="FFFFFF"/>
            <w:hideMark/>
          </w:tcPr>
          <w:p w14:paraId="63DE7561" w14:textId="77777777" w:rsidR="002B58F8" w:rsidRPr="002B58F8" w:rsidRDefault="002B58F8" w:rsidP="009B7036">
            <w:pPr>
              <w:spacing w:after="0" w:line="240" w:lineRule="auto"/>
            </w:pPr>
            <w:r w:rsidRPr="002B58F8">
              <w:t>Tổng lưu lượng (nghìn m</w:t>
            </w:r>
            <w:r w:rsidRPr="002B58F8">
              <w:rPr>
                <w:vertAlign w:val="superscript"/>
              </w:rPr>
              <w:t>3</w:t>
            </w:r>
            <w:r w:rsidRPr="002B58F8">
              <w:t>/h)</w:t>
            </w:r>
          </w:p>
        </w:tc>
        <w:tc>
          <w:tcPr>
            <w:tcW w:w="500" w:type="pct"/>
            <w:tcBorders>
              <w:top w:val="nil"/>
              <w:left w:val="nil"/>
              <w:bottom w:val="single" w:sz="8" w:space="0" w:color="auto"/>
              <w:right w:val="single" w:sz="8" w:space="0" w:color="auto"/>
            </w:tcBorders>
            <w:shd w:val="clear" w:color="auto" w:fill="FFFFFF"/>
            <w:hideMark/>
          </w:tcPr>
          <w:p w14:paraId="6849EF50" w14:textId="77777777" w:rsidR="002B58F8" w:rsidRPr="002B58F8" w:rsidRDefault="002B58F8" w:rsidP="009B7036">
            <w:pPr>
              <w:spacing w:after="0" w:line="240" w:lineRule="auto"/>
            </w:pPr>
            <w:r w:rsidRPr="002B58F8">
              <w:t>≥360</w:t>
            </w:r>
          </w:p>
        </w:tc>
        <w:tc>
          <w:tcPr>
            <w:tcW w:w="450" w:type="pct"/>
            <w:tcBorders>
              <w:top w:val="nil"/>
              <w:left w:val="nil"/>
              <w:bottom w:val="single" w:sz="8" w:space="0" w:color="auto"/>
              <w:right w:val="single" w:sz="8" w:space="0" w:color="auto"/>
            </w:tcBorders>
            <w:shd w:val="clear" w:color="auto" w:fill="FFFFFF"/>
            <w:hideMark/>
          </w:tcPr>
          <w:p w14:paraId="776ED189" w14:textId="77777777" w:rsidR="002B58F8" w:rsidRPr="002B58F8" w:rsidRDefault="002B58F8" w:rsidP="009B7036">
            <w:pPr>
              <w:spacing w:after="0" w:line="240" w:lineRule="auto"/>
            </w:pPr>
            <w:r w:rsidRPr="002B58F8">
              <w:t>180 ÷ &lt;360</w:t>
            </w:r>
          </w:p>
        </w:tc>
        <w:tc>
          <w:tcPr>
            <w:tcW w:w="650" w:type="pct"/>
            <w:tcBorders>
              <w:top w:val="nil"/>
              <w:left w:val="nil"/>
              <w:bottom w:val="single" w:sz="8" w:space="0" w:color="auto"/>
              <w:right w:val="single" w:sz="8" w:space="0" w:color="auto"/>
            </w:tcBorders>
            <w:shd w:val="clear" w:color="auto" w:fill="FFFFFF"/>
            <w:hideMark/>
          </w:tcPr>
          <w:p w14:paraId="7169702C" w14:textId="77777777" w:rsidR="002B58F8" w:rsidRPr="002B58F8" w:rsidRDefault="002B58F8" w:rsidP="009B7036">
            <w:pPr>
              <w:spacing w:after="0" w:line="240" w:lineRule="auto"/>
            </w:pPr>
            <w:r w:rsidRPr="002B58F8">
              <w:t>72 ÷ &lt;180</w:t>
            </w:r>
          </w:p>
        </w:tc>
        <w:tc>
          <w:tcPr>
            <w:tcW w:w="550" w:type="pct"/>
            <w:tcBorders>
              <w:top w:val="nil"/>
              <w:left w:val="nil"/>
              <w:bottom w:val="single" w:sz="8" w:space="0" w:color="auto"/>
              <w:right w:val="single" w:sz="8" w:space="0" w:color="auto"/>
            </w:tcBorders>
            <w:shd w:val="clear" w:color="auto" w:fill="FFFFFF"/>
            <w:hideMark/>
          </w:tcPr>
          <w:p w14:paraId="75014E7A" w14:textId="77777777" w:rsidR="002B58F8" w:rsidRPr="002B58F8" w:rsidRDefault="002B58F8" w:rsidP="009B7036">
            <w:pPr>
              <w:spacing w:after="0" w:line="240" w:lineRule="auto"/>
            </w:pPr>
            <w:r w:rsidRPr="002B58F8">
              <w:t>3,6 ÷ &lt;72</w:t>
            </w:r>
          </w:p>
        </w:tc>
        <w:tc>
          <w:tcPr>
            <w:tcW w:w="450" w:type="pct"/>
            <w:tcBorders>
              <w:top w:val="nil"/>
              <w:left w:val="nil"/>
              <w:bottom w:val="single" w:sz="8" w:space="0" w:color="auto"/>
              <w:right w:val="single" w:sz="8" w:space="0" w:color="auto"/>
            </w:tcBorders>
            <w:shd w:val="clear" w:color="auto" w:fill="FFFFFF"/>
            <w:hideMark/>
          </w:tcPr>
          <w:p w14:paraId="4E2CA052" w14:textId="77777777" w:rsidR="002B58F8" w:rsidRPr="002B58F8" w:rsidRDefault="002B58F8" w:rsidP="009B7036">
            <w:pPr>
              <w:spacing w:after="0" w:line="240" w:lineRule="auto"/>
            </w:pPr>
            <w:r w:rsidRPr="002B58F8">
              <w:t>&lt;3,6</w:t>
            </w:r>
          </w:p>
        </w:tc>
      </w:tr>
      <w:tr w:rsidR="002B58F8" w:rsidRPr="002B58F8" w14:paraId="01A5A66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7CBF54"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66C4F2F9" w14:textId="77777777" w:rsidR="002B58F8" w:rsidRPr="002B58F8" w:rsidRDefault="002B58F8" w:rsidP="009B7036">
            <w:pPr>
              <w:spacing w:after="0" w:line="240" w:lineRule="auto"/>
            </w:pPr>
            <w:r w:rsidRPr="002B58F8">
              <w:t>b) Trạm bơm tưới</w:t>
            </w:r>
          </w:p>
        </w:tc>
        <w:tc>
          <w:tcPr>
            <w:tcW w:w="750" w:type="pct"/>
            <w:tcBorders>
              <w:top w:val="nil"/>
              <w:left w:val="nil"/>
              <w:bottom w:val="single" w:sz="8" w:space="0" w:color="auto"/>
              <w:right w:val="single" w:sz="8" w:space="0" w:color="auto"/>
            </w:tcBorders>
            <w:shd w:val="clear" w:color="auto" w:fill="FFFFFF"/>
            <w:hideMark/>
          </w:tcPr>
          <w:p w14:paraId="2CAA2528" w14:textId="77777777" w:rsidR="002B58F8" w:rsidRPr="002B58F8" w:rsidRDefault="002B58F8" w:rsidP="009B7036">
            <w:pPr>
              <w:spacing w:after="0" w:line="240" w:lineRule="auto"/>
            </w:pPr>
            <w:r w:rsidRPr="002B58F8">
              <w:t>Tổng lưu lượng (nghìn m</w:t>
            </w:r>
            <w:r w:rsidRPr="002B58F8">
              <w:rPr>
                <w:vertAlign w:val="superscript"/>
              </w:rPr>
              <w:t>3</w:t>
            </w:r>
            <w:r w:rsidRPr="002B58F8">
              <w:t>/h)</w:t>
            </w:r>
          </w:p>
        </w:tc>
        <w:tc>
          <w:tcPr>
            <w:tcW w:w="500" w:type="pct"/>
            <w:tcBorders>
              <w:top w:val="nil"/>
              <w:left w:val="nil"/>
              <w:bottom w:val="single" w:sz="8" w:space="0" w:color="auto"/>
              <w:right w:val="single" w:sz="8" w:space="0" w:color="auto"/>
            </w:tcBorders>
            <w:shd w:val="clear" w:color="auto" w:fill="FFFFFF"/>
            <w:hideMark/>
          </w:tcPr>
          <w:p w14:paraId="16603C30"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4F1A9F3" w14:textId="77777777" w:rsidR="002B58F8" w:rsidRPr="002B58F8" w:rsidRDefault="002B58F8" w:rsidP="009B7036">
            <w:pPr>
              <w:spacing w:after="0" w:line="240" w:lineRule="auto"/>
            </w:pPr>
            <w:r w:rsidRPr="002B58F8">
              <w:t> </w:t>
            </w:r>
          </w:p>
        </w:tc>
        <w:tc>
          <w:tcPr>
            <w:tcW w:w="650" w:type="pct"/>
            <w:tcBorders>
              <w:top w:val="nil"/>
              <w:left w:val="nil"/>
              <w:bottom w:val="single" w:sz="8" w:space="0" w:color="auto"/>
              <w:right w:val="single" w:sz="8" w:space="0" w:color="auto"/>
            </w:tcBorders>
            <w:shd w:val="clear" w:color="auto" w:fill="FFFFFF"/>
            <w:hideMark/>
          </w:tcPr>
          <w:p w14:paraId="46117EB5" w14:textId="77777777" w:rsidR="002B58F8" w:rsidRPr="002B58F8" w:rsidRDefault="002B58F8" w:rsidP="009B7036">
            <w:pPr>
              <w:spacing w:after="0" w:line="240" w:lineRule="auto"/>
            </w:pPr>
            <w:r w:rsidRPr="002B58F8">
              <w:t>≥12</w:t>
            </w:r>
          </w:p>
        </w:tc>
        <w:tc>
          <w:tcPr>
            <w:tcW w:w="550" w:type="pct"/>
            <w:tcBorders>
              <w:top w:val="nil"/>
              <w:left w:val="nil"/>
              <w:bottom w:val="single" w:sz="8" w:space="0" w:color="auto"/>
              <w:right w:val="single" w:sz="8" w:space="0" w:color="auto"/>
            </w:tcBorders>
            <w:shd w:val="clear" w:color="auto" w:fill="FFFFFF"/>
            <w:hideMark/>
          </w:tcPr>
          <w:p w14:paraId="2836BEC5" w14:textId="77777777" w:rsidR="002B58F8" w:rsidRPr="002B58F8" w:rsidRDefault="002B58F8" w:rsidP="009B7036">
            <w:pPr>
              <w:spacing w:after="0" w:line="240" w:lineRule="auto"/>
            </w:pPr>
            <w:r w:rsidRPr="002B58F8">
              <w:t>2 ÷ &lt;12</w:t>
            </w:r>
          </w:p>
        </w:tc>
        <w:tc>
          <w:tcPr>
            <w:tcW w:w="450" w:type="pct"/>
            <w:tcBorders>
              <w:top w:val="nil"/>
              <w:left w:val="nil"/>
              <w:bottom w:val="single" w:sz="8" w:space="0" w:color="auto"/>
              <w:right w:val="single" w:sz="8" w:space="0" w:color="auto"/>
            </w:tcBorders>
            <w:shd w:val="clear" w:color="auto" w:fill="FFFFFF"/>
            <w:hideMark/>
          </w:tcPr>
          <w:p w14:paraId="57415D50" w14:textId="77777777" w:rsidR="002B58F8" w:rsidRPr="002B58F8" w:rsidRDefault="002B58F8" w:rsidP="009B7036">
            <w:pPr>
              <w:spacing w:after="0" w:line="240" w:lineRule="auto"/>
            </w:pPr>
            <w:r w:rsidRPr="002B58F8">
              <w:t>&lt;2</w:t>
            </w:r>
          </w:p>
        </w:tc>
      </w:tr>
      <w:tr w:rsidR="002B58F8" w:rsidRPr="002B58F8" w14:paraId="76A2C89A" w14:textId="77777777" w:rsidTr="002B58F8">
        <w:trPr>
          <w:trHeight w:val="697"/>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EE4757"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3233A0BC" w14:textId="77777777" w:rsidR="002B58F8" w:rsidRPr="002B58F8" w:rsidRDefault="002B58F8" w:rsidP="009B7036">
            <w:pPr>
              <w:spacing w:after="0" w:line="240" w:lineRule="auto"/>
            </w:pPr>
            <w:r w:rsidRPr="002B58F8">
              <w:t>1.5.1.5 Cống đồng bằng</w:t>
            </w:r>
          </w:p>
          <w:p w14:paraId="01AA2038" w14:textId="77777777" w:rsidR="002B58F8" w:rsidRPr="002B58F8" w:rsidRDefault="002B58F8" w:rsidP="009B7036">
            <w:pPr>
              <w:spacing w:after="0" w:line="240" w:lineRule="auto"/>
            </w:pPr>
            <w:r w:rsidRPr="002B58F8">
              <w:rPr>
                <w:i/>
                <w:iCs/>
              </w:rPr>
              <w:t>Đối</w:t>
            </w:r>
            <w:r w:rsidRPr="002B58F8">
              <w:t> </w:t>
            </w:r>
            <w:r w:rsidRPr="002B58F8">
              <w:rPr>
                <w:i/>
                <w:iCs/>
              </w:rPr>
              <w:t>với</w:t>
            </w:r>
            <w:r w:rsidRPr="002B58F8">
              <w:t> </w:t>
            </w:r>
            <w:r w:rsidRPr="002B58F8">
              <w:rPr>
                <w:i/>
                <w:iCs/>
              </w:rPr>
              <w:t>các</w:t>
            </w:r>
            <w:r w:rsidRPr="002B58F8">
              <w:t> </w:t>
            </w:r>
            <w:r w:rsidRPr="002B58F8">
              <w:rPr>
                <w:i/>
                <w:iCs/>
              </w:rPr>
              <w:t>cống</w:t>
            </w:r>
            <w:r w:rsidRPr="002B58F8">
              <w:t> </w:t>
            </w:r>
            <w:r w:rsidRPr="002B58F8">
              <w:rPr>
                <w:i/>
                <w:iCs/>
              </w:rPr>
              <w:t>qua</w:t>
            </w:r>
            <w:r w:rsidRPr="002B58F8">
              <w:t> </w:t>
            </w:r>
            <w:r w:rsidRPr="002B58F8">
              <w:rPr>
                <w:i/>
                <w:iCs/>
              </w:rPr>
              <w:t>đập</w:t>
            </w:r>
            <w:r w:rsidRPr="002B58F8">
              <w:t> </w:t>
            </w:r>
            <w:r w:rsidRPr="002B58F8">
              <w:rPr>
                <w:i/>
                <w:iCs/>
              </w:rPr>
              <w:t>hoặc</w:t>
            </w:r>
            <w:r w:rsidRPr="002B58F8">
              <w:t> </w:t>
            </w:r>
            <w:r w:rsidRPr="002B58F8">
              <w:rPr>
                <w:i/>
                <w:iCs/>
              </w:rPr>
              <w:t>tràn</w:t>
            </w:r>
            <w:r w:rsidRPr="002B58F8">
              <w:t> </w:t>
            </w:r>
            <w:r w:rsidRPr="002B58F8">
              <w:rPr>
                <w:i/>
                <w:iCs/>
              </w:rPr>
              <w:t>xả lũ lấy</w:t>
            </w:r>
            <w:r w:rsidRPr="002B58F8">
              <w:t> </w:t>
            </w:r>
            <w:r w:rsidRPr="002B58F8">
              <w:rPr>
                <w:i/>
                <w:iCs/>
              </w:rPr>
              <w:t>theo</w:t>
            </w:r>
            <w:r w:rsidRPr="002B58F8">
              <w:t> </w:t>
            </w:r>
            <w:r w:rsidRPr="002B58F8">
              <w:rPr>
                <w:i/>
                <w:iCs/>
              </w:rPr>
              <w:t>cấp</w:t>
            </w:r>
            <w:r w:rsidRPr="002B58F8">
              <w:t> </w:t>
            </w:r>
            <w:r w:rsidRPr="002B58F8">
              <w:rPr>
                <w:i/>
                <w:iCs/>
              </w:rPr>
              <w:t>của</w:t>
            </w:r>
            <w:r w:rsidRPr="002B58F8">
              <w:t> </w:t>
            </w:r>
            <w:r w:rsidRPr="002B58F8">
              <w:rPr>
                <w:i/>
                <w:iCs/>
              </w:rPr>
              <w:t>đập</w:t>
            </w:r>
            <w:r w:rsidRPr="002B58F8">
              <w:t> </w:t>
            </w:r>
            <w:r w:rsidRPr="002B58F8">
              <w:rPr>
                <w:i/>
                <w:iCs/>
              </w:rPr>
              <w:t>hoặc</w:t>
            </w:r>
            <w:r w:rsidRPr="002B58F8">
              <w:t> </w:t>
            </w:r>
            <w:r w:rsidRPr="002B58F8">
              <w:rPr>
                <w:i/>
                <w:iCs/>
              </w:rPr>
              <w:t>tràn</w:t>
            </w:r>
            <w:r w:rsidRPr="002B58F8">
              <w:t> </w:t>
            </w:r>
            <w:r w:rsidRPr="002B58F8">
              <w:rPr>
                <w:i/>
                <w:iCs/>
              </w:rPr>
              <w:t>xả lũ tương</w:t>
            </w:r>
            <w:r w:rsidRPr="002B58F8">
              <w:t> </w:t>
            </w:r>
            <w:r w:rsidRPr="002B58F8">
              <w:rPr>
                <w:i/>
                <w:iCs/>
              </w:rPr>
              <w:t>ứng.</w:t>
            </w:r>
          </w:p>
        </w:tc>
      </w:tr>
      <w:tr w:rsidR="002B58F8" w:rsidRPr="002B58F8" w14:paraId="4603769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DF6A7FE"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5A979DCE" w14:textId="77777777" w:rsidR="002B58F8" w:rsidRPr="002B58F8" w:rsidRDefault="002B58F8" w:rsidP="009B7036">
            <w:pPr>
              <w:spacing w:after="0" w:line="240" w:lineRule="auto"/>
            </w:pPr>
            <w:r w:rsidRPr="002B58F8">
              <w:t>a) Đối với vùng đồng bằng Sông Cửu Long</w:t>
            </w:r>
          </w:p>
        </w:tc>
        <w:tc>
          <w:tcPr>
            <w:tcW w:w="750" w:type="pct"/>
            <w:tcBorders>
              <w:top w:val="nil"/>
              <w:left w:val="nil"/>
              <w:bottom w:val="single" w:sz="8" w:space="0" w:color="auto"/>
              <w:right w:val="single" w:sz="8" w:space="0" w:color="auto"/>
            </w:tcBorders>
            <w:shd w:val="clear" w:color="auto" w:fill="FFFFFF"/>
            <w:hideMark/>
          </w:tcPr>
          <w:p w14:paraId="058DBC36" w14:textId="77777777" w:rsidR="002B58F8" w:rsidRPr="002B58F8" w:rsidRDefault="002B58F8" w:rsidP="009B7036">
            <w:pPr>
              <w:spacing w:after="0" w:line="240" w:lineRule="auto"/>
            </w:pPr>
            <w:r w:rsidRPr="002B58F8">
              <w:t>Chiều rộng thông nước (m)</w:t>
            </w:r>
          </w:p>
        </w:tc>
        <w:tc>
          <w:tcPr>
            <w:tcW w:w="500" w:type="pct"/>
            <w:tcBorders>
              <w:top w:val="nil"/>
              <w:left w:val="nil"/>
              <w:bottom w:val="single" w:sz="8" w:space="0" w:color="auto"/>
              <w:right w:val="single" w:sz="8" w:space="0" w:color="auto"/>
            </w:tcBorders>
            <w:shd w:val="clear" w:color="auto" w:fill="FFFFFF"/>
            <w:hideMark/>
          </w:tcPr>
          <w:p w14:paraId="297A04F6"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91D24B0" w14:textId="77777777" w:rsidR="002B58F8" w:rsidRPr="002B58F8" w:rsidRDefault="002B58F8" w:rsidP="009B7036">
            <w:pPr>
              <w:spacing w:after="0" w:line="240" w:lineRule="auto"/>
            </w:pPr>
            <w:r w:rsidRPr="002B58F8">
              <w:t>&gt;30</w:t>
            </w:r>
          </w:p>
        </w:tc>
        <w:tc>
          <w:tcPr>
            <w:tcW w:w="650" w:type="pct"/>
            <w:tcBorders>
              <w:top w:val="nil"/>
              <w:left w:val="nil"/>
              <w:bottom w:val="single" w:sz="8" w:space="0" w:color="auto"/>
              <w:right w:val="single" w:sz="8" w:space="0" w:color="auto"/>
            </w:tcBorders>
            <w:shd w:val="clear" w:color="auto" w:fill="FFFFFF"/>
            <w:hideMark/>
          </w:tcPr>
          <w:p w14:paraId="7E154D2C" w14:textId="77777777" w:rsidR="002B58F8" w:rsidRPr="002B58F8" w:rsidRDefault="002B58F8" w:rsidP="009B7036">
            <w:pPr>
              <w:spacing w:after="0" w:line="240" w:lineRule="auto"/>
            </w:pPr>
            <w:r w:rsidRPr="002B58F8">
              <w:t>20 ÷ 30</w:t>
            </w:r>
          </w:p>
        </w:tc>
        <w:tc>
          <w:tcPr>
            <w:tcW w:w="550" w:type="pct"/>
            <w:tcBorders>
              <w:top w:val="nil"/>
              <w:left w:val="nil"/>
              <w:bottom w:val="single" w:sz="8" w:space="0" w:color="auto"/>
              <w:right w:val="single" w:sz="8" w:space="0" w:color="auto"/>
            </w:tcBorders>
            <w:shd w:val="clear" w:color="auto" w:fill="FFFFFF"/>
            <w:hideMark/>
          </w:tcPr>
          <w:p w14:paraId="123E9E01" w14:textId="77777777" w:rsidR="002B58F8" w:rsidRPr="002B58F8" w:rsidRDefault="002B58F8" w:rsidP="009B7036">
            <w:pPr>
              <w:spacing w:after="0" w:line="240" w:lineRule="auto"/>
            </w:pPr>
            <w:r w:rsidRPr="002B58F8">
              <w:t>3 ÷ &lt;20</w:t>
            </w:r>
          </w:p>
        </w:tc>
        <w:tc>
          <w:tcPr>
            <w:tcW w:w="450" w:type="pct"/>
            <w:tcBorders>
              <w:top w:val="nil"/>
              <w:left w:val="nil"/>
              <w:bottom w:val="single" w:sz="8" w:space="0" w:color="auto"/>
              <w:right w:val="single" w:sz="8" w:space="0" w:color="auto"/>
            </w:tcBorders>
            <w:shd w:val="clear" w:color="auto" w:fill="FFFFFF"/>
            <w:hideMark/>
          </w:tcPr>
          <w:p w14:paraId="07403A26" w14:textId="77777777" w:rsidR="002B58F8" w:rsidRPr="002B58F8" w:rsidRDefault="002B58F8" w:rsidP="009B7036">
            <w:pPr>
              <w:spacing w:after="0" w:line="240" w:lineRule="auto"/>
            </w:pPr>
            <w:r w:rsidRPr="002B58F8">
              <w:t>&lt;3</w:t>
            </w:r>
          </w:p>
        </w:tc>
      </w:tr>
      <w:tr w:rsidR="002B58F8" w:rsidRPr="002B58F8" w14:paraId="5541D14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E9F7FF"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63DBA363" w14:textId="77777777" w:rsidR="002B58F8" w:rsidRPr="002B58F8" w:rsidRDefault="002B58F8" w:rsidP="009B7036">
            <w:pPr>
              <w:spacing w:after="0" w:line="240" w:lineRule="auto"/>
            </w:pPr>
            <w:r w:rsidRPr="002B58F8">
              <w:t>b) Đối với các vùng còn lại</w:t>
            </w:r>
          </w:p>
        </w:tc>
        <w:tc>
          <w:tcPr>
            <w:tcW w:w="750" w:type="pct"/>
            <w:tcBorders>
              <w:top w:val="nil"/>
              <w:left w:val="nil"/>
              <w:bottom w:val="single" w:sz="8" w:space="0" w:color="auto"/>
              <w:right w:val="single" w:sz="8" w:space="0" w:color="auto"/>
            </w:tcBorders>
            <w:shd w:val="clear" w:color="auto" w:fill="FFFFFF"/>
            <w:hideMark/>
          </w:tcPr>
          <w:p w14:paraId="7C17FE2E" w14:textId="77777777" w:rsidR="002B58F8" w:rsidRPr="002B58F8" w:rsidRDefault="002B58F8" w:rsidP="009B7036">
            <w:pPr>
              <w:spacing w:after="0" w:line="240" w:lineRule="auto"/>
            </w:pPr>
            <w:r w:rsidRPr="002B58F8">
              <w:t>Chiều rộng thông nước (m)</w:t>
            </w:r>
          </w:p>
        </w:tc>
        <w:tc>
          <w:tcPr>
            <w:tcW w:w="500" w:type="pct"/>
            <w:tcBorders>
              <w:top w:val="nil"/>
              <w:left w:val="nil"/>
              <w:bottom w:val="single" w:sz="8" w:space="0" w:color="auto"/>
              <w:right w:val="single" w:sz="8" w:space="0" w:color="auto"/>
            </w:tcBorders>
            <w:shd w:val="clear" w:color="auto" w:fill="FFFFFF"/>
            <w:hideMark/>
          </w:tcPr>
          <w:p w14:paraId="3F7F1629"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981E8A8" w14:textId="77777777" w:rsidR="002B58F8" w:rsidRPr="002B58F8" w:rsidRDefault="002B58F8" w:rsidP="009B7036">
            <w:pPr>
              <w:spacing w:after="0" w:line="240" w:lineRule="auto"/>
            </w:pPr>
            <w:r w:rsidRPr="002B58F8">
              <w:t>&gt;20</w:t>
            </w:r>
          </w:p>
        </w:tc>
        <w:tc>
          <w:tcPr>
            <w:tcW w:w="650" w:type="pct"/>
            <w:tcBorders>
              <w:top w:val="nil"/>
              <w:left w:val="nil"/>
              <w:bottom w:val="single" w:sz="8" w:space="0" w:color="auto"/>
              <w:right w:val="single" w:sz="8" w:space="0" w:color="auto"/>
            </w:tcBorders>
            <w:shd w:val="clear" w:color="auto" w:fill="FFFFFF"/>
            <w:hideMark/>
          </w:tcPr>
          <w:p w14:paraId="57C72CA0" w14:textId="77777777" w:rsidR="002B58F8" w:rsidRPr="002B58F8" w:rsidRDefault="002B58F8" w:rsidP="009B7036">
            <w:pPr>
              <w:spacing w:after="0" w:line="240" w:lineRule="auto"/>
            </w:pPr>
            <w:r w:rsidRPr="002B58F8">
              <w:t>10 ÷ 20</w:t>
            </w:r>
          </w:p>
        </w:tc>
        <w:tc>
          <w:tcPr>
            <w:tcW w:w="550" w:type="pct"/>
            <w:tcBorders>
              <w:top w:val="nil"/>
              <w:left w:val="nil"/>
              <w:bottom w:val="single" w:sz="8" w:space="0" w:color="auto"/>
              <w:right w:val="single" w:sz="8" w:space="0" w:color="auto"/>
            </w:tcBorders>
            <w:shd w:val="clear" w:color="auto" w:fill="FFFFFF"/>
            <w:hideMark/>
          </w:tcPr>
          <w:p w14:paraId="0F07EDCA" w14:textId="77777777" w:rsidR="002B58F8" w:rsidRPr="002B58F8" w:rsidRDefault="002B58F8" w:rsidP="009B7036">
            <w:pPr>
              <w:spacing w:after="0" w:line="240" w:lineRule="auto"/>
            </w:pPr>
            <w:r w:rsidRPr="002B58F8">
              <w:t>1,5 ÷ &lt;10</w:t>
            </w:r>
          </w:p>
        </w:tc>
        <w:tc>
          <w:tcPr>
            <w:tcW w:w="450" w:type="pct"/>
            <w:tcBorders>
              <w:top w:val="nil"/>
              <w:left w:val="nil"/>
              <w:bottom w:val="single" w:sz="8" w:space="0" w:color="auto"/>
              <w:right w:val="single" w:sz="8" w:space="0" w:color="auto"/>
            </w:tcBorders>
            <w:shd w:val="clear" w:color="auto" w:fill="FFFFFF"/>
            <w:hideMark/>
          </w:tcPr>
          <w:p w14:paraId="3E3A14EE" w14:textId="77777777" w:rsidR="002B58F8" w:rsidRPr="002B58F8" w:rsidRDefault="002B58F8" w:rsidP="009B7036">
            <w:pPr>
              <w:spacing w:after="0" w:line="240" w:lineRule="auto"/>
            </w:pPr>
            <w:r w:rsidRPr="002B58F8">
              <w:t>&lt;1,5</w:t>
            </w:r>
          </w:p>
        </w:tc>
      </w:tr>
      <w:tr w:rsidR="002B58F8" w:rsidRPr="002B58F8" w14:paraId="242EE57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06F420"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7AD04D35" w14:textId="77777777" w:rsidR="002B58F8" w:rsidRPr="002B58F8" w:rsidRDefault="002B58F8" w:rsidP="009B7036">
            <w:pPr>
              <w:spacing w:after="0" w:line="240" w:lineRule="auto"/>
            </w:pPr>
            <w:r w:rsidRPr="002B58F8">
              <w:t>1.5.1.6 Hệ thống dẫn, chuyển nước</w:t>
            </w:r>
          </w:p>
        </w:tc>
      </w:tr>
      <w:tr w:rsidR="002B58F8" w:rsidRPr="002B58F8" w14:paraId="0FB93A4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24C4D7"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3BA04D10" w14:textId="77777777" w:rsidR="002B58F8" w:rsidRPr="002B58F8" w:rsidRDefault="002B58F8" w:rsidP="009B7036">
            <w:pPr>
              <w:spacing w:after="0" w:line="240" w:lineRule="auto"/>
            </w:pPr>
            <w:r w:rsidRPr="002B58F8">
              <w:t>1.5.1.6.1 Hệ thống tiêu, thoát nước, tưới tiêu kết hợp (Kênh, mương, rạch, xi phông, cầu máng)</w:t>
            </w:r>
          </w:p>
        </w:tc>
      </w:tr>
      <w:tr w:rsidR="002B58F8" w:rsidRPr="002B58F8" w14:paraId="164F3E7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FFE6D7E"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6EBB6C96" w14:textId="77777777" w:rsidR="002B58F8" w:rsidRPr="002B58F8" w:rsidRDefault="002B58F8" w:rsidP="009B7036">
            <w:pPr>
              <w:spacing w:after="0" w:line="240" w:lineRule="auto"/>
            </w:pPr>
            <w:r w:rsidRPr="002B58F8">
              <w:t>a) Đối với vùng đồng bằng Sông Cửu Long</w:t>
            </w:r>
          </w:p>
        </w:tc>
        <w:tc>
          <w:tcPr>
            <w:tcW w:w="750" w:type="pct"/>
            <w:tcBorders>
              <w:top w:val="nil"/>
              <w:left w:val="nil"/>
              <w:bottom w:val="single" w:sz="8" w:space="0" w:color="auto"/>
              <w:right w:val="single" w:sz="8" w:space="0" w:color="auto"/>
            </w:tcBorders>
            <w:shd w:val="clear" w:color="auto" w:fill="FFFFFF"/>
            <w:hideMark/>
          </w:tcPr>
          <w:p w14:paraId="2741B353"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1E89424F"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2C18B4C" w14:textId="77777777" w:rsidR="002B58F8" w:rsidRPr="002B58F8" w:rsidRDefault="002B58F8" w:rsidP="009B7036">
            <w:pPr>
              <w:spacing w:after="0" w:line="240" w:lineRule="auto"/>
            </w:pPr>
            <w:r w:rsidRPr="002B58F8">
              <w:t>≥100</w:t>
            </w:r>
          </w:p>
        </w:tc>
        <w:tc>
          <w:tcPr>
            <w:tcW w:w="650" w:type="pct"/>
            <w:tcBorders>
              <w:top w:val="nil"/>
              <w:left w:val="nil"/>
              <w:bottom w:val="single" w:sz="8" w:space="0" w:color="auto"/>
              <w:right w:val="single" w:sz="8" w:space="0" w:color="auto"/>
            </w:tcBorders>
            <w:shd w:val="clear" w:color="auto" w:fill="FFFFFF"/>
            <w:hideMark/>
          </w:tcPr>
          <w:p w14:paraId="260997BC" w14:textId="77777777" w:rsidR="002B58F8" w:rsidRPr="002B58F8" w:rsidRDefault="002B58F8" w:rsidP="009B7036">
            <w:pPr>
              <w:spacing w:after="0" w:line="240" w:lineRule="auto"/>
            </w:pPr>
            <w:r w:rsidRPr="002B58F8">
              <w:t>50 ÷ &lt;100</w:t>
            </w:r>
          </w:p>
        </w:tc>
        <w:tc>
          <w:tcPr>
            <w:tcW w:w="550" w:type="pct"/>
            <w:tcBorders>
              <w:top w:val="nil"/>
              <w:left w:val="nil"/>
              <w:bottom w:val="single" w:sz="8" w:space="0" w:color="auto"/>
              <w:right w:val="single" w:sz="8" w:space="0" w:color="auto"/>
            </w:tcBorders>
            <w:shd w:val="clear" w:color="auto" w:fill="FFFFFF"/>
            <w:hideMark/>
          </w:tcPr>
          <w:p w14:paraId="590ED8D1" w14:textId="77777777" w:rsidR="002B58F8" w:rsidRPr="002B58F8" w:rsidRDefault="002B58F8" w:rsidP="009B7036">
            <w:pPr>
              <w:spacing w:after="0" w:line="240" w:lineRule="auto"/>
            </w:pPr>
            <w:r w:rsidRPr="002B58F8">
              <w:t>3 ÷ &lt;50</w:t>
            </w:r>
          </w:p>
        </w:tc>
        <w:tc>
          <w:tcPr>
            <w:tcW w:w="450" w:type="pct"/>
            <w:tcBorders>
              <w:top w:val="nil"/>
              <w:left w:val="nil"/>
              <w:bottom w:val="single" w:sz="8" w:space="0" w:color="auto"/>
              <w:right w:val="single" w:sz="8" w:space="0" w:color="auto"/>
            </w:tcBorders>
            <w:shd w:val="clear" w:color="auto" w:fill="FFFFFF"/>
            <w:hideMark/>
          </w:tcPr>
          <w:p w14:paraId="29A0BBBE" w14:textId="77777777" w:rsidR="002B58F8" w:rsidRPr="002B58F8" w:rsidRDefault="002B58F8" w:rsidP="009B7036">
            <w:pPr>
              <w:spacing w:after="0" w:line="240" w:lineRule="auto"/>
            </w:pPr>
            <w:r w:rsidRPr="002B58F8">
              <w:t>&lt;3</w:t>
            </w:r>
          </w:p>
        </w:tc>
      </w:tr>
      <w:tr w:rsidR="002B58F8" w:rsidRPr="002B58F8" w14:paraId="1287A78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1D32C6"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7031CF50" w14:textId="77777777" w:rsidR="002B58F8" w:rsidRPr="002B58F8" w:rsidRDefault="002B58F8" w:rsidP="009B7036">
            <w:pPr>
              <w:spacing w:after="0" w:line="240" w:lineRule="auto"/>
            </w:pPr>
            <w:r w:rsidRPr="002B58F8">
              <w:t>b) Đối với các vùng còn lại</w:t>
            </w:r>
          </w:p>
        </w:tc>
        <w:tc>
          <w:tcPr>
            <w:tcW w:w="750" w:type="pct"/>
            <w:tcBorders>
              <w:top w:val="nil"/>
              <w:left w:val="nil"/>
              <w:bottom w:val="single" w:sz="8" w:space="0" w:color="auto"/>
              <w:right w:val="single" w:sz="8" w:space="0" w:color="auto"/>
            </w:tcBorders>
            <w:shd w:val="clear" w:color="auto" w:fill="FFFFFF"/>
            <w:hideMark/>
          </w:tcPr>
          <w:p w14:paraId="41EB13CB"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7263239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05957AE" w14:textId="77777777" w:rsidR="002B58F8" w:rsidRPr="002B58F8" w:rsidRDefault="002B58F8" w:rsidP="009B7036">
            <w:pPr>
              <w:spacing w:after="0" w:line="240" w:lineRule="auto"/>
            </w:pPr>
            <w:r w:rsidRPr="002B58F8">
              <w:t>≥50</w:t>
            </w:r>
          </w:p>
        </w:tc>
        <w:tc>
          <w:tcPr>
            <w:tcW w:w="650" w:type="pct"/>
            <w:tcBorders>
              <w:top w:val="nil"/>
              <w:left w:val="nil"/>
              <w:bottom w:val="single" w:sz="8" w:space="0" w:color="auto"/>
              <w:right w:val="single" w:sz="8" w:space="0" w:color="auto"/>
            </w:tcBorders>
            <w:shd w:val="clear" w:color="auto" w:fill="FFFFFF"/>
            <w:hideMark/>
          </w:tcPr>
          <w:p w14:paraId="5E85A9EA" w14:textId="77777777" w:rsidR="002B58F8" w:rsidRPr="002B58F8" w:rsidRDefault="002B58F8" w:rsidP="009B7036">
            <w:pPr>
              <w:spacing w:after="0" w:line="240" w:lineRule="auto"/>
            </w:pPr>
            <w:r w:rsidRPr="002B58F8">
              <w:t>20 ÷ &lt;50</w:t>
            </w:r>
          </w:p>
        </w:tc>
        <w:tc>
          <w:tcPr>
            <w:tcW w:w="550" w:type="pct"/>
            <w:tcBorders>
              <w:top w:val="nil"/>
              <w:left w:val="nil"/>
              <w:bottom w:val="single" w:sz="8" w:space="0" w:color="auto"/>
              <w:right w:val="single" w:sz="8" w:space="0" w:color="auto"/>
            </w:tcBorders>
            <w:shd w:val="clear" w:color="auto" w:fill="FFFFFF"/>
            <w:hideMark/>
          </w:tcPr>
          <w:p w14:paraId="48D471F0" w14:textId="77777777" w:rsidR="002B58F8" w:rsidRPr="002B58F8" w:rsidRDefault="002B58F8" w:rsidP="009B7036">
            <w:pPr>
              <w:spacing w:after="0" w:line="240" w:lineRule="auto"/>
            </w:pPr>
            <w:r w:rsidRPr="002B58F8">
              <w:t>1,5 ÷ &lt;20</w:t>
            </w:r>
          </w:p>
        </w:tc>
        <w:tc>
          <w:tcPr>
            <w:tcW w:w="450" w:type="pct"/>
            <w:tcBorders>
              <w:top w:val="nil"/>
              <w:left w:val="nil"/>
              <w:bottom w:val="single" w:sz="8" w:space="0" w:color="auto"/>
              <w:right w:val="single" w:sz="8" w:space="0" w:color="auto"/>
            </w:tcBorders>
            <w:shd w:val="clear" w:color="auto" w:fill="FFFFFF"/>
            <w:hideMark/>
          </w:tcPr>
          <w:p w14:paraId="1923EEAA" w14:textId="77777777" w:rsidR="002B58F8" w:rsidRPr="002B58F8" w:rsidRDefault="002B58F8" w:rsidP="009B7036">
            <w:pPr>
              <w:spacing w:after="0" w:line="240" w:lineRule="auto"/>
            </w:pPr>
            <w:r w:rsidRPr="002B58F8">
              <w:t>&lt;1,5</w:t>
            </w:r>
          </w:p>
        </w:tc>
      </w:tr>
      <w:tr w:rsidR="002B58F8" w:rsidRPr="002B58F8" w14:paraId="40CC277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31DF18"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094896C1" w14:textId="77777777" w:rsidR="002B58F8" w:rsidRPr="002B58F8" w:rsidRDefault="002B58F8" w:rsidP="009B7036">
            <w:pPr>
              <w:spacing w:after="0" w:line="240" w:lineRule="auto"/>
            </w:pPr>
            <w:r w:rsidRPr="002B58F8">
              <w:t>1.5.1.6.2 Hệ thống cấp, tưới nước (Kênh, mương, rạch, đường ống, xi phông, cầu máng)</w:t>
            </w:r>
          </w:p>
        </w:tc>
      </w:tr>
      <w:tr w:rsidR="002B58F8" w:rsidRPr="002B58F8" w14:paraId="6E0E721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3136A74"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4AE7DD00" w14:textId="77777777" w:rsidR="002B58F8" w:rsidRPr="002B58F8" w:rsidRDefault="002B58F8" w:rsidP="009B7036">
            <w:pPr>
              <w:spacing w:after="0" w:line="240" w:lineRule="auto"/>
            </w:pPr>
            <w:r w:rsidRPr="002B58F8">
              <w:t>a) Đối với vùng đồng bằng Sông Cửu Long</w:t>
            </w:r>
          </w:p>
        </w:tc>
        <w:tc>
          <w:tcPr>
            <w:tcW w:w="750" w:type="pct"/>
            <w:tcBorders>
              <w:top w:val="nil"/>
              <w:left w:val="nil"/>
              <w:bottom w:val="single" w:sz="8" w:space="0" w:color="auto"/>
              <w:right w:val="single" w:sz="8" w:space="0" w:color="auto"/>
            </w:tcBorders>
            <w:shd w:val="clear" w:color="auto" w:fill="FFFFFF"/>
            <w:hideMark/>
          </w:tcPr>
          <w:p w14:paraId="3C162264"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3832248E"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6B12756" w14:textId="77777777" w:rsidR="002B58F8" w:rsidRPr="002B58F8" w:rsidRDefault="002B58F8" w:rsidP="009B7036">
            <w:pPr>
              <w:spacing w:after="0" w:line="240" w:lineRule="auto"/>
            </w:pPr>
            <w:r w:rsidRPr="002B58F8">
              <w:t>≥40</w:t>
            </w:r>
          </w:p>
        </w:tc>
        <w:tc>
          <w:tcPr>
            <w:tcW w:w="650" w:type="pct"/>
            <w:tcBorders>
              <w:top w:val="nil"/>
              <w:left w:val="nil"/>
              <w:bottom w:val="single" w:sz="8" w:space="0" w:color="auto"/>
              <w:right w:val="single" w:sz="8" w:space="0" w:color="auto"/>
            </w:tcBorders>
            <w:shd w:val="clear" w:color="auto" w:fill="FFFFFF"/>
            <w:hideMark/>
          </w:tcPr>
          <w:p w14:paraId="053F0096" w14:textId="77777777" w:rsidR="002B58F8" w:rsidRPr="002B58F8" w:rsidRDefault="002B58F8" w:rsidP="009B7036">
            <w:pPr>
              <w:spacing w:after="0" w:line="240" w:lineRule="auto"/>
            </w:pPr>
            <w:r w:rsidRPr="002B58F8">
              <w:t>20 ÷ &lt;40</w:t>
            </w:r>
          </w:p>
        </w:tc>
        <w:tc>
          <w:tcPr>
            <w:tcW w:w="550" w:type="pct"/>
            <w:tcBorders>
              <w:top w:val="nil"/>
              <w:left w:val="nil"/>
              <w:bottom w:val="single" w:sz="8" w:space="0" w:color="auto"/>
              <w:right w:val="single" w:sz="8" w:space="0" w:color="auto"/>
            </w:tcBorders>
            <w:shd w:val="clear" w:color="auto" w:fill="FFFFFF"/>
            <w:hideMark/>
          </w:tcPr>
          <w:p w14:paraId="5D063529" w14:textId="77777777" w:rsidR="002B58F8" w:rsidRPr="002B58F8" w:rsidRDefault="002B58F8" w:rsidP="009B7036">
            <w:pPr>
              <w:spacing w:after="0" w:line="240" w:lineRule="auto"/>
            </w:pPr>
            <w:r w:rsidRPr="002B58F8">
              <w:t>1 ÷ &lt;20</w:t>
            </w:r>
          </w:p>
        </w:tc>
        <w:tc>
          <w:tcPr>
            <w:tcW w:w="450" w:type="pct"/>
            <w:tcBorders>
              <w:top w:val="nil"/>
              <w:left w:val="nil"/>
              <w:bottom w:val="single" w:sz="8" w:space="0" w:color="auto"/>
              <w:right w:val="single" w:sz="8" w:space="0" w:color="auto"/>
            </w:tcBorders>
            <w:shd w:val="clear" w:color="auto" w:fill="FFFFFF"/>
            <w:hideMark/>
          </w:tcPr>
          <w:p w14:paraId="52324859" w14:textId="77777777" w:rsidR="002B58F8" w:rsidRPr="002B58F8" w:rsidRDefault="002B58F8" w:rsidP="009B7036">
            <w:pPr>
              <w:spacing w:after="0" w:line="240" w:lineRule="auto"/>
            </w:pPr>
            <w:r w:rsidRPr="002B58F8">
              <w:t>&lt;1</w:t>
            </w:r>
          </w:p>
        </w:tc>
      </w:tr>
      <w:tr w:rsidR="002B58F8" w:rsidRPr="002B58F8" w14:paraId="1D6FDEA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B3BF4E9"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062F6198" w14:textId="77777777" w:rsidR="002B58F8" w:rsidRPr="002B58F8" w:rsidRDefault="002B58F8" w:rsidP="009B7036">
            <w:pPr>
              <w:spacing w:after="0" w:line="240" w:lineRule="auto"/>
            </w:pPr>
            <w:r w:rsidRPr="002B58F8">
              <w:t>b) Đối với các vùng còn lại</w:t>
            </w:r>
          </w:p>
        </w:tc>
        <w:tc>
          <w:tcPr>
            <w:tcW w:w="750" w:type="pct"/>
            <w:tcBorders>
              <w:top w:val="nil"/>
              <w:left w:val="nil"/>
              <w:bottom w:val="single" w:sz="8" w:space="0" w:color="auto"/>
              <w:right w:val="single" w:sz="8" w:space="0" w:color="auto"/>
            </w:tcBorders>
            <w:shd w:val="clear" w:color="auto" w:fill="FFFFFF"/>
            <w:hideMark/>
          </w:tcPr>
          <w:p w14:paraId="62BFBA9D"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7067144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3D82535E" w14:textId="77777777" w:rsidR="002B58F8" w:rsidRPr="002B58F8" w:rsidRDefault="002B58F8" w:rsidP="009B7036">
            <w:pPr>
              <w:spacing w:after="0" w:line="240" w:lineRule="auto"/>
            </w:pPr>
            <w:r w:rsidRPr="002B58F8">
              <w:t>≥20</w:t>
            </w:r>
          </w:p>
        </w:tc>
        <w:tc>
          <w:tcPr>
            <w:tcW w:w="650" w:type="pct"/>
            <w:tcBorders>
              <w:top w:val="nil"/>
              <w:left w:val="nil"/>
              <w:bottom w:val="single" w:sz="8" w:space="0" w:color="auto"/>
              <w:right w:val="single" w:sz="8" w:space="0" w:color="auto"/>
            </w:tcBorders>
            <w:shd w:val="clear" w:color="auto" w:fill="FFFFFF"/>
            <w:hideMark/>
          </w:tcPr>
          <w:p w14:paraId="4BC519FC" w14:textId="77777777" w:rsidR="002B58F8" w:rsidRPr="002B58F8" w:rsidRDefault="002B58F8" w:rsidP="009B7036">
            <w:pPr>
              <w:spacing w:after="0" w:line="240" w:lineRule="auto"/>
            </w:pPr>
            <w:r w:rsidRPr="002B58F8">
              <w:t>10 ÷ &lt;20</w:t>
            </w:r>
          </w:p>
        </w:tc>
        <w:tc>
          <w:tcPr>
            <w:tcW w:w="550" w:type="pct"/>
            <w:tcBorders>
              <w:top w:val="nil"/>
              <w:left w:val="nil"/>
              <w:bottom w:val="single" w:sz="8" w:space="0" w:color="auto"/>
              <w:right w:val="single" w:sz="8" w:space="0" w:color="auto"/>
            </w:tcBorders>
            <w:shd w:val="clear" w:color="auto" w:fill="FFFFFF"/>
            <w:hideMark/>
          </w:tcPr>
          <w:p w14:paraId="6382B468" w14:textId="77777777" w:rsidR="002B58F8" w:rsidRPr="002B58F8" w:rsidRDefault="002B58F8" w:rsidP="009B7036">
            <w:pPr>
              <w:spacing w:after="0" w:line="240" w:lineRule="auto"/>
            </w:pPr>
            <w:r w:rsidRPr="002B58F8">
              <w:t>0,5 ÷ &lt;10</w:t>
            </w:r>
          </w:p>
        </w:tc>
        <w:tc>
          <w:tcPr>
            <w:tcW w:w="450" w:type="pct"/>
            <w:tcBorders>
              <w:top w:val="nil"/>
              <w:left w:val="nil"/>
              <w:bottom w:val="single" w:sz="8" w:space="0" w:color="auto"/>
              <w:right w:val="single" w:sz="8" w:space="0" w:color="auto"/>
            </w:tcBorders>
            <w:shd w:val="clear" w:color="auto" w:fill="FFFFFF"/>
            <w:hideMark/>
          </w:tcPr>
          <w:p w14:paraId="284FEE26" w14:textId="77777777" w:rsidR="002B58F8" w:rsidRPr="002B58F8" w:rsidRDefault="002B58F8" w:rsidP="009B7036">
            <w:pPr>
              <w:spacing w:after="0" w:line="240" w:lineRule="auto"/>
            </w:pPr>
            <w:r w:rsidRPr="002B58F8">
              <w:t>&lt;0,5</w:t>
            </w:r>
          </w:p>
        </w:tc>
      </w:tr>
      <w:tr w:rsidR="002B58F8" w:rsidRPr="002B58F8" w14:paraId="7D6EDD2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7BD8502"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6CA47D7C" w14:textId="77777777" w:rsidR="002B58F8" w:rsidRPr="002B58F8" w:rsidRDefault="002B58F8" w:rsidP="009B7036">
            <w:pPr>
              <w:spacing w:after="0" w:line="240" w:lineRule="auto"/>
            </w:pPr>
            <w:r w:rsidRPr="002B58F8">
              <w:t>1.5.1.6.3 Tuynel</w:t>
            </w:r>
          </w:p>
        </w:tc>
      </w:tr>
      <w:tr w:rsidR="002B58F8" w:rsidRPr="002B58F8" w14:paraId="2AF4029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1262829"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4FDF7965" w14:textId="77777777" w:rsidR="002B58F8" w:rsidRPr="002B58F8" w:rsidRDefault="002B58F8" w:rsidP="009B7036">
            <w:pPr>
              <w:spacing w:after="0" w:line="240" w:lineRule="auto"/>
            </w:pPr>
            <w:r w:rsidRPr="002B58F8">
              <w:t>a) Đối với vùng đồng bằng Sông Cửu Long</w:t>
            </w:r>
          </w:p>
        </w:tc>
        <w:tc>
          <w:tcPr>
            <w:tcW w:w="750" w:type="pct"/>
            <w:tcBorders>
              <w:top w:val="nil"/>
              <w:left w:val="nil"/>
              <w:bottom w:val="single" w:sz="8" w:space="0" w:color="auto"/>
              <w:right w:val="single" w:sz="8" w:space="0" w:color="auto"/>
            </w:tcBorders>
            <w:shd w:val="clear" w:color="auto" w:fill="FFFFFF"/>
            <w:hideMark/>
          </w:tcPr>
          <w:p w14:paraId="4B4102FD"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181C81F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8B1F92F" w14:textId="77777777" w:rsidR="002B58F8" w:rsidRPr="002B58F8" w:rsidRDefault="002B58F8" w:rsidP="009B7036">
            <w:pPr>
              <w:spacing w:after="0" w:line="240" w:lineRule="auto"/>
            </w:pPr>
            <w:r w:rsidRPr="002B58F8">
              <w:t>≥100</w:t>
            </w:r>
          </w:p>
        </w:tc>
        <w:tc>
          <w:tcPr>
            <w:tcW w:w="650" w:type="pct"/>
            <w:tcBorders>
              <w:top w:val="nil"/>
              <w:left w:val="nil"/>
              <w:bottom w:val="single" w:sz="8" w:space="0" w:color="auto"/>
              <w:right w:val="single" w:sz="8" w:space="0" w:color="auto"/>
            </w:tcBorders>
            <w:shd w:val="clear" w:color="auto" w:fill="FFFFFF"/>
            <w:hideMark/>
          </w:tcPr>
          <w:p w14:paraId="7EB1327F" w14:textId="77777777" w:rsidR="002B58F8" w:rsidRPr="002B58F8" w:rsidRDefault="002B58F8" w:rsidP="009B7036">
            <w:pPr>
              <w:spacing w:after="0" w:line="240" w:lineRule="auto"/>
            </w:pPr>
            <w:r w:rsidRPr="002B58F8">
              <w:t>50 ÷ &lt;100</w:t>
            </w:r>
          </w:p>
        </w:tc>
        <w:tc>
          <w:tcPr>
            <w:tcW w:w="550" w:type="pct"/>
            <w:tcBorders>
              <w:top w:val="nil"/>
              <w:left w:val="nil"/>
              <w:bottom w:val="single" w:sz="8" w:space="0" w:color="auto"/>
              <w:right w:val="single" w:sz="8" w:space="0" w:color="auto"/>
            </w:tcBorders>
            <w:shd w:val="clear" w:color="auto" w:fill="FFFFFF"/>
            <w:hideMark/>
          </w:tcPr>
          <w:p w14:paraId="6EEB3BB4" w14:textId="77777777" w:rsidR="002B58F8" w:rsidRPr="002B58F8" w:rsidRDefault="002B58F8" w:rsidP="009B7036">
            <w:pPr>
              <w:spacing w:after="0" w:line="240" w:lineRule="auto"/>
            </w:pPr>
            <w:r w:rsidRPr="002B58F8">
              <w:t>3 ÷ &lt;50</w:t>
            </w:r>
          </w:p>
        </w:tc>
        <w:tc>
          <w:tcPr>
            <w:tcW w:w="450" w:type="pct"/>
            <w:tcBorders>
              <w:top w:val="nil"/>
              <w:left w:val="nil"/>
              <w:bottom w:val="single" w:sz="8" w:space="0" w:color="auto"/>
              <w:right w:val="single" w:sz="8" w:space="0" w:color="auto"/>
            </w:tcBorders>
            <w:shd w:val="clear" w:color="auto" w:fill="FFFFFF"/>
            <w:hideMark/>
          </w:tcPr>
          <w:p w14:paraId="515E551C" w14:textId="77777777" w:rsidR="002B58F8" w:rsidRPr="002B58F8" w:rsidRDefault="002B58F8" w:rsidP="009B7036">
            <w:pPr>
              <w:spacing w:after="0" w:line="240" w:lineRule="auto"/>
            </w:pPr>
            <w:r w:rsidRPr="002B58F8">
              <w:t>&lt;3</w:t>
            </w:r>
          </w:p>
        </w:tc>
      </w:tr>
      <w:tr w:rsidR="002B58F8" w:rsidRPr="002B58F8" w14:paraId="473B73F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143883"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18C8FBBE" w14:textId="77777777" w:rsidR="002B58F8" w:rsidRPr="002B58F8" w:rsidRDefault="002B58F8" w:rsidP="009B7036">
            <w:pPr>
              <w:spacing w:after="0" w:line="240" w:lineRule="auto"/>
            </w:pPr>
            <w:r w:rsidRPr="002B58F8">
              <w:t>b) Đối với các vùng còn lại</w:t>
            </w:r>
          </w:p>
        </w:tc>
        <w:tc>
          <w:tcPr>
            <w:tcW w:w="750" w:type="pct"/>
            <w:tcBorders>
              <w:top w:val="nil"/>
              <w:left w:val="nil"/>
              <w:bottom w:val="single" w:sz="8" w:space="0" w:color="auto"/>
              <w:right w:val="single" w:sz="8" w:space="0" w:color="auto"/>
            </w:tcBorders>
            <w:shd w:val="clear" w:color="auto" w:fill="FFFFFF"/>
            <w:hideMark/>
          </w:tcPr>
          <w:p w14:paraId="716E6F21" w14:textId="77777777" w:rsidR="002B58F8" w:rsidRPr="002B58F8" w:rsidRDefault="002B58F8" w:rsidP="009B7036">
            <w:pPr>
              <w:spacing w:after="0" w:line="240" w:lineRule="auto"/>
            </w:pPr>
            <w:r w:rsidRPr="002B58F8">
              <w:t>Lưu lượng (m</w:t>
            </w:r>
            <w:r w:rsidRPr="002B58F8">
              <w:rPr>
                <w:vertAlign w:val="superscript"/>
              </w:rPr>
              <w:t>3</w:t>
            </w:r>
            <w:r w:rsidRPr="002B58F8">
              <w:t>/s)</w:t>
            </w:r>
          </w:p>
        </w:tc>
        <w:tc>
          <w:tcPr>
            <w:tcW w:w="500" w:type="pct"/>
            <w:tcBorders>
              <w:top w:val="nil"/>
              <w:left w:val="nil"/>
              <w:bottom w:val="single" w:sz="8" w:space="0" w:color="auto"/>
              <w:right w:val="single" w:sz="8" w:space="0" w:color="auto"/>
            </w:tcBorders>
            <w:shd w:val="clear" w:color="auto" w:fill="FFFFFF"/>
            <w:hideMark/>
          </w:tcPr>
          <w:p w14:paraId="34AA2D4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F9843B9" w14:textId="77777777" w:rsidR="002B58F8" w:rsidRPr="002B58F8" w:rsidRDefault="002B58F8" w:rsidP="009B7036">
            <w:pPr>
              <w:spacing w:after="0" w:line="240" w:lineRule="auto"/>
            </w:pPr>
            <w:r w:rsidRPr="002B58F8">
              <w:t>≥50</w:t>
            </w:r>
          </w:p>
        </w:tc>
        <w:tc>
          <w:tcPr>
            <w:tcW w:w="650" w:type="pct"/>
            <w:tcBorders>
              <w:top w:val="nil"/>
              <w:left w:val="nil"/>
              <w:bottom w:val="single" w:sz="8" w:space="0" w:color="auto"/>
              <w:right w:val="single" w:sz="8" w:space="0" w:color="auto"/>
            </w:tcBorders>
            <w:shd w:val="clear" w:color="auto" w:fill="FFFFFF"/>
            <w:hideMark/>
          </w:tcPr>
          <w:p w14:paraId="0F6B1A3A" w14:textId="77777777" w:rsidR="002B58F8" w:rsidRPr="002B58F8" w:rsidRDefault="002B58F8" w:rsidP="009B7036">
            <w:pPr>
              <w:spacing w:after="0" w:line="240" w:lineRule="auto"/>
            </w:pPr>
            <w:r w:rsidRPr="002B58F8">
              <w:t>20 ÷ &lt;50</w:t>
            </w:r>
          </w:p>
        </w:tc>
        <w:tc>
          <w:tcPr>
            <w:tcW w:w="550" w:type="pct"/>
            <w:tcBorders>
              <w:top w:val="nil"/>
              <w:left w:val="nil"/>
              <w:bottom w:val="single" w:sz="8" w:space="0" w:color="auto"/>
              <w:right w:val="single" w:sz="8" w:space="0" w:color="auto"/>
            </w:tcBorders>
            <w:shd w:val="clear" w:color="auto" w:fill="FFFFFF"/>
            <w:hideMark/>
          </w:tcPr>
          <w:p w14:paraId="1AD9ED07" w14:textId="77777777" w:rsidR="002B58F8" w:rsidRPr="002B58F8" w:rsidRDefault="002B58F8" w:rsidP="009B7036">
            <w:pPr>
              <w:spacing w:after="0" w:line="240" w:lineRule="auto"/>
            </w:pPr>
            <w:r w:rsidRPr="002B58F8">
              <w:t>1,5 ÷ &lt;20</w:t>
            </w:r>
          </w:p>
        </w:tc>
        <w:tc>
          <w:tcPr>
            <w:tcW w:w="450" w:type="pct"/>
            <w:tcBorders>
              <w:top w:val="nil"/>
              <w:left w:val="nil"/>
              <w:bottom w:val="single" w:sz="8" w:space="0" w:color="auto"/>
              <w:right w:val="single" w:sz="8" w:space="0" w:color="auto"/>
            </w:tcBorders>
            <w:shd w:val="clear" w:color="auto" w:fill="FFFFFF"/>
            <w:hideMark/>
          </w:tcPr>
          <w:p w14:paraId="3566E3BC" w14:textId="77777777" w:rsidR="002B58F8" w:rsidRPr="002B58F8" w:rsidRDefault="002B58F8" w:rsidP="009B7036">
            <w:pPr>
              <w:spacing w:after="0" w:line="240" w:lineRule="auto"/>
            </w:pPr>
            <w:r w:rsidRPr="002B58F8">
              <w:t>&lt;1,5</w:t>
            </w:r>
          </w:p>
        </w:tc>
      </w:tr>
      <w:tr w:rsidR="002B58F8" w:rsidRPr="002B58F8" w14:paraId="25BF2EC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EDDC92A" w14:textId="77777777" w:rsidR="002B58F8" w:rsidRPr="002B58F8" w:rsidRDefault="002B58F8" w:rsidP="009B7036">
            <w:pPr>
              <w:spacing w:after="0" w:line="240" w:lineRule="auto"/>
            </w:pPr>
          </w:p>
        </w:tc>
        <w:tc>
          <w:tcPr>
            <w:tcW w:w="1100" w:type="pct"/>
            <w:tcBorders>
              <w:top w:val="nil"/>
              <w:left w:val="nil"/>
              <w:bottom w:val="single" w:sz="8" w:space="0" w:color="auto"/>
              <w:right w:val="single" w:sz="8" w:space="0" w:color="auto"/>
            </w:tcBorders>
            <w:shd w:val="clear" w:color="auto" w:fill="FFFFFF"/>
            <w:hideMark/>
          </w:tcPr>
          <w:p w14:paraId="2D7B2DB2" w14:textId="77777777" w:rsidR="002B58F8" w:rsidRPr="002B58F8" w:rsidRDefault="002B58F8" w:rsidP="009B7036">
            <w:pPr>
              <w:spacing w:after="0" w:line="240" w:lineRule="auto"/>
            </w:pPr>
            <w:r w:rsidRPr="002B58F8">
              <w:t>1.5.1.7 Bờ bao</w:t>
            </w:r>
          </w:p>
        </w:tc>
        <w:tc>
          <w:tcPr>
            <w:tcW w:w="750" w:type="pct"/>
            <w:tcBorders>
              <w:top w:val="nil"/>
              <w:left w:val="nil"/>
              <w:bottom w:val="single" w:sz="8" w:space="0" w:color="auto"/>
              <w:right w:val="single" w:sz="8" w:space="0" w:color="auto"/>
            </w:tcBorders>
            <w:shd w:val="clear" w:color="auto" w:fill="FFFFFF"/>
            <w:hideMark/>
          </w:tcPr>
          <w:p w14:paraId="6994CC8B" w14:textId="77777777" w:rsidR="002B58F8" w:rsidRPr="002B58F8" w:rsidRDefault="002B58F8" w:rsidP="009B7036">
            <w:pPr>
              <w:spacing w:after="0" w:line="240" w:lineRule="auto"/>
            </w:pPr>
            <w:r w:rsidRPr="002B58F8">
              <w:t>Diện tích khu vực bảo vệ (nghìn ha)</w:t>
            </w:r>
          </w:p>
        </w:tc>
        <w:tc>
          <w:tcPr>
            <w:tcW w:w="500" w:type="pct"/>
            <w:tcBorders>
              <w:top w:val="nil"/>
              <w:left w:val="nil"/>
              <w:bottom w:val="single" w:sz="8" w:space="0" w:color="auto"/>
              <w:right w:val="single" w:sz="8" w:space="0" w:color="auto"/>
            </w:tcBorders>
            <w:shd w:val="clear" w:color="auto" w:fill="FFFFFF"/>
            <w:hideMark/>
          </w:tcPr>
          <w:p w14:paraId="0C77EA4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F629FD2" w14:textId="77777777" w:rsidR="002B58F8" w:rsidRPr="002B58F8" w:rsidRDefault="002B58F8" w:rsidP="009B7036">
            <w:pPr>
              <w:spacing w:after="0" w:line="240" w:lineRule="auto"/>
            </w:pPr>
            <w:r w:rsidRPr="002B58F8">
              <w:t> </w:t>
            </w:r>
          </w:p>
        </w:tc>
        <w:tc>
          <w:tcPr>
            <w:tcW w:w="650" w:type="pct"/>
            <w:tcBorders>
              <w:top w:val="nil"/>
              <w:left w:val="nil"/>
              <w:bottom w:val="single" w:sz="8" w:space="0" w:color="auto"/>
              <w:right w:val="single" w:sz="8" w:space="0" w:color="auto"/>
            </w:tcBorders>
            <w:shd w:val="clear" w:color="auto" w:fill="FFFFFF"/>
            <w:hideMark/>
          </w:tcPr>
          <w:p w14:paraId="359A1DD2" w14:textId="77777777" w:rsidR="002B58F8" w:rsidRPr="002B58F8" w:rsidRDefault="002B58F8" w:rsidP="009B7036">
            <w:pPr>
              <w:spacing w:after="0" w:line="240" w:lineRule="auto"/>
            </w:pPr>
            <w:r w:rsidRPr="002B58F8">
              <w:t>≥10</w:t>
            </w:r>
          </w:p>
        </w:tc>
        <w:tc>
          <w:tcPr>
            <w:tcW w:w="550" w:type="pct"/>
            <w:tcBorders>
              <w:top w:val="nil"/>
              <w:left w:val="nil"/>
              <w:bottom w:val="single" w:sz="8" w:space="0" w:color="auto"/>
              <w:right w:val="single" w:sz="8" w:space="0" w:color="auto"/>
            </w:tcBorders>
            <w:shd w:val="clear" w:color="auto" w:fill="FFFFFF"/>
            <w:hideMark/>
          </w:tcPr>
          <w:p w14:paraId="7476D5BB" w14:textId="77777777" w:rsidR="002B58F8" w:rsidRPr="002B58F8" w:rsidRDefault="002B58F8" w:rsidP="009B7036">
            <w:pPr>
              <w:spacing w:after="0" w:line="240" w:lineRule="auto"/>
            </w:pPr>
            <w:r w:rsidRPr="002B58F8">
              <w:t>0,5 ÷ &lt;10</w:t>
            </w:r>
          </w:p>
        </w:tc>
        <w:tc>
          <w:tcPr>
            <w:tcW w:w="450" w:type="pct"/>
            <w:tcBorders>
              <w:top w:val="nil"/>
              <w:left w:val="nil"/>
              <w:bottom w:val="single" w:sz="8" w:space="0" w:color="auto"/>
              <w:right w:val="single" w:sz="8" w:space="0" w:color="auto"/>
            </w:tcBorders>
            <w:shd w:val="clear" w:color="auto" w:fill="FFFFFF"/>
            <w:hideMark/>
          </w:tcPr>
          <w:p w14:paraId="0DF25BFA" w14:textId="77777777" w:rsidR="002B58F8" w:rsidRPr="002B58F8" w:rsidRDefault="002B58F8" w:rsidP="009B7036">
            <w:pPr>
              <w:spacing w:after="0" w:line="240" w:lineRule="auto"/>
            </w:pPr>
            <w:r w:rsidRPr="002B58F8">
              <w:t>&lt;0,5</w:t>
            </w:r>
          </w:p>
        </w:tc>
      </w:tr>
      <w:tr w:rsidR="002B58F8" w:rsidRPr="002B58F8" w14:paraId="7394DDB2"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32737C63" w14:textId="77777777" w:rsidR="002B58F8" w:rsidRPr="002B58F8" w:rsidRDefault="002B58F8" w:rsidP="009B7036">
            <w:pPr>
              <w:spacing w:after="0" w:line="240" w:lineRule="auto"/>
            </w:pPr>
            <w:r w:rsidRPr="002B58F8">
              <w:rPr>
                <w:b/>
                <w:bCs/>
              </w:rPr>
              <w:t>1.5.2</w:t>
            </w:r>
          </w:p>
        </w:tc>
        <w:tc>
          <w:tcPr>
            <w:tcW w:w="4600" w:type="pct"/>
            <w:gridSpan w:val="7"/>
            <w:tcBorders>
              <w:top w:val="nil"/>
              <w:left w:val="nil"/>
              <w:bottom w:val="single" w:sz="8" w:space="0" w:color="auto"/>
              <w:right w:val="single" w:sz="8" w:space="0" w:color="auto"/>
            </w:tcBorders>
            <w:shd w:val="clear" w:color="auto" w:fill="FFFFFF"/>
            <w:hideMark/>
          </w:tcPr>
          <w:p w14:paraId="1377BCDB" w14:textId="77777777" w:rsidR="002B58F8" w:rsidRPr="002B58F8" w:rsidRDefault="002B58F8" w:rsidP="009B7036">
            <w:pPr>
              <w:spacing w:after="0" w:line="240" w:lineRule="auto"/>
            </w:pPr>
            <w:r w:rsidRPr="002B58F8">
              <w:rPr>
                <w:b/>
                <w:bCs/>
              </w:rPr>
              <w:t>Công</w:t>
            </w:r>
            <w:r w:rsidRPr="002B58F8">
              <w:t> </w:t>
            </w:r>
            <w:r w:rsidRPr="002B58F8">
              <w:rPr>
                <w:b/>
                <w:bCs/>
              </w:rPr>
              <w:t>trình</w:t>
            </w:r>
            <w:r w:rsidRPr="002B58F8">
              <w:t> </w:t>
            </w:r>
            <w:r w:rsidRPr="002B58F8">
              <w:rPr>
                <w:b/>
                <w:bCs/>
              </w:rPr>
              <w:t>đê điều: </w:t>
            </w:r>
            <w:r w:rsidRPr="002B58F8">
              <w:t>Xác định cấp theo Quyết định của Bộ Nông nghiệp và Môi trường theo quy định tại khoản 2 Điều 2 Nghị định số 113/2007/NĐ-CP ngày 28/6/2007 của Chính phủ quy định chi tiết và hướng dẫn thi hành một số điều của </w:t>
            </w:r>
            <w:bookmarkStart w:id="1350" w:name="tvpllink_disadbprbi"/>
            <w:r w:rsidRPr="002B58F8">
              <w:fldChar w:fldCharType="begin"/>
            </w:r>
            <w:r w:rsidRPr="002B58F8">
              <w:instrText>HYPERLINK "https://thuvienphapluat.vn/van-ban/Xay-dung-Do-thi/Luat-de-dieu-2006-79-2006-QH11-15872.aspx" \t "_blank"</w:instrText>
            </w:r>
            <w:r w:rsidRPr="002B58F8">
              <w:fldChar w:fldCharType="separate"/>
            </w:r>
            <w:r w:rsidRPr="002B58F8">
              <w:rPr>
                <w:rStyle w:val="Hyperlink"/>
              </w:rPr>
              <w:t>Luật Đê điều</w:t>
            </w:r>
            <w:r w:rsidRPr="002B58F8">
              <w:fldChar w:fldCharType="end"/>
            </w:r>
            <w:bookmarkEnd w:id="1350"/>
            <w:r w:rsidRPr="002B58F8">
              <w:t> được sửa đổi, bổ sung theo Điều 29 Nghị định 53/2026/NĐ-CP ngày 05/02/2026 của Chính phủ sửa đổi, bổ sung một số điều của các Nghị định trong lĩnh vực đê điều và phòng, chống thiên tai.</w:t>
            </w:r>
          </w:p>
        </w:tc>
      </w:tr>
    </w:tbl>
    <w:p w14:paraId="3109E216" w14:textId="77777777" w:rsidR="002B58F8" w:rsidRPr="002B58F8" w:rsidRDefault="002B58F8" w:rsidP="009B7036">
      <w:pPr>
        <w:spacing w:after="0" w:line="240" w:lineRule="auto"/>
      </w:pPr>
      <w:r w:rsidRPr="002B58F8">
        <w:rPr>
          <w:b/>
          <w:bCs/>
        </w:rPr>
        <w:t>Ghi chú:</w:t>
      </w:r>
    </w:p>
    <w:p w14:paraId="63333989" w14:textId="77777777" w:rsidR="002B58F8" w:rsidRPr="002B58F8" w:rsidRDefault="002B58F8" w:rsidP="009B7036">
      <w:pPr>
        <w:spacing w:after="0" w:line="240" w:lineRule="auto"/>
      </w:pPr>
      <w:r w:rsidRPr="002B58F8">
        <w:t>- Công trình nông nghiệp và môi trường khác có mục đích sử dụng phù hợp với loại công trình nêu trong Bảng 1.5 thì sử dụng Bảng 1.5 để xác định cấp theo mức độ quan trọng hoặc quy mô công suất.</w:t>
      </w:r>
    </w:p>
    <w:p w14:paraId="3F332AEA" w14:textId="77777777" w:rsidR="002B58F8" w:rsidRPr="002B58F8" w:rsidRDefault="002B58F8" w:rsidP="009B7036">
      <w:pPr>
        <w:spacing w:after="0" w:line="240" w:lineRule="auto"/>
      </w:pPr>
      <w:r w:rsidRPr="002B58F8">
        <w:lastRenderedPageBreak/>
        <w:t>- Tham khảo các ví dụ xác định cấp công trình nông nghiệp và môi trường trong Phụ lục III.</w:t>
      </w:r>
    </w:p>
    <w:p w14:paraId="29022D4C" w14:textId="77777777" w:rsidR="002B58F8" w:rsidRPr="002B58F8" w:rsidRDefault="002B58F8" w:rsidP="009B7036">
      <w:pPr>
        <w:spacing w:after="0" w:line="240" w:lineRule="auto"/>
      </w:pPr>
      <w:r w:rsidRPr="002B58F8">
        <w:rPr>
          <w:b/>
          <w:bCs/>
        </w:rPr>
        <w:t> </w:t>
      </w:r>
    </w:p>
    <w:p w14:paraId="539091BA" w14:textId="77777777" w:rsidR="002B58F8" w:rsidRPr="002B58F8" w:rsidRDefault="002B58F8" w:rsidP="009B7036">
      <w:pPr>
        <w:spacing w:after="0" w:line="240" w:lineRule="auto"/>
      </w:pPr>
      <w:r w:rsidRPr="002B58F8">
        <w:rPr>
          <w:b/>
          <w:bCs/>
        </w:rPr>
        <w:t>PHỤ LỤC II</w:t>
      </w:r>
    </w:p>
    <w:p w14:paraId="6C337398" w14:textId="77777777" w:rsidR="002B58F8" w:rsidRPr="002B58F8" w:rsidRDefault="002B58F8" w:rsidP="009B7036">
      <w:pPr>
        <w:spacing w:after="0" w:line="240" w:lineRule="auto"/>
      </w:pPr>
      <w:r w:rsidRPr="002B58F8">
        <w:t>PHÂN CẤP CÔNG TRÌNH XÂY DỰNG THEO QUY MÔ KẾT CẤU</w:t>
      </w:r>
      <w:r w:rsidRPr="002B58F8">
        <w:br/>
      </w:r>
      <w:r w:rsidRPr="002B58F8">
        <w:rPr>
          <w:i/>
          <w:iCs/>
        </w:rPr>
        <w:t>(Ban hành kèm theo Thông tư số 34/2026/TT-BXD ngày 25 tháng 6 năm 2026 của Bộ trưởng Bộ Xây dựng)</w:t>
      </w:r>
    </w:p>
    <w:p w14:paraId="0CE6850F" w14:textId="77777777" w:rsidR="002B58F8" w:rsidRPr="002B58F8" w:rsidRDefault="002B58F8" w:rsidP="009B7036">
      <w:pPr>
        <w:spacing w:after="0" w:line="240" w:lineRule="auto"/>
      </w:pPr>
      <w:r w:rsidRPr="002B58F8">
        <w:rPr>
          <w:b/>
          <w:bCs/>
        </w:rPr>
        <w:t>Bảng 2. Phân cấp công trình xây dựng theo quy mô kết cấu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
        <w:gridCol w:w="7394"/>
        <w:gridCol w:w="1076"/>
        <w:gridCol w:w="410"/>
        <w:gridCol w:w="410"/>
        <w:gridCol w:w="410"/>
        <w:gridCol w:w="410"/>
        <w:gridCol w:w="341"/>
      </w:tblGrid>
      <w:tr w:rsidR="002B58F8" w:rsidRPr="002B58F8" w14:paraId="0F929AB9" w14:textId="77777777" w:rsidTr="002B58F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028B473A" w14:textId="77777777" w:rsidR="002B58F8" w:rsidRPr="002B58F8" w:rsidRDefault="002B58F8" w:rsidP="009B7036">
            <w:pPr>
              <w:spacing w:after="0" w:line="240" w:lineRule="auto"/>
            </w:pPr>
            <w:r w:rsidRPr="002B58F8">
              <w:rPr>
                <w:b/>
                <w:bCs/>
              </w:rPr>
              <w:t>STT</w:t>
            </w:r>
          </w:p>
        </w:tc>
        <w:tc>
          <w:tcPr>
            <w:tcW w:w="1550" w:type="pct"/>
            <w:vMerge w:val="restart"/>
            <w:tcBorders>
              <w:top w:val="single" w:sz="8" w:space="0" w:color="auto"/>
              <w:left w:val="nil"/>
              <w:bottom w:val="single" w:sz="8" w:space="0" w:color="auto"/>
              <w:right w:val="single" w:sz="8" w:space="0" w:color="auto"/>
            </w:tcBorders>
            <w:shd w:val="clear" w:color="auto" w:fill="FFFFFF"/>
            <w:hideMark/>
          </w:tcPr>
          <w:p w14:paraId="34382715" w14:textId="77777777" w:rsidR="002B58F8" w:rsidRPr="002B58F8" w:rsidRDefault="002B58F8" w:rsidP="009B7036">
            <w:pPr>
              <w:spacing w:after="0" w:line="240" w:lineRule="auto"/>
            </w:pPr>
            <w:r w:rsidRPr="002B58F8">
              <w:rPr>
                <w:b/>
                <w:bCs/>
              </w:rPr>
              <w:t>Loại kết cấu</w:t>
            </w:r>
          </w:p>
        </w:tc>
        <w:tc>
          <w:tcPr>
            <w:tcW w:w="650" w:type="pct"/>
            <w:vMerge w:val="restart"/>
            <w:tcBorders>
              <w:top w:val="single" w:sz="8" w:space="0" w:color="auto"/>
              <w:left w:val="nil"/>
              <w:bottom w:val="single" w:sz="8" w:space="0" w:color="auto"/>
              <w:right w:val="single" w:sz="8" w:space="0" w:color="auto"/>
            </w:tcBorders>
            <w:shd w:val="clear" w:color="auto" w:fill="FFFFFF"/>
            <w:hideMark/>
          </w:tcPr>
          <w:p w14:paraId="69400E25" w14:textId="77777777" w:rsidR="002B58F8" w:rsidRPr="002B58F8" w:rsidRDefault="002B58F8" w:rsidP="009B7036">
            <w:pPr>
              <w:spacing w:after="0" w:line="240" w:lineRule="auto"/>
            </w:pPr>
            <w:r w:rsidRPr="002B58F8">
              <w:rPr>
                <w:b/>
                <w:bCs/>
              </w:rPr>
              <w:t>Tiêu</w:t>
            </w:r>
            <w:r w:rsidRPr="002B58F8">
              <w:t> </w:t>
            </w:r>
            <w:r w:rsidRPr="002B58F8">
              <w:rPr>
                <w:b/>
                <w:bCs/>
              </w:rPr>
              <w:t>chí</w:t>
            </w:r>
            <w:r w:rsidRPr="002B58F8">
              <w:t> </w:t>
            </w:r>
            <w:r w:rsidRPr="002B58F8">
              <w:rPr>
                <w:b/>
                <w:bCs/>
              </w:rPr>
              <w:t>phân</w:t>
            </w:r>
            <w:r w:rsidRPr="002B58F8">
              <w:t> </w:t>
            </w:r>
            <w:r w:rsidRPr="002B58F8">
              <w:rPr>
                <w:b/>
                <w:bCs/>
              </w:rPr>
              <w:t>cấp</w:t>
            </w:r>
          </w:p>
        </w:tc>
        <w:tc>
          <w:tcPr>
            <w:tcW w:w="2400" w:type="pct"/>
            <w:gridSpan w:val="5"/>
            <w:tcBorders>
              <w:top w:val="single" w:sz="8" w:space="0" w:color="auto"/>
              <w:left w:val="nil"/>
              <w:bottom w:val="single" w:sz="8" w:space="0" w:color="auto"/>
              <w:right w:val="single" w:sz="8" w:space="0" w:color="auto"/>
            </w:tcBorders>
            <w:shd w:val="clear" w:color="auto" w:fill="FFFFFF"/>
            <w:hideMark/>
          </w:tcPr>
          <w:p w14:paraId="596B9727" w14:textId="77777777" w:rsidR="002B58F8" w:rsidRPr="002B58F8" w:rsidRDefault="002B58F8" w:rsidP="009B7036">
            <w:pPr>
              <w:spacing w:after="0" w:line="240" w:lineRule="auto"/>
            </w:pPr>
            <w:r w:rsidRPr="002B58F8">
              <w:rPr>
                <w:b/>
                <w:bCs/>
              </w:rPr>
              <w:t>Cấp công</w:t>
            </w:r>
            <w:r w:rsidRPr="002B58F8">
              <w:t> </w:t>
            </w:r>
            <w:r w:rsidRPr="002B58F8">
              <w:rPr>
                <w:b/>
                <w:bCs/>
              </w:rPr>
              <w:t>trình</w:t>
            </w:r>
          </w:p>
        </w:tc>
      </w:tr>
      <w:tr w:rsidR="002B58F8" w:rsidRPr="002B58F8" w14:paraId="348E01F3" w14:textId="77777777" w:rsidTr="002B58F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465FBC"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4D36F6F" w14:textId="77777777" w:rsidR="002B58F8" w:rsidRPr="002B58F8" w:rsidRDefault="002B58F8" w:rsidP="009B7036">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66E1BF"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5BEF2FDB" w14:textId="77777777" w:rsidR="002B58F8" w:rsidRPr="002B58F8" w:rsidRDefault="002B58F8" w:rsidP="009B7036">
            <w:pPr>
              <w:spacing w:after="0" w:line="240" w:lineRule="auto"/>
            </w:pPr>
            <w:r w:rsidRPr="002B58F8">
              <w:rPr>
                <w:b/>
                <w:bCs/>
              </w:rPr>
              <w:t>Đặc biệt</w:t>
            </w:r>
          </w:p>
        </w:tc>
        <w:tc>
          <w:tcPr>
            <w:tcW w:w="450" w:type="pct"/>
            <w:tcBorders>
              <w:top w:val="nil"/>
              <w:left w:val="nil"/>
              <w:bottom w:val="single" w:sz="8" w:space="0" w:color="auto"/>
              <w:right w:val="single" w:sz="8" w:space="0" w:color="auto"/>
            </w:tcBorders>
            <w:shd w:val="clear" w:color="auto" w:fill="FFFFFF"/>
            <w:hideMark/>
          </w:tcPr>
          <w:p w14:paraId="020BCBBD" w14:textId="77777777" w:rsidR="002B58F8" w:rsidRPr="002B58F8" w:rsidRDefault="002B58F8" w:rsidP="009B7036">
            <w:pPr>
              <w:spacing w:after="0" w:line="240" w:lineRule="auto"/>
            </w:pPr>
            <w:r w:rsidRPr="002B58F8">
              <w:rPr>
                <w:b/>
                <w:bCs/>
              </w:rPr>
              <w:t>I</w:t>
            </w:r>
          </w:p>
        </w:tc>
        <w:tc>
          <w:tcPr>
            <w:tcW w:w="550" w:type="pct"/>
            <w:tcBorders>
              <w:top w:val="nil"/>
              <w:left w:val="nil"/>
              <w:bottom w:val="single" w:sz="8" w:space="0" w:color="auto"/>
              <w:right w:val="single" w:sz="8" w:space="0" w:color="auto"/>
            </w:tcBorders>
            <w:shd w:val="clear" w:color="auto" w:fill="FFFFFF"/>
            <w:hideMark/>
          </w:tcPr>
          <w:p w14:paraId="1993C9B6" w14:textId="77777777" w:rsidR="002B58F8" w:rsidRPr="002B58F8" w:rsidRDefault="002B58F8" w:rsidP="009B7036">
            <w:pPr>
              <w:spacing w:after="0" w:line="240" w:lineRule="auto"/>
            </w:pPr>
            <w:r w:rsidRPr="002B58F8">
              <w:rPr>
                <w:b/>
                <w:bCs/>
              </w:rPr>
              <w:t>II</w:t>
            </w:r>
          </w:p>
        </w:tc>
        <w:tc>
          <w:tcPr>
            <w:tcW w:w="450" w:type="pct"/>
            <w:tcBorders>
              <w:top w:val="nil"/>
              <w:left w:val="nil"/>
              <w:bottom w:val="single" w:sz="8" w:space="0" w:color="auto"/>
              <w:right w:val="single" w:sz="8" w:space="0" w:color="auto"/>
            </w:tcBorders>
            <w:shd w:val="clear" w:color="auto" w:fill="FFFFFF"/>
            <w:hideMark/>
          </w:tcPr>
          <w:p w14:paraId="55ADF980" w14:textId="77777777" w:rsidR="002B58F8" w:rsidRPr="002B58F8" w:rsidRDefault="002B58F8" w:rsidP="009B7036">
            <w:pPr>
              <w:spacing w:after="0" w:line="240" w:lineRule="auto"/>
            </w:pPr>
            <w:r w:rsidRPr="002B58F8">
              <w:rPr>
                <w:b/>
                <w:bCs/>
              </w:rPr>
              <w:t>III</w:t>
            </w:r>
          </w:p>
        </w:tc>
        <w:tc>
          <w:tcPr>
            <w:tcW w:w="400" w:type="pct"/>
            <w:tcBorders>
              <w:top w:val="nil"/>
              <w:left w:val="nil"/>
              <w:bottom w:val="single" w:sz="8" w:space="0" w:color="auto"/>
              <w:right w:val="single" w:sz="8" w:space="0" w:color="auto"/>
            </w:tcBorders>
            <w:shd w:val="clear" w:color="auto" w:fill="FFFFFF"/>
            <w:hideMark/>
          </w:tcPr>
          <w:p w14:paraId="0E497EB1" w14:textId="77777777" w:rsidR="002B58F8" w:rsidRPr="002B58F8" w:rsidRDefault="002B58F8" w:rsidP="009B7036">
            <w:pPr>
              <w:spacing w:after="0" w:line="240" w:lineRule="auto"/>
            </w:pPr>
            <w:r w:rsidRPr="002B58F8">
              <w:rPr>
                <w:b/>
                <w:bCs/>
              </w:rPr>
              <w:t>IV</w:t>
            </w:r>
          </w:p>
        </w:tc>
      </w:tr>
      <w:tr w:rsidR="002B58F8" w:rsidRPr="002B58F8" w14:paraId="59C0BE46"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46EDA337" w14:textId="77777777" w:rsidR="002B58F8" w:rsidRPr="002B58F8" w:rsidRDefault="002B58F8" w:rsidP="009B7036">
            <w:pPr>
              <w:spacing w:after="0" w:line="240" w:lineRule="auto"/>
            </w:pPr>
            <w:r w:rsidRPr="002B58F8">
              <w:rPr>
                <w:b/>
                <w:bCs/>
              </w:rPr>
              <w:t>2.1</w:t>
            </w:r>
          </w:p>
        </w:tc>
        <w:tc>
          <w:tcPr>
            <w:tcW w:w="1550" w:type="pct"/>
            <w:vMerge w:val="restart"/>
            <w:tcBorders>
              <w:top w:val="nil"/>
              <w:left w:val="nil"/>
              <w:bottom w:val="single" w:sz="8" w:space="0" w:color="auto"/>
              <w:right w:val="single" w:sz="8" w:space="0" w:color="auto"/>
            </w:tcBorders>
            <w:shd w:val="clear" w:color="auto" w:fill="FFFFFF"/>
            <w:hideMark/>
          </w:tcPr>
          <w:p w14:paraId="259B49F3" w14:textId="77777777" w:rsidR="002B58F8" w:rsidRPr="002B58F8" w:rsidRDefault="002B58F8" w:rsidP="009B7036">
            <w:pPr>
              <w:spacing w:after="0" w:line="240" w:lineRule="auto"/>
            </w:pPr>
            <w:r w:rsidRPr="002B58F8">
              <w:rPr>
                <w:b/>
                <w:bCs/>
              </w:rPr>
              <w:t>2.1.1 Nhà,</w:t>
            </w:r>
            <w:r w:rsidRPr="002B58F8">
              <w:t> </w:t>
            </w:r>
            <w:r w:rsidRPr="002B58F8">
              <w:rPr>
                <w:b/>
                <w:bCs/>
              </w:rPr>
              <w:t>Kết</w:t>
            </w:r>
            <w:r w:rsidRPr="002B58F8">
              <w:t> </w:t>
            </w:r>
            <w:r w:rsidRPr="002B58F8">
              <w:rPr>
                <w:b/>
                <w:bCs/>
              </w:rPr>
              <w:t>cấu</w:t>
            </w:r>
            <w:r w:rsidRPr="002B58F8">
              <w:t> </w:t>
            </w:r>
            <w:r w:rsidRPr="002B58F8">
              <w:rPr>
                <w:b/>
                <w:bCs/>
              </w:rPr>
              <w:t>dạng</w:t>
            </w:r>
            <w:r w:rsidRPr="002B58F8">
              <w:t> </w:t>
            </w:r>
            <w:r w:rsidRPr="002B58F8">
              <w:rPr>
                <w:b/>
                <w:bCs/>
              </w:rPr>
              <w:t>nhà</w:t>
            </w:r>
          </w:p>
          <w:p w14:paraId="5170C85E" w14:textId="77777777" w:rsidR="002B58F8" w:rsidRPr="002B58F8" w:rsidRDefault="002B58F8" w:rsidP="009B7036">
            <w:pPr>
              <w:spacing w:after="0" w:line="240" w:lineRule="auto"/>
            </w:pPr>
            <w:r w:rsidRPr="002B58F8">
              <w:rPr>
                <w:i/>
                <w:iCs/>
              </w:rPr>
              <w:t>Cấp công</w:t>
            </w:r>
            <w:r w:rsidRPr="002B58F8">
              <w:t> </w:t>
            </w:r>
            <w:r w:rsidRPr="002B58F8">
              <w:rPr>
                <w:i/>
                <w:iCs/>
              </w:rPr>
              <w:t>trình</w:t>
            </w:r>
            <w:r w:rsidRPr="002B58F8">
              <w:t> </w:t>
            </w:r>
            <w:r w:rsidRPr="002B58F8">
              <w:rPr>
                <w:i/>
                <w:iCs/>
              </w:rPr>
              <w:t>của nhà</w:t>
            </w:r>
            <w:r w:rsidRPr="002B58F8">
              <w:t> </w:t>
            </w:r>
            <w:r w:rsidRPr="002B58F8">
              <w:rPr>
                <w:i/>
                <w:iCs/>
              </w:rPr>
              <w:t>ở riêng</w:t>
            </w:r>
            <w:r w:rsidRPr="002B58F8">
              <w:t> </w:t>
            </w:r>
            <w:r w:rsidRPr="002B58F8">
              <w:rPr>
                <w:i/>
                <w:iCs/>
              </w:rPr>
              <w:t>lẻ, nhà</w:t>
            </w:r>
            <w:r w:rsidRPr="002B58F8">
              <w:t> </w:t>
            </w:r>
            <w:r w:rsidRPr="002B58F8">
              <w:rPr>
                <w:i/>
                <w:iCs/>
              </w:rPr>
              <w:t>ở riêng</w:t>
            </w:r>
            <w:r w:rsidRPr="002B58F8">
              <w:t> </w:t>
            </w:r>
            <w:r w:rsidRPr="002B58F8">
              <w:rPr>
                <w:i/>
                <w:iCs/>
              </w:rPr>
              <w:t>lẻ kết hợp các</w:t>
            </w:r>
            <w:r w:rsidRPr="002B58F8">
              <w:t> </w:t>
            </w:r>
            <w:r w:rsidRPr="002B58F8">
              <w:rPr>
                <w:i/>
                <w:iCs/>
              </w:rPr>
              <w:t>mục đích dân</w:t>
            </w:r>
            <w:r w:rsidRPr="002B58F8">
              <w:t> </w:t>
            </w:r>
            <w:r w:rsidRPr="002B58F8">
              <w:rPr>
                <w:i/>
                <w:iCs/>
              </w:rPr>
              <w:t>dụng khác</w:t>
            </w:r>
            <w:r w:rsidRPr="002B58F8">
              <w:t> </w:t>
            </w:r>
            <w:r w:rsidRPr="002B58F8">
              <w:rPr>
                <w:i/>
                <w:iCs/>
              </w:rPr>
              <w:t>được xác</w:t>
            </w:r>
            <w:r w:rsidRPr="002B58F8">
              <w:t> </w:t>
            </w:r>
            <w:r w:rsidRPr="002B58F8">
              <w:rPr>
                <w:i/>
                <w:iCs/>
              </w:rPr>
              <w:t>định theo</w:t>
            </w:r>
            <w:r w:rsidRPr="002B58F8">
              <w:t> </w:t>
            </w:r>
            <w:r w:rsidRPr="002B58F8">
              <w:rPr>
                <w:i/>
                <w:iCs/>
              </w:rPr>
              <w:t>quy</w:t>
            </w:r>
            <w:r w:rsidRPr="002B58F8">
              <w:t> </w:t>
            </w:r>
            <w:r w:rsidRPr="002B58F8">
              <w:rPr>
                <w:i/>
                <w:iCs/>
              </w:rPr>
              <w:t>mô</w:t>
            </w:r>
            <w:r w:rsidRPr="002B58F8">
              <w:t> </w:t>
            </w:r>
            <w:r w:rsidRPr="002B58F8">
              <w:rPr>
                <w:i/>
                <w:iCs/>
              </w:rPr>
              <w:t>kết cấu quy</w:t>
            </w:r>
            <w:r w:rsidRPr="002B58F8">
              <w:t> </w:t>
            </w:r>
            <w:r w:rsidRPr="002B58F8">
              <w:rPr>
                <w:i/>
                <w:iCs/>
              </w:rPr>
              <w:t>định tại mục này.</w:t>
            </w:r>
            <w:r w:rsidRPr="002B58F8">
              <w:t> </w:t>
            </w:r>
            <w:r w:rsidRPr="002B58F8">
              <w:rPr>
                <w:i/>
                <w:iCs/>
              </w:rPr>
              <w:t>Nhà</w:t>
            </w:r>
            <w:r w:rsidRPr="002B58F8">
              <w:t> </w:t>
            </w:r>
            <w:r w:rsidRPr="002B58F8">
              <w:rPr>
                <w:i/>
                <w:iCs/>
              </w:rPr>
              <w:t>ở biệt thự không</w:t>
            </w:r>
            <w:r w:rsidRPr="002B58F8">
              <w:t> </w:t>
            </w:r>
            <w:r w:rsidRPr="002B58F8">
              <w:rPr>
                <w:i/>
                <w:iCs/>
              </w:rPr>
              <w:t>thấp hơn cấp III.</w:t>
            </w:r>
          </w:p>
          <w:p w14:paraId="6EC396DC" w14:textId="77777777" w:rsidR="002B58F8" w:rsidRPr="002B58F8" w:rsidRDefault="002B58F8" w:rsidP="009B7036">
            <w:pPr>
              <w:spacing w:after="0" w:line="240" w:lineRule="auto"/>
            </w:pPr>
            <w:r w:rsidRPr="002B58F8">
              <w:rPr>
                <w:b/>
                <w:bCs/>
              </w:rPr>
              <w:t>2.1.2 Công</w:t>
            </w:r>
            <w:r w:rsidRPr="002B58F8">
              <w:t> </w:t>
            </w:r>
            <w:r w:rsidRPr="002B58F8">
              <w:rPr>
                <w:b/>
                <w:bCs/>
              </w:rPr>
              <w:t>trình</w:t>
            </w:r>
            <w:r w:rsidRPr="002B58F8">
              <w:t> </w:t>
            </w:r>
            <w:r w:rsidRPr="002B58F8">
              <w:rPr>
                <w:b/>
                <w:bCs/>
              </w:rPr>
              <w:t>nhiều tầng có</w:t>
            </w:r>
            <w:r w:rsidRPr="002B58F8">
              <w:t> </w:t>
            </w:r>
            <w:r w:rsidRPr="002B58F8">
              <w:rPr>
                <w:b/>
                <w:bCs/>
              </w:rPr>
              <w:t>sàn</w:t>
            </w:r>
            <w:r w:rsidRPr="002B58F8">
              <w:t> (không bao gồm kết cấu mục 2.2)</w:t>
            </w:r>
          </w:p>
          <w:p w14:paraId="607F7885" w14:textId="77777777" w:rsidR="002B58F8" w:rsidRPr="002B58F8" w:rsidRDefault="002B58F8" w:rsidP="009B7036">
            <w:pPr>
              <w:spacing w:after="0" w:line="240" w:lineRule="auto"/>
            </w:pPr>
            <w:r w:rsidRPr="002B58F8">
              <w:rPr>
                <w:b/>
                <w:bCs/>
              </w:rPr>
              <w:t>2.1.3 Kết cấu nhịp lớn dạng khung</w:t>
            </w:r>
            <w:r w:rsidRPr="002B58F8">
              <w:t> (không bao gồm kết cấu mục 2.3 và 2.5)</w:t>
            </w:r>
          </w:p>
          <w:p w14:paraId="153F773C" w14:textId="77777777" w:rsidR="002B58F8" w:rsidRPr="002B58F8" w:rsidRDefault="002B58F8" w:rsidP="009B7036">
            <w:pPr>
              <w:spacing w:after="0" w:line="240" w:lineRule="auto"/>
            </w:pPr>
            <w:r w:rsidRPr="002B58F8">
              <w:rPr>
                <w:i/>
                <w:iCs/>
              </w:rPr>
              <w:t>Ví dụ: Cổng chào,</w:t>
            </w:r>
            <w:r w:rsidRPr="002B58F8">
              <w:t> </w:t>
            </w:r>
            <w:r w:rsidRPr="002B58F8">
              <w:rPr>
                <w:i/>
                <w:iCs/>
              </w:rPr>
              <w:t>nhà</w:t>
            </w:r>
            <w:r w:rsidRPr="002B58F8">
              <w:t> </w:t>
            </w:r>
            <w:r w:rsidRPr="002B58F8">
              <w:rPr>
                <w:i/>
                <w:iCs/>
              </w:rPr>
              <w:t>cầu, cầu băng tải, khung</w:t>
            </w:r>
            <w:r w:rsidRPr="002B58F8">
              <w:t> </w:t>
            </w:r>
            <w:r w:rsidRPr="002B58F8">
              <w:rPr>
                <w:i/>
                <w:iCs/>
              </w:rPr>
              <w:t>treo</w:t>
            </w:r>
            <w:r w:rsidRPr="002B58F8">
              <w:t> </w:t>
            </w:r>
            <w:r w:rsidRPr="002B58F8">
              <w:rPr>
                <w:i/>
                <w:iCs/>
              </w:rPr>
              <w:t>biển báo</w:t>
            </w:r>
            <w:r w:rsidRPr="002B58F8">
              <w:t> </w:t>
            </w:r>
            <w:r w:rsidRPr="002B58F8">
              <w:rPr>
                <w:i/>
                <w:iCs/>
              </w:rPr>
              <w:t>giao</w:t>
            </w:r>
            <w:r w:rsidRPr="002B58F8">
              <w:t> </w:t>
            </w:r>
            <w:r w:rsidRPr="002B58F8">
              <w:rPr>
                <w:i/>
                <w:iCs/>
              </w:rPr>
              <w:t>thông,</w:t>
            </w:r>
            <w:r w:rsidRPr="002B58F8">
              <w:t> </w:t>
            </w:r>
            <w:r w:rsidRPr="002B58F8">
              <w:rPr>
                <w:i/>
                <w:iCs/>
              </w:rPr>
              <w:t>kết cấu tại các</w:t>
            </w:r>
            <w:r w:rsidRPr="002B58F8">
              <w:t> </w:t>
            </w:r>
            <w:r w:rsidRPr="002B58F8">
              <w:rPr>
                <w:i/>
                <w:iCs/>
              </w:rPr>
              <w:t>trạm thu</w:t>
            </w:r>
            <w:r w:rsidRPr="002B58F8">
              <w:t> </w:t>
            </w:r>
            <w:r w:rsidRPr="002B58F8">
              <w:rPr>
                <w:i/>
                <w:iCs/>
              </w:rPr>
              <w:t>phí</w:t>
            </w:r>
            <w:r w:rsidRPr="002B58F8">
              <w:t> </w:t>
            </w:r>
            <w:r w:rsidRPr="002B58F8">
              <w:rPr>
                <w:i/>
                <w:iCs/>
              </w:rPr>
              <w:t>trên</w:t>
            </w:r>
            <w:r w:rsidRPr="002B58F8">
              <w:t> </w:t>
            </w:r>
            <w:r w:rsidRPr="002B58F8">
              <w:rPr>
                <w:i/>
                <w:iCs/>
              </w:rPr>
              <w:t>các</w:t>
            </w:r>
            <w:r w:rsidRPr="002B58F8">
              <w:t> </w:t>
            </w:r>
            <w:r w:rsidRPr="002B58F8">
              <w:rPr>
                <w:i/>
                <w:iCs/>
              </w:rPr>
              <w:t>tuyến giao</w:t>
            </w:r>
            <w:r w:rsidRPr="002B58F8">
              <w:t> </w:t>
            </w:r>
            <w:r w:rsidRPr="002B58F8">
              <w:rPr>
                <w:i/>
                <w:iCs/>
              </w:rPr>
              <w:t>thông</w:t>
            </w:r>
            <w:r w:rsidRPr="002B58F8">
              <w:t> </w:t>
            </w:r>
            <w:r w:rsidRPr="002B58F8">
              <w:rPr>
                <w:i/>
                <w:iCs/>
              </w:rPr>
              <w:t>và</w:t>
            </w:r>
            <w:r w:rsidRPr="002B58F8">
              <w:t> </w:t>
            </w:r>
            <w:r w:rsidRPr="002B58F8">
              <w:rPr>
                <w:i/>
                <w:iCs/>
              </w:rPr>
              <w:t>các</w:t>
            </w:r>
            <w:r w:rsidRPr="002B58F8">
              <w:t> </w:t>
            </w:r>
            <w:r w:rsidRPr="002B58F8">
              <w:rPr>
                <w:i/>
                <w:iCs/>
              </w:rPr>
              <w:t>kết cấu nhịp lớn tương tự khác.</w:t>
            </w:r>
          </w:p>
        </w:tc>
        <w:tc>
          <w:tcPr>
            <w:tcW w:w="650" w:type="pct"/>
            <w:tcBorders>
              <w:top w:val="nil"/>
              <w:left w:val="nil"/>
              <w:bottom w:val="single" w:sz="8" w:space="0" w:color="auto"/>
              <w:right w:val="single" w:sz="8" w:space="0" w:color="auto"/>
            </w:tcBorders>
            <w:shd w:val="clear" w:color="auto" w:fill="FFFFFF"/>
            <w:hideMark/>
          </w:tcPr>
          <w:p w14:paraId="3ECE085F" w14:textId="77777777" w:rsidR="002B58F8" w:rsidRPr="002B58F8" w:rsidRDefault="002B58F8" w:rsidP="009B7036">
            <w:pPr>
              <w:spacing w:after="0" w:line="240" w:lineRule="auto"/>
            </w:pPr>
            <w:r w:rsidRPr="002B58F8">
              <w:t>a) Chiều cao (m)</w:t>
            </w:r>
          </w:p>
        </w:tc>
        <w:tc>
          <w:tcPr>
            <w:tcW w:w="450" w:type="pct"/>
            <w:tcBorders>
              <w:top w:val="nil"/>
              <w:left w:val="nil"/>
              <w:bottom w:val="single" w:sz="8" w:space="0" w:color="auto"/>
              <w:right w:val="single" w:sz="8" w:space="0" w:color="auto"/>
            </w:tcBorders>
            <w:shd w:val="clear" w:color="auto" w:fill="FFFFFF"/>
            <w:hideMark/>
          </w:tcPr>
          <w:p w14:paraId="0123FA9C" w14:textId="77777777" w:rsidR="002B58F8" w:rsidRPr="002B58F8" w:rsidRDefault="002B58F8" w:rsidP="009B7036">
            <w:pPr>
              <w:spacing w:after="0" w:line="240" w:lineRule="auto"/>
            </w:pPr>
            <w:r w:rsidRPr="002B58F8">
              <w:t>&gt;H*</w:t>
            </w:r>
          </w:p>
        </w:tc>
        <w:tc>
          <w:tcPr>
            <w:tcW w:w="450" w:type="pct"/>
            <w:tcBorders>
              <w:top w:val="nil"/>
              <w:left w:val="nil"/>
              <w:bottom w:val="single" w:sz="8" w:space="0" w:color="auto"/>
              <w:right w:val="single" w:sz="8" w:space="0" w:color="auto"/>
            </w:tcBorders>
            <w:shd w:val="clear" w:color="auto" w:fill="FFFFFF"/>
            <w:hideMark/>
          </w:tcPr>
          <w:p w14:paraId="5C51DAD5" w14:textId="77777777" w:rsidR="002B58F8" w:rsidRPr="002B58F8" w:rsidRDefault="002B58F8" w:rsidP="009B7036">
            <w:pPr>
              <w:spacing w:after="0" w:line="240" w:lineRule="auto"/>
            </w:pPr>
            <w:r w:rsidRPr="002B58F8">
              <w:t>&gt;75 ÷ H*</w:t>
            </w:r>
          </w:p>
        </w:tc>
        <w:tc>
          <w:tcPr>
            <w:tcW w:w="550" w:type="pct"/>
            <w:tcBorders>
              <w:top w:val="nil"/>
              <w:left w:val="nil"/>
              <w:bottom w:val="single" w:sz="8" w:space="0" w:color="auto"/>
              <w:right w:val="single" w:sz="8" w:space="0" w:color="auto"/>
            </w:tcBorders>
            <w:shd w:val="clear" w:color="auto" w:fill="FFFFFF"/>
            <w:hideMark/>
          </w:tcPr>
          <w:p w14:paraId="4B450501" w14:textId="77777777" w:rsidR="002B58F8" w:rsidRPr="002B58F8" w:rsidRDefault="002B58F8" w:rsidP="009B7036">
            <w:pPr>
              <w:spacing w:after="0" w:line="240" w:lineRule="auto"/>
            </w:pPr>
            <w:r w:rsidRPr="002B58F8">
              <w:t>&gt;28 ÷ 75</w:t>
            </w:r>
          </w:p>
        </w:tc>
        <w:tc>
          <w:tcPr>
            <w:tcW w:w="450" w:type="pct"/>
            <w:tcBorders>
              <w:top w:val="nil"/>
              <w:left w:val="nil"/>
              <w:bottom w:val="single" w:sz="8" w:space="0" w:color="auto"/>
              <w:right w:val="single" w:sz="8" w:space="0" w:color="auto"/>
            </w:tcBorders>
            <w:shd w:val="clear" w:color="auto" w:fill="FFFFFF"/>
            <w:hideMark/>
          </w:tcPr>
          <w:p w14:paraId="31DDE4AF" w14:textId="77777777" w:rsidR="002B58F8" w:rsidRPr="002B58F8" w:rsidRDefault="002B58F8" w:rsidP="009B7036">
            <w:pPr>
              <w:spacing w:after="0" w:line="240" w:lineRule="auto"/>
            </w:pPr>
            <w:r w:rsidRPr="002B58F8">
              <w:t>&gt;6 ÷ 28</w:t>
            </w:r>
          </w:p>
        </w:tc>
        <w:tc>
          <w:tcPr>
            <w:tcW w:w="400" w:type="pct"/>
            <w:tcBorders>
              <w:top w:val="nil"/>
              <w:left w:val="nil"/>
              <w:bottom w:val="single" w:sz="8" w:space="0" w:color="auto"/>
              <w:right w:val="single" w:sz="8" w:space="0" w:color="auto"/>
            </w:tcBorders>
            <w:shd w:val="clear" w:color="auto" w:fill="FFFFFF"/>
            <w:hideMark/>
          </w:tcPr>
          <w:p w14:paraId="289AE7F1" w14:textId="77777777" w:rsidR="002B58F8" w:rsidRPr="002B58F8" w:rsidRDefault="002B58F8" w:rsidP="009B7036">
            <w:pPr>
              <w:spacing w:after="0" w:line="240" w:lineRule="auto"/>
            </w:pPr>
            <w:r w:rsidRPr="002B58F8">
              <w:t>≤6</w:t>
            </w:r>
          </w:p>
        </w:tc>
      </w:tr>
      <w:tr w:rsidR="002B58F8" w:rsidRPr="002B58F8" w14:paraId="5DF9C82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506656"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172C216"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5A8CC5D2" w14:textId="77777777" w:rsidR="002B58F8" w:rsidRPr="002B58F8" w:rsidRDefault="002B58F8" w:rsidP="009B7036">
            <w:pPr>
              <w:spacing w:after="0" w:line="240" w:lineRule="auto"/>
            </w:pPr>
            <w:r w:rsidRPr="002B58F8">
              <w:t>b) Số tầng cao</w:t>
            </w:r>
          </w:p>
        </w:tc>
        <w:tc>
          <w:tcPr>
            <w:tcW w:w="450" w:type="pct"/>
            <w:tcBorders>
              <w:top w:val="nil"/>
              <w:left w:val="nil"/>
              <w:bottom w:val="single" w:sz="8" w:space="0" w:color="auto"/>
              <w:right w:val="single" w:sz="8" w:space="0" w:color="auto"/>
            </w:tcBorders>
            <w:shd w:val="clear" w:color="auto" w:fill="FFFFFF"/>
            <w:hideMark/>
          </w:tcPr>
          <w:p w14:paraId="658DDEA1" w14:textId="77777777" w:rsidR="002B58F8" w:rsidRPr="002B58F8" w:rsidRDefault="002B58F8" w:rsidP="009B7036">
            <w:pPr>
              <w:spacing w:after="0" w:line="240" w:lineRule="auto"/>
            </w:pPr>
            <w:r w:rsidRPr="002B58F8">
              <w:t>&gt;50</w:t>
            </w:r>
          </w:p>
        </w:tc>
        <w:tc>
          <w:tcPr>
            <w:tcW w:w="450" w:type="pct"/>
            <w:tcBorders>
              <w:top w:val="nil"/>
              <w:left w:val="nil"/>
              <w:bottom w:val="single" w:sz="8" w:space="0" w:color="auto"/>
              <w:right w:val="single" w:sz="8" w:space="0" w:color="auto"/>
            </w:tcBorders>
            <w:shd w:val="clear" w:color="auto" w:fill="FFFFFF"/>
            <w:hideMark/>
          </w:tcPr>
          <w:p w14:paraId="0EA2C26C" w14:textId="77777777" w:rsidR="002B58F8" w:rsidRPr="002B58F8" w:rsidRDefault="002B58F8" w:rsidP="009B7036">
            <w:pPr>
              <w:spacing w:after="0" w:line="240" w:lineRule="auto"/>
            </w:pPr>
            <w:r w:rsidRPr="002B58F8">
              <w:t>25 ÷ 50</w:t>
            </w:r>
          </w:p>
        </w:tc>
        <w:tc>
          <w:tcPr>
            <w:tcW w:w="550" w:type="pct"/>
            <w:tcBorders>
              <w:top w:val="nil"/>
              <w:left w:val="nil"/>
              <w:bottom w:val="single" w:sz="8" w:space="0" w:color="auto"/>
              <w:right w:val="single" w:sz="8" w:space="0" w:color="auto"/>
            </w:tcBorders>
            <w:shd w:val="clear" w:color="auto" w:fill="FFFFFF"/>
            <w:hideMark/>
          </w:tcPr>
          <w:p w14:paraId="15096D59" w14:textId="77777777" w:rsidR="002B58F8" w:rsidRPr="002B58F8" w:rsidRDefault="002B58F8" w:rsidP="009B7036">
            <w:pPr>
              <w:spacing w:after="0" w:line="240" w:lineRule="auto"/>
            </w:pPr>
            <w:r w:rsidRPr="002B58F8">
              <w:t>8 ÷ 24</w:t>
            </w:r>
          </w:p>
        </w:tc>
        <w:tc>
          <w:tcPr>
            <w:tcW w:w="450" w:type="pct"/>
            <w:tcBorders>
              <w:top w:val="nil"/>
              <w:left w:val="nil"/>
              <w:bottom w:val="single" w:sz="8" w:space="0" w:color="auto"/>
              <w:right w:val="single" w:sz="8" w:space="0" w:color="auto"/>
            </w:tcBorders>
            <w:shd w:val="clear" w:color="auto" w:fill="FFFFFF"/>
            <w:hideMark/>
          </w:tcPr>
          <w:p w14:paraId="25B4A715" w14:textId="77777777" w:rsidR="002B58F8" w:rsidRPr="002B58F8" w:rsidRDefault="002B58F8" w:rsidP="009B7036">
            <w:pPr>
              <w:spacing w:after="0" w:line="240" w:lineRule="auto"/>
            </w:pPr>
            <w:r w:rsidRPr="002B58F8">
              <w:t>2 ÷ 7</w:t>
            </w:r>
          </w:p>
        </w:tc>
        <w:tc>
          <w:tcPr>
            <w:tcW w:w="400" w:type="pct"/>
            <w:tcBorders>
              <w:top w:val="nil"/>
              <w:left w:val="nil"/>
              <w:bottom w:val="single" w:sz="8" w:space="0" w:color="auto"/>
              <w:right w:val="single" w:sz="8" w:space="0" w:color="auto"/>
            </w:tcBorders>
            <w:shd w:val="clear" w:color="auto" w:fill="FFFFFF"/>
            <w:hideMark/>
          </w:tcPr>
          <w:p w14:paraId="1E7A8980" w14:textId="77777777" w:rsidR="002B58F8" w:rsidRPr="002B58F8" w:rsidRDefault="002B58F8" w:rsidP="009B7036">
            <w:pPr>
              <w:spacing w:after="0" w:line="240" w:lineRule="auto"/>
            </w:pPr>
            <w:r w:rsidRPr="002B58F8">
              <w:t>1</w:t>
            </w:r>
          </w:p>
        </w:tc>
      </w:tr>
      <w:tr w:rsidR="002B58F8" w:rsidRPr="002B58F8" w14:paraId="6BC2235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80FD33"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97E76BA"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439D984F" w14:textId="77777777" w:rsidR="002B58F8" w:rsidRPr="002B58F8" w:rsidRDefault="002B58F8" w:rsidP="009B7036">
            <w:pPr>
              <w:spacing w:after="0" w:line="240" w:lineRule="auto"/>
            </w:pPr>
            <w:r w:rsidRPr="002B58F8">
              <w:t>c) Tổng diện tích sàn (nghìn m</w:t>
            </w:r>
            <w:r w:rsidRPr="002B58F8">
              <w:rPr>
                <w:vertAlign w:val="superscript"/>
              </w:rPr>
              <w:t>2</w:t>
            </w:r>
            <w:r w:rsidRPr="002B58F8">
              <w:t>)</w:t>
            </w:r>
          </w:p>
        </w:tc>
        <w:tc>
          <w:tcPr>
            <w:tcW w:w="450" w:type="pct"/>
            <w:tcBorders>
              <w:top w:val="nil"/>
              <w:left w:val="nil"/>
              <w:bottom w:val="single" w:sz="8" w:space="0" w:color="auto"/>
              <w:right w:val="single" w:sz="8" w:space="0" w:color="auto"/>
            </w:tcBorders>
            <w:shd w:val="clear" w:color="auto" w:fill="FFFFFF"/>
            <w:hideMark/>
          </w:tcPr>
          <w:p w14:paraId="0FE8E74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4FCEA00" w14:textId="77777777" w:rsidR="002B58F8" w:rsidRPr="002B58F8" w:rsidRDefault="002B58F8" w:rsidP="009B7036">
            <w:pPr>
              <w:spacing w:after="0" w:line="240" w:lineRule="auto"/>
            </w:pPr>
            <w:r w:rsidRPr="002B58F8">
              <w:t>&gt;30</w:t>
            </w:r>
          </w:p>
        </w:tc>
        <w:tc>
          <w:tcPr>
            <w:tcW w:w="550" w:type="pct"/>
            <w:tcBorders>
              <w:top w:val="nil"/>
              <w:left w:val="nil"/>
              <w:bottom w:val="single" w:sz="8" w:space="0" w:color="auto"/>
              <w:right w:val="single" w:sz="8" w:space="0" w:color="auto"/>
            </w:tcBorders>
            <w:shd w:val="clear" w:color="auto" w:fill="FFFFFF"/>
            <w:hideMark/>
          </w:tcPr>
          <w:p w14:paraId="25A9FB16" w14:textId="77777777" w:rsidR="002B58F8" w:rsidRPr="002B58F8" w:rsidRDefault="002B58F8" w:rsidP="009B7036">
            <w:pPr>
              <w:spacing w:after="0" w:line="240" w:lineRule="auto"/>
            </w:pPr>
            <w:r w:rsidRPr="002B58F8">
              <w:t>&gt;10 ÷ 30</w:t>
            </w:r>
          </w:p>
        </w:tc>
        <w:tc>
          <w:tcPr>
            <w:tcW w:w="450" w:type="pct"/>
            <w:tcBorders>
              <w:top w:val="nil"/>
              <w:left w:val="nil"/>
              <w:bottom w:val="single" w:sz="8" w:space="0" w:color="auto"/>
              <w:right w:val="single" w:sz="8" w:space="0" w:color="auto"/>
            </w:tcBorders>
            <w:shd w:val="clear" w:color="auto" w:fill="FFFFFF"/>
            <w:hideMark/>
          </w:tcPr>
          <w:p w14:paraId="051242DA" w14:textId="77777777" w:rsidR="002B58F8" w:rsidRPr="002B58F8" w:rsidRDefault="002B58F8" w:rsidP="009B7036">
            <w:pPr>
              <w:spacing w:after="0" w:line="240" w:lineRule="auto"/>
            </w:pPr>
            <w:r w:rsidRPr="002B58F8">
              <w:t>1 ÷ 10</w:t>
            </w:r>
          </w:p>
        </w:tc>
        <w:tc>
          <w:tcPr>
            <w:tcW w:w="400" w:type="pct"/>
            <w:tcBorders>
              <w:top w:val="nil"/>
              <w:left w:val="nil"/>
              <w:bottom w:val="single" w:sz="8" w:space="0" w:color="auto"/>
              <w:right w:val="single" w:sz="8" w:space="0" w:color="auto"/>
            </w:tcBorders>
            <w:shd w:val="clear" w:color="auto" w:fill="FFFFFF"/>
            <w:hideMark/>
          </w:tcPr>
          <w:p w14:paraId="289B6017" w14:textId="77777777" w:rsidR="002B58F8" w:rsidRPr="002B58F8" w:rsidRDefault="002B58F8" w:rsidP="009B7036">
            <w:pPr>
              <w:spacing w:after="0" w:line="240" w:lineRule="auto"/>
            </w:pPr>
            <w:r w:rsidRPr="002B58F8">
              <w:t>&lt;1</w:t>
            </w:r>
          </w:p>
        </w:tc>
      </w:tr>
      <w:tr w:rsidR="002B58F8" w:rsidRPr="002B58F8" w14:paraId="3C8158FE"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1D31B19"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6AC35B08"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638830A6" w14:textId="77777777" w:rsidR="002B58F8" w:rsidRPr="002B58F8" w:rsidRDefault="002B58F8" w:rsidP="009B7036">
            <w:pPr>
              <w:spacing w:after="0" w:line="240" w:lineRule="auto"/>
            </w:pPr>
            <w:r w:rsidRPr="002B58F8">
              <w:t>d) Nhịp kết cấu lớn nhất (m)</w:t>
            </w:r>
          </w:p>
        </w:tc>
        <w:tc>
          <w:tcPr>
            <w:tcW w:w="450" w:type="pct"/>
            <w:tcBorders>
              <w:top w:val="nil"/>
              <w:left w:val="nil"/>
              <w:bottom w:val="single" w:sz="8" w:space="0" w:color="auto"/>
              <w:right w:val="single" w:sz="8" w:space="0" w:color="auto"/>
            </w:tcBorders>
            <w:shd w:val="clear" w:color="auto" w:fill="FFFFFF"/>
            <w:hideMark/>
          </w:tcPr>
          <w:p w14:paraId="7ABF3BF9"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hideMark/>
          </w:tcPr>
          <w:p w14:paraId="156CC056" w14:textId="77777777" w:rsidR="002B58F8" w:rsidRPr="002B58F8" w:rsidRDefault="002B58F8" w:rsidP="009B7036">
            <w:pPr>
              <w:spacing w:after="0" w:line="240" w:lineRule="auto"/>
            </w:pPr>
            <w:r w:rsidRPr="002B58F8">
              <w:t>100 ÷ 200</w:t>
            </w:r>
          </w:p>
        </w:tc>
        <w:tc>
          <w:tcPr>
            <w:tcW w:w="550" w:type="pct"/>
            <w:tcBorders>
              <w:top w:val="nil"/>
              <w:left w:val="nil"/>
              <w:bottom w:val="single" w:sz="8" w:space="0" w:color="auto"/>
              <w:right w:val="single" w:sz="8" w:space="0" w:color="auto"/>
            </w:tcBorders>
            <w:shd w:val="clear" w:color="auto" w:fill="FFFFFF"/>
            <w:hideMark/>
          </w:tcPr>
          <w:p w14:paraId="081B66E8" w14:textId="77777777" w:rsidR="002B58F8" w:rsidRPr="002B58F8" w:rsidRDefault="002B58F8" w:rsidP="009B7036">
            <w:pPr>
              <w:spacing w:after="0" w:line="240" w:lineRule="auto"/>
            </w:pPr>
            <w:r w:rsidRPr="002B58F8">
              <w:t>50 ÷ &lt;100</w:t>
            </w:r>
          </w:p>
        </w:tc>
        <w:tc>
          <w:tcPr>
            <w:tcW w:w="450" w:type="pct"/>
            <w:tcBorders>
              <w:top w:val="nil"/>
              <w:left w:val="nil"/>
              <w:bottom w:val="single" w:sz="8" w:space="0" w:color="auto"/>
              <w:right w:val="single" w:sz="8" w:space="0" w:color="auto"/>
            </w:tcBorders>
            <w:shd w:val="clear" w:color="auto" w:fill="FFFFFF"/>
            <w:hideMark/>
          </w:tcPr>
          <w:p w14:paraId="1E478695" w14:textId="77777777" w:rsidR="002B58F8" w:rsidRPr="002B58F8" w:rsidRDefault="002B58F8" w:rsidP="009B7036">
            <w:pPr>
              <w:spacing w:after="0" w:line="240" w:lineRule="auto"/>
            </w:pPr>
            <w:r w:rsidRPr="002B58F8">
              <w:t>15 ÷ &lt;50</w:t>
            </w:r>
          </w:p>
        </w:tc>
        <w:tc>
          <w:tcPr>
            <w:tcW w:w="400" w:type="pct"/>
            <w:tcBorders>
              <w:top w:val="nil"/>
              <w:left w:val="nil"/>
              <w:bottom w:val="single" w:sz="8" w:space="0" w:color="auto"/>
              <w:right w:val="single" w:sz="8" w:space="0" w:color="auto"/>
            </w:tcBorders>
            <w:shd w:val="clear" w:color="auto" w:fill="FFFFFF"/>
            <w:hideMark/>
          </w:tcPr>
          <w:p w14:paraId="3902D3BA" w14:textId="77777777" w:rsidR="002B58F8" w:rsidRPr="002B58F8" w:rsidRDefault="002B58F8" w:rsidP="009B7036">
            <w:pPr>
              <w:spacing w:after="0" w:line="240" w:lineRule="auto"/>
            </w:pPr>
            <w:r w:rsidRPr="002B58F8">
              <w:t>&lt;15</w:t>
            </w:r>
          </w:p>
        </w:tc>
      </w:tr>
      <w:tr w:rsidR="002B58F8" w:rsidRPr="002B58F8" w14:paraId="00CBACE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93FDA9F"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1B2D124"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340E2194" w14:textId="77777777" w:rsidR="002B58F8" w:rsidRPr="002B58F8" w:rsidRDefault="002B58F8" w:rsidP="009B7036">
            <w:pPr>
              <w:spacing w:after="0" w:line="240" w:lineRule="auto"/>
            </w:pPr>
            <w:r w:rsidRPr="002B58F8">
              <w:t>đ) Độ sâu ngầm (m)</w:t>
            </w:r>
          </w:p>
        </w:tc>
        <w:tc>
          <w:tcPr>
            <w:tcW w:w="450" w:type="pct"/>
            <w:tcBorders>
              <w:top w:val="nil"/>
              <w:left w:val="nil"/>
              <w:bottom w:val="single" w:sz="8" w:space="0" w:color="auto"/>
              <w:right w:val="single" w:sz="8" w:space="0" w:color="auto"/>
            </w:tcBorders>
            <w:shd w:val="clear" w:color="auto" w:fill="FFFFFF"/>
            <w:hideMark/>
          </w:tcPr>
          <w:p w14:paraId="1D2AF9E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4C1727A" w14:textId="77777777" w:rsidR="002B58F8" w:rsidRPr="002B58F8" w:rsidRDefault="002B58F8" w:rsidP="009B7036">
            <w:pPr>
              <w:spacing w:after="0" w:line="240" w:lineRule="auto"/>
            </w:pPr>
            <w:r w:rsidRPr="002B58F8">
              <w:t>&gt;18</w:t>
            </w:r>
          </w:p>
        </w:tc>
        <w:tc>
          <w:tcPr>
            <w:tcW w:w="550" w:type="pct"/>
            <w:tcBorders>
              <w:top w:val="nil"/>
              <w:left w:val="nil"/>
              <w:bottom w:val="single" w:sz="8" w:space="0" w:color="auto"/>
              <w:right w:val="single" w:sz="8" w:space="0" w:color="auto"/>
            </w:tcBorders>
            <w:shd w:val="clear" w:color="auto" w:fill="FFFFFF"/>
            <w:hideMark/>
          </w:tcPr>
          <w:p w14:paraId="5C517335" w14:textId="77777777" w:rsidR="002B58F8" w:rsidRPr="002B58F8" w:rsidRDefault="002B58F8" w:rsidP="009B7036">
            <w:pPr>
              <w:spacing w:after="0" w:line="240" w:lineRule="auto"/>
            </w:pPr>
            <w:r w:rsidRPr="002B58F8">
              <w:t>6 ÷ 18</w:t>
            </w:r>
          </w:p>
        </w:tc>
        <w:tc>
          <w:tcPr>
            <w:tcW w:w="450" w:type="pct"/>
            <w:tcBorders>
              <w:top w:val="nil"/>
              <w:left w:val="nil"/>
              <w:bottom w:val="single" w:sz="8" w:space="0" w:color="auto"/>
              <w:right w:val="single" w:sz="8" w:space="0" w:color="auto"/>
            </w:tcBorders>
            <w:shd w:val="clear" w:color="auto" w:fill="FFFFFF"/>
            <w:hideMark/>
          </w:tcPr>
          <w:p w14:paraId="3BBD9DA2" w14:textId="77777777" w:rsidR="002B58F8" w:rsidRPr="002B58F8" w:rsidRDefault="002B58F8" w:rsidP="009B7036">
            <w:pPr>
              <w:spacing w:after="0" w:line="240" w:lineRule="auto"/>
            </w:pPr>
            <w:r w:rsidRPr="002B58F8">
              <w:t>&lt;6</w:t>
            </w:r>
          </w:p>
        </w:tc>
        <w:tc>
          <w:tcPr>
            <w:tcW w:w="400" w:type="pct"/>
            <w:tcBorders>
              <w:top w:val="nil"/>
              <w:left w:val="nil"/>
              <w:bottom w:val="single" w:sz="8" w:space="0" w:color="auto"/>
              <w:right w:val="single" w:sz="8" w:space="0" w:color="auto"/>
            </w:tcBorders>
            <w:shd w:val="clear" w:color="auto" w:fill="FFFFFF"/>
            <w:hideMark/>
          </w:tcPr>
          <w:p w14:paraId="74552079" w14:textId="77777777" w:rsidR="002B58F8" w:rsidRPr="002B58F8" w:rsidRDefault="002B58F8" w:rsidP="009B7036">
            <w:pPr>
              <w:spacing w:after="0" w:line="240" w:lineRule="auto"/>
            </w:pPr>
            <w:r w:rsidRPr="002B58F8">
              <w:t> </w:t>
            </w:r>
          </w:p>
        </w:tc>
      </w:tr>
      <w:tr w:rsidR="002B58F8" w:rsidRPr="002B58F8" w14:paraId="429EB66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0B4155F"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7A4AAFD"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43408A35" w14:textId="77777777" w:rsidR="002B58F8" w:rsidRPr="002B58F8" w:rsidRDefault="002B58F8" w:rsidP="009B7036">
            <w:pPr>
              <w:spacing w:after="0" w:line="240" w:lineRule="auto"/>
            </w:pPr>
            <w:r w:rsidRPr="002B58F8">
              <w:t>e) Số tầng ngầm</w:t>
            </w:r>
          </w:p>
        </w:tc>
        <w:tc>
          <w:tcPr>
            <w:tcW w:w="450" w:type="pct"/>
            <w:tcBorders>
              <w:top w:val="nil"/>
              <w:left w:val="nil"/>
              <w:bottom w:val="single" w:sz="8" w:space="0" w:color="auto"/>
              <w:right w:val="single" w:sz="8" w:space="0" w:color="auto"/>
            </w:tcBorders>
            <w:shd w:val="clear" w:color="auto" w:fill="FFFFFF"/>
            <w:hideMark/>
          </w:tcPr>
          <w:p w14:paraId="1E02F0C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1DB5D0D" w14:textId="77777777" w:rsidR="002B58F8" w:rsidRPr="002B58F8" w:rsidRDefault="002B58F8" w:rsidP="009B7036">
            <w:pPr>
              <w:spacing w:after="0" w:line="240" w:lineRule="auto"/>
            </w:pPr>
            <w:r w:rsidRPr="002B58F8">
              <w:t>≥5</w:t>
            </w:r>
          </w:p>
        </w:tc>
        <w:tc>
          <w:tcPr>
            <w:tcW w:w="550" w:type="pct"/>
            <w:tcBorders>
              <w:top w:val="nil"/>
              <w:left w:val="nil"/>
              <w:bottom w:val="single" w:sz="8" w:space="0" w:color="auto"/>
              <w:right w:val="single" w:sz="8" w:space="0" w:color="auto"/>
            </w:tcBorders>
            <w:shd w:val="clear" w:color="auto" w:fill="FFFFFF"/>
            <w:hideMark/>
          </w:tcPr>
          <w:p w14:paraId="078DB15D" w14:textId="77777777" w:rsidR="002B58F8" w:rsidRPr="002B58F8" w:rsidRDefault="002B58F8" w:rsidP="009B7036">
            <w:pPr>
              <w:spacing w:after="0" w:line="240" w:lineRule="auto"/>
            </w:pPr>
            <w:r w:rsidRPr="002B58F8">
              <w:t>2 ÷ 4</w:t>
            </w:r>
          </w:p>
        </w:tc>
        <w:tc>
          <w:tcPr>
            <w:tcW w:w="450" w:type="pct"/>
            <w:tcBorders>
              <w:top w:val="nil"/>
              <w:left w:val="nil"/>
              <w:bottom w:val="single" w:sz="8" w:space="0" w:color="auto"/>
              <w:right w:val="single" w:sz="8" w:space="0" w:color="auto"/>
            </w:tcBorders>
            <w:shd w:val="clear" w:color="auto" w:fill="FFFFFF"/>
            <w:hideMark/>
          </w:tcPr>
          <w:p w14:paraId="61D9F727" w14:textId="77777777" w:rsidR="002B58F8" w:rsidRPr="002B58F8" w:rsidRDefault="002B58F8" w:rsidP="009B7036">
            <w:pPr>
              <w:spacing w:after="0" w:line="240" w:lineRule="auto"/>
            </w:pPr>
            <w:r w:rsidRPr="002B58F8">
              <w:t>1</w:t>
            </w:r>
          </w:p>
        </w:tc>
        <w:tc>
          <w:tcPr>
            <w:tcW w:w="400" w:type="pct"/>
            <w:tcBorders>
              <w:top w:val="nil"/>
              <w:left w:val="nil"/>
              <w:bottom w:val="single" w:sz="8" w:space="0" w:color="auto"/>
              <w:right w:val="single" w:sz="8" w:space="0" w:color="auto"/>
            </w:tcBorders>
            <w:shd w:val="clear" w:color="auto" w:fill="FFFFFF"/>
            <w:hideMark/>
          </w:tcPr>
          <w:p w14:paraId="01EB801E" w14:textId="77777777" w:rsidR="002B58F8" w:rsidRPr="002B58F8" w:rsidRDefault="002B58F8" w:rsidP="009B7036">
            <w:pPr>
              <w:spacing w:after="0" w:line="240" w:lineRule="auto"/>
            </w:pPr>
            <w:r w:rsidRPr="002B58F8">
              <w:t> </w:t>
            </w:r>
          </w:p>
        </w:tc>
      </w:tr>
      <w:tr w:rsidR="002B58F8" w:rsidRPr="002B58F8" w14:paraId="6C9BE313"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DC91790" w14:textId="77777777" w:rsidR="002B58F8" w:rsidRPr="002B58F8" w:rsidRDefault="002B58F8" w:rsidP="009B7036">
            <w:pPr>
              <w:spacing w:after="0" w:line="240" w:lineRule="auto"/>
            </w:pPr>
            <w:r w:rsidRPr="002B58F8">
              <w:t> </w:t>
            </w:r>
          </w:p>
        </w:tc>
        <w:tc>
          <w:tcPr>
            <w:tcW w:w="4600" w:type="pct"/>
            <w:gridSpan w:val="7"/>
            <w:tcBorders>
              <w:top w:val="nil"/>
              <w:left w:val="nil"/>
              <w:bottom w:val="single" w:sz="8" w:space="0" w:color="auto"/>
              <w:right w:val="single" w:sz="8" w:space="0" w:color="auto"/>
            </w:tcBorders>
            <w:shd w:val="clear" w:color="auto" w:fill="FFFFFF"/>
            <w:hideMark/>
          </w:tcPr>
          <w:p w14:paraId="0699E75A" w14:textId="77777777" w:rsidR="002B58F8" w:rsidRPr="002B58F8" w:rsidRDefault="002B58F8" w:rsidP="009B7036">
            <w:pPr>
              <w:spacing w:after="0" w:line="240" w:lineRule="auto"/>
            </w:pPr>
            <w:r w:rsidRPr="002B58F8">
              <w:rPr>
                <w:b/>
                <w:bCs/>
                <w:i/>
                <w:iCs/>
              </w:rPr>
              <w:t>Ghi</w:t>
            </w:r>
            <w:r w:rsidRPr="002B58F8">
              <w:t> </w:t>
            </w:r>
            <w:r w:rsidRPr="002B58F8">
              <w:rPr>
                <w:b/>
                <w:bCs/>
                <w:i/>
                <w:iCs/>
              </w:rPr>
              <w:t>chú:</w:t>
            </w:r>
          </w:p>
          <w:p w14:paraId="594D1AB8" w14:textId="77777777" w:rsidR="002B58F8" w:rsidRPr="002B58F8" w:rsidRDefault="002B58F8" w:rsidP="009B7036">
            <w:pPr>
              <w:spacing w:after="0" w:line="240" w:lineRule="auto"/>
            </w:pPr>
            <w:r w:rsidRPr="002B58F8">
              <w:rPr>
                <w:i/>
                <w:iCs/>
              </w:rPr>
              <w:t>1. Đối với các nhà thuộc nhóm nguy hiểm cháy theo công năng F1.2, F1.3, F4.2, F4.3 và nhà hỗn hợp quy định tại mục 1.1.3 </w:t>
            </w:r>
            <w:bookmarkStart w:id="1351" w:name="tvpllink_vbetdeqlnt"/>
            <w:r w:rsidRPr="002B58F8">
              <w:rPr>
                <w:i/>
                <w:iCs/>
              </w:rPr>
              <w:fldChar w:fldCharType="begin"/>
            </w:r>
            <w:r w:rsidRPr="002B58F8">
              <w:rPr>
                <w:i/>
                <w:iCs/>
              </w:rPr>
              <w:instrText>HYPERLINK "https://thuvienphapluat.vn/TCVN/Xay-dung/QCVN-06-2022-BXD-An-toan-chay-cho-nha-va-cong-trinh-919647.aspx" \t "_blank"</w:instrText>
            </w:r>
            <w:r w:rsidRPr="002B58F8">
              <w:rPr>
                <w:i/>
                <w:iCs/>
              </w:rPr>
            </w:r>
            <w:r w:rsidRPr="002B58F8">
              <w:rPr>
                <w:i/>
                <w:iCs/>
              </w:rPr>
              <w:fldChar w:fldCharType="separate"/>
            </w:r>
            <w:r w:rsidRPr="002B58F8">
              <w:rPr>
                <w:rStyle w:val="Hyperlink"/>
                <w:i/>
                <w:iCs/>
              </w:rPr>
              <w:t>QCVN 06:2022/BXD</w:t>
            </w:r>
            <w:r w:rsidRPr="002B58F8">
              <w:fldChar w:fldCharType="end"/>
            </w:r>
            <w:bookmarkEnd w:id="1351"/>
            <w:r w:rsidRPr="002B58F8">
              <w:rPr>
                <w:i/>
                <w:iCs/>
              </w:rPr>
              <w:t>: H* = 150 m; với H* là chiều cao phòng cháy chữa cháy quy định tại </w:t>
            </w:r>
            <w:bookmarkStart w:id="1352" w:name="tvpllink_vbetdeqlnt_1"/>
            <w:r w:rsidRPr="002B58F8">
              <w:rPr>
                <w:i/>
                <w:iCs/>
              </w:rPr>
              <w:fldChar w:fldCharType="begin"/>
            </w:r>
            <w:r w:rsidRPr="002B58F8">
              <w:rPr>
                <w:i/>
                <w:iCs/>
              </w:rPr>
              <w:instrText>HYPERLINK "https://thuvienphapluat.vn/TCVN/Xay-dung/QCVN-06-2022-BXD-An-toan-chay-cho-nha-va-cong-trinh-919647.aspx" \t "_blank"</w:instrText>
            </w:r>
            <w:r w:rsidRPr="002B58F8">
              <w:rPr>
                <w:i/>
                <w:iCs/>
              </w:rPr>
            </w:r>
            <w:r w:rsidRPr="002B58F8">
              <w:rPr>
                <w:i/>
                <w:iCs/>
              </w:rPr>
              <w:fldChar w:fldCharType="separate"/>
            </w:r>
            <w:r w:rsidRPr="002B58F8">
              <w:rPr>
                <w:rStyle w:val="Hyperlink"/>
                <w:i/>
                <w:iCs/>
              </w:rPr>
              <w:t>QCVN 06:2022/BXD</w:t>
            </w:r>
            <w:r w:rsidRPr="002B58F8">
              <w:fldChar w:fldCharType="end"/>
            </w:r>
            <w:bookmarkEnd w:id="1352"/>
            <w:r w:rsidRPr="002B58F8">
              <w:rPr>
                <w:i/>
                <w:iCs/>
              </w:rPr>
              <w:t>.</w:t>
            </w:r>
          </w:p>
          <w:p w14:paraId="7E06F96E" w14:textId="77777777" w:rsidR="002B58F8" w:rsidRPr="002B58F8" w:rsidRDefault="002B58F8" w:rsidP="009B7036">
            <w:pPr>
              <w:spacing w:after="0" w:line="240" w:lineRule="auto"/>
            </w:pPr>
            <w:r w:rsidRPr="002B58F8">
              <w:rPr>
                <w:i/>
                <w:iCs/>
              </w:rPr>
              <w:t>2. Đối với các</w:t>
            </w:r>
            <w:r w:rsidRPr="002B58F8">
              <w:t> </w:t>
            </w:r>
            <w:r w:rsidRPr="002B58F8">
              <w:rPr>
                <w:i/>
                <w:iCs/>
              </w:rPr>
              <w:t>trường hợp khác</w:t>
            </w:r>
            <w:r w:rsidRPr="002B58F8">
              <w:t> </w:t>
            </w:r>
            <w:r w:rsidRPr="002B58F8">
              <w:rPr>
                <w:i/>
                <w:iCs/>
              </w:rPr>
              <w:t>mục 1</w:t>
            </w:r>
            <w:r w:rsidRPr="002B58F8">
              <w:t> </w:t>
            </w:r>
            <w:r w:rsidRPr="002B58F8">
              <w:rPr>
                <w:i/>
                <w:iCs/>
              </w:rPr>
              <w:t>của ghi</w:t>
            </w:r>
            <w:r w:rsidRPr="002B58F8">
              <w:t> </w:t>
            </w:r>
            <w:r w:rsidRPr="002B58F8">
              <w:rPr>
                <w:i/>
                <w:iCs/>
              </w:rPr>
              <w:t>chú</w:t>
            </w:r>
            <w:r w:rsidRPr="002B58F8">
              <w:t> </w:t>
            </w:r>
            <w:r w:rsidRPr="002B58F8">
              <w:rPr>
                <w:i/>
                <w:iCs/>
              </w:rPr>
              <w:t>này:</w:t>
            </w:r>
            <w:r w:rsidRPr="002B58F8">
              <w:t> </w:t>
            </w:r>
            <w:r w:rsidRPr="002B58F8">
              <w:rPr>
                <w:i/>
                <w:iCs/>
              </w:rPr>
              <w:t>H*</w:t>
            </w:r>
            <w:r w:rsidRPr="002B58F8">
              <w:t> </w:t>
            </w:r>
            <w:r w:rsidRPr="002B58F8">
              <w:rPr>
                <w:i/>
                <w:iCs/>
              </w:rPr>
              <w:t>=</w:t>
            </w:r>
            <w:r w:rsidRPr="002B58F8">
              <w:t> </w:t>
            </w:r>
            <w:r w:rsidRPr="002B58F8">
              <w:rPr>
                <w:i/>
                <w:iCs/>
              </w:rPr>
              <w:t>200</w:t>
            </w:r>
            <w:r w:rsidRPr="002B58F8">
              <w:t> </w:t>
            </w:r>
            <w:r w:rsidRPr="002B58F8">
              <w:rPr>
                <w:i/>
                <w:iCs/>
              </w:rPr>
              <w:t>m;</w:t>
            </w:r>
            <w:r w:rsidRPr="002B58F8">
              <w:t> </w:t>
            </w:r>
            <w:r w:rsidRPr="002B58F8">
              <w:rPr>
                <w:i/>
                <w:iCs/>
              </w:rPr>
              <w:t>với H*</w:t>
            </w:r>
            <w:r w:rsidRPr="002B58F8">
              <w:t> </w:t>
            </w:r>
            <w:r w:rsidRPr="002B58F8">
              <w:rPr>
                <w:i/>
                <w:iCs/>
              </w:rPr>
              <w:t>là</w:t>
            </w:r>
            <w:r w:rsidRPr="002B58F8">
              <w:t> </w:t>
            </w:r>
            <w:r w:rsidRPr="002B58F8">
              <w:rPr>
                <w:i/>
                <w:iCs/>
              </w:rPr>
              <w:t>chiều cao</w:t>
            </w:r>
            <w:r w:rsidRPr="002B58F8">
              <w:t> </w:t>
            </w:r>
            <w:r w:rsidRPr="002B58F8">
              <w:rPr>
                <w:i/>
                <w:iCs/>
              </w:rPr>
              <w:t>của công</w:t>
            </w:r>
            <w:r w:rsidRPr="002B58F8">
              <w:t> </w:t>
            </w:r>
            <w:r w:rsidRPr="002B58F8">
              <w:rPr>
                <w:i/>
                <w:iCs/>
              </w:rPr>
              <w:t>trình/kết cấu được xác</w:t>
            </w:r>
            <w:r w:rsidRPr="002B58F8">
              <w:t> </w:t>
            </w:r>
            <w:r w:rsidRPr="002B58F8">
              <w:rPr>
                <w:i/>
                <w:iCs/>
              </w:rPr>
              <w:t>định theo</w:t>
            </w:r>
            <w:r w:rsidRPr="002B58F8">
              <w:t> </w:t>
            </w:r>
            <w:r w:rsidRPr="002B58F8">
              <w:rPr>
                <w:i/>
                <w:iCs/>
              </w:rPr>
              <w:t>điểm a</w:t>
            </w:r>
            <w:r w:rsidRPr="002B58F8">
              <w:t> </w:t>
            </w:r>
            <w:r w:rsidRPr="002B58F8">
              <w:rPr>
                <w:i/>
                <w:iCs/>
              </w:rPr>
              <w:t>mục 3</w:t>
            </w:r>
            <w:r w:rsidRPr="002B58F8">
              <w:t> </w:t>
            </w:r>
            <w:r w:rsidRPr="002B58F8">
              <w:rPr>
                <w:i/>
                <w:iCs/>
              </w:rPr>
              <w:t>phần Ghi</w:t>
            </w:r>
            <w:r w:rsidRPr="002B58F8">
              <w:t> </w:t>
            </w:r>
            <w:r w:rsidRPr="002B58F8">
              <w:rPr>
                <w:i/>
                <w:iCs/>
              </w:rPr>
              <w:t>chú</w:t>
            </w:r>
            <w:r w:rsidRPr="002B58F8">
              <w:t> </w:t>
            </w:r>
            <w:r w:rsidRPr="002B58F8">
              <w:rPr>
                <w:i/>
                <w:iCs/>
              </w:rPr>
              <w:t>của Bảng 2.</w:t>
            </w:r>
          </w:p>
        </w:tc>
      </w:tr>
      <w:tr w:rsidR="002B58F8" w:rsidRPr="002B58F8" w14:paraId="1F108B56"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33634252" w14:textId="77777777" w:rsidR="002B58F8" w:rsidRPr="002B58F8" w:rsidRDefault="002B58F8" w:rsidP="009B7036">
            <w:pPr>
              <w:spacing w:after="0" w:line="240" w:lineRule="auto"/>
            </w:pPr>
            <w:r w:rsidRPr="002B58F8">
              <w:rPr>
                <w:b/>
                <w:bCs/>
              </w:rPr>
              <w:t>2.2</w:t>
            </w:r>
          </w:p>
        </w:tc>
        <w:tc>
          <w:tcPr>
            <w:tcW w:w="1550" w:type="pct"/>
            <w:tcBorders>
              <w:top w:val="nil"/>
              <w:left w:val="nil"/>
              <w:bottom w:val="single" w:sz="8" w:space="0" w:color="auto"/>
              <w:right w:val="single" w:sz="8" w:space="0" w:color="auto"/>
            </w:tcBorders>
            <w:shd w:val="clear" w:color="auto" w:fill="FFFFFF"/>
            <w:hideMark/>
          </w:tcPr>
          <w:p w14:paraId="01F4055B" w14:textId="77777777" w:rsidR="002B58F8" w:rsidRPr="002B58F8" w:rsidRDefault="002B58F8" w:rsidP="009B7036">
            <w:pPr>
              <w:spacing w:after="0" w:line="240" w:lineRule="auto"/>
            </w:pPr>
            <w:r w:rsidRPr="002B58F8">
              <w:rPr>
                <w:b/>
                <w:bCs/>
              </w:rPr>
              <w:t>2.2.1</w:t>
            </w:r>
            <w:r w:rsidRPr="002B58F8">
              <w:t> </w:t>
            </w:r>
            <w:r w:rsidRPr="002B58F8">
              <w:rPr>
                <w:b/>
                <w:bCs/>
              </w:rPr>
              <w:t>Kết cấu dạng cột, trụ, tháp</w:t>
            </w:r>
            <w:r w:rsidRPr="002B58F8">
              <w:t> </w:t>
            </w:r>
            <w:r w:rsidRPr="002B58F8">
              <w:rPr>
                <w:b/>
                <w:bCs/>
              </w:rPr>
              <w:t>trong</w:t>
            </w:r>
            <w:r w:rsidRPr="002B58F8">
              <w:t> </w:t>
            </w:r>
            <w:r w:rsidRPr="002B58F8">
              <w:rPr>
                <w:b/>
                <w:bCs/>
              </w:rPr>
              <w:t>các</w:t>
            </w:r>
            <w:r w:rsidRPr="002B58F8">
              <w:t> </w:t>
            </w:r>
            <w:r w:rsidRPr="002B58F8">
              <w:rPr>
                <w:b/>
                <w:bCs/>
              </w:rPr>
              <w:t>công</w:t>
            </w:r>
            <w:r w:rsidRPr="002B58F8">
              <w:t> </w:t>
            </w:r>
            <w:r w:rsidRPr="002B58F8">
              <w:rPr>
                <w:b/>
                <w:bCs/>
              </w:rPr>
              <w:t>trình</w:t>
            </w:r>
            <w:r w:rsidRPr="002B58F8">
              <w:t> </w:t>
            </w:r>
            <w:r w:rsidRPr="002B58F8">
              <w:rPr>
                <w:b/>
                <w:bCs/>
              </w:rPr>
              <w:t>dân</w:t>
            </w:r>
            <w:r w:rsidRPr="002B58F8">
              <w:t> </w:t>
            </w:r>
            <w:r w:rsidRPr="002B58F8">
              <w:rPr>
                <w:b/>
                <w:bCs/>
              </w:rPr>
              <w:t>dụng, công</w:t>
            </w:r>
            <w:r w:rsidRPr="002B58F8">
              <w:t> </w:t>
            </w:r>
            <w:r w:rsidRPr="002B58F8">
              <w:rPr>
                <w:b/>
                <w:bCs/>
              </w:rPr>
              <w:t>nghiệp, giao</w:t>
            </w:r>
            <w:r w:rsidRPr="002B58F8">
              <w:t> </w:t>
            </w:r>
            <w:r w:rsidRPr="002B58F8">
              <w:rPr>
                <w:b/>
                <w:bCs/>
              </w:rPr>
              <w:t>thông</w:t>
            </w:r>
            <w:r w:rsidRPr="002B58F8">
              <w:t> (không bao gồm mục 2.2.3)</w:t>
            </w:r>
          </w:p>
          <w:p w14:paraId="097E2511" w14:textId="77777777" w:rsidR="002B58F8" w:rsidRPr="002B58F8" w:rsidRDefault="002B58F8" w:rsidP="009B7036">
            <w:pPr>
              <w:spacing w:after="0" w:line="240" w:lineRule="auto"/>
            </w:pPr>
            <w:r w:rsidRPr="002B58F8">
              <w:rPr>
                <w:i/>
                <w:iCs/>
              </w:rPr>
              <w:t>Ví dụ: Tượng đài, cột/tháp quảng cáo,</w:t>
            </w:r>
            <w:r w:rsidRPr="002B58F8">
              <w:t> </w:t>
            </w:r>
            <w:r w:rsidRPr="002B58F8">
              <w:rPr>
                <w:i/>
                <w:iCs/>
              </w:rPr>
              <w:t>cột truyền tải điện, ống khói,</w:t>
            </w:r>
            <w:r w:rsidRPr="002B58F8">
              <w:t> </w:t>
            </w:r>
            <w:r w:rsidRPr="002B58F8">
              <w:rPr>
                <w:i/>
                <w:iCs/>
              </w:rPr>
              <w:t>cột tín</w:t>
            </w:r>
            <w:r w:rsidRPr="002B58F8">
              <w:t> </w:t>
            </w:r>
            <w:r w:rsidRPr="002B58F8">
              <w:rPr>
                <w:i/>
                <w:iCs/>
              </w:rPr>
              <w:t>hiệu giao</w:t>
            </w:r>
            <w:r w:rsidRPr="002B58F8">
              <w:t> </w:t>
            </w:r>
            <w:r w:rsidRPr="002B58F8">
              <w:rPr>
                <w:i/>
                <w:iCs/>
              </w:rPr>
              <w:t>thông</w:t>
            </w:r>
            <w:r w:rsidRPr="002B58F8">
              <w:t> </w:t>
            </w:r>
            <w:r w:rsidRPr="002B58F8">
              <w:rPr>
                <w:i/>
                <w:iCs/>
              </w:rPr>
              <w:t>và</w:t>
            </w:r>
            <w:r w:rsidRPr="002B58F8">
              <w:t> </w:t>
            </w:r>
            <w:r w:rsidRPr="002B58F8">
              <w:rPr>
                <w:i/>
                <w:iCs/>
              </w:rPr>
              <w:t>các</w:t>
            </w:r>
            <w:r w:rsidRPr="002B58F8">
              <w:t> </w:t>
            </w:r>
            <w:r w:rsidRPr="002B58F8">
              <w:rPr>
                <w:i/>
                <w:iCs/>
              </w:rPr>
              <w:t>kết cấu tương tự khác.</w:t>
            </w:r>
          </w:p>
        </w:tc>
        <w:tc>
          <w:tcPr>
            <w:tcW w:w="650" w:type="pct"/>
            <w:tcBorders>
              <w:top w:val="nil"/>
              <w:left w:val="nil"/>
              <w:bottom w:val="single" w:sz="8" w:space="0" w:color="auto"/>
              <w:right w:val="single" w:sz="8" w:space="0" w:color="auto"/>
            </w:tcBorders>
            <w:shd w:val="clear" w:color="auto" w:fill="FFFFFF"/>
            <w:hideMark/>
          </w:tcPr>
          <w:p w14:paraId="4760A8B6" w14:textId="77777777" w:rsidR="002B58F8" w:rsidRPr="002B58F8" w:rsidRDefault="002B58F8" w:rsidP="009B7036">
            <w:pPr>
              <w:spacing w:after="0" w:line="240" w:lineRule="auto"/>
            </w:pPr>
            <w:r w:rsidRPr="002B58F8">
              <w:t>Chiều cao của kết cấu (m)</w:t>
            </w:r>
          </w:p>
        </w:tc>
        <w:tc>
          <w:tcPr>
            <w:tcW w:w="450" w:type="pct"/>
            <w:tcBorders>
              <w:top w:val="nil"/>
              <w:left w:val="nil"/>
              <w:bottom w:val="single" w:sz="8" w:space="0" w:color="auto"/>
              <w:right w:val="single" w:sz="8" w:space="0" w:color="auto"/>
            </w:tcBorders>
            <w:shd w:val="clear" w:color="auto" w:fill="FFFFFF"/>
            <w:hideMark/>
          </w:tcPr>
          <w:p w14:paraId="62352D0A"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hideMark/>
          </w:tcPr>
          <w:p w14:paraId="2D0DCEDF" w14:textId="77777777" w:rsidR="002B58F8" w:rsidRPr="002B58F8" w:rsidRDefault="002B58F8" w:rsidP="009B7036">
            <w:pPr>
              <w:spacing w:after="0" w:line="240" w:lineRule="auto"/>
            </w:pPr>
            <w:r w:rsidRPr="002B58F8">
              <w:t>&gt;75 ÷ 200</w:t>
            </w:r>
          </w:p>
        </w:tc>
        <w:tc>
          <w:tcPr>
            <w:tcW w:w="550" w:type="pct"/>
            <w:tcBorders>
              <w:top w:val="nil"/>
              <w:left w:val="nil"/>
              <w:bottom w:val="single" w:sz="8" w:space="0" w:color="auto"/>
              <w:right w:val="single" w:sz="8" w:space="0" w:color="auto"/>
            </w:tcBorders>
            <w:shd w:val="clear" w:color="auto" w:fill="FFFFFF"/>
            <w:hideMark/>
          </w:tcPr>
          <w:p w14:paraId="05C60C9E" w14:textId="77777777" w:rsidR="002B58F8" w:rsidRPr="002B58F8" w:rsidRDefault="002B58F8" w:rsidP="009B7036">
            <w:pPr>
              <w:spacing w:after="0" w:line="240" w:lineRule="auto"/>
            </w:pPr>
            <w:r w:rsidRPr="002B58F8">
              <w:t>&gt;28 ÷ 75</w:t>
            </w:r>
          </w:p>
        </w:tc>
        <w:tc>
          <w:tcPr>
            <w:tcW w:w="450" w:type="pct"/>
            <w:tcBorders>
              <w:top w:val="nil"/>
              <w:left w:val="nil"/>
              <w:bottom w:val="single" w:sz="8" w:space="0" w:color="auto"/>
              <w:right w:val="single" w:sz="8" w:space="0" w:color="auto"/>
            </w:tcBorders>
            <w:shd w:val="clear" w:color="auto" w:fill="FFFFFF"/>
            <w:hideMark/>
          </w:tcPr>
          <w:p w14:paraId="19DEC771" w14:textId="77777777" w:rsidR="002B58F8" w:rsidRPr="002B58F8" w:rsidRDefault="002B58F8" w:rsidP="009B7036">
            <w:pPr>
              <w:spacing w:after="0" w:line="240" w:lineRule="auto"/>
            </w:pPr>
            <w:r w:rsidRPr="002B58F8">
              <w:t>&gt;6 ÷ 28</w:t>
            </w:r>
          </w:p>
        </w:tc>
        <w:tc>
          <w:tcPr>
            <w:tcW w:w="400" w:type="pct"/>
            <w:tcBorders>
              <w:top w:val="nil"/>
              <w:left w:val="nil"/>
              <w:bottom w:val="single" w:sz="8" w:space="0" w:color="auto"/>
              <w:right w:val="single" w:sz="8" w:space="0" w:color="auto"/>
            </w:tcBorders>
            <w:shd w:val="clear" w:color="auto" w:fill="FFFFFF"/>
            <w:hideMark/>
          </w:tcPr>
          <w:p w14:paraId="1295FCD1" w14:textId="77777777" w:rsidR="002B58F8" w:rsidRPr="002B58F8" w:rsidRDefault="002B58F8" w:rsidP="009B7036">
            <w:pPr>
              <w:spacing w:after="0" w:line="240" w:lineRule="auto"/>
            </w:pPr>
            <w:r w:rsidRPr="002B58F8">
              <w:t>≤6</w:t>
            </w:r>
          </w:p>
        </w:tc>
      </w:tr>
      <w:tr w:rsidR="002B58F8" w:rsidRPr="002B58F8" w14:paraId="6362495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8BE1890"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0FC1409B" w14:textId="77777777" w:rsidR="002B58F8" w:rsidRPr="002B58F8" w:rsidRDefault="002B58F8" w:rsidP="009B7036">
            <w:pPr>
              <w:spacing w:after="0" w:line="240" w:lineRule="auto"/>
            </w:pPr>
            <w:r w:rsidRPr="002B58F8">
              <w:rPr>
                <w:b/>
                <w:bCs/>
              </w:rPr>
              <w:t>2.2.2</w:t>
            </w:r>
            <w:r w:rsidRPr="002B58F8">
              <w:t> </w:t>
            </w:r>
            <w:r w:rsidRPr="002B58F8">
              <w:rPr>
                <w:b/>
                <w:bCs/>
              </w:rPr>
              <w:t>Kết cấu dạng cột, trụ, tháp</w:t>
            </w:r>
            <w:r w:rsidRPr="002B58F8">
              <w:t> </w:t>
            </w:r>
            <w:r w:rsidRPr="002B58F8">
              <w:rPr>
                <w:b/>
                <w:bCs/>
              </w:rPr>
              <w:t>trong</w:t>
            </w:r>
            <w:r w:rsidRPr="002B58F8">
              <w:t> </w:t>
            </w:r>
            <w:r w:rsidRPr="002B58F8">
              <w:rPr>
                <w:b/>
                <w:bCs/>
              </w:rPr>
              <w:t>công</w:t>
            </w:r>
            <w:r w:rsidRPr="002B58F8">
              <w:t> </w:t>
            </w:r>
            <w:r w:rsidRPr="002B58F8">
              <w:rPr>
                <w:b/>
                <w:bCs/>
              </w:rPr>
              <w:t>trình</w:t>
            </w:r>
            <w:r w:rsidRPr="002B58F8">
              <w:t> </w:t>
            </w:r>
            <w:r w:rsidRPr="002B58F8">
              <w:rPr>
                <w:b/>
                <w:bCs/>
              </w:rPr>
              <w:t>hạ tầng kỹ thuật</w:t>
            </w:r>
          </w:p>
          <w:p w14:paraId="03D82A31" w14:textId="77777777" w:rsidR="002B58F8" w:rsidRPr="002B58F8" w:rsidRDefault="002B58F8" w:rsidP="009B7036">
            <w:pPr>
              <w:spacing w:after="0" w:line="240" w:lineRule="auto"/>
            </w:pPr>
            <w:r w:rsidRPr="002B58F8">
              <w:rPr>
                <w:i/>
                <w:iCs/>
              </w:rPr>
              <w:t>Ví dụ: Cột ăng ten,</w:t>
            </w:r>
            <w:r w:rsidRPr="002B58F8">
              <w:t> </w:t>
            </w:r>
            <w:r w:rsidRPr="002B58F8">
              <w:rPr>
                <w:i/>
                <w:iCs/>
              </w:rPr>
              <w:t>tháp</w:t>
            </w:r>
            <w:r w:rsidRPr="002B58F8">
              <w:t> </w:t>
            </w:r>
            <w:r w:rsidRPr="002B58F8">
              <w:rPr>
                <w:i/>
                <w:iCs/>
              </w:rPr>
              <w:t>thu</w:t>
            </w:r>
            <w:r w:rsidRPr="002B58F8">
              <w:t> </w:t>
            </w:r>
            <w:r w:rsidRPr="002B58F8">
              <w:rPr>
                <w:i/>
                <w:iCs/>
              </w:rPr>
              <w:t>phát</w:t>
            </w:r>
            <w:r w:rsidRPr="002B58F8">
              <w:t> </w:t>
            </w:r>
            <w:r w:rsidRPr="002B58F8">
              <w:rPr>
                <w:i/>
                <w:iCs/>
              </w:rPr>
              <w:t>sóng</w:t>
            </w:r>
            <w:r w:rsidRPr="002B58F8">
              <w:t> </w:t>
            </w:r>
            <w:r w:rsidRPr="002B58F8">
              <w:rPr>
                <w:i/>
                <w:iCs/>
              </w:rPr>
              <w:t>truyền thanh/truyền</w:t>
            </w:r>
            <w:r w:rsidRPr="002B58F8">
              <w:t> </w:t>
            </w:r>
            <w:r w:rsidRPr="002B58F8">
              <w:rPr>
                <w:i/>
                <w:iCs/>
              </w:rPr>
              <w:t>hình;</w:t>
            </w:r>
            <w:r w:rsidRPr="002B58F8">
              <w:t> </w:t>
            </w:r>
            <w:r w:rsidRPr="002B58F8">
              <w:rPr>
                <w:i/>
                <w:iCs/>
              </w:rPr>
              <w:t>cột</w:t>
            </w:r>
            <w:r w:rsidRPr="002B58F8">
              <w:t> </w:t>
            </w:r>
            <w:r w:rsidRPr="002B58F8">
              <w:rPr>
                <w:i/>
                <w:iCs/>
              </w:rPr>
              <w:t>BTS;</w:t>
            </w:r>
            <w:r w:rsidRPr="002B58F8">
              <w:t> </w:t>
            </w:r>
            <w:r w:rsidRPr="002B58F8">
              <w:rPr>
                <w:i/>
                <w:iCs/>
              </w:rPr>
              <w:t>cột</w:t>
            </w:r>
            <w:r w:rsidRPr="002B58F8">
              <w:t> </w:t>
            </w:r>
            <w:r w:rsidRPr="002B58F8">
              <w:rPr>
                <w:i/>
                <w:iCs/>
              </w:rPr>
              <w:t>đèn, cột điện trong</w:t>
            </w:r>
            <w:r w:rsidRPr="002B58F8">
              <w:t> </w:t>
            </w:r>
            <w:r w:rsidRPr="002B58F8">
              <w:rPr>
                <w:i/>
                <w:iCs/>
              </w:rPr>
              <w:t>hệ thống chiếu sáng…</w:t>
            </w:r>
          </w:p>
        </w:tc>
        <w:tc>
          <w:tcPr>
            <w:tcW w:w="650" w:type="pct"/>
            <w:tcBorders>
              <w:top w:val="nil"/>
              <w:left w:val="nil"/>
              <w:bottom w:val="single" w:sz="8" w:space="0" w:color="auto"/>
              <w:right w:val="single" w:sz="8" w:space="0" w:color="auto"/>
            </w:tcBorders>
            <w:shd w:val="clear" w:color="auto" w:fill="FFFFFF"/>
            <w:hideMark/>
          </w:tcPr>
          <w:p w14:paraId="16D74FE7" w14:textId="77777777" w:rsidR="002B58F8" w:rsidRPr="002B58F8" w:rsidRDefault="002B58F8" w:rsidP="009B7036">
            <w:pPr>
              <w:spacing w:after="0" w:line="240" w:lineRule="auto"/>
            </w:pPr>
            <w:r w:rsidRPr="002B58F8">
              <w:t>Chiều cao của kết cấu (m)</w:t>
            </w:r>
          </w:p>
        </w:tc>
        <w:tc>
          <w:tcPr>
            <w:tcW w:w="450" w:type="pct"/>
            <w:tcBorders>
              <w:top w:val="nil"/>
              <w:left w:val="nil"/>
              <w:bottom w:val="single" w:sz="8" w:space="0" w:color="auto"/>
              <w:right w:val="single" w:sz="8" w:space="0" w:color="auto"/>
            </w:tcBorders>
            <w:shd w:val="clear" w:color="auto" w:fill="FFFFFF"/>
            <w:hideMark/>
          </w:tcPr>
          <w:p w14:paraId="5D2109F0" w14:textId="77777777" w:rsidR="002B58F8" w:rsidRPr="002B58F8" w:rsidRDefault="002B58F8" w:rsidP="009B7036">
            <w:pPr>
              <w:spacing w:after="0" w:line="240" w:lineRule="auto"/>
            </w:pPr>
            <w:r w:rsidRPr="002B58F8">
              <w:t>≥300</w:t>
            </w:r>
          </w:p>
        </w:tc>
        <w:tc>
          <w:tcPr>
            <w:tcW w:w="450" w:type="pct"/>
            <w:tcBorders>
              <w:top w:val="nil"/>
              <w:left w:val="nil"/>
              <w:bottom w:val="single" w:sz="8" w:space="0" w:color="auto"/>
              <w:right w:val="single" w:sz="8" w:space="0" w:color="auto"/>
            </w:tcBorders>
            <w:shd w:val="clear" w:color="auto" w:fill="FFFFFF"/>
            <w:hideMark/>
          </w:tcPr>
          <w:p w14:paraId="57871ECB" w14:textId="77777777" w:rsidR="002B58F8" w:rsidRPr="002B58F8" w:rsidRDefault="002B58F8" w:rsidP="009B7036">
            <w:pPr>
              <w:spacing w:after="0" w:line="240" w:lineRule="auto"/>
            </w:pPr>
            <w:r w:rsidRPr="002B58F8">
              <w:t>150 ÷ &lt;300</w:t>
            </w:r>
          </w:p>
        </w:tc>
        <w:tc>
          <w:tcPr>
            <w:tcW w:w="550" w:type="pct"/>
            <w:tcBorders>
              <w:top w:val="nil"/>
              <w:left w:val="nil"/>
              <w:bottom w:val="single" w:sz="8" w:space="0" w:color="auto"/>
              <w:right w:val="single" w:sz="8" w:space="0" w:color="auto"/>
            </w:tcBorders>
            <w:shd w:val="clear" w:color="auto" w:fill="FFFFFF"/>
            <w:hideMark/>
          </w:tcPr>
          <w:p w14:paraId="75B52D15" w14:textId="77777777" w:rsidR="002B58F8" w:rsidRPr="002B58F8" w:rsidRDefault="002B58F8" w:rsidP="009B7036">
            <w:pPr>
              <w:spacing w:after="0" w:line="240" w:lineRule="auto"/>
            </w:pPr>
            <w:r w:rsidRPr="002B58F8">
              <w:t>75 ÷ &lt;150</w:t>
            </w:r>
          </w:p>
        </w:tc>
        <w:tc>
          <w:tcPr>
            <w:tcW w:w="450" w:type="pct"/>
            <w:tcBorders>
              <w:top w:val="nil"/>
              <w:left w:val="nil"/>
              <w:bottom w:val="single" w:sz="8" w:space="0" w:color="auto"/>
              <w:right w:val="single" w:sz="8" w:space="0" w:color="auto"/>
            </w:tcBorders>
            <w:shd w:val="clear" w:color="auto" w:fill="FFFFFF"/>
            <w:hideMark/>
          </w:tcPr>
          <w:p w14:paraId="428F6894" w14:textId="77777777" w:rsidR="002B58F8" w:rsidRPr="002B58F8" w:rsidRDefault="002B58F8" w:rsidP="009B7036">
            <w:pPr>
              <w:spacing w:after="0" w:line="240" w:lineRule="auto"/>
            </w:pPr>
            <w:r w:rsidRPr="002B58F8">
              <w:t>&gt;45 ÷ &lt;75</w:t>
            </w:r>
          </w:p>
        </w:tc>
        <w:tc>
          <w:tcPr>
            <w:tcW w:w="400" w:type="pct"/>
            <w:tcBorders>
              <w:top w:val="nil"/>
              <w:left w:val="nil"/>
              <w:bottom w:val="single" w:sz="8" w:space="0" w:color="auto"/>
              <w:right w:val="single" w:sz="8" w:space="0" w:color="auto"/>
            </w:tcBorders>
            <w:shd w:val="clear" w:color="auto" w:fill="FFFFFF"/>
            <w:hideMark/>
          </w:tcPr>
          <w:p w14:paraId="12ABC99D" w14:textId="77777777" w:rsidR="002B58F8" w:rsidRPr="002B58F8" w:rsidRDefault="002B58F8" w:rsidP="009B7036">
            <w:pPr>
              <w:spacing w:after="0" w:line="240" w:lineRule="auto"/>
            </w:pPr>
            <w:r w:rsidRPr="002B58F8">
              <w:t>≤45</w:t>
            </w:r>
          </w:p>
        </w:tc>
      </w:tr>
      <w:tr w:rsidR="002B58F8" w:rsidRPr="002B58F8" w14:paraId="6E4EF13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CA3E552"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46A15168" w14:textId="77777777" w:rsidR="002B58F8" w:rsidRPr="002B58F8" w:rsidRDefault="002B58F8" w:rsidP="009B7036">
            <w:pPr>
              <w:spacing w:after="0" w:line="240" w:lineRule="auto"/>
            </w:pPr>
            <w:r w:rsidRPr="002B58F8">
              <w:rPr>
                <w:b/>
                <w:bCs/>
              </w:rPr>
              <w:t>2.2.3</w:t>
            </w:r>
            <w:r w:rsidRPr="002B58F8">
              <w:t> </w:t>
            </w:r>
            <w:r w:rsidRPr="002B58F8">
              <w:rPr>
                <w:b/>
                <w:bCs/>
              </w:rPr>
              <w:t>Đèn biển, đăng tiêu</w:t>
            </w:r>
          </w:p>
        </w:tc>
        <w:tc>
          <w:tcPr>
            <w:tcW w:w="650" w:type="pct"/>
            <w:tcBorders>
              <w:top w:val="nil"/>
              <w:left w:val="nil"/>
              <w:bottom w:val="single" w:sz="8" w:space="0" w:color="auto"/>
              <w:right w:val="single" w:sz="8" w:space="0" w:color="auto"/>
            </w:tcBorders>
            <w:shd w:val="clear" w:color="auto" w:fill="FFFFFF"/>
            <w:hideMark/>
          </w:tcPr>
          <w:p w14:paraId="35BCDBB9" w14:textId="77777777" w:rsidR="002B58F8" w:rsidRPr="002B58F8" w:rsidRDefault="002B58F8" w:rsidP="009B7036">
            <w:pPr>
              <w:spacing w:after="0" w:line="240" w:lineRule="auto"/>
            </w:pPr>
            <w:r w:rsidRPr="002B58F8">
              <w:t>Chiều cao của kết cấu (m)</w:t>
            </w:r>
          </w:p>
        </w:tc>
        <w:tc>
          <w:tcPr>
            <w:tcW w:w="450" w:type="pct"/>
            <w:tcBorders>
              <w:top w:val="nil"/>
              <w:left w:val="nil"/>
              <w:bottom w:val="single" w:sz="8" w:space="0" w:color="auto"/>
              <w:right w:val="single" w:sz="8" w:space="0" w:color="auto"/>
            </w:tcBorders>
            <w:shd w:val="clear" w:color="auto" w:fill="FFFFFF"/>
            <w:hideMark/>
          </w:tcPr>
          <w:p w14:paraId="294612F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0533208" w14:textId="77777777" w:rsidR="002B58F8" w:rsidRPr="002B58F8" w:rsidRDefault="002B58F8" w:rsidP="009B7036">
            <w:pPr>
              <w:spacing w:after="0" w:line="240" w:lineRule="auto"/>
            </w:pPr>
            <w:r w:rsidRPr="002B58F8">
              <w:t>≥58</w:t>
            </w:r>
          </w:p>
        </w:tc>
        <w:tc>
          <w:tcPr>
            <w:tcW w:w="550" w:type="pct"/>
            <w:tcBorders>
              <w:top w:val="nil"/>
              <w:left w:val="nil"/>
              <w:bottom w:val="single" w:sz="8" w:space="0" w:color="auto"/>
              <w:right w:val="single" w:sz="8" w:space="0" w:color="auto"/>
            </w:tcBorders>
            <w:shd w:val="clear" w:color="auto" w:fill="FFFFFF"/>
            <w:hideMark/>
          </w:tcPr>
          <w:p w14:paraId="12B30047" w14:textId="77777777" w:rsidR="002B58F8" w:rsidRPr="002B58F8" w:rsidRDefault="002B58F8" w:rsidP="009B7036">
            <w:pPr>
              <w:spacing w:after="0" w:line="240" w:lineRule="auto"/>
            </w:pPr>
            <w:r w:rsidRPr="002B58F8">
              <w:t>26,5 ÷ &lt;58</w:t>
            </w:r>
          </w:p>
        </w:tc>
        <w:tc>
          <w:tcPr>
            <w:tcW w:w="450" w:type="pct"/>
            <w:tcBorders>
              <w:top w:val="nil"/>
              <w:left w:val="nil"/>
              <w:bottom w:val="single" w:sz="8" w:space="0" w:color="auto"/>
              <w:right w:val="single" w:sz="8" w:space="0" w:color="auto"/>
            </w:tcBorders>
            <w:shd w:val="clear" w:color="auto" w:fill="FFFFFF"/>
            <w:hideMark/>
          </w:tcPr>
          <w:p w14:paraId="781E4D14" w14:textId="77777777" w:rsidR="002B58F8" w:rsidRPr="002B58F8" w:rsidRDefault="002B58F8" w:rsidP="009B7036">
            <w:pPr>
              <w:spacing w:after="0" w:line="240" w:lineRule="auto"/>
            </w:pPr>
            <w:r w:rsidRPr="002B58F8">
              <w:t>7,5 ÷ &lt;26,5</w:t>
            </w:r>
          </w:p>
        </w:tc>
        <w:tc>
          <w:tcPr>
            <w:tcW w:w="400" w:type="pct"/>
            <w:tcBorders>
              <w:top w:val="nil"/>
              <w:left w:val="nil"/>
              <w:bottom w:val="single" w:sz="8" w:space="0" w:color="auto"/>
              <w:right w:val="single" w:sz="8" w:space="0" w:color="auto"/>
            </w:tcBorders>
            <w:shd w:val="clear" w:color="auto" w:fill="FFFFFF"/>
            <w:hideMark/>
          </w:tcPr>
          <w:p w14:paraId="3D7FE3B2" w14:textId="77777777" w:rsidR="002B58F8" w:rsidRPr="002B58F8" w:rsidRDefault="002B58F8" w:rsidP="009B7036">
            <w:pPr>
              <w:spacing w:after="0" w:line="240" w:lineRule="auto"/>
            </w:pPr>
            <w:r w:rsidRPr="002B58F8">
              <w:t>&lt;7,5</w:t>
            </w:r>
          </w:p>
        </w:tc>
      </w:tr>
      <w:tr w:rsidR="002B58F8" w:rsidRPr="002B58F8" w14:paraId="4CD0108B"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6588A4BE" w14:textId="77777777" w:rsidR="002B58F8" w:rsidRPr="002B58F8" w:rsidRDefault="002B58F8" w:rsidP="009B7036">
            <w:pPr>
              <w:spacing w:after="0" w:line="240" w:lineRule="auto"/>
            </w:pPr>
            <w:r w:rsidRPr="002B58F8">
              <w:rPr>
                <w:b/>
                <w:bCs/>
              </w:rPr>
              <w:t>2.3</w:t>
            </w:r>
          </w:p>
        </w:tc>
        <w:tc>
          <w:tcPr>
            <w:tcW w:w="1550" w:type="pct"/>
            <w:vMerge w:val="restart"/>
            <w:tcBorders>
              <w:top w:val="nil"/>
              <w:left w:val="nil"/>
              <w:bottom w:val="single" w:sz="8" w:space="0" w:color="auto"/>
              <w:right w:val="single" w:sz="8" w:space="0" w:color="auto"/>
            </w:tcBorders>
            <w:shd w:val="clear" w:color="auto" w:fill="FFFFFF"/>
            <w:hideMark/>
          </w:tcPr>
          <w:p w14:paraId="4624FE3D" w14:textId="77777777" w:rsidR="002B58F8" w:rsidRPr="002B58F8" w:rsidRDefault="002B58F8" w:rsidP="009B7036">
            <w:pPr>
              <w:spacing w:after="0" w:line="240" w:lineRule="auto"/>
            </w:pPr>
            <w:r w:rsidRPr="002B58F8">
              <w:rPr>
                <w:b/>
                <w:bCs/>
              </w:rPr>
              <w:t>Tuyến cáp</w:t>
            </w:r>
            <w:r w:rsidRPr="002B58F8">
              <w:t> </w:t>
            </w:r>
            <w:r w:rsidRPr="002B58F8">
              <w:rPr>
                <w:b/>
                <w:bCs/>
              </w:rPr>
              <w:t>treo</w:t>
            </w:r>
          </w:p>
        </w:tc>
        <w:tc>
          <w:tcPr>
            <w:tcW w:w="650" w:type="pct"/>
            <w:tcBorders>
              <w:top w:val="nil"/>
              <w:left w:val="nil"/>
              <w:bottom w:val="single" w:sz="8" w:space="0" w:color="auto"/>
              <w:right w:val="single" w:sz="8" w:space="0" w:color="auto"/>
            </w:tcBorders>
            <w:shd w:val="clear" w:color="auto" w:fill="FFFFFF"/>
            <w:hideMark/>
          </w:tcPr>
          <w:p w14:paraId="143A559C" w14:textId="77777777" w:rsidR="002B58F8" w:rsidRPr="002B58F8" w:rsidRDefault="002B58F8" w:rsidP="009B7036">
            <w:pPr>
              <w:spacing w:after="0" w:line="240" w:lineRule="auto"/>
            </w:pPr>
            <w:r w:rsidRPr="002B58F8">
              <w:t>a) Chiều cao trụ đỡ (m) hoặc Độ cao so với mặt đất, mặt nước (m)</w:t>
            </w:r>
          </w:p>
        </w:tc>
        <w:tc>
          <w:tcPr>
            <w:tcW w:w="450" w:type="pct"/>
            <w:tcBorders>
              <w:top w:val="nil"/>
              <w:left w:val="nil"/>
              <w:bottom w:val="single" w:sz="8" w:space="0" w:color="auto"/>
              <w:right w:val="single" w:sz="8" w:space="0" w:color="auto"/>
            </w:tcBorders>
            <w:shd w:val="clear" w:color="auto" w:fill="FFFFFF"/>
            <w:hideMark/>
          </w:tcPr>
          <w:p w14:paraId="1CF30748" w14:textId="77777777" w:rsidR="002B58F8" w:rsidRPr="002B58F8" w:rsidRDefault="002B58F8" w:rsidP="009B7036">
            <w:pPr>
              <w:spacing w:after="0" w:line="240" w:lineRule="auto"/>
            </w:pPr>
            <w:r w:rsidRPr="002B58F8">
              <w:t>&gt;200</w:t>
            </w:r>
          </w:p>
        </w:tc>
        <w:tc>
          <w:tcPr>
            <w:tcW w:w="450" w:type="pct"/>
            <w:tcBorders>
              <w:top w:val="nil"/>
              <w:left w:val="nil"/>
              <w:bottom w:val="single" w:sz="8" w:space="0" w:color="auto"/>
              <w:right w:val="single" w:sz="8" w:space="0" w:color="auto"/>
            </w:tcBorders>
            <w:shd w:val="clear" w:color="auto" w:fill="FFFFFF"/>
            <w:hideMark/>
          </w:tcPr>
          <w:p w14:paraId="326B252E" w14:textId="77777777" w:rsidR="002B58F8" w:rsidRPr="002B58F8" w:rsidRDefault="002B58F8" w:rsidP="009B7036">
            <w:pPr>
              <w:spacing w:after="0" w:line="240" w:lineRule="auto"/>
            </w:pPr>
            <w:r w:rsidRPr="002B58F8">
              <w:t>&gt;75 ÷ 200</w:t>
            </w:r>
          </w:p>
        </w:tc>
        <w:tc>
          <w:tcPr>
            <w:tcW w:w="550" w:type="pct"/>
            <w:tcBorders>
              <w:top w:val="nil"/>
              <w:left w:val="nil"/>
              <w:bottom w:val="single" w:sz="8" w:space="0" w:color="auto"/>
              <w:right w:val="single" w:sz="8" w:space="0" w:color="auto"/>
            </w:tcBorders>
            <w:shd w:val="clear" w:color="auto" w:fill="FFFFFF"/>
            <w:hideMark/>
          </w:tcPr>
          <w:p w14:paraId="537E2F40" w14:textId="77777777" w:rsidR="002B58F8" w:rsidRPr="002B58F8" w:rsidRDefault="002B58F8" w:rsidP="009B7036">
            <w:pPr>
              <w:spacing w:after="0" w:line="240" w:lineRule="auto"/>
            </w:pPr>
            <w:r w:rsidRPr="002B58F8">
              <w:t>&gt;28 ÷ 75</w:t>
            </w:r>
          </w:p>
        </w:tc>
        <w:tc>
          <w:tcPr>
            <w:tcW w:w="450" w:type="pct"/>
            <w:tcBorders>
              <w:top w:val="nil"/>
              <w:left w:val="nil"/>
              <w:bottom w:val="single" w:sz="8" w:space="0" w:color="auto"/>
              <w:right w:val="single" w:sz="8" w:space="0" w:color="auto"/>
            </w:tcBorders>
            <w:shd w:val="clear" w:color="auto" w:fill="FFFFFF"/>
            <w:hideMark/>
          </w:tcPr>
          <w:p w14:paraId="2AE7866A" w14:textId="77777777" w:rsidR="002B58F8" w:rsidRPr="002B58F8" w:rsidRDefault="002B58F8" w:rsidP="009B7036">
            <w:pPr>
              <w:spacing w:after="0" w:line="240" w:lineRule="auto"/>
            </w:pPr>
            <w:r w:rsidRPr="002B58F8">
              <w:t>&gt;6 ÷ 28</w:t>
            </w:r>
          </w:p>
        </w:tc>
        <w:tc>
          <w:tcPr>
            <w:tcW w:w="400" w:type="pct"/>
            <w:tcBorders>
              <w:top w:val="nil"/>
              <w:left w:val="nil"/>
              <w:bottom w:val="single" w:sz="8" w:space="0" w:color="auto"/>
              <w:right w:val="single" w:sz="8" w:space="0" w:color="auto"/>
            </w:tcBorders>
            <w:shd w:val="clear" w:color="auto" w:fill="FFFFFF"/>
            <w:hideMark/>
          </w:tcPr>
          <w:p w14:paraId="0F1C5406" w14:textId="77777777" w:rsidR="002B58F8" w:rsidRPr="002B58F8" w:rsidRDefault="002B58F8" w:rsidP="009B7036">
            <w:pPr>
              <w:spacing w:after="0" w:line="240" w:lineRule="auto"/>
            </w:pPr>
            <w:r w:rsidRPr="002B58F8">
              <w:t>≤6</w:t>
            </w:r>
          </w:p>
        </w:tc>
      </w:tr>
      <w:tr w:rsidR="002B58F8" w:rsidRPr="002B58F8" w14:paraId="2A4FC88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5177E55"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51567AEA"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7DB63C65" w14:textId="77777777" w:rsidR="002B58F8" w:rsidRPr="002B58F8" w:rsidRDefault="002B58F8" w:rsidP="009B7036">
            <w:pPr>
              <w:spacing w:after="0" w:line="240" w:lineRule="auto"/>
            </w:pPr>
            <w:r w:rsidRPr="002B58F8">
              <w:t xml:space="preserve">b) Khoảng cách lớn </w:t>
            </w:r>
            <w:r w:rsidRPr="002B58F8">
              <w:lastRenderedPageBreak/>
              <w:t>nhất (m) giữa hai trụ cáp</w:t>
            </w:r>
          </w:p>
        </w:tc>
        <w:tc>
          <w:tcPr>
            <w:tcW w:w="450" w:type="pct"/>
            <w:tcBorders>
              <w:top w:val="nil"/>
              <w:left w:val="nil"/>
              <w:bottom w:val="single" w:sz="8" w:space="0" w:color="auto"/>
              <w:right w:val="single" w:sz="8" w:space="0" w:color="auto"/>
            </w:tcBorders>
            <w:shd w:val="clear" w:color="auto" w:fill="FFFFFF"/>
            <w:hideMark/>
          </w:tcPr>
          <w:p w14:paraId="5337E347" w14:textId="77777777" w:rsidR="002B58F8" w:rsidRPr="002B58F8" w:rsidRDefault="002B58F8" w:rsidP="009B7036">
            <w:pPr>
              <w:spacing w:after="0" w:line="240" w:lineRule="auto"/>
            </w:pPr>
            <w:r w:rsidRPr="002B58F8">
              <w:lastRenderedPageBreak/>
              <w:t>≥1.000</w:t>
            </w:r>
          </w:p>
        </w:tc>
        <w:tc>
          <w:tcPr>
            <w:tcW w:w="450" w:type="pct"/>
            <w:tcBorders>
              <w:top w:val="nil"/>
              <w:left w:val="nil"/>
              <w:bottom w:val="single" w:sz="8" w:space="0" w:color="auto"/>
              <w:right w:val="single" w:sz="8" w:space="0" w:color="auto"/>
            </w:tcBorders>
            <w:shd w:val="clear" w:color="auto" w:fill="FFFFFF"/>
            <w:hideMark/>
          </w:tcPr>
          <w:p w14:paraId="22170CE9" w14:textId="77777777" w:rsidR="002B58F8" w:rsidRPr="002B58F8" w:rsidRDefault="002B58F8" w:rsidP="009B7036">
            <w:pPr>
              <w:spacing w:after="0" w:line="240" w:lineRule="auto"/>
            </w:pPr>
            <w:r w:rsidRPr="002B58F8">
              <w:t xml:space="preserve">500 ÷ </w:t>
            </w:r>
            <w:r w:rsidRPr="002B58F8">
              <w:lastRenderedPageBreak/>
              <w:t>&lt;1.000</w:t>
            </w:r>
          </w:p>
        </w:tc>
        <w:tc>
          <w:tcPr>
            <w:tcW w:w="550" w:type="pct"/>
            <w:tcBorders>
              <w:top w:val="nil"/>
              <w:left w:val="nil"/>
              <w:bottom w:val="single" w:sz="8" w:space="0" w:color="auto"/>
              <w:right w:val="single" w:sz="8" w:space="0" w:color="auto"/>
            </w:tcBorders>
            <w:shd w:val="clear" w:color="auto" w:fill="FFFFFF"/>
            <w:hideMark/>
          </w:tcPr>
          <w:p w14:paraId="6957129F" w14:textId="77777777" w:rsidR="002B58F8" w:rsidRPr="002B58F8" w:rsidRDefault="002B58F8" w:rsidP="009B7036">
            <w:pPr>
              <w:spacing w:after="0" w:line="240" w:lineRule="auto"/>
            </w:pPr>
            <w:r w:rsidRPr="002B58F8">
              <w:lastRenderedPageBreak/>
              <w:t xml:space="preserve">200 ÷ </w:t>
            </w:r>
            <w:r w:rsidRPr="002B58F8">
              <w:lastRenderedPageBreak/>
              <w:t>&lt;500</w:t>
            </w:r>
          </w:p>
        </w:tc>
        <w:tc>
          <w:tcPr>
            <w:tcW w:w="450" w:type="pct"/>
            <w:tcBorders>
              <w:top w:val="nil"/>
              <w:left w:val="nil"/>
              <w:bottom w:val="single" w:sz="8" w:space="0" w:color="auto"/>
              <w:right w:val="single" w:sz="8" w:space="0" w:color="auto"/>
            </w:tcBorders>
            <w:shd w:val="clear" w:color="auto" w:fill="FFFFFF"/>
            <w:hideMark/>
          </w:tcPr>
          <w:p w14:paraId="4C723EA5" w14:textId="77777777" w:rsidR="002B58F8" w:rsidRPr="002B58F8" w:rsidRDefault="002B58F8" w:rsidP="009B7036">
            <w:pPr>
              <w:spacing w:after="0" w:line="240" w:lineRule="auto"/>
            </w:pPr>
            <w:r w:rsidRPr="002B58F8">
              <w:lastRenderedPageBreak/>
              <w:t xml:space="preserve">50 ÷ </w:t>
            </w:r>
            <w:r w:rsidRPr="002B58F8">
              <w:lastRenderedPageBreak/>
              <w:t>&lt;200</w:t>
            </w:r>
          </w:p>
        </w:tc>
        <w:tc>
          <w:tcPr>
            <w:tcW w:w="400" w:type="pct"/>
            <w:tcBorders>
              <w:top w:val="nil"/>
              <w:left w:val="nil"/>
              <w:bottom w:val="single" w:sz="8" w:space="0" w:color="auto"/>
              <w:right w:val="single" w:sz="8" w:space="0" w:color="auto"/>
            </w:tcBorders>
            <w:shd w:val="clear" w:color="auto" w:fill="FFFFFF"/>
            <w:hideMark/>
          </w:tcPr>
          <w:p w14:paraId="55DA1476" w14:textId="77777777" w:rsidR="002B58F8" w:rsidRPr="002B58F8" w:rsidRDefault="002B58F8" w:rsidP="009B7036">
            <w:pPr>
              <w:spacing w:after="0" w:line="240" w:lineRule="auto"/>
            </w:pPr>
            <w:r w:rsidRPr="002B58F8">
              <w:lastRenderedPageBreak/>
              <w:t>&lt;50</w:t>
            </w:r>
          </w:p>
        </w:tc>
      </w:tr>
      <w:tr w:rsidR="002B58F8" w:rsidRPr="002B58F8" w14:paraId="1A50DAA4"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51CC14AB" w14:textId="77777777" w:rsidR="002B58F8" w:rsidRPr="002B58F8" w:rsidRDefault="002B58F8" w:rsidP="009B7036">
            <w:pPr>
              <w:spacing w:after="0" w:line="240" w:lineRule="auto"/>
            </w:pPr>
            <w:r w:rsidRPr="002B58F8">
              <w:rPr>
                <w:b/>
                <w:bCs/>
              </w:rPr>
              <w:t>2.4</w:t>
            </w:r>
          </w:p>
        </w:tc>
        <w:tc>
          <w:tcPr>
            <w:tcW w:w="1550" w:type="pct"/>
            <w:vMerge w:val="restart"/>
            <w:tcBorders>
              <w:top w:val="nil"/>
              <w:left w:val="nil"/>
              <w:bottom w:val="single" w:sz="8" w:space="0" w:color="auto"/>
              <w:right w:val="single" w:sz="8" w:space="0" w:color="auto"/>
            </w:tcBorders>
            <w:shd w:val="clear" w:color="auto" w:fill="FFFFFF"/>
            <w:hideMark/>
          </w:tcPr>
          <w:p w14:paraId="1D41BE1D" w14:textId="77777777" w:rsidR="002B58F8" w:rsidRPr="002B58F8" w:rsidRDefault="002B58F8" w:rsidP="009B7036">
            <w:pPr>
              <w:spacing w:after="0" w:line="240" w:lineRule="auto"/>
            </w:pPr>
            <w:r w:rsidRPr="002B58F8">
              <w:rPr>
                <w:b/>
                <w:bCs/>
              </w:rPr>
              <w:t>Kết</w:t>
            </w:r>
            <w:r w:rsidRPr="002B58F8">
              <w:t> </w:t>
            </w:r>
            <w:r w:rsidRPr="002B58F8">
              <w:rPr>
                <w:b/>
                <w:bCs/>
              </w:rPr>
              <w:t>cấu</w:t>
            </w:r>
            <w:r w:rsidRPr="002B58F8">
              <w:t> </w:t>
            </w:r>
            <w:r w:rsidRPr="002B58F8">
              <w:rPr>
                <w:b/>
                <w:bCs/>
              </w:rPr>
              <w:t>dạng</w:t>
            </w:r>
            <w:r w:rsidRPr="002B58F8">
              <w:t> </w:t>
            </w:r>
            <w:r w:rsidRPr="002B58F8">
              <w:rPr>
                <w:b/>
                <w:bCs/>
              </w:rPr>
              <w:t>bể chứa,</w:t>
            </w:r>
            <w:r w:rsidRPr="002B58F8">
              <w:t> </w:t>
            </w:r>
            <w:r w:rsidRPr="002B58F8">
              <w:rPr>
                <w:b/>
                <w:bCs/>
              </w:rPr>
              <w:t>si</w:t>
            </w:r>
            <w:r w:rsidRPr="002B58F8">
              <w:t> </w:t>
            </w:r>
            <w:r w:rsidRPr="002B58F8">
              <w:rPr>
                <w:b/>
                <w:bCs/>
              </w:rPr>
              <w:t>lô</w:t>
            </w:r>
            <w:r w:rsidRPr="002B58F8">
              <w:t> (Bể bơi, bể/giếng chứa các chất lỏng, chất khí, vật liệu rời; các loại bể kỹ thuật lắp đặt máy móc/thiết bị; Si lô; Tháp nước và các kết cấu chứa tương tự khác)</w:t>
            </w:r>
          </w:p>
          <w:p w14:paraId="7E2717C7" w14:textId="77777777" w:rsidR="002B58F8" w:rsidRPr="002B58F8" w:rsidRDefault="002B58F8" w:rsidP="009B7036">
            <w:pPr>
              <w:spacing w:after="0" w:line="240" w:lineRule="auto"/>
            </w:pPr>
            <w:r w:rsidRPr="002B58F8">
              <w:rPr>
                <w:i/>
                <w:iCs/>
              </w:rPr>
              <w:t>Đối</w:t>
            </w:r>
            <w:r w:rsidRPr="002B58F8">
              <w:t> </w:t>
            </w:r>
            <w:r w:rsidRPr="002B58F8">
              <w:rPr>
                <w:i/>
                <w:iCs/>
              </w:rPr>
              <w:t>với</w:t>
            </w:r>
            <w:r w:rsidRPr="002B58F8">
              <w:t> </w:t>
            </w:r>
            <w:r w:rsidRPr="002B58F8">
              <w:rPr>
                <w:i/>
                <w:iCs/>
              </w:rPr>
              <w:t>kết</w:t>
            </w:r>
            <w:r w:rsidRPr="002B58F8">
              <w:t> </w:t>
            </w:r>
            <w:r w:rsidRPr="002B58F8">
              <w:rPr>
                <w:i/>
                <w:iCs/>
              </w:rPr>
              <w:t>cấu</w:t>
            </w:r>
            <w:r w:rsidRPr="002B58F8">
              <w:t> </w:t>
            </w:r>
            <w:r w:rsidRPr="002B58F8">
              <w:rPr>
                <w:i/>
                <w:iCs/>
              </w:rPr>
              <w:t>chứa</w:t>
            </w:r>
            <w:r w:rsidRPr="002B58F8">
              <w:t> </w:t>
            </w:r>
            <w:r w:rsidRPr="002B58F8">
              <w:rPr>
                <w:i/>
                <w:iCs/>
              </w:rPr>
              <w:t>các</w:t>
            </w:r>
            <w:r w:rsidRPr="002B58F8">
              <w:t> </w:t>
            </w:r>
            <w:r w:rsidRPr="002B58F8">
              <w:rPr>
                <w:i/>
                <w:iCs/>
              </w:rPr>
              <w:t>hóa</w:t>
            </w:r>
            <w:r w:rsidRPr="002B58F8">
              <w:t> </w:t>
            </w:r>
            <w:r w:rsidRPr="002B58F8">
              <w:rPr>
                <w:i/>
                <w:iCs/>
              </w:rPr>
              <w:t>chất</w:t>
            </w:r>
            <w:r w:rsidRPr="002B58F8">
              <w:t> </w:t>
            </w:r>
            <w:r w:rsidRPr="002B58F8">
              <w:rPr>
                <w:i/>
                <w:iCs/>
              </w:rPr>
              <w:t>nguy</w:t>
            </w:r>
            <w:r w:rsidRPr="002B58F8">
              <w:t> </w:t>
            </w:r>
            <w:r w:rsidRPr="002B58F8">
              <w:rPr>
                <w:i/>
                <w:iCs/>
              </w:rPr>
              <w:t>hiểm,</w:t>
            </w:r>
            <w:r w:rsidRPr="002B58F8">
              <w:t> </w:t>
            </w:r>
            <w:r w:rsidRPr="002B58F8">
              <w:rPr>
                <w:i/>
                <w:iCs/>
              </w:rPr>
              <w:t>chất</w:t>
            </w:r>
            <w:r w:rsidRPr="002B58F8">
              <w:t> </w:t>
            </w:r>
            <w:r w:rsidRPr="002B58F8">
              <w:rPr>
                <w:i/>
                <w:iCs/>
              </w:rPr>
              <w:t>độc</w:t>
            </w:r>
            <w:r w:rsidRPr="002B58F8">
              <w:t> </w:t>
            </w:r>
            <w:r w:rsidRPr="002B58F8">
              <w:rPr>
                <w:i/>
                <w:iCs/>
              </w:rPr>
              <w:t>theo</w:t>
            </w:r>
            <w:r w:rsidRPr="002B58F8">
              <w:t> </w:t>
            </w:r>
            <w:r w:rsidRPr="002B58F8">
              <w:rPr>
                <w:i/>
                <w:iCs/>
              </w:rPr>
              <w:t>quy</w:t>
            </w:r>
            <w:r w:rsidRPr="002B58F8">
              <w:t> </w:t>
            </w:r>
            <w:r w:rsidRPr="002B58F8">
              <w:rPr>
                <w:i/>
                <w:iCs/>
              </w:rPr>
              <w:t>định</w:t>
            </w:r>
            <w:r w:rsidRPr="002B58F8">
              <w:t> </w:t>
            </w:r>
            <w:r w:rsidRPr="002B58F8">
              <w:rPr>
                <w:i/>
                <w:iCs/>
              </w:rPr>
              <w:t>của</w:t>
            </w:r>
            <w:r w:rsidRPr="002B58F8">
              <w:t> </w:t>
            </w:r>
            <w:r w:rsidRPr="002B58F8">
              <w:rPr>
                <w:i/>
                <w:iCs/>
              </w:rPr>
              <w:t>pháp</w:t>
            </w:r>
            <w:r w:rsidRPr="002B58F8">
              <w:t> </w:t>
            </w:r>
            <w:r w:rsidRPr="002B58F8">
              <w:rPr>
                <w:i/>
                <w:iCs/>
              </w:rPr>
              <w:t>luật</w:t>
            </w:r>
            <w:r w:rsidRPr="002B58F8">
              <w:t> </w:t>
            </w:r>
            <w:r w:rsidRPr="002B58F8">
              <w:rPr>
                <w:i/>
                <w:iCs/>
              </w:rPr>
              <w:t>về hóa</w:t>
            </w:r>
            <w:r w:rsidRPr="002B58F8">
              <w:t> </w:t>
            </w:r>
            <w:r w:rsidRPr="002B58F8">
              <w:rPr>
                <w:i/>
                <w:iCs/>
              </w:rPr>
              <w:t>chất:</w:t>
            </w:r>
            <w:r w:rsidRPr="002B58F8">
              <w:t> </w:t>
            </w:r>
            <w:r w:rsidRPr="002B58F8">
              <w:rPr>
                <w:i/>
                <w:iCs/>
              </w:rPr>
              <w:t>Sau</w:t>
            </w:r>
            <w:r w:rsidRPr="002B58F8">
              <w:t> </w:t>
            </w:r>
            <w:r w:rsidRPr="002B58F8">
              <w:rPr>
                <w:i/>
                <w:iCs/>
              </w:rPr>
              <w:t>khi</w:t>
            </w:r>
            <w:r w:rsidRPr="002B58F8">
              <w:t> </w:t>
            </w:r>
            <w:r w:rsidRPr="002B58F8">
              <w:rPr>
                <w:i/>
                <w:iCs/>
              </w:rPr>
              <w:t>xác</w:t>
            </w:r>
            <w:r w:rsidRPr="002B58F8">
              <w:t> </w:t>
            </w:r>
            <w:r w:rsidRPr="002B58F8">
              <w:rPr>
                <w:i/>
                <w:iCs/>
              </w:rPr>
              <w:t>định</w:t>
            </w:r>
            <w:r w:rsidRPr="002B58F8">
              <w:t> </w:t>
            </w:r>
            <w:r w:rsidRPr="002B58F8">
              <w:rPr>
                <w:i/>
                <w:iCs/>
              </w:rPr>
              <w:t>cấp</w:t>
            </w:r>
            <w:r w:rsidRPr="002B58F8">
              <w:t> </w:t>
            </w:r>
            <w:r w:rsidRPr="002B58F8">
              <w:rPr>
                <w:i/>
                <w:iCs/>
              </w:rPr>
              <w:t>công</w:t>
            </w:r>
            <w:r w:rsidRPr="002B58F8">
              <w:t> </w:t>
            </w:r>
            <w:r w:rsidRPr="002B58F8">
              <w:rPr>
                <w:i/>
                <w:iCs/>
              </w:rPr>
              <w:t>trình</w:t>
            </w:r>
            <w:r w:rsidRPr="002B58F8">
              <w:t> </w:t>
            </w:r>
            <w:r w:rsidRPr="002B58F8">
              <w:rPr>
                <w:i/>
                <w:iCs/>
              </w:rPr>
              <w:t>theo</w:t>
            </w:r>
            <w:r w:rsidRPr="002B58F8">
              <w:t> </w:t>
            </w:r>
            <w:r w:rsidRPr="002B58F8">
              <w:rPr>
                <w:i/>
                <w:iCs/>
              </w:rPr>
              <w:t>mục</w:t>
            </w:r>
            <w:r w:rsidRPr="002B58F8">
              <w:t> </w:t>
            </w:r>
            <w:r w:rsidRPr="002B58F8">
              <w:rPr>
                <w:i/>
                <w:iCs/>
              </w:rPr>
              <w:t>này</w:t>
            </w:r>
            <w:r w:rsidRPr="002B58F8">
              <w:t> </w:t>
            </w:r>
            <w:r w:rsidRPr="002B58F8">
              <w:rPr>
                <w:i/>
                <w:iCs/>
              </w:rPr>
              <w:t>thì</w:t>
            </w:r>
            <w:r w:rsidRPr="002B58F8">
              <w:t> </w:t>
            </w:r>
            <w:r w:rsidRPr="002B58F8">
              <w:rPr>
                <w:i/>
                <w:iCs/>
              </w:rPr>
              <w:t>tăng</w:t>
            </w:r>
            <w:r w:rsidRPr="002B58F8">
              <w:t> </w:t>
            </w:r>
            <w:r w:rsidRPr="002B58F8">
              <w:rPr>
                <w:i/>
                <w:iCs/>
              </w:rPr>
              <w:t>lên</w:t>
            </w:r>
            <w:r w:rsidRPr="002B58F8">
              <w:t> </w:t>
            </w:r>
            <w:r w:rsidRPr="002B58F8">
              <w:rPr>
                <w:i/>
                <w:iCs/>
              </w:rPr>
              <w:t>một</w:t>
            </w:r>
            <w:r w:rsidRPr="002B58F8">
              <w:t> </w:t>
            </w:r>
            <w:r w:rsidRPr="002B58F8">
              <w:rPr>
                <w:i/>
                <w:iCs/>
              </w:rPr>
              <w:t>cấp,</w:t>
            </w:r>
            <w:r w:rsidRPr="002B58F8">
              <w:t> </w:t>
            </w:r>
            <w:r w:rsidRPr="002B58F8">
              <w:rPr>
                <w:i/>
                <w:iCs/>
              </w:rPr>
              <w:t>nhưng</w:t>
            </w:r>
            <w:r w:rsidRPr="002B58F8">
              <w:t> </w:t>
            </w:r>
            <w:r w:rsidRPr="002B58F8">
              <w:rPr>
                <w:i/>
                <w:iCs/>
              </w:rPr>
              <w:t>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II</w:t>
            </w:r>
            <w:r w:rsidRPr="002B58F8">
              <w:t> </w:t>
            </w:r>
            <w:r w:rsidRPr="002B58F8">
              <w:rPr>
                <w:i/>
                <w:iCs/>
              </w:rPr>
              <w:t>và</w:t>
            </w:r>
            <w:r w:rsidRPr="002B58F8">
              <w:t> </w:t>
            </w:r>
            <w:r w:rsidRPr="002B58F8">
              <w:rPr>
                <w:i/>
                <w:iCs/>
              </w:rPr>
              <w:t>không</w:t>
            </w:r>
            <w:r w:rsidRPr="002B58F8">
              <w:t> </w:t>
            </w:r>
            <w:r w:rsidRPr="002B58F8">
              <w:rPr>
                <w:i/>
                <w:iCs/>
              </w:rPr>
              <w:t>có</w:t>
            </w:r>
            <w:r w:rsidRPr="002B58F8">
              <w:t> </w:t>
            </w:r>
            <w:r w:rsidRPr="002B58F8">
              <w:rPr>
                <w:i/>
                <w:iCs/>
              </w:rPr>
              <w:t>cấp</w:t>
            </w:r>
            <w:r w:rsidRPr="002B58F8">
              <w:t> </w:t>
            </w:r>
            <w:r w:rsidRPr="002B58F8">
              <w:rPr>
                <w:i/>
                <w:iCs/>
              </w:rPr>
              <w:t>đặc</w:t>
            </w:r>
            <w:r w:rsidRPr="002B58F8">
              <w:t> </w:t>
            </w:r>
            <w:r w:rsidRPr="002B58F8">
              <w:rPr>
                <w:i/>
                <w:iCs/>
              </w:rPr>
              <w:t>biệt.</w:t>
            </w:r>
          </w:p>
        </w:tc>
        <w:tc>
          <w:tcPr>
            <w:tcW w:w="650" w:type="pct"/>
            <w:tcBorders>
              <w:top w:val="nil"/>
              <w:left w:val="nil"/>
              <w:bottom w:val="single" w:sz="8" w:space="0" w:color="auto"/>
              <w:right w:val="single" w:sz="8" w:space="0" w:color="auto"/>
            </w:tcBorders>
            <w:shd w:val="clear" w:color="auto" w:fill="FFFFFF"/>
            <w:hideMark/>
          </w:tcPr>
          <w:p w14:paraId="3CC824CE" w14:textId="77777777" w:rsidR="002B58F8" w:rsidRPr="002B58F8" w:rsidRDefault="002B58F8" w:rsidP="009B7036">
            <w:pPr>
              <w:spacing w:after="0" w:line="240" w:lineRule="auto"/>
            </w:pPr>
            <w:r w:rsidRPr="002B58F8">
              <w:t>a) Dung tích chứa (nghìn m3)</w:t>
            </w:r>
          </w:p>
        </w:tc>
        <w:tc>
          <w:tcPr>
            <w:tcW w:w="450" w:type="pct"/>
            <w:tcBorders>
              <w:top w:val="nil"/>
              <w:left w:val="nil"/>
              <w:bottom w:val="single" w:sz="8" w:space="0" w:color="auto"/>
              <w:right w:val="single" w:sz="8" w:space="0" w:color="auto"/>
            </w:tcBorders>
            <w:shd w:val="clear" w:color="auto" w:fill="FFFFFF"/>
            <w:hideMark/>
          </w:tcPr>
          <w:p w14:paraId="6538C1E2"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D72ED24" w14:textId="77777777" w:rsidR="002B58F8" w:rsidRPr="002B58F8" w:rsidRDefault="002B58F8" w:rsidP="009B7036">
            <w:pPr>
              <w:spacing w:after="0" w:line="240" w:lineRule="auto"/>
            </w:pPr>
            <w:r w:rsidRPr="002B58F8">
              <w:t>&gt;15</w:t>
            </w:r>
          </w:p>
        </w:tc>
        <w:tc>
          <w:tcPr>
            <w:tcW w:w="550" w:type="pct"/>
            <w:tcBorders>
              <w:top w:val="nil"/>
              <w:left w:val="nil"/>
              <w:bottom w:val="single" w:sz="8" w:space="0" w:color="auto"/>
              <w:right w:val="single" w:sz="8" w:space="0" w:color="auto"/>
            </w:tcBorders>
            <w:shd w:val="clear" w:color="auto" w:fill="FFFFFF"/>
            <w:hideMark/>
          </w:tcPr>
          <w:p w14:paraId="4D006973" w14:textId="77777777" w:rsidR="002B58F8" w:rsidRPr="002B58F8" w:rsidRDefault="002B58F8" w:rsidP="009B7036">
            <w:pPr>
              <w:spacing w:after="0" w:line="240" w:lineRule="auto"/>
            </w:pPr>
            <w:r w:rsidRPr="002B58F8">
              <w:t>5 ÷ 15</w:t>
            </w:r>
          </w:p>
        </w:tc>
        <w:tc>
          <w:tcPr>
            <w:tcW w:w="450" w:type="pct"/>
            <w:tcBorders>
              <w:top w:val="nil"/>
              <w:left w:val="nil"/>
              <w:bottom w:val="single" w:sz="8" w:space="0" w:color="auto"/>
              <w:right w:val="single" w:sz="8" w:space="0" w:color="auto"/>
            </w:tcBorders>
            <w:shd w:val="clear" w:color="auto" w:fill="FFFFFF"/>
            <w:hideMark/>
          </w:tcPr>
          <w:p w14:paraId="23DA45C8" w14:textId="77777777" w:rsidR="002B58F8" w:rsidRPr="002B58F8" w:rsidRDefault="002B58F8" w:rsidP="009B7036">
            <w:pPr>
              <w:spacing w:after="0" w:line="240" w:lineRule="auto"/>
            </w:pPr>
            <w:r w:rsidRPr="002B58F8">
              <w:t>1 ÷ &lt;5</w:t>
            </w:r>
          </w:p>
        </w:tc>
        <w:tc>
          <w:tcPr>
            <w:tcW w:w="400" w:type="pct"/>
            <w:tcBorders>
              <w:top w:val="nil"/>
              <w:left w:val="nil"/>
              <w:bottom w:val="single" w:sz="8" w:space="0" w:color="auto"/>
              <w:right w:val="single" w:sz="8" w:space="0" w:color="auto"/>
            </w:tcBorders>
            <w:shd w:val="clear" w:color="auto" w:fill="FFFFFF"/>
            <w:hideMark/>
          </w:tcPr>
          <w:p w14:paraId="07B3DDCE" w14:textId="77777777" w:rsidR="002B58F8" w:rsidRPr="002B58F8" w:rsidRDefault="002B58F8" w:rsidP="009B7036">
            <w:pPr>
              <w:spacing w:after="0" w:line="240" w:lineRule="auto"/>
            </w:pPr>
            <w:r w:rsidRPr="002B58F8">
              <w:t>&lt;1</w:t>
            </w:r>
          </w:p>
        </w:tc>
      </w:tr>
      <w:tr w:rsidR="002B58F8" w:rsidRPr="002B58F8" w14:paraId="6A867C3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E07EE6"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17115AD"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6A593256" w14:textId="77777777" w:rsidR="002B58F8" w:rsidRPr="002B58F8" w:rsidRDefault="002B58F8" w:rsidP="009B7036">
            <w:pPr>
              <w:spacing w:after="0" w:line="240" w:lineRule="auto"/>
            </w:pPr>
            <w:r w:rsidRPr="002B58F8">
              <w:t>b) Chiều cao kết cấu chứa (m)</w:t>
            </w:r>
          </w:p>
        </w:tc>
        <w:tc>
          <w:tcPr>
            <w:tcW w:w="450" w:type="pct"/>
            <w:tcBorders>
              <w:top w:val="nil"/>
              <w:left w:val="nil"/>
              <w:bottom w:val="single" w:sz="8" w:space="0" w:color="auto"/>
              <w:right w:val="single" w:sz="8" w:space="0" w:color="auto"/>
            </w:tcBorders>
            <w:shd w:val="clear" w:color="auto" w:fill="FFFFFF"/>
            <w:hideMark/>
          </w:tcPr>
          <w:p w14:paraId="7AECF8B0"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00D6F5F" w14:textId="77777777" w:rsidR="002B58F8" w:rsidRPr="002B58F8" w:rsidRDefault="002B58F8" w:rsidP="009B7036">
            <w:pPr>
              <w:spacing w:after="0" w:line="240" w:lineRule="auto"/>
            </w:pPr>
            <w:r w:rsidRPr="002B58F8">
              <w:t>≥75</w:t>
            </w:r>
          </w:p>
        </w:tc>
        <w:tc>
          <w:tcPr>
            <w:tcW w:w="550" w:type="pct"/>
            <w:tcBorders>
              <w:top w:val="nil"/>
              <w:left w:val="nil"/>
              <w:bottom w:val="single" w:sz="8" w:space="0" w:color="auto"/>
              <w:right w:val="single" w:sz="8" w:space="0" w:color="auto"/>
            </w:tcBorders>
            <w:shd w:val="clear" w:color="auto" w:fill="FFFFFF"/>
            <w:hideMark/>
          </w:tcPr>
          <w:p w14:paraId="4E767E08" w14:textId="77777777" w:rsidR="002B58F8" w:rsidRPr="002B58F8" w:rsidRDefault="002B58F8" w:rsidP="009B7036">
            <w:pPr>
              <w:spacing w:after="0" w:line="240" w:lineRule="auto"/>
            </w:pPr>
            <w:r w:rsidRPr="002B58F8">
              <w:t>&gt;28 ÷ &lt;75</w:t>
            </w:r>
          </w:p>
        </w:tc>
        <w:tc>
          <w:tcPr>
            <w:tcW w:w="450" w:type="pct"/>
            <w:tcBorders>
              <w:top w:val="nil"/>
              <w:left w:val="nil"/>
              <w:bottom w:val="single" w:sz="8" w:space="0" w:color="auto"/>
              <w:right w:val="single" w:sz="8" w:space="0" w:color="auto"/>
            </w:tcBorders>
            <w:shd w:val="clear" w:color="auto" w:fill="FFFFFF"/>
            <w:hideMark/>
          </w:tcPr>
          <w:p w14:paraId="32CDCFC0" w14:textId="77777777" w:rsidR="002B58F8" w:rsidRPr="002B58F8" w:rsidRDefault="002B58F8" w:rsidP="009B7036">
            <w:pPr>
              <w:spacing w:after="0" w:line="240" w:lineRule="auto"/>
            </w:pPr>
            <w:r w:rsidRPr="002B58F8">
              <w:t>6 ÷ 28</w:t>
            </w:r>
          </w:p>
        </w:tc>
        <w:tc>
          <w:tcPr>
            <w:tcW w:w="400" w:type="pct"/>
            <w:tcBorders>
              <w:top w:val="nil"/>
              <w:left w:val="nil"/>
              <w:bottom w:val="single" w:sz="8" w:space="0" w:color="auto"/>
              <w:right w:val="single" w:sz="8" w:space="0" w:color="auto"/>
            </w:tcBorders>
            <w:shd w:val="clear" w:color="auto" w:fill="FFFFFF"/>
            <w:hideMark/>
          </w:tcPr>
          <w:p w14:paraId="1CA7C03C" w14:textId="77777777" w:rsidR="002B58F8" w:rsidRPr="002B58F8" w:rsidRDefault="002B58F8" w:rsidP="009B7036">
            <w:pPr>
              <w:spacing w:after="0" w:line="240" w:lineRule="auto"/>
            </w:pPr>
            <w:r w:rsidRPr="002B58F8">
              <w:t>&lt;6</w:t>
            </w:r>
          </w:p>
        </w:tc>
      </w:tr>
      <w:tr w:rsidR="002B58F8" w:rsidRPr="002B58F8" w14:paraId="60242F7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580938"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0668EE0"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7983DF91" w14:textId="77777777" w:rsidR="002B58F8" w:rsidRPr="002B58F8" w:rsidRDefault="002B58F8" w:rsidP="009B7036">
            <w:pPr>
              <w:spacing w:after="0" w:line="240" w:lineRule="auto"/>
            </w:pPr>
            <w:r w:rsidRPr="002B58F8">
              <w:t>c) Độ sâu ngầm (m)</w:t>
            </w:r>
          </w:p>
        </w:tc>
        <w:tc>
          <w:tcPr>
            <w:tcW w:w="450" w:type="pct"/>
            <w:tcBorders>
              <w:top w:val="nil"/>
              <w:left w:val="nil"/>
              <w:bottom w:val="single" w:sz="8" w:space="0" w:color="auto"/>
              <w:right w:val="single" w:sz="8" w:space="0" w:color="auto"/>
            </w:tcBorders>
            <w:shd w:val="clear" w:color="auto" w:fill="FFFFFF"/>
            <w:hideMark/>
          </w:tcPr>
          <w:p w14:paraId="5324C6B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4E8719C" w14:textId="77777777" w:rsidR="002B58F8" w:rsidRPr="002B58F8" w:rsidRDefault="002B58F8" w:rsidP="009B7036">
            <w:pPr>
              <w:spacing w:after="0" w:line="240" w:lineRule="auto"/>
            </w:pPr>
            <w:r w:rsidRPr="002B58F8">
              <w:t>&gt;18</w:t>
            </w:r>
          </w:p>
        </w:tc>
        <w:tc>
          <w:tcPr>
            <w:tcW w:w="550" w:type="pct"/>
            <w:tcBorders>
              <w:top w:val="nil"/>
              <w:left w:val="nil"/>
              <w:bottom w:val="single" w:sz="8" w:space="0" w:color="auto"/>
              <w:right w:val="single" w:sz="8" w:space="0" w:color="auto"/>
            </w:tcBorders>
            <w:shd w:val="clear" w:color="auto" w:fill="FFFFFF"/>
            <w:hideMark/>
          </w:tcPr>
          <w:p w14:paraId="245B55AD" w14:textId="77777777" w:rsidR="002B58F8" w:rsidRPr="002B58F8" w:rsidRDefault="002B58F8" w:rsidP="009B7036">
            <w:pPr>
              <w:spacing w:after="0" w:line="240" w:lineRule="auto"/>
            </w:pPr>
            <w:r w:rsidRPr="002B58F8">
              <w:t>&gt;6 ÷ 18</w:t>
            </w:r>
          </w:p>
        </w:tc>
        <w:tc>
          <w:tcPr>
            <w:tcW w:w="450" w:type="pct"/>
            <w:tcBorders>
              <w:top w:val="nil"/>
              <w:left w:val="nil"/>
              <w:bottom w:val="single" w:sz="8" w:space="0" w:color="auto"/>
              <w:right w:val="single" w:sz="8" w:space="0" w:color="auto"/>
            </w:tcBorders>
            <w:shd w:val="clear" w:color="auto" w:fill="FFFFFF"/>
            <w:hideMark/>
          </w:tcPr>
          <w:p w14:paraId="5EF285D1" w14:textId="77777777" w:rsidR="002B58F8" w:rsidRPr="002B58F8" w:rsidRDefault="002B58F8" w:rsidP="009B7036">
            <w:pPr>
              <w:spacing w:after="0" w:line="240" w:lineRule="auto"/>
            </w:pPr>
            <w:r w:rsidRPr="002B58F8">
              <w:t>&gt;3 ÷ 6</w:t>
            </w:r>
          </w:p>
        </w:tc>
        <w:tc>
          <w:tcPr>
            <w:tcW w:w="400" w:type="pct"/>
            <w:tcBorders>
              <w:top w:val="nil"/>
              <w:left w:val="nil"/>
              <w:bottom w:val="single" w:sz="8" w:space="0" w:color="auto"/>
              <w:right w:val="single" w:sz="8" w:space="0" w:color="auto"/>
            </w:tcBorders>
            <w:shd w:val="clear" w:color="auto" w:fill="FFFFFF"/>
            <w:hideMark/>
          </w:tcPr>
          <w:p w14:paraId="19049711" w14:textId="77777777" w:rsidR="002B58F8" w:rsidRPr="002B58F8" w:rsidRDefault="002B58F8" w:rsidP="009B7036">
            <w:pPr>
              <w:spacing w:after="0" w:line="240" w:lineRule="auto"/>
            </w:pPr>
            <w:r w:rsidRPr="002B58F8">
              <w:t>≤3</w:t>
            </w:r>
          </w:p>
        </w:tc>
      </w:tr>
      <w:tr w:rsidR="002B58F8" w:rsidRPr="002B58F8" w14:paraId="4C38513B"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673E6663" w14:textId="77777777" w:rsidR="002B58F8" w:rsidRPr="002B58F8" w:rsidRDefault="002B58F8" w:rsidP="009B7036">
            <w:pPr>
              <w:spacing w:after="0" w:line="240" w:lineRule="auto"/>
            </w:pPr>
            <w:r w:rsidRPr="002B58F8">
              <w:rPr>
                <w:b/>
                <w:bCs/>
              </w:rPr>
              <w:t>2.5</w:t>
            </w:r>
          </w:p>
        </w:tc>
        <w:tc>
          <w:tcPr>
            <w:tcW w:w="4600" w:type="pct"/>
            <w:gridSpan w:val="7"/>
            <w:tcBorders>
              <w:top w:val="nil"/>
              <w:left w:val="nil"/>
              <w:bottom w:val="single" w:sz="8" w:space="0" w:color="auto"/>
              <w:right w:val="single" w:sz="8" w:space="0" w:color="auto"/>
            </w:tcBorders>
            <w:shd w:val="clear" w:color="auto" w:fill="FFFFFF"/>
            <w:hideMark/>
          </w:tcPr>
          <w:p w14:paraId="5FEAC299" w14:textId="77777777" w:rsidR="002B58F8" w:rsidRPr="002B58F8" w:rsidRDefault="002B58F8" w:rsidP="009B7036">
            <w:pPr>
              <w:spacing w:after="0" w:line="240" w:lineRule="auto"/>
            </w:pPr>
            <w:r w:rsidRPr="002B58F8">
              <w:rPr>
                <w:b/>
                <w:bCs/>
              </w:rPr>
              <w:t>Cầu </w:t>
            </w:r>
            <w:r w:rsidRPr="002B58F8">
              <w:t>(trong công trình giao thông)</w:t>
            </w:r>
          </w:p>
        </w:tc>
      </w:tr>
      <w:tr w:rsidR="002B58F8" w:rsidRPr="002B58F8" w14:paraId="78AF5D9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791229F" w14:textId="77777777" w:rsidR="002B58F8" w:rsidRPr="002B58F8" w:rsidRDefault="002B58F8" w:rsidP="009B7036">
            <w:pPr>
              <w:spacing w:after="0" w:line="240" w:lineRule="auto"/>
            </w:pPr>
          </w:p>
        </w:tc>
        <w:tc>
          <w:tcPr>
            <w:tcW w:w="1550" w:type="pct"/>
            <w:vMerge w:val="restart"/>
            <w:tcBorders>
              <w:top w:val="nil"/>
              <w:left w:val="nil"/>
              <w:bottom w:val="single" w:sz="8" w:space="0" w:color="auto"/>
              <w:right w:val="single" w:sz="8" w:space="0" w:color="auto"/>
            </w:tcBorders>
            <w:shd w:val="clear" w:color="auto" w:fill="FFFFFF"/>
            <w:hideMark/>
          </w:tcPr>
          <w:p w14:paraId="05E9ED9B" w14:textId="77777777" w:rsidR="002B58F8" w:rsidRPr="002B58F8" w:rsidRDefault="002B58F8" w:rsidP="009B7036">
            <w:pPr>
              <w:spacing w:after="0" w:line="240" w:lineRule="auto"/>
            </w:pPr>
            <w:r w:rsidRPr="002B58F8">
              <w:t>2.5.1 Cầu đường bộ: Xét theo các tiêu chí a, b</w:t>
            </w:r>
          </w:p>
          <w:p w14:paraId="7A4CFD7D" w14:textId="77777777" w:rsidR="002B58F8" w:rsidRPr="002B58F8" w:rsidRDefault="002B58F8" w:rsidP="009B7036">
            <w:pPr>
              <w:spacing w:after="0" w:line="240" w:lineRule="auto"/>
            </w:pPr>
            <w:r w:rsidRPr="002B58F8">
              <w:t>2.5.2 Cầu đường sắt: Xét theo các tiêu chí b, c</w:t>
            </w:r>
          </w:p>
        </w:tc>
        <w:tc>
          <w:tcPr>
            <w:tcW w:w="650" w:type="pct"/>
            <w:tcBorders>
              <w:top w:val="nil"/>
              <w:left w:val="nil"/>
              <w:bottom w:val="single" w:sz="8" w:space="0" w:color="auto"/>
              <w:right w:val="single" w:sz="8" w:space="0" w:color="auto"/>
            </w:tcBorders>
            <w:shd w:val="clear" w:color="auto" w:fill="FFFFFF"/>
            <w:hideMark/>
          </w:tcPr>
          <w:p w14:paraId="76A5AEBA" w14:textId="77777777" w:rsidR="002B58F8" w:rsidRPr="002B58F8" w:rsidRDefault="002B58F8" w:rsidP="009B7036">
            <w:pPr>
              <w:spacing w:after="0" w:line="240" w:lineRule="auto"/>
            </w:pPr>
            <w:r w:rsidRPr="002B58F8">
              <w:t>a) Nhịp kết cấu lớn nhất (m)</w:t>
            </w:r>
          </w:p>
        </w:tc>
        <w:tc>
          <w:tcPr>
            <w:tcW w:w="450" w:type="pct"/>
            <w:tcBorders>
              <w:top w:val="nil"/>
              <w:left w:val="nil"/>
              <w:bottom w:val="single" w:sz="8" w:space="0" w:color="auto"/>
              <w:right w:val="single" w:sz="8" w:space="0" w:color="auto"/>
            </w:tcBorders>
            <w:shd w:val="clear" w:color="auto" w:fill="FFFFFF"/>
            <w:hideMark/>
          </w:tcPr>
          <w:p w14:paraId="4D2CFB66" w14:textId="77777777" w:rsidR="002B58F8" w:rsidRPr="002B58F8" w:rsidRDefault="002B58F8" w:rsidP="009B7036">
            <w:pPr>
              <w:spacing w:after="0" w:line="240" w:lineRule="auto"/>
            </w:pPr>
            <w:r w:rsidRPr="002B58F8">
              <w:t>&gt;150</w:t>
            </w:r>
          </w:p>
        </w:tc>
        <w:tc>
          <w:tcPr>
            <w:tcW w:w="450" w:type="pct"/>
            <w:tcBorders>
              <w:top w:val="nil"/>
              <w:left w:val="nil"/>
              <w:bottom w:val="single" w:sz="8" w:space="0" w:color="auto"/>
              <w:right w:val="single" w:sz="8" w:space="0" w:color="auto"/>
            </w:tcBorders>
            <w:shd w:val="clear" w:color="auto" w:fill="FFFFFF"/>
            <w:hideMark/>
          </w:tcPr>
          <w:p w14:paraId="51B54C33" w14:textId="77777777" w:rsidR="002B58F8" w:rsidRPr="002B58F8" w:rsidRDefault="002B58F8" w:rsidP="009B7036">
            <w:pPr>
              <w:spacing w:after="0" w:line="240" w:lineRule="auto"/>
            </w:pPr>
            <w:r w:rsidRPr="002B58F8">
              <w:t>&gt;100 ÷ 150</w:t>
            </w:r>
          </w:p>
        </w:tc>
        <w:tc>
          <w:tcPr>
            <w:tcW w:w="550" w:type="pct"/>
            <w:tcBorders>
              <w:top w:val="nil"/>
              <w:left w:val="nil"/>
              <w:bottom w:val="single" w:sz="8" w:space="0" w:color="auto"/>
              <w:right w:val="single" w:sz="8" w:space="0" w:color="auto"/>
            </w:tcBorders>
            <w:shd w:val="clear" w:color="auto" w:fill="FFFFFF"/>
            <w:hideMark/>
          </w:tcPr>
          <w:p w14:paraId="333919B1" w14:textId="77777777" w:rsidR="002B58F8" w:rsidRPr="002B58F8" w:rsidRDefault="002B58F8" w:rsidP="009B7036">
            <w:pPr>
              <w:spacing w:after="0" w:line="240" w:lineRule="auto"/>
            </w:pPr>
            <w:r w:rsidRPr="002B58F8">
              <w:t>&gt;42 ÷ 100</w:t>
            </w:r>
          </w:p>
        </w:tc>
        <w:tc>
          <w:tcPr>
            <w:tcW w:w="450" w:type="pct"/>
            <w:tcBorders>
              <w:top w:val="nil"/>
              <w:left w:val="nil"/>
              <w:bottom w:val="single" w:sz="8" w:space="0" w:color="auto"/>
              <w:right w:val="single" w:sz="8" w:space="0" w:color="auto"/>
            </w:tcBorders>
            <w:shd w:val="clear" w:color="auto" w:fill="FFFFFF"/>
            <w:hideMark/>
          </w:tcPr>
          <w:p w14:paraId="309B7AFC" w14:textId="77777777" w:rsidR="002B58F8" w:rsidRPr="002B58F8" w:rsidRDefault="002B58F8" w:rsidP="009B7036">
            <w:pPr>
              <w:spacing w:after="0" w:line="240" w:lineRule="auto"/>
            </w:pPr>
            <w:r w:rsidRPr="002B58F8">
              <w:t>&gt;25 ÷ 42</w:t>
            </w:r>
          </w:p>
        </w:tc>
        <w:tc>
          <w:tcPr>
            <w:tcW w:w="400" w:type="pct"/>
            <w:tcBorders>
              <w:top w:val="nil"/>
              <w:left w:val="nil"/>
              <w:bottom w:val="single" w:sz="8" w:space="0" w:color="auto"/>
              <w:right w:val="single" w:sz="8" w:space="0" w:color="auto"/>
            </w:tcBorders>
            <w:shd w:val="clear" w:color="auto" w:fill="FFFFFF"/>
            <w:hideMark/>
          </w:tcPr>
          <w:p w14:paraId="57C9EDA9" w14:textId="77777777" w:rsidR="002B58F8" w:rsidRPr="002B58F8" w:rsidRDefault="002B58F8" w:rsidP="009B7036">
            <w:pPr>
              <w:spacing w:after="0" w:line="240" w:lineRule="auto"/>
            </w:pPr>
            <w:r w:rsidRPr="002B58F8">
              <w:t>≤25</w:t>
            </w:r>
          </w:p>
        </w:tc>
      </w:tr>
      <w:tr w:rsidR="002B58F8" w:rsidRPr="002B58F8" w14:paraId="36BD3B19"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AA7151E"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6E20C04"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58F3F9DA" w14:textId="77777777" w:rsidR="002B58F8" w:rsidRPr="002B58F8" w:rsidRDefault="002B58F8" w:rsidP="009B7036">
            <w:pPr>
              <w:spacing w:after="0" w:line="240" w:lineRule="auto"/>
            </w:pPr>
            <w:r w:rsidRPr="002B58F8">
              <w:t>b) Chiều cao trụ cầu (m)</w:t>
            </w:r>
          </w:p>
        </w:tc>
        <w:tc>
          <w:tcPr>
            <w:tcW w:w="450" w:type="pct"/>
            <w:tcBorders>
              <w:top w:val="nil"/>
              <w:left w:val="nil"/>
              <w:bottom w:val="single" w:sz="8" w:space="0" w:color="auto"/>
              <w:right w:val="single" w:sz="8" w:space="0" w:color="auto"/>
            </w:tcBorders>
            <w:shd w:val="clear" w:color="auto" w:fill="FFFFFF"/>
            <w:hideMark/>
          </w:tcPr>
          <w:p w14:paraId="22C4F88A" w14:textId="77777777" w:rsidR="002B58F8" w:rsidRPr="002B58F8" w:rsidRDefault="002B58F8" w:rsidP="009B7036">
            <w:pPr>
              <w:spacing w:after="0" w:line="240" w:lineRule="auto"/>
            </w:pPr>
            <w:r w:rsidRPr="002B58F8">
              <w:t>&gt;75</w:t>
            </w:r>
          </w:p>
        </w:tc>
        <w:tc>
          <w:tcPr>
            <w:tcW w:w="450" w:type="pct"/>
            <w:tcBorders>
              <w:top w:val="nil"/>
              <w:left w:val="nil"/>
              <w:bottom w:val="single" w:sz="8" w:space="0" w:color="auto"/>
              <w:right w:val="single" w:sz="8" w:space="0" w:color="auto"/>
            </w:tcBorders>
            <w:shd w:val="clear" w:color="auto" w:fill="FFFFFF"/>
            <w:hideMark/>
          </w:tcPr>
          <w:p w14:paraId="797F7F86" w14:textId="77777777" w:rsidR="002B58F8" w:rsidRPr="002B58F8" w:rsidRDefault="002B58F8" w:rsidP="009B7036">
            <w:pPr>
              <w:spacing w:after="0" w:line="240" w:lineRule="auto"/>
            </w:pPr>
            <w:r w:rsidRPr="002B58F8">
              <w:t>30 ÷ 75</w:t>
            </w:r>
          </w:p>
        </w:tc>
        <w:tc>
          <w:tcPr>
            <w:tcW w:w="550" w:type="pct"/>
            <w:tcBorders>
              <w:top w:val="nil"/>
              <w:left w:val="nil"/>
              <w:bottom w:val="single" w:sz="8" w:space="0" w:color="auto"/>
              <w:right w:val="single" w:sz="8" w:space="0" w:color="auto"/>
            </w:tcBorders>
            <w:shd w:val="clear" w:color="auto" w:fill="FFFFFF"/>
            <w:hideMark/>
          </w:tcPr>
          <w:p w14:paraId="2B4C3D21" w14:textId="77777777" w:rsidR="002B58F8" w:rsidRPr="002B58F8" w:rsidRDefault="002B58F8" w:rsidP="009B7036">
            <w:pPr>
              <w:spacing w:after="0" w:line="240" w:lineRule="auto"/>
            </w:pPr>
            <w:r w:rsidRPr="002B58F8">
              <w:t>15 ÷ &lt;30</w:t>
            </w:r>
          </w:p>
        </w:tc>
        <w:tc>
          <w:tcPr>
            <w:tcW w:w="450" w:type="pct"/>
            <w:tcBorders>
              <w:top w:val="nil"/>
              <w:left w:val="nil"/>
              <w:bottom w:val="single" w:sz="8" w:space="0" w:color="auto"/>
              <w:right w:val="single" w:sz="8" w:space="0" w:color="auto"/>
            </w:tcBorders>
            <w:shd w:val="clear" w:color="auto" w:fill="FFFFFF"/>
            <w:hideMark/>
          </w:tcPr>
          <w:p w14:paraId="26D1E1CC" w14:textId="77777777" w:rsidR="002B58F8" w:rsidRPr="002B58F8" w:rsidRDefault="002B58F8" w:rsidP="009B7036">
            <w:pPr>
              <w:spacing w:after="0" w:line="240" w:lineRule="auto"/>
            </w:pPr>
            <w:r w:rsidRPr="002B58F8">
              <w:t>6 ÷ &lt;15</w:t>
            </w:r>
          </w:p>
        </w:tc>
        <w:tc>
          <w:tcPr>
            <w:tcW w:w="400" w:type="pct"/>
            <w:tcBorders>
              <w:top w:val="nil"/>
              <w:left w:val="nil"/>
              <w:bottom w:val="single" w:sz="8" w:space="0" w:color="auto"/>
              <w:right w:val="single" w:sz="8" w:space="0" w:color="auto"/>
            </w:tcBorders>
            <w:shd w:val="clear" w:color="auto" w:fill="FFFFFF"/>
            <w:hideMark/>
          </w:tcPr>
          <w:p w14:paraId="5CD01B89" w14:textId="77777777" w:rsidR="002B58F8" w:rsidRPr="002B58F8" w:rsidRDefault="002B58F8" w:rsidP="009B7036">
            <w:pPr>
              <w:spacing w:after="0" w:line="240" w:lineRule="auto"/>
            </w:pPr>
            <w:r w:rsidRPr="002B58F8">
              <w:t>&lt;6</w:t>
            </w:r>
          </w:p>
        </w:tc>
      </w:tr>
      <w:tr w:rsidR="002B58F8" w:rsidRPr="002B58F8" w14:paraId="2143836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491103E"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C28CC0E"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6428EB08" w14:textId="77777777" w:rsidR="002B58F8" w:rsidRPr="002B58F8" w:rsidRDefault="002B58F8" w:rsidP="009B7036">
            <w:pPr>
              <w:spacing w:after="0" w:line="240" w:lineRule="auto"/>
            </w:pPr>
            <w:r w:rsidRPr="002B58F8">
              <w:t>c) Nhịp kết cấu lớn nhất (m)</w:t>
            </w:r>
          </w:p>
        </w:tc>
        <w:tc>
          <w:tcPr>
            <w:tcW w:w="450" w:type="pct"/>
            <w:tcBorders>
              <w:top w:val="nil"/>
              <w:left w:val="nil"/>
              <w:bottom w:val="single" w:sz="8" w:space="0" w:color="auto"/>
              <w:right w:val="single" w:sz="8" w:space="0" w:color="auto"/>
            </w:tcBorders>
            <w:shd w:val="clear" w:color="auto" w:fill="FFFFFF"/>
            <w:hideMark/>
          </w:tcPr>
          <w:p w14:paraId="10CD89B8"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hideMark/>
          </w:tcPr>
          <w:p w14:paraId="38291C54" w14:textId="77777777" w:rsidR="002B58F8" w:rsidRPr="002B58F8" w:rsidRDefault="002B58F8" w:rsidP="009B7036">
            <w:pPr>
              <w:spacing w:after="0" w:line="240" w:lineRule="auto"/>
            </w:pPr>
            <w:r w:rsidRPr="002B58F8">
              <w:t>50 ÷ 100</w:t>
            </w:r>
          </w:p>
        </w:tc>
        <w:tc>
          <w:tcPr>
            <w:tcW w:w="550" w:type="pct"/>
            <w:tcBorders>
              <w:top w:val="nil"/>
              <w:left w:val="nil"/>
              <w:bottom w:val="single" w:sz="8" w:space="0" w:color="auto"/>
              <w:right w:val="single" w:sz="8" w:space="0" w:color="auto"/>
            </w:tcBorders>
            <w:shd w:val="clear" w:color="auto" w:fill="FFFFFF"/>
            <w:hideMark/>
          </w:tcPr>
          <w:p w14:paraId="1C309D1B" w14:textId="77777777" w:rsidR="002B58F8" w:rsidRPr="002B58F8" w:rsidRDefault="002B58F8" w:rsidP="009B7036">
            <w:pPr>
              <w:spacing w:after="0" w:line="240" w:lineRule="auto"/>
            </w:pPr>
            <w:r w:rsidRPr="002B58F8">
              <w:t>25 ÷ &lt;50</w:t>
            </w:r>
          </w:p>
        </w:tc>
        <w:tc>
          <w:tcPr>
            <w:tcW w:w="450" w:type="pct"/>
            <w:tcBorders>
              <w:top w:val="nil"/>
              <w:left w:val="nil"/>
              <w:bottom w:val="single" w:sz="8" w:space="0" w:color="auto"/>
              <w:right w:val="single" w:sz="8" w:space="0" w:color="auto"/>
            </w:tcBorders>
            <w:shd w:val="clear" w:color="auto" w:fill="FFFFFF"/>
            <w:hideMark/>
          </w:tcPr>
          <w:p w14:paraId="1007DF71" w14:textId="77777777" w:rsidR="002B58F8" w:rsidRPr="002B58F8" w:rsidRDefault="002B58F8" w:rsidP="009B7036">
            <w:pPr>
              <w:spacing w:after="0" w:line="240" w:lineRule="auto"/>
            </w:pPr>
            <w:r w:rsidRPr="002B58F8">
              <w:t>&lt;25</w:t>
            </w:r>
          </w:p>
        </w:tc>
        <w:tc>
          <w:tcPr>
            <w:tcW w:w="400" w:type="pct"/>
            <w:tcBorders>
              <w:top w:val="nil"/>
              <w:left w:val="nil"/>
              <w:bottom w:val="single" w:sz="8" w:space="0" w:color="auto"/>
              <w:right w:val="single" w:sz="8" w:space="0" w:color="auto"/>
            </w:tcBorders>
            <w:shd w:val="clear" w:color="auto" w:fill="FFFFFF"/>
            <w:hideMark/>
          </w:tcPr>
          <w:p w14:paraId="1913A23B" w14:textId="77777777" w:rsidR="002B58F8" w:rsidRPr="002B58F8" w:rsidRDefault="002B58F8" w:rsidP="009B7036">
            <w:pPr>
              <w:spacing w:after="0" w:line="240" w:lineRule="auto"/>
            </w:pPr>
            <w:r w:rsidRPr="002B58F8">
              <w:t> </w:t>
            </w:r>
          </w:p>
        </w:tc>
      </w:tr>
      <w:tr w:rsidR="002B58F8" w:rsidRPr="002B58F8" w14:paraId="672542A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14FBAF" w14:textId="77777777" w:rsidR="002B58F8" w:rsidRPr="002B58F8" w:rsidRDefault="002B58F8" w:rsidP="009B7036">
            <w:pPr>
              <w:spacing w:after="0" w:line="240" w:lineRule="auto"/>
            </w:pPr>
          </w:p>
        </w:tc>
        <w:tc>
          <w:tcPr>
            <w:tcW w:w="1550" w:type="pct"/>
            <w:vMerge w:val="restart"/>
            <w:tcBorders>
              <w:top w:val="nil"/>
              <w:left w:val="nil"/>
              <w:bottom w:val="single" w:sz="8" w:space="0" w:color="auto"/>
              <w:right w:val="single" w:sz="8" w:space="0" w:color="auto"/>
            </w:tcBorders>
            <w:shd w:val="clear" w:color="auto" w:fill="FFFFFF"/>
            <w:hideMark/>
          </w:tcPr>
          <w:p w14:paraId="5E082650" w14:textId="77777777" w:rsidR="002B58F8" w:rsidRPr="002B58F8" w:rsidRDefault="002B58F8" w:rsidP="009B7036">
            <w:pPr>
              <w:spacing w:after="0" w:line="240" w:lineRule="auto"/>
            </w:pPr>
            <w:r w:rsidRPr="002B58F8">
              <w:t>2.5.3 Cầu vượt dành cho người đi bộ, xe đạp; Cầu treo dân sinh (dành cho người đi bộ, gia súc, xe đạp, xe mô tô/ gắn máy và xe thô sơ khác; cầu dây võng, một nhịp, nằm trên đường giao thông nông thôn và khổ cầu không lớn hơn 3,5 m)</w:t>
            </w:r>
          </w:p>
        </w:tc>
        <w:tc>
          <w:tcPr>
            <w:tcW w:w="650" w:type="pct"/>
            <w:tcBorders>
              <w:top w:val="nil"/>
              <w:left w:val="nil"/>
              <w:bottom w:val="single" w:sz="8" w:space="0" w:color="auto"/>
              <w:right w:val="single" w:sz="8" w:space="0" w:color="auto"/>
            </w:tcBorders>
            <w:shd w:val="clear" w:color="auto" w:fill="FFFFFF"/>
            <w:hideMark/>
          </w:tcPr>
          <w:p w14:paraId="79B2BEAC" w14:textId="77777777" w:rsidR="002B58F8" w:rsidRPr="002B58F8" w:rsidRDefault="002B58F8" w:rsidP="009B7036">
            <w:pPr>
              <w:spacing w:after="0" w:line="240" w:lineRule="auto"/>
            </w:pPr>
            <w:r w:rsidRPr="002B58F8">
              <w:t>a) Nhịp kết cấu lớn nhất (m)</w:t>
            </w:r>
          </w:p>
        </w:tc>
        <w:tc>
          <w:tcPr>
            <w:tcW w:w="450" w:type="pct"/>
            <w:tcBorders>
              <w:top w:val="nil"/>
              <w:left w:val="nil"/>
              <w:bottom w:val="single" w:sz="8" w:space="0" w:color="auto"/>
              <w:right w:val="single" w:sz="8" w:space="0" w:color="auto"/>
            </w:tcBorders>
            <w:shd w:val="clear" w:color="auto" w:fill="FFFFFF"/>
            <w:hideMark/>
          </w:tcPr>
          <w:p w14:paraId="5949D71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0CDDBC9"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475719A" w14:textId="77777777" w:rsidR="002B58F8" w:rsidRPr="002B58F8" w:rsidRDefault="002B58F8" w:rsidP="009B7036">
            <w:pPr>
              <w:spacing w:after="0" w:line="240" w:lineRule="auto"/>
            </w:pPr>
            <w:r w:rsidRPr="002B58F8">
              <w:t>&gt;50</w:t>
            </w:r>
          </w:p>
        </w:tc>
        <w:tc>
          <w:tcPr>
            <w:tcW w:w="450" w:type="pct"/>
            <w:tcBorders>
              <w:top w:val="nil"/>
              <w:left w:val="nil"/>
              <w:bottom w:val="single" w:sz="8" w:space="0" w:color="auto"/>
              <w:right w:val="single" w:sz="8" w:space="0" w:color="auto"/>
            </w:tcBorders>
            <w:shd w:val="clear" w:color="auto" w:fill="FFFFFF"/>
            <w:hideMark/>
          </w:tcPr>
          <w:p w14:paraId="58941B01" w14:textId="77777777" w:rsidR="002B58F8" w:rsidRPr="002B58F8" w:rsidRDefault="002B58F8" w:rsidP="009B7036">
            <w:pPr>
              <w:spacing w:after="0" w:line="240" w:lineRule="auto"/>
            </w:pPr>
            <w:r w:rsidRPr="002B58F8">
              <w:t>25 ÷ 50</w:t>
            </w:r>
          </w:p>
        </w:tc>
        <w:tc>
          <w:tcPr>
            <w:tcW w:w="400" w:type="pct"/>
            <w:tcBorders>
              <w:top w:val="nil"/>
              <w:left w:val="nil"/>
              <w:bottom w:val="single" w:sz="8" w:space="0" w:color="auto"/>
              <w:right w:val="single" w:sz="8" w:space="0" w:color="auto"/>
            </w:tcBorders>
            <w:shd w:val="clear" w:color="auto" w:fill="FFFFFF"/>
            <w:hideMark/>
          </w:tcPr>
          <w:p w14:paraId="44DCD6B2" w14:textId="77777777" w:rsidR="002B58F8" w:rsidRPr="002B58F8" w:rsidRDefault="002B58F8" w:rsidP="009B7036">
            <w:pPr>
              <w:spacing w:after="0" w:line="240" w:lineRule="auto"/>
            </w:pPr>
            <w:r w:rsidRPr="002B58F8">
              <w:t>&lt;25</w:t>
            </w:r>
          </w:p>
        </w:tc>
      </w:tr>
      <w:tr w:rsidR="002B58F8" w:rsidRPr="002B58F8" w14:paraId="36D167C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79FDC5"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32093BE5"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274B850D" w14:textId="77777777" w:rsidR="002B58F8" w:rsidRPr="002B58F8" w:rsidRDefault="002B58F8" w:rsidP="009B7036">
            <w:pPr>
              <w:spacing w:after="0" w:line="240" w:lineRule="auto"/>
            </w:pPr>
            <w:r w:rsidRPr="002B58F8">
              <w:t>b) Chiều cao trụ cầu hoặc Độ cao tính từ đáy kết cấu dầm cầu tới mặt đất/nước bên dưới (m)</w:t>
            </w:r>
          </w:p>
        </w:tc>
        <w:tc>
          <w:tcPr>
            <w:tcW w:w="450" w:type="pct"/>
            <w:tcBorders>
              <w:top w:val="nil"/>
              <w:left w:val="nil"/>
              <w:bottom w:val="single" w:sz="8" w:space="0" w:color="auto"/>
              <w:right w:val="single" w:sz="8" w:space="0" w:color="auto"/>
            </w:tcBorders>
            <w:shd w:val="clear" w:color="auto" w:fill="FFFFFF"/>
            <w:hideMark/>
          </w:tcPr>
          <w:p w14:paraId="173C1ACB"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7DC93C4"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641DC4FB" w14:textId="77777777" w:rsidR="002B58F8" w:rsidRPr="002B58F8" w:rsidRDefault="002B58F8" w:rsidP="009B7036">
            <w:pPr>
              <w:spacing w:after="0" w:line="240" w:lineRule="auto"/>
            </w:pPr>
            <w:r w:rsidRPr="002B58F8">
              <w:t>&gt;30</w:t>
            </w:r>
          </w:p>
        </w:tc>
        <w:tc>
          <w:tcPr>
            <w:tcW w:w="450" w:type="pct"/>
            <w:tcBorders>
              <w:top w:val="nil"/>
              <w:left w:val="nil"/>
              <w:bottom w:val="single" w:sz="8" w:space="0" w:color="auto"/>
              <w:right w:val="single" w:sz="8" w:space="0" w:color="auto"/>
            </w:tcBorders>
            <w:shd w:val="clear" w:color="auto" w:fill="FFFFFF"/>
            <w:hideMark/>
          </w:tcPr>
          <w:p w14:paraId="651AB7E9" w14:textId="77777777" w:rsidR="002B58F8" w:rsidRPr="002B58F8" w:rsidRDefault="002B58F8" w:rsidP="009B7036">
            <w:pPr>
              <w:spacing w:after="0" w:line="240" w:lineRule="auto"/>
            </w:pPr>
            <w:r w:rsidRPr="002B58F8">
              <w:t>15 ÷ 30</w:t>
            </w:r>
          </w:p>
        </w:tc>
        <w:tc>
          <w:tcPr>
            <w:tcW w:w="400" w:type="pct"/>
            <w:tcBorders>
              <w:top w:val="nil"/>
              <w:left w:val="nil"/>
              <w:bottom w:val="single" w:sz="8" w:space="0" w:color="auto"/>
              <w:right w:val="single" w:sz="8" w:space="0" w:color="auto"/>
            </w:tcBorders>
            <w:shd w:val="clear" w:color="auto" w:fill="FFFFFF"/>
            <w:hideMark/>
          </w:tcPr>
          <w:p w14:paraId="4D0E409B" w14:textId="77777777" w:rsidR="002B58F8" w:rsidRPr="002B58F8" w:rsidRDefault="002B58F8" w:rsidP="009B7036">
            <w:pPr>
              <w:spacing w:after="0" w:line="240" w:lineRule="auto"/>
            </w:pPr>
            <w:r w:rsidRPr="002B58F8">
              <w:t>&lt;15</w:t>
            </w:r>
          </w:p>
        </w:tc>
      </w:tr>
      <w:tr w:rsidR="002B58F8" w:rsidRPr="002B58F8" w14:paraId="5A04CC6B"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1A872599" w14:textId="77777777" w:rsidR="002B58F8" w:rsidRPr="002B58F8" w:rsidRDefault="002B58F8" w:rsidP="009B7036">
            <w:pPr>
              <w:spacing w:after="0" w:line="240" w:lineRule="auto"/>
            </w:pPr>
            <w:r w:rsidRPr="002B58F8">
              <w:rPr>
                <w:b/>
                <w:bCs/>
              </w:rPr>
              <w:t>2.6</w:t>
            </w:r>
          </w:p>
        </w:tc>
        <w:tc>
          <w:tcPr>
            <w:tcW w:w="1550" w:type="pct"/>
            <w:vMerge w:val="restart"/>
            <w:tcBorders>
              <w:top w:val="nil"/>
              <w:left w:val="nil"/>
              <w:bottom w:val="single" w:sz="8" w:space="0" w:color="auto"/>
              <w:right w:val="single" w:sz="8" w:space="0" w:color="auto"/>
            </w:tcBorders>
            <w:shd w:val="clear" w:color="auto" w:fill="FFFFFF"/>
            <w:hideMark/>
          </w:tcPr>
          <w:p w14:paraId="4DBA0C10" w14:textId="77777777" w:rsidR="002B58F8" w:rsidRPr="002B58F8" w:rsidRDefault="002B58F8" w:rsidP="009B7036">
            <w:pPr>
              <w:spacing w:after="0" w:line="240" w:lineRule="auto"/>
            </w:pPr>
            <w:r w:rsidRPr="002B58F8">
              <w:t>2.6.1. Hầm (hầm giao thông đường bộ, đường sắt…)</w:t>
            </w:r>
          </w:p>
          <w:p w14:paraId="756DA577" w14:textId="77777777" w:rsidR="002B58F8" w:rsidRPr="002B58F8" w:rsidRDefault="002B58F8" w:rsidP="009B7036">
            <w:pPr>
              <w:spacing w:after="0" w:line="240" w:lineRule="auto"/>
            </w:pPr>
            <w:r w:rsidRPr="002B58F8">
              <w:rPr>
                <w:i/>
                <w:iCs/>
              </w:rPr>
              <w:t>- Mục này</w:t>
            </w:r>
            <w:r w:rsidRPr="002B58F8">
              <w:t> </w:t>
            </w:r>
            <w:r w:rsidRPr="002B58F8">
              <w:rPr>
                <w:i/>
                <w:iCs/>
              </w:rPr>
              <w:t>không</w:t>
            </w:r>
            <w:r w:rsidRPr="002B58F8">
              <w:t> </w:t>
            </w:r>
            <w:r w:rsidRPr="002B58F8">
              <w:rPr>
                <w:i/>
                <w:iCs/>
              </w:rPr>
              <w:t>bao</w:t>
            </w:r>
            <w:r w:rsidRPr="002B58F8">
              <w:t> </w:t>
            </w:r>
            <w:r w:rsidRPr="002B58F8">
              <w:rPr>
                <w:i/>
                <w:iCs/>
              </w:rPr>
              <w:t>gồm các</w:t>
            </w:r>
            <w:r w:rsidRPr="002B58F8">
              <w:t> </w:t>
            </w:r>
            <w:r w:rsidRPr="002B58F8">
              <w:rPr>
                <w:i/>
                <w:iCs/>
              </w:rPr>
              <w:t>loại hầm sau:</w:t>
            </w:r>
            <w:r w:rsidRPr="002B58F8">
              <w:t> </w:t>
            </w:r>
            <w:r w:rsidRPr="002B58F8">
              <w:rPr>
                <w:i/>
                <w:iCs/>
              </w:rPr>
              <w:t>hầm tàu</w:t>
            </w:r>
            <w:r w:rsidRPr="002B58F8">
              <w:t> </w:t>
            </w:r>
            <w:r w:rsidRPr="002B58F8">
              <w:rPr>
                <w:i/>
                <w:iCs/>
              </w:rPr>
              <w:t>điện ngầm, hầm dạng tuy</w:t>
            </w:r>
            <w:r w:rsidRPr="002B58F8">
              <w:t> </w:t>
            </w:r>
            <w:r w:rsidRPr="002B58F8">
              <w:rPr>
                <w:i/>
                <w:iCs/>
              </w:rPr>
              <w:t>nen</w:t>
            </w:r>
            <w:r w:rsidRPr="002B58F8">
              <w:t> </w:t>
            </w:r>
            <w:r w:rsidRPr="002B58F8">
              <w:rPr>
                <w:i/>
                <w:iCs/>
              </w:rPr>
              <w:t>kỹ thuật trong</w:t>
            </w:r>
            <w:r w:rsidRPr="002B58F8">
              <w:t> </w:t>
            </w:r>
            <w:r w:rsidRPr="002B58F8">
              <w:rPr>
                <w:i/>
                <w:iCs/>
              </w:rPr>
              <w:t>các</w:t>
            </w:r>
            <w:r w:rsidRPr="002B58F8">
              <w:t> </w:t>
            </w:r>
            <w:r w:rsidRPr="002B58F8">
              <w:rPr>
                <w:i/>
                <w:iCs/>
              </w:rPr>
              <w:t>nhà</w:t>
            </w:r>
            <w:r w:rsidRPr="002B58F8">
              <w:t> </w:t>
            </w:r>
            <w:r w:rsidRPr="002B58F8">
              <w:rPr>
                <w:i/>
                <w:iCs/>
              </w:rPr>
              <w:t>máy</w:t>
            </w:r>
            <w:r w:rsidRPr="002B58F8">
              <w:t> </w:t>
            </w:r>
            <w:r w:rsidRPr="002B58F8">
              <w:rPr>
                <w:i/>
                <w:iCs/>
              </w:rPr>
              <w:t>(điểm b</w:t>
            </w:r>
            <w:r w:rsidRPr="002B58F8">
              <w:t> </w:t>
            </w:r>
            <w:r w:rsidRPr="002B58F8">
              <w:rPr>
                <w:i/>
                <w:iCs/>
              </w:rPr>
              <w:t>mục 2.10.4)</w:t>
            </w:r>
            <w:r w:rsidRPr="002B58F8">
              <w:t> </w:t>
            </w:r>
            <w:r w:rsidRPr="002B58F8">
              <w:rPr>
                <w:i/>
                <w:iCs/>
              </w:rPr>
              <w:t>và</w:t>
            </w:r>
            <w:r w:rsidRPr="002B58F8">
              <w:t> </w:t>
            </w:r>
            <w:r w:rsidRPr="002B58F8">
              <w:rPr>
                <w:i/>
                <w:iCs/>
              </w:rPr>
              <w:t>hầm mỏ khai</w:t>
            </w:r>
            <w:r w:rsidRPr="002B58F8">
              <w:t> </w:t>
            </w:r>
            <w:r w:rsidRPr="002B58F8">
              <w:rPr>
                <w:i/>
                <w:iCs/>
              </w:rPr>
              <w:t>thác</w:t>
            </w:r>
            <w:r w:rsidRPr="002B58F8">
              <w:t> </w:t>
            </w:r>
            <w:r w:rsidRPr="002B58F8">
              <w:rPr>
                <w:i/>
                <w:iCs/>
              </w:rPr>
              <w:t>tài</w:t>
            </w:r>
            <w:r w:rsidRPr="002B58F8">
              <w:t> </w:t>
            </w:r>
            <w:r w:rsidRPr="002B58F8">
              <w:rPr>
                <w:i/>
                <w:iCs/>
              </w:rPr>
              <w:t>nguyên,</w:t>
            </w:r>
            <w:r w:rsidRPr="002B58F8">
              <w:t> </w:t>
            </w:r>
            <w:r w:rsidRPr="002B58F8">
              <w:rPr>
                <w:i/>
                <w:iCs/>
              </w:rPr>
              <w:t>khoáng</w:t>
            </w:r>
            <w:r w:rsidRPr="002B58F8">
              <w:t> </w:t>
            </w:r>
            <w:r w:rsidRPr="002B58F8">
              <w:rPr>
                <w:i/>
                <w:iCs/>
              </w:rPr>
              <w:t>sản, hầm thủy lợi.</w:t>
            </w:r>
          </w:p>
          <w:p w14:paraId="0A71B667" w14:textId="77777777" w:rsidR="002B58F8" w:rsidRPr="002B58F8" w:rsidRDefault="002B58F8" w:rsidP="009B7036">
            <w:pPr>
              <w:spacing w:after="0" w:line="240" w:lineRule="auto"/>
            </w:pPr>
            <w:r w:rsidRPr="002B58F8">
              <w:rPr>
                <w:i/>
                <w:iCs/>
              </w:rPr>
              <w:t>- Đối với đường hầm dẫn nước của công</w:t>
            </w:r>
            <w:r w:rsidRPr="002B58F8">
              <w:t> </w:t>
            </w:r>
            <w:r w:rsidRPr="002B58F8">
              <w:rPr>
                <w:i/>
                <w:iCs/>
              </w:rPr>
              <w:t>trình</w:t>
            </w:r>
            <w:r w:rsidRPr="002B58F8">
              <w:t> </w:t>
            </w:r>
            <w:r w:rsidRPr="002B58F8">
              <w:rPr>
                <w:i/>
                <w:iCs/>
              </w:rPr>
              <w:t>thủy điện (không</w:t>
            </w:r>
            <w:r w:rsidRPr="002B58F8">
              <w:t> </w:t>
            </w:r>
            <w:r w:rsidRPr="002B58F8">
              <w:rPr>
                <w:i/>
                <w:iCs/>
              </w:rPr>
              <w:t>thuộc tuyến năng lượng): Sau</w:t>
            </w:r>
            <w:r w:rsidRPr="002B58F8">
              <w:t> </w:t>
            </w:r>
            <w:r w:rsidRPr="002B58F8">
              <w:rPr>
                <w:i/>
                <w:iCs/>
              </w:rPr>
              <w:t>khi</w:t>
            </w:r>
            <w:r w:rsidRPr="002B58F8">
              <w:t> </w:t>
            </w:r>
            <w:r w:rsidRPr="002B58F8">
              <w:rPr>
                <w:i/>
                <w:iCs/>
              </w:rPr>
              <w:t>xác</w:t>
            </w:r>
            <w:r w:rsidRPr="002B58F8">
              <w:t> </w:t>
            </w:r>
            <w:r w:rsidRPr="002B58F8">
              <w:rPr>
                <w:i/>
                <w:iCs/>
              </w:rPr>
              <w:t>định cấp công</w:t>
            </w:r>
            <w:r w:rsidRPr="002B58F8">
              <w:t> </w:t>
            </w:r>
            <w:r w:rsidRPr="002B58F8">
              <w:rPr>
                <w:i/>
                <w:iCs/>
              </w:rPr>
              <w:t>trình</w:t>
            </w:r>
            <w:r w:rsidRPr="002B58F8">
              <w:t> </w:t>
            </w:r>
            <w:r w:rsidRPr="002B58F8">
              <w:rPr>
                <w:i/>
                <w:iCs/>
              </w:rPr>
              <w:t>theo</w:t>
            </w:r>
            <w:r w:rsidRPr="002B58F8">
              <w:t> </w:t>
            </w:r>
            <w:r w:rsidRPr="002B58F8">
              <w:rPr>
                <w:i/>
                <w:iCs/>
              </w:rPr>
              <w:t>mục này</w:t>
            </w:r>
            <w:r w:rsidRPr="002B58F8">
              <w:t> </w:t>
            </w:r>
            <w:r w:rsidRPr="002B58F8">
              <w:rPr>
                <w:i/>
                <w:iCs/>
              </w:rPr>
              <w:t>thì</w:t>
            </w:r>
            <w:r w:rsidRPr="002B58F8">
              <w:t> </w:t>
            </w:r>
            <w:r w:rsidRPr="002B58F8">
              <w:rPr>
                <w:i/>
                <w:iCs/>
              </w:rPr>
              <w:t>hạ xuống một cấp nhưng không</w:t>
            </w:r>
            <w:r w:rsidRPr="002B58F8">
              <w:t> </w:t>
            </w:r>
            <w:r w:rsidRPr="002B58F8">
              <w:rPr>
                <w:i/>
                <w:iCs/>
              </w:rPr>
              <w:t>thấp hơn cấp III.</w:t>
            </w:r>
          </w:p>
          <w:p w14:paraId="476F3DBF" w14:textId="77777777" w:rsidR="002B58F8" w:rsidRPr="002B58F8" w:rsidRDefault="002B58F8" w:rsidP="009B7036">
            <w:pPr>
              <w:spacing w:after="0" w:line="240" w:lineRule="auto"/>
            </w:pPr>
            <w:r w:rsidRPr="002B58F8">
              <w:rPr>
                <w:i/>
                <w:iCs/>
              </w:rPr>
              <w:t>- Đối</w:t>
            </w:r>
            <w:r w:rsidRPr="002B58F8">
              <w:t> </w:t>
            </w:r>
            <w:r w:rsidRPr="002B58F8">
              <w:rPr>
                <w:i/>
                <w:iCs/>
              </w:rPr>
              <w:t>với</w:t>
            </w:r>
            <w:r w:rsidRPr="002B58F8">
              <w:t> </w:t>
            </w:r>
            <w:r w:rsidRPr="002B58F8">
              <w:rPr>
                <w:i/>
                <w:iCs/>
              </w:rPr>
              <w:t>hầm</w:t>
            </w:r>
            <w:r w:rsidRPr="002B58F8">
              <w:t> </w:t>
            </w:r>
            <w:r w:rsidRPr="002B58F8">
              <w:rPr>
                <w:i/>
                <w:iCs/>
              </w:rPr>
              <w:t>ngầm</w:t>
            </w:r>
            <w:r w:rsidRPr="002B58F8">
              <w:t> </w:t>
            </w:r>
            <w:r w:rsidRPr="002B58F8">
              <w:rPr>
                <w:i/>
                <w:iCs/>
              </w:rPr>
              <w:t>dưới</w:t>
            </w:r>
            <w:r w:rsidRPr="002B58F8">
              <w:t> </w:t>
            </w:r>
            <w:r w:rsidRPr="002B58F8">
              <w:rPr>
                <w:i/>
                <w:iCs/>
              </w:rPr>
              <w:t>sông,</w:t>
            </w:r>
            <w:r w:rsidRPr="002B58F8">
              <w:t> </w:t>
            </w:r>
            <w:r w:rsidRPr="002B58F8">
              <w:rPr>
                <w:i/>
                <w:iCs/>
              </w:rPr>
              <w:t>biển:</w:t>
            </w:r>
            <w:r w:rsidRPr="002B58F8">
              <w:t> </w:t>
            </w:r>
            <w:r w:rsidRPr="002B58F8">
              <w:rPr>
                <w:i/>
                <w:iCs/>
              </w:rPr>
              <w:t>Sau</w:t>
            </w:r>
            <w:r w:rsidRPr="002B58F8">
              <w:t> </w:t>
            </w:r>
            <w:r w:rsidRPr="002B58F8">
              <w:rPr>
                <w:i/>
                <w:iCs/>
              </w:rPr>
              <w:t>khi</w:t>
            </w:r>
            <w:r w:rsidRPr="002B58F8">
              <w:t> </w:t>
            </w:r>
            <w:r w:rsidRPr="002B58F8">
              <w:rPr>
                <w:i/>
                <w:iCs/>
              </w:rPr>
              <w:t>xác</w:t>
            </w:r>
            <w:r w:rsidRPr="002B58F8">
              <w:t> </w:t>
            </w:r>
            <w:r w:rsidRPr="002B58F8">
              <w:rPr>
                <w:i/>
                <w:iCs/>
              </w:rPr>
              <w:t>định</w:t>
            </w:r>
            <w:r w:rsidRPr="002B58F8">
              <w:t> </w:t>
            </w:r>
            <w:r w:rsidRPr="002B58F8">
              <w:rPr>
                <w:i/>
                <w:iCs/>
              </w:rPr>
              <w:t>cấp</w:t>
            </w:r>
            <w:r w:rsidRPr="002B58F8">
              <w:t> </w:t>
            </w:r>
            <w:r w:rsidRPr="002B58F8">
              <w:rPr>
                <w:i/>
                <w:iCs/>
              </w:rPr>
              <w:t>công</w:t>
            </w:r>
            <w:r w:rsidRPr="002B58F8">
              <w:t> </w:t>
            </w:r>
            <w:r w:rsidRPr="002B58F8">
              <w:rPr>
                <w:i/>
                <w:iCs/>
              </w:rPr>
              <w:t>trình</w:t>
            </w:r>
            <w:r w:rsidRPr="002B58F8">
              <w:t> </w:t>
            </w:r>
            <w:r w:rsidRPr="002B58F8">
              <w:rPr>
                <w:i/>
                <w:iCs/>
              </w:rPr>
              <w:t>theo</w:t>
            </w:r>
            <w:r w:rsidRPr="002B58F8">
              <w:t> </w:t>
            </w:r>
            <w:r w:rsidRPr="002B58F8">
              <w:rPr>
                <w:i/>
                <w:iCs/>
              </w:rPr>
              <w:t>mục</w:t>
            </w:r>
            <w:r w:rsidRPr="002B58F8">
              <w:t> </w:t>
            </w:r>
            <w:r w:rsidRPr="002B58F8">
              <w:rPr>
                <w:i/>
                <w:iCs/>
              </w:rPr>
              <w:t>này</w:t>
            </w:r>
            <w:r w:rsidRPr="002B58F8">
              <w:t> </w:t>
            </w:r>
            <w:r w:rsidRPr="002B58F8">
              <w:rPr>
                <w:i/>
                <w:iCs/>
              </w:rPr>
              <w:t>thì</w:t>
            </w:r>
            <w:r w:rsidRPr="002B58F8">
              <w:t> </w:t>
            </w:r>
            <w:r w:rsidRPr="002B58F8">
              <w:rPr>
                <w:i/>
                <w:iCs/>
              </w:rPr>
              <w:t>tăng</w:t>
            </w:r>
            <w:r w:rsidRPr="002B58F8">
              <w:t> </w:t>
            </w:r>
            <w:r w:rsidRPr="002B58F8">
              <w:rPr>
                <w:i/>
                <w:iCs/>
              </w:rPr>
              <w:t>lên</w:t>
            </w:r>
            <w:r w:rsidRPr="002B58F8">
              <w:t> </w:t>
            </w:r>
            <w:r w:rsidRPr="002B58F8">
              <w:rPr>
                <w:i/>
                <w:iCs/>
              </w:rPr>
              <w:t>một</w:t>
            </w:r>
            <w:r w:rsidRPr="002B58F8">
              <w:t> </w:t>
            </w:r>
            <w:r w:rsidRPr="002B58F8">
              <w:rPr>
                <w:i/>
                <w:iCs/>
              </w:rPr>
              <w:t>cấp</w:t>
            </w:r>
            <w:r w:rsidRPr="002B58F8">
              <w:t> </w:t>
            </w:r>
            <w:r w:rsidRPr="002B58F8">
              <w:rPr>
                <w:i/>
                <w:iCs/>
              </w:rPr>
              <w:t>và</w:t>
            </w:r>
            <w:r w:rsidRPr="002B58F8">
              <w:t> </w:t>
            </w:r>
            <w:r w:rsidRPr="002B58F8">
              <w:rPr>
                <w:i/>
                <w:iCs/>
              </w:rPr>
              <w:t>không</w:t>
            </w:r>
            <w:r w:rsidRPr="002B58F8">
              <w:t> </w:t>
            </w:r>
            <w:r w:rsidRPr="002B58F8">
              <w:rPr>
                <w:i/>
                <w:iCs/>
              </w:rPr>
              <w:t>thấp</w:t>
            </w:r>
            <w:r w:rsidRPr="002B58F8">
              <w:t> </w:t>
            </w:r>
            <w:r w:rsidRPr="002B58F8">
              <w:rPr>
                <w:i/>
                <w:iCs/>
              </w:rPr>
              <w:t>hơn</w:t>
            </w:r>
            <w:r w:rsidRPr="002B58F8">
              <w:t> </w:t>
            </w:r>
            <w:r w:rsidRPr="002B58F8">
              <w:rPr>
                <w:i/>
                <w:iCs/>
              </w:rPr>
              <w:t>cấp</w:t>
            </w:r>
            <w:r w:rsidRPr="002B58F8">
              <w:t> </w:t>
            </w:r>
            <w:r w:rsidRPr="002B58F8">
              <w:rPr>
                <w:i/>
                <w:iCs/>
              </w:rPr>
              <w:t>II.</w:t>
            </w:r>
          </w:p>
        </w:tc>
        <w:tc>
          <w:tcPr>
            <w:tcW w:w="650" w:type="pct"/>
            <w:tcBorders>
              <w:top w:val="nil"/>
              <w:left w:val="nil"/>
              <w:bottom w:val="single" w:sz="8" w:space="0" w:color="auto"/>
              <w:right w:val="single" w:sz="8" w:space="0" w:color="auto"/>
            </w:tcBorders>
            <w:shd w:val="clear" w:color="auto" w:fill="FFFFFF"/>
            <w:hideMark/>
          </w:tcPr>
          <w:p w14:paraId="11A0A84C" w14:textId="77777777" w:rsidR="002B58F8" w:rsidRPr="002B58F8" w:rsidRDefault="002B58F8" w:rsidP="009B7036">
            <w:pPr>
              <w:spacing w:after="0" w:line="240" w:lineRule="auto"/>
            </w:pPr>
            <w:r w:rsidRPr="002B58F8">
              <w:t>a) Tổng chiều dài (m)</w:t>
            </w:r>
          </w:p>
        </w:tc>
        <w:tc>
          <w:tcPr>
            <w:tcW w:w="450" w:type="pct"/>
            <w:tcBorders>
              <w:top w:val="nil"/>
              <w:left w:val="nil"/>
              <w:bottom w:val="single" w:sz="8" w:space="0" w:color="auto"/>
              <w:right w:val="single" w:sz="8" w:space="0" w:color="auto"/>
            </w:tcBorders>
            <w:shd w:val="clear" w:color="auto" w:fill="FFFFFF"/>
            <w:hideMark/>
          </w:tcPr>
          <w:p w14:paraId="5B653244" w14:textId="77777777" w:rsidR="002B58F8" w:rsidRPr="002B58F8" w:rsidRDefault="002B58F8" w:rsidP="009B7036">
            <w:pPr>
              <w:spacing w:after="0" w:line="240" w:lineRule="auto"/>
            </w:pPr>
            <w:r w:rsidRPr="002B58F8">
              <w:t>&gt;1.500</w:t>
            </w:r>
          </w:p>
        </w:tc>
        <w:tc>
          <w:tcPr>
            <w:tcW w:w="450" w:type="pct"/>
            <w:tcBorders>
              <w:top w:val="nil"/>
              <w:left w:val="nil"/>
              <w:bottom w:val="single" w:sz="8" w:space="0" w:color="auto"/>
              <w:right w:val="single" w:sz="8" w:space="0" w:color="auto"/>
            </w:tcBorders>
            <w:shd w:val="clear" w:color="auto" w:fill="FFFFFF"/>
            <w:hideMark/>
          </w:tcPr>
          <w:p w14:paraId="54463F8E" w14:textId="77777777" w:rsidR="002B58F8" w:rsidRPr="002B58F8" w:rsidRDefault="002B58F8" w:rsidP="009B7036">
            <w:pPr>
              <w:spacing w:after="0" w:line="240" w:lineRule="auto"/>
            </w:pPr>
            <w:r w:rsidRPr="002B58F8">
              <w:t>500 ÷ 1.500</w:t>
            </w:r>
          </w:p>
        </w:tc>
        <w:tc>
          <w:tcPr>
            <w:tcW w:w="550" w:type="pct"/>
            <w:tcBorders>
              <w:top w:val="nil"/>
              <w:left w:val="nil"/>
              <w:bottom w:val="single" w:sz="8" w:space="0" w:color="auto"/>
              <w:right w:val="single" w:sz="8" w:space="0" w:color="auto"/>
            </w:tcBorders>
            <w:shd w:val="clear" w:color="auto" w:fill="FFFFFF"/>
            <w:hideMark/>
          </w:tcPr>
          <w:p w14:paraId="26011729" w14:textId="77777777" w:rsidR="002B58F8" w:rsidRPr="002B58F8" w:rsidRDefault="002B58F8" w:rsidP="009B7036">
            <w:pPr>
              <w:spacing w:after="0" w:line="240" w:lineRule="auto"/>
            </w:pPr>
            <w:r w:rsidRPr="002B58F8">
              <w:t>100 ÷ &lt;500</w:t>
            </w:r>
          </w:p>
        </w:tc>
        <w:tc>
          <w:tcPr>
            <w:tcW w:w="450" w:type="pct"/>
            <w:tcBorders>
              <w:top w:val="nil"/>
              <w:left w:val="nil"/>
              <w:bottom w:val="single" w:sz="8" w:space="0" w:color="auto"/>
              <w:right w:val="single" w:sz="8" w:space="0" w:color="auto"/>
            </w:tcBorders>
            <w:shd w:val="clear" w:color="auto" w:fill="FFFFFF"/>
            <w:hideMark/>
          </w:tcPr>
          <w:p w14:paraId="12E23AF1" w14:textId="77777777" w:rsidR="002B58F8" w:rsidRPr="002B58F8" w:rsidRDefault="002B58F8" w:rsidP="009B7036">
            <w:pPr>
              <w:spacing w:after="0" w:line="240" w:lineRule="auto"/>
            </w:pPr>
            <w:r w:rsidRPr="002B58F8">
              <w:t>&lt;100</w:t>
            </w:r>
          </w:p>
        </w:tc>
        <w:tc>
          <w:tcPr>
            <w:tcW w:w="400" w:type="pct"/>
            <w:tcBorders>
              <w:top w:val="nil"/>
              <w:left w:val="nil"/>
              <w:bottom w:val="single" w:sz="8" w:space="0" w:color="auto"/>
              <w:right w:val="single" w:sz="8" w:space="0" w:color="auto"/>
            </w:tcBorders>
            <w:shd w:val="clear" w:color="auto" w:fill="FFFFFF"/>
            <w:hideMark/>
          </w:tcPr>
          <w:p w14:paraId="0BFBE820" w14:textId="77777777" w:rsidR="002B58F8" w:rsidRPr="002B58F8" w:rsidRDefault="002B58F8" w:rsidP="009B7036">
            <w:pPr>
              <w:spacing w:after="0" w:line="240" w:lineRule="auto"/>
            </w:pPr>
            <w:r w:rsidRPr="002B58F8">
              <w:t> </w:t>
            </w:r>
          </w:p>
        </w:tc>
      </w:tr>
      <w:tr w:rsidR="002B58F8" w:rsidRPr="002B58F8" w14:paraId="163EB22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2318F0"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2E807087"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1069AD82" w14:textId="77777777" w:rsidR="002B58F8" w:rsidRPr="002B58F8" w:rsidRDefault="002B58F8" w:rsidP="009B7036">
            <w:pPr>
              <w:spacing w:after="0" w:line="240" w:lineRule="auto"/>
            </w:pPr>
            <w:r w:rsidRPr="002B58F8">
              <w:t>b) Diện tích mặt cắt ngang theo kích thước thông thủy của hầm (m</w:t>
            </w:r>
            <w:r w:rsidRPr="002B58F8">
              <w:rPr>
                <w:vertAlign w:val="superscript"/>
              </w:rPr>
              <w:t>2</w:t>
            </w:r>
            <w:r w:rsidRPr="002B58F8">
              <w:t>)</w:t>
            </w:r>
          </w:p>
        </w:tc>
        <w:tc>
          <w:tcPr>
            <w:tcW w:w="450" w:type="pct"/>
            <w:tcBorders>
              <w:top w:val="nil"/>
              <w:left w:val="nil"/>
              <w:bottom w:val="single" w:sz="8" w:space="0" w:color="auto"/>
              <w:right w:val="single" w:sz="8" w:space="0" w:color="auto"/>
            </w:tcBorders>
            <w:shd w:val="clear" w:color="auto" w:fill="FFFFFF"/>
            <w:hideMark/>
          </w:tcPr>
          <w:p w14:paraId="41320C20"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3807EE6F" w14:textId="77777777" w:rsidR="002B58F8" w:rsidRPr="002B58F8" w:rsidRDefault="002B58F8" w:rsidP="009B7036">
            <w:pPr>
              <w:spacing w:after="0" w:line="240" w:lineRule="auto"/>
            </w:pPr>
            <w:r w:rsidRPr="002B58F8">
              <w:t>≥100</w:t>
            </w:r>
          </w:p>
        </w:tc>
        <w:tc>
          <w:tcPr>
            <w:tcW w:w="550" w:type="pct"/>
            <w:tcBorders>
              <w:top w:val="nil"/>
              <w:left w:val="nil"/>
              <w:bottom w:val="single" w:sz="8" w:space="0" w:color="auto"/>
              <w:right w:val="single" w:sz="8" w:space="0" w:color="auto"/>
            </w:tcBorders>
            <w:shd w:val="clear" w:color="auto" w:fill="FFFFFF"/>
            <w:hideMark/>
          </w:tcPr>
          <w:p w14:paraId="2352E4C1" w14:textId="77777777" w:rsidR="002B58F8" w:rsidRPr="002B58F8" w:rsidRDefault="002B58F8" w:rsidP="009B7036">
            <w:pPr>
              <w:spacing w:after="0" w:line="240" w:lineRule="auto"/>
            </w:pPr>
            <w:r w:rsidRPr="002B58F8">
              <w:t>30 ÷ &lt;100</w:t>
            </w:r>
          </w:p>
        </w:tc>
        <w:tc>
          <w:tcPr>
            <w:tcW w:w="450" w:type="pct"/>
            <w:tcBorders>
              <w:top w:val="nil"/>
              <w:left w:val="nil"/>
              <w:bottom w:val="single" w:sz="8" w:space="0" w:color="auto"/>
              <w:right w:val="single" w:sz="8" w:space="0" w:color="auto"/>
            </w:tcBorders>
            <w:shd w:val="clear" w:color="auto" w:fill="FFFFFF"/>
            <w:hideMark/>
          </w:tcPr>
          <w:p w14:paraId="3E1E7E14" w14:textId="77777777" w:rsidR="002B58F8" w:rsidRPr="002B58F8" w:rsidRDefault="002B58F8" w:rsidP="009B7036">
            <w:pPr>
              <w:spacing w:after="0" w:line="240" w:lineRule="auto"/>
            </w:pPr>
            <w:r w:rsidRPr="002B58F8">
              <w:t>&lt;30</w:t>
            </w:r>
          </w:p>
        </w:tc>
        <w:tc>
          <w:tcPr>
            <w:tcW w:w="400" w:type="pct"/>
            <w:tcBorders>
              <w:top w:val="nil"/>
              <w:left w:val="nil"/>
              <w:bottom w:val="single" w:sz="8" w:space="0" w:color="auto"/>
              <w:right w:val="single" w:sz="8" w:space="0" w:color="auto"/>
            </w:tcBorders>
            <w:shd w:val="clear" w:color="auto" w:fill="FFFFFF"/>
            <w:hideMark/>
          </w:tcPr>
          <w:p w14:paraId="32D7A76C" w14:textId="77777777" w:rsidR="002B58F8" w:rsidRPr="002B58F8" w:rsidRDefault="002B58F8" w:rsidP="009B7036">
            <w:pPr>
              <w:spacing w:after="0" w:line="240" w:lineRule="auto"/>
            </w:pPr>
            <w:r w:rsidRPr="002B58F8">
              <w:t> </w:t>
            </w:r>
          </w:p>
        </w:tc>
      </w:tr>
      <w:tr w:rsidR="002B58F8" w:rsidRPr="002B58F8" w14:paraId="227D659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E4451EF"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1E0835A3"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3BFE72C6" w14:textId="77777777" w:rsidR="002B58F8" w:rsidRPr="002B58F8" w:rsidRDefault="002B58F8" w:rsidP="009B7036">
            <w:pPr>
              <w:spacing w:after="0" w:line="240" w:lineRule="auto"/>
            </w:pPr>
            <w:r w:rsidRPr="002B58F8">
              <w:t>c) Kết cấu vỏ hầm</w:t>
            </w:r>
          </w:p>
        </w:tc>
        <w:tc>
          <w:tcPr>
            <w:tcW w:w="450" w:type="pct"/>
            <w:tcBorders>
              <w:top w:val="nil"/>
              <w:left w:val="nil"/>
              <w:bottom w:val="single" w:sz="8" w:space="0" w:color="auto"/>
              <w:right w:val="single" w:sz="8" w:space="0" w:color="auto"/>
            </w:tcBorders>
            <w:shd w:val="clear" w:color="auto" w:fill="FFFFFF"/>
            <w:hideMark/>
          </w:tcPr>
          <w:p w14:paraId="2B85F77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D743CEB"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F51DA49" w14:textId="77777777" w:rsidR="002B58F8" w:rsidRPr="002B58F8" w:rsidRDefault="002B58F8" w:rsidP="009B7036">
            <w:pPr>
              <w:spacing w:after="0" w:line="240" w:lineRule="auto"/>
            </w:pPr>
            <w:r w:rsidRPr="002B58F8">
              <w:t xml:space="preserve">Có kết </w:t>
            </w:r>
            <w:r w:rsidRPr="002B58F8">
              <w:lastRenderedPageBreak/>
              <w:t>cấu vỏ hầm</w:t>
            </w:r>
          </w:p>
        </w:tc>
        <w:tc>
          <w:tcPr>
            <w:tcW w:w="450" w:type="pct"/>
            <w:tcBorders>
              <w:top w:val="nil"/>
              <w:left w:val="nil"/>
              <w:bottom w:val="single" w:sz="8" w:space="0" w:color="auto"/>
              <w:right w:val="single" w:sz="8" w:space="0" w:color="auto"/>
            </w:tcBorders>
            <w:shd w:val="clear" w:color="auto" w:fill="FFFFFF"/>
            <w:hideMark/>
          </w:tcPr>
          <w:p w14:paraId="02301756" w14:textId="77777777" w:rsidR="002B58F8" w:rsidRPr="002B58F8" w:rsidRDefault="002B58F8" w:rsidP="009B7036">
            <w:pPr>
              <w:spacing w:after="0" w:line="240" w:lineRule="auto"/>
            </w:pPr>
            <w:r w:rsidRPr="002B58F8">
              <w:lastRenderedPageBreak/>
              <w:t xml:space="preserve">Không </w:t>
            </w:r>
            <w:r w:rsidRPr="002B58F8">
              <w:lastRenderedPageBreak/>
              <w:t>có kết cấu vỏ hầm</w:t>
            </w:r>
          </w:p>
        </w:tc>
        <w:tc>
          <w:tcPr>
            <w:tcW w:w="400" w:type="pct"/>
            <w:tcBorders>
              <w:top w:val="nil"/>
              <w:left w:val="nil"/>
              <w:bottom w:val="single" w:sz="8" w:space="0" w:color="auto"/>
              <w:right w:val="single" w:sz="8" w:space="0" w:color="auto"/>
            </w:tcBorders>
            <w:shd w:val="clear" w:color="auto" w:fill="FFFFFF"/>
            <w:hideMark/>
          </w:tcPr>
          <w:p w14:paraId="09FBF89D" w14:textId="77777777" w:rsidR="002B58F8" w:rsidRPr="002B58F8" w:rsidRDefault="002B58F8" w:rsidP="009B7036">
            <w:pPr>
              <w:spacing w:after="0" w:line="240" w:lineRule="auto"/>
            </w:pPr>
            <w:r w:rsidRPr="002B58F8">
              <w:lastRenderedPageBreak/>
              <w:t> </w:t>
            </w:r>
          </w:p>
        </w:tc>
      </w:tr>
      <w:tr w:rsidR="002B58F8" w:rsidRPr="002B58F8" w14:paraId="7D9915F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FB05347"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6A77A32B" w14:textId="77777777" w:rsidR="002B58F8" w:rsidRPr="002B58F8" w:rsidRDefault="002B58F8" w:rsidP="009B7036">
            <w:pPr>
              <w:spacing w:after="0" w:line="240" w:lineRule="auto"/>
            </w:pPr>
            <w:r w:rsidRPr="002B58F8">
              <w:t>2.6.2 Bán hầm phục vụ cho giao thông đường bộ, đường sắt và để chống đất, đá rơi</w:t>
            </w:r>
          </w:p>
        </w:tc>
        <w:tc>
          <w:tcPr>
            <w:tcW w:w="650" w:type="pct"/>
            <w:tcBorders>
              <w:top w:val="nil"/>
              <w:left w:val="nil"/>
              <w:bottom w:val="single" w:sz="8" w:space="0" w:color="auto"/>
              <w:right w:val="single" w:sz="8" w:space="0" w:color="auto"/>
            </w:tcBorders>
            <w:shd w:val="clear" w:color="auto" w:fill="FFFFFF"/>
            <w:hideMark/>
          </w:tcPr>
          <w:p w14:paraId="0ABB9F03" w14:textId="77777777" w:rsidR="002B58F8" w:rsidRPr="002B58F8" w:rsidRDefault="002B58F8" w:rsidP="009B7036">
            <w:pPr>
              <w:spacing w:after="0" w:line="240" w:lineRule="auto"/>
            </w:pPr>
            <w:r w:rsidRPr="002B58F8">
              <w:t>Tổng chiều dài (m)</w:t>
            </w:r>
          </w:p>
        </w:tc>
        <w:tc>
          <w:tcPr>
            <w:tcW w:w="450" w:type="pct"/>
            <w:tcBorders>
              <w:top w:val="nil"/>
              <w:left w:val="nil"/>
              <w:bottom w:val="single" w:sz="8" w:space="0" w:color="auto"/>
              <w:right w:val="single" w:sz="8" w:space="0" w:color="auto"/>
            </w:tcBorders>
            <w:shd w:val="clear" w:color="auto" w:fill="FFFFFF"/>
            <w:hideMark/>
          </w:tcPr>
          <w:p w14:paraId="5ACFE94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534B1DD" w14:textId="77777777" w:rsidR="002B58F8" w:rsidRPr="002B58F8" w:rsidRDefault="002B58F8" w:rsidP="009B7036">
            <w:pPr>
              <w:spacing w:after="0" w:line="240" w:lineRule="auto"/>
            </w:pPr>
            <w:r w:rsidRPr="002B58F8">
              <w:t>&gt;1.500</w:t>
            </w:r>
          </w:p>
        </w:tc>
        <w:tc>
          <w:tcPr>
            <w:tcW w:w="550" w:type="pct"/>
            <w:tcBorders>
              <w:top w:val="nil"/>
              <w:left w:val="nil"/>
              <w:bottom w:val="single" w:sz="8" w:space="0" w:color="auto"/>
              <w:right w:val="single" w:sz="8" w:space="0" w:color="auto"/>
            </w:tcBorders>
            <w:shd w:val="clear" w:color="auto" w:fill="FFFFFF"/>
            <w:hideMark/>
          </w:tcPr>
          <w:p w14:paraId="0198552A" w14:textId="77777777" w:rsidR="002B58F8" w:rsidRPr="002B58F8" w:rsidRDefault="002B58F8" w:rsidP="009B7036">
            <w:pPr>
              <w:spacing w:after="0" w:line="240" w:lineRule="auto"/>
            </w:pPr>
            <w:r w:rsidRPr="002B58F8">
              <w:t>500 ÷ 1.500</w:t>
            </w:r>
          </w:p>
        </w:tc>
        <w:tc>
          <w:tcPr>
            <w:tcW w:w="450" w:type="pct"/>
            <w:tcBorders>
              <w:top w:val="nil"/>
              <w:left w:val="nil"/>
              <w:bottom w:val="single" w:sz="8" w:space="0" w:color="auto"/>
              <w:right w:val="single" w:sz="8" w:space="0" w:color="auto"/>
            </w:tcBorders>
            <w:shd w:val="clear" w:color="auto" w:fill="FFFFFF"/>
            <w:hideMark/>
          </w:tcPr>
          <w:p w14:paraId="4C07D2B2" w14:textId="77777777" w:rsidR="002B58F8" w:rsidRPr="002B58F8" w:rsidRDefault="002B58F8" w:rsidP="009B7036">
            <w:pPr>
              <w:spacing w:after="0" w:line="240" w:lineRule="auto"/>
            </w:pPr>
            <w:r w:rsidRPr="002B58F8">
              <w:t>100 ÷ &lt;500</w:t>
            </w:r>
          </w:p>
        </w:tc>
        <w:tc>
          <w:tcPr>
            <w:tcW w:w="400" w:type="pct"/>
            <w:tcBorders>
              <w:top w:val="nil"/>
              <w:left w:val="nil"/>
              <w:bottom w:val="single" w:sz="8" w:space="0" w:color="auto"/>
              <w:right w:val="single" w:sz="8" w:space="0" w:color="auto"/>
            </w:tcBorders>
            <w:shd w:val="clear" w:color="auto" w:fill="FFFFFF"/>
            <w:hideMark/>
          </w:tcPr>
          <w:p w14:paraId="632AD779" w14:textId="77777777" w:rsidR="002B58F8" w:rsidRPr="002B58F8" w:rsidRDefault="002B58F8" w:rsidP="009B7036">
            <w:pPr>
              <w:spacing w:after="0" w:line="240" w:lineRule="auto"/>
            </w:pPr>
            <w:r w:rsidRPr="002B58F8">
              <w:t>&lt;100</w:t>
            </w:r>
          </w:p>
        </w:tc>
      </w:tr>
      <w:tr w:rsidR="002B58F8" w:rsidRPr="002B58F8" w14:paraId="475C07F2"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74ECC333" w14:textId="77777777" w:rsidR="002B58F8" w:rsidRPr="002B58F8" w:rsidRDefault="002B58F8" w:rsidP="009B7036">
            <w:pPr>
              <w:spacing w:after="0" w:line="240" w:lineRule="auto"/>
            </w:pPr>
            <w:r w:rsidRPr="002B58F8">
              <w:rPr>
                <w:b/>
                <w:bCs/>
              </w:rPr>
              <w:t>2.7</w:t>
            </w:r>
          </w:p>
        </w:tc>
        <w:tc>
          <w:tcPr>
            <w:tcW w:w="4600" w:type="pct"/>
            <w:gridSpan w:val="7"/>
            <w:tcBorders>
              <w:top w:val="nil"/>
              <w:left w:val="nil"/>
              <w:bottom w:val="single" w:sz="8" w:space="0" w:color="auto"/>
              <w:right w:val="single" w:sz="8" w:space="0" w:color="auto"/>
            </w:tcBorders>
            <w:shd w:val="clear" w:color="auto" w:fill="FFFFFF"/>
            <w:hideMark/>
          </w:tcPr>
          <w:p w14:paraId="3A098253" w14:textId="77777777" w:rsidR="002B58F8" w:rsidRPr="002B58F8" w:rsidRDefault="002B58F8" w:rsidP="009B7036">
            <w:pPr>
              <w:spacing w:after="0" w:line="240" w:lineRule="auto"/>
            </w:pPr>
            <w:r w:rsidRPr="002B58F8">
              <w:rPr>
                <w:b/>
                <w:bCs/>
              </w:rPr>
              <w:t>Tường chắn, kè,</w:t>
            </w:r>
            <w:r w:rsidRPr="002B58F8">
              <w:t> </w:t>
            </w:r>
            <w:r w:rsidRPr="002B58F8">
              <w:rPr>
                <w:b/>
                <w:bCs/>
              </w:rPr>
              <w:t>kết cấu bảo vệ bờ</w:t>
            </w:r>
          </w:p>
          <w:p w14:paraId="19D97B4D" w14:textId="77777777" w:rsidR="002B58F8" w:rsidRPr="002B58F8" w:rsidRDefault="002B58F8" w:rsidP="009B7036">
            <w:pPr>
              <w:spacing w:after="0" w:line="240" w:lineRule="auto"/>
            </w:pPr>
            <w:r w:rsidRPr="002B58F8">
              <w:rPr>
                <w:i/>
                <w:iCs/>
              </w:rPr>
              <w:t>Đối với tường chắn, kè,</w:t>
            </w:r>
            <w:r w:rsidRPr="002B58F8">
              <w:t> </w:t>
            </w:r>
            <w:r w:rsidRPr="002B58F8">
              <w:rPr>
                <w:i/>
                <w:iCs/>
              </w:rPr>
              <w:t>kết cấu bảo vệ bờ có</w:t>
            </w:r>
            <w:r w:rsidRPr="002B58F8">
              <w:t> </w:t>
            </w:r>
            <w:r w:rsidRPr="002B58F8">
              <w:rPr>
                <w:i/>
                <w:iCs/>
              </w:rPr>
              <w:t>tổng chiều dài</w:t>
            </w:r>
            <w:r w:rsidRPr="002B58F8">
              <w:t> </w:t>
            </w:r>
            <w:r w:rsidRPr="002B58F8">
              <w:rPr>
                <w:i/>
                <w:iCs/>
              </w:rPr>
              <w:t>≤500 m:</w:t>
            </w:r>
            <w:r w:rsidRPr="002B58F8">
              <w:t> </w:t>
            </w:r>
            <w:r w:rsidRPr="002B58F8">
              <w:rPr>
                <w:i/>
                <w:iCs/>
              </w:rPr>
              <w:t>Sau</w:t>
            </w:r>
            <w:r w:rsidRPr="002B58F8">
              <w:t> </w:t>
            </w:r>
            <w:r w:rsidRPr="002B58F8">
              <w:rPr>
                <w:i/>
                <w:iCs/>
              </w:rPr>
              <w:t>khi</w:t>
            </w:r>
            <w:r w:rsidRPr="002B58F8">
              <w:t> </w:t>
            </w:r>
            <w:r w:rsidRPr="002B58F8">
              <w:rPr>
                <w:i/>
                <w:iCs/>
              </w:rPr>
              <w:t>xác</w:t>
            </w:r>
            <w:r w:rsidRPr="002B58F8">
              <w:t> </w:t>
            </w:r>
            <w:r w:rsidRPr="002B58F8">
              <w:rPr>
                <w:i/>
                <w:iCs/>
              </w:rPr>
              <w:t>định cấp công</w:t>
            </w:r>
            <w:r w:rsidRPr="002B58F8">
              <w:t> </w:t>
            </w:r>
            <w:r w:rsidRPr="002B58F8">
              <w:rPr>
                <w:i/>
                <w:iCs/>
              </w:rPr>
              <w:t>trình</w:t>
            </w:r>
            <w:r w:rsidRPr="002B58F8">
              <w:t> </w:t>
            </w:r>
            <w:r w:rsidRPr="002B58F8">
              <w:rPr>
                <w:i/>
                <w:iCs/>
              </w:rPr>
              <w:t>theo</w:t>
            </w:r>
            <w:r w:rsidRPr="002B58F8">
              <w:t> </w:t>
            </w:r>
            <w:r w:rsidRPr="002B58F8">
              <w:rPr>
                <w:i/>
                <w:iCs/>
              </w:rPr>
              <w:t>mục này</w:t>
            </w:r>
            <w:r w:rsidRPr="002B58F8">
              <w:t> </w:t>
            </w:r>
            <w:r w:rsidRPr="002B58F8">
              <w:rPr>
                <w:i/>
                <w:iCs/>
              </w:rPr>
              <w:t>thì</w:t>
            </w:r>
            <w:r w:rsidRPr="002B58F8">
              <w:t> </w:t>
            </w:r>
            <w:r w:rsidRPr="002B58F8">
              <w:rPr>
                <w:i/>
                <w:iCs/>
              </w:rPr>
              <w:t>hạ xuống một cấp nhưng không</w:t>
            </w:r>
            <w:r w:rsidRPr="002B58F8">
              <w:t> </w:t>
            </w:r>
            <w:r w:rsidRPr="002B58F8">
              <w:rPr>
                <w:i/>
                <w:iCs/>
              </w:rPr>
              <w:t>thấp hơn cấp IV.</w:t>
            </w:r>
          </w:p>
        </w:tc>
      </w:tr>
      <w:tr w:rsidR="002B58F8" w:rsidRPr="002B58F8" w14:paraId="6EF75E1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0A9B9FD"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7A50E809" w14:textId="77777777" w:rsidR="002B58F8" w:rsidRPr="002B58F8" w:rsidRDefault="002B58F8" w:rsidP="009B7036">
            <w:pPr>
              <w:spacing w:after="0" w:line="240" w:lineRule="auto"/>
            </w:pPr>
            <w:r w:rsidRPr="002B58F8">
              <w:t>2.7.1 Tường chắn (Tường chắn đất, đá, trên cạn, không bao gồm kết cấu mục 2.9)</w:t>
            </w:r>
          </w:p>
          <w:p w14:paraId="0CE2AC44" w14:textId="77777777" w:rsidR="002B58F8" w:rsidRPr="002B58F8" w:rsidRDefault="002B58F8" w:rsidP="009B7036">
            <w:pPr>
              <w:spacing w:after="0" w:line="240" w:lineRule="auto"/>
            </w:pPr>
            <w:r w:rsidRPr="002B58F8">
              <w:rPr>
                <w:i/>
                <w:iCs/>
              </w:rPr>
              <w:t>Tường chắn sử dụng trong</w:t>
            </w:r>
            <w:r w:rsidRPr="002B58F8">
              <w:t> </w:t>
            </w:r>
            <w:r w:rsidRPr="002B58F8">
              <w:rPr>
                <w:i/>
                <w:iCs/>
              </w:rPr>
              <w:t>công</w:t>
            </w:r>
            <w:r w:rsidRPr="002B58F8">
              <w:t> </w:t>
            </w:r>
            <w:r w:rsidRPr="002B58F8">
              <w:rPr>
                <w:i/>
                <w:iCs/>
              </w:rPr>
              <w:t>trình</w:t>
            </w:r>
            <w:r w:rsidRPr="002B58F8">
              <w:t> </w:t>
            </w:r>
            <w:r w:rsidRPr="002B58F8">
              <w:rPr>
                <w:i/>
                <w:iCs/>
              </w:rPr>
              <w:t>chỉnh trị thuộc mục 2.11</w:t>
            </w:r>
            <w:r w:rsidRPr="002B58F8">
              <w:t> </w:t>
            </w:r>
            <w:r w:rsidRPr="002B58F8">
              <w:rPr>
                <w:i/>
                <w:iCs/>
              </w:rPr>
              <w:t>và</w:t>
            </w:r>
            <w:r w:rsidRPr="002B58F8">
              <w:t> </w:t>
            </w:r>
            <w:r w:rsidRPr="002B58F8">
              <w:rPr>
                <w:i/>
                <w:iCs/>
              </w:rPr>
              <w:t>2.12</w:t>
            </w:r>
            <w:r w:rsidRPr="002B58F8">
              <w:t> </w:t>
            </w:r>
            <w:r w:rsidRPr="002B58F8">
              <w:rPr>
                <w:i/>
                <w:iCs/>
              </w:rPr>
              <w:t>thì</w:t>
            </w:r>
            <w:r w:rsidRPr="002B58F8">
              <w:t> </w:t>
            </w:r>
            <w:r w:rsidRPr="002B58F8">
              <w:rPr>
                <w:i/>
                <w:iCs/>
              </w:rPr>
              <w:t>xét</w:t>
            </w:r>
            <w:r w:rsidRPr="002B58F8">
              <w:t> </w:t>
            </w:r>
            <w:r w:rsidRPr="002B58F8">
              <w:rPr>
                <w:i/>
                <w:iCs/>
              </w:rPr>
              <w:t>thêm</w:t>
            </w:r>
            <w:r w:rsidRPr="002B58F8">
              <w:t> </w:t>
            </w:r>
            <w:r w:rsidRPr="002B58F8">
              <w:rPr>
                <w:i/>
                <w:iCs/>
              </w:rPr>
              <w:t>các</w:t>
            </w:r>
            <w:r w:rsidRPr="002B58F8">
              <w:t> </w:t>
            </w:r>
            <w:r w:rsidRPr="002B58F8">
              <w:rPr>
                <w:i/>
                <w:iCs/>
              </w:rPr>
              <w:t>tiêu</w:t>
            </w:r>
            <w:r w:rsidRPr="002B58F8">
              <w:t> </w:t>
            </w:r>
            <w:r w:rsidRPr="002B58F8">
              <w:rPr>
                <w:i/>
                <w:iCs/>
              </w:rPr>
              <w:t>chí</w:t>
            </w:r>
            <w:r w:rsidRPr="002B58F8">
              <w:t> </w:t>
            </w:r>
            <w:r w:rsidRPr="002B58F8">
              <w:rPr>
                <w:i/>
                <w:iCs/>
              </w:rPr>
              <w:t>của kết cấu tại các</w:t>
            </w:r>
            <w:r w:rsidRPr="002B58F8">
              <w:t> </w:t>
            </w:r>
            <w:r w:rsidRPr="002B58F8">
              <w:rPr>
                <w:i/>
                <w:iCs/>
              </w:rPr>
              <w:t>mục này.</w:t>
            </w:r>
          </w:p>
        </w:tc>
      </w:tr>
      <w:tr w:rsidR="002B58F8" w:rsidRPr="002B58F8" w14:paraId="58D9019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E11A02"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0AF7234" w14:textId="77777777" w:rsidR="002B58F8" w:rsidRPr="002B58F8" w:rsidRDefault="002B58F8" w:rsidP="009B7036">
            <w:pPr>
              <w:spacing w:after="0" w:line="240" w:lineRule="auto"/>
            </w:pPr>
            <w:r w:rsidRPr="002B58F8">
              <w:t>a) Nền là đá</w:t>
            </w:r>
          </w:p>
        </w:tc>
        <w:tc>
          <w:tcPr>
            <w:tcW w:w="650" w:type="pct"/>
            <w:vMerge w:val="restart"/>
            <w:tcBorders>
              <w:top w:val="nil"/>
              <w:left w:val="nil"/>
              <w:bottom w:val="single" w:sz="8" w:space="0" w:color="auto"/>
              <w:right w:val="single" w:sz="8" w:space="0" w:color="auto"/>
            </w:tcBorders>
            <w:shd w:val="clear" w:color="auto" w:fill="FFFFFF"/>
            <w:hideMark/>
          </w:tcPr>
          <w:p w14:paraId="55BD0690" w14:textId="77777777" w:rsidR="002B58F8" w:rsidRPr="002B58F8" w:rsidRDefault="002B58F8" w:rsidP="009B7036">
            <w:pPr>
              <w:spacing w:after="0" w:line="240" w:lineRule="auto"/>
            </w:pPr>
            <w:r w:rsidRPr="002B58F8">
              <w:t>Chiều cao tường (m)</w:t>
            </w:r>
          </w:p>
        </w:tc>
        <w:tc>
          <w:tcPr>
            <w:tcW w:w="450" w:type="pct"/>
            <w:tcBorders>
              <w:top w:val="nil"/>
              <w:left w:val="nil"/>
              <w:bottom w:val="single" w:sz="8" w:space="0" w:color="auto"/>
              <w:right w:val="single" w:sz="8" w:space="0" w:color="auto"/>
            </w:tcBorders>
            <w:shd w:val="clear" w:color="auto" w:fill="FFFFFF"/>
            <w:hideMark/>
          </w:tcPr>
          <w:p w14:paraId="4FB19BB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BAF169D" w14:textId="77777777" w:rsidR="002B58F8" w:rsidRPr="002B58F8" w:rsidRDefault="002B58F8" w:rsidP="009B7036">
            <w:pPr>
              <w:spacing w:after="0" w:line="240" w:lineRule="auto"/>
            </w:pPr>
            <w:r w:rsidRPr="002B58F8">
              <w:t>&gt;25 ÷ 40</w:t>
            </w:r>
          </w:p>
        </w:tc>
        <w:tc>
          <w:tcPr>
            <w:tcW w:w="550" w:type="pct"/>
            <w:tcBorders>
              <w:top w:val="nil"/>
              <w:left w:val="nil"/>
              <w:bottom w:val="single" w:sz="8" w:space="0" w:color="auto"/>
              <w:right w:val="single" w:sz="8" w:space="0" w:color="auto"/>
            </w:tcBorders>
            <w:shd w:val="clear" w:color="auto" w:fill="FFFFFF"/>
            <w:hideMark/>
          </w:tcPr>
          <w:p w14:paraId="37037727" w14:textId="77777777" w:rsidR="002B58F8" w:rsidRPr="002B58F8" w:rsidRDefault="002B58F8" w:rsidP="009B7036">
            <w:pPr>
              <w:spacing w:after="0" w:line="240" w:lineRule="auto"/>
            </w:pPr>
            <w:r w:rsidRPr="002B58F8">
              <w:t>&gt;15 ÷ 25</w:t>
            </w:r>
          </w:p>
        </w:tc>
        <w:tc>
          <w:tcPr>
            <w:tcW w:w="450" w:type="pct"/>
            <w:tcBorders>
              <w:top w:val="nil"/>
              <w:left w:val="nil"/>
              <w:bottom w:val="single" w:sz="8" w:space="0" w:color="auto"/>
              <w:right w:val="single" w:sz="8" w:space="0" w:color="auto"/>
            </w:tcBorders>
            <w:shd w:val="clear" w:color="auto" w:fill="FFFFFF"/>
            <w:hideMark/>
          </w:tcPr>
          <w:p w14:paraId="1AFEDF39" w14:textId="77777777" w:rsidR="002B58F8" w:rsidRPr="002B58F8" w:rsidRDefault="002B58F8" w:rsidP="009B7036">
            <w:pPr>
              <w:spacing w:after="0" w:line="240" w:lineRule="auto"/>
            </w:pPr>
            <w:r w:rsidRPr="002B58F8">
              <w:t>&gt;8 ÷ 15</w:t>
            </w:r>
          </w:p>
        </w:tc>
        <w:tc>
          <w:tcPr>
            <w:tcW w:w="400" w:type="pct"/>
            <w:tcBorders>
              <w:top w:val="nil"/>
              <w:left w:val="nil"/>
              <w:bottom w:val="single" w:sz="8" w:space="0" w:color="auto"/>
              <w:right w:val="single" w:sz="8" w:space="0" w:color="auto"/>
            </w:tcBorders>
            <w:shd w:val="clear" w:color="auto" w:fill="FFFFFF"/>
            <w:hideMark/>
          </w:tcPr>
          <w:p w14:paraId="3EC64F32" w14:textId="77777777" w:rsidR="002B58F8" w:rsidRPr="002B58F8" w:rsidRDefault="002B58F8" w:rsidP="009B7036">
            <w:pPr>
              <w:spacing w:after="0" w:line="240" w:lineRule="auto"/>
            </w:pPr>
            <w:r w:rsidRPr="002B58F8">
              <w:t>≤8</w:t>
            </w:r>
          </w:p>
        </w:tc>
      </w:tr>
      <w:tr w:rsidR="002B58F8" w:rsidRPr="002B58F8" w14:paraId="3B3DA84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1DC755"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4974CF6F" w14:textId="77777777" w:rsidR="002B58F8" w:rsidRPr="002B58F8" w:rsidRDefault="002B58F8" w:rsidP="009B7036">
            <w:pPr>
              <w:spacing w:after="0" w:line="240" w:lineRule="auto"/>
            </w:pPr>
            <w:r w:rsidRPr="002B58F8">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FFFFFF"/>
            <w:vAlign w:val="center"/>
            <w:hideMark/>
          </w:tcPr>
          <w:p w14:paraId="2146C113"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3269B106"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BB8F2B9"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214457E2" w14:textId="77777777" w:rsidR="002B58F8" w:rsidRPr="002B58F8" w:rsidRDefault="002B58F8" w:rsidP="009B7036">
            <w:pPr>
              <w:spacing w:after="0" w:line="240" w:lineRule="auto"/>
            </w:pPr>
            <w:r w:rsidRPr="002B58F8">
              <w:t>&gt;12 ÷ 20</w:t>
            </w:r>
          </w:p>
        </w:tc>
        <w:tc>
          <w:tcPr>
            <w:tcW w:w="450" w:type="pct"/>
            <w:tcBorders>
              <w:top w:val="nil"/>
              <w:left w:val="nil"/>
              <w:bottom w:val="single" w:sz="8" w:space="0" w:color="auto"/>
              <w:right w:val="single" w:sz="8" w:space="0" w:color="auto"/>
            </w:tcBorders>
            <w:shd w:val="clear" w:color="auto" w:fill="FFFFFF"/>
            <w:hideMark/>
          </w:tcPr>
          <w:p w14:paraId="55EC472D" w14:textId="77777777" w:rsidR="002B58F8" w:rsidRPr="002B58F8" w:rsidRDefault="002B58F8" w:rsidP="009B7036">
            <w:pPr>
              <w:spacing w:after="0" w:line="240" w:lineRule="auto"/>
            </w:pPr>
            <w:r w:rsidRPr="002B58F8">
              <w:t>&gt;5 ÷ 12</w:t>
            </w:r>
          </w:p>
        </w:tc>
        <w:tc>
          <w:tcPr>
            <w:tcW w:w="400" w:type="pct"/>
            <w:tcBorders>
              <w:top w:val="nil"/>
              <w:left w:val="nil"/>
              <w:bottom w:val="single" w:sz="8" w:space="0" w:color="auto"/>
              <w:right w:val="single" w:sz="8" w:space="0" w:color="auto"/>
            </w:tcBorders>
            <w:shd w:val="clear" w:color="auto" w:fill="FFFFFF"/>
            <w:hideMark/>
          </w:tcPr>
          <w:p w14:paraId="64736D86" w14:textId="77777777" w:rsidR="002B58F8" w:rsidRPr="002B58F8" w:rsidRDefault="002B58F8" w:rsidP="009B7036">
            <w:pPr>
              <w:spacing w:after="0" w:line="240" w:lineRule="auto"/>
            </w:pPr>
            <w:r w:rsidRPr="002B58F8">
              <w:t>≤5</w:t>
            </w:r>
          </w:p>
        </w:tc>
      </w:tr>
      <w:tr w:rsidR="002B58F8" w:rsidRPr="002B58F8" w14:paraId="6D4E643D"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76CF279"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99EE785" w14:textId="77777777" w:rsidR="002B58F8" w:rsidRPr="002B58F8" w:rsidRDefault="002B58F8" w:rsidP="009B7036">
            <w:pPr>
              <w:spacing w:after="0" w:line="240" w:lineRule="auto"/>
            </w:pPr>
            <w:r w:rsidRPr="002B58F8">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FFFFFF"/>
            <w:vAlign w:val="center"/>
            <w:hideMark/>
          </w:tcPr>
          <w:p w14:paraId="2024B1CF"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3AC6198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5CCE4D3F"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17657BB" w14:textId="77777777" w:rsidR="002B58F8" w:rsidRPr="002B58F8" w:rsidRDefault="002B58F8" w:rsidP="009B7036">
            <w:pPr>
              <w:spacing w:after="0" w:line="240" w:lineRule="auto"/>
            </w:pPr>
            <w:r w:rsidRPr="002B58F8">
              <w:t>&gt;10 ÷ 15</w:t>
            </w:r>
          </w:p>
        </w:tc>
        <w:tc>
          <w:tcPr>
            <w:tcW w:w="450" w:type="pct"/>
            <w:tcBorders>
              <w:top w:val="nil"/>
              <w:left w:val="nil"/>
              <w:bottom w:val="single" w:sz="8" w:space="0" w:color="auto"/>
              <w:right w:val="single" w:sz="8" w:space="0" w:color="auto"/>
            </w:tcBorders>
            <w:shd w:val="clear" w:color="auto" w:fill="FFFFFF"/>
            <w:hideMark/>
          </w:tcPr>
          <w:p w14:paraId="641085B6" w14:textId="77777777" w:rsidR="002B58F8" w:rsidRPr="002B58F8" w:rsidRDefault="002B58F8" w:rsidP="009B7036">
            <w:pPr>
              <w:spacing w:after="0" w:line="240" w:lineRule="auto"/>
            </w:pPr>
            <w:r w:rsidRPr="002B58F8">
              <w:t>&gt;4 ÷ 10</w:t>
            </w:r>
          </w:p>
        </w:tc>
        <w:tc>
          <w:tcPr>
            <w:tcW w:w="400" w:type="pct"/>
            <w:tcBorders>
              <w:top w:val="nil"/>
              <w:left w:val="nil"/>
              <w:bottom w:val="single" w:sz="8" w:space="0" w:color="auto"/>
              <w:right w:val="single" w:sz="8" w:space="0" w:color="auto"/>
            </w:tcBorders>
            <w:shd w:val="clear" w:color="auto" w:fill="FFFFFF"/>
            <w:hideMark/>
          </w:tcPr>
          <w:p w14:paraId="68E67CCB" w14:textId="77777777" w:rsidR="002B58F8" w:rsidRPr="002B58F8" w:rsidRDefault="002B58F8" w:rsidP="009B7036">
            <w:pPr>
              <w:spacing w:after="0" w:line="240" w:lineRule="auto"/>
            </w:pPr>
            <w:r w:rsidRPr="002B58F8">
              <w:t>≤4</w:t>
            </w:r>
          </w:p>
        </w:tc>
      </w:tr>
      <w:tr w:rsidR="002B58F8" w:rsidRPr="002B58F8" w14:paraId="2450E5F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36878F6"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09F55880" w14:textId="77777777" w:rsidR="002B58F8" w:rsidRPr="002B58F8" w:rsidRDefault="002B58F8" w:rsidP="009B7036">
            <w:pPr>
              <w:spacing w:after="0" w:line="240" w:lineRule="auto"/>
            </w:pPr>
            <w:r w:rsidRPr="002B58F8">
              <w:t>2.7.2 Kè, kết cấu bảo vệ bờ sử dụng trong các loại dự án đầu tư xây dựng (không bao gồm các kết cấu mục 2.9 và 2.11.2)</w:t>
            </w:r>
          </w:p>
        </w:tc>
      </w:tr>
      <w:tr w:rsidR="002B58F8" w:rsidRPr="002B58F8" w14:paraId="57A2FFD0"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E9308CD"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79C572AA" w14:textId="77777777" w:rsidR="002B58F8" w:rsidRPr="002B58F8" w:rsidRDefault="002B58F8" w:rsidP="009B7036">
            <w:pPr>
              <w:spacing w:after="0" w:line="240" w:lineRule="auto"/>
            </w:pPr>
            <w:r w:rsidRPr="002B58F8">
              <w:t>a) Kè, kết cấu bảo vệ bờ sông, hồ</w:t>
            </w:r>
          </w:p>
        </w:tc>
        <w:tc>
          <w:tcPr>
            <w:tcW w:w="650" w:type="pct"/>
            <w:tcBorders>
              <w:top w:val="nil"/>
              <w:left w:val="nil"/>
              <w:bottom w:val="single" w:sz="8" w:space="0" w:color="auto"/>
              <w:right w:val="single" w:sz="8" w:space="0" w:color="auto"/>
            </w:tcBorders>
            <w:shd w:val="clear" w:color="auto" w:fill="FFFFFF"/>
            <w:hideMark/>
          </w:tcPr>
          <w:p w14:paraId="26CCEDED" w14:textId="77777777" w:rsidR="002B58F8" w:rsidRPr="002B58F8" w:rsidRDefault="002B58F8" w:rsidP="009B7036">
            <w:pPr>
              <w:spacing w:after="0" w:line="240" w:lineRule="auto"/>
            </w:pPr>
            <w:r w:rsidRPr="002B58F8">
              <w:t>Chiều cao lớn nhất của công trình (m)</w:t>
            </w:r>
          </w:p>
        </w:tc>
        <w:tc>
          <w:tcPr>
            <w:tcW w:w="450" w:type="pct"/>
            <w:tcBorders>
              <w:top w:val="nil"/>
              <w:left w:val="nil"/>
              <w:bottom w:val="single" w:sz="8" w:space="0" w:color="auto"/>
              <w:right w:val="single" w:sz="8" w:space="0" w:color="auto"/>
            </w:tcBorders>
            <w:shd w:val="clear" w:color="auto" w:fill="FFFFFF"/>
            <w:hideMark/>
          </w:tcPr>
          <w:p w14:paraId="1ED074D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3E1F2A7B" w14:textId="77777777" w:rsidR="002B58F8" w:rsidRPr="002B58F8" w:rsidRDefault="002B58F8" w:rsidP="009B7036">
            <w:pPr>
              <w:spacing w:after="0" w:line="240" w:lineRule="auto"/>
            </w:pPr>
            <w:r w:rsidRPr="002B58F8">
              <w:t>&gt;8</w:t>
            </w:r>
          </w:p>
        </w:tc>
        <w:tc>
          <w:tcPr>
            <w:tcW w:w="550" w:type="pct"/>
            <w:tcBorders>
              <w:top w:val="nil"/>
              <w:left w:val="nil"/>
              <w:bottom w:val="single" w:sz="8" w:space="0" w:color="auto"/>
              <w:right w:val="single" w:sz="8" w:space="0" w:color="auto"/>
            </w:tcBorders>
            <w:shd w:val="clear" w:color="auto" w:fill="FFFFFF"/>
            <w:hideMark/>
          </w:tcPr>
          <w:p w14:paraId="4CAD8A5F" w14:textId="77777777" w:rsidR="002B58F8" w:rsidRPr="002B58F8" w:rsidRDefault="002B58F8" w:rsidP="009B7036">
            <w:pPr>
              <w:spacing w:after="0" w:line="240" w:lineRule="auto"/>
            </w:pPr>
            <w:r w:rsidRPr="002B58F8">
              <w:t>&gt;5 ÷ 8</w:t>
            </w:r>
          </w:p>
        </w:tc>
        <w:tc>
          <w:tcPr>
            <w:tcW w:w="450" w:type="pct"/>
            <w:tcBorders>
              <w:top w:val="nil"/>
              <w:left w:val="nil"/>
              <w:bottom w:val="single" w:sz="8" w:space="0" w:color="auto"/>
              <w:right w:val="single" w:sz="8" w:space="0" w:color="auto"/>
            </w:tcBorders>
            <w:shd w:val="clear" w:color="auto" w:fill="FFFFFF"/>
            <w:hideMark/>
          </w:tcPr>
          <w:p w14:paraId="38A2489C" w14:textId="77777777" w:rsidR="002B58F8" w:rsidRPr="002B58F8" w:rsidRDefault="002B58F8" w:rsidP="009B7036">
            <w:pPr>
              <w:spacing w:after="0" w:line="240" w:lineRule="auto"/>
            </w:pPr>
            <w:r w:rsidRPr="002B58F8">
              <w:t>&gt;3 ÷ 5</w:t>
            </w:r>
          </w:p>
        </w:tc>
        <w:tc>
          <w:tcPr>
            <w:tcW w:w="400" w:type="pct"/>
            <w:tcBorders>
              <w:top w:val="nil"/>
              <w:left w:val="nil"/>
              <w:bottom w:val="single" w:sz="8" w:space="0" w:color="auto"/>
              <w:right w:val="single" w:sz="8" w:space="0" w:color="auto"/>
            </w:tcBorders>
            <w:shd w:val="clear" w:color="auto" w:fill="FFFFFF"/>
            <w:hideMark/>
          </w:tcPr>
          <w:p w14:paraId="44C86A4E" w14:textId="77777777" w:rsidR="002B58F8" w:rsidRPr="002B58F8" w:rsidRDefault="002B58F8" w:rsidP="009B7036">
            <w:pPr>
              <w:spacing w:after="0" w:line="240" w:lineRule="auto"/>
            </w:pPr>
            <w:r w:rsidRPr="002B58F8">
              <w:t>≤3</w:t>
            </w:r>
          </w:p>
        </w:tc>
      </w:tr>
      <w:tr w:rsidR="002B58F8" w:rsidRPr="002B58F8" w14:paraId="653BE2F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33CA15C"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6807153F" w14:textId="77777777" w:rsidR="002B58F8" w:rsidRPr="002B58F8" w:rsidRDefault="002B58F8" w:rsidP="009B7036">
            <w:pPr>
              <w:spacing w:after="0" w:line="240" w:lineRule="auto"/>
            </w:pPr>
            <w:r w:rsidRPr="002B58F8">
              <w:t>b) Kè, kết cấu bảo vệ bờ biển</w:t>
            </w:r>
          </w:p>
        </w:tc>
        <w:tc>
          <w:tcPr>
            <w:tcW w:w="650" w:type="pct"/>
            <w:tcBorders>
              <w:top w:val="nil"/>
              <w:left w:val="nil"/>
              <w:bottom w:val="single" w:sz="8" w:space="0" w:color="auto"/>
              <w:right w:val="single" w:sz="8" w:space="0" w:color="auto"/>
            </w:tcBorders>
            <w:shd w:val="clear" w:color="auto" w:fill="FFFFFF"/>
            <w:hideMark/>
          </w:tcPr>
          <w:p w14:paraId="72C6EF05" w14:textId="77777777" w:rsidR="002B58F8" w:rsidRPr="002B58F8" w:rsidRDefault="002B58F8" w:rsidP="009B7036">
            <w:pPr>
              <w:spacing w:after="0" w:line="240" w:lineRule="auto"/>
            </w:pPr>
            <w:r w:rsidRPr="002B58F8">
              <w:t>Chiều cao lớn nhất của công trình (m)</w:t>
            </w:r>
          </w:p>
        </w:tc>
        <w:tc>
          <w:tcPr>
            <w:tcW w:w="450" w:type="pct"/>
            <w:tcBorders>
              <w:top w:val="nil"/>
              <w:left w:val="nil"/>
              <w:bottom w:val="single" w:sz="8" w:space="0" w:color="auto"/>
              <w:right w:val="single" w:sz="8" w:space="0" w:color="auto"/>
            </w:tcBorders>
            <w:shd w:val="clear" w:color="auto" w:fill="FFFFFF"/>
            <w:hideMark/>
          </w:tcPr>
          <w:p w14:paraId="54CC8A8D" w14:textId="77777777" w:rsidR="002B58F8" w:rsidRPr="002B58F8" w:rsidRDefault="002B58F8" w:rsidP="009B7036">
            <w:pPr>
              <w:spacing w:after="0" w:line="240" w:lineRule="auto"/>
            </w:pPr>
            <w:r w:rsidRPr="002B58F8">
              <w:t>&gt;16</w:t>
            </w:r>
          </w:p>
        </w:tc>
        <w:tc>
          <w:tcPr>
            <w:tcW w:w="450" w:type="pct"/>
            <w:tcBorders>
              <w:top w:val="nil"/>
              <w:left w:val="nil"/>
              <w:bottom w:val="single" w:sz="8" w:space="0" w:color="auto"/>
              <w:right w:val="single" w:sz="8" w:space="0" w:color="auto"/>
            </w:tcBorders>
            <w:shd w:val="clear" w:color="auto" w:fill="FFFFFF"/>
            <w:hideMark/>
          </w:tcPr>
          <w:p w14:paraId="45EC2740" w14:textId="77777777" w:rsidR="002B58F8" w:rsidRPr="002B58F8" w:rsidRDefault="002B58F8" w:rsidP="009B7036">
            <w:pPr>
              <w:spacing w:after="0" w:line="240" w:lineRule="auto"/>
            </w:pPr>
            <w:r w:rsidRPr="002B58F8">
              <w:t>&gt;12 ÷ 16</w:t>
            </w:r>
          </w:p>
        </w:tc>
        <w:tc>
          <w:tcPr>
            <w:tcW w:w="550" w:type="pct"/>
            <w:tcBorders>
              <w:top w:val="nil"/>
              <w:left w:val="nil"/>
              <w:bottom w:val="single" w:sz="8" w:space="0" w:color="auto"/>
              <w:right w:val="single" w:sz="8" w:space="0" w:color="auto"/>
            </w:tcBorders>
            <w:shd w:val="clear" w:color="auto" w:fill="FFFFFF"/>
            <w:hideMark/>
          </w:tcPr>
          <w:p w14:paraId="0FAAAEE6" w14:textId="77777777" w:rsidR="002B58F8" w:rsidRPr="002B58F8" w:rsidRDefault="002B58F8" w:rsidP="009B7036">
            <w:pPr>
              <w:spacing w:after="0" w:line="240" w:lineRule="auto"/>
            </w:pPr>
            <w:r w:rsidRPr="002B58F8">
              <w:t>&gt;8 ÷ 12</w:t>
            </w:r>
          </w:p>
        </w:tc>
        <w:tc>
          <w:tcPr>
            <w:tcW w:w="450" w:type="pct"/>
            <w:tcBorders>
              <w:top w:val="nil"/>
              <w:left w:val="nil"/>
              <w:bottom w:val="single" w:sz="8" w:space="0" w:color="auto"/>
              <w:right w:val="single" w:sz="8" w:space="0" w:color="auto"/>
            </w:tcBorders>
            <w:shd w:val="clear" w:color="auto" w:fill="FFFFFF"/>
            <w:hideMark/>
          </w:tcPr>
          <w:p w14:paraId="22046F92" w14:textId="77777777" w:rsidR="002B58F8" w:rsidRPr="002B58F8" w:rsidRDefault="002B58F8" w:rsidP="009B7036">
            <w:pPr>
              <w:spacing w:after="0" w:line="240" w:lineRule="auto"/>
            </w:pPr>
            <w:r w:rsidRPr="002B58F8">
              <w:t>&gt;5 ÷ 8</w:t>
            </w:r>
          </w:p>
        </w:tc>
        <w:tc>
          <w:tcPr>
            <w:tcW w:w="400" w:type="pct"/>
            <w:tcBorders>
              <w:top w:val="nil"/>
              <w:left w:val="nil"/>
              <w:bottom w:val="single" w:sz="8" w:space="0" w:color="auto"/>
              <w:right w:val="single" w:sz="8" w:space="0" w:color="auto"/>
            </w:tcBorders>
            <w:shd w:val="clear" w:color="auto" w:fill="FFFFFF"/>
            <w:hideMark/>
          </w:tcPr>
          <w:p w14:paraId="1F38E87E" w14:textId="77777777" w:rsidR="002B58F8" w:rsidRPr="002B58F8" w:rsidRDefault="002B58F8" w:rsidP="009B7036">
            <w:pPr>
              <w:spacing w:after="0" w:line="240" w:lineRule="auto"/>
            </w:pPr>
            <w:r w:rsidRPr="002B58F8">
              <w:t>≤5</w:t>
            </w:r>
          </w:p>
        </w:tc>
      </w:tr>
      <w:tr w:rsidR="002B58F8" w:rsidRPr="002B58F8" w14:paraId="6B9A5D42"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457E2818" w14:textId="77777777" w:rsidR="002B58F8" w:rsidRPr="002B58F8" w:rsidRDefault="002B58F8" w:rsidP="009B7036">
            <w:pPr>
              <w:spacing w:after="0" w:line="240" w:lineRule="auto"/>
            </w:pPr>
            <w:r w:rsidRPr="002B58F8">
              <w:rPr>
                <w:b/>
                <w:bCs/>
              </w:rPr>
              <w:t>2.8</w:t>
            </w:r>
          </w:p>
        </w:tc>
        <w:tc>
          <w:tcPr>
            <w:tcW w:w="4600" w:type="pct"/>
            <w:gridSpan w:val="7"/>
            <w:tcBorders>
              <w:top w:val="nil"/>
              <w:left w:val="nil"/>
              <w:bottom w:val="single" w:sz="8" w:space="0" w:color="auto"/>
              <w:right w:val="single" w:sz="8" w:space="0" w:color="auto"/>
            </w:tcBorders>
            <w:shd w:val="clear" w:color="auto" w:fill="FFFFFF"/>
            <w:hideMark/>
          </w:tcPr>
          <w:p w14:paraId="13D4F3D1" w14:textId="77777777" w:rsidR="002B58F8" w:rsidRPr="002B58F8" w:rsidRDefault="002B58F8" w:rsidP="009B7036">
            <w:pPr>
              <w:spacing w:after="0" w:line="240" w:lineRule="auto"/>
            </w:pPr>
            <w:r w:rsidRPr="002B58F8">
              <w:rPr>
                <w:b/>
                <w:bCs/>
              </w:rPr>
              <w:t>Đập và</w:t>
            </w:r>
            <w:r w:rsidRPr="002B58F8">
              <w:t> </w:t>
            </w:r>
            <w:r w:rsidRPr="002B58F8">
              <w:rPr>
                <w:b/>
                <w:bCs/>
              </w:rPr>
              <w:t>các</w:t>
            </w:r>
            <w:r w:rsidRPr="002B58F8">
              <w:t> </w:t>
            </w:r>
            <w:r w:rsidRPr="002B58F8">
              <w:rPr>
                <w:b/>
                <w:bCs/>
              </w:rPr>
              <w:t>công</w:t>
            </w:r>
            <w:r w:rsidRPr="002B58F8">
              <w:t> </w:t>
            </w:r>
            <w:r w:rsidRPr="002B58F8">
              <w:rPr>
                <w:b/>
                <w:bCs/>
              </w:rPr>
              <w:t>trình</w:t>
            </w:r>
            <w:r w:rsidRPr="002B58F8">
              <w:t> </w:t>
            </w:r>
            <w:r w:rsidRPr="002B58F8">
              <w:rPr>
                <w:b/>
                <w:bCs/>
              </w:rPr>
              <w:t>thủy lợi, thủy điện chịu áp</w:t>
            </w:r>
            <w:r w:rsidRPr="002B58F8">
              <w:t> </w:t>
            </w:r>
            <w:r w:rsidRPr="002B58F8">
              <w:rPr>
                <w:b/>
                <w:bCs/>
              </w:rPr>
              <w:t>khác</w:t>
            </w:r>
          </w:p>
        </w:tc>
      </w:tr>
      <w:tr w:rsidR="002B58F8" w:rsidRPr="002B58F8" w14:paraId="2EDB8F1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F89FFE"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2C1EA638" w14:textId="77777777" w:rsidR="002B58F8" w:rsidRPr="002B58F8" w:rsidRDefault="002B58F8" w:rsidP="009B7036">
            <w:pPr>
              <w:spacing w:after="0" w:line="240" w:lineRule="auto"/>
            </w:pPr>
            <w:r w:rsidRPr="002B58F8">
              <w:t>2.8.1 Đập đất, đập đất - đá các loại</w:t>
            </w:r>
          </w:p>
        </w:tc>
      </w:tr>
      <w:tr w:rsidR="002B58F8" w:rsidRPr="002B58F8" w14:paraId="014ED62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0DD3B4"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057F7284" w14:textId="77777777" w:rsidR="002B58F8" w:rsidRPr="002B58F8" w:rsidRDefault="002B58F8" w:rsidP="009B7036">
            <w:pPr>
              <w:spacing w:after="0" w:line="240" w:lineRule="auto"/>
            </w:pPr>
            <w:r w:rsidRPr="002B58F8">
              <w:t>a) Nền là đá</w:t>
            </w:r>
          </w:p>
        </w:tc>
        <w:tc>
          <w:tcPr>
            <w:tcW w:w="650" w:type="pct"/>
            <w:vMerge w:val="restart"/>
            <w:tcBorders>
              <w:top w:val="nil"/>
              <w:left w:val="nil"/>
              <w:bottom w:val="single" w:sz="8" w:space="0" w:color="auto"/>
              <w:right w:val="single" w:sz="8" w:space="0" w:color="auto"/>
            </w:tcBorders>
            <w:shd w:val="clear" w:color="auto" w:fill="FFFFFF"/>
            <w:hideMark/>
          </w:tcPr>
          <w:p w14:paraId="0558E86E" w14:textId="77777777" w:rsidR="002B58F8" w:rsidRPr="002B58F8" w:rsidRDefault="002B58F8" w:rsidP="009B7036">
            <w:pPr>
              <w:spacing w:after="0" w:line="240" w:lineRule="auto"/>
            </w:pPr>
            <w:r w:rsidRPr="002B58F8">
              <w:t>Chiều cao đập (m)</w:t>
            </w:r>
          </w:p>
        </w:tc>
        <w:tc>
          <w:tcPr>
            <w:tcW w:w="450" w:type="pct"/>
            <w:tcBorders>
              <w:top w:val="nil"/>
              <w:left w:val="nil"/>
              <w:bottom w:val="single" w:sz="8" w:space="0" w:color="auto"/>
              <w:right w:val="single" w:sz="8" w:space="0" w:color="auto"/>
            </w:tcBorders>
            <w:shd w:val="clear" w:color="auto" w:fill="FFFFFF"/>
            <w:hideMark/>
          </w:tcPr>
          <w:p w14:paraId="3ED97976"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hideMark/>
          </w:tcPr>
          <w:p w14:paraId="381571DE" w14:textId="77777777" w:rsidR="002B58F8" w:rsidRPr="002B58F8" w:rsidRDefault="002B58F8" w:rsidP="009B7036">
            <w:pPr>
              <w:spacing w:after="0" w:line="240" w:lineRule="auto"/>
            </w:pPr>
            <w:r w:rsidRPr="002B58F8">
              <w:t>&gt;70 ÷ 100</w:t>
            </w:r>
          </w:p>
        </w:tc>
        <w:tc>
          <w:tcPr>
            <w:tcW w:w="550" w:type="pct"/>
            <w:tcBorders>
              <w:top w:val="nil"/>
              <w:left w:val="nil"/>
              <w:bottom w:val="single" w:sz="8" w:space="0" w:color="auto"/>
              <w:right w:val="single" w:sz="8" w:space="0" w:color="auto"/>
            </w:tcBorders>
            <w:shd w:val="clear" w:color="auto" w:fill="FFFFFF"/>
            <w:hideMark/>
          </w:tcPr>
          <w:p w14:paraId="29BE2EDC" w14:textId="77777777" w:rsidR="002B58F8" w:rsidRPr="002B58F8" w:rsidRDefault="002B58F8" w:rsidP="009B7036">
            <w:pPr>
              <w:spacing w:after="0" w:line="240" w:lineRule="auto"/>
            </w:pPr>
            <w:r w:rsidRPr="002B58F8">
              <w:t>&gt;25 ÷ 70</w:t>
            </w:r>
          </w:p>
        </w:tc>
        <w:tc>
          <w:tcPr>
            <w:tcW w:w="450" w:type="pct"/>
            <w:tcBorders>
              <w:top w:val="nil"/>
              <w:left w:val="nil"/>
              <w:bottom w:val="single" w:sz="8" w:space="0" w:color="auto"/>
              <w:right w:val="single" w:sz="8" w:space="0" w:color="auto"/>
            </w:tcBorders>
            <w:shd w:val="clear" w:color="auto" w:fill="FFFFFF"/>
            <w:hideMark/>
          </w:tcPr>
          <w:p w14:paraId="00188644" w14:textId="77777777" w:rsidR="002B58F8" w:rsidRPr="002B58F8" w:rsidRDefault="002B58F8" w:rsidP="009B7036">
            <w:pPr>
              <w:spacing w:after="0" w:line="240" w:lineRule="auto"/>
            </w:pPr>
            <w:r w:rsidRPr="002B58F8">
              <w:t>&gt;10 ÷ 25</w:t>
            </w:r>
          </w:p>
        </w:tc>
        <w:tc>
          <w:tcPr>
            <w:tcW w:w="400" w:type="pct"/>
            <w:tcBorders>
              <w:top w:val="nil"/>
              <w:left w:val="nil"/>
              <w:bottom w:val="single" w:sz="8" w:space="0" w:color="auto"/>
              <w:right w:val="single" w:sz="8" w:space="0" w:color="auto"/>
            </w:tcBorders>
            <w:shd w:val="clear" w:color="auto" w:fill="FFFFFF"/>
            <w:hideMark/>
          </w:tcPr>
          <w:p w14:paraId="47E39819" w14:textId="77777777" w:rsidR="002B58F8" w:rsidRPr="002B58F8" w:rsidRDefault="002B58F8" w:rsidP="009B7036">
            <w:pPr>
              <w:spacing w:after="0" w:line="240" w:lineRule="auto"/>
            </w:pPr>
            <w:r w:rsidRPr="002B58F8">
              <w:t>≤10</w:t>
            </w:r>
          </w:p>
        </w:tc>
      </w:tr>
      <w:tr w:rsidR="002B58F8" w:rsidRPr="002B58F8" w14:paraId="04569808"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7B03FD"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254EEFB" w14:textId="77777777" w:rsidR="002B58F8" w:rsidRPr="002B58F8" w:rsidRDefault="002B58F8" w:rsidP="009B7036">
            <w:pPr>
              <w:spacing w:after="0" w:line="240" w:lineRule="auto"/>
            </w:pPr>
            <w:r w:rsidRPr="002B58F8">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FFFFFF"/>
            <w:vAlign w:val="center"/>
            <w:hideMark/>
          </w:tcPr>
          <w:p w14:paraId="7F60F1F7"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452F8851"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B8D615E" w14:textId="77777777" w:rsidR="002B58F8" w:rsidRPr="002B58F8" w:rsidRDefault="002B58F8" w:rsidP="009B7036">
            <w:pPr>
              <w:spacing w:after="0" w:line="240" w:lineRule="auto"/>
            </w:pPr>
            <w:r w:rsidRPr="002B58F8">
              <w:t>&gt;35 ÷ 75</w:t>
            </w:r>
          </w:p>
        </w:tc>
        <w:tc>
          <w:tcPr>
            <w:tcW w:w="550" w:type="pct"/>
            <w:tcBorders>
              <w:top w:val="nil"/>
              <w:left w:val="nil"/>
              <w:bottom w:val="single" w:sz="8" w:space="0" w:color="auto"/>
              <w:right w:val="single" w:sz="8" w:space="0" w:color="auto"/>
            </w:tcBorders>
            <w:shd w:val="clear" w:color="auto" w:fill="FFFFFF"/>
            <w:hideMark/>
          </w:tcPr>
          <w:p w14:paraId="09DD3A1B" w14:textId="77777777" w:rsidR="002B58F8" w:rsidRPr="002B58F8" w:rsidRDefault="002B58F8" w:rsidP="009B7036">
            <w:pPr>
              <w:spacing w:after="0" w:line="240" w:lineRule="auto"/>
            </w:pPr>
            <w:r w:rsidRPr="002B58F8">
              <w:t>&gt;15 ÷ 35</w:t>
            </w:r>
          </w:p>
        </w:tc>
        <w:tc>
          <w:tcPr>
            <w:tcW w:w="450" w:type="pct"/>
            <w:tcBorders>
              <w:top w:val="nil"/>
              <w:left w:val="nil"/>
              <w:bottom w:val="single" w:sz="8" w:space="0" w:color="auto"/>
              <w:right w:val="single" w:sz="8" w:space="0" w:color="auto"/>
            </w:tcBorders>
            <w:shd w:val="clear" w:color="auto" w:fill="FFFFFF"/>
            <w:hideMark/>
          </w:tcPr>
          <w:p w14:paraId="070AC0F4" w14:textId="77777777" w:rsidR="002B58F8" w:rsidRPr="002B58F8" w:rsidRDefault="002B58F8" w:rsidP="009B7036">
            <w:pPr>
              <w:spacing w:after="0" w:line="240" w:lineRule="auto"/>
            </w:pPr>
            <w:r w:rsidRPr="002B58F8">
              <w:t>&gt;8 ÷ 15</w:t>
            </w:r>
          </w:p>
        </w:tc>
        <w:tc>
          <w:tcPr>
            <w:tcW w:w="400" w:type="pct"/>
            <w:tcBorders>
              <w:top w:val="nil"/>
              <w:left w:val="nil"/>
              <w:bottom w:val="single" w:sz="8" w:space="0" w:color="auto"/>
              <w:right w:val="single" w:sz="8" w:space="0" w:color="auto"/>
            </w:tcBorders>
            <w:shd w:val="clear" w:color="auto" w:fill="FFFFFF"/>
            <w:hideMark/>
          </w:tcPr>
          <w:p w14:paraId="42990B62" w14:textId="77777777" w:rsidR="002B58F8" w:rsidRPr="002B58F8" w:rsidRDefault="002B58F8" w:rsidP="009B7036">
            <w:pPr>
              <w:spacing w:after="0" w:line="240" w:lineRule="auto"/>
            </w:pPr>
            <w:r w:rsidRPr="002B58F8">
              <w:t>≤8</w:t>
            </w:r>
          </w:p>
        </w:tc>
      </w:tr>
      <w:tr w:rsidR="002B58F8" w:rsidRPr="002B58F8" w14:paraId="3134061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9130DD4"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B0623DB" w14:textId="77777777" w:rsidR="002B58F8" w:rsidRPr="002B58F8" w:rsidRDefault="002B58F8" w:rsidP="009B7036">
            <w:pPr>
              <w:spacing w:after="0" w:line="240" w:lineRule="auto"/>
            </w:pPr>
            <w:r w:rsidRPr="002B58F8">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FFFFFF"/>
            <w:vAlign w:val="center"/>
            <w:hideMark/>
          </w:tcPr>
          <w:p w14:paraId="759A57FB"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3D2E26B4"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2E8F9E3C"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6B62B47" w14:textId="77777777" w:rsidR="002B58F8" w:rsidRPr="002B58F8" w:rsidRDefault="002B58F8" w:rsidP="009B7036">
            <w:pPr>
              <w:spacing w:after="0" w:line="240" w:lineRule="auto"/>
            </w:pPr>
            <w:r w:rsidRPr="002B58F8">
              <w:t>&gt;15 ÷ 25</w:t>
            </w:r>
          </w:p>
        </w:tc>
        <w:tc>
          <w:tcPr>
            <w:tcW w:w="450" w:type="pct"/>
            <w:tcBorders>
              <w:top w:val="nil"/>
              <w:left w:val="nil"/>
              <w:bottom w:val="single" w:sz="8" w:space="0" w:color="auto"/>
              <w:right w:val="single" w:sz="8" w:space="0" w:color="auto"/>
            </w:tcBorders>
            <w:shd w:val="clear" w:color="auto" w:fill="FFFFFF"/>
            <w:hideMark/>
          </w:tcPr>
          <w:p w14:paraId="25A72793" w14:textId="77777777" w:rsidR="002B58F8" w:rsidRPr="002B58F8" w:rsidRDefault="002B58F8" w:rsidP="009B7036">
            <w:pPr>
              <w:spacing w:after="0" w:line="240" w:lineRule="auto"/>
            </w:pPr>
            <w:r w:rsidRPr="002B58F8">
              <w:t>&gt;5 ÷ 15</w:t>
            </w:r>
          </w:p>
        </w:tc>
        <w:tc>
          <w:tcPr>
            <w:tcW w:w="400" w:type="pct"/>
            <w:tcBorders>
              <w:top w:val="nil"/>
              <w:left w:val="nil"/>
              <w:bottom w:val="single" w:sz="8" w:space="0" w:color="auto"/>
              <w:right w:val="single" w:sz="8" w:space="0" w:color="auto"/>
            </w:tcBorders>
            <w:shd w:val="clear" w:color="auto" w:fill="FFFFFF"/>
            <w:hideMark/>
          </w:tcPr>
          <w:p w14:paraId="18A5F1A5" w14:textId="77777777" w:rsidR="002B58F8" w:rsidRPr="002B58F8" w:rsidRDefault="002B58F8" w:rsidP="009B7036">
            <w:pPr>
              <w:spacing w:after="0" w:line="240" w:lineRule="auto"/>
            </w:pPr>
            <w:r w:rsidRPr="002B58F8">
              <w:t>≤5</w:t>
            </w:r>
          </w:p>
        </w:tc>
      </w:tr>
      <w:tr w:rsidR="002B58F8" w:rsidRPr="002B58F8" w14:paraId="5486975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3DB185F"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7742B0D3" w14:textId="77777777" w:rsidR="002B58F8" w:rsidRPr="002B58F8" w:rsidRDefault="002B58F8" w:rsidP="009B7036">
            <w:pPr>
              <w:spacing w:after="0" w:line="240" w:lineRule="auto"/>
            </w:pPr>
            <w:r w:rsidRPr="002B58F8">
              <w:t>2.8.2 Đập bê tông, bê tông cốt thép các loại và các công trình thủy lợi, thủy điện chịu áp khác</w:t>
            </w:r>
          </w:p>
        </w:tc>
      </w:tr>
      <w:tr w:rsidR="002B58F8" w:rsidRPr="002B58F8" w14:paraId="37525F55"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680A9E"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146C2379" w14:textId="77777777" w:rsidR="002B58F8" w:rsidRPr="002B58F8" w:rsidRDefault="002B58F8" w:rsidP="009B7036">
            <w:pPr>
              <w:spacing w:after="0" w:line="240" w:lineRule="auto"/>
            </w:pPr>
            <w:r w:rsidRPr="002B58F8">
              <w:t>a) Nền là đá</w:t>
            </w:r>
          </w:p>
        </w:tc>
        <w:tc>
          <w:tcPr>
            <w:tcW w:w="650" w:type="pct"/>
            <w:vMerge w:val="restart"/>
            <w:tcBorders>
              <w:top w:val="nil"/>
              <w:left w:val="nil"/>
              <w:bottom w:val="single" w:sz="8" w:space="0" w:color="auto"/>
              <w:right w:val="single" w:sz="8" w:space="0" w:color="auto"/>
            </w:tcBorders>
            <w:shd w:val="clear" w:color="auto" w:fill="FFFFFF"/>
            <w:hideMark/>
          </w:tcPr>
          <w:p w14:paraId="139984CB" w14:textId="77777777" w:rsidR="002B58F8" w:rsidRPr="002B58F8" w:rsidRDefault="002B58F8" w:rsidP="009B7036">
            <w:pPr>
              <w:spacing w:after="0" w:line="240" w:lineRule="auto"/>
            </w:pPr>
            <w:r w:rsidRPr="002B58F8">
              <w:t>Chiều cao đập (m)</w:t>
            </w:r>
          </w:p>
        </w:tc>
        <w:tc>
          <w:tcPr>
            <w:tcW w:w="450" w:type="pct"/>
            <w:tcBorders>
              <w:top w:val="nil"/>
              <w:left w:val="nil"/>
              <w:bottom w:val="single" w:sz="8" w:space="0" w:color="auto"/>
              <w:right w:val="single" w:sz="8" w:space="0" w:color="auto"/>
            </w:tcBorders>
            <w:shd w:val="clear" w:color="auto" w:fill="FFFFFF"/>
            <w:hideMark/>
          </w:tcPr>
          <w:p w14:paraId="03881D31" w14:textId="77777777" w:rsidR="002B58F8" w:rsidRPr="002B58F8" w:rsidRDefault="002B58F8" w:rsidP="009B7036">
            <w:pPr>
              <w:spacing w:after="0" w:line="240" w:lineRule="auto"/>
            </w:pPr>
            <w:r w:rsidRPr="002B58F8">
              <w:t>&gt;100</w:t>
            </w:r>
          </w:p>
        </w:tc>
        <w:tc>
          <w:tcPr>
            <w:tcW w:w="450" w:type="pct"/>
            <w:tcBorders>
              <w:top w:val="nil"/>
              <w:left w:val="nil"/>
              <w:bottom w:val="single" w:sz="8" w:space="0" w:color="auto"/>
              <w:right w:val="single" w:sz="8" w:space="0" w:color="auto"/>
            </w:tcBorders>
            <w:shd w:val="clear" w:color="auto" w:fill="FFFFFF"/>
            <w:hideMark/>
          </w:tcPr>
          <w:p w14:paraId="17D4922E" w14:textId="77777777" w:rsidR="002B58F8" w:rsidRPr="002B58F8" w:rsidRDefault="002B58F8" w:rsidP="009B7036">
            <w:pPr>
              <w:spacing w:after="0" w:line="240" w:lineRule="auto"/>
            </w:pPr>
            <w:r w:rsidRPr="002B58F8">
              <w:t>&gt;60 ÷ 100</w:t>
            </w:r>
          </w:p>
        </w:tc>
        <w:tc>
          <w:tcPr>
            <w:tcW w:w="550" w:type="pct"/>
            <w:tcBorders>
              <w:top w:val="nil"/>
              <w:left w:val="nil"/>
              <w:bottom w:val="single" w:sz="8" w:space="0" w:color="auto"/>
              <w:right w:val="single" w:sz="8" w:space="0" w:color="auto"/>
            </w:tcBorders>
            <w:shd w:val="clear" w:color="auto" w:fill="FFFFFF"/>
            <w:hideMark/>
          </w:tcPr>
          <w:p w14:paraId="50F8BD16" w14:textId="77777777" w:rsidR="002B58F8" w:rsidRPr="002B58F8" w:rsidRDefault="002B58F8" w:rsidP="009B7036">
            <w:pPr>
              <w:spacing w:after="0" w:line="240" w:lineRule="auto"/>
            </w:pPr>
            <w:r w:rsidRPr="002B58F8">
              <w:t>&gt;25 ÷ 60</w:t>
            </w:r>
          </w:p>
        </w:tc>
        <w:tc>
          <w:tcPr>
            <w:tcW w:w="450" w:type="pct"/>
            <w:tcBorders>
              <w:top w:val="nil"/>
              <w:left w:val="nil"/>
              <w:bottom w:val="single" w:sz="8" w:space="0" w:color="auto"/>
              <w:right w:val="single" w:sz="8" w:space="0" w:color="auto"/>
            </w:tcBorders>
            <w:shd w:val="clear" w:color="auto" w:fill="FFFFFF"/>
            <w:hideMark/>
          </w:tcPr>
          <w:p w14:paraId="717ACEAE" w14:textId="77777777" w:rsidR="002B58F8" w:rsidRPr="002B58F8" w:rsidRDefault="002B58F8" w:rsidP="009B7036">
            <w:pPr>
              <w:spacing w:after="0" w:line="240" w:lineRule="auto"/>
            </w:pPr>
            <w:r w:rsidRPr="002B58F8">
              <w:t>&gt;10 ÷ 25</w:t>
            </w:r>
          </w:p>
        </w:tc>
        <w:tc>
          <w:tcPr>
            <w:tcW w:w="400" w:type="pct"/>
            <w:tcBorders>
              <w:top w:val="nil"/>
              <w:left w:val="nil"/>
              <w:bottom w:val="single" w:sz="8" w:space="0" w:color="auto"/>
              <w:right w:val="single" w:sz="8" w:space="0" w:color="auto"/>
            </w:tcBorders>
            <w:shd w:val="clear" w:color="auto" w:fill="FFFFFF"/>
            <w:hideMark/>
          </w:tcPr>
          <w:p w14:paraId="0F57D350" w14:textId="77777777" w:rsidR="002B58F8" w:rsidRPr="002B58F8" w:rsidRDefault="002B58F8" w:rsidP="009B7036">
            <w:pPr>
              <w:spacing w:after="0" w:line="240" w:lineRule="auto"/>
            </w:pPr>
            <w:r w:rsidRPr="002B58F8">
              <w:t>≤10</w:t>
            </w:r>
          </w:p>
        </w:tc>
      </w:tr>
      <w:tr w:rsidR="002B58F8" w:rsidRPr="002B58F8" w14:paraId="22AA884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200D5A"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5EAD2EDA" w14:textId="77777777" w:rsidR="002B58F8" w:rsidRPr="002B58F8" w:rsidRDefault="002B58F8" w:rsidP="009B7036">
            <w:pPr>
              <w:spacing w:after="0" w:line="240" w:lineRule="auto"/>
            </w:pPr>
            <w:r w:rsidRPr="002B58F8">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FFFFFF"/>
            <w:vAlign w:val="center"/>
            <w:hideMark/>
          </w:tcPr>
          <w:p w14:paraId="34EB5676"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4360AA9C"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E7DEFEC" w14:textId="77777777" w:rsidR="002B58F8" w:rsidRPr="002B58F8" w:rsidRDefault="002B58F8" w:rsidP="009B7036">
            <w:pPr>
              <w:spacing w:after="0" w:line="240" w:lineRule="auto"/>
            </w:pPr>
            <w:r w:rsidRPr="002B58F8">
              <w:t>&gt;25 ÷ 50</w:t>
            </w:r>
          </w:p>
        </w:tc>
        <w:tc>
          <w:tcPr>
            <w:tcW w:w="550" w:type="pct"/>
            <w:tcBorders>
              <w:top w:val="nil"/>
              <w:left w:val="nil"/>
              <w:bottom w:val="single" w:sz="8" w:space="0" w:color="auto"/>
              <w:right w:val="single" w:sz="8" w:space="0" w:color="auto"/>
            </w:tcBorders>
            <w:shd w:val="clear" w:color="auto" w:fill="FFFFFF"/>
            <w:hideMark/>
          </w:tcPr>
          <w:p w14:paraId="706A14FC" w14:textId="77777777" w:rsidR="002B58F8" w:rsidRPr="002B58F8" w:rsidRDefault="002B58F8" w:rsidP="009B7036">
            <w:pPr>
              <w:spacing w:after="0" w:line="240" w:lineRule="auto"/>
            </w:pPr>
            <w:r w:rsidRPr="002B58F8">
              <w:t>&gt;10 ÷ 25</w:t>
            </w:r>
          </w:p>
        </w:tc>
        <w:tc>
          <w:tcPr>
            <w:tcW w:w="450" w:type="pct"/>
            <w:tcBorders>
              <w:top w:val="nil"/>
              <w:left w:val="nil"/>
              <w:bottom w:val="single" w:sz="8" w:space="0" w:color="auto"/>
              <w:right w:val="single" w:sz="8" w:space="0" w:color="auto"/>
            </w:tcBorders>
            <w:shd w:val="clear" w:color="auto" w:fill="FFFFFF"/>
            <w:hideMark/>
          </w:tcPr>
          <w:p w14:paraId="30B40940" w14:textId="77777777" w:rsidR="002B58F8" w:rsidRPr="002B58F8" w:rsidRDefault="002B58F8" w:rsidP="009B7036">
            <w:pPr>
              <w:spacing w:after="0" w:line="240" w:lineRule="auto"/>
            </w:pPr>
            <w:r w:rsidRPr="002B58F8">
              <w:t>&gt;5 ÷ 10</w:t>
            </w:r>
          </w:p>
        </w:tc>
        <w:tc>
          <w:tcPr>
            <w:tcW w:w="400" w:type="pct"/>
            <w:tcBorders>
              <w:top w:val="nil"/>
              <w:left w:val="nil"/>
              <w:bottom w:val="single" w:sz="8" w:space="0" w:color="auto"/>
              <w:right w:val="single" w:sz="8" w:space="0" w:color="auto"/>
            </w:tcBorders>
            <w:shd w:val="clear" w:color="auto" w:fill="FFFFFF"/>
            <w:hideMark/>
          </w:tcPr>
          <w:p w14:paraId="05D39FEA" w14:textId="77777777" w:rsidR="002B58F8" w:rsidRPr="002B58F8" w:rsidRDefault="002B58F8" w:rsidP="009B7036">
            <w:pPr>
              <w:spacing w:after="0" w:line="240" w:lineRule="auto"/>
            </w:pPr>
            <w:r w:rsidRPr="002B58F8">
              <w:t>≤5</w:t>
            </w:r>
          </w:p>
        </w:tc>
      </w:tr>
      <w:tr w:rsidR="002B58F8" w:rsidRPr="002B58F8" w14:paraId="443C21B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3C104D"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24A0608" w14:textId="77777777" w:rsidR="002B58F8" w:rsidRPr="002B58F8" w:rsidRDefault="002B58F8" w:rsidP="009B7036">
            <w:pPr>
              <w:spacing w:after="0" w:line="240" w:lineRule="auto"/>
            </w:pPr>
            <w:r w:rsidRPr="002B58F8">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FFFFFF"/>
            <w:vAlign w:val="center"/>
            <w:hideMark/>
          </w:tcPr>
          <w:p w14:paraId="5CD63341"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207926FF"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2D9CB11"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850417D" w14:textId="77777777" w:rsidR="002B58F8" w:rsidRPr="002B58F8" w:rsidRDefault="002B58F8" w:rsidP="009B7036">
            <w:pPr>
              <w:spacing w:after="0" w:line="240" w:lineRule="auto"/>
            </w:pPr>
            <w:r w:rsidRPr="002B58F8">
              <w:t>&gt;10 ÷ 20</w:t>
            </w:r>
          </w:p>
        </w:tc>
        <w:tc>
          <w:tcPr>
            <w:tcW w:w="450" w:type="pct"/>
            <w:tcBorders>
              <w:top w:val="nil"/>
              <w:left w:val="nil"/>
              <w:bottom w:val="single" w:sz="8" w:space="0" w:color="auto"/>
              <w:right w:val="single" w:sz="8" w:space="0" w:color="auto"/>
            </w:tcBorders>
            <w:shd w:val="clear" w:color="auto" w:fill="FFFFFF"/>
            <w:hideMark/>
          </w:tcPr>
          <w:p w14:paraId="19ED2AFC" w14:textId="77777777" w:rsidR="002B58F8" w:rsidRPr="002B58F8" w:rsidRDefault="002B58F8" w:rsidP="009B7036">
            <w:pPr>
              <w:spacing w:after="0" w:line="240" w:lineRule="auto"/>
            </w:pPr>
            <w:r w:rsidRPr="002B58F8">
              <w:t>&gt;5 ÷ 10</w:t>
            </w:r>
          </w:p>
        </w:tc>
        <w:tc>
          <w:tcPr>
            <w:tcW w:w="400" w:type="pct"/>
            <w:tcBorders>
              <w:top w:val="nil"/>
              <w:left w:val="nil"/>
              <w:bottom w:val="single" w:sz="8" w:space="0" w:color="auto"/>
              <w:right w:val="single" w:sz="8" w:space="0" w:color="auto"/>
            </w:tcBorders>
            <w:shd w:val="clear" w:color="auto" w:fill="FFFFFF"/>
            <w:hideMark/>
          </w:tcPr>
          <w:p w14:paraId="3A96BF78" w14:textId="77777777" w:rsidR="002B58F8" w:rsidRPr="002B58F8" w:rsidRDefault="002B58F8" w:rsidP="009B7036">
            <w:pPr>
              <w:spacing w:after="0" w:line="240" w:lineRule="auto"/>
            </w:pPr>
            <w:r w:rsidRPr="002B58F8">
              <w:t>≤5</w:t>
            </w:r>
          </w:p>
        </w:tc>
      </w:tr>
      <w:tr w:rsidR="002B58F8" w:rsidRPr="002B58F8" w14:paraId="46E5C6D3"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1E6D32E" w14:textId="77777777" w:rsidR="002B58F8" w:rsidRPr="002B58F8" w:rsidRDefault="002B58F8" w:rsidP="009B7036">
            <w:pPr>
              <w:spacing w:after="0" w:line="240" w:lineRule="auto"/>
            </w:pPr>
            <w:r w:rsidRPr="002B58F8">
              <w:rPr>
                <w:b/>
                <w:bCs/>
              </w:rPr>
              <w:t>2.9</w:t>
            </w:r>
          </w:p>
        </w:tc>
        <w:tc>
          <w:tcPr>
            <w:tcW w:w="1550" w:type="pct"/>
            <w:tcBorders>
              <w:top w:val="nil"/>
              <w:left w:val="nil"/>
              <w:bottom w:val="single" w:sz="8" w:space="0" w:color="auto"/>
              <w:right w:val="single" w:sz="8" w:space="0" w:color="auto"/>
            </w:tcBorders>
            <w:shd w:val="clear" w:color="auto" w:fill="FFFFFF"/>
            <w:hideMark/>
          </w:tcPr>
          <w:p w14:paraId="1F407A28" w14:textId="77777777" w:rsidR="002B58F8" w:rsidRPr="002B58F8" w:rsidRDefault="002B58F8" w:rsidP="009B7036">
            <w:pPr>
              <w:spacing w:after="0" w:line="240" w:lineRule="auto"/>
            </w:pPr>
            <w:r w:rsidRPr="002B58F8">
              <w:rPr>
                <w:b/>
                <w:bCs/>
              </w:rPr>
              <w:t>Kết</w:t>
            </w:r>
            <w:r w:rsidRPr="002B58F8">
              <w:t> </w:t>
            </w:r>
            <w:r w:rsidRPr="002B58F8">
              <w:rPr>
                <w:b/>
                <w:bCs/>
              </w:rPr>
              <w:t>cấu</w:t>
            </w:r>
            <w:r w:rsidRPr="002B58F8">
              <w:t> </w:t>
            </w:r>
            <w:r w:rsidRPr="002B58F8">
              <w:rPr>
                <w:b/>
                <w:bCs/>
              </w:rPr>
              <w:t>gia</w:t>
            </w:r>
            <w:r w:rsidRPr="002B58F8">
              <w:t> </w:t>
            </w:r>
            <w:r w:rsidRPr="002B58F8">
              <w:rPr>
                <w:b/>
                <w:bCs/>
              </w:rPr>
              <w:t>cố bề mặt</w:t>
            </w:r>
            <w:r w:rsidRPr="002B58F8">
              <w:t> </w:t>
            </w:r>
            <w:r w:rsidRPr="002B58F8">
              <w:rPr>
                <w:b/>
                <w:bCs/>
              </w:rPr>
              <w:t>mái</w:t>
            </w:r>
            <w:r w:rsidRPr="002B58F8">
              <w:t> </w:t>
            </w:r>
            <w:r w:rsidRPr="002B58F8">
              <w:rPr>
                <w:b/>
                <w:bCs/>
              </w:rPr>
              <w:t>dốc</w:t>
            </w:r>
            <w:r w:rsidRPr="002B58F8">
              <w:t> (không bao gồm mục 2.7): xây ốp gạch/đá, đổ bê tông hoặc các giải pháp khác</w:t>
            </w:r>
          </w:p>
        </w:tc>
        <w:tc>
          <w:tcPr>
            <w:tcW w:w="650" w:type="pct"/>
            <w:tcBorders>
              <w:top w:val="nil"/>
              <w:left w:val="nil"/>
              <w:bottom w:val="single" w:sz="8" w:space="0" w:color="auto"/>
              <w:right w:val="single" w:sz="8" w:space="0" w:color="auto"/>
            </w:tcBorders>
            <w:shd w:val="clear" w:color="auto" w:fill="FFFFFF"/>
            <w:hideMark/>
          </w:tcPr>
          <w:p w14:paraId="079B2055" w14:textId="77777777" w:rsidR="002B58F8" w:rsidRPr="002B58F8" w:rsidRDefault="002B58F8" w:rsidP="009B7036">
            <w:pPr>
              <w:spacing w:after="0" w:line="240" w:lineRule="auto"/>
            </w:pPr>
            <w:r w:rsidRPr="002B58F8">
              <w:t>Chiều cao tính từ chân tới đỉnh mái dốc (m)</w:t>
            </w:r>
          </w:p>
        </w:tc>
        <w:tc>
          <w:tcPr>
            <w:tcW w:w="450" w:type="pct"/>
            <w:tcBorders>
              <w:top w:val="nil"/>
              <w:left w:val="nil"/>
              <w:bottom w:val="single" w:sz="8" w:space="0" w:color="auto"/>
              <w:right w:val="single" w:sz="8" w:space="0" w:color="auto"/>
            </w:tcBorders>
            <w:shd w:val="clear" w:color="auto" w:fill="FFFFFF"/>
            <w:hideMark/>
          </w:tcPr>
          <w:p w14:paraId="6534218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BF6871E"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BAA4C49"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2F3D63D0" w14:textId="77777777" w:rsidR="002B58F8" w:rsidRPr="002B58F8" w:rsidRDefault="002B58F8" w:rsidP="009B7036">
            <w:pPr>
              <w:spacing w:after="0" w:line="240" w:lineRule="auto"/>
            </w:pPr>
            <w:r w:rsidRPr="002B58F8">
              <w:t>&gt;30</w:t>
            </w:r>
          </w:p>
        </w:tc>
        <w:tc>
          <w:tcPr>
            <w:tcW w:w="400" w:type="pct"/>
            <w:tcBorders>
              <w:top w:val="nil"/>
              <w:left w:val="nil"/>
              <w:bottom w:val="single" w:sz="8" w:space="0" w:color="auto"/>
              <w:right w:val="single" w:sz="8" w:space="0" w:color="auto"/>
            </w:tcBorders>
            <w:shd w:val="clear" w:color="auto" w:fill="FFFFFF"/>
            <w:hideMark/>
          </w:tcPr>
          <w:p w14:paraId="612AED7D" w14:textId="77777777" w:rsidR="002B58F8" w:rsidRPr="002B58F8" w:rsidRDefault="002B58F8" w:rsidP="009B7036">
            <w:pPr>
              <w:spacing w:after="0" w:line="240" w:lineRule="auto"/>
            </w:pPr>
            <w:r w:rsidRPr="002B58F8">
              <w:t>≤30</w:t>
            </w:r>
          </w:p>
        </w:tc>
      </w:tr>
      <w:tr w:rsidR="002B58F8" w:rsidRPr="002B58F8" w14:paraId="510A21D9"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78097480" w14:textId="77777777" w:rsidR="002B58F8" w:rsidRPr="002B58F8" w:rsidRDefault="002B58F8" w:rsidP="009B7036">
            <w:pPr>
              <w:spacing w:after="0" w:line="240" w:lineRule="auto"/>
            </w:pPr>
            <w:r w:rsidRPr="002B58F8">
              <w:rPr>
                <w:b/>
                <w:bCs/>
              </w:rPr>
              <w:t>2.10</w:t>
            </w:r>
          </w:p>
        </w:tc>
        <w:tc>
          <w:tcPr>
            <w:tcW w:w="4600" w:type="pct"/>
            <w:gridSpan w:val="7"/>
            <w:tcBorders>
              <w:top w:val="nil"/>
              <w:left w:val="nil"/>
              <w:bottom w:val="single" w:sz="8" w:space="0" w:color="auto"/>
              <w:right w:val="single" w:sz="8" w:space="0" w:color="auto"/>
            </w:tcBorders>
            <w:shd w:val="clear" w:color="auto" w:fill="FFFFFF"/>
            <w:hideMark/>
          </w:tcPr>
          <w:p w14:paraId="1DC74944" w14:textId="77777777" w:rsidR="002B58F8" w:rsidRPr="002B58F8" w:rsidRDefault="002B58F8" w:rsidP="009B7036">
            <w:pPr>
              <w:spacing w:after="0" w:line="240" w:lineRule="auto"/>
            </w:pPr>
            <w:r w:rsidRPr="002B58F8">
              <w:rPr>
                <w:b/>
                <w:bCs/>
              </w:rPr>
              <w:t>Đường ống/cống</w:t>
            </w:r>
          </w:p>
          <w:p w14:paraId="01526570" w14:textId="77777777" w:rsidR="002B58F8" w:rsidRPr="002B58F8" w:rsidRDefault="002B58F8" w:rsidP="009B7036">
            <w:pPr>
              <w:spacing w:after="0" w:line="240" w:lineRule="auto"/>
            </w:pPr>
            <w:r w:rsidRPr="002B58F8">
              <w:rPr>
                <w:i/>
                <w:iCs/>
              </w:rPr>
              <w:t>Đối với đường ống/cống có</w:t>
            </w:r>
            <w:r w:rsidRPr="002B58F8">
              <w:t> </w:t>
            </w:r>
            <w:r w:rsidRPr="002B58F8">
              <w:rPr>
                <w:i/>
                <w:iCs/>
              </w:rPr>
              <w:t>tổng chiều dài</w:t>
            </w:r>
            <w:r w:rsidRPr="002B58F8">
              <w:t> </w:t>
            </w:r>
            <w:r w:rsidRPr="002B58F8">
              <w:rPr>
                <w:i/>
                <w:iCs/>
              </w:rPr>
              <w:t>≤1.000 m:</w:t>
            </w:r>
            <w:r w:rsidRPr="002B58F8">
              <w:t> </w:t>
            </w:r>
            <w:r w:rsidRPr="002B58F8">
              <w:rPr>
                <w:i/>
                <w:iCs/>
              </w:rPr>
              <w:t>Sau</w:t>
            </w:r>
            <w:r w:rsidRPr="002B58F8">
              <w:t> </w:t>
            </w:r>
            <w:r w:rsidRPr="002B58F8">
              <w:rPr>
                <w:i/>
                <w:iCs/>
              </w:rPr>
              <w:t>khi</w:t>
            </w:r>
            <w:r w:rsidRPr="002B58F8">
              <w:t> </w:t>
            </w:r>
            <w:r w:rsidRPr="002B58F8">
              <w:rPr>
                <w:i/>
                <w:iCs/>
              </w:rPr>
              <w:t>xác</w:t>
            </w:r>
            <w:r w:rsidRPr="002B58F8">
              <w:t> </w:t>
            </w:r>
            <w:r w:rsidRPr="002B58F8">
              <w:rPr>
                <w:i/>
                <w:iCs/>
              </w:rPr>
              <w:t>định cấp công</w:t>
            </w:r>
            <w:r w:rsidRPr="002B58F8">
              <w:t> </w:t>
            </w:r>
            <w:r w:rsidRPr="002B58F8">
              <w:rPr>
                <w:i/>
                <w:iCs/>
              </w:rPr>
              <w:t>trình</w:t>
            </w:r>
            <w:r w:rsidRPr="002B58F8">
              <w:t> </w:t>
            </w:r>
            <w:r w:rsidRPr="002B58F8">
              <w:rPr>
                <w:i/>
                <w:iCs/>
              </w:rPr>
              <w:t>theo</w:t>
            </w:r>
            <w:r w:rsidRPr="002B58F8">
              <w:t> </w:t>
            </w:r>
            <w:r w:rsidRPr="002B58F8">
              <w:rPr>
                <w:i/>
                <w:iCs/>
              </w:rPr>
              <w:t>mục này</w:t>
            </w:r>
            <w:r w:rsidRPr="002B58F8">
              <w:t> </w:t>
            </w:r>
            <w:r w:rsidRPr="002B58F8">
              <w:rPr>
                <w:i/>
                <w:iCs/>
              </w:rPr>
              <w:t>thì</w:t>
            </w:r>
            <w:r w:rsidRPr="002B58F8">
              <w:t> </w:t>
            </w:r>
            <w:r w:rsidRPr="002B58F8">
              <w:rPr>
                <w:i/>
                <w:iCs/>
              </w:rPr>
              <w:t>hạ xuống một cấp nhưng không</w:t>
            </w:r>
            <w:r w:rsidRPr="002B58F8">
              <w:t> </w:t>
            </w:r>
            <w:r w:rsidRPr="002B58F8">
              <w:rPr>
                <w:i/>
                <w:iCs/>
              </w:rPr>
              <w:t>thấp hơn cấp IV.</w:t>
            </w:r>
          </w:p>
        </w:tc>
      </w:tr>
      <w:tr w:rsidR="002B58F8" w:rsidRPr="002B58F8" w14:paraId="06C5AEE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C16976"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72F79AD2" w14:textId="77777777" w:rsidR="002B58F8" w:rsidRPr="002B58F8" w:rsidRDefault="002B58F8" w:rsidP="009B7036">
            <w:pPr>
              <w:spacing w:after="0" w:line="240" w:lineRule="auto"/>
            </w:pPr>
            <w:r w:rsidRPr="002B58F8">
              <w:t>2.10.1 Đường ống cấp nước (nước thô hoặc nước sạch)</w:t>
            </w:r>
          </w:p>
          <w:p w14:paraId="1FFB6B05" w14:textId="77777777" w:rsidR="002B58F8" w:rsidRPr="002B58F8" w:rsidRDefault="002B58F8" w:rsidP="009B7036">
            <w:pPr>
              <w:spacing w:after="0" w:line="240" w:lineRule="auto"/>
            </w:pPr>
            <w:r w:rsidRPr="002B58F8">
              <w:rPr>
                <w:i/>
                <w:iCs/>
              </w:rPr>
              <w:t>Không</w:t>
            </w:r>
            <w:r w:rsidRPr="002B58F8">
              <w:t> </w:t>
            </w:r>
            <w:r w:rsidRPr="002B58F8">
              <w:rPr>
                <w:i/>
                <w:iCs/>
              </w:rPr>
              <w:t>áp</w:t>
            </w:r>
            <w:r w:rsidRPr="002B58F8">
              <w:t> </w:t>
            </w:r>
            <w:r w:rsidRPr="002B58F8">
              <w:rPr>
                <w:i/>
                <w:iCs/>
              </w:rPr>
              <w:t>dụng đối với công</w:t>
            </w:r>
            <w:r w:rsidRPr="002B58F8">
              <w:t> </w:t>
            </w:r>
            <w:r w:rsidRPr="002B58F8">
              <w:rPr>
                <w:i/>
                <w:iCs/>
              </w:rPr>
              <w:t>trình</w:t>
            </w:r>
            <w:r w:rsidRPr="002B58F8">
              <w:t> </w:t>
            </w:r>
            <w:r w:rsidRPr="002B58F8">
              <w:rPr>
                <w:i/>
                <w:iCs/>
              </w:rPr>
              <w:t>thủy lợi</w:t>
            </w:r>
          </w:p>
        </w:tc>
        <w:tc>
          <w:tcPr>
            <w:tcW w:w="650" w:type="pct"/>
            <w:vMerge w:val="restart"/>
            <w:tcBorders>
              <w:top w:val="nil"/>
              <w:left w:val="nil"/>
              <w:bottom w:val="single" w:sz="8" w:space="0" w:color="auto"/>
              <w:right w:val="single" w:sz="8" w:space="0" w:color="auto"/>
            </w:tcBorders>
            <w:shd w:val="clear" w:color="auto" w:fill="FFFFFF"/>
            <w:vAlign w:val="center"/>
            <w:hideMark/>
          </w:tcPr>
          <w:p w14:paraId="0B4554B2" w14:textId="77777777" w:rsidR="002B58F8" w:rsidRPr="002B58F8" w:rsidRDefault="002B58F8" w:rsidP="009B7036">
            <w:pPr>
              <w:spacing w:after="0" w:line="240" w:lineRule="auto"/>
            </w:pPr>
            <w:r w:rsidRPr="002B58F8">
              <w:t>Đường kính trong của ống (mm) hoặc Diện tích mặt cắt ngang bên trong ống (m</w:t>
            </w:r>
            <w:r w:rsidRPr="002B58F8">
              <w:rPr>
                <w:vertAlign w:val="superscript"/>
              </w:rPr>
              <w:t>2</w:t>
            </w:r>
            <w:r w:rsidRPr="002B58F8">
              <w:t>)</w:t>
            </w:r>
          </w:p>
        </w:tc>
        <w:tc>
          <w:tcPr>
            <w:tcW w:w="450" w:type="pct"/>
            <w:tcBorders>
              <w:top w:val="nil"/>
              <w:left w:val="nil"/>
              <w:bottom w:val="single" w:sz="8" w:space="0" w:color="auto"/>
              <w:right w:val="single" w:sz="8" w:space="0" w:color="auto"/>
            </w:tcBorders>
            <w:shd w:val="clear" w:color="auto" w:fill="FFFFFF"/>
            <w:hideMark/>
          </w:tcPr>
          <w:p w14:paraId="7DCED4C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2C5C544" w14:textId="77777777" w:rsidR="002B58F8" w:rsidRPr="002B58F8" w:rsidRDefault="002B58F8" w:rsidP="009B7036">
            <w:pPr>
              <w:spacing w:after="0" w:line="240" w:lineRule="auto"/>
            </w:pPr>
            <w:r w:rsidRPr="002B58F8">
              <w:t>≥800 hoặc ≥0,51</w:t>
            </w:r>
          </w:p>
        </w:tc>
        <w:tc>
          <w:tcPr>
            <w:tcW w:w="550" w:type="pct"/>
            <w:tcBorders>
              <w:top w:val="nil"/>
              <w:left w:val="nil"/>
              <w:bottom w:val="single" w:sz="8" w:space="0" w:color="auto"/>
              <w:right w:val="single" w:sz="8" w:space="0" w:color="auto"/>
            </w:tcBorders>
            <w:shd w:val="clear" w:color="auto" w:fill="FFFFFF"/>
            <w:hideMark/>
          </w:tcPr>
          <w:p w14:paraId="782D75A0" w14:textId="77777777" w:rsidR="002B58F8" w:rsidRPr="002B58F8" w:rsidRDefault="002B58F8" w:rsidP="009B7036">
            <w:pPr>
              <w:spacing w:after="0" w:line="240" w:lineRule="auto"/>
            </w:pPr>
            <w:r w:rsidRPr="002B58F8">
              <w:t>400 ÷ &lt;800 hoặc 0,13 ÷ &lt;0,51</w:t>
            </w:r>
          </w:p>
        </w:tc>
        <w:tc>
          <w:tcPr>
            <w:tcW w:w="450" w:type="pct"/>
            <w:tcBorders>
              <w:top w:val="nil"/>
              <w:left w:val="nil"/>
              <w:bottom w:val="single" w:sz="8" w:space="0" w:color="auto"/>
              <w:right w:val="single" w:sz="8" w:space="0" w:color="auto"/>
            </w:tcBorders>
            <w:shd w:val="clear" w:color="auto" w:fill="FFFFFF"/>
            <w:hideMark/>
          </w:tcPr>
          <w:p w14:paraId="0306769D" w14:textId="77777777" w:rsidR="002B58F8" w:rsidRPr="002B58F8" w:rsidRDefault="002B58F8" w:rsidP="009B7036">
            <w:pPr>
              <w:spacing w:after="0" w:line="240" w:lineRule="auto"/>
            </w:pPr>
            <w:r w:rsidRPr="002B58F8">
              <w:t>150 ÷ &lt;400 hoặc 0,02 ÷ &lt;0,13</w:t>
            </w:r>
          </w:p>
        </w:tc>
        <w:tc>
          <w:tcPr>
            <w:tcW w:w="400" w:type="pct"/>
            <w:tcBorders>
              <w:top w:val="nil"/>
              <w:left w:val="nil"/>
              <w:bottom w:val="single" w:sz="8" w:space="0" w:color="auto"/>
              <w:right w:val="single" w:sz="8" w:space="0" w:color="auto"/>
            </w:tcBorders>
            <w:shd w:val="clear" w:color="auto" w:fill="FFFFFF"/>
            <w:hideMark/>
          </w:tcPr>
          <w:p w14:paraId="2A01166A" w14:textId="77777777" w:rsidR="002B58F8" w:rsidRPr="002B58F8" w:rsidRDefault="002B58F8" w:rsidP="009B7036">
            <w:pPr>
              <w:spacing w:after="0" w:line="240" w:lineRule="auto"/>
            </w:pPr>
            <w:r w:rsidRPr="002B58F8">
              <w:t>&lt;150 hoặc &lt;0,02</w:t>
            </w:r>
          </w:p>
        </w:tc>
      </w:tr>
      <w:tr w:rsidR="002B58F8" w:rsidRPr="002B58F8" w14:paraId="34D1AF7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D304CB"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026BC0C8" w14:textId="77777777" w:rsidR="002B58F8" w:rsidRPr="002B58F8" w:rsidRDefault="002B58F8" w:rsidP="009B7036">
            <w:pPr>
              <w:spacing w:after="0" w:line="240" w:lineRule="auto"/>
            </w:pPr>
            <w:r w:rsidRPr="002B58F8">
              <w:t>2.10.2 Đường ống/cống thoát nước mưa, cống chung</w:t>
            </w:r>
          </w:p>
        </w:tc>
        <w:tc>
          <w:tcPr>
            <w:tcW w:w="0" w:type="auto"/>
            <w:vMerge/>
            <w:tcBorders>
              <w:top w:val="nil"/>
              <w:left w:val="nil"/>
              <w:bottom w:val="single" w:sz="8" w:space="0" w:color="auto"/>
              <w:right w:val="single" w:sz="8" w:space="0" w:color="auto"/>
            </w:tcBorders>
            <w:shd w:val="clear" w:color="auto" w:fill="FFFFFF"/>
            <w:vAlign w:val="center"/>
            <w:hideMark/>
          </w:tcPr>
          <w:p w14:paraId="7ACF74BF"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03BEB728"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6853600" w14:textId="77777777" w:rsidR="002B58F8" w:rsidRPr="002B58F8" w:rsidRDefault="002B58F8" w:rsidP="009B7036">
            <w:pPr>
              <w:spacing w:after="0" w:line="240" w:lineRule="auto"/>
            </w:pPr>
            <w:r w:rsidRPr="002B58F8">
              <w:t>≥2.000 hoặc ≥3,14</w:t>
            </w:r>
          </w:p>
        </w:tc>
        <w:tc>
          <w:tcPr>
            <w:tcW w:w="550" w:type="pct"/>
            <w:tcBorders>
              <w:top w:val="nil"/>
              <w:left w:val="nil"/>
              <w:bottom w:val="single" w:sz="8" w:space="0" w:color="auto"/>
              <w:right w:val="single" w:sz="8" w:space="0" w:color="auto"/>
            </w:tcBorders>
            <w:shd w:val="clear" w:color="auto" w:fill="FFFFFF"/>
            <w:hideMark/>
          </w:tcPr>
          <w:p w14:paraId="7F7567E0" w14:textId="77777777" w:rsidR="002B58F8" w:rsidRPr="002B58F8" w:rsidRDefault="002B58F8" w:rsidP="009B7036">
            <w:pPr>
              <w:spacing w:after="0" w:line="240" w:lineRule="auto"/>
            </w:pPr>
            <w:r w:rsidRPr="002B58F8">
              <w:t>1.500 ÷ &lt;2.000 hoặc 1,77 ÷ &lt;3,14</w:t>
            </w:r>
          </w:p>
        </w:tc>
        <w:tc>
          <w:tcPr>
            <w:tcW w:w="450" w:type="pct"/>
            <w:tcBorders>
              <w:top w:val="nil"/>
              <w:left w:val="nil"/>
              <w:bottom w:val="single" w:sz="8" w:space="0" w:color="auto"/>
              <w:right w:val="single" w:sz="8" w:space="0" w:color="auto"/>
            </w:tcBorders>
            <w:shd w:val="clear" w:color="auto" w:fill="FFFFFF"/>
            <w:hideMark/>
          </w:tcPr>
          <w:p w14:paraId="561F0053" w14:textId="77777777" w:rsidR="002B58F8" w:rsidRPr="002B58F8" w:rsidRDefault="002B58F8" w:rsidP="009B7036">
            <w:pPr>
              <w:spacing w:after="0" w:line="240" w:lineRule="auto"/>
            </w:pPr>
            <w:r w:rsidRPr="002B58F8">
              <w:t>600 ÷ &lt;1.500 hoặc 0,28 ÷ &lt;1,77</w:t>
            </w:r>
          </w:p>
        </w:tc>
        <w:tc>
          <w:tcPr>
            <w:tcW w:w="400" w:type="pct"/>
            <w:tcBorders>
              <w:top w:val="nil"/>
              <w:left w:val="nil"/>
              <w:bottom w:val="single" w:sz="8" w:space="0" w:color="auto"/>
              <w:right w:val="single" w:sz="8" w:space="0" w:color="auto"/>
            </w:tcBorders>
            <w:shd w:val="clear" w:color="auto" w:fill="FFFFFF"/>
            <w:hideMark/>
          </w:tcPr>
          <w:p w14:paraId="7E5C450B" w14:textId="77777777" w:rsidR="002B58F8" w:rsidRPr="002B58F8" w:rsidRDefault="002B58F8" w:rsidP="009B7036">
            <w:pPr>
              <w:spacing w:after="0" w:line="240" w:lineRule="auto"/>
            </w:pPr>
            <w:r w:rsidRPr="002B58F8">
              <w:t>&lt;600 hoặc &lt;0,28</w:t>
            </w:r>
          </w:p>
        </w:tc>
      </w:tr>
      <w:tr w:rsidR="002B58F8" w:rsidRPr="002B58F8" w14:paraId="5D25D89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45DE84"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7276702D" w14:textId="77777777" w:rsidR="002B58F8" w:rsidRPr="002B58F8" w:rsidRDefault="002B58F8" w:rsidP="009B7036">
            <w:pPr>
              <w:spacing w:after="0" w:line="240" w:lineRule="auto"/>
            </w:pPr>
            <w:r w:rsidRPr="002B58F8">
              <w:t>2.10.3 Đường ống/cống thoát nước thải</w:t>
            </w:r>
          </w:p>
        </w:tc>
        <w:tc>
          <w:tcPr>
            <w:tcW w:w="0" w:type="auto"/>
            <w:vMerge/>
            <w:tcBorders>
              <w:top w:val="nil"/>
              <w:left w:val="nil"/>
              <w:bottom w:val="single" w:sz="8" w:space="0" w:color="auto"/>
              <w:right w:val="single" w:sz="8" w:space="0" w:color="auto"/>
            </w:tcBorders>
            <w:shd w:val="clear" w:color="auto" w:fill="FFFFFF"/>
            <w:vAlign w:val="center"/>
            <w:hideMark/>
          </w:tcPr>
          <w:p w14:paraId="44BA62DC" w14:textId="77777777" w:rsidR="002B58F8" w:rsidRPr="002B58F8" w:rsidRDefault="002B58F8" w:rsidP="009B7036">
            <w:pPr>
              <w:spacing w:after="0" w:line="240" w:lineRule="auto"/>
            </w:pPr>
          </w:p>
        </w:tc>
        <w:tc>
          <w:tcPr>
            <w:tcW w:w="450" w:type="pct"/>
            <w:tcBorders>
              <w:top w:val="nil"/>
              <w:left w:val="nil"/>
              <w:bottom w:val="single" w:sz="8" w:space="0" w:color="auto"/>
              <w:right w:val="single" w:sz="8" w:space="0" w:color="auto"/>
            </w:tcBorders>
            <w:shd w:val="clear" w:color="auto" w:fill="FFFFFF"/>
            <w:hideMark/>
          </w:tcPr>
          <w:p w14:paraId="3D6F7D2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920CB81" w14:textId="77777777" w:rsidR="002B58F8" w:rsidRPr="002B58F8" w:rsidRDefault="002B58F8" w:rsidP="009B7036">
            <w:pPr>
              <w:spacing w:after="0" w:line="240" w:lineRule="auto"/>
            </w:pPr>
            <w:r w:rsidRPr="002B58F8">
              <w:t>≥1.000 hoặc ≥0,79</w:t>
            </w:r>
          </w:p>
        </w:tc>
        <w:tc>
          <w:tcPr>
            <w:tcW w:w="550" w:type="pct"/>
            <w:tcBorders>
              <w:top w:val="nil"/>
              <w:left w:val="nil"/>
              <w:bottom w:val="single" w:sz="8" w:space="0" w:color="auto"/>
              <w:right w:val="single" w:sz="8" w:space="0" w:color="auto"/>
            </w:tcBorders>
            <w:shd w:val="clear" w:color="auto" w:fill="FFFFFF"/>
            <w:hideMark/>
          </w:tcPr>
          <w:p w14:paraId="7A2C169C" w14:textId="77777777" w:rsidR="002B58F8" w:rsidRPr="002B58F8" w:rsidRDefault="002B58F8" w:rsidP="009B7036">
            <w:pPr>
              <w:spacing w:after="0" w:line="240" w:lineRule="auto"/>
            </w:pPr>
            <w:r w:rsidRPr="002B58F8">
              <w:t>600 ÷ &lt;1.000 hoặc 0,28 ÷ &lt;0,79</w:t>
            </w:r>
          </w:p>
        </w:tc>
        <w:tc>
          <w:tcPr>
            <w:tcW w:w="450" w:type="pct"/>
            <w:tcBorders>
              <w:top w:val="nil"/>
              <w:left w:val="nil"/>
              <w:bottom w:val="single" w:sz="8" w:space="0" w:color="auto"/>
              <w:right w:val="single" w:sz="8" w:space="0" w:color="auto"/>
            </w:tcBorders>
            <w:shd w:val="clear" w:color="auto" w:fill="FFFFFF"/>
            <w:hideMark/>
          </w:tcPr>
          <w:p w14:paraId="086C5D87" w14:textId="77777777" w:rsidR="002B58F8" w:rsidRPr="002B58F8" w:rsidRDefault="002B58F8" w:rsidP="009B7036">
            <w:pPr>
              <w:spacing w:after="0" w:line="240" w:lineRule="auto"/>
            </w:pPr>
            <w:r w:rsidRPr="002B58F8">
              <w:t>200 ÷ &lt;600 hoặc 0,03 ÷ &lt;0,28</w:t>
            </w:r>
          </w:p>
        </w:tc>
        <w:tc>
          <w:tcPr>
            <w:tcW w:w="400" w:type="pct"/>
            <w:tcBorders>
              <w:top w:val="nil"/>
              <w:left w:val="nil"/>
              <w:bottom w:val="single" w:sz="8" w:space="0" w:color="auto"/>
              <w:right w:val="single" w:sz="8" w:space="0" w:color="auto"/>
            </w:tcBorders>
            <w:shd w:val="clear" w:color="auto" w:fill="FFFFFF"/>
            <w:hideMark/>
          </w:tcPr>
          <w:p w14:paraId="404CCB73" w14:textId="77777777" w:rsidR="002B58F8" w:rsidRPr="002B58F8" w:rsidRDefault="002B58F8" w:rsidP="009B7036">
            <w:pPr>
              <w:spacing w:after="0" w:line="240" w:lineRule="auto"/>
            </w:pPr>
            <w:r w:rsidRPr="002B58F8">
              <w:t>&lt;200 hoặc &lt;0,03</w:t>
            </w:r>
          </w:p>
        </w:tc>
      </w:tr>
      <w:tr w:rsidR="002B58F8" w:rsidRPr="002B58F8" w14:paraId="76CF0C52"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FF2DC38"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72F70F22" w14:textId="77777777" w:rsidR="002B58F8" w:rsidRPr="002B58F8" w:rsidRDefault="002B58F8" w:rsidP="009B7036">
            <w:pPr>
              <w:spacing w:after="0" w:line="240" w:lineRule="auto"/>
            </w:pPr>
            <w:r w:rsidRPr="002B58F8">
              <w:t>2.10.4 Cống cáp, hào, tuy nen (sử dụng trong: công trình thông tin, truyền thông; hầm dạng tuy nen kỹ thuật trong các nhà máy)</w:t>
            </w:r>
          </w:p>
          <w:p w14:paraId="0B0C6D70" w14:textId="77777777" w:rsidR="002B58F8" w:rsidRPr="002B58F8" w:rsidRDefault="002B58F8" w:rsidP="009B7036">
            <w:pPr>
              <w:spacing w:after="0" w:line="240" w:lineRule="auto"/>
            </w:pPr>
            <w:r w:rsidRPr="002B58F8">
              <w:rPr>
                <w:i/>
                <w:iCs/>
              </w:rPr>
              <w:t>Đối với cống cáp,</w:t>
            </w:r>
            <w:r w:rsidRPr="002B58F8">
              <w:t> </w:t>
            </w:r>
            <w:r w:rsidRPr="002B58F8">
              <w:rPr>
                <w:i/>
                <w:iCs/>
              </w:rPr>
              <w:t>hào,</w:t>
            </w:r>
            <w:r w:rsidRPr="002B58F8">
              <w:t> </w:t>
            </w:r>
            <w:r w:rsidRPr="002B58F8">
              <w:rPr>
                <w:i/>
                <w:iCs/>
              </w:rPr>
              <w:t>tuy</w:t>
            </w:r>
            <w:r w:rsidRPr="002B58F8">
              <w:t> </w:t>
            </w:r>
            <w:r w:rsidRPr="002B58F8">
              <w:rPr>
                <w:i/>
                <w:iCs/>
              </w:rPr>
              <w:t>nen</w:t>
            </w:r>
            <w:r w:rsidRPr="002B58F8">
              <w:t> </w:t>
            </w:r>
            <w:r w:rsidRPr="002B58F8">
              <w:rPr>
                <w:i/>
                <w:iCs/>
              </w:rPr>
              <w:t>tổng chiều dài</w:t>
            </w:r>
            <w:r w:rsidRPr="002B58F8">
              <w:t> </w:t>
            </w:r>
            <w:r w:rsidRPr="002B58F8">
              <w:rPr>
                <w:i/>
                <w:iCs/>
              </w:rPr>
              <w:t>≤1.000 m:</w:t>
            </w:r>
            <w:r w:rsidRPr="002B58F8">
              <w:t> </w:t>
            </w:r>
            <w:r w:rsidRPr="002B58F8">
              <w:rPr>
                <w:i/>
                <w:iCs/>
              </w:rPr>
              <w:t>Sau</w:t>
            </w:r>
            <w:r w:rsidRPr="002B58F8">
              <w:t> </w:t>
            </w:r>
            <w:r w:rsidRPr="002B58F8">
              <w:rPr>
                <w:i/>
                <w:iCs/>
              </w:rPr>
              <w:t>khi</w:t>
            </w:r>
            <w:r w:rsidRPr="002B58F8">
              <w:t> </w:t>
            </w:r>
            <w:r w:rsidRPr="002B58F8">
              <w:rPr>
                <w:i/>
                <w:iCs/>
              </w:rPr>
              <w:t>xác</w:t>
            </w:r>
            <w:r w:rsidRPr="002B58F8">
              <w:t> </w:t>
            </w:r>
            <w:r w:rsidRPr="002B58F8">
              <w:rPr>
                <w:i/>
                <w:iCs/>
              </w:rPr>
              <w:t>định cấp công</w:t>
            </w:r>
            <w:r w:rsidRPr="002B58F8">
              <w:t> </w:t>
            </w:r>
            <w:r w:rsidRPr="002B58F8">
              <w:rPr>
                <w:i/>
                <w:iCs/>
              </w:rPr>
              <w:t>trình</w:t>
            </w:r>
            <w:r w:rsidRPr="002B58F8">
              <w:t> </w:t>
            </w:r>
            <w:r w:rsidRPr="002B58F8">
              <w:rPr>
                <w:i/>
                <w:iCs/>
              </w:rPr>
              <w:t>theo</w:t>
            </w:r>
            <w:r w:rsidRPr="002B58F8">
              <w:t> </w:t>
            </w:r>
            <w:r w:rsidRPr="002B58F8">
              <w:rPr>
                <w:i/>
                <w:iCs/>
              </w:rPr>
              <w:t>mục này</w:t>
            </w:r>
            <w:r w:rsidRPr="002B58F8">
              <w:t> </w:t>
            </w:r>
            <w:r w:rsidRPr="002B58F8">
              <w:rPr>
                <w:i/>
                <w:iCs/>
              </w:rPr>
              <w:t>thì</w:t>
            </w:r>
            <w:r w:rsidRPr="002B58F8">
              <w:t> </w:t>
            </w:r>
            <w:r w:rsidRPr="002B58F8">
              <w:rPr>
                <w:i/>
                <w:iCs/>
              </w:rPr>
              <w:t>hạ xuống một cấp nhưng không</w:t>
            </w:r>
            <w:r w:rsidRPr="002B58F8">
              <w:t> </w:t>
            </w:r>
            <w:r w:rsidRPr="002B58F8">
              <w:rPr>
                <w:i/>
                <w:iCs/>
              </w:rPr>
              <w:t>thấp hơn cấp IV.</w:t>
            </w:r>
          </w:p>
        </w:tc>
      </w:tr>
      <w:tr w:rsidR="002B58F8" w:rsidRPr="002B58F8" w14:paraId="397DEB0F"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0188D32"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48ED5DC0" w14:textId="77777777" w:rsidR="002B58F8" w:rsidRPr="002B58F8" w:rsidRDefault="002B58F8" w:rsidP="009B7036">
            <w:pPr>
              <w:spacing w:after="0" w:line="240" w:lineRule="auto"/>
            </w:pPr>
            <w:r w:rsidRPr="002B58F8">
              <w:t>a) Hào kỹ thuật, cống cáp</w:t>
            </w:r>
          </w:p>
        </w:tc>
        <w:tc>
          <w:tcPr>
            <w:tcW w:w="650" w:type="pct"/>
            <w:tcBorders>
              <w:top w:val="nil"/>
              <w:left w:val="nil"/>
              <w:bottom w:val="single" w:sz="8" w:space="0" w:color="auto"/>
              <w:right w:val="single" w:sz="8" w:space="0" w:color="auto"/>
            </w:tcBorders>
            <w:shd w:val="clear" w:color="auto" w:fill="FFFFFF"/>
            <w:hideMark/>
          </w:tcPr>
          <w:p w14:paraId="55327D7F" w14:textId="77777777" w:rsidR="002B58F8" w:rsidRPr="002B58F8" w:rsidRDefault="002B58F8" w:rsidP="009B7036">
            <w:pPr>
              <w:spacing w:after="0" w:line="240" w:lineRule="auto"/>
            </w:pPr>
            <w:r w:rsidRPr="002B58F8">
              <w:t>Bề rộng thông thủy (m)</w:t>
            </w:r>
          </w:p>
        </w:tc>
        <w:tc>
          <w:tcPr>
            <w:tcW w:w="450" w:type="pct"/>
            <w:tcBorders>
              <w:top w:val="nil"/>
              <w:left w:val="nil"/>
              <w:bottom w:val="single" w:sz="8" w:space="0" w:color="auto"/>
              <w:right w:val="single" w:sz="8" w:space="0" w:color="auto"/>
            </w:tcBorders>
            <w:shd w:val="clear" w:color="auto" w:fill="FFFFFF"/>
            <w:hideMark/>
          </w:tcPr>
          <w:p w14:paraId="0D054416"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E11B664"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288EEF39"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0E7C2FD5" w14:textId="77777777" w:rsidR="002B58F8" w:rsidRPr="002B58F8" w:rsidRDefault="002B58F8" w:rsidP="009B7036">
            <w:pPr>
              <w:spacing w:after="0" w:line="240" w:lineRule="auto"/>
            </w:pPr>
            <w:r w:rsidRPr="002B58F8">
              <w:t>&gt;0,7</w:t>
            </w:r>
          </w:p>
        </w:tc>
        <w:tc>
          <w:tcPr>
            <w:tcW w:w="400" w:type="pct"/>
            <w:tcBorders>
              <w:top w:val="nil"/>
              <w:left w:val="nil"/>
              <w:bottom w:val="single" w:sz="8" w:space="0" w:color="auto"/>
              <w:right w:val="single" w:sz="8" w:space="0" w:color="auto"/>
            </w:tcBorders>
            <w:shd w:val="clear" w:color="auto" w:fill="FFFFFF"/>
            <w:hideMark/>
          </w:tcPr>
          <w:p w14:paraId="4D43B4DA" w14:textId="77777777" w:rsidR="002B58F8" w:rsidRPr="002B58F8" w:rsidRDefault="002B58F8" w:rsidP="009B7036">
            <w:pPr>
              <w:spacing w:after="0" w:line="240" w:lineRule="auto"/>
            </w:pPr>
            <w:r w:rsidRPr="002B58F8">
              <w:t>≤0,7</w:t>
            </w:r>
          </w:p>
        </w:tc>
      </w:tr>
      <w:tr w:rsidR="002B58F8" w:rsidRPr="002B58F8" w14:paraId="643DCDC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EAF6C73"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1AE054FE" w14:textId="77777777" w:rsidR="002B58F8" w:rsidRPr="002B58F8" w:rsidRDefault="002B58F8" w:rsidP="009B7036">
            <w:pPr>
              <w:spacing w:after="0" w:line="240" w:lineRule="auto"/>
            </w:pPr>
            <w:r w:rsidRPr="002B58F8">
              <w:t>b) Tuy nen kỹ thuật</w:t>
            </w:r>
          </w:p>
          <w:p w14:paraId="2B294641" w14:textId="77777777" w:rsidR="002B58F8" w:rsidRPr="002B58F8" w:rsidRDefault="002B58F8" w:rsidP="009B7036">
            <w:pPr>
              <w:spacing w:after="0" w:line="240" w:lineRule="auto"/>
            </w:pPr>
            <w:r w:rsidRPr="002B58F8">
              <w:rPr>
                <w:i/>
                <w:iCs/>
              </w:rPr>
              <w:t>Hầm dạng tuy</w:t>
            </w:r>
            <w:r w:rsidRPr="002B58F8">
              <w:t> </w:t>
            </w:r>
            <w:r w:rsidRPr="002B58F8">
              <w:rPr>
                <w:i/>
                <w:iCs/>
              </w:rPr>
              <w:t>nen</w:t>
            </w:r>
            <w:r w:rsidRPr="002B58F8">
              <w:t> </w:t>
            </w:r>
            <w:r w:rsidRPr="002B58F8">
              <w:rPr>
                <w:i/>
                <w:iCs/>
              </w:rPr>
              <w:t>kỹ thuật trong</w:t>
            </w:r>
            <w:r w:rsidRPr="002B58F8">
              <w:t> </w:t>
            </w:r>
            <w:r w:rsidRPr="002B58F8">
              <w:rPr>
                <w:i/>
                <w:iCs/>
              </w:rPr>
              <w:t>các</w:t>
            </w:r>
            <w:r w:rsidRPr="002B58F8">
              <w:t> </w:t>
            </w:r>
            <w:r w:rsidRPr="002B58F8">
              <w:rPr>
                <w:i/>
                <w:iCs/>
              </w:rPr>
              <w:t>nhà</w:t>
            </w:r>
            <w:r w:rsidRPr="002B58F8">
              <w:t> </w:t>
            </w:r>
            <w:r w:rsidRPr="002B58F8">
              <w:rPr>
                <w:i/>
                <w:iCs/>
              </w:rPr>
              <w:t>máy</w:t>
            </w:r>
            <w:r w:rsidRPr="002B58F8">
              <w:t> </w:t>
            </w:r>
            <w:r w:rsidRPr="002B58F8">
              <w:rPr>
                <w:i/>
                <w:iCs/>
              </w:rPr>
              <w:t>không</w:t>
            </w:r>
            <w:r w:rsidRPr="002B58F8">
              <w:t> </w:t>
            </w:r>
            <w:r w:rsidRPr="002B58F8">
              <w:rPr>
                <w:i/>
                <w:iCs/>
              </w:rPr>
              <w:t>lớn hơn cấp I</w:t>
            </w:r>
          </w:p>
        </w:tc>
        <w:tc>
          <w:tcPr>
            <w:tcW w:w="650" w:type="pct"/>
            <w:tcBorders>
              <w:top w:val="nil"/>
              <w:left w:val="nil"/>
              <w:bottom w:val="single" w:sz="8" w:space="0" w:color="auto"/>
              <w:right w:val="single" w:sz="8" w:space="0" w:color="auto"/>
            </w:tcBorders>
            <w:shd w:val="clear" w:color="auto" w:fill="FFFFFF"/>
            <w:hideMark/>
          </w:tcPr>
          <w:p w14:paraId="6978E502" w14:textId="77777777" w:rsidR="002B58F8" w:rsidRPr="002B58F8" w:rsidRDefault="002B58F8" w:rsidP="009B7036">
            <w:pPr>
              <w:spacing w:after="0" w:line="240" w:lineRule="auto"/>
            </w:pPr>
            <w:r w:rsidRPr="002B58F8">
              <w:t>Bề rộng thông thủy (m)</w:t>
            </w:r>
          </w:p>
        </w:tc>
        <w:tc>
          <w:tcPr>
            <w:tcW w:w="450" w:type="pct"/>
            <w:tcBorders>
              <w:top w:val="nil"/>
              <w:left w:val="nil"/>
              <w:bottom w:val="single" w:sz="8" w:space="0" w:color="auto"/>
              <w:right w:val="single" w:sz="8" w:space="0" w:color="auto"/>
            </w:tcBorders>
            <w:shd w:val="clear" w:color="auto" w:fill="FFFFFF"/>
            <w:hideMark/>
          </w:tcPr>
          <w:p w14:paraId="5DF65CCF" w14:textId="77777777" w:rsidR="002B58F8" w:rsidRPr="002B58F8" w:rsidRDefault="002B58F8" w:rsidP="009B7036">
            <w:pPr>
              <w:spacing w:after="0" w:line="240" w:lineRule="auto"/>
            </w:pPr>
            <w:r w:rsidRPr="002B58F8">
              <w:t>&gt;7</w:t>
            </w:r>
          </w:p>
        </w:tc>
        <w:tc>
          <w:tcPr>
            <w:tcW w:w="450" w:type="pct"/>
            <w:tcBorders>
              <w:top w:val="nil"/>
              <w:left w:val="nil"/>
              <w:bottom w:val="single" w:sz="8" w:space="0" w:color="auto"/>
              <w:right w:val="single" w:sz="8" w:space="0" w:color="auto"/>
            </w:tcBorders>
            <w:shd w:val="clear" w:color="auto" w:fill="FFFFFF"/>
            <w:hideMark/>
          </w:tcPr>
          <w:p w14:paraId="4F535E4B" w14:textId="77777777" w:rsidR="002B58F8" w:rsidRPr="002B58F8" w:rsidRDefault="002B58F8" w:rsidP="009B7036">
            <w:pPr>
              <w:spacing w:after="0" w:line="240" w:lineRule="auto"/>
            </w:pPr>
            <w:r w:rsidRPr="002B58F8">
              <w:t>&gt;3 ÷ 7</w:t>
            </w:r>
          </w:p>
        </w:tc>
        <w:tc>
          <w:tcPr>
            <w:tcW w:w="550" w:type="pct"/>
            <w:tcBorders>
              <w:top w:val="nil"/>
              <w:left w:val="nil"/>
              <w:bottom w:val="single" w:sz="8" w:space="0" w:color="auto"/>
              <w:right w:val="single" w:sz="8" w:space="0" w:color="auto"/>
            </w:tcBorders>
            <w:shd w:val="clear" w:color="auto" w:fill="FFFFFF"/>
            <w:hideMark/>
          </w:tcPr>
          <w:p w14:paraId="4C554F11" w14:textId="77777777" w:rsidR="002B58F8" w:rsidRPr="002B58F8" w:rsidRDefault="002B58F8" w:rsidP="009B7036">
            <w:pPr>
              <w:spacing w:after="0" w:line="240" w:lineRule="auto"/>
            </w:pPr>
            <w:r w:rsidRPr="002B58F8">
              <w:t>≤3</w:t>
            </w:r>
          </w:p>
        </w:tc>
        <w:tc>
          <w:tcPr>
            <w:tcW w:w="450" w:type="pct"/>
            <w:tcBorders>
              <w:top w:val="nil"/>
              <w:left w:val="nil"/>
              <w:bottom w:val="single" w:sz="8" w:space="0" w:color="auto"/>
              <w:right w:val="single" w:sz="8" w:space="0" w:color="auto"/>
            </w:tcBorders>
            <w:shd w:val="clear" w:color="auto" w:fill="FFFFFF"/>
            <w:hideMark/>
          </w:tcPr>
          <w:p w14:paraId="7FC7279F"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164806E9" w14:textId="77777777" w:rsidR="002B58F8" w:rsidRPr="002B58F8" w:rsidRDefault="002B58F8" w:rsidP="009B7036">
            <w:pPr>
              <w:spacing w:after="0" w:line="240" w:lineRule="auto"/>
            </w:pPr>
            <w:r w:rsidRPr="002B58F8">
              <w:t> </w:t>
            </w:r>
          </w:p>
        </w:tc>
      </w:tr>
      <w:tr w:rsidR="002B58F8" w:rsidRPr="002B58F8" w14:paraId="29FBBA0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20BD017" w14:textId="77777777" w:rsidR="002B58F8" w:rsidRPr="002B58F8" w:rsidRDefault="002B58F8" w:rsidP="009B7036">
            <w:pPr>
              <w:spacing w:after="0" w:line="240" w:lineRule="auto"/>
            </w:pPr>
          </w:p>
        </w:tc>
        <w:tc>
          <w:tcPr>
            <w:tcW w:w="1550" w:type="pct"/>
            <w:vMerge w:val="restart"/>
            <w:tcBorders>
              <w:top w:val="nil"/>
              <w:left w:val="nil"/>
              <w:bottom w:val="single" w:sz="8" w:space="0" w:color="auto"/>
              <w:right w:val="single" w:sz="8" w:space="0" w:color="auto"/>
            </w:tcBorders>
            <w:shd w:val="clear" w:color="auto" w:fill="FFFFFF"/>
            <w:hideMark/>
          </w:tcPr>
          <w:p w14:paraId="0A3ACDD0" w14:textId="77777777" w:rsidR="002B58F8" w:rsidRPr="002B58F8" w:rsidRDefault="002B58F8" w:rsidP="009B7036">
            <w:pPr>
              <w:spacing w:after="0" w:line="240" w:lineRule="auto"/>
            </w:pPr>
            <w:r w:rsidRPr="002B58F8">
              <w:t>2.10.5 Đường ống dẫn dầu, dẫn khí đốt</w:t>
            </w:r>
          </w:p>
        </w:tc>
        <w:tc>
          <w:tcPr>
            <w:tcW w:w="650" w:type="pct"/>
            <w:tcBorders>
              <w:top w:val="nil"/>
              <w:left w:val="nil"/>
              <w:bottom w:val="single" w:sz="8" w:space="0" w:color="auto"/>
              <w:right w:val="single" w:sz="8" w:space="0" w:color="auto"/>
            </w:tcBorders>
            <w:shd w:val="clear" w:color="auto" w:fill="FFFFFF"/>
            <w:hideMark/>
          </w:tcPr>
          <w:p w14:paraId="0CF654AB" w14:textId="77777777" w:rsidR="002B58F8" w:rsidRPr="002B58F8" w:rsidRDefault="002B58F8" w:rsidP="009B7036">
            <w:pPr>
              <w:spacing w:after="0" w:line="240" w:lineRule="auto"/>
            </w:pPr>
            <w:r w:rsidRPr="002B58F8">
              <w:t>a) Đường kính trong của ống (mm)</w:t>
            </w:r>
          </w:p>
        </w:tc>
        <w:tc>
          <w:tcPr>
            <w:tcW w:w="450" w:type="pct"/>
            <w:tcBorders>
              <w:top w:val="nil"/>
              <w:left w:val="nil"/>
              <w:bottom w:val="single" w:sz="8" w:space="0" w:color="auto"/>
              <w:right w:val="single" w:sz="8" w:space="0" w:color="auto"/>
            </w:tcBorders>
            <w:shd w:val="clear" w:color="auto" w:fill="FFFFFF"/>
            <w:hideMark/>
          </w:tcPr>
          <w:p w14:paraId="611AEF1F"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615471A5" w14:textId="77777777" w:rsidR="002B58F8" w:rsidRPr="002B58F8" w:rsidRDefault="002B58F8" w:rsidP="009B7036">
            <w:pPr>
              <w:spacing w:after="0" w:line="240" w:lineRule="auto"/>
            </w:pPr>
            <w:r w:rsidRPr="002B58F8">
              <w:t>≥300</w:t>
            </w:r>
          </w:p>
        </w:tc>
        <w:tc>
          <w:tcPr>
            <w:tcW w:w="550" w:type="pct"/>
            <w:tcBorders>
              <w:top w:val="nil"/>
              <w:left w:val="nil"/>
              <w:bottom w:val="single" w:sz="8" w:space="0" w:color="auto"/>
              <w:right w:val="single" w:sz="8" w:space="0" w:color="auto"/>
            </w:tcBorders>
            <w:shd w:val="clear" w:color="auto" w:fill="FFFFFF"/>
            <w:hideMark/>
          </w:tcPr>
          <w:p w14:paraId="7F98AAAB" w14:textId="77777777" w:rsidR="002B58F8" w:rsidRPr="002B58F8" w:rsidRDefault="002B58F8" w:rsidP="009B7036">
            <w:pPr>
              <w:spacing w:after="0" w:line="240" w:lineRule="auto"/>
            </w:pPr>
            <w:r w:rsidRPr="002B58F8">
              <w:t>&lt;300</w:t>
            </w:r>
          </w:p>
        </w:tc>
        <w:tc>
          <w:tcPr>
            <w:tcW w:w="450" w:type="pct"/>
            <w:tcBorders>
              <w:top w:val="nil"/>
              <w:left w:val="nil"/>
              <w:bottom w:val="single" w:sz="8" w:space="0" w:color="auto"/>
              <w:right w:val="single" w:sz="8" w:space="0" w:color="auto"/>
            </w:tcBorders>
            <w:shd w:val="clear" w:color="auto" w:fill="FFFFFF"/>
            <w:hideMark/>
          </w:tcPr>
          <w:p w14:paraId="1ED85942" w14:textId="77777777" w:rsidR="002B58F8" w:rsidRPr="002B58F8" w:rsidRDefault="002B58F8" w:rsidP="009B7036">
            <w:pPr>
              <w:spacing w:after="0" w:line="240" w:lineRule="auto"/>
            </w:pPr>
            <w:r w:rsidRPr="002B58F8">
              <w:t> </w:t>
            </w:r>
          </w:p>
        </w:tc>
        <w:tc>
          <w:tcPr>
            <w:tcW w:w="400" w:type="pct"/>
            <w:tcBorders>
              <w:top w:val="nil"/>
              <w:left w:val="nil"/>
              <w:bottom w:val="single" w:sz="8" w:space="0" w:color="auto"/>
              <w:right w:val="single" w:sz="8" w:space="0" w:color="auto"/>
            </w:tcBorders>
            <w:shd w:val="clear" w:color="auto" w:fill="FFFFFF"/>
            <w:hideMark/>
          </w:tcPr>
          <w:p w14:paraId="6CE50B9F" w14:textId="77777777" w:rsidR="002B58F8" w:rsidRPr="002B58F8" w:rsidRDefault="002B58F8" w:rsidP="009B7036">
            <w:pPr>
              <w:spacing w:after="0" w:line="240" w:lineRule="auto"/>
            </w:pPr>
            <w:r w:rsidRPr="002B58F8">
              <w:t> </w:t>
            </w:r>
          </w:p>
        </w:tc>
      </w:tr>
      <w:tr w:rsidR="002B58F8" w:rsidRPr="002B58F8" w14:paraId="570BEAD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91BEA9E"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7F048DF4"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6CC6D2AF" w14:textId="77777777" w:rsidR="002B58F8" w:rsidRPr="002B58F8" w:rsidRDefault="002B58F8" w:rsidP="009B7036">
            <w:pPr>
              <w:spacing w:after="0" w:line="240" w:lineRule="auto"/>
            </w:pPr>
            <w:r w:rsidRPr="002B58F8">
              <w:t>b) Vị trí xây dựng</w:t>
            </w:r>
          </w:p>
        </w:tc>
        <w:tc>
          <w:tcPr>
            <w:tcW w:w="450" w:type="pct"/>
            <w:tcBorders>
              <w:top w:val="nil"/>
              <w:left w:val="nil"/>
              <w:bottom w:val="single" w:sz="8" w:space="0" w:color="auto"/>
              <w:right w:val="single" w:sz="8" w:space="0" w:color="auto"/>
            </w:tcBorders>
            <w:shd w:val="clear" w:color="auto" w:fill="FFFFFF"/>
            <w:hideMark/>
          </w:tcPr>
          <w:p w14:paraId="228D65F5"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258D2E83" w14:textId="77777777" w:rsidR="002B58F8" w:rsidRPr="002B58F8" w:rsidRDefault="002B58F8" w:rsidP="009B7036">
            <w:pPr>
              <w:spacing w:after="0" w:line="240" w:lineRule="auto"/>
            </w:pPr>
            <w:r w:rsidRPr="002B58F8">
              <w:t>Dưới biển</w:t>
            </w:r>
          </w:p>
        </w:tc>
        <w:tc>
          <w:tcPr>
            <w:tcW w:w="550" w:type="pct"/>
            <w:tcBorders>
              <w:top w:val="nil"/>
              <w:left w:val="nil"/>
              <w:bottom w:val="single" w:sz="8" w:space="0" w:color="auto"/>
              <w:right w:val="single" w:sz="8" w:space="0" w:color="auto"/>
            </w:tcBorders>
            <w:shd w:val="clear" w:color="auto" w:fill="FFFFFF"/>
            <w:hideMark/>
          </w:tcPr>
          <w:p w14:paraId="343E2E82" w14:textId="77777777" w:rsidR="002B58F8" w:rsidRPr="002B58F8" w:rsidRDefault="002B58F8" w:rsidP="009B7036">
            <w:pPr>
              <w:spacing w:after="0" w:line="240" w:lineRule="auto"/>
            </w:pPr>
            <w:r w:rsidRPr="002B58F8">
              <w:t>Dưới sông</w:t>
            </w:r>
          </w:p>
        </w:tc>
        <w:tc>
          <w:tcPr>
            <w:tcW w:w="450" w:type="pct"/>
            <w:tcBorders>
              <w:top w:val="nil"/>
              <w:left w:val="nil"/>
              <w:bottom w:val="single" w:sz="8" w:space="0" w:color="auto"/>
              <w:right w:val="single" w:sz="8" w:space="0" w:color="auto"/>
            </w:tcBorders>
            <w:shd w:val="clear" w:color="auto" w:fill="FFFFFF"/>
            <w:hideMark/>
          </w:tcPr>
          <w:p w14:paraId="508AFFAD" w14:textId="77777777" w:rsidR="002B58F8" w:rsidRPr="002B58F8" w:rsidRDefault="002B58F8" w:rsidP="009B7036">
            <w:pPr>
              <w:spacing w:after="0" w:line="240" w:lineRule="auto"/>
            </w:pPr>
            <w:r w:rsidRPr="002B58F8">
              <w:t>Trên đất liền</w:t>
            </w:r>
          </w:p>
        </w:tc>
        <w:tc>
          <w:tcPr>
            <w:tcW w:w="400" w:type="pct"/>
            <w:tcBorders>
              <w:top w:val="nil"/>
              <w:left w:val="nil"/>
              <w:bottom w:val="single" w:sz="8" w:space="0" w:color="auto"/>
              <w:right w:val="single" w:sz="8" w:space="0" w:color="auto"/>
            </w:tcBorders>
            <w:shd w:val="clear" w:color="auto" w:fill="FFFFFF"/>
            <w:hideMark/>
          </w:tcPr>
          <w:p w14:paraId="7F7F7080" w14:textId="77777777" w:rsidR="002B58F8" w:rsidRPr="002B58F8" w:rsidRDefault="002B58F8" w:rsidP="009B7036">
            <w:pPr>
              <w:spacing w:after="0" w:line="240" w:lineRule="auto"/>
            </w:pPr>
            <w:r w:rsidRPr="002B58F8">
              <w:t> </w:t>
            </w:r>
          </w:p>
        </w:tc>
      </w:tr>
      <w:tr w:rsidR="002B58F8" w:rsidRPr="002B58F8" w14:paraId="52525FDB"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7F3D1C2F" w14:textId="77777777" w:rsidR="002B58F8" w:rsidRPr="002B58F8" w:rsidRDefault="002B58F8" w:rsidP="009B7036">
            <w:pPr>
              <w:spacing w:after="0" w:line="240" w:lineRule="auto"/>
            </w:pPr>
            <w:r w:rsidRPr="002B58F8">
              <w:rPr>
                <w:b/>
                <w:bCs/>
              </w:rPr>
              <w:t>2.11</w:t>
            </w:r>
          </w:p>
        </w:tc>
        <w:tc>
          <w:tcPr>
            <w:tcW w:w="4600" w:type="pct"/>
            <w:gridSpan w:val="7"/>
            <w:tcBorders>
              <w:top w:val="nil"/>
              <w:left w:val="nil"/>
              <w:bottom w:val="single" w:sz="8" w:space="0" w:color="auto"/>
              <w:right w:val="single" w:sz="8" w:space="0" w:color="auto"/>
            </w:tcBorders>
            <w:shd w:val="clear" w:color="auto" w:fill="FFFFFF"/>
            <w:hideMark/>
          </w:tcPr>
          <w:p w14:paraId="666F2E5C" w14:textId="77777777" w:rsidR="002B58F8" w:rsidRPr="002B58F8" w:rsidRDefault="002B58F8" w:rsidP="009B7036">
            <w:pPr>
              <w:spacing w:after="0" w:line="240" w:lineRule="auto"/>
            </w:pPr>
            <w:r w:rsidRPr="002B58F8">
              <w:rPr>
                <w:b/>
                <w:bCs/>
              </w:rPr>
              <w:t>Cảng biển</w:t>
            </w:r>
          </w:p>
        </w:tc>
      </w:tr>
      <w:tr w:rsidR="002B58F8" w:rsidRPr="002B58F8" w14:paraId="4C02FC3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D3425A2" w14:textId="77777777" w:rsidR="002B58F8" w:rsidRPr="002B58F8" w:rsidRDefault="002B58F8" w:rsidP="009B7036">
            <w:pPr>
              <w:spacing w:after="0" w:line="240" w:lineRule="auto"/>
            </w:pPr>
          </w:p>
        </w:tc>
        <w:tc>
          <w:tcPr>
            <w:tcW w:w="1550" w:type="pct"/>
            <w:vMerge w:val="restart"/>
            <w:tcBorders>
              <w:top w:val="nil"/>
              <w:left w:val="nil"/>
              <w:bottom w:val="single" w:sz="8" w:space="0" w:color="auto"/>
              <w:right w:val="single" w:sz="8" w:space="0" w:color="auto"/>
            </w:tcBorders>
            <w:shd w:val="clear" w:color="auto" w:fill="FFFFFF"/>
            <w:hideMark/>
          </w:tcPr>
          <w:p w14:paraId="14947FDC" w14:textId="77777777" w:rsidR="002B58F8" w:rsidRPr="002B58F8" w:rsidRDefault="002B58F8" w:rsidP="009B7036">
            <w:pPr>
              <w:spacing w:after="0" w:line="240" w:lineRule="auto"/>
            </w:pPr>
            <w:r w:rsidRPr="002B58F8">
              <w:t>2.11.1 Công trình ven biển: Bến cảng biển; khu vực neo đậu chuyển tải, tránh trú bão; cầu cảng biển.</w:t>
            </w:r>
          </w:p>
        </w:tc>
        <w:tc>
          <w:tcPr>
            <w:tcW w:w="650" w:type="pct"/>
            <w:tcBorders>
              <w:top w:val="nil"/>
              <w:left w:val="nil"/>
              <w:bottom w:val="single" w:sz="8" w:space="0" w:color="auto"/>
              <w:right w:val="single" w:sz="8" w:space="0" w:color="auto"/>
            </w:tcBorders>
            <w:shd w:val="clear" w:color="auto" w:fill="FFFFFF"/>
            <w:hideMark/>
          </w:tcPr>
          <w:p w14:paraId="1FF9E3C1" w14:textId="77777777" w:rsidR="002B58F8" w:rsidRPr="002B58F8" w:rsidRDefault="002B58F8" w:rsidP="009B7036">
            <w:pPr>
              <w:spacing w:after="0" w:line="240" w:lineRule="auto"/>
            </w:pPr>
            <w:r w:rsidRPr="002B58F8">
              <w:t>a) Chiều cao bến (m)</w:t>
            </w:r>
          </w:p>
        </w:tc>
        <w:tc>
          <w:tcPr>
            <w:tcW w:w="450" w:type="pct"/>
            <w:tcBorders>
              <w:top w:val="nil"/>
              <w:left w:val="nil"/>
              <w:bottom w:val="single" w:sz="8" w:space="0" w:color="auto"/>
              <w:right w:val="single" w:sz="8" w:space="0" w:color="auto"/>
            </w:tcBorders>
            <w:shd w:val="clear" w:color="auto" w:fill="FFFFFF"/>
            <w:hideMark/>
          </w:tcPr>
          <w:p w14:paraId="50A32BDE" w14:textId="77777777" w:rsidR="002B58F8" w:rsidRPr="002B58F8" w:rsidRDefault="002B58F8" w:rsidP="009B7036">
            <w:pPr>
              <w:spacing w:after="0" w:line="240" w:lineRule="auto"/>
            </w:pPr>
            <w:r w:rsidRPr="002B58F8">
              <w:t>&gt;20</w:t>
            </w:r>
          </w:p>
        </w:tc>
        <w:tc>
          <w:tcPr>
            <w:tcW w:w="450" w:type="pct"/>
            <w:tcBorders>
              <w:top w:val="nil"/>
              <w:left w:val="nil"/>
              <w:bottom w:val="single" w:sz="8" w:space="0" w:color="auto"/>
              <w:right w:val="single" w:sz="8" w:space="0" w:color="auto"/>
            </w:tcBorders>
            <w:shd w:val="clear" w:color="auto" w:fill="FFFFFF"/>
            <w:hideMark/>
          </w:tcPr>
          <w:p w14:paraId="1ED6CBCD" w14:textId="77777777" w:rsidR="002B58F8" w:rsidRPr="002B58F8" w:rsidRDefault="002B58F8" w:rsidP="009B7036">
            <w:pPr>
              <w:spacing w:after="0" w:line="240" w:lineRule="auto"/>
            </w:pPr>
            <w:r w:rsidRPr="002B58F8">
              <w:t>&gt;15 ÷ 20</w:t>
            </w:r>
          </w:p>
        </w:tc>
        <w:tc>
          <w:tcPr>
            <w:tcW w:w="550" w:type="pct"/>
            <w:tcBorders>
              <w:top w:val="nil"/>
              <w:left w:val="nil"/>
              <w:bottom w:val="single" w:sz="8" w:space="0" w:color="auto"/>
              <w:right w:val="single" w:sz="8" w:space="0" w:color="auto"/>
            </w:tcBorders>
            <w:shd w:val="clear" w:color="auto" w:fill="FFFFFF"/>
            <w:hideMark/>
          </w:tcPr>
          <w:p w14:paraId="31553D62" w14:textId="77777777" w:rsidR="002B58F8" w:rsidRPr="002B58F8" w:rsidRDefault="002B58F8" w:rsidP="009B7036">
            <w:pPr>
              <w:spacing w:after="0" w:line="240" w:lineRule="auto"/>
            </w:pPr>
            <w:r w:rsidRPr="002B58F8">
              <w:t>&gt;10 ÷ 15</w:t>
            </w:r>
          </w:p>
        </w:tc>
        <w:tc>
          <w:tcPr>
            <w:tcW w:w="450" w:type="pct"/>
            <w:tcBorders>
              <w:top w:val="nil"/>
              <w:left w:val="nil"/>
              <w:bottom w:val="single" w:sz="8" w:space="0" w:color="auto"/>
              <w:right w:val="single" w:sz="8" w:space="0" w:color="auto"/>
            </w:tcBorders>
            <w:shd w:val="clear" w:color="auto" w:fill="FFFFFF"/>
            <w:hideMark/>
          </w:tcPr>
          <w:p w14:paraId="2E209E23" w14:textId="77777777" w:rsidR="002B58F8" w:rsidRPr="002B58F8" w:rsidRDefault="002B58F8" w:rsidP="009B7036">
            <w:pPr>
              <w:spacing w:after="0" w:line="240" w:lineRule="auto"/>
            </w:pPr>
            <w:r w:rsidRPr="002B58F8">
              <w:t>&gt;5 ÷ 10</w:t>
            </w:r>
          </w:p>
        </w:tc>
        <w:tc>
          <w:tcPr>
            <w:tcW w:w="400" w:type="pct"/>
            <w:tcBorders>
              <w:top w:val="nil"/>
              <w:left w:val="nil"/>
              <w:bottom w:val="single" w:sz="8" w:space="0" w:color="auto"/>
              <w:right w:val="single" w:sz="8" w:space="0" w:color="auto"/>
            </w:tcBorders>
            <w:shd w:val="clear" w:color="auto" w:fill="FFFFFF"/>
            <w:hideMark/>
          </w:tcPr>
          <w:p w14:paraId="345F6DC5" w14:textId="77777777" w:rsidR="002B58F8" w:rsidRPr="002B58F8" w:rsidRDefault="002B58F8" w:rsidP="009B7036">
            <w:pPr>
              <w:spacing w:after="0" w:line="240" w:lineRule="auto"/>
            </w:pPr>
            <w:r w:rsidRPr="002B58F8">
              <w:t>≤5</w:t>
            </w:r>
          </w:p>
        </w:tc>
      </w:tr>
      <w:tr w:rsidR="002B58F8" w:rsidRPr="002B58F8" w14:paraId="5653FB93"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9318DC"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B2D76F5"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6A394FF8" w14:textId="77777777" w:rsidR="002B58F8" w:rsidRPr="002B58F8" w:rsidRDefault="002B58F8" w:rsidP="009B7036">
            <w:pPr>
              <w:spacing w:after="0" w:line="240" w:lineRule="auto"/>
            </w:pPr>
            <w:r w:rsidRPr="002B58F8">
              <w:t>b) Diện tích mặt bến cảng (nghìn m</w:t>
            </w:r>
            <w:r w:rsidRPr="002B58F8">
              <w:rPr>
                <w:vertAlign w:val="superscript"/>
              </w:rPr>
              <w:t>2</w:t>
            </w:r>
            <w:r w:rsidRPr="002B58F8">
              <w:t>)</w:t>
            </w:r>
          </w:p>
        </w:tc>
        <w:tc>
          <w:tcPr>
            <w:tcW w:w="450" w:type="pct"/>
            <w:tcBorders>
              <w:top w:val="nil"/>
              <w:left w:val="nil"/>
              <w:bottom w:val="single" w:sz="8" w:space="0" w:color="auto"/>
              <w:right w:val="single" w:sz="8" w:space="0" w:color="auto"/>
            </w:tcBorders>
            <w:shd w:val="clear" w:color="auto" w:fill="FFFFFF"/>
            <w:hideMark/>
          </w:tcPr>
          <w:p w14:paraId="33BDDB6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597A184" w14:textId="77777777" w:rsidR="002B58F8" w:rsidRPr="002B58F8" w:rsidRDefault="002B58F8" w:rsidP="009B7036">
            <w:pPr>
              <w:spacing w:after="0" w:line="240" w:lineRule="auto"/>
            </w:pPr>
            <w:r w:rsidRPr="002B58F8">
              <w:t>≥20</w:t>
            </w:r>
          </w:p>
        </w:tc>
        <w:tc>
          <w:tcPr>
            <w:tcW w:w="550" w:type="pct"/>
            <w:tcBorders>
              <w:top w:val="nil"/>
              <w:left w:val="nil"/>
              <w:bottom w:val="single" w:sz="8" w:space="0" w:color="auto"/>
              <w:right w:val="single" w:sz="8" w:space="0" w:color="auto"/>
            </w:tcBorders>
            <w:shd w:val="clear" w:color="auto" w:fill="FFFFFF"/>
            <w:hideMark/>
          </w:tcPr>
          <w:p w14:paraId="751C1247" w14:textId="77777777" w:rsidR="002B58F8" w:rsidRPr="002B58F8" w:rsidRDefault="002B58F8" w:rsidP="009B7036">
            <w:pPr>
              <w:spacing w:after="0" w:line="240" w:lineRule="auto"/>
            </w:pPr>
            <w:r w:rsidRPr="002B58F8">
              <w:t>&gt;10 ÷ &lt;20</w:t>
            </w:r>
          </w:p>
        </w:tc>
        <w:tc>
          <w:tcPr>
            <w:tcW w:w="450" w:type="pct"/>
            <w:tcBorders>
              <w:top w:val="nil"/>
              <w:left w:val="nil"/>
              <w:bottom w:val="single" w:sz="8" w:space="0" w:color="auto"/>
              <w:right w:val="single" w:sz="8" w:space="0" w:color="auto"/>
            </w:tcBorders>
            <w:shd w:val="clear" w:color="auto" w:fill="FFFFFF"/>
            <w:hideMark/>
          </w:tcPr>
          <w:p w14:paraId="50F61904" w14:textId="77777777" w:rsidR="002B58F8" w:rsidRPr="002B58F8" w:rsidRDefault="002B58F8" w:rsidP="009B7036">
            <w:pPr>
              <w:spacing w:after="0" w:line="240" w:lineRule="auto"/>
            </w:pPr>
            <w:r w:rsidRPr="002B58F8">
              <w:t>1 ÷ 10</w:t>
            </w:r>
          </w:p>
        </w:tc>
        <w:tc>
          <w:tcPr>
            <w:tcW w:w="400" w:type="pct"/>
            <w:tcBorders>
              <w:top w:val="nil"/>
              <w:left w:val="nil"/>
              <w:bottom w:val="single" w:sz="8" w:space="0" w:color="auto"/>
              <w:right w:val="single" w:sz="8" w:space="0" w:color="auto"/>
            </w:tcBorders>
            <w:shd w:val="clear" w:color="auto" w:fill="FFFFFF"/>
            <w:hideMark/>
          </w:tcPr>
          <w:p w14:paraId="0C2A8599" w14:textId="77777777" w:rsidR="002B58F8" w:rsidRPr="002B58F8" w:rsidRDefault="002B58F8" w:rsidP="009B7036">
            <w:pPr>
              <w:spacing w:after="0" w:line="240" w:lineRule="auto"/>
            </w:pPr>
            <w:r w:rsidRPr="002B58F8">
              <w:t>&lt;1</w:t>
            </w:r>
          </w:p>
        </w:tc>
      </w:tr>
      <w:tr w:rsidR="002B58F8" w:rsidRPr="002B58F8" w14:paraId="69037D94"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EE70AB2"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09235C4" w14:textId="77777777" w:rsidR="002B58F8" w:rsidRPr="002B58F8" w:rsidRDefault="002B58F8" w:rsidP="009B7036">
            <w:pPr>
              <w:spacing w:after="0" w:line="240" w:lineRule="auto"/>
            </w:pPr>
            <w:r w:rsidRPr="002B58F8">
              <w:t>2.11.2 Các kết cấu chỉnh trị cửa biển, ven biển (đê chắn sóng, đê chắn cát, kè hướng dòng, kè bảo vệ bờ...)</w:t>
            </w:r>
          </w:p>
          <w:p w14:paraId="742577A4" w14:textId="77777777" w:rsidR="002B58F8" w:rsidRPr="002B58F8" w:rsidRDefault="002B58F8" w:rsidP="009B7036">
            <w:pPr>
              <w:spacing w:after="0" w:line="240" w:lineRule="auto"/>
            </w:pPr>
            <w:r w:rsidRPr="002B58F8">
              <w:t>2.11.3 Bến phà, cảng và cầu cảng ngoài đảo, bến cảng chuyên dụng, công trình trên biển (bến phao, đê thủy khí, bến cảng nổi đa năng...)</w:t>
            </w:r>
          </w:p>
        </w:tc>
        <w:tc>
          <w:tcPr>
            <w:tcW w:w="650" w:type="pct"/>
            <w:tcBorders>
              <w:top w:val="nil"/>
              <w:left w:val="nil"/>
              <w:bottom w:val="single" w:sz="8" w:space="0" w:color="auto"/>
              <w:right w:val="single" w:sz="8" w:space="0" w:color="auto"/>
            </w:tcBorders>
            <w:shd w:val="clear" w:color="auto" w:fill="FFFFFF"/>
            <w:hideMark/>
          </w:tcPr>
          <w:p w14:paraId="5C6BCDCE" w14:textId="77777777" w:rsidR="002B58F8" w:rsidRPr="002B58F8" w:rsidRDefault="002B58F8" w:rsidP="009B7036">
            <w:pPr>
              <w:spacing w:after="0" w:line="240" w:lineRule="auto"/>
            </w:pPr>
            <w:r w:rsidRPr="002B58F8">
              <w:t>Chiều cao lớn nhất của công trình (m)</w:t>
            </w:r>
          </w:p>
        </w:tc>
        <w:tc>
          <w:tcPr>
            <w:tcW w:w="450" w:type="pct"/>
            <w:tcBorders>
              <w:top w:val="nil"/>
              <w:left w:val="nil"/>
              <w:bottom w:val="single" w:sz="8" w:space="0" w:color="auto"/>
              <w:right w:val="single" w:sz="8" w:space="0" w:color="auto"/>
            </w:tcBorders>
            <w:shd w:val="clear" w:color="auto" w:fill="FFFFFF"/>
            <w:hideMark/>
          </w:tcPr>
          <w:p w14:paraId="2EC34229" w14:textId="77777777" w:rsidR="002B58F8" w:rsidRPr="002B58F8" w:rsidRDefault="002B58F8" w:rsidP="009B7036">
            <w:pPr>
              <w:spacing w:after="0" w:line="240" w:lineRule="auto"/>
            </w:pPr>
            <w:r w:rsidRPr="002B58F8">
              <w:t>&gt;16</w:t>
            </w:r>
          </w:p>
        </w:tc>
        <w:tc>
          <w:tcPr>
            <w:tcW w:w="450" w:type="pct"/>
            <w:tcBorders>
              <w:top w:val="nil"/>
              <w:left w:val="nil"/>
              <w:bottom w:val="single" w:sz="8" w:space="0" w:color="auto"/>
              <w:right w:val="single" w:sz="8" w:space="0" w:color="auto"/>
            </w:tcBorders>
            <w:shd w:val="clear" w:color="auto" w:fill="FFFFFF"/>
            <w:hideMark/>
          </w:tcPr>
          <w:p w14:paraId="13CDEF12" w14:textId="77777777" w:rsidR="002B58F8" w:rsidRPr="002B58F8" w:rsidRDefault="002B58F8" w:rsidP="009B7036">
            <w:pPr>
              <w:spacing w:after="0" w:line="240" w:lineRule="auto"/>
            </w:pPr>
            <w:r w:rsidRPr="002B58F8">
              <w:t>&gt;12 ÷ 16</w:t>
            </w:r>
          </w:p>
        </w:tc>
        <w:tc>
          <w:tcPr>
            <w:tcW w:w="550" w:type="pct"/>
            <w:tcBorders>
              <w:top w:val="nil"/>
              <w:left w:val="nil"/>
              <w:bottom w:val="single" w:sz="8" w:space="0" w:color="auto"/>
              <w:right w:val="single" w:sz="8" w:space="0" w:color="auto"/>
            </w:tcBorders>
            <w:shd w:val="clear" w:color="auto" w:fill="FFFFFF"/>
            <w:hideMark/>
          </w:tcPr>
          <w:p w14:paraId="5E5946A6" w14:textId="77777777" w:rsidR="002B58F8" w:rsidRPr="002B58F8" w:rsidRDefault="002B58F8" w:rsidP="009B7036">
            <w:pPr>
              <w:spacing w:after="0" w:line="240" w:lineRule="auto"/>
            </w:pPr>
            <w:r w:rsidRPr="002B58F8">
              <w:t>&gt;8 ÷ 12</w:t>
            </w:r>
          </w:p>
        </w:tc>
        <w:tc>
          <w:tcPr>
            <w:tcW w:w="450" w:type="pct"/>
            <w:tcBorders>
              <w:top w:val="nil"/>
              <w:left w:val="nil"/>
              <w:bottom w:val="single" w:sz="8" w:space="0" w:color="auto"/>
              <w:right w:val="single" w:sz="8" w:space="0" w:color="auto"/>
            </w:tcBorders>
            <w:shd w:val="clear" w:color="auto" w:fill="FFFFFF"/>
            <w:hideMark/>
          </w:tcPr>
          <w:p w14:paraId="21F84897" w14:textId="77777777" w:rsidR="002B58F8" w:rsidRPr="002B58F8" w:rsidRDefault="002B58F8" w:rsidP="009B7036">
            <w:pPr>
              <w:spacing w:after="0" w:line="240" w:lineRule="auto"/>
            </w:pPr>
            <w:r w:rsidRPr="002B58F8">
              <w:t>&gt;5 ÷ 8</w:t>
            </w:r>
          </w:p>
        </w:tc>
        <w:tc>
          <w:tcPr>
            <w:tcW w:w="400" w:type="pct"/>
            <w:tcBorders>
              <w:top w:val="nil"/>
              <w:left w:val="nil"/>
              <w:bottom w:val="single" w:sz="8" w:space="0" w:color="auto"/>
              <w:right w:val="single" w:sz="8" w:space="0" w:color="auto"/>
            </w:tcBorders>
            <w:shd w:val="clear" w:color="auto" w:fill="FFFFFF"/>
            <w:hideMark/>
          </w:tcPr>
          <w:p w14:paraId="4D058D1D" w14:textId="77777777" w:rsidR="002B58F8" w:rsidRPr="002B58F8" w:rsidRDefault="002B58F8" w:rsidP="009B7036">
            <w:pPr>
              <w:spacing w:after="0" w:line="240" w:lineRule="auto"/>
            </w:pPr>
            <w:r w:rsidRPr="002B58F8">
              <w:t>≤5</w:t>
            </w:r>
          </w:p>
        </w:tc>
      </w:tr>
      <w:tr w:rsidR="002B58F8" w:rsidRPr="002B58F8" w14:paraId="30B175C0"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45F5941F" w14:textId="77777777" w:rsidR="002B58F8" w:rsidRPr="002B58F8" w:rsidRDefault="002B58F8" w:rsidP="009B7036">
            <w:pPr>
              <w:spacing w:after="0" w:line="240" w:lineRule="auto"/>
            </w:pPr>
            <w:r w:rsidRPr="002B58F8">
              <w:rPr>
                <w:b/>
                <w:bCs/>
              </w:rPr>
              <w:t>2.12</w:t>
            </w:r>
          </w:p>
        </w:tc>
        <w:tc>
          <w:tcPr>
            <w:tcW w:w="4600" w:type="pct"/>
            <w:gridSpan w:val="7"/>
            <w:tcBorders>
              <w:top w:val="nil"/>
              <w:left w:val="nil"/>
              <w:bottom w:val="single" w:sz="8" w:space="0" w:color="auto"/>
              <w:right w:val="single" w:sz="8" w:space="0" w:color="auto"/>
            </w:tcBorders>
            <w:shd w:val="clear" w:color="auto" w:fill="FFFFFF"/>
            <w:hideMark/>
          </w:tcPr>
          <w:p w14:paraId="79403EAD" w14:textId="77777777" w:rsidR="002B58F8" w:rsidRPr="002B58F8" w:rsidRDefault="002B58F8" w:rsidP="009B7036">
            <w:pPr>
              <w:spacing w:after="0" w:line="240" w:lineRule="auto"/>
            </w:pPr>
            <w:r w:rsidRPr="002B58F8">
              <w:rPr>
                <w:b/>
                <w:bCs/>
              </w:rPr>
              <w:t>Cảng đường thủy nội địa</w:t>
            </w:r>
          </w:p>
        </w:tc>
      </w:tr>
      <w:tr w:rsidR="002B58F8" w:rsidRPr="002B58F8" w14:paraId="7134B4B7"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2FF06D1" w14:textId="77777777" w:rsidR="002B58F8" w:rsidRPr="002B58F8" w:rsidRDefault="002B58F8" w:rsidP="009B7036">
            <w:pPr>
              <w:spacing w:after="0" w:line="240" w:lineRule="auto"/>
            </w:pPr>
          </w:p>
        </w:tc>
        <w:tc>
          <w:tcPr>
            <w:tcW w:w="1550" w:type="pct"/>
            <w:vMerge w:val="restart"/>
            <w:tcBorders>
              <w:top w:val="nil"/>
              <w:left w:val="nil"/>
              <w:bottom w:val="single" w:sz="8" w:space="0" w:color="auto"/>
              <w:right w:val="single" w:sz="8" w:space="0" w:color="auto"/>
            </w:tcBorders>
            <w:shd w:val="clear" w:color="auto" w:fill="FFFFFF"/>
            <w:hideMark/>
          </w:tcPr>
          <w:p w14:paraId="2CB53F04" w14:textId="77777777" w:rsidR="002B58F8" w:rsidRPr="002B58F8" w:rsidRDefault="002B58F8" w:rsidP="009B7036">
            <w:pPr>
              <w:spacing w:after="0" w:line="240" w:lineRule="auto"/>
            </w:pPr>
            <w:r w:rsidRPr="002B58F8">
              <w:t>2.12.1 Cảng, bến hàng hóa, bến hành khách, cầu cảng đường thủy nội địa</w:t>
            </w:r>
          </w:p>
        </w:tc>
        <w:tc>
          <w:tcPr>
            <w:tcW w:w="650" w:type="pct"/>
            <w:tcBorders>
              <w:top w:val="nil"/>
              <w:left w:val="nil"/>
              <w:bottom w:val="single" w:sz="8" w:space="0" w:color="auto"/>
              <w:right w:val="single" w:sz="8" w:space="0" w:color="auto"/>
            </w:tcBorders>
            <w:shd w:val="clear" w:color="auto" w:fill="FFFFFF"/>
            <w:hideMark/>
          </w:tcPr>
          <w:p w14:paraId="403F540B" w14:textId="77777777" w:rsidR="002B58F8" w:rsidRPr="002B58F8" w:rsidRDefault="002B58F8" w:rsidP="009B7036">
            <w:pPr>
              <w:spacing w:after="0" w:line="240" w:lineRule="auto"/>
            </w:pPr>
            <w:r w:rsidRPr="002B58F8">
              <w:t>a) Chiều cao bến (m) hoặc chiều cao công trình (m)</w:t>
            </w:r>
          </w:p>
        </w:tc>
        <w:tc>
          <w:tcPr>
            <w:tcW w:w="450" w:type="pct"/>
            <w:tcBorders>
              <w:top w:val="nil"/>
              <w:left w:val="nil"/>
              <w:bottom w:val="single" w:sz="8" w:space="0" w:color="auto"/>
              <w:right w:val="single" w:sz="8" w:space="0" w:color="auto"/>
            </w:tcBorders>
            <w:shd w:val="clear" w:color="auto" w:fill="FFFFFF"/>
            <w:hideMark/>
          </w:tcPr>
          <w:p w14:paraId="588810CC"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6F9440A" w14:textId="77777777" w:rsidR="002B58F8" w:rsidRPr="002B58F8" w:rsidRDefault="002B58F8" w:rsidP="009B7036">
            <w:pPr>
              <w:spacing w:after="0" w:line="240" w:lineRule="auto"/>
            </w:pPr>
            <w:r w:rsidRPr="002B58F8">
              <w:t>&gt;8</w:t>
            </w:r>
          </w:p>
        </w:tc>
        <w:tc>
          <w:tcPr>
            <w:tcW w:w="550" w:type="pct"/>
            <w:tcBorders>
              <w:top w:val="nil"/>
              <w:left w:val="nil"/>
              <w:bottom w:val="single" w:sz="8" w:space="0" w:color="auto"/>
              <w:right w:val="single" w:sz="8" w:space="0" w:color="auto"/>
            </w:tcBorders>
            <w:shd w:val="clear" w:color="auto" w:fill="FFFFFF"/>
            <w:hideMark/>
          </w:tcPr>
          <w:p w14:paraId="53B41CFB" w14:textId="77777777" w:rsidR="002B58F8" w:rsidRPr="002B58F8" w:rsidRDefault="002B58F8" w:rsidP="009B7036">
            <w:pPr>
              <w:spacing w:after="0" w:line="240" w:lineRule="auto"/>
            </w:pPr>
            <w:r w:rsidRPr="002B58F8">
              <w:t>&gt;5 ÷ 8</w:t>
            </w:r>
          </w:p>
        </w:tc>
        <w:tc>
          <w:tcPr>
            <w:tcW w:w="450" w:type="pct"/>
            <w:tcBorders>
              <w:top w:val="nil"/>
              <w:left w:val="nil"/>
              <w:bottom w:val="single" w:sz="8" w:space="0" w:color="auto"/>
              <w:right w:val="single" w:sz="8" w:space="0" w:color="auto"/>
            </w:tcBorders>
            <w:shd w:val="clear" w:color="auto" w:fill="FFFFFF"/>
            <w:hideMark/>
          </w:tcPr>
          <w:p w14:paraId="3FC8B202" w14:textId="77777777" w:rsidR="002B58F8" w:rsidRPr="002B58F8" w:rsidRDefault="002B58F8" w:rsidP="009B7036">
            <w:pPr>
              <w:spacing w:after="0" w:line="240" w:lineRule="auto"/>
            </w:pPr>
            <w:r w:rsidRPr="002B58F8">
              <w:t>&gt;3 ÷ 5</w:t>
            </w:r>
          </w:p>
        </w:tc>
        <w:tc>
          <w:tcPr>
            <w:tcW w:w="400" w:type="pct"/>
            <w:tcBorders>
              <w:top w:val="nil"/>
              <w:left w:val="nil"/>
              <w:bottom w:val="single" w:sz="8" w:space="0" w:color="auto"/>
              <w:right w:val="single" w:sz="8" w:space="0" w:color="auto"/>
            </w:tcBorders>
            <w:shd w:val="clear" w:color="auto" w:fill="FFFFFF"/>
            <w:hideMark/>
          </w:tcPr>
          <w:p w14:paraId="1161D4FD" w14:textId="77777777" w:rsidR="002B58F8" w:rsidRPr="002B58F8" w:rsidRDefault="002B58F8" w:rsidP="009B7036">
            <w:pPr>
              <w:spacing w:after="0" w:line="240" w:lineRule="auto"/>
            </w:pPr>
            <w:r w:rsidRPr="002B58F8">
              <w:t>≤3</w:t>
            </w:r>
          </w:p>
        </w:tc>
      </w:tr>
      <w:tr w:rsidR="002B58F8" w:rsidRPr="002B58F8" w14:paraId="5CA8FCAC"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05C346" w14:textId="77777777" w:rsidR="002B58F8" w:rsidRPr="002B58F8" w:rsidRDefault="002B58F8" w:rsidP="009B7036">
            <w:pPr>
              <w:spacing w:after="0" w:line="240" w:lineRule="auto"/>
            </w:pPr>
          </w:p>
        </w:tc>
        <w:tc>
          <w:tcPr>
            <w:tcW w:w="0" w:type="auto"/>
            <w:vMerge/>
            <w:tcBorders>
              <w:top w:val="nil"/>
              <w:left w:val="nil"/>
              <w:bottom w:val="single" w:sz="8" w:space="0" w:color="auto"/>
              <w:right w:val="single" w:sz="8" w:space="0" w:color="auto"/>
            </w:tcBorders>
            <w:shd w:val="clear" w:color="auto" w:fill="FFFFFF"/>
            <w:vAlign w:val="center"/>
            <w:hideMark/>
          </w:tcPr>
          <w:p w14:paraId="0E211266" w14:textId="77777777" w:rsidR="002B58F8" w:rsidRPr="002B58F8" w:rsidRDefault="002B58F8" w:rsidP="009B7036">
            <w:pPr>
              <w:spacing w:after="0" w:line="240" w:lineRule="auto"/>
            </w:pPr>
          </w:p>
        </w:tc>
        <w:tc>
          <w:tcPr>
            <w:tcW w:w="650" w:type="pct"/>
            <w:tcBorders>
              <w:top w:val="nil"/>
              <w:left w:val="nil"/>
              <w:bottom w:val="single" w:sz="8" w:space="0" w:color="auto"/>
              <w:right w:val="single" w:sz="8" w:space="0" w:color="auto"/>
            </w:tcBorders>
            <w:shd w:val="clear" w:color="auto" w:fill="FFFFFF"/>
            <w:hideMark/>
          </w:tcPr>
          <w:p w14:paraId="25CB8ED9" w14:textId="77777777" w:rsidR="002B58F8" w:rsidRPr="002B58F8" w:rsidRDefault="002B58F8" w:rsidP="009B7036">
            <w:pPr>
              <w:spacing w:after="0" w:line="240" w:lineRule="auto"/>
            </w:pPr>
            <w:r w:rsidRPr="002B58F8">
              <w:t>b) Diện tích mặt bến (nghìn m</w:t>
            </w:r>
            <w:r w:rsidRPr="002B58F8">
              <w:rPr>
                <w:vertAlign w:val="superscript"/>
              </w:rPr>
              <w:t>2</w:t>
            </w:r>
            <w:r w:rsidRPr="002B58F8">
              <w:t>)</w:t>
            </w:r>
          </w:p>
        </w:tc>
        <w:tc>
          <w:tcPr>
            <w:tcW w:w="450" w:type="pct"/>
            <w:tcBorders>
              <w:top w:val="nil"/>
              <w:left w:val="nil"/>
              <w:bottom w:val="single" w:sz="8" w:space="0" w:color="auto"/>
              <w:right w:val="single" w:sz="8" w:space="0" w:color="auto"/>
            </w:tcBorders>
            <w:shd w:val="clear" w:color="auto" w:fill="FFFFFF"/>
            <w:hideMark/>
          </w:tcPr>
          <w:p w14:paraId="0D33F2BA"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1CF37F85" w14:textId="77777777" w:rsidR="002B58F8" w:rsidRPr="002B58F8" w:rsidRDefault="002B58F8" w:rsidP="009B7036">
            <w:pPr>
              <w:spacing w:after="0" w:line="240" w:lineRule="auto"/>
            </w:pPr>
            <w:r w:rsidRPr="002B58F8">
              <w:t>≥10</w:t>
            </w:r>
          </w:p>
        </w:tc>
        <w:tc>
          <w:tcPr>
            <w:tcW w:w="550" w:type="pct"/>
            <w:tcBorders>
              <w:top w:val="nil"/>
              <w:left w:val="nil"/>
              <w:bottom w:val="single" w:sz="8" w:space="0" w:color="auto"/>
              <w:right w:val="single" w:sz="8" w:space="0" w:color="auto"/>
            </w:tcBorders>
            <w:shd w:val="clear" w:color="auto" w:fill="FFFFFF"/>
            <w:hideMark/>
          </w:tcPr>
          <w:p w14:paraId="446FE2C3" w14:textId="77777777" w:rsidR="002B58F8" w:rsidRPr="002B58F8" w:rsidRDefault="002B58F8" w:rsidP="009B7036">
            <w:pPr>
              <w:spacing w:after="0" w:line="240" w:lineRule="auto"/>
            </w:pPr>
            <w:r w:rsidRPr="002B58F8">
              <w:t>5 ÷ &lt;10</w:t>
            </w:r>
          </w:p>
        </w:tc>
        <w:tc>
          <w:tcPr>
            <w:tcW w:w="450" w:type="pct"/>
            <w:tcBorders>
              <w:top w:val="nil"/>
              <w:left w:val="nil"/>
              <w:bottom w:val="single" w:sz="8" w:space="0" w:color="auto"/>
              <w:right w:val="single" w:sz="8" w:space="0" w:color="auto"/>
            </w:tcBorders>
            <w:shd w:val="clear" w:color="auto" w:fill="FFFFFF"/>
            <w:hideMark/>
          </w:tcPr>
          <w:p w14:paraId="135B3DB1" w14:textId="77777777" w:rsidR="002B58F8" w:rsidRPr="002B58F8" w:rsidRDefault="002B58F8" w:rsidP="009B7036">
            <w:pPr>
              <w:spacing w:after="0" w:line="240" w:lineRule="auto"/>
            </w:pPr>
            <w:r w:rsidRPr="002B58F8">
              <w:t>1 ÷ &lt;5</w:t>
            </w:r>
          </w:p>
        </w:tc>
        <w:tc>
          <w:tcPr>
            <w:tcW w:w="400" w:type="pct"/>
            <w:tcBorders>
              <w:top w:val="nil"/>
              <w:left w:val="nil"/>
              <w:bottom w:val="single" w:sz="8" w:space="0" w:color="auto"/>
              <w:right w:val="single" w:sz="8" w:space="0" w:color="auto"/>
            </w:tcBorders>
            <w:shd w:val="clear" w:color="auto" w:fill="FFFFFF"/>
            <w:hideMark/>
          </w:tcPr>
          <w:p w14:paraId="2E5A6387" w14:textId="77777777" w:rsidR="002B58F8" w:rsidRPr="002B58F8" w:rsidRDefault="002B58F8" w:rsidP="009B7036">
            <w:pPr>
              <w:spacing w:after="0" w:line="240" w:lineRule="auto"/>
            </w:pPr>
            <w:r w:rsidRPr="002B58F8">
              <w:t>&lt;1</w:t>
            </w:r>
          </w:p>
        </w:tc>
      </w:tr>
      <w:tr w:rsidR="002B58F8" w:rsidRPr="002B58F8" w14:paraId="1AA22D86"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F22906"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3A1CC384" w14:textId="77777777" w:rsidR="002B58F8" w:rsidRPr="002B58F8" w:rsidRDefault="002B58F8" w:rsidP="009B7036">
            <w:pPr>
              <w:spacing w:after="0" w:line="240" w:lineRule="auto"/>
            </w:pPr>
            <w:r w:rsidRPr="002B58F8">
              <w:t>2.12.2 Các kết cấu chỉnh trị trong sông</w:t>
            </w:r>
          </w:p>
        </w:tc>
        <w:tc>
          <w:tcPr>
            <w:tcW w:w="650" w:type="pct"/>
            <w:tcBorders>
              <w:top w:val="nil"/>
              <w:left w:val="nil"/>
              <w:bottom w:val="single" w:sz="8" w:space="0" w:color="auto"/>
              <w:right w:val="single" w:sz="8" w:space="0" w:color="auto"/>
            </w:tcBorders>
            <w:shd w:val="clear" w:color="auto" w:fill="FFFFFF"/>
            <w:hideMark/>
          </w:tcPr>
          <w:p w14:paraId="7C856DD9" w14:textId="77777777" w:rsidR="002B58F8" w:rsidRPr="002B58F8" w:rsidRDefault="002B58F8" w:rsidP="009B7036">
            <w:pPr>
              <w:spacing w:after="0" w:line="240" w:lineRule="auto"/>
            </w:pPr>
            <w:r w:rsidRPr="002B58F8">
              <w:rPr>
                <w:i/>
                <w:iCs/>
              </w:rPr>
              <w:t>Chiều cao</w:t>
            </w:r>
            <w:r w:rsidRPr="002B58F8">
              <w:t> </w:t>
            </w:r>
            <w:r w:rsidRPr="002B58F8">
              <w:rPr>
                <w:i/>
                <w:iCs/>
              </w:rPr>
              <w:t>lớn nhất của công</w:t>
            </w:r>
            <w:r w:rsidRPr="002B58F8">
              <w:t> </w:t>
            </w:r>
            <w:r w:rsidRPr="002B58F8">
              <w:rPr>
                <w:i/>
                <w:iCs/>
              </w:rPr>
              <w:t>trình</w:t>
            </w:r>
            <w:r w:rsidRPr="002B58F8">
              <w:t> </w:t>
            </w:r>
            <w:r w:rsidRPr="002B58F8">
              <w:rPr>
                <w:i/>
                <w:iCs/>
              </w:rPr>
              <w:t>(m)</w:t>
            </w:r>
          </w:p>
        </w:tc>
        <w:tc>
          <w:tcPr>
            <w:tcW w:w="450" w:type="pct"/>
            <w:tcBorders>
              <w:top w:val="nil"/>
              <w:left w:val="nil"/>
              <w:bottom w:val="single" w:sz="8" w:space="0" w:color="auto"/>
              <w:right w:val="single" w:sz="8" w:space="0" w:color="auto"/>
            </w:tcBorders>
            <w:shd w:val="clear" w:color="auto" w:fill="FFFFFF"/>
            <w:hideMark/>
          </w:tcPr>
          <w:p w14:paraId="25D4284D"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571ADF39" w14:textId="77777777" w:rsidR="002B58F8" w:rsidRPr="002B58F8" w:rsidRDefault="002B58F8" w:rsidP="009B7036">
            <w:pPr>
              <w:spacing w:after="0" w:line="240" w:lineRule="auto"/>
            </w:pPr>
            <w:r w:rsidRPr="002B58F8">
              <w:t>&gt;8</w:t>
            </w:r>
          </w:p>
        </w:tc>
        <w:tc>
          <w:tcPr>
            <w:tcW w:w="550" w:type="pct"/>
            <w:tcBorders>
              <w:top w:val="nil"/>
              <w:left w:val="nil"/>
              <w:bottom w:val="single" w:sz="8" w:space="0" w:color="auto"/>
              <w:right w:val="single" w:sz="8" w:space="0" w:color="auto"/>
            </w:tcBorders>
            <w:shd w:val="clear" w:color="auto" w:fill="FFFFFF"/>
            <w:hideMark/>
          </w:tcPr>
          <w:p w14:paraId="3CF271F6" w14:textId="77777777" w:rsidR="002B58F8" w:rsidRPr="002B58F8" w:rsidRDefault="002B58F8" w:rsidP="009B7036">
            <w:pPr>
              <w:spacing w:after="0" w:line="240" w:lineRule="auto"/>
            </w:pPr>
            <w:r w:rsidRPr="002B58F8">
              <w:t>&gt;5 ÷ 8</w:t>
            </w:r>
          </w:p>
        </w:tc>
        <w:tc>
          <w:tcPr>
            <w:tcW w:w="450" w:type="pct"/>
            <w:tcBorders>
              <w:top w:val="nil"/>
              <w:left w:val="nil"/>
              <w:bottom w:val="single" w:sz="8" w:space="0" w:color="auto"/>
              <w:right w:val="single" w:sz="8" w:space="0" w:color="auto"/>
            </w:tcBorders>
            <w:shd w:val="clear" w:color="auto" w:fill="FFFFFF"/>
            <w:hideMark/>
          </w:tcPr>
          <w:p w14:paraId="3C0AC58E" w14:textId="77777777" w:rsidR="002B58F8" w:rsidRPr="002B58F8" w:rsidRDefault="002B58F8" w:rsidP="009B7036">
            <w:pPr>
              <w:spacing w:after="0" w:line="240" w:lineRule="auto"/>
            </w:pPr>
            <w:r w:rsidRPr="002B58F8">
              <w:t>&gt;3 ÷ 5</w:t>
            </w:r>
          </w:p>
        </w:tc>
        <w:tc>
          <w:tcPr>
            <w:tcW w:w="400" w:type="pct"/>
            <w:tcBorders>
              <w:top w:val="nil"/>
              <w:left w:val="nil"/>
              <w:bottom w:val="single" w:sz="8" w:space="0" w:color="auto"/>
              <w:right w:val="single" w:sz="8" w:space="0" w:color="auto"/>
            </w:tcBorders>
            <w:shd w:val="clear" w:color="auto" w:fill="FFFFFF"/>
            <w:hideMark/>
          </w:tcPr>
          <w:p w14:paraId="0449B49A" w14:textId="77777777" w:rsidR="002B58F8" w:rsidRPr="002B58F8" w:rsidRDefault="002B58F8" w:rsidP="009B7036">
            <w:pPr>
              <w:spacing w:after="0" w:line="240" w:lineRule="auto"/>
            </w:pPr>
            <w:r w:rsidRPr="002B58F8">
              <w:t>≤3</w:t>
            </w:r>
          </w:p>
        </w:tc>
      </w:tr>
      <w:tr w:rsidR="002B58F8" w:rsidRPr="002B58F8" w14:paraId="4E0A6F9D" w14:textId="77777777" w:rsidTr="002B58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AB91C49" w14:textId="77777777" w:rsidR="002B58F8" w:rsidRPr="002B58F8" w:rsidRDefault="002B58F8" w:rsidP="009B7036">
            <w:pPr>
              <w:spacing w:after="0" w:line="240" w:lineRule="auto"/>
            </w:pPr>
            <w:r w:rsidRPr="002B58F8">
              <w:rPr>
                <w:b/>
                <w:bCs/>
              </w:rPr>
              <w:t>2.13</w:t>
            </w:r>
          </w:p>
        </w:tc>
        <w:tc>
          <w:tcPr>
            <w:tcW w:w="1550" w:type="pct"/>
            <w:tcBorders>
              <w:top w:val="nil"/>
              <w:left w:val="nil"/>
              <w:bottom w:val="single" w:sz="8" w:space="0" w:color="auto"/>
              <w:right w:val="single" w:sz="8" w:space="0" w:color="auto"/>
            </w:tcBorders>
            <w:shd w:val="clear" w:color="auto" w:fill="FFFFFF"/>
            <w:hideMark/>
          </w:tcPr>
          <w:p w14:paraId="0A7EF59D" w14:textId="77777777" w:rsidR="002B58F8" w:rsidRPr="002B58F8" w:rsidRDefault="002B58F8" w:rsidP="009B7036">
            <w:pPr>
              <w:spacing w:after="0" w:line="240" w:lineRule="auto"/>
            </w:pPr>
            <w:r w:rsidRPr="002B58F8">
              <w:rPr>
                <w:b/>
                <w:bCs/>
              </w:rPr>
              <w:t>Âu</w:t>
            </w:r>
            <w:r w:rsidRPr="002B58F8">
              <w:t> </w:t>
            </w:r>
            <w:r w:rsidRPr="002B58F8">
              <w:rPr>
                <w:b/>
                <w:bCs/>
              </w:rPr>
              <w:t>tàu</w:t>
            </w:r>
          </w:p>
        </w:tc>
        <w:tc>
          <w:tcPr>
            <w:tcW w:w="650" w:type="pct"/>
            <w:tcBorders>
              <w:top w:val="nil"/>
              <w:left w:val="nil"/>
              <w:bottom w:val="single" w:sz="8" w:space="0" w:color="auto"/>
              <w:right w:val="single" w:sz="8" w:space="0" w:color="auto"/>
            </w:tcBorders>
            <w:shd w:val="clear" w:color="auto" w:fill="FFFFFF"/>
            <w:hideMark/>
          </w:tcPr>
          <w:p w14:paraId="43A13A63" w14:textId="77777777" w:rsidR="002B58F8" w:rsidRPr="002B58F8" w:rsidRDefault="002B58F8" w:rsidP="009B7036">
            <w:pPr>
              <w:spacing w:after="0" w:line="240" w:lineRule="auto"/>
            </w:pPr>
            <w:r w:rsidRPr="002B58F8">
              <w:t>Độ sâu mực nước (m)</w:t>
            </w:r>
          </w:p>
        </w:tc>
        <w:tc>
          <w:tcPr>
            <w:tcW w:w="450" w:type="pct"/>
            <w:tcBorders>
              <w:top w:val="nil"/>
              <w:left w:val="nil"/>
              <w:bottom w:val="single" w:sz="8" w:space="0" w:color="auto"/>
              <w:right w:val="single" w:sz="8" w:space="0" w:color="auto"/>
            </w:tcBorders>
            <w:shd w:val="clear" w:color="auto" w:fill="FFFFFF"/>
            <w:hideMark/>
          </w:tcPr>
          <w:p w14:paraId="1B49C434" w14:textId="77777777" w:rsidR="002B58F8" w:rsidRPr="002B58F8" w:rsidRDefault="002B58F8" w:rsidP="009B7036">
            <w:pPr>
              <w:spacing w:after="0" w:line="240" w:lineRule="auto"/>
            </w:pPr>
            <w:r w:rsidRPr="002B58F8">
              <w:t>&gt;20</w:t>
            </w:r>
          </w:p>
        </w:tc>
        <w:tc>
          <w:tcPr>
            <w:tcW w:w="450" w:type="pct"/>
            <w:tcBorders>
              <w:top w:val="nil"/>
              <w:left w:val="nil"/>
              <w:bottom w:val="single" w:sz="8" w:space="0" w:color="auto"/>
              <w:right w:val="single" w:sz="8" w:space="0" w:color="auto"/>
            </w:tcBorders>
            <w:shd w:val="clear" w:color="auto" w:fill="FFFFFF"/>
            <w:hideMark/>
          </w:tcPr>
          <w:p w14:paraId="77F8C95E" w14:textId="77777777" w:rsidR="002B58F8" w:rsidRPr="002B58F8" w:rsidRDefault="002B58F8" w:rsidP="009B7036">
            <w:pPr>
              <w:spacing w:after="0" w:line="240" w:lineRule="auto"/>
            </w:pPr>
            <w:r w:rsidRPr="002B58F8">
              <w:t>&gt;15 ÷ 20</w:t>
            </w:r>
          </w:p>
        </w:tc>
        <w:tc>
          <w:tcPr>
            <w:tcW w:w="550" w:type="pct"/>
            <w:tcBorders>
              <w:top w:val="nil"/>
              <w:left w:val="nil"/>
              <w:bottom w:val="single" w:sz="8" w:space="0" w:color="auto"/>
              <w:right w:val="single" w:sz="8" w:space="0" w:color="auto"/>
            </w:tcBorders>
            <w:shd w:val="clear" w:color="auto" w:fill="FFFFFF"/>
            <w:hideMark/>
          </w:tcPr>
          <w:p w14:paraId="1E520A1F" w14:textId="77777777" w:rsidR="002B58F8" w:rsidRPr="002B58F8" w:rsidRDefault="002B58F8" w:rsidP="009B7036">
            <w:pPr>
              <w:spacing w:after="0" w:line="240" w:lineRule="auto"/>
            </w:pPr>
            <w:r w:rsidRPr="002B58F8">
              <w:t>&gt;10 ÷ 15</w:t>
            </w:r>
          </w:p>
        </w:tc>
        <w:tc>
          <w:tcPr>
            <w:tcW w:w="450" w:type="pct"/>
            <w:tcBorders>
              <w:top w:val="nil"/>
              <w:left w:val="nil"/>
              <w:bottom w:val="single" w:sz="8" w:space="0" w:color="auto"/>
              <w:right w:val="single" w:sz="8" w:space="0" w:color="auto"/>
            </w:tcBorders>
            <w:shd w:val="clear" w:color="auto" w:fill="FFFFFF"/>
            <w:hideMark/>
          </w:tcPr>
          <w:p w14:paraId="4C5AFB30" w14:textId="77777777" w:rsidR="002B58F8" w:rsidRPr="002B58F8" w:rsidRDefault="002B58F8" w:rsidP="009B7036">
            <w:pPr>
              <w:spacing w:after="0" w:line="240" w:lineRule="auto"/>
            </w:pPr>
            <w:r w:rsidRPr="002B58F8">
              <w:t>&gt;5 ÷ 10</w:t>
            </w:r>
          </w:p>
        </w:tc>
        <w:tc>
          <w:tcPr>
            <w:tcW w:w="400" w:type="pct"/>
            <w:tcBorders>
              <w:top w:val="nil"/>
              <w:left w:val="nil"/>
              <w:bottom w:val="single" w:sz="8" w:space="0" w:color="auto"/>
              <w:right w:val="single" w:sz="8" w:space="0" w:color="auto"/>
            </w:tcBorders>
            <w:shd w:val="clear" w:color="auto" w:fill="FFFFFF"/>
            <w:hideMark/>
          </w:tcPr>
          <w:p w14:paraId="5963358E" w14:textId="77777777" w:rsidR="002B58F8" w:rsidRPr="002B58F8" w:rsidRDefault="002B58F8" w:rsidP="009B7036">
            <w:pPr>
              <w:spacing w:after="0" w:line="240" w:lineRule="auto"/>
            </w:pPr>
            <w:r w:rsidRPr="002B58F8">
              <w:t>≤5</w:t>
            </w:r>
          </w:p>
        </w:tc>
      </w:tr>
      <w:tr w:rsidR="002B58F8" w:rsidRPr="002B58F8" w14:paraId="7994736A" w14:textId="77777777" w:rsidTr="002B58F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hideMark/>
          </w:tcPr>
          <w:p w14:paraId="0168AA83" w14:textId="77777777" w:rsidR="002B58F8" w:rsidRPr="002B58F8" w:rsidRDefault="002B58F8" w:rsidP="009B7036">
            <w:pPr>
              <w:spacing w:after="0" w:line="240" w:lineRule="auto"/>
            </w:pPr>
            <w:r w:rsidRPr="002B58F8">
              <w:rPr>
                <w:b/>
                <w:bCs/>
              </w:rPr>
              <w:t>2.14</w:t>
            </w:r>
          </w:p>
        </w:tc>
        <w:tc>
          <w:tcPr>
            <w:tcW w:w="4600" w:type="pct"/>
            <w:gridSpan w:val="7"/>
            <w:tcBorders>
              <w:top w:val="nil"/>
              <w:left w:val="nil"/>
              <w:bottom w:val="single" w:sz="8" w:space="0" w:color="auto"/>
              <w:right w:val="single" w:sz="8" w:space="0" w:color="auto"/>
            </w:tcBorders>
            <w:shd w:val="clear" w:color="auto" w:fill="FFFFFF"/>
            <w:hideMark/>
          </w:tcPr>
          <w:p w14:paraId="27621A37" w14:textId="77777777" w:rsidR="002B58F8" w:rsidRPr="002B58F8" w:rsidRDefault="002B58F8" w:rsidP="009B7036">
            <w:pPr>
              <w:spacing w:after="0" w:line="240" w:lineRule="auto"/>
            </w:pPr>
            <w:r w:rsidRPr="002B58F8">
              <w:rPr>
                <w:b/>
                <w:bCs/>
              </w:rPr>
              <w:t>Kết cấu quy</w:t>
            </w:r>
            <w:r w:rsidRPr="002B58F8">
              <w:t> </w:t>
            </w:r>
            <w:r w:rsidRPr="002B58F8">
              <w:rPr>
                <w:b/>
                <w:bCs/>
              </w:rPr>
              <w:t>mô</w:t>
            </w:r>
            <w:r w:rsidRPr="002B58F8">
              <w:t> </w:t>
            </w:r>
            <w:r w:rsidRPr="002B58F8">
              <w:rPr>
                <w:b/>
                <w:bCs/>
              </w:rPr>
              <w:t>nhỏ, lẻ khác</w:t>
            </w:r>
          </w:p>
        </w:tc>
      </w:tr>
      <w:tr w:rsidR="002B58F8" w:rsidRPr="002B58F8" w14:paraId="3A34A2CA"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F1CA121"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185E5BB6" w14:textId="77777777" w:rsidR="002B58F8" w:rsidRPr="002B58F8" w:rsidRDefault="002B58F8" w:rsidP="009B7036">
            <w:pPr>
              <w:spacing w:after="0" w:line="240" w:lineRule="auto"/>
            </w:pPr>
            <w:r w:rsidRPr="002B58F8">
              <w:t>2.14.1 Phục vụ cho lắp đặt các trò chơi mạo hiểm có ảnh hưởng đến an toàn cộng đồng (tàu lượn, tháp, trụ thép, máng trượt nước, kết cấu thép đỡ thiết bị trò chơi,...)</w:t>
            </w:r>
          </w:p>
        </w:tc>
        <w:tc>
          <w:tcPr>
            <w:tcW w:w="650" w:type="pct"/>
            <w:tcBorders>
              <w:top w:val="nil"/>
              <w:left w:val="nil"/>
              <w:bottom w:val="single" w:sz="8" w:space="0" w:color="auto"/>
              <w:right w:val="single" w:sz="8" w:space="0" w:color="auto"/>
            </w:tcBorders>
            <w:shd w:val="clear" w:color="auto" w:fill="FFFFFF"/>
            <w:hideMark/>
          </w:tcPr>
          <w:p w14:paraId="76F11E18" w14:textId="77777777" w:rsidR="002B58F8" w:rsidRPr="002B58F8" w:rsidRDefault="002B58F8" w:rsidP="009B7036">
            <w:pPr>
              <w:spacing w:after="0" w:line="240" w:lineRule="auto"/>
            </w:pPr>
            <w:r w:rsidRPr="002B58F8">
              <w:t>Tổng chiều cao bao gồm công trình và phần thiết bị công nghệ gắn vào công trình (m)</w:t>
            </w:r>
          </w:p>
        </w:tc>
        <w:tc>
          <w:tcPr>
            <w:tcW w:w="450" w:type="pct"/>
            <w:tcBorders>
              <w:top w:val="nil"/>
              <w:left w:val="nil"/>
              <w:bottom w:val="single" w:sz="8" w:space="0" w:color="auto"/>
              <w:right w:val="single" w:sz="8" w:space="0" w:color="auto"/>
            </w:tcBorders>
            <w:shd w:val="clear" w:color="auto" w:fill="FFFFFF"/>
            <w:hideMark/>
          </w:tcPr>
          <w:p w14:paraId="1B1C7BC7"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2EC53AEA"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5F71F0A2" w14:textId="77777777" w:rsidR="002B58F8" w:rsidRPr="002B58F8" w:rsidRDefault="002B58F8" w:rsidP="009B7036">
            <w:pPr>
              <w:spacing w:after="0" w:line="240" w:lineRule="auto"/>
            </w:pPr>
            <w:r w:rsidRPr="002B58F8">
              <w:t>&gt;15</w:t>
            </w:r>
          </w:p>
        </w:tc>
        <w:tc>
          <w:tcPr>
            <w:tcW w:w="450" w:type="pct"/>
            <w:tcBorders>
              <w:top w:val="nil"/>
              <w:left w:val="nil"/>
              <w:bottom w:val="single" w:sz="8" w:space="0" w:color="auto"/>
              <w:right w:val="single" w:sz="8" w:space="0" w:color="auto"/>
            </w:tcBorders>
            <w:shd w:val="clear" w:color="auto" w:fill="FFFFFF"/>
            <w:hideMark/>
          </w:tcPr>
          <w:p w14:paraId="31295796" w14:textId="77777777" w:rsidR="002B58F8" w:rsidRPr="002B58F8" w:rsidRDefault="002B58F8" w:rsidP="009B7036">
            <w:pPr>
              <w:spacing w:after="0" w:line="240" w:lineRule="auto"/>
            </w:pPr>
            <w:r w:rsidRPr="002B58F8">
              <w:t>≤15</w:t>
            </w:r>
          </w:p>
        </w:tc>
        <w:tc>
          <w:tcPr>
            <w:tcW w:w="400" w:type="pct"/>
            <w:tcBorders>
              <w:top w:val="nil"/>
              <w:left w:val="nil"/>
              <w:bottom w:val="single" w:sz="8" w:space="0" w:color="auto"/>
              <w:right w:val="single" w:sz="8" w:space="0" w:color="auto"/>
            </w:tcBorders>
            <w:shd w:val="clear" w:color="auto" w:fill="FFFFFF"/>
            <w:hideMark/>
          </w:tcPr>
          <w:p w14:paraId="1A11DC14" w14:textId="77777777" w:rsidR="002B58F8" w:rsidRPr="002B58F8" w:rsidRDefault="002B58F8" w:rsidP="009B7036">
            <w:pPr>
              <w:spacing w:after="0" w:line="240" w:lineRule="auto"/>
            </w:pPr>
            <w:r w:rsidRPr="002B58F8">
              <w:t> </w:t>
            </w:r>
          </w:p>
        </w:tc>
      </w:tr>
      <w:tr w:rsidR="002B58F8" w:rsidRPr="002B58F8" w14:paraId="171D88F1"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55E9B7" w14:textId="77777777" w:rsidR="002B58F8" w:rsidRPr="002B58F8" w:rsidRDefault="002B58F8" w:rsidP="009B7036">
            <w:pPr>
              <w:spacing w:after="0" w:line="240" w:lineRule="auto"/>
            </w:pPr>
          </w:p>
        </w:tc>
        <w:tc>
          <w:tcPr>
            <w:tcW w:w="1550" w:type="pct"/>
            <w:tcBorders>
              <w:top w:val="nil"/>
              <w:left w:val="nil"/>
              <w:bottom w:val="single" w:sz="8" w:space="0" w:color="auto"/>
              <w:right w:val="single" w:sz="8" w:space="0" w:color="auto"/>
            </w:tcBorders>
            <w:shd w:val="clear" w:color="auto" w:fill="FFFFFF"/>
            <w:hideMark/>
          </w:tcPr>
          <w:p w14:paraId="4AF3CC26" w14:textId="77777777" w:rsidR="002B58F8" w:rsidRPr="002B58F8" w:rsidRDefault="002B58F8" w:rsidP="009B7036">
            <w:pPr>
              <w:spacing w:after="0" w:line="240" w:lineRule="auto"/>
            </w:pPr>
            <w:r w:rsidRPr="002B58F8">
              <w:t>2.14.2 Hàng rào, tường rào; Lan can bảo vệ và kết cấu tương tự khác</w:t>
            </w:r>
          </w:p>
        </w:tc>
        <w:tc>
          <w:tcPr>
            <w:tcW w:w="650" w:type="pct"/>
            <w:tcBorders>
              <w:top w:val="nil"/>
              <w:left w:val="nil"/>
              <w:bottom w:val="single" w:sz="8" w:space="0" w:color="auto"/>
              <w:right w:val="single" w:sz="8" w:space="0" w:color="auto"/>
            </w:tcBorders>
            <w:shd w:val="clear" w:color="auto" w:fill="FFFFFF"/>
            <w:hideMark/>
          </w:tcPr>
          <w:p w14:paraId="05EBB044" w14:textId="77777777" w:rsidR="002B58F8" w:rsidRPr="002B58F8" w:rsidRDefault="002B58F8" w:rsidP="009B7036">
            <w:pPr>
              <w:spacing w:after="0" w:line="240" w:lineRule="auto"/>
            </w:pPr>
            <w:r w:rsidRPr="002B58F8">
              <w:t>Chiều cao (m)</w:t>
            </w:r>
          </w:p>
        </w:tc>
        <w:tc>
          <w:tcPr>
            <w:tcW w:w="450" w:type="pct"/>
            <w:tcBorders>
              <w:top w:val="nil"/>
              <w:left w:val="nil"/>
              <w:bottom w:val="single" w:sz="8" w:space="0" w:color="auto"/>
              <w:right w:val="single" w:sz="8" w:space="0" w:color="auto"/>
            </w:tcBorders>
            <w:shd w:val="clear" w:color="auto" w:fill="FFFFFF"/>
            <w:hideMark/>
          </w:tcPr>
          <w:p w14:paraId="3DD5C7BE"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4D5C8FDA" w14:textId="77777777" w:rsidR="002B58F8" w:rsidRPr="002B58F8" w:rsidRDefault="002B58F8" w:rsidP="009B7036">
            <w:pPr>
              <w:spacing w:after="0" w:line="240" w:lineRule="auto"/>
            </w:pPr>
            <w:r w:rsidRPr="002B58F8">
              <w:t> </w:t>
            </w:r>
          </w:p>
        </w:tc>
        <w:tc>
          <w:tcPr>
            <w:tcW w:w="550" w:type="pct"/>
            <w:tcBorders>
              <w:top w:val="nil"/>
              <w:left w:val="nil"/>
              <w:bottom w:val="single" w:sz="8" w:space="0" w:color="auto"/>
              <w:right w:val="single" w:sz="8" w:space="0" w:color="auto"/>
            </w:tcBorders>
            <w:shd w:val="clear" w:color="auto" w:fill="FFFFFF"/>
            <w:hideMark/>
          </w:tcPr>
          <w:p w14:paraId="73077123" w14:textId="77777777" w:rsidR="002B58F8" w:rsidRPr="002B58F8" w:rsidRDefault="002B58F8" w:rsidP="009B7036">
            <w:pPr>
              <w:spacing w:after="0" w:line="240" w:lineRule="auto"/>
            </w:pPr>
            <w:r w:rsidRPr="002B58F8">
              <w:t> </w:t>
            </w:r>
          </w:p>
        </w:tc>
        <w:tc>
          <w:tcPr>
            <w:tcW w:w="450" w:type="pct"/>
            <w:tcBorders>
              <w:top w:val="nil"/>
              <w:left w:val="nil"/>
              <w:bottom w:val="single" w:sz="8" w:space="0" w:color="auto"/>
              <w:right w:val="single" w:sz="8" w:space="0" w:color="auto"/>
            </w:tcBorders>
            <w:shd w:val="clear" w:color="auto" w:fill="FFFFFF"/>
            <w:hideMark/>
          </w:tcPr>
          <w:p w14:paraId="7F8C4ED6" w14:textId="77777777" w:rsidR="002B58F8" w:rsidRPr="002B58F8" w:rsidRDefault="002B58F8" w:rsidP="009B7036">
            <w:pPr>
              <w:spacing w:after="0" w:line="240" w:lineRule="auto"/>
            </w:pPr>
            <w:r w:rsidRPr="002B58F8">
              <w:t>&gt;6</w:t>
            </w:r>
          </w:p>
        </w:tc>
        <w:tc>
          <w:tcPr>
            <w:tcW w:w="400" w:type="pct"/>
            <w:tcBorders>
              <w:top w:val="nil"/>
              <w:left w:val="nil"/>
              <w:bottom w:val="single" w:sz="8" w:space="0" w:color="auto"/>
              <w:right w:val="single" w:sz="8" w:space="0" w:color="auto"/>
            </w:tcBorders>
            <w:shd w:val="clear" w:color="auto" w:fill="FFFFFF"/>
            <w:hideMark/>
          </w:tcPr>
          <w:p w14:paraId="44B96326" w14:textId="77777777" w:rsidR="002B58F8" w:rsidRPr="002B58F8" w:rsidRDefault="002B58F8" w:rsidP="009B7036">
            <w:pPr>
              <w:spacing w:after="0" w:line="240" w:lineRule="auto"/>
            </w:pPr>
            <w:r w:rsidRPr="002B58F8">
              <w:t>≤6</w:t>
            </w:r>
          </w:p>
        </w:tc>
      </w:tr>
      <w:tr w:rsidR="002B58F8" w:rsidRPr="002B58F8" w14:paraId="56DB01DB" w14:textId="77777777" w:rsidTr="002B58F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31B3AC0" w14:textId="77777777" w:rsidR="002B58F8" w:rsidRPr="002B58F8" w:rsidRDefault="002B58F8" w:rsidP="009B7036">
            <w:pPr>
              <w:spacing w:after="0" w:line="240" w:lineRule="auto"/>
            </w:pPr>
          </w:p>
        </w:tc>
        <w:tc>
          <w:tcPr>
            <w:tcW w:w="4600" w:type="pct"/>
            <w:gridSpan w:val="7"/>
            <w:tcBorders>
              <w:top w:val="nil"/>
              <w:left w:val="nil"/>
              <w:bottom w:val="single" w:sz="8" w:space="0" w:color="auto"/>
              <w:right w:val="single" w:sz="8" w:space="0" w:color="auto"/>
            </w:tcBorders>
            <w:shd w:val="clear" w:color="auto" w:fill="FFFFFF"/>
            <w:hideMark/>
          </w:tcPr>
          <w:p w14:paraId="26A9B03E" w14:textId="77777777" w:rsidR="002B58F8" w:rsidRPr="002B58F8" w:rsidRDefault="002B58F8" w:rsidP="009B7036">
            <w:pPr>
              <w:spacing w:after="0" w:line="240" w:lineRule="auto"/>
            </w:pPr>
            <w:r w:rsidRPr="002B58F8">
              <w:t>2.14.3 Khối xây gạch/đá/bê tông hoặc tấm bê tông để làm các kết cấu nhỏ lẻ như bồn hoa, bia, mộ, mốc quan trắc (trên đất liền)… và các kết cấu có quy mô nhỏ, lẻ khác: cấp IV.</w:t>
            </w:r>
          </w:p>
        </w:tc>
      </w:tr>
    </w:tbl>
    <w:p w14:paraId="2AE30567" w14:textId="77777777" w:rsidR="002B58F8" w:rsidRPr="002B58F8" w:rsidRDefault="002B58F8" w:rsidP="009B7036">
      <w:pPr>
        <w:spacing w:after="0" w:line="240" w:lineRule="auto"/>
      </w:pPr>
      <w:r w:rsidRPr="002B58F8">
        <w:rPr>
          <w:b/>
          <w:bCs/>
        </w:rPr>
        <w:t>Ghi chú:</w:t>
      </w:r>
    </w:p>
    <w:p w14:paraId="625307E6" w14:textId="77777777" w:rsidR="002B58F8" w:rsidRPr="002B58F8" w:rsidRDefault="002B58F8" w:rsidP="009B7036">
      <w:pPr>
        <w:spacing w:after="0" w:line="240" w:lineRule="auto"/>
      </w:pPr>
      <w:r w:rsidRPr="002B58F8">
        <w:t>1. Xác định cấp công trình theo loại và quy mô kết cấu được thực hiện theo trình tự sau:</w:t>
      </w:r>
    </w:p>
    <w:p w14:paraId="2662E756" w14:textId="77777777" w:rsidR="002B58F8" w:rsidRPr="002B58F8" w:rsidRDefault="002B58F8" w:rsidP="009B7036">
      <w:pPr>
        <w:spacing w:after="0" w:line="240" w:lineRule="auto"/>
      </w:pPr>
      <w:r w:rsidRPr="002B58F8">
        <w:t>a) Trên cơ sở đặc điểm của công trình, xác định loại kết cấu theo các mục trong Bảng 2;</w:t>
      </w:r>
    </w:p>
    <w:p w14:paraId="3B518D7B" w14:textId="77777777" w:rsidR="002B58F8" w:rsidRPr="002B58F8" w:rsidRDefault="002B58F8" w:rsidP="009B7036">
      <w:pPr>
        <w:spacing w:after="0" w:line="240" w:lineRule="auto"/>
      </w:pPr>
      <w:r w:rsidRPr="002B58F8">
        <w:t>b) Xác định cấp công trình theo tất cả các tiêu chí phân cấp quy định cho loại kết cấu đã xác định tại điểm a (nêu trên). Lấy cấp cao nhất xác định được làm cấp công trình.</w:t>
      </w:r>
    </w:p>
    <w:p w14:paraId="42AD8D36" w14:textId="77777777" w:rsidR="002B58F8" w:rsidRPr="002B58F8" w:rsidRDefault="002B58F8" w:rsidP="009B7036">
      <w:pPr>
        <w:spacing w:after="0" w:line="240" w:lineRule="auto"/>
      </w:pPr>
      <w:r w:rsidRPr="002B58F8">
        <w:lastRenderedPageBreak/>
        <w:t>2. Một số thuật ngữ sử dụng trong tiêu chí phân cấp của Bảng 2 được hiểu như sau:</w:t>
      </w:r>
    </w:p>
    <w:p w14:paraId="170F2F2E" w14:textId="77777777" w:rsidR="002B58F8" w:rsidRPr="002B58F8" w:rsidRDefault="002B58F8" w:rsidP="009B7036">
      <w:pPr>
        <w:spacing w:after="0" w:line="240" w:lineRule="auto"/>
      </w:pPr>
      <w:r w:rsidRPr="002B58F8">
        <w:t>a) </w:t>
      </w:r>
      <w:r w:rsidRPr="002B58F8">
        <w:rPr>
          <w:i/>
          <w:iCs/>
        </w:rPr>
        <w:t>Nhà,</w:t>
      </w:r>
      <w:r w:rsidRPr="002B58F8">
        <w:t> </w:t>
      </w:r>
      <w:r w:rsidRPr="002B58F8">
        <w:rPr>
          <w:i/>
          <w:iCs/>
        </w:rPr>
        <w:t>Kết cấu dạng nhà</w:t>
      </w:r>
      <w:r w:rsidRPr="002B58F8">
        <w:t>: Công trình xây dựng dạng hình khối, có phần nổi trên mặt đất, được cấu tạo từ kết cấu chịu lực, bao che (có thể có hoặc không) và mái.</w:t>
      </w:r>
    </w:p>
    <w:p w14:paraId="3C91B407" w14:textId="77777777" w:rsidR="002B58F8" w:rsidRPr="002B58F8" w:rsidRDefault="002B58F8" w:rsidP="009B7036">
      <w:pPr>
        <w:spacing w:after="0" w:line="240" w:lineRule="auto"/>
      </w:pPr>
      <w:r w:rsidRPr="002B58F8">
        <w:t>b) </w:t>
      </w:r>
      <w:r w:rsidRPr="002B58F8">
        <w:rPr>
          <w:i/>
          <w:iCs/>
        </w:rPr>
        <w:t>Cao</w:t>
      </w:r>
      <w:r w:rsidRPr="002B58F8">
        <w:t> </w:t>
      </w:r>
      <w:r w:rsidRPr="002B58F8">
        <w:rPr>
          <w:i/>
          <w:iCs/>
        </w:rPr>
        <w:t>độ mặt đất hoặc cao</w:t>
      </w:r>
      <w:r w:rsidRPr="002B58F8">
        <w:t> </w:t>
      </w:r>
      <w:r w:rsidRPr="002B58F8">
        <w:rPr>
          <w:i/>
          <w:iCs/>
        </w:rPr>
        <w:t>độ mặt đất đặt công</w:t>
      </w:r>
      <w:r w:rsidRPr="002B58F8">
        <w:t> </w:t>
      </w:r>
      <w:r w:rsidRPr="002B58F8">
        <w:rPr>
          <w:i/>
          <w:iCs/>
        </w:rPr>
        <w:t>trình</w:t>
      </w:r>
      <w:r w:rsidRPr="002B58F8">
        <w:t>: Cao độ lấy theo quy hoạch được duyệt (tại những khu vực chưa có quy hoạch, lấy theo cao độ thiết kế hoặc cao độ mặt đất hiện trạng với công trình hiện hữu).</w:t>
      </w:r>
    </w:p>
    <w:p w14:paraId="3CB452D9" w14:textId="77777777" w:rsidR="002B58F8" w:rsidRPr="002B58F8" w:rsidRDefault="002B58F8" w:rsidP="009B7036">
      <w:pPr>
        <w:spacing w:after="0" w:line="240" w:lineRule="auto"/>
      </w:pPr>
      <w:r w:rsidRPr="002B58F8">
        <w:t>c) </w:t>
      </w:r>
      <w:r w:rsidRPr="002B58F8">
        <w:rPr>
          <w:i/>
          <w:iCs/>
        </w:rPr>
        <w:t>Tầng trên</w:t>
      </w:r>
      <w:r w:rsidRPr="002B58F8">
        <w:t> </w:t>
      </w:r>
      <w:r w:rsidRPr="002B58F8">
        <w:rPr>
          <w:i/>
          <w:iCs/>
        </w:rPr>
        <w:t>mặt đất</w:t>
      </w:r>
      <w:r w:rsidRPr="002B58F8">
        <w:t>: Tầng mà cao độ mặt sàn của nó cao hơn hoặc bằng cao độ mặt đất đặt công trình.</w:t>
      </w:r>
    </w:p>
    <w:p w14:paraId="6CDB34A8" w14:textId="77777777" w:rsidR="002B58F8" w:rsidRPr="002B58F8" w:rsidRDefault="002B58F8" w:rsidP="009B7036">
      <w:pPr>
        <w:spacing w:after="0" w:line="240" w:lineRule="auto"/>
      </w:pPr>
      <w:r w:rsidRPr="002B58F8">
        <w:t>d) </w:t>
      </w:r>
      <w:r w:rsidRPr="002B58F8">
        <w:rPr>
          <w:i/>
          <w:iCs/>
        </w:rPr>
        <w:t>Tầng hầm (hoặc tầng ngầm)</w:t>
      </w:r>
      <w:r w:rsidRPr="002B58F8">
        <w:t>: Tầng mà hơn một nửa chiều cao của nó nằm dưới cao độ mặt đất đặt công trình.</w:t>
      </w:r>
    </w:p>
    <w:p w14:paraId="30800B77" w14:textId="77777777" w:rsidR="002B58F8" w:rsidRPr="002B58F8" w:rsidRDefault="002B58F8" w:rsidP="009B7036">
      <w:pPr>
        <w:spacing w:after="0" w:line="240" w:lineRule="auto"/>
      </w:pPr>
      <w:r w:rsidRPr="002B58F8">
        <w:t>đ) </w:t>
      </w:r>
      <w:r w:rsidRPr="002B58F8">
        <w:rPr>
          <w:i/>
          <w:iCs/>
        </w:rPr>
        <w:t>Tầng nửa/bán hầm (hoặc tầng nửa/bán ngầm)</w:t>
      </w:r>
      <w:r w:rsidRPr="002B58F8">
        <w:t>: Tầng mà một nửa chiều cao của nó nằm trên hoặc bằng cao độ mặt đất đặt công trình.</w:t>
      </w:r>
    </w:p>
    <w:p w14:paraId="3B44A694" w14:textId="77777777" w:rsidR="002B58F8" w:rsidRPr="002B58F8" w:rsidRDefault="002B58F8" w:rsidP="009B7036">
      <w:pPr>
        <w:spacing w:after="0" w:line="240" w:lineRule="auto"/>
      </w:pPr>
      <w:r w:rsidRPr="002B58F8">
        <w:t>e) </w:t>
      </w:r>
      <w:r w:rsidRPr="002B58F8">
        <w:rPr>
          <w:i/>
          <w:iCs/>
        </w:rPr>
        <w:t>Tầng lửng</w:t>
      </w:r>
      <w:r w:rsidRPr="002B58F8">
        <w:t>: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14:paraId="53B74725" w14:textId="77777777" w:rsidR="002B58F8" w:rsidRPr="002B58F8" w:rsidRDefault="002B58F8" w:rsidP="009B7036">
      <w:pPr>
        <w:spacing w:after="0" w:line="240" w:lineRule="auto"/>
      </w:pPr>
      <w:r w:rsidRPr="002B58F8">
        <w:t>g) </w:t>
      </w:r>
      <w:r w:rsidRPr="002B58F8">
        <w:rPr>
          <w:i/>
          <w:iCs/>
        </w:rPr>
        <w:t>Tầng áp</w:t>
      </w:r>
      <w:r w:rsidRPr="002B58F8">
        <w:t> </w:t>
      </w:r>
      <w:r w:rsidRPr="002B58F8">
        <w:rPr>
          <w:i/>
          <w:iCs/>
        </w:rPr>
        <w:t>mái</w:t>
      </w:r>
      <w:r w:rsidRPr="002B58F8">
        <w:t>: Tầng nằm bên trong không gian của mái dốc mà toàn bộ hoặc một phần mặt đứng của nó được tạo bởi bề mặt mái nghiêng hoặc mái gấp, trong đó tường đứng (nếu có) không cao quá mặt sàn 1,5 m.</w:t>
      </w:r>
    </w:p>
    <w:p w14:paraId="393125F1" w14:textId="77777777" w:rsidR="002B58F8" w:rsidRPr="002B58F8" w:rsidRDefault="002B58F8" w:rsidP="009B7036">
      <w:pPr>
        <w:spacing w:after="0" w:line="240" w:lineRule="auto"/>
      </w:pPr>
      <w:r w:rsidRPr="002B58F8">
        <w:t>h) </w:t>
      </w:r>
      <w:r w:rsidRPr="002B58F8">
        <w:rPr>
          <w:i/>
          <w:iCs/>
        </w:rPr>
        <w:t>Tầng tum</w:t>
      </w:r>
      <w:r w:rsidRPr="002B58F8">
        <w:t> </w:t>
      </w:r>
      <w:r w:rsidRPr="002B58F8">
        <w:rPr>
          <w:i/>
          <w:iCs/>
        </w:rPr>
        <w:t>hoặc tầng mái</w:t>
      </w:r>
      <w:r w:rsidRPr="002B58F8">
        <w:t> </w:t>
      </w:r>
      <w:r w:rsidRPr="002B58F8">
        <w:rPr>
          <w:i/>
          <w:iCs/>
        </w:rPr>
        <w:t>tum</w:t>
      </w:r>
      <w:r w:rsidRPr="002B58F8">
        <w:t>: Tầng trên cùng của tòa nhà sử dụng cho các mục đích bao che lồng cầu thang, giếng thang máy, các thiết bị công trình (nếu có) và phục vụ mục đích lên sàn mái và cứu nạn cứu hộ.</w:t>
      </w:r>
    </w:p>
    <w:p w14:paraId="2D895DAD" w14:textId="77777777" w:rsidR="002B58F8" w:rsidRPr="002B58F8" w:rsidRDefault="002B58F8" w:rsidP="009B7036">
      <w:pPr>
        <w:spacing w:after="0" w:line="240" w:lineRule="auto"/>
      </w:pPr>
      <w:r w:rsidRPr="002B58F8">
        <w:t>i) </w:t>
      </w:r>
      <w:r w:rsidRPr="002B58F8">
        <w:rPr>
          <w:i/>
          <w:iCs/>
        </w:rPr>
        <w:t>Tầng kỹ thuật</w:t>
      </w:r>
      <w:r w:rsidRPr="002B58F8">
        <w:t>: Tầng sử dụng để bố trí các thiết bị kỹ thuật của tòa nhà (có thể kết hợp bố trí gian lánh nạn trong tầng kỹ thuật).</w:t>
      </w:r>
    </w:p>
    <w:p w14:paraId="09DB887F" w14:textId="77777777" w:rsidR="002B58F8" w:rsidRPr="002B58F8" w:rsidRDefault="002B58F8" w:rsidP="009B7036">
      <w:pPr>
        <w:spacing w:after="0" w:line="240" w:lineRule="auto"/>
      </w:pPr>
      <w:r w:rsidRPr="002B58F8">
        <w:t>k) </w:t>
      </w:r>
      <w:r w:rsidRPr="002B58F8">
        <w:rPr>
          <w:i/>
          <w:iCs/>
        </w:rPr>
        <w:t>Độ sâu</w:t>
      </w:r>
      <w:r w:rsidRPr="002B58F8">
        <w:t> </w:t>
      </w:r>
      <w:r w:rsidRPr="002B58F8">
        <w:rPr>
          <w:i/>
          <w:iCs/>
        </w:rPr>
        <w:t>ngầm</w:t>
      </w:r>
      <w:r w:rsidRPr="002B58F8">
        <w:t>: Chiều sâu tính từ cốt mặt đất đặt công trình tới mặt trên của sàn tầng hầm sâu nhất.</w:t>
      </w:r>
    </w:p>
    <w:p w14:paraId="46103106" w14:textId="77777777" w:rsidR="002B58F8" w:rsidRPr="002B58F8" w:rsidRDefault="002B58F8" w:rsidP="009B7036">
      <w:pPr>
        <w:spacing w:after="0" w:line="240" w:lineRule="auto"/>
      </w:pPr>
      <w:r w:rsidRPr="002B58F8">
        <w:t>l) </w:t>
      </w:r>
      <w:r w:rsidRPr="002B58F8">
        <w:rPr>
          <w:i/>
          <w:iCs/>
        </w:rPr>
        <w:t>Nhịp kết cấu lớn nhất của nhà/công</w:t>
      </w:r>
      <w:r w:rsidRPr="002B58F8">
        <w:t> </w:t>
      </w:r>
      <w:r w:rsidRPr="002B58F8">
        <w:rPr>
          <w:i/>
          <w:iCs/>
        </w:rPr>
        <w:t>trình</w:t>
      </w:r>
      <w:r w:rsidRPr="002B58F8">
        <w:t>: Khoảng cách lớn nhất giữa tim của các trụ (cột, tường) liền kề, được dùng để đỡ kết cấu nằm ngang (dầm, sàn không dầm, giàn mái, giàn cầu, cáp treo…). Riêng đối với kết cấu công xôn, lấy giá trị nhịp bằng 50% giá trị quy định trong Bảng 2.</w:t>
      </w:r>
    </w:p>
    <w:p w14:paraId="7635988E" w14:textId="77777777" w:rsidR="002B58F8" w:rsidRPr="002B58F8" w:rsidRDefault="002B58F8" w:rsidP="009B7036">
      <w:pPr>
        <w:spacing w:after="0" w:line="240" w:lineRule="auto"/>
      </w:pPr>
      <w:r w:rsidRPr="002B58F8">
        <w:t>m) </w:t>
      </w:r>
      <w:r w:rsidRPr="002B58F8">
        <w:rPr>
          <w:i/>
          <w:iCs/>
        </w:rPr>
        <w:t>Tổng diện tích</w:t>
      </w:r>
      <w:r w:rsidRPr="002B58F8">
        <w:t> </w:t>
      </w:r>
      <w:r w:rsidRPr="002B58F8">
        <w:rPr>
          <w:i/>
          <w:iCs/>
        </w:rPr>
        <w:t>sàn</w:t>
      </w:r>
      <w:r w:rsidRPr="002B58F8">
        <w:t> </w:t>
      </w:r>
      <w:r w:rsidRPr="002B58F8">
        <w:rPr>
          <w:i/>
          <w:iCs/>
        </w:rPr>
        <w:t>của nhà/công</w:t>
      </w:r>
      <w:r w:rsidRPr="002B58F8">
        <w:t> </w:t>
      </w:r>
      <w:r w:rsidRPr="002B58F8">
        <w:rPr>
          <w:i/>
          <w:iCs/>
        </w:rPr>
        <w:t>trình</w:t>
      </w:r>
      <w:r w:rsidRPr="002B58F8">
        <w:t>: Tổng diện tích sàn của tất cả các tầng, bao gồm cả các tầng hầm, tầng nửa hầm, tầng lửng, tầng kỹ thuật, tầng áp mái và tầng tum. Diện tích sàn của một tầng là diện tích sàn xây dựng của tầng đó, gồm cả tường bao (hoặc phần tường chung thuộc về nhà) và diện tích mặt bằng của lôgia, ban công, cầu thang, giếng thang máy, hộp kỹ thuật, ống khói.</w:t>
      </w:r>
    </w:p>
    <w:p w14:paraId="012A7694" w14:textId="77777777" w:rsidR="002B58F8" w:rsidRPr="002B58F8" w:rsidRDefault="002B58F8" w:rsidP="009B7036">
      <w:pPr>
        <w:spacing w:after="0" w:line="240" w:lineRule="auto"/>
      </w:pPr>
      <w:r w:rsidRPr="002B58F8">
        <w:t>3. Cách xác định </w:t>
      </w:r>
      <w:r w:rsidRPr="002B58F8">
        <w:rPr>
          <w:i/>
          <w:iCs/>
        </w:rPr>
        <w:t>Chiều cao</w:t>
      </w:r>
      <w:r w:rsidRPr="002B58F8">
        <w:t> của công trình/kết cấu:</w:t>
      </w:r>
    </w:p>
    <w:p w14:paraId="5513A9F6" w14:textId="77777777" w:rsidR="002B58F8" w:rsidRPr="002B58F8" w:rsidRDefault="002B58F8" w:rsidP="009B7036">
      <w:pPr>
        <w:spacing w:after="0" w:line="240" w:lineRule="auto"/>
      </w:pPr>
      <w:r w:rsidRPr="002B58F8">
        <w:t>a) Đối với công trình/kết cấu thuộc mục 2.1: Chiều cao được tính từ cao độ mặt đất đặt công trình tới điểm cao nhất của công trình (kể cả tầng tum hoặc mái dốc). Đối với công trình/kết cấu đặt trên mặt đất có các cao độ mặt đất khác nhau thì chiều cao tính từ cao độ mặt đất thấp nhất. Nếu trên đỉnh công trình có các thiết bị kỹ thuật như cột ăng ten, cột thu sét, thiết bị sử dụng năng lượng mặt trời, bể nước kim loại,… thì chiều cao của các thiết bị này không tính vào chiều cao công trình.</w:t>
      </w:r>
    </w:p>
    <w:p w14:paraId="6E6C23EC" w14:textId="77777777" w:rsidR="002B58F8" w:rsidRPr="002B58F8" w:rsidRDefault="002B58F8" w:rsidP="009B7036">
      <w:pPr>
        <w:spacing w:after="0" w:line="240" w:lineRule="auto"/>
      </w:pPr>
      <w:r w:rsidRPr="002B58F8">
        <w:t>b) Đối với kết cấu thuộc mục 2.2: </w:t>
      </w:r>
      <w:r w:rsidRPr="002B58F8">
        <w:rPr>
          <w:i/>
          <w:iCs/>
        </w:rPr>
        <w:t>Chiều cao</w:t>
      </w:r>
      <w:r w:rsidRPr="002B58F8">
        <w:t> </w:t>
      </w:r>
      <w:r w:rsidRPr="002B58F8">
        <w:rPr>
          <w:i/>
          <w:iCs/>
        </w:rPr>
        <w:t>của kết cấu </w:t>
      </w:r>
      <w:r w:rsidRPr="002B58F8">
        <w:t>được tính từ cao độ mặt đất tới điểm cao nhất của công trình. Đối với công trình có cao độ mặt đất khác nhau thì chiều cao tính từ cao độ mặt đất thấp nhất.</w:t>
      </w:r>
    </w:p>
    <w:p w14:paraId="45AB0D12" w14:textId="77777777" w:rsidR="002B58F8" w:rsidRPr="002B58F8" w:rsidRDefault="002B58F8" w:rsidP="009B7036">
      <w:pPr>
        <w:spacing w:after="0" w:line="240" w:lineRule="auto"/>
      </w:pPr>
      <w:r w:rsidRPr="002B58F8">
        <w:t>Chiều cao của kết cấu trong một số trường hợp riêng được quy định như sau:</w:t>
      </w:r>
    </w:p>
    <w:p w14:paraId="4E213A96" w14:textId="77777777" w:rsidR="002B58F8" w:rsidRPr="002B58F8" w:rsidRDefault="002B58F8" w:rsidP="009B7036">
      <w:pPr>
        <w:spacing w:after="0" w:line="240" w:lineRule="auto"/>
      </w:pPr>
      <w:r w:rsidRPr="002B58F8">
        <w:t>+ Đối với kết cấu trụ/tháp/cột đỡ các thiết bị thuộc mục 2.2.1: </w:t>
      </w:r>
      <w:r w:rsidRPr="002B58F8">
        <w:rPr>
          <w:i/>
          <w:iCs/>
        </w:rPr>
        <w:t>Chiều cao</w:t>
      </w:r>
      <w:r w:rsidRPr="002B58F8">
        <w:t> </w:t>
      </w:r>
      <w:r w:rsidRPr="002B58F8">
        <w:rPr>
          <w:i/>
          <w:iCs/>
        </w:rPr>
        <w:t>của kết cấu </w:t>
      </w:r>
      <w:r w:rsidRPr="002B58F8">
        <w:t>được tính bằng tổng chiều cao của trụ/tháp/cột đỡ thiết bị và thiết bị đặt trên trụ/tháp/cột đỡ.</w:t>
      </w:r>
    </w:p>
    <w:p w14:paraId="6BD17E88" w14:textId="77777777" w:rsidR="002B58F8" w:rsidRPr="002B58F8" w:rsidRDefault="002B58F8" w:rsidP="009B7036">
      <w:pPr>
        <w:spacing w:after="0" w:line="240" w:lineRule="auto"/>
      </w:pPr>
      <w:r w:rsidRPr="002B58F8">
        <w:t>+ Đối với các kết cấu được lắp đặt trên các công trình hiện hữu thuộc mục 2.2.2: </w:t>
      </w:r>
      <w:r w:rsidRPr="002B58F8">
        <w:rPr>
          <w:i/>
          <w:iCs/>
        </w:rPr>
        <w:t>Chiều cao</w:t>
      </w:r>
      <w:r w:rsidRPr="002B58F8">
        <w:t> </w:t>
      </w:r>
      <w:r w:rsidRPr="002B58F8">
        <w:rPr>
          <w:i/>
          <w:iCs/>
        </w:rPr>
        <w:t>của kết cấu </w:t>
      </w:r>
      <w:r w:rsidRPr="002B58F8">
        <w:t>được tính từ chân tới đỉnh của kết cấu được lắp đặt (ví dụ: cột BTS chiều dài 12m, đặt trên nóc nhà 3 tầng hiện hữu, chiều cao kết cấu của cột BTS này được tính là 12m).</w:t>
      </w:r>
    </w:p>
    <w:p w14:paraId="5EF012C7" w14:textId="77777777" w:rsidR="002B58F8" w:rsidRPr="002B58F8" w:rsidRDefault="002B58F8" w:rsidP="009B7036">
      <w:pPr>
        <w:spacing w:after="0" w:line="240" w:lineRule="auto"/>
      </w:pPr>
      <w:r w:rsidRPr="002B58F8">
        <w:t>c) Đối với kết cấu thuộc mục 2.3:</w:t>
      </w:r>
    </w:p>
    <w:p w14:paraId="3B0D415F" w14:textId="77777777" w:rsidR="002B58F8" w:rsidRPr="002B58F8" w:rsidRDefault="002B58F8" w:rsidP="009B7036">
      <w:pPr>
        <w:spacing w:after="0" w:line="240" w:lineRule="auto"/>
      </w:pPr>
      <w:r w:rsidRPr="002B58F8">
        <w:rPr>
          <w:i/>
          <w:iCs/>
        </w:rPr>
        <w:t>- Chiều cao</w:t>
      </w:r>
      <w:r w:rsidRPr="002B58F8">
        <w:t> </w:t>
      </w:r>
      <w:r w:rsidRPr="002B58F8">
        <w:rPr>
          <w:i/>
          <w:iCs/>
        </w:rPr>
        <w:t>trụ đỡ</w:t>
      </w:r>
      <w:r w:rsidRPr="002B58F8">
        <w:t>: Khoảng cách từ mặt trên của bệ đỡ (móng đỡ) trụ đến đỉnh trụ.</w:t>
      </w:r>
    </w:p>
    <w:p w14:paraId="0691B4A1" w14:textId="77777777" w:rsidR="002B58F8" w:rsidRPr="002B58F8" w:rsidRDefault="002B58F8" w:rsidP="009B7036">
      <w:pPr>
        <w:spacing w:after="0" w:line="240" w:lineRule="auto"/>
      </w:pPr>
      <w:r w:rsidRPr="002B58F8">
        <w:rPr>
          <w:i/>
          <w:iCs/>
        </w:rPr>
        <w:t>- Độ cao</w:t>
      </w:r>
      <w:r w:rsidRPr="002B58F8">
        <w:t> </w:t>
      </w:r>
      <w:r w:rsidRPr="002B58F8">
        <w:rPr>
          <w:i/>
          <w:iCs/>
        </w:rPr>
        <w:t>so</w:t>
      </w:r>
      <w:r w:rsidRPr="002B58F8">
        <w:t> </w:t>
      </w:r>
      <w:r w:rsidRPr="002B58F8">
        <w:rPr>
          <w:i/>
          <w:iCs/>
        </w:rPr>
        <w:t>với mặt đất, mặt nước</w:t>
      </w:r>
      <w:r w:rsidRPr="002B58F8">
        <w:t>: Khoảng cách từ cáp treo tới mặt đất hoặc mặt nước (mực nước trung bình năm) bên dưới.</w:t>
      </w:r>
    </w:p>
    <w:p w14:paraId="1ECB332C" w14:textId="77777777" w:rsidR="002B58F8" w:rsidRPr="002B58F8" w:rsidRDefault="002B58F8" w:rsidP="009B7036">
      <w:pPr>
        <w:spacing w:after="0" w:line="240" w:lineRule="auto"/>
      </w:pPr>
      <w:r w:rsidRPr="002B58F8">
        <w:t>d) Đối với kết cấu chứa thuộc mục 2.4: </w:t>
      </w:r>
      <w:r w:rsidRPr="002B58F8">
        <w:rPr>
          <w:i/>
          <w:iCs/>
        </w:rPr>
        <w:t>Chiều cao</w:t>
      </w:r>
      <w:r w:rsidRPr="002B58F8">
        <w:t> </w:t>
      </w:r>
      <w:r w:rsidRPr="002B58F8">
        <w:rPr>
          <w:i/>
          <w:iCs/>
        </w:rPr>
        <w:t>kết cấu chứa </w:t>
      </w:r>
      <w:r w:rsidRPr="002B58F8">
        <w:t>xác định tương tự với mục 2.1.</w:t>
      </w:r>
    </w:p>
    <w:p w14:paraId="7476D8AD" w14:textId="77777777" w:rsidR="002B58F8" w:rsidRPr="002B58F8" w:rsidRDefault="002B58F8" w:rsidP="009B7036">
      <w:pPr>
        <w:spacing w:after="0" w:line="240" w:lineRule="auto"/>
      </w:pPr>
      <w:r w:rsidRPr="002B58F8">
        <w:t>đ) Đối với kết cấu thuộc mục 2.5: </w:t>
      </w:r>
      <w:r w:rsidRPr="002B58F8">
        <w:rPr>
          <w:i/>
          <w:iCs/>
        </w:rPr>
        <w:t>Chiều cao</w:t>
      </w:r>
      <w:r w:rsidRPr="002B58F8">
        <w:t> </w:t>
      </w:r>
      <w:r w:rsidRPr="002B58F8">
        <w:rPr>
          <w:i/>
          <w:iCs/>
        </w:rPr>
        <w:t>trụ cầu </w:t>
      </w:r>
      <w:r w:rsidRPr="002B58F8">
        <w:t>là khoảng cách từ điểm thấp nhất của trụ hoặc điểm thấp nhất của bệ trụ (nếu có) đến đỉnh trụ hoặc đỉnh xà mũ (nếu có); trường hợp kết hợp sử dụng móng cọc sâu làm trụ cầu thì chiều cao trụ cầu được tính từ cao độ mặt đất tự nhiên tại vị trí đặt trụ đến đỉnh trụ. Tùy theo thiết kế mà kết cấu trụ cầu có thể nằm dưới bản mặt cầu hoặc kéo dài vượt trên bản mặt cầu (như cầu dây văng, cầu treo).</w:t>
      </w:r>
    </w:p>
    <w:p w14:paraId="0E635FCF" w14:textId="77777777" w:rsidR="002B58F8" w:rsidRPr="002B58F8" w:rsidRDefault="002B58F8" w:rsidP="009B7036">
      <w:pPr>
        <w:spacing w:after="0" w:line="240" w:lineRule="auto"/>
      </w:pPr>
      <w:r w:rsidRPr="002B58F8">
        <w:t>e) Đối với kết cấu tường chắn, kè, kết cấu bảo vệ bờ thuộc mục 2.7:</w:t>
      </w:r>
    </w:p>
    <w:p w14:paraId="155F3E86" w14:textId="77777777" w:rsidR="002B58F8" w:rsidRPr="002B58F8" w:rsidRDefault="002B58F8" w:rsidP="009B7036">
      <w:pPr>
        <w:spacing w:after="0" w:line="240" w:lineRule="auto"/>
      </w:pPr>
      <w:r w:rsidRPr="002B58F8">
        <w:t>- </w:t>
      </w:r>
      <w:r w:rsidRPr="002B58F8">
        <w:rPr>
          <w:i/>
          <w:iCs/>
        </w:rPr>
        <w:t>Chiều cao</w:t>
      </w:r>
      <w:r w:rsidRPr="002B58F8">
        <w:t> </w:t>
      </w:r>
      <w:r w:rsidRPr="002B58F8">
        <w:rPr>
          <w:i/>
          <w:iCs/>
        </w:rPr>
        <w:t>tường: </w:t>
      </w:r>
      <w:r w:rsidRPr="002B58F8">
        <w:t>Tính từ mặt nền đất phía thấp hơn đến đỉnh tường chắn.</w:t>
      </w:r>
    </w:p>
    <w:p w14:paraId="01EE689C" w14:textId="77777777" w:rsidR="002B58F8" w:rsidRPr="002B58F8" w:rsidRDefault="002B58F8" w:rsidP="009B7036">
      <w:pPr>
        <w:spacing w:after="0" w:line="240" w:lineRule="auto"/>
      </w:pPr>
      <w:r w:rsidRPr="002B58F8">
        <w:t>- </w:t>
      </w:r>
      <w:r w:rsidRPr="002B58F8">
        <w:rPr>
          <w:i/>
          <w:iCs/>
        </w:rPr>
        <w:t>Chiều cao</w:t>
      </w:r>
      <w:r w:rsidRPr="002B58F8">
        <w:t> </w:t>
      </w:r>
      <w:r w:rsidRPr="002B58F8">
        <w:rPr>
          <w:i/>
          <w:iCs/>
        </w:rPr>
        <w:t>kè,</w:t>
      </w:r>
      <w:r w:rsidRPr="002B58F8">
        <w:t> </w:t>
      </w:r>
      <w:r w:rsidRPr="002B58F8">
        <w:rPr>
          <w:i/>
          <w:iCs/>
        </w:rPr>
        <w:t>kết cấu bảo vệ bờ</w:t>
      </w:r>
      <w:r w:rsidRPr="002B58F8">
        <w:t>: Tính bằng tổng của phần kết cấu bên dưới và bên trên mặt nước.</w:t>
      </w:r>
    </w:p>
    <w:p w14:paraId="322FD88D" w14:textId="77777777" w:rsidR="002B58F8" w:rsidRPr="002B58F8" w:rsidRDefault="002B58F8" w:rsidP="009B7036">
      <w:pPr>
        <w:spacing w:after="0" w:line="240" w:lineRule="auto"/>
      </w:pPr>
      <w:r w:rsidRPr="002B58F8">
        <w:t>g) Đối với kết cấu đập thuộc mục 2.8:</w:t>
      </w:r>
    </w:p>
    <w:p w14:paraId="709375AF" w14:textId="77777777" w:rsidR="002B58F8" w:rsidRPr="002B58F8" w:rsidRDefault="002B58F8" w:rsidP="009B7036">
      <w:pPr>
        <w:spacing w:after="0" w:line="240" w:lineRule="auto"/>
      </w:pPr>
      <w:r w:rsidRPr="002B58F8">
        <w:lastRenderedPageBreak/>
        <w:t>- Kết cấu đập thuộc mục 2.8.1: </w:t>
      </w:r>
      <w:r w:rsidRPr="002B58F8">
        <w:rPr>
          <w:i/>
          <w:iCs/>
        </w:rPr>
        <w:t>Chiều cao</w:t>
      </w:r>
      <w:r w:rsidRPr="002B58F8">
        <w:t> </w:t>
      </w:r>
      <w:r w:rsidRPr="002B58F8">
        <w:rPr>
          <w:i/>
          <w:iCs/>
        </w:rPr>
        <w:t>đập </w:t>
      </w:r>
      <w:r w:rsidRPr="002B58F8">
        <w:t>tính từ mặt nền thấp nhất sau khi dọn  móng (không kể phần chiều cao chân khay) đến đỉnh đập.</w:t>
      </w:r>
    </w:p>
    <w:p w14:paraId="6416B0F6" w14:textId="77777777" w:rsidR="002B58F8" w:rsidRPr="002B58F8" w:rsidRDefault="002B58F8" w:rsidP="009B7036">
      <w:pPr>
        <w:spacing w:after="0" w:line="240" w:lineRule="auto"/>
      </w:pPr>
      <w:r w:rsidRPr="002B58F8">
        <w:t>- Kết cấu đập thuộc mục 2.8.2: </w:t>
      </w:r>
      <w:r w:rsidRPr="002B58F8">
        <w:rPr>
          <w:i/>
          <w:iCs/>
        </w:rPr>
        <w:t>Chiều cao</w:t>
      </w:r>
      <w:r w:rsidRPr="002B58F8">
        <w:t> </w:t>
      </w:r>
      <w:r w:rsidRPr="002B58F8">
        <w:rPr>
          <w:i/>
          <w:iCs/>
        </w:rPr>
        <w:t>đập </w:t>
      </w:r>
      <w:r w:rsidRPr="002B58F8">
        <w:t>tính từ đáy chân khay thấp nhất đến đỉnh đập.</w:t>
      </w:r>
    </w:p>
    <w:p w14:paraId="558FA6E8" w14:textId="77777777" w:rsidR="002B58F8" w:rsidRPr="002B58F8" w:rsidRDefault="002B58F8" w:rsidP="009B7036">
      <w:pPr>
        <w:spacing w:after="0" w:line="240" w:lineRule="auto"/>
      </w:pPr>
      <w:r w:rsidRPr="002B58F8">
        <w:t>h) Đối với kết cấu thuộc mục 2.14.2: Chiều cao tính từ mặt đất tới đỉnh công trình/kết cấu.</w:t>
      </w:r>
    </w:p>
    <w:p w14:paraId="0302EE72" w14:textId="77777777" w:rsidR="002B58F8" w:rsidRPr="002B58F8" w:rsidRDefault="002B58F8" w:rsidP="009B7036">
      <w:pPr>
        <w:spacing w:after="0" w:line="240" w:lineRule="auto"/>
      </w:pPr>
      <w:r w:rsidRPr="002B58F8">
        <w:t>4. Cách xác định </w:t>
      </w:r>
      <w:r w:rsidRPr="002B58F8">
        <w:rPr>
          <w:i/>
          <w:iCs/>
        </w:rPr>
        <w:t>Số tầng cao</w:t>
      </w:r>
      <w:r w:rsidRPr="002B58F8">
        <w:t> của công trình thuộc mục 2.1:</w:t>
      </w:r>
    </w:p>
    <w:p w14:paraId="22824EED" w14:textId="77777777" w:rsidR="002B58F8" w:rsidRPr="002B58F8" w:rsidRDefault="002B58F8" w:rsidP="009B7036">
      <w:pPr>
        <w:spacing w:after="0" w:line="240" w:lineRule="auto"/>
      </w:pPr>
      <w:r w:rsidRPr="002B58F8">
        <w:t>Số tầng cao của công trình: Tổng của tất cả các tầng trên mặt đất và tầng nửa/bán hầm nhưng không bao gồm tầng áp mái. Một số trường hợp riêng sau đây, tầng tum và các tầng lửng không tính vào Số tầng cao:</w:t>
      </w:r>
    </w:p>
    <w:p w14:paraId="7C1AA6D3" w14:textId="77777777" w:rsidR="002B58F8" w:rsidRPr="002B58F8" w:rsidRDefault="002B58F8" w:rsidP="009B7036">
      <w:pPr>
        <w:spacing w:after="0" w:line="240" w:lineRule="auto"/>
      </w:pPr>
      <w:r w:rsidRPr="002B58F8">
        <w:t>- Tầng tum không tính vào số tầng cao của công trình khi sàn mái tum có diện tích không vượt quá 30% diện tích của sàn mái.</w:t>
      </w:r>
    </w:p>
    <w:p w14:paraId="257EDD7F" w14:textId="77777777" w:rsidR="002B58F8" w:rsidRPr="002B58F8" w:rsidRDefault="002B58F8" w:rsidP="009B7036">
      <w:pPr>
        <w:spacing w:after="0" w:line="240" w:lineRule="auto"/>
      </w:pPr>
      <w:r w:rsidRPr="002B58F8">
        <w:t>- Tầng lửng không tính vào số tầng cao của công trình trong các trường hợp sau:</w:t>
      </w:r>
    </w:p>
    <w:p w14:paraId="0F0419E5" w14:textId="77777777" w:rsidR="002B58F8" w:rsidRPr="002B58F8" w:rsidRDefault="002B58F8" w:rsidP="009B7036">
      <w:pPr>
        <w:spacing w:after="0" w:line="240" w:lineRule="auto"/>
      </w:pPr>
      <w:r w:rsidRPr="002B58F8">
        <w:t>+ Nhà ở riêng lẻ, nhà ở riêng lẻ kết hợp các mục đích dân dụng khác: Tầng lửng có diện tích sàn không vượt quá 65% diện tích sàn xây dựng của tầng có công năng sử dụng chính ngay bên dưới và chỉ cho phép có một tầng lửng không tính vào số tầng cao của nhà.</w:t>
      </w:r>
    </w:p>
    <w:p w14:paraId="2B6227FB" w14:textId="77777777" w:rsidR="002B58F8" w:rsidRPr="002B58F8" w:rsidRDefault="002B58F8" w:rsidP="009B7036">
      <w:pPr>
        <w:spacing w:after="0" w:line="240" w:lineRule="auto"/>
      </w:pPr>
      <w:r w:rsidRPr="002B58F8">
        <w:t>+ Nhà chung cư, nhà chung cư hỗn hợp: Duy nhất 01 tầng lửng không tính vào số tầng cao của công trình khi tầng lửng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300m</w:t>
      </w:r>
      <w:r w:rsidRPr="002B58F8">
        <w:rPr>
          <w:vertAlign w:val="superscript"/>
        </w:rPr>
        <w:t>2</w:t>
      </w:r>
      <w:r w:rsidRPr="002B58F8">
        <w:t>.</w:t>
      </w:r>
    </w:p>
    <w:p w14:paraId="6FA48E17" w14:textId="77777777" w:rsidR="002B58F8" w:rsidRPr="002B58F8" w:rsidRDefault="002B58F8" w:rsidP="009B7036">
      <w:pPr>
        <w:spacing w:after="0" w:line="240" w:lineRule="auto"/>
      </w:pPr>
      <w:r w:rsidRPr="002B58F8">
        <w:t>+ Các công trình khác: Tầng lửng chỉ bố trí sử dụng làm khu kỹ thuật, có diện tích sàn không vượt quá 10% diện tích sàn xây dựng của tầng có công năng sử dụng chính ngay bên dưới.</w:t>
      </w:r>
    </w:p>
    <w:p w14:paraId="16EBF441" w14:textId="77777777" w:rsidR="002B58F8" w:rsidRPr="002B58F8" w:rsidRDefault="002B58F8" w:rsidP="009B7036">
      <w:pPr>
        <w:spacing w:after="0" w:line="240" w:lineRule="auto"/>
      </w:pPr>
      <w:r w:rsidRPr="002B58F8">
        <w:t>5. Đối với kênh, mương dẫn nước, thoát nước hở (trong công trình thủy điện, hạ tầng kỹ thuật): Xác định cấp công trình theo kết cấu gia cố của bờ kênh hoặc mái kênh (chọn loại phù hợp với mục 2.7 hoặc mục 2.9 trong Bảng 2).</w:t>
      </w:r>
    </w:p>
    <w:p w14:paraId="75062AAA" w14:textId="77777777" w:rsidR="002B58F8" w:rsidRPr="002B58F8" w:rsidRDefault="002B58F8" w:rsidP="009B7036">
      <w:pPr>
        <w:spacing w:after="0" w:line="240" w:lineRule="auto"/>
      </w:pPr>
      <w:r w:rsidRPr="002B58F8">
        <w:t>6. Tham khảo các ví dụ xác định cấp công trình theo loại và quy mô kết cấu trong Phụ lục III.</w:t>
      </w:r>
    </w:p>
    <w:p w14:paraId="089FBFC9" w14:textId="77777777" w:rsidR="002B58F8" w:rsidRPr="002B58F8" w:rsidRDefault="002B58F8" w:rsidP="009B7036">
      <w:pPr>
        <w:spacing w:after="0" w:line="240" w:lineRule="auto"/>
      </w:pPr>
      <w:r w:rsidRPr="002B58F8">
        <w:rPr>
          <w:b/>
          <w:bCs/>
        </w:rPr>
        <w:t> </w:t>
      </w:r>
    </w:p>
    <w:p w14:paraId="738D3797" w14:textId="77777777" w:rsidR="002B58F8" w:rsidRPr="002B58F8" w:rsidRDefault="002B58F8" w:rsidP="009B7036">
      <w:pPr>
        <w:spacing w:after="0" w:line="240" w:lineRule="auto"/>
      </w:pPr>
      <w:r w:rsidRPr="002B58F8">
        <w:rPr>
          <w:b/>
          <w:bCs/>
        </w:rPr>
        <w:t>PHỤ LỤC III</w:t>
      </w:r>
    </w:p>
    <w:p w14:paraId="0B9A9731" w14:textId="77777777" w:rsidR="002B58F8" w:rsidRPr="002B58F8" w:rsidRDefault="002B58F8" w:rsidP="009B7036">
      <w:pPr>
        <w:spacing w:after="0" w:line="240" w:lineRule="auto"/>
      </w:pPr>
      <w:r w:rsidRPr="002B58F8">
        <w:t>VÍ DỤ XÁC ĐỊNH CẤP CÔNG TRÌNH VÀ ÁP DỤNG CẤP CÔNG TRÌNH TRONG QUẢN LÝ HOẠT ĐỘNG XÂY DỰNG</w:t>
      </w:r>
      <w:r w:rsidRPr="002B58F8">
        <w:br/>
      </w:r>
      <w:r w:rsidRPr="002B58F8">
        <w:rPr>
          <w:i/>
          <w:iCs/>
        </w:rPr>
        <w:t>(Ban hành kèm theo Thông tư số 34/2026/TT-BXD ngày 25 tháng 6 năm 2026 của Bộ trưởng Bộ Xây dựng)</w:t>
      </w:r>
    </w:p>
    <w:p w14:paraId="44A6E5AD" w14:textId="77777777" w:rsidR="002B58F8" w:rsidRPr="002B58F8" w:rsidRDefault="002B58F8" w:rsidP="009B7036">
      <w:pPr>
        <w:spacing w:after="0" w:line="240" w:lineRule="auto"/>
      </w:pPr>
      <w:bookmarkStart w:id="1353" w:name="dieu_3_1"/>
      <w:r w:rsidRPr="002B58F8">
        <w:rPr>
          <w:b/>
          <w:bCs/>
        </w:rPr>
        <w:t>3.1 Ví dụ 1: Dự án đầu tư xây dựng công trình dân dụng - Trường trung học phổ thông A</w:t>
      </w:r>
      <w:bookmarkEnd w:id="1353"/>
    </w:p>
    <w:p w14:paraId="51C60480" w14:textId="77777777" w:rsidR="002B58F8" w:rsidRPr="002B58F8" w:rsidRDefault="002B58F8" w:rsidP="009B7036">
      <w:pPr>
        <w:spacing w:after="0" w:line="240" w:lineRule="auto"/>
      </w:pPr>
      <w:r w:rsidRPr="002B58F8">
        <w:t>Dự án đầu tư xây dựng “Trường trung học phổ thông A” (sau đây viết tắt là Trường THPT A) được đầu tư với mục tiêu xây dựng mới đồng bộ, hoàn chỉnh cơ sở vật chất và hạ tầng kỹ thuật Trường THPT A nhằm đáp ứng quy mô học tập cho 1.500 học sinh, đảm bảo các điều kiện về an toàn, đạt chuẩn quốc gia theo quy định của Bộ Giáo dục và Đào tạo.</w:t>
      </w:r>
    </w:p>
    <w:p w14:paraId="34A7767F" w14:textId="77777777" w:rsidR="002B58F8" w:rsidRPr="002B58F8" w:rsidRDefault="002B58F8" w:rsidP="009B7036">
      <w:pPr>
        <w:spacing w:after="0" w:line="240" w:lineRule="auto"/>
      </w:pPr>
      <w:r w:rsidRPr="002B58F8">
        <w:t>Dự án Trường THPT A bao gồm các công trình chính từ Nhà A1 đến Nhà A5. Các công trình này tạo thành tổ hợp công trình có công năng chung sử dụng cho mục đích giáo dục và các hoạt động phụ trợ sinh hoạt học đường (công trình dân dụng), quyết định trực tiếp đến mục tiêu và quy mô đầu tư của dự án; thông số cụ thể như sau:</w:t>
      </w:r>
    </w:p>
    <w:p w14:paraId="1779B15E" w14:textId="77777777" w:rsidR="002B58F8" w:rsidRPr="002B58F8" w:rsidRDefault="002B58F8" w:rsidP="009B7036">
      <w:pPr>
        <w:spacing w:after="0" w:line="240" w:lineRule="auto"/>
      </w:pPr>
      <w:r w:rsidRPr="002B58F8">
        <w:t>- Nhà A1 (Nhà hiệu bộ): Cao 8 tầng, chiều cao công trình 36 m, tổng diện tích sàn 4.000 m</w:t>
      </w:r>
      <w:r w:rsidRPr="002B58F8">
        <w:rPr>
          <w:vertAlign w:val="superscript"/>
        </w:rPr>
        <w:t>2</w:t>
      </w:r>
      <w:r w:rsidRPr="002B58F8">
        <w:t>;</w:t>
      </w:r>
    </w:p>
    <w:p w14:paraId="329624B6" w14:textId="77777777" w:rsidR="002B58F8" w:rsidRPr="002B58F8" w:rsidRDefault="002B58F8" w:rsidP="009B7036">
      <w:pPr>
        <w:spacing w:after="0" w:line="240" w:lineRule="auto"/>
      </w:pPr>
      <w:r w:rsidRPr="002B58F8">
        <w:t>- Nhà A2 (Nhà học): Cao 6 tầng, chiều cao công trình 28 m, tổng diện tích sàn 4.650 m</w:t>
      </w:r>
      <w:r w:rsidRPr="002B58F8">
        <w:rPr>
          <w:vertAlign w:val="superscript"/>
        </w:rPr>
        <w:t>2</w:t>
      </w:r>
      <w:r w:rsidRPr="002B58F8">
        <w:t>;</w:t>
      </w:r>
    </w:p>
    <w:p w14:paraId="450B317C" w14:textId="77777777" w:rsidR="002B58F8" w:rsidRPr="002B58F8" w:rsidRDefault="002B58F8" w:rsidP="009B7036">
      <w:pPr>
        <w:spacing w:after="0" w:line="240" w:lineRule="auto"/>
      </w:pPr>
      <w:r w:rsidRPr="002B58F8">
        <w:t>- Nhà A3 (Nhà học): Cao 4 tầng, chiều cao công trình 20 m, tổng diện tích sàn 4.000 m</w:t>
      </w:r>
      <w:r w:rsidRPr="002B58F8">
        <w:rPr>
          <w:vertAlign w:val="superscript"/>
        </w:rPr>
        <w:t>2</w:t>
      </w:r>
      <w:r w:rsidRPr="002B58F8">
        <w:t>;</w:t>
      </w:r>
    </w:p>
    <w:p w14:paraId="597633F1" w14:textId="77777777" w:rsidR="002B58F8" w:rsidRPr="002B58F8" w:rsidRDefault="002B58F8" w:rsidP="009B7036">
      <w:pPr>
        <w:spacing w:after="0" w:line="240" w:lineRule="auto"/>
      </w:pPr>
      <w:r w:rsidRPr="002B58F8">
        <w:t>- Nhà A4 (Nhà học): Cao 5 tầng, chiều cao công trình 24 m, tổng diện tích sàn 5.000 m</w:t>
      </w:r>
      <w:r w:rsidRPr="002B58F8">
        <w:rPr>
          <w:vertAlign w:val="superscript"/>
        </w:rPr>
        <w:t>2</w:t>
      </w:r>
      <w:r w:rsidRPr="002B58F8">
        <w:t>;</w:t>
      </w:r>
    </w:p>
    <w:p w14:paraId="26B392D9" w14:textId="77777777" w:rsidR="002B58F8" w:rsidRPr="002B58F8" w:rsidRDefault="002B58F8" w:rsidP="009B7036">
      <w:pPr>
        <w:spacing w:after="0" w:line="240" w:lineRule="auto"/>
      </w:pPr>
      <w:r w:rsidRPr="002B58F8">
        <w:t>- Nhà A5 (Nhà thể chất): Sử dụng để tập luyện, thi đấu các môn thể thao trong nhà, có khán đài; ngoài ra, tòa nhà này còn được sử dụng làm nơi hội họp, tập trung đông người trong các sự kiện của trường; quy mô: Cao 2 tầng, chiều cao công trình 18 m, có khán đài 200 chỗ, tổng diện tích sàn 2.400 m</w:t>
      </w:r>
      <w:r w:rsidRPr="002B58F8">
        <w:rPr>
          <w:vertAlign w:val="superscript"/>
        </w:rPr>
        <w:t>2</w:t>
      </w:r>
      <w:r w:rsidRPr="002B58F8">
        <w:t>, nhịp kết cấu lớn nhất 30 m, tổng sức chứa (khi tổ chức sự kiện) 750 người.</w:t>
      </w:r>
    </w:p>
    <w:p w14:paraId="521550B1" w14:textId="77777777" w:rsidR="002B58F8" w:rsidRPr="002B58F8" w:rsidRDefault="002B58F8" w:rsidP="009B7036">
      <w:pPr>
        <w:spacing w:after="0" w:line="240" w:lineRule="auto"/>
      </w:pPr>
      <w:r w:rsidRPr="002B58F8">
        <w:t>Ngoài tổ hợp công trình chính nêu trên, Dự án Trường THPT A còn bao gồm các công trình phụ trợ và hệ thống hạ tầng kỹ thuật đồng bộ phục vụ vận hành trường học, cụ thể:</w:t>
      </w:r>
    </w:p>
    <w:p w14:paraId="16C5898B" w14:textId="77777777" w:rsidR="002B58F8" w:rsidRPr="002B58F8" w:rsidRDefault="002B58F8" w:rsidP="009B7036">
      <w:pPr>
        <w:spacing w:after="0" w:line="240" w:lineRule="auto"/>
      </w:pPr>
      <w:r w:rsidRPr="002B58F8">
        <w:t>- Nhà A6 (Ký túc xá): Cao 5 tầng, chiều cao công trình 24 m, tổng diện tích sàn 3.000 m</w:t>
      </w:r>
      <w:r w:rsidRPr="002B58F8">
        <w:rPr>
          <w:vertAlign w:val="superscript"/>
        </w:rPr>
        <w:t>2</w:t>
      </w:r>
      <w:r w:rsidRPr="002B58F8">
        <w:t>;</w:t>
      </w:r>
    </w:p>
    <w:p w14:paraId="333A5AE9" w14:textId="77777777" w:rsidR="002B58F8" w:rsidRPr="002B58F8" w:rsidRDefault="002B58F8" w:rsidP="009B7036">
      <w:pPr>
        <w:spacing w:after="0" w:line="240" w:lineRule="auto"/>
      </w:pPr>
      <w:r w:rsidRPr="002B58F8">
        <w:t>- Nhà A7 (Căng tin): Cao 2 tầng, chiều cao công trình 11 m, tổng diện tích sàn 600 m</w:t>
      </w:r>
      <w:r w:rsidRPr="002B58F8">
        <w:rPr>
          <w:vertAlign w:val="superscript"/>
        </w:rPr>
        <w:t>2</w:t>
      </w:r>
      <w:r w:rsidRPr="002B58F8">
        <w:t>;</w:t>
      </w:r>
    </w:p>
    <w:p w14:paraId="60BE6613" w14:textId="77777777" w:rsidR="002B58F8" w:rsidRPr="002B58F8" w:rsidRDefault="002B58F8" w:rsidP="009B7036">
      <w:pPr>
        <w:spacing w:after="0" w:line="240" w:lineRule="auto"/>
      </w:pPr>
      <w:r w:rsidRPr="002B58F8">
        <w:t>- Sân vườn: Diện tích 2 ha;</w:t>
      </w:r>
    </w:p>
    <w:p w14:paraId="035EC10C" w14:textId="77777777" w:rsidR="002B58F8" w:rsidRPr="002B58F8" w:rsidRDefault="002B58F8" w:rsidP="009B7036">
      <w:pPr>
        <w:spacing w:after="0" w:line="240" w:lineRule="auto"/>
      </w:pPr>
      <w:r w:rsidRPr="002B58F8">
        <w:t>- Hệ thống đường nội bộ trong trường học: 1 làn xe, cho đi bộ, xe đạp, xe mô tô và xe ô tô;</w:t>
      </w:r>
    </w:p>
    <w:p w14:paraId="65208A2D" w14:textId="77777777" w:rsidR="002B58F8" w:rsidRPr="002B58F8" w:rsidRDefault="002B58F8" w:rsidP="009B7036">
      <w:pPr>
        <w:spacing w:after="0" w:line="240" w:lineRule="auto"/>
      </w:pPr>
      <w:r w:rsidRPr="002B58F8">
        <w:t>- Hàng rào bảo vệ: Cao 3 m;</w:t>
      </w:r>
    </w:p>
    <w:p w14:paraId="2C61CF9E" w14:textId="77777777" w:rsidR="002B58F8" w:rsidRPr="002B58F8" w:rsidRDefault="002B58F8" w:rsidP="009B7036">
      <w:pPr>
        <w:spacing w:after="0" w:line="240" w:lineRule="auto"/>
      </w:pPr>
      <w:r w:rsidRPr="002B58F8">
        <w:t>- Nhà bảo vệ: Cao 1 tầng, diện tích sàn 12 m</w:t>
      </w:r>
      <w:r w:rsidRPr="002B58F8">
        <w:rPr>
          <w:vertAlign w:val="superscript"/>
        </w:rPr>
        <w:t>2</w:t>
      </w:r>
      <w:r w:rsidRPr="002B58F8">
        <w:t>.</w:t>
      </w:r>
    </w:p>
    <w:p w14:paraId="3F66B01F" w14:textId="77777777" w:rsidR="002B58F8" w:rsidRPr="002B58F8" w:rsidRDefault="002B58F8" w:rsidP="009B7036">
      <w:pPr>
        <w:spacing w:after="0" w:line="240" w:lineRule="auto"/>
      </w:pPr>
      <w:r w:rsidRPr="002B58F8">
        <w:rPr>
          <w:b/>
          <w:bCs/>
        </w:rPr>
        <w:t>Cấp công trình được xác định như sau:</w:t>
      </w:r>
    </w:p>
    <w:p w14:paraId="617F794A" w14:textId="77777777" w:rsidR="002B58F8" w:rsidRPr="002B58F8" w:rsidRDefault="002B58F8" w:rsidP="009B7036">
      <w:pPr>
        <w:spacing w:after="0" w:line="240" w:lineRule="auto"/>
      </w:pPr>
      <w:r w:rsidRPr="002B58F8">
        <w:t>a) Xác định cấp của tổ hợp các công trình chính thuộc Dự án Trường THPT A:</w:t>
      </w:r>
    </w:p>
    <w:p w14:paraId="725CF887" w14:textId="77777777" w:rsidR="002B58F8" w:rsidRPr="002B58F8" w:rsidRDefault="002B58F8" w:rsidP="009B7036">
      <w:pPr>
        <w:spacing w:after="0" w:line="240" w:lineRule="auto"/>
      </w:pPr>
      <w:r w:rsidRPr="002B58F8">
        <w:lastRenderedPageBreak/>
        <w:t>Tổ hợp các công trình của Trường THPT A (gồm các công trình chính từ Nhà A1 đến Nhà A5) được sử dụng cho mục đích giáo dục, có quy mô công suất quy định trong Bảng 1.1 Phụ lục I; cấp công trình của tổ hợp các công trình này được xác định theo quy định tại điểm a khoản 3 Điều 2 Thông tư này: Tương ứng với mục 1.1.1.3 Bảng 1.1 Phụ lục I (loại công trình trường trung học phổ thông) và quy mô 1.500 học sinh, Trường THPT A có cấp công trình theo quy mô công suất là </w:t>
      </w:r>
      <w:r w:rsidRPr="002B58F8">
        <w:rPr>
          <w:b/>
          <w:bCs/>
        </w:rPr>
        <w:t>cấp II</w:t>
      </w:r>
      <w:r w:rsidRPr="002B58F8">
        <w:t>.</w:t>
      </w:r>
    </w:p>
    <w:p w14:paraId="73B73B6A" w14:textId="77777777" w:rsidR="002B58F8" w:rsidRPr="002B58F8" w:rsidRDefault="002B58F8" w:rsidP="009B7036">
      <w:pPr>
        <w:spacing w:after="0" w:line="240" w:lineRule="auto"/>
      </w:pPr>
      <w:r w:rsidRPr="002B58F8">
        <w:t>b) Xác định cấp các công trình thuộc Dự án Trường THPT A:</w:t>
      </w:r>
    </w:p>
    <w:p w14:paraId="576F52C2" w14:textId="77777777" w:rsidR="002B58F8" w:rsidRPr="002B58F8" w:rsidRDefault="002B58F8" w:rsidP="009B7036">
      <w:pPr>
        <w:spacing w:after="0" w:line="240" w:lineRule="auto"/>
      </w:pPr>
      <w:r w:rsidRPr="002B58F8">
        <w:t>- Nhà A1: Không có trong Bảng 1.1 Phụ lục I, vì vậy theo quy định tại khoản 2 Điều 2 Thông tư này, cấp công trình được xác định theo loại và quy mô kết cấu. Theo Bảng 2 Phụ lục II, công trình này tương ứng với mục 2.1.1; xác định cấp theo chiều cao (Nhà A1 không thuộc trường hợp quy định tại mục 1 Ghi chú của mục 2.1 Bảng 2 Phụ lục II, vì vậy</w:t>
      </w:r>
    </w:p>
    <w:p w14:paraId="64C6C30D" w14:textId="77777777" w:rsidR="002B58F8" w:rsidRPr="002B58F8" w:rsidRDefault="002B58F8" w:rsidP="009B7036">
      <w:pPr>
        <w:spacing w:after="0" w:line="240" w:lineRule="auto"/>
      </w:pPr>
      <w:r w:rsidRPr="002B58F8">
        <w:t>sử dụng chiều cao công trình để xác định cấp): Cấp II; theo tổng diện tích sàn: Cấp III; theo số tầng cao: Cấp II. Cấp công trình Nhà A1 là </w:t>
      </w:r>
      <w:r w:rsidRPr="002B58F8">
        <w:rPr>
          <w:b/>
          <w:bCs/>
        </w:rPr>
        <w:t>cấp II</w:t>
      </w:r>
      <w:r w:rsidRPr="002B58F8">
        <w:t> (cấp cao nhất xác định được).</w:t>
      </w:r>
    </w:p>
    <w:p w14:paraId="3835BD1D" w14:textId="77777777" w:rsidR="002B58F8" w:rsidRPr="002B58F8" w:rsidRDefault="002B58F8" w:rsidP="009B7036">
      <w:pPr>
        <w:spacing w:after="0" w:line="240" w:lineRule="auto"/>
      </w:pPr>
      <w:r w:rsidRPr="002B58F8">
        <w:t>- Nhà A2: Cách xác định cấp tương tự như đối với Nhà A1. Cấp công trình Nhà A2 xác định được: </w:t>
      </w:r>
      <w:r w:rsidRPr="002B58F8">
        <w:rPr>
          <w:b/>
          <w:bCs/>
        </w:rPr>
        <w:t>Cấp III</w:t>
      </w:r>
      <w:r w:rsidRPr="002B58F8">
        <w:t>.</w:t>
      </w:r>
    </w:p>
    <w:p w14:paraId="00A4D0E3" w14:textId="77777777" w:rsidR="002B58F8" w:rsidRPr="002B58F8" w:rsidRDefault="002B58F8" w:rsidP="009B7036">
      <w:pPr>
        <w:spacing w:after="0" w:line="240" w:lineRule="auto"/>
      </w:pPr>
      <w:r w:rsidRPr="002B58F8">
        <w:t>- Nhà A3: Cách xác định cấp tương tự như đối với Nhà A1. Cấp công trình Nhà A3 xác định được: </w:t>
      </w:r>
      <w:r w:rsidRPr="002B58F8">
        <w:rPr>
          <w:b/>
          <w:bCs/>
        </w:rPr>
        <w:t>Cấp III</w:t>
      </w:r>
      <w:r w:rsidRPr="002B58F8">
        <w:t>.</w:t>
      </w:r>
    </w:p>
    <w:p w14:paraId="4DEE55A7" w14:textId="77777777" w:rsidR="002B58F8" w:rsidRPr="002B58F8" w:rsidRDefault="002B58F8" w:rsidP="009B7036">
      <w:pPr>
        <w:spacing w:after="0" w:line="240" w:lineRule="auto"/>
      </w:pPr>
      <w:r w:rsidRPr="002B58F8">
        <w:t>- Nhà A4: Cách xác định cấp tương tự như đối với Nhà A1. Cấp công trình Nhà A4 xác định được: </w:t>
      </w:r>
      <w:r w:rsidRPr="002B58F8">
        <w:rPr>
          <w:b/>
          <w:bCs/>
        </w:rPr>
        <w:t>Cấp III</w:t>
      </w:r>
      <w:r w:rsidRPr="002B58F8">
        <w:t>.</w:t>
      </w:r>
    </w:p>
    <w:p w14:paraId="4B58C28F" w14:textId="77777777" w:rsidR="002B58F8" w:rsidRPr="002B58F8" w:rsidRDefault="002B58F8" w:rsidP="009B7036">
      <w:pPr>
        <w:spacing w:after="0" w:line="240" w:lineRule="auto"/>
      </w:pPr>
      <w:r w:rsidRPr="002B58F8">
        <w:t>- Nhà A5: Công trình này có quy mô công suất riêng do đó cấp công trình xác định theo quy định tại khoản 2 Điều 2 Thông tư này như sau:</w:t>
      </w:r>
    </w:p>
    <w:p w14:paraId="272CB38E" w14:textId="77777777" w:rsidR="002B58F8" w:rsidRPr="002B58F8" w:rsidRDefault="002B58F8" w:rsidP="009B7036">
      <w:pPr>
        <w:spacing w:after="0" w:line="240" w:lineRule="auto"/>
      </w:pPr>
      <w:r w:rsidRPr="002B58F8">
        <w:t>+ Xác định cấp theo quy mô công suất: Tương ứng với mục 1.1.3.2 Bảng 1.1 Phụ lục I (loại công trình thể thao): Cấp III; tương ứng với mục 1.1.4.1 Bảng 1.1 Phụ lục I (loại công trình tập trung đông người): Cấp II. Cấp cao nhất của công trình xác định được theo quy mô công suất: Cấp II;</w:t>
      </w:r>
    </w:p>
    <w:p w14:paraId="78F10CA0" w14:textId="77777777" w:rsidR="002B58F8" w:rsidRPr="002B58F8" w:rsidRDefault="002B58F8" w:rsidP="009B7036">
      <w:pPr>
        <w:spacing w:after="0" w:line="240" w:lineRule="auto"/>
      </w:pPr>
      <w:r w:rsidRPr="002B58F8">
        <w:t>+ Xác định cấp theo quy mô kết cấu: Tương ứng với mục 2.1.1 Bảng 2 Phụ lục II; xác định cấp theo chiều cao (Nhà A5 không thuộc trường hợp quy định tại mục 1 Ghi chú của mục 2.1 Bảng 2 Phụ lục II, vì vậy sử dụng chiều cao công trình để xác định cấp): Cấp III; theo số tầng cao: Cấp III; theo tổng diện tích sàn: Cấp III, theo nhịp kết cấu lớn nhất: Cấp III. Cấp cao nhất của công trình xác định được theo quy mô kết cấu: Cấp III;</w:t>
      </w:r>
    </w:p>
    <w:p w14:paraId="527E3F40" w14:textId="77777777" w:rsidR="002B58F8" w:rsidRPr="002B58F8" w:rsidRDefault="002B58F8" w:rsidP="009B7036">
      <w:pPr>
        <w:spacing w:after="0" w:line="240" w:lineRule="auto"/>
      </w:pPr>
      <w:r w:rsidRPr="002B58F8">
        <w:t>Như vậy cấp công trình của Nhà A5 là </w:t>
      </w:r>
      <w:r w:rsidRPr="002B58F8">
        <w:rPr>
          <w:b/>
          <w:bCs/>
        </w:rPr>
        <w:t>cấp II</w:t>
      </w:r>
      <w:r w:rsidRPr="002B58F8">
        <w:t> (cấp cao nhất xác định được từ quy mô công suất và quy mô kết cấu).</w:t>
      </w:r>
    </w:p>
    <w:p w14:paraId="504D4E18" w14:textId="77777777" w:rsidR="002B58F8" w:rsidRPr="002B58F8" w:rsidRDefault="002B58F8" w:rsidP="009B7036">
      <w:pPr>
        <w:spacing w:after="0" w:line="240" w:lineRule="auto"/>
      </w:pPr>
      <w:r w:rsidRPr="002B58F8">
        <w:t>- Nhà A6: Không có trong Bảng 1.1 Phụ lục I, vì vậy theo quy định tại khoản 2 Điều 2 Thông tư này, cấp công trình được xác định theo loại và quy mô kết cấu. Theo Bảng 2 Phụ lục II, công trình này tương ứng với mục 2.1.1; xác định cấp theo chiều cao (Nhà A6 thuộc nhóm nguy hiểm cháy theo công năng F1.2 (Ký túc xá, nhà ở tập thể) tại Bảng 6 </w:t>
      </w:r>
      <w:bookmarkStart w:id="1354" w:name="tvpllink_vbetdeqlnt_2"/>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54"/>
      <w:r w:rsidRPr="002B58F8">
        <w:t>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III; theo số tầng cao: Cấp III; theo tổng diện tích sàn: Cấp III. Cấp công trình Nhà A6 xác định được: </w:t>
      </w:r>
      <w:r w:rsidRPr="002B58F8">
        <w:rPr>
          <w:b/>
          <w:bCs/>
        </w:rPr>
        <w:t>Cấp III</w:t>
      </w:r>
      <w:r w:rsidRPr="002B58F8">
        <w:t> (cấp cao nhất xác định được).</w:t>
      </w:r>
    </w:p>
    <w:p w14:paraId="40B9D260" w14:textId="77777777" w:rsidR="002B58F8" w:rsidRPr="002B58F8" w:rsidRDefault="002B58F8" w:rsidP="009B7036">
      <w:pPr>
        <w:spacing w:after="0" w:line="240" w:lineRule="auto"/>
      </w:pPr>
      <w:r w:rsidRPr="002B58F8">
        <w:t>- Nhà A7: Cách xác định cấp tương tự như đối với Nhà A1. Cấp công trình Nhà A7 xác định được: </w:t>
      </w:r>
      <w:r w:rsidRPr="002B58F8">
        <w:rPr>
          <w:b/>
          <w:bCs/>
        </w:rPr>
        <w:t>Cấp III</w:t>
      </w:r>
      <w:r w:rsidRPr="002B58F8">
        <w:t>.</w:t>
      </w:r>
    </w:p>
    <w:p w14:paraId="33C876AE" w14:textId="77777777" w:rsidR="002B58F8" w:rsidRPr="002B58F8" w:rsidRDefault="002B58F8" w:rsidP="009B7036">
      <w:pPr>
        <w:spacing w:after="0" w:line="240" w:lineRule="auto"/>
      </w:pPr>
      <w:r w:rsidRPr="002B58F8">
        <w:t>- Sân vườn: Có mục đích sử dụng phù hợp với loại công trình nêu trong Bảng 1.3 Phụ lục I và không có trong Bảng 2 Phụ lục II, vì vậy theo quy định tại khoản 2 Điều 2 Thông tư này, cấp công trình được xác định theo quy mô công suất; tương ứng với mục 1.3.4 Bảng 1.3 Phụ lục I, cấp công trình xác định được theo tổng diện tích sàn là </w:t>
      </w:r>
      <w:r w:rsidRPr="002B58F8">
        <w:rPr>
          <w:b/>
          <w:bCs/>
        </w:rPr>
        <w:t>cấp IV</w:t>
      </w:r>
      <w:r w:rsidRPr="002B58F8">
        <w:t>.</w:t>
      </w:r>
    </w:p>
    <w:p w14:paraId="2C7DC7D4" w14:textId="77777777" w:rsidR="002B58F8" w:rsidRPr="002B58F8" w:rsidRDefault="002B58F8" w:rsidP="009B7036">
      <w:pPr>
        <w:spacing w:after="0" w:line="240" w:lineRule="auto"/>
      </w:pPr>
      <w:r w:rsidRPr="002B58F8">
        <w:t>- Hệ thống đường nội bộ trong trường học: Là đường chuyên dùng quy định tại mục 1.4.1.4 Bảng 1.4 Phụ lục I và không có trong Bảng 2 Phụ lục II, vì vậy theo quy định tại khoản 2 Điều 2 Thông tư này, cấp công trình được xác định theo mức độ quan trọng; cấp công trình xác định được: </w:t>
      </w:r>
      <w:r w:rsidRPr="002B58F8">
        <w:rPr>
          <w:b/>
          <w:bCs/>
        </w:rPr>
        <w:t>Cấp IV</w:t>
      </w:r>
      <w:r w:rsidRPr="002B58F8">
        <w:t>.</w:t>
      </w:r>
    </w:p>
    <w:p w14:paraId="7067E8F4" w14:textId="77777777" w:rsidR="002B58F8" w:rsidRPr="002B58F8" w:rsidRDefault="002B58F8" w:rsidP="009B7036">
      <w:pPr>
        <w:spacing w:after="0" w:line="240" w:lineRule="auto"/>
      </w:pPr>
      <w:r w:rsidRPr="002B58F8">
        <w:t>- Hàng rào bảo vệ: Không có trong Bảng 1.1 Phụ lục I, vì vậy theo quy định tại khoản 2 Điều 2 Thông tư này, cấp công trình được xác định theo loại và quy mô kết cấu. Theo Bảng 2 Phụ lục II, công trình này tương ứng với mục 2.14.2; cấp công trình xác định được theo chiều cao là </w:t>
      </w:r>
      <w:r w:rsidRPr="002B58F8">
        <w:rPr>
          <w:b/>
          <w:bCs/>
        </w:rPr>
        <w:t>cấp IV</w:t>
      </w:r>
      <w:r w:rsidRPr="002B58F8">
        <w:t>.</w:t>
      </w:r>
    </w:p>
    <w:p w14:paraId="5D60C9C8" w14:textId="77777777" w:rsidR="002B58F8" w:rsidRPr="002B58F8" w:rsidRDefault="002B58F8" w:rsidP="009B7036">
      <w:pPr>
        <w:spacing w:after="0" w:line="240" w:lineRule="auto"/>
      </w:pPr>
      <w:r w:rsidRPr="002B58F8">
        <w:t>- Nhà bảo vệ: Cách xác định cấp tương tự như đối với Nhà A1. Cấp công trình Nhà bảo vệ xác định được: </w:t>
      </w:r>
      <w:r w:rsidRPr="002B58F8">
        <w:rPr>
          <w:b/>
          <w:bCs/>
        </w:rPr>
        <w:t>Cấp IV</w:t>
      </w:r>
      <w:r w:rsidRPr="002B58F8">
        <w:t>.</w:t>
      </w:r>
    </w:p>
    <w:p w14:paraId="6529E248" w14:textId="77777777" w:rsidR="002B58F8" w:rsidRPr="002B58F8" w:rsidRDefault="002B58F8" w:rsidP="009B7036">
      <w:pPr>
        <w:spacing w:after="0" w:line="240" w:lineRule="auto"/>
      </w:pPr>
      <w:r w:rsidRPr="002B58F8">
        <w:t>c) Áp dụng cấp công trình trong quản lý các hoạt động xây dựng:</w:t>
      </w:r>
    </w:p>
    <w:p w14:paraId="12DAE230"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Dự án Trường THPT A có tổ hợp các công trình chính, theo điểm c khoản 2 Điều 3 Thông tư này, áp dụng cấp của tổ hợp các công trình chính (đã xác định tại mục a Ví dụ này) là </w:t>
      </w:r>
      <w:r w:rsidRPr="002B58F8">
        <w:rPr>
          <w:b/>
          <w:bCs/>
        </w:rPr>
        <w:t>cấp II</w:t>
      </w:r>
      <w:r w:rsidRPr="002B58F8">
        <w:t>.</w:t>
      </w:r>
    </w:p>
    <w:p w14:paraId="722412D7"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Trường THPT A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b Ví dụ này) là </w:t>
      </w:r>
      <w:r w:rsidRPr="002B58F8">
        <w:rPr>
          <w:b/>
          <w:bCs/>
        </w:rPr>
        <w:t>cấp II</w:t>
      </w:r>
      <w:r w:rsidRPr="002B58F8">
        <w:t> (cấp công trình của Nhà A1).</w:t>
      </w:r>
    </w:p>
    <w:p w14:paraId="6CF3C647" w14:textId="77777777" w:rsidR="002B58F8" w:rsidRPr="002B58F8" w:rsidRDefault="002B58F8" w:rsidP="009B7036">
      <w:pPr>
        <w:spacing w:after="0" w:line="240" w:lineRule="auto"/>
      </w:pPr>
      <w:r w:rsidRPr="002B58F8">
        <w:t xml:space="preserve">- Áp dụng cấp công trình để quản lý các hoạt động xây dựng được quy định từ điểm c đến điểm p khoản 1 Điều 3 Thông tư này; ví dụ xác định điều kiện kinh nghiệm nghề nghiệp của cá nhân để cấp chứng chỉ hành nghề </w:t>
      </w:r>
      <w:r w:rsidRPr="002B58F8">
        <w:lastRenderedPageBreak/>
        <w:t>khảo sát xây dựng, thiết kế xây dựng, giám sát thi công xây dựng; xác định điều kiện kinh nghiệm nghề nghiệp của cá nhân để hành nghề giám đốc quản lý dự án đầu tư xây dựng và chỉ huy trưởng công trường tại Dự án Trường THPT A như sau:</w:t>
      </w:r>
    </w:p>
    <w:p w14:paraId="5F0A7B84" w14:textId="77777777" w:rsidR="002B58F8" w:rsidRPr="002B58F8" w:rsidRDefault="002B58F8" w:rsidP="009B7036">
      <w:pPr>
        <w:spacing w:after="0" w:line="240" w:lineRule="auto"/>
      </w:pPr>
      <w:r w:rsidRPr="002B58F8">
        <w:t>+ Trường hợp phạm vi thực hiện cho toàn bộ tổ hợp các công trình: Theo điểm c khoản 3 Điều 3 Thông tư này, áp dụng cấp của tổ hợp các công trình chính (đã xác định tại mục a Ví dụ này) là </w:t>
      </w:r>
      <w:r w:rsidRPr="002B58F8">
        <w:rPr>
          <w:b/>
          <w:bCs/>
        </w:rPr>
        <w:t>cấp II</w:t>
      </w:r>
      <w:r w:rsidRPr="002B58F8">
        <w:t>;</w:t>
      </w:r>
    </w:p>
    <w:p w14:paraId="30315C2F" w14:textId="77777777" w:rsidR="002B58F8" w:rsidRPr="002B58F8" w:rsidRDefault="002B58F8" w:rsidP="009B7036">
      <w:pPr>
        <w:spacing w:after="0" w:line="240" w:lineRule="auto"/>
      </w:pPr>
      <w:r w:rsidRPr="002B58F8">
        <w:t>+ Trường hợp phạm vi thực hiện cho một số công trình thuộc dự án đầu tư xây dựng công trình: Theo điểm b khoản 3 Điều 3 Thông tư này, áp dụng cấp công trình (đã xác định tại mục b Ví dụ này) đối với từng công trình được xét; ví dụ: Nhà A1 lấy cấp công trình là </w:t>
      </w:r>
      <w:r w:rsidRPr="002B58F8">
        <w:rPr>
          <w:b/>
          <w:bCs/>
        </w:rPr>
        <w:t>cấp II</w:t>
      </w:r>
      <w:r w:rsidRPr="002B58F8">
        <w:t> để áp dụng; Nhà A3 lấy </w:t>
      </w:r>
      <w:r w:rsidRPr="002B58F8">
        <w:rPr>
          <w:b/>
          <w:bCs/>
        </w:rPr>
        <w:t>cấp III</w:t>
      </w:r>
      <w:r w:rsidRPr="002B58F8">
        <w:t> để áp dụng; Sân vườn lấy </w:t>
      </w:r>
      <w:r w:rsidRPr="002B58F8">
        <w:rPr>
          <w:b/>
          <w:bCs/>
        </w:rPr>
        <w:t>cấp IV</w:t>
      </w:r>
      <w:r w:rsidRPr="002B58F8">
        <w:t> để áp dụng;</w:t>
      </w:r>
    </w:p>
    <w:p w14:paraId="70AA39C2" w14:textId="77777777" w:rsidR="002B58F8" w:rsidRPr="002B58F8" w:rsidRDefault="002B58F8" w:rsidP="009B7036">
      <w:pPr>
        <w:spacing w:after="0" w:line="240" w:lineRule="auto"/>
      </w:pPr>
      <w:r w:rsidRPr="002B58F8">
        <w:t>+ Trường hợp phạm vi thực hiện cho một công trình độc lập: Theo điểm a khoản 3 Điều 3 Thông tư này, áp dụng cấp của công trình thực hiện (đã xác định tại mục b Ví dụ này); ví dụ: Nhà A2 lấy </w:t>
      </w:r>
      <w:r w:rsidRPr="002B58F8">
        <w:rPr>
          <w:b/>
          <w:bCs/>
        </w:rPr>
        <w:t>cấp III</w:t>
      </w:r>
      <w:r w:rsidRPr="002B58F8">
        <w:t> để áp dụng; tương tự, nếu tổ chức, cá nhân chỉ tham gia thực hiện hàng rào bảo vệ hoặc nhà bảo vệ thì lấy cấp công trình là </w:t>
      </w:r>
      <w:r w:rsidRPr="002B58F8">
        <w:rPr>
          <w:b/>
          <w:bCs/>
        </w:rPr>
        <w:t>cấp IV</w:t>
      </w:r>
      <w:r w:rsidRPr="002B58F8">
        <w:t> để áp dụng.</w:t>
      </w:r>
    </w:p>
    <w:p w14:paraId="4D76BAA4" w14:textId="77777777" w:rsidR="002B58F8" w:rsidRPr="002B58F8" w:rsidRDefault="002B58F8" w:rsidP="009B7036">
      <w:pPr>
        <w:spacing w:after="0" w:line="240" w:lineRule="auto"/>
      </w:pPr>
      <w:bookmarkStart w:id="1355" w:name="dieu_3_2"/>
      <w:r w:rsidRPr="002B58F8">
        <w:rPr>
          <w:b/>
          <w:bCs/>
        </w:rPr>
        <w:t>3.2 Ví dụ 2: Dự án đầu tư xây dựng công trình dân dụng - Bệnh viện đa khoa Q</w:t>
      </w:r>
      <w:bookmarkEnd w:id="1355"/>
    </w:p>
    <w:p w14:paraId="5EE30675" w14:textId="77777777" w:rsidR="002B58F8" w:rsidRPr="002B58F8" w:rsidRDefault="002B58F8" w:rsidP="009B7036">
      <w:pPr>
        <w:spacing w:after="0" w:line="240" w:lineRule="auto"/>
      </w:pPr>
      <w:r w:rsidRPr="002B58F8">
        <w:t>Dự án đầu tư xây dựng “Bệnh viện đa khoa Q” (sau đây viết tắt là Bệnh viện Q) được đầu tư với mục tiêu xây dựng mới đồng bộ, hoàn chỉnh cơ sở vật chất và hạ tầng kỹ thuật Bệnh viện Q, đảm bảo các điều kiện của bệnh viện đa khoa cấp tỉnh nhằm đáp ứng nhu cầu khám, chữa bệnh của người dân với quy mô 450 giường bệnh lưu trú.</w:t>
      </w:r>
    </w:p>
    <w:p w14:paraId="467BB163" w14:textId="77777777" w:rsidR="002B58F8" w:rsidRPr="002B58F8" w:rsidRDefault="002B58F8" w:rsidP="009B7036">
      <w:pPr>
        <w:spacing w:after="0" w:line="240" w:lineRule="auto"/>
      </w:pPr>
      <w:r w:rsidRPr="002B58F8">
        <w:t>Dự án Bệnh viện Q bao gồm các công trình chính gồm Nhà Q1, Nhà Q2, Nhà Q3, Nhà Q4, và Nhà Q7. Các công trình này tạo thành tổ hợp công trình có công năng chung sử dụng cho mục đích khám, chữa bệnh và các hoạt động phụ trợ y tế khác (công trình dân dụng), quyết định trực tiếp đến mục tiêu và quy mô đầu tư của dự án; thông số cụ thể như sau:</w:t>
      </w:r>
    </w:p>
    <w:p w14:paraId="1250F89C" w14:textId="77777777" w:rsidR="002B58F8" w:rsidRPr="002B58F8" w:rsidRDefault="002B58F8" w:rsidP="009B7036">
      <w:pPr>
        <w:spacing w:after="0" w:line="240" w:lineRule="auto"/>
      </w:pPr>
      <w:r w:rsidRPr="002B58F8">
        <w:t>- Nhà Q1 (Văn phòng làm việc, Trung tâm đào tạo, nghiên cứu của bệnh viện): Cao 9 tầng, chiều cao công trình 41 m, tổng diện tích sàn 8.000 m</w:t>
      </w:r>
      <w:r w:rsidRPr="002B58F8">
        <w:rPr>
          <w:vertAlign w:val="superscript"/>
        </w:rPr>
        <w:t>2</w:t>
      </w:r>
      <w:r w:rsidRPr="002B58F8">
        <w:t>;</w:t>
      </w:r>
    </w:p>
    <w:p w14:paraId="475E43C0" w14:textId="77777777" w:rsidR="002B58F8" w:rsidRPr="002B58F8" w:rsidRDefault="002B58F8" w:rsidP="009B7036">
      <w:pPr>
        <w:spacing w:after="0" w:line="240" w:lineRule="auto"/>
      </w:pPr>
      <w:r w:rsidRPr="002B58F8">
        <w:t>- Nhà Q2 (Trung tâm khám bệnh và xét nghiệm): Cao 3 tầng, chiều cao công trình 15,8 m, tổng diện tích sàn 2.500 m</w:t>
      </w:r>
      <w:r w:rsidRPr="002B58F8">
        <w:rPr>
          <w:vertAlign w:val="superscript"/>
        </w:rPr>
        <w:t>2</w:t>
      </w:r>
      <w:r w:rsidRPr="002B58F8">
        <w:t>;</w:t>
      </w:r>
    </w:p>
    <w:p w14:paraId="0659F6BE" w14:textId="77777777" w:rsidR="002B58F8" w:rsidRPr="002B58F8" w:rsidRDefault="002B58F8" w:rsidP="009B7036">
      <w:pPr>
        <w:spacing w:after="0" w:line="240" w:lineRule="auto"/>
      </w:pPr>
      <w:r w:rsidRPr="002B58F8">
        <w:t>- Nhà Q3 (Cấp cứu và phẫu thuật): Cao 2 tầng, chiều cao công trình 12,6 m, tổng diện tích sàn 2.000 m</w:t>
      </w:r>
      <w:r w:rsidRPr="002B58F8">
        <w:rPr>
          <w:vertAlign w:val="superscript"/>
        </w:rPr>
        <w:t>2</w:t>
      </w:r>
      <w:r w:rsidRPr="002B58F8">
        <w:t>;</w:t>
      </w:r>
    </w:p>
    <w:p w14:paraId="445B9045" w14:textId="77777777" w:rsidR="002B58F8" w:rsidRPr="002B58F8" w:rsidRDefault="002B58F8" w:rsidP="009B7036">
      <w:pPr>
        <w:spacing w:after="0" w:line="240" w:lineRule="auto"/>
      </w:pPr>
      <w:r w:rsidRPr="002B58F8">
        <w:t>- Nhà Q4 (cho các khoa và khu điều trị sau phẫu thuật): Cao 22 tầng, chiều cao công trình 75 m, tổng diện tích sàn 22.000 m</w:t>
      </w:r>
      <w:r w:rsidRPr="002B58F8">
        <w:rPr>
          <w:vertAlign w:val="superscript"/>
        </w:rPr>
        <w:t>2</w:t>
      </w:r>
      <w:r w:rsidRPr="002B58F8">
        <w:t>;</w:t>
      </w:r>
    </w:p>
    <w:p w14:paraId="07BA7838" w14:textId="77777777" w:rsidR="002B58F8" w:rsidRPr="002B58F8" w:rsidRDefault="002B58F8" w:rsidP="009B7036">
      <w:pPr>
        <w:spacing w:after="0" w:line="240" w:lineRule="auto"/>
      </w:pPr>
      <w:r w:rsidRPr="002B58F8">
        <w:t>- Nhà Q7 (Nhà xác): Cao 1 tầng, diện tích sàn 500 m</w:t>
      </w:r>
      <w:r w:rsidRPr="002B58F8">
        <w:rPr>
          <w:vertAlign w:val="superscript"/>
        </w:rPr>
        <w:t>2</w:t>
      </w:r>
      <w:r w:rsidRPr="002B58F8">
        <w:t>;</w:t>
      </w:r>
    </w:p>
    <w:p w14:paraId="17A2A4F5" w14:textId="77777777" w:rsidR="002B58F8" w:rsidRPr="002B58F8" w:rsidRDefault="002B58F8" w:rsidP="009B7036">
      <w:pPr>
        <w:spacing w:after="0" w:line="240" w:lineRule="auto"/>
      </w:pPr>
      <w:r w:rsidRPr="002B58F8">
        <w:t>Ngoài tổ hợp công trình chính nêu trên, Dự án Bệnh viện Q còn bao gồm các công trình phụ trợ và hệ thống hạ tầng kỹ thuật đồng bộ phục vụ vận hành bệnh viện, cụ thể:</w:t>
      </w:r>
    </w:p>
    <w:p w14:paraId="559F0FB6" w14:textId="77777777" w:rsidR="002B58F8" w:rsidRPr="002B58F8" w:rsidRDefault="002B58F8" w:rsidP="009B7036">
      <w:pPr>
        <w:spacing w:after="0" w:line="240" w:lineRule="auto"/>
      </w:pPr>
      <w:r w:rsidRPr="002B58F8">
        <w:t>- Nhà Q5 (Khu chế biến thức ăn): Cao 2 tầng, chiều cao công trình 11 m, tổng diện tích sàn 1.000 m</w:t>
      </w:r>
      <w:r w:rsidRPr="002B58F8">
        <w:rPr>
          <w:vertAlign w:val="superscript"/>
        </w:rPr>
        <w:t>2</w:t>
      </w:r>
      <w:r w:rsidRPr="002B58F8">
        <w:t>;</w:t>
      </w:r>
    </w:p>
    <w:p w14:paraId="522AA89C" w14:textId="77777777" w:rsidR="002B58F8" w:rsidRPr="002B58F8" w:rsidRDefault="002B58F8" w:rsidP="009B7036">
      <w:pPr>
        <w:spacing w:after="0" w:line="240" w:lineRule="auto"/>
      </w:pPr>
      <w:r w:rsidRPr="002B58F8">
        <w:t>- Nhà Q6 (Nhà căng tin): Cao 2 tầng, chiều cao công trình 11 m, tổng diện tích sàn 600 m</w:t>
      </w:r>
      <w:r w:rsidRPr="002B58F8">
        <w:rPr>
          <w:vertAlign w:val="superscript"/>
        </w:rPr>
        <w:t>2</w:t>
      </w:r>
      <w:r w:rsidRPr="002B58F8">
        <w:t>;</w:t>
      </w:r>
    </w:p>
    <w:p w14:paraId="49934D4D" w14:textId="77777777" w:rsidR="002B58F8" w:rsidRPr="002B58F8" w:rsidRDefault="002B58F8" w:rsidP="009B7036">
      <w:pPr>
        <w:spacing w:after="0" w:line="240" w:lineRule="auto"/>
      </w:pPr>
      <w:r w:rsidRPr="002B58F8">
        <w:t>- Nhà Q8 (Nhà tang lễ): Cao 1 tầng, diện tích sàn 600 m</w:t>
      </w:r>
      <w:r w:rsidRPr="002B58F8">
        <w:rPr>
          <w:vertAlign w:val="superscript"/>
        </w:rPr>
        <w:t>2</w:t>
      </w:r>
      <w:r w:rsidRPr="002B58F8">
        <w:t>;</w:t>
      </w:r>
    </w:p>
    <w:p w14:paraId="33095AA4" w14:textId="77777777" w:rsidR="002B58F8" w:rsidRPr="002B58F8" w:rsidRDefault="002B58F8" w:rsidP="009B7036">
      <w:pPr>
        <w:spacing w:after="0" w:line="240" w:lineRule="auto"/>
      </w:pPr>
      <w:r w:rsidRPr="002B58F8">
        <w:t>- Trạm xử lý nước thải: 1.500 m3/ngày đêm;</w:t>
      </w:r>
    </w:p>
    <w:p w14:paraId="08E70CFD" w14:textId="77777777" w:rsidR="002B58F8" w:rsidRPr="002B58F8" w:rsidRDefault="002B58F8" w:rsidP="009B7036">
      <w:pPr>
        <w:spacing w:after="0" w:line="240" w:lineRule="auto"/>
      </w:pPr>
      <w:r w:rsidRPr="002B58F8">
        <w:t>- Trạm xử lý chất thải rắn: Công suất đốt rác 5 tấn/ngày đêm;</w:t>
      </w:r>
    </w:p>
    <w:p w14:paraId="22E9FD5C" w14:textId="77777777" w:rsidR="002B58F8" w:rsidRPr="002B58F8" w:rsidRDefault="002B58F8" w:rsidP="009B7036">
      <w:pPr>
        <w:spacing w:after="0" w:line="240" w:lineRule="auto"/>
      </w:pPr>
      <w:r w:rsidRPr="002B58F8">
        <w:t>- Hệ thống sân vườn cây cảnh;</w:t>
      </w:r>
    </w:p>
    <w:p w14:paraId="05A975C9" w14:textId="77777777" w:rsidR="002B58F8" w:rsidRPr="002B58F8" w:rsidRDefault="002B58F8" w:rsidP="009B7036">
      <w:pPr>
        <w:spacing w:after="0" w:line="240" w:lineRule="auto"/>
      </w:pPr>
      <w:r w:rsidRPr="002B58F8">
        <w:t>- Sân bãi đậu xe ngoài trời: 5.000 m</w:t>
      </w:r>
      <w:r w:rsidRPr="002B58F8">
        <w:rPr>
          <w:vertAlign w:val="superscript"/>
        </w:rPr>
        <w:t>2</w:t>
      </w:r>
      <w:r w:rsidRPr="002B58F8">
        <w:t>;</w:t>
      </w:r>
    </w:p>
    <w:p w14:paraId="51185ECF" w14:textId="77777777" w:rsidR="002B58F8" w:rsidRPr="002B58F8" w:rsidRDefault="002B58F8" w:rsidP="009B7036">
      <w:pPr>
        <w:spacing w:after="0" w:line="240" w:lineRule="auto"/>
      </w:pPr>
      <w:r w:rsidRPr="002B58F8">
        <w:t>- Hệ thống đường nội bộ trong bệnh viện: 1 làn xe, cho xe máy, xe ô tô;</w:t>
      </w:r>
    </w:p>
    <w:p w14:paraId="2EFA0D48" w14:textId="77777777" w:rsidR="002B58F8" w:rsidRPr="002B58F8" w:rsidRDefault="002B58F8" w:rsidP="009B7036">
      <w:pPr>
        <w:spacing w:after="0" w:line="240" w:lineRule="auto"/>
      </w:pPr>
      <w:r w:rsidRPr="002B58F8">
        <w:t>- Tường rào: Cao 4,5 m;</w:t>
      </w:r>
    </w:p>
    <w:p w14:paraId="49DC5414" w14:textId="77777777" w:rsidR="002B58F8" w:rsidRPr="002B58F8" w:rsidRDefault="002B58F8" w:rsidP="009B7036">
      <w:pPr>
        <w:spacing w:after="0" w:line="240" w:lineRule="auto"/>
      </w:pPr>
      <w:r w:rsidRPr="002B58F8">
        <w:t>- Nhà bảo vệ (4 nhà): Mỗi nhà có quy mô cao 1 tầng, diện tích 12 m</w:t>
      </w:r>
      <w:r w:rsidRPr="002B58F8">
        <w:rPr>
          <w:vertAlign w:val="superscript"/>
        </w:rPr>
        <w:t>2</w:t>
      </w:r>
      <w:r w:rsidRPr="002B58F8">
        <w:t>;</w:t>
      </w:r>
    </w:p>
    <w:p w14:paraId="249263B3" w14:textId="77777777" w:rsidR="002B58F8" w:rsidRPr="002B58F8" w:rsidRDefault="002B58F8" w:rsidP="009B7036">
      <w:pPr>
        <w:spacing w:after="0" w:line="240" w:lineRule="auto"/>
      </w:pPr>
      <w:r w:rsidRPr="002B58F8">
        <w:t>- Hệ thống điện động lực: Đường dây và trạm biến áp, cấp điện áp &lt;35 kV;</w:t>
      </w:r>
    </w:p>
    <w:p w14:paraId="1F079B1A" w14:textId="77777777" w:rsidR="002B58F8" w:rsidRPr="002B58F8" w:rsidRDefault="002B58F8" w:rsidP="009B7036">
      <w:pPr>
        <w:spacing w:after="0" w:line="240" w:lineRule="auto"/>
      </w:pPr>
      <w:r w:rsidRPr="002B58F8">
        <w:t>- Hệ thống cấp nước (Bể nước và Trạm bơm): Công suất 1.500 m3/ngày đêm;</w:t>
      </w:r>
    </w:p>
    <w:p w14:paraId="01D5FC75" w14:textId="77777777" w:rsidR="002B58F8" w:rsidRPr="002B58F8" w:rsidRDefault="002B58F8" w:rsidP="009B7036">
      <w:pPr>
        <w:spacing w:after="0" w:line="240" w:lineRule="auto"/>
      </w:pPr>
      <w:r w:rsidRPr="002B58F8">
        <w:t>- Hệ thống cống thoát nước thải: Ống có đường kính trong D = 450 mm, dài 900 m.</w:t>
      </w:r>
    </w:p>
    <w:p w14:paraId="0942B6F9" w14:textId="77777777" w:rsidR="002B58F8" w:rsidRPr="002B58F8" w:rsidRDefault="002B58F8" w:rsidP="009B7036">
      <w:pPr>
        <w:spacing w:after="0" w:line="240" w:lineRule="auto"/>
      </w:pPr>
      <w:r w:rsidRPr="002B58F8">
        <w:rPr>
          <w:b/>
          <w:bCs/>
        </w:rPr>
        <w:t>Cấp công trình được xác định như sau:</w:t>
      </w:r>
    </w:p>
    <w:p w14:paraId="5F723737" w14:textId="77777777" w:rsidR="002B58F8" w:rsidRPr="002B58F8" w:rsidRDefault="002B58F8" w:rsidP="009B7036">
      <w:pPr>
        <w:spacing w:after="0" w:line="240" w:lineRule="auto"/>
      </w:pPr>
      <w:r w:rsidRPr="002B58F8">
        <w:t>a) Xác định cấp của tổ hợp các công trình chính thuộc Dự án Bệnh viện Q:</w:t>
      </w:r>
    </w:p>
    <w:p w14:paraId="3BBD11C3" w14:textId="77777777" w:rsidR="002B58F8" w:rsidRPr="002B58F8" w:rsidRDefault="002B58F8" w:rsidP="009B7036">
      <w:pPr>
        <w:spacing w:after="0" w:line="240" w:lineRule="auto"/>
      </w:pPr>
      <w:r w:rsidRPr="002B58F8">
        <w:t>Tổ hợp các công trình của Bệnh viện Q (gồm các công trình chính: Nhà Q1, Nhà Q2, Nhà Q3, Nhà Q4, và Nhà Q7) được sử dụng cho mục đích khám, chữa bệnh và y tế khác, có quy mô công suất quy định trong Bảng 1.1 Phụ lục I; cấp công trình của tổ hợp các công trình này được xác định theo quy định tại điểm a khoản 3 Điều 2 Thông tư này: Tương ứng với mục 1.1.2.1 Bảng 1.1 Phụ lục I (loại công trình bệnh viện đa khoa) và quy mô 450 giường bệnh lưu trú, Bệnh viện Q có cấp công trình theo quy mô công suất là </w:t>
      </w:r>
      <w:r w:rsidRPr="002B58F8">
        <w:rPr>
          <w:b/>
          <w:bCs/>
        </w:rPr>
        <w:t>cấp II</w:t>
      </w:r>
      <w:r w:rsidRPr="002B58F8">
        <w:t>.</w:t>
      </w:r>
    </w:p>
    <w:p w14:paraId="5F5F39C2" w14:textId="77777777" w:rsidR="002B58F8" w:rsidRPr="002B58F8" w:rsidRDefault="002B58F8" w:rsidP="009B7036">
      <w:pPr>
        <w:spacing w:after="0" w:line="240" w:lineRule="auto"/>
      </w:pPr>
      <w:r w:rsidRPr="002B58F8">
        <w:t>b) Xác định cấp các công trình thuộc Dự án Bệnh viện Q:</w:t>
      </w:r>
    </w:p>
    <w:p w14:paraId="6337B219" w14:textId="77777777" w:rsidR="002B58F8" w:rsidRPr="002B58F8" w:rsidRDefault="002B58F8" w:rsidP="009B7036">
      <w:pPr>
        <w:spacing w:after="0" w:line="240" w:lineRule="auto"/>
      </w:pPr>
      <w:r w:rsidRPr="002B58F8">
        <w:t xml:space="preserve">- Nhà Q1: Không có trong Bảng 1.1 Phụ lục I, vì vậy theo quy định tại khoản 2 Điều 2 Thông tư này, cấp công trình được xác định theo loại và quy mô kết cấu. Theo Bảng 2 Phụ lục II, công trình này tương ứng với mục 2.1.1; xác định cấp theo chiều cao (Nhà Q1 thuộc nhóm nguy hiểm cháy theo công năng F4.3 (Văn phòng làm </w:t>
      </w:r>
      <w:r w:rsidRPr="002B58F8">
        <w:lastRenderedPageBreak/>
        <w:t>việc) tại Bảng 6 </w:t>
      </w:r>
      <w:bookmarkStart w:id="1356" w:name="tvpllink_vbetdeqlnt_3"/>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56"/>
      <w:r w:rsidRPr="002B58F8">
        <w:t>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III. Cấp công trình Nhà Q1 xác định được: </w:t>
      </w:r>
      <w:r w:rsidRPr="002B58F8">
        <w:rPr>
          <w:b/>
          <w:bCs/>
        </w:rPr>
        <w:t>Cấp II</w:t>
      </w:r>
      <w:r w:rsidRPr="002B58F8">
        <w:t> (cấp cao nhất xác định được).</w:t>
      </w:r>
    </w:p>
    <w:p w14:paraId="6AB85520" w14:textId="77777777" w:rsidR="002B58F8" w:rsidRPr="002B58F8" w:rsidRDefault="002B58F8" w:rsidP="009B7036">
      <w:pPr>
        <w:spacing w:after="0" w:line="240" w:lineRule="auto"/>
      </w:pPr>
      <w:r w:rsidRPr="002B58F8">
        <w:t>- Nhà Q2: Không có trong Bảng 1.1 Phụ lục I, vì vậy theo quy định tại khoản 2 Điều 2 Thông tư này, cấp công trình được xác định theo loại và quy mô kết cấu. Theo Bảng 2 Phụ lục II, công trình này tương ứng với mục 2.1.1; cấp công trình Q2 xác định được là </w:t>
      </w:r>
      <w:r w:rsidRPr="002B58F8">
        <w:rPr>
          <w:b/>
          <w:bCs/>
        </w:rPr>
        <w:t>cấp</w:t>
      </w:r>
      <w:r w:rsidRPr="002B58F8">
        <w:t> </w:t>
      </w:r>
      <w:r w:rsidRPr="002B58F8">
        <w:rPr>
          <w:b/>
          <w:bCs/>
        </w:rPr>
        <w:t>III</w:t>
      </w:r>
      <w:r w:rsidRPr="002B58F8">
        <w:t>.</w:t>
      </w:r>
    </w:p>
    <w:p w14:paraId="3CA6A9FB" w14:textId="77777777" w:rsidR="002B58F8" w:rsidRPr="002B58F8" w:rsidRDefault="002B58F8" w:rsidP="009B7036">
      <w:pPr>
        <w:spacing w:after="0" w:line="240" w:lineRule="auto"/>
      </w:pPr>
      <w:r w:rsidRPr="002B58F8">
        <w:t>- Nhà Q3: Cách xác định cấp tương tự như đối với nhà Q2. Cấp công trình Nhà Q3 xác định được: </w:t>
      </w:r>
      <w:r w:rsidRPr="002B58F8">
        <w:rPr>
          <w:b/>
          <w:bCs/>
        </w:rPr>
        <w:t>Cấp III</w:t>
      </w:r>
      <w:r w:rsidRPr="002B58F8">
        <w:t>.</w:t>
      </w:r>
    </w:p>
    <w:p w14:paraId="60D3D79A" w14:textId="77777777" w:rsidR="002B58F8" w:rsidRPr="002B58F8" w:rsidRDefault="002B58F8" w:rsidP="009B7036">
      <w:pPr>
        <w:spacing w:after="0" w:line="240" w:lineRule="auto"/>
      </w:pPr>
      <w:r w:rsidRPr="002B58F8">
        <w:t>- Nhà Q4: Cách xác định cấp tương tự như đối với nhà Q2. Cấp công trình Nhà Q4 xác định được: </w:t>
      </w:r>
      <w:r w:rsidRPr="002B58F8">
        <w:rPr>
          <w:b/>
          <w:bCs/>
        </w:rPr>
        <w:t>Cấp II</w:t>
      </w:r>
      <w:r w:rsidRPr="002B58F8">
        <w:t>.</w:t>
      </w:r>
    </w:p>
    <w:p w14:paraId="3A030B7C" w14:textId="77777777" w:rsidR="002B58F8" w:rsidRPr="002B58F8" w:rsidRDefault="002B58F8" w:rsidP="009B7036">
      <w:pPr>
        <w:spacing w:after="0" w:line="240" w:lineRule="auto"/>
      </w:pPr>
      <w:r w:rsidRPr="002B58F8">
        <w:t>- Nhà Q5: Cách xác định cấp tương tự như đối với nhà Q2. Cấp công trình Nhà Q5 xác định được: </w:t>
      </w:r>
      <w:r w:rsidRPr="002B58F8">
        <w:rPr>
          <w:b/>
          <w:bCs/>
        </w:rPr>
        <w:t>Cấp III</w:t>
      </w:r>
      <w:r w:rsidRPr="002B58F8">
        <w:t>.</w:t>
      </w:r>
    </w:p>
    <w:p w14:paraId="21DC540A" w14:textId="77777777" w:rsidR="002B58F8" w:rsidRPr="002B58F8" w:rsidRDefault="002B58F8" w:rsidP="009B7036">
      <w:pPr>
        <w:spacing w:after="0" w:line="240" w:lineRule="auto"/>
      </w:pPr>
      <w:r w:rsidRPr="002B58F8">
        <w:t>- Nhà Q6: Cách xác định cấp tương tự như đối với nhà Q2. Cấp công trình Nhà Q6 xác định được: </w:t>
      </w:r>
      <w:r w:rsidRPr="002B58F8">
        <w:rPr>
          <w:b/>
          <w:bCs/>
        </w:rPr>
        <w:t>Cấp III</w:t>
      </w:r>
      <w:r w:rsidRPr="002B58F8">
        <w:t>.</w:t>
      </w:r>
    </w:p>
    <w:p w14:paraId="1C90BBC2" w14:textId="77777777" w:rsidR="002B58F8" w:rsidRPr="002B58F8" w:rsidRDefault="002B58F8" w:rsidP="009B7036">
      <w:pPr>
        <w:spacing w:after="0" w:line="240" w:lineRule="auto"/>
      </w:pPr>
      <w:r w:rsidRPr="002B58F8">
        <w:t>- Nhà Q7: Cách xác định cấp tương tự như đối với nhà Q2. Cấp công trình Nhà Q7 xác định được: </w:t>
      </w:r>
      <w:r w:rsidRPr="002B58F8">
        <w:rPr>
          <w:b/>
          <w:bCs/>
        </w:rPr>
        <w:t>Cấp IV</w:t>
      </w:r>
      <w:r w:rsidRPr="002B58F8">
        <w:t>.</w:t>
      </w:r>
    </w:p>
    <w:p w14:paraId="777FB6D3" w14:textId="77777777" w:rsidR="002B58F8" w:rsidRPr="002B58F8" w:rsidRDefault="002B58F8" w:rsidP="009B7036">
      <w:pPr>
        <w:spacing w:after="0" w:line="240" w:lineRule="auto"/>
      </w:pPr>
      <w:r w:rsidRPr="002B58F8">
        <w:t>- Nhà Q8: Nhà tang lễ là công trình có trong Bảng 1.3 Phụ lục I và được quy định xác định cấp công trình theo mức độ quan trọng. Trong trường hợp này, cấp công trình xác định theo quy định tại khoản 2 Điều 2 Thông tư này như sau:</w:t>
      </w:r>
    </w:p>
    <w:p w14:paraId="7995A313" w14:textId="77777777" w:rsidR="002B58F8" w:rsidRPr="002B58F8" w:rsidRDefault="002B58F8" w:rsidP="009B7036">
      <w:pPr>
        <w:spacing w:after="0" w:line="240" w:lineRule="auto"/>
      </w:pPr>
      <w:r w:rsidRPr="002B58F8">
        <w:t>+ Xác định cấp theo mức độ quan trọng: Tương ứng với mục 1.3.6 Bảng 1.3 Phụ lục I, cấp công trình xác định được là cấp II;</w:t>
      </w:r>
    </w:p>
    <w:p w14:paraId="7C9E1BCA" w14:textId="77777777" w:rsidR="002B58F8" w:rsidRPr="002B58F8" w:rsidRDefault="002B58F8" w:rsidP="009B7036">
      <w:pPr>
        <w:spacing w:after="0" w:line="240" w:lineRule="auto"/>
      </w:pPr>
      <w:r w:rsidRPr="002B58F8">
        <w:t>+ Xác định cấp theo quy mô kết cấu: Tương ứng mục 2.1.1 Bảng 2 Phụ lục II, cấp công trình xác định được là cấp IV;</w:t>
      </w:r>
    </w:p>
    <w:p w14:paraId="589D1961" w14:textId="77777777" w:rsidR="002B58F8" w:rsidRPr="002B58F8" w:rsidRDefault="002B58F8" w:rsidP="009B7036">
      <w:pPr>
        <w:spacing w:after="0" w:line="240" w:lineRule="auto"/>
      </w:pPr>
      <w:r w:rsidRPr="002B58F8">
        <w:t>Như vậy cấp công trình Nhà Q8 xác định được là </w:t>
      </w:r>
      <w:r w:rsidRPr="002B58F8">
        <w:rPr>
          <w:b/>
          <w:bCs/>
        </w:rPr>
        <w:t>cấp II</w:t>
      </w:r>
      <w:r w:rsidRPr="002B58F8">
        <w:t> (cấp cao nhất xác định được từ mức độ quan trọng và quy mô kết cấu).</w:t>
      </w:r>
    </w:p>
    <w:p w14:paraId="1DE387F7" w14:textId="77777777" w:rsidR="002B58F8" w:rsidRPr="002B58F8" w:rsidRDefault="002B58F8" w:rsidP="009B7036">
      <w:pPr>
        <w:spacing w:after="0" w:line="240" w:lineRule="auto"/>
      </w:pPr>
      <w:r w:rsidRPr="002B58F8">
        <w:t>- Trạm xử lý nước thải: Tương ứng với mục 1.3.2.3 Bảng 1.3 Phụ lục I, cấp công trình xác định được là </w:t>
      </w:r>
      <w:r w:rsidRPr="002B58F8">
        <w:rPr>
          <w:b/>
          <w:bCs/>
        </w:rPr>
        <w:t>cấp III</w:t>
      </w:r>
      <w:r w:rsidRPr="002B58F8">
        <w:t>.</w:t>
      </w:r>
    </w:p>
    <w:p w14:paraId="3CE3CD85" w14:textId="77777777" w:rsidR="002B58F8" w:rsidRPr="002B58F8" w:rsidRDefault="002B58F8" w:rsidP="009B7036">
      <w:pPr>
        <w:spacing w:after="0" w:line="240" w:lineRule="auto"/>
      </w:pPr>
      <w:r w:rsidRPr="002B58F8">
        <w:t>- Trạm xử lý chất thải rắn: Tương ứng với điểm b mục 1.3.3.1 Bảng 1.3 Phụ lục I, cấp công trình xác định được là </w:t>
      </w:r>
      <w:r w:rsidRPr="002B58F8">
        <w:rPr>
          <w:b/>
          <w:bCs/>
        </w:rPr>
        <w:t>cấp III</w:t>
      </w:r>
      <w:r w:rsidRPr="002B58F8">
        <w:t>.</w:t>
      </w:r>
    </w:p>
    <w:p w14:paraId="0A504967" w14:textId="77777777" w:rsidR="002B58F8" w:rsidRPr="002B58F8" w:rsidRDefault="002B58F8" w:rsidP="009B7036">
      <w:pPr>
        <w:spacing w:after="0" w:line="240" w:lineRule="auto"/>
      </w:pPr>
      <w:r w:rsidRPr="002B58F8">
        <w:t>- Sân bãi đậu xe ngoài trời: Tương ứng với mục 1.3.8.3 Bảng 1.3 Phụ lục I, cấp công trình xác định được là </w:t>
      </w:r>
      <w:r w:rsidRPr="002B58F8">
        <w:rPr>
          <w:b/>
          <w:bCs/>
        </w:rPr>
        <w:t>cấp IV</w:t>
      </w:r>
      <w:r w:rsidRPr="002B58F8">
        <w:t>.</w:t>
      </w:r>
    </w:p>
    <w:p w14:paraId="451C9EFA" w14:textId="77777777" w:rsidR="002B58F8" w:rsidRPr="002B58F8" w:rsidRDefault="002B58F8" w:rsidP="009B7036">
      <w:pPr>
        <w:spacing w:after="0" w:line="240" w:lineRule="auto"/>
      </w:pPr>
      <w:r w:rsidRPr="002B58F8">
        <w:t>- Hệ thống cấp nước (bể nước và trạm bơm): Tương ứng với mục 1.3.1.2 Bảng 1.3 Phụ lục I; cấp công trình xác định được: </w:t>
      </w:r>
      <w:r w:rsidRPr="002B58F8">
        <w:rPr>
          <w:b/>
          <w:bCs/>
        </w:rPr>
        <w:t>Cấp III</w:t>
      </w:r>
      <w:r w:rsidRPr="002B58F8">
        <w:t>.</w:t>
      </w:r>
    </w:p>
    <w:p w14:paraId="760BBD40" w14:textId="77777777" w:rsidR="002B58F8" w:rsidRPr="002B58F8" w:rsidRDefault="002B58F8" w:rsidP="009B7036">
      <w:pPr>
        <w:spacing w:after="0" w:line="240" w:lineRule="auto"/>
      </w:pPr>
      <w:r w:rsidRPr="002B58F8">
        <w:t>- Hệ thống cống thoát nước thải: Không có trong Bảng 1.3 Phụ lục I, vì vậy theo quy định tại khoản 2 Điều 2 Thông tư này, cấp công trình được xác định theo loại và quy mô kết cấu. Theo Bảng 2 Phụ lục II, công trình này tương ứng với mục 2.10.3; cấp công trình xác định được theo đường kính ống là cấp III nhưng tổng chiều dài cống &lt;1.000 m nên cấp công trình được hạ xuống một cấp thành </w:t>
      </w:r>
      <w:r w:rsidRPr="002B58F8">
        <w:rPr>
          <w:b/>
          <w:bCs/>
        </w:rPr>
        <w:t>cấp IV</w:t>
      </w:r>
      <w:r w:rsidRPr="002B58F8">
        <w:t>.</w:t>
      </w:r>
    </w:p>
    <w:p w14:paraId="3B6837B0" w14:textId="77777777" w:rsidR="002B58F8" w:rsidRPr="002B58F8" w:rsidRDefault="002B58F8" w:rsidP="009B7036">
      <w:pPr>
        <w:spacing w:after="0" w:line="240" w:lineRule="auto"/>
      </w:pPr>
      <w:r w:rsidRPr="002B58F8">
        <w:t>- Hệ thống điện động lực: Tương ứng với mục 1.2.5.11 Bảng 1.2 Phụ lục I, cấp công trình xác định được là </w:t>
      </w:r>
      <w:r w:rsidRPr="002B58F8">
        <w:rPr>
          <w:b/>
          <w:bCs/>
        </w:rPr>
        <w:t>cấp IV</w:t>
      </w:r>
      <w:r w:rsidRPr="002B58F8">
        <w:t>.</w:t>
      </w:r>
    </w:p>
    <w:p w14:paraId="282D2318" w14:textId="77777777" w:rsidR="002B58F8" w:rsidRPr="002B58F8" w:rsidRDefault="002B58F8" w:rsidP="009B7036">
      <w:pPr>
        <w:spacing w:after="0" w:line="240" w:lineRule="auto"/>
      </w:pPr>
      <w:r w:rsidRPr="002B58F8">
        <w:t>- Cách xác định cấp các công trình Cây xanh sân vườn, Hệ thống đường nội bộ, Tường rào, Nhà bảo vệ xem Ví dụ 1 của Phụ lục này.</w:t>
      </w:r>
    </w:p>
    <w:p w14:paraId="66A8267C" w14:textId="77777777" w:rsidR="002B58F8" w:rsidRPr="002B58F8" w:rsidRDefault="002B58F8" w:rsidP="009B7036">
      <w:pPr>
        <w:spacing w:after="0" w:line="240" w:lineRule="auto"/>
      </w:pPr>
      <w:r w:rsidRPr="002B58F8">
        <w:t>c) Áp dụng cấp công trình trong quản lý các hoạt động xây dựng: Cách xác định xem Ví dụ 1 của Phụ lục này.</w:t>
      </w:r>
    </w:p>
    <w:p w14:paraId="5BD949EC" w14:textId="77777777" w:rsidR="002B58F8" w:rsidRPr="002B58F8" w:rsidRDefault="002B58F8" w:rsidP="009B7036">
      <w:pPr>
        <w:spacing w:after="0" w:line="240" w:lineRule="auto"/>
      </w:pPr>
      <w:bookmarkStart w:id="1357" w:name="dieu_3_3"/>
      <w:r w:rsidRPr="002B58F8">
        <w:rPr>
          <w:b/>
          <w:bCs/>
        </w:rPr>
        <w:t>3.3 Ví dụ 3: Dự án đầu tư xây dựng công trình dân dụng - Khu phức hợp X</w:t>
      </w:r>
      <w:bookmarkEnd w:id="1357"/>
    </w:p>
    <w:p w14:paraId="39F5CBA2" w14:textId="77777777" w:rsidR="002B58F8" w:rsidRPr="002B58F8" w:rsidRDefault="002B58F8" w:rsidP="009B7036">
      <w:pPr>
        <w:spacing w:after="0" w:line="240" w:lineRule="auto"/>
      </w:pPr>
      <w:r w:rsidRPr="002B58F8">
        <w:t>Dự án đầu tư xây dựng “Khu phức hợp X” trên Lô đất A thuộc một khu đô thị đã có hệ thống hạ tầng kỹ thuật hoàn chỉnh, được đầu tư với mục tiêu xây dựng mới một quần thể không gian kiến trúc hiện đại, cung cấp quỹ nhà ở chung cư, khách sạn, văn phòng làm việc và không gian thương mại dịch vụ tiện ích, được khai thác và kết nối hiệu quả với hệ thống hạ tầng kỹ thuật sẵn có của khu đô thị.</w:t>
      </w:r>
    </w:p>
    <w:p w14:paraId="2591EB15" w14:textId="77777777" w:rsidR="002B58F8" w:rsidRPr="002B58F8" w:rsidRDefault="002B58F8" w:rsidP="009B7036">
      <w:pPr>
        <w:spacing w:after="0" w:line="240" w:lineRule="auto"/>
      </w:pPr>
      <w:r w:rsidRPr="002B58F8">
        <w:t>Dự án Khu phức hợp X có các công trình chính độc lập là các Tòa nhà X1, X2, X3, X4 với thông số cụ thể như sau:</w:t>
      </w:r>
    </w:p>
    <w:p w14:paraId="69F44750" w14:textId="77777777" w:rsidR="002B58F8" w:rsidRPr="002B58F8" w:rsidRDefault="002B58F8" w:rsidP="009B7036">
      <w:pPr>
        <w:spacing w:after="0" w:line="240" w:lineRule="auto"/>
      </w:pPr>
      <w:r w:rsidRPr="002B58F8">
        <w:t>- Tòa nhà X1 (Tòa nhà hỗn hợp khách sạn, văn phòng, thương mại dịch vụ): Cao 45 tầng, chiều cao công trình 190 m, chiều cao phòng cháy chữa cháy theo </w:t>
      </w:r>
      <w:bookmarkStart w:id="1358" w:name="tvpllink_vbetdeqlnt_4"/>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58"/>
      <w:r w:rsidRPr="002B58F8">
        <w:t> 184 m, tổng diện tích sàn 65.000 m</w:t>
      </w:r>
      <w:r w:rsidRPr="002B58F8">
        <w:rPr>
          <w:vertAlign w:val="superscript"/>
        </w:rPr>
        <w:t>2</w:t>
      </w:r>
      <w:r w:rsidRPr="002B58F8">
        <w:t>;</w:t>
      </w:r>
    </w:p>
    <w:p w14:paraId="5B60BB3A" w14:textId="77777777" w:rsidR="002B58F8" w:rsidRPr="002B58F8" w:rsidRDefault="002B58F8" w:rsidP="009B7036">
      <w:pPr>
        <w:spacing w:after="0" w:line="240" w:lineRule="auto"/>
      </w:pPr>
      <w:r w:rsidRPr="002B58F8">
        <w:t>- Tòa nhà X2 (Nhà chung cư): Cao 15 tầng, chiều cao công trình 60 m, tổng diện tích sàn 12.000 m</w:t>
      </w:r>
      <w:r w:rsidRPr="002B58F8">
        <w:rPr>
          <w:vertAlign w:val="superscript"/>
        </w:rPr>
        <w:t>2</w:t>
      </w:r>
      <w:r w:rsidRPr="002B58F8">
        <w:t>;</w:t>
      </w:r>
    </w:p>
    <w:p w14:paraId="28FB80E1" w14:textId="77777777" w:rsidR="002B58F8" w:rsidRPr="002B58F8" w:rsidRDefault="002B58F8" w:rsidP="009B7036">
      <w:pPr>
        <w:spacing w:after="0" w:line="240" w:lineRule="auto"/>
      </w:pPr>
      <w:r w:rsidRPr="002B58F8">
        <w:t>- Tòa nhà X3 (Tòa nhà văn phòng): Cao 18 tầng, chiều cao công trình 72 m, tổng diện tích sàn 15.000 m</w:t>
      </w:r>
      <w:r w:rsidRPr="002B58F8">
        <w:rPr>
          <w:vertAlign w:val="superscript"/>
        </w:rPr>
        <w:t>2</w:t>
      </w:r>
      <w:r w:rsidRPr="002B58F8">
        <w:t>;</w:t>
      </w:r>
    </w:p>
    <w:p w14:paraId="538C054A" w14:textId="77777777" w:rsidR="002B58F8" w:rsidRPr="002B58F8" w:rsidRDefault="002B58F8" w:rsidP="009B7036">
      <w:pPr>
        <w:spacing w:after="0" w:line="240" w:lineRule="auto"/>
      </w:pPr>
      <w:r w:rsidRPr="002B58F8">
        <w:t>- Tòa nhà X4 (Tòa nhà hỗn hợp chung cư, căn hộ dịch vụ): Cao 25 tầng, chiều cao công trình 100 m, chiều cao phòng cháy chữa cháy theo </w:t>
      </w:r>
      <w:bookmarkStart w:id="1359" w:name="tvpllink_vbetdeqlnt_5"/>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59"/>
      <w:r w:rsidRPr="002B58F8">
        <w:t> 94 m, tổng diện tích sàn 22.000 m</w:t>
      </w:r>
      <w:r w:rsidRPr="002B58F8">
        <w:rPr>
          <w:vertAlign w:val="superscript"/>
        </w:rPr>
        <w:t>2</w:t>
      </w:r>
      <w:r w:rsidRPr="002B58F8">
        <w:t>;</w:t>
      </w:r>
    </w:p>
    <w:p w14:paraId="3DB3C1A6" w14:textId="77777777" w:rsidR="002B58F8" w:rsidRPr="002B58F8" w:rsidRDefault="002B58F8" w:rsidP="009B7036">
      <w:pPr>
        <w:spacing w:after="0" w:line="240" w:lineRule="auto"/>
      </w:pPr>
      <w:r w:rsidRPr="002B58F8">
        <w:t>Các công trình phụ trợ của Dự án Khu phức hợp X bao gồm:</w:t>
      </w:r>
    </w:p>
    <w:p w14:paraId="3418C802" w14:textId="77777777" w:rsidR="002B58F8" w:rsidRPr="002B58F8" w:rsidRDefault="002B58F8" w:rsidP="009B7036">
      <w:pPr>
        <w:spacing w:after="0" w:line="240" w:lineRule="auto"/>
      </w:pPr>
      <w:r w:rsidRPr="002B58F8">
        <w:t>- Sân vườn giữa các tòa nhà: Diện tích 2.500 m</w:t>
      </w:r>
      <w:r w:rsidRPr="002B58F8">
        <w:rPr>
          <w:vertAlign w:val="superscript"/>
        </w:rPr>
        <w:t>2</w:t>
      </w:r>
      <w:r w:rsidRPr="002B58F8">
        <w:t>;</w:t>
      </w:r>
    </w:p>
    <w:p w14:paraId="35BDD23D" w14:textId="77777777" w:rsidR="002B58F8" w:rsidRPr="002B58F8" w:rsidRDefault="002B58F8" w:rsidP="009B7036">
      <w:pPr>
        <w:spacing w:after="0" w:line="240" w:lineRule="auto"/>
      </w:pPr>
      <w:r w:rsidRPr="002B58F8">
        <w:t>- Hệ thống đường xe đạp, đường đi bộ nội khu;</w:t>
      </w:r>
    </w:p>
    <w:p w14:paraId="4E373C03" w14:textId="77777777" w:rsidR="002B58F8" w:rsidRPr="002B58F8" w:rsidRDefault="002B58F8" w:rsidP="009B7036">
      <w:pPr>
        <w:spacing w:after="0" w:line="240" w:lineRule="auto"/>
      </w:pPr>
      <w:r w:rsidRPr="002B58F8">
        <w:t>- Nhà bảo vệ (2 nhà): Mỗi nhà có quy mô cao 1 tầng, diện tích 14 m</w:t>
      </w:r>
      <w:r w:rsidRPr="002B58F8">
        <w:rPr>
          <w:vertAlign w:val="superscript"/>
        </w:rPr>
        <w:t>2</w:t>
      </w:r>
      <w:r w:rsidRPr="002B58F8">
        <w:t>.</w:t>
      </w:r>
    </w:p>
    <w:p w14:paraId="38060E5D" w14:textId="77777777" w:rsidR="002B58F8" w:rsidRPr="002B58F8" w:rsidRDefault="002B58F8" w:rsidP="009B7036">
      <w:pPr>
        <w:spacing w:after="0" w:line="240" w:lineRule="auto"/>
      </w:pPr>
      <w:r w:rsidRPr="002B58F8">
        <w:rPr>
          <w:b/>
          <w:bCs/>
        </w:rPr>
        <w:t>Cấp công trình được xác định như sau:</w:t>
      </w:r>
    </w:p>
    <w:p w14:paraId="5B61E65E" w14:textId="77777777" w:rsidR="002B58F8" w:rsidRPr="002B58F8" w:rsidRDefault="002B58F8" w:rsidP="009B7036">
      <w:pPr>
        <w:spacing w:after="0" w:line="240" w:lineRule="auto"/>
      </w:pPr>
      <w:r w:rsidRPr="002B58F8">
        <w:t>a) Xác định cấp các công trình chính thuộc Dự án Khu phức hợp X:</w:t>
      </w:r>
    </w:p>
    <w:p w14:paraId="55CF8328" w14:textId="77777777" w:rsidR="002B58F8" w:rsidRPr="002B58F8" w:rsidRDefault="002B58F8" w:rsidP="009B7036">
      <w:pPr>
        <w:spacing w:after="0" w:line="240" w:lineRule="auto"/>
      </w:pPr>
      <w:r w:rsidRPr="002B58F8">
        <w:lastRenderedPageBreak/>
        <w:t>Các công trình chính thuộc Dự án Khu phức hợp X là các công trình độc lập, gồm Tòa nhà X1, X2, X3 và X4; cấp công trình được xác định theo quy định tại khoản 2 Điều 2 Thông tư này như sau:</w:t>
      </w:r>
    </w:p>
    <w:p w14:paraId="14E77BA9" w14:textId="77777777" w:rsidR="002B58F8" w:rsidRPr="002B58F8" w:rsidRDefault="002B58F8" w:rsidP="009B7036">
      <w:pPr>
        <w:spacing w:after="0" w:line="240" w:lineRule="auto"/>
      </w:pPr>
      <w:r w:rsidRPr="002B58F8">
        <w:t>- Tòa nhà X1: Không có trong Bảng 1.1 Phụ lục I Thông tư này, vì vậy cấp công trình được xác định theo loại và quy mô kết cấu. Theo Bảng 2 Phụ lục II, công trình này tương ứng với mục 2.1.1; xác định cấp theo chiều cao (Tòa nhà X1 thuộc nhóm nguy hiểm cháy theo công năng F1.2 (Khách sạn), F4.3 (Văn phòng làm việc) hoặc là dạng công trình nhà hỗn hợp có chiều cao phòng cháy chữa cháy &gt;150 m theo quy định tại mục 1.1.3 của </w:t>
      </w:r>
      <w:bookmarkStart w:id="1360" w:name="tvpllink_vbetdeqlnt_6"/>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60"/>
      <w:r w:rsidRPr="002B58F8">
        <w:t> nên thuộc trường hợp xét theo chiều cao phòng cháy H* quy định tại mục 1 Ghi chú của mục 2.1 Bảng 2 Phụ lục II): Cấp đặc biệt; theo số tầng cao: Cấp I; theo tổng diện tích sàn: Cấp I. Cấp công trình Tòa nhà X1 xác định được: </w:t>
      </w:r>
      <w:r w:rsidRPr="002B58F8">
        <w:rPr>
          <w:b/>
          <w:bCs/>
        </w:rPr>
        <w:t>Cấp đặc biệt </w:t>
      </w:r>
      <w:r w:rsidRPr="002B58F8">
        <w:t>(cấp cao nhất xác định được).</w:t>
      </w:r>
    </w:p>
    <w:p w14:paraId="0F7FCBFA" w14:textId="77777777" w:rsidR="002B58F8" w:rsidRPr="002B58F8" w:rsidRDefault="002B58F8" w:rsidP="009B7036">
      <w:pPr>
        <w:spacing w:after="0" w:line="240" w:lineRule="auto"/>
      </w:pPr>
      <w:r w:rsidRPr="002B58F8">
        <w:t>- Tòa nhà X2: Không có trong Bảng 1.1 Phụ lục I Thông tư này, vì vậy cấp công trình được xác định theo loại và quy mô kết cấu. Theo Bảng 2 Phụ lục II, công trình này tương ứng với mục 2.1.1; xác định cấp theo chiều cao (Tòa nhà X2 thuộc nhóm nguy hiểm cháy theo công năng F1.3 (Nhà chung cư) tại Bảng 6 </w:t>
      </w:r>
      <w:bookmarkStart w:id="1361" w:name="tvpllink_vbetdeqlnt_7"/>
      <w:r w:rsidRPr="002B58F8">
        <w:fldChar w:fldCharType="begin"/>
      </w:r>
      <w:r w:rsidRPr="002B58F8">
        <w:instrText>HYPERLINK "https://thuvienphapluat.vn/TCVN/Xay-dung/QCVN-06-2022-BXD-An-toan-chay-cho-nha-va-cong-trinh-919647.aspx" \t "_blank"</w:instrText>
      </w:r>
      <w:r w:rsidRPr="002B58F8">
        <w:fldChar w:fldCharType="separate"/>
      </w:r>
      <w:r w:rsidRPr="002B58F8">
        <w:rPr>
          <w:rStyle w:val="Hyperlink"/>
        </w:rPr>
        <w:t>QCVN 06:2022/BXD</w:t>
      </w:r>
      <w:r w:rsidRPr="002B58F8">
        <w:fldChar w:fldCharType="end"/>
      </w:r>
      <w:bookmarkEnd w:id="1361"/>
      <w:r w:rsidRPr="002B58F8">
        <w:t>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 Cấp công trình Tòa nhà X2 xác định được: </w:t>
      </w:r>
      <w:r w:rsidRPr="002B58F8">
        <w:rPr>
          <w:b/>
          <w:bCs/>
        </w:rPr>
        <w:t>Cấp II</w:t>
      </w:r>
      <w:r w:rsidRPr="002B58F8">
        <w:t> (cấp cao nhất xác định được).</w:t>
      </w:r>
    </w:p>
    <w:p w14:paraId="34C0F789" w14:textId="77777777" w:rsidR="002B58F8" w:rsidRPr="002B58F8" w:rsidRDefault="002B58F8" w:rsidP="009B7036">
      <w:pPr>
        <w:spacing w:after="0" w:line="240" w:lineRule="auto"/>
      </w:pPr>
      <w:r w:rsidRPr="002B58F8">
        <w:t>- Tòa nhà X3: Cách xác định cấp tương tự như đối với Tòa nhà X2. Cấp công trình Tòa nhà X3 xác định được: </w:t>
      </w:r>
      <w:r w:rsidRPr="002B58F8">
        <w:rPr>
          <w:b/>
          <w:bCs/>
        </w:rPr>
        <w:t>Cấp II</w:t>
      </w:r>
      <w:r w:rsidRPr="002B58F8">
        <w:t>.</w:t>
      </w:r>
    </w:p>
    <w:p w14:paraId="69E501B5" w14:textId="77777777" w:rsidR="002B58F8" w:rsidRPr="002B58F8" w:rsidRDefault="002B58F8" w:rsidP="009B7036">
      <w:pPr>
        <w:spacing w:after="0" w:line="240" w:lineRule="auto"/>
      </w:pPr>
      <w:r w:rsidRPr="002B58F8">
        <w:t>- Tòa nhà X4: Cách xác định cấp tương tự như đối với Tòa nhà X1. Cấp công trình Tòa nhà X3 xác định được: </w:t>
      </w:r>
      <w:r w:rsidRPr="002B58F8">
        <w:rPr>
          <w:b/>
          <w:bCs/>
        </w:rPr>
        <w:t>Cấp I</w:t>
      </w:r>
      <w:r w:rsidRPr="002B58F8">
        <w:t>.</w:t>
      </w:r>
    </w:p>
    <w:p w14:paraId="117F6CC6" w14:textId="77777777" w:rsidR="002B58F8" w:rsidRPr="002B58F8" w:rsidRDefault="002B58F8" w:rsidP="009B7036">
      <w:pPr>
        <w:spacing w:after="0" w:line="240" w:lineRule="auto"/>
      </w:pPr>
      <w:r w:rsidRPr="002B58F8">
        <w:t>- Cách xác định cấp công trình Sân vườn xem </w:t>
      </w:r>
      <w:bookmarkStart w:id="1362" w:name="tc_109"/>
      <w:r w:rsidRPr="002B58F8">
        <w:t>Ví dụ 1 của Phụ lục này</w:t>
      </w:r>
      <w:bookmarkEnd w:id="1362"/>
      <w:r w:rsidRPr="002B58F8">
        <w:t>.</w:t>
      </w:r>
    </w:p>
    <w:p w14:paraId="607CB09C" w14:textId="77777777" w:rsidR="002B58F8" w:rsidRPr="002B58F8" w:rsidRDefault="002B58F8" w:rsidP="009B7036">
      <w:pPr>
        <w:spacing w:after="0" w:line="240" w:lineRule="auto"/>
      </w:pPr>
      <w:r w:rsidRPr="002B58F8">
        <w:t>b) Xác định cấp các công trình thuộc Dự án Khu phức hợp X:</w:t>
      </w:r>
    </w:p>
    <w:p w14:paraId="2A9031DB" w14:textId="77777777" w:rsidR="002B58F8" w:rsidRPr="002B58F8" w:rsidRDefault="002B58F8" w:rsidP="009B7036">
      <w:pPr>
        <w:spacing w:after="0" w:line="240" w:lineRule="auto"/>
      </w:pPr>
      <w:r w:rsidRPr="002B58F8">
        <w:t>- Các công trình Tòa nhà X1, X2, X3 và X4 đã xác định cấp tại mục a Ví dụ này;</w:t>
      </w:r>
    </w:p>
    <w:p w14:paraId="78D56896" w14:textId="77777777" w:rsidR="002B58F8" w:rsidRPr="002B58F8" w:rsidRDefault="002B58F8" w:rsidP="009B7036">
      <w:pPr>
        <w:spacing w:after="0" w:line="240" w:lineRule="auto"/>
      </w:pPr>
      <w:r w:rsidRPr="002B58F8">
        <w:t>- Cách xác định cấp các công trình Sân vườn, Hệ thống đường xe đạp, đường đi bộ nội khu, Nhà bảo vệ xem </w:t>
      </w:r>
      <w:bookmarkStart w:id="1363" w:name="tc_110"/>
      <w:r w:rsidRPr="002B58F8">
        <w:t>Ví dụ 1 của Phụ lục này</w:t>
      </w:r>
      <w:bookmarkEnd w:id="1363"/>
      <w:r w:rsidRPr="002B58F8">
        <w:t>.</w:t>
      </w:r>
    </w:p>
    <w:p w14:paraId="2E1A2E04" w14:textId="77777777" w:rsidR="002B58F8" w:rsidRPr="002B58F8" w:rsidRDefault="002B58F8" w:rsidP="009B7036">
      <w:pPr>
        <w:spacing w:after="0" w:line="240" w:lineRule="auto"/>
      </w:pPr>
      <w:r w:rsidRPr="002B58F8">
        <w:t>c) Áp dụng cấp công trình trong quản lý các hoạt động xây dựng:</w:t>
      </w:r>
    </w:p>
    <w:p w14:paraId="3D641C1B"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Dự án Khu phức hợp X có một số công trình chính độc lập, theo điểm b khoản 2 Điều 3 Thông tư này, áp dụng cấp của công trình chính có cấp cao nhất (Tòa nhà X1, đã xác định tại mục a Ví dụ này) là </w:t>
      </w:r>
      <w:r w:rsidRPr="002B58F8">
        <w:rPr>
          <w:b/>
          <w:bCs/>
        </w:rPr>
        <w:t>cấp đặc biệt</w:t>
      </w:r>
      <w:r w:rsidRPr="002B58F8">
        <w:t>.</w:t>
      </w:r>
    </w:p>
    <w:p w14:paraId="44970AAE"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Khu phức hợp X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a và mục b Ví dụ này) là </w:t>
      </w:r>
      <w:r w:rsidRPr="002B58F8">
        <w:rPr>
          <w:b/>
          <w:bCs/>
        </w:rPr>
        <w:t>cấp đặc biệt </w:t>
      </w:r>
      <w:r w:rsidRPr="002B58F8">
        <w:t>(cấp công trình của Tòa nhà X1).</w:t>
      </w:r>
    </w:p>
    <w:p w14:paraId="71818B00" w14:textId="77777777" w:rsidR="002B58F8" w:rsidRPr="002B58F8" w:rsidRDefault="002B58F8" w:rsidP="009B7036">
      <w:pPr>
        <w:spacing w:after="0" w:line="240" w:lineRule="auto"/>
      </w:pPr>
      <w:r w:rsidRPr="002B58F8">
        <w:t>- Áp dụng cấp công trình để quản lý các hoạt động xây dựng được quy định từ điểm c đến điểm p khoản 1 Điều 3 Thông tư này: Cách xác định xem Ví dụ 1 của Phụ lục này.</w:t>
      </w:r>
    </w:p>
    <w:p w14:paraId="11BE7E62" w14:textId="77777777" w:rsidR="002B58F8" w:rsidRPr="002B58F8" w:rsidRDefault="002B58F8" w:rsidP="009B7036">
      <w:pPr>
        <w:spacing w:after="0" w:line="240" w:lineRule="auto"/>
      </w:pPr>
      <w:bookmarkStart w:id="1364" w:name="dieu_3_4"/>
      <w:r w:rsidRPr="002B58F8">
        <w:rPr>
          <w:b/>
          <w:bCs/>
        </w:rPr>
        <w:t>3.4 Ví dụ 4: Dự án đầu tư xây dựng công trình công nghiệp - Nhà máy xi măng A</w:t>
      </w:r>
      <w:bookmarkEnd w:id="1364"/>
    </w:p>
    <w:p w14:paraId="540320FC" w14:textId="77777777" w:rsidR="002B58F8" w:rsidRPr="002B58F8" w:rsidRDefault="002B58F8" w:rsidP="009B7036">
      <w:pPr>
        <w:spacing w:after="0" w:line="240" w:lineRule="auto"/>
      </w:pPr>
      <w:r w:rsidRPr="002B58F8">
        <w:t>Dự án xây dựng “Nhà máy xi măng A” công suất thiết kế 2 triệu tấn xi măng/năm. Các nguồn vật liệu đầu vào: sét, đá vôi, than, phụ gia được cung cấp bởi các công ty khác. Dự án có các công trình sau:</w:t>
      </w:r>
    </w:p>
    <w:p w14:paraId="171543E8" w14:textId="77777777" w:rsidR="002B58F8" w:rsidRPr="002B58F8" w:rsidRDefault="002B58F8" w:rsidP="009B7036">
      <w:pPr>
        <w:spacing w:after="0" w:line="240" w:lineRule="auto"/>
      </w:pPr>
      <w:r w:rsidRPr="002B58F8">
        <w:t>- Các công trình thuộc dây chuyền công nghệ chính gồm nhiều hạng mục công trình có mối quan hệ tương hỗ với nhau tạo nên công năng chung (dây chuyền sản xuất xi măng) quyết định trực tiếp đến mục tiêu và quy mô đầu tư của dự án, gồm: Nhà nghiền than, Nhà nghiền liệu thô, Si lô bột liệu, Vận chuyển từ si lô bột liệu đến tháp trao đổi nhiệt, Tháp trao đổi nhiệt, các Trụ lò quay, Nhà làm lạnh clinker, Si lô clinker, Vận chuyển từ Si lô clinker đến Nhà nghiền xi măng, Nhà nghiền xi măng, Si lô xi măng…</w:t>
      </w:r>
    </w:p>
    <w:p w14:paraId="25DAE563" w14:textId="77777777" w:rsidR="002B58F8" w:rsidRPr="002B58F8" w:rsidRDefault="002B58F8" w:rsidP="009B7036">
      <w:pPr>
        <w:spacing w:after="0" w:line="240" w:lineRule="auto"/>
      </w:pPr>
      <w:r w:rsidRPr="002B58F8">
        <w:t>- Các công trình độc lập khác là các công trình phụ trợ phục vụ vận hành dự án: Kho vật tư; Xưởng cơ khí; Nhà điều hành; Trạm Y tế; Kênh thoát nước; Hầm cáp; Trạm cân và các công trình khác.</w:t>
      </w:r>
    </w:p>
    <w:p w14:paraId="599ED317" w14:textId="77777777" w:rsidR="002B58F8" w:rsidRPr="002B58F8" w:rsidRDefault="002B58F8" w:rsidP="009B7036">
      <w:pPr>
        <w:spacing w:after="0" w:line="240" w:lineRule="auto"/>
      </w:pPr>
      <w:r w:rsidRPr="002B58F8">
        <w:rPr>
          <w:b/>
          <w:bCs/>
        </w:rPr>
        <w:t>Cấp công trình được xác định như sau:</w:t>
      </w:r>
    </w:p>
    <w:p w14:paraId="3D15082D" w14:textId="77777777" w:rsidR="002B58F8" w:rsidRPr="002B58F8" w:rsidRDefault="002B58F8" w:rsidP="009B7036">
      <w:pPr>
        <w:spacing w:after="0" w:line="240" w:lineRule="auto"/>
      </w:pPr>
      <w:r w:rsidRPr="002B58F8">
        <w:t>a) Xác định cấp của dây chuyền công nghệ chính thuộc Dự án Nhà máy xi măng A:</w:t>
      </w:r>
    </w:p>
    <w:p w14:paraId="6AE7729F" w14:textId="77777777" w:rsidR="002B58F8" w:rsidRPr="002B58F8" w:rsidRDefault="002B58F8" w:rsidP="009B7036">
      <w:pPr>
        <w:spacing w:after="0" w:line="240" w:lineRule="auto"/>
      </w:pPr>
      <w:r w:rsidRPr="002B58F8">
        <w:t>Dự án Nhà máy xi măng A có dây chuyền công nghệ chính, xác định cấp công trình theo quy định tại khoản 3 Điều 2 Thông tư này. Dây chuyền công nghệ này xác định cấp theo quy mô công suất, tương ứng với mục 1.2.1.2 Bảng 1.2 Phụ lục I cho nhà máy xi măng, cấp của dây chuyền công nghệ chính là </w:t>
      </w:r>
      <w:r w:rsidRPr="002B58F8">
        <w:rPr>
          <w:b/>
          <w:bCs/>
        </w:rPr>
        <w:t>cấp I</w:t>
      </w:r>
      <w:r w:rsidRPr="002B58F8">
        <w:t>.</w:t>
      </w:r>
    </w:p>
    <w:p w14:paraId="4C253A84" w14:textId="77777777" w:rsidR="002B58F8" w:rsidRPr="002B58F8" w:rsidRDefault="002B58F8" w:rsidP="009B7036">
      <w:pPr>
        <w:spacing w:after="0" w:line="240" w:lineRule="auto"/>
      </w:pPr>
      <w:r w:rsidRPr="002B58F8">
        <w:t>b) Xác định cấp các công trình thuộc Dự án Nhà máy xi măng A:</w:t>
      </w:r>
    </w:p>
    <w:p w14:paraId="4B42C46D" w14:textId="77777777" w:rsidR="002B58F8" w:rsidRPr="002B58F8" w:rsidRDefault="002B58F8" w:rsidP="009B7036">
      <w:pPr>
        <w:spacing w:after="0" w:line="240" w:lineRule="auto"/>
      </w:pPr>
      <w:r w:rsidRPr="002B58F8">
        <w:t xml:space="preserve">Các công trình công nghiệp thuộc nhà máy được xác định cấp theo quy định tại khoản 2 Điều 2 Thông tư này. Ngoại trừ Nhà nghiền xi măng là công trình có trong Bảng 1.2 Phụ lục I được xác định cấp công trình theo quy mô công suất và quy mô kết cấu, tương ứng với mục 1.2.1.2 Bảng 1.2 Phụ lục I, cấp công trình xác định được </w:t>
      </w:r>
      <w:r w:rsidRPr="002B58F8">
        <w:lastRenderedPageBreak/>
        <w:t>là </w:t>
      </w:r>
      <w:r w:rsidRPr="002B58F8">
        <w:rPr>
          <w:b/>
          <w:bCs/>
        </w:rPr>
        <w:t>cấp I</w:t>
      </w:r>
      <w:r w:rsidRPr="002B58F8">
        <w:t>; các công trình còn lại không có trong Bảng 1.2 Phụ lục I, vì vậy cấp công trình được xác định theo loại và quy mô kết cấu bằng cách sử dụng Bảng 2 Phụ lục II Thông tư này. Sau đây trình bày một số ví dụ:</w:t>
      </w:r>
    </w:p>
    <w:p w14:paraId="5B7667B5" w14:textId="77777777" w:rsidR="002B58F8" w:rsidRPr="002B58F8" w:rsidRDefault="002B58F8" w:rsidP="009B7036">
      <w:pPr>
        <w:spacing w:after="0" w:line="240" w:lineRule="auto"/>
      </w:pPr>
      <w:r w:rsidRPr="002B58F8">
        <w:t>- Kho than (dạng kho tròn, mái kín, đường kính 120 m): Công trình tương ứng với mục 2.1.1 Bảng 2 Phụ lục II; xác định cấp theo tổng diện tích sàn 11.300 m</w:t>
      </w:r>
      <w:r w:rsidRPr="002B58F8">
        <w:rPr>
          <w:vertAlign w:val="superscript"/>
        </w:rPr>
        <w:t>2</w:t>
      </w:r>
      <w:r w:rsidRPr="002B58F8">
        <w:t>: Cấp II, theo nhịp kết cấu lớn nhất 120 m: Cấp I, theo chiều cao 20 m: Cấp III. Cấp công trình Kho than: </w:t>
      </w:r>
      <w:r w:rsidRPr="002B58F8">
        <w:rPr>
          <w:b/>
          <w:bCs/>
        </w:rPr>
        <w:t>Cấp</w:t>
      </w:r>
      <w:r w:rsidRPr="002B58F8">
        <w:t> </w:t>
      </w:r>
      <w:r w:rsidRPr="002B58F8">
        <w:rPr>
          <w:b/>
          <w:bCs/>
        </w:rPr>
        <w:t>I</w:t>
      </w:r>
      <w:r w:rsidRPr="002B58F8">
        <w:t> (cấp cao nhất xác định được).</w:t>
      </w:r>
    </w:p>
    <w:p w14:paraId="687569FC" w14:textId="77777777" w:rsidR="002B58F8" w:rsidRPr="002B58F8" w:rsidRDefault="002B58F8" w:rsidP="009B7036">
      <w:pPr>
        <w:spacing w:after="0" w:line="240" w:lineRule="auto"/>
      </w:pPr>
      <w:r w:rsidRPr="002B58F8">
        <w:t>- Băng tải CC (chuyển than từ Kho than tới Nhà nghiền than: Dạng dàn hộp đặt trên các trụ đỡ; kích thước tiết diện dàn hộp: 3 m x 3 m; chiều cao của trụ đỡ so với mặt đất: từ 9 m đến 24 m; nhịp vượt lớn nhất giữa 2 tim trụ đỡ: 30 m): Công trình tương ứng với mục 2.1.3 Bảng 2 Phụ lục II; xác định cấp theo chiều cao H = 12 ÷ 27 m (tổng chiều cao trụ đỡ và băng tải): Cấp III, theo nhịp L = 30 m: Cấp III. Cấp công trình Băng tải than: </w:t>
      </w:r>
      <w:r w:rsidRPr="002B58F8">
        <w:rPr>
          <w:b/>
          <w:bCs/>
        </w:rPr>
        <w:t>Cấp III</w:t>
      </w:r>
      <w:r w:rsidRPr="002B58F8">
        <w:t> (cấp cao nhất xác định được).</w:t>
      </w:r>
    </w:p>
    <w:p w14:paraId="7B6FE393" w14:textId="77777777" w:rsidR="002B58F8" w:rsidRPr="002B58F8" w:rsidRDefault="002B58F8" w:rsidP="009B7036">
      <w:pPr>
        <w:spacing w:after="0" w:line="240" w:lineRule="auto"/>
      </w:pPr>
      <w:r w:rsidRPr="002B58F8">
        <w:t>- Si lô Xi măng 1 (Dung tích chứa V = 10.000 m</w:t>
      </w:r>
      <w:r w:rsidRPr="002B58F8">
        <w:rPr>
          <w:vertAlign w:val="superscript"/>
        </w:rPr>
        <w:t>3</w:t>
      </w:r>
      <w:r w:rsidRPr="002B58F8">
        <w:t>; chiều cao H = 45 m; đường kính D = 20 m): Công trình tương ứng với nhóm 2.4 Bảng 2 Phụ lục II; xác định cấp theo dung tích chứa: Cấp II, theo chiều cao: Cấp II. Cấp công trình Si lô xi măng 1: </w:t>
      </w:r>
      <w:r w:rsidRPr="002B58F8">
        <w:rPr>
          <w:b/>
          <w:bCs/>
        </w:rPr>
        <w:t>Cấp II</w:t>
      </w:r>
      <w:r w:rsidRPr="002B58F8">
        <w:t> (cấp cao nhất xác định được).</w:t>
      </w:r>
    </w:p>
    <w:p w14:paraId="0E7A8859" w14:textId="77777777" w:rsidR="002B58F8" w:rsidRPr="002B58F8" w:rsidRDefault="002B58F8" w:rsidP="009B7036">
      <w:pPr>
        <w:spacing w:after="0" w:line="240" w:lineRule="auto"/>
      </w:pPr>
      <w:r w:rsidRPr="002B58F8">
        <w:t>- Tháp trao đổi nhiệt (cao 8 tầng; chiều cao 82 m; tổng diện tích sàn 5.400 m</w:t>
      </w:r>
      <w:r w:rsidRPr="002B58F8">
        <w:rPr>
          <w:vertAlign w:val="superscript"/>
        </w:rPr>
        <w:t>2</w:t>
      </w:r>
      <w:r w:rsidRPr="002B58F8">
        <w:t>): Công trình tương ứng với mục 2.1.2 Bảng 2 Phụ lục II; xác định cấp theo chiều cao: Cấp I, theo số tầng cao: Cấp II, theo tổng diện tích sàn: Cấp III. Cấp công trình Tháp trao đổi nhiệt: </w:t>
      </w:r>
      <w:r w:rsidRPr="002B58F8">
        <w:rPr>
          <w:b/>
          <w:bCs/>
        </w:rPr>
        <w:t>Cấp</w:t>
      </w:r>
      <w:r w:rsidRPr="002B58F8">
        <w:t> </w:t>
      </w:r>
      <w:r w:rsidRPr="002B58F8">
        <w:rPr>
          <w:b/>
          <w:bCs/>
        </w:rPr>
        <w:t>I</w:t>
      </w:r>
      <w:r w:rsidRPr="002B58F8">
        <w:t> (cấp cao nhất xác định được).</w:t>
      </w:r>
    </w:p>
    <w:p w14:paraId="0DCD813F" w14:textId="77777777" w:rsidR="002B58F8" w:rsidRPr="002B58F8" w:rsidRDefault="002B58F8" w:rsidP="009B7036">
      <w:pPr>
        <w:spacing w:after="0" w:line="240" w:lineRule="auto"/>
      </w:pPr>
      <w:r w:rsidRPr="002B58F8">
        <w:t>- Trụ đỡ lò quay (Trụ bê tông cốt thép dưới móng cọc, đỡ hệ thống lò quay đường kính 5 m. Chiều cao bản thân trụ: H1 = 9 m; chiều cao kể cả thiết bị: H = 9 m + 5 m = 14 m): Công trình tương ứng mục 2.2.1 Bảng 2 Phụ lục II, cấp công trình xác định được theo chiều cao của kết cấu là </w:t>
      </w:r>
      <w:r w:rsidRPr="002B58F8">
        <w:rPr>
          <w:b/>
          <w:bCs/>
        </w:rPr>
        <w:t>cấp III</w:t>
      </w:r>
      <w:r w:rsidRPr="002B58F8">
        <w:t>.</w:t>
      </w:r>
    </w:p>
    <w:p w14:paraId="1FE4093B" w14:textId="77777777" w:rsidR="002B58F8" w:rsidRPr="002B58F8" w:rsidRDefault="002B58F8" w:rsidP="009B7036">
      <w:pPr>
        <w:spacing w:after="0" w:line="240" w:lineRule="auto"/>
      </w:pPr>
      <w:r w:rsidRPr="002B58F8">
        <w:t>- Ống khói (ống khói bê tông cốt thép cao 120 m): Công trình tương ứng với mục 2.2.1 Bảng 2 Phụ lục II, cấp công trình xác định được theo chiều cao là </w:t>
      </w:r>
      <w:r w:rsidRPr="002B58F8">
        <w:rPr>
          <w:b/>
          <w:bCs/>
        </w:rPr>
        <w:t>cấp I</w:t>
      </w:r>
      <w:r w:rsidRPr="002B58F8">
        <w:t>.</w:t>
      </w:r>
    </w:p>
    <w:p w14:paraId="0A42F0E2" w14:textId="77777777" w:rsidR="002B58F8" w:rsidRPr="002B58F8" w:rsidRDefault="002B58F8" w:rsidP="009B7036">
      <w:pPr>
        <w:spacing w:after="0" w:line="240" w:lineRule="auto"/>
      </w:pPr>
      <w:r w:rsidRPr="002B58F8">
        <w:t>- Trạm cân (cân xe ô tô): Cấu tạo dạng bể bê tông cốt thép đặt ngầm, thiết bị cân đặt trong lòng bể; kích thước thông thủy bể (Dài x Rộng x Sâu) = (5 m x 14 m x 4,5 m). Theo Bảng 2 Phụ lục II, công trình tương ứng với mục 2.4; xác định cấp theo độ sâu ngầm: Cấp III, theo dung tích chứa (V = 315 m</w:t>
      </w:r>
      <w:r w:rsidRPr="002B58F8">
        <w:rPr>
          <w:vertAlign w:val="superscript"/>
        </w:rPr>
        <w:t>3</w:t>
      </w:r>
      <w:r w:rsidRPr="002B58F8">
        <w:t>): Cấp IV. Cấp công trình Trạm cân: </w:t>
      </w:r>
      <w:r w:rsidRPr="002B58F8">
        <w:rPr>
          <w:b/>
          <w:bCs/>
        </w:rPr>
        <w:t>Cấp</w:t>
      </w:r>
      <w:r w:rsidRPr="002B58F8">
        <w:t> </w:t>
      </w:r>
      <w:r w:rsidRPr="002B58F8">
        <w:rPr>
          <w:b/>
          <w:bCs/>
        </w:rPr>
        <w:t>III</w:t>
      </w:r>
      <w:r w:rsidRPr="002B58F8">
        <w:t> (cấp cao nhất xác định được).</w:t>
      </w:r>
    </w:p>
    <w:p w14:paraId="451FB66A" w14:textId="77777777" w:rsidR="002B58F8" w:rsidRPr="002B58F8" w:rsidRDefault="002B58F8" w:rsidP="009B7036">
      <w:pPr>
        <w:spacing w:after="0" w:line="240" w:lineRule="auto"/>
      </w:pPr>
      <w:r w:rsidRPr="002B58F8">
        <w:t>- Cách xác định cấp các công trình loại dân dụng như Nhà điều hành, Trạm Y tế và các công trình khác xem </w:t>
      </w:r>
      <w:bookmarkStart w:id="1365" w:name="tc_111"/>
      <w:r w:rsidRPr="002B58F8">
        <w:t>Ví dụ 1 của Phụ lục này</w:t>
      </w:r>
      <w:bookmarkEnd w:id="1365"/>
      <w:r w:rsidRPr="002B58F8">
        <w:t>.</w:t>
      </w:r>
    </w:p>
    <w:p w14:paraId="6CA5CFB4" w14:textId="77777777" w:rsidR="002B58F8" w:rsidRPr="002B58F8" w:rsidRDefault="002B58F8" w:rsidP="009B7036">
      <w:pPr>
        <w:spacing w:after="0" w:line="240" w:lineRule="auto"/>
      </w:pPr>
      <w:r w:rsidRPr="002B58F8">
        <w:t>- Cách xác định cấp các công trình loại hạ tầng kỹ thuật như Sân bãi để máy móc thiết bị, Trạm xử lý nước thải, Hệ thống cấp nước và các công trình khác xem </w:t>
      </w:r>
      <w:bookmarkStart w:id="1366" w:name="tc_112"/>
      <w:r w:rsidRPr="002B58F8">
        <w:t>Ví dụ 2 của Phụ lục này</w:t>
      </w:r>
      <w:bookmarkEnd w:id="1366"/>
      <w:r w:rsidRPr="002B58F8">
        <w:t>.</w:t>
      </w:r>
    </w:p>
    <w:p w14:paraId="301E2C5F" w14:textId="77777777" w:rsidR="002B58F8" w:rsidRPr="002B58F8" w:rsidRDefault="002B58F8" w:rsidP="009B7036">
      <w:pPr>
        <w:spacing w:after="0" w:line="240" w:lineRule="auto"/>
      </w:pPr>
      <w:r w:rsidRPr="002B58F8">
        <w:t>c) Áp dụng cấp công trình trong quản lý các hoạt động xây dựng:</w:t>
      </w:r>
    </w:p>
    <w:p w14:paraId="1098F548"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Dự án Nhà máy xi măng A có dây chuyền công nghệ chính, theo điểm c khoản 2 Điều 3 Thông tư này, áp dụng cấp của dây chuyền công nghệ chính (đã xác định tại mục a Ví dụ này) là </w:t>
      </w:r>
      <w:r w:rsidRPr="002B58F8">
        <w:rPr>
          <w:b/>
          <w:bCs/>
        </w:rPr>
        <w:t>cấp I</w:t>
      </w:r>
      <w:r w:rsidRPr="002B58F8">
        <w:t>.</w:t>
      </w:r>
    </w:p>
    <w:p w14:paraId="57068A8B"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Nhà máy xi măng A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b Ví dụ này) là </w:t>
      </w:r>
      <w:r w:rsidRPr="002B58F8">
        <w:rPr>
          <w:b/>
          <w:bCs/>
        </w:rPr>
        <w:t>cấp</w:t>
      </w:r>
      <w:r w:rsidRPr="002B58F8">
        <w:t> </w:t>
      </w:r>
      <w:r w:rsidRPr="002B58F8">
        <w:rPr>
          <w:b/>
          <w:bCs/>
        </w:rPr>
        <w:t>I</w:t>
      </w:r>
      <w:r w:rsidRPr="002B58F8">
        <w:t> (cấp công trình của Nhà nghiền xi măng, Kho than, Tháp trao đổi nhiệt, Ống khói).</w:t>
      </w:r>
    </w:p>
    <w:p w14:paraId="30FDE9F6" w14:textId="77777777" w:rsidR="002B58F8" w:rsidRPr="002B58F8" w:rsidRDefault="002B58F8" w:rsidP="009B7036">
      <w:pPr>
        <w:spacing w:after="0" w:line="240" w:lineRule="auto"/>
      </w:pPr>
      <w:r w:rsidRPr="002B58F8">
        <w:t>- Áp dụng cấp công trình để quản lý các hoạt động xây dựng được quy định từ điểm c đến điểm p khoản 1 Điều 3 Thông tư này: Ví dụ xác định điều kiện kinh nghiệm nghề nghiệp của cá nhân hành nghề giám đốc quản lý dự án đầu tư xây dựng và chỉ huy trưởng công trường tại Dự án Nhà máy xi măng A như sau:</w:t>
      </w:r>
    </w:p>
    <w:p w14:paraId="180558B0" w14:textId="77777777" w:rsidR="002B58F8" w:rsidRPr="002B58F8" w:rsidRDefault="002B58F8" w:rsidP="009B7036">
      <w:pPr>
        <w:spacing w:after="0" w:line="240" w:lineRule="auto"/>
      </w:pPr>
      <w:r w:rsidRPr="002B58F8">
        <w:t>+ Trường hợp phạm vi thực hiện cho toàn bộ dây chuyền công nghệ chính: Theo điểm c khoản 3 Điều 3 Thông tư này, áp dụng cấp của dây chuyền công nghệ chính (đã xác định tại mục a Ví dụ này) là </w:t>
      </w:r>
      <w:r w:rsidRPr="002B58F8">
        <w:rPr>
          <w:b/>
          <w:bCs/>
        </w:rPr>
        <w:t>cấp I</w:t>
      </w:r>
      <w:r w:rsidRPr="002B58F8">
        <w:t>;</w:t>
      </w:r>
    </w:p>
    <w:p w14:paraId="20281502" w14:textId="77777777" w:rsidR="002B58F8" w:rsidRPr="002B58F8" w:rsidRDefault="002B58F8" w:rsidP="009B7036">
      <w:pPr>
        <w:spacing w:after="0" w:line="240" w:lineRule="auto"/>
      </w:pPr>
      <w:r w:rsidRPr="002B58F8">
        <w:t>+ Trường hợp phạm vi thực hiện cho một công trình độc lập (thuộc dây chuyền chính hoặc công trình độc lập khác thuộc dự án) hoặc cho một số công trình thuộc dự án đầu tư xây dựng công trình: Cách xác định xem Ví dụ 1 của Phụ lục này.</w:t>
      </w:r>
    </w:p>
    <w:p w14:paraId="3CBAA2A0" w14:textId="77777777" w:rsidR="002B58F8" w:rsidRPr="002B58F8" w:rsidRDefault="002B58F8" w:rsidP="009B7036">
      <w:pPr>
        <w:spacing w:after="0" w:line="240" w:lineRule="auto"/>
      </w:pPr>
      <w:bookmarkStart w:id="1367" w:name="dieu_3_5"/>
      <w:r w:rsidRPr="002B58F8">
        <w:rPr>
          <w:b/>
          <w:bCs/>
        </w:rPr>
        <w:t>3.5 Ví dụ 5: Dự án đầu tư xây dựng công trình công nghiệp - Thủy điện B</w:t>
      </w:r>
      <w:bookmarkEnd w:id="1367"/>
    </w:p>
    <w:p w14:paraId="5EFDB71B" w14:textId="77777777" w:rsidR="002B58F8" w:rsidRPr="002B58F8" w:rsidRDefault="002B58F8" w:rsidP="009B7036">
      <w:pPr>
        <w:spacing w:after="0" w:line="240" w:lineRule="auto"/>
      </w:pPr>
      <w:r w:rsidRPr="002B58F8">
        <w:t>Dự án đầu tư xây dựng “Thủy điện B” có công suất thiết kế 30MW. Dự án có các công trình sau:</w:t>
      </w:r>
    </w:p>
    <w:p w14:paraId="46665EA0" w14:textId="77777777" w:rsidR="002B58F8" w:rsidRPr="002B58F8" w:rsidRDefault="002B58F8" w:rsidP="009B7036">
      <w:pPr>
        <w:spacing w:after="0" w:line="240" w:lineRule="auto"/>
      </w:pPr>
      <w:r w:rsidRPr="002B58F8">
        <w:t>- Hồ chứa nước: Dung tích 10 triệu m</w:t>
      </w:r>
      <w:r w:rsidRPr="002B58F8">
        <w:rPr>
          <w:vertAlign w:val="superscript"/>
        </w:rPr>
        <w:t>3</w:t>
      </w:r>
      <w:r w:rsidRPr="002B58F8">
        <w:t>;</w:t>
      </w:r>
    </w:p>
    <w:p w14:paraId="6048F577" w14:textId="77777777" w:rsidR="002B58F8" w:rsidRPr="002B58F8" w:rsidRDefault="002B58F8" w:rsidP="009B7036">
      <w:pPr>
        <w:spacing w:after="0" w:line="240" w:lineRule="auto"/>
      </w:pPr>
      <w:r w:rsidRPr="002B58F8">
        <w:t>- Cụm công trình “Tuyến đầu mối” gồm các công trình: Công trình đập (gồm đập chính dâng nước cao 30 m và đập phụ cao 25m, kết cấu bê tông đặt trên nền đá), Tràn xả mặt, Cống xả cát,...;</w:t>
      </w:r>
    </w:p>
    <w:p w14:paraId="69FDD229" w14:textId="77777777" w:rsidR="002B58F8" w:rsidRPr="002B58F8" w:rsidRDefault="002B58F8" w:rsidP="009B7036">
      <w:pPr>
        <w:spacing w:after="0" w:line="240" w:lineRule="auto"/>
      </w:pPr>
      <w:r w:rsidRPr="002B58F8">
        <w:t>- Cụm công trình “Tuyến năng lượng” gồm các công trình: Nhà máy thủy điện (công suất 30MW), Đường hầm dẫn nước có áp (chiều cao cột nước 300 m), Kênh vào, Cửa nhận nước, Kênh xả,...;</w:t>
      </w:r>
    </w:p>
    <w:p w14:paraId="4974595E" w14:textId="77777777" w:rsidR="002B58F8" w:rsidRPr="002B58F8" w:rsidRDefault="002B58F8" w:rsidP="009B7036">
      <w:pPr>
        <w:spacing w:after="0" w:line="240" w:lineRule="auto"/>
      </w:pPr>
      <w:r w:rsidRPr="002B58F8">
        <w:t>- Các công trình khác phục vụ vận hành, khai thác dự án: Đường dây và trạm biến áp (cấp điện áp 110 kV), Đường giao thông trong công trình, nhà quản lý điều hành (cao 4 tầng, không có tầng hầm), nhà hành chính, nhà bảo vệ, cổng, hàng rào,...;</w:t>
      </w:r>
    </w:p>
    <w:p w14:paraId="0F954943" w14:textId="77777777" w:rsidR="002B58F8" w:rsidRPr="002B58F8" w:rsidRDefault="002B58F8" w:rsidP="009B7036">
      <w:pPr>
        <w:spacing w:after="0" w:line="240" w:lineRule="auto"/>
      </w:pPr>
      <w:r w:rsidRPr="002B58F8">
        <w:lastRenderedPageBreak/>
        <w:t>- Các công trình tạm, phụ trợ phục vụ thi công gồm có: Đê quây (cao 7 m, kết cấu đất đắp), Kênh dẫn dòng, Cống dẫn dòng, các Đường tạm phục vụ thi công,...</w:t>
      </w:r>
    </w:p>
    <w:p w14:paraId="6D284835" w14:textId="77777777" w:rsidR="002B58F8" w:rsidRPr="002B58F8" w:rsidRDefault="002B58F8" w:rsidP="009B7036">
      <w:pPr>
        <w:spacing w:after="0" w:line="240" w:lineRule="auto"/>
        <w:rPr>
          <w:b/>
          <w:bCs/>
        </w:rPr>
      </w:pPr>
      <w:r w:rsidRPr="002B58F8">
        <w:rPr>
          <w:b/>
          <w:bCs/>
        </w:rPr>
        <w:t>Cấp công trình được xác định như sau:</w:t>
      </w:r>
    </w:p>
    <w:p w14:paraId="3D671449" w14:textId="77777777" w:rsidR="002B58F8" w:rsidRPr="002B58F8" w:rsidRDefault="002B58F8" w:rsidP="009B7036">
      <w:pPr>
        <w:spacing w:after="0" w:line="240" w:lineRule="auto"/>
      </w:pPr>
      <w:r w:rsidRPr="002B58F8">
        <w:t>a) Xác định cấp của tổ hợp các công trình chính thuộc Dự án Thủy điện B:</w:t>
      </w:r>
    </w:p>
    <w:p w14:paraId="36821840" w14:textId="77777777" w:rsidR="002B58F8" w:rsidRPr="002B58F8" w:rsidRDefault="002B58F8" w:rsidP="009B7036">
      <w:pPr>
        <w:spacing w:after="0" w:line="240" w:lineRule="auto"/>
      </w:pPr>
      <w:r w:rsidRPr="002B58F8">
        <w:t>Dự án Thủy điện B thuộc loại dự án có tổ hợp các công trình chính (gồm Hồ chứa nước, Đập chính dâng nước, Nhà máy thủy điện, Đường hầm dẫn nước có áp thuộc tuyến năng lượng). Cấp của tổ hợp các công trình chính xác định theo quy định tại khoản 3 Điều 2 Thông tư này. Theo quy định tại mục 1.2.5.3 Bảng 1.2 Phụ lục I, cấp của tổ hợp các công trình được xác định như sau:</w:t>
      </w:r>
    </w:p>
    <w:p w14:paraId="37E92006" w14:textId="77777777" w:rsidR="002B58F8" w:rsidRPr="002B58F8" w:rsidRDefault="002B58F8" w:rsidP="009B7036">
      <w:pPr>
        <w:spacing w:after="0" w:line="240" w:lineRule="auto"/>
      </w:pPr>
      <w:r w:rsidRPr="002B58F8">
        <w:t>- Hồ chứa nước: Tương ứng với điểm b mục 1.2.5.3 Bảng 1.2 Phụ lục I, cấp công trình xác định theo dung tích là </w:t>
      </w:r>
      <w:r w:rsidRPr="002B58F8">
        <w:rPr>
          <w:b/>
          <w:bCs/>
        </w:rPr>
        <w:t>cấp III</w:t>
      </w:r>
      <w:r w:rsidRPr="002B58F8">
        <w:t>;</w:t>
      </w:r>
    </w:p>
    <w:p w14:paraId="057E58AE" w14:textId="77777777" w:rsidR="002B58F8" w:rsidRPr="002B58F8" w:rsidRDefault="002B58F8" w:rsidP="009B7036">
      <w:pPr>
        <w:spacing w:after="0" w:line="240" w:lineRule="auto"/>
      </w:pPr>
      <w:r w:rsidRPr="002B58F8">
        <w:t>- Công trình đập: Tương ứng với điểm c mục 1.2.5.3 Bảng 1.2 Phụ lục I, cấp công trình xác định theo chiều cao đập chính dâng nước, kết cấu bê tông trên nền đá là </w:t>
      </w:r>
      <w:r w:rsidRPr="002B58F8">
        <w:rPr>
          <w:b/>
          <w:bCs/>
        </w:rPr>
        <w:t>cấp II</w:t>
      </w:r>
      <w:r w:rsidRPr="002B58F8">
        <w:t>;</w:t>
      </w:r>
    </w:p>
    <w:p w14:paraId="5B1CBE29" w14:textId="77777777" w:rsidR="002B58F8" w:rsidRPr="002B58F8" w:rsidRDefault="002B58F8" w:rsidP="009B7036">
      <w:pPr>
        <w:spacing w:after="0" w:line="240" w:lineRule="auto"/>
      </w:pPr>
      <w:r w:rsidRPr="002B58F8">
        <w:t>- Nhà máy thủy điện: Tương ứng với điểm a mục 1.2.5.3 Bảng 1.2 Phụ lục I, cấp công trình xác định theo công suất là </w:t>
      </w:r>
      <w:r w:rsidRPr="002B58F8">
        <w:rPr>
          <w:b/>
          <w:bCs/>
        </w:rPr>
        <w:t>cấp III</w:t>
      </w:r>
      <w:r w:rsidRPr="002B58F8">
        <w:t>.</w:t>
      </w:r>
    </w:p>
    <w:p w14:paraId="78B81883" w14:textId="77777777" w:rsidR="002B58F8" w:rsidRPr="002B58F8" w:rsidRDefault="002B58F8" w:rsidP="009B7036">
      <w:pPr>
        <w:spacing w:after="0" w:line="240" w:lineRule="auto"/>
      </w:pPr>
      <w:r w:rsidRPr="002B58F8">
        <w:t>- Đường hầm dẫn nước có áp: Tương ứng với điểm d mục 1.2.5.3 Bảng 1.2 Phụ lục I, cấp công trình xác định theo chiều cao cột nước là </w:t>
      </w:r>
      <w:r w:rsidRPr="002B58F8">
        <w:rPr>
          <w:b/>
          <w:bCs/>
        </w:rPr>
        <w:t>cấp II</w:t>
      </w:r>
      <w:r w:rsidRPr="002B58F8">
        <w:t>.</w:t>
      </w:r>
    </w:p>
    <w:p w14:paraId="49914FD4" w14:textId="77777777" w:rsidR="002B58F8" w:rsidRPr="002B58F8" w:rsidRDefault="002B58F8" w:rsidP="009B7036">
      <w:pPr>
        <w:spacing w:after="0" w:line="240" w:lineRule="auto"/>
      </w:pPr>
      <w:r w:rsidRPr="002B58F8">
        <w:t>Như vậy, cấp của tổ hợp các công trình chính của thủy điện B là </w:t>
      </w:r>
      <w:r w:rsidRPr="002B58F8">
        <w:rPr>
          <w:b/>
          <w:bCs/>
        </w:rPr>
        <w:t>cấp II</w:t>
      </w:r>
      <w:r w:rsidRPr="002B58F8">
        <w:t> (lấy theo cấp của Công trình đập chính dâng nước và Đường hầm dẫn nước có áp).</w:t>
      </w:r>
    </w:p>
    <w:p w14:paraId="66B043C4" w14:textId="77777777" w:rsidR="002B58F8" w:rsidRPr="002B58F8" w:rsidRDefault="002B58F8" w:rsidP="009B7036">
      <w:pPr>
        <w:spacing w:after="0" w:line="240" w:lineRule="auto"/>
      </w:pPr>
      <w:r w:rsidRPr="002B58F8">
        <w:t>b) Xác định cấp các công trình thuộc Thủy điện B:</w:t>
      </w:r>
    </w:p>
    <w:p w14:paraId="1324A88C" w14:textId="77777777" w:rsidR="002B58F8" w:rsidRPr="002B58F8" w:rsidRDefault="002B58F8" w:rsidP="009B7036">
      <w:pPr>
        <w:spacing w:after="0" w:line="240" w:lineRule="auto"/>
      </w:pPr>
      <w:r w:rsidRPr="002B58F8">
        <w:t>- Các công trình hồ chứa nước, công trình đập, nhà máy và đường hầm dẫn nước có áp đã xác định cấp tại mục a Ví dụ này;</w:t>
      </w:r>
    </w:p>
    <w:p w14:paraId="0062BD62" w14:textId="77777777" w:rsidR="002B58F8" w:rsidRPr="002B58F8" w:rsidRDefault="002B58F8" w:rsidP="009B7036">
      <w:pPr>
        <w:spacing w:after="0" w:line="240" w:lineRule="auto"/>
      </w:pPr>
      <w:r w:rsidRPr="002B58F8">
        <w:t>- Các công trình khác trên “Tuyến đầu mối” như Tràn xả mặt, Cống xả cát xác định cấp theo quy định tại khoản 2 Ghi chú của mục 1.2.5.3; cấp công trình của các công trình này được xác định theo cấp của Công trình đập quy định tại điểm c mục 1.2.5.3 là cấp II (cấp của Công trình đập đã xác định tại mục a ví dụ này).</w:t>
      </w:r>
    </w:p>
    <w:p w14:paraId="670806C1" w14:textId="77777777" w:rsidR="002B58F8" w:rsidRPr="002B58F8" w:rsidRDefault="002B58F8" w:rsidP="009B7036">
      <w:pPr>
        <w:spacing w:after="0" w:line="240" w:lineRule="auto"/>
      </w:pPr>
      <w:r w:rsidRPr="002B58F8">
        <w:t>- Các công trình khác thuộc Dự án Thủy điện B xác định cấp theo quy định tại khoản 2 Điều 2 Thông tư này. Sau đây trình bày một số ví dụ:</w:t>
      </w:r>
    </w:p>
    <w:p w14:paraId="39F8161F" w14:textId="77777777" w:rsidR="002B58F8" w:rsidRPr="002B58F8" w:rsidRDefault="002B58F8" w:rsidP="009B7036">
      <w:pPr>
        <w:spacing w:after="0" w:line="240" w:lineRule="auto"/>
      </w:pPr>
      <w:r w:rsidRPr="002B58F8">
        <w:t>+ Đường dây và trạm biến áp: Tương ứng với Mục 1.2.5.11 Bảng 1.2 Phụ lục I, cấp công trình xác định theo điện áp là </w:t>
      </w:r>
      <w:r w:rsidRPr="002B58F8">
        <w:rPr>
          <w:b/>
          <w:bCs/>
        </w:rPr>
        <w:t>cấp II</w:t>
      </w:r>
      <w:r w:rsidRPr="002B58F8">
        <w:t>;</w:t>
      </w:r>
    </w:p>
    <w:p w14:paraId="7D757CB9" w14:textId="77777777" w:rsidR="002B58F8" w:rsidRPr="002B58F8" w:rsidRDefault="002B58F8" w:rsidP="009B7036">
      <w:pPr>
        <w:spacing w:after="0" w:line="240" w:lineRule="auto"/>
      </w:pPr>
      <w:r w:rsidRPr="002B58F8">
        <w:t>+ Đường giao thông trong công trình: Cách xác định xem Ví dụ 1 của Phụ lục này;</w:t>
      </w:r>
    </w:p>
    <w:p w14:paraId="1F3EC0C4" w14:textId="77777777" w:rsidR="002B58F8" w:rsidRPr="002B58F8" w:rsidRDefault="002B58F8" w:rsidP="009B7036">
      <w:pPr>
        <w:spacing w:after="0" w:line="240" w:lineRule="auto"/>
      </w:pPr>
      <w:r w:rsidRPr="002B58F8">
        <w:t>+ Nhà quản lý điều hành: Công trình này không có trong Bảng 1.1 Phụ lục I Thông tư này, vì vậy cấp công trình được xác định theo loại và quy mô kết cấu. Theo Bảng 2 Phụ lục II, công trình này tương ứng với mục 2.1.1; cấp công trình xác định được là </w:t>
      </w:r>
      <w:r w:rsidRPr="002B58F8">
        <w:rPr>
          <w:b/>
          <w:bCs/>
        </w:rPr>
        <w:t>cấp III.</w:t>
      </w:r>
    </w:p>
    <w:p w14:paraId="4575E6E9" w14:textId="77777777" w:rsidR="002B58F8" w:rsidRPr="002B58F8" w:rsidRDefault="002B58F8" w:rsidP="009B7036">
      <w:pPr>
        <w:spacing w:after="0" w:line="240" w:lineRule="auto"/>
      </w:pPr>
      <w:r w:rsidRPr="002B58F8">
        <w:t>c) Áp dụng cấp công trình trong quản lý các hoạt động xây dựng: Cách xác định xem Ví dụ 1 của Phụ lục này.</w:t>
      </w:r>
    </w:p>
    <w:p w14:paraId="57284BF7" w14:textId="77777777" w:rsidR="002B58F8" w:rsidRPr="002B58F8" w:rsidRDefault="002B58F8" w:rsidP="009B7036">
      <w:pPr>
        <w:spacing w:after="0" w:line="240" w:lineRule="auto"/>
        <w:rPr>
          <w:b/>
          <w:bCs/>
        </w:rPr>
      </w:pPr>
      <w:bookmarkStart w:id="1368" w:name="dieu_3_6"/>
      <w:r w:rsidRPr="002B58F8">
        <w:rPr>
          <w:b/>
          <w:bCs/>
        </w:rPr>
        <w:t>3.6 Ví dụ 6: Dự án đầu tư xây dựng công trình công nghiệp - Nhà máy cơ khí C</w:t>
      </w:r>
      <w:bookmarkEnd w:id="1368"/>
    </w:p>
    <w:p w14:paraId="3FF71BF8" w14:textId="77777777" w:rsidR="002B58F8" w:rsidRPr="002B58F8" w:rsidRDefault="002B58F8" w:rsidP="009B7036">
      <w:pPr>
        <w:spacing w:after="0" w:line="240" w:lineRule="auto"/>
      </w:pPr>
      <w:r w:rsidRPr="002B58F8">
        <w:t>Dự án đầu tư xây dựng “Nhà máy cơ khí C” với mục đích chế tạo các sản phẩm cơ khí nhỏ lẻ theo đặt hàng của các doanh nghiệp khác. Sản phẩm của nhà máy này khá đa dạng và tùy thuộc yêu cầu khách hàng nên tại thời điểm lập dự án không xác định cụ thể được loại sản phẩm và sản lượng sản xuất. Dự án có các công trình sau:</w:t>
      </w:r>
    </w:p>
    <w:p w14:paraId="05F8DFC0" w14:textId="77777777" w:rsidR="002B58F8" w:rsidRPr="002B58F8" w:rsidRDefault="002B58F8" w:rsidP="009B7036">
      <w:pPr>
        <w:spacing w:after="0" w:line="240" w:lineRule="auto"/>
      </w:pPr>
      <w:r w:rsidRPr="002B58F8">
        <w:t>- Kho hàng: Cao 1 tầng, nhịp kết cấu lớn nhất 24 m, tổng diện tích sàn 6.000 m</w:t>
      </w:r>
      <w:r w:rsidRPr="002B58F8">
        <w:rPr>
          <w:vertAlign w:val="superscript"/>
        </w:rPr>
        <w:t>2</w:t>
      </w:r>
      <w:r w:rsidRPr="002B58F8">
        <w:t>, chiều  cao tính từ mặt đất ngoài nhà tới đỉnh mái 12 m;</w:t>
      </w:r>
    </w:p>
    <w:p w14:paraId="37AC7662" w14:textId="77777777" w:rsidR="002B58F8" w:rsidRPr="002B58F8" w:rsidRDefault="002B58F8" w:rsidP="009B7036">
      <w:pPr>
        <w:spacing w:after="0" w:line="240" w:lineRule="auto"/>
      </w:pPr>
      <w:r w:rsidRPr="002B58F8">
        <w:t>- Nhà sản xuất chính (đặt các thiết bị và dây chuyền máy: tiện, dập, hàn…), quyết định trực tiếp đến mục tiêu và quy mô đầu tư của dự án: Dạng nhà công nghiệp cao 1 tầng, 3 nhịp, nhịp kết cấu lớn nhất 60 m, tổng diện tích nhà 10.000 m</w:t>
      </w:r>
      <w:r w:rsidRPr="002B58F8">
        <w:rPr>
          <w:vertAlign w:val="superscript"/>
        </w:rPr>
        <w:t>2</w:t>
      </w:r>
      <w:r w:rsidRPr="002B58F8">
        <w:t>, chiều cao nhà 18 m (tính từ mặt đất ngoài nhà tới đỉnh mái);</w:t>
      </w:r>
    </w:p>
    <w:p w14:paraId="6E4658D4" w14:textId="77777777" w:rsidR="002B58F8" w:rsidRPr="002B58F8" w:rsidRDefault="002B58F8" w:rsidP="009B7036">
      <w:pPr>
        <w:spacing w:after="0" w:line="240" w:lineRule="auto"/>
      </w:pPr>
      <w:r w:rsidRPr="002B58F8">
        <w:t>- Tòa nhà văn phòng (sử dụng làm văn phòng, nhà ăn, chỗ nghỉ ca của công nhân…);</w:t>
      </w:r>
    </w:p>
    <w:p w14:paraId="1BCAA4F2" w14:textId="77777777" w:rsidR="002B58F8" w:rsidRPr="002B58F8" w:rsidRDefault="002B58F8" w:rsidP="009B7036">
      <w:pPr>
        <w:spacing w:after="0" w:line="240" w:lineRule="auto"/>
      </w:pPr>
      <w:r w:rsidRPr="002B58F8">
        <w:t>- Sân bãi (sân bê tông, để vật tư máy móc): diện tích 1 ha; và các công trình khác như Nhà bảo vệ, Hàng rào, Trạm biến áp…</w:t>
      </w:r>
    </w:p>
    <w:p w14:paraId="482688FE" w14:textId="77777777" w:rsidR="002B58F8" w:rsidRPr="002B58F8" w:rsidRDefault="002B58F8" w:rsidP="009B7036">
      <w:pPr>
        <w:spacing w:after="0" w:line="240" w:lineRule="auto"/>
        <w:rPr>
          <w:b/>
          <w:bCs/>
        </w:rPr>
      </w:pPr>
      <w:r w:rsidRPr="002B58F8">
        <w:rPr>
          <w:b/>
          <w:bCs/>
        </w:rPr>
        <w:t>Cấp công trình được xác định như sau:</w:t>
      </w:r>
    </w:p>
    <w:p w14:paraId="09625124" w14:textId="77777777" w:rsidR="002B58F8" w:rsidRPr="002B58F8" w:rsidRDefault="002B58F8" w:rsidP="009B7036">
      <w:pPr>
        <w:spacing w:after="0" w:line="240" w:lineRule="auto"/>
      </w:pPr>
      <w:r w:rsidRPr="002B58F8">
        <w:t>a) Xác định cấp công trình chính thuộc Dự án Nhà máy cơ khí C:</w:t>
      </w:r>
    </w:p>
    <w:p w14:paraId="1BCF95E4" w14:textId="77777777" w:rsidR="002B58F8" w:rsidRPr="002B58F8" w:rsidRDefault="002B58F8" w:rsidP="009B7036">
      <w:pPr>
        <w:spacing w:after="0" w:line="240" w:lineRule="auto"/>
      </w:pPr>
      <w:r w:rsidRPr="002B58F8">
        <w:t>Dự án Nhà máy cơ khí C có một công trình chính là Nhà sản xuất chính. Cấp của công trình chính xác định theo quy định tại khoản 2 Điều 2 Thông tư này là </w:t>
      </w:r>
      <w:r w:rsidRPr="002B58F8">
        <w:rPr>
          <w:b/>
          <w:bCs/>
        </w:rPr>
        <w:t>cấp II</w:t>
      </w:r>
      <w:r w:rsidRPr="002B58F8">
        <w:t> (cấp của Nhà sản xuất chính được xác định tại mục b của Ví dụ này).</w:t>
      </w:r>
    </w:p>
    <w:p w14:paraId="05B60E12" w14:textId="77777777" w:rsidR="002B58F8" w:rsidRPr="002B58F8" w:rsidRDefault="002B58F8" w:rsidP="009B7036">
      <w:pPr>
        <w:spacing w:after="0" w:line="240" w:lineRule="auto"/>
      </w:pPr>
      <w:r w:rsidRPr="002B58F8">
        <w:t>b) Xác định cấp các công trình thuộc Nhà máy cơ khí C:</w:t>
      </w:r>
    </w:p>
    <w:p w14:paraId="34466B88" w14:textId="77777777" w:rsidR="002B58F8" w:rsidRPr="002B58F8" w:rsidRDefault="002B58F8" w:rsidP="009B7036">
      <w:pPr>
        <w:spacing w:after="0" w:line="240" w:lineRule="auto"/>
      </w:pPr>
      <w:r w:rsidRPr="002B58F8">
        <w:t>- Các công trình Kho hàng, Nhà sản xuất chính thuộc Dự án nhà máy cơ khí C được xác định cấp theo quy định tại khoản 2 Điều 2 Thông tư này. Các công trình này đều không có mức độ quan trọng hoặc quy mô công suất và không có trong Bảng 1.2 Phụ lục I Thông tư này, vì vậy các công trình này được xác định cấp theo loại và quy mô kết cấu.</w:t>
      </w:r>
    </w:p>
    <w:p w14:paraId="0C981395" w14:textId="77777777" w:rsidR="002B58F8" w:rsidRPr="002B58F8" w:rsidRDefault="002B58F8" w:rsidP="009B7036">
      <w:pPr>
        <w:spacing w:after="0" w:line="240" w:lineRule="auto"/>
      </w:pPr>
      <w:r w:rsidRPr="002B58F8">
        <w:lastRenderedPageBreak/>
        <w:t>+ Kho hàng: Theo Bảng 2 Phụ lục II, công trình này tương ứng với mục 2.1.1; xác định cấp theo chiều cao: Cấp III, theo số tầng cao: Cấp IV, theo tổng diện tích sàn: Cấp III, theo nhịp kết cấu lớn nhất: Cấp III. Cấp công trình Kho hàng: </w:t>
      </w:r>
      <w:r w:rsidRPr="002B58F8">
        <w:rPr>
          <w:b/>
          <w:bCs/>
        </w:rPr>
        <w:t>Cấp III</w:t>
      </w:r>
      <w:r w:rsidRPr="002B58F8">
        <w:t> (cấp cao nhất xác định được).</w:t>
      </w:r>
    </w:p>
    <w:p w14:paraId="4133E012" w14:textId="77777777" w:rsidR="002B58F8" w:rsidRPr="002B58F8" w:rsidRDefault="002B58F8" w:rsidP="009B7036">
      <w:pPr>
        <w:spacing w:after="0" w:line="240" w:lineRule="auto"/>
      </w:pPr>
      <w:r w:rsidRPr="002B58F8">
        <w:t>+ Nhà sản xuất chính: Theo Bảng 2 Phụ lục II, công trình này tương ứng với mục 2.1.1; xác định cấp theo chiều cao: Cấp III, theo số tầng cao: Cấp IV, theo tổng diện tích sàn: Cấp III, theo nhịp kết cấu lớn nhất: Cấp II. Cấp công trình Nhà sản xuất chính: </w:t>
      </w:r>
      <w:r w:rsidRPr="002B58F8">
        <w:rPr>
          <w:b/>
          <w:bCs/>
        </w:rPr>
        <w:t>Cấp II</w:t>
      </w:r>
      <w:r w:rsidRPr="002B58F8">
        <w:t> (cấp cao nhất xác định được).</w:t>
      </w:r>
    </w:p>
    <w:p w14:paraId="7E27DB11" w14:textId="77777777" w:rsidR="002B58F8" w:rsidRPr="002B58F8" w:rsidRDefault="002B58F8" w:rsidP="009B7036">
      <w:pPr>
        <w:spacing w:after="0" w:line="240" w:lineRule="auto"/>
      </w:pPr>
      <w:r w:rsidRPr="002B58F8">
        <w:t>- Cách xác định cấp cho các công trình Tòa nhà văn phòng, Sân bãi, Nhà bảo vệ, Hàng rào, Trạm biến áp xem các Ví dụ 1 đến Ví dụ 4 của Phụ lục này.</w:t>
      </w:r>
    </w:p>
    <w:p w14:paraId="5A0C14C8" w14:textId="77777777" w:rsidR="002B58F8" w:rsidRPr="002B58F8" w:rsidRDefault="002B58F8" w:rsidP="009B7036">
      <w:pPr>
        <w:spacing w:after="0" w:line="240" w:lineRule="auto"/>
      </w:pPr>
      <w:r w:rsidRPr="002B58F8">
        <w:t>c) Áp dụng cấp công trình trong quản lý các hoạt động xây dựng:</w:t>
      </w:r>
    </w:p>
    <w:p w14:paraId="1C86355E"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Nhà máy cơ khí C có một công trình chính là Nhà sản xuất chính, theo điểm a khoản 2 Điều 3 Thông tư này, áp dụng cấp của công trình chính (đã xác định tại mục a Ví dụ này) là </w:t>
      </w:r>
      <w:r w:rsidRPr="002B58F8">
        <w:rPr>
          <w:b/>
          <w:bCs/>
        </w:rPr>
        <w:t>cấp</w:t>
      </w:r>
      <w:r w:rsidRPr="002B58F8">
        <w:t> </w:t>
      </w:r>
      <w:r w:rsidRPr="002B58F8">
        <w:rPr>
          <w:b/>
          <w:bCs/>
        </w:rPr>
        <w:t>II</w:t>
      </w:r>
      <w:r w:rsidRPr="002B58F8">
        <w:t>.</w:t>
      </w:r>
    </w:p>
    <w:p w14:paraId="63BA2286" w14:textId="77777777" w:rsidR="002B58F8" w:rsidRPr="002B58F8" w:rsidRDefault="002B58F8" w:rsidP="009B7036">
      <w:pPr>
        <w:spacing w:after="0" w:line="240" w:lineRule="auto"/>
      </w:pPr>
      <w:r w:rsidRPr="002B58F8">
        <w:t>- Áp dụng cấp công trình để quản lý các hoạt động xây dựng được quy định từ điểm b đến điểm p khoản 1 Điều 3 Thông tư này: Cách xác định xem Ví dụ 1 của Phụ lục này.</w:t>
      </w:r>
    </w:p>
    <w:p w14:paraId="76CB648A" w14:textId="77777777" w:rsidR="002B58F8" w:rsidRPr="002B58F8" w:rsidRDefault="002B58F8" w:rsidP="009B7036">
      <w:pPr>
        <w:spacing w:after="0" w:line="240" w:lineRule="auto"/>
      </w:pPr>
      <w:bookmarkStart w:id="1369" w:name="dieu_3_7"/>
      <w:r w:rsidRPr="002B58F8">
        <w:rPr>
          <w:b/>
          <w:bCs/>
        </w:rPr>
        <w:t>3.7 Ví dụ 7: Dự án đầu tư xây dựng công trình hạ tầng kỹ thuật (HTKT) - Tháp truyền hình HN</w:t>
      </w:r>
      <w:bookmarkEnd w:id="1369"/>
    </w:p>
    <w:p w14:paraId="73DCF79E" w14:textId="77777777" w:rsidR="002B58F8" w:rsidRPr="002B58F8" w:rsidRDefault="002B58F8" w:rsidP="009B7036">
      <w:pPr>
        <w:spacing w:after="0" w:line="240" w:lineRule="auto"/>
      </w:pPr>
      <w:r w:rsidRPr="002B58F8">
        <w:t>Dự án xây dựng “Tháp tuyền hình HN” cao 600 m. Dự án có các công trình sau:</w:t>
      </w:r>
    </w:p>
    <w:p w14:paraId="7F146167" w14:textId="77777777" w:rsidR="002B58F8" w:rsidRPr="002B58F8" w:rsidRDefault="002B58F8" w:rsidP="009B7036">
      <w:pPr>
        <w:spacing w:after="0" w:line="240" w:lineRule="auto"/>
      </w:pPr>
      <w:r w:rsidRPr="002B58F8">
        <w:t>- Tháp chính: Chiều cao 600 m;</w:t>
      </w:r>
    </w:p>
    <w:p w14:paraId="4BE9BA1B" w14:textId="77777777" w:rsidR="002B58F8" w:rsidRPr="002B58F8" w:rsidRDefault="002B58F8" w:rsidP="009B7036">
      <w:pPr>
        <w:spacing w:after="0" w:line="240" w:lineRule="auto"/>
      </w:pPr>
      <w:r w:rsidRPr="002B58F8">
        <w:t>- Nhà bảo vệ: Cao 1 tầng, diện tích 14 m</w:t>
      </w:r>
      <w:r w:rsidRPr="002B58F8">
        <w:rPr>
          <w:vertAlign w:val="superscript"/>
        </w:rPr>
        <w:t>2</w:t>
      </w:r>
      <w:r w:rsidRPr="002B58F8">
        <w:t>.</w:t>
      </w:r>
    </w:p>
    <w:p w14:paraId="60958A3A" w14:textId="77777777" w:rsidR="002B58F8" w:rsidRPr="002B58F8" w:rsidRDefault="002B58F8" w:rsidP="009B7036">
      <w:pPr>
        <w:spacing w:after="0" w:line="240" w:lineRule="auto"/>
      </w:pPr>
      <w:r w:rsidRPr="002B58F8">
        <w:t>- P1 (Sân làm bãi đỗ xe ngoài trời): Diện tích 1 ha;</w:t>
      </w:r>
    </w:p>
    <w:p w14:paraId="63E4CCE7" w14:textId="77777777" w:rsidR="002B58F8" w:rsidRPr="002B58F8" w:rsidRDefault="002B58F8" w:rsidP="009B7036">
      <w:pPr>
        <w:spacing w:after="0" w:line="240" w:lineRule="auto"/>
      </w:pPr>
      <w:r w:rsidRPr="002B58F8">
        <w:t>- P2 (Sân vườn cây xanh): Diện tích 5 ha.</w:t>
      </w:r>
    </w:p>
    <w:p w14:paraId="5B95A118" w14:textId="77777777" w:rsidR="002B58F8" w:rsidRPr="002B58F8" w:rsidRDefault="002B58F8" w:rsidP="009B7036">
      <w:pPr>
        <w:spacing w:after="0" w:line="240" w:lineRule="auto"/>
      </w:pPr>
      <w:r w:rsidRPr="002B58F8">
        <w:rPr>
          <w:b/>
          <w:bCs/>
        </w:rPr>
        <w:t>Cấp công trình được xác định như sau:</w:t>
      </w:r>
    </w:p>
    <w:p w14:paraId="1651F422" w14:textId="77777777" w:rsidR="002B58F8" w:rsidRPr="002B58F8" w:rsidRDefault="002B58F8" w:rsidP="009B7036">
      <w:pPr>
        <w:spacing w:after="0" w:line="240" w:lineRule="auto"/>
      </w:pPr>
      <w:r w:rsidRPr="002B58F8">
        <w:t>a) Xác định cấp công trình chính thuộc Dự án Tháp truyền hình HN:</w:t>
      </w:r>
    </w:p>
    <w:p w14:paraId="610F6ABB" w14:textId="77777777" w:rsidR="002B58F8" w:rsidRPr="002B58F8" w:rsidRDefault="002B58F8" w:rsidP="009B7036">
      <w:pPr>
        <w:spacing w:after="0" w:line="240" w:lineRule="auto"/>
      </w:pPr>
      <w:r w:rsidRPr="002B58F8">
        <w:t>Dự án “Tháp truyền hình HN” có một công trình chính là Tháp chính và các công trình phụ trợ. Xác định cấp của công trình chính theo quy định tại khoản 2 Điều 2 Thông tư này. Tháp chính không có mức độ quan trọng hoặc quy mô công suất, vì vậy cấp công trình được xác định theo loại và quy mô kết cấu. Cấp công trình xác định được là </w:t>
      </w:r>
      <w:r w:rsidRPr="002B58F8">
        <w:rPr>
          <w:b/>
          <w:bCs/>
        </w:rPr>
        <w:t>cấp đặc biệt </w:t>
      </w:r>
      <w:r w:rsidRPr="002B58F8">
        <w:t>(cấp của Tháp chính được xác định tại mục b của Ví dụ này).</w:t>
      </w:r>
    </w:p>
    <w:p w14:paraId="277E727C" w14:textId="77777777" w:rsidR="002B58F8" w:rsidRPr="002B58F8" w:rsidRDefault="002B58F8" w:rsidP="009B7036">
      <w:pPr>
        <w:spacing w:after="0" w:line="240" w:lineRule="auto"/>
      </w:pPr>
      <w:r w:rsidRPr="002B58F8">
        <w:t>b) Xác định cấp các công trình thuộc Dự án Tháp tuyền hình HN:</w:t>
      </w:r>
    </w:p>
    <w:p w14:paraId="38FABDC3" w14:textId="77777777" w:rsidR="002B58F8" w:rsidRPr="002B58F8" w:rsidRDefault="002B58F8" w:rsidP="009B7036">
      <w:pPr>
        <w:spacing w:after="0" w:line="240" w:lineRule="auto"/>
      </w:pPr>
      <w:r w:rsidRPr="002B58F8">
        <w:t>- Tháp chính: Theo Bảng 2 Phụ lục II, công trình này tương ứng với mục 2.2.2; cấp công trình xác định được theo chiều cao là </w:t>
      </w:r>
      <w:r w:rsidRPr="002B58F8">
        <w:rPr>
          <w:b/>
          <w:bCs/>
        </w:rPr>
        <w:t>cấp đặc biệt</w:t>
      </w:r>
      <w:r w:rsidRPr="002B58F8">
        <w:t>.</w:t>
      </w:r>
    </w:p>
    <w:p w14:paraId="064EBCF5" w14:textId="77777777" w:rsidR="002B58F8" w:rsidRPr="002B58F8" w:rsidRDefault="002B58F8" w:rsidP="009B7036">
      <w:pPr>
        <w:spacing w:after="0" w:line="240" w:lineRule="auto"/>
      </w:pPr>
      <w:r w:rsidRPr="002B58F8">
        <w:t>- Nhà bảo vệ: </w:t>
      </w:r>
      <w:r w:rsidRPr="002B58F8">
        <w:rPr>
          <w:b/>
          <w:bCs/>
        </w:rPr>
        <w:t>Cấp IV</w:t>
      </w:r>
      <w:r w:rsidRPr="002B58F8">
        <w:t> (cách xác định cấp công trình xem Ví dụ 1 của Phụ lục này).</w:t>
      </w:r>
    </w:p>
    <w:p w14:paraId="15B3B1B0" w14:textId="77777777" w:rsidR="002B58F8" w:rsidRPr="002B58F8" w:rsidRDefault="002B58F8" w:rsidP="009B7036">
      <w:pPr>
        <w:spacing w:after="0" w:line="240" w:lineRule="auto"/>
      </w:pPr>
      <w:r w:rsidRPr="002B58F8">
        <w:t>- Công trình P1: </w:t>
      </w:r>
      <w:r w:rsidRPr="002B58F8">
        <w:rPr>
          <w:b/>
          <w:bCs/>
        </w:rPr>
        <w:t>Cấp IV</w:t>
      </w:r>
      <w:r w:rsidRPr="002B58F8">
        <w:t> (cách xác định cấp công trình xem Ví dụ 1 của Phụ lục này).</w:t>
      </w:r>
    </w:p>
    <w:p w14:paraId="29B466A2" w14:textId="77777777" w:rsidR="002B58F8" w:rsidRPr="002B58F8" w:rsidRDefault="002B58F8" w:rsidP="009B7036">
      <w:pPr>
        <w:spacing w:after="0" w:line="240" w:lineRule="auto"/>
      </w:pPr>
      <w:r w:rsidRPr="002B58F8">
        <w:t>- Công trình P2: </w:t>
      </w:r>
      <w:r w:rsidRPr="002B58F8">
        <w:rPr>
          <w:b/>
          <w:bCs/>
        </w:rPr>
        <w:t>Cấp III</w:t>
      </w:r>
      <w:r w:rsidRPr="002B58F8">
        <w:t> (cách xác định cấp công trình xem Ví dụ 1 của Phụ lục này).</w:t>
      </w:r>
    </w:p>
    <w:p w14:paraId="08D22973" w14:textId="77777777" w:rsidR="002B58F8" w:rsidRPr="002B58F8" w:rsidRDefault="002B58F8" w:rsidP="009B7036">
      <w:pPr>
        <w:spacing w:after="0" w:line="240" w:lineRule="auto"/>
      </w:pPr>
      <w:r w:rsidRPr="002B58F8">
        <w:t>c) Áp dụng cấp công trình trong quản lý các hoạt động xây dựng: Cách xác định xem Ví dụ 6 của Phụ lục này.</w:t>
      </w:r>
    </w:p>
    <w:p w14:paraId="018CD708" w14:textId="77777777" w:rsidR="002B58F8" w:rsidRPr="002B58F8" w:rsidRDefault="002B58F8" w:rsidP="009B7036">
      <w:pPr>
        <w:spacing w:after="0" w:line="240" w:lineRule="auto"/>
      </w:pPr>
      <w:bookmarkStart w:id="1370" w:name="dieu_3_8"/>
      <w:r w:rsidRPr="002B58F8">
        <w:rPr>
          <w:b/>
          <w:bCs/>
        </w:rPr>
        <w:t>3.8 Ví dụ 8: Dự án đầu tư xây dựng công trình HTKT - Nhà máy nước A</w:t>
      </w:r>
      <w:bookmarkEnd w:id="1370"/>
    </w:p>
    <w:p w14:paraId="1321EE81" w14:textId="77777777" w:rsidR="002B58F8" w:rsidRPr="002B58F8" w:rsidRDefault="002B58F8" w:rsidP="009B7036">
      <w:pPr>
        <w:spacing w:after="0" w:line="240" w:lineRule="auto"/>
      </w:pPr>
      <w:r w:rsidRPr="002B58F8">
        <w:t>Dự án đầu tư xây dựng “Nhà máy nước A” có công suất 50.000 m3/ngày đêm để cấp nước sinh hoạt cho một khu đô thị. Dự án có dây chuyền công nghệ gồm nhiều hạng mục công trình có mối quan hệ tương hỗ với nhau tạo nên công năng chung để khai thác, sản xuất và cung cấp nước với công suất 50.000 m</w:t>
      </w:r>
      <w:r w:rsidRPr="002B58F8">
        <w:rPr>
          <w:vertAlign w:val="superscript"/>
        </w:rPr>
        <w:t>3</w:t>
      </w:r>
      <w:r w:rsidRPr="002B58F8">
        <w:t>/ngày đêm, cụ thể gồm:</w:t>
      </w:r>
    </w:p>
    <w:p w14:paraId="17C77EDE" w14:textId="77777777" w:rsidR="002B58F8" w:rsidRPr="002B58F8" w:rsidRDefault="002B58F8" w:rsidP="009B7036">
      <w:pPr>
        <w:spacing w:after="0" w:line="240" w:lineRule="auto"/>
      </w:pPr>
      <w:r w:rsidRPr="002B58F8">
        <w:t>- A1 (Đường ống dẫn nước thô từ nguồn về): Đường kính trong D = 1.000 mm, dài 5.000 m;</w:t>
      </w:r>
    </w:p>
    <w:p w14:paraId="5B5ACBDF" w14:textId="77777777" w:rsidR="002B58F8" w:rsidRPr="002B58F8" w:rsidRDefault="002B58F8" w:rsidP="009B7036">
      <w:pPr>
        <w:spacing w:after="0" w:line="240" w:lineRule="auto"/>
      </w:pPr>
      <w:r w:rsidRPr="002B58F8">
        <w:t>- A2 (Bể chứa và xử lý nước): Dung tích 12.000 m</w:t>
      </w:r>
      <w:r w:rsidRPr="002B58F8">
        <w:rPr>
          <w:vertAlign w:val="superscript"/>
        </w:rPr>
        <w:t>3</w:t>
      </w:r>
      <w:r w:rsidRPr="002B58F8">
        <w:t>, đặt nửa nổi nửa ngầm, độ sâu ngầm 5 m, chiều cao 3 m;</w:t>
      </w:r>
    </w:p>
    <w:p w14:paraId="454C1B91" w14:textId="77777777" w:rsidR="002B58F8" w:rsidRPr="002B58F8" w:rsidRDefault="002B58F8" w:rsidP="009B7036">
      <w:pPr>
        <w:spacing w:after="0" w:line="240" w:lineRule="auto"/>
      </w:pPr>
      <w:r w:rsidRPr="002B58F8">
        <w:t>- A3 (Bể chứa nước sạch dự phòng): Dung tích 3.000 m</w:t>
      </w:r>
      <w:r w:rsidRPr="002B58F8">
        <w:rPr>
          <w:vertAlign w:val="superscript"/>
        </w:rPr>
        <w:t>3</w:t>
      </w:r>
      <w:r w:rsidRPr="002B58F8">
        <w:t>, đặt nửa nổi nửa ngầm, độ sâu ngầm 5 m, chiều cao 3 m;</w:t>
      </w:r>
    </w:p>
    <w:p w14:paraId="13CA5AE7" w14:textId="77777777" w:rsidR="002B58F8" w:rsidRPr="002B58F8" w:rsidRDefault="002B58F8" w:rsidP="009B7036">
      <w:pPr>
        <w:spacing w:after="0" w:line="240" w:lineRule="auto"/>
      </w:pPr>
      <w:r w:rsidRPr="002B58F8">
        <w:t>- A4 (Trạm bơm nước sạch): Công suất 70.000 m</w:t>
      </w:r>
      <w:r w:rsidRPr="002B58F8">
        <w:rPr>
          <w:vertAlign w:val="superscript"/>
        </w:rPr>
        <w:t>3</w:t>
      </w:r>
      <w:r w:rsidRPr="002B58F8">
        <w:t>/ngày đêm đặt trong Nhà cao 1 tầng, chiều cao 8 m, tổng diện tích sàn 1.000 m</w:t>
      </w:r>
      <w:r w:rsidRPr="002B58F8">
        <w:rPr>
          <w:vertAlign w:val="superscript"/>
        </w:rPr>
        <w:t>2</w:t>
      </w:r>
      <w:r w:rsidRPr="002B58F8">
        <w:t>;</w:t>
      </w:r>
    </w:p>
    <w:p w14:paraId="550DFF7F" w14:textId="77777777" w:rsidR="002B58F8" w:rsidRPr="002B58F8" w:rsidRDefault="002B58F8" w:rsidP="009B7036">
      <w:pPr>
        <w:spacing w:after="0" w:line="240" w:lineRule="auto"/>
      </w:pPr>
      <w:r w:rsidRPr="002B58F8">
        <w:t>- A5 (Đường ống cấp nước chính): Đường kính trong D = 800 mm, dài 10.000 m;</w:t>
      </w:r>
    </w:p>
    <w:p w14:paraId="150F9217" w14:textId="77777777" w:rsidR="002B58F8" w:rsidRPr="002B58F8" w:rsidRDefault="002B58F8" w:rsidP="009B7036">
      <w:pPr>
        <w:spacing w:after="0" w:line="240" w:lineRule="auto"/>
      </w:pPr>
      <w:r w:rsidRPr="002B58F8">
        <w:t>- A6 (Tuyến ống cấp nước nhánh): Đường kính trong D = 600 mm, dài 15.000 m;</w:t>
      </w:r>
    </w:p>
    <w:p w14:paraId="116445DD" w14:textId="77777777" w:rsidR="002B58F8" w:rsidRPr="002B58F8" w:rsidRDefault="002B58F8" w:rsidP="009B7036">
      <w:pPr>
        <w:spacing w:after="0" w:line="240" w:lineRule="auto"/>
      </w:pPr>
      <w:r w:rsidRPr="002B58F8">
        <w:t>- A7 (Tuyến ống phân phối nước): Đường kính D = 125 mm;</w:t>
      </w:r>
    </w:p>
    <w:p w14:paraId="4ED8EA07" w14:textId="77777777" w:rsidR="002B58F8" w:rsidRPr="002B58F8" w:rsidRDefault="002B58F8" w:rsidP="009B7036">
      <w:pPr>
        <w:spacing w:after="0" w:line="240" w:lineRule="auto"/>
      </w:pPr>
      <w:r w:rsidRPr="002B58F8">
        <w:t>và các công trình phụ trợ khác phục vụ vận hành dự án như nhà điều hành, nhà bảo vệ, sân vườn, tường rào của nhà máy.</w:t>
      </w:r>
    </w:p>
    <w:p w14:paraId="7296F7F7" w14:textId="77777777" w:rsidR="002B58F8" w:rsidRPr="002B58F8" w:rsidRDefault="002B58F8" w:rsidP="009B7036">
      <w:pPr>
        <w:spacing w:after="0" w:line="240" w:lineRule="auto"/>
      </w:pPr>
      <w:r w:rsidRPr="002B58F8">
        <w:rPr>
          <w:b/>
          <w:bCs/>
        </w:rPr>
        <w:t>Cấp công trình được xác định như sau:</w:t>
      </w:r>
    </w:p>
    <w:p w14:paraId="24B3AE60" w14:textId="77777777" w:rsidR="002B58F8" w:rsidRPr="002B58F8" w:rsidRDefault="002B58F8" w:rsidP="009B7036">
      <w:pPr>
        <w:spacing w:after="0" w:line="240" w:lineRule="auto"/>
      </w:pPr>
      <w:r w:rsidRPr="002B58F8">
        <w:t>a) Xác định cấp của dây chuyền công nghệ chính thuộc Dự án Nhà máy nước A:</w:t>
      </w:r>
    </w:p>
    <w:p w14:paraId="1C35653B" w14:textId="77777777" w:rsidR="002B58F8" w:rsidRPr="002B58F8" w:rsidRDefault="002B58F8" w:rsidP="009B7036">
      <w:pPr>
        <w:spacing w:after="0" w:line="240" w:lineRule="auto"/>
      </w:pPr>
      <w:r w:rsidRPr="002B58F8">
        <w:t>Dự án Nhà máy nước A có một dây chuyền công nghệ chính phục vụ trực tiếp cho việc khai thác, sản xuất và cung cấp nước (gồm các công trình từ A1 đến A7). Cấp công trình theo quy mô công suất được xác định theo quy định tại khoản 3 Điều 2 Thông tư này: Tương ứng với mục 1.3.1.1 Bảng 1.3 Phụ lục I và với công suất cung cấp nước sạch 50.000 m</w:t>
      </w:r>
      <w:r w:rsidRPr="002B58F8">
        <w:rPr>
          <w:vertAlign w:val="superscript"/>
        </w:rPr>
        <w:t>3</w:t>
      </w:r>
      <w:r w:rsidRPr="002B58F8">
        <w:t>/ngày đêm, Nhà máy nước A có cấp công trình theo quy mô công suất là </w:t>
      </w:r>
      <w:r w:rsidRPr="002B58F8">
        <w:rPr>
          <w:b/>
          <w:bCs/>
        </w:rPr>
        <w:t>cấp I</w:t>
      </w:r>
      <w:r w:rsidRPr="002B58F8">
        <w:t>.</w:t>
      </w:r>
    </w:p>
    <w:p w14:paraId="47793F6E" w14:textId="77777777" w:rsidR="002B58F8" w:rsidRPr="002B58F8" w:rsidRDefault="002B58F8" w:rsidP="009B7036">
      <w:pPr>
        <w:spacing w:after="0" w:line="240" w:lineRule="auto"/>
      </w:pPr>
      <w:r w:rsidRPr="002B58F8">
        <w:t>b) Xác định cấp các công trình thuộc dự án Nhà máy nước A:</w:t>
      </w:r>
    </w:p>
    <w:p w14:paraId="1183453E" w14:textId="77777777" w:rsidR="002B58F8" w:rsidRPr="002B58F8" w:rsidRDefault="002B58F8" w:rsidP="009B7036">
      <w:pPr>
        <w:spacing w:after="0" w:line="240" w:lineRule="auto"/>
      </w:pPr>
      <w:r w:rsidRPr="002B58F8">
        <w:lastRenderedPageBreak/>
        <w:t>Các công trình thuộc nhà máy nước A xác định cấp theo quy định tại khoản 2 Điều 2 Thông tư này như sau:</w:t>
      </w:r>
    </w:p>
    <w:p w14:paraId="74040CAC" w14:textId="77777777" w:rsidR="002B58F8" w:rsidRPr="002B58F8" w:rsidRDefault="002B58F8" w:rsidP="009B7036">
      <w:pPr>
        <w:spacing w:after="0" w:line="240" w:lineRule="auto"/>
      </w:pPr>
      <w:r w:rsidRPr="002B58F8">
        <w:t>- Công trình A1: Không có quy mô công suất (không có trong Bảng 1.3 Phụ lục I), vì vậy cấp công trình được xác định theo loại và quy mô kết cấu. Theo Bảng 2 Phụ lục II, công trình này tương ứng với mục 2.10.1; cấp công trình A1 xác định được là </w:t>
      </w:r>
      <w:r w:rsidRPr="002B58F8">
        <w:rPr>
          <w:b/>
          <w:bCs/>
        </w:rPr>
        <w:t>cấp I</w:t>
      </w:r>
      <w:r w:rsidRPr="002B58F8">
        <w:t>.</w:t>
      </w:r>
    </w:p>
    <w:p w14:paraId="5A6728AE" w14:textId="77777777" w:rsidR="002B58F8" w:rsidRPr="002B58F8" w:rsidRDefault="002B58F8" w:rsidP="009B7036">
      <w:pPr>
        <w:spacing w:after="0" w:line="240" w:lineRule="auto"/>
      </w:pPr>
      <w:r w:rsidRPr="002B58F8">
        <w:t>- Công trình A2: Không có quy mô công suất (không có trong Bảng 1.3 Phụ lục I), vì vậy cấp công trình được xác định theo loại và quy mô kết cấu. Theo Bảng 2 Phụ lục II, công trình này tương ứng với nhóm 2.4; xác định cấp công trình theo dung tích chứa: Cấp II, theo độ sâu ngầm: Cấp III, theo chiều cao: Cấp IV. Cấp công trình A2: </w:t>
      </w:r>
      <w:r w:rsidRPr="002B58F8">
        <w:rPr>
          <w:b/>
          <w:bCs/>
        </w:rPr>
        <w:t>Cấp II</w:t>
      </w:r>
      <w:r w:rsidRPr="002B58F8">
        <w:t> (cấp cao nhất xác định được).</w:t>
      </w:r>
    </w:p>
    <w:p w14:paraId="42908157" w14:textId="77777777" w:rsidR="002B58F8" w:rsidRPr="002B58F8" w:rsidRDefault="002B58F8" w:rsidP="009B7036">
      <w:pPr>
        <w:spacing w:after="0" w:line="240" w:lineRule="auto"/>
      </w:pPr>
      <w:r w:rsidRPr="002B58F8">
        <w:t>- Công trình A3: Cách xác định cấp tương tự như đối với công trình A2. Cấp công trình A3 xác định được: </w:t>
      </w:r>
      <w:r w:rsidRPr="002B58F8">
        <w:rPr>
          <w:b/>
          <w:bCs/>
        </w:rPr>
        <w:t>Cấp III</w:t>
      </w:r>
      <w:r w:rsidRPr="002B58F8">
        <w:t>.</w:t>
      </w:r>
    </w:p>
    <w:p w14:paraId="3CBEB030" w14:textId="77777777" w:rsidR="002B58F8" w:rsidRPr="002B58F8" w:rsidRDefault="002B58F8" w:rsidP="009B7036">
      <w:pPr>
        <w:spacing w:after="0" w:line="240" w:lineRule="auto"/>
      </w:pPr>
      <w:r w:rsidRPr="002B58F8">
        <w:t>- Công trình A4: Công trình này có quy mô công suất, xác định cấp như sau:</w:t>
      </w:r>
    </w:p>
    <w:p w14:paraId="7A79E325" w14:textId="77777777" w:rsidR="002B58F8" w:rsidRPr="002B58F8" w:rsidRDefault="002B58F8" w:rsidP="009B7036">
      <w:pPr>
        <w:spacing w:after="0" w:line="240" w:lineRule="auto"/>
      </w:pPr>
      <w:r w:rsidRPr="002B58F8">
        <w:t>+ Xác định cấp theo quy mô công suất: Tương ứng với mục 1.3.1.2 Bảng 1.3 Phụ lục I, cấp công trình xác định được là cấp I;</w:t>
      </w:r>
    </w:p>
    <w:p w14:paraId="310C0E1C" w14:textId="77777777" w:rsidR="002B58F8" w:rsidRPr="002B58F8" w:rsidRDefault="002B58F8" w:rsidP="009B7036">
      <w:pPr>
        <w:spacing w:after="0" w:line="240" w:lineRule="auto"/>
      </w:pPr>
      <w:r w:rsidRPr="002B58F8">
        <w:t>+ Xác định cấp theo quy mô kết cấu: Tương ứng với mục 2.1.1 Bảng 2 Phụ lục II, xác định cấp công trình theo số tầng cao: Cấp IV, theo chiều cao: Cấp III, theo tổng diện tích sàn: Cấp III. Cấp cao nhất xác định được theo quy mô kết cấu: Cấp III.</w:t>
      </w:r>
    </w:p>
    <w:p w14:paraId="368611D4" w14:textId="77777777" w:rsidR="002B58F8" w:rsidRPr="002B58F8" w:rsidRDefault="002B58F8" w:rsidP="009B7036">
      <w:pPr>
        <w:spacing w:after="0" w:line="240" w:lineRule="auto"/>
      </w:pPr>
      <w:r w:rsidRPr="002B58F8">
        <w:t>Như vậy cấp công trình A4 là </w:t>
      </w:r>
      <w:r w:rsidRPr="002B58F8">
        <w:rPr>
          <w:b/>
          <w:bCs/>
        </w:rPr>
        <w:t>cấp I</w:t>
      </w:r>
      <w:r w:rsidRPr="002B58F8">
        <w:t> (cấp cao nhất xác định được từ quy mô công suất và quy mô kết cấu).</w:t>
      </w:r>
    </w:p>
    <w:p w14:paraId="5066BAB2" w14:textId="77777777" w:rsidR="002B58F8" w:rsidRPr="002B58F8" w:rsidRDefault="002B58F8" w:rsidP="009B7036">
      <w:pPr>
        <w:spacing w:after="0" w:line="240" w:lineRule="auto"/>
      </w:pPr>
      <w:r w:rsidRPr="002B58F8">
        <w:t>- Công trình A5: Cách xác định cấp tương tự như đối với công trình A1. Cấp công trình A5 xác định được: </w:t>
      </w:r>
      <w:r w:rsidRPr="002B58F8">
        <w:rPr>
          <w:b/>
          <w:bCs/>
        </w:rPr>
        <w:t>Cấp I</w:t>
      </w:r>
      <w:r w:rsidRPr="002B58F8">
        <w:t>.</w:t>
      </w:r>
    </w:p>
    <w:p w14:paraId="10151FD9" w14:textId="77777777" w:rsidR="002B58F8" w:rsidRPr="002B58F8" w:rsidRDefault="002B58F8" w:rsidP="009B7036">
      <w:pPr>
        <w:spacing w:after="0" w:line="240" w:lineRule="auto"/>
      </w:pPr>
      <w:r w:rsidRPr="002B58F8">
        <w:t>- Công trình A6: Cách xác định cấp tương tự như đối với công trình A1. Cấp công trình A6 xác định được: </w:t>
      </w:r>
      <w:r w:rsidRPr="002B58F8">
        <w:rPr>
          <w:b/>
          <w:bCs/>
        </w:rPr>
        <w:t>Cấp II</w:t>
      </w:r>
      <w:r w:rsidRPr="002B58F8">
        <w:t>.</w:t>
      </w:r>
    </w:p>
    <w:p w14:paraId="157391DD" w14:textId="77777777" w:rsidR="002B58F8" w:rsidRPr="002B58F8" w:rsidRDefault="002B58F8" w:rsidP="009B7036">
      <w:pPr>
        <w:spacing w:after="0" w:line="240" w:lineRule="auto"/>
      </w:pPr>
      <w:r w:rsidRPr="002B58F8">
        <w:t>- Công trình A7: Cách xác định cấp tương tự như đối với công trình A1. Cấp công trình A7 xác định được: </w:t>
      </w:r>
      <w:r w:rsidRPr="002B58F8">
        <w:rPr>
          <w:b/>
          <w:bCs/>
        </w:rPr>
        <w:t>Cấp IV</w:t>
      </w:r>
      <w:r w:rsidRPr="002B58F8">
        <w:t>.</w:t>
      </w:r>
    </w:p>
    <w:p w14:paraId="0DAF9073" w14:textId="77777777" w:rsidR="002B58F8" w:rsidRPr="002B58F8" w:rsidRDefault="002B58F8" w:rsidP="009B7036">
      <w:pPr>
        <w:spacing w:after="0" w:line="240" w:lineRule="auto"/>
      </w:pPr>
      <w:r w:rsidRPr="002B58F8">
        <w:t>- Cách xác định cấp cho các công trình phụ trợ khác phục vụ vận hành dự án xem các Ví dụ 1 đến Ví dụ 4 của Phụ lục này.</w:t>
      </w:r>
    </w:p>
    <w:p w14:paraId="234531FE" w14:textId="77777777" w:rsidR="002B58F8" w:rsidRPr="002B58F8" w:rsidRDefault="002B58F8" w:rsidP="009B7036">
      <w:pPr>
        <w:spacing w:after="0" w:line="240" w:lineRule="auto"/>
      </w:pPr>
      <w:r w:rsidRPr="002B58F8">
        <w:t>c) Áp dụng cấp công trình trong quản lý các hoạt động xây dựng: Cách xác định xem Ví dụ 4 của Phụ lục này.</w:t>
      </w:r>
    </w:p>
    <w:p w14:paraId="309BA92D" w14:textId="77777777" w:rsidR="002B58F8" w:rsidRPr="002B58F8" w:rsidRDefault="002B58F8" w:rsidP="009B7036">
      <w:pPr>
        <w:spacing w:after="0" w:line="240" w:lineRule="auto"/>
      </w:pPr>
      <w:bookmarkStart w:id="1371" w:name="dieu_3_9"/>
      <w:r w:rsidRPr="002B58F8">
        <w:rPr>
          <w:b/>
          <w:bCs/>
        </w:rPr>
        <w:t>3.9  Ví dụ 9: Dự án đầu tư xây dựng công trình HTKT - Nhà để xe ô tô, Bãi đỗ xe ô tô</w:t>
      </w:r>
      <w:bookmarkEnd w:id="1371"/>
    </w:p>
    <w:p w14:paraId="5EB5FD43" w14:textId="77777777" w:rsidR="002B58F8" w:rsidRPr="002B58F8" w:rsidRDefault="002B58F8" w:rsidP="009B7036">
      <w:pPr>
        <w:spacing w:after="0" w:line="240" w:lineRule="auto"/>
      </w:pPr>
      <w:r w:rsidRPr="002B58F8">
        <w:rPr>
          <w:b/>
          <w:bCs/>
        </w:rPr>
        <w:t>a) Dự án đầu tư xây dựng Nhà để xe A (nhà để xe ngầm, không có tầng nổi):</w:t>
      </w:r>
    </w:p>
    <w:p w14:paraId="06C1CBFC" w14:textId="77777777" w:rsidR="002B58F8" w:rsidRPr="002B58F8" w:rsidRDefault="002B58F8" w:rsidP="009B7036">
      <w:pPr>
        <w:spacing w:after="0" w:line="240" w:lineRule="auto"/>
      </w:pPr>
      <w:r w:rsidRPr="002B58F8">
        <w:t>Dự án Nhà để xe A có một công trình độc lập là Nhà để xe A có 3 tầng ngầm, độ sâu 18 m (từ mặt đất đến mặt sàn tầng ngầm 3), tổng diện tích sàn 5.000 m</w:t>
      </w:r>
      <w:r w:rsidRPr="002B58F8">
        <w:rPr>
          <w:vertAlign w:val="superscript"/>
        </w:rPr>
        <w:t>2</w:t>
      </w:r>
      <w:r w:rsidRPr="002B58F8">
        <w:t>, số chỗ để xe: 400 xe ô tô. Cấp công trình này xác định theo quy định tại khoản 2 Điều 2 Thông tư này như sau:</w:t>
      </w:r>
    </w:p>
    <w:p w14:paraId="53BB3173" w14:textId="77777777" w:rsidR="002B58F8" w:rsidRPr="002B58F8" w:rsidRDefault="002B58F8" w:rsidP="009B7036">
      <w:pPr>
        <w:spacing w:after="0" w:line="240" w:lineRule="auto"/>
      </w:pPr>
      <w:r w:rsidRPr="002B58F8">
        <w:t>- Xác định cấp theo quy mô công suất: Tương ứng với mục 1.3.8.1 Bảng 1.3 Phụ lục I, cấp công trình được xác định theo số chỗ để xe là cấp II;</w:t>
      </w:r>
    </w:p>
    <w:p w14:paraId="4F64FDBD" w14:textId="77777777" w:rsidR="002B58F8" w:rsidRPr="002B58F8" w:rsidRDefault="002B58F8" w:rsidP="009B7036">
      <w:pPr>
        <w:spacing w:after="0" w:line="240" w:lineRule="auto"/>
      </w:pPr>
      <w:r w:rsidRPr="002B58F8">
        <w:t>- Xác định cấp theo loại và quy mô kết cấu: Tương ứng với mục 2.1.1 Bảng 2 Phụ lục II, xác định cấp công trình theo số tầng ngầm: Cấp II, theo độ sâu ngầm: Cấp II, theo tổng diện tích sàn: Cấp III. Cấp công trình cao nhất xác định được theo quy mô kết cấu là cấp II;</w:t>
      </w:r>
    </w:p>
    <w:p w14:paraId="70672A40" w14:textId="77777777" w:rsidR="002B58F8" w:rsidRPr="002B58F8" w:rsidRDefault="002B58F8" w:rsidP="009B7036">
      <w:pPr>
        <w:spacing w:after="0" w:line="240" w:lineRule="auto"/>
      </w:pPr>
      <w:r w:rsidRPr="002B58F8">
        <w:t>Như vậy, cấp công trình Nhà để xe A là </w:t>
      </w:r>
      <w:r w:rsidRPr="002B58F8">
        <w:rPr>
          <w:b/>
          <w:bCs/>
        </w:rPr>
        <w:t>cấp II</w:t>
      </w:r>
      <w:r w:rsidRPr="002B58F8">
        <w:t> (cấp cao nhất xác định được từ quy mô công suất và quy mô kết cấu).</w:t>
      </w:r>
    </w:p>
    <w:p w14:paraId="40CCDD59" w14:textId="77777777" w:rsidR="002B58F8" w:rsidRPr="002B58F8" w:rsidRDefault="002B58F8" w:rsidP="009B7036">
      <w:pPr>
        <w:spacing w:after="0" w:line="240" w:lineRule="auto"/>
      </w:pPr>
      <w:r w:rsidRPr="002B58F8">
        <w:rPr>
          <w:b/>
          <w:bCs/>
        </w:rPr>
        <w:t>b) Dự án đầu tư xây dựng Nhà để xe B (có tầng nổi và tầng ngầm):</w:t>
      </w:r>
    </w:p>
    <w:p w14:paraId="0E54822A" w14:textId="77777777" w:rsidR="002B58F8" w:rsidRPr="002B58F8" w:rsidRDefault="002B58F8" w:rsidP="009B7036">
      <w:pPr>
        <w:spacing w:after="0" w:line="240" w:lineRule="auto"/>
      </w:pPr>
      <w:r w:rsidRPr="002B58F8">
        <w:t>Dự án Nhà để xe B có một công trình độc lập là Nhà để xe B có 3 tầng cao và 2 tầng ngầm với tổng diện tích sàn là 12.000 m</w:t>
      </w:r>
      <w:r w:rsidRPr="002B58F8">
        <w:rPr>
          <w:vertAlign w:val="superscript"/>
        </w:rPr>
        <w:t>2</w:t>
      </w:r>
      <w:r w:rsidRPr="002B58F8">
        <w:t> (diện tích tầng ngầm: 4.500 m</w:t>
      </w:r>
      <w:r w:rsidRPr="002B58F8">
        <w:rPr>
          <w:vertAlign w:val="superscript"/>
        </w:rPr>
        <w:t>2</w:t>
      </w:r>
      <w:r w:rsidRPr="002B58F8">
        <w:t>, diện tích tầng nổi: 7.500 m</w:t>
      </w:r>
      <w:r w:rsidRPr="002B58F8">
        <w:rPr>
          <w:vertAlign w:val="superscript"/>
        </w:rPr>
        <w:t>2</w:t>
      </w:r>
      <w:r w:rsidRPr="002B58F8">
        <w:t>), số chỗ để xe: 400 xe (150 chỗ để xe dưới hầm và 250 chỗ để xe phần nổi). Cấp công trình này xác định theo quy định tại khoản 2 Điều 2 Thông tư này như sau:</w:t>
      </w:r>
    </w:p>
    <w:p w14:paraId="5B124F23" w14:textId="77777777" w:rsidR="002B58F8" w:rsidRPr="002B58F8" w:rsidRDefault="002B58F8" w:rsidP="009B7036">
      <w:pPr>
        <w:spacing w:after="0" w:line="240" w:lineRule="auto"/>
      </w:pPr>
      <w:r w:rsidRPr="002B58F8">
        <w:t>- Xác định cấp theo quy mô công suất: Tương ứng với các mục 1.3.8.1 và 1.3.8.2 Bảng 1.3 Phụ lục I, cấp công trình xác định được theo số chỗ để xe cho phần ngầm: Cấp III, theo số chỗ để xe cho phần nổi: Cấp III. Cấp công trình cao nhất xác định được theo quy mô công suất là cấp III;</w:t>
      </w:r>
    </w:p>
    <w:p w14:paraId="6872CF4C" w14:textId="77777777" w:rsidR="002B58F8" w:rsidRPr="002B58F8" w:rsidRDefault="002B58F8" w:rsidP="009B7036">
      <w:pPr>
        <w:spacing w:after="0" w:line="240" w:lineRule="auto"/>
      </w:pPr>
      <w:r w:rsidRPr="002B58F8">
        <w:t>- Xác định cấp theo loại và quy mô kết cấu: Tương ứng với mục 2.1.1 Bảng 2 Phụ lục II, cấp công trình xác định được là cấp II;</w:t>
      </w:r>
    </w:p>
    <w:p w14:paraId="178791CB" w14:textId="77777777" w:rsidR="002B58F8" w:rsidRPr="002B58F8" w:rsidRDefault="002B58F8" w:rsidP="009B7036">
      <w:pPr>
        <w:spacing w:after="0" w:line="240" w:lineRule="auto"/>
      </w:pPr>
      <w:r w:rsidRPr="002B58F8">
        <w:t>Như vậy, cấp công trình Nhà để xe B là </w:t>
      </w:r>
      <w:r w:rsidRPr="002B58F8">
        <w:rPr>
          <w:b/>
          <w:bCs/>
        </w:rPr>
        <w:t>cấp II</w:t>
      </w:r>
      <w:r w:rsidRPr="002B58F8">
        <w:t> (cấp cao nhất xác định được được từ quy mô công suất và quy mô kết cấu).</w:t>
      </w:r>
    </w:p>
    <w:p w14:paraId="46F0E3E6" w14:textId="77777777" w:rsidR="002B58F8" w:rsidRPr="002B58F8" w:rsidRDefault="002B58F8" w:rsidP="009B7036">
      <w:pPr>
        <w:spacing w:after="0" w:line="240" w:lineRule="auto"/>
      </w:pPr>
      <w:r w:rsidRPr="002B58F8">
        <w:rPr>
          <w:b/>
          <w:bCs/>
        </w:rPr>
        <w:t>c) Dự án đầu tư xây dựng Bãi đỗ xe C không có nhà để xe:</w:t>
      </w:r>
    </w:p>
    <w:p w14:paraId="2263CF84" w14:textId="77777777" w:rsidR="002B58F8" w:rsidRPr="002B58F8" w:rsidRDefault="002B58F8" w:rsidP="009B7036">
      <w:pPr>
        <w:spacing w:after="0" w:line="240" w:lineRule="auto"/>
      </w:pPr>
      <w:r w:rsidRPr="002B58F8">
        <w:t>Dự án Bãi đỗ xe C được đầu tư xây dựng mới Sân bê tông cốt thép diện tích 10.000 m</w:t>
      </w:r>
      <w:r w:rsidRPr="002B58F8">
        <w:rPr>
          <w:vertAlign w:val="superscript"/>
        </w:rPr>
        <w:t>2</w:t>
      </w:r>
      <w:r w:rsidRPr="002B58F8">
        <w:t> và không có nhà để xe. Cấp công trình này xác định theo quy định tại khoản 2 Điều 2 Thông tư này như sau: Công trình tương ứng với mục 1.3.8.3 Bảng 1.3 Phụ lục I, cấp công trình xác định được theo tổng diện tích là </w:t>
      </w:r>
      <w:r w:rsidRPr="002B58F8">
        <w:rPr>
          <w:b/>
          <w:bCs/>
        </w:rPr>
        <w:t>cấp IV</w:t>
      </w:r>
      <w:r w:rsidRPr="002B58F8">
        <w:t>.</w:t>
      </w:r>
    </w:p>
    <w:p w14:paraId="6A1CB013" w14:textId="77777777" w:rsidR="002B58F8" w:rsidRPr="002B58F8" w:rsidRDefault="002B58F8" w:rsidP="009B7036">
      <w:pPr>
        <w:spacing w:after="0" w:line="240" w:lineRule="auto"/>
      </w:pPr>
      <w:bookmarkStart w:id="1372" w:name="dieu_3_10"/>
      <w:r w:rsidRPr="002B58F8">
        <w:rPr>
          <w:b/>
          <w:bCs/>
        </w:rPr>
        <w:t>3.10 Ví dụ 10: Dự án đầu tư xây dựng công trình giao thông - Tuyến đường ô tô cao tốc A</w:t>
      </w:r>
      <w:bookmarkEnd w:id="1372"/>
    </w:p>
    <w:p w14:paraId="699BC0C9" w14:textId="77777777" w:rsidR="002B58F8" w:rsidRPr="002B58F8" w:rsidRDefault="002B58F8" w:rsidP="009B7036">
      <w:pPr>
        <w:spacing w:after="0" w:line="240" w:lineRule="auto"/>
      </w:pPr>
      <w:r w:rsidRPr="002B58F8">
        <w:lastRenderedPageBreak/>
        <w:t>Dự án đầu tư xây dựng “Tuyến đường ô tô cao tốc A” dài 200 km, tốc độ thiết kế 120 km/h. Trên tuyến đường này có các công trình:</w:t>
      </w:r>
    </w:p>
    <w:p w14:paraId="173FD0D7" w14:textId="77777777" w:rsidR="002B58F8" w:rsidRPr="002B58F8" w:rsidRDefault="002B58F8" w:rsidP="009B7036">
      <w:pPr>
        <w:spacing w:after="0" w:line="240" w:lineRule="auto"/>
      </w:pPr>
      <w:r w:rsidRPr="002B58F8">
        <w:t>- A1 (Đường ô tô cao tốc): Tốc độ thiết kế 120 km/h;</w:t>
      </w:r>
    </w:p>
    <w:p w14:paraId="063B7837" w14:textId="77777777" w:rsidR="002B58F8" w:rsidRPr="002B58F8" w:rsidRDefault="002B58F8" w:rsidP="009B7036">
      <w:pPr>
        <w:spacing w:after="0" w:line="240" w:lineRule="auto"/>
      </w:pPr>
      <w:r w:rsidRPr="002B58F8">
        <w:t>- A2 (Cầu đường bộ): 4 nhịp, nhịp lớn nhất 40 m, chiều cao trụ cầu 20 m;</w:t>
      </w:r>
    </w:p>
    <w:p w14:paraId="327F7A9F" w14:textId="77777777" w:rsidR="002B58F8" w:rsidRPr="002B58F8" w:rsidRDefault="002B58F8" w:rsidP="009B7036">
      <w:pPr>
        <w:spacing w:after="0" w:line="240" w:lineRule="auto"/>
      </w:pPr>
      <w:r w:rsidRPr="002B58F8">
        <w:t>- A3 (Hầm giao thông đường bộ): Hầm qua núi, có vỏ hầm bằng bê tông cốt thép, chiều dài 300 m, diện tích mặt cắt ngang hầm 200 m</w:t>
      </w:r>
      <w:r w:rsidRPr="002B58F8">
        <w:rPr>
          <w:vertAlign w:val="superscript"/>
        </w:rPr>
        <w:t>2</w:t>
      </w:r>
      <w:r w:rsidRPr="002B58F8">
        <w:t>;</w:t>
      </w:r>
    </w:p>
    <w:p w14:paraId="5F8FF8C8" w14:textId="77777777" w:rsidR="002B58F8" w:rsidRPr="002B58F8" w:rsidRDefault="002B58F8" w:rsidP="009B7036">
      <w:pPr>
        <w:spacing w:after="0" w:line="240" w:lineRule="auto"/>
      </w:pPr>
      <w:r w:rsidRPr="002B58F8">
        <w:t>- A4 (Trạm thu phí): Kết cấu khung, có mái, chiều cao đến đỉnh công trình: 15 m, chiều dài nhịp kết cấu lớn nhất: 40 m; và các kết cấu nhỏ lẻ khác: Cột biển báo, khung biển báo, hầm chui dân sinh, lan can đường.</w:t>
      </w:r>
    </w:p>
    <w:p w14:paraId="3147F463" w14:textId="77777777" w:rsidR="002B58F8" w:rsidRPr="002B58F8" w:rsidRDefault="002B58F8" w:rsidP="009B7036">
      <w:pPr>
        <w:spacing w:after="0" w:line="240" w:lineRule="auto"/>
      </w:pPr>
      <w:r w:rsidRPr="002B58F8">
        <w:rPr>
          <w:b/>
          <w:bCs/>
        </w:rPr>
        <w:t>Cấp công trình được xác định như sau:</w:t>
      </w:r>
    </w:p>
    <w:p w14:paraId="30774ABD" w14:textId="77777777" w:rsidR="002B58F8" w:rsidRPr="002B58F8" w:rsidRDefault="002B58F8" w:rsidP="009B7036">
      <w:pPr>
        <w:spacing w:after="0" w:line="240" w:lineRule="auto"/>
      </w:pPr>
      <w:r w:rsidRPr="002B58F8">
        <w:t>Dự án Tuyến đường ô tô cao tốc A được xây dựng theo tuyến có một số công trình chính phục vụ trực tiếp cho giao thông vận tải (gồm các công trình A1, A2 và A3) và công trình phụ trợ (A4 và kết cấu nhỏ lẻ khác). Cấp của các công trình này xác định theo quy định tại khoản 2 Điều 2 Thông tư này như sau:</w:t>
      </w:r>
    </w:p>
    <w:p w14:paraId="6B7B0727" w14:textId="77777777" w:rsidR="002B58F8" w:rsidRPr="002B58F8" w:rsidRDefault="002B58F8" w:rsidP="009B7036">
      <w:pPr>
        <w:spacing w:after="0" w:line="240" w:lineRule="auto"/>
      </w:pPr>
      <w:r w:rsidRPr="002B58F8">
        <w:t>a) Xác định cấp của các công trình chính thuộc Dự án Tuyến đường ô tô cao tốc A:</w:t>
      </w:r>
    </w:p>
    <w:p w14:paraId="69CE62D8" w14:textId="77777777" w:rsidR="002B58F8" w:rsidRPr="002B58F8" w:rsidRDefault="002B58F8" w:rsidP="009B7036">
      <w:pPr>
        <w:spacing w:after="0" w:line="240" w:lineRule="auto"/>
      </w:pPr>
      <w:r w:rsidRPr="002B58F8">
        <w:t>- Công trình A1: Công trình có quy mô công suất và không có quy định xác định cấp theo loại và quy mô kết cấu. Theo quy định tại mục 1.4.1.1 Bảng 1.4 Phụ lục I, cấp công trình xác định được theo tốc độ chạy xe thiết kế là </w:t>
      </w:r>
      <w:r w:rsidRPr="002B58F8">
        <w:rPr>
          <w:b/>
          <w:bCs/>
        </w:rPr>
        <w:t>cấp đặc biệt</w:t>
      </w:r>
      <w:r w:rsidRPr="002B58F8">
        <w:t>.</w:t>
      </w:r>
    </w:p>
    <w:p w14:paraId="2DB2E617" w14:textId="77777777" w:rsidR="002B58F8" w:rsidRPr="002B58F8" w:rsidRDefault="002B58F8" w:rsidP="009B7036">
      <w:pPr>
        <w:spacing w:after="0" w:line="240" w:lineRule="auto"/>
      </w:pPr>
      <w:r w:rsidRPr="002B58F8">
        <w:t>- Công trình A2: Không có mức độ quan trọng hoặc quy mô công suất (không có trong Bảng 1.4 Phụ lục I), vì vậy cấp công trình được xác định theo loại và quy mô kết cấu. Theo Bảng 2 Phụ lục II, công trình này tương ứng với mục 2.5.1, xác định cấp công trình theo nhịp kết cấu lớn nhất: Cấp III, theo chiều cao trụ cầu: Cấp II. Cấp công trình A2: </w:t>
      </w:r>
      <w:r w:rsidRPr="002B58F8">
        <w:rPr>
          <w:b/>
          <w:bCs/>
        </w:rPr>
        <w:t>Cấp II</w:t>
      </w:r>
      <w:r w:rsidRPr="002B58F8">
        <w:t> (cấp cao nhất xác định được).</w:t>
      </w:r>
    </w:p>
    <w:p w14:paraId="4331D03B" w14:textId="77777777" w:rsidR="002B58F8" w:rsidRPr="002B58F8" w:rsidRDefault="002B58F8" w:rsidP="009B7036">
      <w:pPr>
        <w:spacing w:after="0" w:line="240" w:lineRule="auto"/>
      </w:pPr>
      <w:r w:rsidRPr="002B58F8">
        <w:t>- Công trình A3: Không có mức độ quan trọng hoặc quy mô công suất (không có trong Bảng 1.4 Phụ lục I), vì vậy cấp công trình được xác định theo loại và quy mô kết cấu. Theo Bảng 2 Phụ lục II, công trình này tương ứng với nhóm 2.6.1, xác định cấp công trình theo tổng chiều dài: Cấp II, theo diện tích mặt cắt ngang: Cấp I, theo kết cấu vỏ hầm: Cấp II. Cấp công trình A3: </w:t>
      </w:r>
      <w:r w:rsidRPr="002B58F8">
        <w:rPr>
          <w:b/>
          <w:bCs/>
        </w:rPr>
        <w:t>Cấp I</w:t>
      </w:r>
      <w:r w:rsidRPr="002B58F8">
        <w:t> (cấp cao nhất xác định được).</w:t>
      </w:r>
    </w:p>
    <w:p w14:paraId="690E3309" w14:textId="77777777" w:rsidR="002B58F8" w:rsidRPr="002B58F8" w:rsidRDefault="002B58F8" w:rsidP="009B7036">
      <w:pPr>
        <w:spacing w:after="0" w:line="240" w:lineRule="auto"/>
      </w:pPr>
      <w:r w:rsidRPr="002B58F8">
        <w:t>b) Xác định cấp của các công trình phụ trợ thuộc Dự án Tuyến đường ô tô cao tốc A:</w:t>
      </w:r>
    </w:p>
    <w:p w14:paraId="60C8C4AC" w14:textId="77777777" w:rsidR="002B58F8" w:rsidRPr="002B58F8" w:rsidRDefault="002B58F8" w:rsidP="009B7036">
      <w:pPr>
        <w:spacing w:after="0" w:line="240" w:lineRule="auto"/>
      </w:pPr>
      <w:r w:rsidRPr="002B58F8">
        <w:t>- Công trình A4: Không có mức độ quan trọng hoặc quy mô công suất (không có trong Bảng 1.4 Phụ lục I), vì vậy cấp công trình được xác định theo loại và quy mô kết cấu. Theo Bảng 2 Phụ lục II, công trình này tương ứng với mục 2.1.3, xác định cấp công trình theo chiều cao: Cấp III, theo nhịp kết cấu lớn nhất: Cấp III. Cấp công trình A4: </w:t>
      </w:r>
      <w:r w:rsidRPr="002B58F8">
        <w:rPr>
          <w:b/>
          <w:bCs/>
        </w:rPr>
        <w:t>Cấp III</w:t>
      </w:r>
      <w:r w:rsidRPr="002B58F8">
        <w:t> (cấp cao nhất xác định được).</w:t>
      </w:r>
    </w:p>
    <w:p w14:paraId="112DE39D" w14:textId="77777777" w:rsidR="002B58F8" w:rsidRPr="002B58F8" w:rsidRDefault="002B58F8" w:rsidP="009B7036">
      <w:pPr>
        <w:spacing w:after="0" w:line="240" w:lineRule="auto"/>
      </w:pPr>
      <w:r w:rsidRPr="002B58F8">
        <w:t>- Các kết cấu nhỏ lẻ khác (cột biển báo, khung biển báo, hầm chui dân sinh, lan can đường…): Xác định theo quy định tại khoản 2 Điều 2 Thông tư này. Nếu công trình không có (hoặc không có loại phù hợp) trong Bảng 1.4 Phụ lục I thì xác định cấp theo loại và quy mô kết cấu (sử dụng Bảng 2 Phụ lục II).</w:t>
      </w:r>
    </w:p>
    <w:p w14:paraId="2881AB72" w14:textId="77777777" w:rsidR="002B58F8" w:rsidRPr="002B58F8" w:rsidRDefault="002B58F8" w:rsidP="009B7036">
      <w:pPr>
        <w:spacing w:after="0" w:line="240" w:lineRule="auto"/>
      </w:pPr>
      <w:r w:rsidRPr="002B58F8">
        <w:t>c) Áp dụng cấp công trình trong quản lý các hoạt động xây dựng:</w:t>
      </w:r>
    </w:p>
    <w:p w14:paraId="119AEABE"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Dự án Tuyến đường ô tô cao tốc A được xây dựng theo tuyến có một số công trình chính, theo điểm b khoản 2 Điều 3 Thông tư này, áp dụng cấp của công trình chính có cấp cao nhất là </w:t>
      </w:r>
      <w:r w:rsidRPr="002B58F8">
        <w:rPr>
          <w:b/>
          <w:bCs/>
        </w:rPr>
        <w:t>cấp đặc biệt </w:t>
      </w:r>
      <w:r w:rsidRPr="002B58F8">
        <w:t>(cấp của công trình A1 - đã xác định tại mục a Ví dụ này) để thực hiện.</w:t>
      </w:r>
    </w:p>
    <w:p w14:paraId="7F2C2295"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Tuyến đường ô tô cao tốc A có nhiều công trình với loại và cấp công trình khác nhau, theo điểm đ khoản 2 Điều 3 Thông tư này, áp dụng cấp của của công trình có cấp cao nhất thuộc dự án xác định theo quy định tại khoản 2 Điều 2 Thông tư này (cấp của công trình A1 - đã xác định tại mục a Ví dụ này) là </w:t>
      </w:r>
      <w:r w:rsidRPr="002B58F8">
        <w:rPr>
          <w:b/>
          <w:bCs/>
        </w:rPr>
        <w:t>cấp đặc biệt</w:t>
      </w:r>
      <w:r w:rsidRPr="002B58F8">
        <w:t>.</w:t>
      </w:r>
    </w:p>
    <w:p w14:paraId="5B37AABC" w14:textId="77777777" w:rsidR="002B58F8" w:rsidRPr="002B58F8" w:rsidRDefault="002B58F8" w:rsidP="009B7036">
      <w:pPr>
        <w:spacing w:after="0" w:line="240" w:lineRule="auto"/>
      </w:pPr>
      <w:r w:rsidRPr="002B58F8">
        <w:t>- Áp dụng cấp công trình để quản lý các hoạt động xây dựng được quy định từ điểm c đến điểm p khoản 1 Điều 3 Thông tư này: Ví dụ xác định điều kiện kinh nghiệm nghề nghiệp liên quan đến chứng chỉ hành nghề của cá nhân tham gia thiết kế xây dựng, giám sát thi công xây dựng cho một, một số hoặc toàn bộ các công trình thuộc dự án đầu tư xây dựng công trình theo tuyến được thực hiện theo quy định tại điểm d khoản 3 Điều 3 Thông tư này như sau:</w:t>
      </w:r>
    </w:p>
    <w:p w14:paraId="019DCAD6" w14:textId="77777777" w:rsidR="002B58F8" w:rsidRPr="002B58F8" w:rsidRDefault="002B58F8" w:rsidP="009B7036">
      <w:pPr>
        <w:spacing w:after="0" w:line="240" w:lineRule="auto"/>
      </w:pPr>
      <w:r w:rsidRPr="002B58F8">
        <w:t>+ Trường hợp phạm vi thực hiện cho một công trình, ví dụ Công trình A1, áp dụng cấp công trình (đã xác định tại mục a Ví dụ này) của Công trình A1 là </w:t>
      </w:r>
      <w:r w:rsidRPr="002B58F8">
        <w:rPr>
          <w:b/>
          <w:bCs/>
        </w:rPr>
        <w:t>cấp</w:t>
      </w:r>
      <w:r w:rsidRPr="002B58F8">
        <w:t> </w:t>
      </w:r>
      <w:r w:rsidRPr="002B58F8">
        <w:rPr>
          <w:b/>
          <w:bCs/>
        </w:rPr>
        <w:t>đặc</w:t>
      </w:r>
      <w:r w:rsidRPr="002B58F8">
        <w:t> </w:t>
      </w:r>
      <w:r w:rsidRPr="002B58F8">
        <w:rPr>
          <w:b/>
          <w:bCs/>
        </w:rPr>
        <w:t>biệt</w:t>
      </w:r>
      <w:r w:rsidRPr="002B58F8">
        <w:t>;</w:t>
      </w:r>
    </w:p>
    <w:p w14:paraId="1D7B33BC" w14:textId="77777777" w:rsidR="002B58F8" w:rsidRPr="002B58F8" w:rsidRDefault="002B58F8" w:rsidP="009B7036">
      <w:pPr>
        <w:spacing w:after="0" w:line="240" w:lineRule="auto"/>
      </w:pPr>
      <w:r w:rsidRPr="002B58F8">
        <w:t>+ Trường hợp phạm vi thực hiện cho một số công trình, ví dụ Công trình A2 và A3, áp dụng cấp công trình (đã xác định tại mục a Ví dụ này) của Công trình A2 là </w:t>
      </w:r>
      <w:r w:rsidRPr="002B58F8">
        <w:rPr>
          <w:b/>
          <w:bCs/>
        </w:rPr>
        <w:t>cấp</w:t>
      </w:r>
      <w:r w:rsidRPr="002B58F8">
        <w:t> </w:t>
      </w:r>
      <w:r w:rsidRPr="002B58F8">
        <w:rPr>
          <w:b/>
          <w:bCs/>
        </w:rPr>
        <w:t>II</w:t>
      </w:r>
      <w:r w:rsidRPr="002B58F8">
        <w:t> (đối với cầu đường bộ) và của Công trình A3 là </w:t>
      </w:r>
      <w:r w:rsidRPr="002B58F8">
        <w:rPr>
          <w:b/>
          <w:bCs/>
        </w:rPr>
        <w:t>cấp</w:t>
      </w:r>
      <w:r w:rsidRPr="002B58F8">
        <w:t> </w:t>
      </w:r>
      <w:r w:rsidRPr="002B58F8">
        <w:rPr>
          <w:b/>
          <w:bCs/>
        </w:rPr>
        <w:t>I</w:t>
      </w:r>
      <w:r w:rsidRPr="002B58F8">
        <w:t> (đối với hầm giao thông đường bộ);</w:t>
      </w:r>
    </w:p>
    <w:p w14:paraId="1A7C6B6C" w14:textId="77777777" w:rsidR="002B58F8" w:rsidRPr="002B58F8" w:rsidRDefault="002B58F8" w:rsidP="009B7036">
      <w:pPr>
        <w:spacing w:after="0" w:line="240" w:lineRule="auto"/>
      </w:pPr>
      <w:r w:rsidRPr="002B58F8">
        <w:t>+ Trường hợp phạm vi thực hiện cho toàn bộ các công trình, áp dụng cấp công trình (đã xác định tại mục a và mục b Ví dụ này) của các công trình thuộc tuyến.</w:t>
      </w:r>
    </w:p>
    <w:p w14:paraId="3231CF16" w14:textId="77777777" w:rsidR="002B58F8" w:rsidRPr="002B58F8" w:rsidRDefault="002B58F8" w:rsidP="009B7036">
      <w:pPr>
        <w:spacing w:after="0" w:line="240" w:lineRule="auto"/>
        <w:rPr>
          <w:b/>
          <w:bCs/>
        </w:rPr>
      </w:pPr>
      <w:bookmarkStart w:id="1373" w:name="dieu_3_11"/>
      <w:r w:rsidRPr="002B58F8">
        <w:rPr>
          <w:b/>
          <w:bCs/>
        </w:rPr>
        <w:t>3.11 Ví dụ 11: Dự án đầu tư xây dựng công trình giao thông - Hải đăng M</w:t>
      </w:r>
      <w:bookmarkEnd w:id="1373"/>
    </w:p>
    <w:p w14:paraId="3BE24DB4" w14:textId="77777777" w:rsidR="002B58F8" w:rsidRPr="002B58F8" w:rsidRDefault="002B58F8" w:rsidP="009B7036">
      <w:pPr>
        <w:spacing w:after="0" w:line="240" w:lineRule="auto"/>
      </w:pPr>
      <w:r w:rsidRPr="002B58F8">
        <w:t>“Hải đăng M” xây dựng trên đảo, cao 50 m so với mặt đất ngoài công trình. Cấp công trình của “Hải đăng M” được xác định theo quy định tại khoản 2 Điều 2 Thông tư này như sau:</w:t>
      </w:r>
    </w:p>
    <w:p w14:paraId="73CBD841" w14:textId="77777777" w:rsidR="002B58F8" w:rsidRPr="002B58F8" w:rsidRDefault="002B58F8" w:rsidP="009B7036">
      <w:pPr>
        <w:spacing w:after="0" w:line="240" w:lineRule="auto"/>
      </w:pPr>
      <w:r w:rsidRPr="002B58F8">
        <w:lastRenderedPageBreak/>
        <w:t>Công trình “Hải đăng M” không có trong Bảng 1.4 Phụ lục I, vì vậy cấp công trình được xác định theo loại và quy mô kết cấu. Theo Bảng 2 Phụ lục II, công trình này tương ứng với mục 2.2.3; cấp công trình xác định được theo chiều cao của kết cấu là </w:t>
      </w:r>
      <w:r w:rsidRPr="002B58F8">
        <w:rPr>
          <w:b/>
          <w:bCs/>
        </w:rPr>
        <w:t>cấp II</w:t>
      </w:r>
      <w:r w:rsidRPr="002B58F8">
        <w:t>.</w:t>
      </w:r>
    </w:p>
    <w:p w14:paraId="6E34204F" w14:textId="77777777" w:rsidR="002B58F8" w:rsidRPr="002B58F8" w:rsidRDefault="002B58F8" w:rsidP="009B7036">
      <w:pPr>
        <w:spacing w:after="0" w:line="240" w:lineRule="auto"/>
        <w:rPr>
          <w:b/>
          <w:bCs/>
        </w:rPr>
      </w:pPr>
      <w:bookmarkStart w:id="1374" w:name="dieu_3_12"/>
      <w:r w:rsidRPr="002B58F8">
        <w:rPr>
          <w:b/>
          <w:bCs/>
        </w:rPr>
        <w:t>3.12 Ví dụ 12: Dự án đầu tư xây dựng công trình nông nghiệp và môi trường - Trang trại A</w:t>
      </w:r>
      <w:bookmarkEnd w:id="1374"/>
    </w:p>
    <w:p w14:paraId="60C869B6" w14:textId="77777777" w:rsidR="002B58F8" w:rsidRPr="002B58F8" w:rsidRDefault="002B58F8" w:rsidP="009B7036">
      <w:pPr>
        <w:spacing w:after="0" w:line="240" w:lineRule="auto"/>
      </w:pPr>
      <w:r w:rsidRPr="002B58F8">
        <w:t>Dự án đầu tư xây dựng “Trang trại A” được đầu tư xây dựng trên diện tích 30 ha để phát triển một số loại cây trồng đặc sản của địa phương B và kết hợp giới thiệu sản phẩm nông nghiệp của dự án, cung cấp một số tiện ích cho các đoàn khách du lịch tới địa phương.</w:t>
      </w:r>
    </w:p>
    <w:p w14:paraId="038C646E" w14:textId="77777777" w:rsidR="002B58F8" w:rsidRPr="002B58F8" w:rsidRDefault="002B58F8" w:rsidP="009B7036">
      <w:pPr>
        <w:spacing w:after="0" w:line="240" w:lineRule="auto"/>
      </w:pPr>
      <w:r w:rsidRPr="002B58F8">
        <w:t>Dự án Trang trại A bao gồm các công trình chính, quyết định trực tiếp đến mục tiêu và quy mô đầu tư của dự án như sau:</w:t>
      </w:r>
    </w:p>
    <w:p w14:paraId="3BF5865C" w14:textId="77777777" w:rsidR="002B58F8" w:rsidRPr="002B58F8" w:rsidRDefault="002B58F8" w:rsidP="009B7036">
      <w:pPr>
        <w:spacing w:after="0" w:line="240" w:lineRule="auto"/>
      </w:pPr>
      <w:r w:rsidRPr="002B58F8">
        <w:t>- A1: Hệ thống cấp nước tưới cho diện tích tưới 25 ha;</w:t>
      </w:r>
    </w:p>
    <w:p w14:paraId="55304C51" w14:textId="77777777" w:rsidR="002B58F8" w:rsidRPr="002B58F8" w:rsidRDefault="002B58F8" w:rsidP="009B7036">
      <w:pPr>
        <w:spacing w:after="0" w:line="240" w:lineRule="auto"/>
      </w:pPr>
      <w:r w:rsidRPr="002B58F8">
        <w:t>- A2: Hệ thống tiêu thoát nước cho diện tích 29,5 ha;</w:t>
      </w:r>
    </w:p>
    <w:p w14:paraId="38EC918C" w14:textId="77777777" w:rsidR="002B58F8" w:rsidRPr="002B58F8" w:rsidRDefault="002B58F8" w:rsidP="009B7036">
      <w:pPr>
        <w:spacing w:after="0" w:line="240" w:lineRule="auto"/>
      </w:pPr>
      <w:r w:rsidRPr="002B58F8">
        <w:t>- A3, A4, A5, A6 (04 nhà vườn ươm cây giống) có quy mô mỗi nhà như sau: Cao 1 tầng, chiều cao công trình 6 m, diện tích 900 m</w:t>
      </w:r>
      <w:r w:rsidRPr="002B58F8">
        <w:rPr>
          <w:vertAlign w:val="superscript"/>
        </w:rPr>
        <w:t>2</w:t>
      </w:r>
      <w:r w:rsidRPr="002B58F8">
        <w:t>.</w:t>
      </w:r>
    </w:p>
    <w:p w14:paraId="669884B2" w14:textId="77777777" w:rsidR="002B58F8" w:rsidRPr="002B58F8" w:rsidRDefault="002B58F8" w:rsidP="009B7036">
      <w:pPr>
        <w:spacing w:after="0" w:line="240" w:lineRule="auto"/>
      </w:pPr>
      <w:r w:rsidRPr="002B58F8">
        <w:t>Ngoài các công trình chính nêu trên, Dự án Trang trại A còn bao gồm các công trình phụ trợ để vận hành dự án, giới thiệu sản phẩm và cung cấp tiện ích cho khách du lịch như sau:</w:t>
      </w:r>
    </w:p>
    <w:p w14:paraId="04277C88" w14:textId="77777777" w:rsidR="002B58F8" w:rsidRPr="002B58F8" w:rsidRDefault="002B58F8" w:rsidP="009B7036">
      <w:pPr>
        <w:spacing w:after="0" w:line="240" w:lineRule="auto"/>
      </w:pPr>
      <w:r w:rsidRPr="002B58F8">
        <w:t>- Nhà làm việc, điều hành và giới thiệu sản phẩm: Cao 2 tầng, chiều cao công trình 11 m, tổng diện tích sàn 800 m</w:t>
      </w:r>
      <w:r w:rsidRPr="002B58F8">
        <w:rPr>
          <w:vertAlign w:val="superscript"/>
        </w:rPr>
        <w:t>2</w:t>
      </w:r>
      <w:r w:rsidRPr="002B58F8">
        <w:t>;</w:t>
      </w:r>
    </w:p>
    <w:p w14:paraId="79E1150A" w14:textId="77777777" w:rsidR="002B58F8" w:rsidRPr="002B58F8" w:rsidRDefault="002B58F8" w:rsidP="009B7036">
      <w:pPr>
        <w:spacing w:after="0" w:line="240" w:lineRule="auto"/>
      </w:pPr>
      <w:r w:rsidRPr="002B58F8">
        <w:t>- Nhà ở cho người lao động: Cao 1 tầng, chiều cao công trình 5 m, diện tích sàn 100 m</w:t>
      </w:r>
      <w:r w:rsidRPr="002B58F8">
        <w:rPr>
          <w:vertAlign w:val="superscript"/>
        </w:rPr>
        <w:t>2</w:t>
      </w:r>
      <w:r w:rsidRPr="002B58F8">
        <w:t>;</w:t>
      </w:r>
    </w:p>
    <w:p w14:paraId="4AF12435" w14:textId="77777777" w:rsidR="002B58F8" w:rsidRPr="002B58F8" w:rsidRDefault="002B58F8" w:rsidP="009B7036">
      <w:pPr>
        <w:spacing w:after="0" w:line="240" w:lineRule="auto"/>
      </w:pPr>
      <w:r w:rsidRPr="002B58F8">
        <w:t>- Các công trình khác: Chòi nghỉ, nhà vệ sinh công cộng cao 01 tầng; Hệ thống đường nội bộ; Trạm biến áp và đường dây; Hệ thống cấp nước sinh hoạt (Bể nước và đường ống); Hệ thống thoát nước thải sinh hoạt; các Kho hàng; Sân bãi, Tường rào.</w:t>
      </w:r>
    </w:p>
    <w:p w14:paraId="2006DD99" w14:textId="77777777" w:rsidR="002B58F8" w:rsidRPr="002B58F8" w:rsidRDefault="002B58F8" w:rsidP="009B7036">
      <w:pPr>
        <w:spacing w:after="0" w:line="240" w:lineRule="auto"/>
        <w:rPr>
          <w:b/>
          <w:bCs/>
        </w:rPr>
      </w:pPr>
      <w:r w:rsidRPr="002B58F8">
        <w:rPr>
          <w:b/>
          <w:bCs/>
        </w:rPr>
        <w:t>Cấp công trình được xác định như sau:</w:t>
      </w:r>
    </w:p>
    <w:p w14:paraId="426FEFFA" w14:textId="77777777" w:rsidR="002B58F8" w:rsidRPr="002B58F8" w:rsidRDefault="002B58F8" w:rsidP="009B7036">
      <w:pPr>
        <w:spacing w:after="0" w:line="240" w:lineRule="auto"/>
      </w:pPr>
      <w:r w:rsidRPr="002B58F8">
        <w:t>Dự án Trang trại A có một số công trình chính phục vụ trực tiếp cho các công tác thủy lợi, trồng trọt (gồm các công trình A1, A2, A3, A4, A5, A6) và công trình phụ trợ khác. Cấp của các công trình này xác định theo quy định tại khoản 2 Điều 2 Thông tư này như sau:</w:t>
      </w:r>
    </w:p>
    <w:p w14:paraId="5B5628E7" w14:textId="77777777" w:rsidR="002B58F8" w:rsidRPr="002B58F8" w:rsidRDefault="002B58F8" w:rsidP="009B7036">
      <w:pPr>
        <w:spacing w:after="0" w:line="240" w:lineRule="auto"/>
      </w:pPr>
      <w:r w:rsidRPr="002B58F8">
        <w:t>a) Xác định cấp của các công trình chính thuộc Dự án Trang trại A:</w:t>
      </w:r>
    </w:p>
    <w:p w14:paraId="136C1304" w14:textId="77777777" w:rsidR="002B58F8" w:rsidRPr="002B58F8" w:rsidRDefault="002B58F8" w:rsidP="009B7036">
      <w:pPr>
        <w:spacing w:after="0" w:line="240" w:lineRule="auto"/>
      </w:pPr>
      <w:r w:rsidRPr="002B58F8">
        <w:t>- Công trình A1: Công trình có quy mô công suất và không có quy định xác định cấp theo loại và quy mô kết cấu. Theo quy định tại mục 1.5.1.1 Bảng 1.5 Phụ lục I, cấp công trình được xác định theo diện tích tưới là </w:t>
      </w:r>
      <w:r w:rsidRPr="002B58F8">
        <w:rPr>
          <w:b/>
          <w:bCs/>
        </w:rPr>
        <w:t>cấp IV</w:t>
      </w:r>
      <w:r w:rsidRPr="002B58F8">
        <w:t>.</w:t>
      </w:r>
    </w:p>
    <w:p w14:paraId="342245EA" w14:textId="77777777" w:rsidR="002B58F8" w:rsidRPr="002B58F8" w:rsidRDefault="002B58F8" w:rsidP="009B7036">
      <w:pPr>
        <w:spacing w:after="0" w:line="240" w:lineRule="auto"/>
      </w:pPr>
      <w:r w:rsidRPr="002B58F8">
        <w:t>- Công trình A2: Công trình có quy mô công suất và không có quy định xác định cấp theo loại và quy mô kết cấu. Theo quy định tại mục 1.5.1.1 Bảng 1.5 Phụ lục I, cấp công trình được xác định theo diện tích tiêu thoát là </w:t>
      </w:r>
      <w:r w:rsidRPr="002B58F8">
        <w:rPr>
          <w:b/>
          <w:bCs/>
        </w:rPr>
        <w:t>cấp IV</w:t>
      </w:r>
      <w:r w:rsidRPr="002B58F8">
        <w:t>.</w:t>
      </w:r>
    </w:p>
    <w:p w14:paraId="21E0E419" w14:textId="77777777" w:rsidR="002B58F8" w:rsidRPr="002B58F8" w:rsidRDefault="002B58F8" w:rsidP="009B7036">
      <w:pPr>
        <w:spacing w:after="0" w:line="240" w:lineRule="auto"/>
      </w:pPr>
      <w:r w:rsidRPr="002B58F8">
        <w:t>- Công trình A3, A4, A5, A6 (có quy mô giống nhau): Không có mức độ quan trọng hoặc quy mô công suất (không có trong Bảng 1.5 Phụ lục I), vì vậy cấp công trình được xác định theo loại và quy mô kết cấu. Theo Bảng 2 Phụ lục II, công trình này tương ứng với mục 2.1.1; cấp công trình xác định được là </w:t>
      </w:r>
      <w:r w:rsidRPr="002B58F8">
        <w:rPr>
          <w:b/>
          <w:bCs/>
        </w:rPr>
        <w:t>cấp IV</w:t>
      </w:r>
      <w:r w:rsidRPr="002B58F8">
        <w:t>.</w:t>
      </w:r>
    </w:p>
    <w:p w14:paraId="4B9B4E80" w14:textId="77777777" w:rsidR="002B58F8" w:rsidRPr="002B58F8" w:rsidRDefault="002B58F8" w:rsidP="009B7036">
      <w:pPr>
        <w:spacing w:after="0" w:line="240" w:lineRule="auto"/>
      </w:pPr>
      <w:r w:rsidRPr="002B58F8">
        <w:t>b) Xác định cấp các công trình thuộc Dự án Trang trại A:</w:t>
      </w:r>
    </w:p>
    <w:p w14:paraId="201F5FEA" w14:textId="77777777" w:rsidR="002B58F8" w:rsidRPr="002B58F8" w:rsidRDefault="002B58F8" w:rsidP="009B7036">
      <w:pPr>
        <w:spacing w:after="0" w:line="240" w:lineRule="auto"/>
      </w:pPr>
      <w:r w:rsidRPr="002B58F8">
        <w:t>- Các công trình chính A1, A2, A3, A4, A5, A6 đã xác định cấp tại mục a Ví dụ này;</w:t>
      </w:r>
    </w:p>
    <w:p w14:paraId="6EAF5E8F" w14:textId="77777777" w:rsidR="002B58F8" w:rsidRPr="002B58F8" w:rsidRDefault="002B58F8" w:rsidP="009B7036">
      <w:pPr>
        <w:spacing w:after="0" w:line="240" w:lineRule="auto"/>
      </w:pPr>
      <w:r w:rsidRPr="002B58F8">
        <w:t>- Nhà làm việc, điều hành và giới thiệu sản phẩm: Không có trong Bảng 1.1 Phụ lục I, vì vậy theo quy định tại khoản 2 Điều 2 Thông tư này, cấp công trình được xác định theo loại và quy mô kết cấu. Theo Bảng 2 Phụ lục II, công trình này tương ứng với mục 2.1.1; cấp công trình Q2 xác định được là </w:t>
      </w:r>
      <w:r w:rsidRPr="002B58F8">
        <w:rPr>
          <w:b/>
          <w:bCs/>
        </w:rPr>
        <w:t>cấp III</w:t>
      </w:r>
      <w:r w:rsidRPr="002B58F8">
        <w:t> (cấp cáo nhất xác định được theo chiều cao công trình và số tầng cao).</w:t>
      </w:r>
    </w:p>
    <w:p w14:paraId="58CB89E3" w14:textId="77777777" w:rsidR="002B58F8" w:rsidRPr="002B58F8" w:rsidRDefault="002B58F8" w:rsidP="009B7036">
      <w:pPr>
        <w:spacing w:after="0" w:line="240" w:lineRule="auto"/>
      </w:pPr>
      <w:r w:rsidRPr="002B58F8">
        <w:t>- Cách xác định cấp cho công trình khác xem các Ví dụ đã trình bày ở Phụ lục này.</w:t>
      </w:r>
    </w:p>
    <w:p w14:paraId="13759FB6" w14:textId="77777777" w:rsidR="002B58F8" w:rsidRPr="002B58F8" w:rsidRDefault="002B58F8" w:rsidP="009B7036">
      <w:pPr>
        <w:spacing w:after="0" w:line="240" w:lineRule="auto"/>
      </w:pPr>
      <w:r w:rsidRPr="002B58F8">
        <w:t>c) Áp dụng cấp công trình trong quản lý các hoạt động xây dựng:</w:t>
      </w:r>
    </w:p>
    <w:p w14:paraId="227CBF38"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Dự án Trang trại A có một số công trình chính độc lập, theo điểm b khoản 2 Điều 3 Thông tư này, áp dụng cấp của công trình chính có cấp cao nhất là </w:t>
      </w:r>
      <w:r w:rsidRPr="002B58F8">
        <w:rPr>
          <w:b/>
          <w:bCs/>
        </w:rPr>
        <w:t>cấp IV</w:t>
      </w:r>
      <w:r w:rsidRPr="002B58F8">
        <w:t> (cấp của các công trình A1, A2, A3, A4, A5, A6 đã xác định tại mục a Ví dụ này).</w:t>
      </w:r>
    </w:p>
    <w:p w14:paraId="26C0805E"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Trang trại A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b Ví dụ này) là </w:t>
      </w:r>
      <w:r w:rsidRPr="002B58F8">
        <w:rPr>
          <w:b/>
          <w:bCs/>
        </w:rPr>
        <w:t>cấp</w:t>
      </w:r>
      <w:r w:rsidRPr="002B58F8">
        <w:t> </w:t>
      </w:r>
      <w:r w:rsidRPr="002B58F8">
        <w:rPr>
          <w:b/>
          <w:bCs/>
        </w:rPr>
        <w:t>III</w:t>
      </w:r>
      <w:r w:rsidRPr="002B58F8">
        <w:t> (cấp công trình của Nhà làm việc, điều hành và giới thiệu sản phẩm).</w:t>
      </w:r>
    </w:p>
    <w:p w14:paraId="42095264" w14:textId="77777777" w:rsidR="002B58F8" w:rsidRPr="002B58F8" w:rsidRDefault="002B58F8" w:rsidP="009B7036">
      <w:pPr>
        <w:spacing w:after="0" w:line="240" w:lineRule="auto"/>
      </w:pPr>
      <w:r w:rsidRPr="002B58F8">
        <w:t>- Áp dụng cấp công trình để quản lý các hoạt động xây dựng được quy định từ điểm c đến điểm p khoản 1 Điều 3 Thông tư này: Cách xác định xem </w:t>
      </w:r>
      <w:bookmarkStart w:id="1375" w:name="tc_105"/>
      <w:r w:rsidRPr="002B58F8">
        <w:t>Ví dụ 1 của Phụ lục này</w:t>
      </w:r>
      <w:bookmarkEnd w:id="1375"/>
    </w:p>
    <w:p w14:paraId="7AAAA1AA" w14:textId="77777777" w:rsidR="002B58F8" w:rsidRPr="002B58F8" w:rsidRDefault="002B58F8" w:rsidP="009B7036">
      <w:pPr>
        <w:spacing w:after="0" w:line="240" w:lineRule="auto"/>
        <w:rPr>
          <w:b/>
          <w:bCs/>
        </w:rPr>
      </w:pPr>
      <w:bookmarkStart w:id="1376" w:name="dieu_3_13"/>
      <w:r w:rsidRPr="002B58F8">
        <w:rPr>
          <w:b/>
          <w:bCs/>
        </w:rPr>
        <w:t>3.13  Ví dụ 13: Dự án đầu tư xây dựng công trình giao thông - Ga hành khách đường sắt C</w:t>
      </w:r>
      <w:bookmarkEnd w:id="1376"/>
    </w:p>
    <w:p w14:paraId="7F08E0B4" w14:textId="77777777" w:rsidR="002B58F8" w:rsidRPr="002B58F8" w:rsidRDefault="002B58F8" w:rsidP="009B7036">
      <w:pPr>
        <w:spacing w:after="0" w:line="240" w:lineRule="auto"/>
      </w:pPr>
      <w:r w:rsidRPr="002B58F8">
        <w:lastRenderedPageBreak/>
        <w:t>Dự án đầu tư xây dựng Ga hành khách đường sắt C thuộc hệ thống đường sắt quốc gia được đầu tư xây dựng mới với các công trình:</w:t>
      </w:r>
    </w:p>
    <w:p w14:paraId="12A1539A" w14:textId="77777777" w:rsidR="002B58F8" w:rsidRPr="002B58F8" w:rsidRDefault="002B58F8" w:rsidP="009B7036">
      <w:pPr>
        <w:spacing w:after="0" w:line="240" w:lineRule="auto"/>
      </w:pPr>
      <w:r w:rsidRPr="002B58F8">
        <w:t>- A1: Đường sắt trong ga, khổ đường 1.000 mm và đường lồng, khổ đường (1.435 - 1.000) mm; tốc độ thiết kế 100 Km/h;</w:t>
      </w:r>
    </w:p>
    <w:p w14:paraId="5210F850" w14:textId="77777777" w:rsidR="002B58F8" w:rsidRPr="002B58F8" w:rsidRDefault="002B58F8" w:rsidP="009B7036">
      <w:pPr>
        <w:spacing w:after="0" w:line="240" w:lineRule="auto"/>
      </w:pPr>
      <w:r w:rsidRPr="002B58F8">
        <w:t>- A2: Nhà ga 02 tầng, tổng diện tích sàn 500 m</w:t>
      </w:r>
      <w:r w:rsidRPr="002B58F8">
        <w:rPr>
          <w:vertAlign w:val="superscript"/>
        </w:rPr>
        <w:t>2</w:t>
      </w:r>
      <w:r w:rsidRPr="002B58F8">
        <w:t>;</w:t>
      </w:r>
    </w:p>
    <w:p w14:paraId="7012E5D5" w14:textId="77777777" w:rsidR="002B58F8" w:rsidRPr="002B58F8" w:rsidRDefault="002B58F8" w:rsidP="009B7036">
      <w:pPr>
        <w:spacing w:after="0" w:line="240" w:lineRule="auto"/>
      </w:pPr>
      <w:r w:rsidRPr="002B58F8">
        <w:t>- A3: Nhà kho chứa hàng, diện tích 2.000 m</w:t>
      </w:r>
      <w:r w:rsidRPr="002B58F8">
        <w:rPr>
          <w:vertAlign w:val="superscript"/>
        </w:rPr>
        <w:t>2</w:t>
      </w:r>
      <w:r w:rsidRPr="002B58F8">
        <w:t>, vì kèo khẩu độ 12 m, chiều cao 8 m;</w:t>
      </w:r>
    </w:p>
    <w:p w14:paraId="2008153E" w14:textId="77777777" w:rsidR="002B58F8" w:rsidRPr="002B58F8" w:rsidRDefault="002B58F8" w:rsidP="009B7036">
      <w:pPr>
        <w:spacing w:after="0" w:line="240" w:lineRule="auto"/>
      </w:pPr>
      <w:r w:rsidRPr="002B58F8">
        <w:t>- A4: Cầu vượt dành cho người đi bộ trong ga, chiều rộng mặt cầu 3,5 m, nhịp lớn nhất dài 40 m;</w:t>
      </w:r>
    </w:p>
    <w:p w14:paraId="71239E8C" w14:textId="77777777" w:rsidR="002B58F8" w:rsidRPr="002B58F8" w:rsidRDefault="002B58F8" w:rsidP="009B7036">
      <w:pPr>
        <w:spacing w:after="0" w:line="240" w:lineRule="auto"/>
      </w:pPr>
      <w:r w:rsidRPr="002B58F8">
        <w:t>- A5: Mái che phục vụ hành khách lên xuống tầu, diện tích S</w:t>
      </w:r>
      <w:r w:rsidRPr="002B58F8">
        <w:rPr>
          <w:vertAlign w:val="subscript"/>
        </w:rPr>
        <w:t>m</w:t>
      </w:r>
      <w:r w:rsidRPr="002B58F8">
        <w:t>=1.000 m</w:t>
      </w:r>
      <w:r w:rsidRPr="002B58F8">
        <w:rPr>
          <w:vertAlign w:val="superscript"/>
        </w:rPr>
        <w:t>2</w:t>
      </w:r>
      <w:r w:rsidRPr="002B58F8">
        <w:t>, vì kèo khẩu độ 9 m, chiều cao mái 4,5 m.</w:t>
      </w:r>
    </w:p>
    <w:p w14:paraId="7E865572" w14:textId="77777777" w:rsidR="002B58F8" w:rsidRPr="002B58F8" w:rsidRDefault="002B58F8" w:rsidP="009B7036">
      <w:pPr>
        <w:spacing w:after="0" w:line="240" w:lineRule="auto"/>
        <w:rPr>
          <w:b/>
          <w:bCs/>
        </w:rPr>
      </w:pPr>
      <w:r w:rsidRPr="002B58F8">
        <w:rPr>
          <w:b/>
          <w:bCs/>
        </w:rPr>
        <w:t>Cấp công trình được xác định như sau:</w:t>
      </w:r>
    </w:p>
    <w:p w14:paraId="0288E889" w14:textId="77777777" w:rsidR="002B58F8" w:rsidRPr="002B58F8" w:rsidRDefault="002B58F8" w:rsidP="009B7036">
      <w:pPr>
        <w:spacing w:after="0" w:line="240" w:lineRule="auto"/>
      </w:pPr>
      <w:r w:rsidRPr="002B58F8">
        <w:t>Dự án Ga hành khách đường sắt C có tổ hợp các công trình chính gồm công trình A1 và A2 phục vụ giao thông vận tải bằng đường sắt và các công trình phụ trợ gồm công trình A3, A4 và A5.</w:t>
      </w:r>
    </w:p>
    <w:p w14:paraId="594D7575" w14:textId="77777777" w:rsidR="002B58F8" w:rsidRPr="002B58F8" w:rsidRDefault="002B58F8" w:rsidP="009B7036">
      <w:pPr>
        <w:spacing w:after="0" w:line="240" w:lineRule="auto"/>
      </w:pPr>
      <w:r w:rsidRPr="002B58F8">
        <w:t>a) Xác định cấp của tổ hợp các công trình chính thuộc Dự án Ga hành khách đường sắt C:</w:t>
      </w:r>
    </w:p>
    <w:p w14:paraId="0B9FF15C" w14:textId="77777777" w:rsidR="002B58F8" w:rsidRPr="002B58F8" w:rsidRDefault="002B58F8" w:rsidP="009B7036">
      <w:pPr>
        <w:spacing w:after="0" w:line="240" w:lineRule="auto"/>
      </w:pPr>
      <w:r w:rsidRPr="002B58F8">
        <w:t>Tổ hợp các công trình chính của nhà ga này không có trong Bảng 1.4 Phụ lục I, vì vậy theo quy định tại điểm b khoản 3 Điều 2 Thông tư này, cấp công trình được xác định theo cấp của công trình chính có cấp cao nhất như sau:</w:t>
      </w:r>
    </w:p>
    <w:p w14:paraId="11FB1776" w14:textId="77777777" w:rsidR="002B58F8" w:rsidRPr="002B58F8" w:rsidRDefault="002B58F8" w:rsidP="009B7036">
      <w:pPr>
        <w:spacing w:after="0" w:line="240" w:lineRule="auto"/>
      </w:pPr>
      <w:r w:rsidRPr="002B58F8">
        <w:t>- Công trình A1 tương ứng với mục 1.4.2.3 Bảng 1.4 Phụ lục I; cấp công trình xác định được là </w:t>
      </w:r>
      <w:r w:rsidRPr="002B58F8">
        <w:rPr>
          <w:b/>
          <w:bCs/>
        </w:rPr>
        <w:t>cấp I</w:t>
      </w:r>
      <w:r w:rsidRPr="002B58F8">
        <w:t> (theo tốc độ thiết kế);</w:t>
      </w:r>
    </w:p>
    <w:p w14:paraId="68BFD6D1" w14:textId="77777777" w:rsidR="002B58F8" w:rsidRPr="002B58F8" w:rsidRDefault="002B58F8" w:rsidP="009B7036">
      <w:pPr>
        <w:spacing w:after="0" w:line="240" w:lineRule="auto"/>
      </w:pPr>
      <w:r w:rsidRPr="002B58F8">
        <w:t>- Công trình A2 không có trong Bảng 1.4 Phụ lục I, vì vậy cấp công trình được xác định theo loại và quy mô kết cấu. Theo Bảng 2 Phụ lục II, công trình này tương ứng với mục 2.1.1 (Nhà, Kết cấu dạng nhà); cấp công trình xác định được là </w:t>
      </w:r>
      <w:r w:rsidRPr="002B58F8">
        <w:rPr>
          <w:b/>
          <w:bCs/>
        </w:rPr>
        <w:t>cấp</w:t>
      </w:r>
      <w:r w:rsidRPr="002B58F8">
        <w:t> </w:t>
      </w:r>
      <w:r w:rsidRPr="002B58F8">
        <w:rPr>
          <w:b/>
          <w:bCs/>
        </w:rPr>
        <w:t>III</w:t>
      </w:r>
      <w:r w:rsidRPr="002B58F8">
        <w:t> (cấp cao nhất xác định được theo số tầng cao).</w:t>
      </w:r>
    </w:p>
    <w:p w14:paraId="22A0FEAC" w14:textId="77777777" w:rsidR="002B58F8" w:rsidRPr="002B58F8" w:rsidRDefault="002B58F8" w:rsidP="009B7036">
      <w:pPr>
        <w:spacing w:after="0" w:line="240" w:lineRule="auto"/>
      </w:pPr>
      <w:r w:rsidRPr="002B58F8">
        <w:t>Như vậy, cấp của tổ hợp các công trình chính thuộc Dự án Ga hành khách đường sắt C là </w:t>
      </w:r>
      <w:r w:rsidRPr="002B58F8">
        <w:rPr>
          <w:b/>
          <w:bCs/>
        </w:rPr>
        <w:t>cấp</w:t>
      </w:r>
      <w:r w:rsidRPr="002B58F8">
        <w:t> </w:t>
      </w:r>
      <w:r w:rsidRPr="002B58F8">
        <w:rPr>
          <w:b/>
          <w:bCs/>
        </w:rPr>
        <w:t>I</w:t>
      </w:r>
      <w:r w:rsidRPr="002B58F8">
        <w:t> (lấy theo cấp của công trình A1).</w:t>
      </w:r>
    </w:p>
    <w:p w14:paraId="1556D1CC" w14:textId="77777777" w:rsidR="002B58F8" w:rsidRPr="002B58F8" w:rsidRDefault="002B58F8" w:rsidP="009B7036">
      <w:pPr>
        <w:spacing w:after="0" w:line="240" w:lineRule="auto"/>
      </w:pPr>
      <w:r w:rsidRPr="002B58F8">
        <w:t>b) Xác định cấp của các công trình trong khu ga</w:t>
      </w:r>
    </w:p>
    <w:p w14:paraId="3EBB3343" w14:textId="77777777" w:rsidR="002B58F8" w:rsidRPr="002B58F8" w:rsidRDefault="002B58F8" w:rsidP="009B7036">
      <w:pPr>
        <w:spacing w:after="0" w:line="240" w:lineRule="auto"/>
      </w:pPr>
      <w:r w:rsidRPr="002B58F8">
        <w:t>- Các công trình A1, A2 đã xác định cấp tại mục a Ví dụ này;</w:t>
      </w:r>
    </w:p>
    <w:p w14:paraId="2EAA5500" w14:textId="77777777" w:rsidR="002B58F8" w:rsidRPr="002B58F8" w:rsidRDefault="002B58F8" w:rsidP="009B7036">
      <w:pPr>
        <w:spacing w:after="0" w:line="240" w:lineRule="auto"/>
      </w:pPr>
      <w:r w:rsidRPr="002B58F8">
        <w:t>- Công trình A3 không có trong Phụ lục I, vì vậy cấp công trình được xác định theo loại và quy mô kết cấu. Theo Bảng 2 Phụ lục II, công trình này tương ứng với mục 2.1.1 (Nhà, Kết cấu dạng nhà); cấp công trình xác định được là </w:t>
      </w:r>
      <w:r w:rsidRPr="002B58F8">
        <w:rPr>
          <w:b/>
          <w:bCs/>
        </w:rPr>
        <w:t>cấp</w:t>
      </w:r>
      <w:r w:rsidRPr="002B58F8">
        <w:t> </w:t>
      </w:r>
      <w:r w:rsidRPr="002B58F8">
        <w:rPr>
          <w:b/>
          <w:bCs/>
        </w:rPr>
        <w:t>III</w:t>
      </w:r>
      <w:r w:rsidRPr="002B58F8">
        <w:t> (cấp cao nhất xác định được theo chiều cao và tổng diện tích sàn);</w:t>
      </w:r>
    </w:p>
    <w:p w14:paraId="578BBBAA" w14:textId="77777777" w:rsidR="002B58F8" w:rsidRPr="002B58F8" w:rsidRDefault="002B58F8" w:rsidP="009B7036">
      <w:pPr>
        <w:spacing w:after="0" w:line="240" w:lineRule="auto"/>
      </w:pPr>
      <w:r w:rsidRPr="002B58F8">
        <w:t>- Công trình A4 không có trong Phụ lục I, vì vậy cấp công trình được xác định theo loại và quy mô kết cấu. Theo Bảng 2 Phụ lục II, công trình này tương ứng với mục 2.5.3; cấp công trình xác định được là </w:t>
      </w:r>
      <w:r w:rsidRPr="002B58F8">
        <w:rPr>
          <w:b/>
          <w:bCs/>
        </w:rPr>
        <w:t>cấp</w:t>
      </w:r>
      <w:r w:rsidRPr="002B58F8">
        <w:t> </w:t>
      </w:r>
      <w:r w:rsidRPr="002B58F8">
        <w:rPr>
          <w:b/>
          <w:bCs/>
        </w:rPr>
        <w:t>III</w:t>
      </w:r>
      <w:r w:rsidRPr="002B58F8">
        <w:t> (theo nhịp kết cấu lớn nhất);</w:t>
      </w:r>
    </w:p>
    <w:p w14:paraId="26AB3A5B" w14:textId="77777777" w:rsidR="002B58F8" w:rsidRPr="002B58F8" w:rsidRDefault="002B58F8" w:rsidP="009B7036">
      <w:pPr>
        <w:spacing w:after="0" w:line="240" w:lineRule="auto"/>
      </w:pPr>
      <w:r w:rsidRPr="002B58F8">
        <w:t>- Công trình A5 không có trong Phụ lục I, vì vậy cấp công trình được xác định theo loại và quy mô kết cấu. Theo Bảng 2 Phụ lục II, công trình này tương ứng với mục 2.1.3 (Kết cấu nhịp lớn dạng khung); cấp công trình xác định được là </w:t>
      </w:r>
      <w:r w:rsidRPr="002B58F8">
        <w:rPr>
          <w:b/>
          <w:bCs/>
        </w:rPr>
        <w:t>cấp</w:t>
      </w:r>
      <w:r w:rsidRPr="002B58F8">
        <w:t> </w:t>
      </w:r>
      <w:r w:rsidRPr="002B58F8">
        <w:rPr>
          <w:b/>
          <w:bCs/>
        </w:rPr>
        <w:t>III</w:t>
      </w:r>
      <w:r w:rsidRPr="002B58F8">
        <w:t> (cấp cao nhất xác định được theo tổng diện tích sàn).</w:t>
      </w:r>
    </w:p>
    <w:p w14:paraId="11EA877C" w14:textId="77777777" w:rsidR="002B58F8" w:rsidRPr="002B58F8" w:rsidRDefault="002B58F8" w:rsidP="009B7036">
      <w:pPr>
        <w:spacing w:after="0" w:line="240" w:lineRule="auto"/>
      </w:pPr>
      <w:r w:rsidRPr="002B58F8">
        <w:t>c) Áp dụng cấp công trình trong quản lý các hoạt động xây dựng: Cách xác định xem </w:t>
      </w:r>
      <w:bookmarkStart w:id="1377" w:name="tc_106"/>
      <w:r w:rsidRPr="002B58F8">
        <w:t>Ví dụ 1 của Phụ lục này</w:t>
      </w:r>
      <w:bookmarkEnd w:id="1377"/>
      <w:r w:rsidRPr="002B58F8">
        <w:t>.</w:t>
      </w:r>
    </w:p>
    <w:p w14:paraId="6D5C4C07" w14:textId="77777777" w:rsidR="002B58F8" w:rsidRPr="002B58F8" w:rsidRDefault="002B58F8" w:rsidP="009B7036">
      <w:pPr>
        <w:spacing w:after="0" w:line="240" w:lineRule="auto"/>
        <w:rPr>
          <w:b/>
          <w:bCs/>
        </w:rPr>
      </w:pPr>
      <w:bookmarkStart w:id="1378" w:name="dieu_3_14"/>
      <w:r w:rsidRPr="002B58F8">
        <w:rPr>
          <w:b/>
          <w:bCs/>
        </w:rPr>
        <w:t>3.14  Ví dụ 14: Dự án đầu tư xây dựng công trình giao thông - Công trình hàng không</w:t>
      </w:r>
      <w:bookmarkEnd w:id="1378"/>
    </w:p>
    <w:p w14:paraId="08DD9A4A" w14:textId="77777777" w:rsidR="002B58F8" w:rsidRPr="002B58F8" w:rsidRDefault="002B58F8" w:rsidP="009B7036">
      <w:pPr>
        <w:spacing w:after="0" w:line="240" w:lineRule="auto"/>
      </w:pPr>
      <w:r w:rsidRPr="002B58F8">
        <w:t>Dự án đầu tư xây dựng Các công trình thuộc Cảng hàng không quốc tế A (sân bay cấp 4E) có các công trình như sau:</w:t>
      </w:r>
    </w:p>
    <w:p w14:paraId="3874B22B" w14:textId="77777777" w:rsidR="002B58F8" w:rsidRPr="002B58F8" w:rsidRDefault="002B58F8" w:rsidP="009B7036">
      <w:pPr>
        <w:spacing w:after="0" w:line="240" w:lineRule="auto"/>
      </w:pPr>
      <w:r w:rsidRPr="002B58F8">
        <w:t>- A1: Đường cất hạ cánh (CHC), kích thước 3.000x45 (m); lề đường CHC mỗi bên rộng 7 m;</w:t>
      </w:r>
    </w:p>
    <w:p w14:paraId="6FE3F8AE" w14:textId="77777777" w:rsidR="002B58F8" w:rsidRPr="002B58F8" w:rsidRDefault="002B58F8" w:rsidP="009B7036">
      <w:pPr>
        <w:spacing w:after="0" w:line="240" w:lineRule="auto"/>
      </w:pPr>
      <w:r w:rsidRPr="002B58F8">
        <w:t>- A2: Đường lăn E1, kích thước 150x30 (m); lề đường lăn mỗi bên rộng 5 m;</w:t>
      </w:r>
    </w:p>
    <w:p w14:paraId="17C81BFB" w14:textId="77777777" w:rsidR="002B58F8" w:rsidRPr="002B58F8" w:rsidRDefault="002B58F8" w:rsidP="009B7036">
      <w:pPr>
        <w:spacing w:after="0" w:line="240" w:lineRule="auto"/>
      </w:pPr>
      <w:r w:rsidRPr="002B58F8">
        <w:t>- A3: Đường lăn E2, kích thước 150x45 (m); lề đường lăn mỗi bên rộng 5 m;</w:t>
      </w:r>
    </w:p>
    <w:p w14:paraId="72E62DE5" w14:textId="77777777" w:rsidR="002B58F8" w:rsidRPr="002B58F8" w:rsidRDefault="002B58F8" w:rsidP="009B7036">
      <w:pPr>
        <w:spacing w:after="0" w:line="240" w:lineRule="auto"/>
      </w:pPr>
      <w:r w:rsidRPr="002B58F8">
        <w:t>- A4: Dải bảo hiểm dầu (RESA) hai đầu đường CHC, kích thước 240x90 (m);</w:t>
      </w:r>
    </w:p>
    <w:p w14:paraId="037B8F80" w14:textId="77777777" w:rsidR="002B58F8" w:rsidRPr="002B58F8" w:rsidRDefault="002B58F8" w:rsidP="009B7036">
      <w:pPr>
        <w:spacing w:after="0" w:line="240" w:lineRule="auto"/>
      </w:pPr>
      <w:r w:rsidRPr="002B58F8">
        <w:t>- A5: Xây dựng dải bay theo quy định;</w:t>
      </w:r>
    </w:p>
    <w:p w14:paraId="363CC4CB" w14:textId="77777777" w:rsidR="002B58F8" w:rsidRPr="002B58F8" w:rsidRDefault="002B58F8" w:rsidP="009B7036">
      <w:pPr>
        <w:spacing w:after="0" w:line="240" w:lineRule="auto"/>
      </w:pPr>
      <w:r w:rsidRPr="002B58F8">
        <w:t>- A6: Các công trình phụ trợ khác:</w:t>
      </w:r>
    </w:p>
    <w:p w14:paraId="5456686D" w14:textId="77777777" w:rsidR="002B58F8" w:rsidRPr="002B58F8" w:rsidRDefault="002B58F8" w:rsidP="009B7036">
      <w:pPr>
        <w:spacing w:after="0" w:line="240" w:lineRule="auto"/>
      </w:pPr>
      <w:r w:rsidRPr="002B58F8">
        <w:t>+ Hệ thống cống thoát nước mưa: Xây dựng hệ thống cống tròn đường kính D1000, dài 2.000 m;</w:t>
      </w:r>
    </w:p>
    <w:p w14:paraId="11F0FEC8" w14:textId="77777777" w:rsidR="002B58F8" w:rsidRPr="002B58F8" w:rsidRDefault="002B58F8" w:rsidP="009B7036">
      <w:pPr>
        <w:spacing w:after="0" w:line="240" w:lineRule="auto"/>
      </w:pPr>
      <w:r w:rsidRPr="002B58F8">
        <w:t>+ Hệ thống mương (kênh) thoát nước: Xây dựng mương M1 bằng đá hộc xây vữa xi măng, kích thước Bđ =1 m, Bm =4 m, Htb =1,5 m; mương M</w:t>
      </w:r>
      <w:r w:rsidRPr="002B58F8">
        <w:rPr>
          <w:vertAlign w:val="superscript"/>
        </w:rPr>
        <w:t>2</w:t>
      </w:r>
      <w:r w:rsidRPr="002B58F8">
        <w:t> bằng kết cấu BTXM kích thước Bđ =1 m, Bm =4 m, Htb =1,5 m;</w:t>
      </w:r>
    </w:p>
    <w:p w14:paraId="656B08AF" w14:textId="77777777" w:rsidR="002B58F8" w:rsidRPr="002B58F8" w:rsidRDefault="002B58F8" w:rsidP="009B7036">
      <w:pPr>
        <w:spacing w:after="0" w:line="240" w:lineRule="auto"/>
      </w:pPr>
      <w:r w:rsidRPr="002B58F8">
        <w:t>+ Đường công vụ: Xây dựng hệ thống đường công vụ trong cảng hàng không có chiều dài 7.000 m, rộng 3,5 m;</w:t>
      </w:r>
    </w:p>
    <w:p w14:paraId="56390D18" w14:textId="77777777" w:rsidR="002B58F8" w:rsidRPr="002B58F8" w:rsidRDefault="002B58F8" w:rsidP="009B7036">
      <w:pPr>
        <w:spacing w:after="0" w:line="240" w:lineRule="auto"/>
      </w:pPr>
      <w:r w:rsidRPr="002B58F8">
        <w:t>+ Hàng rào an ninh hàng không: Xây dựng hàng rào an ninh hàng không bằng kết cấu gạch xây cao 2,45 m, tổng chiều dài 2.500 m.</w:t>
      </w:r>
    </w:p>
    <w:p w14:paraId="65B844A8" w14:textId="77777777" w:rsidR="002B58F8" w:rsidRPr="002B58F8" w:rsidRDefault="002B58F8" w:rsidP="009B7036">
      <w:pPr>
        <w:spacing w:after="0" w:line="240" w:lineRule="auto"/>
        <w:rPr>
          <w:b/>
          <w:bCs/>
        </w:rPr>
      </w:pPr>
      <w:r w:rsidRPr="002B58F8">
        <w:rPr>
          <w:b/>
          <w:bCs/>
        </w:rPr>
        <w:t>Cấp công trình được xác định như sau:</w:t>
      </w:r>
    </w:p>
    <w:p w14:paraId="692ED34B" w14:textId="77777777" w:rsidR="002B58F8" w:rsidRPr="002B58F8" w:rsidRDefault="002B58F8" w:rsidP="009B7036">
      <w:pPr>
        <w:spacing w:after="0" w:line="240" w:lineRule="auto"/>
      </w:pPr>
      <w:r w:rsidRPr="002B58F8">
        <w:t>Dự án đầu tư xây dựng Các công trình thuộc Cảng hàng không quốc tế A có một số công trình chính (gồm các công trình A1, A2, A3, A4, A5) phục vụ trực tiếp cho giao thông vận tải và các công trình phụ trợ (trong mục A6 nêu trên). Cấp của các công trình này được xác định cấp theo quy định tại khoản 2 Điều 2 Thông tư này như sau:</w:t>
      </w:r>
    </w:p>
    <w:p w14:paraId="446CE486" w14:textId="77777777" w:rsidR="002B58F8" w:rsidRPr="002B58F8" w:rsidRDefault="002B58F8" w:rsidP="009B7036">
      <w:pPr>
        <w:spacing w:after="0" w:line="240" w:lineRule="auto"/>
      </w:pPr>
      <w:r w:rsidRPr="002B58F8">
        <w:t>a) Xác định cấp của các công trình chính:</w:t>
      </w:r>
    </w:p>
    <w:p w14:paraId="2087C152" w14:textId="77777777" w:rsidR="002B58F8" w:rsidRPr="002B58F8" w:rsidRDefault="002B58F8" w:rsidP="009B7036">
      <w:pPr>
        <w:spacing w:after="0" w:line="240" w:lineRule="auto"/>
      </w:pPr>
      <w:r w:rsidRPr="002B58F8">
        <w:lastRenderedPageBreak/>
        <w:t>- Công trình A1: Công trình có mức độ quan trọng và không có quy định xác định cấp theo loại và quy mô kết cấu. Theo quy định tại mục 1.4.6.2 Bảng 1.4 Phụ lục I, cấp công trình xác định được là </w:t>
      </w:r>
      <w:r w:rsidRPr="002B58F8">
        <w:rPr>
          <w:b/>
          <w:bCs/>
        </w:rPr>
        <w:t>cấp</w:t>
      </w:r>
      <w:r w:rsidRPr="002B58F8">
        <w:t> </w:t>
      </w:r>
      <w:r w:rsidRPr="002B58F8">
        <w:rPr>
          <w:b/>
          <w:bCs/>
        </w:rPr>
        <w:t>đặc</w:t>
      </w:r>
      <w:r w:rsidRPr="002B58F8">
        <w:t> </w:t>
      </w:r>
      <w:r w:rsidRPr="002B58F8">
        <w:rPr>
          <w:b/>
          <w:bCs/>
        </w:rPr>
        <w:t>biệt</w:t>
      </w:r>
      <w:r w:rsidRPr="002B58F8">
        <w:t>.</w:t>
      </w:r>
    </w:p>
    <w:p w14:paraId="13103C0F" w14:textId="77777777" w:rsidR="002B58F8" w:rsidRPr="002B58F8" w:rsidRDefault="002B58F8" w:rsidP="009B7036">
      <w:pPr>
        <w:spacing w:after="0" w:line="240" w:lineRule="auto"/>
      </w:pPr>
      <w:r w:rsidRPr="002B58F8">
        <w:t>- Công trình A2: Công trình có mức độ quan trọng và không có quy định xác định cấp theo loại và quy mô kết cấu. Theo quy định tại mục 1.4.6.2 Bảng 1.4 Phụ lục I, cấp công trình xác định được là </w:t>
      </w:r>
      <w:r w:rsidRPr="002B58F8">
        <w:rPr>
          <w:b/>
          <w:bCs/>
        </w:rPr>
        <w:t>cấp</w:t>
      </w:r>
      <w:r w:rsidRPr="002B58F8">
        <w:t> </w:t>
      </w:r>
      <w:r w:rsidRPr="002B58F8">
        <w:rPr>
          <w:b/>
          <w:bCs/>
        </w:rPr>
        <w:t>đặc</w:t>
      </w:r>
      <w:r w:rsidRPr="002B58F8">
        <w:t> </w:t>
      </w:r>
      <w:r w:rsidRPr="002B58F8">
        <w:rPr>
          <w:b/>
          <w:bCs/>
        </w:rPr>
        <w:t>biệt</w:t>
      </w:r>
      <w:r w:rsidRPr="002B58F8">
        <w:t>.</w:t>
      </w:r>
    </w:p>
    <w:p w14:paraId="70DCDA0C" w14:textId="77777777" w:rsidR="002B58F8" w:rsidRPr="002B58F8" w:rsidRDefault="002B58F8" w:rsidP="009B7036">
      <w:pPr>
        <w:spacing w:after="0" w:line="240" w:lineRule="auto"/>
      </w:pPr>
      <w:r w:rsidRPr="002B58F8">
        <w:t>- Công trình A3: Công trình có mức độ quan trọng và không có quy định xác định cấp theo loại và quy mô kết cấu. Theo quy định tại mục 1.4.6.2 Bảng 1.4 Phụ lục I, cấp công trình xác định được là </w:t>
      </w:r>
      <w:r w:rsidRPr="002B58F8">
        <w:rPr>
          <w:b/>
          <w:bCs/>
        </w:rPr>
        <w:t>cấp</w:t>
      </w:r>
      <w:r w:rsidRPr="002B58F8">
        <w:t> </w:t>
      </w:r>
      <w:r w:rsidRPr="002B58F8">
        <w:rPr>
          <w:b/>
          <w:bCs/>
        </w:rPr>
        <w:t>đặc</w:t>
      </w:r>
      <w:r w:rsidRPr="002B58F8">
        <w:t> </w:t>
      </w:r>
      <w:r w:rsidRPr="002B58F8">
        <w:rPr>
          <w:b/>
          <w:bCs/>
        </w:rPr>
        <w:t>biệt</w:t>
      </w:r>
      <w:r w:rsidRPr="002B58F8">
        <w:t>.</w:t>
      </w:r>
    </w:p>
    <w:p w14:paraId="63A5ECF4" w14:textId="77777777" w:rsidR="002B58F8" w:rsidRPr="002B58F8" w:rsidRDefault="002B58F8" w:rsidP="009B7036">
      <w:pPr>
        <w:spacing w:after="0" w:line="240" w:lineRule="auto"/>
      </w:pPr>
      <w:r w:rsidRPr="002B58F8">
        <w:t>- Công trình A4: Công trình có mức độ quan trọng và không có quy định xác định cấp theo loại và quy mô kết cấu. Theo quy định tại mục 1.4.6.2 Bảng 1.4 Phụ lục I, cấp công trình xác định được là </w:t>
      </w:r>
      <w:r w:rsidRPr="002B58F8">
        <w:rPr>
          <w:b/>
          <w:bCs/>
        </w:rPr>
        <w:t>cấp</w:t>
      </w:r>
      <w:r w:rsidRPr="002B58F8">
        <w:t> </w:t>
      </w:r>
      <w:r w:rsidRPr="002B58F8">
        <w:rPr>
          <w:b/>
          <w:bCs/>
        </w:rPr>
        <w:t>đặc</w:t>
      </w:r>
      <w:r w:rsidRPr="002B58F8">
        <w:t> </w:t>
      </w:r>
      <w:r w:rsidRPr="002B58F8">
        <w:rPr>
          <w:b/>
          <w:bCs/>
        </w:rPr>
        <w:t>biệt</w:t>
      </w:r>
      <w:r w:rsidRPr="002B58F8">
        <w:t>.</w:t>
      </w:r>
    </w:p>
    <w:p w14:paraId="6F802A60" w14:textId="77777777" w:rsidR="002B58F8" w:rsidRPr="002B58F8" w:rsidRDefault="002B58F8" w:rsidP="009B7036">
      <w:pPr>
        <w:spacing w:after="0" w:line="240" w:lineRule="auto"/>
      </w:pPr>
      <w:r w:rsidRPr="002B58F8">
        <w:t>- Công trình A5: Công trình có mức độ quan trọng và không có quy định xác định cấp theo loại và quy mô kết cấu. Theo quy định tại mục 1.4.6.2 Bảng 1.4 Phụ lục I, cấp công trình xác định được là </w:t>
      </w:r>
      <w:r w:rsidRPr="002B58F8">
        <w:rPr>
          <w:b/>
          <w:bCs/>
        </w:rPr>
        <w:t>cấp</w:t>
      </w:r>
      <w:r w:rsidRPr="002B58F8">
        <w:t> </w:t>
      </w:r>
      <w:r w:rsidRPr="002B58F8">
        <w:rPr>
          <w:b/>
          <w:bCs/>
        </w:rPr>
        <w:t>đặc</w:t>
      </w:r>
      <w:r w:rsidRPr="002B58F8">
        <w:t> </w:t>
      </w:r>
      <w:r w:rsidRPr="002B58F8">
        <w:rPr>
          <w:b/>
          <w:bCs/>
        </w:rPr>
        <w:t>biệt</w:t>
      </w:r>
      <w:r w:rsidRPr="002B58F8">
        <w:t>.</w:t>
      </w:r>
    </w:p>
    <w:p w14:paraId="22E687A2" w14:textId="77777777" w:rsidR="002B58F8" w:rsidRPr="002B58F8" w:rsidRDefault="002B58F8" w:rsidP="009B7036">
      <w:pPr>
        <w:spacing w:after="0" w:line="240" w:lineRule="auto"/>
      </w:pPr>
      <w:r w:rsidRPr="002B58F8">
        <w:t>b) Xác định cấp của các công trình phụ trợ (A6):</w:t>
      </w:r>
    </w:p>
    <w:p w14:paraId="00EE14EB" w14:textId="77777777" w:rsidR="002B58F8" w:rsidRPr="002B58F8" w:rsidRDefault="002B58F8" w:rsidP="009B7036">
      <w:pPr>
        <w:spacing w:after="0" w:line="240" w:lineRule="auto"/>
      </w:pPr>
      <w:r w:rsidRPr="002B58F8">
        <w:t>- Đường công vụ: Công trình không thuộc mục 1.4.6.2 Bảng 1.4 Phụ lục 1 và không có quy định xác định cấp theo loại và quy mô kết cấu. Theo quy định tại mục 1.4.1.4 Bảng 1.4 Phụ lục I, cấp công trình xác định được là </w:t>
      </w:r>
      <w:r w:rsidRPr="002B58F8">
        <w:rPr>
          <w:b/>
          <w:bCs/>
        </w:rPr>
        <w:t>cấp IV</w:t>
      </w:r>
      <w:r w:rsidRPr="002B58F8">
        <w:t>.</w:t>
      </w:r>
    </w:p>
    <w:p w14:paraId="48A51E4A" w14:textId="77777777" w:rsidR="002B58F8" w:rsidRPr="002B58F8" w:rsidRDefault="002B58F8" w:rsidP="009B7036">
      <w:pPr>
        <w:spacing w:after="0" w:line="240" w:lineRule="auto"/>
      </w:pPr>
      <w:r w:rsidRPr="002B58F8">
        <w:t>- Hệ thống cống thoát nước mưa: Công trình không có trong Phụ lục I (không có mức độ quan trọng hoặc quy mô công suất), vì vậy cấp công trình được xác định theo loại và quy mô kết cấu. Theo mục 2.10.2 Bảng 2 Phụ lục II, cấp công trình xác định được là </w:t>
      </w:r>
      <w:r w:rsidRPr="002B58F8">
        <w:rPr>
          <w:b/>
          <w:bCs/>
        </w:rPr>
        <w:t>cấp III</w:t>
      </w:r>
      <w:r w:rsidRPr="002B58F8">
        <w:t>.</w:t>
      </w:r>
    </w:p>
    <w:p w14:paraId="0187C917" w14:textId="77777777" w:rsidR="002B58F8" w:rsidRPr="002B58F8" w:rsidRDefault="002B58F8" w:rsidP="009B7036">
      <w:pPr>
        <w:spacing w:after="0" w:line="240" w:lineRule="auto"/>
      </w:pPr>
      <w:r w:rsidRPr="002B58F8">
        <w:t>- Hệ thống mương thoát nước: Công trình không có trong Phụ lục I (không có mức độ quan trọng hoặc quy mô công suất), vì vậy cấp công trình được xác định theo loại và quy mô kết cấu. Theo mục 5 phần Ghi chú tại Bảng 2 Phụ lục II, xác định cấp công trình theo kết cấu gia cố của bờ, tương ứng với mục 2.9 Bảng 2 Phụ lục II, cấp công trình xác định được là </w:t>
      </w:r>
      <w:r w:rsidRPr="002B58F8">
        <w:rPr>
          <w:b/>
          <w:bCs/>
        </w:rPr>
        <w:t>cấp</w:t>
      </w:r>
      <w:r w:rsidRPr="002B58F8">
        <w:t> </w:t>
      </w:r>
      <w:r w:rsidRPr="002B58F8">
        <w:rPr>
          <w:b/>
          <w:bCs/>
        </w:rPr>
        <w:t>IV</w:t>
      </w:r>
      <w:r w:rsidRPr="002B58F8">
        <w:t>.</w:t>
      </w:r>
    </w:p>
    <w:p w14:paraId="513A2BE1" w14:textId="77777777" w:rsidR="002B58F8" w:rsidRPr="002B58F8" w:rsidRDefault="002B58F8" w:rsidP="009B7036">
      <w:pPr>
        <w:spacing w:after="0" w:line="240" w:lineRule="auto"/>
      </w:pPr>
      <w:r w:rsidRPr="002B58F8">
        <w:t>- Hàng rào an ninh hàng không: Công trình không có trong Phụ lục I (không có mức độ quan trọng hoặc quy mô công suất), vì vậy cấp công trình được xác định theo loại và quy mô kết cấu. Theo mục 2.14.2 Bảng 2 Phụ lục II, cấp công trình xác định là </w:t>
      </w:r>
      <w:r w:rsidRPr="002B58F8">
        <w:rPr>
          <w:b/>
          <w:bCs/>
        </w:rPr>
        <w:t>cấp</w:t>
      </w:r>
      <w:r w:rsidRPr="002B58F8">
        <w:t> </w:t>
      </w:r>
      <w:r w:rsidRPr="002B58F8">
        <w:rPr>
          <w:b/>
          <w:bCs/>
        </w:rPr>
        <w:t>IV</w:t>
      </w:r>
      <w:r w:rsidRPr="002B58F8">
        <w:t>.</w:t>
      </w:r>
    </w:p>
    <w:p w14:paraId="3FB23D3E" w14:textId="77777777" w:rsidR="002B58F8" w:rsidRPr="002B58F8" w:rsidRDefault="002B58F8" w:rsidP="009B7036">
      <w:pPr>
        <w:spacing w:after="0" w:line="240" w:lineRule="auto"/>
      </w:pPr>
      <w:r w:rsidRPr="002B58F8">
        <w:t>c) Áp dụng cấp công trình trong quản lý các hoạt động xây dựng: Cách xác định xem </w:t>
      </w:r>
      <w:bookmarkStart w:id="1379" w:name="tc_107"/>
      <w:r w:rsidRPr="002B58F8">
        <w:t>Ví dụ 3 của Phụ lục này</w:t>
      </w:r>
      <w:bookmarkEnd w:id="1379"/>
      <w:r w:rsidRPr="002B58F8">
        <w:t>.</w:t>
      </w:r>
    </w:p>
    <w:p w14:paraId="33E4450C" w14:textId="77777777" w:rsidR="002B58F8" w:rsidRPr="002B58F8" w:rsidRDefault="002B58F8" w:rsidP="009B7036">
      <w:pPr>
        <w:spacing w:after="0" w:line="240" w:lineRule="auto"/>
        <w:rPr>
          <w:b/>
          <w:bCs/>
        </w:rPr>
      </w:pPr>
      <w:bookmarkStart w:id="1380" w:name="dieu_3_15"/>
      <w:r w:rsidRPr="002B58F8">
        <w:rPr>
          <w:b/>
          <w:bCs/>
        </w:rPr>
        <w:t>3.15  Ví dụ 15: Dự án đầu tư xây dựng công trình giao thông - Tuyến đường ô tô cao tốc B theo được phân kỳ đầu tư 02 theo giai đoạn</w:t>
      </w:r>
      <w:bookmarkEnd w:id="1380"/>
    </w:p>
    <w:p w14:paraId="5739A8D0" w14:textId="77777777" w:rsidR="002B58F8" w:rsidRPr="002B58F8" w:rsidRDefault="002B58F8" w:rsidP="009B7036">
      <w:pPr>
        <w:spacing w:after="0" w:line="240" w:lineRule="auto"/>
      </w:pPr>
      <w:r w:rsidRPr="002B58F8">
        <w:t>Theo quyết định chủ trương đầu tư được phê duyệt, dự án đầu tư xây dựng Tuyến đường ô tô cao tốc B (sau đây viết tắt là Đường cao tốc B) dài 200 km, tốc độ thiết kế 120 km/h, được phân kỳ đầu tư theo 02 giai đoạn với tổng thời gian thực hiện dự án là 60 tháng.</w:t>
      </w:r>
    </w:p>
    <w:p w14:paraId="5A0E0A07" w14:textId="77777777" w:rsidR="002B58F8" w:rsidRPr="002B58F8" w:rsidRDefault="002B58F8" w:rsidP="009B7036">
      <w:pPr>
        <w:spacing w:after="0" w:line="240" w:lineRule="auto"/>
      </w:pPr>
      <w:r w:rsidRPr="002B58F8">
        <w:t>Dự án Đường cao tốc B là dự án đầu tư xây dựng công trình theo tuyến gồm các công trình chính như sau:</w:t>
      </w:r>
    </w:p>
    <w:p w14:paraId="67A39FE8" w14:textId="77777777" w:rsidR="002B58F8" w:rsidRPr="002B58F8" w:rsidRDefault="002B58F8" w:rsidP="009B7036">
      <w:pPr>
        <w:spacing w:after="0" w:line="240" w:lineRule="auto"/>
      </w:pPr>
      <w:r w:rsidRPr="002B58F8">
        <w:t>- Đường ô tô cao tốc B1: Tốc độ thiết kế 120 km/h; bề rộng nền 32,25 m;</w:t>
      </w:r>
    </w:p>
    <w:p w14:paraId="0B3A80AB" w14:textId="77777777" w:rsidR="002B58F8" w:rsidRPr="002B58F8" w:rsidRDefault="002B58F8" w:rsidP="009B7036">
      <w:pPr>
        <w:spacing w:after="0" w:line="240" w:lineRule="auto"/>
      </w:pPr>
      <w:r w:rsidRPr="002B58F8">
        <w:t>- Cầu đường bộ B2.1: 4 nhịp, nhịp lớn nhất 40 m, chiều cao trụ cầu 20 m;</w:t>
      </w:r>
    </w:p>
    <w:p w14:paraId="5E66DD7C" w14:textId="77777777" w:rsidR="002B58F8" w:rsidRPr="002B58F8" w:rsidRDefault="002B58F8" w:rsidP="009B7036">
      <w:pPr>
        <w:spacing w:after="0" w:line="240" w:lineRule="auto"/>
      </w:pPr>
      <w:r w:rsidRPr="002B58F8">
        <w:t>- Cầu đường bộ B2.2: 4 nhịp, nhịp lớn nhất 40 m, chiều cao trụ cầu 25 m;</w:t>
      </w:r>
    </w:p>
    <w:p w14:paraId="2B4BD52F" w14:textId="77777777" w:rsidR="002B58F8" w:rsidRPr="002B58F8" w:rsidRDefault="002B58F8" w:rsidP="009B7036">
      <w:pPr>
        <w:spacing w:after="0" w:line="240" w:lineRule="auto"/>
      </w:pPr>
      <w:r w:rsidRPr="002B58F8">
        <w:t>- Hầm giao thông đường bộ B3.1 và B3.2: Hầm qua núi, có vỏ hầm bằng BTCT, mỗi ống hầm có chiều dài 300 m và diện tích mặt cắt ngang hầm 200 m</w:t>
      </w:r>
      <w:r w:rsidRPr="002B58F8">
        <w:rPr>
          <w:vertAlign w:val="superscript"/>
        </w:rPr>
        <w:t>2</w:t>
      </w:r>
      <w:r w:rsidRPr="002B58F8">
        <w:t>;</w:t>
      </w:r>
    </w:p>
    <w:p w14:paraId="173E3E93" w14:textId="77777777" w:rsidR="002B58F8" w:rsidRPr="002B58F8" w:rsidRDefault="002B58F8" w:rsidP="009B7036">
      <w:pPr>
        <w:spacing w:after="0" w:line="240" w:lineRule="auto"/>
      </w:pPr>
      <w:r w:rsidRPr="002B58F8">
        <w:t>Ngoài các công trình chính nêu trên, Dự án Đường cao tốc B còn bao gồm các công trình phụ trợ phục vụ vận hành dự án, cụ thể:</w:t>
      </w:r>
    </w:p>
    <w:p w14:paraId="49F3405A" w14:textId="77777777" w:rsidR="002B58F8" w:rsidRPr="002B58F8" w:rsidRDefault="002B58F8" w:rsidP="009B7036">
      <w:pPr>
        <w:spacing w:after="0" w:line="240" w:lineRule="auto"/>
      </w:pPr>
      <w:r w:rsidRPr="002B58F8">
        <w:t>- Trạm thu phí B4: Kết cấu khung, có mái, chiều cao đến đỉnh công trình 15 m, chiều dài nhịp kết cấu lớn nhất 40 m;</w:t>
      </w:r>
    </w:p>
    <w:p w14:paraId="13F8AA52" w14:textId="77777777" w:rsidR="002B58F8" w:rsidRPr="002B58F8" w:rsidRDefault="002B58F8" w:rsidP="009B7036">
      <w:pPr>
        <w:spacing w:after="0" w:line="240" w:lineRule="auto"/>
      </w:pPr>
      <w:r w:rsidRPr="002B58F8">
        <w:t>- Nhà điều hành B5: Cao 2 tầng, chiều cao công trình 11 m, tổng diện tích sàn 400 m</w:t>
      </w:r>
      <w:r w:rsidRPr="002B58F8">
        <w:rPr>
          <w:vertAlign w:val="superscript"/>
        </w:rPr>
        <w:t>2</w:t>
      </w:r>
      <w:r w:rsidRPr="002B58F8">
        <w:t>.</w:t>
      </w:r>
    </w:p>
    <w:p w14:paraId="45AAB54D" w14:textId="77777777" w:rsidR="002B58F8" w:rsidRPr="002B58F8" w:rsidRDefault="002B58F8" w:rsidP="009B7036">
      <w:pPr>
        <w:spacing w:after="0" w:line="240" w:lineRule="auto"/>
      </w:pPr>
      <w:r w:rsidRPr="002B58F8">
        <w:t>Dự án Đường cao tốc B được phân kỳ đầu tư theo các giai đoạn như sau:</w:t>
      </w:r>
    </w:p>
    <w:p w14:paraId="40FA1693" w14:textId="77777777" w:rsidR="002B58F8" w:rsidRPr="002B58F8" w:rsidRDefault="002B58F8" w:rsidP="009B7036">
      <w:pPr>
        <w:spacing w:after="0" w:line="240" w:lineRule="auto"/>
      </w:pPr>
      <w:r w:rsidRPr="002B58F8">
        <w:t>- Giai đoạn 1 dự án đầu tư xây dựng Đường cao tốc B (36 tháng) gồm:</w:t>
      </w:r>
    </w:p>
    <w:p w14:paraId="5540E9CE" w14:textId="77777777" w:rsidR="002B58F8" w:rsidRPr="002B58F8" w:rsidRDefault="002B58F8" w:rsidP="009B7036">
      <w:pPr>
        <w:spacing w:after="0" w:line="240" w:lineRule="auto"/>
      </w:pPr>
      <w:r w:rsidRPr="002B58F8">
        <w:t>+ Đường ô tô cao tốc B1 giai đoạn 1 (giai đoạn phân kỳ đầu tư): Tốc độ thiết kế 80 km/h; bề rộng nền 17m; đưa vào khai thác sử dụng trước;</w:t>
      </w:r>
    </w:p>
    <w:p w14:paraId="36566CF6" w14:textId="77777777" w:rsidR="002B58F8" w:rsidRPr="002B58F8" w:rsidRDefault="002B58F8" w:rsidP="009B7036">
      <w:pPr>
        <w:spacing w:after="0" w:line="240" w:lineRule="auto"/>
      </w:pPr>
      <w:r w:rsidRPr="002B58F8">
        <w:t>+ Cầu đường bộ B2.1;</w:t>
      </w:r>
    </w:p>
    <w:p w14:paraId="2C9EED23" w14:textId="77777777" w:rsidR="002B58F8" w:rsidRPr="002B58F8" w:rsidRDefault="002B58F8" w:rsidP="009B7036">
      <w:pPr>
        <w:spacing w:after="0" w:line="240" w:lineRule="auto"/>
      </w:pPr>
      <w:r w:rsidRPr="002B58F8">
        <w:t>+ Hầm giao thông đường bộ B3.1;</w:t>
      </w:r>
    </w:p>
    <w:p w14:paraId="67FC3466" w14:textId="77777777" w:rsidR="002B58F8" w:rsidRPr="002B58F8" w:rsidRDefault="002B58F8" w:rsidP="009B7036">
      <w:pPr>
        <w:spacing w:after="0" w:line="240" w:lineRule="auto"/>
      </w:pPr>
      <w:r w:rsidRPr="002B58F8">
        <w:t>- Giai đoạn 2 dự án đầu tư xây dựng Đường cao tốc B (24 tháng) gồm:</w:t>
      </w:r>
    </w:p>
    <w:p w14:paraId="51732158" w14:textId="77777777" w:rsidR="002B58F8" w:rsidRPr="002B58F8" w:rsidRDefault="002B58F8" w:rsidP="009B7036">
      <w:pPr>
        <w:spacing w:after="0" w:line="240" w:lineRule="auto"/>
      </w:pPr>
      <w:r w:rsidRPr="002B58F8">
        <w:t>+ Đường ô tô cao tốc B1 giai đoạn 2 (giai đoạn kết thúc xây dựng của dự án): Tốc độ thiết kế 120 km/h; bề rộng nền 32,25m;</w:t>
      </w:r>
    </w:p>
    <w:p w14:paraId="48D30336" w14:textId="77777777" w:rsidR="002B58F8" w:rsidRPr="002B58F8" w:rsidRDefault="002B58F8" w:rsidP="009B7036">
      <w:pPr>
        <w:spacing w:after="0" w:line="240" w:lineRule="auto"/>
      </w:pPr>
      <w:r w:rsidRPr="002B58F8">
        <w:t>+ Cầu đường bộ B2.2;</w:t>
      </w:r>
    </w:p>
    <w:p w14:paraId="622F0B14" w14:textId="77777777" w:rsidR="002B58F8" w:rsidRPr="002B58F8" w:rsidRDefault="002B58F8" w:rsidP="009B7036">
      <w:pPr>
        <w:spacing w:after="0" w:line="240" w:lineRule="auto"/>
      </w:pPr>
      <w:r w:rsidRPr="002B58F8">
        <w:t>+ Hầm giao thông đường bộ B3.2;</w:t>
      </w:r>
    </w:p>
    <w:p w14:paraId="41C8DDA6" w14:textId="77777777" w:rsidR="002B58F8" w:rsidRPr="002B58F8" w:rsidRDefault="002B58F8" w:rsidP="009B7036">
      <w:pPr>
        <w:spacing w:after="0" w:line="240" w:lineRule="auto"/>
      </w:pPr>
      <w:r w:rsidRPr="002B58F8">
        <w:t>+ Trạm thu phí B4;</w:t>
      </w:r>
    </w:p>
    <w:p w14:paraId="51EC0BE9" w14:textId="77777777" w:rsidR="002B58F8" w:rsidRPr="002B58F8" w:rsidRDefault="002B58F8" w:rsidP="009B7036">
      <w:pPr>
        <w:spacing w:after="0" w:line="240" w:lineRule="auto"/>
      </w:pPr>
      <w:r w:rsidRPr="002B58F8">
        <w:t>+ Nhà điều hành B5.</w:t>
      </w:r>
    </w:p>
    <w:p w14:paraId="6791C4FB" w14:textId="77777777" w:rsidR="002B58F8" w:rsidRPr="002B58F8" w:rsidRDefault="002B58F8" w:rsidP="009B7036">
      <w:pPr>
        <w:spacing w:after="0" w:line="240" w:lineRule="auto"/>
        <w:rPr>
          <w:b/>
          <w:bCs/>
        </w:rPr>
      </w:pPr>
      <w:r w:rsidRPr="002B58F8">
        <w:rPr>
          <w:b/>
          <w:bCs/>
        </w:rPr>
        <w:t>Cấp công trình được xác định như sau:</w:t>
      </w:r>
    </w:p>
    <w:p w14:paraId="5E3EBB21" w14:textId="77777777" w:rsidR="002B58F8" w:rsidRPr="002B58F8" w:rsidRDefault="002B58F8" w:rsidP="009B7036">
      <w:pPr>
        <w:spacing w:after="0" w:line="240" w:lineRule="auto"/>
      </w:pPr>
      <w:r w:rsidRPr="002B58F8">
        <w:t>a) Xác định cấp của công trình chính thuộc Dự án Đường cao tốc B:</w:t>
      </w:r>
    </w:p>
    <w:p w14:paraId="279DDB0C" w14:textId="77777777" w:rsidR="002B58F8" w:rsidRPr="002B58F8" w:rsidRDefault="002B58F8" w:rsidP="009B7036">
      <w:pPr>
        <w:spacing w:after="0" w:line="240" w:lineRule="auto"/>
      </w:pPr>
      <w:r w:rsidRPr="002B58F8">
        <w:lastRenderedPageBreak/>
        <w:t>Dự án Đường cao tốc B được xây dựng theo tuyến có một số công trình chính được phân kỳ đầu tư theo 02 giai đoạn, cấp công trình được xác định theo quy định tại khoản 2 và khoản 6 Điều 2 Thông tư này như sau:</w:t>
      </w:r>
    </w:p>
    <w:p w14:paraId="6DE93113" w14:textId="77777777" w:rsidR="002B58F8" w:rsidRPr="002B58F8" w:rsidRDefault="002B58F8" w:rsidP="009B7036">
      <w:pPr>
        <w:spacing w:after="0" w:line="240" w:lineRule="auto"/>
      </w:pPr>
      <w:r w:rsidRPr="002B58F8">
        <w:t>- Đường ô tô cao tốc B1 (giai đoạn kết thúc xây dựng của dự án): </w:t>
      </w:r>
      <w:r w:rsidRPr="002B58F8">
        <w:rPr>
          <w:b/>
          <w:bCs/>
        </w:rPr>
        <w:t>Cấp</w:t>
      </w:r>
      <w:r w:rsidRPr="002B58F8">
        <w:t> </w:t>
      </w:r>
      <w:r w:rsidRPr="002B58F8">
        <w:rPr>
          <w:b/>
          <w:bCs/>
        </w:rPr>
        <w:t>đặc</w:t>
      </w:r>
      <w:r w:rsidRPr="002B58F8">
        <w:t> </w:t>
      </w:r>
      <w:r w:rsidRPr="002B58F8">
        <w:rPr>
          <w:b/>
          <w:bCs/>
        </w:rPr>
        <w:t>biệt</w:t>
      </w:r>
      <w:r w:rsidRPr="002B58F8">
        <w:t> (theo tốc độ thiết kế tại mục 1.4.1.1 Bảng 1.4 Phụ lục I).</w:t>
      </w:r>
    </w:p>
    <w:p w14:paraId="260C9E50" w14:textId="77777777" w:rsidR="002B58F8" w:rsidRPr="002B58F8" w:rsidRDefault="002B58F8" w:rsidP="009B7036">
      <w:pPr>
        <w:spacing w:after="0" w:line="240" w:lineRule="auto"/>
      </w:pPr>
      <w:r w:rsidRPr="002B58F8">
        <w:t>- Cầu đường bộ B2.1 và B2.2: </w:t>
      </w:r>
      <w:r w:rsidRPr="002B58F8">
        <w:rPr>
          <w:b/>
          <w:bCs/>
        </w:rPr>
        <w:t>Cấp</w:t>
      </w:r>
      <w:r w:rsidRPr="002B58F8">
        <w:t> </w:t>
      </w:r>
      <w:r w:rsidRPr="002B58F8">
        <w:rPr>
          <w:b/>
          <w:bCs/>
        </w:rPr>
        <w:t>II</w:t>
      </w:r>
      <w:r w:rsidRPr="002B58F8">
        <w:t> (cấp cao nhất xác định được theo chiều cao trụ cầu tại mục 2.5.1 Bảng 2 Phụ lục II).</w:t>
      </w:r>
    </w:p>
    <w:p w14:paraId="4D223901" w14:textId="77777777" w:rsidR="002B58F8" w:rsidRPr="002B58F8" w:rsidRDefault="002B58F8" w:rsidP="009B7036">
      <w:pPr>
        <w:spacing w:after="0" w:line="240" w:lineRule="auto"/>
      </w:pPr>
      <w:r w:rsidRPr="002B58F8">
        <w:t>- Hầm giao thông đường bộ B3.1 và B3.2: </w:t>
      </w:r>
      <w:r w:rsidRPr="002B58F8">
        <w:rPr>
          <w:b/>
          <w:bCs/>
        </w:rPr>
        <w:t>Cấp I</w:t>
      </w:r>
      <w:r w:rsidRPr="002B58F8">
        <w:t> (cấp cao nhất xác định được theo diện tích mặt cắt ngang theo kích thước thông thủy của hầm tại mục 2.6.1 Bảng 2 Phụ lục II).</w:t>
      </w:r>
    </w:p>
    <w:p w14:paraId="34F1C251" w14:textId="77777777" w:rsidR="002B58F8" w:rsidRPr="002B58F8" w:rsidRDefault="002B58F8" w:rsidP="009B7036">
      <w:pPr>
        <w:spacing w:after="0" w:line="240" w:lineRule="auto"/>
      </w:pPr>
      <w:r w:rsidRPr="002B58F8">
        <w:t>b) Xác định cấp của công trình phụ trợ thuộc dự án Đường cao tốc B:</w:t>
      </w:r>
    </w:p>
    <w:p w14:paraId="39B866EE" w14:textId="77777777" w:rsidR="002B58F8" w:rsidRPr="002B58F8" w:rsidRDefault="002B58F8" w:rsidP="009B7036">
      <w:pPr>
        <w:spacing w:after="0" w:line="240" w:lineRule="auto"/>
      </w:pPr>
      <w:r w:rsidRPr="002B58F8">
        <w:t>- Trạm thu phí B4: </w:t>
      </w:r>
      <w:r w:rsidRPr="002B58F8">
        <w:rPr>
          <w:b/>
          <w:bCs/>
        </w:rPr>
        <w:t>Cấp III</w:t>
      </w:r>
      <w:r w:rsidRPr="002B58F8">
        <w:t> (cấp cao nhất xác định được theo chiều cao và nhịp kết cấu lớn nhất tại mục 2.1.3 Bảng 2 Phụ lục II).</w:t>
      </w:r>
    </w:p>
    <w:p w14:paraId="72519991" w14:textId="77777777" w:rsidR="002B58F8" w:rsidRPr="002B58F8" w:rsidRDefault="002B58F8" w:rsidP="009B7036">
      <w:pPr>
        <w:spacing w:after="0" w:line="240" w:lineRule="auto"/>
      </w:pPr>
      <w:r w:rsidRPr="002B58F8">
        <w:t>- Nhà điều hành B5: </w:t>
      </w:r>
      <w:r w:rsidRPr="002B58F8">
        <w:rPr>
          <w:b/>
          <w:bCs/>
        </w:rPr>
        <w:t>Cấp III</w:t>
      </w:r>
      <w:r w:rsidRPr="002B58F8">
        <w:t> (cấp cao nhất xác định được theo chiều cao và số tầng tại mục 2.1.1 Bảng 2 Phụ lục II).</w:t>
      </w:r>
    </w:p>
    <w:p w14:paraId="3F7D391A" w14:textId="77777777" w:rsidR="002B58F8" w:rsidRPr="002B58F8" w:rsidRDefault="002B58F8" w:rsidP="009B7036">
      <w:pPr>
        <w:spacing w:after="0" w:line="240" w:lineRule="auto"/>
      </w:pPr>
      <w:r w:rsidRPr="002B58F8">
        <w:t>c) Áp dụng cấp công trình trong quản lý các hoạt động xây dựng Giai đoạn 1 dự án Đường cao tốc B.</w:t>
      </w:r>
    </w:p>
    <w:p w14:paraId="420463CD" w14:textId="77777777" w:rsidR="002B58F8" w:rsidRPr="002B58F8" w:rsidRDefault="002B58F8" w:rsidP="009B7036">
      <w:pPr>
        <w:spacing w:after="0" w:line="240" w:lineRule="auto"/>
      </w:pPr>
      <w:r w:rsidRPr="002B58F8">
        <w:t>Dự án Đường cao tốc B được phân kỳ đầu tư theo 02 giai đoạn, vì vậy áp dụng cấp công trình như sau:</w:t>
      </w:r>
    </w:p>
    <w:p w14:paraId="3D7582A5" w14:textId="77777777" w:rsidR="002B58F8" w:rsidRPr="002B58F8" w:rsidRDefault="002B58F8" w:rsidP="009B7036">
      <w:pPr>
        <w:spacing w:after="0" w:line="240" w:lineRule="auto"/>
      </w:pPr>
      <w:r w:rsidRPr="002B58F8">
        <w:t>- Áp dụng cấp công trình để xác định thẩm quyền được quy định tại điểm a khoản 1 Điều 3 Thông tư này: Giai đoạn 1 dự án Đường cao tốc B xây dựng theo tuyến có một số công trình chính, theo quy định tại điểm b khoản 2 và khoản 4 Điều 3 Thông tư này, áp dụng cấp của công trình chính có cấp cao nhất (Công trình B1 giai đoạn kết thúc xây dựng của dự án, đã xác định tại mục a Ví dụ này) là </w:t>
      </w:r>
      <w:r w:rsidRPr="002B58F8">
        <w:rPr>
          <w:b/>
          <w:bCs/>
        </w:rPr>
        <w:t>cấp đặc biệt</w:t>
      </w:r>
      <w:r w:rsidRPr="002B58F8">
        <w:t>.</w:t>
      </w:r>
    </w:p>
    <w:p w14:paraId="6021BF3E" w14:textId="77777777" w:rsidR="002B58F8" w:rsidRPr="002B58F8" w:rsidRDefault="002B58F8" w:rsidP="009B7036">
      <w:pPr>
        <w:spacing w:after="0" w:line="240" w:lineRule="auto"/>
      </w:pPr>
      <w:r w:rsidRPr="002B58F8">
        <w:t>- Áp dụng cấp công trình để xác định thẩm quyền được quy định tại điểm b khoản 1 Điều 3 Thông tư này: Dự án Đường cao tốc B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a và mục b Ví dụ này) là </w:t>
      </w:r>
      <w:r w:rsidRPr="002B58F8">
        <w:rPr>
          <w:b/>
          <w:bCs/>
        </w:rPr>
        <w:t>cấp đặc biệt </w:t>
      </w:r>
      <w:r w:rsidRPr="002B58F8">
        <w:t>(cấp công trình của Công trình B1).</w:t>
      </w:r>
    </w:p>
    <w:p w14:paraId="09B29C6C" w14:textId="77777777" w:rsidR="002B58F8" w:rsidRPr="002B58F8" w:rsidRDefault="002B58F8" w:rsidP="009B7036">
      <w:pPr>
        <w:spacing w:after="0" w:line="240" w:lineRule="auto"/>
      </w:pPr>
      <w:r w:rsidRPr="002B58F8">
        <w:t>- Áp dụng cấp công trình để quản lý các hoạt động xây dựng được quy định từ điểm c đến điểm p khoản 1 Điều 3 Thông tư này; ví dụ xác định điều kiện kinh nghiệm nghề nghiệp của cá nhân hành nghề khảo sát xây dựng, thiết kế xây dựng, giám sát thi công xây dựng, giám đốc quản lý dự án đầu tư xây dựng và chỉ huy trưởng công trường cho một, một số hoặc toàn bộ các công trình thuộc Giai đoạn 1 dự án Đường cao tốc B được thực hiện theo quy định tại điểm d khoản 3 và khoản 4 Điều 3 Thông tư này như sau:</w:t>
      </w:r>
    </w:p>
    <w:p w14:paraId="2427881E" w14:textId="77777777" w:rsidR="002B58F8" w:rsidRPr="002B58F8" w:rsidRDefault="002B58F8" w:rsidP="009B7036">
      <w:pPr>
        <w:spacing w:after="0" w:line="240" w:lineRule="auto"/>
      </w:pPr>
      <w:r w:rsidRPr="002B58F8">
        <w:t>+ Trường hợp phạm vi thực hiện cho một công trình, ví dụ Công trình Đường ô tô cao tốc B1 giai đoạn 1 (phân kỳ đầu tư), áp dụng cấp công trình B1 giai đoạn kết thúc xây dựng của dự án (đã xác định tại mục a Ví dụ này) là </w:t>
      </w:r>
      <w:r w:rsidRPr="002B58F8">
        <w:rPr>
          <w:b/>
          <w:bCs/>
        </w:rPr>
        <w:t>cấp đặc biệt</w:t>
      </w:r>
      <w:r w:rsidRPr="002B58F8">
        <w:t>;</w:t>
      </w:r>
    </w:p>
    <w:p w14:paraId="1B9DB92C" w14:textId="77777777" w:rsidR="002B58F8" w:rsidRPr="002B58F8" w:rsidRDefault="002B58F8" w:rsidP="009B7036">
      <w:pPr>
        <w:spacing w:after="0" w:line="240" w:lineRule="auto"/>
      </w:pPr>
      <w:r w:rsidRPr="002B58F8">
        <w:t>+ Trường hợp phạm vi thực hiện cho một số công trình, ví dụ Công trình B2.1 và B3.1, áp dụng cấp công trình (đã xác định tại mục a Ví dụ này) của Công trình B2.1 là cấp II (đối với cầu đường bộ) và của Công trình B3.1 là cấp I (đối với hầm giao thông đường bộ);</w:t>
      </w:r>
    </w:p>
    <w:p w14:paraId="0CD59166" w14:textId="77777777" w:rsidR="002B58F8" w:rsidRPr="002B58F8" w:rsidRDefault="002B58F8" w:rsidP="009B7036">
      <w:pPr>
        <w:spacing w:after="0" w:line="240" w:lineRule="auto"/>
      </w:pPr>
      <w:r w:rsidRPr="002B58F8">
        <w:t>+ Trường hợp phạm vi thực hiện cho toàn bộ các công trình, áp dụng cấp công trình (đã xác định tại mục a và mục b Ví dụ này) đối với từng công trình thuộc tuyến.</w:t>
      </w:r>
    </w:p>
    <w:p w14:paraId="7837A34F" w14:textId="77777777" w:rsidR="002B58F8" w:rsidRPr="002B58F8" w:rsidRDefault="002B58F8" w:rsidP="009B7036">
      <w:pPr>
        <w:spacing w:after="0" w:line="240" w:lineRule="auto"/>
      </w:pPr>
      <w:r w:rsidRPr="002B58F8">
        <w:t>d) Áp dụng cấp công trình trong quản lý các hoạt động xây dựng Giai đoạn 2 dự án Đường cao tốc B (giai đoạn kết thúc xây dựng của dự án): Tương tự như mục c.</w:t>
      </w:r>
    </w:p>
    <w:p w14:paraId="098102D1" w14:textId="77777777" w:rsidR="002B58F8" w:rsidRPr="002B58F8" w:rsidRDefault="002B58F8" w:rsidP="009B7036">
      <w:pPr>
        <w:spacing w:after="0" w:line="240" w:lineRule="auto"/>
      </w:pPr>
      <w:bookmarkStart w:id="1381" w:name="dieu_3_16"/>
      <w:r w:rsidRPr="002B58F8">
        <w:t>3.16 Ví dụ 16: Dự án đầu tư xây dựng công trình dân dụng - Công trình khoa khám</w:t>
      </w:r>
      <w:bookmarkEnd w:id="1381"/>
      <w:r w:rsidRPr="002B58F8">
        <w:t> </w:t>
      </w:r>
      <w:bookmarkStart w:id="1382" w:name="dieu_3_16_name"/>
      <w:r w:rsidRPr="002B58F8">
        <w:rPr>
          <w:b/>
          <w:bCs/>
        </w:rPr>
        <w:t>bệnh và điều trị theo yêu cầu D thuộc Bệnh viện đa khoa Q hiện hữu</w:t>
      </w:r>
      <w:bookmarkEnd w:id="1382"/>
    </w:p>
    <w:p w14:paraId="3555BBCE" w14:textId="77777777" w:rsidR="002B58F8" w:rsidRPr="002B58F8" w:rsidRDefault="002B58F8" w:rsidP="009B7036">
      <w:pPr>
        <w:spacing w:after="0" w:line="240" w:lineRule="auto"/>
      </w:pPr>
      <w:r w:rsidRPr="002B58F8">
        <w:t>Dự án đầu tư xây dựng “Bệnh viện đa khoa Q” đã hoàn thành thi công xây dựng và đưa vào khai thác sử dụng. Sau 8 năm, nhằm đáp ứng nhu cầu khám bệnh và điều trị của một bộ phận người dân, Dự án đầu tư xây dựng Công trình khoa khám bệnh và điều trị theo yêu cầu D (sau đây viết tắt là Công trình khám và điều trị D) được đầu tư xây dựng với mục tiêu xây dựng công trình khám và điều trị mới có quy mô 100 giường bệnh lưu trú tại một phần khu đất được sử dụng làm sân bãi đậu xe ngoài trời thuộc Bệnh viện đa khoa Q hiện hữu.</w:t>
      </w:r>
    </w:p>
    <w:p w14:paraId="3512AA4C" w14:textId="77777777" w:rsidR="002B58F8" w:rsidRPr="002B58F8" w:rsidRDefault="002B58F8" w:rsidP="009B7036">
      <w:pPr>
        <w:spacing w:after="0" w:line="240" w:lineRule="auto"/>
      </w:pPr>
      <w:r w:rsidRPr="002B58F8">
        <w:t>Công trình khám và điều trị D là công trình chính của dự án đầu xây dựng mới, có kết cấu độc lập với các công trình hiện hữu; thông số cụ thể của công trình như sau: Cao 8 tầng, chiều cao công trình 38 m, tổng diện tích sàn 8.000 m</w:t>
      </w:r>
      <w:r w:rsidRPr="002B58F8">
        <w:rPr>
          <w:vertAlign w:val="superscript"/>
        </w:rPr>
        <w:t>2</w:t>
      </w:r>
      <w:r w:rsidRPr="002B58F8">
        <w:t>.</w:t>
      </w:r>
    </w:p>
    <w:p w14:paraId="281C04FF" w14:textId="77777777" w:rsidR="002B58F8" w:rsidRPr="002B58F8" w:rsidRDefault="002B58F8" w:rsidP="009B7036">
      <w:pPr>
        <w:spacing w:after="0" w:line="240" w:lineRule="auto"/>
      </w:pPr>
      <w:r w:rsidRPr="002B58F8">
        <w:t>Ngoài công trình khám và điều trị chính nêu trên còn có hệ thống hạ tầng kỹ thuật của công trình (hệ thống đường ống cấp, thoát nước; hệ thống điện) được đấu nối đồng bộ với hệ thống hiện hữu của bệnh viện Q.</w:t>
      </w:r>
    </w:p>
    <w:p w14:paraId="55F866E1" w14:textId="77777777" w:rsidR="002B58F8" w:rsidRPr="002B58F8" w:rsidRDefault="002B58F8" w:rsidP="009B7036">
      <w:pPr>
        <w:spacing w:after="0" w:line="240" w:lineRule="auto"/>
        <w:rPr>
          <w:b/>
          <w:bCs/>
        </w:rPr>
      </w:pPr>
      <w:r w:rsidRPr="002B58F8">
        <w:rPr>
          <w:b/>
          <w:bCs/>
        </w:rPr>
        <w:t>Cấp công trình được xác định như sau:</w:t>
      </w:r>
    </w:p>
    <w:p w14:paraId="358FA114" w14:textId="77777777" w:rsidR="002B58F8" w:rsidRPr="002B58F8" w:rsidRDefault="002B58F8" w:rsidP="009B7036">
      <w:pPr>
        <w:spacing w:after="0" w:line="240" w:lineRule="auto"/>
      </w:pPr>
      <w:r w:rsidRPr="002B58F8">
        <w:t>a) Dự án Công trình khám và điều trị D có một công trình chính có kết cấu độc lập được đầu tư xây dựng mới và không thuộc phân kỳ đầu tư của dự án bệnh viện Q, cấp của công trình này được xác định theo quy định tại khoản 5 Điều 2 Thông tư này; Công trình khám và điều trị D có quy mô công suất riêng do đó cấp công trình xác định theo quy định tại khoản 2 Điều 2 Thông tư này như sau:</w:t>
      </w:r>
    </w:p>
    <w:p w14:paraId="62233FD9" w14:textId="77777777" w:rsidR="002B58F8" w:rsidRPr="002B58F8" w:rsidRDefault="002B58F8" w:rsidP="009B7036">
      <w:pPr>
        <w:spacing w:after="0" w:line="240" w:lineRule="auto"/>
      </w:pPr>
      <w:r w:rsidRPr="002B58F8">
        <w:lastRenderedPageBreak/>
        <w:t>+ Xác định cấp theo quy mô công suất: Tương ứng với mục 1.1.2.1 Bảng 1.1 Phụ lục I và quy mô 100 giường bệnh lưu trú, Công trình khám và điều trị D có cấp công trình theo quy mô công suất là cấp III;</w:t>
      </w:r>
    </w:p>
    <w:p w14:paraId="7D5561E3" w14:textId="77777777" w:rsidR="002B58F8" w:rsidRPr="002B58F8" w:rsidRDefault="002B58F8" w:rsidP="009B7036">
      <w:pPr>
        <w:spacing w:after="0" w:line="240" w:lineRule="auto"/>
      </w:pPr>
      <w:r w:rsidRPr="002B58F8">
        <w:t>+ Xác định cấp theo quy mô kết cấu: Tương ứng với mục 2.1.1 Bảng 2 Phụ lục II; xác định cấp theo chiều cao (công trình không thuộc trường hợp quy định tại mục 1 Ghi chú của mục 2.1 Bảng 2 Phụ lục II, vì vậy sử dụng chiều cao công trình để xác định cấp): Cấp II; theo số tầng cao: Cấp II; theo tổng diện tích sàn: Cấp III. Cấp cao nhất của công trình xác định được theo quy mô kết cấu: Cấp II;</w:t>
      </w:r>
    </w:p>
    <w:p w14:paraId="4F993D8C" w14:textId="77777777" w:rsidR="002B58F8" w:rsidRPr="002B58F8" w:rsidRDefault="002B58F8" w:rsidP="009B7036">
      <w:pPr>
        <w:spacing w:after="0" w:line="240" w:lineRule="auto"/>
      </w:pPr>
      <w:r w:rsidRPr="002B58F8">
        <w:t>Như vậy cấp công trình của Công trình khám và điều trị D là </w:t>
      </w:r>
      <w:r w:rsidRPr="002B58F8">
        <w:rPr>
          <w:b/>
          <w:bCs/>
        </w:rPr>
        <w:t>cấp II</w:t>
      </w:r>
      <w:r w:rsidRPr="002B58F8">
        <w:t> (cấp cao nhất xác định được từ quy mô công suất và quy mô kết cấu).</w:t>
      </w:r>
    </w:p>
    <w:p w14:paraId="44DAF5E8" w14:textId="77777777" w:rsidR="002B58F8" w:rsidRPr="002B58F8" w:rsidRDefault="002B58F8" w:rsidP="009B7036">
      <w:pPr>
        <w:spacing w:after="0" w:line="240" w:lineRule="auto"/>
      </w:pPr>
      <w:r w:rsidRPr="002B58F8">
        <w:t>b) Áp dụng cấp công trình trong quản lý các hoạt động xây dựng: Cách xác định xem </w:t>
      </w:r>
      <w:bookmarkStart w:id="1383" w:name="tc_108"/>
      <w:r w:rsidRPr="002B58F8">
        <w:t>Ví dụ 6 của Phụ lục này</w:t>
      </w:r>
      <w:bookmarkEnd w:id="1383"/>
      <w:r w:rsidRPr="002B58F8">
        <w:t>./.</w:t>
      </w:r>
    </w:p>
    <w:p w14:paraId="794FECC5" w14:textId="132B6733" w:rsidR="002B58F8" w:rsidRDefault="002B58F8" w:rsidP="009B7036">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29"/>
        <w:gridCol w:w="5642"/>
      </w:tblGrid>
      <w:tr w:rsidR="002B58F8" w:rsidRPr="002B58F8" w14:paraId="7496F199" w14:textId="77777777" w:rsidTr="002B58F8">
        <w:trPr>
          <w:tblCellSpacing w:w="0" w:type="dxa"/>
        </w:trPr>
        <w:tc>
          <w:tcPr>
            <w:tcW w:w="3429" w:type="dxa"/>
            <w:shd w:val="clear" w:color="auto" w:fill="FFFFFF"/>
            <w:tcMar>
              <w:top w:w="0" w:type="dxa"/>
              <w:left w:w="108" w:type="dxa"/>
              <w:bottom w:w="0" w:type="dxa"/>
              <w:right w:w="108" w:type="dxa"/>
            </w:tcMar>
            <w:hideMark/>
          </w:tcPr>
          <w:p w14:paraId="6BCCB82E" w14:textId="77777777" w:rsidR="002B58F8" w:rsidRPr="002B58F8" w:rsidRDefault="002B58F8" w:rsidP="009B7036">
            <w:pPr>
              <w:spacing w:after="0" w:line="240" w:lineRule="auto"/>
            </w:pPr>
            <w:r w:rsidRPr="002B58F8">
              <w:rPr>
                <w:b/>
                <w:bCs/>
              </w:rPr>
              <w:lastRenderedPageBreak/>
              <w:t>BỘ QUỐC PHÒNG</w:t>
            </w:r>
            <w:r w:rsidRPr="002B58F8">
              <w:rPr>
                <w:b/>
                <w:bCs/>
              </w:rPr>
              <w:br/>
              <w:t>-------</w:t>
            </w:r>
          </w:p>
        </w:tc>
        <w:tc>
          <w:tcPr>
            <w:tcW w:w="5642" w:type="dxa"/>
            <w:shd w:val="clear" w:color="auto" w:fill="FFFFFF"/>
            <w:tcMar>
              <w:top w:w="0" w:type="dxa"/>
              <w:left w:w="108" w:type="dxa"/>
              <w:bottom w:w="0" w:type="dxa"/>
              <w:right w:w="108" w:type="dxa"/>
            </w:tcMar>
            <w:hideMark/>
          </w:tcPr>
          <w:p w14:paraId="27C2BB44" w14:textId="77777777" w:rsidR="002B58F8" w:rsidRPr="002B58F8" w:rsidRDefault="002B58F8" w:rsidP="009B7036">
            <w:pPr>
              <w:spacing w:after="0" w:line="240" w:lineRule="auto"/>
            </w:pPr>
            <w:r w:rsidRPr="002B58F8">
              <w:rPr>
                <w:b/>
                <w:bCs/>
              </w:rPr>
              <w:t>CỘNG HÒA XÃ HỘI CHỦ NGHĨA VIỆT NAM</w:t>
            </w:r>
            <w:r w:rsidRPr="002B58F8">
              <w:rPr>
                <w:b/>
                <w:bCs/>
              </w:rPr>
              <w:br/>
              <w:t>Độc lập - Tự do - Hạnh phúc</w:t>
            </w:r>
            <w:r w:rsidRPr="002B58F8">
              <w:rPr>
                <w:b/>
                <w:bCs/>
              </w:rPr>
              <w:br/>
              <w:t>---------------</w:t>
            </w:r>
          </w:p>
        </w:tc>
      </w:tr>
      <w:tr w:rsidR="002B58F8" w:rsidRPr="002B58F8" w14:paraId="640C7DD2" w14:textId="77777777" w:rsidTr="002B58F8">
        <w:trPr>
          <w:tblCellSpacing w:w="0" w:type="dxa"/>
        </w:trPr>
        <w:tc>
          <w:tcPr>
            <w:tcW w:w="3429" w:type="dxa"/>
            <w:shd w:val="clear" w:color="auto" w:fill="FFFFFF"/>
            <w:tcMar>
              <w:top w:w="0" w:type="dxa"/>
              <w:left w:w="108" w:type="dxa"/>
              <w:bottom w:w="0" w:type="dxa"/>
              <w:right w:w="108" w:type="dxa"/>
            </w:tcMar>
            <w:hideMark/>
          </w:tcPr>
          <w:p w14:paraId="5DBF68E0" w14:textId="77777777" w:rsidR="002B58F8" w:rsidRPr="002B58F8" w:rsidRDefault="002B58F8" w:rsidP="009B7036">
            <w:pPr>
              <w:spacing w:after="0" w:line="240" w:lineRule="auto"/>
            </w:pPr>
            <w:r w:rsidRPr="002B58F8">
              <w:t>Số: 101/2026/TT-BQP</w:t>
            </w:r>
          </w:p>
        </w:tc>
        <w:tc>
          <w:tcPr>
            <w:tcW w:w="5642" w:type="dxa"/>
            <w:shd w:val="clear" w:color="auto" w:fill="FFFFFF"/>
            <w:tcMar>
              <w:top w:w="0" w:type="dxa"/>
              <w:left w:w="108" w:type="dxa"/>
              <w:bottom w:w="0" w:type="dxa"/>
              <w:right w:w="108" w:type="dxa"/>
            </w:tcMar>
            <w:hideMark/>
          </w:tcPr>
          <w:p w14:paraId="1327419A" w14:textId="77777777" w:rsidR="002B58F8" w:rsidRPr="002B58F8" w:rsidRDefault="002B58F8" w:rsidP="009B7036">
            <w:pPr>
              <w:spacing w:after="0" w:line="240" w:lineRule="auto"/>
            </w:pPr>
            <w:r w:rsidRPr="002B58F8">
              <w:rPr>
                <w:i/>
                <w:iCs/>
              </w:rPr>
              <w:t>Hà Nội, ngày 09 tháng</w:t>
            </w:r>
            <w:r w:rsidRPr="002B58F8">
              <w:t> </w:t>
            </w:r>
            <w:r w:rsidRPr="002B58F8">
              <w:rPr>
                <w:i/>
                <w:iCs/>
              </w:rPr>
              <w:t>7</w:t>
            </w:r>
            <w:r w:rsidRPr="002B58F8">
              <w:t> </w:t>
            </w:r>
            <w:r w:rsidRPr="002B58F8">
              <w:rPr>
                <w:i/>
                <w:iCs/>
              </w:rPr>
              <w:t>năm 2026</w:t>
            </w:r>
          </w:p>
        </w:tc>
      </w:tr>
    </w:tbl>
    <w:p w14:paraId="4E43C910" w14:textId="77777777" w:rsidR="002B58F8" w:rsidRPr="002B58F8" w:rsidRDefault="002B58F8" w:rsidP="009B7036">
      <w:pPr>
        <w:spacing w:after="0" w:line="240" w:lineRule="auto"/>
      </w:pPr>
      <w:r w:rsidRPr="002B58F8">
        <w:t> </w:t>
      </w:r>
    </w:p>
    <w:p w14:paraId="19855A9C" w14:textId="77777777" w:rsidR="002B58F8" w:rsidRPr="002B58F8" w:rsidRDefault="002B58F8" w:rsidP="009B7036">
      <w:pPr>
        <w:spacing w:after="0" w:line="240" w:lineRule="auto"/>
      </w:pPr>
      <w:r w:rsidRPr="002B58F8">
        <w:rPr>
          <w:b/>
          <w:bCs/>
        </w:rPr>
        <w:t>THÔNG TƯ</w:t>
      </w:r>
    </w:p>
    <w:p w14:paraId="2BF1C673" w14:textId="77777777" w:rsidR="002B58F8" w:rsidRPr="002B58F8" w:rsidRDefault="002B58F8" w:rsidP="009B7036">
      <w:pPr>
        <w:spacing w:after="0" w:line="240" w:lineRule="auto"/>
      </w:pPr>
      <w:r w:rsidRPr="002B58F8">
        <w:t>QUY ĐỊNH CHI TIẾT VÀ BIỆN PHÁP THỰC HIỆN MỘT SỐ NỘI DUNG LUẬT XÂY DỰNG THUỘC PHẠM VI QUẢN LÝ CỦA BỘ QUỐC PHÒNG</w:t>
      </w:r>
    </w:p>
    <w:p w14:paraId="7556F0F5" w14:textId="77777777" w:rsidR="002B58F8" w:rsidRPr="002B58F8" w:rsidRDefault="002B58F8" w:rsidP="009B7036">
      <w:pPr>
        <w:spacing w:after="0" w:line="240" w:lineRule="auto"/>
      </w:pPr>
      <w:r w:rsidRPr="002B58F8">
        <w:rPr>
          <w:i/>
          <w:iCs/>
        </w:rPr>
        <w:t>Căn cứ </w:t>
      </w:r>
      <w:hyperlink r:id="rId113" w:tgtFrame="_blank" w:history="1">
        <w:r w:rsidRPr="002B58F8">
          <w:rPr>
            <w:rStyle w:val="Hyperlink"/>
            <w:i/>
            <w:iCs/>
          </w:rPr>
          <w:t>Luật Xây dựng số 135/2025/QH15</w:t>
        </w:r>
      </w:hyperlink>
      <w:r w:rsidRPr="002B58F8">
        <w:rPr>
          <w:i/>
          <w:iCs/>
        </w:rPr>
        <w:t>;</w:t>
      </w:r>
    </w:p>
    <w:p w14:paraId="2366D646" w14:textId="77777777" w:rsidR="002B58F8" w:rsidRPr="002B58F8" w:rsidRDefault="002B58F8" w:rsidP="009B7036">
      <w:pPr>
        <w:spacing w:after="0" w:line="240" w:lineRule="auto"/>
      </w:pPr>
      <w:r w:rsidRPr="002B58F8">
        <w:rPr>
          <w:i/>
          <w:iCs/>
        </w:rPr>
        <w:t>Căn cứ </w:t>
      </w:r>
      <w:bookmarkStart w:id="1384" w:name="tvpllink_gmowhntdcd"/>
      <w:r w:rsidRPr="002B58F8">
        <w:rPr>
          <w:i/>
          <w:iCs/>
        </w:rPr>
        <w:fldChar w:fldCharType="begin"/>
      </w:r>
      <w:r w:rsidRPr="002B58F8">
        <w:rPr>
          <w:i/>
          <w:iCs/>
        </w:rPr>
        <w:instrText>HYPERLINK "https://thuvienphapluat.vn/van-ban/Bo-may-hanh-chinh/Luat-quoc-phong-340395.aspx" \t "_blank"</w:instrText>
      </w:r>
      <w:r w:rsidRPr="002B58F8">
        <w:rPr>
          <w:i/>
          <w:iCs/>
        </w:rPr>
      </w:r>
      <w:r w:rsidRPr="002B58F8">
        <w:rPr>
          <w:i/>
          <w:iCs/>
        </w:rPr>
        <w:fldChar w:fldCharType="separate"/>
      </w:r>
      <w:r w:rsidRPr="002B58F8">
        <w:rPr>
          <w:rStyle w:val="Hyperlink"/>
          <w:i/>
          <w:iCs/>
        </w:rPr>
        <w:t>Luật Quốc phòng số 22/2018/QH14</w:t>
      </w:r>
      <w:r w:rsidRPr="002B58F8">
        <w:fldChar w:fldCharType="end"/>
      </w:r>
      <w:bookmarkEnd w:id="1384"/>
      <w:r w:rsidRPr="002B58F8">
        <w:rPr>
          <w:i/>
          <w:iCs/>
        </w:rPr>
        <w:t>; được sửa đổi, bổ sung bởi Luật số </w:t>
      </w:r>
      <w:bookmarkStart w:id="1385" w:name="tvpllink_avcawmxtfz"/>
      <w:r w:rsidRPr="002B58F8">
        <w:rPr>
          <w:i/>
          <w:iCs/>
        </w:rPr>
        <w:fldChar w:fldCharType="begin"/>
      </w:r>
      <w:r w:rsidRPr="002B58F8">
        <w:rPr>
          <w:i/>
          <w:iCs/>
        </w:rPr>
        <w:instrText>HYPERLINK "https://thuvienphapluat.vn/van-ban/Bo-may-hanh-chinh/Luat-Phong-thu-dan-su-2023-so-18-2023-QH15-519325.aspx" \t "_blank"</w:instrText>
      </w:r>
      <w:r w:rsidRPr="002B58F8">
        <w:rPr>
          <w:i/>
          <w:iCs/>
        </w:rPr>
      </w:r>
      <w:r w:rsidRPr="002B58F8">
        <w:rPr>
          <w:i/>
          <w:iCs/>
        </w:rPr>
        <w:fldChar w:fldCharType="separate"/>
      </w:r>
      <w:r w:rsidRPr="002B58F8">
        <w:rPr>
          <w:rStyle w:val="Hyperlink"/>
          <w:i/>
          <w:iCs/>
        </w:rPr>
        <w:t>18/2023/QH15</w:t>
      </w:r>
      <w:r w:rsidRPr="002B58F8">
        <w:fldChar w:fldCharType="end"/>
      </w:r>
      <w:bookmarkEnd w:id="1385"/>
      <w:r w:rsidRPr="002B58F8">
        <w:rPr>
          <w:i/>
          <w:iCs/>
        </w:rPr>
        <w:t>, Luật số </w:t>
      </w:r>
      <w:bookmarkStart w:id="1386" w:name="tvpllink_gidjgtcfts"/>
      <w:r w:rsidRPr="002B58F8">
        <w:rPr>
          <w:i/>
          <w:iCs/>
        </w:rPr>
        <w:fldChar w:fldCharType="begin"/>
      </w:r>
      <w:r w:rsidRPr="002B58F8">
        <w:rPr>
          <w:i/>
          <w:iCs/>
        </w:rPr>
        <w:instrText>HYPERLINK "https://thuvienphapluat.vn/van-ban/Bo-may-hanh-chinh/Luat-Cong-nghiep-quoc-phong-an-ninh-va-dong-vien-cong-nghiep-2024-555033.aspx" \t "_blank"</w:instrText>
      </w:r>
      <w:r w:rsidRPr="002B58F8">
        <w:rPr>
          <w:i/>
          <w:iCs/>
        </w:rPr>
      </w:r>
      <w:r w:rsidRPr="002B58F8">
        <w:rPr>
          <w:i/>
          <w:iCs/>
        </w:rPr>
        <w:fldChar w:fldCharType="separate"/>
      </w:r>
      <w:r w:rsidRPr="002B58F8">
        <w:rPr>
          <w:rStyle w:val="Hyperlink"/>
          <w:i/>
          <w:iCs/>
        </w:rPr>
        <w:t>38/2024/QH15</w:t>
      </w:r>
      <w:r w:rsidRPr="002B58F8">
        <w:fldChar w:fldCharType="end"/>
      </w:r>
      <w:bookmarkEnd w:id="1386"/>
      <w:r w:rsidRPr="002B58F8">
        <w:rPr>
          <w:i/>
          <w:iCs/>
        </w:rPr>
        <w:t>, Luật số </w:t>
      </w:r>
      <w:bookmarkStart w:id="1387" w:name="tvpllink_oxhukpkxue"/>
      <w:r w:rsidRPr="002B58F8">
        <w:rPr>
          <w:i/>
          <w:iCs/>
        </w:rPr>
        <w:fldChar w:fldCharType="begin"/>
      </w:r>
      <w:r w:rsidRPr="002B58F8">
        <w:rPr>
          <w:i/>
          <w:iCs/>
        </w:rPr>
        <w:instrText>HYPERLINK "https://thuvienphapluat.vn/van-ban/Bo-may-hanh-chinh/Luat-sua-doi-11-Luat-ve-quan-su-quoc-phong-2025-so-98-2025-QH15-662116.aspx" \t "_blank"</w:instrText>
      </w:r>
      <w:r w:rsidRPr="002B58F8">
        <w:rPr>
          <w:i/>
          <w:iCs/>
        </w:rPr>
      </w:r>
      <w:r w:rsidRPr="002B58F8">
        <w:rPr>
          <w:i/>
          <w:iCs/>
        </w:rPr>
        <w:fldChar w:fldCharType="separate"/>
      </w:r>
      <w:r w:rsidRPr="002B58F8">
        <w:rPr>
          <w:rStyle w:val="Hyperlink"/>
          <w:i/>
          <w:iCs/>
        </w:rPr>
        <w:t>98/2025/QH15</w:t>
      </w:r>
      <w:r w:rsidRPr="002B58F8">
        <w:fldChar w:fldCharType="end"/>
      </w:r>
      <w:bookmarkEnd w:id="1387"/>
      <w:r w:rsidRPr="002B58F8">
        <w:rPr>
          <w:i/>
          <w:iCs/>
        </w:rPr>
        <w:t>;</w:t>
      </w:r>
    </w:p>
    <w:p w14:paraId="3B370B3B" w14:textId="77777777" w:rsidR="002B58F8" w:rsidRPr="002B58F8" w:rsidRDefault="002B58F8" w:rsidP="009B7036">
      <w:pPr>
        <w:spacing w:after="0" w:line="240" w:lineRule="auto"/>
      </w:pPr>
      <w:r w:rsidRPr="002B58F8">
        <w:rPr>
          <w:i/>
          <w:iCs/>
        </w:rPr>
        <w:t>Căn cứ </w:t>
      </w:r>
      <w:bookmarkStart w:id="1388" w:name="tvpllink_fmprlyjvae"/>
      <w:r w:rsidRPr="002B58F8">
        <w:rPr>
          <w:i/>
          <w:iCs/>
        </w:rPr>
        <w:fldChar w:fldCharType="begin"/>
      </w:r>
      <w:r w:rsidRPr="002B58F8">
        <w:rPr>
          <w:i/>
          <w:iCs/>
        </w:rPr>
        <w:instrText>HYPERLINK "https://thuvienphapluat.vn/van-ban/Tai-nguyen-Moi-truong/Luat-Tinh-trang-khan-cap-2025-so-104-2025-QH15-633465.aspx" \t "_blank"</w:instrText>
      </w:r>
      <w:r w:rsidRPr="002B58F8">
        <w:rPr>
          <w:i/>
          <w:iCs/>
        </w:rPr>
      </w:r>
      <w:r w:rsidRPr="002B58F8">
        <w:rPr>
          <w:i/>
          <w:iCs/>
        </w:rPr>
        <w:fldChar w:fldCharType="separate"/>
      </w:r>
      <w:r w:rsidRPr="002B58F8">
        <w:rPr>
          <w:rStyle w:val="Hyperlink"/>
          <w:i/>
          <w:iCs/>
        </w:rPr>
        <w:t>Luật Tình trạng khẩn cấp số 104/2025/QH15</w:t>
      </w:r>
      <w:r w:rsidRPr="002B58F8">
        <w:fldChar w:fldCharType="end"/>
      </w:r>
      <w:bookmarkEnd w:id="1388"/>
      <w:r w:rsidRPr="002B58F8">
        <w:rPr>
          <w:i/>
          <w:iCs/>
        </w:rPr>
        <w:t>;</w:t>
      </w:r>
    </w:p>
    <w:p w14:paraId="49B69B11" w14:textId="77777777" w:rsidR="002B58F8" w:rsidRPr="002B58F8" w:rsidRDefault="002B58F8" w:rsidP="009B7036">
      <w:pPr>
        <w:spacing w:after="0" w:line="240" w:lineRule="auto"/>
      </w:pPr>
      <w:r w:rsidRPr="002B58F8">
        <w:rPr>
          <w:i/>
          <w:iCs/>
        </w:rPr>
        <w:t>Căn cứ </w:t>
      </w:r>
      <w:hyperlink r:id="rId114" w:tgtFrame="_blank" w:history="1">
        <w:r w:rsidRPr="002B58F8">
          <w:rPr>
            <w:rStyle w:val="Hyperlink"/>
            <w:i/>
            <w:iCs/>
          </w:rPr>
          <w:t>Luật Bảo vệ bí mật Nhà nước số 117/2025/QH15</w:t>
        </w:r>
      </w:hyperlink>
      <w:r w:rsidRPr="002B58F8">
        <w:rPr>
          <w:i/>
          <w:iCs/>
        </w:rPr>
        <w:t>;</w:t>
      </w:r>
    </w:p>
    <w:p w14:paraId="7D67C3B3" w14:textId="77777777" w:rsidR="002B58F8" w:rsidRPr="002B58F8" w:rsidRDefault="002B58F8" w:rsidP="009B7036">
      <w:pPr>
        <w:spacing w:after="0" w:line="240" w:lineRule="auto"/>
      </w:pPr>
      <w:r w:rsidRPr="002B58F8">
        <w:rPr>
          <w:i/>
          <w:iCs/>
        </w:rPr>
        <w:t>Căn cứ Nghị định số 01/2022/NĐ-CP của Chính phủ quy định chức năng, nhiệm vụ, quyền hạn và cơ cấu tổ chức của Bộ Quốc phòng, được sửa đổi, bổ sung bởi Nghị định số 03/2025/NĐ-CP của Chính phủ;</w:t>
      </w:r>
    </w:p>
    <w:p w14:paraId="10CB92C8" w14:textId="77777777" w:rsidR="002B58F8" w:rsidRPr="002B58F8" w:rsidRDefault="002B58F8" w:rsidP="009B7036">
      <w:pPr>
        <w:spacing w:after="0" w:line="240" w:lineRule="auto"/>
      </w:pPr>
      <w:r w:rsidRPr="002B58F8">
        <w:rPr>
          <w:i/>
          <w:iCs/>
        </w:rPr>
        <w:t>Căn cứ Nghị định số </w:t>
      </w:r>
      <w:hyperlink r:id="rId115" w:tgtFrame="_blank" w:history="1">
        <w:r w:rsidRPr="002B58F8">
          <w:rPr>
            <w:rStyle w:val="Hyperlink"/>
            <w:i/>
            <w:iCs/>
          </w:rPr>
          <w:t>217/2026/NĐ-CP</w:t>
        </w:r>
      </w:hyperlink>
      <w:r w:rsidRPr="002B58F8">
        <w:rPr>
          <w:i/>
          <w:iCs/>
        </w:rPr>
        <w:t> của Chính phủ quy định chi tiết một số điều của </w:t>
      </w:r>
      <w:hyperlink r:id="rId116" w:tgtFrame="_blank" w:history="1">
        <w:r w:rsidRPr="002B58F8">
          <w:rPr>
            <w:rStyle w:val="Hyperlink"/>
            <w:i/>
            <w:iCs/>
          </w:rPr>
          <w:t>Luật Xây dựng</w:t>
        </w:r>
      </w:hyperlink>
      <w:r w:rsidRPr="002B58F8">
        <w:rPr>
          <w:i/>
          <w:iCs/>
        </w:rPr>
        <w:t> về quản lý hoạt động xây dựng;</w:t>
      </w:r>
    </w:p>
    <w:p w14:paraId="6CCAB3BB" w14:textId="77777777" w:rsidR="002B58F8" w:rsidRPr="002B58F8" w:rsidRDefault="002B58F8" w:rsidP="009B7036">
      <w:pPr>
        <w:spacing w:after="0" w:line="240" w:lineRule="auto"/>
      </w:pPr>
      <w:r w:rsidRPr="002B58F8">
        <w:rPr>
          <w:i/>
          <w:iCs/>
        </w:rPr>
        <w:t>Căn cứ Nghị định số </w:t>
      </w:r>
      <w:bookmarkStart w:id="1389" w:name="tvpllink_pvihlvshwk"/>
      <w:r w:rsidRPr="002B58F8">
        <w:rPr>
          <w:i/>
          <w:iCs/>
        </w:rPr>
        <w:fldChar w:fldCharType="begin"/>
      </w:r>
      <w:r w:rsidRPr="002B58F8">
        <w:rPr>
          <w:i/>
          <w:iCs/>
        </w:rPr>
        <w:instrText>HYPERLINK "https://thuvienphapluat.vn/van-ban/Xay-dung-Do-thi/Nghi-dinh-206-2026-ND-CP-huong-dan-quan-ly-chi-phi-dau-tu-xay-dung-457659.aspx" \t "_blank"</w:instrText>
      </w:r>
      <w:r w:rsidRPr="002B58F8">
        <w:rPr>
          <w:i/>
          <w:iCs/>
        </w:rPr>
      </w:r>
      <w:r w:rsidRPr="002B58F8">
        <w:rPr>
          <w:i/>
          <w:iCs/>
        </w:rPr>
        <w:fldChar w:fldCharType="separate"/>
      </w:r>
      <w:r w:rsidRPr="002B58F8">
        <w:rPr>
          <w:rStyle w:val="Hyperlink"/>
          <w:i/>
          <w:iCs/>
        </w:rPr>
        <w:t>206/2026/NĐ-CP</w:t>
      </w:r>
      <w:r w:rsidRPr="002B58F8">
        <w:fldChar w:fldCharType="end"/>
      </w:r>
      <w:bookmarkEnd w:id="1389"/>
      <w:r w:rsidRPr="002B58F8">
        <w:rPr>
          <w:i/>
          <w:iCs/>
        </w:rPr>
        <w:t> của Chính phủ về quản lý chi phí đầu tư xây dựng;</w:t>
      </w:r>
    </w:p>
    <w:p w14:paraId="375E0C2A" w14:textId="77777777" w:rsidR="002B58F8" w:rsidRPr="002B58F8" w:rsidRDefault="002B58F8" w:rsidP="009B7036">
      <w:pPr>
        <w:spacing w:after="0" w:line="240" w:lineRule="auto"/>
      </w:pPr>
      <w:r w:rsidRPr="002B58F8">
        <w:rPr>
          <w:i/>
          <w:iCs/>
        </w:rPr>
        <w:t>Theo đề nghị của Chủ nhiệm Tổng cục Hậu cần - Kỹ thuật;</w:t>
      </w:r>
    </w:p>
    <w:p w14:paraId="2E056B38" w14:textId="77777777" w:rsidR="002B58F8" w:rsidRPr="002B58F8" w:rsidRDefault="002B58F8" w:rsidP="009B7036">
      <w:pPr>
        <w:spacing w:after="0" w:line="240" w:lineRule="auto"/>
      </w:pPr>
      <w:r w:rsidRPr="002B58F8">
        <w:rPr>
          <w:i/>
          <w:iCs/>
        </w:rPr>
        <w:t>Bộ trưởng Bộ Quốc phòng ban hành Thông tư quy định chi tiết và biện pháp thực hiện một số nội dung </w:t>
      </w:r>
      <w:hyperlink r:id="rId117" w:tgtFrame="_blank" w:history="1">
        <w:r w:rsidRPr="002B58F8">
          <w:rPr>
            <w:rStyle w:val="Hyperlink"/>
            <w:i/>
            <w:iCs/>
          </w:rPr>
          <w:t>Luật Xây dựng</w:t>
        </w:r>
      </w:hyperlink>
      <w:r w:rsidRPr="002B58F8">
        <w:rPr>
          <w:i/>
          <w:iCs/>
        </w:rPr>
        <w:t> thuộc phạm vi quản lý của Bộ Quốc phòng.</w:t>
      </w:r>
    </w:p>
    <w:p w14:paraId="20EF1385" w14:textId="77777777" w:rsidR="002B58F8" w:rsidRPr="002B58F8" w:rsidRDefault="002B58F8" w:rsidP="009B7036">
      <w:pPr>
        <w:spacing w:after="0" w:line="240" w:lineRule="auto"/>
      </w:pPr>
      <w:r w:rsidRPr="002B58F8">
        <w:rPr>
          <w:b/>
          <w:bCs/>
        </w:rPr>
        <w:t>Chương I</w:t>
      </w:r>
    </w:p>
    <w:p w14:paraId="0ECC966F" w14:textId="77777777" w:rsidR="002B58F8" w:rsidRPr="002B58F8" w:rsidRDefault="002B58F8" w:rsidP="009B7036">
      <w:pPr>
        <w:spacing w:after="0" w:line="240" w:lineRule="auto"/>
      </w:pPr>
      <w:r w:rsidRPr="002B58F8">
        <w:rPr>
          <w:b/>
          <w:bCs/>
        </w:rPr>
        <w:t>QUY ĐỊNH CHUNG</w:t>
      </w:r>
    </w:p>
    <w:p w14:paraId="59B3CDE1" w14:textId="77777777" w:rsidR="002B58F8" w:rsidRPr="002B58F8" w:rsidRDefault="002B58F8" w:rsidP="009B7036">
      <w:pPr>
        <w:spacing w:after="0" w:line="240" w:lineRule="auto"/>
      </w:pPr>
      <w:r w:rsidRPr="002B58F8">
        <w:rPr>
          <w:b/>
          <w:bCs/>
        </w:rPr>
        <w:t>Điều 1. Phạm vi điều chỉnh</w:t>
      </w:r>
    </w:p>
    <w:p w14:paraId="61EE1B5C" w14:textId="77777777" w:rsidR="002B58F8" w:rsidRPr="002B58F8" w:rsidRDefault="002B58F8" w:rsidP="009B7036">
      <w:pPr>
        <w:spacing w:after="0" w:line="240" w:lineRule="auto"/>
      </w:pPr>
      <w:r w:rsidRPr="002B58F8">
        <w:t>1. Thông tư này quy định chi tiết một số nội dung của </w:t>
      </w:r>
      <w:hyperlink r:id="rId118" w:tgtFrame="_blank" w:history="1">
        <w:r w:rsidRPr="002B58F8">
          <w:rPr>
            <w:rStyle w:val="Hyperlink"/>
          </w:rPr>
          <w:t>Luật Xây dựng số 135/2025/QH15</w:t>
        </w:r>
      </w:hyperlink>
      <w:r w:rsidRPr="002B58F8">
        <w:t> thuộc phạm vi quản lý của Bộ Quốc phòng, gồm:</w:t>
      </w:r>
    </w:p>
    <w:p w14:paraId="069C8479" w14:textId="77777777" w:rsidR="002B58F8" w:rsidRPr="002B58F8" w:rsidRDefault="002B58F8" w:rsidP="009B7036">
      <w:pPr>
        <w:spacing w:after="0" w:line="240" w:lineRule="auto"/>
      </w:pPr>
      <w:r w:rsidRPr="002B58F8">
        <w:t>a) Khoản 6 Điều 28 về thẩm định Báo cáo nghiên cứu khả thi, Báo cáo kinh tế - kỹ thuật;</w:t>
      </w:r>
    </w:p>
    <w:p w14:paraId="3D92C696" w14:textId="77777777" w:rsidR="002B58F8" w:rsidRPr="002B58F8" w:rsidRDefault="002B58F8" w:rsidP="009B7036">
      <w:pPr>
        <w:spacing w:after="0" w:line="240" w:lineRule="auto"/>
      </w:pPr>
      <w:r w:rsidRPr="002B58F8">
        <w:t>b) Khoản 5 Điều 29 về thẩm quyền, trình tự lập, thẩm định, phê duyệt, điều chỉnh thiết kế xây dựng sau khi dự án được phê duyệt;</w:t>
      </w:r>
    </w:p>
    <w:p w14:paraId="42D93DE9" w14:textId="77777777" w:rsidR="002B58F8" w:rsidRPr="002B58F8" w:rsidRDefault="002B58F8" w:rsidP="009B7036">
      <w:pPr>
        <w:spacing w:after="0" w:line="240" w:lineRule="auto"/>
      </w:pPr>
      <w:r w:rsidRPr="002B58F8">
        <w:t>c) Khoản 3 Điều 69 về thẩm quyền, trình tự, thủ tục đầu tư xây dựng công trình quốc phòng mà thông tin, tài liệu về công trình là bí mật nhà nước theo quyết định của cơ quan có thẩm quyền;</w:t>
      </w:r>
    </w:p>
    <w:p w14:paraId="2328F02F" w14:textId="77777777" w:rsidR="002B58F8" w:rsidRPr="002B58F8" w:rsidRDefault="002B58F8" w:rsidP="009B7036">
      <w:pPr>
        <w:spacing w:after="0" w:line="240" w:lineRule="auto"/>
      </w:pPr>
      <w:r w:rsidRPr="002B58F8">
        <w:t>d) Khoản 3 Điều 70 về thẩm quyền, trình tự, thủ tục đầu tư xây dựng công trình khẩn cấp, cấp bách phục vụ quốc phòng.</w:t>
      </w:r>
    </w:p>
    <w:p w14:paraId="7492FB0F" w14:textId="77777777" w:rsidR="002B58F8" w:rsidRPr="002B58F8" w:rsidRDefault="002B58F8" w:rsidP="009B7036">
      <w:pPr>
        <w:spacing w:after="0" w:line="240" w:lineRule="auto"/>
      </w:pPr>
      <w:r w:rsidRPr="002B58F8">
        <w:t>2. Thông tư này hướng dẫn biện pháp thực hiện một số nội dung </w:t>
      </w:r>
      <w:hyperlink r:id="rId119" w:tgtFrame="_blank" w:history="1">
        <w:r w:rsidRPr="002B58F8">
          <w:rPr>
            <w:rStyle w:val="Hyperlink"/>
          </w:rPr>
          <w:t>Luật Xây dựng số 135/2025/QH15</w:t>
        </w:r>
      </w:hyperlink>
      <w:r w:rsidRPr="002B58F8">
        <w:t> thuộc phạm vi quản lý của Bộ Quốc phòng, gồm:</w:t>
      </w:r>
    </w:p>
    <w:p w14:paraId="45B6734C" w14:textId="77777777" w:rsidR="002B58F8" w:rsidRPr="002B58F8" w:rsidRDefault="002B58F8" w:rsidP="009B7036">
      <w:pPr>
        <w:spacing w:after="0" w:line="240" w:lineRule="auto"/>
      </w:pPr>
      <w:r w:rsidRPr="002B58F8">
        <w:t>a) Nguyên tắc áp dụng mô hình thông tin công trình (BIM) trong hoạt động xây dựng;</w:t>
      </w:r>
    </w:p>
    <w:p w14:paraId="03720667" w14:textId="77777777" w:rsidR="002B58F8" w:rsidRPr="002B58F8" w:rsidRDefault="002B58F8" w:rsidP="009B7036">
      <w:pPr>
        <w:spacing w:after="0" w:line="240" w:lineRule="auto"/>
      </w:pPr>
      <w:r w:rsidRPr="002B58F8">
        <w:t>b) Thẩm định dự án đầu tư công là dự án quan trọng quốc gia, dự án có tiêu chí đáp ứng là dự án quan trọng quốc gia, dự án do Quốc hội, Chính phủ quyết định hoặc chấp thuận chủ trương đầu tư, giao Bộ Quốc phòng làm chủ đầu tư;</w:t>
      </w:r>
    </w:p>
    <w:p w14:paraId="486C3E16" w14:textId="77777777" w:rsidR="002B58F8" w:rsidRPr="002B58F8" w:rsidRDefault="002B58F8" w:rsidP="009B7036">
      <w:pPr>
        <w:spacing w:after="0" w:line="240" w:lineRule="auto"/>
      </w:pPr>
      <w:r w:rsidRPr="002B58F8">
        <w:t>c) Tổ chức kiểm tra công tác thẩm định của cơ quan chuyên môn về xây dựng.</w:t>
      </w:r>
    </w:p>
    <w:p w14:paraId="7B96B352" w14:textId="77777777" w:rsidR="002B58F8" w:rsidRPr="002B58F8" w:rsidRDefault="002B58F8" w:rsidP="009B7036">
      <w:pPr>
        <w:spacing w:after="0" w:line="240" w:lineRule="auto"/>
      </w:pPr>
      <w:r w:rsidRPr="002B58F8">
        <w:t>3. Đối với dự án đầu tư xây dựng công trình chiến đấu thực hiện theo quy định tại Thông tư số 40/2026/TT-BQP ngày 04 tháng 5 năm 2026 của Bộ trưởng Bộ Quốc phòng ban hành quy chế xây dựng công trình chiến đấu; dự án đầu tư xây dựng hệ thống trường bắn, thao trường huấn luyện thực hiện theo quy định tại Thông tư số 28/2021/TT-BQP ngày 01 tháng 3 năm 2021 ban hành quy chế quản lý đầu tư và điều hành, sử dụng hệ thống trường bắn, thao trường huấn luyện, được sửa đổi, bổ sung một số điều tại Thông tư số 35/2026/TT-BQP ngày 24 tháng 4 năm 2026; công trình, dự án nạo vét trong vùng nước cảng quân sự thực hiện theo quy định tại Thông tư số 15/2025/TT-BQP ngày 03 tháng 3 năm 2025 của Bộ trưởng Bộ Quốc phòng quy định về tổ chức, quản lý hoạt động nạo vét trong vùng nước cảng quân sự.</w:t>
      </w:r>
    </w:p>
    <w:p w14:paraId="5F6A4F1E" w14:textId="77777777" w:rsidR="002B58F8" w:rsidRPr="002B58F8" w:rsidRDefault="002B58F8" w:rsidP="009B7036">
      <w:pPr>
        <w:spacing w:after="0" w:line="240" w:lineRule="auto"/>
      </w:pPr>
      <w:r w:rsidRPr="002B58F8">
        <w:rPr>
          <w:b/>
          <w:bCs/>
        </w:rPr>
        <w:t>Điều 2. Đối tượng áp dụng</w:t>
      </w:r>
    </w:p>
    <w:p w14:paraId="0C6A1555" w14:textId="77777777" w:rsidR="002B58F8" w:rsidRPr="002B58F8" w:rsidRDefault="002B58F8" w:rsidP="009B7036">
      <w:pPr>
        <w:spacing w:after="0" w:line="240" w:lineRule="auto"/>
      </w:pPr>
      <w:r w:rsidRPr="002B58F8">
        <w:t>Thông tư này áp dụng đối với các cơ quan, đơn vị, tổ chức và cá nhân có liên quan đến hoạt động xây dựng thuộc phạm vi quản lý của Bộ Quốc phòng, gồm: Lập, thẩm tra, thẩm định, phê duyệt dự án đầu tư xây dựng, thiết kế xây dựng; khảo sát xây dựng; quản lý dự án; quản lý năng lực hoạt động xây dựng; quản lý chi phí đầu tư xây dựng.</w:t>
      </w:r>
    </w:p>
    <w:p w14:paraId="5CC112C7" w14:textId="77777777" w:rsidR="002B58F8" w:rsidRPr="002B58F8" w:rsidRDefault="002B58F8" w:rsidP="009B7036">
      <w:pPr>
        <w:spacing w:after="0" w:line="240" w:lineRule="auto"/>
      </w:pPr>
      <w:r w:rsidRPr="002B58F8">
        <w:rPr>
          <w:b/>
          <w:bCs/>
        </w:rPr>
        <w:t>Điều 3. Giải thích từ ngữ</w:t>
      </w:r>
    </w:p>
    <w:p w14:paraId="75FA3F45" w14:textId="77777777" w:rsidR="002B58F8" w:rsidRPr="002B58F8" w:rsidRDefault="002B58F8" w:rsidP="009B7036">
      <w:pPr>
        <w:spacing w:after="0" w:line="240" w:lineRule="auto"/>
      </w:pPr>
      <w:r w:rsidRPr="002B58F8">
        <w:t>Trong thông tư này, những từ ngữ dưới đây được hiểu như sau:</w:t>
      </w:r>
    </w:p>
    <w:p w14:paraId="1C5A3840" w14:textId="77777777" w:rsidR="002B58F8" w:rsidRPr="002B58F8" w:rsidRDefault="002B58F8" w:rsidP="009B7036">
      <w:pPr>
        <w:spacing w:after="0" w:line="240" w:lineRule="auto"/>
      </w:pPr>
      <w:r w:rsidRPr="002B58F8">
        <w:t>1. Cơ quan chuyên môn trực thuộc người quyết định đầu tư</w:t>
      </w:r>
    </w:p>
    <w:p w14:paraId="4C2C9E3B" w14:textId="77777777" w:rsidR="002B58F8" w:rsidRPr="002B58F8" w:rsidRDefault="002B58F8" w:rsidP="009B7036">
      <w:pPr>
        <w:spacing w:after="0" w:line="240" w:lineRule="auto"/>
      </w:pPr>
      <w:r w:rsidRPr="002B58F8">
        <w:lastRenderedPageBreak/>
        <w:t>a) Cơ quan chuyên môn trực thuộc Bộ trưởng Bộ Quốc phòng là Cục Tài chính/BQP hoặc cơ quan, tổ chức có chuyên môn phù hợp với tính chất, nội dung của dự án được Bộ trưởng Bộ Quốc phòng giao nhiệm vụ thẩm định;</w:t>
      </w:r>
    </w:p>
    <w:p w14:paraId="66BF1300" w14:textId="77777777" w:rsidR="002B58F8" w:rsidRPr="002B58F8" w:rsidRDefault="002B58F8" w:rsidP="009B7036">
      <w:pPr>
        <w:spacing w:after="0" w:line="240" w:lineRule="auto"/>
      </w:pPr>
      <w:r w:rsidRPr="002B58F8">
        <w:t>b) Cơ quan chuyên môn trực thuộc người đứng đầu đơn vị đầu mối Bộ Quốc phòng là cơ quan, tổ chức có chuyên môn phù hợp với tính chất, nội dung của dự án và được người đứng đầu đơn vị đầu mối Bộ Quốc phòng giao nhiệm vụ thẩm định.</w:t>
      </w:r>
    </w:p>
    <w:p w14:paraId="4B48D179" w14:textId="77777777" w:rsidR="002B58F8" w:rsidRPr="002B58F8" w:rsidRDefault="002B58F8" w:rsidP="009B7036">
      <w:pPr>
        <w:spacing w:after="0" w:line="240" w:lineRule="auto"/>
      </w:pPr>
      <w:r w:rsidRPr="002B58F8">
        <w:t>2. Cơ quan chuyên môn về xây dựng</w:t>
      </w:r>
    </w:p>
    <w:p w14:paraId="4398ED11" w14:textId="77777777" w:rsidR="002B58F8" w:rsidRPr="002B58F8" w:rsidRDefault="002B58F8" w:rsidP="009B7036">
      <w:pPr>
        <w:spacing w:after="0" w:line="240" w:lineRule="auto"/>
      </w:pPr>
      <w:r w:rsidRPr="002B58F8">
        <w:t>a) Cơ quan chuyên môn về xây dựng Bộ Quốc phòng là Cục Doanh trại/Tổng cục Hậu cần - Kỹ thuật;</w:t>
      </w:r>
    </w:p>
    <w:p w14:paraId="5CCB8469" w14:textId="77777777" w:rsidR="002B58F8" w:rsidRPr="002B58F8" w:rsidRDefault="002B58F8" w:rsidP="009B7036">
      <w:pPr>
        <w:spacing w:after="0" w:line="240" w:lineRule="auto"/>
      </w:pPr>
      <w:r w:rsidRPr="002B58F8">
        <w:t>b) Cơ quan chuyên môn về xây dựng của đơn vị đầu mối Bộ Quốc phòng là Cơ quan Hậu cần - Kỹ thuật (Hậu cần), hoặc cơ quan chuyên môn thuộc quyền được Thủ trưởng đơn vị đầu mối Bộ Quốc phòng giao nhiệm vụ quản lý xây dựng;</w:t>
      </w:r>
    </w:p>
    <w:p w14:paraId="06A384D1" w14:textId="77777777" w:rsidR="002B58F8" w:rsidRPr="002B58F8" w:rsidRDefault="002B58F8" w:rsidP="009B7036">
      <w:pPr>
        <w:spacing w:after="0" w:line="240" w:lineRule="auto"/>
      </w:pPr>
      <w:r w:rsidRPr="002B58F8">
        <w:t>c) Cơ quan chuyên môn về xây dựng của Bộ Chỉ huy quân sự cấp tỉnh, sư đoàn và tương đương là cơ quan Hậu cần - Kỹ thuật hoặc cơ quan chuyên môn thuộc quyền được Thủ trưởng Bộ Chỉ huy quân sự cấp tỉnh, sư đoàn và tương đương giao nhiệm vụ quản lý xây dựng.</w:t>
      </w:r>
    </w:p>
    <w:p w14:paraId="4A2B0324" w14:textId="77777777" w:rsidR="002B58F8" w:rsidRPr="002B58F8" w:rsidRDefault="002B58F8" w:rsidP="009B7036">
      <w:pPr>
        <w:spacing w:after="0" w:line="240" w:lineRule="auto"/>
      </w:pPr>
      <w:r w:rsidRPr="002B58F8">
        <w:t>3. Người đề nghị thẩm định</w:t>
      </w:r>
    </w:p>
    <w:p w14:paraId="6F246546" w14:textId="77777777" w:rsidR="002B58F8" w:rsidRPr="002B58F8" w:rsidRDefault="002B58F8" w:rsidP="009B7036">
      <w:pPr>
        <w:spacing w:after="0" w:line="240" w:lineRule="auto"/>
      </w:pPr>
      <w:r w:rsidRPr="002B58F8">
        <w:t>a) Dự án do Bộ trưởng Bộ Quốc phòng quyết định đầu tư, người đề nghị thẩm định là người đứng đầu đơn vị đầu mối trực thuộc Bộ Quốc phòng;</w:t>
      </w:r>
    </w:p>
    <w:p w14:paraId="624E2F88" w14:textId="77777777" w:rsidR="002B58F8" w:rsidRPr="002B58F8" w:rsidRDefault="002B58F8" w:rsidP="009B7036">
      <w:pPr>
        <w:spacing w:after="0" w:line="240" w:lineRule="auto"/>
      </w:pPr>
      <w:r w:rsidRPr="002B58F8">
        <w:t>b) Dự án do người đứng đầu đơn vị đầu mối trực thuộc Bộ Quốc phòng quyết định đầu tư, người đề nghị thẩm định là chủ đầu tư hoặc đại diện chủ đầu tư.</w:t>
      </w:r>
    </w:p>
    <w:p w14:paraId="6C824D0B" w14:textId="77777777" w:rsidR="002B58F8" w:rsidRPr="002B58F8" w:rsidRDefault="002B58F8" w:rsidP="009B7036">
      <w:pPr>
        <w:spacing w:after="0" w:line="240" w:lineRule="auto"/>
      </w:pPr>
      <w:r w:rsidRPr="002B58F8">
        <w:rPr>
          <w:b/>
          <w:bCs/>
        </w:rPr>
        <w:t>Điều 4. Nguyên tắc áp dụng mô hình thông tin công trình (BIM) trong hoạt động xây dựng</w:t>
      </w:r>
    </w:p>
    <w:p w14:paraId="5DD29AA0" w14:textId="77777777" w:rsidR="002B58F8" w:rsidRPr="002B58F8" w:rsidRDefault="002B58F8" w:rsidP="009B7036">
      <w:pPr>
        <w:spacing w:after="0" w:line="240" w:lineRule="auto"/>
      </w:pPr>
      <w:r w:rsidRPr="002B58F8">
        <w:t>1. Việc áp dụng BIM trong hoạt động xây dựng thực hiện theo quy định tại Điều 8 Nghị định số 217/2026/NĐ-CP ngày 19/6/2026 của Chính phủ quy định chi tiết một số điều của </w:t>
      </w:r>
      <w:hyperlink r:id="rId120" w:tgtFrame="_blank" w:history="1">
        <w:r w:rsidRPr="002B58F8">
          <w:rPr>
            <w:rStyle w:val="Hyperlink"/>
          </w:rPr>
          <w:t>Luật Xây dựng</w:t>
        </w:r>
      </w:hyperlink>
      <w:r w:rsidRPr="002B58F8">
        <w:t> về quản lý hoạt động xây dựng, hướng dẫn của Bộ Xây dựng và các tiêu chuẩn có liên quan. Với công trình cần bảo đảm bí mật nhà nước, việc áp dụng BIM phải tuân thủ quy định của pháp luật về bảo vệ bí mật nhà nước.</w:t>
      </w:r>
    </w:p>
    <w:p w14:paraId="7382E13C" w14:textId="77777777" w:rsidR="002B58F8" w:rsidRPr="002B58F8" w:rsidRDefault="002B58F8" w:rsidP="009B7036">
      <w:pPr>
        <w:spacing w:after="0" w:line="240" w:lineRule="auto"/>
      </w:pPr>
      <w:r w:rsidRPr="002B58F8">
        <w:t>2. Việc áp dụng BIM trong các giai đoạn của dự án thực hiện như sau:</w:t>
      </w:r>
    </w:p>
    <w:p w14:paraId="7F07B753" w14:textId="77777777" w:rsidR="002B58F8" w:rsidRPr="002B58F8" w:rsidRDefault="002B58F8" w:rsidP="009B7036">
      <w:pPr>
        <w:spacing w:after="0" w:line="240" w:lineRule="auto"/>
      </w:pPr>
      <w:r w:rsidRPr="002B58F8">
        <w:t>a) Giai đoạn thiết kế tại Báo cáo nghiên cứu khả thi: Mức độ phát triển thông tin hình học (LOD) của các cấu kiện trong mô hình BIM từ 200 trở lên; trích xuất các bản vẽ chính (bản vẽ 2D và 3D) từ mô hình BIM phục vụ công tác thẩm tra (nếu có), thẩm định;</w:t>
      </w:r>
    </w:p>
    <w:p w14:paraId="6610E728" w14:textId="77777777" w:rsidR="002B58F8" w:rsidRPr="002B58F8" w:rsidRDefault="002B58F8" w:rsidP="009B7036">
      <w:pPr>
        <w:spacing w:after="0" w:line="240" w:lineRule="auto"/>
      </w:pPr>
      <w:r w:rsidRPr="002B58F8">
        <w:t>b) Giai đoạn thiết kế xây dựng triển khai sau khi dự án được duyệt: LOD của các cấu kiện trong mô hình BIM từ 300 trở lên; kiểm tra, đánh giá các va chạm chính trong thiết kế; trích xuất các bản vẽ (bản vẽ 2D, 3D) và khối lượng chính từ mô hình BIM phục vụ công tác thẩm tra (nếu có), thẩm định;</w:t>
      </w:r>
    </w:p>
    <w:p w14:paraId="3180DB0C" w14:textId="77777777" w:rsidR="002B58F8" w:rsidRPr="002B58F8" w:rsidRDefault="002B58F8" w:rsidP="009B7036">
      <w:pPr>
        <w:spacing w:after="0" w:line="240" w:lineRule="auto"/>
      </w:pPr>
      <w:r w:rsidRPr="002B58F8">
        <w:t>c) Giai đoạn thi công xây dựng: Chủ đầu tư sử dụng mô hình BIM được phê duyệt kèm theo hồ sơ thiết kế xây dựng để chỉ đạo nhà thầu thi công hoặc tổ chức, cá nhân được chủ đầu tư thuê cập nhật các điều chỉnh trong quá trình thi công xây dựng làm cơ sở phê duyệt hồ sơ hoàn công và tổ chức nghiệm thu, bàn giao công trình. Mức độ LOD của các cấu kiện trong mô hình BIM từ 300 trở lên.</w:t>
      </w:r>
    </w:p>
    <w:p w14:paraId="37603C51" w14:textId="77777777" w:rsidR="002B58F8" w:rsidRPr="002B58F8" w:rsidRDefault="002B58F8" w:rsidP="009B7036">
      <w:pPr>
        <w:spacing w:after="0" w:line="240" w:lineRule="auto"/>
      </w:pPr>
      <w:r w:rsidRPr="002B58F8">
        <w:t>3. Chi phí áp dụng BIM xác định bằng dự toán chi phí theo đề cương, nhiệm vụ từng giai đoạn của dự án phù hợp Nghị định số </w:t>
      </w:r>
      <w:bookmarkStart w:id="1390" w:name="tvpllink_pvihlvshwk_1"/>
      <w:r w:rsidRPr="002B58F8">
        <w:fldChar w:fldCharType="begin"/>
      </w:r>
      <w:r w:rsidRPr="002B58F8">
        <w:instrText>HYPERLINK "https://thuvienphapluat.vn/van-ban/Xay-dung-Do-thi/Nghi-dinh-206-2026-ND-CP-huong-dan-quan-ly-chi-phi-dau-tu-xay-dung-457659.aspx" \t "_blank"</w:instrText>
      </w:r>
      <w:r w:rsidRPr="002B58F8">
        <w:fldChar w:fldCharType="separate"/>
      </w:r>
      <w:r w:rsidRPr="002B58F8">
        <w:rPr>
          <w:rStyle w:val="Hyperlink"/>
        </w:rPr>
        <w:t>206/2026/NĐ-CP</w:t>
      </w:r>
      <w:r w:rsidRPr="002B58F8">
        <w:fldChar w:fldCharType="end"/>
      </w:r>
      <w:bookmarkEnd w:id="1390"/>
      <w:r w:rsidRPr="002B58F8">
        <w:t> ngày 15/6/2026 của Chính phủ về quản lý chi phí đầu tư xây dựng và hướng dẫn của Bộ Xây dựng.</w:t>
      </w:r>
    </w:p>
    <w:p w14:paraId="01F6CAEB" w14:textId="77777777" w:rsidR="002B58F8" w:rsidRPr="002B58F8" w:rsidRDefault="002B58F8" w:rsidP="009B7036">
      <w:pPr>
        <w:spacing w:after="0" w:line="240" w:lineRule="auto"/>
      </w:pPr>
      <w:r w:rsidRPr="002B58F8">
        <w:rPr>
          <w:b/>
          <w:bCs/>
        </w:rPr>
        <w:t>Chương II</w:t>
      </w:r>
    </w:p>
    <w:p w14:paraId="73D34487" w14:textId="77777777" w:rsidR="002B58F8" w:rsidRPr="002B58F8" w:rsidRDefault="002B58F8" w:rsidP="009B7036">
      <w:pPr>
        <w:spacing w:after="0" w:line="240" w:lineRule="auto"/>
      </w:pPr>
      <w:r w:rsidRPr="002B58F8">
        <w:rPr>
          <w:b/>
          <w:bCs/>
        </w:rPr>
        <w:t>THẨM ĐỊNH DỰ ÁN VÀ QUYẾT ĐỊNH ĐẦU TƯ XÂY DỰNG</w:t>
      </w:r>
    </w:p>
    <w:p w14:paraId="0AF8E0DD" w14:textId="77777777" w:rsidR="002B58F8" w:rsidRPr="002B58F8" w:rsidRDefault="002B58F8" w:rsidP="009B7036">
      <w:pPr>
        <w:spacing w:after="0" w:line="240" w:lineRule="auto"/>
      </w:pPr>
      <w:r w:rsidRPr="002B58F8">
        <w:rPr>
          <w:b/>
          <w:bCs/>
        </w:rPr>
        <w:t>Điều 5. Thẩm định Báo cáo nghiên cứu khả thi, Báo cáo kinh tế - kỹ thuật của người quyết định đầu tư</w:t>
      </w:r>
    </w:p>
    <w:p w14:paraId="08D74565" w14:textId="77777777" w:rsidR="002B58F8" w:rsidRPr="002B58F8" w:rsidRDefault="002B58F8" w:rsidP="009B7036">
      <w:pPr>
        <w:spacing w:after="0" w:line="240" w:lineRule="auto"/>
      </w:pPr>
      <w:r w:rsidRPr="002B58F8">
        <w:t>1. Đối với dự án đầu tư công, người quyết định đầu tư giao cơ quan chuyên môn trực thuộc (trừ dự án có yêu cầu thành lập Hội đồng thẩm định) chủ trì thẩm định Báo cáo nghiên cứu khả thi, Báo cáo kinh tế - kỹ thuật các nội dung quy định tại khoản 3 Điều 26 Luật Xây dựng số 135/2025/QH15; tổng hợp kết quả thẩm định của cơ quan chuyên môn về xây dựng theo phân cấp (trừ dự án chỉ yêu cầu lập Báo cáo kinh tế - kỹ thuật theo quy định tại khoản 2 Điều 23 Luật Xây dựng số 135/2025/QH15) và ý kiến của các cơ quan chức năng quản lý ngành, lĩnh vực liên quan (nếu có). Báo cáo người quyết định đầu tư phê duyệt theo quy định của pháp luật về đầu tư công.</w:t>
      </w:r>
    </w:p>
    <w:p w14:paraId="458DF5A1" w14:textId="77777777" w:rsidR="002B58F8" w:rsidRPr="002B58F8" w:rsidRDefault="002B58F8" w:rsidP="009B7036">
      <w:pPr>
        <w:spacing w:after="0" w:line="240" w:lineRule="auto"/>
      </w:pPr>
      <w:r w:rsidRPr="002B58F8">
        <w:t>2. Đối với dự án đầu tư kinh doanh của doanh nghiệp quốc phòng, người quyết định đầu tư tổ chức thẩm định nội dung quy định tại các điểm a, c, d và h khoản 3 Điều 26 Luật Xây dựng số 135/2025/QH15; tổng hợp kết quả thẩm định của cơ quan chuyên môn về xây dựng theo quy định tại khoản 6 Điều 26 Luật Xây dựng số 135/2025/QH15 và các yêu cầu, quy định khác của pháp luật có liên quan làm cơ sở phê duyệt.</w:t>
      </w:r>
    </w:p>
    <w:p w14:paraId="7214F555" w14:textId="77777777" w:rsidR="002B58F8" w:rsidRPr="002B58F8" w:rsidRDefault="002B58F8" w:rsidP="009B7036">
      <w:pPr>
        <w:spacing w:after="0" w:line="240" w:lineRule="auto"/>
      </w:pPr>
      <w:r w:rsidRPr="002B58F8">
        <w:t>3. Đối với dự án PPP, việc thẩm định Báo cáo nghiên cứu khả thi, Báo cáo kinh tế - kỹ thuật của cơ quan có thẩm quyền thực hiện theo quy định của pháp luật về đầu tư theo phương thức đối tác công tư và quy định tại khoản 6 Điều 26 Luật Xây dựng số 135/2025/QH15 làm cơ sở phê duyệt.</w:t>
      </w:r>
    </w:p>
    <w:p w14:paraId="2914A189" w14:textId="77777777" w:rsidR="002B58F8" w:rsidRPr="002B58F8" w:rsidRDefault="002B58F8" w:rsidP="009B7036">
      <w:pPr>
        <w:spacing w:after="0" w:line="240" w:lineRule="auto"/>
      </w:pPr>
      <w:r w:rsidRPr="002B58F8">
        <w:lastRenderedPageBreak/>
        <w:t>4. Theo yêu cầu riêng của từng dự án, cơ quan chuyên môn trực thuộc người quyết định đầu tư tổ chức lấy ý kiến thẩm định hoặc tham gia của các cơ quan liên quan phù hợp với quy định của pháp luật về hoạt động xây dựng, đầu tư, đầu tư công, đầu tư PPP làm cơ sở xem xét, thẩm định Báo cáo nghiên cứu khả thi.</w:t>
      </w:r>
    </w:p>
    <w:p w14:paraId="1785CEBA" w14:textId="77777777" w:rsidR="002B58F8" w:rsidRPr="002B58F8" w:rsidRDefault="002B58F8" w:rsidP="009B7036">
      <w:pPr>
        <w:spacing w:after="0" w:line="240" w:lineRule="auto"/>
      </w:pPr>
      <w:r w:rsidRPr="002B58F8">
        <w:t>5. Đối với dự án đầu tư xây dựng có sử dụng công nghệ hạn chế chuyển giao hoặc dự án đầu tư xây dựng có nguy cơ tác động xấu đến môi trường có sử dụng công nghệ phải được thẩm định hoặc tham gia ý kiến về công nghệ theo quy định của pháp luật về chuyển giao công nghệ của cơ quan chuyên môn quản lý ngành, lĩnh vực có liên quan; kết quả phải được tổng hợp để báo cáo người quyết định đầu tư phê duyệt.</w:t>
      </w:r>
    </w:p>
    <w:p w14:paraId="035873C4" w14:textId="77777777" w:rsidR="002B58F8" w:rsidRPr="002B58F8" w:rsidRDefault="002B58F8" w:rsidP="009B7036">
      <w:pPr>
        <w:spacing w:after="0" w:line="240" w:lineRule="auto"/>
      </w:pPr>
      <w:r w:rsidRPr="002B58F8">
        <w:t>6. Nội dung báo cáo thẩm định thực hiện theo quy định tại </w:t>
      </w:r>
      <w:bookmarkStart w:id="1391" w:name="bieumau_ms_7_pl_1_nd_217_2026"/>
      <w:r w:rsidRPr="002B58F8">
        <w:t>Mẫu số 07 Phụ lục I</w:t>
      </w:r>
      <w:bookmarkEnd w:id="1391"/>
      <w:r w:rsidRPr="002B58F8">
        <w:t> kèm theo Nghị định số </w:t>
      </w:r>
      <w:bookmarkStart w:id="1392" w:name="tvpllink_jxhxrkhtyo_1"/>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392"/>
      <w:r w:rsidRPr="002B58F8">
        <w:t> của Chính phủ.</w:t>
      </w:r>
    </w:p>
    <w:p w14:paraId="735DD089" w14:textId="77777777" w:rsidR="002B58F8" w:rsidRPr="002B58F8" w:rsidRDefault="002B58F8" w:rsidP="009B7036">
      <w:pPr>
        <w:spacing w:after="0" w:line="240" w:lineRule="auto"/>
      </w:pPr>
      <w:r w:rsidRPr="002B58F8">
        <w:rPr>
          <w:b/>
          <w:bCs/>
        </w:rPr>
        <w:t>Điều 6. Thẩm định Báo cáo nghiên cứu khả thi của cơ quan chuyên môn về xây dựng; hội đồng thẩm định</w:t>
      </w:r>
    </w:p>
    <w:p w14:paraId="711609A8" w14:textId="77777777" w:rsidR="002B58F8" w:rsidRPr="002B58F8" w:rsidRDefault="002B58F8" w:rsidP="009B7036">
      <w:pPr>
        <w:spacing w:after="0" w:line="240" w:lineRule="auto"/>
      </w:pPr>
      <w:r w:rsidRPr="002B58F8">
        <w:t>1. Cơ quan chuyên môn về xây dựng</w:t>
      </w:r>
    </w:p>
    <w:p w14:paraId="757D75D4" w14:textId="77777777" w:rsidR="002B58F8" w:rsidRPr="002B58F8" w:rsidRDefault="002B58F8" w:rsidP="009B7036">
      <w:pPr>
        <w:spacing w:after="0" w:line="240" w:lineRule="auto"/>
      </w:pPr>
      <w:r w:rsidRPr="002B58F8">
        <w:t>a) Cơ quan chuyên môn về xây dựng Bộ Quốc phòng thẩm định các dự án đầu tư công do Bộ trưởng Bộ Quốc phòng quyết định đầu tư, dự án PPP, dự án đầu tư kinh doanh của doanh nghiệp quốc phòng có quy mô lớn hoặc có công trình ảnh hưởng lớn đến an toàn, lợi ích cộng đồng thuộc danh mục quy định tại </w:t>
      </w:r>
      <w:bookmarkStart w:id="1393" w:name="bieumau_pl_4_pl_1_nd_217_2026"/>
      <w:r w:rsidRPr="002B58F8">
        <w:t>Phụ lục IV</w:t>
      </w:r>
      <w:bookmarkEnd w:id="1393"/>
      <w:r w:rsidRPr="002B58F8">
        <w:t> kèm theo Nghị định số </w:t>
      </w:r>
      <w:bookmarkStart w:id="1394" w:name="tvpllink_jxhxrkhtyo_2"/>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394"/>
      <w:r w:rsidRPr="002B58F8">
        <w:t> của Chính phủ;</w:t>
      </w:r>
    </w:p>
    <w:p w14:paraId="691E3355" w14:textId="77777777" w:rsidR="002B58F8" w:rsidRPr="002B58F8" w:rsidRDefault="002B58F8" w:rsidP="009B7036">
      <w:pPr>
        <w:spacing w:after="0" w:line="240" w:lineRule="auto"/>
      </w:pPr>
      <w:r w:rsidRPr="002B58F8">
        <w:t>b) Cơ quan chuyên môn về xây dựng của đơn vị đầu mối Bộ Quốc phòng thẩm định các dự án còn lại (trừ dự án chỉ yêu cầu lập Báo cáo kinh tế - kỹ thuật);</w:t>
      </w:r>
    </w:p>
    <w:p w14:paraId="46A444AE" w14:textId="77777777" w:rsidR="002B58F8" w:rsidRPr="002B58F8" w:rsidRDefault="002B58F8" w:rsidP="009B7036">
      <w:pPr>
        <w:spacing w:after="0" w:line="240" w:lineRule="auto"/>
      </w:pPr>
      <w:r w:rsidRPr="002B58F8">
        <w:t>c) Nội dung thẩm định của cơ quan chuyên môn về xây dựng thực hiện theo quy định tại khoản 4 Điều 27 Luật Xây dựng số 135/2025/QH15 và các quy định pháp luật khác có liên quan. Công trình thuộc dự án đầu tư xây dựng theo quy định tại khoản 5 Điều 26 Luật Xây dựng số 135/2025/QH15 trước khi trình thẩm định tại cơ quan chuyên môn về xây dựng phải được tổ chức, cá nhân có đủ năng lực, kinh nghiệm về hoạt động xây dựng theo quy định của pháp luật thẩm tra thiết kế xây dựng;</w:t>
      </w:r>
    </w:p>
    <w:p w14:paraId="26EBAA45" w14:textId="77777777" w:rsidR="002B58F8" w:rsidRPr="002B58F8" w:rsidRDefault="002B58F8" w:rsidP="009B7036">
      <w:pPr>
        <w:spacing w:after="0" w:line="240" w:lineRule="auto"/>
      </w:pPr>
      <w:r w:rsidRPr="002B58F8">
        <w:t>d) Thời gian thẩm định tại cơ quan chuyên môn về xây dựng thực hiện theo quy định tại Điều 37 Nghị định số 217/2026/NĐ-CP của Chính phủ;</w:t>
      </w:r>
    </w:p>
    <w:p w14:paraId="39EFD17D" w14:textId="77777777" w:rsidR="002B58F8" w:rsidRPr="002B58F8" w:rsidRDefault="002B58F8" w:rsidP="009B7036">
      <w:pPr>
        <w:spacing w:after="0" w:line="240" w:lineRule="auto"/>
      </w:pPr>
      <w:r w:rsidRPr="002B58F8">
        <w:t>đ) Trường hợp cơ quan chuyên môn về xây dựng chủ trì thẩm định báo cáo nghiên cứu khả thi, báo cáo kinh tế - kỹ thuật, nội dung thẩm định thực hiện theo quy định tại khoản 1, 2, 3, 4, 5 Điều 5 và điểm c khoản 1 Điều 6 Thông tư này; tổng hợp kết quả thẩm định, báo cáo người quyết định đầu tư phê duyệt; báo cáo thẩm định thực hiện theo </w:t>
      </w:r>
      <w:bookmarkStart w:id="1395" w:name="bieumau_ms_7_pl_1_nd_217_2026_1"/>
      <w:r w:rsidRPr="002B58F8">
        <w:t>Mẫu số 07 Phụ lục I</w:t>
      </w:r>
      <w:bookmarkEnd w:id="1395"/>
      <w:r w:rsidRPr="002B58F8">
        <w:t> kèm theo Nghị định số </w:t>
      </w:r>
      <w:bookmarkStart w:id="1396" w:name="tvpllink_jxhxrkhtyo_3"/>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396"/>
      <w:r w:rsidRPr="002B58F8">
        <w:t> của Chính phủ.</w:t>
      </w:r>
    </w:p>
    <w:p w14:paraId="404479A2" w14:textId="77777777" w:rsidR="002B58F8" w:rsidRPr="002B58F8" w:rsidRDefault="002B58F8" w:rsidP="009B7036">
      <w:pPr>
        <w:spacing w:after="0" w:line="240" w:lineRule="auto"/>
      </w:pPr>
      <w:r w:rsidRPr="002B58F8">
        <w:t>2. Hội đồng thẩm định</w:t>
      </w:r>
    </w:p>
    <w:p w14:paraId="1DFB11CC" w14:textId="77777777" w:rsidR="002B58F8" w:rsidRPr="002B58F8" w:rsidRDefault="002B58F8" w:rsidP="009B7036">
      <w:pPr>
        <w:spacing w:after="0" w:line="240" w:lineRule="auto"/>
      </w:pPr>
      <w:r w:rsidRPr="002B58F8">
        <w:t>a) Đối với dự án quy định tại điểm b khoản 2 Điều 1 Thông tư này, Bộ trưởng Bộ Quốc phòng thành lập Hội đồng thẩm định theo quy định tại Điều 34 Nghị định số 217/2026/NĐ-CP để thẩm định Báo cáo nghiên cứu khả thi đầu tư xây dựng. Hội đồng thẩm định thực hiện đồng thời nội dung thẩm định của cơ quan chuyên môn trực thuộc Bộ trưởng Bộ Quốc phòng và cơ quan chuyên môn về xây dựng Bộ Quốc phòng;</w:t>
      </w:r>
    </w:p>
    <w:p w14:paraId="43E67FB3" w14:textId="77777777" w:rsidR="002B58F8" w:rsidRPr="002B58F8" w:rsidRDefault="002B58F8" w:rsidP="009B7036">
      <w:pPr>
        <w:spacing w:after="0" w:line="240" w:lineRule="auto"/>
      </w:pPr>
      <w:r w:rsidRPr="002B58F8">
        <w:t>b) Thành phần Hội đồng thẩm định gồm: Chủ tịch, các phó chủ tịch, các thành viên hội đồng là đại diện các bộ, ngành, địa phương và cơ quan có liên quan tùy theo tính chất dự án. Cơ quan chuyên môn về xây dựng Bộ Quốc phòng là cơ quan thường trực hội đồng;</w:t>
      </w:r>
    </w:p>
    <w:p w14:paraId="7CBDBF87" w14:textId="77777777" w:rsidR="002B58F8" w:rsidRPr="002B58F8" w:rsidRDefault="002B58F8" w:rsidP="009B7036">
      <w:pPr>
        <w:spacing w:after="0" w:line="240" w:lineRule="auto"/>
      </w:pPr>
      <w:r w:rsidRPr="002B58F8">
        <w:t>c) Nhiệm vụ, quyền hạn của Hội đồng thẩm định và cơ quan thường trực hội đồng thẩm định thực hiện theo quy định tại các khoản 3, 4, 5, 6, 7, 8 và 9 Điều 34 Nghị định số 217/2026/NĐ-CP;</w:t>
      </w:r>
    </w:p>
    <w:p w14:paraId="1669A584" w14:textId="77777777" w:rsidR="002B58F8" w:rsidRPr="002B58F8" w:rsidRDefault="002B58F8" w:rsidP="009B7036">
      <w:pPr>
        <w:spacing w:after="0" w:line="240" w:lineRule="auto"/>
      </w:pPr>
      <w:r w:rsidRPr="002B58F8">
        <w:t>d) Cơ quan thường trực hội đồng đóng dấu thẩm định hồ sơ thiết kế xây dựng tại báo cáo nghiên cứu khả thi theo quy định tại điểm e khoản 3 Điều này.</w:t>
      </w:r>
    </w:p>
    <w:p w14:paraId="6DFF7C03" w14:textId="77777777" w:rsidR="002B58F8" w:rsidRPr="002B58F8" w:rsidRDefault="002B58F8" w:rsidP="009B7036">
      <w:pPr>
        <w:spacing w:after="0" w:line="240" w:lineRule="auto"/>
      </w:pPr>
      <w:r w:rsidRPr="002B58F8">
        <w:t>3. Trình tự, thủ tục, hồ sơ trình thẩm định</w:t>
      </w:r>
    </w:p>
    <w:p w14:paraId="7D456EBB" w14:textId="77777777" w:rsidR="002B58F8" w:rsidRPr="002B58F8" w:rsidRDefault="002B58F8" w:rsidP="009B7036">
      <w:pPr>
        <w:spacing w:after="0" w:line="240" w:lineRule="auto"/>
      </w:pPr>
      <w:r w:rsidRPr="002B58F8">
        <w:t>a) Người đề nghị thẩm định theo quy định tại khoản 3 Điều 3 gửi Tờ trình theo </w:t>
      </w:r>
      <w:bookmarkStart w:id="1397" w:name="bieumau_ms_1_pl_1_nd_217_2026"/>
      <w:r w:rsidRPr="002B58F8">
        <w:t>Mẫu số 01 Phụ lục I</w:t>
      </w:r>
      <w:bookmarkEnd w:id="1397"/>
      <w:r w:rsidRPr="002B58F8">
        <w:t> kèm theo Nghị định số </w:t>
      </w:r>
      <w:bookmarkStart w:id="1398" w:name="tvpllink_jxhxrkhtyo_4"/>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398"/>
      <w:r w:rsidRPr="002B58F8">
        <w:t> đến người quyết định đầu tư, đồng thời gửi hồ sơ đến cơ quan chuyên môn về xây dựng theo hình thức: Trực tiếp tại bộ phận văn thư và trực tuyến qua hệ thống quản lý văn bản của Bộ Quốc phòng;</w:t>
      </w:r>
    </w:p>
    <w:p w14:paraId="6BB5EEA5" w14:textId="77777777" w:rsidR="002B58F8" w:rsidRPr="002B58F8" w:rsidRDefault="002B58F8" w:rsidP="009B7036">
      <w:pPr>
        <w:spacing w:after="0" w:line="240" w:lineRule="auto"/>
      </w:pPr>
      <w:r w:rsidRPr="002B58F8">
        <w:t>b) Hồ sơ trình thẩm định gồm: Hồ sơ báo cáo nghiên cứu khả thi được lập theo quy định tại Điều 29 Nghị định số 217/2026/NĐ-CP, văn bản pháp lý kèm theo được quy định tại Điều 35 Nghị định số 217/2026/NĐ-CP và các tài liệu có liên quan;</w:t>
      </w:r>
    </w:p>
    <w:p w14:paraId="3D9133BE" w14:textId="77777777" w:rsidR="002B58F8" w:rsidRPr="002B58F8" w:rsidRDefault="002B58F8" w:rsidP="009B7036">
      <w:pPr>
        <w:spacing w:after="0" w:line="240" w:lineRule="auto"/>
      </w:pPr>
      <w:r w:rsidRPr="002B58F8">
        <w:t>c) Trong thời hạn 03 ngày làm việc sau khi tiếp nhận hồ sơ trình thẩm định, cơ quan chuyên môn về xây dựng có trách nhiệm xem xét, gửi văn bản (không quá 01 lần) yêu cầu bổ sung thành phần hồ sơ trình thẩm định hoặc từ chối tiếp nhận thẩm định trong trường hợp xác định nội dung trong hồ sơ trình thẩm định khác với nội dung nêu tại Tờ trình thẩm định;</w:t>
      </w:r>
    </w:p>
    <w:p w14:paraId="067AC6FC" w14:textId="77777777" w:rsidR="002B58F8" w:rsidRPr="002B58F8" w:rsidRDefault="002B58F8" w:rsidP="009B7036">
      <w:pPr>
        <w:spacing w:after="0" w:line="240" w:lineRule="auto"/>
      </w:pPr>
      <w:r w:rsidRPr="002B58F8">
        <w:t xml:space="preserve">d) Đối với các dự án có quy mô lớn, kỹ thuật phức tạp, sử dụng công nghệ thiết kế, thi công, vật liệu mới hoặc áp dụng quy chuẩn, tiêu chuẩn nước ngoài, cơ quan chuyên môn về xây dựng được thuê tổ chức, cá nhân có </w:t>
      </w:r>
      <w:r w:rsidRPr="002B58F8">
        <w:lastRenderedPageBreak/>
        <w:t>chuyên môn phù hợp tham gia thực hiện thẩm định. Chi phí thuê tổ chức, cá nhân tham gia thẩm định được tính trong chi phí chuẩn bị đầu tư và do cơ quan chuẩn bị dự án hoặc chủ đầu tư chi trả;</w:t>
      </w:r>
    </w:p>
    <w:p w14:paraId="2F30658C" w14:textId="77777777" w:rsidR="002B58F8" w:rsidRPr="002B58F8" w:rsidRDefault="002B58F8" w:rsidP="009B7036">
      <w:pPr>
        <w:spacing w:after="0" w:line="240" w:lineRule="auto"/>
      </w:pPr>
      <w:r w:rsidRPr="002B58F8">
        <w:t>đ) Kết thúc thẩm định, cơ quan chuyên môn về xây dựng gửi thông báo kết quả thẩm định đến cơ quan chuyên môn trực thuộc người quyết định đầu tư để tổng hợp, báo cáo và chủ đầu tư để biết và phối hợp. Nội dung thông báo kết quả thẩm định thực hiện theo quy định tại </w:t>
      </w:r>
      <w:bookmarkStart w:id="1399" w:name="bieumau_ms_3_pl_1_nd_217_2026"/>
      <w:r w:rsidRPr="002B58F8">
        <w:t>Mẫu số 03 Phụ lục I</w:t>
      </w:r>
      <w:bookmarkEnd w:id="1399"/>
      <w:r w:rsidRPr="002B58F8">
        <w:t> kèm theo Nghị định số </w:t>
      </w:r>
      <w:bookmarkStart w:id="1400" w:name="tvpllink_jxhxrkhtyo_5"/>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00"/>
      <w:r w:rsidRPr="002B58F8">
        <w:t>;</w:t>
      </w:r>
    </w:p>
    <w:p w14:paraId="6EB487F2" w14:textId="77777777" w:rsidR="002B58F8" w:rsidRPr="002B58F8" w:rsidRDefault="002B58F8" w:rsidP="009B7036">
      <w:pPr>
        <w:spacing w:after="0" w:line="240" w:lineRule="auto"/>
      </w:pPr>
      <w:r w:rsidRPr="002B58F8">
        <w:t>e) Dự án sau khi được người quyết định đầu tư phê duyệt, cơ quan chuyên môn về xây dựng kiểm tra, đóng dấu xác nhận trên các bản vẽ thiết kế xây dựng có liên quan của 01 bộ hồ sơ bản vẽ thiết kế xây dựng và giao chủ đầu tư (hoặc cơ quan chuẩn bị dự án) để lưu trữ và thực hiện các bước tiếp theo;</w:t>
      </w:r>
    </w:p>
    <w:p w14:paraId="1ED031D2" w14:textId="77777777" w:rsidR="002B58F8" w:rsidRPr="002B58F8" w:rsidRDefault="002B58F8" w:rsidP="009B7036">
      <w:pPr>
        <w:spacing w:after="0" w:line="240" w:lineRule="auto"/>
      </w:pPr>
      <w:r w:rsidRPr="002B58F8">
        <w:t>g) Đối với hồ sơ trình thẩm định được kết luận chưa đủ điều kiện hoặc chỉ đủ điều kiện sau khi chỉnh sửa, hoàn thiện hồ sơ thiết kế xây dựng, chủ đầu tư (hoặc cơ quan chuẩn bị dự án) có trách nhiệm hoàn thiện hồ sơ kèm theo văn bản giải trình ý kiến thẩm định gửi cơ quan chuyên môn về xây dựng để kiểm tra; khi đáp ứng yêu cầu, cơ quan chuyên môn về xây dựng gửi văn bản xác nhận đến cơ quan chuyên môn của người quyết định đầu tư làm cơ sở tổng hợp, trình phê duyệt; thời gian tối đa để hoàn thiện hồ sơ là 20 ngày làm việc kể từ ngày nhận được yêu cầu của cơ quan chuyên môn về xây dựng, quá thời gian trên, việc thẩm định được tính lại từ đầu theo quy định;</w:t>
      </w:r>
    </w:p>
    <w:p w14:paraId="34141623" w14:textId="77777777" w:rsidR="002B58F8" w:rsidRPr="002B58F8" w:rsidRDefault="002B58F8" w:rsidP="009B7036">
      <w:pPr>
        <w:spacing w:after="0" w:line="240" w:lineRule="auto"/>
      </w:pPr>
      <w:r w:rsidRPr="002B58F8">
        <w:t>h) Lưu trữ hồ sơ sau khi có kết quả thẩm định và trách nhiệm nộp phí thẩm định được thực hiện theo quy định tại khoản 9 và khoản 10 Điều 36 Nghị định số 217/2026/NĐ-CP;</w:t>
      </w:r>
    </w:p>
    <w:p w14:paraId="01A2162F" w14:textId="77777777" w:rsidR="002B58F8" w:rsidRPr="002B58F8" w:rsidRDefault="002B58F8" w:rsidP="009B7036">
      <w:pPr>
        <w:spacing w:after="0" w:line="240" w:lineRule="auto"/>
      </w:pPr>
      <w:r w:rsidRPr="002B58F8">
        <w:t>i) Đối với dự án thực hiện thẩm định theo hình thức Hội đồng thẩm định, việc thẩm định của Hội đồng thẩm định thực hiện theo quy chế làm việc của Hội đồng thẩm định. Việc đóng dấu hồ sơ, lưu trữ hồ sơ và trách nhiệm nộp phí thẩm định thực hiện theo quy định tại khoản này.</w:t>
      </w:r>
    </w:p>
    <w:p w14:paraId="4239B7E8" w14:textId="77777777" w:rsidR="002B58F8" w:rsidRPr="002B58F8" w:rsidRDefault="002B58F8" w:rsidP="009B7036">
      <w:pPr>
        <w:spacing w:after="0" w:line="240" w:lineRule="auto"/>
      </w:pPr>
      <w:r w:rsidRPr="002B58F8">
        <w:rPr>
          <w:b/>
          <w:bCs/>
        </w:rPr>
        <w:t>Điều 7. Phê duyệt dự án, quyết định đầu tư xây dựng</w:t>
      </w:r>
    </w:p>
    <w:p w14:paraId="3B5106EA" w14:textId="77777777" w:rsidR="002B58F8" w:rsidRPr="002B58F8" w:rsidRDefault="002B58F8" w:rsidP="009B7036">
      <w:pPr>
        <w:spacing w:after="0" w:line="240" w:lineRule="auto"/>
      </w:pPr>
      <w:r w:rsidRPr="002B58F8">
        <w:t>1. Theo hình thức đầu tư, thẩm quyền phê duyệt dự án, quyết định đầu tư xây dựng dự án thực hiện theo quy định của pháp luật về đầu tư, đầu tư công, pháp luật PPP và pháp luật có liên quan.</w:t>
      </w:r>
    </w:p>
    <w:p w14:paraId="2E8316D3" w14:textId="77777777" w:rsidR="002B58F8" w:rsidRPr="002B58F8" w:rsidRDefault="002B58F8" w:rsidP="009B7036">
      <w:pPr>
        <w:spacing w:after="0" w:line="240" w:lineRule="auto"/>
      </w:pPr>
      <w:r w:rsidRPr="002B58F8">
        <w:t>2. Nội dung phê duyệt dự án, quyết định đầu tư xây dựng thực hiện theo quy định tại Điều 39 Nghị định số 217/2026/NĐ-CP.</w:t>
      </w:r>
    </w:p>
    <w:p w14:paraId="760F71FE" w14:textId="77777777" w:rsidR="002B58F8" w:rsidRPr="002B58F8" w:rsidRDefault="002B58F8" w:rsidP="009B7036">
      <w:pPr>
        <w:spacing w:after="0" w:line="240" w:lineRule="auto"/>
      </w:pPr>
      <w:r w:rsidRPr="002B58F8">
        <w:t>3. Đối với dự án chỉ cần lập Báo cáo kinh tế - kỹ thuật, khi phê duyệt dự án, người quyết định đầu tư giao chủ đầu tư đóng dấu “thẩm định” hồ sơ thiết kế bản vẽ thi công của Báo cáo kinh tế - kỹ thuật.</w:t>
      </w:r>
    </w:p>
    <w:p w14:paraId="49951934" w14:textId="77777777" w:rsidR="002B58F8" w:rsidRPr="002B58F8" w:rsidRDefault="002B58F8" w:rsidP="009B7036">
      <w:pPr>
        <w:spacing w:after="0" w:line="240" w:lineRule="auto"/>
      </w:pPr>
      <w:r w:rsidRPr="002B58F8">
        <w:rPr>
          <w:b/>
          <w:bCs/>
        </w:rPr>
        <w:t>Điều 8. Điều chỉnh dự án đầu tư xây dựng</w:t>
      </w:r>
    </w:p>
    <w:p w14:paraId="77F4CA83" w14:textId="77777777" w:rsidR="002B58F8" w:rsidRPr="002B58F8" w:rsidRDefault="002B58F8" w:rsidP="009B7036">
      <w:pPr>
        <w:spacing w:after="0" w:line="240" w:lineRule="auto"/>
      </w:pPr>
      <w:r w:rsidRPr="002B58F8">
        <w:t>1. Đối với dự án đầu tư công</w:t>
      </w:r>
    </w:p>
    <w:p w14:paraId="0509EFA4" w14:textId="77777777" w:rsidR="002B58F8" w:rsidRPr="002B58F8" w:rsidRDefault="002B58F8" w:rsidP="009B7036">
      <w:pPr>
        <w:spacing w:after="0" w:line="240" w:lineRule="auto"/>
      </w:pPr>
      <w:r w:rsidRPr="002B58F8">
        <w:t>a) Điều chỉnh dự án được thực hiện theo quy định tại khoản 2 Điều 28 Luật Xây dựng số 135/2025/QH15 và khoản 1 Điều 40 Nghị định số 217/2026/NĐ-CP;</w:t>
      </w:r>
    </w:p>
    <w:p w14:paraId="693B175B" w14:textId="77777777" w:rsidR="002B58F8" w:rsidRPr="002B58F8" w:rsidRDefault="002B58F8" w:rsidP="009B7036">
      <w:pPr>
        <w:spacing w:after="0" w:line="240" w:lineRule="auto"/>
      </w:pPr>
      <w:r w:rsidRPr="002B58F8">
        <w:t>b) Việc điều chỉnh dự án phải được thẩm định theo quy định của pháp luật về đầu tư công và khoản 1 Điều 5 Thông tư này;</w:t>
      </w:r>
    </w:p>
    <w:p w14:paraId="1AFBE16B" w14:textId="77777777" w:rsidR="002B58F8" w:rsidRPr="002B58F8" w:rsidRDefault="002B58F8" w:rsidP="009B7036">
      <w:pPr>
        <w:spacing w:after="0" w:line="240" w:lineRule="auto"/>
      </w:pPr>
      <w:r w:rsidRPr="002B58F8">
        <w:t>c) Việc thẩm định Báo cáo nghiên cứu khả thi đầu tư xây dựng điều chỉnh của cơ quan chuyên môn về xây dựng được thực hiện theo nội dung quy định tại khoản 1 Điều 6 Thông tư này và chỉ thẩm định đối với các trường hợp điều chỉnh quy định tại khoản 2 Điều 40 Nghị định số 217/2026/NĐ-CP;</w:t>
      </w:r>
    </w:p>
    <w:p w14:paraId="4C0373CD" w14:textId="77777777" w:rsidR="002B58F8" w:rsidRPr="002B58F8" w:rsidRDefault="002B58F8" w:rsidP="009B7036">
      <w:pPr>
        <w:spacing w:after="0" w:line="240" w:lineRule="auto"/>
      </w:pPr>
      <w:r w:rsidRPr="002B58F8">
        <w:t>d) Trình tự, thủ tục, hồ sơ trình thẩm định Báo cáo nghiên cứu khả thi điều chỉnh tại cơ quan chuyên môn về xây dựng thực hiện theo quy định tại khoản 3 Điều 6 Thông tư này;</w:t>
      </w:r>
    </w:p>
    <w:p w14:paraId="3B7E6693" w14:textId="77777777" w:rsidR="002B58F8" w:rsidRPr="002B58F8" w:rsidRDefault="002B58F8" w:rsidP="009B7036">
      <w:pPr>
        <w:spacing w:after="0" w:line="240" w:lineRule="auto"/>
      </w:pPr>
      <w:r w:rsidRPr="002B58F8">
        <w:t>e) Hồ sơ trình cơ quan chuyên môn về xây dựng thẩm định Báo cáo nghiên cứu khả thi đầu tư xây dựng điều chỉnh phải làm rõ các nội dung sau: Lý do, mục tiêu điều chỉnh dự án, việc đáp ứng điều kiện điều chỉnh dự án theo pháp luật có liên quan đối với dự án đầu tư xây dựng sử dụng vốn đầu tư công, dự án PPP; Báo cáo của chủ đầu tư hoặc cơ quan chuẩn bị dự án về quá trình thực hiện dự án, tình hình thực tế thi công các công trình xây dựng của dự án đến thời điểm đề xuất điều chỉnh.</w:t>
      </w:r>
    </w:p>
    <w:p w14:paraId="7B31ECD7" w14:textId="77777777" w:rsidR="002B58F8" w:rsidRPr="002B58F8" w:rsidRDefault="002B58F8" w:rsidP="009B7036">
      <w:pPr>
        <w:spacing w:after="0" w:line="240" w:lineRule="auto"/>
      </w:pPr>
      <w:r w:rsidRPr="002B58F8">
        <w:t>2. Đối với dự án PPP, dự án đầu tư kinh doanh của doanh nghiệp quốc phòng được điều chỉnh và thẩm định theo quy định của pháp luật có liên quan. Việc thẩm định Báo cáo nghiên cứu khả thi đầu tư xây dựng điều chỉnh của cơ quan chuyên môn về xây dựng thực hiện theo quy định tại điểm c, điểm d khoản 1 Điều này.</w:t>
      </w:r>
    </w:p>
    <w:p w14:paraId="4557F355" w14:textId="77777777" w:rsidR="002B58F8" w:rsidRPr="002B58F8" w:rsidRDefault="002B58F8" w:rsidP="009B7036">
      <w:pPr>
        <w:spacing w:after="0" w:line="240" w:lineRule="auto"/>
      </w:pPr>
      <w:r w:rsidRPr="002B58F8">
        <w:t>3. Việc điều chỉnh dự án chỉ cần lập Báo cáo kinh tế - kỹ thuật đầu tư xây dựng do người quyết định đầu tư xem xét quyết định theo quy định tại khoản 6 Điều 40 Nghị định số 217/2026/NĐ-CP.</w:t>
      </w:r>
    </w:p>
    <w:p w14:paraId="5A1EEE33" w14:textId="77777777" w:rsidR="002B58F8" w:rsidRPr="002B58F8" w:rsidRDefault="002B58F8" w:rsidP="009B7036">
      <w:pPr>
        <w:spacing w:after="0" w:line="240" w:lineRule="auto"/>
      </w:pPr>
      <w:r w:rsidRPr="002B58F8">
        <w:rPr>
          <w:b/>
          <w:bCs/>
        </w:rPr>
        <w:t>Chương III</w:t>
      </w:r>
    </w:p>
    <w:p w14:paraId="6FA51110" w14:textId="77777777" w:rsidR="002B58F8" w:rsidRPr="002B58F8" w:rsidRDefault="002B58F8" w:rsidP="009B7036">
      <w:pPr>
        <w:spacing w:after="0" w:line="240" w:lineRule="auto"/>
      </w:pPr>
      <w:r w:rsidRPr="002B58F8">
        <w:rPr>
          <w:b/>
          <w:bCs/>
        </w:rPr>
        <w:t>QUẢN LÝ THIẾT KẾ XÂY DỰNG TRIỂN KHAI SAU KHI DỰ ÁN ĐƯỢC PHÊ DUYỆT</w:t>
      </w:r>
    </w:p>
    <w:p w14:paraId="2A8C7A4A" w14:textId="77777777" w:rsidR="002B58F8" w:rsidRPr="002B58F8" w:rsidRDefault="002B58F8" w:rsidP="009B7036">
      <w:pPr>
        <w:spacing w:after="0" w:line="240" w:lineRule="auto"/>
      </w:pPr>
      <w:r w:rsidRPr="002B58F8">
        <w:rPr>
          <w:b/>
          <w:bCs/>
        </w:rPr>
        <w:t>Điều 9. Thẩm định thiết kế xây dựng</w:t>
      </w:r>
    </w:p>
    <w:p w14:paraId="6A3C3CE0" w14:textId="77777777" w:rsidR="002B58F8" w:rsidRPr="002B58F8" w:rsidRDefault="002B58F8" w:rsidP="009B7036">
      <w:pPr>
        <w:spacing w:after="0" w:line="240" w:lineRule="auto"/>
      </w:pPr>
      <w:r w:rsidRPr="002B58F8">
        <w:t>1. Chủ đầu tư tổ chức thẩm định thiết kế xây dựng triển khai sau khi dự án được phê duyệt làm cơ sở phê duyệt thiết kế xây dựng. Đối với các bước thiết kế còn lại (nếu có), chủ đầu tư quyết định việc kiểm soát thiết kế theo quy định tại hợp đồng giữa chủ đầu tư với nhà thầu và quy định của pháp luật có liên quan.</w:t>
      </w:r>
    </w:p>
    <w:p w14:paraId="23F84EF8" w14:textId="77777777" w:rsidR="002B58F8" w:rsidRPr="002B58F8" w:rsidRDefault="002B58F8" w:rsidP="009B7036">
      <w:pPr>
        <w:spacing w:after="0" w:line="240" w:lineRule="auto"/>
      </w:pPr>
      <w:r w:rsidRPr="002B58F8">
        <w:lastRenderedPageBreak/>
        <w:t>2. Đối với dự án PPP thực hiện theo quy định của pháp luật PPP và khoản 1 Điều 41 Nghị định 217/2026/NĐ-CP.</w:t>
      </w:r>
    </w:p>
    <w:p w14:paraId="07FA41A9" w14:textId="77777777" w:rsidR="002B58F8" w:rsidRPr="002B58F8" w:rsidRDefault="002B58F8" w:rsidP="009B7036">
      <w:pPr>
        <w:spacing w:after="0" w:line="240" w:lineRule="auto"/>
      </w:pPr>
      <w:r w:rsidRPr="002B58F8">
        <w:t>3. Công trình xây dựng quy định tại khoản 5 Điều 26 Luật Xây dựng 135/2025/QH15 phải được thẩm tra thiết kế xây dựng theo quy định tại khoản 4 Điều 41 Nghị định 217/2026/NĐ-CP làm cơ sở thẩm định hoặc kiểm soát thiết kế của chủ đầu tư.</w:t>
      </w:r>
    </w:p>
    <w:p w14:paraId="26B5A166" w14:textId="77777777" w:rsidR="002B58F8" w:rsidRPr="002B58F8" w:rsidRDefault="002B58F8" w:rsidP="009B7036">
      <w:pPr>
        <w:spacing w:after="0" w:line="240" w:lineRule="auto"/>
      </w:pPr>
      <w:r w:rsidRPr="002B58F8">
        <w:t>4. Chủ đầu tư có trách nhiệm thực hiện các yêu cầu theo quy định của pháp luật về phòng cháy, chữa cháy và cứu nạn, cứu hộ, bảo vệ môi trường, bảo đảm quốc phòng, an ninh và quy định của pháp luật có liên quan.</w:t>
      </w:r>
    </w:p>
    <w:p w14:paraId="20FD97F4" w14:textId="77777777" w:rsidR="002B58F8" w:rsidRPr="002B58F8" w:rsidRDefault="002B58F8" w:rsidP="009B7036">
      <w:pPr>
        <w:spacing w:after="0" w:line="240" w:lineRule="auto"/>
      </w:pPr>
      <w:r w:rsidRPr="002B58F8">
        <w:t>5. Nội dung thẩm định thực hiện theo quy định tại Điều 30 Luật Xây dựng số 135/2025/QH15 và khoản 2 Điều 41 Nghị định 217/2026/NĐ-CP.</w:t>
      </w:r>
    </w:p>
    <w:p w14:paraId="3BBB3393" w14:textId="77777777" w:rsidR="002B58F8" w:rsidRPr="002B58F8" w:rsidRDefault="002B58F8" w:rsidP="009B7036">
      <w:pPr>
        <w:spacing w:after="0" w:line="240" w:lineRule="auto"/>
      </w:pPr>
      <w:r w:rsidRPr="002B58F8">
        <w:t>6. Nội dung thông báo kết quả thẩm định thiết kế xây dựng triển khai sau khi dự án được phê duyệt thực hiện theo </w:t>
      </w:r>
      <w:bookmarkStart w:id="1401" w:name="bieumau_ms_12_pl_1_nd_217_2026"/>
      <w:r w:rsidRPr="002B58F8">
        <w:t>Mẫu số 12 Phụ lục I</w:t>
      </w:r>
      <w:bookmarkEnd w:id="1401"/>
      <w:r w:rsidRPr="002B58F8">
        <w:t> kèm theo Nghị định số </w:t>
      </w:r>
      <w:bookmarkStart w:id="1402" w:name="tvpllink_jxhxrkhtyo_6"/>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02"/>
      <w:r w:rsidRPr="002B58F8">
        <w:t>; hồ sơ sau thẩm định phải được đóng dấu theo </w:t>
      </w:r>
      <w:bookmarkStart w:id="1403" w:name="bieumau_ms_14_pl_1_nd_217_2026"/>
      <w:r w:rsidRPr="002B58F8">
        <w:t>Mẫu số 14 Phụ lục I</w:t>
      </w:r>
      <w:bookmarkEnd w:id="1403"/>
      <w:r w:rsidRPr="002B58F8">
        <w:t> kèm theo Nghị định số </w:t>
      </w:r>
      <w:bookmarkStart w:id="1404" w:name="tvpllink_jxhxrkhtyo_7"/>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04"/>
      <w:r w:rsidRPr="002B58F8">
        <w:t>.</w:t>
      </w:r>
    </w:p>
    <w:p w14:paraId="17B65044" w14:textId="77777777" w:rsidR="002B58F8" w:rsidRPr="002B58F8" w:rsidRDefault="002B58F8" w:rsidP="009B7036">
      <w:pPr>
        <w:spacing w:after="0" w:line="240" w:lineRule="auto"/>
      </w:pPr>
      <w:r w:rsidRPr="002B58F8">
        <w:t>7. Trong quá trình thẩm định, chủ đầu tư được thuê tổ chức, cá nhân có chuyên môn, kinh nghiệm phù hợp tham gia thẩm định thiết kế xây dựng triển khai sau khi dự án được phê duyệt.</w:t>
      </w:r>
    </w:p>
    <w:p w14:paraId="48320D94" w14:textId="77777777" w:rsidR="002B58F8" w:rsidRPr="002B58F8" w:rsidRDefault="002B58F8" w:rsidP="009B7036">
      <w:pPr>
        <w:spacing w:after="0" w:line="240" w:lineRule="auto"/>
      </w:pPr>
      <w:r w:rsidRPr="002B58F8">
        <w:t>8. Chủ đầu tư có trách nhiệm tổng hợp văn bản của các cơ quan, tổ chức có liên quan; thực hiện các yêu cầu (nếu có); phê duyệt thiết kế xây dựng theo quy định tại Điều 10 Thông tư này.</w:t>
      </w:r>
    </w:p>
    <w:p w14:paraId="433FCE8B" w14:textId="77777777" w:rsidR="002B58F8" w:rsidRPr="002B58F8" w:rsidRDefault="002B58F8" w:rsidP="009B7036">
      <w:pPr>
        <w:spacing w:after="0" w:line="240" w:lineRule="auto"/>
      </w:pPr>
      <w:r w:rsidRPr="002B58F8">
        <w:rPr>
          <w:b/>
          <w:bCs/>
        </w:rPr>
        <w:t>Điều 10. Phê duyệt thiết kế xây dựng triển khai sau khi dự án được phê duyệt</w:t>
      </w:r>
    </w:p>
    <w:p w14:paraId="01E373EE" w14:textId="77777777" w:rsidR="002B58F8" w:rsidRPr="002B58F8" w:rsidRDefault="002B58F8" w:rsidP="009B7036">
      <w:pPr>
        <w:spacing w:after="0" w:line="240" w:lineRule="auto"/>
      </w:pPr>
      <w:r w:rsidRPr="002B58F8">
        <w:t>1. Chủ đầu tư phê duyệt thiết kế xây dựng triển khai sau khi dự án được phê duyệt; nội dung quyết định phê duyệt thực hiện theo quy định tại khoản 1 Điều 42 Nghị định 217/2026/NĐ-CP và </w:t>
      </w:r>
      <w:bookmarkStart w:id="1405" w:name="bieumau_ms_13_pl_1_nd_217_2026"/>
      <w:r w:rsidRPr="002B58F8">
        <w:t>Mẫu số 13 Phụ lục I</w:t>
      </w:r>
      <w:bookmarkEnd w:id="1405"/>
      <w:r w:rsidRPr="002B58F8">
        <w:t> kèm theo Nghị định </w:t>
      </w:r>
      <w:bookmarkStart w:id="1406" w:name="tvpllink_jxhxrkhtyo_8"/>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06"/>
      <w:r w:rsidRPr="002B58F8">
        <w:t>.</w:t>
      </w:r>
    </w:p>
    <w:p w14:paraId="0DE3253D" w14:textId="77777777" w:rsidR="002B58F8" w:rsidRPr="002B58F8" w:rsidRDefault="002B58F8" w:rsidP="009B7036">
      <w:pPr>
        <w:spacing w:after="0" w:line="240" w:lineRule="auto"/>
      </w:pPr>
      <w:r w:rsidRPr="002B58F8">
        <w:t>2. Chủ đầu tư được uỷ quyền cho Ban quản lý dự án trực thuộc chủ đầu tư phê duyệt thiết kế xây dựng, trừ trường hợp áp dụng hình thức thuê tổ chức tư vấn quản lý dự án.</w:t>
      </w:r>
    </w:p>
    <w:p w14:paraId="5E185C58" w14:textId="77777777" w:rsidR="002B58F8" w:rsidRPr="002B58F8" w:rsidRDefault="002B58F8" w:rsidP="009B7036">
      <w:pPr>
        <w:spacing w:after="0" w:line="240" w:lineRule="auto"/>
      </w:pPr>
      <w:r w:rsidRPr="002B58F8">
        <w:t>3. Trường hợp công trình được lập, thẩm định theo bộ phận công trình, chủ đầu tư hoặc người được uỷ quyền phê duyệt các nội dung tại khoản 1 Điều này đối với bộ phận công trình được thẩm định. Sau khi kết thúc thẩm định toàn bộ bộ phận công trình, chủ đầu tư hoặc người được uỷ quyền phê duyệt thiết kế xây dựng công trình.</w:t>
      </w:r>
    </w:p>
    <w:p w14:paraId="679B7BE0" w14:textId="77777777" w:rsidR="002B58F8" w:rsidRPr="002B58F8" w:rsidRDefault="002B58F8" w:rsidP="009B7036">
      <w:pPr>
        <w:spacing w:after="0" w:line="240" w:lineRule="auto"/>
      </w:pPr>
      <w:r w:rsidRPr="002B58F8">
        <w:t>4. Trước khi phê duyệt thiết kế xây dựng Chủ đầu tư có trách nhiệm gửi báo cáo bằng văn bản về các nội dung thay đổi thiết kế xây dựng đến người quyết định đầu tư và cơ quan chuyên môn về xây dựng theo phân cấp để biết và quản lý đối với các trường hợp quy định tại khoản 7 Điều 16 Nghị định 217/2026/NĐ-CP.</w:t>
      </w:r>
    </w:p>
    <w:p w14:paraId="52EC2D65" w14:textId="77777777" w:rsidR="002B58F8" w:rsidRPr="002B58F8" w:rsidRDefault="002B58F8" w:rsidP="009B7036">
      <w:pPr>
        <w:spacing w:after="0" w:line="240" w:lineRule="auto"/>
      </w:pPr>
      <w:r w:rsidRPr="002B58F8">
        <w:rPr>
          <w:b/>
          <w:bCs/>
        </w:rPr>
        <w:t>Điều 11. Điều chỉnh thiết kế xây dựng</w:t>
      </w:r>
    </w:p>
    <w:p w14:paraId="4996608B" w14:textId="77777777" w:rsidR="002B58F8" w:rsidRPr="002B58F8" w:rsidRDefault="002B58F8" w:rsidP="009B7036">
      <w:pPr>
        <w:spacing w:after="0" w:line="240" w:lineRule="auto"/>
      </w:pPr>
      <w:r w:rsidRPr="002B58F8">
        <w:t>1. Việc điều chỉnh thiết kế xây dựng chỉ được thực hiện đối với các trường hợp quy định tại khoản 1 Điều 31 Luật Xây dựng số 135/2025/QH15.</w:t>
      </w:r>
    </w:p>
    <w:p w14:paraId="2902A112" w14:textId="77777777" w:rsidR="002B58F8" w:rsidRPr="002B58F8" w:rsidRDefault="002B58F8" w:rsidP="009B7036">
      <w:pPr>
        <w:spacing w:after="0" w:line="240" w:lineRule="auto"/>
      </w:pPr>
      <w:r w:rsidRPr="002B58F8">
        <w:t>2. Thiết kế xây dựng điều chỉnh phải đảm bảo sự phù hợp giữa các bước thiết kế theo quy định tại khoản 6 Điều 16 Nghị định 217/2026/NĐ-CP.</w:t>
      </w:r>
    </w:p>
    <w:p w14:paraId="64E9EA95" w14:textId="77777777" w:rsidR="002B58F8" w:rsidRPr="002B58F8" w:rsidRDefault="002B58F8" w:rsidP="009B7036">
      <w:pPr>
        <w:spacing w:after="0" w:line="240" w:lineRule="auto"/>
      </w:pPr>
      <w:r w:rsidRPr="002B58F8">
        <w:t>3. Chủ đầu tư thực hiện thẩm định và phê duyệt thiết kế xây dựng điều chỉnh theo quy định tại Điều 9, Điều 10 Thông tư này.</w:t>
      </w:r>
    </w:p>
    <w:p w14:paraId="7CD9350F" w14:textId="77777777" w:rsidR="002B58F8" w:rsidRPr="002B58F8" w:rsidRDefault="002B58F8" w:rsidP="009B7036">
      <w:pPr>
        <w:spacing w:after="0" w:line="240" w:lineRule="auto"/>
      </w:pPr>
      <w:r w:rsidRPr="002B58F8">
        <w:t>4. Các trường hợp không thuộc quy định tại khoản 1 Điều này chủ đầu tư tự quyết định và chịu trách nhiệm về quyết định của mình.</w:t>
      </w:r>
    </w:p>
    <w:p w14:paraId="33D585F9" w14:textId="77777777" w:rsidR="002B58F8" w:rsidRPr="002B58F8" w:rsidRDefault="002B58F8" w:rsidP="009B7036">
      <w:pPr>
        <w:spacing w:after="0" w:line="240" w:lineRule="auto"/>
      </w:pPr>
      <w:r w:rsidRPr="002B58F8">
        <w:rPr>
          <w:b/>
          <w:bCs/>
        </w:rPr>
        <w:t>Chương IV</w:t>
      </w:r>
    </w:p>
    <w:p w14:paraId="21816F4F" w14:textId="77777777" w:rsidR="002B58F8" w:rsidRPr="002B58F8" w:rsidRDefault="002B58F8" w:rsidP="009B7036">
      <w:pPr>
        <w:spacing w:after="0" w:line="240" w:lineRule="auto"/>
      </w:pPr>
      <w:r w:rsidRPr="002B58F8">
        <w:rPr>
          <w:b/>
          <w:bCs/>
        </w:rPr>
        <w:t>ĐẦU TƯ XÂY DỰNG CÔNG TRÌNH CẦN BẢO ĐẢM BÍ MẬT NHÀ NƯỚC, CÔNG TRÌNH KHẨN CẤP, CẤP BÁCH</w:t>
      </w:r>
    </w:p>
    <w:p w14:paraId="7D97F8F8" w14:textId="77777777" w:rsidR="002B58F8" w:rsidRPr="002B58F8" w:rsidRDefault="002B58F8" w:rsidP="009B7036">
      <w:pPr>
        <w:spacing w:after="0" w:line="240" w:lineRule="auto"/>
      </w:pPr>
      <w:r w:rsidRPr="002B58F8">
        <w:rPr>
          <w:b/>
          <w:bCs/>
        </w:rPr>
        <w:t>Điều 12. Đầu tư xây dựng công trình cần bảo đảm bí mật nhà nước</w:t>
      </w:r>
    </w:p>
    <w:p w14:paraId="4A37490A" w14:textId="77777777" w:rsidR="002B58F8" w:rsidRPr="002B58F8" w:rsidRDefault="002B58F8" w:rsidP="009B7036">
      <w:pPr>
        <w:spacing w:after="0" w:line="240" w:lineRule="auto"/>
      </w:pPr>
      <w:r w:rsidRPr="002B58F8">
        <w:t>1. Công trình cần đảm bảo bí mật nhà nước trong Bộ Quốc phòng gồm:</w:t>
      </w:r>
    </w:p>
    <w:p w14:paraId="45F9E3B7" w14:textId="77777777" w:rsidR="002B58F8" w:rsidRPr="002B58F8" w:rsidRDefault="002B58F8" w:rsidP="009B7036">
      <w:pPr>
        <w:spacing w:after="0" w:line="240" w:lineRule="auto"/>
      </w:pPr>
      <w:r w:rsidRPr="002B58F8">
        <w:t>a) Công trình được xây dựng theo yêu cầu phải bảo đảm bí mật trong hoạt động xây dựng thuộc lĩnh vực quốc phòng theo quy định của pháp luật về bảo vệ bí mật nhà nước;</w:t>
      </w:r>
    </w:p>
    <w:p w14:paraId="1EA1D094" w14:textId="77777777" w:rsidR="002B58F8" w:rsidRPr="002B58F8" w:rsidRDefault="002B58F8" w:rsidP="009B7036">
      <w:pPr>
        <w:spacing w:after="0" w:line="240" w:lineRule="auto"/>
      </w:pPr>
      <w:r w:rsidRPr="002B58F8">
        <w:t>b) Công trình quốc phòng mà thông tin, tài liệu về công trình là bí mật nhà nước theo quyết định của cơ quan có thẩm quyền.</w:t>
      </w:r>
    </w:p>
    <w:p w14:paraId="40CB8339" w14:textId="77777777" w:rsidR="002B58F8" w:rsidRPr="002B58F8" w:rsidRDefault="002B58F8" w:rsidP="009B7036">
      <w:pPr>
        <w:spacing w:after="0" w:line="240" w:lineRule="auto"/>
      </w:pPr>
      <w:r w:rsidRPr="002B58F8">
        <w:t>2. Trình tự, thủ tục và thẩm quyền thẩm định, phê duyệt, điều chỉnh dự án, thiết kế xây dựng công trình cần đảm bảo bí mật nhà nước:</w:t>
      </w:r>
    </w:p>
    <w:p w14:paraId="5A760A28" w14:textId="77777777" w:rsidR="002B58F8" w:rsidRPr="002B58F8" w:rsidRDefault="002B58F8" w:rsidP="009B7036">
      <w:pPr>
        <w:spacing w:after="0" w:line="240" w:lineRule="auto"/>
      </w:pPr>
      <w:r w:rsidRPr="002B58F8">
        <w:t>a) Đối với công trình quy định tại điểm a khoản 1 điều này được thực hiện theo quy định tại khoản 2, 3 và 4 Điều 68 Nghị định số 217/2026/NĐ-CP;</w:t>
      </w:r>
    </w:p>
    <w:p w14:paraId="7D70824F" w14:textId="77777777" w:rsidR="002B58F8" w:rsidRPr="002B58F8" w:rsidRDefault="002B58F8" w:rsidP="009B7036">
      <w:pPr>
        <w:spacing w:after="0" w:line="240" w:lineRule="auto"/>
      </w:pPr>
      <w:r w:rsidRPr="002B58F8">
        <w:t>b) Đối với công trình quy định tại điểm b khoản 1 điều này được thực hiện theo quy định tại Điều 4, 5, 6, 7, 8, 9, 10 và 11 Thông tư này và quy định của pháp luật về bảo vệ bí mật Nhà nước.</w:t>
      </w:r>
    </w:p>
    <w:p w14:paraId="60441279" w14:textId="77777777" w:rsidR="002B58F8" w:rsidRPr="002B58F8" w:rsidRDefault="002B58F8" w:rsidP="009B7036">
      <w:pPr>
        <w:spacing w:after="0" w:line="240" w:lineRule="auto"/>
      </w:pPr>
      <w:r w:rsidRPr="002B58F8">
        <w:rPr>
          <w:b/>
          <w:bCs/>
        </w:rPr>
        <w:t>Điều 13. Đầu tư xây dựng công trình khẩn cấp</w:t>
      </w:r>
    </w:p>
    <w:p w14:paraId="2E859CE0" w14:textId="77777777" w:rsidR="002B58F8" w:rsidRPr="002B58F8" w:rsidRDefault="002B58F8" w:rsidP="009B7036">
      <w:pPr>
        <w:spacing w:after="0" w:line="240" w:lineRule="auto"/>
      </w:pPr>
      <w:r w:rsidRPr="002B58F8">
        <w:t>1. Công trình xây dựng khẩn cấp phục vụ quốc phòng là các công trình được quy định tại khoản 1 Điều 70 Luật Xây dựng số 135/2025/QH15 thuộc phạm vi quản lý của Bộ Quốc phòng.</w:t>
      </w:r>
    </w:p>
    <w:p w14:paraId="56E00CF3" w14:textId="77777777" w:rsidR="002B58F8" w:rsidRPr="002B58F8" w:rsidRDefault="002B58F8" w:rsidP="009B7036">
      <w:pPr>
        <w:spacing w:after="0" w:line="240" w:lineRule="auto"/>
      </w:pPr>
      <w:r w:rsidRPr="002B58F8">
        <w:lastRenderedPageBreak/>
        <w:t>2. Bộ trưởng Bộ Quốc phòng hoặc người được ủy quyền quyết định việc xây dựng công trình khẩn cấp thuộc phạm vi quản lý bằng lệnh xây dựng công trình khẩn cấp. Nội dung quyết định theo </w:t>
      </w:r>
      <w:bookmarkStart w:id="1407" w:name="bieumau_ms_17_pl_1_nd_217_2026"/>
      <w:r w:rsidRPr="002B58F8">
        <w:t>Mẫu số 17 Phụ lục I</w:t>
      </w:r>
      <w:bookmarkEnd w:id="1407"/>
      <w:r w:rsidRPr="002B58F8">
        <w:t> kèm theo Nghị định số </w:t>
      </w:r>
      <w:bookmarkStart w:id="1408" w:name="tvpllink_jxhxrkhtyo_9"/>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08"/>
      <w:r w:rsidRPr="002B58F8">
        <w:t>.</w:t>
      </w:r>
    </w:p>
    <w:p w14:paraId="6C5D9C5E" w14:textId="77777777" w:rsidR="002B58F8" w:rsidRPr="002B58F8" w:rsidRDefault="002B58F8" w:rsidP="009B7036">
      <w:pPr>
        <w:spacing w:after="0" w:line="240" w:lineRule="auto"/>
      </w:pPr>
      <w:r w:rsidRPr="002B58F8">
        <w:t>3. Cơ quan, tổ chức, cá nhân được giao quản lý, thực hiện xây dựng công trình khẩn cấp được tự quyết định trình tự thực hiện các công việc trong hoạt động đầu tư xây dựng và việc quản lý dự án, công trình xây dựng khẩn cấp quy định tại khoản 3, khoản 5, khoản 6 Điều 69 Nghị định số 217/2026/NĐ-CP.</w:t>
      </w:r>
    </w:p>
    <w:p w14:paraId="5E44B709" w14:textId="77777777" w:rsidR="002B58F8" w:rsidRPr="002B58F8" w:rsidRDefault="002B58F8" w:rsidP="009B7036">
      <w:pPr>
        <w:spacing w:after="0" w:line="240" w:lineRule="auto"/>
      </w:pPr>
      <w:r w:rsidRPr="002B58F8">
        <w:rPr>
          <w:b/>
          <w:bCs/>
        </w:rPr>
        <w:t>Điều 14. Đầu tư xây dựng công trình cấp bách</w:t>
      </w:r>
    </w:p>
    <w:p w14:paraId="0D2EBBE6" w14:textId="77777777" w:rsidR="002B58F8" w:rsidRPr="002B58F8" w:rsidRDefault="002B58F8" w:rsidP="009B7036">
      <w:pPr>
        <w:spacing w:after="0" w:line="240" w:lineRule="auto"/>
      </w:pPr>
      <w:r w:rsidRPr="002B58F8">
        <w:t>1. Công trình xây dựng cấp bách phục vụ quốc phòng là các công trình được quy định tại khoản 2 Điều 70 Luật Xây dựng số 135/2025/QH15 thuộc phạm vi quản lý của Bộ Quốc phòng;</w:t>
      </w:r>
    </w:p>
    <w:p w14:paraId="54EB220C" w14:textId="77777777" w:rsidR="002B58F8" w:rsidRPr="002B58F8" w:rsidRDefault="002B58F8" w:rsidP="009B7036">
      <w:pPr>
        <w:spacing w:after="0" w:line="240" w:lineRule="auto"/>
      </w:pPr>
      <w:r w:rsidRPr="002B58F8">
        <w:t>2. Theo yêu cầu của Chính phủ hoặc Quyết định của Thủ tướng Chính phủ, Bộ trưởng Bộ Quốc phòng quyết định việc xây dựng công trình cấp bách thuộc phạm vi quản lý bằng quyết định phê duyệt dự án đầu tư xây dựng công trình cấp bách tại </w:t>
      </w:r>
      <w:bookmarkStart w:id="1409" w:name="bieumau_ms_17_pl_1_nd_217_2026_1"/>
      <w:r w:rsidRPr="002B58F8">
        <w:t>Mẫu số 17 Phụ lục I</w:t>
      </w:r>
      <w:bookmarkEnd w:id="1409"/>
      <w:r w:rsidRPr="002B58F8">
        <w:t> kèm theo Nghị định số </w:t>
      </w:r>
      <w:bookmarkStart w:id="1410" w:name="tvpllink_jxhxrkhtyo_10"/>
      <w:r w:rsidRPr="002B58F8">
        <w:fldChar w:fldCharType="begin"/>
      </w:r>
      <w:r w:rsidRPr="002B58F8">
        <w:instrText>HYPERLINK "https://thuvienphapluat.vn/van-ban/Xay-dung-Do-thi/Nghi-dinh-217-2026-ND-CP-huong-dan-Luat-Xay-dung-quan-ly-hoat-dong-xay-dung-696494.aspx" \t "_blank"</w:instrText>
      </w:r>
      <w:r w:rsidRPr="002B58F8">
        <w:fldChar w:fldCharType="separate"/>
      </w:r>
      <w:r w:rsidRPr="002B58F8">
        <w:rPr>
          <w:rStyle w:val="Hyperlink"/>
        </w:rPr>
        <w:t>217/2026/NĐ-CP</w:t>
      </w:r>
      <w:r w:rsidRPr="002B58F8">
        <w:fldChar w:fldCharType="end"/>
      </w:r>
      <w:bookmarkEnd w:id="1410"/>
      <w:r w:rsidRPr="002B58F8">
        <w:t> (tham khảo);</w:t>
      </w:r>
    </w:p>
    <w:p w14:paraId="5B8608BD" w14:textId="77777777" w:rsidR="002B58F8" w:rsidRPr="002B58F8" w:rsidRDefault="002B58F8" w:rsidP="009B7036">
      <w:pPr>
        <w:spacing w:after="0" w:line="240" w:lineRule="auto"/>
      </w:pPr>
      <w:r w:rsidRPr="002B58F8">
        <w:t>3. Cơ quan, tổ chức, cá nhân được giao quản lý thực hiện xây dựng công trình cấp bách được thực hiện song song, đồng thời các trình tự, thủ tục từ giai đoạn chuẩn bị dự án, thực hiện dự án và kết thúc xây dựng theo quy định tại Điều 70 Nghị định số 217/2026/NĐ-CP và quy định pháp luật khác có liên quan.</w:t>
      </w:r>
    </w:p>
    <w:p w14:paraId="400A2775" w14:textId="77777777" w:rsidR="002B58F8" w:rsidRPr="002B58F8" w:rsidRDefault="002B58F8" w:rsidP="009B7036">
      <w:pPr>
        <w:spacing w:after="0" w:line="240" w:lineRule="auto"/>
      </w:pPr>
      <w:r w:rsidRPr="002B58F8">
        <w:rPr>
          <w:b/>
          <w:bCs/>
        </w:rPr>
        <w:t>Chương V</w:t>
      </w:r>
    </w:p>
    <w:p w14:paraId="60988373" w14:textId="77777777" w:rsidR="002B58F8" w:rsidRPr="002B58F8" w:rsidRDefault="002B58F8" w:rsidP="009B7036">
      <w:pPr>
        <w:spacing w:after="0" w:line="240" w:lineRule="auto"/>
      </w:pPr>
      <w:r w:rsidRPr="002B58F8">
        <w:rPr>
          <w:b/>
          <w:bCs/>
        </w:rPr>
        <w:t>TỔ CHỨC KIỂM TRA</w:t>
      </w:r>
    </w:p>
    <w:p w14:paraId="55F7CBB6" w14:textId="77777777" w:rsidR="002B58F8" w:rsidRPr="002B58F8" w:rsidRDefault="002B58F8" w:rsidP="009B7036">
      <w:pPr>
        <w:spacing w:after="0" w:line="240" w:lineRule="auto"/>
      </w:pPr>
      <w:r w:rsidRPr="002B58F8">
        <w:rPr>
          <w:b/>
          <w:bCs/>
        </w:rPr>
        <w:t>Điều 15. Thẩm quyền kiểm tra</w:t>
      </w:r>
    </w:p>
    <w:p w14:paraId="1E4EE567" w14:textId="77777777" w:rsidR="002B58F8" w:rsidRPr="002B58F8" w:rsidRDefault="002B58F8" w:rsidP="009B7036">
      <w:pPr>
        <w:spacing w:after="0" w:line="240" w:lineRule="auto"/>
      </w:pPr>
      <w:r w:rsidRPr="002B58F8">
        <w:t>1. Cơ quan chuyên môn về xây dựng Bộ Quốc phòng</w:t>
      </w:r>
    </w:p>
    <w:p w14:paraId="53C3638E" w14:textId="77777777" w:rsidR="002B58F8" w:rsidRPr="002B58F8" w:rsidRDefault="002B58F8" w:rsidP="009B7036">
      <w:pPr>
        <w:spacing w:after="0" w:line="240" w:lineRule="auto"/>
      </w:pPr>
      <w:r w:rsidRPr="002B58F8">
        <w:t>a) Kiểm tra công tác thẩm định báo cáo nghiên cứu khả thi do cơ quan chuyên môn về xây dựng của đơn vị đầu mối Bộ Quốc phòng thẩm định;</w:t>
      </w:r>
    </w:p>
    <w:p w14:paraId="09CF0ED6" w14:textId="77777777" w:rsidR="002B58F8" w:rsidRPr="002B58F8" w:rsidRDefault="002B58F8" w:rsidP="009B7036">
      <w:pPr>
        <w:spacing w:after="0" w:line="240" w:lineRule="auto"/>
      </w:pPr>
      <w:r w:rsidRPr="002B58F8">
        <w:t>b) Kiểm tra công tác quản lý thiết kế xây dựng triển khai sau khi dự án được phê duyệt đối với các dự án do Bộ trưởng Bộ Quốc phòng quyết định đầu tư có công trình chính cấp II trở lên;</w:t>
      </w:r>
    </w:p>
    <w:p w14:paraId="6778EFD2" w14:textId="77777777" w:rsidR="002B58F8" w:rsidRPr="002B58F8" w:rsidRDefault="002B58F8" w:rsidP="009B7036">
      <w:pPr>
        <w:spacing w:after="0" w:line="240" w:lineRule="auto"/>
      </w:pPr>
      <w:r w:rsidRPr="002B58F8">
        <w:t>c) Kiểm tra các dự án do người đứng đầu doanh nghiệp quốc phòng quyết định đầu tư, dự án PPP có công trình chính cấp II trở lên.</w:t>
      </w:r>
    </w:p>
    <w:p w14:paraId="25954174" w14:textId="77777777" w:rsidR="002B58F8" w:rsidRPr="002B58F8" w:rsidRDefault="002B58F8" w:rsidP="009B7036">
      <w:pPr>
        <w:spacing w:after="0" w:line="240" w:lineRule="auto"/>
      </w:pPr>
      <w:r w:rsidRPr="002B58F8">
        <w:t>2. Cơ quan chuyên môn về xây dựng của đơn vị đầu mối Bộ Quốc phòng</w:t>
      </w:r>
    </w:p>
    <w:p w14:paraId="69FCC3C6" w14:textId="77777777" w:rsidR="002B58F8" w:rsidRPr="002B58F8" w:rsidRDefault="002B58F8" w:rsidP="009B7036">
      <w:pPr>
        <w:spacing w:after="0" w:line="240" w:lineRule="auto"/>
      </w:pPr>
      <w:r w:rsidRPr="002B58F8">
        <w:t>a) Kiểm tra công tác quản lý thiết kế xây dựng triển khai sau khi dự án được phê duyệt đối với các dự án thuộc phạm vi quản lý; báo cáo cấp có thẩm quyền theo quy định và gửi cơ quan chuyên môn về xây dựng Bộ Quốc phòng;</w:t>
      </w:r>
    </w:p>
    <w:p w14:paraId="20EF6B75" w14:textId="77777777" w:rsidR="002B58F8" w:rsidRPr="002B58F8" w:rsidRDefault="002B58F8" w:rsidP="009B7036">
      <w:pPr>
        <w:spacing w:after="0" w:line="240" w:lineRule="auto"/>
      </w:pPr>
      <w:r w:rsidRPr="002B58F8">
        <w:t>b) Tham gia kiểm tra đối với các công trình thuộc các dự án phục vụ quốc phòng do địa phương quyết định đầu tư (nếu cần);</w:t>
      </w:r>
    </w:p>
    <w:p w14:paraId="1BFA29E5" w14:textId="77777777" w:rsidR="002B58F8" w:rsidRPr="002B58F8" w:rsidRDefault="002B58F8" w:rsidP="009B7036">
      <w:pPr>
        <w:spacing w:after="0" w:line="240" w:lineRule="auto"/>
      </w:pPr>
      <w:r w:rsidRPr="002B58F8">
        <w:t>3. Người đứng đầu doanh nghiệp quốc phòng, chủ đầu tư dự án PPP tổ chức kiểm tra công tác quản lý thiết kế xây dựng đối với các dự án do mình quyết định đầu tư.</w:t>
      </w:r>
    </w:p>
    <w:p w14:paraId="6725E71E" w14:textId="77777777" w:rsidR="002B58F8" w:rsidRPr="002B58F8" w:rsidRDefault="002B58F8" w:rsidP="009B7036">
      <w:pPr>
        <w:spacing w:after="0" w:line="240" w:lineRule="auto"/>
      </w:pPr>
      <w:r w:rsidRPr="002B58F8">
        <w:rPr>
          <w:b/>
          <w:bCs/>
        </w:rPr>
        <w:t>Điều 16. Nguyên tắc, trình tự, thủ tục, nội dung kiểm tra</w:t>
      </w:r>
    </w:p>
    <w:p w14:paraId="34205B31" w14:textId="77777777" w:rsidR="002B58F8" w:rsidRPr="002B58F8" w:rsidRDefault="002B58F8" w:rsidP="009B7036">
      <w:pPr>
        <w:spacing w:after="0" w:line="240" w:lineRule="auto"/>
      </w:pPr>
      <w:r w:rsidRPr="002B58F8">
        <w:t>1. Nguyên tắc kiểm tra</w:t>
      </w:r>
    </w:p>
    <w:p w14:paraId="585732DA" w14:textId="77777777" w:rsidR="002B58F8" w:rsidRPr="002B58F8" w:rsidRDefault="002B58F8" w:rsidP="009B7036">
      <w:pPr>
        <w:spacing w:after="0" w:line="240" w:lineRule="auto"/>
      </w:pPr>
      <w:r w:rsidRPr="002B58F8">
        <w:t>a) Việc tổ chức kiểm tra được thực hiện theo kế hoạch định kỳ hoặc đột xuất;</w:t>
      </w:r>
    </w:p>
    <w:p w14:paraId="2446BD0C" w14:textId="77777777" w:rsidR="002B58F8" w:rsidRPr="002B58F8" w:rsidRDefault="002B58F8" w:rsidP="009B7036">
      <w:pPr>
        <w:spacing w:after="0" w:line="240" w:lineRule="auto"/>
      </w:pPr>
      <w:r w:rsidRPr="002B58F8">
        <w:t>b) Kế hoạch kiểm tra định kỳ (theo từng lĩnh vực hoặc nhiều lĩnh vực) được ban hành trước ngày 15 tháng 3 hàng năm; việc kiểm tra đột xuất được tổ chức khi cần thiết;</w:t>
      </w:r>
    </w:p>
    <w:p w14:paraId="48CF45C2" w14:textId="77777777" w:rsidR="002B58F8" w:rsidRPr="002B58F8" w:rsidRDefault="002B58F8" w:rsidP="009B7036">
      <w:pPr>
        <w:spacing w:after="0" w:line="240" w:lineRule="auto"/>
      </w:pPr>
      <w:r w:rsidRPr="002B58F8">
        <w:t>c) Kế hoạch kiểm tra định kỳ phải bảo đảm không trùng lặp về nội dung, đối tượng, phạm vi, lĩnh vực kiểm tra với kế hoạch kiểm tra khác.</w:t>
      </w:r>
    </w:p>
    <w:p w14:paraId="52B3F97E" w14:textId="77777777" w:rsidR="002B58F8" w:rsidRPr="002B58F8" w:rsidRDefault="002B58F8" w:rsidP="009B7036">
      <w:pPr>
        <w:spacing w:after="0" w:line="240" w:lineRule="auto"/>
      </w:pPr>
      <w:r w:rsidRPr="002B58F8">
        <w:t>2. Trình tự, thủ tục kiểm tra</w:t>
      </w:r>
    </w:p>
    <w:p w14:paraId="5D7744B1" w14:textId="77777777" w:rsidR="002B58F8" w:rsidRPr="002B58F8" w:rsidRDefault="002B58F8" w:rsidP="009B7036">
      <w:pPr>
        <w:spacing w:after="0" w:line="240" w:lineRule="auto"/>
      </w:pPr>
      <w:r w:rsidRPr="002B58F8">
        <w:t>a) Ban hành kế hoạch kiểm tra, bao gồm: Ngày, tháng, năm ban hành; căn cứ ban hành; đối tượng, địa điểm, nội dung, thời hạn kiểm tra; họ, tên, chức vụ của trưởng đoàn, phó trưởng đoàn và các thành viên đoàn kiểm tra; quyền hạn và trách nhiệm của đoàn kiểm tra; quyền và trách nhiệm của đơn vị được kiểm tra; kinh phí thực hiện kiểm tra; họ, tên, chức vụ của người ban hành kế hoạch; đề cương gợi ý báo cáo, danh mục văn bản, tài liệu liên quan (nếu có) kèm theo;</w:t>
      </w:r>
    </w:p>
    <w:p w14:paraId="4393260C" w14:textId="77777777" w:rsidR="002B58F8" w:rsidRPr="002B58F8" w:rsidRDefault="002B58F8" w:rsidP="009B7036">
      <w:pPr>
        <w:spacing w:after="0" w:line="240" w:lineRule="auto"/>
      </w:pPr>
      <w:r w:rsidRPr="002B58F8">
        <w:t>b) Hình thức tổ chức kiểm tra: Kiểm tra trực tiếp tại địa điểm kiểm tra; gửi hồ sơ và tổ chức họp trực tuyến về nội dung kiểm tra hoặc hình thức khác (nếu có).</w:t>
      </w:r>
    </w:p>
    <w:p w14:paraId="7F277BD6" w14:textId="77777777" w:rsidR="002B58F8" w:rsidRPr="002B58F8" w:rsidRDefault="002B58F8" w:rsidP="009B7036">
      <w:pPr>
        <w:spacing w:after="0" w:line="240" w:lineRule="auto"/>
      </w:pPr>
      <w:r w:rsidRPr="002B58F8">
        <w:t>3. Nội dung kiểm tra: Việc thực hiện các quy định pháp luật, các nhiệm vụ được phân cấp, ủy quyền, các nhiệm vụ theo chức năng, lĩnh vực được giao theo quy định của pháp luật về xây dựng; việc thực hiện chế độ thống kê, báo cáo, lưu trữ, xây dựng, quản lý cơ sở dữ liệu (nếu có).</w:t>
      </w:r>
    </w:p>
    <w:p w14:paraId="28C6CD02" w14:textId="77777777" w:rsidR="002B58F8" w:rsidRPr="002B58F8" w:rsidRDefault="002B58F8" w:rsidP="009B7036">
      <w:pPr>
        <w:spacing w:after="0" w:line="240" w:lineRule="auto"/>
      </w:pPr>
      <w:r w:rsidRPr="002B58F8">
        <w:t>4. Kết luận và thông báo kết quả kiểm tra</w:t>
      </w:r>
    </w:p>
    <w:p w14:paraId="6DB3A0C3" w14:textId="77777777" w:rsidR="002B58F8" w:rsidRPr="002B58F8" w:rsidRDefault="002B58F8" w:rsidP="009B7036">
      <w:pPr>
        <w:spacing w:after="0" w:line="240" w:lineRule="auto"/>
      </w:pPr>
      <w:r w:rsidRPr="002B58F8">
        <w:t>a) Trong thời hạn 05 ngày, kể từ ngày kết thúc hoạt động kiểm tra, đoàn kiểm tra dự thảo kết luận kiểm tra và gửi cho đơn vị được kiểm tra để lấy ý kiến đối với các nội dung kết luận;</w:t>
      </w:r>
    </w:p>
    <w:p w14:paraId="1F2B4D48" w14:textId="77777777" w:rsidR="002B58F8" w:rsidRPr="002B58F8" w:rsidRDefault="002B58F8" w:rsidP="009B7036">
      <w:pPr>
        <w:spacing w:after="0" w:line="240" w:lineRule="auto"/>
      </w:pPr>
      <w:r w:rsidRPr="002B58F8">
        <w:t>b) Trong thời hạn 03 ngày làm việc, kể từ ngày nhận được dự thảo kết luận, đơn vị được kiểm tra gửi ý kiến bằng văn bản đối với dự thảo kết luận đến đoàn kiểm tra;</w:t>
      </w:r>
    </w:p>
    <w:p w14:paraId="5B40811F" w14:textId="77777777" w:rsidR="002B58F8" w:rsidRPr="002B58F8" w:rsidRDefault="002B58F8" w:rsidP="009B7036">
      <w:pPr>
        <w:spacing w:after="0" w:line="240" w:lineRule="auto"/>
      </w:pPr>
      <w:r w:rsidRPr="002B58F8">
        <w:lastRenderedPageBreak/>
        <w:t>c) Trong thời hạn 05 ngày làm việc, kể từ ngày nhận được ý kiến bằng văn bản của đơn vị được kiểm tra hoặc 03 ngày làm việc kể từ ngày hết thời hạn quy định tại điểm b khoản này mà không nhận được ý kiến bằng văn bản của đơn vị được kiểm tra thì trưởng đoàn kiểm tra trình người có thẩm quyền ký và ban hành kết luận kiểm tra, chịu trách nhiệm về tính chính xác của kết luận kiểm tra;</w:t>
      </w:r>
    </w:p>
    <w:p w14:paraId="54A6646B" w14:textId="77777777" w:rsidR="002B58F8" w:rsidRPr="002B58F8" w:rsidRDefault="002B58F8" w:rsidP="009B7036">
      <w:pPr>
        <w:spacing w:after="0" w:line="240" w:lineRule="auto"/>
      </w:pPr>
      <w:r w:rsidRPr="002B58F8">
        <w:t>d) Kết luận kiểm tra bao gồm các nội dung cơ bản sau đây: Kết quả đạt được; tồn tại, hạn chế và nguyên nhân của tồn tại hạn chế; thời gian, biện pháp khắc phục hạn chế; xác định rõ vi phạm và kiến nghị xử lý vi phạm (nếu có);</w:t>
      </w:r>
    </w:p>
    <w:p w14:paraId="0E6734C4" w14:textId="77777777" w:rsidR="002B58F8" w:rsidRPr="002B58F8" w:rsidRDefault="002B58F8" w:rsidP="009B7036">
      <w:pPr>
        <w:spacing w:after="0" w:line="240" w:lineRule="auto"/>
      </w:pPr>
      <w:r w:rsidRPr="002B58F8">
        <w:t>đ) Kết luận kiểm tra được gửi cho đơn vị được kiểm tra, cấp trên trực tiếp trực thuộc Bộ Quốc phòng và các cơ quan, tổ chức, cá nhân có liên quan ngay sau khi được ban hành để thực hiện các nội dung nêu trong kết luận kiểm tra; báo cáo cấp có thẩm quyền xem xét, quyết định các nội dung vượt thẩm quyền.</w:t>
      </w:r>
    </w:p>
    <w:p w14:paraId="285FF927" w14:textId="77777777" w:rsidR="002B58F8" w:rsidRPr="002B58F8" w:rsidRDefault="002B58F8" w:rsidP="009B7036">
      <w:pPr>
        <w:spacing w:after="0" w:line="240" w:lineRule="auto"/>
      </w:pPr>
      <w:r w:rsidRPr="002B58F8">
        <w:rPr>
          <w:b/>
          <w:bCs/>
        </w:rPr>
        <w:t>Chương VI</w:t>
      </w:r>
    </w:p>
    <w:p w14:paraId="04E61E9E" w14:textId="77777777" w:rsidR="002B58F8" w:rsidRPr="002B58F8" w:rsidRDefault="002B58F8" w:rsidP="009B7036">
      <w:pPr>
        <w:spacing w:after="0" w:line="240" w:lineRule="auto"/>
      </w:pPr>
      <w:r w:rsidRPr="002B58F8">
        <w:rPr>
          <w:b/>
          <w:bCs/>
        </w:rPr>
        <w:t>ĐIỀU KHOẢN THI HÀNH</w:t>
      </w:r>
    </w:p>
    <w:p w14:paraId="0B3157E3" w14:textId="77777777" w:rsidR="002B58F8" w:rsidRPr="002B58F8" w:rsidRDefault="002B58F8" w:rsidP="009B7036">
      <w:pPr>
        <w:spacing w:after="0" w:line="240" w:lineRule="auto"/>
      </w:pPr>
      <w:r w:rsidRPr="002B58F8">
        <w:rPr>
          <w:b/>
          <w:bCs/>
        </w:rPr>
        <w:t>Điều 17. Hiệu lực thi hành</w:t>
      </w:r>
    </w:p>
    <w:p w14:paraId="7F0553B0" w14:textId="77777777" w:rsidR="002B58F8" w:rsidRPr="002B58F8" w:rsidRDefault="002B58F8" w:rsidP="009B7036">
      <w:pPr>
        <w:spacing w:after="0" w:line="240" w:lineRule="auto"/>
      </w:pPr>
      <w:r w:rsidRPr="002B58F8">
        <w:t>1. Thông tư này có hiệu lực thi hành kể từ ngày ký.</w:t>
      </w:r>
    </w:p>
    <w:p w14:paraId="0A6877EF" w14:textId="77777777" w:rsidR="002B58F8" w:rsidRPr="002B58F8" w:rsidRDefault="002B58F8" w:rsidP="009B7036">
      <w:pPr>
        <w:spacing w:after="0" w:line="240" w:lineRule="auto"/>
      </w:pPr>
      <w:r w:rsidRPr="002B58F8">
        <w:t>2. Thông tư số </w:t>
      </w:r>
      <w:bookmarkStart w:id="1411" w:name="tvpllink_fmyuvhpgxc"/>
      <w:r w:rsidRPr="002B58F8">
        <w:fldChar w:fldCharType="begin"/>
      </w:r>
      <w:r w:rsidRPr="002B58F8">
        <w:instrText>HYPERLINK "https://thuvienphapluat.vn/van-ban/Xay-dung-Do-thi/Thong-tu-106-2021-TT-BQP-phe-duyet-thiet-ke-xay-dung-trien-khai-sau-thiet-ke-co-so-484824.aspx" \t "_blank"</w:instrText>
      </w:r>
      <w:r w:rsidRPr="002B58F8">
        <w:fldChar w:fldCharType="separate"/>
      </w:r>
      <w:r w:rsidRPr="002B58F8">
        <w:rPr>
          <w:rStyle w:val="Hyperlink"/>
        </w:rPr>
        <w:t>106/2021/TT-BQP</w:t>
      </w:r>
      <w:r w:rsidRPr="002B58F8">
        <w:fldChar w:fldCharType="end"/>
      </w:r>
      <w:bookmarkEnd w:id="1411"/>
      <w:r w:rsidRPr="002B58F8">
        <w:t> ngày 06/8/2021 của Bộ trưởng Bộ Quốc phòng quy định về thẩm định, phê duyệt thiết kế xây dựng triển khai sau thiết kế cơ sở trong Bộ Quốc phòng hết hiệu lực kể từ ngày Thông tư này có hiệu lực thi hành.</w:t>
      </w:r>
    </w:p>
    <w:p w14:paraId="64CDBC00" w14:textId="77777777" w:rsidR="002B58F8" w:rsidRPr="002B58F8" w:rsidRDefault="002B58F8" w:rsidP="009B7036">
      <w:pPr>
        <w:spacing w:after="0" w:line="240" w:lineRule="auto"/>
      </w:pPr>
      <w:r w:rsidRPr="002B58F8">
        <w:t>3. Trường hợp các văn bản quy phạm pháp luật được dẫn chiếu áp dụng trong Thông tư này được sửa đổi, bổ sung hoặc thay thế thì áp dụng văn bản sửa đổi, bổ sung hoặc thay thế đó.</w:t>
      </w:r>
    </w:p>
    <w:p w14:paraId="43B24456" w14:textId="77777777" w:rsidR="002B58F8" w:rsidRPr="002B58F8" w:rsidRDefault="002B58F8" w:rsidP="009B7036">
      <w:pPr>
        <w:spacing w:after="0" w:line="240" w:lineRule="auto"/>
      </w:pPr>
      <w:r w:rsidRPr="002B58F8">
        <w:rPr>
          <w:b/>
          <w:bCs/>
        </w:rPr>
        <w:t>Điều 18. Điều khoản chuyển tiếp</w:t>
      </w:r>
    </w:p>
    <w:p w14:paraId="28F46625" w14:textId="77777777" w:rsidR="002B58F8" w:rsidRPr="002B58F8" w:rsidRDefault="002B58F8" w:rsidP="009B7036">
      <w:pPr>
        <w:spacing w:after="0" w:line="240" w:lineRule="auto"/>
      </w:pPr>
      <w:r w:rsidRPr="002B58F8">
        <w:t>1. Dự án đầu tư xây dựng</w:t>
      </w:r>
    </w:p>
    <w:p w14:paraId="42FF572F" w14:textId="77777777" w:rsidR="002B58F8" w:rsidRPr="002B58F8" w:rsidRDefault="002B58F8" w:rsidP="009B7036">
      <w:pPr>
        <w:spacing w:after="0" w:line="240" w:lineRule="auto"/>
      </w:pPr>
      <w:r w:rsidRPr="002B58F8">
        <w:t>a) Dự án đầu tư xây dựng đã được cấp có thẩm quyền phê duyệt trước ngày Thông tư này có hiệu lực thì thực hiện theo các nội dung đã phê duyệt; việc điều chỉnh dự án thực hiện theo quy định tại Thông tư này.</w:t>
      </w:r>
    </w:p>
    <w:p w14:paraId="58C07353" w14:textId="77777777" w:rsidR="002B58F8" w:rsidRPr="002B58F8" w:rsidRDefault="002B58F8" w:rsidP="009B7036">
      <w:pPr>
        <w:spacing w:after="0" w:line="240" w:lineRule="auto"/>
      </w:pPr>
      <w:r w:rsidRPr="002B58F8">
        <w:t>b) Dự án đầu tư xây dựng đang thực hiện thẩm định trước ngày Thông tư này có hiệu lực thì tiếp tục thực hiện theo quy định tại Thông tư số 128/2021/TT-BQP, được sửa đổi, bổ sung một số điều tại Thông tư số 73/2023/TT-BQP và Thông tư số 120/2024/TT-BQP.</w:t>
      </w:r>
    </w:p>
    <w:p w14:paraId="6A151B67" w14:textId="77777777" w:rsidR="002B58F8" w:rsidRPr="002B58F8" w:rsidRDefault="002B58F8" w:rsidP="009B7036">
      <w:pPr>
        <w:spacing w:after="0" w:line="240" w:lineRule="auto"/>
      </w:pPr>
      <w:r w:rsidRPr="002B58F8">
        <w:t>2. Thiết kế xây dựng triển khai sau khi dự án được phê duyệt</w:t>
      </w:r>
    </w:p>
    <w:p w14:paraId="46C93FF8" w14:textId="77777777" w:rsidR="002B58F8" w:rsidRPr="002B58F8" w:rsidRDefault="002B58F8" w:rsidP="009B7036">
      <w:pPr>
        <w:spacing w:after="0" w:line="240" w:lineRule="auto"/>
      </w:pPr>
      <w:r w:rsidRPr="002B58F8">
        <w:t>a) Thiết kế xây dựng đã được phê duyệt trước ngày Thông tư này có hiệu lực thì thực hiện theo các nội dung đã phê duyệt; việc điều chỉnh thiết kế thực hiện theo quy định của Thông tư này.</w:t>
      </w:r>
    </w:p>
    <w:p w14:paraId="31A7E91B" w14:textId="77777777" w:rsidR="002B58F8" w:rsidRPr="002B58F8" w:rsidRDefault="002B58F8" w:rsidP="009B7036">
      <w:pPr>
        <w:spacing w:after="0" w:line="240" w:lineRule="auto"/>
      </w:pPr>
      <w:r w:rsidRPr="002B58F8">
        <w:t>b) Thiết kế xây dựng đang thực hiện thẩm định trước ngày Thông tư này có hiệu lực thì Chủ đầu tư dự án được lựa chọn tiếp tục thẩm định tại cơ quan chuyên môn về xây dựng làm cơ sở phê duyệt hoặc dừng thẩm định tại cơ quan chuyên môn về xây dựng để tự tổ chức thẩm định.</w:t>
      </w:r>
    </w:p>
    <w:p w14:paraId="11A68CC0" w14:textId="77777777" w:rsidR="002B58F8" w:rsidRPr="002B58F8" w:rsidRDefault="002B58F8" w:rsidP="009B7036">
      <w:pPr>
        <w:spacing w:after="0" w:line="240" w:lineRule="auto"/>
      </w:pPr>
      <w:r w:rsidRPr="002B58F8">
        <w:rPr>
          <w:b/>
          <w:bCs/>
        </w:rPr>
        <w:t>Điều 19. Trách nhiệm thi hành</w:t>
      </w:r>
    </w:p>
    <w:p w14:paraId="3D72505B" w14:textId="77777777" w:rsidR="002B58F8" w:rsidRPr="002B58F8" w:rsidRDefault="002B58F8" w:rsidP="009B7036">
      <w:pPr>
        <w:spacing w:after="0" w:line="240" w:lineRule="auto"/>
      </w:pPr>
      <w:r w:rsidRPr="002B58F8">
        <w:t>1. Chủ nhiệm Tổng cục Hậu cần - Kỹ thuật, chỉ huy các cơ quan, đơn vị liên quan chịu trách nhiệm thi hành Thông tư này.</w:t>
      </w:r>
    </w:p>
    <w:p w14:paraId="65818C25" w14:textId="77777777" w:rsidR="002B58F8" w:rsidRPr="002B58F8" w:rsidRDefault="002B58F8" w:rsidP="009B7036">
      <w:pPr>
        <w:spacing w:after="0" w:line="240" w:lineRule="auto"/>
      </w:pPr>
      <w:r w:rsidRPr="002B58F8">
        <w:t>2. Cơ quan chuyên môn về xây dựng Bộ Quốc phòng và cơ quan chuyên môn về xây dựng trực thuộc đơn vị đầu mối Bộ Quốc phòng hướng dẫn thực hiện Thông tư này./.</w:t>
      </w:r>
    </w:p>
    <w:p w14:paraId="35EA6685" w14:textId="77777777" w:rsidR="002B58F8" w:rsidRPr="002B58F8" w:rsidRDefault="002B58F8" w:rsidP="009B7036">
      <w:pPr>
        <w:spacing w:after="0" w:line="240" w:lineRule="auto"/>
      </w:pPr>
      <w:r w:rsidRPr="002B58F8">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2B58F8" w:rsidRPr="002B58F8" w14:paraId="7C4076EE" w14:textId="77777777" w:rsidTr="002B58F8">
        <w:trPr>
          <w:tblCellSpacing w:w="0" w:type="dxa"/>
        </w:trPr>
        <w:tc>
          <w:tcPr>
            <w:tcW w:w="2500" w:type="pct"/>
            <w:shd w:val="clear" w:color="auto" w:fill="FFFFFF"/>
            <w:tcMar>
              <w:top w:w="0" w:type="dxa"/>
              <w:left w:w="108" w:type="dxa"/>
              <w:bottom w:w="0" w:type="dxa"/>
              <w:right w:w="108" w:type="dxa"/>
            </w:tcMar>
            <w:hideMark/>
          </w:tcPr>
          <w:p w14:paraId="7C6BD88D" w14:textId="77777777" w:rsidR="002B58F8" w:rsidRPr="002B58F8" w:rsidRDefault="002B58F8" w:rsidP="009B7036">
            <w:pPr>
              <w:spacing w:after="0" w:line="240" w:lineRule="auto"/>
            </w:pPr>
            <w:r w:rsidRPr="002B58F8">
              <w:t> </w:t>
            </w:r>
          </w:p>
          <w:p w14:paraId="505F8A10" w14:textId="77777777" w:rsidR="002B58F8" w:rsidRPr="002B58F8" w:rsidRDefault="002B58F8" w:rsidP="009B7036">
            <w:pPr>
              <w:spacing w:after="0" w:line="240" w:lineRule="auto"/>
            </w:pPr>
            <w:r w:rsidRPr="002B58F8">
              <w:rPr>
                <w:b/>
                <w:bCs/>
                <w:i/>
                <w:iCs/>
              </w:rPr>
              <w:t>Nơi nhận:</w:t>
            </w:r>
            <w:r w:rsidRPr="002B58F8">
              <w:rPr>
                <w:b/>
                <w:bCs/>
                <w:i/>
                <w:iCs/>
              </w:rPr>
              <w:br/>
            </w:r>
            <w:r w:rsidRPr="002B58F8">
              <w:t>- Bộ trưởng;</w:t>
            </w:r>
            <w:r w:rsidRPr="002B58F8">
              <w:br/>
              <w:t>- Đ/c TTMT, đ/c CN TCCT;</w:t>
            </w:r>
            <w:r w:rsidRPr="002B58F8">
              <w:br/>
              <w:t>- Các đ/c Thứ trưởng Bộ</w:t>
            </w:r>
            <w:r w:rsidRPr="002B58F8">
              <w:rPr>
                <w:vertAlign w:val="superscript"/>
              </w:rPr>
              <w:t>(05)</w:t>
            </w:r>
            <w:r w:rsidRPr="002B58F8">
              <w:t>;</w:t>
            </w:r>
            <w:r w:rsidRPr="002B58F8">
              <w:br/>
              <w:t>- Các cơ quan, đơn vị trực thuộc Bộ</w:t>
            </w:r>
            <w:r w:rsidRPr="002B58F8">
              <w:rPr>
                <w:vertAlign w:val="superscript"/>
              </w:rPr>
              <w:t>(64)</w:t>
            </w:r>
            <w:r w:rsidRPr="002B58F8">
              <w:t>;</w:t>
            </w:r>
            <w:r w:rsidRPr="002B58F8">
              <w:br/>
              <w:t>- Tổng cục Hậu cần - Kỹ thuật;</w:t>
            </w:r>
            <w:r w:rsidRPr="002B58F8">
              <w:br/>
              <w:t>- Cục Pháp chế/BQP;</w:t>
            </w:r>
            <w:r w:rsidRPr="002B58F8">
              <w:br/>
              <w:t>- Cục Tài chính/BQP;</w:t>
            </w:r>
            <w:r w:rsidRPr="002B58F8">
              <w:br/>
              <w:t>- Cục Doanh trại/TCHC-KT;</w:t>
            </w:r>
            <w:r w:rsidRPr="002B58F8">
              <w:br/>
              <w:t>- Cổng Thông tin điện tử BQP (để đăng tải);</w:t>
            </w:r>
            <w:r w:rsidRPr="002B58F8">
              <w:br/>
              <w:t>- Lưu: VT, NCTH. TAL79</w:t>
            </w:r>
          </w:p>
        </w:tc>
      </w:tr>
    </w:tbl>
    <w:p w14:paraId="0322C182" w14:textId="774057F8" w:rsidR="002B58F8" w:rsidRDefault="002B58F8" w:rsidP="009B7036">
      <w:pPr>
        <w:spacing w:after="0" w:line="240" w:lineRule="auto"/>
      </w:pPr>
    </w:p>
    <w:p w14:paraId="7A7BB795" w14:textId="77777777" w:rsidR="002B58F8" w:rsidRDefault="002B58F8" w:rsidP="009B7036">
      <w:pPr>
        <w:spacing w:after="0" w:line="240" w:lineRule="auto"/>
      </w:pPr>
      <w:r>
        <w:br w:type="page"/>
      </w:r>
    </w:p>
    <w:p w14:paraId="458F7F26" w14:textId="77777777" w:rsidR="002B58F8" w:rsidRDefault="002B58F8" w:rsidP="009B7036">
      <w:pPr>
        <w:spacing w:after="0" w:line="240" w:lineRule="auto"/>
      </w:pPr>
      <w:r w:rsidRPr="002B58F8">
        <w:lastRenderedPageBreak/>
        <w:t xml:space="preserve">BỘ XÂY DỰNG CỘNG HÒA XÃ HỘI CHỦ NGHĨA VIỆT NAM </w:t>
      </w:r>
    </w:p>
    <w:p w14:paraId="007EC6CA" w14:textId="77777777" w:rsidR="002B58F8" w:rsidRDefault="002B58F8" w:rsidP="009B7036">
      <w:pPr>
        <w:spacing w:after="0" w:line="240" w:lineRule="auto"/>
      </w:pPr>
      <w:r w:rsidRPr="002B58F8">
        <w:t xml:space="preserve">Độc lập - Tự do - Hạnh phúc </w:t>
      </w:r>
    </w:p>
    <w:p w14:paraId="11F504B7" w14:textId="77777777" w:rsidR="002B58F8" w:rsidRDefault="002B58F8" w:rsidP="009B7036">
      <w:pPr>
        <w:spacing w:after="0" w:line="240" w:lineRule="auto"/>
      </w:pPr>
      <w:r w:rsidRPr="002B58F8">
        <w:t xml:space="preserve">Số: 36/2026/TT-BXD </w:t>
      </w:r>
    </w:p>
    <w:p w14:paraId="6A2C97A6" w14:textId="77777777" w:rsidR="002B58F8" w:rsidRDefault="002B58F8" w:rsidP="009B7036">
      <w:pPr>
        <w:spacing w:after="0" w:line="240" w:lineRule="auto"/>
      </w:pPr>
      <w:r w:rsidRPr="002B58F8">
        <w:t xml:space="preserve">Hà Nội, ngày 26 tháng 6 năm 2026 </w:t>
      </w:r>
    </w:p>
    <w:p w14:paraId="28FAFC0E" w14:textId="77777777" w:rsidR="000C10EC" w:rsidRDefault="000C10EC" w:rsidP="009B7036">
      <w:pPr>
        <w:spacing w:after="0" w:line="240" w:lineRule="auto"/>
        <w:jc w:val="center"/>
        <w:rPr>
          <w:b/>
          <w:bCs/>
        </w:rPr>
      </w:pPr>
    </w:p>
    <w:p w14:paraId="0444EE15" w14:textId="25903982" w:rsidR="002B58F8" w:rsidRPr="000C10EC" w:rsidRDefault="002B58F8" w:rsidP="009B7036">
      <w:pPr>
        <w:spacing w:after="0" w:line="240" w:lineRule="auto"/>
        <w:jc w:val="center"/>
        <w:rPr>
          <w:b/>
          <w:bCs/>
        </w:rPr>
      </w:pPr>
      <w:r w:rsidRPr="000C10EC">
        <w:rPr>
          <w:b/>
          <w:bCs/>
        </w:rPr>
        <w:t>THÔNG TƯ</w:t>
      </w:r>
    </w:p>
    <w:p w14:paraId="6BC213D0" w14:textId="77777777" w:rsidR="000C10EC" w:rsidRDefault="002B58F8" w:rsidP="009B7036">
      <w:pPr>
        <w:spacing w:after="0" w:line="240" w:lineRule="auto"/>
      </w:pPr>
      <w:r w:rsidRPr="002B58F8">
        <w:t xml:space="preserve">Hướng dẫn một số nội dung, phương pháp xác định và quản lý chi phí đầu tư xây dựng Căn cứ Luật Xây dựng số 135/2025/QH15; </w:t>
      </w:r>
    </w:p>
    <w:p w14:paraId="15DDBEF6" w14:textId="77777777" w:rsidR="000C10EC" w:rsidRDefault="002B58F8" w:rsidP="009B7036">
      <w:pPr>
        <w:spacing w:after="0" w:line="240" w:lineRule="auto"/>
      </w:pPr>
      <w:r w:rsidRPr="002B58F8">
        <w:t xml:space="preserve">Căn cứ Nghị định số 33/2025/NĐ-CP quy định chức năng, nhiệm vụ, quyền hạn và cơ cấu tổ chức của Bộ Xây dựng; </w:t>
      </w:r>
    </w:p>
    <w:p w14:paraId="17F4E678" w14:textId="0F7EFDDD" w:rsidR="002B58F8" w:rsidRDefault="002B58F8" w:rsidP="009B7036">
      <w:pPr>
        <w:spacing w:after="0" w:line="240" w:lineRule="auto"/>
      </w:pPr>
      <w:r w:rsidRPr="002B58F8">
        <w:t xml:space="preserve">Căn cứ Nghị định số 206/2026/NĐ-CP quy định chi tiết về quản lý chi phí đầu tư xây dựng; Theo đề nghị của Cục trưởng Cục Kinh tế - Quản lý đầu tư xây dựng; Bộ trưởng Bộ Xây dựng ban hành Thông tư hướng dẫn một số nội dung, phương pháp xác định và quản lý chi phí đầu tư xây dựng. </w:t>
      </w:r>
    </w:p>
    <w:p w14:paraId="79B250DA" w14:textId="77777777" w:rsidR="000C10EC" w:rsidRDefault="000C10EC" w:rsidP="009B7036">
      <w:pPr>
        <w:spacing w:after="0" w:line="240" w:lineRule="auto"/>
      </w:pPr>
    </w:p>
    <w:p w14:paraId="68ED6B75" w14:textId="4147BC03" w:rsidR="002B58F8" w:rsidRDefault="002B58F8" w:rsidP="009B7036">
      <w:pPr>
        <w:spacing w:after="0" w:line="240" w:lineRule="auto"/>
      </w:pPr>
      <w:r w:rsidRPr="002B58F8">
        <w:t xml:space="preserve">Điều 1. Phạm vi điều chỉnh Thông tư này hướng dẫn một số nội dung, phương pháp xác định và quản lý chi phí đầu tư xây dựng theo quy định tại khoản 2 Điều 32 Nghị định số 206/2026/NĐ-CP ngày 15 tháng 6 năm 2026 của Chính phủ quy định chi tiết về quản lý chi phí đầu tư xây dựng gồm: sơ bộ tổng mức đầu tư xây dựng, tổng mức đầu tư xây dựng, dự toán xây dựng, định mức xây dựng, giá xây dựng, giá các yếu tố chi phí trực tiếp cấu thành giá công tác xây dựng, chỉ số giá xây dựng, chi phí quản lý dự án, chi phí tư vấn xây dựng, chi phí khác. Điều 2. Đối tượng áp dụng Thông tư này áp dụng cho các đối tượng quy định tại Điều 2 Nghị định số 206/2026/NĐ-CP. Điều 3. Xác định sơ bộ tổng mức đầu tư xây dựng Sơ bộ tổng mức đầu tư xây dựng được xác định theo quy định tại khoản 1, khoản 2, khoản 3 Điều 4 Nghị định số 206/2026/NĐ-CP và phương pháp hướng dẫn tại phần I Phụ lục I ban hành kèm theo Thông tư này. Điều 4. Xác định tổng mức đầu tư xây dựng 1. Tổng mức đầu tư xây dựng bao gồm các khoản mục chi phí bồi thường, hỗ trợ và tái định cư (nếu có); chi phí xây dựng; chi phí thiết bị (nếu có); chi phí quản 2 lý dự án; chi phí tư vấn xây dựng; chi phí khác và chi phí dự phòng. Nội dung các khoản mục chi phí được quy định tại khoản 1 Điều 5 Nghị định số 206/2026/NĐ-CP và một số quy định cụ thể tại các khoản 2, 3, 4, 5, 6 và 7 Điều này. 2. Chi phí xây dựng được quy định tại điểm b khoản 1 Điều 5 Nghị định số 206/2026/NĐ-CP gồm chi phí xây dựng các công trình, hạng mục công trình của dự án; chi phí xây dựng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 Trong đó chi phí xây dựng công trình, hạng mục công trình xây dựng tạm, phụ trợ phục vụ thi công bao gồm một hoặc một số các chi phí sau: chi phí nhà tạm để ở và điều hành thi công; chi phí kho bãi chứa vật liệu (nếu có); chi phí xây dựng nhà bao che cho máy, nền móng máy (nếu có); chi phí lắp đặt, tháo dỡ một số loại máy thi công (nếu có); chi phí công trình giao thông (cầu, đường …) phục vụ thi công (nếu có); bãi đúc dầm, trạm trộn bê tông (nếu có) và chi phí một số công trình xây dựng tạm, phụ trợ phục vụ thi công khác theo phương án tổ chức thi công dự kiến của dự án, công trình (nếu có). 3. Chi phí quản lý dự án được quy định tại điểm d khoản 1 Điều 5 Nghị định số 206/2026/NĐ-CP để tổ chức quản lý việc thực hiện và thực hiện các công việc sau: 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tiền khả thi đầu tư xây dựng, Báo cáo đề xuất chủ trương đầu tư, Báo cáo nghiên cứu khả thi đầu tư xây dựng hoặc Báo cáo kinh tế - kỹ thuật đầu tư xây dựng; lập, thẩm tra thiết kế xây dựng triển khai sau khi dự án được phê duyệt và dự toán xây dựng; lựa chọn nhà thầu trong hoạt động xây dựng; quản lý chất lượng, khối lượng, tiến độ, chi phí xây dựng, hợp đồng xây dựng; quản lý hệ thống thông tin công trình, tổ chức quản lý thực hiện mô hình thông tin công trình và chuyển đổi số dự án (nếu có); thu thập và cung cấp thông tin dữ liệu phục vụ công tác quản lý chi phí đầu tư xây dựng theo yêu cầu của cơ quan Nhà nước có thẩm quyền; đảm bảo an toàn lao động và vệ sinh môi trường của công trình; khảo sát, thu thập, xác định định mức dự toán xây dựng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mục công trình, toàn bộ công trình và thí nghiệm chuyên ngành xây dựng theo yêu cầu; kiểm soát chi phí đầu tư xây dựng; lập báo cáo đánh giá tác động môi trường sơ 3 bộ, báo cáo đánh giá tác động môi trường, quan trắc và giám sát môi trường trong quá trình thi công xây dựng theo quy định của pháp luật về bảo vệ môi trường;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 b) Thực hiện các công việc: giám sát, đánh giá đầu tư; theo dõi, kiểm tra chi phí đầu tư xây dựng; kiểm tra, rà soát và thẩm </w:t>
      </w:r>
      <w:r w:rsidRPr="002B58F8">
        <w:lastRenderedPageBreak/>
        <w:t xml:space="preserve">định các nội dung tính toán, xác định tổng mức đầu tư xây dựng trước khi trình thẩm định và hoàn thiện tổng mức đầu tư xây dựng theo ý kiến của cơ quan thẩm định để trình người quyết định đầu tư phê duyệt; thẩm định một số nội dung đối với dự án đầu tư lập thiết kế FEED, thiết kế kinh tế kỹ thuật tại Báo cáo nghiên cứu khả thi hoặc dự án lập thiết kế bản vẽ thi công tại Báo cáo kinh tế - kỹ thuật khi được người quyết định đầu tư giao (nếu có); thẩm định thiết kế xây dựng triển khai sau khi dự án được phê duyệt và thẩm định dự toán xây dựng; xác định dự toán gói thầu xây dựng (trong trường hợp xác định từ sơ bộ tổng mức đầu tư xây dựng, tổng mức đầu tư xây dựng, dự toán xây dựng công trình đã phê duyệt) và thực hiện các công việc cần thiết khác thuộc trách nhiệm của chủ đầu tư. 4. Chi phí tư vấn xây dựng được quy định tại điểm đ khoản 1 Điều 5 Nghị định số 206/2026/NĐ-CP gồm: a) Lập nhiệm vụ, lập phương án kỹ thuật khảo sát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 b) Thẩm tra Báo cáo nghiên cứu tiền khả thi đầu tư xây dựng (nếu có), Báo cáo nghiên cứu khả thi đầu tư xây dựng hoặc Báo cáo kinh tế - kỹ thuật đầu tư xây dựng; thẩm tra thiết kế công nghệ của dự án (nếu có); thi tuyển phương án kiến trúc; thiết kế xây dựng công trình; thẩm tra thiết kế xây dựng công trình, dự toán xây dựng; 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 d) Lập, thẩm tra định mức xây dựng, giá xây dựng công trình, chỉ số giá xây dựng công trình; thẩm tra an toàn giao thông (nếu có); áp dụng mô hình thông tin công trình (BIM); 4 đ) Tư vấn quản lý dự án (trong trường hợp thuê tư vấn); quản lý hợp đồng (nếu có); thí nghiệm chuyên ngành xây dựng; kiểm tra chất lượng vật liệu, cấu kiện, sản phẩm xây dựng, thiết bị lắp đặt vào công trình theo yêu cầu của chủ đầu tư (nếu có); quan trắc biến dạng công trình; kiểm định chất lượng bộ phận công trình, hạng mục công trình, toàn bộ công trình (nếu có); giám sát, đánh giá dự án đầu tư xây dựng công trình (trong trường hợp thuê tư vấn); e) Lập báo cáo đánh giá tác động môi trường sơ bộ, báo cáo đánh giá tác động môi trường, quan trắc và giám sát môi trường trong quá trình thi công xây dựng theo quy định của pháp luật về bảo vệ môi trường; g) Các công việc tư vấn khác có liên quan. 5. Chi phí khác được quy định tại điểm e khoản 1 Điều 5 Nghị định số 206/2026/NĐ-CP gồm các chi phí: rà phá bom mìn, vật nổ; di chuyển máy, thiết bị thi công đặc chủng đến và ra khỏi công trường; chi phí đảm bảo an toàn giao thông phục vụ thi công; bảo trì các công trình giao thông hiện hữu trong quá trình cải tạo, nâng cấp; hoàn trả hạ tầng kỹ thuật do bị ảnh hưởng khi thi công xây dựng; hệ thống cấp điện, khí nén, hệ thống cấp nước tại hiện trường; bảo hiểm công trình trong thời gian xây dựng; đăng kiểm chất lượng quốc tế (nếu có); kiểm toán, thẩm tra, phê duyệt quyết toán vốn đầu tư; công tác kiểm tra của người quyết định đầu tư về việc thực hiện dự án đầu tư xây dựng của chủ đầu tư; kiểm tra công tác nghiệm thu trong quá trình thi công xây dựng và khi nghiệm thu hoàn thành hạng mục công trình, công trình của cơ quan chuyên môn về xây dựng hoặc Hội đồng kiểm tra nhà nước về công tác nghiệm thu công trình xây dựng; nghiên cứu khoa học công nghệ, áp dụng, sử dụng vật liệu mới liên quan đến dự án; vốn lưu động ban đầu đối với dự án đầu tư xây dựng nhằm mục đích kinh doanh, lãi vay trong thời gian xây dựng (nếu có); quá trình chạy thử không tải và có tải dây chuyền công nghệ, sản xuất theo quy trình trước khi bàn giao (trừ giá trị sản phẩm thu hồi được); giải quyết tranh chấp hợp đồng xây dựng, hòa giải, tư vấn pháp lý, trọng tài, Ban xử lý tranh chấp (nếu có); Ban đơn giá xây dựng công trình (nếu có); quản lý, vận hành, bảo trì công trình xây dựng của chủ đầu tư trong trường hợp đã thực hiện nghiệm thu công trình theo quy định nhưng chưa bàn giao được công trình cho chủ sở hữu hoặc chủ quản lý, sử dụng công trình (đối với dự án đầu tư thực hiện theo hình thức đầu tư công); các khoản thuế tài nguyên, phí và lệ phí theo quy định; và các chi phí cần thiết khác để thực hiện dự án đầu tư xây dựng không thuộc khoản mục chi phí bồi thường, hỗ trợ và tái định cư, chi phí xây dựng, chi phí thiết bị, chi phí quản lý dự án, chi phí tư vấn xây dựng. 6. Chi phí dự phòng gồm chi phí dự phòng cho khối lượng, công việc phát sinh và chi phí dự phòng cho yếu tố trượt giá trong thời gian thực hiện dự án. Chi phí dự phòng cho khối lượng, công việc phát sinh được xác định theo định mức tỷ lệ phần trăm (%) tính trên tổng chi phí của các khoản mục chi phí bồi 5 thường, hỗ trợ và tái định cư, chi phí xây dựng, chi phí thiết bị, chi phí quản lý dự án, chi phí tư vấn xây dựng và chi phí khác. Chi phí dự phòng cho yếu tố trượt giá được xác định trên cơ sở độ dài thời gian thực hiện dự án, kế hoạch thực hiện dự án và chỉ số giá xây dựng phù hợp với loại công trình xây dựng có tính đến các khả năng biến động giá trong nước và quốc tế. 7. Tổng mức đầu tư xây dựng được xác định theo phương pháp hướng dẫn tại phần II Phụ lục I Thông tư này. Điều 5. Điều chỉnh tổng mức đầu tư xây dựng 1. Tổng mức đầu tư xây dựng đã phê duyệt được điều chỉnh theo quy định tại điểm b khoản 5 Điều 75 Luật Xây dựng. Việc điều chỉnh tổng mức đầu tư xây dựng thực hiện theo quy định khoản 2 Điều 10 Nghị định số 206/2026/NĐ-CP và một số quy định cụ thể tại khoản 2 Điều này. 2. Trường hợp dự án điều chỉnh khi đã triển khai các công việc thuộc giai đoạn thực hiện dự án theo quy định tại Nghị định số 217/2026/NĐ-CP quy định chi tiết một số điều của Luật Xây dựng về quản lý hoạt động xây dựng, chủ đầu tư </w:t>
      </w:r>
      <w:r w:rsidRPr="002B58F8">
        <w:lastRenderedPageBreak/>
        <w:t xml:space="preserve">thực hiện xác định tổng mức đầu tư xây dựng điều chỉnh như sau: a) Đối với công trình, gói thầu thuộc dự án không có nội dung điều chỉnh, thay đổi: Chủ đầu tư được tổng hợp dự toán xây dựng công trình đã phê duyệt (nếu có), hoặc dự toán gói thầu đã được cập nhật theo quy định (nếu có); giá trị quyết toán hợp đồng (nếu có); giá trị các chi phí thuộc khoản mục chi phí bồi thường, hỗ trợ và tái định cư đã được phê duyệt hoặc đã được quyết toán (nếu có) vào tổng mức đầu tư xây dựng điều chỉnh, bảo đảm hiệu quả đầu tư của dự án; b) Đối với công trình, gói thầu thuộc dự án đã phê duyệt dự toán xây dựng và có nội dung điều chỉnh, thay đổi: Chủ đầu tư xác định giá trị điều chỉnh trên cơ sở điều chỉnh dự toán xây dựng đã phê duyệt theo nội dung điều chỉnh, mặt bằng giá, các quy định về quản lý chi phí đầu tư xây dựng tại thời điểm điều chỉnh và tổng hợp vào tổng mức đầu tư xây dựng điều chỉnh; c) Đối với công trình, gói thầu thuộc dự án chưa phê duyệt dự toán xây dựng và có nội dung điều chỉnh, thay đổi: Chủ đầu tư xác định giá trị điều chỉnh trên cơ sở phạm vi tương ứng trong tổng mức đầu tư xây dựng đã phê duyệt, theo nội dung điều chỉnh, mặt bằng giá, các quy định về quản lý chi phí đầu tư xây dựng tại thời điểm điều chỉnh và tổng hợp vào tổng mức đầu tư xây dựng điều chỉnh. Trường hợp công trình, gói thầu trong tổng mức đầu tư xây dựng đã phê duyệt được xác định bằng suất vốn đầu tư hay dữ liệu chi phí dự án, công trình tương tự thì chủ đầu tư xác định giá trị điều chỉnh trên cơ sở suất vốn đầu tư hoặc dữ liệu chi phí dự án, công trình tương tự tại thời điểm điều chỉnh, tương ứng với nội dung điều chỉnh; 6 d) Đối với công trình, gói thầu đã quyết toán hợp đồng: Chủ đầu tư tổng hợp giá trị quyết toán hợp đồng vào tổng mức đầu tư xây dựng điều chỉnh. Điều 6. Xác định, điều chỉnh dự toán xây dựng công trình 1. Dự toán xây dựng công trình được xác định theo quy định tại Điều 12 Nghị định số 206/2026/NĐ-CP và phương pháp hướng dẫn tại Mục 1 Phụ lục II Thông tư này. Các khoản mục chi phí trong dự toán xây dựng công trình gồm: chi phí xây dựng, chi phí thiết bị, chi phí quản lý dự án, chi phí tư vấn xây dựng, chi phí khác và chi phí dự phòng. 2. Chi phí xây dựng trong dự toán xây dựng công trình được xác định theo quy định tại khoản 2 Điều 12 Nghị định số 206/2026/NĐ-CP và phương pháp hướng dẫn tại Phụ lục III Thông tư này. 3. Chi phí thiết bị trong dự toán xây dựng công trình được xác định theo quy định tại khoản 3 Điều 12 Nghị định số 206/2026/NĐ-CP, hướng dẫn chi tiết tại khoản 2 Mục 1 Phụ lục II Thông tư này và một số quy định cụ thể sau: a) Các khoản mục chi phí: chi phí quản lý mua sắm thiết bị (nếu có); chi phí mua bản quyền phần mềm sử dụng cho thiết bị công trình, thiết bị công nghệ (nếu có); chi phí đào tạo và chuyển giao công nghệ (nếu có); chi phí vận chuyển; chi phí bảo hiểm; thuế và các loại phí, các chi phí khác có liên quan, được xác định bằng định mức tỷ lệ (%) (nếu có) hoặc bằng cách lập dự toán hoặc căn cứ quy định do cơ quan nhà nước có thẩm quyền ban hành; b) Chi phí lắp đặt thiết bị xác định bằng dự toán như đối với dự toán chi phí xây dựng theo quy định tại khoản 2 Điều này; c) Chi phí thí nghiệm, hiệu chỉnh, chi phí chạy thử thiết bị theo yêu cầu kỹ thuật (nếu có) xác định bằng dự toán phù hợp nội dung công việc thực hiện. 4. Chi phí quản lý dự án trong dự toán xây dựng công trình xác định theo quy định tại khoản 4 Điều 12 Nghị định số 206/2026/NĐ-CP và phương pháp hướng dẫn tại khoản 3 Mục 1 Phụ lục II Thông tư này, phù hợp với chi phí quản lý dự án trong tổng mức đầu tư được duyệt và nội dung chi phí quản lý dự án tại khoản 3 Điều 4 Thông tư này. 5. Chi phí tư vấn xây dựng trong dự toán xây dựng công trình xác định theo quy định tại khoản 5 Điều 12 Nghị định số 206/2026/NĐ-CP, Điều 14 Thông tư này và nội dung chi phí tư vấn quy định tại khoản 4 Điều 4 Thông tư này. Chi phí tư vấn xây dựng trong dự toán xây dựng công trình không bao gồm các chi phí tư vấn tính chung cho cả dự án. 6. Chi phí khác trong dự toán xây dựng công trình quy định tại khoản 5 Điều 4 Thông tư này và một số quy định cụ thể sau: 7 a) Chi phí khác trong dự toán xây dựng công trình được xác định trên cơ sở định mức tỷ lệ phần trăm (%) theo hướng dẫn của cấp có thẩm quyền; hoặc xác định bằng dự toán; hoặc ghi theo giá trị hợp đồng đã ký kết phù hợp với quy định của pháp luật (nếu có); hoặc được dự tính trong dự toán xây dựng công trình phù hợp với tổng mức đầu tư xây dựng đã được phê duyệt trong trường hợp chưa đủ cơ sở để xác định; b) Chi phí khác trong dự toán xây dựng công trình không bao gồm chi phí lãi vay trong thời gian xây dựng; chi phí rà phá bom mìn, vật nổ; chi phí kiểm toán; thẩm tra, phê duyệt quyết toán vốn đầu tư; chi phí nghiên cứu khoa học công nghệ, áp dụng, sử dụng vật liệu mới liên quan đến dự án; vốn lưu động ban đầu đối với các dự án đầu tư xây dựng nhằm mục đích kinh doanh; chi phí cho quá trình chạy thử không tải và có tải dây chuyền công nghệ, sản xuất theo quy trình trước khi bàn giao; chi phí thẩm định Báo cáo nghiên cứu khả thi đầu tư xây dựng, Báo cáo kinh tế - kỹ thuật đầu tư xây dựng; các khoản thuế tài nguyên, các khoản phí, lệ phí và một số khoản mục chi phí khác có liên quan tính chung cho cả dự án. 7. Chi phí dự phòng trong dự toán xây dựng công trình được xác định theo quy định tại khoản 7 Điều 12 Nghị định số 206/2026/NĐ-CP, cụ thể như sau: a) Chi phí dự phòng cho khối lượng, công việc phát sinh được tính bằng định mức tỷ lệ phần trăm (%) trên tổng chi phí xây dựng, chi phí thiết bị, chi phí quản lý dự án, chi phí tư vấn xây dựng và chi phí khác; b) Chi phí dự phòng cho yếu tố trượt giá được xác định trên cơ sở thời gian, tiến độ dự kiến thực hiện công trình (tính bằng quý, năm) và chỉ số giá xây dựng phù hợp với loại công trình xây dựng có tính đến các khả năng biến động giá trong nước và quốc tế. 8. Việc điều chỉnh dự toán xây dựng công trình thực hiện theo quy định tại Điều 18 Nghị định số 206/2026/NĐ-CP và một số quy định cụ thể sau: a) Đối với công trình, gói thầu thực hiện điều chỉnh trước thời điểm mở thầu, chủ đầu tư xác định dự toán </w:t>
      </w:r>
      <w:r w:rsidRPr="002B58F8">
        <w:lastRenderedPageBreak/>
        <w:t xml:space="preserve">xây dựng điều chỉnh trên cơ sở nội dung điều chỉnh, quy định xác định dự toán xây dựng tại thời điểm điều chỉnh và rà soát cập nhật giá xây dựng, giá thiết bị theo mặt bằng giá tại thời điểm điều chỉnh (nếu cần thiết). Đối với một số công việc trong dự toán xây dựng công trình đã được phê duyệt dự toán hoặc đã quyết toán hợp đồng thì được cập nhật giá trị quyết toán hợp đồng (nếu có) hoặc giá trị dự toán đã phê duyệt vào dự toán xây dựng công trình điều chỉnh; b) Đối với công trình, gói thầu đã ký hợp đồng: Chủ đầu tư tổ chức xác định dự toán xây dựng điều chỉnh căn cứ vào nội dung hợp đồng xây dựng phù hợp với quy định của pháp luật về hợp đồng xây dựng; quy định về quản lý chi phí đầu tư xây dựng tại thời điểm điều chỉnh để xác 8 định dự toán xây dựng điều chỉnh theo nội dung điều chỉnh, đảm bảo hiệu quả, mục tiêu, tiến độ của dự án. Trường hợp các nội dung điều chỉnh dẫn đến hình thành gói thầu mới, chủ đầu tư tổ chức xác định dự toán xây dựng cho hạng mục, phần việc điều chỉnh theo các nội dung điều chỉnh, quy định về quản lý chi phí đầu tư xây dựng tại thời điểm điều chỉnh. Điều 7. Xác định, điều chỉnh dự toán gói thầu xây dựng 1. Dự toán gói thầu xây dựng xác định theo quy định tại Điều 13 Nghị định số 206/2026/NĐ-CP. Chủ đầu tư căn cứ vào nội dung, phạm vi, tính chất, đặc điểm, điều kiện cụ thể của từng gói thầu, xác định các khoản mục chi phí thuộc dự toán gói thầu xây dựng. 2. Dự toán gói thầu xây dựng quy định tại khoản 2 Điều 13 Nghị định số 206/2026/NĐ-CP được cập nhật khối lượng (nếu có), giá xây dựng và các quy định khác về quản lý chi phí đầu tư xây dựng tại thời điểm xác định dự toán gói thầu. Chi phí dự phòng trong dự toán gói thầu được xác định theo hướng dẫn tại Mục 2 Phụ lục II Thông tư này. 3. Dự toán gói thầu xây dựng quy định tại khoản 3 Điều 13 Nghị định số 206/2026/NĐ-CP được xác định theo hướng dẫn tại Mục 2 Phụ lục II Thông tư này. 4. Điều chỉnh dự toán gói thầu thực hiện theo quy định tại khoản 8 Điều 6 Thông tư này. Điều 8. Xác định, điều chỉnh dự toán công việc xây dựng 1. Dự toán công việc xây dựng được xác định theo quy định tại Điều 14 Nghị định số 206/2026/NĐ-CP và phương pháp hướng dẫn tại Mục 3 Phụ lục II Thông tư này. 2. Dự toán công việc xây dựng được điều chỉnh khi thay đổi về nhiệm vụ, phạm vi, nội dung công việc. Chủ đầu tư xem xét, quyết định việc điều chỉnh dự toán công việc xây dựng. Điều 9. Xác định chi phí đầu tư xây dựng đối với dự án, công trình khẩn cấp, cấp bách và dự án đầu tư công đặc biệt 1. Việc xác định sơ bộ tổng mức đầu tư xây dựng (nếu có), tổng mức đầu tư xây dựng đối với các dự án, công trình quy định tại Điều này được thực hiện phù hợp với yêu cầu triển khai dự án, mức độ chi tiết của hồ sơ thiết kế. Phương pháp xác định thực hiện theo quy định tại Phụ lục I Thông tư này. 2. Căn cứ yêu cầu, tiến độ thực hiện và biện pháp tổ chức thi công thực tế, dự toán xây dựng được phép lập, thẩm định và phê duyệt cho toàn bộ dự án, hoặc lập cho từng dự án thành phần (nếu có), từng công trình, hạng mục, bộ phận công 9 trình hoặc từng gói thầu xây dựng để đáp ứng yêu cầu triển khai thi công song song, đồng thời. 3. Phương pháp xác định dự toán xây dựng thực hiện theo quy định tại Phụ lục II Thông tư này, căn cứ yêu cầu triển khai của dự án, chủ đầu tư quyết định việc lựa chọn thời điểm xác định giá làm cơ sở lập dự toán xây dựng; ưu tiên sử dụng báo giá, dữ liệu công trình tương tự và được vận dụng, điều chỉnh định mức để phù hợp với điều kiện, biện pháp thi công thực tế của dự án, công trình. Trường hợp chưa đủ cơ sở xác định một số khoản mục chi phí thì được ước tính chi phí đầu tư xây dựng. Chủ đầu tư, đơn vị tư vấn thiết kế, tư vấn giám sát và nhà thầu xây dựng có trách nhiệm làm rõ các nội dung chi phí ước tính; xác nhận các nội dung thay đổi, phát sinh trong quá trình triển khai dự án, công trình làm cơ sở điều chỉnh dự toán xây dựng. 4. Việc thẩm định, phê duyệt và quản lý chi phí đầu tư xây dựng đối với dự án, công trình khẩn cấp, cấp bách và dự án đầu tư công đặc biệt được thực hiện theo các quy định quản lý đầu tư xây dựng các dự án, công trình này tại Nghị định số 217/2026/NĐ-CP quy định chi tiết một số điều của Luật Xây dựng về quản lý hoạt động xây dựng. Cơ quan, tổ chức, cá nhân được giao quản lý thực hiện dự án, công trình tổ chức lập, thẩm định và phê duyệt dự toán xây dựng làm cơ sở để quản lý chi phí, quản lý hợp đồng và thanh toán, quyết toán vốn đầu tư xây dựng. Điều 10. Quản lý định mức xây dựng 1. Định mức dự toán theo quy định tại khoản 4 Điều 20 Nghị định số 206/2026/NĐ-CP do các Bộ quản lý công trình xây dựng chuyên ngành, Ủy ban nhân dân cấp tỉnh tổ chức xây dựng, rà soát và gửi hồ sơ báo cáo kết quả xác định định mức về Bộ Xây dựng theo hướng dẫn của Bộ Xây dựng tại Thông tư số 37/2026/TT-BXD ngày 26 tháng 6 năm 2026 hướng dẫn phương pháp xác định định mức dự toán và các chỉ tiêu kinh tế kỹ thuật. Đối với các định mức dự toán xây dựng do các Bộ quản lý công trình xây dựng chuyên ngành và Ủy ban nhân dân cấp tỉnh ban hành trước ngày 01 tháng 7 năm 2026, thực hiện chuyển đổi thành phần hao phí nhân công theo nhóm nhân công quy định tại Thông tư số 37/2026/TT-BXD trước ngày 01 tháng 9 năm 2026. 2. Định mức dự toán công trình theo quy định tại điểm b, điểm c khoản 5 Điều 20 Nghị định số 206/2026/NĐ-CP do chủ đầu tư tổ chức xác định. Phương pháp xác định và hồ sơ báo cáo kết quả xác định định mức theo hướng dẫn của Bộ Xây dựng tại Thông tư số 37/2026/TT-BXD. 3. Định mức nước ngoài quy định tại điểm d khoản 5 Điều 20 Nghị định số 206/2026/NĐ-CP do chủ đầu tư tổ chức thu thập, biên dịch, phân tích, đánh giá và đề xuất các nội dung áp dụng cho dự án theo hướng dẫn của Bộ Xây dựng tại Thông tư số 37/2026/TT-BXD. 10 Điều 11. Quản lý giá xây dựng và giá các yếu tố chi phí trực tiếp cấu thành giá công tác xây dựng 1. Suất vốn đầu tư xây dựng, suất chi phí, giá bộ phận, đơn vị kết cấu công trình do cơ quan quản lý nhà nước công bố quy định tại các khoản 1, 2 và 3 Điều 24 Nghị định số </w:t>
      </w:r>
      <w:r w:rsidRPr="002B58F8">
        <w:lastRenderedPageBreak/>
        <w:t xml:space="preserve">206/2026/NĐ-CP được tổ chức xây dựng và công bố theo định kỳ hàng năm. Phương pháp xác định suất vốn đầu tư xây dựng, suất chi phí, giá bộ phận, đơn vị kết cấu công trình theo hướng dẫn tại Thông tư số 37/2026/TT-BXD. 2. Thông tin về giá các yếu tố chi phí trực tiếp cấu thành giá công tác xây dựng trên địa bàn tỉnh do Sở Xây dựng công bố định kỳ theo quy định tại khoản 3 Điều 24 Nghị định số 206/2026/NĐ-CP và quy định tại các khoản 3, 4 và 5 Điều này. 3. Quản lý, công bố thông tin giá vật liệu xây dựng: a) Giá vật liệu xây dựng là giá bình quân trong tháng của loại vật liệu theo thương hiệu, nhà sản xuất trên cơ sở giá của các đơn vị cung cấp thông tin về giá vật liệu xây dựng trên thị trường, giá do Sở Xây dựng tổ chức khảo sát, thu thập (nếu có), phù hợp với giá thị trường, tiêu chuẩn chất lượng, nguồn gốc xuất xứ. Danh mục vật liệu xây dựng công bố được lựa chọn trên cơ sở danh mục vật liệu xây dựng có trong hệ thống định mức do cơ quan có thẩm quyền ban hành và phổ biến trên địa bàn; b) Sở Xây dựng căn cứ vào hướng dẫn khảo sát, thu thập thông tin, công bố giá vật liệu xây dựng tại Thông tư số 37/2026/TT-BXD, chủ trì, phối hợp với các cơ quan có liên quan tổ chức thực hiện hoặc thuê tư vấn khảo sát, thu thập thông tin, xác định giá vật liệu xây dựng bình quân trên địa bàn; công bố theo mẫu quy định tại Phụ lục VII Thông tư này; cập nhật vào Hệ thống thông tin, dữ liệu về định mức xây dựng, giá xây dựng và chỉ số giá xây dựng đồng bộ với Cơ sở dữ liệu quốc gia về hoạt động xây dựng theo quy định tại điểm a khoản 4 Điều 4 Nghị định số 212/2026/NĐ-CP ngày 17 tháng 6 năm 2026 của Chính phủ quy định về điều kiện năng lực hoạt động xây dựng, Hệ thống thông tin, Cơ sở dữ liệu quốc gia về hoạt động xây dựng (sau đây được gọi Hệ thống thông tin, dữ liệu định mức, giá, chỉ số giá xây dựng) và gửi kết quả công bố kèm theo tệp dữ liệu điện tử (theo mẫu thống nhất) về Bộ Xây dựng để theo dõi, quản lý; c) Thông tin giá các loại vật liệu xây dựng được thu thập, tổng hợp hàng tháng và công bố theo định kỳ hàng tháng hoặc hàng quý; đối với những loại vật liệu xây dựng có biến động bất thường, Sở Xây dựng công bố giá vật liệu xây dựng theo tháng. Thời điểm công bố giá vật liệu xây dựng theo quý là trước ngày 15 tháng đầu quý sau, theo tháng là trước ngày 10 tháng sau. Trường hợp giá vật liệu xây dựng của kỳ công bố sau không có biến động so với kỳ công bố trước thì hướng dẫn tham khảo thông tin công bố giá vật liệu xây dựng của kỳ trước đó. 4. Quản lý, công bố giá nhân công xây dựng: 11 a) Giá nhân công xây dựng được công bố trên địa bàn phải phù hợp với giá nhân công xây dựng trên thị trường lao động của địa phương, phù hợp với đặc điểm, tính chất công việc của nhân công xây dựng; đã bao gồm lương, phụ cấp lương theo đặc điểm tính chất của sản xuất xây dựng và một số khoản chi phí thuộc trách nhiệm của người lao động phải trả theo quy định. Chi phí thuộc trách nhiệm của người lao động phải trả theo quy định gồm: bảo hiểm xã hội, bảo hiểm y tế, bảo hiểm thất nghiệp, kinh phí công đoàn và một số khoản phải trả khác; b) Sở Xây dựng căn cứ vào hướng dẫn phương pháp xác định giá nhân công xây dựng tại Thông tư số 37/2026/TT-BXD, chủ trì, phối hợp với các cơ quan có liên quan tổ chức thực hiện hoặc thuê tư vấn có đủ điều kiện năng lực thực hiện khảo sát, thu thập thông tin để xác định đơn giá nhân công xây dựng trên địa bàn; công bố theo mẫu quy định tại Phụ lục VII Thông tư này; cập nhật vào Hệ thống thông tin, dữ liệu định mức, giá, chỉ số giá xây dựng và gửi kết quả công bố kèm theo tệp dữ liệu điện tử (theo mẫu thống nhất) về Bộ Xây dựng để theo dõi, quản lý; c) Thời điểm công bố đơn giá nhân công xây dựng theo năm là trước ngày 15 tháng 01 của năm tiếp theo hoặc sớm hơn khi giá nhân công trên địa bàn có biến động bất thường. 5. Quản lý, công bố giá ca máy và thiết bị thi công: a) Giá ca máy và thiết bị thi công được công bố theo chủng loại, công suất, các chỉ tiêu kỹ thuật chủ yếu và đặc điểm, tính chất của từng loại máy, thiết bị. Danh mục máy và thiết bị thi công công bố được lựa chọn trên cơ sở danh mục máy và thiết bị thi công có trong hệ thống định mức do cơ quan nhà nước có thẩm quyền ban hành và danh mục máy và thiết bị thi công có trên thị trường; b) Sở Xây dựng căn cứ vào hướng dẫn phương pháp xác định giá ca máy và thiết bị thi công xây dựng tại Thông tư số 37/2026/TT-BXD, chủ trì, phối hợp với các cơ quan có liên quan tổ chức thực hiện hoặc thuê tư vấn có đủ điều kiện năng lực thực hiện khảo sát, thu thập thông tin để xác định, công bố giá ca máy và thiết bị thi công, giá thuê máy và thiết bị thi công trên địa bàn, định mức các hao phí và các dữ liệu cơ bản để tính giá ca máy của các loại máy và các thiết bị chưa được Bộ Xây dựng, các Bộ quản lý công trình xây dựng công bố; công bố theo mẫu quy định tại Phụ lục VII Thông tư này; cập nhật vào hệ thống thông tin, dữ liệu định mức, giá, chỉ số giá xây dựng và gửi kết quả công bố kèm theo tệp dữ liệu điện tử (theo mẫu thống nhất) về Bộ Xây dựng để theo dõi, quản lý; c) Thời điểm công bố giá ca máy và thiết bị thi công theo năm là trước ngày 15 tháng 01 của năm tiếp theo hoặc sớm hơn cho các loại máy và thiết bị thi công mới chưa được công bố hoặc khi giá ca máy và thiết bị thi công trên địa bàn có biến động bất thường. 12 6. Các doanh nghiệp xây dựng, doanh nghiệp sản xuất, cung ứng vật liệu xây dựng, nhân công xây dựng, doanh nghiệp kinh doanh, cho thuê máy và thiết bị thi công xây dựng trên địa bàn; các chủ đầu tư, nhà thầu thi công xây dựng tại các dự án đầu tư công, dự án PPP trên địa bàn có trách nhiệm, nghĩa vụ chủ động tổng hợp, cung cấp thông tin về giá các yếu tố chi phí, các thông tin khác có liên quan (nếu có) theo hướng dẫn của Sở Xây dựng. Sở Xây dựng tổ chức tiếp nhận thông tin về giá qua trang thông tin điện tử hoặc phần mềm ứng dụng để thuận tiện cho việc tổng hợp, xử lý thông tin phục vụ công bố giá kịp thời và thuận lợi cho việc liên thông với hệ thống thông tin, dữ liệu về định mức xây dựng, giá xây dựng, chỉ số giá xây dựng. Điều 12. Xác định giá xây dựng công trình 1. </w:t>
      </w:r>
      <w:r w:rsidRPr="002B58F8">
        <w:lastRenderedPageBreak/>
        <w:t xml:space="preserve">Giá xây dựng công trình là giá xây dựng được sử dụng để xác định chi phí đầu tư xây dựng công trình, gồm các loại giá xây dựng quy định tại Điều 22 Nghị định số 206/2026/NĐ-CP. 2. Chủ đầu tư tham khảo, sử dụng giá xây dựng, giá các yếu tố chi phí trực tiếp cấu thành giá công tác xây dựng tại Điều 22 Nghị định số 206/2026/NĐ-CP và hệ thống định mức xây dựng tại Điều 19 Nghị định số 206/2026/NĐ-CP do cơ quan quản lý ban hành, công bố để xác định chi phí đầu tư xây dựng công trình đảm bảo hiệu quả, mục tiêu, tiến độ của dự án. 3. Trường hợp giá xây dựng, giá các yếu tố chi phí trực tiếp cấu thành giá công tác xây dựng và hệ thống định mức xây dựng do cơ quan quản lý nhà nước ban hành, công bố chưa có hoặc chưa phù hợp với công trình thì chủ đầu tư, đơn vị tư vấn căn cứ hướng dẫn của Bộ Xây dựng tại Phụ lục IV Thông tư này và Thông tư số 37/2026/TT-BXD để xác định giá công tác xây dựng, giá nhóm công tác xây dựng, giá bộ phận, đơn vị kết cấu công trình, suất chi phí làm cơ sở xác định chi phí đầu tư xây dựng công trình. 4. Chủ đầu tư gửi hồ sơ kết quả xác định giá nhân công xây dựng, giá ca máy và thiết bị thi công tại khoản 3 Điều này về Sở Xây dựng để theo dõi, quản lý. Trong quá trình xác định giá nhân công xây dựng, giá ca máy và thiết bị thi công, Sở Xây dựng căn cứ phương pháp của Bộ Xây dựng để hướng dẫn khi chủ đầu tư có yêu cầu. Điều 13. Chỉ số giá xây dựng 1. Chỉ số giá xây dựng do cơ quan nhà nước có thẩm quyền công bố theo quy định tại khoản 3 Điều 23 Nghị định số 206/2026/NĐ-CP phải bảo đảm kịp thời, phản ánh khách quan, phù hợp với xu hướng biến động giá của thị trường trong khoảng thời gian được lựa chọn; không tính đến chi phí bồi thường, hỗ trợ và tái định cư, lãi vay trong thời gian xây dựng, vốn lưu động ban đầu cho sản xuất kinh doanh. Đơn vị tính chỉ số giá xây dựng là phần trăm (%). 13 2. Thời điểm công bố chỉ số giá xây dựng của cơ quan nhà nước có thẩm quyền: a) Đối với các chỉ số giá xây dựng công bố theo quý, thời điểm công bố là trước ngày 15 tháng đầu quý sau. Đối với các chỉ số giá xây dựng công bố theo năm, thời điểm công bố là trước ngày 15 tháng 01 năm sau; b) Trường hợp cần công bố chỉ số giá xây dựng theo tháng, cơ quan nhà nước có thẩm quyền xem xét, quyết định để đáp ứng yêu cầu quản lý chi phí đầu tư xây dựng và điều chỉnh giá hợp đồng xây dựng trên địa bàn. Thời điểm công bố chỉ số giá xây dựng theo tháng là trước ngày 10 tháng sau. 3. Căn cứ danh mục công trình, phương pháp xác định chỉ số giá xây dựng quy định tại Thông tư số 37/2026/TT-BXD, Sở Xây dựng tổ chức xác định chỉ số giá xây dựng làm cơ sở để công bố theo quy định tại điểm b khoản 3 Điều 23 và điểm c, điểm đ khoản 3 Điều 24 Nghị định số 206/2026/NĐ-CP. Điều 14. Xác định chi phí tư vấn xây dựng 1. Chi phí tư vấn xây dựng quy định tại Điều 26 Nghị định số 206/2026/NĐCP xác định như sau: a) Chi phí tư vấn xây dựng xác định theo định mức tỷ lệ phần trăm (%) quy định tại Thông tư ban hành định mức xây dựng; b) Đối với công việc tư vấn xây dựng chưa có định mức hoặc đã có định mức nhưng chưa phù hợp thì chi phí tư vấn được xác định bằng dự toán phù hợp với nội dung công việc cần thực hiện theo hướng dẫn tại phần II Phụ lục VI Thông tư này; c) Chi phí khảo sát xây dựng, thí nghiệm chuyên ngành xây dựng xác định bằng dự toán theo hướng dẫn tại Phụ lục V Thông tư này. 2. Chi phí thuê tư vấn nước ngoài theo quy định tại Điều 27 Nghị định số 206/2026/NĐ-CP xác định theo hướng dẫn tại phần III Phụ lục VI Thông tư này. Điều 15. Kiểm tra việc quản lý chi phí đầu tư xây dựng 1. Người quyết định đầu tư tổ chức kiểm tra việc thực hiện quản lý chi phí đầu tư xây dựng của chủ đầu tư theo quy định của pháp luật. Nội dung kiểm tra bao gồm: a) Việc thực hiện các quy định về nghĩa vụ và trách nhiệm của chủ đầu tư theo quy định của pháp luật về quản lý chi phí đầu tư xây dựng; b) Việc xác định, thẩm định, phê duyệt và điều chỉnh dự toán xây dựng; c) Việc quản lý, sử dụng chi phí dự phòng; 2. Chi phí công tác kiểm tra của người quyết định đầu tư thuộc chi phí khác trong tổng mức đầu tư xây dựng quy định tại khoản 5 Điều 4 Thông tư này, do chủ đầu tư tổ chức lập, phê duyệt và thanh toán khi kết thúc kiểm tra. 14 Điều 16. Hiệu lực thi hành 1. Thông tư này có hiệu lực thi hành từ ngày 01 tháng 7 năm 2026. 2. Thông tư này bãi bỏ Thông tư số 11/2021/TT-BXD ngày 31 tháng 8 năm 2021 của Bộ trưởng Bộ Xây dựng về hướng dẫn một số nội dung xác định và quản lý chi phí đầu tư xây dựng; Thông tư số 14/2023/TT-BXD ngày 29 tháng 12 năm 2023 và Điều 1, Phụ lục III và Phụ lục V Thông tư số 60/2025/TT-BXD ngày 30 tháng 12 năm 2025. Nơi nhận: - Thủ tướng Chính phủ; - Các Phó Thủ tướng Chính phủ; - Các Bộ, cơ quan ngang Bộ; - Văn phòng Quốc hội; - Văn phòng Chủ tịch nước; - Văn phòng Trung ương Đảng và các Ban của Đảng; - Tòa án nhân dân tối cao; - Viện Kiểm sát nhân dân tối cao; - Kiểm toán nhà nước; - Cơ quan Trung ương của các đoàn thể; - UBND các tỉnh, thành phố trực thuộc Trung ương; - Sở Xây dựng các tỉnh, thành phố trực thuộc Trung ương; - Công báo; Cổng Thông tin điện tử Chính phủ; - Bộ Xây dựng: Bộ trưởng, các Thứ trưởng; - Các đơn vị thuộc Bộ Xây dựng; - Cổng Thông tin điện tử Bộ Xây dựng; - Cơ sở dữ liệu quốc gia về pháp luật; - Cục Kiểm tra văn bản và Tổ chức thi hành pháp luật, Bộ Tư pháp; - Lưu: VT, Cục KTQLXD. KT. BỘ TRƯỞNG THỨ TRƯỞNG Bùi Xuân Dũng DANH MỤC PHỤ LỤC (Kèm theo Thông tư số 36/2026/TT-BXD ngày 26 tháng 6 năm 2026 của Bộ trưởng Bộ Xây dựng) Phụ lục I Phương pháp xác định sơ bộ tổng mức đầu tư xây dựng, tổng mức đầu tư xây dựng Phụ lục II Phương pháp xác định dự toán xây dựng Phụ lục III Phương pháp xác định chi phí xây dựng Phụ lục IV Phương pháp xác định giá công tác xây dựng và giá nhóm công tác xây dựng Phụ lục V Phương pháp xác định dự toán chi phí khảo sát xây dựng và chi phí thí nghiệm chuyên ngành xây dựng Phụ lục VI Phương pháp xác định dự toán chi phí tư vấn xây dựng Phụ lục VII Mẫu công bố giá vật liệu xây dựng, giá nhân công xây dựng, </w:t>
      </w:r>
      <w:r w:rsidRPr="002B58F8">
        <w:lastRenderedPageBreak/>
        <w:t>giá ca máy và thiết bị thi công Phụ lục VIII Mẫu báo cáo thẩm tra, thẩm định tổng mức đầu tư, dự toán xây dựng công trình</w:t>
      </w:r>
    </w:p>
    <w:p w14:paraId="780496E7" w14:textId="77777777" w:rsidR="002B58F8" w:rsidRDefault="002B58F8" w:rsidP="009B7036">
      <w:pPr>
        <w:spacing w:after="0" w:line="240" w:lineRule="auto"/>
      </w:pPr>
      <w:r>
        <w:br w:type="page"/>
      </w:r>
    </w:p>
    <w:p w14:paraId="74148523" w14:textId="77777777" w:rsidR="002B58F8" w:rsidRDefault="002B58F8" w:rsidP="009B7036">
      <w:pPr>
        <w:spacing w:after="0" w:line="240" w:lineRule="auto"/>
      </w:pPr>
      <w:r w:rsidRPr="002B58F8">
        <w:lastRenderedPageBreak/>
        <w:t xml:space="preserve">BỘ XÂY DỰNG CỘNG HOÀ XÃ HỘI CHỦ NGHĨA VIỆT NAM </w:t>
      </w:r>
    </w:p>
    <w:p w14:paraId="27302BB6" w14:textId="77777777" w:rsidR="002B58F8" w:rsidRDefault="002B58F8" w:rsidP="009B7036">
      <w:pPr>
        <w:spacing w:after="0" w:line="240" w:lineRule="auto"/>
      </w:pPr>
      <w:r w:rsidRPr="002B58F8">
        <w:t xml:space="preserve">Độc lập - Tự do - Hạnh phúc </w:t>
      </w:r>
    </w:p>
    <w:p w14:paraId="5537C276" w14:textId="77777777" w:rsidR="002B58F8" w:rsidRDefault="002B58F8" w:rsidP="009B7036">
      <w:pPr>
        <w:spacing w:after="0" w:line="240" w:lineRule="auto"/>
      </w:pPr>
      <w:r w:rsidRPr="002B58F8">
        <w:t xml:space="preserve">Số: 37/2026/TT-BXD </w:t>
      </w:r>
    </w:p>
    <w:p w14:paraId="50E34F3B" w14:textId="77777777" w:rsidR="002B58F8" w:rsidRDefault="002B58F8" w:rsidP="009B7036">
      <w:pPr>
        <w:spacing w:after="0" w:line="240" w:lineRule="auto"/>
      </w:pPr>
      <w:r w:rsidRPr="002B58F8">
        <w:t xml:space="preserve">Hà Nội, ngày 26 tháng 6 năm 2026 </w:t>
      </w:r>
    </w:p>
    <w:p w14:paraId="7251FD56" w14:textId="77777777" w:rsidR="002B58F8" w:rsidRDefault="002B58F8" w:rsidP="009B7036">
      <w:pPr>
        <w:spacing w:after="0" w:line="240" w:lineRule="auto"/>
      </w:pPr>
      <w:r w:rsidRPr="002B58F8">
        <w:t xml:space="preserve">THÔNG TƯ </w:t>
      </w:r>
    </w:p>
    <w:p w14:paraId="4681EC61" w14:textId="77777777" w:rsidR="002B58F8" w:rsidRDefault="002B58F8" w:rsidP="009B7036">
      <w:pPr>
        <w:spacing w:after="0" w:line="240" w:lineRule="auto"/>
      </w:pPr>
      <w:r w:rsidRPr="002B58F8">
        <w:t xml:space="preserve">Hướng dẫn phương pháp xác định định mức dự toán và các chỉ tiêu kinh tế kỹ thuật </w:t>
      </w:r>
    </w:p>
    <w:p w14:paraId="628B1610" w14:textId="77777777" w:rsidR="002B58F8" w:rsidRDefault="002B58F8" w:rsidP="009B7036">
      <w:pPr>
        <w:spacing w:after="0" w:line="240" w:lineRule="auto"/>
      </w:pPr>
      <w:r w:rsidRPr="002B58F8">
        <w:t xml:space="preserve">Căn cứ Luật Xây dựng số 135/2025/QH15; Căn cứ Nghị định số 206/2026/NĐ-CP của Chính phủ quy định chi tiết về quản lý chi phí đầu tư xây dựng; </w:t>
      </w:r>
    </w:p>
    <w:p w14:paraId="56325C40" w14:textId="01563064" w:rsidR="002B58F8" w:rsidRDefault="002B58F8" w:rsidP="009B7036">
      <w:pPr>
        <w:spacing w:after="0" w:line="240" w:lineRule="auto"/>
      </w:pPr>
      <w:r w:rsidRPr="002B58F8">
        <w:t xml:space="preserve">Căn cứ Nghị định số 33/2025/NĐ-CP của Chính phủ quy định chức năng, nhiệm vụ, quyền hạn và cơ cấu tổ chức của Bộ Xây dựng; Theo đề nghị của Cục trưởng Cục Kinh tế - Quản lý đầu tư xây dựng và Viện trưởng Viện Kinh tế xây dựng; Bộ trưởng Bộ Xây dựng ban hành Thông tư hướng dẫn phương pháp xác định định mức dự toán và các chỉ tiêu kinh tế kỹ thuật. </w:t>
      </w:r>
    </w:p>
    <w:p w14:paraId="2C7BE14C" w14:textId="77777777" w:rsidR="002B58F8" w:rsidRDefault="002B58F8" w:rsidP="009B7036">
      <w:pPr>
        <w:spacing w:after="0" w:line="240" w:lineRule="auto"/>
      </w:pPr>
    </w:p>
    <w:p w14:paraId="239DA7AB" w14:textId="77777777" w:rsidR="000C10EC" w:rsidRDefault="002B58F8" w:rsidP="009B7036">
      <w:pPr>
        <w:spacing w:after="0" w:line="240" w:lineRule="auto"/>
      </w:pPr>
      <w:r w:rsidRPr="002B58F8">
        <w:t xml:space="preserve">Điều 1. Ban hành kèm theo Thông tư này phương pháp xác định định mức dự toán và các chỉ tiêu kinh tế kỹ thuật gồm: 1. Phương pháp xác định định mức dự toán mới, điều chỉnh định mức dự toán và rà soát, cập nhật hệ thống định mức tại Phụ lục I; 2. Hướng dẫn khảo sát, thu thập, công bố thông tin về giá vật liệu xây dựng tại Phụ lục II; 3. Phương pháp xác định giá nhân công xây dựng tại Phụ lục III; 4. Phương pháp xác định giá ca máy và thiết bị thi công xây dựng tại Phụ lục IV; 5. Phương pháp xác định chỉ số giá xây dựng tại Phụ lục V; 6. Phương pháp xác định suất vốn đầu tư và suất chi phí tại Phụ lục VI. </w:t>
      </w:r>
    </w:p>
    <w:p w14:paraId="21770B94" w14:textId="77777777" w:rsidR="000C10EC" w:rsidRDefault="002B58F8" w:rsidP="009B7036">
      <w:pPr>
        <w:spacing w:after="0" w:line="240" w:lineRule="auto"/>
      </w:pPr>
      <w:r w:rsidRPr="002B58F8">
        <w:t xml:space="preserve">Điều 2. Xử lý chuyển tiếp áp dụng giá nhân công 1. Trường hợp địa phương chưa kịp tổ chức thực hiện xác định giá nhân công theo phương pháp quy định tại Thông tư này, Sở Xây dựng căn cứ bảng giá nhân công đã công bố theo quy định trước đây, tổ chức chuyển đổi theo phương pháp quy định tại khoản 4 Mục I Phụ lục III Thông tư này để công bố áp dụng kể từ ngày Thông tư này có hiệu lực thi hành. 2 2. Sở Xây dựng tổ chức khảo sát xác định giá nhân công theo phương pháp quy định tại Thông tư này để công bố áp dụng kể từ ngày 01 tháng 01 năm 2027. 3. Việc xác định giá nhân công cho các công tác xây dựng trong các tập định mức dự toán xây dựng do các Bộ quản lý công trình xây dựng chuyên ngành và Ủy ban nhân dân cấp tỉnh ban hành trước ngày 01 tháng 7 năm 2026 chưa chuyển đổi sang nhóm nhân công theo quy định thì căn cứ theo tính chất công tác xây dựng để lựa chọn nhóm nhân công phù hợp theo quy định tại Bảng 3.1 Phụ lục III Thông tư này. </w:t>
      </w:r>
    </w:p>
    <w:p w14:paraId="03317707" w14:textId="77777777" w:rsidR="000C10EC" w:rsidRDefault="002B58F8" w:rsidP="009B7036">
      <w:pPr>
        <w:spacing w:after="0" w:line="240" w:lineRule="auto"/>
      </w:pPr>
      <w:r w:rsidRPr="002B58F8">
        <w:t xml:space="preserve">Điều 3. Thông tư này có hiệu lực kể từ ngày 01 tháng 7 năm 2026. Điều 4. </w:t>
      </w:r>
    </w:p>
    <w:p w14:paraId="477D54AA" w14:textId="77777777" w:rsidR="000C10EC" w:rsidRDefault="002B58F8" w:rsidP="009B7036">
      <w:pPr>
        <w:spacing w:after="0" w:line="240" w:lineRule="auto"/>
      </w:pPr>
      <w:r w:rsidRPr="002B58F8">
        <w:t xml:space="preserve">Thông tư này thay thế Thông tư số 13/2021/TT-BXD ngày 31 tháng 8 năm 2021, Thông tư số 01/2025/TT-BXD ngày 22 tháng 01 năm 2025, Điều 12 Thông tư số 09/2025/TT-BXD ngày 13 tháng 6 năm 2025, khoản 6 Điều 1 và Điều 3 Thông tư số 60/2025/TT-BXD ngày 30 tháng 12 năm 2025 của Bộ trưởng Bộ Xây dựng./. </w:t>
      </w:r>
    </w:p>
    <w:p w14:paraId="7EC9A35C" w14:textId="77777777" w:rsidR="000C10EC" w:rsidRDefault="000C10EC" w:rsidP="009B7036">
      <w:pPr>
        <w:spacing w:after="0" w:line="240" w:lineRule="auto"/>
      </w:pPr>
    </w:p>
    <w:p w14:paraId="3BB59CA8" w14:textId="33D289AA" w:rsidR="000C10EC" w:rsidRDefault="002B58F8" w:rsidP="009B7036">
      <w:pPr>
        <w:spacing w:after="0" w:line="240" w:lineRule="auto"/>
      </w:pPr>
      <w:r w:rsidRPr="002B58F8">
        <w:t>Nơi nhận: - Thủ tướng Chính phủ; - Các Phó Thủ tướng Chính phủ; - Các Bộ, cơ quan ngang Bộ; - Văn phòng Quốc hội; - Văn phòng Chủ tịch nước; - Văn phòng Trung ương Đảng và các Ban của Đảng; - Tòa án nhân dân tối cao; - Viện Kiểm sát nhân dân tối cao; - Kiểm toán nhà nước; - Cơ quan Trung ương của các đoàn thể; - UBND các tỉnh, thành phố trực thuộc Trung ương; - Sở Xây dựng các tỉnh, thành phố trực thuộc Trung ương; - Công báo; Cổng Thông tin điện tử Chính phủ; - Bộ Xây dựng: Bộ trưởng, các Thứ trưởng; - Các đơn vị thuộc Bộ Xây dựng; - Cổng Thông tin điện tử Bộ Xây dựng; - Cơ sở dữ liệu quốc gia về pháp luật; - Cục Kiểm tra văn bản và Tổ chức thi hành pháp luật, Bộ Tư pháp; - Lưu: VT, Cục KTQLXD, Viện KTXD</w:t>
      </w:r>
    </w:p>
    <w:p w14:paraId="2EF80006" w14:textId="77777777" w:rsidR="000C10EC" w:rsidRDefault="000C10EC" w:rsidP="009B7036">
      <w:pPr>
        <w:spacing w:after="0" w:line="240" w:lineRule="auto"/>
      </w:pPr>
      <w:r>
        <w:br w:type="page"/>
      </w:r>
    </w:p>
    <w:p w14:paraId="15E20ACF" w14:textId="77777777" w:rsidR="000C10EC" w:rsidRPr="000C10EC" w:rsidRDefault="000C10EC" w:rsidP="009B7036">
      <w:pPr>
        <w:spacing w:after="0" w:line="240" w:lineRule="auto"/>
      </w:pPr>
      <w:r w:rsidRPr="000C10EC">
        <w:rPr>
          <w:b/>
          <w:bCs/>
        </w:rPr>
        <w:lastRenderedPageBreak/>
        <w:t>TÓM TẮT VĂN BẢN: Quyết định số 1041/QĐ-BXD ngày 26/6/2026 (Hướng dẫn xác định khối lượng công trình)</w:t>
      </w:r>
    </w:p>
    <w:p w14:paraId="1BC56A43" w14:textId="77777777" w:rsidR="000C10EC" w:rsidRPr="000C10EC" w:rsidRDefault="000C10EC" w:rsidP="009B7036">
      <w:pPr>
        <w:spacing w:after="0" w:line="240" w:lineRule="auto"/>
        <w:rPr>
          <w:b/>
          <w:bCs/>
        </w:rPr>
      </w:pPr>
      <w:r w:rsidRPr="000C10EC">
        <w:rPr>
          <w:b/>
          <w:bCs/>
        </w:rPr>
        <w:t>1) Bối cảnh &amp; phạm vi áp dụng</w:t>
      </w:r>
    </w:p>
    <w:p w14:paraId="7F8A559E" w14:textId="77777777" w:rsidR="000C10EC" w:rsidRPr="000C10EC" w:rsidRDefault="000C10EC" w:rsidP="009B7036">
      <w:pPr>
        <w:numPr>
          <w:ilvl w:val="0"/>
          <w:numId w:val="1"/>
        </w:numPr>
        <w:spacing w:after="0" w:line="240" w:lineRule="auto"/>
      </w:pPr>
      <w:r w:rsidRPr="000C10EC">
        <w:t>Văn bản là Quyết định của Bộ trưởng Bộ Xây dựng công bố Hướng dẫn xác định khối lượng công trình kèm theo quyết định. </w:t>
      </w:r>
    </w:p>
    <w:p w14:paraId="790380F6" w14:textId="77777777" w:rsidR="000C10EC" w:rsidRPr="000C10EC" w:rsidRDefault="000C10EC" w:rsidP="009B7036">
      <w:pPr>
        <w:numPr>
          <w:ilvl w:val="0"/>
          <w:numId w:val="1"/>
        </w:numPr>
        <w:spacing w:after="0" w:line="240" w:lineRule="auto"/>
      </w:pPr>
      <w:r w:rsidRPr="000C10EC">
        <w:t>Quyết định nêu rõ hiệu lực từ 01/7/2026 và khuyến nghị các cơ quan/tổ chức/cá nhân liên quan đến xác định chi phí đầu tư xây dựng tham khảo để xác định khối lượng xây dựng công trình. </w:t>
      </w:r>
    </w:p>
    <w:p w14:paraId="1677533B" w14:textId="77777777" w:rsidR="000C10EC" w:rsidRPr="000C10EC" w:rsidRDefault="000C10EC" w:rsidP="009B7036">
      <w:pPr>
        <w:spacing w:after="0" w:line="240" w:lineRule="auto"/>
        <w:rPr>
          <w:b/>
          <w:bCs/>
        </w:rPr>
      </w:pPr>
      <w:r w:rsidRPr="000C10EC">
        <w:rPr>
          <w:b/>
          <w:bCs/>
        </w:rPr>
        <w:t>2) Nguyên tắc xác định khối lượng (các yêu cầu cốt lõi)</w:t>
      </w:r>
    </w:p>
    <w:p w14:paraId="7AC0CDA1" w14:textId="77777777" w:rsidR="000C10EC" w:rsidRPr="000C10EC" w:rsidRDefault="000C10EC" w:rsidP="009B7036">
      <w:pPr>
        <w:numPr>
          <w:ilvl w:val="0"/>
          <w:numId w:val="2"/>
        </w:numPr>
        <w:spacing w:after="0" w:line="240" w:lineRule="auto"/>
      </w:pPr>
      <w:r w:rsidRPr="000C10EC">
        <w:t>Khối lượng phục vụ xác định chi phí phải phù hợp mức độ chi tiết của hồ sơ dự án, hồ sơ thiết kế và yêu cầu tính chi phí theo từng giai đoạn đầu tư. </w:t>
      </w:r>
    </w:p>
    <w:p w14:paraId="519D9977" w14:textId="77777777" w:rsidR="000C10EC" w:rsidRPr="000C10EC" w:rsidRDefault="000C10EC" w:rsidP="009B7036">
      <w:pPr>
        <w:numPr>
          <w:ilvl w:val="0"/>
          <w:numId w:val="2"/>
        </w:numPr>
        <w:spacing w:after="0" w:line="240" w:lineRule="auto"/>
      </w:pPr>
      <w:r w:rsidRPr="000C10EC">
        <w:t>Căn cứ xác định khối lượng gồm: hồ sơ dự án, hồ sơ thiết kế, chỉ dẫn kỹ thuật, tiêu chuẩn/quy chuẩn; và có thể dựa trên BIM, dữ liệu phần mềm/công cụ số và tài liệu liên quan. </w:t>
      </w:r>
    </w:p>
    <w:p w14:paraId="26154D5D" w14:textId="77777777" w:rsidR="000C10EC" w:rsidRPr="000C10EC" w:rsidRDefault="000C10EC" w:rsidP="009B7036">
      <w:pPr>
        <w:numPr>
          <w:ilvl w:val="0"/>
          <w:numId w:val="2"/>
        </w:numPr>
        <w:spacing w:after="0" w:line="240" w:lineRule="auto"/>
      </w:pPr>
      <w:r w:rsidRPr="000C10EC">
        <w:t>Lựa chọn loại khối lượng – mức độ chi tiết – đơn vị tính phải phù hợp với loại thiết kế, giai đoạn hình thành chi phí và yêu cầu xác định chi phí của dự án. </w:t>
      </w:r>
    </w:p>
    <w:p w14:paraId="1A45A82D" w14:textId="77777777" w:rsidR="000C10EC" w:rsidRPr="000C10EC" w:rsidRDefault="000C10EC" w:rsidP="009B7036">
      <w:pPr>
        <w:numPr>
          <w:ilvl w:val="0"/>
          <w:numId w:val="2"/>
        </w:numPr>
        <w:spacing w:after="0" w:line="240" w:lineRule="auto"/>
      </w:pPr>
      <w:r w:rsidRPr="000C10EC">
        <w:t>Khối lượng phải tương ứng với loại giá xây dựng theo yêu cầu của phương pháp xác định chi phí dự kiến áp dụng. </w:t>
      </w:r>
    </w:p>
    <w:p w14:paraId="7D519372" w14:textId="77777777" w:rsidR="000C10EC" w:rsidRPr="000C10EC" w:rsidRDefault="000C10EC" w:rsidP="009B7036">
      <w:pPr>
        <w:numPr>
          <w:ilvl w:val="0"/>
          <w:numId w:val="2"/>
        </w:numPr>
        <w:spacing w:after="0" w:line="240" w:lineRule="auto"/>
      </w:pPr>
      <w:r w:rsidRPr="000C10EC">
        <w:t>Mỗi khối lượng chỉ được xác định một lần; nếu có giao thoãi giữa các bộ phận công trình/hệ thống kỹ thuật/phạm vi công việc khác nhau thì phải xác định rõ phạm vi tính toán để tránh trùng lặp. </w:t>
      </w:r>
    </w:p>
    <w:p w14:paraId="3D927918" w14:textId="77777777" w:rsidR="000C10EC" w:rsidRPr="000C10EC" w:rsidRDefault="000C10EC" w:rsidP="009B7036">
      <w:pPr>
        <w:numPr>
          <w:ilvl w:val="0"/>
          <w:numId w:val="2"/>
        </w:numPr>
        <w:spacing w:after="0" w:line="240" w:lineRule="auto"/>
      </w:pPr>
      <w:r w:rsidRPr="000C10EC">
        <w:t>Đơn vị tính khối lượng phải tương ứng, phù hợp với đơn vị sử dụng trong suất vốn đầu tư, suất chi phí, giá nhóm công tác xây dựng, giá bộ phận, đơn vị kết cấu công trình, giá xây dựng khác... theo phương pháp xác định chi phí được áp dụng. </w:t>
      </w:r>
    </w:p>
    <w:p w14:paraId="373C7126" w14:textId="77777777" w:rsidR="000C10EC" w:rsidRPr="000C10EC" w:rsidRDefault="000C10EC" w:rsidP="009B7036">
      <w:pPr>
        <w:numPr>
          <w:ilvl w:val="0"/>
          <w:numId w:val="2"/>
        </w:numPr>
        <w:spacing w:after="0" w:line="240" w:lineRule="auto"/>
      </w:pPr>
      <w:r w:rsidRPr="000C10EC">
        <w:t>Kết quả xác định khối lượng phải thể hiện rõ loại khối lượng cần xác định, căn cứ/nguồn dữ liệu và phương pháp xác định để phục vụ kiểm tra, rà soát, cập nhật và xác định chi phí đầu tư xây dựng. </w:t>
      </w:r>
    </w:p>
    <w:p w14:paraId="24CD9A12" w14:textId="77777777" w:rsidR="000C10EC" w:rsidRPr="000C10EC" w:rsidRDefault="000C10EC" w:rsidP="009B7036">
      <w:pPr>
        <w:spacing w:after="0" w:line="240" w:lineRule="auto"/>
        <w:rPr>
          <w:b/>
          <w:bCs/>
        </w:rPr>
      </w:pPr>
      <w:r w:rsidRPr="000C10EC">
        <w:rPr>
          <w:b/>
          <w:bCs/>
        </w:rPr>
        <w:t>3) Xác định khối lượng theo giai đoạn hình thành chi phí đầu tư xây dựng</w:t>
      </w:r>
    </w:p>
    <w:p w14:paraId="7E9C6127" w14:textId="77777777" w:rsidR="000C10EC" w:rsidRPr="000C10EC" w:rsidRDefault="000C10EC" w:rsidP="009B7036">
      <w:pPr>
        <w:spacing w:after="0" w:line="240" w:lineRule="auto"/>
      </w:pPr>
      <w:r w:rsidRPr="000C10EC">
        <w:rPr>
          <w:b/>
          <w:bCs/>
        </w:rPr>
        <w:t>(1) Xác định khối lượng để lập sơ bộ tổng mức đầu tư</w:t>
      </w:r>
      <w:r w:rsidRPr="000C10EC">
        <w:t xml:space="preserve"> </w:t>
      </w:r>
    </w:p>
    <w:p w14:paraId="50481359" w14:textId="77777777" w:rsidR="000C10EC" w:rsidRPr="000C10EC" w:rsidRDefault="000C10EC" w:rsidP="009B7036">
      <w:pPr>
        <w:numPr>
          <w:ilvl w:val="0"/>
          <w:numId w:val="3"/>
        </w:numPr>
        <w:spacing w:after="0" w:line="240" w:lineRule="auto"/>
      </w:pPr>
      <w:r w:rsidRPr="000C10EC">
        <w:t>Khối lượng để lập sơ bộ tổng mức đầu tư được xác định trên cơ sở hồ sơ đề xuất chủ trương đầu tư hoặc hồ sơ báo cáo nghiên cứu tiền khả thi, phương án thiết kế sơ bộ, phương án công nghệ dự kiến, quy mô đầu tư, công suất hoặc năng lực phục vụ và các yêu cầu khác của dự án. </w:t>
      </w:r>
    </w:p>
    <w:p w14:paraId="781B12AC" w14:textId="77777777" w:rsidR="000C10EC" w:rsidRPr="000C10EC" w:rsidRDefault="000C10EC" w:rsidP="009B7036">
      <w:pPr>
        <w:numPr>
          <w:ilvl w:val="0"/>
          <w:numId w:val="3"/>
        </w:numPr>
        <w:spacing w:after="0" w:line="240" w:lineRule="auto"/>
      </w:pPr>
      <w:r w:rsidRPr="000C10EC">
        <w:t>Khối lượng có thể được xác định theo một hoặc một số loại: diện tích, khối tích xây dựng; chiều dài tuyến, quy mô mạng lưới hoặc phạm vi phục vụ; quy mô công suất hoặc năng lực phục vụ của công trình; nhóm công tác xây dựng; bộ phận, đơn vị kết cấu công trình; hệ thống kỹ thuật; dây chuyền công nghệ; số lượng công trình hoặc hạng mục công trình; loại khối lượng khác. </w:t>
      </w:r>
    </w:p>
    <w:p w14:paraId="41A84C6A" w14:textId="77777777" w:rsidR="000C10EC" w:rsidRPr="000C10EC" w:rsidRDefault="000C10EC" w:rsidP="009B7036">
      <w:pPr>
        <w:numPr>
          <w:ilvl w:val="0"/>
          <w:numId w:val="3"/>
        </w:numPr>
        <w:spacing w:after="0" w:line="240" w:lineRule="auto"/>
      </w:pPr>
      <w:r w:rsidRPr="000C10EC">
        <w:t>Khối lượng được xác định phục vụ áp dụng suất vốn đầu tư, suất chi phí hoặc các loại giá xây dựng khác để xác định sơ bộ tổng mức đầu tư. </w:t>
      </w:r>
    </w:p>
    <w:p w14:paraId="70886921" w14:textId="77777777" w:rsidR="000C10EC" w:rsidRPr="000C10EC" w:rsidRDefault="000C10EC" w:rsidP="009B7036">
      <w:pPr>
        <w:spacing w:after="0" w:line="240" w:lineRule="auto"/>
      </w:pPr>
      <w:r w:rsidRPr="000C10EC">
        <w:rPr>
          <w:b/>
          <w:bCs/>
        </w:rPr>
        <w:t>(2) Xác định khối lượng để lập tổng mức đầu tư xây dựa</w:t>
      </w:r>
      <w:r w:rsidRPr="000C10EC">
        <w:t xml:space="preserve"> </w:t>
      </w:r>
    </w:p>
    <w:p w14:paraId="3C360309" w14:textId="77777777" w:rsidR="000C10EC" w:rsidRPr="000C10EC" w:rsidRDefault="000C10EC" w:rsidP="009B7036">
      <w:pPr>
        <w:numPr>
          <w:ilvl w:val="0"/>
          <w:numId w:val="4"/>
        </w:numPr>
        <w:spacing w:after="0" w:line="240" w:lineRule="auto"/>
      </w:pPr>
      <w:r w:rsidRPr="000C10EC">
        <w:t>Khối lượng để lập tổng mức đầu tư xây dựng được xác định trên cơ sở hồ sơ Báo cáo nghiên cứu khả thi, phương án thiết kế, phương án công nghệ dự kiến, quy mô đầu tư, công suất hoặc năng lực phục vụ và một số yêu cầu khác của dự án. </w:t>
      </w:r>
    </w:p>
    <w:p w14:paraId="7F1F4768" w14:textId="77777777" w:rsidR="000C10EC" w:rsidRPr="000C10EC" w:rsidRDefault="000C10EC" w:rsidP="009B7036">
      <w:pPr>
        <w:numPr>
          <w:ilvl w:val="0"/>
          <w:numId w:val="4"/>
        </w:numPr>
        <w:spacing w:after="0" w:line="240" w:lineRule="auto"/>
      </w:pPr>
      <w:r w:rsidRPr="000C10EC">
        <w:t>Trường hợp chưa đủ cơ sở: có thể sử dụng dữ liệu của công trình tương tự hoặc các thông số đặc trưng để xác định khối lượng phục vụ xác định chi phí. </w:t>
      </w:r>
    </w:p>
    <w:p w14:paraId="6E036A7F" w14:textId="77777777" w:rsidR="000C10EC" w:rsidRPr="000C10EC" w:rsidRDefault="000C10EC" w:rsidP="009B7036">
      <w:pPr>
        <w:numPr>
          <w:ilvl w:val="0"/>
          <w:numId w:val="4"/>
        </w:numPr>
        <w:spacing w:after="0" w:line="240" w:lineRule="auto"/>
      </w:pPr>
      <w:r w:rsidRPr="000C10EC">
        <w:t>Khối lượng phù hợp với việc xác định chi phí theo loại thiết kế (thiết kế cơ sở, thiết kế FEED, thiết kế kỹ thuật). </w:t>
      </w:r>
    </w:p>
    <w:p w14:paraId="141984F2" w14:textId="77777777" w:rsidR="000C10EC" w:rsidRPr="000C10EC" w:rsidRDefault="000C10EC" w:rsidP="009B7036">
      <w:pPr>
        <w:numPr>
          <w:ilvl w:val="0"/>
          <w:numId w:val="4"/>
        </w:numPr>
        <w:spacing w:after="0" w:line="240" w:lineRule="auto"/>
      </w:pPr>
      <w:r w:rsidRPr="000C10EC">
        <w:t>Khối lượng có thể xác định theo: diện tích, khối tích xây dựng; chiều dài tuyến; quy mô công suất hoặc năng lực phục vụ; nhóm công tác xây dựng; công tác xây dựng; bộ phận, đơn vị kết cấu công trình; hệ thống kỹ thuật; dây chuyền công nghệ; thiết bị, nhóm thiết bị, dây chuyền thiết bị; loại khối lượng khác. </w:t>
      </w:r>
    </w:p>
    <w:p w14:paraId="320E06AA" w14:textId="77777777" w:rsidR="000C10EC" w:rsidRPr="000C10EC" w:rsidRDefault="000C10EC" w:rsidP="009B7036">
      <w:pPr>
        <w:numPr>
          <w:ilvl w:val="0"/>
          <w:numId w:val="4"/>
        </w:numPr>
        <w:spacing w:after="0" w:line="240" w:lineRule="auto"/>
      </w:pPr>
      <w:r w:rsidRPr="000C10EC">
        <w:t>Khối lượng được xác định để áp dụng suất vốn đầu tư, suất chi phí hoặc các loại giá xây dựng khác nhằm xác định tổng mức đầu tư theo quy định. </w:t>
      </w:r>
    </w:p>
    <w:p w14:paraId="5F227DEC" w14:textId="77777777" w:rsidR="000C10EC" w:rsidRPr="000C10EC" w:rsidRDefault="000C10EC" w:rsidP="009B7036">
      <w:pPr>
        <w:spacing w:after="0" w:line="240" w:lineRule="auto"/>
      </w:pPr>
      <w:r w:rsidRPr="000C10EC">
        <w:rPr>
          <w:b/>
          <w:bCs/>
        </w:rPr>
        <w:t>(3) Xác định khối lượng để lập dự toán xây dựng</w:t>
      </w:r>
      <w:r w:rsidRPr="000C10EC">
        <w:t xml:space="preserve"> </w:t>
      </w:r>
    </w:p>
    <w:p w14:paraId="4945C297" w14:textId="77777777" w:rsidR="000C10EC" w:rsidRPr="000C10EC" w:rsidRDefault="000C10EC" w:rsidP="009B7036">
      <w:pPr>
        <w:numPr>
          <w:ilvl w:val="0"/>
          <w:numId w:val="5"/>
        </w:numPr>
        <w:spacing w:after="0" w:line="240" w:lineRule="auto"/>
      </w:pPr>
      <w:r w:rsidRPr="000C10EC">
        <w:t>Khối lượng để lập dự toán xây dựng được xác định trên cơ sở hồ sơ thiết kế triển khai sau khi dự án được phê duyệt (bao gồm thiết kế FEED, thiết kế kỹ thuật, thiết kế bản vẽ thi công hoặc tài liệu thiết kế khác theo quy định) hoặc được trích xuất từ mô hình BIM, phần mềm và công cụ số khác. </w:t>
      </w:r>
    </w:p>
    <w:p w14:paraId="1446FE5D" w14:textId="77777777" w:rsidR="000C10EC" w:rsidRPr="000C10EC" w:rsidRDefault="000C10EC" w:rsidP="009B7036">
      <w:pPr>
        <w:numPr>
          <w:ilvl w:val="0"/>
          <w:numId w:val="5"/>
        </w:numPr>
        <w:spacing w:after="0" w:line="240" w:lineRule="auto"/>
      </w:pPr>
      <w:r w:rsidRPr="000C10EC">
        <w:t>Khối lượng có thể xác định theo: bộ phận, đơn vị kết cấu công trình; hệ thống kỹ thuật; dây chuyền công nghệ; công tác xây dựng; nhóm công tác xây dựng; thiết bị, nhóm thiết bị; dây chuyền thiết bị; các khối lượng khác. </w:t>
      </w:r>
    </w:p>
    <w:p w14:paraId="0298F1A8" w14:textId="77777777" w:rsidR="000C10EC" w:rsidRPr="000C10EC" w:rsidRDefault="000C10EC" w:rsidP="009B7036">
      <w:pPr>
        <w:numPr>
          <w:ilvl w:val="0"/>
          <w:numId w:val="5"/>
        </w:numPr>
        <w:spacing w:after="0" w:line="240" w:lineRule="auto"/>
      </w:pPr>
      <w:r w:rsidRPr="000C10EC">
        <w:t>Khối lượng phục vụ áp dụng giá xây dựng của nhóm công tác xây dựng; giá bộ phận/đơn vị kết cấu công trình; giá công tác xây dựng; suất chi phí để xác định dự toán xây dựng theo quy định. </w:t>
      </w:r>
    </w:p>
    <w:p w14:paraId="407B7287" w14:textId="77777777" w:rsidR="000C10EC" w:rsidRPr="000C10EC" w:rsidRDefault="000C10EC" w:rsidP="009B7036">
      <w:pPr>
        <w:numPr>
          <w:ilvl w:val="0"/>
          <w:numId w:val="5"/>
        </w:numPr>
        <w:spacing w:after="0" w:line="240" w:lineRule="auto"/>
      </w:pPr>
      <w:r w:rsidRPr="000C10EC">
        <w:lastRenderedPageBreak/>
        <w:t>Tham khảo Phụ lục I để xác định khối lượng theo giai đoạn hình thành chi phí đầu tư xây dựng. </w:t>
      </w:r>
    </w:p>
    <w:p w14:paraId="5AE57D3C" w14:textId="77777777" w:rsidR="000C10EC" w:rsidRPr="000C10EC" w:rsidRDefault="000C10EC" w:rsidP="009B7036">
      <w:pPr>
        <w:spacing w:after="0" w:line="240" w:lineRule="auto"/>
        <w:rPr>
          <w:b/>
          <w:bCs/>
        </w:rPr>
      </w:pPr>
      <w:r w:rsidRPr="000C10EC">
        <w:rPr>
          <w:b/>
          <w:bCs/>
        </w:rPr>
        <w:t>4) Xác định khối lượng theo loại khối lượng cần xác định</w:t>
      </w:r>
    </w:p>
    <w:p w14:paraId="31024F9F" w14:textId="77777777" w:rsidR="000C10EC" w:rsidRPr="000C10EC" w:rsidRDefault="000C10EC" w:rsidP="009B7036">
      <w:pPr>
        <w:numPr>
          <w:ilvl w:val="0"/>
          <w:numId w:val="6"/>
        </w:numPr>
        <w:spacing w:after="0" w:line="240" w:lineRule="auto"/>
      </w:pPr>
      <w:r w:rsidRPr="000C10EC">
        <w:t>Theo quy mô công trình: có thể xác định theo diện tích, khối tích xây dựng, chiều dài tuyến, quy mô công suất hoặc năng lực phục vụ,…; đơn vị tính phù hợp; cần mô tả các thông tin ảnh hưởng đến chi phí như cấp công trình, tính chất kết cấu, điều kiện xây dựng, công nghệ áp dụng… </w:t>
      </w:r>
    </w:p>
    <w:p w14:paraId="40B56506" w14:textId="77777777" w:rsidR="000C10EC" w:rsidRPr="000C10EC" w:rsidRDefault="000C10EC" w:rsidP="009B7036">
      <w:pPr>
        <w:numPr>
          <w:ilvl w:val="0"/>
          <w:numId w:val="6"/>
        </w:numPr>
        <w:spacing w:after="0" w:line="240" w:lineRule="auto"/>
      </w:pPr>
      <w:r w:rsidRPr="000C10EC">
        <w:t>Theo hệ thống kỹ thuật, dây chuyền công nghệ: phân chia theo hệ thống/dây chuyền phù hợp hồ sơ thiết kế và đặc điểm công nghệ; xác định theo chức năng/phạm vi/công suất/năng lực hoặc tiêu chí phù hợp; cần mô tả các thông tin chủ yếu ảnh hưởng đến chi phí. </w:t>
      </w:r>
    </w:p>
    <w:p w14:paraId="09F15DFE" w14:textId="77777777" w:rsidR="000C10EC" w:rsidRPr="000C10EC" w:rsidRDefault="000C10EC" w:rsidP="009B7036">
      <w:pPr>
        <w:numPr>
          <w:ilvl w:val="0"/>
          <w:numId w:val="6"/>
        </w:numPr>
        <w:spacing w:after="0" w:line="240" w:lineRule="auto"/>
      </w:pPr>
      <w:r w:rsidRPr="000C10EC">
        <w:t>Theo bộ phận, đơn vị kết cấu công trình: xác định theo kích thước hình học, số lượng, các thông số kỹ thuật thể hiện trong hồ sơ thiết kế; cần mô tả đặc điểm kết cấu, vật liệu chủ yếu, điều kiện thi công… </w:t>
      </w:r>
    </w:p>
    <w:p w14:paraId="0BAF7F57" w14:textId="77777777" w:rsidR="000C10EC" w:rsidRPr="000C10EC" w:rsidRDefault="000C10EC" w:rsidP="009B7036">
      <w:pPr>
        <w:numPr>
          <w:ilvl w:val="0"/>
          <w:numId w:val="6"/>
        </w:numPr>
        <w:spacing w:after="0" w:line="240" w:lineRule="auto"/>
      </w:pPr>
      <w:r w:rsidRPr="000C10EC">
        <w:t>Theo nhóm công tác xây dựng, công tác xây dựng: xác định và tổng hợp theo nhóm công tác/công tác xây dựng phù hợp hệ thống giá xây dựng; cần mô tả đặc điểm nhóm/công tác, vật liệu chủ yếu, điều kiện thi công và yếu tố kỹ thuật ảnh hưởng chi phí. </w:t>
      </w:r>
    </w:p>
    <w:p w14:paraId="66B4EA92" w14:textId="77777777" w:rsidR="000C10EC" w:rsidRPr="000C10EC" w:rsidRDefault="000C10EC" w:rsidP="009B7036">
      <w:pPr>
        <w:numPr>
          <w:ilvl w:val="0"/>
          <w:numId w:val="6"/>
        </w:numPr>
        <w:spacing w:after="0" w:line="240" w:lineRule="auto"/>
      </w:pPr>
      <w:r w:rsidRPr="000C10EC">
        <w:t>Theo loại khối lượng cần xác định (với giá xây dựng tương ứng) tham khảo Phụ lục II. </w:t>
      </w:r>
    </w:p>
    <w:p w14:paraId="4597C532" w14:textId="77777777" w:rsidR="000C10EC" w:rsidRPr="000C10EC" w:rsidRDefault="000C10EC" w:rsidP="009B7036">
      <w:pPr>
        <w:spacing w:after="0" w:line="240" w:lineRule="auto"/>
        <w:rPr>
          <w:b/>
          <w:bCs/>
        </w:rPr>
      </w:pPr>
      <w:r w:rsidRPr="000C10EC">
        <w:rPr>
          <w:b/>
          <w:bCs/>
        </w:rPr>
        <w:t>5) Xác định khối lượng từ BIM và các phần mềm, công cụ số</w:t>
      </w:r>
    </w:p>
    <w:p w14:paraId="6A74E70D" w14:textId="77777777" w:rsidR="000C10EC" w:rsidRPr="000C10EC" w:rsidRDefault="000C10EC" w:rsidP="009B7036">
      <w:pPr>
        <w:numPr>
          <w:ilvl w:val="0"/>
          <w:numId w:val="7"/>
        </w:numPr>
        <w:spacing w:after="0" w:line="240" w:lineRule="auto"/>
      </w:pPr>
      <w:r w:rsidRPr="000C10EC">
        <w:t>Với công trình ứng dụng BIM: khối lượng trích xuất trực tiếp từ mô hình BIM được dùng để xác định chi phí nếu BIM đã được kiểm tra rà soát phù hợp yêu cầu dự án; phản ánh rõ phạm vi công việc/đối tượng; đối tượng có đủ thông tin; dữ liệu có khả năng truy xuất/tổng hợp/kiểm tra. </w:t>
      </w:r>
    </w:p>
    <w:p w14:paraId="21D0E066" w14:textId="77777777" w:rsidR="000C10EC" w:rsidRPr="000C10EC" w:rsidRDefault="000C10EC" w:rsidP="009B7036">
      <w:pPr>
        <w:numPr>
          <w:ilvl w:val="0"/>
          <w:numId w:val="7"/>
        </w:numPr>
        <w:spacing w:after="0" w:line="240" w:lineRule="auto"/>
      </w:pPr>
      <w:r w:rsidRPr="000C10EC">
        <w:t>Có thể tổng hợp khối lượng trích xuất theo nhiều cấp: công trình, hạng mục, bộ phận, đơn vị kết cấu, nhóm công tác, hệ thống kỹ thuật, dây chuyền công nghệ, thiết bị hoặc các khối lượng khác theo yêu cầu. </w:t>
      </w:r>
    </w:p>
    <w:p w14:paraId="653D7A80" w14:textId="77777777" w:rsidR="000C10EC" w:rsidRPr="000C10EC" w:rsidRDefault="000C10EC" w:rsidP="009B7036">
      <w:pPr>
        <w:numPr>
          <w:ilvl w:val="0"/>
          <w:numId w:val="7"/>
        </w:numPr>
        <w:spacing w:after="0" w:line="240" w:lineRule="auto"/>
      </w:pPr>
      <w:r w:rsidRPr="000C10EC">
        <w:t>Với các phần mềm/công cụ số khác dùng trong thiết kế/tính toán/phân tích/quản lý dữ liệu dự án/xác định chi phí: khối lượng tạo lập hoặc trích xuất trực tiếp từ phần mềm/công cụ số đó được sử dụng để xác định chi phí; không bắt buộc xác định thủ công. Điều kiện là dữ liệu tạo lập/trích xuất từ thiết kế/tính toán/dữ liệu kỹ thuật; phản ánh đầy đủ phạm vi; có đủ thông tin; bảo đảm truy xuất/tổng hợp/kiểm tra/quản lý dữ liệu. </w:t>
      </w:r>
    </w:p>
    <w:p w14:paraId="02916B5A" w14:textId="77777777" w:rsidR="000C10EC" w:rsidRPr="000C10EC" w:rsidRDefault="000C10EC" w:rsidP="009B7036">
      <w:pPr>
        <w:spacing w:after="0" w:line="240" w:lineRule="auto"/>
        <w:rPr>
          <w:b/>
          <w:bCs/>
        </w:rPr>
      </w:pPr>
      <w:r w:rsidRPr="000C10EC">
        <w:rPr>
          <w:b/>
          <w:bCs/>
        </w:rPr>
        <w:t>6) Nội dung phụ lục</w:t>
      </w:r>
    </w:p>
    <w:p w14:paraId="1FD00FEC" w14:textId="77777777" w:rsidR="000C10EC" w:rsidRPr="000C10EC" w:rsidRDefault="000C10EC" w:rsidP="009B7036">
      <w:pPr>
        <w:numPr>
          <w:ilvl w:val="0"/>
          <w:numId w:val="8"/>
        </w:numPr>
        <w:spacing w:after="0" w:line="240" w:lineRule="auto"/>
      </w:pPr>
      <w:r w:rsidRPr="000C10EC">
        <w:t>Phụ lục I: Xác định khối lượng theo giai đoạn hình thành chi phí đầu tư xây dựng (sơ bộ tổng mức đầu tư, tổng mức đầu tư, dự toán xây dựng) và loại khối lượng tương ứng. </w:t>
      </w:r>
    </w:p>
    <w:p w14:paraId="0BFF9B5E" w14:textId="77777777" w:rsidR="000C10EC" w:rsidRPr="000C10EC" w:rsidRDefault="000C10EC" w:rsidP="009B7036">
      <w:pPr>
        <w:numPr>
          <w:ilvl w:val="0"/>
          <w:numId w:val="8"/>
        </w:numPr>
        <w:spacing w:after="0" w:line="240" w:lineRule="auto"/>
      </w:pPr>
      <w:r w:rsidRPr="000C10EC">
        <w:t>Phụ lục II: Xác định khối lượng theo loại khối lượng cần xác định (theo quy mô công trình; theo hệ thống kỹ thuật/dây chuyền công nghệ; theo bộ phận/đơn vị kết cấu; theo nhóm công tác/công tác xây dựng…), kèm giá xây dựng tương ứng và đơn vị tính.</w:t>
      </w:r>
    </w:p>
    <w:p w14:paraId="74386DA0" w14:textId="0996D2C6" w:rsidR="000C10EC" w:rsidRDefault="000C10EC" w:rsidP="009B7036">
      <w:pPr>
        <w:spacing w:after="0" w:line="240" w:lineRule="auto"/>
      </w:pPr>
      <w:r>
        <w:br w:type="page"/>
      </w:r>
    </w:p>
    <w:p w14:paraId="2C2C9EDB" w14:textId="4739028E" w:rsidR="000C10EC" w:rsidRDefault="000C10EC" w:rsidP="009B7036">
      <w:pPr>
        <w:spacing w:after="0" w:line="240" w:lineRule="auto"/>
        <w:jc w:val="center"/>
      </w:pPr>
      <w:r w:rsidRPr="000C10EC">
        <w:lastRenderedPageBreak/>
        <w:t>CỘNG HOÀ XÃ HỘI CHỦ NGHĨA VIỆT NAM</w:t>
      </w:r>
    </w:p>
    <w:p w14:paraId="46D6FD04" w14:textId="7123EF34" w:rsidR="000C10EC" w:rsidRDefault="000C10EC" w:rsidP="009B7036">
      <w:pPr>
        <w:spacing w:after="0" w:line="240" w:lineRule="auto"/>
        <w:jc w:val="center"/>
      </w:pPr>
      <w:r w:rsidRPr="000C10EC">
        <w:t>Độc lập - Tự do - Hạnh phúc</w:t>
      </w:r>
    </w:p>
    <w:p w14:paraId="40B56AE7" w14:textId="0A9C9422" w:rsidR="000C10EC" w:rsidRDefault="000C10EC" w:rsidP="009B7036">
      <w:pPr>
        <w:spacing w:after="0" w:line="240" w:lineRule="auto"/>
        <w:jc w:val="center"/>
      </w:pPr>
      <w:r w:rsidRPr="000C10EC">
        <w:t>Hà Nội, ngày 29 tháng 6 năm 2026</w:t>
      </w:r>
    </w:p>
    <w:p w14:paraId="614B98AA" w14:textId="77777777" w:rsidR="000C10EC" w:rsidRDefault="000C10EC" w:rsidP="009B7036">
      <w:pPr>
        <w:spacing w:after="0" w:line="240" w:lineRule="auto"/>
        <w:jc w:val="center"/>
      </w:pPr>
    </w:p>
    <w:p w14:paraId="48B7D8C1" w14:textId="5FCF222B" w:rsidR="000C10EC" w:rsidRPr="000C10EC" w:rsidRDefault="000C10EC" w:rsidP="009B7036">
      <w:pPr>
        <w:spacing w:after="0" w:line="240" w:lineRule="auto"/>
        <w:jc w:val="center"/>
        <w:rPr>
          <w:b/>
          <w:bCs/>
        </w:rPr>
      </w:pPr>
      <w:r w:rsidRPr="000C10EC">
        <w:rPr>
          <w:b/>
          <w:bCs/>
        </w:rPr>
        <w:t>BỘ XÂY DỰNG</w:t>
      </w:r>
    </w:p>
    <w:p w14:paraId="25D17DCF" w14:textId="285EAE27" w:rsidR="000C10EC" w:rsidRDefault="000C10EC" w:rsidP="009B7036">
      <w:pPr>
        <w:spacing w:after="0" w:line="240" w:lineRule="auto"/>
        <w:jc w:val="center"/>
      </w:pPr>
      <w:r w:rsidRPr="000C10EC">
        <w:t>Số: 9947 /BXD-VPB</w:t>
      </w:r>
    </w:p>
    <w:p w14:paraId="171F445F" w14:textId="534BE289" w:rsidR="000C10EC" w:rsidRDefault="000C10EC" w:rsidP="009B7036">
      <w:pPr>
        <w:spacing w:after="0" w:line="240" w:lineRule="auto"/>
        <w:jc w:val="center"/>
      </w:pPr>
      <w:r w:rsidRPr="000C10EC">
        <w:t>V/v thay thế phụ lục kèm theo Thông tư số 36/2026/TT-BXD hướng dẫn nội dung, phương pháp xác định và quản lý chi phí đầu tư xây dựng và Thông tư số 38/2026/TT-BXD về ban hành định mức xây dựng</w:t>
      </w:r>
    </w:p>
    <w:p w14:paraId="75BC9C8F" w14:textId="77777777" w:rsidR="000C10EC" w:rsidRDefault="000C10EC" w:rsidP="009B7036">
      <w:pPr>
        <w:spacing w:after="0" w:line="240" w:lineRule="auto"/>
      </w:pPr>
    </w:p>
    <w:p w14:paraId="7820FE6C" w14:textId="77777777" w:rsidR="000C10EC" w:rsidRDefault="000C10EC" w:rsidP="009B7036">
      <w:pPr>
        <w:spacing w:after="0" w:line="240" w:lineRule="auto"/>
      </w:pPr>
      <w:r w:rsidRPr="000C10EC">
        <w:t xml:space="preserve">Kính gửi: Các Cơ quan, đơn vị. (như nơi nhận) Ngày 26 tháng 6 năm 2026, Bộ Xây dựng đã phát hành Thông tư số 36/2026/TT-BXD hướng dẫn nội dung, phương pháp xác định và quản lý chi phí đầu tư xây dựng; Thông tư số 38/2026/TT-BXD về ban hành định mức xây dựng. Do sơ suất trong quá trình phát hành, Bộ Xây dựng xin gửi đến Quý cơ quan, đơn vị các bản Phụ lục thay thế các bản Phụ lục tương ứng đã phát hành kèm theo các Thông tư nêu trên (gồm Phụ lục số I đến Phụ lục số VIII kèm theo Thông tư số 38/2026/TT-BXD và Phụ lục số V kèm theo Thông tư số 36/2026/TT-BXD). Bộ Xây dựng đề nghị Quý cơ quan, đơn vị phối hợp thực hiện./. </w:t>
      </w:r>
    </w:p>
    <w:p w14:paraId="79081C77" w14:textId="77777777" w:rsidR="000C10EC" w:rsidRDefault="000C10EC" w:rsidP="009B7036">
      <w:pPr>
        <w:spacing w:after="0" w:line="240" w:lineRule="auto"/>
      </w:pPr>
    </w:p>
    <w:p w14:paraId="7A20A1DF" w14:textId="1B57203F" w:rsidR="00575A2C" w:rsidRDefault="000C10EC" w:rsidP="009B7036">
      <w:pPr>
        <w:spacing w:after="0" w:line="240" w:lineRule="auto"/>
      </w:pPr>
      <w:r w:rsidRPr="000C10EC">
        <w:t>Nơi nhận: - Thủ tướng Chính phủ; - Các Phó Thủ tướng Chính phủ; - Các Bộ, cơ quan ngang Bộ; - Văn phòng Quốc hội; - Văn phòng Chủ tịch nước; - Văn phòng Trung ương Đảng và các Ban của Đảng; - Tòa án nhân dân tối cao; - Viện Kiểm sát nhân dân tối cao; - Kiểm toán nhà nước; - Cơ quan Trung ương của các đoàn thể; - UBND các tỉnh, thành phố trực thuộc Trung ương; - Sở Xây dựng các tỉnh, thành phố trực thuộc Trung ương; - Công báo; Cổng Thông tin điện tử Chính phủ; - Bộ Xây dựng: Bộ trưởng (để b/c); các Thứ trưởng; - Các đơn vị thuộc Bộ Xây dựng; - Cổng Thông tin điện tử Bộ Xây dựng; - Cơ sở dữ liệu quốc gia về pháp luật; - Cục Kiểm tra văn bản và Tổ chức thi hành pháp luật, Bộ</w:t>
      </w:r>
    </w:p>
    <w:p w14:paraId="0FD127FC" w14:textId="77777777" w:rsidR="009B7036" w:rsidRDefault="00575A2C" w:rsidP="009B7036">
      <w:pPr>
        <w:spacing w:after="0" w:line="240" w:lineRule="auto"/>
        <w:jc w:val="right"/>
      </w:pPr>
      <w:r>
        <w:br w:type="page"/>
      </w:r>
      <w:r w:rsidR="009B7036">
        <w:rPr>
          <w:rFonts w:ascii="Arial" w:hAnsi="Arial"/>
          <w:i/>
          <w:sz w:val="16"/>
        </w:rPr>
        <w:lastRenderedPageBreak/>
        <w:t>[Trang PDF 1/68]</w:t>
      </w:r>
    </w:p>
    <w:p w14:paraId="65F7AA43" w14:textId="77777777" w:rsidR="009B7036" w:rsidRDefault="009B7036" w:rsidP="009B7036">
      <w:pPr>
        <w:spacing w:after="0" w:line="240" w:lineRule="auto"/>
      </w:pPr>
    </w:p>
    <w:p w14:paraId="694BC3A0" w14:textId="77777777" w:rsidR="009B7036" w:rsidRDefault="009B7036" w:rsidP="009B7036">
      <w:pPr>
        <w:spacing w:after="0" w:line="240" w:lineRule="auto"/>
      </w:pPr>
    </w:p>
    <w:p w14:paraId="1A9CB18F" w14:textId="77777777" w:rsidR="009B7036" w:rsidRDefault="009B7036" w:rsidP="009B7036">
      <w:pPr>
        <w:spacing w:after="0" w:line="240" w:lineRule="auto"/>
      </w:pPr>
    </w:p>
    <w:p w14:paraId="08548C06" w14:textId="77777777" w:rsidR="009B7036" w:rsidRDefault="009B7036" w:rsidP="009B7036">
      <w:pPr>
        <w:spacing w:after="0" w:line="240" w:lineRule="auto"/>
      </w:pPr>
    </w:p>
    <w:p w14:paraId="2E8C8A30" w14:textId="77777777" w:rsidR="009B7036" w:rsidRDefault="009B7036" w:rsidP="009B7036">
      <w:pPr>
        <w:spacing w:after="0" w:line="240" w:lineRule="auto"/>
      </w:pPr>
      <w:r>
        <w:rPr>
          <w:rFonts w:eastAsia="Times New Roman"/>
          <w:sz w:val="22"/>
        </w:rPr>
        <w:t xml:space="preserve">                 BỘ XÂY DỰNG      CỘNG  HÒA XÃ HỘI CHỦ NGHĨA  VIỆT NAM</w:t>
      </w:r>
    </w:p>
    <w:p w14:paraId="609E1C44" w14:textId="77777777" w:rsidR="009B7036" w:rsidRDefault="009B7036" w:rsidP="009B7036">
      <w:pPr>
        <w:spacing w:after="0" w:line="240" w:lineRule="auto"/>
      </w:pPr>
      <w:r>
        <w:rPr>
          <w:rFonts w:eastAsia="Times New Roman"/>
          <w:sz w:val="22"/>
        </w:rPr>
        <w:t xml:space="preserve">                                          Độc lập - Tự do - Hạnh phúc</w:t>
      </w:r>
    </w:p>
    <w:p w14:paraId="2CAF4BD3" w14:textId="77777777" w:rsidR="009B7036" w:rsidRDefault="009B7036" w:rsidP="009B7036">
      <w:pPr>
        <w:spacing w:after="0" w:line="240" w:lineRule="auto"/>
      </w:pPr>
    </w:p>
    <w:p w14:paraId="5BFC9F70" w14:textId="77777777" w:rsidR="009B7036" w:rsidRDefault="009B7036" w:rsidP="009B7036">
      <w:pPr>
        <w:spacing w:after="0" w:line="240" w:lineRule="auto"/>
      </w:pPr>
    </w:p>
    <w:p w14:paraId="057D77F6" w14:textId="77777777" w:rsidR="009B7036" w:rsidRDefault="009B7036" w:rsidP="009B7036">
      <w:pPr>
        <w:spacing w:after="0" w:line="240" w:lineRule="auto"/>
      </w:pPr>
      <w:r>
        <w:rPr>
          <w:rFonts w:eastAsia="Times New Roman"/>
          <w:sz w:val="22"/>
        </w:rPr>
        <w:t xml:space="preserve">              Số: 39 / 2026 /TT-BXD   Hà Nội, ngày 26 tháng 6 năm 2026</w:t>
      </w:r>
    </w:p>
    <w:p w14:paraId="396FDDE7" w14:textId="77777777" w:rsidR="009B7036" w:rsidRDefault="009B7036" w:rsidP="009B7036">
      <w:pPr>
        <w:spacing w:after="0" w:line="240" w:lineRule="auto"/>
      </w:pPr>
    </w:p>
    <w:p w14:paraId="13A0AFFA" w14:textId="77777777" w:rsidR="009B7036" w:rsidRDefault="009B7036" w:rsidP="009B7036">
      <w:pPr>
        <w:spacing w:after="0" w:line="240" w:lineRule="auto"/>
      </w:pPr>
    </w:p>
    <w:p w14:paraId="168BC11F" w14:textId="77777777" w:rsidR="009B7036" w:rsidRDefault="009B7036" w:rsidP="009B7036">
      <w:pPr>
        <w:spacing w:after="0" w:line="240" w:lineRule="auto"/>
      </w:pPr>
    </w:p>
    <w:p w14:paraId="0A7C77B0" w14:textId="77777777" w:rsidR="009B7036" w:rsidRDefault="009B7036" w:rsidP="009B7036">
      <w:pPr>
        <w:spacing w:after="0" w:line="240" w:lineRule="auto"/>
      </w:pPr>
    </w:p>
    <w:p w14:paraId="640861F8" w14:textId="77777777" w:rsidR="009B7036" w:rsidRDefault="009B7036" w:rsidP="009B7036">
      <w:pPr>
        <w:spacing w:after="0" w:line="240" w:lineRule="auto"/>
      </w:pPr>
      <w:r>
        <w:rPr>
          <w:rFonts w:eastAsia="Times New Roman"/>
          <w:sz w:val="22"/>
        </w:rPr>
        <w:t xml:space="preserve">                                        THÔNG  TƯ</w:t>
      </w:r>
    </w:p>
    <w:p w14:paraId="30A3486D" w14:textId="77777777" w:rsidR="009B7036" w:rsidRDefault="009B7036" w:rsidP="009B7036">
      <w:pPr>
        <w:spacing w:after="0" w:line="240" w:lineRule="auto"/>
      </w:pPr>
      <w:r>
        <w:rPr>
          <w:rFonts w:eastAsia="Times New Roman"/>
          <w:sz w:val="22"/>
        </w:rPr>
        <w:t xml:space="preserve">                     Hướng dẫn một số nội dung chi tiết trong Hệ thống thông tin,</w:t>
      </w:r>
    </w:p>
    <w:p w14:paraId="031E5591" w14:textId="77777777" w:rsidR="009B7036" w:rsidRDefault="009B7036" w:rsidP="009B7036">
      <w:pPr>
        <w:spacing w:after="0" w:line="240" w:lineRule="auto"/>
      </w:pPr>
      <w:r>
        <w:rPr>
          <w:rFonts w:eastAsia="Times New Roman"/>
          <w:sz w:val="22"/>
        </w:rPr>
        <w:t xml:space="preserve">                          Cơ sở dữ liệu quốc gia về hoạt động xây dựng</w:t>
      </w:r>
    </w:p>
    <w:p w14:paraId="3DC55898" w14:textId="77777777" w:rsidR="009B7036" w:rsidRDefault="009B7036" w:rsidP="009B7036">
      <w:pPr>
        <w:spacing w:after="0" w:line="240" w:lineRule="auto"/>
      </w:pPr>
    </w:p>
    <w:p w14:paraId="56E48C8C" w14:textId="77777777" w:rsidR="009B7036" w:rsidRDefault="009B7036" w:rsidP="009B7036">
      <w:pPr>
        <w:spacing w:after="0" w:line="240" w:lineRule="auto"/>
      </w:pPr>
    </w:p>
    <w:p w14:paraId="18F0B2B9" w14:textId="77777777" w:rsidR="009B7036" w:rsidRDefault="009B7036" w:rsidP="009B7036">
      <w:pPr>
        <w:spacing w:after="0" w:line="240" w:lineRule="auto"/>
      </w:pPr>
    </w:p>
    <w:p w14:paraId="65053135" w14:textId="77777777" w:rsidR="009B7036" w:rsidRDefault="009B7036" w:rsidP="009B7036">
      <w:pPr>
        <w:spacing w:after="0" w:line="240" w:lineRule="auto"/>
      </w:pPr>
      <w:r>
        <w:rPr>
          <w:rFonts w:eastAsia="Times New Roman"/>
          <w:sz w:val="22"/>
        </w:rPr>
        <w:t xml:space="preserve">                  Căn cứ Luật Xây dựng số 135/2025/QH15;</w:t>
      </w:r>
    </w:p>
    <w:p w14:paraId="133D9B78" w14:textId="77777777" w:rsidR="009B7036" w:rsidRDefault="009B7036" w:rsidP="009B7036">
      <w:pPr>
        <w:spacing w:after="0" w:line="240" w:lineRule="auto"/>
      </w:pPr>
      <w:r>
        <w:rPr>
          <w:rFonts w:eastAsia="Times New Roman"/>
          <w:sz w:val="22"/>
        </w:rPr>
        <w:t xml:space="preserve">                  Căn cứ Luật Quy hoạch đô thị và nông thôn số 47/2024/QH15 được sửa đổi,</w:t>
      </w:r>
    </w:p>
    <w:p w14:paraId="3D81FC92" w14:textId="77777777" w:rsidR="009B7036" w:rsidRDefault="009B7036" w:rsidP="009B7036">
      <w:pPr>
        <w:spacing w:after="0" w:line="240" w:lineRule="auto"/>
      </w:pPr>
      <w:r>
        <w:rPr>
          <w:rFonts w:eastAsia="Times New Roman"/>
          <w:sz w:val="22"/>
        </w:rPr>
        <w:t xml:space="preserve">              bổ sung bởi Luật số 144/2025/QH15;</w:t>
      </w:r>
    </w:p>
    <w:p w14:paraId="3EC34CCC" w14:textId="77777777" w:rsidR="009B7036" w:rsidRDefault="009B7036" w:rsidP="009B7036">
      <w:pPr>
        <w:spacing w:after="0" w:line="240" w:lineRule="auto"/>
      </w:pPr>
    </w:p>
    <w:p w14:paraId="65660D31" w14:textId="77777777" w:rsidR="009B7036" w:rsidRDefault="009B7036" w:rsidP="009B7036">
      <w:pPr>
        <w:spacing w:after="0" w:line="240" w:lineRule="auto"/>
      </w:pPr>
      <w:r>
        <w:rPr>
          <w:rFonts w:eastAsia="Times New Roman"/>
          <w:sz w:val="22"/>
        </w:rPr>
        <w:t xml:space="preserve">                  Căn cứ Nghị định số 206/2026/NĐ-CP của Chính phủ quy định chi tiết về</w:t>
      </w:r>
    </w:p>
    <w:p w14:paraId="1714FDE6" w14:textId="77777777" w:rsidR="009B7036" w:rsidRDefault="009B7036" w:rsidP="009B7036">
      <w:pPr>
        <w:spacing w:after="0" w:line="240" w:lineRule="auto"/>
      </w:pPr>
      <w:r>
        <w:rPr>
          <w:rFonts w:eastAsia="Times New Roman"/>
          <w:sz w:val="22"/>
        </w:rPr>
        <w:t xml:space="preserve">              quản lý chi phí đầu tư xây dựng;</w:t>
      </w:r>
    </w:p>
    <w:p w14:paraId="1B5D2604" w14:textId="77777777" w:rsidR="009B7036" w:rsidRDefault="009B7036" w:rsidP="009B7036">
      <w:pPr>
        <w:spacing w:after="0" w:line="240" w:lineRule="auto"/>
      </w:pPr>
    </w:p>
    <w:p w14:paraId="5F88298A" w14:textId="77777777" w:rsidR="009B7036" w:rsidRDefault="009B7036" w:rsidP="009B7036">
      <w:pPr>
        <w:spacing w:after="0" w:line="240" w:lineRule="auto"/>
      </w:pPr>
      <w:r>
        <w:rPr>
          <w:rFonts w:eastAsia="Times New Roman"/>
          <w:sz w:val="22"/>
        </w:rPr>
        <w:t xml:space="preserve">                  Căn cứ Nghị định số 207/2026/NĐ-CP của Chính phủ quy định chi tiết một</w:t>
      </w:r>
    </w:p>
    <w:p w14:paraId="05AE74EB" w14:textId="77777777" w:rsidR="009B7036" w:rsidRDefault="009B7036" w:rsidP="009B7036">
      <w:pPr>
        <w:spacing w:after="0" w:line="240" w:lineRule="auto"/>
      </w:pPr>
      <w:r>
        <w:rPr>
          <w:rFonts w:eastAsia="Times New Roman"/>
          <w:sz w:val="22"/>
        </w:rPr>
        <w:t xml:space="preserve">              số điều của Luật Xây dựng về quản lý chất lượng, thi công xây dựng và bảo trì</w:t>
      </w:r>
    </w:p>
    <w:p w14:paraId="10C8106C" w14:textId="77777777" w:rsidR="009B7036" w:rsidRDefault="009B7036" w:rsidP="009B7036">
      <w:pPr>
        <w:spacing w:after="0" w:line="240" w:lineRule="auto"/>
      </w:pPr>
      <w:r>
        <w:rPr>
          <w:rFonts w:eastAsia="Times New Roman"/>
          <w:sz w:val="22"/>
        </w:rPr>
        <w:t xml:space="preserve">              công trình xây dựng;</w:t>
      </w:r>
    </w:p>
    <w:p w14:paraId="662AC9C9" w14:textId="77777777" w:rsidR="009B7036" w:rsidRDefault="009B7036" w:rsidP="009B7036">
      <w:pPr>
        <w:spacing w:after="0" w:line="240" w:lineRule="auto"/>
      </w:pPr>
      <w:r>
        <w:rPr>
          <w:rFonts w:eastAsia="Times New Roman"/>
          <w:sz w:val="22"/>
        </w:rPr>
        <w:t xml:space="preserve">                  Căn cứ Nghị định số 212/2026/NĐ-CP của Chính phủ quy định về điều kiện</w:t>
      </w:r>
    </w:p>
    <w:p w14:paraId="128C19F6" w14:textId="77777777" w:rsidR="009B7036" w:rsidRDefault="009B7036" w:rsidP="009B7036">
      <w:pPr>
        <w:spacing w:after="0" w:line="240" w:lineRule="auto"/>
      </w:pPr>
    </w:p>
    <w:p w14:paraId="23CCA219" w14:textId="77777777" w:rsidR="009B7036" w:rsidRDefault="009B7036" w:rsidP="009B7036">
      <w:pPr>
        <w:spacing w:after="0" w:line="240" w:lineRule="auto"/>
      </w:pPr>
      <w:r>
        <w:rPr>
          <w:rFonts w:eastAsia="Times New Roman"/>
          <w:sz w:val="22"/>
        </w:rPr>
        <w:t xml:space="preserve">              năng lực hoạt động xây dựng, Hệ thống thông tin, Cơ sở dữ liệu quốc gia về hoạt</w:t>
      </w:r>
    </w:p>
    <w:p w14:paraId="7C73679B" w14:textId="77777777" w:rsidR="009B7036" w:rsidRDefault="009B7036" w:rsidP="009B7036">
      <w:pPr>
        <w:spacing w:after="0" w:line="240" w:lineRule="auto"/>
      </w:pPr>
      <w:r>
        <w:rPr>
          <w:rFonts w:eastAsia="Times New Roman"/>
          <w:sz w:val="22"/>
        </w:rPr>
        <w:t xml:space="preserve">              động xây dựng;</w:t>
      </w:r>
    </w:p>
    <w:p w14:paraId="725A8CEF" w14:textId="77777777" w:rsidR="009B7036" w:rsidRDefault="009B7036" w:rsidP="009B7036">
      <w:pPr>
        <w:spacing w:after="0" w:line="240" w:lineRule="auto"/>
      </w:pPr>
      <w:r>
        <w:rPr>
          <w:rFonts w:eastAsia="Times New Roman"/>
          <w:sz w:val="22"/>
        </w:rPr>
        <w:t xml:space="preserve">                  Căn cứ Nghị định số 217/2026/NĐ-CP của Chính phủ quy định chi tiết một</w:t>
      </w:r>
    </w:p>
    <w:p w14:paraId="16DD8EC2" w14:textId="77777777" w:rsidR="009B7036" w:rsidRDefault="009B7036" w:rsidP="009B7036">
      <w:pPr>
        <w:spacing w:after="0" w:line="240" w:lineRule="auto"/>
      </w:pPr>
      <w:r>
        <w:rPr>
          <w:rFonts w:eastAsia="Times New Roman"/>
          <w:sz w:val="22"/>
        </w:rPr>
        <w:t xml:space="preserve">              số điều của Luật Xây dựng về quản lý hoạt động xây dựng;</w:t>
      </w:r>
    </w:p>
    <w:p w14:paraId="4CBA6B89" w14:textId="77777777" w:rsidR="009B7036" w:rsidRDefault="009B7036" w:rsidP="009B7036">
      <w:pPr>
        <w:spacing w:after="0" w:line="240" w:lineRule="auto"/>
      </w:pPr>
    </w:p>
    <w:p w14:paraId="26BC566A" w14:textId="77777777" w:rsidR="009B7036" w:rsidRDefault="009B7036" w:rsidP="009B7036">
      <w:pPr>
        <w:spacing w:after="0" w:line="240" w:lineRule="auto"/>
      </w:pPr>
      <w:r>
        <w:rPr>
          <w:rFonts w:eastAsia="Times New Roman"/>
          <w:sz w:val="22"/>
        </w:rPr>
        <w:t xml:space="preserve">                  Căn cứ Nghị định số 33/2025/NĐ-CP của Chính phủ quy định chức năng,</w:t>
      </w:r>
    </w:p>
    <w:p w14:paraId="224BECB6" w14:textId="77777777" w:rsidR="009B7036" w:rsidRDefault="009B7036" w:rsidP="009B7036">
      <w:pPr>
        <w:spacing w:after="0" w:line="240" w:lineRule="auto"/>
      </w:pPr>
      <w:r>
        <w:rPr>
          <w:rFonts w:eastAsia="Times New Roman"/>
          <w:sz w:val="22"/>
        </w:rPr>
        <w:t xml:space="preserve">              nhiệm vụ, quyền hạn và cơ cấu tổ chức của Bộ Xây dựng;</w:t>
      </w:r>
    </w:p>
    <w:p w14:paraId="55C4D18A" w14:textId="77777777" w:rsidR="009B7036" w:rsidRDefault="009B7036" w:rsidP="009B7036">
      <w:pPr>
        <w:spacing w:after="0" w:line="240" w:lineRule="auto"/>
      </w:pPr>
    </w:p>
    <w:p w14:paraId="7AA789A6" w14:textId="77777777" w:rsidR="009B7036" w:rsidRDefault="009B7036" w:rsidP="009B7036">
      <w:pPr>
        <w:spacing w:after="0" w:line="240" w:lineRule="auto"/>
      </w:pPr>
      <w:r>
        <w:rPr>
          <w:rFonts w:eastAsia="Times New Roman"/>
          <w:sz w:val="22"/>
        </w:rPr>
        <w:t xml:space="preserve">                  Theo đề nghị của Cục trưởng Cục Kinh tế - Quản lý đầu tư xây dựng;</w:t>
      </w:r>
    </w:p>
    <w:p w14:paraId="0858A270" w14:textId="77777777" w:rsidR="009B7036" w:rsidRDefault="009B7036" w:rsidP="009B7036">
      <w:pPr>
        <w:spacing w:after="0" w:line="240" w:lineRule="auto"/>
      </w:pPr>
      <w:r>
        <w:rPr>
          <w:rFonts w:eastAsia="Times New Roman"/>
          <w:sz w:val="22"/>
        </w:rPr>
        <w:t xml:space="preserve">                  Bộ trưởng Bộ Xây dựng ban hành Thông tư hướng dẫn một số nội dung chi</w:t>
      </w:r>
    </w:p>
    <w:p w14:paraId="4B5C635A" w14:textId="77777777" w:rsidR="009B7036" w:rsidRDefault="009B7036" w:rsidP="009B7036">
      <w:pPr>
        <w:spacing w:after="0" w:line="240" w:lineRule="auto"/>
      </w:pPr>
      <w:r>
        <w:rPr>
          <w:rFonts w:eastAsia="Times New Roman"/>
          <w:sz w:val="22"/>
        </w:rPr>
        <w:t xml:space="preserve">              tiết trong Hệ thống thông tin, Cơ sở dữ liệu quốc gia về hoạt động xây dựng.</w:t>
      </w:r>
    </w:p>
    <w:p w14:paraId="325C442B" w14:textId="77777777" w:rsidR="009B7036" w:rsidRDefault="009B7036" w:rsidP="009B7036">
      <w:pPr>
        <w:spacing w:after="0" w:line="240" w:lineRule="auto"/>
      </w:pPr>
    </w:p>
    <w:p w14:paraId="18B0029C" w14:textId="77777777" w:rsidR="009B7036" w:rsidRDefault="009B7036" w:rsidP="009B7036">
      <w:pPr>
        <w:spacing w:after="0" w:line="240" w:lineRule="auto"/>
      </w:pPr>
    </w:p>
    <w:p w14:paraId="3360DE1C" w14:textId="77777777" w:rsidR="009B7036" w:rsidRDefault="009B7036" w:rsidP="009B7036">
      <w:pPr>
        <w:spacing w:after="0" w:line="240" w:lineRule="auto"/>
      </w:pPr>
      <w:r>
        <w:rPr>
          <w:rFonts w:eastAsia="Times New Roman"/>
          <w:sz w:val="22"/>
        </w:rPr>
        <w:t xml:space="preserve">                                       Chương I</w:t>
      </w:r>
    </w:p>
    <w:p w14:paraId="26359DEF" w14:textId="77777777" w:rsidR="009B7036" w:rsidRDefault="009B7036" w:rsidP="009B7036">
      <w:pPr>
        <w:spacing w:after="0" w:line="240" w:lineRule="auto"/>
      </w:pPr>
    </w:p>
    <w:p w14:paraId="71F8916B" w14:textId="77777777" w:rsidR="009B7036" w:rsidRDefault="009B7036" w:rsidP="009B7036">
      <w:pPr>
        <w:spacing w:after="0" w:line="240" w:lineRule="auto"/>
      </w:pPr>
      <w:r>
        <w:rPr>
          <w:rFonts w:eastAsia="Times New Roman"/>
          <w:sz w:val="22"/>
        </w:rPr>
        <w:t xml:space="preserve">                                   QUY ĐỊNH CHUNG</w:t>
      </w:r>
    </w:p>
    <w:p w14:paraId="67EFAD88" w14:textId="77777777" w:rsidR="009B7036" w:rsidRDefault="009B7036" w:rsidP="009B7036">
      <w:pPr>
        <w:spacing w:after="0" w:line="240" w:lineRule="auto"/>
      </w:pPr>
    </w:p>
    <w:p w14:paraId="70E11764" w14:textId="77777777" w:rsidR="009B7036" w:rsidRDefault="009B7036" w:rsidP="009B7036">
      <w:pPr>
        <w:spacing w:after="0" w:line="240" w:lineRule="auto"/>
      </w:pPr>
      <w:r>
        <w:rPr>
          <w:rFonts w:eastAsia="Times New Roman"/>
          <w:sz w:val="22"/>
        </w:rPr>
        <w:t xml:space="preserve">                  Điều 1. Phạm vi điều chỉnh</w:t>
      </w:r>
    </w:p>
    <w:p w14:paraId="064B4121" w14:textId="77777777" w:rsidR="009B7036" w:rsidRDefault="009B7036" w:rsidP="009B7036">
      <w:pPr>
        <w:spacing w:after="0" w:line="240" w:lineRule="auto"/>
      </w:pPr>
    </w:p>
    <w:p w14:paraId="100E54C0" w14:textId="77777777" w:rsidR="009B7036" w:rsidRDefault="009B7036" w:rsidP="009B7036">
      <w:pPr>
        <w:spacing w:after="0" w:line="240" w:lineRule="auto"/>
      </w:pPr>
      <w:r>
        <w:rPr>
          <w:rFonts w:eastAsia="Times New Roman"/>
          <w:sz w:val="22"/>
        </w:rPr>
        <w:t xml:space="preserve">                  1. Thông tư này hướng dẫn một số nội dung quy định tại Nghị định số</w:t>
      </w:r>
    </w:p>
    <w:p w14:paraId="10D6015A" w14:textId="77777777" w:rsidR="009B7036" w:rsidRDefault="009B7036" w:rsidP="009B7036">
      <w:pPr>
        <w:spacing w:after="0" w:line="240" w:lineRule="auto"/>
      </w:pPr>
      <w:r>
        <w:rPr>
          <w:rFonts w:eastAsia="Times New Roman"/>
          <w:sz w:val="22"/>
        </w:rPr>
        <w:t xml:space="preserve">              212/2026/NĐ-CP ngày 17 tháng 6 năm 2026 của Chính phủ quy định về điều kiện</w:t>
      </w:r>
    </w:p>
    <w:p w14:paraId="7CFE84A0" w14:textId="77777777" w:rsidR="009B7036" w:rsidRDefault="009B7036" w:rsidP="009B7036">
      <w:pPr>
        <w:spacing w:after="0" w:line="240" w:lineRule="auto"/>
      </w:pPr>
      <w:r>
        <w:rPr>
          <w:rFonts w:eastAsia="Times New Roman"/>
          <w:sz w:val="22"/>
        </w:rPr>
        <w:t xml:space="preserve">              năng lực hoạt động xây dựng, Hệ thống thông tin, Cơ sở dữ liệu quốc gia về hoạt</w:t>
      </w:r>
    </w:p>
    <w:p w14:paraId="4B32F166" w14:textId="77777777" w:rsidR="009B7036" w:rsidRDefault="009B7036" w:rsidP="009B7036">
      <w:pPr>
        <w:spacing w:after="0" w:line="240" w:lineRule="auto"/>
      </w:pPr>
    </w:p>
    <w:p w14:paraId="7C63B8E2" w14:textId="77777777" w:rsidR="009B7036" w:rsidRDefault="009B7036" w:rsidP="009B7036">
      <w:pPr>
        <w:spacing w:after="0" w:line="240" w:lineRule="auto"/>
      </w:pPr>
      <w:r>
        <w:rPr>
          <w:rFonts w:eastAsia="Times New Roman"/>
          <w:sz w:val="22"/>
        </w:rPr>
        <w:t xml:space="preserve">              động xây dựng (sau đây gọi chung là Nghị định số 212/2026/NĐ-CP), bao gồm:</w:t>
      </w:r>
    </w:p>
    <w:p w14:paraId="18B8A659" w14:textId="77777777" w:rsidR="009B7036" w:rsidRDefault="009B7036" w:rsidP="009B7036">
      <w:pPr>
        <w:spacing w:after="0" w:line="240" w:lineRule="auto"/>
      </w:pPr>
    </w:p>
    <w:p w14:paraId="7ED25BB3" w14:textId="77777777" w:rsidR="009B7036" w:rsidRDefault="009B7036" w:rsidP="009B7036">
      <w:pPr>
        <w:spacing w:after="0" w:line="240" w:lineRule="auto"/>
      </w:pPr>
    </w:p>
    <w:p w14:paraId="6714EB25" w14:textId="77777777" w:rsidR="009B7036" w:rsidRDefault="009B7036" w:rsidP="009B7036">
      <w:pPr>
        <w:spacing w:after="0" w:line="240" w:lineRule="auto"/>
      </w:pPr>
    </w:p>
    <w:p w14:paraId="288DD3DE" w14:textId="77777777" w:rsidR="009B7036" w:rsidRDefault="009B7036" w:rsidP="009B7036">
      <w:pPr>
        <w:spacing w:after="0" w:line="240" w:lineRule="auto"/>
      </w:pPr>
    </w:p>
    <w:p w14:paraId="6405B4ED" w14:textId="77777777" w:rsidR="009B7036" w:rsidRDefault="009B7036" w:rsidP="009B7036">
      <w:pPr>
        <w:spacing w:after="0" w:line="240" w:lineRule="auto"/>
      </w:pPr>
    </w:p>
    <w:p w14:paraId="49FADAAA" w14:textId="77777777" w:rsidR="009B7036" w:rsidRDefault="009B7036" w:rsidP="009B7036">
      <w:pPr>
        <w:spacing w:after="0" w:line="240" w:lineRule="auto"/>
      </w:pPr>
      <w:r>
        <w:br w:type="page"/>
      </w:r>
    </w:p>
    <w:p w14:paraId="37A37B2F" w14:textId="77777777" w:rsidR="009B7036" w:rsidRDefault="009B7036" w:rsidP="009B7036">
      <w:pPr>
        <w:spacing w:after="0" w:line="240" w:lineRule="auto"/>
        <w:jc w:val="right"/>
      </w:pPr>
      <w:r>
        <w:rPr>
          <w:rFonts w:ascii="Arial" w:hAnsi="Arial"/>
          <w:i/>
          <w:sz w:val="16"/>
        </w:rPr>
        <w:lastRenderedPageBreak/>
        <w:t>[Trang PDF 2/68]</w:t>
      </w:r>
    </w:p>
    <w:p w14:paraId="15B9823C" w14:textId="77777777" w:rsidR="009B7036" w:rsidRDefault="009B7036" w:rsidP="009B7036">
      <w:pPr>
        <w:spacing w:after="0" w:line="240" w:lineRule="auto"/>
      </w:pPr>
    </w:p>
    <w:p w14:paraId="08C5E834" w14:textId="77777777" w:rsidR="009B7036" w:rsidRDefault="009B7036" w:rsidP="009B7036">
      <w:pPr>
        <w:spacing w:after="0" w:line="240" w:lineRule="auto"/>
      </w:pPr>
    </w:p>
    <w:p w14:paraId="2B69D368" w14:textId="77777777" w:rsidR="009B7036" w:rsidRDefault="009B7036" w:rsidP="009B7036">
      <w:pPr>
        <w:spacing w:after="0" w:line="240" w:lineRule="auto"/>
      </w:pPr>
      <w:r>
        <w:rPr>
          <w:rFonts w:eastAsia="Times New Roman"/>
          <w:sz w:val="22"/>
        </w:rPr>
        <w:t xml:space="preserve">                                          2</w:t>
      </w:r>
    </w:p>
    <w:p w14:paraId="15DFFF52" w14:textId="77777777" w:rsidR="009B7036" w:rsidRDefault="009B7036" w:rsidP="009B7036">
      <w:pPr>
        <w:spacing w:after="0" w:line="240" w:lineRule="auto"/>
      </w:pPr>
    </w:p>
    <w:p w14:paraId="4D52ABA7" w14:textId="77777777" w:rsidR="009B7036" w:rsidRDefault="009B7036" w:rsidP="009B7036">
      <w:pPr>
        <w:spacing w:after="0" w:line="240" w:lineRule="auto"/>
      </w:pPr>
      <w:r>
        <w:rPr>
          <w:rFonts w:eastAsia="Times New Roman"/>
          <w:sz w:val="22"/>
        </w:rPr>
        <w:t xml:space="preserve">                  a) Khoản 9 Điều 4 quy định về cơ quan nhà nước có thẩm quyền rà soát,</w:t>
      </w:r>
    </w:p>
    <w:p w14:paraId="77900EB7" w14:textId="77777777" w:rsidR="009B7036" w:rsidRDefault="009B7036" w:rsidP="009B7036">
      <w:pPr>
        <w:spacing w:after="0" w:line="240" w:lineRule="auto"/>
      </w:pPr>
    </w:p>
    <w:p w14:paraId="6C9175A5" w14:textId="77777777" w:rsidR="009B7036" w:rsidRDefault="009B7036" w:rsidP="009B7036">
      <w:pPr>
        <w:spacing w:after="0" w:line="240" w:lineRule="auto"/>
      </w:pPr>
      <w:r>
        <w:rPr>
          <w:rFonts w:eastAsia="Times New Roman"/>
          <w:sz w:val="22"/>
        </w:rPr>
        <w:t xml:space="preserve">              kiểm tra và cập nhật dữ liệu, thông tin bảo đảm đầy đủ, chính xác vào hệ thống;</w:t>
      </w:r>
    </w:p>
    <w:p w14:paraId="235B1BD3" w14:textId="77777777" w:rsidR="009B7036" w:rsidRDefault="009B7036" w:rsidP="009B7036">
      <w:pPr>
        <w:spacing w:after="0" w:line="240" w:lineRule="auto"/>
      </w:pPr>
      <w:r>
        <w:rPr>
          <w:rFonts w:eastAsia="Times New Roman"/>
          <w:sz w:val="22"/>
        </w:rPr>
        <w:t xml:space="preserve">                  b) Khoản 4 Điều 7 quy định chi tiết các trường dữ liệu, biểu mẫu, trình tự</w:t>
      </w:r>
    </w:p>
    <w:p w14:paraId="7947423E" w14:textId="77777777" w:rsidR="009B7036" w:rsidRDefault="009B7036" w:rsidP="009B7036">
      <w:pPr>
        <w:spacing w:after="0" w:line="240" w:lineRule="auto"/>
      </w:pPr>
      <w:r>
        <w:rPr>
          <w:rFonts w:eastAsia="Times New Roman"/>
          <w:sz w:val="22"/>
        </w:rPr>
        <w:t xml:space="preserve">              nhập, cập nhật, đăng tải dữ liệu, thông tin dự án đầu tư xây dựng, công trình xây</w:t>
      </w:r>
    </w:p>
    <w:p w14:paraId="3DC54780" w14:textId="77777777" w:rsidR="009B7036" w:rsidRDefault="009B7036" w:rsidP="009B7036">
      <w:pPr>
        <w:spacing w:after="0" w:line="240" w:lineRule="auto"/>
      </w:pPr>
    </w:p>
    <w:p w14:paraId="5454C075" w14:textId="77777777" w:rsidR="009B7036" w:rsidRDefault="009B7036" w:rsidP="009B7036">
      <w:pPr>
        <w:spacing w:after="0" w:line="240" w:lineRule="auto"/>
      </w:pPr>
      <w:r>
        <w:rPr>
          <w:rFonts w:eastAsia="Times New Roman"/>
          <w:sz w:val="22"/>
        </w:rPr>
        <w:t xml:space="preserve">              dựng, năng lực hoạt động xây dựng theo các kết quả thủ tục vào Hệ thống thông</w:t>
      </w:r>
    </w:p>
    <w:p w14:paraId="526822DE" w14:textId="77777777" w:rsidR="009B7036" w:rsidRDefault="009B7036" w:rsidP="009B7036">
      <w:pPr>
        <w:spacing w:after="0" w:line="240" w:lineRule="auto"/>
      </w:pPr>
      <w:r>
        <w:rPr>
          <w:rFonts w:eastAsia="Times New Roman"/>
          <w:sz w:val="22"/>
        </w:rPr>
        <w:t xml:space="preserve">              tin về hoạt động xây dựng;</w:t>
      </w:r>
    </w:p>
    <w:p w14:paraId="000E7ABD" w14:textId="77777777" w:rsidR="009B7036" w:rsidRDefault="009B7036" w:rsidP="009B7036">
      <w:pPr>
        <w:spacing w:after="0" w:line="240" w:lineRule="auto"/>
      </w:pPr>
      <w:r>
        <w:rPr>
          <w:rFonts w:eastAsia="Times New Roman"/>
          <w:sz w:val="22"/>
        </w:rPr>
        <w:t xml:space="preserve">                  c) Khoản 6 Điều 7 quy định chi tiết về quy trình, biểu mẫu cung cấp thông</w:t>
      </w:r>
    </w:p>
    <w:p w14:paraId="46876134" w14:textId="77777777" w:rsidR="009B7036" w:rsidRDefault="009B7036" w:rsidP="009B7036">
      <w:pPr>
        <w:spacing w:after="0" w:line="240" w:lineRule="auto"/>
      </w:pPr>
    </w:p>
    <w:p w14:paraId="52A8D8BD" w14:textId="77777777" w:rsidR="009B7036" w:rsidRDefault="009B7036" w:rsidP="009B7036">
      <w:pPr>
        <w:spacing w:after="0" w:line="240" w:lineRule="auto"/>
      </w:pPr>
      <w:r>
        <w:rPr>
          <w:rFonts w:eastAsia="Times New Roman"/>
          <w:sz w:val="22"/>
        </w:rPr>
        <w:t xml:space="preserve">              tin, dữ liệu, trách nhiệm quản lý việc cung cấp thông tin, dữ liệu về định mức xây</w:t>
      </w:r>
    </w:p>
    <w:p w14:paraId="328FB1C3" w14:textId="77777777" w:rsidR="009B7036" w:rsidRDefault="009B7036" w:rsidP="009B7036">
      <w:pPr>
        <w:spacing w:after="0" w:line="240" w:lineRule="auto"/>
      </w:pPr>
      <w:r>
        <w:rPr>
          <w:rFonts w:eastAsia="Times New Roman"/>
          <w:sz w:val="22"/>
        </w:rPr>
        <w:t xml:space="preserve">              dựng, giá xây dựng và chỉ số giá xây dựng vào Hệ thống thông tin, dữ liệu về định</w:t>
      </w:r>
    </w:p>
    <w:p w14:paraId="4DA35D48" w14:textId="77777777" w:rsidR="009B7036" w:rsidRDefault="009B7036" w:rsidP="009B7036">
      <w:pPr>
        <w:spacing w:after="0" w:line="240" w:lineRule="auto"/>
      </w:pPr>
      <w:r>
        <w:rPr>
          <w:rFonts w:eastAsia="Times New Roman"/>
          <w:sz w:val="22"/>
        </w:rPr>
        <w:t xml:space="preserve">              mức xây dựng, giá xây dựng, chỉ số giá xây dựng;</w:t>
      </w:r>
    </w:p>
    <w:p w14:paraId="0F3E6C06" w14:textId="77777777" w:rsidR="009B7036" w:rsidRDefault="009B7036" w:rsidP="009B7036">
      <w:pPr>
        <w:spacing w:after="0" w:line="240" w:lineRule="auto"/>
      </w:pPr>
    </w:p>
    <w:p w14:paraId="68C2E5FD" w14:textId="77777777" w:rsidR="009B7036" w:rsidRDefault="009B7036" w:rsidP="009B7036">
      <w:pPr>
        <w:spacing w:after="0" w:line="240" w:lineRule="auto"/>
      </w:pPr>
      <w:r>
        <w:rPr>
          <w:rFonts w:eastAsia="Times New Roman"/>
          <w:sz w:val="22"/>
        </w:rPr>
        <w:t xml:space="preserve">                  d) Khoản 4 Điều 8 quy định hồ sơ kèm theo kết quả giải quyết thủ tục để cập</w:t>
      </w:r>
    </w:p>
    <w:p w14:paraId="17FE0383" w14:textId="77777777" w:rsidR="009B7036" w:rsidRDefault="009B7036" w:rsidP="009B7036">
      <w:pPr>
        <w:spacing w:after="0" w:line="240" w:lineRule="auto"/>
      </w:pPr>
      <w:r>
        <w:rPr>
          <w:rFonts w:eastAsia="Times New Roman"/>
          <w:sz w:val="22"/>
        </w:rPr>
        <w:t xml:space="preserve">              nhật vào Hệ thống thông tin về hoạt động xây dựng;</w:t>
      </w:r>
    </w:p>
    <w:p w14:paraId="06D981F3" w14:textId="77777777" w:rsidR="009B7036" w:rsidRDefault="009B7036" w:rsidP="009B7036">
      <w:pPr>
        <w:spacing w:after="0" w:line="240" w:lineRule="auto"/>
      </w:pPr>
      <w:r>
        <w:rPr>
          <w:rFonts w:eastAsia="Times New Roman"/>
          <w:sz w:val="22"/>
        </w:rPr>
        <w:t xml:space="preserve">                  đ) Khoản 4 Điều 12 quy định chi tiết về các trường dữ liệu nhiệm vụ quy</w:t>
      </w:r>
    </w:p>
    <w:p w14:paraId="615AF415" w14:textId="77777777" w:rsidR="009B7036" w:rsidRDefault="009B7036" w:rsidP="009B7036">
      <w:pPr>
        <w:spacing w:after="0" w:line="240" w:lineRule="auto"/>
      </w:pPr>
    </w:p>
    <w:p w14:paraId="7952BB4B" w14:textId="77777777" w:rsidR="009B7036" w:rsidRDefault="009B7036" w:rsidP="009B7036">
      <w:pPr>
        <w:spacing w:after="0" w:line="240" w:lineRule="auto"/>
      </w:pPr>
      <w:r>
        <w:rPr>
          <w:rFonts w:eastAsia="Times New Roman"/>
          <w:sz w:val="22"/>
        </w:rPr>
        <w:t xml:space="preserve">              hoạch, quy hoạch đô thị và nông thôn được thu thập, cập nhật để tạo lập Cơ sở dữ</w:t>
      </w:r>
    </w:p>
    <w:p w14:paraId="75E81B23" w14:textId="77777777" w:rsidR="009B7036" w:rsidRDefault="009B7036" w:rsidP="009B7036">
      <w:pPr>
        <w:spacing w:after="0" w:line="240" w:lineRule="auto"/>
      </w:pPr>
      <w:r>
        <w:rPr>
          <w:rFonts w:eastAsia="Times New Roman"/>
          <w:sz w:val="22"/>
        </w:rPr>
        <w:t xml:space="preserve">              liệu quốc gia về hoạt động xây dựng; quy trình thu thập, cập nhật cơ sở dữ liệu</w:t>
      </w:r>
    </w:p>
    <w:p w14:paraId="64660752" w14:textId="77777777" w:rsidR="009B7036" w:rsidRDefault="009B7036" w:rsidP="009B7036">
      <w:pPr>
        <w:spacing w:after="0" w:line="240" w:lineRule="auto"/>
      </w:pPr>
      <w:r>
        <w:rPr>
          <w:rFonts w:eastAsia="Times New Roman"/>
          <w:sz w:val="22"/>
        </w:rPr>
        <w:t xml:space="preserve">              quy hoạch đô thị và nông thôn trong hoạt động lập, thẩm định, phê duyệt nhiệm</w:t>
      </w:r>
    </w:p>
    <w:p w14:paraId="3933CD80" w14:textId="77777777" w:rsidR="009B7036" w:rsidRDefault="009B7036" w:rsidP="009B7036">
      <w:pPr>
        <w:spacing w:after="0" w:line="240" w:lineRule="auto"/>
      </w:pPr>
    </w:p>
    <w:p w14:paraId="135F72E2" w14:textId="77777777" w:rsidR="009B7036" w:rsidRDefault="009B7036" w:rsidP="009B7036">
      <w:pPr>
        <w:spacing w:after="0" w:line="240" w:lineRule="auto"/>
      </w:pPr>
      <w:r>
        <w:rPr>
          <w:rFonts w:eastAsia="Times New Roman"/>
          <w:sz w:val="22"/>
        </w:rPr>
        <w:t xml:space="preserve">              vụ quy hoạch, quy hoạch đô thị và nông thôn thông qua Hệ thống thông tin về</w:t>
      </w:r>
    </w:p>
    <w:p w14:paraId="4FC6F13D" w14:textId="77777777" w:rsidR="009B7036" w:rsidRDefault="009B7036" w:rsidP="009B7036">
      <w:pPr>
        <w:spacing w:after="0" w:line="240" w:lineRule="auto"/>
      </w:pPr>
      <w:r>
        <w:rPr>
          <w:rFonts w:eastAsia="Times New Roman"/>
          <w:sz w:val="22"/>
        </w:rPr>
        <w:t xml:space="preserve">              hoạt động xây dựng;</w:t>
      </w:r>
    </w:p>
    <w:p w14:paraId="1E218049" w14:textId="77777777" w:rsidR="009B7036" w:rsidRDefault="009B7036" w:rsidP="009B7036">
      <w:pPr>
        <w:spacing w:after="0" w:line="240" w:lineRule="auto"/>
      </w:pPr>
      <w:r>
        <w:rPr>
          <w:rFonts w:eastAsia="Times New Roman"/>
          <w:sz w:val="22"/>
        </w:rPr>
        <w:t xml:space="preserve">                  e) Khoản 3 Điều 15 quy định chi tiết về các trường dữ liệu, biểu mẫu, trình</w:t>
      </w:r>
    </w:p>
    <w:p w14:paraId="0643432B" w14:textId="77777777" w:rsidR="009B7036" w:rsidRDefault="009B7036" w:rsidP="009B7036">
      <w:pPr>
        <w:spacing w:after="0" w:line="240" w:lineRule="auto"/>
      </w:pPr>
    </w:p>
    <w:p w14:paraId="5D748982" w14:textId="77777777" w:rsidR="009B7036" w:rsidRDefault="009B7036" w:rsidP="009B7036">
      <w:pPr>
        <w:spacing w:after="0" w:line="240" w:lineRule="auto"/>
      </w:pPr>
      <w:r>
        <w:rPr>
          <w:rFonts w:eastAsia="Times New Roman"/>
          <w:sz w:val="22"/>
        </w:rPr>
        <w:t xml:space="preserve">              tự, trách nhiệm nhập, cập nhật dữ liệu dự án đầu tư xây dựng, công trình xây dựng</w:t>
      </w:r>
    </w:p>
    <w:p w14:paraId="5ACC259A" w14:textId="77777777" w:rsidR="009B7036" w:rsidRDefault="009B7036" w:rsidP="009B7036">
      <w:pPr>
        <w:spacing w:after="0" w:line="240" w:lineRule="auto"/>
      </w:pPr>
      <w:r>
        <w:rPr>
          <w:rFonts w:eastAsia="Times New Roman"/>
          <w:sz w:val="22"/>
        </w:rPr>
        <w:t xml:space="preserve">              vào Cơ sở dữ liệu quốc gia về hoạt động xây dựng;</w:t>
      </w:r>
    </w:p>
    <w:p w14:paraId="64CB7BEE" w14:textId="77777777" w:rsidR="009B7036" w:rsidRDefault="009B7036" w:rsidP="009B7036">
      <w:pPr>
        <w:spacing w:after="0" w:line="240" w:lineRule="auto"/>
      </w:pPr>
      <w:r>
        <w:rPr>
          <w:rFonts w:eastAsia="Times New Roman"/>
          <w:sz w:val="22"/>
        </w:rPr>
        <w:t xml:space="preserve">                  g) Khoản 4 Điều 17 quy định chi tiết về quy trình và biểu mẫu để cập nhật</w:t>
      </w:r>
    </w:p>
    <w:p w14:paraId="6D5E4462" w14:textId="77777777" w:rsidR="009B7036" w:rsidRDefault="009B7036" w:rsidP="009B7036">
      <w:pPr>
        <w:spacing w:after="0" w:line="240" w:lineRule="auto"/>
      </w:pPr>
    </w:p>
    <w:p w14:paraId="54724528" w14:textId="77777777" w:rsidR="009B7036" w:rsidRDefault="009B7036" w:rsidP="009B7036">
      <w:pPr>
        <w:spacing w:after="0" w:line="240" w:lineRule="auto"/>
      </w:pPr>
      <w:r>
        <w:rPr>
          <w:rFonts w:eastAsia="Times New Roman"/>
          <w:sz w:val="22"/>
        </w:rPr>
        <w:t xml:space="preserve">              dữ liệu; trách nhiệm quản lý việc cập nhật dữ liệu vào Cơ sở dữ liệu về định mức</w:t>
      </w:r>
    </w:p>
    <w:p w14:paraId="3ED3FC8D" w14:textId="77777777" w:rsidR="009B7036" w:rsidRDefault="009B7036" w:rsidP="009B7036">
      <w:pPr>
        <w:spacing w:after="0" w:line="240" w:lineRule="auto"/>
      </w:pPr>
      <w:r>
        <w:rPr>
          <w:rFonts w:eastAsia="Times New Roman"/>
          <w:sz w:val="22"/>
        </w:rPr>
        <w:t xml:space="preserve">              xây dựng, giá xây dựng, chỉ số giá xây dựng;</w:t>
      </w:r>
    </w:p>
    <w:p w14:paraId="658C9213" w14:textId="77777777" w:rsidR="009B7036" w:rsidRDefault="009B7036" w:rsidP="009B7036">
      <w:pPr>
        <w:spacing w:after="0" w:line="240" w:lineRule="auto"/>
      </w:pPr>
    </w:p>
    <w:p w14:paraId="5CCCCF79" w14:textId="77777777" w:rsidR="009B7036" w:rsidRDefault="009B7036" w:rsidP="009B7036">
      <w:pPr>
        <w:spacing w:after="0" w:line="240" w:lineRule="auto"/>
      </w:pPr>
      <w:r>
        <w:rPr>
          <w:rFonts w:eastAsia="Times New Roman"/>
          <w:sz w:val="22"/>
        </w:rPr>
        <w:t xml:space="preserve">                  h) Khoản 7 Điều 21 quy định chi tiết về các trường dữ liệu năng lực hoạt</w:t>
      </w:r>
    </w:p>
    <w:p w14:paraId="3840365D" w14:textId="77777777" w:rsidR="009B7036" w:rsidRDefault="009B7036" w:rsidP="009B7036">
      <w:pPr>
        <w:spacing w:after="0" w:line="240" w:lineRule="auto"/>
      </w:pPr>
      <w:r>
        <w:rPr>
          <w:rFonts w:eastAsia="Times New Roman"/>
          <w:sz w:val="22"/>
        </w:rPr>
        <w:t xml:space="preserve">              động xây dựng của tổ chức, cá nhân; quy trình tạo lập, cập nhật dữ liệu năng lực</w:t>
      </w:r>
    </w:p>
    <w:p w14:paraId="12726CB9" w14:textId="77777777" w:rsidR="009B7036" w:rsidRDefault="009B7036" w:rsidP="009B7036">
      <w:pPr>
        <w:spacing w:after="0" w:line="240" w:lineRule="auto"/>
      </w:pPr>
      <w:r>
        <w:rPr>
          <w:rFonts w:eastAsia="Times New Roman"/>
          <w:sz w:val="22"/>
        </w:rPr>
        <w:t xml:space="preserve">              hoạt động xây dựng của cá nhân;</w:t>
      </w:r>
    </w:p>
    <w:p w14:paraId="4AC1AE01" w14:textId="77777777" w:rsidR="009B7036" w:rsidRDefault="009B7036" w:rsidP="009B7036">
      <w:pPr>
        <w:spacing w:after="0" w:line="240" w:lineRule="auto"/>
      </w:pPr>
    </w:p>
    <w:p w14:paraId="033D2A11" w14:textId="77777777" w:rsidR="009B7036" w:rsidRDefault="009B7036" w:rsidP="009B7036">
      <w:pPr>
        <w:spacing w:after="0" w:line="240" w:lineRule="auto"/>
      </w:pPr>
      <w:r>
        <w:rPr>
          <w:rFonts w:eastAsia="Times New Roman"/>
          <w:sz w:val="22"/>
        </w:rPr>
        <w:t xml:space="preserve">                  i) Khoản 7 Điều 22 quy định về mẫu văn bản điện tử đề nghị cung cấp, khai</w:t>
      </w:r>
    </w:p>
    <w:p w14:paraId="5C838F83" w14:textId="77777777" w:rsidR="009B7036" w:rsidRDefault="009B7036" w:rsidP="009B7036">
      <w:pPr>
        <w:spacing w:after="0" w:line="240" w:lineRule="auto"/>
      </w:pPr>
      <w:r>
        <w:rPr>
          <w:rFonts w:eastAsia="Times New Roman"/>
          <w:sz w:val="22"/>
        </w:rPr>
        <w:t xml:space="preserve">              thác thông tin và mẫu văn bản điện tử cung cấp thông tin trong Hệ thống thông tin</w:t>
      </w:r>
    </w:p>
    <w:p w14:paraId="3E257D6B" w14:textId="77777777" w:rsidR="009B7036" w:rsidRDefault="009B7036" w:rsidP="009B7036">
      <w:pPr>
        <w:spacing w:after="0" w:line="240" w:lineRule="auto"/>
      </w:pPr>
      <w:r>
        <w:rPr>
          <w:rFonts w:eastAsia="Times New Roman"/>
          <w:sz w:val="22"/>
        </w:rPr>
        <w:t xml:space="preserve">              về hoạt động xây dựng.</w:t>
      </w:r>
    </w:p>
    <w:p w14:paraId="3F4940C5" w14:textId="77777777" w:rsidR="009B7036" w:rsidRDefault="009B7036" w:rsidP="009B7036">
      <w:pPr>
        <w:spacing w:after="0" w:line="240" w:lineRule="auto"/>
      </w:pPr>
    </w:p>
    <w:p w14:paraId="7846A9AB" w14:textId="77777777" w:rsidR="009B7036" w:rsidRDefault="009B7036" w:rsidP="009B7036">
      <w:pPr>
        <w:spacing w:after="0" w:line="240" w:lineRule="auto"/>
      </w:pPr>
      <w:r>
        <w:rPr>
          <w:rFonts w:eastAsia="Times New Roman"/>
          <w:sz w:val="22"/>
        </w:rPr>
        <w:t xml:space="preserve">                  2. Thông tư này không áp dụng đối với thông tin, dữ liệu quy hoạch và dự</w:t>
      </w:r>
    </w:p>
    <w:p w14:paraId="49E7F8BC" w14:textId="77777777" w:rsidR="009B7036" w:rsidRDefault="009B7036" w:rsidP="009B7036">
      <w:pPr>
        <w:spacing w:after="0" w:line="240" w:lineRule="auto"/>
      </w:pPr>
      <w:r>
        <w:rPr>
          <w:rFonts w:eastAsia="Times New Roman"/>
          <w:sz w:val="22"/>
        </w:rPr>
        <w:t xml:space="preserve">              án đầu tư xây dựng, công trình xây dựng có liên quan đến quốc phòng, an ninh,</w:t>
      </w:r>
    </w:p>
    <w:p w14:paraId="633E28A0" w14:textId="77777777" w:rsidR="009B7036" w:rsidRDefault="009B7036" w:rsidP="009B7036">
      <w:pPr>
        <w:spacing w:after="0" w:line="240" w:lineRule="auto"/>
      </w:pPr>
      <w:r>
        <w:rPr>
          <w:rFonts w:eastAsia="Times New Roman"/>
          <w:sz w:val="22"/>
        </w:rPr>
        <w:t xml:space="preserve">              cơ yếu và bí mật nhà nước.</w:t>
      </w:r>
    </w:p>
    <w:p w14:paraId="62A96447" w14:textId="77777777" w:rsidR="009B7036" w:rsidRDefault="009B7036" w:rsidP="009B7036">
      <w:pPr>
        <w:spacing w:after="0" w:line="240" w:lineRule="auto"/>
      </w:pPr>
    </w:p>
    <w:p w14:paraId="1778F60D" w14:textId="77777777" w:rsidR="009B7036" w:rsidRDefault="009B7036" w:rsidP="009B7036">
      <w:pPr>
        <w:spacing w:after="0" w:line="240" w:lineRule="auto"/>
      </w:pPr>
      <w:r>
        <w:rPr>
          <w:rFonts w:eastAsia="Times New Roman"/>
          <w:sz w:val="22"/>
        </w:rPr>
        <w:t xml:space="preserve">                  Điều 2. Đối tượng áp dụng</w:t>
      </w:r>
    </w:p>
    <w:p w14:paraId="168406AD" w14:textId="77777777" w:rsidR="009B7036" w:rsidRDefault="009B7036" w:rsidP="009B7036">
      <w:pPr>
        <w:spacing w:after="0" w:line="240" w:lineRule="auto"/>
      </w:pPr>
      <w:r>
        <w:rPr>
          <w:rFonts w:eastAsia="Times New Roman"/>
          <w:sz w:val="22"/>
        </w:rPr>
        <w:t xml:space="preserve">                  Thông tư này áp dụng đối với cơ quan, tổ chức, cá nhân liên quan đến việc</w:t>
      </w:r>
    </w:p>
    <w:p w14:paraId="6200C5EE" w14:textId="77777777" w:rsidR="009B7036" w:rsidRDefault="009B7036" w:rsidP="009B7036">
      <w:pPr>
        <w:spacing w:after="0" w:line="240" w:lineRule="auto"/>
      </w:pPr>
      <w:r>
        <w:rPr>
          <w:rFonts w:eastAsia="Times New Roman"/>
          <w:sz w:val="22"/>
        </w:rPr>
        <w:t xml:space="preserve">              xây dựng, cập nhật, duy trì, khai thác, sử dụng và quản lý Hệ thống thông tin, Cơ</w:t>
      </w:r>
    </w:p>
    <w:p w14:paraId="52B6264F" w14:textId="77777777" w:rsidR="009B7036" w:rsidRDefault="009B7036" w:rsidP="009B7036">
      <w:pPr>
        <w:spacing w:after="0" w:line="240" w:lineRule="auto"/>
      </w:pPr>
    </w:p>
    <w:p w14:paraId="30E87F4A" w14:textId="77777777" w:rsidR="009B7036" w:rsidRDefault="009B7036" w:rsidP="009B7036">
      <w:pPr>
        <w:spacing w:after="0" w:line="240" w:lineRule="auto"/>
      </w:pPr>
      <w:r>
        <w:rPr>
          <w:rFonts w:eastAsia="Times New Roman"/>
          <w:sz w:val="22"/>
        </w:rPr>
        <w:t xml:space="preserve">              sở dữ liệu quốc gia về hoạt động xây dựng; cơ quan, tổ chức, cá nhân trong nước,</w:t>
      </w:r>
    </w:p>
    <w:p w14:paraId="62680482" w14:textId="77777777" w:rsidR="009B7036" w:rsidRDefault="009B7036" w:rsidP="009B7036">
      <w:pPr>
        <w:spacing w:after="0" w:line="240" w:lineRule="auto"/>
      </w:pPr>
      <w:r>
        <w:rPr>
          <w:rFonts w:eastAsia="Times New Roman"/>
          <w:sz w:val="22"/>
        </w:rPr>
        <w:t xml:space="preserve">              tổ chức, cá nhân nước ngoài hoạt động xây dựng trên lãnh thổ Việt Nam.</w:t>
      </w:r>
    </w:p>
    <w:p w14:paraId="4B81EC22" w14:textId="77777777" w:rsidR="009B7036" w:rsidRDefault="009B7036" w:rsidP="009B7036">
      <w:pPr>
        <w:spacing w:after="0" w:line="240" w:lineRule="auto"/>
      </w:pPr>
    </w:p>
    <w:p w14:paraId="524CA653" w14:textId="77777777" w:rsidR="009B7036" w:rsidRDefault="009B7036" w:rsidP="009B7036">
      <w:pPr>
        <w:spacing w:after="0" w:line="240" w:lineRule="auto"/>
      </w:pPr>
    </w:p>
    <w:p w14:paraId="61958D0D" w14:textId="77777777" w:rsidR="009B7036" w:rsidRDefault="009B7036" w:rsidP="009B7036">
      <w:pPr>
        <w:spacing w:after="0" w:line="240" w:lineRule="auto"/>
      </w:pPr>
    </w:p>
    <w:p w14:paraId="41510FD4" w14:textId="77777777" w:rsidR="009B7036" w:rsidRDefault="009B7036" w:rsidP="009B7036">
      <w:pPr>
        <w:spacing w:after="0" w:line="240" w:lineRule="auto"/>
      </w:pPr>
    </w:p>
    <w:p w14:paraId="5DD90544" w14:textId="77777777" w:rsidR="009B7036" w:rsidRDefault="009B7036" w:rsidP="009B7036">
      <w:pPr>
        <w:spacing w:after="0" w:line="240" w:lineRule="auto"/>
      </w:pPr>
    </w:p>
    <w:p w14:paraId="69ABE5F4" w14:textId="77777777" w:rsidR="009B7036" w:rsidRDefault="009B7036" w:rsidP="009B7036">
      <w:pPr>
        <w:spacing w:after="0" w:line="240" w:lineRule="auto"/>
      </w:pPr>
      <w:r>
        <w:br w:type="page"/>
      </w:r>
    </w:p>
    <w:p w14:paraId="02A1C332" w14:textId="77777777" w:rsidR="009B7036" w:rsidRDefault="009B7036" w:rsidP="009B7036">
      <w:pPr>
        <w:spacing w:after="0" w:line="240" w:lineRule="auto"/>
        <w:jc w:val="right"/>
      </w:pPr>
      <w:r>
        <w:rPr>
          <w:rFonts w:ascii="Arial" w:hAnsi="Arial"/>
          <w:i/>
          <w:sz w:val="16"/>
        </w:rPr>
        <w:lastRenderedPageBreak/>
        <w:t>[Trang PDF 3/68]</w:t>
      </w:r>
    </w:p>
    <w:p w14:paraId="12CA0AD1" w14:textId="77777777" w:rsidR="009B7036" w:rsidRDefault="009B7036" w:rsidP="009B7036">
      <w:pPr>
        <w:spacing w:after="0" w:line="240" w:lineRule="auto"/>
      </w:pPr>
    </w:p>
    <w:p w14:paraId="6C0DA980" w14:textId="77777777" w:rsidR="009B7036" w:rsidRDefault="009B7036" w:rsidP="009B7036">
      <w:pPr>
        <w:spacing w:after="0" w:line="240" w:lineRule="auto"/>
      </w:pPr>
    </w:p>
    <w:p w14:paraId="632C7F78" w14:textId="77777777" w:rsidR="009B7036" w:rsidRDefault="009B7036" w:rsidP="009B7036">
      <w:pPr>
        <w:spacing w:after="0" w:line="240" w:lineRule="auto"/>
      </w:pPr>
      <w:r>
        <w:rPr>
          <w:rFonts w:eastAsia="Times New Roman"/>
          <w:sz w:val="22"/>
        </w:rPr>
        <w:t xml:space="preserve">                                          3</w:t>
      </w:r>
    </w:p>
    <w:p w14:paraId="3D23150E" w14:textId="77777777" w:rsidR="009B7036" w:rsidRDefault="009B7036" w:rsidP="009B7036">
      <w:pPr>
        <w:spacing w:after="0" w:line="240" w:lineRule="auto"/>
      </w:pPr>
    </w:p>
    <w:p w14:paraId="05EB9A99" w14:textId="77777777" w:rsidR="009B7036" w:rsidRDefault="009B7036" w:rsidP="009B7036">
      <w:pPr>
        <w:spacing w:after="0" w:line="240" w:lineRule="auto"/>
      </w:pPr>
      <w:r>
        <w:rPr>
          <w:rFonts w:eastAsia="Times New Roman"/>
          <w:sz w:val="22"/>
        </w:rPr>
        <w:t xml:space="preserve">                  Điều 3. Nguyên tắc chung để tạo lập, cập nhật, chuẩn hóa, kết nối, chia</w:t>
      </w:r>
    </w:p>
    <w:p w14:paraId="3A969143" w14:textId="77777777" w:rsidR="009B7036" w:rsidRDefault="009B7036" w:rsidP="009B7036">
      <w:pPr>
        <w:spacing w:after="0" w:line="240" w:lineRule="auto"/>
      </w:pPr>
    </w:p>
    <w:p w14:paraId="3D4F7B3A" w14:textId="77777777" w:rsidR="009B7036" w:rsidRDefault="009B7036" w:rsidP="009B7036">
      <w:pPr>
        <w:spacing w:after="0" w:line="240" w:lineRule="auto"/>
      </w:pPr>
      <w:r>
        <w:rPr>
          <w:rFonts w:eastAsia="Times New Roman"/>
          <w:sz w:val="22"/>
        </w:rPr>
        <w:t xml:space="preserve">              sẻ dữ liệu, thông tin trong Hệ thống thông tin về hoạt động xây dựng</w:t>
      </w:r>
    </w:p>
    <w:p w14:paraId="2D372947" w14:textId="77777777" w:rsidR="009B7036" w:rsidRDefault="009B7036" w:rsidP="009B7036">
      <w:pPr>
        <w:spacing w:after="0" w:line="240" w:lineRule="auto"/>
      </w:pPr>
      <w:r>
        <w:rPr>
          <w:rFonts w:eastAsia="Times New Roman"/>
          <w:sz w:val="22"/>
        </w:rPr>
        <w:t xml:space="preserve">                  1. Khi thực hiện các thủ tục quy định tại khoản 7 Điều 3 Nghị định số</w:t>
      </w:r>
    </w:p>
    <w:p w14:paraId="38374E07" w14:textId="77777777" w:rsidR="009B7036" w:rsidRDefault="009B7036" w:rsidP="009B7036">
      <w:pPr>
        <w:spacing w:after="0" w:line="240" w:lineRule="auto"/>
      </w:pPr>
      <w:r>
        <w:rPr>
          <w:rFonts w:eastAsia="Times New Roman"/>
          <w:sz w:val="22"/>
        </w:rPr>
        <w:t xml:space="preserve">              212/2026/NĐ-CP và tham gia hoạt động xây dựng khác có liên quan theo quy</w:t>
      </w:r>
    </w:p>
    <w:p w14:paraId="3CB93617" w14:textId="77777777" w:rsidR="009B7036" w:rsidRDefault="009B7036" w:rsidP="009B7036">
      <w:pPr>
        <w:spacing w:after="0" w:line="240" w:lineRule="auto"/>
      </w:pPr>
      <w:r>
        <w:rPr>
          <w:rFonts w:eastAsia="Times New Roman"/>
          <w:sz w:val="22"/>
        </w:rPr>
        <w:t xml:space="preserve">              định của pháp luật về xây dựng, cơ quan nhà nước có thẩm quyền, cơ quan chuyên</w:t>
      </w:r>
    </w:p>
    <w:p w14:paraId="285CD823" w14:textId="77777777" w:rsidR="009B7036" w:rsidRDefault="009B7036" w:rsidP="009B7036">
      <w:pPr>
        <w:spacing w:after="0" w:line="240" w:lineRule="auto"/>
      </w:pPr>
    </w:p>
    <w:p w14:paraId="0CDC9102" w14:textId="77777777" w:rsidR="009B7036" w:rsidRDefault="009B7036" w:rsidP="009B7036">
      <w:pPr>
        <w:spacing w:after="0" w:line="240" w:lineRule="auto"/>
      </w:pPr>
      <w:r>
        <w:rPr>
          <w:rFonts w:eastAsia="Times New Roman"/>
          <w:sz w:val="22"/>
        </w:rPr>
        <w:t xml:space="preserve">              môn về xây dựng, tổ chức, cá nhân có liên quan phải có tài khoản tham gia Hệ</w:t>
      </w:r>
    </w:p>
    <w:p w14:paraId="04B3A87C" w14:textId="77777777" w:rsidR="009B7036" w:rsidRDefault="009B7036" w:rsidP="009B7036">
      <w:pPr>
        <w:spacing w:after="0" w:line="240" w:lineRule="auto"/>
      </w:pPr>
      <w:r>
        <w:rPr>
          <w:rFonts w:eastAsia="Times New Roman"/>
          <w:sz w:val="22"/>
        </w:rPr>
        <w:t xml:space="preserve">              thống thông tin về hoạt động xây dựng thông qua tài khoản định danh điện tử cá</w:t>
      </w:r>
    </w:p>
    <w:p w14:paraId="7B535DB5" w14:textId="77777777" w:rsidR="009B7036" w:rsidRDefault="009B7036" w:rsidP="009B7036">
      <w:pPr>
        <w:spacing w:after="0" w:line="240" w:lineRule="auto"/>
      </w:pPr>
      <w:r>
        <w:rPr>
          <w:rFonts w:eastAsia="Times New Roman"/>
          <w:sz w:val="22"/>
        </w:rPr>
        <w:t xml:space="preserve">              nhân, tổ chức.</w:t>
      </w:r>
    </w:p>
    <w:p w14:paraId="483EDF97" w14:textId="77777777" w:rsidR="009B7036" w:rsidRDefault="009B7036" w:rsidP="009B7036">
      <w:pPr>
        <w:spacing w:after="0" w:line="240" w:lineRule="auto"/>
      </w:pPr>
    </w:p>
    <w:p w14:paraId="2F1480FE" w14:textId="77777777" w:rsidR="009B7036" w:rsidRDefault="009B7036" w:rsidP="009B7036">
      <w:pPr>
        <w:spacing w:after="0" w:line="240" w:lineRule="auto"/>
      </w:pPr>
      <w:r>
        <w:rPr>
          <w:rFonts w:eastAsia="Times New Roman"/>
          <w:sz w:val="22"/>
        </w:rPr>
        <w:t xml:space="preserve">                  2. Khi dữ liệu, thông tin hiển thị trên Hệ thống thông tin về hoạt động xây</w:t>
      </w:r>
    </w:p>
    <w:p w14:paraId="40A561A5" w14:textId="77777777" w:rsidR="009B7036" w:rsidRDefault="009B7036" w:rsidP="009B7036">
      <w:pPr>
        <w:spacing w:after="0" w:line="240" w:lineRule="auto"/>
      </w:pPr>
      <w:r>
        <w:rPr>
          <w:rFonts w:eastAsia="Times New Roman"/>
          <w:sz w:val="22"/>
        </w:rPr>
        <w:t xml:space="preserve">              dựng có sai khác so với nội dung kết quả giải quyết thủ tục có liên quan, cơ quan</w:t>
      </w:r>
    </w:p>
    <w:p w14:paraId="239FDAD3" w14:textId="77777777" w:rsidR="009B7036" w:rsidRDefault="009B7036" w:rsidP="009B7036">
      <w:pPr>
        <w:spacing w:after="0" w:line="240" w:lineRule="auto"/>
      </w:pPr>
      <w:r>
        <w:rPr>
          <w:rFonts w:eastAsia="Times New Roman"/>
          <w:sz w:val="22"/>
        </w:rPr>
        <w:t xml:space="preserve">              nhà nước có thẩm quyền, cơ quan chuyên môn về xây dựng, tổ chức có liên quan</w:t>
      </w:r>
    </w:p>
    <w:p w14:paraId="469A8900" w14:textId="77777777" w:rsidR="009B7036" w:rsidRDefault="009B7036" w:rsidP="009B7036">
      <w:pPr>
        <w:spacing w:after="0" w:line="240" w:lineRule="auto"/>
      </w:pPr>
      <w:r>
        <w:rPr>
          <w:rFonts w:eastAsia="Times New Roman"/>
          <w:sz w:val="22"/>
        </w:rPr>
        <w:t xml:space="preserve">              phải cập nhật, chuẩn hóa dữ liệu theo quy định của pháp luật về dữ liệu và pháp</w:t>
      </w:r>
    </w:p>
    <w:p w14:paraId="31868F41" w14:textId="77777777" w:rsidR="009B7036" w:rsidRDefault="009B7036" w:rsidP="009B7036">
      <w:pPr>
        <w:spacing w:after="0" w:line="240" w:lineRule="auto"/>
      </w:pPr>
      <w:r>
        <w:rPr>
          <w:rFonts w:eastAsia="Times New Roman"/>
          <w:sz w:val="22"/>
        </w:rPr>
        <w:t xml:space="preserve">              luật khác có liên quan.</w:t>
      </w:r>
    </w:p>
    <w:p w14:paraId="12328AAE" w14:textId="77777777" w:rsidR="009B7036" w:rsidRDefault="009B7036" w:rsidP="009B7036">
      <w:pPr>
        <w:spacing w:after="0" w:line="240" w:lineRule="auto"/>
      </w:pPr>
    </w:p>
    <w:p w14:paraId="37FEF56D" w14:textId="77777777" w:rsidR="009B7036" w:rsidRDefault="009B7036" w:rsidP="009B7036">
      <w:pPr>
        <w:spacing w:after="0" w:line="240" w:lineRule="auto"/>
      </w:pPr>
      <w:r>
        <w:rPr>
          <w:rFonts w:eastAsia="Times New Roman"/>
          <w:sz w:val="22"/>
        </w:rPr>
        <w:t xml:space="preserve">                  3. Việc cập nhật, điều chỉnh dữ liệu, thông tin trong Hệ thống thông tin về</w:t>
      </w:r>
    </w:p>
    <w:p w14:paraId="4B1A23A0" w14:textId="77777777" w:rsidR="009B7036" w:rsidRDefault="009B7036" w:rsidP="009B7036">
      <w:pPr>
        <w:spacing w:after="0" w:line="240" w:lineRule="auto"/>
      </w:pPr>
      <w:r>
        <w:rPr>
          <w:rFonts w:eastAsia="Times New Roman"/>
          <w:sz w:val="22"/>
        </w:rPr>
        <w:t xml:space="preserve">              hoạt động xây dựng chỉ được thực hiện bởi tổ chức được phân công, phân quyền</w:t>
      </w:r>
    </w:p>
    <w:p w14:paraId="44D58079" w14:textId="77777777" w:rsidR="009B7036" w:rsidRDefault="009B7036" w:rsidP="009B7036">
      <w:pPr>
        <w:spacing w:after="0" w:line="240" w:lineRule="auto"/>
      </w:pPr>
      <w:r>
        <w:rPr>
          <w:rFonts w:eastAsia="Times New Roman"/>
          <w:sz w:val="22"/>
        </w:rPr>
        <w:t xml:space="preserve">              theo quy định, đồng thời phải bảo đảm thời hạn cập nhật, chuẩn hóa, trách nhiệm</w:t>
      </w:r>
    </w:p>
    <w:p w14:paraId="4DAE8982" w14:textId="77777777" w:rsidR="009B7036" w:rsidRDefault="009B7036" w:rsidP="009B7036">
      <w:pPr>
        <w:spacing w:after="0" w:line="240" w:lineRule="auto"/>
      </w:pPr>
    </w:p>
    <w:p w14:paraId="3BDE1B1D" w14:textId="77777777" w:rsidR="009B7036" w:rsidRDefault="009B7036" w:rsidP="009B7036">
      <w:pPr>
        <w:spacing w:after="0" w:line="240" w:lineRule="auto"/>
      </w:pPr>
      <w:r>
        <w:rPr>
          <w:rFonts w:eastAsia="Times New Roman"/>
          <w:sz w:val="22"/>
        </w:rPr>
        <w:t xml:space="preserve">              đối với từng tài khoản thực hiện cập nhật, chỉnh sửa dữ liệu.</w:t>
      </w:r>
    </w:p>
    <w:p w14:paraId="52C30E09" w14:textId="77777777" w:rsidR="009B7036" w:rsidRDefault="009B7036" w:rsidP="009B7036">
      <w:pPr>
        <w:spacing w:after="0" w:line="240" w:lineRule="auto"/>
      </w:pPr>
      <w:r>
        <w:rPr>
          <w:rFonts w:eastAsia="Times New Roman"/>
          <w:sz w:val="22"/>
        </w:rPr>
        <w:t xml:space="preserve">                  4. Nguyên tắc tạo lập, cập nhật, chuẩn hóa dữ liệu theo kết quả thủ tục do cơ</w:t>
      </w:r>
    </w:p>
    <w:p w14:paraId="1FFE5BB1" w14:textId="77777777" w:rsidR="009B7036" w:rsidRDefault="009B7036" w:rsidP="009B7036">
      <w:pPr>
        <w:spacing w:after="0" w:line="240" w:lineRule="auto"/>
      </w:pPr>
      <w:r>
        <w:rPr>
          <w:rFonts w:eastAsia="Times New Roman"/>
          <w:sz w:val="22"/>
        </w:rPr>
        <w:t xml:space="preserve">              quan nhà nước có thẩm quyền, cơ quan chuyên môn về xây dựng ban hành để tạo</w:t>
      </w:r>
    </w:p>
    <w:p w14:paraId="7C1068C4" w14:textId="77777777" w:rsidR="009B7036" w:rsidRDefault="009B7036" w:rsidP="009B7036">
      <w:pPr>
        <w:spacing w:after="0" w:line="240" w:lineRule="auto"/>
      </w:pPr>
      <w:r>
        <w:rPr>
          <w:rFonts w:eastAsia="Times New Roman"/>
          <w:sz w:val="22"/>
        </w:rPr>
        <w:t xml:space="preserve">              lập Cơ sở dữ liệu quốc gia về hoạt động xây dựng theo quy định tại Điều 6 Nghị</w:t>
      </w:r>
    </w:p>
    <w:p w14:paraId="1C9034BF" w14:textId="77777777" w:rsidR="009B7036" w:rsidRDefault="009B7036" w:rsidP="009B7036">
      <w:pPr>
        <w:spacing w:after="0" w:line="240" w:lineRule="auto"/>
      </w:pPr>
    </w:p>
    <w:p w14:paraId="63443B82" w14:textId="77777777" w:rsidR="009B7036" w:rsidRDefault="009B7036" w:rsidP="009B7036">
      <w:pPr>
        <w:spacing w:after="0" w:line="240" w:lineRule="auto"/>
      </w:pPr>
      <w:r>
        <w:rPr>
          <w:rFonts w:eastAsia="Times New Roman"/>
          <w:sz w:val="22"/>
        </w:rPr>
        <w:t xml:space="preserve">              định số 212/2026/NĐ-CP:</w:t>
      </w:r>
    </w:p>
    <w:p w14:paraId="4BABC5F0" w14:textId="77777777" w:rsidR="009B7036" w:rsidRDefault="009B7036" w:rsidP="009B7036">
      <w:pPr>
        <w:spacing w:after="0" w:line="240" w:lineRule="auto"/>
      </w:pPr>
      <w:r>
        <w:rPr>
          <w:rFonts w:eastAsia="Times New Roman"/>
          <w:sz w:val="22"/>
        </w:rPr>
        <w:t xml:space="preserve">                  a) Tổ chức, cá nhân đề nghị thực hiện thủ tục có trách nhiệm nhập dữ liệu về</w:t>
      </w:r>
    </w:p>
    <w:p w14:paraId="17D56E9E" w14:textId="77777777" w:rsidR="009B7036" w:rsidRDefault="009B7036" w:rsidP="009B7036">
      <w:pPr>
        <w:spacing w:after="0" w:line="240" w:lineRule="auto"/>
      </w:pPr>
      <w:r>
        <w:rPr>
          <w:rFonts w:eastAsia="Times New Roman"/>
          <w:sz w:val="22"/>
        </w:rPr>
        <w:t xml:space="preserve">              dự án đầu tư xây dựng, công trình xây dựng vào Hệ thống thông tin về hoạt động</w:t>
      </w:r>
    </w:p>
    <w:p w14:paraId="7201627C" w14:textId="77777777" w:rsidR="009B7036" w:rsidRDefault="009B7036" w:rsidP="009B7036">
      <w:pPr>
        <w:spacing w:after="0" w:line="240" w:lineRule="auto"/>
      </w:pPr>
    </w:p>
    <w:p w14:paraId="3A2C2D01" w14:textId="77777777" w:rsidR="009B7036" w:rsidRDefault="009B7036" w:rsidP="009B7036">
      <w:pPr>
        <w:spacing w:after="0" w:line="240" w:lineRule="auto"/>
      </w:pPr>
      <w:r>
        <w:rPr>
          <w:rFonts w:eastAsia="Times New Roman"/>
          <w:sz w:val="22"/>
        </w:rPr>
        <w:t xml:space="preserve">              xây dựng theo quy định tại khoản 1 Điều 14 Nghị định số 212/2026/NĐ-CP;</w:t>
      </w:r>
    </w:p>
    <w:p w14:paraId="4BC73FE0" w14:textId="77777777" w:rsidR="009B7036" w:rsidRDefault="009B7036" w:rsidP="009B7036">
      <w:pPr>
        <w:spacing w:after="0" w:line="240" w:lineRule="auto"/>
      </w:pPr>
      <w:r>
        <w:rPr>
          <w:rFonts w:eastAsia="Times New Roman"/>
          <w:sz w:val="22"/>
        </w:rPr>
        <w:t xml:space="preserve">                  b) Trong thời hạn 05 ngày làm việc kể từ khi ban hành kết quả thủ tục, cơ</w:t>
      </w:r>
    </w:p>
    <w:p w14:paraId="35EA5D47" w14:textId="77777777" w:rsidR="009B7036" w:rsidRDefault="009B7036" w:rsidP="009B7036">
      <w:pPr>
        <w:spacing w:after="0" w:line="240" w:lineRule="auto"/>
      </w:pPr>
      <w:r>
        <w:rPr>
          <w:rFonts w:eastAsia="Times New Roman"/>
          <w:sz w:val="22"/>
        </w:rPr>
        <w:t xml:space="preserve">              quan giải quyết thủ tục có trách nhiệm kiểm tra, chuẩn hóa, phê duyệt dữ liệu theo</w:t>
      </w:r>
    </w:p>
    <w:p w14:paraId="7B092BA8" w14:textId="77777777" w:rsidR="009B7036" w:rsidRDefault="009B7036" w:rsidP="009B7036">
      <w:pPr>
        <w:spacing w:after="0" w:line="240" w:lineRule="auto"/>
      </w:pPr>
      <w:r>
        <w:rPr>
          <w:rFonts w:eastAsia="Times New Roman"/>
          <w:sz w:val="22"/>
        </w:rPr>
        <w:t xml:space="preserve">              kết quả thủ tục đã ban hành vào Hệ thống thông tin về hoạt động xây dựng;</w:t>
      </w:r>
    </w:p>
    <w:p w14:paraId="29DCB515" w14:textId="77777777" w:rsidR="009B7036" w:rsidRDefault="009B7036" w:rsidP="009B7036">
      <w:pPr>
        <w:spacing w:after="0" w:line="240" w:lineRule="auto"/>
      </w:pPr>
    </w:p>
    <w:p w14:paraId="131BB395" w14:textId="77777777" w:rsidR="009B7036" w:rsidRDefault="009B7036" w:rsidP="009B7036">
      <w:pPr>
        <w:spacing w:after="0" w:line="240" w:lineRule="auto"/>
      </w:pPr>
      <w:r>
        <w:rPr>
          <w:rFonts w:eastAsia="Times New Roman"/>
          <w:sz w:val="22"/>
        </w:rPr>
        <w:t xml:space="preserve">                  c) Riêng đối với thủ tục Thông báo khởi công xây dựng, khi nộp Thông báo,</w:t>
      </w:r>
    </w:p>
    <w:p w14:paraId="28C52383" w14:textId="77777777" w:rsidR="009B7036" w:rsidRDefault="009B7036" w:rsidP="009B7036">
      <w:pPr>
        <w:spacing w:after="0" w:line="240" w:lineRule="auto"/>
      </w:pPr>
      <w:r>
        <w:rPr>
          <w:rFonts w:eastAsia="Times New Roman"/>
          <w:sz w:val="22"/>
        </w:rPr>
        <w:t xml:space="preserve">              tổ chức, cá nhân có trách nhiệm nhập dữ liệu về Thông báo khởi công xây dựng</w:t>
      </w:r>
    </w:p>
    <w:p w14:paraId="2DF01DE6" w14:textId="77777777" w:rsidR="009B7036" w:rsidRDefault="009B7036" w:rsidP="009B7036">
      <w:pPr>
        <w:spacing w:after="0" w:line="240" w:lineRule="auto"/>
      </w:pPr>
      <w:r>
        <w:rPr>
          <w:rFonts w:eastAsia="Times New Roman"/>
          <w:sz w:val="22"/>
        </w:rPr>
        <w:t xml:space="preserve">              vào Hệ thống thông tin về hoạt động xây dựng. Trong thời hạn 05 ngày làm việc</w:t>
      </w:r>
    </w:p>
    <w:p w14:paraId="6FB7DB11" w14:textId="77777777" w:rsidR="009B7036" w:rsidRDefault="009B7036" w:rsidP="009B7036">
      <w:pPr>
        <w:spacing w:after="0" w:line="240" w:lineRule="auto"/>
      </w:pPr>
    </w:p>
    <w:p w14:paraId="7B5C0532" w14:textId="77777777" w:rsidR="009B7036" w:rsidRDefault="009B7036" w:rsidP="009B7036">
      <w:pPr>
        <w:spacing w:after="0" w:line="240" w:lineRule="auto"/>
      </w:pPr>
      <w:r>
        <w:rPr>
          <w:rFonts w:eastAsia="Times New Roman"/>
          <w:sz w:val="22"/>
        </w:rPr>
        <w:t xml:space="preserve">              kể từ khi tiếp nhận Thông báo, cơ quan quản lý nhà nước về xây dựng có thẩm</w:t>
      </w:r>
    </w:p>
    <w:p w14:paraId="14405045" w14:textId="77777777" w:rsidR="009B7036" w:rsidRDefault="009B7036" w:rsidP="009B7036">
      <w:pPr>
        <w:spacing w:after="0" w:line="240" w:lineRule="auto"/>
      </w:pPr>
      <w:r>
        <w:rPr>
          <w:rFonts w:eastAsia="Times New Roman"/>
          <w:sz w:val="22"/>
        </w:rPr>
        <w:t xml:space="preserve">              quyền tại địa phương nơi công trình được xây dựng có trách nhiệm kiểm tra, phê</w:t>
      </w:r>
    </w:p>
    <w:p w14:paraId="02541959" w14:textId="77777777" w:rsidR="009B7036" w:rsidRDefault="009B7036" w:rsidP="009B7036">
      <w:pPr>
        <w:spacing w:after="0" w:line="240" w:lineRule="auto"/>
      </w:pPr>
      <w:r>
        <w:rPr>
          <w:rFonts w:eastAsia="Times New Roman"/>
          <w:sz w:val="22"/>
        </w:rPr>
        <w:t xml:space="preserve">              duyệt dữ liệu theo Thông báo khởi công đã được tổ chức, cá nhân nhập vào Hệ</w:t>
      </w:r>
    </w:p>
    <w:p w14:paraId="6F5D1A3C" w14:textId="77777777" w:rsidR="009B7036" w:rsidRDefault="009B7036" w:rsidP="009B7036">
      <w:pPr>
        <w:spacing w:after="0" w:line="240" w:lineRule="auto"/>
      </w:pPr>
      <w:r>
        <w:rPr>
          <w:rFonts w:eastAsia="Times New Roman"/>
          <w:sz w:val="22"/>
        </w:rPr>
        <w:t xml:space="preserve">              thống thông tin về hoạt động xây dựng;</w:t>
      </w:r>
    </w:p>
    <w:p w14:paraId="61C464C3" w14:textId="77777777" w:rsidR="009B7036" w:rsidRDefault="009B7036" w:rsidP="009B7036">
      <w:pPr>
        <w:spacing w:after="0" w:line="240" w:lineRule="auto"/>
      </w:pPr>
    </w:p>
    <w:p w14:paraId="465A6C13" w14:textId="77777777" w:rsidR="009B7036" w:rsidRDefault="009B7036" w:rsidP="009B7036">
      <w:pPr>
        <w:spacing w:after="0" w:line="240" w:lineRule="auto"/>
      </w:pPr>
      <w:r>
        <w:rPr>
          <w:rFonts w:eastAsia="Times New Roman"/>
          <w:sz w:val="22"/>
        </w:rPr>
        <w:t xml:space="preserve">                  d) Chi tiết về nội dung, trình tự nhập, cập nhật dữ liệu theo từng kết quả thủ</w:t>
      </w:r>
    </w:p>
    <w:p w14:paraId="15F0E993" w14:textId="77777777" w:rsidR="009B7036" w:rsidRDefault="009B7036" w:rsidP="009B7036">
      <w:pPr>
        <w:spacing w:after="0" w:line="240" w:lineRule="auto"/>
      </w:pPr>
      <w:r>
        <w:rPr>
          <w:rFonts w:eastAsia="Times New Roman"/>
          <w:sz w:val="22"/>
        </w:rPr>
        <w:t xml:space="preserve">              tục vào Hệ thống thông tin về hoạt động xây dựng được quy định tại Bảng số 01</w:t>
      </w:r>
    </w:p>
    <w:p w14:paraId="563D699E" w14:textId="77777777" w:rsidR="009B7036" w:rsidRDefault="009B7036" w:rsidP="009B7036">
      <w:pPr>
        <w:spacing w:after="0" w:line="240" w:lineRule="auto"/>
      </w:pPr>
      <w:r>
        <w:rPr>
          <w:rFonts w:eastAsia="Times New Roman"/>
          <w:sz w:val="22"/>
        </w:rPr>
        <w:t xml:space="preserve">              và Bảng số 02 Phụ lục II ban hành kèm theo Thông tư này.</w:t>
      </w:r>
    </w:p>
    <w:p w14:paraId="0D09BB9A" w14:textId="77777777" w:rsidR="009B7036" w:rsidRDefault="009B7036" w:rsidP="009B7036">
      <w:pPr>
        <w:spacing w:after="0" w:line="240" w:lineRule="auto"/>
      </w:pPr>
    </w:p>
    <w:p w14:paraId="496EB752" w14:textId="77777777" w:rsidR="009B7036" w:rsidRDefault="009B7036" w:rsidP="009B7036">
      <w:pPr>
        <w:spacing w:after="0" w:line="240" w:lineRule="auto"/>
      </w:pPr>
      <w:r>
        <w:rPr>
          <w:rFonts w:eastAsia="Times New Roman"/>
          <w:sz w:val="22"/>
        </w:rPr>
        <w:t xml:space="preserve">                  5. Nguyên tắc tạo lập, cập nhật, chuẩn hóa dữ liệu theo kết quả thủ tục do tổ</w:t>
      </w:r>
    </w:p>
    <w:p w14:paraId="377B9D5B" w14:textId="77777777" w:rsidR="009B7036" w:rsidRDefault="009B7036" w:rsidP="009B7036">
      <w:pPr>
        <w:spacing w:after="0" w:line="240" w:lineRule="auto"/>
      </w:pPr>
      <w:r>
        <w:rPr>
          <w:rFonts w:eastAsia="Times New Roman"/>
          <w:sz w:val="22"/>
        </w:rPr>
        <w:t xml:space="preserve">              chức, cá nhân ban hành để thu thập, tạo lập Cơ sở dữ liệu chuyên ngành theo quy</w:t>
      </w:r>
    </w:p>
    <w:p w14:paraId="1C507A5C" w14:textId="77777777" w:rsidR="009B7036" w:rsidRDefault="009B7036" w:rsidP="009B7036">
      <w:pPr>
        <w:spacing w:after="0" w:line="240" w:lineRule="auto"/>
      </w:pPr>
      <w:r>
        <w:rPr>
          <w:rFonts w:eastAsia="Times New Roman"/>
          <w:sz w:val="22"/>
        </w:rPr>
        <w:t xml:space="preserve">              định tại Điều 7 Nghị định số 212/2026/NĐ-CP:</w:t>
      </w:r>
    </w:p>
    <w:p w14:paraId="5672EE24" w14:textId="77777777" w:rsidR="009B7036" w:rsidRDefault="009B7036" w:rsidP="009B7036">
      <w:pPr>
        <w:spacing w:after="0" w:line="240" w:lineRule="auto"/>
      </w:pPr>
    </w:p>
    <w:p w14:paraId="1226C94D" w14:textId="77777777" w:rsidR="009B7036" w:rsidRDefault="009B7036" w:rsidP="009B7036">
      <w:pPr>
        <w:spacing w:after="0" w:line="240" w:lineRule="auto"/>
      </w:pPr>
    </w:p>
    <w:p w14:paraId="750549DD" w14:textId="77777777" w:rsidR="009B7036" w:rsidRDefault="009B7036" w:rsidP="009B7036">
      <w:pPr>
        <w:spacing w:after="0" w:line="240" w:lineRule="auto"/>
      </w:pPr>
    </w:p>
    <w:p w14:paraId="66EF9AA5" w14:textId="77777777" w:rsidR="009B7036" w:rsidRDefault="009B7036" w:rsidP="009B7036">
      <w:pPr>
        <w:spacing w:after="0" w:line="240" w:lineRule="auto"/>
      </w:pPr>
    </w:p>
    <w:p w14:paraId="110C936C" w14:textId="77777777" w:rsidR="009B7036" w:rsidRDefault="009B7036" w:rsidP="009B7036">
      <w:pPr>
        <w:spacing w:after="0" w:line="240" w:lineRule="auto"/>
      </w:pPr>
    </w:p>
    <w:p w14:paraId="2A8043CB" w14:textId="77777777" w:rsidR="009B7036" w:rsidRDefault="009B7036" w:rsidP="009B7036">
      <w:pPr>
        <w:spacing w:after="0" w:line="240" w:lineRule="auto"/>
      </w:pPr>
      <w:r>
        <w:br w:type="page"/>
      </w:r>
    </w:p>
    <w:p w14:paraId="15B58702" w14:textId="77777777" w:rsidR="009B7036" w:rsidRDefault="009B7036" w:rsidP="009B7036">
      <w:pPr>
        <w:spacing w:after="0" w:line="240" w:lineRule="auto"/>
        <w:jc w:val="right"/>
      </w:pPr>
      <w:r>
        <w:rPr>
          <w:rFonts w:ascii="Arial" w:hAnsi="Arial"/>
          <w:i/>
          <w:sz w:val="16"/>
        </w:rPr>
        <w:lastRenderedPageBreak/>
        <w:t>[Trang PDF 4/68]</w:t>
      </w:r>
    </w:p>
    <w:p w14:paraId="70091D68" w14:textId="77777777" w:rsidR="009B7036" w:rsidRDefault="009B7036" w:rsidP="009B7036">
      <w:pPr>
        <w:spacing w:after="0" w:line="240" w:lineRule="auto"/>
      </w:pPr>
    </w:p>
    <w:p w14:paraId="28BA1C23" w14:textId="77777777" w:rsidR="009B7036" w:rsidRDefault="009B7036" w:rsidP="009B7036">
      <w:pPr>
        <w:spacing w:after="0" w:line="240" w:lineRule="auto"/>
      </w:pPr>
    </w:p>
    <w:p w14:paraId="06D64036" w14:textId="77777777" w:rsidR="009B7036" w:rsidRDefault="009B7036" w:rsidP="009B7036">
      <w:pPr>
        <w:spacing w:after="0" w:line="240" w:lineRule="auto"/>
      </w:pPr>
      <w:r>
        <w:rPr>
          <w:rFonts w:eastAsia="Times New Roman"/>
          <w:sz w:val="22"/>
        </w:rPr>
        <w:t xml:space="preserve">                                          4</w:t>
      </w:r>
    </w:p>
    <w:p w14:paraId="646A14C2" w14:textId="77777777" w:rsidR="009B7036" w:rsidRDefault="009B7036" w:rsidP="009B7036">
      <w:pPr>
        <w:spacing w:after="0" w:line="240" w:lineRule="auto"/>
      </w:pPr>
    </w:p>
    <w:p w14:paraId="54AB38B5" w14:textId="77777777" w:rsidR="009B7036" w:rsidRDefault="009B7036" w:rsidP="009B7036">
      <w:pPr>
        <w:spacing w:after="0" w:line="240" w:lineRule="auto"/>
      </w:pPr>
      <w:r>
        <w:rPr>
          <w:rFonts w:eastAsia="Times New Roman"/>
          <w:sz w:val="22"/>
        </w:rPr>
        <w:t xml:space="preserve">                  a) Trong thời hạn 05 ngày làm việc kể từ khi ban hành kết quả thủ tục, tổ</w:t>
      </w:r>
    </w:p>
    <w:p w14:paraId="47AB569D" w14:textId="77777777" w:rsidR="009B7036" w:rsidRDefault="009B7036" w:rsidP="009B7036">
      <w:pPr>
        <w:spacing w:after="0" w:line="240" w:lineRule="auto"/>
      </w:pPr>
      <w:r>
        <w:rPr>
          <w:rFonts w:eastAsia="Times New Roman"/>
          <w:sz w:val="22"/>
        </w:rPr>
        <w:t xml:space="preserve">              chức, cá nhân có trách nhiệm nhập, cập nhật, phê duyệt dữ liệu theo kết quả thủ</w:t>
      </w:r>
    </w:p>
    <w:p w14:paraId="13269D3B" w14:textId="77777777" w:rsidR="009B7036" w:rsidRDefault="009B7036" w:rsidP="009B7036">
      <w:pPr>
        <w:spacing w:after="0" w:line="240" w:lineRule="auto"/>
      </w:pPr>
    </w:p>
    <w:p w14:paraId="4B6A8BE4" w14:textId="77777777" w:rsidR="009B7036" w:rsidRDefault="009B7036" w:rsidP="009B7036">
      <w:pPr>
        <w:spacing w:after="0" w:line="240" w:lineRule="auto"/>
      </w:pPr>
      <w:r>
        <w:rPr>
          <w:rFonts w:eastAsia="Times New Roman"/>
          <w:sz w:val="22"/>
        </w:rPr>
        <w:t xml:space="preserve">              tục đã ban hành vào Hệ thống thông tin về hoạt động xây dựng;</w:t>
      </w:r>
    </w:p>
    <w:p w14:paraId="51859127" w14:textId="77777777" w:rsidR="009B7036" w:rsidRDefault="009B7036" w:rsidP="009B7036">
      <w:pPr>
        <w:spacing w:after="0" w:line="240" w:lineRule="auto"/>
      </w:pPr>
      <w:r>
        <w:rPr>
          <w:rFonts w:eastAsia="Times New Roman"/>
          <w:sz w:val="22"/>
        </w:rPr>
        <w:t xml:space="preserve">                  b) Việc phê duyệt dữ liệu tại điểm a khoản này được thực hiện tự động trên</w:t>
      </w:r>
    </w:p>
    <w:p w14:paraId="0C1E7185" w14:textId="77777777" w:rsidR="009B7036" w:rsidRDefault="009B7036" w:rsidP="009B7036">
      <w:pPr>
        <w:spacing w:after="0" w:line="240" w:lineRule="auto"/>
      </w:pPr>
      <w:r>
        <w:rPr>
          <w:rFonts w:eastAsia="Times New Roman"/>
          <w:sz w:val="22"/>
        </w:rPr>
        <w:t xml:space="preserve">              Hệ thống thông tin về hoạt động xây dựng.</w:t>
      </w:r>
    </w:p>
    <w:p w14:paraId="06F5A175" w14:textId="77777777" w:rsidR="009B7036" w:rsidRDefault="009B7036" w:rsidP="009B7036">
      <w:pPr>
        <w:spacing w:after="0" w:line="240" w:lineRule="auto"/>
      </w:pPr>
    </w:p>
    <w:p w14:paraId="183FCA71" w14:textId="77777777" w:rsidR="009B7036" w:rsidRDefault="009B7036" w:rsidP="009B7036">
      <w:pPr>
        <w:spacing w:after="0" w:line="240" w:lineRule="auto"/>
      </w:pPr>
      <w:r>
        <w:rPr>
          <w:rFonts w:eastAsia="Times New Roman"/>
          <w:sz w:val="22"/>
        </w:rPr>
        <w:t xml:space="preserve">                  c) Chi tiết về nội dung, trình tự nhập, cập nhật dữ liệu theo từng kết quả thủ</w:t>
      </w:r>
    </w:p>
    <w:p w14:paraId="624608B9" w14:textId="77777777" w:rsidR="009B7036" w:rsidRDefault="009B7036" w:rsidP="009B7036">
      <w:pPr>
        <w:spacing w:after="0" w:line="240" w:lineRule="auto"/>
      </w:pPr>
      <w:r>
        <w:rPr>
          <w:rFonts w:eastAsia="Times New Roman"/>
          <w:sz w:val="22"/>
        </w:rPr>
        <w:t xml:space="preserve">              tục vào Hệ thống thông tin về hoạt động xây dựng được quy định tại Bảng số 01</w:t>
      </w:r>
    </w:p>
    <w:p w14:paraId="33C97979" w14:textId="77777777" w:rsidR="009B7036" w:rsidRDefault="009B7036" w:rsidP="009B7036">
      <w:pPr>
        <w:spacing w:after="0" w:line="240" w:lineRule="auto"/>
      </w:pPr>
      <w:r>
        <w:rPr>
          <w:rFonts w:eastAsia="Times New Roman"/>
          <w:sz w:val="22"/>
        </w:rPr>
        <w:t xml:space="preserve">              Phụ lục II ban hành kèm theo Thông tư này.</w:t>
      </w:r>
    </w:p>
    <w:p w14:paraId="5345EFBF" w14:textId="77777777" w:rsidR="009B7036" w:rsidRDefault="009B7036" w:rsidP="009B7036">
      <w:pPr>
        <w:spacing w:after="0" w:line="240" w:lineRule="auto"/>
      </w:pPr>
    </w:p>
    <w:p w14:paraId="3D0B5598" w14:textId="77777777" w:rsidR="009B7036" w:rsidRDefault="009B7036" w:rsidP="009B7036">
      <w:pPr>
        <w:spacing w:after="0" w:line="240" w:lineRule="auto"/>
      </w:pPr>
      <w:r>
        <w:rPr>
          <w:rFonts w:eastAsia="Times New Roman"/>
          <w:sz w:val="22"/>
        </w:rPr>
        <w:t xml:space="preserve">                  6. Việc kết nối, chia sẻ và khai thác dữ liệu với các hệ thống thông tin, cơ sở</w:t>
      </w:r>
    </w:p>
    <w:p w14:paraId="76DF6E93" w14:textId="77777777" w:rsidR="009B7036" w:rsidRDefault="009B7036" w:rsidP="009B7036">
      <w:pPr>
        <w:spacing w:after="0" w:line="240" w:lineRule="auto"/>
      </w:pPr>
      <w:r>
        <w:rPr>
          <w:rFonts w:eastAsia="Times New Roman"/>
          <w:sz w:val="22"/>
        </w:rPr>
        <w:t xml:space="preserve">              dữ liệu khác được thực hiện theo quy định của pháp luật về dữ liệu, giao dịch điện</w:t>
      </w:r>
    </w:p>
    <w:p w14:paraId="74A1ECBE" w14:textId="77777777" w:rsidR="009B7036" w:rsidRDefault="009B7036" w:rsidP="009B7036">
      <w:pPr>
        <w:spacing w:after="0" w:line="240" w:lineRule="auto"/>
      </w:pPr>
      <w:r>
        <w:rPr>
          <w:rFonts w:eastAsia="Times New Roman"/>
          <w:sz w:val="22"/>
        </w:rPr>
        <w:t xml:space="preserve">              tử, an ninh mạng, pháp luật khác có liên quan và trên cơ sở khả năng sẵn sàng kết</w:t>
      </w:r>
    </w:p>
    <w:p w14:paraId="0304323C" w14:textId="77777777" w:rsidR="009B7036" w:rsidRDefault="009B7036" w:rsidP="009B7036">
      <w:pPr>
        <w:spacing w:after="0" w:line="240" w:lineRule="auto"/>
      </w:pPr>
      <w:r>
        <w:rPr>
          <w:rFonts w:eastAsia="Times New Roman"/>
          <w:sz w:val="22"/>
        </w:rPr>
        <w:t xml:space="preserve">              nối, chia sẻ dữ liệu của hệ thống.</w:t>
      </w:r>
    </w:p>
    <w:p w14:paraId="5307C8FD" w14:textId="77777777" w:rsidR="009B7036" w:rsidRDefault="009B7036" w:rsidP="009B7036">
      <w:pPr>
        <w:spacing w:after="0" w:line="240" w:lineRule="auto"/>
      </w:pPr>
    </w:p>
    <w:p w14:paraId="6CB67DA8" w14:textId="77777777" w:rsidR="009B7036" w:rsidRDefault="009B7036" w:rsidP="009B7036">
      <w:pPr>
        <w:spacing w:after="0" w:line="240" w:lineRule="auto"/>
      </w:pPr>
      <w:r>
        <w:rPr>
          <w:rFonts w:eastAsia="Times New Roman"/>
          <w:sz w:val="22"/>
        </w:rPr>
        <w:t xml:space="preserve">                  7. Bộ Xây dựng hướng dẫn việc cung cấp, phân quyền, xác thực tài khoản</w:t>
      </w:r>
    </w:p>
    <w:p w14:paraId="2FFF8E84" w14:textId="77777777" w:rsidR="009B7036" w:rsidRDefault="009B7036" w:rsidP="009B7036">
      <w:pPr>
        <w:spacing w:after="0" w:line="240" w:lineRule="auto"/>
      </w:pPr>
      <w:r>
        <w:rPr>
          <w:rFonts w:eastAsia="Times New Roman"/>
          <w:sz w:val="22"/>
        </w:rPr>
        <w:t xml:space="preserve">              tham gia Hệ thống thông tin về hoạt động xây dựng quy định tại khoản 1 Điều này</w:t>
      </w:r>
    </w:p>
    <w:p w14:paraId="7A0B3AC9" w14:textId="77777777" w:rsidR="009B7036" w:rsidRDefault="009B7036" w:rsidP="009B7036">
      <w:pPr>
        <w:spacing w:after="0" w:line="240" w:lineRule="auto"/>
      </w:pPr>
      <w:r>
        <w:rPr>
          <w:rFonts w:eastAsia="Times New Roman"/>
          <w:sz w:val="22"/>
        </w:rPr>
        <w:t xml:space="preserve">              để tổ chức, cá nhân có liên quan thực hiện việc nhập, tạo lập, cập nhật, khai thác,</w:t>
      </w:r>
    </w:p>
    <w:p w14:paraId="1BDB333F" w14:textId="77777777" w:rsidR="009B7036" w:rsidRDefault="009B7036" w:rsidP="009B7036">
      <w:pPr>
        <w:spacing w:after="0" w:line="240" w:lineRule="auto"/>
      </w:pPr>
      <w:r>
        <w:rPr>
          <w:rFonts w:eastAsia="Times New Roman"/>
          <w:sz w:val="22"/>
        </w:rPr>
        <w:t xml:space="preserve">              sử dụng dữ liệu theo quy định; việc cập nhật, điều chỉnh, chuẩn hóa dữ liệu, thông</w:t>
      </w:r>
    </w:p>
    <w:p w14:paraId="4349C609" w14:textId="77777777" w:rsidR="009B7036" w:rsidRDefault="009B7036" w:rsidP="009B7036">
      <w:pPr>
        <w:spacing w:after="0" w:line="240" w:lineRule="auto"/>
      </w:pPr>
    </w:p>
    <w:p w14:paraId="003F326C" w14:textId="77777777" w:rsidR="009B7036" w:rsidRDefault="009B7036" w:rsidP="009B7036">
      <w:pPr>
        <w:spacing w:after="0" w:line="240" w:lineRule="auto"/>
      </w:pPr>
      <w:r>
        <w:rPr>
          <w:rFonts w:eastAsia="Times New Roman"/>
          <w:sz w:val="22"/>
        </w:rPr>
        <w:t xml:space="preserve">              tin tại khoản 2 và khoản 3 Điều này.</w:t>
      </w:r>
    </w:p>
    <w:p w14:paraId="137E02F9" w14:textId="77777777" w:rsidR="009B7036" w:rsidRDefault="009B7036" w:rsidP="009B7036">
      <w:pPr>
        <w:spacing w:after="0" w:line="240" w:lineRule="auto"/>
      </w:pPr>
    </w:p>
    <w:p w14:paraId="6444C49A" w14:textId="77777777" w:rsidR="009B7036" w:rsidRDefault="009B7036" w:rsidP="009B7036">
      <w:pPr>
        <w:spacing w:after="0" w:line="240" w:lineRule="auto"/>
      </w:pPr>
    </w:p>
    <w:p w14:paraId="3D372E5B" w14:textId="77777777" w:rsidR="009B7036" w:rsidRDefault="009B7036" w:rsidP="009B7036">
      <w:pPr>
        <w:spacing w:after="0" w:line="240" w:lineRule="auto"/>
      </w:pPr>
      <w:r>
        <w:rPr>
          <w:rFonts w:eastAsia="Times New Roman"/>
          <w:sz w:val="22"/>
        </w:rPr>
        <w:t xml:space="preserve">                                       Chương II</w:t>
      </w:r>
    </w:p>
    <w:p w14:paraId="08FA2005" w14:textId="77777777" w:rsidR="009B7036" w:rsidRDefault="009B7036" w:rsidP="009B7036">
      <w:pPr>
        <w:spacing w:after="0" w:line="240" w:lineRule="auto"/>
      </w:pPr>
      <w:r>
        <w:rPr>
          <w:rFonts w:eastAsia="Times New Roman"/>
          <w:sz w:val="22"/>
        </w:rPr>
        <w:t xml:space="preserve">               XÂY  DỰNG HỆ THỐNG  THÔNG  TIN VỀ HOẠT ĐỘNG  XÂY DỰNG</w:t>
      </w:r>
    </w:p>
    <w:p w14:paraId="7EAB13D0" w14:textId="77777777" w:rsidR="009B7036" w:rsidRDefault="009B7036" w:rsidP="009B7036">
      <w:pPr>
        <w:spacing w:after="0" w:line="240" w:lineRule="auto"/>
      </w:pPr>
      <w:r>
        <w:rPr>
          <w:rFonts w:eastAsia="Times New Roman"/>
          <w:sz w:val="22"/>
        </w:rPr>
        <w:t xml:space="preserve">                                        Mục 1</w:t>
      </w:r>
    </w:p>
    <w:p w14:paraId="04241504" w14:textId="77777777" w:rsidR="009B7036" w:rsidRDefault="009B7036" w:rsidP="009B7036">
      <w:pPr>
        <w:spacing w:after="0" w:line="240" w:lineRule="auto"/>
      </w:pPr>
    </w:p>
    <w:p w14:paraId="7746F711" w14:textId="77777777" w:rsidR="009B7036" w:rsidRDefault="009B7036" w:rsidP="009B7036">
      <w:pPr>
        <w:spacing w:after="0" w:line="240" w:lineRule="auto"/>
      </w:pPr>
      <w:r>
        <w:rPr>
          <w:rFonts w:eastAsia="Times New Roman"/>
          <w:sz w:val="22"/>
        </w:rPr>
        <w:t xml:space="preserve">                     THU THẬP, TẠO LẬP CƠ SỞ DỮ LIỆU QUỐC GIA VỀ</w:t>
      </w:r>
    </w:p>
    <w:p w14:paraId="7881455A" w14:textId="77777777" w:rsidR="009B7036" w:rsidRDefault="009B7036" w:rsidP="009B7036">
      <w:pPr>
        <w:spacing w:after="0" w:line="240" w:lineRule="auto"/>
      </w:pPr>
      <w:r>
        <w:rPr>
          <w:rFonts w:eastAsia="Times New Roman"/>
          <w:sz w:val="22"/>
        </w:rPr>
        <w:t xml:space="preserve">                                HOẠT  ĐỘNG XÂY  DỰNG</w:t>
      </w:r>
    </w:p>
    <w:p w14:paraId="124E8968" w14:textId="77777777" w:rsidR="009B7036" w:rsidRDefault="009B7036" w:rsidP="009B7036">
      <w:pPr>
        <w:spacing w:after="0" w:line="240" w:lineRule="auto"/>
      </w:pPr>
    </w:p>
    <w:p w14:paraId="69FA0A0F" w14:textId="77777777" w:rsidR="009B7036" w:rsidRDefault="009B7036" w:rsidP="009B7036">
      <w:pPr>
        <w:spacing w:after="0" w:line="240" w:lineRule="auto"/>
      </w:pPr>
    </w:p>
    <w:p w14:paraId="3860D2E4" w14:textId="77777777" w:rsidR="009B7036" w:rsidRDefault="009B7036" w:rsidP="009B7036">
      <w:pPr>
        <w:spacing w:after="0" w:line="240" w:lineRule="auto"/>
      </w:pPr>
      <w:r>
        <w:rPr>
          <w:rFonts w:eastAsia="Times New Roman"/>
          <w:sz w:val="22"/>
        </w:rPr>
        <w:t xml:space="preserve">                  Điều 4. Thu thập, tạo lập, cập nhật dữ liệu quy hoạch đô thị và nông</w:t>
      </w:r>
    </w:p>
    <w:p w14:paraId="75874ED0" w14:textId="77777777" w:rsidR="009B7036" w:rsidRDefault="009B7036" w:rsidP="009B7036">
      <w:pPr>
        <w:spacing w:after="0" w:line="240" w:lineRule="auto"/>
      </w:pPr>
      <w:r>
        <w:rPr>
          <w:rFonts w:eastAsia="Times New Roman"/>
          <w:sz w:val="22"/>
        </w:rPr>
        <w:t xml:space="preserve">              thôn</w:t>
      </w:r>
    </w:p>
    <w:p w14:paraId="62E78788" w14:textId="77777777" w:rsidR="009B7036" w:rsidRDefault="009B7036" w:rsidP="009B7036">
      <w:pPr>
        <w:spacing w:after="0" w:line="240" w:lineRule="auto"/>
      </w:pPr>
    </w:p>
    <w:p w14:paraId="674763EA" w14:textId="77777777" w:rsidR="009B7036" w:rsidRDefault="009B7036" w:rsidP="009B7036">
      <w:pPr>
        <w:spacing w:after="0" w:line="240" w:lineRule="auto"/>
      </w:pPr>
      <w:r>
        <w:rPr>
          <w:rFonts w:eastAsia="Times New Roman"/>
          <w:sz w:val="22"/>
        </w:rPr>
        <w:t xml:space="preserve">                  1. Nội dung chi tiết về các trường dữ liệu nhiệm vụ quy hoạch, quy hoạch đô</w:t>
      </w:r>
    </w:p>
    <w:p w14:paraId="38D0FD59" w14:textId="77777777" w:rsidR="009B7036" w:rsidRDefault="009B7036" w:rsidP="009B7036">
      <w:pPr>
        <w:spacing w:after="0" w:line="240" w:lineRule="auto"/>
      </w:pPr>
      <w:r>
        <w:rPr>
          <w:rFonts w:eastAsia="Times New Roman"/>
          <w:sz w:val="22"/>
        </w:rPr>
        <w:t xml:space="preserve">              thị và nông thôn; trình tự, trách nhiệm của các tổ chức có liên quan trong việc thu</w:t>
      </w:r>
    </w:p>
    <w:p w14:paraId="4494040B" w14:textId="77777777" w:rsidR="009B7036" w:rsidRDefault="009B7036" w:rsidP="009B7036">
      <w:pPr>
        <w:spacing w:after="0" w:line="240" w:lineRule="auto"/>
      </w:pPr>
      <w:r>
        <w:rPr>
          <w:rFonts w:eastAsia="Times New Roman"/>
          <w:sz w:val="22"/>
        </w:rPr>
        <w:t xml:space="preserve">              thập, tạo lập, cập nhật dữ liệu vào Hệ thống thông tin về hoạt động xây dựng thực</w:t>
      </w:r>
    </w:p>
    <w:p w14:paraId="7D6BE31F" w14:textId="77777777" w:rsidR="009B7036" w:rsidRDefault="009B7036" w:rsidP="009B7036">
      <w:pPr>
        <w:spacing w:after="0" w:line="240" w:lineRule="auto"/>
      </w:pPr>
    </w:p>
    <w:p w14:paraId="2EF52741" w14:textId="77777777" w:rsidR="009B7036" w:rsidRDefault="009B7036" w:rsidP="009B7036">
      <w:pPr>
        <w:spacing w:after="0" w:line="240" w:lineRule="auto"/>
      </w:pPr>
      <w:r>
        <w:rPr>
          <w:rFonts w:eastAsia="Times New Roman"/>
          <w:sz w:val="22"/>
        </w:rPr>
        <w:t xml:space="preserve">              hiện theo quy định tại Phụ lục I ban hành kèm theo Thông tư này.</w:t>
      </w:r>
    </w:p>
    <w:p w14:paraId="0DEFC05C" w14:textId="77777777" w:rsidR="009B7036" w:rsidRDefault="009B7036" w:rsidP="009B7036">
      <w:pPr>
        <w:spacing w:after="0" w:line="240" w:lineRule="auto"/>
      </w:pPr>
      <w:r>
        <w:rPr>
          <w:rFonts w:eastAsia="Times New Roman"/>
          <w:sz w:val="22"/>
        </w:rPr>
        <w:t xml:space="preserve">                  2. Mã định danh quy hoạch đô thị và nông thôn được sử dụng để quản lý,</w:t>
      </w:r>
    </w:p>
    <w:p w14:paraId="41B3316F" w14:textId="77777777" w:rsidR="009B7036" w:rsidRDefault="009B7036" w:rsidP="009B7036">
      <w:pPr>
        <w:spacing w:after="0" w:line="240" w:lineRule="auto"/>
      </w:pPr>
      <w:r>
        <w:rPr>
          <w:rFonts w:eastAsia="Times New Roman"/>
          <w:sz w:val="22"/>
        </w:rPr>
        <w:t xml:space="preserve">              liên kết, kế thừa và cập nhật dữ liệu trong quá trình thực hiện các thủ tục.</w:t>
      </w:r>
    </w:p>
    <w:p w14:paraId="127C4904" w14:textId="77777777" w:rsidR="009B7036" w:rsidRDefault="009B7036" w:rsidP="009B7036">
      <w:pPr>
        <w:spacing w:after="0" w:line="240" w:lineRule="auto"/>
      </w:pPr>
    </w:p>
    <w:p w14:paraId="4509E230" w14:textId="77777777" w:rsidR="009B7036" w:rsidRDefault="009B7036" w:rsidP="009B7036">
      <w:pPr>
        <w:spacing w:after="0" w:line="240" w:lineRule="auto"/>
      </w:pPr>
      <w:r>
        <w:rPr>
          <w:rFonts w:eastAsia="Times New Roman"/>
          <w:sz w:val="22"/>
        </w:rPr>
        <w:t xml:space="preserve">                  Điều 5. Thu thập, tạo lập, cập nhật dữ liệu dự án đầu tư xây dựng, công</w:t>
      </w:r>
    </w:p>
    <w:p w14:paraId="27372D12" w14:textId="77777777" w:rsidR="009B7036" w:rsidRDefault="009B7036" w:rsidP="009B7036">
      <w:pPr>
        <w:spacing w:after="0" w:line="240" w:lineRule="auto"/>
      </w:pPr>
      <w:r>
        <w:rPr>
          <w:rFonts w:eastAsia="Times New Roman"/>
          <w:sz w:val="22"/>
        </w:rPr>
        <w:t xml:space="preserve">              trình xây dựng</w:t>
      </w:r>
    </w:p>
    <w:p w14:paraId="0AC8D905" w14:textId="77777777" w:rsidR="009B7036" w:rsidRDefault="009B7036" w:rsidP="009B7036">
      <w:pPr>
        <w:spacing w:after="0" w:line="240" w:lineRule="auto"/>
      </w:pPr>
      <w:r>
        <w:rPr>
          <w:rFonts w:eastAsia="Times New Roman"/>
          <w:sz w:val="22"/>
        </w:rPr>
        <w:t xml:space="preserve">                  1. Nội dung chi tiết về các trường dữ liệu dự án đầu tư xây dựng, công trình</w:t>
      </w:r>
    </w:p>
    <w:p w14:paraId="563A413F" w14:textId="77777777" w:rsidR="009B7036" w:rsidRDefault="009B7036" w:rsidP="009B7036">
      <w:pPr>
        <w:spacing w:after="0" w:line="240" w:lineRule="auto"/>
      </w:pPr>
    </w:p>
    <w:p w14:paraId="13E60314" w14:textId="77777777" w:rsidR="009B7036" w:rsidRDefault="009B7036" w:rsidP="009B7036">
      <w:pPr>
        <w:spacing w:after="0" w:line="240" w:lineRule="auto"/>
      </w:pPr>
      <w:r>
        <w:rPr>
          <w:rFonts w:eastAsia="Times New Roman"/>
          <w:sz w:val="22"/>
        </w:rPr>
        <w:t xml:space="preserve">              xây dựng; trình tự, trách nhiệm của các tổ chức có liên quan khi thu thập, tạo lập,</w:t>
      </w:r>
    </w:p>
    <w:p w14:paraId="7A10CD09" w14:textId="77777777" w:rsidR="009B7036" w:rsidRDefault="009B7036" w:rsidP="009B7036">
      <w:pPr>
        <w:spacing w:after="0" w:line="240" w:lineRule="auto"/>
      </w:pPr>
      <w:r>
        <w:rPr>
          <w:rFonts w:eastAsia="Times New Roman"/>
          <w:sz w:val="22"/>
        </w:rPr>
        <w:t xml:space="preserve">              cập nhật dữ liệu vào Hệ thống thông tin về hoạt động xây dựng thực hiện theo quy</w:t>
      </w:r>
    </w:p>
    <w:p w14:paraId="7196CA01" w14:textId="77777777" w:rsidR="009B7036" w:rsidRDefault="009B7036" w:rsidP="009B7036">
      <w:pPr>
        <w:spacing w:after="0" w:line="240" w:lineRule="auto"/>
      </w:pPr>
      <w:r>
        <w:rPr>
          <w:rFonts w:eastAsia="Times New Roman"/>
          <w:sz w:val="22"/>
        </w:rPr>
        <w:t xml:space="preserve">              định tại Phụ lục II ban hành kèm theo Thông tư này.</w:t>
      </w:r>
    </w:p>
    <w:p w14:paraId="40D06C65" w14:textId="77777777" w:rsidR="009B7036" w:rsidRDefault="009B7036" w:rsidP="009B7036">
      <w:pPr>
        <w:spacing w:after="0" w:line="240" w:lineRule="auto"/>
      </w:pPr>
      <w:r>
        <w:rPr>
          <w:rFonts w:eastAsia="Times New Roman"/>
          <w:sz w:val="22"/>
        </w:rPr>
        <w:t xml:space="preserve">                  2. Riêng trường dữ liệu về quy mô đầu tư xây dựng của dự án đầu tư xây</w:t>
      </w:r>
    </w:p>
    <w:p w14:paraId="16DB250D" w14:textId="77777777" w:rsidR="009B7036" w:rsidRDefault="009B7036" w:rsidP="009B7036">
      <w:pPr>
        <w:spacing w:after="0" w:line="240" w:lineRule="auto"/>
      </w:pPr>
    </w:p>
    <w:p w14:paraId="70292CB3" w14:textId="77777777" w:rsidR="009B7036" w:rsidRDefault="009B7036" w:rsidP="009B7036">
      <w:pPr>
        <w:spacing w:after="0" w:line="240" w:lineRule="auto"/>
      </w:pPr>
      <w:r>
        <w:rPr>
          <w:rFonts w:eastAsia="Times New Roman"/>
          <w:sz w:val="22"/>
        </w:rPr>
        <w:t xml:space="preserve">              dựng, công trình xây dựng được thu thập vào Hệ thống thông tin về hoạt động xây</w:t>
      </w:r>
    </w:p>
    <w:p w14:paraId="76A4CC14" w14:textId="77777777" w:rsidR="009B7036" w:rsidRDefault="009B7036" w:rsidP="009B7036">
      <w:pPr>
        <w:spacing w:after="0" w:line="240" w:lineRule="auto"/>
      </w:pPr>
    </w:p>
    <w:p w14:paraId="2B36219D" w14:textId="77777777" w:rsidR="009B7036" w:rsidRDefault="009B7036" w:rsidP="009B7036">
      <w:pPr>
        <w:spacing w:after="0" w:line="240" w:lineRule="auto"/>
      </w:pPr>
    </w:p>
    <w:p w14:paraId="56B451BC" w14:textId="77777777" w:rsidR="009B7036" w:rsidRDefault="009B7036" w:rsidP="009B7036">
      <w:pPr>
        <w:spacing w:after="0" w:line="240" w:lineRule="auto"/>
      </w:pPr>
    </w:p>
    <w:p w14:paraId="5EB080FF" w14:textId="77777777" w:rsidR="009B7036" w:rsidRDefault="009B7036" w:rsidP="009B7036">
      <w:pPr>
        <w:spacing w:after="0" w:line="240" w:lineRule="auto"/>
      </w:pPr>
      <w:r>
        <w:br w:type="page"/>
      </w:r>
    </w:p>
    <w:p w14:paraId="34519F76" w14:textId="77777777" w:rsidR="009B7036" w:rsidRDefault="009B7036" w:rsidP="009B7036">
      <w:pPr>
        <w:spacing w:after="0" w:line="240" w:lineRule="auto"/>
        <w:jc w:val="right"/>
      </w:pPr>
      <w:r>
        <w:rPr>
          <w:rFonts w:ascii="Arial" w:hAnsi="Arial"/>
          <w:i/>
          <w:sz w:val="16"/>
        </w:rPr>
        <w:lastRenderedPageBreak/>
        <w:t>[Trang PDF 5/68]</w:t>
      </w:r>
    </w:p>
    <w:p w14:paraId="3A5F5021" w14:textId="77777777" w:rsidR="009B7036" w:rsidRDefault="009B7036" w:rsidP="009B7036">
      <w:pPr>
        <w:spacing w:after="0" w:line="240" w:lineRule="auto"/>
      </w:pPr>
    </w:p>
    <w:p w14:paraId="7591C8CB" w14:textId="77777777" w:rsidR="009B7036" w:rsidRDefault="009B7036" w:rsidP="009B7036">
      <w:pPr>
        <w:spacing w:after="0" w:line="240" w:lineRule="auto"/>
      </w:pPr>
    </w:p>
    <w:p w14:paraId="74D10689" w14:textId="77777777" w:rsidR="009B7036" w:rsidRDefault="009B7036" w:rsidP="009B7036">
      <w:pPr>
        <w:spacing w:after="0" w:line="240" w:lineRule="auto"/>
      </w:pPr>
      <w:r>
        <w:rPr>
          <w:rFonts w:eastAsia="Times New Roman"/>
          <w:sz w:val="22"/>
        </w:rPr>
        <w:t xml:space="preserve">                                          5</w:t>
      </w:r>
    </w:p>
    <w:p w14:paraId="11F49A1A" w14:textId="77777777" w:rsidR="009B7036" w:rsidRDefault="009B7036" w:rsidP="009B7036">
      <w:pPr>
        <w:spacing w:after="0" w:line="240" w:lineRule="auto"/>
      </w:pPr>
    </w:p>
    <w:p w14:paraId="6FC8934F" w14:textId="77777777" w:rsidR="009B7036" w:rsidRDefault="009B7036" w:rsidP="009B7036">
      <w:pPr>
        <w:spacing w:after="0" w:line="240" w:lineRule="auto"/>
      </w:pPr>
      <w:r>
        <w:rPr>
          <w:rFonts w:eastAsia="Times New Roman"/>
          <w:sz w:val="22"/>
        </w:rPr>
        <w:t xml:space="preserve">              dựng gồm một số chỉ tiêu, thông số chính để đáp ứng yêu cầu quản lý nhà nước</w:t>
      </w:r>
    </w:p>
    <w:p w14:paraId="7CC842EB" w14:textId="77777777" w:rsidR="009B7036" w:rsidRDefault="009B7036" w:rsidP="009B7036">
      <w:pPr>
        <w:spacing w:after="0" w:line="240" w:lineRule="auto"/>
      </w:pPr>
      <w:r>
        <w:rPr>
          <w:rFonts w:eastAsia="Times New Roman"/>
          <w:sz w:val="22"/>
        </w:rPr>
        <w:t xml:space="preserve">              và chuyển đổi số về hoạt động đầu tư xây dựng.</w:t>
      </w:r>
    </w:p>
    <w:p w14:paraId="29BC3014" w14:textId="77777777" w:rsidR="009B7036" w:rsidRDefault="009B7036" w:rsidP="009B7036">
      <w:pPr>
        <w:spacing w:after="0" w:line="240" w:lineRule="auto"/>
      </w:pPr>
    </w:p>
    <w:p w14:paraId="338D28BD" w14:textId="77777777" w:rsidR="009B7036" w:rsidRDefault="009B7036" w:rsidP="009B7036">
      <w:pPr>
        <w:spacing w:after="0" w:line="240" w:lineRule="auto"/>
      </w:pPr>
      <w:r>
        <w:rPr>
          <w:rFonts w:eastAsia="Times New Roman"/>
          <w:sz w:val="22"/>
        </w:rPr>
        <w:t xml:space="preserve">                  3. Trường dữ liệu về quy mô đầu tư xây dựng của dự án đầu tư xây dựng,</w:t>
      </w:r>
    </w:p>
    <w:p w14:paraId="49609A59" w14:textId="77777777" w:rsidR="009B7036" w:rsidRDefault="009B7036" w:rsidP="009B7036">
      <w:pPr>
        <w:spacing w:after="0" w:line="240" w:lineRule="auto"/>
      </w:pPr>
      <w:r>
        <w:rPr>
          <w:rFonts w:eastAsia="Times New Roman"/>
          <w:sz w:val="22"/>
        </w:rPr>
        <w:t xml:space="preserve">              công trình xây dựng tại khoản 2 Điều này được thu thập theo các kết quả giải</w:t>
      </w:r>
    </w:p>
    <w:p w14:paraId="1A0E314F" w14:textId="77777777" w:rsidR="009B7036" w:rsidRDefault="009B7036" w:rsidP="009B7036">
      <w:pPr>
        <w:spacing w:after="0" w:line="240" w:lineRule="auto"/>
      </w:pPr>
      <w:r>
        <w:rPr>
          <w:rFonts w:eastAsia="Times New Roman"/>
          <w:sz w:val="22"/>
        </w:rPr>
        <w:t xml:space="preserve">              quyết thủ tục do cơ quan nhà nước có thẩm quyền, cơ quan chuyên môn về xây</w:t>
      </w:r>
    </w:p>
    <w:p w14:paraId="2D866989" w14:textId="77777777" w:rsidR="009B7036" w:rsidRDefault="009B7036" w:rsidP="009B7036">
      <w:pPr>
        <w:spacing w:after="0" w:line="240" w:lineRule="auto"/>
      </w:pPr>
    </w:p>
    <w:p w14:paraId="188B6B56" w14:textId="77777777" w:rsidR="009B7036" w:rsidRDefault="009B7036" w:rsidP="009B7036">
      <w:pPr>
        <w:spacing w:after="0" w:line="240" w:lineRule="auto"/>
      </w:pPr>
      <w:r>
        <w:rPr>
          <w:rFonts w:eastAsia="Times New Roman"/>
          <w:sz w:val="22"/>
        </w:rPr>
        <w:t xml:space="preserve">              dựng thực hiện, ban hành, chuẩn hóa. Cụ thể bao gồm:</w:t>
      </w:r>
    </w:p>
    <w:p w14:paraId="37A18F6B" w14:textId="77777777" w:rsidR="009B7036" w:rsidRDefault="009B7036" w:rsidP="009B7036">
      <w:pPr>
        <w:spacing w:after="0" w:line="240" w:lineRule="auto"/>
      </w:pPr>
      <w:r>
        <w:rPr>
          <w:rFonts w:eastAsia="Times New Roman"/>
          <w:sz w:val="22"/>
        </w:rPr>
        <w:t xml:space="preserve">                  a) Thẩm định, thẩm định điều chỉnh Báo cáo nghiên cứu khả thi đầu tư xây</w:t>
      </w:r>
    </w:p>
    <w:p w14:paraId="4C07D928" w14:textId="77777777" w:rsidR="009B7036" w:rsidRDefault="009B7036" w:rsidP="009B7036">
      <w:pPr>
        <w:spacing w:after="0" w:line="240" w:lineRule="auto"/>
      </w:pPr>
      <w:r>
        <w:rPr>
          <w:rFonts w:eastAsia="Times New Roman"/>
          <w:sz w:val="22"/>
        </w:rPr>
        <w:t xml:space="preserve">              dựng;</w:t>
      </w:r>
    </w:p>
    <w:p w14:paraId="6422B2D7" w14:textId="77777777" w:rsidR="009B7036" w:rsidRDefault="009B7036" w:rsidP="009B7036">
      <w:pPr>
        <w:spacing w:after="0" w:line="240" w:lineRule="auto"/>
      </w:pPr>
    </w:p>
    <w:p w14:paraId="2233BDBF" w14:textId="77777777" w:rsidR="009B7036" w:rsidRDefault="009B7036" w:rsidP="009B7036">
      <w:pPr>
        <w:spacing w:after="0" w:line="240" w:lineRule="auto"/>
      </w:pPr>
      <w:r>
        <w:rPr>
          <w:rFonts w:eastAsia="Times New Roman"/>
          <w:sz w:val="22"/>
        </w:rPr>
        <w:t xml:space="preserve">                  b) Cấp giấy phép xây dựng;</w:t>
      </w:r>
    </w:p>
    <w:p w14:paraId="3603017C" w14:textId="77777777" w:rsidR="009B7036" w:rsidRDefault="009B7036" w:rsidP="009B7036">
      <w:pPr>
        <w:spacing w:after="0" w:line="240" w:lineRule="auto"/>
      </w:pPr>
      <w:r>
        <w:rPr>
          <w:rFonts w:eastAsia="Times New Roman"/>
          <w:sz w:val="22"/>
        </w:rPr>
        <w:t xml:space="preserve">                  c) Thông báo khởi công xây dựng;</w:t>
      </w:r>
    </w:p>
    <w:p w14:paraId="2C5CB542" w14:textId="77777777" w:rsidR="009B7036" w:rsidRDefault="009B7036" w:rsidP="009B7036">
      <w:pPr>
        <w:spacing w:after="0" w:line="240" w:lineRule="auto"/>
      </w:pPr>
    </w:p>
    <w:p w14:paraId="7BA27C31" w14:textId="77777777" w:rsidR="009B7036" w:rsidRDefault="009B7036" w:rsidP="009B7036">
      <w:pPr>
        <w:spacing w:after="0" w:line="240" w:lineRule="auto"/>
      </w:pPr>
      <w:r>
        <w:rPr>
          <w:rFonts w:eastAsia="Times New Roman"/>
          <w:sz w:val="22"/>
        </w:rPr>
        <w:t xml:space="preserve">                  d) Kiểm tra công tác nghiệm thu hoàn thành công trình xây dựng của cơ quan</w:t>
      </w:r>
    </w:p>
    <w:p w14:paraId="23834E20" w14:textId="77777777" w:rsidR="009B7036" w:rsidRDefault="009B7036" w:rsidP="009B7036">
      <w:pPr>
        <w:spacing w:after="0" w:line="240" w:lineRule="auto"/>
      </w:pPr>
      <w:r>
        <w:rPr>
          <w:rFonts w:eastAsia="Times New Roman"/>
          <w:sz w:val="22"/>
        </w:rPr>
        <w:t xml:space="preserve">              chuyên môn về xây dựng hoặc Hội đồng kiểm tra nhà nước về công tác nghiệm</w:t>
      </w:r>
    </w:p>
    <w:p w14:paraId="7F58F1DF" w14:textId="77777777" w:rsidR="009B7036" w:rsidRDefault="009B7036" w:rsidP="009B7036">
      <w:pPr>
        <w:spacing w:after="0" w:line="240" w:lineRule="auto"/>
      </w:pPr>
      <w:r>
        <w:rPr>
          <w:rFonts w:eastAsia="Times New Roman"/>
          <w:sz w:val="22"/>
        </w:rPr>
        <w:t xml:space="preserve">              thu công trình xây dựng;</w:t>
      </w:r>
    </w:p>
    <w:p w14:paraId="1243E676" w14:textId="77777777" w:rsidR="009B7036" w:rsidRDefault="009B7036" w:rsidP="009B7036">
      <w:pPr>
        <w:spacing w:after="0" w:line="240" w:lineRule="auto"/>
      </w:pPr>
      <w:r>
        <w:rPr>
          <w:rFonts w:eastAsia="Times New Roman"/>
          <w:sz w:val="22"/>
        </w:rPr>
        <w:t xml:space="preserve">                  e) Cho ý kiến về việc kéo dài thời hạn sử dụng của công trình hết thời hạn sử</w:t>
      </w:r>
    </w:p>
    <w:p w14:paraId="51ECE674" w14:textId="77777777" w:rsidR="009B7036" w:rsidRDefault="009B7036" w:rsidP="009B7036">
      <w:pPr>
        <w:spacing w:after="0" w:line="240" w:lineRule="auto"/>
      </w:pPr>
    </w:p>
    <w:p w14:paraId="0851C2B7" w14:textId="77777777" w:rsidR="009B7036" w:rsidRDefault="009B7036" w:rsidP="009B7036">
      <w:pPr>
        <w:spacing w:after="0" w:line="240" w:lineRule="auto"/>
      </w:pPr>
      <w:r>
        <w:rPr>
          <w:rFonts w:eastAsia="Times New Roman"/>
          <w:sz w:val="22"/>
        </w:rPr>
        <w:t xml:space="preserve">              dụng theo thiết kế nhưng có nhu cầu sử dụng tiếp (trừ trường hợp nhà ở riêng lẻ).</w:t>
      </w:r>
    </w:p>
    <w:p w14:paraId="43A7A066" w14:textId="77777777" w:rsidR="009B7036" w:rsidRDefault="009B7036" w:rsidP="009B7036">
      <w:pPr>
        <w:spacing w:after="0" w:line="240" w:lineRule="auto"/>
      </w:pPr>
      <w:r>
        <w:rPr>
          <w:rFonts w:eastAsia="Times New Roman"/>
          <w:sz w:val="22"/>
        </w:rPr>
        <w:t xml:space="preserve">                  4. Trường dữ liệu về quy mô đầu tư xây dựng của dự án đầu tư xây dựng,</w:t>
      </w:r>
    </w:p>
    <w:p w14:paraId="10C1528F" w14:textId="77777777" w:rsidR="009B7036" w:rsidRDefault="009B7036" w:rsidP="009B7036">
      <w:pPr>
        <w:spacing w:after="0" w:line="240" w:lineRule="auto"/>
      </w:pPr>
      <w:r>
        <w:rPr>
          <w:rFonts w:eastAsia="Times New Roman"/>
          <w:sz w:val="22"/>
        </w:rPr>
        <w:t xml:space="preserve">              công trình xây dựng tại khoản 2 và khoản 3 Điều này được quy định chi tiết tại</w:t>
      </w:r>
    </w:p>
    <w:p w14:paraId="6388E1D5" w14:textId="77777777" w:rsidR="009B7036" w:rsidRDefault="009B7036" w:rsidP="009B7036">
      <w:pPr>
        <w:spacing w:after="0" w:line="240" w:lineRule="auto"/>
      </w:pPr>
    </w:p>
    <w:p w14:paraId="154C96D3" w14:textId="77777777" w:rsidR="009B7036" w:rsidRDefault="009B7036" w:rsidP="009B7036">
      <w:pPr>
        <w:spacing w:after="0" w:line="240" w:lineRule="auto"/>
      </w:pPr>
      <w:r>
        <w:rPr>
          <w:rFonts w:eastAsia="Times New Roman"/>
          <w:sz w:val="22"/>
        </w:rPr>
        <w:t xml:space="preserve">              Phụ lục III ban hành kèm theo Thông tư này.</w:t>
      </w:r>
    </w:p>
    <w:p w14:paraId="3642EC74" w14:textId="77777777" w:rsidR="009B7036" w:rsidRDefault="009B7036" w:rsidP="009B7036">
      <w:pPr>
        <w:spacing w:after="0" w:line="240" w:lineRule="auto"/>
      </w:pPr>
      <w:r>
        <w:rPr>
          <w:rFonts w:eastAsia="Times New Roman"/>
          <w:sz w:val="22"/>
        </w:rPr>
        <w:t xml:space="preserve">                  5. Mã định danh dự án đầu tư xây dựng, mã định danh công trình xây dựng</w:t>
      </w:r>
    </w:p>
    <w:p w14:paraId="4075E2C6" w14:textId="77777777" w:rsidR="009B7036" w:rsidRDefault="009B7036" w:rsidP="009B7036">
      <w:pPr>
        <w:spacing w:after="0" w:line="240" w:lineRule="auto"/>
      </w:pPr>
      <w:r>
        <w:rPr>
          <w:rFonts w:eastAsia="Times New Roman"/>
          <w:sz w:val="22"/>
        </w:rPr>
        <w:t xml:space="preserve">              được sử dụng để quản lý, liên kết, kế thừa và cập nhật dữ liệu trong quá trình thực</w:t>
      </w:r>
    </w:p>
    <w:p w14:paraId="0589AE75" w14:textId="77777777" w:rsidR="009B7036" w:rsidRDefault="009B7036" w:rsidP="009B7036">
      <w:pPr>
        <w:spacing w:after="0" w:line="240" w:lineRule="auto"/>
      </w:pPr>
      <w:r>
        <w:rPr>
          <w:rFonts w:eastAsia="Times New Roman"/>
          <w:sz w:val="22"/>
        </w:rPr>
        <w:t xml:space="preserve">              hiện, ban hành các thủ tục.</w:t>
      </w:r>
    </w:p>
    <w:p w14:paraId="0DF680E5" w14:textId="77777777" w:rsidR="009B7036" w:rsidRDefault="009B7036" w:rsidP="009B7036">
      <w:pPr>
        <w:spacing w:after="0" w:line="240" w:lineRule="auto"/>
      </w:pPr>
    </w:p>
    <w:p w14:paraId="44BB821F" w14:textId="77777777" w:rsidR="009B7036" w:rsidRDefault="009B7036" w:rsidP="009B7036">
      <w:pPr>
        <w:spacing w:after="0" w:line="240" w:lineRule="auto"/>
      </w:pPr>
      <w:r>
        <w:rPr>
          <w:rFonts w:eastAsia="Times New Roman"/>
          <w:sz w:val="22"/>
        </w:rPr>
        <w:t xml:space="preserve">                  Điều 6. Thu thập, tạo lập, cập nhật dữ liệu năng lực hoạt động xây dựng</w:t>
      </w:r>
    </w:p>
    <w:p w14:paraId="687BAA30" w14:textId="77777777" w:rsidR="009B7036" w:rsidRDefault="009B7036" w:rsidP="009B7036">
      <w:pPr>
        <w:spacing w:after="0" w:line="240" w:lineRule="auto"/>
      </w:pPr>
      <w:r>
        <w:rPr>
          <w:rFonts w:eastAsia="Times New Roman"/>
          <w:sz w:val="22"/>
        </w:rPr>
        <w:t xml:space="preserve">                  1. Nội dung chi tiết các trường dữ liệu năng lực hoạt động xây dựng; trình</w:t>
      </w:r>
    </w:p>
    <w:p w14:paraId="6B3CE5DA" w14:textId="77777777" w:rsidR="009B7036" w:rsidRDefault="009B7036" w:rsidP="009B7036">
      <w:pPr>
        <w:spacing w:after="0" w:line="240" w:lineRule="auto"/>
      </w:pPr>
    </w:p>
    <w:p w14:paraId="1A4AC40C" w14:textId="77777777" w:rsidR="009B7036" w:rsidRDefault="009B7036" w:rsidP="009B7036">
      <w:pPr>
        <w:spacing w:after="0" w:line="240" w:lineRule="auto"/>
      </w:pPr>
      <w:r>
        <w:rPr>
          <w:rFonts w:eastAsia="Times New Roman"/>
          <w:sz w:val="22"/>
        </w:rPr>
        <w:t xml:space="preserve">              tự, trách nhiệm của các tổ chức có liên quan trong việc thu thập, tạo lập, cập nhật</w:t>
      </w:r>
    </w:p>
    <w:p w14:paraId="414FD0E8" w14:textId="77777777" w:rsidR="009B7036" w:rsidRDefault="009B7036" w:rsidP="009B7036">
      <w:pPr>
        <w:spacing w:after="0" w:line="240" w:lineRule="auto"/>
      </w:pPr>
      <w:r>
        <w:rPr>
          <w:rFonts w:eastAsia="Times New Roman"/>
          <w:sz w:val="22"/>
        </w:rPr>
        <w:t xml:space="preserve">              dữ liệu vào Hệ thống thông tin về hoạt động xây dựng thực hiện theo quy định tại</w:t>
      </w:r>
    </w:p>
    <w:p w14:paraId="2E0E383D" w14:textId="77777777" w:rsidR="009B7036" w:rsidRDefault="009B7036" w:rsidP="009B7036">
      <w:pPr>
        <w:spacing w:after="0" w:line="240" w:lineRule="auto"/>
      </w:pPr>
      <w:r>
        <w:rPr>
          <w:rFonts w:eastAsia="Times New Roman"/>
          <w:sz w:val="22"/>
        </w:rPr>
        <w:t xml:space="preserve">              Phụ lục I, Bảng 1 và Bảng 2 Phụ lục II ban hành kèm theo Thông tư này.</w:t>
      </w:r>
    </w:p>
    <w:p w14:paraId="72903B79" w14:textId="77777777" w:rsidR="009B7036" w:rsidRDefault="009B7036" w:rsidP="009B7036">
      <w:pPr>
        <w:spacing w:after="0" w:line="240" w:lineRule="auto"/>
      </w:pPr>
      <w:r>
        <w:rPr>
          <w:rFonts w:eastAsia="Times New Roman"/>
          <w:sz w:val="22"/>
        </w:rPr>
        <w:t xml:space="preserve">                  2. Mã định danh năng lực hoạt động được sử dụng để quản lý, liên kết, kế</w:t>
      </w:r>
    </w:p>
    <w:p w14:paraId="22467D75" w14:textId="77777777" w:rsidR="009B7036" w:rsidRDefault="009B7036" w:rsidP="009B7036">
      <w:pPr>
        <w:spacing w:after="0" w:line="240" w:lineRule="auto"/>
      </w:pPr>
    </w:p>
    <w:p w14:paraId="0547A595" w14:textId="77777777" w:rsidR="009B7036" w:rsidRDefault="009B7036" w:rsidP="009B7036">
      <w:pPr>
        <w:spacing w:after="0" w:line="240" w:lineRule="auto"/>
      </w:pPr>
      <w:r>
        <w:rPr>
          <w:rFonts w:eastAsia="Times New Roman"/>
          <w:sz w:val="22"/>
        </w:rPr>
        <w:t xml:space="preserve">              thừa và cập nhật dữ liệu trong quá trình thực hiện, ban hành các thủ tục.</w:t>
      </w:r>
    </w:p>
    <w:p w14:paraId="28A801D3" w14:textId="77777777" w:rsidR="009B7036" w:rsidRDefault="009B7036" w:rsidP="009B7036">
      <w:pPr>
        <w:spacing w:after="0" w:line="240" w:lineRule="auto"/>
      </w:pPr>
    </w:p>
    <w:p w14:paraId="505AB413" w14:textId="77777777" w:rsidR="009B7036" w:rsidRDefault="009B7036" w:rsidP="009B7036">
      <w:pPr>
        <w:spacing w:after="0" w:line="240" w:lineRule="auto"/>
      </w:pPr>
    </w:p>
    <w:p w14:paraId="42BB0E20" w14:textId="77777777" w:rsidR="009B7036" w:rsidRDefault="009B7036" w:rsidP="009B7036">
      <w:pPr>
        <w:spacing w:after="0" w:line="240" w:lineRule="auto"/>
      </w:pPr>
      <w:r>
        <w:rPr>
          <w:rFonts w:eastAsia="Times New Roman"/>
          <w:sz w:val="22"/>
        </w:rPr>
        <w:t xml:space="preserve">                                        Mục 2</w:t>
      </w:r>
    </w:p>
    <w:p w14:paraId="1D19B792" w14:textId="77777777" w:rsidR="009B7036" w:rsidRDefault="009B7036" w:rsidP="009B7036">
      <w:pPr>
        <w:spacing w:after="0" w:line="240" w:lineRule="auto"/>
      </w:pPr>
      <w:r>
        <w:rPr>
          <w:rFonts w:eastAsia="Times New Roman"/>
          <w:sz w:val="22"/>
        </w:rPr>
        <w:t xml:space="preserve">                   THU  THẬP, TẠO LẬP CƠ SỞ DỮ LIỆU CHUYÊN NGÀNH</w:t>
      </w:r>
    </w:p>
    <w:p w14:paraId="7EA41CA0" w14:textId="77777777" w:rsidR="009B7036" w:rsidRDefault="009B7036" w:rsidP="009B7036">
      <w:pPr>
        <w:spacing w:after="0" w:line="240" w:lineRule="auto"/>
      </w:pPr>
      <w:r>
        <w:rPr>
          <w:rFonts w:eastAsia="Times New Roman"/>
          <w:sz w:val="22"/>
        </w:rPr>
        <w:t xml:space="preserve">                                    VỀ XÂY DỰNG</w:t>
      </w:r>
    </w:p>
    <w:p w14:paraId="78EB15FD" w14:textId="77777777" w:rsidR="009B7036" w:rsidRDefault="009B7036" w:rsidP="009B7036">
      <w:pPr>
        <w:spacing w:after="0" w:line="240" w:lineRule="auto"/>
      </w:pPr>
    </w:p>
    <w:p w14:paraId="6DB79274" w14:textId="77777777" w:rsidR="009B7036" w:rsidRDefault="009B7036" w:rsidP="009B7036">
      <w:pPr>
        <w:spacing w:after="0" w:line="240" w:lineRule="auto"/>
      </w:pPr>
    </w:p>
    <w:p w14:paraId="367A5C9C" w14:textId="77777777" w:rsidR="009B7036" w:rsidRDefault="009B7036" w:rsidP="009B7036">
      <w:pPr>
        <w:spacing w:after="0" w:line="240" w:lineRule="auto"/>
      </w:pPr>
      <w:r>
        <w:rPr>
          <w:rFonts w:eastAsia="Times New Roman"/>
          <w:sz w:val="22"/>
        </w:rPr>
        <w:t xml:space="preserve">                  Điều 7. Thu thập, tạo lập, cập nhật dữ liệu dự án đầu tư xây dựng, công</w:t>
      </w:r>
    </w:p>
    <w:p w14:paraId="0F3F98E1" w14:textId="77777777" w:rsidR="009B7036" w:rsidRDefault="009B7036" w:rsidP="009B7036">
      <w:pPr>
        <w:spacing w:after="0" w:line="240" w:lineRule="auto"/>
      </w:pPr>
      <w:r>
        <w:rPr>
          <w:rFonts w:eastAsia="Times New Roman"/>
          <w:sz w:val="22"/>
        </w:rPr>
        <w:t xml:space="preserve">              trình xây dựng để tạo lập Cơ sở dữ liệu chuyên ngành về xây dựng</w:t>
      </w:r>
    </w:p>
    <w:p w14:paraId="15D898CD" w14:textId="77777777" w:rsidR="009B7036" w:rsidRDefault="009B7036" w:rsidP="009B7036">
      <w:pPr>
        <w:spacing w:after="0" w:line="240" w:lineRule="auto"/>
      </w:pPr>
    </w:p>
    <w:p w14:paraId="316AB8A1" w14:textId="77777777" w:rsidR="009B7036" w:rsidRDefault="009B7036" w:rsidP="009B7036">
      <w:pPr>
        <w:spacing w:after="0" w:line="240" w:lineRule="auto"/>
      </w:pPr>
      <w:r>
        <w:rPr>
          <w:rFonts w:eastAsia="Times New Roman"/>
          <w:sz w:val="22"/>
        </w:rPr>
        <w:t xml:space="preserve">                  1. Nội dung chi tiết các trường dữ liệu dự án đầu tư xây dựng, công trình xây</w:t>
      </w:r>
    </w:p>
    <w:p w14:paraId="6639CF41" w14:textId="77777777" w:rsidR="009B7036" w:rsidRDefault="009B7036" w:rsidP="009B7036">
      <w:pPr>
        <w:spacing w:after="0" w:line="240" w:lineRule="auto"/>
      </w:pPr>
      <w:r>
        <w:rPr>
          <w:rFonts w:eastAsia="Times New Roman"/>
          <w:sz w:val="22"/>
        </w:rPr>
        <w:t xml:space="preserve">              dựng; trình tự, trách nhiệm của các tổ chức có liên quan khi thu thập, tạo lập, cập</w:t>
      </w:r>
    </w:p>
    <w:p w14:paraId="52D0D77D" w14:textId="77777777" w:rsidR="009B7036" w:rsidRDefault="009B7036" w:rsidP="009B7036">
      <w:pPr>
        <w:spacing w:after="0" w:line="240" w:lineRule="auto"/>
      </w:pPr>
      <w:r>
        <w:rPr>
          <w:rFonts w:eastAsia="Times New Roman"/>
          <w:sz w:val="22"/>
        </w:rPr>
        <w:t xml:space="preserve">              nhật dữ liệu vào Hệ thống thông tin về hoạt động xây dựng thực hiện theo quy</w:t>
      </w:r>
    </w:p>
    <w:p w14:paraId="30E7BF50" w14:textId="77777777" w:rsidR="009B7036" w:rsidRDefault="009B7036" w:rsidP="009B7036">
      <w:pPr>
        <w:spacing w:after="0" w:line="240" w:lineRule="auto"/>
      </w:pPr>
      <w:r>
        <w:rPr>
          <w:rFonts w:eastAsia="Times New Roman"/>
          <w:sz w:val="22"/>
        </w:rPr>
        <w:t xml:space="preserve">              định tại Phụ lục II ban hành kèm theo Thông tư này.</w:t>
      </w:r>
    </w:p>
    <w:p w14:paraId="45A31EED" w14:textId="77777777" w:rsidR="009B7036" w:rsidRDefault="009B7036" w:rsidP="009B7036">
      <w:pPr>
        <w:spacing w:after="0" w:line="240" w:lineRule="auto"/>
      </w:pPr>
    </w:p>
    <w:p w14:paraId="1DE65326" w14:textId="77777777" w:rsidR="009B7036" w:rsidRDefault="009B7036" w:rsidP="009B7036">
      <w:pPr>
        <w:spacing w:after="0" w:line="240" w:lineRule="auto"/>
      </w:pPr>
    </w:p>
    <w:p w14:paraId="2810A59C" w14:textId="77777777" w:rsidR="009B7036" w:rsidRDefault="009B7036" w:rsidP="009B7036">
      <w:pPr>
        <w:spacing w:after="0" w:line="240" w:lineRule="auto"/>
      </w:pPr>
    </w:p>
    <w:p w14:paraId="21AE0C1E" w14:textId="77777777" w:rsidR="009B7036" w:rsidRDefault="009B7036" w:rsidP="009B7036">
      <w:pPr>
        <w:spacing w:after="0" w:line="240" w:lineRule="auto"/>
      </w:pPr>
    </w:p>
    <w:p w14:paraId="2D13A873" w14:textId="77777777" w:rsidR="009B7036" w:rsidRDefault="009B7036" w:rsidP="009B7036">
      <w:pPr>
        <w:spacing w:after="0" w:line="240" w:lineRule="auto"/>
      </w:pPr>
    </w:p>
    <w:p w14:paraId="66321D8A" w14:textId="77777777" w:rsidR="009B7036" w:rsidRDefault="009B7036" w:rsidP="009B7036">
      <w:pPr>
        <w:spacing w:after="0" w:line="240" w:lineRule="auto"/>
      </w:pPr>
      <w:r>
        <w:br w:type="page"/>
      </w:r>
    </w:p>
    <w:p w14:paraId="2BA42833" w14:textId="77777777" w:rsidR="009B7036" w:rsidRDefault="009B7036" w:rsidP="009B7036">
      <w:pPr>
        <w:spacing w:after="0" w:line="240" w:lineRule="auto"/>
        <w:jc w:val="right"/>
      </w:pPr>
      <w:r>
        <w:rPr>
          <w:rFonts w:ascii="Arial" w:hAnsi="Arial"/>
          <w:i/>
          <w:sz w:val="16"/>
        </w:rPr>
        <w:lastRenderedPageBreak/>
        <w:t>[Trang PDF 6/68]</w:t>
      </w:r>
    </w:p>
    <w:p w14:paraId="53A70A09" w14:textId="77777777" w:rsidR="009B7036" w:rsidRDefault="009B7036" w:rsidP="009B7036">
      <w:pPr>
        <w:spacing w:after="0" w:line="240" w:lineRule="auto"/>
      </w:pPr>
    </w:p>
    <w:p w14:paraId="4A38EF7C" w14:textId="77777777" w:rsidR="009B7036" w:rsidRDefault="009B7036" w:rsidP="009B7036">
      <w:pPr>
        <w:spacing w:after="0" w:line="240" w:lineRule="auto"/>
      </w:pPr>
    </w:p>
    <w:p w14:paraId="05483753" w14:textId="77777777" w:rsidR="009B7036" w:rsidRDefault="009B7036" w:rsidP="009B7036">
      <w:pPr>
        <w:spacing w:after="0" w:line="240" w:lineRule="auto"/>
      </w:pPr>
      <w:r>
        <w:rPr>
          <w:rFonts w:eastAsia="Times New Roman"/>
          <w:sz w:val="22"/>
        </w:rPr>
        <w:t xml:space="preserve">                                          6</w:t>
      </w:r>
    </w:p>
    <w:p w14:paraId="3E7F255F" w14:textId="77777777" w:rsidR="009B7036" w:rsidRDefault="009B7036" w:rsidP="009B7036">
      <w:pPr>
        <w:spacing w:after="0" w:line="240" w:lineRule="auto"/>
      </w:pPr>
    </w:p>
    <w:p w14:paraId="2EC98C86" w14:textId="77777777" w:rsidR="009B7036" w:rsidRDefault="009B7036" w:rsidP="009B7036">
      <w:pPr>
        <w:spacing w:after="0" w:line="240" w:lineRule="auto"/>
      </w:pPr>
      <w:r>
        <w:rPr>
          <w:rFonts w:eastAsia="Times New Roman"/>
          <w:sz w:val="22"/>
        </w:rPr>
        <w:t xml:space="preserve">                  2. Riêng trường dữ liệu về quy mô đầu tư xây dựng thực hiện theo quy định</w:t>
      </w:r>
    </w:p>
    <w:p w14:paraId="0520B073" w14:textId="77777777" w:rsidR="009B7036" w:rsidRDefault="009B7036" w:rsidP="009B7036">
      <w:pPr>
        <w:spacing w:after="0" w:line="240" w:lineRule="auto"/>
      </w:pPr>
      <w:r>
        <w:rPr>
          <w:rFonts w:eastAsia="Times New Roman"/>
          <w:sz w:val="22"/>
        </w:rPr>
        <w:t xml:space="preserve">              tại khoản 2 Điều 5 Thông tư này được thu thập theo các kết quả thủ tục do tổ chức,</w:t>
      </w:r>
    </w:p>
    <w:p w14:paraId="521DCEFE" w14:textId="77777777" w:rsidR="009B7036" w:rsidRDefault="009B7036" w:rsidP="009B7036">
      <w:pPr>
        <w:spacing w:after="0" w:line="240" w:lineRule="auto"/>
      </w:pPr>
    </w:p>
    <w:p w14:paraId="5C9ACE59" w14:textId="77777777" w:rsidR="009B7036" w:rsidRDefault="009B7036" w:rsidP="009B7036">
      <w:pPr>
        <w:spacing w:after="0" w:line="240" w:lineRule="auto"/>
      </w:pPr>
      <w:r>
        <w:rPr>
          <w:rFonts w:eastAsia="Times New Roman"/>
          <w:sz w:val="22"/>
        </w:rPr>
        <w:t xml:space="preserve">              cá nhân không thuộc trường hợp quy định tại khoản 3 Điều 5 Thông tư này thực</w:t>
      </w:r>
    </w:p>
    <w:p w14:paraId="39EB11A3" w14:textId="77777777" w:rsidR="009B7036" w:rsidRDefault="009B7036" w:rsidP="009B7036">
      <w:pPr>
        <w:spacing w:after="0" w:line="240" w:lineRule="auto"/>
      </w:pPr>
      <w:r>
        <w:rPr>
          <w:rFonts w:eastAsia="Times New Roman"/>
          <w:sz w:val="22"/>
        </w:rPr>
        <w:t xml:space="preserve">              hiện, ban hành, cập nhật. Cụ thể gồm các thủ tục sau:</w:t>
      </w:r>
    </w:p>
    <w:p w14:paraId="0A1063DF" w14:textId="77777777" w:rsidR="009B7036" w:rsidRDefault="009B7036" w:rsidP="009B7036">
      <w:pPr>
        <w:spacing w:after="0" w:line="240" w:lineRule="auto"/>
      </w:pPr>
      <w:r>
        <w:rPr>
          <w:rFonts w:eastAsia="Times New Roman"/>
          <w:sz w:val="22"/>
        </w:rPr>
        <w:t xml:space="preserve">                  a) Thẩm định, thẩm định điều chỉnh Báo cáo nghiên cứu khả thi đầu tư</w:t>
      </w:r>
    </w:p>
    <w:p w14:paraId="31D42AB1" w14:textId="77777777" w:rsidR="009B7036" w:rsidRDefault="009B7036" w:rsidP="009B7036">
      <w:pPr>
        <w:spacing w:after="0" w:line="240" w:lineRule="auto"/>
      </w:pPr>
    </w:p>
    <w:p w14:paraId="3376A97C" w14:textId="77777777" w:rsidR="009B7036" w:rsidRDefault="009B7036" w:rsidP="009B7036">
      <w:pPr>
        <w:spacing w:after="0" w:line="240" w:lineRule="auto"/>
      </w:pPr>
      <w:r>
        <w:rPr>
          <w:rFonts w:eastAsia="Times New Roman"/>
          <w:sz w:val="22"/>
        </w:rPr>
        <w:t xml:space="preserve">              xây dựng;</w:t>
      </w:r>
    </w:p>
    <w:p w14:paraId="6A50C413" w14:textId="77777777" w:rsidR="009B7036" w:rsidRDefault="009B7036" w:rsidP="009B7036">
      <w:pPr>
        <w:spacing w:after="0" w:line="240" w:lineRule="auto"/>
      </w:pPr>
      <w:r>
        <w:rPr>
          <w:rFonts w:eastAsia="Times New Roman"/>
          <w:sz w:val="22"/>
        </w:rPr>
        <w:t xml:space="preserve">                  b) Phê duyệt, phê duyệt điều chỉnh Dự án đầu tư xây dựng, Báo cáo kinh tế</w:t>
      </w:r>
    </w:p>
    <w:p w14:paraId="377EF86D" w14:textId="77777777" w:rsidR="009B7036" w:rsidRDefault="009B7036" w:rsidP="009B7036">
      <w:pPr>
        <w:spacing w:after="0" w:line="240" w:lineRule="auto"/>
      </w:pPr>
      <w:r>
        <w:rPr>
          <w:rFonts w:eastAsia="Times New Roman"/>
          <w:sz w:val="22"/>
        </w:rPr>
        <w:t xml:space="preserve">              - kỹ thuật đầu tư xây dựng;</w:t>
      </w:r>
    </w:p>
    <w:p w14:paraId="1D0D3A2D" w14:textId="77777777" w:rsidR="009B7036" w:rsidRDefault="009B7036" w:rsidP="009B7036">
      <w:pPr>
        <w:spacing w:after="0" w:line="240" w:lineRule="auto"/>
      </w:pPr>
    </w:p>
    <w:p w14:paraId="1F7D9C41" w14:textId="77777777" w:rsidR="009B7036" w:rsidRDefault="009B7036" w:rsidP="009B7036">
      <w:pPr>
        <w:spacing w:after="0" w:line="240" w:lineRule="auto"/>
      </w:pPr>
      <w:r>
        <w:rPr>
          <w:rFonts w:eastAsia="Times New Roman"/>
          <w:sz w:val="22"/>
        </w:rPr>
        <w:t xml:space="preserve">                  c) Thẩm định, thẩm định điều chỉnh thiết kế xây dựng triển khai sau khi dự</w:t>
      </w:r>
    </w:p>
    <w:p w14:paraId="30E01D2A" w14:textId="77777777" w:rsidR="009B7036" w:rsidRDefault="009B7036" w:rsidP="009B7036">
      <w:pPr>
        <w:spacing w:after="0" w:line="240" w:lineRule="auto"/>
      </w:pPr>
      <w:r>
        <w:rPr>
          <w:rFonts w:eastAsia="Times New Roman"/>
          <w:sz w:val="22"/>
        </w:rPr>
        <w:t xml:space="preserve">              án được phê duyệt;</w:t>
      </w:r>
    </w:p>
    <w:p w14:paraId="20CBACE6" w14:textId="77777777" w:rsidR="009B7036" w:rsidRDefault="009B7036" w:rsidP="009B7036">
      <w:pPr>
        <w:spacing w:after="0" w:line="240" w:lineRule="auto"/>
      </w:pPr>
      <w:r>
        <w:rPr>
          <w:rFonts w:eastAsia="Times New Roman"/>
          <w:sz w:val="22"/>
        </w:rPr>
        <w:t xml:space="preserve">                  d) Phê duyệt, phê duyệt điều chỉnh thiết kế xây dựng triển khai sau khi dự án</w:t>
      </w:r>
    </w:p>
    <w:p w14:paraId="40B4C8D3" w14:textId="77777777" w:rsidR="009B7036" w:rsidRDefault="009B7036" w:rsidP="009B7036">
      <w:pPr>
        <w:spacing w:after="0" w:line="240" w:lineRule="auto"/>
      </w:pPr>
    </w:p>
    <w:p w14:paraId="72891540" w14:textId="77777777" w:rsidR="009B7036" w:rsidRDefault="009B7036" w:rsidP="009B7036">
      <w:pPr>
        <w:spacing w:after="0" w:line="240" w:lineRule="auto"/>
      </w:pPr>
      <w:r>
        <w:rPr>
          <w:rFonts w:eastAsia="Times New Roman"/>
          <w:sz w:val="22"/>
        </w:rPr>
        <w:t xml:space="preserve">              được phê duyệt;</w:t>
      </w:r>
    </w:p>
    <w:p w14:paraId="100126D9" w14:textId="77777777" w:rsidR="009B7036" w:rsidRDefault="009B7036" w:rsidP="009B7036">
      <w:pPr>
        <w:spacing w:after="0" w:line="240" w:lineRule="auto"/>
      </w:pPr>
      <w:r>
        <w:rPr>
          <w:rFonts w:eastAsia="Times New Roman"/>
          <w:sz w:val="22"/>
        </w:rPr>
        <w:t xml:space="preserve">                  đ) Báo cáo thông tin sự cố công trình xây dựng trong quá trình thi công và</w:t>
      </w:r>
    </w:p>
    <w:p w14:paraId="173C0A35" w14:textId="77777777" w:rsidR="009B7036" w:rsidRDefault="009B7036" w:rsidP="009B7036">
      <w:pPr>
        <w:spacing w:after="0" w:line="240" w:lineRule="auto"/>
      </w:pPr>
      <w:r>
        <w:rPr>
          <w:rFonts w:eastAsia="Times New Roman"/>
          <w:sz w:val="22"/>
        </w:rPr>
        <w:t xml:space="preserve">              khai thác, vận hành;</w:t>
      </w:r>
    </w:p>
    <w:p w14:paraId="75604FA5" w14:textId="77777777" w:rsidR="009B7036" w:rsidRDefault="009B7036" w:rsidP="009B7036">
      <w:pPr>
        <w:spacing w:after="0" w:line="240" w:lineRule="auto"/>
      </w:pPr>
    </w:p>
    <w:p w14:paraId="0ADC5638" w14:textId="77777777" w:rsidR="009B7036" w:rsidRDefault="009B7036" w:rsidP="009B7036">
      <w:pPr>
        <w:spacing w:after="0" w:line="240" w:lineRule="auto"/>
      </w:pPr>
      <w:r>
        <w:rPr>
          <w:rFonts w:eastAsia="Times New Roman"/>
          <w:sz w:val="22"/>
        </w:rPr>
        <w:t xml:space="preserve">                  e) Nghiệm thu hoàn thành hạng mục công trình, công trình xây dựng của chủ</w:t>
      </w:r>
    </w:p>
    <w:p w14:paraId="41E45DC3" w14:textId="77777777" w:rsidR="009B7036" w:rsidRDefault="009B7036" w:rsidP="009B7036">
      <w:pPr>
        <w:spacing w:after="0" w:line="240" w:lineRule="auto"/>
      </w:pPr>
      <w:r>
        <w:rPr>
          <w:rFonts w:eastAsia="Times New Roman"/>
          <w:sz w:val="22"/>
        </w:rPr>
        <w:t xml:space="preserve">              đầu tư.</w:t>
      </w:r>
    </w:p>
    <w:p w14:paraId="70EDDD40" w14:textId="77777777" w:rsidR="009B7036" w:rsidRDefault="009B7036" w:rsidP="009B7036">
      <w:pPr>
        <w:spacing w:after="0" w:line="240" w:lineRule="auto"/>
      </w:pPr>
      <w:r>
        <w:rPr>
          <w:rFonts w:eastAsia="Times New Roman"/>
          <w:sz w:val="22"/>
        </w:rPr>
        <w:t xml:space="preserve">                  3. Việc nhập, cập nhật, xác thực dữ liệu năng lực hoạt động xây dựng vào Hệ</w:t>
      </w:r>
    </w:p>
    <w:p w14:paraId="704DD12A" w14:textId="77777777" w:rsidR="009B7036" w:rsidRDefault="009B7036" w:rsidP="009B7036">
      <w:pPr>
        <w:spacing w:after="0" w:line="240" w:lineRule="auto"/>
      </w:pPr>
    </w:p>
    <w:p w14:paraId="745E2E44" w14:textId="77777777" w:rsidR="009B7036" w:rsidRDefault="009B7036" w:rsidP="009B7036">
      <w:pPr>
        <w:spacing w:after="0" w:line="240" w:lineRule="auto"/>
      </w:pPr>
      <w:r>
        <w:rPr>
          <w:rFonts w:eastAsia="Times New Roman"/>
          <w:sz w:val="22"/>
        </w:rPr>
        <w:t xml:space="preserve">              thống thông tin về hoạt động xây dựng để tạo lập Cơ sở dữ liệu chuyên ngành về</w:t>
      </w:r>
    </w:p>
    <w:p w14:paraId="5C21EA33" w14:textId="77777777" w:rsidR="009B7036" w:rsidRDefault="009B7036" w:rsidP="009B7036">
      <w:pPr>
        <w:spacing w:after="0" w:line="240" w:lineRule="auto"/>
      </w:pPr>
      <w:r>
        <w:rPr>
          <w:rFonts w:eastAsia="Times New Roman"/>
          <w:sz w:val="22"/>
        </w:rPr>
        <w:t xml:space="preserve">              xây dựng được quy định như sau:</w:t>
      </w:r>
    </w:p>
    <w:p w14:paraId="1C229E57" w14:textId="77777777" w:rsidR="009B7036" w:rsidRDefault="009B7036" w:rsidP="009B7036">
      <w:pPr>
        <w:spacing w:after="0" w:line="240" w:lineRule="auto"/>
      </w:pPr>
      <w:r>
        <w:rPr>
          <w:rFonts w:eastAsia="Times New Roman"/>
          <w:sz w:val="22"/>
        </w:rPr>
        <w:t xml:space="preserve">                  a) Cá nhân tham gia hoạt động xây dựng tại từng dự án đầu tư xây dựng,</w:t>
      </w:r>
    </w:p>
    <w:p w14:paraId="77213416" w14:textId="77777777" w:rsidR="009B7036" w:rsidRDefault="009B7036" w:rsidP="009B7036">
      <w:pPr>
        <w:spacing w:after="0" w:line="240" w:lineRule="auto"/>
      </w:pPr>
      <w:r>
        <w:rPr>
          <w:rFonts w:eastAsia="Times New Roman"/>
          <w:sz w:val="22"/>
        </w:rPr>
        <w:t xml:space="preserve">              công trình xây dựng phải có trách nhiệm nhập, cập nhật dữ liệu về công việc thực</w:t>
      </w:r>
    </w:p>
    <w:p w14:paraId="4FD830F1" w14:textId="77777777" w:rsidR="009B7036" w:rsidRDefault="009B7036" w:rsidP="009B7036">
      <w:pPr>
        <w:spacing w:after="0" w:line="240" w:lineRule="auto"/>
      </w:pPr>
    </w:p>
    <w:p w14:paraId="33DA7E9E" w14:textId="77777777" w:rsidR="009B7036" w:rsidRDefault="009B7036" w:rsidP="009B7036">
      <w:pPr>
        <w:spacing w:after="0" w:line="240" w:lineRule="auto"/>
      </w:pPr>
      <w:r>
        <w:rPr>
          <w:rFonts w:eastAsia="Times New Roman"/>
          <w:sz w:val="22"/>
        </w:rPr>
        <w:t xml:space="preserve">              hiện trên Hệ thống thông tin về hoạt động xây dựng;</w:t>
      </w:r>
    </w:p>
    <w:p w14:paraId="603850E8" w14:textId="77777777" w:rsidR="009B7036" w:rsidRDefault="009B7036" w:rsidP="009B7036">
      <w:pPr>
        <w:spacing w:after="0" w:line="240" w:lineRule="auto"/>
      </w:pPr>
      <w:r>
        <w:rPr>
          <w:rFonts w:eastAsia="Times New Roman"/>
          <w:sz w:val="22"/>
        </w:rPr>
        <w:t xml:space="preserve">                  b) Nhà thầu tham gia hoạt động xây dựng có trách nhiệm xác nhận về nhân</w:t>
      </w:r>
    </w:p>
    <w:p w14:paraId="6B84C87E" w14:textId="77777777" w:rsidR="009B7036" w:rsidRDefault="009B7036" w:rsidP="009B7036">
      <w:pPr>
        <w:spacing w:after="0" w:line="240" w:lineRule="auto"/>
      </w:pPr>
      <w:r>
        <w:rPr>
          <w:rFonts w:eastAsia="Times New Roman"/>
          <w:sz w:val="22"/>
        </w:rPr>
        <w:t xml:space="preserve">              sự và công việc do cá nhân hành nghề hoạt động xây dựng tự kê khai dữ liệu tại</w:t>
      </w:r>
    </w:p>
    <w:p w14:paraId="600C7F69" w14:textId="77777777" w:rsidR="009B7036" w:rsidRDefault="009B7036" w:rsidP="009B7036">
      <w:pPr>
        <w:spacing w:after="0" w:line="240" w:lineRule="auto"/>
      </w:pPr>
    </w:p>
    <w:p w14:paraId="5A80BFE0" w14:textId="77777777" w:rsidR="009B7036" w:rsidRDefault="009B7036" w:rsidP="009B7036">
      <w:pPr>
        <w:spacing w:after="0" w:line="240" w:lineRule="auto"/>
      </w:pPr>
      <w:r>
        <w:rPr>
          <w:rFonts w:eastAsia="Times New Roman"/>
          <w:sz w:val="22"/>
        </w:rPr>
        <w:t xml:space="preserve">              điểm a khoản này;</w:t>
      </w:r>
    </w:p>
    <w:p w14:paraId="184DE153" w14:textId="77777777" w:rsidR="009B7036" w:rsidRDefault="009B7036" w:rsidP="009B7036">
      <w:pPr>
        <w:spacing w:after="0" w:line="240" w:lineRule="auto"/>
      </w:pPr>
      <w:r>
        <w:rPr>
          <w:rFonts w:eastAsia="Times New Roman"/>
          <w:sz w:val="22"/>
        </w:rPr>
        <w:t xml:space="preserve">                  c) Chủ đầu tư có trách nhiệm xác nhận các nhà thầu tham gia hoạt động xây</w:t>
      </w:r>
    </w:p>
    <w:p w14:paraId="7EC9E4AC" w14:textId="77777777" w:rsidR="009B7036" w:rsidRDefault="009B7036" w:rsidP="009B7036">
      <w:pPr>
        <w:spacing w:after="0" w:line="240" w:lineRule="auto"/>
      </w:pPr>
      <w:r>
        <w:rPr>
          <w:rFonts w:eastAsia="Times New Roman"/>
          <w:sz w:val="22"/>
        </w:rPr>
        <w:t xml:space="preserve">              dựng cho từng dự án, công trình xây dựng thuộc thẩm quyền quản lý;</w:t>
      </w:r>
    </w:p>
    <w:p w14:paraId="22568B2E" w14:textId="77777777" w:rsidR="009B7036" w:rsidRDefault="009B7036" w:rsidP="009B7036">
      <w:pPr>
        <w:spacing w:after="0" w:line="240" w:lineRule="auto"/>
      </w:pPr>
    </w:p>
    <w:p w14:paraId="6D261E61" w14:textId="77777777" w:rsidR="009B7036" w:rsidRDefault="009B7036" w:rsidP="009B7036">
      <w:pPr>
        <w:spacing w:after="0" w:line="240" w:lineRule="auto"/>
      </w:pPr>
      <w:r>
        <w:rPr>
          <w:rFonts w:eastAsia="Times New Roman"/>
          <w:sz w:val="22"/>
        </w:rPr>
        <w:t xml:space="preserve">                  d) Bộ Xây dựng hướng dẫn chi tiết về trình tự, biểu mẫu và cách thức xác</w:t>
      </w:r>
    </w:p>
    <w:p w14:paraId="6A6851B1" w14:textId="77777777" w:rsidR="009B7036" w:rsidRDefault="009B7036" w:rsidP="009B7036">
      <w:pPr>
        <w:spacing w:after="0" w:line="240" w:lineRule="auto"/>
      </w:pPr>
      <w:r>
        <w:rPr>
          <w:rFonts w:eastAsia="Times New Roman"/>
          <w:sz w:val="22"/>
        </w:rPr>
        <w:t xml:space="preserve">              thực dữ liệu do tổ chức, cá nhân tự thực hiện theo quy định tại khoản này.</w:t>
      </w:r>
    </w:p>
    <w:p w14:paraId="3F12E737" w14:textId="77777777" w:rsidR="009B7036" w:rsidRDefault="009B7036" w:rsidP="009B7036">
      <w:pPr>
        <w:spacing w:after="0" w:line="240" w:lineRule="auto"/>
      </w:pPr>
      <w:r>
        <w:rPr>
          <w:rFonts w:eastAsia="Times New Roman"/>
          <w:sz w:val="22"/>
        </w:rPr>
        <w:t xml:space="preserve">                  4. Trường dữ liệu về quy mô đầu tư xây dựng của dự án đầu tư xây dựng,</w:t>
      </w:r>
    </w:p>
    <w:p w14:paraId="533D02BE" w14:textId="77777777" w:rsidR="009B7036" w:rsidRDefault="009B7036" w:rsidP="009B7036">
      <w:pPr>
        <w:spacing w:after="0" w:line="240" w:lineRule="auto"/>
      </w:pPr>
    </w:p>
    <w:p w14:paraId="669F2417" w14:textId="77777777" w:rsidR="009B7036" w:rsidRDefault="009B7036" w:rsidP="009B7036">
      <w:pPr>
        <w:spacing w:after="0" w:line="240" w:lineRule="auto"/>
      </w:pPr>
      <w:r>
        <w:rPr>
          <w:rFonts w:eastAsia="Times New Roman"/>
          <w:sz w:val="22"/>
        </w:rPr>
        <w:t xml:space="preserve">              công trình xây dựng tại khoản 1 và khoản 2 Điều này thực hiện theo quy định tại</w:t>
      </w:r>
    </w:p>
    <w:p w14:paraId="023863DF" w14:textId="77777777" w:rsidR="009B7036" w:rsidRDefault="009B7036" w:rsidP="009B7036">
      <w:pPr>
        <w:spacing w:after="0" w:line="240" w:lineRule="auto"/>
      </w:pPr>
      <w:r>
        <w:rPr>
          <w:rFonts w:eastAsia="Times New Roman"/>
          <w:sz w:val="22"/>
        </w:rPr>
        <w:t xml:space="preserve">              khoản 4 Điều 5 Thông tư này.</w:t>
      </w:r>
    </w:p>
    <w:p w14:paraId="485C0980" w14:textId="77777777" w:rsidR="009B7036" w:rsidRDefault="009B7036" w:rsidP="009B7036">
      <w:pPr>
        <w:spacing w:after="0" w:line="240" w:lineRule="auto"/>
      </w:pPr>
      <w:r>
        <w:rPr>
          <w:rFonts w:eastAsia="Times New Roman"/>
          <w:sz w:val="22"/>
        </w:rPr>
        <w:t xml:space="preserve">                  Điều 8. Cập nhật, chuẩn hóa dữ liệu, thông tin của Cơ sở dữ liệu chuyên</w:t>
      </w:r>
    </w:p>
    <w:p w14:paraId="0DE542C8" w14:textId="77777777" w:rsidR="009B7036" w:rsidRDefault="009B7036" w:rsidP="009B7036">
      <w:pPr>
        <w:spacing w:after="0" w:line="240" w:lineRule="auto"/>
      </w:pPr>
      <w:r>
        <w:rPr>
          <w:rFonts w:eastAsia="Times New Roman"/>
          <w:sz w:val="22"/>
        </w:rPr>
        <w:t xml:space="preserve">              ngành về xây dựng</w:t>
      </w:r>
    </w:p>
    <w:p w14:paraId="2F3F9D84" w14:textId="77777777" w:rsidR="009B7036" w:rsidRDefault="009B7036" w:rsidP="009B7036">
      <w:pPr>
        <w:spacing w:after="0" w:line="240" w:lineRule="auto"/>
      </w:pPr>
    </w:p>
    <w:p w14:paraId="368AA6E6" w14:textId="77777777" w:rsidR="009B7036" w:rsidRDefault="009B7036" w:rsidP="009B7036">
      <w:pPr>
        <w:spacing w:after="0" w:line="240" w:lineRule="auto"/>
      </w:pPr>
      <w:r>
        <w:rPr>
          <w:rFonts w:eastAsia="Times New Roman"/>
          <w:sz w:val="22"/>
        </w:rPr>
        <w:t xml:space="preserve">                  1. Khi dữ liệu, thông tin của Cơ sở dữ liệu chuyên ngành về xây dựng hiển</w:t>
      </w:r>
    </w:p>
    <w:p w14:paraId="00318626" w14:textId="77777777" w:rsidR="009B7036" w:rsidRDefault="009B7036" w:rsidP="009B7036">
      <w:pPr>
        <w:spacing w:after="0" w:line="240" w:lineRule="auto"/>
      </w:pPr>
      <w:r>
        <w:rPr>
          <w:rFonts w:eastAsia="Times New Roman"/>
          <w:sz w:val="22"/>
        </w:rPr>
        <w:t xml:space="preserve">              thị trên Hệ thống thông tin về hoạt động xây dựng có sai khác so với nội dung kết</w:t>
      </w:r>
    </w:p>
    <w:p w14:paraId="06F402F3" w14:textId="77777777" w:rsidR="009B7036" w:rsidRDefault="009B7036" w:rsidP="009B7036">
      <w:pPr>
        <w:spacing w:after="0" w:line="240" w:lineRule="auto"/>
      </w:pPr>
    </w:p>
    <w:p w14:paraId="5A21DF05" w14:textId="77777777" w:rsidR="009B7036" w:rsidRDefault="009B7036" w:rsidP="009B7036">
      <w:pPr>
        <w:spacing w:after="0" w:line="240" w:lineRule="auto"/>
      </w:pPr>
      <w:r>
        <w:rPr>
          <w:rFonts w:eastAsia="Times New Roman"/>
          <w:sz w:val="22"/>
        </w:rPr>
        <w:t xml:space="preserve">              quả giải quyết thủ tục có liên quan, tổ chức có thẩm quyền ban hành kết quả thủ</w:t>
      </w:r>
    </w:p>
    <w:p w14:paraId="6075BA9E" w14:textId="77777777" w:rsidR="009B7036" w:rsidRDefault="009B7036" w:rsidP="009B7036">
      <w:pPr>
        <w:spacing w:after="0" w:line="240" w:lineRule="auto"/>
      </w:pPr>
      <w:r>
        <w:rPr>
          <w:rFonts w:eastAsia="Times New Roman"/>
          <w:sz w:val="22"/>
        </w:rPr>
        <w:t xml:space="preserve">              tục được cập nhật điều chỉnh dữ liệu, thông tin thông qua tài khoản định danh điện</w:t>
      </w:r>
    </w:p>
    <w:p w14:paraId="1F851AF7" w14:textId="77777777" w:rsidR="009B7036" w:rsidRDefault="009B7036" w:rsidP="009B7036">
      <w:pPr>
        <w:spacing w:after="0" w:line="240" w:lineRule="auto"/>
      </w:pPr>
      <w:r>
        <w:rPr>
          <w:rFonts w:eastAsia="Times New Roman"/>
          <w:sz w:val="22"/>
        </w:rPr>
        <w:t xml:space="preserve">              tử trên Hệ thống này bảo đảm tuân thủ quy định của pháp luật về dữ liệu, giao</w:t>
      </w:r>
    </w:p>
    <w:p w14:paraId="506827DB" w14:textId="77777777" w:rsidR="009B7036" w:rsidRDefault="009B7036" w:rsidP="009B7036">
      <w:pPr>
        <w:spacing w:after="0" w:line="240" w:lineRule="auto"/>
      </w:pPr>
      <w:r>
        <w:rPr>
          <w:rFonts w:eastAsia="Times New Roman"/>
          <w:sz w:val="22"/>
        </w:rPr>
        <w:t xml:space="preserve">              dịch điện tử, an ninh mạng, pháp luật khác có liên quan.</w:t>
      </w:r>
    </w:p>
    <w:p w14:paraId="46CDEA41" w14:textId="77777777" w:rsidR="009B7036" w:rsidRDefault="009B7036" w:rsidP="009B7036">
      <w:pPr>
        <w:spacing w:after="0" w:line="240" w:lineRule="auto"/>
      </w:pPr>
    </w:p>
    <w:p w14:paraId="64A09674" w14:textId="77777777" w:rsidR="009B7036" w:rsidRDefault="009B7036" w:rsidP="009B7036">
      <w:pPr>
        <w:spacing w:after="0" w:line="240" w:lineRule="auto"/>
      </w:pPr>
    </w:p>
    <w:p w14:paraId="7FB8CDFB" w14:textId="77777777" w:rsidR="009B7036" w:rsidRDefault="009B7036" w:rsidP="009B7036">
      <w:pPr>
        <w:spacing w:after="0" w:line="240" w:lineRule="auto"/>
      </w:pPr>
    </w:p>
    <w:p w14:paraId="6FC32153" w14:textId="77777777" w:rsidR="009B7036" w:rsidRDefault="009B7036" w:rsidP="009B7036">
      <w:pPr>
        <w:spacing w:after="0" w:line="240" w:lineRule="auto"/>
      </w:pPr>
    </w:p>
    <w:p w14:paraId="2BE252D5" w14:textId="77777777" w:rsidR="009B7036" w:rsidRDefault="009B7036" w:rsidP="009B7036">
      <w:pPr>
        <w:spacing w:after="0" w:line="240" w:lineRule="auto"/>
      </w:pPr>
      <w:r>
        <w:br w:type="page"/>
      </w:r>
    </w:p>
    <w:p w14:paraId="24907B97" w14:textId="77777777" w:rsidR="009B7036" w:rsidRDefault="009B7036" w:rsidP="009B7036">
      <w:pPr>
        <w:spacing w:after="0" w:line="240" w:lineRule="auto"/>
        <w:jc w:val="right"/>
      </w:pPr>
      <w:r>
        <w:rPr>
          <w:rFonts w:ascii="Arial" w:hAnsi="Arial"/>
          <w:i/>
          <w:sz w:val="16"/>
        </w:rPr>
        <w:lastRenderedPageBreak/>
        <w:t>[Trang PDF 7/68]</w:t>
      </w:r>
    </w:p>
    <w:p w14:paraId="55E20AE6" w14:textId="77777777" w:rsidR="009B7036" w:rsidRDefault="009B7036" w:rsidP="009B7036">
      <w:pPr>
        <w:spacing w:after="0" w:line="240" w:lineRule="auto"/>
      </w:pPr>
    </w:p>
    <w:p w14:paraId="5BC8F87D" w14:textId="77777777" w:rsidR="009B7036" w:rsidRDefault="009B7036" w:rsidP="009B7036">
      <w:pPr>
        <w:spacing w:after="0" w:line="240" w:lineRule="auto"/>
      </w:pPr>
    </w:p>
    <w:p w14:paraId="47F1B292" w14:textId="77777777" w:rsidR="009B7036" w:rsidRDefault="009B7036" w:rsidP="009B7036">
      <w:pPr>
        <w:spacing w:after="0" w:line="240" w:lineRule="auto"/>
      </w:pPr>
      <w:r>
        <w:rPr>
          <w:rFonts w:eastAsia="Times New Roman"/>
          <w:sz w:val="22"/>
        </w:rPr>
        <w:t xml:space="preserve">                                          7</w:t>
      </w:r>
    </w:p>
    <w:p w14:paraId="1E5C58BE" w14:textId="77777777" w:rsidR="009B7036" w:rsidRDefault="009B7036" w:rsidP="009B7036">
      <w:pPr>
        <w:spacing w:after="0" w:line="240" w:lineRule="auto"/>
      </w:pPr>
    </w:p>
    <w:p w14:paraId="57C5325C" w14:textId="77777777" w:rsidR="009B7036" w:rsidRDefault="009B7036" w:rsidP="009B7036">
      <w:pPr>
        <w:spacing w:after="0" w:line="240" w:lineRule="auto"/>
      </w:pPr>
      <w:r>
        <w:rPr>
          <w:rFonts w:eastAsia="Times New Roman"/>
          <w:sz w:val="22"/>
        </w:rPr>
        <w:t xml:space="preserve">                  2. Việc cập nhật, điều chỉnh dữ liệu, thông tin của Cơ sở dữ liệu chuyên</w:t>
      </w:r>
    </w:p>
    <w:p w14:paraId="4329DC3F" w14:textId="77777777" w:rsidR="009B7036" w:rsidRDefault="009B7036" w:rsidP="009B7036">
      <w:pPr>
        <w:spacing w:after="0" w:line="240" w:lineRule="auto"/>
      </w:pPr>
    </w:p>
    <w:p w14:paraId="37F33B26" w14:textId="77777777" w:rsidR="009B7036" w:rsidRDefault="009B7036" w:rsidP="009B7036">
      <w:pPr>
        <w:spacing w:after="0" w:line="240" w:lineRule="auto"/>
      </w:pPr>
      <w:r>
        <w:rPr>
          <w:rFonts w:eastAsia="Times New Roman"/>
          <w:sz w:val="22"/>
        </w:rPr>
        <w:t xml:space="preserve">              ngành về xây dựng trong Hệ thống thông tin về hoạt động xây dựng thực hiện theo</w:t>
      </w:r>
    </w:p>
    <w:p w14:paraId="0930E79E" w14:textId="77777777" w:rsidR="009B7036" w:rsidRDefault="009B7036" w:rsidP="009B7036">
      <w:pPr>
        <w:spacing w:after="0" w:line="240" w:lineRule="auto"/>
      </w:pPr>
      <w:r>
        <w:rPr>
          <w:rFonts w:eastAsia="Times New Roman"/>
          <w:sz w:val="22"/>
        </w:rPr>
        <w:t xml:space="preserve">              quy định tại khoản 3 Điều 3 Thông tư này.</w:t>
      </w:r>
    </w:p>
    <w:p w14:paraId="34323E77" w14:textId="77777777" w:rsidR="009B7036" w:rsidRDefault="009B7036" w:rsidP="009B7036">
      <w:pPr>
        <w:spacing w:after="0" w:line="240" w:lineRule="auto"/>
      </w:pPr>
    </w:p>
    <w:p w14:paraId="06931933" w14:textId="77777777" w:rsidR="009B7036" w:rsidRDefault="009B7036" w:rsidP="009B7036">
      <w:pPr>
        <w:spacing w:after="0" w:line="240" w:lineRule="auto"/>
      </w:pPr>
    </w:p>
    <w:p w14:paraId="543A7552" w14:textId="77777777" w:rsidR="009B7036" w:rsidRDefault="009B7036" w:rsidP="009B7036">
      <w:pPr>
        <w:spacing w:after="0" w:line="240" w:lineRule="auto"/>
      </w:pPr>
      <w:r>
        <w:rPr>
          <w:rFonts w:eastAsia="Times New Roman"/>
          <w:sz w:val="22"/>
        </w:rPr>
        <w:t xml:space="preserve">                                      Chương III</w:t>
      </w:r>
    </w:p>
    <w:p w14:paraId="61B3A2AE" w14:textId="77777777" w:rsidR="009B7036" w:rsidRDefault="009B7036" w:rsidP="009B7036">
      <w:pPr>
        <w:spacing w:after="0" w:line="240" w:lineRule="auto"/>
      </w:pPr>
    </w:p>
    <w:p w14:paraId="4374C986" w14:textId="77777777" w:rsidR="009B7036" w:rsidRDefault="009B7036" w:rsidP="009B7036">
      <w:pPr>
        <w:spacing w:after="0" w:line="240" w:lineRule="auto"/>
      </w:pPr>
      <w:r>
        <w:rPr>
          <w:rFonts w:eastAsia="Times New Roman"/>
          <w:sz w:val="22"/>
        </w:rPr>
        <w:t xml:space="preserve">                      XÂY DỰNG  HỆ THỐNG  THÔNG  TIN, DỮ LIỆU VỀ</w:t>
      </w:r>
    </w:p>
    <w:p w14:paraId="7263EB20" w14:textId="77777777" w:rsidR="009B7036" w:rsidRDefault="009B7036" w:rsidP="009B7036">
      <w:pPr>
        <w:spacing w:after="0" w:line="240" w:lineRule="auto"/>
      </w:pPr>
    </w:p>
    <w:p w14:paraId="7E401578" w14:textId="77777777" w:rsidR="009B7036" w:rsidRDefault="009B7036" w:rsidP="009B7036">
      <w:pPr>
        <w:spacing w:after="0" w:line="240" w:lineRule="auto"/>
      </w:pPr>
      <w:r>
        <w:rPr>
          <w:rFonts w:eastAsia="Times New Roman"/>
          <w:sz w:val="22"/>
        </w:rPr>
        <w:t xml:space="preserve">               ĐỊNH MỨC  XÂY DỰNG,  GIÁ XÂY DỰNG, CHỈ SỐ GIÁ XÂY DỰNG</w:t>
      </w:r>
    </w:p>
    <w:p w14:paraId="7B849DB1" w14:textId="77777777" w:rsidR="009B7036" w:rsidRDefault="009B7036" w:rsidP="009B7036">
      <w:pPr>
        <w:spacing w:after="0" w:line="240" w:lineRule="auto"/>
      </w:pPr>
      <w:r>
        <w:rPr>
          <w:rFonts w:eastAsia="Times New Roman"/>
          <w:sz w:val="22"/>
        </w:rPr>
        <w:t xml:space="preserve">                                        Mục 1</w:t>
      </w:r>
    </w:p>
    <w:p w14:paraId="29A28E4E" w14:textId="77777777" w:rsidR="009B7036" w:rsidRDefault="009B7036" w:rsidP="009B7036">
      <w:pPr>
        <w:spacing w:after="0" w:line="240" w:lineRule="auto"/>
      </w:pPr>
    </w:p>
    <w:p w14:paraId="5C3A1BAE" w14:textId="77777777" w:rsidR="009B7036" w:rsidRDefault="009B7036" w:rsidP="009B7036">
      <w:pPr>
        <w:spacing w:after="0" w:line="240" w:lineRule="auto"/>
      </w:pPr>
      <w:r>
        <w:rPr>
          <w:rFonts w:eastAsia="Times New Roman"/>
          <w:sz w:val="22"/>
        </w:rPr>
        <w:t xml:space="preserve">              MÃ  ĐỊNH DANH, QUY TRÌNH, BIỂU MẪU, TRÁCH NHIỆM  QUẢN LÝ</w:t>
      </w:r>
    </w:p>
    <w:p w14:paraId="3C44B7C8" w14:textId="77777777" w:rsidR="009B7036" w:rsidRDefault="009B7036" w:rsidP="009B7036">
      <w:pPr>
        <w:spacing w:after="0" w:line="240" w:lineRule="auto"/>
      </w:pPr>
      <w:r>
        <w:rPr>
          <w:rFonts w:eastAsia="Times New Roman"/>
          <w:sz w:val="22"/>
        </w:rPr>
        <w:t xml:space="preserve">                     VIỆC CẬP NHẬT  DỮ LIỆU VÀO CƠ SỞ DỮ LIỆU VỀ</w:t>
      </w:r>
    </w:p>
    <w:p w14:paraId="334B37C4" w14:textId="77777777" w:rsidR="009B7036" w:rsidRDefault="009B7036" w:rsidP="009B7036">
      <w:pPr>
        <w:spacing w:after="0" w:line="240" w:lineRule="auto"/>
      </w:pPr>
    </w:p>
    <w:p w14:paraId="67A73850" w14:textId="77777777" w:rsidR="009B7036" w:rsidRDefault="009B7036" w:rsidP="009B7036">
      <w:pPr>
        <w:spacing w:after="0" w:line="240" w:lineRule="auto"/>
      </w:pPr>
      <w:r>
        <w:rPr>
          <w:rFonts w:eastAsia="Times New Roman"/>
          <w:sz w:val="22"/>
        </w:rPr>
        <w:t xml:space="preserve">               ĐỊNH MỨC  XÂY DỰNG,  GIÁ XÂY DỰNG, CHỈ SỐ GIÁ XÂY DỰNG</w:t>
      </w:r>
    </w:p>
    <w:p w14:paraId="1528344D" w14:textId="77777777" w:rsidR="009B7036" w:rsidRDefault="009B7036" w:rsidP="009B7036">
      <w:pPr>
        <w:spacing w:after="0" w:line="240" w:lineRule="auto"/>
      </w:pPr>
    </w:p>
    <w:p w14:paraId="426B1C47" w14:textId="77777777" w:rsidR="009B7036" w:rsidRDefault="009B7036" w:rsidP="009B7036">
      <w:pPr>
        <w:spacing w:after="0" w:line="240" w:lineRule="auto"/>
      </w:pPr>
    </w:p>
    <w:p w14:paraId="2228B360" w14:textId="77777777" w:rsidR="009B7036" w:rsidRDefault="009B7036" w:rsidP="009B7036">
      <w:pPr>
        <w:spacing w:after="0" w:line="240" w:lineRule="auto"/>
      </w:pPr>
    </w:p>
    <w:p w14:paraId="0E762CB7" w14:textId="77777777" w:rsidR="009B7036" w:rsidRDefault="009B7036" w:rsidP="009B7036">
      <w:pPr>
        <w:spacing w:after="0" w:line="240" w:lineRule="auto"/>
      </w:pPr>
      <w:r>
        <w:rPr>
          <w:rFonts w:eastAsia="Times New Roman"/>
          <w:sz w:val="22"/>
        </w:rPr>
        <w:t xml:space="preserve">                  Điều 9. Mã định danh của dữ liệu định mức xây dựng, giá xây dựng, chỉ</w:t>
      </w:r>
    </w:p>
    <w:p w14:paraId="669E1CDA" w14:textId="77777777" w:rsidR="009B7036" w:rsidRDefault="009B7036" w:rsidP="009B7036">
      <w:pPr>
        <w:spacing w:after="0" w:line="240" w:lineRule="auto"/>
      </w:pPr>
      <w:r>
        <w:rPr>
          <w:rFonts w:eastAsia="Times New Roman"/>
          <w:sz w:val="22"/>
        </w:rPr>
        <w:t xml:space="preserve">              số giá xây dựng</w:t>
      </w:r>
    </w:p>
    <w:p w14:paraId="5AC5D61F" w14:textId="77777777" w:rsidR="009B7036" w:rsidRDefault="009B7036" w:rsidP="009B7036">
      <w:pPr>
        <w:spacing w:after="0" w:line="240" w:lineRule="auto"/>
      </w:pPr>
    </w:p>
    <w:p w14:paraId="72B457EC" w14:textId="77777777" w:rsidR="009B7036" w:rsidRDefault="009B7036" w:rsidP="009B7036">
      <w:pPr>
        <w:spacing w:after="0" w:line="240" w:lineRule="auto"/>
      </w:pPr>
      <w:r>
        <w:rPr>
          <w:rFonts w:eastAsia="Times New Roman"/>
          <w:sz w:val="22"/>
        </w:rPr>
        <w:t xml:space="preserve">                  Mã định danh của dữ liệu định mức xây dựng, giá xây dựng, chỉ số giá xây</w:t>
      </w:r>
    </w:p>
    <w:p w14:paraId="0B9DF1D2" w14:textId="77777777" w:rsidR="009B7036" w:rsidRDefault="009B7036" w:rsidP="009B7036">
      <w:pPr>
        <w:spacing w:after="0" w:line="240" w:lineRule="auto"/>
      </w:pPr>
      <w:r>
        <w:rPr>
          <w:rFonts w:eastAsia="Times New Roman"/>
          <w:sz w:val="22"/>
        </w:rPr>
        <w:t xml:space="preserve">              dựng được sử dụng để quản lý, liên kết và cập nhật dữ liệu.</w:t>
      </w:r>
    </w:p>
    <w:p w14:paraId="4552CD25" w14:textId="77777777" w:rsidR="009B7036" w:rsidRDefault="009B7036" w:rsidP="009B7036">
      <w:pPr>
        <w:spacing w:after="0" w:line="240" w:lineRule="auto"/>
      </w:pPr>
    </w:p>
    <w:p w14:paraId="1494E5B4" w14:textId="77777777" w:rsidR="009B7036" w:rsidRDefault="009B7036" w:rsidP="009B7036">
      <w:pPr>
        <w:spacing w:after="0" w:line="240" w:lineRule="auto"/>
      </w:pPr>
      <w:r>
        <w:rPr>
          <w:rFonts w:eastAsia="Times New Roman"/>
          <w:sz w:val="22"/>
        </w:rPr>
        <w:t xml:space="preserve">                  Điều 10. Quy trình và biểu mẫu cập nhật dữ liệu</w:t>
      </w:r>
    </w:p>
    <w:p w14:paraId="2F3CD507" w14:textId="77777777" w:rsidR="009B7036" w:rsidRDefault="009B7036" w:rsidP="009B7036">
      <w:pPr>
        <w:spacing w:after="0" w:line="240" w:lineRule="auto"/>
      </w:pPr>
      <w:r>
        <w:rPr>
          <w:rFonts w:eastAsia="Times New Roman"/>
          <w:sz w:val="22"/>
        </w:rPr>
        <w:t xml:space="preserve">                  1. Cơ quan, đơn vị được giao nhiệm vụ, cập nhật dữ liệu đăng nhập vào Hệ</w:t>
      </w:r>
    </w:p>
    <w:p w14:paraId="4BC52E95" w14:textId="77777777" w:rsidR="009B7036" w:rsidRDefault="009B7036" w:rsidP="009B7036">
      <w:pPr>
        <w:spacing w:after="0" w:line="240" w:lineRule="auto"/>
      </w:pPr>
    </w:p>
    <w:p w14:paraId="6698D714" w14:textId="77777777" w:rsidR="009B7036" w:rsidRDefault="009B7036" w:rsidP="009B7036">
      <w:pPr>
        <w:spacing w:after="0" w:line="240" w:lineRule="auto"/>
      </w:pPr>
      <w:r>
        <w:rPr>
          <w:rFonts w:eastAsia="Times New Roman"/>
          <w:sz w:val="22"/>
        </w:rPr>
        <w:t xml:space="preserve">              thống thông tin, dữ liệu về định mức xây dựng, giá xây dựng, chỉ số giá xây dựng</w:t>
      </w:r>
    </w:p>
    <w:p w14:paraId="10800903" w14:textId="77777777" w:rsidR="009B7036" w:rsidRDefault="009B7036" w:rsidP="009B7036">
      <w:pPr>
        <w:spacing w:after="0" w:line="240" w:lineRule="auto"/>
      </w:pPr>
      <w:r>
        <w:rPr>
          <w:rFonts w:eastAsia="Times New Roman"/>
          <w:sz w:val="22"/>
        </w:rPr>
        <w:t xml:space="preserve">              tại địa chỉ https://cemia.gov.vn bằng tài khoản được cấp để cập nhật dữ liệu đã</w:t>
      </w:r>
    </w:p>
    <w:p w14:paraId="1AE67D67" w14:textId="77777777" w:rsidR="009B7036" w:rsidRDefault="009B7036" w:rsidP="009B7036">
      <w:pPr>
        <w:spacing w:after="0" w:line="240" w:lineRule="auto"/>
      </w:pPr>
      <w:r>
        <w:rPr>
          <w:rFonts w:eastAsia="Times New Roman"/>
          <w:sz w:val="22"/>
        </w:rPr>
        <w:t xml:space="preserve">              ban hành, công bố bằng một trong các hình thức sau:</w:t>
      </w:r>
    </w:p>
    <w:p w14:paraId="17658C92" w14:textId="77777777" w:rsidR="009B7036" w:rsidRDefault="009B7036" w:rsidP="009B7036">
      <w:pPr>
        <w:spacing w:after="0" w:line="240" w:lineRule="auto"/>
      </w:pPr>
    </w:p>
    <w:p w14:paraId="2DCE80B3" w14:textId="77777777" w:rsidR="009B7036" w:rsidRDefault="009B7036" w:rsidP="009B7036">
      <w:pPr>
        <w:spacing w:after="0" w:line="240" w:lineRule="auto"/>
      </w:pPr>
      <w:r>
        <w:rPr>
          <w:rFonts w:eastAsia="Times New Roman"/>
          <w:sz w:val="22"/>
        </w:rPr>
        <w:t xml:space="preserve">                  a) Nhập trực tiếp dữ liệu trên giao diện của Hệ thống kèm theo bản chụp văn</w:t>
      </w:r>
    </w:p>
    <w:p w14:paraId="662C2DB0" w14:textId="77777777" w:rsidR="009B7036" w:rsidRDefault="009B7036" w:rsidP="009B7036">
      <w:pPr>
        <w:spacing w:after="0" w:line="240" w:lineRule="auto"/>
      </w:pPr>
      <w:r>
        <w:rPr>
          <w:rFonts w:eastAsia="Times New Roman"/>
          <w:sz w:val="22"/>
        </w:rPr>
        <w:t xml:space="preserve">              bản, tài liệu hoặc văn bản điện tử đã được ký số hợp lệ đã ban hành, công bố;</w:t>
      </w:r>
    </w:p>
    <w:p w14:paraId="47E1B0E6" w14:textId="77777777" w:rsidR="009B7036" w:rsidRDefault="009B7036" w:rsidP="009B7036">
      <w:pPr>
        <w:spacing w:after="0" w:line="240" w:lineRule="auto"/>
      </w:pPr>
    </w:p>
    <w:p w14:paraId="384C39FA" w14:textId="77777777" w:rsidR="009B7036" w:rsidRDefault="009B7036" w:rsidP="009B7036">
      <w:pPr>
        <w:spacing w:after="0" w:line="240" w:lineRule="auto"/>
      </w:pPr>
      <w:r>
        <w:rPr>
          <w:rFonts w:eastAsia="Times New Roman"/>
          <w:sz w:val="22"/>
        </w:rPr>
        <w:t xml:space="preserve">                  b) Nhập dữ liệu bằng việc tải lên hệ thống tệp tin theo các biểu mẫu quy định</w:t>
      </w:r>
    </w:p>
    <w:p w14:paraId="5F58FE2A" w14:textId="77777777" w:rsidR="009B7036" w:rsidRDefault="009B7036" w:rsidP="009B7036">
      <w:pPr>
        <w:spacing w:after="0" w:line="240" w:lineRule="auto"/>
      </w:pPr>
      <w:r>
        <w:rPr>
          <w:rFonts w:eastAsia="Times New Roman"/>
          <w:sz w:val="22"/>
        </w:rPr>
        <w:t xml:space="preserve">              tại khoản 3 Điều này và bản chụp văn bản, tài liệu hoặc văn bản điện tử đã được</w:t>
      </w:r>
    </w:p>
    <w:p w14:paraId="741B82FF" w14:textId="77777777" w:rsidR="009B7036" w:rsidRDefault="009B7036" w:rsidP="009B7036">
      <w:pPr>
        <w:spacing w:after="0" w:line="240" w:lineRule="auto"/>
      </w:pPr>
      <w:r>
        <w:rPr>
          <w:rFonts w:eastAsia="Times New Roman"/>
          <w:sz w:val="22"/>
        </w:rPr>
        <w:t xml:space="preserve">              ký số hợp lệ đã ban hành, công bố vào Hệ thống.</w:t>
      </w:r>
    </w:p>
    <w:p w14:paraId="5E7D667F" w14:textId="77777777" w:rsidR="009B7036" w:rsidRDefault="009B7036" w:rsidP="009B7036">
      <w:pPr>
        <w:spacing w:after="0" w:line="240" w:lineRule="auto"/>
      </w:pPr>
    </w:p>
    <w:p w14:paraId="0BD20BB4" w14:textId="77777777" w:rsidR="009B7036" w:rsidRDefault="009B7036" w:rsidP="009B7036">
      <w:pPr>
        <w:spacing w:after="0" w:line="240" w:lineRule="auto"/>
      </w:pPr>
      <w:r>
        <w:rPr>
          <w:rFonts w:eastAsia="Times New Roman"/>
          <w:sz w:val="22"/>
        </w:rPr>
        <w:t xml:space="preserve">                  2. Cơ quan được giao quản lý, vận hành Hệ thống kiểm tra, đối chiếu sự đầy</w:t>
      </w:r>
    </w:p>
    <w:p w14:paraId="1417ABA5" w14:textId="77777777" w:rsidR="009B7036" w:rsidRDefault="009B7036" w:rsidP="009B7036">
      <w:pPr>
        <w:spacing w:after="0" w:line="240" w:lineRule="auto"/>
      </w:pPr>
      <w:r>
        <w:rPr>
          <w:rFonts w:eastAsia="Times New Roman"/>
          <w:sz w:val="22"/>
        </w:rPr>
        <w:t xml:space="preserve">              đủ, chính xác giữa dữ liệu được cập nhật lên Hệ thống với dữ liệu đã ban hành,</w:t>
      </w:r>
    </w:p>
    <w:p w14:paraId="6B2095B5" w14:textId="77777777" w:rsidR="009B7036" w:rsidRDefault="009B7036" w:rsidP="009B7036">
      <w:pPr>
        <w:spacing w:after="0" w:line="240" w:lineRule="auto"/>
      </w:pPr>
    </w:p>
    <w:p w14:paraId="5C1C2681" w14:textId="77777777" w:rsidR="009B7036" w:rsidRDefault="009B7036" w:rsidP="009B7036">
      <w:pPr>
        <w:spacing w:after="0" w:line="240" w:lineRule="auto"/>
      </w:pPr>
      <w:r>
        <w:rPr>
          <w:rFonts w:eastAsia="Times New Roman"/>
          <w:sz w:val="22"/>
        </w:rPr>
        <w:t xml:space="preserve">              công bố kèm theo:</w:t>
      </w:r>
    </w:p>
    <w:p w14:paraId="3EFE167A" w14:textId="77777777" w:rsidR="009B7036" w:rsidRDefault="009B7036" w:rsidP="009B7036">
      <w:pPr>
        <w:spacing w:after="0" w:line="240" w:lineRule="auto"/>
      </w:pPr>
      <w:r>
        <w:rPr>
          <w:rFonts w:eastAsia="Times New Roman"/>
          <w:sz w:val="22"/>
        </w:rPr>
        <w:t xml:space="preserve">                  a) Trường hợp dữ liệu được cập nhật lên Hệ thống không trùng khớp với dữ</w:t>
      </w:r>
    </w:p>
    <w:p w14:paraId="34B12A93" w14:textId="77777777" w:rsidR="009B7036" w:rsidRDefault="009B7036" w:rsidP="009B7036">
      <w:pPr>
        <w:spacing w:after="0" w:line="240" w:lineRule="auto"/>
      </w:pPr>
    </w:p>
    <w:p w14:paraId="0BBB2498" w14:textId="77777777" w:rsidR="009B7036" w:rsidRDefault="009B7036" w:rsidP="009B7036">
      <w:pPr>
        <w:spacing w:after="0" w:line="240" w:lineRule="auto"/>
      </w:pPr>
      <w:r>
        <w:rPr>
          <w:rFonts w:eastAsia="Times New Roman"/>
          <w:sz w:val="22"/>
        </w:rPr>
        <w:t xml:space="preserve">              liệu đã ban hành, công bố: trong thời gian 05 ngày làm việc nêu rõ lý do và thông</w:t>
      </w:r>
    </w:p>
    <w:p w14:paraId="257790DF" w14:textId="77777777" w:rsidR="009B7036" w:rsidRDefault="009B7036" w:rsidP="009B7036">
      <w:pPr>
        <w:spacing w:after="0" w:line="240" w:lineRule="auto"/>
      </w:pPr>
      <w:r>
        <w:rPr>
          <w:rFonts w:eastAsia="Times New Roman"/>
          <w:sz w:val="22"/>
        </w:rPr>
        <w:t xml:space="preserve">              báo cho chủ tài khoản để rà soát, cập nhật lại dữ liệu;</w:t>
      </w:r>
    </w:p>
    <w:p w14:paraId="76FD7095" w14:textId="77777777" w:rsidR="009B7036" w:rsidRDefault="009B7036" w:rsidP="009B7036">
      <w:pPr>
        <w:spacing w:after="0" w:line="240" w:lineRule="auto"/>
      </w:pPr>
    </w:p>
    <w:p w14:paraId="73D4FF75" w14:textId="77777777" w:rsidR="009B7036" w:rsidRDefault="009B7036" w:rsidP="009B7036">
      <w:pPr>
        <w:spacing w:after="0" w:line="240" w:lineRule="auto"/>
      </w:pPr>
      <w:r>
        <w:rPr>
          <w:rFonts w:eastAsia="Times New Roman"/>
          <w:sz w:val="22"/>
        </w:rPr>
        <w:t xml:space="preserve">                  b) Trường hợp dữ liệu được cập nhật lên hệ thống trùng khớp với dữ liệu đã</w:t>
      </w:r>
    </w:p>
    <w:p w14:paraId="4D592B1B" w14:textId="77777777" w:rsidR="009B7036" w:rsidRDefault="009B7036" w:rsidP="009B7036">
      <w:pPr>
        <w:spacing w:after="0" w:line="240" w:lineRule="auto"/>
      </w:pPr>
      <w:r>
        <w:rPr>
          <w:rFonts w:eastAsia="Times New Roman"/>
          <w:sz w:val="22"/>
        </w:rPr>
        <w:t xml:space="preserve">              ban hành, công bố: trong thời gian 05 ngày làm việc duyệt đăng tải dữ liệu vào</w:t>
      </w:r>
    </w:p>
    <w:p w14:paraId="70D79188" w14:textId="77777777" w:rsidR="009B7036" w:rsidRDefault="009B7036" w:rsidP="009B7036">
      <w:pPr>
        <w:spacing w:after="0" w:line="240" w:lineRule="auto"/>
      </w:pPr>
      <w:r>
        <w:rPr>
          <w:rFonts w:eastAsia="Times New Roman"/>
          <w:sz w:val="22"/>
        </w:rPr>
        <w:t xml:space="preserve">              Hệ thống.</w:t>
      </w:r>
    </w:p>
    <w:p w14:paraId="18F70FBC" w14:textId="77777777" w:rsidR="009B7036" w:rsidRDefault="009B7036" w:rsidP="009B7036">
      <w:pPr>
        <w:spacing w:after="0" w:line="240" w:lineRule="auto"/>
      </w:pPr>
    </w:p>
    <w:p w14:paraId="5923668D" w14:textId="77777777" w:rsidR="009B7036" w:rsidRDefault="009B7036" w:rsidP="009B7036">
      <w:pPr>
        <w:spacing w:after="0" w:line="240" w:lineRule="auto"/>
      </w:pPr>
    </w:p>
    <w:p w14:paraId="3E222576" w14:textId="77777777" w:rsidR="009B7036" w:rsidRDefault="009B7036" w:rsidP="009B7036">
      <w:pPr>
        <w:spacing w:after="0" w:line="240" w:lineRule="auto"/>
      </w:pPr>
    </w:p>
    <w:p w14:paraId="3F03EB78" w14:textId="77777777" w:rsidR="009B7036" w:rsidRDefault="009B7036" w:rsidP="009B7036">
      <w:pPr>
        <w:spacing w:after="0" w:line="240" w:lineRule="auto"/>
      </w:pPr>
    </w:p>
    <w:p w14:paraId="146D3F00" w14:textId="77777777" w:rsidR="009B7036" w:rsidRDefault="009B7036" w:rsidP="009B7036">
      <w:pPr>
        <w:spacing w:after="0" w:line="240" w:lineRule="auto"/>
      </w:pPr>
      <w:r>
        <w:br w:type="page"/>
      </w:r>
    </w:p>
    <w:p w14:paraId="3E16A5C3" w14:textId="77777777" w:rsidR="009B7036" w:rsidRDefault="009B7036" w:rsidP="009B7036">
      <w:pPr>
        <w:spacing w:after="0" w:line="240" w:lineRule="auto"/>
        <w:jc w:val="right"/>
      </w:pPr>
      <w:r>
        <w:rPr>
          <w:rFonts w:ascii="Arial" w:hAnsi="Arial"/>
          <w:i/>
          <w:sz w:val="16"/>
        </w:rPr>
        <w:lastRenderedPageBreak/>
        <w:t>[Trang PDF 8/68]</w:t>
      </w:r>
    </w:p>
    <w:p w14:paraId="05E1FD9D" w14:textId="77777777" w:rsidR="009B7036" w:rsidRDefault="009B7036" w:rsidP="009B7036">
      <w:pPr>
        <w:spacing w:after="0" w:line="240" w:lineRule="auto"/>
      </w:pPr>
    </w:p>
    <w:p w14:paraId="49CB265C" w14:textId="77777777" w:rsidR="009B7036" w:rsidRDefault="009B7036" w:rsidP="009B7036">
      <w:pPr>
        <w:spacing w:after="0" w:line="240" w:lineRule="auto"/>
      </w:pPr>
    </w:p>
    <w:p w14:paraId="118B655A" w14:textId="77777777" w:rsidR="009B7036" w:rsidRDefault="009B7036" w:rsidP="009B7036">
      <w:pPr>
        <w:spacing w:after="0" w:line="240" w:lineRule="auto"/>
      </w:pPr>
      <w:r>
        <w:rPr>
          <w:rFonts w:eastAsia="Times New Roman"/>
          <w:sz w:val="22"/>
        </w:rPr>
        <w:t xml:space="preserve">                                          8</w:t>
      </w:r>
    </w:p>
    <w:p w14:paraId="2BBBDD93" w14:textId="77777777" w:rsidR="009B7036" w:rsidRDefault="009B7036" w:rsidP="009B7036">
      <w:pPr>
        <w:spacing w:after="0" w:line="240" w:lineRule="auto"/>
      </w:pPr>
    </w:p>
    <w:p w14:paraId="61302CDD" w14:textId="77777777" w:rsidR="009B7036" w:rsidRDefault="009B7036" w:rsidP="009B7036">
      <w:pPr>
        <w:spacing w:after="0" w:line="240" w:lineRule="auto"/>
      </w:pPr>
      <w:r>
        <w:rPr>
          <w:rFonts w:eastAsia="Times New Roman"/>
          <w:sz w:val="22"/>
        </w:rPr>
        <w:t xml:space="preserve">                  3. Biểu mẫu để cập nhật dữ liệu về định mức xây dựng, giá xây dựng, chỉ số</w:t>
      </w:r>
    </w:p>
    <w:p w14:paraId="1035F9AC" w14:textId="77777777" w:rsidR="009B7036" w:rsidRDefault="009B7036" w:rsidP="009B7036">
      <w:pPr>
        <w:spacing w:after="0" w:line="240" w:lineRule="auto"/>
      </w:pPr>
    </w:p>
    <w:p w14:paraId="01B7F7BB" w14:textId="77777777" w:rsidR="009B7036" w:rsidRDefault="009B7036" w:rsidP="009B7036">
      <w:pPr>
        <w:spacing w:after="0" w:line="240" w:lineRule="auto"/>
      </w:pPr>
      <w:r>
        <w:rPr>
          <w:rFonts w:eastAsia="Times New Roman"/>
          <w:sz w:val="22"/>
        </w:rPr>
        <w:t xml:space="preserve">              giá xây dựng được tải từ Hệ thống thông tin, dữ liệu về định mức xây dựng, giá</w:t>
      </w:r>
    </w:p>
    <w:p w14:paraId="09A775E9" w14:textId="77777777" w:rsidR="009B7036" w:rsidRDefault="009B7036" w:rsidP="009B7036">
      <w:pPr>
        <w:spacing w:after="0" w:line="240" w:lineRule="auto"/>
      </w:pPr>
      <w:r>
        <w:rPr>
          <w:rFonts w:eastAsia="Times New Roman"/>
          <w:sz w:val="22"/>
        </w:rPr>
        <w:t xml:space="preserve">              xây dựng, chỉ số giá xây dựng.</w:t>
      </w:r>
    </w:p>
    <w:p w14:paraId="78632F3B" w14:textId="77777777" w:rsidR="009B7036" w:rsidRDefault="009B7036" w:rsidP="009B7036">
      <w:pPr>
        <w:spacing w:after="0" w:line="240" w:lineRule="auto"/>
      </w:pPr>
    </w:p>
    <w:p w14:paraId="1017D520" w14:textId="77777777" w:rsidR="009B7036" w:rsidRDefault="009B7036" w:rsidP="009B7036">
      <w:pPr>
        <w:spacing w:after="0" w:line="240" w:lineRule="auto"/>
      </w:pPr>
      <w:r>
        <w:rPr>
          <w:rFonts w:eastAsia="Times New Roman"/>
          <w:sz w:val="22"/>
        </w:rPr>
        <w:t xml:space="preserve">                  Điều 11. Tài khoản cập nhật dữ liệu</w:t>
      </w:r>
    </w:p>
    <w:p w14:paraId="7D57EA23" w14:textId="77777777" w:rsidR="009B7036" w:rsidRDefault="009B7036" w:rsidP="009B7036">
      <w:pPr>
        <w:spacing w:after="0" w:line="240" w:lineRule="auto"/>
      </w:pPr>
      <w:r>
        <w:rPr>
          <w:rFonts w:eastAsia="Times New Roman"/>
          <w:sz w:val="22"/>
        </w:rPr>
        <w:t xml:space="preserve">                  1. Cơ quan, đơn vị đăng ký tài khoản theo Mẫu số 02 tại Phụ lục IV ban hành</w:t>
      </w:r>
    </w:p>
    <w:p w14:paraId="30BE45CA" w14:textId="77777777" w:rsidR="009B7036" w:rsidRDefault="009B7036" w:rsidP="009B7036">
      <w:pPr>
        <w:spacing w:after="0" w:line="240" w:lineRule="auto"/>
      </w:pPr>
    </w:p>
    <w:p w14:paraId="0E8820A4" w14:textId="77777777" w:rsidR="009B7036" w:rsidRDefault="009B7036" w:rsidP="009B7036">
      <w:pPr>
        <w:spacing w:after="0" w:line="240" w:lineRule="auto"/>
      </w:pPr>
      <w:r>
        <w:rPr>
          <w:rFonts w:eastAsia="Times New Roman"/>
          <w:sz w:val="22"/>
        </w:rPr>
        <w:t xml:space="preserve">              kèm theo Thông tư này; số lượng tài khoản được cấp căn cứ chức năng, nhiệm vụ</w:t>
      </w:r>
    </w:p>
    <w:p w14:paraId="1758E748" w14:textId="77777777" w:rsidR="009B7036" w:rsidRDefault="009B7036" w:rsidP="009B7036">
      <w:pPr>
        <w:spacing w:after="0" w:line="240" w:lineRule="auto"/>
      </w:pPr>
      <w:r>
        <w:rPr>
          <w:rFonts w:eastAsia="Times New Roman"/>
          <w:sz w:val="22"/>
        </w:rPr>
        <w:t xml:space="preserve">              và nhu cầu sử dụng của cơ quan, đơn vị đăng ký. Trường hợp thay đổi thông tin,</w:t>
      </w:r>
    </w:p>
    <w:p w14:paraId="48AD755F" w14:textId="77777777" w:rsidR="009B7036" w:rsidRDefault="009B7036" w:rsidP="009B7036">
      <w:pPr>
        <w:spacing w:after="0" w:line="240" w:lineRule="auto"/>
      </w:pPr>
      <w:r>
        <w:rPr>
          <w:rFonts w:eastAsia="Times New Roman"/>
          <w:sz w:val="22"/>
        </w:rPr>
        <w:t xml:space="preserve">              thực hiện theo Mẫu số 03 tại Phụ lục IV ban hành kèm theo Thông tư này.</w:t>
      </w:r>
    </w:p>
    <w:p w14:paraId="417C8A8A" w14:textId="77777777" w:rsidR="009B7036" w:rsidRDefault="009B7036" w:rsidP="009B7036">
      <w:pPr>
        <w:spacing w:after="0" w:line="240" w:lineRule="auto"/>
      </w:pPr>
    </w:p>
    <w:p w14:paraId="61DB9F7B" w14:textId="77777777" w:rsidR="009B7036" w:rsidRDefault="009B7036" w:rsidP="009B7036">
      <w:pPr>
        <w:spacing w:after="0" w:line="240" w:lineRule="auto"/>
      </w:pPr>
      <w:r>
        <w:rPr>
          <w:rFonts w:eastAsia="Times New Roman"/>
          <w:sz w:val="22"/>
        </w:rPr>
        <w:t xml:space="preserve">                  2. Cơ quan, đơn vị được cấp tài khoản có trách nhiệm:</w:t>
      </w:r>
    </w:p>
    <w:p w14:paraId="4182193C" w14:textId="77777777" w:rsidR="009B7036" w:rsidRDefault="009B7036" w:rsidP="009B7036">
      <w:pPr>
        <w:spacing w:after="0" w:line="240" w:lineRule="auto"/>
      </w:pPr>
    </w:p>
    <w:p w14:paraId="370EEDB0" w14:textId="77777777" w:rsidR="009B7036" w:rsidRDefault="009B7036" w:rsidP="009B7036">
      <w:pPr>
        <w:spacing w:after="0" w:line="240" w:lineRule="auto"/>
      </w:pPr>
      <w:r>
        <w:rPr>
          <w:rFonts w:eastAsia="Times New Roman"/>
          <w:sz w:val="22"/>
        </w:rPr>
        <w:t xml:space="preserve">                  a) Cung cấp đầy đủ, chính xác thông tin để đăng ký; chịu trách nhiệm trước</w:t>
      </w:r>
    </w:p>
    <w:p w14:paraId="52C13913" w14:textId="77777777" w:rsidR="009B7036" w:rsidRDefault="009B7036" w:rsidP="009B7036">
      <w:pPr>
        <w:spacing w:after="0" w:line="240" w:lineRule="auto"/>
      </w:pPr>
      <w:r>
        <w:rPr>
          <w:rFonts w:eastAsia="Times New Roman"/>
          <w:sz w:val="22"/>
        </w:rPr>
        <w:t xml:space="preserve">              pháp luật về tính trung thực, chính xác của thông tin;</w:t>
      </w:r>
    </w:p>
    <w:p w14:paraId="59B77A53" w14:textId="77777777" w:rsidR="009B7036" w:rsidRDefault="009B7036" w:rsidP="009B7036">
      <w:pPr>
        <w:spacing w:after="0" w:line="240" w:lineRule="auto"/>
      </w:pPr>
    </w:p>
    <w:p w14:paraId="6EDC959F" w14:textId="77777777" w:rsidR="009B7036" w:rsidRDefault="009B7036" w:rsidP="009B7036">
      <w:pPr>
        <w:spacing w:after="0" w:line="240" w:lineRule="auto"/>
      </w:pPr>
      <w:r>
        <w:rPr>
          <w:rFonts w:eastAsia="Times New Roman"/>
          <w:sz w:val="22"/>
        </w:rPr>
        <w:t xml:space="preserve">                  b) Quản lý, sử dụng tài khoản đúng mục đích; bảo đảm an toàn, bảo mật tài</w:t>
      </w:r>
    </w:p>
    <w:p w14:paraId="1F64DBF1" w14:textId="77777777" w:rsidR="009B7036" w:rsidRDefault="009B7036" w:rsidP="009B7036">
      <w:pPr>
        <w:spacing w:after="0" w:line="240" w:lineRule="auto"/>
      </w:pPr>
      <w:r>
        <w:rPr>
          <w:rFonts w:eastAsia="Times New Roman"/>
          <w:sz w:val="22"/>
        </w:rPr>
        <w:t xml:space="preserve">              khoản và thông tin, dữ liệu trên Hệ thống; không được cung cấp, chia sẻ, cho</w:t>
      </w:r>
    </w:p>
    <w:p w14:paraId="7B5664AB" w14:textId="77777777" w:rsidR="009B7036" w:rsidRDefault="009B7036" w:rsidP="009B7036">
      <w:pPr>
        <w:spacing w:after="0" w:line="240" w:lineRule="auto"/>
      </w:pPr>
      <w:r>
        <w:rPr>
          <w:rFonts w:eastAsia="Times New Roman"/>
          <w:sz w:val="22"/>
        </w:rPr>
        <w:t xml:space="preserve">              mượn, chuyển giao hoặc để tổ chức, cá nhân khác sử dụng tài khoản vi phạm quy</w:t>
      </w:r>
    </w:p>
    <w:p w14:paraId="3C60F632" w14:textId="77777777" w:rsidR="009B7036" w:rsidRDefault="009B7036" w:rsidP="009B7036">
      <w:pPr>
        <w:spacing w:after="0" w:line="240" w:lineRule="auto"/>
      </w:pPr>
      <w:r>
        <w:rPr>
          <w:rFonts w:eastAsia="Times New Roman"/>
          <w:sz w:val="22"/>
        </w:rPr>
        <w:t xml:space="preserve">              định của pháp luật; chịu trách nhiệm đối với mọi hoạt động phát sinh từ tài khoản</w:t>
      </w:r>
    </w:p>
    <w:p w14:paraId="6ED1C297" w14:textId="77777777" w:rsidR="009B7036" w:rsidRDefault="009B7036" w:rsidP="009B7036">
      <w:pPr>
        <w:spacing w:after="0" w:line="240" w:lineRule="auto"/>
      </w:pPr>
    </w:p>
    <w:p w14:paraId="00230050" w14:textId="77777777" w:rsidR="009B7036" w:rsidRDefault="009B7036" w:rsidP="009B7036">
      <w:pPr>
        <w:spacing w:after="0" w:line="240" w:lineRule="auto"/>
      </w:pPr>
      <w:r>
        <w:rPr>
          <w:rFonts w:eastAsia="Times New Roman"/>
          <w:sz w:val="22"/>
        </w:rPr>
        <w:t xml:space="preserve">              được cấp.</w:t>
      </w:r>
    </w:p>
    <w:p w14:paraId="59CFAE70" w14:textId="77777777" w:rsidR="009B7036" w:rsidRDefault="009B7036" w:rsidP="009B7036">
      <w:pPr>
        <w:spacing w:after="0" w:line="240" w:lineRule="auto"/>
      </w:pPr>
      <w:r>
        <w:rPr>
          <w:rFonts w:eastAsia="Times New Roman"/>
          <w:sz w:val="22"/>
        </w:rPr>
        <w:t xml:space="preserve">                  3. Thủ trưởng cơ quan, đơn vị chịu trách nhiệm trong việc quản lý, sử dụng</w:t>
      </w:r>
    </w:p>
    <w:p w14:paraId="0F63F36E" w14:textId="77777777" w:rsidR="009B7036" w:rsidRDefault="009B7036" w:rsidP="009B7036">
      <w:pPr>
        <w:spacing w:after="0" w:line="240" w:lineRule="auto"/>
      </w:pPr>
    </w:p>
    <w:p w14:paraId="087E84AD" w14:textId="77777777" w:rsidR="009B7036" w:rsidRDefault="009B7036" w:rsidP="009B7036">
      <w:pPr>
        <w:spacing w:after="0" w:line="240" w:lineRule="auto"/>
      </w:pPr>
      <w:r>
        <w:rPr>
          <w:rFonts w:eastAsia="Times New Roman"/>
          <w:sz w:val="22"/>
        </w:rPr>
        <w:t xml:space="preserve">              tài khoản được cấp theo quy định tại điểm b khoản 4 Điều 54 Nghị định số</w:t>
      </w:r>
    </w:p>
    <w:p w14:paraId="78B49FC9" w14:textId="77777777" w:rsidR="009B7036" w:rsidRDefault="009B7036" w:rsidP="009B7036">
      <w:pPr>
        <w:spacing w:after="0" w:line="240" w:lineRule="auto"/>
      </w:pPr>
      <w:r>
        <w:rPr>
          <w:rFonts w:eastAsia="Times New Roman"/>
          <w:sz w:val="22"/>
        </w:rPr>
        <w:t xml:space="preserve">              212/2026/NĐ-CP.</w:t>
      </w:r>
    </w:p>
    <w:p w14:paraId="4462D20A" w14:textId="77777777" w:rsidR="009B7036" w:rsidRDefault="009B7036" w:rsidP="009B7036">
      <w:pPr>
        <w:spacing w:after="0" w:line="240" w:lineRule="auto"/>
      </w:pPr>
    </w:p>
    <w:p w14:paraId="1E209264" w14:textId="77777777" w:rsidR="009B7036" w:rsidRDefault="009B7036" w:rsidP="009B7036">
      <w:pPr>
        <w:spacing w:after="0" w:line="240" w:lineRule="auto"/>
      </w:pPr>
      <w:r>
        <w:rPr>
          <w:rFonts w:eastAsia="Times New Roman"/>
          <w:sz w:val="22"/>
        </w:rPr>
        <w:t xml:space="preserve">                   Điều 12. Trách nhiệm quản lý việc cập nhật dữ liệu</w:t>
      </w:r>
    </w:p>
    <w:p w14:paraId="629CC81D" w14:textId="77777777" w:rsidR="009B7036" w:rsidRDefault="009B7036" w:rsidP="009B7036">
      <w:pPr>
        <w:spacing w:after="0" w:line="240" w:lineRule="auto"/>
      </w:pPr>
      <w:r>
        <w:rPr>
          <w:rFonts w:eastAsia="Times New Roman"/>
          <w:sz w:val="22"/>
        </w:rPr>
        <w:t xml:space="preserve">                   1. Cơ quan có thẩm quyền ban hành, công bố dữ liệu định mức xây dựng,</w:t>
      </w:r>
    </w:p>
    <w:p w14:paraId="33B5ECCF" w14:textId="77777777" w:rsidR="009B7036" w:rsidRDefault="009B7036" w:rsidP="009B7036">
      <w:pPr>
        <w:spacing w:after="0" w:line="240" w:lineRule="auto"/>
      </w:pPr>
    </w:p>
    <w:p w14:paraId="654A86BB" w14:textId="77777777" w:rsidR="009B7036" w:rsidRDefault="009B7036" w:rsidP="009B7036">
      <w:pPr>
        <w:spacing w:after="0" w:line="240" w:lineRule="auto"/>
      </w:pPr>
      <w:r>
        <w:rPr>
          <w:rFonts w:eastAsia="Times New Roman"/>
          <w:sz w:val="22"/>
        </w:rPr>
        <w:t xml:space="preserve">              giá xây dựng, chỉ số giá xây dựng theo quy định của pháp luật về quản lý chi phí</w:t>
      </w:r>
    </w:p>
    <w:p w14:paraId="771FA359" w14:textId="77777777" w:rsidR="009B7036" w:rsidRDefault="009B7036" w:rsidP="009B7036">
      <w:pPr>
        <w:spacing w:after="0" w:line="240" w:lineRule="auto"/>
      </w:pPr>
      <w:r>
        <w:rPr>
          <w:rFonts w:eastAsia="Times New Roman"/>
          <w:sz w:val="22"/>
        </w:rPr>
        <w:t xml:space="preserve">              đầu tư xây dựng có trách nhiệm quản lý việc cập nhật dữ liệu theo quy định tại</w:t>
      </w:r>
    </w:p>
    <w:p w14:paraId="13CA915C" w14:textId="77777777" w:rsidR="009B7036" w:rsidRDefault="009B7036" w:rsidP="009B7036">
      <w:pPr>
        <w:spacing w:after="0" w:line="240" w:lineRule="auto"/>
      </w:pPr>
      <w:r>
        <w:rPr>
          <w:rFonts w:eastAsia="Times New Roman"/>
          <w:sz w:val="22"/>
        </w:rPr>
        <w:t xml:space="preserve">              khoản 4 Điều 54 Nghị định số 212/2026/NĐ-CP.</w:t>
      </w:r>
    </w:p>
    <w:p w14:paraId="5D372BFF" w14:textId="77777777" w:rsidR="009B7036" w:rsidRDefault="009B7036" w:rsidP="009B7036">
      <w:pPr>
        <w:spacing w:after="0" w:line="240" w:lineRule="auto"/>
      </w:pPr>
    </w:p>
    <w:p w14:paraId="289FAA9B" w14:textId="77777777" w:rsidR="009B7036" w:rsidRDefault="009B7036" w:rsidP="009B7036">
      <w:pPr>
        <w:spacing w:after="0" w:line="240" w:lineRule="auto"/>
      </w:pPr>
      <w:r>
        <w:rPr>
          <w:rFonts w:eastAsia="Times New Roman"/>
          <w:sz w:val="22"/>
        </w:rPr>
        <w:t xml:space="preserve">                   2. Cơ quan được giao quản lý, vận hành hệ thống có trách nhiệm:</w:t>
      </w:r>
    </w:p>
    <w:p w14:paraId="1060D567" w14:textId="77777777" w:rsidR="009B7036" w:rsidRDefault="009B7036" w:rsidP="009B7036">
      <w:pPr>
        <w:spacing w:after="0" w:line="240" w:lineRule="auto"/>
      </w:pPr>
    </w:p>
    <w:p w14:paraId="6DE782C4" w14:textId="77777777" w:rsidR="009B7036" w:rsidRDefault="009B7036" w:rsidP="009B7036">
      <w:pPr>
        <w:spacing w:after="0" w:line="240" w:lineRule="auto"/>
      </w:pPr>
      <w:r>
        <w:rPr>
          <w:rFonts w:eastAsia="Times New Roman"/>
          <w:sz w:val="22"/>
        </w:rPr>
        <w:t xml:space="preserve">                   a) Cấp tài khoản theo đề nghị của các cơ quan, đơn vị quy định tại khoản 1</w:t>
      </w:r>
    </w:p>
    <w:p w14:paraId="65909BCD" w14:textId="77777777" w:rsidR="009B7036" w:rsidRDefault="009B7036" w:rsidP="009B7036">
      <w:pPr>
        <w:spacing w:after="0" w:line="240" w:lineRule="auto"/>
      </w:pPr>
      <w:r>
        <w:rPr>
          <w:rFonts w:eastAsia="Times New Roman"/>
          <w:sz w:val="22"/>
        </w:rPr>
        <w:t xml:space="preserve">              Điều 11 Thông tư này; thiết lập, phân quyền truy cập, khai thác, cập nhật dữ liệu</w:t>
      </w:r>
    </w:p>
    <w:p w14:paraId="77B5F863" w14:textId="77777777" w:rsidR="009B7036" w:rsidRDefault="009B7036" w:rsidP="009B7036">
      <w:pPr>
        <w:spacing w:after="0" w:line="240" w:lineRule="auto"/>
      </w:pPr>
      <w:r>
        <w:rPr>
          <w:rFonts w:eastAsia="Times New Roman"/>
          <w:sz w:val="22"/>
        </w:rPr>
        <w:t xml:space="preserve">              trên cơ sở thông tin đăng ký;</w:t>
      </w:r>
    </w:p>
    <w:p w14:paraId="1B06E3E8" w14:textId="77777777" w:rsidR="009B7036" w:rsidRDefault="009B7036" w:rsidP="009B7036">
      <w:pPr>
        <w:spacing w:after="0" w:line="240" w:lineRule="auto"/>
      </w:pPr>
    </w:p>
    <w:p w14:paraId="7261EB28" w14:textId="77777777" w:rsidR="009B7036" w:rsidRDefault="009B7036" w:rsidP="009B7036">
      <w:pPr>
        <w:spacing w:after="0" w:line="240" w:lineRule="auto"/>
      </w:pPr>
      <w:r>
        <w:rPr>
          <w:rFonts w:eastAsia="Times New Roman"/>
          <w:sz w:val="22"/>
        </w:rPr>
        <w:t xml:space="preserve">                   b) Khóa, tạm khóa tài khoản đối với các trường hợp chủ tài khoản cung cấp</w:t>
      </w:r>
    </w:p>
    <w:p w14:paraId="3187605B" w14:textId="77777777" w:rsidR="009B7036" w:rsidRDefault="009B7036" w:rsidP="009B7036">
      <w:pPr>
        <w:spacing w:after="0" w:line="240" w:lineRule="auto"/>
      </w:pPr>
      <w:r>
        <w:rPr>
          <w:rFonts w:eastAsia="Times New Roman"/>
          <w:sz w:val="22"/>
        </w:rPr>
        <w:t xml:space="preserve">              dữ liệu không tuân thủ quy định tại khoản 2 Điều 11 Thông tư này hoặc theo yêu</w:t>
      </w:r>
    </w:p>
    <w:p w14:paraId="31886298" w14:textId="77777777" w:rsidR="009B7036" w:rsidRDefault="009B7036" w:rsidP="009B7036">
      <w:pPr>
        <w:spacing w:after="0" w:line="240" w:lineRule="auto"/>
      </w:pPr>
      <w:r>
        <w:rPr>
          <w:rFonts w:eastAsia="Times New Roman"/>
          <w:sz w:val="22"/>
        </w:rPr>
        <w:t xml:space="preserve">              cầu của cơ quan có thẩm quyền;</w:t>
      </w:r>
    </w:p>
    <w:p w14:paraId="583B2B66" w14:textId="77777777" w:rsidR="009B7036" w:rsidRDefault="009B7036" w:rsidP="009B7036">
      <w:pPr>
        <w:spacing w:after="0" w:line="240" w:lineRule="auto"/>
      </w:pPr>
    </w:p>
    <w:p w14:paraId="70FCBB26" w14:textId="77777777" w:rsidR="009B7036" w:rsidRDefault="009B7036" w:rsidP="009B7036">
      <w:pPr>
        <w:spacing w:after="0" w:line="240" w:lineRule="auto"/>
      </w:pPr>
      <w:r>
        <w:rPr>
          <w:rFonts w:eastAsia="Times New Roman"/>
          <w:sz w:val="22"/>
        </w:rPr>
        <w:t xml:space="preserve">                   c) Quản lý việc cập nhật dữ liệu lên hệ thống theo quy định tại Điều 10</w:t>
      </w:r>
    </w:p>
    <w:p w14:paraId="2AA48B81" w14:textId="77777777" w:rsidR="009B7036" w:rsidRDefault="009B7036" w:rsidP="009B7036">
      <w:pPr>
        <w:spacing w:after="0" w:line="240" w:lineRule="auto"/>
      </w:pPr>
      <w:r>
        <w:rPr>
          <w:rFonts w:eastAsia="Times New Roman"/>
          <w:sz w:val="22"/>
        </w:rPr>
        <w:t xml:space="preserve">              Thông tư này.</w:t>
      </w:r>
    </w:p>
    <w:p w14:paraId="0588A085" w14:textId="77777777" w:rsidR="009B7036" w:rsidRDefault="009B7036" w:rsidP="009B7036">
      <w:pPr>
        <w:spacing w:after="0" w:line="240" w:lineRule="auto"/>
      </w:pPr>
    </w:p>
    <w:p w14:paraId="6582BAD2" w14:textId="77777777" w:rsidR="009B7036" w:rsidRDefault="009B7036" w:rsidP="009B7036">
      <w:pPr>
        <w:spacing w:after="0" w:line="240" w:lineRule="auto"/>
      </w:pPr>
    </w:p>
    <w:p w14:paraId="63460672" w14:textId="77777777" w:rsidR="009B7036" w:rsidRDefault="009B7036" w:rsidP="009B7036">
      <w:pPr>
        <w:spacing w:after="0" w:line="240" w:lineRule="auto"/>
      </w:pPr>
    </w:p>
    <w:p w14:paraId="10721C6F" w14:textId="77777777" w:rsidR="009B7036" w:rsidRDefault="009B7036" w:rsidP="009B7036">
      <w:pPr>
        <w:spacing w:after="0" w:line="240" w:lineRule="auto"/>
      </w:pPr>
    </w:p>
    <w:p w14:paraId="04B979B6" w14:textId="77777777" w:rsidR="009B7036" w:rsidRDefault="009B7036" w:rsidP="009B7036">
      <w:pPr>
        <w:spacing w:after="0" w:line="240" w:lineRule="auto"/>
      </w:pPr>
    </w:p>
    <w:p w14:paraId="5A7EF51C" w14:textId="77777777" w:rsidR="009B7036" w:rsidRDefault="009B7036" w:rsidP="009B7036">
      <w:pPr>
        <w:spacing w:after="0" w:line="240" w:lineRule="auto"/>
      </w:pPr>
    </w:p>
    <w:p w14:paraId="538E23A3" w14:textId="77777777" w:rsidR="009B7036" w:rsidRDefault="009B7036" w:rsidP="009B7036">
      <w:pPr>
        <w:spacing w:after="0" w:line="240" w:lineRule="auto"/>
      </w:pPr>
    </w:p>
    <w:p w14:paraId="0EFA16B5" w14:textId="77777777" w:rsidR="009B7036" w:rsidRDefault="009B7036" w:rsidP="009B7036">
      <w:pPr>
        <w:spacing w:after="0" w:line="240" w:lineRule="auto"/>
      </w:pPr>
    </w:p>
    <w:p w14:paraId="2B45E636" w14:textId="77777777" w:rsidR="009B7036" w:rsidRDefault="009B7036" w:rsidP="009B7036">
      <w:pPr>
        <w:spacing w:after="0" w:line="240" w:lineRule="auto"/>
      </w:pPr>
    </w:p>
    <w:p w14:paraId="339D71E5" w14:textId="77777777" w:rsidR="009B7036" w:rsidRDefault="009B7036" w:rsidP="009B7036">
      <w:pPr>
        <w:spacing w:after="0" w:line="240" w:lineRule="auto"/>
      </w:pPr>
      <w:r>
        <w:br w:type="page"/>
      </w:r>
    </w:p>
    <w:p w14:paraId="3A273496" w14:textId="77777777" w:rsidR="009B7036" w:rsidRDefault="009B7036" w:rsidP="009B7036">
      <w:pPr>
        <w:spacing w:after="0" w:line="240" w:lineRule="auto"/>
        <w:jc w:val="right"/>
      </w:pPr>
      <w:r>
        <w:rPr>
          <w:rFonts w:ascii="Arial" w:hAnsi="Arial"/>
          <w:i/>
          <w:sz w:val="16"/>
        </w:rPr>
        <w:lastRenderedPageBreak/>
        <w:t>[Trang PDF 9/68]</w:t>
      </w:r>
    </w:p>
    <w:p w14:paraId="0D192288" w14:textId="77777777" w:rsidR="009B7036" w:rsidRDefault="009B7036" w:rsidP="009B7036">
      <w:pPr>
        <w:spacing w:after="0" w:line="240" w:lineRule="auto"/>
      </w:pPr>
    </w:p>
    <w:p w14:paraId="184E6C30" w14:textId="77777777" w:rsidR="009B7036" w:rsidRDefault="009B7036" w:rsidP="009B7036">
      <w:pPr>
        <w:spacing w:after="0" w:line="240" w:lineRule="auto"/>
      </w:pPr>
    </w:p>
    <w:p w14:paraId="13992A6F" w14:textId="77777777" w:rsidR="009B7036" w:rsidRDefault="009B7036" w:rsidP="009B7036">
      <w:pPr>
        <w:spacing w:after="0" w:line="240" w:lineRule="auto"/>
      </w:pPr>
      <w:r>
        <w:rPr>
          <w:rFonts w:eastAsia="Times New Roman"/>
          <w:sz w:val="22"/>
        </w:rPr>
        <w:t xml:space="preserve">                                          9</w:t>
      </w:r>
    </w:p>
    <w:p w14:paraId="75FD9241" w14:textId="77777777" w:rsidR="009B7036" w:rsidRDefault="009B7036" w:rsidP="009B7036">
      <w:pPr>
        <w:spacing w:after="0" w:line="240" w:lineRule="auto"/>
      </w:pPr>
    </w:p>
    <w:p w14:paraId="1BE0AEB8" w14:textId="77777777" w:rsidR="009B7036" w:rsidRDefault="009B7036" w:rsidP="009B7036">
      <w:pPr>
        <w:spacing w:after="0" w:line="240" w:lineRule="auto"/>
      </w:pPr>
      <w:r>
        <w:rPr>
          <w:rFonts w:eastAsia="Times New Roman"/>
          <w:sz w:val="22"/>
        </w:rPr>
        <w:t xml:space="preserve">                                        Mục 2</w:t>
      </w:r>
    </w:p>
    <w:p w14:paraId="159B79ED" w14:textId="77777777" w:rsidR="009B7036" w:rsidRDefault="009B7036" w:rsidP="009B7036">
      <w:pPr>
        <w:spacing w:after="0" w:line="240" w:lineRule="auto"/>
      </w:pPr>
    </w:p>
    <w:p w14:paraId="08A12B9A" w14:textId="77777777" w:rsidR="009B7036" w:rsidRDefault="009B7036" w:rsidP="009B7036">
      <w:pPr>
        <w:spacing w:after="0" w:line="240" w:lineRule="auto"/>
      </w:pPr>
      <w:r>
        <w:rPr>
          <w:rFonts w:eastAsia="Times New Roman"/>
          <w:sz w:val="22"/>
        </w:rPr>
        <w:t xml:space="preserve">              QUY  TRÌNH, BIỂU MẪU, TRÁCH NHIỆM QUẢN  LÝ VIỆC CUNG CẤP</w:t>
      </w:r>
    </w:p>
    <w:p w14:paraId="2A1276C2" w14:textId="77777777" w:rsidR="009B7036" w:rsidRDefault="009B7036" w:rsidP="009B7036">
      <w:pPr>
        <w:spacing w:after="0" w:line="240" w:lineRule="auto"/>
      </w:pPr>
      <w:r>
        <w:rPr>
          <w:rFonts w:eastAsia="Times New Roman"/>
          <w:sz w:val="22"/>
        </w:rPr>
        <w:t xml:space="preserve">               THÔNG  TIN, DỮ LIỆU VỀ ĐỊNH MỨC XÂY DỰNG, GIÁ XÂY DỰNG</w:t>
      </w:r>
    </w:p>
    <w:p w14:paraId="2162B2B7" w14:textId="77777777" w:rsidR="009B7036" w:rsidRDefault="009B7036" w:rsidP="009B7036">
      <w:pPr>
        <w:spacing w:after="0" w:line="240" w:lineRule="auto"/>
      </w:pPr>
      <w:r>
        <w:rPr>
          <w:rFonts w:eastAsia="Times New Roman"/>
          <w:sz w:val="22"/>
        </w:rPr>
        <w:t xml:space="preserve">                               VÀ CHỈ SỐ GIÁ XÂY DỰNG</w:t>
      </w:r>
    </w:p>
    <w:p w14:paraId="626EDFD5" w14:textId="77777777" w:rsidR="009B7036" w:rsidRDefault="009B7036" w:rsidP="009B7036">
      <w:pPr>
        <w:spacing w:after="0" w:line="240" w:lineRule="auto"/>
      </w:pPr>
    </w:p>
    <w:p w14:paraId="528DE7E9" w14:textId="77777777" w:rsidR="009B7036" w:rsidRDefault="009B7036" w:rsidP="009B7036">
      <w:pPr>
        <w:spacing w:after="0" w:line="240" w:lineRule="auto"/>
      </w:pPr>
    </w:p>
    <w:p w14:paraId="2906C750" w14:textId="77777777" w:rsidR="009B7036" w:rsidRDefault="009B7036" w:rsidP="009B7036">
      <w:pPr>
        <w:spacing w:after="0" w:line="240" w:lineRule="auto"/>
      </w:pPr>
      <w:r>
        <w:rPr>
          <w:rFonts w:eastAsia="Times New Roman"/>
          <w:sz w:val="22"/>
        </w:rPr>
        <w:t xml:space="preserve">                   Điều 13. Quy trình, biểu mẫu cung cấp thông tin, dữ liệu định mức xây</w:t>
      </w:r>
    </w:p>
    <w:p w14:paraId="04191099" w14:textId="77777777" w:rsidR="009B7036" w:rsidRDefault="009B7036" w:rsidP="009B7036">
      <w:pPr>
        <w:spacing w:after="0" w:line="240" w:lineRule="auto"/>
      </w:pPr>
      <w:r>
        <w:rPr>
          <w:rFonts w:eastAsia="Times New Roman"/>
          <w:sz w:val="22"/>
        </w:rPr>
        <w:t xml:space="preserve">              dựng, giá xây dựng, chỉ số giá xây dựng</w:t>
      </w:r>
    </w:p>
    <w:p w14:paraId="509E6A77" w14:textId="77777777" w:rsidR="009B7036" w:rsidRDefault="009B7036" w:rsidP="009B7036">
      <w:pPr>
        <w:spacing w:after="0" w:line="240" w:lineRule="auto"/>
      </w:pPr>
    </w:p>
    <w:p w14:paraId="68672980" w14:textId="77777777" w:rsidR="009B7036" w:rsidRDefault="009B7036" w:rsidP="009B7036">
      <w:pPr>
        <w:spacing w:after="0" w:line="240" w:lineRule="auto"/>
      </w:pPr>
      <w:r>
        <w:rPr>
          <w:rFonts w:eastAsia="Times New Roman"/>
          <w:sz w:val="22"/>
        </w:rPr>
        <w:t xml:space="preserve">                  1. Tổ chức cung cấp thông tin nêu tại khoản 2 Điều 7 Nghị định số</w:t>
      </w:r>
    </w:p>
    <w:p w14:paraId="58AFFE46" w14:textId="77777777" w:rsidR="009B7036" w:rsidRDefault="009B7036" w:rsidP="009B7036">
      <w:pPr>
        <w:spacing w:after="0" w:line="240" w:lineRule="auto"/>
      </w:pPr>
      <w:r>
        <w:rPr>
          <w:rFonts w:eastAsia="Times New Roman"/>
          <w:sz w:val="22"/>
        </w:rPr>
        <w:t xml:space="preserve">              212/2026/NĐ-CP sử dụng tài khoản được cấp để cung cấp thông tin lên Hệ thống</w:t>
      </w:r>
    </w:p>
    <w:p w14:paraId="72BA970C" w14:textId="77777777" w:rsidR="009B7036" w:rsidRDefault="009B7036" w:rsidP="009B7036">
      <w:pPr>
        <w:spacing w:after="0" w:line="240" w:lineRule="auto"/>
      </w:pPr>
      <w:r>
        <w:rPr>
          <w:rFonts w:eastAsia="Times New Roman"/>
          <w:sz w:val="22"/>
        </w:rPr>
        <w:t xml:space="preserve">              thông tin, dữ liệu về định mức xây dựng, giá xây dựng, chỉ số giá xây dựng. Việc</w:t>
      </w:r>
    </w:p>
    <w:p w14:paraId="7B419C78" w14:textId="77777777" w:rsidR="009B7036" w:rsidRDefault="009B7036" w:rsidP="009B7036">
      <w:pPr>
        <w:spacing w:after="0" w:line="240" w:lineRule="auto"/>
      </w:pPr>
    </w:p>
    <w:p w14:paraId="1F1CA434" w14:textId="77777777" w:rsidR="009B7036" w:rsidRDefault="009B7036" w:rsidP="009B7036">
      <w:pPr>
        <w:spacing w:after="0" w:line="240" w:lineRule="auto"/>
      </w:pPr>
      <w:r>
        <w:rPr>
          <w:rFonts w:eastAsia="Times New Roman"/>
          <w:sz w:val="22"/>
        </w:rPr>
        <w:t xml:space="preserve">              cung cấp thông tin được thực hiện bằng hình thức tải lên hệ thống tệp tin theo các</w:t>
      </w:r>
    </w:p>
    <w:p w14:paraId="28D41511" w14:textId="77777777" w:rsidR="009B7036" w:rsidRDefault="009B7036" w:rsidP="009B7036">
      <w:pPr>
        <w:spacing w:after="0" w:line="240" w:lineRule="auto"/>
      </w:pPr>
      <w:r>
        <w:rPr>
          <w:rFonts w:eastAsia="Times New Roman"/>
          <w:sz w:val="22"/>
        </w:rPr>
        <w:t xml:space="preserve">              biểu mẫu quy định tại khoản 3 Điều 10 Thông tư này và bản chụp văn bản đề nghị</w:t>
      </w:r>
    </w:p>
    <w:p w14:paraId="6B38ED2A" w14:textId="77777777" w:rsidR="009B7036" w:rsidRDefault="009B7036" w:rsidP="009B7036">
      <w:pPr>
        <w:spacing w:after="0" w:line="240" w:lineRule="auto"/>
      </w:pPr>
      <w:r>
        <w:rPr>
          <w:rFonts w:eastAsia="Times New Roman"/>
          <w:sz w:val="22"/>
        </w:rPr>
        <w:t xml:space="preserve">              đăng thông tin, dữ liệu của tổ chức hoặc văn bản điện tử được ký số hợp lệ. Mẫu</w:t>
      </w:r>
    </w:p>
    <w:p w14:paraId="01EF42BF" w14:textId="77777777" w:rsidR="009B7036" w:rsidRDefault="009B7036" w:rsidP="009B7036">
      <w:pPr>
        <w:spacing w:after="0" w:line="240" w:lineRule="auto"/>
      </w:pPr>
    </w:p>
    <w:p w14:paraId="52E04ECF" w14:textId="77777777" w:rsidR="009B7036" w:rsidRDefault="009B7036" w:rsidP="009B7036">
      <w:pPr>
        <w:spacing w:after="0" w:line="240" w:lineRule="auto"/>
      </w:pPr>
      <w:r>
        <w:rPr>
          <w:rFonts w:eastAsia="Times New Roman"/>
          <w:sz w:val="22"/>
        </w:rPr>
        <w:t xml:space="preserve">              văn bản đề nghị đăng thông tin, dữ liệu thực hiện theo Mẫu số 01 tại Phụ lục IV</w:t>
      </w:r>
    </w:p>
    <w:p w14:paraId="023C489A" w14:textId="77777777" w:rsidR="009B7036" w:rsidRDefault="009B7036" w:rsidP="009B7036">
      <w:pPr>
        <w:spacing w:after="0" w:line="240" w:lineRule="auto"/>
      </w:pPr>
      <w:r>
        <w:rPr>
          <w:rFonts w:eastAsia="Times New Roman"/>
          <w:sz w:val="22"/>
        </w:rPr>
        <w:t xml:space="preserve">              ban hành kèm theo Thông tư này.</w:t>
      </w:r>
    </w:p>
    <w:p w14:paraId="5DB9E78D" w14:textId="77777777" w:rsidR="009B7036" w:rsidRDefault="009B7036" w:rsidP="009B7036">
      <w:pPr>
        <w:spacing w:after="0" w:line="240" w:lineRule="auto"/>
      </w:pPr>
      <w:r>
        <w:rPr>
          <w:rFonts w:eastAsia="Times New Roman"/>
          <w:sz w:val="22"/>
        </w:rPr>
        <w:t xml:space="preserve">                  2. Cơ quan được giao quản lý, vận hành Hệ thống thông tin, dữ liệu về định</w:t>
      </w:r>
    </w:p>
    <w:p w14:paraId="3FF5017D" w14:textId="77777777" w:rsidR="009B7036" w:rsidRDefault="009B7036" w:rsidP="009B7036">
      <w:pPr>
        <w:spacing w:after="0" w:line="240" w:lineRule="auto"/>
      </w:pPr>
    </w:p>
    <w:p w14:paraId="3546ED28" w14:textId="77777777" w:rsidR="009B7036" w:rsidRDefault="009B7036" w:rsidP="009B7036">
      <w:pPr>
        <w:spacing w:after="0" w:line="240" w:lineRule="auto"/>
      </w:pPr>
      <w:r>
        <w:rPr>
          <w:rFonts w:eastAsia="Times New Roman"/>
          <w:sz w:val="22"/>
        </w:rPr>
        <w:t xml:space="preserve">              mức xây dựng, giá xây dựng, chỉ số giá xây dựng kiểm tra, đối chiếu sự đầy đủ,</w:t>
      </w:r>
    </w:p>
    <w:p w14:paraId="7D04DBB6" w14:textId="77777777" w:rsidR="009B7036" w:rsidRDefault="009B7036" w:rsidP="009B7036">
      <w:pPr>
        <w:spacing w:after="0" w:line="240" w:lineRule="auto"/>
      </w:pPr>
      <w:r>
        <w:rPr>
          <w:rFonts w:eastAsia="Times New Roman"/>
          <w:sz w:val="22"/>
        </w:rPr>
        <w:t xml:space="preserve">              chính xác giữa thông tin cung cấp lên Hệ thống với thông tin tại bản chụp văn bản</w:t>
      </w:r>
    </w:p>
    <w:p w14:paraId="3E6DE08F" w14:textId="77777777" w:rsidR="009B7036" w:rsidRDefault="009B7036" w:rsidP="009B7036">
      <w:pPr>
        <w:spacing w:after="0" w:line="240" w:lineRule="auto"/>
      </w:pPr>
      <w:r>
        <w:rPr>
          <w:rFonts w:eastAsia="Times New Roman"/>
          <w:sz w:val="22"/>
        </w:rPr>
        <w:t xml:space="preserve">              xác nhận hoặc văn bản điện tử được ký số hợp lệ kèm theo để duyệt đăng tải thông</w:t>
      </w:r>
    </w:p>
    <w:p w14:paraId="184CA924" w14:textId="77777777" w:rsidR="009B7036" w:rsidRDefault="009B7036" w:rsidP="009B7036">
      <w:pPr>
        <w:spacing w:after="0" w:line="240" w:lineRule="auto"/>
      </w:pPr>
    </w:p>
    <w:p w14:paraId="50017FBA" w14:textId="77777777" w:rsidR="009B7036" w:rsidRDefault="009B7036" w:rsidP="009B7036">
      <w:pPr>
        <w:spacing w:after="0" w:line="240" w:lineRule="auto"/>
      </w:pPr>
      <w:r>
        <w:rPr>
          <w:rFonts w:eastAsia="Times New Roman"/>
          <w:sz w:val="22"/>
        </w:rPr>
        <w:t xml:space="preserve">              tin.</w:t>
      </w:r>
    </w:p>
    <w:p w14:paraId="648DDE81" w14:textId="77777777" w:rsidR="009B7036" w:rsidRDefault="009B7036" w:rsidP="009B7036">
      <w:pPr>
        <w:spacing w:after="0" w:line="240" w:lineRule="auto"/>
      </w:pPr>
      <w:r>
        <w:rPr>
          <w:rFonts w:eastAsia="Times New Roman"/>
          <w:sz w:val="22"/>
        </w:rPr>
        <w:t xml:space="preserve">                  a) Trường hợp thông tin cung cấp lên Hệ thống không trùng khớp với thông</w:t>
      </w:r>
    </w:p>
    <w:p w14:paraId="319DF632" w14:textId="77777777" w:rsidR="009B7036" w:rsidRDefault="009B7036" w:rsidP="009B7036">
      <w:pPr>
        <w:spacing w:after="0" w:line="240" w:lineRule="auto"/>
      </w:pPr>
      <w:r>
        <w:rPr>
          <w:rFonts w:eastAsia="Times New Roman"/>
          <w:sz w:val="22"/>
        </w:rPr>
        <w:t xml:space="preserve">              tin tại bản chụp văn bản xác nhận hoặc văn bản điện tử được ký số hợp lệ, cơ quan</w:t>
      </w:r>
    </w:p>
    <w:p w14:paraId="13FAB542" w14:textId="77777777" w:rsidR="009B7036" w:rsidRDefault="009B7036" w:rsidP="009B7036">
      <w:pPr>
        <w:spacing w:after="0" w:line="240" w:lineRule="auto"/>
      </w:pPr>
    </w:p>
    <w:p w14:paraId="14085755" w14:textId="77777777" w:rsidR="009B7036" w:rsidRDefault="009B7036" w:rsidP="009B7036">
      <w:pPr>
        <w:spacing w:after="0" w:line="240" w:lineRule="auto"/>
      </w:pPr>
      <w:r>
        <w:rPr>
          <w:rFonts w:eastAsia="Times New Roman"/>
          <w:sz w:val="22"/>
        </w:rPr>
        <w:t xml:space="preserve">              được giao quản lý, vận hành Hệ thống nêu rõ lý do và thông báo cho chủ tài khoản</w:t>
      </w:r>
    </w:p>
    <w:p w14:paraId="1F0B0DC1" w14:textId="77777777" w:rsidR="009B7036" w:rsidRDefault="009B7036" w:rsidP="009B7036">
      <w:pPr>
        <w:spacing w:after="0" w:line="240" w:lineRule="auto"/>
      </w:pPr>
      <w:r>
        <w:rPr>
          <w:rFonts w:eastAsia="Times New Roman"/>
          <w:sz w:val="22"/>
        </w:rPr>
        <w:t xml:space="preserve">              để rà soát, cập nhật lại thông tin;</w:t>
      </w:r>
    </w:p>
    <w:p w14:paraId="061B6F99" w14:textId="77777777" w:rsidR="009B7036" w:rsidRDefault="009B7036" w:rsidP="009B7036">
      <w:pPr>
        <w:spacing w:after="0" w:line="240" w:lineRule="auto"/>
      </w:pPr>
    </w:p>
    <w:p w14:paraId="6594E2D3" w14:textId="77777777" w:rsidR="009B7036" w:rsidRDefault="009B7036" w:rsidP="009B7036">
      <w:pPr>
        <w:spacing w:after="0" w:line="240" w:lineRule="auto"/>
      </w:pPr>
      <w:r>
        <w:rPr>
          <w:rFonts w:eastAsia="Times New Roman"/>
          <w:sz w:val="22"/>
        </w:rPr>
        <w:t xml:space="preserve">                  b) Trường hợp thông tin cung cấp lên Hệ thống trùng khớp với thông tin tại</w:t>
      </w:r>
    </w:p>
    <w:p w14:paraId="1BCE92DE" w14:textId="77777777" w:rsidR="009B7036" w:rsidRDefault="009B7036" w:rsidP="009B7036">
      <w:pPr>
        <w:spacing w:after="0" w:line="240" w:lineRule="auto"/>
      </w:pPr>
      <w:r>
        <w:rPr>
          <w:rFonts w:eastAsia="Times New Roman"/>
          <w:sz w:val="22"/>
        </w:rPr>
        <w:t xml:space="preserve">              bản chụp văn bản xác nhận hoặc văn bản điện tử được ký số hợp lệ, cơ quan được</w:t>
      </w:r>
    </w:p>
    <w:p w14:paraId="5EE51CCC" w14:textId="77777777" w:rsidR="009B7036" w:rsidRDefault="009B7036" w:rsidP="009B7036">
      <w:pPr>
        <w:spacing w:after="0" w:line="240" w:lineRule="auto"/>
      </w:pPr>
      <w:r>
        <w:rPr>
          <w:rFonts w:eastAsia="Times New Roman"/>
          <w:sz w:val="22"/>
        </w:rPr>
        <w:t xml:space="preserve">              giao quản lý, vận hành hệ thống duyệt đăng tải thông tin;</w:t>
      </w:r>
    </w:p>
    <w:p w14:paraId="168EA942" w14:textId="77777777" w:rsidR="009B7036" w:rsidRDefault="009B7036" w:rsidP="009B7036">
      <w:pPr>
        <w:spacing w:after="0" w:line="240" w:lineRule="auto"/>
      </w:pPr>
    </w:p>
    <w:p w14:paraId="7A001912" w14:textId="77777777" w:rsidR="009B7036" w:rsidRDefault="009B7036" w:rsidP="009B7036">
      <w:pPr>
        <w:spacing w:after="0" w:line="240" w:lineRule="auto"/>
      </w:pPr>
      <w:r>
        <w:rPr>
          <w:rFonts w:eastAsia="Times New Roman"/>
          <w:sz w:val="22"/>
        </w:rPr>
        <w:t xml:space="preserve">                  3. Biểu mẫu để cung cấp thông tin, dữ liệu về định mức xây dựng, giá xây</w:t>
      </w:r>
    </w:p>
    <w:p w14:paraId="70CECE68" w14:textId="77777777" w:rsidR="009B7036" w:rsidRDefault="009B7036" w:rsidP="009B7036">
      <w:pPr>
        <w:spacing w:after="0" w:line="240" w:lineRule="auto"/>
      </w:pPr>
      <w:r>
        <w:rPr>
          <w:rFonts w:eastAsia="Times New Roman"/>
          <w:sz w:val="22"/>
        </w:rPr>
        <w:t xml:space="preserve">              dựng, chỉ số giá xây dựng theo biểu mẫu quy định tại khoản 3 Điều 10 Thông tư</w:t>
      </w:r>
    </w:p>
    <w:p w14:paraId="48D16A2F" w14:textId="77777777" w:rsidR="009B7036" w:rsidRDefault="009B7036" w:rsidP="009B7036">
      <w:pPr>
        <w:spacing w:after="0" w:line="240" w:lineRule="auto"/>
      </w:pPr>
      <w:r>
        <w:rPr>
          <w:rFonts w:eastAsia="Times New Roman"/>
          <w:sz w:val="22"/>
        </w:rPr>
        <w:t xml:space="preserve">              này.</w:t>
      </w:r>
    </w:p>
    <w:p w14:paraId="24E37766" w14:textId="77777777" w:rsidR="009B7036" w:rsidRDefault="009B7036" w:rsidP="009B7036">
      <w:pPr>
        <w:spacing w:after="0" w:line="240" w:lineRule="auto"/>
      </w:pPr>
    </w:p>
    <w:p w14:paraId="4568543A" w14:textId="77777777" w:rsidR="009B7036" w:rsidRDefault="009B7036" w:rsidP="009B7036">
      <w:pPr>
        <w:spacing w:after="0" w:line="240" w:lineRule="auto"/>
      </w:pPr>
      <w:r>
        <w:rPr>
          <w:rFonts w:eastAsia="Times New Roman"/>
          <w:sz w:val="22"/>
        </w:rPr>
        <w:t xml:space="preserve">                  4. Đăng ký, đăng ký thay đổi thông tin tài khoản nêu tại khoản 1 Điều này;</w:t>
      </w:r>
    </w:p>
    <w:p w14:paraId="4E741C8C" w14:textId="77777777" w:rsidR="009B7036" w:rsidRDefault="009B7036" w:rsidP="009B7036">
      <w:pPr>
        <w:spacing w:after="0" w:line="240" w:lineRule="auto"/>
      </w:pPr>
      <w:r>
        <w:rPr>
          <w:rFonts w:eastAsia="Times New Roman"/>
          <w:sz w:val="22"/>
        </w:rPr>
        <w:t xml:space="preserve">              trách nhiệm của tổ chức được cấp tài khoản thực hiện theo quy định tại Điều 11</w:t>
      </w:r>
    </w:p>
    <w:p w14:paraId="5777FAC7" w14:textId="77777777" w:rsidR="009B7036" w:rsidRDefault="009B7036" w:rsidP="009B7036">
      <w:pPr>
        <w:spacing w:after="0" w:line="240" w:lineRule="auto"/>
      </w:pPr>
      <w:r>
        <w:rPr>
          <w:rFonts w:eastAsia="Times New Roman"/>
          <w:sz w:val="22"/>
        </w:rPr>
        <w:t xml:space="preserve">              Thông tư này.</w:t>
      </w:r>
    </w:p>
    <w:p w14:paraId="30DC8EEB" w14:textId="77777777" w:rsidR="009B7036" w:rsidRDefault="009B7036" w:rsidP="009B7036">
      <w:pPr>
        <w:spacing w:after="0" w:line="240" w:lineRule="auto"/>
      </w:pPr>
    </w:p>
    <w:p w14:paraId="1863930F" w14:textId="77777777" w:rsidR="009B7036" w:rsidRDefault="009B7036" w:rsidP="009B7036">
      <w:pPr>
        <w:spacing w:after="0" w:line="240" w:lineRule="auto"/>
      </w:pPr>
      <w:r>
        <w:rPr>
          <w:rFonts w:eastAsia="Times New Roman"/>
          <w:sz w:val="22"/>
        </w:rPr>
        <w:t xml:space="preserve">                  Điều 14. Trách nhiệm quản lý việc cung cấp thông tin, dữ liệu định mức</w:t>
      </w:r>
    </w:p>
    <w:p w14:paraId="3F0D5714" w14:textId="77777777" w:rsidR="009B7036" w:rsidRDefault="009B7036" w:rsidP="009B7036">
      <w:pPr>
        <w:spacing w:after="0" w:line="240" w:lineRule="auto"/>
      </w:pPr>
      <w:r>
        <w:rPr>
          <w:rFonts w:eastAsia="Times New Roman"/>
          <w:sz w:val="22"/>
        </w:rPr>
        <w:t xml:space="preserve">              xây dựng, giá xây dựng, chỉ số giá xây dựng</w:t>
      </w:r>
    </w:p>
    <w:p w14:paraId="7DD26FAE" w14:textId="77777777" w:rsidR="009B7036" w:rsidRDefault="009B7036" w:rsidP="009B7036">
      <w:pPr>
        <w:spacing w:after="0" w:line="240" w:lineRule="auto"/>
      </w:pPr>
    </w:p>
    <w:p w14:paraId="0D13691D" w14:textId="77777777" w:rsidR="009B7036" w:rsidRDefault="009B7036" w:rsidP="009B7036">
      <w:pPr>
        <w:spacing w:after="0" w:line="240" w:lineRule="auto"/>
      </w:pPr>
      <w:r>
        <w:rPr>
          <w:rFonts w:eastAsia="Times New Roman"/>
          <w:sz w:val="22"/>
        </w:rPr>
        <w:t xml:space="preserve">                  Cơ quan được giao quản lý, vận hành Hệ thống thông tin, dữ liệu về định</w:t>
      </w:r>
    </w:p>
    <w:p w14:paraId="3CB43D99" w14:textId="77777777" w:rsidR="009B7036" w:rsidRDefault="009B7036" w:rsidP="009B7036">
      <w:pPr>
        <w:spacing w:after="0" w:line="240" w:lineRule="auto"/>
      </w:pPr>
      <w:r>
        <w:rPr>
          <w:rFonts w:eastAsia="Times New Roman"/>
          <w:sz w:val="22"/>
        </w:rPr>
        <w:t xml:space="preserve">              mức xây dựng, giá xây dựng, chỉ số giá xây dựng có trách nhiệm:</w:t>
      </w:r>
    </w:p>
    <w:p w14:paraId="69ABFC08" w14:textId="77777777" w:rsidR="009B7036" w:rsidRDefault="009B7036" w:rsidP="009B7036">
      <w:pPr>
        <w:spacing w:after="0" w:line="240" w:lineRule="auto"/>
      </w:pPr>
    </w:p>
    <w:p w14:paraId="05F0BCDD" w14:textId="77777777" w:rsidR="009B7036" w:rsidRDefault="009B7036" w:rsidP="009B7036">
      <w:pPr>
        <w:spacing w:after="0" w:line="240" w:lineRule="auto"/>
      </w:pPr>
    </w:p>
    <w:p w14:paraId="7F8A2AB8" w14:textId="77777777" w:rsidR="009B7036" w:rsidRDefault="009B7036" w:rsidP="009B7036">
      <w:pPr>
        <w:spacing w:after="0" w:line="240" w:lineRule="auto"/>
      </w:pPr>
    </w:p>
    <w:p w14:paraId="7295DD23" w14:textId="77777777" w:rsidR="009B7036" w:rsidRDefault="009B7036" w:rsidP="009B7036">
      <w:pPr>
        <w:spacing w:after="0" w:line="240" w:lineRule="auto"/>
      </w:pPr>
    </w:p>
    <w:p w14:paraId="7A517123" w14:textId="77777777" w:rsidR="009B7036" w:rsidRDefault="009B7036" w:rsidP="009B7036">
      <w:pPr>
        <w:spacing w:after="0" w:line="240" w:lineRule="auto"/>
      </w:pPr>
    </w:p>
    <w:p w14:paraId="216E3B6F" w14:textId="77777777" w:rsidR="009B7036" w:rsidRDefault="009B7036" w:rsidP="009B7036">
      <w:pPr>
        <w:spacing w:after="0" w:line="240" w:lineRule="auto"/>
      </w:pPr>
    </w:p>
    <w:p w14:paraId="1CEAE492" w14:textId="77777777" w:rsidR="009B7036" w:rsidRDefault="009B7036" w:rsidP="009B7036">
      <w:pPr>
        <w:spacing w:after="0" w:line="240" w:lineRule="auto"/>
      </w:pPr>
      <w:r>
        <w:br w:type="page"/>
      </w:r>
    </w:p>
    <w:p w14:paraId="7A4F874F" w14:textId="77777777" w:rsidR="009B7036" w:rsidRDefault="009B7036" w:rsidP="009B7036">
      <w:pPr>
        <w:spacing w:after="0" w:line="240" w:lineRule="auto"/>
        <w:jc w:val="right"/>
      </w:pPr>
      <w:r>
        <w:rPr>
          <w:rFonts w:ascii="Arial" w:hAnsi="Arial"/>
          <w:i/>
          <w:sz w:val="16"/>
        </w:rPr>
        <w:lastRenderedPageBreak/>
        <w:t>[Trang PDF 10/68]</w:t>
      </w:r>
    </w:p>
    <w:p w14:paraId="5806CC79" w14:textId="77777777" w:rsidR="009B7036" w:rsidRDefault="009B7036" w:rsidP="009B7036">
      <w:pPr>
        <w:spacing w:after="0" w:line="240" w:lineRule="auto"/>
      </w:pPr>
    </w:p>
    <w:p w14:paraId="17DF11A8" w14:textId="77777777" w:rsidR="009B7036" w:rsidRDefault="009B7036" w:rsidP="009B7036">
      <w:pPr>
        <w:spacing w:after="0" w:line="240" w:lineRule="auto"/>
      </w:pPr>
    </w:p>
    <w:p w14:paraId="63B50962" w14:textId="77777777" w:rsidR="009B7036" w:rsidRDefault="009B7036" w:rsidP="009B7036">
      <w:pPr>
        <w:spacing w:after="0" w:line="240" w:lineRule="auto"/>
      </w:pPr>
      <w:r>
        <w:rPr>
          <w:rFonts w:eastAsia="Times New Roman"/>
          <w:sz w:val="22"/>
        </w:rPr>
        <w:t xml:space="preserve">                                          10</w:t>
      </w:r>
    </w:p>
    <w:p w14:paraId="3335ED03" w14:textId="77777777" w:rsidR="009B7036" w:rsidRDefault="009B7036" w:rsidP="009B7036">
      <w:pPr>
        <w:spacing w:after="0" w:line="240" w:lineRule="auto"/>
      </w:pPr>
    </w:p>
    <w:p w14:paraId="36D261F5" w14:textId="77777777" w:rsidR="009B7036" w:rsidRDefault="009B7036" w:rsidP="009B7036">
      <w:pPr>
        <w:spacing w:after="0" w:line="240" w:lineRule="auto"/>
      </w:pPr>
      <w:r>
        <w:rPr>
          <w:rFonts w:eastAsia="Times New Roman"/>
          <w:sz w:val="22"/>
        </w:rPr>
        <w:t xml:space="preserve">                  1. Cấp tài khoản theo đề nghị của tổ chức quy định tại khoản 1 Điều 11 Thông</w:t>
      </w:r>
    </w:p>
    <w:p w14:paraId="4004D3FD" w14:textId="77777777" w:rsidR="009B7036" w:rsidRDefault="009B7036" w:rsidP="009B7036">
      <w:pPr>
        <w:spacing w:after="0" w:line="240" w:lineRule="auto"/>
      </w:pPr>
    </w:p>
    <w:p w14:paraId="14455E8A" w14:textId="77777777" w:rsidR="009B7036" w:rsidRDefault="009B7036" w:rsidP="009B7036">
      <w:pPr>
        <w:spacing w:after="0" w:line="240" w:lineRule="auto"/>
      </w:pPr>
      <w:r>
        <w:rPr>
          <w:rFonts w:eastAsia="Times New Roman"/>
          <w:sz w:val="22"/>
        </w:rPr>
        <w:t xml:space="preserve">              tư này; thiết lập, phân quyền truy cập, khai thác, cập nhật và cung cấp thông tin</w:t>
      </w:r>
    </w:p>
    <w:p w14:paraId="44488E81" w14:textId="77777777" w:rsidR="009B7036" w:rsidRDefault="009B7036" w:rsidP="009B7036">
      <w:pPr>
        <w:spacing w:after="0" w:line="240" w:lineRule="auto"/>
      </w:pPr>
      <w:r>
        <w:rPr>
          <w:rFonts w:eastAsia="Times New Roman"/>
          <w:sz w:val="22"/>
        </w:rPr>
        <w:t xml:space="preserve">              trên cơ sở thông tin đăng ký của tổ chức, phù hợp với đăng ký kinh doanh và phạm</w:t>
      </w:r>
    </w:p>
    <w:p w14:paraId="2E8FB172" w14:textId="77777777" w:rsidR="009B7036" w:rsidRDefault="009B7036" w:rsidP="009B7036">
      <w:pPr>
        <w:spacing w:after="0" w:line="240" w:lineRule="auto"/>
      </w:pPr>
      <w:r>
        <w:rPr>
          <w:rFonts w:eastAsia="Times New Roman"/>
          <w:sz w:val="22"/>
        </w:rPr>
        <w:t xml:space="preserve">              vi, lĩnh vực hoạt động của tổ chức.</w:t>
      </w:r>
    </w:p>
    <w:p w14:paraId="5997404C" w14:textId="77777777" w:rsidR="009B7036" w:rsidRDefault="009B7036" w:rsidP="009B7036">
      <w:pPr>
        <w:spacing w:after="0" w:line="240" w:lineRule="auto"/>
      </w:pPr>
    </w:p>
    <w:p w14:paraId="1A8A944E" w14:textId="77777777" w:rsidR="009B7036" w:rsidRDefault="009B7036" w:rsidP="009B7036">
      <w:pPr>
        <w:spacing w:after="0" w:line="240" w:lineRule="auto"/>
      </w:pPr>
      <w:r>
        <w:rPr>
          <w:rFonts w:eastAsia="Times New Roman"/>
          <w:sz w:val="22"/>
        </w:rPr>
        <w:t xml:space="preserve">                  2. Khóa, tạm khóa tài khoản đối với các trường hợp chủ tài khoản cung cấp</w:t>
      </w:r>
    </w:p>
    <w:p w14:paraId="51682F01" w14:textId="77777777" w:rsidR="009B7036" w:rsidRDefault="009B7036" w:rsidP="009B7036">
      <w:pPr>
        <w:spacing w:after="0" w:line="240" w:lineRule="auto"/>
      </w:pPr>
      <w:r>
        <w:rPr>
          <w:rFonts w:eastAsia="Times New Roman"/>
          <w:sz w:val="22"/>
        </w:rPr>
        <w:t xml:space="preserve">              các thông tin, dữ liệu không tuân thủ quy định tại khoản 4 Điều 7 Nghị định số</w:t>
      </w:r>
    </w:p>
    <w:p w14:paraId="24E01BD2" w14:textId="77777777" w:rsidR="009B7036" w:rsidRDefault="009B7036" w:rsidP="009B7036">
      <w:pPr>
        <w:spacing w:after="0" w:line="240" w:lineRule="auto"/>
      </w:pPr>
    </w:p>
    <w:p w14:paraId="449814B1" w14:textId="77777777" w:rsidR="009B7036" w:rsidRDefault="009B7036" w:rsidP="009B7036">
      <w:pPr>
        <w:spacing w:after="0" w:line="240" w:lineRule="auto"/>
      </w:pPr>
      <w:r>
        <w:rPr>
          <w:rFonts w:eastAsia="Times New Roman"/>
          <w:sz w:val="22"/>
        </w:rPr>
        <w:t xml:space="preserve">              212/2026/NĐ-CP hoặc theo yêu cầu của cơ quan có thẩm quyền.</w:t>
      </w:r>
    </w:p>
    <w:p w14:paraId="195E9622" w14:textId="77777777" w:rsidR="009B7036" w:rsidRDefault="009B7036" w:rsidP="009B7036">
      <w:pPr>
        <w:spacing w:after="0" w:line="240" w:lineRule="auto"/>
      </w:pPr>
      <w:r>
        <w:rPr>
          <w:rFonts w:eastAsia="Times New Roman"/>
          <w:sz w:val="22"/>
        </w:rPr>
        <w:t xml:space="preserve">                  3. Quản lý việc cung cấp dữ liệu lên Hệ thống theo quy định tại Điều 13</w:t>
      </w:r>
    </w:p>
    <w:p w14:paraId="5CB242EF" w14:textId="77777777" w:rsidR="009B7036" w:rsidRDefault="009B7036" w:rsidP="009B7036">
      <w:pPr>
        <w:spacing w:after="0" w:line="240" w:lineRule="auto"/>
      </w:pPr>
    </w:p>
    <w:p w14:paraId="3DBEA796" w14:textId="77777777" w:rsidR="009B7036" w:rsidRDefault="009B7036" w:rsidP="009B7036">
      <w:pPr>
        <w:spacing w:after="0" w:line="240" w:lineRule="auto"/>
      </w:pPr>
      <w:r>
        <w:rPr>
          <w:rFonts w:eastAsia="Times New Roman"/>
          <w:sz w:val="22"/>
        </w:rPr>
        <w:t xml:space="preserve">              Thông tư này.</w:t>
      </w:r>
    </w:p>
    <w:p w14:paraId="562FFA63" w14:textId="77777777" w:rsidR="009B7036" w:rsidRDefault="009B7036" w:rsidP="009B7036">
      <w:pPr>
        <w:spacing w:after="0" w:line="240" w:lineRule="auto"/>
      </w:pPr>
      <w:r>
        <w:rPr>
          <w:rFonts w:eastAsia="Times New Roman"/>
          <w:sz w:val="22"/>
        </w:rPr>
        <w:t xml:space="preserve">                  4. Tổ chức rà soát, đánh giá dữ liệu do các tổ chức cung cấp trong các trường</w:t>
      </w:r>
    </w:p>
    <w:p w14:paraId="09A57A17" w14:textId="77777777" w:rsidR="009B7036" w:rsidRDefault="009B7036" w:rsidP="009B7036">
      <w:pPr>
        <w:spacing w:after="0" w:line="240" w:lineRule="auto"/>
      </w:pPr>
    </w:p>
    <w:p w14:paraId="2C497AD4" w14:textId="77777777" w:rsidR="009B7036" w:rsidRDefault="009B7036" w:rsidP="009B7036">
      <w:pPr>
        <w:spacing w:after="0" w:line="240" w:lineRule="auto"/>
      </w:pPr>
      <w:r>
        <w:rPr>
          <w:rFonts w:eastAsia="Times New Roman"/>
          <w:sz w:val="22"/>
        </w:rPr>
        <w:t xml:space="preserve">              hợp cần thiết.</w:t>
      </w:r>
    </w:p>
    <w:p w14:paraId="19F9F2E1" w14:textId="77777777" w:rsidR="009B7036" w:rsidRDefault="009B7036" w:rsidP="009B7036">
      <w:pPr>
        <w:spacing w:after="0" w:line="240" w:lineRule="auto"/>
      </w:pPr>
      <w:r>
        <w:rPr>
          <w:rFonts w:eastAsia="Times New Roman"/>
          <w:sz w:val="22"/>
        </w:rPr>
        <w:t xml:space="preserve">                                      Chương IV</w:t>
      </w:r>
    </w:p>
    <w:p w14:paraId="24E76FBE" w14:textId="77777777" w:rsidR="009B7036" w:rsidRDefault="009B7036" w:rsidP="009B7036">
      <w:pPr>
        <w:spacing w:after="0" w:line="240" w:lineRule="auto"/>
      </w:pPr>
    </w:p>
    <w:p w14:paraId="5DB682DF" w14:textId="77777777" w:rsidR="009B7036" w:rsidRDefault="009B7036" w:rsidP="009B7036">
      <w:pPr>
        <w:spacing w:after="0" w:line="240" w:lineRule="auto"/>
      </w:pPr>
      <w:r>
        <w:rPr>
          <w:rFonts w:eastAsia="Times New Roman"/>
          <w:sz w:val="22"/>
        </w:rPr>
        <w:t xml:space="preserve">                                ĐIỀU KHOẢN  THI HÀNH</w:t>
      </w:r>
    </w:p>
    <w:p w14:paraId="3DC77D5A" w14:textId="77777777" w:rsidR="009B7036" w:rsidRDefault="009B7036" w:rsidP="009B7036">
      <w:pPr>
        <w:spacing w:after="0" w:line="240" w:lineRule="auto"/>
      </w:pPr>
    </w:p>
    <w:p w14:paraId="2920C575" w14:textId="77777777" w:rsidR="009B7036" w:rsidRDefault="009B7036" w:rsidP="009B7036">
      <w:pPr>
        <w:spacing w:after="0" w:line="240" w:lineRule="auto"/>
      </w:pPr>
    </w:p>
    <w:p w14:paraId="6943D239" w14:textId="77777777" w:rsidR="009B7036" w:rsidRDefault="009B7036" w:rsidP="009B7036">
      <w:pPr>
        <w:spacing w:after="0" w:line="240" w:lineRule="auto"/>
      </w:pPr>
    </w:p>
    <w:p w14:paraId="69E4C1CD" w14:textId="77777777" w:rsidR="009B7036" w:rsidRDefault="009B7036" w:rsidP="009B7036">
      <w:pPr>
        <w:spacing w:after="0" w:line="240" w:lineRule="auto"/>
      </w:pPr>
      <w:r>
        <w:rPr>
          <w:rFonts w:eastAsia="Times New Roman"/>
          <w:sz w:val="22"/>
        </w:rPr>
        <w:t xml:space="preserve">                  Điều 15. Tổ chức thực hiện</w:t>
      </w:r>
    </w:p>
    <w:p w14:paraId="07EBC14C" w14:textId="77777777" w:rsidR="009B7036" w:rsidRDefault="009B7036" w:rsidP="009B7036">
      <w:pPr>
        <w:spacing w:after="0" w:line="240" w:lineRule="auto"/>
      </w:pPr>
      <w:r>
        <w:rPr>
          <w:rFonts w:eastAsia="Times New Roman"/>
          <w:sz w:val="22"/>
        </w:rPr>
        <w:t xml:space="preserve">                  1. Đối với quy hoạch xây dựng, quy hoạch đô thị được phê duyệt theo pháp</w:t>
      </w:r>
    </w:p>
    <w:p w14:paraId="7A6342B1" w14:textId="77777777" w:rsidR="009B7036" w:rsidRDefault="009B7036" w:rsidP="009B7036">
      <w:pPr>
        <w:spacing w:after="0" w:line="240" w:lineRule="auto"/>
      </w:pPr>
    </w:p>
    <w:p w14:paraId="4D028872" w14:textId="77777777" w:rsidR="009B7036" w:rsidRDefault="009B7036" w:rsidP="009B7036">
      <w:pPr>
        <w:spacing w:after="0" w:line="240" w:lineRule="auto"/>
      </w:pPr>
      <w:r>
        <w:rPr>
          <w:rFonts w:eastAsia="Times New Roman"/>
          <w:sz w:val="22"/>
        </w:rPr>
        <w:t xml:space="preserve">              luật về xây dựng, pháp luật về quy hoạch đô thị và còn hiệu lực mà chưa xây dựng</w:t>
      </w:r>
    </w:p>
    <w:p w14:paraId="753958E6" w14:textId="77777777" w:rsidR="009B7036" w:rsidRDefault="009B7036" w:rsidP="009B7036">
      <w:pPr>
        <w:spacing w:after="0" w:line="240" w:lineRule="auto"/>
      </w:pPr>
      <w:r>
        <w:rPr>
          <w:rFonts w:eastAsia="Times New Roman"/>
          <w:sz w:val="22"/>
        </w:rPr>
        <w:t xml:space="preserve">              hoặc chưa đầy đủ cơ sở dữ liệu thì cấp có thẩm quyền phê duyệt quy hoạch đô thị</w:t>
      </w:r>
    </w:p>
    <w:p w14:paraId="34146771" w14:textId="77777777" w:rsidR="009B7036" w:rsidRDefault="009B7036" w:rsidP="009B7036">
      <w:pPr>
        <w:spacing w:after="0" w:line="240" w:lineRule="auto"/>
      </w:pPr>
      <w:r>
        <w:rPr>
          <w:rFonts w:eastAsia="Times New Roman"/>
          <w:sz w:val="22"/>
        </w:rPr>
        <w:t xml:space="preserve">              và nông thôn chỉ đạo rà soát để bổ sung, hoàn thiện cơ sở dữ liệu số cơ bản và cơ</w:t>
      </w:r>
    </w:p>
    <w:p w14:paraId="0DD12582" w14:textId="77777777" w:rsidR="009B7036" w:rsidRDefault="009B7036" w:rsidP="009B7036">
      <w:pPr>
        <w:spacing w:after="0" w:line="240" w:lineRule="auto"/>
      </w:pPr>
    </w:p>
    <w:p w14:paraId="2B989C55" w14:textId="77777777" w:rsidR="009B7036" w:rsidRDefault="009B7036" w:rsidP="009B7036">
      <w:pPr>
        <w:spacing w:after="0" w:line="240" w:lineRule="auto"/>
      </w:pPr>
      <w:r>
        <w:rPr>
          <w:rFonts w:eastAsia="Times New Roman"/>
          <w:sz w:val="22"/>
        </w:rPr>
        <w:t xml:space="preserve">              sở dữ liệu số pháp lý theo quy định của pháp luật về quy hoạch đô thị và nông</w:t>
      </w:r>
    </w:p>
    <w:p w14:paraId="18B233E3" w14:textId="77777777" w:rsidR="009B7036" w:rsidRDefault="009B7036" w:rsidP="009B7036">
      <w:pPr>
        <w:spacing w:after="0" w:line="240" w:lineRule="auto"/>
      </w:pPr>
      <w:r>
        <w:rPr>
          <w:rFonts w:eastAsia="Times New Roman"/>
          <w:sz w:val="22"/>
        </w:rPr>
        <w:t xml:space="preserve">              thôn.</w:t>
      </w:r>
    </w:p>
    <w:p w14:paraId="077D3820" w14:textId="77777777" w:rsidR="009B7036" w:rsidRDefault="009B7036" w:rsidP="009B7036">
      <w:pPr>
        <w:spacing w:after="0" w:line="240" w:lineRule="auto"/>
      </w:pPr>
    </w:p>
    <w:p w14:paraId="69DEE0FD" w14:textId="77777777" w:rsidR="009B7036" w:rsidRDefault="009B7036" w:rsidP="009B7036">
      <w:pPr>
        <w:spacing w:after="0" w:line="240" w:lineRule="auto"/>
      </w:pPr>
      <w:r>
        <w:rPr>
          <w:rFonts w:eastAsia="Times New Roman"/>
          <w:sz w:val="22"/>
        </w:rPr>
        <w:t xml:space="preserve">                  2. Bộ Xây dựng có trách nhiệm:</w:t>
      </w:r>
    </w:p>
    <w:p w14:paraId="266A410C" w14:textId="77777777" w:rsidR="009B7036" w:rsidRDefault="009B7036" w:rsidP="009B7036">
      <w:pPr>
        <w:spacing w:after="0" w:line="240" w:lineRule="auto"/>
      </w:pPr>
    </w:p>
    <w:p w14:paraId="554E3BDB" w14:textId="77777777" w:rsidR="009B7036" w:rsidRDefault="009B7036" w:rsidP="009B7036">
      <w:pPr>
        <w:spacing w:after="0" w:line="240" w:lineRule="auto"/>
      </w:pPr>
      <w:r>
        <w:rPr>
          <w:rFonts w:eastAsia="Times New Roman"/>
          <w:sz w:val="22"/>
        </w:rPr>
        <w:t xml:space="preserve">                  a) Tổ chức xây dựng, quản lý, vận hành Hệ thống thông tin về hoạt động xây</w:t>
      </w:r>
    </w:p>
    <w:p w14:paraId="355B19E0" w14:textId="77777777" w:rsidR="009B7036" w:rsidRDefault="009B7036" w:rsidP="009B7036">
      <w:pPr>
        <w:spacing w:after="0" w:line="240" w:lineRule="auto"/>
      </w:pPr>
      <w:r>
        <w:rPr>
          <w:rFonts w:eastAsia="Times New Roman"/>
          <w:sz w:val="22"/>
        </w:rPr>
        <w:t xml:space="preserve">              dựng; bảo đảm kết nối, tích hợp, chia sẻ dữ liệu với các hệ thống thông tin, cơ sở</w:t>
      </w:r>
    </w:p>
    <w:p w14:paraId="02FC6DA3" w14:textId="77777777" w:rsidR="009B7036" w:rsidRDefault="009B7036" w:rsidP="009B7036">
      <w:pPr>
        <w:spacing w:after="0" w:line="240" w:lineRule="auto"/>
      </w:pPr>
      <w:r>
        <w:rPr>
          <w:rFonts w:eastAsia="Times New Roman"/>
          <w:sz w:val="22"/>
        </w:rPr>
        <w:t xml:space="preserve">              dữ liệu quốc gia, cơ sở dữ liệu chuyên ngành, hệ thống thông tin khác có liên</w:t>
      </w:r>
    </w:p>
    <w:p w14:paraId="2906AFBA" w14:textId="77777777" w:rsidR="009B7036" w:rsidRDefault="009B7036" w:rsidP="009B7036">
      <w:pPr>
        <w:spacing w:after="0" w:line="240" w:lineRule="auto"/>
      </w:pPr>
      <w:r>
        <w:rPr>
          <w:rFonts w:eastAsia="Times New Roman"/>
          <w:sz w:val="22"/>
        </w:rPr>
        <w:t xml:space="preserve">              quan;</w:t>
      </w:r>
    </w:p>
    <w:p w14:paraId="00903E2E" w14:textId="77777777" w:rsidR="009B7036" w:rsidRDefault="009B7036" w:rsidP="009B7036">
      <w:pPr>
        <w:spacing w:after="0" w:line="240" w:lineRule="auto"/>
      </w:pPr>
    </w:p>
    <w:p w14:paraId="38AE1964" w14:textId="77777777" w:rsidR="009B7036" w:rsidRDefault="009B7036" w:rsidP="009B7036">
      <w:pPr>
        <w:spacing w:after="0" w:line="240" w:lineRule="auto"/>
      </w:pPr>
      <w:r>
        <w:rPr>
          <w:rFonts w:eastAsia="Times New Roman"/>
          <w:sz w:val="22"/>
        </w:rPr>
        <w:t xml:space="preserve">                  b) Đôn đốc, kiểm tra việc thực hiện; tổ chức triển khai các giải pháp kỹ thuật</w:t>
      </w:r>
    </w:p>
    <w:p w14:paraId="0A10F164" w14:textId="77777777" w:rsidR="009B7036" w:rsidRDefault="009B7036" w:rsidP="009B7036">
      <w:pPr>
        <w:spacing w:after="0" w:line="240" w:lineRule="auto"/>
      </w:pPr>
    </w:p>
    <w:p w14:paraId="47094306" w14:textId="77777777" w:rsidR="009B7036" w:rsidRDefault="009B7036" w:rsidP="009B7036">
      <w:pPr>
        <w:spacing w:after="0" w:line="240" w:lineRule="auto"/>
      </w:pPr>
      <w:r>
        <w:rPr>
          <w:rFonts w:eastAsia="Times New Roman"/>
          <w:sz w:val="22"/>
        </w:rPr>
        <w:t xml:space="preserve">              bảo đảm an toàn thông tin, an ninh mạng, giám sát, vận hành, sao lưu, phục hồi</w:t>
      </w:r>
    </w:p>
    <w:p w14:paraId="495D11C6" w14:textId="77777777" w:rsidR="009B7036" w:rsidRDefault="009B7036" w:rsidP="009B7036">
      <w:pPr>
        <w:spacing w:after="0" w:line="240" w:lineRule="auto"/>
      </w:pPr>
      <w:r>
        <w:rPr>
          <w:rFonts w:eastAsia="Times New Roman"/>
          <w:sz w:val="22"/>
        </w:rPr>
        <w:t xml:space="preserve">              dữ liệu; hỗ trợ kỹ thuật, đào tạo, hướng dẫn sử dụng Hệ thống và xử lý các vấn đề</w:t>
      </w:r>
    </w:p>
    <w:p w14:paraId="127FB58B" w14:textId="77777777" w:rsidR="009B7036" w:rsidRDefault="009B7036" w:rsidP="009B7036">
      <w:pPr>
        <w:spacing w:after="0" w:line="240" w:lineRule="auto"/>
      </w:pPr>
      <w:r>
        <w:rPr>
          <w:rFonts w:eastAsia="Times New Roman"/>
          <w:sz w:val="22"/>
        </w:rPr>
        <w:t xml:space="preserve">              phát sinh trong quá trình vận hành;</w:t>
      </w:r>
    </w:p>
    <w:p w14:paraId="48645C74" w14:textId="77777777" w:rsidR="009B7036" w:rsidRDefault="009B7036" w:rsidP="009B7036">
      <w:pPr>
        <w:spacing w:after="0" w:line="240" w:lineRule="auto"/>
      </w:pPr>
    </w:p>
    <w:p w14:paraId="4D3BA881" w14:textId="77777777" w:rsidR="009B7036" w:rsidRDefault="009B7036" w:rsidP="009B7036">
      <w:pPr>
        <w:spacing w:after="0" w:line="240" w:lineRule="auto"/>
      </w:pPr>
      <w:r>
        <w:rPr>
          <w:rFonts w:eastAsia="Times New Roman"/>
          <w:sz w:val="22"/>
        </w:rPr>
        <w:t xml:space="preserve">                  c) Tổ chức đào tạo, tập huấn, hỗ trợ kỹ thuật trong quá trình quản lý, vận</w:t>
      </w:r>
    </w:p>
    <w:p w14:paraId="04BC38F4" w14:textId="77777777" w:rsidR="009B7036" w:rsidRDefault="009B7036" w:rsidP="009B7036">
      <w:pPr>
        <w:spacing w:after="0" w:line="240" w:lineRule="auto"/>
      </w:pPr>
      <w:r>
        <w:rPr>
          <w:rFonts w:eastAsia="Times New Roman"/>
          <w:sz w:val="22"/>
        </w:rPr>
        <w:t xml:space="preserve">              hành và sử dụng Hệ thống;</w:t>
      </w:r>
    </w:p>
    <w:p w14:paraId="43E1A52F" w14:textId="77777777" w:rsidR="009B7036" w:rsidRDefault="009B7036" w:rsidP="009B7036">
      <w:pPr>
        <w:spacing w:after="0" w:line="240" w:lineRule="auto"/>
      </w:pPr>
    </w:p>
    <w:p w14:paraId="428ACCEC" w14:textId="77777777" w:rsidR="009B7036" w:rsidRDefault="009B7036" w:rsidP="009B7036">
      <w:pPr>
        <w:spacing w:after="0" w:line="240" w:lineRule="auto"/>
      </w:pPr>
      <w:r>
        <w:rPr>
          <w:rFonts w:eastAsia="Times New Roman"/>
          <w:sz w:val="22"/>
        </w:rPr>
        <w:t xml:space="preserve">                  d) Trường hợp quy định của pháp luật có liên quan yêu cầu điều chỉnh, bổ</w:t>
      </w:r>
    </w:p>
    <w:p w14:paraId="61E45332" w14:textId="77777777" w:rsidR="009B7036" w:rsidRDefault="009B7036" w:rsidP="009B7036">
      <w:pPr>
        <w:spacing w:after="0" w:line="240" w:lineRule="auto"/>
      </w:pPr>
      <w:r>
        <w:rPr>
          <w:rFonts w:eastAsia="Times New Roman"/>
          <w:sz w:val="22"/>
        </w:rPr>
        <w:t xml:space="preserve">              sung các trường dữ liệu trong Cơ sở dữ liệu quốc gia về hoạt động xây dựng, Cơ</w:t>
      </w:r>
    </w:p>
    <w:p w14:paraId="0F58A0B9" w14:textId="77777777" w:rsidR="009B7036" w:rsidRDefault="009B7036" w:rsidP="009B7036">
      <w:pPr>
        <w:spacing w:after="0" w:line="240" w:lineRule="auto"/>
      </w:pPr>
    </w:p>
    <w:p w14:paraId="561AA0D6" w14:textId="77777777" w:rsidR="009B7036" w:rsidRDefault="009B7036" w:rsidP="009B7036">
      <w:pPr>
        <w:spacing w:after="0" w:line="240" w:lineRule="auto"/>
      </w:pPr>
      <w:r>
        <w:rPr>
          <w:rFonts w:eastAsia="Times New Roman"/>
          <w:sz w:val="22"/>
        </w:rPr>
        <w:t xml:space="preserve">              sở dữ liệu chuyên ngành tại các Phụ lục ban hành kèm theo Thông tư này, Bộ Xây</w:t>
      </w:r>
    </w:p>
    <w:p w14:paraId="56992475" w14:textId="77777777" w:rsidR="009B7036" w:rsidRDefault="009B7036" w:rsidP="009B7036">
      <w:pPr>
        <w:spacing w:after="0" w:line="240" w:lineRule="auto"/>
      </w:pPr>
    </w:p>
    <w:p w14:paraId="4C1879DD" w14:textId="77777777" w:rsidR="009B7036" w:rsidRDefault="009B7036" w:rsidP="009B7036">
      <w:pPr>
        <w:spacing w:after="0" w:line="240" w:lineRule="auto"/>
      </w:pPr>
    </w:p>
    <w:p w14:paraId="6207F98F" w14:textId="77777777" w:rsidR="009B7036" w:rsidRDefault="009B7036" w:rsidP="009B7036">
      <w:pPr>
        <w:spacing w:after="0" w:line="240" w:lineRule="auto"/>
      </w:pPr>
    </w:p>
    <w:p w14:paraId="66FDE0D4" w14:textId="77777777" w:rsidR="009B7036" w:rsidRDefault="009B7036" w:rsidP="009B7036">
      <w:pPr>
        <w:spacing w:after="0" w:line="240" w:lineRule="auto"/>
      </w:pPr>
    </w:p>
    <w:p w14:paraId="34A704DA" w14:textId="77777777" w:rsidR="009B7036" w:rsidRDefault="009B7036" w:rsidP="009B7036">
      <w:pPr>
        <w:spacing w:after="0" w:line="240" w:lineRule="auto"/>
      </w:pPr>
      <w:r>
        <w:br w:type="page"/>
      </w:r>
    </w:p>
    <w:p w14:paraId="0671DEE3" w14:textId="77777777" w:rsidR="009B7036" w:rsidRDefault="009B7036" w:rsidP="009B7036">
      <w:pPr>
        <w:spacing w:after="0" w:line="240" w:lineRule="auto"/>
        <w:jc w:val="right"/>
      </w:pPr>
      <w:r>
        <w:rPr>
          <w:rFonts w:ascii="Arial" w:hAnsi="Arial"/>
          <w:i/>
          <w:sz w:val="16"/>
        </w:rPr>
        <w:lastRenderedPageBreak/>
        <w:t>[Trang PDF 11/68]</w:t>
      </w:r>
    </w:p>
    <w:p w14:paraId="59806D13" w14:textId="77777777" w:rsidR="009B7036" w:rsidRDefault="009B7036" w:rsidP="009B7036">
      <w:pPr>
        <w:spacing w:after="0" w:line="240" w:lineRule="auto"/>
      </w:pPr>
    </w:p>
    <w:p w14:paraId="2EE55E1A" w14:textId="77777777" w:rsidR="009B7036" w:rsidRDefault="009B7036" w:rsidP="009B7036">
      <w:pPr>
        <w:spacing w:after="0" w:line="240" w:lineRule="auto"/>
      </w:pPr>
    </w:p>
    <w:p w14:paraId="3057CA03" w14:textId="77777777" w:rsidR="009B7036" w:rsidRDefault="009B7036" w:rsidP="009B7036">
      <w:pPr>
        <w:spacing w:after="0" w:line="240" w:lineRule="auto"/>
      </w:pPr>
      <w:r>
        <w:rPr>
          <w:rFonts w:eastAsia="Times New Roman"/>
          <w:sz w:val="22"/>
        </w:rPr>
        <w:t xml:space="preserve">                                          11</w:t>
      </w:r>
    </w:p>
    <w:p w14:paraId="32EDA244" w14:textId="77777777" w:rsidR="009B7036" w:rsidRDefault="009B7036" w:rsidP="009B7036">
      <w:pPr>
        <w:spacing w:after="0" w:line="240" w:lineRule="auto"/>
      </w:pPr>
    </w:p>
    <w:p w14:paraId="6176E7FD" w14:textId="77777777" w:rsidR="009B7036" w:rsidRDefault="009B7036" w:rsidP="009B7036">
      <w:pPr>
        <w:spacing w:after="0" w:line="240" w:lineRule="auto"/>
      </w:pPr>
      <w:r>
        <w:rPr>
          <w:rFonts w:eastAsia="Times New Roman"/>
          <w:sz w:val="22"/>
        </w:rPr>
        <w:t xml:space="preserve">              dựng ban hành hướng dẫn nội dung các trường dữ liệu phải thu thập, cập nhật,</w:t>
      </w:r>
    </w:p>
    <w:p w14:paraId="29AEB438" w14:textId="77777777" w:rsidR="009B7036" w:rsidRDefault="009B7036" w:rsidP="009B7036">
      <w:pPr>
        <w:spacing w:after="0" w:line="240" w:lineRule="auto"/>
      </w:pPr>
    </w:p>
    <w:p w14:paraId="2E44A3FC" w14:textId="77777777" w:rsidR="009B7036" w:rsidRDefault="009B7036" w:rsidP="009B7036">
      <w:pPr>
        <w:spacing w:after="0" w:line="240" w:lineRule="auto"/>
      </w:pPr>
      <w:r>
        <w:rPr>
          <w:rFonts w:eastAsia="Times New Roman"/>
          <w:sz w:val="22"/>
        </w:rPr>
        <w:t xml:space="preserve">              điều chỉnh vào Hệ thống thông tin về hoạt động xây dựng;</w:t>
      </w:r>
    </w:p>
    <w:p w14:paraId="1A53B3A5" w14:textId="77777777" w:rsidR="009B7036" w:rsidRDefault="009B7036" w:rsidP="009B7036">
      <w:pPr>
        <w:spacing w:after="0" w:line="240" w:lineRule="auto"/>
      </w:pPr>
      <w:r>
        <w:rPr>
          <w:rFonts w:eastAsia="Times New Roman"/>
          <w:sz w:val="22"/>
        </w:rPr>
        <w:t xml:space="preserve">                  đ) Ban hành quy chế hoặc quy định nội bộ về nhập, cập nhật, quản lý, vận</w:t>
      </w:r>
    </w:p>
    <w:p w14:paraId="181F8428" w14:textId="77777777" w:rsidR="009B7036" w:rsidRDefault="009B7036" w:rsidP="009B7036">
      <w:pPr>
        <w:spacing w:after="0" w:line="240" w:lineRule="auto"/>
      </w:pPr>
    </w:p>
    <w:p w14:paraId="0C1DA363" w14:textId="77777777" w:rsidR="009B7036" w:rsidRDefault="009B7036" w:rsidP="009B7036">
      <w:pPr>
        <w:spacing w:after="0" w:line="240" w:lineRule="auto"/>
      </w:pPr>
      <w:r>
        <w:rPr>
          <w:rFonts w:eastAsia="Times New Roman"/>
          <w:sz w:val="22"/>
        </w:rPr>
        <w:t xml:space="preserve">              hành, khai thác và sử dụng dữ liệu đối với các dữ liệu chuyên ngành do Bộ Xây</w:t>
      </w:r>
    </w:p>
    <w:p w14:paraId="6811D0EC" w14:textId="77777777" w:rsidR="009B7036" w:rsidRDefault="009B7036" w:rsidP="009B7036">
      <w:pPr>
        <w:spacing w:after="0" w:line="240" w:lineRule="auto"/>
      </w:pPr>
      <w:r>
        <w:rPr>
          <w:rFonts w:eastAsia="Times New Roman"/>
          <w:sz w:val="22"/>
        </w:rPr>
        <w:t xml:space="preserve">              dựng quản lý bảo đảm phù hợp với quy định của Nghị định số 212/2026/NĐ-CP,</w:t>
      </w:r>
    </w:p>
    <w:p w14:paraId="0E88E446" w14:textId="77777777" w:rsidR="009B7036" w:rsidRDefault="009B7036" w:rsidP="009B7036">
      <w:pPr>
        <w:spacing w:after="0" w:line="240" w:lineRule="auto"/>
      </w:pPr>
      <w:r>
        <w:rPr>
          <w:rFonts w:eastAsia="Times New Roman"/>
          <w:sz w:val="22"/>
        </w:rPr>
        <w:t xml:space="preserve">              Thông tư này và các quy định pháp luật có liên quan.</w:t>
      </w:r>
    </w:p>
    <w:p w14:paraId="34AA128B" w14:textId="77777777" w:rsidR="009B7036" w:rsidRDefault="009B7036" w:rsidP="009B7036">
      <w:pPr>
        <w:spacing w:after="0" w:line="240" w:lineRule="auto"/>
      </w:pPr>
    </w:p>
    <w:p w14:paraId="7B96326A" w14:textId="77777777" w:rsidR="009B7036" w:rsidRDefault="009B7036" w:rsidP="009B7036">
      <w:pPr>
        <w:spacing w:after="0" w:line="240" w:lineRule="auto"/>
      </w:pPr>
      <w:r>
        <w:rPr>
          <w:rFonts w:eastAsia="Times New Roman"/>
          <w:sz w:val="22"/>
        </w:rPr>
        <w:t xml:space="preserve">                   3. Các bộ, cơ quan ngang bộ, Ủy ban nhân dân các cấp có trách nhiệm:</w:t>
      </w:r>
    </w:p>
    <w:p w14:paraId="4C18F721" w14:textId="77777777" w:rsidR="009B7036" w:rsidRDefault="009B7036" w:rsidP="009B7036">
      <w:pPr>
        <w:spacing w:after="0" w:line="240" w:lineRule="auto"/>
      </w:pPr>
    </w:p>
    <w:p w14:paraId="74CD991B" w14:textId="77777777" w:rsidR="009B7036" w:rsidRDefault="009B7036" w:rsidP="009B7036">
      <w:pPr>
        <w:spacing w:after="0" w:line="240" w:lineRule="auto"/>
      </w:pPr>
      <w:r>
        <w:rPr>
          <w:rFonts w:eastAsia="Times New Roman"/>
          <w:sz w:val="22"/>
        </w:rPr>
        <w:t xml:space="preserve">                   a) Tổ chức thu thập, số hóa, tạo lập, cập nhật, chuẩn hóa, quản lý dữ liệu</w:t>
      </w:r>
    </w:p>
    <w:p w14:paraId="0E77A523" w14:textId="77777777" w:rsidR="009B7036" w:rsidRDefault="009B7036" w:rsidP="009B7036">
      <w:pPr>
        <w:spacing w:after="0" w:line="240" w:lineRule="auto"/>
      </w:pPr>
      <w:r>
        <w:rPr>
          <w:rFonts w:eastAsia="Times New Roman"/>
          <w:sz w:val="22"/>
        </w:rPr>
        <w:t xml:space="preserve">              thuộc phạm vi quản lý vào Hệ thống; bảo đảm dữ liệu đầy đủ, chính xác, kịp thời,</w:t>
      </w:r>
    </w:p>
    <w:p w14:paraId="1F06DACD" w14:textId="77777777" w:rsidR="009B7036" w:rsidRDefault="009B7036" w:rsidP="009B7036">
      <w:pPr>
        <w:spacing w:after="0" w:line="240" w:lineRule="auto"/>
      </w:pPr>
      <w:r>
        <w:rPr>
          <w:rFonts w:eastAsia="Times New Roman"/>
          <w:sz w:val="22"/>
        </w:rPr>
        <w:t xml:space="preserve">              thống nhất và chịu trách nhiệm về nội dung dữ liệu cung cấp;</w:t>
      </w:r>
    </w:p>
    <w:p w14:paraId="6504AEF5" w14:textId="77777777" w:rsidR="009B7036" w:rsidRDefault="009B7036" w:rsidP="009B7036">
      <w:pPr>
        <w:spacing w:after="0" w:line="240" w:lineRule="auto"/>
      </w:pPr>
    </w:p>
    <w:p w14:paraId="7FB8C797" w14:textId="77777777" w:rsidR="009B7036" w:rsidRDefault="009B7036" w:rsidP="009B7036">
      <w:pPr>
        <w:spacing w:after="0" w:line="240" w:lineRule="auto"/>
      </w:pPr>
      <w:r>
        <w:rPr>
          <w:rFonts w:eastAsia="Times New Roman"/>
          <w:sz w:val="22"/>
        </w:rPr>
        <w:t xml:space="preserve">                   b) Chỉ đạo các cơ quan, đơn vị trực thuộc tổ chức quản lý, khai thác, sử</w:t>
      </w:r>
    </w:p>
    <w:p w14:paraId="6ECDDCD8" w14:textId="77777777" w:rsidR="009B7036" w:rsidRDefault="009B7036" w:rsidP="009B7036">
      <w:pPr>
        <w:spacing w:after="0" w:line="240" w:lineRule="auto"/>
      </w:pPr>
      <w:r>
        <w:rPr>
          <w:rFonts w:eastAsia="Times New Roman"/>
          <w:sz w:val="22"/>
        </w:rPr>
        <w:t xml:space="preserve">              dụng dữ liệu; thực hiện kết nối, chia sẻ dữ liệu theo quy định; phối hợp bảo đảm</w:t>
      </w:r>
    </w:p>
    <w:p w14:paraId="6A9E475F" w14:textId="77777777" w:rsidR="009B7036" w:rsidRDefault="009B7036" w:rsidP="009B7036">
      <w:pPr>
        <w:spacing w:after="0" w:line="240" w:lineRule="auto"/>
      </w:pPr>
    </w:p>
    <w:p w14:paraId="5524FFEC" w14:textId="77777777" w:rsidR="009B7036" w:rsidRDefault="009B7036" w:rsidP="009B7036">
      <w:pPr>
        <w:spacing w:after="0" w:line="240" w:lineRule="auto"/>
      </w:pPr>
      <w:r>
        <w:rPr>
          <w:rFonts w:eastAsia="Times New Roman"/>
          <w:sz w:val="22"/>
        </w:rPr>
        <w:t xml:space="preserve">              thống nhất danh mục dữ liệu, cấu trúc dữ liệu, mã định danh và liên thông dữ liệu</w:t>
      </w:r>
    </w:p>
    <w:p w14:paraId="077AD69B" w14:textId="77777777" w:rsidR="009B7036" w:rsidRDefault="009B7036" w:rsidP="009B7036">
      <w:pPr>
        <w:spacing w:after="0" w:line="240" w:lineRule="auto"/>
      </w:pPr>
      <w:r>
        <w:rPr>
          <w:rFonts w:eastAsia="Times New Roman"/>
          <w:sz w:val="22"/>
        </w:rPr>
        <w:t xml:space="preserve">              trong toàn Hệ thống;</w:t>
      </w:r>
    </w:p>
    <w:p w14:paraId="0E87B1EF" w14:textId="77777777" w:rsidR="009B7036" w:rsidRDefault="009B7036" w:rsidP="009B7036">
      <w:pPr>
        <w:spacing w:after="0" w:line="240" w:lineRule="auto"/>
      </w:pPr>
    </w:p>
    <w:p w14:paraId="06C1C517" w14:textId="77777777" w:rsidR="009B7036" w:rsidRDefault="009B7036" w:rsidP="009B7036">
      <w:pPr>
        <w:spacing w:after="0" w:line="240" w:lineRule="auto"/>
      </w:pPr>
      <w:r>
        <w:rPr>
          <w:rFonts w:eastAsia="Times New Roman"/>
          <w:sz w:val="22"/>
        </w:rPr>
        <w:t xml:space="preserve">                   c) Người đứng đầu bộ, cơ quan ngang bộ, Ủy ban nhân dân các cấp có trách</w:t>
      </w:r>
    </w:p>
    <w:p w14:paraId="52B2BDB9" w14:textId="77777777" w:rsidR="009B7036" w:rsidRDefault="009B7036" w:rsidP="009B7036">
      <w:pPr>
        <w:spacing w:after="0" w:line="240" w:lineRule="auto"/>
      </w:pPr>
      <w:r>
        <w:rPr>
          <w:rFonts w:eastAsia="Times New Roman"/>
          <w:sz w:val="22"/>
        </w:rPr>
        <w:t xml:space="preserve">              nhiệm ban hành quy chế hoặc quy định nội bộ về nhập, cập nhật, quản lý, khai</w:t>
      </w:r>
    </w:p>
    <w:p w14:paraId="2E254F27" w14:textId="77777777" w:rsidR="009B7036" w:rsidRDefault="009B7036" w:rsidP="009B7036">
      <w:pPr>
        <w:spacing w:after="0" w:line="240" w:lineRule="auto"/>
      </w:pPr>
      <w:r>
        <w:rPr>
          <w:rFonts w:eastAsia="Times New Roman"/>
          <w:sz w:val="22"/>
        </w:rPr>
        <w:t xml:space="preserve">              thác và sử dụng dữ liệu trong Hệ thống thông tin về hoạt động xây dựng bảo đảm</w:t>
      </w:r>
    </w:p>
    <w:p w14:paraId="685A690D" w14:textId="77777777" w:rsidR="009B7036" w:rsidRDefault="009B7036" w:rsidP="009B7036">
      <w:pPr>
        <w:spacing w:after="0" w:line="240" w:lineRule="auto"/>
      </w:pPr>
    </w:p>
    <w:p w14:paraId="6F7D086A" w14:textId="77777777" w:rsidR="009B7036" w:rsidRDefault="009B7036" w:rsidP="009B7036">
      <w:pPr>
        <w:spacing w:after="0" w:line="240" w:lineRule="auto"/>
      </w:pPr>
      <w:r>
        <w:rPr>
          <w:rFonts w:eastAsia="Times New Roman"/>
          <w:sz w:val="22"/>
        </w:rPr>
        <w:t xml:space="preserve">              phù hợp với quy định của Nghị định số 212/2026/NĐ-CP, Thông tư này và các</w:t>
      </w:r>
    </w:p>
    <w:p w14:paraId="2AB8AB8B" w14:textId="77777777" w:rsidR="009B7036" w:rsidRDefault="009B7036" w:rsidP="009B7036">
      <w:pPr>
        <w:spacing w:after="0" w:line="240" w:lineRule="auto"/>
      </w:pPr>
      <w:r>
        <w:rPr>
          <w:rFonts w:eastAsia="Times New Roman"/>
          <w:sz w:val="22"/>
        </w:rPr>
        <w:t xml:space="preserve">              quy định pháp luật có liên quan;</w:t>
      </w:r>
    </w:p>
    <w:p w14:paraId="0999AFAB" w14:textId="77777777" w:rsidR="009B7036" w:rsidRDefault="009B7036" w:rsidP="009B7036">
      <w:pPr>
        <w:spacing w:after="0" w:line="240" w:lineRule="auto"/>
      </w:pPr>
    </w:p>
    <w:p w14:paraId="67F4E120" w14:textId="77777777" w:rsidR="009B7036" w:rsidRDefault="009B7036" w:rsidP="009B7036">
      <w:pPr>
        <w:spacing w:after="0" w:line="240" w:lineRule="auto"/>
      </w:pPr>
      <w:r>
        <w:rPr>
          <w:rFonts w:eastAsia="Times New Roman"/>
          <w:sz w:val="22"/>
        </w:rPr>
        <w:t xml:space="preserve">                   d) Tổ chức đào tạo, bồi dưỡng, hướng dẫn cán bộ, công chức, viên chức</w:t>
      </w:r>
    </w:p>
    <w:p w14:paraId="386D76B2" w14:textId="77777777" w:rsidR="009B7036" w:rsidRDefault="009B7036" w:rsidP="009B7036">
      <w:pPr>
        <w:spacing w:after="0" w:line="240" w:lineRule="auto"/>
      </w:pPr>
      <w:r>
        <w:rPr>
          <w:rFonts w:eastAsia="Times New Roman"/>
          <w:sz w:val="22"/>
        </w:rPr>
        <w:t xml:space="preserve">              thực hiện việc cập nhật, quản lý, khai thác và sử dụng Hệ thống theo quy định.</w:t>
      </w:r>
    </w:p>
    <w:p w14:paraId="5A6F5DFC" w14:textId="77777777" w:rsidR="009B7036" w:rsidRDefault="009B7036" w:rsidP="009B7036">
      <w:pPr>
        <w:spacing w:after="0" w:line="240" w:lineRule="auto"/>
      </w:pPr>
    </w:p>
    <w:p w14:paraId="7D7565C8" w14:textId="77777777" w:rsidR="009B7036" w:rsidRDefault="009B7036" w:rsidP="009B7036">
      <w:pPr>
        <w:spacing w:after="0" w:line="240" w:lineRule="auto"/>
      </w:pPr>
      <w:r>
        <w:rPr>
          <w:rFonts w:eastAsia="Times New Roman"/>
          <w:sz w:val="22"/>
        </w:rPr>
        <w:t xml:space="preserve">                   4. Việc cung cấp dịch vụ khai thác, sử dụng dữ liệu, thông tin không phải</w:t>
      </w:r>
    </w:p>
    <w:p w14:paraId="1BCEB6AD" w14:textId="77777777" w:rsidR="009B7036" w:rsidRDefault="009B7036" w:rsidP="009B7036">
      <w:pPr>
        <w:spacing w:after="0" w:line="240" w:lineRule="auto"/>
      </w:pPr>
      <w:r>
        <w:rPr>
          <w:rFonts w:eastAsia="Times New Roman"/>
          <w:sz w:val="22"/>
        </w:rPr>
        <w:t xml:space="preserve">              dữ liệu mở trong Hệ thống thông tin về hoạt động xây dựng thực hiện theo quy</w:t>
      </w:r>
    </w:p>
    <w:p w14:paraId="6442B8A1" w14:textId="77777777" w:rsidR="009B7036" w:rsidRDefault="009B7036" w:rsidP="009B7036">
      <w:pPr>
        <w:spacing w:after="0" w:line="240" w:lineRule="auto"/>
      </w:pPr>
    </w:p>
    <w:p w14:paraId="6EB1D1A7" w14:textId="77777777" w:rsidR="009B7036" w:rsidRDefault="009B7036" w:rsidP="009B7036">
      <w:pPr>
        <w:spacing w:after="0" w:line="240" w:lineRule="auto"/>
      </w:pPr>
      <w:r>
        <w:rPr>
          <w:rFonts w:eastAsia="Times New Roman"/>
          <w:sz w:val="22"/>
        </w:rPr>
        <w:t xml:space="preserve">              định tại khoản 7 Điều 22 Nghị định số 212/2026/NĐ-CP. Mẫu văn bản đề nghị</w:t>
      </w:r>
    </w:p>
    <w:p w14:paraId="36C4D35A" w14:textId="77777777" w:rsidR="009B7036" w:rsidRDefault="009B7036" w:rsidP="009B7036">
      <w:pPr>
        <w:spacing w:after="0" w:line="240" w:lineRule="auto"/>
      </w:pPr>
      <w:r>
        <w:rPr>
          <w:rFonts w:eastAsia="Times New Roman"/>
          <w:sz w:val="22"/>
        </w:rPr>
        <w:t xml:space="preserve">              cung cấp, khai thác thông tin và mẫu văn bản cung cấp thông tin về hoạt động xây</w:t>
      </w:r>
    </w:p>
    <w:p w14:paraId="37ECFBE3" w14:textId="77777777" w:rsidR="009B7036" w:rsidRDefault="009B7036" w:rsidP="009B7036">
      <w:pPr>
        <w:spacing w:after="0" w:line="240" w:lineRule="auto"/>
      </w:pPr>
      <w:r>
        <w:rPr>
          <w:rFonts w:eastAsia="Times New Roman"/>
          <w:sz w:val="22"/>
        </w:rPr>
        <w:t xml:space="preserve">              dựng trên Hệ thống thông tin về hoạt động xây dựng theo quy định tại Phụ lục V</w:t>
      </w:r>
    </w:p>
    <w:p w14:paraId="1988054A" w14:textId="77777777" w:rsidR="009B7036" w:rsidRDefault="009B7036" w:rsidP="009B7036">
      <w:pPr>
        <w:spacing w:after="0" w:line="240" w:lineRule="auto"/>
      </w:pPr>
      <w:r>
        <w:rPr>
          <w:rFonts w:eastAsia="Times New Roman"/>
          <w:sz w:val="22"/>
        </w:rPr>
        <w:t xml:space="preserve">              ban hành kèm theo Thông tư này.</w:t>
      </w:r>
    </w:p>
    <w:p w14:paraId="123FA8D9" w14:textId="77777777" w:rsidR="009B7036" w:rsidRDefault="009B7036" w:rsidP="009B7036">
      <w:pPr>
        <w:spacing w:after="0" w:line="240" w:lineRule="auto"/>
      </w:pPr>
    </w:p>
    <w:p w14:paraId="2F3D52D1" w14:textId="77777777" w:rsidR="009B7036" w:rsidRDefault="009B7036" w:rsidP="009B7036">
      <w:pPr>
        <w:spacing w:after="0" w:line="240" w:lineRule="auto"/>
      </w:pPr>
      <w:r>
        <w:rPr>
          <w:rFonts w:eastAsia="Times New Roman"/>
          <w:sz w:val="22"/>
        </w:rPr>
        <w:t xml:space="preserve">                  Điều 16. Điều khoản thi hành</w:t>
      </w:r>
    </w:p>
    <w:p w14:paraId="5E9EE86D" w14:textId="77777777" w:rsidR="009B7036" w:rsidRDefault="009B7036" w:rsidP="009B7036">
      <w:pPr>
        <w:spacing w:after="0" w:line="240" w:lineRule="auto"/>
      </w:pPr>
    </w:p>
    <w:p w14:paraId="114788E6" w14:textId="77777777" w:rsidR="009B7036" w:rsidRDefault="009B7036" w:rsidP="009B7036">
      <w:pPr>
        <w:spacing w:after="0" w:line="240" w:lineRule="auto"/>
      </w:pPr>
      <w:r>
        <w:rPr>
          <w:rFonts w:eastAsia="Times New Roman"/>
          <w:sz w:val="22"/>
        </w:rPr>
        <w:t xml:space="preserve">                  1. Thông tư này có hiệu lực thi hành kể từ ngày 01 tháng 7 năm 2026.</w:t>
      </w:r>
    </w:p>
    <w:p w14:paraId="005B973B" w14:textId="77777777" w:rsidR="009B7036" w:rsidRDefault="009B7036" w:rsidP="009B7036">
      <w:pPr>
        <w:spacing w:after="0" w:line="240" w:lineRule="auto"/>
      </w:pPr>
    </w:p>
    <w:p w14:paraId="54C56456" w14:textId="77777777" w:rsidR="009B7036" w:rsidRDefault="009B7036" w:rsidP="009B7036">
      <w:pPr>
        <w:spacing w:after="0" w:line="240" w:lineRule="auto"/>
      </w:pPr>
      <w:r>
        <w:rPr>
          <w:rFonts w:eastAsia="Times New Roman"/>
          <w:sz w:val="22"/>
        </w:rPr>
        <w:t xml:space="preserve">                  2. Thông tư này thay thế Thông tư số 24/2025/TT-BXD ngày 29/8/2025 của</w:t>
      </w:r>
    </w:p>
    <w:p w14:paraId="33A71009" w14:textId="77777777" w:rsidR="009B7036" w:rsidRDefault="009B7036" w:rsidP="009B7036">
      <w:pPr>
        <w:spacing w:after="0" w:line="240" w:lineRule="auto"/>
      </w:pPr>
      <w:r>
        <w:rPr>
          <w:rFonts w:eastAsia="Times New Roman"/>
          <w:sz w:val="22"/>
        </w:rPr>
        <w:t xml:space="preserve">              Bộ trưởng Bộ Xây dựng về hướng dẫn một số thông tin chi tiết trong Hệ thống</w:t>
      </w:r>
    </w:p>
    <w:p w14:paraId="2B1EF480" w14:textId="77777777" w:rsidR="009B7036" w:rsidRDefault="009B7036" w:rsidP="009B7036">
      <w:pPr>
        <w:spacing w:after="0" w:line="240" w:lineRule="auto"/>
      </w:pPr>
      <w:r>
        <w:rPr>
          <w:rFonts w:eastAsia="Times New Roman"/>
          <w:sz w:val="22"/>
        </w:rPr>
        <w:t xml:space="preserve">              thông tin, Cơ sở dữ liệu quốc gia về xây dựng.</w:t>
      </w:r>
    </w:p>
    <w:p w14:paraId="5D969410" w14:textId="77777777" w:rsidR="009B7036" w:rsidRDefault="009B7036" w:rsidP="009B7036">
      <w:pPr>
        <w:spacing w:after="0" w:line="240" w:lineRule="auto"/>
      </w:pPr>
    </w:p>
    <w:p w14:paraId="74BB012D" w14:textId="77777777" w:rsidR="009B7036" w:rsidRDefault="009B7036" w:rsidP="009B7036">
      <w:pPr>
        <w:spacing w:after="0" w:line="240" w:lineRule="auto"/>
      </w:pPr>
      <w:r>
        <w:rPr>
          <w:rFonts w:eastAsia="Times New Roman"/>
          <w:sz w:val="22"/>
        </w:rPr>
        <w:t xml:space="preserve">                  3. Trường hợp các văn bản quy phạm pháp luật viện dẫn trong Thông tư này</w:t>
      </w:r>
    </w:p>
    <w:p w14:paraId="4529139C" w14:textId="77777777" w:rsidR="009B7036" w:rsidRDefault="009B7036" w:rsidP="009B7036">
      <w:pPr>
        <w:spacing w:after="0" w:line="240" w:lineRule="auto"/>
      </w:pPr>
      <w:r>
        <w:rPr>
          <w:rFonts w:eastAsia="Times New Roman"/>
          <w:sz w:val="22"/>
        </w:rPr>
        <w:t xml:space="preserve">              được sửa đổi, bổ sung, thay thế thì áp dụng theo các văn bản sửa đổi, bổ sung,</w:t>
      </w:r>
    </w:p>
    <w:p w14:paraId="53E20FAD" w14:textId="77777777" w:rsidR="009B7036" w:rsidRDefault="009B7036" w:rsidP="009B7036">
      <w:pPr>
        <w:spacing w:after="0" w:line="240" w:lineRule="auto"/>
      </w:pPr>
    </w:p>
    <w:p w14:paraId="22804F0B" w14:textId="77777777" w:rsidR="009B7036" w:rsidRDefault="009B7036" w:rsidP="009B7036">
      <w:pPr>
        <w:spacing w:after="0" w:line="240" w:lineRule="auto"/>
      </w:pPr>
      <w:r>
        <w:rPr>
          <w:rFonts w:eastAsia="Times New Roman"/>
          <w:sz w:val="22"/>
        </w:rPr>
        <w:t xml:space="preserve">              thay thế.</w:t>
      </w:r>
    </w:p>
    <w:p w14:paraId="2F6521C1" w14:textId="77777777" w:rsidR="009B7036" w:rsidRDefault="009B7036" w:rsidP="009B7036">
      <w:pPr>
        <w:spacing w:after="0" w:line="240" w:lineRule="auto"/>
      </w:pPr>
    </w:p>
    <w:p w14:paraId="55CCAAE6" w14:textId="77777777" w:rsidR="009B7036" w:rsidRDefault="009B7036" w:rsidP="009B7036">
      <w:pPr>
        <w:spacing w:after="0" w:line="240" w:lineRule="auto"/>
      </w:pPr>
    </w:p>
    <w:p w14:paraId="27C525D4" w14:textId="77777777" w:rsidR="009B7036" w:rsidRDefault="009B7036" w:rsidP="009B7036">
      <w:pPr>
        <w:spacing w:after="0" w:line="240" w:lineRule="auto"/>
      </w:pPr>
    </w:p>
    <w:p w14:paraId="5148FB8C" w14:textId="77777777" w:rsidR="009B7036" w:rsidRDefault="009B7036" w:rsidP="009B7036">
      <w:pPr>
        <w:spacing w:after="0" w:line="240" w:lineRule="auto"/>
      </w:pPr>
    </w:p>
    <w:p w14:paraId="77E71946" w14:textId="77777777" w:rsidR="009B7036" w:rsidRDefault="009B7036" w:rsidP="009B7036">
      <w:pPr>
        <w:spacing w:after="0" w:line="240" w:lineRule="auto"/>
      </w:pPr>
    </w:p>
    <w:p w14:paraId="77C19673" w14:textId="77777777" w:rsidR="009B7036" w:rsidRDefault="009B7036" w:rsidP="009B7036">
      <w:pPr>
        <w:spacing w:after="0" w:line="240" w:lineRule="auto"/>
      </w:pPr>
      <w:r>
        <w:br w:type="page"/>
      </w:r>
    </w:p>
    <w:p w14:paraId="58B5BC14" w14:textId="77777777" w:rsidR="009B7036" w:rsidRDefault="009B7036" w:rsidP="009B7036">
      <w:pPr>
        <w:spacing w:after="0" w:line="240" w:lineRule="auto"/>
        <w:jc w:val="right"/>
      </w:pPr>
      <w:r>
        <w:rPr>
          <w:rFonts w:ascii="Arial" w:hAnsi="Arial"/>
          <w:i/>
          <w:sz w:val="16"/>
        </w:rPr>
        <w:lastRenderedPageBreak/>
        <w:t>[Trang PDF 12/68]</w:t>
      </w:r>
    </w:p>
    <w:p w14:paraId="4EFD204F" w14:textId="77777777" w:rsidR="009B7036" w:rsidRDefault="009B7036" w:rsidP="009B7036">
      <w:pPr>
        <w:spacing w:after="0" w:line="240" w:lineRule="auto"/>
      </w:pPr>
    </w:p>
    <w:p w14:paraId="5FCD56C1" w14:textId="77777777" w:rsidR="009B7036" w:rsidRDefault="009B7036" w:rsidP="009B7036">
      <w:pPr>
        <w:spacing w:after="0" w:line="240" w:lineRule="auto"/>
      </w:pPr>
    </w:p>
    <w:p w14:paraId="63862512" w14:textId="77777777" w:rsidR="009B7036" w:rsidRDefault="009B7036" w:rsidP="009B7036">
      <w:pPr>
        <w:spacing w:after="0" w:line="240" w:lineRule="auto"/>
      </w:pPr>
      <w:r>
        <w:rPr>
          <w:rFonts w:eastAsia="Times New Roman"/>
          <w:sz w:val="22"/>
        </w:rPr>
        <w:t xml:space="preserve">                                          12</w:t>
      </w:r>
    </w:p>
    <w:p w14:paraId="2C490027" w14:textId="77777777" w:rsidR="009B7036" w:rsidRDefault="009B7036" w:rsidP="009B7036">
      <w:pPr>
        <w:spacing w:after="0" w:line="240" w:lineRule="auto"/>
      </w:pPr>
    </w:p>
    <w:p w14:paraId="07979F21" w14:textId="77777777" w:rsidR="009B7036" w:rsidRDefault="009B7036" w:rsidP="009B7036">
      <w:pPr>
        <w:spacing w:after="0" w:line="240" w:lineRule="auto"/>
      </w:pPr>
      <w:r>
        <w:rPr>
          <w:rFonts w:eastAsia="Times New Roman"/>
          <w:sz w:val="22"/>
        </w:rPr>
        <w:t xml:space="preserve">                  4. Bộ Xây dựng có trách nhiệm hướng dẫn, kiểm tra việc thực hiện các quy</w:t>
      </w:r>
    </w:p>
    <w:p w14:paraId="5EC068FD" w14:textId="77777777" w:rsidR="009B7036" w:rsidRDefault="009B7036" w:rsidP="009B7036">
      <w:pPr>
        <w:spacing w:after="0" w:line="240" w:lineRule="auto"/>
      </w:pPr>
    </w:p>
    <w:p w14:paraId="16888E00" w14:textId="77777777" w:rsidR="009B7036" w:rsidRDefault="009B7036" w:rsidP="009B7036">
      <w:pPr>
        <w:spacing w:after="0" w:line="240" w:lineRule="auto"/>
      </w:pPr>
      <w:r>
        <w:rPr>
          <w:rFonts w:eastAsia="Times New Roman"/>
          <w:sz w:val="22"/>
        </w:rPr>
        <w:t xml:space="preserve">              định tại Thông tư này./.</w:t>
      </w:r>
    </w:p>
    <w:p w14:paraId="0FBC528C" w14:textId="77777777" w:rsidR="009B7036" w:rsidRDefault="009B7036" w:rsidP="009B7036">
      <w:pPr>
        <w:spacing w:after="0" w:line="240" w:lineRule="auto"/>
      </w:pPr>
      <w:r>
        <w:rPr>
          <w:rFonts w:eastAsia="Times New Roman"/>
          <w:sz w:val="22"/>
        </w:rPr>
        <w:t xml:space="preserve">              Nơi nhận:</w:t>
      </w:r>
    </w:p>
    <w:p w14:paraId="46B76F58" w14:textId="77777777" w:rsidR="009B7036" w:rsidRDefault="009B7036" w:rsidP="009B7036">
      <w:pPr>
        <w:spacing w:after="0" w:line="240" w:lineRule="auto"/>
      </w:pPr>
      <w:r>
        <w:rPr>
          <w:rFonts w:eastAsia="Times New Roman"/>
          <w:sz w:val="22"/>
        </w:rPr>
        <w:t xml:space="preserve">                                                     KT. BỘ TRƯỞNG</w:t>
      </w:r>
    </w:p>
    <w:p w14:paraId="06375C70" w14:textId="77777777" w:rsidR="009B7036" w:rsidRDefault="009B7036" w:rsidP="009B7036">
      <w:pPr>
        <w:spacing w:after="0" w:line="240" w:lineRule="auto"/>
      </w:pPr>
      <w:r>
        <w:rPr>
          <w:rFonts w:eastAsia="Times New Roman"/>
          <w:sz w:val="22"/>
        </w:rPr>
        <w:t xml:space="preserve">              - Thủ tướng Chính phủ;</w:t>
      </w:r>
    </w:p>
    <w:p w14:paraId="14E1E385" w14:textId="77777777" w:rsidR="009B7036" w:rsidRDefault="009B7036" w:rsidP="009B7036">
      <w:pPr>
        <w:spacing w:after="0" w:line="240" w:lineRule="auto"/>
      </w:pPr>
      <w:r>
        <w:rPr>
          <w:rFonts w:eastAsia="Times New Roman"/>
          <w:sz w:val="22"/>
        </w:rPr>
        <w:t xml:space="preserve">                                                      THỨ TRƯỞNG</w:t>
      </w:r>
    </w:p>
    <w:p w14:paraId="38E22CF3" w14:textId="77777777" w:rsidR="009B7036" w:rsidRDefault="009B7036" w:rsidP="009B7036">
      <w:pPr>
        <w:spacing w:after="0" w:line="240" w:lineRule="auto"/>
      </w:pPr>
      <w:r>
        <w:rPr>
          <w:rFonts w:eastAsia="Times New Roman"/>
          <w:sz w:val="22"/>
        </w:rPr>
        <w:t xml:space="preserve">              - Các Phó Thủ tướng Chính phủ;</w:t>
      </w:r>
    </w:p>
    <w:p w14:paraId="57E332A1" w14:textId="77777777" w:rsidR="009B7036" w:rsidRDefault="009B7036" w:rsidP="009B7036">
      <w:pPr>
        <w:spacing w:after="0" w:line="240" w:lineRule="auto"/>
      </w:pPr>
      <w:r>
        <w:rPr>
          <w:rFonts w:eastAsia="Times New Roman"/>
          <w:sz w:val="22"/>
        </w:rPr>
        <w:t xml:space="preserve">              - Các Bộ, cơ quan ngang Bộ;</w:t>
      </w:r>
    </w:p>
    <w:p w14:paraId="421A27D9" w14:textId="77777777" w:rsidR="009B7036" w:rsidRDefault="009B7036" w:rsidP="009B7036">
      <w:pPr>
        <w:spacing w:after="0" w:line="240" w:lineRule="auto"/>
      </w:pPr>
      <w:r>
        <w:rPr>
          <w:rFonts w:eastAsia="Times New Roman"/>
          <w:sz w:val="22"/>
        </w:rPr>
        <w:t xml:space="preserve">              - Văn phòng Quốc hội;</w:t>
      </w:r>
    </w:p>
    <w:p w14:paraId="0077961D" w14:textId="77777777" w:rsidR="009B7036" w:rsidRDefault="009B7036" w:rsidP="009B7036">
      <w:pPr>
        <w:spacing w:after="0" w:line="240" w:lineRule="auto"/>
      </w:pPr>
      <w:r>
        <w:rPr>
          <w:rFonts w:eastAsia="Times New Roman"/>
          <w:sz w:val="22"/>
        </w:rPr>
        <w:t xml:space="preserve">              - Văn phòng Chủ tịch nước;</w:t>
      </w:r>
    </w:p>
    <w:p w14:paraId="06C687B1" w14:textId="77777777" w:rsidR="009B7036" w:rsidRDefault="009B7036" w:rsidP="009B7036">
      <w:pPr>
        <w:spacing w:after="0" w:line="240" w:lineRule="auto"/>
      </w:pPr>
      <w:r>
        <w:rPr>
          <w:rFonts w:eastAsia="Times New Roman"/>
          <w:sz w:val="22"/>
        </w:rPr>
        <w:t xml:space="preserve">              - Văn phòng Trung ương Đảng và các Ban của Đảng;</w:t>
      </w:r>
    </w:p>
    <w:p w14:paraId="09504AC7" w14:textId="77777777" w:rsidR="009B7036" w:rsidRDefault="009B7036" w:rsidP="009B7036">
      <w:pPr>
        <w:spacing w:after="0" w:line="240" w:lineRule="auto"/>
      </w:pPr>
      <w:r>
        <w:rPr>
          <w:rFonts w:eastAsia="Times New Roman"/>
          <w:sz w:val="22"/>
        </w:rPr>
        <w:t xml:space="preserve">              - Tòa án nhân dân tối cao;</w:t>
      </w:r>
    </w:p>
    <w:p w14:paraId="6851591E" w14:textId="77777777" w:rsidR="009B7036" w:rsidRDefault="009B7036" w:rsidP="009B7036">
      <w:pPr>
        <w:spacing w:after="0" w:line="240" w:lineRule="auto"/>
      </w:pPr>
      <w:r>
        <w:rPr>
          <w:rFonts w:eastAsia="Times New Roman"/>
          <w:sz w:val="22"/>
        </w:rPr>
        <w:t xml:space="preserve">              - Viện Kiểm sát nhân dân tối cao;</w:t>
      </w:r>
    </w:p>
    <w:p w14:paraId="13D4CB86" w14:textId="77777777" w:rsidR="009B7036" w:rsidRDefault="009B7036" w:rsidP="009B7036">
      <w:pPr>
        <w:spacing w:after="0" w:line="240" w:lineRule="auto"/>
      </w:pPr>
      <w:r>
        <w:rPr>
          <w:rFonts w:eastAsia="Times New Roman"/>
          <w:sz w:val="22"/>
        </w:rPr>
        <w:t xml:space="preserve">              - Kiểm toán nhà nước;</w:t>
      </w:r>
    </w:p>
    <w:p w14:paraId="659099F6" w14:textId="77777777" w:rsidR="009B7036" w:rsidRDefault="009B7036" w:rsidP="009B7036">
      <w:pPr>
        <w:spacing w:after="0" w:line="240" w:lineRule="auto"/>
      </w:pPr>
      <w:r>
        <w:rPr>
          <w:rFonts w:eastAsia="Times New Roman"/>
          <w:sz w:val="22"/>
        </w:rPr>
        <w:t xml:space="preserve">              - Cơ quan Trung ương của các đoàn thể;  Bùi Xuân Dũng</w:t>
      </w:r>
    </w:p>
    <w:p w14:paraId="776F5ABD" w14:textId="77777777" w:rsidR="009B7036" w:rsidRDefault="009B7036" w:rsidP="009B7036">
      <w:pPr>
        <w:spacing w:after="0" w:line="240" w:lineRule="auto"/>
      </w:pPr>
      <w:r>
        <w:rPr>
          <w:rFonts w:eastAsia="Times New Roman"/>
          <w:sz w:val="22"/>
        </w:rPr>
        <w:t xml:space="preserve">              - UBND các tỉnh, thành phố trực thuộc Trung ương;</w:t>
      </w:r>
    </w:p>
    <w:p w14:paraId="05F905D7" w14:textId="77777777" w:rsidR="009B7036" w:rsidRDefault="009B7036" w:rsidP="009B7036">
      <w:pPr>
        <w:spacing w:after="0" w:line="240" w:lineRule="auto"/>
      </w:pPr>
      <w:r>
        <w:rPr>
          <w:rFonts w:eastAsia="Times New Roman"/>
          <w:sz w:val="22"/>
        </w:rPr>
        <w:t xml:space="preserve">              - Sở Xây dựng các tỉnh, thành phố trực thuộc Trung ương;</w:t>
      </w:r>
    </w:p>
    <w:p w14:paraId="3D61C247" w14:textId="77777777" w:rsidR="009B7036" w:rsidRDefault="009B7036" w:rsidP="009B7036">
      <w:pPr>
        <w:spacing w:after="0" w:line="240" w:lineRule="auto"/>
      </w:pPr>
      <w:r>
        <w:rPr>
          <w:rFonts w:eastAsia="Times New Roman"/>
          <w:sz w:val="22"/>
        </w:rPr>
        <w:t xml:space="preserve">              - Công báo; Cổng Thông tin điện tử Chính phủ;</w:t>
      </w:r>
    </w:p>
    <w:p w14:paraId="6A66E7F8" w14:textId="77777777" w:rsidR="009B7036" w:rsidRDefault="009B7036" w:rsidP="009B7036">
      <w:pPr>
        <w:spacing w:after="0" w:line="240" w:lineRule="auto"/>
      </w:pPr>
      <w:r>
        <w:rPr>
          <w:rFonts w:eastAsia="Times New Roman"/>
          <w:sz w:val="22"/>
        </w:rPr>
        <w:t xml:space="preserve">              - Bộ Xây dựng: Bộ trưởng, các Thứ trưởng;</w:t>
      </w:r>
    </w:p>
    <w:p w14:paraId="08DE0E8E" w14:textId="77777777" w:rsidR="009B7036" w:rsidRDefault="009B7036" w:rsidP="009B7036">
      <w:pPr>
        <w:spacing w:after="0" w:line="240" w:lineRule="auto"/>
      </w:pPr>
      <w:r>
        <w:rPr>
          <w:rFonts w:eastAsia="Times New Roman"/>
          <w:sz w:val="22"/>
        </w:rPr>
        <w:t xml:space="preserve">              - Các đơn vị thuộc Bộ Xây dựng;</w:t>
      </w:r>
    </w:p>
    <w:p w14:paraId="49E121EC" w14:textId="77777777" w:rsidR="009B7036" w:rsidRDefault="009B7036" w:rsidP="009B7036">
      <w:pPr>
        <w:spacing w:after="0" w:line="240" w:lineRule="auto"/>
      </w:pPr>
      <w:r>
        <w:rPr>
          <w:rFonts w:eastAsia="Times New Roman"/>
          <w:sz w:val="22"/>
        </w:rPr>
        <w:t xml:space="preserve">              - Cổng Thông tin điện tử Bộ Xây dựng;</w:t>
      </w:r>
    </w:p>
    <w:p w14:paraId="5CDF2762" w14:textId="77777777" w:rsidR="009B7036" w:rsidRDefault="009B7036" w:rsidP="009B7036">
      <w:pPr>
        <w:spacing w:after="0" w:line="240" w:lineRule="auto"/>
      </w:pPr>
      <w:r>
        <w:rPr>
          <w:rFonts w:eastAsia="Times New Roman"/>
          <w:sz w:val="22"/>
        </w:rPr>
        <w:t xml:space="preserve">              - Cơ sở dữ liệu quốc gia về pháp luật;</w:t>
      </w:r>
    </w:p>
    <w:p w14:paraId="77F6D3D5" w14:textId="77777777" w:rsidR="009B7036" w:rsidRDefault="009B7036" w:rsidP="009B7036">
      <w:pPr>
        <w:spacing w:after="0" w:line="240" w:lineRule="auto"/>
      </w:pPr>
      <w:r>
        <w:rPr>
          <w:rFonts w:eastAsia="Times New Roman"/>
          <w:sz w:val="22"/>
        </w:rPr>
        <w:t xml:space="preserve">              - Cục Kiểm tra văn bản và Tổ chức thi hành pháp luật, Bộ</w:t>
      </w:r>
    </w:p>
    <w:p w14:paraId="53298E89" w14:textId="77777777" w:rsidR="009B7036" w:rsidRDefault="009B7036" w:rsidP="009B7036">
      <w:pPr>
        <w:spacing w:after="0" w:line="240" w:lineRule="auto"/>
      </w:pPr>
      <w:r>
        <w:rPr>
          <w:rFonts w:eastAsia="Times New Roman"/>
          <w:sz w:val="22"/>
        </w:rPr>
        <w:t xml:space="preserve">              Tư pháp;</w:t>
      </w:r>
    </w:p>
    <w:p w14:paraId="7C4DF6DB" w14:textId="77777777" w:rsidR="009B7036" w:rsidRDefault="009B7036" w:rsidP="009B7036">
      <w:pPr>
        <w:spacing w:after="0" w:line="240" w:lineRule="auto"/>
      </w:pPr>
      <w:r>
        <w:rPr>
          <w:rFonts w:eastAsia="Times New Roman"/>
          <w:sz w:val="22"/>
        </w:rPr>
        <w:t xml:space="preserve">              - Lưu: VT, Cục KTQLXD.</w:t>
      </w:r>
    </w:p>
    <w:p w14:paraId="56042EA3" w14:textId="77777777" w:rsidR="009B7036" w:rsidRDefault="009B7036" w:rsidP="009B7036">
      <w:pPr>
        <w:spacing w:after="0" w:line="240" w:lineRule="auto"/>
      </w:pPr>
    </w:p>
    <w:p w14:paraId="797DFF73" w14:textId="77777777" w:rsidR="009B7036" w:rsidRDefault="009B7036" w:rsidP="009B7036">
      <w:pPr>
        <w:spacing w:after="0" w:line="240" w:lineRule="auto"/>
      </w:pPr>
    </w:p>
    <w:p w14:paraId="71BDCF9E" w14:textId="77777777" w:rsidR="009B7036" w:rsidRDefault="009B7036" w:rsidP="009B7036">
      <w:pPr>
        <w:spacing w:after="0" w:line="240" w:lineRule="auto"/>
      </w:pPr>
    </w:p>
    <w:p w14:paraId="19D2CF85" w14:textId="77777777" w:rsidR="009B7036" w:rsidRDefault="009B7036" w:rsidP="009B7036">
      <w:pPr>
        <w:spacing w:after="0" w:line="240" w:lineRule="auto"/>
      </w:pPr>
    </w:p>
    <w:p w14:paraId="476FE32E" w14:textId="77777777" w:rsidR="009B7036" w:rsidRDefault="009B7036" w:rsidP="009B7036">
      <w:pPr>
        <w:spacing w:after="0" w:line="240" w:lineRule="auto"/>
      </w:pPr>
    </w:p>
    <w:p w14:paraId="2A6B2897" w14:textId="77777777" w:rsidR="009B7036" w:rsidRDefault="009B7036" w:rsidP="009B7036">
      <w:pPr>
        <w:spacing w:after="0" w:line="240" w:lineRule="auto"/>
      </w:pPr>
    </w:p>
    <w:p w14:paraId="6C00EA44" w14:textId="77777777" w:rsidR="009B7036" w:rsidRDefault="009B7036" w:rsidP="009B7036">
      <w:pPr>
        <w:spacing w:after="0" w:line="240" w:lineRule="auto"/>
      </w:pPr>
    </w:p>
    <w:p w14:paraId="7A28227E" w14:textId="77777777" w:rsidR="009B7036" w:rsidRDefault="009B7036" w:rsidP="009B7036">
      <w:pPr>
        <w:spacing w:after="0" w:line="240" w:lineRule="auto"/>
      </w:pPr>
    </w:p>
    <w:p w14:paraId="70C03C46" w14:textId="77777777" w:rsidR="009B7036" w:rsidRDefault="009B7036" w:rsidP="009B7036">
      <w:pPr>
        <w:spacing w:after="0" w:line="240" w:lineRule="auto"/>
      </w:pPr>
    </w:p>
    <w:p w14:paraId="19D5370D" w14:textId="77777777" w:rsidR="009B7036" w:rsidRDefault="009B7036" w:rsidP="009B7036">
      <w:pPr>
        <w:spacing w:after="0" w:line="240" w:lineRule="auto"/>
      </w:pPr>
    </w:p>
    <w:p w14:paraId="23ADBDAC" w14:textId="77777777" w:rsidR="009B7036" w:rsidRDefault="009B7036" w:rsidP="009B7036">
      <w:pPr>
        <w:spacing w:after="0" w:line="240" w:lineRule="auto"/>
      </w:pPr>
    </w:p>
    <w:p w14:paraId="5B52420E" w14:textId="77777777" w:rsidR="009B7036" w:rsidRDefault="009B7036" w:rsidP="009B7036">
      <w:pPr>
        <w:spacing w:after="0" w:line="240" w:lineRule="auto"/>
      </w:pPr>
    </w:p>
    <w:p w14:paraId="7DBCF35E" w14:textId="77777777" w:rsidR="009B7036" w:rsidRDefault="009B7036" w:rsidP="009B7036">
      <w:pPr>
        <w:spacing w:after="0" w:line="240" w:lineRule="auto"/>
      </w:pPr>
    </w:p>
    <w:p w14:paraId="54D146A6" w14:textId="77777777" w:rsidR="009B7036" w:rsidRDefault="009B7036" w:rsidP="009B7036">
      <w:pPr>
        <w:spacing w:after="0" w:line="240" w:lineRule="auto"/>
      </w:pPr>
    </w:p>
    <w:p w14:paraId="7B901E8D" w14:textId="77777777" w:rsidR="009B7036" w:rsidRDefault="009B7036" w:rsidP="009B7036">
      <w:pPr>
        <w:spacing w:after="0" w:line="240" w:lineRule="auto"/>
      </w:pPr>
    </w:p>
    <w:p w14:paraId="62F0F5AA" w14:textId="77777777" w:rsidR="009B7036" w:rsidRDefault="009B7036" w:rsidP="009B7036">
      <w:pPr>
        <w:spacing w:after="0" w:line="240" w:lineRule="auto"/>
      </w:pPr>
    </w:p>
    <w:p w14:paraId="510D7112" w14:textId="77777777" w:rsidR="009B7036" w:rsidRDefault="009B7036" w:rsidP="009B7036">
      <w:pPr>
        <w:spacing w:after="0" w:line="240" w:lineRule="auto"/>
      </w:pPr>
    </w:p>
    <w:p w14:paraId="0BB7921D" w14:textId="77777777" w:rsidR="009B7036" w:rsidRDefault="009B7036" w:rsidP="009B7036">
      <w:pPr>
        <w:spacing w:after="0" w:line="240" w:lineRule="auto"/>
      </w:pPr>
    </w:p>
    <w:p w14:paraId="1C6D1C75" w14:textId="77777777" w:rsidR="009B7036" w:rsidRDefault="009B7036" w:rsidP="009B7036">
      <w:pPr>
        <w:spacing w:after="0" w:line="240" w:lineRule="auto"/>
      </w:pPr>
    </w:p>
    <w:p w14:paraId="20E977A4" w14:textId="77777777" w:rsidR="009B7036" w:rsidRDefault="009B7036" w:rsidP="009B7036">
      <w:pPr>
        <w:spacing w:after="0" w:line="240" w:lineRule="auto"/>
      </w:pPr>
    </w:p>
    <w:p w14:paraId="379F9ED4" w14:textId="77777777" w:rsidR="009B7036" w:rsidRDefault="009B7036" w:rsidP="009B7036">
      <w:pPr>
        <w:spacing w:after="0" w:line="240" w:lineRule="auto"/>
      </w:pPr>
    </w:p>
    <w:p w14:paraId="019CF31A" w14:textId="77777777" w:rsidR="009B7036" w:rsidRDefault="009B7036" w:rsidP="009B7036">
      <w:pPr>
        <w:spacing w:after="0" w:line="240" w:lineRule="auto"/>
      </w:pPr>
    </w:p>
    <w:p w14:paraId="7D26D5E1" w14:textId="77777777" w:rsidR="009B7036" w:rsidRDefault="009B7036" w:rsidP="009B7036">
      <w:pPr>
        <w:spacing w:after="0" w:line="240" w:lineRule="auto"/>
      </w:pPr>
    </w:p>
    <w:p w14:paraId="55E803BC" w14:textId="77777777" w:rsidR="009B7036" w:rsidRDefault="009B7036" w:rsidP="009B7036">
      <w:pPr>
        <w:spacing w:after="0" w:line="240" w:lineRule="auto"/>
      </w:pPr>
    </w:p>
    <w:p w14:paraId="40E4375C" w14:textId="77777777" w:rsidR="009B7036" w:rsidRDefault="009B7036" w:rsidP="009B7036">
      <w:pPr>
        <w:spacing w:after="0" w:line="240" w:lineRule="auto"/>
      </w:pPr>
    </w:p>
    <w:p w14:paraId="0E2CAC20" w14:textId="77777777" w:rsidR="009B7036" w:rsidRDefault="009B7036" w:rsidP="009B7036">
      <w:pPr>
        <w:spacing w:after="0" w:line="240" w:lineRule="auto"/>
      </w:pPr>
    </w:p>
    <w:p w14:paraId="62D40A16" w14:textId="77777777" w:rsidR="009B7036" w:rsidRDefault="009B7036" w:rsidP="009B7036">
      <w:pPr>
        <w:spacing w:after="0" w:line="240" w:lineRule="auto"/>
      </w:pPr>
    </w:p>
    <w:p w14:paraId="7B93CC40" w14:textId="77777777" w:rsidR="009B7036" w:rsidRDefault="009B7036" w:rsidP="009B7036">
      <w:pPr>
        <w:spacing w:after="0" w:line="240" w:lineRule="auto"/>
      </w:pPr>
    </w:p>
    <w:p w14:paraId="700FA06B" w14:textId="77777777" w:rsidR="009B7036" w:rsidRDefault="009B7036" w:rsidP="009B7036">
      <w:pPr>
        <w:spacing w:after="0" w:line="240" w:lineRule="auto"/>
      </w:pPr>
    </w:p>
    <w:p w14:paraId="228A1BBD" w14:textId="77777777" w:rsidR="009B7036" w:rsidRDefault="009B7036" w:rsidP="009B7036">
      <w:pPr>
        <w:spacing w:after="0" w:line="240" w:lineRule="auto"/>
      </w:pPr>
    </w:p>
    <w:p w14:paraId="2756E6AC" w14:textId="77777777" w:rsidR="009B7036" w:rsidRDefault="009B7036" w:rsidP="009B7036">
      <w:pPr>
        <w:spacing w:after="0" w:line="240" w:lineRule="auto"/>
      </w:pPr>
      <w:r>
        <w:br w:type="page"/>
      </w:r>
    </w:p>
    <w:p w14:paraId="4BDC1320" w14:textId="77777777" w:rsidR="009B7036" w:rsidRDefault="009B7036" w:rsidP="009B7036">
      <w:pPr>
        <w:spacing w:after="0" w:line="240" w:lineRule="auto"/>
        <w:jc w:val="right"/>
      </w:pPr>
      <w:r>
        <w:rPr>
          <w:rFonts w:ascii="Arial" w:hAnsi="Arial"/>
          <w:i/>
          <w:sz w:val="16"/>
        </w:rPr>
        <w:lastRenderedPageBreak/>
        <w:t>[Trang PDF 13/68]</w:t>
      </w:r>
    </w:p>
    <w:p w14:paraId="54D686C5" w14:textId="77777777" w:rsidR="009B7036" w:rsidRDefault="009B7036" w:rsidP="009B7036">
      <w:pPr>
        <w:spacing w:after="0" w:line="240" w:lineRule="auto"/>
      </w:pPr>
    </w:p>
    <w:p w14:paraId="44FD0CBB" w14:textId="77777777" w:rsidR="009B7036" w:rsidRDefault="009B7036" w:rsidP="009B7036">
      <w:pPr>
        <w:spacing w:after="0" w:line="240" w:lineRule="auto"/>
      </w:pPr>
    </w:p>
    <w:p w14:paraId="3ADE419E" w14:textId="77777777" w:rsidR="009B7036" w:rsidRDefault="009B7036" w:rsidP="009B7036">
      <w:pPr>
        <w:spacing w:after="0" w:line="240" w:lineRule="auto"/>
      </w:pPr>
    </w:p>
    <w:p w14:paraId="7B882283" w14:textId="77777777" w:rsidR="009B7036" w:rsidRDefault="009B7036" w:rsidP="009B7036">
      <w:pPr>
        <w:spacing w:after="0" w:line="240" w:lineRule="auto"/>
      </w:pPr>
    </w:p>
    <w:p w14:paraId="30A0ECCF" w14:textId="77777777" w:rsidR="009B7036" w:rsidRDefault="009B7036" w:rsidP="009B7036">
      <w:pPr>
        <w:spacing w:after="0" w:line="240" w:lineRule="auto"/>
      </w:pPr>
      <w:r>
        <w:rPr>
          <w:rFonts w:eastAsia="Times New Roman"/>
          <w:sz w:val="22"/>
        </w:rPr>
        <w:t xml:space="preserve">                                       Phụ lục I</w:t>
      </w:r>
    </w:p>
    <w:p w14:paraId="28A9865C" w14:textId="77777777" w:rsidR="009B7036" w:rsidRDefault="009B7036" w:rsidP="009B7036">
      <w:pPr>
        <w:spacing w:after="0" w:line="240" w:lineRule="auto"/>
      </w:pPr>
    </w:p>
    <w:p w14:paraId="0A944401" w14:textId="77777777" w:rsidR="009B7036" w:rsidRDefault="009B7036" w:rsidP="009B7036">
      <w:pPr>
        <w:spacing w:after="0" w:line="240" w:lineRule="auto"/>
      </w:pPr>
      <w:r>
        <w:rPr>
          <w:rFonts w:eastAsia="Times New Roman"/>
          <w:sz w:val="22"/>
        </w:rPr>
        <w:t xml:space="preserve">                     DỮ LIỆU VỀ QUY HOẠCH  ĐÔ THỊ VÀ NÔNG  THÔN</w:t>
      </w:r>
    </w:p>
    <w:p w14:paraId="75017FE6" w14:textId="77777777" w:rsidR="009B7036" w:rsidRDefault="009B7036" w:rsidP="009B7036">
      <w:pPr>
        <w:spacing w:after="0" w:line="240" w:lineRule="auto"/>
      </w:pPr>
    </w:p>
    <w:p w14:paraId="55949AD5" w14:textId="77777777" w:rsidR="009B7036" w:rsidRDefault="009B7036" w:rsidP="009B7036">
      <w:pPr>
        <w:spacing w:after="0" w:line="240" w:lineRule="auto"/>
      </w:pPr>
      <w:r>
        <w:rPr>
          <w:rFonts w:eastAsia="Times New Roman"/>
          <w:sz w:val="22"/>
        </w:rPr>
        <w:t xml:space="preserve">               (Ban hành kèm theo Thông tư số 39/2026/TT-BXD ngày 26 tháng 6 năm 2026</w:t>
      </w:r>
    </w:p>
    <w:p w14:paraId="4104B605" w14:textId="77777777" w:rsidR="009B7036" w:rsidRDefault="009B7036" w:rsidP="009B7036">
      <w:pPr>
        <w:spacing w:after="0" w:line="240" w:lineRule="auto"/>
      </w:pPr>
      <w:r>
        <w:rPr>
          <w:rFonts w:eastAsia="Times New Roman"/>
          <w:sz w:val="22"/>
        </w:rPr>
        <w:t xml:space="preserve">                                của Bộ trưởng Bộ Xây dựng)</w:t>
      </w:r>
    </w:p>
    <w:p w14:paraId="6CC7B315" w14:textId="77777777" w:rsidR="009B7036" w:rsidRDefault="009B7036" w:rsidP="009B7036">
      <w:pPr>
        <w:spacing w:after="0" w:line="240" w:lineRule="auto"/>
      </w:pPr>
    </w:p>
    <w:p w14:paraId="442E2198" w14:textId="77777777" w:rsidR="009B7036" w:rsidRDefault="009B7036" w:rsidP="009B7036">
      <w:pPr>
        <w:spacing w:after="0" w:line="240" w:lineRule="auto"/>
      </w:pPr>
    </w:p>
    <w:p w14:paraId="38CB8C86"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73DAD561" w14:textId="77777777" w:rsidR="009B7036" w:rsidRDefault="009B7036" w:rsidP="009B7036">
      <w:pPr>
        <w:spacing w:after="0" w:line="240" w:lineRule="auto"/>
      </w:pPr>
      <w:r>
        <w:rPr>
          <w:rFonts w:eastAsia="Times New Roman"/>
          <w:sz w:val="22"/>
        </w:rPr>
        <w:t xml:space="preserve">                             đô thị và nông thôn</w:t>
      </w:r>
    </w:p>
    <w:p w14:paraId="2D38EF3D" w14:textId="77777777" w:rsidR="009B7036" w:rsidRDefault="009B7036" w:rsidP="009B7036">
      <w:pPr>
        <w:spacing w:after="0" w:line="240" w:lineRule="auto"/>
      </w:pPr>
    </w:p>
    <w:p w14:paraId="7C3EBA84" w14:textId="77777777" w:rsidR="009B7036" w:rsidRDefault="009B7036" w:rsidP="009B7036">
      <w:pPr>
        <w:spacing w:after="0" w:line="240" w:lineRule="auto"/>
      </w:pPr>
      <w:r>
        <w:rPr>
          <w:rFonts w:eastAsia="Times New Roman"/>
          <w:sz w:val="22"/>
        </w:rPr>
        <w:t xml:space="preserve">                 I   Thẩm định nhiệm vụ quy hoạch, điều chỉnh - Kết quả giải quyết thủ tục do</w:t>
      </w:r>
    </w:p>
    <w:p w14:paraId="0D866579" w14:textId="77777777" w:rsidR="009B7036" w:rsidRDefault="009B7036" w:rsidP="009B7036">
      <w:pPr>
        <w:spacing w:after="0" w:line="240" w:lineRule="auto"/>
      </w:pPr>
      <w:r>
        <w:rPr>
          <w:rFonts w:eastAsia="Times New Roman"/>
          <w:sz w:val="22"/>
        </w:rPr>
        <w:t xml:space="preserve">                     nhiệm vụ quy hoạch đô thị và nông thôn (đối Cơ quan thẩm định nhiệm vụ</w:t>
      </w:r>
    </w:p>
    <w:p w14:paraId="77EF8ED2" w14:textId="77777777" w:rsidR="009B7036" w:rsidRDefault="009B7036" w:rsidP="009B7036">
      <w:pPr>
        <w:spacing w:after="0" w:line="240" w:lineRule="auto"/>
      </w:pPr>
      <w:r>
        <w:rPr>
          <w:rFonts w:eastAsia="Times New Roman"/>
          <w:sz w:val="22"/>
        </w:rPr>
        <w:t xml:space="preserve">                     với các quy hoạch có yêu cầu phải lập nhiệm</w:t>
      </w:r>
    </w:p>
    <w:p w14:paraId="3C471383" w14:textId="77777777" w:rsidR="009B7036" w:rsidRDefault="009B7036" w:rsidP="009B7036">
      <w:pPr>
        <w:spacing w:after="0" w:line="240" w:lineRule="auto"/>
      </w:pPr>
      <w:r>
        <w:rPr>
          <w:rFonts w:eastAsia="Times New Roman"/>
          <w:sz w:val="22"/>
        </w:rPr>
        <w:t xml:space="preserve">                                                    quy hoạch, điều chỉnh nhiệm</w:t>
      </w:r>
    </w:p>
    <w:p w14:paraId="0DC460EF" w14:textId="77777777" w:rsidR="009B7036" w:rsidRDefault="009B7036" w:rsidP="009B7036">
      <w:pPr>
        <w:spacing w:after="0" w:line="240" w:lineRule="auto"/>
      </w:pPr>
      <w:r>
        <w:rPr>
          <w:rFonts w:eastAsia="Times New Roman"/>
          <w:sz w:val="22"/>
        </w:rPr>
        <w:t xml:space="preserve">                                  vụ)</w:t>
      </w:r>
    </w:p>
    <w:p w14:paraId="41C76A38" w14:textId="77777777" w:rsidR="009B7036" w:rsidRDefault="009B7036" w:rsidP="009B7036">
      <w:pPr>
        <w:spacing w:after="0" w:line="240" w:lineRule="auto"/>
      </w:pPr>
      <w:r>
        <w:rPr>
          <w:rFonts w:eastAsia="Times New Roman"/>
          <w:sz w:val="22"/>
        </w:rPr>
        <w:t xml:space="preserve">                                                    vụ quy hoạch thực hiện, ban</w:t>
      </w:r>
    </w:p>
    <w:p w14:paraId="1A42C56E" w14:textId="77777777" w:rsidR="009B7036" w:rsidRDefault="009B7036" w:rsidP="009B7036">
      <w:pPr>
        <w:spacing w:after="0" w:line="240" w:lineRule="auto"/>
      </w:pPr>
      <w:r>
        <w:rPr>
          <w:rFonts w:eastAsia="Times New Roman"/>
          <w:sz w:val="22"/>
        </w:rPr>
        <w:t xml:space="preserve">                                                    hành, chuẩn hóa dữ liệu vào</w:t>
      </w:r>
    </w:p>
    <w:p w14:paraId="0E9CD3B2" w14:textId="77777777" w:rsidR="009B7036" w:rsidRDefault="009B7036" w:rsidP="009B7036">
      <w:pPr>
        <w:spacing w:after="0" w:line="240" w:lineRule="auto"/>
      </w:pPr>
      <w:r>
        <w:rPr>
          <w:rFonts w:eastAsia="Times New Roman"/>
          <w:sz w:val="22"/>
        </w:rPr>
        <w:t xml:space="preserve">                                                    Hệ thống thông tin về hoạt</w:t>
      </w:r>
    </w:p>
    <w:p w14:paraId="31721920" w14:textId="77777777" w:rsidR="009B7036" w:rsidRDefault="009B7036" w:rsidP="009B7036">
      <w:pPr>
        <w:spacing w:after="0" w:line="240" w:lineRule="auto"/>
      </w:pPr>
      <w:r>
        <w:rPr>
          <w:rFonts w:eastAsia="Times New Roman"/>
          <w:sz w:val="22"/>
        </w:rPr>
        <w:t xml:space="preserve">                                                    động xây dựng.</w:t>
      </w:r>
    </w:p>
    <w:p w14:paraId="013AA2B7" w14:textId="77777777" w:rsidR="009B7036" w:rsidRDefault="009B7036" w:rsidP="009B7036">
      <w:pPr>
        <w:spacing w:after="0" w:line="240" w:lineRule="auto"/>
      </w:pPr>
      <w:r>
        <w:rPr>
          <w:rFonts w:eastAsia="Times New Roman"/>
          <w:sz w:val="22"/>
        </w:rPr>
        <w:t xml:space="preserve">                                                    - Kết quả thủ tục do cơ quan</w:t>
      </w:r>
    </w:p>
    <w:p w14:paraId="418101E6" w14:textId="77777777" w:rsidR="009B7036" w:rsidRDefault="009B7036" w:rsidP="009B7036">
      <w:pPr>
        <w:spacing w:after="0" w:line="240" w:lineRule="auto"/>
      </w:pPr>
      <w:r>
        <w:rPr>
          <w:rFonts w:eastAsia="Times New Roman"/>
          <w:sz w:val="22"/>
        </w:rPr>
        <w:t xml:space="preserve">                                                    lập quy hoạch thực hiện, cập</w:t>
      </w:r>
    </w:p>
    <w:p w14:paraId="0D32AFF9" w14:textId="77777777" w:rsidR="009B7036" w:rsidRDefault="009B7036" w:rsidP="009B7036">
      <w:pPr>
        <w:spacing w:after="0" w:line="240" w:lineRule="auto"/>
      </w:pPr>
      <w:r>
        <w:rPr>
          <w:rFonts w:eastAsia="Times New Roman"/>
          <w:sz w:val="22"/>
        </w:rPr>
        <w:t xml:space="preserve">                                                    nhật vào Hệ thống thông tin về</w:t>
      </w:r>
    </w:p>
    <w:p w14:paraId="6C95931C" w14:textId="77777777" w:rsidR="009B7036" w:rsidRDefault="009B7036" w:rsidP="009B7036">
      <w:pPr>
        <w:spacing w:after="0" w:line="240" w:lineRule="auto"/>
      </w:pPr>
      <w:r>
        <w:rPr>
          <w:rFonts w:eastAsia="Times New Roman"/>
          <w:sz w:val="22"/>
        </w:rPr>
        <w:t xml:space="preserve">                                                    hoạt động xây dựng để tạo lập</w:t>
      </w:r>
    </w:p>
    <w:p w14:paraId="41398718" w14:textId="77777777" w:rsidR="009B7036" w:rsidRDefault="009B7036" w:rsidP="009B7036">
      <w:pPr>
        <w:spacing w:after="0" w:line="240" w:lineRule="auto"/>
      </w:pPr>
      <w:r>
        <w:rPr>
          <w:rFonts w:eastAsia="Times New Roman"/>
          <w:sz w:val="22"/>
        </w:rPr>
        <w:t xml:space="preserve">                                                    Cơ sở dữ liệu chuyên ngành</w:t>
      </w:r>
    </w:p>
    <w:p w14:paraId="5700692D" w14:textId="77777777" w:rsidR="009B7036" w:rsidRDefault="009B7036" w:rsidP="009B7036">
      <w:pPr>
        <w:spacing w:after="0" w:line="240" w:lineRule="auto"/>
      </w:pPr>
      <w:r>
        <w:rPr>
          <w:rFonts w:eastAsia="Times New Roman"/>
          <w:sz w:val="22"/>
        </w:rPr>
        <w:t xml:space="preserve">                1   Dữ liệu chung</w:t>
      </w:r>
    </w:p>
    <w:p w14:paraId="45CFCBCC" w14:textId="77777777" w:rsidR="009B7036" w:rsidRDefault="009B7036" w:rsidP="009B7036">
      <w:pPr>
        <w:spacing w:after="0" w:line="240" w:lineRule="auto"/>
      </w:pPr>
    </w:p>
    <w:p w14:paraId="4FCA32E4" w14:textId="77777777" w:rsidR="009B7036" w:rsidRDefault="009B7036" w:rsidP="009B7036">
      <w:pPr>
        <w:spacing w:after="0" w:line="240" w:lineRule="auto"/>
      </w:pPr>
      <w:r>
        <w:rPr>
          <w:rFonts w:eastAsia="Times New Roman"/>
          <w:sz w:val="22"/>
        </w:rPr>
        <w:t xml:space="preserve">                1.1 Tên nhiệm vụ quy [Nhập dữ liệu] Cơ quan tổ chức lập nhiệm vụ</w:t>
      </w:r>
    </w:p>
    <w:p w14:paraId="1B0F303E" w14:textId="77777777" w:rsidR="009B7036" w:rsidRDefault="009B7036" w:rsidP="009B7036">
      <w:pPr>
        <w:spacing w:after="0" w:line="240" w:lineRule="auto"/>
      </w:pPr>
      <w:r>
        <w:rPr>
          <w:rFonts w:eastAsia="Times New Roman"/>
          <w:sz w:val="22"/>
        </w:rPr>
        <w:t xml:space="preserve">                    hoạch                           quy hoạch có trách nhiệm</w:t>
      </w:r>
    </w:p>
    <w:p w14:paraId="30BA8514" w14:textId="77777777" w:rsidR="009B7036" w:rsidRDefault="009B7036" w:rsidP="009B7036">
      <w:pPr>
        <w:spacing w:after="0" w:line="240" w:lineRule="auto"/>
      </w:pPr>
      <w:r>
        <w:rPr>
          <w:rFonts w:eastAsia="Times New Roman"/>
          <w:sz w:val="22"/>
        </w:rPr>
        <w:t xml:space="preserve">                                                    nhập dữ liệu để khởi tạo mã</w:t>
      </w:r>
    </w:p>
    <w:p w14:paraId="7E901FD6" w14:textId="77777777" w:rsidR="009B7036" w:rsidRDefault="009B7036" w:rsidP="009B7036">
      <w:pPr>
        <w:spacing w:after="0" w:line="240" w:lineRule="auto"/>
      </w:pPr>
      <w:r>
        <w:rPr>
          <w:rFonts w:eastAsia="Times New Roman"/>
          <w:sz w:val="22"/>
        </w:rPr>
        <w:t xml:space="preserve">                1.2 Địa điểm quy hoạch [Chọn tỉnh/thành phố,</w:t>
      </w:r>
    </w:p>
    <w:p w14:paraId="7A225132" w14:textId="77777777" w:rsidR="009B7036" w:rsidRDefault="009B7036" w:rsidP="009B7036">
      <w:pPr>
        <w:spacing w:after="0" w:line="240" w:lineRule="auto"/>
      </w:pPr>
      <w:r>
        <w:rPr>
          <w:rFonts w:eastAsia="Times New Roman"/>
          <w:sz w:val="22"/>
        </w:rPr>
        <w:t xml:space="preserve">                                                    định danh trên Hệ thống thông</w:t>
      </w:r>
    </w:p>
    <w:p w14:paraId="1191E021" w14:textId="77777777" w:rsidR="009B7036" w:rsidRDefault="009B7036" w:rsidP="009B7036">
      <w:pPr>
        <w:spacing w:after="0" w:line="240" w:lineRule="auto"/>
      </w:pPr>
      <w:r>
        <w:rPr>
          <w:rFonts w:eastAsia="Times New Roman"/>
          <w:sz w:val="22"/>
        </w:rPr>
        <w:t xml:space="preserve">                    (xã/phường, tỉnh/thành xã/phường hoặc nhập</w:t>
      </w:r>
    </w:p>
    <w:p w14:paraId="24501A4C" w14:textId="77777777" w:rsidR="009B7036" w:rsidRDefault="009B7036" w:rsidP="009B7036">
      <w:pPr>
        <w:spacing w:after="0" w:line="240" w:lineRule="auto"/>
      </w:pPr>
      <w:r>
        <w:rPr>
          <w:rFonts w:eastAsia="Times New Roman"/>
          <w:sz w:val="22"/>
        </w:rPr>
        <w:t xml:space="preserve">                                                    tin về hoạt động xây dựng khi</w:t>
      </w:r>
    </w:p>
    <w:p w14:paraId="300D93F3" w14:textId="77777777" w:rsidR="009B7036" w:rsidRDefault="009B7036" w:rsidP="009B7036">
      <w:pPr>
        <w:spacing w:after="0" w:line="240" w:lineRule="auto"/>
      </w:pPr>
      <w:r>
        <w:rPr>
          <w:rFonts w:eastAsia="Times New Roman"/>
          <w:sz w:val="22"/>
        </w:rPr>
        <w:t xml:space="preserve">                    phố)            thông tin địa điểm quy</w:t>
      </w:r>
    </w:p>
    <w:p w14:paraId="13F1AFEA" w14:textId="77777777" w:rsidR="009B7036" w:rsidRDefault="009B7036" w:rsidP="009B7036">
      <w:pPr>
        <w:spacing w:after="0" w:line="240" w:lineRule="auto"/>
      </w:pPr>
      <w:r>
        <w:rPr>
          <w:rFonts w:eastAsia="Times New Roman"/>
          <w:sz w:val="22"/>
        </w:rPr>
        <w:t xml:space="preserve">                                                    trình thẩm định nhiệm vụ quy</w:t>
      </w:r>
    </w:p>
    <w:p w14:paraId="39F6674B" w14:textId="77777777" w:rsidR="009B7036" w:rsidRDefault="009B7036" w:rsidP="009B7036">
      <w:pPr>
        <w:spacing w:after="0" w:line="240" w:lineRule="auto"/>
      </w:pPr>
      <w:r>
        <w:rPr>
          <w:rFonts w:eastAsia="Times New Roman"/>
          <w:sz w:val="22"/>
        </w:rPr>
        <w:t xml:space="preserve">                                    hoạch đối với quy</w:t>
      </w:r>
    </w:p>
    <w:p w14:paraId="3CE5866E" w14:textId="77777777" w:rsidR="009B7036" w:rsidRDefault="009B7036" w:rsidP="009B7036">
      <w:pPr>
        <w:spacing w:after="0" w:line="240" w:lineRule="auto"/>
      </w:pPr>
      <w:r>
        <w:rPr>
          <w:rFonts w:eastAsia="Times New Roman"/>
          <w:sz w:val="22"/>
        </w:rPr>
        <w:t xml:space="preserve">                                                    hoạch</w:t>
      </w:r>
    </w:p>
    <w:p w14:paraId="4C63102A" w14:textId="77777777" w:rsidR="009B7036" w:rsidRDefault="009B7036" w:rsidP="009B7036">
      <w:pPr>
        <w:spacing w:after="0" w:line="240" w:lineRule="auto"/>
      </w:pPr>
      <w:r>
        <w:rPr>
          <w:rFonts w:eastAsia="Times New Roman"/>
          <w:sz w:val="22"/>
        </w:rPr>
        <w:t xml:space="preserve">                                    hoạch liên phường, liên</w:t>
      </w:r>
    </w:p>
    <w:p w14:paraId="0F6FEBCF" w14:textId="77777777" w:rsidR="009B7036" w:rsidRDefault="009B7036" w:rsidP="009B7036">
      <w:pPr>
        <w:spacing w:after="0" w:line="240" w:lineRule="auto"/>
      </w:pPr>
      <w:r>
        <w:rPr>
          <w:rFonts w:eastAsia="Times New Roman"/>
          <w:sz w:val="22"/>
        </w:rPr>
        <w:t xml:space="preserve">                                    xã]</w:t>
      </w:r>
    </w:p>
    <w:p w14:paraId="53B621CA" w14:textId="77777777" w:rsidR="009B7036" w:rsidRDefault="009B7036" w:rsidP="009B7036">
      <w:pPr>
        <w:spacing w:after="0" w:line="240" w:lineRule="auto"/>
      </w:pPr>
      <w:r>
        <w:rPr>
          <w:rFonts w:eastAsia="Times New Roman"/>
          <w:sz w:val="22"/>
        </w:rPr>
        <w:t xml:space="preserve">                1.3 Cấp độ quy hoạch [Chọn cấp độ quy</w:t>
      </w:r>
    </w:p>
    <w:p w14:paraId="0D3B2810" w14:textId="77777777" w:rsidR="009B7036" w:rsidRDefault="009B7036" w:rsidP="009B7036">
      <w:pPr>
        <w:spacing w:after="0" w:line="240" w:lineRule="auto"/>
      </w:pPr>
      <w:r>
        <w:rPr>
          <w:rFonts w:eastAsia="Times New Roman"/>
          <w:sz w:val="22"/>
        </w:rPr>
        <w:t xml:space="preserve">                                    hoạch]</w:t>
      </w:r>
    </w:p>
    <w:p w14:paraId="317CB3F2" w14:textId="77777777" w:rsidR="009B7036" w:rsidRDefault="009B7036" w:rsidP="009B7036">
      <w:pPr>
        <w:spacing w:after="0" w:line="240" w:lineRule="auto"/>
      </w:pPr>
      <w:r>
        <w:rPr>
          <w:rFonts w:eastAsia="Times New Roman"/>
          <w:sz w:val="22"/>
        </w:rPr>
        <w:t xml:space="preserve">                1.4 Loại quy hoạch  [Chọn loại quy hoạch]</w:t>
      </w:r>
    </w:p>
    <w:p w14:paraId="1810255B" w14:textId="77777777" w:rsidR="009B7036" w:rsidRDefault="009B7036" w:rsidP="009B7036">
      <w:pPr>
        <w:spacing w:after="0" w:line="240" w:lineRule="auto"/>
      </w:pPr>
      <w:r>
        <w:rPr>
          <w:rFonts w:eastAsia="Times New Roman"/>
          <w:sz w:val="22"/>
        </w:rPr>
        <w:t xml:space="preserve">                1.5 Trình tự lập, điều chỉnh [Chọn loại lập mới</w:t>
      </w:r>
    </w:p>
    <w:p w14:paraId="3E75D0C0" w14:textId="77777777" w:rsidR="009B7036" w:rsidRDefault="009B7036" w:rsidP="009B7036">
      <w:pPr>
        <w:spacing w:after="0" w:line="240" w:lineRule="auto"/>
      </w:pPr>
      <w:r>
        <w:rPr>
          <w:rFonts w:eastAsia="Times New Roman"/>
          <w:sz w:val="22"/>
        </w:rPr>
        <w:t xml:space="preserve">                    nhiệm vụ quy hoạch hoặc điều chỉnh cục bộ</w:t>
      </w:r>
    </w:p>
    <w:p w14:paraId="48D63489" w14:textId="77777777" w:rsidR="009B7036" w:rsidRDefault="009B7036" w:rsidP="009B7036">
      <w:pPr>
        <w:spacing w:after="0" w:line="240" w:lineRule="auto"/>
      </w:pPr>
      <w:r>
        <w:rPr>
          <w:rFonts w:eastAsia="Times New Roman"/>
          <w:sz w:val="22"/>
        </w:rPr>
        <w:t xml:space="preserve">                                    hoặc điều chỉnh tổng</w:t>
      </w:r>
    </w:p>
    <w:p w14:paraId="5CAA3CFE" w14:textId="77777777" w:rsidR="009B7036" w:rsidRDefault="009B7036" w:rsidP="009B7036">
      <w:pPr>
        <w:spacing w:after="0" w:line="240" w:lineRule="auto"/>
      </w:pPr>
      <w:r>
        <w:rPr>
          <w:rFonts w:eastAsia="Times New Roman"/>
          <w:sz w:val="22"/>
        </w:rPr>
        <w:t xml:space="preserve">                                    thể]</w:t>
      </w:r>
    </w:p>
    <w:p w14:paraId="09F2B238" w14:textId="77777777" w:rsidR="009B7036" w:rsidRDefault="009B7036" w:rsidP="009B7036">
      <w:pPr>
        <w:spacing w:after="0" w:line="240" w:lineRule="auto"/>
      </w:pPr>
      <w:r>
        <w:rPr>
          <w:rFonts w:eastAsia="Times New Roman"/>
          <w:sz w:val="22"/>
        </w:rPr>
        <w:t xml:space="preserve">                1.6 Quy mô, diện tích lập [Nhập dữ liệu (theo</w:t>
      </w:r>
    </w:p>
    <w:p w14:paraId="3EABCEEF" w14:textId="77777777" w:rsidR="009B7036" w:rsidRDefault="009B7036" w:rsidP="009B7036">
      <w:pPr>
        <w:spacing w:after="0" w:line="240" w:lineRule="auto"/>
      </w:pPr>
      <w:r>
        <w:rPr>
          <w:rFonts w:eastAsia="Times New Roman"/>
          <w:sz w:val="22"/>
        </w:rPr>
        <w:t xml:space="preserve">                    quy hoạch       hecta)]</w:t>
      </w:r>
    </w:p>
    <w:p w14:paraId="602E7054" w14:textId="77777777" w:rsidR="009B7036" w:rsidRDefault="009B7036" w:rsidP="009B7036">
      <w:pPr>
        <w:spacing w:after="0" w:line="240" w:lineRule="auto"/>
      </w:pPr>
      <w:r>
        <w:rPr>
          <w:rFonts w:eastAsia="Times New Roman"/>
          <w:sz w:val="22"/>
        </w:rPr>
        <w:t xml:space="preserve">                1.7 Dân số          [Nhập dữ liệu]</w:t>
      </w:r>
    </w:p>
    <w:p w14:paraId="7098279F" w14:textId="77777777" w:rsidR="009B7036" w:rsidRDefault="009B7036" w:rsidP="009B7036">
      <w:pPr>
        <w:spacing w:after="0" w:line="240" w:lineRule="auto"/>
      </w:pPr>
    </w:p>
    <w:p w14:paraId="1834E830" w14:textId="77777777" w:rsidR="009B7036" w:rsidRDefault="009B7036" w:rsidP="009B7036">
      <w:pPr>
        <w:spacing w:after="0" w:line="240" w:lineRule="auto"/>
      </w:pPr>
      <w:r>
        <w:rPr>
          <w:rFonts w:eastAsia="Times New Roman"/>
          <w:sz w:val="22"/>
        </w:rPr>
        <w:t xml:space="preserve">                2   Dữ liệu chi tiết</w:t>
      </w:r>
    </w:p>
    <w:p w14:paraId="40BC42CB" w14:textId="77777777" w:rsidR="009B7036" w:rsidRDefault="009B7036" w:rsidP="009B7036">
      <w:pPr>
        <w:spacing w:after="0" w:line="240" w:lineRule="auto"/>
      </w:pPr>
    </w:p>
    <w:p w14:paraId="115B38EB" w14:textId="77777777" w:rsidR="009B7036" w:rsidRDefault="009B7036" w:rsidP="009B7036">
      <w:pPr>
        <w:spacing w:after="0" w:line="240" w:lineRule="auto"/>
      </w:pPr>
    </w:p>
    <w:p w14:paraId="73A35AAC" w14:textId="77777777" w:rsidR="009B7036" w:rsidRDefault="009B7036" w:rsidP="009B7036">
      <w:pPr>
        <w:spacing w:after="0" w:line="240" w:lineRule="auto"/>
      </w:pPr>
    </w:p>
    <w:p w14:paraId="5CDA6760" w14:textId="77777777" w:rsidR="009B7036" w:rsidRDefault="009B7036" w:rsidP="009B7036">
      <w:pPr>
        <w:spacing w:after="0" w:line="240" w:lineRule="auto"/>
      </w:pPr>
    </w:p>
    <w:p w14:paraId="41BCC77C" w14:textId="77777777" w:rsidR="009B7036" w:rsidRDefault="009B7036" w:rsidP="009B7036">
      <w:pPr>
        <w:spacing w:after="0" w:line="240" w:lineRule="auto"/>
      </w:pPr>
      <w:r>
        <w:br w:type="page"/>
      </w:r>
    </w:p>
    <w:p w14:paraId="023DB252" w14:textId="77777777" w:rsidR="009B7036" w:rsidRDefault="009B7036" w:rsidP="009B7036">
      <w:pPr>
        <w:spacing w:after="0" w:line="240" w:lineRule="auto"/>
        <w:jc w:val="right"/>
      </w:pPr>
      <w:r>
        <w:rPr>
          <w:rFonts w:ascii="Arial" w:hAnsi="Arial"/>
          <w:i/>
          <w:sz w:val="16"/>
        </w:rPr>
        <w:lastRenderedPageBreak/>
        <w:t>[Trang PDF 14/68]</w:t>
      </w:r>
    </w:p>
    <w:p w14:paraId="13EEB834" w14:textId="77777777" w:rsidR="009B7036" w:rsidRDefault="009B7036" w:rsidP="009B7036">
      <w:pPr>
        <w:spacing w:after="0" w:line="240" w:lineRule="auto"/>
      </w:pPr>
    </w:p>
    <w:p w14:paraId="481D5026" w14:textId="77777777" w:rsidR="009B7036" w:rsidRDefault="009B7036" w:rsidP="009B7036">
      <w:pPr>
        <w:spacing w:after="0" w:line="240" w:lineRule="auto"/>
      </w:pPr>
    </w:p>
    <w:p w14:paraId="2798A78F" w14:textId="77777777" w:rsidR="009B7036" w:rsidRDefault="009B7036" w:rsidP="009B7036">
      <w:pPr>
        <w:spacing w:after="0" w:line="240" w:lineRule="auto"/>
      </w:pPr>
    </w:p>
    <w:p w14:paraId="2660E60D" w14:textId="77777777" w:rsidR="009B7036" w:rsidRDefault="009B7036" w:rsidP="009B7036">
      <w:pPr>
        <w:spacing w:after="0" w:line="240" w:lineRule="auto"/>
      </w:pPr>
      <w:r>
        <w:rPr>
          <w:rFonts w:eastAsia="Times New Roman"/>
          <w:sz w:val="22"/>
        </w:rPr>
        <w:t xml:space="preserve">                                          2</w:t>
      </w:r>
    </w:p>
    <w:p w14:paraId="6E66570A" w14:textId="77777777" w:rsidR="009B7036" w:rsidRDefault="009B7036" w:rsidP="009B7036">
      <w:pPr>
        <w:spacing w:after="0" w:line="240" w:lineRule="auto"/>
      </w:pPr>
    </w:p>
    <w:p w14:paraId="6725FE10"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37908727" w14:textId="77777777" w:rsidR="009B7036" w:rsidRDefault="009B7036" w:rsidP="009B7036">
      <w:pPr>
        <w:spacing w:after="0" w:line="240" w:lineRule="auto"/>
      </w:pPr>
      <w:r>
        <w:rPr>
          <w:rFonts w:eastAsia="Times New Roman"/>
          <w:sz w:val="22"/>
        </w:rPr>
        <w:t xml:space="preserve">                             đô thị và nông thôn</w:t>
      </w:r>
    </w:p>
    <w:p w14:paraId="3E9DA6C1" w14:textId="77777777" w:rsidR="009B7036" w:rsidRDefault="009B7036" w:rsidP="009B7036">
      <w:pPr>
        <w:spacing w:after="0" w:line="240" w:lineRule="auto"/>
      </w:pPr>
    </w:p>
    <w:p w14:paraId="41130DCF" w14:textId="77777777" w:rsidR="009B7036" w:rsidRDefault="009B7036" w:rsidP="009B7036">
      <w:pPr>
        <w:spacing w:after="0" w:line="240" w:lineRule="auto"/>
      </w:pPr>
      <w:r>
        <w:rPr>
          <w:rFonts w:eastAsia="Times New Roman"/>
          <w:sz w:val="22"/>
        </w:rPr>
        <w:t xml:space="preserve">                2.1 Cơ quan tổ chức lập [Nhập dữ liệu hoặc Mã Cơ quan tổ chức lập nhiệm vụ</w:t>
      </w:r>
    </w:p>
    <w:p w14:paraId="130593EC" w14:textId="77777777" w:rsidR="009B7036" w:rsidRDefault="009B7036" w:rsidP="009B7036">
      <w:pPr>
        <w:spacing w:after="0" w:line="240" w:lineRule="auto"/>
      </w:pPr>
      <w:r>
        <w:rPr>
          <w:rFonts w:eastAsia="Times New Roman"/>
          <w:sz w:val="22"/>
        </w:rPr>
        <w:t xml:space="preserve">                    nhiệm vụ quy hoạch đăng ký kinh doanh quy hoạch có trách nhiệm</w:t>
      </w:r>
    </w:p>
    <w:p w14:paraId="5808706B" w14:textId="77777777" w:rsidR="009B7036" w:rsidRDefault="009B7036" w:rsidP="009B7036">
      <w:pPr>
        <w:spacing w:after="0" w:line="240" w:lineRule="auto"/>
      </w:pPr>
      <w:r>
        <w:rPr>
          <w:rFonts w:eastAsia="Times New Roman"/>
          <w:sz w:val="22"/>
        </w:rPr>
        <w:t xml:space="preserve">                    (đối với các quy hoạch (nếu có)] nhập dữ liệu trên Hệ thống</w:t>
      </w:r>
    </w:p>
    <w:p w14:paraId="56CD8EBD" w14:textId="77777777" w:rsidR="009B7036" w:rsidRDefault="009B7036" w:rsidP="009B7036">
      <w:pPr>
        <w:spacing w:after="0" w:line="240" w:lineRule="auto"/>
      </w:pPr>
    </w:p>
    <w:p w14:paraId="26E9C8A5" w14:textId="77777777" w:rsidR="009B7036" w:rsidRDefault="009B7036" w:rsidP="009B7036">
      <w:pPr>
        <w:spacing w:after="0" w:line="240" w:lineRule="auto"/>
      </w:pPr>
      <w:r>
        <w:rPr>
          <w:rFonts w:eastAsia="Times New Roman"/>
          <w:sz w:val="22"/>
        </w:rPr>
        <w:t xml:space="preserve">                    có yêu cầu phải lập             thông tin về hoạt động xây</w:t>
      </w:r>
    </w:p>
    <w:p w14:paraId="71C32F90" w14:textId="77777777" w:rsidR="009B7036" w:rsidRDefault="009B7036" w:rsidP="009B7036">
      <w:pPr>
        <w:spacing w:after="0" w:line="240" w:lineRule="auto"/>
      </w:pPr>
      <w:r>
        <w:rPr>
          <w:rFonts w:eastAsia="Times New Roman"/>
          <w:sz w:val="22"/>
        </w:rPr>
        <w:t xml:space="preserve">                    nhiệm vụ quy hoạch)             dựng khi trình thẩm định</w:t>
      </w:r>
    </w:p>
    <w:p w14:paraId="6804AE68" w14:textId="77777777" w:rsidR="009B7036" w:rsidRDefault="009B7036" w:rsidP="009B7036">
      <w:pPr>
        <w:spacing w:after="0" w:line="240" w:lineRule="auto"/>
      </w:pPr>
      <w:r>
        <w:rPr>
          <w:rFonts w:eastAsia="Times New Roman"/>
          <w:sz w:val="22"/>
        </w:rPr>
        <w:t xml:space="preserve">                                                    nhiệm vụ quy hoạch</w:t>
      </w:r>
    </w:p>
    <w:p w14:paraId="16A3B8CE" w14:textId="77777777" w:rsidR="009B7036" w:rsidRDefault="009B7036" w:rsidP="009B7036">
      <w:pPr>
        <w:spacing w:after="0" w:line="240" w:lineRule="auto"/>
      </w:pPr>
      <w:r>
        <w:rPr>
          <w:rFonts w:eastAsia="Times New Roman"/>
          <w:sz w:val="22"/>
        </w:rPr>
        <w:t xml:space="preserve">                2.2 Cơ quan thẩm định [Nhập dữ liệu]</w:t>
      </w:r>
    </w:p>
    <w:p w14:paraId="21F57554" w14:textId="77777777" w:rsidR="009B7036" w:rsidRDefault="009B7036" w:rsidP="009B7036">
      <w:pPr>
        <w:spacing w:after="0" w:line="240" w:lineRule="auto"/>
      </w:pPr>
      <w:r>
        <w:rPr>
          <w:rFonts w:eastAsia="Times New Roman"/>
          <w:sz w:val="22"/>
        </w:rPr>
        <w:t xml:space="preserve">                    nhiệm vụ quy hoạch</w:t>
      </w:r>
    </w:p>
    <w:p w14:paraId="60A2DDB9" w14:textId="77777777" w:rsidR="009B7036" w:rsidRDefault="009B7036" w:rsidP="009B7036">
      <w:pPr>
        <w:spacing w:after="0" w:line="240" w:lineRule="auto"/>
      </w:pPr>
      <w:r>
        <w:rPr>
          <w:rFonts w:eastAsia="Times New Roman"/>
          <w:sz w:val="22"/>
        </w:rPr>
        <w:t xml:space="preserve">                2.3 Cơ quan phê duyệt [Nhập dữ liệu]</w:t>
      </w:r>
    </w:p>
    <w:p w14:paraId="6320E39D" w14:textId="77777777" w:rsidR="009B7036" w:rsidRDefault="009B7036" w:rsidP="009B7036">
      <w:pPr>
        <w:spacing w:after="0" w:line="240" w:lineRule="auto"/>
      </w:pPr>
      <w:r>
        <w:rPr>
          <w:rFonts w:eastAsia="Times New Roman"/>
          <w:sz w:val="22"/>
        </w:rPr>
        <w:t xml:space="preserve">                    nhiệm vụ quy hoạch</w:t>
      </w:r>
    </w:p>
    <w:p w14:paraId="7FC8DCF7" w14:textId="77777777" w:rsidR="009B7036" w:rsidRDefault="009B7036" w:rsidP="009B7036">
      <w:pPr>
        <w:spacing w:after="0" w:line="240" w:lineRule="auto"/>
      </w:pPr>
    </w:p>
    <w:p w14:paraId="57D1F540" w14:textId="77777777" w:rsidR="009B7036" w:rsidRDefault="009B7036" w:rsidP="009B7036">
      <w:pPr>
        <w:spacing w:after="0" w:line="240" w:lineRule="auto"/>
      </w:pPr>
      <w:r>
        <w:rPr>
          <w:rFonts w:eastAsia="Times New Roman"/>
          <w:sz w:val="22"/>
        </w:rPr>
        <w:t xml:space="preserve">                2.4 Quy mô dân số dự báo [Nhập dữ liệu]</w:t>
      </w:r>
    </w:p>
    <w:p w14:paraId="2CBA8C77" w14:textId="77777777" w:rsidR="009B7036" w:rsidRDefault="009B7036" w:rsidP="009B7036">
      <w:pPr>
        <w:spacing w:after="0" w:line="240" w:lineRule="auto"/>
      </w:pPr>
    </w:p>
    <w:p w14:paraId="0BAB8082" w14:textId="77777777" w:rsidR="009B7036" w:rsidRDefault="009B7036" w:rsidP="009B7036">
      <w:pPr>
        <w:spacing w:after="0" w:line="240" w:lineRule="auto"/>
      </w:pPr>
      <w:r>
        <w:rPr>
          <w:rFonts w:eastAsia="Times New Roman"/>
          <w:sz w:val="22"/>
        </w:rPr>
        <w:t xml:space="preserve">                2.5 Thời hạn lập quy hoạch [Nhập dữ liệu]</w:t>
      </w:r>
    </w:p>
    <w:p w14:paraId="4D6DB572" w14:textId="77777777" w:rsidR="009B7036" w:rsidRDefault="009B7036" w:rsidP="009B7036">
      <w:pPr>
        <w:spacing w:after="0" w:line="240" w:lineRule="auto"/>
      </w:pPr>
      <w:r>
        <w:rPr>
          <w:rFonts w:eastAsia="Times New Roman"/>
          <w:sz w:val="22"/>
        </w:rPr>
        <w:t xml:space="preserve">                2.6 Kế hoạch thực hiện quy [Đính kèm file được ký</w:t>
      </w:r>
    </w:p>
    <w:p w14:paraId="04D6B56D" w14:textId="77777777" w:rsidR="009B7036" w:rsidRDefault="009B7036" w:rsidP="009B7036">
      <w:pPr>
        <w:spacing w:after="0" w:line="240" w:lineRule="auto"/>
      </w:pPr>
      <w:r>
        <w:rPr>
          <w:rFonts w:eastAsia="Times New Roman"/>
          <w:sz w:val="22"/>
        </w:rPr>
        <w:t xml:space="preserve">                    hoạch chung (đối với số hoặc Chứng thực bản</w:t>
      </w:r>
    </w:p>
    <w:p w14:paraId="3BFAD65D" w14:textId="77777777" w:rsidR="009B7036" w:rsidRDefault="009B7036" w:rsidP="009B7036">
      <w:pPr>
        <w:spacing w:after="0" w:line="240" w:lineRule="auto"/>
      </w:pPr>
      <w:r>
        <w:rPr>
          <w:rFonts w:eastAsia="Times New Roman"/>
          <w:sz w:val="22"/>
        </w:rPr>
        <w:t xml:space="preserve">                    quy hoạch chung) sao điện tử từ bản</w:t>
      </w:r>
    </w:p>
    <w:p w14:paraId="20FE775E" w14:textId="77777777" w:rsidR="009B7036" w:rsidRDefault="009B7036" w:rsidP="009B7036">
      <w:pPr>
        <w:spacing w:after="0" w:line="240" w:lineRule="auto"/>
      </w:pPr>
      <w:r>
        <w:rPr>
          <w:rFonts w:eastAsia="Times New Roman"/>
          <w:sz w:val="22"/>
        </w:rPr>
        <w:t xml:space="preserve">                                    chính]</w:t>
      </w:r>
    </w:p>
    <w:p w14:paraId="5D3612DC" w14:textId="77777777" w:rsidR="009B7036" w:rsidRDefault="009B7036" w:rsidP="009B7036">
      <w:pPr>
        <w:spacing w:after="0" w:line="240" w:lineRule="auto"/>
      </w:pPr>
    </w:p>
    <w:p w14:paraId="7E7E6739" w14:textId="77777777" w:rsidR="009B7036" w:rsidRDefault="009B7036" w:rsidP="009B7036">
      <w:pPr>
        <w:spacing w:after="0" w:line="240" w:lineRule="auto"/>
      </w:pPr>
      <w:r>
        <w:rPr>
          <w:rFonts w:eastAsia="Times New Roman"/>
          <w:sz w:val="22"/>
        </w:rPr>
        <w:t xml:space="preserve">                2.7 Các nhiệm vụ quy [Nhập mã định danh</w:t>
      </w:r>
    </w:p>
    <w:p w14:paraId="524AE5B9" w14:textId="77777777" w:rsidR="009B7036" w:rsidRDefault="009B7036" w:rsidP="009B7036">
      <w:pPr>
        <w:spacing w:after="0" w:line="240" w:lineRule="auto"/>
      </w:pPr>
      <w:r>
        <w:rPr>
          <w:rFonts w:eastAsia="Times New Roman"/>
          <w:sz w:val="22"/>
        </w:rPr>
        <w:t xml:space="preserve">                    hoạch, quy hoạch có nhiệm vụ quy hoạch,</w:t>
      </w:r>
    </w:p>
    <w:p w14:paraId="1E5BD954" w14:textId="77777777" w:rsidR="009B7036" w:rsidRDefault="009B7036" w:rsidP="009B7036">
      <w:pPr>
        <w:spacing w:after="0" w:line="240" w:lineRule="auto"/>
      </w:pPr>
      <w:r>
        <w:rPr>
          <w:rFonts w:eastAsia="Times New Roman"/>
          <w:sz w:val="22"/>
        </w:rPr>
        <w:t xml:space="preserve">                    liên quan (nếu có) quy hoạch có liên quan]</w:t>
      </w:r>
    </w:p>
    <w:p w14:paraId="44AD2D4D" w14:textId="77777777" w:rsidR="009B7036" w:rsidRDefault="009B7036" w:rsidP="009B7036">
      <w:pPr>
        <w:spacing w:after="0" w:line="240" w:lineRule="auto"/>
      </w:pPr>
    </w:p>
    <w:p w14:paraId="42AFCF3F" w14:textId="77777777" w:rsidR="009B7036" w:rsidRDefault="009B7036" w:rsidP="009B7036">
      <w:pPr>
        <w:spacing w:after="0" w:line="240" w:lineRule="auto"/>
      </w:pPr>
      <w:r>
        <w:rPr>
          <w:rFonts w:eastAsia="Times New Roman"/>
          <w:sz w:val="22"/>
        </w:rPr>
        <w:t xml:space="preserve">                2.8 Chủ nhiệm lập nhiệm [Nhập dữ liệu mã số</w:t>
      </w:r>
    </w:p>
    <w:p w14:paraId="6DAE696B" w14:textId="77777777" w:rsidR="009B7036" w:rsidRDefault="009B7036" w:rsidP="009B7036">
      <w:pPr>
        <w:spacing w:after="0" w:line="240" w:lineRule="auto"/>
      </w:pPr>
      <w:r>
        <w:rPr>
          <w:rFonts w:eastAsia="Times New Roman"/>
          <w:sz w:val="22"/>
        </w:rPr>
        <w:t xml:space="preserve">                    vụ quy hoạch    chứng chỉ hành nghề</w:t>
      </w:r>
    </w:p>
    <w:p w14:paraId="570F1D4A" w14:textId="77777777" w:rsidR="009B7036" w:rsidRDefault="009B7036" w:rsidP="009B7036">
      <w:pPr>
        <w:spacing w:after="0" w:line="240" w:lineRule="auto"/>
      </w:pPr>
      <w:r>
        <w:rPr>
          <w:rFonts w:eastAsia="Times New Roman"/>
          <w:sz w:val="22"/>
        </w:rPr>
        <w:t xml:space="preserve">                                    hoạt động xây dựng]</w:t>
      </w:r>
    </w:p>
    <w:p w14:paraId="79E37D9D" w14:textId="77777777" w:rsidR="009B7036" w:rsidRDefault="009B7036" w:rsidP="009B7036">
      <w:pPr>
        <w:spacing w:after="0" w:line="240" w:lineRule="auto"/>
      </w:pPr>
    </w:p>
    <w:p w14:paraId="2756F928" w14:textId="77777777" w:rsidR="009B7036" w:rsidRDefault="009B7036" w:rsidP="009B7036">
      <w:pPr>
        <w:spacing w:after="0" w:line="240" w:lineRule="auto"/>
      </w:pPr>
      <w:r>
        <w:rPr>
          <w:rFonts w:eastAsia="Times New Roman"/>
          <w:sz w:val="22"/>
        </w:rPr>
        <w:t xml:space="preserve">                2.9 Danh sách chủ trì các [Nhập dữ liệu mã số</w:t>
      </w:r>
    </w:p>
    <w:p w14:paraId="4EA13697" w14:textId="77777777" w:rsidR="009B7036" w:rsidRDefault="009B7036" w:rsidP="009B7036">
      <w:pPr>
        <w:spacing w:after="0" w:line="240" w:lineRule="auto"/>
      </w:pPr>
      <w:r>
        <w:rPr>
          <w:rFonts w:eastAsia="Times New Roman"/>
          <w:sz w:val="22"/>
        </w:rPr>
        <w:t xml:space="preserve">                    bộ môn thiết kế quy chứng chỉ hành nghề</w:t>
      </w:r>
    </w:p>
    <w:p w14:paraId="19B82E80" w14:textId="77777777" w:rsidR="009B7036" w:rsidRDefault="009B7036" w:rsidP="009B7036">
      <w:pPr>
        <w:spacing w:after="0" w:line="240" w:lineRule="auto"/>
      </w:pPr>
      <w:r>
        <w:rPr>
          <w:rFonts w:eastAsia="Times New Roman"/>
          <w:sz w:val="22"/>
        </w:rPr>
        <w:t xml:space="preserve">                    hoạch           hoạt động xây dựng]</w:t>
      </w:r>
    </w:p>
    <w:p w14:paraId="49DCB0B4" w14:textId="77777777" w:rsidR="009B7036" w:rsidRDefault="009B7036" w:rsidP="009B7036">
      <w:pPr>
        <w:spacing w:after="0" w:line="240" w:lineRule="auto"/>
      </w:pPr>
    </w:p>
    <w:p w14:paraId="3273B8D1" w14:textId="77777777" w:rsidR="009B7036" w:rsidRDefault="009B7036" w:rsidP="009B7036">
      <w:pPr>
        <w:spacing w:after="0" w:line="240" w:lineRule="auto"/>
      </w:pPr>
      <w:r>
        <w:rPr>
          <w:rFonts w:eastAsia="Times New Roman"/>
          <w:sz w:val="22"/>
        </w:rPr>
        <w:t xml:space="preserve">                2.10 Thông tin khác (nếu có) [Nhập dữ liệu]</w:t>
      </w:r>
    </w:p>
    <w:p w14:paraId="1C85F216" w14:textId="77777777" w:rsidR="009B7036" w:rsidRDefault="009B7036" w:rsidP="009B7036">
      <w:pPr>
        <w:spacing w:after="0" w:line="240" w:lineRule="auto"/>
      </w:pPr>
    </w:p>
    <w:p w14:paraId="59A4E665" w14:textId="77777777" w:rsidR="009B7036" w:rsidRDefault="009B7036" w:rsidP="009B7036">
      <w:pPr>
        <w:spacing w:after="0" w:line="240" w:lineRule="auto"/>
      </w:pPr>
      <w:r>
        <w:rPr>
          <w:rFonts w:eastAsia="Times New Roman"/>
          <w:sz w:val="22"/>
        </w:rPr>
        <w:t xml:space="preserve">                2.11 Hồ sơ thẩm định nhiệm vụ quy hoạch, điều chỉnh</w:t>
      </w:r>
    </w:p>
    <w:p w14:paraId="26279792" w14:textId="77777777" w:rsidR="009B7036" w:rsidRDefault="009B7036" w:rsidP="009B7036">
      <w:pPr>
        <w:spacing w:after="0" w:line="240" w:lineRule="auto"/>
      </w:pPr>
      <w:r>
        <w:rPr>
          <w:rFonts w:eastAsia="Times New Roman"/>
          <w:sz w:val="22"/>
        </w:rPr>
        <w:t xml:space="preserve">                    nhiệm vụ quy hoạch</w:t>
      </w:r>
    </w:p>
    <w:p w14:paraId="57EE7E93" w14:textId="77777777" w:rsidR="009B7036" w:rsidRDefault="009B7036" w:rsidP="009B7036">
      <w:pPr>
        <w:spacing w:after="0" w:line="240" w:lineRule="auto"/>
      </w:pPr>
      <w:r>
        <w:rPr>
          <w:rFonts w:eastAsia="Times New Roman"/>
          <w:sz w:val="22"/>
        </w:rPr>
        <w:t xml:space="preserve">                a   Cơ sở dữ liệu số cơ bản [các tệp tin (file) bản vẽ Cơ quan tổ chức lập nhiệm vụ</w:t>
      </w:r>
    </w:p>
    <w:p w14:paraId="737AB2A1" w14:textId="77777777" w:rsidR="009B7036" w:rsidRDefault="009B7036" w:rsidP="009B7036">
      <w:pPr>
        <w:spacing w:after="0" w:line="240" w:lineRule="auto"/>
      </w:pPr>
      <w:r>
        <w:rPr>
          <w:rFonts w:eastAsia="Times New Roman"/>
          <w:sz w:val="22"/>
        </w:rPr>
        <w:t xml:space="preserve">                                    và văn bản được in ấn quy hoạch có trách nhiệm</w:t>
      </w:r>
    </w:p>
    <w:p w14:paraId="4523B38A" w14:textId="77777777" w:rsidR="009B7036" w:rsidRDefault="009B7036" w:rsidP="009B7036">
      <w:pPr>
        <w:spacing w:after="0" w:line="240" w:lineRule="auto"/>
      </w:pPr>
      <w:r>
        <w:rPr>
          <w:rFonts w:eastAsia="Times New Roman"/>
          <w:sz w:val="22"/>
        </w:rPr>
        <w:t xml:space="preserve">                                    thành một phần của hồ nhập dữ liệu trên Hệ thống</w:t>
      </w:r>
    </w:p>
    <w:p w14:paraId="05AB8217" w14:textId="77777777" w:rsidR="009B7036" w:rsidRDefault="009B7036" w:rsidP="009B7036">
      <w:pPr>
        <w:spacing w:after="0" w:line="240" w:lineRule="auto"/>
      </w:pPr>
      <w:r>
        <w:rPr>
          <w:rFonts w:eastAsia="Times New Roman"/>
          <w:sz w:val="22"/>
        </w:rPr>
        <w:t xml:space="preserve">                                    sơ bản giấy không bao thông tin về hoạt động xây</w:t>
      </w:r>
    </w:p>
    <w:p w14:paraId="1FAA4E60" w14:textId="77777777" w:rsidR="009B7036" w:rsidRDefault="009B7036" w:rsidP="009B7036">
      <w:pPr>
        <w:spacing w:after="0" w:line="240" w:lineRule="auto"/>
      </w:pPr>
      <w:r>
        <w:rPr>
          <w:rFonts w:eastAsia="Times New Roman"/>
          <w:sz w:val="22"/>
        </w:rPr>
        <w:t xml:space="preserve">                                    gồm các văn bản, tài dựng khi trình thẩm định</w:t>
      </w:r>
    </w:p>
    <w:p w14:paraId="638D7E2F" w14:textId="77777777" w:rsidR="009B7036" w:rsidRDefault="009B7036" w:rsidP="009B7036">
      <w:pPr>
        <w:spacing w:after="0" w:line="240" w:lineRule="auto"/>
      </w:pPr>
      <w:r>
        <w:rPr>
          <w:rFonts w:eastAsia="Times New Roman"/>
          <w:sz w:val="22"/>
        </w:rPr>
        <w:t xml:space="preserve">                                    liệu liên quan theo quy nhiệm vụ quy hoạch</w:t>
      </w:r>
    </w:p>
    <w:p w14:paraId="462EAB96" w14:textId="77777777" w:rsidR="009B7036" w:rsidRDefault="009B7036" w:rsidP="009B7036">
      <w:pPr>
        <w:spacing w:after="0" w:line="240" w:lineRule="auto"/>
      </w:pPr>
      <w:r>
        <w:rPr>
          <w:rFonts w:eastAsia="Times New Roman"/>
          <w:sz w:val="22"/>
        </w:rPr>
        <w:t xml:space="preserve">                                    định của pháp luật về</w:t>
      </w:r>
    </w:p>
    <w:p w14:paraId="07798385" w14:textId="77777777" w:rsidR="009B7036" w:rsidRDefault="009B7036" w:rsidP="009B7036">
      <w:pPr>
        <w:spacing w:after="0" w:line="240" w:lineRule="auto"/>
      </w:pPr>
      <w:r>
        <w:rPr>
          <w:rFonts w:eastAsia="Times New Roman"/>
          <w:sz w:val="22"/>
        </w:rPr>
        <w:t xml:space="preserve">                                    quy hoạch đô thị và</w:t>
      </w:r>
    </w:p>
    <w:p w14:paraId="5BB7399D" w14:textId="77777777" w:rsidR="009B7036" w:rsidRDefault="009B7036" w:rsidP="009B7036">
      <w:pPr>
        <w:spacing w:after="0" w:line="240" w:lineRule="auto"/>
      </w:pPr>
      <w:r>
        <w:rPr>
          <w:rFonts w:eastAsia="Times New Roman"/>
          <w:sz w:val="22"/>
        </w:rPr>
        <w:t xml:space="preserve">                                    nông thôn]</w:t>
      </w:r>
    </w:p>
    <w:p w14:paraId="1F2A33FF" w14:textId="77777777" w:rsidR="009B7036" w:rsidRDefault="009B7036" w:rsidP="009B7036">
      <w:pPr>
        <w:spacing w:after="0" w:line="240" w:lineRule="auto"/>
      </w:pPr>
    </w:p>
    <w:p w14:paraId="3119900F" w14:textId="77777777" w:rsidR="009B7036" w:rsidRDefault="009B7036" w:rsidP="009B7036">
      <w:pPr>
        <w:spacing w:after="0" w:line="240" w:lineRule="auto"/>
      </w:pPr>
    </w:p>
    <w:p w14:paraId="3CB861CC" w14:textId="77777777" w:rsidR="009B7036" w:rsidRDefault="009B7036" w:rsidP="009B7036">
      <w:pPr>
        <w:spacing w:after="0" w:line="240" w:lineRule="auto"/>
      </w:pPr>
    </w:p>
    <w:p w14:paraId="088C9A7E" w14:textId="77777777" w:rsidR="009B7036" w:rsidRDefault="009B7036" w:rsidP="009B7036">
      <w:pPr>
        <w:spacing w:after="0" w:line="240" w:lineRule="auto"/>
      </w:pPr>
    </w:p>
    <w:p w14:paraId="150F7CE9" w14:textId="77777777" w:rsidR="009B7036" w:rsidRDefault="009B7036" w:rsidP="009B7036">
      <w:pPr>
        <w:spacing w:after="0" w:line="240" w:lineRule="auto"/>
      </w:pPr>
    </w:p>
    <w:p w14:paraId="0E37C5C6" w14:textId="77777777" w:rsidR="009B7036" w:rsidRDefault="009B7036" w:rsidP="009B7036">
      <w:pPr>
        <w:spacing w:after="0" w:line="240" w:lineRule="auto"/>
      </w:pPr>
    </w:p>
    <w:p w14:paraId="0CAAE937" w14:textId="77777777" w:rsidR="009B7036" w:rsidRDefault="009B7036" w:rsidP="009B7036">
      <w:pPr>
        <w:spacing w:after="0" w:line="240" w:lineRule="auto"/>
      </w:pPr>
    </w:p>
    <w:p w14:paraId="13C1A3DF" w14:textId="77777777" w:rsidR="009B7036" w:rsidRDefault="009B7036" w:rsidP="009B7036">
      <w:pPr>
        <w:spacing w:after="0" w:line="240" w:lineRule="auto"/>
      </w:pPr>
      <w:r>
        <w:br w:type="page"/>
      </w:r>
    </w:p>
    <w:p w14:paraId="06B86108" w14:textId="77777777" w:rsidR="009B7036" w:rsidRDefault="009B7036" w:rsidP="009B7036">
      <w:pPr>
        <w:spacing w:after="0" w:line="240" w:lineRule="auto"/>
        <w:jc w:val="right"/>
      </w:pPr>
      <w:r>
        <w:rPr>
          <w:rFonts w:ascii="Arial" w:hAnsi="Arial"/>
          <w:i/>
          <w:sz w:val="16"/>
        </w:rPr>
        <w:lastRenderedPageBreak/>
        <w:t>[Trang PDF 15/68]</w:t>
      </w:r>
    </w:p>
    <w:p w14:paraId="6A6F1A2A" w14:textId="77777777" w:rsidR="009B7036" w:rsidRDefault="009B7036" w:rsidP="009B7036">
      <w:pPr>
        <w:spacing w:after="0" w:line="240" w:lineRule="auto"/>
      </w:pPr>
    </w:p>
    <w:p w14:paraId="434BA82E" w14:textId="77777777" w:rsidR="009B7036" w:rsidRDefault="009B7036" w:rsidP="009B7036">
      <w:pPr>
        <w:spacing w:after="0" w:line="240" w:lineRule="auto"/>
      </w:pPr>
    </w:p>
    <w:p w14:paraId="487FCE44" w14:textId="77777777" w:rsidR="009B7036" w:rsidRDefault="009B7036" w:rsidP="009B7036">
      <w:pPr>
        <w:spacing w:after="0" w:line="240" w:lineRule="auto"/>
      </w:pPr>
    </w:p>
    <w:p w14:paraId="6A18F392" w14:textId="77777777" w:rsidR="009B7036" w:rsidRDefault="009B7036" w:rsidP="009B7036">
      <w:pPr>
        <w:spacing w:after="0" w:line="240" w:lineRule="auto"/>
      </w:pPr>
      <w:r>
        <w:rPr>
          <w:rFonts w:eastAsia="Times New Roman"/>
          <w:sz w:val="22"/>
        </w:rPr>
        <w:t xml:space="preserve">                                          3</w:t>
      </w:r>
    </w:p>
    <w:p w14:paraId="5A452551" w14:textId="77777777" w:rsidR="009B7036" w:rsidRDefault="009B7036" w:rsidP="009B7036">
      <w:pPr>
        <w:spacing w:after="0" w:line="240" w:lineRule="auto"/>
      </w:pPr>
    </w:p>
    <w:p w14:paraId="29B5893E"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345EC9D2" w14:textId="77777777" w:rsidR="009B7036" w:rsidRDefault="009B7036" w:rsidP="009B7036">
      <w:pPr>
        <w:spacing w:after="0" w:line="240" w:lineRule="auto"/>
      </w:pPr>
      <w:r>
        <w:rPr>
          <w:rFonts w:eastAsia="Times New Roman"/>
          <w:sz w:val="22"/>
        </w:rPr>
        <w:t xml:space="preserve">                             đô thị và nông thôn</w:t>
      </w:r>
    </w:p>
    <w:p w14:paraId="33713CE7" w14:textId="77777777" w:rsidR="009B7036" w:rsidRDefault="009B7036" w:rsidP="009B7036">
      <w:pPr>
        <w:spacing w:after="0" w:line="240" w:lineRule="auto"/>
      </w:pPr>
    </w:p>
    <w:p w14:paraId="1A3A4BED" w14:textId="77777777" w:rsidR="009B7036" w:rsidRDefault="009B7036" w:rsidP="009B7036">
      <w:pPr>
        <w:spacing w:after="0" w:line="240" w:lineRule="auto"/>
      </w:pPr>
      <w:r>
        <w:rPr>
          <w:rFonts w:eastAsia="Times New Roman"/>
          <w:sz w:val="22"/>
        </w:rPr>
        <w:t xml:space="preserve">                b   Cơ sở dữ liệu số pháp [Các tệp tin (file) được</w:t>
      </w:r>
    </w:p>
    <w:p w14:paraId="497F8D0D" w14:textId="77777777" w:rsidR="009B7036" w:rsidRDefault="009B7036" w:rsidP="009B7036">
      <w:pPr>
        <w:spacing w:after="0" w:line="240" w:lineRule="auto"/>
      </w:pPr>
      <w:r>
        <w:rPr>
          <w:rFonts w:eastAsia="Times New Roman"/>
          <w:sz w:val="22"/>
        </w:rPr>
        <w:t xml:space="preserve">                    lý              số hóa, quét (scan) từ</w:t>
      </w:r>
    </w:p>
    <w:p w14:paraId="3D531047" w14:textId="77777777" w:rsidR="009B7036" w:rsidRDefault="009B7036" w:rsidP="009B7036">
      <w:pPr>
        <w:spacing w:after="0" w:line="240" w:lineRule="auto"/>
      </w:pPr>
      <w:r>
        <w:rPr>
          <w:rFonts w:eastAsia="Times New Roman"/>
          <w:sz w:val="22"/>
        </w:rPr>
        <w:t xml:space="preserve">                                    hồ sơ bằng bản giấy</w:t>
      </w:r>
    </w:p>
    <w:p w14:paraId="36A4447E" w14:textId="77777777" w:rsidR="009B7036" w:rsidRDefault="009B7036" w:rsidP="009B7036">
      <w:pPr>
        <w:spacing w:after="0" w:line="240" w:lineRule="auto"/>
      </w:pPr>
      <w:r>
        <w:rPr>
          <w:rFonts w:eastAsia="Times New Roman"/>
          <w:sz w:val="22"/>
        </w:rPr>
        <w:t xml:space="preserve">                                    hoặc chứng thực điện tử</w:t>
      </w:r>
    </w:p>
    <w:p w14:paraId="56E4614D" w14:textId="77777777" w:rsidR="009B7036" w:rsidRDefault="009B7036" w:rsidP="009B7036">
      <w:pPr>
        <w:spacing w:after="0" w:line="240" w:lineRule="auto"/>
      </w:pPr>
      <w:r>
        <w:rPr>
          <w:rFonts w:eastAsia="Times New Roman"/>
          <w:sz w:val="22"/>
        </w:rPr>
        <w:t xml:space="preserve">                                    theo quy định của pháp</w:t>
      </w:r>
    </w:p>
    <w:p w14:paraId="1275A469" w14:textId="77777777" w:rsidR="009B7036" w:rsidRDefault="009B7036" w:rsidP="009B7036">
      <w:pPr>
        <w:spacing w:after="0" w:line="240" w:lineRule="auto"/>
      </w:pPr>
      <w:r>
        <w:rPr>
          <w:rFonts w:eastAsia="Times New Roman"/>
          <w:sz w:val="22"/>
        </w:rPr>
        <w:t xml:space="preserve">                                    luật về quy hoạch đô thị</w:t>
      </w:r>
    </w:p>
    <w:p w14:paraId="46311707" w14:textId="77777777" w:rsidR="009B7036" w:rsidRDefault="009B7036" w:rsidP="009B7036">
      <w:pPr>
        <w:spacing w:after="0" w:line="240" w:lineRule="auto"/>
      </w:pPr>
      <w:r>
        <w:rPr>
          <w:rFonts w:eastAsia="Times New Roman"/>
          <w:sz w:val="22"/>
        </w:rPr>
        <w:t xml:space="preserve">                                    và nông thôn]</w:t>
      </w:r>
    </w:p>
    <w:p w14:paraId="644D3AF0" w14:textId="77777777" w:rsidR="009B7036" w:rsidRDefault="009B7036" w:rsidP="009B7036">
      <w:pPr>
        <w:spacing w:after="0" w:line="240" w:lineRule="auto"/>
      </w:pPr>
    </w:p>
    <w:p w14:paraId="01DAE966" w14:textId="77777777" w:rsidR="009B7036" w:rsidRDefault="009B7036" w:rsidP="009B7036">
      <w:pPr>
        <w:spacing w:after="0" w:line="240" w:lineRule="auto"/>
      </w:pPr>
    </w:p>
    <w:p w14:paraId="4638AA39" w14:textId="77777777" w:rsidR="009B7036" w:rsidRDefault="009B7036" w:rsidP="009B7036">
      <w:pPr>
        <w:spacing w:after="0" w:line="240" w:lineRule="auto"/>
      </w:pPr>
      <w:r>
        <w:rPr>
          <w:rFonts w:eastAsia="Times New Roman"/>
          <w:sz w:val="22"/>
        </w:rPr>
        <w:t xml:space="preserve">                c   Cơ sở dữ liệu số địa lý [Các tệp tin (file) được</w:t>
      </w:r>
    </w:p>
    <w:p w14:paraId="06E72115" w14:textId="77777777" w:rsidR="009B7036" w:rsidRDefault="009B7036" w:rsidP="009B7036">
      <w:pPr>
        <w:spacing w:after="0" w:line="240" w:lineRule="auto"/>
      </w:pPr>
      <w:r>
        <w:rPr>
          <w:rFonts w:eastAsia="Times New Roman"/>
          <w:sz w:val="22"/>
        </w:rPr>
        <w:t xml:space="preserve">                    (GIS) quy hoạch chuyển đổi thành dữ</w:t>
      </w:r>
    </w:p>
    <w:p w14:paraId="6BECDAF9" w14:textId="77777777" w:rsidR="009B7036" w:rsidRDefault="009B7036" w:rsidP="009B7036">
      <w:pPr>
        <w:spacing w:after="0" w:line="240" w:lineRule="auto"/>
      </w:pPr>
      <w:r>
        <w:rPr>
          <w:rFonts w:eastAsia="Times New Roman"/>
          <w:sz w:val="22"/>
        </w:rPr>
        <w:t xml:space="preserve">                                    liệu địa lý từ cơ sở dữ</w:t>
      </w:r>
    </w:p>
    <w:p w14:paraId="78997312" w14:textId="77777777" w:rsidR="009B7036" w:rsidRDefault="009B7036" w:rsidP="009B7036">
      <w:pPr>
        <w:spacing w:after="0" w:line="240" w:lineRule="auto"/>
      </w:pPr>
      <w:r>
        <w:rPr>
          <w:rFonts w:eastAsia="Times New Roman"/>
          <w:sz w:val="22"/>
        </w:rPr>
        <w:t xml:space="preserve">                                    liệu gốc theo quy định</w:t>
      </w:r>
    </w:p>
    <w:p w14:paraId="31E07A0B" w14:textId="77777777" w:rsidR="009B7036" w:rsidRDefault="009B7036" w:rsidP="009B7036">
      <w:pPr>
        <w:spacing w:after="0" w:line="240" w:lineRule="auto"/>
      </w:pPr>
      <w:r>
        <w:rPr>
          <w:rFonts w:eastAsia="Times New Roman"/>
          <w:sz w:val="22"/>
        </w:rPr>
        <w:t xml:space="preserve">                                    của pháp luật về quy</w:t>
      </w:r>
    </w:p>
    <w:p w14:paraId="0BB6BF42" w14:textId="77777777" w:rsidR="009B7036" w:rsidRDefault="009B7036" w:rsidP="009B7036">
      <w:pPr>
        <w:spacing w:after="0" w:line="240" w:lineRule="auto"/>
      </w:pPr>
      <w:r>
        <w:rPr>
          <w:rFonts w:eastAsia="Times New Roman"/>
          <w:sz w:val="22"/>
        </w:rPr>
        <w:t xml:space="preserve">                                    hoạch đô thị và nông</w:t>
      </w:r>
    </w:p>
    <w:p w14:paraId="7CD3F07C" w14:textId="77777777" w:rsidR="009B7036" w:rsidRDefault="009B7036" w:rsidP="009B7036">
      <w:pPr>
        <w:spacing w:after="0" w:line="240" w:lineRule="auto"/>
      </w:pPr>
      <w:r>
        <w:rPr>
          <w:rFonts w:eastAsia="Times New Roman"/>
          <w:sz w:val="22"/>
        </w:rPr>
        <w:t xml:space="preserve">                                    thôn]</w:t>
      </w:r>
    </w:p>
    <w:p w14:paraId="69BDB703" w14:textId="77777777" w:rsidR="009B7036" w:rsidRDefault="009B7036" w:rsidP="009B7036">
      <w:pPr>
        <w:spacing w:after="0" w:line="240" w:lineRule="auto"/>
      </w:pPr>
    </w:p>
    <w:p w14:paraId="2E22D292" w14:textId="77777777" w:rsidR="009B7036" w:rsidRDefault="009B7036" w:rsidP="009B7036">
      <w:pPr>
        <w:spacing w:after="0" w:line="240" w:lineRule="auto"/>
      </w:pPr>
      <w:r>
        <w:rPr>
          <w:rFonts w:eastAsia="Times New Roman"/>
          <w:sz w:val="22"/>
        </w:rPr>
        <w:t xml:space="preserve">                3   Dữ liệu kết quả giải quyết thủ tục</w:t>
      </w:r>
    </w:p>
    <w:p w14:paraId="08F4F4C6" w14:textId="77777777" w:rsidR="009B7036" w:rsidRDefault="009B7036" w:rsidP="009B7036">
      <w:pPr>
        <w:spacing w:after="0" w:line="240" w:lineRule="auto"/>
      </w:pPr>
    </w:p>
    <w:p w14:paraId="385EF937" w14:textId="77777777" w:rsidR="009B7036" w:rsidRDefault="009B7036" w:rsidP="009B7036">
      <w:pPr>
        <w:spacing w:after="0" w:line="240" w:lineRule="auto"/>
      </w:pPr>
      <w:r>
        <w:rPr>
          <w:rFonts w:eastAsia="Times New Roman"/>
          <w:sz w:val="22"/>
        </w:rPr>
        <w:t xml:space="preserve">                3.1 Thông báo kết quả thẩm [Nhập số:.., ngày ....</w:t>
      </w:r>
    </w:p>
    <w:p w14:paraId="2E8B900B" w14:textId="77777777" w:rsidR="009B7036" w:rsidRDefault="009B7036" w:rsidP="009B7036">
      <w:pPr>
        <w:spacing w:after="0" w:line="240" w:lineRule="auto"/>
      </w:pPr>
      <w:r>
        <w:rPr>
          <w:rFonts w:eastAsia="Times New Roman"/>
          <w:sz w:val="22"/>
        </w:rPr>
        <w:t xml:space="preserve">                    định nhiệm vụ quy tháng .... năm...., cơ</w:t>
      </w:r>
    </w:p>
    <w:p w14:paraId="3B21C067" w14:textId="77777777" w:rsidR="009B7036" w:rsidRDefault="009B7036" w:rsidP="009B7036">
      <w:pPr>
        <w:spacing w:after="0" w:line="240" w:lineRule="auto"/>
      </w:pPr>
      <w:r>
        <w:rPr>
          <w:rFonts w:eastAsia="Times New Roman"/>
          <w:sz w:val="22"/>
        </w:rPr>
        <w:t xml:space="preserve">                    hoạch, điều chỉnh nhiệm quan ban hành văn bản]</w:t>
      </w:r>
    </w:p>
    <w:p w14:paraId="18DEF10F" w14:textId="77777777" w:rsidR="009B7036" w:rsidRDefault="009B7036" w:rsidP="009B7036">
      <w:pPr>
        <w:spacing w:after="0" w:line="240" w:lineRule="auto"/>
      </w:pPr>
      <w:r>
        <w:rPr>
          <w:rFonts w:eastAsia="Times New Roman"/>
          <w:sz w:val="22"/>
        </w:rPr>
        <w:t xml:space="preserve">                    vụ quy hoạch    [Đính kèm file được ký</w:t>
      </w:r>
    </w:p>
    <w:p w14:paraId="3BD2846C" w14:textId="77777777" w:rsidR="009B7036" w:rsidRDefault="009B7036" w:rsidP="009B7036">
      <w:pPr>
        <w:spacing w:after="0" w:line="240" w:lineRule="auto"/>
      </w:pPr>
      <w:r>
        <w:rPr>
          <w:rFonts w:eastAsia="Times New Roman"/>
          <w:sz w:val="22"/>
        </w:rPr>
        <w:t xml:space="preserve">                                    số hoặc được chứng</w:t>
      </w:r>
    </w:p>
    <w:p w14:paraId="162EF103" w14:textId="77777777" w:rsidR="009B7036" w:rsidRDefault="009B7036" w:rsidP="009B7036">
      <w:pPr>
        <w:spacing w:after="0" w:line="240" w:lineRule="auto"/>
      </w:pPr>
      <w:r>
        <w:rPr>
          <w:rFonts w:eastAsia="Times New Roman"/>
          <w:sz w:val="22"/>
        </w:rPr>
        <w:t xml:space="preserve">                                    thực bản sao điện tử từ</w:t>
      </w:r>
    </w:p>
    <w:p w14:paraId="21E0C866" w14:textId="77777777" w:rsidR="009B7036" w:rsidRDefault="009B7036" w:rsidP="009B7036">
      <w:pPr>
        <w:spacing w:after="0" w:line="240" w:lineRule="auto"/>
      </w:pPr>
      <w:r>
        <w:rPr>
          <w:rFonts w:eastAsia="Times New Roman"/>
          <w:sz w:val="22"/>
        </w:rPr>
        <w:t xml:space="preserve">                                    bản chính]</w:t>
      </w:r>
    </w:p>
    <w:p w14:paraId="4774AF65" w14:textId="77777777" w:rsidR="009B7036" w:rsidRDefault="009B7036" w:rsidP="009B7036">
      <w:pPr>
        <w:spacing w:after="0" w:line="240" w:lineRule="auto"/>
      </w:pPr>
      <w:r>
        <w:rPr>
          <w:rFonts w:eastAsia="Times New Roman"/>
          <w:sz w:val="22"/>
        </w:rPr>
        <w:t xml:space="preserve">                3.2 Hồ sơ nhiệm vụ quy              Cơ quan tổ chức thẩm định</w:t>
      </w:r>
    </w:p>
    <w:p w14:paraId="62799453" w14:textId="77777777" w:rsidR="009B7036" w:rsidRDefault="009B7036" w:rsidP="009B7036">
      <w:pPr>
        <w:spacing w:after="0" w:line="240" w:lineRule="auto"/>
      </w:pPr>
      <w:r>
        <w:rPr>
          <w:rFonts w:eastAsia="Times New Roman"/>
          <w:sz w:val="22"/>
        </w:rPr>
        <w:t xml:space="preserve">                    hoạch, điều chỉnh nhiệm         nhiệm vụ quy hoạch có trách</w:t>
      </w:r>
    </w:p>
    <w:p w14:paraId="6D3C1DCC" w14:textId="77777777" w:rsidR="009B7036" w:rsidRDefault="009B7036" w:rsidP="009B7036">
      <w:pPr>
        <w:spacing w:after="0" w:line="240" w:lineRule="auto"/>
      </w:pPr>
      <w:r>
        <w:rPr>
          <w:rFonts w:eastAsia="Times New Roman"/>
          <w:sz w:val="22"/>
        </w:rPr>
        <w:t xml:space="preserve">                    vụ quy hoạch được đóng          nhiệm, phối hợp với cơ quan</w:t>
      </w:r>
    </w:p>
    <w:p w14:paraId="36501FA9" w14:textId="77777777" w:rsidR="009B7036" w:rsidRDefault="009B7036" w:rsidP="009B7036">
      <w:pPr>
        <w:spacing w:after="0" w:line="240" w:lineRule="auto"/>
      </w:pPr>
      <w:r>
        <w:rPr>
          <w:rFonts w:eastAsia="Times New Roman"/>
          <w:sz w:val="22"/>
        </w:rPr>
        <w:t xml:space="preserve">                    dấu thẩm định theo quy          tổ chức lập nhiệm vụ quy</w:t>
      </w:r>
    </w:p>
    <w:p w14:paraId="3ADB564F" w14:textId="77777777" w:rsidR="009B7036" w:rsidRDefault="009B7036" w:rsidP="009B7036">
      <w:pPr>
        <w:spacing w:after="0" w:line="240" w:lineRule="auto"/>
      </w:pPr>
      <w:r>
        <w:rPr>
          <w:rFonts w:eastAsia="Times New Roman"/>
          <w:sz w:val="22"/>
        </w:rPr>
        <w:t xml:space="preserve">                    định của pháp luật về           hoạch để cập nhật hồ sơ quy</w:t>
      </w:r>
    </w:p>
    <w:p w14:paraId="0B8AEC38" w14:textId="77777777" w:rsidR="009B7036" w:rsidRDefault="009B7036" w:rsidP="009B7036">
      <w:pPr>
        <w:spacing w:after="0" w:line="240" w:lineRule="auto"/>
      </w:pPr>
      <w:r>
        <w:rPr>
          <w:rFonts w:eastAsia="Times New Roman"/>
          <w:sz w:val="22"/>
        </w:rPr>
        <w:t xml:space="preserve">                    quy hoạch đô thị và             hoạch đã được thẩm định vào</w:t>
      </w:r>
    </w:p>
    <w:p w14:paraId="6B94D9D0" w14:textId="77777777" w:rsidR="009B7036" w:rsidRDefault="009B7036" w:rsidP="009B7036">
      <w:pPr>
        <w:spacing w:after="0" w:line="240" w:lineRule="auto"/>
      </w:pPr>
      <w:r>
        <w:rPr>
          <w:rFonts w:eastAsia="Times New Roman"/>
          <w:sz w:val="22"/>
        </w:rPr>
        <w:t xml:space="preserve">                    nông thôn và hồ sơ điện         Cơ sở dữ liệu quốc gia về hoạt</w:t>
      </w:r>
    </w:p>
    <w:p w14:paraId="4874E69D" w14:textId="77777777" w:rsidR="009B7036" w:rsidRDefault="009B7036" w:rsidP="009B7036">
      <w:pPr>
        <w:spacing w:after="0" w:line="240" w:lineRule="auto"/>
      </w:pPr>
      <w:r>
        <w:rPr>
          <w:rFonts w:eastAsia="Times New Roman"/>
          <w:sz w:val="22"/>
        </w:rPr>
        <w:t xml:space="preserve">                    tử kèm theo                     động xây dựng</w:t>
      </w:r>
    </w:p>
    <w:p w14:paraId="47BFFE29" w14:textId="77777777" w:rsidR="009B7036" w:rsidRDefault="009B7036" w:rsidP="009B7036">
      <w:pPr>
        <w:spacing w:after="0" w:line="240" w:lineRule="auto"/>
      </w:pPr>
    </w:p>
    <w:p w14:paraId="2B863EAA" w14:textId="77777777" w:rsidR="009B7036" w:rsidRDefault="009B7036" w:rsidP="009B7036">
      <w:pPr>
        <w:spacing w:after="0" w:line="240" w:lineRule="auto"/>
      </w:pPr>
    </w:p>
    <w:p w14:paraId="581EDC71" w14:textId="77777777" w:rsidR="009B7036" w:rsidRDefault="009B7036" w:rsidP="009B7036">
      <w:pPr>
        <w:spacing w:after="0" w:line="240" w:lineRule="auto"/>
      </w:pPr>
    </w:p>
    <w:p w14:paraId="32FBCF57" w14:textId="77777777" w:rsidR="009B7036" w:rsidRDefault="009B7036" w:rsidP="009B7036">
      <w:pPr>
        <w:spacing w:after="0" w:line="240" w:lineRule="auto"/>
      </w:pPr>
    </w:p>
    <w:p w14:paraId="014E12DA" w14:textId="77777777" w:rsidR="009B7036" w:rsidRDefault="009B7036" w:rsidP="009B7036">
      <w:pPr>
        <w:spacing w:after="0" w:line="240" w:lineRule="auto"/>
      </w:pPr>
    </w:p>
    <w:p w14:paraId="2B35EB4C" w14:textId="77777777" w:rsidR="009B7036" w:rsidRDefault="009B7036" w:rsidP="009B7036">
      <w:pPr>
        <w:spacing w:after="0" w:line="240" w:lineRule="auto"/>
      </w:pPr>
    </w:p>
    <w:p w14:paraId="4E907BA1" w14:textId="77777777" w:rsidR="009B7036" w:rsidRDefault="009B7036" w:rsidP="009B7036">
      <w:pPr>
        <w:spacing w:after="0" w:line="240" w:lineRule="auto"/>
      </w:pPr>
    </w:p>
    <w:p w14:paraId="17E3BD99" w14:textId="77777777" w:rsidR="009B7036" w:rsidRDefault="009B7036" w:rsidP="009B7036">
      <w:pPr>
        <w:spacing w:after="0" w:line="240" w:lineRule="auto"/>
      </w:pPr>
    </w:p>
    <w:p w14:paraId="16ED5A2C" w14:textId="77777777" w:rsidR="009B7036" w:rsidRDefault="009B7036" w:rsidP="009B7036">
      <w:pPr>
        <w:spacing w:after="0" w:line="240" w:lineRule="auto"/>
      </w:pPr>
    </w:p>
    <w:p w14:paraId="2AA8F751" w14:textId="77777777" w:rsidR="009B7036" w:rsidRDefault="009B7036" w:rsidP="009B7036">
      <w:pPr>
        <w:spacing w:after="0" w:line="240" w:lineRule="auto"/>
      </w:pPr>
    </w:p>
    <w:p w14:paraId="2F24B425" w14:textId="77777777" w:rsidR="009B7036" w:rsidRDefault="009B7036" w:rsidP="009B7036">
      <w:pPr>
        <w:spacing w:after="0" w:line="240" w:lineRule="auto"/>
      </w:pPr>
    </w:p>
    <w:p w14:paraId="2E1FC17D" w14:textId="77777777" w:rsidR="009B7036" w:rsidRDefault="009B7036" w:rsidP="009B7036">
      <w:pPr>
        <w:spacing w:after="0" w:line="240" w:lineRule="auto"/>
      </w:pPr>
    </w:p>
    <w:p w14:paraId="134EAE48" w14:textId="77777777" w:rsidR="009B7036" w:rsidRDefault="009B7036" w:rsidP="009B7036">
      <w:pPr>
        <w:spacing w:after="0" w:line="240" w:lineRule="auto"/>
      </w:pPr>
    </w:p>
    <w:p w14:paraId="4C80B9C7" w14:textId="77777777" w:rsidR="009B7036" w:rsidRDefault="009B7036" w:rsidP="009B7036">
      <w:pPr>
        <w:spacing w:after="0" w:line="240" w:lineRule="auto"/>
      </w:pPr>
    </w:p>
    <w:p w14:paraId="0163D4EC" w14:textId="77777777" w:rsidR="009B7036" w:rsidRDefault="009B7036" w:rsidP="009B7036">
      <w:pPr>
        <w:spacing w:after="0" w:line="240" w:lineRule="auto"/>
      </w:pPr>
    </w:p>
    <w:p w14:paraId="6DEC1C1A" w14:textId="77777777" w:rsidR="009B7036" w:rsidRDefault="009B7036" w:rsidP="009B7036">
      <w:pPr>
        <w:spacing w:after="0" w:line="240" w:lineRule="auto"/>
      </w:pPr>
    </w:p>
    <w:p w14:paraId="15FEFE65" w14:textId="77777777" w:rsidR="009B7036" w:rsidRDefault="009B7036" w:rsidP="009B7036">
      <w:pPr>
        <w:spacing w:after="0" w:line="240" w:lineRule="auto"/>
      </w:pPr>
    </w:p>
    <w:p w14:paraId="72722BC0" w14:textId="77777777" w:rsidR="009B7036" w:rsidRDefault="009B7036" w:rsidP="009B7036">
      <w:pPr>
        <w:spacing w:after="0" w:line="240" w:lineRule="auto"/>
      </w:pPr>
    </w:p>
    <w:p w14:paraId="21055465" w14:textId="77777777" w:rsidR="009B7036" w:rsidRDefault="009B7036" w:rsidP="009B7036">
      <w:pPr>
        <w:spacing w:after="0" w:line="240" w:lineRule="auto"/>
      </w:pPr>
      <w:r>
        <w:br w:type="page"/>
      </w:r>
    </w:p>
    <w:p w14:paraId="6483730B" w14:textId="77777777" w:rsidR="009B7036" w:rsidRDefault="009B7036" w:rsidP="009B7036">
      <w:pPr>
        <w:spacing w:after="0" w:line="240" w:lineRule="auto"/>
        <w:jc w:val="right"/>
      </w:pPr>
      <w:r>
        <w:rPr>
          <w:rFonts w:ascii="Arial" w:hAnsi="Arial"/>
          <w:i/>
          <w:sz w:val="16"/>
        </w:rPr>
        <w:lastRenderedPageBreak/>
        <w:t>[Trang PDF 16/68]</w:t>
      </w:r>
    </w:p>
    <w:p w14:paraId="21E14A5C" w14:textId="77777777" w:rsidR="009B7036" w:rsidRDefault="009B7036" w:rsidP="009B7036">
      <w:pPr>
        <w:spacing w:after="0" w:line="240" w:lineRule="auto"/>
      </w:pPr>
    </w:p>
    <w:p w14:paraId="5AEE6B56" w14:textId="77777777" w:rsidR="009B7036" w:rsidRDefault="009B7036" w:rsidP="009B7036">
      <w:pPr>
        <w:spacing w:after="0" w:line="240" w:lineRule="auto"/>
      </w:pPr>
    </w:p>
    <w:p w14:paraId="079899C3" w14:textId="77777777" w:rsidR="009B7036" w:rsidRDefault="009B7036" w:rsidP="009B7036">
      <w:pPr>
        <w:spacing w:after="0" w:line="240" w:lineRule="auto"/>
      </w:pPr>
    </w:p>
    <w:p w14:paraId="044F8750" w14:textId="77777777" w:rsidR="009B7036" w:rsidRDefault="009B7036" w:rsidP="009B7036">
      <w:pPr>
        <w:spacing w:after="0" w:line="240" w:lineRule="auto"/>
      </w:pPr>
      <w:r>
        <w:rPr>
          <w:rFonts w:eastAsia="Times New Roman"/>
          <w:sz w:val="22"/>
        </w:rPr>
        <w:t xml:space="preserve">                                          4</w:t>
      </w:r>
    </w:p>
    <w:p w14:paraId="7A06C7C0" w14:textId="77777777" w:rsidR="009B7036" w:rsidRDefault="009B7036" w:rsidP="009B7036">
      <w:pPr>
        <w:spacing w:after="0" w:line="240" w:lineRule="auto"/>
      </w:pPr>
    </w:p>
    <w:p w14:paraId="7129F9B9"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725E1A7A" w14:textId="77777777" w:rsidR="009B7036" w:rsidRDefault="009B7036" w:rsidP="009B7036">
      <w:pPr>
        <w:spacing w:after="0" w:line="240" w:lineRule="auto"/>
      </w:pPr>
      <w:r>
        <w:rPr>
          <w:rFonts w:eastAsia="Times New Roman"/>
          <w:sz w:val="22"/>
        </w:rPr>
        <w:t xml:space="preserve">                             đô thị và nông thôn</w:t>
      </w:r>
    </w:p>
    <w:p w14:paraId="1F2AA64B" w14:textId="77777777" w:rsidR="009B7036" w:rsidRDefault="009B7036" w:rsidP="009B7036">
      <w:pPr>
        <w:spacing w:after="0" w:line="240" w:lineRule="auto"/>
      </w:pPr>
    </w:p>
    <w:p w14:paraId="423A5B58" w14:textId="77777777" w:rsidR="009B7036" w:rsidRDefault="009B7036" w:rsidP="009B7036">
      <w:pPr>
        <w:spacing w:after="0" w:line="240" w:lineRule="auto"/>
      </w:pPr>
      <w:r>
        <w:rPr>
          <w:rFonts w:eastAsia="Times New Roman"/>
          <w:sz w:val="22"/>
        </w:rPr>
        <w:t xml:space="preserve">                II  Thẩm định quy hoạch, điều chỉnh quy hoạch đô - Kết quả giải quyết thủ tục do</w:t>
      </w:r>
    </w:p>
    <w:p w14:paraId="53CF1F7A" w14:textId="77777777" w:rsidR="009B7036" w:rsidRDefault="009B7036" w:rsidP="009B7036">
      <w:pPr>
        <w:spacing w:after="0" w:line="240" w:lineRule="auto"/>
      </w:pPr>
      <w:r>
        <w:rPr>
          <w:rFonts w:eastAsia="Times New Roman"/>
          <w:sz w:val="22"/>
        </w:rPr>
        <w:t xml:space="preserve">                    thị và nông thôn                Cơ quan thẩm định quy hoạch,</w:t>
      </w:r>
    </w:p>
    <w:p w14:paraId="4BF7635C" w14:textId="77777777" w:rsidR="009B7036" w:rsidRDefault="009B7036" w:rsidP="009B7036">
      <w:pPr>
        <w:spacing w:after="0" w:line="240" w:lineRule="auto"/>
      </w:pPr>
      <w:r>
        <w:rPr>
          <w:rFonts w:eastAsia="Times New Roman"/>
          <w:sz w:val="22"/>
        </w:rPr>
        <w:t xml:space="preserve">                                                    điều chỉnh quy hoạch thực</w:t>
      </w:r>
    </w:p>
    <w:p w14:paraId="6CABAAAB" w14:textId="77777777" w:rsidR="009B7036" w:rsidRDefault="009B7036" w:rsidP="009B7036">
      <w:pPr>
        <w:spacing w:after="0" w:line="240" w:lineRule="auto"/>
      </w:pPr>
    </w:p>
    <w:p w14:paraId="10BF51B1" w14:textId="77777777" w:rsidR="009B7036" w:rsidRDefault="009B7036" w:rsidP="009B7036">
      <w:pPr>
        <w:spacing w:after="0" w:line="240" w:lineRule="auto"/>
      </w:pPr>
      <w:r>
        <w:rPr>
          <w:rFonts w:eastAsia="Times New Roman"/>
          <w:sz w:val="22"/>
        </w:rPr>
        <w:t xml:space="preserve">                                                    hiện, ban hành, chuẩn hóa dữ</w:t>
      </w:r>
    </w:p>
    <w:p w14:paraId="16ADB89D" w14:textId="77777777" w:rsidR="009B7036" w:rsidRDefault="009B7036" w:rsidP="009B7036">
      <w:pPr>
        <w:spacing w:after="0" w:line="240" w:lineRule="auto"/>
      </w:pPr>
      <w:r>
        <w:rPr>
          <w:rFonts w:eastAsia="Times New Roman"/>
          <w:sz w:val="22"/>
        </w:rPr>
        <w:t xml:space="preserve">                                                    liệu vào Hệ thống thông tin về</w:t>
      </w:r>
    </w:p>
    <w:p w14:paraId="21901330" w14:textId="77777777" w:rsidR="009B7036" w:rsidRDefault="009B7036" w:rsidP="009B7036">
      <w:pPr>
        <w:spacing w:after="0" w:line="240" w:lineRule="auto"/>
      </w:pPr>
      <w:r>
        <w:rPr>
          <w:rFonts w:eastAsia="Times New Roman"/>
          <w:sz w:val="22"/>
        </w:rPr>
        <w:t xml:space="preserve">                                                    hoạt động xây dựng.</w:t>
      </w:r>
    </w:p>
    <w:p w14:paraId="2F3CDC19" w14:textId="77777777" w:rsidR="009B7036" w:rsidRDefault="009B7036" w:rsidP="009B7036">
      <w:pPr>
        <w:spacing w:after="0" w:line="240" w:lineRule="auto"/>
      </w:pPr>
      <w:r>
        <w:rPr>
          <w:rFonts w:eastAsia="Times New Roman"/>
          <w:sz w:val="22"/>
        </w:rPr>
        <w:t xml:space="preserve">                                                    - Kết quả thủ tục do cơ quan</w:t>
      </w:r>
    </w:p>
    <w:p w14:paraId="4CD485BF" w14:textId="77777777" w:rsidR="009B7036" w:rsidRDefault="009B7036" w:rsidP="009B7036">
      <w:pPr>
        <w:spacing w:after="0" w:line="240" w:lineRule="auto"/>
      </w:pPr>
      <w:r>
        <w:rPr>
          <w:rFonts w:eastAsia="Times New Roman"/>
          <w:sz w:val="22"/>
        </w:rPr>
        <w:t xml:space="preserve">                                                    lập quy hoạch thực hiện, cập</w:t>
      </w:r>
    </w:p>
    <w:p w14:paraId="101BC1FD" w14:textId="77777777" w:rsidR="009B7036" w:rsidRDefault="009B7036" w:rsidP="009B7036">
      <w:pPr>
        <w:spacing w:after="0" w:line="240" w:lineRule="auto"/>
      </w:pPr>
      <w:r>
        <w:rPr>
          <w:rFonts w:eastAsia="Times New Roman"/>
          <w:sz w:val="22"/>
        </w:rPr>
        <w:t xml:space="preserve">                                                    nhật vào Hệ thống thông tin về</w:t>
      </w:r>
    </w:p>
    <w:p w14:paraId="13EDB2F9" w14:textId="77777777" w:rsidR="009B7036" w:rsidRDefault="009B7036" w:rsidP="009B7036">
      <w:pPr>
        <w:spacing w:after="0" w:line="240" w:lineRule="auto"/>
      </w:pPr>
      <w:r>
        <w:rPr>
          <w:rFonts w:eastAsia="Times New Roman"/>
          <w:sz w:val="22"/>
        </w:rPr>
        <w:t xml:space="preserve">                                                    hoạt động xây dựng để tạo lập</w:t>
      </w:r>
    </w:p>
    <w:p w14:paraId="20F7A671" w14:textId="77777777" w:rsidR="009B7036" w:rsidRDefault="009B7036" w:rsidP="009B7036">
      <w:pPr>
        <w:spacing w:after="0" w:line="240" w:lineRule="auto"/>
      </w:pPr>
      <w:r>
        <w:rPr>
          <w:rFonts w:eastAsia="Times New Roman"/>
          <w:sz w:val="22"/>
        </w:rPr>
        <w:t xml:space="preserve">                                                    Cơ sở dữ liệu chuyên ngành</w:t>
      </w:r>
    </w:p>
    <w:p w14:paraId="57B9086D" w14:textId="77777777" w:rsidR="009B7036" w:rsidRDefault="009B7036" w:rsidP="009B7036">
      <w:pPr>
        <w:spacing w:after="0" w:line="240" w:lineRule="auto"/>
      </w:pPr>
    </w:p>
    <w:p w14:paraId="70853375" w14:textId="77777777" w:rsidR="009B7036" w:rsidRDefault="009B7036" w:rsidP="009B7036">
      <w:pPr>
        <w:spacing w:after="0" w:line="240" w:lineRule="auto"/>
      </w:pPr>
      <w:r>
        <w:rPr>
          <w:rFonts w:eastAsia="Times New Roman"/>
          <w:sz w:val="22"/>
        </w:rPr>
        <w:t xml:space="preserve">                1   Dữ liệu chung</w:t>
      </w:r>
    </w:p>
    <w:p w14:paraId="411404FE" w14:textId="77777777" w:rsidR="009B7036" w:rsidRDefault="009B7036" w:rsidP="009B7036">
      <w:pPr>
        <w:spacing w:after="0" w:line="240" w:lineRule="auto"/>
      </w:pPr>
      <w:r>
        <w:rPr>
          <w:rFonts w:eastAsia="Times New Roman"/>
          <w:sz w:val="22"/>
        </w:rPr>
        <w:t xml:space="preserve">                1.1 Mã định danh quy hoạch [Nhập dữ liệu] Cơ quan tổ chức lập quy hoạch</w:t>
      </w:r>
    </w:p>
    <w:p w14:paraId="381056EC" w14:textId="77777777" w:rsidR="009B7036" w:rsidRDefault="009B7036" w:rsidP="009B7036">
      <w:pPr>
        <w:spacing w:after="0" w:line="240" w:lineRule="auto"/>
      </w:pPr>
      <w:r>
        <w:rPr>
          <w:rFonts w:eastAsia="Times New Roman"/>
          <w:sz w:val="22"/>
        </w:rPr>
        <w:t xml:space="preserve">                    (Đối với các quy hoạch          có trách nhiệm nhập dữ liệu để</w:t>
      </w:r>
    </w:p>
    <w:p w14:paraId="65E35C9F" w14:textId="77777777" w:rsidR="009B7036" w:rsidRDefault="009B7036" w:rsidP="009B7036">
      <w:pPr>
        <w:spacing w:after="0" w:line="240" w:lineRule="auto"/>
      </w:pPr>
      <w:r>
        <w:rPr>
          <w:rFonts w:eastAsia="Times New Roman"/>
          <w:sz w:val="22"/>
        </w:rPr>
        <w:t xml:space="preserve">                    đã được khởi tạo mã             khởi tạo mã định danh trên Hệ</w:t>
      </w:r>
    </w:p>
    <w:p w14:paraId="5E652523" w14:textId="77777777" w:rsidR="009B7036" w:rsidRDefault="009B7036" w:rsidP="009B7036">
      <w:pPr>
        <w:spacing w:after="0" w:line="240" w:lineRule="auto"/>
      </w:pPr>
      <w:r>
        <w:rPr>
          <w:rFonts w:eastAsia="Times New Roman"/>
          <w:sz w:val="22"/>
        </w:rPr>
        <w:t xml:space="preserve">                    định danh quy hoạch             thống thông tin về hoạt động</w:t>
      </w:r>
    </w:p>
    <w:p w14:paraId="694EA6B3" w14:textId="77777777" w:rsidR="009B7036" w:rsidRDefault="009B7036" w:rsidP="009B7036">
      <w:pPr>
        <w:spacing w:after="0" w:line="240" w:lineRule="auto"/>
      </w:pPr>
      <w:r>
        <w:rPr>
          <w:rFonts w:eastAsia="Times New Roman"/>
          <w:sz w:val="22"/>
        </w:rPr>
        <w:t xml:space="preserve">                    trong bước thẩm định            xây dựng khi trình thẩm định</w:t>
      </w:r>
    </w:p>
    <w:p w14:paraId="095E0BF4" w14:textId="77777777" w:rsidR="009B7036" w:rsidRDefault="009B7036" w:rsidP="009B7036">
      <w:pPr>
        <w:spacing w:after="0" w:line="240" w:lineRule="auto"/>
      </w:pPr>
      <w:r>
        <w:rPr>
          <w:rFonts w:eastAsia="Times New Roman"/>
          <w:sz w:val="22"/>
        </w:rPr>
        <w:t xml:space="preserve">                    nhiệm vụ quy hoạch)             nhiệm vụ quy hoạch (đối với</w:t>
      </w:r>
    </w:p>
    <w:p w14:paraId="77FD4AD5" w14:textId="77777777" w:rsidR="009B7036" w:rsidRDefault="009B7036" w:rsidP="009B7036">
      <w:pPr>
        <w:spacing w:after="0" w:line="240" w:lineRule="auto"/>
      </w:pPr>
      <w:r>
        <w:rPr>
          <w:rFonts w:eastAsia="Times New Roman"/>
          <w:sz w:val="22"/>
        </w:rPr>
        <w:t xml:space="preserve">                                                    các quy hoạch không yêu cầu</w:t>
      </w:r>
    </w:p>
    <w:p w14:paraId="4B2CBA40" w14:textId="77777777" w:rsidR="009B7036" w:rsidRDefault="009B7036" w:rsidP="009B7036">
      <w:pPr>
        <w:spacing w:after="0" w:line="240" w:lineRule="auto"/>
      </w:pPr>
      <w:r>
        <w:rPr>
          <w:rFonts w:eastAsia="Times New Roman"/>
          <w:sz w:val="22"/>
        </w:rPr>
        <w:t xml:space="preserve">                                                    lập nhiệm vụ quy hoạch)</w:t>
      </w:r>
    </w:p>
    <w:p w14:paraId="0DF2003F" w14:textId="77777777" w:rsidR="009B7036" w:rsidRDefault="009B7036" w:rsidP="009B7036">
      <w:pPr>
        <w:spacing w:after="0" w:line="240" w:lineRule="auto"/>
      </w:pPr>
      <w:r>
        <w:rPr>
          <w:rFonts w:eastAsia="Times New Roman"/>
          <w:sz w:val="22"/>
        </w:rPr>
        <w:t xml:space="preserve">                1.2 Tên quy hoạch   [Nhập dữ liệu]</w:t>
      </w:r>
    </w:p>
    <w:p w14:paraId="18001FF2" w14:textId="77777777" w:rsidR="009B7036" w:rsidRDefault="009B7036" w:rsidP="009B7036">
      <w:pPr>
        <w:spacing w:after="0" w:line="240" w:lineRule="auto"/>
      </w:pPr>
    </w:p>
    <w:p w14:paraId="57D63D16" w14:textId="77777777" w:rsidR="009B7036" w:rsidRDefault="009B7036" w:rsidP="009B7036">
      <w:pPr>
        <w:spacing w:after="0" w:line="240" w:lineRule="auto"/>
      </w:pPr>
      <w:r>
        <w:rPr>
          <w:rFonts w:eastAsia="Times New Roman"/>
          <w:sz w:val="22"/>
        </w:rPr>
        <w:t xml:space="preserve">                1.3 Địa điểm quy hoạch [Chọn tỉnh/thành phố,</w:t>
      </w:r>
    </w:p>
    <w:p w14:paraId="50F25B58" w14:textId="77777777" w:rsidR="009B7036" w:rsidRDefault="009B7036" w:rsidP="009B7036">
      <w:pPr>
        <w:spacing w:after="0" w:line="240" w:lineRule="auto"/>
      </w:pPr>
      <w:r>
        <w:rPr>
          <w:rFonts w:eastAsia="Times New Roman"/>
          <w:sz w:val="22"/>
        </w:rPr>
        <w:t xml:space="preserve">                    (xã/phường, tỉnh/thành xã/phường hoặc nhập</w:t>
      </w:r>
    </w:p>
    <w:p w14:paraId="7CA71D73" w14:textId="77777777" w:rsidR="009B7036" w:rsidRDefault="009B7036" w:rsidP="009B7036">
      <w:pPr>
        <w:spacing w:after="0" w:line="240" w:lineRule="auto"/>
      </w:pPr>
      <w:r>
        <w:rPr>
          <w:rFonts w:eastAsia="Times New Roman"/>
          <w:sz w:val="22"/>
        </w:rPr>
        <w:t xml:space="preserve">                    phố)            thông tin địa điểm quy</w:t>
      </w:r>
    </w:p>
    <w:p w14:paraId="3221C6DB" w14:textId="77777777" w:rsidR="009B7036" w:rsidRDefault="009B7036" w:rsidP="009B7036">
      <w:pPr>
        <w:spacing w:after="0" w:line="240" w:lineRule="auto"/>
      </w:pPr>
      <w:r>
        <w:rPr>
          <w:rFonts w:eastAsia="Times New Roman"/>
          <w:sz w:val="22"/>
        </w:rPr>
        <w:t xml:space="preserve">                                    hoạch đối với quy hoạch</w:t>
      </w:r>
    </w:p>
    <w:p w14:paraId="54D67F9F" w14:textId="77777777" w:rsidR="009B7036" w:rsidRDefault="009B7036" w:rsidP="009B7036">
      <w:pPr>
        <w:spacing w:after="0" w:line="240" w:lineRule="auto"/>
      </w:pPr>
      <w:r>
        <w:rPr>
          <w:rFonts w:eastAsia="Times New Roman"/>
          <w:sz w:val="22"/>
        </w:rPr>
        <w:t xml:space="preserve">                                    liên phường, liên xã]</w:t>
      </w:r>
    </w:p>
    <w:p w14:paraId="43EADC37" w14:textId="77777777" w:rsidR="009B7036" w:rsidRDefault="009B7036" w:rsidP="009B7036">
      <w:pPr>
        <w:spacing w:after="0" w:line="240" w:lineRule="auto"/>
      </w:pPr>
    </w:p>
    <w:p w14:paraId="240F0193" w14:textId="77777777" w:rsidR="009B7036" w:rsidRDefault="009B7036" w:rsidP="009B7036">
      <w:pPr>
        <w:spacing w:after="0" w:line="240" w:lineRule="auto"/>
      </w:pPr>
      <w:r>
        <w:rPr>
          <w:rFonts w:eastAsia="Times New Roman"/>
          <w:sz w:val="22"/>
        </w:rPr>
        <w:t xml:space="preserve">                1.4 Cấp độ quy hoạch [Chọn cấp độ quy</w:t>
      </w:r>
    </w:p>
    <w:p w14:paraId="6EBC24D7" w14:textId="77777777" w:rsidR="009B7036" w:rsidRDefault="009B7036" w:rsidP="009B7036">
      <w:pPr>
        <w:spacing w:after="0" w:line="240" w:lineRule="auto"/>
      </w:pPr>
      <w:r>
        <w:rPr>
          <w:rFonts w:eastAsia="Times New Roman"/>
          <w:sz w:val="22"/>
        </w:rPr>
        <w:t xml:space="preserve">                                    hoạch]</w:t>
      </w:r>
    </w:p>
    <w:p w14:paraId="42DE2E09" w14:textId="77777777" w:rsidR="009B7036" w:rsidRDefault="009B7036" w:rsidP="009B7036">
      <w:pPr>
        <w:spacing w:after="0" w:line="240" w:lineRule="auto"/>
      </w:pPr>
    </w:p>
    <w:p w14:paraId="6098F8B1" w14:textId="77777777" w:rsidR="009B7036" w:rsidRDefault="009B7036" w:rsidP="009B7036">
      <w:pPr>
        <w:spacing w:after="0" w:line="240" w:lineRule="auto"/>
      </w:pPr>
      <w:r>
        <w:rPr>
          <w:rFonts w:eastAsia="Times New Roman"/>
          <w:sz w:val="22"/>
        </w:rPr>
        <w:t xml:space="preserve">                1.5 Loại quy hoạch  [Chọn loại quy hoạch]</w:t>
      </w:r>
    </w:p>
    <w:p w14:paraId="67898DF1" w14:textId="77777777" w:rsidR="009B7036" w:rsidRDefault="009B7036" w:rsidP="009B7036">
      <w:pPr>
        <w:spacing w:after="0" w:line="240" w:lineRule="auto"/>
      </w:pPr>
      <w:r>
        <w:rPr>
          <w:rFonts w:eastAsia="Times New Roman"/>
          <w:sz w:val="22"/>
        </w:rPr>
        <w:t xml:space="preserve">                1.6 Trình tự lập, điều chỉnh [Chọn loại lập mới hoặc</w:t>
      </w:r>
    </w:p>
    <w:p w14:paraId="2317491E" w14:textId="77777777" w:rsidR="009B7036" w:rsidRDefault="009B7036" w:rsidP="009B7036">
      <w:pPr>
        <w:spacing w:after="0" w:line="240" w:lineRule="auto"/>
      </w:pPr>
      <w:r>
        <w:rPr>
          <w:rFonts w:eastAsia="Times New Roman"/>
          <w:sz w:val="22"/>
        </w:rPr>
        <w:t xml:space="preserve">                    quy hoạch       điều chỉnh cục bộ hoặc</w:t>
      </w:r>
    </w:p>
    <w:p w14:paraId="4F5CD352" w14:textId="77777777" w:rsidR="009B7036" w:rsidRDefault="009B7036" w:rsidP="009B7036">
      <w:pPr>
        <w:spacing w:after="0" w:line="240" w:lineRule="auto"/>
      </w:pPr>
      <w:r>
        <w:rPr>
          <w:rFonts w:eastAsia="Times New Roman"/>
          <w:sz w:val="22"/>
        </w:rPr>
        <w:t xml:space="preserve">                                    điều chỉnh tổng thể]</w:t>
      </w:r>
    </w:p>
    <w:p w14:paraId="3723DF4F" w14:textId="77777777" w:rsidR="009B7036" w:rsidRDefault="009B7036" w:rsidP="009B7036">
      <w:pPr>
        <w:spacing w:after="0" w:line="240" w:lineRule="auto"/>
      </w:pPr>
    </w:p>
    <w:p w14:paraId="763AB077" w14:textId="77777777" w:rsidR="009B7036" w:rsidRDefault="009B7036" w:rsidP="009B7036">
      <w:pPr>
        <w:spacing w:after="0" w:line="240" w:lineRule="auto"/>
      </w:pPr>
      <w:r>
        <w:rPr>
          <w:rFonts w:eastAsia="Times New Roman"/>
          <w:sz w:val="22"/>
        </w:rPr>
        <w:t xml:space="preserve">                1.7 Quy mô, diện tích lập [Nhập dữ liệu (theo</w:t>
      </w:r>
    </w:p>
    <w:p w14:paraId="4490AC1B" w14:textId="77777777" w:rsidR="009B7036" w:rsidRDefault="009B7036" w:rsidP="009B7036">
      <w:pPr>
        <w:spacing w:after="0" w:line="240" w:lineRule="auto"/>
      </w:pPr>
      <w:r>
        <w:rPr>
          <w:rFonts w:eastAsia="Times New Roman"/>
          <w:sz w:val="22"/>
        </w:rPr>
        <w:t xml:space="preserve">                    quy hoạch       hecta)]</w:t>
      </w:r>
    </w:p>
    <w:p w14:paraId="7D2770C8" w14:textId="77777777" w:rsidR="009B7036" w:rsidRDefault="009B7036" w:rsidP="009B7036">
      <w:pPr>
        <w:spacing w:after="0" w:line="240" w:lineRule="auto"/>
      </w:pPr>
    </w:p>
    <w:p w14:paraId="6D1E94DA" w14:textId="77777777" w:rsidR="009B7036" w:rsidRDefault="009B7036" w:rsidP="009B7036">
      <w:pPr>
        <w:spacing w:after="0" w:line="240" w:lineRule="auto"/>
      </w:pPr>
      <w:r>
        <w:rPr>
          <w:rFonts w:eastAsia="Times New Roman"/>
          <w:sz w:val="22"/>
        </w:rPr>
        <w:t xml:space="preserve">                1.8 Dân số          [Nhập dữ liệu]</w:t>
      </w:r>
    </w:p>
    <w:p w14:paraId="49415420" w14:textId="77777777" w:rsidR="009B7036" w:rsidRDefault="009B7036" w:rsidP="009B7036">
      <w:pPr>
        <w:spacing w:after="0" w:line="240" w:lineRule="auto"/>
      </w:pPr>
    </w:p>
    <w:p w14:paraId="6A451CE0" w14:textId="77777777" w:rsidR="009B7036" w:rsidRDefault="009B7036" w:rsidP="009B7036">
      <w:pPr>
        <w:spacing w:after="0" w:line="240" w:lineRule="auto"/>
      </w:pPr>
      <w:r>
        <w:rPr>
          <w:rFonts w:eastAsia="Times New Roman"/>
          <w:sz w:val="22"/>
        </w:rPr>
        <w:t xml:space="preserve">                2   Dữ liệu chi tiết</w:t>
      </w:r>
    </w:p>
    <w:p w14:paraId="7871A1A0" w14:textId="77777777" w:rsidR="009B7036" w:rsidRDefault="009B7036" w:rsidP="009B7036">
      <w:pPr>
        <w:spacing w:after="0" w:line="240" w:lineRule="auto"/>
      </w:pPr>
    </w:p>
    <w:p w14:paraId="3A5278AD" w14:textId="77777777" w:rsidR="009B7036" w:rsidRDefault="009B7036" w:rsidP="009B7036">
      <w:pPr>
        <w:spacing w:after="0" w:line="240" w:lineRule="auto"/>
      </w:pPr>
    </w:p>
    <w:p w14:paraId="08EC60F0" w14:textId="77777777" w:rsidR="009B7036" w:rsidRDefault="009B7036" w:rsidP="009B7036">
      <w:pPr>
        <w:spacing w:after="0" w:line="240" w:lineRule="auto"/>
      </w:pPr>
    </w:p>
    <w:p w14:paraId="6F4F93BA" w14:textId="77777777" w:rsidR="009B7036" w:rsidRDefault="009B7036" w:rsidP="009B7036">
      <w:pPr>
        <w:spacing w:after="0" w:line="240" w:lineRule="auto"/>
      </w:pPr>
    </w:p>
    <w:p w14:paraId="5AE33DC8" w14:textId="77777777" w:rsidR="009B7036" w:rsidRDefault="009B7036" w:rsidP="009B7036">
      <w:pPr>
        <w:spacing w:after="0" w:line="240" w:lineRule="auto"/>
      </w:pPr>
    </w:p>
    <w:p w14:paraId="5AC5FB32" w14:textId="77777777" w:rsidR="009B7036" w:rsidRDefault="009B7036" w:rsidP="009B7036">
      <w:pPr>
        <w:spacing w:after="0" w:line="240" w:lineRule="auto"/>
      </w:pPr>
    </w:p>
    <w:p w14:paraId="78428953" w14:textId="77777777" w:rsidR="009B7036" w:rsidRDefault="009B7036" w:rsidP="009B7036">
      <w:pPr>
        <w:spacing w:after="0" w:line="240" w:lineRule="auto"/>
      </w:pPr>
    </w:p>
    <w:p w14:paraId="2B9B1F07" w14:textId="77777777" w:rsidR="009B7036" w:rsidRDefault="009B7036" w:rsidP="009B7036">
      <w:pPr>
        <w:spacing w:after="0" w:line="240" w:lineRule="auto"/>
      </w:pPr>
    </w:p>
    <w:p w14:paraId="79021C57" w14:textId="77777777" w:rsidR="009B7036" w:rsidRDefault="009B7036" w:rsidP="009B7036">
      <w:pPr>
        <w:spacing w:after="0" w:line="240" w:lineRule="auto"/>
      </w:pPr>
      <w:r>
        <w:br w:type="page"/>
      </w:r>
    </w:p>
    <w:p w14:paraId="61063CC6" w14:textId="77777777" w:rsidR="009B7036" w:rsidRDefault="009B7036" w:rsidP="009B7036">
      <w:pPr>
        <w:spacing w:after="0" w:line="240" w:lineRule="auto"/>
        <w:jc w:val="right"/>
      </w:pPr>
      <w:r>
        <w:rPr>
          <w:rFonts w:ascii="Arial" w:hAnsi="Arial"/>
          <w:i/>
          <w:sz w:val="16"/>
        </w:rPr>
        <w:lastRenderedPageBreak/>
        <w:t>[Trang PDF 17/68]</w:t>
      </w:r>
    </w:p>
    <w:p w14:paraId="47566BD8" w14:textId="77777777" w:rsidR="009B7036" w:rsidRDefault="009B7036" w:rsidP="009B7036">
      <w:pPr>
        <w:spacing w:after="0" w:line="240" w:lineRule="auto"/>
      </w:pPr>
    </w:p>
    <w:p w14:paraId="5974173B" w14:textId="77777777" w:rsidR="009B7036" w:rsidRDefault="009B7036" w:rsidP="009B7036">
      <w:pPr>
        <w:spacing w:after="0" w:line="240" w:lineRule="auto"/>
      </w:pPr>
    </w:p>
    <w:p w14:paraId="55AC2380" w14:textId="77777777" w:rsidR="009B7036" w:rsidRDefault="009B7036" w:rsidP="009B7036">
      <w:pPr>
        <w:spacing w:after="0" w:line="240" w:lineRule="auto"/>
      </w:pPr>
    </w:p>
    <w:p w14:paraId="47DAC303" w14:textId="77777777" w:rsidR="009B7036" w:rsidRDefault="009B7036" w:rsidP="009B7036">
      <w:pPr>
        <w:spacing w:after="0" w:line="240" w:lineRule="auto"/>
      </w:pPr>
      <w:r>
        <w:rPr>
          <w:rFonts w:eastAsia="Times New Roman"/>
          <w:sz w:val="22"/>
        </w:rPr>
        <w:t xml:space="preserve">                                          5</w:t>
      </w:r>
    </w:p>
    <w:p w14:paraId="2E7817F1" w14:textId="77777777" w:rsidR="009B7036" w:rsidRDefault="009B7036" w:rsidP="009B7036">
      <w:pPr>
        <w:spacing w:after="0" w:line="240" w:lineRule="auto"/>
      </w:pPr>
    </w:p>
    <w:p w14:paraId="503B47D3"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0D3F4A3D" w14:textId="77777777" w:rsidR="009B7036" w:rsidRDefault="009B7036" w:rsidP="009B7036">
      <w:pPr>
        <w:spacing w:after="0" w:line="240" w:lineRule="auto"/>
      </w:pPr>
      <w:r>
        <w:rPr>
          <w:rFonts w:eastAsia="Times New Roman"/>
          <w:sz w:val="22"/>
        </w:rPr>
        <w:t xml:space="preserve">                             đô thị và nông thôn</w:t>
      </w:r>
    </w:p>
    <w:p w14:paraId="500FBECE" w14:textId="77777777" w:rsidR="009B7036" w:rsidRDefault="009B7036" w:rsidP="009B7036">
      <w:pPr>
        <w:spacing w:after="0" w:line="240" w:lineRule="auto"/>
      </w:pPr>
    </w:p>
    <w:p w14:paraId="0717CAF8" w14:textId="77777777" w:rsidR="009B7036" w:rsidRDefault="009B7036" w:rsidP="009B7036">
      <w:pPr>
        <w:spacing w:after="0" w:line="240" w:lineRule="auto"/>
      </w:pPr>
      <w:r>
        <w:rPr>
          <w:rFonts w:eastAsia="Times New Roman"/>
          <w:sz w:val="22"/>
        </w:rPr>
        <w:t xml:space="preserve">                2.1 Cơ quan tổ chức lập [Nhập dữ liệu hoặc Mã Cơ quan tổ chức lập quy hoạch</w:t>
      </w:r>
    </w:p>
    <w:p w14:paraId="36D22F50" w14:textId="77777777" w:rsidR="009B7036" w:rsidRDefault="009B7036" w:rsidP="009B7036">
      <w:pPr>
        <w:spacing w:after="0" w:line="240" w:lineRule="auto"/>
      </w:pPr>
      <w:r>
        <w:rPr>
          <w:rFonts w:eastAsia="Times New Roman"/>
          <w:sz w:val="22"/>
        </w:rPr>
        <w:t xml:space="preserve">                    nhiệm vụ quy hoạch đăng ký kinh doanh (nếu có trách nhiệm nhập dữ liệu</w:t>
      </w:r>
    </w:p>
    <w:p w14:paraId="386DD1C7" w14:textId="77777777" w:rsidR="009B7036" w:rsidRDefault="009B7036" w:rsidP="009B7036">
      <w:pPr>
        <w:spacing w:after="0" w:line="240" w:lineRule="auto"/>
      </w:pPr>
      <w:r>
        <w:rPr>
          <w:rFonts w:eastAsia="Times New Roman"/>
          <w:sz w:val="22"/>
        </w:rPr>
        <w:t xml:space="preserve">                    (đối với các quy hoạch có)]     trên Hệ thống thông tin về</w:t>
      </w:r>
    </w:p>
    <w:p w14:paraId="68157E3B" w14:textId="77777777" w:rsidR="009B7036" w:rsidRDefault="009B7036" w:rsidP="009B7036">
      <w:pPr>
        <w:spacing w:after="0" w:line="240" w:lineRule="auto"/>
      </w:pPr>
      <w:r>
        <w:rPr>
          <w:rFonts w:eastAsia="Times New Roman"/>
          <w:sz w:val="22"/>
        </w:rPr>
        <w:t xml:space="preserve">                    có yêu cầu phải lập             hoạt động xây dựng khi trình</w:t>
      </w:r>
    </w:p>
    <w:p w14:paraId="1B988D74" w14:textId="77777777" w:rsidR="009B7036" w:rsidRDefault="009B7036" w:rsidP="009B7036">
      <w:pPr>
        <w:spacing w:after="0" w:line="240" w:lineRule="auto"/>
      </w:pPr>
      <w:r>
        <w:rPr>
          <w:rFonts w:eastAsia="Times New Roman"/>
          <w:sz w:val="22"/>
        </w:rPr>
        <w:t xml:space="preserve">                    nhiệm vụ quy hoạch)             thẩm định nhiệm vụ quy hoạch</w:t>
      </w:r>
    </w:p>
    <w:p w14:paraId="467763D2" w14:textId="77777777" w:rsidR="009B7036" w:rsidRDefault="009B7036" w:rsidP="009B7036">
      <w:pPr>
        <w:spacing w:after="0" w:line="240" w:lineRule="auto"/>
      </w:pPr>
      <w:r>
        <w:rPr>
          <w:rFonts w:eastAsia="Times New Roman"/>
          <w:sz w:val="22"/>
        </w:rPr>
        <w:t xml:space="preserve">                                                    theo quy định</w:t>
      </w:r>
    </w:p>
    <w:p w14:paraId="6D3D5078" w14:textId="77777777" w:rsidR="009B7036" w:rsidRDefault="009B7036" w:rsidP="009B7036">
      <w:pPr>
        <w:spacing w:after="0" w:line="240" w:lineRule="auto"/>
      </w:pPr>
    </w:p>
    <w:p w14:paraId="6444FBFC" w14:textId="77777777" w:rsidR="009B7036" w:rsidRDefault="009B7036" w:rsidP="009B7036">
      <w:pPr>
        <w:spacing w:after="0" w:line="240" w:lineRule="auto"/>
      </w:pPr>
      <w:r>
        <w:rPr>
          <w:rFonts w:eastAsia="Times New Roman"/>
          <w:sz w:val="22"/>
        </w:rPr>
        <w:t xml:space="preserve">                2.2 Cơ quan tổ chức lập quy [Nhập dữ liệu hoặc Mã</w:t>
      </w:r>
    </w:p>
    <w:p w14:paraId="4583DE12" w14:textId="77777777" w:rsidR="009B7036" w:rsidRDefault="009B7036" w:rsidP="009B7036">
      <w:pPr>
        <w:spacing w:after="0" w:line="240" w:lineRule="auto"/>
      </w:pPr>
      <w:r>
        <w:rPr>
          <w:rFonts w:eastAsia="Times New Roman"/>
          <w:sz w:val="22"/>
        </w:rPr>
        <w:t xml:space="preserve">                    hoạch           đăng ký kinh doanh (nếu</w:t>
      </w:r>
    </w:p>
    <w:p w14:paraId="6EEB251D" w14:textId="77777777" w:rsidR="009B7036" w:rsidRDefault="009B7036" w:rsidP="009B7036">
      <w:pPr>
        <w:spacing w:after="0" w:line="240" w:lineRule="auto"/>
      </w:pPr>
      <w:r>
        <w:rPr>
          <w:rFonts w:eastAsia="Times New Roman"/>
          <w:sz w:val="22"/>
        </w:rPr>
        <w:t xml:space="preserve">                                    có)]</w:t>
      </w:r>
    </w:p>
    <w:p w14:paraId="4DFBBBCD" w14:textId="77777777" w:rsidR="009B7036" w:rsidRDefault="009B7036" w:rsidP="009B7036">
      <w:pPr>
        <w:spacing w:after="0" w:line="240" w:lineRule="auto"/>
      </w:pPr>
    </w:p>
    <w:p w14:paraId="4D608176" w14:textId="77777777" w:rsidR="009B7036" w:rsidRDefault="009B7036" w:rsidP="009B7036">
      <w:pPr>
        <w:spacing w:after="0" w:line="240" w:lineRule="auto"/>
      </w:pPr>
      <w:r>
        <w:rPr>
          <w:rFonts w:eastAsia="Times New Roman"/>
          <w:sz w:val="22"/>
        </w:rPr>
        <w:t xml:space="preserve">                2.3 Cơ quan thẩm định quy [Nhập dữ liệu]</w:t>
      </w:r>
    </w:p>
    <w:p w14:paraId="0A536B7B" w14:textId="77777777" w:rsidR="009B7036" w:rsidRDefault="009B7036" w:rsidP="009B7036">
      <w:pPr>
        <w:spacing w:after="0" w:line="240" w:lineRule="auto"/>
      </w:pPr>
      <w:r>
        <w:rPr>
          <w:rFonts w:eastAsia="Times New Roman"/>
          <w:sz w:val="22"/>
        </w:rPr>
        <w:t xml:space="preserve">                    hoạch</w:t>
      </w:r>
    </w:p>
    <w:p w14:paraId="3D4EF878" w14:textId="77777777" w:rsidR="009B7036" w:rsidRDefault="009B7036" w:rsidP="009B7036">
      <w:pPr>
        <w:spacing w:after="0" w:line="240" w:lineRule="auto"/>
      </w:pPr>
    </w:p>
    <w:p w14:paraId="199EE292" w14:textId="77777777" w:rsidR="009B7036" w:rsidRDefault="009B7036" w:rsidP="009B7036">
      <w:pPr>
        <w:spacing w:after="0" w:line="240" w:lineRule="auto"/>
      </w:pPr>
      <w:r>
        <w:rPr>
          <w:rFonts w:eastAsia="Times New Roman"/>
          <w:sz w:val="22"/>
        </w:rPr>
        <w:t xml:space="preserve">                2.4 Cơ quan phê duyệt quy [Nhập dữ liệu]</w:t>
      </w:r>
    </w:p>
    <w:p w14:paraId="7F66BFBF" w14:textId="77777777" w:rsidR="009B7036" w:rsidRDefault="009B7036" w:rsidP="009B7036">
      <w:pPr>
        <w:spacing w:after="0" w:line="240" w:lineRule="auto"/>
      </w:pPr>
      <w:r>
        <w:rPr>
          <w:rFonts w:eastAsia="Times New Roman"/>
          <w:sz w:val="22"/>
        </w:rPr>
        <w:t xml:space="preserve">                    hoạch</w:t>
      </w:r>
    </w:p>
    <w:p w14:paraId="23D6F1E2" w14:textId="77777777" w:rsidR="009B7036" w:rsidRDefault="009B7036" w:rsidP="009B7036">
      <w:pPr>
        <w:spacing w:after="0" w:line="240" w:lineRule="auto"/>
      </w:pPr>
    </w:p>
    <w:p w14:paraId="080A295F" w14:textId="77777777" w:rsidR="009B7036" w:rsidRDefault="009B7036" w:rsidP="009B7036">
      <w:pPr>
        <w:spacing w:after="0" w:line="240" w:lineRule="auto"/>
      </w:pPr>
      <w:r>
        <w:rPr>
          <w:rFonts w:eastAsia="Times New Roman"/>
          <w:sz w:val="22"/>
        </w:rPr>
        <w:t xml:space="preserve">                2.5 Quy mô dân số dự báo [Nhập dữ liệu]</w:t>
      </w:r>
    </w:p>
    <w:p w14:paraId="08E1D2D1" w14:textId="77777777" w:rsidR="009B7036" w:rsidRDefault="009B7036" w:rsidP="009B7036">
      <w:pPr>
        <w:spacing w:after="0" w:line="240" w:lineRule="auto"/>
      </w:pPr>
      <w:r>
        <w:rPr>
          <w:rFonts w:eastAsia="Times New Roman"/>
          <w:sz w:val="22"/>
        </w:rPr>
        <w:t xml:space="preserve">                2.6 Thời hạn quy hoạch [Nhập dữ liệu]</w:t>
      </w:r>
    </w:p>
    <w:p w14:paraId="5A616355" w14:textId="77777777" w:rsidR="009B7036" w:rsidRDefault="009B7036" w:rsidP="009B7036">
      <w:pPr>
        <w:spacing w:after="0" w:line="240" w:lineRule="auto"/>
      </w:pPr>
    </w:p>
    <w:p w14:paraId="652C91B0" w14:textId="77777777" w:rsidR="009B7036" w:rsidRDefault="009B7036" w:rsidP="009B7036">
      <w:pPr>
        <w:spacing w:after="0" w:line="240" w:lineRule="auto"/>
      </w:pPr>
      <w:r>
        <w:rPr>
          <w:rFonts w:eastAsia="Times New Roman"/>
          <w:sz w:val="22"/>
        </w:rPr>
        <w:t xml:space="preserve">                2.7 Số quyết định phê duyệt [Số quyết định]</w:t>
      </w:r>
    </w:p>
    <w:p w14:paraId="79DDF6A8" w14:textId="77777777" w:rsidR="009B7036" w:rsidRDefault="009B7036" w:rsidP="009B7036">
      <w:pPr>
        <w:spacing w:after="0" w:line="240" w:lineRule="auto"/>
      </w:pPr>
      <w:r>
        <w:rPr>
          <w:rFonts w:eastAsia="Times New Roman"/>
          <w:sz w:val="22"/>
        </w:rPr>
        <w:t xml:space="preserve">                    nhiệm vụ quy hoạch</w:t>
      </w:r>
    </w:p>
    <w:p w14:paraId="534C968C" w14:textId="77777777" w:rsidR="009B7036" w:rsidRDefault="009B7036" w:rsidP="009B7036">
      <w:pPr>
        <w:spacing w:after="0" w:line="240" w:lineRule="auto"/>
      </w:pPr>
      <w:r>
        <w:rPr>
          <w:rFonts w:eastAsia="Times New Roman"/>
          <w:sz w:val="22"/>
        </w:rPr>
        <w:t xml:space="preserve">                    (đối với các quy hoạch</w:t>
      </w:r>
    </w:p>
    <w:p w14:paraId="3C385B17" w14:textId="77777777" w:rsidR="009B7036" w:rsidRDefault="009B7036" w:rsidP="009B7036">
      <w:pPr>
        <w:spacing w:after="0" w:line="240" w:lineRule="auto"/>
      </w:pPr>
      <w:r>
        <w:rPr>
          <w:rFonts w:eastAsia="Times New Roman"/>
          <w:sz w:val="22"/>
        </w:rPr>
        <w:t xml:space="preserve">                    có yêu cầu phải lập</w:t>
      </w:r>
    </w:p>
    <w:p w14:paraId="590B6037" w14:textId="77777777" w:rsidR="009B7036" w:rsidRDefault="009B7036" w:rsidP="009B7036">
      <w:pPr>
        <w:spacing w:after="0" w:line="240" w:lineRule="auto"/>
      </w:pPr>
      <w:r>
        <w:rPr>
          <w:rFonts w:eastAsia="Times New Roman"/>
          <w:sz w:val="22"/>
        </w:rPr>
        <w:t xml:space="preserve">                    nhiệm vụ quy hoạch)</w:t>
      </w:r>
    </w:p>
    <w:p w14:paraId="2476F62C" w14:textId="77777777" w:rsidR="009B7036" w:rsidRDefault="009B7036" w:rsidP="009B7036">
      <w:pPr>
        <w:spacing w:after="0" w:line="240" w:lineRule="auto"/>
      </w:pPr>
    </w:p>
    <w:p w14:paraId="02CEC7CF" w14:textId="77777777" w:rsidR="009B7036" w:rsidRDefault="009B7036" w:rsidP="009B7036">
      <w:pPr>
        <w:spacing w:after="0" w:line="240" w:lineRule="auto"/>
      </w:pPr>
      <w:r>
        <w:rPr>
          <w:rFonts w:eastAsia="Times New Roman"/>
          <w:sz w:val="22"/>
        </w:rPr>
        <w:t xml:space="preserve">                2.8 Quy định quản lý theo [Nhập file hồ sơ đã được</w:t>
      </w:r>
    </w:p>
    <w:p w14:paraId="51D41129" w14:textId="77777777" w:rsidR="009B7036" w:rsidRDefault="009B7036" w:rsidP="009B7036">
      <w:pPr>
        <w:spacing w:after="0" w:line="240" w:lineRule="auto"/>
      </w:pPr>
      <w:r>
        <w:rPr>
          <w:rFonts w:eastAsia="Times New Roman"/>
          <w:sz w:val="22"/>
        </w:rPr>
        <w:t xml:space="preserve">                    quy hoạch       chứng thực điện tử và</w:t>
      </w:r>
    </w:p>
    <w:p w14:paraId="4FA33E3E" w14:textId="77777777" w:rsidR="009B7036" w:rsidRDefault="009B7036" w:rsidP="009B7036">
      <w:pPr>
        <w:spacing w:after="0" w:line="240" w:lineRule="auto"/>
      </w:pPr>
      <w:r>
        <w:rPr>
          <w:rFonts w:eastAsia="Times New Roman"/>
          <w:sz w:val="22"/>
        </w:rPr>
        <w:t xml:space="preserve">                                    file dữ liệu điện tử của</w:t>
      </w:r>
    </w:p>
    <w:p w14:paraId="4497B407" w14:textId="77777777" w:rsidR="009B7036" w:rsidRDefault="009B7036" w:rsidP="009B7036">
      <w:pPr>
        <w:spacing w:after="0" w:line="240" w:lineRule="auto"/>
      </w:pPr>
      <w:r>
        <w:rPr>
          <w:rFonts w:eastAsia="Times New Roman"/>
          <w:sz w:val="22"/>
        </w:rPr>
        <w:t xml:space="preserve">                                    hồ sơ theo quy định quản</w:t>
      </w:r>
    </w:p>
    <w:p w14:paraId="0AE252C7" w14:textId="77777777" w:rsidR="009B7036" w:rsidRDefault="009B7036" w:rsidP="009B7036">
      <w:pPr>
        <w:spacing w:after="0" w:line="240" w:lineRule="auto"/>
      </w:pPr>
      <w:r>
        <w:rPr>
          <w:rFonts w:eastAsia="Times New Roman"/>
          <w:sz w:val="22"/>
        </w:rPr>
        <w:t xml:space="preserve">                                    lý theo quy hoạch]</w:t>
      </w:r>
    </w:p>
    <w:p w14:paraId="278E54CA" w14:textId="77777777" w:rsidR="009B7036" w:rsidRDefault="009B7036" w:rsidP="009B7036">
      <w:pPr>
        <w:spacing w:after="0" w:line="240" w:lineRule="auto"/>
      </w:pPr>
    </w:p>
    <w:p w14:paraId="1A57A193" w14:textId="77777777" w:rsidR="009B7036" w:rsidRDefault="009B7036" w:rsidP="009B7036">
      <w:pPr>
        <w:spacing w:after="0" w:line="240" w:lineRule="auto"/>
      </w:pPr>
    </w:p>
    <w:p w14:paraId="2EDE563A" w14:textId="77777777" w:rsidR="009B7036" w:rsidRDefault="009B7036" w:rsidP="009B7036">
      <w:pPr>
        <w:spacing w:after="0" w:line="240" w:lineRule="auto"/>
      </w:pPr>
      <w:r>
        <w:rPr>
          <w:rFonts w:eastAsia="Times New Roman"/>
          <w:sz w:val="22"/>
        </w:rPr>
        <w:t xml:space="preserve">                2.9 Kế hoạch thực hiện quy [Đính kèm file được ký</w:t>
      </w:r>
    </w:p>
    <w:p w14:paraId="229EB009" w14:textId="77777777" w:rsidR="009B7036" w:rsidRDefault="009B7036" w:rsidP="009B7036">
      <w:pPr>
        <w:spacing w:after="0" w:line="240" w:lineRule="auto"/>
      </w:pPr>
      <w:r>
        <w:rPr>
          <w:rFonts w:eastAsia="Times New Roman"/>
          <w:sz w:val="22"/>
        </w:rPr>
        <w:t xml:space="preserve">                    hoạch chung (đối với số hoặc Chứng thực bản</w:t>
      </w:r>
    </w:p>
    <w:p w14:paraId="3CD40F41" w14:textId="77777777" w:rsidR="009B7036" w:rsidRDefault="009B7036" w:rsidP="009B7036">
      <w:pPr>
        <w:spacing w:after="0" w:line="240" w:lineRule="auto"/>
      </w:pPr>
      <w:r>
        <w:rPr>
          <w:rFonts w:eastAsia="Times New Roman"/>
          <w:sz w:val="22"/>
        </w:rPr>
        <w:t xml:space="preserve">                    quy hoạch chung) sao điện tử từ bản chính]</w:t>
      </w:r>
    </w:p>
    <w:p w14:paraId="2E59FD1E" w14:textId="77777777" w:rsidR="009B7036" w:rsidRDefault="009B7036" w:rsidP="009B7036">
      <w:pPr>
        <w:spacing w:after="0" w:line="240" w:lineRule="auto"/>
      </w:pPr>
    </w:p>
    <w:p w14:paraId="4D502CD5" w14:textId="77777777" w:rsidR="009B7036" w:rsidRDefault="009B7036" w:rsidP="009B7036">
      <w:pPr>
        <w:spacing w:after="0" w:line="240" w:lineRule="auto"/>
      </w:pPr>
      <w:r>
        <w:rPr>
          <w:rFonts w:eastAsia="Times New Roman"/>
          <w:sz w:val="22"/>
        </w:rPr>
        <w:t xml:space="preserve">                2.10 Quy chế quản lý kiến [Nhập file hồ sơ đã được</w:t>
      </w:r>
    </w:p>
    <w:p w14:paraId="17D4C56B" w14:textId="77777777" w:rsidR="009B7036" w:rsidRDefault="009B7036" w:rsidP="009B7036">
      <w:pPr>
        <w:spacing w:after="0" w:line="240" w:lineRule="auto"/>
      </w:pPr>
      <w:r>
        <w:rPr>
          <w:rFonts w:eastAsia="Times New Roman"/>
          <w:sz w:val="22"/>
        </w:rPr>
        <w:t xml:space="preserve">                    trúc trong phạm vi lập chứng thực điện tử và</w:t>
      </w:r>
    </w:p>
    <w:p w14:paraId="58A64BC6" w14:textId="77777777" w:rsidR="009B7036" w:rsidRDefault="009B7036" w:rsidP="009B7036">
      <w:pPr>
        <w:spacing w:after="0" w:line="240" w:lineRule="auto"/>
      </w:pPr>
      <w:r>
        <w:rPr>
          <w:rFonts w:eastAsia="Times New Roman"/>
          <w:sz w:val="22"/>
        </w:rPr>
        <w:t xml:space="preserve">                    quy hoạch (nếu có) file dữ liệu điện tử của</w:t>
      </w:r>
    </w:p>
    <w:p w14:paraId="7EB5C3B7" w14:textId="77777777" w:rsidR="009B7036" w:rsidRDefault="009B7036" w:rsidP="009B7036">
      <w:pPr>
        <w:spacing w:after="0" w:line="240" w:lineRule="auto"/>
      </w:pPr>
      <w:r>
        <w:rPr>
          <w:rFonts w:eastAsia="Times New Roman"/>
          <w:sz w:val="22"/>
        </w:rPr>
        <w:t xml:space="preserve">                                    quy chế quản lý kiến</w:t>
      </w:r>
    </w:p>
    <w:p w14:paraId="1E224D0D" w14:textId="77777777" w:rsidR="009B7036" w:rsidRDefault="009B7036" w:rsidP="009B7036">
      <w:pPr>
        <w:spacing w:after="0" w:line="240" w:lineRule="auto"/>
      </w:pPr>
      <w:r>
        <w:rPr>
          <w:rFonts w:eastAsia="Times New Roman"/>
          <w:sz w:val="22"/>
        </w:rPr>
        <w:t xml:space="preserve">                                    trúc]</w:t>
      </w:r>
    </w:p>
    <w:p w14:paraId="24F2B215" w14:textId="77777777" w:rsidR="009B7036" w:rsidRDefault="009B7036" w:rsidP="009B7036">
      <w:pPr>
        <w:spacing w:after="0" w:line="240" w:lineRule="auto"/>
      </w:pPr>
      <w:r>
        <w:rPr>
          <w:rFonts w:eastAsia="Times New Roman"/>
          <w:sz w:val="22"/>
        </w:rPr>
        <w:t xml:space="preserve">                2.11 Các nhiệm vụ quy [Nhập mã định danh của</w:t>
      </w:r>
    </w:p>
    <w:p w14:paraId="0DA6989D" w14:textId="77777777" w:rsidR="009B7036" w:rsidRDefault="009B7036" w:rsidP="009B7036">
      <w:pPr>
        <w:spacing w:after="0" w:line="240" w:lineRule="auto"/>
      </w:pPr>
      <w:r>
        <w:rPr>
          <w:rFonts w:eastAsia="Times New Roman"/>
          <w:sz w:val="22"/>
        </w:rPr>
        <w:t xml:space="preserve">                    hoạch, quy hoạch có liên các nhiệm vụ quy hoạch,</w:t>
      </w:r>
    </w:p>
    <w:p w14:paraId="4B396F5D" w14:textId="77777777" w:rsidR="009B7036" w:rsidRDefault="009B7036" w:rsidP="009B7036">
      <w:pPr>
        <w:spacing w:after="0" w:line="240" w:lineRule="auto"/>
      </w:pPr>
      <w:r>
        <w:rPr>
          <w:rFonts w:eastAsia="Times New Roman"/>
          <w:sz w:val="22"/>
        </w:rPr>
        <w:t xml:space="preserve">                    quan (nếu có)   quy hoạch có liên quan]</w:t>
      </w:r>
    </w:p>
    <w:p w14:paraId="757222B1" w14:textId="77777777" w:rsidR="009B7036" w:rsidRDefault="009B7036" w:rsidP="009B7036">
      <w:pPr>
        <w:spacing w:after="0" w:line="240" w:lineRule="auto"/>
      </w:pPr>
    </w:p>
    <w:p w14:paraId="36A9CD53" w14:textId="77777777" w:rsidR="009B7036" w:rsidRDefault="009B7036" w:rsidP="009B7036">
      <w:pPr>
        <w:spacing w:after="0" w:line="240" w:lineRule="auto"/>
      </w:pPr>
    </w:p>
    <w:p w14:paraId="2B36A7B8" w14:textId="77777777" w:rsidR="009B7036" w:rsidRDefault="009B7036" w:rsidP="009B7036">
      <w:pPr>
        <w:spacing w:after="0" w:line="240" w:lineRule="auto"/>
      </w:pPr>
    </w:p>
    <w:p w14:paraId="6ACD0B05" w14:textId="77777777" w:rsidR="009B7036" w:rsidRDefault="009B7036" w:rsidP="009B7036">
      <w:pPr>
        <w:spacing w:after="0" w:line="240" w:lineRule="auto"/>
      </w:pPr>
    </w:p>
    <w:p w14:paraId="572C9C1A" w14:textId="77777777" w:rsidR="009B7036" w:rsidRDefault="009B7036" w:rsidP="009B7036">
      <w:pPr>
        <w:spacing w:after="0" w:line="240" w:lineRule="auto"/>
      </w:pPr>
    </w:p>
    <w:p w14:paraId="656D70D4" w14:textId="77777777" w:rsidR="009B7036" w:rsidRDefault="009B7036" w:rsidP="009B7036">
      <w:pPr>
        <w:spacing w:after="0" w:line="240" w:lineRule="auto"/>
      </w:pPr>
    </w:p>
    <w:p w14:paraId="328E579F" w14:textId="77777777" w:rsidR="009B7036" w:rsidRDefault="009B7036" w:rsidP="009B7036">
      <w:pPr>
        <w:spacing w:after="0" w:line="240" w:lineRule="auto"/>
      </w:pPr>
    </w:p>
    <w:p w14:paraId="19C44A1A" w14:textId="77777777" w:rsidR="009B7036" w:rsidRDefault="009B7036" w:rsidP="009B7036">
      <w:pPr>
        <w:spacing w:after="0" w:line="240" w:lineRule="auto"/>
      </w:pPr>
      <w:r>
        <w:br w:type="page"/>
      </w:r>
    </w:p>
    <w:p w14:paraId="1A5B8B09" w14:textId="77777777" w:rsidR="009B7036" w:rsidRDefault="009B7036" w:rsidP="009B7036">
      <w:pPr>
        <w:spacing w:after="0" w:line="240" w:lineRule="auto"/>
        <w:jc w:val="right"/>
      </w:pPr>
      <w:r>
        <w:rPr>
          <w:rFonts w:ascii="Arial" w:hAnsi="Arial"/>
          <w:i/>
          <w:sz w:val="16"/>
        </w:rPr>
        <w:lastRenderedPageBreak/>
        <w:t>[Trang PDF 18/68]</w:t>
      </w:r>
    </w:p>
    <w:p w14:paraId="44F1859A" w14:textId="77777777" w:rsidR="009B7036" w:rsidRDefault="009B7036" w:rsidP="009B7036">
      <w:pPr>
        <w:spacing w:after="0" w:line="240" w:lineRule="auto"/>
      </w:pPr>
    </w:p>
    <w:p w14:paraId="009F3AAB" w14:textId="77777777" w:rsidR="009B7036" w:rsidRDefault="009B7036" w:rsidP="009B7036">
      <w:pPr>
        <w:spacing w:after="0" w:line="240" w:lineRule="auto"/>
      </w:pPr>
    </w:p>
    <w:p w14:paraId="779A5DCD" w14:textId="77777777" w:rsidR="009B7036" w:rsidRDefault="009B7036" w:rsidP="009B7036">
      <w:pPr>
        <w:spacing w:after="0" w:line="240" w:lineRule="auto"/>
      </w:pPr>
    </w:p>
    <w:p w14:paraId="780D7DB4" w14:textId="77777777" w:rsidR="009B7036" w:rsidRDefault="009B7036" w:rsidP="009B7036">
      <w:pPr>
        <w:spacing w:after="0" w:line="240" w:lineRule="auto"/>
      </w:pPr>
      <w:r>
        <w:rPr>
          <w:rFonts w:eastAsia="Times New Roman"/>
          <w:sz w:val="22"/>
        </w:rPr>
        <w:t xml:space="preserve">                                          6</w:t>
      </w:r>
    </w:p>
    <w:p w14:paraId="389C4DEA" w14:textId="77777777" w:rsidR="009B7036" w:rsidRDefault="009B7036" w:rsidP="009B7036">
      <w:pPr>
        <w:spacing w:after="0" w:line="240" w:lineRule="auto"/>
      </w:pPr>
    </w:p>
    <w:p w14:paraId="5F65D6A8"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60E8E443" w14:textId="77777777" w:rsidR="009B7036" w:rsidRDefault="009B7036" w:rsidP="009B7036">
      <w:pPr>
        <w:spacing w:after="0" w:line="240" w:lineRule="auto"/>
      </w:pPr>
      <w:r>
        <w:rPr>
          <w:rFonts w:eastAsia="Times New Roman"/>
          <w:sz w:val="22"/>
        </w:rPr>
        <w:t xml:space="preserve">                             đô thị và nông thôn</w:t>
      </w:r>
    </w:p>
    <w:p w14:paraId="6189DA7F" w14:textId="77777777" w:rsidR="009B7036" w:rsidRDefault="009B7036" w:rsidP="009B7036">
      <w:pPr>
        <w:spacing w:after="0" w:line="240" w:lineRule="auto"/>
      </w:pPr>
    </w:p>
    <w:p w14:paraId="00901328" w14:textId="77777777" w:rsidR="009B7036" w:rsidRDefault="009B7036" w:rsidP="009B7036">
      <w:pPr>
        <w:spacing w:after="0" w:line="240" w:lineRule="auto"/>
      </w:pPr>
      <w:r>
        <w:rPr>
          <w:rFonts w:eastAsia="Times New Roman"/>
          <w:sz w:val="22"/>
        </w:rPr>
        <w:t xml:space="preserve">                2.12 Chủ nhiệm lập quy [Nhập dữ liệu mã số</w:t>
      </w:r>
    </w:p>
    <w:p w14:paraId="323B90EA" w14:textId="77777777" w:rsidR="009B7036" w:rsidRDefault="009B7036" w:rsidP="009B7036">
      <w:pPr>
        <w:spacing w:after="0" w:line="240" w:lineRule="auto"/>
      </w:pPr>
      <w:r>
        <w:rPr>
          <w:rFonts w:eastAsia="Times New Roman"/>
          <w:sz w:val="22"/>
        </w:rPr>
        <w:t xml:space="preserve">                    hoạch           chứng chỉ hành nghề</w:t>
      </w:r>
    </w:p>
    <w:p w14:paraId="3233415E" w14:textId="77777777" w:rsidR="009B7036" w:rsidRDefault="009B7036" w:rsidP="009B7036">
      <w:pPr>
        <w:spacing w:after="0" w:line="240" w:lineRule="auto"/>
      </w:pPr>
      <w:r>
        <w:rPr>
          <w:rFonts w:eastAsia="Times New Roman"/>
          <w:sz w:val="22"/>
        </w:rPr>
        <w:t xml:space="preserve">                                    hoạt động xây dựng]</w:t>
      </w:r>
    </w:p>
    <w:p w14:paraId="735F88C0" w14:textId="77777777" w:rsidR="009B7036" w:rsidRDefault="009B7036" w:rsidP="009B7036">
      <w:pPr>
        <w:spacing w:after="0" w:line="240" w:lineRule="auto"/>
      </w:pPr>
    </w:p>
    <w:p w14:paraId="330E2EE4" w14:textId="77777777" w:rsidR="009B7036" w:rsidRDefault="009B7036" w:rsidP="009B7036">
      <w:pPr>
        <w:spacing w:after="0" w:line="240" w:lineRule="auto"/>
      </w:pPr>
      <w:r>
        <w:rPr>
          <w:rFonts w:eastAsia="Times New Roman"/>
          <w:sz w:val="22"/>
        </w:rPr>
        <w:t xml:space="preserve">                2.13 Danh sách chủ trì các [Nhập dữ liệu mã số</w:t>
      </w:r>
    </w:p>
    <w:p w14:paraId="4229A9BC" w14:textId="77777777" w:rsidR="009B7036" w:rsidRDefault="009B7036" w:rsidP="009B7036">
      <w:pPr>
        <w:spacing w:after="0" w:line="240" w:lineRule="auto"/>
      </w:pPr>
      <w:r>
        <w:rPr>
          <w:rFonts w:eastAsia="Times New Roman"/>
          <w:sz w:val="22"/>
        </w:rPr>
        <w:t xml:space="preserve">                     bộ môn thiết kế quy chứng chỉ hành nghề</w:t>
      </w:r>
    </w:p>
    <w:p w14:paraId="53616105" w14:textId="77777777" w:rsidR="009B7036" w:rsidRDefault="009B7036" w:rsidP="009B7036">
      <w:pPr>
        <w:spacing w:after="0" w:line="240" w:lineRule="auto"/>
      </w:pPr>
      <w:r>
        <w:rPr>
          <w:rFonts w:eastAsia="Times New Roman"/>
          <w:sz w:val="22"/>
        </w:rPr>
        <w:t xml:space="preserve">                          hoạch     hoạt động xây dựng]</w:t>
      </w:r>
    </w:p>
    <w:p w14:paraId="59D3E0D8" w14:textId="77777777" w:rsidR="009B7036" w:rsidRDefault="009B7036" w:rsidP="009B7036">
      <w:pPr>
        <w:spacing w:after="0" w:line="240" w:lineRule="auto"/>
      </w:pPr>
    </w:p>
    <w:p w14:paraId="3065AB1E" w14:textId="77777777" w:rsidR="009B7036" w:rsidRDefault="009B7036" w:rsidP="009B7036">
      <w:pPr>
        <w:spacing w:after="0" w:line="240" w:lineRule="auto"/>
      </w:pPr>
      <w:r>
        <w:rPr>
          <w:rFonts w:eastAsia="Times New Roman"/>
          <w:sz w:val="22"/>
        </w:rPr>
        <w:t xml:space="preserve">                2.14 Thông tin khác (nếu có) [Nhập dữ liệu]</w:t>
      </w:r>
    </w:p>
    <w:p w14:paraId="47625FE9" w14:textId="77777777" w:rsidR="009B7036" w:rsidRDefault="009B7036" w:rsidP="009B7036">
      <w:pPr>
        <w:spacing w:after="0" w:line="240" w:lineRule="auto"/>
      </w:pPr>
    </w:p>
    <w:p w14:paraId="24064876" w14:textId="77777777" w:rsidR="009B7036" w:rsidRDefault="009B7036" w:rsidP="009B7036">
      <w:pPr>
        <w:spacing w:after="0" w:line="240" w:lineRule="auto"/>
      </w:pPr>
      <w:r>
        <w:rPr>
          <w:rFonts w:eastAsia="Times New Roman"/>
          <w:sz w:val="22"/>
        </w:rPr>
        <w:t xml:space="preserve">                2.15 Hồ sơ thẩm định quy hoạch, điều chỉnh quy hoạch</w:t>
      </w:r>
    </w:p>
    <w:p w14:paraId="2016900A" w14:textId="77777777" w:rsidR="009B7036" w:rsidRDefault="009B7036" w:rsidP="009B7036">
      <w:pPr>
        <w:spacing w:after="0" w:line="240" w:lineRule="auto"/>
      </w:pPr>
    </w:p>
    <w:p w14:paraId="1CA099D0" w14:textId="77777777" w:rsidR="009B7036" w:rsidRDefault="009B7036" w:rsidP="009B7036">
      <w:pPr>
        <w:spacing w:after="0" w:line="240" w:lineRule="auto"/>
      </w:pPr>
      <w:r>
        <w:rPr>
          <w:rFonts w:eastAsia="Times New Roman"/>
          <w:sz w:val="22"/>
        </w:rPr>
        <w:t xml:space="preserve">                a   Cơ sở dữ liệu số cơ bản [các tệp tin (file) bản vẽ Cơ quan tổ chức lập quy hoạch</w:t>
      </w:r>
    </w:p>
    <w:p w14:paraId="583993A8" w14:textId="77777777" w:rsidR="009B7036" w:rsidRDefault="009B7036" w:rsidP="009B7036">
      <w:pPr>
        <w:spacing w:after="0" w:line="240" w:lineRule="auto"/>
      </w:pPr>
      <w:r>
        <w:rPr>
          <w:rFonts w:eastAsia="Times New Roman"/>
          <w:sz w:val="22"/>
        </w:rPr>
        <w:t xml:space="preserve">                                    và văn bản được in ấn có trách nhiệm nhập dữ liệu</w:t>
      </w:r>
    </w:p>
    <w:p w14:paraId="33E27EBB" w14:textId="77777777" w:rsidR="009B7036" w:rsidRDefault="009B7036" w:rsidP="009B7036">
      <w:pPr>
        <w:spacing w:after="0" w:line="240" w:lineRule="auto"/>
      </w:pPr>
      <w:r>
        <w:rPr>
          <w:rFonts w:eastAsia="Times New Roman"/>
          <w:sz w:val="22"/>
        </w:rPr>
        <w:t xml:space="preserve">                                    thành một phần của hồ trên Hệ thống thông tin về</w:t>
      </w:r>
    </w:p>
    <w:p w14:paraId="13249897" w14:textId="77777777" w:rsidR="009B7036" w:rsidRDefault="009B7036" w:rsidP="009B7036">
      <w:pPr>
        <w:spacing w:after="0" w:line="240" w:lineRule="auto"/>
      </w:pPr>
      <w:r>
        <w:rPr>
          <w:rFonts w:eastAsia="Times New Roman"/>
          <w:sz w:val="22"/>
        </w:rPr>
        <w:t xml:space="preserve">                                    sơ bản giấy không bao hoạt động xây dựng khi trình</w:t>
      </w:r>
    </w:p>
    <w:p w14:paraId="7DFE855C" w14:textId="77777777" w:rsidR="009B7036" w:rsidRDefault="009B7036" w:rsidP="009B7036">
      <w:pPr>
        <w:spacing w:after="0" w:line="240" w:lineRule="auto"/>
      </w:pPr>
      <w:r>
        <w:rPr>
          <w:rFonts w:eastAsia="Times New Roman"/>
          <w:sz w:val="22"/>
        </w:rPr>
        <w:t xml:space="preserve">                                    gồm các văn bản, tài liệu thẩm định nhiệm vụ quy hoạch</w:t>
      </w:r>
    </w:p>
    <w:p w14:paraId="284F1694" w14:textId="77777777" w:rsidR="009B7036" w:rsidRDefault="009B7036" w:rsidP="009B7036">
      <w:pPr>
        <w:spacing w:after="0" w:line="240" w:lineRule="auto"/>
      </w:pPr>
      <w:r>
        <w:rPr>
          <w:rFonts w:eastAsia="Times New Roman"/>
          <w:sz w:val="22"/>
        </w:rPr>
        <w:t xml:space="preserve">                                    liên quan theo quy định theo quy định</w:t>
      </w:r>
    </w:p>
    <w:p w14:paraId="7D2204DA" w14:textId="77777777" w:rsidR="009B7036" w:rsidRDefault="009B7036" w:rsidP="009B7036">
      <w:pPr>
        <w:spacing w:after="0" w:line="240" w:lineRule="auto"/>
      </w:pPr>
      <w:r>
        <w:rPr>
          <w:rFonts w:eastAsia="Times New Roman"/>
          <w:sz w:val="22"/>
        </w:rPr>
        <w:t xml:space="preserve">                                    của pháp luật về quy</w:t>
      </w:r>
    </w:p>
    <w:p w14:paraId="1D211E47" w14:textId="77777777" w:rsidR="009B7036" w:rsidRDefault="009B7036" w:rsidP="009B7036">
      <w:pPr>
        <w:spacing w:after="0" w:line="240" w:lineRule="auto"/>
      </w:pPr>
      <w:r>
        <w:rPr>
          <w:rFonts w:eastAsia="Times New Roman"/>
          <w:sz w:val="22"/>
        </w:rPr>
        <w:t xml:space="preserve">                                    hoạch đô thị và nông</w:t>
      </w:r>
    </w:p>
    <w:p w14:paraId="1A933FAB" w14:textId="77777777" w:rsidR="009B7036" w:rsidRDefault="009B7036" w:rsidP="009B7036">
      <w:pPr>
        <w:spacing w:after="0" w:line="240" w:lineRule="auto"/>
      </w:pPr>
      <w:r>
        <w:rPr>
          <w:rFonts w:eastAsia="Times New Roman"/>
          <w:sz w:val="22"/>
        </w:rPr>
        <w:t xml:space="preserve">                                    thôn]</w:t>
      </w:r>
    </w:p>
    <w:p w14:paraId="1DFE4D9A" w14:textId="77777777" w:rsidR="009B7036" w:rsidRDefault="009B7036" w:rsidP="009B7036">
      <w:pPr>
        <w:spacing w:after="0" w:line="240" w:lineRule="auto"/>
      </w:pPr>
    </w:p>
    <w:p w14:paraId="3FF3D58D" w14:textId="77777777" w:rsidR="009B7036" w:rsidRDefault="009B7036" w:rsidP="009B7036">
      <w:pPr>
        <w:spacing w:after="0" w:line="240" w:lineRule="auto"/>
      </w:pPr>
      <w:r>
        <w:rPr>
          <w:rFonts w:eastAsia="Times New Roman"/>
          <w:sz w:val="22"/>
        </w:rPr>
        <w:t xml:space="preserve">                b   Cơ sở dữ liệu số pháp lý [Các tệp tin (file) được</w:t>
      </w:r>
    </w:p>
    <w:p w14:paraId="08545C71" w14:textId="77777777" w:rsidR="009B7036" w:rsidRDefault="009B7036" w:rsidP="009B7036">
      <w:pPr>
        <w:spacing w:after="0" w:line="240" w:lineRule="auto"/>
      </w:pPr>
      <w:r>
        <w:rPr>
          <w:rFonts w:eastAsia="Times New Roman"/>
          <w:sz w:val="22"/>
        </w:rPr>
        <w:t xml:space="preserve">                                    số hóa, quét (scan) từ hồ</w:t>
      </w:r>
    </w:p>
    <w:p w14:paraId="276B02D7" w14:textId="77777777" w:rsidR="009B7036" w:rsidRDefault="009B7036" w:rsidP="009B7036">
      <w:pPr>
        <w:spacing w:after="0" w:line="240" w:lineRule="auto"/>
      </w:pPr>
      <w:r>
        <w:rPr>
          <w:rFonts w:eastAsia="Times New Roman"/>
          <w:sz w:val="22"/>
        </w:rPr>
        <w:t xml:space="preserve">                                    sơ bằng bản giấy hoặc</w:t>
      </w:r>
    </w:p>
    <w:p w14:paraId="4F58B6E4" w14:textId="77777777" w:rsidR="009B7036" w:rsidRDefault="009B7036" w:rsidP="009B7036">
      <w:pPr>
        <w:spacing w:after="0" w:line="240" w:lineRule="auto"/>
      </w:pPr>
      <w:r>
        <w:rPr>
          <w:rFonts w:eastAsia="Times New Roman"/>
          <w:sz w:val="22"/>
        </w:rPr>
        <w:t xml:space="preserve">                                    chứng thực điện tử theo</w:t>
      </w:r>
    </w:p>
    <w:p w14:paraId="196D18EE" w14:textId="77777777" w:rsidR="009B7036" w:rsidRDefault="009B7036" w:rsidP="009B7036">
      <w:pPr>
        <w:spacing w:after="0" w:line="240" w:lineRule="auto"/>
      </w:pPr>
      <w:r>
        <w:rPr>
          <w:rFonts w:eastAsia="Times New Roman"/>
          <w:sz w:val="22"/>
        </w:rPr>
        <w:t xml:space="preserve">                                    quy định của pháp luật</w:t>
      </w:r>
    </w:p>
    <w:p w14:paraId="09621C9C" w14:textId="77777777" w:rsidR="009B7036" w:rsidRDefault="009B7036" w:rsidP="009B7036">
      <w:pPr>
        <w:spacing w:after="0" w:line="240" w:lineRule="auto"/>
      </w:pPr>
      <w:r>
        <w:rPr>
          <w:rFonts w:eastAsia="Times New Roman"/>
          <w:sz w:val="22"/>
        </w:rPr>
        <w:t xml:space="preserve">                                    về quy hoạch đô thị và</w:t>
      </w:r>
    </w:p>
    <w:p w14:paraId="13F03E5A" w14:textId="77777777" w:rsidR="009B7036" w:rsidRDefault="009B7036" w:rsidP="009B7036">
      <w:pPr>
        <w:spacing w:after="0" w:line="240" w:lineRule="auto"/>
      </w:pPr>
      <w:r>
        <w:rPr>
          <w:rFonts w:eastAsia="Times New Roman"/>
          <w:sz w:val="22"/>
        </w:rPr>
        <w:t xml:space="preserve">                                    nông thôn]</w:t>
      </w:r>
    </w:p>
    <w:p w14:paraId="0294C696" w14:textId="77777777" w:rsidR="009B7036" w:rsidRDefault="009B7036" w:rsidP="009B7036">
      <w:pPr>
        <w:spacing w:after="0" w:line="240" w:lineRule="auto"/>
      </w:pPr>
    </w:p>
    <w:p w14:paraId="20930B56" w14:textId="77777777" w:rsidR="009B7036" w:rsidRDefault="009B7036" w:rsidP="009B7036">
      <w:pPr>
        <w:spacing w:after="0" w:line="240" w:lineRule="auto"/>
      </w:pPr>
    </w:p>
    <w:p w14:paraId="4426A77A" w14:textId="77777777" w:rsidR="009B7036" w:rsidRDefault="009B7036" w:rsidP="009B7036">
      <w:pPr>
        <w:spacing w:after="0" w:line="240" w:lineRule="auto"/>
      </w:pPr>
      <w:r>
        <w:rPr>
          <w:rFonts w:eastAsia="Times New Roman"/>
          <w:sz w:val="22"/>
        </w:rPr>
        <w:t xml:space="preserve">                c   Cơ sở dữ liệu số địa lý [Các tệp tin (file) được</w:t>
      </w:r>
    </w:p>
    <w:p w14:paraId="19F3DDDF" w14:textId="77777777" w:rsidR="009B7036" w:rsidRDefault="009B7036" w:rsidP="009B7036">
      <w:pPr>
        <w:spacing w:after="0" w:line="240" w:lineRule="auto"/>
      </w:pPr>
      <w:r>
        <w:rPr>
          <w:rFonts w:eastAsia="Times New Roman"/>
          <w:sz w:val="22"/>
        </w:rPr>
        <w:t xml:space="preserve">                    (GIS) quy hoạch chuyển đổi thành dữ liệu</w:t>
      </w:r>
    </w:p>
    <w:p w14:paraId="3B9372BA" w14:textId="77777777" w:rsidR="009B7036" w:rsidRDefault="009B7036" w:rsidP="009B7036">
      <w:pPr>
        <w:spacing w:after="0" w:line="240" w:lineRule="auto"/>
      </w:pPr>
      <w:r>
        <w:rPr>
          <w:rFonts w:eastAsia="Times New Roman"/>
          <w:sz w:val="22"/>
        </w:rPr>
        <w:t xml:space="preserve">                                    địa lý từ cơ sở dữ liệu</w:t>
      </w:r>
    </w:p>
    <w:p w14:paraId="22A524AF" w14:textId="77777777" w:rsidR="009B7036" w:rsidRDefault="009B7036" w:rsidP="009B7036">
      <w:pPr>
        <w:spacing w:after="0" w:line="240" w:lineRule="auto"/>
      </w:pPr>
      <w:r>
        <w:rPr>
          <w:rFonts w:eastAsia="Times New Roman"/>
          <w:sz w:val="22"/>
        </w:rPr>
        <w:t xml:space="preserve">                                    gốc theo quy định của</w:t>
      </w:r>
    </w:p>
    <w:p w14:paraId="347D229E" w14:textId="77777777" w:rsidR="009B7036" w:rsidRDefault="009B7036" w:rsidP="009B7036">
      <w:pPr>
        <w:spacing w:after="0" w:line="240" w:lineRule="auto"/>
      </w:pPr>
      <w:r>
        <w:rPr>
          <w:rFonts w:eastAsia="Times New Roman"/>
          <w:sz w:val="22"/>
        </w:rPr>
        <w:t xml:space="preserve">                                    pháp luật về quy hoạch</w:t>
      </w:r>
    </w:p>
    <w:p w14:paraId="3FA5E775" w14:textId="77777777" w:rsidR="009B7036" w:rsidRDefault="009B7036" w:rsidP="009B7036">
      <w:pPr>
        <w:spacing w:after="0" w:line="240" w:lineRule="auto"/>
      </w:pPr>
      <w:r>
        <w:rPr>
          <w:rFonts w:eastAsia="Times New Roman"/>
          <w:sz w:val="22"/>
        </w:rPr>
        <w:t xml:space="preserve">                                    đô thị và nông thôn]</w:t>
      </w:r>
    </w:p>
    <w:p w14:paraId="5AAD4819" w14:textId="77777777" w:rsidR="009B7036" w:rsidRDefault="009B7036" w:rsidP="009B7036">
      <w:pPr>
        <w:spacing w:after="0" w:line="240" w:lineRule="auto"/>
      </w:pPr>
    </w:p>
    <w:p w14:paraId="44B3C3B2" w14:textId="77777777" w:rsidR="009B7036" w:rsidRDefault="009B7036" w:rsidP="009B7036">
      <w:pPr>
        <w:spacing w:after="0" w:line="240" w:lineRule="auto"/>
      </w:pPr>
    </w:p>
    <w:p w14:paraId="3F674A9F" w14:textId="77777777" w:rsidR="009B7036" w:rsidRDefault="009B7036" w:rsidP="009B7036">
      <w:pPr>
        <w:spacing w:after="0" w:line="240" w:lineRule="auto"/>
      </w:pPr>
      <w:r>
        <w:rPr>
          <w:rFonts w:eastAsia="Times New Roman"/>
          <w:sz w:val="22"/>
        </w:rPr>
        <w:t xml:space="preserve">                3   Dữ liệu kết quả giải quyết thủ tục</w:t>
      </w:r>
    </w:p>
    <w:p w14:paraId="78A6901F" w14:textId="77777777" w:rsidR="009B7036" w:rsidRDefault="009B7036" w:rsidP="009B7036">
      <w:pPr>
        <w:spacing w:after="0" w:line="240" w:lineRule="auto"/>
      </w:pPr>
      <w:r>
        <w:rPr>
          <w:rFonts w:eastAsia="Times New Roman"/>
          <w:sz w:val="22"/>
        </w:rPr>
        <w:t xml:space="preserve">                3.1 Thông báo kết quả thẩm [Nhập số:.., ngày ....</w:t>
      </w:r>
    </w:p>
    <w:p w14:paraId="28F3F7B7" w14:textId="77777777" w:rsidR="009B7036" w:rsidRDefault="009B7036" w:rsidP="009B7036">
      <w:pPr>
        <w:spacing w:after="0" w:line="240" w:lineRule="auto"/>
      </w:pPr>
      <w:r>
        <w:rPr>
          <w:rFonts w:eastAsia="Times New Roman"/>
          <w:sz w:val="22"/>
        </w:rPr>
        <w:t xml:space="preserve">                    định quy hoạch, điều tháng .... năm...., cơ</w:t>
      </w:r>
    </w:p>
    <w:p w14:paraId="3272E419" w14:textId="77777777" w:rsidR="009B7036" w:rsidRDefault="009B7036" w:rsidP="009B7036">
      <w:pPr>
        <w:spacing w:after="0" w:line="240" w:lineRule="auto"/>
      </w:pPr>
      <w:r>
        <w:rPr>
          <w:rFonts w:eastAsia="Times New Roman"/>
          <w:sz w:val="22"/>
        </w:rPr>
        <w:t xml:space="preserve">                    chỉnh quy hoạch quan ban hành văn bản]</w:t>
      </w:r>
    </w:p>
    <w:p w14:paraId="7CA56AE5" w14:textId="77777777" w:rsidR="009B7036" w:rsidRDefault="009B7036" w:rsidP="009B7036">
      <w:pPr>
        <w:spacing w:after="0" w:line="240" w:lineRule="auto"/>
      </w:pPr>
      <w:r>
        <w:rPr>
          <w:rFonts w:eastAsia="Times New Roman"/>
          <w:sz w:val="22"/>
        </w:rPr>
        <w:t xml:space="preserve">                                    [Đính kèm file được ký</w:t>
      </w:r>
    </w:p>
    <w:p w14:paraId="7102CEE5" w14:textId="77777777" w:rsidR="009B7036" w:rsidRDefault="009B7036" w:rsidP="009B7036">
      <w:pPr>
        <w:spacing w:after="0" w:line="240" w:lineRule="auto"/>
      </w:pPr>
      <w:r>
        <w:rPr>
          <w:rFonts w:eastAsia="Times New Roman"/>
          <w:sz w:val="22"/>
        </w:rPr>
        <w:t xml:space="preserve">                                    số hoặc được chứng</w:t>
      </w:r>
    </w:p>
    <w:p w14:paraId="13C82333" w14:textId="77777777" w:rsidR="009B7036" w:rsidRDefault="009B7036" w:rsidP="009B7036">
      <w:pPr>
        <w:spacing w:after="0" w:line="240" w:lineRule="auto"/>
      </w:pPr>
      <w:r>
        <w:rPr>
          <w:rFonts w:eastAsia="Times New Roman"/>
          <w:sz w:val="22"/>
        </w:rPr>
        <w:t xml:space="preserve">                                    thực bản sao điện tử từ</w:t>
      </w:r>
    </w:p>
    <w:p w14:paraId="7FFB26AD" w14:textId="77777777" w:rsidR="009B7036" w:rsidRDefault="009B7036" w:rsidP="009B7036">
      <w:pPr>
        <w:spacing w:after="0" w:line="240" w:lineRule="auto"/>
      </w:pPr>
      <w:r>
        <w:rPr>
          <w:rFonts w:eastAsia="Times New Roman"/>
          <w:sz w:val="22"/>
        </w:rPr>
        <w:t xml:space="preserve">                                    bản chính]</w:t>
      </w:r>
    </w:p>
    <w:p w14:paraId="6107C22B" w14:textId="77777777" w:rsidR="009B7036" w:rsidRDefault="009B7036" w:rsidP="009B7036">
      <w:pPr>
        <w:spacing w:after="0" w:line="240" w:lineRule="auto"/>
      </w:pPr>
    </w:p>
    <w:p w14:paraId="01B0C743" w14:textId="77777777" w:rsidR="009B7036" w:rsidRDefault="009B7036" w:rsidP="009B7036">
      <w:pPr>
        <w:spacing w:after="0" w:line="240" w:lineRule="auto"/>
      </w:pPr>
    </w:p>
    <w:p w14:paraId="75D90E6F" w14:textId="77777777" w:rsidR="009B7036" w:rsidRDefault="009B7036" w:rsidP="009B7036">
      <w:pPr>
        <w:spacing w:after="0" w:line="240" w:lineRule="auto"/>
      </w:pPr>
    </w:p>
    <w:p w14:paraId="230BA1E7" w14:textId="77777777" w:rsidR="009B7036" w:rsidRDefault="009B7036" w:rsidP="009B7036">
      <w:pPr>
        <w:spacing w:after="0" w:line="240" w:lineRule="auto"/>
      </w:pPr>
    </w:p>
    <w:p w14:paraId="104EE2C7" w14:textId="77777777" w:rsidR="009B7036" w:rsidRDefault="009B7036" w:rsidP="009B7036">
      <w:pPr>
        <w:spacing w:after="0" w:line="240" w:lineRule="auto"/>
      </w:pPr>
    </w:p>
    <w:p w14:paraId="3D5EA730" w14:textId="77777777" w:rsidR="009B7036" w:rsidRDefault="009B7036" w:rsidP="009B7036">
      <w:pPr>
        <w:spacing w:after="0" w:line="240" w:lineRule="auto"/>
      </w:pPr>
      <w:r>
        <w:br w:type="page"/>
      </w:r>
    </w:p>
    <w:p w14:paraId="7340AD6F" w14:textId="77777777" w:rsidR="009B7036" w:rsidRDefault="009B7036" w:rsidP="009B7036">
      <w:pPr>
        <w:spacing w:after="0" w:line="240" w:lineRule="auto"/>
        <w:jc w:val="right"/>
      </w:pPr>
      <w:r>
        <w:rPr>
          <w:rFonts w:ascii="Arial" w:hAnsi="Arial"/>
          <w:i/>
          <w:sz w:val="16"/>
        </w:rPr>
        <w:lastRenderedPageBreak/>
        <w:t>[Trang PDF 19/68]</w:t>
      </w:r>
    </w:p>
    <w:p w14:paraId="134A62BA" w14:textId="77777777" w:rsidR="009B7036" w:rsidRDefault="009B7036" w:rsidP="009B7036">
      <w:pPr>
        <w:spacing w:after="0" w:line="240" w:lineRule="auto"/>
      </w:pPr>
    </w:p>
    <w:p w14:paraId="27BA4686" w14:textId="77777777" w:rsidR="009B7036" w:rsidRDefault="009B7036" w:rsidP="009B7036">
      <w:pPr>
        <w:spacing w:after="0" w:line="240" w:lineRule="auto"/>
      </w:pPr>
    </w:p>
    <w:p w14:paraId="30304B10" w14:textId="77777777" w:rsidR="009B7036" w:rsidRDefault="009B7036" w:rsidP="009B7036">
      <w:pPr>
        <w:spacing w:after="0" w:line="240" w:lineRule="auto"/>
      </w:pPr>
    </w:p>
    <w:p w14:paraId="47BC6A1F" w14:textId="77777777" w:rsidR="009B7036" w:rsidRDefault="009B7036" w:rsidP="009B7036">
      <w:pPr>
        <w:spacing w:after="0" w:line="240" w:lineRule="auto"/>
      </w:pPr>
      <w:r>
        <w:rPr>
          <w:rFonts w:eastAsia="Times New Roman"/>
          <w:sz w:val="22"/>
        </w:rPr>
        <w:t xml:space="preserve">                                          7</w:t>
      </w:r>
    </w:p>
    <w:p w14:paraId="224001C7" w14:textId="77777777" w:rsidR="009B7036" w:rsidRDefault="009B7036" w:rsidP="009B7036">
      <w:pPr>
        <w:spacing w:after="0" w:line="240" w:lineRule="auto"/>
      </w:pPr>
    </w:p>
    <w:p w14:paraId="0C90F2F5"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2FC5554E" w14:textId="77777777" w:rsidR="009B7036" w:rsidRDefault="009B7036" w:rsidP="009B7036">
      <w:pPr>
        <w:spacing w:after="0" w:line="240" w:lineRule="auto"/>
      </w:pPr>
      <w:r>
        <w:rPr>
          <w:rFonts w:eastAsia="Times New Roman"/>
          <w:sz w:val="22"/>
        </w:rPr>
        <w:t xml:space="preserve">                             đô thị và nông thôn</w:t>
      </w:r>
    </w:p>
    <w:p w14:paraId="406662EF" w14:textId="77777777" w:rsidR="009B7036" w:rsidRDefault="009B7036" w:rsidP="009B7036">
      <w:pPr>
        <w:spacing w:after="0" w:line="240" w:lineRule="auto"/>
      </w:pPr>
    </w:p>
    <w:p w14:paraId="32EE3D3F" w14:textId="77777777" w:rsidR="009B7036" w:rsidRDefault="009B7036" w:rsidP="009B7036">
      <w:pPr>
        <w:spacing w:after="0" w:line="240" w:lineRule="auto"/>
      </w:pPr>
      <w:r>
        <w:rPr>
          <w:rFonts w:eastAsia="Times New Roman"/>
          <w:sz w:val="22"/>
        </w:rPr>
        <w:t xml:space="preserve">                3.2 Hồ sơ quy hoạch, điều           Cơ quan tổ chức thẩm định</w:t>
      </w:r>
    </w:p>
    <w:p w14:paraId="78B06C3B" w14:textId="77777777" w:rsidR="009B7036" w:rsidRDefault="009B7036" w:rsidP="009B7036">
      <w:pPr>
        <w:spacing w:after="0" w:line="240" w:lineRule="auto"/>
      </w:pPr>
      <w:r>
        <w:rPr>
          <w:rFonts w:eastAsia="Times New Roman"/>
          <w:sz w:val="22"/>
        </w:rPr>
        <w:t xml:space="preserve">                    chỉnh quy hoạch được            quy hoạch có trách nhiệm,</w:t>
      </w:r>
    </w:p>
    <w:p w14:paraId="2335052D" w14:textId="77777777" w:rsidR="009B7036" w:rsidRDefault="009B7036" w:rsidP="009B7036">
      <w:pPr>
        <w:spacing w:after="0" w:line="240" w:lineRule="auto"/>
      </w:pPr>
      <w:r>
        <w:rPr>
          <w:rFonts w:eastAsia="Times New Roman"/>
          <w:sz w:val="22"/>
        </w:rPr>
        <w:t xml:space="preserve">                    đóng dấu thẩm định theo         phối hợp với cơ quan tổ chức</w:t>
      </w:r>
    </w:p>
    <w:p w14:paraId="44145EFF" w14:textId="77777777" w:rsidR="009B7036" w:rsidRDefault="009B7036" w:rsidP="009B7036">
      <w:pPr>
        <w:spacing w:after="0" w:line="240" w:lineRule="auto"/>
      </w:pPr>
      <w:r>
        <w:rPr>
          <w:rFonts w:eastAsia="Times New Roman"/>
          <w:sz w:val="22"/>
        </w:rPr>
        <w:t xml:space="preserve">                    quy định của pháp luật          lập quy hoạch để cập nhật hồ</w:t>
      </w:r>
    </w:p>
    <w:p w14:paraId="5C8D39B2" w14:textId="77777777" w:rsidR="009B7036" w:rsidRDefault="009B7036" w:rsidP="009B7036">
      <w:pPr>
        <w:spacing w:after="0" w:line="240" w:lineRule="auto"/>
      </w:pPr>
      <w:r>
        <w:rPr>
          <w:rFonts w:eastAsia="Times New Roman"/>
          <w:sz w:val="22"/>
        </w:rPr>
        <w:t xml:space="preserve">                    về quy hoạch đô thị và          sơ quy hoạch đã được thẩm</w:t>
      </w:r>
    </w:p>
    <w:p w14:paraId="30EB526F" w14:textId="77777777" w:rsidR="009B7036" w:rsidRDefault="009B7036" w:rsidP="009B7036">
      <w:pPr>
        <w:spacing w:after="0" w:line="240" w:lineRule="auto"/>
      </w:pPr>
      <w:r>
        <w:rPr>
          <w:rFonts w:eastAsia="Times New Roman"/>
          <w:sz w:val="22"/>
        </w:rPr>
        <w:t xml:space="preserve">                    nông thôn và hồ sơ điện         định vào Cơ sở dữ liệu quốc</w:t>
      </w:r>
    </w:p>
    <w:p w14:paraId="4EC62DF6" w14:textId="77777777" w:rsidR="009B7036" w:rsidRDefault="009B7036" w:rsidP="009B7036">
      <w:pPr>
        <w:spacing w:after="0" w:line="240" w:lineRule="auto"/>
      </w:pPr>
      <w:r>
        <w:rPr>
          <w:rFonts w:eastAsia="Times New Roman"/>
          <w:sz w:val="22"/>
        </w:rPr>
        <w:t xml:space="preserve">                    tử kèm theo                     gia về hoạt động xây dựng</w:t>
      </w:r>
    </w:p>
    <w:p w14:paraId="23DE14B4" w14:textId="77777777" w:rsidR="009B7036" w:rsidRDefault="009B7036" w:rsidP="009B7036">
      <w:pPr>
        <w:spacing w:after="0" w:line="240" w:lineRule="auto"/>
      </w:pPr>
    </w:p>
    <w:p w14:paraId="19CD0B2B" w14:textId="77777777" w:rsidR="009B7036" w:rsidRDefault="009B7036" w:rsidP="009B7036">
      <w:pPr>
        <w:spacing w:after="0" w:line="240" w:lineRule="auto"/>
      </w:pPr>
    </w:p>
    <w:p w14:paraId="6A3238ED" w14:textId="77777777" w:rsidR="009B7036" w:rsidRDefault="009B7036" w:rsidP="009B7036">
      <w:pPr>
        <w:spacing w:after="0" w:line="240" w:lineRule="auto"/>
      </w:pPr>
      <w:r>
        <w:rPr>
          <w:rFonts w:eastAsia="Times New Roman"/>
          <w:sz w:val="22"/>
        </w:rPr>
        <w:t xml:space="preserve">                III Phê duyệt nhiệm vụ quy hoạch, điều chỉnh - Kết quả giải quyết thủ tục do</w:t>
      </w:r>
    </w:p>
    <w:p w14:paraId="23BEC0CE" w14:textId="77777777" w:rsidR="009B7036" w:rsidRDefault="009B7036" w:rsidP="009B7036">
      <w:pPr>
        <w:spacing w:after="0" w:line="240" w:lineRule="auto"/>
      </w:pPr>
      <w:r>
        <w:rPr>
          <w:rFonts w:eastAsia="Times New Roman"/>
          <w:sz w:val="22"/>
        </w:rPr>
        <w:t xml:space="preserve">                    nhiệm vụ quy hoạch đô thị và nông thôn (đối với Cơ quan phê duyệt nhiệm vụ</w:t>
      </w:r>
    </w:p>
    <w:p w14:paraId="67F7571B" w14:textId="77777777" w:rsidR="009B7036" w:rsidRDefault="009B7036" w:rsidP="009B7036">
      <w:pPr>
        <w:spacing w:after="0" w:line="240" w:lineRule="auto"/>
      </w:pPr>
      <w:r>
        <w:rPr>
          <w:rFonts w:eastAsia="Times New Roman"/>
          <w:sz w:val="22"/>
        </w:rPr>
        <w:t xml:space="preserve">                    các quy hoạch có yêu cầu phải lập nhiệm vụ quy</w:t>
      </w:r>
    </w:p>
    <w:p w14:paraId="16D59076" w14:textId="77777777" w:rsidR="009B7036" w:rsidRDefault="009B7036" w:rsidP="009B7036">
      <w:pPr>
        <w:spacing w:after="0" w:line="240" w:lineRule="auto"/>
      </w:pPr>
      <w:r>
        <w:rPr>
          <w:rFonts w:eastAsia="Times New Roman"/>
          <w:sz w:val="22"/>
        </w:rPr>
        <w:t xml:space="preserve">                                                    quy hoạch, điều chỉnh nhiệm</w:t>
      </w:r>
    </w:p>
    <w:p w14:paraId="1A13B6B1" w14:textId="77777777" w:rsidR="009B7036" w:rsidRDefault="009B7036" w:rsidP="009B7036">
      <w:pPr>
        <w:spacing w:after="0" w:line="240" w:lineRule="auto"/>
      </w:pPr>
      <w:r>
        <w:rPr>
          <w:rFonts w:eastAsia="Times New Roman"/>
          <w:sz w:val="22"/>
        </w:rPr>
        <w:t xml:space="preserve">                    hoạch)</w:t>
      </w:r>
    </w:p>
    <w:p w14:paraId="01546425" w14:textId="77777777" w:rsidR="009B7036" w:rsidRDefault="009B7036" w:rsidP="009B7036">
      <w:pPr>
        <w:spacing w:after="0" w:line="240" w:lineRule="auto"/>
      </w:pPr>
      <w:r>
        <w:rPr>
          <w:rFonts w:eastAsia="Times New Roman"/>
          <w:sz w:val="22"/>
        </w:rPr>
        <w:t xml:space="preserve">                                                    vụ quy hoạch thực hiện, ban</w:t>
      </w:r>
    </w:p>
    <w:p w14:paraId="1D9289A1" w14:textId="77777777" w:rsidR="009B7036" w:rsidRDefault="009B7036" w:rsidP="009B7036">
      <w:pPr>
        <w:spacing w:after="0" w:line="240" w:lineRule="auto"/>
      </w:pPr>
      <w:r>
        <w:rPr>
          <w:rFonts w:eastAsia="Times New Roman"/>
          <w:sz w:val="22"/>
        </w:rPr>
        <w:t xml:space="preserve">                                                    hành, chuẩn hóa dữ liệu vào</w:t>
      </w:r>
    </w:p>
    <w:p w14:paraId="19B6A315" w14:textId="77777777" w:rsidR="009B7036" w:rsidRDefault="009B7036" w:rsidP="009B7036">
      <w:pPr>
        <w:spacing w:after="0" w:line="240" w:lineRule="auto"/>
      </w:pPr>
      <w:r>
        <w:rPr>
          <w:rFonts w:eastAsia="Times New Roman"/>
          <w:sz w:val="22"/>
        </w:rPr>
        <w:t xml:space="preserve">                                                    Hệ thống thông tin về hoạt</w:t>
      </w:r>
    </w:p>
    <w:p w14:paraId="0E9B2773" w14:textId="77777777" w:rsidR="009B7036" w:rsidRDefault="009B7036" w:rsidP="009B7036">
      <w:pPr>
        <w:spacing w:after="0" w:line="240" w:lineRule="auto"/>
      </w:pPr>
      <w:r>
        <w:rPr>
          <w:rFonts w:eastAsia="Times New Roman"/>
          <w:sz w:val="22"/>
        </w:rPr>
        <w:t xml:space="preserve">                                                    động xây dựng.</w:t>
      </w:r>
    </w:p>
    <w:p w14:paraId="71451531" w14:textId="77777777" w:rsidR="009B7036" w:rsidRDefault="009B7036" w:rsidP="009B7036">
      <w:pPr>
        <w:spacing w:after="0" w:line="240" w:lineRule="auto"/>
      </w:pPr>
      <w:r>
        <w:rPr>
          <w:rFonts w:eastAsia="Times New Roman"/>
          <w:sz w:val="22"/>
        </w:rPr>
        <w:t xml:space="preserve">                                                    - Kết quả thủ tục do cơ quan</w:t>
      </w:r>
    </w:p>
    <w:p w14:paraId="024AFA05" w14:textId="77777777" w:rsidR="009B7036" w:rsidRDefault="009B7036" w:rsidP="009B7036">
      <w:pPr>
        <w:spacing w:after="0" w:line="240" w:lineRule="auto"/>
      </w:pPr>
      <w:r>
        <w:rPr>
          <w:rFonts w:eastAsia="Times New Roman"/>
          <w:sz w:val="22"/>
        </w:rPr>
        <w:t xml:space="preserve">                                                    lập nhiệm vụ quy hoạch thực</w:t>
      </w:r>
    </w:p>
    <w:p w14:paraId="11663B68" w14:textId="77777777" w:rsidR="009B7036" w:rsidRDefault="009B7036" w:rsidP="009B7036">
      <w:pPr>
        <w:spacing w:after="0" w:line="240" w:lineRule="auto"/>
      </w:pPr>
      <w:r>
        <w:rPr>
          <w:rFonts w:eastAsia="Times New Roman"/>
          <w:sz w:val="22"/>
        </w:rPr>
        <w:t xml:space="preserve">                                                    hiện, cập nhật vào Hệ thống</w:t>
      </w:r>
    </w:p>
    <w:p w14:paraId="1A01B0FE" w14:textId="77777777" w:rsidR="009B7036" w:rsidRDefault="009B7036" w:rsidP="009B7036">
      <w:pPr>
        <w:spacing w:after="0" w:line="240" w:lineRule="auto"/>
      </w:pPr>
      <w:r>
        <w:rPr>
          <w:rFonts w:eastAsia="Times New Roman"/>
          <w:sz w:val="22"/>
        </w:rPr>
        <w:t xml:space="preserve">                                                    thông tin về hoạt động xây</w:t>
      </w:r>
    </w:p>
    <w:p w14:paraId="4DEFD132" w14:textId="77777777" w:rsidR="009B7036" w:rsidRDefault="009B7036" w:rsidP="009B7036">
      <w:pPr>
        <w:spacing w:after="0" w:line="240" w:lineRule="auto"/>
      </w:pPr>
      <w:r>
        <w:rPr>
          <w:rFonts w:eastAsia="Times New Roman"/>
          <w:sz w:val="22"/>
        </w:rPr>
        <w:t xml:space="preserve">                                                    dựng để tạo lập Cơ sở dữ liệu</w:t>
      </w:r>
    </w:p>
    <w:p w14:paraId="04394B9A" w14:textId="77777777" w:rsidR="009B7036" w:rsidRDefault="009B7036" w:rsidP="009B7036">
      <w:pPr>
        <w:spacing w:after="0" w:line="240" w:lineRule="auto"/>
      </w:pPr>
      <w:r>
        <w:rPr>
          <w:rFonts w:eastAsia="Times New Roman"/>
          <w:sz w:val="22"/>
        </w:rPr>
        <w:t xml:space="preserve">                                                    chuyên ngành</w:t>
      </w:r>
    </w:p>
    <w:p w14:paraId="2515FDA8" w14:textId="77777777" w:rsidR="009B7036" w:rsidRDefault="009B7036" w:rsidP="009B7036">
      <w:pPr>
        <w:spacing w:after="0" w:line="240" w:lineRule="auto"/>
      </w:pPr>
      <w:r>
        <w:rPr>
          <w:rFonts w:eastAsia="Times New Roman"/>
          <w:sz w:val="22"/>
        </w:rPr>
        <w:t xml:space="preserve">                1   Dữ liệu chung</w:t>
      </w:r>
    </w:p>
    <w:p w14:paraId="57B0DE09" w14:textId="77777777" w:rsidR="009B7036" w:rsidRDefault="009B7036" w:rsidP="009B7036">
      <w:pPr>
        <w:spacing w:after="0" w:line="240" w:lineRule="auto"/>
      </w:pPr>
      <w:r>
        <w:rPr>
          <w:rFonts w:eastAsia="Times New Roman"/>
          <w:sz w:val="22"/>
        </w:rPr>
        <w:t xml:space="preserve">                1.1 Mã định danh quy hoạch [Nhập dữ liệu] Cơ quan tổ chức lập nhiệm vụ</w:t>
      </w:r>
    </w:p>
    <w:p w14:paraId="3742EE77" w14:textId="77777777" w:rsidR="009B7036" w:rsidRDefault="009B7036" w:rsidP="009B7036">
      <w:pPr>
        <w:spacing w:after="0" w:line="240" w:lineRule="auto"/>
      </w:pPr>
      <w:r>
        <w:rPr>
          <w:rFonts w:eastAsia="Times New Roman"/>
          <w:sz w:val="22"/>
        </w:rPr>
        <w:t xml:space="preserve">                    (Mã định danh quy               quy hoạch có trách nhiệm</w:t>
      </w:r>
    </w:p>
    <w:p w14:paraId="1DC313FD" w14:textId="77777777" w:rsidR="009B7036" w:rsidRDefault="009B7036" w:rsidP="009B7036">
      <w:pPr>
        <w:spacing w:after="0" w:line="240" w:lineRule="auto"/>
      </w:pPr>
      <w:r>
        <w:rPr>
          <w:rFonts w:eastAsia="Times New Roman"/>
          <w:sz w:val="22"/>
        </w:rPr>
        <w:t xml:space="preserve">                    hoạch đã được khởi tạo          nhập dữ liệu trên Hệ thống</w:t>
      </w:r>
    </w:p>
    <w:p w14:paraId="5FE292B2" w14:textId="77777777" w:rsidR="009B7036" w:rsidRDefault="009B7036" w:rsidP="009B7036">
      <w:pPr>
        <w:spacing w:after="0" w:line="240" w:lineRule="auto"/>
      </w:pPr>
      <w:r>
        <w:rPr>
          <w:rFonts w:eastAsia="Times New Roman"/>
          <w:sz w:val="22"/>
        </w:rPr>
        <w:t xml:space="preserve">                    trong bước thẩm định            thông tin về hoạt động xây</w:t>
      </w:r>
    </w:p>
    <w:p w14:paraId="1222A2F0" w14:textId="77777777" w:rsidR="009B7036" w:rsidRDefault="009B7036" w:rsidP="009B7036">
      <w:pPr>
        <w:spacing w:after="0" w:line="240" w:lineRule="auto"/>
      </w:pPr>
      <w:r>
        <w:rPr>
          <w:rFonts w:eastAsia="Times New Roman"/>
          <w:sz w:val="22"/>
        </w:rPr>
        <w:t xml:space="preserve">                    nhiệm vụ quy hoạch)             dựng khi trình phê duyệt</w:t>
      </w:r>
    </w:p>
    <w:p w14:paraId="55D196B8" w14:textId="77777777" w:rsidR="009B7036" w:rsidRDefault="009B7036" w:rsidP="009B7036">
      <w:pPr>
        <w:spacing w:after="0" w:line="240" w:lineRule="auto"/>
      </w:pPr>
      <w:r>
        <w:rPr>
          <w:rFonts w:eastAsia="Times New Roman"/>
          <w:sz w:val="22"/>
        </w:rPr>
        <w:t xml:space="preserve">                                                    nhiệm vụ quy hoạch theo quy</w:t>
      </w:r>
    </w:p>
    <w:p w14:paraId="64900043" w14:textId="77777777" w:rsidR="009B7036" w:rsidRDefault="009B7036" w:rsidP="009B7036">
      <w:pPr>
        <w:spacing w:after="0" w:line="240" w:lineRule="auto"/>
      </w:pPr>
      <w:r>
        <w:rPr>
          <w:rFonts w:eastAsia="Times New Roman"/>
          <w:sz w:val="22"/>
        </w:rPr>
        <w:t xml:space="preserve">                                                    định</w:t>
      </w:r>
    </w:p>
    <w:p w14:paraId="0366E801" w14:textId="77777777" w:rsidR="009B7036" w:rsidRDefault="009B7036" w:rsidP="009B7036">
      <w:pPr>
        <w:spacing w:after="0" w:line="240" w:lineRule="auto"/>
      </w:pPr>
      <w:r>
        <w:rPr>
          <w:rFonts w:eastAsia="Times New Roman"/>
          <w:sz w:val="22"/>
        </w:rPr>
        <w:t xml:space="preserve">                1.2 Tên nhiệm vụ quy hoạch [Nhập dữ liệu]</w:t>
      </w:r>
    </w:p>
    <w:p w14:paraId="1DDF23CA" w14:textId="77777777" w:rsidR="009B7036" w:rsidRDefault="009B7036" w:rsidP="009B7036">
      <w:pPr>
        <w:spacing w:after="0" w:line="240" w:lineRule="auto"/>
      </w:pPr>
      <w:r>
        <w:rPr>
          <w:rFonts w:eastAsia="Times New Roman"/>
          <w:sz w:val="22"/>
        </w:rPr>
        <w:t xml:space="preserve">                1.3 Địa điểm quy hoạch [Chọn tỉnh/thành phố,</w:t>
      </w:r>
    </w:p>
    <w:p w14:paraId="146CC36B" w14:textId="77777777" w:rsidR="009B7036" w:rsidRDefault="009B7036" w:rsidP="009B7036">
      <w:pPr>
        <w:spacing w:after="0" w:line="240" w:lineRule="auto"/>
      </w:pPr>
      <w:r>
        <w:rPr>
          <w:rFonts w:eastAsia="Times New Roman"/>
          <w:sz w:val="22"/>
        </w:rPr>
        <w:t xml:space="preserve">                    (xã/phường, tỉnh/thành xã/phường hoặc nhập</w:t>
      </w:r>
    </w:p>
    <w:p w14:paraId="2B919AD7" w14:textId="77777777" w:rsidR="009B7036" w:rsidRDefault="009B7036" w:rsidP="009B7036">
      <w:pPr>
        <w:spacing w:after="0" w:line="240" w:lineRule="auto"/>
      </w:pPr>
      <w:r>
        <w:rPr>
          <w:rFonts w:eastAsia="Times New Roman"/>
          <w:sz w:val="22"/>
        </w:rPr>
        <w:t xml:space="preserve">                    phố)            thông tin địa điểm quy</w:t>
      </w:r>
    </w:p>
    <w:p w14:paraId="0BEE0213" w14:textId="77777777" w:rsidR="009B7036" w:rsidRDefault="009B7036" w:rsidP="009B7036">
      <w:pPr>
        <w:spacing w:after="0" w:line="240" w:lineRule="auto"/>
      </w:pPr>
      <w:r>
        <w:rPr>
          <w:rFonts w:eastAsia="Times New Roman"/>
          <w:sz w:val="22"/>
        </w:rPr>
        <w:t xml:space="preserve">                                    hoạch đối với quy hoạch</w:t>
      </w:r>
    </w:p>
    <w:p w14:paraId="44D24FD2" w14:textId="77777777" w:rsidR="009B7036" w:rsidRDefault="009B7036" w:rsidP="009B7036">
      <w:pPr>
        <w:spacing w:after="0" w:line="240" w:lineRule="auto"/>
      </w:pPr>
      <w:r>
        <w:rPr>
          <w:rFonts w:eastAsia="Times New Roman"/>
          <w:sz w:val="22"/>
        </w:rPr>
        <w:t xml:space="preserve">                                    liên phường, liên xã]</w:t>
      </w:r>
    </w:p>
    <w:p w14:paraId="534CF89D" w14:textId="77777777" w:rsidR="009B7036" w:rsidRDefault="009B7036" w:rsidP="009B7036">
      <w:pPr>
        <w:spacing w:after="0" w:line="240" w:lineRule="auto"/>
      </w:pPr>
    </w:p>
    <w:p w14:paraId="4AEA8A42" w14:textId="77777777" w:rsidR="009B7036" w:rsidRDefault="009B7036" w:rsidP="009B7036">
      <w:pPr>
        <w:spacing w:after="0" w:line="240" w:lineRule="auto"/>
      </w:pPr>
    </w:p>
    <w:p w14:paraId="22C6DD0C" w14:textId="77777777" w:rsidR="009B7036" w:rsidRDefault="009B7036" w:rsidP="009B7036">
      <w:pPr>
        <w:spacing w:after="0" w:line="240" w:lineRule="auto"/>
      </w:pPr>
      <w:r>
        <w:rPr>
          <w:rFonts w:eastAsia="Times New Roman"/>
          <w:sz w:val="22"/>
        </w:rPr>
        <w:t xml:space="preserve">                1.4 Cấp độ quy hoạch [Chọn cấp độ quy</w:t>
      </w:r>
    </w:p>
    <w:p w14:paraId="421ACB62" w14:textId="77777777" w:rsidR="009B7036" w:rsidRDefault="009B7036" w:rsidP="009B7036">
      <w:pPr>
        <w:spacing w:after="0" w:line="240" w:lineRule="auto"/>
      </w:pPr>
      <w:r>
        <w:rPr>
          <w:rFonts w:eastAsia="Times New Roman"/>
          <w:sz w:val="22"/>
        </w:rPr>
        <w:t xml:space="preserve">                                    hoạch]</w:t>
      </w:r>
    </w:p>
    <w:p w14:paraId="18F94705" w14:textId="77777777" w:rsidR="009B7036" w:rsidRDefault="009B7036" w:rsidP="009B7036">
      <w:pPr>
        <w:spacing w:after="0" w:line="240" w:lineRule="auto"/>
      </w:pPr>
      <w:r>
        <w:rPr>
          <w:rFonts w:eastAsia="Times New Roman"/>
          <w:sz w:val="22"/>
        </w:rPr>
        <w:t xml:space="preserve">                1.5 Loại quy hoạch  [Chọn loại quy hoạch]</w:t>
      </w:r>
    </w:p>
    <w:p w14:paraId="2E264B2E" w14:textId="77777777" w:rsidR="009B7036" w:rsidRDefault="009B7036" w:rsidP="009B7036">
      <w:pPr>
        <w:spacing w:after="0" w:line="240" w:lineRule="auto"/>
      </w:pPr>
    </w:p>
    <w:p w14:paraId="0E1EFEAD" w14:textId="77777777" w:rsidR="009B7036" w:rsidRDefault="009B7036" w:rsidP="009B7036">
      <w:pPr>
        <w:spacing w:after="0" w:line="240" w:lineRule="auto"/>
      </w:pPr>
      <w:r>
        <w:rPr>
          <w:rFonts w:eastAsia="Times New Roman"/>
          <w:sz w:val="22"/>
        </w:rPr>
        <w:t xml:space="preserve">                1.6 Trình tự lập, điều chỉnh [Chọn loại lập mới hoặc</w:t>
      </w:r>
    </w:p>
    <w:p w14:paraId="561CF9F4" w14:textId="77777777" w:rsidR="009B7036" w:rsidRDefault="009B7036" w:rsidP="009B7036">
      <w:pPr>
        <w:spacing w:after="0" w:line="240" w:lineRule="auto"/>
      </w:pPr>
      <w:r>
        <w:rPr>
          <w:rFonts w:eastAsia="Times New Roman"/>
          <w:sz w:val="22"/>
        </w:rPr>
        <w:t xml:space="preserve">                    nhiệm vụ quy hoạch điều chỉnh cục bộ hoặc</w:t>
      </w:r>
    </w:p>
    <w:p w14:paraId="30ADEDF1" w14:textId="77777777" w:rsidR="009B7036" w:rsidRDefault="009B7036" w:rsidP="009B7036">
      <w:pPr>
        <w:spacing w:after="0" w:line="240" w:lineRule="auto"/>
      </w:pPr>
      <w:r>
        <w:rPr>
          <w:rFonts w:eastAsia="Times New Roman"/>
          <w:sz w:val="22"/>
        </w:rPr>
        <w:t xml:space="preserve">                                    điều chỉnh tổng thể]</w:t>
      </w:r>
    </w:p>
    <w:p w14:paraId="1B8E0A66" w14:textId="77777777" w:rsidR="009B7036" w:rsidRDefault="009B7036" w:rsidP="009B7036">
      <w:pPr>
        <w:spacing w:after="0" w:line="240" w:lineRule="auto"/>
      </w:pPr>
    </w:p>
    <w:p w14:paraId="3331A859" w14:textId="77777777" w:rsidR="009B7036" w:rsidRDefault="009B7036" w:rsidP="009B7036">
      <w:pPr>
        <w:spacing w:after="0" w:line="240" w:lineRule="auto"/>
      </w:pPr>
    </w:p>
    <w:p w14:paraId="13142824" w14:textId="77777777" w:rsidR="009B7036" w:rsidRDefault="009B7036" w:rsidP="009B7036">
      <w:pPr>
        <w:spacing w:after="0" w:line="240" w:lineRule="auto"/>
      </w:pPr>
    </w:p>
    <w:p w14:paraId="07549D56" w14:textId="77777777" w:rsidR="009B7036" w:rsidRDefault="009B7036" w:rsidP="009B7036">
      <w:pPr>
        <w:spacing w:after="0" w:line="240" w:lineRule="auto"/>
      </w:pPr>
    </w:p>
    <w:p w14:paraId="54249ED1" w14:textId="77777777" w:rsidR="009B7036" w:rsidRDefault="009B7036" w:rsidP="009B7036">
      <w:pPr>
        <w:spacing w:after="0" w:line="240" w:lineRule="auto"/>
      </w:pPr>
    </w:p>
    <w:p w14:paraId="1BEDA912" w14:textId="77777777" w:rsidR="009B7036" w:rsidRDefault="009B7036" w:rsidP="009B7036">
      <w:pPr>
        <w:spacing w:after="0" w:line="240" w:lineRule="auto"/>
      </w:pPr>
      <w:r>
        <w:br w:type="page"/>
      </w:r>
    </w:p>
    <w:p w14:paraId="077BD5A9" w14:textId="77777777" w:rsidR="009B7036" w:rsidRDefault="009B7036" w:rsidP="009B7036">
      <w:pPr>
        <w:spacing w:after="0" w:line="240" w:lineRule="auto"/>
        <w:jc w:val="right"/>
      </w:pPr>
      <w:r>
        <w:rPr>
          <w:rFonts w:ascii="Arial" w:hAnsi="Arial"/>
          <w:i/>
          <w:sz w:val="16"/>
        </w:rPr>
        <w:lastRenderedPageBreak/>
        <w:t>[Trang PDF 20/68]</w:t>
      </w:r>
    </w:p>
    <w:p w14:paraId="34C057C3" w14:textId="77777777" w:rsidR="009B7036" w:rsidRDefault="009B7036" w:rsidP="009B7036">
      <w:pPr>
        <w:spacing w:after="0" w:line="240" w:lineRule="auto"/>
      </w:pPr>
    </w:p>
    <w:p w14:paraId="51F3A37D" w14:textId="77777777" w:rsidR="009B7036" w:rsidRDefault="009B7036" w:rsidP="009B7036">
      <w:pPr>
        <w:spacing w:after="0" w:line="240" w:lineRule="auto"/>
      </w:pPr>
    </w:p>
    <w:p w14:paraId="0AD3CF7A" w14:textId="77777777" w:rsidR="009B7036" w:rsidRDefault="009B7036" w:rsidP="009B7036">
      <w:pPr>
        <w:spacing w:after="0" w:line="240" w:lineRule="auto"/>
      </w:pPr>
    </w:p>
    <w:p w14:paraId="7ACB1F5C" w14:textId="77777777" w:rsidR="009B7036" w:rsidRDefault="009B7036" w:rsidP="009B7036">
      <w:pPr>
        <w:spacing w:after="0" w:line="240" w:lineRule="auto"/>
      </w:pPr>
      <w:r>
        <w:rPr>
          <w:rFonts w:eastAsia="Times New Roman"/>
          <w:sz w:val="22"/>
        </w:rPr>
        <w:t xml:space="preserve">                                          8</w:t>
      </w:r>
    </w:p>
    <w:p w14:paraId="5D7EF46C" w14:textId="77777777" w:rsidR="009B7036" w:rsidRDefault="009B7036" w:rsidP="009B7036">
      <w:pPr>
        <w:spacing w:after="0" w:line="240" w:lineRule="auto"/>
      </w:pPr>
    </w:p>
    <w:p w14:paraId="6A73B191"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736FFBD0" w14:textId="77777777" w:rsidR="009B7036" w:rsidRDefault="009B7036" w:rsidP="009B7036">
      <w:pPr>
        <w:spacing w:after="0" w:line="240" w:lineRule="auto"/>
      </w:pPr>
      <w:r>
        <w:rPr>
          <w:rFonts w:eastAsia="Times New Roman"/>
          <w:sz w:val="22"/>
        </w:rPr>
        <w:t xml:space="preserve">                             đô thị và nông thôn</w:t>
      </w:r>
    </w:p>
    <w:p w14:paraId="2A1C493C" w14:textId="77777777" w:rsidR="009B7036" w:rsidRDefault="009B7036" w:rsidP="009B7036">
      <w:pPr>
        <w:spacing w:after="0" w:line="240" w:lineRule="auto"/>
      </w:pPr>
    </w:p>
    <w:p w14:paraId="1A324137" w14:textId="77777777" w:rsidR="009B7036" w:rsidRDefault="009B7036" w:rsidP="009B7036">
      <w:pPr>
        <w:spacing w:after="0" w:line="240" w:lineRule="auto"/>
      </w:pPr>
      <w:r>
        <w:rPr>
          <w:rFonts w:eastAsia="Times New Roman"/>
          <w:sz w:val="22"/>
        </w:rPr>
        <w:t xml:space="preserve">                1.7 Quy mô, diện tích lập [Nhập dữ liệu (theo</w:t>
      </w:r>
    </w:p>
    <w:p w14:paraId="14FC9A39" w14:textId="77777777" w:rsidR="009B7036" w:rsidRDefault="009B7036" w:rsidP="009B7036">
      <w:pPr>
        <w:spacing w:after="0" w:line="240" w:lineRule="auto"/>
      </w:pPr>
      <w:r>
        <w:rPr>
          <w:rFonts w:eastAsia="Times New Roman"/>
          <w:sz w:val="22"/>
        </w:rPr>
        <w:t xml:space="preserve">                    quy hoạch       hecta)]</w:t>
      </w:r>
    </w:p>
    <w:p w14:paraId="39B53BDF" w14:textId="77777777" w:rsidR="009B7036" w:rsidRDefault="009B7036" w:rsidP="009B7036">
      <w:pPr>
        <w:spacing w:after="0" w:line="240" w:lineRule="auto"/>
      </w:pPr>
    </w:p>
    <w:p w14:paraId="78C6B891" w14:textId="77777777" w:rsidR="009B7036" w:rsidRDefault="009B7036" w:rsidP="009B7036">
      <w:pPr>
        <w:spacing w:after="0" w:line="240" w:lineRule="auto"/>
      </w:pPr>
      <w:r>
        <w:rPr>
          <w:rFonts w:eastAsia="Times New Roman"/>
          <w:sz w:val="22"/>
        </w:rPr>
        <w:t xml:space="preserve">                1.8 Dân số          [Nhập dữ liệu]</w:t>
      </w:r>
    </w:p>
    <w:p w14:paraId="7AA39BB7" w14:textId="77777777" w:rsidR="009B7036" w:rsidRDefault="009B7036" w:rsidP="009B7036">
      <w:pPr>
        <w:spacing w:after="0" w:line="240" w:lineRule="auto"/>
      </w:pPr>
    </w:p>
    <w:p w14:paraId="7199C439" w14:textId="77777777" w:rsidR="009B7036" w:rsidRDefault="009B7036" w:rsidP="009B7036">
      <w:pPr>
        <w:spacing w:after="0" w:line="240" w:lineRule="auto"/>
      </w:pPr>
      <w:r>
        <w:rPr>
          <w:rFonts w:eastAsia="Times New Roman"/>
          <w:sz w:val="22"/>
        </w:rPr>
        <w:t xml:space="preserve">                2   Dữ liệu chi tiết</w:t>
      </w:r>
    </w:p>
    <w:p w14:paraId="3309AB94" w14:textId="77777777" w:rsidR="009B7036" w:rsidRDefault="009B7036" w:rsidP="009B7036">
      <w:pPr>
        <w:spacing w:after="0" w:line="240" w:lineRule="auto"/>
      </w:pPr>
      <w:r>
        <w:rPr>
          <w:rFonts w:eastAsia="Times New Roman"/>
          <w:sz w:val="22"/>
        </w:rPr>
        <w:t xml:space="preserve">                2.1 Cơ quan tổ chức lập [Nhập dữ liệu hoặc Mã Cơ quan tổ chức lập nhiệm vụ</w:t>
      </w:r>
    </w:p>
    <w:p w14:paraId="150823C3" w14:textId="77777777" w:rsidR="009B7036" w:rsidRDefault="009B7036" w:rsidP="009B7036">
      <w:pPr>
        <w:spacing w:after="0" w:line="240" w:lineRule="auto"/>
      </w:pPr>
      <w:r>
        <w:rPr>
          <w:rFonts w:eastAsia="Times New Roman"/>
          <w:sz w:val="22"/>
        </w:rPr>
        <w:t xml:space="preserve">                    nhiệm vụ quy hoạch đăng ký kinh doanh (nếu quy hoạch có trách nhiệm</w:t>
      </w:r>
    </w:p>
    <w:p w14:paraId="74509EE4" w14:textId="77777777" w:rsidR="009B7036" w:rsidRDefault="009B7036" w:rsidP="009B7036">
      <w:pPr>
        <w:spacing w:after="0" w:line="240" w:lineRule="auto"/>
      </w:pPr>
      <w:r>
        <w:rPr>
          <w:rFonts w:eastAsia="Times New Roman"/>
          <w:sz w:val="22"/>
        </w:rPr>
        <w:t xml:space="preserve">                    (đối với các quy hoạch có)]     nhập dữ liệu trên Hệ thống</w:t>
      </w:r>
    </w:p>
    <w:p w14:paraId="53EC93BA" w14:textId="77777777" w:rsidR="009B7036" w:rsidRDefault="009B7036" w:rsidP="009B7036">
      <w:pPr>
        <w:spacing w:after="0" w:line="240" w:lineRule="auto"/>
      </w:pPr>
      <w:r>
        <w:rPr>
          <w:rFonts w:eastAsia="Times New Roman"/>
          <w:sz w:val="22"/>
        </w:rPr>
        <w:t xml:space="preserve">                    có yêu cầu phải lập             thông tin về hoạt động xây</w:t>
      </w:r>
    </w:p>
    <w:p w14:paraId="35EC2D00" w14:textId="77777777" w:rsidR="009B7036" w:rsidRDefault="009B7036" w:rsidP="009B7036">
      <w:pPr>
        <w:spacing w:after="0" w:line="240" w:lineRule="auto"/>
      </w:pPr>
      <w:r>
        <w:rPr>
          <w:rFonts w:eastAsia="Times New Roman"/>
          <w:sz w:val="22"/>
        </w:rPr>
        <w:t xml:space="preserve">                    nhiệm vụ quy hoạch)             dựng khi trình phê duyệt</w:t>
      </w:r>
    </w:p>
    <w:p w14:paraId="40871817" w14:textId="77777777" w:rsidR="009B7036" w:rsidRDefault="009B7036" w:rsidP="009B7036">
      <w:pPr>
        <w:spacing w:after="0" w:line="240" w:lineRule="auto"/>
      </w:pPr>
      <w:r>
        <w:rPr>
          <w:rFonts w:eastAsia="Times New Roman"/>
          <w:sz w:val="22"/>
        </w:rPr>
        <w:t xml:space="preserve">                                                    nhiệm vụ quy hoạch theo quy</w:t>
      </w:r>
    </w:p>
    <w:p w14:paraId="19B401F3" w14:textId="77777777" w:rsidR="009B7036" w:rsidRDefault="009B7036" w:rsidP="009B7036">
      <w:pPr>
        <w:spacing w:after="0" w:line="240" w:lineRule="auto"/>
      </w:pPr>
      <w:r>
        <w:rPr>
          <w:rFonts w:eastAsia="Times New Roman"/>
          <w:sz w:val="22"/>
        </w:rPr>
        <w:t xml:space="preserve">                                                    định</w:t>
      </w:r>
    </w:p>
    <w:p w14:paraId="29BB87B8" w14:textId="77777777" w:rsidR="009B7036" w:rsidRDefault="009B7036" w:rsidP="009B7036">
      <w:pPr>
        <w:spacing w:after="0" w:line="240" w:lineRule="auto"/>
      </w:pPr>
      <w:r>
        <w:rPr>
          <w:rFonts w:eastAsia="Times New Roman"/>
          <w:sz w:val="22"/>
        </w:rPr>
        <w:t xml:space="preserve">                2.2 Cơ quan thẩm định [Nhập dữ liệu]</w:t>
      </w:r>
    </w:p>
    <w:p w14:paraId="1A52596A" w14:textId="77777777" w:rsidR="009B7036" w:rsidRDefault="009B7036" w:rsidP="009B7036">
      <w:pPr>
        <w:spacing w:after="0" w:line="240" w:lineRule="auto"/>
      </w:pPr>
      <w:r>
        <w:rPr>
          <w:rFonts w:eastAsia="Times New Roman"/>
          <w:sz w:val="22"/>
        </w:rPr>
        <w:t xml:space="preserve">                    nhiệm vụ quy hoạch</w:t>
      </w:r>
    </w:p>
    <w:p w14:paraId="643CFA7E" w14:textId="77777777" w:rsidR="009B7036" w:rsidRDefault="009B7036" w:rsidP="009B7036">
      <w:pPr>
        <w:spacing w:after="0" w:line="240" w:lineRule="auto"/>
      </w:pPr>
    </w:p>
    <w:p w14:paraId="12629C74" w14:textId="77777777" w:rsidR="009B7036" w:rsidRDefault="009B7036" w:rsidP="009B7036">
      <w:pPr>
        <w:spacing w:after="0" w:line="240" w:lineRule="auto"/>
      </w:pPr>
      <w:r>
        <w:rPr>
          <w:rFonts w:eastAsia="Times New Roman"/>
          <w:sz w:val="22"/>
        </w:rPr>
        <w:t xml:space="preserve">                2.3 Cơ quan phê duyệt [Nhập dữ liệu]</w:t>
      </w:r>
    </w:p>
    <w:p w14:paraId="6C18B819" w14:textId="77777777" w:rsidR="009B7036" w:rsidRDefault="009B7036" w:rsidP="009B7036">
      <w:pPr>
        <w:spacing w:after="0" w:line="240" w:lineRule="auto"/>
      </w:pPr>
      <w:r>
        <w:rPr>
          <w:rFonts w:eastAsia="Times New Roman"/>
          <w:sz w:val="22"/>
        </w:rPr>
        <w:t xml:space="preserve">                    nhiệm vụ quy hoạch</w:t>
      </w:r>
    </w:p>
    <w:p w14:paraId="0B5B8C80" w14:textId="77777777" w:rsidR="009B7036" w:rsidRDefault="009B7036" w:rsidP="009B7036">
      <w:pPr>
        <w:spacing w:after="0" w:line="240" w:lineRule="auto"/>
      </w:pPr>
    </w:p>
    <w:p w14:paraId="5229AFE3" w14:textId="77777777" w:rsidR="009B7036" w:rsidRDefault="009B7036" w:rsidP="009B7036">
      <w:pPr>
        <w:spacing w:after="0" w:line="240" w:lineRule="auto"/>
      </w:pPr>
      <w:r>
        <w:rPr>
          <w:rFonts w:eastAsia="Times New Roman"/>
          <w:sz w:val="22"/>
        </w:rPr>
        <w:t xml:space="preserve">                2.4 Quy mô dân số dự báo [Nhập dữ liệu]</w:t>
      </w:r>
    </w:p>
    <w:p w14:paraId="244D89CF" w14:textId="77777777" w:rsidR="009B7036" w:rsidRDefault="009B7036" w:rsidP="009B7036">
      <w:pPr>
        <w:spacing w:after="0" w:line="240" w:lineRule="auto"/>
      </w:pPr>
      <w:r>
        <w:rPr>
          <w:rFonts w:eastAsia="Times New Roman"/>
          <w:sz w:val="22"/>
        </w:rPr>
        <w:t xml:space="preserve">                2.5 Thời hạn lập quy hoạch [Nhập dữ liệu]</w:t>
      </w:r>
    </w:p>
    <w:p w14:paraId="4DAC84B8" w14:textId="77777777" w:rsidR="009B7036" w:rsidRDefault="009B7036" w:rsidP="009B7036">
      <w:pPr>
        <w:spacing w:after="0" w:line="240" w:lineRule="auto"/>
      </w:pPr>
    </w:p>
    <w:p w14:paraId="6E6C5B5C" w14:textId="77777777" w:rsidR="009B7036" w:rsidRDefault="009B7036" w:rsidP="009B7036">
      <w:pPr>
        <w:spacing w:after="0" w:line="240" w:lineRule="auto"/>
      </w:pPr>
      <w:r>
        <w:rPr>
          <w:rFonts w:eastAsia="Times New Roman"/>
          <w:sz w:val="22"/>
        </w:rPr>
        <w:t xml:space="preserve">                2.6 Kế hoạch thực hiện quy [Đính kèm file được ký</w:t>
      </w:r>
    </w:p>
    <w:p w14:paraId="4DF9D46D" w14:textId="77777777" w:rsidR="009B7036" w:rsidRDefault="009B7036" w:rsidP="009B7036">
      <w:pPr>
        <w:spacing w:after="0" w:line="240" w:lineRule="auto"/>
      </w:pPr>
      <w:r>
        <w:rPr>
          <w:rFonts w:eastAsia="Times New Roman"/>
          <w:sz w:val="22"/>
        </w:rPr>
        <w:t xml:space="preserve">                    hoạch chung (đối với số hoặc Chứng thực bản</w:t>
      </w:r>
    </w:p>
    <w:p w14:paraId="04574B1E" w14:textId="77777777" w:rsidR="009B7036" w:rsidRDefault="009B7036" w:rsidP="009B7036">
      <w:pPr>
        <w:spacing w:after="0" w:line="240" w:lineRule="auto"/>
      </w:pPr>
      <w:r>
        <w:rPr>
          <w:rFonts w:eastAsia="Times New Roman"/>
          <w:sz w:val="22"/>
        </w:rPr>
        <w:t xml:space="preserve">                    quy hoạch chung) sao điện tử từ bản chính]</w:t>
      </w:r>
    </w:p>
    <w:p w14:paraId="23E9787F" w14:textId="77777777" w:rsidR="009B7036" w:rsidRDefault="009B7036" w:rsidP="009B7036">
      <w:pPr>
        <w:spacing w:after="0" w:line="240" w:lineRule="auto"/>
      </w:pPr>
    </w:p>
    <w:p w14:paraId="4EC05543" w14:textId="77777777" w:rsidR="009B7036" w:rsidRDefault="009B7036" w:rsidP="009B7036">
      <w:pPr>
        <w:spacing w:after="0" w:line="240" w:lineRule="auto"/>
      </w:pPr>
      <w:r>
        <w:rPr>
          <w:rFonts w:eastAsia="Times New Roman"/>
          <w:sz w:val="22"/>
        </w:rPr>
        <w:t xml:space="preserve">                2.7 Các nhiệm vụ quy [Nhập mã định danh của</w:t>
      </w:r>
    </w:p>
    <w:p w14:paraId="4393BCDD" w14:textId="77777777" w:rsidR="009B7036" w:rsidRDefault="009B7036" w:rsidP="009B7036">
      <w:pPr>
        <w:spacing w:after="0" w:line="240" w:lineRule="auto"/>
      </w:pPr>
      <w:r>
        <w:rPr>
          <w:rFonts w:eastAsia="Times New Roman"/>
          <w:sz w:val="22"/>
        </w:rPr>
        <w:t xml:space="preserve">                    hoạch, quy hoạch có liên nhiệm vụ quy hoạch, quy</w:t>
      </w:r>
    </w:p>
    <w:p w14:paraId="15C135BE" w14:textId="77777777" w:rsidR="009B7036" w:rsidRDefault="009B7036" w:rsidP="009B7036">
      <w:pPr>
        <w:spacing w:after="0" w:line="240" w:lineRule="auto"/>
      </w:pPr>
      <w:r>
        <w:rPr>
          <w:rFonts w:eastAsia="Times New Roman"/>
          <w:sz w:val="22"/>
        </w:rPr>
        <w:t xml:space="preserve">                    quan (nếu có)   hoạch có liên quan]</w:t>
      </w:r>
    </w:p>
    <w:p w14:paraId="30376A21" w14:textId="77777777" w:rsidR="009B7036" w:rsidRDefault="009B7036" w:rsidP="009B7036">
      <w:pPr>
        <w:spacing w:after="0" w:line="240" w:lineRule="auto"/>
      </w:pPr>
    </w:p>
    <w:p w14:paraId="58EF3EFE" w14:textId="77777777" w:rsidR="009B7036" w:rsidRDefault="009B7036" w:rsidP="009B7036">
      <w:pPr>
        <w:spacing w:after="0" w:line="240" w:lineRule="auto"/>
      </w:pPr>
      <w:r>
        <w:rPr>
          <w:rFonts w:eastAsia="Times New Roman"/>
          <w:sz w:val="22"/>
        </w:rPr>
        <w:t xml:space="preserve">                2.8 Chủ nhiệm lập nhiệm vụ [Nhập dữ liệu mã số</w:t>
      </w:r>
    </w:p>
    <w:p w14:paraId="6D50694B" w14:textId="77777777" w:rsidR="009B7036" w:rsidRDefault="009B7036" w:rsidP="009B7036">
      <w:pPr>
        <w:spacing w:after="0" w:line="240" w:lineRule="auto"/>
      </w:pPr>
      <w:r>
        <w:rPr>
          <w:rFonts w:eastAsia="Times New Roman"/>
          <w:sz w:val="22"/>
        </w:rPr>
        <w:t xml:space="preserve">                    quy hoạch       chứng chỉ hành nghề</w:t>
      </w:r>
    </w:p>
    <w:p w14:paraId="40E445FA" w14:textId="77777777" w:rsidR="009B7036" w:rsidRDefault="009B7036" w:rsidP="009B7036">
      <w:pPr>
        <w:spacing w:after="0" w:line="240" w:lineRule="auto"/>
      </w:pPr>
      <w:r>
        <w:rPr>
          <w:rFonts w:eastAsia="Times New Roman"/>
          <w:sz w:val="22"/>
        </w:rPr>
        <w:t xml:space="preserve">                                    hoạt động xây dựng]</w:t>
      </w:r>
    </w:p>
    <w:p w14:paraId="105D58AC" w14:textId="77777777" w:rsidR="009B7036" w:rsidRDefault="009B7036" w:rsidP="009B7036">
      <w:pPr>
        <w:spacing w:after="0" w:line="240" w:lineRule="auto"/>
      </w:pPr>
    </w:p>
    <w:p w14:paraId="681F7195" w14:textId="77777777" w:rsidR="009B7036" w:rsidRDefault="009B7036" w:rsidP="009B7036">
      <w:pPr>
        <w:spacing w:after="0" w:line="240" w:lineRule="auto"/>
      </w:pPr>
      <w:r>
        <w:rPr>
          <w:rFonts w:eastAsia="Times New Roman"/>
          <w:sz w:val="22"/>
        </w:rPr>
        <w:t xml:space="preserve">                2.9 Danh sách chủ trì các bộ [Nhập dữ liệu mã số</w:t>
      </w:r>
    </w:p>
    <w:p w14:paraId="19555CB0" w14:textId="77777777" w:rsidR="009B7036" w:rsidRDefault="009B7036" w:rsidP="009B7036">
      <w:pPr>
        <w:spacing w:after="0" w:line="240" w:lineRule="auto"/>
      </w:pPr>
      <w:r>
        <w:rPr>
          <w:rFonts w:eastAsia="Times New Roman"/>
          <w:sz w:val="22"/>
        </w:rPr>
        <w:t xml:space="preserve">                    môn thiết kế quy hoạch chứng chỉ hành nghề</w:t>
      </w:r>
    </w:p>
    <w:p w14:paraId="7AD19391" w14:textId="77777777" w:rsidR="009B7036" w:rsidRDefault="009B7036" w:rsidP="009B7036">
      <w:pPr>
        <w:spacing w:after="0" w:line="240" w:lineRule="auto"/>
      </w:pPr>
      <w:r>
        <w:rPr>
          <w:rFonts w:eastAsia="Times New Roman"/>
          <w:sz w:val="22"/>
        </w:rPr>
        <w:t xml:space="preserve">                                    hoạt động xây dựng]</w:t>
      </w:r>
    </w:p>
    <w:p w14:paraId="55171464" w14:textId="77777777" w:rsidR="009B7036" w:rsidRDefault="009B7036" w:rsidP="009B7036">
      <w:pPr>
        <w:spacing w:after="0" w:line="240" w:lineRule="auto"/>
      </w:pPr>
    </w:p>
    <w:p w14:paraId="71761DC3" w14:textId="77777777" w:rsidR="009B7036" w:rsidRDefault="009B7036" w:rsidP="009B7036">
      <w:pPr>
        <w:spacing w:after="0" w:line="240" w:lineRule="auto"/>
      </w:pPr>
      <w:r>
        <w:rPr>
          <w:rFonts w:eastAsia="Times New Roman"/>
          <w:sz w:val="22"/>
        </w:rPr>
        <w:t xml:space="preserve">                2.10 Thông báo kết quả thẩm [Nhập số:.., ngày ....</w:t>
      </w:r>
    </w:p>
    <w:p w14:paraId="5B60AF15" w14:textId="77777777" w:rsidR="009B7036" w:rsidRDefault="009B7036" w:rsidP="009B7036">
      <w:pPr>
        <w:spacing w:after="0" w:line="240" w:lineRule="auto"/>
      </w:pPr>
      <w:r>
        <w:rPr>
          <w:rFonts w:eastAsia="Times New Roman"/>
          <w:sz w:val="22"/>
        </w:rPr>
        <w:t xml:space="preserve">                    định nhiệm vụ quy tháng .... năm...., cơ</w:t>
      </w:r>
    </w:p>
    <w:p w14:paraId="2729B28A" w14:textId="77777777" w:rsidR="009B7036" w:rsidRDefault="009B7036" w:rsidP="009B7036">
      <w:pPr>
        <w:spacing w:after="0" w:line="240" w:lineRule="auto"/>
      </w:pPr>
      <w:r>
        <w:rPr>
          <w:rFonts w:eastAsia="Times New Roman"/>
          <w:sz w:val="22"/>
        </w:rPr>
        <w:t xml:space="preserve">                    hoạch, điều chỉnh nhiệm quan ban hành văn bản]</w:t>
      </w:r>
    </w:p>
    <w:p w14:paraId="05B31FEB" w14:textId="77777777" w:rsidR="009B7036" w:rsidRDefault="009B7036" w:rsidP="009B7036">
      <w:pPr>
        <w:spacing w:after="0" w:line="240" w:lineRule="auto"/>
      </w:pPr>
      <w:r>
        <w:rPr>
          <w:rFonts w:eastAsia="Times New Roman"/>
          <w:sz w:val="22"/>
        </w:rPr>
        <w:t xml:space="preserve">                    vụ quy hoạch    [Đính kèm file được ký</w:t>
      </w:r>
    </w:p>
    <w:p w14:paraId="43DC2E4C" w14:textId="77777777" w:rsidR="009B7036" w:rsidRDefault="009B7036" w:rsidP="009B7036">
      <w:pPr>
        <w:spacing w:after="0" w:line="240" w:lineRule="auto"/>
      </w:pPr>
      <w:r>
        <w:rPr>
          <w:rFonts w:eastAsia="Times New Roman"/>
          <w:sz w:val="22"/>
        </w:rPr>
        <w:t xml:space="preserve">                                    số hoặc được chứng</w:t>
      </w:r>
    </w:p>
    <w:p w14:paraId="70E8EEBA" w14:textId="77777777" w:rsidR="009B7036" w:rsidRDefault="009B7036" w:rsidP="009B7036">
      <w:pPr>
        <w:spacing w:after="0" w:line="240" w:lineRule="auto"/>
      </w:pPr>
      <w:r>
        <w:rPr>
          <w:rFonts w:eastAsia="Times New Roman"/>
          <w:sz w:val="22"/>
        </w:rPr>
        <w:t xml:space="preserve">                                    thực bản sao điện tử từ</w:t>
      </w:r>
    </w:p>
    <w:p w14:paraId="331B3C99" w14:textId="77777777" w:rsidR="009B7036" w:rsidRDefault="009B7036" w:rsidP="009B7036">
      <w:pPr>
        <w:spacing w:after="0" w:line="240" w:lineRule="auto"/>
      </w:pPr>
      <w:r>
        <w:rPr>
          <w:rFonts w:eastAsia="Times New Roman"/>
          <w:sz w:val="22"/>
        </w:rPr>
        <w:t xml:space="preserve">                                    bản chính]</w:t>
      </w:r>
    </w:p>
    <w:p w14:paraId="36F08A21" w14:textId="77777777" w:rsidR="009B7036" w:rsidRDefault="009B7036" w:rsidP="009B7036">
      <w:pPr>
        <w:spacing w:after="0" w:line="240" w:lineRule="auto"/>
      </w:pPr>
    </w:p>
    <w:p w14:paraId="44EFF7F1" w14:textId="77777777" w:rsidR="009B7036" w:rsidRDefault="009B7036" w:rsidP="009B7036">
      <w:pPr>
        <w:spacing w:after="0" w:line="240" w:lineRule="auto"/>
      </w:pPr>
      <w:r>
        <w:rPr>
          <w:rFonts w:eastAsia="Times New Roman"/>
          <w:sz w:val="22"/>
        </w:rPr>
        <w:t xml:space="preserve">                2.11 Thông tin khác (nếu có) [Nhập dữ liệu]</w:t>
      </w:r>
    </w:p>
    <w:p w14:paraId="4507BE3A" w14:textId="77777777" w:rsidR="009B7036" w:rsidRDefault="009B7036" w:rsidP="009B7036">
      <w:pPr>
        <w:spacing w:after="0" w:line="240" w:lineRule="auto"/>
      </w:pPr>
    </w:p>
    <w:p w14:paraId="5519A391" w14:textId="77777777" w:rsidR="009B7036" w:rsidRDefault="009B7036" w:rsidP="009B7036">
      <w:pPr>
        <w:spacing w:after="0" w:line="240" w:lineRule="auto"/>
      </w:pPr>
    </w:p>
    <w:p w14:paraId="53A4CC1D" w14:textId="77777777" w:rsidR="009B7036" w:rsidRDefault="009B7036" w:rsidP="009B7036">
      <w:pPr>
        <w:spacing w:after="0" w:line="240" w:lineRule="auto"/>
      </w:pPr>
    </w:p>
    <w:p w14:paraId="74375796" w14:textId="77777777" w:rsidR="009B7036" w:rsidRDefault="009B7036" w:rsidP="009B7036">
      <w:pPr>
        <w:spacing w:after="0" w:line="240" w:lineRule="auto"/>
      </w:pPr>
    </w:p>
    <w:p w14:paraId="0A281AA5" w14:textId="77777777" w:rsidR="009B7036" w:rsidRDefault="009B7036" w:rsidP="009B7036">
      <w:pPr>
        <w:spacing w:after="0" w:line="240" w:lineRule="auto"/>
      </w:pPr>
    </w:p>
    <w:p w14:paraId="3F92D6E0" w14:textId="77777777" w:rsidR="009B7036" w:rsidRDefault="009B7036" w:rsidP="009B7036">
      <w:pPr>
        <w:spacing w:after="0" w:line="240" w:lineRule="auto"/>
      </w:pPr>
      <w:r>
        <w:br w:type="page"/>
      </w:r>
    </w:p>
    <w:p w14:paraId="7F4A2C48" w14:textId="77777777" w:rsidR="009B7036" w:rsidRDefault="009B7036" w:rsidP="009B7036">
      <w:pPr>
        <w:spacing w:after="0" w:line="240" w:lineRule="auto"/>
        <w:jc w:val="right"/>
      </w:pPr>
      <w:r>
        <w:rPr>
          <w:rFonts w:ascii="Arial" w:hAnsi="Arial"/>
          <w:i/>
          <w:sz w:val="16"/>
        </w:rPr>
        <w:lastRenderedPageBreak/>
        <w:t>[Trang PDF 21/68]</w:t>
      </w:r>
    </w:p>
    <w:p w14:paraId="5B91CF59" w14:textId="77777777" w:rsidR="009B7036" w:rsidRDefault="009B7036" w:rsidP="009B7036">
      <w:pPr>
        <w:spacing w:after="0" w:line="240" w:lineRule="auto"/>
      </w:pPr>
    </w:p>
    <w:p w14:paraId="03CC79A7" w14:textId="77777777" w:rsidR="009B7036" w:rsidRDefault="009B7036" w:rsidP="009B7036">
      <w:pPr>
        <w:spacing w:after="0" w:line="240" w:lineRule="auto"/>
      </w:pPr>
    </w:p>
    <w:p w14:paraId="5663B9DB" w14:textId="77777777" w:rsidR="009B7036" w:rsidRDefault="009B7036" w:rsidP="009B7036">
      <w:pPr>
        <w:spacing w:after="0" w:line="240" w:lineRule="auto"/>
      </w:pPr>
    </w:p>
    <w:p w14:paraId="4ADDFD9F" w14:textId="77777777" w:rsidR="009B7036" w:rsidRDefault="009B7036" w:rsidP="009B7036">
      <w:pPr>
        <w:spacing w:after="0" w:line="240" w:lineRule="auto"/>
      </w:pPr>
      <w:r>
        <w:rPr>
          <w:rFonts w:eastAsia="Times New Roman"/>
          <w:sz w:val="22"/>
        </w:rPr>
        <w:t xml:space="preserve">                                          9</w:t>
      </w:r>
    </w:p>
    <w:p w14:paraId="4157884A" w14:textId="77777777" w:rsidR="009B7036" w:rsidRDefault="009B7036" w:rsidP="009B7036">
      <w:pPr>
        <w:spacing w:after="0" w:line="240" w:lineRule="auto"/>
      </w:pPr>
    </w:p>
    <w:p w14:paraId="56145C51"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66267CAB" w14:textId="77777777" w:rsidR="009B7036" w:rsidRDefault="009B7036" w:rsidP="009B7036">
      <w:pPr>
        <w:spacing w:after="0" w:line="240" w:lineRule="auto"/>
      </w:pPr>
      <w:r>
        <w:rPr>
          <w:rFonts w:eastAsia="Times New Roman"/>
          <w:sz w:val="22"/>
        </w:rPr>
        <w:t xml:space="preserve">                             đô thị và nông thôn</w:t>
      </w:r>
    </w:p>
    <w:p w14:paraId="6D89A5E1" w14:textId="77777777" w:rsidR="009B7036" w:rsidRDefault="009B7036" w:rsidP="009B7036">
      <w:pPr>
        <w:spacing w:after="0" w:line="240" w:lineRule="auto"/>
      </w:pPr>
    </w:p>
    <w:p w14:paraId="54AD88F2" w14:textId="77777777" w:rsidR="009B7036" w:rsidRDefault="009B7036" w:rsidP="009B7036">
      <w:pPr>
        <w:spacing w:after="0" w:line="240" w:lineRule="auto"/>
      </w:pPr>
      <w:r>
        <w:rPr>
          <w:rFonts w:eastAsia="Times New Roman"/>
          <w:sz w:val="22"/>
        </w:rPr>
        <w:t xml:space="preserve">                2.12 Hồ sơ phê duyệt nhiệm vụ quy hoạch, điều chỉnh</w:t>
      </w:r>
    </w:p>
    <w:p w14:paraId="206B8E72" w14:textId="77777777" w:rsidR="009B7036" w:rsidRDefault="009B7036" w:rsidP="009B7036">
      <w:pPr>
        <w:spacing w:after="0" w:line="240" w:lineRule="auto"/>
      </w:pPr>
      <w:r>
        <w:rPr>
          <w:rFonts w:eastAsia="Times New Roman"/>
          <w:sz w:val="22"/>
        </w:rPr>
        <w:t xml:space="preserve">                    nhiệm vụ quy hoạch</w:t>
      </w:r>
    </w:p>
    <w:p w14:paraId="59447FC8" w14:textId="77777777" w:rsidR="009B7036" w:rsidRDefault="009B7036" w:rsidP="009B7036">
      <w:pPr>
        <w:spacing w:after="0" w:line="240" w:lineRule="auto"/>
      </w:pPr>
    </w:p>
    <w:p w14:paraId="33E709BA" w14:textId="77777777" w:rsidR="009B7036" w:rsidRDefault="009B7036" w:rsidP="009B7036">
      <w:pPr>
        <w:spacing w:after="0" w:line="240" w:lineRule="auto"/>
      </w:pPr>
      <w:r>
        <w:rPr>
          <w:rFonts w:eastAsia="Times New Roman"/>
          <w:sz w:val="22"/>
        </w:rPr>
        <w:t xml:space="preserve">                a   Cơ sở dữ liệu số cơ bản [các tệp tin (file) bản vẽ Cơ quan tổ chức lập nhiệm vụ</w:t>
      </w:r>
    </w:p>
    <w:p w14:paraId="416CF7E4" w14:textId="77777777" w:rsidR="009B7036" w:rsidRDefault="009B7036" w:rsidP="009B7036">
      <w:pPr>
        <w:spacing w:after="0" w:line="240" w:lineRule="auto"/>
      </w:pPr>
      <w:r>
        <w:rPr>
          <w:rFonts w:eastAsia="Times New Roman"/>
          <w:sz w:val="22"/>
        </w:rPr>
        <w:t xml:space="preserve">                                    và văn bản được in ấn quy hoạch có trách nhiệm</w:t>
      </w:r>
    </w:p>
    <w:p w14:paraId="0C6EBF12" w14:textId="77777777" w:rsidR="009B7036" w:rsidRDefault="009B7036" w:rsidP="009B7036">
      <w:pPr>
        <w:spacing w:after="0" w:line="240" w:lineRule="auto"/>
      </w:pPr>
      <w:r>
        <w:rPr>
          <w:rFonts w:eastAsia="Times New Roman"/>
          <w:sz w:val="22"/>
        </w:rPr>
        <w:t xml:space="preserve">                                    thành một phần của hồ nhập dữ liệu trên Hệ thống</w:t>
      </w:r>
    </w:p>
    <w:p w14:paraId="0FA4D5D5" w14:textId="77777777" w:rsidR="009B7036" w:rsidRDefault="009B7036" w:rsidP="009B7036">
      <w:pPr>
        <w:spacing w:after="0" w:line="240" w:lineRule="auto"/>
      </w:pPr>
      <w:r>
        <w:rPr>
          <w:rFonts w:eastAsia="Times New Roman"/>
          <w:sz w:val="22"/>
        </w:rPr>
        <w:t xml:space="preserve">                                    sơ bản giấy không bao thông tin về hoạt động xây</w:t>
      </w:r>
    </w:p>
    <w:p w14:paraId="41ABFA03" w14:textId="77777777" w:rsidR="009B7036" w:rsidRDefault="009B7036" w:rsidP="009B7036">
      <w:pPr>
        <w:spacing w:after="0" w:line="240" w:lineRule="auto"/>
      </w:pPr>
      <w:r>
        <w:rPr>
          <w:rFonts w:eastAsia="Times New Roman"/>
          <w:sz w:val="22"/>
        </w:rPr>
        <w:t xml:space="preserve">                                    gồm các văn bản, tài liệu dựng khi trình phê duyệt</w:t>
      </w:r>
    </w:p>
    <w:p w14:paraId="7DA31050" w14:textId="77777777" w:rsidR="009B7036" w:rsidRDefault="009B7036" w:rsidP="009B7036">
      <w:pPr>
        <w:spacing w:after="0" w:line="240" w:lineRule="auto"/>
      </w:pPr>
      <w:r>
        <w:rPr>
          <w:rFonts w:eastAsia="Times New Roman"/>
          <w:sz w:val="22"/>
        </w:rPr>
        <w:t xml:space="preserve">                                    liên quan theo quy định nhiệm vụ quy hoạch theo quy</w:t>
      </w:r>
    </w:p>
    <w:p w14:paraId="73B5DB59" w14:textId="77777777" w:rsidR="009B7036" w:rsidRDefault="009B7036" w:rsidP="009B7036">
      <w:pPr>
        <w:spacing w:after="0" w:line="240" w:lineRule="auto"/>
      </w:pPr>
      <w:r>
        <w:rPr>
          <w:rFonts w:eastAsia="Times New Roman"/>
          <w:sz w:val="22"/>
        </w:rPr>
        <w:t xml:space="preserve">                                    của pháp luật về quy định</w:t>
      </w:r>
    </w:p>
    <w:p w14:paraId="22ACE324" w14:textId="77777777" w:rsidR="009B7036" w:rsidRDefault="009B7036" w:rsidP="009B7036">
      <w:pPr>
        <w:spacing w:after="0" w:line="240" w:lineRule="auto"/>
      </w:pPr>
      <w:r>
        <w:rPr>
          <w:rFonts w:eastAsia="Times New Roman"/>
          <w:sz w:val="22"/>
        </w:rPr>
        <w:t xml:space="preserve">                                    hoạch đô thị và nông</w:t>
      </w:r>
    </w:p>
    <w:p w14:paraId="5D928EA7" w14:textId="77777777" w:rsidR="009B7036" w:rsidRDefault="009B7036" w:rsidP="009B7036">
      <w:pPr>
        <w:spacing w:after="0" w:line="240" w:lineRule="auto"/>
      </w:pPr>
      <w:r>
        <w:rPr>
          <w:rFonts w:eastAsia="Times New Roman"/>
          <w:sz w:val="22"/>
        </w:rPr>
        <w:t xml:space="preserve">                                    thôn]</w:t>
      </w:r>
    </w:p>
    <w:p w14:paraId="5A778DCF" w14:textId="77777777" w:rsidR="009B7036" w:rsidRDefault="009B7036" w:rsidP="009B7036">
      <w:pPr>
        <w:spacing w:after="0" w:line="240" w:lineRule="auto"/>
      </w:pPr>
    </w:p>
    <w:p w14:paraId="378822AE" w14:textId="77777777" w:rsidR="009B7036" w:rsidRDefault="009B7036" w:rsidP="009B7036">
      <w:pPr>
        <w:spacing w:after="0" w:line="240" w:lineRule="auto"/>
      </w:pPr>
      <w:r>
        <w:rPr>
          <w:rFonts w:eastAsia="Times New Roman"/>
          <w:sz w:val="22"/>
        </w:rPr>
        <w:t xml:space="preserve">                b   Cơ sở dữ liệu số pháp lý [Các tệp tin (file) được</w:t>
      </w:r>
    </w:p>
    <w:p w14:paraId="7CA736F0" w14:textId="77777777" w:rsidR="009B7036" w:rsidRDefault="009B7036" w:rsidP="009B7036">
      <w:pPr>
        <w:spacing w:after="0" w:line="240" w:lineRule="auto"/>
      </w:pPr>
      <w:r>
        <w:rPr>
          <w:rFonts w:eastAsia="Times New Roman"/>
          <w:sz w:val="22"/>
        </w:rPr>
        <w:t xml:space="preserve">                                    số hóa, quét (scan) từ hồ</w:t>
      </w:r>
    </w:p>
    <w:p w14:paraId="35F38B33" w14:textId="77777777" w:rsidR="009B7036" w:rsidRDefault="009B7036" w:rsidP="009B7036">
      <w:pPr>
        <w:spacing w:after="0" w:line="240" w:lineRule="auto"/>
      </w:pPr>
      <w:r>
        <w:rPr>
          <w:rFonts w:eastAsia="Times New Roman"/>
          <w:sz w:val="22"/>
        </w:rPr>
        <w:t xml:space="preserve">                                    sơ bằng bản giấy hoặc</w:t>
      </w:r>
    </w:p>
    <w:p w14:paraId="5B3000A9" w14:textId="77777777" w:rsidR="009B7036" w:rsidRDefault="009B7036" w:rsidP="009B7036">
      <w:pPr>
        <w:spacing w:after="0" w:line="240" w:lineRule="auto"/>
      </w:pPr>
      <w:r>
        <w:rPr>
          <w:rFonts w:eastAsia="Times New Roman"/>
          <w:sz w:val="22"/>
        </w:rPr>
        <w:t xml:space="preserve">                                    chứng thực điện tử theo</w:t>
      </w:r>
    </w:p>
    <w:p w14:paraId="5B964B21" w14:textId="77777777" w:rsidR="009B7036" w:rsidRDefault="009B7036" w:rsidP="009B7036">
      <w:pPr>
        <w:spacing w:after="0" w:line="240" w:lineRule="auto"/>
      </w:pPr>
      <w:r>
        <w:rPr>
          <w:rFonts w:eastAsia="Times New Roman"/>
          <w:sz w:val="22"/>
        </w:rPr>
        <w:t xml:space="preserve">                                    quy định của pháp luật</w:t>
      </w:r>
    </w:p>
    <w:p w14:paraId="2FCD14DE" w14:textId="77777777" w:rsidR="009B7036" w:rsidRDefault="009B7036" w:rsidP="009B7036">
      <w:pPr>
        <w:spacing w:after="0" w:line="240" w:lineRule="auto"/>
      </w:pPr>
      <w:r>
        <w:rPr>
          <w:rFonts w:eastAsia="Times New Roman"/>
          <w:sz w:val="22"/>
        </w:rPr>
        <w:t xml:space="preserve">                                    về quy hoạch đô thị và</w:t>
      </w:r>
    </w:p>
    <w:p w14:paraId="69A6675B" w14:textId="77777777" w:rsidR="009B7036" w:rsidRDefault="009B7036" w:rsidP="009B7036">
      <w:pPr>
        <w:spacing w:after="0" w:line="240" w:lineRule="auto"/>
      </w:pPr>
      <w:r>
        <w:rPr>
          <w:rFonts w:eastAsia="Times New Roman"/>
          <w:sz w:val="22"/>
        </w:rPr>
        <w:t xml:space="preserve">                                    nông thôn]</w:t>
      </w:r>
    </w:p>
    <w:p w14:paraId="2FD7FEAD" w14:textId="77777777" w:rsidR="009B7036" w:rsidRDefault="009B7036" w:rsidP="009B7036">
      <w:pPr>
        <w:spacing w:after="0" w:line="240" w:lineRule="auto"/>
      </w:pPr>
    </w:p>
    <w:p w14:paraId="0C520CEA" w14:textId="77777777" w:rsidR="009B7036" w:rsidRDefault="009B7036" w:rsidP="009B7036">
      <w:pPr>
        <w:spacing w:after="0" w:line="240" w:lineRule="auto"/>
      </w:pPr>
    </w:p>
    <w:p w14:paraId="42C62D39" w14:textId="77777777" w:rsidR="009B7036" w:rsidRDefault="009B7036" w:rsidP="009B7036">
      <w:pPr>
        <w:spacing w:after="0" w:line="240" w:lineRule="auto"/>
      </w:pPr>
      <w:r>
        <w:rPr>
          <w:rFonts w:eastAsia="Times New Roman"/>
          <w:sz w:val="22"/>
        </w:rPr>
        <w:t xml:space="preserve">                c   Cơ sở dữ liệu số địa lý [Các tệp tin (file) được</w:t>
      </w:r>
    </w:p>
    <w:p w14:paraId="47C1B0BC" w14:textId="77777777" w:rsidR="009B7036" w:rsidRDefault="009B7036" w:rsidP="009B7036">
      <w:pPr>
        <w:spacing w:after="0" w:line="240" w:lineRule="auto"/>
      </w:pPr>
      <w:r>
        <w:rPr>
          <w:rFonts w:eastAsia="Times New Roman"/>
          <w:sz w:val="22"/>
        </w:rPr>
        <w:t xml:space="preserve">                    (GIS) quy hoạch chuyển đổi thành dữ liệu</w:t>
      </w:r>
    </w:p>
    <w:p w14:paraId="6CA5EBA5" w14:textId="77777777" w:rsidR="009B7036" w:rsidRDefault="009B7036" w:rsidP="009B7036">
      <w:pPr>
        <w:spacing w:after="0" w:line="240" w:lineRule="auto"/>
      </w:pPr>
      <w:r>
        <w:rPr>
          <w:rFonts w:eastAsia="Times New Roman"/>
          <w:sz w:val="22"/>
        </w:rPr>
        <w:t xml:space="preserve">                                    địa lý từ cơ sở dữ liệu</w:t>
      </w:r>
    </w:p>
    <w:p w14:paraId="344E007E" w14:textId="77777777" w:rsidR="009B7036" w:rsidRDefault="009B7036" w:rsidP="009B7036">
      <w:pPr>
        <w:spacing w:after="0" w:line="240" w:lineRule="auto"/>
      </w:pPr>
      <w:r>
        <w:rPr>
          <w:rFonts w:eastAsia="Times New Roman"/>
          <w:sz w:val="22"/>
        </w:rPr>
        <w:t xml:space="preserve">                                    gốc theo quy định của</w:t>
      </w:r>
    </w:p>
    <w:p w14:paraId="2F75BCD0" w14:textId="77777777" w:rsidR="009B7036" w:rsidRDefault="009B7036" w:rsidP="009B7036">
      <w:pPr>
        <w:spacing w:after="0" w:line="240" w:lineRule="auto"/>
      </w:pPr>
      <w:r>
        <w:rPr>
          <w:rFonts w:eastAsia="Times New Roman"/>
          <w:sz w:val="22"/>
        </w:rPr>
        <w:t xml:space="preserve">                                    pháp luật về quy hoạch</w:t>
      </w:r>
    </w:p>
    <w:p w14:paraId="52D945A3" w14:textId="77777777" w:rsidR="009B7036" w:rsidRDefault="009B7036" w:rsidP="009B7036">
      <w:pPr>
        <w:spacing w:after="0" w:line="240" w:lineRule="auto"/>
      </w:pPr>
      <w:r>
        <w:rPr>
          <w:rFonts w:eastAsia="Times New Roman"/>
          <w:sz w:val="22"/>
        </w:rPr>
        <w:t xml:space="preserve">                                    đô thị và nông thôn]</w:t>
      </w:r>
    </w:p>
    <w:p w14:paraId="74516264" w14:textId="77777777" w:rsidR="009B7036" w:rsidRDefault="009B7036" w:rsidP="009B7036">
      <w:pPr>
        <w:spacing w:after="0" w:line="240" w:lineRule="auto"/>
      </w:pPr>
    </w:p>
    <w:p w14:paraId="713890E8" w14:textId="77777777" w:rsidR="009B7036" w:rsidRDefault="009B7036" w:rsidP="009B7036">
      <w:pPr>
        <w:spacing w:after="0" w:line="240" w:lineRule="auto"/>
      </w:pPr>
    </w:p>
    <w:p w14:paraId="221C1AC8" w14:textId="77777777" w:rsidR="009B7036" w:rsidRDefault="009B7036" w:rsidP="009B7036">
      <w:pPr>
        <w:spacing w:after="0" w:line="240" w:lineRule="auto"/>
      </w:pPr>
      <w:r>
        <w:rPr>
          <w:rFonts w:eastAsia="Times New Roman"/>
          <w:sz w:val="22"/>
        </w:rPr>
        <w:t xml:space="preserve">                3   Dữ liệu kết quả giải quyết thủ tục</w:t>
      </w:r>
    </w:p>
    <w:p w14:paraId="2B3C1FEF" w14:textId="77777777" w:rsidR="009B7036" w:rsidRDefault="009B7036" w:rsidP="009B7036">
      <w:pPr>
        <w:spacing w:after="0" w:line="240" w:lineRule="auto"/>
      </w:pPr>
    </w:p>
    <w:p w14:paraId="3CA1CCEC" w14:textId="77777777" w:rsidR="009B7036" w:rsidRDefault="009B7036" w:rsidP="009B7036">
      <w:pPr>
        <w:spacing w:after="0" w:line="240" w:lineRule="auto"/>
      </w:pPr>
      <w:r>
        <w:rPr>
          <w:rFonts w:eastAsia="Times New Roman"/>
          <w:sz w:val="22"/>
        </w:rPr>
        <w:t xml:space="preserve">                3.1 Quyết định phê duyệt [Nhập số:.., ngày ....</w:t>
      </w:r>
    </w:p>
    <w:p w14:paraId="263F3CF2" w14:textId="77777777" w:rsidR="009B7036" w:rsidRDefault="009B7036" w:rsidP="009B7036">
      <w:pPr>
        <w:spacing w:after="0" w:line="240" w:lineRule="auto"/>
      </w:pPr>
      <w:r>
        <w:rPr>
          <w:rFonts w:eastAsia="Times New Roman"/>
          <w:sz w:val="22"/>
        </w:rPr>
        <w:t xml:space="preserve">                    nhiệm vụ quy hoạch, tháng .... năm...., cơ</w:t>
      </w:r>
    </w:p>
    <w:p w14:paraId="6311E721" w14:textId="77777777" w:rsidR="009B7036" w:rsidRDefault="009B7036" w:rsidP="009B7036">
      <w:pPr>
        <w:spacing w:after="0" w:line="240" w:lineRule="auto"/>
      </w:pPr>
      <w:r>
        <w:rPr>
          <w:rFonts w:eastAsia="Times New Roman"/>
          <w:sz w:val="22"/>
        </w:rPr>
        <w:t xml:space="preserve">                    điều chỉnh nhiệm vụ quy quan ban hành văn bản]</w:t>
      </w:r>
    </w:p>
    <w:p w14:paraId="40DCC750" w14:textId="77777777" w:rsidR="009B7036" w:rsidRDefault="009B7036" w:rsidP="009B7036">
      <w:pPr>
        <w:spacing w:after="0" w:line="240" w:lineRule="auto"/>
      </w:pPr>
      <w:r>
        <w:rPr>
          <w:rFonts w:eastAsia="Times New Roman"/>
          <w:sz w:val="22"/>
        </w:rPr>
        <w:t xml:space="preserve">                    hoạch           [Đính kèm file được ký</w:t>
      </w:r>
    </w:p>
    <w:p w14:paraId="70D7183C" w14:textId="77777777" w:rsidR="009B7036" w:rsidRDefault="009B7036" w:rsidP="009B7036">
      <w:pPr>
        <w:spacing w:after="0" w:line="240" w:lineRule="auto"/>
      </w:pPr>
      <w:r>
        <w:rPr>
          <w:rFonts w:eastAsia="Times New Roman"/>
          <w:sz w:val="22"/>
        </w:rPr>
        <w:t xml:space="preserve">                                    số hoặc được chứng</w:t>
      </w:r>
    </w:p>
    <w:p w14:paraId="06C99D47" w14:textId="77777777" w:rsidR="009B7036" w:rsidRDefault="009B7036" w:rsidP="009B7036">
      <w:pPr>
        <w:spacing w:after="0" w:line="240" w:lineRule="auto"/>
      </w:pPr>
      <w:r>
        <w:rPr>
          <w:rFonts w:eastAsia="Times New Roman"/>
          <w:sz w:val="22"/>
        </w:rPr>
        <w:t xml:space="preserve">                                    thực bản sao điện tử từ</w:t>
      </w:r>
    </w:p>
    <w:p w14:paraId="7FA35A6C" w14:textId="77777777" w:rsidR="009B7036" w:rsidRDefault="009B7036" w:rsidP="009B7036">
      <w:pPr>
        <w:spacing w:after="0" w:line="240" w:lineRule="auto"/>
      </w:pPr>
      <w:r>
        <w:rPr>
          <w:rFonts w:eastAsia="Times New Roman"/>
          <w:sz w:val="22"/>
        </w:rPr>
        <w:t xml:space="preserve">                                    bản chính]</w:t>
      </w:r>
    </w:p>
    <w:p w14:paraId="38D0D2D4" w14:textId="77777777" w:rsidR="009B7036" w:rsidRDefault="009B7036" w:rsidP="009B7036">
      <w:pPr>
        <w:spacing w:after="0" w:line="240" w:lineRule="auto"/>
      </w:pPr>
    </w:p>
    <w:p w14:paraId="3E34D094" w14:textId="77777777" w:rsidR="009B7036" w:rsidRDefault="009B7036" w:rsidP="009B7036">
      <w:pPr>
        <w:spacing w:after="0" w:line="240" w:lineRule="auto"/>
      </w:pPr>
      <w:r>
        <w:rPr>
          <w:rFonts w:eastAsia="Times New Roman"/>
          <w:sz w:val="22"/>
        </w:rPr>
        <w:t xml:space="preserve">                3.2 Hồ sơ nhiệm vụ quy              Cơ quan thẩm định nhiệm vụ</w:t>
      </w:r>
    </w:p>
    <w:p w14:paraId="0B329523" w14:textId="77777777" w:rsidR="009B7036" w:rsidRDefault="009B7036" w:rsidP="009B7036">
      <w:pPr>
        <w:spacing w:after="0" w:line="240" w:lineRule="auto"/>
      </w:pPr>
      <w:r>
        <w:rPr>
          <w:rFonts w:eastAsia="Times New Roman"/>
          <w:sz w:val="22"/>
        </w:rPr>
        <w:t xml:space="preserve">                    hoạch, điều chỉnh nhiệm         quy hoạch có trách nhiệm,</w:t>
      </w:r>
    </w:p>
    <w:p w14:paraId="2E900B40" w14:textId="77777777" w:rsidR="009B7036" w:rsidRDefault="009B7036" w:rsidP="009B7036">
      <w:pPr>
        <w:spacing w:after="0" w:line="240" w:lineRule="auto"/>
      </w:pPr>
      <w:r>
        <w:rPr>
          <w:rFonts w:eastAsia="Times New Roman"/>
          <w:sz w:val="22"/>
        </w:rPr>
        <w:t xml:space="preserve">                    vụ quy hoạch được đóng          phối hợp với cơ quan tổ chức</w:t>
      </w:r>
    </w:p>
    <w:p w14:paraId="670C5E2E" w14:textId="77777777" w:rsidR="009B7036" w:rsidRDefault="009B7036" w:rsidP="009B7036">
      <w:pPr>
        <w:spacing w:after="0" w:line="240" w:lineRule="auto"/>
      </w:pPr>
      <w:r>
        <w:rPr>
          <w:rFonts w:eastAsia="Times New Roman"/>
          <w:sz w:val="22"/>
        </w:rPr>
        <w:t xml:space="preserve">                    dấu theo quy định của           lập quy hoạch để cập nhật hồ</w:t>
      </w:r>
    </w:p>
    <w:p w14:paraId="6085F2EF" w14:textId="77777777" w:rsidR="009B7036" w:rsidRDefault="009B7036" w:rsidP="009B7036">
      <w:pPr>
        <w:spacing w:after="0" w:line="240" w:lineRule="auto"/>
      </w:pPr>
      <w:r>
        <w:rPr>
          <w:rFonts w:eastAsia="Times New Roman"/>
          <w:sz w:val="22"/>
        </w:rPr>
        <w:t xml:space="preserve">                    pháp luật về quy hoạch          sơ nhiệm vụ quy hoạch đã</w:t>
      </w:r>
    </w:p>
    <w:p w14:paraId="0DC5AE11" w14:textId="77777777" w:rsidR="009B7036" w:rsidRDefault="009B7036" w:rsidP="009B7036">
      <w:pPr>
        <w:spacing w:after="0" w:line="240" w:lineRule="auto"/>
      </w:pPr>
      <w:r>
        <w:rPr>
          <w:rFonts w:eastAsia="Times New Roman"/>
          <w:sz w:val="22"/>
        </w:rPr>
        <w:t xml:space="preserve">                    đô thị và nông thôn và          được phê duyệt vào Cơ sở dữ</w:t>
      </w:r>
    </w:p>
    <w:p w14:paraId="73B38396" w14:textId="77777777" w:rsidR="009B7036" w:rsidRDefault="009B7036" w:rsidP="009B7036">
      <w:pPr>
        <w:spacing w:after="0" w:line="240" w:lineRule="auto"/>
      </w:pPr>
      <w:r>
        <w:rPr>
          <w:rFonts w:eastAsia="Times New Roman"/>
          <w:sz w:val="22"/>
        </w:rPr>
        <w:t xml:space="preserve">                    hồ sơ điện tử kèm theo          liệu quốc gia về hoạt động xây</w:t>
      </w:r>
    </w:p>
    <w:p w14:paraId="48CC0149" w14:textId="77777777" w:rsidR="009B7036" w:rsidRDefault="009B7036" w:rsidP="009B7036">
      <w:pPr>
        <w:spacing w:after="0" w:line="240" w:lineRule="auto"/>
      </w:pPr>
      <w:r>
        <w:rPr>
          <w:rFonts w:eastAsia="Times New Roman"/>
          <w:sz w:val="22"/>
        </w:rPr>
        <w:t xml:space="preserve">                                                    dựng</w:t>
      </w:r>
    </w:p>
    <w:p w14:paraId="555A27A8" w14:textId="77777777" w:rsidR="009B7036" w:rsidRDefault="009B7036" w:rsidP="009B7036">
      <w:pPr>
        <w:spacing w:after="0" w:line="240" w:lineRule="auto"/>
      </w:pPr>
    </w:p>
    <w:p w14:paraId="7EB04593" w14:textId="77777777" w:rsidR="009B7036" w:rsidRDefault="009B7036" w:rsidP="009B7036">
      <w:pPr>
        <w:spacing w:after="0" w:line="240" w:lineRule="auto"/>
      </w:pPr>
    </w:p>
    <w:p w14:paraId="4B6A07AC" w14:textId="77777777" w:rsidR="009B7036" w:rsidRDefault="009B7036" w:rsidP="009B7036">
      <w:pPr>
        <w:spacing w:after="0" w:line="240" w:lineRule="auto"/>
      </w:pPr>
    </w:p>
    <w:p w14:paraId="3DB52149" w14:textId="77777777" w:rsidR="009B7036" w:rsidRDefault="009B7036" w:rsidP="009B7036">
      <w:pPr>
        <w:spacing w:after="0" w:line="240" w:lineRule="auto"/>
      </w:pPr>
    </w:p>
    <w:p w14:paraId="68CAB227" w14:textId="77777777" w:rsidR="009B7036" w:rsidRDefault="009B7036" w:rsidP="009B7036">
      <w:pPr>
        <w:spacing w:after="0" w:line="240" w:lineRule="auto"/>
      </w:pPr>
      <w:r>
        <w:br w:type="page"/>
      </w:r>
    </w:p>
    <w:p w14:paraId="43216AB1" w14:textId="77777777" w:rsidR="009B7036" w:rsidRDefault="009B7036" w:rsidP="009B7036">
      <w:pPr>
        <w:spacing w:after="0" w:line="240" w:lineRule="auto"/>
        <w:jc w:val="right"/>
      </w:pPr>
      <w:r>
        <w:rPr>
          <w:rFonts w:ascii="Arial" w:hAnsi="Arial"/>
          <w:i/>
          <w:sz w:val="16"/>
        </w:rPr>
        <w:lastRenderedPageBreak/>
        <w:t>[Trang PDF 22/68]</w:t>
      </w:r>
    </w:p>
    <w:p w14:paraId="7406F10C" w14:textId="77777777" w:rsidR="009B7036" w:rsidRDefault="009B7036" w:rsidP="009B7036">
      <w:pPr>
        <w:spacing w:after="0" w:line="240" w:lineRule="auto"/>
      </w:pPr>
    </w:p>
    <w:p w14:paraId="495A5704" w14:textId="77777777" w:rsidR="009B7036" w:rsidRDefault="009B7036" w:rsidP="009B7036">
      <w:pPr>
        <w:spacing w:after="0" w:line="240" w:lineRule="auto"/>
      </w:pPr>
    </w:p>
    <w:p w14:paraId="29C8FF75" w14:textId="77777777" w:rsidR="009B7036" w:rsidRDefault="009B7036" w:rsidP="009B7036">
      <w:pPr>
        <w:spacing w:after="0" w:line="240" w:lineRule="auto"/>
      </w:pPr>
    </w:p>
    <w:p w14:paraId="1EFCFE87" w14:textId="77777777" w:rsidR="009B7036" w:rsidRDefault="009B7036" w:rsidP="009B7036">
      <w:pPr>
        <w:spacing w:after="0" w:line="240" w:lineRule="auto"/>
      </w:pPr>
      <w:r>
        <w:rPr>
          <w:rFonts w:eastAsia="Times New Roman"/>
          <w:sz w:val="22"/>
        </w:rPr>
        <w:t xml:space="preserve">                                          10</w:t>
      </w:r>
    </w:p>
    <w:p w14:paraId="6ABD3E68" w14:textId="77777777" w:rsidR="009B7036" w:rsidRDefault="009B7036" w:rsidP="009B7036">
      <w:pPr>
        <w:spacing w:after="0" w:line="240" w:lineRule="auto"/>
      </w:pPr>
    </w:p>
    <w:p w14:paraId="791012EA"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78B293DD" w14:textId="77777777" w:rsidR="009B7036" w:rsidRDefault="009B7036" w:rsidP="009B7036">
      <w:pPr>
        <w:spacing w:after="0" w:line="240" w:lineRule="auto"/>
      </w:pPr>
      <w:r>
        <w:rPr>
          <w:rFonts w:eastAsia="Times New Roman"/>
          <w:sz w:val="22"/>
        </w:rPr>
        <w:t xml:space="preserve">                             đô thị và nông thôn</w:t>
      </w:r>
    </w:p>
    <w:p w14:paraId="75DF8509" w14:textId="77777777" w:rsidR="009B7036" w:rsidRDefault="009B7036" w:rsidP="009B7036">
      <w:pPr>
        <w:spacing w:after="0" w:line="240" w:lineRule="auto"/>
      </w:pPr>
    </w:p>
    <w:p w14:paraId="1AFF9EEF" w14:textId="77777777" w:rsidR="009B7036" w:rsidRDefault="009B7036" w:rsidP="009B7036">
      <w:pPr>
        <w:spacing w:after="0" w:line="240" w:lineRule="auto"/>
      </w:pPr>
      <w:r>
        <w:rPr>
          <w:rFonts w:eastAsia="Times New Roman"/>
          <w:sz w:val="22"/>
        </w:rPr>
        <w:t xml:space="preserve">                IV  Phê duyệt quy hoạch, điều chỉnh quy hoạch đô - Kết quả giải quyết thủ tục do</w:t>
      </w:r>
    </w:p>
    <w:p w14:paraId="5B81099E" w14:textId="77777777" w:rsidR="009B7036" w:rsidRDefault="009B7036" w:rsidP="009B7036">
      <w:pPr>
        <w:spacing w:after="0" w:line="240" w:lineRule="auto"/>
      </w:pPr>
      <w:r>
        <w:rPr>
          <w:rFonts w:eastAsia="Times New Roman"/>
          <w:sz w:val="22"/>
        </w:rPr>
        <w:t xml:space="preserve">                    thị và nông thôn                Cơ quan phê duyệt quy hoạch,</w:t>
      </w:r>
    </w:p>
    <w:p w14:paraId="005AE797" w14:textId="77777777" w:rsidR="009B7036" w:rsidRDefault="009B7036" w:rsidP="009B7036">
      <w:pPr>
        <w:spacing w:after="0" w:line="240" w:lineRule="auto"/>
      </w:pPr>
      <w:r>
        <w:rPr>
          <w:rFonts w:eastAsia="Times New Roman"/>
          <w:sz w:val="22"/>
        </w:rPr>
        <w:t xml:space="preserve">                                                    điều chỉnh quy hoạch thực</w:t>
      </w:r>
    </w:p>
    <w:p w14:paraId="3A7342A1" w14:textId="77777777" w:rsidR="009B7036" w:rsidRDefault="009B7036" w:rsidP="009B7036">
      <w:pPr>
        <w:spacing w:after="0" w:line="240" w:lineRule="auto"/>
      </w:pPr>
    </w:p>
    <w:p w14:paraId="72CFEBDC" w14:textId="77777777" w:rsidR="009B7036" w:rsidRDefault="009B7036" w:rsidP="009B7036">
      <w:pPr>
        <w:spacing w:after="0" w:line="240" w:lineRule="auto"/>
      </w:pPr>
      <w:r>
        <w:rPr>
          <w:rFonts w:eastAsia="Times New Roman"/>
          <w:sz w:val="22"/>
        </w:rPr>
        <w:t xml:space="preserve">                                                    hiện, ban hành, chuẩn hóa dữ</w:t>
      </w:r>
    </w:p>
    <w:p w14:paraId="2D984930" w14:textId="77777777" w:rsidR="009B7036" w:rsidRDefault="009B7036" w:rsidP="009B7036">
      <w:pPr>
        <w:spacing w:after="0" w:line="240" w:lineRule="auto"/>
      </w:pPr>
      <w:r>
        <w:rPr>
          <w:rFonts w:eastAsia="Times New Roman"/>
          <w:sz w:val="22"/>
        </w:rPr>
        <w:t xml:space="preserve">                                                    liệu vào Hệ thống thông tin về</w:t>
      </w:r>
    </w:p>
    <w:p w14:paraId="463C906D" w14:textId="77777777" w:rsidR="009B7036" w:rsidRDefault="009B7036" w:rsidP="009B7036">
      <w:pPr>
        <w:spacing w:after="0" w:line="240" w:lineRule="auto"/>
      </w:pPr>
      <w:r>
        <w:rPr>
          <w:rFonts w:eastAsia="Times New Roman"/>
          <w:sz w:val="22"/>
        </w:rPr>
        <w:t xml:space="preserve">                                                    hoạt động xây dựng.</w:t>
      </w:r>
    </w:p>
    <w:p w14:paraId="1C7D8535" w14:textId="77777777" w:rsidR="009B7036" w:rsidRDefault="009B7036" w:rsidP="009B7036">
      <w:pPr>
        <w:spacing w:after="0" w:line="240" w:lineRule="auto"/>
      </w:pPr>
      <w:r>
        <w:rPr>
          <w:rFonts w:eastAsia="Times New Roman"/>
          <w:sz w:val="22"/>
        </w:rPr>
        <w:t xml:space="preserve">                                                    - Kết quả thủ tục do cơ quan</w:t>
      </w:r>
    </w:p>
    <w:p w14:paraId="166C1367" w14:textId="77777777" w:rsidR="009B7036" w:rsidRDefault="009B7036" w:rsidP="009B7036">
      <w:pPr>
        <w:spacing w:after="0" w:line="240" w:lineRule="auto"/>
      </w:pPr>
      <w:r>
        <w:rPr>
          <w:rFonts w:eastAsia="Times New Roman"/>
          <w:sz w:val="22"/>
        </w:rPr>
        <w:t xml:space="preserve">                                                    lập quy hoạch thực hiện, cập</w:t>
      </w:r>
    </w:p>
    <w:p w14:paraId="4B312564" w14:textId="77777777" w:rsidR="009B7036" w:rsidRDefault="009B7036" w:rsidP="009B7036">
      <w:pPr>
        <w:spacing w:after="0" w:line="240" w:lineRule="auto"/>
      </w:pPr>
      <w:r>
        <w:rPr>
          <w:rFonts w:eastAsia="Times New Roman"/>
          <w:sz w:val="22"/>
        </w:rPr>
        <w:t xml:space="preserve">                                                    nhật vào Hệ thống thông tin về</w:t>
      </w:r>
    </w:p>
    <w:p w14:paraId="37745867" w14:textId="77777777" w:rsidR="009B7036" w:rsidRDefault="009B7036" w:rsidP="009B7036">
      <w:pPr>
        <w:spacing w:after="0" w:line="240" w:lineRule="auto"/>
      </w:pPr>
      <w:r>
        <w:rPr>
          <w:rFonts w:eastAsia="Times New Roman"/>
          <w:sz w:val="22"/>
        </w:rPr>
        <w:t xml:space="preserve">                                                    hoạt động xây dựng để tạo lập</w:t>
      </w:r>
    </w:p>
    <w:p w14:paraId="0570308D" w14:textId="77777777" w:rsidR="009B7036" w:rsidRDefault="009B7036" w:rsidP="009B7036">
      <w:pPr>
        <w:spacing w:after="0" w:line="240" w:lineRule="auto"/>
      </w:pPr>
      <w:r>
        <w:rPr>
          <w:rFonts w:eastAsia="Times New Roman"/>
          <w:sz w:val="22"/>
        </w:rPr>
        <w:t xml:space="preserve">                                                    Cơ sở dữ liệu chuyên ngành</w:t>
      </w:r>
    </w:p>
    <w:p w14:paraId="3C034F7D" w14:textId="77777777" w:rsidR="009B7036" w:rsidRDefault="009B7036" w:rsidP="009B7036">
      <w:pPr>
        <w:spacing w:after="0" w:line="240" w:lineRule="auto"/>
      </w:pPr>
    </w:p>
    <w:p w14:paraId="660D4613" w14:textId="77777777" w:rsidR="009B7036" w:rsidRDefault="009B7036" w:rsidP="009B7036">
      <w:pPr>
        <w:spacing w:after="0" w:line="240" w:lineRule="auto"/>
      </w:pPr>
      <w:r>
        <w:rPr>
          <w:rFonts w:eastAsia="Times New Roman"/>
          <w:sz w:val="22"/>
        </w:rPr>
        <w:t xml:space="preserve">                1   Dữ liệu chung</w:t>
      </w:r>
    </w:p>
    <w:p w14:paraId="264634AD" w14:textId="77777777" w:rsidR="009B7036" w:rsidRDefault="009B7036" w:rsidP="009B7036">
      <w:pPr>
        <w:spacing w:after="0" w:line="240" w:lineRule="auto"/>
      </w:pPr>
      <w:r>
        <w:rPr>
          <w:rFonts w:eastAsia="Times New Roman"/>
          <w:sz w:val="22"/>
        </w:rPr>
        <w:t xml:space="preserve">                1.1 Mã định danh quy hoạch [Nhập dữ liệu] Cơ quan tổ chức lập quy hoạch</w:t>
      </w:r>
    </w:p>
    <w:p w14:paraId="6E5F884B" w14:textId="77777777" w:rsidR="009B7036" w:rsidRDefault="009B7036" w:rsidP="009B7036">
      <w:pPr>
        <w:spacing w:after="0" w:line="240" w:lineRule="auto"/>
      </w:pPr>
      <w:r>
        <w:rPr>
          <w:rFonts w:eastAsia="Times New Roman"/>
          <w:sz w:val="22"/>
        </w:rPr>
        <w:t xml:space="preserve">                    (Mã định danh quy               đô thị và nông thôn có trách</w:t>
      </w:r>
    </w:p>
    <w:p w14:paraId="61FC8EF8" w14:textId="77777777" w:rsidR="009B7036" w:rsidRDefault="009B7036" w:rsidP="009B7036">
      <w:pPr>
        <w:spacing w:after="0" w:line="240" w:lineRule="auto"/>
      </w:pPr>
      <w:r>
        <w:rPr>
          <w:rFonts w:eastAsia="Times New Roman"/>
          <w:sz w:val="22"/>
        </w:rPr>
        <w:t xml:space="preserve">                    hoạch đã được khởi tạo          nhiệm nhập dữ liệu trên Hệ</w:t>
      </w:r>
    </w:p>
    <w:p w14:paraId="3105A553" w14:textId="77777777" w:rsidR="009B7036" w:rsidRDefault="009B7036" w:rsidP="009B7036">
      <w:pPr>
        <w:spacing w:after="0" w:line="240" w:lineRule="auto"/>
      </w:pPr>
      <w:r>
        <w:rPr>
          <w:rFonts w:eastAsia="Times New Roman"/>
          <w:sz w:val="22"/>
        </w:rPr>
        <w:t xml:space="preserve">                    trong bước thẩm định            thống thông tin về hoạt động</w:t>
      </w:r>
    </w:p>
    <w:p w14:paraId="40A423D7" w14:textId="77777777" w:rsidR="009B7036" w:rsidRDefault="009B7036" w:rsidP="009B7036">
      <w:pPr>
        <w:spacing w:after="0" w:line="240" w:lineRule="auto"/>
      </w:pPr>
      <w:r>
        <w:rPr>
          <w:rFonts w:eastAsia="Times New Roman"/>
          <w:sz w:val="22"/>
        </w:rPr>
        <w:t xml:space="preserve">                    nhiệm vụ quy hoạch              xây dựng khi trình phê duyệt</w:t>
      </w:r>
    </w:p>
    <w:p w14:paraId="73FFBBE7" w14:textId="77777777" w:rsidR="009B7036" w:rsidRDefault="009B7036" w:rsidP="009B7036">
      <w:pPr>
        <w:spacing w:after="0" w:line="240" w:lineRule="auto"/>
      </w:pPr>
      <w:r>
        <w:rPr>
          <w:rFonts w:eastAsia="Times New Roman"/>
          <w:sz w:val="22"/>
        </w:rPr>
        <w:t xml:space="preserve">                    hoặc trong bước thẩm            quy hoạch theo quy định</w:t>
      </w:r>
    </w:p>
    <w:p w14:paraId="34D89417" w14:textId="77777777" w:rsidR="009B7036" w:rsidRDefault="009B7036" w:rsidP="009B7036">
      <w:pPr>
        <w:spacing w:after="0" w:line="240" w:lineRule="auto"/>
      </w:pPr>
      <w:r>
        <w:rPr>
          <w:rFonts w:eastAsia="Times New Roman"/>
          <w:sz w:val="22"/>
        </w:rPr>
        <w:t xml:space="preserve">                    định quy hoạch)</w:t>
      </w:r>
    </w:p>
    <w:p w14:paraId="73B603E7" w14:textId="77777777" w:rsidR="009B7036" w:rsidRDefault="009B7036" w:rsidP="009B7036">
      <w:pPr>
        <w:spacing w:after="0" w:line="240" w:lineRule="auto"/>
      </w:pPr>
    </w:p>
    <w:p w14:paraId="28C0B50C" w14:textId="77777777" w:rsidR="009B7036" w:rsidRDefault="009B7036" w:rsidP="009B7036">
      <w:pPr>
        <w:spacing w:after="0" w:line="240" w:lineRule="auto"/>
      </w:pPr>
    </w:p>
    <w:p w14:paraId="03EE5837" w14:textId="77777777" w:rsidR="009B7036" w:rsidRDefault="009B7036" w:rsidP="009B7036">
      <w:pPr>
        <w:spacing w:after="0" w:line="240" w:lineRule="auto"/>
      </w:pPr>
      <w:r>
        <w:rPr>
          <w:rFonts w:eastAsia="Times New Roman"/>
          <w:sz w:val="22"/>
        </w:rPr>
        <w:t xml:space="preserve">                1.2 Tên quy hoạch   [Nhập dữ liệu]</w:t>
      </w:r>
    </w:p>
    <w:p w14:paraId="69BAFB10" w14:textId="77777777" w:rsidR="009B7036" w:rsidRDefault="009B7036" w:rsidP="009B7036">
      <w:pPr>
        <w:spacing w:after="0" w:line="240" w:lineRule="auto"/>
      </w:pPr>
    </w:p>
    <w:p w14:paraId="453E80C9" w14:textId="77777777" w:rsidR="009B7036" w:rsidRDefault="009B7036" w:rsidP="009B7036">
      <w:pPr>
        <w:spacing w:after="0" w:line="240" w:lineRule="auto"/>
      </w:pPr>
      <w:r>
        <w:rPr>
          <w:rFonts w:eastAsia="Times New Roman"/>
          <w:sz w:val="22"/>
        </w:rPr>
        <w:t xml:space="preserve">                1.3 Địa điểm quy hoạch [Chọn tỉnh/thành phố,</w:t>
      </w:r>
    </w:p>
    <w:p w14:paraId="09DF6F0C" w14:textId="77777777" w:rsidR="009B7036" w:rsidRDefault="009B7036" w:rsidP="009B7036">
      <w:pPr>
        <w:spacing w:after="0" w:line="240" w:lineRule="auto"/>
      </w:pPr>
      <w:r>
        <w:rPr>
          <w:rFonts w:eastAsia="Times New Roman"/>
          <w:sz w:val="22"/>
        </w:rPr>
        <w:t xml:space="preserve">                    (xã/phường, tỉnh/thành xã/phường hoặc nhập</w:t>
      </w:r>
    </w:p>
    <w:p w14:paraId="5BB3D289" w14:textId="77777777" w:rsidR="009B7036" w:rsidRDefault="009B7036" w:rsidP="009B7036">
      <w:pPr>
        <w:spacing w:after="0" w:line="240" w:lineRule="auto"/>
      </w:pPr>
      <w:r>
        <w:rPr>
          <w:rFonts w:eastAsia="Times New Roman"/>
          <w:sz w:val="22"/>
        </w:rPr>
        <w:t xml:space="preserve">                    phố)            thông tin địa điểm quy</w:t>
      </w:r>
    </w:p>
    <w:p w14:paraId="1CA0ADEF" w14:textId="77777777" w:rsidR="009B7036" w:rsidRDefault="009B7036" w:rsidP="009B7036">
      <w:pPr>
        <w:spacing w:after="0" w:line="240" w:lineRule="auto"/>
      </w:pPr>
      <w:r>
        <w:rPr>
          <w:rFonts w:eastAsia="Times New Roman"/>
          <w:sz w:val="22"/>
        </w:rPr>
        <w:t xml:space="preserve">                                    hoạch đối với quy hoạch</w:t>
      </w:r>
    </w:p>
    <w:p w14:paraId="5B3D6D55" w14:textId="77777777" w:rsidR="009B7036" w:rsidRDefault="009B7036" w:rsidP="009B7036">
      <w:pPr>
        <w:spacing w:after="0" w:line="240" w:lineRule="auto"/>
      </w:pPr>
      <w:r>
        <w:rPr>
          <w:rFonts w:eastAsia="Times New Roman"/>
          <w:sz w:val="22"/>
        </w:rPr>
        <w:t xml:space="preserve">                                    liên phường, liên xã]</w:t>
      </w:r>
    </w:p>
    <w:p w14:paraId="5E9848F8" w14:textId="77777777" w:rsidR="009B7036" w:rsidRDefault="009B7036" w:rsidP="009B7036">
      <w:pPr>
        <w:spacing w:after="0" w:line="240" w:lineRule="auto"/>
      </w:pPr>
    </w:p>
    <w:p w14:paraId="13342BF0" w14:textId="77777777" w:rsidR="009B7036" w:rsidRDefault="009B7036" w:rsidP="009B7036">
      <w:pPr>
        <w:spacing w:after="0" w:line="240" w:lineRule="auto"/>
      </w:pPr>
      <w:r>
        <w:rPr>
          <w:rFonts w:eastAsia="Times New Roman"/>
          <w:sz w:val="22"/>
        </w:rPr>
        <w:t xml:space="preserve">                1.4 Cấp độ quy hoạch [Chọn cấp độ quy</w:t>
      </w:r>
    </w:p>
    <w:p w14:paraId="5386417F" w14:textId="77777777" w:rsidR="009B7036" w:rsidRDefault="009B7036" w:rsidP="009B7036">
      <w:pPr>
        <w:spacing w:after="0" w:line="240" w:lineRule="auto"/>
      </w:pPr>
      <w:r>
        <w:rPr>
          <w:rFonts w:eastAsia="Times New Roman"/>
          <w:sz w:val="22"/>
        </w:rPr>
        <w:t xml:space="preserve">                                    hoạch]</w:t>
      </w:r>
    </w:p>
    <w:p w14:paraId="608B7E86" w14:textId="77777777" w:rsidR="009B7036" w:rsidRDefault="009B7036" w:rsidP="009B7036">
      <w:pPr>
        <w:spacing w:after="0" w:line="240" w:lineRule="auto"/>
      </w:pPr>
    </w:p>
    <w:p w14:paraId="6281CF44" w14:textId="77777777" w:rsidR="009B7036" w:rsidRDefault="009B7036" w:rsidP="009B7036">
      <w:pPr>
        <w:spacing w:after="0" w:line="240" w:lineRule="auto"/>
      </w:pPr>
      <w:r>
        <w:rPr>
          <w:rFonts w:eastAsia="Times New Roman"/>
          <w:sz w:val="22"/>
        </w:rPr>
        <w:t xml:space="preserve">                1.5 Loại quy hoạch  [Chọn loại quy hoạch]</w:t>
      </w:r>
    </w:p>
    <w:p w14:paraId="28F955D2" w14:textId="77777777" w:rsidR="009B7036" w:rsidRDefault="009B7036" w:rsidP="009B7036">
      <w:pPr>
        <w:spacing w:after="0" w:line="240" w:lineRule="auto"/>
      </w:pPr>
      <w:r>
        <w:rPr>
          <w:rFonts w:eastAsia="Times New Roman"/>
          <w:sz w:val="22"/>
        </w:rPr>
        <w:t xml:space="preserve">                1.6 Trình tự lập, điều chỉnh [Chọn loại lập mới hoặc</w:t>
      </w:r>
    </w:p>
    <w:p w14:paraId="005E2545" w14:textId="77777777" w:rsidR="009B7036" w:rsidRDefault="009B7036" w:rsidP="009B7036">
      <w:pPr>
        <w:spacing w:after="0" w:line="240" w:lineRule="auto"/>
      </w:pPr>
      <w:r>
        <w:rPr>
          <w:rFonts w:eastAsia="Times New Roman"/>
          <w:sz w:val="22"/>
        </w:rPr>
        <w:t xml:space="preserve">                    quy hoạch       điều chỉnh cục bộ hoặc</w:t>
      </w:r>
    </w:p>
    <w:p w14:paraId="36C88296" w14:textId="77777777" w:rsidR="009B7036" w:rsidRDefault="009B7036" w:rsidP="009B7036">
      <w:pPr>
        <w:spacing w:after="0" w:line="240" w:lineRule="auto"/>
      </w:pPr>
      <w:r>
        <w:rPr>
          <w:rFonts w:eastAsia="Times New Roman"/>
          <w:sz w:val="22"/>
        </w:rPr>
        <w:t xml:space="preserve">                                    điều chỉnh tổng thể]</w:t>
      </w:r>
    </w:p>
    <w:p w14:paraId="45468903" w14:textId="77777777" w:rsidR="009B7036" w:rsidRDefault="009B7036" w:rsidP="009B7036">
      <w:pPr>
        <w:spacing w:after="0" w:line="240" w:lineRule="auto"/>
      </w:pPr>
    </w:p>
    <w:p w14:paraId="3E031C1F" w14:textId="77777777" w:rsidR="009B7036" w:rsidRDefault="009B7036" w:rsidP="009B7036">
      <w:pPr>
        <w:spacing w:after="0" w:line="240" w:lineRule="auto"/>
      </w:pPr>
    </w:p>
    <w:p w14:paraId="185A978C" w14:textId="77777777" w:rsidR="009B7036" w:rsidRDefault="009B7036" w:rsidP="009B7036">
      <w:pPr>
        <w:spacing w:after="0" w:line="240" w:lineRule="auto"/>
      </w:pPr>
      <w:r>
        <w:rPr>
          <w:rFonts w:eastAsia="Times New Roman"/>
          <w:sz w:val="22"/>
        </w:rPr>
        <w:t xml:space="preserve">                1.7 Quy mô, diện tích lập [Nhập dữ liệu (theo</w:t>
      </w:r>
    </w:p>
    <w:p w14:paraId="667497DF" w14:textId="77777777" w:rsidR="009B7036" w:rsidRDefault="009B7036" w:rsidP="009B7036">
      <w:pPr>
        <w:spacing w:after="0" w:line="240" w:lineRule="auto"/>
      </w:pPr>
      <w:r>
        <w:rPr>
          <w:rFonts w:eastAsia="Times New Roman"/>
          <w:sz w:val="22"/>
        </w:rPr>
        <w:t xml:space="preserve">                    quy hoạch       hecta)]</w:t>
      </w:r>
    </w:p>
    <w:p w14:paraId="21F320D4" w14:textId="77777777" w:rsidR="009B7036" w:rsidRDefault="009B7036" w:rsidP="009B7036">
      <w:pPr>
        <w:spacing w:after="0" w:line="240" w:lineRule="auto"/>
      </w:pPr>
      <w:r>
        <w:rPr>
          <w:rFonts w:eastAsia="Times New Roman"/>
          <w:sz w:val="22"/>
        </w:rPr>
        <w:t xml:space="preserve">                1.8 Dân số          [Nhập dữ liệu]</w:t>
      </w:r>
    </w:p>
    <w:p w14:paraId="073F1E31" w14:textId="77777777" w:rsidR="009B7036" w:rsidRDefault="009B7036" w:rsidP="009B7036">
      <w:pPr>
        <w:spacing w:after="0" w:line="240" w:lineRule="auto"/>
      </w:pPr>
    </w:p>
    <w:p w14:paraId="1B75E19E" w14:textId="77777777" w:rsidR="009B7036" w:rsidRDefault="009B7036" w:rsidP="009B7036">
      <w:pPr>
        <w:spacing w:after="0" w:line="240" w:lineRule="auto"/>
      </w:pPr>
      <w:r>
        <w:rPr>
          <w:rFonts w:eastAsia="Times New Roman"/>
          <w:sz w:val="22"/>
        </w:rPr>
        <w:t xml:space="preserve">                2   Dữ liệu chi tiết</w:t>
      </w:r>
    </w:p>
    <w:p w14:paraId="145D3D7F" w14:textId="77777777" w:rsidR="009B7036" w:rsidRDefault="009B7036" w:rsidP="009B7036">
      <w:pPr>
        <w:spacing w:after="0" w:line="240" w:lineRule="auto"/>
      </w:pPr>
    </w:p>
    <w:p w14:paraId="580CF578" w14:textId="77777777" w:rsidR="009B7036" w:rsidRDefault="009B7036" w:rsidP="009B7036">
      <w:pPr>
        <w:spacing w:after="0" w:line="240" w:lineRule="auto"/>
      </w:pPr>
    </w:p>
    <w:p w14:paraId="0431EF9D" w14:textId="77777777" w:rsidR="009B7036" w:rsidRDefault="009B7036" w:rsidP="009B7036">
      <w:pPr>
        <w:spacing w:after="0" w:line="240" w:lineRule="auto"/>
      </w:pPr>
    </w:p>
    <w:p w14:paraId="0AC2068C" w14:textId="77777777" w:rsidR="009B7036" w:rsidRDefault="009B7036" w:rsidP="009B7036">
      <w:pPr>
        <w:spacing w:after="0" w:line="240" w:lineRule="auto"/>
      </w:pPr>
    </w:p>
    <w:p w14:paraId="5081D84A" w14:textId="77777777" w:rsidR="009B7036" w:rsidRDefault="009B7036" w:rsidP="009B7036">
      <w:pPr>
        <w:spacing w:after="0" w:line="240" w:lineRule="auto"/>
      </w:pPr>
    </w:p>
    <w:p w14:paraId="205367E6" w14:textId="77777777" w:rsidR="009B7036" w:rsidRDefault="009B7036" w:rsidP="009B7036">
      <w:pPr>
        <w:spacing w:after="0" w:line="240" w:lineRule="auto"/>
      </w:pPr>
    </w:p>
    <w:p w14:paraId="3AC5B44D" w14:textId="77777777" w:rsidR="009B7036" w:rsidRDefault="009B7036" w:rsidP="009B7036">
      <w:pPr>
        <w:spacing w:after="0" w:line="240" w:lineRule="auto"/>
      </w:pPr>
    </w:p>
    <w:p w14:paraId="4DA2CE54" w14:textId="77777777" w:rsidR="009B7036" w:rsidRDefault="009B7036" w:rsidP="009B7036">
      <w:pPr>
        <w:spacing w:after="0" w:line="240" w:lineRule="auto"/>
      </w:pPr>
      <w:r>
        <w:br w:type="page"/>
      </w:r>
    </w:p>
    <w:p w14:paraId="79D25CFB" w14:textId="77777777" w:rsidR="009B7036" w:rsidRDefault="009B7036" w:rsidP="009B7036">
      <w:pPr>
        <w:spacing w:after="0" w:line="240" w:lineRule="auto"/>
        <w:jc w:val="right"/>
      </w:pPr>
      <w:r>
        <w:rPr>
          <w:rFonts w:ascii="Arial" w:hAnsi="Arial"/>
          <w:i/>
          <w:sz w:val="16"/>
        </w:rPr>
        <w:lastRenderedPageBreak/>
        <w:t>[Trang PDF 23/68]</w:t>
      </w:r>
    </w:p>
    <w:p w14:paraId="1645FBAD" w14:textId="77777777" w:rsidR="009B7036" w:rsidRDefault="009B7036" w:rsidP="009B7036">
      <w:pPr>
        <w:spacing w:after="0" w:line="240" w:lineRule="auto"/>
      </w:pPr>
    </w:p>
    <w:p w14:paraId="15D4E44E" w14:textId="77777777" w:rsidR="009B7036" w:rsidRDefault="009B7036" w:rsidP="009B7036">
      <w:pPr>
        <w:spacing w:after="0" w:line="240" w:lineRule="auto"/>
      </w:pPr>
    </w:p>
    <w:p w14:paraId="2347509D" w14:textId="77777777" w:rsidR="009B7036" w:rsidRDefault="009B7036" w:rsidP="009B7036">
      <w:pPr>
        <w:spacing w:after="0" w:line="240" w:lineRule="auto"/>
      </w:pPr>
    </w:p>
    <w:p w14:paraId="01EC6D6E" w14:textId="77777777" w:rsidR="009B7036" w:rsidRDefault="009B7036" w:rsidP="009B7036">
      <w:pPr>
        <w:spacing w:after="0" w:line="240" w:lineRule="auto"/>
      </w:pPr>
      <w:r>
        <w:rPr>
          <w:rFonts w:eastAsia="Times New Roman"/>
          <w:sz w:val="22"/>
        </w:rPr>
        <w:t xml:space="preserve">                                          11</w:t>
      </w:r>
    </w:p>
    <w:p w14:paraId="662ED8FE" w14:textId="77777777" w:rsidR="009B7036" w:rsidRDefault="009B7036" w:rsidP="009B7036">
      <w:pPr>
        <w:spacing w:after="0" w:line="240" w:lineRule="auto"/>
      </w:pPr>
    </w:p>
    <w:p w14:paraId="2E4785C8"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08E41DA8" w14:textId="77777777" w:rsidR="009B7036" w:rsidRDefault="009B7036" w:rsidP="009B7036">
      <w:pPr>
        <w:spacing w:after="0" w:line="240" w:lineRule="auto"/>
      </w:pPr>
      <w:r>
        <w:rPr>
          <w:rFonts w:eastAsia="Times New Roman"/>
          <w:sz w:val="22"/>
        </w:rPr>
        <w:t xml:space="preserve">                             đô thị và nông thôn</w:t>
      </w:r>
    </w:p>
    <w:p w14:paraId="32525AE6" w14:textId="77777777" w:rsidR="009B7036" w:rsidRDefault="009B7036" w:rsidP="009B7036">
      <w:pPr>
        <w:spacing w:after="0" w:line="240" w:lineRule="auto"/>
      </w:pPr>
    </w:p>
    <w:p w14:paraId="1C75EB1F" w14:textId="77777777" w:rsidR="009B7036" w:rsidRDefault="009B7036" w:rsidP="009B7036">
      <w:pPr>
        <w:spacing w:after="0" w:line="240" w:lineRule="auto"/>
      </w:pPr>
      <w:r>
        <w:rPr>
          <w:rFonts w:eastAsia="Times New Roman"/>
          <w:sz w:val="22"/>
        </w:rPr>
        <w:t xml:space="preserve">                2.1 Cơ quan tổ chức lập [Nhập dữ liệu hoặc Mã Cơ quan tổ chức lập quy hoạch</w:t>
      </w:r>
    </w:p>
    <w:p w14:paraId="72C9B543" w14:textId="77777777" w:rsidR="009B7036" w:rsidRDefault="009B7036" w:rsidP="009B7036">
      <w:pPr>
        <w:spacing w:after="0" w:line="240" w:lineRule="auto"/>
      </w:pPr>
      <w:r>
        <w:rPr>
          <w:rFonts w:eastAsia="Times New Roman"/>
          <w:sz w:val="22"/>
        </w:rPr>
        <w:t xml:space="preserve">                    nhiệm vụ quy hoạch đăng ký kinh doanh (nếu đô thị và nông thôn có trách</w:t>
      </w:r>
    </w:p>
    <w:p w14:paraId="3F3BC39A" w14:textId="77777777" w:rsidR="009B7036" w:rsidRDefault="009B7036" w:rsidP="009B7036">
      <w:pPr>
        <w:spacing w:after="0" w:line="240" w:lineRule="auto"/>
      </w:pPr>
      <w:r>
        <w:rPr>
          <w:rFonts w:eastAsia="Times New Roman"/>
          <w:sz w:val="22"/>
        </w:rPr>
        <w:t xml:space="preserve">                    (đối với các quy hoạch có)]     nhiệm nhập dữ liệu trên Hệ</w:t>
      </w:r>
    </w:p>
    <w:p w14:paraId="72CBB2F3" w14:textId="77777777" w:rsidR="009B7036" w:rsidRDefault="009B7036" w:rsidP="009B7036">
      <w:pPr>
        <w:spacing w:after="0" w:line="240" w:lineRule="auto"/>
      </w:pPr>
      <w:r>
        <w:rPr>
          <w:rFonts w:eastAsia="Times New Roman"/>
          <w:sz w:val="22"/>
        </w:rPr>
        <w:t xml:space="preserve">                    có yêu cầu phải lập             thống thông tin về hoạt động</w:t>
      </w:r>
    </w:p>
    <w:p w14:paraId="0B9D0379" w14:textId="77777777" w:rsidR="009B7036" w:rsidRDefault="009B7036" w:rsidP="009B7036">
      <w:pPr>
        <w:spacing w:after="0" w:line="240" w:lineRule="auto"/>
      </w:pPr>
      <w:r>
        <w:rPr>
          <w:rFonts w:eastAsia="Times New Roman"/>
          <w:sz w:val="22"/>
        </w:rPr>
        <w:t xml:space="preserve">                    nhiệm vụ quy hoạch)             xây dựng khi trình phê duyệt</w:t>
      </w:r>
    </w:p>
    <w:p w14:paraId="219B01B7" w14:textId="77777777" w:rsidR="009B7036" w:rsidRDefault="009B7036" w:rsidP="009B7036">
      <w:pPr>
        <w:spacing w:after="0" w:line="240" w:lineRule="auto"/>
      </w:pPr>
      <w:r>
        <w:rPr>
          <w:rFonts w:eastAsia="Times New Roman"/>
          <w:sz w:val="22"/>
        </w:rPr>
        <w:t xml:space="preserve">                                                    quy hoạch theo quy định</w:t>
      </w:r>
    </w:p>
    <w:p w14:paraId="529D8B44" w14:textId="77777777" w:rsidR="009B7036" w:rsidRDefault="009B7036" w:rsidP="009B7036">
      <w:pPr>
        <w:spacing w:after="0" w:line="240" w:lineRule="auto"/>
      </w:pPr>
    </w:p>
    <w:p w14:paraId="00F49BFB" w14:textId="77777777" w:rsidR="009B7036" w:rsidRDefault="009B7036" w:rsidP="009B7036">
      <w:pPr>
        <w:spacing w:after="0" w:line="240" w:lineRule="auto"/>
      </w:pPr>
      <w:r>
        <w:rPr>
          <w:rFonts w:eastAsia="Times New Roman"/>
          <w:sz w:val="22"/>
        </w:rPr>
        <w:t xml:space="preserve">                2.2 Cơ quan tổ chức lập quy [Nhập dữ liệu hoặc Mã</w:t>
      </w:r>
    </w:p>
    <w:p w14:paraId="43108B5B" w14:textId="77777777" w:rsidR="009B7036" w:rsidRDefault="009B7036" w:rsidP="009B7036">
      <w:pPr>
        <w:spacing w:after="0" w:line="240" w:lineRule="auto"/>
      </w:pPr>
      <w:r>
        <w:rPr>
          <w:rFonts w:eastAsia="Times New Roman"/>
          <w:sz w:val="22"/>
        </w:rPr>
        <w:t xml:space="preserve">                    hoạch           đăng ký kinh doanh (nếu</w:t>
      </w:r>
    </w:p>
    <w:p w14:paraId="6CBEEB1D" w14:textId="77777777" w:rsidR="009B7036" w:rsidRDefault="009B7036" w:rsidP="009B7036">
      <w:pPr>
        <w:spacing w:after="0" w:line="240" w:lineRule="auto"/>
      </w:pPr>
      <w:r>
        <w:rPr>
          <w:rFonts w:eastAsia="Times New Roman"/>
          <w:sz w:val="22"/>
        </w:rPr>
        <w:t xml:space="preserve">                                    có)]</w:t>
      </w:r>
    </w:p>
    <w:p w14:paraId="734EA0A8" w14:textId="77777777" w:rsidR="009B7036" w:rsidRDefault="009B7036" w:rsidP="009B7036">
      <w:pPr>
        <w:spacing w:after="0" w:line="240" w:lineRule="auto"/>
      </w:pPr>
    </w:p>
    <w:p w14:paraId="2A76473E" w14:textId="77777777" w:rsidR="009B7036" w:rsidRDefault="009B7036" w:rsidP="009B7036">
      <w:pPr>
        <w:spacing w:after="0" w:line="240" w:lineRule="auto"/>
      </w:pPr>
      <w:r>
        <w:rPr>
          <w:rFonts w:eastAsia="Times New Roman"/>
          <w:sz w:val="22"/>
        </w:rPr>
        <w:t xml:space="preserve">                2.3 Cơ quan thẩm định quy [Nhập dữ liệu]</w:t>
      </w:r>
    </w:p>
    <w:p w14:paraId="1697D2E4" w14:textId="77777777" w:rsidR="009B7036" w:rsidRDefault="009B7036" w:rsidP="009B7036">
      <w:pPr>
        <w:spacing w:after="0" w:line="240" w:lineRule="auto"/>
      </w:pPr>
      <w:r>
        <w:rPr>
          <w:rFonts w:eastAsia="Times New Roman"/>
          <w:sz w:val="22"/>
        </w:rPr>
        <w:t xml:space="preserve">                    hoạch</w:t>
      </w:r>
    </w:p>
    <w:p w14:paraId="59824599" w14:textId="77777777" w:rsidR="009B7036" w:rsidRDefault="009B7036" w:rsidP="009B7036">
      <w:pPr>
        <w:spacing w:after="0" w:line="240" w:lineRule="auto"/>
      </w:pPr>
    </w:p>
    <w:p w14:paraId="75B4F770" w14:textId="77777777" w:rsidR="009B7036" w:rsidRDefault="009B7036" w:rsidP="009B7036">
      <w:pPr>
        <w:spacing w:after="0" w:line="240" w:lineRule="auto"/>
      </w:pPr>
      <w:r>
        <w:rPr>
          <w:rFonts w:eastAsia="Times New Roman"/>
          <w:sz w:val="22"/>
        </w:rPr>
        <w:t xml:space="preserve">                2.4 Cơ quan phê duyệt quy [Nhập dữ liệu]</w:t>
      </w:r>
    </w:p>
    <w:p w14:paraId="3A85835E" w14:textId="77777777" w:rsidR="009B7036" w:rsidRDefault="009B7036" w:rsidP="009B7036">
      <w:pPr>
        <w:spacing w:after="0" w:line="240" w:lineRule="auto"/>
      </w:pPr>
      <w:r>
        <w:rPr>
          <w:rFonts w:eastAsia="Times New Roman"/>
          <w:sz w:val="22"/>
        </w:rPr>
        <w:t xml:space="preserve">                    hoạch</w:t>
      </w:r>
    </w:p>
    <w:p w14:paraId="2F0D7468" w14:textId="77777777" w:rsidR="009B7036" w:rsidRDefault="009B7036" w:rsidP="009B7036">
      <w:pPr>
        <w:spacing w:after="0" w:line="240" w:lineRule="auto"/>
      </w:pPr>
    </w:p>
    <w:p w14:paraId="323789A8" w14:textId="77777777" w:rsidR="009B7036" w:rsidRDefault="009B7036" w:rsidP="009B7036">
      <w:pPr>
        <w:spacing w:after="0" w:line="240" w:lineRule="auto"/>
      </w:pPr>
      <w:r>
        <w:rPr>
          <w:rFonts w:eastAsia="Times New Roman"/>
          <w:sz w:val="22"/>
        </w:rPr>
        <w:t xml:space="preserve">                2.5 Quy mô dân số dự báo [Nhập dữ liệu]</w:t>
      </w:r>
    </w:p>
    <w:p w14:paraId="17A8BDA3" w14:textId="77777777" w:rsidR="009B7036" w:rsidRDefault="009B7036" w:rsidP="009B7036">
      <w:pPr>
        <w:spacing w:after="0" w:line="240" w:lineRule="auto"/>
      </w:pPr>
      <w:r>
        <w:rPr>
          <w:rFonts w:eastAsia="Times New Roman"/>
          <w:sz w:val="22"/>
        </w:rPr>
        <w:t xml:space="preserve">                2.6 Thời hạn quy hoạch [Nhập dữ liệu]</w:t>
      </w:r>
    </w:p>
    <w:p w14:paraId="3F7FD441" w14:textId="77777777" w:rsidR="009B7036" w:rsidRDefault="009B7036" w:rsidP="009B7036">
      <w:pPr>
        <w:spacing w:after="0" w:line="240" w:lineRule="auto"/>
      </w:pPr>
    </w:p>
    <w:p w14:paraId="25FEAABD" w14:textId="77777777" w:rsidR="009B7036" w:rsidRDefault="009B7036" w:rsidP="009B7036">
      <w:pPr>
        <w:spacing w:after="0" w:line="240" w:lineRule="auto"/>
      </w:pPr>
      <w:r>
        <w:rPr>
          <w:rFonts w:eastAsia="Times New Roman"/>
          <w:sz w:val="22"/>
        </w:rPr>
        <w:t xml:space="preserve">                2.7 Số quyết định phê duyệt [Số quyết định]</w:t>
      </w:r>
    </w:p>
    <w:p w14:paraId="35E8E86E" w14:textId="77777777" w:rsidR="009B7036" w:rsidRDefault="009B7036" w:rsidP="009B7036">
      <w:pPr>
        <w:spacing w:after="0" w:line="240" w:lineRule="auto"/>
      </w:pPr>
      <w:r>
        <w:rPr>
          <w:rFonts w:eastAsia="Times New Roman"/>
          <w:sz w:val="22"/>
        </w:rPr>
        <w:t xml:space="preserve">                    nhiệm vụ quy hoạch</w:t>
      </w:r>
    </w:p>
    <w:p w14:paraId="4329A0A6" w14:textId="77777777" w:rsidR="009B7036" w:rsidRDefault="009B7036" w:rsidP="009B7036">
      <w:pPr>
        <w:spacing w:after="0" w:line="240" w:lineRule="auto"/>
      </w:pPr>
      <w:r>
        <w:rPr>
          <w:rFonts w:eastAsia="Times New Roman"/>
          <w:sz w:val="22"/>
        </w:rPr>
        <w:t xml:space="preserve">                    (đối với các quy hoạch</w:t>
      </w:r>
    </w:p>
    <w:p w14:paraId="2F04CE3B" w14:textId="77777777" w:rsidR="009B7036" w:rsidRDefault="009B7036" w:rsidP="009B7036">
      <w:pPr>
        <w:spacing w:after="0" w:line="240" w:lineRule="auto"/>
      </w:pPr>
      <w:r>
        <w:rPr>
          <w:rFonts w:eastAsia="Times New Roman"/>
          <w:sz w:val="22"/>
        </w:rPr>
        <w:t xml:space="preserve">                    có yêu cầu phải lập</w:t>
      </w:r>
    </w:p>
    <w:p w14:paraId="666883AD" w14:textId="77777777" w:rsidR="009B7036" w:rsidRDefault="009B7036" w:rsidP="009B7036">
      <w:pPr>
        <w:spacing w:after="0" w:line="240" w:lineRule="auto"/>
      </w:pPr>
      <w:r>
        <w:rPr>
          <w:rFonts w:eastAsia="Times New Roman"/>
          <w:sz w:val="22"/>
        </w:rPr>
        <w:t xml:space="preserve">                    nhiệm vụ quy hoạch)</w:t>
      </w:r>
    </w:p>
    <w:p w14:paraId="5290604F" w14:textId="77777777" w:rsidR="009B7036" w:rsidRDefault="009B7036" w:rsidP="009B7036">
      <w:pPr>
        <w:spacing w:after="0" w:line="240" w:lineRule="auto"/>
      </w:pPr>
    </w:p>
    <w:p w14:paraId="07CB9616" w14:textId="77777777" w:rsidR="009B7036" w:rsidRDefault="009B7036" w:rsidP="009B7036">
      <w:pPr>
        <w:spacing w:after="0" w:line="240" w:lineRule="auto"/>
      </w:pPr>
      <w:r>
        <w:rPr>
          <w:rFonts w:eastAsia="Times New Roman"/>
          <w:sz w:val="22"/>
        </w:rPr>
        <w:t xml:space="preserve">                2.8 Quy định quản lý theo [Nhập file hồ sơ đã được</w:t>
      </w:r>
    </w:p>
    <w:p w14:paraId="2849863C" w14:textId="77777777" w:rsidR="009B7036" w:rsidRDefault="009B7036" w:rsidP="009B7036">
      <w:pPr>
        <w:spacing w:after="0" w:line="240" w:lineRule="auto"/>
      </w:pPr>
      <w:r>
        <w:rPr>
          <w:rFonts w:eastAsia="Times New Roman"/>
          <w:sz w:val="22"/>
        </w:rPr>
        <w:t xml:space="preserve">                    quy hoạch       chứng thực điện tử và</w:t>
      </w:r>
    </w:p>
    <w:p w14:paraId="27AF8723" w14:textId="77777777" w:rsidR="009B7036" w:rsidRDefault="009B7036" w:rsidP="009B7036">
      <w:pPr>
        <w:spacing w:after="0" w:line="240" w:lineRule="auto"/>
      </w:pPr>
      <w:r>
        <w:rPr>
          <w:rFonts w:eastAsia="Times New Roman"/>
          <w:sz w:val="22"/>
        </w:rPr>
        <w:t xml:space="preserve">                                    file dữ liệu điện tử của</w:t>
      </w:r>
    </w:p>
    <w:p w14:paraId="13E00D4E" w14:textId="77777777" w:rsidR="009B7036" w:rsidRDefault="009B7036" w:rsidP="009B7036">
      <w:pPr>
        <w:spacing w:after="0" w:line="240" w:lineRule="auto"/>
      </w:pPr>
      <w:r>
        <w:rPr>
          <w:rFonts w:eastAsia="Times New Roman"/>
          <w:sz w:val="22"/>
        </w:rPr>
        <w:t xml:space="preserve">                                    hồ sơ theo quy định quản</w:t>
      </w:r>
    </w:p>
    <w:p w14:paraId="156B16AC" w14:textId="77777777" w:rsidR="009B7036" w:rsidRDefault="009B7036" w:rsidP="009B7036">
      <w:pPr>
        <w:spacing w:after="0" w:line="240" w:lineRule="auto"/>
      </w:pPr>
      <w:r>
        <w:rPr>
          <w:rFonts w:eastAsia="Times New Roman"/>
          <w:sz w:val="22"/>
        </w:rPr>
        <w:t xml:space="preserve">                                    lý theo quy hoạch]</w:t>
      </w:r>
    </w:p>
    <w:p w14:paraId="485173D7" w14:textId="77777777" w:rsidR="009B7036" w:rsidRDefault="009B7036" w:rsidP="009B7036">
      <w:pPr>
        <w:spacing w:after="0" w:line="240" w:lineRule="auto"/>
      </w:pPr>
    </w:p>
    <w:p w14:paraId="77D5D126" w14:textId="77777777" w:rsidR="009B7036" w:rsidRDefault="009B7036" w:rsidP="009B7036">
      <w:pPr>
        <w:spacing w:after="0" w:line="240" w:lineRule="auto"/>
      </w:pPr>
    </w:p>
    <w:p w14:paraId="60C59B09" w14:textId="77777777" w:rsidR="009B7036" w:rsidRDefault="009B7036" w:rsidP="009B7036">
      <w:pPr>
        <w:spacing w:after="0" w:line="240" w:lineRule="auto"/>
      </w:pPr>
      <w:r>
        <w:rPr>
          <w:rFonts w:eastAsia="Times New Roman"/>
          <w:sz w:val="22"/>
        </w:rPr>
        <w:t xml:space="preserve">                2.9 Kế hoạch thực hiện quy [Đính kèm file được ký</w:t>
      </w:r>
    </w:p>
    <w:p w14:paraId="17D98868" w14:textId="77777777" w:rsidR="009B7036" w:rsidRDefault="009B7036" w:rsidP="009B7036">
      <w:pPr>
        <w:spacing w:after="0" w:line="240" w:lineRule="auto"/>
      </w:pPr>
      <w:r>
        <w:rPr>
          <w:rFonts w:eastAsia="Times New Roman"/>
          <w:sz w:val="22"/>
        </w:rPr>
        <w:t xml:space="preserve">                    hoạch chung (đối với số hoặc Chứng thực bản</w:t>
      </w:r>
    </w:p>
    <w:p w14:paraId="0F52B2FC" w14:textId="77777777" w:rsidR="009B7036" w:rsidRDefault="009B7036" w:rsidP="009B7036">
      <w:pPr>
        <w:spacing w:after="0" w:line="240" w:lineRule="auto"/>
      </w:pPr>
      <w:r>
        <w:rPr>
          <w:rFonts w:eastAsia="Times New Roman"/>
          <w:sz w:val="22"/>
        </w:rPr>
        <w:t xml:space="preserve">                    quy hoạch chung) sao điện tử từ bản chính]</w:t>
      </w:r>
    </w:p>
    <w:p w14:paraId="72A91FAC" w14:textId="77777777" w:rsidR="009B7036" w:rsidRDefault="009B7036" w:rsidP="009B7036">
      <w:pPr>
        <w:spacing w:after="0" w:line="240" w:lineRule="auto"/>
      </w:pPr>
    </w:p>
    <w:p w14:paraId="5D30F72E" w14:textId="77777777" w:rsidR="009B7036" w:rsidRDefault="009B7036" w:rsidP="009B7036">
      <w:pPr>
        <w:spacing w:after="0" w:line="240" w:lineRule="auto"/>
      </w:pPr>
      <w:r>
        <w:rPr>
          <w:rFonts w:eastAsia="Times New Roman"/>
          <w:sz w:val="22"/>
        </w:rPr>
        <w:t xml:space="preserve">                2.10 Quy chế quản lý kiến [Nhập file hồ sơ đã được</w:t>
      </w:r>
    </w:p>
    <w:p w14:paraId="3A87768E" w14:textId="77777777" w:rsidR="009B7036" w:rsidRDefault="009B7036" w:rsidP="009B7036">
      <w:pPr>
        <w:spacing w:after="0" w:line="240" w:lineRule="auto"/>
      </w:pPr>
      <w:r>
        <w:rPr>
          <w:rFonts w:eastAsia="Times New Roman"/>
          <w:sz w:val="22"/>
        </w:rPr>
        <w:t xml:space="preserve">                    trúc trong phạm vi lập chứng thực điện tử và</w:t>
      </w:r>
    </w:p>
    <w:p w14:paraId="79DBED10" w14:textId="77777777" w:rsidR="009B7036" w:rsidRDefault="009B7036" w:rsidP="009B7036">
      <w:pPr>
        <w:spacing w:after="0" w:line="240" w:lineRule="auto"/>
      </w:pPr>
      <w:r>
        <w:rPr>
          <w:rFonts w:eastAsia="Times New Roman"/>
          <w:sz w:val="22"/>
        </w:rPr>
        <w:t xml:space="preserve">                    quy hoạch (nếu có) file dữ liệu điện tử của</w:t>
      </w:r>
    </w:p>
    <w:p w14:paraId="052289F5" w14:textId="77777777" w:rsidR="009B7036" w:rsidRDefault="009B7036" w:rsidP="009B7036">
      <w:pPr>
        <w:spacing w:after="0" w:line="240" w:lineRule="auto"/>
      </w:pPr>
      <w:r>
        <w:rPr>
          <w:rFonts w:eastAsia="Times New Roman"/>
          <w:sz w:val="22"/>
        </w:rPr>
        <w:t xml:space="preserve">                                    quy chế quản lý kiến</w:t>
      </w:r>
    </w:p>
    <w:p w14:paraId="19133B52" w14:textId="77777777" w:rsidR="009B7036" w:rsidRDefault="009B7036" w:rsidP="009B7036">
      <w:pPr>
        <w:spacing w:after="0" w:line="240" w:lineRule="auto"/>
      </w:pPr>
      <w:r>
        <w:rPr>
          <w:rFonts w:eastAsia="Times New Roman"/>
          <w:sz w:val="22"/>
        </w:rPr>
        <w:t xml:space="preserve">                                    trúc]</w:t>
      </w:r>
    </w:p>
    <w:p w14:paraId="11D77EED" w14:textId="77777777" w:rsidR="009B7036" w:rsidRDefault="009B7036" w:rsidP="009B7036">
      <w:pPr>
        <w:spacing w:after="0" w:line="240" w:lineRule="auto"/>
      </w:pPr>
      <w:r>
        <w:rPr>
          <w:rFonts w:eastAsia="Times New Roman"/>
          <w:sz w:val="22"/>
        </w:rPr>
        <w:t xml:space="preserve">                2.11 Các nhiệm vụ quy [Nhập mã định danh của</w:t>
      </w:r>
    </w:p>
    <w:p w14:paraId="132CFE2D" w14:textId="77777777" w:rsidR="009B7036" w:rsidRDefault="009B7036" w:rsidP="009B7036">
      <w:pPr>
        <w:spacing w:after="0" w:line="240" w:lineRule="auto"/>
      </w:pPr>
      <w:r>
        <w:rPr>
          <w:rFonts w:eastAsia="Times New Roman"/>
          <w:sz w:val="22"/>
        </w:rPr>
        <w:t xml:space="preserve">                    hoạch, quy hoạch có liên các nhiệm vụ quy hoạch,</w:t>
      </w:r>
    </w:p>
    <w:p w14:paraId="401FC10A" w14:textId="77777777" w:rsidR="009B7036" w:rsidRDefault="009B7036" w:rsidP="009B7036">
      <w:pPr>
        <w:spacing w:after="0" w:line="240" w:lineRule="auto"/>
      </w:pPr>
      <w:r>
        <w:rPr>
          <w:rFonts w:eastAsia="Times New Roman"/>
          <w:sz w:val="22"/>
        </w:rPr>
        <w:t xml:space="preserve">                    quan (nếu có)   quy hoạch có liên quan]</w:t>
      </w:r>
    </w:p>
    <w:p w14:paraId="1D3D7B6B" w14:textId="77777777" w:rsidR="009B7036" w:rsidRDefault="009B7036" w:rsidP="009B7036">
      <w:pPr>
        <w:spacing w:after="0" w:line="240" w:lineRule="auto"/>
      </w:pPr>
    </w:p>
    <w:p w14:paraId="5AB48918" w14:textId="77777777" w:rsidR="009B7036" w:rsidRDefault="009B7036" w:rsidP="009B7036">
      <w:pPr>
        <w:spacing w:after="0" w:line="240" w:lineRule="auto"/>
      </w:pPr>
    </w:p>
    <w:p w14:paraId="5AFC33A9" w14:textId="77777777" w:rsidR="009B7036" w:rsidRDefault="009B7036" w:rsidP="009B7036">
      <w:pPr>
        <w:spacing w:after="0" w:line="240" w:lineRule="auto"/>
      </w:pPr>
    </w:p>
    <w:p w14:paraId="1856C159" w14:textId="77777777" w:rsidR="009B7036" w:rsidRDefault="009B7036" w:rsidP="009B7036">
      <w:pPr>
        <w:spacing w:after="0" w:line="240" w:lineRule="auto"/>
      </w:pPr>
    </w:p>
    <w:p w14:paraId="53443CD6" w14:textId="77777777" w:rsidR="009B7036" w:rsidRDefault="009B7036" w:rsidP="009B7036">
      <w:pPr>
        <w:spacing w:after="0" w:line="240" w:lineRule="auto"/>
      </w:pPr>
    </w:p>
    <w:p w14:paraId="7BDEBED9" w14:textId="77777777" w:rsidR="009B7036" w:rsidRDefault="009B7036" w:rsidP="009B7036">
      <w:pPr>
        <w:spacing w:after="0" w:line="240" w:lineRule="auto"/>
      </w:pPr>
    </w:p>
    <w:p w14:paraId="2B4C7442" w14:textId="77777777" w:rsidR="009B7036" w:rsidRDefault="009B7036" w:rsidP="009B7036">
      <w:pPr>
        <w:spacing w:after="0" w:line="240" w:lineRule="auto"/>
      </w:pPr>
    </w:p>
    <w:p w14:paraId="2F14D155" w14:textId="77777777" w:rsidR="009B7036" w:rsidRDefault="009B7036" w:rsidP="009B7036">
      <w:pPr>
        <w:spacing w:after="0" w:line="240" w:lineRule="auto"/>
      </w:pPr>
      <w:r>
        <w:br w:type="page"/>
      </w:r>
    </w:p>
    <w:p w14:paraId="4CAF7D0D" w14:textId="77777777" w:rsidR="009B7036" w:rsidRDefault="009B7036" w:rsidP="009B7036">
      <w:pPr>
        <w:spacing w:after="0" w:line="240" w:lineRule="auto"/>
        <w:jc w:val="right"/>
      </w:pPr>
      <w:r>
        <w:rPr>
          <w:rFonts w:ascii="Arial" w:hAnsi="Arial"/>
          <w:i/>
          <w:sz w:val="16"/>
        </w:rPr>
        <w:lastRenderedPageBreak/>
        <w:t>[Trang PDF 24/68]</w:t>
      </w:r>
    </w:p>
    <w:p w14:paraId="035D2708" w14:textId="77777777" w:rsidR="009B7036" w:rsidRDefault="009B7036" w:rsidP="009B7036">
      <w:pPr>
        <w:spacing w:after="0" w:line="240" w:lineRule="auto"/>
      </w:pPr>
    </w:p>
    <w:p w14:paraId="27AF0013" w14:textId="77777777" w:rsidR="009B7036" w:rsidRDefault="009B7036" w:rsidP="009B7036">
      <w:pPr>
        <w:spacing w:after="0" w:line="240" w:lineRule="auto"/>
      </w:pPr>
    </w:p>
    <w:p w14:paraId="7FA2AC25" w14:textId="77777777" w:rsidR="009B7036" w:rsidRDefault="009B7036" w:rsidP="009B7036">
      <w:pPr>
        <w:spacing w:after="0" w:line="240" w:lineRule="auto"/>
      </w:pPr>
    </w:p>
    <w:p w14:paraId="1EB30014" w14:textId="77777777" w:rsidR="009B7036" w:rsidRDefault="009B7036" w:rsidP="009B7036">
      <w:pPr>
        <w:spacing w:after="0" w:line="240" w:lineRule="auto"/>
      </w:pPr>
      <w:r>
        <w:rPr>
          <w:rFonts w:eastAsia="Times New Roman"/>
          <w:sz w:val="22"/>
        </w:rPr>
        <w:t xml:space="preserve">                                          12</w:t>
      </w:r>
    </w:p>
    <w:p w14:paraId="5416C3D3" w14:textId="77777777" w:rsidR="009B7036" w:rsidRDefault="009B7036" w:rsidP="009B7036">
      <w:pPr>
        <w:spacing w:after="0" w:line="240" w:lineRule="auto"/>
      </w:pPr>
    </w:p>
    <w:p w14:paraId="08635736"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6615791F" w14:textId="77777777" w:rsidR="009B7036" w:rsidRDefault="009B7036" w:rsidP="009B7036">
      <w:pPr>
        <w:spacing w:after="0" w:line="240" w:lineRule="auto"/>
      </w:pPr>
      <w:r>
        <w:rPr>
          <w:rFonts w:eastAsia="Times New Roman"/>
          <w:sz w:val="22"/>
        </w:rPr>
        <w:t xml:space="preserve">                             đô thị và nông thôn</w:t>
      </w:r>
    </w:p>
    <w:p w14:paraId="60D4978A" w14:textId="77777777" w:rsidR="009B7036" w:rsidRDefault="009B7036" w:rsidP="009B7036">
      <w:pPr>
        <w:spacing w:after="0" w:line="240" w:lineRule="auto"/>
      </w:pPr>
    </w:p>
    <w:p w14:paraId="56C67DF2" w14:textId="77777777" w:rsidR="009B7036" w:rsidRDefault="009B7036" w:rsidP="009B7036">
      <w:pPr>
        <w:spacing w:after="0" w:line="240" w:lineRule="auto"/>
      </w:pPr>
      <w:r>
        <w:rPr>
          <w:rFonts w:eastAsia="Times New Roman"/>
          <w:sz w:val="22"/>
        </w:rPr>
        <w:t xml:space="preserve">                2.12 Chủ nhiệm lập quy [Nhập dữ liệu mã số</w:t>
      </w:r>
    </w:p>
    <w:p w14:paraId="17DA8D93" w14:textId="77777777" w:rsidR="009B7036" w:rsidRDefault="009B7036" w:rsidP="009B7036">
      <w:pPr>
        <w:spacing w:after="0" w:line="240" w:lineRule="auto"/>
      </w:pPr>
      <w:r>
        <w:rPr>
          <w:rFonts w:eastAsia="Times New Roman"/>
          <w:sz w:val="22"/>
        </w:rPr>
        <w:t xml:space="preserve">                    hoạch           chứng chỉ hành nghề</w:t>
      </w:r>
    </w:p>
    <w:p w14:paraId="36760004" w14:textId="77777777" w:rsidR="009B7036" w:rsidRDefault="009B7036" w:rsidP="009B7036">
      <w:pPr>
        <w:spacing w:after="0" w:line="240" w:lineRule="auto"/>
      </w:pPr>
      <w:r>
        <w:rPr>
          <w:rFonts w:eastAsia="Times New Roman"/>
          <w:sz w:val="22"/>
        </w:rPr>
        <w:t xml:space="preserve">                                    hoạt động xây dựng]</w:t>
      </w:r>
    </w:p>
    <w:p w14:paraId="67EB7B75" w14:textId="77777777" w:rsidR="009B7036" w:rsidRDefault="009B7036" w:rsidP="009B7036">
      <w:pPr>
        <w:spacing w:after="0" w:line="240" w:lineRule="auto"/>
      </w:pPr>
    </w:p>
    <w:p w14:paraId="4FEC27D2" w14:textId="77777777" w:rsidR="009B7036" w:rsidRDefault="009B7036" w:rsidP="009B7036">
      <w:pPr>
        <w:spacing w:after="0" w:line="240" w:lineRule="auto"/>
      </w:pPr>
      <w:r>
        <w:rPr>
          <w:rFonts w:eastAsia="Times New Roman"/>
          <w:sz w:val="22"/>
        </w:rPr>
        <w:t xml:space="preserve">                2.13 Danh sách chủ trì các bộ [Nhập dữ liệu mã số</w:t>
      </w:r>
    </w:p>
    <w:p w14:paraId="31C087D8" w14:textId="77777777" w:rsidR="009B7036" w:rsidRDefault="009B7036" w:rsidP="009B7036">
      <w:pPr>
        <w:spacing w:after="0" w:line="240" w:lineRule="auto"/>
      </w:pPr>
      <w:r>
        <w:rPr>
          <w:rFonts w:eastAsia="Times New Roman"/>
          <w:sz w:val="22"/>
        </w:rPr>
        <w:t xml:space="preserve">                    môn thiết kế quy hoạch chứng chỉ hành nghề</w:t>
      </w:r>
    </w:p>
    <w:p w14:paraId="42283A2B" w14:textId="77777777" w:rsidR="009B7036" w:rsidRDefault="009B7036" w:rsidP="009B7036">
      <w:pPr>
        <w:spacing w:after="0" w:line="240" w:lineRule="auto"/>
      </w:pPr>
      <w:r>
        <w:rPr>
          <w:rFonts w:eastAsia="Times New Roman"/>
          <w:sz w:val="22"/>
        </w:rPr>
        <w:t xml:space="preserve">                                    hoạt động xây dựng]</w:t>
      </w:r>
    </w:p>
    <w:p w14:paraId="1C4C4F27" w14:textId="77777777" w:rsidR="009B7036" w:rsidRDefault="009B7036" w:rsidP="009B7036">
      <w:pPr>
        <w:spacing w:after="0" w:line="240" w:lineRule="auto"/>
      </w:pPr>
    </w:p>
    <w:p w14:paraId="3685423E" w14:textId="77777777" w:rsidR="009B7036" w:rsidRDefault="009B7036" w:rsidP="009B7036">
      <w:pPr>
        <w:spacing w:after="0" w:line="240" w:lineRule="auto"/>
      </w:pPr>
      <w:r>
        <w:rPr>
          <w:rFonts w:eastAsia="Times New Roman"/>
          <w:sz w:val="22"/>
        </w:rPr>
        <w:t xml:space="preserve">                2.14 Thông báo kết quả thẩm [Nhập số:.., ngày ....</w:t>
      </w:r>
    </w:p>
    <w:p w14:paraId="314B0B68" w14:textId="77777777" w:rsidR="009B7036" w:rsidRDefault="009B7036" w:rsidP="009B7036">
      <w:pPr>
        <w:spacing w:after="0" w:line="240" w:lineRule="auto"/>
      </w:pPr>
      <w:r>
        <w:rPr>
          <w:rFonts w:eastAsia="Times New Roman"/>
          <w:sz w:val="22"/>
        </w:rPr>
        <w:t xml:space="preserve">                    định quy hoạch, điều tháng .... năm...., cơ</w:t>
      </w:r>
    </w:p>
    <w:p w14:paraId="2701682E" w14:textId="77777777" w:rsidR="009B7036" w:rsidRDefault="009B7036" w:rsidP="009B7036">
      <w:pPr>
        <w:spacing w:after="0" w:line="240" w:lineRule="auto"/>
      </w:pPr>
      <w:r>
        <w:rPr>
          <w:rFonts w:eastAsia="Times New Roman"/>
          <w:sz w:val="22"/>
        </w:rPr>
        <w:t xml:space="preserve">                    chỉnh quy hoạch quan ban hành văn bản]</w:t>
      </w:r>
    </w:p>
    <w:p w14:paraId="7C06668D" w14:textId="77777777" w:rsidR="009B7036" w:rsidRDefault="009B7036" w:rsidP="009B7036">
      <w:pPr>
        <w:spacing w:after="0" w:line="240" w:lineRule="auto"/>
      </w:pPr>
      <w:r>
        <w:rPr>
          <w:rFonts w:eastAsia="Times New Roman"/>
          <w:sz w:val="22"/>
        </w:rPr>
        <w:t xml:space="preserve">                                    [Đính kèm file được ký</w:t>
      </w:r>
    </w:p>
    <w:p w14:paraId="1C99381E" w14:textId="77777777" w:rsidR="009B7036" w:rsidRDefault="009B7036" w:rsidP="009B7036">
      <w:pPr>
        <w:spacing w:after="0" w:line="240" w:lineRule="auto"/>
      </w:pPr>
      <w:r>
        <w:rPr>
          <w:rFonts w:eastAsia="Times New Roman"/>
          <w:sz w:val="22"/>
        </w:rPr>
        <w:t xml:space="preserve">                                    số hoặc được chứng</w:t>
      </w:r>
    </w:p>
    <w:p w14:paraId="3D0AAB58" w14:textId="77777777" w:rsidR="009B7036" w:rsidRDefault="009B7036" w:rsidP="009B7036">
      <w:pPr>
        <w:spacing w:after="0" w:line="240" w:lineRule="auto"/>
      </w:pPr>
      <w:r>
        <w:rPr>
          <w:rFonts w:eastAsia="Times New Roman"/>
          <w:sz w:val="22"/>
        </w:rPr>
        <w:t xml:space="preserve">                                    thực bản sao điện tử từ</w:t>
      </w:r>
    </w:p>
    <w:p w14:paraId="5D5C1DA4" w14:textId="77777777" w:rsidR="009B7036" w:rsidRDefault="009B7036" w:rsidP="009B7036">
      <w:pPr>
        <w:spacing w:after="0" w:line="240" w:lineRule="auto"/>
      </w:pPr>
      <w:r>
        <w:rPr>
          <w:rFonts w:eastAsia="Times New Roman"/>
          <w:sz w:val="22"/>
        </w:rPr>
        <w:t xml:space="preserve">                                    bản chính]</w:t>
      </w:r>
    </w:p>
    <w:p w14:paraId="31EA1224" w14:textId="77777777" w:rsidR="009B7036" w:rsidRDefault="009B7036" w:rsidP="009B7036">
      <w:pPr>
        <w:spacing w:after="0" w:line="240" w:lineRule="auto"/>
      </w:pPr>
    </w:p>
    <w:p w14:paraId="7BC6C8B0" w14:textId="77777777" w:rsidR="009B7036" w:rsidRDefault="009B7036" w:rsidP="009B7036">
      <w:pPr>
        <w:spacing w:after="0" w:line="240" w:lineRule="auto"/>
      </w:pPr>
      <w:r>
        <w:rPr>
          <w:rFonts w:eastAsia="Times New Roman"/>
          <w:sz w:val="22"/>
        </w:rPr>
        <w:t xml:space="preserve">                2.15 Thông tin khác (nếu có) [Nhập dữ liệu]</w:t>
      </w:r>
    </w:p>
    <w:p w14:paraId="140E116F" w14:textId="77777777" w:rsidR="009B7036" w:rsidRDefault="009B7036" w:rsidP="009B7036">
      <w:pPr>
        <w:spacing w:after="0" w:line="240" w:lineRule="auto"/>
      </w:pPr>
    </w:p>
    <w:p w14:paraId="7ABF8EC9" w14:textId="77777777" w:rsidR="009B7036" w:rsidRDefault="009B7036" w:rsidP="009B7036">
      <w:pPr>
        <w:spacing w:after="0" w:line="240" w:lineRule="auto"/>
      </w:pPr>
      <w:r>
        <w:rPr>
          <w:rFonts w:eastAsia="Times New Roman"/>
          <w:sz w:val="22"/>
        </w:rPr>
        <w:t xml:space="preserve">                2.16 Hồ sơ phê duyệt quy hoạch, điều chỉnh quy hoạch</w:t>
      </w:r>
    </w:p>
    <w:p w14:paraId="21D5AF74" w14:textId="77777777" w:rsidR="009B7036" w:rsidRDefault="009B7036" w:rsidP="009B7036">
      <w:pPr>
        <w:spacing w:after="0" w:line="240" w:lineRule="auto"/>
      </w:pPr>
      <w:r>
        <w:rPr>
          <w:rFonts w:eastAsia="Times New Roman"/>
          <w:sz w:val="22"/>
        </w:rPr>
        <w:t xml:space="preserve">                a   Cơ sở dữ liệu số cơ bản [các tệp tin (file) bản vẽ Cơ quan tổ chức lập quy hoạch</w:t>
      </w:r>
    </w:p>
    <w:p w14:paraId="1DB8C77D" w14:textId="77777777" w:rsidR="009B7036" w:rsidRDefault="009B7036" w:rsidP="009B7036">
      <w:pPr>
        <w:spacing w:after="0" w:line="240" w:lineRule="auto"/>
      </w:pPr>
      <w:r>
        <w:rPr>
          <w:rFonts w:eastAsia="Times New Roman"/>
          <w:sz w:val="22"/>
        </w:rPr>
        <w:t xml:space="preserve">                                    và văn bản được in ấn đô thị và nông thôn có trách</w:t>
      </w:r>
    </w:p>
    <w:p w14:paraId="54C9D1C9" w14:textId="77777777" w:rsidR="009B7036" w:rsidRDefault="009B7036" w:rsidP="009B7036">
      <w:pPr>
        <w:spacing w:after="0" w:line="240" w:lineRule="auto"/>
      </w:pPr>
      <w:r>
        <w:rPr>
          <w:rFonts w:eastAsia="Times New Roman"/>
          <w:sz w:val="22"/>
        </w:rPr>
        <w:t xml:space="preserve">                                    thành một phần của hồ nhiệm nhập dữ liệu trên Hệ</w:t>
      </w:r>
    </w:p>
    <w:p w14:paraId="5D8201E1" w14:textId="77777777" w:rsidR="009B7036" w:rsidRDefault="009B7036" w:rsidP="009B7036">
      <w:pPr>
        <w:spacing w:after="0" w:line="240" w:lineRule="auto"/>
      </w:pPr>
      <w:r>
        <w:rPr>
          <w:rFonts w:eastAsia="Times New Roman"/>
          <w:sz w:val="22"/>
        </w:rPr>
        <w:t xml:space="preserve">                                    sơ bản giấy không bao thống thông tin về hoạt động</w:t>
      </w:r>
    </w:p>
    <w:p w14:paraId="5F8F0A39" w14:textId="77777777" w:rsidR="009B7036" w:rsidRDefault="009B7036" w:rsidP="009B7036">
      <w:pPr>
        <w:spacing w:after="0" w:line="240" w:lineRule="auto"/>
      </w:pPr>
      <w:r>
        <w:rPr>
          <w:rFonts w:eastAsia="Times New Roman"/>
          <w:sz w:val="22"/>
        </w:rPr>
        <w:t xml:space="preserve">                                    gồm các văn bản, tài liệu xây dựng khi trình phê duyệt</w:t>
      </w:r>
    </w:p>
    <w:p w14:paraId="0D8825B8" w14:textId="77777777" w:rsidR="009B7036" w:rsidRDefault="009B7036" w:rsidP="009B7036">
      <w:pPr>
        <w:spacing w:after="0" w:line="240" w:lineRule="auto"/>
      </w:pPr>
      <w:r>
        <w:rPr>
          <w:rFonts w:eastAsia="Times New Roman"/>
          <w:sz w:val="22"/>
        </w:rPr>
        <w:t xml:space="preserve">                                    liên quan theo quy định quy hoạch theo quy định</w:t>
      </w:r>
    </w:p>
    <w:p w14:paraId="3B1BC4BB" w14:textId="77777777" w:rsidR="009B7036" w:rsidRDefault="009B7036" w:rsidP="009B7036">
      <w:pPr>
        <w:spacing w:after="0" w:line="240" w:lineRule="auto"/>
      </w:pPr>
      <w:r>
        <w:rPr>
          <w:rFonts w:eastAsia="Times New Roman"/>
          <w:sz w:val="22"/>
        </w:rPr>
        <w:t xml:space="preserve">                                    của pháp luật về quy</w:t>
      </w:r>
    </w:p>
    <w:p w14:paraId="33571F50" w14:textId="77777777" w:rsidR="009B7036" w:rsidRDefault="009B7036" w:rsidP="009B7036">
      <w:pPr>
        <w:spacing w:after="0" w:line="240" w:lineRule="auto"/>
      </w:pPr>
      <w:r>
        <w:rPr>
          <w:rFonts w:eastAsia="Times New Roman"/>
          <w:sz w:val="22"/>
        </w:rPr>
        <w:t xml:space="preserve">                                    hoạch đô thị và nông</w:t>
      </w:r>
    </w:p>
    <w:p w14:paraId="305910B0" w14:textId="77777777" w:rsidR="009B7036" w:rsidRDefault="009B7036" w:rsidP="009B7036">
      <w:pPr>
        <w:spacing w:after="0" w:line="240" w:lineRule="auto"/>
      </w:pPr>
      <w:r>
        <w:rPr>
          <w:rFonts w:eastAsia="Times New Roman"/>
          <w:sz w:val="22"/>
        </w:rPr>
        <w:t xml:space="preserve">                                    thôn]</w:t>
      </w:r>
    </w:p>
    <w:p w14:paraId="63E1F47F" w14:textId="77777777" w:rsidR="009B7036" w:rsidRDefault="009B7036" w:rsidP="009B7036">
      <w:pPr>
        <w:spacing w:after="0" w:line="240" w:lineRule="auto"/>
      </w:pPr>
    </w:p>
    <w:p w14:paraId="6E6D8DB1" w14:textId="77777777" w:rsidR="009B7036" w:rsidRDefault="009B7036" w:rsidP="009B7036">
      <w:pPr>
        <w:spacing w:after="0" w:line="240" w:lineRule="auto"/>
      </w:pPr>
    </w:p>
    <w:p w14:paraId="7BE1AC2B" w14:textId="77777777" w:rsidR="009B7036" w:rsidRDefault="009B7036" w:rsidP="009B7036">
      <w:pPr>
        <w:spacing w:after="0" w:line="240" w:lineRule="auto"/>
      </w:pPr>
      <w:r>
        <w:rPr>
          <w:rFonts w:eastAsia="Times New Roman"/>
          <w:sz w:val="22"/>
        </w:rPr>
        <w:t xml:space="preserve">                b   Cơ sở dữ liệu số pháp lý [Các tệp tin (file) được</w:t>
      </w:r>
    </w:p>
    <w:p w14:paraId="1B96EAFB" w14:textId="77777777" w:rsidR="009B7036" w:rsidRDefault="009B7036" w:rsidP="009B7036">
      <w:pPr>
        <w:spacing w:after="0" w:line="240" w:lineRule="auto"/>
      </w:pPr>
      <w:r>
        <w:rPr>
          <w:rFonts w:eastAsia="Times New Roman"/>
          <w:sz w:val="22"/>
        </w:rPr>
        <w:t xml:space="preserve">                                    số hóa, quét (scan) từ hồ</w:t>
      </w:r>
    </w:p>
    <w:p w14:paraId="07C14E51" w14:textId="77777777" w:rsidR="009B7036" w:rsidRDefault="009B7036" w:rsidP="009B7036">
      <w:pPr>
        <w:spacing w:after="0" w:line="240" w:lineRule="auto"/>
      </w:pPr>
      <w:r>
        <w:rPr>
          <w:rFonts w:eastAsia="Times New Roman"/>
          <w:sz w:val="22"/>
        </w:rPr>
        <w:t xml:space="preserve">                                    sơ bằng bản giấy hoặc</w:t>
      </w:r>
    </w:p>
    <w:p w14:paraId="1DE63692" w14:textId="77777777" w:rsidR="009B7036" w:rsidRDefault="009B7036" w:rsidP="009B7036">
      <w:pPr>
        <w:spacing w:after="0" w:line="240" w:lineRule="auto"/>
      </w:pPr>
      <w:r>
        <w:rPr>
          <w:rFonts w:eastAsia="Times New Roman"/>
          <w:sz w:val="22"/>
        </w:rPr>
        <w:t xml:space="preserve">                                    chứng thực điện tử theo</w:t>
      </w:r>
    </w:p>
    <w:p w14:paraId="23C83AE9" w14:textId="77777777" w:rsidR="009B7036" w:rsidRDefault="009B7036" w:rsidP="009B7036">
      <w:pPr>
        <w:spacing w:after="0" w:line="240" w:lineRule="auto"/>
      </w:pPr>
      <w:r>
        <w:rPr>
          <w:rFonts w:eastAsia="Times New Roman"/>
          <w:sz w:val="22"/>
        </w:rPr>
        <w:t xml:space="preserve">                                    quy định của pháp luật</w:t>
      </w:r>
    </w:p>
    <w:p w14:paraId="5388B524" w14:textId="77777777" w:rsidR="009B7036" w:rsidRDefault="009B7036" w:rsidP="009B7036">
      <w:pPr>
        <w:spacing w:after="0" w:line="240" w:lineRule="auto"/>
      </w:pPr>
      <w:r>
        <w:rPr>
          <w:rFonts w:eastAsia="Times New Roman"/>
          <w:sz w:val="22"/>
        </w:rPr>
        <w:t xml:space="preserve">                                    về quy hoạch đô thị và</w:t>
      </w:r>
    </w:p>
    <w:p w14:paraId="3E99FE45" w14:textId="77777777" w:rsidR="009B7036" w:rsidRDefault="009B7036" w:rsidP="009B7036">
      <w:pPr>
        <w:spacing w:after="0" w:line="240" w:lineRule="auto"/>
      </w:pPr>
      <w:r>
        <w:rPr>
          <w:rFonts w:eastAsia="Times New Roman"/>
          <w:sz w:val="22"/>
        </w:rPr>
        <w:t xml:space="preserve">                                    nông thôn]</w:t>
      </w:r>
    </w:p>
    <w:p w14:paraId="34BC6EE4" w14:textId="77777777" w:rsidR="009B7036" w:rsidRDefault="009B7036" w:rsidP="009B7036">
      <w:pPr>
        <w:spacing w:after="0" w:line="240" w:lineRule="auto"/>
      </w:pPr>
    </w:p>
    <w:p w14:paraId="3BF6E1CB" w14:textId="77777777" w:rsidR="009B7036" w:rsidRDefault="009B7036" w:rsidP="009B7036">
      <w:pPr>
        <w:spacing w:after="0" w:line="240" w:lineRule="auto"/>
      </w:pPr>
    </w:p>
    <w:p w14:paraId="0940EEBC" w14:textId="77777777" w:rsidR="009B7036" w:rsidRDefault="009B7036" w:rsidP="009B7036">
      <w:pPr>
        <w:spacing w:after="0" w:line="240" w:lineRule="auto"/>
      </w:pPr>
      <w:r>
        <w:rPr>
          <w:rFonts w:eastAsia="Times New Roman"/>
          <w:sz w:val="22"/>
        </w:rPr>
        <w:t xml:space="preserve">                c   Cơ sở dữ liệu số địa lý [Các tệp tin (file) được</w:t>
      </w:r>
    </w:p>
    <w:p w14:paraId="1B134870" w14:textId="77777777" w:rsidR="009B7036" w:rsidRDefault="009B7036" w:rsidP="009B7036">
      <w:pPr>
        <w:spacing w:after="0" w:line="240" w:lineRule="auto"/>
      </w:pPr>
      <w:r>
        <w:rPr>
          <w:rFonts w:eastAsia="Times New Roman"/>
          <w:sz w:val="22"/>
        </w:rPr>
        <w:t xml:space="preserve">                    (GIS) quy hoạch chuyển đổi thành dữ liệu</w:t>
      </w:r>
    </w:p>
    <w:p w14:paraId="4DCEB59F" w14:textId="77777777" w:rsidR="009B7036" w:rsidRDefault="009B7036" w:rsidP="009B7036">
      <w:pPr>
        <w:spacing w:after="0" w:line="240" w:lineRule="auto"/>
      </w:pPr>
      <w:r>
        <w:rPr>
          <w:rFonts w:eastAsia="Times New Roman"/>
          <w:sz w:val="22"/>
        </w:rPr>
        <w:t xml:space="preserve">                                    địa lý từ cơ sở dữ liệu</w:t>
      </w:r>
    </w:p>
    <w:p w14:paraId="0E1A72CD" w14:textId="77777777" w:rsidR="009B7036" w:rsidRDefault="009B7036" w:rsidP="009B7036">
      <w:pPr>
        <w:spacing w:after="0" w:line="240" w:lineRule="auto"/>
      </w:pPr>
      <w:r>
        <w:rPr>
          <w:rFonts w:eastAsia="Times New Roman"/>
          <w:sz w:val="22"/>
        </w:rPr>
        <w:t xml:space="preserve">                                    gốc theo quy định của</w:t>
      </w:r>
    </w:p>
    <w:p w14:paraId="27B2D460" w14:textId="77777777" w:rsidR="009B7036" w:rsidRDefault="009B7036" w:rsidP="009B7036">
      <w:pPr>
        <w:spacing w:after="0" w:line="240" w:lineRule="auto"/>
      </w:pPr>
      <w:r>
        <w:rPr>
          <w:rFonts w:eastAsia="Times New Roman"/>
          <w:sz w:val="22"/>
        </w:rPr>
        <w:t xml:space="preserve">                                    pháp luật về quy hoạch</w:t>
      </w:r>
    </w:p>
    <w:p w14:paraId="128A3FAB" w14:textId="77777777" w:rsidR="009B7036" w:rsidRDefault="009B7036" w:rsidP="009B7036">
      <w:pPr>
        <w:spacing w:after="0" w:line="240" w:lineRule="auto"/>
      </w:pPr>
      <w:r>
        <w:rPr>
          <w:rFonts w:eastAsia="Times New Roman"/>
          <w:sz w:val="22"/>
        </w:rPr>
        <w:t xml:space="preserve">                                    đô thị và nông thôn]</w:t>
      </w:r>
    </w:p>
    <w:p w14:paraId="5CB93FF6" w14:textId="77777777" w:rsidR="009B7036" w:rsidRDefault="009B7036" w:rsidP="009B7036">
      <w:pPr>
        <w:spacing w:after="0" w:line="240" w:lineRule="auto"/>
      </w:pPr>
    </w:p>
    <w:p w14:paraId="49D7AD16" w14:textId="77777777" w:rsidR="009B7036" w:rsidRDefault="009B7036" w:rsidP="009B7036">
      <w:pPr>
        <w:spacing w:after="0" w:line="240" w:lineRule="auto"/>
      </w:pPr>
      <w:r>
        <w:rPr>
          <w:rFonts w:eastAsia="Times New Roman"/>
          <w:sz w:val="22"/>
        </w:rPr>
        <w:t xml:space="preserve">                3   Dữ liệu kết quả giải quyết thủ tục</w:t>
      </w:r>
    </w:p>
    <w:p w14:paraId="72181455" w14:textId="77777777" w:rsidR="009B7036" w:rsidRDefault="009B7036" w:rsidP="009B7036">
      <w:pPr>
        <w:spacing w:after="0" w:line="240" w:lineRule="auto"/>
      </w:pPr>
    </w:p>
    <w:p w14:paraId="20D0FDF0" w14:textId="77777777" w:rsidR="009B7036" w:rsidRDefault="009B7036" w:rsidP="009B7036">
      <w:pPr>
        <w:spacing w:after="0" w:line="240" w:lineRule="auto"/>
      </w:pPr>
    </w:p>
    <w:p w14:paraId="0CAA99D0" w14:textId="77777777" w:rsidR="009B7036" w:rsidRDefault="009B7036" w:rsidP="009B7036">
      <w:pPr>
        <w:spacing w:after="0" w:line="240" w:lineRule="auto"/>
      </w:pPr>
    </w:p>
    <w:p w14:paraId="07DB67D4" w14:textId="77777777" w:rsidR="009B7036" w:rsidRDefault="009B7036" w:rsidP="009B7036">
      <w:pPr>
        <w:spacing w:after="0" w:line="240" w:lineRule="auto"/>
      </w:pPr>
    </w:p>
    <w:p w14:paraId="072AEA63" w14:textId="77777777" w:rsidR="009B7036" w:rsidRDefault="009B7036" w:rsidP="009B7036">
      <w:pPr>
        <w:spacing w:after="0" w:line="240" w:lineRule="auto"/>
      </w:pPr>
    </w:p>
    <w:p w14:paraId="146E9E8D" w14:textId="77777777" w:rsidR="009B7036" w:rsidRDefault="009B7036" w:rsidP="009B7036">
      <w:pPr>
        <w:spacing w:after="0" w:line="240" w:lineRule="auto"/>
      </w:pPr>
      <w:r>
        <w:br w:type="page"/>
      </w:r>
    </w:p>
    <w:p w14:paraId="72C53EBE" w14:textId="77777777" w:rsidR="009B7036" w:rsidRDefault="009B7036" w:rsidP="009B7036">
      <w:pPr>
        <w:spacing w:after="0" w:line="240" w:lineRule="auto"/>
        <w:jc w:val="right"/>
      </w:pPr>
      <w:r>
        <w:rPr>
          <w:rFonts w:ascii="Arial" w:hAnsi="Arial"/>
          <w:i/>
          <w:sz w:val="16"/>
        </w:rPr>
        <w:lastRenderedPageBreak/>
        <w:t>[Trang PDF 25/68]</w:t>
      </w:r>
    </w:p>
    <w:p w14:paraId="1404EFB8" w14:textId="77777777" w:rsidR="009B7036" w:rsidRDefault="009B7036" w:rsidP="009B7036">
      <w:pPr>
        <w:spacing w:after="0" w:line="240" w:lineRule="auto"/>
      </w:pPr>
    </w:p>
    <w:p w14:paraId="1C6D2084" w14:textId="77777777" w:rsidR="009B7036" w:rsidRDefault="009B7036" w:rsidP="009B7036">
      <w:pPr>
        <w:spacing w:after="0" w:line="240" w:lineRule="auto"/>
      </w:pPr>
    </w:p>
    <w:p w14:paraId="2185240C" w14:textId="77777777" w:rsidR="009B7036" w:rsidRDefault="009B7036" w:rsidP="009B7036">
      <w:pPr>
        <w:spacing w:after="0" w:line="240" w:lineRule="auto"/>
      </w:pPr>
    </w:p>
    <w:p w14:paraId="0BC4ADC4" w14:textId="77777777" w:rsidR="009B7036" w:rsidRDefault="009B7036" w:rsidP="009B7036">
      <w:pPr>
        <w:spacing w:after="0" w:line="240" w:lineRule="auto"/>
      </w:pPr>
      <w:r>
        <w:rPr>
          <w:rFonts w:eastAsia="Times New Roman"/>
          <w:sz w:val="22"/>
        </w:rPr>
        <w:t xml:space="preserve">                                          13</w:t>
      </w:r>
    </w:p>
    <w:p w14:paraId="134ADDAC" w14:textId="77777777" w:rsidR="009B7036" w:rsidRDefault="009B7036" w:rsidP="009B7036">
      <w:pPr>
        <w:spacing w:after="0" w:line="240" w:lineRule="auto"/>
      </w:pPr>
    </w:p>
    <w:p w14:paraId="3A26BC11" w14:textId="77777777" w:rsidR="009B7036" w:rsidRDefault="009B7036" w:rsidP="009B7036">
      <w:pPr>
        <w:spacing w:after="0" w:line="240" w:lineRule="auto"/>
      </w:pPr>
      <w:r>
        <w:rPr>
          <w:rFonts w:eastAsia="Times New Roman"/>
          <w:sz w:val="22"/>
        </w:rPr>
        <w:t xml:space="preserve">               STT   Nội dung nhập, cập nhật dữ liệu về quy hoạch Ghi chú</w:t>
      </w:r>
    </w:p>
    <w:p w14:paraId="7B09B4EF" w14:textId="77777777" w:rsidR="009B7036" w:rsidRDefault="009B7036" w:rsidP="009B7036">
      <w:pPr>
        <w:spacing w:after="0" w:line="240" w:lineRule="auto"/>
      </w:pPr>
      <w:r>
        <w:rPr>
          <w:rFonts w:eastAsia="Times New Roman"/>
          <w:sz w:val="22"/>
        </w:rPr>
        <w:t xml:space="preserve">                             đô thị và nông thôn</w:t>
      </w:r>
    </w:p>
    <w:p w14:paraId="3E6F3015" w14:textId="77777777" w:rsidR="009B7036" w:rsidRDefault="009B7036" w:rsidP="009B7036">
      <w:pPr>
        <w:spacing w:after="0" w:line="240" w:lineRule="auto"/>
      </w:pPr>
    </w:p>
    <w:p w14:paraId="4A9467D3" w14:textId="77777777" w:rsidR="009B7036" w:rsidRDefault="009B7036" w:rsidP="009B7036">
      <w:pPr>
        <w:spacing w:after="0" w:line="240" w:lineRule="auto"/>
      </w:pPr>
      <w:r>
        <w:rPr>
          <w:rFonts w:eastAsia="Times New Roman"/>
          <w:sz w:val="22"/>
        </w:rPr>
        <w:t xml:space="preserve">                3.1 Quyết định phê duyệt [Nhập số:.., ngày ....</w:t>
      </w:r>
    </w:p>
    <w:p w14:paraId="3A5FED75" w14:textId="77777777" w:rsidR="009B7036" w:rsidRDefault="009B7036" w:rsidP="009B7036">
      <w:pPr>
        <w:spacing w:after="0" w:line="240" w:lineRule="auto"/>
      </w:pPr>
      <w:r>
        <w:rPr>
          <w:rFonts w:eastAsia="Times New Roman"/>
          <w:sz w:val="22"/>
        </w:rPr>
        <w:t xml:space="preserve">                    quy hoạch, điều chỉnh tháng .... năm...., cơ</w:t>
      </w:r>
    </w:p>
    <w:p w14:paraId="0D257940" w14:textId="77777777" w:rsidR="009B7036" w:rsidRDefault="009B7036" w:rsidP="009B7036">
      <w:pPr>
        <w:spacing w:after="0" w:line="240" w:lineRule="auto"/>
      </w:pPr>
      <w:r>
        <w:rPr>
          <w:rFonts w:eastAsia="Times New Roman"/>
          <w:sz w:val="22"/>
        </w:rPr>
        <w:t xml:space="preserve">                    quy hoạch       quan ban hành văn bản]</w:t>
      </w:r>
    </w:p>
    <w:p w14:paraId="71A93442" w14:textId="77777777" w:rsidR="009B7036" w:rsidRDefault="009B7036" w:rsidP="009B7036">
      <w:pPr>
        <w:spacing w:after="0" w:line="240" w:lineRule="auto"/>
      </w:pPr>
      <w:r>
        <w:rPr>
          <w:rFonts w:eastAsia="Times New Roman"/>
          <w:sz w:val="22"/>
        </w:rPr>
        <w:t xml:space="preserve">                                    [Đính kèm file được ký</w:t>
      </w:r>
    </w:p>
    <w:p w14:paraId="0346C808" w14:textId="77777777" w:rsidR="009B7036" w:rsidRDefault="009B7036" w:rsidP="009B7036">
      <w:pPr>
        <w:spacing w:after="0" w:line="240" w:lineRule="auto"/>
      </w:pPr>
      <w:r>
        <w:rPr>
          <w:rFonts w:eastAsia="Times New Roman"/>
          <w:sz w:val="22"/>
        </w:rPr>
        <w:t xml:space="preserve">                                    số hoặc được chứng</w:t>
      </w:r>
    </w:p>
    <w:p w14:paraId="4D749EB7" w14:textId="77777777" w:rsidR="009B7036" w:rsidRDefault="009B7036" w:rsidP="009B7036">
      <w:pPr>
        <w:spacing w:after="0" w:line="240" w:lineRule="auto"/>
      </w:pPr>
      <w:r>
        <w:rPr>
          <w:rFonts w:eastAsia="Times New Roman"/>
          <w:sz w:val="22"/>
        </w:rPr>
        <w:t xml:space="preserve">                                    thực bản sao điện tử từ</w:t>
      </w:r>
    </w:p>
    <w:p w14:paraId="0DF9BB16" w14:textId="77777777" w:rsidR="009B7036" w:rsidRDefault="009B7036" w:rsidP="009B7036">
      <w:pPr>
        <w:spacing w:after="0" w:line="240" w:lineRule="auto"/>
      </w:pPr>
      <w:r>
        <w:rPr>
          <w:rFonts w:eastAsia="Times New Roman"/>
          <w:sz w:val="22"/>
        </w:rPr>
        <w:t xml:space="preserve">                                    bản chính]</w:t>
      </w:r>
    </w:p>
    <w:p w14:paraId="408AF4FD" w14:textId="77777777" w:rsidR="009B7036" w:rsidRDefault="009B7036" w:rsidP="009B7036">
      <w:pPr>
        <w:spacing w:after="0" w:line="240" w:lineRule="auto"/>
      </w:pPr>
    </w:p>
    <w:p w14:paraId="2DE55804" w14:textId="77777777" w:rsidR="009B7036" w:rsidRDefault="009B7036" w:rsidP="009B7036">
      <w:pPr>
        <w:spacing w:after="0" w:line="240" w:lineRule="auto"/>
      </w:pPr>
      <w:r>
        <w:rPr>
          <w:rFonts w:eastAsia="Times New Roman"/>
          <w:sz w:val="22"/>
        </w:rPr>
        <w:t xml:space="preserve">                3.2 Hồ sơ quy hoạch, điều           Cơ quan thẩm định quy hoạch</w:t>
      </w:r>
    </w:p>
    <w:p w14:paraId="526E5D94" w14:textId="77777777" w:rsidR="009B7036" w:rsidRDefault="009B7036" w:rsidP="009B7036">
      <w:pPr>
        <w:spacing w:after="0" w:line="240" w:lineRule="auto"/>
      </w:pPr>
      <w:r>
        <w:rPr>
          <w:rFonts w:eastAsia="Times New Roman"/>
          <w:sz w:val="22"/>
        </w:rPr>
        <w:t xml:space="preserve">                    chỉnh quy hoạch được            có trách nhiệm, phối hợp với</w:t>
      </w:r>
    </w:p>
    <w:p w14:paraId="6F08E595" w14:textId="77777777" w:rsidR="009B7036" w:rsidRDefault="009B7036" w:rsidP="009B7036">
      <w:pPr>
        <w:spacing w:after="0" w:line="240" w:lineRule="auto"/>
      </w:pPr>
      <w:r>
        <w:rPr>
          <w:rFonts w:eastAsia="Times New Roman"/>
          <w:sz w:val="22"/>
        </w:rPr>
        <w:t xml:space="preserve">                    đóng dấu theo quy định          cơ quan tổ chức lập quy hoạch</w:t>
      </w:r>
    </w:p>
    <w:p w14:paraId="435C77C5" w14:textId="77777777" w:rsidR="009B7036" w:rsidRDefault="009B7036" w:rsidP="009B7036">
      <w:pPr>
        <w:spacing w:after="0" w:line="240" w:lineRule="auto"/>
      </w:pPr>
      <w:r>
        <w:rPr>
          <w:rFonts w:eastAsia="Times New Roman"/>
          <w:sz w:val="22"/>
        </w:rPr>
        <w:t xml:space="preserve">                    của pháp luật về quy            để cập nhật hồ sơ quy hoạch đã</w:t>
      </w:r>
    </w:p>
    <w:p w14:paraId="4D6B971C" w14:textId="77777777" w:rsidR="009B7036" w:rsidRDefault="009B7036" w:rsidP="009B7036">
      <w:pPr>
        <w:spacing w:after="0" w:line="240" w:lineRule="auto"/>
      </w:pPr>
      <w:r>
        <w:rPr>
          <w:rFonts w:eastAsia="Times New Roman"/>
          <w:sz w:val="22"/>
        </w:rPr>
        <w:t xml:space="preserve">                    hoạch đô thị và nông            được phê duyệt vào Cơ sở dữ</w:t>
      </w:r>
    </w:p>
    <w:p w14:paraId="3390DF25" w14:textId="77777777" w:rsidR="009B7036" w:rsidRDefault="009B7036" w:rsidP="009B7036">
      <w:pPr>
        <w:spacing w:after="0" w:line="240" w:lineRule="auto"/>
      </w:pPr>
      <w:r>
        <w:rPr>
          <w:rFonts w:eastAsia="Times New Roman"/>
          <w:sz w:val="22"/>
        </w:rPr>
        <w:t xml:space="preserve">                    thôn và hồ sơ điện tử           liệu quốc gia về hoạt động xây</w:t>
      </w:r>
    </w:p>
    <w:p w14:paraId="57CD5D57" w14:textId="77777777" w:rsidR="009B7036" w:rsidRDefault="009B7036" w:rsidP="009B7036">
      <w:pPr>
        <w:spacing w:after="0" w:line="240" w:lineRule="auto"/>
      </w:pPr>
      <w:r>
        <w:rPr>
          <w:rFonts w:eastAsia="Times New Roman"/>
          <w:sz w:val="22"/>
        </w:rPr>
        <w:t xml:space="preserve">                    kèm theo                        dựng</w:t>
      </w:r>
    </w:p>
    <w:p w14:paraId="7C82B6B5" w14:textId="77777777" w:rsidR="009B7036" w:rsidRDefault="009B7036" w:rsidP="009B7036">
      <w:pPr>
        <w:spacing w:after="0" w:line="240" w:lineRule="auto"/>
      </w:pPr>
    </w:p>
    <w:p w14:paraId="3DA8315E" w14:textId="77777777" w:rsidR="009B7036" w:rsidRDefault="009B7036" w:rsidP="009B7036">
      <w:pPr>
        <w:spacing w:after="0" w:line="240" w:lineRule="auto"/>
      </w:pPr>
    </w:p>
    <w:p w14:paraId="787AC779" w14:textId="77777777" w:rsidR="009B7036" w:rsidRDefault="009B7036" w:rsidP="009B7036">
      <w:pPr>
        <w:spacing w:after="0" w:line="240" w:lineRule="auto"/>
      </w:pPr>
    </w:p>
    <w:p w14:paraId="1943757B" w14:textId="77777777" w:rsidR="009B7036" w:rsidRDefault="009B7036" w:rsidP="009B7036">
      <w:pPr>
        <w:spacing w:after="0" w:line="240" w:lineRule="auto"/>
      </w:pPr>
    </w:p>
    <w:p w14:paraId="4BFEA15C" w14:textId="77777777" w:rsidR="009B7036" w:rsidRDefault="009B7036" w:rsidP="009B7036">
      <w:pPr>
        <w:spacing w:after="0" w:line="240" w:lineRule="auto"/>
      </w:pPr>
    </w:p>
    <w:p w14:paraId="028130AD" w14:textId="77777777" w:rsidR="009B7036" w:rsidRDefault="009B7036" w:rsidP="009B7036">
      <w:pPr>
        <w:spacing w:after="0" w:line="240" w:lineRule="auto"/>
      </w:pPr>
    </w:p>
    <w:p w14:paraId="3134FFB1" w14:textId="77777777" w:rsidR="009B7036" w:rsidRDefault="009B7036" w:rsidP="009B7036">
      <w:pPr>
        <w:spacing w:after="0" w:line="240" w:lineRule="auto"/>
      </w:pPr>
    </w:p>
    <w:p w14:paraId="5941EE89" w14:textId="77777777" w:rsidR="009B7036" w:rsidRDefault="009B7036" w:rsidP="009B7036">
      <w:pPr>
        <w:spacing w:after="0" w:line="240" w:lineRule="auto"/>
      </w:pPr>
    </w:p>
    <w:p w14:paraId="5168E851" w14:textId="77777777" w:rsidR="009B7036" w:rsidRDefault="009B7036" w:rsidP="009B7036">
      <w:pPr>
        <w:spacing w:after="0" w:line="240" w:lineRule="auto"/>
      </w:pPr>
    </w:p>
    <w:p w14:paraId="40A55081" w14:textId="77777777" w:rsidR="009B7036" w:rsidRDefault="009B7036" w:rsidP="009B7036">
      <w:pPr>
        <w:spacing w:after="0" w:line="240" w:lineRule="auto"/>
      </w:pPr>
    </w:p>
    <w:p w14:paraId="210E3FFA" w14:textId="77777777" w:rsidR="009B7036" w:rsidRDefault="009B7036" w:rsidP="009B7036">
      <w:pPr>
        <w:spacing w:after="0" w:line="240" w:lineRule="auto"/>
      </w:pPr>
    </w:p>
    <w:p w14:paraId="3AB92EDD" w14:textId="77777777" w:rsidR="009B7036" w:rsidRDefault="009B7036" w:rsidP="009B7036">
      <w:pPr>
        <w:spacing w:after="0" w:line="240" w:lineRule="auto"/>
      </w:pPr>
    </w:p>
    <w:p w14:paraId="6D47B457" w14:textId="77777777" w:rsidR="009B7036" w:rsidRDefault="009B7036" w:rsidP="009B7036">
      <w:pPr>
        <w:spacing w:after="0" w:line="240" w:lineRule="auto"/>
      </w:pPr>
    </w:p>
    <w:p w14:paraId="72DE688F" w14:textId="77777777" w:rsidR="009B7036" w:rsidRDefault="009B7036" w:rsidP="009B7036">
      <w:pPr>
        <w:spacing w:after="0" w:line="240" w:lineRule="auto"/>
      </w:pPr>
    </w:p>
    <w:p w14:paraId="595E38FF" w14:textId="77777777" w:rsidR="009B7036" w:rsidRDefault="009B7036" w:rsidP="009B7036">
      <w:pPr>
        <w:spacing w:after="0" w:line="240" w:lineRule="auto"/>
      </w:pPr>
    </w:p>
    <w:p w14:paraId="0EBD8301" w14:textId="77777777" w:rsidR="009B7036" w:rsidRDefault="009B7036" w:rsidP="009B7036">
      <w:pPr>
        <w:spacing w:after="0" w:line="240" w:lineRule="auto"/>
      </w:pPr>
    </w:p>
    <w:p w14:paraId="17577437" w14:textId="77777777" w:rsidR="009B7036" w:rsidRDefault="009B7036" w:rsidP="009B7036">
      <w:pPr>
        <w:spacing w:after="0" w:line="240" w:lineRule="auto"/>
      </w:pPr>
    </w:p>
    <w:p w14:paraId="111213F6" w14:textId="77777777" w:rsidR="009B7036" w:rsidRDefault="009B7036" w:rsidP="009B7036">
      <w:pPr>
        <w:spacing w:after="0" w:line="240" w:lineRule="auto"/>
      </w:pPr>
    </w:p>
    <w:p w14:paraId="7D947DC2" w14:textId="77777777" w:rsidR="009B7036" w:rsidRDefault="009B7036" w:rsidP="009B7036">
      <w:pPr>
        <w:spacing w:after="0" w:line="240" w:lineRule="auto"/>
      </w:pPr>
    </w:p>
    <w:p w14:paraId="44A980ED" w14:textId="77777777" w:rsidR="009B7036" w:rsidRDefault="009B7036" w:rsidP="009B7036">
      <w:pPr>
        <w:spacing w:after="0" w:line="240" w:lineRule="auto"/>
      </w:pPr>
    </w:p>
    <w:p w14:paraId="35C3CAE8" w14:textId="77777777" w:rsidR="009B7036" w:rsidRDefault="009B7036" w:rsidP="009B7036">
      <w:pPr>
        <w:spacing w:after="0" w:line="240" w:lineRule="auto"/>
      </w:pPr>
    </w:p>
    <w:p w14:paraId="334BF2B6" w14:textId="77777777" w:rsidR="009B7036" w:rsidRDefault="009B7036" w:rsidP="009B7036">
      <w:pPr>
        <w:spacing w:after="0" w:line="240" w:lineRule="auto"/>
      </w:pPr>
    </w:p>
    <w:p w14:paraId="03AAEE16" w14:textId="77777777" w:rsidR="009B7036" w:rsidRDefault="009B7036" w:rsidP="009B7036">
      <w:pPr>
        <w:spacing w:after="0" w:line="240" w:lineRule="auto"/>
      </w:pPr>
    </w:p>
    <w:p w14:paraId="4F7C7DC9" w14:textId="77777777" w:rsidR="009B7036" w:rsidRDefault="009B7036" w:rsidP="009B7036">
      <w:pPr>
        <w:spacing w:after="0" w:line="240" w:lineRule="auto"/>
      </w:pPr>
    </w:p>
    <w:p w14:paraId="75F25FE8" w14:textId="77777777" w:rsidR="009B7036" w:rsidRDefault="009B7036" w:rsidP="009B7036">
      <w:pPr>
        <w:spacing w:after="0" w:line="240" w:lineRule="auto"/>
      </w:pPr>
    </w:p>
    <w:p w14:paraId="6E5649F4" w14:textId="77777777" w:rsidR="009B7036" w:rsidRDefault="009B7036" w:rsidP="009B7036">
      <w:pPr>
        <w:spacing w:after="0" w:line="240" w:lineRule="auto"/>
      </w:pPr>
    </w:p>
    <w:p w14:paraId="7F600D73" w14:textId="77777777" w:rsidR="009B7036" w:rsidRDefault="009B7036" w:rsidP="009B7036">
      <w:pPr>
        <w:spacing w:after="0" w:line="240" w:lineRule="auto"/>
      </w:pPr>
    </w:p>
    <w:p w14:paraId="22F0DFB4" w14:textId="77777777" w:rsidR="009B7036" w:rsidRDefault="009B7036" w:rsidP="009B7036">
      <w:pPr>
        <w:spacing w:after="0" w:line="240" w:lineRule="auto"/>
      </w:pPr>
    </w:p>
    <w:p w14:paraId="0DC2B7AA" w14:textId="77777777" w:rsidR="009B7036" w:rsidRDefault="009B7036" w:rsidP="009B7036">
      <w:pPr>
        <w:spacing w:after="0" w:line="240" w:lineRule="auto"/>
      </w:pPr>
    </w:p>
    <w:p w14:paraId="020C9BE0" w14:textId="77777777" w:rsidR="009B7036" w:rsidRDefault="009B7036" w:rsidP="009B7036">
      <w:pPr>
        <w:spacing w:after="0" w:line="240" w:lineRule="auto"/>
      </w:pPr>
    </w:p>
    <w:p w14:paraId="38C48CCF" w14:textId="77777777" w:rsidR="009B7036" w:rsidRDefault="009B7036" w:rsidP="009B7036">
      <w:pPr>
        <w:spacing w:after="0" w:line="240" w:lineRule="auto"/>
      </w:pPr>
    </w:p>
    <w:p w14:paraId="675AB006" w14:textId="77777777" w:rsidR="009B7036" w:rsidRDefault="009B7036" w:rsidP="009B7036">
      <w:pPr>
        <w:spacing w:after="0" w:line="240" w:lineRule="auto"/>
      </w:pPr>
    </w:p>
    <w:p w14:paraId="1D1FCA52" w14:textId="77777777" w:rsidR="009B7036" w:rsidRDefault="009B7036" w:rsidP="009B7036">
      <w:pPr>
        <w:spacing w:after="0" w:line="240" w:lineRule="auto"/>
      </w:pPr>
    </w:p>
    <w:p w14:paraId="67A17418" w14:textId="77777777" w:rsidR="009B7036" w:rsidRDefault="009B7036" w:rsidP="009B7036">
      <w:pPr>
        <w:spacing w:after="0" w:line="240" w:lineRule="auto"/>
      </w:pPr>
    </w:p>
    <w:p w14:paraId="37EFA16C" w14:textId="77777777" w:rsidR="009B7036" w:rsidRDefault="009B7036" w:rsidP="009B7036">
      <w:pPr>
        <w:spacing w:after="0" w:line="240" w:lineRule="auto"/>
      </w:pPr>
    </w:p>
    <w:p w14:paraId="7F108ADE" w14:textId="77777777" w:rsidR="009B7036" w:rsidRDefault="009B7036" w:rsidP="009B7036">
      <w:pPr>
        <w:spacing w:after="0" w:line="240" w:lineRule="auto"/>
      </w:pPr>
    </w:p>
    <w:p w14:paraId="38AC504C" w14:textId="77777777" w:rsidR="009B7036" w:rsidRDefault="009B7036" w:rsidP="009B7036">
      <w:pPr>
        <w:spacing w:after="0" w:line="240" w:lineRule="auto"/>
      </w:pPr>
    </w:p>
    <w:p w14:paraId="459151F2" w14:textId="77777777" w:rsidR="009B7036" w:rsidRDefault="009B7036" w:rsidP="009B7036">
      <w:pPr>
        <w:spacing w:after="0" w:line="240" w:lineRule="auto"/>
      </w:pPr>
      <w:r>
        <w:br w:type="page"/>
      </w:r>
    </w:p>
    <w:p w14:paraId="73017EB0" w14:textId="77777777" w:rsidR="009B7036" w:rsidRDefault="009B7036" w:rsidP="009B7036">
      <w:pPr>
        <w:spacing w:after="0" w:line="240" w:lineRule="auto"/>
        <w:jc w:val="right"/>
      </w:pPr>
      <w:r>
        <w:rPr>
          <w:rFonts w:ascii="Arial" w:hAnsi="Arial"/>
          <w:i/>
          <w:sz w:val="16"/>
        </w:rPr>
        <w:lastRenderedPageBreak/>
        <w:t>[Trang PDF 26/68]</w:t>
      </w:r>
    </w:p>
    <w:p w14:paraId="1B66149C" w14:textId="77777777" w:rsidR="009B7036" w:rsidRDefault="009B7036" w:rsidP="009B7036">
      <w:pPr>
        <w:spacing w:after="0" w:line="240" w:lineRule="auto"/>
      </w:pPr>
    </w:p>
    <w:p w14:paraId="36316317" w14:textId="77777777" w:rsidR="009B7036" w:rsidRDefault="009B7036" w:rsidP="009B7036">
      <w:pPr>
        <w:spacing w:after="0" w:line="240" w:lineRule="auto"/>
      </w:pPr>
    </w:p>
    <w:p w14:paraId="1FB32899" w14:textId="77777777" w:rsidR="009B7036" w:rsidRDefault="009B7036" w:rsidP="009B7036">
      <w:pPr>
        <w:spacing w:after="0" w:line="240" w:lineRule="auto"/>
      </w:pPr>
    </w:p>
    <w:p w14:paraId="372934BF" w14:textId="77777777" w:rsidR="009B7036" w:rsidRDefault="009B7036" w:rsidP="009B7036">
      <w:pPr>
        <w:spacing w:after="0" w:line="240" w:lineRule="auto"/>
      </w:pPr>
    </w:p>
    <w:p w14:paraId="42D961F2" w14:textId="77777777" w:rsidR="009B7036" w:rsidRDefault="009B7036" w:rsidP="009B7036">
      <w:pPr>
        <w:spacing w:after="0" w:line="240" w:lineRule="auto"/>
      </w:pPr>
      <w:r>
        <w:rPr>
          <w:rFonts w:eastAsia="Times New Roman"/>
          <w:sz w:val="22"/>
        </w:rPr>
        <w:t xml:space="preserve">                                       Phụ lục II</w:t>
      </w:r>
    </w:p>
    <w:p w14:paraId="288F6399" w14:textId="77777777" w:rsidR="009B7036" w:rsidRDefault="009B7036" w:rsidP="009B7036">
      <w:pPr>
        <w:spacing w:after="0" w:line="240" w:lineRule="auto"/>
      </w:pPr>
      <w:r>
        <w:rPr>
          <w:rFonts w:eastAsia="Times New Roman"/>
          <w:sz w:val="22"/>
        </w:rPr>
        <w:t xml:space="preserve">              DỮ  LIỆU VỀ DỰ ÁN ĐẦU TƯ XÂY DỰNG, CÔNG  TRÌNH XÂY DỰNG,</w:t>
      </w:r>
    </w:p>
    <w:p w14:paraId="1FECA087" w14:textId="77777777" w:rsidR="009B7036" w:rsidRDefault="009B7036" w:rsidP="009B7036">
      <w:pPr>
        <w:spacing w:after="0" w:line="240" w:lineRule="auto"/>
      </w:pPr>
    </w:p>
    <w:p w14:paraId="53D71A82" w14:textId="77777777" w:rsidR="009B7036" w:rsidRDefault="009B7036" w:rsidP="009B7036">
      <w:pPr>
        <w:spacing w:after="0" w:line="240" w:lineRule="auto"/>
      </w:pPr>
      <w:r>
        <w:rPr>
          <w:rFonts w:eastAsia="Times New Roman"/>
          <w:sz w:val="22"/>
        </w:rPr>
        <w:t xml:space="preserve">               NĂNG LỰC HOẠT  ĐỘNG  XÂY DỰNG  ĐƯỢC THU  THẬP, CẬP NHẬT</w:t>
      </w:r>
    </w:p>
    <w:p w14:paraId="7E20C14B" w14:textId="77777777" w:rsidR="009B7036" w:rsidRDefault="009B7036" w:rsidP="009B7036">
      <w:pPr>
        <w:spacing w:after="0" w:line="240" w:lineRule="auto"/>
      </w:pPr>
      <w:r>
        <w:rPr>
          <w:rFonts w:eastAsia="Times New Roman"/>
          <w:sz w:val="22"/>
        </w:rPr>
        <w:t xml:space="preserve">                ĐỂ TẠO  LẬP CƠ SỞ DỮ LIỆU QUỐC GIA VỀ HOẠT ĐỘNG  XÂY</w:t>
      </w:r>
    </w:p>
    <w:p w14:paraId="49A452CE" w14:textId="77777777" w:rsidR="009B7036" w:rsidRDefault="009B7036" w:rsidP="009B7036">
      <w:pPr>
        <w:spacing w:after="0" w:line="240" w:lineRule="auto"/>
      </w:pPr>
      <w:r>
        <w:rPr>
          <w:rFonts w:eastAsia="Times New Roman"/>
          <w:sz w:val="22"/>
        </w:rPr>
        <w:t xml:space="preserve">                         DỰNG,  CƠ SỞ DỮ LIỆU CHUYÊN NGÀNH</w:t>
      </w:r>
    </w:p>
    <w:p w14:paraId="40098CB7" w14:textId="77777777" w:rsidR="009B7036" w:rsidRDefault="009B7036" w:rsidP="009B7036">
      <w:pPr>
        <w:spacing w:after="0" w:line="240" w:lineRule="auto"/>
      </w:pPr>
    </w:p>
    <w:p w14:paraId="49682731" w14:textId="77777777" w:rsidR="009B7036" w:rsidRDefault="009B7036" w:rsidP="009B7036">
      <w:pPr>
        <w:spacing w:after="0" w:line="240" w:lineRule="auto"/>
      </w:pPr>
      <w:r>
        <w:rPr>
          <w:rFonts w:eastAsia="Times New Roman"/>
          <w:sz w:val="22"/>
        </w:rPr>
        <w:t xml:space="preserve">               (Ban hành kèm theo Thông tư số 39/2026/TT-BXD ngày 26 tháng 6 năm 2026</w:t>
      </w:r>
    </w:p>
    <w:p w14:paraId="3BB44D0E" w14:textId="77777777" w:rsidR="009B7036" w:rsidRDefault="009B7036" w:rsidP="009B7036">
      <w:pPr>
        <w:spacing w:after="0" w:line="240" w:lineRule="auto"/>
      </w:pPr>
      <w:r>
        <w:rPr>
          <w:rFonts w:eastAsia="Times New Roman"/>
          <w:sz w:val="22"/>
        </w:rPr>
        <w:t xml:space="preserve">                                của Bộ trưởng Bộ Xây dựng)</w:t>
      </w:r>
    </w:p>
    <w:p w14:paraId="0EFCEC27" w14:textId="77777777" w:rsidR="009B7036" w:rsidRDefault="009B7036" w:rsidP="009B7036">
      <w:pPr>
        <w:spacing w:after="0" w:line="240" w:lineRule="auto"/>
      </w:pPr>
    </w:p>
    <w:p w14:paraId="17FC5462" w14:textId="77777777" w:rsidR="009B7036" w:rsidRDefault="009B7036" w:rsidP="009B7036">
      <w:pPr>
        <w:spacing w:after="0" w:line="240" w:lineRule="auto"/>
      </w:pPr>
    </w:p>
    <w:p w14:paraId="463E00A1" w14:textId="77777777" w:rsidR="009B7036" w:rsidRDefault="009B7036" w:rsidP="009B7036">
      <w:pPr>
        <w:spacing w:after="0" w:line="240" w:lineRule="auto"/>
      </w:pPr>
    </w:p>
    <w:p w14:paraId="53AAEFD6" w14:textId="77777777" w:rsidR="009B7036" w:rsidRDefault="009B7036" w:rsidP="009B7036">
      <w:pPr>
        <w:spacing w:after="0" w:line="240" w:lineRule="auto"/>
      </w:pPr>
    </w:p>
    <w:p w14:paraId="5FBFCC4B" w14:textId="77777777" w:rsidR="009B7036" w:rsidRDefault="009B7036" w:rsidP="009B7036">
      <w:pPr>
        <w:spacing w:after="0" w:line="240" w:lineRule="auto"/>
      </w:pPr>
    </w:p>
    <w:p w14:paraId="5C0D3422" w14:textId="77777777" w:rsidR="009B7036" w:rsidRDefault="009B7036" w:rsidP="009B7036">
      <w:pPr>
        <w:spacing w:after="0" w:line="240" w:lineRule="auto"/>
      </w:pPr>
      <w:r>
        <w:rPr>
          <w:rFonts w:eastAsia="Times New Roman"/>
          <w:sz w:val="22"/>
        </w:rPr>
        <w:t xml:space="preserve">                        Dữ liệu về dự án đầu tư xây dựng, công trình xây dựng, năng lực</w:t>
      </w:r>
    </w:p>
    <w:p w14:paraId="0195E2DC" w14:textId="77777777" w:rsidR="009B7036" w:rsidRDefault="009B7036" w:rsidP="009B7036">
      <w:pPr>
        <w:spacing w:after="0" w:line="240" w:lineRule="auto"/>
      </w:pPr>
      <w:r>
        <w:rPr>
          <w:rFonts w:eastAsia="Times New Roman"/>
          <w:sz w:val="22"/>
        </w:rPr>
        <w:t xml:space="preserve">              Bảng số 01 hoạt động xây dựng được thu thập, cập nhật để tạo lập Cơ sở dữ</w:t>
      </w:r>
    </w:p>
    <w:p w14:paraId="6E2CB19D" w14:textId="77777777" w:rsidR="009B7036" w:rsidRDefault="009B7036" w:rsidP="009B7036">
      <w:pPr>
        <w:spacing w:after="0" w:line="240" w:lineRule="auto"/>
      </w:pPr>
      <w:r>
        <w:rPr>
          <w:rFonts w:eastAsia="Times New Roman"/>
          <w:sz w:val="22"/>
        </w:rPr>
        <w:t xml:space="preserve">                        liệu quốc gia về hoạt động xây dựng, Cơ sở dữ liệu chuyên ngành</w:t>
      </w:r>
    </w:p>
    <w:p w14:paraId="43A6CDDF" w14:textId="77777777" w:rsidR="009B7036" w:rsidRDefault="009B7036" w:rsidP="009B7036">
      <w:pPr>
        <w:spacing w:after="0" w:line="240" w:lineRule="auto"/>
      </w:pPr>
      <w:r>
        <w:rPr>
          <w:rFonts w:eastAsia="Times New Roman"/>
          <w:sz w:val="22"/>
        </w:rPr>
        <w:t xml:space="preserve">                        Dữ liệu về năng lực hoạt động xây dựng được thu thập, cập nhật</w:t>
      </w:r>
    </w:p>
    <w:p w14:paraId="7134B05C" w14:textId="77777777" w:rsidR="009B7036" w:rsidRDefault="009B7036" w:rsidP="009B7036">
      <w:pPr>
        <w:spacing w:after="0" w:line="240" w:lineRule="auto"/>
      </w:pPr>
      <w:r>
        <w:rPr>
          <w:rFonts w:eastAsia="Times New Roman"/>
          <w:sz w:val="22"/>
        </w:rPr>
        <w:t xml:space="preserve">              Bảng số 02 qua thủ tục cấp chứng chỉ hành nghề hoạt động xây dựng để tạo lập</w:t>
      </w:r>
    </w:p>
    <w:p w14:paraId="0D5EBD26" w14:textId="77777777" w:rsidR="009B7036" w:rsidRDefault="009B7036" w:rsidP="009B7036">
      <w:pPr>
        <w:spacing w:after="0" w:line="240" w:lineRule="auto"/>
      </w:pPr>
    </w:p>
    <w:p w14:paraId="068B1ADF" w14:textId="77777777" w:rsidR="009B7036" w:rsidRDefault="009B7036" w:rsidP="009B7036">
      <w:pPr>
        <w:spacing w:after="0" w:line="240" w:lineRule="auto"/>
      </w:pPr>
      <w:r>
        <w:rPr>
          <w:rFonts w:eastAsia="Times New Roman"/>
          <w:sz w:val="22"/>
        </w:rPr>
        <w:t xml:space="preserve">                        Cơ sở dữ liệu quốc gia về hoạt động xây dựng</w:t>
      </w:r>
    </w:p>
    <w:p w14:paraId="21929C1B" w14:textId="77777777" w:rsidR="009B7036" w:rsidRDefault="009B7036" w:rsidP="009B7036">
      <w:pPr>
        <w:spacing w:after="0" w:line="240" w:lineRule="auto"/>
      </w:pPr>
    </w:p>
    <w:p w14:paraId="107B690A" w14:textId="77777777" w:rsidR="009B7036" w:rsidRDefault="009B7036" w:rsidP="009B7036">
      <w:pPr>
        <w:spacing w:after="0" w:line="240" w:lineRule="auto"/>
      </w:pPr>
    </w:p>
    <w:p w14:paraId="69796512" w14:textId="77777777" w:rsidR="009B7036" w:rsidRDefault="009B7036" w:rsidP="009B7036">
      <w:pPr>
        <w:spacing w:after="0" w:line="240" w:lineRule="auto"/>
      </w:pPr>
    </w:p>
    <w:p w14:paraId="71274578" w14:textId="77777777" w:rsidR="009B7036" w:rsidRDefault="009B7036" w:rsidP="009B7036">
      <w:pPr>
        <w:spacing w:after="0" w:line="240" w:lineRule="auto"/>
      </w:pPr>
    </w:p>
    <w:p w14:paraId="0AA0F5F2" w14:textId="77777777" w:rsidR="009B7036" w:rsidRDefault="009B7036" w:rsidP="009B7036">
      <w:pPr>
        <w:spacing w:after="0" w:line="240" w:lineRule="auto"/>
      </w:pPr>
    </w:p>
    <w:p w14:paraId="5C080760" w14:textId="77777777" w:rsidR="009B7036" w:rsidRDefault="009B7036" w:rsidP="009B7036">
      <w:pPr>
        <w:spacing w:after="0" w:line="240" w:lineRule="auto"/>
      </w:pPr>
    </w:p>
    <w:p w14:paraId="3B0FCC23" w14:textId="77777777" w:rsidR="009B7036" w:rsidRDefault="009B7036" w:rsidP="009B7036">
      <w:pPr>
        <w:spacing w:after="0" w:line="240" w:lineRule="auto"/>
      </w:pPr>
    </w:p>
    <w:p w14:paraId="68172185" w14:textId="77777777" w:rsidR="009B7036" w:rsidRDefault="009B7036" w:rsidP="009B7036">
      <w:pPr>
        <w:spacing w:after="0" w:line="240" w:lineRule="auto"/>
      </w:pPr>
    </w:p>
    <w:p w14:paraId="5A6DDE1B" w14:textId="77777777" w:rsidR="009B7036" w:rsidRDefault="009B7036" w:rsidP="009B7036">
      <w:pPr>
        <w:spacing w:after="0" w:line="240" w:lineRule="auto"/>
      </w:pPr>
    </w:p>
    <w:p w14:paraId="43EE9623" w14:textId="77777777" w:rsidR="009B7036" w:rsidRDefault="009B7036" w:rsidP="009B7036">
      <w:pPr>
        <w:spacing w:after="0" w:line="240" w:lineRule="auto"/>
      </w:pPr>
    </w:p>
    <w:p w14:paraId="33029EDF" w14:textId="77777777" w:rsidR="009B7036" w:rsidRDefault="009B7036" w:rsidP="009B7036">
      <w:pPr>
        <w:spacing w:after="0" w:line="240" w:lineRule="auto"/>
      </w:pPr>
    </w:p>
    <w:p w14:paraId="0695A8E8" w14:textId="77777777" w:rsidR="009B7036" w:rsidRDefault="009B7036" w:rsidP="009B7036">
      <w:pPr>
        <w:spacing w:after="0" w:line="240" w:lineRule="auto"/>
      </w:pPr>
    </w:p>
    <w:p w14:paraId="367D823B" w14:textId="77777777" w:rsidR="009B7036" w:rsidRDefault="009B7036" w:rsidP="009B7036">
      <w:pPr>
        <w:spacing w:after="0" w:line="240" w:lineRule="auto"/>
      </w:pPr>
    </w:p>
    <w:p w14:paraId="07F9E2E2" w14:textId="77777777" w:rsidR="009B7036" w:rsidRDefault="009B7036" w:rsidP="009B7036">
      <w:pPr>
        <w:spacing w:after="0" w:line="240" w:lineRule="auto"/>
      </w:pPr>
    </w:p>
    <w:p w14:paraId="1881BC97" w14:textId="77777777" w:rsidR="009B7036" w:rsidRDefault="009B7036" w:rsidP="009B7036">
      <w:pPr>
        <w:spacing w:after="0" w:line="240" w:lineRule="auto"/>
      </w:pPr>
    </w:p>
    <w:p w14:paraId="442CA115" w14:textId="77777777" w:rsidR="009B7036" w:rsidRDefault="009B7036" w:rsidP="009B7036">
      <w:pPr>
        <w:spacing w:after="0" w:line="240" w:lineRule="auto"/>
      </w:pPr>
    </w:p>
    <w:p w14:paraId="7F2C6D41" w14:textId="77777777" w:rsidR="009B7036" w:rsidRDefault="009B7036" w:rsidP="009B7036">
      <w:pPr>
        <w:spacing w:after="0" w:line="240" w:lineRule="auto"/>
      </w:pPr>
    </w:p>
    <w:p w14:paraId="66685384" w14:textId="77777777" w:rsidR="009B7036" w:rsidRDefault="009B7036" w:rsidP="009B7036">
      <w:pPr>
        <w:spacing w:after="0" w:line="240" w:lineRule="auto"/>
      </w:pPr>
    </w:p>
    <w:p w14:paraId="4B58E75D" w14:textId="77777777" w:rsidR="009B7036" w:rsidRDefault="009B7036" w:rsidP="009B7036">
      <w:pPr>
        <w:spacing w:after="0" w:line="240" w:lineRule="auto"/>
      </w:pPr>
    </w:p>
    <w:p w14:paraId="2CB0B0A8" w14:textId="77777777" w:rsidR="009B7036" w:rsidRDefault="009B7036" w:rsidP="009B7036">
      <w:pPr>
        <w:spacing w:after="0" w:line="240" w:lineRule="auto"/>
      </w:pPr>
    </w:p>
    <w:p w14:paraId="1175D6A7" w14:textId="77777777" w:rsidR="009B7036" w:rsidRDefault="009B7036" w:rsidP="009B7036">
      <w:pPr>
        <w:spacing w:after="0" w:line="240" w:lineRule="auto"/>
      </w:pPr>
    </w:p>
    <w:p w14:paraId="70B8924B" w14:textId="77777777" w:rsidR="009B7036" w:rsidRDefault="009B7036" w:rsidP="009B7036">
      <w:pPr>
        <w:spacing w:after="0" w:line="240" w:lineRule="auto"/>
      </w:pPr>
    </w:p>
    <w:p w14:paraId="73D127FA" w14:textId="77777777" w:rsidR="009B7036" w:rsidRDefault="009B7036" w:rsidP="009B7036">
      <w:pPr>
        <w:spacing w:after="0" w:line="240" w:lineRule="auto"/>
      </w:pPr>
    </w:p>
    <w:p w14:paraId="39F78ED7" w14:textId="77777777" w:rsidR="009B7036" w:rsidRDefault="009B7036" w:rsidP="009B7036">
      <w:pPr>
        <w:spacing w:after="0" w:line="240" w:lineRule="auto"/>
      </w:pPr>
    </w:p>
    <w:p w14:paraId="692FB308" w14:textId="77777777" w:rsidR="009B7036" w:rsidRDefault="009B7036" w:rsidP="009B7036">
      <w:pPr>
        <w:spacing w:after="0" w:line="240" w:lineRule="auto"/>
      </w:pPr>
    </w:p>
    <w:p w14:paraId="65F42D72" w14:textId="77777777" w:rsidR="009B7036" w:rsidRDefault="009B7036" w:rsidP="009B7036">
      <w:pPr>
        <w:spacing w:after="0" w:line="240" w:lineRule="auto"/>
      </w:pPr>
    </w:p>
    <w:p w14:paraId="63804BB3" w14:textId="77777777" w:rsidR="009B7036" w:rsidRDefault="009B7036" w:rsidP="009B7036">
      <w:pPr>
        <w:spacing w:after="0" w:line="240" w:lineRule="auto"/>
      </w:pPr>
    </w:p>
    <w:p w14:paraId="4BE4F156" w14:textId="77777777" w:rsidR="009B7036" w:rsidRDefault="009B7036" w:rsidP="009B7036">
      <w:pPr>
        <w:spacing w:after="0" w:line="240" w:lineRule="auto"/>
      </w:pPr>
    </w:p>
    <w:p w14:paraId="290B4BE2" w14:textId="77777777" w:rsidR="009B7036" w:rsidRDefault="009B7036" w:rsidP="009B7036">
      <w:pPr>
        <w:spacing w:after="0" w:line="240" w:lineRule="auto"/>
      </w:pPr>
    </w:p>
    <w:p w14:paraId="316AD633" w14:textId="77777777" w:rsidR="009B7036" w:rsidRDefault="009B7036" w:rsidP="009B7036">
      <w:pPr>
        <w:spacing w:after="0" w:line="240" w:lineRule="auto"/>
      </w:pPr>
    </w:p>
    <w:p w14:paraId="6AA825BC" w14:textId="77777777" w:rsidR="009B7036" w:rsidRDefault="009B7036" w:rsidP="009B7036">
      <w:pPr>
        <w:spacing w:after="0" w:line="240" w:lineRule="auto"/>
      </w:pPr>
    </w:p>
    <w:p w14:paraId="4FBC9AE0" w14:textId="77777777" w:rsidR="009B7036" w:rsidRDefault="009B7036" w:rsidP="009B7036">
      <w:pPr>
        <w:spacing w:after="0" w:line="240" w:lineRule="auto"/>
      </w:pPr>
    </w:p>
    <w:p w14:paraId="118E6DB4" w14:textId="77777777" w:rsidR="009B7036" w:rsidRDefault="009B7036" w:rsidP="009B7036">
      <w:pPr>
        <w:spacing w:after="0" w:line="240" w:lineRule="auto"/>
      </w:pPr>
    </w:p>
    <w:p w14:paraId="20133C34" w14:textId="77777777" w:rsidR="009B7036" w:rsidRDefault="009B7036" w:rsidP="009B7036">
      <w:pPr>
        <w:spacing w:after="0" w:line="240" w:lineRule="auto"/>
      </w:pPr>
    </w:p>
    <w:p w14:paraId="1CF95801" w14:textId="77777777" w:rsidR="009B7036" w:rsidRDefault="009B7036" w:rsidP="009B7036">
      <w:pPr>
        <w:spacing w:after="0" w:line="240" w:lineRule="auto"/>
      </w:pPr>
    </w:p>
    <w:p w14:paraId="24B1F249" w14:textId="77777777" w:rsidR="009B7036" w:rsidRDefault="009B7036" w:rsidP="009B7036">
      <w:pPr>
        <w:spacing w:after="0" w:line="240" w:lineRule="auto"/>
      </w:pPr>
      <w:r>
        <w:br w:type="page"/>
      </w:r>
    </w:p>
    <w:p w14:paraId="59A89EC7" w14:textId="77777777" w:rsidR="009B7036" w:rsidRDefault="009B7036" w:rsidP="009B7036">
      <w:pPr>
        <w:spacing w:after="0" w:line="240" w:lineRule="auto"/>
        <w:jc w:val="right"/>
      </w:pPr>
      <w:r>
        <w:rPr>
          <w:rFonts w:ascii="Arial" w:hAnsi="Arial"/>
          <w:i/>
          <w:sz w:val="16"/>
        </w:rPr>
        <w:lastRenderedPageBreak/>
        <w:t>[Trang PDF 27/68]</w:t>
      </w:r>
    </w:p>
    <w:p w14:paraId="34E02457" w14:textId="77777777" w:rsidR="009B7036" w:rsidRDefault="009B7036" w:rsidP="009B7036">
      <w:pPr>
        <w:spacing w:after="0" w:line="240" w:lineRule="auto"/>
      </w:pPr>
    </w:p>
    <w:p w14:paraId="15DEF49A" w14:textId="77777777" w:rsidR="009B7036" w:rsidRDefault="009B7036" w:rsidP="009B7036">
      <w:pPr>
        <w:spacing w:after="0" w:line="240" w:lineRule="auto"/>
      </w:pPr>
    </w:p>
    <w:p w14:paraId="255A6701" w14:textId="77777777" w:rsidR="009B7036" w:rsidRDefault="009B7036" w:rsidP="009B7036">
      <w:pPr>
        <w:spacing w:after="0" w:line="240" w:lineRule="auto"/>
      </w:pPr>
    </w:p>
    <w:p w14:paraId="182E478A" w14:textId="77777777" w:rsidR="009B7036" w:rsidRDefault="009B7036" w:rsidP="009B7036">
      <w:pPr>
        <w:spacing w:after="0" w:line="240" w:lineRule="auto"/>
      </w:pPr>
      <w:r>
        <w:rPr>
          <w:rFonts w:eastAsia="Times New Roman"/>
          <w:sz w:val="22"/>
        </w:rPr>
        <w:t xml:space="preserve">                                          2</w:t>
      </w:r>
    </w:p>
    <w:p w14:paraId="427B391F" w14:textId="77777777" w:rsidR="009B7036" w:rsidRDefault="009B7036" w:rsidP="009B7036">
      <w:pPr>
        <w:spacing w:after="0" w:line="240" w:lineRule="auto"/>
      </w:pPr>
    </w:p>
    <w:p w14:paraId="0C4B38C0" w14:textId="77777777" w:rsidR="009B7036" w:rsidRDefault="009B7036" w:rsidP="009B7036">
      <w:pPr>
        <w:spacing w:after="0" w:line="240" w:lineRule="auto"/>
      </w:pPr>
    </w:p>
    <w:p w14:paraId="3CCCD319" w14:textId="77777777" w:rsidR="009B7036" w:rsidRDefault="009B7036" w:rsidP="009B7036">
      <w:pPr>
        <w:spacing w:after="0" w:line="240" w:lineRule="auto"/>
      </w:pPr>
      <w:r>
        <w:rPr>
          <w:rFonts w:eastAsia="Times New Roman"/>
          <w:sz w:val="22"/>
        </w:rPr>
        <w:t xml:space="preserve">                   Bảng số 01. Dữ liệu về dự án đầu tư xây dựng, công trình xây dựng,</w:t>
      </w:r>
    </w:p>
    <w:p w14:paraId="18CB4C83" w14:textId="77777777" w:rsidR="009B7036" w:rsidRDefault="009B7036" w:rsidP="009B7036">
      <w:pPr>
        <w:spacing w:after="0" w:line="240" w:lineRule="auto"/>
      </w:pPr>
      <w:r>
        <w:rPr>
          <w:rFonts w:eastAsia="Times New Roman"/>
          <w:sz w:val="22"/>
        </w:rPr>
        <w:t xml:space="preserve">              năng lực hoạt động xây dựng được thu thập, cập nhật để tạo lập cơ sở dữ liệu</w:t>
      </w:r>
    </w:p>
    <w:p w14:paraId="4A42FCAE" w14:textId="77777777" w:rsidR="009B7036" w:rsidRDefault="009B7036" w:rsidP="009B7036">
      <w:pPr>
        <w:spacing w:after="0" w:line="240" w:lineRule="auto"/>
      </w:pPr>
    </w:p>
    <w:p w14:paraId="06E476CE" w14:textId="77777777" w:rsidR="009B7036" w:rsidRDefault="009B7036" w:rsidP="009B7036">
      <w:pPr>
        <w:spacing w:after="0" w:line="240" w:lineRule="auto"/>
      </w:pPr>
      <w:r>
        <w:rPr>
          <w:rFonts w:eastAsia="Times New Roman"/>
          <w:sz w:val="22"/>
        </w:rPr>
        <w:t xml:space="preserve">              quốc gia về hoạt động xây dựng, cơ sở dữ liệu chuyên ngành</w:t>
      </w:r>
    </w:p>
    <w:p w14:paraId="05AE7D47" w14:textId="77777777" w:rsidR="009B7036" w:rsidRDefault="009B7036" w:rsidP="009B7036">
      <w:pPr>
        <w:spacing w:after="0" w:line="240" w:lineRule="auto"/>
      </w:pPr>
    </w:p>
    <w:p w14:paraId="1208C85D" w14:textId="77777777" w:rsidR="009B7036" w:rsidRDefault="009B7036" w:rsidP="009B7036">
      <w:pPr>
        <w:spacing w:after="0" w:line="240" w:lineRule="auto"/>
      </w:pPr>
      <w:r>
        <w:rPr>
          <w:rFonts w:eastAsia="Times New Roman"/>
          <w:sz w:val="22"/>
        </w:rPr>
        <w:t xml:space="preserve">                   Tùy theo yêu cầu quản lý đối với từng loại dự án đầu tư xây dựng, công</w:t>
      </w:r>
    </w:p>
    <w:p w14:paraId="75FB5AC5" w14:textId="77777777" w:rsidR="009B7036" w:rsidRDefault="009B7036" w:rsidP="009B7036">
      <w:pPr>
        <w:spacing w:after="0" w:line="240" w:lineRule="auto"/>
      </w:pPr>
      <w:r>
        <w:rPr>
          <w:rFonts w:eastAsia="Times New Roman"/>
          <w:sz w:val="22"/>
        </w:rPr>
        <w:t xml:space="preserve">              trình xây dựng, dữ liệu về dự án đầu tư xây dựng, công trình xây dựng được thu</w:t>
      </w:r>
    </w:p>
    <w:p w14:paraId="46D6203E" w14:textId="77777777" w:rsidR="009B7036" w:rsidRDefault="009B7036" w:rsidP="009B7036">
      <w:pPr>
        <w:spacing w:after="0" w:line="240" w:lineRule="auto"/>
      </w:pPr>
      <w:r>
        <w:rPr>
          <w:rFonts w:eastAsia="Times New Roman"/>
          <w:sz w:val="22"/>
        </w:rPr>
        <w:t xml:space="preserve">              thập, cập nhật theo kết quả của một hoặc một số thủ tục như bảng dưới đây:</w:t>
      </w:r>
    </w:p>
    <w:p w14:paraId="1F9FBAEC" w14:textId="77777777" w:rsidR="009B7036" w:rsidRDefault="009B7036" w:rsidP="009B7036">
      <w:pPr>
        <w:spacing w:after="0" w:line="240" w:lineRule="auto"/>
      </w:pPr>
    </w:p>
    <w:p w14:paraId="4DD2C5C0" w14:textId="77777777" w:rsidR="009B7036" w:rsidRDefault="009B7036" w:rsidP="009B7036">
      <w:pPr>
        <w:spacing w:after="0" w:line="240" w:lineRule="auto"/>
      </w:pPr>
    </w:p>
    <w:p w14:paraId="29F944AC" w14:textId="77777777" w:rsidR="009B7036" w:rsidRDefault="009B7036" w:rsidP="009B7036">
      <w:pPr>
        <w:spacing w:after="0" w:line="240" w:lineRule="auto"/>
      </w:pPr>
      <w:r>
        <w:rPr>
          <w:rFonts w:eastAsia="Times New Roman"/>
          <w:sz w:val="22"/>
        </w:rPr>
        <w:t xml:space="preserve">                          Nội dung nhập, cập nhật</w:t>
      </w:r>
    </w:p>
    <w:p w14:paraId="5ACC3FDE"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68BB0921" w14:textId="77777777" w:rsidR="009B7036" w:rsidRDefault="009B7036" w:rsidP="009B7036">
      <w:pPr>
        <w:spacing w:after="0" w:line="240" w:lineRule="auto"/>
      </w:pPr>
      <w:r>
        <w:rPr>
          <w:rFonts w:eastAsia="Times New Roman"/>
          <w:sz w:val="22"/>
        </w:rPr>
        <w:t xml:space="preserve">                            dựng thuộc dự án</w:t>
      </w:r>
    </w:p>
    <w:p w14:paraId="6A5A1CE3" w14:textId="77777777" w:rsidR="009B7036" w:rsidRDefault="009B7036" w:rsidP="009B7036">
      <w:pPr>
        <w:spacing w:after="0" w:line="240" w:lineRule="auto"/>
      </w:pPr>
      <w:r>
        <w:rPr>
          <w:rFonts w:eastAsia="Times New Roman"/>
          <w:sz w:val="22"/>
        </w:rPr>
        <w:t xml:space="preserve">                 Thủ tục thẩm định/thẩm định điều chỉnh Báo cáo nghiên cứu khả thi đầu tư xây dựng;</w:t>
      </w:r>
    </w:p>
    <w:p w14:paraId="1E1331DE" w14:textId="77777777" w:rsidR="009B7036" w:rsidRDefault="009B7036" w:rsidP="009B7036">
      <w:pPr>
        <w:spacing w:after="0" w:line="240" w:lineRule="auto"/>
      </w:pPr>
      <w:r>
        <w:rPr>
          <w:rFonts w:eastAsia="Times New Roman"/>
          <w:sz w:val="22"/>
        </w:rPr>
        <w:t xml:space="preserve">                 thẩm định/thẩm định điều chỉnh Báo cáo kinh tế - kỹ thuật đầu tư xây dựng</w:t>
      </w:r>
    </w:p>
    <w:p w14:paraId="616CDFB9" w14:textId="77777777" w:rsidR="009B7036" w:rsidRDefault="009B7036" w:rsidP="009B7036">
      <w:pPr>
        <w:spacing w:after="0" w:line="240" w:lineRule="auto"/>
      </w:pPr>
      <w:r>
        <w:rPr>
          <w:rFonts w:eastAsia="Times New Roman"/>
          <w:sz w:val="22"/>
        </w:rPr>
        <w:t xml:space="preserve">                 Ghi chú:</w:t>
      </w:r>
    </w:p>
    <w:p w14:paraId="28CFA063" w14:textId="77777777" w:rsidR="009B7036" w:rsidRDefault="009B7036" w:rsidP="009B7036">
      <w:pPr>
        <w:spacing w:after="0" w:line="240" w:lineRule="auto"/>
      </w:pPr>
      <w:r>
        <w:rPr>
          <w:rFonts w:eastAsia="Times New Roman"/>
          <w:sz w:val="22"/>
        </w:rPr>
        <w:t xml:space="preserve">                 (i) Đối với thủ tục thẩm định do cơ quan nhà nước có thẩm quyền, cơ quan chuyên môn về xây</w:t>
      </w:r>
    </w:p>
    <w:p w14:paraId="4048CA2F" w14:textId="77777777" w:rsidR="009B7036" w:rsidRDefault="009B7036" w:rsidP="009B7036">
      <w:pPr>
        <w:spacing w:after="0" w:line="240" w:lineRule="auto"/>
      </w:pPr>
      <w:r>
        <w:rPr>
          <w:rFonts w:eastAsia="Times New Roman"/>
          <w:sz w:val="22"/>
        </w:rPr>
        <w:t xml:space="preserve">                 dựng thực hiện, ban hành kết quả, được thu thập để tạo lập Cơ sở dữ liệu quốc gia về hoạt</w:t>
      </w:r>
    </w:p>
    <w:p w14:paraId="43814D35" w14:textId="77777777" w:rsidR="009B7036" w:rsidRDefault="009B7036" w:rsidP="009B7036">
      <w:pPr>
        <w:spacing w:after="0" w:line="240" w:lineRule="auto"/>
      </w:pPr>
      <w:r>
        <w:rPr>
          <w:rFonts w:eastAsia="Times New Roman"/>
          <w:sz w:val="22"/>
        </w:rPr>
        <w:t xml:space="preserve">                 động xây dựng, tổ chức, cá nhân đề nghị thực hiện thủ tục có trách nhiệm nhập dữ liệu về dự</w:t>
      </w:r>
    </w:p>
    <w:p w14:paraId="527BC5D1" w14:textId="77777777" w:rsidR="009B7036" w:rsidRDefault="009B7036" w:rsidP="009B7036">
      <w:pPr>
        <w:spacing w:after="0" w:line="240" w:lineRule="auto"/>
      </w:pPr>
      <w:r>
        <w:rPr>
          <w:rFonts w:eastAsia="Times New Roman"/>
          <w:sz w:val="22"/>
        </w:rPr>
        <w:t xml:space="preserve">                 án đầu tư xây dựng, công trình xây dựng vào Hệ thống thông tin về hoạt động xây dựng theo</w:t>
      </w:r>
    </w:p>
    <w:p w14:paraId="7160BB6A" w14:textId="77777777" w:rsidR="009B7036" w:rsidRDefault="009B7036" w:rsidP="009B7036">
      <w:pPr>
        <w:spacing w:after="0" w:line="240" w:lineRule="auto"/>
      </w:pPr>
      <w:r>
        <w:rPr>
          <w:rFonts w:eastAsia="Times New Roman"/>
          <w:sz w:val="22"/>
        </w:rPr>
        <w:t xml:space="preserve">                 quy định. Trong thời hạn 05 ngày làm việc kể từ khi ban hành kết quả thủ tục, cơ quan giải</w:t>
      </w:r>
    </w:p>
    <w:p w14:paraId="2702BF34" w14:textId="77777777" w:rsidR="009B7036" w:rsidRDefault="009B7036" w:rsidP="009B7036">
      <w:pPr>
        <w:spacing w:after="0" w:line="240" w:lineRule="auto"/>
      </w:pPr>
      <w:r>
        <w:rPr>
          <w:rFonts w:eastAsia="Times New Roman"/>
          <w:sz w:val="22"/>
        </w:rPr>
        <w:t xml:space="preserve">                 quyết thủ tục có trách nhiệm kiểm tra, chuẩn hóa, phê duyệt dữ liệu theo kết quả thủ tục đã ban</w:t>
      </w:r>
    </w:p>
    <w:p w14:paraId="2F6E04BC" w14:textId="77777777" w:rsidR="009B7036" w:rsidRDefault="009B7036" w:rsidP="009B7036">
      <w:pPr>
        <w:spacing w:after="0" w:line="240" w:lineRule="auto"/>
      </w:pPr>
      <w:r>
        <w:rPr>
          <w:rFonts w:eastAsia="Times New Roman"/>
          <w:sz w:val="22"/>
        </w:rPr>
        <w:t xml:space="preserve">             I</w:t>
      </w:r>
    </w:p>
    <w:p w14:paraId="2AB867C8" w14:textId="77777777" w:rsidR="009B7036" w:rsidRDefault="009B7036" w:rsidP="009B7036">
      <w:pPr>
        <w:spacing w:after="0" w:line="240" w:lineRule="auto"/>
      </w:pPr>
      <w:r>
        <w:rPr>
          <w:rFonts w:eastAsia="Times New Roman"/>
          <w:sz w:val="22"/>
        </w:rPr>
        <w:t xml:space="preserve">                 hành vào Hệ thống thông tin về hoạt động xây dựng. (theo quy định tại khoản 4 Điều 3 Thông</w:t>
      </w:r>
    </w:p>
    <w:p w14:paraId="7F722211" w14:textId="77777777" w:rsidR="009B7036" w:rsidRDefault="009B7036" w:rsidP="009B7036">
      <w:pPr>
        <w:spacing w:after="0" w:line="240" w:lineRule="auto"/>
      </w:pPr>
      <w:r>
        <w:rPr>
          <w:rFonts w:eastAsia="Times New Roman"/>
          <w:sz w:val="22"/>
        </w:rPr>
        <w:t xml:space="preserve">                 tư này).</w:t>
      </w:r>
    </w:p>
    <w:p w14:paraId="5891F224" w14:textId="77777777" w:rsidR="009B7036" w:rsidRDefault="009B7036" w:rsidP="009B7036">
      <w:pPr>
        <w:spacing w:after="0" w:line="240" w:lineRule="auto"/>
      </w:pPr>
      <w:r>
        <w:rPr>
          <w:rFonts w:eastAsia="Times New Roman"/>
          <w:sz w:val="22"/>
        </w:rPr>
        <w:t xml:space="preserve">                 (ii) Đối với thủ tục thẩm định do tổ chức, cá nhân thực hiện, ban hành kết quả, được thu thập</w:t>
      </w:r>
    </w:p>
    <w:p w14:paraId="7203349A" w14:textId="77777777" w:rsidR="009B7036" w:rsidRDefault="009B7036" w:rsidP="009B7036">
      <w:pPr>
        <w:spacing w:after="0" w:line="240" w:lineRule="auto"/>
      </w:pPr>
      <w:r>
        <w:rPr>
          <w:rFonts w:eastAsia="Times New Roman"/>
          <w:sz w:val="22"/>
        </w:rPr>
        <w:t xml:space="preserve">                 để tạo lập Cơ sở dữ liệu chuyên ngành, trong thời hạn 05 ngày làm việc kể từ khi ban hành</w:t>
      </w:r>
    </w:p>
    <w:p w14:paraId="0005FCDF" w14:textId="77777777" w:rsidR="009B7036" w:rsidRDefault="009B7036" w:rsidP="009B7036">
      <w:pPr>
        <w:spacing w:after="0" w:line="240" w:lineRule="auto"/>
      </w:pPr>
      <w:r>
        <w:rPr>
          <w:rFonts w:eastAsia="Times New Roman"/>
          <w:sz w:val="22"/>
        </w:rPr>
        <w:t xml:space="preserve">                 kết quả thủ tục, tổ chức, cá nhân có trách nhiệm nhập, cập nhật, phê duyệt dữ liệu theo kết quả</w:t>
      </w:r>
    </w:p>
    <w:p w14:paraId="00C2B37C" w14:textId="77777777" w:rsidR="009B7036" w:rsidRDefault="009B7036" w:rsidP="009B7036">
      <w:pPr>
        <w:spacing w:after="0" w:line="240" w:lineRule="auto"/>
      </w:pPr>
      <w:r>
        <w:rPr>
          <w:rFonts w:eastAsia="Times New Roman"/>
          <w:sz w:val="22"/>
        </w:rPr>
        <w:t xml:space="preserve">                 thủ tục đã ban hành vào Hệ thống thông tin về hoạt động xây dựng. Việc phê duyệt dữ liệu được</w:t>
      </w:r>
    </w:p>
    <w:p w14:paraId="486C3F90" w14:textId="77777777" w:rsidR="009B7036" w:rsidRDefault="009B7036" w:rsidP="009B7036">
      <w:pPr>
        <w:spacing w:after="0" w:line="240" w:lineRule="auto"/>
      </w:pPr>
      <w:r>
        <w:rPr>
          <w:rFonts w:eastAsia="Times New Roman"/>
          <w:sz w:val="22"/>
        </w:rPr>
        <w:t xml:space="preserve">                 thực hiện tự động trên Hệ thống thông tin về hoạt động xây dựng. (theo quy định tại khoản 5</w:t>
      </w:r>
    </w:p>
    <w:p w14:paraId="7BCF628D" w14:textId="77777777" w:rsidR="009B7036" w:rsidRDefault="009B7036" w:rsidP="009B7036">
      <w:pPr>
        <w:spacing w:after="0" w:line="240" w:lineRule="auto"/>
      </w:pPr>
      <w:r>
        <w:rPr>
          <w:rFonts w:eastAsia="Times New Roman"/>
          <w:sz w:val="22"/>
        </w:rPr>
        <w:t xml:space="preserve">                 Điều 3 Thông tư này).</w:t>
      </w:r>
    </w:p>
    <w:p w14:paraId="5E04AB17" w14:textId="77777777" w:rsidR="009B7036" w:rsidRDefault="009B7036" w:rsidP="009B7036">
      <w:pPr>
        <w:spacing w:after="0" w:line="240" w:lineRule="auto"/>
      </w:pPr>
    </w:p>
    <w:p w14:paraId="74247289" w14:textId="77777777" w:rsidR="009B7036" w:rsidRDefault="009B7036" w:rsidP="009B7036">
      <w:pPr>
        <w:spacing w:after="0" w:line="240" w:lineRule="auto"/>
      </w:pPr>
      <w:r>
        <w:rPr>
          <w:rFonts w:eastAsia="Times New Roman"/>
          <w:sz w:val="22"/>
        </w:rPr>
        <w:t xml:space="preserve">             1   Tên dự án:     [Nhập dữ liệu]</w:t>
      </w:r>
    </w:p>
    <w:p w14:paraId="354AE22A" w14:textId="77777777" w:rsidR="009B7036" w:rsidRDefault="009B7036" w:rsidP="009B7036">
      <w:pPr>
        <w:spacing w:after="0" w:line="240" w:lineRule="auto"/>
      </w:pPr>
    </w:p>
    <w:p w14:paraId="14D32A6B" w14:textId="77777777" w:rsidR="009B7036" w:rsidRDefault="009B7036" w:rsidP="009B7036">
      <w:pPr>
        <w:spacing w:after="0" w:line="240" w:lineRule="auto"/>
      </w:pPr>
      <w:r>
        <w:rPr>
          <w:rFonts w:eastAsia="Times New Roman"/>
          <w:sz w:val="22"/>
        </w:rPr>
        <w:t xml:space="preserve">                                                    - Ghi thông tin về lô/ô đất,... trong</w:t>
      </w:r>
    </w:p>
    <w:p w14:paraId="040F1774" w14:textId="77777777" w:rsidR="009B7036" w:rsidRDefault="009B7036" w:rsidP="009B7036">
      <w:pPr>
        <w:spacing w:after="0" w:line="240" w:lineRule="auto"/>
      </w:pPr>
      <w:r>
        <w:rPr>
          <w:rFonts w:eastAsia="Times New Roman"/>
          <w:sz w:val="22"/>
        </w:rPr>
        <w:t xml:space="preserve">                                                    trường hợp chỉ thẩm định đối với</w:t>
      </w:r>
    </w:p>
    <w:p w14:paraId="520362AE" w14:textId="77777777" w:rsidR="009B7036" w:rsidRDefault="009B7036" w:rsidP="009B7036">
      <w:pPr>
        <w:spacing w:after="0" w:line="240" w:lineRule="auto"/>
      </w:pPr>
      <w:r>
        <w:rPr>
          <w:rFonts w:eastAsia="Times New Roman"/>
          <w:sz w:val="22"/>
        </w:rPr>
        <w:t xml:space="preserve">                                                    một hoặc một số công trình của dự</w:t>
      </w:r>
    </w:p>
    <w:p w14:paraId="66ED871F" w14:textId="77777777" w:rsidR="009B7036" w:rsidRDefault="009B7036" w:rsidP="009B7036">
      <w:pPr>
        <w:spacing w:after="0" w:line="240" w:lineRule="auto"/>
      </w:pPr>
      <w:r>
        <w:rPr>
          <w:rFonts w:eastAsia="Times New Roman"/>
          <w:sz w:val="22"/>
        </w:rPr>
        <w:t xml:space="preserve">                                                    án</w:t>
      </w:r>
    </w:p>
    <w:p w14:paraId="4165AF44" w14:textId="77777777" w:rsidR="009B7036" w:rsidRDefault="009B7036" w:rsidP="009B7036">
      <w:pPr>
        <w:spacing w:after="0" w:line="240" w:lineRule="auto"/>
      </w:pPr>
      <w:r>
        <w:rPr>
          <w:rFonts w:eastAsia="Times New Roman"/>
          <w:sz w:val="22"/>
        </w:rPr>
        <w:t xml:space="preserve">                 Địa điểm xây dựng dự [Chọn tỉnh/thành phố, - Điểm đầu, điểm cuối và tóm tắt</w:t>
      </w:r>
    </w:p>
    <w:p w14:paraId="750198F8" w14:textId="77777777" w:rsidR="009B7036" w:rsidRDefault="009B7036" w:rsidP="009B7036">
      <w:pPr>
        <w:spacing w:after="0" w:line="240" w:lineRule="auto"/>
      </w:pPr>
      <w:r>
        <w:rPr>
          <w:rFonts w:eastAsia="Times New Roman"/>
          <w:sz w:val="22"/>
        </w:rPr>
        <w:t xml:space="preserve">             2</w:t>
      </w:r>
    </w:p>
    <w:p w14:paraId="5956570E" w14:textId="77777777" w:rsidR="009B7036" w:rsidRDefault="009B7036" w:rsidP="009B7036">
      <w:pPr>
        <w:spacing w:after="0" w:line="240" w:lineRule="auto"/>
      </w:pPr>
      <w:r>
        <w:rPr>
          <w:rFonts w:eastAsia="Times New Roman"/>
          <w:sz w:val="22"/>
        </w:rPr>
        <w:t xml:space="preserve">                 án:            xã/phường/đặc khu]  hướng tuyến công trình, một số điểm</w:t>
      </w:r>
    </w:p>
    <w:p w14:paraId="6056A2C1" w14:textId="77777777" w:rsidR="009B7036" w:rsidRDefault="009B7036" w:rsidP="009B7036">
      <w:pPr>
        <w:spacing w:after="0" w:line="240" w:lineRule="auto"/>
      </w:pPr>
      <w:r>
        <w:rPr>
          <w:rFonts w:eastAsia="Times New Roman"/>
          <w:sz w:val="22"/>
        </w:rPr>
        <w:t xml:space="preserve">                                                    khống chế đối với công trình xây</w:t>
      </w:r>
    </w:p>
    <w:p w14:paraId="76AEAAD0" w14:textId="77777777" w:rsidR="009B7036" w:rsidRDefault="009B7036" w:rsidP="009B7036">
      <w:pPr>
        <w:spacing w:after="0" w:line="240" w:lineRule="auto"/>
      </w:pPr>
      <w:r>
        <w:rPr>
          <w:rFonts w:eastAsia="Times New Roman"/>
          <w:sz w:val="22"/>
        </w:rPr>
        <w:t xml:space="preserve">                                                    dựng theo tuyến.</w:t>
      </w:r>
    </w:p>
    <w:p w14:paraId="25DBF290" w14:textId="77777777" w:rsidR="009B7036" w:rsidRDefault="009B7036" w:rsidP="009B7036">
      <w:pPr>
        <w:spacing w:after="0" w:line="240" w:lineRule="auto"/>
      </w:pPr>
      <w:r>
        <w:rPr>
          <w:rFonts w:eastAsia="Times New Roman"/>
          <w:sz w:val="22"/>
        </w:rPr>
        <w:t xml:space="preserve">                                                    - File bản vẽ định vị công trình, hoặc</w:t>
      </w:r>
    </w:p>
    <w:p w14:paraId="01F541AD" w14:textId="77777777" w:rsidR="009B7036" w:rsidRDefault="009B7036" w:rsidP="009B7036">
      <w:pPr>
        <w:spacing w:after="0" w:line="240" w:lineRule="auto"/>
      </w:pPr>
      <w:r>
        <w:rPr>
          <w:rFonts w:eastAsia="Times New Roman"/>
          <w:sz w:val="22"/>
        </w:rPr>
        <w:t xml:space="preserve">                                                    file tọa độ công trình</w:t>
      </w:r>
    </w:p>
    <w:p w14:paraId="38E548A3" w14:textId="77777777" w:rsidR="009B7036" w:rsidRDefault="009B7036" w:rsidP="009B7036">
      <w:pPr>
        <w:spacing w:after="0" w:line="240" w:lineRule="auto"/>
      </w:pPr>
      <w:r>
        <w:rPr>
          <w:rFonts w:eastAsia="Times New Roman"/>
          <w:sz w:val="22"/>
        </w:rPr>
        <w:t xml:space="preserve">                                [Nhập dữ liệu]</w:t>
      </w:r>
    </w:p>
    <w:p w14:paraId="4F20774C" w14:textId="77777777" w:rsidR="009B7036" w:rsidRDefault="009B7036" w:rsidP="009B7036">
      <w:pPr>
        <w:spacing w:after="0" w:line="240" w:lineRule="auto"/>
      </w:pPr>
      <w:r>
        <w:rPr>
          <w:rFonts w:eastAsia="Times New Roman"/>
          <w:sz w:val="22"/>
        </w:rPr>
        <w:t xml:space="preserve">                                Liên kết với Mã số dự án đầu Đối với trường hợp đã khởi tạo mã</w:t>
      </w:r>
    </w:p>
    <w:p w14:paraId="2B8D8689" w14:textId="77777777" w:rsidR="009B7036" w:rsidRDefault="009B7036" w:rsidP="009B7036">
      <w:pPr>
        <w:spacing w:after="0" w:line="240" w:lineRule="auto"/>
      </w:pPr>
      <w:r>
        <w:rPr>
          <w:rFonts w:eastAsia="Times New Roman"/>
          <w:sz w:val="22"/>
        </w:rPr>
        <w:t xml:space="preserve">             3   Mã định danh (nếu có)</w:t>
      </w:r>
    </w:p>
    <w:p w14:paraId="6F6F0D22" w14:textId="77777777" w:rsidR="009B7036" w:rsidRDefault="009B7036" w:rsidP="009B7036">
      <w:pPr>
        <w:spacing w:after="0" w:line="240" w:lineRule="auto"/>
      </w:pPr>
      <w:r>
        <w:rPr>
          <w:rFonts w:eastAsia="Times New Roman"/>
          <w:sz w:val="22"/>
        </w:rPr>
        <w:t xml:space="preserve">                                tư đã được khởi tạo theo định danh đối với thủ tục trước đó</w:t>
      </w:r>
    </w:p>
    <w:p w14:paraId="1257C99D" w14:textId="77777777" w:rsidR="009B7036" w:rsidRDefault="009B7036" w:rsidP="009B7036">
      <w:pPr>
        <w:spacing w:after="0" w:line="240" w:lineRule="auto"/>
      </w:pPr>
      <w:r>
        <w:rPr>
          <w:rFonts w:eastAsia="Times New Roman"/>
          <w:sz w:val="22"/>
        </w:rPr>
        <w:t xml:space="preserve">                                pháp luật về xây dựng</w:t>
      </w:r>
    </w:p>
    <w:p w14:paraId="4CDE540A" w14:textId="77777777" w:rsidR="009B7036" w:rsidRDefault="009B7036" w:rsidP="009B7036">
      <w:pPr>
        <w:spacing w:after="0" w:line="240" w:lineRule="auto"/>
      </w:pPr>
    </w:p>
    <w:p w14:paraId="084AF2D5" w14:textId="77777777" w:rsidR="009B7036" w:rsidRDefault="009B7036" w:rsidP="009B7036">
      <w:pPr>
        <w:spacing w:after="0" w:line="240" w:lineRule="auto"/>
      </w:pPr>
    </w:p>
    <w:p w14:paraId="3E5277C5" w14:textId="77777777" w:rsidR="009B7036" w:rsidRDefault="009B7036" w:rsidP="009B7036">
      <w:pPr>
        <w:spacing w:after="0" w:line="240" w:lineRule="auto"/>
      </w:pPr>
    </w:p>
    <w:p w14:paraId="7CC9A8B7" w14:textId="77777777" w:rsidR="009B7036" w:rsidRDefault="009B7036" w:rsidP="009B7036">
      <w:pPr>
        <w:spacing w:after="0" w:line="240" w:lineRule="auto"/>
      </w:pPr>
    </w:p>
    <w:p w14:paraId="5F5A60C0" w14:textId="77777777" w:rsidR="009B7036" w:rsidRDefault="009B7036" w:rsidP="009B7036">
      <w:pPr>
        <w:spacing w:after="0" w:line="240" w:lineRule="auto"/>
      </w:pPr>
      <w:r>
        <w:br w:type="page"/>
      </w:r>
    </w:p>
    <w:p w14:paraId="293E91B9" w14:textId="77777777" w:rsidR="009B7036" w:rsidRDefault="009B7036" w:rsidP="009B7036">
      <w:pPr>
        <w:spacing w:after="0" w:line="240" w:lineRule="auto"/>
        <w:jc w:val="right"/>
      </w:pPr>
      <w:r>
        <w:rPr>
          <w:rFonts w:ascii="Arial" w:hAnsi="Arial"/>
          <w:i/>
          <w:sz w:val="16"/>
        </w:rPr>
        <w:lastRenderedPageBreak/>
        <w:t>[Trang PDF 28/68]</w:t>
      </w:r>
    </w:p>
    <w:p w14:paraId="6069363B" w14:textId="77777777" w:rsidR="009B7036" w:rsidRDefault="009B7036" w:rsidP="009B7036">
      <w:pPr>
        <w:spacing w:after="0" w:line="240" w:lineRule="auto"/>
      </w:pPr>
    </w:p>
    <w:p w14:paraId="3F524EF9" w14:textId="77777777" w:rsidR="009B7036" w:rsidRDefault="009B7036" w:rsidP="009B7036">
      <w:pPr>
        <w:spacing w:after="0" w:line="240" w:lineRule="auto"/>
      </w:pPr>
    </w:p>
    <w:p w14:paraId="53AC829E" w14:textId="77777777" w:rsidR="009B7036" w:rsidRDefault="009B7036" w:rsidP="009B7036">
      <w:pPr>
        <w:spacing w:after="0" w:line="240" w:lineRule="auto"/>
      </w:pPr>
    </w:p>
    <w:p w14:paraId="1C1BD146" w14:textId="77777777" w:rsidR="009B7036" w:rsidRDefault="009B7036" w:rsidP="009B7036">
      <w:pPr>
        <w:spacing w:after="0" w:line="240" w:lineRule="auto"/>
      </w:pPr>
      <w:r>
        <w:rPr>
          <w:rFonts w:eastAsia="Times New Roman"/>
          <w:sz w:val="22"/>
        </w:rPr>
        <w:t xml:space="preserve">                                          3</w:t>
      </w:r>
    </w:p>
    <w:p w14:paraId="72383727" w14:textId="77777777" w:rsidR="009B7036" w:rsidRDefault="009B7036" w:rsidP="009B7036">
      <w:pPr>
        <w:spacing w:after="0" w:line="240" w:lineRule="auto"/>
      </w:pPr>
    </w:p>
    <w:p w14:paraId="71A8D35E" w14:textId="77777777" w:rsidR="009B7036" w:rsidRDefault="009B7036" w:rsidP="009B7036">
      <w:pPr>
        <w:spacing w:after="0" w:line="240" w:lineRule="auto"/>
      </w:pPr>
      <w:r>
        <w:rPr>
          <w:rFonts w:eastAsia="Times New Roman"/>
          <w:sz w:val="22"/>
        </w:rPr>
        <w:t xml:space="preserve">                          Nội dung nhập, cập nhật</w:t>
      </w:r>
    </w:p>
    <w:p w14:paraId="74C1B541"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46538569" w14:textId="77777777" w:rsidR="009B7036" w:rsidRDefault="009B7036" w:rsidP="009B7036">
      <w:pPr>
        <w:spacing w:after="0" w:line="240" w:lineRule="auto"/>
      </w:pPr>
      <w:r>
        <w:rPr>
          <w:rFonts w:eastAsia="Times New Roman"/>
          <w:sz w:val="22"/>
        </w:rPr>
        <w:t xml:space="preserve">                            dựng thuộc dự án</w:t>
      </w:r>
    </w:p>
    <w:p w14:paraId="0D31DE4C" w14:textId="77777777" w:rsidR="009B7036" w:rsidRDefault="009B7036" w:rsidP="009B7036">
      <w:pPr>
        <w:spacing w:after="0" w:line="240" w:lineRule="auto"/>
      </w:pPr>
      <w:r>
        <w:rPr>
          <w:rFonts w:eastAsia="Times New Roman"/>
          <w:sz w:val="22"/>
        </w:rPr>
        <w:t xml:space="preserve">                                [Nhập dữ liệu]</w:t>
      </w:r>
    </w:p>
    <w:p w14:paraId="4D29B238" w14:textId="77777777" w:rsidR="009B7036" w:rsidRDefault="009B7036" w:rsidP="009B7036">
      <w:pPr>
        <w:spacing w:after="0" w:line="240" w:lineRule="auto"/>
      </w:pPr>
      <w:r>
        <w:rPr>
          <w:rFonts w:eastAsia="Times New Roman"/>
          <w:sz w:val="22"/>
        </w:rPr>
        <w:t xml:space="preserve">                 Mã số dự án đầu tư (nếu Liên kết với Mã số dự án đầu</w:t>
      </w:r>
    </w:p>
    <w:p w14:paraId="53A6F96A" w14:textId="77777777" w:rsidR="009B7036" w:rsidRDefault="009B7036" w:rsidP="009B7036">
      <w:pPr>
        <w:spacing w:after="0" w:line="240" w:lineRule="auto"/>
      </w:pPr>
      <w:r>
        <w:rPr>
          <w:rFonts w:eastAsia="Times New Roman"/>
          <w:sz w:val="22"/>
        </w:rPr>
        <w:t xml:space="preserve">             4</w:t>
      </w:r>
    </w:p>
    <w:p w14:paraId="47BB4700" w14:textId="77777777" w:rsidR="009B7036" w:rsidRDefault="009B7036" w:rsidP="009B7036">
      <w:pPr>
        <w:spacing w:after="0" w:line="240" w:lineRule="auto"/>
      </w:pPr>
      <w:r>
        <w:rPr>
          <w:rFonts w:eastAsia="Times New Roman"/>
          <w:sz w:val="22"/>
        </w:rPr>
        <w:t xml:space="preserve">                 có)            tư đã được khởi tạo theo</w:t>
      </w:r>
    </w:p>
    <w:p w14:paraId="769FAFA0" w14:textId="77777777" w:rsidR="009B7036" w:rsidRDefault="009B7036" w:rsidP="009B7036">
      <w:pPr>
        <w:spacing w:after="0" w:line="240" w:lineRule="auto"/>
      </w:pPr>
      <w:r>
        <w:rPr>
          <w:rFonts w:eastAsia="Times New Roman"/>
          <w:sz w:val="22"/>
        </w:rPr>
        <w:t xml:space="preserve">                                pháp luật về đầu tư</w:t>
      </w:r>
    </w:p>
    <w:p w14:paraId="67218B27" w14:textId="77777777" w:rsidR="009B7036" w:rsidRDefault="009B7036" w:rsidP="009B7036">
      <w:pPr>
        <w:spacing w:after="0" w:line="240" w:lineRule="auto"/>
      </w:pPr>
      <w:r>
        <w:rPr>
          <w:rFonts w:eastAsia="Times New Roman"/>
          <w:sz w:val="22"/>
        </w:rPr>
        <w:t xml:space="preserve">                                [Nhập dữ liệu]</w:t>
      </w:r>
    </w:p>
    <w:p w14:paraId="0CE44517" w14:textId="77777777" w:rsidR="009B7036" w:rsidRDefault="009B7036" w:rsidP="009B7036">
      <w:pPr>
        <w:spacing w:after="0" w:line="240" w:lineRule="auto"/>
      </w:pPr>
      <w:r>
        <w:rPr>
          <w:rFonts w:eastAsia="Times New Roman"/>
          <w:sz w:val="22"/>
        </w:rPr>
        <w:t xml:space="preserve">                 Mã số đơn vị có quan hệ Liên kết với số đơn vị có</w:t>
      </w:r>
    </w:p>
    <w:p w14:paraId="2C3B48BE" w14:textId="77777777" w:rsidR="009B7036" w:rsidRDefault="009B7036" w:rsidP="009B7036">
      <w:pPr>
        <w:spacing w:after="0" w:line="240" w:lineRule="auto"/>
      </w:pPr>
      <w:r>
        <w:rPr>
          <w:rFonts w:eastAsia="Times New Roman"/>
          <w:sz w:val="22"/>
        </w:rPr>
        <w:t xml:space="preserve">             5</w:t>
      </w:r>
    </w:p>
    <w:p w14:paraId="79625C24" w14:textId="77777777" w:rsidR="009B7036" w:rsidRDefault="009B7036" w:rsidP="009B7036">
      <w:pPr>
        <w:spacing w:after="0" w:line="240" w:lineRule="auto"/>
      </w:pPr>
      <w:r>
        <w:rPr>
          <w:rFonts w:eastAsia="Times New Roman"/>
          <w:sz w:val="22"/>
        </w:rPr>
        <w:t xml:space="preserve">                 với ngân sách (nếu có) quan hệ với ngân sách theo</w:t>
      </w:r>
    </w:p>
    <w:p w14:paraId="4D75B6FB" w14:textId="77777777" w:rsidR="009B7036" w:rsidRDefault="009B7036" w:rsidP="009B7036">
      <w:pPr>
        <w:spacing w:after="0" w:line="240" w:lineRule="auto"/>
      </w:pPr>
      <w:r>
        <w:rPr>
          <w:rFonts w:eastAsia="Times New Roman"/>
          <w:sz w:val="22"/>
        </w:rPr>
        <w:t xml:space="preserve">                                pháp luật về đầu tư công</w:t>
      </w:r>
    </w:p>
    <w:p w14:paraId="37F99639" w14:textId="77777777" w:rsidR="009B7036" w:rsidRDefault="009B7036" w:rsidP="009B7036">
      <w:pPr>
        <w:spacing w:after="0" w:line="240" w:lineRule="auto"/>
      </w:pPr>
      <w:r>
        <w:rPr>
          <w:rFonts w:eastAsia="Times New Roman"/>
          <w:sz w:val="22"/>
        </w:rPr>
        <w:t xml:space="preserve">                                [Nhập Số định danh cá</w:t>
      </w:r>
    </w:p>
    <w:p w14:paraId="7D04D6C7" w14:textId="77777777" w:rsidR="009B7036" w:rsidRDefault="009B7036" w:rsidP="009B7036">
      <w:pPr>
        <w:spacing w:after="0" w:line="240" w:lineRule="auto"/>
      </w:pPr>
      <w:r>
        <w:rPr>
          <w:rFonts w:eastAsia="Times New Roman"/>
          <w:sz w:val="22"/>
        </w:rPr>
        <w:t xml:space="preserve">                 Người quyết định đầu</w:t>
      </w:r>
    </w:p>
    <w:p w14:paraId="3DB09AD6" w14:textId="77777777" w:rsidR="009B7036" w:rsidRDefault="009B7036" w:rsidP="009B7036">
      <w:pPr>
        <w:spacing w:after="0" w:line="240" w:lineRule="auto"/>
      </w:pPr>
      <w:r>
        <w:rPr>
          <w:rFonts w:eastAsia="Times New Roman"/>
          <w:sz w:val="22"/>
        </w:rPr>
        <w:t xml:space="preserve">             6                  nhân/Số căn cước/Số hộ</w:t>
      </w:r>
    </w:p>
    <w:p w14:paraId="3B30D80A" w14:textId="77777777" w:rsidR="009B7036" w:rsidRDefault="009B7036" w:rsidP="009B7036">
      <w:pPr>
        <w:spacing w:after="0" w:line="240" w:lineRule="auto"/>
      </w:pPr>
      <w:r>
        <w:rPr>
          <w:rFonts w:eastAsia="Times New Roman"/>
          <w:sz w:val="22"/>
        </w:rPr>
        <w:t xml:space="preserve">                 tư:</w:t>
      </w:r>
    </w:p>
    <w:p w14:paraId="5BDCB85F" w14:textId="77777777" w:rsidR="009B7036" w:rsidRDefault="009B7036" w:rsidP="009B7036">
      <w:pPr>
        <w:spacing w:after="0" w:line="240" w:lineRule="auto"/>
      </w:pPr>
      <w:r>
        <w:rPr>
          <w:rFonts w:eastAsia="Times New Roman"/>
          <w:sz w:val="22"/>
        </w:rPr>
        <w:t xml:space="preserve">                                chiếu]</w:t>
      </w:r>
    </w:p>
    <w:p w14:paraId="3D99EBF4" w14:textId="77777777" w:rsidR="009B7036" w:rsidRDefault="009B7036" w:rsidP="009B7036">
      <w:pPr>
        <w:spacing w:after="0" w:line="240" w:lineRule="auto"/>
      </w:pPr>
      <w:r>
        <w:rPr>
          <w:rFonts w:eastAsia="Times New Roman"/>
          <w:sz w:val="22"/>
        </w:rPr>
        <w:t xml:space="preserve">             7   Mục tiêu dự án [Nhập dữ liệu]</w:t>
      </w:r>
    </w:p>
    <w:p w14:paraId="54FDC881" w14:textId="77777777" w:rsidR="009B7036" w:rsidRDefault="009B7036" w:rsidP="009B7036">
      <w:pPr>
        <w:spacing w:after="0" w:line="240" w:lineRule="auto"/>
      </w:pPr>
      <w:r>
        <w:rPr>
          <w:rFonts w:eastAsia="Times New Roman"/>
          <w:sz w:val="22"/>
        </w:rPr>
        <w:t xml:space="preserve">                 Quy mô đầu tư xây                  Nhập dữ liệu theo quy định tại Phụ</w:t>
      </w:r>
    </w:p>
    <w:p w14:paraId="2701E70A" w14:textId="77777777" w:rsidR="009B7036" w:rsidRDefault="009B7036" w:rsidP="009B7036">
      <w:pPr>
        <w:spacing w:after="0" w:line="240" w:lineRule="auto"/>
      </w:pPr>
      <w:r>
        <w:rPr>
          <w:rFonts w:eastAsia="Times New Roman"/>
          <w:sz w:val="22"/>
        </w:rPr>
        <w:t xml:space="preserve">             8                  [Nhập dữ liệu]</w:t>
      </w:r>
    </w:p>
    <w:p w14:paraId="0F092CDF" w14:textId="77777777" w:rsidR="009B7036" w:rsidRDefault="009B7036" w:rsidP="009B7036">
      <w:pPr>
        <w:spacing w:after="0" w:line="240" w:lineRule="auto"/>
      </w:pPr>
      <w:r>
        <w:rPr>
          <w:rFonts w:eastAsia="Times New Roman"/>
          <w:sz w:val="22"/>
        </w:rPr>
        <w:t xml:space="preserve">                 dựng                               lục III kèm theo Thông tư này</w:t>
      </w:r>
    </w:p>
    <w:p w14:paraId="6E0B305D" w14:textId="77777777" w:rsidR="009B7036" w:rsidRDefault="009B7036" w:rsidP="009B7036">
      <w:pPr>
        <w:spacing w:after="0" w:line="240" w:lineRule="auto"/>
      </w:pPr>
      <w:r>
        <w:rPr>
          <w:rFonts w:eastAsia="Times New Roman"/>
          <w:sz w:val="22"/>
        </w:rPr>
        <w:t xml:space="preserve">                                                    Chủ đầu tư hoặc cơ quan, tổ chức,</w:t>
      </w:r>
    </w:p>
    <w:p w14:paraId="3E4B5952" w14:textId="77777777" w:rsidR="009B7036" w:rsidRDefault="009B7036" w:rsidP="009B7036">
      <w:pPr>
        <w:spacing w:after="0" w:line="240" w:lineRule="auto"/>
      </w:pPr>
      <w:r>
        <w:rPr>
          <w:rFonts w:eastAsia="Times New Roman"/>
          <w:sz w:val="22"/>
        </w:rPr>
        <w:t xml:space="preserve">                                                    cá nhân được người quyết định đầu</w:t>
      </w:r>
    </w:p>
    <w:p w14:paraId="6BAE6A3D" w14:textId="77777777" w:rsidR="009B7036" w:rsidRDefault="009B7036" w:rsidP="009B7036">
      <w:pPr>
        <w:spacing w:after="0" w:line="240" w:lineRule="auto"/>
      </w:pPr>
      <w:r>
        <w:rPr>
          <w:rFonts w:eastAsia="Times New Roman"/>
          <w:sz w:val="22"/>
        </w:rPr>
        <w:t xml:space="preserve">                                [Nhập tên cơ quan]</w:t>
      </w:r>
    </w:p>
    <w:p w14:paraId="1D2EA2FE" w14:textId="77777777" w:rsidR="009B7036" w:rsidRDefault="009B7036" w:rsidP="009B7036">
      <w:pPr>
        <w:spacing w:after="0" w:line="240" w:lineRule="auto"/>
      </w:pPr>
      <w:r>
        <w:rPr>
          <w:rFonts w:eastAsia="Times New Roman"/>
          <w:sz w:val="22"/>
        </w:rPr>
        <w:t xml:space="preserve">                                                    tư hoặc cơ quan có thẩm quyền giao</w:t>
      </w:r>
    </w:p>
    <w:p w14:paraId="212FB56E" w14:textId="77777777" w:rsidR="009B7036" w:rsidRDefault="009B7036" w:rsidP="009B7036">
      <w:pPr>
        <w:spacing w:after="0" w:line="240" w:lineRule="auto"/>
      </w:pPr>
      <w:r>
        <w:rPr>
          <w:rFonts w:eastAsia="Times New Roman"/>
          <w:sz w:val="22"/>
        </w:rPr>
        <w:t xml:space="preserve">             9   Cơ quan chuẩn bị dự án [Nhập mã số doanh nghiệp</w:t>
      </w:r>
    </w:p>
    <w:p w14:paraId="3E4FF78E" w14:textId="77777777" w:rsidR="009B7036" w:rsidRDefault="009B7036" w:rsidP="009B7036">
      <w:pPr>
        <w:spacing w:after="0" w:line="240" w:lineRule="auto"/>
      </w:pPr>
      <w:r>
        <w:rPr>
          <w:rFonts w:eastAsia="Times New Roman"/>
          <w:sz w:val="22"/>
        </w:rPr>
        <w:t xml:space="preserve">                                                    nhiệm vụ chuẩn bị dự án trong</w:t>
      </w:r>
    </w:p>
    <w:p w14:paraId="1CD8DE13" w14:textId="77777777" w:rsidR="009B7036" w:rsidRDefault="009B7036" w:rsidP="009B7036">
      <w:pPr>
        <w:spacing w:after="0" w:line="240" w:lineRule="auto"/>
      </w:pPr>
      <w:r>
        <w:rPr>
          <w:rFonts w:eastAsia="Times New Roman"/>
          <w:sz w:val="22"/>
        </w:rPr>
        <w:t xml:space="preserve">                                hoặc mã số thuế]</w:t>
      </w:r>
    </w:p>
    <w:p w14:paraId="46CC506D" w14:textId="77777777" w:rsidR="009B7036" w:rsidRDefault="009B7036" w:rsidP="009B7036">
      <w:pPr>
        <w:spacing w:after="0" w:line="240" w:lineRule="auto"/>
      </w:pPr>
      <w:r>
        <w:rPr>
          <w:rFonts w:eastAsia="Times New Roman"/>
          <w:sz w:val="22"/>
        </w:rPr>
        <w:t xml:space="preserve">                                                    trường hợp chưa xác định được chủ</w:t>
      </w:r>
    </w:p>
    <w:p w14:paraId="2736310D" w14:textId="77777777" w:rsidR="009B7036" w:rsidRDefault="009B7036" w:rsidP="009B7036">
      <w:pPr>
        <w:spacing w:after="0" w:line="240" w:lineRule="auto"/>
      </w:pPr>
      <w:r>
        <w:rPr>
          <w:rFonts w:eastAsia="Times New Roman"/>
          <w:sz w:val="22"/>
        </w:rPr>
        <w:t xml:space="preserve">                                                    đầu tư</w:t>
      </w:r>
    </w:p>
    <w:p w14:paraId="65049630" w14:textId="77777777" w:rsidR="009B7036" w:rsidRDefault="009B7036" w:rsidP="009B7036">
      <w:pPr>
        <w:spacing w:after="0" w:line="240" w:lineRule="auto"/>
      </w:pPr>
      <w:r>
        <w:rPr>
          <w:rFonts w:eastAsia="Times New Roman"/>
          <w:sz w:val="22"/>
        </w:rPr>
        <w:t xml:space="preserve">                                Chọn trong các ô: Quan trọng</w:t>
      </w:r>
    </w:p>
    <w:p w14:paraId="7C02A0CD" w14:textId="77777777" w:rsidR="009B7036" w:rsidRDefault="009B7036" w:rsidP="009B7036">
      <w:pPr>
        <w:spacing w:after="0" w:line="240" w:lineRule="auto"/>
      </w:pPr>
      <w:r>
        <w:rPr>
          <w:rFonts w:eastAsia="Times New Roman"/>
          <w:sz w:val="22"/>
        </w:rPr>
        <w:t xml:space="preserve">             10  Nhóm dự án:</w:t>
      </w:r>
    </w:p>
    <w:p w14:paraId="0BDFD1DC" w14:textId="77777777" w:rsidR="009B7036" w:rsidRDefault="009B7036" w:rsidP="009B7036">
      <w:pPr>
        <w:spacing w:after="0" w:line="240" w:lineRule="auto"/>
      </w:pPr>
      <w:r>
        <w:rPr>
          <w:rFonts w:eastAsia="Times New Roman"/>
          <w:sz w:val="22"/>
        </w:rPr>
        <w:t xml:space="preserve">                                quốc gia/A/B/C</w:t>
      </w:r>
    </w:p>
    <w:p w14:paraId="2482A24A" w14:textId="77777777" w:rsidR="009B7036" w:rsidRDefault="009B7036" w:rsidP="009B7036">
      <w:pPr>
        <w:spacing w:after="0" w:line="240" w:lineRule="auto"/>
      </w:pPr>
      <w:r>
        <w:rPr>
          <w:rFonts w:eastAsia="Times New Roman"/>
          <w:sz w:val="22"/>
        </w:rPr>
        <w:t xml:space="preserve">                                Chọn trong các loại dự án đầu</w:t>
      </w:r>
    </w:p>
    <w:p w14:paraId="4298C1A8" w14:textId="77777777" w:rsidR="009B7036" w:rsidRDefault="009B7036" w:rsidP="009B7036">
      <w:pPr>
        <w:spacing w:after="0" w:line="240" w:lineRule="auto"/>
      </w:pPr>
      <w:r>
        <w:rPr>
          <w:rFonts w:eastAsia="Times New Roman"/>
          <w:sz w:val="22"/>
        </w:rPr>
        <w:t xml:space="preserve">                                tư xây dựng quy định tại Nghị</w:t>
      </w:r>
    </w:p>
    <w:p w14:paraId="794A1C86" w14:textId="77777777" w:rsidR="009B7036" w:rsidRDefault="009B7036" w:rsidP="009B7036">
      <w:pPr>
        <w:spacing w:after="0" w:line="240" w:lineRule="auto"/>
      </w:pPr>
      <w:r>
        <w:rPr>
          <w:rFonts w:eastAsia="Times New Roman"/>
          <w:sz w:val="22"/>
        </w:rPr>
        <w:t xml:space="preserve">                                định số 217/2026/NĐ-CP</w:t>
      </w:r>
    </w:p>
    <w:p w14:paraId="2B35405C" w14:textId="77777777" w:rsidR="009B7036" w:rsidRDefault="009B7036" w:rsidP="009B7036">
      <w:pPr>
        <w:spacing w:after="0" w:line="240" w:lineRule="auto"/>
      </w:pPr>
      <w:r>
        <w:rPr>
          <w:rFonts w:eastAsia="Times New Roman"/>
          <w:sz w:val="22"/>
        </w:rPr>
        <w:t xml:space="preserve">                 Loại dự án đầu tư xây ngày 19/6/2026 của Chính</w:t>
      </w:r>
    </w:p>
    <w:p w14:paraId="34F2D0AE" w14:textId="77777777" w:rsidR="009B7036" w:rsidRDefault="009B7036" w:rsidP="009B7036">
      <w:pPr>
        <w:spacing w:after="0" w:line="240" w:lineRule="auto"/>
      </w:pPr>
      <w:r>
        <w:rPr>
          <w:rFonts w:eastAsia="Times New Roman"/>
          <w:sz w:val="22"/>
        </w:rPr>
        <w:t xml:space="preserve">             11</w:t>
      </w:r>
    </w:p>
    <w:p w14:paraId="623C7315" w14:textId="77777777" w:rsidR="009B7036" w:rsidRDefault="009B7036" w:rsidP="009B7036">
      <w:pPr>
        <w:spacing w:after="0" w:line="240" w:lineRule="auto"/>
      </w:pPr>
      <w:r>
        <w:rPr>
          <w:rFonts w:eastAsia="Times New Roman"/>
          <w:sz w:val="22"/>
        </w:rPr>
        <w:t xml:space="preserve">                 dựng           phủ quy định chi tiết một số</w:t>
      </w:r>
    </w:p>
    <w:p w14:paraId="4417DE98" w14:textId="77777777" w:rsidR="009B7036" w:rsidRDefault="009B7036" w:rsidP="009B7036">
      <w:pPr>
        <w:spacing w:after="0" w:line="240" w:lineRule="auto"/>
      </w:pPr>
      <w:r>
        <w:rPr>
          <w:rFonts w:eastAsia="Times New Roman"/>
          <w:sz w:val="22"/>
        </w:rPr>
        <w:t xml:space="preserve">                                điều của Luật Xây dựng về</w:t>
      </w:r>
    </w:p>
    <w:p w14:paraId="62C3519F" w14:textId="77777777" w:rsidR="009B7036" w:rsidRDefault="009B7036" w:rsidP="009B7036">
      <w:pPr>
        <w:spacing w:after="0" w:line="240" w:lineRule="auto"/>
      </w:pPr>
      <w:r>
        <w:rPr>
          <w:rFonts w:eastAsia="Times New Roman"/>
          <w:sz w:val="22"/>
        </w:rPr>
        <w:t xml:space="preserve">                                quản lý hoạt động xây dựng</w:t>
      </w:r>
    </w:p>
    <w:p w14:paraId="7A1F29E2" w14:textId="77777777" w:rsidR="009B7036" w:rsidRDefault="009B7036" w:rsidP="009B7036">
      <w:pPr>
        <w:spacing w:after="0" w:line="240" w:lineRule="auto"/>
      </w:pPr>
      <w:r>
        <w:rPr>
          <w:rFonts w:eastAsia="Times New Roman"/>
          <w:sz w:val="22"/>
        </w:rPr>
        <w:t xml:space="preserve">                                Chọn trong các loại công</w:t>
      </w:r>
    </w:p>
    <w:p w14:paraId="1896BD3D" w14:textId="77777777" w:rsidR="009B7036" w:rsidRDefault="009B7036" w:rsidP="009B7036">
      <w:pPr>
        <w:spacing w:after="0" w:line="240" w:lineRule="auto"/>
      </w:pPr>
      <w:r>
        <w:rPr>
          <w:rFonts w:eastAsia="Times New Roman"/>
          <w:sz w:val="22"/>
        </w:rPr>
        <w:t xml:space="preserve">                                trình xây dựng quy định tại</w:t>
      </w:r>
    </w:p>
    <w:p w14:paraId="69E683A1" w14:textId="77777777" w:rsidR="009B7036" w:rsidRDefault="009B7036" w:rsidP="009B7036">
      <w:pPr>
        <w:spacing w:after="0" w:line="240" w:lineRule="auto"/>
      </w:pPr>
      <w:r>
        <w:rPr>
          <w:rFonts w:eastAsia="Times New Roman"/>
          <w:sz w:val="22"/>
        </w:rPr>
        <w:t xml:space="preserve">                                Nghị định quy định chi tiết</w:t>
      </w:r>
    </w:p>
    <w:p w14:paraId="4B54B9B7" w14:textId="77777777" w:rsidR="009B7036" w:rsidRDefault="009B7036" w:rsidP="009B7036">
      <w:pPr>
        <w:spacing w:after="0" w:line="240" w:lineRule="auto"/>
      </w:pPr>
      <w:r>
        <w:rPr>
          <w:rFonts w:eastAsia="Times New Roman"/>
          <w:sz w:val="22"/>
        </w:rPr>
        <w:t xml:space="preserve">                                                    Các công trình xây dựng thuộc dự án</w:t>
      </w:r>
    </w:p>
    <w:p w14:paraId="0C656F7C" w14:textId="77777777" w:rsidR="009B7036" w:rsidRDefault="009B7036" w:rsidP="009B7036">
      <w:pPr>
        <w:spacing w:after="0" w:line="240" w:lineRule="auto"/>
      </w:pPr>
      <w:r>
        <w:rPr>
          <w:rFonts w:eastAsia="Times New Roman"/>
          <w:sz w:val="22"/>
        </w:rPr>
        <w:t xml:space="preserve">                                một số nội dung về quản lý</w:t>
      </w:r>
    </w:p>
    <w:p w14:paraId="2A729EE5" w14:textId="77777777" w:rsidR="009B7036" w:rsidRDefault="009B7036" w:rsidP="009B7036">
      <w:pPr>
        <w:spacing w:after="0" w:line="240" w:lineRule="auto"/>
      </w:pPr>
      <w:r>
        <w:rPr>
          <w:rFonts w:eastAsia="Times New Roman"/>
          <w:sz w:val="22"/>
        </w:rPr>
        <w:t xml:space="preserve">                                                    đầu tư xây dựng được tự động khởi</w:t>
      </w:r>
    </w:p>
    <w:p w14:paraId="0A468F89" w14:textId="77777777" w:rsidR="009B7036" w:rsidRDefault="009B7036" w:rsidP="009B7036">
      <w:pPr>
        <w:spacing w:after="0" w:line="240" w:lineRule="auto"/>
      </w:pPr>
      <w:r>
        <w:rPr>
          <w:rFonts w:eastAsia="Times New Roman"/>
          <w:sz w:val="22"/>
        </w:rPr>
        <w:t xml:space="preserve">             12  Công trình thuộc dự án chất lượng, thi công xây dựng</w:t>
      </w:r>
    </w:p>
    <w:p w14:paraId="4FFD342A" w14:textId="77777777" w:rsidR="009B7036" w:rsidRDefault="009B7036" w:rsidP="009B7036">
      <w:pPr>
        <w:spacing w:after="0" w:line="240" w:lineRule="auto"/>
      </w:pPr>
      <w:r>
        <w:rPr>
          <w:rFonts w:eastAsia="Times New Roman"/>
          <w:sz w:val="22"/>
        </w:rPr>
        <w:t xml:space="preserve">                                                    tạo mã định danh trong Hệ thống</w:t>
      </w:r>
    </w:p>
    <w:p w14:paraId="3FC70E58" w14:textId="77777777" w:rsidR="009B7036" w:rsidRDefault="009B7036" w:rsidP="009B7036">
      <w:pPr>
        <w:spacing w:after="0" w:line="240" w:lineRule="auto"/>
      </w:pPr>
      <w:r>
        <w:rPr>
          <w:rFonts w:eastAsia="Times New Roman"/>
          <w:sz w:val="22"/>
        </w:rPr>
        <w:t xml:space="preserve">                                và bảo trì công trình xây dựng</w:t>
      </w:r>
    </w:p>
    <w:p w14:paraId="527E0CB3" w14:textId="77777777" w:rsidR="009B7036" w:rsidRDefault="009B7036" w:rsidP="009B7036">
      <w:pPr>
        <w:spacing w:after="0" w:line="240" w:lineRule="auto"/>
      </w:pPr>
      <w:r>
        <w:rPr>
          <w:rFonts w:eastAsia="Times New Roman"/>
          <w:sz w:val="22"/>
        </w:rPr>
        <w:t xml:space="preserve">                                                    thông tin về hoạt động xây dựng</w:t>
      </w:r>
    </w:p>
    <w:p w14:paraId="48BA1AD9" w14:textId="77777777" w:rsidR="009B7036" w:rsidRDefault="009B7036" w:rsidP="009B7036">
      <w:pPr>
        <w:spacing w:after="0" w:line="240" w:lineRule="auto"/>
      </w:pPr>
      <w:r>
        <w:rPr>
          <w:rFonts w:eastAsia="Times New Roman"/>
          <w:sz w:val="22"/>
        </w:rPr>
        <w:t xml:space="preserve">                                số  207/2026/NĐ-CP và</w:t>
      </w:r>
    </w:p>
    <w:p w14:paraId="26A4DF49" w14:textId="77777777" w:rsidR="009B7036" w:rsidRDefault="009B7036" w:rsidP="009B7036">
      <w:pPr>
        <w:spacing w:after="0" w:line="240" w:lineRule="auto"/>
      </w:pPr>
      <w:r>
        <w:rPr>
          <w:rFonts w:eastAsia="Times New Roman"/>
          <w:sz w:val="22"/>
        </w:rPr>
        <w:t xml:space="preserve">                                Thông tư hướng dẫn Nghị</w:t>
      </w:r>
    </w:p>
    <w:p w14:paraId="1E16AEF1" w14:textId="77777777" w:rsidR="009B7036" w:rsidRDefault="009B7036" w:rsidP="009B7036">
      <w:pPr>
        <w:spacing w:after="0" w:line="240" w:lineRule="auto"/>
      </w:pPr>
      <w:r>
        <w:rPr>
          <w:rFonts w:eastAsia="Times New Roman"/>
          <w:sz w:val="22"/>
        </w:rPr>
        <w:t xml:space="preserve">                                định.</w:t>
      </w:r>
    </w:p>
    <w:p w14:paraId="67420899" w14:textId="77777777" w:rsidR="009B7036" w:rsidRDefault="009B7036" w:rsidP="009B7036">
      <w:pPr>
        <w:spacing w:after="0" w:line="240" w:lineRule="auto"/>
      </w:pPr>
      <w:r>
        <w:lastRenderedPageBreak/>
        <w:br w:type="page"/>
      </w:r>
    </w:p>
    <w:p w14:paraId="6B50C67F" w14:textId="77777777" w:rsidR="009B7036" w:rsidRDefault="009B7036" w:rsidP="009B7036">
      <w:pPr>
        <w:spacing w:after="0" w:line="240" w:lineRule="auto"/>
        <w:jc w:val="right"/>
      </w:pPr>
      <w:r>
        <w:rPr>
          <w:rFonts w:ascii="Arial" w:hAnsi="Arial"/>
          <w:i/>
          <w:sz w:val="16"/>
        </w:rPr>
        <w:lastRenderedPageBreak/>
        <w:t>[Trang PDF 29/68]</w:t>
      </w:r>
    </w:p>
    <w:p w14:paraId="14DBEC14" w14:textId="77777777" w:rsidR="009B7036" w:rsidRDefault="009B7036" w:rsidP="009B7036">
      <w:pPr>
        <w:spacing w:after="0" w:line="240" w:lineRule="auto"/>
      </w:pPr>
    </w:p>
    <w:p w14:paraId="53FC6B25" w14:textId="77777777" w:rsidR="009B7036" w:rsidRDefault="009B7036" w:rsidP="009B7036">
      <w:pPr>
        <w:spacing w:after="0" w:line="240" w:lineRule="auto"/>
      </w:pPr>
    </w:p>
    <w:p w14:paraId="15A746E8" w14:textId="77777777" w:rsidR="009B7036" w:rsidRDefault="009B7036" w:rsidP="009B7036">
      <w:pPr>
        <w:spacing w:after="0" w:line="240" w:lineRule="auto"/>
      </w:pPr>
    </w:p>
    <w:p w14:paraId="4D57EB4D" w14:textId="77777777" w:rsidR="009B7036" w:rsidRDefault="009B7036" w:rsidP="009B7036">
      <w:pPr>
        <w:spacing w:after="0" w:line="240" w:lineRule="auto"/>
      </w:pPr>
      <w:r>
        <w:rPr>
          <w:rFonts w:eastAsia="Times New Roman"/>
          <w:sz w:val="22"/>
        </w:rPr>
        <w:t xml:space="preserve">                                          4</w:t>
      </w:r>
    </w:p>
    <w:p w14:paraId="40EACB94" w14:textId="77777777" w:rsidR="009B7036" w:rsidRDefault="009B7036" w:rsidP="009B7036">
      <w:pPr>
        <w:spacing w:after="0" w:line="240" w:lineRule="auto"/>
      </w:pPr>
    </w:p>
    <w:p w14:paraId="0A90C81B" w14:textId="77777777" w:rsidR="009B7036" w:rsidRDefault="009B7036" w:rsidP="009B7036">
      <w:pPr>
        <w:spacing w:after="0" w:line="240" w:lineRule="auto"/>
      </w:pPr>
      <w:r>
        <w:rPr>
          <w:rFonts w:eastAsia="Times New Roman"/>
          <w:sz w:val="22"/>
        </w:rPr>
        <w:t xml:space="preserve">                          Nội dung nhập, cập nhật</w:t>
      </w:r>
    </w:p>
    <w:p w14:paraId="6F597764"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56463163" w14:textId="77777777" w:rsidR="009B7036" w:rsidRDefault="009B7036" w:rsidP="009B7036">
      <w:pPr>
        <w:spacing w:after="0" w:line="240" w:lineRule="auto"/>
      </w:pPr>
      <w:r>
        <w:rPr>
          <w:rFonts w:eastAsia="Times New Roman"/>
          <w:sz w:val="22"/>
        </w:rPr>
        <w:t xml:space="preserve">                            dựng thuộc dự án</w:t>
      </w:r>
    </w:p>
    <w:p w14:paraId="5DE178C2" w14:textId="77777777" w:rsidR="009B7036" w:rsidRDefault="009B7036" w:rsidP="009B7036">
      <w:pPr>
        <w:spacing w:after="0" w:line="240" w:lineRule="auto"/>
      </w:pPr>
    </w:p>
    <w:p w14:paraId="2DE2837E" w14:textId="77777777" w:rsidR="009B7036" w:rsidRDefault="009B7036" w:rsidP="009B7036">
      <w:pPr>
        <w:spacing w:after="0" w:line="240" w:lineRule="auto"/>
      </w:pPr>
      <w:r>
        <w:rPr>
          <w:rFonts w:eastAsia="Times New Roman"/>
          <w:sz w:val="22"/>
        </w:rPr>
        <w:t xml:space="preserve">                 Cấp công trình thuộc dự Chọn trong các ô: Đặc</w:t>
      </w:r>
    </w:p>
    <w:p w14:paraId="65DB4A85" w14:textId="77777777" w:rsidR="009B7036" w:rsidRDefault="009B7036" w:rsidP="009B7036">
      <w:pPr>
        <w:spacing w:after="0" w:line="240" w:lineRule="auto"/>
      </w:pPr>
      <w:r>
        <w:rPr>
          <w:rFonts w:eastAsia="Times New Roman"/>
          <w:sz w:val="22"/>
        </w:rPr>
        <w:t xml:space="preserve">             13</w:t>
      </w:r>
    </w:p>
    <w:p w14:paraId="28C6B0AD" w14:textId="77777777" w:rsidR="009B7036" w:rsidRDefault="009B7036" w:rsidP="009B7036">
      <w:pPr>
        <w:spacing w:after="0" w:line="240" w:lineRule="auto"/>
      </w:pPr>
      <w:r>
        <w:rPr>
          <w:rFonts w:eastAsia="Times New Roman"/>
          <w:sz w:val="22"/>
        </w:rPr>
        <w:t xml:space="preserve">                 án             biệt/I/II/III/IV</w:t>
      </w:r>
    </w:p>
    <w:p w14:paraId="6974A6F3" w14:textId="77777777" w:rsidR="009B7036" w:rsidRDefault="009B7036" w:rsidP="009B7036">
      <w:pPr>
        <w:spacing w:after="0" w:line="240" w:lineRule="auto"/>
      </w:pPr>
      <w:r>
        <w:rPr>
          <w:rFonts w:eastAsia="Times New Roman"/>
          <w:sz w:val="22"/>
        </w:rPr>
        <w:t xml:space="preserve">                 Diện tích sử dụng đất</w:t>
      </w:r>
    </w:p>
    <w:p w14:paraId="3B35AAC5" w14:textId="77777777" w:rsidR="009B7036" w:rsidRDefault="009B7036" w:rsidP="009B7036">
      <w:pPr>
        <w:spacing w:after="0" w:line="240" w:lineRule="auto"/>
      </w:pPr>
      <w:r>
        <w:rPr>
          <w:rFonts w:eastAsia="Times New Roman"/>
          <w:sz w:val="22"/>
        </w:rPr>
        <w:t xml:space="preserve">             14                 [Nhập diện tích]</w:t>
      </w:r>
    </w:p>
    <w:p w14:paraId="14E51006" w14:textId="77777777" w:rsidR="009B7036" w:rsidRDefault="009B7036" w:rsidP="009B7036">
      <w:pPr>
        <w:spacing w:after="0" w:line="240" w:lineRule="auto"/>
      </w:pPr>
      <w:r>
        <w:rPr>
          <w:rFonts w:eastAsia="Times New Roman"/>
          <w:sz w:val="22"/>
        </w:rPr>
        <w:t xml:space="preserve">                 của dự án (m2)</w:t>
      </w:r>
    </w:p>
    <w:p w14:paraId="32A48275" w14:textId="77777777" w:rsidR="009B7036" w:rsidRDefault="009B7036" w:rsidP="009B7036">
      <w:pPr>
        <w:spacing w:after="0" w:line="240" w:lineRule="auto"/>
      </w:pPr>
    </w:p>
    <w:p w14:paraId="6C2D98E5" w14:textId="77777777" w:rsidR="009B7036" w:rsidRDefault="009B7036" w:rsidP="009B7036">
      <w:pPr>
        <w:spacing w:after="0" w:line="240" w:lineRule="auto"/>
      </w:pPr>
      <w:r>
        <w:rPr>
          <w:rFonts w:eastAsia="Times New Roman"/>
          <w:sz w:val="22"/>
        </w:rPr>
        <w:t xml:space="preserve">                 Giá trị tổng mức đầu tư</w:t>
      </w:r>
    </w:p>
    <w:p w14:paraId="2C4F7397" w14:textId="77777777" w:rsidR="009B7036" w:rsidRDefault="009B7036" w:rsidP="009B7036">
      <w:pPr>
        <w:spacing w:after="0" w:line="240" w:lineRule="auto"/>
      </w:pPr>
      <w:r>
        <w:rPr>
          <w:rFonts w:eastAsia="Times New Roman"/>
          <w:sz w:val="22"/>
        </w:rPr>
        <w:t xml:space="preserve">             15                 [Nhập giá trị]</w:t>
      </w:r>
    </w:p>
    <w:p w14:paraId="7F123EFE" w14:textId="77777777" w:rsidR="009B7036" w:rsidRDefault="009B7036" w:rsidP="009B7036">
      <w:pPr>
        <w:spacing w:after="0" w:line="240" w:lineRule="auto"/>
      </w:pPr>
      <w:r>
        <w:rPr>
          <w:rFonts w:eastAsia="Times New Roman"/>
          <w:sz w:val="22"/>
        </w:rPr>
        <w:t xml:space="preserve">                 xây dựng của dự án</w:t>
      </w:r>
    </w:p>
    <w:p w14:paraId="7A079FFD" w14:textId="77777777" w:rsidR="009B7036" w:rsidRDefault="009B7036" w:rsidP="009B7036">
      <w:pPr>
        <w:spacing w:after="0" w:line="240" w:lineRule="auto"/>
      </w:pPr>
    </w:p>
    <w:p w14:paraId="1191A7B9" w14:textId="77777777" w:rsidR="009B7036" w:rsidRDefault="009B7036" w:rsidP="009B7036">
      <w:pPr>
        <w:spacing w:after="0" w:line="240" w:lineRule="auto"/>
      </w:pPr>
      <w:r>
        <w:rPr>
          <w:rFonts w:eastAsia="Times New Roman"/>
          <w:sz w:val="22"/>
        </w:rPr>
        <w:t xml:space="preserve">                 Chi phí đầu tư hạng</w:t>
      </w:r>
    </w:p>
    <w:p w14:paraId="1BDC0C99" w14:textId="77777777" w:rsidR="009B7036" w:rsidRDefault="009B7036" w:rsidP="009B7036">
      <w:pPr>
        <w:spacing w:after="0" w:line="240" w:lineRule="auto"/>
      </w:pPr>
      <w:r>
        <w:rPr>
          <w:rFonts w:eastAsia="Times New Roman"/>
          <w:sz w:val="22"/>
        </w:rPr>
        <w:t xml:space="preserve">                                                    Trường hợp thẩm định đối với một</w:t>
      </w:r>
    </w:p>
    <w:p w14:paraId="63DBF962" w14:textId="77777777" w:rsidR="009B7036" w:rsidRDefault="009B7036" w:rsidP="009B7036">
      <w:pPr>
        <w:spacing w:after="0" w:line="240" w:lineRule="auto"/>
      </w:pPr>
      <w:r>
        <w:rPr>
          <w:rFonts w:eastAsia="Times New Roman"/>
          <w:sz w:val="22"/>
        </w:rPr>
        <w:t xml:space="preserve">             16  mục công trình trình [Nhập giá trị]</w:t>
      </w:r>
    </w:p>
    <w:p w14:paraId="08FB2076" w14:textId="77777777" w:rsidR="009B7036" w:rsidRDefault="009B7036" w:rsidP="009B7036">
      <w:pPr>
        <w:spacing w:after="0" w:line="240" w:lineRule="auto"/>
      </w:pPr>
      <w:r>
        <w:rPr>
          <w:rFonts w:eastAsia="Times New Roman"/>
          <w:sz w:val="22"/>
        </w:rPr>
        <w:t xml:space="preserve">                                                    hoặc một số công trình của dự án</w:t>
      </w:r>
    </w:p>
    <w:p w14:paraId="25190C03" w14:textId="77777777" w:rsidR="009B7036" w:rsidRDefault="009B7036" w:rsidP="009B7036">
      <w:pPr>
        <w:spacing w:after="0" w:line="240" w:lineRule="auto"/>
      </w:pPr>
      <w:r>
        <w:rPr>
          <w:rFonts w:eastAsia="Times New Roman"/>
          <w:sz w:val="22"/>
        </w:rPr>
        <w:t xml:space="preserve">                 thẩm định</w:t>
      </w:r>
    </w:p>
    <w:p w14:paraId="4CEE8AF5" w14:textId="77777777" w:rsidR="009B7036" w:rsidRDefault="009B7036" w:rsidP="009B7036">
      <w:pPr>
        <w:spacing w:after="0" w:line="240" w:lineRule="auto"/>
      </w:pPr>
      <w:r>
        <w:rPr>
          <w:rFonts w:eastAsia="Times New Roman"/>
          <w:sz w:val="22"/>
        </w:rPr>
        <w:t xml:space="preserve">                                [Chọn trong các ô]</w:t>
      </w:r>
    </w:p>
    <w:p w14:paraId="7655B7DC" w14:textId="77777777" w:rsidR="009B7036" w:rsidRDefault="009B7036" w:rsidP="009B7036">
      <w:pPr>
        <w:spacing w:after="0" w:line="240" w:lineRule="auto"/>
      </w:pPr>
      <w:r>
        <w:rPr>
          <w:rFonts w:eastAsia="Times New Roman"/>
          <w:sz w:val="22"/>
        </w:rPr>
        <w:t xml:space="preserve">                                Vốn đầu tư công/vốn chi</w:t>
      </w:r>
    </w:p>
    <w:p w14:paraId="517B717A" w14:textId="77777777" w:rsidR="009B7036" w:rsidRDefault="009B7036" w:rsidP="009B7036">
      <w:pPr>
        <w:spacing w:after="0" w:line="240" w:lineRule="auto"/>
      </w:pPr>
      <w:r>
        <w:rPr>
          <w:rFonts w:eastAsia="Times New Roman"/>
          <w:sz w:val="22"/>
        </w:rPr>
        <w:t xml:space="preserve">                                thường xuyên từ ngân sách</w:t>
      </w:r>
    </w:p>
    <w:p w14:paraId="07BD2738" w14:textId="77777777" w:rsidR="009B7036" w:rsidRDefault="009B7036" w:rsidP="009B7036">
      <w:pPr>
        <w:spacing w:after="0" w:line="240" w:lineRule="auto"/>
      </w:pPr>
      <w:r>
        <w:rPr>
          <w:rFonts w:eastAsia="Times New Roman"/>
          <w:sz w:val="22"/>
        </w:rPr>
        <w:t xml:space="preserve">             17  Nguồn vốn đầu tư</w:t>
      </w:r>
    </w:p>
    <w:p w14:paraId="7E965745" w14:textId="77777777" w:rsidR="009B7036" w:rsidRDefault="009B7036" w:rsidP="009B7036">
      <w:pPr>
        <w:spacing w:after="0" w:line="240" w:lineRule="auto"/>
      </w:pPr>
      <w:r>
        <w:rPr>
          <w:rFonts w:eastAsia="Times New Roman"/>
          <w:sz w:val="22"/>
        </w:rPr>
        <w:t xml:space="preserve">                                nhà nước/vốn ngân sách nhà</w:t>
      </w:r>
    </w:p>
    <w:p w14:paraId="689F00A7" w14:textId="77777777" w:rsidR="009B7036" w:rsidRDefault="009B7036" w:rsidP="009B7036">
      <w:pPr>
        <w:spacing w:after="0" w:line="240" w:lineRule="auto"/>
      </w:pPr>
      <w:r>
        <w:rPr>
          <w:rFonts w:eastAsia="Times New Roman"/>
          <w:sz w:val="22"/>
        </w:rPr>
        <w:t xml:space="preserve">                                nước khác/vốn khác/thực hiện</w:t>
      </w:r>
    </w:p>
    <w:p w14:paraId="36E8F9FC" w14:textId="77777777" w:rsidR="009B7036" w:rsidRDefault="009B7036" w:rsidP="009B7036">
      <w:pPr>
        <w:spacing w:after="0" w:line="240" w:lineRule="auto"/>
      </w:pPr>
      <w:r>
        <w:rPr>
          <w:rFonts w:eastAsia="Times New Roman"/>
          <w:sz w:val="22"/>
        </w:rPr>
        <w:t xml:space="preserve">                                theo phương thức PPP</w:t>
      </w:r>
    </w:p>
    <w:p w14:paraId="22CB00EE" w14:textId="77777777" w:rsidR="009B7036" w:rsidRDefault="009B7036" w:rsidP="009B7036">
      <w:pPr>
        <w:spacing w:after="0" w:line="240" w:lineRule="auto"/>
      </w:pPr>
      <w:r>
        <w:rPr>
          <w:rFonts w:eastAsia="Times New Roman"/>
          <w:sz w:val="22"/>
        </w:rPr>
        <w:t xml:space="preserve">                 Thời gian thực hiện dự</w:t>
      </w:r>
    </w:p>
    <w:p w14:paraId="60EF6FC5" w14:textId="77777777" w:rsidR="009B7036" w:rsidRDefault="009B7036" w:rsidP="009B7036">
      <w:pPr>
        <w:spacing w:after="0" w:line="240" w:lineRule="auto"/>
      </w:pPr>
      <w:r>
        <w:rPr>
          <w:rFonts w:eastAsia="Times New Roman"/>
          <w:sz w:val="22"/>
        </w:rPr>
        <w:t xml:space="preserve">                 án; phân kỳ đầu tư (nếu [Chọn từ ngày/tháng/năm]</w:t>
      </w:r>
    </w:p>
    <w:p w14:paraId="5C9FB314" w14:textId="77777777" w:rsidR="009B7036" w:rsidRDefault="009B7036" w:rsidP="009B7036">
      <w:pPr>
        <w:spacing w:after="0" w:line="240" w:lineRule="auto"/>
      </w:pPr>
      <w:r>
        <w:rPr>
          <w:rFonts w:eastAsia="Times New Roman"/>
          <w:sz w:val="22"/>
        </w:rPr>
        <w:t xml:space="preserve">             18</w:t>
      </w:r>
    </w:p>
    <w:p w14:paraId="75A5F049" w14:textId="77777777" w:rsidR="009B7036" w:rsidRDefault="009B7036" w:rsidP="009B7036">
      <w:pPr>
        <w:spacing w:after="0" w:line="240" w:lineRule="auto"/>
      </w:pPr>
      <w:r>
        <w:rPr>
          <w:rFonts w:eastAsia="Times New Roman"/>
          <w:sz w:val="22"/>
        </w:rPr>
        <w:t xml:space="preserve">                 có); thời hạn hoạt động đến [Chọn ngày/tháng/năm]</w:t>
      </w:r>
    </w:p>
    <w:p w14:paraId="7A00218B" w14:textId="77777777" w:rsidR="009B7036" w:rsidRDefault="009B7036" w:rsidP="009B7036">
      <w:pPr>
        <w:spacing w:after="0" w:line="240" w:lineRule="auto"/>
      </w:pPr>
      <w:r>
        <w:rPr>
          <w:rFonts w:eastAsia="Times New Roman"/>
          <w:sz w:val="22"/>
        </w:rPr>
        <w:t xml:space="preserve">                 của dự án (nếu có)</w:t>
      </w:r>
    </w:p>
    <w:p w14:paraId="7213C99A" w14:textId="77777777" w:rsidR="009B7036" w:rsidRDefault="009B7036" w:rsidP="009B7036">
      <w:pPr>
        <w:spacing w:after="0" w:line="240" w:lineRule="auto"/>
      </w:pPr>
      <w:r>
        <w:rPr>
          <w:rFonts w:eastAsia="Times New Roman"/>
          <w:sz w:val="22"/>
        </w:rPr>
        <w:t xml:space="preserve">                                [Đính kèm file danh mục quy</w:t>
      </w:r>
    </w:p>
    <w:p w14:paraId="7C2A1FBD" w14:textId="77777777" w:rsidR="009B7036" w:rsidRDefault="009B7036" w:rsidP="009B7036">
      <w:pPr>
        <w:spacing w:after="0" w:line="240" w:lineRule="auto"/>
      </w:pPr>
      <w:r>
        <w:rPr>
          <w:rFonts w:eastAsia="Times New Roman"/>
          <w:sz w:val="22"/>
        </w:rPr>
        <w:t xml:space="preserve">                 Quy chuẩn kỹ thuật, chuẩn, tiêu chuẩn áp dụng]</w:t>
      </w:r>
    </w:p>
    <w:p w14:paraId="77108D2B" w14:textId="77777777" w:rsidR="009B7036" w:rsidRDefault="009B7036" w:rsidP="009B7036">
      <w:pPr>
        <w:spacing w:after="0" w:line="240" w:lineRule="auto"/>
      </w:pPr>
      <w:r>
        <w:rPr>
          <w:rFonts w:eastAsia="Times New Roman"/>
          <w:sz w:val="22"/>
        </w:rPr>
        <w:t xml:space="preserve">             19</w:t>
      </w:r>
    </w:p>
    <w:p w14:paraId="5104A008" w14:textId="77777777" w:rsidR="009B7036" w:rsidRDefault="009B7036" w:rsidP="009B7036">
      <w:pPr>
        <w:spacing w:after="0" w:line="240" w:lineRule="auto"/>
      </w:pPr>
      <w:r>
        <w:rPr>
          <w:rFonts w:eastAsia="Times New Roman"/>
          <w:sz w:val="22"/>
        </w:rPr>
        <w:t xml:space="preserve">                 tiêu chuẩn áp dụng (file định dạng</w:t>
      </w:r>
    </w:p>
    <w:p w14:paraId="397C4506" w14:textId="77777777" w:rsidR="009B7036" w:rsidRDefault="009B7036" w:rsidP="009B7036">
      <w:pPr>
        <w:spacing w:after="0" w:line="240" w:lineRule="auto"/>
      </w:pPr>
      <w:r>
        <w:rPr>
          <w:rFonts w:eastAsia="Times New Roman"/>
          <w:sz w:val="22"/>
        </w:rPr>
        <w:t xml:space="preserve">                                pdf/excel/word)</w:t>
      </w:r>
    </w:p>
    <w:p w14:paraId="6F70C328" w14:textId="77777777" w:rsidR="009B7036" w:rsidRDefault="009B7036" w:rsidP="009B7036">
      <w:pPr>
        <w:spacing w:after="0" w:line="240" w:lineRule="auto"/>
      </w:pPr>
      <w:r>
        <w:rPr>
          <w:rFonts w:eastAsia="Times New Roman"/>
          <w:sz w:val="22"/>
        </w:rPr>
        <w:t xml:space="preserve">                 Thông tin về tổ chức,</w:t>
      </w:r>
    </w:p>
    <w:p w14:paraId="53FBB66A" w14:textId="77777777" w:rsidR="009B7036" w:rsidRDefault="009B7036" w:rsidP="009B7036">
      <w:pPr>
        <w:spacing w:after="0" w:line="240" w:lineRule="auto"/>
      </w:pPr>
      <w:r>
        <w:rPr>
          <w:rFonts w:eastAsia="Times New Roman"/>
          <w:sz w:val="22"/>
        </w:rPr>
        <w:t xml:space="preserve">             20  cá nhân tham gia khảo</w:t>
      </w:r>
    </w:p>
    <w:p w14:paraId="7A91D519" w14:textId="77777777" w:rsidR="009B7036" w:rsidRDefault="009B7036" w:rsidP="009B7036">
      <w:pPr>
        <w:spacing w:after="0" w:line="240" w:lineRule="auto"/>
      </w:pPr>
      <w:r>
        <w:rPr>
          <w:rFonts w:eastAsia="Times New Roman"/>
          <w:sz w:val="22"/>
        </w:rPr>
        <w:t xml:space="preserve">                 sát, lập dự án</w:t>
      </w:r>
    </w:p>
    <w:p w14:paraId="47A9230E" w14:textId="77777777" w:rsidR="009B7036" w:rsidRDefault="009B7036" w:rsidP="009B7036">
      <w:pPr>
        <w:spacing w:after="0" w:line="240" w:lineRule="auto"/>
      </w:pPr>
    </w:p>
    <w:p w14:paraId="3EB2BD68" w14:textId="77777777" w:rsidR="009B7036" w:rsidRDefault="009B7036" w:rsidP="009B7036">
      <w:pPr>
        <w:spacing w:after="0" w:line="240" w:lineRule="auto"/>
      </w:pPr>
      <w:r>
        <w:rPr>
          <w:rFonts w:eastAsia="Times New Roman"/>
          <w:sz w:val="22"/>
        </w:rPr>
        <w:t xml:space="preserve">                                                    Trường hợp hệ thống kết nối với Hệ</w:t>
      </w:r>
    </w:p>
    <w:p w14:paraId="6A191924" w14:textId="77777777" w:rsidR="009B7036" w:rsidRDefault="009B7036" w:rsidP="009B7036">
      <w:pPr>
        <w:spacing w:after="0" w:line="240" w:lineRule="auto"/>
      </w:pPr>
      <w:r>
        <w:rPr>
          <w:rFonts w:eastAsia="Times New Roman"/>
          <w:sz w:val="22"/>
        </w:rPr>
        <w:t xml:space="preserve">                                - [Nhập mã số doanh nghiệp thống thông tin quốc gia về đăng ký</w:t>
      </w:r>
    </w:p>
    <w:p w14:paraId="5FE67C87" w14:textId="77777777" w:rsidR="009B7036" w:rsidRDefault="009B7036" w:rsidP="009B7036">
      <w:pPr>
        <w:spacing w:after="0" w:line="240" w:lineRule="auto"/>
      </w:pPr>
      <w:r>
        <w:rPr>
          <w:rFonts w:eastAsia="Times New Roman"/>
          <w:sz w:val="22"/>
        </w:rPr>
        <w:t xml:space="preserve">                 Nhà thầu khảo sát xây</w:t>
      </w:r>
    </w:p>
    <w:p w14:paraId="284429F3" w14:textId="77777777" w:rsidR="009B7036" w:rsidRDefault="009B7036" w:rsidP="009B7036">
      <w:pPr>
        <w:spacing w:after="0" w:line="240" w:lineRule="auto"/>
      </w:pPr>
      <w:r>
        <w:rPr>
          <w:rFonts w:eastAsia="Times New Roman"/>
          <w:sz w:val="22"/>
        </w:rPr>
        <w:t xml:space="preserve">            20.1                hoặc mã số thuế]    doanh nghiệp, Hệ thống ứng dụng</w:t>
      </w:r>
    </w:p>
    <w:p w14:paraId="5A0A2020" w14:textId="77777777" w:rsidR="009B7036" w:rsidRDefault="009B7036" w:rsidP="009B7036">
      <w:pPr>
        <w:spacing w:after="0" w:line="240" w:lineRule="auto"/>
      </w:pPr>
      <w:r>
        <w:rPr>
          <w:rFonts w:eastAsia="Times New Roman"/>
          <w:sz w:val="22"/>
        </w:rPr>
        <w:t xml:space="preserve">                 dựng</w:t>
      </w:r>
    </w:p>
    <w:p w14:paraId="517F4517" w14:textId="77777777" w:rsidR="009B7036" w:rsidRDefault="009B7036" w:rsidP="009B7036">
      <w:pPr>
        <w:spacing w:after="0" w:line="240" w:lineRule="auto"/>
      </w:pPr>
      <w:r>
        <w:rPr>
          <w:rFonts w:eastAsia="Times New Roman"/>
          <w:sz w:val="22"/>
        </w:rPr>
        <w:t xml:space="preserve">                                - [Nhập tên Nhà thầu] đăng ký thuế thì hệ thống tự động</w:t>
      </w:r>
    </w:p>
    <w:p w14:paraId="1A8A588D" w14:textId="77777777" w:rsidR="009B7036" w:rsidRDefault="009B7036" w:rsidP="009B7036">
      <w:pPr>
        <w:spacing w:after="0" w:line="240" w:lineRule="auto"/>
      </w:pPr>
      <w:r>
        <w:rPr>
          <w:rFonts w:eastAsia="Times New Roman"/>
          <w:sz w:val="22"/>
        </w:rPr>
        <w:t xml:space="preserve">                                                    điền tên tổ chức</w:t>
      </w:r>
    </w:p>
    <w:p w14:paraId="4873E0DB" w14:textId="77777777" w:rsidR="009B7036" w:rsidRDefault="009B7036" w:rsidP="009B7036">
      <w:pPr>
        <w:spacing w:after="0" w:line="240" w:lineRule="auto"/>
      </w:pPr>
      <w:r>
        <w:rPr>
          <w:rFonts w:eastAsia="Times New Roman"/>
          <w:sz w:val="22"/>
        </w:rPr>
        <w:t xml:space="preserve">                                [Nhập Số định danh cá - Khi nhập Số định danh cá nhân/Số</w:t>
      </w:r>
    </w:p>
    <w:p w14:paraId="2085FDEA" w14:textId="77777777" w:rsidR="009B7036" w:rsidRDefault="009B7036" w:rsidP="009B7036">
      <w:pPr>
        <w:spacing w:after="0" w:line="240" w:lineRule="auto"/>
      </w:pPr>
      <w:r>
        <w:rPr>
          <w:rFonts w:eastAsia="Times New Roman"/>
          <w:sz w:val="22"/>
        </w:rPr>
        <w:t xml:space="preserve">                 Chủ nhiệm khảo sát xây</w:t>
      </w:r>
    </w:p>
    <w:p w14:paraId="4F6AB101" w14:textId="77777777" w:rsidR="009B7036" w:rsidRDefault="009B7036" w:rsidP="009B7036">
      <w:pPr>
        <w:spacing w:after="0" w:line="240" w:lineRule="auto"/>
      </w:pPr>
      <w:r>
        <w:rPr>
          <w:rFonts w:eastAsia="Times New Roman"/>
          <w:sz w:val="22"/>
        </w:rPr>
        <w:t xml:space="preserve">            20.2                nhân/Số căn cước/Số hộ căn cước/Số hộ chiếu, hệ thống tự</w:t>
      </w:r>
    </w:p>
    <w:p w14:paraId="4B1559A4" w14:textId="77777777" w:rsidR="009B7036" w:rsidRDefault="009B7036" w:rsidP="009B7036">
      <w:pPr>
        <w:spacing w:after="0" w:line="240" w:lineRule="auto"/>
      </w:pPr>
      <w:r>
        <w:rPr>
          <w:rFonts w:eastAsia="Times New Roman"/>
          <w:sz w:val="22"/>
        </w:rPr>
        <w:t xml:space="preserve">                 dựng</w:t>
      </w:r>
    </w:p>
    <w:p w14:paraId="0D1CC019" w14:textId="77777777" w:rsidR="009B7036" w:rsidRDefault="009B7036" w:rsidP="009B7036">
      <w:pPr>
        <w:spacing w:after="0" w:line="240" w:lineRule="auto"/>
      </w:pPr>
      <w:r>
        <w:rPr>
          <w:rFonts w:eastAsia="Times New Roman"/>
          <w:sz w:val="22"/>
        </w:rPr>
        <w:t xml:space="preserve">                                chiếu]              động hiển thị năng lực của cá nhân</w:t>
      </w:r>
    </w:p>
    <w:p w14:paraId="2302388E" w14:textId="77777777" w:rsidR="009B7036" w:rsidRDefault="009B7036" w:rsidP="009B7036">
      <w:pPr>
        <w:spacing w:after="0" w:line="240" w:lineRule="auto"/>
      </w:pPr>
    </w:p>
    <w:p w14:paraId="27405F47" w14:textId="77777777" w:rsidR="009B7036" w:rsidRDefault="009B7036" w:rsidP="009B7036">
      <w:pPr>
        <w:spacing w:after="0" w:line="240" w:lineRule="auto"/>
      </w:pPr>
    </w:p>
    <w:p w14:paraId="6B93E967" w14:textId="77777777" w:rsidR="009B7036" w:rsidRDefault="009B7036" w:rsidP="009B7036">
      <w:pPr>
        <w:spacing w:after="0" w:line="240" w:lineRule="auto"/>
      </w:pPr>
      <w:r>
        <w:lastRenderedPageBreak/>
        <w:br w:type="page"/>
      </w:r>
    </w:p>
    <w:p w14:paraId="246E009E" w14:textId="77777777" w:rsidR="009B7036" w:rsidRDefault="009B7036" w:rsidP="009B7036">
      <w:pPr>
        <w:spacing w:after="0" w:line="240" w:lineRule="auto"/>
        <w:jc w:val="right"/>
      </w:pPr>
      <w:r>
        <w:rPr>
          <w:rFonts w:ascii="Arial" w:hAnsi="Arial"/>
          <w:i/>
          <w:sz w:val="16"/>
        </w:rPr>
        <w:lastRenderedPageBreak/>
        <w:t>[Trang PDF 30/68]</w:t>
      </w:r>
    </w:p>
    <w:p w14:paraId="2B1A6BF7" w14:textId="77777777" w:rsidR="009B7036" w:rsidRDefault="009B7036" w:rsidP="009B7036">
      <w:pPr>
        <w:spacing w:after="0" w:line="240" w:lineRule="auto"/>
      </w:pPr>
    </w:p>
    <w:p w14:paraId="2FACAFE8" w14:textId="77777777" w:rsidR="009B7036" w:rsidRDefault="009B7036" w:rsidP="009B7036">
      <w:pPr>
        <w:spacing w:after="0" w:line="240" w:lineRule="auto"/>
      </w:pPr>
    </w:p>
    <w:p w14:paraId="0EE53492" w14:textId="77777777" w:rsidR="009B7036" w:rsidRDefault="009B7036" w:rsidP="009B7036">
      <w:pPr>
        <w:spacing w:after="0" w:line="240" w:lineRule="auto"/>
      </w:pPr>
    </w:p>
    <w:p w14:paraId="0A1E7DFD" w14:textId="77777777" w:rsidR="009B7036" w:rsidRDefault="009B7036" w:rsidP="009B7036">
      <w:pPr>
        <w:spacing w:after="0" w:line="240" w:lineRule="auto"/>
      </w:pPr>
      <w:r>
        <w:rPr>
          <w:rFonts w:eastAsia="Times New Roman"/>
          <w:sz w:val="22"/>
        </w:rPr>
        <w:t xml:space="preserve">                                          5</w:t>
      </w:r>
    </w:p>
    <w:p w14:paraId="4ED4082F" w14:textId="77777777" w:rsidR="009B7036" w:rsidRDefault="009B7036" w:rsidP="009B7036">
      <w:pPr>
        <w:spacing w:after="0" w:line="240" w:lineRule="auto"/>
      </w:pPr>
    </w:p>
    <w:p w14:paraId="374AD289" w14:textId="77777777" w:rsidR="009B7036" w:rsidRDefault="009B7036" w:rsidP="009B7036">
      <w:pPr>
        <w:spacing w:after="0" w:line="240" w:lineRule="auto"/>
      </w:pPr>
      <w:r>
        <w:rPr>
          <w:rFonts w:eastAsia="Times New Roman"/>
          <w:sz w:val="22"/>
        </w:rPr>
        <w:t xml:space="preserve">                          Nội dung nhập, cập nhật</w:t>
      </w:r>
    </w:p>
    <w:p w14:paraId="4C7B94FB"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3C0F3867" w14:textId="77777777" w:rsidR="009B7036" w:rsidRDefault="009B7036" w:rsidP="009B7036">
      <w:pPr>
        <w:spacing w:after="0" w:line="240" w:lineRule="auto"/>
      </w:pPr>
      <w:r>
        <w:rPr>
          <w:rFonts w:eastAsia="Times New Roman"/>
          <w:sz w:val="22"/>
        </w:rPr>
        <w:t xml:space="preserve">                            dựng thuộc dự án</w:t>
      </w:r>
    </w:p>
    <w:p w14:paraId="2EF38B61" w14:textId="77777777" w:rsidR="009B7036" w:rsidRDefault="009B7036" w:rsidP="009B7036">
      <w:pPr>
        <w:spacing w:after="0" w:line="240" w:lineRule="auto"/>
      </w:pPr>
      <w:r>
        <w:rPr>
          <w:rFonts w:eastAsia="Times New Roman"/>
          <w:sz w:val="22"/>
        </w:rPr>
        <w:t xml:space="preserve">                                                    đã được xác thực trên Hệ thống</w:t>
      </w:r>
    </w:p>
    <w:p w14:paraId="5036D869" w14:textId="77777777" w:rsidR="009B7036" w:rsidRDefault="009B7036" w:rsidP="009B7036">
      <w:pPr>
        <w:spacing w:after="0" w:line="240" w:lineRule="auto"/>
      </w:pPr>
      <w:r>
        <w:rPr>
          <w:rFonts w:eastAsia="Times New Roman"/>
          <w:sz w:val="22"/>
        </w:rPr>
        <w:t xml:space="preserve">                                                    thông tin về hoạt động xây dựng.</w:t>
      </w:r>
    </w:p>
    <w:p w14:paraId="63191B9E" w14:textId="77777777" w:rsidR="009B7036" w:rsidRDefault="009B7036" w:rsidP="009B7036">
      <w:pPr>
        <w:spacing w:after="0" w:line="240" w:lineRule="auto"/>
      </w:pPr>
    </w:p>
    <w:p w14:paraId="554576AE" w14:textId="77777777" w:rsidR="009B7036" w:rsidRDefault="009B7036" w:rsidP="009B7036">
      <w:pPr>
        <w:spacing w:after="0" w:line="240" w:lineRule="auto"/>
      </w:pPr>
      <w:r>
        <w:rPr>
          <w:rFonts w:eastAsia="Times New Roman"/>
          <w:sz w:val="22"/>
        </w:rPr>
        <w:t xml:space="preserve">                                                    - Trường hợp chưa có dữ liệu về</w:t>
      </w:r>
    </w:p>
    <w:p w14:paraId="64E6DBD5" w14:textId="77777777" w:rsidR="009B7036" w:rsidRDefault="009B7036" w:rsidP="009B7036">
      <w:pPr>
        <w:spacing w:after="0" w:line="240" w:lineRule="auto"/>
      </w:pPr>
      <w:r>
        <w:rPr>
          <w:rFonts w:eastAsia="Times New Roman"/>
          <w:sz w:val="22"/>
        </w:rPr>
        <w:t xml:space="preserve">                                                    chứng chỉ hành nghề hoạt động xây</w:t>
      </w:r>
    </w:p>
    <w:p w14:paraId="078C666E" w14:textId="77777777" w:rsidR="009B7036" w:rsidRDefault="009B7036" w:rsidP="009B7036">
      <w:pPr>
        <w:spacing w:after="0" w:line="240" w:lineRule="auto"/>
      </w:pPr>
      <w:r>
        <w:rPr>
          <w:rFonts w:eastAsia="Times New Roman"/>
          <w:sz w:val="22"/>
        </w:rPr>
        <w:t xml:space="preserve">                                                    dựng trên Hệ thống thông tin về hoạt</w:t>
      </w:r>
    </w:p>
    <w:p w14:paraId="30423A97" w14:textId="77777777" w:rsidR="009B7036" w:rsidRDefault="009B7036" w:rsidP="009B7036">
      <w:pPr>
        <w:spacing w:after="0" w:line="240" w:lineRule="auto"/>
      </w:pPr>
      <w:r>
        <w:rPr>
          <w:rFonts w:eastAsia="Times New Roman"/>
          <w:sz w:val="22"/>
        </w:rPr>
        <w:t xml:space="preserve">                                                    động xây dựng, nhập Mã số chứng</w:t>
      </w:r>
    </w:p>
    <w:p w14:paraId="77CE8845" w14:textId="77777777" w:rsidR="009B7036" w:rsidRDefault="009B7036" w:rsidP="009B7036">
      <w:pPr>
        <w:spacing w:after="0" w:line="240" w:lineRule="auto"/>
      </w:pPr>
      <w:r>
        <w:rPr>
          <w:rFonts w:eastAsia="Times New Roman"/>
          <w:sz w:val="22"/>
        </w:rPr>
        <w:t xml:space="preserve">                                                    chỉ hành nghề hoạt động xây dựng để</w:t>
      </w:r>
    </w:p>
    <w:p w14:paraId="494EC1F7" w14:textId="77777777" w:rsidR="009B7036" w:rsidRDefault="009B7036" w:rsidP="009B7036">
      <w:pPr>
        <w:spacing w:after="0" w:line="240" w:lineRule="auto"/>
      </w:pPr>
      <w:r>
        <w:rPr>
          <w:rFonts w:eastAsia="Times New Roman"/>
          <w:sz w:val="22"/>
        </w:rPr>
        <w:t xml:space="preserve">                                                    khởi tạo Mã định danh năng lực hoạt</w:t>
      </w:r>
    </w:p>
    <w:p w14:paraId="6D740728" w14:textId="77777777" w:rsidR="009B7036" w:rsidRDefault="009B7036" w:rsidP="009B7036">
      <w:pPr>
        <w:spacing w:after="0" w:line="240" w:lineRule="auto"/>
      </w:pPr>
      <w:r>
        <w:rPr>
          <w:rFonts w:eastAsia="Times New Roman"/>
          <w:sz w:val="22"/>
        </w:rPr>
        <w:t xml:space="preserve">                                                    động xây dựng của cá nhân (định</w:t>
      </w:r>
    </w:p>
    <w:p w14:paraId="17436EFD" w14:textId="77777777" w:rsidR="009B7036" w:rsidRDefault="009B7036" w:rsidP="009B7036">
      <w:pPr>
        <w:spacing w:after="0" w:line="240" w:lineRule="auto"/>
      </w:pPr>
      <w:r>
        <w:rPr>
          <w:rFonts w:eastAsia="Times New Roman"/>
          <w:sz w:val="22"/>
        </w:rPr>
        <w:t xml:space="preserve">                                                    danh cá nhân/Số hộ chiếu).</w:t>
      </w:r>
    </w:p>
    <w:p w14:paraId="1105914B" w14:textId="77777777" w:rsidR="009B7036" w:rsidRDefault="009B7036" w:rsidP="009B7036">
      <w:pPr>
        <w:spacing w:after="0" w:line="240" w:lineRule="auto"/>
      </w:pPr>
    </w:p>
    <w:p w14:paraId="1DA39243" w14:textId="77777777" w:rsidR="009B7036" w:rsidRDefault="009B7036" w:rsidP="009B7036">
      <w:pPr>
        <w:spacing w:after="0" w:line="240" w:lineRule="auto"/>
      </w:pPr>
      <w:r>
        <w:rPr>
          <w:rFonts w:eastAsia="Times New Roman"/>
          <w:sz w:val="22"/>
        </w:rPr>
        <w:t xml:space="preserve">                 Nhà thầu tư vấn lập Báo</w:t>
      </w:r>
    </w:p>
    <w:p w14:paraId="272EC7AB" w14:textId="77777777" w:rsidR="009B7036" w:rsidRDefault="009B7036" w:rsidP="009B7036">
      <w:pPr>
        <w:spacing w:after="0" w:line="240" w:lineRule="auto"/>
      </w:pPr>
      <w:r>
        <w:rPr>
          <w:rFonts w:eastAsia="Times New Roman"/>
          <w:sz w:val="22"/>
        </w:rPr>
        <w:t xml:space="preserve">                 cáo nghiên cứu khả thi; - [Nhập mã số doanh nghiệp Trường hợp hệ thống kết nối với Hệ</w:t>
      </w:r>
    </w:p>
    <w:p w14:paraId="48AEAEDB" w14:textId="77777777" w:rsidR="009B7036" w:rsidRDefault="009B7036" w:rsidP="009B7036">
      <w:pPr>
        <w:spacing w:after="0" w:line="240" w:lineRule="auto"/>
      </w:pPr>
      <w:r>
        <w:rPr>
          <w:rFonts w:eastAsia="Times New Roman"/>
          <w:sz w:val="22"/>
        </w:rPr>
        <w:t xml:space="preserve">                 Nhà thầu tư vấn lập hoặc mã số thuế] thống thông tin quốc gia về đăng ký</w:t>
      </w:r>
    </w:p>
    <w:p w14:paraId="7076E930" w14:textId="77777777" w:rsidR="009B7036" w:rsidRDefault="009B7036" w:rsidP="009B7036">
      <w:pPr>
        <w:spacing w:after="0" w:line="240" w:lineRule="auto"/>
      </w:pPr>
      <w:r>
        <w:rPr>
          <w:rFonts w:eastAsia="Times New Roman"/>
          <w:sz w:val="22"/>
        </w:rPr>
        <w:t xml:space="preserve">            20.3 thiết kế cơ sở/thiết kế            doanh nghiệp, Hệ thống ứng dụng</w:t>
      </w:r>
    </w:p>
    <w:p w14:paraId="1CDCCA47" w14:textId="77777777" w:rsidR="009B7036" w:rsidRDefault="009B7036" w:rsidP="009B7036">
      <w:pPr>
        <w:spacing w:after="0" w:line="240" w:lineRule="auto"/>
      </w:pPr>
      <w:r>
        <w:rPr>
          <w:rFonts w:eastAsia="Times New Roman"/>
          <w:sz w:val="22"/>
        </w:rPr>
        <w:t xml:space="preserve">                                - [Nhập tên Nhà thầu]</w:t>
      </w:r>
    </w:p>
    <w:p w14:paraId="5D48D8BD" w14:textId="77777777" w:rsidR="009B7036" w:rsidRDefault="009B7036" w:rsidP="009B7036">
      <w:pPr>
        <w:spacing w:after="0" w:line="240" w:lineRule="auto"/>
      </w:pPr>
      <w:r>
        <w:rPr>
          <w:rFonts w:eastAsia="Times New Roman"/>
          <w:sz w:val="22"/>
        </w:rPr>
        <w:t xml:space="preserve">                 FEED/thiết kế kỹ thuật             đăng ký thuế thì hệ thống tự động</w:t>
      </w:r>
    </w:p>
    <w:p w14:paraId="4EAFA76C" w14:textId="77777777" w:rsidR="009B7036" w:rsidRDefault="009B7036" w:rsidP="009B7036">
      <w:pPr>
        <w:spacing w:after="0" w:line="240" w:lineRule="auto"/>
      </w:pPr>
      <w:r>
        <w:rPr>
          <w:rFonts w:eastAsia="Times New Roman"/>
          <w:sz w:val="22"/>
        </w:rPr>
        <w:t xml:space="preserve">                 trong Báo cáo nghiên               điền tên tổ chức</w:t>
      </w:r>
    </w:p>
    <w:p w14:paraId="43B6AF21" w14:textId="77777777" w:rsidR="009B7036" w:rsidRDefault="009B7036" w:rsidP="009B7036">
      <w:pPr>
        <w:spacing w:after="0" w:line="240" w:lineRule="auto"/>
      </w:pPr>
      <w:r>
        <w:rPr>
          <w:rFonts w:eastAsia="Times New Roman"/>
          <w:sz w:val="22"/>
        </w:rPr>
        <w:t xml:space="preserve">                 cứu khả thi</w:t>
      </w:r>
    </w:p>
    <w:p w14:paraId="5269571C" w14:textId="77777777" w:rsidR="009B7036" w:rsidRDefault="009B7036" w:rsidP="009B7036">
      <w:pPr>
        <w:spacing w:after="0" w:line="240" w:lineRule="auto"/>
      </w:pPr>
      <w:r>
        <w:rPr>
          <w:rFonts w:eastAsia="Times New Roman"/>
          <w:sz w:val="22"/>
        </w:rPr>
        <w:t xml:space="preserve">                                                    - Khi nhập Số định danh cá nhân/Số</w:t>
      </w:r>
    </w:p>
    <w:p w14:paraId="2E3FAA02" w14:textId="77777777" w:rsidR="009B7036" w:rsidRDefault="009B7036" w:rsidP="009B7036">
      <w:pPr>
        <w:spacing w:after="0" w:line="240" w:lineRule="auto"/>
      </w:pPr>
      <w:r>
        <w:rPr>
          <w:rFonts w:eastAsia="Times New Roman"/>
          <w:sz w:val="22"/>
        </w:rPr>
        <w:t xml:space="preserve">                                                    căn cước/Số hộ chiếu, hệ thống tự</w:t>
      </w:r>
    </w:p>
    <w:p w14:paraId="5B69EA96" w14:textId="77777777" w:rsidR="009B7036" w:rsidRDefault="009B7036" w:rsidP="009B7036">
      <w:pPr>
        <w:spacing w:after="0" w:line="240" w:lineRule="auto"/>
      </w:pPr>
      <w:r>
        <w:rPr>
          <w:rFonts w:eastAsia="Times New Roman"/>
          <w:sz w:val="22"/>
        </w:rPr>
        <w:t xml:space="preserve">                                                    động hiển thị năng lực của cá nhân</w:t>
      </w:r>
    </w:p>
    <w:p w14:paraId="095970DC" w14:textId="77777777" w:rsidR="009B7036" w:rsidRDefault="009B7036" w:rsidP="009B7036">
      <w:pPr>
        <w:spacing w:after="0" w:line="240" w:lineRule="auto"/>
      </w:pPr>
      <w:r>
        <w:rPr>
          <w:rFonts w:eastAsia="Times New Roman"/>
          <w:sz w:val="22"/>
        </w:rPr>
        <w:t xml:space="preserve">                                                    đã được xác thực trên Hệ thống</w:t>
      </w:r>
    </w:p>
    <w:p w14:paraId="474B5EC5" w14:textId="77777777" w:rsidR="009B7036" w:rsidRDefault="009B7036" w:rsidP="009B7036">
      <w:pPr>
        <w:spacing w:after="0" w:line="240" w:lineRule="auto"/>
      </w:pPr>
      <w:r>
        <w:rPr>
          <w:rFonts w:eastAsia="Times New Roman"/>
          <w:sz w:val="22"/>
        </w:rPr>
        <w:t xml:space="preserve">                                                    thông tin về hoạt động xây dựng.</w:t>
      </w:r>
    </w:p>
    <w:p w14:paraId="317F83E8" w14:textId="77777777" w:rsidR="009B7036" w:rsidRDefault="009B7036" w:rsidP="009B7036">
      <w:pPr>
        <w:spacing w:after="0" w:line="240" w:lineRule="auto"/>
      </w:pPr>
      <w:r>
        <w:rPr>
          <w:rFonts w:eastAsia="Times New Roman"/>
          <w:sz w:val="22"/>
        </w:rPr>
        <w:t xml:space="preserve">                                [Nhập Số định danh cá - Trường hợp chưa có dữ liệu về</w:t>
      </w:r>
    </w:p>
    <w:p w14:paraId="03F43B0B" w14:textId="77777777" w:rsidR="009B7036" w:rsidRDefault="009B7036" w:rsidP="009B7036">
      <w:pPr>
        <w:spacing w:after="0" w:line="240" w:lineRule="auto"/>
      </w:pPr>
      <w:r>
        <w:rPr>
          <w:rFonts w:eastAsia="Times New Roman"/>
          <w:sz w:val="22"/>
        </w:rPr>
        <w:t xml:space="preserve">            20.4 Chủ nhiệm thiết kế nhân/Số căn cước/Số hộ chứng chỉ hành nghề hoạt động xây</w:t>
      </w:r>
    </w:p>
    <w:p w14:paraId="4B89CDB7" w14:textId="77777777" w:rsidR="009B7036" w:rsidRDefault="009B7036" w:rsidP="009B7036">
      <w:pPr>
        <w:spacing w:after="0" w:line="240" w:lineRule="auto"/>
      </w:pPr>
      <w:r>
        <w:rPr>
          <w:rFonts w:eastAsia="Times New Roman"/>
          <w:sz w:val="22"/>
        </w:rPr>
        <w:t xml:space="preserve">                                chiếu]              dựng trên Hệ thống thông tin về hoạt</w:t>
      </w:r>
    </w:p>
    <w:p w14:paraId="00A5D295" w14:textId="77777777" w:rsidR="009B7036" w:rsidRDefault="009B7036" w:rsidP="009B7036">
      <w:pPr>
        <w:spacing w:after="0" w:line="240" w:lineRule="auto"/>
      </w:pPr>
    </w:p>
    <w:p w14:paraId="748C3D39" w14:textId="77777777" w:rsidR="009B7036" w:rsidRDefault="009B7036" w:rsidP="009B7036">
      <w:pPr>
        <w:spacing w:after="0" w:line="240" w:lineRule="auto"/>
      </w:pPr>
      <w:r>
        <w:rPr>
          <w:rFonts w:eastAsia="Times New Roman"/>
          <w:sz w:val="22"/>
        </w:rPr>
        <w:t xml:space="preserve">                                                    động xây dựng, nhập Mã số chứng</w:t>
      </w:r>
    </w:p>
    <w:p w14:paraId="43159C29" w14:textId="77777777" w:rsidR="009B7036" w:rsidRDefault="009B7036" w:rsidP="009B7036">
      <w:pPr>
        <w:spacing w:after="0" w:line="240" w:lineRule="auto"/>
      </w:pPr>
      <w:r>
        <w:rPr>
          <w:rFonts w:eastAsia="Times New Roman"/>
          <w:sz w:val="22"/>
        </w:rPr>
        <w:t xml:space="preserve">                                                    chỉ hành nghề hoạt động xây dựng để</w:t>
      </w:r>
    </w:p>
    <w:p w14:paraId="2F1497DA" w14:textId="77777777" w:rsidR="009B7036" w:rsidRDefault="009B7036" w:rsidP="009B7036">
      <w:pPr>
        <w:spacing w:after="0" w:line="240" w:lineRule="auto"/>
      </w:pPr>
      <w:r>
        <w:rPr>
          <w:rFonts w:eastAsia="Times New Roman"/>
          <w:sz w:val="22"/>
        </w:rPr>
        <w:t xml:space="preserve">                                                    khởi tạo Mã định danh năng lực hoạt</w:t>
      </w:r>
    </w:p>
    <w:p w14:paraId="4412608F" w14:textId="77777777" w:rsidR="009B7036" w:rsidRDefault="009B7036" w:rsidP="009B7036">
      <w:pPr>
        <w:spacing w:after="0" w:line="240" w:lineRule="auto"/>
      </w:pPr>
      <w:r>
        <w:rPr>
          <w:rFonts w:eastAsia="Times New Roman"/>
          <w:sz w:val="22"/>
        </w:rPr>
        <w:t xml:space="preserve">                                                    động xây dựng của cá nhân (định</w:t>
      </w:r>
    </w:p>
    <w:p w14:paraId="100F2A0A" w14:textId="77777777" w:rsidR="009B7036" w:rsidRDefault="009B7036" w:rsidP="009B7036">
      <w:pPr>
        <w:spacing w:after="0" w:line="240" w:lineRule="auto"/>
      </w:pPr>
      <w:r>
        <w:rPr>
          <w:rFonts w:eastAsia="Times New Roman"/>
          <w:sz w:val="22"/>
        </w:rPr>
        <w:t xml:space="preserve">                                                    danh cá nhân/Số hộ chiếu).</w:t>
      </w:r>
    </w:p>
    <w:p w14:paraId="30CC7E2D" w14:textId="77777777" w:rsidR="009B7036" w:rsidRDefault="009B7036" w:rsidP="009B7036">
      <w:pPr>
        <w:spacing w:after="0" w:line="240" w:lineRule="auto"/>
      </w:pPr>
    </w:p>
    <w:p w14:paraId="30115532" w14:textId="77777777" w:rsidR="009B7036" w:rsidRDefault="009B7036" w:rsidP="009B7036">
      <w:pPr>
        <w:spacing w:after="0" w:line="240" w:lineRule="auto"/>
      </w:pPr>
      <w:r>
        <w:rPr>
          <w:rFonts w:eastAsia="Times New Roman"/>
          <w:sz w:val="22"/>
        </w:rPr>
        <w:t xml:space="preserve">                                                    - Khi nhập Số định danh cá nhân/Số</w:t>
      </w:r>
    </w:p>
    <w:p w14:paraId="23FE38A1" w14:textId="77777777" w:rsidR="009B7036" w:rsidRDefault="009B7036" w:rsidP="009B7036">
      <w:pPr>
        <w:spacing w:after="0" w:line="240" w:lineRule="auto"/>
      </w:pPr>
      <w:r>
        <w:rPr>
          <w:rFonts w:eastAsia="Times New Roman"/>
          <w:sz w:val="22"/>
        </w:rPr>
        <w:t xml:space="preserve">                                                    căn cước/Số hộ chiếu, hệ thống tự</w:t>
      </w:r>
    </w:p>
    <w:p w14:paraId="6ACF4DAE" w14:textId="77777777" w:rsidR="009B7036" w:rsidRDefault="009B7036" w:rsidP="009B7036">
      <w:pPr>
        <w:spacing w:after="0" w:line="240" w:lineRule="auto"/>
      </w:pPr>
      <w:r>
        <w:rPr>
          <w:rFonts w:eastAsia="Times New Roman"/>
          <w:sz w:val="22"/>
        </w:rPr>
        <w:t xml:space="preserve">                                                    động hiển thị năng lực của cá nhân</w:t>
      </w:r>
    </w:p>
    <w:p w14:paraId="2DE3FA35" w14:textId="77777777" w:rsidR="009B7036" w:rsidRDefault="009B7036" w:rsidP="009B7036">
      <w:pPr>
        <w:spacing w:after="0" w:line="240" w:lineRule="auto"/>
      </w:pPr>
      <w:r>
        <w:rPr>
          <w:rFonts w:eastAsia="Times New Roman"/>
          <w:sz w:val="22"/>
        </w:rPr>
        <w:t xml:space="preserve">                                                    đã được xác thực trên Hệ thống</w:t>
      </w:r>
    </w:p>
    <w:p w14:paraId="1E028F9C" w14:textId="77777777" w:rsidR="009B7036" w:rsidRDefault="009B7036" w:rsidP="009B7036">
      <w:pPr>
        <w:spacing w:after="0" w:line="240" w:lineRule="auto"/>
      </w:pPr>
      <w:r>
        <w:rPr>
          <w:rFonts w:eastAsia="Times New Roman"/>
          <w:sz w:val="22"/>
        </w:rPr>
        <w:t xml:space="preserve">                 Danh mục chủ trì các [Nhập Số định danh cá thông tin về hoạt động xây dựng.</w:t>
      </w:r>
    </w:p>
    <w:p w14:paraId="634C0AAB" w14:textId="77777777" w:rsidR="009B7036" w:rsidRDefault="009B7036" w:rsidP="009B7036">
      <w:pPr>
        <w:spacing w:after="0" w:line="240" w:lineRule="auto"/>
      </w:pPr>
      <w:r>
        <w:rPr>
          <w:rFonts w:eastAsia="Times New Roman"/>
          <w:sz w:val="22"/>
        </w:rPr>
        <w:t xml:space="preserve">            20.5 bộ môn thiết kế nhân/Số căn cước/Số hộ</w:t>
      </w:r>
    </w:p>
    <w:p w14:paraId="77422865" w14:textId="77777777" w:rsidR="009B7036" w:rsidRDefault="009B7036" w:rsidP="009B7036">
      <w:pPr>
        <w:spacing w:after="0" w:line="240" w:lineRule="auto"/>
      </w:pPr>
      <w:r>
        <w:rPr>
          <w:rFonts w:eastAsia="Times New Roman"/>
          <w:sz w:val="22"/>
        </w:rPr>
        <w:t xml:space="preserve">                                                    - Trường hợp chưa có dữ liệu về</w:t>
      </w:r>
    </w:p>
    <w:p w14:paraId="4014A892" w14:textId="77777777" w:rsidR="009B7036" w:rsidRDefault="009B7036" w:rsidP="009B7036">
      <w:pPr>
        <w:spacing w:after="0" w:line="240" w:lineRule="auto"/>
      </w:pPr>
      <w:r>
        <w:rPr>
          <w:rFonts w:eastAsia="Times New Roman"/>
          <w:sz w:val="22"/>
        </w:rPr>
        <w:t xml:space="preserve">                                chiếu]</w:t>
      </w:r>
    </w:p>
    <w:p w14:paraId="7393C8DF" w14:textId="77777777" w:rsidR="009B7036" w:rsidRDefault="009B7036" w:rsidP="009B7036">
      <w:pPr>
        <w:spacing w:after="0" w:line="240" w:lineRule="auto"/>
      </w:pPr>
      <w:r>
        <w:rPr>
          <w:rFonts w:eastAsia="Times New Roman"/>
          <w:sz w:val="22"/>
        </w:rPr>
        <w:t xml:space="preserve">                                                    chứng chỉ hành nghề hoạt động xây</w:t>
      </w:r>
    </w:p>
    <w:p w14:paraId="078DF911" w14:textId="77777777" w:rsidR="009B7036" w:rsidRDefault="009B7036" w:rsidP="009B7036">
      <w:pPr>
        <w:spacing w:after="0" w:line="240" w:lineRule="auto"/>
      </w:pPr>
      <w:r>
        <w:rPr>
          <w:rFonts w:eastAsia="Times New Roman"/>
          <w:sz w:val="22"/>
        </w:rPr>
        <w:t xml:space="preserve">                                                    dựng trên Hệ thống thông tin về hoạt</w:t>
      </w:r>
    </w:p>
    <w:p w14:paraId="6C98C3EF" w14:textId="77777777" w:rsidR="009B7036" w:rsidRDefault="009B7036" w:rsidP="009B7036">
      <w:pPr>
        <w:spacing w:after="0" w:line="240" w:lineRule="auto"/>
      </w:pPr>
      <w:r>
        <w:rPr>
          <w:rFonts w:eastAsia="Times New Roman"/>
          <w:sz w:val="22"/>
        </w:rPr>
        <w:t xml:space="preserve">                                                    động xây dựng, nhập Mã số chứng</w:t>
      </w:r>
    </w:p>
    <w:p w14:paraId="3BA1A1F5" w14:textId="77777777" w:rsidR="009B7036" w:rsidRDefault="009B7036" w:rsidP="009B7036">
      <w:pPr>
        <w:spacing w:after="0" w:line="240" w:lineRule="auto"/>
      </w:pPr>
      <w:r>
        <w:rPr>
          <w:rFonts w:eastAsia="Times New Roman"/>
          <w:sz w:val="22"/>
        </w:rPr>
        <w:t xml:space="preserve">                                                    chỉ hành nghề hoạt động xây dựng để</w:t>
      </w:r>
    </w:p>
    <w:p w14:paraId="42CF10D7" w14:textId="77777777" w:rsidR="009B7036" w:rsidRDefault="009B7036" w:rsidP="009B7036">
      <w:pPr>
        <w:spacing w:after="0" w:line="240" w:lineRule="auto"/>
      </w:pPr>
      <w:r>
        <w:rPr>
          <w:rFonts w:eastAsia="Times New Roman"/>
          <w:sz w:val="22"/>
        </w:rPr>
        <w:t xml:space="preserve">                                                    khởi tạo Mã định danh năng lực hoạt</w:t>
      </w:r>
    </w:p>
    <w:p w14:paraId="1CC5E3F8" w14:textId="77777777" w:rsidR="009B7036" w:rsidRDefault="009B7036" w:rsidP="009B7036">
      <w:pPr>
        <w:spacing w:after="0" w:line="240" w:lineRule="auto"/>
      </w:pPr>
    </w:p>
    <w:p w14:paraId="6EC76F17" w14:textId="77777777" w:rsidR="009B7036" w:rsidRDefault="009B7036" w:rsidP="009B7036">
      <w:pPr>
        <w:spacing w:after="0" w:line="240" w:lineRule="auto"/>
      </w:pPr>
    </w:p>
    <w:p w14:paraId="73FDC8ED" w14:textId="77777777" w:rsidR="009B7036" w:rsidRDefault="009B7036" w:rsidP="009B7036">
      <w:pPr>
        <w:spacing w:after="0" w:line="240" w:lineRule="auto"/>
      </w:pPr>
    </w:p>
    <w:p w14:paraId="6A122ACD" w14:textId="77777777" w:rsidR="009B7036" w:rsidRDefault="009B7036" w:rsidP="009B7036">
      <w:pPr>
        <w:spacing w:after="0" w:line="240" w:lineRule="auto"/>
      </w:pPr>
    </w:p>
    <w:p w14:paraId="5600DA4E" w14:textId="77777777" w:rsidR="009B7036" w:rsidRDefault="009B7036" w:rsidP="009B7036">
      <w:pPr>
        <w:spacing w:after="0" w:line="240" w:lineRule="auto"/>
      </w:pPr>
      <w:r>
        <w:lastRenderedPageBreak/>
        <w:br w:type="page"/>
      </w:r>
    </w:p>
    <w:p w14:paraId="79C3C863" w14:textId="77777777" w:rsidR="009B7036" w:rsidRDefault="009B7036" w:rsidP="009B7036">
      <w:pPr>
        <w:spacing w:after="0" w:line="240" w:lineRule="auto"/>
        <w:jc w:val="right"/>
      </w:pPr>
      <w:r>
        <w:rPr>
          <w:rFonts w:ascii="Arial" w:hAnsi="Arial"/>
          <w:i/>
          <w:sz w:val="16"/>
        </w:rPr>
        <w:lastRenderedPageBreak/>
        <w:t>[Trang PDF 31/68]</w:t>
      </w:r>
    </w:p>
    <w:p w14:paraId="66EB66F0" w14:textId="77777777" w:rsidR="009B7036" w:rsidRDefault="009B7036" w:rsidP="009B7036">
      <w:pPr>
        <w:spacing w:after="0" w:line="240" w:lineRule="auto"/>
      </w:pPr>
    </w:p>
    <w:p w14:paraId="6FD8F175" w14:textId="77777777" w:rsidR="009B7036" w:rsidRDefault="009B7036" w:rsidP="009B7036">
      <w:pPr>
        <w:spacing w:after="0" w:line="240" w:lineRule="auto"/>
      </w:pPr>
    </w:p>
    <w:p w14:paraId="70B40166" w14:textId="77777777" w:rsidR="009B7036" w:rsidRDefault="009B7036" w:rsidP="009B7036">
      <w:pPr>
        <w:spacing w:after="0" w:line="240" w:lineRule="auto"/>
      </w:pPr>
    </w:p>
    <w:p w14:paraId="44A69579" w14:textId="77777777" w:rsidR="009B7036" w:rsidRDefault="009B7036" w:rsidP="009B7036">
      <w:pPr>
        <w:spacing w:after="0" w:line="240" w:lineRule="auto"/>
      </w:pPr>
      <w:r>
        <w:rPr>
          <w:rFonts w:eastAsia="Times New Roman"/>
          <w:sz w:val="22"/>
        </w:rPr>
        <w:t xml:space="preserve">                                          6</w:t>
      </w:r>
    </w:p>
    <w:p w14:paraId="45C120B1" w14:textId="77777777" w:rsidR="009B7036" w:rsidRDefault="009B7036" w:rsidP="009B7036">
      <w:pPr>
        <w:spacing w:after="0" w:line="240" w:lineRule="auto"/>
      </w:pPr>
    </w:p>
    <w:p w14:paraId="1D10090F" w14:textId="77777777" w:rsidR="009B7036" w:rsidRDefault="009B7036" w:rsidP="009B7036">
      <w:pPr>
        <w:spacing w:after="0" w:line="240" w:lineRule="auto"/>
      </w:pPr>
      <w:r>
        <w:rPr>
          <w:rFonts w:eastAsia="Times New Roman"/>
          <w:sz w:val="22"/>
        </w:rPr>
        <w:t xml:space="preserve">                          Nội dung nhập, cập nhật</w:t>
      </w:r>
    </w:p>
    <w:p w14:paraId="0B38475D"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09167622" w14:textId="77777777" w:rsidR="009B7036" w:rsidRDefault="009B7036" w:rsidP="009B7036">
      <w:pPr>
        <w:spacing w:after="0" w:line="240" w:lineRule="auto"/>
      </w:pPr>
      <w:r>
        <w:rPr>
          <w:rFonts w:eastAsia="Times New Roman"/>
          <w:sz w:val="22"/>
        </w:rPr>
        <w:t xml:space="preserve">                            dựng thuộc dự án</w:t>
      </w:r>
    </w:p>
    <w:p w14:paraId="3DBEA46F" w14:textId="77777777" w:rsidR="009B7036" w:rsidRDefault="009B7036" w:rsidP="009B7036">
      <w:pPr>
        <w:spacing w:after="0" w:line="240" w:lineRule="auto"/>
      </w:pPr>
      <w:r>
        <w:rPr>
          <w:rFonts w:eastAsia="Times New Roman"/>
          <w:sz w:val="22"/>
        </w:rPr>
        <w:t xml:space="preserve">                                                    động xây dựng của cá nhân (định</w:t>
      </w:r>
    </w:p>
    <w:p w14:paraId="55B704FF" w14:textId="77777777" w:rsidR="009B7036" w:rsidRDefault="009B7036" w:rsidP="009B7036">
      <w:pPr>
        <w:spacing w:after="0" w:line="240" w:lineRule="auto"/>
      </w:pPr>
      <w:r>
        <w:rPr>
          <w:rFonts w:eastAsia="Times New Roman"/>
          <w:sz w:val="22"/>
        </w:rPr>
        <w:t xml:space="preserve">                                                    danh cá nhân/Số hộ chiếu).</w:t>
      </w:r>
    </w:p>
    <w:p w14:paraId="6947A032" w14:textId="77777777" w:rsidR="009B7036" w:rsidRDefault="009B7036" w:rsidP="009B7036">
      <w:pPr>
        <w:spacing w:after="0" w:line="240" w:lineRule="auto"/>
      </w:pPr>
    </w:p>
    <w:p w14:paraId="7BD99E23" w14:textId="77777777" w:rsidR="009B7036" w:rsidRDefault="009B7036" w:rsidP="009B7036">
      <w:pPr>
        <w:spacing w:after="0" w:line="240" w:lineRule="auto"/>
      </w:pPr>
    </w:p>
    <w:p w14:paraId="6694AE35"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70EC0D14"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2ABEB2B3" w14:textId="77777777" w:rsidR="009B7036" w:rsidRDefault="009B7036" w:rsidP="009B7036">
      <w:pPr>
        <w:spacing w:after="0" w:line="240" w:lineRule="auto"/>
      </w:pPr>
      <w:r>
        <w:rPr>
          <w:rFonts w:eastAsia="Times New Roman"/>
          <w:sz w:val="22"/>
        </w:rPr>
        <w:t xml:space="preserve">                 Nhà thầu thẩm tra thiết</w:t>
      </w:r>
    </w:p>
    <w:p w14:paraId="70DA4F5F" w14:textId="77777777" w:rsidR="009B7036" w:rsidRDefault="009B7036" w:rsidP="009B7036">
      <w:pPr>
        <w:spacing w:after="0" w:line="240" w:lineRule="auto"/>
      </w:pPr>
      <w:r>
        <w:rPr>
          <w:rFonts w:eastAsia="Times New Roman"/>
          <w:sz w:val="22"/>
        </w:rPr>
        <w:t xml:space="preserve">            20.6                                    doanh nghiệp, Hệ thống ứng dụng</w:t>
      </w:r>
    </w:p>
    <w:p w14:paraId="0223E142" w14:textId="77777777" w:rsidR="009B7036" w:rsidRDefault="009B7036" w:rsidP="009B7036">
      <w:pPr>
        <w:spacing w:after="0" w:line="240" w:lineRule="auto"/>
      </w:pPr>
      <w:r>
        <w:rPr>
          <w:rFonts w:eastAsia="Times New Roman"/>
          <w:sz w:val="22"/>
        </w:rPr>
        <w:t xml:space="preserve">                 kế (nếu có)    - [Nhập tên Nhà thầu]</w:t>
      </w:r>
    </w:p>
    <w:p w14:paraId="35854A43" w14:textId="77777777" w:rsidR="009B7036" w:rsidRDefault="009B7036" w:rsidP="009B7036">
      <w:pPr>
        <w:spacing w:after="0" w:line="240" w:lineRule="auto"/>
      </w:pPr>
      <w:r>
        <w:rPr>
          <w:rFonts w:eastAsia="Times New Roman"/>
          <w:sz w:val="22"/>
        </w:rPr>
        <w:t xml:space="preserve">                                                    đăng ký thuế thì hệ thống tự động</w:t>
      </w:r>
    </w:p>
    <w:p w14:paraId="557EC967" w14:textId="77777777" w:rsidR="009B7036" w:rsidRDefault="009B7036" w:rsidP="009B7036">
      <w:pPr>
        <w:spacing w:after="0" w:line="240" w:lineRule="auto"/>
      </w:pPr>
      <w:r>
        <w:rPr>
          <w:rFonts w:eastAsia="Times New Roman"/>
          <w:sz w:val="22"/>
        </w:rPr>
        <w:t xml:space="preserve">                                                    điền tên tổ chức</w:t>
      </w:r>
    </w:p>
    <w:p w14:paraId="7C0155D2" w14:textId="77777777" w:rsidR="009B7036" w:rsidRDefault="009B7036" w:rsidP="009B7036">
      <w:pPr>
        <w:spacing w:after="0" w:line="240" w:lineRule="auto"/>
      </w:pPr>
      <w:r>
        <w:rPr>
          <w:rFonts w:eastAsia="Times New Roman"/>
          <w:sz w:val="22"/>
        </w:rPr>
        <w:t xml:space="preserve">                                                    - Khi nhập Số định danh cá nhân/Số</w:t>
      </w:r>
    </w:p>
    <w:p w14:paraId="5A465E96" w14:textId="77777777" w:rsidR="009B7036" w:rsidRDefault="009B7036" w:rsidP="009B7036">
      <w:pPr>
        <w:spacing w:after="0" w:line="240" w:lineRule="auto"/>
      </w:pPr>
      <w:r>
        <w:rPr>
          <w:rFonts w:eastAsia="Times New Roman"/>
          <w:sz w:val="22"/>
        </w:rPr>
        <w:t xml:space="preserve">                                                    căn cước/Số hộ chiếu, hệ thống tự</w:t>
      </w:r>
    </w:p>
    <w:p w14:paraId="58A77FBA" w14:textId="77777777" w:rsidR="009B7036" w:rsidRDefault="009B7036" w:rsidP="009B7036">
      <w:pPr>
        <w:spacing w:after="0" w:line="240" w:lineRule="auto"/>
      </w:pPr>
      <w:r>
        <w:rPr>
          <w:rFonts w:eastAsia="Times New Roman"/>
          <w:sz w:val="22"/>
        </w:rPr>
        <w:t xml:space="preserve">                                                    động hiển thị năng lực của cá nhân</w:t>
      </w:r>
    </w:p>
    <w:p w14:paraId="2CDBD73E" w14:textId="77777777" w:rsidR="009B7036" w:rsidRDefault="009B7036" w:rsidP="009B7036">
      <w:pPr>
        <w:spacing w:after="0" w:line="240" w:lineRule="auto"/>
      </w:pPr>
      <w:r>
        <w:rPr>
          <w:rFonts w:eastAsia="Times New Roman"/>
          <w:sz w:val="22"/>
        </w:rPr>
        <w:t xml:space="preserve">                                                    đã được xác thực trên Hệ thống</w:t>
      </w:r>
    </w:p>
    <w:p w14:paraId="08DD22BE" w14:textId="77777777" w:rsidR="009B7036" w:rsidRDefault="009B7036" w:rsidP="009B7036">
      <w:pPr>
        <w:spacing w:after="0" w:line="240" w:lineRule="auto"/>
      </w:pPr>
      <w:r>
        <w:rPr>
          <w:rFonts w:eastAsia="Times New Roman"/>
          <w:sz w:val="22"/>
        </w:rPr>
        <w:t xml:space="preserve">                                                    thông tin về hoạt động xây dựng.</w:t>
      </w:r>
    </w:p>
    <w:p w14:paraId="268A95DD" w14:textId="77777777" w:rsidR="009B7036" w:rsidRDefault="009B7036" w:rsidP="009B7036">
      <w:pPr>
        <w:spacing w:after="0" w:line="240" w:lineRule="auto"/>
      </w:pPr>
      <w:r>
        <w:rPr>
          <w:rFonts w:eastAsia="Times New Roman"/>
          <w:sz w:val="22"/>
        </w:rPr>
        <w:t xml:space="preserve">                                [Nhập Số định danh cá - Trường hợp chưa có dữ liệu về</w:t>
      </w:r>
    </w:p>
    <w:p w14:paraId="2DA3F3A9" w14:textId="77777777" w:rsidR="009B7036" w:rsidRDefault="009B7036" w:rsidP="009B7036">
      <w:pPr>
        <w:spacing w:after="0" w:line="240" w:lineRule="auto"/>
      </w:pPr>
      <w:r>
        <w:rPr>
          <w:rFonts w:eastAsia="Times New Roman"/>
          <w:sz w:val="22"/>
        </w:rPr>
        <w:t xml:space="preserve">                 Chủ nhiệm thẩm tra</w:t>
      </w:r>
    </w:p>
    <w:p w14:paraId="05C772F7" w14:textId="77777777" w:rsidR="009B7036" w:rsidRDefault="009B7036" w:rsidP="009B7036">
      <w:pPr>
        <w:spacing w:after="0" w:line="240" w:lineRule="auto"/>
      </w:pPr>
      <w:r>
        <w:rPr>
          <w:rFonts w:eastAsia="Times New Roman"/>
          <w:sz w:val="22"/>
        </w:rPr>
        <w:t xml:space="preserve">            20.7                nhân/Số căn cước/Số hộ chứng chỉ hành nghề hoạt động xây</w:t>
      </w:r>
    </w:p>
    <w:p w14:paraId="4F9215AB" w14:textId="77777777" w:rsidR="009B7036" w:rsidRDefault="009B7036" w:rsidP="009B7036">
      <w:pPr>
        <w:spacing w:after="0" w:line="240" w:lineRule="auto"/>
      </w:pPr>
      <w:r>
        <w:rPr>
          <w:rFonts w:eastAsia="Times New Roman"/>
          <w:sz w:val="22"/>
        </w:rPr>
        <w:t xml:space="preserve">                 thiết kế</w:t>
      </w:r>
    </w:p>
    <w:p w14:paraId="325613D8" w14:textId="77777777" w:rsidR="009B7036" w:rsidRDefault="009B7036" w:rsidP="009B7036">
      <w:pPr>
        <w:spacing w:after="0" w:line="240" w:lineRule="auto"/>
      </w:pPr>
      <w:r>
        <w:rPr>
          <w:rFonts w:eastAsia="Times New Roman"/>
          <w:sz w:val="22"/>
        </w:rPr>
        <w:t xml:space="preserve">                                chiếu]              dựng trên Hệ thống thông tin về hoạt</w:t>
      </w:r>
    </w:p>
    <w:p w14:paraId="2B440D54" w14:textId="77777777" w:rsidR="009B7036" w:rsidRDefault="009B7036" w:rsidP="009B7036">
      <w:pPr>
        <w:spacing w:after="0" w:line="240" w:lineRule="auto"/>
      </w:pPr>
      <w:r>
        <w:rPr>
          <w:rFonts w:eastAsia="Times New Roman"/>
          <w:sz w:val="22"/>
        </w:rPr>
        <w:t xml:space="preserve">                                                    động xây dựng, nhập Mã số chứng</w:t>
      </w:r>
    </w:p>
    <w:p w14:paraId="6CC00A68" w14:textId="77777777" w:rsidR="009B7036" w:rsidRDefault="009B7036" w:rsidP="009B7036">
      <w:pPr>
        <w:spacing w:after="0" w:line="240" w:lineRule="auto"/>
      </w:pPr>
      <w:r>
        <w:rPr>
          <w:rFonts w:eastAsia="Times New Roman"/>
          <w:sz w:val="22"/>
        </w:rPr>
        <w:t xml:space="preserve">                                                    chỉ hành nghề hoạt động xây dựng để</w:t>
      </w:r>
    </w:p>
    <w:p w14:paraId="1E5C2F25" w14:textId="77777777" w:rsidR="009B7036" w:rsidRDefault="009B7036" w:rsidP="009B7036">
      <w:pPr>
        <w:spacing w:after="0" w:line="240" w:lineRule="auto"/>
      </w:pPr>
      <w:r>
        <w:rPr>
          <w:rFonts w:eastAsia="Times New Roman"/>
          <w:sz w:val="22"/>
        </w:rPr>
        <w:t xml:space="preserve">                                                    khởi tạo Mã định danh năng lực hoạt</w:t>
      </w:r>
    </w:p>
    <w:p w14:paraId="51895F8E" w14:textId="77777777" w:rsidR="009B7036" w:rsidRDefault="009B7036" w:rsidP="009B7036">
      <w:pPr>
        <w:spacing w:after="0" w:line="240" w:lineRule="auto"/>
      </w:pPr>
      <w:r>
        <w:rPr>
          <w:rFonts w:eastAsia="Times New Roman"/>
          <w:sz w:val="22"/>
        </w:rPr>
        <w:t xml:space="preserve">                                                    động xây dựng của cá nhân (định</w:t>
      </w:r>
    </w:p>
    <w:p w14:paraId="1E239E82" w14:textId="77777777" w:rsidR="009B7036" w:rsidRDefault="009B7036" w:rsidP="009B7036">
      <w:pPr>
        <w:spacing w:after="0" w:line="240" w:lineRule="auto"/>
      </w:pPr>
      <w:r>
        <w:rPr>
          <w:rFonts w:eastAsia="Times New Roman"/>
          <w:sz w:val="22"/>
        </w:rPr>
        <w:t xml:space="preserve">                                                    danh cá nhân/Số hộ chiếu).</w:t>
      </w:r>
    </w:p>
    <w:p w14:paraId="5784A57C" w14:textId="77777777" w:rsidR="009B7036" w:rsidRDefault="009B7036" w:rsidP="009B7036">
      <w:pPr>
        <w:spacing w:after="0" w:line="240" w:lineRule="auto"/>
      </w:pPr>
      <w:r>
        <w:rPr>
          <w:rFonts w:eastAsia="Times New Roman"/>
          <w:sz w:val="22"/>
        </w:rPr>
        <w:t xml:space="preserve">                                                    - Khi nhập Số định danh cá nhân/Số</w:t>
      </w:r>
    </w:p>
    <w:p w14:paraId="16CD7219" w14:textId="77777777" w:rsidR="009B7036" w:rsidRDefault="009B7036" w:rsidP="009B7036">
      <w:pPr>
        <w:spacing w:after="0" w:line="240" w:lineRule="auto"/>
      </w:pPr>
      <w:r>
        <w:rPr>
          <w:rFonts w:eastAsia="Times New Roman"/>
          <w:sz w:val="22"/>
        </w:rPr>
        <w:t xml:space="preserve">                                                    căn cước/Số hộ chiếu, hệ thống tự</w:t>
      </w:r>
    </w:p>
    <w:p w14:paraId="629ED9B5" w14:textId="77777777" w:rsidR="009B7036" w:rsidRDefault="009B7036" w:rsidP="009B7036">
      <w:pPr>
        <w:spacing w:after="0" w:line="240" w:lineRule="auto"/>
      </w:pPr>
      <w:r>
        <w:rPr>
          <w:rFonts w:eastAsia="Times New Roman"/>
          <w:sz w:val="22"/>
        </w:rPr>
        <w:t xml:space="preserve">                                                    động hiển thị năng lực của cá nhân</w:t>
      </w:r>
    </w:p>
    <w:p w14:paraId="0312F08A" w14:textId="77777777" w:rsidR="009B7036" w:rsidRDefault="009B7036" w:rsidP="009B7036">
      <w:pPr>
        <w:spacing w:after="0" w:line="240" w:lineRule="auto"/>
      </w:pPr>
      <w:r>
        <w:rPr>
          <w:rFonts w:eastAsia="Times New Roman"/>
          <w:sz w:val="22"/>
        </w:rPr>
        <w:t xml:space="preserve">                                                    đã được xác thực trên Hệ thống</w:t>
      </w:r>
    </w:p>
    <w:p w14:paraId="08A2944F" w14:textId="77777777" w:rsidR="009B7036" w:rsidRDefault="009B7036" w:rsidP="009B7036">
      <w:pPr>
        <w:spacing w:after="0" w:line="240" w:lineRule="auto"/>
      </w:pPr>
      <w:r>
        <w:rPr>
          <w:rFonts w:eastAsia="Times New Roman"/>
          <w:sz w:val="22"/>
        </w:rPr>
        <w:t xml:space="preserve">                                                    thông tin về hoạt động xây dựng.</w:t>
      </w:r>
    </w:p>
    <w:p w14:paraId="60205AB0" w14:textId="77777777" w:rsidR="009B7036" w:rsidRDefault="009B7036" w:rsidP="009B7036">
      <w:pPr>
        <w:spacing w:after="0" w:line="240" w:lineRule="auto"/>
      </w:pPr>
      <w:r>
        <w:rPr>
          <w:rFonts w:eastAsia="Times New Roman"/>
          <w:sz w:val="22"/>
        </w:rPr>
        <w:t xml:space="preserve">                 Danh mục chủ trì thẩm</w:t>
      </w:r>
    </w:p>
    <w:p w14:paraId="5444076A" w14:textId="77777777" w:rsidR="009B7036" w:rsidRDefault="009B7036" w:rsidP="009B7036">
      <w:pPr>
        <w:spacing w:after="0" w:line="240" w:lineRule="auto"/>
      </w:pPr>
      <w:r>
        <w:rPr>
          <w:rFonts w:eastAsia="Times New Roman"/>
          <w:sz w:val="22"/>
        </w:rPr>
        <w:t xml:space="preserve">                 tra các bộ môn thiết kế [Nhập Số định danh cá - Trường hợp chưa có dữ liệu về</w:t>
      </w:r>
    </w:p>
    <w:p w14:paraId="50DD573B" w14:textId="77777777" w:rsidR="009B7036" w:rsidRDefault="009B7036" w:rsidP="009B7036">
      <w:pPr>
        <w:spacing w:after="0" w:line="240" w:lineRule="auto"/>
      </w:pPr>
      <w:r>
        <w:rPr>
          <w:rFonts w:eastAsia="Times New Roman"/>
          <w:sz w:val="22"/>
        </w:rPr>
        <w:t xml:space="preserve">            20.8                nhân/Số căn cước/Số hộ chứng chỉ hành nghề hoạt động xây</w:t>
      </w:r>
    </w:p>
    <w:p w14:paraId="56685796" w14:textId="77777777" w:rsidR="009B7036" w:rsidRDefault="009B7036" w:rsidP="009B7036">
      <w:pPr>
        <w:spacing w:after="0" w:line="240" w:lineRule="auto"/>
      </w:pPr>
      <w:r>
        <w:rPr>
          <w:rFonts w:eastAsia="Times New Roman"/>
          <w:sz w:val="22"/>
        </w:rPr>
        <w:t xml:space="preserve">                                chiếu]              dựng trên Hệ thống thông tin về hoạt</w:t>
      </w:r>
    </w:p>
    <w:p w14:paraId="7BF4F792" w14:textId="77777777" w:rsidR="009B7036" w:rsidRDefault="009B7036" w:rsidP="009B7036">
      <w:pPr>
        <w:spacing w:after="0" w:line="240" w:lineRule="auto"/>
      </w:pPr>
      <w:r>
        <w:rPr>
          <w:rFonts w:eastAsia="Times New Roman"/>
          <w:sz w:val="22"/>
        </w:rPr>
        <w:t xml:space="preserve">                                                    động xây dựng, nhập Mã số chứng</w:t>
      </w:r>
    </w:p>
    <w:p w14:paraId="7FCA9352" w14:textId="77777777" w:rsidR="009B7036" w:rsidRDefault="009B7036" w:rsidP="009B7036">
      <w:pPr>
        <w:spacing w:after="0" w:line="240" w:lineRule="auto"/>
      </w:pPr>
      <w:r>
        <w:rPr>
          <w:rFonts w:eastAsia="Times New Roman"/>
          <w:sz w:val="22"/>
        </w:rPr>
        <w:t xml:space="preserve">                                                    chỉ hành nghề hoạt động xây dựng để</w:t>
      </w:r>
    </w:p>
    <w:p w14:paraId="1982B796" w14:textId="77777777" w:rsidR="009B7036" w:rsidRDefault="009B7036" w:rsidP="009B7036">
      <w:pPr>
        <w:spacing w:after="0" w:line="240" w:lineRule="auto"/>
      </w:pPr>
      <w:r>
        <w:rPr>
          <w:rFonts w:eastAsia="Times New Roman"/>
          <w:sz w:val="22"/>
        </w:rPr>
        <w:t xml:space="preserve">                                                    khởi tạo Mã định danh năng lực hoạt</w:t>
      </w:r>
    </w:p>
    <w:p w14:paraId="46C9C6A4" w14:textId="77777777" w:rsidR="009B7036" w:rsidRDefault="009B7036" w:rsidP="009B7036">
      <w:pPr>
        <w:spacing w:after="0" w:line="240" w:lineRule="auto"/>
      </w:pPr>
      <w:r>
        <w:rPr>
          <w:rFonts w:eastAsia="Times New Roman"/>
          <w:sz w:val="22"/>
        </w:rPr>
        <w:t xml:space="preserve">                                                    động xây dựng của cá nhân (định</w:t>
      </w:r>
    </w:p>
    <w:p w14:paraId="45D6508D" w14:textId="77777777" w:rsidR="009B7036" w:rsidRDefault="009B7036" w:rsidP="009B7036">
      <w:pPr>
        <w:spacing w:after="0" w:line="240" w:lineRule="auto"/>
      </w:pPr>
      <w:r>
        <w:rPr>
          <w:rFonts w:eastAsia="Times New Roman"/>
          <w:sz w:val="22"/>
        </w:rPr>
        <w:t xml:space="preserve">                                                    danh cá nhân/Số hộ chiếu).</w:t>
      </w:r>
    </w:p>
    <w:p w14:paraId="49DD1C4B" w14:textId="77777777" w:rsidR="009B7036" w:rsidRDefault="009B7036" w:rsidP="009B7036">
      <w:pPr>
        <w:spacing w:after="0" w:line="240" w:lineRule="auto"/>
      </w:pPr>
    </w:p>
    <w:p w14:paraId="429358BD"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29C02F4A" w14:textId="77777777" w:rsidR="009B7036" w:rsidRDefault="009B7036" w:rsidP="009B7036">
      <w:pPr>
        <w:spacing w:after="0" w:line="240" w:lineRule="auto"/>
      </w:pPr>
      <w:r>
        <w:rPr>
          <w:rFonts w:eastAsia="Times New Roman"/>
          <w:sz w:val="22"/>
        </w:rPr>
        <w:t xml:space="preserve">                 Nhà thầu thẩm tra an hoặc mã số thuế] thống thông tin quốc gia về đăng ký</w:t>
      </w:r>
    </w:p>
    <w:p w14:paraId="4CE3018C" w14:textId="77777777" w:rsidR="009B7036" w:rsidRDefault="009B7036" w:rsidP="009B7036">
      <w:pPr>
        <w:spacing w:after="0" w:line="240" w:lineRule="auto"/>
      </w:pPr>
      <w:r>
        <w:rPr>
          <w:rFonts w:eastAsia="Times New Roman"/>
          <w:sz w:val="22"/>
        </w:rPr>
        <w:t xml:space="preserve">            20.9 toàn giao thông (nếu               doanh nghiệp, Hệ thống ứng dụng</w:t>
      </w:r>
    </w:p>
    <w:p w14:paraId="3BBF45A1" w14:textId="77777777" w:rsidR="009B7036" w:rsidRDefault="009B7036" w:rsidP="009B7036">
      <w:pPr>
        <w:spacing w:after="0" w:line="240" w:lineRule="auto"/>
      </w:pPr>
      <w:r>
        <w:rPr>
          <w:rFonts w:eastAsia="Times New Roman"/>
          <w:sz w:val="22"/>
        </w:rPr>
        <w:t xml:space="preserve">                                - [Nhập tên Nhà thầu]</w:t>
      </w:r>
    </w:p>
    <w:p w14:paraId="33DF0F4D" w14:textId="77777777" w:rsidR="009B7036" w:rsidRDefault="009B7036" w:rsidP="009B7036">
      <w:pPr>
        <w:spacing w:after="0" w:line="240" w:lineRule="auto"/>
      </w:pPr>
      <w:r>
        <w:rPr>
          <w:rFonts w:eastAsia="Times New Roman"/>
          <w:sz w:val="22"/>
        </w:rPr>
        <w:t xml:space="preserve">                 có)                                đăng ký thuế thì hệ thống tự động</w:t>
      </w:r>
    </w:p>
    <w:p w14:paraId="0F5AC056" w14:textId="77777777" w:rsidR="009B7036" w:rsidRDefault="009B7036" w:rsidP="009B7036">
      <w:pPr>
        <w:spacing w:after="0" w:line="240" w:lineRule="auto"/>
      </w:pPr>
      <w:r>
        <w:rPr>
          <w:rFonts w:eastAsia="Times New Roman"/>
          <w:sz w:val="22"/>
        </w:rPr>
        <w:t xml:space="preserve">                                                    điền tên tổ chức</w:t>
      </w:r>
    </w:p>
    <w:p w14:paraId="27916209" w14:textId="77777777" w:rsidR="009B7036" w:rsidRDefault="009B7036" w:rsidP="009B7036">
      <w:pPr>
        <w:spacing w:after="0" w:line="240" w:lineRule="auto"/>
      </w:pPr>
    </w:p>
    <w:p w14:paraId="0F6AAEFE" w14:textId="77777777" w:rsidR="009B7036" w:rsidRDefault="009B7036" w:rsidP="009B7036">
      <w:pPr>
        <w:spacing w:after="0" w:line="240" w:lineRule="auto"/>
      </w:pPr>
    </w:p>
    <w:p w14:paraId="0AC7F0D6" w14:textId="77777777" w:rsidR="009B7036" w:rsidRDefault="009B7036" w:rsidP="009B7036">
      <w:pPr>
        <w:spacing w:after="0" w:line="240" w:lineRule="auto"/>
      </w:pPr>
    </w:p>
    <w:p w14:paraId="336EFBD0" w14:textId="77777777" w:rsidR="009B7036" w:rsidRDefault="009B7036" w:rsidP="009B7036">
      <w:pPr>
        <w:spacing w:after="0" w:line="240" w:lineRule="auto"/>
      </w:pPr>
    </w:p>
    <w:p w14:paraId="43BF2BA3" w14:textId="77777777" w:rsidR="009B7036" w:rsidRDefault="009B7036" w:rsidP="009B7036">
      <w:pPr>
        <w:spacing w:after="0" w:line="240" w:lineRule="auto"/>
      </w:pPr>
    </w:p>
    <w:p w14:paraId="17F9D439" w14:textId="77777777" w:rsidR="009B7036" w:rsidRDefault="009B7036" w:rsidP="009B7036">
      <w:pPr>
        <w:spacing w:after="0" w:line="240" w:lineRule="auto"/>
      </w:pPr>
      <w:r>
        <w:lastRenderedPageBreak/>
        <w:br w:type="page"/>
      </w:r>
    </w:p>
    <w:p w14:paraId="664F5789" w14:textId="77777777" w:rsidR="009B7036" w:rsidRDefault="009B7036" w:rsidP="009B7036">
      <w:pPr>
        <w:spacing w:after="0" w:line="240" w:lineRule="auto"/>
        <w:jc w:val="right"/>
      </w:pPr>
      <w:r>
        <w:rPr>
          <w:rFonts w:ascii="Arial" w:hAnsi="Arial"/>
          <w:i/>
          <w:sz w:val="16"/>
        </w:rPr>
        <w:lastRenderedPageBreak/>
        <w:t>[Trang PDF 32/68]</w:t>
      </w:r>
    </w:p>
    <w:p w14:paraId="0CDE11E4" w14:textId="77777777" w:rsidR="009B7036" w:rsidRDefault="009B7036" w:rsidP="009B7036">
      <w:pPr>
        <w:spacing w:after="0" w:line="240" w:lineRule="auto"/>
      </w:pPr>
    </w:p>
    <w:p w14:paraId="3E61199E" w14:textId="77777777" w:rsidR="009B7036" w:rsidRDefault="009B7036" w:rsidP="009B7036">
      <w:pPr>
        <w:spacing w:after="0" w:line="240" w:lineRule="auto"/>
      </w:pPr>
    </w:p>
    <w:p w14:paraId="2E20884F" w14:textId="77777777" w:rsidR="009B7036" w:rsidRDefault="009B7036" w:rsidP="009B7036">
      <w:pPr>
        <w:spacing w:after="0" w:line="240" w:lineRule="auto"/>
      </w:pPr>
    </w:p>
    <w:p w14:paraId="311A043C" w14:textId="77777777" w:rsidR="009B7036" w:rsidRDefault="009B7036" w:rsidP="009B7036">
      <w:pPr>
        <w:spacing w:after="0" w:line="240" w:lineRule="auto"/>
      </w:pPr>
      <w:r>
        <w:rPr>
          <w:rFonts w:eastAsia="Times New Roman"/>
          <w:sz w:val="22"/>
        </w:rPr>
        <w:t xml:space="preserve">                                          7</w:t>
      </w:r>
    </w:p>
    <w:p w14:paraId="4E213ADA" w14:textId="77777777" w:rsidR="009B7036" w:rsidRDefault="009B7036" w:rsidP="009B7036">
      <w:pPr>
        <w:spacing w:after="0" w:line="240" w:lineRule="auto"/>
      </w:pPr>
    </w:p>
    <w:p w14:paraId="6BDB9ADA" w14:textId="77777777" w:rsidR="009B7036" w:rsidRDefault="009B7036" w:rsidP="009B7036">
      <w:pPr>
        <w:spacing w:after="0" w:line="240" w:lineRule="auto"/>
      </w:pPr>
      <w:r>
        <w:rPr>
          <w:rFonts w:eastAsia="Times New Roman"/>
          <w:sz w:val="22"/>
        </w:rPr>
        <w:t xml:space="preserve">                          Nội dung nhập, cập nhật</w:t>
      </w:r>
    </w:p>
    <w:p w14:paraId="62D09F58"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787DE070" w14:textId="77777777" w:rsidR="009B7036" w:rsidRDefault="009B7036" w:rsidP="009B7036">
      <w:pPr>
        <w:spacing w:after="0" w:line="240" w:lineRule="auto"/>
      </w:pPr>
      <w:r>
        <w:rPr>
          <w:rFonts w:eastAsia="Times New Roman"/>
          <w:sz w:val="22"/>
        </w:rPr>
        <w:t xml:space="preserve">                            dựng thuộc dự án</w:t>
      </w:r>
    </w:p>
    <w:p w14:paraId="101810FE" w14:textId="77777777" w:rsidR="009B7036" w:rsidRDefault="009B7036" w:rsidP="009B7036">
      <w:pPr>
        <w:spacing w:after="0" w:line="240" w:lineRule="auto"/>
      </w:pPr>
    </w:p>
    <w:p w14:paraId="06508DC2" w14:textId="77777777" w:rsidR="009B7036" w:rsidRDefault="009B7036" w:rsidP="009B7036">
      <w:pPr>
        <w:spacing w:after="0" w:line="240" w:lineRule="auto"/>
      </w:pPr>
      <w:r>
        <w:rPr>
          <w:rFonts w:eastAsia="Times New Roman"/>
          <w:sz w:val="22"/>
        </w:rPr>
        <w:t xml:space="preserve">             21  Hồ sơ pháp lý</w:t>
      </w:r>
    </w:p>
    <w:p w14:paraId="5B5B08C4" w14:textId="77777777" w:rsidR="009B7036" w:rsidRDefault="009B7036" w:rsidP="009B7036">
      <w:pPr>
        <w:spacing w:after="0" w:line="240" w:lineRule="auto"/>
      </w:pPr>
    </w:p>
    <w:p w14:paraId="4E6C375F" w14:textId="77777777" w:rsidR="009B7036" w:rsidRDefault="009B7036" w:rsidP="009B7036">
      <w:pPr>
        <w:spacing w:after="0" w:line="240" w:lineRule="auto"/>
      </w:pPr>
      <w:r>
        <w:rPr>
          <w:rFonts w:eastAsia="Times New Roman"/>
          <w:sz w:val="22"/>
        </w:rPr>
        <w:t xml:space="preserve">                                                    - Văn bản về chủ trương đầu tư xây</w:t>
      </w:r>
    </w:p>
    <w:p w14:paraId="28950E21" w14:textId="77777777" w:rsidR="009B7036" w:rsidRDefault="009B7036" w:rsidP="009B7036">
      <w:pPr>
        <w:spacing w:after="0" w:line="240" w:lineRule="auto"/>
      </w:pPr>
      <w:r>
        <w:rPr>
          <w:rFonts w:eastAsia="Times New Roman"/>
          <w:sz w:val="22"/>
        </w:rPr>
        <w:t xml:space="preserve">                                                    dựng dự án hoặc văn bản phê duyệt</w:t>
      </w:r>
    </w:p>
    <w:p w14:paraId="794BE0ED" w14:textId="77777777" w:rsidR="009B7036" w:rsidRDefault="009B7036" w:rsidP="009B7036">
      <w:pPr>
        <w:spacing w:after="0" w:line="240" w:lineRule="auto"/>
      </w:pPr>
      <w:r>
        <w:rPr>
          <w:rFonts w:eastAsia="Times New Roman"/>
          <w:sz w:val="22"/>
        </w:rPr>
        <w:t xml:space="preserve">                                                    thông tin dự án hoặc quyết định phê</w:t>
      </w:r>
    </w:p>
    <w:p w14:paraId="6F00D53D" w14:textId="77777777" w:rsidR="009B7036" w:rsidRDefault="009B7036" w:rsidP="009B7036">
      <w:pPr>
        <w:spacing w:after="0" w:line="240" w:lineRule="auto"/>
      </w:pPr>
      <w:r>
        <w:rPr>
          <w:rFonts w:eastAsia="Times New Roman"/>
          <w:sz w:val="22"/>
        </w:rPr>
        <w:t xml:space="preserve">                                                    duyệt Đề án du lịch sinh thái, nghỉ</w:t>
      </w:r>
    </w:p>
    <w:p w14:paraId="0E0169CB" w14:textId="77777777" w:rsidR="009B7036" w:rsidRDefault="009B7036" w:rsidP="009B7036">
      <w:pPr>
        <w:spacing w:after="0" w:line="240" w:lineRule="auto"/>
      </w:pPr>
      <w:r>
        <w:rPr>
          <w:rFonts w:eastAsia="Times New Roman"/>
          <w:sz w:val="22"/>
        </w:rPr>
        <w:t xml:space="preserve">                                                    dưỡng, giải trí trong rừng đối với dự</w:t>
      </w:r>
    </w:p>
    <w:p w14:paraId="6744421F" w14:textId="77777777" w:rsidR="009B7036" w:rsidRDefault="009B7036" w:rsidP="009B7036">
      <w:pPr>
        <w:spacing w:after="0" w:line="240" w:lineRule="auto"/>
      </w:pPr>
      <w:r>
        <w:rPr>
          <w:rFonts w:eastAsia="Times New Roman"/>
          <w:sz w:val="22"/>
        </w:rPr>
        <w:t xml:space="preserve">                                                    án du lịch sinh thái, nghỉ dưỡng, giải</w:t>
      </w:r>
    </w:p>
    <w:p w14:paraId="40A99400" w14:textId="77777777" w:rsidR="009B7036" w:rsidRDefault="009B7036" w:rsidP="009B7036">
      <w:pPr>
        <w:spacing w:after="0" w:line="240" w:lineRule="auto"/>
      </w:pPr>
      <w:r>
        <w:rPr>
          <w:rFonts w:eastAsia="Times New Roman"/>
          <w:sz w:val="22"/>
        </w:rPr>
        <w:t xml:space="preserve">                                                    trí trong rừng theo quy định của pháp</w:t>
      </w:r>
    </w:p>
    <w:p w14:paraId="449F9DB0" w14:textId="77777777" w:rsidR="009B7036" w:rsidRDefault="009B7036" w:rsidP="009B7036">
      <w:pPr>
        <w:spacing w:after="0" w:line="240" w:lineRule="auto"/>
      </w:pPr>
      <w:r>
        <w:rPr>
          <w:rFonts w:eastAsia="Times New Roman"/>
          <w:sz w:val="22"/>
        </w:rPr>
        <w:t xml:space="preserve">                                [Nhập số:.., ngày .... tháng .... luật về lâm nghiệp;</w:t>
      </w:r>
    </w:p>
    <w:p w14:paraId="3A715309" w14:textId="77777777" w:rsidR="009B7036" w:rsidRDefault="009B7036" w:rsidP="009B7036">
      <w:pPr>
        <w:spacing w:after="0" w:line="240" w:lineRule="auto"/>
      </w:pPr>
      <w:r>
        <w:rPr>
          <w:rFonts w:eastAsia="Times New Roman"/>
          <w:sz w:val="22"/>
        </w:rPr>
        <w:t xml:space="preserve">                                năm...., cơ quan ban hành văn</w:t>
      </w:r>
    </w:p>
    <w:p w14:paraId="288B61E7" w14:textId="77777777" w:rsidR="009B7036" w:rsidRDefault="009B7036" w:rsidP="009B7036">
      <w:pPr>
        <w:spacing w:after="0" w:line="240" w:lineRule="auto"/>
      </w:pPr>
      <w:r>
        <w:rPr>
          <w:rFonts w:eastAsia="Times New Roman"/>
          <w:sz w:val="22"/>
        </w:rPr>
        <w:t xml:space="preserve">                                                    - Giấy phép đầu tư, Giấy chứng nhận</w:t>
      </w:r>
    </w:p>
    <w:p w14:paraId="0637A866" w14:textId="77777777" w:rsidR="009B7036" w:rsidRDefault="009B7036" w:rsidP="009B7036">
      <w:pPr>
        <w:spacing w:after="0" w:line="240" w:lineRule="auto"/>
      </w:pPr>
      <w:r>
        <w:rPr>
          <w:rFonts w:eastAsia="Times New Roman"/>
          <w:sz w:val="22"/>
        </w:rPr>
        <w:t xml:space="preserve">                 Văn bản pháp lý về đầu bản]</w:t>
      </w:r>
    </w:p>
    <w:p w14:paraId="2043FD7D" w14:textId="77777777" w:rsidR="009B7036" w:rsidRDefault="009B7036" w:rsidP="009B7036">
      <w:pPr>
        <w:spacing w:after="0" w:line="240" w:lineRule="auto"/>
      </w:pPr>
      <w:r>
        <w:rPr>
          <w:rFonts w:eastAsia="Times New Roman"/>
          <w:sz w:val="22"/>
        </w:rPr>
        <w:t xml:space="preserve">            21.1                                    ưu đãi đầu tư, Giấy chứng nhận đầu</w:t>
      </w:r>
    </w:p>
    <w:p w14:paraId="6B60733B" w14:textId="77777777" w:rsidR="009B7036" w:rsidRDefault="009B7036" w:rsidP="009B7036">
      <w:pPr>
        <w:spacing w:after="0" w:line="240" w:lineRule="auto"/>
      </w:pPr>
      <w:r>
        <w:rPr>
          <w:rFonts w:eastAsia="Times New Roman"/>
          <w:sz w:val="22"/>
        </w:rPr>
        <w:t xml:space="preserve">                 tư</w:t>
      </w:r>
    </w:p>
    <w:p w14:paraId="6E31A1EE" w14:textId="77777777" w:rsidR="009B7036" w:rsidRDefault="009B7036" w:rsidP="009B7036">
      <w:pPr>
        <w:spacing w:after="0" w:line="240" w:lineRule="auto"/>
      </w:pPr>
      <w:r>
        <w:rPr>
          <w:rFonts w:eastAsia="Times New Roman"/>
          <w:sz w:val="22"/>
        </w:rPr>
        <w:t xml:space="preserve">                                [Tải vào hệ thống file được ký tư, Giấy chứng nhận đăng ký đầu tư,</w:t>
      </w:r>
    </w:p>
    <w:p w14:paraId="011E1F47" w14:textId="77777777" w:rsidR="009B7036" w:rsidRDefault="009B7036" w:rsidP="009B7036">
      <w:pPr>
        <w:spacing w:after="0" w:line="240" w:lineRule="auto"/>
      </w:pPr>
      <w:r>
        <w:rPr>
          <w:rFonts w:eastAsia="Times New Roman"/>
          <w:sz w:val="22"/>
        </w:rPr>
        <w:t xml:space="preserve">                                số hoặc được chứng thực bản Quyết định phê duyệt kết quả trúng</w:t>
      </w:r>
    </w:p>
    <w:p w14:paraId="7BA284FC" w14:textId="77777777" w:rsidR="009B7036" w:rsidRDefault="009B7036" w:rsidP="009B7036">
      <w:pPr>
        <w:spacing w:after="0" w:line="240" w:lineRule="auto"/>
      </w:pPr>
      <w:r>
        <w:rPr>
          <w:rFonts w:eastAsia="Times New Roman"/>
          <w:sz w:val="22"/>
        </w:rPr>
        <w:t xml:space="preserve">                                sao điện tử từ bản chính] đấu giá quyền sử dụng đất, trúng đấu</w:t>
      </w:r>
    </w:p>
    <w:p w14:paraId="24D4BF78" w14:textId="77777777" w:rsidR="009B7036" w:rsidRDefault="009B7036" w:rsidP="009B7036">
      <w:pPr>
        <w:spacing w:after="0" w:line="240" w:lineRule="auto"/>
      </w:pPr>
      <w:r>
        <w:rPr>
          <w:rFonts w:eastAsia="Times New Roman"/>
          <w:sz w:val="22"/>
        </w:rPr>
        <w:t xml:space="preserve">                                                    thầu dự án có sử dụng đất hoặc văn</w:t>
      </w:r>
    </w:p>
    <w:p w14:paraId="10C230A5" w14:textId="77777777" w:rsidR="009B7036" w:rsidRDefault="009B7036" w:rsidP="009B7036">
      <w:pPr>
        <w:spacing w:after="0" w:line="240" w:lineRule="auto"/>
      </w:pPr>
      <w:r>
        <w:rPr>
          <w:rFonts w:eastAsia="Times New Roman"/>
          <w:sz w:val="22"/>
        </w:rPr>
        <w:t xml:space="preserve">                                                    bản pháp lý khác có giá trị tương</w:t>
      </w:r>
    </w:p>
    <w:p w14:paraId="04D0D973" w14:textId="77777777" w:rsidR="009B7036" w:rsidRDefault="009B7036" w:rsidP="009B7036">
      <w:pPr>
        <w:spacing w:after="0" w:line="240" w:lineRule="auto"/>
      </w:pPr>
      <w:r>
        <w:rPr>
          <w:rFonts w:eastAsia="Times New Roman"/>
          <w:sz w:val="22"/>
        </w:rPr>
        <w:t xml:space="preserve">                                                    đương đối với dự án thuộc trường</w:t>
      </w:r>
    </w:p>
    <w:p w14:paraId="5B32CA65" w14:textId="77777777" w:rsidR="009B7036" w:rsidRDefault="009B7036" w:rsidP="009B7036">
      <w:pPr>
        <w:spacing w:after="0" w:line="240" w:lineRule="auto"/>
      </w:pPr>
      <w:r>
        <w:rPr>
          <w:rFonts w:eastAsia="Times New Roman"/>
          <w:sz w:val="22"/>
        </w:rPr>
        <w:t xml:space="preserve">                                                    hợp được chuyển tiếp theo quy định</w:t>
      </w:r>
    </w:p>
    <w:p w14:paraId="468B78AE" w14:textId="77777777" w:rsidR="009B7036" w:rsidRDefault="009B7036" w:rsidP="009B7036">
      <w:pPr>
        <w:spacing w:after="0" w:line="240" w:lineRule="auto"/>
      </w:pPr>
      <w:r>
        <w:rPr>
          <w:rFonts w:eastAsia="Times New Roman"/>
          <w:sz w:val="22"/>
        </w:rPr>
        <w:t xml:space="preserve">                                                    pháp luật về đầu tư không có yêu cầu</w:t>
      </w:r>
    </w:p>
    <w:p w14:paraId="6FA18BF1" w14:textId="77777777" w:rsidR="009B7036" w:rsidRDefault="009B7036" w:rsidP="009B7036">
      <w:pPr>
        <w:spacing w:after="0" w:line="240" w:lineRule="auto"/>
      </w:pPr>
      <w:r>
        <w:rPr>
          <w:rFonts w:eastAsia="Times New Roman"/>
          <w:sz w:val="22"/>
        </w:rPr>
        <w:t xml:space="preserve">                                                    phải thực hiện chấp thuận chủ trương</w:t>
      </w:r>
    </w:p>
    <w:p w14:paraId="23828980" w14:textId="77777777" w:rsidR="009B7036" w:rsidRDefault="009B7036" w:rsidP="009B7036">
      <w:pPr>
        <w:spacing w:after="0" w:line="240" w:lineRule="auto"/>
      </w:pPr>
      <w:r>
        <w:rPr>
          <w:rFonts w:eastAsia="Times New Roman"/>
          <w:sz w:val="22"/>
        </w:rPr>
        <w:t xml:space="preserve">                                                    đầu tư;</w:t>
      </w:r>
    </w:p>
    <w:p w14:paraId="61E1AB2C" w14:textId="77777777" w:rsidR="009B7036" w:rsidRDefault="009B7036" w:rsidP="009B7036">
      <w:pPr>
        <w:spacing w:after="0" w:line="240" w:lineRule="auto"/>
      </w:pPr>
      <w:r>
        <w:rPr>
          <w:rFonts w:eastAsia="Times New Roman"/>
          <w:sz w:val="22"/>
        </w:rPr>
        <w:t xml:space="preserve">                 Văn bản phê duyệt</w:t>
      </w:r>
    </w:p>
    <w:p w14:paraId="29708F40" w14:textId="77777777" w:rsidR="009B7036" w:rsidRDefault="009B7036" w:rsidP="009B7036">
      <w:pPr>
        <w:spacing w:after="0" w:line="240" w:lineRule="auto"/>
      </w:pPr>
      <w:r>
        <w:rPr>
          <w:rFonts w:eastAsia="Times New Roman"/>
          <w:sz w:val="22"/>
        </w:rPr>
        <w:t xml:space="preserve">                                [Nhập số:.., ngày .... tháng ....</w:t>
      </w:r>
    </w:p>
    <w:p w14:paraId="5E34630A" w14:textId="77777777" w:rsidR="009B7036" w:rsidRDefault="009B7036" w:rsidP="009B7036">
      <w:pPr>
        <w:spacing w:after="0" w:line="240" w:lineRule="auto"/>
      </w:pPr>
      <w:r>
        <w:rPr>
          <w:rFonts w:eastAsia="Times New Roman"/>
          <w:sz w:val="22"/>
        </w:rPr>
        <w:t xml:space="preserve">                 phương án thiết kế kiến</w:t>
      </w:r>
    </w:p>
    <w:p w14:paraId="1AC859D7" w14:textId="77777777" w:rsidR="009B7036" w:rsidRDefault="009B7036" w:rsidP="009B7036">
      <w:pPr>
        <w:spacing w:after="0" w:line="240" w:lineRule="auto"/>
      </w:pPr>
      <w:r>
        <w:rPr>
          <w:rFonts w:eastAsia="Times New Roman"/>
          <w:sz w:val="22"/>
        </w:rPr>
        <w:t xml:space="preserve">                                năm...., cơ quan ban hành văn</w:t>
      </w:r>
    </w:p>
    <w:p w14:paraId="132B5377" w14:textId="77777777" w:rsidR="009B7036" w:rsidRDefault="009B7036" w:rsidP="009B7036">
      <w:pPr>
        <w:spacing w:after="0" w:line="240" w:lineRule="auto"/>
      </w:pPr>
      <w:r>
        <w:rPr>
          <w:rFonts w:eastAsia="Times New Roman"/>
          <w:sz w:val="22"/>
        </w:rPr>
        <w:t xml:space="preserve">                 trúc được lựa chọn theo</w:t>
      </w:r>
    </w:p>
    <w:p w14:paraId="002DC537" w14:textId="77777777" w:rsidR="009B7036" w:rsidRDefault="009B7036" w:rsidP="009B7036">
      <w:pPr>
        <w:spacing w:after="0" w:line="240" w:lineRule="auto"/>
      </w:pPr>
      <w:r>
        <w:rPr>
          <w:rFonts w:eastAsia="Times New Roman"/>
          <w:sz w:val="22"/>
        </w:rPr>
        <w:t xml:space="preserve">                                bản]</w:t>
      </w:r>
    </w:p>
    <w:p w14:paraId="76F37F4E" w14:textId="77777777" w:rsidR="009B7036" w:rsidRDefault="009B7036" w:rsidP="009B7036">
      <w:pPr>
        <w:spacing w:after="0" w:line="240" w:lineRule="auto"/>
      </w:pPr>
      <w:r>
        <w:rPr>
          <w:rFonts w:eastAsia="Times New Roman"/>
          <w:sz w:val="22"/>
        </w:rPr>
        <w:t xml:space="preserve">            21.2 pháp luật về kiến trúc</w:t>
      </w:r>
    </w:p>
    <w:p w14:paraId="7667D99B" w14:textId="77777777" w:rsidR="009B7036" w:rsidRDefault="009B7036" w:rsidP="009B7036">
      <w:pPr>
        <w:spacing w:after="0" w:line="240" w:lineRule="auto"/>
      </w:pPr>
      <w:r>
        <w:rPr>
          <w:rFonts w:eastAsia="Times New Roman"/>
          <w:sz w:val="22"/>
        </w:rPr>
        <w:t xml:space="preserve">                 thông qua thi tuyển và [Tải vào hệ thống file được ký</w:t>
      </w:r>
    </w:p>
    <w:p w14:paraId="09140AB8" w14:textId="77777777" w:rsidR="009B7036" w:rsidRDefault="009B7036" w:rsidP="009B7036">
      <w:pPr>
        <w:spacing w:after="0" w:line="240" w:lineRule="auto"/>
      </w:pPr>
      <w:r>
        <w:rPr>
          <w:rFonts w:eastAsia="Times New Roman"/>
          <w:sz w:val="22"/>
        </w:rPr>
        <w:t xml:space="preserve">                 bản vẽ kèm theo (nếu có số hoặc được chứng thực bản</w:t>
      </w:r>
    </w:p>
    <w:p w14:paraId="60EBEE9D" w14:textId="77777777" w:rsidR="009B7036" w:rsidRDefault="009B7036" w:rsidP="009B7036">
      <w:pPr>
        <w:spacing w:after="0" w:line="240" w:lineRule="auto"/>
      </w:pPr>
      <w:r>
        <w:rPr>
          <w:rFonts w:eastAsia="Times New Roman"/>
          <w:sz w:val="22"/>
        </w:rPr>
        <w:t xml:space="preserve">                 yêu cầu thi tuyển) sao điện tử từ bản chính]</w:t>
      </w:r>
    </w:p>
    <w:p w14:paraId="562DD899" w14:textId="77777777" w:rsidR="009B7036" w:rsidRDefault="009B7036" w:rsidP="009B7036">
      <w:pPr>
        <w:spacing w:after="0" w:line="240" w:lineRule="auto"/>
      </w:pPr>
      <w:r>
        <w:rPr>
          <w:rFonts w:eastAsia="Times New Roman"/>
          <w:sz w:val="22"/>
        </w:rPr>
        <w:t xml:space="preserve">                                - [Nhập các mã dữ liệu quy</w:t>
      </w:r>
    </w:p>
    <w:p w14:paraId="37DB3E13" w14:textId="77777777" w:rsidR="009B7036" w:rsidRDefault="009B7036" w:rsidP="009B7036">
      <w:pPr>
        <w:spacing w:after="0" w:line="240" w:lineRule="auto"/>
      </w:pPr>
      <w:r>
        <w:rPr>
          <w:rFonts w:eastAsia="Times New Roman"/>
          <w:sz w:val="22"/>
        </w:rPr>
        <w:t xml:space="preserve">                                hoạch có liên quan quy hoạch</w:t>
      </w:r>
    </w:p>
    <w:p w14:paraId="70E9263B" w14:textId="77777777" w:rsidR="009B7036" w:rsidRDefault="009B7036" w:rsidP="009B7036">
      <w:pPr>
        <w:spacing w:after="0" w:line="240" w:lineRule="auto"/>
      </w:pPr>
      <w:r>
        <w:rPr>
          <w:rFonts w:eastAsia="Times New Roman"/>
          <w:sz w:val="22"/>
        </w:rPr>
        <w:t xml:space="preserve">                                chung, quy hoạch phân khu,</w:t>
      </w:r>
    </w:p>
    <w:p w14:paraId="3B6CA2A4" w14:textId="77777777" w:rsidR="009B7036" w:rsidRDefault="009B7036" w:rsidP="009B7036">
      <w:pPr>
        <w:spacing w:after="0" w:line="240" w:lineRule="auto"/>
      </w:pPr>
      <w:r>
        <w:rPr>
          <w:rFonts w:eastAsia="Times New Roman"/>
          <w:sz w:val="22"/>
        </w:rPr>
        <w:t xml:space="preserve">                                quy hoạch chi tiết, …] (nếu</w:t>
      </w:r>
    </w:p>
    <w:p w14:paraId="51A83522" w14:textId="77777777" w:rsidR="009B7036" w:rsidRDefault="009B7036" w:rsidP="009B7036">
      <w:pPr>
        <w:spacing w:after="0" w:line="240" w:lineRule="auto"/>
      </w:pPr>
      <w:r>
        <w:rPr>
          <w:rFonts w:eastAsia="Times New Roman"/>
          <w:sz w:val="22"/>
        </w:rPr>
        <w:t xml:space="preserve">                                có) hoặc liên kết với Hệ thống</w:t>
      </w:r>
    </w:p>
    <w:p w14:paraId="3D0B4519" w14:textId="77777777" w:rsidR="009B7036" w:rsidRDefault="009B7036" w:rsidP="009B7036">
      <w:pPr>
        <w:spacing w:after="0" w:line="240" w:lineRule="auto"/>
      </w:pPr>
      <w:r>
        <w:rPr>
          <w:rFonts w:eastAsia="Times New Roman"/>
          <w:sz w:val="22"/>
        </w:rPr>
        <w:t xml:space="preserve">                 Văn   bản  chấp</w:t>
      </w:r>
    </w:p>
    <w:p w14:paraId="7466B190" w14:textId="77777777" w:rsidR="009B7036" w:rsidRDefault="009B7036" w:rsidP="009B7036">
      <w:pPr>
        <w:spacing w:after="0" w:line="240" w:lineRule="auto"/>
      </w:pPr>
      <w:r>
        <w:rPr>
          <w:rFonts w:eastAsia="Times New Roman"/>
          <w:sz w:val="22"/>
        </w:rPr>
        <w:t xml:space="preserve">                                thông tin và cơ sở dữ liệu</w:t>
      </w:r>
    </w:p>
    <w:p w14:paraId="22B6C738" w14:textId="77777777" w:rsidR="009B7036" w:rsidRDefault="009B7036" w:rsidP="009B7036">
      <w:pPr>
        <w:spacing w:after="0" w:line="240" w:lineRule="auto"/>
      </w:pPr>
      <w:r>
        <w:rPr>
          <w:rFonts w:eastAsia="Times New Roman"/>
          <w:sz w:val="22"/>
        </w:rPr>
        <w:t xml:space="preserve">                 thuận/quyết định phê</w:t>
      </w:r>
    </w:p>
    <w:p w14:paraId="59056404" w14:textId="77777777" w:rsidR="009B7036" w:rsidRDefault="009B7036" w:rsidP="009B7036">
      <w:pPr>
        <w:spacing w:after="0" w:line="240" w:lineRule="auto"/>
      </w:pPr>
      <w:r>
        <w:rPr>
          <w:rFonts w:eastAsia="Times New Roman"/>
          <w:sz w:val="22"/>
        </w:rPr>
        <w:t xml:space="preserve">                                quốc gia về quy hoạch.</w:t>
      </w:r>
    </w:p>
    <w:p w14:paraId="3EDAE1E4" w14:textId="77777777" w:rsidR="009B7036" w:rsidRDefault="009B7036" w:rsidP="009B7036">
      <w:pPr>
        <w:spacing w:after="0" w:line="240" w:lineRule="auto"/>
      </w:pPr>
      <w:r>
        <w:rPr>
          <w:rFonts w:eastAsia="Times New Roman"/>
          <w:sz w:val="22"/>
        </w:rPr>
        <w:t xml:space="preserve">                 duyệt và các bản vẽ quy</w:t>
      </w:r>
    </w:p>
    <w:p w14:paraId="6E18CC01" w14:textId="77777777" w:rsidR="009B7036" w:rsidRDefault="009B7036" w:rsidP="009B7036">
      <w:pPr>
        <w:spacing w:after="0" w:line="240" w:lineRule="auto"/>
      </w:pPr>
      <w:r>
        <w:rPr>
          <w:rFonts w:eastAsia="Times New Roman"/>
          <w:sz w:val="22"/>
        </w:rPr>
        <w:t xml:space="preserve">            21.3</w:t>
      </w:r>
    </w:p>
    <w:p w14:paraId="48573CF2" w14:textId="77777777" w:rsidR="009B7036" w:rsidRDefault="009B7036" w:rsidP="009B7036">
      <w:pPr>
        <w:spacing w:after="0" w:line="240" w:lineRule="auto"/>
      </w:pPr>
      <w:r>
        <w:rPr>
          <w:rFonts w:eastAsia="Times New Roman"/>
          <w:sz w:val="22"/>
        </w:rPr>
        <w:t xml:space="preserve">                 hoạch có liên quan của - Trường hợp chưa có trên hệ</w:t>
      </w:r>
    </w:p>
    <w:p w14:paraId="55C9F00C" w14:textId="77777777" w:rsidR="009B7036" w:rsidRDefault="009B7036" w:rsidP="009B7036">
      <w:pPr>
        <w:spacing w:after="0" w:line="240" w:lineRule="auto"/>
      </w:pPr>
      <w:r>
        <w:rPr>
          <w:rFonts w:eastAsia="Times New Roman"/>
          <w:sz w:val="22"/>
        </w:rPr>
        <w:t xml:space="preserve">                 quy hoạch sử dụng làm thống [Nhập số:.., ngày ....</w:t>
      </w:r>
    </w:p>
    <w:p w14:paraId="3F0AD7EC" w14:textId="77777777" w:rsidR="009B7036" w:rsidRDefault="009B7036" w:rsidP="009B7036">
      <w:pPr>
        <w:spacing w:after="0" w:line="240" w:lineRule="auto"/>
      </w:pPr>
      <w:r>
        <w:rPr>
          <w:rFonts w:eastAsia="Times New Roman"/>
          <w:sz w:val="22"/>
        </w:rPr>
        <w:t xml:space="preserve">                 căn cứ lập dự án tháng .... năm...., cơ quan ban</w:t>
      </w:r>
    </w:p>
    <w:p w14:paraId="1E0A513A" w14:textId="77777777" w:rsidR="009B7036" w:rsidRDefault="009B7036" w:rsidP="009B7036">
      <w:pPr>
        <w:spacing w:after="0" w:line="240" w:lineRule="auto"/>
      </w:pPr>
      <w:r>
        <w:rPr>
          <w:rFonts w:eastAsia="Times New Roman"/>
          <w:sz w:val="22"/>
        </w:rPr>
        <w:t xml:space="preserve">                                hành văn bản]</w:t>
      </w:r>
    </w:p>
    <w:p w14:paraId="0CDAE568" w14:textId="77777777" w:rsidR="009B7036" w:rsidRDefault="009B7036" w:rsidP="009B7036">
      <w:pPr>
        <w:spacing w:after="0" w:line="240" w:lineRule="auto"/>
      </w:pPr>
      <w:r>
        <w:rPr>
          <w:rFonts w:eastAsia="Times New Roman"/>
          <w:sz w:val="22"/>
        </w:rPr>
        <w:t xml:space="preserve">                                [Đính kèm file được ký số</w:t>
      </w:r>
    </w:p>
    <w:p w14:paraId="449F7743" w14:textId="77777777" w:rsidR="009B7036" w:rsidRDefault="009B7036" w:rsidP="009B7036">
      <w:pPr>
        <w:spacing w:after="0" w:line="240" w:lineRule="auto"/>
      </w:pPr>
      <w:r>
        <w:rPr>
          <w:rFonts w:eastAsia="Times New Roman"/>
          <w:sz w:val="22"/>
        </w:rPr>
        <w:lastRenderedPageBreak/>
        <w:t xml:space="preserve">                                hoặc được chứng thực bản</w:t>
      </w:r>
    </w:p>
    <w:p w14:paraId="34AF0CD3" w14:textId="77777777" w:rsidR="009B7036" w:rsidRDefault="009B7036" w:rsidP="009B7036">
      <w:pPr>
        <w:spacing w:after="0" w:line="240" w:lineRule="auto"/>
      </w:pPr>
      <w:r>
        <w:rPr>
          <w:rFonts w:eastAsia="Times New Roman"/>
          <w:sz w:val="22"/>
        </w:rPr>
        <w:t xml:space="preserve">                                sao điện tử từ bản chính]</w:t>
      </w:r>
    </w:p>
    <w:p w14:paraId="3A8BB911" w14:textId="77777777" w:rsidR="009B7036" w:rsidRDefault="009B7036" w:rsidP="009B7036">
      <w:pPr>
        <w:spacing w:after="0" w:line="240" w:lineRule="auto"/>
      </w:pPr>
      <w:r>
        <w:br w:type="page"/>
      </w:r>
    </w:p>
    <w:p w14:paraId="1D47A6C8" w14:textId="77777777" w:rsidR="009B7036" w:rsidRDefault="009B7036" w:rsidP="009B7036">
      <w:pPr>
        <w:spacing w:after="0" w:line="240" w:lineRule="auto"/>
        <w:jc w:val="right"/>
      </w:pPr>
      <w:r>
        <w:rPr>
          <w:rFonts w:ascii="Arial" w:hAnsi="Arial"/>
          <w:i/>
          <w:sz w:val="16"/>
        </w:rPr>
        <w:lastRenderedPageBreak/>
        <w:t>[Trang PDF 33/68]</w:t>
      </w:r>
    </w:p>
    <w:p w14:paraId="60D605D2" w14:textId="77777777" w:rsidR="009B7036" w:rsidRDefault="009B7036" w:rsidP="009B7036">
      <w:pPr>
        <w:spacing w:after="0" w:line="240" w:lineRule="auto"/>
      </w:pPr>
    </w:p>
    <w:p w14:paraId="0DAA27DA" w14:textId="77777777" w:rsidR="009B7036" w:rsidRDefault="009B7036" w:rsidP="009B7036">
      <w:pPr>
        <w:spacing w:after="0" w:line="240" w:lineRule="auto"/>
      </w:pPr>
    </w:p>
    <w:p w14:paraId="53C79283" w14:textId="77777777" w:rsidR="009B7036" w:rsidRDefault="009B7036" w:rsidP="009B7036">
      <w:pPr>
        <w:spacing w:after="0" w:line="240" w:lineRule="auto"/>
      </w:pPr>
    </w:p>
    <w:p w14:paraId="2A4C8DE6" w14:textId="77777777" w:rsidR="009B7036" w:rsidRDefault="009B7036" w:rsidP="009B7036">
      <w:pPr>
        <w:spacing w:after="0" w:line="240" w:lineRule="auto"/>
      </w:pPr>
      <w:r>
        <w:rPr>
          <w:rFonts w:eastAsia="Times New Roman"/>
          <w:sz w:val="22"/>
        </w:rPr>
        <w:t xml:space="preserve">                                          8</w:t>
      </w:r>
    </w:p>
    <w:p w14:paraId="55EC7005" w14:textId="77777777" w:rsidR="009B7036" w:rsidRDefault="009B7036" w:rsidP="009B7036">
      <w:pPr>
        <w:spacing w:after="0" w:line="240" w:lineRule="auto"/>
      </w:pPr>
    </w:p>
    <w:p w14:paraId="6A9243E2" w14:textId="77777777" w:rsidR="009B7036" w:rsidRDefault="009B7036" w:rsidP="009B7036">
      <w:pPr>
        <w:spacing w:after="0" w:line="240" w:lineRule="auto"/>
      </w:pPr>
      <w:r>
        <w:rPr>
          <w:rFonts w:eastAsia="Times New Roman"/>
          <w:sz w:val="22"/>
        </w:rPr>
        <w:t xml:space="preserve">                          Nội dung nhập, cập nhật</w:t>
      </w:r>
    </w:p>
    <w:p w14:paraId="08432DAA"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143B9034" w14:textId="77777777" w:rsidR="009B7036" w:rsidRDefault="009B7036" w:rsidP="009B7036">
      <w:pPr>
        <w:spacing w:after="0" w:line="240" w:lineRule="auto"/>
      </w:pPr>
      <w:r>
        <w:rPr>
          <w:rFonts w:eastAsia="Times New Roman"/>
          <w:sz w:val="22"/>
        </w:rPr>
        <w:t xml:space="preserve">                            dựng thuộc dự án</w:t>
      </w:r>
    </w:p>
    <w:p w14:paraId="4C17CC45" w14:textId="77777777" w:rsidR="009B7036" w:rsidRDefault="009B7036" w:rsidP="009B7036">
      <w:pPr>
        <w:spacing w:after="0" w:line="240" w:lineRule="auto"/>
      </w:pPr>
    </w:p>
    <w:p w14:paraId="48044171" w14:textId="77777777" w:rsidR="009B7036" w:rsidRDefault="009B7036" w:rsidP="009B7036">
      <w:pPr>
        <w:spacing w:after="0" w:line="240" w:lineRule="auto"/>
      </w:pPr>
      <w:r>
        <w:rPr>
          <w:rFonts w:eastAsia="Times New Roman"/>
          <w:sz w:val="22"/>
        </w:rPr>
        <w:t xml:space="preserve">                                [Nhập số:.., ngày .... tháng .... Liên kết với dữ liệu của cơ quan có</w:t>
      </w:r>
    </w:p>
    <w:p w14:paraId="664F65BD" w14:textId="77777777" w:rsidR="009B7036" w:rsidRDefault="009B7036" w:rsidP="009B7036">
      <w:pPr>
        <w:spacing w:after="0" w:line="240" w:lineRule="auto"/>
      </w:pPr>
      <w:r>
        <w:rPr>
          <w:rFonts w:eastAsia="Times New Roman"/>
          <w:sz w:val="22"/>
        </w:rPr>
        <w:t xml:space="preserve">                                năm...., cơ quan ban hành văn thẩm quyền (nếu có)</w:t>
      </w:r>
    </w:p>
    <w:p w14:paraId="0EFEEDC3" w14:textId="77777777" w:rsidR="009B7036" w:rsidRDefault="009B7036" w:rsidP="009B7036">
      <w:pPr>
        <w:spacing w:after="0" w:line="240" w:lineRule="auto"/>
      </w:pPr>
      <w:r>
        <w:rPr>
          <w:rFonts w:eastAsia="Times New Roman"/>
          <w:sz w:val="22"/>
        </w:rPr>
        <w:t xml:space="preserve">                 Các văn bản thỏa thuận,</w:t>
      </w:r>
    </w:p>
    <w:p w14:paraId="64F40D1B" w14:textId="77777777" w:rsidR="009B7036" w:rsidRDefault="009B7036" w:rsidP="009B7036">
      <w:pPr>
        <w:spacing w:after="0" w:line="240" w:lineRule="auto"/>
      </w:pPr>
      <w:r>
        <w:rPr>
          <w:rFonts w:eastAsia="Times New Roman"/>
          <w:sz w:val="22"/>
        </w:rPr>
        <w:t xml:space="preserve">                                bản]</w:t>
      </w:r>
    </w:p>
    <w:p w14:paraId="01A7B8A7" w14:textId="77777777" w:rsidR="009B7036" w:rsidRDefault="009B7036" w:rsidP="009B7036">
      <w:pPr>
        <w:spacing w:after="0" w:line="240" w:lineRule="auto"/>
      </w:pPr>
      <w:r>
        <w:rPr>
          <w:rFonts w:eastAsia="Times New Roman"/>
          <w:sz w:val="22"/>
        </w:rPr>
        <w:t xml:space="preserve">            21.4 xác nhận về đấu nối hạ</w:t>
      </w:r>
    </w:p>
    <w:p w14:paraId="1A638B1A" w14:textId="77777777" w:rsidR="009B7036" w:rsidRDefault="009B7036" w:rsidP="009B7036">
      <w:pPr>
        <w:spacing w:after="0" w:line="240" w:lineRule="auto"/>
      </w:pPr>
      <w:r>
        <w:rPr>
          <w:rFonts w:eastAsia="Times New Roman"/>
          <w:sz w:val="22"/>
        </w:rPr>
        <w:t xml:space="preserve">                 tầng kỹ thuật của dự án [Tải vào hệ thống file được ký</w:t>
      </w:r>
    </w:p>
    <w:p w14:paraId="77DC3345" w14:textId="77777777" w:rsidR="009B7036" w:rsidRDefault="009B7036" w:rsidP="009B7036">
      <w:pPr>
        <w:spacing w:after="0" w:line="240" w:lineRule="auto"/>
      </w:pPr>
      <w:r>
        <w:rPr>
          <w:rFonts w:eastAsia="Times New Roman"/>
          <w:sz w:val="22"/>
        </w:rPr>
        <w:t xml:space="preserve">                                số hoặc được chứng thực bản</w:t>
      </w:r>
    </w:p>
    <w:p w14:paraId="55A7C6B4" w14:textId="77777777" w:rsidR="009B7036" w:rsidRDefault="009B7036" w:rsidP="009B7036">
      <w:pPr>
        <w:spacing w:after="0" w:line="240" w:lineRule="auto"/>
      </w:pPr>
      <w:r>
        <w:rPr>
          <w:rFonts w:eastAsia="Times New Roman"/>
          <w:sz w:val="22"/>
        </w:rPr>
        <w:t xml:space="preserve">                                sao điện tử từ bản chính]</w:t>
      </w:r>
    </w:p>
    <w:p w14:paraId="207EC787" w14:textId="77777777" w:rsidR="009B7036" w:rsidRDefault="009B7036" w:rsidP="009B7036">
      <w:pPr>
        <w:spacing w:after="0" w:line="240" w:lineRule="auto"/>
      </w:pPr>
      <w:r>
        <w:rPr>
          <w:rFonts w:eastAsia="Times New Roman"/>
          <w:sz w:val="22"/>
        </w:rPr>
        <w:t xml:space="preserve">                 Văn bản chấp thuận độ</w:t>
      </w:r>
    </w:p>
    <w:p w14:paraId="3AB93B3E" w14:textId="77777777" w:rsidR="009B7036" w:rsidRDefault="009B7036" w:rsidP="009B7036">
      <w:pPr>
        <w:spacing w:after="0" w:line="240" w:lineRule="auto"/>
      </w:pPr>
      <w:r>
        <w:rPr>
          <w:rFonts w:eastAsia="Times New Roman"/>
          <w:sz w:val="22"/>
        </w:rPr>
        <w:t xml:space="preserve">                                                    Trường hợp dự án không thuộc khu</w:t>
      </w:r>
    </w:p>
    <w:p w14:paraId="6F229203" w14:textId="77777777" w:rsidR="009B7036" w:rsidRDefault="009B7036" w:rsidP="009B7036">
      <w:pPr>
        <w:spacing w:after="0" w:line="240" w:lineRule="auto"/>
      </w:pPr>
      <w:r>
        <w:rPr>
          <w:rFonts w:eastAsia="Times New Roman"/>
          <w:sz w:val="22"/>
        </w:rPr>
        <w:t xml:space="preserve">                 cao công trình theo quy [Nhập số:.., ngày .... tháng ....</w:t>
      </w:r>
    </w:p>
    <w:p w14:paraId="1C486ACA" w14:textId="77777777" w:rsidR="009B7036" w:rsidRDefault="009B7036" w:rsidP="009B7036">
      <w:pPr>
        <w:spacing w:after="0" w:line="240" w:lineRule="auto"/>
      </w:pPr>
      <w:r>
        <w:rPr>
          <w:rFonts w:eastAsia="Times New Roman"/>
          <w:sz w:val="22"/>
        </w:rPr>
        <w:t xml:space="preserve">                                                    vực hoặc đối tượng có yêu cầu lấy ý</w:t>
      </w:r>
    </w:p>
    <w:p w14:paraId="213577DD" w14:textId="77777777" w:rsidR="009B7036" w:rsidRDefault="009B7036" w:rsidP="009B7036">
      <w:pPr>
        <w:spacing w:after="0" w:line="240" w:lineRule="auto"/>
      </w:pPr>
      <w:r>
        <w:rPr>
          <w:rFonts w:eastAsia="Times New Roman"/>
          <w:sz w:val="22"/>
        </w:rPr>
        <w:t xml:space="preserve">                 định của Chính phủ về năm...., cơ quan ban hành văn</w:t>
      </w:r>
    </w:p>
    <w:p w14:paraId="1B4420C5" w14:textId="77777777" w:rsidR="009B7036" w:rsidRDefault="009B7036" w:rsidP="009B7036">
      <w:pPr>
        <w:spacing w:after="0" w:line="240" w:lineRule="auto"/>
      </w:pPr>
      <w:r>
        <w:rPr>
          <w:rFonts w:eastAsia="Times New Roman"/>
          <w:sz w:val="22"/>
        </w:rPr>
        <w:t xml:space="preserve">                                                    kiến thống nhất về bề mặt quản lý</w:t>
      </w:r>
    </w:p>
    <w:p w14:paraId="1FA9E3FC" w14:textId="77777777" w:rsidR="009B7036" w:rsidRDefault="009B7036" w:rsidP="009B7036">
      <w:pPr>
        <w:spacing w:after="0" w:line="240" w:lineRule="auto"/>
      </w:pPr>
      <w:r>
        <w:rPr>
          <w:rFonts w:eastAsia="Times New Roman"/>
          <w:sz w:val="22"/>
        </w:rPr>
        <w:t xml:space="preserve">                 quản lý độ cao chướng bản]</w:t>
      </w:r>
    </w:p>
    <w:p w14:paraId="539BF9C9" w14:textId="77777777" w:rsidR="009B7036" w:rsidRDefault="009B7036" w:rsidP="009B7036">
      <w:pPr>
        <w:spacing w:after="0" w:line="240" w:lineRule="auto"/>
      </w:pPr>
      <w:r>
        <w:rPr>
          <w:rFonts w:eastAsia="Times New Roman"/>
          <w:sz w:val="22"/>
        </w:rPr>
        <w:t xml:space="preserve">            21.5                                    độ cao công trình tại giai đoạn phê</w:t>
      </w:r>
    </w:p>
    <w:p w14:paraId="21CA798D" w14:textId="77777777" w:rsidR="009B7036" w:rsidRDefault="009B7036" w:rsidP="009B7036">
      <w:pPr>
        <w:spacing w:after="0" w:line="240" w:lineRule="auto"/>
      </w:pPr>
      <w:r>
        <w:rPr>
          <w:rFonts w:eastAsia="Times New Roman"/>
          <w:sz w:val="22"/>
        </w:rPr>
        <w:t xml:space="preserve">                 ngại vật hàng không và</w:t>
      </w:r>
    </w:p>
    <w:p w14:paraId="6FA5CE6B" w14:textId="77777777" w:rsidR="009B7036" w:rsidRDefault="009B7036" w:rsidP="009B7036">
      <w:pPr>
        <w:spacing w:after="0" w:line="240" w:lineRule="auto"/>
      </w:pPr>
      <w:r>
        <w:rPr>
          <w:rFonts w:eastAsia="Times New Roman"/>
          <w:sz w:val="22"/>
        </w:rPr>
        <w:t xml:space="preserve">                                [Tải vào hệ thống file được ký duyệt quy hoạch xây dựng</w:t>
      </w:r>
    </w:p>
    <w:p w14:paraId="46ECC18D" w14:textId="77777777" w:rsidR="009B7036" w:rsidRDefault="009B7036" w:rsidP="009B7036">
      <w:pPr>
        <w:spacing w:after="0" w:line="240" w:lineRule="auto"/>
      </w:pPr>
      <w:r>
        <w:rPr>
          <w:rFonts w:eastAsia="Times New Roman"/>
          <w:sz w:val="22"/>
        </w:rPr>
        <w:t xml:space="preserve">                 các trận địa quản lý, bảo</w:t>
      </w:r>
    </w:p>
    <w:p w14:paraId="03CA209C" w14:textId="77777777" w:rsidR="009B7036" w:rsidRDefault="009B7036" w:rsidP="009B7036">
      <w:pPr>
        <w:spacing w:after="0" w:line="240" w:lineRule="auto"/>
      </w:pPr>
      <w:r>
        <w:rPr>
          <w:rFonts w:eastAsia="Times New Roman"/>
          <w:sz w:val="22"/>
        </w:rPr>
        <w:t xml:space="preserve">                                số hoặc được chứng thực bản</w:t>
      </w:r>
    </w:p>
    <w:p w14:paraId="7C51A0BD" w14:textId="77777777" w:rsidR="009B7036" w:rsidRDefault="009B7036" w:rsidP="009B7036">
      <w:pPr>
        <w:spacing w:after="0" w:line="240" w:lineRule="auto"/>
      </w:pPr>
      <w:r>
        <w:rPr>
          <w:rFonts w:eastAsia="Times New Roman"/>
          <w:sz w:val="22"/>
        </w:rPr>
        <w:t xml:space="preserve">                 vệ vùng trời tại Việt</w:t>
      </w:r>
    </w:p>
    <w:p w14:paraId="629068F8" w14:textId="77777777" w:rsidR="009B7036" w:rsidRDefault="009B7036" w:rsidP="009B7036">
      <w:pPr>
        <w:spacing w:after="0" w:line="240" w:lineRule="auto"/>
      </w:pPr>
      <w:r>
        <w:rPr>
          <w:rFonts w:eastAsia="Times New Roman"/>
          <w:sz w:val="22"/>
        </w:rPr>
        <w:t xml:space="preserve">                                sao điện tử từ bản chính]</w:t>
      </w:r>
    </w:p>
    <w:p w14:paraId="5917EB1A" w14:textId="77777777" w:rsidR="009B7036" w:rsidRDefault="009B7036" w:rsidP="009B7036">
      <w:pPr>
        <w:spacing w:after="0" w:line="240" w:lineRule="auto"/>
      </w:pPr>
      <w:r>
        <w:rPr>
          <w:rFonts w:eastAsia="Times New Roman"/>
          <w:sz w:val="22"/>
        </w:rPr>
        <w:t xml:space="preserve">                 Nam (nếu có)</w:t>
      </w:r>
    </w:p>
    <w:p w14:paraId="05A32BB3" w14:textId="77777777" w:rsidR="009B7036" w:rsidRDefault="009B7036" w:rsidP="009B7036">
      <w:pPr>
        <w:spacing w:after="0" w:line="240" w:lineRule="auto"/>
      </w:pPr>
      <w:r>
        <w:rPr>
          <w:rFonts w:eastAsia="Times New Roman"/>
          <w:sz w:val="22"/>
        </w:rPr>
        <w:t xml:space="preserve">                 Báo cáo kết quả thẩm [Nhập số:.., ngày .... tháng ....</w:t>
      </w:r>
    </w:p>
    <w:p w14:paraId="5FD0310A" w14:textId="77777777" w:rsidR="009B7036" w:rsidRDefault="009B7036" w:rsidP="009B7036">
      <w:pPr>
        <w:spacing w:after="0" w:line="240" w:lineRule="auto"/>
      </w:pPr>
      <w:r>
        <w:rPr>
          <w:rFonts w:eastAsia="Times New Roman"/>
          <w:sz w:val="22"/>
        </w:rPr>
        <w:t xml:space="preserve">                 tra            năm...., cơ quan ban hành văn</w:t>
      </w:r>
    </w:p>
    <w:p w14:paraId="50F6439E" w14:textId="77777777" w:rsidR="009B7036" w:rsidRDefault="009B7036" w:rsidP="009B7036">
      <w:pPr>
        <w:spacing w:after="0" w:line="240" w:lineRule="auto"/>
      </w:pPr>
      <w:r>
        <w:rPr>
          <w:rFonts w:eastAsia="Times New Roman"/>
          <w:sz w:val="22"/>
        </w:rPr>
        <w:t xml:space="preserve">                 báo cáo nghiên cứu khả bản]</w:t>
      </w:r>
    </w:p>
    <w:p w14:paraId="128CEF53" w14:textId="77777777" w:rsidR="009B7036" w:rsidRDefault="009B7036" w:rsidP="009B7036">
      <w:pPr>
        <w:spacing w:after="0" w:line="240" w:lineRule="auto"/>
      </w:pPr>
      <w:r>
        <w:rPr>
          <w:rFonts w:eastAsia="Times New Roman"/>
          <w:sz w:val="22"/>
        </w:rPr>
        <w:t xml:space="preserve">            21.6</w:t>
      </w:r>
    </w:p>
    <w:p w14:paraId="43C5FE59" w14:textId="77777777" w:rsidR="009B7036" w:rsidRDefault="009B7036" w:rsidP="009B7036">
      <w:pPr>
        <w:spacing w:after="0" w:line="240" w:lineRule="auto"/>
      </w:pPr>
      <w:r>
        <w:rPr>
          <w:rFonts w:eastAsia="Times New Roman"/>
          <w:sz w:val="22"/>
        </w:rPr>
        <w:t xml:space="preserve">                 thi (tên dự án) hoặc thiết</w:t>
      </w:r>
    </w:p>
    <w:p w14:paraId="1DBB62D8" w14:textId="77777777" w:rsidR="009B7036" w:rsidRDefault="009B7036" w:rsidP="009B7036">
      <w:pPr>
        <w:spacing w:after="0" w:line="240" w:lineRule="auto"/>
      </w:pPr>
      <w:r>
        <w:rPr>
          <w:rFonts w:eastAsia="Times New Roman"/>
          <w:sz w:val="22"/>
        </w:rPr>
        <w:t xml:space="preserve">                                [Đính kèm file được ký số</w:t>
      </w:r>
    </w:p>
    <w:p w14:paraId="38CBA906" w14:textId="77777777" w:rsidR="009B7036" w:rsidRDefault="009B7036" w:rsidP="009B7036">
      <w:pPr>
        <w:spacing w:after="0" w:line="240" w:lineRule="auto"/>
      </w:pPr>
      <w:r>
        <w:rPr>
          <w:rFonts w:eastAsia="Times New Roman"/>
          <w:sz w:val="22"/>
        </w:rPr>
        <w:t xml:space="preserve">                 kế cơ sở/thiết kế</w:t>
      </w:r>
    </w:p>
    <w:p w14:paraId="782019A0" w14:textId="77777777" w:rsidR="009B7036" w:rsidRDefault="009B7036" w:rsidP="009B7036">
      <w:pPr>
        <w:spacing w:after="0" w:line="240" w:lineRule="auto"/>
      </w:pPr>
      <w:r>
        <w:rPr>
          <w:rFonts w:eastAsia="Times New Roman"/>
          <w:sz w:val="22"/>
        </w:rPr>
        <w:t xml:space="preserve">                                hoặc được chứng thực bản</w:t>
      </w:r>
    </w:p>
    <w:p w14:paraId="02841626" w14:textId="77777777" w:rsidR="009B7036" w:rsidRDefault="009B7036" w:rsidP="009B7036">
      <w:pPr>
        <w:spacing w:after="0" w:line="240" w:lineRule="auto"/>
      </w:pPr>
      <w:r>
        <w:rPr>
          <w:rFonts w:eastAsia="Times New Roman"/>
          <w:sz w:val="22"/>
        </w:rPr>
        <w:t xml:space="preserve">                 FEED/thiết kế kỹ thuật</w:t>
      </w:r>
    </w:p>
    <w:p w14:paraId="20526F92" w14:textId="77777777" w:rsidR="009B7036" w:rsidRDefault="009B7036" w:rsidP="009B7036">
      <w:pPr>
        <w:spacing w:after="0" w:line="240" w:lineRule="auto"/>
      </w:pPr>
      <w:r>
        <w:rPr>
          <w:rFonts w:eastAsia="Times New Roman"/>
          <w:sz w:val="22"/>
        </w:rPr>
        <w:t xml:space="preserve">                                sao điện tử từ bản chính]</w:t>
      </w:r>
    </w:p>
    <w:p w14:paraId="158EFDA0" w14:textId="77777777" w:rsidR="009B7036" w:rsidRDefault="009B7036" w:rsidP="009B7036">
      <w:pPr>
        <w:spacing w:after="0" w:line="240" w:lineRule="auto"/>
      </w:pPr>
      <w:r>
        <w:rPr>
          <w:rFonts w:eastAsia="Times New Roman"/>
          <w:sz w:val="22"/>
        </w:rPr>
        <w:t xml:space="preserve">                 Các văn bản pháp lý, tài</w:t>
      </w:r>
    </w:p>
    <w:p w14:paraId="29A4957A" w14:textId="77777777" w:rsidR="009B7036" w:rsidRDefault="009B7036" w:rsidP="009B7036">
      <w:pPr>
        <w:spacing w:after="0" w:line="240" w:lineRule="auto"/>
      </w:pPr>
      <w:r>
        <w:rPr>
          <w:rFonts w:eastAsia="Times New Roman"/>
          <w:sz w:val="22"/>
        </w:rPr>
        <w:t xml:space="preserve">            21.7 liệu khác có liên quan</w:t>
      </w:r>
    </w:p>
    <w:p w14:paraId="2A07458F" w14:textId="77777777" w:rsidR="009B7036" w:rsidRDefault="009B7036" w:rsidP="009B7036">
      <w:pPr>
        <w:spacing w:after="0" w:line="240" w:lineRule="auto"/>
      </w:pPr>
      <w:r>
        <w:rPr>
          <w:rFonts w:eastAsia="Times New Roman"/>
          <w:sz w:val="22"/>
        </w:rPr>
        <w:t xml:space="preserve">                 (nếu có)</w:t>
      </w:r>
    </w:p>
    <w:p w14:paraId="7404496D" w14:textId="77777777" w:rsidR="009B7036" w:rsidRDefault="009B7036" w:rsidP="009B7036">
      <w:pPr>
        <w:spacing w:after="0" w:line="240" w:lineRule="auto"/>
      </w:pPr>
      <w:r>
        <w:rPr>
          <w:rFonts w:eastAsia="Times New Roman"/>
          <w:sz w:val="22"/>
        </w:rPr>
        <w:t xml:space="preserve">                 Dữ liệu kết quả giải</w:t>
      </w:r>
    </w:p>
    <w:p w14:paraId="6381C991" w14:textId="77777777" w:rsidR="009B7036" w:rsidRDefault="009B7036" w:rsidP="009B7036">
      <w:pPr>
        <w:spacing w:after="0" w:line="240" w:lineRule="auto"/>
      </w:pPr>
      <w:r>
        <w:rPr>
          <w:rFonts w:eastAsia="Times New Roman"/>
          <w:sz w:val="22"/>
        </w:rPr>
        <w:t xml:space="preserve">             22</w:t>
      </w:r>
    </w:p>
    <w:p w14:paraId="051E99F8" w14:textId="77777777" w:rsidR="009B7036" w:rsidRDefault="009B7036" w:rsidP="009B7036">
      <w:pPr>
        <w:spacing w:after="0" w:line="240" w:lineRule="auto"/>
      </w:pPr>
      <w:r>
        <w:rPr>
          <w:rFonts w:eastAsia="Times New Roman"/>
          <w:sz w:val="22"/>
        </w:rPr>
        <w:t xml:space="preserve">                 quyết thủ tục</w:t>
      </w:r>
    </w:p>
    <w:p w14:paraId="02056DDA" w14:textId="77777777" w:rsidR="009B7036" w:rsidRDefault="009B7036" w:rsidP="009B7036">
      <w:pPr>
        <w:spacing w:after="0" w:line="240" w:lineRule="auto"/>
      </w:pPr>
      <w:r>
        <w:rPr>
          <w:rFonts w:eastAsia="Times New Roman"/>
          <w:sz w:val="22"/>
        </w:rPr>
        <w:t xml:space="preserve">                 Thông báo kết quả thẩm</w:t>
      </w:r>
    </w:p>
    <w:p w14:paraId="255404DC" w14:textId="77777777" w:rsidR="009B7036" w:rsidRDefault="009B7036" w:rsidP="009B7036">
      <w:pPr>
        <w:spacing w:after="0" w:line="240" w:lineRule="auto"/>
      </w:pPr>
      <w:r>
        <w:rPr>
          <w:rFonts w:eastAsia="Times New Roman"/>
          <w:sz w:val="22"/>
        </w:rPr>
        <w:t xml:space="preserve">                 định, thẩm định điều [Nhập số:.., ngày .... tháng ....</w:t>
      </w:r>
    </w:p>
    <w:p w14:paraId="234B3C66" w14:textId="77777777" w:rsidR="009B7036" w:rsidRDefault="009B7036" w:rsidP="009B7036">
      <w:pPr>
        <w:spacing w:after="0" w:line="240" w:lineRule="auto"/>
      </w:pPr>
      <w:r>
        <w:rPr>
          <w:rFonts w:eastAsia="Times New Roman"/>
          <w:sz w:val="22"/>
        </w:rPr>
        <w:t xml:space="preserve">                 chỉnh Báo cáo nghiên năm...., cơ quan ban hành văn</w:t>
      </w:r>
    </w:p>
    <w:p w14:paraId="1858E2AF" w14:textId="77777777" w:rsidR="009B7036" w:rsidRDefault="009B7036" w:rsidP="009B7036">
      <w:pPr>
        <w:spacing w:after="0" w:line="240" w:lineRule="auto"/>
      </w:pPr>
      <w:r>
        <w:rPr>
          <w:rFonts w:eastAsia="Times New Roman"/>
          <w:sz w:val="22"/>
        </w:rPr>
        <w:t xml:space="preserve">                 cứu khả thi hoặc Thông bản]</w:t>
      </w:r>
    </w:p>
    <w:p w14:paraId="24FD0DF2" w14:textId="77777777" w:rsidR="009B7036" w:rsidRDefault="009B7036" w:rsidP="009B7036">
      <w:pPr>
        <w:spacing w:after="0" w:line="240" w:lineRule="auto"/>
      </w:pPr>
      <w:r>
        <w:rPr>
          <w:rFonts w:eastAsia="Times New Roman"/>
          <w:sz w:val="22"/>
        </w:rPr>
        <w:t xml:space="preserve">            22.1</w:t>
      </w:r>
    </w:p>
    <w:p w14:paraId="1B0CC380" w14:textId="77777777" w:rsidR="009B7036" w:rsidRDefault="009B7036" w:rsidP="009B7036">
      <w:pPr>
        <w:spacing w:after="0" w:line="240" w:lineRule="auto"/>
      </w:pPr>
      <w:r>
        <w:rPr>
          <w:rFonts w:eastAsia="Times New Roman"/>
          <w:sz w:val="22"/>
        </w:rPr>
        <w:t xml:space="preserve">                 báo kết quả thẩm định, [Đính kèm file được ký số</w:t>
      </w:r>
    </w:p>
    <w:p w14:paraId="53B4BD05" w14:textId="77777777" w:rsidR="009B7036" w:rsidRDefault="009B7036" w:rsidP="009B7036">
      <w:pPr>
        <w:spacing w:after="0" w:line="240" w:lineRule="auto"/>
      </w:pPr>
      <w:r>
        <w:rPr>
          <w:rFonts w:eastAsia="Times New Roman"/>
          <w:sz w:val="22"/>
        </w:rPr>
        <w:t xml:space="preserve">                 thẩm định điều chỉnh hoặc được chứng thực bản</w:t>
      </w:r>
    </w:p>
    <w:p w14:paraId="57C45982" w14:textId="77777777" w:rsidR="009B7036" w:rsidRDefault="009B7036" w:rsidP="009B7036">
      <w:pPr>
        <w:spacing w:after="0" w:line="240" w:lineRule="auto"/>
      </w:pPr>
      <w:r>
        <w:rPr>
          <w:rFonts w:eastAsia="Times New Roman"/>
          <w:sz w:val="22"/>
        </w:rPr>
        <w:t xml:space="preserve">                 Báo cáo kinh tế - kỹ sao điện tử từ bản chính]</w:t>
      </w:r>
    </w:p>
    <w:p w14:paraId="22AAB143" w14:textId="77777777" w:rsidR="009B7036" w:rsidRDefault="009B7036" w:rsidP="009B7036">
      <w:pPr>
        <w:spacing w:after="0" w:line="240" w:lineRule="auto"/>
      </w:pPr>
      <w:r>
        <w:rPr>
          <w:rFonts w:eastAsia="Times New Roman"/>
          <w:sz w:val="22"/>
        </w:rPr>
        <w:t xml:space="preserve">                 thuật đầu tư xây dựng</w:t>
      </w:r>
    </w:p>
    <w:p w14:paraId="095F1370" w14:textId="77777777" w:rsidR="009B7036" w:rsidRDefault="009B7036" w:rsidP="009B7036">
      <w:pPr>
        <w:spacing w:after="0" w:line="240" w:lineRule="auto"/>
      </w:pPr>
      <w:r>
        <w:rPr>
          <w:rFonts w:eastAsia="Times New Roman"/>
          <w:sz w:val="22"/>
        </w:rPr>
        <w:t xml:space="preserve">                                                    - Thành phần bản vẽ theo quy định</w:t>
      </w:r>
    </w:p>
    <w:p w14:paraId="1F7956BA" w14:textId="77777777" w:rsidR="009B7036" w:rsidRDefault="009B7036" w:rsidP="009B7036">
      <w:pPr>
        <w:spacing w:after="0" w:line="240" w:lineRule="auto"/>
      </w:pPr>
      <w:r>
        <w:rPr>
          <w:rFonts w:eastAsia="Times New Roman"/>
          <w:sz w:val="22"/>
        </w:rPr>
        <w:t xml:space="preserve">                                                    tại Nghị định về quản lý hoạt động</w:t>
      </w:r>
    </w:p>
    <w:p w14:paraId="0D00E967" w14:textId="77777777" w:rsidR="009B7036" w:rsidRDefault="009B7036" w:rsidP="009B7036">
      <w:pPr>
        <w:spacing w:after="0" w:line="240" w:lineRule="auto"/>
      </w:pPr>
      <w:r>
        <w:rPr>
          <w:rFonts w:eastAsia="Times New Roman"/>
          <w:sz w:val="22"/>
        </w:rPr>
        <w:t xml:space="preserve">                                - [Đính kèm file được xác</w:t>
      </w:r>
    </w:p>
    <w:p w14:paraId="7706C0FF" w14:textId="77777777" w:rsidR="009B7036" w:rsidRDefault="009B7036" w:rsidP="009B7036">
      <w:pPr>
        <w:spacing w:after="0" w:line="240" w:lineRule="auto"/>
      </w:pPr>
      <w:r>
        <w:rPr>
          <w:rFonts w:eastAsia="Times New Roman"/>
          <w:sz w:val="22"/>
        </w:rPr>
        <w:lastRenderedPageBreak/>
        <w:t xml:space="preserve">                                                    xây dựng theo định dạng pdf, cad,</w:t>
      </w:r>
    </w:p>
    <w:p w14:paraId="5926F9C3" w14:textId="77777777" w:rsidR="009B7036" w:rsidRDefault="009B7036" w:rsidP="009B7036">
      <w:pPr>
        <w:spacing w:after="0" w:line="240" w:lineRule="auto"/>
      </w:pPr>
      <w:r>
        <w:rPr>
          <w:rFonts w:eastAsia="Times New Roman"/>
          <w:sz w:val="22"/>
        </w:rPr>
        <w:t xml:space="preserve">                                nhận]</w:t>
      </w:r>
    </w:p>
    <w:p w14:paraId="474882E2" w14:textId="77777777" w:rsidR="009B7036" w:rsidRDefault="009B7036" w:rsidP="009B7036">
      <w:pPr>
        <w:spacing w:after="0" w:line="240" w:lineRule="auto"/>
      </w:pPr>
      <w:r>
        <w:rPr>
          <w:rFonts w:eastAsia="Times New Roman"/>
          <w:sz w:val="22"/>
        </w:rPr>
        <w:t xml:space="preserve">                 Hồ sơ bản vẽ thiết kế              BIM được các bên có liên quan (nếu</w:t>
      </w:r>
    </w:p>
    <w:p w14:paraId="43D1F829" w14:textId="77777777" w:rsidR="009B7036" w:rsidRDefault="009B7036" w:rsidP="009B7036">
      <w:pPr>
        <w:spacing w:after="0" w:line="240" w:lineRule="auto"/>
      </w:pPr>
      <w:r>
        <w:rPr>
          <w:rFonts w:eastAsia="Times New Roman"/>
          <w:sz w:val="22"/>
        </w:rPr>
        <w:t xml:space="preserve">            22.2                - Kèm theo file định dạng BIM</w:t>
      </w:r>
    </w:p>
    <w:p w14:paraId="692A117D" w14:textId="77777777" w:rsidR="009B7036" w:rsidRDefault="009B7036" w:rsidP="009B7036">
      <w:pPr>
        <w:spacing w:after="0" w:line="240" w:lineRule="auto"/>
      </w:pPr>
      <w:r>
        <w:rPr>
          <w:rFonts w:eastAsia="Times New Roman"/>
          <w:sz w:val="22"/>
        </w:rPr>
        <w:t xml:space="preserve">                 xây dựng đã được đóng              có) xác thực theo quy định (chủ đầu</w:t>
      </w:r>
    </w:p>
    <w:p w14:paraId="0DEDC506" w14:textId="77777777" w:rsidR="009B7036" w:rsidRDefault="009B7036" w:rsidP="009B7036">
      <w:pPr>
        <w:spacing w:after="0" w:line="240" w:lineRule="auto"/>
      </w:pPr>
      <w:r>
        <w:rPr>
          <w:rFonts w:eastAsia="Times New Roman"/>
          <w:sz w:val="22"/>
        </w:rPr>
        <w:t xml:space="preserve">                                đối với trường hợp công trình</w:t>
      </w:r>
    </w:p>
    <w:p w14:paraId="75AC3E22" w14:textId="77777777" w:rsidR="009B7036" w:rsidRDefault="009B7036" w:rsidP="009B7036">
      <w:pPr>
        <w:spacing w:after="0" w:line="240" w:lineRule="auto"/>
      </w:pPr>
      <w:r>
        <w:rPr>
          <w:rFonts w:eastAsia="Times New Roman"/>
          <w:sz w:val="22"/>
        </w:rPr>
        <w:t xml:space="preserve">                 dấu thẩm định                      tư, tư vấn thiết kế, tư vấn thẩm tra,</w:t>
      </w:r>
    </w:p>
    <w:p w14:paraId="6BD89F13" w14:textId="77777777" w:rsidR="009B7036" w:rsidRDefault="009B7036" w:rsidP="009B7036">
      <w:pPr>
        <w:spacing w:after="0" w:line="240" w:lineRule="auto"/>
      </w:pPr>
      <w:r>
        <w:rPr>
          <w:rFonts w:eastAsia="Times New Roman"/>
          <w:sz w:val="22"/>
        </w:rPr>
        <w:t xml:space="preserve">                                bắt buộc phải áp dụng BIM</w:t>
      </w:r>
    </w:p>
    <w:p w14:paraId="705B9E80" w14:textId="77777777" w:rsidR="009B7036" w:rsidRDefault="009B7036" w:rsidP="009B7036">
      <w:pPr>
        <w:spacing w:after="0" w:line="240" w:lineRule="auto"/>
      </w:pPr>
      <w:r>
        <w:rPr>
          <w:rFonts w:eastAsia="Times New Roman"/>
          <w:sz w:val="22"/>
        </w:rPr>
        <w:t xml:space="preserve">                                                    cơ quan thẩm định) trong đó thể hiện</w:t>
      </w:r>
    </w:p>
    <w:p w14:paraId="05DC856C" w14:textId="77777777" w:rsidR="009B7036" w:rsidRDefault="009B7036" w:rsidP="009B7036">
      <w:pPr>
        <w:spacing w:after="0" w:line="240" w:lineRule="auto"/>
      </w:pPr>
      <w:r>
        <w:rPr>
          <w:rFonts w:eastAsia="Times New Roman"/>
          <w:sz w:val="22"/>
        </w:rPr>
        <w:t xml:space="preserve">                                                    tổng mặt bằng dự án, thiết kế kiến</w:t>
      </w:r>
    </w:p>
    <w:p w14:paraId="77F72984" w14:textId="77777777" w:rsidR="009B7036" w:rsidRDefault="009B7036" w:rsidP="009B7036">
      <w:pPr>
        <w:spacing w:after="0" w:line="240" w:lineRule="auto"/>
      </w:pPr>
      <w:r>
        <w:rPr>
          <w:rFonts w:eastAsia="Times New Roman"/>
          <w:sz w:val="22"/>
        </w:rPr>
        <w:t xml:space="preserve">                                                    trúc gồm mặt bằng, mặt đứng, mặt</w:t>
      </w:r>
    </w:p>
    <w:p w14:paraId="6000B060" w14:textId="77777777" w:rsidR="009B7036" w:rsidRDefault="009B7036" w:rsidP="009B7036">
      <w:pPr>
        <w:spacing w:after="0" w:line="240" w:lineRule="auto"/>
      </w:pPr>
      <w:r>
        <w:br w:type="page"/>
      </w:r>
    </w:p>
    <w:p w14:paraId="157B43CB" w14:textId="77777777" w:rsidR="009B7036" w:rsidRDefault="009B7036" w:rsidP="009B7036">
      <w:pPr>
        <w:spacing w:after="0" w:line="240" w:lineRule="auto"/>
        <w:jc w:val="right"/>
      </w:pPr>
      <w:r>
        <w:rPr>
          <w:rFonts w:ascii="Arial" w:hAnsi="Arial"/>
          <w:i/>
          <w:sz w:val="16"/>
        </w:rPr>
        <w:lastRenderedPageBreak/>
        <w:t>[Trang PDF 34/68]</w:t>
      </w:r>
    </w:p>
    <w:p w14:paraId="34E49252" w14:textId="77777777" w:rsidR="009B7036" w:rsidRDefault="009B7036" w:rsidP="009B7036">
      <w:pPr>
        <w:spacing w:after="0" w:line="240" w:lineRule="auto"/>
      </w:pPr>
    </w:p>
    <w:p w14:paraId="3FCE29E2" w14:textId="77777777" w:rsidR="009B7036" w:rsidRDefault="009B7036" w:rsidP="009B7036">
      <w:pPr>
        <w:spacing w:after="0" w:line="240" w:lineRule="auto"/>
      </w:pPr>
    </w:p>
    <w:p w14:paraId="632991A0" w14:textId="77777777" w:rsidR="009B7036" w:rsidRDefault="009B7036" w:rsidP="009B7036">
      <w:pPr>
        <w:spacing w:after="0" w:line="240" w:lineRule="auto"/>
      </w:pPr>
    </w:p>
    <w:p w14:paraId="4CC48EC0" w14:textId="77777777" w:rsidR="009B7036" w:rsidRDefault="009B7036" w:rsidP="009B7036">
      <w:pPr>
        <w:spacing w:after="0" w:line="240" w:lineRule="auto"/>
      </w:pPr>
      <w:r>
        <w:rPr>
          <w:rFonts w:eastAsia="Times New Roman"/>
          <w:sz w:val="22"/>
        </w:rPr>
        <w:t xml:space="preserve">                                          9</w:t>
      </w:r>
    </w:p>
    <w:p w14:paraId="2BA53D9C" w14:textId="77777777" w:rsidR="009B7036" w:rsidRDefault="009B7036" w:rsidP="009B7036">
      <w:pPr>
        <w:spacing w:after="0" w:line="240" w:lineRule="auto"/>
      </w:pPr>
    </w:p>
    <w:p w14:paraId="7D3945B0" w14:textId="77777777" w:rsidR="009B7036" w:rsidRDefault="009B7036" w:rsidP="009B7036">
      <w:pPr>
        <w:spacing w:after="0" w:line="240" w:lineRule="auto"/>
      </w:pPr>
      <w:r>
        <w:rPr>
          <w:rFonts w:eastAsia="Times New Roman"/>
          <w:sz w:val="22"/>
        </w:rPr>
        <w:t xml:space="preserve">                          Nội dung nhập, cập nhật</w:t>
      </w:r>
    </w:p>
    <w:p w14:paraId="19335DBC"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629FC53E" w14:textId="77777777" w:rsidR="009B7036" w:rsidRDefault="009B7036" w:rsidP="009B7036">
      <w:pPr>
        <w:spacing w:after="0" w:line="240" w:lineRule="auto"/>
      </w:pPr>
      <w:r>
        <w:rPr>
          <w:rFonts w:eastAsia="Times New Roman"/>
          <w:sz w:val="22"/>
        </w:rPr>
        <w:t xml:space="preserve">                            dựng thuộc dự án</w:t>
      </w:r>
    </w:p>
    <w:p w14:paraId="265ED476" w14:textId="77777777" w:rsidR="009B7036" w:rsidRDefault="009B7036" w:rsidP="009B7036">
      <w:pPr>
        <w:spacing w:after="0" w:line="240" w:lineRule="auto"/>
      </w:pPr>
      <w:r>
        <w:rPr>
          <w:rFonts w:eastAsia="Times New Roman"/>
          <w:sz w:val="22"/>
        </w:rPr>
        <w:t xml:space="preserve">                                                    cắt công trình; giải pháp thiết kế</w:t>
      </w:r>
    </w:p>
    <w:p w14:paraId="1F096CCA" w14:textId="77777777" w:rsidR="009B7036" w:rsidRDefault="009B7036" w:rsidP="009B7036">
      <w:pPr>
        <w:spacing w:after="0" w:line="240" w:lineRule="auto"/>
      </w:pPr>
      <w:r>
        <w:rPr>
          <w:rFonts w:eastAsia="Times New Roman"/>
          <w:sz w:val="22"/>
        </w:rPr>
        <w:t xml:space="preserve">                                                    chính kết cấu phần móng, phần thân;</w:t>
      </w:r>
    </w:p>
    <w:p w14:paraId="479F4485" w14:textId="77777777" w:rsidR="009B7036" w:rsidRDefault="009B7036" w:rsidP="009B7036">
      <w:pPr>
        <w:spacing w:after="0" w:line="240" w:lineRule="auto"/>
      </w:pPr>
      <w:r>
        <w:rPr>
          <w:rFonts w:eastAsia="Times New Roman"/>
          <w:sz w:val="22"/>
        </w:rPr>
        <w:t xml:space="preserve">                                                    các sơ đồ nguyên lý của hệ thống cơ</w:t>
      </w:r>
    </w:p>
    <w:p w14:paraId="44147291" w14:textId="77777777" w:rsidR="009B7036" w:rsidRDefault="009B7036" w:rsidP="009B7036">
      <w:pPr>
        <w:spacing w:after="0" w:line="240" w:lineRule="auto"/>
      </w:pPr>
      <w:r>
        <w:rPr>
          <w:rFonts w:eastAsia="Times New Roman"/>
          <w:sz w:val="22"/>
        </w:rPr>
        <w:t xml:space="preserve">                                                    điện, thiết kế giải pháp chính phòng</w:t>
      </w:r>
    </w:p>
    <w:p w14:paraId="5F7BECC1" w14:textId="77777777" w:rsidR="009B7036" w:rsidRDefault="009B7036" w:rsidP="009B7036">
      <w:pPr>
        <w:spacing w:after="0" w:line="240" w:lineRule="auto"/>
      </w:pPr>
      <w:r>
        <w:rPr>
          <w:rFonts w:eastAsia="Times New Roman"/>
          <w:sz w:val="22"/>
        </w:rPr>
        <w:t xml:space="preserve">                                                    cháy chữa cháy.</w:t>
      </w:r>
    </w:p>
    <w:p w14:paraId="30369E47" w14:textId="77777777" w:rsidR="009B7036" w:rsidRDefault="009B7036" w:rsidP="009B7036">
      <w:pPr>
        <w:spacing w:after="0" w:line="240" w:lineRule="auto"/>
      </w:pPr>
      <w:r>
        <w:rPr>
          <w:rFonts w:eastAsia="Times New Roman"/>
          <w:sz w:val="22"/>
        </w:rPr>
        <w:t xml:space="preserve">                                                    - Khi cơ quan chuẩn bị dự án nộp</w:t>
      </w:r>
    </w:p>
    <w:p w14:paraId="3A62CE6E" w14:textId="77777777" w:rsidR="009B7036" w:rsidRDefault="009B7036" w:rsidP="009B7036">
      <w:pPr>
        <w:spacing w:after="0" w:line="240" w:lineRule="auto"/>
      </w:pPr>
      <w:r>
        <w:rPr>
          <w:rFonts w:eastAsia="Times New Roman"/>
          <w:sz w:val="22"/>
        </w:rPr>
        <w:t xml:space="preserve">                                                    bản vẽ thiết kế xây dựng cho cơ quan</w:t>
      </w:r>
    </w:p>
    <w:p w14:paraId="7B96141F" w14:textId="77777777" w:rsidR="009B7036" w:rsidRDefault="009B7036" w:rsidP="009B7036">
      <w:pPr>
        <w:spacing w:after="0" w:line="240" w:lineRule="auto"/>
      </w:pPr>
      <w:r>
        <w:rPr>
          <w:rFonts w:eastAsia="Times New Roman"/>
          <w:sz w:val="22"/>
        </w:rPr>
        <w:t xml:space="preserve">                                                    chuyên môn về xây dựng thì phải</w:t>
      </w:r>
    </w:p>
    <w:p w14:paraId="478ED203" w14:textId="77777777" w:rsidR="009B7036" w:rsidRDefault="009B7036" w:rsidP="009B7036">
      <w:pPr>
        <w:spacing w:after="0" w:line="240" w:lineRule="auto"/>
      </w:pPr>
      <w:r>
        <w:rPr>
          <w:rFonts w:eastAsia="Times New Roman"/>
          <w:sz w:val="22"/>
        </w:rPr>
        <w:t xml:space="preserve">                                                    đăng tải các bản vẽ đã đóng dấu vào</w:t>
      </w:r>
    </w:p>
    <w:p w14:paraId="4D1B9488" w14:textId="77777777" w:rsidR="009B7036" w:rsidRDefault="009B7036" w:rsidP="009B7036">
      <w:pPr>
        <w:spacing w:after="0" w:line="240" w:lineRule="auto"/>
      </w:pPr>
      <w:r>
        <w:rPr>
          <w:rFonts w:eastAsia="Times New Roman"/>
          <w:sz w:val="22"/>
        </w:rPr>
        <w:t xml:space="preserve">                                                    Hệ thống thông tin về hoạt động xây</w:t>
      </w:r>
    </w:p>
    <w:p w14:paraId="361DFE46" w14:textId="77777777" w:rsidR="009B7036" w:rsidRDefault="009B7036" w:rsidP="009B7036">
      <w:pPr>
        <w:spacing w:after="0" w:line="240" w:lineRule="auto"/>
      </w:pPr>
      <w:r>
        <w:rPr>
          <w:rFonts w:eastAsia="Times New Roman"/>
          <w:sz w:val="22"/>
        </w:rPr>
        <w:t xml:space="preserve">                                                    dựng.</w:t>
      </w:r>
    </w:p>
    <w:p w14:paraId="37B0873E" w14:textId="77777777" w:rsidR="009B7036" w:rsidRDefault="009B7036" w:rsidP="009B7036">
      <w:pPr>
        <w:spacing w:after="0" w:line="240" w:lineRule="auto"/>
      </w:pPr>
    </w:p>
    <w:p w14:paraId="0A4117C3" w14:textId="77777777" w:rsidR="009B7036" w:rsidRDefault="009B7036" w:rsidP="009B7036">
      <w:pPr>
        <w:spacing w:after="0" w:line="240" w:lineRule="auto"/>
      </w:pPr>
      <w:r>
        <w:rPr>
          <w:rFonts w:eastAsia="Times New Roman"/>
          <w:sz w:val="22"/>
        </w:rPr>
        <w:t xml:space="preserve">                 Phê duyệt/ phê duyệt điều chỉnh dự án đầu tư xây dựng; Phê duyệt/phê duyệt điều chỉnh</w:t>
      </w:r>
    </w:p>
    <w:p w14:paraId="7E395D31" w14:textId="77777777" w:rsidR="009B7036" w:rsidRDefault="009B7036" w:rsidP="009B7036">
      <w:pPr>
        <w:spacing w:after="0" w:line="240" w:lineRule="auto"/>
      </w:pPr>
      <w:r>
        <w:rPr>
          <w:rFonts w:eastAsia="Times New Roman"/>
          <w:sz w:val="22"/>
        </w:rPr>
        <w:t xml:space="preserve">                 Báo cáo kinh tế - kỹ thuật đầu tư xây dựng</w:t>
      </w:r>
    </w:p>
    <w:p w14:paraId="79B91A55" w14:textId="77777777" w:rsidR="009B7036" w:rsidRDefault="009B7036" w:rsidP="009B7036">
      <w:pPr>
        <w:spacing w:after="0" w:line="240" w:lineRule="auto"/>
      </w:pPr>
      <w:r>
        <w:rPr>
          <w:rFonts w:eastAsia="Times New Roman"/>
          <w:sz w:val="22"/>
        </w:rPr>
        <w:t xml:space="preserve">                 Ghi chú:</w:t>
      </w:r>
    </w:p>
    <w:p w14:paraId="4D3420B2" w14:textId="77777777" w:rsidR="009B7036" w:rsidRDefault="009B7036" w:rsidP="009B7036">
      <w:pPr>
        <w:spacing w:after="0" w:line="240" w:lineRule="auto"/>
      </w:pPr>
      <w:r>
        <w:rPr>
          <w:rFonts w:eastAsia="Times New Roman"/>
          <w:sz w:val="22"/>
        </w:rPr>
        <w:t xml:space="preserve">                 Đối với thủ tục thẩm định do tổ chức, cá nhân thực hiện, ban hành kết quả, được thu thập để tạo</w:t>
      </w:r>
    </w:p>
    <w:p w14:paraId="63D72334" w14:textId="77777777" w:rsidR="009B7036" w:rsidRDefault="009B7036" w:rsidP="009B7036">
      <w:pPr>
        <w:spacing w:after="0" w:line="240" w:lineRule="auto"/>
      </w:pPr>
      <w:r>
        <w:rPr>
          <w:rFonts w:eastAsia="Times New Roman"/>
          <w:sz w:val="22"/>
        </w:rPr>
        <w:t xml:space="preserve">             II  lập Cơ sở dữ liệu chuyên ngành, trong thời hạn 05 ngày làm việc kể từ khi ban hành kết quả</w:t>
      </w:r>
    </w:p>
    <w:p w14:paraId="4F6E7A3A" w14:textId="77777777" w:rsidR="009B7036" w:rsidRDefault="009B7036" w:rsidP="009B7036">
      <w:pPr>
        <w:spacing w:after="0" w:line="240" w:lineRule="auto"/>
      </w:pPr>
      <w:r>
        <w:rPr>
          <w:rFonts w:eastAsia="Times New Roman"/>
          <w:sz w:val="22"/>
        </w:rPr>
        <w:t xml:space="preserve">                 thủ tục, tổ chức, cá nhân có trách nhiệm nhập, cập nhật, phê duyệt dữ liệu theo kết quả thủ tục</w:t>
      </w:r>
    </w:p>
    <w:p w14:paraId="5C53D1F8" w14:textId="77777777" w:rsidR="009B7036" w:rsidRDefault="009B7036" w:rsidP="009B7036">
      <w:pPr>
        <w:spacing w:after="0" w:line="240" w:lineRule="auto"/>
      </w:pPr>
      <w:r>
        <w:rPr>
          <w:rFonts w:eastAsia="Times New Roman"/>
          <w:sz w:val="22"/>
        </w:rPr>
        <w:t xml:space="preserve">                 đã ban hành vào Hệ thống thông tin về hoạt động xây dựng. Việc phê duyệt dữ liệu được thực</w:t>
      </w:r>
    </w:p>
    <w:p w14:paraId="16AAFB33" w14:textId="77777777" w:rsidR="009B7036" w:rsidRDefault="009B7036" w:rsidP="009B7036">
      <w:pPr>
        <w:spacing w:after="0" w:line="240" w:lineRule="auto"/>
      </w:pPr>
      <w:r>
        <w:rPr>
          <w:rFonts w:eastAsia="Times New Roman"/>
          <w:sz w:val="22"/>
        </w:rPr>
        <w:t xml:space="preserve">                 hiện tự động trên Hệ thống thông tin về hoạt động xây dựng. (theo quy định tại khoản 5 Điều 3</w:t>
      </w:r>
    </w:p>
    <w:p w14:paraId="3873A0C7" w14:textId="77777777" w:rsidR="009B7036" w:rsidRDefault="009B7036" w:rsidP="009B7036">
      <w:pPr>
        <w:spacing w:after="0" w:line="240" w:lineRule="auto"/>
      </w:pPr>
      <w:r>
        <w:rPr>
          <w:rFonts w:eastAsia="Times New Roman"/>
          <w:sz w:val="22"/>
        </w:rPr>
        <w:t xml:space="preserve">                 Thông tư này).</w:t>
      </w:r>
    </w:p>
    <w:p w14:paraId="46EBD68C" w14:textId="77777777" w:rsidR="009B7036" w:rsidRDefault="009B7036" w:rsidP="009B7036">
      <w:pPr>
        <w:spacing w:after="0" w:line="240" w:lineRule="auto"/>
      </w:pPr>
      <w:r>
        <w:rPr>
          <w:rFonts w:eastAsia="Times New Roman"/>
          <w:sz w:val="22"/>
        </w:rPr>
        <w:t xml:space="preserve">                 Quyết định phê duyệt,</w:t>
      </w:r>
    </w:p>
    <w:p w14:paraId="6092940C" w14:textId="77777777" w:rsidR="009B7036" w:rsidRDefault="009B7036" w:rsidP="009B7036">
      <w:pPr>
        <w:spacing w:after="0" w:line="240" w:lineRule="auto"/>
      </w:pPr>
      <w:r>
        <w:rPr>
          <w:rFonts w:eastAsia="Times New Roman"/>
          <w:sz w:val="22"/>
        </w:rPr>
        <w:t xml:space="preserve">                                [Nhập số:.., ngày .... tháng ....</w:t>
      </w:r>
    </w:p>
    <w:p w14:paraId="72466C5E" w14:textId="77777777" w:rsidR="009B7036" w:rsidRDefault="009B7036" w:rsidP="009B7036">
      <w:pPr>
        <w:spacing w:after="0" w:line="240" w:lineRule="auto"/>
      </w:pPr>
      <w:r>
        <w:rPr>
          <w:rFonts w:eastAsia="Times New Roman"/>
          <w:sz w:val="22"/>
        </w:rPr>
        <w:t xml:space="preserve">                 phê duyệt điều chỉnh dự</w:t>
      </w:r>
    </w:p>
    <w:p w14:paraId="12B85474" w14:textId="77777777" w:rsidR="009B7036" w:rsidRDefault="009B7036" w:rsidP="009B7036">
      <w:pPr>
        <w:spacing w:after="0" w:line="240" w:lineRule="auto"/>
      </w:pPr>
      <w:r>
        <w:rPr>
          <w:rFonts w:eastAsia="Times New Roman"/>
          <w:sz w:val="22"/>
        </w:rPr>
        <w:t xml:space="preserve">                                năm...., cơ quan ban hành văn</w:t>
      </w:r>
    </w:p>
    <w:p w14:paraId="448C94D2" w14:textId="77777777" w:rsidR="009B7036" w:rsidRDefault="009B7036" w:rsidP="009B7036">
      <w:pPr>
        <w:spacing w:after="0" w:line="240" w:lineRule="auto"/>
      </w:pPr>
      <w:r>
        <w:rPr>
          <w:rFonts w:eastAsia="Times New Roman"/>
          <w:sz w:val="22"/>
        </w:rPr>
        <w:t xml:space="preserve">                 án đầu tư xây dựng hoặc</w:t>
      </w:r>
    </w:p>
    <w:p w14:paraId="60361C58" w14:textId="77777777" w:rsidR="009B7036" w:rsidRDefault="009B7036" w:rsidP="009B7036">
      <w:pPr>
        <w:spacing w:after="0" w:line="240" w:lineRule="auto"/>
      </w:pPr>
      <w:r>
        <w:rPr>
          <w:rFonts w:eastAsia="Times New Roman"/>
          <w:sz w:val="22"/>
        </w:rPr>
        <w:t xml:space="preserve">                                bản]</w:t>
      </w:r>
    </w:p>
    <w:p w14:paraId="16EA56EE" w14:textId="77777777" w:rsidR="009B7036" w:rsidRDefault="009B7036" w:rsidP="009B7036">
      <w:pPr>
        <w:spacing w:after="0" w:line="240" w:lineRule="auto"/>
      </w:pPr>
      <w:r>
        <w:rPr>
          <w:rFonts w:eastAsia="Times New Roman"/>
          <w:sz w:val="22"/>
        </w:rPr>
        <w:t xml:space="preserve">             1   Quyết định phê duyệt/</w:t>
      </w:r>
    </w:p>
    <w:p w14:paraId="37159EB6" w14:textId="77777777" w:rsidR="009B7036" w:rsidRDefault="009B7036" w:rsidP="009B7036">
      <w:pPr>
        <w:spacing w:after="0" w:line="240" w:lineRule="auto"/>
      </w:pPr>
      <w:r>
        <w:rPr>
          <w:rFonts w:eastAsia="Times New Roman"/>
          <w:sz w:val="22"/>
        </w:rPr>
        <w:t xml:space="preserve">                 phê duyệt điều chỉnh [Đính kèm file được ký số</w:t>
      </w:r>
    </w:p>
    <w:p w14:paraId="53767313" w14:textId="77777777" w:rsidR="009B7036" w:rsidRDefault="009B7036" w:rsidP="009B7036">
      <w:pPr>
        <w:spacing w:after="0" w:line="240" w:lineRule="auto"/>
      </w:pPr>
      <w:r>
        <w:rPr>
          <w:rFonts w:eastAsia="Times New Roman"/>
          <w:sz w:val="22"/>
        </w:rPr>
        <w:t xml:space="preserve">                 Báo cáo kinh tế - kỹ hoặc được chứng thực bản</w:t>
      </w:r>
    </w:p>
    <w:p w14:paraId="02297A45" w14:textId="77777777" w:rsidR="009B7036" w:rsidRDefault="009B7036" w:rsidP="009B7036">
      <w:pPr>
        <w:spacing w:after="0" w:line="240" w:lineRule="auto"/>
      </w:pPr>
      <w:r>
        <w:rPr>
          <w:rFonts w:eastAsia="Times New Roman"/>
          <w:sz w:val="22"/>
        </w:rPr>
        <w:t xml:space="preserve">                 thuật đầu tư xây dựng sao điện tử từ bản chính]</w:t>
      </w:r>
    </w:p>
    <w:p w14:paraId="0C445ECB" w14:textId="77777777" w:rsidR="009B7036" w:rsidRDefault="009B7036" w:rsidP="009B7036">
      <w:pPr>
        <w:spacing w:after="0" w:line="240" w:lineRule="auto"/>
      </w:pPr>
      <w:r>
        <w:rPr>
          <w:rFonts w:eastAsia="Times New Roman"/>
          <w:sz w:val="22"/>
        </w:rPr>
        <w:t xml:space="preserve">                                [Nhập giá trị tổng mức đầu</w:t>
      </w:r>
    </w:p>
    <w:p w14:paraId="35F54E4B" w14:textId="77777777" w:rsidR="009B7036" w:rsidRDefault="009B7036" w:rsidP="009B7036">
      <w:pPr>
        <w:spacing w:after="0" w:line="240" w:lineRule="auto"/>
      </w:pPr>
      <w:r>
        <w:rPr>
          <w:rFonts w:eastAsia="Times New Roman"/>
          <w:sz w:val="22"/>
        </w:rPr>
        <w:t xml:space="preserve">                                tư: ... tỷ đồng]</w:t>
      </w:r>
    </w:p>
    <w:p w14:paraId="1EC954BA" w14:textId="77777777" w:rsidR="009B7036" w:rsidRDefault="009B7036" w:rsidP="009B7036">
      <w:pPr>
        <w:spacing w:after="0" w:line="240" w:lineRule="auto"/>
      </w:pPr>
      <w:r>
        <w:rPr>
          <w:rFonts w:eastAsia="Times New Roman"/>
          <w:sz w:val="22"/>
        </w:rPr>
        <w:t xml:space="preserve">                                Đính kèm file tổng mức đầu tư</w:t>
      </w:r>
    </w:p>
    <w:p w14:paraId="2CC424AF" w14:textId="77777777" w:rsidR="009B7036" w:rsidRDefault="009B7036" w:rsidP="009B7036">
      <w:pPr>
        <w:spacing w:after="0" w:line="240" w:lineRule="auto"/>
      </w:pPr>
      <w:r>
        <w:rPr>
          <w:rFonts w:eastAsia="Times New Roman"/>
          <w:sz w:val="22"/>
        </w:rPr>
        <w:t xml:space="preserve">                                định dạng excel và bản chụp</w:t>
      </w:r>
    </w:p>
    <w:p w14:paraId="7BC0217E" w14:textId="77777777" w:rsidR="009B7036" w:rsidRDefault="009B7036" w:rsidP="009B7036">
      <w:pPr>
        <w:spacing w:after="0" w:line="240" w:lineRule="auto"/>
      </w:pPr>
      <w:r>
        <w:rPr>
          <w:rFonts w:eastAsia="Times New Roman"/>
          <w:sz w:val="22"/>
        </w:rPr>
        <w:t xml:space="preserve">                 Tổng mức đầu tư xây</w:t>
      </w:r>
    </w:p>
    <w:p w14:paraId="14D1C966" w14:textId="77777777" w:rsidR="009B7036" w:rsidRDefault="009B7036" w:rsidP="009B7036">
      <w:pPr>
        <w:spacing w:after="0" w:line="240" w:lineRule="auto"/>
      </w:pPr>
      <w:r>
        <w:rPr>
          <w:rFonts w:eastAsia="Times New Roman"/>
          <w:sz w:val="22"/>
        </w:rPr>
        <w:t xml:space="preserve">             2                  scan Hồ sơ tổng mức đầu tư</w:t>
      </w:r>
    </w:p>
    <w:p w14:paraId="4F2813D0" w14:textId="77777777" w:rsidR="009B7036" w:rsidRDefault="009B7036" w:rsidP="009B7036">
      <w:pPr>
        <w:spacing w:after="0" w:line="240" w:lineRule="auto"/>
      </w:pPr>
      <w:r>
        <w:rPr>
          <w:rFonts w:eastAsia="Times New Roman"/>
          <w:sz w:val="22"/>
        </w:rPr>
        <w:t xml:space="preserve">                 dựng dự án</w:t>
      </w:r>
    </w:p>
    <w:p w14:paraId="4F8CF086" w14:textId="77777777" w:rsidR="009B7036" w:rsidRDefault="009B7036" w:rsidP="009B7036">
      <w:pPr>
        <w:spacing w:after="0" w:line="240" w:lineRule="auto"/>
      </w:pPr>
      <w:r>
        <w:rPr>
          <w:rFonts w:eastAsia="Times New Roman"/>
          <w:sz w:val="22"/>
        </w:rPr>
        <w:t xml:space="preserve">                                được phê duyệt bởi cơ quan</w:t>
      </w:r>
    </w:p>
    <w:p w14:paraId="6CF415F9" w14:textId="77777777" w:rsidR="009B7036" w:rsidRDefault="009B7036" w:rsidP="009B7036">
      <w:pPr>
        <w:spacing w:after="0" w:line="240" w:lineRule="auto"/>
      </w:pPr>
      <w:r>
        <w:rPr>
          <w:rFonts w:eastAsia="Times New Roman"/>
          <w:sz w:val="22"/>
        </w:rPr>
        <w:t xml:space="preserve">                                có thẩm quyền theo quy định</w:t>
      </w:r>
    </w:p>
    <w:p w14:paraId="6AFBF4BB" w14:textId="77777777" w:rsidR="009B7036" w:rsidRDefault="009B7036" w:rsidP="009B7036">
      <w:pPr>
        <w:spacing w:after="0" w:line="240" w:lineRule="auto"/>
      </w:pPr>
      <w:r>
        <w:rPr>
          <w:rFonts w:eastAsia="Times New Roman"/>
          <w:sz w:val="22"/>
        </w:rPr>
        <w:t xml:space="preserve">                                pháp luật về quản lý chi phí</w:t>
      </w:r>
    </w:p>
    <w:p w14:paraId="5EE88CC3" w14:textId="77777777" w:rsidR="009B7036" w:rsidRDefault="009B7036" w:rsidP="009B7036">
      <w:pPr>
        <w:spacing w:after="0" w:line="240" w:lineRule="auto"/>
      </w:pPr>
      <w:r>
        <w:rPr>
          <w:rFonts w:eastAsia="Times New Roman"/>
          <w:sz w:val="22"/>
        </w:rPr>
        <w:t xml:space="preserve">                                đầu tư xây dựng.</w:t>
      </w:r>
    </w:p>
    <w:p w14:paraId="1A6D0529" w14:textId="77777777" w:rsidR="009B7036" w:rsidRDefault="009B7036" w:rsidP="009B7036">
      <w:pPr>
        <w:spacing w:after="0" w:line="240" w:lineRule="auto"/>
      </w:pPr>
      <w:r>
        <w:rPr>
          <w:rFonts w:eastAsia="Times New Roman"/>
          <w:sz w:val="22"/>
        </w:rPr>
        <w:t xml:space="preserve">                                                    Thành phần bản vẽ theo quy định tại</w:t>
      </w:r>
    </w:p>
    <w:p w14:paraId="636BB415" w14:textId="77777777" w:rsidR="009B7036" w:rsidRDefault="009B7036" w:rsidP="009B7036">
      <w:pPr>
        <w:spacing w:after="0" w:line="240" w:lineRule="auto"/>
      </w:pPr>
      <w:r>
        <w:rPr>
          <w:rFonts w:eastAsia="Times New Roman"/>
          <w:sz w:val="22"/>
        </w:rPr>
        <w:t xml:space="preserve">                                                    Nghị định về quản lý hoạt động xây</w:t>
      </w:r>
    </w:p>
    <w:p w14:paraId="35E880B1" w14:textId="77777777" w:rsidR="009B7036" w:rsidRDefault="009B7036" w:rsidP="009B7036">
      <w:pPr>
        <w:spacing w:after="0" w:line="240" w:lineRule="auto"/>
      </w:pPr>
      <w:r>
        <w:rPr>
          <w:rFonts w:eastAsia="Times New Roman"/>
          <w:sz w:val="22"/>
        </w:rPr>
        <w:t xml:space="preserve">                                                    dựng theo định dạng pdf, cad, BIM</w:t>
      </w:r>
    </w:p>
    <w:p w14:paraId="339DD1D4" w14:textId="77777777" w:rsidR="009B7036" w:rsidRDefault="009B7036" w:rsidP="009B7036">
      <w:pPr>
        <w:spacing w:after="0" w:line="240" w:lineRule="auto"/>
      </w:pPr>
      <w:r>
        <w:rPr>
          <w:rFonts w:eastAsia="Times New Roman"/>
          <w:sz w:val="22"/>
        </w:rPr>
        <w:t xml:space="preserve">                                - [Đính kèm file được xác</w:t>
      </w:r>
    </w:p>
    <w:p w14:paraId="48878F73" w14:textId="77777777" w:rsidR="009B7036" w:rsidRDefault="009B7036" w:rsidP="009B7036">
      <w:pPr>
        <w:spacing w:after="0" w:line="240" w:lineRule="auto"/>
      </w:pPr>
      <w:r>
        <w:rPr>
          <w:rFonts w:eastAsia="Times New Roman"/>
          <w:sz w:val="22"/>
        </w:rPr>
        <w:t xml:space="preserve">                                                    được các bên có liên quan (nếu có)</w:t>
      </w:r>
    </w:p>
    <w:p w14:paraId="13971C07" w14:textId="77777777" w:rsidR="009B7036" w:rsidRDefault="009B7036" w:rsidP="009B7036">
      <w:pPr>
        <w:spacing w:after="0" w:line="240" w:lineRule="auto"/>
      </w:pPr>
      <w:r>
        <w:rPr>
          <w:rFonts w:eastAsia="Times New Roman"/>
          <w:sz w:val="22"/>
        </w:rPr>
        <w:t xml:space="preserve">                                nhận]</w:t>
      </w:r>
    </w:p>
    <w:p w14:paraId="271AE594" w14:textId="77777777" w:rsidR="009B7036" w:rsidRDefault="009B7036" w:rsidP="009B7036">
      <w:pPr>
        <w:spacing w:after="0" w:line="240" w:lineRule="auto"/>
      </w:pPr>
      <w:r>
        <w:rPr>
          <w:rFonts w:eastAsia="Times New Roman"/>
          <w:sz w:val="22"/>
        </w:rPr>
        <w:t xml:space="preserve">                 Hồ sơ bản vẽ thiết kế</w:t>
      </w:r>
    </w:p>
    <w:p w14:paraId="4DE6189C" w14:textId="77777777" w:rsidR="009B7036" w:rsidRDefault="009B7036" w:rsidP="009B7036">
      <w:pPr>
        <w:spacing w:after="0" w:line="240" w:lineRule="auto"/>
      </w:pPr>
      <w:r>
        <w:rPr>
          <w:rFonts w:eastAsia="Times New Roman"/>
          <w:sz w:val="22"/>
        </w:rPr>
        <w:t xml:space="preserve">                                - Kèm theo file định dạng BIM xác thực theo quy định (chủ đầu tư,</w:t>
      </w:r>
    </w:p>
    <w:p w14:paraId="0F4AFB35" w14:textId="77777777" w:rsidR="009B7036" w:rsidRDefault="009B7036" w:rsidP="009B7036">
      <w:pPr>
        <w:spacing w:after="0" w:line="240" w:lineRule="auto"/>
      </w:pPr>
      <w:r>
        <w:rPr>
          <w:rFonts w:eastAsia="Times New Roman"/>
          <w:sz w:val="22"/>
        </w:rPr>
        <w:t xml:space="preserve">             3   xây dựng đã được đóng</w:t>
      </w:r>
    </w:p>
    <w:p w14:paraId="4A93CE42" w14:textId="77777777" w:rsidR="009B7036" w:rsidRDefault="009B7036" w:rsidP="009B7036">
      <w:pPr>
        <w:spacing w:after="0" w:line="240" w:lineRule="auto"/>
      </w:pPr>
      <w:r>
        <w:rPr>
          <w:rFonts w:eastAsia="Times New Roman"/>
          <w:sz w:val="22"/>
        </w:rPr>
        <w:t xml:space="preserve">                                đối với trường hợp công trình tư vấn thiết kế, tư vấn thẩm tra, cơ</w:t>
      </w:r>
    </w:p>
    <w:p w14:paraId="235CA80C" w14:textId="77777777" w:rsidR="009B7036" w:rsidRDefault="009B7036" w:rsidP="009B7036">
      <w:pPr>
        <w:spacing w:after="0" w:line="240" w:lineRule="auto"/>
      </w:pPr>
      <w:r>
        <w:rPr>
          <w:rFonts w:eastAsia="Times New Roman"/>
          <w:sz w:val="22"/>
        </w:rPr>
        <w:lastRenderedPageBreak/>
        <w:t xml:space="preserve">                 dấu phê duyệt</w:t>
      </w:r>
    </w:p>
    <w:p w14:paraId="34A7A7AE" w14:textId="77777777" w:rsidR="009B7036" w:rsidRDefault="009B7036" w:rsidP="009B7036">
      <w:pPr>
        <w:spacing w:after="0" w:line="240" w:lineRule="auto"/>
      </w:pPr>
      <w:r>
        <w:rPr>
          <w:rFonts w:eastAsia="Times New Roman"/>
          <w:sz w:val="22"/>
        </w:rPr>
        <w:t xml:space="preserve">                                bắt buộc phải áp dụng BIM quan thẩm định) trong đó thể hiện</w:t>
      </w:r>
    </w:p>
    <w:p w14:paraId="1ED89774" w14:textId="77777777" w:rsidR="009B7036" w:rsidRDefault="009B7036" w:rsidP="009B7036">
      <w:pPr>
        <w:spacing w:after="0" w:line="240" w:lineRule="auto"/>
      </w:pPr>
      <w:r>
        <w:rPr>
          <w:rFonts w:eastAsia="Times New Roman"/>
          <w:sz w:val="22"/>
        </w:rPr>
        <w:t xml:space="preserve">                                                    tổng mặt bằng dự án, thiết kế kiến</w:t>
      </w:r>
    </w:p>
    <w:p w14:paraId="7636FD6D" w14:textId="77777777" w:rsidR="009B7036" w:rsidRDefault="009B7036" w:rsidP="009B7036">
      <w:pPr>
        <w:spacing w:after="0" w:line="240" w:lineRule="auto"/>
      </w:pPr>
      <w:r>
        <w:rPr>
          <w:rFonts w:eastAsia="Times New Roman"/>
          <w:sz w:val="22"/>
        </w:rPr>
        <w:t xml:space="preserve">                                                    trúc gồm mặt bằng, mặt đứng, mặt</w:t>
      </w:r>
    </w:p>
    <w:p w14:paraId="36A538F5" w14:textId="77777777" w:rsidR="009B7036" w:rsidRDefault="009B7036" w:rsidP="009B7036">
      <w:pPr>
        <w:spacing w:after="0" w:line="240" w:lineRule="auto"/>
      </w:pPr>
      <w:r>
        <w:rPr>
          <w:rFonts w:eastAsia="Times New Roman"/>
          <w:sz w:val="22"/>
        </w:rPr>
        <w:t xml:space="preserve">                                                    cắt công trình; giải pháp thiết kế</w:t>
      </w:r>
    </w:p>
    <w:p w14:paraId="7B86DA4E" w14:textId="77777777" w:rsidR="009B7036" w:rsidRDefault="009B7036" w:rsidP="009B7036">
      <w:pPr>
        <w:spacing w:after="0" w:line="240" w:lineRule="auto"/>
      </w:pPr>
      <w:r>
        <w:br w:type="page"/>
      </w:r>
    </w:p>
    <w:p w14:paraId="7F71D13A" w14:textId="77777777" w:rsidR="009B7036" w:rsidRDefault="009B7036" w:rsidP="009B7036">
      <w:pPr>
        <w:spacing w:after="0" w:line="240" w:lineRule="auto"/>
        <w:jc w:val="right"/>
      </w:pPr>
      <w:r>
        <w:rPr>
          <w:rFonts w:ascii="Arial" w:hAnsi="Arial"/>
          <w:i/>
          <w:sz w:val="16"/>
        </w:rPr>
        <w:lastRenderedPageBreak/>
        <w:t>[Trang PDF 35/68]</w:t>
      </w:r>
    </w:p>
    <w:p w14:paraId="4C7497AE" w14:textId="77777777" w:rsidR="009B7036" w:rsidRDefault="009B7036" w:rsidP="009B7036">
      <w:pPr>
        <w:spacing w:after="0" w:line="240" w:lineRule="auto"/>
      </w:pPr>
    </w:p>
    <w:p w14:paraId="2FEBC08F" w14:textId="77777777" w:rsidR="009B7036" w:rsidRDefault="009B7036" w:rsidP="009B7036">
      <w:pPr>
        <w:spacing w:after="0" w:line="240" w:lineRule="auto"/>
      </w:pPr>
    </w:p>
    <w:p w14:paraId="0246F955" w14:textId="77777777" w:rsidR="009B7036" w:rsidRDefault="009B7036" w:rsidP="009B7036">
      <w:pPr>
        <w:spacing w:after="0" w:line="240" w:lineRule="auto"/>
      </w:pPr>
    </w:p>
    <w:p w14:paraId="77D7DB03" w14:textId="77777777" w:rsidR="009B7036" w:rsidRDefault="009B7036" w:rsidP="009B7036">
      <w:pPr>
        <w:spacing w:after="0" w:line="240" w:lineRule="auto"/>
      </w:pPr>
      <w:r>
        <w:rPr>
          <w:rFonts w:eastAsia="Times New Roman"/>
          <w:sz w:val="22"/>
        </w:rPr>
        <w:t xml:space="preserve">                                          10</w:t>
      </w:r>
    </w:p>
    <w:p w14:paraId="2EF9F795" w14:textId="77777777" w:rsidR="009B7036" w:rsidRDefault="009B7036" w:rsidP="009B7036">
      <w:pPr>
        <w:spacing w:after="0" w:line="240" w:lineRule="auto"/>
      </w:pPr>
    </w:p>
    <w:p w14:paraId="469BD27D" w14:textId="77777777" w:rsidR="009B7036" w:rsidRDefault="009B7036" w:rsidP="009B7036">
      <w:pPr>
        <w:spacing w:after="0" w:line="240" w:lineRule="auto"/>
      </w:pPr>
      <w:r>
        <w:rPr>
          <w:rFonts w:eastAsia="Times New Roman"/>
          <w:sz w:val="22"/>
        </w:rPr>
        <w:t xml:space="preserve">                          Nội dung nhập, cập nhật</w:t>
      </w:r>
    </w:p>
    <w:p w14:paraId="62E6EA90"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4FC17865" w14:textId="77777777" w:rsidR="009B7036" w:rsidRDefault="009B7036" w:rsidP="009B7036">
      <w:pPr>
        <w:spacing w:after="0" w:line="240" w:lineRule="auto"/>
      </w:pPr>
      <w:r>
        <w:rPr>
          <w:rFonts w:eastAsia="Times New Roman"/>
          <w:sz w:val="22"/>
        </w:rPr>
        <w:t xml:space="preserve">                            dựng thuộc dự án</w:t>
      </w:r>
    </w:p>
    <w:p w14:paraId="4C348B9D" w14:textId="77777777" w:rsidR="009B7036" w:rsidRDefault="009B7036" w:rsidP="009B7036">
      <w:pPr>
        <w:spacing w:after="0" w:line="240" w:lineRule="auto"/>
      </w:pPr>
      <w:r>
        <w:rPr>
          <w:rFonts w:eastAsia="Times New Roman"/>
          <w:sz w:val="22"/>
        </w:rPr>
        <w:t xml:space="preserve">                                                    chính kết cấu phần móng, phần thân;</w:t>
      </w:r>
    </w:p>
    <w:p w14:paraId="16DCE679" w14:textId="77777777" w:rsidR="009B7036" w:rsidRDefault="009B7036" w:rsidP="009B7036">
      <w:pPr>
        <w:spacing w:after="0" w:line="240" w:lineRule="auto"/>
      </w:pPr>
      <w:r>
        <w:rPr>
          <w:rFonts w:eastAsia="Times New Roman"/>
          <w:sz w:val="22"/>
        </w:rPr>
        <w:t xml:space="preserve">                                                    các sơ đồ nguyên lý của hệ thống cơ</w:t>
      </w:r>
    </w:p>
    <w:p w14:paraId="33825AAB" w14:textId="77777777" w:rsidR="009B7036" w:rsidRDefault="009B7036" w:rsidP="009B7036">
      <w:pPr>
        <w:spacing w:after="0" w:line="240" w:lineRule="auto"/>
      </w:pPr>
      <w:r>
        <w:rPr>
          <w:rFonts w:eastAsia="Times New Roman"/>
          <w:sz w:val="22"/>
        </w:rPr>
        <w:t xml:space="preserve">                                                    điện, thiết kế giải pháp chính phòng</w:t>
      </w:r>
    </w:p>
    <w:p w14:paraId="2ADD1A21" w14:textId="77777777" w:rsidR="009B7036" w:rsidRDefault="009B7036" w:rsidP="009B7036">
      <w:pPr>
        <w:spacing w:after="0" w:line="240" w:lineRule="auto"/>
      </w:pPr>
    </w:p>
    <w:p w14:paraId="7F402CD1" w14:textId="77777777" w:rsidR="009B7036" w:rsidRDefault="009B7036" w:rsidP="009B7036">
      <w:pPr>
        <w:spacing w:after="0" w:line="240" w:lineRule="auto"/>
      </w:pPr>
      <w:r>
        <w:rPr>
          <w:rFonts w:eastAsia="Times New Roman"/>
          <w:sz w:val="22"/>
        </w:rPr>
        <w:t xml:space="preserve">                                                    cháy chữa cháy.</w:t>
      </w:r>
    </w:p>
    <w:p w14:paraId="5C043D0B" w14:textId="77777777" w:rsidR="009B7036" w:rsidRDefault="009B7036" w:rsidP="009B7036">
      <w:pPr>
        <w:spacing w:after="0" w:line="240" w:lineRule="auto"/>
      </w:pPr>
      <w:r>
        <w:rPr>
          <w:rFonts w:eastAsia="Times New Roman"/>
          <w:sz w:val="22"/>
        </w:rPr>
        <w:t xml:space="preserve">             4   Mục tiêu dự án [Nhập dữ liệu]</w:t>
      </w:r>
    </w:p>
    <w:p w14:paraId="29A6B739" w14:textId="77777777" w:rsidR="009B7036" w:rsidRDefault="009B7036" w:rsidP="009B7036">
      <w:pPr>
        <w:spacing w:after="0" w:line="240" w:lineRule="auto"/>
      </w:pPr>
      <w:r>
        <w:rPr>
          <w:rFonts w:eastAsia="Times New Roman"/>
          <w:sz w:val="22"/>
        </w:rPr>
        <w:t xml:space="preserve">                 Quy mô đầu tư xây                  Lấy theo quy định tại phụ lục III kèm</w:t>
      </w:r>
    </w:p>
    <w:p w14:paraId="7BCFD295" w14:textId="77777777" w:rsidR="009B7036" w:rsidRDefault="009B7036" w:rsidP="009B7036">
      <w:pPr>
        <w:spacing w:after="0" w:line="240" w:lineRule="auto"/>
      </w:pPr>
      <w:r>
        <w:rPr>
          <w:rFonts w:eastAsia="Times New Roman"/>
          <w:sz w:val="22"/>
        </w:rPr>
        <w:t xml:space="preserve">             5                  [Nhập dữ liệu]</w:t>
      </w:r>
    </w:p>
    <w:p w14:paraId="6ECE85E7" w14:textId="77777777" w:rsidR="009B7036" w:rsidRDefault="009B7036" w:rsidP="009B7036">
      <w:pPr>
        <w:spacing w:after="0" w:line="240" w:lineRule="auto"/>
      </w:pPr>
      <w:r>
        <w:rPr>
          <w:rFonts w:eastAsia="Times New Roman"/>
          <w:sz w:val="22"/>
        </w:rPr>
        <w:t xml:space="preserve">                 dựng chủ yếu                       theo Thông tư này</w:t>
      </w:r>
    </w:p>
    <w:p w14:paraId="03F3DECA" w14:textId="77777777" w:rsidR="009B7036" w:rsidRDefault="009B7036" w:rsidP="009B7036">
      <w:pPr>
        <w:spacing w:after="0" w:line="240" w:lineRule="auto"/>
      </w:pPr>
      <w:r>
        <w:rPr>
          <w:rFonts w:eastAsia="Times New Roman"/>
          <w:sz w:val="22"/>
        </w:rPr>
        <w:t xml:space="preserve">                 Thẩm định hoặc thẩm định điều chỉnh thiết kế xây dựng triển khai sau khi dự án được</w:t>
      </w:r>
    </w:p>
    <w:p w14:paraId="3DB6A634" w14:textId="77777777" w:rsidR="009B7036" w:rsidRDefault="009B7036" w:rsidP="009B7036">
      <w:pPr>
        <w:spacing w:after="0" w:line="240" w:lineRule="auto"/>
      </w:pPr>
      <w:r>
        <w:rPr>
          <w:rFonts w:eastAsia="Times New Roman"/>
          <w:sz w:val="22"/>
        </w:rPr>
        <w:t xml:space="preserve">                 phê duyệt</w:t>
      </w:r>
    </w:p>
    <w:p w14:paraId="2312E2EC" w14:textId="77777777" w:rsidR="009B7036" w:rsidRDefault="009B7036" w:rsidP="009B7036">
      <w:pPr>
        <w:spacing w:after="0" w:line="240" w:lineRule="auto"/>
      </w:pPr>
      <w:r>
        <w:rPr>
          <w:rFonts w:eastAsia="Times New Roman"/>
          <w:sz w:val="22"/>
        </w:rPr>
        <w:t xml:space="preserve">                 Ghi chú:</w:t>
      </w:r>
    </w:p>
    <w:p w14:paraId="26983CE5" w14:textId="77777777" w:rsidR="009B7036" w:rsidRDefault="009B7036" w:rsidP="009B7036">
      <w:pPr>
        <w:spacing w:after="0" w:line="240" w:lineRule="auto"/>
      </w:pPr>
      <w:r>
        <w:rPr>
          <w:rFonts w:eastAsia="Times New Roman"/>
          <w:sz w:val="22"/>
        </w:rPr>
        <w:t xml:space="preserve">                 Đối với thủ tục thẩm định do tổ chức, cá nhân thực hiện, ban hành kết quả, được thu thập để tạo</w:t>
      </w:r>
    </w:p>
    <w:p w14:paraId="3964E9C5" w14:textId="77777777" w:rsidR="009B7036" w:rsidRDefault="009B7036" w:rsidP="009B7036">
      <w:pPr>
        <w:spacing w:after="0" w:line="240" w:lineRule="auto"/>
      </w:pPr>
      <w:r>
        <w:rPr>
          <w:rFonts w:eastAsia="Times New Roman"/>
          <w:sz w:val="22"/>
        </w:rPr>
        <w:t xml:space="preserve">                 lập Cơ sở dữ liệu chuyên ngành, trong thời hạn 05 ngày làm việc kể từ khi ban hành kết quả</w:t>
      </w:r>
    </w:p>
    <w:p w14:paraId="6F68F677" w14:textId="77777777" w:rsidR="009B7036" w:rsidRDefault="009B7036" w:rsidP="009B7036">
      <w:pPr>
        <w:spacing w:after="0" w:line="240" w:lineRule="auto"/>
      </w:pPr>
      <w:r>
        <w:rPr>
          <w:rFonts w:eastAsia="Times New Roman"/>
          <w:sz w:val="22"/>
        </w:rPr>
        <w:t xml:space="preserve">            III</w:t>
      </w:r>
    </w:p>
    <w:p w14:paraId="28C43382" w14:textId="77777777" w:rsidR="009B7036" w:rsidRDefault="009B7036" w:rsidP="009B7036">
      <w:pPr>
        <w:spacing w:after="0" w:line="240" w:lineRule="auto"/>
      </w:pPr>
      <w:r>
        <w:rPr>
          <w:rFonts w:eastAsia="Times New Roman"/>
          <w:sz w:val="22"/>
        </w:rPr>
        <w:t xml:space="preserve">                 thủ tục, tổ chức, cá nhân có trách nhiệm nhập, cập nhật, phê duyệt dữ liệu theo kết quả thủ tục</w:t>
      </w:r>
    </w:p>
    <w:p w14:paraId="09F8DADF" w14:textId="77777777" w:rsidR="009B7036" w:rsidRDefault="009B7036" w:rsidP="009B7036">
      <w:pPr>
        <w:spacing w:after="0" w:line="240" w:lineRule="auto"/>
      </w:pPr>
      <w:r>
        <w:rPr>
          <w:rFonts w:eastAsia="Times New Roman"/>
          <w:sz w:val="22"/>
        </w:rPr>
        <w:t xml:space="preserve">                 đã ban hành vào Hệ thống thông tin về hoạt động xây dựng. Việc phê duyệt dữ liệu được thực</w:t>
      </w:r>
    </w:p>
    <w:p w14:paraId="2AF14BEB" w14:textId="77777777" w:rsidR="009B7036" w:rsidRDefault="009B7036" w:rsidP="009B7036">
      <w:pPr>
        <w:spacing w:after="0" w:line="240" w:lineRule="auto"/>
      </w:pPr>
      <w:r>
        <w:rPr>
          <w:rFonts w:eastAsia="Times New Roman"/>
          <w:sz w:val="22"/>
        </w:rPr>
        <w:t xml:space="preserve">                 hiện tự động trên Hệ thống thông tin về hoạt động xây dựng. (theo quy định tại khoản 5 Điều 3</w:t>
      </w:r>
    </w:p>
    <w:p w14:paraId="05FA44FA" w14:textId="77777777" w:rsidR="009B7036" w:rsidRDefault="009B7036" w:rsidP="009B7036">
      <w:pPr>
        <w:spacing w:after="0" w:line="240" w:lineRule="auto"/>
      </w:pPr>
      <w:r>
        <w:rPr>
          <w:rFonts w:eastAsia="Times New Roman"/>
          <w:sz w:val="22"/>
        </w:rPr>
        <w:t xml:space="preserve">                 Thông tư này).</w:t>
      </w:r>
    </w:p>
    <w:p w14:paraId="6D34CCAF" w14:textId="77777777" w:rsidR="009B7036" w:rsidRDefault="009B7036" w:rsidP="009B7036">
      <w:pPr>
        <w:spacing w:after="0" w:line="240" w:lineRule="auto"/>
      </w:pPr>
      <w:r>
        <w:rPr>
          <w:rFonts w:eastAsia="Times New Roman"/>
          <w:sz w:val="22"/>
        </w:rPr>
        <w:t xml:space="preserve">                                                    Được đồng bộ từ thông tin công trình</w:t>
      </w:r>
    </w:p>
    <w:p w14:paraId="1D9D59AD" w14:textId="77777777" w:rsidR="009B7036" w:rsidRDefault="009B7036" w:rsidP="009B7036">
      <w:pPr>
        <w:spacing w:after="0" w:line="240" w:lineRule="auto"/>
      </w:pPr>
      <w:r>
        <w:rPr>
          <w:rFonts w:eastAsia="Times New Roman"/>
          <w:sz w:val="22"/>
        </w:rPr>
        <w:t xml:space="preserve">             1   Tên công trình [Nhập dữ liệu tên công trình]</w:t>
      </w:r>
    </w:p>
    <w:p w14:paraId="3885FE51" w14:textId="77777777" w:rsidR="009B7036" w:rsidRDefault="009B7036" w:rsidP="009B7036">
      <w:pPr>
        <w:spacing w:after="0" w:line="240" w:lineRule="auto"/>
      </w:pPr>
      <w:r>
        <w:rPr>
          <w:rFonts w:eastAsia="Times New Roman"/>
          <w:sz w:val="22"/>
        </w:rPr>
        <w:t xml:space="preserve">                                                    thuộc dự án đã được khởi tạo</w:t>
      </w:r>
    </w:p>
    <w:p w14:paraId="077A334F" w14:textId="77777777" w:rsidR="009B7036" w:rsidRDefault="009B7036" w:rsidP="009B7036">
      <w:pPr>
        <w:spacing w:after="0" w:line="240" w:lineRule="auto"/>
      </w:pPr>
      <w:r>
        <w:rPr>
          <w:rFonts w:eastAsia="Times New Roman"/>
          <w:sz w:val="22"/>
        </w:rPr>
        <w:t xml:space="preserve">                                [Chọn tỉnh/thành phố,</w:t>
      </w:r>
    </w:p>
    <w:p w14:paraId="760F14EB" w14:textId="77777777" w:rsidR="009B7036" w:rsidRDefault="009B7036" w:rsidP="009B7036">
      <w:pPr>
        <w:spacing w:after="0" w:line="240" w:lineRule="auto"/>
      </w:pPr>
      <w:r>
        <w:rPr>
          <w:rFonts w:eastAsia="Times New Roman"/>
          <w:sz w:val="22"/>
        </w:rPr>
        <w:t xml:space="preserve">                                xã/phường/đặc khu]/hoặc Được đồng bộ từ thông tin công trình</w:t>
      </w:r>
    </w:p>
    <w:p w14:paraId="3BA2768E" w14:textId="77777777" w:rsidR="009B7036" w:rsidRDefault="009B7036" w:rsidP="009B7036">
      <w:pPr>
        <w:spacing w:after="0" w:line="240" w:lineRule="auto"/>
      </w:pPr>
      <w:r>
        <w:rPr>
          <w:rFonts w:eastAsia="Times New Roman"/>
          <w:sz w:val="22"/>
        </w:rPr>
        <w:t xml:space="preserve">             2   Địa điểm xây dựng</w:t>
      </w:r>
    </w:p>
    <w:p w14:paraId="62AAF0BD" w14:textId="77777777" w:rsidR="009B7036" w:rsidRDefault="009B7036" w:rsidP="009B7036">
      <w:pPr>
        <w:spacing w:after="0" w:line="240" w:lineRule="auto"/>
      </w:pPr>
      <w:r>
        <w:rPr>
          <w:rFonts w:eastAsia="Times New Roman"/>
          <w:sz w:val="22"/>
        </w:rPr>
        <w:t xml:space="preserve">                                trích xuất từ dữ liệu dự án đã thuộc dự án đã được khởi tạo</w:t>
      </w:r>
    </w:p>
    <w:p w14:paraId="52E2639E" w14:textId="77777777" w:rsidR="009B7036" w:rsidRDefault="009B7036" w:rsidP="009B7036">
      <w:pPr>
        <w:spacing w:after="0" w:line="240" w:lineRule="auto"/>
      </w:pPr>
      <w:r>
        <w:rPr>
          <w:rFonts w:eastAsia="Times New Roman"/>
          <w:sz w:val="22"/>
        </w:rPr>
        <w:t xml:space="preserve">                                liên kết (nếu có)]</w:t>
      </w:r>
    </w:p>
    <w:p w14:paraId="52147FE3" w14:textId="77777777" w:rsidR="009B7036" w:rsidRDefault="009B7036" w:rsidP="009B7036">
      <w:pPr>
        <w:spacing w:after="0" w:line="240" w:lineRule="auto"/>
      </w:pPr>
      <w:r>
        <w:rPr>
          <w:rFonts w:eastAsia="Times New Roman"/>
          <w:sz w:val="22"/>
        </w:rPr>
        <w:t xml:space="preserve">                                [Nhập dữ liệu]</w:t>
      </w:r>
    </w:p>
    <w:p w14:paraId="777AF8FC" w14:textId="77777777" w:rsidR="009B7036" w:rsidRDefault="009B7036" w:rsidP="009B7036">
      <w:pPr>
        <w:spacing w:after="0" w:line="240" w:lineRule="auto"/>
      </w:pPr>
      <w:r>
        <w:rPr>
          <w:rFonts w:eastAsia="Times New Roman"/>
          <w:sz w:val="22"/>
        </w:rPr>
        <w:t xml:space="preserve">                 Mã định danh dự án đầu Liên kết với Mã định danh dự Được đồng bộ từ thông tin công trình</w:t>
      </w:r>
    </w:p>
    <w:p w14:paraId="43AECD5D" w14:textId="77777777" w:rsidR="009B7036" w:rsidRDefault="009B7036" w:rsidP="009B7036">
      <w:pPr>
        <w:spacing w:after="0" w:line="240" w:lineRule="auto"/>
      </w:pPr>
      <w:r>
        <w:rPr>
          <w:rFonts w:eastAsia="Times New Roman"/>
          <w:sz w:val="22"/>
        </w:rPr>
        <w:t xml:space="preserve">             3</w:t>
      </w:r>
    </w:p>
    <w:p w14:paraId="24093F54" w14:textId="77777777" w:rsidR="009B7036" w:rsidRDefault="009B7036" w:rsidP="009B7036">
      <w:pPr>
        <w:spacing w:after="0" w:line="240" w:lineRule="auto"/>
      </w:pPr>
      <w:r>
        <w:rPr>
          <w:rFonts w:eastAsia="Times New Roman"/>
          <w:sz w:val="22"/>
        </w:rPr>
        <w:t xml:space="preserve">                 tư xây dựng    án đã được khởi tạo (đã thẩm thuộc dự án đã được khởi tạo</w:t>
      </w:r>
    </w:p>
    <w:p w14:paraId="11CF4B7E" w14:textId="77777777" w:rsidR="009B7036" w:rsidRDefault="009B7036" w:rsidP="009B7036">
      <w:pPr>
        <w:spacing w:after="0" w:line="240" w:lineRule="auto"/>
      </w:pPr>
      <w:r>
        <w:rPr>
          <w:rFonts w:eastAsia="Times New Roman"/>
          <w:sz w:val="22"/>
        </w:rPr>
        <w:t xml:space="preserve">                                định, thẩm định điều chỉnh)</w:t>
      </w:r>
    </w:p>
    <w:p w14:paraId="588FC94F" w14:textId="77777777" w:rsidR="009B7036" w:rsidRDefault="009B7036" w:rsidP="009B7036">
      <w:pPr>
        <w:spacing w:after="0" w:line="240" w:lineRule="auto"/>
      </w:pPr>
      <w:r>
        <w:rPr>
          <w:rFonts w:eastAsia="Times New Roman"/>
          <w:sz w:val="22"/>
        </w:rPr>
        <w:t xml:space="preserve">                                                    Hệ thống tự động hiển thị tên tổ chức</w:t>
      </w:r>
    </w:p>
    <w:p w14:paraId="1F2ABFCE" w14:textId="77777777" w:rsidR="009B7036" w:rsidRDefault="009B7036" w:rsidP="009B7036">
      <w:pPr>
        <w:spacing w:after="0" w:line="240" w:lineRule="auto"/>
      </w:pPr>
      <w:r>
        <w:rPr>
          <w:rFonts w:eastAsia="Times New Roman"/>
          <w:sz w:val="22"/>
        </w:rPr>
        <w:t xml:space="preserve">                                - [Nhập mã số doanh nghiệp</w:t>
      </w:r>
    </w:p>
    <w:p w14:paraId="460D0F16" w14:textId="77777777" w:rsidR="009B7036" w:rsidRDefault="009B7036" w:rsidP="009B7036">
      <w:pPr>
        <w:spacing w:after="0" w:line="240" w:lineRule="auto"/>
      </w:pPr>
      <w:r>
        <w:rPr>
          <w:rFonts w:eastAsia="Times New Roman"/>
          <w:sz w:val="22"/>
        </w:rPr>
        <w:t xml:space="preserve">                                                    khi đã kết nối với Hệ thống thông tin</w:t>
      </w:r>
    </w:p>
    <w:p w14:paraId="7E08A33E" w14:textId="77777777" w:rsidR="009B7036" w:rsidRDefault="009B7036" w:rsidP="009B7036">
      <w:pPr>
        <w:spacing w:after="0" w:line="240" w:lineRule="auto"/>
      </w:pPr>
      <w:r>
        <w:rPr>
          <w:rFonts w:eastAsia="Times New Roman"/>
          <w:sz w:val="22"/>
        </w:rPr>
        <w:t xml:space="preserve">             4   Chủ đầu tư     hoặc mã số thuế]</w:t>
      </w:r>
    </w:p>
    <w:p w14:paraId="2C6B8313" w14:textId="77777777" w:rsidR="009B7036" w:rsidRDefault="009B7036" w:rsidP="009B7036">
      <w:pPr>
        <w:spacing w:after="0" w:line="240" w:lineRule="auto"/>
      </w:pPr>
      <w:r>
        <w:rPr>
          <w:rFonts w:eastAsia="Times New Roman"/>
          <w:sz w:val="22"/>
        </w:rPr>
        <w:t xml:space="preserve">                                                    quốc gia về đăng ký doanh nghiệp,</w:t>
      </w:r>
    </w:p>
    <w:p w14:paraId="33904BFE" w14:textId="77777777" w:rsidR="009B7036" w:rsidRDefault="009B7036" w:rsidP="009B7036">
      <w:pPr>
        <w:spacing w:after="0" w:line="240" w:lineRule="auto"/>
      </w:pPr>
      <w:r>
        <w:rPr>
          <w:rFonts w:eastAsia="Times New Roman"/>
          <w:sz w:val="22"/>
        </w:rPr>
        <w:t xml:space="preserve">                                - [Nhập tên Chủ đầu tư]</w:t>
      </w:r>
    </w:p>
    <w:p w14:paraId="41C00BD1" w14:textId="77777777" w:rsidR="009B7036" w:rsidRDefault="009B7036" w:rsidP="009B7036">
      <w:pPr>
        <w:spacing w:after="0" w:line="240" w:lineRule="auto"/>
      </w:pPr>
      <w:r>
        <w:rPr>
          <w:rFonts w:eastAsia="Times New Roman"/>
          <w:sz w:val="22"/>
        </w:rPr>
        <w:t xml:space="preserve">                                                    Hệ thống ứng dụng đăng ký thuế.</w:t>
      </w:r>
    </w:p>
    <w:p w14:paraId="7F9221C5" w14:textId="77777777" w:rsidR="009B7036" w:rsidRDefault="009B7036" w:rsidP="009B7036">
      <w:pPr>
        <w:spacing w:after="0" w:line="240" w:lineRule="auto"/>
      </w:pPr>
      <w:r>
        <w:rPr>
          <w:rFonts w:eastAsia="Times New Roman"/>
          <w:sz w:val="22"/>
        </w:rPr>
        <w:t xml:space="preserve">                                Chọn trong các loại quy định</w:t>
      </w:r>
    </w:p>
    <w:p w14:paraId="24268265" w14:textId="77777777" w:rsidR="009B7036" w:rsidRDefault="009B7036" w:rsidP="009B7036">
      <w:pPr>
        <w:spacing w:after="0" w:line="240" w:lineRule="auto"/>
      </w:pPr>
      <w:r>
        <w:rPr>
          <w:rFonts w:eastAsia="Times New Roman"/>
          <w:sz w:val="22"/>
        </w:rPr>
        <w:t xml:space="preserve">                                tại Quy định chi tiết một số</w:t>
      </w:r>
    </w:p>
    <w:p w14:paraId="74653208" w14:textId="77777777" w:rsidR="009B7036" w:rsidRDefault="009B7036" w:rsidP="009B7036">
      <w:pPr>
        <w:spacing w:after="0" w:line="240" w:lineRule="auto"/>
      </w:pPr>
      <w:r>
        <w:rPr>
          <w:rFonts w:eastAsia="Times New Roman"/>
          <w:sz w:val="22"/>
        </w:rPr>
        <w:t xml:space="preserve">                                nội dung về quản lý chất</w:t>
      </w:r>
    </w:p>
    <w:p w14:paraId="693D58D6" w14:textId="77777777" w:rsidR="009B7036" w:rsidRDefault="009B7036" w:rsidP="009B7036">
      <w:pPr>
        <w:spacing w:after="0" w:line="240" w:lineRule="auto"/>
      </w:pPr>
      <w:r>
        <w:rPr>
          <w:rFonts w:eastAsia="Times New Roman"/>
          <w:sz w:val="22"/>
        </w:rPr>
        <w:t xml:space="preserve">                                lượng, thi công xây dựng và</w:t>
      </w:r>
    </w:p>
    <w:p w14:paraId="7185F45D" w14:textId="77777777" w:rsidR="009B7036" w:rsidRDefault="009B7036" w:rsidP="009B7036">
      <w:pPr>
        <w:spacing w:after="0" w:line="240" w:lineRule="auto"/>
      </w:pPr>
      <w:r>
        <w:rPr>
          <w:rFonts w:eastAsia="Times New Roman"/>
          <w:sz w:val="22"/>
        </w:rPr>
        <w:t xml:space="preserve">                                bảo trì công trình xây dựng số</w:t>
      </w:r>
    </w:p>
    <w:p w14:paraId="3AFC7FD5" w14:textId="77777777" w:rsidR="009B7036" w:rsidRDefault="009B7036" w:rsidP="009B7036">
      <w:pPr>
        <w:spacing w:after="0" w:line="240" w:lineRule="auto"/>
      </w:pPr>
      <w:r>
        <w:rPr>
          <w:rFonts w:eastAsia="Times New Roman"/>
          <w:sz w:val="22"/>
        </w:rPr>
        <w:t xml:space="preserve">             5   Loại công trình</w:t>
      </w:r>
    </w:p>
    <w:p w14:paraId="03C0E586" w14:textId="77777777" w:rsidR="009B7036" w:rsidRDefault="009B7036" w:rsidP="009B7036">
      <w:pPr>
        <w:spacing w:after="0" w:line="240" w:lineRule="auto"/>
      </w:pPr>
      <w:r>
        <w:rPr>
          <w:rFonts w:eastAsia="Times New Roman"/>
          <w:sz w:val="22"/>
        </w:rPr>
        <w:t xml:space="preserve">                                207/2026/NĐ-CP và quy định</w:t>
      </w:r>
    </w:p>
    <w:p w14:paraId="1A3202AD" w14:textId="77777777" w:rsidR="009B7036" w:rsidRDefault="009B7036" w:rsidP="009B7036">
      <w:pPr>
        <w:spacing w:after="0" w:line="240" w:lineRule="auto"/>
      </w:pPr>
      <w:r>
        <w:rPr>
          <w:rFonts w:eastAsia="Times New Roman"/>
          <w:sz w:val="22"/>
        </w:rPr>
        <w:t xml:space="preserve">                                của Bộ trưởng Bộ Xây dựng</w:t>
      </w:r>
    </w:p>
    <w:p w14:paraId="0B9D54C8" w14:textId="77777777" w:rsidR="009B7036" w:rsidRDefault="009B7036" w:rsidP="009B7036">
      <w:pPr>
        <w:spacing w:after="0" w:line="240" w:lineRule="auto"/>
      </w:pPr>
      <w:r>
        <w:rPr>
          <w:rFonts w:eastAsia="Times New Roman"/>
          <w:sz w:val="22"/>
        </w:rPr>
        <w:t xml:space="preserve">                                về cấp công trình xây dựng</w:t>
      </w:r>
    </w:p>
    <w:p w14:paraId="2DCA3D65" w14:textId="77777777" w:rsidR="009B7036" w:rsidRDefault="009B7036" w:rsidP="009B7036">
      <w:pPr>
        <w:spacing w:after="0" w:line="240" w:lineRule="auto"/>
      </w:pPr>
      <w:r>
        <w:rPr>
          <w:rFonts w:eastAsia="Times New Roman"/>
          <w:sz w:val="22"/>
        </w:rPr>
        <w:t xml:space="preserve">                                phục vụ quản lý hoạt động xây</w:t>
      </w:r>
    </w:p>
    <w:p w14:paraId="42A22322" w14:textId="77777777" w:rsidR="009B7036" w:rsidRDefault="009B7036" w:rsidP="009B7036">
      <w:pPr>
        <w:spacing w:after="0" w:line="240" w:lineRule="auto"/>
      </w:pPr>
      <w:r>
        <w:rPr>
          <w:rFonts w:eastAsia="Times New Roman"/>
          <w:sz w:val="22"/>
        </w:rPr>
        <w:t xml:space="preserve">                                dựng</w:t>
      </w:r>
    </w:p>
    <w:p w14:paraId="612AA837" w14:textId="77777777" w:rsidR="009B7036" w:rsidRDefault="009B7036" w:rsidP="009B7036">
      <w:pPr>
        <w:spacing w:after="0" w:line="240" w:lineRule="auto"/>
      </w:pPr>
    </w:p>
    <w:p w14:paraId="3C843028" w14:textId="77777777" w:rsidR="009B7036" w:rsidRDefault="009B7036" w:rsidP="009B7036">
      <w:pPr>
        <w:spacing w:after="0" w:line="240" w:lineRule="auto"/>
      </w:pPr>
    </w:p>
    <w:p w14:paraId="363830C5" w14:textId="77777777" w:rsidR="009B7036" w:rsidRDefault="009B7036" w:rsidP="009B7036">
      <w:pPr>
        <w:spacing w:after="0" w:line="240" w:lineRule="auto"/>
      </w:pPr>
      <w:r>
        <w:lastRenderedPageBreak/>
        <w:br w:type="page"/>
      </w:r>
    </w:p>
    <w:p w14:paraId="24B3BEEC" w14:textId="77777777" w:rsidR="009B7036" w:rsidRDefault="009B7036" w:rsidP="009B7036">
      <w:pPr>
        <w:spacing w:after="0" w:line="240" w:lineRule="auto"/>
        <w:jc w:val="right"/>
      </w:pPr>
      <w:r>
        <w:rPr>
          <w:rFonts w:ascii="Arial" w:hAnsi="Arial"/>
          <w:i/>
          <w:sz w:val="16"/>
        </w:rPr>
        <w:lastRenderedPageBreak/>
        <w:t>[Trang PDF 36/68]</w:t>
      </w:r>
    </w:p>
    <w:p w14:paraId="1EB036E8" w14:textId="77777777" w:rsidR="009B7036" w:rsidRDefault="009B7036" w:rsidP="009B7036">
      <w:pPr>
        <w:spacing w:after="0" w:line="240" w:lineRule="auto"/>
      </w:pPr>
    </w:p>
    <w:p w14:paraId="69372D95" w14:textId="77777777" w:rsidR="009B7036" w:rsidRDefault="009B7036" w:rsidP="009B7036">
      <w:pPr>
        <w:spacing w:after="0" w:line="240" w:lineRule="auto"/>
      </w:pPr>
    </w:p>
    <w:p w14:paraId="04DC9C07" w14:textId="77777777" w:rsidR="009B7036" w:rsidRDefault="009B7036" w:rsidP="009B7036">
      <w:pPr>
        <w:spacing w:after="0" w:line="240" w:lineRule="auto"/>
      </w:pPr>
    </w:p>
    <w:p w14:paraId="1E5A656D" w14:textId="77777777" w:rsidR="009B7036" w:rsidRDefault="009B7036" w:rsidP="009B7036">
      <w:pPr>
        <w:spacing w:after="0" w:line="240" w:lineRule="auto"/>
      </w:pPr>
      <w:r>
        <w:rPr>
          <w:rFonts w:eastAsia="Times New Roman"/>
          <w:sz w:val="22"/>
        </w:rPr>
        <w:t xml:space="preserve">                                          11</w:t>
      </w:r>
    </w:p>
    <w:p w14:paraId="0CF1D8DF" w14:textId="77777777" w:rsidR="009B7036" w:rsidRDefault="009B7036" w:rsidP="009B7036">
      <w:pPr>
        <w:spacing w:after="0" w:line="240" w:lineRule="auto"/>
      </w:pPr>
    </w:p>
    <w:p w14:paraId="3519A76C" w14:textId="77777777" w:rsidR="009B7036" w:rsidRDefault="009B7036" w:rsidP="009B7036">
      <w:pPr>
        <w:spacing w:after="0" w:line="240" w:lineRule="auto"/>
      </w:pPr>
      <w:r>
        <w:rPr>
          <w:rFonts w:eastAsia="Times New Roman"/>
          <w:sz w:val="22"/>
        </w:rPr>
        <w:t xml:space="preserve">                          Nội dung nhập, cập nhật</w:t>
      </w:r>
    </w:p>
    <w:p w14:paraId="3438ADDB"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7D72794E" w14:textId="77777777" w:rsidR="009B7036" w:rsidRDefault="009B7036" w:rsidP="009B7036">
      <w:pPr>
        <w:spacing w:after="0" w:line="240" w:lineRule="auto"/>
      </w:pPr>
      <w:r>
        <w:rPr>
          <w:rFonts w:eastAsia="Times New Roman"/>
          <w:sz w:val="22"/>
        </w:rPr>
        <w:t xml:space="preserve">                            dựng thuộc dự án</w:t>
      </w:r>
    </w:p>
    <w:p w14:paraId="2BA4A1DE" w14:textId="77777777" w:rsidR="009B7036" w:rsidRDefault="009B7036" w:rsidP="009B7036">
      <w:pPr>
        <w:spacing w:after="0" w:line="240" w:lineRule="auto"/>
      </w:pPr>
      <w:r>
        <w:rPr>
          <w:rFonts w:eastAsia="Times New Roman"/>
          <w:sz w:val="22"/>
        </w:rPr>
        <w:t xml:space="preserve">                                [Chọn cấp công trình] (Đặc</w:t>
      </w:r>
    </w:p>
    <w:p w14:paraId="65E2974A" w14:textId="77777777" w:rsidR="009B7036" w:rsidRDefault="009B7036" w:rsidP="009B7036">
      <w:pPr>
        <w:spacing w:after="0" w:line="240" w:lineRule="auto"/>
      </w:pPr>
      <w:r>
        <w:rPr>
          <w:rFonts w:eastAsia="Times New Roman"/>
          <w:sz w:val="22"/>
        </w:rPr>
        <w:t xml:space="preserve">             6   Cấp công trình</w:t>
      </w:r>
    </w:p>
    <w:p w14:paraId="40D2E353" w14:textId="77777777" w:rsidR="009B7036" w:rsidRDefault="009B7036" w:rsidP="009B7036">
      <w:pPr>
        <w:spacing w:after="0" w:line="240" w:lineRule="auto"/>
      </w:pPr>
      <w:r>
        <w:rPr>
          <w:rFonts w:eastAsia="Times New Roman"/>
          <w:sz w:val="22"/>
        </w:rPr>
        <w:t xml:space="preserve">                                biệt, I, II, III, IV]</w:t>
      </w:r>
    </w:p>
    <w:p w14:paraId="7567C123" w14:textId="77777777" w:rsidR="009B7036" w:rsidRDefault="009B7036" w:rsidP="009B7036">
      <w:pPr>
        <w:spacing w:after="0" w:line="240" w:lineRule="auto"/>
      </w:pPr>
      <w:r>
        <w:rPr>
          <w:rFonts w:eastAsia="Times New Roman"/>
          <w:sz w:val="22"/>
        </w:rPr>
        <w:t xml:space="preserve">                                [Nhập số:.., ngày .... tháng</w:t>
      </w:r>
    </w:p>
    <w:p w14:paraId="286961B0" w14:textId="77777777" w:rsidR="009B7036" w:rsidRDefault="009B7036" w:rsidP="009B7036">
      <w:pPr>
        <w:spacing w:after="0" w:line="240" w:lineRule="auto"/>
      </w:pPr>
      <w:r>
        <w:rPr>
          <w:rFonts w:eastAsia="Times New Roman"/>
          <w:sz w:val="22"/>
        </w:rPr>
        <w:t xml:space="preserve">                                .... năm...., cơ quan ban hành</w:t>
      </w:r>
    </w:p>
    <w:p w14:paraId="6DD56E15" w14:textId="77777777" w:rsidR="009B7036" w:rsidRDefault="009B7036" w:rsidP="009B7036">
      <w:pPr>
        <w:spacing w:after="0" w:line="240" w:lineRule="auto"/>
      </w:pPr>
      <w:r>
        <w:rPr>
          <w:rFonts w:eastAsia="Times New Roman"/>
          <w:sz w:val="22"/>
        </w:rPr>
        <w:t xml:space="preserve">                 Kết quả thực hiện thủ</w:t>
      </w:r>
    </w:p>
    <w:p w14:paraId="2FED10F8" w14:textId="77777777" w:rsidR="009B7036" w:rsidRDefault="009B7036" w:rsidP="009B7036">
      <w:pPr>
        <w:spacing w:after="0" w:line="240" w:lineRule="auto"/>
      </w:pPr>
      <w:r>
        <w:rPr>
          <w:rFonts w:eastAsia="Times New Roman"/>
          <w:sz w:val="22"/>
        </w:rPr>
        <w:t xml:space="preserve">                                văn bản]</w:t>
      </w:r>
    </w:p>
    <w:p w14:paraId="34B0BEF4" w14:textId="77777777" w:rsidR="009B7036" w:rsidRDefault="009B7036" w:rsidP="009B7036">
      <w:pPr>
        <w:spacing w:after="0" w:line="240" w:lineRule="auto"/>
      </w:pPr>
      <w:r>
        <w:rPr>
          <w:rFonts w:eastAsia="Times New Roman"/>
          <w:sz w:val="22"/>
        </w:rPr>
        <w:t xml:space="preserve">                 tục về phòng cháy chữa</w:t>
      </w:r>
    </w:p>
    <w:p w14:paraId="7B9A6DB4" w14:textId="77777777" w:rsidR="009B7036" w:rsidRDefault="009B7036" w:rsidP="009B7036">
      <w:pPr>
        <w:spacing w:after="0" w:line="240" w:lineRule="auto"/>
      </w:pPr>
      <w:r>
        <w:rPr>
          <w:rFonts w:eastAsia="Times New Roman"/>
          <w:sz w:val="22"/>
        </w:rPr>
        <w:t xml:space="preserve">                 cháy           [Đính kèm file được ký số</w:t>
      </w:r>
    </w:p>
    <w:p w14:paraId="6E6F9523" w14:textId="77777777" w:rsidR="009B7036" w:rsidRDefault="009B7036" w:rsidP="009B7036">
      <w:pPr>
        <w:spacing w:after="0" w:line="240" w:lineRule="auto"/>
      </w:pPr>
      <w:r>
        <w:rPr>
          <w:rFonts w:eastAsia="Times New Roman"/>
          <w:sz w:val="22"/>
        </w:rPr>
        <w:t xml:space="preserve">             7                  hoặc được chứng thực bản</w:t>
      </w:r>
    </w:p>
    <w:p w14:paraId="49B95E91" w14:textId="77777777" w:rsidR="009B7036" w:rsidRDefault="009B7036" w:rsidP="009B7036">
      <w:pPr>
        <w:spacing w:after="0" w:line="240" w:lineRule="auto"/>
      </w:pPr>
      <w:r>
        <w:rPr>
          <w:rFonts w:eastAsia="Times New Roman"/>
          <w:sz w:val="22"/>
        </w:rPr>
        <w:t xml:space="preserve">                 (nếu có theo quy định</w:t>
      </w:r>
    </w:p>
    <w:p w14:paraId="676DCE72" w14:textId="77777777" w:rsidR="009B7036" w:rsidRDefault="009B7036" w:rsidP="009B7036">
      <w:pPr>
        <w:spacing w:after="0" w:line="240" w:lineRule="auto"/>
      </w:pPr>
      <w:r>
        <w:rPr>
          <w:rFonts w:eastAsia="Times New Roman"/>
          <w:sz w:val="22"/>
        </w:rPr>
        <w:t xml:space="preserve">                                sao điện tử từ bản chính]</w:t>
      </w:r>
    </w:p>
    <w:p w14:paraId="7A95C939" w14:textId="77777777" w:rsidR="009B7036" w:rsidRDefault="009B7036" w:rsidP="009B7036">
      <w:pPr>
        <w:spacing w:after="0" w:line="240" w:lineRule="auto"/>
      </w:pPr>
      <w:r>
        <w:rPr>
          <w:rFonts w:eastAsia="Times New Roman"/>
          <w:sz w:val="22"/>
        </w:rPr>
        <w:t xml:space="preserve">                 của pháp luật về phòng</w:t>
      </w:r>
    </w:p>
    <w:p w14:paraId="5F55796E" w14:textId="77777777" w:rsidR="009B7036" w:rsidRDefault="009B7036" w:rsidP="009B7036">
      <w:pPr>
        <w:spacing w:after="0" w:line="240" w:lineRule="auto"/>
      </w:pPr>
      <w:r>
        <w:rPr>
          <w:rFonts w:eastAsia="Times New Roman"/>
          <w:sz w:val="22"/>
        </w:rPr>
        <w:t xml:space="preserve">                                Liên kết với dữ liệu của cơ</w:t>
      </w:r>
    </w:p>
    <w:p w14:paraId="6D205630" w14:textId="77777777" w:rsidR="009B7036" w:rsidRDefault="009B7036" w:rsidP="009B7036">
      <w:pPr>
        <w:spacing w:after="0" w:line="240" w:lineRule="auto"/>
      </w:pPr>
      <w:r>
        <w:rPr>
          <w:rFonts w:eastAsia="Times New Roman"/>
          <w:sz w:val="22"/>
        </w:rPr>
        <w:t xml:space="preserve">                 cháy, chữa cháy)</w:t>
      </w:r>
    </w:p>
    <w:p w14:paraId="0C97587E" w14:textId="77777777" w:rsidR="009B7036" w:rsidRDefault="009B7036" w:rsidP="009B7036">
      <w:pPr>
        <w:spacing w:after="0" w:line="240" w:lineRule="auto"/>
      </w:pPr>
      <w:r>
        <w:rPr>
          <w:rFonts w:eastAsia="Times New Roman"/>
          <w:sz w:val="22"/>
        </w:rPr>
        <w:t xml:space="preserve">                                quan có thẩm quyền về</w:t>
      </w:r>
    </w:p>
    <w:p w14:paraId="252A805D" w14:textId="77777777" w:rsidR="009B7036" w:rsidRDefault="009B7036" w:rsidP="009B7036">
      <w:pPr>
        <w:spacing w:after="0" w:line="240" w:lineRule="auto"/>
      </w:pPr>
      <w:r>
        <w:rPr>
          <w:rFonts w:eastAsia="Times New Roman"/>
          <w:sz w:val="22"/>
        </w:rPr>
        <w:t xml:space="preserve">                                PCCC (nếu có)</w:t>
      </w:r>
    </w:p>
    <w:p w14:paraId="6A8B382A" w14:textId="77777777" w:rsidR="009B7036" w:rsidRDefault="009B7036" w:rsidP="009B7036">
      <w:pPr>
        <w:spacing w:after="0" w:line="240" w:lineRule="auto"/>
      </w:pPr>
      <w:r>
        <w:rPr>
          <w:rFonts w:eastAsia="Times New Roman"/>
          <w:sz w:val="22"/>
        </w:rPr>
        <w:t xml:space="preserve">                                [Nhập số:.., ngày .... tháng</w:t>
      </w:r>
    </w:p>
    <w:p w14:paraId="79F68EED" w14:textId="77777777" w:rsidR="009B7036" w:rsidRDefault="009B7036" w:rsidP="009B7036">
      <w:pPr>
        <w:spacing w:after="0" w:line="240" w:lineRule="auto"/>
      </w:pPr>
      <w:r>
        <w:rPr>
          <w:rFonts w:eastAsia="Times New Roman"/>
          <w:sz w:val="22"/>
        </w:rPr>
        <w:t xml:space="preserve">                                .... năm...., cơ quan ban hành</w:t>
      </w:r>
    </w:p>
    <w:p w14:paraId="02D61AFA" w14:textId="77777777" w:rsidR="009B7036" w:rsidRDefault="009B7036" w:rsidP="009B7036">
      <w:pPr>
        <w:spacing w:after="0" w:line="240" w:lineRule="auto"/>
      </w:pPr>
      <w:r>
        <w:rPr>
          <w:rFonts w:eastAsia="Times New Roman"/>
          <w:sz w:val="22"/>
        </w:rPr>
        <w:t xml:space="preserve">                                văn bản]</w:t>
      </w:r>
    </w:p>
    <w:p w14:paraId="6AD5AC7A" w14:textId="77777777" w:rsidR="009B7036" w:rsidRDefault="009B7036" w:rsidP="009B7036">
      <w:pPr>
        <w:spacing w:after="0" w:line="240" w:lineRule="auto"/>
      </w:pPr>
      <w:r>
        <w:rPr>
          <w:rFonts w:eastAsia="Times New Roman"/>
          <w:sz w:val="22"/>
        </w:rPr>
        <w:t xml:space="preserve">                                [Đính kèm file được ký số</w:t>
      </w:r>
    </w:p>
    <w:p w14:paraId="2246C55A" w14:textId="77777777" w:rsidR="009B7036" w:rsidRDefault="009B7036" w:rsidP="009B7036">
      <w:pPr>
        <w:spacing w:after="0" w:line="240" w:lineRule="auto"/>
      </w:pPr>
      <w:r>
        <w:rPr>
          <w:rFonts w:eastAsia="Times New Roman"/>
          <w:sz w:val="22"/>
        </w:rPr>
        <w:t xml:space="preserve">                 Kết quả thực hiện thủ</w:t>
      </w:r>
    </w:p>
    <w:p w14:paraId="100DD003" w14:textId="77777777" w:rsidR="009B7036" w:rsidRDefault="009B7036" w:rsidP="009B7036">
      <w:pPr>
        <w:spacing w:after="0" w:line="240" w:lineRule="auto"/>
      </w:pPr>
      <w:r>
        <w:rPr>
          <w:rFonts w:eastAsia="Times New Roman"/>
          <w:sz w:val="22"/>
        </w:rPr>
        <w:t xml:space="preserve">             8                  hoặc được chứng thực bản</w:t>
      </w:r>
    </w:p>
    <w:p w14:paraId="7CF1AD0C" w14:textId="77777777" w:rsidR="009B7036" w:rsidRDefault="009B7036" w:rsidP="009B7036">
      <w:pPr>
        <w:spacing w:after="0" w:line="240" w:lineRule="auto"/>
      </w:pPr>
      <w:r>
        <w:rPr>
          <w:rFonts w:eastAsia="Times New Roman"/>
          <w:sz w:val="22"/>
        </w:rPr>
        <w:t xml:space="preserve">                 tục về môi trường</w:t>
      </w:r>
    </w:p>
    <w:p w14:paraId="5E889AC5" w14:textId="77777777" w:rsidR="009B7036" w:rsidRDefault="009B7036" w:rsidP="009B7036">
      <w:pPr>
        <w:spacing w:after="0" w:line="240" w:lineRule="auto"/>
      </w:pPr>
      <w:r>
        <w:rPr>
          <w:rFonts w:eastAsia="Times New Roman"/>
          <w:sz w:val="22"/>
        </w:rPr>
        <w:t xml:space="preserve">                                sao điện tử từ bản chính]</w:t>
      </w:r>
    </w:p>
    <w:p w14:paraId="39A669AF" w14:textId="77777777" w:rsidR="009B7036" w:rsidRDefault="009B7036" w:rsidP="009B7036">
      <w:pPr>
        <w:spacing w:after="0" w:line="240" w:lineRule="auto"/>
      </w:pPr>
      <w:r>
        <w:rPr>
          <w:rFonts w:eastAsia="Times New Roman"/>
          <w:sz w:val="22"/>
        </w:rPr>
        <w:t xml:space="preserve">                                Liên kết với dữ liệu của cơ</w:t>
      </w:r>
    </w:p>
    <w:p w14:paraId="40312A8D" w14:textId="77777777" w:rsidR="009B7036" w:rsidRDefault="009B7036" w:rsidP="009B7036">
      <w:pPr>
        <w:spacing w:after="0" w:line="240" w:lineRule="auto"/>
      </w:pPr>
      <w:r>
        <w:rPr>
          <w:rFonts w:eastAsia="Times New Roman"/>
          <w:sz w:val="22"/>
        </w:rPr>
        <w:t xml:space="preserve">                                quan có thẩm quyền về bảo</w:t>
      </w:r>
    </w:p>
    <w:p w14:paraId="393A441B" w14:textId="77777777" w:rsidR="009B7036" w:rsidRDefault="009B7036" w:rsidP="009B7036">
      <w:pPr>
        <w:spacing w:after="0" w:line="240" w:lineRule="auto"/>
      </w:pPr>
      <w:r>
        <w:rPr>
          <w:rFonts w:eastAsia="Times New Roman"/>
          <w:sz w:val="22"/>
        </w:rPr>
        <w:t xml:space="preserve">                                vệ môi trường (nếu có)</w:t>
      </w:r>
    </w:p>
    <w:p w14:paraId="0B539455" w14:textId="77777777" w:rsidR="009B7036" w:rsidRDefault="009B7036" w:rsidP="009B7036">
      <w:pPr>
        <w:spacing w:after="0" w:line="240" w:lineRule="auto"/>
      </w:pPr>
      <w:r>
        <w:rPr>
          <w:rFonts w:eastAsia="Times New Roman"/>
          <w:sz w:val="22"/>
        </w:rPr>
        <w:t xml:space="preserve">                                [Nhập số:.., ngày .... tháng</w:t>
      </w:r>
    </w:p>
    <w:p w14:paraId="206E3029" w14:textId="77777777" w:rsidR="009B7036" w:rsidRDefault="009B7036" w:rsidP="009B7036">
      <w:pPr>
        <w:spacing w:after="0" w:line="240" w:lineRule="auto"/>
      </w:pPr>
      <w:r>
        <w:rPr>
          <w:rFonts w:eastAsia="Times New Roman"/>
          <w:sz w:val="22"/>
        </w:rPr>
        <w:t xml:space="preserve">                 Báo cáo kết quả thẩm .... năm...., cơ quan ban hành</w:t>
      </w:r>
    </w:p>
    <w:p w14:paraId="3E3A5FF9" w14:textId="77777777" w:rsidR="009B7036" w:rsidRDefault="009B7036" w:rsidP="009B7036">
      <w:pPr>
        <w:spacing w:after="0" w:line="240" w:lineRule="auto"/>
      </w:pPr>
      <w:r>
        <w:rPr>
          <w:rFonts w:eastAsia="Times New Roman"/>
          <w:sz w:val="22"/>
        </w:rPr>
        <w:t xml:space="preserve">                 tra thiết kế xây dựng sau văn bản]</w:t>
      </w:r>
    </w:p>
    <w:p w14:paraId="6080AD72" w14:textId="77777777" w:rsidR="009B7036" w:rsidRDefault="009B7036" w:rsidP="009B7036">
      <w:pPr>
        <w:spacing w:after="0" w:line="240" w:lineRule="auto"/>
      </w:pPr>
      <w:r>
        <w:rPr>
          <w:rFonts w:eastAsia="Times New Roman"/>
          <w:sz w:val="22"/>
        </w:rPr>
        <w:t xml:space="preserve">             9   khi dự án được phê</w:t>
      </w:r>
    </w:p>
    <w:p w14:paraId="438ACE06" w14:textId="77777777" w:rsidR="009B7036" w:rsidRDefault="009B7036" w:rsidP="009B7036">
      <w:pPr>
        <w:spacing w:after="0" w:line="240" w:lineRule="auto"/>
      </w:pPr>
      <w:r>
        <w:rPr>
          <w:rFonts w:eastAsia="Times New Roman"/>
          <w:sz w:val="22"/>
        </w:rPr>
        <w:t xml:space="preserve">                                [Đính kèm file được ký số</w:t>
      </w:r>
    </w:p>
    <w:p w14:paraId="3F0E8D54" w14:textId="77777777" w:rsidR="009B7036" w:rsidRDefault="009B7036" w:rsidP="009B7036">
      <w:pPr>
        <w:spacing w:after="0" w:line="240" w:lineRule="auto"/>
      </w:pPr>
      <w:r>
        <w:rPr>
          <w:rFonts w:eastAsia="Times New Roman"/>
          <w:sz w:val="22"/>
        </w:rPr>
        <w:t xml:space="preserve">                 duyệt (trừ dự án đầu tư</w:t>
      </w:r>
    </w:p>
    <w:p w14:paraId="2C509E7E" w14:textId="77777777" w:rsidR="009B7036" w:rsidRDefault="009B7036" w:rsidP="009B7036">
      <w:pPr>
        <w:spacing w:after="0" w:line="240" w:lineRule="auto"/>
      </w:pPr>
      <w:r>
        <w:rPr>
          <w:rFonts w:eastAsia="Times New Roman"/>
          <w:sz w:val="22"/>
        </w:rPr>
        <w:t xml:space="preserve">                                hoặc được chứng thực bản</w:t>
      </w:r>
    </w:p>
    <w:p w14:paraId="2BDD0C7C" w14:textId="77777777" w:rsidR="009B7036" w:rsidRDefault="009B7036" w:rsidP="009B7036">
      <w:pPr>
        <w:spacing w:after="0" w:line="240" w:lineRule="auto"/>
      </w:pPr>
      <w:r>
        <w:rPr>
          <w:rFonts w:eastAsia="Times New Roman"/>
          <w:sz w:val="22"/>
        </w:rPr>
        <w:t xml:space="preserve">                 kinh doanh)</w:t>
      </w:r>
    </w:p>
    <w:p w14:paraId="5A34BA2D" w14:textId="77777777" w:rsidR="009B7036" w:rsidRDefault="009B7036" w:rsidP="009B7036">
      <w:pPr>
        <w:spacing w:after="0" w:line="240" w:lineRule="auto"/>
      </w:pPr>
      <w:r>
        <w:rPr>
          <w:rFonts w:eastAsia="Times New Roman"/>
          <w:sz w:val="22"/>
        </w:rPr>
        <w:t xml:space="preserve">                                sao điện tử từ bản chính]</w:t>
      </w:r>
    </w:p>
    <w:p w14:paraId="33D734FA" w14:textId="77777777" w:rsidR="009B7036" w:rsidRDefault="009B7036" w:rsidP="009B7036">
      <w:pPr>
        <w:spacing w:after="0" w:line="240" w:lineRule="auto"/>
      </w:pPr>
      <w:r>
        <w:rPr>
          <w:rFonts w:eastAsia="Times New Roman"/>
          <w:sz w:val="22"/>
        </w:rPr>
        <w:t xml:space="preserve">                                [Nhập số:.., ngày .... tháng</w:t>
      </w:r>
    </w:p>
    <w:p w14:paraId="6218327C" w14:textId="77777777" w:rsidR="009B7036" w:rsidRDefault="009B7036" w:rsidP="009B7036">
      <w:pPr>
        <w:spacing w:after="0" w:line="240" w:lineRule="auto"/>
      </w:pPr>
      <w:r>
        <w:rPr>
          <w:rFonts w:eastAsia="Times New Roman"/>
          <w:sz w:val="22"/>
        </w:rPr>
        <w:t xml:space="preserve">                 Kết quả thẩm định, .... năm...., cơ quan ban hành</w:t>
      </w:r>
    </w:p>
    <w:p w14:paraId="5555ACD1" w14:textId="77777777" w:rsidR="009B7036" w:rsidRDefault="009B7036" w:rsidP="009B7036">
      <w:pPr>
        <w:spacing w:after="0" w:line="240" w:lineRule="auto"/>
      </w:pPr>
      <w:r>
        <w:rPr>
          <w:rFonts w:eastAsia="Times New Roman"/>
          <w:sz w:val="22"/>
        </w:rPr>
        <w:t xml:space="preserve">                 thẩm định điều chỉnh văn bản]</w:t>
      </w:r>
    </w:p>
    <w:p w14:paraId="52D3ABBC" w14:textId="77777777" w:rsidR="009B7036" w:rsidRDefault="009B7036" w:rsidP="009B7036">
      <w:pPr>
        <w:spacing w:after="0" w:line="240" w:lineRule="auto"/>
      </w:pPr>
      <w:r>
        <w:rPr>
          <w:rFonts w:eastAsia="Times New Roman"/>
          <w:sz w:val="22"/>
        </w:rPr>
        <w:t xml:space="preserve">             10  thiết kế xây dựng triển</w:t>
      </w:r>
    </w:p>
    <w:p w14:paraId="1D703506" w14:textId="77777777" w:rsidR="009B7036" w:rsidRDefault="009B7036" w:rsidP="009B7036">
      <w:pPr>
        <w:spacing w:after="0" w:line="240" w:lineRule="auto"/>
      </w:pPr>
      <w:r>
        <w:rPr>
          <w:rFonts w:eastAsia="Times New Roman"/>
          <w:sz w:val="22"/>
        </w:rPr>
        <w:t xml:space="preserve">                                [Đính kèm file được ký số</w:t>
      </w:r>
    </w:p>
    <w:p w14:paraId="74AEE5F7" w14:textId="77777777" w:rsidR="009B7036" w:rsidRDefault="009B7036" w:rsidP="009B7036">
      <w:pPr>
        <w:spacing w:after="0" w:line="240" w:lineRule="auto"/>
      </w:pPr>
      <w:r>
        <w:rPr>
          <w:rFonts w:eastAsia="Times New Roman"/>
          <w:sz w:val="22"/>
        </w:rPr>
        <w:t xml:space="preserve">                 khai sau khi dự án được</w:t>
      </w:r>
    </w:p>
    <w:p w14:paraId="74B93D2C" w14:textId="77777777" w:rsidR="009B7036" w:rsidRDefault="009B7036" w:rsidP="009B7036">
      <w:pPr>
        <w:spacing w:after="0" w:line="240" w:lineRule="auto"/>
      </w:pPr>
      <w:r>
        <w:rPr>
          <w:rFonts w:eastAsia="Times New Roman"/>
          <w:sz w:val="22"/>
        </w:rPr>
        <w:t xml:space="preserve">                                hoặc được chứng thực bản</w:t>
      </w:r>
    </w:p>
    <w:p w14:paraId="016CB859" w14:textId="77777777" w:rsidR="009B7036" w:rsidRDefault="009B7036" w:rsidP="009B7036">
      <w:pPr>
        <w:spacing w:after="0" w:line="240" w:lineRule="auto"/>
      </w:pPr>
      <w:r>
        <w:rPr>
          <w:rFonts w:eastAsia="Times New Roman"/>
          <w:sz w:val="22"/>
        </w:rPr>
        <w:t xml:space="preserve">                 phê duyệt</w:t>
      </w:r>
    </w:p>
    <w:p w14:paraId="42E8EF72" w14:textId="77777777" w:rsidR="009B7036" w:rsidRDefault="009B7036" w:rsidP="009B7036">
      <w:pPr>
        <w:spacing w:after="0" w:line="240" w:lineRule="auto"/>
      </w:pPr>
      <w:r>
        <w:rPr>
          <w:rFonts w:eastAsia="Times New Roman"/>
          <w:sz w:val="22"/>
        </w:rPr>
        <w:t xml:space="preserve">                                sao điện tử từ bản chính]</w:t>
      </w:r>
    </w:p>
    <w:p w14:paraId="7D36BC55" w14:textId="77777777" w:rsidR="009B7036" w:rsidRDefault="009B7036" w:rsidP="009B7036">
      <w:pPr>
        <w:spacing w:after="0" w:line="240" w:lineRule="auto"/>
      </w:pPr>
      <w:r>
        <w:rPr>
          <w:rFonts w:eastAsia="Times New Roman"/>
          <w:sz w:val="22"/>
        </w:rPr>
        <w:t xml:space="preserve">                 Thông tin về tổ chức,</w:t>
      </w:r>
    </w:p>
    <w:p w14:paraId="37E3FEF7" w14:textId="77777777" w:rsidR="009B7036" w:rsidRDefault="009B7036" w:rsidP="009B7036">
      <w:pPr>
        <w:spacing w:after="0" w:line="240" w:lineRule="auto"/>
      </w:pPr>
      <w:r>
        <w:rPr>
          <w:rFonts w:eastAsia="Times New Roman"/>
          <w:sz w:val="22"/>
        </w:rPr>
        <w:t xml:space="preserve">             11  cá nhân tham gia khảo</w:t>
      </w:r>
    </w:p>
    <w:p w14:paraId="40B92DC3" w14:textId="77777777" w:rsidR="009B7036" w:rsidRDefault="009B7036" w:rsidP="009B7036">
      <w:pPr>
        <w:spacing w:after="0" w:line="240" w:lineRule="auto"/>
      </w:pPr>
      <w:r>
        <w:rPr>
          <w:rFonts w:eastAsia="Times New Roman"/>
          <w:sz w:val="22"/>
        </w:rPr>
        <w:t xml:space="preserve">                 sát, thiết kế, thẩm tra</w:t>
      </w:r>
    </w:p>
    <w:p w14:paraId="1B1D5820"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4FCA85A3"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27759908" w14:textId="77777777" w:rsidR="009B7036" w:rsidRDefault="009B7036" w:rsidP="009B7036">
      <w:pPr>
        <w:spacing w:after="0" w:line="240" w:lineRule="auto"/>
      </w:pPr>
      <w:r>
        <w:rPr>
          <w:rFonts w:eastAsia="Times New Roman"/>
          <w:sz w:val="22"/>
        </w:rPr>
        <w:t xml:space="preserve">                 Nhà thầu khảo sát xây</w:t>
      </w:r>
    </w:p>
    <w:p w14:paraId="657C8113" w14:textId="77777777" w:rsidR="009B7036" w:rsidRDefault="009B7036" w:rsidP="009B7036">
      <w:pPr>
        <w:spacing w:after="0" w:line="240" w:lineRule="auto"/>
      </w:pPr>
      <w:r>
        <w:rPr>
          <w:rFonts w:eastAsia="Times New Roman"/>
          <w:sz w:val="22"/>
        </w:rPr>
        <w:lastRenderedPageBreak/>
        <w:t xml:space="preserve">            11.1                                    doanh nghiệp, Hệ thống ứng dụng</w:t>
      </w:r>
    </w:p>
    <w:p w14:paraId="7470A671" w14:textId="77777777" w:rsidR="009B7036" w:rsidRDefault="009B7036" w:rsidP="009B7036">
      <w:pPr>
        <w:spacing w:after="0" w:line="240" w:lineRule="auto"/>
      </w:pPr>
      <w:r>
        <w:rPr>
          <w:rFonts w:eastAsia="Times New Roman"/>
          <w:sz w:val="22"/>
        </w:rPr>
        <w:t xml:space="preserve">                 dựng           - [Nhập tên Nhà thầu]</w:t>
      </w:r>
    </w:p>
    <w:p w14:paraId="20AE3683" w14:textId="77777777" w:rsidR="009B7036" w:rsidRDefault="009B7036" w:rsidP="009B7036">
      <w:pPr>
        <w:spacing w:after="0" w:line="240" w:lineRule="auto"/>
      </w:pPr>
      <w:r>
        <w:rPr>
          <w:rFonts w:eastAsia="Times New Roman"/>
          <w:sz w:val="22"/>
        </w:rPr>
        <w:t xml:space="preserve">                                                    đăng ký thuế thì hệ thống tự động</w:t>
      </w:r>
    </w:p>
    <w:p w14:paraId="566E0400" w14:textId="77777777" w:rsidR="009B7036" w:rsidRDefault="009B7036" w:rsidP="009B7036">
      <w:pPr>
        <w:spacing w:after="0" w:line="240" w:lineRule="auto"/>
      </w:pPr>
      <w:r>
        <w:rPr>
          <w:rFonts w:eastAsia="Times New Roman"/>
          <w:sz w:val="22"/>
        </w:rPr>
        <w:t xml:space="preserve">                                                    điền tên tổ chức</w:t>
      </w:r>
    </w:p>
    <w:p w14:paraId="559C479E" w14:textId="77777777" w:rsidR="009B7036" w:rsidRDefault="009B7036" w:rsidP="009B7036">
      <w:pPr>
        <w:spacing w:after="0" w:line="240" w:lineRule="auto"/>
      </w:pPr>
      <w:r>
        <w:br w:type="page"/>
      </w:r>
    </w:p>
    <w:p w14:paraId="67746D82" w14:textId="77777777" w:rsidR="009B7036" w:rsidRDefault="009B7036" w:rsidP="009B7036">
      <w:pPr>
        <w:spacing w:after="0" w:line="240" w:lineRule="auto"/>
        <w:jc w:val="right"/>
      </w:pPr>
      <w:r>
        <w:rPr>
          <w:rFonts w:ascii="Arial" w:hAnsi="Arial"/>
          <w:i/>
          <w:sz w:val="16"/>
        </w:rPr>
        <w:lastRenderedPageBreak/>
        <w:t>[Trang PDF 37/68]</w:t>
      </w:r>
    </w:p>
    <w:p w14:paraId="789A10C1" w14:textId="77777777" w:rsidR="009B7036" w:rsidRDefault="009B7036" w:rsidP="009B7036">
      <w:pPr>
        <w:spacing w:after="0" w:line="240" w:lineRule="auto"/>
      </w:pPr>
    </w:p>
    <w:p w14:paraId="4981B7F8" w14:textId="77777777" w:rsidR="009B7036" w:rsidRDefault="009B7036" w:rsidP="009B7036">
      <w:pPr>
        <w:spacing w:after="0" w:line="240" w:lineRule="auto"/>
      </w:pPr>
    </w:p>
    <w:p w14:paraId="107B88AD" w14:textId="77777777" w:rsidR="009B7036" w:rsidRDefault="009B7036" w:rsidP="009B7036">
      <w:pPr>
        <w:spacing w:after="0" w:line="240" w:lineRule="auto"/>
      </w:pPr>
    </w:p>
    <w:p w14:paraId="6E3717AE" w14:textId="77777777" w:rsidR="009B7036" w:rsidRDefault="009B7036" w:rsidP="009B7036">
      <w:pPr>
        <w:spacing w:after="0" w:line="240" w:lineRule="auto"/>
      </w:pPr>
      <w:r>
        <w:rPr>
          <w:rFonts w:eastAsia="Times New Roman"/>
          <w:sz w:val="22"/>
        </w:rPr>
        <w:t xml:space="preserve">                                          12</w:t>
      </w:r>
    </w:p>
    <w:p w14:paraId="52946F50" w14:textId="77777777" w:rsidR="009B7036" w:rsidRDefault="009B7036" w:rsidP="009B7036">
      <w:pPr>
        <w:spacing w:after="0" w:line="240" w:lineRule="auto"/>
      </w:pPr>
    </w:p>
    <w:p w14:paraId="237F28B4" w14:textId="77777777" w:rsidR="009B7036" w:rsidRDefault="009B7036" w:rsidP="009B7036">
      <w:pPr>
        <w:spacing w:after="0" w:line="240" w:lineRule="auto"/>
      </w:pPr>
      <w:r>
        <w:rPr>
          <w:rFonts w:eastAsia="Times New Roman"/>
          <w:sz w:val="22"/>
        </w:rPr>
        <w:t xml:space="preserve">                          Nội dung nhập, cập nhật</w:t>
      </w:r>
    </w:p>
    <w:p w14:paraId="604956A8"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788E5FFE" w14:textId="77777777" w:rsidR="009B7036" w:rsidRDefault="009B7036" w:rsidP="009B7036">
      <w:pPr>
        <w:spacing w:after="0" w:line="240" w:lineRule="auto"/>
      </w:pPr>
      <w:r>
        <w:rPr>
          <w:rFonts w:eastAsia="Times New Roman"/>
          <w:sz w:val="22"/>
        </w:rPr>
        <w:t xml:space="preserve">                            dựng thuộc dự án</w:t>
      </w:r>
    </w:p>
    <w:p w14:paraId="090581DF" w14:textId="77777777" w:rsidR="009B7036" w:rsidRDefault="009B7036" w:rsidP="009B7036">
      <w:pPr>
        <w:spacing w:after="0" w:line="240" w:lineRule="auto"/>
      </w:pPr>
    </w:p>
    <w:p w14:paraId="3353FF63" w14:textId="77777777" w:rsidR="009B7036" w:rsidRDefault="009B7036" w:rsidP="009B7036">
      <w:pPr>
        <w:spacing w:after="0" w:line="240" w:lineRule="auto"/>
      </w:pPr>
      <w:r>
        <w:rPr>
          <w:rFonts w:eastAsia="Times New Roman"/>
          <w:sz w:val="22"/>
        </w:rPr>
        <w:t xml:space="preserve">                                                    - Khi nhập Số định danh cá nhân/Số</w:t>
      </w:r>
    </w:p>
    <w:p w14:paraId="3879355C" w14:textId="77777777" w:rsidR="009B7036" w:rsidRDefault="009B7036" w:rsidP="009B7036">
      <w:pPr>
        <w:spacing w:after="0" w:line="240" w:lineRule="auto"/>
      </w:pPr>
      <w:r>
        <w:rPr>
          <w:rFonts w:eastAsia="Times New Roman"/>
          <w:sz w:val="22"/>
        </w:rPr>
        <w:t xml:space="preserve">                                                    căn cước/Số hộ chiếu, hệ thống tự</w:t>
      </w:r>
    </w:p>
    <w:p w14:paraId="1D00CD56" w14:textId="77777777" w:rsidR="009B7036" w:rsidRDefault="009B7036" w:rsidP="009B7036">
      <w:pPr>
        <w:spacing w:after="0" w:line="240" w:lineRule="auto"/>
      </w:pPr>
      <w:r>
        <w:rPr>
          <w:rFonts w:eastAsia="Times New Roman"/>
          <w:sz w:val="22"/>
        </w:rPr>
        <w:t xml:space="preserve">                                                    động hiển thị năng lực của cá nhân</w:t>
      </w:r>
    </w:p>
    <w:p w14:paraId="42D21796" w14:textId="77777777" w:rsidR="009B7036" w:rsidRDefault="009B7036" w:rsidP="009B7036">
      <w:pPr>
        <w:spacing w:after="0" w:line="240" w:lineRule="auto"/>
      </w:pPr>
      <w:r>
        <w:rPr>
          <w:rFonts w:eastAsia="Times New Roman"/>
          <w:sz w:val="22"/>
        </w:rPr>
        <w:t xml:space="preserve">                                                    đã được xác thực trên hệ thống.</w:t>
      </w:r>
    </w:p>
    <w:p w14:paraId="10DFA9F1" w14:textId="77777777" w:rsidR="009B7036" w:rsidRDefault="009B7036" w:rsidP="009B7036">
      <w:pPr>
        <w:spacing w:after="0" w:line="240" w:lineRule="auto"/>
      </w:pPr>
      <w:r>
        <w:rPr>
          <w:rFonts w:eastAsia="Times New Roman"/>
          <w:sz w:val="22"/>
        </w:rPr>
        <w:t xml:space="preserve">                                                    - Trường hợp chưa có dữ liệu về</w:t>
      </w:r>
    </w:p>
    <w:p w14:paraId="6F872ADC" w14:textId="77777777" w:rsidR="009B7036" w:rsidRDefault="009B7036" w:rsidP="009B7036">
      <w:pPr>
        <w:spacing w:after="0" w:line="240" w:lineRule="auto"/>
      </w:pPr>
      <w:r>
        <w:rPr>
          <w:rFonts w:eastAsia="Times New Roman"/>
          <w:sz w:val="22"/>
        </w:rPr>
        <w:t xml:space="preserve">                                [Nhập Số định danh cá</w:t>
      </w:r>
    </w:p>
    <w:p w14:paraId="2F842F7C" w14:textId="77777777" w:rsidR="009B7036" w:rsidRDefault="009B7036" w:rsidP="009B7036">
      <w:pPr>
        <w:spacing w:after="0" w:line="240" w:lineRule="auto"/>
      </w:pPr>
      <w:r>
        <w:rPr>
          <w:rFonts w:eastAsia="Times New Roman"/>
          <w:sz w:val="22"/>
        </w:rPr>
        <w:t xml:space="preserve">                 Chủ nhiệm khảo sát xây             chứng chỉ hành nghề hoạt động xây</w:t>
      </w:r>
    </w:p>
    <w:p w14:paraId="7D1E81BC" w14:textId="77777777" w:rsidR="009B7036" w:rsidRDefault="009B7036" w:rsidP="009B7036">
      <w:pPr>
        <w:spacing w:after="0" w:line="240" w:lineRule="auto"/>
      </w:pPr>
      <w:r>
        <w:rPr>
          <w:rFonts w:eastAsia="Times New Roman"/>
          <w:sz w:val="22"/>
        </w:rPr>
        <w:t xml:space="preserve">            11.2                nhân/Số căn cước/Số hộ</w:t>
      </w:r>
    </w:p>
    <w:p w14:paraId="1663F366" w14:textId="77777777" w:rsidR="009B7036" w:rsidRDefault="009B7036" w:rsidP="009B7036">
      <w:pPr>
        <w:spacing w:after="0" w:line="240" w:lineRule="auto"/>
      </w:pPr>
      <w:r>
        <w:rPr>
          <w:rFonts w:eastAsia="Times New Roman"/>
          <w:sz w:val="22"/>
        </w:rPr>
        <w:t xml:space="preserve">                 dựng                               dựng trên Hệ thống thông tin về hoạt</w:t>
      </w:r>
    </w:p>
    <w:p w14:paraId="137D4B53" w14:textId="77777777" w:rsidR="009B7036" w:rsidRDefault="009B7036" w:rsidP="009B7036">
      <w:pPr>
        <w:spacing w:after="0" w:line="240" w:lineRule="auto"/>
      </w:pPr>
      <w:r>
        <w:rPr>
          <w:rFonts w:eastAsia="Times New Roman"/>
          <w:sz w:val="22"/>
        </w:rPr>
        <w:t xml:space="preserve">                                chiếu]</w:t>
      </w:r>
    </w:p>
    <w:p w14:paraId="48BF7CA1" w14:textId="77777777" w:rsidR="009B7036" w:rsidRDefault="009B7036" w:rsidP="009B7036">
      <w:pPr>
        <w:spacing w:after="0" w:line="240" w:lineRule="auto"/>
      </w:pPr>
      <w:r>
        <w:rPr>
          <w:rFonts w:eastAsia="Times New Roman"/>
          <w:sz w:val="22"/>
        </w:rPr>
        <w:t xml:space="preserve">                                                    động xây dựng, nhập Mã số chứng</w:t>
      </w:r>
    </w:p>
    <w:p w14:paraId="751CFF48" w14:textId="77777777" w:rsidR="009B7036" w:rsidRDefault="009B7036" w:rsidP="009B7036">
      <w:pPr>
        <w:spacing w:after="0" w:line="240" w:lineRule="auto"/>
      </w:pPr>
      <w:r>
        <w:rPr>
          <w:rFonts w:eastAsia="Times New Roman"/>
          <w:sz w:val="22"/>
        </w:rPr>
        <w:t xml:space="preserve">                                                    chỉ hành nghề hoạt động xây dựng để</w:t>
      </w:r>
    </w:p>
    <w:p w14:paraId="747A6257" w14:textId="77777777" w:rsidR="009B7036" w:rsidRDefault="009B7036" w:rsidP="009B7036">
      <w:pPr>
        <w:spacing w:after="0" w:line="240" w:lineRule="auto"/>
      </w:pPr>
      <w:r>
        <w:rPr>
          <w:rFonts w:eastAsia="Times New Roman"/>
          <w:sz w:val="22"/>
        </w:rPr>
        <w:t xml:space="preserve">                                                    khởi tạo Mã định danh năng lực hoạt</w:t>
      </w:r>
    </w:p>
    <w:p w14:paraId="161BA71C" w14:textId="77777777" w:rsidR="009B7036" w:rsidRDefault="009B7036" w:rsidP="009B7036">
      <w:pPr>
        <w:spacing w:after="0" w:line="240" w:lineRule="auto"/>
      </w:pPr>
      <w:r>
        <w:rPr>
          <w:rFonts w:eastAsia="Times New Roman"/>
          <w:sz w:val="22"/>
        </w:rPr>
        <w:t xml:space="preserve">                                                    động xây dựng của cá nhân (định</w:t>
      </w:r>
    </w:p>
    <w:p w14:paraId="3DE68842" w14:textId="77777777" w:rsidR="009B7036" w:rsidRDefault="009B7036" w:rsidP="009B7036">
      <w:pPr>
        <w:spacing w:after="0" w:line="240" w:lineRule="auto"/>
      </w:pPr>
      <w:r>
        <w:rPr>
          <w:rFonts w:eastAsia="Times New Roman"/>
          <w:sz w:val="22"/>
        </w:rPr>
        <w:t xml:space="preserve">                                                    danh cá nhân/Số hộ chiếu).</w:t>
      </w:r>
    </w:p>
    <w:p w14:paraId="50061076"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13B25975"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3C1EA822" w14:textId="77777777" w:rsidR="009B7036" w:rsidRDefault="009B7036" w:rsidP="009B7036">
      <w:pPr>
        <w:spacing w:after="0" w:line="240" w:lineRule="auto"/>
      </w:pPr>
      <w:r>
        <w:rPr>
          <w:rFonts w:eastAsia="Times New Roman"/>
          <w:sz w:val="22"/>
        </w:rPr>
        <w:t xml:space="preserve">            11.3 Nhà thầu tư vấn thiết kế           doanh nghiệp, Hệ thống ứng dụng</w:t>
      </w:r>
    </w:p>
    <w:p w14:paraId="7F24F6E4" w14:textId="77777777" w:rsidR="009B7036" w:rsidRDefault="009B7036" w:rsidP="009B7036">
      <w:pPr>
        <w:spacing w:after="0" w:line="240" w:lineRule="auto"/>
      </w:pPr>
      <w:r>
        <w:rPr>
          <w:rFonts w:eastAsia="Times New Roman"/>
          <w:sz w:val="22"/>
        </w:rPr>
        <w:t xml:space="preserve">                                - [Nhập tên Nhà thầu]</w:t>
      </w:r>
    </w:p>
    <w:p w14:paraId="4820812A" w14:textId="77777777" w:rsidR="009B7036" w:rsidRDefault="009B7036" w:rsidP="009B7036">
      <w:pPr>
        <w:spacing w:after="0" w:line="240" w:lineRule="auto"/>
      </w:pPr>
      <w:r>
        <w:rPr>
          <w:rFonts w:eastAsia="Times New Roman"/>
          <w:sz w:val="22"/>
        </w:rPr>
        <w:t xml:space="preserve">                                                    đăng ký thuế thì hệ thống tự động</w:t>
      </w:r>
    </w:p>
    <w:p w14:paraId="2207F74F" w14:textId="77777777" w:rsidR="009B7036" w:rsidRDefault="009B7036" w:rsidP="009B7036">
      <w:pPr>
        <w:spacing w:after="0" w:line="240" w:lineRule="auto"/>
      </w:pPr>
      <w:r>
        <w:rPr>
          <w:rFonts w:eastAsia="Times New Roman"/>
          <w:sz w:val="22"/>
        </w:rPr>
        <w:t xml:space="preserve">                                                    điền tên tổ chức</w:t>
      </w:r>
    </w:p>
    <w:p w14:paraId="26A75D61" w14:textId="77777777" w:rsidR="009B7036" w:rsidRDefault="009B7036" w:rsidP="009B7036">
      <w:pPr>
        <w:spacing w:after="0" w:line="240" w:lineRule="auto"/>
      </w:pPr>
      <w:r>
        <w:rPr>
          <w:rFonts w:eastAsia="Times New Roman"/>
          <w:sz w:val="22"/>
        </w:rPr>
        <w:t xml:space="preserve">                                                    - Khi nhập Số định danh cá nhân/Số</w:t>
      </w:r>
    </w:p>
    <w:p w14:paraId="7DB6173E" w14:textId="77777777" w:rsidR="009B7036" w:rsidRDefault="009B7036" w:rsidP="009B7036">
      <w:pPr>
        <w:spacing w:after="0" w:line="240" w:lineRule="auto"/>
      </w:pPr>
      <w:r>
        <w:rPr>
          <w:rFonts w:eastAsia="Times New Roman"/>
          <w:sz w:val="22"/>
        </w:rPr>
        <w:t xml:space="preserve">                                                    căn cước/Số hộ chiếu, hệ thống tự</w:t>
      </w:r>
    </w:p>
    <w:p w14:paraId="4DA6B0E4" w14:textId="77777777" w:rsidR="009B7036" w:rsidRDefault="009B7036" w:rsidP="009B7036">
      <w:pPr>
        <w:spacing w:after="0" w:line="240" w:lineRule="auto"/>
      </w:pPr>
      <w:r>
        <w:rPr>
          <w:rFonts w:eastAsia="Times New Roman"/>
          <w:sz w:val="22"/>
        </w:rPr>
        <w:t xml:space="preserve">                                                    động hiển thị năng lực của cá nhân</w:t>
      </w:r>
    </w:p>
    <w:p w14:paraId="0EDCEEFA" w14:textId="77777777" w:rsidR="009B7036" w:rsidRDefault="009B7036" w:rsidP="009B7036">
      <w:pPr>
        <w:spacing w:after="0" w:line="240" w:lineRule="auto"/>
      </w:pPr>
      <w:r>
        <w:rPr>
          <w:rFonts w:eastAsia="Times New Roman"/>
          <w:sz w:val="22"/>
        </w:rPr>
        <w:t xml:space="preserve">                                                    đã được xác thực trên Hệ thống</w:t>
      </w:r>
    </w:p>
    <w:p w14:paraId="4CC89F9F" w14:textId="77777777" w:rsidR="009B7036" w:rsidRDefault="009B7036" w:rsidP="009B7036">
      <w:pPr>
        <w:spacing w:after="0" w:line="240" w:lineRule="auto"/>
      </w:pPr>
      <w:r>
        <w:rPr>
          <w:rFonts w:eastAsia="Times New Roman"/>
          <w:sz w:val="22"/>
        </w:rPr>
        <w:t xml:space="preserve">                                                    thông tin về hoạt động xây dựng.</w:t>
      </w:r>
    </w:p>
    <w:p w14:paraId="47A07672" w14:textId="77777777" w:rsidR="009B7036" w:rsidRDefault="009B7036" w:rsidP="009B7036">
      <w:pPr>
        <w:spacing w:after="0" w:line="240" w:lineRule="auto"/>
      </w:pPr>
      <w:r>
        <w:rPr>
          <w:rFonts w:eastAsia="Times New Roman"/>
          <w:sz w:val="22"/>
        </w:rPr>
        <w:t xml:space="preserve">                                [Nhập Số định danh cá - Trường hợp chưa có dữ liệu về</w:t>
      </w:r>
    </w:p>
    <w:p w14:paraId="71ECCB87" w14:textId="77777777" w:rsidR="009B7036" w:rsidRDefault="009B7036" w:rsidP="009B7036">
      <w:pPr>
        <w:spacing w:after="0" w:line="240" w:lineRule="auto"/>
      </w:pPr>
      <w:r>
        <w:rPr>
          <w:rFonts w:eastAsia="Times New Roman"/>
          <w:sz w:val="22"/>
        </w:rPr>
        <w:t xml:space="preserve">            11.4 Chủ nhiệm thiết kế nhân/Số căn cước/Số hộ chứng chỉ hành nghề hoạt động xây</w:t>
      </w:r>
    </w:p>
    <w:p w14:paraId="2448EB43" w14:textId="77777777" w:rsidR="009B7036" w:rsidRDefault="009B7036" w:rsidP="009B7036">
      <w:pPr>
        <w:spacing w:after="0" w:line="240" w:lineRule="auto"/>
      </w:pPr>
      <w:r>
        <w:rPr>
          <w:rFonts w:eastAsia="Times New Roman"/>
          <w:sz w:val="22"/>
        </w:rPr>
        <w:t xml:space="preserve">                                chiếu]              dựng trên Hệ thống thông tin về hoạt</w:t>
      </w:r>
    </w:p>
    <w:p w14:paraId="1C762E80" w14:textId="77777777" w:rsidR="009B7036" w:rsidRDefault="009B7036" w:rsidP="009B7036">
      <w:pPr>
        <w:spacing w:after="0" w:line="240" w:lineRule="auto"/>
      </w:pPr>
      <w:r>
        <w:rPr>
          <w:rFonts w:eastAsia="Times New Roman"/>
          <w:sz w:val="22"/>
        </w:rPr>
        <w:t xml:space="preserve">                                                    động xây dựng, nhập Mã số chứng</w:t>
      </w:r>
    </w:p>
    <w:p w14:paraId="7CE2B113" w14:textId="77777777" w:rsidR="009B7036" w:rsidRDefault="009B7036" w:rsidP="009B7036">
      <w:pPr>
        <w:spacing w:after="0" w:line="240" w:lineRule="auto"/>
      </w:pPr>
      <w:r>
        <w:rPr>
          <w:rFonts w:eastAsia="Times New Roman"/>
          <w:sz w:val="22"/>
        </w:rPr>
        <w:t xml:space="preserve">                                                    chỉ hành nghề hoạt động xây dựng để</w:t>
      </w:r>
    </w:p>
    <w:p w14:paraId="1FB0182C" w14:textId="77777777" w:rsidR="009B7036" w:rsidRDefault="009B7036" w:rsidP="009B7036">
      <w:pPr>
        <w:spacing w:after="0" w:line="240" w:lineRule="auto"/>
      </w:pPr>
      <w:r>
        <w:rPr>
          <w:rFonts w:eastAsia="Times New Roman"/>
          <w:sz w:val="22"/>
        </w:rPr>
        <w:t xml:space="preserve">                                                    khởi tạo Mã định danh năng lực hoạt</w:t>
      </w:r>
    </w:p>
    <w:p w14:paraId="419C039C" w14:textId="77777777" w:rsidR="009B7036" w:rsidRDefault="009B7036" w:rsidP="009B7036">
      <w:pPr>
        <w:spacing w:after="0" w:line="240" w:lineRule="auto"/>
      </w:pPr>
      <w:r>
        <w:rPr>
          <w:rFonts w:eastAsia="Times New Roman"/>
          <w:sz w:val="22"/>
        </w:rPr>
        <w:t xml:space="preserve">                                                    động xây dựng của cá nhân (định</w:t>
      </w:r>
    </w:p>
    <w:p w14:paraId="19435748" w14:textId="77777777" w:rsidR="009B7036" w:rsidRDefault="009B7036" w:rsidP="009B7036">
      <w:pPr>
        <w:spacing w:after="0" w:line="240" w:lineRule="auto"/>
      </w:pPr>
      <w:r>
        <w:rPr>
          <w:rFonts w:eastAsia="Times New Roman"/>
          <w:sz w:val="22"/>
        </w:rPr>
        <w:t xml:space="preserve">                                                    danh cá nhân/Số hộ chiếu).</w:t>
      </w:r>
    </w:p>
    <w:p w14:paraId="4778364E" w14:textId="77777777" w:rsidR="009B7036" w:rsidRDefault="009B7036" w:rsidP="009B7036">
      <w:pPr>
        <w:spacing w:after="0" w:line="240" w:lineRule="auto"/>
      </w:pPr>
      <w:r>
        <w:rPr>
          <w:rFonts w:eastAsia="Times New Roman"/>
          <w:sz w:val="22"/>
        </w:rPr>
        <w:t xml:space="preserve">                                                    - Khi nhập Số định danh cá nhân/Số</w:t>
      </w:r>
    </w:p>
    <w:p w14:paraId="69C81D4F" w14:textId="77777777" w:rsidR="009B7036" w:rsidRDefault="009B7036" w:rsidP="009B7036">
      <w:pPr>
        <w:spacing w:after="0" w:line="240" w:lineRule="auto"/>
      </w:pPr>
      <w:r>
        <w:rPr>
          <w:rFonts w:eastAsia="Times New Roman"/>
          <w:sz w:val="22"/>
        </w:rPr>
        <w:t xml:space="preserve">                                                    căn cước/Số hộ chiếu, hệ thống tự</w:t>
      </w:r>
    </w:p>
    <w:p w14:paraId="3D194AC6" w14:textId="77777777" w:rsidR="009B7036" w:rsidRDefault="009B7036" w:rsidP="009B7036">
      <w:pPr>
        <w:spacing w:after="0" w:line="240" w:lineRule="auto"/>
      </w:pPr>
      <w:r>
        <w:rPr>
          <w:rFonts w:eastAsia="Times New Roman"/>
          <w:sz w:val="22"/>
        </w:rPr>
        <w:t xml:space="preserve">                                                    động hiển thị năng lực của cá nhân</w:t>
      </w:r>
    </w:p>
    <w:p w14:paraId="0E565710" w14:textId="77777777" w:rsidR="009B7036" w:rsidRDefault="009B7036" w:rsidP="009B7036">
      <w:pPr>
        <w:spacing w:after="0" w:line="240" w:lineRule="auto"/>
      </w:pPr>
      <w:r>
        <w:rPr>
          <w:rFonts w:eastAsia="Times New Roman"/>
          <w:sz w:val="22"/>
        </w:rPr>
        <w:t xml:space="preserve">                                                    đã được xác thực trên Hệ thống</w:t>
      </w:r>
    </w:p>
    <w:p w14:paraId="2156BF15" w14:textId="77777777" w:rsidR="009B7036" w:rsidRDefault="009B7036" w:rsidP="009B7036">
      <w:pPr>
        <w:spacing w:after="0" w:line="240" w:lineRule="auto"/>
      </w:pPr>
      <w:r>
        <w:rPr>
          <w:rFonts w:eastAsia="Times New Roman"/>
          <w:sz w:val="22"/>
        </w:rPr>
        <w:t xml:space="preserve">                                                    thông tin về hoạt động xây dựng.</w:t>
      </w:r>
    </w:p>
    <w:p w14:paraId="17ED39EF" w14:textId="77777777" w:rsidR="009B7036" w:rsidRDefault="009B7036" w:rsidP="009B7036">
      <w:pPr>
        <w:spacing w:after="0" w:line="240" w:lineRule="auto"/>
      </w:pPr>
      <w:r>
        <w:rPr>
          <w:rFonts w:eastAsia="Times New Roman"/>
          <w:sz w:val="22"/>
        </w:rPr>
        <w:t xml:space="preserve">                 Danh mục chủ trì các [Nhập Số định danh cá - Trường hợp chưa có dữ liệu về</w:t>
      </w:r>
    </w:p>
    <w:p w14:paraId="02D44D3C" w14:textId="77777777" w:rsidR="009B7036" w:rsidRDefault="009B7036" w:rsidP="009B7036">
      <w:pPr>
        <w:spacing w:after="0" w:line="240" w:lineRule="auto"/>
      </w:pPr>
      <w:r>
        <w:rPr>
          <w:rFonts w:eastAsia="Times New Roman"/>
          <w:sz w:val="22"/>
        </w:rPr>
        <w:t xml:space="preserve">            11.5 bộ môn thiết kế nhân/Số căn cước/Số hộ chứng chỉ hành nghề hoạt động xây</w:t>
      </w:r>
    </w:p>
    <w:p w14:paraId="25A3AE3F" w14:textId="77777777" w:rsidR="009B7036" w:rsidRDefault="009B7036" w:rsidP="009B7036">
      <w:pPr>
        <w:spacing w:after="0" w:line="240" w:lineRule="auto"/>
      </w:pPr>
      <w:r>
        <w:rPr>
          <w:rFonts w:eastAsia="Times New Roman"/>
          <w:sz w:val="22"/>
        </w:rPr>
        <w:t xml:space="preserve">                                chiếu]              dựng trên Hệ thống thông tin về hoạt</w:t>
      </w:r>
    </w:p>
    <w:p w14:paraId="13606A41" w14:textId="77777777" w:rsidR="009B7036" w:rsidRDefault="009B7036" w:rsidP="009B7036">
      <w:pPr>
        <w:spacing w:after="0" w:line="240" w:lineRule="auto"/>
      </w:pPr>
      <w:r>
        <w:rPr>
          <w:rFonts w:eastAsia="Times New Roman"/>
          <w:sz w:val="22"/>
        </w:rPr>
        <w:t xml:space="preserve">                                                    động xây dựng, nhập Mã số chứng</w:t>
      </w:r>
    </w:p>
    <w:p w14:paraId="74D8EF0A" w14:textId="77777777" w:rsidR="009B7036" w:rsidRDefault="009B7036" w:rsidP="009B7036">
      <w:pPr>
        <w:spacing w:after="0" w:line="240" w:lineRule="auto"/>
      </w:pPr>
      <w:r>
        <w:rPr>
          <w:rFonts w:eastAsia="Times New Roman"/>
          <w:sz w:val="22"/>
        </w:rPr>
        <w:t xml:space="preserve">                                                    chỉ hành nghề hoạt động xây dựng để</w:t>
      </w:r>
    </w:p>
    <w:p w14:paraId="41575203" w14:textId="77777777" w:rsidR="009B7036" w:rsidRDefault="009B7036" w:rsidP="009B7036">
      <w:pPr>
        <w:spacing w:after="0" w:line="240" w:lineRule="auto"/>
      </w:pPr>
      <w:r>
        <w:rPr>
          <w:rFonts w:eastAsia="Times New Roman"/>
          <w:sz w:val="22"/>
        </w:rPr>
        <w:t xml:space="preserve">                                                    khởi tạo Mã định danh năng lực hoạt</w:t>
      </w:r>
    </w:p>
    <w:p w14:paraId="4DF20ED6" w14:textId="77777777" w:rsidR="009B7036" w:rsidRDefault="009B7036" w:rsidP="009B7036">
      <w:pPr>
        <w:spacing w:after="0" w:line="240" w:lineRule="auto"/>
      </w:pPr>
      <w:r>
        <w:rPr>
          <w:rFonts w:eastAsia="Times New Roman"/>
          <w:sz w:val="22"/>
        </w:rPr>
        <w:t xml:space="preserve">                                                    động xây dựng của cá nhân (định</w:t>
      </w:r>
    </w:p>
    <w:p w14:paraId="5A300819" w14:textId="77777777" w:rsidR="009B7036" w:rsidRDefault="009B7036" w:rsidP="009B7036">
      <w:pPr>
        <w:spacing w:after="0" w:line="240" w:lineRule="auto"/>
      </w:pPr>
      <w:r>
        <w:rPr>
          <w:rFonts w:eastAsia="Times New Roman"/>
          <w:sz w:val="22"/>
        </w:rPr>
        <w:t xml:space="preserve">                                                    danh cá nhân/Số hộ chiếu).</w:t>
      </w:r>
    </w:p>
    <w:p w14:paraId="7FB3978C" w14:textId="77777777" w:rsidR="009B7036" w:rsidRDefault="009B7036" w:rsidP="009B7036">
      <w:pPr>
        <w:spacing w:after="0" w:line="240" w:lineRule="auto"/>
      </w:pPr>
    </w:p>
    <w:p w14:paraId="27C9C85A" w14:textId="77777777" w:rsidR="009B7036" w:rsidRDefault="009B7036" w:rsidP="009B7036">
      <w:pPr>
        <w:spacing w:after="0" w:line="240" w:lineRule="auto"/>
      </w:pPr>
    </w:p>
    <w:p w14:paraId="0317ED28" w14:textId="77777777" w:rsidR="009B7036" w:rsidRDefault="009B7036" w:rsidP="009B7036">
      <w:pPr>
        <w:spacing w:after="0" w:line="240" w:lineRule="auto"/>
      </w:pPr>
    </w:p>
    <w:p w14:paraId="47F1BD72" w14:textId="77777777" w:rsidR="009B7036" w:rsidRDefault="009B7036" w:rsidP="009B7036">
      <w:pPr>
        <w:spacing w:after="0" w:line="240" w:lineRule="auto"/>
      </w:pPr>
    </w:p>
    <w:p w14:paraId="1FFD94D0" w14:textId="77777777" w:rsidR="009B7036" w:rsidRDefault="009B7036" w:rsidP="009B7036">
      <w:pPr>
        <w:spacing w:after="0" w:line="240" w:lineRule="auto"/>
      </w:pPr>
      <w:r>
        <w:lastRenderedPageBreak/>
        <w:br w:type="page"/>
      </w:r>
    </w:p>
    <w:p w14:paraId="5E42A43C" w14:textId="77777777" w:rsidR="009B7036" w:rsidRDefault="009B7036" w:rsidP="009B7036">
      <w:pPr>
        <w:spacing w:after="0" w:line="240" w:lineRule="auto"/>
        <w:jc w:val="right"/>
      </w:pPr>
      <w:r>
        <w:rPr>
          <w:rFonts w:ascii="Arial" w:hAnsi="Arial"/>
          <w:i/>
          <w:sz w:val="16"/>
        </w:rPr>
        <w:lastRenderedPageBreak/>
        <w:t>[Trang PDF 38/68]</w:t>
      </w:r>
    </w:p>
    <w:p w14:paraId="3DA3863C" w14:textId="77777777" w:rsidR="009B7036" w:rsidRDefault="009B7036" w:rsidP="009B7036">
      <w:pPr>
        <w:spacing w:after="0" w:line="240" w:lineRule="auto"/>
      </w:pPr>
    </w:p>
    <w:p w14:paraId="45618FFA" w14:textId="77777777" w:rsidR="009B7036" w:rsidRDefault="009B7036" w:rsidP="009B7036">
      <w:pPr>
        <w:spacing w:after="0" w:line="240" w:lineRule="auto"/>
      </w:pPr>
    </w:p>
    <w:p w14:paraId="4ADD3E0A" w14:textId="77777777" w:rsidR="009B7036" w:rsidRDefault="009B7036" w:rsidP="009B7036">
      <w:pPr>
        <w:spacing w:after="0" w:line="240" w:lineRule="auto"/>
      </w:pPr>
    </w:p>
    <w:p w14:paraId="24A1E5C5" w14:textId="77777777" w:rsidR="009B7036" w:rsidRDefault="009B7036" w:rsidP="009B7036">
      <w:pPr>
        <w:spacing w:after="0" w:line="240" w:lineRule="auto"/>
      </w:pPr>
      <w:r>
        <w:rPr>
          <w:rFonts w:eastAsia="Times New Roman"/>
          <w:sz w:val="22"/>
        </w:rPr>
        <w:t xml:space="preserve">                                          13</w:t>
      </w:r>
    </w:p>
    <w:p w14:paraId="71F86BC3" w14:textId="77777777" w:rsidR="009B7036" w:rsidRDefault="009B7036" w:rsidP="009B7036">
      <w:pPr>
        <w:spacing w:after="0" w:line="240" w:lineRule="auto"/>
      </w:pPr>
    </w:p>
    <w:p w14:paraId="624B16B1" w14:textId="77777777" w:rsidR="009B7036" w:rsidRDefault="009B7036" w:rsidP="009B7036">
      <w:pPr>
        <w:spacing w:after="0" w:line="240" w:lineRule="auto"/>
      </w:pPr>
      <w:r>
        <w:rPr>
          <w:rFonts w:eastAsia="Times New Roman"/>
          <w:sz w:val="22"/>
        </w:rPr>
        <w:t xml:space="preserve">                          Nội dung nhập, cập nhật</w:t>
      </w:r>
    </w:p>
    <w:p w14:paraId="75B27211"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59CEFA59" w14:textId="77777777" w:rsidR="009B7036" w:rsidRDefault="009B7036" w:rsidP="009B7036">
      <w:pPr>
        <w:spacing w:after="0" w:line="240" w:lineRule="auto"/>
      </w:pPr>
      <w:r>
        <w:rPr>
          <w:rFonts w:eastAsia="Times New Roman"/>
          <w:sz w:val="22"/>
        </w:rPr>
        <w:t xml:space="preserve">                            dựng thuộc dự án</w:t>
      </w:r>
    </w:p>
    <w:p w14:paraId="7467120E" w14:textId="77777777" w:rsidR="009B7036" w:rsidRDefault="009B7036" w:rsidP="009B7036">
      <w:pPr>
        <w:spacing w:after="0" w:line="240" w:lineRule="auto"/>
      </w:pPr>
    </w:p>
    <w:p w14:paraId="312C883E"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14736E65"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2B5ED130" w14:textId="77777777" w:rsidR="009B7036" w:rsidRDefault="009B7036" w:rsidP="009B7036">
      <w:pPr>
        <w:spacing w:after="0" w:line="240" w:lineRule="auto"/>
      </w:pPr>
      <w:r>
        <w:rPr>
          <w:rFonts w:eastAsia="Times New Roman"/>
          <w:sz w:val="22"/>
        </w:rPr>
        <w:t xml:space="preserve">                 Nhà thầu thẩm tra thiết</w:t>
      </w:r>
    </w:p>
    <w:p w14:paraId="6F8BF6A0" w14:textId="77777777" w:rsidR="009B7036" w:rsidRDefault="009B7036" w:rsidP="009B7036">
      <w:pPr>
        <w:spacing w:after="0" w:line="240" w:lineRule="auto"/>
      </w:pPr>
      <w:r>
        <w:rPr>
          <w:rFonts w:eastAsia="Times New Roman"/>
          <w:sz w:val="22"/>
        </w:rPr>
        <w:t xml:space="preserve">            11.6                                    doanh nghiệp, Hệ thống ứng dụng</w:t>
      </w:r>
    </w:p>
    <w:p w14:paraId="6781504F" w14:textId="77777777" w:rsidR="009B7036" w:rsidRDefault="009B7036" w:rsidP="009B7036">
      <w:pPr>
        <w:spacing w:after="0" w:line="240" w:lineRule="auto"/>
      </w:pPr>
      <w:r>
        <w:rPr>
          <w:rFonts w:eastAsia="Times New Roman"/>
          <w:sz w:val="22"/>
        </w:rPr>
        <w:t xml:space="preserve">                 kế (nếu có)    - [Nhập tên Nhà thầu]</w:t>
      </w:r>
    </w:p>
    <w:p w14:paraId="66F2CE06" w14:textId="77777777" w:rsidR="009B7036" w:rsidRDefault="009B7036" w:rsidP="009B7036">
      <w:pPr>
        <w:spacing w:after="0" w:line="240" w:lineRule="auto"/>
      </w:pPr>
      <w:r>
        <w:rPr>
          <w:rFonts w:eastAsia="Times New Roman"/>
          <w:sz w:val="22"/>
        </w:rPr>
        <w:t xml:space="preserve">                                                    đăng ký thuế thì hệ thống tự động</w:t>
      </w:r>
    </w:p>
    <w:p w14:paraId="0BD6A888" w14:textId="77777777" w:rsidR="009B7036" w:rsidRDefault="009B7036" w:rsidP="009B7036">
      <w:pPr>
        <w:spacing w:after="0" w:line="240" w:lineRule="auto"/>
      </w:pPr>
      <w:r>
        <w:rPr>
          <w:rFonts w:eastAsia="Times New Roman"/>
          <w:sz w:val="22"/>
        </w:rPr>
        <w:t xml:space="preserve">                                                    điền tên tổ chức</w:t>
      </w:r>
    </w:p>
    <w:p w14:paraId="450C0F8B" w14:textId="77777777" w:rsidR="009B7036" w:rsidRDefault="009B7036" w:rsidP="009B7036">
      <w:pPr>
        <w:spacing w:after="0" w:line="240" w:lineRule="auto"/>
      </w:pPr>
      <w:r>
        <w:rPr>
          <w:rFonts w:eastAsia="Times New Roman"/>
          <w:sz w:val="22"/>
        </w:rPr>
        <w:t xml:space="preserve">                                                    - Khi nhập Số định danh cá nhân/Số</w:t>
      </w:r>
    </w:p>
    <w:p w14:paraId="7ABD32CA" w14:textId="77777777" w:rsidR="009B7036" w:rsidRDefault="009B7036" w:rsidP="009B7036">
      <w:pPr>
        <w:spacing w:after="0" w:line="240" w:lineRule="auto"/>
      </w:pPr>
      <w:r>
        <w:rPr>
          <w:rFonts w:eastAsia="Times New Roman"/>
          <w:sz w:val="22"/>
        </w:rPr>
        <w:t xml:space="preserve">                                                    căn cước/Số hộ chiếu, hệ thống tự</w:t>
      </w:r>
    </w:p>
    <w:p w14:paraId="475273C8" w14:textId="77777777" w:rsidR="009B7036" w:rsidRDefault="009B7036" w:rsidP="009B7036">
      <w:pPr>
        <w:spacing w:after="0" w:line="240" w:lineRule="auto"/>
      </w:pPr>
      <w:r>
        <w:rPr>
          <w:rFonts w:eastAsia="Times New Roman"/>
          <w:sz w:val="22"/>
        </w:rPr>
        <w:t xml:space="preserve">                                                    động hiển thị năng lực của cá nhân</w:t>
      </w:r>
    </w:p>
    <w:p w14:paraId="413097FF" w14:textId="77777777" w:rsidR="009B7036" w:rsidRDefault="009B7036" w:rsidP="009B7036">
      <w:pPr>
        <w:spacing w:after="0" w:line="240" w:lineRule="auto"/>
      </w:pPr>
      <w:r>
        <w:rPr>
          <w:rFonts w:eastAsia="Times New Roman"/>
          <w:sz w:val="22"/>
        </w:rPr>
        <w:t xml:space="preserve">                                                    đã được xác thực trên Hệ thống</w:t>
      </w:r>
    </w:p>
    <w:p w14:paraId="0043F166" w14:textId="77777777" w:rsidR="009B7036" w:rsidRDefault="009B7036" w:rsidP="009B7036">
      <w:pPr>
        <w:spacing w:after="0" w:line="240" w:lineRule="auto"/>
      </w:pPr>
      <w:r>
        <w:rPr>
          <w:rFonts w:eastAsia="Times New Roman"/>
          <w:sz w:val="22"/>
        </w:rPr>
        <w:t xml:space="preserve">                                                    thông tin về hoạt động xây dựng.</w:t>
      </w:r>
    </w:p>
    <w:p w14:paraId="49908EC6" w14:textId="77777777" w:rsidR="009B7036" w:rsidRDefault="009B7036" w:rsidP="009B7036">
      <w:pPr>
        <w:spacing w:after="0" w:line="240" w:lineRule="auto"/>
      </w:pPr>
      <w:r>
        <w:rPr>
          <w:rFonts w:eastAsia="Times New Roman"/>
          <w:sz w:val="22"/>
        </w:rPr>
        <w:t xml:space="preserve">                                [Nhập Số định danh cá - Trường hợp chưa có dữ liệu về</w:t>
      </w:r>
    </w:p>
    <w:p w14:paraId="49C22F07" w14:textId="77777777" w:rsidR="009B7036" w:rsidRDefault="009B7036" w:rsidP="009B7036">
      <w:pPr>
        <w:spacing w:after="0" w:line="240" w:lineRule="auto"/>
      </w:pPr>
      <w:r>
        <w:rPr>
          <w:rFonts w:eastAsia="Times New Roman"/>
          <w:sz w:val="22"/>
        </w:rPr>
        <w:t xml:space="preserve">                 Chủ nhiệm thẩm tra</w:t>
      </w:r>
    </w:p>
    <w:p w14:paraId="3992F363" w14:textId="77777777" w:rsidR="009B7036" w:rsidRDefault="009B7036" w:rsidP="009B7036">
      <w:pPr>
        <w:spacing w:after="0" w:line="240" w:lineRule="auto"/>
      </w:pPr>
      <w:r>
        <w:rPr>
          <w:rFonts w:eastAsia="Times New Roman"/>
          <w:sz w:val="22"/>
        </w:rPr>
        <w:t xml:space="preserve">            11.7                nhân/Số căn cước/Số hộ chứng chỉ hành nghề hoạt động xây</w:t>
      </w:r>
    </w:p>
    <w:p w14:paraId="5590009E" w14:textId="77777777" w:rsidR="009B7036" w:rsidRDefault="009B7036" w:rsidP="009B7036">
      <w:pPr>
        <w:spacing w:after="0" w:line="240" w:lineRule="auto"/>
      </w:pPr>
      <w:r>
        <w:rPr>
          <w:rFonts w:eastAsia="Times New Roman"/>
          <w:sz w:val="22"/>
        </w:rPr>
        <w:t xml:space="preserve">                 thiết kế</w:t>
      </w:r>
    </w:p>
    <w:p w14:paraId="10749D92" w14:textId="77777777" w:rsidR="009B7036" w:rsidRDefault="009B7036" w:rsidP="009B7036">
      <w:pPr>
        <w:spacing w:after="0" w:line="240" w:lineRule="auto"/>
      </w:pPr>
      <w:r>
        <w:rPr>
          <w:rFonts w:eastAsia="Times New Roman"/>
          <w:sz w:val="22"/>
        </w:rPr>
        <w:t xml:space="preserve">                                chiếu]              dựng trên Hệ thống thông tin về hoạt</w:t>
      </w:r>
    </w:p>
    <w:p w14:paraId="64CD9A4A" w14:textId="77777777" w:rsidR="009B7036" w:rsidRDefault="009B7036" w:rsidP="009B7036">
      <w:pPr>
        <w:spacing w:after="0" w:line="240" w:lineRule="auto"/>
      </w:pPr>
      <w:r>
        <w:rPr>
          <w:rFonts w:eastAsia="Times New Roman"/>
          <w:sz w:val="22"/>
        </w:rPr>
        <w:t xml:space="preserve">                                                    động xây dựng, nhập Mã số chứng</w:t>
      </w:r>
    </w:p>
    <w:p w14:paraId="3EA50830" w14:textId="77777777" w:rsidR="009B7036" w:rsidRDefault="009B7036" w:rsidP="009B7036">
      <w:pPr>
        <w:spacing w:after="0" w:line="240" w:lineRule="auto"/>
      </w:pPr>
      <w:r>
        <w:rPr>
          <w:rFonts w:eastAsia="Times New Roman"/>
          <w:sz w:val="22"/>
        </w:rPr>
        <w:t xml:space="preserve">                                                    chỉ hành nghề hoạt động xây dựng để</w:t>
      </w:r>
    </w:p>
    <w:p w14:paraId="5C37E437" w14:textId="77777777" w:rsidR="009B7036" w:rsidRDefault="009B7036" w:rsidP="009B7036">
      <w:pPr>
        <w:spacing w:after="0" w:line="240" w:lineRule="auto"/>
      </w:pPr>
      <w:r>
        <w:rPr>
          <w:rFonts w:eastAsia="Times New Roman"/>
          <w:sz w:val="22"/>
        </w:rPr>
        <w:t xml:space="preserve">                                                    khởi tạo Mã định danh năng lực hoạt</w:t>
      </w:r>
    </w:p>
    <w:p w14:paraId="673AF675" w14:textId="77777777" w:rsidR="009B7036" w:rsidRDefault="009B7036" w:rsidP="009B7036">
      <w:pPr>
        <w:spacing w:after="0" w:line="240" w:lineRule="auto"/>
      </w:pPr>
      <w:r>
        <w:rPr>
          <w:rFonts w:eastAsia="Times New Roman"/>
          <w:sz w:val="22"/>
        </w:rPr>
        <w:t xml:space="preserve">                                                    động xây dựng của cá nhân (định</w:t>
      </w:r>
    </w:p>
    <w:p w14:paraId="5C0DD698" w14:textId="77777777" w:rsidR="009B7036" w:rsidRDefault="009B7036" w:rsidP="009B7036">
      <w:pPr>
        <w:spacing w:after="0" w:line="240" w:lineRule="auto"/>
      </w:pPr>
      <w:r>
        <w:rPr>
          <w:rFonts w:eastAsia="Times New Roman"/>
          <w:sz w:val="22"/>
        </w:rPr>
        <w:t xml:space="preserve">                                                    danh cá nhân/Số hộ chiếu).</w:t>
      </w:r>
    </w:p>
    <w:p w14:paraId="19EE7B3C" w14:textId="77777777" w:rsidR="009B7036" w:rsidRDefault="009B7036" w:rsidP="009B7036">
      <w:pPr>
        <w:spacing w:after="0" w:line="240" w:lineRule="auto"/>
      </w:pPr>
      <w:r>
        <w:rPr>
          <w:rFonts w:eastAsia="Times New Roman"/>
          <w:sz w:val="22"/>
        </w:rPr>
        <w:t xml:space="preserve">                                                    - Khi nhập Số định danh cá nhân/Số</w:t>
      </w:r>
    </w:p>
    <w:p w14:paraId="6CFA637E" w14:textId="77777777" w:rsidR="009B7036" w:rsidRDefault="009B7036" w:rsidP="009B7036">
      <w:pPr>
        <w:spacing w:after="0" w:line="240" w:lineRule="auto"/>
      </w:pPr>
      <w:r>
        <w:rPr>
          <w:rFonts w:eastAsia="Times New Roman"/>
          <w:sz w:val="22"/>
        </w:rPr>
        <w:t xml:space="preserve">                                                    căn cước/Số hộ chiếu, hệ thống tự</w:t>
      </w:r>
    </w:p>
    <w:p w14:paraId="5CC7C98A" w14:textId="77777777" w:rsidR="009B7036" w:rsidRDefault="009B7036" w:rsidP="009B7036">
      <w:pPr>
        <w:spacing w:after="0" w:line="240" w:lineRule="auto"/>
      </w:pPr>
      <w:r>
        <w:rPr>
          <w:rFonts w:eastAsia="Times New Roman"/>
          <w:sz w:val="22"/>
        </w:rPr>
        <w:t xml:space="preserve">                                                    động hiển thị năng lực của cá nhân</w:t>
      </w:r>
    </w:p>
    <w:p w14:paraId="778B9B35" w14:textId="77777777" w:rsidR="009B7036" w:rsidRDefault="009B7036" w:rsidP="009B7036">
      <w:pPr>
        <w:spacing w:after="0" w:line="240" w:lineRule="auto"/>
      </w:pPr>
      <w:r>
        <w:rPr>
          <w:rFonts w:eastAsia="Times New Roman"/>
          <w:sz w:val="22"/>
        </w:rPr>
        <w:t xml:space="preserve">                                                    đã được xác thực trên Hệ thống</w:t>
      </w:r>
    </w:p>
    <w:p w14:paraId="41CE258F" w14:textId="77777777" w:rsidR="009B7036" w:rsidRDefault="009B7036" w:rsidP="009B7036">
      <w:pPr>
        <w:spacing w:after="0" w:line="240" w:lineRule="auto"/>
      </w:pPr>
      <w:r>
        <w:rPr>
          <w:rFonts w:eastAsia="Times New Roman"/>
          <w:sz w:val="22"/>
        </w:rPr>
        <w:t xml:space="preserve">                                                    thông tin về hoạt động xây dựng.</w:t>
      </w:r>
    </w:p>
    <w:p w14:paraId="1C83A89B" w14:textId="77777777" w:rsidR="009B7036" w:rsidRDefault="009B7036" w:rsidP="009B7036">
      <w:pPr>
        <w:spacing w:after="0" w:line="240" w:lineRule="auto"/>
      </w:pPr>
      <w:r>
        <w:rPr>
          <w:rFonts w:eastAsia="Times New Roman"/>
          <w:sz w:val="22"/>
        </w:rPr>
        <w:t xml:space="preserve">                 Danh mục chủ trì thẩm [Nhập Số định danh cá - Trường hợp chưa có dữ liệu về</w:t>
      </w:r>
    </w:p>
    <w:p w14:paraId="01E80AFE" w14:textId="77777777" w:rsidR="009B7036" w:rsidRDefault="009B7036" w:rsidP="009B7036">
      <w:pPr>
        <w:spacing w:after="0" w:line="240" w:lineRule="auto"/>
      </w:pPr>
      <w:r>
        <w:rPr>
          <w:rFonts w:eastAsia="Times New Roman"/>
          <w:sz w:val="22"/>
        </w:rPr>
        <w:t xml:space="preserve">            11.8 tra các bộ môn thiết kế nhân/Số căn cước/Số hộ chứng chỉ hành nghề hoạt động xây</w:t>
      </w:r>
    </w:p>
    <w:p w14:paraId="3DFA6D18" w14:textId="77777777" w:rsidR="009B7036" w:rsidRDefault="009B7036" w:rsidP="009B7036">
      <w:pPr>
        <w:spacing w:after="0" w:line="240" w:lineRule="auto"/>
      </w:pPr>
      <w:r>
        <w:rPr>
          <w:rFonts w:eastAsia="Times New Roman"/>
          <w:sz w:val="22"/>
        </w:rPr>
        <w:t xml:space="preserve">                                chiếu]              dựng trên Hệ thống thông tin về hoạt</w:t>
      </w:r>
    </w:p>
    <w:p w14:paraId="4B37FBC0" w14:textId="77777777" w:rsidR="009B7036" w:rsidRDefault="009B7036" w:rsidP="009B7036">
      <w:pPr>
        <w:spacing w:after="0" w:line="240" w:lineRule="auto"/>
      </w:pPr>
      <w:r>
        <w:rPr>
          <w:rFonts w:eastAsia="Times New Roman"/>
          <w:sz w:val="22"/>
        </w:rPr>
        <w:t xml:space="preserve">                                                    động xây dựng, nhập Mã số chứng</w:t>
      </w:r>
    </w:p>
    <w:p w14:paraId="3DC1D0EA" w14:textId="77777777" w:rsidR="009B7036" w:rsidRDefault="009B7036" w:rsidP="009B7036">
      <w:pPr>
        <w:spacing w:after="0" w:line="240" w:lineRule="auto"/>
      </w:pPr>
      <w:r>
        <w:rPr>
          <w:rFonts w:eastAsia="Times New Roman"/>
          <w:sz w:val="22"/>
        </w:rPr>
        <w:t xml:space="preserve">                                                    chỉ hành nghề hoạt động xây dựng để</w:t>
      </w:r>
    </w:p>
    <w:p w14:paraId="4F786485" w14:textId="77777777" w:rsidR="009B7036" w:rsidRDefault="009B7036" w:rsidP="009B7036">
      <w:pPr>
        <w:spacing w:after="0" w:line="240" w:lineRule="auto"/>
      </w:pPr>
      <w:r>
        <w:rPr>
          <w:rFonts w:eastAsia="Times New Roman"/>
          <w:sz w:val="22"/>
        </w:rPr>
        <w:t xml:space="preserve">                                                    khởi tạo Mã định danh năng lực hoạt</w:t>
      </w:r>
    </w:p>
    <w:p w14:paraId="58B50F0B" w14:textId="77777777" w:rsidR="009B7036" w:rsidRDefault="009B7036" w:rsidP="009B7036">
      <w:pPr>
        <w:spacing w:after="0" w:line="240" w:lineRule="auto"/>
      </w:pPr>
      <w:r>
        <w:rPr>
          <w:rFonts w:eastAsia="Times New Roman"/>
          <w:sz w:val="22"/>
        </w:rPr>
        <w:t xml:space="preserve">                                                    động xây dựng của cá nhân (định</w:t>
      </w:r>
    </w:p>
    <w:p w14:paraId="350EF2D6" w14:textId="77777777" w:rsidR="009B7036" w:rsidRDefault="009B7036" w:rsidP="009B7036">
      <w:pPr>
        <w:spacing w:after="0" w:line="240" w:lineRule="auto"/>
      </w:pPr>
      <w:r>
        <w:rPr>
          <w:rFonts w:eastAsia="Times New Roman"/>
          <w:sz w:val="22"/>
        </w:rPr>
        <w:t xml:space="preserve">                                                    danh cá nhân/Số hộ chiếu).</w:t>
      </w:r>
    </w:p>
    <w:p w14:paraId="1986CD6B"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638334E5"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3B9129C8" w14:textId="77777777" w:rsidR="009B7036" w:rsidRDefault="009B7036" w:rsidP="009B7036">
      <w:pPr>
        <w:spacing w:after="0" w:line="240" w:lineRule="auto"/>
      </w:pPr>
      <w:r>
        <w:rPr>
          <w:rFonts w:eastAsia="Times New Roman"/>
          <w:sz w:val="22"/>
        </w:rPr>
        <w:t xml:space="preserve">                 Nhà thầu thẩm tra an</w:t>
      </w:r>
    </w:p>
    <w:p w14:paraId="4AFCA969" w14:textId="77777777" w:rsidR="009B7036" w:rsidRDefault="009B7036" w:rsidP="009B7036">
      <w:pPr>
        <w:spacing w:after="0" w:line="240" w:lineRule="auto"/>
      </w:pPr>
      <w:r>
        <w:rPr>
          <w:rFonts w:eastAsia="Times New Roman"/>
          <w:sz w:val="22"/>
        </w:rPr>
        <w:t xml:space="preserve">            11.9                                    doanh nghiệp, Hệ thống ứng dụng</w:t>
      </w:r>
    </w:p>
    <w:p w14:paraId="59FBED1F" w14:textId="77777777" w:rsidR="009B7036" w:rsidRDefault="009B7036" w:rsidP="009B7036">
      <w:pPr>
        <w:spacing w:after="0" w:line="240" w:lineRule="auto"/>
      </w:pPr>
      <w:r>
        <w:rPr>
          <w:rFonts w:eastAsia="Times New Roman"/>
          <w:sz w:val="22"/>
        </w:rPr>
        <w:t xml:space="preserve">                 toàn giao thông (nếu có) - [Nhập tên Nhà thầu]</w:t>
      </w:r>
    </w:p>
    <w:p w14:paraId="30C49F25" w14:textId="77777777" w:rsidR="009B7036" w:rsidRDefault="009B7036" w:rsidP="009B7036">
      <w:pPr>
        <w:spacing w:after="0" w:line="240" w:lineRule="auto"/>
      </w:pPr>
      <w:r>
        <w:rPr>
          <w:rFonts w:eastAsia="Times New Roman"/>
          <w:sz w:val="22"/>
        </w:rPr>
        <w:t xml:space="preserve">                                                    đăng ký thuế thì hệ thống tự động</w:t>
      </w:r>
    </w:p>
    <w:p w14:paraId="021A22F7" w14:textId="77777777" w:rsidR="009B7036" w:rsidRDefault="009B7036" w:rsidP="009B7036">
      <w:pPr>
        <w:spacing w:after="0" w:line="240" w:lineRule="auto"/>
      </w:pPr>
      <w:r>
        <w:rPr>
          <w:rFonts w:eastAsia="Times New Roman"/>
          <w:sz w:val="22"/>
        </w:rPr>
        <w:t xml:space="preserve">                                                    điền tên tổ chức</w:t>
      </w:r>
    </w:p>
    <w:p w14:paraId="3FBC0D03" w14:textId="77777777" w:rsidR="009B7036" w:rsidRDefault="009B7036" w:rsidP="009B7036">
      <w:pPr>
        <w:spacing w:after="0" w:line="240" w:lineRule="auto"/>
      </w:pPr>
      <w:r>
        <w:rPr>
          <w:rFonts w:eastAsia="Times New Roman"/>
          <w:sz w:val="22"/>
        </w:rPr>
        <w:t xml:space="preserve">                 Quyết định phê duyệt hoặc phê duyệt điều chỉnh thiết kế xây dựng triển khai sau khi dự</w:t>
      </w:r>
    </w:p>
    <w:p w14:paraId="2C4BF72C" w14:textId="77777777" w:rsidR="009B7036" w:rsidRDefault="009B7036" w:rsidP="009B7036">
      <w:pPr>
        <w:spacing w:after="0" w:line="240" w:lineRule="auto"/>
      </w:pPr>
      <w:r>
        <w:rPr>
          <w:rFonts w:eastAsia="Times New Roman"/>
          <w:sz w:val="22"/>
        </w:rPr>
        <w:t xml:space="preserve">                                       án được phê duyệt</w:t>
      </w:r>
    </w:p>
    <w:p w14:paraId="79561D9C" w14:textId="77777777" w:rsidR="009B7036" w:rsidRDefault="009B7036" w:rsidP="009B7036">
      <w:pPr>
        <w:spacing w:after="0" w:line="240" w:lineRule="auto"/>
      </w:pPr>
      <w:r>
        <w:rPr>
          <w:rFonts w:eastAsia="Times New Roman"/>
          <w:sz w:val="22"/>
        </w:rPr>
        <w:t xml:space="preserve">                 Ghi chú:</w:t>
      </w:r>
    </w:p>
    <w:p w14:paraId="77BAE693" w14:textId="77777777" w:rsidR="009B7036" w:rsidRDefault="009B7036" w:rsidP="009B7036">
      <w:pPr>
        <w:spacing w:after="0" w:line="240" w:lineRule="auto"/>
      </w:pPr>
      <w:r>
        <w:rPr>
          <w:rFonts w:eastAsia="Times New Roman"/>
          <w:sz w:val="22"/>
        </w:rPr>
        <w:t xml:space="preserve">             IV  Đối với thủ tục thẩm định do tổ chức, cá nhân thực hiện, ban hành kết quả, được thu thập để tạo</w:t>
      </w:r>
    </w:p>
    <w:p w14:paraId="582C8DD0" w14:textId="77777777" w:rsidR="009B7036" w:rsidRDefault="009B7036" w:rsidP="009B7036">
      <w:pPr>
        <w:spacing w:after="0" w:line="240" w:lineRule="auto"/>
      </w:pPr>
      <w:r>
        <w:rPr>
          <w:rFonts w:eastAsia="Times New Roman"/>
          <w:sz w:val="22"/>
        </w:rPr>
        <w:t xml:space="preserve">                 lập Cơ sở dữ liệu chuyên ngành, trong thời hạn 05 ngày làm việc kể từ khi ban hành kết quả</w:t>
      </w:r>
    </w:p>
    <w:p w14:paraId="40493A81" w14:textId="77777777" w:rsidR="009B7036" w:rsidRDefault="009B7036" w:rsidP="009B7036">
      <w:pPr>
        <w:spacing w:after="0" w:line="240" w:lineRule="auto"/>
      </w:pPr>
      <w:r>
        <w:rPr>
          <w:rFonts w:eastAsia="Times New Roman"/>
          <w:sz w:val="22"/>
        </w:rPr>
        <w:t xml:space="preserve">                 thủ tục, tổ chức, cá nhân có trách nhiệm nhập, cập nhật, phê duyệt dữ liệu theo kết quả thủ tục</w:t>
      </w:r>
    </w:p>
    <w:p w14:paraId="54564DD0" w14:textId="77777777" w:rsidR="009B7036" w:rsidRDefault="009B7036" w:rsidP="009B7036">
      <w:pPr>
        <w:spacing w:after="0" w:line="240" w:lineRule="auto"/>
      </w:pPr>
      <w:r>
        <w:rPr>
          <w:rFonts w:eastAsia="Times New Roman"/>
          <w:sz w:val="22"/>
        </w:rPr>
        <w:t xml:space="preserve">                 đã ban hành vào Hệ thống thông tin về hoạt động xây dựng. Việc phê duyệt dữ liệu được thực</w:t>
      </w:r>
    </w:p>
    <w:p w14:paraId="0DF4146F" w14:textId="77777777" w:rsidR="009B7036" w:rsidRDefault="009B7036" w:rsidP="009B7036">
      <w:pPr>
        <w:spacing w:after="0" w:line="240" w:lineRule="auto"/>
      </w:pPr>
    </w:p>
    <w:p w14:paraId="67C0A111" w14:textId="77777777" w:rsidR="009B7036" w:rsidRDefault="009B7036" w:rsidP="009B7036">
      <w:pPr>
        <w:spacing w:after="0" w:line="240" w:lineRule="auto"/>
      </w:pPr>
    </w:p>
    <w:p w14:paraId="63EFF299" w14:textId="77777777" w:rsidR="009B7036" w:rsidRDefault="009B7036" w:rsidP="009B7036">
      <w:pPr>
        <w:spacing w:after="0" w:line="240" w:lineRule="auto"/>
      </w:pPr>
      <w:r>
        <w:lastRenderedPageBreak/>
        <w:br w:type="page"/>
      </w:r>
    </w:p>
    <w:p w14:paraId="073AC73B" w14:textId="77777777" w:rsidR="009B7036" w:rsidRDefault="009B7036" w:rsidP="009B7036">
      <w:pPr>
        <w:spacing w:after="0" w:line="240" w:lineRule="auto"/>
        <w:jc w:val="right"/>
      </w:pPr>
      <w:r>
        <w:rPr>
          <w:rFonts w:ascii="Arial" w:hAnsi="Arial"/>
          <w:i/>
          <w:sz w:val="16"/>
        </w:rPr>
        <w:lastRenderedPageBreak/>
        <w:t>[Trang PDF 39/68]</w:t>
      </w:r>
    </w:p>
    <w:p w14:paraId="74F9C845" w14:textId="77777777" w:rsidR="009B7036" w:rsidRDefault="009B7036" w:rsidP="009B7036">
      <w:pPr>
        <w:spacing w:after="0" w:line="240" w:lineRule="auto"/>
      </w:pPr>
    </w:p>
    <w:p w14:paraId="2D84F4DB" w14:textId="77777777" w:rsidR="009B7036" w:rsidRDefault="009B7036" w:rsidP="009B7036">
      <w:pPr>
        <w:spacing w:after="0" w:line="240" w:lineRule="auto"/>
      </w:pPr>
    </w:p>
    <w:p w14:paraId="60B23DB6" w14:textId="77777777" w:rsidR="009B7036" w:rsidRDefault="009B7036" w:rsidP="009B7036">
      <w:pPr>
        <w:spacing w:after="0" w:line="240" w:lineRule="auto"/>
      </w:pPr>
    </w:p>
    <w:p w14:paraId="30F66C40" w14:textId="77777777" w:rsidR="009B7036" w:rsidRDefault="009B7036" w:rsidP="009B7036">
      <w:pPr>
        <w:spacing w:after="0" w:line="240" w:lineRule="auto"/>
      </w:pPr>
      <w:r>
        <w:rPr>
          <w:rFonts w:eastAsia="Times New Roman"/>
          <w:sz w:val="22"/>
        </w:rPr>
        <w:t xml:space="preserve">                                          14</w:t>
      </w:r>
    </w:p>
    <w:p w14:paraId="78A393C3" w14:textId="77777777" w:rsidR="009B7036" w:rsidRDefault="009B7036" w:rsidP="009B7036">
      <w:pPr>
        <w:spacing w:after="0" w:line="240" w:lineRule="auto"/>
      </w:pPr>
    </w:p>
    <w:p w14:paraId="366888BE" w14:textId="77777777" w:rsidR="009B7036" w:rsidRDefault="009B7036" w:rsidP="009B7036">
      <w:pPr>
        <w:spacing w:after="0" w:line="240" w:lineRule="auto"/>
      </w:pPr>
      <w:r>
        <w:rPr>
          <w:rFonts w:eastAsia="Times New Roman"/>
          <w:sz w:val="22"/>
        </w:rPr>
        <w:t xml:space="preserve">                          Nội dung nhập, cập nhật</w:t>
      </w:r>
    </w:p>
    <w:p w14:paraId="63529FE3"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73CCB083" w14:textId="77777777" w:rsidR="009B7036" w:rsidRDefault="009B7036" w:rsidP="009B7036">
      <w:pPr>
        <w:spacing w:after="0" w:line="240" w:lineRule="auto"/>
      </w:pPr>
      <w:r>
        <w:rPr>
          <w:rFonts w:eastAsia="Times New Roman"/>
          <w:sz w:val="22"/>
        </w:rPr>
        <w:t xml:space="preserve">                            dựng thuộc dự án</w:t>
      </w:r>
    </w:p>
    <w:p w14:paraId="0E9C84C2" w14:textId="77777777" w:rsidR="009B7036" w:rsidRDefault="009B7036" w:rsidP="009B7036">
      <w:pPr>
        <w:spacing w:after="0" w:line="240" w:lineRule="auto"/>
      </w:pPr>
      <w:r>
        <w:rPr>
          <w:rFonts w:eastAsia="Times New Roman"/>
          <w:sz w:val="22"/>
        </w:rPr>
        <w:t xml:space="preserve">                 hiện tự động trên Hệ thống thông tin về hoạt động xây dựng. (theo quy định tại khoản 5 Điều 3</w:t>
      </w:r>
    </w:p>
    <w:p w14:paraId="259DC0FF" w14:textId="77777777" w:rsidR="009B7036" w:rsidRDefault="009B7036" w:rsidP="009B7036">
      <w:pPr>
        <w:spacing w:after="0" w:line="240" w:lineRule="auto"/>
      </w:pPr>
      <w:r>
        <w:rPr>
          <w:rFonts w:eastAsia="Times New Roman"/>
          <w:sz w:val="22"/>
        </w:rPr>
        <w:t xml:space="preserve">                 Thông tư này).</w:t>
      </w:r>
    </w:p>
    <w:p w14:paraId="3001CB28" w14:textId="77777777" w:rsidR="009B7036" w:rsidRDefault="009B7036" w:rsidP="009B7036">
      <w:pPr>
        <w:spacing w:after="0" w:line="240" w:lineRule="auto"/>
      </w:pPr>
    </w:p>
    <w:p w14:paraId="4FDB932C" w14:textId="77777777" w:rsidR="009B7036" w:rsidRDefault="009B7036" w:rsidP="009B7036">
      <w:pPr>
        <w:spacing w:after="0" w:line="240" w:lineRule="auto"/>
      </w:pPr>
      <w:r>
        <w:rPr>
          <w:rFonts w:eastAsia="Times New Roman"/>
          <w:sz w:val="22"/>
        </w:rPr>
        <w:t xml:space="preserve">                                [Nhập số:.., ngày .... tháng</w:t>
      </w:r>
    </w:p>
    <w:p w14:paraId="35A9F06D" w14:textId="77777777" w:rsidR="009B7036" w:rsidRDefault="009B7036" w:rsidP="009B7036">
      <w:pPr>
        <w:spacing w:after="0" w:line="240" w:lineRule="auto"/>
      </w:pPr>
      <w:r>
        <w:rPr>
          <w:rFonts w:eastAsia="Times New Roman"/>
          <w:sz w:val="22"/>
        </w:rPr>
        <w:t xml:space="preserve">                 Quyết định phê duyệt,</w:t>
      </w:r>
    </w:p>
    <w:p w14:paraId="53795F96" w14:textId="77777777" w:rsidR="009B7036" w:rsidRDefault="009B7036" w:rsidP="009B7036">
      <w:pPr>
        <w:spacing w:after="0" w:line="240" w:lineRule="auto"/>
      </w:pPr>
      <w:r>
        <w:rPr>
          <w:rFonts w:eastAsia="Times New Roman"/>
          <w:sz w:val="22"/>
        </w:rPr>
        <w:t xml:space="preserve">                                .... năm...., cơ quan ban hành</w:t>
      </w:r>
    </w:p>
    <w:p w14:paraId="7254DD19" w14:textId="77777777" w:rsidR="009B7036" w:rsidRDefault="009B7036" w:rsidP="009B7036">
      <w:pPr>
        <w:spacing w:after="0" w:line="240" w:lineRule="auto"/>
      </w:pPr>
      <w:r>
        <w:rPr>
          <w:rFonts w:eastAsia="Times New Roman"/>
          <w:sz w:val="22"/>
        </w:rPr>
        <w:t xml:space="preserve">                 phê duyệt điều chỉnh</w:t>
      </w:r>
    </w:p>
    <w:p w14:paraId="3CB2FF98" w14:textId="77777777" w:rsidR="009B7036" w:rsidRDefault="009B7036" w:rsidP="009B7036">
      <w:pPr>
        <w:spacing w:after="0" w:line="240" w:lineRule="auto"/>
      </w:pPr>
      <w:r>
        <w:rPr>
          <w:rFonts w:eastAsia="Times New Roman"/>
          <w:sz w:val="22"/>
        </w:rPr>
        <w:t xml:space="preserve">                                văn bản]</w:t>
      </w:r>
    </w:p>
    <w:p w14:paraId="3A043945" w14:textId="77777777" w:rsidR="009B7036" w:rsidRDefault="009B7036" w:rsidP="009B7036">
      <w:pPr>
        <w:spacing w:after="0" w:line="240" w:lineRule="auto"/>
      </w:pPr>
      <w:r>
        <w:rPr>
          <w:rFonts w:eastAsia="Times New Roman"/>
          <w:sz w:val="22"/>
        </w:rPr>
        <w:t xml:space="preserve">             1   thiết kế xây dựng công</w:t>
      </w:r>
    </w:p>
    <w:p w14:paraId="4F15D7BE" w14:textId="77777777" w:rsidR="009B7036" w:rsidRDefault="009B7036" w:rsidP="009B7036">
      <w:pPr>
        <w:spacing w:after="0" w:line="240" w:lineRule="auto"/>
      </w:pPr>
      <w:r>
        <w:rPr>
          <w:rFonts w:eastAsia="Times New Roman"/>
          <w:sz w:val="22"/>
        </w:rPr>
        <w:t xml:space="preserve">                                [Đính kèm file được ký số</w:t>
      </w:r>
    </w:p>
    <w:p w14:paraId="14027F66" w14:textId="77777777" w:rsidR="009B7036" w:rsidRDefault="009B7036" w:rsidP="009B7036">
      <w:pPr>
        <w:spacing w:after="0" w:line="240" w:lineRule="auto"/>
      </w:pPr>
      <w:r>
        <w:rPr>
          <w:rFonts w:eastAsia="Times New Roman"/>
          <w:sz w:val="22"/>
        </w:rPr>
        <w:t xml:space="preserve">                 trình</w:t>
      </w:r>
    </w:p>
    <w:p w14:paraId="3EDE2AB2" w14:textId="77777777" w:rsidR="009B7036" w:rsidRDefault="009B7036" w:rsidP="009B7036">
      <w:pPr>
        <w:spacing w:after="0" w:line="240" w:lineRule="auto"/>
      </w:pPr>
      <w:r>
        <w:rPr>
          <w:rFonts w:eastAsia="Times New Roman"/>
          <w:sz w:val="22"/>
        </w:rPr>
        <w:t xml:space="preserve">                                hoặc được chứng thực bản</w:t>
      </w:r>
    </w:p>
    <w:p w14:paraId="6C18C2CE" w14:textId="77777777" w:rsidR="009B7036" w:rsidRDefault="009B7036" w:rsidP="009B7036">
      <w:pPr>
        <w:spacing w:after="0" w:line="240" w:lineRule="auto"/>
      </w:pPr>
      <w:r>
        <w:rPr>
          <w:rFonts w:eastAsia="Times New Roman"/>
          <w:sz w:val="22"/>
        </w:rPr>
        <w:t xml:space="preserve">                                sao điện tử từ bản chính]</w:t>
      </w:r>
    </w:p>
    <w:p w14:paraId="0CF6585E" w14:textId="77777777" w:rsidR="009B7036" w:rsidRDefault="009B7036" w:rsidP="009B7036">
      <w:pPr>
        <w:spacing w:after="0" w:line="240" w:lineRule="auto"/>
      </w:pPr>
      <w:r>
        <w:rPr>
          <w:rFonts w:eastAsia="Times New Roman"/>
          <w:sz w:val="22"/>
        </w:rPr>
        <w:t xml:space="preserve">                                [Nhập giá trị dự toán xây</w:t>
      </w:r>
    </w:p>
    <w:p w14:paraId="61A8C79E" w14:textId="77777777" w:rsidR="009B7036" w:rsidRDefault="009B7036" w:rsidP="009B7036">
      <w:pPr>
        <w:spacing w:after="0" w:line="240" w:lineRule="auto"/>
      </w:pPr>
      <w:r>
        <w:rPr>
          <w:rFonts w:eastAsia="Times New Roman"/>
          <w:sz w:val="22"/>
        </w:rPr>
        <w:t xml:space="preserve">                                dựng công trình: ... tỷ đồng]</w:t>
      </w:r>
    </w:p>
    <w:p w14:paraId="22FEDE74" w14:textId="77777777" w:rsidR="009B7036" w:rsidRDefault="009B7036" w:rsidP="009B7036">
      <w:pPr>
        <w:spacing w:after="0" w:line="240" w:lineRule="auto"/>
      </w:pPr>
      <w:r>
        <w:rPr>
          <w:rFonts w:eastAsia="Times New Roman"/>
          <w:sz w:val="22"/>
        </w:rPr>
        <w:t xml:space="preserve">                                Đính kèm file dự toán xây</w:t>
      </w:r>
    </w:p>
    <w:p w14:paraId="26A8CAC1" w14:textId="77777777" w:rsidR="009B7036" w:rsidRDefault="009B7036" w:rsidP="009B7036">
      <w:pPr>
        <w:spacing w:after="0" w:line="240" w:lineRule="auto"/>
      </w:pPr>
      <w:r>
        <w:rPr>
          <w:rFonts w:eastAsia="Times New Roman"/>
          <w:sz w:val="22"/>
        </w:rPr>
        <w:t xml:space="preserve">                                dựng công trình định dạng</w:t>
      </w:r>
    </w:p>
    <w:p w14:paraId="347713F3" w14:textId="77777777" w:rsidR="009B7036" w:rsidRDefault="009B7036" w:rsidP="009B7036">
      <w:pPr>
        <w:spacing w:after="0" w:line="240" w:lineRule="auto"/>
      </w:pPr>
      <w:r>
        <w:rPr>
          <w:rFonts w:eastAsia="Times New Roman"/>
          <w:sz w:val="22"/>
        </w:rPr>
        <w:t xml:space="preserve">                 Dự toán xây dựng công excel và bản chụp scan Hồ sơ</w:t>
      </w:r>
    </w:p>
    <w:p w14:paraId="57450FD7" w14:textId="77777777" w:rsidR="009B7036" w:rsidRDefault="009B7036" w:rsidP="009B7036">
      <w:pPr>
        <w:spacing w:after="0" w:line="240" w:lineRule="auto"/>
      </w:pPr>
      <w:r>
        <w:rPr>
          <w:rFonts w:eastAsia="Times New Roman"/>
          <w:sz w:val="22"/>
        </w:rPr>
        <w:t xml:space="preserve">             2</w:t>
      </w:r>
    </w:p>
    <w:p w14:paraId="0F7D9EA6" w14:textId="77777777" w:rsidR="009B7036" w:rsidRDefault="009B7036" w:rsidP="009B7036">
      <w:pPr>
        <w:spacing w:after="0" w:line="240" w:lineRule="auto"/>
      </w:pPr>
      <w:r>
        <w:rPr>
          <w:rFonts w:eastAsia="Times New Roman"/>
          <w:sz w:val="22"/>
        </w:rPr>
        <w:t xml:space="preserve">                 trình          dự toán xây dựng công trình</w:t>
      </w:r>
    </w:p>
    <w:p w14:paraId="613BFD3A" w14:textId="77777777" w:rsidR="009B7036" w:rsidRDefault="009B7036" w:rsidP="009B7036">
      <w:pPr>
        <w:spacing w:after="0" w:line="240" w:lineRule="auto"/>
      </w:pPr>
      <w:r>
        <w:rPr>
          <w:rFonts w:eastAsia="Times New Roman"/>
          <w:sz w:val="22"/>
        </w:rPr>
        <w:t xml:space="preserve">                                được phê duyệt bởi cơ quan</w:t>
      </w:r>
    </w:p>
    <w:p w14:paraId="556E7961" w14:textId="77777777" w:rsidR="009B7036" w:rsidRDefault="009B7036" w:rsidP="009B7036">
      <w:pPr>
        <w:spacing w:after="0" w:line="240" w:lineRule="auto"/>
      </w:pPr>
      <w:r>
        <w:rPr>
          <w:rFonts w:eastAsia="Times New Roman"/>
          <w:sz w:val="22"/>
        </w:rPr>
        <w:t xml:space="preserve">                                có thẩm quyền theo quy định</w:t>
      </w:r>
    </w:p>
    <w:p w14:paraId="0A3359E1" w14:textId="77777777" w:rsidR="009B7036" w:rsidRDefault="009B7036" w:rsidP="009B7036">
      <w:pPr>
        <w:spacing w:after="0" w:line="240" w:lineRule="auto"/>
      </w:pPr>
      <w:r>
        <w:rPr>
          <w:rFonts w:eastAsia="Times New Roman"/>
          <w:sz w:val="22"/>
        </w:rPr>
        <w:t xml:space="preserve">                                pháp luật về quản lý chi phí</w:t>
      </w:r>
    </w:p>
    <w:p w14:paraId="6F0BC5D5" w14:textId="77777777" w:rsidR="009B7036" w:rsidRDefault="009B7036" w:rsidP="009B7036">
      <w:pPr>
        <w:spacing w:after="0" w:line="240" w:lineRule="auto"/>
      </w:pPr>
      <w:r>
        <w:rPr>
          <w:rFonts w:eastAsia="Times New Roman"/>
          <w:sz w:val="22"/>
        </w:rPr>
        <w:t xml:space="preserve">                                đầu tư xây dựng.</w:t>
      </w:r>
    </w:p>
    <w:p w14:paraId="31B165F4" w14:textId="77777777" w:rsidR="009B7036" w:rsidRDefault="009B7036" w:rsidP="009B7036">
      <w:pPr>
        <w:spacing w:after="0" w:line="240" w:lineRule="auto"/>
      </w:pPr>
      <w:r>
        <w:rPr>
          <w:rFonts w:eastAsia="Times New Roman"/>
          <w:sz w:val="22"/>
        </w:rPr>
        <w:t xml:space="preserve">                                                    Thành phần bản vẽ theo quy định tại</w:t>
      </w:r>
    </w:p>
    <w:p w14:paraId="7DA118EE" w14:textId="77777777" w:rsidR="009B7036" w:rsidRDefault="009B7036" w:rsidP="009B7036">
      <w:pPr>
        <w:spacing w:after="0" w:line="240" w:lineRule="auto"/>
      </w:pPr>
      <w:r>
        <w:rPr>
          <w:rFonts w:eastAsia="Times New Roman"/>
          <w:sz w:val="22"/>
        </w:rPr>
        <w:t xml:space="preserve">                                                    Nghị định về quản lý hoạt động xây</w:t>
      </w:r>
    </w:p>
    <w:p w14:paraId="284653C1" w14:textId="77777777" w:rsidR="009B7036" w:rsidRDefault="009B7036" w:rsidP="009B7036">
      <w:pPr>
        <w:spacing w:after="0" w:line="240" w:lineRule="auto"/>
      </w:pPr>
      <w:r>
        <w:rPr>
          <w:rFonts w:eastAsia="Times New Roman"/>
          <w:sz w:val="22"/>
        </w:rPr>
        <w:t xml:space="preserve">                                                    dựng theo định dạng pdf, cad, BIM</w:t>
      </w:r>
    </w:p>
    <w:p w14:paraId="2D07DF2B" w14:textId="77777777" w:rsidR="009B7036" w:rsidRDefault="009B7036" w:rsidP="009B7036">
      <w:pPr>
        <w:spacing w:after="0" w:line="240" w:lineRule="auto"/>
      </w:pPr>
      <w:r>
        <w:rPr>
          <w:rFonts w:eastAsia="Times New Roman"/>
          <w:sz w:val="22"/>
        </w:rPr>
        <w:t xml:space="preserve">                                                    được các bên có liên quan (nếu có)</w:t>
      </w:r>
    </w:p>
    <w:p w14:paraId="2209361C" w14:textId="77777777" w:rsidR="009B7036" w:rsidRDefault="009B7036" w:rsidP="009B7036">
      <w:pPr>
        <w:spacing w:after="0" w:line="240" w:lineRule="auto"/>
      </w:pPr>
      <w:r>
        <w:rPr>
          <w:rFonts w:eastAsia="Times New Roman"/>
          <w:sz w:val="22"/>
        </w:rPr>
        <w:t xml:space="preserve">                                                    xác thực theo quy định (chủ đầu tư,</w:t>
      </w:r>
    </w:p>
    <w:p w14:paraId="566DA092" w14:textId="77777777" w:rsidR="009B7036" w:rsidRDefault="009B7036" w:rsidP="009B7036">
      <w:pPr>
        <w:spacing w:after="0" w:line="240" w:lineRule="auto"/>
      </w:pPr>
      <w:r>
        <w:rPr>
          <w:rFonts w:eastAsia="Times New Roman"/>
          <w:sz w:val="22"/>
        </w:rPr>
        <w:t xml:space="preserve">                                                    tư vấn thiết kế, tư vấn thẩm tra, cơ</w:t>
      </w:r>
    </w:p>
    <w:p w14:paraId="46B5D70F" w14:textId="77777777" w:rsidR="009B7036" w:rsidRDefault="009B7036" w:rsidP="009B7036">
      <w:pPr>
        <w:spacing w:after="0" w:line="240" w:lineRule="auto"/>
      </w:pPr>
      <w:r>
        <w:rPr>
          <w:rFonts w:eastAsia="Times New Roman"/>
          <w:sz w:val="22"/>
        </w:rPr>
        <w:t xml:space="preserve">                                                    quan thẩm định) trong đó thể hiện</w:t>
      </w:r>
    </w:p>
    <w:p w14:paraId="49082201" w14:textId="77777777" w:rsidR="009B7036" w:rsidRDefault="009B7036" w:rsidP="009B7036">
      <w:pPr>
        <w:spacing w:after="0" w:line="240" w:lineRule="auto"/>
      </w:pPr>
      <w:r>
        <w:rPr>
          <w:rFonts w:eastAsia="Times New Roman"/>
          <w:sz w:val="22"/>
        </w:rPr>
        <w:t xml:space="preserve">                                                    tổng mặt bằng dự án, thiết kế kiến</w:t>
      </w:r>
    </w:p>
    <w:p w14:paraId="580D6C1C" w14:textId="77777777" w:rsidR="009B7036" w:rsidRDefault="009B7036" w:rsidP="009B7036">
      <w:pPr>
        <w:spacing w:after="0" w:line="240" w:lineRule="auto"/>
      </w:pPr>
      <w:r>
        <w:rPr>
          <w:rFonts w:eastAsia="Times New Roman"/>
          <w:sz w:val="22"/>
        </w:rPr>
        <w:t xml:space="preserve">                                - [Đính kèm file được xác trúc gồm mặt bằng, mặt đứng, mặt</w:t>
      </w:r>
    </w:p>
    <w:p w14:paraId="15F94FA8" w14:textId="77777777" w:rsidR="009B7036" w:rsidRDefault="009B7036" w:rsidP="009B7036">
      <w:pPr>
        <w:spacing w:after="0" w:line="240" w:lineRule="auto"/>
      </w:pPr>
      <w:r>
        <w:rPr>
          <w:rFonts w:eastAsia="Times New Roman"/>
          <w:sz w:val="22"/>
        </w:rPr>
        <w:t xml:space="preserve">                                nhận]               cắt công trình; giải pháp thiết kế</w:t>
      </w:r>
    </w:p>
    <w:p w14:paraId="18719F93" w14:textId="77777777" w:rsidR="009B7036" w:rsidRDefault="009B7036" w:rsidP="009B7036">
      <w:pPr>
        <w:spacing w:after="0" w:line="240" w:lineRule="auto"/>
      </w:pPr>
      <w:r>
        <w:rPr>
          <w:rFonts w:eastAsia="Times New Roman"/>
          <w:sz w:val="22"/>
        </w:rPr>
        <w:t xml:space="preserve">                 Hồ sơ bản vẽ thiết kế</w:t>
      </w:r>
    </w:p>
    <w:p w14:paraId="5A037F13" w14:textId="77777777" w:rsidR="009B7036" w:rsidRDefault="009B7036" w:rsidP="009B7036">
      <w:pPr>
        <w:spacing w:after="0" w:line="240" w:lineRule="auto"/>
      </w:pPr>
      <w:r>
        <w:rPr>
          <w:rFonts w:eastAsia="Times New Roman"/>
          <w:sz w:val="22"/>
        </w:rPr>
        <w:t xml:space="preserve">                                - Kèm theo file định dạng BIM chính kết cấu phần móng, phần thân;</w:t>
      </w:r>
    </w:p>
    <w:p w14:paraId="532EF057" w14:textId="77777777" w:rsidR="009B7036" w:rsidRDefault="009B7036" w:rsidP="009B7036">
      <w:pPr>
        <w:spacing w:after="0" w:line="240" w:lineRule="auto"/>
      </w:pPr>
      <w:r>
        <w:rPr>
          <w:rFonts w:eastAsia="Times New Roman"/>
          <w:sz w:val="22"/>
        </w:rPr>
        <w:t xml:space="preserve">             3   xây dựng đã được đóng</w:t>
      </w:r>
    </w:p>
    <w:p w14:paraId="4AC71DC9" w14:textId="77777777" w:rsidR="009B7036" w:rsidRDefault="009B7036" w:rsidP="009B7036">
      <w:pPr>
        <w:spacing w:after="0" w:line="240" w:lineRule="auto"/>
      </w:pPr>
      <w:r>
        <w:rPr>
          <w:rFonts w:eastAsia="Times New Roman"/>
          <w:sz w:val="22"/>
        </w:rPr>
        <w:t xml:space="preserve">                                đối với trường hợp công trình các sơ đồ nguyên lý của hệ thống cơ</w:t>
      </w:r>
    </w:p>
    <w:p w14:paraId="53CE7C3D" w14:textId="77777777" w:rsidR="009B7036" w:rsidRDefault="009B7036" w:rsidP="009B7036">
      <w:pPr>
        <w:spacing w:after="0" w:line="240" w:lineRule="auto"/>
      </w:pPr>
      <w:r>
        <w:rPr>
          <w:rFonts w:eastAsia="Times New Roman"/>
          <w:sz w:val="22"/>
        </w:rPr>
        <w:t xml:space="preserve">                 dấu phê duyệt</w:t>
      </w:r>
    </w:p>
    <w:p w14:paraId="3381104B" w14:textId="77777777" w:rsidR="009B7036" w:rsidRDefault="009B7036" w:rsidP="009B7036">
      <w:pPr>
        <w:spacing w:after="0" w:line="240" w:lineRule="auto"/>
      </w:pPr>
      <w:r>
        <w:rPr>
          <w:rFonts w:eastAsia="Times New Roman"/>
          <w:sz w:val="22"/>
        </w:rPr>
        <w:t xml:space="preserve">                                bắt buộc phải áp dụng BIM điện, thiết kế giải pháp chính phòng</w:t>
      </w:r>
    </w:p>
    <w:p w14:paraId="795AE8CE" w14:textId="77777777" w:rsidR="009B7036" w:rsidRDefault="009B7036" w:rsidP="009B7036">
      <w:pPr>
        <w:spacing w:after="0" w:line="240" w:lineRule="auto"/>
      </w:pPr>
      <w:r>
        <w:rPr>
          <w:rFonts w:eastAsia="Times New Roman"/>
          <w:sz w:val="22"/>
        </w:rPr>
        <w:t xml:space="preserve">                                                    cháy chữa cháy.</w:t>
      </w:r>
    </w:p>
    <w:p w14:paraId="2FA225B1" w14:textId="77777777" w:rsidR="009B7036" w:rsidRDefault="009B7036" w:rsidP="009B7036">
      <w:pPr>
        <w:spacing w:after="0" w:line="240" w:lineRule="auto"/>
      </w:pPr>
      <w:r>
        <w:rPr>
          <w:rFonts w:eastAsia="Times New Roman"/>
          <w:sz w:val="22"/>
        </w:rPr>
        <w:t xml:space="preserve">                                                    - Ngay sau khi phê duyệt hoặc phê</w:t>
      </w:r>
    </w:p>
    <w:p w14:paraId="7A8CBEB4" w14:textId="77777777" w:rsidR="009B7036" w:rsidRDefault="009B7036" w:rsidP="009B7036">
      <w:pPr>
        <w:spacing w:after="0" w:line="240" w:lineRule="auto"/>
      </w:pPr>
      <w:r>
        <w:rPr>
          <w:rFonts w:eastAsia="Times New Roman"/>
          <w:sz w:val="22"/>
        </w:rPr>
        <w:t xml:space="preserve">                                                    duyệt điều chỉnh thiết kế xây dựng</w:t>
      </w:r>
    </w:p>
    <w:p w14:paraId="047D0391" w14:textId="77777777" w:rsidR="009B7036" w:rsidRDefault="009B7036" w:rsidP="009B7036">
      <w:pPr>
        <w:spacing w:after="0" w:line="240" w:lineRule="auto"/>
      </w:pPr>
      <w:r>
        <w:rPr>
          <w:rFonts w:eastAsia="Times New Roman"/>
          <w:sz w:val="22"/>
        </w:rPr>
        <w:t xml:space="preserve">                                                    triển khai sau khi dự án được phê</w:t>
      </w:r>
    </w:p>
    <w:p w14:paraId="4AFE9509" w14:textId="77777777" w:rsidR="009B7036" w:rsidRDefault="009B7036" w:rsidP="009B7036">
      <w:pPr>
        <w:spacing w:after="0" w:line="240" w:lineRule="auto"/>
      </w:pPr>
      <w:r>
        <w:rPr>
          <w:rFonts w:eastAsia="Times New Roman"/>
          <w:sz w:val="22"/>
        </w:rPr>
        <w:t xml:space="preserve">                                                    duyệt, Chủ đầu tư có trách nhiệm</w:t>
      </w:r>
    </w:p>
    <w:p w14:paraId="23A85F6D" w14:textId="77777777" w:rsidR="009B7036" w:rsidRDefault="009B7036" w:rsidP="009B7036">
      <w:pPr>
        <w:spacing w:after="0" w:line="240" w:lineRule="auto"/>
      </w:pPr>
      <w:r>
        <w:rPr>
          <w:rFonts w:eastAsia="Times New Roman"/>
          <w:sz w:val="22"/>
        </w:rPr>
        <w:t xml:space="preserve">                                                    đăng tải dữ liệu của bản vẽ thiết kế</w:t>
      </w:r>
    </w:p>
    <w:p w14:paraId="0D619452" w14:textId="77777777" w:rsidR="009B7036" w:rsidRDefault="009B7036" w:rsidP="009B7036">
      <w:pPr>
        <w:spacing w:after="0" w:line="240" w:lineRule="auto"/>
      </w:pPr>
      <w:r>
        <w:rPr>
          <w:rFonts w:eastAsia="Times New Roman"/>
          <w:sz w:val="22"/>
        </w:rPr>
        <w:t xml:space="preserve">                                                    xây dựng đã được</w:t>
      </w:r>
    </w:p>
    <w:p w14:paraId="7383B858" w14:textId="77777777" w:rsidR="009B7036" w:rsidRDefault="009B7036" w:rsidP="009B7036">
      <w:pPr>
        <w:spacing w:after="0" w:line="240" w:lineRule="auto"/>
      </w:pPr>
      <w:r>
        <w:rPr>
          <w:rFonts w:eastAsia="Times New Roman"/>
          <w:sz w:val="22"/>
        </w:rPr>
        <w:t xml:space="preserve">                                                    đóng dấu phê duyệt vào Hệ thống</w:t>
      </w:r>
    </w:p>
    <w:p w14:paraId="1F440EC4" w14:textId="77777777" w:rsidR="009B7036" w:rsidRDefault="009B7036" w:rsidP="009B7036">
      <w:pPr>
        <w:spacing w:after="0" w:line="240" w:lineRule="auto"/>
      </w:pPr>
      <w:r>
        <w:rPr>
          <w:rFonts w:eastAsia="Times New Roman"/>
          <w:sz w:val="22"/>
        </w:rPr>
        <w:t xml:space="preserve">                                                    thông tin về hoạt động xây dựng.</w:t>
      </w:r>
    </w:p>
    <w:p w14:paraId="10F7465B" w14:textId="77777777" w:rsidR="009B7036" w:rsidRDefault="009B7036" w:rsidP="009B7036">
      <w:pPr>
        <w:spacing w:after="0" w:line="240" w:lineRule="auto"/>
      </w:pPr>
      <w:r>
        <w:rPr>
          <w:rFonts w:eastAsia="Times New Roman"/>
          <w:sz w:val="22"/>
        </w:rPr>
        <w:t xml:space="preserve">                 Quy mô đầu tư xây                  Lấy theo quy định tại phụ lục III kèm</w:t>
      </w:r>
    </w:p>
    <w:p w14:paraId="7952B9AB" w14:textId="77777777" w:rsidR="009B7036" w:rsidRDefault="009B7036" w:rsidP="009B7036">
      <w:pPr>
        <w:spacing w:after="0" w:line="240" w:lineRule="auto"/>
      </w:pPr>
      <w:r>
        <w:rPr>
          <w:rFonts w:eastAsia="Times New Roman"/>
          <w:sz w:val="22"/>
        </w:rPr>
        <w:t xml:space="preserve">             4                  [Nhập dữ liệu]</w:t>
      </w:r>
    </w:p>
    <w:p w14:paraId="75A9C031" w14:textId="77777777" w:rsidR="009B7036" w:rsidRDefault="009B7036" w:rsidP="009B7036">
      <w:pPr>
        <w:spacing w:after="0" w:line="240" w:lineRule="auto"/>
      </w:pPr>
      <w:r>
        <w:rPr>
          <w:rFonts w:eastAsia="Times New Roman"/>
          <w:sz w:val="22"/>
        </w:rPr>
        <w:t xml:space="preserve">                 dựng chủ yếu                       theo Thông tư này</w:t>
      </w:r>
    </w:p>
    <w:p w14:paraId="0C3F075F" w14:textId="77777777" w:rsidR="009B7036" w:rsidRDefault="009B7036" w:rsidP="009B7036">
      <w:pPr>
        <w:spacing w:after="0" w:line="240" w:lineRule="auto"/>
      </w:pPr>
      <w:r>
        <w:rPr>
          <w:rFonts w:eastAsia="Times New Roman"/>
          <w:sz w:val="22"/>
        </w:rPr>
        <w:lastRenderedPageBreak/>
        <w:t xml:space="preserve">                                     Cấp giấy phép xây dựng</w:t>
      </w:r>
    </w:p>
    <w:p w14:paraId="690A8CD1" w14:textId="77777777" w:rsidR="009B7036" w:rsidRDefault="009B7036" w:rsidP="009B7036">
      <w:pPr>
        <w:spacing w:after="0" w:line="240" w:lineRule="auto"/>
      </w:pPr>
      <w:r>
        <w:rPr>
          <w:rFonts w:eastAsia="Times New Roman"/>
          <w:sz w:val="22"/>
        </w:rPr>
        <w:t xml:space="preserve">                 Đối với thủ tục cấp giấy phép xây dựng do cơ quan nhà nước có thẩm quyền, cơ quan chuyên</w:t>
      </w:r>
    </w:p>
    <w:p w14:paraId="54C92ECD" w14:textId="77777777" w:rsidR="009B7036" w:rsidRDefault="009B7036" w:rsidP="009B7036">
      <w:pPr>
        <w:spacing w:after="0" w:line="240" w:lineRule="auto"/>
      </w:pPr>
      <w:r>
        <w:rPr>
          <w:rFonts w:eastAsia="Times New Roman"/>
          <w:sz w:val="22"/>
        </w:rPr>
        <w:t xml:space="preserve">             V</w:t>
      </w:r>
    </w:p>
    <w:p w14:paraId="4515587F" w14:textId="77777777" w:rsidR="009B7036" w:rsidRDefault="009B7036" w:rsidP="009B7036">
      <w:pPr>
        <w:spacing w:after="0" w:line="240" w:lineRule="auto"/>
      </w:pPr>
      <w:r>
        <w:rPr>
          <w:rFonts w:eastAsia="Times New Roman"/>
          <w:sz w:val="22"/>
        </w:rPr>
        <w:t xml:space="preserve">                 môn về xây dựng thực hiện, ban hành kết quả, được thu thập để tạo lập Cơ sở dữ liệu quốc gia</w:t>
      </w:r>
    </w:p>
    <w:p w14:paraId="5EF0DACC" w14:textId="77777777" w:rsidR="009B7036" w:rsidRDefault="009B7036" w:rsidP="009B7036">
      <w:pPr>
        <w:spacing w:after="0" w:line="240" w:lineRule="auto"/>
      </w:pPr>
      <w:r>
        <w:rPr>
          <w:rFonts w:eastAsia="Times New Roman"/>
          <w:sz w:val="22"/>
        </w:rPr>
        <w:t xml:space="preserve">                 về hoạt động xây dựng, tổ chức, cá nhân đề nghị thực hiện thủ tục có trách nhiệm nhập dữ liệu</w:t>
      </w:r>
    </w:p>
    <w:p w14:paraId="5906BC12" w14:textId="77777777" w:rsidR="009B7036" w:rsidRDefault="009B7036" w:rsidP="009B7036">
      <w:pPr>
        <w:spacing w:after="0" w:line="240" w:lineRule="auto"/>
      </w:pPr>
      <w:r>
        <w:br w:type="page"/>
      </w:r>
    </w:p>
    <w:p w14:paraId="7269D0F5" w14:textId="77777777" w:rsidR="009B7036" w:rsidRDefault="009B7036" w:rsidP="009B7036">
      <w:pPr>
        <w:spacing w:after="0" w:line="240" w:lineRule="auto"/>
        <w:jc w:val="right"/>
      </w:pPr>
      <w:r>
        <w:rPr>
          <w:rFonts w:ascii="Arial" w:hAnsi="Arial"/>
          <w:i/>
          <w:sz w:val="16"/>
        </w:rPr>
        <w:lastRenderedPageBreak/>
        <w:t>[Trang PDF 40/68]</w:t>
      </w:r>
    </w:p>
    <w:p w14:paraId="60823FB6" w14:textId="77777777" w:rsidR="009B7036" w:rsidRDefault="009B7036" w:rsidP="009B7036">
      <w:pPr>
        <w:spacing w:after="0" w:line="240" w:lineRule="auto"/>
      </w:pPr>
    </w:p>
    <w:p w14:paraId="7FD31AEE" w14:textId="77777777" w:rsidR="009B7036" w:rsidRDefault="009B7036" w:rsidP="009B7036">
      <w:pPr>
        <w:spacing w:after="0" w:line="240" w:lineRule="auto"/>
      </w:pPr>
    </w:p>
    <w:p w14:paraId="60BD194A" w14:textId="77777777" w:rsidR="009B7036" w:rsidRDefault="009B7036" w:rsidP="009B7036">
      <w:pPr>
        <w:spacing w:after="0" w:line="240" w:lineRule="auto"/>
      </w:pPr>
    </w:p>
    <w:p w14:paraId="51801D66" w14:textId="77777777" w:rsidR="009B7036" w:rsidRDefault="009B7036" w:rsidP="009B7036">
      <w:pPr>
        <w:spacing w:after="0" w:line="240" w:lineRule="auto"/>
      </w:pPr>
      <w:r>
        <w:rPr>
          <w:rFonts w:eastAsia="Times New Roman"/>
          <w:sz w:val="22"/>
        </w:rPr>
        <w:t xml:space="preserve">                                          15</w:t>
      </w:r>
    </w:p>
    <w:p w14:paraId="3AF4B303" w14:textId="77777777" w:rsidR="009B7036" w:rsidRDefault="009B7036" w:rsidP="009B7036">
      <w:pPr>
        <w:spacing w:after="0" w:line="240" w:lineRule="auto"/>
      </w:pPr>
    </w:p>
    <w:p w14:paraId="58845593" w14:textId="77777777" w:rsidR="009B7036" w:rsidRDefault="009B7036" w:rsidP="009B7036">
      <w:pPr>
        <w:spacing w:after="0" w:line="240" w:lineRule="auto"/>
      </w:pPr>
      <w:r>
        <w:rPr>
          <w:rFonts w:eastAsia="Times New Roman"/>
          <w:sz w:val="22"/>
        </w:rPr>
        <w:t xml:space="preserve">                          Nội dung nhập, cập nhật</w:t>
      </w:r>
    </w:p>
    <w:p w14:paraId="67D3E049"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46504256" w14:textId="77777777" w:rsidR="009B7036" w:rsidRDefault="009B7036" w:rsidP="009B7036">
      <w:pPr>
        <w:spacing w:after="0" w:line="240" w:lineRule="auto"/>
      </w:pPr>
      <w:r>
        <w:rPr>
          <w:rFonts w:eastAsia="Times New Roman"/>
          <w:sz w:val="22"/>
        </w:rPr>
        <w:t xml:space="preserve">                            dựng thuộc dự án</w:t>
      </w:r>
    </w:p>
    <w:p w14:paraId="100DB3B6" w14:textId="77777777" w:rsidR="009B7036" w:rsidRDefault="009B7036" w:rsidP="009B7036">
      <w:pPr>
        <w:spacing w:after="0" w:line="240" w:lineRule="auto"/>
      </w:pPr>
      <w:r>
        <w:rPr>
          <w:rFonts w:eastAsia="Times New Roman"/>
          <w:sz w:val="22"/>
        </w:rPr>
        <w:t xml:space="preserve">                 về công trình xây dựng vào Hệ thống thông tin về hoạt động xây dựng theo quy định. Trong</w:t>
      </w:r>
    </w:p>
    <w:p w14:paraId="78B4181E" w14:textId="77777777" w:rsidR="009B7036" w:rsidRDefault="009B7036" w:rsidP="009B7036">
      <w:pPr>
        <w:spacing w:after="0" w:line="240" w:lineRule="auto"/>
      </w:pPr>
      <w:r>
        <w:rPr>
          <w:rFonts w:eastAsia="Times New Roman"/>
          <w:sz w:val="22"/>
        </w:rPr>
        <w:t xml:space="preserve">                 thời hạn 05 ngày làm việc kể từ khi ban hành kết quả thủ tục, cơ quan giải quyết thủ tục có trách</w:t>
      </w:r>
    </w:p>
    <w:p w14:paraId="300E3049" w14:textId="77777777" w:rsidR="009B7036" w:rsidRDefault="009B7036" w:rsidP="009B7036">
      <w:pPr>
        <w:spacing w:after="0" w:line="240" w:lineRule="auto"/>
      </w:pPr>
      <w:r>
        <w:rPr>
          <w:rFonts w:eastAsia="Times New Roman"/>
          <w:sz w:val="22"/>
        </w:rPr>
        <w:t xml:space="preserve">                 nhiệm kiểm tra, chuẩn hóa, phê duyệt dữ liệu theo kết quả thủ tục đã ban hành vào Hệ thống</w:t>
      </w:r>
    </w:p>
    <w:p w14:paraId="2B5F1DE3" w14:textId="77777777" w:rsidR="009B7036" w:rsidRDefault="009B7036" w:rsidP="009B7036">
      <w:pPr>
        <w:spacing w:after="0" w:line="240" w:lineRule="auto"/>
      </w:pPr>
      <w:r>
        <w:rPr>
          <w:rFonts w:eastAsia="Times New Roman"/>
          <w:sz w:val="22"/>
        </w:rPr>
        <w:t xml:space="preserve">                 thông tin về hoạt động xây dựng. (theo quy định tại khoản 4 Điều 3 Thông tư này).</w:t>
      </w:r>
    </w:p>
    <w:p w14:paraId="7B0A5E3C" w14:textId="77777777" w:rsidR="009B7036" w:rsidRDefault="009B7036" w:rsidP="009B7036">
      <w:pPr>
        <w:spacing w:after="0" w:line="240" w:lineRule="auto"/>
      </w:pPr>
      <w:r>
        <w:rPr>
          <w:rFonts w:eastAsia="Times New Roman"/>
          <w:sz w:val="22"/>
        </w:rPr>
        <w:t xml:space="preserve">                 Tên công trình xây</w:t>
      </w:r>
    </w:p>
    <w:p w14:paraId="57CE1CA8" w14:textId="77777777" w:rsidR="009B7036" w:rsidRDefault="009B7036" w:rsidP="009B7036">
      <w:pPr>
        <w:spacing w:after="0" w:line="240" w:lineRule="auto"/>
      </w:pPr>
      <w:r>
        <w:rPr>
          <w:rFonts w:eastAsia="Times New Roman"/>
          <w:sz w:val="22"/>
        </w:rPr>
        <w:t xml:space="preserve">             1                  [Nhập dữ liệu]</w:t>
      </w:r>
    </w:p>
    <w:p w14:paraId="192E326C" w14:textId="77777777" w:rsidR="009B7036" w:rsidRDefault="009B7036" w:rsidP="009B7036">
      <w:pPr>
        <w:spacing w:after="0" w:line="240" w:lineRule="auto"/>
      </w:pPr>
      <w:r>
        <w:rPr>
          <w:rFonts w:eastAsia="Times New Roman"/>
          <w:sz w:val="22"/>
        </w:rPr>
        <w:t xml:space="preserve">                 dựng:</w:t>
      </w:r>
    </w:p>
    <w:p w14:paraId="1C512776" w14:textId="77777777" w:rsidR="009B7036" w:rsidRDefault="009B7036" w:rsidP="009B7036">
      <w:pPr>
        <w:spacing w:after="0" w:line="240" w:lineRule="auto"/>
      </w:pPr>
      <w:r>
        <w:rPr>
          <w:rFonts w:eastAsia="Times New Roman"/>
          <w:sz w:val="22"/>
        </w:rPr>
        <w:t xml:space="preserve">                                [Chọn cấp công trình] (Đặc</w:t>
      </w:r>
    </w:p>
    <w:p w14:paraId="7063A59E" w14:textId="77777777" w:rsidR="009B7036" w:rsidRDefault="009B7036" w:rsidP="009B7036">
      <w:pPr>
        <w:spacing w:after="0" w:line="240" w:lineRule="auto"/>
      </w:pPr>
      <w:r>
        <w:rPr>
          <w:rFonts w:eastAsia="Times New Roman"/>
          <w:sz w:val="22"/>
        </w:rPr>
        <w:t xml:space="preserve">             2   Loại, cấp công trình</w:t>
      </w:r>
    </w:p>
    <w:p w14:paraId="39D590BD" w14:textId="77777777" w:rsidR="009B7036" w:rsidRDefault="009B7036" w:rsidP="009B7036">
      <w:pPr>
        <w:spacing w:after="0" w:line="240" w:lineRule="auto"/>
      </w:pPr>
      <w:r>
        <w:rPr>
          <w:rFonts w:eastAsia="Times New Roman"/>
          <w:sz w:val="22"/>
        </w:rPr>
        <w:t xml:space="preserve">                                biệt, I, II, III, IV]</w:t>
      </w:r>
    </w:p>
    <w:p w14:paraId="511E83B1" w14:textId="77777777" w:rsidR="009B7036" w:rsidRDefault="009B7036" w:rsidP="009B7036">
      <w:pPr>
        <w:spacing w:after="0" w:line="240" w:lineRule="auto"/>
      </w:pPr>
      <w:r>
        <w:rPr>
          <w:rFonts w:eastAsia="Times New Roman"/>
          <w:sz w:val="22"/>
        </w:rPr>
        <w:t xml:space="preserve">                                [Chọn tỉnh/thành phố,</w:t>
      </w:r>
    </w:p>
    <w:p w14:paraId="1AAEFFC2" w14:textId="77777777" w:rsidR="009B7036" w:rsidRDefault="009B7036" w:rsidP="009B7036">
      <w:pPr>
        <w:spacing w:after="0" w:line="240" w:lineRule="auto"/>
      </w:pPr>
      <w:r>
        <w:rPr>
          <w:rFonts w:eastAsia="Times New Roman"/>
          <w:sz w:val="22"/>
        </w:rPr>
        <w:t xml:space="preserve">                                xã/phường/đặc khu]/hoặc</w:t>
      </w:r>
    </w:p>
    <w:p w14:paraId="469682E1" w14:textId="77777777" w:rsidR="009B7036" w:rsidRDefault="009B7036" w:rsidP="009B7036">
      <w:pPr>
        <w:spacing w:after="0" w:line="240" w:lineRule="auto"/>
      </w:pPr>
      <w:r>
        <w:rPr>
          <w:rFonts w:eastAsia="Times New Roman"/>
          <w:sz w:val="22"/>
        </w:rPr>
        <w:t xml:space="preserve">             3   Địa điểm xây dựng</w:t>
      </w:r>
    </w:p>
    <w:p w14:paraId="1727BD92" w14:textId="77777777" w:rsidR="009B7036" w:rsidRDefault="009B7036" w:rsidP="009B7036">
      <w:pPr>
        <w:spacing w:after="0" w:line="240" w:lineRule="auto"/>
      </w:pPr>
      <w:r>
        <w:rPr>
          <w:rFonts w:eastAsia="Times New Roman"/>
          <w:sz w:val="22"/>
        </w:rPr>
        <w:t xml:space="preserve">                                trích xuất từ dữ liệu dự án đã</w:t>
      </w:r>
    </w:p>
    <w:p w14:paraId="6AA0369E" w14:textId="77777777" w:rsidR="009B7036" w:rsidRDefault="009B7036" w:rsidP="009B7036">
      <w:pPr>
        <w:spacing w:after="0" w:line="240" w:lineRule="auto"/>
      </w:pPr>
      <w:r>
        <w:rPr>
          <w:rFonts w:eastAsia="Times New Roman"/>
          <w:sz w:val="22"/>
        </w:rPr>
        <w:t xml:space="preserve">                                liên kết (nếu có)</w:t>
      </w:r>
    </w:p>
    <w:p w14:paraId="1F5C4E86" w14:textId="77777777" w:rsidR="009B7036" w:rsidRDefault="009B7036" w:rsidP="009B7036">
      <w:pPr>
        <w:spacing w:after="0" w:line="240" w:lineRule="auto"/>
      </w:pPr>
      <w:r>
        <w:rPr>
          <w:rFonts w:eastAsia="Times New Roman"/>
          <w:sz w:val="22"/>
        </w:rPr>
        <w:t xml:space="preserve">                                                    - Đối với cá nhân khi nhập Số định</w:t>
      </w:r>
    </w:p>
    <w:p w14:paraId="333D3F93" w14:textId="77777777" w:rsidR="009B7036" w:rsidRDefault="009B7036" w:rsidP="009B7036">
      <w:pPr>
        <w:spacing w:after="0" w:line="240" w:lineRule="auto"/>
      </w:pPr>
      <w:r>
        <w:rPr>
          <w:rFonts w:eastAsia="Times New Roman"/>
          <w:sz w:val="22"/>
        </w:rPr>
        <w:t xml:space="preserve">                                                    danh cá nhân/Số căn cước/Số hộ</w:t>
      </w:r>
    </w:p>
    <w:p w14:paraId="4FBCBC86" w14:textId="77777777" w:rsidR="009B7036" w:rsidRDefault="009B7036" w:rsidP="009B7036">
      <w:pPr>
        <w:spacing w:after="0" w:line="240" w:lineRule="auto"/>
      </w:pPr>
      <w:r>
        <w:rPr>
          <w:rFonts w:eastAsia="Times New Roman"/>
          <w:sz w:val="22"/>
        </w:rPr>
        <w:t xml:space="preserve">                                [Nhập  mã  số  doanh</w:t>
      </w:r>
    </w:p>
    <w:p w14:paraId="16993D85" w14:textId="77777777" w:rsidR="009B7036" w:rsidRDefault="009B7036" w:rsidP="009B7036">
      <w:pPr>
        <w:spacing w:after="0" w:line="240" w:lineRule="auto"/>
      </w:pPr>
      <w:r>
        <w:rPr>
          <w:rFonts w:eastAsia="Times New Roman"/>
          <w:sz w:val="22"/>
        </w:rPr>
        <w:t xml:space="preserve">                                                    chiếu, Hệ thống thông tin về hoạt</w:t>
      </w:r>
    </w:p>
    <w:p w14:paraId="0FD9CCD2" w14:textId="77777777" w:rsidR="009B7036" w:rsidRDefault="009B7036" w:rsidP="009B7036">
      <w:pPr>
        <w:spacing w:after="0" w:line="240" w:lineRule="auto"/>
      </w:pPr>
      <w:r>
        <w:rPr>
          <w:rFonts w:eastAsia="Times New Roman"/>
          <w:sz w:val="22"/>
        </w:rPr>
        <w:t xml:space="preserve">                                nghiệp/mã số thuế đối với chủ</w:t>
      </w:r>
    </w:p>
    <w:p w14:paraId="31933BED" w14:textId="77777777" w:rsidR="009B7036" w:rsidRDefault="009B7036" w:rsidP="009B7036">
      <w:pPr>
        <w:spacing w:after="0" w:line="240" w:lineRule="auto"/>
      </w:pPr>
      <w:r>
        <w:rPr>
          <w:rFonts w:eastAsia="Times New Roman"/>
          <w:sz w:val="22"/>
        </w:rPr>
        <w:t xml:space="preserve">                                                    động xây dựng tự động hiển thị tên</w:t>
      </w:r>
    </w:p>
    <w:p w14:paraId="786ED04E" w14:textId="77777777" w:rsidR="009B7036" w:rsidRDefault="009B7036" w:rsidP="009B7036">
      <w:pPr>
        <w:spacing w:after="0" w:line="240" w:lineRule="auto"/>
      </w:pPr>
      <w:r>
        <w:rPr>
          <w:rFonts w:eastAsia="Times New Roman"/>
          <w:sz w:val="22"/>
        </w:rPr>
        <w:t xml:space="preserve">                                đầu tư là tổ chức]</w:t>
      </w:r>
    </w:p>
    <w:p w14:paraId="4E3A3F0A" w14:textId="77777777" w:rsidR="009B7036" w:rsidRDefault="009B7036" w:rsidP="009B7036">
      <w:pPr>
        <w:spacing w:after="0" w:line="240" w:lineRule="auto"/>
      </w:pPr>
      <w:r>
        <w:rPr>
          <w:rFonts w:eastAsia="Times New Roman"/>
          <w:sz w:val="22"/>
        </w:rPr>
        <w:t xml:space="preserve">                                                    cá nhân khi đã liên kết hệ thống.</w:t>
      </w:r>
    </w:p>
    <w:p w14:paraId="2B914278" w14:textId="77777777" w:rsidR="009B7036" w:rsidRDefault="009B7036" w:rsidP="009B7036">
      <w:pPr>
        <w:spacing w:after="0" w:line="240" w:lineRule="auto"/>
      </w:pPr>
      <w:r>
        <w:rPr>
          <w:rFonts w:eastAsia="Times New Roman"/>
          <w:sz w:val="22"/>
        </w:rPr>
        <w:t xml:space="preserve">                 Chủ đầu tư (Chủ hộ gia</w:t>
      </w:r>
    </w:p>
    <w:p w14:paraId="7EAFB548" w14:textId="77777777" w:rsidR="009B7036" w:rsidRDefault="009B7036" w:rsidP="009B7036">
      <w:pPr>
        <w:spacing w:after="0" w:line="240" w:lineRule="auto"/>
      </w:pPr>
      <w:r>
        <w:rPr>
          <w:rFonts w:eastAsia="Times New Roman"/>
          <w:sz w:val="22"/>
        </w:rPr>
        <w:t xml:space="preserve">             4                  [Nhập Số định danh cá</w:t>
      </w:r>
    </w:p>
    <w:p w14:paraId="35CA7422" w14:textId="77777777" w:rsidR="009B7036" w:rsidRDefault="009B7036" w:rsidP="009B7036">
      <w:pPr>
        <w:spacing w:after="0" w:line="240" w:lineRule="auto"/>
      </w:pPr>
      <w:r>
        <w:rPr>
          <w:rFonts w:eastAsia="Times New Roman"/>
          <w:sz w:val="22"/>
        </w:rPr>
        <w:t xml:space="preserve">                 đình)                              - Đối với tổ chức hệ thống tự động</w:t>
      </w:r>
    </w:p>
    <w:p w14:paraId="32D60243" w14:textId="77777777" w:rsidR="009B7036" w:rsidRDefault="009B7036" w:rsidP="009B7036">
      <w:pPr>
        <w:spacing w:after="0" w:line="240" w:lineRule="auto"/>
      </w:pPr>
      <w:r>
        <w:rPr>
          <w:rFonts w:eastAsia="Times New Roman"/>
          <w:sz w:val="22"/>
        </w:rPr>
        <w:t xml:space="preserve">                                nhân/Số căn cước/Số hộ chiếu</w:t>
      </w:r>
    </w:p>
    <w:p w14:paraId="572189DF" w14:textId="77777777" w:rsidR="009B7036" w:rsidRDefault="009B7036" w:rsidP="009B7036">
      <w:pPr>
        <w:spacing w:after="0" w:line="240" w:lineRule="auto"/>
      </w:pPr>
      <w:r>
        <w:rPr>
          <w:rFonts w:eastAsia="Times New Roman"/>
          <w:sz w:val="22"/>
        </w:rPr>
        <w:t xml:space="preserve">                                đối với chủ đầu tư là cá nhân] hiển thị tên tổ chức khi đã kết nối với</w:t>
      </w:r>
    </w:p>
    <w:p w14:paraId="3CB31F6E" w14:textId="77777777" w:rsidR="009B7036" w:rsidRDefault="009B7036" w:rsidP="009B7036">
      <w:pPr>
        <w:spacing w:after="0" w:line="240" w:lineRule="auto"/>
      </w:pPr>
      <w:r>
        <w:rPr>
          <w:rFonts w:eastAsia="Times New Roman"/>
          <w:sz w:val="22"/>
        </w:rPr>
        <w:t xml:space="preserve">                                                    Hệ thống thông tin quốc gia về đăng</w:t>
      </w:r>
    </w:p>
    <w:p w14:paraId="3EC99C9F" w14:textId="77777777" w:rsidR="009B7036" w:rsidRDefault="009B7036" w:rsidP="009B7036">
      <w:pPr>
        <w:spacing w:after="0" w:line="240" w:lineRule="auto"/>
      </w:pPr>
      <w:r>
        <w:rPr>
          <w:rFonts w:eastAsia="Times New Roman"/>
          <w:sz w:val="22"/>
        </w:rPr>
        <w:t xml:space="preserve">                                [Nhập dữ liệu tên chủ đầu</w:t>
      </w:r>
    </w:p>
    <w:p w14:paraId="578A5B8C" w14:textId="77777777" w:rsidR="009B7036" w:rsidRDefault="009B7036" w:rsidP="009B7036">
      <w:pPr>
        <w:spacing w:after="0" w:line="240" w:lineRule="auto"/>
      </w:pPr>
      <w:r>
        <w:rPr>
          <w:rFonts w:eastAsia="Times New Roman"/>
          <w:sz w:val="22"/>
        </w:rPr>
        <w:t xml:space="preserve">                                                    ký doanh nghiệp, Hệ thống ứng dụng</w:t>
      </w:r>
    </w:p>
    <w:p w14:paraId="71E6F741" w14:textId="77777777" w:rsidR="009B7036" w:rsidRDefault="009B7036" w:rsidP="009B7036">
      <w:pPr>
        <w:spacing w:after="0" w:line="240" w:lineRule="auto"/>
      </w:pPr>
      <w:r>
        <w:rPr>
          <w:rFonts w:eastAsia="Times New Roman"/>
          <w:sz w:val="22"/>
        </w:rPr>
        <w:t xml:space="preserve">                                tư]</w:t>
      </w:r>
    </w:p>
    <w:p w14:paraId="44A859F2" w14:textId="77777777" w:rsidR="009B7036" w:rsidRDefault="009B7036" w:rsidP="009B7036">
      <w:pPr>
        <w:spacing w:after="0" w:line="240" w:lineRule="auto"/>
      </w:pPr>
      <w:r>
        <w:rPr>
          <w:rFonts w:eastAsia="Times New Roman"/>
          <w:sz w:val="22"/>
        </w:rPr>
        <w:t xml:space="preserve">                                                    đăng ký thuế.</w:t>
      </w:r>
    </w:p>
    <w:p w14:paraId="098F70F5" w14:textId="77777777" w:rsidR="009B7036" w:rsidRDefault="009B7036" w:rsidP="009B7036">
      <w:pPr>
        <w:spacing w:after="0" w:line="240" w:lineRule="auto"/>
      </w:pPr>
      <w:r>
        <w:rPr>
          <w:rFonts w:eastAsia="Times New Roman"/>
          <w:sz w:val="22"/>
        </w:rPr>
        <w:t xml:space="preserve">                 Quy mô đầu tư xây</w:t>
      </w:r>
    </w:p>
    <w:p w14:paraId="5EED2AE3" w14:textId="77777777" w:rsidR="009B7036" w:rsidRDefault="009B7036" w:rsidP="009B7036">
      <w:pPr>
        <w:spacing w:after="0" w:line="240" w:lineRule="auto"/>
      </w:pPr>
      <w:r>
        <w:rPr>
          <w:rFonts w:eastAsia="Times New Roman"/>
          <w:sz w:val="22"/>
        </w:rPr>
        <w:t xml:space="preserve">             5                  [Nhập dữ liệu]1</w:t>
      </w:r>
    </w:p>
    <w:p w14:paraId="4B933608" w14:textId="77777777" w:rsidR="009B7036" w:rsidRDefault="009B7036" w:rsidP="009B7036">
      <w:pPr>
        <w:spacing w:after="0" w:line="240" w:lineRule="auto"/>
      </w:pPr>
      <w:r>
        <w:rPr>
          <w:rFonts w:eastAsia="Times New Roman"/>
          <w:sz w:val="22"/>
        </w:rPr>
        <w:t xml:space="preserve">                 dựng chủ yếu</w:t>
      </w:r>
    </w:p>
    <w:p w14:paraId="698CBC80" w14:textId="77777777" w:rsidR="009B7036" w:rsidRDefault="009B7036" w:rsidP="009B7036">
      <w:pPr>
        <w:spacing w:after="0" w:line="240" w:lineRule="auto"/>
      </w:pPr>
      <w:r>
        <w:rPr>
          <w:rFonts w:eastAsia="Times New Roman"/>
          <w:sz w:val="22"/>
        </w:rPr>
        <w:t xml:space="preserve">                                [Nhập số:.., ngày .... tháng</w:t>
      </w:r>
    </w:p>
    <w:p w14:paraId="57287468" w14:textId="77777777" w:rsidR="009B7036" w:rsidRDefault="009B7036" w:rsidP="009B7036">
      <w:pPr>
        <w:spacing w:after="0" w:line="240" w:lineRule="auto"/>
      </w:pPr>
      <w:r>
        <w:rPr>
          <w:rFonts w:eastAsia="Times New Roman"/>
          <w:sz w:val="22"/>
        </w:rPr>
        <w:t xml:space="preserve">                                .... năm...., cơ quan ban hành</w:t>
      </w:r>
    </w:p>
    <w:p w14:paraId="4606A7ED" w14:textId="77777777" w:rsidR="009B7036" w:rsidRDefault="009B7036" w:rsidP="009B7036">
      <w:pPr>
        <w:spacing w:after="0" w:line="240" w:lineRule="auto"/>
      </w:pPr>
      <w:r>
        <w:rPr>
          <w:rFonts w:eastAsia="Times New Roman"/>
          <w:sz w:val="22"/>
        </w:rPr>
        <w:t xml:space="preserve">                                văn bản]</w:t>
      </w:r>
    </w:p>
    <w:p w14:paraId="08650964" w14:textId="77777777" w:rsidR="009B7036" w:rsidRDefault="009B7036" w:rsidP="009B7036">
      <w:pPr>
        <w:spacing w:after="0" w:line="240" w:lineRule="auto"/>
      </w:pPr>
      <w:r>
        <w:rPr>
          <w:rFonts w:eastAsia="Times New Roman"/>
          <w:sz w:val="22"/>
        </w:rPr>
        <w:t xml:space="preserve">                 Giấy tờ hợp pháp về đất</w:t>
      </w:r>
    </w:p>
    <w:p w14:paraId="2725F016" w14:textId="77777777" w:rsidR="009B7036" w:rsidRDefault="009B7036" w:rsidP="009B7036">
      <w:pPr>
        <w:spacing w:after="0" w:line="240" w:lineRule="auto"/>
      </w:pPr>
      <w:r>
        <w:rPr>
          <w:rFonts w:eastAsia="Times New Roman"/>
          <w:sz w:val="22"/>
        </w:rPr>
        <w:t xml:space="preserve">             6                  [Đính kèm file Giấy tờ hợp</w:t>
      </w:r>
    </w:p>
    <w:p w14:paraId="75783CA7" w14:textId="77777777" w:rsidR="009B7036" w:rsidRDefault="009B7036" w:rsidP="009B7036">
      <w:pPr>
        <w:spacing w:after="0" w:line="240" w:lineRule="auto"/>
      </w:pPr>
      <w:r>
        <w:rPr>
          <w:rFonts w:eastAsia="Times New Roman"/>
          <w:sz w:val="22"/>
        </w:rPr>
        <w:t xml:space="preserve">                 đai</w:t>
      </w:r>
    </w:p>
    <w:p w14:paraId="20BBC982" w14:textId="77777777" w:rsidR="009B7036" w:rsidRDefault="009B7036" w:rsidP="009B7036">
      <w:pPr>
        <w:spacing w:after="0" w:line="240" w:lineRule="auto"/>
      </w:pPr>
      <w:r>
        <w:rPr>
          <w:rFonts w:eastAsia="Times New Roman"/>
          <w:sz w:val="22"/>
        </w:rPr>
        <w:t xml:space="preserve">                                pháp về đất đai] hoặc liên kết</w:t>
      </w:r>
    </w:p>
    <w:p w14:paraId="5F2E36FF" w14:textId="77777777" w:rsidR="009B7036" w:rsidRDefault="009B7036" w:rsidP="009B7036">
      <w:pPr>
        <w:spacing w:after="0" w:line="240" w:lineRule="auto"/>
      </w:pPr>
      <w:r>
        <w:rPr>
          <w:rFonts w:eastAsia="Times New Roman"/>
          <w:sz w:val="22"/>
        </w:rPr>
        <w:t xml:space="preserve">                                với dữ liệu về đất đai (nếu</w:t>
      </w:r>
    </w:p>
    <w:p w14:paraId="0B00CC60" w14:textId="77777777" w:rsidR="009B7036" w:rsidRDefault="009B7036" w:rsidP="009B7036">
      <w:pPr>
        <w:spacing w:after="0" w:line="240" w:lineRule="auto"/>
      </w:pPr>
      <w:r>
        <w:rPr>
          <w:rFonts w:eastAsia="Times New Roman"/>
          <w:sz w:val="22"/>
        </w:rPr>
        <w:t xml:space="preserve">                                có)</w:t>
      </w:r>
    </w:p>
    <w:p w14:paraId="38AD3C64" w14:textId="77777777" w:rsidR="009B7036" w:rsidRDefault="009B7036" w:rsidP="009B7036">
      <w:pPr>
        <w:spacing w:after="0" w:line="240" w:lineRule="auto"/>
      </w:pPr>
      <w:r>
        <w:rPr>
          <w:rFonts w:eastAsia="Times New Roman"/>
          <w:sz w:val="22"/>
        </w:rPr>
        <w:t xml:space="preserve">                                [Nhập tên tổ chức, cá nhân</w:t>
      </w:r>
    </w:p>
    <w:p w14:paraId="68F2A709" w14:textId="77777777" w:rsidR="009B7036" w:rsidRDefault="009B7036" w:rsidP="009B7036">
      <w:pPr>
        <w:spacing w:after="0" w:line="240" w:lineRule="auto"/>
      </w:pPr>
      <w:r>
        <w:rPr>
          <w:rFonts w:eastAsia="Times New Roman"/>
          <w:sz w:val="22"/>
        </w:rPr>
        <w:t xml:space="preserve">                                                    - Khi nhập Số định danh cá nhân/Số</w:t>
      </w:r>
    </w:p>
    <w:p w14:paraId="3FFEF4E3" w14:textId="77777777" w:rsidR="009B7036" w:rsidRDefault="009B7036" w:rsidP="009B7036">
      <w:pPr>
        <w:spacing w:after="0" w:line="240" w:lineRule="auto"/>
      </w:pPr>
      <w:r>
        <w:rPr>
          <w:rFonts w:eastAsia="Times New Roman"/>
          <w:sz w:val="22"/>
        </w:rPr>
        <w:t xml:space="preserve">                                tham gia khảo sát, lập, thẩm</w:t>
      </w:r>
    </w:p>
    <w:p w14:paraId="33058288" w14:textId="77777777" w:rsidR="009B7036" w:rsidRDefault="009B7036" w:rsidP="009B7036">
      <w:pPr>
        <w:spacing w:after="0" w:line="240" w:lineRule="auto"/>
      </w:pPr>
      <w:r>
        <w:rPr>
          <w:rFonts w:eastAsia="Times New Roman"/>
          <w:sz w:val="22"/>
        </w:rPr>
        <w:t xml:space="preserve">                                                    căn cước/Số hộ chiếu, Hệ thống</w:t>
      </w:r>
    </w:p>
    <w:p w14:paraId="756D5B9E" w14:textId="77777777" w:rsidR="009B7036" w:rsidRDefault="009B7036" w:rsidP="009B7036">
      <w:pPr>
        <w:spacing w:after="0" w:line="240" w:lineRule="auto"/>
      </w:pPr>
      <w:r>
        <w:rPr>
          <w:rFonts w:eastAsia="Times New Roman"/>
          <w:sz w:val="22"/>
        </w:rPr>
        <w:t xml:space="preserve">                                tra thiết kế]</w:t>
      </w:r>
    </w:p>
    <w:p w14:paraId="7F60AFC9" w14:textId="77777777" w:rsidR="009B7036" w:rsidRDefault="009B7036" w:rsidP="009B7036">
      <w:pPr>
        <w:spacing w:after="0" w:line="240" w:lineRule="auto"/>
      </w:pPr>
      <w:r>
        <w:rPr>
          <w:rFonts w:eastAsia="Times New Roman"/>
          <w:sz w:val="22"/>
        </w:rPr>
        <w:t xml:space="preserve">                                                    thông tin về hoạt động xây dựng tự</w:t>
      </w:r>
    </w:p>
    <w:p w14:paraId="3B44A7BC" w14:textId="77777777" w:rsidR="009B7036" w:rsidRDefault="009B7036" w:rsidP="009B7036">
      <w:pPr>
        <w:spacing w:after="0" w:line="240" w:lineRule="auto"/>
      </w:pPr>
      <w:r>
        <w:rPr>
          <w:rFonts w:eastAsia="Times New Roman"/>
          <w:sz w:val="22"/>
        </w:rPr>
        <w:t xml:space="preserve">                 Dữ liệu về tổ chức, cá [Nhập mã số doanh nghiệp/</w:t>
      </w:r>
    </w:p>
    <w:p w14:paraId="53E3988F" w14:textId="77777777" w:rsidR="009B7036" w:rsidRDefault="009B7036" w:rsidP="009B7036">
      <w:pPr>
        <w:spacing w:after="0" w:line="240" w:lineRule="auto"/>
      </w:pPr>
      <w:r>
        <w:rPr>
          <w:rFonts w:eastAsia="Times New Roman"/>
          <w:sz w:val="22"/>
        </w:rPr>
        <w:lastRenderedPageBreak/>
        <w:t xml:space="preserve">                                                    động hiển thị năng lực của cá nhân</w:t>
      </w:r>
    </w:p>
    <w:p w14:paraId="5D6087CE" w14:textId="77777777" w:rsidR="009B7036" w:rsidRDefault="009B7036" w:rsidP="009B7036">
      <w:pPr>
        <w:spacing w:after="0" w:line="240" w:lineRule="auto"/>
      </w:pPr>
      <w:r>
        <w:rPr>
          <w:rFonts w:eastAsia="Times New Roman"/>
          <w:sz w:val="22"/>
        </w:rPr>
        <w:t xml:space="preserve">                 nhân tham gia khảo sát, mã số thuế đối với nhà thầu</w:t>
      </w:r>
    </w:p>
    <w:p w14:paraId="5B46CC37" w14:textId="77777777" w:rsidR="009B7036" w:rsidRDefault="009B7036" w:rsidP="009B7036">
      <w:pPr>
        <w:spacing w:after="0" w:line="240" w:lineRule="auto"/>
      </w:pPr>
      <w:r>
        <w:rPr>
          <w:rFonts w:eastAsia="Times New Roman"/>
          <w:sz w:val="22"/>
        </w:rPr>
        <w:t xml:space="preserve">             7   lập, thẩm tra thiết kế khảo sát, lập, thẩm tra thiết đã được xác thực trên Hệ thống.</w:t>
      </w:r>
    </w:p>
    <w:p w14:paraId="461546C7" w14:textId="77777777" w:rsidR="009B7036" w:rsidRDefault="009B7036" w:rsidP="009B7036">
      <w:pPr>
        <w:spacing w:after="0" w:line="240" w:lineRule="auto"/>
      </w:pPr>
      <w:r>
        <w:rPr>
          <w:rFonts w:eastAsia="Times New Roman"/>
          <w:sz w:val="22"/>
        </w:rPr>
        <w:t xml:space="preserve">                 (nếu có)       kế]</w:t>
      </w:r>
    </w:p>
    <w:p w14:paraId="3949103E" w14:textId="77777777" w:rsidR="009B7036" w:rsidRDefault="009B7036" w:rsidP="009B7036">
      <w:pPr>
        <w:spacing w:after="0" w:line="240" w:lineRule="auto"/>
      </w:pPr>
      <w:r>
        <w:rPr>
          <w:rFonts w:eastAsia="Times New Roman"/>
          <w:sz w:val="22"/>
        </w:rPr>
        <w:t xml:space="preserve">                                                    - Trường hợp chưa có dữ liệu về</w:t>
      </w:r>
    </w:p>
    <w:p w14:paraId="4300ED18" w14:textId="77777777" w:rsidR="009B7036" w:rsidRDefault="009B7036" w:rsidP="009B7036">
      <w:pPr>
        <w:spacing w:after="0" w:line="240" w:lineRule="auto"/>
      </w:pPr>
      <w:r>
        <w:rPr>
          <w:rFonts w:eastAsia="Times New Roman"/>
          <w:sz w:val="22"/>
        </w:rPr>
        <w:t xml:space="preserve">                                [Nhập Số định danh cá chứng chỉ hành nghề hoạt động xây</w:t>
      </w:r>
    </w:p>
    <w:p w14:paraId="15949201" w14:textId="77777777" w:rsidR="009B7036" w:rsidRDefault="009B7036" w:rsidP="009B7036">
      <w:pPr>
        <w:spacing w:after="0" w:line="240" w:lineRule="auto"/>
      </w:pPr>
      <w:r>
        <w:rPr>
          <w:rFonts w:eastAsia="Times New Roman"/>
          <w:sz w:val="22"/>
        </w:rPr>
        <w:t xml:space="preserve">                                nhân/Số căn cước/Số hộ dựng trên Hệ thống thông tin về hoạt</w:t>
      </w:r>
    </w:p>
    <w:p w14:paraId="7FB1F37F" w14:textId="77777777" w:rsidR="009B7036" w:rsidRDefault="009B7036" w:rsidP="009B7036">
      <w:pPr>
        <w:spacing w:after="0" w:line="240" w:lineRule="auto"/>
      </w:pPr>
      <w:r>
        <w:rPr>
          <w:rFonts w:eastAsia="Times New Roman"/>
          <w:sz w:val="22"/>
        </w:rPr>
        <w:t xml:space="preserve">                                chiếu đối với cá nhân tham động xây dựng, nhập Mã số chứng</w:t>
      </w:r>
    </w:p>
    <w:p w14:paraId="68D745BF" w14:textId="77777777" w:rsidR="009B7036" w:rsidRDefault="009B7036" w:rsidP="009B7036">
      <w:pPr>
        <w:spacing w:after="0" w:line="240" w:lineRule="auto"/>
      </w:pPr>
      <w:r>
        <w:rPr>
          <w:rFonts w:eastAsia="Times New Roman"/>
          <w:sz w:val="22"/>
        </w:rPr>
        <w:t xml:space="preserve">              1 Dữ liệu chủ yếu được lấy theo giấy phép xây dựng được cấp đối với đối tượng phải cấp giấy phép</w:t>
      </w:r>
    </w:p>
    <w:p w14:paraId="259B9EE8" w14:textId="77777777" w:rsidR="009B7036" w:rsidRDefault="009B7036" w:rsidP="009B7036">
      <w:pPr>
        <w:spacing w:after="0" w:line="240" w:lineRule="auto"/>
      </w:pPr>
      <w:r>
        <w:rPr>
          <w:rFonts w:eastAsia="Times New Roman"/>
          <w:sz w:val="22"/>
        </w:rPr>
        <w:t xml:space="preserve">              xây dựng;</w:t>
      </w:r>
    </w:p>
    <w:p w14:paraId="5E2C010C" w14:textId="77777777" w:rsidR="009B7036" w:rsidRDefault="009B7036" w:rsidP="009B7036">
      <w:pPr>
        <w:spacing w:after="0" w:line="240" w:lineRule="auto"/>
      </w:pPr>
      <w:r>
        <w:br w:type="page"/>
      </w:r>
    </w:p>
    <w:p w14:paraId="5931103C" w14:textId="77777777" w:rsidR="009B7036" w:rsidRDefault="009B7036" w:rsidP="009B7036">
      <w:pPr>
        <w:spacing w:after="0" w:line="240" w:lineRule="auto"/>
        <w:jc w:val="right"/>
      </w:pPr>
      <w:r>
        <w:rPr>
          <w:rFonts w:ascii="Arial" w:hAnsi="Arial"/>
          <w:i/>
          <w:sz w:val="16"/>
        </w:rPr>
        <w:lastRenderedPageBreak/>
        <w:t>[Trang PDF 41/68]</w:t>
      </w:r>
    </w:p>
    <w:p w14:paraId="4A48B6B2" w14:textId="77777777" w:rsidR="009B7036" w:rsidRDefault="009B7036" w:rsidP="009B7036">
      <w:pPr>
        <w:spacing w:after="0" w:line="240" w:lineRule="auto"/>
      </w:pPr>
    </w:p>
    <w:p w14:paraId="6295AFE4" w14:textId="77777777" w:rsidR="009B7036" w:rsidRDefault="009B7036" w:rsidP="009B7036">
      <w:pPr>
        <w:spacing w:after="0" w:line="240" w:lineRule="auto"/>
      </w:pPr>
    </w:p>
    <w:p w14:paraId="2389A6E1" w14:textId="77777777" w:rsidR="009B7036" w:rsidRDefault="009B7036" w:rsidP="009B7036">
      <w:pPr>
        <w:spacing w:after="0" w:line="240" w:lineRule="auto"/>
      </w:pPr>
    </w:p>
    <w:p w14:paraId="72D3D289" w14:textId="77777777" w:rsidR="009B7036" w:rsidRDefault="009B7036" w:rsidP="009B7036">
      <w:pPr>
        <w:spacing w:after="0" w:line="240" w:lineRule="auto"/>
      </w:pPr>
      <w:r>
        <w:rPr>
          <w:rFonts w:eastAsia="Times New Roman"/>
          <w:sz w:val="22"/>
        </w:rPr>
        <w:t xml:space="preserve">                                          16</w:t>
      </w:r>
    </w:p>
    <w:p w14:paraId="4340D8F1" w14:textId="77777777" w:rsidR="009B7036" w:rsidRDefault="009B7036" w:rsidP="009B7036">
      <w:pPr>
        <w:spacing w:after="0" w:line="240" w:lineRule="auto"/>
      </w:pPr>
    </w:p>
    <w:p w14:paraId="29CF631A" w14:textId="77777777" w:rsidR="009B7036" w:rsidRDefault="009B7036" w:rsidP="009B7036">
      <w:pPr>
        <w:spacing w:after="0" w:line="240" w:lineRule="auto"/>
      </w:pPr>
      <w:r>
        <w:rPr>
          <w:rFonts w:eastAsia="Times New Roman"/>
          <w:sz w:val="22"/>
        </w:rPr>
        <w:t xml:space="preserve">                          Nội dung nhập, cập nhật</w:t>
      </w:r>
    </w:p>
    <w:p w14:paraId="1419B636"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39700052" w14:textId="77777777" w:rsidR="009B7036" w:rsidRDefault="009B7036" w:rsidP="009B7036">
      <w:pPr>
        <w:spacing w:after="0" w:line="240" w:lineRule="auto"/>
      </w:pPr>
      <w:r>
        <w:rPr>
          <w:rFonts w:eastAsia="Times New Roman"/>
          <w:sz w:val="22"/>
        </w:rPr>
        <w:t xml:space="preserve">                            dựng thuộc dự án</w:t>
      </w:r>
    </w:p>
    <w:p w14:paraId="18C9274D" w14:textId="77777777" w:rsidR="009B7036" w:rsidRDefault="009B7036" w:rsidP="009B7036">
      <w:pPr>
        <w:spacing w:after="0" w:line="240" w:lineRule="auto"/>
      </w:pPr>
      <w:r>
        <w:rPr>
          <w:rFonts w:eastAsia="Times New Roman"/>
          <w:sz w:val="22"/>
        </w:rPr>
        <w:t xml:space="preserve">                                gia khảo sát, lập, thẩm tra chỉ hành nghề hoạt động xây dựng để</w:t>
      </w:r>
    </w:p>
    <w:p w14:paraId="77F582D2" w14:textId="77777777" w:rsidR="009B7036" w:rsidRDefault="009B7036" w:rsidP="009B7036">
      <w:pPr>
        <w:spacing w:after="0" w:line="240" w:lineRule="auto"/>
      </w:pPr>
      <w:r>
        <w:rPr>
          <w:rFonts w:eastAsia="Times New Roman"/>
          <w:sz w:val="22"/>
        </w:rPr>
        <w:t xml:space="preserve">                                thiết kế]           khởi tạo Mã định danh năng lực hoạt</w:t>
      </w:r>
    </w:p>
    <w:p w14:paraId="20A8A7EE" w14:textId="77777777" w:rsidR="009B7036" w:rsidRDefault="009B7036" w:rsidP="009B7036">
      <w:pPr>
        <w:spacing w:after="0" w:line="240" w:lineRule="auto"/>
      </w:pPr>
      <w:r>
        <w:rPr>
          <w:rFonts w:eastAsia="Times New Roman"/>
          <w:sz w:val="22"/>
        </w:rPr>
        <w:t xml:space="preserve">                                                    động xây dựng của cá nhân (định</w:t>
      </w:r>
    </w:p>
    <w:p w14:paraId="013F0FD6" w14:textId="77777777" w:rsidR="009B7036" w:rsidRDefault="009B7036" w:rsidP="009B7036">
      <w:pPr>
        <w:spacing w:after="0" w:line="240" w:lineRule="auto"/>
      </w:pPr>
      <w:r>
        <w:rPr>
          <w:rFonts w:eastAsia="Times New Roman"/>
          <w:sz w:val="22"/>
        </w:rPr>
        <w:t xml:space="preserve">                                                    danh cá nhân/Số hộ chiếu).</w:t>
      </w:r>
    </w:p>
    <w:p w14:paraId="6B4F24F6" w14:textId="77777777" w:rsidR="009B7036" w:rsidRDefault="009B7036" w:rsidP="009B7036">
      <w:pPr>
        <w:spacing w:after="0" w:line="240" w:lineRule="auto"/>
      </w:pPr>
      <w:r>
        <w:rPr>
          <w:rFonts w:eastAsia="Times New Roman"/>
          <w:sz w:val="22"/>
        </w:rPr>
        <w:t xml:space="preserve">                 Vi phạm hành chính về [Nhập số:.., ngày .... tháng</w:t>
      </w:r>
    </w:p>
    <w:p w14:paraId="5649CF41" w14:textId="77777777" w:rsidR="009B7036" w:rsidRDefault="009B7036" w:rsidP="009B7036">
      <w:pPr>
        <w:spacing w:after="0" w:line="240" w:lineRule="auto"/>
      </w:pPr>
      <w:r>
        <w:rPr>
          <w:rFonts w:eastAsia="Times New Roman"/>
          <w:sz w:val="22"/>
        </w:rPr>
        <w:t xml:space="preserve">                 xây dựng (nếu có) .... năm...., cơ quan ban hành</w:t>
      </w:r>
    </w:p>
    <w:p w14:paraId="68A0C68E" w14:textId="77777777" w:rsidR="009B7036" w:rsidRDefault="009B7036" w:rsidP="009B7036">
      <w:pPr>
        <w:spacing w:after="0" w:line="240" w:lineRule="auto"/>
      </w:pPr>
      <w:r>
        <w:rPr>
          <w:rFonts w:eastAsia="Times New Roman"/>
          <w:sz w:val="22"/>
        </w:rPr>
        <w:t xml:space="preserve">                 (cơ quan có thẩm quyền văn bản]</w:t>
      </w:r>
    </w:p>
    <w:p w14:paraId="7AEE1C89" w14:textId="77777777" w:rsidR="009B7036" w:rsidRDefault="009B7036" w:rsidP="009B7036">
      <w:pPr>
        <w:spacing w:after="0" w:line="240" w:lineRule="auto"/>
      </w:pPr>
      <w:r>
        <w:rPr>
          <w:rFonts w:eastAsia="Times New Roman"/>
          <w:sz w:val="22"/>
        </w:rPr>
        <w:t xml:space="preserve">             8   giải quyết cập nhật dữ</w:t>
      </w:r>
    </w:p>
    <w:p w14:paraId="1BC9A3A4" w14:textId="77777777" w:rsidR="009B7036" w:rsidRDefault="009B7036" w:rsidP="009B7036">
      <w:pPr>
        <w:spacing w:after="0" w:line="240" w:lineRule="auto"/>
      </w:pPr>
      <w:r>
        <w:rPr>
          <w:rFonts w:eastAsia="Times New Roman"/>
          <w:sz w:val="22"/>
        </w:rPr>
        <w:t xml:space="preserve">                                Nhập dữ liệu về lỗi vi phạm</w:t>
      </w:r>
    </w:p>
    <w:p w14:paraId="21978566" w14:textId="77777777" w:rsidR="009B7036" w:rsidRDefault="009B7036" w:rsidP="009B7036">
      <w:pPr>
        <w:spacing w:after="0" w:line="240" w:lineRule="auto"/>
      </w:pPr>
      <w:r>
        <w:rPr>
          <w:rFonts w:eastAsia="Times New Roman"/>
          <w:sz w:val="22"/>
        </w:rPr>
        <w:t xml:space="preserve">                 liệu khi ban hành kết</w:t>
      </w:r>
    </w:p>
    <w:p w14:paraId="4CE56415" w14:textId="77777777" w:rsidR="009B7036" w:rsidRDefault="009B7036" w:rsidP="009B7036">
      <w:pPr>
        <w:spacing w:after="0" w:line="240" w:lineRule="auto"/>
      </w:pPr>
      <w:r>
        <w:rPr>
          <w:rFonts w:eastAsia="Times New Roman"/>
          <w:sz w:val="22"/>
        </w:rPr>
        <w:t xml:space="preserve">                                hành chính về xây dựng/tích</w:t>
      </w:r>
    </w:p>
    <w:p w14:paraId="173D6527" w14:textId="77777777" w:rsidR="009B7036" w:rsidRDefault="009B7036" w:rsidP="009B7036">
      <w:pPr>
        <w:spacing w:after="0" w:line="240" w:lineRule="auto"/>
      </w:pPr>
      <w:r>
        <w:rPr>
          <w:rFonts w:eastAsia="Times New Roman"/>
          <w:sz w:val="22"/>
        </w:rPr>
        <w:t xml:space="preserve">                 quả/thông báo giải</w:t>
      </w:r>
    </w:p>
    <w:p w14:paraId="295E55BF" w14:textId="77777777" w:rsidR="009B7036" w:rsidRDefault="009B7036" w:rsidP="009B7036">
      <w:pPr>
        <w:spacing w:after="0" w:line="240" w:lineRule="auto"/>
      </w:pPr>
      <w:r>
        <w:rPr>
          <w:rFonts w:eastAsia="Times New Roman"/>
          <w:sz w:val="22"/>
        </w:rPr>
        <w:t xml:space="preserve">                                hợp từ hệ thống khác có liên</w:t>
      </w:r>
    </w:p>
    <w:p w14:paraId="230C4C4B" w14:textId="77777777" w:rsidR="009B7036" w:rsidRDefault="009B7036" w:rsidP="009B7036">
      <w:pPr>
        <w:spacing w:after="0" w:line="240" w:lineRule="auto"/>
      </w:pPr>
      <w:r>
        <w:rPr>
          <w:rFonts w:eastAsia="Times New Roman"/>
          <w:sz w:val="22"/>
        </w:rPr>
        <w:t xml:space="preserve">                 quyết)</w:t>
      </w:r>
    </w:p>
    <w:p w14:paraId="29D78CCC" w14:textId="77777777" w:rsidR="009B7036" w:rsidRDefault="009B7036" w:rsidP="009B7036">
      <w:pPr>
        <w:spacing w:after="0" w:line="240" w:lineRule="auto"/>
      </w:pPr>
      <w:r>
        <w:rPr>
          <w:rFonts w:eastAsia="Times New Roman"/>
          <w:sz w:val="22"/>
        </w:rPr>
        <w:t xml:space="preserve">                                quan</w:t>
      </w:r>
    </w:p>
    <w:p w14:paraId="4D4146C0" w14:textId="77777777" w:rsidR="009B7036" w:rsidRDefault="009B7036" w:rsidP="009B7036">
      <w:pPr>
        <w:spacing w:after="0" w:line="240" w:lineRule="auto"/>
      </w:pPr>
      <w:r>
        <w:rPr>
          <w:rFonts w:eastAsia="Times New Roman"/>
          <w:sz w:val="22"/>
        </w:rPr>
        <w:t xml:space="preserve">                                [Nhập số:.., ngày .... tháng Đối với trường hợp dự án do Chủ</w:t>
      </w:r>
    </w:p>
    <w:p w14:paraId="5C440904" w14:textId="77777777" w:rsidR="009B7036" w:rsidRDefault="009B7036" w:rsidP="009B7036">
      <w:pPr>
        <w:spacing w:after="0" w:line="240" w:lineRule="auto"/>
      </w:pPr>
      <w:r>
        <w:rPr>
          <w:rFonts w:eastAsia="Times New Roman"/>
          <w:sz w:val="22"/>
        </w:rPr>
        <w:t xml:space="preserve">                 Quyết định phê duyệt</w:t>
      </w:r>
    </w:p>
    <w:p w14:paraId="391AD36B" w14:textId="77777777" w:rsidR="009B7036" w:rsidRDefault="009B7036" w:rsidP="009B7036">
      <w:pPr>
        <w:spacing w:after="0" w:line="240" w:lineRule="auto"/>
      </w:pPr>
      <w:r>
        <w:rPr>
          <w:rFonts w:eastAsia="Times New Roman"/>
          <w:sz w:val="22"/>
        </w:rPr>
        <w:t xml:space="preserve">                                .... năm...., cơ quan ban hành đầu tư tự thực hiện Thẩm định/thẩm</w:t>
      </w:r>
    </w:p>
    <w:p w14:paraId="552D781A" w14:textId="77777777" w:rsidR="009B7036" w:rsidRDefault="009B7036" w:rsidP="009B7036">
      <w:pPr>
        <w:spacing w:after="0" w:line="240" w:lineRule="auto"/>
      </w:pPr>
      <w:r>
        <w:rPr>
          <w:rFonts w:eastAsia="Times New Roman"/>
          <w:sz w:val="22"/>
        </w:rPr>
        <w:t xml:space="preserve">                 hoặc phê duyệt điều</w:t>
      </w:r>
    </w:p>
    <w:p w14:paraId="4C655B2E" w14:textId="77777777" w:rsidR="009B7036" w:rsidRDefault="009B7036" w:rsidP="009B7036">
      <w:pPr>
        <w:spacing w:after="0" w:line="240" w:lineRule="auto"/>
      </w:pPr>
      <w:r>
        <w:rPr>
          <w:rFonts w:eastAsia="Times New Roman"/>
          <w:sz w:val="22"/>
        </w:rPr>
        <w:t xml:space="preserve">                                văn bản]            định điều chỉnh Báo cáo nghiên cứu</w:t>
      </w:r>
    </w:p>
    <w:p w14:paraId="6767D677" w14:textId="77777777" w:rsidR="009B7036" w:rsidRDefault="009B7036" w:rsidP="009B7036">
      <w:pPr>
        <w:spacing w:after="0" w:line="240" w:lineRule="auto"/>
      </w:pPr>
      <w:r>
        <w:rPr>
          <w:rFonts w:eastAsia="Times New Roman"/>
          <w:sz w:val="22"/>
        </w:rPr>
        <w:t xml:space="preserve">             9   chỉnh thiết kế xây dựng</w:t>
      </w:r>
    </w:p>
    <w:p w14:paraId="159B7C82" w14:textId="77777777" w:rsidR="009B7036" w:rsidRDefault="009B7036" w:rsidP="009B7036">
      <w:pPr>
        <w:spacing w:after="0" w:line="240" w:lineRule="auto"/>
      </w:pPr>
      <w:r>
        <w:rPr>
          <w:rFonts w:eastAsia="Times New Roman"/>
          <w:sz w:val="22"/>
        </w:rPr>
        <w:t xml:space="preserve">                                [Đính kèm file được ký số khả thi đầu tư xây dựng; thẩm</w:t>
      </w:r>
    </w:p>
    <w:p w14:paraId="09044293" w14:textId="77777777" w:rsidR="009B7036" w:rsidRDefault="009B7036" w:rsidP="009B7036">
      <w:pPr>
        <w:spacing w:after="0" w:line="240" w:lineRule="auto"/>
      </w:pPr>
      <w:r>
        <w:rPr>
          <w:rFonts w:eastAsia="Times New Roman"/>
          <w:sz w:val="22"/>
        </w:rPr>
        <w:t xml:space="preserve">                 triển khai sau khi dự án</w:t>
      </w:r>
    </w:p>
    <w:p w14:paraId="037AAF7D" w14:textId="77777777" w:rsidR="009B7036" w:rsidRDefault="009B7036" w:rsidP="009B7036">
      <w:pPr>
        <w:spacing w:after="0" w:line="240" w:lineRule="auto"/>
      </w:pPr>
      <w:r>
        <w:rPr>
          <w:rFonts w:eastAsia="Times New Roman"/>
          <w:sz w:val="22"/>
        </w:rPr>
        <w:t xml:space="preserve">                                hoặc được chứng thực bản định/thẩm định điều chỉnh Báo cáo</w:t>
      </w:r>
    </w:p>
    <w:p w14:paraId="14AAF6B9" w14:textId="77777777" w:rsidR="009B7036" w:rsidRDefault="009B7036" w:rsidP="009B7036">
      <w:pPr>
        <w:spacing w:after="0" w:line="240" w:lineRule="auto"/>
      </w:pPr>
      <w:r>
        <w:rPr>
          <w:rFonts w:eastAsia="Times New Roman"/>
          <w:sz w:val="22"/>
        </w:rPr>
        <w:t xml:space="preserve">                 được phê duyệt (nếu có)</w:t>
      </w:r>
    </w:p>
    <w:p w14:paraId="7DC7E667" w14:textId="77777777" w:rsidR="009B7036" w:rsidRDefault="009B7036" w:rsidP="009B7036">
      <w:pPr>
        <w:spacing w:after="0" w:line="240" w:lineRule="auto"/>
      </w:pPr>
      <w:r>
        <w:rPr>
          <w:rFonts w:eastAsia="Times New Roman"/>
          <w:sz w:val="22"/>
        </w:rPr>
        <w:t xml:space="preserve">                                sao điện tử từ bản chính] kinh tế - kỹ thuật đầu tư xây dựng.</w:t>
      </w:r>
    </w:p>
    <w:p w14:paraId="78DEFD64" w14:textId="77777777" w:rsidR="009B7036" w:rsidRDefault="009B7036" w:rsidP="009B7036">
      <w:pPr>
        <w:spacing w:after="0" w:line="240" w:lineRule="auto"/>
      </w:pPr>
      <w:r>
        <w:rPr>
          <w:rFonts w:eastAsia="Times New Roman"/>
          <w:sz w:val="22"/>
        </w:rPr>
        <w:t xml:space="preserve">                                [Nhập số:.., ngày .... tháng</w:t>
      </w:r>
    </w:p>
    <w:p w14:paraId="1DABEED3" w14:textId="77777777" w:rsidR="009B7036" w:rsidRDefault="009B7036" w:rsidP="009B7036">
      <w:pPr>
        <w:spacing w:after="0" w:line="240" w:lineRule="auto"/>
      </w:pPr>
      <w:r>
        <w:rPr>
          <w:rFonts w:eastAsia="Times New Roman"/>
          <w:sz w:val="22"/>
        </w:rPr>
        <w:t xml:space="preserve">                 Quyết định phê duyệt</w:t>
      </w:r>
    </w:p>
    <w:p w14:paraId="67F5D41D" w14:textId="77777777" w:rsidR="009B7036" w:rsidRDefault="009B7036" w:rsidP="009B7036">
      <w:pPr>
        <w:spacing w:after="0" w:line="240" w:lineRule="auto"/>
      </w:pPr>
      <w:r>
        <w:rPr>
          <w:rFonts w:eastAsia="Times New Roman"/>
          <w:sz w:val="22"/>
        </w:rPr>
        <w:t xml:space="preserve">                                .... năm...., cơ quan ban hành</w:t>
      </w:r>
    </w:p>
    <w:p w14:paraId="5CD756F7" w14:textId="77777777" w:rsidR="009B7036" w:rsidRDefault="009B7036" w:rsidP="009B7036">
      <w:pPr>
        <w:spacing w:after="0" w:line="240" w:lineRule="auto"/>
      </w:pPr>
      <w:r>
        <w:rPr>
          <w:rFonts w:eastAsia="Times New Roman"/>
          <w:sz w:val="22"/>
        </w:rPr>
        <w:t xml:space="preserve">                 hoặc phê duyệt điều</w:t>
      </w:r>
    </w:p>
    <w:p w14:paraId="4C303A4A" w14:textId="77777777" w:rsidR="009B7036" w:rsidRDefault="009B7036" w:rsidP="009B7036">
      <w:pPr>
        <w:spacing w:after="0" w:line="240" w:lineRule="auto"/>
      </w:pPr>
      <w:r>
        <w:rPr>
          <w:rFonts w:eastAsia="Times New Roman"/>
          <w:sz w:val="22"/>
        </w:rPr>
        <w:t xml:space="preserve">                                văn bản]            Đối với trường hợp Báo cáo kinh tế</w:t>
      </w:r>
    </w:p>
    <w:p w14:paraId="71390CAF" w14:textId="77777777" w:rsidR="009B7036" w:rsidRDefault="009B7036" w:rsidP="009B7036">
      <w:pPr>
        <w:spacing w:after="0" w:line="240" w:lineRule="auto"/>
      </w:pPr>
      <w:r>
        <w:rPr>
          <w:rFonts w:eastAsia="Times New Roman"/>
          <w:sz w:val="22"/>
        </w:rPr>
        <w:t xml:space="preserve">             10  chỉnh Báo cáo kinh tế -</w:t>
      </w:r>
    </w:p>
    <w:p w14:paraId="34A893AE" w14:textId="77777777" w:rsidR="009B7036" w:rsidRDefault="009B7036" w:rsidP="009B7036">
      <w:pPr>
        <w:spacing w:after="0" w:line="240" w:lineRule="auto"/>
      </w:pPr>
      <w:r>
        <w:rPr>
          <w:rFonts w:eastAsia="Times New Roman"/>
          <w:sz w:val="22"/>
        </w:rPr>
        <w:t xml:space="preserve">                                [Đính kèm file được ký số - kỹ thuật đầu tư xây dựng.</w:t>
      </w:r>
    </w:p>
    <w:p w14:paraId="423648A9" w14:textId="77777777" w:rsidR="009B7036" w:rsidRDefault="009B7036" w:rsidP="009B7036">
      <w:pPr>
        <w:spacing w:after="0" w:line="240" w:lineRule="auto"/>
      </w:pPr>
      <w:r>
        <w:rPr>
          <w:rFonts w:eastAsia="Times New Roman"/>
          <w:sz w:val="22"/>
        </w:rPr>
        <w:t xml:space="preserve">                 kỹ thuật đầu tư xây</w:t>
      </w:r>
    </w:p>
    <w:p w14:paraId="378E5C0E" w14:textId="77777777" w:rsidR="009B7036" w:rsidRDefault="009B7036" w:rsidP="009B7036">
      <w:pPr>
        <w:spacing w:after="0" w:line="240" w:lineRule="auto"/>
      </w:pPr>
      <w:r>
        <w:rPr>
          <w:rFonts w:eastAsia="Times New Roman"/>
          <w:sz w:val="22"/>
        </w:rPr>
        <w:t xml:space="preserve">                                hoặc được chứng thực bản</w:t>
      </w:r>
    </w:p>
    <w:p w14:paraId="6B6E44B3" w14:textId="77777777" w:rsidR="009B7036" w:rsidRDefault="009B7036" w:rsidP="009B7036">
      <w:pPr>
        <w:spacing w:after="0" w:line="240" w:lineRule="auto"/>
      </w:pPr>
      <w:r>
        <w:rPr>
          <w:rFonts w:eastAsia="Times New Roman"/>
          <w:sz w:val="22"/>
        </w:rPr>
        <w:t xml:space="preserve">                 dựng (nếu có)</w:t>
      </w:r>
    </w:p>
    <w:p w14:paraId="004E690A" w14:textId="77777777" w:rsidR="009B7036" w:rsidRDefault="009B7036" w:rsidP="009B7036">
      <w:pPr>
        <w:spacing w:after="0" w:line="240" w:lineRule="auto"/>
      </w:pPr>
      <w:r>
        <w:rPr>
          <w:rFonts w:eastAsia="Times New Roman"/>
          <w:sz w:val="22"/>
        </w:rPr>
        <w:t xml:space="preserve">                                sao điện tử từ bản chính]</w:t>
      </w:r>
    </w:p>
    <w:p w14:paraId="5B204839" w14:textId="77777777" w:rsidR="009B7036" w:rsidRDefault="009B7036" w:rsidP="009B7036">
      <w:pPr>
        <w:spacing w:after="0" w:line="240" w:lineRule="auto"/>
      </w:pPr>
      <w:r>
        <w:rPr>
          <w:rFonts w:eastAsia="Times New Roman"/>
          <w:sz w:val="22"/>
        </w:rPr>
        <w:t xml:space="preserve">                 Kết quả giải quyết thủ</w:t>
      </w:r>
    </w:p>
    <w:p w14:paraId="007F9744" w14:textId="77777777" w:rsidR="009B7036" w:rsidRDefault="009B7036" w:rsidP="009B7036">
      <w:pPr>
        <w:spacing w:after="0" w:line="240" w:lineRule="auto"/>
      </w:pPr>
      <w:r>
        <w:rPr>
          <w:rFonts w:eastAsia="Times New Roman"/>
          <w:sz w:val="22"/>
        </w:rPr>
        <w:t xml:space="preserve">             11</w:t>
      </w:r>
    </w:p>
    <w:p w14:paraId="39DAC46D" w14:textId="77777777" w:rsidR="009B7036" w:rsidRDefault="009B7036" w:rsidP="009B7036">
      <w:pPr>
        <w:spacing w:after="0" w:line="240" w:lineRule="auto"/>
      </w:pPr>
      <w:r>
        <w:rPr>
          <w:rFonts w:eastAsia="Times New Roman"/>
          <w:sz w:val="22"/>
        </w:rPr>
        <w:t xml:space="preserve">                 tục</w:t>
      </w:r>
    </w:p>
    <w:p w14:paraId="18AE5055" w14:textId="77777777" w:rsidR="009B7036" w:rsidRDefault="009B7036" w:rsidP="009B7036">
      <w:pPr>
        <w:spacing w:after="0" w:line="240" w:lineRule="auto"/>
      </w:pPr>
      <w:r>
        <w:rPr>
          <w:rFonts w:eastAsia="Times New Roman"/>
          <w:sz w:val="22"/>
        </w:rPr>
        <w:t xml:space="preserve">                                [Nhập số:.., ngày .... tháng</w:t>
      </w:r>
    </w:p>
    <w:p w14:paraId="724C9DCC" w14:textId="77777777" w:rsidR="009B7036" w:rsidRDefault="009B7036" w:rsidP="009B7036">
      <w:pPr>
        <w:spacing w:after="0" w:line="240" w:lineRule="auto"/>
      </w:pPr>
      <w:r>
        <w:rPr>
          <w:rFonts w:eastAsia="Times New Roman"/>
          <w:sz w:val="22"/>
        </w:rPr>
        <w:t xml:space="preserve">                                .... năm...., cơ quan ban hành</w:t>
      </w:r>
    </w:p>
    <w:p w14:paraId="004EA1E9" w14:textId="77777777" w:rsidR="009B7036" w:rsidRDefault="009B7036" w:rsidP="009B7036">
      <w:pPr>
        <w:spacing w:after="0" w:line="240" w:lineRule="auto"/>
      </w:pPr>
      <w:r>
        <w:rPr>
          <w:rFonts w:eastAsia="Times New Roman"/>
          <w:sz w:val="22"/>
        </w:rPr>
        <w:t xml:space="preserve">                                văn bản]</w:t>
      </w:r>
    </w:p>
    <w:p w14:paraId="63A6126D" w14:textId="77777777" w:rsidR="009B7036" w:rsidRDefault="009B7036" w:rsidP="009B7036">
      <w:pPr>
        <w:spacing w:after="0" w:line="240" w:lineRule="auto"/>
      </w:pPr>
      <w:r>
        <w:rPr>
          <w:rFonts w:eastAsia="Times New Roman"/>
          <w:sz w:val="22"/>
        </w:rPr>
        <w:t xml:space="preserve">            11.1 Giấy phép xây dựng [Đính kèm file Văn bản Giấy</w:t>
      </w:r>
    </w:p>
    <w:p w14:paraId="751DD4EF" w14:textId="77777777" w:rsidR="009B7036" w:rsidRDefault="009B7036" w:rsidP="009B7036">
      <w:pPr>
        <w:spacing w:after="0" w:line="240" w:lineRule="auto"/>
      </w:pPr>
      <w:r>
        <w:rPr>
          <w:rFonts w:eastAsia="Times New Roman"/>
          <w:sz w:val="22"/>
        </w:rPr>
        <w:t xml:space="preserve">                                phép xây dựng được ký số</w:t>
      </w:r>
    </w:p>
    <w:p w14:paraId="147ECE49" w14:textId="77777777" w:rsidR="009B7036" w:rsidRDefault="009B7036" w:rsidP="009B7036">
      <w:pPr>
        <w:spacing w:after="0" w:line="240" w:lineRule="auto"/>
      </w:pPr>
      <w:r>
        <w:rPr>
          <w:rFonts w:eastAsia="Times New Roman"/>
          <w:sz w:val="22"/>
        </w:rPr>
        <w:t xml:space="preserve">                                hoặc Chứng thực bản sao</w:t>
      </w:r>
    </w:p>
    <w:p w14:paraId="5FBC8AED" w14:textId="77777777" w:rsidR="009B7036" w:rsidRDefault="009B7036" w:rsidP="009B7036">
      <w:pPr>
        <w:spacing w:after="0" w:line="240" w:lineRule="auto"/>
      </w:pPr>
      <w:r>
        <w:rPr>
          <w:rFonts w:eastAsia="Times New Roman"/>
          <w:sz w:val="22"/>
        </w:rPr>
        <w:t xml:space="preserve">                                điện tử từ bản chính]</w:t>
      </w:r>
    </w:p>
    <w:p w14:paraId="5F2AA014" w14:textId="77777777" w:rsidR="009B7036" w:rsidRDefault="009B7036" w:rsidP="009B7036">
      <w:pPr>
        <w:spacing w:after="0" w:line="240" w:lineRule="auto"/>
      </w:pPr>
      <w:r>
        <w:rPr>
          <w:rFonts w:eastAsia="Times New Roman"/>
          <w:sz w:val="22"/>
        </w:rPr>
        <w:t xml:space="preserve">                                                    - Thành phần bản vẽ theo quy định</w:t>
      </w:r>
    </w:p>
    <w:p w14:paraId="014C1462" w14:textId="77777777" w:rsidR="009B7036" w:rsidRDefault="009B7036" w:rsidP="009B7036">
      <w:pPr>
        <w:spacing w:after="0" w:line="240" w:lineRule="auto"/>
      </w:pPr>
      <w:r>
        <w:rPr>
          <w:rFonts w:eastAsia="Times New Roman"/>
          <w:sz w:val="22"/>
        </w:rPr>
        <w:t xml:space="preserve">                                                    tại Nghị định về quản lý hoạt động</w:t>
      </w:r>
    </w:p>
    <w:p w14:paraId="5EB6A367" w14:textId="77777777" w:rsidR="009B7036" w:rsidRDefault="009B7036" w:rsidP="009B7036">
      <w:pPr>
        <w:spacing w:after="0" w:line="240" w:lineRule="auto"/>
      </w:pPr>
      <w:r>
        <w:rPr>
          <w:rFonts w:eastAsia="Times New Roman"/>
          <w:sz w:val="22"/>
        </w:rPr>
        <w:t xml:space="preserve">                                                    xây dựng theo định dạng pdf, cad,</w:t>
      </w:r>
    </w:p>
    <w:p w14:paraId="1FA7A247" w14:textId="77777777" w:rsidR="009B7036" w:rsidRDefault="009B7036" w:rsidP="009B7036">
      <w:pPr>
        <w:spacing w:after="0" w:line="240" w:lineRule="auto"/>
      </w:pPr>
      <w:r>
        <w:rPr>
          <w:rFonts w:eastAsia="Times New Roman"/>
          <w:sz w:val="22"/>
        </w:rPr>
        <w:t xml:space="preserve">                                                    BIM được các bên có liên quan (nếu</w:t>
      </w:r>
    </w:p>
    <w:p w14:paraId="7D094665" w14:textId="77777777" w:rsidR="009B7036" w:rsidRDefault="009B7036" w:rsidP="009B7036">
      <w:pPr>
        <w:spacing w:after="0" w:line="240" w:lineRule="auto"/>
      </w:pPr>
      <w:r>
        <w:rPr>
          <w:rFonts w:eastAsia="Times New Roman"/>
          <w:sz w:val="22"/>
        </w:rPr>
        <w:t xml:space="preserve">                                - [Đính kèm file được xác</w:t>
      </w:r>
    </w:p>
    <w:p w14:paraId="67DE9144" w14:textId="77777777" w:rsidR="009B7036" w:rsidRDefault="009B7036" w:rsidP="009B7036">
      <w:pPr>
        <w:spacing w:after="0" w:line="240" w:lineRule="auto"/>
      </w:pPr>
      <w:r>
        <w:rPr>
          <w:rFonts w:eastAsia="Times New Roman"/>
          <w:sz w:val="22"/>
        </w:rPr>
        <w:lastRenderedPageBreak/>
        <w:t xml:space="preserve">                 Hồ sơ bản vẽ thiết kế              có) xác thực theo quy định (chủ đầu</w:t>
      </w:r>
    </w:p>
    <w:p w14:paraId="6077D237" w14:textId="77777777" w:rsidR="009B7036" w:rsidRDefault="009B7036" w:rsidP="009B7036">
      <w:pPr>
        <w:spacing w:after="0" w:line="240" w:lineRule="auto"/>
      </w:pPr>
      <w:r>
        <w:rPr>
          <w:rFonts w:eastAsia="Times New Roman"/>
          <w:sz w:val="22"/>
        </w:rPr>
        <w:t xml:space="preserve">                                nhận]</w:t>
      </w:r>
    </w:p>
    <w:p w14:paraId="6FC87320" w14:textId="77777777" w:rsidR="009B7036" w:rsidRDefault="009B7036" w:rsidP="009B7036">
      <w:pPr>
        <w:spacing w:after="0" w:line="240" w:lineRule="auto"/>
      </w:pPr>
      <w:r>
        <w:rPr>
          <w:rFonts w:eastAsia="Times New Roman"/>
          <w:sz w:val="22"/>
        </w:rPr>
        <w:t xml:space="preserve">                 được xác nhận kèm                  tư, tư vấn thiết kế, tư vấn thẩm tra,</w:t>
      </w:r>
    </w:p>
    <w:p w14:paraId="77F58915" w14:textId="77777777" w:rsidR="009B7036" w:rsidRDefault="009B7036" w:rsidP="009B7036">
      <w:pPr>
        <w:spacing w:after="0" w:line="240" w:lineRule="auto"/>
      </w:pPr>
      <w:r>
        <w:rPr>
          <w:rFonts w:eastAsia="Times New Roman"/>
          <w:sz w:val="22"/>
        </w:rPr>
        <w:t xml:space="preserve">            11.2                - Kèm theo file định dạng BIM</w:t>
      </w:r>
    </w:p>
    <w:p w14:paraId="2198F194" w14:textId="77777777" w:rsidR="009B7036" w:rsidRDefault="009B7036" w:rsidP="009B7036">
      <w:pPr>
        <w:spacing w:after="0" w:line="240" w:lineRule="auto"/>
      </w:pPr>
      <w:r>
        <w:rPr>
          <w:rFonts w:eastAsia="Times New Roman"/>
          <w:sz w:val="22"/>
        </w:rPr>
        <w:t xml:space="preserve">                 theo Giấy phép xây                 cơ quan thẩm định) trong đó thể hiện</w:t>
      </w:r>
    </w:p>
    <w:p w14:paraId="0378737E" w14:textId="77777777" w:rsidR="009B7036" w:rsidRDefault="009B7036" w:rsidP="009B7036">
      <w:pPr>
        <w:spacing w:after="0" w:line="240" w:lineRule="auto"/>
      </w:pPr>
      <w:r>
        <w:rPr>
          <w:rFonts w:eastAsia="Times New Roman"/>
          <w:sz w:val="22"/>
        </w:rPr>
        <w:t xml:space="preserve">                                đối với trường hợp công trình</w:t>
      </w:r>
    </w:p>
    <w:p w14:paraId="3EF34925" w14:textId="77777777" w:rsidR="009B7036" w:rsidRDefault="009B7036" w:rsidP="009B7036">
      <w:pPr>
        <w:spacing w:after="0" w:line="240" w:lineRule="auto"/>
      </w:pPr>
      <w:r>
        <w:rPr>
          <w:rFonts w:eastAsia="Times New Roman"/>
          <w:sz w:val="22"/>
        </w:rPr>
        <w:t xml:space="preserve">                 dựng                               tổng mặt bằng dự án, thiết kế kiến</w:t>
      </w:r>
    </w:p>
    <w:p w14:paraId="1649D5E7" w14:textId="77777777" w:rsidR="009B7036" w:rsidRDefault="009B7036" w:rsidP="009B7036">
      <w:pPr>
        <w:spacing w:after="0" w:line="240" w:lineRule="auto"/>
      </w:pPr>
      <w:r>
        <w:rPr>
          <w:rFonts w:eastAsia="Times New Roman"/>
          <w:sz w:val="22"/>
        </w:rPr>
        <w:t xml:space="preserve">                                bắt buộc phải áp dụng BIM</w:t>
      </w:r>
    </w:p>
    <w:p w14:paraId="299FC102" w14:textId="77777777" w:rsidR="009B7036" w:rsidRDefault="009B7036" w:rsidP="009B7036">
      <w:pPr>
        <w:spacing w:after="0" w:line="240" w:lineRule="auto"/>
      </w:pPr>
      <w:r>
        <w:rPr>
          <w:rFonts w:eastAsia="Times New Roman"/>
          <w:sz w:val="22"/>
        </w:rPr>
        <w:t xml:space="preserve">                                                    trúc gồm mặt bằng, mặt đứng, mặt</w:t>
      </w:r>
    </w:p>
    <w:p w14:paraId="70BC2524" w14:textId="77777777" w:rsidR="009B7036" w:rsidRDefault="009B7036" w:rsidP="009B7036">
      <w:pPr>
        <w:spacing w:after="0" w:line="240" w:lineRule="auto"/>
      </w:pPr>
      <w:r>
        <w:rPr>
          <w:rFonts w:eastAsia="Times New Roman"/>
          <w:sz w:val="22"/>
        </w:rPr>
        <w:t xml:space="preserve">                                                    cắt công trình; giải pháp thiết kế</w:t>
      </w:r>
    </w:p>
    <w:p w14:paraId="7CE9D7DA" w14:textId="77777777" w:rsidR="009B7036" w:rsidRDefault="009B7036" w:rsidP="009B7036">
      <w:pPr>
        <w:spacing w:after="0" w:line="240" w:lineRule="auto"/>
      </w:pPr>
      <w:r>
        <w:rPr>
          <w:rFonts w:eastAsia="Times New Roman"/>
          <w:sz w:val="22"/>
        </w:rPr>
        <w:t xml:space="preserve">                                                    chính kết cấu phần móng, phần thân;</w:t>
      </w:r>
    </w:p>
    <w:p w14:paraId="320AB71D" w14:textId="77777777" w:rsidR="009B7036" w:rsidRDefault="009B7036" w:rsidP="009B7036">
      <w:pPr>
        <w:spacing w:after="0" w:line="240" w:lineRule="auto"/>
      </w:pPr>
      <w:r>
        <w:rPr>
          <w:rFonts w:eastAsia="Times New Roman"/>
          <w:sz w:val="22"/>
        </w:rPr>
        <w:t xml:space="preserve">                                                    các sơ đồ nguyên lý của hệ thống cơ</w:t>
      </w:r>
    </w:p>
    <w:p w14:paraId="601FA32F" w14:textId="77777777" w:rsidR="009B7036" w:rsidRDefault="009B7036" w:rsidP="009B7036">
      <w:pPr>
        <w:spacing w:after="0" w:line="240" w:lineRule="auto"/>
      </w:pPr>
      <w:r>
        <w:br w:type="page"/>
      </w:r>
    </w:p>
    <w:p w14:paraId="38C41F23" w14:textId="77777777" w:rsidR="009B7036" w:rsidRDefault="009B7036" w:rsidP="009B7036">
      <w:pPr>
        <w:spacing w:after="0" w:line="240" w:lineRule="auto"/>
        <w:jc w:val="right"/>
      </w:pPr>
      <w:r>
        <w:rPr>
          <w:rFonts w:ascii="Arial" w:hAnsi="Arial"/>
          <w:i/>
          <w:sz w:val="16"/>
        </w:rPr>
        <w:lastRenderedPageBreak/>
        <w:t>[Trang PDF 42/68]</w:t>
      </w:r>
    </w:p>
    <w:p w14:paraId="56EB4C1E" w14:textId="77777777" w:rsidR="009B7036" w:rsidRDefault="009B7036" w:rsidP="009B7036">
      <w:pPr>
        <w:spacing w:after="0" w:line="240" w:lineRule="auto"/>
      </w:pPr>
    </w:p>
    <w:p w14:paraId="1BD402E7" w14:textId="77777777" w:rsidR="009B7036" w:rsidRDefault="009B7036" w:rsidP="009B7036">
      <w:pPr>
        <w:spacing w:after="0" w:line="240" w:lineRule="auto"/>
      </w:pPr>
    </w:p>
    <w:p w14:paraId="2F800FE4" w14:textId="77777777" w:rsidR="009B7036" w:rsidRDefault="009B7036" w:rsidP="009B7036">
      <w:pPr>
        <w:spacing w:after="0" w:line="240" w:lineRule="auto"/>
      </w:pPr>
    </w:p>
    <w:p w14:paraId="5EEE6B9A" w14:textId="77777777" w:rsidR="009B7036" w:rsidRDefault="009B7036" w:rsidP="009B7036">
      <w:pPr>
        <w:spacing w:after="0" w:line="240" w:lineRule="auto"/>
      </w:pPr>
      <w:r>
        <w:rPr>
          <w:rFonts w:eastAsia="Times New Roman"/>
          <w:sz w:val="22"/>
        </w:rPr>
        <w:t xml:space="preserve">                                          17</w:t>
      </w:r>
    </w:p>
    <w:p w14:paraId="7BA2E19C" w14:textId="77777777" w:rsidR="009B7036" w:rsidRDefault="009B7036" w:rsidP="009B7036">
      <w:pPr>
        <w:spacing w:after="0" w:line="240" w:lineRule="auto"/>
      </w:pPr>
    </w:p>
    <w:p w14:paraId="32B628BD" w14:textId="77777777" w:rsidR="009B7036" w:rsidRDefault="009B7036" w:rsidP="009B7036">
      <w:pPr>
        <w:spacing w:after="0" w:line="240" w:lineRule="auto"/>
      </w:pPr>
      <w:r>
        <w:rPr>
          <w:rFonts w:eastAsia="Times New Roman"/>
          <w:sz w:val="22"/>
        </w:rPr>
        <w:t xml:space="preserve">                          Nội dung nhập, cập nhật</w:t>
      </w:r>
    </w:p>
    <w:p w14:paraId="1145B94C"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3AE25BE5" w14:textId="77777777" w:rsidR="009B7036" w:rsidRDefault="009B7036" w:rsidP="009B7036">
      <w:pPr>
        <w:spacing w:after="0" w:line="240" w:lineRule="auto"/>
      </w:pPr>
      <w:r>
        <w:rPr>
          <w:rFonts w:eastAsia="Times New Roman"/>
          <w:sz w:val="22"/>
        </w:rPr>
        <w:t xml:space="preserve">                            dựng thuộc dự án</w:t>
      </w:r>
    </w:p>
    <w:p w14:paraId="18EC3E61" w14:textId="77777777" w:rsidR="009B7036" w:rsidRDefault="009B7036" w:rsidP="009B7036">
      <w:pPr>
        <w:spacing w:after="0" w:line="240" w:lineRule="auto"/>
      </w:pPr>
      <w:r>
        <w:rPr>
          <w:rFonts w:eastAsia="Times New Roman"/>
          <w:sz w:val="22"/>
        </w:rPr>
        <w:t xml:space="preserve">                                                    điện, thiết kế giải pháp chính phòng</w:t>
      </w:r>
    </w:p>
    <w:p w14:paraId="3A21CF14" w14:textId="77777777" w:rsidR="009B7036" w:rsidRDefault="009B7036" w:rsidP="009B7036">
      <w:pPr>
        <w:spacing w:after="0" w:line="240" w:lineRule="auto"/>
      </w:pPr>
      <w:r>
        <w:rPr>
          <w:rFonts w:eastAsia="Times New Roman"/>
          <w:sz w:val="22"/>
        </w:rPr>
        <w:t xml:space="preserve">                                                    cháy chữa cháy.</w:t>
      </w:r>
    </w:p>
    <w:p w14:paraId="3E1202D0" w14:textId="77777777" w:rsidR="009B7036" w:rsidRDefault="009B7036" w:rsidP="009B7036">
      <w:pPr>
        <w:spacing w:after="0" w:line="240" w:lineRule="auto"/>
      </w:pPr>
      <w:r>
        <w:rPr>
          <w:rFonts w:eastAsia="Times New Roman"/>
          <w:sz w:val="22"/>
        </w:rPr>
        <w:t xml:space="preserve">                                                    - Ngay sau khi bản vẽ thiết kế xây</w:t>
      </w:r>
    </w:p>
    <w:p w14:paraId="5402C984" w14:textId="77777777" w:rsidR="009B7036" w:rsidRDefault="009B7036" w:rsidP="009B7036">
      <w:pPr>
        <w:spacing w:after="0" w:line="240" w:lineRule="auto"/>
      </w:pPr>
      <w:r>
        <w:rPr>
          <w:rFonts w:eastAsia="Times New Roman"/>
          <w:sz w:val="22"/>
        </w:rPr>
        <w:t xml:space="preserve">                                                    được xác nhận theo Giấy phép xây</w:t>
      </w:r>
    </w:p>
    <w:p w14:paraId="09F9B2A2" w14:textId="77777777" w:rsidR="009B7036" w:rsidRDefault="009B7036" w:rsidP="009B7036">
      <w:pPr>
        <w:spacing w:after="0" w:line="240" w:lineRule="auto"/>
      </w:pPr>
      <w:r>
        <w:rPr>
          <w:rFonts w:eastAsia="Times New Roman"/>
          <w:sz w:val="22"/>
        </w:rPr>
        <w:t xml:space="preserve">                                                    dựng, Cơ quan cấp giấy phép xây</w:t>
      </w:r>
    </w:p>
    <w:p w14:paraId="4B46B6FC" w14:textId="77777777" w:rsidR="009B7036" w:rsidRDefault="009B7036" w:rsidP="009B7036">
      <w:pPr>
        <w:spacing w:after="0" w:line="240" w:lineRule="auto"/>
      </w:pPr>
      <w:r>
        <w:rPr>
          <w:rFonts w:eastAsia="Times New Roman"/>
          <w:sz w:val="22"/>
        </w:rPr>
        <w:t xml:space="preserve">                                                    dựng có trách nhiệm đăng tải bản vẽ</w:t>
      </w:r>
    </w:p>
    <w:p w14:paraId="72E6BBFC" w14:textId="77777777" w:rsidR="009B7036" w:rsidRDefault="009B7036" w:rsidP="009B7036">
      <w:pPr>
        <w:spacing w:after="0" w:line="240" w:lineRule="auto"/>
      </w:pPr>
      <w:r>
        <w:rPr>
          <w:rFonts w:eastAsia="Times New Roman"/>
          <w:sz w:val="22"/>
        </w:rPr>
        <w:t xml:space="preserve">                                                    thiết kế xây dựng đã được xác nhận</w:t>
      </w:r>
    </w:p>
    <w:p w14:paraId="18C6959B" w14:textId="77777777" w:rsidR="009B7036" w:rsidRDefault="009B7036" w:rsidP="009B7036">
      <w:pPr>
        <w:spacing w:after="0" w:line="240" w:lineRule="auto"/>
      </w:pPr>
      <w:r>
        <w:rPr>
          <w:rFonts w:eastAsia="Times New Roman"/>
          <w:sz w:val="22"/>
        </w:rPr>
        <w:t xml:space="preserve">                                                    vào Hệ thống thông tin về hoạt động</w:t>
      </w:r>
    </w:p>
    <w:p w14:paraId="156613E2" w14:textId="77777777" w:rsidR="009B7036" w:rsidRDefault="009B7036" w:rsidP="009B7036">
      <w:pPr>
        <w:spacing w:after="0" w:line="240" w:lineRule="auto"/>
      </w:pPr>
      <w:r>
        <w:rPr>
          <w:rFonts w:eastAsia="Times New Roman"/>
          <w:sz w:val="22"/>
        </w:rPr>
        <w:t xml:space="preserve">                                                    xây dựng.</w:t>
      </w:r>
    </w:p>
    <w:p w14:paraId="08157DE7" w14:textId="77777777" w:rsidR="009B7036" w:rsidRDefault="009B7036" w:rsidP="009B7036">
      <w:pPr>
        <w:spacing w:after="0" w:line="240" w:lineRule="auto"/>
      </w:pPr>
    </w:p>
    <w:p w14:paraId="3B8BAE42" w14:textId="77777777" w:rsidR="009B7036" w:rsidRDefault="009B7036" w:rsidP="009B7036">
      <w:pPr>
        <w:spacing w:after="0" w:line="240" w:lineRule="auto"/>
      </w:pPr>
      <w:r>
        <w:rPr>
          <w:rFonts w:eastAsia="Times New Roman"/>
          <w:sz w:val="22"/>
        </w:rPr>
        <w:t xml:space="preserve">                 Thông báo khởi công công trình xây dựng (nếu có)</w:t>
      </w:r>
    </w:p>
    <w:p w14:paraId="78A8DB50" w14:textId="77777777" w:rsidR="009B7036" w:rsidRDefault="009B7036" w:rsidP="009B7036">
      <w:pPr>
        <w:spacing w:after="0" w:line="240" w:lineRule="auto"/>
      </w:pPr>
      <w:r>
        <w:rPr>
          <w:rFonts w:eastAsia="Times New Roman"/>
          <w:sz w:val="22"/>
        </w:rPr>
        <w:t xml:space="preserve">                 [Nhập số:.., ngày .... tháng .... năm...., tổ chức/cá nhân ban hành văn bản]</w:t>
      </w:r>
    </w:p>
    <w:p w14:paraId="00F274E4" w14:textId="77777777" w:rsidR="009B7036" w:rsidRDefault="009B7036" w:rsidP="009B7036">
      <w:pPr>
        <w:spacing w:after="0" w:line="240" w:lineRule="auto"/>
      </w:pPr>
      <w:r>
        <w:rPr>
          <w:rFonts w:eastAsia="Times New Roman"/>
          <w:sz w:val="22"/>
        </w:rPr>
        <w:t xml:space="preserve">                 Đối với thủ tục thông báo khởi công do cơ quan quản lý nhà nước về xây dựng có thẩm quyền</w:t>
      </w:r>
    </w:p>
    <w:p w14:paraId="707B06CC" w14:textId="77777777" w:rsidR="009B7036" w:rsidRDefault="009B7036" w:rsidP="009B7036">
      <w:pPr>
        <w:spacing w:after="0" w:line="240" w:lineRule="auto"/>
      </w:pPr>
      <w:r>
        <w:rPr>
          <w:rFonts w:eastAsia="Times New Roman"/>
          <w:sz w:val="22"/>
        </w:rPr>
        <w:t xml:space="preserve">                 tại địa phương (nơi được xây dựng công trình) tiếp nhận, tổ chức, cá nhân gửi Thông báo có</w:t>
      </w:r>
    </w:p>
    <w:p w14:paraId="3AC0B440" w14:textId="77777777" w:rsidR="009B7036" w:rsidRDefault="009B7036" w:rsidP="009B7036">
      <w:pPr>
        <w:spacing w:after="0" w:line="240" w:lineRule="auto"/>
      </w:pPr>
      <w:r>
        <w:rPr>
          <w:rFonts w:eastAsia="Times New Roman"/>
          <w:sz w:val="22"/>
        </w:rPr>
        <w:t xml:space="preserve">             VI  trách nhiệm nhập dữ liệu từ khoản 1 đến khoản 10 của Mục này vào Hệ thống thông tin về hoạt</w:t>
      </w:r>
    </w:p>
    <w:p w14:paraId="0DCFCF19" w14:textId="77777777" w:rsidR="009B7036" w:rsidRDefault="009B7036" w:rsidP="009B7036">
      <w:pPr>
        <w:spacing w:after="0" w:line="240" w:lineRule="auto"/>
      </w:pPr>
      <w:r>
        <w:rPr>
          <w:rFonts w:eastAsia="Times New Roman"/>
          <w:sz w:val="22"/>
        </w:rPr>
        <w:t xml:space="preserve">                 động xây dựng theo quy định.Trong thời hạn 05 ngày làm việc kể từ khi tiếp nhận Thông báo</w:t>
      </w:r>
    </w:p>
    <w:p w14:paraId="7848AF5F" w14:textId="77777777" w:rsidR="009B7036" w:rsidRDefault="009B7036" w:rsidP="009B7036">
      <w:pPr>
        <w:spacing w:after="0" w:line="240" w:lineRule="auto"/>
      </w:pPr>
      <w:r>
        <w:rPr>
          <w:rFonts w:eastAsia="Times New Roman"/>
          <w:sz w:val="22"/>
        </w:rPr>
        <w:t xml:space="preserve">                 khởi công, cơ quan quản lý nhà nước về xây dựng có thẩm quyền tại địa phương (nơi được xây</w:t>
      </w:r>
    </w:p>
    <w:p w14:paraId="177CBFAF" w14:textId="77777777" w:rsidR="009B7036" w:rsidRDefault="009B7036" w:rsidP="009B7036">
      <w:pPr>
        <w:spacing w:after="0" w:line="240" w:lineRule="auto"/>
      </w:pPr>
      <w:r>
        <w:rPr>
          <w:rFonts w:eastAsia="Times New Roman"/>
          <w:sz w:val="22"/>
        </w:rPr>
        <w:t xml:space="preserve">                 dựng công trình) kiểm tra, phê duyệt dữ liệu theo kết quả thủ tục đã được tổ chức, cá nhân nhập,</w:t>
      </w:r>
    </w:p>
    <w:p w14:paraId="27D24CE8" w14:textId="77777777" w:rsidR="009B7036" w:rsidRDefault="009B7036" w:rsidP="009B7036">
      <w:pPr>
        <w:spacing w:after="0" w:line="240" w:lineRule="auto"/>
      </w:pPr>
      <w:r>
        <w:rPr>
          <w:rFonts w:eastAsia="Times New Roman"/>
          <w:sz w:val="22"/>
        </w:rPr>
        <w:t xml:space="preserve">                 cập nhật vào Hệ thống thông tin về hoạt động xây dựng. (theo quy định tại khoản 4 Điều 3</w:t>
      </w:r>
    </w:p>
    <w:p w14:paraId="49DD19D3" w14:textId="77777777" w:rsidR="009B7036" w:rsidRDefault="009B7036" w:rsidP="009B7036">
      <w:pPr>
        <w:spacing w:after="0" w:line="240" w:lineRule="auto"/>
      </w:pPr>
      <w:r>
        <w:rPr>
          <w:rFonts w:eastAsia="Times New Roman"/>
          <w:sz w:val="22"/>
        </w:rPr>
        <w:t xml:space="preserve">                 Thông tư này).</w:t>
      </w:r>
    </w:p>
    <w:p w14:paraId="4234A0AC" w14:textId="77777777" w:rsidR="009B7036" w:rsidRDefault="009B7036" w:rsidP="009B7036">
      <w:pPr>
        <w:spacing w:after="0" w:line="240" w:lineRule="auto"/>
      </w:pPr>
      <w:r>
        <w:rPr>
          <w:rFonts w:eastAsia="Times New Roman"/>
          <w:sz w:val="22"/>
        </w:rPr>
        <w:t xml:space="preserve">                 Tên hạng mục công</w:t>
      </w:r>
    </w:p>
    <w:p w14:paraId="7804CB56" w14:textId="77777777" w:rsidR="009B7036" w:rsidRDefault="009B7036" w:rsidP="009B7036">
      <w:pPr>
        <w:spacing w:after="0" w:line="240" w:lineRule="auto"/>
      </w:pPr>
      <w:r>
        <w:rPr>
          <w:rFonts w:eastAsia="Times New Roman"/>
          <w:sz w:val="22"/>
        </w:rPr>
        <w:t xml:space="preserve">             1   trình, công trình xây [Nhập dữ liệu]</w:t>
      </w:r>
    </w:p>
    <w:p w14:paraId="6AF98ED0" w14:textId="77777777" w:rsidR="009B7036" w:rsidRDefault="009B7036" w:rsidP="009B7036">
      <w:pPr>
        <w:spacing w:after="0" w:line="240" w:lineRule="auto"/>
      </w:pPr>
      <w:r>
        <w:rPr>
          <w:rFonts w:eastAsia="Times New Roman"/>
          <w:sz w:val="22"/>
        </w:rPr>
        <w:t xml:space="preserve">                 dựng</w:t>
      </w:r>
    </w:p>
    <w:p w14:paraId="02E8A30C" w14:textId="77777777" w:rsidR="009B7036" w:rsidRDefault="009B7036" w:rsidP="009B7036">
      <w:pPr>
        <w:spacing w:after="0" w:line="240" w:lineRule="auto"/>
      </w:pPr>
      <w:r>
        <w:rPr>
          <w:rFonts w:eastAsia="Times New Roman"/>
          <w:sz w:val="22"/>
        </w:rPr>
        <w:t xml:space="preserve">                                [Nhập dữ liệu]</w:t>
      </w:r>
    </w:p>
    <w:p w14:paraId="31C3C2FA" w14:textId="77777777" w:rsidR="009B7036" w:rsidRDefault="009B7036" w:rsidP="009B7036">
      <w:pPr>
        <w:spacing w:after="0" w:line="240" w:lineRule="auto"/>
      </w:pPr>
    </w:p>
    <w:p w14:paraId="3E1BAC77" w14:textId="77777777" w:rsidR="009B7036" w:rsidRDefault="009B7036" w:rsidP="009B7036">
      <w:pPr>
        <w:spacing w:after="0" w:line="240" w:lineRule="auto"/>
      </w:pPr>
      <w:r>
        <w:rPr>
          <w:rFonts w:eastAsia="Times New Roman"/>
          <w:sz w:val="22"/>
        </w:rPr>
        <w:t xml:space="preserve">                 Mã định danh dự án đầu Liên kết với Mã định danh dự Được đồng bộ từ thông tin công trình</w:t>
      </w:r>
    </w:p>
    <w:p w14:paraId="46B43230" w14:textId="77777777" w:rsidR="009B7036" w:rsidRDefault="009B7036" w:rsidP="009B7036">
      <w:pPr>
        <w:spacing w:after="0" w:line="240" w:lineRule="auto"/>
      </w:pPr>
      <w:r>
        <w:rPr>
          <w:rFonts w:eastAsia="Times New Roman"/>
          <w:sz w:val="22"/>
        </w:rPr>
        <w:t xml:space="preserve">             2</w:t>
      </w:r>
    </w:p>
    <w:p w14:paraId="09F636EE" w14:textId="77777777" w:rsidR="009B7036" w:rsidRDefault="009B7036" w:rsidP="009B7036">
      <w:pPr>
        <w:spacing w:after="0" w:line="240" w:lineRule="auto"/>
      </w:pPr>
      <w:r>
        <w:rPr>
          <w:rFonts w:eastAsia="Times New Roman"/>
          <w:sz w:val="22"/>
        </w:rPr>
        <w:t xml:space="preserve">                 tư xây dựng    án đã được khởi tạo (đã thẩm thuộc dự án đã được khởi tạo</w:t>
      </w:r>
    </w:p>
    <w:p w14:paraId="45A5F39F" w14:textId="77777777" w:rsidR="009B7036" w:rsidRDefault="009B7036" w:rsidP="009B7036">
      <w:pPr>
        <w:spacing w:after="0" w:line="240" w:lineRule="auto"/>
      </w:pPr>
      <w:r>
        <w:rPr>
          <w:rFonts w:eastAsia="Times New Roman"/>
          <w:sz w:val="22"/>
        </w:rPr>
        <w:t xml:space="preserve">                                định, thẩm định điều chỉnh)</w:t>
      </w:r>
    </w:p>
    <w:p w14:paraId="0A7FE638" w14:textId="77777777" w:rsidR="009B7036" w:rsidRDefault="009B7036" w:rsidP="009B7036">
      <w:pPr>
        <w:spacing w:after="0" w:line="240" w:lineRule="auto"/>
      </w:pPr>
      <w:r>
        <w:rPr>
          <w:rFonts w:eastAsia="Times New Roman"/>
          <w:sz w:val="22"/>
        </w:rPr>
        <w:t xml:space="preserve">                                [Nhập dữ liệu]</w:t>
      </w:r>
    </w:p>
    <w:p w14:paraId="67AFA272" w14:textId="77777777" w:rsidR="009B7036" w:rsidRDefault="009B7036" w:rsidP="009B7036">
      <w:pPr>
        <w:spacing w:after="0" w:line="240" w:lineRule="auto"/>
      </w:pPr>
      <w:r>
        <w:rPr>
          <w:rFonts w:eastAsia="Times New Roman"/>
          <w:sz w:val="22"/>
        </w:rPr>
        <w:t xml:space="preserve">                                Liên kết với Mã định danh</w:t>
      </w:r>
    </w:p>
    <w:p w14:paraId="57F7E0C8" w14:textId="77777777" w:rsidR="009B7036" w:rsidRDefault="009B7036" w:rsidP="009B7036">
      <w:pPr>
        <w:spacing w:after="0" w:line="240" w:lineRule="auto"/>
      </w:pPr>
      <w:r>
        <w:rPr>
          <w:rFonts w:eastAsia="Times New Roman"/>
          <w:sz w:val="22"/>
        </w:rPr>
        <w:t xml:space="preserve">                 Mã định danh công                  Được đồng bộ từ thông tin công trình</w:t>
      </w:r>
    </w:p>
    <w:p w14:paraId="5B772BAD" w14:textId="77777777" w:rsidR="009B7036" w:rsidRDefault="009B7036" w:rsidP="009B7036">
      <w:pPr>
        <w:spacing w:after="0" w:line="240" w:lineRule="auto"/>
      </w:pPr>
      <w:r>
        <w:rPr>
          <w:rFonts w:eastAsia="Times New Roman"/>
          <w:sz w:val="22"/>
        </w:rPr>
        <w:t xml:space="preserve">             3                  công trình đã được khởi tạo</w:t>
      </w:r>
    </w:p>
    <w:p w14:paraId="05D36F95" w14:textId="77777777" w:rsidR="009B7036" w:rsidRDefault="009B7036" w:rsidP="009B7036">
      <w:pPr>
        <w:spacing w:after="0" w:line="240" w:lineRule="auto"/>
      </w:pPr>
      <w:r>
        <w:rPr>
          <w:rFonts w:eastAsia="Times New Roman"/>
          <w:sz w:val="22"/>
        </w:rPr>
        <w:t xml:space="preserve">                 trình xây dựng                     thuộc dự án đã được khởi tạo.</w:t>
      </w:r>
    </w:p>
    <w:p w14:paraId="1B6C518A" w14:textId="77777777" w:rsidR="009B7036" w:rsidRDefault="009B7036" w:rsidP="009B7036">
      <w:pPr>
        <w:spacing w:after="0" w:line="240" w:lineRule="auto"/>
      </w:pPr>
      <w:r>
        <w:rPr>
          <w:rFonts w:eastAsia="Times New Roman"/>
          <w:sz w:val="22"/>
        </w:rPr>
        <w:t xml:space="preserve">                                (đã thẩm định, thẩm định</w:t>
      </w:r>
    </w:p>
    <w:p w14:paraId="2580EDA1" w14:textId="77777777" w:rsidR="009B7036" w:rsidRDefault="009B7036" w:rsidP="009B7036">
      <w:pPr>
        <w:spacing w:after="0" w:line="240" w:lineRule="auto"/>
      </w:pPr>
      <w:r>
        <w:rPr>
          <w:rFonts w:eastAsia="Times New Roman"/>
          <w:sz w:val="22"/>
        </w:rPr>
        <w:t xml:space="preserve">                                điều chỉnh)</w:t>
      </w:r>
    </w:p>
    <w:p w14:paraId="5E2912CD" w14:textId="77777777" w:rsidR="009B7036" w:rsidRDefault="009B7036" w:rsidP="009B7036">
      <w:pPr>
        <w:spacing w:after="0" w:line="240" w:lineRule="auto"/>
      </w:pPr>
      <w:r>
        <w:rPr>
          <w:rFonts w:eastAsia="Times New Roman"/>
          <w:sz w:val="22"/>
        </w:rPr>
        <w:t xml:space="preserve">                                [Chọn cấp công trình] (Đặc Được đồng bộ từ thông tin công trình</w:t>
      </w:r>
    </w:p>
    <w:p w14:paraId="68C33017" w14:textId="77777777" w:rsidR="009B7036" w:rsidRDefault="009B7036" w:rsidP="009B7036">
      <w:pPr>
        <w:spacing w:after="0" w:line="240" w:lineRule="auto"/>
      </w:pPr>
      <w:r>
        <w:rPr>
          <w:rFonts w:eastAsia="Times New Roman"/>
          <w:sz w:val="22"/>
        </w:rPr>
        <w:t xml:space="preserve">             4   Loại, cấp công trình</w:t>
      </w:r>
    </w:p>
    <w:p w14:paraId="2318D898" w14:textId="77777777" w:rsidR="009B7036" w:rsidRDefault="009B7036" w:rsidP="009B7036">
      <w:pPr>
        <w:spacing w:after="0" w:line="240" w:lineRule="auto"/>
      </w:pPr>
      <w:r>
        <w:rPr>
          <w:rFonts w:eastAsia="Times New Roman"/>
          <w:sz w:val="22"/>
        </w:rPr>
        <w:t xml:space="preserve">                                biệt, I, II, III, IV] thuộc dự án đã được khởi tạo.</w:t>
      </w:r>
    </w:p>
    <w:p w14:paraId="0B3A0AD3" w14:textId="77777777" w:rsidR="009B7036" w:rsidRDefault="009B7036" w:rsidP="009B7036">
      <w:pPr>
        <w:spacing w:after="0" w:line="240" w:lineRule="auto"/>
      </w:pPr>
      <w:r>
        <w:rPr>
          <w:rFonts w:eastAsia="Times New Roman"/>
          <w:sz w:val="22"/>
        </w:rPr>
        <w:t xml:space="preserve">                                [Chọn tỉnh/thành phố,</w:t>
      </w:r>
    </w:p>
    <w:p w14:paraId="4CBDFEB1" w14:textId="77777777" w:rsidR="009B7036" w:rsidRDefault="009B7036" w:rsidP="009B7036">
      <w:pPr>
        <w:spacing w:after="0" w:line="240" w:lineRule="auto"/>
      </w:pPr>
      <w:r>
        <w:rPr>
          <w:rFonts w:eastAsia="Times New Roman"/>
          <w:sz w:val="22"/>
        </w:rPr>
        <w:t xml:space="preserve">                                xã/phường/đặc khu]/hoặc Được đồng bộ từ thông tin công trình</w:t>
      </w:r>
    </w:p>
    <w:p w14:paraId="2FE0B56D" w14:textId="77777777" w:rsidR="009B7036" w:rsidRDefault="009B7036" w:rsidP="009B7036">
      <w:pPr>
        <w:spacing w:after="0" w:line="240" w:lineRule="auto"/>
      </w:pPr>
      <w:r>
        <w:rPr>
          <w:rFonts w:eastAsia="Times New Roman"/>
          <w:sz w:val="22"/>
        </w:rPr>
        <w:t xml:space="preserve">             5   Địa điểm xây dựng</w:t>
      </w:r>
    </w:p>
    <w:p w14:paraId="5A9CEA5E" w14:textId="77777777" w:rsidR="009B7036" w:rsidRDefault="009B7036" w:rsidP="009B7036">
      <w:pPr>
        <w:spacing w:after="0" w:line="240" w:lineRule="auto"/>
      </w:pPr>
      <w:r>
        <w:rPr>
          <w:rFonts w:eastAsia="Times New Roman"/>
          <w:sz w:val="22"/>
        </w:rPr>
        <w:t xml:space="preserve">                                trích xuất từ dữ liệu dự án đã thuộc dự án đã được khởi tạo.</w:t>
      </w:r>
    </w:p>
    <w:p w14:paraId="50D7F4D6" w14:textId="77777777" w:rsidR="009B7036" w:rsidRDefault="009B7036" w:rsidP="009B7036">
      <w:pPr>
        <w:spacing w:after="0" w:line="240" w:lineRule="auto"/>
      </w:pPr>
      <w:r>
        <w:rPr>
          <w:rFonts w:eastAsia="Times New Roman"/>
          <w:sz w:val="22"/>
        </w:rPr>
        <w:t xml:space="preserve">                                liên kết (nếu có)</w:t>
      </w:r>
    </w:p>
    <w:p w14:paraId="07D883AC" w14:textId="77777777" w:rsidR="009B7036" w:rsidRDefault="009B7036" w:rsidP="009B7036">
      <w:pPr>
        <w:spacing w:after="0" w:line="240" w:lineRule="auto"/>
      </w:pPr>
      <w:r>
        <w:rPr>
          <w:rFonts w:eastAsia="Times New Roman"/>
          <w:sz w:val="22"/>
        </w:rPr>
        <w:t xml:space="preserve">                                [Nhập mã số doanh nghiệp - Đối với cá nhân khi nhập Số định</w:t>
      </w:r>
    </w:p>
    <w:p w14:paraId="18400D5E" w14:textId="77777777" w:rsidR="009B7036" w:rsidRDefault="009B7036" w:rsidP="009B7036">
      <w:pPr>
        <w:spacing w:after="0" w:line="240" w:lineRule="auto"/>
      </w:pPr>
      <w:r>
        <w:rPr>
          <w:rFonts w:eastAsia="Times New Roman"/>
          <w:sz w:val="22"/>
        </w:rPr>
        <w:t xml:space="preserve">                                hoặc mã số thuế đối với chủ danh cá nhân/Số căn cước/Số hộ</w:t>
      </w:r>
    </w:p>
    <w:p w14:paraId="6C4D853F" w14:textId="77777777" w:rsidR="009B7036" w:rsidRDefault="009B7036" w:rsidP="009B7036">
      <w:pPr>
        <w:spacing w:after="0" w:line="240" w:lineRule="auto"/>
      </w:pPr>
      <w:r>
        <w:rPr>
          <w:rFonts w:eastAsia="Times New Roman"/>
          <w:sz w:val="22"/>
        </w:rPr>
        <w:t xml:space="preserve">                                đầu tư là tổ chức]</w:t>
      </w:r>
    </w:p>
    <w:p w14:paraId="74FDA144" w14:textId="77777777" w:rsidR="009B7036" w:rsidRDefault="009B7036" w:rsidP="009B7036">
      <w:pPr>
        <w:spacing w:after="0" w:line="240" w:lineRule="auto"/>
      </w:pPr>
      <w:r>
        <w:rPr>
          <w:rFonts w:eastAsia="Times New Roman"/>
          <w:sz w:val="22"/>
        </w:rPr>
        <w:t xml:space="preserve">             6   Chủ đầu tư                         chiếu, Hệ thống thông tin về hoạt</w:t>
      </w:r>
    </w:p>
    <w:p w14:paraId="4120B6BF" w14:textId="77777777" w:rsidR="009B7036" w:rsidRDefault="009B7036" w:rsidP="009B7036">
      <w:pPr>
        <w:spacing w:after="0" w:line="240" w:lineRule="auto"/>
      </w:pPr>
      <w:r>
        <w:rPr>
          <w:rFonts w:eastAsia="Times New Roman"/>
          <w:sz w:val="22"/>
        </w:rPr>
        <w:t xml:space="preserve">                                [Nhập Số định danh cá động xây dựng tự động hiển thị tên</w:t>
      </w:r>
    </w:p>
    <w:p w14:paraId="1F0F9FC5" w14:textId="77777777" w:rsidR="009B7036" w:rsidRDefault="009B7036" w:rsidP="009B7036">
      <w:pPr>
        <w:spacing w:after="0" w:line="240" w:lineRule="auto"/>
      </w:pPr>
      <w:r>
        <w:rPr>
          <w:rFonts w:eastAsia="Times New Roman"/>
          <w:sz w:val="22"/>
        </w:rPr>
        <w:t xml:space="preserve">                                nhân/Số căn cước/Số hộ chiếu cá nhân khi đã liên kết hệ thống.</w:t>
      </w:r>
    </w:p>
    <w:p w14:paraId="35710F00" w14:textId="77777777" w:rsidR="009B7036" w:rsidRDefault="009B7036" w:rsidP="009B7036">
      <w:pPr>
        <w:spacing w:after="0" w:line="240" w:lineRule="auto"/>
      </w:pPr>
      <w:r>
        <w:rPr>
          <w:rFonts w:eastAsia="Times New Roman"/>
          <w:sz w:val="22"/>
        </w:rPr>
        <w:t xml:space="preserve">                                đối với chủ đầu tư là cá nhân]</w:t>
      </w:r>
    </w:p>
    <w:p w14:paraId="4D5942F3" w14:textId="77777777" w:rsidR="009B7036" w:rsidRDefault="009B7036" w:rsidP="009B7036">
      <w:pPr>
        <w:spacing w:after="0" w:line="240" w:lineRule="auto"/>
      </w:pPr>
    </w:p>
    <w:p w14:paraId="746A36D8" w14:textId="77777777" w:rsidR="009B7036" w:rsidRDefault="009B7036" w:rsidP="009B7036">
      <w:pPr>
        <w:spacing w:after="0" w:line="240" w:lineRule="auto"/>
      </w:pPr>
      <w:r>
        <w:lastRenderedPageBreak/>
        <w:br w:type="page"/>
      </w:r>
    </w:p>
    <w:p w14:paraId="29C7031E" w14:textId="77777777" w:rsidR="009B7036" w:rsidRDefault="009B7036" w:rsidP="009B7036">
      <w:pPr>
        <w:spacing w:after="0" w:line="240" w:lineRule="auto"/>
        <w:jc w:val="right"/>
      </w:pPr>
      <w:r>
        <w:rPr>
          <w:rFonts w:ascii="Arial" w:hAnsi="Arial"/>
          <w:i/>
          <w:sz w:val="16"/>
        </w:rPr>
        <w:lastRenderedPageBreak/>
        <w:t>[Trang PDF 43/68]</w:t>
      </w:r>
    </w:p>
    <w:p w14:paraId="52CF591C" w14:textId="77777777" w:rsidR="009B7036" w:rsidRDefault="009B7036" w:rsidP="009B7036">
      <w:pPr>
        <w:spacing w:after="0" w:line="240" w:lineRule="auto"/>
      </w:pPr>
    </w:p>
    <w:p w14:paraId="779A5E63" w14:textId="77777777" w:rsidR="009B7036" w:rsidRDefault="009B7036" w:rsidP="009B7036">
      <w:pPr>
        <w:spacing w:after="0" w:line="240" w:lineRule="auto"/>
      </w:pPr>
    </w:p>
    <w:p w14:paraId="7823E649" w14:textId="77777777" w:rsidR="009B7036" w:rsidRDefault="009B7036" w:rsidP="009B7036">
      <w:pPr>
        <w:spacing w:after="0" w:line="240" w:lineRule="auto"/>
      </w:pPr>
    </w:p>
    <w:p w14:paraId="14467522" w14:textId="77777777" w:rsidR="009B7036" w:rsidRDefault="009B7036" w:rsidP="009B7036">
      <w:pPr>
        <w:spacing w:after="0" w:line="240" w:lineRule="auto"/>
      </w:pPr>
      <w:r>
        <w:rPr>
          <w:rFonts w:eastAsia="Times New Roman"/>
          <w:sz w:val="22"/>
        </w:rPr>
        <w:t xml:space="preserve">                                          18</w:t>
      </w:r>
    </w:p>
    <w:p w14:paraId="6E086181" w14:textId="77777777" w:rsidR="009B7036" w:rsidRDefault="009B7036" w:rsidP="009B7036">
      <w:pPr>
        <w:spacing w:after="0" w:line="240" w:lineRule="auto"/>
      </w:pPr>
    </w:p>
    <w:p w14:paraId="52918EFE" w14:textId="77777777" w:rsidR="009B7036" w:rsidRDefault="009B7036" w:rsidP="009B7036">
      <w:pPr>
        <w:spacing w:after="0" w:line="240" w:lineRule="auto"/>
      </w:pPr>
      <w:r>
        <w:rPr>
          <w:rFonts w:eastAsia="Times New Roman"/>
          <w:sz w:val="22"/>
        </w:rPr>
        <w:t xml:space="preserve">                          Nội dung nhập, cập nhật</w:t>
      </w:r>
    </w:p>
    <w:p w14:paraId="35278D4D"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49649372" w14:textId="77777777" w:rsidR="009B7036" w:rsidRDefault="009B7036" w:rsidP="009B7036">
      <w:pPr>
        <w:spacing w:after="0" w:line="240" w:lineRule="auto"/>
      </w:pPr>
      <w:r>
        <w:rPr>
          <w:rFonts w:eastAsia="Times New Roman"/>
          <w:sz w:val="22"/>
        </w:rPr>
        <w:t xml:space="preserve">                            dựng thuộc dự án</w:t>
      </w:r>
    </w:p>
    <w:p w14:paraId="32795967" w14:textId="77777777" w:rsidR="009B7036" w:rsidRDefault="009B7036" w:rsidP="009B7036">
      <w:pPr>
        <w:spacing w:after="0" w:line="240" w:lineRule="auto"/>
      </w:pPr>
      <w:r>
        <w:rPr>
          <w:rFonts w:eastAsia="Times New Roman"/>
          <w:sz w:val="22"/>
        </w:rPr>
        <w:t xml:space="preserve">                                [Nhập tên Chủ đầu tư] - Đối với tổ chức hệ thống tự động</w:t>
      </w:r>
    </w:p>
    <w:p w14:paraId="746787DA" w14:textId="77777777" w:rsidR="009B7036" w:rsidRDefault="009B7036" w:rsidP="009B7036">
      <w:pPr>
        <w:spacing w:after="0" w:line="240" w:lineRule="auto"/>
      </w:pPr>
      <w:r>
        <w:rPr>
          <w:rFonts w:eastAsia="Times New Roman"/>
          <w:sz w:val="22"/>
        </w:rPr>
        <w:t xml:space="preserve">                                                    hiển thị tên tổ chức khi đã kết nối với</w:t>
      </w:r>
    </w:p>
    <w:p w14:paraId="42D3A251" w14:textId="77777777" w:rsidR="009B7036" w:rsidRDefault="009B7036" w:rsidP="009B7036">
      <w:pPr>
        <w:spacing w:after="0" w:line="240" w:lineRule="auto"/>
      </w:pPr>
      <w:r>
        <w:rPr>
          <w:rFonts w:eastAsia="Times New Roman"/>
          <w:sz w:val="22"/>
        </w:rPr>
        <w:t xml:space="preserve">                                                    Hệ thống thông tin quốc gia về đăng</w:t>
      </w:r>
    </w:p>
    <w:p w14:paraId="4C06DB76" w14:textId="77777777" w:rsidR="009B7036" w:rsidRDefault="009B7036" w:rsidP="009B7036">
      <w:pPr>
        <w:spacing w:after="0" w:line="240" w:lineRule="auto"/>
      </w:pPr>
    </w:p>
    <w:p w14:paraId="3E1E1622" w14:textId="77777777" w:rsidR="009B7036" w:rsidRDefault="009B7036" w:rsidP="009B7036">
      <w:pPr>
        <w:spacing w:after="0" w:line="240" w:lineRule="auto"/>
      </w:pPr>
      <w:r>
        <w:rPr>
          <w:rFonts w:eastAsia="Times New Roman"/>
          <w:sz w:val="22"/>
        </w:rPr>
        <w:t xml:space="preserve">                                                    ký doanh nghiệp, Hệ thống ứng dụng</w:t>
      </w:r>
    </w:p>
    <w:p w14:paraId="2343EF25" w14:textId="77777777" w:rsidR="009B7036" w:rsidRDefault="009B7036" w:rsidP="009B7036">
      <w:pPr>
        <w:spacing w:after="0" w:line="240" w:lineRule="auto"/>
      </w:pPr>
      <w:r>
        <w:rPr>
          <w:rFonts w:eastAsia="Times New Roman"/>
          <w:sz w:val="22"/>
        </w:rPr>
        <w:t xml:space="preserve">                                                    đăng ký thuế.</w:t>
      </w:r>
    </w:p>
    <w:p w14:paraId="003A1B4A" w14:textId="77777777" w:rsidR="009B7036" w:rsidRDefault="009B7036" w:rsidP="009B7036">
      <w:pPr>
        <w:spacing w:after="0" w:line="240" w:lineRule="auto"/>
      </w:pPr>
      <w:r>
        <w:rPr>
          <w:rFonts w:eastAsia="Times New Roman"/>
          <w:sz w:val="22"/>
        </w:rPr>
        <w:t xml:space="preserve">                 Danh sách các nhà thầu</w:t>
      </w:r>
    </w:p>
    <w:p w14:paraId="503585E0" w14:textId="77777777" w:rsidR="009B7036" w:rsidRDefault="009B7036" w:rsidP="009B7036">
      <w:pPr>
        <w:spacing w:after="0" w:line="240" w:lineRule="auto"/>
      </w:pPr>
      <w:r>
        <w:rPr>
          <w:rFonts w:eastAsia="Times New Roman"/>
          <w:sz w:val="22"/>
        </w:rPr>
        <w:t xml:space="preserve">                 chính và nhà thầu phụ</w:t>
      </w:r>
    </w:p>
    <w:p w14:paraId="305DD1B9" w14:textId="77777777" w:rsidR="009B7036" w:rsidRDefault="009B7036" w:rsidP="009B7036">
      <w:pPr>
        <w:spacing w:after="0" w:line="240" w:lineRule="auto"/>
      </w:pPr>
      <w:r>
        <w:rPr>
          <w:rFonts w:eastAsia="Times New Roman"/>
          <w:sz w:val="22"/>
        </w:rPr>
        <w:t xml:space="preserve">                                - [Nhập mã số doanh nghiệp Trường hợp hệ thống kết nối với Hệ</w:t>
      </w:r>
    </w:p>
    <w:p w14:paraId="1A4364ED" w14:textId="77777777" w:rsidR="009B7036" w:rsidRDefault="009B7036" w:rsidP="009B7036">
      <w:pPr>
        <w:spacing w:after="0" w:line="240" w:lineRule="auto"/>
      </w:pPr>
      <w:r>
        <w:rPr>
          <w:rFonts w:eastAsia="Times New Roman"/>
          <w:sz w:val="22"/>
        </w:rPr>
        <w:t xml:space="preserve">                 (nếu có): (các nhà thầu</w:t>
      </w:r>
    </w:p>
    <w:p w14:paraId="26838CD9" w14:textId="77777777" w:rsidR="009B7036" w:rsidRDefault="009B7036" w:rsidP="009B7036">
      <w:pPr>
        <w:spacing w:after="0" w:line="240" w:lineRule="auto"/>
      </w:pPr>
      <w:r>
        <w:rPr>
          <w:rFonts w:eastAsia="Times New Roman"/>
          <w:sz w:val="22"/>
        </w:rPr>
        <w:t xml:space="preserve">                                hoặc mã số thuế]    thống thông tin quốc gia về đăng ký</w:t>
      </w:r>
    </w:p>
    <w:p w14:paraId="1FBF35E1" w14:textId="77777777" w:rsidR="009B7036" w:rsidRDefault="009B7036" w:rsidP="009B7036">
      <w:pPr>
        <w:spacing w:after="0" w:line="240" w:lineRule="auto"/>
      </w:pPr>
      <w:r>
        <w:rPr>
          <w:rFonts w:eastAsia="Times New Roman"/>
          <w:sz w:val="22"/>
        </w:rPr>
        <w:t xml:space="preserve">                 chính: khảo sát xây</w:t>
      </w:r>
    </w:p>
    <w:p w14:paraId="0582B270" w14:textId="77777777" w:rsidR="009B7036" w:rsidRDefault="009B7036" w:rsidP="009B7036">
      <w:pPr>
        <w:spacing w:after="0" w:line="240" w:lineRule="auto"/>
      </w:pPr>
      <w:r>
        <w:rPr>
          <w:rFonts w:eastAsia="Times New Roman"/>
          <w:sz w:val="22"/>
        </w:rPr>
        <w:t xml:space="preserve">             7                                      doanh nghiệp, Hệ thống ứng dụng</w:t>
      </w:r>
    </w:p>
    <w:p w14:paraId="020420EC" w14:textId="77777777" w:rsidR="009B7036" w:rsidRDefault="009B7036" w:rsidP="009B7036">
      <w:pPr>
        <w:spacing w:after="0" w:line="240" w:lineRule="auto"/>
      </w:pPr>
      <w:r>
        <w:rPr>
          <w:rFonts w:eastAsia="Times New Roman"/>
          <w:sz w:val="22"/>
        </w:rPr>
        <w:t xml:space="preserve">                 dựng, thiết kế xây dựng, - [Nhập tên Nhà thầu]</w:t>
      </w:r>
    </w:p>
    <w:p w14:paraId="736FB3FB" w14:textId="77777777" w:rsidR="009B7036" w:rsidRDefault="009B7036" w:rsidP="009B7036">
      <w:pPr>
        <w:spacing w:after="0" w:line="240" w:lineRule="auto"/>
      </w:pPr>
      <w:r>
        <w:rPr>
          <w:rFonts w:eastAsia="Times New Roman"/>
          <w:sz w:val="22"/>
        </w:rPr>
        <w:t xml:space="preserve">                                                    đăng ký thuế thì hệ thống tự động</w:t>
      </w:r>
    </w:p>
    <w:p w14:paraId="1F589182" w14:textId="77777777" w:rsidR="009B7036" w:rsidRDefault="009B7036" w:rsidP="009B7036">
      <w:pPr>
        <w:spacing w:after="0" w:line="240" w:lineRule="auto"/>
      </w:pPr>
      <w:r>
        <w:rPr>
          <w:rFonts w:eastAsia="Times New Roman"/>
          <w:sz w:val="22"/>
        </w:rPr>
        <w:t xml:space="preserve">                 thi công xây dựng, giám</w:t>
      </w:r>
    </w:p>
    <w:p w14:paraId="23D2F33B" w14:textId="77777777" w:rsidR="009B7036" w:rsidRDefault="009B7036" w:rsidP="009B7036">
      <w:pPr>
        <w:spacing w:after="0" w:line="240" w:lineRule="auto"/>
      </w:pPr>
      <w:r>
        <w:rPr>
          <w:rFonts w:eastAsia="Times New Roman"/>
          <w:sz w:val="22"/>
        </w:rPr>
        <w:t xml:space="preserve">                                                    điền tên tổ chức</w:t>
      </w:r>
    </w:p>
    <w:p w14:paraId="6EC9F174" w14:textId="77777777" w:rsidR="009B7036" w:rsidRDefault="009B7036" w:rsidP="009B7036">
      <w:pPr>
        <w:spacing w:after="0" w:line="240" w:lineRule="auto"/>
      </w:pPr>
      <w:r>
        <w:rPr>
          <w:rFonts w:eastAsia="Times New Roman"/>
          <w:sz w:val="22"/>
        </w:rPr>
        <w:t xml:space="preserve">                 sát thi công xây dựng,</w:t>
      </w:r>
    </w:p>
    <w:p w14:paraId="5440D2DF" w14:textId="77777777" w:rsidR="009B7036" w:rsidRDefault="009B7036" w:rsidP="009B7036">
      <w:pPr>
        <w:spacing w:after="0" w:line="240" w:lineRule="auto"/>
      </w:pPr>
      <w:r>
        <w:rPr>
          <w:rFonts w:eastAsia="Times New Roman"/>
          <w:sz w:val="22"/>
        </w:rPr>
        <w:t xml:space="preserve">                 quản lý dự án).</w:t>
      </w:r>
    </w:p>
    <w:p w14:paraId="55E685DC" w14:textId="77777777" w:rsidR="009B7036" w:rsidRDefault="009B7036" w:rsidP="009B7036">
      <w:pPr>
        <w:spacing w:after="0" w:line="240" w:lineRule="auto"/>
      </w:pPr>
      <w:r>
        <w:rPr>
          <w:rFonts w:eastAsia="Times New Roman"/>
          <w:sz w:val="22"/>
        </w:rPr>
        <w:t xml:space="preserve">                                                    - Được đồng bộ từ thông tin công</w:t>
      </w:r>
    </w:p>
    <w:p w14:paraId="07AA2264" w14:textId="77777777" w:rsidR="009B7036" w:rsidRDefault="009B7036" w:rsidP="009B7036">
      <w:pPr>
        <w:spacing w:after="0" w:line="240" w:lineRule="auto"/>
      </w:pPr>
      <w:r>
        <w:rPr>
          <w:rFonts w:eastAsia="Times New Roman"/>
          <w:sz w:val="22"/>
        </w:rPr>
        <w:t xml:space="preserve">                                                    trình thuộc dự án đã được khởi tạo</w:t>
      </w:r>
    </w:p>
    <w:p w14:paraId="24F60529" w14:textId="77777777" w:rsidR="009B7036" w:rsidRDefault="009B7036" w:rsidP="009B7036">
      <w:pPr>
        <w:spacing w:after="0" w:line="240" w:lineRule="auto"/>
      </w:pPr>
      <w:r>
        <w:rPr>
          <w:rFonts w:eastAsia="Times New Roman"/>
          <w:sz w:val="22"/>
        </w:rPr>
        <w:t xml:space="preserve">                                                    (nếu có).</w:t>
      </w:r>
    </w:p>
    <w:p w14:paraId="0D30BD88" w14:textId="77777777" w:rsidR="009B7036" w:rsidRDefault="009B7036" w:rsidP="009B7036">
      <w:pPr>
        <w:spacing w:after="0" w:line="240" w:lineRule="auto"/>
      </w:pPr>
      <w:r>
        <w:rPr>
          <w:rFonts w:eastAsia="Times New Roman"/>
          <w:sz w:val="22"/>
        </w:rPr>
        <w:t xml:space="preserve">                                                    - Trường hợp chưa có thông tin chủ</w:t>
      </w:r>
    </w:p>
    <w:p w14:paraId="21E3B066" w14:textId="77777777" w:rsidR="009B7036" w:rsidRDefault="009B7036" w:rsidP="009B7036">
      <w:pPr>
        <w:spacing w:after="0" w:line="240" w:lineRule="auto"/>
      </w:pPr>
      <w:r>
        <w:rPr>
          <w:rFonts w:eastAsia="Times New Roman"/>
          <w:sz w:val="22"/>
        </w:rPr>
        <w:t xml:space="preserve">                 Quy mô đầu tư xây                  đầu tư nhập theo quy định tại Phụ lục</w:t>
      </w:r>
    </w:p>
    <w:p w14:paraId="36F2F00E" w14:textId="77777777" w:rsidR="009B7036" w:rsidRDefault="009B7036" w:rsidP="009B7036">
      <w:pPr>
        <w:spacing w:after="0" w:line="240" w:lineRule="auto"/>
      </w:pPr>
      <w:r>
        <w:rPr>
          <w:rFonts w:eastAsia="Times New Roman"/>
          <w:sz w:val="22"/>
        </w:rPr>
        <w:t xml:space="preserve">             8                  [Nhập dữ liệu]</w:t>
      </w:r>
    </w:p>
    <w:p w14:paraId="20F00901" w14:textId="77777777" w:rsidR="009B7036" w:rsidRDefault="009B7036" w:rsidP="009B7036">
      <w:pPr>
        <w:spacing w:after="0" w:line="240" w:lineRule="auto"/>
      </w:pPr>
      <w:r>
        <w:rPr>
          <w:rFonts w:eastAsia="Times New Roman"/>
          <w:sz w:val="22"/>
        </w:rPr>
        <w:t xml:space="preserve">                 dựng chủ yếu                       III Thông tư này đối với dự án, công</w:t>
      </w:r>
    </w:p>
    <w:p w14:paraId="33961C84" w14:textId="77777777" w:rsidR="009B7036" w:rsidRDefault="009B7036" w:rsidP="009B7036">
      <w:pPr>
        <w:spacing w:after="0" w:line="240" w:lineRule="auto"/>
      </w:pPr>
      <w:r>
        <w:rPr>
          <w:rFonts w:eastAsia="Times New Roman"/>
          <w:sz w:val="22"/>
        </w:rPr>
        <w:t xml:space="preserve">                                                    trình hoặc theo Dữ liệu chủ yếu được</w:t>
      </w:r>
    </w:p>
    <w:p w14:paraId="20D0D3CA" w14:textId="77777777" w:rsidR="009B7036" w:rsidRDefault="009B7036" w:rsidP="009B7036">
      <w:pPr>
        <w:spacing w:after="0" w:line="240" w:lineRule="auto"/>
      </w:pPr>
      <w:r>
        <w:rPr>
          <w:rFonts w:eastAsia="Times New Roman"/>
          <w:sz w:val="22"/>
        </w:rPr>
        <w:t xml:space="preserve">                                                    lấy theo giấy phép xây dựng được</w:t>
      </w:r>
    </w:p>
    <w:p w14:paraId="0659AC13" w14:textId="77777777" w:rsidR="009B7036" w:rsidRDefault="009B7036" w:rsidP="009B7036">
      <w:pPr>
        <w:spacing w:after="0" w:line="240" w:lineRule="auto"/>
      </w:pPr>
      <w:r>
        <w:rPr>
          <w:rFonts w:eastAsia="Times New Roman"/>
          <w:sz w:val="22"/>
        </w:rPr>
        <w:t xml:space="preserve">                                                    cấp đối với đối tượng phải cấp giấy</w:t>
      </w:r>
    </w:p>
    <w:p w14:paraId="392B1784" w14:textId="77777777" w:rsidR="009B7036" w:rsidRDefault="009B7036" w:rsidP="009B7036">
      <w:pPr>
        <w:spacing w:after="0" w:line="240" w:lineRule="auto"/>
      </w:pPr>
      <w:r>
        <w:rPr>
          <w:rFonts w:eastAsia="Times New Roman"/>
          <w:sz w:val="22"/>
        </w:rPr>
        <w:t xml:space="preserve">                                                    phép xây dựng.</w:t>
      </w:r>
    </w:p>
    <w:p w14:paraId="4531E8C9" w14:textId="77777777" w:rsidR="009B7036" w:rsidRDefault="009B7036" w:rsidP="009B7036">
      <w:pPr>
        <w:spacing w:after="0" w:line="240" w:lineRule="auto"/>
      </w:pPr>
      <w:r>
        <w:rPr>
          <w:rFonts w:eastAsia="Times New Roman"/>
          <w:sz w:val="22"/>
        </w:rPr>
        <w:t xml:space="preserve">                 Ngày khởi công và</w:t>
      </w:r>
    </w:p>
    <w:p w14:paraId="26BC4BF3" w14:textId="77777777" w:rsidR="009B7036" w:rsidRDefault="009B7036" w:rsidP="009B7036">
      <w:pPr>
        <w:spacing w:after="0" w:line="240" w:lineRule="auto"/>
      </w:pPr>
      <w:r>
        <w:rPr>
          <w:rFonts w:eastAsia="Times New Roman"/>
          <w:sz w:val="22"/>
        </w:rPr>
        <w:t xml:space="preserve">                                [Chọn từ ngày/tháng/năm]</w:t>
      </w:r>
    </w:p>
    <w:p w14:paraId="20BA7675" w14:textId="77777777" w:rsidR="009B7036" w:rsidRDefault="009B7036" w:rsidP="009B7036">
      <w:pPr>
        <w:spacing w:after="0" w:line="240" w:lineRule="auto"/>
      </w:pPr>
      <w:r>
        <w:rPr>
          <w:rFonts w:eastAsia="Times New Roman"/>
          <w:sz w:val="22"/>
        </w:rPr>
        <w:t xml:space="preserve">             9   ngày hoàn thành (dự</w:t>
      </w:r>
    </w:p>
    <w:p w14:paraId="2C5F1D6E" w14:textId="77777777" w:rsidR="009B7036" w:rsidRDefault="009B7036" w:rsidP="009B7036">
      <w:pPr>
        <w:spacing w:after="0" w:line="240" w:lineRule="auto"/>
      </w:pPr>
      <w:r>
        <w:rPr>
          <w:rFonts w:eastAsia="Times New Roman"/>
          <w:sz w:val="22"/>
        </w:rPr>
        <w:t xml:space="preserve">                                đến [Chọn ngày/tháng/năm]</w:t>
      </w:r>
    </w:p>
    <w:p w14:paraId="57F8BDE8" w14:textId="77777777" w:rsidR="009B7036" w:rsidRDefault="009B7036" w:rsidP="009B7036">
      <w:pPr>
        <w:spacing w:after="0" w:line="240" w:lineRule="auto"/>
      </w:pPr>
      <w:r>
        <w:rPr>
          <w:rFonts w:eastAsia="Times New Roman"/>
          <w:sz w:val="22"/>
        </w:rPr>
        <w:t xml:space="preserve">                 kiến)</w:t>
      </w:r>
    </w:p>
    <w:p w14:paraId="7C9A48EA" w14:textId="77777777" w:rsidR="009B7036" w:rsidRDefault="009B7036" w:rsidP="009B7036">
      <w:pPr>
        <w:spacing w:after="0" w:line="240" w:lineRule="auto"/>
      </w:pPr>
      <w:r>
        <w:rPr>
          <w:rFonts w:eastAsia="Times New Roman"/>
          <w:sz w:val="22"/>
        </w:rPr>
        <w:t xml:space="preserve">                                                    Thành phần bản vẽ theo quy định tại</w:t>
      </w:r>
    </w:p>
    <w:p w14:paraId="45EC3ED4" w14:textId="77777777" w:rsidR="009B7036" w:rsidRDefault="009B7036" w:rsidP="009B7036">
      <w:pPr>
        <w:spacing w:after="0" w:line="240" w:lineRule="auto"/>
      </w:pPr>
      <w:r>
        <w:rPr>
          <w:rFonts w:eastAsia="Times New Roman"/>
          <w:sz w:val="22"/>
        </w:rPr>
        <w:t xml:space="preserve">                                                    Nghị định về quản lý hoạt động xây</w:t>
      </w:r>
    </w:p>
    <w:p w14:paraId="133334BE" w14:textId="77777777" w:rsidR="009B7036" w:rsidRDefault="009B7036" w:rsidP="009B7036">
      <w:pPr>
        <w:spacing w:after="0" w:line="240" w:lineRule="auto"/>
      </w:pPr>
      <w:r>
        <w:rPr>
          <w:rFonts w:eastAsia="Times New Roman"/>
          <w:sz w:val="22"/>
        </w:rPr>
        <w:t xml:space="preserve">                                                    dựng theo định dạng pdf, cad, BIM</w:t>
      </w:r>
    </w:p>
    <w:p w14:paraId="2E7B1BD1" w14:textId="77777777" w:rsidR="009B7036" w:rsidRDefault="009B7036" w:rsidP="009B7036">
      <w:pPr>
        <w:spacing w:after="0" w:line="240" w:lineRule="auto"/>
      </w:pPr>
      <w:r>
        <w:rPr>
          <w:rFonts w:eastAsia="Times New Roman"/>
          <w:sz w:val="22"/>
        </w:rPr>
        <w:t xml:space="preserve">                                                    được các bên có liên quan (nếu có)</w:t>
      </w:r>
    </w:p>
    <w:p w14:paraId="43E6DCA5" w14:textId="77777777" w:rsidR="009B7036" w:rsidRDefault="009B7036" w:rsidP="009B7036">
      <w:pPr>
        <w:spacing w:after="0" w:line="240" w:lineRule="auto"/>
      </w:pPr>
      <w:r>
        <w:rPr>
          <w:rFonts w:eastAsia="Times New Roman"/>
          <w:sz w:val="22"/>
        </w:rPr>
        <w:t xml:space="preserve">                                                    xác thực theo quy định của pháp luật</w:t>
      </w:r>
    </w:p>
    <w:p w14:paraId="0AAB76DE" w14:textId="77777777" w:rsidR="009B7036" w:rsidRDefault="009B7036" w:rsidP="009B7036">
      <w:pPr>
        <w:spacing w:after="0" w:line="240" w:lineRule="auto"/>
      </w:pPr>
      <w:r>
        <w:rPr>
          <w:rFonts w:eastAsia="Times New Roman"/>
          <w:sz w:val="22"/>
        </w:rPr>
        <w:t xml:space="preserve">                                                    có liên quan trong đó thể hiện tổng</w:t>
      </w:r>
    </w:p>
    <w:p w14:paraId="6EFBDCB7" w14:textId="77777777" w:rsidR="009B7036" w:rsidRDefault="009B7036" w:rsidP="009B7036">
      <w:pPr>
        <w:spacing w:after="0" w:line="240" w:lineRule="auto"/>
      </w:pPr>
      <w:r>
        <w:rPr>
          <w:rFonts w:eastAsia="Times New Roman"/>
          <w:sz w:val="22"/>
        </w:rPr>
        <w:t xml:space="preserve">                 Trường hợp có yêu cầu</w:t>
      </w:r>
    </w:p>
    <w:p w14:paraId="4F4F4FEA" w14:textId="77777777" w:rsidR="009B7036" w:rsidRDefault="009B7036" w:rsidP="009B7036">
      <w:pPr>
        <w:spacing w:after="0" w:line="240" w:lineRule="auto"/>
      </w:pPr>
      <w:r>
        <w:rPr>
          <w:rFonts w:eastAsia="Times New Roman"/>
          <w:sz w:val="22"/>
        </w:rPr>
        <w:t xml:space="preserve">                                                    mặt bằng dự án, thiết kế kiến trúc</w:t>
      </w:r>
    </w:p>
    <w:p w14:paraId="30B9B287" w14:textId="77777777" w:rsidR="009B7036" w:rsidRDefault="009B7036" w:rsidP="009B7036">
      <w:pPr>
        <w:spacing w:after="0" w:line="240" w:lineRule="auto"/>
      </w:pPr>
      <w:r>
        <w:rPr>
          <w:rFonts w:eastAsia="Times New Roman"/>
          <w:sz w:val="22"/>
        </w:rPr>
        <w:t xml:space="preserve">                 nộp bản vẽ thiết kế xây - [Đính kèm file được xác</w:t>
      </w:r>
    </w:p>
    <w:p w14:paraId="5F02BBCF" w14:textId="77777777" w:rsidR="009B7036" w:rsidRDefault="009B7036" w:rsidP="009B7036">
      <w:pPr>
        <w:spacing w:after="0" w:line="240" w:lineRule="auto"/>
      </w:pPr>
      <w:r>
        <w:rPr>
          <w:rFonts w:eastAsia="Times New Roman"/>
          <w:sz w:val="22"/>
        </w:rPr>
        <w:t xml:space="preserve">                                                    gồm mặt bằng, mặt đứng, mặt cắt</w:t>
      </w:r>
    </w:p>
    <w:p w14:paraId="06EBDB14" w14:textId="77777777" w:rsidR="009B7036" w:rsidRDefault="009B7036" w:rsidP="009B7036">
      <w:pPr>
        <w:spacing w:after="0" w:line="240" w:lineRule="auto"/>
      </w:pPr>
      <w:r>
        <w:rPr>
          <w:rFonts w:eastAsia="Times New Roman"/>
          <w:sz w:val="22"/>
        </w:rPr>
        <w:t xml:space="preserve">                 dựng kèm theo thông nhận]</w:t>
      </w:r>
    </w:p>
    <w:p w14:paraId="214050CE" w14:textId="77777777" w:rsidR="009B7036" w:rsidRDefault="009B7036" w:rsidP="009B7036">
      <w:pPr>
        <w:spacing w:after="0" w:line="240" w:lineRule="auto"/>
      </w:pPr>
      <w:r>
        <w:rPr>
          <w:rFonts w:eastAsia="Times New Roman"/>
          <w:sz w:val="22"/>
        </w:rPr>
        <w:t xml:space="preserve">                                                    công trình; giải pháp thiết kế chính</w:t>
      </w:r>
    </w:p>
    <w:p w14:paraId="3B68ADB4" w14:textId="77777777" w:rsidR="009B7036" w:rsidRDefault="009B7036" w:rsidP="009B7036">
      <w:pPr>
        <w:spacing w:after="0" w:line="240" w:lineRule="auto"/>
      </w:pPr>
      <w:r>
        <w:rPr>
          <w:rFonts w:eastAsia="Times New Roman"/>
          <w:sz w:val="22"/>
        </w:rPr>
        <w:t xml:space="preserve">             10  báo khởi công theo quy - Kèm theo file định dạng BIM</w:t>
      </w:r>
    </w:p>
    <w:p w14:paraId="39DC9514" w14:textId="77777777" w:rsidR="009B7036" w:rsidRDefault="009B7036" w:rsidP="009B7036">
      <w:pPr>
        <w:spacing w:after="0" w:line="240" w:lineRule="auto"/>
      </w:pPr>
      <w:r>
        <w:rPr>
          <w:rFonts w:eastAsia="Times New Roman"/>
          <w:sz w:val="22"/>
        </w:rPr>
        <w:t xml:space="preserve">                                                    kết cấu phần móng, phần thân; các</w:t>
      </w:r>
    </w:p>
    <w:p w14:paraId="5E4FED11" w14:textId="77777777" w:rsidR="009B7036" w:rsidRDefault="009B7036" w:rsidP="009B7036">
      <w:pPr>
        <w:spacing w:after="0" w:line="240" w:lineRule="auto"/>
      </w:pPr>
      <w:r>
        <w:rPr>
          <w:rFonts w:eastAsia="Times New Roman"/>
          <w:sz w:val="22"/>
        </w:rPr>
        <w:t xml:space="preserve">                 định của khoản 3 Điều đối với trường hợp công trình</w:t>
      </w:r>
    </w:p>
    <w:p w14:paraId="3B4685FC" w14:textId="77777777" w:rsidR="009B7036" w:rsidRDefault="009B7036" w:rsidP="009B7036">
      <w:pPr>
        <w:spacing w:after="0" w:line="240" w:lineRule="auto"/>
      </w:pPr>
      <w:r>
        <w:rPr>
          <w:rFonts w:eastAsia="Times New Roman"/>
          <w:sz w:val="22"/>
        </w:rPr>
        <w:t xml:space="preserve">                                                    sơ đồ nguyên lý của hệ thống cơ</w:t>
      </w:r>
    </w:p>
    <w:p w14:paraId="1B8EE21A" w14:textId="77777777" w:rsidR="009B7036" w:rsidRDefault="009B7036" w:rsidP="009B7036">
      <w:pPr>
        <w:spacing w:after="0" w:line="240" w:lineRule="auto"/>
      </w:pPr>
      <w:r>
        <w:rPr>
          <w:rFonts w:eastAsia="Times New Roman"/>
          <w:sz w:val="22"/>
        </w:rPr>
        <w:t xml:space="preserve">                 43 Luật Xây dựng số bắt buộc phải áp dụng BIM</w:t>
      </w:r>
    </w:p>
    <w:p w14:paraId="5384B2D8" w14:textId="77777777" w:rsidR="009B7036" w:rsidRDefault="009B7036" w:rsidP="009B7036">
      <w:pPr>
        <w:spacing w:after="0" w:line="240" w:lineRule="auto"/>
      </w:pPr>
      <w:r>
        <w:rPr>
          <w:rFonts w:eastAsia="Times New Roman"/>
          <w:sz w:val="22"/>
        </w:rPr>
        <w:lastRenderedPageBreak/>
        <w:t xml:space="preserve">                                                    điện, thiết kế giải pháp chính phòng</w:t>
      </w:r>
    </w:p>
    <w:p w14:paraId="24CDF98A" w14:textId="77777777" w:rsidR="009B7036" w:rsidRDefault="009B7036" w:rsidP="009B7036">
      <w:pPr>
        <w:spacing w:after="0" w:line="240" w:lineRule="auto"/>
      </w:pPr>
      <w:r>
        <w:rPr>
          <w:rFonts w:eastAsia="Times New Roman"/>
          <w:sz w:val="22"/>
        </w:rPr>
        <w:t xml:space="preserve">                 135/2025/QH15</w:t>
      </w:r>
    </w:p>
    <w:p w14:paraId="0CEADA49" w14:textId="77777777" w:rsidR="009B7036" w:rsidRDefault="009B7036" w:rsidP="009B7036">
      <w:pPr>
        <w:spacing w:after="0" w:line="240" w:lineRule="auto"/>
      </w:pPr>
      <w:r>
        <w:rPr>
          <w:rFonts w:eastAsia="Times New Roman"/>
          <w:sz w:val="22"/>
        </w:rPr>
        <w:t xml:space="preserve">                                                    cháy chữa cháy.</w:t>
      </w:r>
    </w:p>
    <w:p w14:paraId="28C4CA02" w14:textId="77777777" w:rsidR="009B7036" w:rsidRDefault="009B7036" w:rsidP="009B7036">
      <w:pPr>
        <w:spacing w:after="0" w:line="240" w:lineRule="auto"/>
      </w:pPr>
      <w:r>
        <w:rPr>
          <w:rFonts w:eastAsia="Times New Roman"/>
          <w:sz w:val="22"/>
        </w:rPr>
        <w:t xml:space="preserve">                                                    - Chủ đầu tư cập nhật bản vẽ thiết</w:t>
      </w:r>
    </w:p>
    <w:p w14:paraId="20867E01" w14:textId="77777777" w:rsidR="009B7036" w:rsidRDefault="009B7036" w:rsidP="009B7036">
      <w:pPr>
        <w:spacing w:after="0" w:line="240" w:lineRule="auto"/>
      </w:pPr>
      <w:r>
        <w:rPr>
          <w:rFonts w:eastAsia="Times New Roman"/>
          <w:sz w:val="22"/>
        </w:rPr>
        <w:t xml:space="preserve">                                                    kế xây dựng được xác nhận vào Hệ</w:t>
      </w:r>
    </w:p>
    <w:p w14:paraId="629CA695" w14:textId="77777777" w:rsidR="009B7036" w:rsidRDefault="009B7036" w:rsidP="009B7036">
      <w:pPr>
        <w:spacing w:after="0" w:line="240" w:lineRule="auto"/>
      </w:pPr>
      <w:r>
        <w:rPr>
          <w:rFonts w:eastAsia="Times New Roman"/>
          <w:sz w:val="22"/>
        </w:rPr>
        <w:t xml:space="preserve">                                                    thống thông tin về hoạt động xây</w:t>
      </w:r>
    </w:p>
    <w:p w14:paraId="2EAF8124" w14:textId="77777777" w:rsidR="009B7036" w:rsidRDefault="009B7036" w:rsidP="009B7036">
      <w:pPr>
        <w:spacing w:after="0" w:line="240" w:lineRule="auto"/>
      </w:pPr>
      <w:r>
        <w:rPr>
          <w:rFonts w:eastAsia="Times New Roman"/>
          <w:sz w:val="22"/>
        </w:rPr>
        <w:t xml:space="preserve">                                                    dựng đồng thời khi nộp thông báo</w:t>
      </w:r>
    </w:p>
    <w:p w14:paraId="1DFA01D8" w14:textId="77777777" w:rsidR="009B7036" w:rsidRDefault="009B7036" w:rsidP="009B7036">
      <w:pPr>
        <w:spacing w:after="0" w:line="240" w:lineRule="auto"/>
      </w:pPr>
      <w:r>
        <w:rPr>
          <w:rFonts w:eastAsia="Times New Roman"/>
          <w:sz w:val="22"/>
        </w:rPr>
        <w:t xml:space="preserve">                                                    khởi công xây dựng</w:t>
      </w:r>
    </w:p>
    <w:p w14:paraId="1B25850D" w14:textId="77777777" w:rsidR="009B7036" w:rsidRDefault="009B7036" w:rsidP="009B7036">
      <w:pPr>
        <w:spacing w:after="0" w:line="240" w:lineRule="auto"/>
      </w:pPr>
      <w:r>
        <w:br w:type="page"/>
      </w:r>
    </w:p>
    <w:p w14:paraId="096E0570" w14:textId="77777777" w:rsidR="009B7036" w:rsidRDefault="009B7036" w:rsidP="009B7036">
      <w:pPr>
        <w:spacing w:after="0" w:line="240" w:lineRule="auto"/>
        <w:jc w:val="right"/>
      </w:pPr>
      <w:r>
        <w:rPr>
          <w:rFonts w:ascii="Arial" w:hAnsi="Arial"/>
          <w:i/>
          <w:sz w:val="16"/>
        </w:rPr>
        <w:lastRenderedPageBreak/>
        <w:t>[Trang PDF 44/68]</w:t>
      </w:r>
    </w:p>
    <w:p w14:paraId="5CD358A0" w14:textId="77777777" w:rsidR="009B7036" w:rsidRDefault="009B7036" w:rsidP="009B7036">
      <w:pPr>
        <w:spacing w:after="0" w:line="240" w:lineRule="auto"/>
      </w:pPr>
    </w:p>
    <w:p w14:paraId="32FBE225" w14:textId="77777777" w:rsidR="009B7036" w:rsidRDefault="009B7036" w:rsidP="009B7036">
      <w:pPr>
        <w:spacing w:after="0" w:line="240" w:lineRule="auto"/>
      </w:pPr>
    </w:p>
    <w:p w14:paraId="041F6E20" w14:textId="77777777" w:rsidR="009B7036" w:rsidRDefault="009B7036" w:rsidP="009B7036">
      <w:pPr>
        <w:spacing w:after="0" w:line="240" w:lineRule="auto"/>
      </w:pPr>
    </w:p>
    <w:p w14:paraId="44D07C72" w14:textId="77777777" w:rsidR="009B7036" w:rsidRDefault="009B7036" w:rsidP="009B7036">
      <w:pPr>
        <w:spacing w:after="0" w:line="240" w:lineRule="auto"/>
      </w:pPr>
      <w:r>
        <w:rPr>
          <w:rFonts w:eastAsia="Times New Roman"/>
          <w:sz w:val="22"/>
        </w:rPr>
        <w:t xml:space="preserve">                                          19</w:t>
      </w:r>
    </w:p>
    <w:p w14:paraId="0D42EB72" w14:textId="77777777" w:rsidR="009B7036" w:rsidRDefault="009B7036" w:rsidP="009B7036">
      <w:pPr>
        <w:spacing w:after="0" w:line="240" w:lineRule="auto"/>
      </w:pPr>
    </w:p>
    <w:p w14:paraId="5B4F3992" w14:textId="77777777" w:rsidR="009B7036" w:rsidRDefault="009B7036" w:rsidP="009B7036">
      <w:pPr>
        <w:spacing w:after="0" w:line="240" w:lineRule="auto"/>
      </w:pPr>
      <w:r>
        <w:rPr>
          <w:rFonts w:eastAsia="Times New Roman"/>
          <w:sz w:val="22"/>
        </w:rPr>
        <w:t xml:space="preserve">                          Nội dung nhập, cập nhật</w:t>
      </w:r>
    </w:p>
    <w:p w14:paraId="096088FC"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5773D116" w14:textId="77777777" w:rsidR="009B7036" w:rsidRDefault="009B7036" w:rsidP="009B7036">
      <w:pPr>
        <w:spacing w:after="0" w:line="240" w:lineRule="auto"/>
      </w:pPr>
      <w:r>
        <w:rPr>
          <w:rFonts w:eastAsia="Times New Roman"/>
          <w:sz w:val="22"/>
        </w:rPr>
        <w:t xml:space="preserve">                            dựng thuộc dự án</w:t>
      </w:r>
    </w:p>
    <w:p w14:paraId="112912E9" w14:textId="77777777" w:rsidR="009B7036" w:rsidRDefault="009B7036" w:rsidP="009B7036">
      <w:pPr>
        <w:spacing w:after="0" w:line="240" w:lineRule="auto"/>
      </w:pPr>
      <w:r>
        <w:rPr>
          <w:rFonts w:eastAsia="Times New Roman"/>
          <w:sz w:val="22"/>
        </w:rPr>
        <w:t xml:space="preserve">                                                    Nhập dữ liệu về lỗi vi phạm hành</w:t>
      </w:r>
    </w:p>
    <w:p w14:paraId="6FC726EB" w14:textId="77777777" w:rsidR="009B7036" w:rsidRDefault="009B7036" w:rsidP="009B7036">
      <w:pPr>
        <w:spacing w:after="0" w:line="240" w:lineRule="auto"/>
      </w:pPr>
    </w:p>
    <w:p w14:paraId="462D0101" w14:textId="77777777" w:rsidR="009B7036" w:rsidRDefault="009B7036" w:rsidP="009B7036">
      <w:pPr>
        <w:spacing w:after="0" w:line="240" w:lineRule="auto"/>
      </w:pPr>
      <w:r>
        <w:rPr>
          <w:rFonts w:eastAsia="Times New Roman"/>
          <w:sz w:val="22"/>
        </w:rPr>
        <w:t xml:space="preserve">            VII        Vi phạm hành chính về xây dựng chính về xây dựng/tích hợp từ hệ</w:t>
      </w:r>
    </w:p>
    <w:p w14:paraId="478C521D" w14:textId="77777777" w:rsidR="009B7036" w:rsidRDefault="009B7036" w:rsidP="009B7036">
      <w:pPr>
        <w:spacing w:after="0" w:line="240" w:lineRule="auto"/>
      </w:pPr>
      <w:r>
        <w:rPr>
          <w:rFonts w:eastAsia="Times New Roman"/>
          <w:sz w:val="22"/>
        </w:rPr>
        <w:t xml:space="preserve">                                                    thống khác có liên quan.</w:t>
      </w:r>
    </w:p>
    <w:p w14:paraId="6D36F8B3" w14:textId="77777777" w:rsidR="009B7036" w:rsidRDefault="009B7036" w:rsidP="009B7036">
      <w:pPr>
        <w:spacing w:after="0" w:line="240" w:lineRule="auto"/>
      </w:pPr>
      <w:r>
        <w:rPr>
          <w:rFonts w:eastAsia="Times New Roman"/>
          <w:sz w:val="22"/>
        </w:rPr>
        <w:t xml:space="preserve">                 Thông báo kết quả kiểm tra công tác nghiệm thu hoàn thành hạng mục công trình/công</w:t>
      </w:r>
    </w:p>
    <w:p w14:paraId="70EFE6E2" w14:textId="77777777" w:rsidR="009B7036" w:rsidRDefault="009B7036" w:rsidP="009B7036">
      <w:pPr>
        <w:spacing w:after="0" w:line="240" w:lineRule="auto"/>
      </w:pPr>
      <w:r>
        <w:rPr>
          <w:rFonts w:eastAsia="Times New Roman"/>
          <w:sz w:val="22"/>
        </w:rPr>
        <w:t xml:space="preserve">                 trình xây dựng hoặc Thông báo kết luận của Hội đồng kiểm tra nhà nước về công tác</w:t>
      </w:r>
    </w:p>
    <w:p w14:paraId="3E794FAF" w14:textId="77777777" w:rsidR="009B7036" w:rsidRDefault="009B7036" w:rsidP="009B7036">
      <w:pPr>
        <w:spacing w:after="0" w:line="240" w:lineRule="auto"/>
      </w:pPr>
      <w:r>
        <w:rPr>
          <w:rFonts w:eastAsia="Times New Roman"/>
          <w:sz w:val="22"/>
        </w:rPr>
        <w:t xml:space="preserve">                 nghiệm thu công trình xây dựng</w:t>
      </w:r>
    </w:p>
    <w:p w14:paraId="4EF2AF7C" w14:textId="77777777" w:rsidR="009B7036" w:rsidRDefault="009B7036" w:rsidP="009B7036">
      <w:pPr>
        <w:spacing w:after="0" w:line="240" w:lineRule="auto"/>
      </w:pPr>
      <w:r>
        <w:rPr>
          <w:rFonts w:eastAsia="Times New Roman"/>
          <w:sz w:val="22"/>
        </w:rPr>
        <w:t xml:space="preserve">                 - Trường hợp đã khởi tạo mã định danh, hệ thống tự động cập nhật các trường dữ liệu đã có.</w:t>
      </w:r>
    </w:p>
    <w:p w14:paraId="4F4309C1" w14:textId="77777777" w:rsidR="009B7036" w:rsidRDefault="009B7036" w:rsidP="009B7036">
      <w:pPr>
        <w:spacing w:after="0" w:line="240" w:lineRule="auto"/>
      </w:pPr>
      <w:r>
        <w:rPr>
          <w:rFonts w:eastAsia="Times New Roman"/>
          <w:sz w:val="22"/>
        </w:rPr>
        <w:t xml:space="preserve">                 Người đề nghị thực hiện thủ tục cập nhật các thông tin. Cơ quan có thẩm quyền giải quyết thủ</w:t>
      </w:r>
    </w:p>
    <w:p w14:paraId="59DA058E" w14:textId="77777777" w:rsidR="009B7036" w:rsidRDefault="009B7036" w:rsidP="009B7036">
      <w:pPr>
        <w:spacing w:after="0" w:line="240" w:lineRule="auto"/>
      </w:pPr>
      <w:r>
        <w:rPr>
          <w:rFonts w:eastAsia="Times New Roman"/>
          <w:sz w:val="22"/>
        </w:rPr>
        <w:t xml:space="preserve">                 tục kiểm tra xác thực trên hệ thống để khởi tạo mã và thực hiện các thủ tục tiếp theo.</w:t>
      </w:r>
    </w:p>
    <w:p w14:paraId="1C140DA0" w14:textId="77777777" w:rsidR="009B7036" w:rsidRDefault="009B7036" w:rsidP="009B7036">
      <w:pPr>
        <w:spacing w:after="0" w:line="240" w:lineRule="auto"/>
      </w:pPr>
    </w:p>
    <w:p w14:paraId="485B8253" w14:textId="77777777" w:rsidR="009B7036" w:rsidRDefault="009B7036" w:rsidP="009B7036">
      <w:pPr>
        <w:spacing w:after="0" w:line="240" w:lineRule="auto"/>
      </w:pPr>
      <w:r>
        <w:rPr>
          <w:rFonts w:eastAsia="Times New Roman"/>
          <w:sz w:val="22"/>
        </w:rPr>
        <w:t xml:space="preserve">                 (i) Đối với thủ tục do cơ quan nhà nước có thẩm quyền, cơ quan chuyên môn về xây dựng ban</w:t>
      </w:r>
    </w:p>
    <w:p w14:paraId="79A383C3" w14:textId="77777777" w:rsidR="009B7036" w:rsidRDefault="009B7036" w:rsidP="009B7036">
      <w:pPr>
        <w:spacing w:after="0" w:line="240" w:lineRule="auto"/>
      </w:pPr>
      <w:r>
        <w:rPr>
          <w:rFonts w:eastAsia="Times New Roman"/>
          <w:sz w:val="22"/>
        </w:rPr>
        <w:t xml:space="preserve">                 hành kết quả, cơ quan nhà nước có thẩm quyền, cơ quan chuyên môn về xây dựng có trách</w:t>
      </w:r>
    </w:p>
    <w:p w14:paraId="1102D956" w14:textId="77777777" w:rsidR="009B7036" w:rsidRDefault="009B7036" w:rsidP="009B7036">
      <w:pPr>
        <w:spacing w:after="0" w:line="240" w:lineRule="auto"/>
      </w:pPr>
      <w:r>
        <w:rPr>
          <w:rFonts w:eastAsia="Times New Roman"/>
          <w:sz w:val="22"/>
        </w:rPr>
        <w:t xml:space="preserve">            VIII nhiệm xem xét, chuẩn hóa, phê duyệt dữ liệu theo kết quả thủ tục vào Hệ thống thông tin về</w:t>
      </w:r>
    </w:p>
    <w:p w14:paraId="355877B5" w14:textId="77777777" w:rsidR="009B7036" w:rsidRDefault="009B7036" w:rsidP="009B7036">
      <w:pPr>
        <w:spacing w:after="0" w:line="240" w:lineRule="auto"/>
      </w:pPr>
      <w:r>
        <w:rPr>
          <w:rFonts w:eastAsia="Times New Roman"/>
          <w:sz w:val="22"/>
        </w:rPr>
        <w:t xml:space="preserve">                 hoạt động xây dựng để tạo lập Cơ sở dữ liệu quốc gia về hoạt động xây dựng (theo quy định</w:t>
      </w:r>
    </w:p>
    <w:p w14:paraId="1DF52ED3" w14:textId="77777777" w:rsidR="009B7036" w:rsidRDefault="009B7036" w:rsidP="009B7036">
      <w:pPr>
        <w:spacing w:after="0" w:line="240" w:lineRule="auto"/>
      </w:pPr>
      <w:r>
        <w:rPr>
          <w:rFonts w:eastAsia="Times New Roman"/>
          <w:sz w:val="22"/>
        </w:rPr>
        <w:t xml:space="preserve">                 tại khoản 4 Điều 3 Thông tư này).</w:t>
      </w:r>
    </w:p>
    <w:p w14:paraId="621226D9" w14:textId="77777777" w:rsidR="009B7036" w:rsidRDefault="009B7036" w:rsidP="009B7036">
      <w:pPr>
        <w:spacing w:after="0" w:line="240" w:lineRule="auto"/>
      </w:pPr>
      <w:r>
        <w:rPr>
          <w:rFonts w:eastAsia="Times New Roman"/>
          <w:sz w:val="22"/>
        </w:rPr>
        <w:t xml:space="preserve">                 (ii) Đối với trường hợp chủ đầu tư tự tổ chức nghiệm thu (không thuộc trường hợp kiểm tra</w:t>
      </w:r>
    </w:p>
    <w:p w14:paraId="6D6936A2" w14:textId="77777777" w:rsidR="009B7036" w:rsidRDefault="009B7036" w:rsidP="009B7036">
      <w:pPr>
        <w:spacing w:after="0" w:line="240" w:lineRule="auto"/>
      </w:pPr>
      <w:r>
        <w:rPr>
          <w:rFonts w:eastAsia="Times New Roman"/>
          <w:sz w:val="22"/>
        </w:rPr>
        <w:t xml:space="preserve">                 công tác kiểm tra của cơ quan chuyên môn về xây dựng/Hội đồng kiểm tra nhà nước về công</w:t>
      </w:r>
    </w:p>
    <w:p w14:paraId="7861E2F4" w14:textId="77777777" w:rsidR="009B7036" w:rsidRDefault="009B7036" w:rsidP="009B7036">
      <w:pPr>
        <w:spacing w:after="0" w:line="240" w:lineRule="auto"/>
      </w:pPr>
      <w:r>
        <w:rPr>
          <w:rFonts w:eastAsia="Times New Roman"/>
          <w:sz w:val="22"/>
        </w:rPr>
        <w:t xml:space="preserve">                 tác nghiệm thu công trình xây dựng), tổ chức, cá nhân thực hiện, ban hành kết quả, được thu</w:t>
      </w:r>
    </w:p>
    <w:p w14:paraId="5E4C9F74" w14:textId="77777777" w:rsidR="009B7036" w:rsidRDefault="009B7036" w:rsidP="009B7036">
      <w:pPr>
        <w:spacing w:after="0" w:line="240" w:lineRule="auto"/>
      </w:pPr>
      <w:r>
        <w:rPr>
          <w:rFonts w:eastAsia="Times New Roman"/>
          <w:sz w:val="22"/>
        </w:rPr>
        <w:t xml:space="preserve">                 thập để tạo lập Cơ sở dữ liệu chuyên ngành, trong thời hạn 05 ngày làm việc kể từ khi ban hành</w:t>
      </w:r>
    </w:p>
    <w:p w14:paraId="3C8E05E0" w14:textId="77777777" w:rsidR="009B7036" w:rsidRDefault="009B7036" w:rsidP="009B7036">
      <w:pPr>
        <w:spacing w:after="0" w:line="240" w:lineRule="auto"/>
      </w:pPr>
      <w:r>
        <w:rPr>
          <w:rFonts w:eastAsia="Times New Roman"/>
          <w:sz w:val="22"/>
        </w:rPr>
        <w:t xml:space="preserve">                 biên bản nghiệm thu hoàn thành hạng mục, công trình xây dựng, tổ chức, cá nhân có trách nhiệm</w:t>
      </w:r>
    </w:p>
    <w:p w14:paraId="2F8428F5" w14:textId="77777777" w:rsidR="009B7036" w:rsidRDefault="009B7036" w:rsidP="009B7036">
      <w:pPr>
        <w:spacing w:after="0" w:line="240" w:lineRule="auto"/>
      </w:pPr>
      <w:r>
        <w:rPr>
          <w:rFonts w:eastAsia="Times New Roman"/>
          <w:sz w:val="22"/>
        </w:rPr>
        <w:t xml:space="preserve">                 nhập, cập nhật dữ liệu theo kết quả thủ tục đã ban hành vào Hệ thống thông tin về hoạt động</w:t>
      </w:r>
    </w:p>
    <w:p w14:paraId="7C241CE3" w14:textId="77777777" w:rsidR="009B7036" w:rsidRDefault="009B7036" w:rsidP="009B7036">
      <w:pPr>
        <w:spacing w:after="0" w:line="240" w:lineRule="auto"/>
      </w:pPr>
      <w:r>
        <w:rPr>
          <w:rFonts w:eastAsia="Times New Roman"/>
          <w:sz w:val="22"/>
        </w:rPr>
        <w:t xml:space="preserve">                 xây dựng (theo quy định tại khoản 5 Điều 3 Thông tư này).</w:t>
      </w:r>
    </w:p>
    <w:p w14:paraId="10752129" w14:textId="77777777" w:rsidR="009B7036" w:rsidRDefault="009B7036" w:rsidP="009B7036">
      <w:pPr>
        <w:spacing w:after="0" w:line="240" w:lineRule="auto"/>
      </w:pPr>
      <w:r>
        <w:rPr>
          <w:rFonts w:eastAsia="Times New Roman"/>
          <w:sz w:val="22"/>
        </w:rPr>
        <w:t xml:space="preserve">                 Tên công trình/hạng</w:t>
      </w:r>
    </w:p>
    <w:p w14:paraId="7885DC8F" w14:textId="77777777" w:rsidR="009B7036" w:rsidRDefault="009B7036" w:rsidP="009B7036">
      <w:pPr>
        <w:spacing w:after="0" w:line="240" w:lineRule="auto"/>
      </w:pPr>
      <w:r>
        <w:rPr>
          <w:rFonts w:eastAsia="Times New Roman"/>
          <w:sz w:val="22"/>
        </w:rPr>
        <w:t xml:space="preserve">             1                  [Nhập dữ liệu]</w:t>
      </w:r>
    </w:p>
    <w:p w14:paraId="426B62C5" w14:textId="77777777" w:rsidR="009B7036" w:rsidRDefault="009B7036" w:rsidP="009B7036">
      <w:pPr>
        <w:spacing w:after="0" w:line="240" w:lineRule="auto"/>
      </w:pPr>
      <w:r>
        <w:rPr>
          <w:rFonts w:eastAsia="Times New Roman"/>
          <w:sz w:val="22"/>
        </w:rPr>
        <w:t xml:space="preserve">                 mục công trình</w:t>
      </w:r>
    </w:p>
    <w:p w14:paraId="2CB8ED1E" w14:textId="77777777" w:rsidR="009B7036" w:rsidRDefault="009B7036" w:rsidP="009B7036">
      <w:pPr>
        <w:spacing w:after="0" w:line="240" w:lineRule="auto"/>
      </w:pPr>
      <w:r>
        <w:rPr>
          <w:rFonts w:eastAsia="Times New Roman"/>
          <w:sz w:val="22"/>
        </w:rPr>
        <w:t xml:space="preserve">                 Địa điểm xây dựng [Chọn tỉnh/thành phố,</w:t>
      </w:r>
    </w:p>
    <w:p w14:paraId="4D6D71A9" w14:textId="77777777" w:rsidR="009B7036" w:rsidRDefault="009B7036" w:rsidP="009B7036">
      <w:pPr>
        <w:spacing w:after="0" w:line="240" w:lineRule="auto"/>
      </w:pPr>
      <w:r>
        <w:rPr>
          <w:rFonts w:eastAsia="Times New Roman"/>
          <w:sz w:val="22"/>
        </w:rPr>
        <w:t xml:space="preserve">             2</w:t>
      </w:r>
    </w:p>
    <w:p w14:paraId="7AAE5175" w14:textId="77777777" w:rsidR="009B7036" w:rsidRDefault="009B7036" w:rsidP="009B7036">
      <w:pPr>
        <w:spacing w:after="0" w:line="240" w:lineRule="auto"/>
      </w:pPr>
      <w:r>
        <w:rPr>
          <w:rFonts w:eastAsia="Times New Roman"/>
          <w:sz w:val="22"/>
        </w:rPr>
        <w:t xml:space="preserve">                 công trình     xã/phường/đặc khu]</w:t>
      </w:r>
    </w:p>
    <w:p w14:paraId="0C77F962" w14:textId="77777777" w:rsidR="009B7036" w:rsidRDefault="009B7036" w:rsidP="009B7036">
      <w:pPr>
        <w:spacing w:after="0" w:line="240" w:lineRule="auto"/>
      </w:pPr>
      <w:r>
        <w:rPr>
          <w:rFonts w:eastAsia="Times New Roman"/>
          <w:sz w:val="22"/>
        </w:rPr>
        <w:t xml:space="preserve">                 Mã định danh công [Nhập mã định danh công</w:t>
      </w:r>
    </w:p>
    <w:p w14:paraId="71A6CC16" w14:textId="77777777" w:rsidR="009B7036" w:rsidRDefault="009B7036" w:rsidP="009B7036">
      <w:pPr>
        <w:spacing w:after="0" w:line="240" w:lineRule="auto"/>
      </w:pPr>
      <w:r>
        <w:rPr>
          <w:rFonts w:eastAsia="Times New Roman"/>
          <w:sz w:val="22"/>
        </w:rPr>
        <w:t xml:space="preserve">             3</w:t>
      </w:r>
    </w:p>
    <w:p w14:paraId="26F05DA2" w14:textId="77777777" w:rsidR="009B7036" w:rsidRDefault="009B7036" w:rsidP="009B7036">
      <w:pPr>
        <w:spacing w:after="0" w:line="240" w:lineRule="auto"/>
      </w:pPr>
      <w:r>
        <w:rPr>
          <w:rFonts w:eastAsia="Times New Roman"/>
          <w:sz w:val="22"/>
        </w:rPr>
        <w:t xml:space="preserve">                 trình xây dựng trình xây dựng]</w:t>
      </w:r>
    </w:p>
    <w:p w14:paraId="6E44CA38" w14:textId="77777777" w:rsidR="009B7036" w:rsidRDefault="009B7036" w:rsidP="009B7036">
      <w:pPr>
        <w:spacing w:after="0" w:line="240" w:lineRule="auto"/>
      </w:pPr>
      <w:r>
        <w:rPr>
          <w:rFonts w:eastAsia="Times New Roman"/>
          <w:sz w:val="22"/>
        </w:rPr>
        <w:t xml:space="preserve">                                [Chọn loại công trình/cấp</w:t>
      </w:r>
    </w:p>
    <w:p w14:paraId="600EB34A" w14:textId="77777777" w:rsidR="009B7036" w:rsidRDefault="009B7036" w:rsidP="009B7036">
      <w:pPr>
        <w:spacing w:after="0" w:line="240" w:lineRule="auto"/>
      </w:pPr>
      <w:r>
        <w:rPr>
          <w:rFonts w:eastAsia="Times New Roman"/>
          <w:sz w:val="22"/>
        </w:rPr>
        <w:t xml:space="preserve">             4   Loại và cấp công trình</w:t>
      </w:r>
    </w:p>
    <w:p w14:paraId="2F00FBEB" w14:textId="77777777" w:rsidR="009B7036" w:rsidRDefault="009B7036" w:rsidP="009B7036">
      <w:pPr>
        <w:spacing w:after="0" w:line="240" w:lineRule="auto"/>
      </w:pPr>
      <w:r>
        <w:rPr>
          <w:rFonts w:eastAsia="Times New Roman"/>
          <w:sz w:val="22"/>
        </w:rPr>
        <w:t xml:space="preserve">                                công trình]</w:t>
      </w:r>
    </w:p>
    <w:p w14:paraId="53CD3EA3" w14:textId="77777777" w:rsidR="009B7036" w:rsidRDefault="009B7036" w:rsidP="009B7036">
      <w:pPr>
        <w:spacing w:after="0" w:line="240" w:lineRule="auto"/>
      </w:pPr>
      <w:r>
        <w:rPr>
          <w:rFonts w:eastAsia="Times New Roman"/>
          <w:sz w:val="22"/>
        </w:rPr>
        <w:t xml:space="preserve">                                                    - Được đồng bộ từ thông tin công</w:t>
      </w:r>
    </w:p>
    <w:p w14:paraId="03E8CC02" w14:textId="77777777" w:rsidR="009B7036" w:rsidRDefault="009B7036" w:rsidP="009B7036">
      <w:pPr>
        <w:spacing w:after="0" w:line="240" w:lineRule="auto"/>
      </w:pPr>
      <w:r>
        <w:rPr>
          <w:rFonts w:eastAsia="Times New Roman"/>
          <w:sz w:val="22"/>
        </w:rPr>
        <w:t xml:space="preserve">                                                    trình thuộc dự án đã được khởi tạo</w:t>
      </w:r>
    </w:p>
    <w:p w14:paraId="14E72592" w14:textId="77777777" w:rsidR="009B7036" w:rsidRDefault="009B7036" w:rsidP="009B7036">
      <w:pPr>
        <w:spacing w:after="0" w:line="240" w:lineRule="auto"/>
      </w:pPr>
      <w:r>
        <w:rPr>
          <w:rFonts w:eastAsia="Times New Roman"/>
          <w:sz w:val="22"/>
        </w:rPr>
        <w:t xml:space="preserve">                                                    (nếu có).</w:t>
      </w:r>
    </w:p>
    <w:p w14:paraId="02991867" w14:textId="77777777" w:rsidR="009B7036" w:rsidRDefault="009B7036" w:rsidP="009B7036">
      <w:pPr>
        <w:spacing w:after="0" w:line="240" w:lineRule="auto"/>
      </w:pPr>
      <w:r>
        <w:rPr>
          <w:rFonts w:eastAsia="Times New Roman"/>
          <w:sz w:val="22"/>
        </w:rPr>
        <w:t xml:space="preserve">                                                    - Trường hợp chưa có thông tin chủ</w:t>
      </w:r>
    </w:p>
    <w:p w14:paraId="4649CA09" w14:textId="77777777" w:rsidR="009B7036" w:rsidRDefault="009B7036" w:rsidP="009B7036">
      <w:pPr>
        <w:spacing w:after="0" w:line="240" w:lineRule="auto"/>
      </w:pPr>
      <w:r>
        <w:rPr>
          <w:rFonts w:eastAsia="Times New Roman"/>
          <w:sz w:val="22"/>
        </w:rPr>
        <w:t xml:space="preserve">                 Mô tả các thông số                 đầu tư nhập theo quy định tại phụ lục</w:t>
      </w:r>
    </w:p>
    <w:p w14:paraId="17D891F7" w14:textId="77777777" w:rsidR="009B7036" w:rsidRDefault="009B7036" w:rsidP="009B7036">
      <w:pPr>
        <w:spacing w:after="0" w:line="240" w:lineRule="auto"/>
      </w:pPr>
      <w:r>
        <w:rPr>
          <w:rFonts w:eastAsia="Times New Roman"/>
          <w:sz w:val="22"/>
        </w:rPr>
        <w:t xml:space="preserve">             5                  [Nhập thông tin]</w:t>
      </w:r>
    </w:p>
    <w:p w14:paraId="6A648147" w14:textId="77777777" w:rsidR="009B7036" w:rsidRDefault="009B7036" w:rsidP="009B7036">
      <w:pPr>
        <w:spacing w:after="0" w:line="240" w:lineRule="auto"/>
      </w:pPr>
      <w:r>
        <w:rPr>
          <w:rFonts w:eastAsia="Times New Roman"/>
          <w:sz w:val="22"/>
        </w:rPr>
        <w:t xml:space="preserve">                 chính của công trình               III Thông tư này đối với dự án, công</w:t>
      </w:r>
    </w:p>
    <w:p w14:paraId="2CC064C0" w14:textId="77777777" w:rsidR="009B7036" w:rsidRDefault="009B7036" w:rsidP="009B7036">
      <w:pPr>
        <w:spacing w:after="0" w:line="240" w:lineRule="auto"/>
      </w:pPr>
      <w:r>
        <w:rPr>
          <w:rFonts w:eastAsia="Times New Roman"/>
          <w:sz w:val="22"/>
        </w:rPr>
        <w:t xml:space="preserve">                                                    trình hoặc theo Dữ liệu chủ yếu được</w:t>
      </w:r>
    </w:p>
    <w:p w14:paraId="6BE5D910" w14:textId="77777777" w:rsidR="009B7036" w:rsidRDefault="009B7036" w:rsidP="009B7036">
      <w:pPr>
        <w:spacing w:after="0" w:line="240" w:lineRule="auto"/>
      </w:pPr>
      <w:r>
        <w:rPr>
          <w:rFonts w:eastAsia="Times New Roman"/>
          <w:sz w:val="22"/>
        </w:rPr>
        <w:t xml:space="preserve">                                                    lấy theo giấy phép xây dựng được</w:t>
      </w:r>
    </w:p>
    <w:p w14:paraId="6BC5274E" w14:textId="77777777" w:rsidR="009B7036" w:rsidRDefault="009B7036" w:rsidP="009B7036">
      <w:pPr>
        <w:spacing w:after="0" w:line="240" w:lineRule="auto"/>
      </w:pPr>
      <w:r>
        <w:rPr>
          <w:rFonts w:eastAsia="Times New Roman"/>
          <w:sz w:val="22"/>
        </w:rPr>
        <w:t xml:space="preserve">                                                    cấp đối với đối tượng phải cấp giấy</w:t>
      </w:r>
    </w:p>
    <w:p w14:paraId="0581DC24" w14:textId="77777777" w:rsidR="009B7036" w:rsidRDefault="009B7036" w:rsidP="009B7036">
      <w:pPr>
        <w:spacing w:after="0" w:line="240" w:lineRule="auto"/>
      </w:pPr>
      <w:r>
        <w:rPr>
          <w:rFonts w:eastAsia="Times New Roman"/>
          <w:sz w:val="22"/>
        </w:rPr>
        <w:t xml:space="preserve">                                                    phép xây dựng.</w:t>
      </w:r>
    </w:p>
    <w:p w14:paraId="61E70DD8" w14:textId="77777777" w:rsidR="009B7036" w:rsidRDefault="009B7036" w:rsidP="009B7036">
      <w:pPr>
        <w:spacing w:after="0" w:line="240" w:lineRule="auto"/>
      </w:pPr>
      <w:r>
        <w:rPr>
          <w:rFonts w:eastAsia="Times New Roman"/>
          <w:sz w:val="22"/>
        </w:rPr>
        <w:t xml:space="preserve">                 Cơ quan kiểm tra công</w:t>
      </w:r>
    </w:p>
    <w:p w14:paraId="780AFD38" w14:textId="77777777" w:rsidR="009B7036" w:rsidRDefault="009B7036" w:rsidP="009B7036">
      <w:pPr>
        <w:spacing w:after="0" w:line="240" w:lineRule="auto"/>
      </w:pPr>
      <w:r>
        <w:rPr>
          <w:rFonts w:eastAsia="Times New Roman"/>
          <w:sz w:val="22"/>
        </w:rPr>
        <w:t xml:space="preserve">             6                  [Nhập tên cơ quan]</w:t>
      </w:r>
    </w:p>
    <w:p w14:paraId="58A140CF" w14:textId="77777777" w:rsidR="009B7036" w:rsidRDefault="009B7036" w:rsidP="009B7036">
      <w:pPr>
        <w:spacing w:after="0" w:line="240" w:lineRule="auto"/>
      </w:pPr>
      <w:r>
        <w:rPr>
          <w:rFonts w:eastAsia="Times New Roman"/>
          <w:sz w:val="22"/>
        </w:rPr>
        <w:t xml:space="preserve">                 tác nghiệm thu hoàn</w:t>
      </w:r>
    </w:p>
    <w:p w14:paraId="3D401B98" w14:textId="77777777" w:rsidR="009B7036" w:rsidRDefault="009B7036" w:rsidP="009B7036">
      <w:pPr>
        <w:spacing w:after="0" w:line="240" w:lineRule="auto"/>
      </w:pPr>
    </w:p>
    <w:p w14:paraId="5F6F5A41" w14:textId="77777777" w:rsidR="009B7036" w:rsidRDefault="009B7036" w:rsidP="009B7036">
      <w:pPr>
        <w:spacing w:after="0" w:line="240" w:lineRule="auto"/>
      </w:pPr>
    </w:p>
    <w:p w14:paraId="4DE646C1" w14:textId="77777777" w:rsidR="009B7036" w:rsidRDefault="009B7036" w:rsidP="009B7036">
      <w:pPr>
        <w:spacing w:after="0" w:line="240" w:lineRule="auto"/>
      </w:pPr>
    </w:p>
    <w:p w14:paraId="16353D79" w14:textId="77777777" w:rsidR="009B7036" w:rsidRDefault="009B7036" w:rsidP="009B7036">
      <w:pPr>
        <w:spacing w:after="0" w:line="240" w:lineRule="auto"/>
      </w:pPr>
      <w:r>
        <w:lastRenderedPageBreak/>
        <w:br w:type="page"/>
      </w:r>
    </w:p>
    <w:p w14:paraId="1383F8E4" w14:textId="77777777" w:rsidR="009B7036" w:rsidRDefault="009B7036" w:rsidP="009B7036">
      <w:pPr>
        <w:spacing w:after="0" w:line="240" w:lineRule="auto"/>
        <w:jc w:val="right"/>
      </w:pPr>
      <w:r>
        <w:rPr>
          <w:rFonts w:ascii="Arial" w:hAnsi="Arial"/>
          <w:i/>
          <w:sz w:val="16"/>
        </w:rPr>
        <w:lastRenderedPageBreak/>
        <w:t>[Trang PDF 45/68]</w:t>
      </w:r>
    </w:p>
    <w:p w14:paraId="48F00391" w14:textId="77777777" w:rsidR="009B7036" w:rsidRDefault="009B7036" w:rsidP="009B7036">
      <w:pPr>
        <w:spacing w:after="0" w:line="240" w:lineRule="auto"/>
      </w:pPr>
    </w:p>
    <w:p w14:paraId="3AC5A91E" w14:textId="77777777" w:rsidR="009B7036" w:rsidRDefault="009B7036" w:rsidP="009B7036">
      <w:pPr>
        <w:spacing w:after="0" w:line="240" w:lineRule="auto"/>
      </w:pPr>
    </w:p>
    <w:p w14:paraId="4BF5BCC3" w14:textId="77777777" w:rsidR="009B7036" w:rsidRDefault="009B7036" w:rsidP="009B7036">
      <w:pPr>
        <w:spacing w:after="0" w:line="240" w:lineRule="auto"/>
      </w:pPr>
    </w:p>
    <w:p w14:paraId="2D576F04" w14:textId="77777777" w:rsidR="009B7036" w:rsidRDefault="009B7036" w:rsidP="009B7036">
      <w:pPr>
        <w:spacing w:after="0" w:line="240" w:lineRule="auto"/>
      </w:pPr>
      <w:r>
        <w:rPr>
          <w:rFonts w:eastAsia="Times New Roman"/>
          <w:sz w:val="22"/>
        </w:rPr>
        <w:t xml:space="preserve">                                          20</w:t>
      </w:r>
    </w:p>
    <w:p w14:paraId="0E4AAEB1" w14:textId="77777777" w:rsidR="009B7036" w:rsidRDefault="009B7036" w:rsidP="009B7036">
      <w:pPr>
        <w:spacing w:after="0" w:line="240" w:lineRule="auto"/>
      </w:pPr>
    </w:p>
    <w:p w14:paraId="621C85A7" w14:textId="77777777" w:rsidR="009B7036" w:rsidRDefault="009B7036" w:rsidP="009B7036">
      <w:pPr>
        <w:spacing w:after="0" w:line="240" w:lineRule="auto"/>
      </w:pPr>
      <w:r>
        <w:rPr>
          <w:rFonts w:eastAsia="Times New Roman"/>
          <w:sz w:val="22"/>
        </w:rPr>
        <w:t xml:space="preserve">                          Nội dung nhập, cập nhật</w:t>
      </w:r>
    </w:p>
    <w:p w14:paraId="7B405133"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6D780331" w14:textId="77777777" w:rsidR="009B7036" w:rsidRDefault="009B7036" w:rsidP="009B7036">
      <w:pPr>
        <w:spacing w:after="0" w:line="240" w:lineRule="auto"/>
      </w:pPr>
      <w:r>
        <w:rPr>
          <w:rFonts w:eastAsia="Times New Roman"/>
          <w:sz w:val="22"/>
        </w:rPr>
        <w:t xml:space="preserve">                            dựng thuộc dự án</w:t>
      </w:r>
    </w:p>
    <w:p w14:paraId="301F5DC5" w14:textId="77777777" w:rsidR="009B7036" w:rsidRDefault="009B7036" w:rsidP="009B7036">
      <w:pPr>
        <w:spacing w:after="0" w:line="240" w:lineRule="auto"/>
      </w:pPr>
    </w:p>
    <w:p w14:paraId="3E5D28DB" w14:textId="77777777" w:rsidR="009B7036" w:rsidRDefault="009B7036" w:rsidP="009B7036">
      <w:pPr>
        <w:spacing w:after="0" w:line="240" w:lineRule="auto"/>
      </w:pPr>
      <w:r>
        <w:rPr>
          <w:rFonts w:eastAsia="Times New Roman"/>
          <w:sz w:val="22"/>
        </w:rPr>
        <w:t xml:space="preserve">                 thành công trình xây</w:t>
      </w:r>
    </w:p>
    <w:p w14:paraId="16F52EAE" w14:textId="77777777" w:rsidR="009B7036" w:rsidRDefault="009B7036" w:rsidP="009B7036">
      <w:pPr>
        <w:spacing w:after="0" w:line="240" w:lineRule="auto"/>
      </w:pPr>
      <w:r>
        <w:rPr>
          <w:rFonts w:eastAsia="Times New Roman"/>
          <w:sz w:val="22"/>
        </w:rPr>
        <w:t xml:space="preserve">                 dựng</w:t>
      </w:r>
    </w:p>
    <w:p w14:paraId="570C89DF" w14:textId="77777777" w:rsidR="009B7036" w:rsidRDefault="009B7036" w:rsidP="009B7036">
      <w:pPr>
        <w:spacing w:after="0" w:line="240" w:lineRule="auto"/>
      </w:pPr>
      <w:r>
        <w:rPr>
          <w:rFonts w:eastAsia="Times New Roman"/>
          <w:sz w:val="22"/>
        </w:rPr>
        <w:t xml:space="preserve">                                [Nhập tên tổ chức/cá nhân]</w:t>
      </w:r>
    </w:p>
    <w:p w14:paraId="171226DA" w14:textId="77777777" w:rsidR="009B7036" w:rsidRDefault="009B7036" w:rsidP="009B7036">
      <w:pPr>
        <w:spacing w:after="0" w:line="240" w:lineRule="auto"/>
      </w:pPr>
      <w:r>
        <w:rPr>
          <w:rFonts w:eastAsia="Times New Roman"/>
          <w:sz w:val="22"/>
        </w:rPr>
        <w:t xml:space="preserve">                                [Nhập mã số thuế đối với chủ</w:t>
      </w:r>
    </w:p>
    <w:p w14:paraId="2E692FD2" w14:textId="77777777" w:rsidR="009B7036" w:rsidRDefault="009B7036" w:rsidP="009B7036">
      <w:pPr>
        <w:spacing w:after="0" w:line="240" w:lineRule="auto"/>
      </w:pPr>
      <w:r>
        <w:rPr>
          <w:rFonts w:eastAsia="Times New Roman"/>
          <w:sz w:val="22"/>
        </w:rPr>
        <w:t xml:space="preserve">                                đầu tư là tổ chức]</w:t>
      </w:r>
    </w:p>
    <w:p w14:paraId="145C4EBA" w14:textId="77777777" w:rsidR="009B7036" w:rsidRDefault="009B7036" w:rsidP="009B7036">
      <w:pPr>
        <w:spacing w:after="0" w:line="240" w:lineRule="auto"/>
      </w:pPr>
      <w:r>
        <w:rPr>
          <w:rFonts w:eastAsia="Times New Roman"/>
          <w:sz w:val="22"/>
        </w:rPr>
        <w:t xml:space="preserve">             7   Chủ đầu tư</w:t>
      </w:r>
    </w:p>
    <w:p w14:paraId="3444FB54" w14:textId="77777777" w:rsidR="009B7036" w:rsidRDefault="009B7036" w:rsidP="009B7036">
      <w:pPr>
        <w:spacing w:after="0" w:line="240" w:lineRule="auto"/>
      </w:pPr>
      <w:r>
        <w:rPr>
          <w:rFonts w:eastAsia="Times New Roman"/>
          <w:sz w:val="22"/>
        </w:rPr>
        <w:t xml:space="preserve">                                [Nhập Số định danh cá</w:t>
      </w:r>
    </w:p>
    <w:p w14:paraId="556AA37A" w14:textId="77777777" w:rsidR="009B7036" w:rsidRDefault="009B7036" w:rsidP="009B7036">
      <w:pPr>
        <w:spacing w:after="0" w:line="240" w:lineRule="auto"/>
      </w:pPr>
      <w:r>
        <w:rPr>
          <w:rFonts w:eastAsia="Times New Roman"/>
          <w:sz w:val="22"/>
        </w:rPr>
        <w:t xml:space="preserve">                                nhân/Số căn cước/Số hộ chiếu</w:t>
      </w:r>
    </w:p>
    <w:p w14:paraId="770E509D" w14:textId="77777777" w:rsidR="009B7036" w:rsidRDefault="009B7036" w:rsidP="009B7036">
      <w:pPr>
        <w:spacing w:after="0" w:line="240" w:lineRule="auto"/>
      </w:pPr>
      <w:r>
        <w:rPr>
          <w:rFonts w:eastAsia="Times New Roman"/>
          <w:sz w:val="22"/>
        </w:rPr>
        <w:t xml:space="preserve">                                đối với chủ đầu tư là cá nhân]</w:t>
      </w:r>
    </w:p>
    <w:p w14:paraId="7B379A4E" w14:textId="77777777" w:rsidR="009B7036" w:rsidRDefault="009B7036" w:rsidP="009B7036">
      <w:pPr>
        <w:spacing w:after="0" w:line="240" w:lineRule="auto"/>
      </w:pPr>
    </w:p>
    <w:p w14:paraId="1F27AB88" w14:textId="77777777" w:rsidR="009B7036" w:rsidRDefault="009B7036" w:rsidP="009B7036">
      <w:pPr>
        <w:spacing w:after="0" w:line="240" w:lineRule="auto"/>
      </w:pPr>
      <w:r>
        <w:rPr>
          <w:rFonts w:eastAsia="Times New Roman"/>
          <w:sz w:val="22"/>
        </w:rPr>
        <w:t xml:space="preserve">                                Chọn trong các ô: Chấp</w:t>
      </w:r>
    </w:p>
    <w:p w14:paraId="4FEC4A5C" w14:textId="77777777" w:rsidR="009B7036" w:rsidRDefault="009B7036" w:rsidP="009B7036">
      <w:pPr>
        <w:spacing w:after="0" w:line="240" w:lineRule="auto"/>
      </w:pPr>
      <w:r>
        <w:rPr>
          <w:rFonts w:eastAsia="Times New Roman"/>
          <w:sz w:val="22"/>
        </w:rPr>
        <w:t xml:space="preserve">                 Kết quả kiểm tra công thuận/Chấp thuận từng</w:t>
      </w:r>
    </w:p>
    <w:p w14:paraId="36ED8FFA" w14:textId="77777777" w:rsidR="009B7036" w:rsidRDefault="009B7036" w:rsidP="009B7036">
      <w:pPr>
        <w:spacing w:after="0" w:line="240" w:lineRule="auto"/>
      </w:pPr>
      <w:r>
        <w:rPr>
          <w:rFonts w:eastAsia="Times New Roman"/>
          <w:sz w:val="22"/>
        </w:rPr>
        <w:t xml:space="preserve">             8</w:t>
      </w:r>
    </w:p>
    <w:p w14:paraId="52B93A84" w14:textId="77777777" w:rsidR="009B7036" w:rsidRDefault="009B7036" w:rsidP="009B7036">
      <w:pPr>
        <w:spacing w:after="0" w:line="240" w:lineRule="auto"/>
      </w:pPr>
      <w:r>
        <w:rPr>
          <w:rFonts w:eastAsia="Times New Roman"/>
          <w:sz w:val="22"/>
        </w:rPr>
        <w:t xml:space="preserve">                 tác nghiệm thu phần/Chấp thuận có điều</w:t>
      </w:r>
    </w:p>
    <w:p w14:paraId="2706CBD9" w14:textId="77777777" w:rsidR="009B7036" w:rsidRDefault="009B7036" w:rsidP="009B7036">
      <w:pPr>
        <w:spacing w:after="0" w:line="240" w:lineRule="auto"/>
      </w:pPr>
      <w:r>
        <w:rPr>
          <w:rFonts w:eastAsia="Times New Roman"/>
          <w:sz w:val="22"/>
        </w:rPr>
        <w:t xml:space="preserve">                                kiện/Không chấp thuận</w:t>
      </w:r>
    </w:p>
    <w:p w14:paraId="4AC6FAE7" w14:textId="77777777" w:rsidR="009B7036" w:rsidRDefault="009B7036" w:rsidP="009B7036">
      <w:pPr>
        <w:spacing w:after="0" w:line="240" w:lineRule="auto"/>
      </w:pPr>
      <w:r>
        <w:rPr>
          <w:rFonts w:eastAsia="Times New Roman"/>
          <w:sz w:val="22"/>
        </w:rPr>
        <w:t xml:space="preserve">                 Yêu cầu đối với chủ đầu</w:t>
      </w:r>
    </w:p>
    <w:p w14:paraId="4E945D2A" w14:textId="77777777" w:rsidR="009B7036" w:rsidRDefault="009B7036" w:rsidP="009B7036">
      <w:pPr>
        <w:spacing w:after="0" w:line="240" w:lineRule="auto"/>
      </w:pPr>
      <w:r>
        <w:rPr>
          <w:rFonts w:eastAsia="Times New Roman"/>
          <w:sz w:val="22"/>
        </w:rPr>
        <w:t xml:space="preserve">             9                  [Nhập thông tin]</w:t>
      </w:r>
    </w:p>
    <w:p w14:paraId="2CC6E7A8" w14:textId="77777777" w:rsidR="009B7036" w:rsidRDefault="009B7036" w:rsidP="009B7036">
      <w:pPr>
        <w:spacing w:after="0" w:line="240" w:lineRule="auto"/>
      </w:pPr>
      <w:r>
        <w:rPr>
          <w:rFonts w:eastAsia="Times New Roman"/>
          <w:sz w:val="22"/>
        </w:rPr>
        <w:t xml:space="preserve">                 tư</w:t>
      </w:r>
    </w:p>
    <w:p w14:paraId="65B1D1E0" w14:textId="77777777" w:rsidR="009B7036" w:rsidRDefault="009B7036" w:rsidP="009B7036">
      <w:pPr>
        <w:spacing w:after="0" w:line="240" w:lineRule="auto"/>
      </w:pPr>
      <w:r>
        <w:rPr>
          <w:rFonts w:eastAsia="Times New Roman"/>
          <w:sz w:val="22"/>
        </w:rPr>
        <w:t xml:space="preserve">                 Ngày ban hành thông</w:t>
      </w:r>
    </w:p>
    <w:p w14:paraId="71CD60E7" w14:textId="77777777" w:rsidR="009B7036" w:rsidRDefault="009B7036" w:rsidP="009B7036">
      <w:pPr>
        <w:spacing w:after="0" w:line="240" w:lineRule="auto"/>
      </w:pPr>
      <w:r>
        <w:rPr>
          <w:rFonts w:eastAsia="Times New Roman"/>
          <w:sz w:val="22"/>
        </w:rPr>
        <w:t xml:space="preserve">             10  báo kết quả kiểm tra [Chọn: ngày/tháng/năm]</w:t>
      </w:r>
    </w:p>
    <w:p w14:paraId="6F0B78A6" w14:textId="77777777" w:rsidR="009B7036" w:rsidRDefault="009B7036" w:rsidP="009B7036">
      <w:pPr>
        <w:spacing w:after="0" w:line="240" w:lineRule="auto"/>
      </w:pPr>
      <w:r>
        <w:rPr>
          <w:rFonts w:eastAsia="Times New Roman"/>
          <w:sz w:val="22"/>
        </w:rPr>
        <w:t xml:space="preserve">                 công tác nghiệm thu</w:t>
      </w:r>
    </w:p>
    <w:p w14:paraId="26206687" w14:textId="77777777" w:rsidR="009B7036" w:rsidRDefault="009B7036" w:rsidP="009B7036">
      <w:pPr>
        <w:spacing w:after="0" w:line="240" w:lineRule="auto"/>
      </w:pPr>
      <w:r>
        <w:rPr>
          <w:rFonts w:eastAsia="Times New Roman"/>
          <w:sz w:val="22"/>
        </w:rPr>
        <w:t xml:space="preserve">                                                    - Khi nhập Số định danh cá nhân/Số</w:t>
      </w:r>
    </w:p>
    <w:p w14:paraId="440A0403" w14:textId="77777777" w:rsidR="009B7036" w:rsidRDefault="009B7036" w:rsidP="009B7036">
      <w:pPr>
        <w:spacing w:after="0" w:line="240" w:lineRule="auto"/>
      </w:pPr>
    </w:p>
    <w:p w14:paraId="4F48BF0E" w14:textId="77777777" w:rsidR="009B7036" w:rsidRDefault="009B7036" w:rsidP="009B7036">
      <w:pPr>
        <w:spacing w:after="0" w:line="240" w:lineRule="auto"/>
      </w:pPr>
      <w:r>
        <w:rPr>
          <w:rFonts w:eastAsia="Times New Roman"/>
          <w:sz w:val="22"/>
        </w:rPr>
        <w:t xml:space="preserve">                                                    căn cước/Số hộ chiếu, hệ thống tự</w:t>
      </w:r>
    </w:p>
    <w:p w14:paraId="34D65F5E" w14:textId="77777777" w:rsidR="009B7036" w:rsidRDefault="009B7036" w:rsidP="009B7036">
      <w:pPr>
        <w:spacing w:after="0" w:line="240" w:lineRule="auto"/>
      </w:pPr>
      <w:r>
        <w:rPr>
          <w:rFonts w:eastAsia="Times New Roman"/>
          <w:sz w:val="22"/>
        </w:rPr>
        <w:t xml:space="preserve">                                                    động hiển thị năng lực của cá nhân</w:t>
      </w:r>
    </w:p>
    <w:p w14:paraId="1F15667A" w14:textId="77777777" w:rsidR="009B7036" w:rsidRDefault="009B7036" w:rsidP="009B7036">
      <w:pPr>
        <w:spacing w:after="0" w:line="240" w:lineRule="auto"/>
      </w:pPr>
      <w:r>
        <w:rPr>
          <w:rFonts w:eastAsia="Times New Roman"/>
          <w:sz w:val="22"/>
        </w:rPr>
        <w:t xml:space="preserve">                                + [Nhập hoặc liên kết mã số đã được xác thực trên Hệ thống</w:t>
      </w:r>
    </w:p>
    <w:p w14:paraId="13091B2F" w14:textId="77777777" w:rsidR="009B7036" w:rsidRDefault="009B7036" w:rsidP="009B7036">
      <w:pPr>
        <w:spacing w:after="0" w:line="240" w:lineRule="auto"/>
      </w:pPr>
      <w:r>
        <w:rPr>
          <w:rFonts w:eastAsia="Times New Roman"/>
          <w:sz w:val="22"/>
        </w:rPr>
        <w:t xml:space="preserve">                 Dữ liệu về tổ chức, cá</w:t>
      </w:r>
    </w:p>
    <w:p w14:paraId="5F648AC7" w14:textId="77777777" w:rsidR="009B7036" w:rsidRDefault="009B7036" w:rsidP="009B7036">
      <w:pPr>
        <w:spacing w:after="0" w:line="240" w:lineRule="auto"/>
      </w:pPr>
      <w:r>
        <w:rPr>
          <w:rFonts w:eastAsia="Times New Roman"/>
          <w:sz w:val="22"/>
        </w:rPr>
        <w:t xml:space="preserve">                                doanh nghiệp hoặc mã số thông tin về hoạt động xây dựng.</w:t>
      </w:r>
    </w:p>
    <w:p w14:paraId="2F2CD0AE" w14:textId="77777777" w:rsidR="009B7036" w:rsidRDefault="009B7036" w:rsidP="009B7036">
      <w:pPr>
        <w:spacing w:after="0" w:line="240" w:lineRule="auto"/>
      </w:pPr>
      <w:r>
        <w:rPr>
          <w:rFonts w:eastAsia="Times New Roman"/>
          <w:sz w:val="22"/>
        </w:rPr>
        <w:t xml:space="preserve">                 nhân tham gia thi công</w:t>
      </w:r>
    </w:p>
    <w:p w14:paraId="654E7BA0" w14:textId="77777777" w:rsidR="009B7036" w:rsidRDefault="009B7036" w:rsidP="009B7036">
      <w:pPr>
        <w:spacing w:after="0" w:line="240" w:lineRule="auto"/>
      </w:pPr>
      <w:r>
        <w:rPr>
          <w:rFonts w:eastAsia="Times New Roman"/>
          <w:sz w:val="22"/>
        </w:rPr>
        <w:t xml:space="preserve">                                thuế]</w:t>
      </w:r>
    </w:p>
    <w:p w14:paraId="0EE98FDB" w14:textId="77777777" w:rsidR="009B7036" w:rsidRDefault="009B7036" w:rsidP="009B7036">
      <w:pPr>
        <w:spacing w:after="0" w:line="240" w:lineRule="auto"/>
      </w:pPr>
      <w:r>
        <w:rPr>
          <w:rFonts w:eastAsia="Times New Roman"/>
          <w:sz w:val="22"/>
        </w:rPr>
        <w:t xml:space="preserve">                 xây dựng công trình,</w:t>
      </w:r>
    </w:p>
    <w:p w14:paraId="31407929" w14:textId="77777777" w:rsidR="009B7036" w:rsidRDefault="009B7036" w:rsidP="009B7036">
      <w:pPr>
        <w:spacing w:after="0" w:line="240" w:lineRule="auto"/>
      </w:pPr>
      <w:r>
        <w:rPr>
          <w:rFonts w:eastAsia="Times New Roman"/>
          <w:sz w:val="22"/>
        </w:rPr>
        <w:t xml:space="preserve">             11                                     - Trường hợp chưa có dữ liệu về</w:t>
      </w:r>
    </w:p>
    <w:p w14:paraId="1174E101" w14:textId="77777777" w:rsidR="009B7036" w:rsidRDefault="009B7036" w:rsidP="009B7036">
      <w:pPr>
        <w:spacing w:after="0" w:line="240" w:lineRule="auto"/>
      </w:pPr>
      <w:r>
        <w:rPr>
          <w:rFonts w:eastAsia="Times New Roman"/>
          <w:sz w:val="22"/>
        </w:rPr>
        <w:t xml:space="preserve">                 chỉ huy trưởng của nhà + [Nhập Số định danh cá</w:t>
      </w:r>
    </w:p>
    <w:p w14:paraId="4BE8A54D" w14:textId="77777777" w:rsidR="009B7036" w:rsidRDefault="009B7036" w:rsidP="009B7036">
      <w:pPr>
        <w:spacing w:after="0" w:line="240" w:lineRule="auto"/>
      </w:pPr>
      <w:r>
        <w:rPr>
          <w:rFonts w:eastAsia="Times New Roman"/>
          <w:sz w:val="22"/>
        </w:rPr>
        <w:t xml:space="preserve">                                                    chứng chỉ hành nghề hoạt động xây</w:t>
      </w:r>
    </w:p>
    <w:p w14:paraId="371A4ED1" w14:textId="77777777" w:rsidR="009B7036" w:rsidRDefault="009B7036" w:rsidP="009B7036">
      <w:pPr>
        <w:spacing w:after="0" w:line="240" w:lineRule="auto"/>
      </w:pPr>
      <w:r>
        <w:rPr>
          <w:rFonts w:eastAsia="Times New Roman"/>
          <w:sz w:val="22"/>
        </w:rPr>
        <w:t xml:space="preserve">                 thầu thi công xây dựng nhân/Số căn cước/Số hộ</w:t>
      </w:r>
    </w:p>
    <w:p w14:paraId="074E8B96" w14:textId="77777777" w:rsidR="009B7036" w:rsidRDefault="009B7036" w:rsidP="009B7036">
      <w:pPr>
        <w:spacing w:after="0" w:line="240" w:lineRule="auto"/>
      </w:pPr>
      <w:r>
        <w:rPr>
          <w:rFonts w:eastAsia="Times New Roman"/>
          <w:sz w:val="22"/>
        </w:rPr>
        <w:t xml:space="preserve">                                                    dựng trên Hệ thống thông tin về hoạt</w:t>
      </w:r>
    </w:p>
    <w:p w14:paraId="6B4D9CEE" w14:textId="77777777" w:rsidR="009B7036" w:rsidRDefault="009B7036" w:rsidP="009B7036">
      <w:pPr>
        <w:spacing w:after="0" w:line="240" w:lineRule="auto"/>
      </w:pPr>
      <w:r>
        <w:rPr>
          <w:rFonts w:eastAsia="Times New Roman"/>
          <w:sz w:val="22"/>
        </w:rPr>
        <w:t xml:space="preserve">                 công trình (nếu có) chiếu]</w:t>
      </w:r>
    </w:p>
    <w:p w14:paraId="1B8A5372" w14:textId="77777777" w:rsidR="009B7036" w:rsidRDefault="009B7036" w:rsidP="009B7036">
      <w:pPr>
        <w:spacing w:after="0" w:line="240" w:lineRule="auto"/>
      </w:pPr>
      <w:r>
        <w:rPr>
          <w:rFonts w:eastAsia="Times New Roman"/>
          <w:sz w:val="22"/>
        </w:rPr>
        <w:t xml:space="preserve">                                                    động xây dựng, nhập Mã số chứng</w:t>
      </w:r>
    </w:p>
    <w:p w14:paraId="24AFEEFE" w14:textId="77777777" w:rsidR="009B7036" w:rsidRDefault="009B7036" w:rsidP="009B7036">
      <w:pPr>
        <w:spacing w:after="0" w:line="240" w:lineRule="auto"/>
      </w:pPr>
      <w:r>
        <w:rPr>
          <w:rFonts w:eastAsia="Times New Roman"/>
          <w:sz w:val="22"/>
        </w:rPr>
        <w:t xml:space="preserve">                                                    chỉ hành nghề hoạt động xây dựng để</w:t>
      </w:r>
    </w:p>
    <w:p w14:paraId="0C70510E" w14:textId="77777777" w:rsidR="009B7036" w:rsidRDefault="009B7036" w:rsidP="009B7036">
      <w:pPr>
        <w:spacing w:after="0" w:line="240" w:lineRule="auto"/>
      </w:pPr>
      <w:r>
        <w:rPr>
          <w:rFonts w:eastAsia="Times New Roman"/>
          <w:sz w:val="22"/>
        </w:rPr>
        <w:t xml:space="preserve">                                                    khởi tạo Mã định danh năng lực hoạt</w:t>
      </w:r>
    </w:p>
    <w:p w14:paraId="4BE24433" w14:textId="77777777" w:rsidR="009B7036" w:rsidRDefault="009B7036" w:rsidP="009B7036">
      <w:pPr>
        <w:spacing w:after="0" w:line="240" w:lineRule="auto"/>
      </w:pPr>
      <w:r>
        <w:rPr>
          <w:rFonts w:eastAsia="Times New Roman"/>
          <w:sz w:val="22"/>
        </w:rPr>
        <w:t xml:space="preserve">                                                    động xây dựng của cá nhân (định</w:t>
      </w:r>
    </w:p>
    <w:p w14:paraId="425F489F" w14:textId="77777777" w:rsidR="009B7036" w:rsidRDefault="009B7036" w:rsidP="009B7036">
      <w:pPr>
        <w:spacing w:after="0" w:line="240" w:lineRule="auto"/>
      </w:pPr>
      <w:r>
        <w:rPr>
          <w:rFonts w:eastAsia="Times New Roman"/>
          <w:sz w:val="22"/>
        </w:rPr>
        <w:t xml:space="preserve">                                                    danh cá nhân/Số hộ chiếu).</w:t>
      </w:r>
    </w:p>
    <w:p w14:paraId="5C71CB69" w14:textId="77777777" w:rsidR="009B7036" w:rsidRDefault="009B7036" w:rsidP="009B7036">
      <w:pPr>
        <w:spacing w:after="0" w:line="240" w:lineRule="auto"/>
      </w:pPr>
      <w:r>
        <w:rPr>
          <w:rFonts w:eastAsia="Times New Roman"/>
          <w:sz w:val="22"/>
        </w:rPr>
        <w:t xml:space="preserve">                                                    - Khi nhập Số định danh cá nhân/Số</w:t>
      </w:r>
    </w:p>
    <w:p w14:paraId="14955835" w14:textId="77777777" w:rsidR="009B7036" w:rsidRDefault="009B7036" w:rsidP="009B7036">
      <w:pPr>
        <w:spacing w:after="0" w:line="240" w:lineRule="auto"/>
      </w:pPr>
      <w:r>
        <w:rPr>
          <w:rFonts w:eastAsia="Times New Roman"/>
          <w:sz w:val="22"/>
        </w:rPr>
        <w:t xml:space="preserve">                                                    căn cước/Số hộ chiếu, hệ thống tự</w:t>
      </w:r>
    </w:p>
    <w:p w14:paraId="4065B3A8" w14:textId="77777777" w:rsidR="009B7036" w:rsidRDefault="009B7036" w:rsidP="009B7036">
      <w:pPr>
        <w:spacing w:after="0" w:line="240" w:lineRule="auto"/>
      </w:pPr>
      <w:r>
        <w:rPr>
          <w:rFonts w:eastAsia="Times New Roman"/>
          <w:sz w:val="22"/>
        </w:rPr>
        <w:t xml:space="preserve">                                + [Nhập hoặc liên kết mã số</w:t>
      </w:r>
    </w:p>
    <w:p w14:paraId="18AA1C09" w14:textId="77777777" w:rsidR="009B7036" w:rsidRDefault="009B7036" w:rsidP="009B7036">
      <w:pPr>
        <w:spacing w:after="0" w:line="240" w:lineRule="auto"/>
      </w:pPr>
      <w:r>
        <w:rPr>
          <w:rFonts w:eastAsia="Times New Roman"/>
          <w:sz w:val="22"/>
        </w:rPr>
        <w:t xml:space="preserve">                 Dữ liệu về nhà thầu tư doanh nghiệp hoặc mã số động hiển thị năng lực của cá nhân</w:t>
      </w:r>
    </w:p>
    <w:p w14:paraId="51023D3E" w14:textId="77777777" w:rsidR="009B7036" w:rsidRDefault="009B7036" w:rsidP="009B7036">
      <w:pPr>
        <w:spacing w:after="0" w:line="240" w:lineRule="auto"/>
      </w:pPr>
      <w:r>
        <w:rPr>
          <w:rFonts w:eastAsia="Times New Roman"/>
          <w:sz w:val="22"/>
        </w:rPr>
        <w:t xml:space="preserve">                 vấn giám sát, giám sát thuế]       đã được xác thực trên Hệ thống</w:t>
      </w:r>
    </w:p>
    <w:p w14:paraId="5DF4414C" w14:textId="77777777" w:rsidR="009B7036" w:rsidRDefault="009B7036" w:rsidP="009B7036">
      <w:pPr>
        <w:spacing w:after="0" w:line="240" w:lineRule="auto"/>
      </w:pPr>
      <w:r>
        <w:rPr>
          <w:rFonts w:eastAsia="Times New Roman"/>
          <w:sz w:val="22"/>
        </w:rPr>
        <w:t xml:space="preserve">             12  trưởng của đơn vị tư               thông tin về hoạt động xây dựng.</w:t>
      </w:r>
    </w:p>
    <w:p w14:paraId="7E79EF46" w14:textId="77777777" w:rsidR="009B7036" w:rsidRDefault="009B7036" w:rsidP="009B7036">
      <w:pPr>
        <w:spacing w:after="0" w:line="240" w:lineRule="auto"/>
      </w:pPr>
      <w:r>
        <w:rPr>
          <w:rFonts w:eastAsia="Times New Roman"/>
          <w:sz w:val="22"/>
        </w:rPr>
        <w:t xml:space="preserve">                                + [Nhập Số định danh cá</w:t>
      </w:r>
    </w:p>
    <w:p w14:paraId="26DD5B80" w14:textId="77777777" w:rsidR="009B7036" w:rsidRDefault="009B7036" w:rsidP="009B7036">
      <w:pPr>
        <w:spacing w:after="0" w:line="240" w:lineRule="auto"/>
      </w:pPr>
      <w:r>
        <w:rPr>
          <w:rFonts w:eastAsia="Times New Roman"/>
          <w:sz w:val="22"/>
        </w:rPr>
        <w:t xml:space="preserve">                 vấn giám sát; tư vấn</w:t>
      </w:r>
    </w:p>
    <w:p w14:paraId="150BF5C6" w14:textId="77777777" w:rsidR="009B7036" w:rsidRDefault="009B7036" w:rsidP="009B7036">
      <w:pPr>
        <w:spacing w:after="0" w:line="240" w:lineRule="auto"/>
      </w:pPr>
      <w:r>
        <w:rPr>
          <w:rFonts w:eastAsia="Times New Roman"/>
          <w:sz w:val="22"/>
        </w:rPr>
        <w:t xml:space="preserve">                                nhân/Số căn cước/Số hộ</w:t>
      </w:r>
    </w:p>
    <w:p w14:paraId="06E07038" w14:textId="77777777" w:rsidR="009B7036" w:rsidRDefault="009B7036" w:rsidP="009B7036">
      <w:pPr>
        <w:spacing w:after="0" w:line="240" w:lineRule="auto"/>
      </w:pPr>
      <w:r>
        <w:rPr>
          <w:rFonts w:eastAsia="Times New Roman"/>
          <w:sz w:val="22"/>
        </w:rPr>
        <w:lastRenderedPageBreak/>
        <w:t xml:space="preserve">                 quản lý dự án (nếu có)             - Trường hợp chưa có dữ liệu về</w:t>
      </w:r>
    </w:p>
    <w:p w14:paraId="6B3DCC2A" w14:textId="77777777" w:rsidR="009B7036" w:rsidRDefault="009B7036" w:rsidP="009B7036">
      <w:pPr>
        <w:spacing w:after="0" w:line="240" w:lineRule="auto"/>
      </w:pPr>
      <w:r>
        <w:rPr>
          <w:rFonts w:eastAsia="Times New Roman"/>
          <w:sz w:val="22"/>
        </w:rPr>
        <w:t xml:space="preserve">                                chiếu]</w:t>
      </w:r>
    </w:p>
    <w:p w14:paraId="3CCE4D76" w14:textId="77777777" w:rsidR="009B7036" w:rsidRDefault="009B7036" w:rsidP="009B7036">
      <w:pPr>
        <w:spacing w:after="0" w:line="240" w:lineRule="auto"/>
      </w:pPr>
      <w:r>
        <w:rPr>
          <w:rFonts w:eastAsia="Times New Roman"/>
          <w:sz w:val="22"/>
        </w:rPr>
        <w:t xml:space="preserve">                                                    chứng chỉ hành nghề hoạt động xây</w:t>
      </w:r>
    </w:p>
    <w:p w14:paraId="517E786A" w14:textId="77777777" w:rsidR="009B7036" w:rsidRDefault="009B7036" w:rsidP="009B7036">
      <w:pPr>
        <w:spacing w:after="0" w:line="240" w:lineRule="auto"/>
      </w:pPr>
      <w:r>
        <w:rPr>
          <w:rFonts w:eastAsia="Times New Roman"/>
          <w:sz w:val="22"/>
        </w:rPr>
        <w:t xml:space="preserve">                                                    dựng trên Hệ thống thông tin về hoạt</w:t>
      </w:r>
    </w:p>
    <w:p w14:paraId="7BDE5E75" w14:textId="77777777" w:rsidR="009B7036" w:rsidRDefault="009B7036" w:rsidP="009B7036">
      <w:pPr>
        <w:spacing w:after="0" w:line="240" w:lineRule="auto"/>
      </w:pPr>
      <w:r>
        <w:rPr>
          <w:rFonts w:eastAsia="Times New Roman"/>
          <w:sz w:val="22"/>
        </w:rPr>
        <w:t xml:space="preserve">                                                    động xây dựng, nhập Mã số chứng</w:t>
      </w:r>
    </w:p>
    <w:p w14:paraId="1CDABA8C" w14:textId="77777777" w:rsidR="009B7036" w:rsidRDefault="009B7036" w:rsidP="009B7036">
      <w:pPr>
        <w:spacing w:after="0" w:line="240" w:lineRule="auto"/>
      </w:pPr>
      <w:r>
        <w:br w:type="page"/>
      </w:r>
    </w:p>
    <w:p w14:paraId="0E335312" w14:textId="77777777" w:rsidR="009B7036" w:rsidRDefault="009B7036" w:rsidP="009B7036">
      <w:pPr>
        <w:spacing w:after="0" w:line="240" w:lineRule="auto"/>
        <w:jc w:val="right"/>
      </w:pPr>
      <w:r>
        <w:rPr>
          <w:rFonts w:ascii="Arial" w:hAnsi="Arial"/>
          <w:i/>
          <w:sz w:val="16"/>
        </w:rPr>
        <w:lastRenderedPageBreak/>
        <w:t>[Trang PDF 46/68]</w:t>
      </w:r>
    </w:p>
    <w:p w14:paraId="62069495" w14:textId="77777777" w:rsidR="009B7036" w:rsidRDefault="009B7036" w:rsidP="009B7036">
      <w:pPr>
        <w:spacing w:after="0" w:line="240" w:lineRule="auto"/>
      </w:pPr>
    </w:p>
    <w:p w14:paraId="317EF710" w14:textId="77777777" w:rsidR="009B7036" w:rsidRDefault="009B7036" w:rsidP="009B7036">
      <w:pPr>
        <w:spacing w:after="0" w:line="240" w:lineRule="auto"/>
      </w:pPr>
    </w:p>
    <w:p w14:paraId="6ED8FFF8" w14:textId="77777777" w:rsidR="009B7036" w:rsidRDefault="009B7036" w:rsidP="009B7036">
      <w:pPr>
        <w:spacing w:after="0" w:line="240" w:lineRule="auto"/>
      </w:pPr>
    </w:p>
    <w:p w14:paraId="15E0C129" w14:textId="77777777" w:rsidR="009B7036" w:rsidRDefault="009B7036" w:rsidP="009B7036">
      <w:pPr>
        <w:spacing w:after="0" w:line="240" w:lineRule="auto"/>
      </w:pPr>
      <w:r>
        <w:rPr>
          <w:rFonts w:eastAsia="Times New Roman"/>
          <w:sz w:val="22"/>
        </w:rPr>
        <w:t xml:space="preserve">                                          21</w:t>
      </w:r>
    </w:p>
    <w:p w14:paraId="6A5F034E" w14:textId="77777777" w:rsidR="009B7036" w:rsidRDefault="009B7036" w:rsidP="009B7036">
      <w:pPr>
        <w:spacing w:after="0" w:line="240" w:lineRule="auto"/>
      </w:pPr>
    </w:p>
    <w:p w14:paraId="5A0EB721" w14:textId="77777777" w:rsidR="009B7036" w:rsidRDefault="009B7036" w:rsidP="009B7036">
      <w:pPr>
        <w:spacing w:after="0" w:line="240" w:lineRule="auto"/>
      </w:pPr>
      <w:r>
        <w:rPr>
          <w:rFonts w:eastAsia="Times New Roman"/>
          <w:sz w:val="22"/>
        </w:rPr>
        <w:t xml:space="preserve">                          Nội dung nhập, cập nhật</w:t>
      </w:r>
    </w:p>
    <w:p w14:paraId="01944722"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3079842C" w14:textId="77777777" w:rsidR="009B7036" w:rsidRDefault="009B7036" w:rsidP="009B7036">
      <w:pPr>
        <w:spacing w:after="0" w:line="240" w:lineRule="auto"/>
      </w:pPr>
      <w:r>
        <w:rPr>
          <w:rFonts w:eastAsia="Times New Roman"/>
          <w:sz w:val="22"/>
        </w:rPr>
        <w:t xml:space="preserve">                            dựng thuộc dự án</w:t>
      </w:r>
    </w:p>
    <w:p w14:paraId="40D054E4" w14:textId="77777777" w:rsidR="009B7036" w:rsidRDefault="009B7036" w:rsidP="009B7036">
      <w:pPr>
        <w:spacing w:after="0" w:line="240" w:lineRule="auto"/>
      </w:pPr>
      <w:r>
        <w:rPr>
          <w:rFonts w:eastAsia="Times New Roman"/>
          <w:sz w:val="22"/>
        </w:rPr>
        <w:t xml:space="preserve">                                                    chỉ hành nghề hoạt động xây dựng để</w:t>
      </w:r>
    </w:p>
    <w:p w14:paraId="13558A0E" w14:textId="77777777" w:rsidR="009B7036" w:rsidRDefault="009B7036" w:rsidP="009B7036">
      <w:pPr>
        <w:spacing w:after="0" w:line="240" w:lineRule="auto"/>
      </w:pPr>
      <w:r>
        <w:rPr>
          <w:rFonts w:eastAsia="Times New Roman"/>
          <w:sz w:val="22"/>
        </w:rPr>
        <w:t xml:space="preserve">                                                    khởi tạo Mã định danh năng lực hoạt</w:t>
      </w:r>
    </w:p>
    <w:p w14:paraId="539E075D" w14:textId="77777777" w:rsidR="009B7036" w:rsidRDefault="009B7036" w:rsidP="009B7036">
      <w:pPr>
        <w:spacing w:after="0" w:line="240" w:lineRule="auto"/>
      </w:pPr>
      <w:r>
        <w:rPr>
          <w:rFonts w:eastAsia="Times New Roman"/>
          <w:sz w:val="22"/>
        </w:rPr>
        <w:t xml:space="preserve">                                                    động xây dựng của cá nhân (định</w:t>
      </w:r>
    </w:p>
    <w:p w14:paraId="708D512D" w14:textId="77777777" w:rsidR="009B7036" w:rsidRDefault="009B7036" w:rsidP="009B7036">
      <w:pPr>
        <w:spacing w:after="0" w:line="240" w:lineRule="auto"/>
      </w:pPr>
      <w:r>
        <w:rPr>
          <w:rFonts w:eastAsia="Times New Roman"/>
          <w:sz w:val="22"/>
        </w:rPr>
        <w:t xml:space="preserve">                                                    danh cá nhân/Số hộ chiếu).</w:t>
      </w:r>
    </w:p>
    <w:p w14:paraId="787015BE" w14:textId="77777777" w:rsidR="009B7036" w:rsidRDefault="009B7036" w:rsidP="009B7036">
      <w:pPr>
        <w:spacing w:after="0" w:line="240" w:lineRule="auto"/>
      </w:pPr>
    </w:p>
    <w:p w14:paraId="7EFF1786" w14:textId="77777777" w:rsidR="009B7036" w:rsidRDefault="009B7036" w:rsidP="009B7036">
      <w:pPr>
        <w:spacing w:after="0" w:line="240" w:lineRule="auto"/>
      </w:pPr>
      <w:r>
        <w:rPr>
          <w:rFonts w:eastAsia="Times New Roman"/>
          <w:sz w:val="22"/>
        </w:rPr>
        <w:t xml:space="preserve">                                                    - Quy cách, thành phần bản vẽ hoàn</w:t>
      </w:r>
    </w:p>
    <w:p w14:paraId="1B36797A" w14:textId="77777777" w:rsidR="009B7036" w:rsidRDefault="009B7036" w:rsidP="009B7036">
      <w:pPr>
        <w:spacing w:after="0" w:line="240" w:lineRule="auto"/>
      </w:pPr>
      <w:r>
        <w:rPr>
          <w:rFonts w:eastAsia="Times New Roman"/>
          <w:sz w:val="22"/>
        </w:rPr>
        <w:t xml:space="preserve">                 Bản vẽ hoàn công [nhập ngày ... tháng .... năm</w:t>
      </w:r>
    </w:p>
    <w:p w14:paraId="13DEF24C" w14:textId="77777777" w:rsidR="009B7036" w:rsidRDefault="009B7036" w:rsidP="009B7036">
      <w:pPr>
        <w:spacing w:after="0" w:line="240" w:lineRule="auto"/>
      </w:pPr>
      <w:r>
        <w:rPr>
          <w:rFonts w:eastAsia="Times New Roman"/>
          <w:sz w:val="22"/>
        </w:rPr>
        <w:t xml:space="preserve">                                                    công theo quy định của Chính phủ về</w:t>
      </w:r>
    </w:p>
    <w:p w14:paraId="6B021131" w14:textId="77777777" w:rsidR="009B7036" w:rsidRDefault="009B7036" w:rsidP="009B7036">
      <w:pPr>
        <w:spacing w:after="0" w:line="240" w:lineRule="auto"/>
      </w:pPr>
      <w:r>
        <w:rPr>
          <w:rFonts w:eastAsia="Times New Roman"/>
          <w:sz w:val="22"/>
        </w:rPr>
        <w:t xml:space="preserve">                                hoàn công]</w:t>
      </w:r>
    </w:p>
    <w:p w14:paraId="495A7EDC" w14:textId="77777777" w:rsidR="009B7036" w:rsidRDefault="009B7036" w:rsidP="009B7036">
      <w:pPr>
        <w:spacing w:after="0" w:line="240" w:lineRule="auto"/>
      </w:pPr>
      <w:r>
        <w:rPr>
          <w:rFonts w:eastAsia="Times New Roman"/>
          <w:sz w:val="22"/>
        </w:rPr>
        <w:t xml:space="preserve">                                                    quản lý chất lượng, thi công xây</w:t>
      </w:r>
    </w:p>
    <w:p w14:paraId="2FC193B7" w14:textId="77777777" w:rsidR="009B7036" w:rsidRDefault="009B7036" w:rsidP="009B7036">
      <w:pPr>
        <w:spacing w:after="0" w:line="240" w:lineRule="auto"/>
      </w:pPr>
      <w:r>
        <w:rPr>
          <w:rFonts w:eastAsia="Times New Roman"/>
          <w:sz w:val="22"/>
        </w:rPr>
        <w:t xml:space="preserve">                                [Đính kèm file bản vẽ được ký</w:t>
      </w:r>
    </w:p>
    <w:p w14:paraId="304CAC7F" w14:textId="77777777" w:rsidR="009B7036" w:rsidRDefault="009B7036" w:rsidP="009B7036">
      <w:pPr>
        <w:spacing w:after="0" w:line="240" w:lineRule="auto"/>
      </w:pPr>
      <w:r>
        <w:rPr>
          <w:rFonts w:eastAsia="Times New Roman"/>
          <w:sz w:val="22"/>
        </w:rPr>
        <w:t xml:space="preserve">                                                    dựng và bảo trì công trình xây dựng,</w:t>
      </w:r>
    </w:p>
    <w:p w14:paraId="088255E3" w14:textId="77777777" w:rsidR="009B7036" w:rsidRDefault="009B7036" w:rsidP="009B7036">
      <w:pPr>
        <w:spacing w:after="0" w:line="240" w:lineRule="auto"/>
      </w:pPr>
      <w:r>
        <w:rPr>
          <w:rFonts w:eastAsia="Times New Roman"/>
          <w:sz w:val="22"/>
        </w:rPr>
        <w:t xml:space="preserve">                                số hoặc Chứng thực bản sao</w:t>
      </w:r>
    </w:p>
    <w:p w14:paraId="0B259F77" w14:textId="77777777" w:rsidR="009B7036" w:rsidRDefault="009B7036" w:rsidP="009B7036">
      <w:pPr>
        <w:spacing w:after="0" w:line="240" w:lineRule="auto"/>
      </w:pPr>
      <w:r>
        <w:rPr>
          <w:rFonts w:eastAsia="Times New Roman"/>
          <w:sz w:val="22"/>
        </w:rPr>
        <w:t xml:space="preserve">                                                    bao gồm các bản vẽ: mặt bằng, mặt</w:t>
      </w:r>
    </w:p>
    <w:p w14:paraId="3D633BF9" w14:textId="77777777" w:rsidR="009B7036" w:rsidRDefault="009B7036" w:rsidP="009B7036">
      <w:pPr>
        <w:spacing w:after="0" w:line="240" w:lineRule="auto"/>
      </w:pPr>
      <w:r>
        <w:rPr>
          <w:rFonts w:eastAsia="Times New Roman"/>
          <w:sz w:val="22"/>
        </w:rPr>
        <w:t xml:space="preserve">                                điện tử từ bản chính]</w:t>
      </w:r>
    </w:p>
    <w:p w14:paraId="23008B96" w14:textId="77777777" w:rsidR="009B7036" w:rsidRDefault="009B7036" w:rsidP="009B7036">
      <w:pPr>
        <w:spacing w:after="0" w:line="240" w:lineRule="auto"/>
      </w:pPr>
      <w:r>
        <w:rPr>
          <w:rFonts w:eastAsia="Times New Roman"/>
          <w:sz w:val="22"/>
        </w:rPr>
        <w:t xml:space="preserve">                                                    đứng, mặt cắt công trình, các sơ đồ</w:t>
      </w:r>
    </w:p>
    <w:p w14:paraId="66F7C1F2" w14:textId="77777777" w:rsidR="009B7036" w:rsidRDefault="009B7036" w:rsidP="009B7036">
      <w:pPr>
        <w:spacing w:after="0" w:line="240" w:lineRule="auto"/>
      </w:pPr>
      <w:r>
        <w:rPr>
          <w:rFonts w:eastAsia="Times New Roman"/>
          <w:sz w:val="22"/>
        </w:rPr>
        <w:t xml:space="preserve">                                                    nguyên lý của hệ thống cơ điện,</w:t>
      </w:r>
    </w:p>
    <w:p w14:paraId="49D8538E" w14:textId="77777777" w:rsidR="009B7036" w:rsidRDefault="009B7036" w:rsidP="009B7036">
      <w:pPr>
        <w:spacing w:after="0" w:line="240" w:lineRule="auto"/>
      </w:pPr>
      <w:r>
        <w:rPr>
          <w:rFonts w:eastAsia="Times New Roman"/>
          <w:sz w:val="22"/>
        </w:rPr>
        <w:t xml:space="preserve">                                                    phòng cháy chữa cháy; sơ đồ công</w:t>
      </w:r>
    </w:p>
    <w:p w14:paraId="0B0A44FB" w14:textId="77777777" w:rsidR="009B7036" w:rsidRDefault="009B7036" w:rsidP="009B7036">
      <w:pPr>
        <w:spacing w:after="0" w:line="240" w:lineRule="auto"/>
      </w:pPr>
      <w:r>
        <w:rPr>
          <w:rFonts w:eastAsia="Times New Roman"/>
          <w:sz w:val="22"/>
        </w:rPr>
        <w:t xml:space="preserve">                                                    nghệ, bản vẽ dây chuyền công nghệ</w:t>
      </w:r>
    </w:p>
    <w:p w14:paraId="24051538" w14:textId="77777777" w:rsidR="009B7036" w:rsidRDefault="009B7036" w:rsidP="009B7036">
      <w:pPr>
        <w:spacing w:after="0" w:line="240" w:lineRule="auto"/>
      </w:pPr>
      <w:r>
        <w:rPr>
          <w:rFonts w:eastAsia="Times New Roman"/>
          <w:sz w:val="22"/>
        </w:rPr>
        <w:t xml:space="preserve">             13                                     đối với công trình có yêu cầu công</w:t>
      </w:r>
    </w:p>
    <w:p w14:paraId="720BDC7C" w14:textId="77777777" w:rsidR="009B7036" w:rsidRDefault="009B7036" w:rsidP="009B7036">
      <w:pPr>
        <w:spacing w:after="0" w:line="240" w:lineRule="auto"/>
      </w:pPr>
      <w:r>
        <w:rPr>
          <w:rFonts w:eastAsia="Times New Roman"/>
          <w:sz w:val="22"/>
        </w:rPr>
        <w:t xml:space="preserve">                                                    nghệ,.</w:t>
      </w:r>
    </w:p>
    <w:p w14:paraId="4C166467" w14:textId="77777777" w:rsidR="009B7036" w:rsidRDefault="009B7036" w:rsidP="009B7036">
      <w:pPr>
        <w:spacing w:after="0" w:line="240" w:lineRule="auto"/>
      </w:pPr>
      <w:r>
        <w:rPr>
          <w:rFonts w:eastAsia="Times New Roman"/>
          <w:sz w:val="22"/>
        </w:rPr>
        <w:t xml:space="preserve">                                                    - Ngay sau khi nghiệm thu hoàn</w:t>
      </w:r>
    </w:p>
    <w:p w14:paraId="121697DE" w14:textId="77777777" w:rsidR="009B7036" w:rsidRDefault="009B7036" w:rsidP="009B7036">
      <w:pPr>
        <w:spacing w:after="0" w:line="240" w:lineRule="auto"/>
      </w:pPr>
      <w:r>
        <w:rPr>
          <w:rFonts w:eastAsia="Times New Roman"/>
          <w:sz w:val="22"/>
        </w:rPr>
        <w:t xml:space="preserve">                                                    thành hạng mục công trình, công</w:t>
      </w:r>
    </w:p>
    <w:p w14:paraId="07CCC7F7" w14:textId="77777777" w:rsidR="009B7036" w:rsidRDefault="009B7036" w:rsidP="009B7036">
      <w:pPr>
        <w:spacing w:after="0" w:line="240" w:lineRule="auto"/>
      </w:pPr>
      <w:r>
        <w:rPr>
          <w:rFonts w:eastAsia="Times New Roman"/>
          <w:sz w:val="22"/>
        </w:rPr>
        <w:t xml:space="preserve">                                                    trình xây dựng, Chủ đầu tư có trách</w:t>
      </w:r>
    </w:p>
    <w:p w14:paraId="561FF791" w14:textId="77777777" w:rsidR="009B7036" w:rsidRDefault="009B7036" w:rsidP="009B7036">
      <w:pPr>
        <w:spacing w:after="0" w:line="240" w:lineRule="auto"/>
      </w:pPr>
      <w:r>
        <w:rPr>
          <w:rFonts w:eastAsia="Times New Roman"/>
          <w:sz w:val="22"/>
        </w:rPr>
        <w:t xml:space="preserve">                                                    nhiệm đăng tải bản vẽ hoàn công</w:t>
      </w:r>
    </w:p>
    <w:p w14:paraId="23694F4B" w14:textId="77777777" w:rsidR="009B7036" w:rsidRDefault="009B7036" w:rsidP="009B7036">
      <w:pPr>
        <w:spacing w:after="0" w:line="240" w:lineRule="auto"/>
      </w:pPr>
      <w:r>
        <w:rPr>
          <w:rFonts w:eastAsia="Times New Roman"/>
          <w:sz w:val="22"/>
        </w:rPr>
        <w:t xml:space="preserve">                                                    được xác nhận theo quy định vào Hệ</w:t>
      </w:r>
    </w:p>
    <w:p w14:paraId="1A13AD04" w14:textId="77777777" w:rsidR="009B7036" w:rsidRDefault="009B7036" w:rsidP="009B7036">
      <w:pPr>
        <w:spacing w:after="0" w:line="240" w:lineRule="auto"/>
      </w:pPr>
      <w:r>
        <w:rPr>
          <w:rFonts w:eastAsia="Times New Roman"/>
          <w:sz w:val="22"/>
        </w:rPr>
        <w:t xml:space="preserve">                                                    thống thông tin về hoạt động xây</w:t>
      </w:r>
    </w:p>
    <w:p w14:paraId="7FE131D7" w14:textId="77777777" w:rsidR="009B7036" w:rsidRDefault="009B7036" w:rsidP="009B7036">
      <w:pPr>
        <w:spacing w:after="0" w:line="240" w:lineRule="auto"/>
      </w:pPr>
      <w:r>
        <w:rPr>
          <w:rFonts w:eastAsia="Times New Roman"/>
          <w:sz w:val="22"/>
        </w:rPr>
        <w:t xml:space="preserve">                                                    dựng</w:t>
      </w:r>
    </w:p>
    <w:p w14:paraId="7D41F891" w14:textId="77777777" w:rsidR="009B7036" w:rsidRDefault="009B7036" w:rsidP="009B7036">
      <w:pPr>
        <w:spacing w:after="0" w:line="240" w:lineRule="auto"/>
      </w:pPr>
      <w:r>
        <w:rPr>
          <w:rFonts w:eastAsia="Times New Roman"/>
          <w:sz w:val="22"/>
        </w:rPr>
        <w:t xml:space="preserve">             14  Hồ sơ pháp lý</w:t>
      </w:r>
    </w:p>
    <w:p w14:paraId="66E9CF6E" w14:textId="77777777" w:rsidR="009B7036" w:rsidRDefault="009B7036" w:rsidP="009B7036">
      <w:pPr>
        <w:spacing w:after="0" w:line="240" w:lineRule="auto"/>
      </w:pPr>
      <w:r>
        <w:rPr>
          <w:rFonts w:eastAsia="Times New Roman"/>
          <w:sz w:val="22"/>
        </w:rPr>
        <w:t xml:space="preserve">                                [Nhập số:.., ngày .... tháng ....</w:t>
      </w:r>
    </w:p>
    <w:p w14:paraId="32C7996F" w14:textId="77777777" w:rsidR="009B7036" w:rsidRDefault="009B7036" w:rsidP="009B7036">
      <w:pPr>
        <w:spacing w:after="0" w:line="240" w:lineRule="auto"/>
      </w:pPr>
      <w:r>
        <w:rPr>
          <w:rFonts w:eastAsia="Times New Roman"/>
          <w:sz w:val="22"/>
        </w:rPr>
        <w:t xml:space="preserve">                 Giấy phép xây dựng</w:t>
      </w:r>
    </w:p>
    <w:p w14:paraId="2E561570" w14:textId="77777777" w:rsidR="009B7036" w:rsidRDefault="009B7036" w:rsidP="009B7036">
      <w:pPr>
        <w:spacing w:after="0" w:line="240" w:lineRule="auto"/>
      </w:pPr>
      <w:r>
        <w:rPr>
          <w:rFonts w:eastAsia="Times New Roman"/>
          <w:sz w:val="22"/>
        </w:rPr>
        <w:t xml:space="preserve">                                năm...., cơ quan ban hành văn</w:t>
      </w:r>
    </w:p>
    <w:p w14:paraId="3781228F" w14:textId="77777777" w:rsidR="009B7036" w:rsidRDefault="009B7036" w:rsidP="009B7036">
      <w:pPr>
        <w:spacing w:after="0" w:line="240" w:lineRule="auto"/>
      </w:pPr>
      <w:r>
        <w:rPr>
          <w:rFonts w:eastAsia="Times New Roman"/>
          <w:sz w:val="22"/>
        </w:rPr>
        <w:t xml:space="preserve">                 (đối với trường hợp</w:t>
      </w:r>
    </w:p>
    <w:p w14:paraId="70179C9E" w14:textId="77777777" w:rsidR="009B7036" w:rsidRDefault="009B7036" w:rsidP="009B7036">
      <w:pPr>
        <w:spacing w:after="0" w:line="240" w:lineRule="auto"/>
      </w:pPr>
      <w:r>
        <w:rPr>
          <w:rFonts w:eastAsia="Times New Roman"/>
          <w:sz w:val="22"/>
        </w:rPr>
        <w:t xml:space="preserve">                                bản]</w:t>
      </w:r>
    </w:p>
    <w:p w14:paraId="54E03CFA" w14:textId="77777777" w:rsidR="009B7036" w:rsidRDefault="009B7036" w:rsidP="009B7036">
      <w:pPr>
        <w:spacing w:after="0" w:line="240" w:lineRule="auto"/>
      </w:pPr>
      <w:r>
        <w:rPr>
          <w:rFonts w:eastAsia="Times New Roman"/>
          <w:sz w:val="22"/>
        </w:rPr>
        <w:t xml:space="preserve">            14.1 công trình xây dựng</w:t>
      </w:r>
    </w:p>
    <w:p w14:paraId="39902C18" w14:textId="77777777" w:rsidR="009B7036" w:rsidRDefault="009B7036" w:rsidP="009B7036">
      <w:pPr>
        <w:spacing w:after="0" w:line="240" w:lineRule="auto"/>
      </w:pPr>
      <w:r>
        <w:rPr>
          <w:rFonts w:eastAsia="Times New Roman"/>
          <w:sz w:val="22"/>
        </w:rPr>
        <w:t xml:space="preserve">                                [Đính kèm file được ký số</w:t>
      </w:r>
    </w:p>
    <w:p w14:paraId="6AF8766C" w14:textId="77777777" w:rsidR="009B7036" w:rsidRDefault="009B7036" w:rsidP="009B7036">
      <w:pPr>
        <w:spacing w:after="0" w:line="240" w:lineRule="auto"/>
      </w:pPr>
      <w:r>
        <w:rPr>
          <w:rFonts w:eastAsia="Times New Roman"/>
          <w:sz w:val="22"/>
        </w:rPr>
        <w:t xml:space="preserve">                 phải có giấy phép xây</w:t>
      </w:r>
    </w:p>
    <w:p w14:paraId="58E4080A" w14:textId="77777777" w:rsidR="009B7036" w:rsidRDefault="009B7036" w:rsidP="009B7036">
      <w:pPr>
        <w:spacing w:after="0" w:line="240" w:lineRule="auto"/>
      </w:pPr>
      <w:r>
        <w:rPr>
          <w:rFonts w:eastAsia="Times New Roman"/>
          <w:sz w:val="22"/>
        </w:rPr>
        <w:t xml:space="preserve">                                hoặc được chứng thực bản</w:t>
      </w:r>
    </w:p>
    <w:p w14:paraId="3F155CBF" w14:textId="77777777" w:rsidR="009B7036" w:rsidRDefault="009B7036" w:rsidP="009B7036">
      <w:pPr>
        <w:spacing w:after="0" w:line="240" w:lineRule="auto"/>
      </w:pPr>
      <w:r>
        <w:rPr>
          <w:rFonts w:eastAsia="Times New Roman"/>
          <w:sz w:val="22"/>
        </w:rPr>
        <w:t xml:space="preserve">                 dựng)</w:t>
      </w:r>
    </w:p>
    <w:p w14:paraId="3193E18E" w14:textId="77777777" w:rsidR="009B7036" w:rsidRDefault="009B7036" w:rsidP="009B7036">
      <w:pPr>
        <w:spacing w:after="0" w:line="240" w:lineRule="auto"/>
      </w:pPr>
      <w:r>
        <w:rPr>
          <w:rFonts w:eastAsia="Times New Roman"/>
          <w:sz w:val="22"/>
        </w:rPr>
        <w:t xml:space="preserve">                                sao điện tử từ bản chính]</w:t>
      </w:r>
    </w:p>
    <w:p w14:paraId="1140DA15" w14:textId="77777777" w:rsidR="009B7036" w:rsidRDefault="009B7036" w:rsidP="009B7036">
      <w:pPr>
        <w:spacing w:after="0" w:line="240" w:lineRule="auto"/>
      </w:pPr>
      <w:r>
        <w:rPr>
          <w:rFonts w:eastAsia="Times New Roman"/>
          <w:sz w:val="22"/>
        </w:rPr>
        <w:t xml:space="preserve">                                                    Thành phần bản vẽ theo quy định tại</w:t>
      </w:r>
    </w:p>
    <w:p w14:paraId="7FFB14C4" w14:textId="77777777" w:rsidR="009B7036" w:rsidRDefault="009B7036" w:rsidP="009B7036">
      <w:pPr>
        <w:spacing w:after="0" w:line="240" w:lineRule="auto"/>
      </w:pPr>
      <w:r>
        <w:rPr>
          <w:rFonts w:eastAsia="Times New Roman"/>
          <w:sz w:val="22"/>
        </w:rPr>
        <w:t xml:space="preserve">                                                    Nghị định về quản lý hoạt động xây</w:t>
      </w:r>
    </w:p>
    <w:p w14:paraId="5E58ABCC" w14:textId="77777777" w:rsidR="009B7036" w:rsidRDefault="009B7036" w:rsidP="009B7036">
      <w:pPr>
        <w:spacing w:after="0" w:line="240" w:lineRule="auto"/>
      </w:pPr>
      <w:r>
        <w:rPr>
          <w:rFonts w:eastAsia="Times New Roman"/>
          <w:sz w:val="22"/>
        </w:rPr>
        <w:t xml:space="preserve">                                                    dựng theo định dạng pdf, cad, BIM</w:t>
      </w:r>
    </w:p>
    <w:p w14:paraId="0AC3900C" w14:textId="77777777" w:rsidR="009B7036" w:rsidRDefault="009B7036" w:rsidP="009B7036">
      <w:pPr>
        <w:spacing w:after="0" w:line="240" w:lineRule="auto"/>
      </w:pPr>
      <w:r>
        <w:rPr>
          <w:rFonts w:eastAsia="Times New Roman"/>
          <w:sz w:val="22"/>
        </w:rPr>
        <w:t xml:space="preserve">                 Hồ sơ thiết kế xây dựng - [Đính kèm file được xác được các bên có liên quan (nếu có)</w:t>
      </w:r>
    </w:p>
    <w:p w14:paraId="0B79D529" w14:textId="77777777" w:rsidR="009B7036" w:rsidRDefault="009B7036" w:rsidP="009B7036">
      <w:pPr>
        <w:spacing w:after="0" w:line="240" w:lineRule="auto"/>
      </w:pPr>
      <w:r>
        <w:rPr>
          <w:rFonts w:eastAsia="Times New Roman"/>
          <w:sz w:val="22"/>
        </w:rPr>
        <w:t xml:space="preserve">                 công trình và hồ sơ thiết nhận]    xác thực theo quy định (chủ đầu tư,</w:t>
      </w:r>
    </w:p>
    <w:p w14:paraId="5BF32D3B" w14:textId="77777777" w:rsidR="009B7036" w:rsidRDefault="009B7036" w:rsidP="009B7036">
      <w:pPr>
        <w:spacing w:after="0" w:line="240" w:lineRule="auto"/>
      </w:pPr>
      <w:r>
        <w:rPr>
          <w:rFonts w:eastAsia="Times New Roman"/>
          <w:sz w:val="22"/>
        </w:rPr>
        <w:t xml:space="preserve">            14.2 kế điều chỉnh (nếu có) - Kèm theo file định dạng BIM tư vấn thiết kế, tư vấn thẩm tra, cơ</w:t>
      </w:r>
    </w:p>
    <w:p w14:paraId="1B1B1823" w14:textId="77777777" w:rsidR="009B7036" w:rsidRDefault="009B7036" w:rsidP="009B7036">
      <w:pPr>
        <w:spacing w:after="0" w:line="240" w:lineRule="auto"/>
      </w:pPr>
      <w:r>
        <w:rPr>
          <w:rFonts w:eastAsia="Times New Roman"/>
          <w:sz w:val="22"/>
        </w:rPr>
        <w:t xml:space="preserve">                 đã được thẩm định, phê đối với trường hợp công trình quan thẩm định) trong đó thể hiện</w:t>
      </w:r>
    </w:p>
    <w:p w14:paraId="7979B92C" w14:textId="77777777" w:rsidR="009B7036" w:rsidRDefault="009B7036" w:rsidP="009B7036">
      <w:pPr>
        <w:spacing w:after="0" w:line="240" w:lineRule="auto"/>
      </w:pPr>
      <w:r>
        <w:rPr>
          <w:rFonts w:eastAsia="Times New Roman"/>
          <w:sz w:val="22"/>
        </w:rPr>
        <w:t xml:space="preserve">                 duyệt          bắt buộc phải áp dụng BIM được mặt bằng, mặt đứng, mặt cắt</w:t>
      </w:r>
    </w:p>
    <w:p w14:paraId="4DC1D19B" w14:textId="77777777" w:rsidR="009B7036" w:rsidRDefault="009B7036" w:rsidP="009B7036">
      <w:pPr>
        <w:spacing w:after="0" w:line="240" w:lineRule="auto"/>
      </w:pPr>
      <w:r>
        <w:rPr>
          <w:rFonts w:eastAsia="Times New Roman"/>
          <w:sz w:val="22"/>
        </w:rPr>
        <w:t xml:space="preserve">                                                    công trình, các sơ đồ nguyên lý của</w:t>
      </w:r>
    </w:p>
    <w:p w14:paraId="1F9314A2" w14:textId="77777777" w:rsidR="009B7036" w:rsidRDefault="009B7036" w:rsidP="009B7036">
      <w:pPr>
        <w:spacing w:after="0" w:line="240" w:lineRule="auto"/>
      </w:pPr>
      <w:r>
        <w:rPr>
          <w:rFonts w:eastAsia="Times New Roman"/>
          <w:sz w:val="22"/>
        </w:rPr>
        <w:t xml:space="preserve">                                                    hệ thống cơ điện, phòng cháy chữa</w:t>
      </w:r>
    </w:p>
    <w:p w14:paraId="688B3EDA" w14:textId="77777777" w:rsidR="009B7036" w:rsidRDefault="009B7036" w:rsidP="009B7036">
      <w:pPr>
        <w:spacing w:after="0" w:line="240" w:lineRule="auto"/>
      </w:pPr>
      <w:r>
        <w:rPr>
          <w:rFonts w:eastAsia="Times New Roman"/>
          <w:sz w:val="22"/>
        </w:rPr>
        <w:t xml:space="preserve">                                                    cháy.</w:t>
      </w:r>
    </w:p>
    <w:p w14:paraId="40F70D48" w14:textId="77777777" w:rsidR="009B7036" w:rsidRDefault="009B7036" w:rsidP="009B7036">
      <w:pPr>
        <w:spacing w:after="0" w:line="240" w:lineRule="auto"/>
      </w:pPr>
    </w:p>
    <w:p w14:paraId="60C5660F" w14:textId="77777777" w:rsidR="009B7036" w:rsidRDefault="009B7036" w:rsidP="009B7036">
      <w:pPr>
        <w:spacing w:after="0" w:line="240" w:lineRule="auto"/>
      </w:pPr>
      <w:r>
        <w:lastRenderedPageBreak/>
        <w:br w:type="page"/>
      </w:r>
    </w:p>
    <w:p w14:paraId="0FE944AA" w14:textId="77777777" w:rsidR="009B7036" w:rsidRDefault="009B7036" w:rsidP="009B7036">
      <w:pPr>
        <w:spacing w:after="0" w:line="240" w:lineRule="auto"/>
        <w:jc w:val="right"/>
      </w:pPr>
      <w:r>
        <w:rPr>
          <w:rFonts w:ascii="Arial" w:hAnsi="Arial"/>
          <w:i/>
          <w:sz w:val="16"/>
        </w:rPr>
        <w:lastRenderedPageBreak/>
        <w:t>[Trang PDF 47/68]</w:t>
      </w:r>
    </w:p>
    <w:p w14:paraId="02FBE0DD" w14:textId="77777777" w:rsidR="009B7036" w:rsidRDefault="009B7036" w:rsidP="009B7036">
      <w:pPr>
        <w:spacing w:after="0" w:line="240" w:lineRule="auto"/>
      </w:pPr>
    </w:p>
    <w:p w14:paraId="13EE2D1E" w14:textId="77777777" w:rsidR="009B7036" w:rsidRDefault="009B7036" w:rsidP="009B7036">
      <w:pPr>
        <w:spacing w:after="0" w:line="240" w:lineRule="auto"/>
      </w:pPr>
    </w:p>
    <w:p w14:paraId="33459F89" w14:textId="77777777" w:rsidR="009B7036" w:rsidRDefault="009B7036" w:rsidP="009B7036">
      <w:pPr>
        <w:spacing w:after="0" w:line="240" w:lineRule="auto"/>
      </w:pPr>
    </w:p>
    <w:p w14:paraId="110607C4" w14:textId="77777777" w:rsidR="009B7036" w:rsidRDefault="009B7036" w:rsidP="009B7036">
      <w:pPr>
        <w:spacing w:after="0" w:line="240" w:lineRule="auto"/>
      </w:pPr>
      <w:r>
        <w:rPr>
          <w:rFonts w:eastAsia="Times New Roman"/>
          <w:sz w:val="22"/>
        </w:rPr>
        <w:t xml:space="preserve">                                          22</w:t>
      </w:r>
    </w:p>
    <w:p w14:paraId="2F649823" w14:textId="77777777" w:rsidR="009B7036" w:rsidRDefault="009B7036" w:rsidP="009B7036">
      <w:pPr>
        <w:spacing w:after="0" w:line="240" w:lineRule="auto"/>
      </w:pPr>
    </w:p>
    <w:p w14:paraId="412D3774" w14:textId="77777777" w:rsidR="009B7036" w:rsidRDefault="009B7036" w:rsidP="009B7036">
      <w:pPr>
        <w:spacing w:after="0" w:line="240" w:lineRule="auto"/>
      </w:pPr>
      <w:r>
        <w:rPr>
          <w:rFonts w:eastAsia="Times New Roman"/>
          <w:sz w:val="22"/>
        </w:rPr>
        <w:t xml:space="preserve">                          Nội dung nhập, cập nhật</w:t>
      </w:r>
    </w:p>
    <w:p w14:paraId="7EB53494"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08AF10FF" w14:textId="77777777" w:rsidR="009B7036" w:rsidRDefault="009B7036" w:rsidP="009B7036">
      <w:pPr>
        <w:spacing w:after="0" w:line="240" w:lineRule="auto"/>
      </w:pPr>
      <w:r>
        <w:rPr>
          <w:rFonts w:eastAsia="Times New Roman"/>
          <w:sz w:val="22"/>
        </w:rPr>
        <w:t xml:space="preserve">                            dựng thuộc dự án</w:t>
      </w:r>
    </w:p>
    <w:p w14:paraId="3F2BCA99" w14:textId="77777777" w:rsidR="009B7036" w:rsidRDefault="009B7036" w:rsidP="009B7036">
      <w:pPr>
        <w:spacing w:after="0" w:line="240" w:lineRule="auto"/>
      </w:pPr>
    </w:p>
    <w:p w14:paraId="0E081FC2" w14:textId="77777777" w:rsidR="009B7036" w:rsidRDefault="009B7036" w:rsidP="009B7036">
      <w:pPr>
        <w:spacing w:after="0" w:line="240" w:lineRule="auto"/>
      </w:pPr>
      <w:r>
        <w:rPr>
          <w:rFonts w:eastAsia="Times New Roman"/>
          <w:sz w:val="22"/>
        </w:rPr>
        <w:t xml:space="preserve">                                [Nhập số:.., ngày .... tháng ....</w:t>
      </w:r>
    </w:p>
    <w:p w14:paraId="68B71696" w14:textId="77777777" w:rsidR="009B7036" w:rsidRDefault="009B7036" w:rsidP="009B7036">
      <w:pPr>
        <w:spacing w:after="0" w:line="240" w:lineRule="auto"/>
      </w:pPr>
      <w:r>
        <w:rPr>
          <w:rFonts w:eastAsia="Times New Roman"/>
          <w:sz w:val="22"/>
        </w:rPr>
        <w:t xml:space="preserve">                                năm...., cơ quan ban hành văn</w:t>
      </w:r>
    </w:p>
    <w:p w14:paraId="52EA72C6" w14:textId="77777777" w:rsidR="009B7036" w:rsidRDefault="009B7036" w:rsidP="009B7036">
      <w:pPr>
        <w:spacing w:after="0" w:line="240" w:lineRule="auto"/>
      </w:pPr>
      <w:r>
        <w:rPr>
          <w:rFonts w:eastAsia="Times New Roman"/>
          <w:sz w:val="22"/>
        </w:rPr>
        <w:t xml:space="preserve">                 Báo cáo hoàn thành thi</w:t>
      </w:r>
    </w:p>
    <w:p w14:paraId="0742008E" w14:textId="77777777" w:rsidR="009B7036" w:rsidRDefault="009B7036" w:rsidP="009B7036">
      <w:pPr>
        <w:spacing w:after="0" w:line="240" w:lineRule="auto"/>
      </w:pPr>
      <w:r>
        <w:rPr>
          <w:rFonts w:eastAsia="Times New Roman"/>
          <w:sz w:val="22"/>
        </w:rPr>
        <w:t xml:space="preserve">                                bản]</w:t>
      </w:r>
    </w:p>
    <w:p w14:paraId="0A1C0D46" w14:textId="77777777" w:rsidR="009B7036" w:rsidRDefault="009B7036" w:rsidP="009B7036">
      <w:pPr>
        <w:spacing w:after="0" w:line="240" w:lineRule="auto"/>
      </w:pPr>
      <w:r>
        <w:rPr>
          <w:rFonts w:eastAsia="Times New Roman"/>
          <w:sz w:val="22"/>
        </w:rPr>
        <w:t xml:space="preserve">            14.3 công xây dựng của chủ</w:t>
      </w:r>
    </w:p>
    <w:p w14:paraId="7135E70E" w14:textId="77777777" w:rsidR="009B7036" w:rsidRDefault="009B7036" w:rsidP="009B7036">
      <w:pPr>
        <w:spacing w:after="0" w:line="240" w:lineRule="auto"/>
      </w:pPr>
      <w:r>
        <w:rPr>
          <w:rFonts w:eastAsia="Times New Roman"/>
          <w:sz w:val="22"/>
        </w:rPr>
        <w:t xml:space="preserve">                                [Đính kèm file được ký số</w:t>
      </w:r>
    </w:p>
    <w:p w14:paraId="3BEDFFDE" w14:textId="77777777" w:rsidR="009B7036" w:rsidRDefault="009B7036" w:rsidP="009B7036">
      <w:pPr>
        <w:spacing w:after="0" w:line="240" w:lineRule="auto"/>
      </w:pPr>
      <w:r>
        <w:rPr>
          <w:rFonts w:eastAsia="Times New Roman"/>
          <w:sz w:val="22"/>
        </w:rPr>
        <w:t xml:space="preserve">                 đầu tư</w:t>
      </w:r>
    </w:p>
    <w:p w14:paraId="347DC430" w14:textId="77777777" w:rsidR="009B7036" w:rsidRDefault="009B7036" w:rsidP="009B7036">
      <w:pPr>
        <w:spacing w:after="0" w:line="240" w:lineRule="auto"/>
      </w:pPr>
      <w:r>
        <w:rPr>
          <w:rFonts w:eastAsia="Times New Roman"/>
          <w:sz w:val="22"/>
        </w:rPr>
        <w:t xml:space="preserve">                                hoặc được chứng thực bản</w:t>
      </w:r>
    </w:p>
    <w:p w14:paraId="57DC256D" w14:textId="77777777" w:rsidR="009B7036" w:rsidRDefault="009B7036" w:rsidP="009B7036">
      <w:pPr>
        <w:spacing w:after="0" w:line="240" w:lineRule="auto"/>
      </w:pPr>
      <w:r>
        <w:rPr>
          <w:rFonts w:eastAsia="Times New Roman"/>
          <w:sz w:val="22"/>
        </w:rPr>
        <w:t xml:space="preserve">                                sao điện tử từ bản chính]</w:t>
      </w:r>
    </w:p>
    <w:p w14:paraId="3394A515" w14:textId="77777777" w:rsidR="009B7036" w:rsidRDefault="009B7036" w:rsidP="009B7036">
      <w:pPr>
        <w:spacing w:after="0" w:line="240" w:lineRule="auto"/>
      </w:pPr>
      <w:r>
        <w:rPr>
          <w:rFonts w:eastAsia="Times New Roman"/>
          <w:sz w:val="22"/>
        </w:rPr>
        <w:t xml:space="preserve">                                [Nhập số:.., ngày .... tháng ....</w:t>
      </w:r>
    </w:p>
    <w:p w14:paraId="688DF257" w14:textId="77777777" w:rsidR="009B7036" w:rsidRDefault="009B7036" w:rsidP="009B7036">
      <w:pPr>
        <w:spacing w:after="0" w:line="240" w:lineRule="auto"/>
      </w:pPr>
      <w:r>
        <w:rPr>
          <w:rFonts w:eastAsia="Times New Roman"/>
          <w:sz w:val="22"/>
        </w:rPr>
        <w:t xml:space="preserve">                                năm...., cơ quan ban hành văn</w:t>
      </w:r>
    </w:p>
    <w:p w14:paraId="2896DA09" w14:textId="77777777" w:rsidR="009B7036" w:rsidRDefault="009B7036" w:rsidP="009B7036">
      <w:pPr>
        <w:spacing w:after="0" w:line="240" w:lineRule="auto"/>
      </w:pPr>
      <w:r>
        <w:rPr>
          <w:rFonts w:eastAsia="Times New Roman"/>
          <w:sz w:val="22"/>
        </w:rPr>
        <w:t xml:space="preserve">                 Báo cáo của chủ đầu tư</w:t>
      </w:r>
    </w:p>
    <w:p w14:paraId="3E374A5C" w14:textId="77777777" w:rsidR="009B7036" w:rsidRDefault="009B7036" w:rsidP="009B7036">
      <w:pPr>
        <w:spacing w:after="0" w:line="240" w:lineRule="auto"/>
      </w:pPr>
      <w:r>
        <w:rPr>
          <w:rFonts w:eastAsia="Times New Roman"/>
          <w:sz w:val="22"/>
        </w:rPr>
        <w:t xml:space="preserve">                                bản]</w:t>
      </w:r>
    </w:p>
    <w:p w14:paraId="6A2C8303" w14:textId="77777777" w:rsidR="009B7036" w:rsidRDefault="009B7036" w:rsidP="009B7036">
      <w:pPr>
        <w:spacing w:after="0" w:line="240" w:lineRule="auto"/>
      </w:pPr>
      <w:r>
        <w:rPr>
          <w:rFonts w:eastAsia="Times New Roman"/>
          <w:sz w:val="22"/>
        </w:rPr>
        <w:t xml:space="preserve">            14.4 về việc khắc phục các</w:t>
      </w:r>
    </w:p>
    <w:p w14:paraId="48AAF0E4" w14:textId="77777777" w:rsidR="009B7036" w:rsidRDefault="009B7036" w:rsidP="009B7036">
      <w:pPr>
        <w:spacing w:after="0" w:line="240" w:lineRule="auto"/>
      </w:pPr>
      <w:r>
        <w:rPr>
          <w:rFonts w:eastAsia="Times New Roman"/>
          <w:sz w:val="22"/>
        </w:rPr>
        <w:t xml:space="preserve">                                [Đính kèm file được ký số</w:t>
      </w:r>
    </w:p>
    <w:p w14:paraId="60E83CC2" w14:textId="77777777" w:rsidR="009B7036" w:rsidRDefault="009B7036" w:rsidP="009B7036">
      <w:pPr>
        <w:spacing w:after="0" w:line="240" w:lineRule="auto"/>
      </w:pPr>
      <w:r>
        <w:rPr>
          <w:rFonts w:eastAsia="Times New Roman"/>
          <w:sz w:val="22"/>
        </w:rPr>
        <w:t xml:space="preserve">                 tồn tại (nếu có)</w:t>
      </w:r>
    </w:p>
    <w:p w14:paraId="486FC7D3" w14:textId="77777777" w:rsidR="009B7036" w:rsidRDefault="009B7036" w:rsidP="009B7036">
      <w:pPr>
        <w:spacing w:after="0" w:line="240" w:lineRule="auto"/>
      </w:pPr>
      <w:r>
        <w:rPr>
          <w:rFonts w:eastAsia="Times New Roman"/>
          <w:sz w:val="22"/>
        </w:rPr>
        <w:t xml:space="preserve">                                hoặc được chứng thực bản</w:t>
      </w:r>
    </w:p>
    <w:p w14:paraId="0351D255" w14:textId="77777777" w:rsidR="009B7036" w:rsidRDefault="009B7036" w:rsidP="009B7036">
      <w:pPr>
        <w:spacing w:after="0" w:line="240" w:lineRule="auto"/>
      </w:pPr>
      <w:r>
        <w:rPr>
          <w:rFonts w:eastAsia="Times New Roman"/>
          <w:sz w:val="22"/>
        </w:rPr>
        <w:t xml:space="preserve">                                sao điện tử từ bản chính]</w:t>
      </w:r>
    </w:p>
    <w:p w14:paraId="74FEB0D6" w14:textId="77777777" w:rsidR="009B7036" w:rsidRDefault="009B7036" w:rsidP="009B7036">
      <w:pPr>
        <w:spacing w:after="0" w:line="240" w:lineRule="auto"/>
      </w:pPr>
      <w:r>
        <w:rPr>
          <w:rFonts w:eastAsia="Times New Roman"/>
          <w:sz w:val="22"/>
        </w:rPr>
        <w:t xml:space="preserve">                                [Nhập số:.., ngày .... tháng ....</w:t>
      </w:r>
    </w:p>
    <w:p w14:paraId="69D2F728" w14:textId="77777777" w:rsidR="009B7036" w:rsidRDefault="009B7036" w:rsidP="009B7036">
      <w:pPr>
        <w:spacing w:after="0" w:line="240" w:lineRule="auto"/>
      </w:pPr>
      <w:r>
        <w:rPr>
          <w:rFonts w:eastAsia="Times New Roman"/>
          <w:sz w:val="22"/>
        </w:rPr>
        <w:t xml:space="preserve">                 Biên bản nghiệm thu năm...., cơ quan ban hành văn</w:t>
      </w:r>
    </w:p>
    <w:p w14:paraId="5D609C36" w14:textId="77777777" w:rsidR="009B7036" w:rsidRDefault="009B7036" w:rsidP="009B7036">
      <w:pPr>
        <w:spacing w:after="0" w:line="240" w:lineRule="auto"/>
      </w:pPr>
      <w:r>
        <w:rPr>
          <w:rFonts w:eastAsia="Times New Roman"/>
          <w:sz w:val="22"/>
        </w:rPr>
        <w:t xml:space="preserve">                 hoàn thành hạng mục bản]</w:t>
      </w:r>
    </w:p>
    <w:p w14:paraId="5E55A5EC" w14:textId="77777777" w:rsidR="009B7036" w:rsidRDefault="009B7036" w:rsidP="009B7036">
      <w:pPr>
        <w:spacing w:after="0" w:line="240" w:lineRule="auto"/>
      </w:pPr>
      <w:r>
        <w:rPr>
          <w:rFonts w:eastAsia="Times New Roman"/>
          <w:sz w:val="22"/>
        </w:rPr>
        <w:t xml:space="preserve">            14.5</w:t>
      </w:r>
    </w:p>
    <w:p w14:paraId="16CB3491" w14:textId="77777777" w:rsidR="009B7036" w:rsidRDefault="009B7036" w:rsidP="009B7036">
      <w:pPr>
        <w:spacing w:after="0" w:line="240" w:lineRule="auto"/>
      </w:pPr>
      <w:r>
        <w:rPr>
          <w:rFonts w:eastAsia="Times New Roman"/>
          <w:sz w:val="22"/>
        </w:rPr>
        <w:t xml:space="preserve">                 công trình/công trình [Đính kèm file được ký số</w:t>
      </w:r>
    </w:p>
    <w:p w14:paraId="0CAC4C63" w14:textId="77777777" w:rsidR="009B7036" w:rsidRDefault="009B7036" w:rsidP="009B7036">
      <w:pPr>
        <w:spacing w:after="0" w:line="240" w:lineRule="auto"/>
      </w:pPr>
      <w:r>
        <w:rPr>
          <w:rFonts w:eastAsia="Times New Roman"/>
          <w:sz w:val="22"/>
        </w:rPr>
        <w:t xml:space="preserve">                 xây dựng       hoặc được chứng thực bản</w:t>
      </w:r>
    </w:p>
    <w:p w14:paraId="48FB1DCC" w14:textId="77777777" w:rsidR="009B7036" w:rsidRDefault="009B7036" w:rsidP="009B7036">
      <w:pPr>
        <w:spacing w:after="0" w:line="240" w:lineRule="auto"/>
      </w:pPr>
      <w:r>
        <w:rPr>
          <w:rFonts w:eastAsia="Times New Roman"/>
          <w:sz w:val="22"/>
        </w:rPr>
        <w:t xml:space="preserve">                                sao điện tử từ bản chính]</w:t>
      </w:r>
    </w:p>
    <w:p w14:paraId="64B2FEE9" w14:textId="77777777" w:rsidR="009B7036" w:rsidRDefault="009B7036" w:rsidP="009B7036">
      <w:pPr>
        <w:spacing w:after="0" w:line="240" w:lineRule="auto"/>
      </w:pPr>
      <w:r>
        <w:rPr>
          <w:rFonts w:eastAsia="Times New Roman"/>
          <w:sz w:val="22"/>
        </w:rPr>
        <w:t xml:space="preserve">                                [Nhập số:.., ngày .... tháng ....</w:t>
      </w:r>
    </w:p>
    <w:p w14:paraId="41EA2EC0" w14:textId="77777777" w:rsidR="009B7036" w:rsidRDefault="009B7036" w:rsidP="009B7036">
      <w:pPr>
        <w:spacing w:after="0" w:line="240" w:lineRule="auto"/>
      </w:pPr>
      <w:r>
        <w:rPr>
          <w:rFonts w:eastAsia="Times New Roman"/>
          <w:sz w:val="22"/>
        </w:rPr>
        <w:t xml:space="preserve">                 Các văn bản có liên năm...., cơ quan ban hành văn</w:t>
      </w:r>
    </w:p>
    <w:p w14:paraId="50104A20" w14:textId="77777777" w:rsidR="009B7036" w:rsidRDefault="009B7036" w:rsidP="009B7036">
      <w:pPr>
        <w:spacing w:after="0" w:line="240" w:lineRule="auto"/>
      </w:pPr>
      <w:r>
        <w:rPr>
          <w:rFonts w:eastAsia="Times New Roman"/>
          <w:sz w:val="22"/>
        </w:rPr>
        <w:t xml:space="preserve">                 quan theo quy định của bản]</w:t>
      </w:r>
    </w:p>
    <w:p w14:paraId="1BF88751" w14:textId="77777777" w:rsidR="009B7036" w:rsidRDefault="009B7036" w:rsidP="009B7036">
      <w:pPr>
        <w:spacing w:after="0" w:line="240" w:lineRule="auto"/>
      </w:pPr>
      <w:r>
        <w:rPr>
          <w:rFonts w:eastAsia="Times New Roman"/>
          <w:sz w:val="22"/>
        </w:rPr>
        <w:t xml:space="preserve">            14.6</w:t>
      </w:r>
    </w:p>
    <w:p w14:paraId="286BF22A" w14:textId="77777777" w:rsidR="009B7036" w:rsidRDefault="009B7036" w:rsidP="009B7036">
      <w:pPr>
        <w:spacing w:after="0" w:line="240" w:lineRule="auto"/>
      </w:pPr>
      <w:r>
        <w:rPr>
          <w:rFonts w:eastAsia="Times New Roman"/>
          <w:sz w:val="22"/>
        </w:rPr>
        <w:t xml:space="preserve">                 pháp luật chuyên ngành [Đính kèm file được ký số</w:t>
      </w:r>
    </w:p>
    <w:p w14:paraId="5035F087" w14:textId="77777777" w:rsidR="009B7036" w:rsidRDefault="009B7036" w:rsidP="009B7036">
      <w:pPr>
        <w:spacing w:after="0" w:line="240" w:lineRule="auto"/>
      </w:pPr>
      <w:r>
        <w:rPr>
          <w:rFonts w:eastAsia="Times New Roman"/>
          <w:sz w:val="22"/>
        </w:rPr>
        <w:t xml:space="preserve">                 (nếu có)       hoặc được chứng thực bản</w:t>
      </w:r>
    </w:p>
    <w:p w14:paraId="40593885" w14:textId="77777777" w:rsidR="009B7036" w:rsidRDefault="009B7036" w:rsidP="009B7036">
      <w:pPr>
        <w:spacing w:after="0" w:line="240" w:lineRule="auto"/>
      </w:pPr>
      <w:r>
        <w:rPr>
          <w:rFonts w:eastAsia="Times New Roman"/>
          <w:sz w:val="22"/>
        </w:rPr>
        <w:t xml:space="preserve">                                sao điện tử từ bản chính]</w:t>
      </w:r>
    </w:p>
    <w:p w14:paraId="39DA191D" w14:textId="77777777" w:rsidR="009B7036" w:rsidRDefault="009B7036" w:rsidP="009B7036">
      <w:pPr>
        <w:spacing w:after="0" w:line="240" w:lineRule="auto"/>
      </w:pPr>
      <w:r>
        <w:rPr>
          <w:rFonts w:eastAsia="Times New Roman"/>
          <w:sz w:val="22"/>
        </w:rPr>
        <w:t xml:space="preserve">                 Dữ liệu kết quả giải</w:t>
      </w:r>
    </w:p>
    <w:p w14:paraId="7F023C5B" w14:textId="77777777" w:rsidR="009B7036" w:rsidRDefault="009B7036" w:rsidP="009B7036">
      <w:pPr>
        <w:spacing w:after="0" w:line="240" w:lineRule="auto"/>
      </w:pPr>
      <w:r>
        <w:rPr>
          <w:rFonts w:eastAsia="Times New Roman"/>
          <w:sz w:val="22"/>
        </w:rPr>
        <w:t xml:space="preserve">             15</w:t>
      </w:r>
    </w:p>
    <w:p w14:paraId="13D27290" w14:textId="77777777" w:rsidR="009B7036" w:rsidRDefault="009B7036" w:rsidP="009B7036">
      <w:pPr>
        <w:spacing w:after="0" w:line="240" w:lineRule="auto"/>
      </w:pPr>
      <w:r>
        <w:rPr>
          <w:rFonts w:eastAsia="Times New Roman"/>
          <w:sz w:val="22"/>
        </w:rPr>
        <w:t xml:space="preserve">                 quyết thủ tục</w:t>
      </w:r>
    </w:p>
    <w:p w14:paraId="0B81A966" w14:textId="77777777" w:rsidR="009B7036" w:rsidRDefault="009B7036" w:rsidP="009B7036">
      <w:pPr>
        <w:spacing w:after="0" w:line="240" w:lineRule="auto"/>
      </w:pPr>
      <w:r>
        <w:rPr>
          <w:rFonts w:eastAsia="Times New Roman"/>
          <w:sz w:val="22"/>
        </w:rPr>
        <w:t xml:space="preserve">                                [Nhập số:.., ngày .... tháng ....</w:t>
      </w:r>
    </w:p>
    <w:p w14:paraId="084C728B" w14:textId="77777777" w:rsidR="009B7036" w:rsidRDefault="009B7036" w:rsidP="009B7036">
      <w:pPr>
        <w:spacing w:after="0" w:line="240" w:lineRule="auto"/>
      </w:pPr>
      <w:r>
        <w:rPr>
          <w:rFonts w:eastAsia="Times New Roman"/>
          <w:sz w:val="22"/>
        </w:rPr>
        <w:t xml:space="preserve">                 Thông báo kết quả kiểm</w:t>
      </w:r>
    </w:p>
    <w:p w14:paraId="77D2F2B8" w14:textId="77777777" w:rsidR="009B7036" w:rsidRDefault="009B7036" w:rsidP="009B7036">
      <w:pPr>
        <w:spacing w:after="0" w:line="240" w:lineRule="auto"/>
      </w:pPr>
      <w:r>
        <w:rPr>
          <w:rFonts w:eastAsia="Times New Roman"/>
          <w:sz w:val="22"/>
        </w:rPr>
        <w:t xml:space="preserve">                                năm...., cơ quan ban hành văn</w:t>
      </w:r>
    </w:p>
    <w:p w14:paraId="72B66DD5" w14:textId="77777777" w:rsidR="009B7036" w:rsidRDefault="009B7036" w:rsidP="009B7036">
      <w:pPr>
        <w:spacing w:after="0" w:line="240" w:lineRule="auto"/>
      </w:pPr>
      <w:r>
        <w:rPr>
          <w:rFonts w:eastAsia="Times New Roman"/>
          <w:sz w:val="22"/>
        </w:rPr>
        <w:t xml:space="preserve">                 tra công tác nghiệm thu</w:t>
      </w:r>
    </w:p>
    <w:p w14:paraId="5BA08148" w14:textId="77777777" w:rsidR="009B7036" w:rsidRDefault="009B7036" w:rsidP="009B7036">
      <w:pPr>
        <w:spacing w:after="0" w:line="240" w:lineRule="auto"/>
      </w:pPr>
      <w:r>
        <w:rPr>
          <w:rFonts w:eastAsia="Times New Roman"/>
          <w:sz w:val="22"/>
        </w:rPr>
        <w:t xml:space="preserve">                                bản]</w:t>
      </w:r>
    </w:p>
    <w:p w14:paraId="378C9F91" w14:textId="77777777" w:rsidR="009B7036" w:rsidRDefault="009B7036" w:rsidP="009B7036">
      <w:pPr>
        <w:spacing w:after="0" w:line="240" w:lineRule="auto"/>
      </w:pPr>
      <w:r>
        <w:rPr>
          <w:rFonts w:eastAsia="Times New Roman"/>
          <w:sz w:val="22"/>
        </w:rPr>
        <w:t xml:space="preserve">                 hoàn thành hạng mục</w:t>
      </w:r>
    </w:p>
    <w:p w14:paraId="28D2538C" w14:textId="77777777" w:rsidR="009B7036" w:rsidRDefault="009B7036" w:rsidP="009B7036">
      <w:pPr>
        <w:spacing w:after="0" w:line="240" w:lineRule="auto"/>
      </w:pPr>
      <w:r>
        <w:rPr>
          <w:rFonts w:eastAsia="Times New Roman"/>
          <w:sz w:val="22"/>
        </w:rPr>
        <w:t xml:space="preserve">                                [Đính kèm file được ký số</w:t>
      </w:r>
    </w:p>
    <w:p w14:paraId="27DBDB7B" w14:textId="77777777" w:rsidR="009B7036" w:rsidRDefault="009B7036" w:rsidP="009B7036">
      <w:pPr>
        <w:spacing w:after="0" w:line="240" w:lineRule="auto"/>
      </w:pPr>
      <w:r>
        <w:rPr>
          <w:rFonts w:eastAsia="Times New Roman"/>
          <w:sz w:val="22"/>
        </w:rPr>
        <w:t xml:space="preserve">                 công trình, công trình</w:t>
      </w:r>
    </w:p>
    <w:p w14:paraId="387FCB4F" w14:textId="77777777" w:rsidR="009B7036" w:rsidRDefault="009B7036" w:rsidP="009B7036">
      <w:pPr>
        <w:spacing w:after="0" w:line="240" w:lineRule="auto"/>
      </w:pPr>
      <w:r>
        <w:rPr>
          <w:rFonts w:eastAsia="Times New Roman"/>
          <w:sz w:val="22"/>
        </w:rPr>
        <w:t xml:space="preserve">                                hoặc được chứng thực bản</w:t>
      </w:r>
    </w:p>
    <w:p w14:paraId="19A7766F" w14:textId="77777777" w:rsidR="009B7036" w:rsidRDefault="009B7036" w:rsidP="009B7036">
      <w:pPr>
        <w:spacing w:after="0" w:line="240" w:lineRule="auto"/>
      </w:pPr>
      <w:r>
        <w:rPr>
          <w:rFonts w:eastAsia="Times New Roman"/>
          <w:sz w:val="22"/>
        </w:rPr>
        <w:t xml:space="preserve">                 xây dựng</w:t>
      </w:r>
    </w:p>
    <w:p w14:paraId="487746E8" w14:textId="77777777" w:rsidR="009B7036" w:rsidRDefault="009B7036" w:rsidP="009B7036">
      <w:pPr>
        <w:spacing w:after="0" w:line="240" w:lineRule="auto"/>
      </w:pPr>
      <w:r>
        <w:rPr>
          <w:rFonts w:eastAsia="Times New Roman"/>
          <w:sz w:val="22"/>
        </w:rPr>
        <w:t xml:space="preserve">                                sao điện tử từ bản chính]</w:t>
      </w:r>
    </w:p>
    <w:p w14:paraId="22E8102B" w14:textId="77777777" w:rsidR="009B7036" w:rsidRDefault="009B7036" w:rsidP="009B7036">
      <w:pPr>
        <w:spacing w:after="0" w:line="240" w:lineRule="auto"/>
      </w:pPr>
      <w:r>
        <w:rPr>
          <w:rFonts w:eastAsia="Times New Roman"/>
          <w:sz w:val="22"/>
        </w:rPr>
        <w:t xml:space="preserve">                 Cho ý kiến về việc kéo dài thời hạn sử dụng của công trình hết thời hạn sử dụng theo thiết</w:t>
      </w:r>
    </w:p>
    <w:p w14:paraId="3BC10BF3" w14:textId="77777777" w:rsidR="009B7036" w:rsidRDefault="009B7036" w:rsidP="009B7036">
      <w:pPr>
        <w:spacing w:after="0" w:line="240" w:lineRule="auto"/>
      </w:pPr>
      <w:r>
        <w:rPr>
          <w:rFonts w:eastAsia="Times New Roman"/>
          <w:sz w:val="22"/>
        </w:rPr>
        <w:t xml:space="preserve">                 kế nhưng có nhu cầu sử dụng tiếp (trừ trường hợp nhà ở riêng lẻ)</w:t>
      </w:r>
    </w:p>
    <w:p w14:paraId="77F44A4E" w14:textId="77777777" w:rsidR="009B7036" w:rsidRDefault="009B7036" w:rsidP="009B7036">
      <w:pPr>
        <w:spacing w:after="0" w:line="240" w:lineRule="auto"/>
      </w:pPr>
      <w:r>
        <w:rPr>
          <w:rFonts w:eastAsia="Times New Roman"/>
          <w:sz w:val="22"/>
        </w:rPr>
        <w:t xml:space="preserve">                 Đối với thủ tục do cơ quan nhà nước có thẩm quyền theo quy định tại Nghị định số</w:t>
      </w:r>
    </w:p>
    <w:p w14:paraId="71D39B27" w14:textId="77777777" w:rsidR="009B7036" w:rsidRDefault="009B7036" w:rsidP="009B7036">
      <w:pPr>
        <w:spacing w:after="0" w:line="240" w:lineRule="auto"/>
      </w:pPr>
      <w:r>
        <w:rPr>
          <w:rFonts w:eastAsia="Times New Roman"/>
          <w:sz w:val="22"/>
        </w:rPr>
        <w:t xml:space="preserve">                 207/2026/NĐ-CP ngày 15/6/2026 về việc quy định chi tiết một số điều của luật xây dựng về</w:t>
      </w:r>
    </w:p>
    <w:p w14:paraId="5DF41B15" w14:textId="77777777" w:rsidR="009B7036" w:rsidRDefault="009B7036" w:rsidP="009B7036">
      <w:pPr>
        <w:spacing w:after="0" w:line="240" w:lineRule="auto"/>
      </w:pPr>
      <w:r>
        <w:rPr>
          <w:rFonts w:eastAsia="Times New Roman"/>
          <w:sz w:val="22"/>
        </w:rPr>
        <w:t xml:space="preserve">             IX</w:t>
      </w:r>
    </w:p>
    <w:p w14:paraId="78BFCE77" w14:textId="77777777" w:rsidR="009B7036" w:rsidRDefault="009B7036" w:rsidP="009B7036">
      <w:pPr>
        <w:spacing w:after="0" w:line="240" w:lineRule="auto"/>
      </w:pPr>
      <w:r>
        <w:rPr>
          <w:rFonts w:eastAsia="Times New Roman"/>
          <w:sz w:val="22"/>
        </w:rPr>
        <w:lastRenderedPageBreak/>
        <w:t xml:space="preserve">                 quản lý chất lượng, thi công xây dựng và bảo trì công trình xây dựng có trách nhiệm xem xét,</w:t>
      </w:r>
    </w:p>
    <w:p w14:paraId="7160A343" w14:textId="77777777" w:rsidR="009B7036" w:rsidRDefault="009B7036" w:rsidP="009B7036">
      <w:pPr>
        <w:spacing w:after="0" w:line="240" w:lineRule="auto"/>
      </w:pPr>
      <w:r>
        <w:rPr>
          <w:rFonts w:eastAsia="Times New Roman"/>
          <w:sz w:val="22"/>
        </w:rPr>
        <w:t xml:space="preserve">                 chuẩn hóa, phê duyệt dữ liệu theo kết quả thủ tục vào Hệ thống thông tin về hoạt động xây dựng</w:t>
      </w:r>
    </w:p>
    <w:p w14:paraId="2364413F" w14:textId="77777777" w:rsidR="009B7036" w:rsidRDefault="009B7036" w:rsidP="009B7036">
      <w:pPr>
        <w:spacing w:after="0" w:line="240" w:lineRule="auto"/>
      </w:pPr>
      <w:r>
        <w:rPr>
          <w:rFonts w:eastAsia="Times New Roman"/>
          <w:sz w:val="22"/>
        </w:rPr>
        <w:t xml:space="preserve">                 để tạo lập Cơ sở dữ liệu quốc gia về hoạt động xây dựng (theo quy định tại khoản 4 Điều 3</w:t>
      </w:r>
    </w:p>
    <w:p w14:paraId="5827C3C2" w14:textId="77777777" w:rsidR="009B7036" w:rsidRDefault="009B7036" w:rsidP="009B7036">
      <w:pPr>
        <w:spacing w:after="0" w:line="240" w:lineRule="auto"/>
      </w:pPr>
      <w:r>
        <w:rPr>
          <w:rFonts w:eastAsia="Times New Roman"/>
          <w:sz w:val="22"/>
        </w:rPr>
        <w:t xml:space="preserve">                 Thông tư này).</w:t>
      </w:r>
    </w:p>
    <w:p w14:paraId="088DDA53" w14:textId="77777777" w:rsidR="009B7036" w:rsidRDefault="009B7036" w:rsidP="009B7036">
      <w:pPr>
        <w:spacing w:after="0" w:line="240" w:lineRule="auto"/>
      </w:pPr>
      <w:r>
        <w:br w:type="page"/>
      </w:r>
    </w:p>
    <w:p w14:paraId="44FD4465" w14:textId="77777777" w:rsidR="009B7036" w:rsidRDefault="009B7036" w:rsidP="009B7036">
      <w:pPr>
        <w:spacing w:after="0" w:line="240" w:lineRule="auto"/>
        <w:jc w:val="right"/>
      </w:pPr>
      <w:r>
        <w:rPr>
          <w:rFonts w:ascii="Arial" w:hAnsi="Arial"/>
          <w:i/>
          <w:sz w:val="16"/>
        </w:rPr>
        <w:lastRenderedPageBreak/>
        <w:t>[Trang PDF 48/68]</w:t>
      </w:r>
    </w:p>
    <w:p w14:paraId="4335B0E8" w14:textId="77777777" w:rsidR="009B7036" w:rsidRDefault="009B7036" w:rsidP="009B7036">
      <w:pPr>
        <w:spacing w:after="0" w:line="240" w:lineRule="auto"/>
      </w:pPr>
    </w:p>
    <w:p w14:paraId="7DD0826E" w14:textId="77777777" w:rsidR="009B7036" w:rsidRDefault="009B7036" w:rsidP="009B7036">
      <w:pPr>
        <w:spacing w:after="0" w:line="240" w:lineRule="auto"/>
      </w:pPr>
    </w:p>
    <w:p w14:paraId="4328A11C" w14:textId="77777777" w:rsidR="009B7036" w:rsidRDefault="009B7036" w:rsidP="009B7036">
      <w:pPr>
        <w:spacing w:after="0" w:line="240" w:lineRule="auto"/>
      </w:pPr>
    </w:p>
    <w:p w14:paraId="08B97F6C" w14:textId="77777777" w:rsidR="009B7036" w:rsidRDefault="009B7036" w:rsidP="009B7036">
      <w:pPr>
        <w:spacing w:after="0" w:line="240" w:lineRule="auto"/>
      </w:pPr>
      <w:r>
        <w:rPr>
          <w:rFonts w:eastAsia="Times New Roman"/>
          <w:sz w:val="22"/>
        </w:rPr>
        <w:t xml:space="preserve">                                          23</w:t>
      </w:r>
    </w:p>
    <w:p w14:paraId="4F5A1A51" w14:textId="77777777" w:rsidR="009B7036" w:rsidRDefault="009B7036" w:rsidP="009B7036">
      <w:pPr>
        <w:spacing w:after="0" w:line="240" w:lineRule="auto"/>
      </w:pPr>
    </w:p>
    <w:p w14:paraId="4EB06539" w14:textId="77777777" w:rsidR="009B7036" w:rsidRDefault="009B7036" w:rsidP="009B7036">
      <w:pPr>
        <w:spacing w:after="0" w:line="240" w:lineRule="auto"/>
      </w:pPr>
      <w:r>
        <w:rPr>
          <w:rFonts w:eastAsia="Times New Roman"/>
          <w:sz w:val="22"/>
        </w:rPr>
        <w:t xml:space="preserve">                          Nội dung nhập, cập nhật</w:t>
      </w:r>
    </w:p>
    <w:p w14:paraId="602826B4"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7F61AFE9" w14:textId="77777777" w:rsidR="009B7036" w:rsidRDefault="009B7036" w:rsidP="009B7036">
      <w:pPr>
        <w:spacing w:after="0" w:line="240" w:lineRule="auto"/>
      </w:pPr>
      <w:r>
        <w:rPr>
          <w:rFonts w:eastAsia="Times New Roman"/>
          <w:sz w:val="22"/>
        </w:rPr>
        <w:t xml:space="preserve">                            dựng thuộc dự án</w:t>
      </w:r>
    </w:p>
    <w:p w14:paraId="61A68CC1" w14:textId="77777777" w:rsidR="009B7036" w:rsidRDefault="009B7036" w:rsidP="009B7036">
      <w:pPr>
        <w:spacing w:after="0" w:line="240" w:lineRule="auto"/>
      </w:pPr>
    </w:p>
    <w:p w14:paraId="4D72C5EB" w14:textId="77777777" w:rsidR="009B7036" w:rsidRDefault="009B7036" w:rsidP="009B7036">
      <w:pPr>
        <w:spacing w:after="0" w:line="240" w:lineRule="auto"/>
      </w:pPr>
      <w:r>
        <w:rPr>
          <w:rFonts w:eastAsia="Times New Roman"/>
          <w:sz w:val="22"/>
        </w:rPr>
        <w:t xml:space="preserve">             1   Tên công trình [Nhập dữ liệu]</w:t>
      </w:r>
    </w:p>
    <w:p w14:paraId="471FA13C" w14:textId="77777777" w:rsidR="009B7036" w:rsidRDefault="009B7036" w:rsidP="009B7036">
      <w:pPr>
        <w:spacing w:after="0" w:line="240" w:lineRule="auto"/>
      </w:pPr>
      <w:r>
        <w:rPr>
          <w:rFonts w:eastAsia="Times New Roman"/>
          <w:sz w:val="22"/>
        </w:rPr>
        <w:t xml:space="preserve">                                [Chọn  tỉnh/thành phố,</w:t>
      </w:r>
    </w:p>
    <w:p w14:paraId="237964F9" w14:textId="77777777" w:rsidR="009B7036" w:rsidRDefault="009B7036" w:rsidP="009B7036">
      <w:pPr>
        <w:spacing w:after="0" w:line="240" w:lineRule="auto"/>
      </w:pPr>
      <w:r>
        <w:rPr>
          <w:rFonts w:eastAsia="Times New Roman"/>
          <w:sz w:val="22"/>
        </w:rPr>
        <w:t xml:space="preserve">             2   Địa chỉ công trình xã/phường/đặc khu và nhập</w:t>
      </w:r>
    </w:p>
    <w:p w14:paraId="032366B3" w14:textId="77777777" w:rsidR="009B7036" w:rsidRDefault="009B7036" w:rsidP="009B7036">
      <w:pPr>
        <w:spacing w:after="0" w:line="240" w:lineRule="auto"/>
      </w:pPr>
      <w:r>
        <w:rPr>
          <w:rFonts w:eastAsia="Times New Roman"/>
          <w:sz w:val="22"/>
        </w:rPr>
        <w:t xml:space="preserve">                                địa chỉ chi tiết]</w:t>
      </w:r>
    </w:p>
    <w:p w14:paraId="00278406" w14:textId="77777777" w:rsidR="009B7036" w:rsidRDefault="009B7036" w:rsidP="009B7036">
      <w:pPr>
        <w:spacing w:after="0" w:line="240" w:lineRule="auto"/>
      </w:pPr>
    </w:p>
    <w:p w14:paraId="070086FE" w14:textId="77777777" w:rsidR="009B7036" w:rsidRDefault="009B7036" w:rsidP="009B7036">
      <w:pPr>
        <w:spacing w:after="0" w:line="240" w:lineRule="auto"/>
      </w:pPr>
      <w:r>
        <w:rPr>
          <w:rFonts w:eastAsia="Times New Roman"/>
          <w:sz w:val="22"/>
        </w:rPr>
        <w:t xml:space="preserve">                 Mã định danh công [Nhập mã định danh công</w:t>
      </w:r>
    </w:p>
    <w:p w14:paraId="3A477A36" w14:textId="77777777" w:rsidR="009B7036" w:rsidRDefault="009B7036" w:rsidP="009B7036">
      <w:pPr>
        <w:spacing w:after="0" w:line="240" w:lineRule="auto"/>
      </w:pPr>
      <w:r>
        <w:rPr>
          <w:rFonts w:eastAsia="Times New Roman"/>
          <w:sz w:val="22"/>
        </w:rPr>
        <w:t xml:space="preserve">             3</w:t>
      </w:r>
    </w:p>
    <w:p w14:paraId="63283F31" w14:textId="77777777" w:rsidR="009B7036" w:rsidRDefault="009B7036" w:rsidP="009B7036">
      <w:pPr>
        <w:spacing w:after="0" w:line="240" w:lineRule="auto"/>
      </w:pPr>
      <w:r>
        <w:rPr>
          <w:rFonts w:eastAsia="Times New Roman"/>
          <w:sz w:val="22"/>
        </w:rPr>
        <w:t xml:space="preserve">                 trình xây dựng trình xây dựng]</w:t>
      </w:r>
    </w:p>
    <w:p w14:paraId="1A0D3490" w14:textId="77777777" w:rsidR="009B7036" w:rsidRDefault="009B7036" w:rsidP="009B7036">
      <w:pPr>
        <w:spacing w:after="0" w:line="240" w:lineRule="auto"/>
      </w:pPr>
      <w:r>
        <w:rPr>
          <w:rFonts w:eastAsia="Times New Roman"/>
          <w:sz w:val="22"/>
        </w:rPr>
        <w:t xml:space="preserve">                                                    - Đối với cá nhân khi nhập Số định</w:t>
      </w:r>
    </w:p>
    <w:p w14:paraId="07A63229" w14:textId="77777777" w:rsidR="009B7036" w:rsidRDefault="009B7036" w:rsidP="009B7036">
      <w:pPr>
        <w:spacing w:after="0" w:line="240" w:lineRule="auto"/>
      </w:pPr>
      <w:r>
        <w:rPr>
          <w:rFonts w:eastAsia="Times New Roman"/>
          <w:sz w:val="22"/>
        </w:rPr>
        <w:t xml:space="preserve">                                                    danh cá nhân/Số căn cước/Số hộ</w:t>
      </w:r>
    </w:p>
    <w:p w14:paraId="0DDF0B11" w14:textId="77777777" w:rsidR="009B7036" w:rsidRDefault="009B7036" w:rsidP="009B7036">
      <w:pPr>
        <w:spacing w:after="0" w:line="240" w:lineRule="auto"/>
      </w:pPr>
      <w:r>
        <w:rPr>
          <w:rFonts w:eastAsia="Times New Roman"/>
          <w:sz w:val="22"/>
        </w:rPr>
        <w:t xml:space="preserve">                                                    chiếu, Hệ thống thông tin về hoạt</w:t>
      </w:r>
    </w:p>
    <w:p w14:paraId="40B8392F" w14:textId="77777777" w:rsidR="009B7036" w:rsidRDefault="009B7036" w:rsidP="009B7036">
      <w:pPr>
        <w:spacing w:after="0" w:line="240" w:lineRule="auto"/>
      </w:pPr>
      <w:r>
        <w:rPr>
          <w:rFonts w:eastAsia="Times New Roman"/>
          <w:sz w:val="22"/>
        </w:rPr>
        <w:t xml:space="preserve">                                [Nhập mã số doanh nghiệp</w:t>
      </w:r>
    </w:p>
    <w:p w14:paraId="767687C7" w14:textId="77777777" w:rsidR="009B7036" w:rsidRDefault="009B7036" w:rsidP="009B7036">
      <w:pPr>
        <w:spacing w:after="0" w:line="240" w:lineRule="auto"/>
      </w:pPr>
      <w:r>
        <w:rPr>
          <w:rFonts w:eastAsia="Times New Roman"/>
          <w:sz w:val="22"/>
        </w:rPr>
        <w:t xml:space="preserve">                                hoặc mã số thuế đối với tổ động xây dựng tự động hiển thị tên</w:t>
      </w:r>
    </w:p>
    <w:p w14:paraId="3C43D6FA" w14:textId="77777777" w:rsidR="009B7036" w:rsidRDefault="009B7036" w:rsidP="009B7036">
      <w:pPr>
        <w:spacing w:after="0" w:line="240" w:lineRule="auto"/>
      </w:pPr>
      <w:r>
        <w:rPr>
          <w:rFonts w:eastAsia="Times New Roman"/>
          <w:sz w:val="22"/>
        </w:rPr>
        <w:t xml:space="preserve">                 Tên chủ sở hữu hoặc chức]          cá nhân khi đã liên kết hệ thống.</w:t>
      </w:r>
    </w:p>
    <w:p w14:paraId="119B0E10" w14:textId="77777777" w:rsidR="009B7036" w:rsidRDefault="009B7036" w:rsidP="009B7036">
      <w:pPr>
        <w:spacing w:after="0" w:line="240" w:lineRule="auto"/>
      </w:pPr>
      <w:r>
        <w:rPr>
          <w:rFonts w:eastAsia="Times New Roman"/>
          <w:sz w:val="22"/>
        </w:rPr>
        <w:t xml:space="preserve">             4   chủ quản lý, sử dụng</w:t>
      </w:r>
    </w:p>
    <w:p w14:paraId="04773C1B" w14:textId="77777777" w:rsidR="009B7036" w:rsidRDefault="009B7036" w:rsidP="009B7036">
      <w:pPr>
        <w:spacing w:after="0" w:line="240" w:lineRule="auto"/>
      </w:pPr>
      <w:r>
        <w:rPr>
          <w:rFonts w:eastAsia="Times New Roman"/>
          <w:sz w:val="22"/>
        </w:rPr>
        <w:t xml:space="preserve">                                [Nhập Số định danh cá - Đối với tổ chức hệ thống tự động</w:t>
      </w:r>
    </w:p>
    <w:p w14:paraId="6D498570" w14:textId="77777777" w:rsidR="009B7036" w:rsidRDefault="009B7036" w:rsidP="009B7036">
      <w:pPr>
        <w:spacing w:after="0" w:line="240" w:lineRule="auto"/>
      </w:pPr>
      <w:r>
        <w:rPr>
          <w:rFonts w:eastAsia="Times New Roman"/>
          <w:sz w:val="22"/>
        </w:rPr>
        <w:t xml:space="preserve">                 công trình</w:t>
      </w:r>
    </w:p>
    <w:p w14:paraId="38910B48" w14:textId="77777777" w:rsidR="009B7036" w:rsidRDefault="009B7036" w:rsidP="009B7036">
      <w:pPr>
        <w:spacing w:after="0" w:line="240" w:lineRule="auto"/>
      </w:pPr>
      <w:r>
        <w:rPr>
          <w:rFonts w:eastAsia="Times New Roman"/>
          <w:sz w:val="22"/>
        </w:rPr>
        <w:t xml:space="preserve">                                nhân/Số căn cước/Số hộ chiếu</w:t>
      </w:r>
    </w:p>
    <w:p w14:paraId="2F6A8AB8" w14:textId="77777777" w:rsidR="009B7036" w:rsidRDefault="009B7036" w:rsidP="009B7036">
      <w:pPr>
        <w:spacing w:after="0" w:line="240" w:lineRule="auto"/>
      </w:pPr>
      <w:r>
        <w:rPr>
          <w:rFonts w:eastAsia="Times New Roman"/>
          <w:sz w:val="22"/>
        </w:rPr>
        <w:t xml:space="preserve">                                                    hiển thị tên tổ chức khi đã kết nối với</w:t>
      </w:r>
    </w:p>
    <w:p w14:paraId="25588C36" w14:textId="77777777" w:rsidR="009B7036" w:rsidRDefault="009B7036" w:rsidP="009B7036">
      <w:pPr>
        <w:spacing w:after="0" w:line="240" w:lineRule="auto"/>
      </w:pPr>
      <w:r>
        <w:rPr>
          <w:rFonts w:eastAsia="Times New Roman"/>
          <w:sz w:val="22"/>
        </w:rPr>
        <w:t xml:space="preserve">                                đối với cá nhân]</w:t>
      </w:r>
    </w:p>
    <w:p w14:paraId="5107C583" w14:textId="77777777" w:rsidR="009B7036" w:rsidRDefault="009B7036" w:rsidP="009B7036">
      <w:pPr>
        <w:spacing w:after="0" w:line="240" w:lineRule="auto"/>
      </w:pPr>
      <w:r>
        <w:rPr>
          <w:rFonts w:eastAsia="Times New Roman"/>
          <w:sz w:val="22"/>
        </w:rPr>
        <w:t xml:space="preserve">                                                    Hệ thống thông tin quốc gia về đăng</w:t>
      </w:r>
    </w:p>
    <w:p w14:paraId="323120E3" w14:textId="77777777" w:rsidR="009B7036" w:rsidRDefault="009B7036" w:rsidP="009B7036">
      <w:pPr>
        <w:spacing w:after="0" w:line="240" w:lineRule="auto"/>
      </w:pPr>
      <w:r>
        <w:rPr>
          <w:rFonts w:eastAsia="Times New Roman"/>
          <w:sz w:val="22"/>
        </w:rPr>
        <w:t xml:space="preserve">                                [Nhập tên tổ chức/cá nhân] ký doanh nghiệp, Hệ thống ứng dụng</w:t>
      </w:r>
    </w:p>
    <w:p w14:paraId="21C76654" w14:textId="77777777" w:rsidR="009B7036" w:rsidRDefault="009B7036" w:rsidP="009B7036">
      <w:pPr>
        <w:spacing w:after="0" w:line="240" w:lineRule="auto"/>
      </w:pPr>
      <w:r>
        <w:rPr>
          <w:rFonts w:eastAsia="Times New Roman"/>
          <w:sz w:val="22"/>
        </w:rPr>
        <w:t xml:space="preserve">                                                    đăng ký thuế.</w:t>
      </w:r>
    </w:p>
    <w:p w14:paraId="79AD7164" w14:textId="77777777" w:rsidR="009B7036" w:rsidRDefault="009B7036" w:rsidP="009B7036">
      <w:pPr>
        <w:spacing w:after="0" w:line="240" w:lineRule="auto"/>
      </w:pPr>
      <w:r>
        <w:rPr>
          <w:rFonts w:eastAsia="Times New Roman"/>
          <w:sz w:val="22"/>
        </w:rPr>
        <w:t xml:space="preserve">                                [Chọn loại công trình/cấp</w:t>
      </w:r>
    </w:p>
    <w:p w14:paraId="0DE3F11B" w14:textId="77777777" w:rsidR="009B7036" w:rsidRDefault="009B7036" w:rsidP="009B7036">
      <w:pPr>
        <w:spacing w:after="0" w:line="240" w:lineRule="auto"/>
      </w:pPr>
      <w:r>
        <w:rPr>
          <w:rFonts w:eastAsia="Times New Roman"/>
          <w:sz w:val="22"/>
        </w:rPr>
        <w:t xml:space="preserve">             5   Loại và cấp công trình</w:t>
      </w:r>
    </w:p>
    <w:p w14:paraId="7CA5624F" w14:textId="77777777" w:rsidR="009B7036" w:rsidRDefault="009B7036" w:rsidP="009B7036">
      <w:pPr>
        <w:spacing w:after="0" w:line="240" w:lineRule="auto"/>
      </w:pPr>
      <w:r>
        <w:rPr>
          <w:rFonts w:eastAsia="Times New Roman"/>
          <w:sz w:val="22"/>
        </w:rPr>
        <w:t xml:space="preserve">                                công trình]</w:t>
      </w:r>
    </w:p>
    <w:p w14:paraId="6FB9782B" w14:textId="77777777" w:rsidR="009B7036" w:rsidRDefault="009B7036" w:rsidP="009B7036">
      <w:pPr>
        <w:spacing w:after="0" w:line="240" w:lineRule="auto"/>
      </w:pPr>
      <w:r>
        <w:rPr>
          <w:rFonts w:eastAsia="Times New Roman"/>
          <w:sz w:val="22"/>
        </w:rPr>
        <w:t xml:space="preserve">                                                    - Được đồng bộ từ thông tin công</w:t>
      </w:r>
    </w:p>
    <w:p w14:paraId="3943F30C" w14:textId="77777777" w:rsidR="009B7036" w:rsidRDefault="009B7036" w:rsidP="009B7036">
      <w:pPr>
        <w:spacing w:after="0" w:line="240" w:lineRule="auto"/>
      </w:pPr>
      <w:r>
        <w:rPr>
          <w:rFonts w:eastAsia="Times New Roman"/>
          <w:sz w:val="22"/>
        </w:rPr>
        <w:t xml:space="preserve">                                                    trình thuộc dự án đã được khởi tạo</w:t>
      </w:r>
    </w:p>
    <w:p w14:paraId="7ECFDCB6" w14:textId="77777777" w:rsidR="009B7036" w:rsidRDefault="009B7036" w:rsidP="009B7036">
      <w:pPr>
        <w:spacing w:after="0" w:line="240" w:lineRule="auto"/>
      </w:pPr>
      <w:r>
        <w:rPr>
          <w:rFonts w:eastAsia="Times New Roman"/>
          <w:sz w:val="22"/>
        </w:rPr>
        <w:t xml:space="preserve">                                                    (nếu có).</w:t>
      </w:r>
    </w:p>
    <w:p w14:paraId="07532BA8" w14:textId="77777777" w:rsidR="009B7036" w:rsidRDefault="009B7036" w:rsidP="009B7036">
      <w:pPr>
        <w:spacing w:after="0" w:line="240" w:lineRule="auto"/>
      </w:pPr>
      <w:r>
        <w:rPr>
          <w:rFonts w:eastAsia="Times New Roman"/>
          <w:sz w:val="22"/>
        </w:rPr>
        <w:t xml:space="preserve">                                                    - Trường hợp chưa có thông tin chủ</w:t>
      </w:r>
    </w:p>
    <w:p w14:paraId="1CBE7120" w14:textId="77777777" w:rsidR="009B7036" w:rsidRDefault="009B7036" w:rsidP="009B7036">
      <w:pPr>
        <w:spacing w:after="0" w:line="240" w:lineRule="auto"/>
      </w:pPr>
      <w:r>
        <w:rPr>
          <w:rFonts w:eastAsia="Times New Roman"/>
          <w:sz w:val="22"/>
        </w:rPr>
        <w:t xml:space="preserve">                                                    đầu tư nhập theo quy định tại phụ lục</w:t>
      </w:r>
    </w:p>
    <w:p w14:paraId="510688BA" w14:textId="77777777" w:rsidR="009B7036" w:rsidRDefault="009B7036" w:rsidP="009B7036">
      <w:pPr>
        <w:spacing w:after="0" w:line="240" w:lineRule="auto"/>
      </w:pPr>
      <w:r>
        <w:rPr>
          <w:rFonts w:eastAsia="Times New Roman"/>
          <w:sz w:val="22"/>
        </w:rPr>
        <w:t xml:space="preserve">             6   Quy mô công trình [Nhập thông tin]</w:t>
      </w:r>
    </w:p>
    <w:p w14:paraId="02B838F1" w14:textId="77777777" w:rsidR="009B7036" w:rsidRDefault="009B7036" w:rsidP="009B7036">
      <w:pPr>
        <w:spacing w:after="0" w:line="240" w:lineRule="auto"/>
      </w:pPr>
      <w:r>
        <w:rPr>
          <w:rFonts w:eastAsia="Times New Roman"/>
          <w:sz w:val="22"/>
        </w:rPr>
        <w:t xml:space="preserve">                                                    III Thông tư này đối với dự án, công</w:t>
      </w:r>
    </w:p>
    <w:p w14:paraId="706D2235" w14:textId="77777777" w:rsidR="009B7036" w:rsidRDefault="009B7036" w:rsidP="009B7036">
      <w:pPr>
        <w:spacing w:after="0" w:line="240" w:lineRule="auto"/>
      </w:pPr>
      <w:r>
        <w:rPr>
          <w:rFonts w:eastAsia="Times New Roman"/>
          <w:sz w:val="22"/>
        </w:rPr>
        <w:t xml:space="preserve">                                                    trình hoặc theo Dữ liệu chủ yếu được</w:t>
      </w:r>
    </w:p>
    <w:p w14:paraId="25C62EFD" w14:textId="77777777" w:rsidR="009B7036" w:rsidRDefault="009B7036" w:rsidP="009B7036">
      <w:pPr>
        <w:spacing w:after="0" w:line="240" w:lineRule="auto"/>
      </w:pPr>
      <w:r>
        <w:rPr>
          <w:rFonts w:eastAsia="Times New Roman"/>
          <w:sz w:val="22"/>
        </w:rPr>
        <w:t xml:space="preserve">                                                    lấy theo giấy phép xây dựng được</w:t>
      </w:r>
    </w:p>
    <w:p w14:paraId="3F056153" w14:textId="77777777" w:rsidR="009B7036" w:rsidRDefault="009B7036" w:rsidP="009B7036">
      <w:pPr>
        <w:spacing w:after="0" w:line="240" w:lineRule="auto"/>
      </w:pPr>
      <w:r>
        <w:rPr>
          <w:rFonts w:eastAsia="Times New Roman"/>
          <w:sz w:val="22"/>
        </w:rPr>
        <w:t xml:space="preserve">                                                    cấp đối với đối tượng phải cấp giấy</w:t>
      </w:r>
    </w:p>
    <w:p w14:paraId="4C737695" w14:textId="77777777" w:rsidR="009B7036" w:rsidRDefault="009B7036" w:rsidP="009B7036">
      <w:pPr>
        <w:spacing w:after="0" w:line="240" w:lineRule="auto"/>
      </w:pPr>
      <w:r>
        <w:rPr>
          <w:rFonts w:eastAsia="Times New Roman"/>
          <w:sz w:val="22"/>
        </w:rPr>
        <w:t xml:space="preserve">                                                    phép xây dựng</w:t>
      </w:r>
    </w:p>
    <w:p w14:paraId="04990C46" w14:textId="77777777" w:rsidR="009B7036" w:rsidRDefault="009B7036" w:rsidP="009B7036">
      <w:pPr>
        <w:spacing w:after="0" w:line="240" w:lineRule="auto"/>
      </w:pPr>
      <w:r>
        <w:rPr>
          <w:rFonts w:eastAsia="Times New Roman"/>
          <w:sz w:val="22"/>
        </w:rPr>
        <w:t xml:space="preserve">             7   Năm xây dựng   [Nhập năm]</w:t>
      </w:r>
    </w:p>
    <w:p w14:paraId="7E787A3F" w14:textId="77777777" w:rsidR="009B7036" w:rsidRDefault="009B7036" w:rsidP="009B7036">
      <w:pPr>
        <w:spacing w:after="0" w:line="240" w:lineRule="auto"/>
      </w:pPr>
      <w:r>
        <w:rPr>
          <w:rFonts w:eastAsia="Times New Roman"/>
          <w:sz w:val="22"/>
        </w:rPr>
        <w:t xml:space="preserve">             8   Năm đưa vào sử dụng [Nhập năm]</w:t>
      </w:r>
    </w:p>
    <w:p w14:paraId="6EF6B227" w14:textId="77777777" w:rsidR="009B7036" w:rsidRDefault="009B7036" w:rsidP="009B7036">
      <w:pPr>
        <w:spacing w:after="0" w:line="240" w:lineRule="auto"/>
      </w:pPr>
      <w:r>
        <w:rPr>
          <w:rFonts w:eastAsia="Times New Roman"/>
          <w:sz w:val="22"/>
        </w:rPr>
        <w:t xml:space="preserve">                 Thời hạn sử dụng theo [Nhập số năm/thời điểm kết</w:t>
      </w:r>
    </w:p>
    <w:p w14:paraId="091D7855" w14:textId="77777777" w:rsidR="009B7036" w:rsidRDefault="009B7036" w:rsidP="009B7036">
      <w:pPr>
        <w:spacing w:after="0" w:line="240" w:lineRule="auto"/>
      </w:pPr>
      <w:r>
        <w:rPr>
          <w:rFonts w:eastAsia="Times New Roman"/>
          <w:sz w:val="22"/>
        </w:rPr>
        <w:t xml:space="preserve">             9</w:t>
      </w:r>
    </w:p>
    <w:p w14:paraId="4A9E1996" w14:textId="77777777" w:rsidR="009B7036" w:rsidRDefault="009B7036" w:rsidP="009B7036">
      <w:pPr>
        <w:spacing w:after="0" w:line="240" w:lineRule="auto"/>
      </w:pPr>
      <w:r>
        <w:rPr>
          <w:rFonts w:eastAsia="Times New Roman"/>
          <w:sz w:val="22"/>
        </w:rPr>
        <w:t xml:space="preserve">                 thiết kế       thúc thời hạn sử dụng]</w:t>
      </w:r>
    </w:p>
    <w:p w14:paraId="2E487EFD" w14:textId="77777777" w:rsidR="009B7036" w:rsidRDefault="009B7036" w:rsidP="009B7036">
      <w:pPr>
        <w:spacing w:after="0" w:line="240" w:lineRule="auto"/>
      </w:pPr>
      <w:r>
        <w:rPr>
          <w:rFonts w:eastAsia="Times New Roman"/>
          <w:sz w:val="22"/>
        </w:rPr>
        <w:t xml:space="preserve">                 Cơ quan có thẩm quyền</w:t>
      </w:r>
    </w:p>
    <w:p w14:paraId="2E3C6E2D" w14:textId="77777777" w:rsidR="009B7036" w:rsidRDefault="009B7036" w:rsidP="009B7036">
      <w:pPr>
        <w:spacing w:after="0" w:line="240" w:lineRule="auto"/>
      </w:pPr>
      <w:r>
        <w:rPr>
          <w:rFonts w:eastAsia="Times New Roman"/>
          <w:sz w:val="22"/>
        </w:rPr>
        <w:t xml:space="preserve">                 thông báo ý kiến về việc</w:t>
      </w:r>
    </w:p>
    <w:p w14:paraId="5F5B8C03" w14:textId="77777777" w:rsidR="009B7036" w:rsidRDefault="009B7036" w:rsidP="009B7036">
      <w:pPr>
        <w:spacing w:after="0" w:line="240" w:lineRule="auto"/>
      </w:pPr>
      <w:r>
        <w:rPr>
          <w:rFonts w:eastAsia="Times New Roman"/>
          <w:sz w:val="22"/>
        </w:rPr>
        <w:t xml:space="preserve">             10                 [Nhập tên cơ quan]</w:t>
      </w:r>
    </w:p>
    <w:p w14:paraId="56173CDC" w14:textId="77777777" w:rsidR="009B7036" w:rsidRDefault="009B7036" w:rsidP="009B7036">
      <w:pPr>
        <w:spacing w:after="0" w:line="240" w:lineRule="auto"/>
      </w:pPr>
      <w:r>
        <w:rPr>
          <w:rFonts w:eastAsia="Times New Roman"/>
          <w:sz w:val="22"/>
        </w:rPr>
        <w:t xml:space="preserve">                 kéo dài thời hạn sử</w:t>
      </w:r>
    </w:p>
    <w:p w14:paraId="5486A1BB" w14:textId="77777777" w:rsidR="009B7036" w:rsidRDefault="009B7036" w:rsidP="009B7036">
      <w:pPr>
        <w:spacing w:after="0" w:line="240" w:lineRule="auto"/>
      </w:pPr>
      <w:r>
        <w:rPr>
          <w:rFonts w:eastAsia="Times New Roman"/>
          <w:sz w:val="22"/>
        </w:rPr>
        <w:t xml:space="preserve">                 dụng công trình</w:t>
      </w:r>
    </w:p>
    <w:p w14:paraId="4BF76CA8" w14:textId="77777777" w:rsidR="009B7036" w:rsidRDefault="009B7036" w:rsidP="009B7036">
      <w:pPr>
        <w:spacing w:after="0" w:line="240" w:lineRule="auto"/>
      </w:pPr>
    </w:p>
    <w:p w14:paraId="6E104E2F" w14:textId="77777777" w:rsidR="009B7036" w:rsidRDefault="009B7036" w:rsidP="009B7036">
      <w:pPr>
        <w:spacing w:after="0" w:line="240" w:lineRule="auto"/>
      </w:pPr>
    </w:p>
    <w:p w14:paraId="02944329" w14:textId="77777777" w:rsidR="009B7036" w:rsidRDefault="009B7036" w:rsidP="009B7036">
      <w:pPr>
        <w:spacing w:after="0" w:line="240" w:lineRule="auto"/>
      </w:pPr>
    </w:p>
    <w:p w14:paraId="0CE12688" w14:textId="77777777" w:rsidR="009B7036" w:rsidRDefault="009B7036" w:rsidP="009B7036">
      <w:pPr>
        <w:spacing w:after="0" w:line="240" w:lineRule="auto"/>
      </w:pPr>
    </w:p>
    <w:p w14:paraId="348FF073" w14:textId="77777777" w:rsidR="009B7036" w:rsidRDefault="009B7036" w:rsidP="009B7036">
      <w:pPr>
        <w:spacing w:after="0" w:line="240" w:lineRule="auto"/>
      </w:pPr>
      <w:r>
        <w:lastRenderedPageBreak/>
        <w:br w:type="page"/>
      </w:r>
    </w:p>
    <w:p w14:paraId="1108295D" w14:textId="77777777" w:rsidR="009B7036" w:rsidRDefault="009B7036" w:rsidP="009B7036">
      <w:pPr>
        <w:spacing w:after="0" w:line="240" w:lineRule="auto"/>
        <w:jc w:val="right"/>
      </w:pPr>
      <w:r>
        <w:rPr>
          <w:rFonts w:ascii="Arial" w:hAnsi="Arial"/>
          <w:i/>
          <w:sz w:val="16"/>
        </w:rPr>
        <w:lastRenderedPageBreak/>
        <w:t>[Trang PDF 49/68]</w:t>
      </w:r>
    </w:p>
    <w:p w14:paraId="012784DB" w14:textId="77777777" w:rsidR="009B7036" w:rsidRDefault="009B7036" w:rsidP="009B7036">
      <w:pPr>
        <w:spacing w:after="0" w:line="240" w:lineRule="auto"/>
      </w:pPr>
    </w:p>
    <w:p w14:paraId="642079E5" w14:textId="77777777" w:rsidR="009B7036" w:rsidRDefault="009B7036" w:rsidP="009B7036">
      <w:pPr>
        <w:spacing w:after="0" w:line="240" w:lineRule="auto"/>
      </w:pPr>
    </w:p>
    <w:p w14:paraId="4CF12E74" w14:textId="77777777" w:rsidR="009B7036" w:rsidRDefault="009B7036" w:rsidP="009B7036">
      <w:pPr>
        <w:spacing w:after="0" w:line="240" w:lineRule="auto"/>
      </w:pPr>
    </w:p>
    <w:p w14:paraId="5B90072F" w14:textId="77777777" w:rsidR="009B7036" w:rsidRDefault="009B7036" w:rsidP="009B7036">
      <w:pPr>
        <w:spacing w:after="0" w:line="240" w:lineRule="auto"/>
      </w:pPr>
      <w:r>
        <w:rPr>
          <w:rFonts w:eastAsia="Times New Roman"/>
          <w:sz w:val="22"/>
        </w:rPr>
        <w:t xml:space="preserve">                                          24</w:t>
      </w:r>
    </w:p>
    <w:p w14:paraId="3F707742" w14:textId="77777777" w:rsidR="009B7036" w:rsidRDefault="009B7036" w:rsidP="009B7036">
      <w:pPr>
        <w:spacing w:after="0" w:line="240" w:lineRule="auto"/>
      </w:pPr>
    </w:p>
    <w:p w14:paraId="589BE901" w14:textId="77777777" w:rsidR="009B7036" w:rsidRDefault="009B7036" w:rsidP="009B7036">
      <w:pPr>
        <w:spacing w:after="0" w:line="240" w:lineRule="auto"/>
      </w:pPr>
      <w:r>
        <w:rPr>
          <w:rFonts w:eastAsia="Times New Roman"/>
          <w:sz w:val="22"/>
        </w:rPr>
        <w:t xml:space="preserve">                          Nội dung nhập, cập nhật</w:t>
      </w:r>
    </w:p>
    <w:p w14:paraId="7046B6E2"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63E2EF0A" w14:textId="77777777" w:rsidR="009B7036" w:rsidRDefault="009B7036" w:rsidP="009B7036">
      <w:pPr>
        <w:spacing w:after="0" w:line="240" w:lineRule="auto"/>
      </w:pPr>
      <w:r>
        <w:rPr>
          <w:rFonts w:eastAsia="Times New Roman"/>
          <w:sz w:val="22"/>
        </w:rPr>
        <w:t xml:space="preserve">                            dựng thuộc dự án</w:t>
      </w:r>
    </w:p>
    <w:p w14:paraId="13F9450D" w14:textId="77777777" w:rsidR="009B7036" w:rsidRDefault="009B7036" w:rsidP="009B7036">
      <w:pPr>
        <w:spacing w:after="0" w:line="240" w:lineRule="auto"/>
      </w:pPr>
      <w:r>
        <w:rPr>
          <w:rFonts w:eastAsia="Times New Roman"/>
          <w:sz w:val="22"/>
        </w:rPr>
        <w:t xml:space="preserve">                 Báo cáo về việc kéo dài</w:t>
      </w:r>
    </w:p>
    <w:p w14:paraId="5CDAC535" w14:textId="77777777" w:rsidR="009B7036" w:rsidRDefault="009B7036" w:rsidP="009B7036">
      <w:pPr>
        <w:spacing w:after="0" w:line="240" w:lineRule="auto"/>
      </w:pPr>
      <w:r>
        <w:rPr>
          <w:rFonts w:eastAsia="Times New Roman"/>
          <w:sz w:val="22"/>
        </w:rPr>
        <w:t xml:space="preserve">                                [Nhập số văn bản, ngày ban</w:t>
      </w:r>
    </w:p>
    <w:p w14:paraId="4FCC7904" w14:textId="77777777" w:rsidR="009B7036" w:rsidRDefault="009B7036" w:rsidP="009B7036">
      <w:pPr>
        <w:spacing w:after="0" w:line="240" w:lineRule="auto"/>
      </w:pPr>
      <w:r>
        <w:rPr>
          <w:rFonts w:eastAsia="Times New Roman"/>
          <w:sz w:val="22"/>
        </w:rPr>
        <w:t xml:space="preserve">             11  thời hạn sử dụng của</w:t>
      </w:r>
    </w:p>
    <w:p w14:paraId="724B6478" w14:textId="77777777" w:rsidR="009B7036" w:rsidRDefault="009B7036" w:rsidP="009B7036">
      <w:pPr>
        <w:spacing w:after="0" w:line="240" w:lineRule="auto"/>
      </w:pPr>
      <w:r>
        <w:rPr>
          <w:rFonts w:eastAsia="Times New Roman"/>
          <w:sz w:val="22"/>
        </w:rPr>
        <w:t xml:space="preserve">                                hành]</w:t>
      </w:r>
    </w:p>
    <w:p w14:paraId="515A3D83" w14:textId="77777777" w:rsidR="009B7036" w:rsidRDefault="009B7036" w:rsidP="009B7036">
      <w:pPr>
        <w:spacing w:after="0" w:line="240" w:lineRule="auto"/>
      </w:pPr>
      <w:r>
        <w:rPr>
          <w:rFonts w:eastAsia="Times New Roman"/>
          <w:sz w:val="22"/>
        </w:rPr>
        <w:t xml:space="preserve">                 công trình</w:t>
      </w:r>
    </w:p>
    <w:p w14:paraId="0DF6B66A" w14:textId="77777777" w:rsidR="009B7036" w:rsidRDefault="009B7036" w:rsidP="009B7036">
      <w:pPr>
        <w:spacing w:after="0" w:line="240" w:lineRule="auto"/>
      </w:pPr>
      <w:r>
        <w:rPr>
          <w:rFonts w:eastAsia="Times New Roman"/>
          <w:sz w:val="22"/>
        </w:rPr>
        <w:t xml:space="preserve">                 Ý kiến về việc kéo dài</w:t>
      </w:r>
    </w:p>
    <w:p w14:paraId="4CC0C298" w14:textId="77777777" w:rsidR="009B7036" w:rsidRDefault="009B7036" w:rsidP="009B7036">
      <w:pPr>
        <w:spacing w:after="0" w:line="240" w:lineRule="auto"/>
      </w:pPr>
      <w:r>
        <w:rPr>
          <w:rFonts w:eastAsia="Times New Roman"/>
          <w:sz w:val="22"/>
        </w:rPr>
        <w:t xml:space="preserve">                 thời hạn sử dụng công</w:t>
      </w:r>
    </w:p>
    <w:p w14:paraId="19F62301" w14:textId="77777777" w:rsidR="009B7036" w:rsidRDefault="009B7036" w:rsidP="009B7036">
      <w:pPr>
        <w:spacing w:after="0" w:line="240" w:lineRule="auto"/>
      </w:pPr>
      <w:r>
        <w:rPr>
          <w:rFonts w:eastAsia="Times New Roman"/>
          <w:sz w:val="22"/>
        </w:rPr>
        <w:t xml:space="preserve">             12                 [Nhập thông tin]</w:t>
      </w:r>
    </w:p>
    <w:p w14:paraId="12A9926A" w14:textId="77777777" w:rsidR="009B7036" w:rsidRDefault="009B7036" w:rsidP="009B7036">
      <w:pPr>
        <w:spacing w:after="0" w:line="240" w:lineRule="auto"/>
      </w:pPr>
      <w:r>
        <w:rPr>
          <w:rFonts w:eastAsia="Times New Roman"/>
          <w:sz w:val="22"/>
        </w:rPr>
        <w:t xml:space="preserve">                 trình</w:t>
      </w:r>
    </w:p>
    <w:p w14:paraId="0E62B711" w14:textId="77777777" w:rsidR="009B7036" w:rsidRDefault="009B7036" w:rsidP="009B7036">
      <w:pPr>
        <w:spacing w:after="0" w:line="240" w:lineRule="auto"/>
      </w:pPr>
      <w:r>
        <w:rPr>
          <w:rFonts w:eastAsia="Times New Roman"/>
          <w:sz w:val="22"/>
        </w:rPr>
        <w:t xml:space="preserve">             13  Dữ liệu khác (nếu có) [Nhập thông tin]</w:t>
      </w:r>
    </w:p>
    <w:p w14:paraId="7C15B062" w14:textId="77777777" w:rsidR="009B7036" w:rsidRDefault="009B7036" w:rsidP="009B7036">
      <w:pPr>
        <w:spacing w:after="0" w:line="240" w:lineRule="auto"/>
      </w:pPr>
      <w:r>
        <w:rPr>
          <w:rFonts w:eastAsia="Times New Roman"/>
          <w:sz w:val="22"/>
        </w:rPr>
        <w:t xml:space="preserve">             14  Hồ sơ pháp lý</w:t>
      </w:r>
    </w:p>
    <w:p w14:paraId="671C9C0E" w14:textId="77777777" w:rsidR="009B7036" w:rsidRDefault="009B7036" w:rsidP="009B7036">
      <w:pPr>
        <w:spacing w:after="0" w:line="240" w:lineRule="auto"/>
      </w:pPr>
    </w:p>
    <w:p w14:paraId="4F9BBA0C" w14:textId="77777777" w:rsidR="009B7036" w:rsidRDefault="009B7036" w:rsidP="009B7036">
      <w:pPr>
        <w:spacing w:after="0" w:line="240" w:lineRule="auto"/>
      </w:pPr>
      <w:r>
        <w:rPr>
          <w:rFonts w:eastAsia="Times New Roman"/>
          <w:sz w:val="22"/>
        </w:rPr>
        <w:t xml:space="preserve">                 Báo cáo của chủ sở hữu [Nhập số:.., ngày .... tháng</w:t>
      </w:r>
    </w:p>
    <w:p w14:paraId="243D4CF5" w14:textId="77777777" w:rsidR="009B7036" w:rsidRDefault="009B7036" w:rsidP="009B7036">
      <w:pPr>
        <w:spacing w:after="0" w:line="240" w:lineRule="auto"/>
      </w:pPr>
      <w:r>
        <w:rPr>
          <w:rFonts w:eastAsia="Times New Roman"/>
          <w:sz w:val="22"/>
        </w:rPr>
        <w:t xml:space="preserve">                 hoặc chủ quản lý, sử .... năm....]</w:t>
      </w:r>
    </w:p>
    <w:p w14:paraId="5EBE0A60" w14:textId="77777777" w:rsidR="009B7036" w:rsidRDefault="009B7036" w:rsidP="009B7036">
      <w:pPr>
        <w:spacing w:after="0" w:line="240" w:lineRule="auto"/>
      </w:pPr>
      <w:r>
        <w:rPr>
          <w:rFonts w:eastAsia="Times New Roman"/>
          <w:sz w:val="22"/>
        </w:rPr>
        <w:t xml:space="preserve">            14.1 dụng công trình về việc [Đính kèm file được ký số</w:t>
      </w:r>
    </w:p>
    <w:p w14:paraId="3BA0E7A2" w14:textId="77777777" w:rsidR="009B7036" w:rsidRDefault="009B7036" w:rsidP="009B7036">
      <w:pPr>
        <w:spacing w:after="0" w:line="240" w:lineRule="auto"/>
      </w:pPr>
      <w:r>
        <w:rPr>
          <w:rFonts w:eastAsia="Times New Roman"/>
          <w:sz w:val="22"/>
        </w:rPr>
        <w:t xml:space="preserve">                 kéo dài thời hạn sử hoặc được chứng thực bản</w:t>
      </w:r>
    </w:p>
    <w:p w14:paraId="26E2F4C4" w14:textId="77777777" w:rsidR="009B7036" w:rsidRDefault="009B7036" w:rsidP="009B7036">
      <w:pPr>
        <w:spacing w:after="0" w:line="240" w:lineRule="auto"/>
      </w:pPr>
      <w:r>
        <w:rPr>
          <w:rFonts w:eastAsia="Times New Roman"/>
          <w:sz w:val="22"/>
        </w:rPr>
        <w:t xml:space="preserve">                 dụng của công trình sao điện tử từ bản chính]</w:t>
      </w:r>
    </w:p>
    <w:p w14:paraId="6BD4BE8B" w14:textId="77777777" w:rsidR="009B7036" w:rsidRDefault="009B7036" w:rsidP="009B7036">
      <w:pPr>
        <w:spacing w:after="0" w:line="240" w:lineRule="auto"/>
      </w:pPr>
    </w:p>
    <w:p w14:paraId="5B9ED54D" w14:textId="77777777" w:rsidR="009B7036" w:rsidRDefault="009B7036" w:rsidP="009B7036">
      <w:pPr>
        <w:spacing w:after="0" w:line="240" w:lineRule="auto"/>
      </w:pPr>
      <w:r>
        <w:rPr>
          <w:rFonts w:eastAsia="Times New Roman"/>
          <w:sz w:val="22"/>
        </w:rPr>
        <w:t xml:space="preserve">                 Kết quả kiểm tra, kiểm</w:t>
      </w:r>
    </w:p>
    <w:p w14:paraId="7769E015" w14:textId="77777777" w:rsidR="009B7036" w:rsidRDefault="009B7036" w:rsidP="009B7036">
      <w:pPr>
        <w:spacing w:after="0" w:line="240" w:lineRule="auto"/>
      </w:pPr>
      <w:r>
        <w:rPr>
          <w:rFonts w:eastAsia="Times New Roman"/>
          <w:sz w:val="22"/>
        </w:rPr>
        <w:t xml:space="preserve">                 định để đánh giá chất</w:t>
      </w:r>
    </w:p>
    <w:p w14:paraId="33C68229" w14:textId="77777777" w:rsidR="009B7036" w:rsidRDefault="009B7036" w:rsidP="009B7036">
      <w:pPr>
        <w:spacing w:after="0" w:line="240" w:lineRule="auto"/>
      </w:pPr>
      <w:r>
        <w:rPr>
          <w:rFonts w:eastAsia="Times New Roman"/>
          <w:sz w:val="22"/>
        </w:rPr>
        <w:t xml:space="preserve">                 lượng hiện trạng của</w:t>
      </w:r>
    </w:p>
    <w:p w14:paraId="617C3489" w14:textId="77777777" w:rsidR="009B7036" w:rsidRDefault="009B7036" w:rsidP="009B7036">
      <w:pPr>
        <w:spacing w:after="0" w:line="240" w:lineRule="auto"/>
      </w:pPr>
      <w:r>
        <w:rPr>
          <w:rFonts w:eastAsia="Times New Roman"/>
          <w:sz w:val="22"/>
        </w:rPr>
        <w:t xml:space="preserve">                                [Nhập số:.., ngày .... tháng</w:t>
      </w:r>
    </w:p>
    <w:p w14:paraId="74F85D35" w14:textId="77777777" w:rsidR="009B7036" w:rsidRDefault="009B7036" w:rsidP="009B7036">
      <w:pPr>
        <w:spacing w:after="0" w:line="240" w:lineRule="auto"/>
      </w:pPr>
      <w:r>
        <w:rPr>
          <w:rFonts w:eastAsia="Times New Roman"/>
          <w:sz w:val="22"/>
        </w:rPr>
        <w:t xml:space="preserve">                 công trình và đề xuất</w:t>
      </w:r>
    </w:p>
    <w:p w14:paraId="771CBA9A" w14:textId="77777777" w:rsidR="009B7036" w:rsidRDefault="009B7036" w:rsidP="009B7036">
      <w:pPr>
        <w:spacing w:after="0" w:line="240" w:lineRule="auto"/>
      </w:pPr>
      <w:r>
        <w:rPr>
          <w:rFonts w:eastAsia="Times New Roman"/>
          <w:sz w:val="22"/>
        </w:rPr>
        <w:t xml:space="preserve">                                .... năm....]</w:t>
      </w:r>
    </w:p>
    <w:p w14:paraId="242FABFE" w14:textId="77777777" w:rsidR="009B7036" w:rsidRDefault="009B7036" w:rsidP="009B7036">
      <w:pPr>
        <w:spacing w:after="0" w:line="240" w:lineRule="auto"/>
      </w:pPr>
      <w:r>
        <w:rPr>
          <w:rFonts w:eastAsia="Times New Roman"/>
          <w:sz w:val="22"/>
        </w:rPr>
        <w:t xml:space="preserve">                 phương án gia cố, cải</w:t>
      </w:r>
    </w:p>
    <w:p w14:paraId="53E60777" w14:textId="77777777" w:rsidR="009B7036" w:rsidRDefault="009B7036" w:rsidP="009B7036">
      <w:pPr>
        <w:spacing w:after="0" w:line="240" w:lineRule="auto"/>
      </w:pPr>
      <w:r>
        <w:rPr>
          <w:rFonts w:eastAsia="Times New Roman"/>
          <w:sz w:val="22"/>
        </w:rPr>
        <w:t xml:space="preserve">            14.2</w:t>
      </w:r>
    </w:p>
    <w:p w14:paraId="3AB9320E" w14:textId="77777777" w:rsidR="009B7036" w:rsidRDefault="009B7036" w:rsidP="009B7036">
      <w:pPr>
        <w:spacing w:after="0" w:line="240" w:lineRule="auto"/>
      </w:pPr>
      <w:r>
        <w:rPr>
          <w:rFonts w:eastAsia="Times New Roman"/>
          <w:sz w:val="22"/>
        </w:rPr>
        <w:t xml:space="preserve">                                [Đính kèm file được ký số</w:t>
      </w:r>
    </w:p>
    <w:p w14:paraId="6DC2040C" w14:textId="77777777" w:rsidR="009B7036" w:rsidRDefault="009B7036" w:rsidP="009B7036">
      <w:pPr>
        <w:spacing w:after="0" w:line="240" w:lineRule="auto"/>
      </w:pPr>
      <w:r>
        <w:rPr>
          <w:rFonts w:eastAsia="Times New Roman"/>
          <w:sz w:val="22"/>
        </w:rPr>
        <w:t xml:space="preserve">                 tạo, sửa chữa hư hỏng</w:t>
      </w:r>
    </w:p>
    <w:p w14:paraId="47222CB5" w14:textId="77777777" w:rsidR="009B7036" w:rsidRDefault="009B7036" w:rsidP="009B7036">
      <w:pPr>
        <w:spacing w:after="0" w:line="240" w:lineRule="auto"/>
      </w:pPr>
      <w:r>
        <w:rPr>
          <w:rFonts w:eastAsia="Times New Roman"/>
          <w:sz w:val="22"/>
        </w:rPr>
        <w:t xml:space="preserve">                                hoặc được chứng thực bản</w:t>
      </w:r>
    </w:p>
    <w:p w14:paraId="0519E869" w14:textId="77777777" w:rsidR="009B7036" w:rsidRDefault="009B7036" w:rsidP="009B7036">
      <w:pPr>
        <w:spacing w:after="0" w:line="240" w:lineRule="auto"/>
      </w:pPr>
      <w:r>
        <w:rPr>
          <w:rFonts w:eastAsia="Times New Roman"/>
          <w:sz w:val="22"/>
        </w:rPr>
        <w:t xml:space="preserve">                 công trình (nếu có), xác</w:t>
      </w:r>
    </w:p>
    <w:p w14:paraId="4DF5B0A7" w14:textId="77777777" w:rsidR="009B7036" w:rsidRDefault="009B7036" w:rsidP="009B7036">
      <w:pPr>
        <w:spacing w:after="0" w:line="240" w:lineRule="auto"/>
      </w:pPr>
      <w:r>
        <w:rPr>
          <w:rFonts w:eastAsia="Times New Roman"/>
          <w:sz w:val="22"/>
        </w:rPr>
        <w:t xml:space="preserve">                                sao điện tử từ bản chính]</w:t>
      </w:r>
    </w:p>
    <w:p w14:paraId="6586CC75" w14:textId="77777777" w:rsidR="009B7036" w:rsidRDefault="009B7036" w:rsidP="009B7036">
      <w:pPr>
        <w:spacing w:after="0" w:line="240" w:lineRule="auto"/>
      </w:pPr>
      <w:r>
        <w:rPr>
          <w:rFonts w:eastAsia="Times New Roman"/>
          <w:sz w:val="22"/>
        </w:rPr>
        <w:t xml:space="preserve">                 định thời gian được tiếp</w:t>
      </w:r>
    </w:p>
    <w:p w14:paraId="7F5EA3E1" w14:textId="77777777" w:rsidR="009B7036" w:rsidRDefault="009B7036" w:rsidP="009B7036">
      <w:pPr>
        <w:spacing w:after="0" w:line="240" w:lineRule="auto"/>
      </w:pPr>
      <w:r>
        <w:rPr>
          <w:rFonts w:eastAsia="Times New Roman"/>
          <w:sz w:val="22"/>
        </w:rPr>
        <w:t xml:space="preserve">                 tục sử dụng công trình</w:t>
      </w:r>
    </w:p>
    <w:p w14:paraId="6CC1E6D9" w14:textId="77777777" w:rsidR="009B7036" w:rsidRDefault="009B7036" w:rsidP="009B7036">
      <w:pPr>
        <w:spacing w:after="0" w:line="240" w:lineRule="auto"/>
      </w:pPr>
      <w:r>
        <w:rPr>
          <w:rFonts w:eastAsia="Times New Roman"/>
          <w:sz w:val="22"/>
        </w:rPr>
        <w:t xml:space="preserve">                 sau khi sửa chữa, gia cố</w:t>
      </w:r>
    </w:p>
    <w:p w14:paraId="65C1F343" w14:textId="77777777" w:rsidR="009B7036" w:rsidRDefault="009B7036" w:rsidP="009B7036">
      <w:pPr>
        <w:spacing w:after="0" w:line="240" w:lineRule="auto"/>
      </w:pPr>
      <w:r>
        <w:rPr>
          <w:rFonts w:eastAsia="Times New Roman"/>
          <w:sz w:val="22"/>
        </w:rPr>
        <w:t xml:space="preserve">                 Các căn cứ pháp lý khác</w:t>
      </w:r>
    </w:p>
    <w:p w14:paraId="5C9E48D9" w14:textId="77777777" w:rsidR="009B7036" w:rsidRDefault="009B7036" w:rsidP="009B7036">
      <w:pPr>
        <w:spacing w:after="0" w:line="240" w:lineRule="auto"/>
      </w:pPr>
      <w:r>
        <w:rPr>
          <w:rFonts w:eastAsia="Times New Roman"/>
          <w:sz w:val="22"/>
        </w:rPr>
        <w:t xml:space="preserve">            14.3</w:t>
      </w:r>
    </w:p>
    <w:p w14:paraId="3F5DA22C" w14:textId="77777777" w:rsidR="009B7036" w:rsidRDefault="009B7036" w:rsidP="009B7036">
      <w:pPr>
        <w:spacing w:after="0" w:line="240" w:lineRule="auto"/>
      </w:pPr>
      <w:r>
        <w:rPr>
          <w:rFonts w:eastAsia="Times New Roman"/>
          <w:sz w:val="22"/>
        </w:rPr>
        <w:t xml:space="preserve">                 có liên quan (nếu có)</w:t>
      </w:r>
    </w:p>
    <w:p w14:paraId="062336B3" w14:textId="77777777" w:rsidR="009B7036" w:rsidRDefault="009B7036" w:rsidP="009B7036">
      <w:pPr>
        <w:spacing w:after="0" w:line="240" w:lineRule="auto"/>
      </w:pPr>
      <w:r>
        <w:rPr>
          <w:rFonts w:eastAsia="Times New Roman"/>
          <w:sz w:val="22"/>
        </w:rPr>
        <w:t xml:space="preserve">                 Dữ liệu kết quả giải</w:t>
      </w:r>
    </w:p>
    <w:p w14:paraId="0FF613CC" w14:textId="77777777" w:rsidR="009B7036" w:rsidRDefault="009B7036" w:rsidP="009B7036">
      <w:pPr>
        <w:spacing w:after="0" w:line="240" w:lineRule="auto"/>
      </w:pPr>
      <w:r>
        <w:rPr>
          <w:rFonts w:eastAsia="Times New Roman"/>
          <w:sz w:val="22"/>
        </w:rPr>
        <w:t xml:space="preserve">             15</w:t>
      </w:r>
    </w:p>
    <w:p w14:paraId="6E62375F" w14:textId="77777777" w:rsidR="009B7036" w:rsidRDefault="009B7036" w:rsidP="009B7036">
      <w:pPr>
        <w:spacing w:after="0" w:line="240" w:lineRule="auto"/>
      </w:pPr>
      <w:r>
        <w:rPr>
          <w:rFonts w:eastAsia="Times New Roman"/>
          <w:sz w:val="22"/>
        </w:rPr>
        <w:t xml:space="preserve">                 quyết thủ tục</w:t>
      </w:r>
    </w:p>
    <w:p w14:paraId="48F3358A" w14:textId="77777777" w:rsidR="009B7036" w:rsidRDefault="009B7036" w:rsidP="009B7036">
      <w:pPr>
        <w:spacing w:after="0" w:line="240" w:lineRule="auto"/>
      </w:pPr>
      <w:r>
        <w:rPr>
          <w:rFonts w:eastAsia="Times New Roman"/>
          <w:sz w:val="22"/>
        </w:rPr>
        <w:t xml:space="preserve">                                [Nhập số:.., ngày .... tháng</w:t>
      </w:r>
    </w:p>
    <w:p w14:paraId="3559DD0E" w14:textId="77777777" w:rsidR="009B7036" w:rsidRDefault="009B7036" w:rsidP="009B7036">
      <w:pPr>
        <w:spacing w:after="0" w:line="240" w:lineRule="auto"/>
      </w:pPr>
      <w:r>
        <w:rPr>
          <w:rFonts w:eastAsia="Times New Roman"/>
          <w:sz w:val="22"/>
        </w:rPr>
        <w:t xml:space="preserve">                 Thông báo ý kiến về .... năm....]</w:t>
      </w:r>
    </w:p>
    <w:p w14:paraId="53822778" w14:textId="77777777" w:rsidR="009B7036" w:rsidRDefault="009B7036" w:rsidP="009B7036">
      <w:pPr>
        <w:spacing w:after="0" w:line="240" w:lineRule="auto"/>
      </w:pPr>
      <w:r>
        <w:rPr>
          <w:rFonts w:eastAsia="Times New Roman"/>
          <w:sz w:val="22"/>
        </w:rPr>
        <w:t xml:space="preserve">            15.1 việc kéo dài thời hạn sử [Đính kèm file được ký số</w:t>
      </w:r>
    </w:p>
    <w:p w14:paraId="43310813" w14:textId="77777777" w:rsidR="009B7036" w:rsidRDefault="009B7036" w:rsidP="009B7036">
      <w:pPr>
        <w:spacing w:after="0" w:line="240" w:lineRule="auto"/>
      </w:pPr>
      <w:r>
        <w:rPr>
          <w:rFonts w:eastAsia="Times New Roman"/>
          <w:sz w:val="22"/>
        </w:rPr>
        <w:t xml:space="preserve">                 dụng công trình hoặc được chứng thực bản</w:t>
      </w:r>
    </w:p>
    <w:p w14:paraId="4B0FA6CE" w14:textId="77777777" w:rsidR="009B7036" w:rsidRDefault="009B7036" w:rsidP="009B7036">
      <w:pPr>
        <w:spacing w:after="0" w:line="240" w:lineRule="auto"/>
      </w:pPr>
      <w:r>
        <w:rPr>
          <w:rFonts w:eastAsia="Times New Roman"/>
          <w:sz w:val="22"/>
        </w:rPr>
        <w:t xml:space="preserve">                                sao điện tử từ bản chính]</w:t>
      </w:r>
    </w:p>
    <w:p w14:paraId="327F07E0" w14:textId="77777777" w:rsidR="009B7036" w:rsidRDefault="009B7036" w:rsidP="009B7036">
      <w:pPr>
        <w:spacing w:after="0" w:line="240" w:lineRule="auto"/>
      </w:pPr>
      <w:r>
        <w:rPr>
          <w:rFonts w:eastAsia="Times New Roman"/>
          <w:sz w:val="22"/>
        </w:rPr>
        <w:t xml:space="preserve">                 Văn bản, tài liệu kèm [Đính kèm file được xác</w:t>
      </w:r>
    </w:p>
    <w:p w14:paraId="4E5DEA73" w14:textId="77777777" w:rsidR="009B7036" w:rsidRDefault="009B7036" w:rsidP="009B7036">
      <w:pPr>
        <w:spacing w:after="0" w:line="240" w:lineRule="auto"/>
      </w:pPr>
      <w:r>
        <w:rPr>
          <w:rFonts w:eastAsia="Times New Roman"/>
          <w:sz w:val="22"/>
        </w:rPr>
        <w:t xml:space="preserve">            15.2</w:t>
      </w:r>
    </w:p>
    <w:p w14:paraId="03F821F6" w14:textId="77777777" w:rsidR="009B7036" w:rsidRDefault="009B7036" w:rsidP="009B7036">
      <w:pPr>
        <w:spacing w:after="0" w:line="240" w:lineRule="auto"/>
      </w:pPr>
      <w:r>
        <w:rPr>
          <w:rFonts w:eastAsia="Times New Roman"/>
          <w:sz w:val="22"/>
        </w:rPr>
        <w:t xml:space="preserve">                 theo thông báo (nếu có) nhận theo quy định]</w:t>
      </w:r>
    </w:p>
    <w:p w14:paraId="613B8839" w14:textId="77777777" w:rsidR="009B7036" w:rsidRDefault="009B7036" w:rsidP="009B7036">
      <w:pPr>
        <w:spacing w:after="0" w:line="240" w:lineRule="auto"/>
      </w:pPr>
      <w:r>
        <w:rPr>
          <w:rFonts w:eastAsia="Times New Roman"/>
          <w:sz w:val="22"/>
        </w:rPr>
        <w:t xml:space="preserve">                                                    UBND cấp tỉnh được cung cấp tài</w:t>
      </w:r>
    </w:p>
    <w:p w14:paraId="43E5D2D7" w14:textId="77777777" w:rsidR="009B7036" w:rsidRDefault="009B7036" w:rsidP="009B7036">
      <w:pPr>
        <w:spacing w:after="0" w:line="240" w:lineRule="auto"/>
      </w:pPr>
      <w:r>
        <w:rPr>
          <w:rFonts w:eastAsia="Times New Roman"/>
          <w:sz w:val="22"/>
        </w:rPr>
        <w:t xml:space="preserve">                 Báo cáo thông tin sự cố [Nhập số:.., ngày .... tháng ....</w:t>
      </w:r>
    </w:p>
    <w:p w14:paraId="62D65DAB" w14:textId="77777777" w:rsidR="009B7036" w:rsidRDefault="009B7036" w:rsidP="009B7036">
      <w:pPr>
        <w:spacing w:after="0" w:line="240" w:lineRule="auto"/>
      </w:pPr>
      <w:r>
        <w:rPr>
          <w:rFonts w:eastAsia="Times New Roman"/>
          <w:sz w:val="22"/>
        </w:rPr>
        <w:t xml:space="preserve">                 công trình xây dựng năm...., cơ quan ban hành khoản để nhập, cập nhật dữ liệu khi</w:t>
      </w:r>
    </w:p>
    <w:p w14:paraId="54D4419C" w14:textId="77777777" w:rsidR="009B7036" w:rsidRDefault="009B7036" w:rsidP="009B7036">
      <w:pPr>
        <w:spacing w:after="0" w:line="240" w:lineRule="auto"/>
      </w:pPr>
      <w:r>
        <w:rPr>
          <w:rFonts w:eastAsia="Times New Roman"/>
          <w:sz w:val="22"/>
        </w:rPr>
        <w:t xml:space="preserve">             X   trong quá trình thi văn bản]       tiếp nhận báo cáo sự cố.</w:t>
      </w:r>
    </w:p>
    <w:p w14:paraId="6DE5EB5D" w14:textId="77777777" w:rsidR="009B7036" w:rsidRDefault="009B7036" w:rsidP="009B7036">
      <w:pPr>
        <w:spacing w:after="0" w:line="240" w:lineRule="auto"/>
      </w:pPr>
      <w:r>
        <w:rPr>
          <w:rFonts w:eastAsia="Times New Roman"/>
          <w:sz w:val="22"/>
        </w:rPr>
        <w:lastRenderedPageBreak/>
        <w:t xml:space="preserve">                 công và khai thác, vận</w:t>
      </w:r>
    </w:p>
    <w:p w14:paraId="28834BFE" w14:textId="77777777" w:rsidR="009B7036" w:rsidRDefault="009B7036" w:rsidP="009B7036">
      <w:pPr>
        <w:spacing w:after="0" w:line="240" w:lineRule="auto"/>
      </w:pPr>
      <w:r>
        <w:rPr>
          <w:rFonts w:eastAsia="Times New Roman"/>
          <w:sz w:val="22"/>
        </w:rPr>
        <w:t xml:space="preserve">                 hành</w:t>
      </w:r>
    </w:p>
    <w:p w14:paraId="500716D4" w14:textId="77777777" w:rsidR="009B7036" w:rsidRDefault="009B7036" w:rsidP="009B7036">
      <w:pPr>
        <w:spacing w:after="0" w:line="240" w:lineRule="auto"/>
      </w:pPr>
      <w:r>
        <w:br w:type="page"/>
      </w:r>
    </w:p>
    <w:p w14:paraId="3B03AEC3" w14:textId="77777777" w:rsidR="009B7036" w:rsidRDefault="009B7036" w:rsidP="009B7036">
      <w:pPr>
        <w:spacing w:after="0" w:line="240" w:lineRule="auto"/>
        <w:jc w:val="right"/>
      </w:pPr>
      <w:r>
        <w:rPr>
          <w:rFonts w:ascii="Arial" w:hAnsi="Arial"/>
          <w:i/>
          <w:sz w:val="16"/>
        </w:rPr>
        <w:lastRenderedPageBreak/>
        <w:t>[Trang PDF 50/68]</w:t>
      </w:r>
    </w:p>
    <w:p w14:paraId="17545053" w14:textId="77777777" w:rsidR="009B7036" w:rsidRDefault="009B7036" w:rsidP="009B7036">
      <w:pPr>
        <w:spacing w:after="0" w:line="240" w:lineRule="auto"/>
      </w:pPr>
    </w:p>
    <w:p w14:paraId="189A3FB2" w14:textId="77777777" w:rsidR="009B7036" w:rsidRDefault="009B7036" w:rsidP="009B7036">
      <w:pPr>
        <w:spacing w:after="0" w:line="240" w:lineRule="auto"/>
      </w:pPr>
    </w:p>
    <w:p w14:paraId="708A4456" w14:textId="77777777" w:rsidR="009B7036" w:rsidRDefault="009B7036" w:rsidP="009B7036">
      <w:pPr>
        <w:spacing w:after="0" w:line="240" w:lineRule="auto"/>
      </w:pPr>
    </w:p>
    <w:p w14:paraId="036C8BAF" w14:textId="77777777" w:rsidR="009B7036" w:rsidRDefault="009B7036" w:rsidP="009B7036">
      <w:pPr>
        <w:spacing w:after="0" w:line="240" w:lineRule="auto"/>
      </w:pPr>
      <w:r>
        <w:rPr>
          <w:rFonts w:eastAsia="Times New Roman"/>
          <w:sz w:val="22"/>
        </w:rPr>
        <w:t xml:space="preserve">                                          25</w:t>
      </w:r>
    </w:p>
    <w:p w14:paraId="76377689" w14:textId="77777777" w:rsidR="009B7036" w:rsidRDefault="009B7036" w:rsidP="009B7036">
      <w:pPr>
        <w:spacing w:after="0" w:line="240" w:lineRule="auto"/>
      </w:pPr>
    </w:p>
    <w:p w14:paraId="48CB6E4A" w14:textId="77777777" w:rsidR="009B7036" w:rsidRDefault="009B7036" w:rsidP="009B7036">
      <w:pPr>
        <w:spacing w:after="0" w:line="240" w:lineRule="auto"/>
      </w:pPr>
      <w:r>
        <w:rPr>
          <w:rFonts w:eastAsia="Times New Roman"/>
          <w:sz w:val="22"/>
        </w:rPr>
        <w:t xml:space="preserve">                          Nội dung nhập, cập nhật</w:t>
      </w:r>
    </w:p>
    <w:p w14:paraId="3F52E4ED" w14:textId="77777777" w:rsidR="009B7036" w:rsidRDefault="009B7036" w:rsidP="009B7036">
      <w:pPr>
        <w:spacing w:after="0" w:line="240" w:lineRule="auto"/>
      </w:pPr>
      <w:r>
        <w:rPr>
          <w:rFonts w:eastAsia="Times New Roman"/>
          <w:sz w:val="22"/>
        </w:rPr>
        <w:t xml:space="preserve">            STT   dữ liệu về dự án đầu tư xây dựng, công trình xây Ghi chú</w:t>
      </w:r>
    </w:p>
    <w:p w14:paraId="6A251BFB" w14:textId="77777777" w:rsidR="009B7036" w:rsidRDefault="009B7036" w:rsidP="009B7036">
      <w:pPr>
        <w:spacing w:after="0" w:line="240" w:lineRule="auto"/>
      </w:pPr>
      <w:r>
        <w:rPr>
          <w:rFonts w:eastAsia="Times New Roman"/>
          <w:sz w:val="22"/>
        </w:rPr>
        <w:t xml:space="preserve">                            dựng thuộc dự án</w:t>
      </w:r>
    </w:p>
    <w:p w14:paraId="2CAF5BC1" w14:textId="77777777" w:rsidR="009B7036" w:rsidRDefault="009B7036" w:rsidP="009B7036">
      <w:pPr>
        <w:spacing w:after="0" w:line="240" w:lineRule="auto"/>
      </w:pPr>
      <w:r>
        <w:rPr>
          <w:rFonts w:eastAsia="Times New Roman"/>
          <w:sz w:val="22"/>
        </w:rPr>
        <w:t xml:space="preserve">                                [Đính kèm file Văn bản được</w:t>
      </w:r>
    </w:p>
    <w:p w14:paraId="5E5FC058" w14:textId="77777777" w:rsidR="009B7036" w:rsidRDefault="009B7036" w:rsidP="009B7036">
      <w:pPr>
        <w:spacing w:after="0" w:line="240" w:lineRule="auto"/>
      </w:pPr>
      <w:r>
        <w:rPr>
          <w:rFonts w:eastAsia="Times New Roman"/>
          <w:sz w:val="22"/>
        </w:rPr>
        <w:t xml:space="preserve">                                ký số hoặc Chứng thực bản</w:t>
      </w:r>
    </w:p>
    <w:p w14:paraId="1A62E9E1" w14:textId="77777777" w:rsidR="009B7036" w:rsidRDefault="009B7036" w:rsidP="009B7036">
      <w:pPr>
        <w:spacing w:after="0" w:line="240" w:lineRule="auto"/>
      </w:pPr>
      <w:r>
        <w:rPr>
          <w:rFonts w:eastAsia="Times New Roman"/>
          <w:sz w:val="22"/>
        </w:rPr>
        <w:t xml:space="preserve">                                sao điện tử từ bản chính]</w:t>
      </w:r>
    </w:p>
    <w:p w14:paraId="5FB32485" w14:textId="77777777" w:rsidR="009B7036" w:rsidRDefault="009B7036" w:rsidP="009B7036">
      <w:pPr>
        <w:spacing w:after="0" w:line="240" w:lineRule="auto"/>
      </w:pPr>
    </w:p>
    <w:p w14:paraId="768CDC9A" w14:textId="77777777" w:rsidR="009B7036" w:rsidRDefault="009B7036" w:rsidP="009B7036">
      <w:pPr>
        <w:spacing w:after="0" w:line="240" w:lineRule="auto"/>
      </w:pPr>
    </w:p>
    <w:p w14:paraId="14F7FB6E" w14:textId="77777777" w:rsidR="009B7036" w:rsidRDefault="009B7036" w:rsidP="009B7036">
      <w:pPr>
        <w:spacing w:after="0" w:line="240" w:lineRule="auto"/>
      </w:pPr>
    </w:p>
    <w:p w14:paraId="08756BA1" w14:textId="77777777" w:rsidR="009B7036" w:rsidRDefault="009B7036" w:rsidP="009B7036">
      <w:pPr>
        <w:spacing w:after="0" w:line="240" w:lineRule="auto"/>
      </w:pPr>
      <w:r>
        <w:rPr>
          <w:rFonts w:eastAsia="Times New Roman"/>
          <w:sz w:val="22"/>
        </w:rPr>
        <w:t xml:space="preserve">              Ghi chú:</w:t>
      </w:r>
    </w:p>
    <w:p w14:paraId="1BAEA99A" w14:textId="77777777" w:rsidR="009B7036" w:rsidRDefault="009B7036" w:rsidP="009B7036">
      <w:pPr>
        <w:spacing w:after="0" w:line="240" w:lineRule="auto"/>
      </w:pPr>
    </w:p>
    <w:p w14:paraId="16AD2F92" w14:textId="77777777" w:rsidR="009B7036" w:rsidRDefault="009B7036" w:rsidP="009B7036">
      <w:pPr>
        <w:spacing w:after="0" w:line="240" w:lineRule="auto"/>
      </w:pPr>
      <w:r>
        <w:rPr>
          <w:rFonts w:eastAsia="Times New Roman"/>
          <w:sz w:val="22"/>
        </w:rPr>
        <w:t xml:space="preserve">                  + Đối với trường hợp đã thực hiện các thủ tục trước đó, tổ chức đề nghị thực hiện thủ tục</w:t>
      </w:r>
    </w:p>
    <w:p w14:paraId="0D06B77A" w14:textId="77777777" w:rsidR="009B7036" w:rsidRDefault="009B7036" w:rsidP="009B7036">
      <w:pPr>
        <w:spacing w:after="0" w:line="240" w:lineRule="auto"/>
      </w:pPr>
      <w:r>
        <w:rPr>
          <w:rFonts w:eastAsia="Times New Roman"/>
          <w:sz w:val="22"/>
        </w:rPr>
        <w:t xml:space="preserve">              nhập mã số dự án đầu tư xây dựng đã có trên hệ thống (nếu có); các trường dữ liệu được hệ</w:t>
      </w:r>
    </w:p>
    <w:p w14:paraId="55B98914" w14:textId="77777777" w:rsidR="009B7036" w:rsidRDefault="009B7036" w:rsidP="009B7036">
      <w:pPr>
        <w:spacing w:after="0" w:line="240" w:lineRule="auto"/>
      </w:pPr>
      <w:r>
        <w:rPr>
          <w:rFonts w:eastAsia="Times New Roman"/>
          <w:sz w:val="22"/>
        </w:rPr>
        <w:t xml:space="preserve">              thống tự động cập nhật vào bảng dữ liệu điều chỉnh; tổ chức đề nghị thực hiện thủ tục rà soát,</w:t>
      </w:r>
    </w:p>
    <w:p w14:paraId="49CCA23A" w14:textId="77777777" w:rsidR="009B7036" w:rsidRDefault="009B7036" w:rsidP="009B7036">
      <w:pPr>
        <w:spacing w:after="0" w:line="240" w:lineRule="auto"/>
      </w:pPr>
      <w:r>
        <w:rPr>
          <w:rFonts w:eastAsia="Times New Roman"/>
          <w:sz w:val="22"/>
        </w:rPr>
        <w:t xml:space="preserve">              cập nhật các nội dung điều chỉnh.</w:t>
      </w:r>
    </w:p>
    <w:p w14:paraId="4A785C5E" w14:textId="77777777" w:rsidR="009B7036" w:rsidRDefault="009B7036" w:rsidP="009B7036">
      <w:pPr>
        <w:spacing w:after="0" w:line="240" w:lineRule="auto"/>
      </w:pPr>
      <w:r>
        <w:rPr>
          <w:rFonts w:eastAsia="Times New Roman"/>
          <w:sz w:val="22"/>
        </w:rPr>
        <w:t xml:space="preserve">                  + Trường hợp chưa đủ cơ sở để phê duyệt dữ liệu lên Hệ thống thông tin về hoạt động</w:t>
      </w:r>
    </w:p>
    <w:p w14:paraId="067C5F10" w14:textId="77777777" w:rsidR="009B7036" w:rsidRDefault="009B7036" w:rsidP="009B7036">
      <w:pPr>
        <w:spacing w:after="0" w:line="240" w:lineRule="auto"/>
      </w:pPr>
      <w:r>
        <w:rPr>
          <w:rFonts w:eastAsia="Times New Roman"/>
          <w:sz w:val="22"/>
        </w:rPr>
        <w:t xml:space="preserve">              xây dựng, cơ quan giải quyết thủ tục, phê duyệt dữ liệu lên Hệ thống phải có Văn bản gửi cơ</w:t>
      </w:r>
    </w:p>
    <w:p w14:paraId="6C57A547" w14:textId="77777777" w:rsidR="009B7036" w:rsidRDefault="009B7036" w:rsidP="009B7036">
      <w:pPr>
        <w:spacing w:after="0" w:line="240" w:lineRule="auto"/>
      </w:pPr>
      <w:r>
        <w:rPr>
          <w:rFonts w:eastAsia="Times New Roman"/>
          <w:sz w:val="22"/>
        </w:rPr>
        <w:t xml:space="preserve">              quan, tổ chức đề nghị thực hiện thủ tục để thông báo rõ lý do về việc chưa phê duyệt dữ liệu lên</w:t>
      </w:r>
    </w:p>
    <w:p w14:paraId="796C8508" w14:textId="77777777" w:rsidR="009B7036" w:rsidRDefault="009B7036" w:rsidP="009B7036">
      <w:pPr>
        <w:spacing w:after="0" w:line="240" w:lineRule="auto"/>
      </w:pPr>
      <w:r>
        <w:rPr>
          <w:rFonts w:eastAsia="Times New Roman"/>
          <w:sz w:val="22"/>
        </w:rPr>
        <w:t xml:space="preserve">              Hệ thống và hướng dẫn nội dung phải chỉnh sửa, hoàn thiện bảo đảm việc nhập, cập nhật dữ</w:t>
      </w:r>
    </w:p>
    <w:p w14:paraId="53388801" w14:textId="77777777" w:rsidR="009B7036" w:rsidRDefault="009B7036" w:rsidP="009B7036">
      <w:pPr>
        <w:spacing w:after="0" w:line="240" w:lineRule="auto"/>
      </w:pPr>
      <w:r>
        <w:rPr>
          <w:rFonts w:eastAsia="Times New Roman"/>
          <w:sz w:val="22"/>
        </w:rPr>
        <w:t xml:space="preserve">              liệu lên Hệ thống theo quy định.</w:t>
      </w:r>
    </w:p>
    <w:p w14:paraId="3AC67132" w14:textId="77777777" w:rsidR="009B7036" w:rsidRDefault="009B7036" w:rsidP="009B7036">
      <w:pPr>
        <w:spacing w:after="0" w:line="240" w:lineRule="auto"/>
      </w:pPr>
    </w:p>
    <w:p w14:paraId="69F1550B" w14:textId="77777777" w:rsidR="009B7036" w:rsidRDefault="009B7036" w:rsidP="009B7036">
      <w:pPr>
        <w:spacing w:after="0" w:line="240" w:lineRule="auto"/>
      </w:pPr>
    </w:p>
    <w:p w14:paraId="6A586494" w14:textId="77777777" w:rsidR="009B7036" w:rsidRDefault="009B7036" w:rsidP="009B7036">
      <w:pPr>
        <w:spacing w:after="0" w:line="240" w:lineRule="auto"/>
      </w:pPr>
    </w:p>
    <w:p w14:paraId="5C177CF2" w14:textId="77777777" w:rsidR="009B7036" w:rsidRDefault="009B7036" w:rsidP="009B7036">
      <w:pPr>
        <w:spacing w:after="0" w:line="240" w:lineRule="auto"/>
      </w:pPr>
    </w:p>
    <w:p w14:paraId="0C21416F" w14:textId="77777777" w:rsidR="009B7036" w:rsidRDefault="009B7036" w:rsidP="009B7036">
      <w:pPr>
        <w:spacing w:after="0" w:line="240" w:lineRule="auto"/>
      </w:pPr>
    </w:p>
    <w:p w14:paraId="72D7F9EA" w14:textId="77777777" w:rsidR="009B7036" w:rsidRDefault="009B7036" w:rsidP="009B7036">
      <w:pPr>
        <w:spacing w:after="0" w:line="240" w:lineRule="auto"/>
      </w:pPr>
    </w:p>
    <w:p w14:paraId="629B87DB" w14:textId="77777777" w:rsidR="009B7036" w:rsidRDefault="009B7036" w:rsidP="009B7036">
      <w:pPr>
        <w:spacing w:after="0" w:line="240" w:lineRule="auto"/>
      </w:pPr>
    </w:p>
    <w:p w14:paraId="03B7D486" w14:textId="77777777" w:rsidR="009B7036" w:rsidRDefault="009B7036" w:rsidP="009B7036">
      <w:pPr>
        <w:spacing w:after="0" w:line="240" w:lineRule="auto"/>
      </w:pPr>
    </w:p>
    <w:p w14:paraId="3E60C4BD" w14:textId="77777777" w:rsidR="009B7036" w:rsidRDefault="009B7036" w:rsidP="009B7036">
      <w:pPr>
        <w:spacing w:after="0" w:line="240" w:lineRule="auto"/>
      </w:pPr>
    </w:p>
    <w:p w14:paraId="21685902" w14:textId="77777777" w:rsidR="009B7036" w:rsidRDefault="009B7036" w:rsidP="009B7036">
      <w:pPr>
        <w:spacing w:after="0" w:line="240" w:lineRule="auto"/>
      </w:pPr>
    </w:p>
    <w:p w14:paraId="3B2B6D1B" w14:textId="77777777" w:rsidR="009B7036" w:rsidRDefault="009B7036" w:rsidP="009B7036">
      <w:pPr>
        <w:spacing w:after="0" w:line="240" w:lineRule="auto"/>
      </w:pPr>
    </w:p>
    <w:p w14:paraId="0C057450" w14:textId="77777777" w:rsidR="009B7036" w:rsidRDefault="009B7036" w:rsidP="009B7036">
      <w:pPr>
        <w:spacing w:after="0" w:line="240" w:lineRule="auto"/>
      </w:pPr>
    </w:p>
    <w:p w14:paraId="484BC9D3" w14:textId="77777777" w:rsidR="009B7036" w:rsidRDefault="009B7036" w:rsidP="009B7036">
      <w:pPr>
        <w:spacing w:after="0" w:line="240" w:lineRule="auto"/>
      </w:pPr>
    </w:p>
    <w:p w14:paraId="1E8A764D" w14:textId="77777777" w:rsidR="009B7036" w:rsidRDefault="009B7036" w:rsidP="009B7036">
      <w:pPr>
        <w:spacing w:after="0" w:line="240" w:lineRule="auto"/>
      </w:pPr>
    </w:p>
    <w:p w14:paraId="40E928DC" w14:textId="77777777" w:rsidR="009B7036" w:rsidRDefault="009B7036" w:rsidP="009B7036">
      <w:pPr>
        <w:spacing w:after="0" w:line="240" w:lineRule="auto"/>
      </w:pPr>
    </w:p>
    <w:p w14:paraId="4BD1654D" w14:textId="77777777" w:rsidR="009B7036" w:rsidRDefault="009B7036" w:rsidP="009B7036">
      <w:pPr>
        <w:spacing w:after="0" w:line="240" w:lineRule="auto"/>
      </w:pPr>
    </w:p>
    <w:p w14:paraId="3B280B99" w14:textId="77777777" w:rsidR="009B7036" w:rsidRDefault="009B7036" w:rsidP="009B7036">
      <w:pPr>
        <w:spacing w:after="0" w:line="240" w:lineRule="auto"/>
      </w:pPr>
    </w:p>
    <w:p w14:paraId="0A51B125" w14:textId="77777777" w:rsidR="009B7036" w:rsidRDefault="009B7036" w:rsidP="009B7036">
      <w:pPr>
        <w:spacing w:after="0" w:line="240" w:lineRule="auto"/>
      </w:pPr>
    </w:p>
    <w:p w14:paraId="7B0593A2" w14:textId="77777777" w:rsidR="009B7036" w:rsidRDefault="009B7036" w:rsidP="009B7036">
      <w:pPr>
        <w:spacing w:after="0" w:line="240" w:lineRule="auto"/>
      </w:pPr>
    </w:p>
    <w:p w14:paraId="1FFD9ABA" w14:textId="77777777" w:rsidR="009B7036" w:rsidRDefault="009B7036" w:rsidP="009B7036">
      <w:pPr>
        <w:spacing w:after="0" w:line="240" w:lineRule="auto"/>
      </w:pPr>
    </w:p>
    <w:p w14:paraId="5F258232" w14:textId="77777777" w:rsidR="009B7036" w:rsidRDefault="009B7036" w:rsidP="009B7036">
      <w:pPr>
        <w:spacing w:after="0" w:line="240" w:lineRule="auto"/>
      </w:pPr>
    </w:p>
    <w:p w14:paraId="3D00B3F2" w14:textId="77777777" w:rsidR="009B7036" w:rsidRDefault="009B7036" w:rsidP="009B7036">
      <w:pPr>
        <w:spacing w:after="0" w:line="240" w:lineRule="auto"/>
      </w:pPr>
    </w:p>
    <w:p w14:paraId="5F042773" w14:textId="77777777" w:rsidR="009B7036" w:rsidRDefault="009B7036" w:rsidP="009B7036">
      <w:pPr>
        <w:spacing w:after="0" w:line="240" w:lineRule="auto"/>
      </w:pPr>
    </w:p>
    <w:p w14:paraId="3D6A4D21" w14:textId="77777777" w:rsidR="009B7036" w:rsidRDefault="009B7036" w:rsidP="009B7036">
      <w:pPr>
        <w:spacing w:after="0" w:line="240" w:lineRule="auto"/>
      </w:pPr>
    </w:p>
    <w:p w14:paraId="321DC979" w14:textId="77777777" w:rsidR="009B7036" w:rsidRDefault="009B7036" w:rsidP="009B7036">
      <w:pPr>
        <w:spacing w:after="0" w:line="240" w:lineRule="auto"/>
      </w:pPr>
    </w:p>
    <w:p w14:paraId="3BC702AB" w14:textId="77777777" w:rsidR="009B7036" w:rsidRDefault="009B7036" w:rsidP="009B7036">
      <w:pPr>
        <w:spacing w:after="0" w:line="240" w:lineRule="auto"/>
      </w:pPr>
    </w:p>
    <w:p w14:paraId="5CBE408C" w14:textId="77777777" w:rsidR="009B7036" w:rsidRDefault="009B7036" w:rsidP="009B7036">
      <w:pPr>
        <w:spacing w:after="0" w:line="240" w:lineRule="auto"/>
      </w:pPr>
    </w:p>
    <w:p w14:paraId="09BF2051" w14:textId="77777777" w:rsidR="009B7036" w:rsidRDefault="009B7036" w:rsidP="009B7036">
      <w:pPr>
        <w:spacing w:after="0" w:line="240" w:lineRule="auto"/>
      </w:pPr>
    </w:p>
    <w:p w14:paraId="044774A8" w14:textId="77777777" w:rsidR="009B7036" w:rsidRDefault="009B7036" w:rsidP="009B7036">
      <w:pPr>
        <w:spacing w:after="0" w:line="240" w:lineRule="auto"/>
      </w:pPr>
    </w:p>
    <w:p w14:paraId="44531178" w14:textId="77777777" w:rsidR="009B7036" w:rsidRDefault="009B7036" w:rsidP="009B7036">
      <w:pPr>
        <w:spacing w:after="0" w:line="240" w:lineRule="auto"/>
      </w:pPr>
    </w:p>
    <w:p w14:paraId="41D20A86" w14:textId="77777777" w:rsidR="009B7036" w:rsidRDefault="009B7036" w:rsidP="009B7036">
      <w:pPr>
        <w:spacing w:after="0" w:line="240" w:lineRule="auto"/>
      </w:pPr>
    </w:p>
    <w:p w14:paraId="31EAA008" w14:textId="77777777" w:rsidR="009B7036" w:rsidRDefault="009B7036" w:rsidP="009B7036">
      <w:pPr>
        <w:spacing w:after="0" w:line="240" w:lineRule="auto"/>
      </w:pPr>
    </w:p>
    <w:p w14:paraId="110A1539" w14:textId="77777777" w:rsidR="009B7036" w:rsidRDefault="009B7036" w:rsidP="009B7036">
      <w:pPr>
        <w:spacing w:after="0" w:line="240" w:lineRule="auto"/>
      </w:pPr>
    </w:p>
    <w:p w14:paraId="4ADCD5AB" w14:textId="77777777" w:rsidR="009B7036" w:rsidRDefault="009B7036" w:rsidP="009B7036">
      <w:pPr>
        <w:spacing w:after="0" w:line="240" w:lineRule="auto"/>
      </w:pPr>
    </w:p>
    <w:p w14:paraId="14FDD02C" w14:textId="77777777" w:rsidR="009B7036" w:rsidRDefault="009B7036" w:rsidP="009B7036">
      <w:pPr>
        <w:spacing w:after="0" w:line="240" w:lineRule="auto"/>
      </w:pPr>
    </w:p>
    <w:p w14:paraId="6827F3A9" w14:textId="77777777" w:rsidR="009B7036" w:rsidRDefault="009B7036" w:rsidP="009B7036">
      <w:pPr>
        <w:spacing w:after="0" w:line="240" w:lineRule="auto"/>
      </w:pPr>
      <w:r>
        <w:br w:type="page"/>
      </w:r>
    </w:p>
    <w:p w14:paraId="5FBB85C4" w14:textId="77777777" w:rsidR="009B7036" w:rsidRDefault="009B7036" w:rsidP="009B7036">
      <w:pPr>
        <w:spacing w:after="0" w:line="240" w:lineRule="auto"/>
        <w:jc w:val="right"/>
      </w:pPr>
      <w:r>
        <w:rPr>
          <w:rFonts w:ascii="Arial" w:hAnsi="Arial"/>
          <w:i/>
          <w:sz w:val="16"/>
        </w:rPr>
        <w:lastRenderedPageBreak/>
        <w:t>[Trang PDF 51/68]</w:t>
      </w:r>
    </w:p>
    <w:p w14:paraId="38079535" w14:textId="77777777" w:rsidR="009B7036" w:rsidRDefault="009B7036" w:rsidP="009B7036">
      <w:pPr>
        <w:spacing w:after="0" w:line="240" w:lineRule="auto"/>
      </w:pPr>
    </w:p>
    <w:p w14:paraId="15F3E667" w14:textId="77777777" w:rsidR="009B7036" w:rsidRDefault="009B7036" w:rsidP="009B7036">
      <w:pPr>
        <w:spacing w:after="0" w:line="240" w:lineRule="auto"/>
      </w:pPr>
    </w:p>
    <w:p w14:paraId="48DAB038" w14:textId="77777777" w:rsidR="009B7036" w:rsidRDefault="009B7036" w:rsidP="009B7036">
      <w:pPr>
        <w:spacing w:after="0" w:line="240" w:lineRule="auto"/>
      </w:pPr>
    </w:p>
    <w:p w14:paraId="08A73408" w14:textId="77777777" w:rsidR="009B7036" w:rsidRDefault="009B7036" w:rsidP="009B7036">
      <w:pPr>
        <w:spacing w:after="0" w:line="240" w:lineRule="auto"/>
      </w:pPr>
      <w:r>
        <w:rPr>
          <w:rFonts w:eastAsia="Times New Roman"/>
          <w:sz w:val="22"/>
        </w:rPr>
        <w:t xml:space="preserve">                                          26</w:t>
      </w:r>
    </w:p>
    <w:p w14:paraId="1183C8A9" w14:textId="77777777" w:rsidR="009B7036" w:rsidRDefault="009B7036" w:rsidP="009B7036">
      <w:pPr>
        <w:spacing w:after="0" w:line="240" w:lineRule="auto"/>
      </w:pPr>
    </w:p>
    <w:p w14:paraId="07B5C640" w14:textId="77777777" w:rsidR="009B7036" w:rsidRDefault="009B7036" w:rsidP="009B7036">
      <w:pPr>
        <w:spacing w:after="0" w:line="240" w:lineRule="auto"/>
      </w:pPr>
      <w:r>
        <w:rPr>
          <w:rFonts w:eastAsia="Times New Roman"/>
          <w:sz w:val="22"/>
        </w:rPr>
        <w:t xml:space="preserve">                   Bảng số 02. Dữ liệu về năng lực hoạt động xây dựng được thu thập, cập</w:t>
      </w:r>
    </w:p>
    <w:p w14:paraId="63834A55" w14:textId="77777777" w:rsidR="009B7036" w:rsidRDefault="009B7036" w:rsidP="009B7036">
      <w:pPr>
        <w:spacing w:after="0" w:line="240" w:lineRule="auto"/>
      </w:pPr>
      <w:r>
        <w:rPr>
          <w:rFonts w:eastAsia="Times New Roman"/>
          <w:sz w:val="22"/>
        </w:rPr>
        <w:t xml:space="preserve">              nhật qua thủ tục cấp chứng chỉ hành nghề hoạt động xây dựng để tạo lập cơ</w:t>
      </w:r>
    </w:p>
    <w:p w14:paraId="3EC78ADA" w14:textId="77777777" w:rsidR="009B7036" w:rsidRDefault="009B7036" w:rsidP="009B7036">
      <w:pPr>
        <w:spacing w:after="0" w:line="240" w:lineRule="auto"/>
      </w:pPr>
      <w:r>
        <w:rPr>
          <w:rFonts w:eastAsia="Times New Roman"/>
          <w:sz w:val="22"/>
        </w:rPr>
        <w:t xml:space="preserve">              sở dữ liệu quốc gia về hoạt động xây dựng</w:t>
      </w:r>
    </w:p>
    <w:p w14:paraId="08269D39" w14:textId="77777777" w:rsidR="009B7036" w:rsidRDefault="009B7036" w:rsidP="009B7036">
      <w:pPr>
        <w:spacing w:after="0" w:line="240" w:lineRule="auto"/>
      </w:pPr>
    </w:p>
    <w:p w14:paraId="4C6A46E2" w14:textId="77777777" w:rsidR="009B7036" w:rsidRDefault="009B7036" w:rsidP="009B7036">
      <w:pPr>
        <w:spacing w:after="0" w:line="240" w:lineRule="auto"/>
      </w:pPr>
    </w:p>
    <w:p w14:paraId="242E2844" w14:textId="77777777" w:rsidR="009B7036" w:rsidRDefault="009B7036" w:rsidP="009B7036">
      <w:pPr>
        <w:spacing w:after="0" w:line="240" w:lineRule="auto"/>
      </w:pPr>
      <w:r>
        <w:rPr>
          <w:rFonts w:eastAsia="Times New Roman"/>
          <w:sz w:val="22"/>
        </w:rPr>
        <w:t xml:space="preserve">               STT     Tên trường dữ liệu   Mô tả dữ liệu    Ghi chú</w:t>
      </w:r>
    </w:p>
    <w:p w14:paraId="19CB7C37" w14:textId="77777777" w:rsidR="009B7036" w:rsidRDefault="009B7036" w:rsidP="009B7036">
      <w:pPr>
        <w:spacing w:after="0" w:line="240" w:lineRule="auto"/>
      </w:pPr>
      <w:r>
        <w:rPr>
          <w:rFonts w:eastAsia="Times New Roman"/>
          <w:sz w:val="22"/>
        </w:rPr>
        <w:t xml:space="preserve">                1        Dữ liệu chung                     Cơ quan có thẩm</w:t>
      </w:r>
    </w:p>
    <w:p w14:paraId="2E6916B5" w14:textId="77777777" w:rsidR="009B7036" w:rsidRDefault="009B7036" w:rsidP="009B7036">
      <w:pPr>
        <w:spacing w:after="0" w:line="240" w:lineRule="auto"/>
      </w:pPr>
      <w:r>
        <w:rPr>
          <w:rFonts w:eastAsia="Times New Roman"/>
          <w:sz w:val="22"/>
        </w:rPr>
        <w:t xml:space="preserve">                                                           quyền nhập, cập</w:t>
      </w:r>
    </w:p>
    <w:p w14:paraId="1098F799" w14:textId="77777777" w:rsidR="009B7036" w:rsidRDefault="009B7036" w:rsidP="009B7036">
      <w:pPr>
        <w:spacing w:after="0" w:line="240" w:lineRule="auto"/>
      </w:pPr>
    </w:p>
    <w:p w14:paraId="575F53E4" w14:textId="77777777" w:rsidR="009B7036" w:rsidRDefault="009B7036" w:rsidP="009B7036">
      <w:pPr>
        <w:spacing w:after="0" w:line="240" w:lineRule="auto"/>
      </w:pPr>
      <w:r>
        <w:rPr>
          <w:rFonts w:eastAsia="Times New Roman"/>
          <w:sz w:val="22"/>
        </w:rPr>
        <w:t xml:space="preserve">                                                            nhật nội dung</w:t>
      </w:r>
    </w:p>
    <w:p w14:paraId="7F222B37" w14:textId="77777777" w:rsidR="009B7036" w:rsidRDefault="009B7036" w:rsidP="009B7036">
      <w:pPr>
        <w:spacing w:after="0" w:line="240" w:lineRule="auto"/>
      </w:pPr>
      <w:r>
        <w:rPr>
          <w:rFonts w:eastAsia="Times New Roman"/>
          <w:sz w:val="22"/>
        </w:rPr>
        <w:t xml:space="preserve">                1.1     Lĩnh vực hành nghề Chọn lĩnh vực hành nghề</w:t>
      </w:r>
    </w:p>
    <w:p w14:paraId="5CE0D191" w14:textId="77777777" w:rsidR="009B7036" w:rsidRDefault="009B7036" w:rsidP="009B7036">
      <w:pPr>
        <w:spacing w:after="0" w:line="240" w:lineRule="auto"/>
      </w:pPr>
      <w:r>
        <w:rPr>
          <w:rFonts w:eastAsia="Times New Roman"/>
          <w:sz w:val="22"/>
        </w:rPr>
        <w:t xml:space="preserve">                                           hoạt động xây dựng</w:t>
      </w:r>
    </w:p>
    <w:p w14:paraId="37D499CB" w14:textId="77777777" w:rsidR="009B7036" w:rsidRDefault="009B7036" w:rsidP="009B7036">
      <w:pPr>
        <w:spacing w:after="0" w:line="240" w:lineRule="auto"/>
      </w:pPr>
      <w:r>
        <w:rPr>
          <w:rFonts w:eastAsia="Times New Roman"/>
          <w:sz w:val="22"/>
        </w:rPr>
        <w:t xml:space="preserve">                1.2   Hạng chứng chỉ hành nghề Chọn hạng chứng chỉ</w:t>
      </w:r>
    </w:p>
    <w:p w14:paraId="721CCCB8" w14:textId="77777777" w:rsidR="009B7036" w:rsidRDefault="009B7036" w:rsidP="009B7036">
      <w:pPr>
        <w:spacing w:after="0" w:line="240" w:lineRule="auto"/>
      </w:pPr>
      <w:r>
        <w:rPr>
          <w:rFonts w:eastAsia="Times New Roman"/>
          <w:sz w:val="22"/>
        </w:rPr>
        <w:t xml:space="preserve">                                          hành nghề: Hạng I/Hạng</w:t>
      </w:r>
    </w:p>
    <w:p w14:paraId="55E6B617" w14:textId="77777777" w:rsidR="009B7036" w:rsidRDefault="009B7036" w:rsidP="009B7036">
      <w:pPr>
        <w:spacing w:after="0" w:line="240" w:lineRule="auto"/>
      </w:pPr>
      <w:r>
        <w:rPr>
          <w:rFonts w:eastAsia="Times New Roman"/>
          <w:sz w:val="22"/>
        </w:rPr>
        <w:t xml:space="preserve">                                              II/Hạng III</w:t>
      </w:r>
    </w:p>
    <w:p w14:paraId="0EE464F4" w14:textId="77777777" w:rsidR="009B7036" w:rsidRDefault="009B7036" w:rsidP="009B7036">
      <w:pPr>
        <w:spacing w:after="0" w:line="240" w:lineRule="auto"/>
      </w:pPr>
    </w:p>
    <w:p w14:paraId="6B019AE3" w14:textId="77777777" w:rsidR="009B7036" w:rsidRDefault="009B7036" w:rsidP="009B7036">
      <w:pPr>
        <w:spacing w:after="0" w:line="240" w:lineRule="auto"/>
      </w:pPr>
      <w:r>
        <w:rPr>
          <w:rFonts w:eastAsia="Times New Roman"/>
          <w:sz w:val="22"/>
        </w:rPr>
        <w:t xml:space="preserve">                1.3     Thời hạn chứng chỉ Ngày cấp, ngày hết hạn</w:t>
      </w:r>
    </w:p>
    <w:p w14:paraId="379FE3C9" w14:textId="77777777" w:rsidR="009B7036" w:rsidRDefault="009B7036" w:rsidP="009B7036">
      <w:pPr>
        <w:spacing w:after="0" w:line="240" w:lineRule="auto"/>
      </w:pPr>
      <w:r>
        <w:rPr>
          <w:rFonts w:eastAsia="Times New Roman"/>
          <w:sz w:val="22"/>
        </w:rPr>
        <w:t xml:space="preserve">                                          hoặc thời hạn hiệu lực</w:t>
      </w:r>
    </w:p>
    <w:p w14:paraId="0BF27076" w14:textId="77777777" w:rsidR="009B7036" w:rsidRDefault="009B7036" w:rsidP="009B7036">
      <w:pPr>
        <w:spacing w:after="0" w:line="240" w:lineRule="auto"/>
      </w:pPr>
      <w:r>
        <w:rPr>
          <w:rFonts w:eastAsia="Times New Roman"/>
          <w:sz w:val="22"/>
        </w:rPr>
        <w:t xml:space="preserve">                                             của chứng chỉ</w:t>
      </w:r>
    </w:p>
    <w:p w14:paraId="6ED11B8E" w14:textId="77777777" w:rsidR="009B7036" w:rsidRDefault="009B7036" w:rsidP="009B7036">
      <w:pPr>
        <w:spacing w:after="0" w:line="240" w:lineRule="auto"/>
      </w:pPr>
      <w:r>
        <w:rPr>
          <w:rFonts w:eastAsia="Times New Roman"/>
          <w:sz w:val="22"/>
        </w:rPr>
        <w:t xml:space="preserve">                2        Dữ liệu chi tiết</w:t>
      </w:r>
    </w:p>
    <w:p w14:paraId="671B1BBB" w14:textId="77777777" w:rsidR="009B7036" w:rsidRDefault="009B7036" w:rsidP="009B7036">
      <w:pPr>
        <w:spacing w:after="0" w:line="240" w:lineRule="auto"/>
      </w:pPr>
      <w:r>
        <w:rPr>
          <w:rFonts w:eastAsia="Times New Roman"/>
          <w:sz w:val="22"/>
        </w:rPr>
        <w:t xml:space="preserve">                2.1       Cơ sở đào tạo   Nhập tên Cơ sở đào tạo</w:t>
      </w:r>
    </w:p>
    <w:p w14:paraId="1603CC99" w14:textId="77777777" w:rsidR="009B7036" w:rsidRDefault="009B7036" w:rsidP="009B7036">
      <w:pPr>
        <w:spacing w:after="0" w:line="240" w:lineRule="auto"/>
      </w:pPr>
      <w:r>
        <w:rPr>
          <w:rFonts w:eastAsia="Times New Roman"/>
          <w:sz w:val="22"/>
        </w:rPr>
        <w:t xml:space="preserve">                                          hoặc liên thông cơ sở dữ</w:t>
      </w:r>
    </w:p>
    <w:p w14:paraId="2ACCC022" w14:textId="77777777" w:rsidR="009B7036" w:rsidRDefault="009B7036" w:rsidP="009B7036">
      <w:pPr>
        <w:spacing w:after="0" w:line="240" w:lineRule="auto"/>
      </w:pPr>
    </w:p>
    <w:p w14:paraId="0BF394D2" w14:textId="77777777" w:rsidR="009B7036" w:rsidRDefault="009B7036" w:rsidP="009B7036">
      <w:pPr>
        <w:spacing w:after="0" w:line="240" w:lineRule="auto"/>
      </w:pPr>
      <w:r>
        <w:rPr>
          <w:rFonts w:eastAsia="Times New Roman"/>
          <w:sz w:val="22"/>
        </w:rPr>
        <w:t xml:space="preserve">                                          liệu của ngành, lĩnh vực</w:t>
      </w:r>
    </w:p>
    <w:p w14:paraId="1AA1062C" w14:textId="77777777" w:rsidR="009B7036" w:rsidRDefault="009B7036" w:rsidP="009B7036">
      <w:pPr>
        <w:spacing w:after="0" w:line="240" w:lineRule="auto"/>
      </w:pPr>
      <w:r>
        <w:rPr>
          <w:rFonts w:eastAsia="Times New Roman"/>
          <w:sz w:val="22"/>
        </w:rPr>
        <w:t xml:space="preserve">                                             có liên quan</w:t>
      </w:r>
    </w:p>
    <w:p w14:paraId="2E767D35" w14:textId="77777777" w:rsidR="009B7036" w:rsidRDefault="009B7036" w:rsidP="009B7036">
      <w:pPr>
        <w:spacing w:after="0" w:line="240" w:lineRule="auto"/>
      </w:pPr>
      <w:r>
        <w:rPr>
          <w:rFonts w:eastAsia="Times New Roman"/>
          <w:sz w:val="22"/>
        </w:rPr>
        <w:t xml:space="preserve">                2.2    Trình độ chuyên môn Nhập Trình độ chuyên</w:t>
      </w:r>
    </w:p>
    <w:p w14:paraId="12AE2F13" w14:textId="77777777" w:rsidR="009B7036" w:rsidRDefault="009B7036" w:rsidP="009B7036">
      <w:pPr>
        <w:spacing w:after="0" w:line="240" w:lineRule="auto"/>
      </w:pPr>
      <w:r>
        <w:rPr>
          <w:rFonts w:eastAsia="Times New Roman"/>
          <w:sz w:val="22"/>
        </w:rPr>
        <w:t xml:space="preserve">                                          môn hoặc liên thông cơ</w:t>
      </w:r>
    </w:p>
    <w:p w14:paraId="3F50B70E" w14:textId="77777777" w:rsidR="009B7036" w:rsidRDefault="009B7036" w:rsidP="009B7036">
      <w:pPr>
        <w:spacing w:after="0" w:line="240" w:lineRule="auto"/>
      </w:pPr>
      <w:r>
        <w:rPr>
          <w:rFonts w:eastAsia="Times New Roman"/>
          <w:sz w:val="22"/>
        </w:rPr>
        <w:t xml:space="preserve">                                         sở dữ liệu của ngành, lĩnh</w:t>
      </w:r>
    </w:p>
    <w:p w14:paraId="168B750C" w14:textId="77777777" w:rsidR="009B7036" w:rsidRDefault="009B7036" w:rsidP="009B7036">
      <w:pPr>
        <w:spacing w:after="0" w:line="240" w:lineRule="auto"/>
      </w:pPr>
      <w:r>
        <w:rPr>
          <w:rFonts w:eastAsia="Times New Roman"/>
          <w:sz w:val="22"/>
        </w:rPr>
        <w:t xml:space="preserve">                                            vực có liên quan</w:t>
      </w:r>
    </w:p>
    <w:p w14:paraId="7F16027B" w14:textId="77777777" w:rsidR="009B7036" w:rsidRDefault="009B7036" w:rsidP="009B7036">
      <w:pPr>
        <w:spacing w:after="0" w:line="240" w:lineRule="auto"/>
      </w:pPr>
    </w:p>
    <w:p w14:paraId="0A6A2093" w14:textId="77777777" w:rsidR="009B7036" w:rsidRDefault="009B7036" w:rsidP="009B7036">
      <w:pPr>
        <w:spacing w:after="0" w:line="240" w:lineRule="auto"/>
      </w:pPr>
      <w:r>
        <w:rPr>
          <w:rFonts w:eastAsia="Times New Roman"/>
          <w:sz w:val="22"/>
        </w:rPr>
        <w:t xml:space="preserve">                2.3  Số chứng chỉ hành nghề hoạt Nhập hoặc Liên kết với</w:t>
      </w:r>
    </w:p>
    <w:p w14:paraId="24704C7E" w14:textId="77777777" w:rsidR="009B7036" w:rsidRDefault="009B7036" w:rsidP="009B7036">
      <w:pPr>
        <w:spacing w:after="0" w:line="240" w:lineRule="auto"/>
      </w:pPr>
      <w:r>
        <w:rPr>
          <w:rFonts w:eastAsia="Times New Roman"/>
          <w:sz w:val="22"/>
        </w:rPr>
        <w:t xml:space="preserve">                         động xây dựng     hệ thống có liên quan</w:t>
      </w:r>
    </w:p>
    <w:p w14:paraId="0333543F" w14:textId="77777777" w:rsidR="009B7036" w:rsidRDefault="009B7036" w:rsidP="009B7036">
      <w:pPr>
        <w:spacing w:after="0" w:line="240" w:lineRule="auto"/>
      </w:pPr>
      <w:r>
        <w:rPr>
          <w:rFonts w:eastAsia="Times New Roman"/>
          <w:sz w:val="22"/>
        </w:rPr>
        <w:t xml:space="preserve">                2.4  Quyết định cấp mới chứng chỉ</w:t>
      </w:r>
    </w:p>
    <w:p w14:paraId="63339986" w14:textId="77777777" w:rsidR="009B7036" w:rsidRDefault="009B7036" w:rsidP="009B7036">
      <w:pPr>
        <w:spacing w:after="0" w:line="240" w:lineRule="auto"/>
      </w:pPr>
      <w:r>
        <w:rPr>
          <w:rFonts w:eastAsia="Times New Roman"/>
          <w:sz w:val="22"/>
        </w:rPr>
        <w:t xml:space="preserve">                                           [Nhập số:.., ngày ....</w:t>
      </w:r>
    </w:p>
    <w:p w14:paraId="4D95A311" w14:textId="77777777" w:rsidR="009B7036" w:rsidRDefault="009B7036" w:rsidP="009B7036">
      <w:pPr>
        <w:spacing w:after="0" w:line="240" w:lineRule="auto"/>
      </w:pPr>
      <w:r>
        <w:rPr>
          <w:rFonts w:eastAsia="Times New Roman"/>
          <w:sz w:val="22"/>
        </w:rPr>
        <w:t xml:space="preserve">                                            tháng .... năm....]</w:t>
      </w:r>
    </w:p>
    <w:p w14:paraId="009D978D" w14:textId="77777777" w:rsidR="009B7036" w:rsidRDefault="009B7036" w:rsidP="009B7036">
      <w:pPr>
        <w:spacing w:after="0" w:line="240" w:lineRule="auto"/>
      </w:pPr>
      <w:r>
        <w:rPr>
          <w:rFonts w:eastAsia="Times New Roman"/>
          <w:sz w:val="22"/>
        </w:rPr>
        <w:t xml:space="preserve">                2.5  Quyết định cấp lại chứng chỉ</w:t>
      </w:r>
    </w:p>
    <w:p w14:paraId="38CB9D91" w14:textId="77777777" w:rsidR="009B7036" w:rsidRDefault="009B7036" w:rsidP="009B7036">
      <w:pPr>
        <w:spacing w:after="0" w:line="240" w:lineRule="auto"/>
      </w:pPr>
      <w:r>
        <w:rPr>
          <w:rFonts w:eastAsia="Times New Roman"/>
          <w:sz w:val="22"/>
        </w:rPr>
        <w:t xml:space="preserve">                                           [Nhập số:.., ngày ....</w:t>
      </w:r>
    </w:p>
    <w:p w14:paraId="766896FF" w14:textId="77777777" w:rsidR="009B7036" w:rsidRDefault="009B7036" w:rsidP="009B7036">
      <w:pPr>
        <w:spacing w:after="0" w:line="240" w:lineRule="auto"/>
      </w:pPr>
      <w:r>
        <w:rPr>
          <w:rFonts w:eastAsia="Times New Roman"/>
          <w:sz w:val="22"/>
        </w:rPr>
        <w:t xml:space="preserve">                           (nếu có)         tháng .... năm....]</w:t>
      </w:r>
    </w:p>
    <w:p w14:paraId="25759958" w14:textId="77777777" w:rsidR="009B7036" w:rsidRDefault="009B7036" w:rsidP="009B7036">
      <w:pPr>
        <w:spacing w:after="0" w:line="240" w:lineRule="auto"/>
      </w:pPr>
      <w:r>
        <w:rPr>
          <w:rFonts w:eastAsia="Times New Roman"/>
          <w:sz w:val="22"/>
        </w:rPr>
        <w:t xml:space="preserve">               2.6    Cơ quan cấp chứng chỉ</w:t>
      </w:r>
    </w:p>
    <w:p w14:paraId="2B887D3E" w14:textId="77777777" w:rsidR="009B7036" w:rsidRDefault="009B7036" w:rsidP="009B7036">
      <w:pPr>
        <w:spacing w:after="0" w:line="240" w:lineRule="auto"/>
      </w:pPr>
      <w:r>
        <w:rPr>
          <w:rFonts w:eastAsia="Times New Roman"/>
          <w:sz w:val="22"/>
        </w:rPr>
        <w:t xml:space="preserve">                                           [Nhập tên cơ quan]</w:t>
      </w:r>
    </w:p>
    <w:p w14:paraId="2E3976CF" w14:textId="77777777" w:rsidR="009B7036" w:rsidRDefault="009B7036" w:rsidP="009B7036">
      <w:pPr>
        <w:spacing w:after="0" w:line="240" w:lineRule="auto"/>
      </w:pPr>
    </w:p>
    <w:p w14:paraId="6D8FC162" w14:textId="77777777" w:rsidR="009B7036" w:rsidRDefault="009B7036" w:rsidP="009B7036">
      <w:pPr>
        <w:spacing w:after="0" w:line="240" w:lineRule="auto"/>
      </w:pPr>
    </w:p>
    <w:p w14:paraId="3EFAB2CE" w14:textId="77777777" w:rsidR="009B7036" w:rsidRDefault="009B7036" w:rsidP="009B7036">
      <w:pPr>
        <w:spacing w:after="0" w:line="240" w:lineRule="auto"/>
      </w:pPr>
    </w:p>
    <w:p w14:paraId="32AA5963" w14:textId="77777777" w:rsidR="009B7036" w:rsidRDefault="009B7036" w:rsidP="009B7036">
      <w:pPr>
        <w:spacing w:after="0" w:line="240" w:lineRule="auto"/>
      </w:pPr>
    </w:p>
    <w:p w14:paraId="4C33E88E" w14:textId="77777777" w:rsidR="009B7036" w:rsidRDefault="009B7036" w:rsidP="009B7036">
      <w:pPr>
        <w:spacing w:after="0" w:line="240" w:lineRule="auto"/>
      </w:pPr>
    </w:p>
    <w:p w14:paraId="7E6D7543" w14:textId="77777777" w:rsidR="009B7036" w:rsidRDefault="009B7036" w:rsidP="009B7036">
      <w:pPr>
        <w:spacing w:after="0" w:line="240" w:lineRule="auto"/>
      </w:pPr>
    </w:p>
    <w:p w14:paraId="483877D6" w14:textId="77777777" w:rsidR="009B7036" w:rsidRDefault="009B7036" w:rsidP="009B7036">
      <w:pPr>
        <w:spacing w:after="0" w:line="240" w:lineRule="auto"/>
      </w:pPr>
    </w:p>
    <w:p w14:paraId="395A272E" w14:textId="77777777" w:rsidR="009B7036" w:rsidRDefault="009B7036" w:rsidP="009B7036">
      <w:pPr>
        <w:spacing w:after="0" w:line="240" w:lineRule="auto"/>
      </w:pPr>
    </w:p>
    <w:p w14:paraId="529DF2C4" w14:textId="77777777" w:rsidR="009B7036" w:rsidRDefault="009B7036" w:rsidP="009B7036">
      <w:pPr>
        <w:spacing w:after="0" w:line="240" w:lineRule="auto"/>
      </w:pPr>
    </w:p>
    <w:p w14:paraId="107727FE" w14:textId="77777777" w:rsidR="009B7036" w:rsidRDefault="009B7036" w:rsidP="009B7036">
      <w:pPr>
        <w:spacing w:after="0" w:line="240" w:lineRule="auto"/>
      </w:pPr>
    </w:p>
    <w:p w14:paraId="4645E622" w14:textId="77777777" w:rsidR="009B7036" w:rsidRDefault="009B7036" w:rsidP="009B7036">
      <w:pPr>
        <w:spacing w:after="0" w:line="240" w:lineRule="auto"/>
      </w:pPr>
    </w:p>
    <w:p w14:paraId="029A7C4C" w14:textId="77777777" w:rsidR="009B7036" w:rsidRDefault="009B7036" w:rsidP="009B7036">
      <w:pPr>
        <w:spacing w:after="0" w:line="240" w:lineRule="auto"/>
      </w:pPr>
    </w:p>
    <w:p w14:paraId="7B9F3032" w14:textId="77777777" w:rsidR="009B7036" w:rsidRDefault="009B7036" w:rsidP="009B7036">
      <w:pPr>
        <w:spacing w:after="0" w:line="240" w:lineRule="auto"/>
      </w:pPr>
    </w:p>
    <w:p w14:paraId="2508DE09" w14:textId="77777777" w:rsidR="009B7036" w:rsidRDefault="009B7036" w:rsidP="009B7036">
      <w:pPr>
        <w:spacing w:after="0" w:line="240" w:lineRule="auto"/>
      </w:pPr>
    </w:p>
    <w:p w14:paraId="603AD104" w14:textId="77777777" w:rsidR="009B7036" w:rsidRDefault="009B7036" w:rsidP="009B7036">
      <w:pPr>
        <w:spacing w:after="0" w:line="240" w:lineRule="auto"/>
      </w:pPr>
    </w:p>
    <w:p w14:paraId="4B7166CF" w14:textId="77777777" w:rsidR="009B7036" w:rsidRDefault="009B7036" w:rsidP="009B7036">
      <w:pPr>
        <w:spacing w:after="0" w:line="240" w:lineRule="auto"/>
      </w:pPr>
      <w:r>
        <w:br w:type="page"/>
      </w:r>
    </w:p>
    <w:p w14:paraId="588203AA" w14:textId="77777777" w:rsidR="009B7036" w:rsidRDefault="009B7036" w:rsidP="009B7036">
      <w:pPr>
        <w:spacing w:after="0" w:line="240" w:lineRule="auto"/>
        <w:jc w:val="right"/>
      </w:pPr>
      <w:r>
        <w:rPr>
          <w:rFonts w:ascii="Arial" w:hAnsi="Arial"/>
          <w:i/>
          <w:sz w:val="16"/>
        </w:rPr>
        <w:lastRenderedPageBreak/>
        <w:t>[Trang PDF 52/68]</w:t>
      </w:r>
    </w:p>
    <w:p w14:paraId="0ED38340" w14:textId="77777777" w:rsidR="009B7036" w:rsidRDefault="009B7036" w:rsidP="009B7036">
      <w:pPr>
        <w:spacing w:after="0" w:line="240" w:lineRule="auto"/>
      </w:pPr>
    </w:p>
    <w:p w14:paraId="635EF6B4" w14:textId="77777777" w:rsidR="009B7036" w:rsidRDefault="009B7036" w:rsidP="009B7036">
      <w:pPr>
        <w:spacing w:after="0" w:line="240" w:lineRule="auto"/>
      </w:pPr>
    </w:p>
    <w:p w14:paraId="4D2B4A08" w14:textId="77777777" w:rsidR="009B7036" w:rsidRDefault="009B7036" w:rsidP="009B7036">
      <w:pPr>
        <w:spacing w:after="0" w:line="240" w:lineRule="auto"/>
      </w:pPr>
    </w:p>
    <w:p w14:paraId="10C3EB4D" w14:textId="77777777" w:rsidR="009B7036" w:rsidRDefault="009B7036" w:rsidP="009B7036">
      <w:pPr>
        <w:spacing w:after="0" w:line="240" w:lineRule="auto"/>
      </w:pPr>
    </w:p>
    <w:p w14:paraId="4726AD02" w14:textId="77777777" w:rsidR="009B7036" w:rsidRDefault="009B7036" w:rsidP="009B7036">
      <w:pPr>
        <w:spacing w:after="0" w:line="240" w:lineRule="auto"/>
      </w:pPr>
      <w:r>
        <w:rPr>
          <w:rFonts w:eastAsia="Times New Roman"/>
          <w:sz w:val="22"/>
        </w:rPr>
        <w:t xml:space="preserve">                                      Phụ lục III</w:t>
      </w:r>
    </w:p>
    <w:p w14:paraId="31C7FCDF" w14:textId="77777777" w:rsidR="009B7036" w:rsidRDefault="009B7036" w:rsidP="009B7036">
      <w:pPr>
        <w:spacing w:after="0" w:line="240" w:lineRule="auto"/>
      </w:pPr>
    </w:p>
    <w:p w14:paraId="603CB400" w14:textId="77777777" w:rsidR="009B7036" w:rsidRDefault="009B7036" w:rsidP="009B7036">
      <w:pPr>
        <w:spacing w:after="0" w:line="240" w:lineRule="auto"/>
      </w:pPr>
      <w:r>
        <w:rPr>
          <w:rFonts w:eastAsia="Times New Roman"/>
          <w:sz w:val="22"/>
        </w:rPr>
        <w:t xml:space="preserve">                    THÔNG  SỐ CHỦ YẾU VỀ QUY MÔ  ĐẦU TƯ XÂY DỰNG</w:t>
      </w:r>
    </w:p>
    <w:p w14:paraId="13D25EA9" w14:textId="77777777" w:rsidR="009B7036" w:rsidRDefault="009B7036" w:rsidP="009B7036">
      <w:pPr>
        <w:spacing w:after="0" w:line="240" w:lineRule="auto"/>
      </w:pPr>
      <w:r>
        <w:rPr>
          <w:rFonts w:eastAsia="Times New Roman"/>
          <w:sz w:val="22"/>
        </w:rPr>
        <w:t xml:space="preserve">               (Ban hành kèm theo Thông tư số 39/2026/TT-BXD ngày 26 tháng 6 năm 2026</w:t>
      </w:r>
    </w:p>
    <w:p w14:paraId="08863A23" w14:textId="77777777" w:rsidR="009B7036" w:rsidRDefault="009B7036" w:rsidP="009B7036">
      <w:pPr>
        <w:spacing w:after="0" w:line="240" w:lineRule="auto"/>
      </w:pPr>
      <w:r>
        <w:rPr>
          <w:rFonts w:eastAsia="Times New Roman"/>
          <w:sz w:val="22"/>
        </w:rPr>
        <w:t xml:space="preserve">                                của Bộ trưởng Bộ Xây dựng)</w:t>
      </w:r>
    </w:p>
    <w:p w14:paraId="207101CC" w14:textId="77777777" w:rsidR="009B7036" w:rsidRDefault="009B7036" w:rsidP="009B7036">
      <w:pPr>
        <w:spacing w:after="0" w:line="240" w:lineRule="auto"/>
      </w:pPr>
    </w:p>
    <w:p w14:paraId="2A5EA19D" w14:textId="77777777" w:rsidR="009B7036" w:rsidRDefault="009B7036" w:rsidP="009B7036">
      <w:pPr>
        <w:spacing w:after="0" w:line="240" w:lineRule="auto"/>
      </w:pPr>
      <w:r>
        <w:rPr>
          <w:rFonts w:eastAsia="Times New Roman"/>
          <w:sz w:val="22"/>
        </w:rPr>
        <w:t xml:space="preserve">                  Trường dữ liệu về quy mô đầu tư xây dựng của dự án đầu tư xây dựng, công trình</w:t>
      </w:r>
    </w:p>
    <w:p w14:paraId="0B6AC7D9" w14:textId="77777777" w:rsidR="009B7036" w:rsidRDefault="009B7036" w:rsidP="009B7036">
      <w:pPr>
        <w:spacing w:after="0" w:line="240" w:lineRule="auto"/>
      </w:pPr>
      <w:r>
        <w:rPr>
          <w:rFonts w:eastAsia="Times New Roman"/>
          <w:sz w:val="22"/>
        </w:rPr>
        <w:t xml:space="preserve">              xây dựng được thu thập vào Hệ thống thông tin về hoạt động xây dựng theo quy định tại</w:t>
      </w:r>
    </w:p>
    <w:p w14:paraId="1A819212" w14:textId="77777777" w:rsidR="009B7036" w:rsidRDefault="009B7036" w:rsidP="009B7036">
      <w:pPr>
        <w:spacing w:after="0" w:line="240" w:lineRule="auto"/>
      </w:pPr>
      <w:r>
        <w:rPr>
          <w:rFonts w:eastAsia="Times New Roman"/>
          <w:sz w:val="22"/>
        </w:rPr>
        <w:t xml:space="preserve">              khoản 6, khoản 7 Phụ lục I ban hành kèm theo Nghị định số 217/2026/NĐ-CP ngày</w:t>
      </w:r>
    </w:p>
    <w:p w14:paraId="77CD85E4" w14:textId="77777777" w:rsidR="009B7036" w:rsidRDefault="009B7036" w:rsidP="009B7036">
      <w:pPr>
        <w:spacing w:after="0" w:line="240" w:lineRule="auto"/>
      </w:pPr>
      <w:r>
        <w:rPr>
          <w:rFonts w:eastAsia="Times New Roman"/>
          <w:sz w:val="22"/>
        </w:rPr>
        <w:t xml:space="preserve">              19/6/2026 của Chính phủ quy định chi tiết một số điều của Luật Xây dựng về quản lý</w:t>
      </w:r>
    </w:p>
    <w:p w14:paraId="2296755D" w14:textId="77777777" w:rsidR="009B7036" w:rsidRDefault="009B7036" w:rsidP="009B7036">
      <w:pPr>
        <w:spacing w:after="0" w:line="240" w:lineRule="auto"/>
      </w:pPr>
      <w:r>
        <w:rPr>
          <w:rFonts w:eastAsia="Times New Roman"/>
          <w:sz w:val="22"/>
        </w:rPr>
        <w:t xml:space="preserve">              hoạt động xây dựng và khoản 3 Điều 15 Nghị định số 212/2026/NĐ-CP, được quy định</w:t>
      </w:r>
    </w:p>
    <w:p w14:paraId="01213C3E" w14:textId="77777777" w:rsidR="009B7036" w:rsidRDefault="009B7036" w:rsidP="009B7036">
      <w:pPr>
        <w:spacing w:after="0" w:line="240" w:lineRule="auto"/>
      </w:pPr>
      <w:r>
        <w:rPr>
          <w:rFonts w:eastAsia="Times New Roman"/>
          <w:sz w:val="22"/>
        </w:rPr>
        <w:t xml:space="preserve">              chi tiết như sau:</w:t>
      </w:r>
    </w:p>
    <w:p w14:paraId="7310C6A0" w14:textId="77777777" w:rsidR="009B7036" w:rsidRDefault="009B7036" w:rsidP="009B7036">
      <w:pPr>
        <w:spacing w:after="0" w:line="240" w:lineRule="auto"/>
      </w:pPr>
    </w:p>
    <w:p w14:paraId="65A0D97E" w14:textId="77777777" w:rsidR="009B7036" w:rsidRDefault="009B7036" w:rsidP="009B7036">
      <w:pPr>
        <w:spacing w:after="0" w:line="240" w:lineRule="auto"/>
      </w:pPr>
      <w:r>
        <w:rPr>
          <w:rFonts w:eastAsia="Times New Roman"/>
          <w:sz w:val="22"/>
        </w:rPr>
        <w:t xml:space="preserve">                  1. Khi thực hiện các thủ tục theo quy định tại khoản 7 Điều 3 Nghị định số</w:t>
      </w:r>
    </w:p>
    <w:p w14:paraId="66C49568" w14:textId="77777777" w:rsidR="009B7036" w:rsidRDefault="009B7036" w:rsidP="009B7036">
      <w:pPr>
        <w:spacing w:after="0" w:line="240" w:lineRule="auto"/>
      </w:pPr>
      <w:r>
        <w:rPr>
          <w:rFonts w:eastAsia="Times New Roman"/>
          <w:sz w:val="22"/>
        </w:rPr>
        <w:t xml:space="preserve">              212/2026/NĐ-CP, dữ liệu quy mô đầu tư xây dựng của dự án đầu tư xây dựng, công</w:t>
      </w:r>
    </w:p>
    <w:p w14:paraId="1EA4A06F" w14:textId="77777777" w:rsidR="009B7036" w:rsidRDefault="009B7036" w:rsidP="009B7036">
      <w:pPr>
        <w:spacing w:after="0" w:line="240" w:lineRule="auto"/>
      </w:pPr>
    </w:p>
    <w:p w14:paraId="2CAB7A26" w14:textId="77777777" w:rsidR="009B7036" w:rsidRDefault="009B7036" w:rsidP="009B7036">
      <w:pPr>
        <w:spacing w:after="0" w:line="240" w:lineRule="auto"/>
      </w:pPr>
      <w:r>
        <w:rPr>
          <w:rFonts w:eastAsia="Times New Roman"/>
          <w:sz w:val="22"/>
        </w:rPr>
        <w:t xml:space="preserve">              trình xây dựng phải được thu thập vào Hệ thống thông tin về hoạt động xây dựng.</w:t>
      </w:r>
    </w:p>
    <w:p w14:paraId="4979C3A5" w14:textId="77777777" w:rsidR="009B7036" w:rsidRDefault="009B7036" w:rsidP="009B7036">
      <w:pPr>
        <w:spacing w:after="0" w:line="240" w:lineRule="auto"/>
      </w:pPr>
      <w:r>
        <w:rPr>
          <w:rFonts w:eastAsia="Times New Roman"/>
          <w:sz w:val="22"/>
        </w:rPr>
        <w:t xml:space="preserve">                  2. Quy mô đầu tư xây dựng gồm một số chỉ tiêu, thông số chính đáp ứng yêu cầu</w:t>
      </w:r>
    </w:p>
    <w:p w14:paraId="5F53617D" w14:textId="77777777" w:rsidR="009B7036" w:rsidRDefault="009B7036" w:rsidP="009B7036">
      <w:pPr>
        <w:spacing w:after="0" w:line="240" w:lineRule="auto"/>
      </w:pPr>
      <w:r>
        <w:rPr>
          <w:rFonts w:eastAsia="Times New Roman"/>
          <w:sz w:val="22"/>
        </w:rPr>
        <w:t xml:space="preserve">              quản lý nhà nước, chuyển đổi số về hoạt động đầu tư xây dựng.</w:t>
      </w:r>
    </w:p>
    <w:p w14:paraId="1CCFDC5E" w14:textId="77777777" w:rsidR="009B7036" w:rsidRDefault="009B7036" w:rsidP="009B7036">
      <w:pPr>
        <w:spacing w:after="0" w:line="240" w:lineRule="auto"/>
      </w:pPr>
    </w:p>
    <w:p w14:paraId="6D45C176" w14:textId="77777777" w:rsidR="009B7036" w:rsidRDefault="009B7036" w:rsidP="009B7036">
      <w:pPr>
        <w:spacing w:after="0" w:line="240" w:lineRule="auto"/>
      </w:pPr>
      <w:r>
        <w:rPr>
          <w:rFonts w:eastAsia="Times New Roman"/>
          <w:sz w:val="22"/>
        </w:rPr>
        <w:t xml:space="preserve">                  3. Theo yêu cầu quản lý ngành, lĩnh vực cho từng loại dự án, công trình xây dựng,</w:t>
      </w:r>
    </w:p>
    <w:p w14:paraId="281BB85D" w14:textId="77777777" w:rsidR="009B7036" w:rsidRDefault="009B7036" w:rsidP="009B7036">
      <w:pPr>
        <w:spacing w:after="0" w:line="240" w:lineRule="auto"/>
      </w:pPr>
      <w:r>
        <w:rPr>
          <w:rFonts w:eastAsia="Times New Roman"/>
          <w:sz w:val="22"/>
        </w:rPr>
        <w:t xml:space="preserve">              thông số chủ yếu của quy mô đầu tư xây dựng gồm một số hoặc toàn bộ các trường dữ</w:t>
      </w:r>
    </w:p>
    <w:p w14:paraId="4A7CA239" w14:textId="77777777" w:rsidR="009B7036" w:rsidRDefault="009B7036" w:rsidP="009B7036">
      <w:pPr>
        <w:spacing w:after="0" w:line="240" w:lineRule="auto"/>
      </w:pPr>
    </w:p>
    <w:p w14:paraId="2A6847C4" w14:textId="77777777" w:rsidR="009B7036" w:rsidRDefault="009B7036" w:rsidP="009B7036">
      <w:pPr>
        <w:spacing w:after="0" w:line="240" w:lineRule="auto"/>
      </w:pPr>
      <w:r>
        <w:rPr>
          <w:rFonts w:eastAsia="Times New Roman"/>
          <w:sz w:val="22"/>
        </w:rPr>
        <w:t xml:space="preserve">              liệu như Bảng sau:</w:t>
      </w:r>
    </w:p>
    <w:p w14:paraId="7D95E29F" w14:textId="77777777" w:rsidR="009B7036" w:rsidRDefault="009B7036" w:rsidP="009B7036">
      <w:pPr>
        <w:spacing w:after="0" w:line="240" w:lineRule="auto"/>
      </w:pPr>
      <w:r>
        <w:rPr>
          <w:rFonts w:eastAsia="Times New Roman"/>
          <w:sz w:val="22"/>
        </w:rPr>
        <w:t xml:space="preserve">                    Loại dự án đầu tư xây dựng/công trình</w:t>
      </w:r>
    </w:p>
    <w:p w14:paraId="7A23E558" w14:textId="77777777" w:rsidR="009B7036" w:rsidRDefault="009B7036" w:rsidP="009B7036">
      <w:pPr>
        <w:spacing w:after="0" w:line="240" w:lineRule="auto"/>
      </w:pPr>
      <w:r>
        <w:rPr>
          <w:rFonts w:eastAsia="Times New Roman"/>
          <w:sz w:val="22"/>
        </w:rPr>
        <w:t xml:space="preserve">              STT                                   Chỉ tiêu, thông số chính</w:t>
      </w:r>
    </w:p>
    <w:p w14:paraId="4E225D46" w14:textId="77777777" w:rsidR="009B7036" w:rsidRDefault="009B7036" w:rsidP="009B7036">
      <w:pPr>
        <w:spacing w:after="0" w:line="240" w:lineRule="auto"/>
      </w:pPr>
      <w:r>
        <w:rPr>
          <w:rFonts w:eastAsia="Times New Roman"/>
          <w:sz w:val="22"/>
        </w:rPr>
        <w:t xml:space="preserve">                              xây dựng</w:t>
      </w:r>
    </w:p>
    <w:p w14:paraId="17612D75" w14:textId="77777777" w:rsidR="009B7036" w:rsidRDefault="009B7036" w:rsidP="009B7036">
      <w:pPr>
        <w:spacing w:after="0" w:line="240" w:lineRule="auto"/>
      </w:pPr>
      <w:r>
        <w:rPr>
          <w:rFonts w:eastAsia="Times New Roman"/>
          <w:sz w:val="22"/>
        </w:rPr>
        <w:t xml:space="preserve">               I           DỰ ÁN ĐẦU TƯ XÂY DỰNG CÔNG TRÌNH DÂN DỤNG</w:t>
      </w:r>
    </w:p>
    <w:p w14:paraId="0619B1FB" w14:textId="77777777" w:rsidR="009B7036" w:rsidRDefault="009B7036" w:rsidP="009B7036">
      <w:pPr>
        <w:spacing w:after="0" w:line="240" w:lineRule="auto"/>
      </w:pPr>
      <w:r>
        <w:rPr>
          <w:rFonts w:eastAsia="Times New Roman"/>
          <w:sz w:val="22"/>
        </w:rPr>
        <w:t xml:space="preserve">                                                1. Tổng diện tích xây dựng.</w:t>
      </w:r>
    </w:p>
    <w:p w14:paraId="22CDA0CF" w14:textId="77777777" w:rsidR="009B7036" w:rsidRDefault="009B7036" w:rsidP="009B7036">
      <w:pPr>
        <w:spacing w:after="0" w:line="240" w:lineRule="auto"/>
      </w:pPr>
      <w:r>
        <w:rPr>
          <w:rFonts w:eastAsia="Times New Roman"/>
          <w:sz w:val="22"/>
        </w:rPr>
        <w:t xml:space="preserve">                                                2. Mật độ xây dựng.</w:t>
      </w:r>
    </w:p>
    <w:p w14:paraId="459EE8A2" w14:textId="77777777" w:rsidR="009B7036" w:rsidRDefault="009B7036" w:rsidP="009B7036">
      <w:pPr>
        <w:spacing w:after="0" w:line="240" w:lineRule="auto"/>
      </w:pPr>
      <w:r>
        <w:rPr>
          <w:rFonts w:eastAsia="Times New Roman"/>
          <w:sz w:val="22"/>
        </w:rPr>
        <w:t xml:space="preserve">                                                3. Tổng diện tích sàn xây dựng.</w:t>
      </w:r>
    </w:p>
    <w:p w14:paraId="7C4F7AF8" w14:textId="77777777" w:rsidR="009B7036" w:rsidRDefault="009B7036" w:rsidP="009B7036">
      <w:pPr>
        <w:spacing w:after="0" w:line="240" w:lineRule="auto"/>
      </w:pPr>
      <w:r>
        <w:rPr>
          <w:rFonts w:eastAsia="Times New Roman"/>
          <w:sz w:val="22"/>
        </w:rPr>
        <w:t xml:space="preserve">                                                4. Hệ số sử dụng đất.</w:t>
      </w:r>
    </w:p>
    <w:p w14:paraId="102D806C" w14:textId="77777777" w:rsidR="009B7036" w:rsidRDefault="009B7036" w:rsidP="009B7036">
      <w:pPr>
        <w:spacing w:after="0" w:line="240" w:lineRule="auto"/>
      </w:pPr>
      <w:r>
        <w:rPr>
          <w:rFonts w:eastAsia="Times New Roman"/>
          <w:sz w:val="22"/>
        </w:rPr>
        <w:t xml:space="preserve">                                                5. Thống kê rõ thiết kế kiến trúc cho từng</w:t>
      </w:r>
    </w:p>
    <w:p w14:paraId="3CA45A52" w14:textId="77777777" w:rsidR="009B7036" w:rsidRDefault="009B7036" w:rsidP="009B7036">
      <w:pPr>
        <w:spacing w:after="0" w:line="240" w:lineRule="auto"/>
      </w:pPr>
      <w:r>
        <w:rPr>
          <w:rFonts w:eastAsia="Times New Roman"/>
          <w:sz w:val="22"/>
        </w:rPr>
        <w:t xml:space="preserve">                                                công trình gồm: Diện tích xây dựng, tổng</w:t>
      </w:r>
    </w:p>
    <w:p w14:paraId="0829C047" w14:textId="77777777" w:rsidR="009B7036" w:rsidRDefault="009B7036" w:rsidP="009B7036">
      <w:pPr>
        <w:spacing w:after="0" w:line="240" w:lineRule="auto"/>
      </w:pPr>
      <w:r>
        <w:rPr>
          <w:rFonts w:eastAsia="Times New Roman"/>
          <w:sz w:val="22"/>
        </w:rPr>
        <w:t xml:space="preserve">                                                diện tích sàn, số tầng cao, chiều cao công</w:t>
      </w:r>
    </w:p>
    <w:p w14:paraId="44C21805" w14:textId="77777777" w:rsidR="009B7036" w:rsidRDefault="009B7036" w:rsidP="009B7036">
      <w:pPr>
        <w:spacing w:after="0" w:line="240" w:lineRule="auto"/>
      </w:pPr>
      <w:r>
        <w:rPr>
          <w:rFonts w:eastAsia="Times New Roman"/>
          <w:sz w:val="22"/>
        </w:rPr>
        <w:t xml:space="preserve">                                                trình, cốt xây dựng, mốc tọa độ công trình.</w:t>
      </w:r>
    </w:p>
    <w:p w14:paraId="65204271" w14:textId="77777777" w:rsidR="009B7036" w:rsidRDefault="009B7036" w:rsidP="009B7036">
      <w:pPr>
        <w:spacing w:after="0" w:line="240" w:lineRule="auto"/>
      </w:pPr>
    </w:p>
    <w:p w14:paraId="21A1E5F5" w14:textId="77777777" w:rsidR="009B7036" w:rsidRDefault="009B7036" w:rsidP="009B7036">
      <w:pPr>
        <w:spacing w:after="0" w:line="240" w:lineRule="auto"/>
      </w:pPr>
      <w:r>
        <w:rPr>
          <w:rFonts w:eastAsia="Times New Roman"/>
          <w:sz w:val="22"/>
        </w:rPr>
        <w:t xml:space="preserve">                                                * Riêng đối với các loại hình nhà ở và các</w:t>
      </w:r>
    </w:p>
    <w:p w14:paraId="5AFFB9F9" w14:textId="77777777" w:rsidR="009B7036" w:rsidRDefault="009B7036" w:rsidP="009B7036">
      <w:pPr>
        <w:spacing w:after="0" w:line="240" w:lineRule="auto"/>
      </w:pPr>
      <w:r>
        <w:rPr>
          <w:rFonts w:eastAsia="Times New Roman"/>
          <w:sz w:val="22"/>
        </w:rPr>
        <w:t xml:space="preserve">                     1. Dự án đầu tư xây dựng công trình nhà loại bất động sản đưa vào kinh doanh</w:t>
      </w:r>
    </w:p>
    <w:p w14:paraId="1F8E7AB9" w14:textId="77777777" w:rsidR="009B7036" w:rsidRDefault="009B7036" w:rsidP="009B7036">
      <w:pPr>
        <w:spacing w:after="0" w:line="240" w:lineRule="auto"/>
      </w:pPr>
      <w:r>
        <w:rPr>
          <w:rFonts w:eastAsia="Times New Roman"/>
          <w:sz w:val="22"/>
        </w:rPr>
        <w:t xml:space="preserve">                   ở, bao gồm: nhà ở chung cư, nhà ở tập thể, khác, tổ chức, cá nhân đề nghị thực hiện</w:t>
      </w:r>
    </w:p>
    <w:p w14:paraId="3806C8F3" w14:textId="77777777" w:rsidR="009B7036" w:rsidRDefault="009B7036" w:rsidP="009B7036">
      <w:pPr>
        <w:spacing w:after="0" w:line="240" w:lineRule="auto"/>
      </w:pPr>
      <w:r>
        <w:rPr>
          <w:rFonts w:eastAsia="Times New Roman"/>
          <w:sz w:val="22"/>
        </w:rPr>
        <w:t xml:space="preserve">                   công trình nhà ở riêng lẻ (trừ công trình nhà ở thủ tục phải điền/nhập thông số chủ yếu</w:t>
      </w:r>
    </w:p>
    <w:p w14:paraId="7757DF86" w14:textId="77777777" w:rsidR="009B7036" w:rsidRDefault="009B7036" w:rsidP="009B7036">
      <w:pPr>
        <w:spacing w:after="0" w:line="240" w:lineRule="auto"/>
      </w:pPr>
      <w:r>
        <w:rPr>
          <w:rFonts w:eastAsia="Times New Roman"/>
          <w:sz w:val="22"/>
        </w:rPr>
        <w:t xml:space="preserve">                   riêng lẻ của hộ gia đình, cá nhân) sau:</w:t>
      </w:r>
    </w:p>
    <w:p w14:paraId="0127224D" w14:textId="77777777" w:rsidR="009B7036" w:rsidRDefault="009B7036" w:rsidP="009B7036">
      <w:pPr>
        <w:spacing w:after="0" w:line="240" w:lineRule="auto"/>
      </w:pPr>
      <w:r>
        <w:rPr>
          <w:rFonts w:eastAsia="Times New Roman"/>
          <w:sz w:val="22"/>
        </w:rPr>
        <w:t xml:space="preserve">                                                - Tổng diện tích sàn xây dựng nhà ở/nhà</w:t>
      </w:r>
    </w:p>
    <w:p w14:paraId="555B98F2" w14:textId="77777777" w:rsidR="009B7036" w:rsidRDefault="009B7036" w:rsidP="009B7036">
      <w:pPr>
        <w:spacing w:after="0" w:line="240" w:lineRule="auto"/>
      </w:pPr>
      <w:r>
        <w:rPr>
          <w:rFonts w:eastAsia="Times New Roman"/>
          <w:sz w:val="22"/>
        </w:rPr>
        <w:t xml:space="preserve">                                                ở công vụ/nhà ở xã hội/nhà lưu trú công</w:t>
      </w:r>
    </w:p>
    <w:p w14:paraId="360765DD" w14:textId="77777777" w:rsidR="009B7036" w:rsidRDefault="009B7036" w:rsidP="009B7036">
      <w:pPr>
        <w:spacing w:after="0" w:line="240" w:lineRule="auto"/>
      </w:pPr>
      <w:r>
        <w:rPr>
          <w:rFonts w:eastAsia="Times New Roman"/>
          <w:sz w:val="22"/>
        </w:rPr>
        <w:t xml:space="preserve">                                                nhân; tổng số căn hộ nhà ở/nhà ở công</w:t>
      </w:r>
    </w:p>
    <w:p w14:paraId="54DBAE71" w14:textId="77777777" w:rsidR="009B7036" w:rsidRDefault="009B7036" w:rsidP="009B7036">
      <w:pPr>
        <w:spacing w:after="0" w:line="240" w:lineRule="auto"/>
      </w:pPr>
      <w:r>
        <w:rPr>
          <w:rFonts w:eastAsia="Times New Roman"/>
          <w:sz w:val="22"/>
        </w:rPr>
        <w:t xml:space="preserve">                                                vụ/nhà ở xã hội/nhà lưu trú công nhân;</w:t>
      </w:r>
    </w:p>
    <w:p w14:paraId="0AC0191E" w14:textId="77777777" w:rsidR="009B7036" w:rsidRDefault="009B7036" w:rsidP="009B7036">
      <w:pPr>
        <w:spacing w:after="0" w:line="240" w:lineRule="auto"/>
      </w:pPr>
      <w:r>
        <w:rPr>
          <w:rFonts w:eastAsia="Times New Roman"/>
          <w:sz w:val="22"/>
        </w:rPr>
        <w:t xml:space="preserve">                                                Danh sách chi tiết gồm số lượng và diện</w:t>
      </w:r>
    </w:p>
    <w:p w14:paraId="0690553D" w14:textId="77777777" w:rsidR="009B7036" w:rsidRDefault="009B7036" w:rsidP="009B7036">
      <w:pPr>
        <w:spacing w:after="0" w:line="240" w:lineRule="auto"/>
      </w:pPr>
      <w:r>
        <w:rPr>
          <w:rFonts w:eastAsia="Times New Roman"/>
          <w:sz w:val="22"/>
        </w:rPr>
        <w:t xml:space="preserve">                                                tích từng căn hộ nhà ở/nhà ở công vụ/nhà</w:t>
      </w:r>
    </w:p>
    <w:p w14:paraId="6A22C79F" w14:textId="77777777" w:rsidR="009B7036" w:rsidRDefault="009B7036" w:rsidP="009B7036">
      <w:pPr>
        <w:spacing w:after="0" w:line="240" w:lineRule="auto"/>
      </w:pPr>
      <w:r>
        <w:rPr>
          <w:rFonts w:eastAsia="Times New Roman"/>
          <w:sz w:val="22"/>
        </w:rPr>
        <w:t xml:space="preserve">                                                ở xã hội/nhà lưu trú công nhân.</w:t>
      </w:r>
    </w:p>
    <w:p w14:paraId="5350FD05" w14:textId="77777777" w:rsidR="009B7036" w:rsidRDefault="009B7036" w:rsidP="009B7036">
      <w:pPr>
        <w:spacing w:after="0" w:line="240" w:lineRule="auto"/>
      </w:pPr>
      <w:r>
        <w:rPr>
          <w:rFonts w:eastAsia="Times New Roman"/>
          <w:sz w:val="22"/>
        </w:rPr>
        <w:t xml:space="preserve">                                                - Tổng số căn nhà ở liên kế, tổng diện tích</w:t>
      </w:r>
    </w:p>
    <w:p w14:paraId="650795FC" w14:textId="77777777" w:rsidR="009B7036" w:rsidRDefault="009B7036" w:rsidP="009B7036">
      <w:pPr>
        <w:spacing w:after="0" w:line="240" w:lineRule="auto"/>
      </w:pPr>
    </w:p>
    <w:p w14:paraId="6F11D756" w14:textId="77777777" w:rsidR="009B7036" w:rsidRDefault="009B7036" w:rsidP="009B7036">
      <w:pPr>
        <w:spacing w:after="0" w:line="240" w:lineRule="auto"/>
      </w:pPr>
      <w:r>
        <w:rPr>
          <w:rFonts w:eastAsia="Times New Roman"/>
          <w:sz w:val="22"/>
        </w:rPr>
        <w:t xml:space="preserve">                                                sàn nhà ở liên kế; Danh sách chi tiết gồm</w:t>
      </w:r>
    </w:p>
    <w:p w14:paraId="1A7EE293" w14:textId="77777777" w:rsidR="009B7036" w:rsidRDefault="009B7036" w:rsidP="009B7036">
      <w:pPr>
        <w:spacing w:after="0" w:line="240" w:lineRule="auto"/>
      </w:pPr>
    </w:p>
    <w:p w14:paraId="10C6DD46" w14:textId="77777777" w:rsidR="009B7036" w:rsidRDefault="009B7036" w:rsidP="009B7036">
      <w:pPr>
        <w:spacing w:after="0" w:line="240" w:lineRule="auto"/>
      </w:pPr>
    </w:p>
    <w:p w14:paraId="38237EED" w14:textId="77777777" w:rsidR="009B7036" w:rsidRDefault="009B7036" w:rsidP="009B7036">
      <w:pPr>
        <w:spacing w:after="0" w:line="240" w:lineRule="auto"/>
      </w:pPr>
    </w:p>
    <w:p w14:paraId="44C9224A" w14:textId="77777777" w:rsidR="009B7036" w:rsidRDefault="009B7036" w:rsidP="009B7036">
      <w:pPr>
        <w:spacing w:after="0" w:line="240" w:lineRule="auto"/>
      </w:pPr>
    </w:p>
    <w:p w14:paraId="733542B4" w14:textId="77777777" w:rsidR="009B7036" w:rsidRDefault="009B7036" w:rsidP="009B7036">
      <w:pPr>
        <w:spacing w:after="0" w:line="240" w:lineRule="auto"/>
      </w:pPr>
      <w:r>
        <w:br w:type="page"/>
      </w:r>
    </w:p>
    <w:p w14:paraId="5D4CDAB7" w14:textId="77777777" w:rsidR="009B7036" w:rsidRDefault="009B7036" w:rsidP="009B7036">
      <w:pPr>
        <w:spacing w:after="0" w:line="240" w:lineRule="auto"/>
        <w:jc w:val="right"/>
      </w:pPr>
      <w:r>
        <w:rPr>
          <w:rFonts w:ascii="Arial" w:hAnsi="Arial"/>
          <w:i/>
          <w:sz w:val="16"/>
        </w:rPr>
        <w:lastRenderedPageBreak/>
        <w:t>[Trang PDF 53/68]</w:t>
      </w:r>
    </w:p>
    <w:p w14:paraId="686F8AE6" w14:textId="77777777" w:rsidR="009B7036" w:rsidRDefault="009B7036" w:rsidP="009B7036">
      <w:pPr>
        <w:spacing w:after="0" w:line="240" w:lineRule="auto"/>
      </w:pPr>
    </w:p>
    <w:p w14:paraId="1A309364" w14:textId="77777777" w:rsidR="009B7036" w:rsidRDefault="009B7036" w:rsidP="009B7036">
      <w:pPr>
        <w:spacing w:after="0" w:line="240" w:lineRule="auto"/>
      </w:pPr>
    </w:p>
    <w:p w14:paraId="54932424" w14:textId="77777777" w:rsidR="009B7036" w:rsidRDefault="009B7036" w:rsidP="009B7036">
      <w:pPr>
        <w:spacing w:after="0" w:line="240" w:lineRule="auto"/>
      </w:pPr>
    </w:p>
    <w:p w14:paraId="2BDE577D" w14:textId="77777777" w:rsidR="009B7036" w:rsidRDefault="009B7036" w:rsidP="009B7036">
      <w:pPr>
        <w:spacing w:after="0" w:line="240" w:lineRule="auto"/>
      </w:pPr>
      <w:r>
        <w:rPr>
          <w:rFonts w:eastAsia="Times New Roman"/>
          <w:sz w:val="22"/>
        </w:rPr>
        <w:t xml:space="preserve">                                          2</w:t>
      </w:r>
    </w:p>
    <w:p w14:paraId="0BCF2B28" w14:textId="77777777" w:rsidR="009B7036" w:rsidRDefault="009B7036" w:rsidP="009B7036">
      <w:pPr>
        <w:spacing w:after="0" w:line="240" w:lineRule="auto"/>
      </w:pPr>
    </w:p>
    <w:p w14:paraId="25B761B8" w14:textId="77777777" w:rsidR="009B7036" w:rsidRDefault="009B7036" w:rsidP="009B7036">
      <w:pPr>
        <w:spacing w:after="0" w:line="240" w:lineRule="auto"/>
      </w:pPr>
      <w:r>
        <w:rPr>
          <w:rFonts w:eastAsia="Times New Roman"/>
          <w:sz w:val="22"/>
        </w:rPr>
        <w:t xml:space="preserve">                    Loại dự án đầu tư xây dựng/công trình</w:t>
      </w:r>
    </w:p>
    <w:p w14:paraId="072C8E90" w14:textId="77777777" w:rsidR="009B7036" w:rsidRDefault="009B7036" w:rsidP="009B7036">
      <w:pPr>
        <w:spacing w:after="0" w:line="240" w:lineRule="auto"/>
      </w:pPr>
      <w:r>
        <w:rPr>
          <w:rFonts w:eastAsia="Times New Roman"/>
          <w:sz w:val="22"/>
        </w:rPr>
        <w:t xml:space="preserve">              STT                                   Chỉ tiêu, thông số chính</w:t>
      </w:r>
    </w:p>
    <w:p w14:paraId="5365DF10" w14:textId="77777777" w:rsidR="009B7036" w:rsidRDefault="009B7036" w:rsidP="009B7036">
      <w:pPr>
        <w:spacing w:after="0" w:line="240" w:lineRule="auto"/>
      </w:pPr>
      <w:r>
        <w:rPr>
          <w:rFonts w:eastAsia="Times New Roman"/>
          <w:sz w:val="22"/>
        </w:rPr>
        <w:t xml:space="preserve">                              xây dựng</w:t>
      </w:r>
    </w:p>
    <w:p w14:paraId="062B3DDC" w14:textId="77777777" w:rsidR="009B7036" w:rsidRDefault="009B7036" w:rsidP="009B7036">
      <w:pPr>
        <w:spacing w:after="0" w:line="240" w:lineRule="auto"/>
      </w:pPr>
      <w:r>
        <w:rPr>
          <w:rFonts w:eastAsia="Times New Roman"/>
          <w:sz w:val="22"/>
        </w:rPr>
        <w:t xml:space="preserve">                                                số lượng, diện tích của từng căn nhà ở liên</w:t>
      </w:r>
    </w:p>
    <w:p w14:paraId="43F0DA9E" w14:textId="77777777" w:rsidR="009B7036" w:rsidRDefault="009B7036" w:rsidP="009B7036">
      <w:pPr>
        <w:spacing w:after="0" w:line="240" w:lineRule="auto"/>
      </w:pPr>
      <w:r>
        <w:rPr>
          <w:rFonts w:eastAsia="Times New Roman"/>
          <w:sz w:val="22"/>
        </w:rPr>
        <w:t xml:space="preserve">                                                kế.</w:t>
      </w:r>
    </w:p>
    <w:p w14:paraId="09FFB3FF" w14:textId="77777777" w:rsidR="009B7036" w:rsidRDefault="009B7036" w:rsidP="009B7036">
      <w:pPr>
        <w:spacing w:after="0" w:line="240" w:lineRule="auto"/>
      </w:pPr>
      <w:r>
        <w:rPr>
          <w:rFonts w:eastAsia="Times New Roman"/>
          <w:sz w:val="22"/>
        </w:rPr>
        <w:t xml:space="preserve">                                                - Tổng số căn nhà ở biệt thự, tổng diện tích</w:t>
      </w:r>
    </w:p>
    <w:p w14:paraId="31A8F3E3" w14:textId="77777777" w:rsidR="009B7036" w:rsidRDefault="009B7036" w:rsidP="009B7036">
      <w:pPr>
        <w:spacing w:after="0" w:line="240" w:lineRule="auto"/>
      </w:pPr>
      <w:r>
        <w:rPr>
          <w:rFonts w:eastAsia="Times New Roman"/>
          <w:sz w:val="22"/>
        </w:rPr>
        <w:t xml:space="preserve">                                                sàn nhà ở biệt thự; Danh sách chi tiết gồm</w:t>
      </w:r>
    </w:p>
    <w:p w14:paraId="39A1126C" w14:textId="77777777" w:rsidR="009B7036" w:rsidRDefault="009B7036" w:rsidP="009B7036">
      <w:pPr>
        <w:spacing w:after="0" w:line="240" w:lineRule="auto"/>
      </w:pPr>
      <w:r>
        <w:rPr>
          <w:rFonts w:eastAsia="Times New Roman"/>
          <w:sz w:val="22"/>
        </w:rPr>
        <w:t xml:space="preserve">                                                số lượng, diện tích của từng căn nhà ở.</w:t>
      </w:r>
    </w:p>
    <w:p w14:paraId="734C9398" w14:textId="77777777" w:rsidR="009B7036" w:rsidRDefault="009B7036" w:rsidP="009B7036">
      <w:pPr>
        <w:spacing w:after="0" w:line="240" w:lineRule="auto"/>
      </w:pPr>
      <w:r>
        <w:rPr>
          <w:rFonts w:eastAsia="Times New Roman"/>
          <w:sz w:val="22"/>
        </w:rPr>
        <w:t xml:space="preserve">                                                - Số lượng, diện tích sàn trong công trình</w:t>
      </w:r>
    </w:p>
    <w:p w14:paraId="5BC730AB" w14:textId="77777777" w:rsidR="009B7036" w:rsidRDefault="009B7036" w:rsidP="009B7036">
      <w:pPr>
        <w:spacing w:after="0" w:line="240" w:lineRule="auto"/>
      </w:pPr>
      <w:r>
        <w:rPr>
          <w:rFonts w:eastAsia="Times New Roman"/>
          <w:sz w:val="22"/>
        </w:rPr>
        <w:t xml:space="preserve">                                                xây dựng bao gồm: Trung tâm thương</w:t>
      </w:r>
    </w:p>
    <w:p w14:paraId="03A2F31B" w14:textId="77777777" w:rsidR="009B7036" w:rsidRDefault="009B7036" w:rsidP="009B7036">
      <w:pPr>
        <w:spacing w:after="0" w:line="240" w:lineRule="auto"/>
      </w:pPr>
      <w:r>
        <w:rPr>
          <w:rFonts w:eastAsia="Times New Roman"/>
          <w:sz w:val="22"/>
        </w:rPr>
        <w:t xml:space="preserve">                                                mại/ Văn phòng/ khách sạn/loại hình du</w:t>
      </w:r>
    </w:p>
    <w:p w14:paraId="1D550444" w14:textId="77777777" w:rsidR="009B7036" w:rsidRDefault="009B7036" w:rsidP="009B7036">
      <w:pPr>
        <w:spacing w:after="0" w:line="240" w:lineRule="auto"/>
      </w:pPr>
      <w:r>
        <w:rPr>
          <w:rFonts w:eastAsia="Times New Roman"/>
          <w:sz w:val="22"/>
        </w:rPr>
        <w:t xml:space="preserve">                                                lịch, nghỉ dưỡng khác, tổng số phòng</w:t>
      </w:r>
    </w:p>
    <w:p w14:paraId="619153AE" w14:textId="77777777" w:rsidR="009B7036" w:rsidRDefault="009B7036" w:rsidP="009B7036">
      <w:pPr>
        <w:spacing w:after="0" w:line="240" w:lineRule="auto"/>
      </w:pPr>
      <w:r>
        <w:rPr>
          <w:rFonts w:eastAsia="Times New Roman"/>
          <w:sz w:val="22"/>
        </w:rPr>
        <w:t xml:space="preserve">                                                nghỉ; danh sách chi tiết gồm số lượng,</w:t>
      </w:r>
    </w:p>
    <w:p w14:paraId="1F443625" w14:textId="77777777" w:rsidR="009B7036" w:rsidRDefault="009B7036" w:rsidP="009B7036">
      <w:pPr>
        <w:spacing w:after="0" w:line="240" w:lineRule="auto"/>
      </w:pPr>
    </w:p>
    <w:p w14:paraId="16DDED8E" w14:textId="77777777" w:rsidR="009B7036" w:rsidRDefault="009B7036" w:rsidP="009B7036">
      <w:pPr>
        <w:spacing w:after="0" w:line="240" w:lineRule="auto"/>
      </w:pPr>
      <w:r>
        <w:rPr>
          <w:rFonts w:eastAsia="Times New Roman"/>
          <w:sz w:val="22"/>
        </w:rPr>
        <w:t xml:space="preserve">                                                diện tích của từng căn/phần diện tích sàn</w:t>
      </w:r>
    </w:p>
    <w:p w14:paraId="5AEF1855" w14:textId="77777777" w:rsidR="009B7036" w:rsidRDefault="009B7036" w:rsidP="009B7036">
      <w:pPr>
        <w:spacing w:after="0" w:line="240" w:lineRule="auto"/>
      </w:pPr>
      <w:r>
        <w:rPr>
          <w:rFonts w:eastAsia="Times New Roman"/>
          <w:sz w:val="22"/>
        </w:rPr>
        <w:t xml:space="preserve">                                                trong công trình xây dựng.</w:t>
      </w:r>
    </w:p>
    <w:p w14:paraId="2185541D" w14:textId="77777777" w:rsidR="009B7036" w:rsidRDefault="009B7036" w:rsidP="009B7036">
      <w:pPr>
        <w:spacing w:after="0" w:line="240" w:lineRule="auto"/>
      </w:pPr>
      <w:r>
        <w:rPr>
          <w:rFonts w:eastAsia="Times New Roman"/>
          <w:sz w:val="22"/>
        </w:rPr>
        <w:t xml:space="preserve">                                                6. Các chỉ tiêu, thông số thiết kế chủ yếu</w:t>
      </w:r>
    </w:p>
    <w:p w14:paraId="12F8B135" w14:textId="77777777" w:rsidR="009B7036" w:rsidRDefault="009B7036" w:rsidP="009B7036">
      <w:pPr>
        <w:spacing w:after="0" w:line="240" w:lineRule="auto"/>
      </w:pPr>
      <w:r>
        <w:rPr>
          <w:rFonts w:eastAsia="Times New Roman"/>
          <w:sz w:val="22"/>
        </w:rPr>
        <w:t xml:space="preserve">                                                khác theo yêu cầu quản lý chuyên ngành,</w:t>
      </w:r>
    </w:p>
    <w:p w14:paraId="69B2FB78" w14:textId="77777777" w:rsidR="009B7036" w:rsidRDefault="009B7036" w:rsidP="009B7036">
      <w:pPr>
        <w:spacing w:after="0" w:line="240" w:lineRule="auto"/>
      </w:pPr>
      <w:r>
        <w:rPr>
          <w:rFonts w:eastAsia="Times New Roman"/>
          <w:sz w:val="22"/>
        </w:rPr>
        <w:t xml:space="preserve">                                                lĩnh vực (nếu có).</w:t>
      </w:r>
    </w:p>
    <w:p w14:paraId="126613CC" w14:textId="77777777" w:rsidR="009B7036" w:rsidRDefault="009B7036" w:rsidP="009B7036">
      <w:pPr>
        <w:spacing w:after="0" w:line="240" w:lineRule="auto"/>
      </w:pPr>
    </w:p>
    <w:p w14:paraId="71122D7B" w14:textId="77777777" w:rsidR="009B7036" w:rsidRDefault="009B7036" w:rsidP="009B7036">
      <w:pPr>
        <w:spacing w:after="0" w:line="240" w:lineRule="auto"/>
      </w:pPr>
      <w:r>
        <w:rPr>
          <w:rFonts w:eastAsia="Times New Roman"/>
          <w:sz w:val="22"/>
        </w:rPr>
        <w:t xml:space="preserve">                      2. Dự án đầu tư xây dựng công trình</w:t>
      </w:r>
    </w:p>
    <w:p w14:paraId="6167C69C" w14:textId="77777777" w:rsidR="009B7036" w:rsidRDefault="009B7036" w:rsidP="009B7036">
      <w:pPr>
        <w:spacing w:after="0" w:line="240" w:lineRule="auto"/>
      </w:pPr>
      <w:r>
        <w:rPr>
          <w:rFonts w:eastAsia="Times New Roman"/>
          <w:sz w:val="22"/>
        </w:rPr>
        <w:t xml:space="preserve">                   công cộng:</w:t>
      </w:r>
    </w:p>
    <w:p w14:paraId="653B437C" w14:textId="77777777" w:rsidR="009B7036" w:rsidRDefault="009B7036" w:rsidP="009B7036">
      <w:pPr>
        <w:spacing w:after="0" w:line="240" w:lineRule="auto"/>
      </w:pPr>
      <w:r>
        <w:rPr>
          <w:rFonts w:eastAsia="Times New Roman"/>
          <w:sz w:val="22"/>
        </w:rPr>
        <w:t xml:space="preserve">                      a) Dự án đầu tư xây dựng công trình</w:t>
      </w:r>
    </w:p>
    <w:p w14:paraId="2D98CCB5" w14:textId="77777777" w:rsidR="009B7036" w:rsidRDefault="009B7036" w:rsidP="009B7036">
      <w:pPr>
        <w:spacing w:after="0" w:line="240" w:lineRule="auto"/>
      </w:pPr>
    </w:p>
    <w:p w14:paraId="59F1FB5E" w14:textId="77777777" w:rsidR="009B7036" w:rsidRDefault="009B7036" w:rsidP="009B7036">
      <w:pPr>
        <w:spacing w:after="0" w:line="240" w:lineRule="auto"/>
      </w:pPr>
      <w:r>
        <w:rPr>
          <w:rFonts w:eastAsia="Times New Roman"/>
          <w:sz w:val="22"/>
        </w:rPr>
        <w:t xml:space="preserve">                   giáo dục, đào tạo, nghiên cứu;</w:t>
      </w:r>
    </w:p>
    <w:p w14:paraId="33452728" w14:textId="77777777" w:rsidR="009B7036" w:rsidRDefault="009B7036" w:rsidP="009B7036">
      <w:pPr>
        <w:spacing w:after="0" w:line="240" w:lineRule="auto"/>
      </w:pPr>
      <w:r>
        <w:rPr>
          <w:rFonts w:eastAsia="Times New Roman"/>
          <w:sz w:val="22"/>
        </w:rPr>
        <w:t xml:space="preserve">                      b) Dự án đầu tư xây dựng công trình y</w:t>
      </w:r>
    </w:p>
    <w:p w14:paraId="7EFBF37B" w14:textId="77777777" w:rsidR="009B7036" w:rsidRDefault="009B7036" w:rsidP="009B7036">
      <w:pPr>
        <w:spacing w:after="0" w:line="240" w:lineRule="auto"/>
      </w:pPr>
      <w:r>
        <w:rPr>
          <w:rFonts w:eastAsia="Times New Roman"/>
          <w:sz w:val="22"/>
        </w:rPr>
        <w:t xml:space="preserve">                   tế;</w:t>
      </w:r>
    </w:p>
    <w:p w14:paraId="22B8C09A" w14:textId="77777777" w:rsidR="009B7036" w:rsidRDefault="009B7036" w:rsidP="009B7036">
      <w:pPr>
        <w:spacing w:after="0" w:line="240" w:lineRule="auto"/>
      </w:pPr>
    </w:p>
    <w:p w14:paraId="24C1A4CC" w14:textId="77777777" w:rsidR="009B7036" w:rsidRDefault="009B7036" w:rsidP="009B7036">
      <w:pPr>
        <w:spacing w:after="0" w:line="240" w:lineRule="auto"/>
      </w:pPr>
      <w:r>
        <w:rPr>
          <w:rFonts w:eastAsia="Times New Roman"/>
          <w:sz w:val="22"/>
        </w:rPr>
        <w:t xml:space="preserve">                      c) Dự án đầu tư xây dựng công trình thể</w:t>
      </w:r>
    </w:p>
    <w:p w14:paraId="33DBD936" w14:textId="77777777" w:rsidR="009B7036" w:rsidRDefault="009B7036" w:rsidP="009B7036">
      <w:pPr>
        <w:spacing w:after="0" w:line="240" w:lineRule="auto"/>
      </w:pPr>
      <w:r>
        <w:rPr>
          <w:rFonts w:eastAsia="Times New Roman"/>
          <w:sz w:val="22"/>
        </w:rPr>
        <w:t xml:space="preserve">                   thao;</w:t>
      </w:r>
    </w:p>
    <w:p w14:paraId="1428C1D0" w14:textId="77777777" w:rsidR="009B7036" w:rsidRDefault="009B7036" w:rsidP="009B7036">
      <w:pPr>
        <w:spacing w:after="0" w:line="240" w:lineRule="auto"/>
      </w:pPr>
    </w:p>
    <w:p w14:paraId="7AA01031" w14:textId="77777777" w:rsidR="009B7036" w:rsidRDefault="009B7036" w:rsidP="009B7036">
      <w:pPr>
        <w:spacing w:after="0" w:line="240" w:lineRule="auto"/>
      </w:pPr>
      <w:r>
        <w:rPr>
          <w:rFonts w:eastAsia="Times New Roman"/>
          <w:sz w:val="22"/>
        </w:rPr>
        <w:t xml:space="preserve">                      d) Dự án đầu tư xây dựng công trình văn</w:t>
      </w:r>
    </w:p>
    <w:p w14:paraId="699A1A84" w14:textId="77777777" w:rsidR="009B7036" w:rsidRDefault="009B7036" w:rsidP="009B7036">
      <w:pPr>
        <w:spacing w:after="0" w:line="240" w:lineRule="auto"/>
      </w:pPr>
      <w:r>
        <w:rPr>
          <w:rFonts w:eastAsia="Times New Roman"/>
          <w:sz w:val="22"/>
        </w:rPr>
        <w:t xml:space="preserve">                   hóa;</w:t>
      </w:r>
    </w:p>
    <w:p w14:paraId="57F81763" w14:textId="77777777" w:rsidR="009B7036" w:rsidRDefault="009B7036" w:rsidP="009B7036">
      <w:pPr>
        <w:spacing w:after="0" w:line="240" w:lineRule="auto"/>
      </w:pPr>
      <w:r>
        <w:rPr>
          <w:rFonts w:eastAsia="Times New Roman"/>
          <w:sz w:val="22"/>
        </w:rPr>
        <w:t xml:space="preserve">                      đ) Dự án đầu tư xây dựng công trình tôn 1. Bao gồm nội dung từ khoản 1 đến</w:t>
      </w:r>
    </w:p>
    <w:p w14:paraId="63A61E35" w14:textId="77777777" w:rsidR="009B7036" w:rsidRDefault="009B7036" w:rsidP="009B7036">
      <w:pPr>
        <w:spacing w:after="0" w:line="240" w:lineRule="auto"/>
      </w:pPr>
    </w:p>
    <w:p w14:paraId="76E1D102" w14:textId="77777777" w:rsidR="009B7036" w:rsidRDefault="009B7036" w:rsidP="009B7036">
      <w:pPr>
        <w:spacing w:after="0" w:line="240" w:lineRule="auto"/>
      </w:pPr>
      <w:r>
        <w:rPr>
          <w:rFonts w:eastAsia="Times New Roman"/>
          <w:sz w:val="22"/>
        </w:rPr>
        <w:t xml:space="preserve">                   giáo, tín ngưỡng;            khoản 6 Mục I.1 Phụ lục này.</w:t>
      </w:r>
    </w:p>
    <w:p w14:paraId="501C404C" w14:textId="77777777" w:rsidR="009B7036" w:rsidRDefault="009B7036" w:rsidP="009B7036">
      <w:pPr>
        <w:spacing w:after="0" w:line="240" w:lineRule="auto"/>
      </w:pPr>
      <w:r>
        <w:rPr>
          <w:rFonts w:eastAsia="Times New Roman"/>
          <w:sz w:val="22"/>
        </w:rPr>
        <w:t xml:space="preserve">                                                2. Quy mô công suất; khả năng phục vụ.</w:t>
      </w:r>
    </w:p>
    <w:p w14:paraId="66DB8623" w14:textId="77777777" w:rsidR="009B7036" w:rsidRDefault="009B7036" w:rsidP="009B7036">
      <w:pPr>
        <w:spacing w:after="0" w:line="240" w:lineRule="auto"/>
      </w:pPr>
      <w:r>
        <w:rPr>
          <w:rFonts w:eastAsia="Times New Roman"/>
          <w:sz w:val="22"/>
        </w:rPr>
        <w:t xml:space="preserve">                      e) Dự án đầu tư xây dựng công trình</w:t>
      </w:r>
    </w:p>
    <w:p w14:paraId="0EB5E773" w14:textId="77777777" w:rsidR="009B7036" w:rsidRDefault="009B7036" w:rsidP="009B7036">
      <w:pPr>
        <w:spacing w:after="0" w:line="240" w:lineRule="auto"/>
      </w:pPr>
      <w:r>
        <w:rPr>
          <w:rFonts w:eastAsia="Times New Roman"/>
          <w:sz w:val="22"/>
        </w:rPr>
        <w:t xml:space="preserve">                   thương mại, dịch vụ;</w:t>
      </w:r>
    </w:p>
    <w:p w14:paraId="737CEE7B" w14:textId="77777777" w:rsidR="009B7036" w:rsidRDefault="009B7036" w:rsidP="009B7036">
      <w:pPr>
        <w:spacing w:after="0" w:line="240" w:lineRule="auto"/>
      </w:pPr>
      <w:r>
        <w:rPr>
          <w:rFonts w:eastAsia="Times New Roman"/>
          <w:sz w:val="22"/>
        </w:rPr>
        <w:t xml:space="preserve">                      g) Dự án đầu tư xây dựng công trình trụ</w:t>
      </w:r>
    </w:p>
    <w:p w14:paraId="1AD5DE5F" w14:textId="77777777" w:rsidR="009B7036" w:rsidRDefault="009B7036" w:rsidP="009B7036">
      <w:pPr>
        <w:spacing w:after="0" w:line="240" w:lineRule="auto"/>
      </w:pPr>
      <w:r>
        <w:rPr>
          <w:rFonts w:eastAsia="Times New Roman"/>
          <w:sz w:val="22"/>
        </w:rPr>
        <w:t xml:space="preserve">                   sở, văn phòng làm việc.</w:t>
      </w:r>
    </w:p>
    <w:p w14:paraId="19C09564" w14:textId="77777777" w:rsidR="009B7036" w:rsidRDefault="009B7036" w:rsidP="009B7036">
      <w:pPr>
        <w:spacing w:after="0" w:line="240" w:lineRule="auto"/>
      </w:pPr>
    </w:p>
    <w:p w14:paraId="0C2FDD9F" w14:textId="77777777" w:rsidR="009B7036" w:rsidRDefault="009B7036" w:rsidP="009B7036">
      <w:pPr>
        <w:spacing w:after="0" w:line="240" w:lineRule="auto"/>
      </w:pPr>
      <w:r>
        <w:rPr>
          <w:rFonts w:eastAsia="Times New Roman"/>
          <w:sz w:val="22"/>
        </w:rPr>
        <w:t xml:space="preserve">                      3. Dự án đầu tư xây dựng công trình tu</w:t>
      </w:r>
    </w:p>
    <w:p w14:paraId="2355CA65" w14:textId="77777777" w:rsidR="009B7036" w:rsidRDefault="009B7036" w:rsidP="009B7036">
      <w:pPr>
        <w:spacing w:after="0" w:line="240" w:lineRule="auto"/>
      </w:pPr>
      <w:r>
        <w:rPr>
          <w:rFonts w:eastAsia="Times New Roman"/>
          <w:sz w:val="22"/>
        </w:rPr>
        <w:t xml:space="preserve">                   bổ, bảo quản, phục hồi di tích;</w:t>
      </w:r>
    </w:p>
    <w:p w14:paraId="2D424FEC" w14:textId="77777777" w:rsidR="009B7036" w:rsidRDefault="009B7036" w:rsidP="009B7036">
      <w:pPr>
        <w:spacing w:after="0" w:line="240" w:lineRule="auto"/>
      </w:pPr>
      <w:r>
        <w:rPr>
          <w:rFonts w:eastAsia="Times New Roman"/>
          <w:sz w:val="22"/>
        </w:rPr>
        <w:t xml:space="preserve">                      4. Dự án đầu tư xây dựng phục vụ dân</w:t>
      </w:r>
    </w:p>
    <w:p w14:paraId="6400D24B" w14:textId="77777777" w:rsidR="009B7036" w:rsidRDefault="009B7036" w:rsidP="009B7036">
      <w:pPr>
        <w:spacing w:after="0" w:line="240" w:lineRule="auto"/>
      </w:pPr>
      <w:r>
        <w:rPr>
          <w:rFonts w:eastAsia="Times New Roman"/>
          <w:sz w:val="22"/>
        </w:rPr>
        <w:t xml:space="preserve">                   sinh khác.</w:t>
      </w:r>
    </w:p>
    <w:p w14:paraId="0E9084FB" w14:textId="77777777" w:rsidR="009B7036" w:rsidRDefault="009B7036" w:rsidP="009B7036">
      <w:pPr>
        <w:spacing w:after="0" w:line="240" w:lineRule="auto"/>
      </w:pPr>
    </w:p>
    <w:p w14:paraId="594A3CB7" w14:textId="77777777" w:rsidR="009B7036" w:rsidRDefault="009B7036" w:rsidP="009B7036">
      <w:pPr>
        <w:spacing w:after="0" w:line="240" w:lineRule="auto"/>
      </w:pPr>
      <w:r>
        <w:rPr>
          <w:rFonts w:eastAsia="Times New Roman"/>
          <w:sz w:val="22"/>
        </w:rPr>
        <w:t xml:space="preserve">                      5. Dự án đầu tư xây dựng các công trình</w:t>
      </w:r>
    </w:p>
    <w:p w14:paraId="100826C7" w14:textId="77777777" w:rsidR="009B7036" w:rsidRDefault="009B7036" w:rsidP="009B7036">
      <w:pPr>
        <w:spacing w:after="0" w:line="240" w:lineRule="auto"/>
      </w:pPr>
      <w:r>
        <w:rPr>
          <w:rFonts w:eastAsia="Times New Roman"/>
          <w:sz w:val="22"/>
        </w:rPr>
        <w:t xml:space="preserve">                   có kết cấu dạng nhà không thuộc các trường</w:t>
      </w:r>
    </w:p>
    <w:p w14:paraId="23C46228" w14:textId="77777777" w:rsidR="009B7036" w:rsidRDefault="009B7036" w:rsidP="009B7036">
      <w:pPr>
        <w:spacing w:after="0" w:line="240" w:lineRule="auto"/>
      </w:pPr>
      <w:r>
        <w:rPr>
          <w:rFonts w:eastAsia="Times New Roman"/>
          <w:sz w:val="22"/>
        </w:rPr>
        <w:t xml:space="preserve">                   hợp quy định tại các mục II, III, IV, V, VI, VII</w:t>
      </w:r>
    </w:p>
    <w:p w14:paraId="3FF66568" w14:textId="77777777" w:rsidR="009B7036" w:rsidRDefault="009B7036" w:rsidP="009B7036">
      <w:pPr>
        <w:spacing w:after="0" w:line="240" w:lineRule="auto"/>
      </w:pPr>
      <w:r>
        <w:rPr>
          <w:rFonts w:eastAsia="Times New Roman"/>
          <w:sz w:val="22"/>
        </w:rPr>
        <w:t xml:space="preserve">                   Phụ lục này.</w:t>
      </w:r>
    </w:p>
    <w:p w14:paraId="6A9D2E8E" w14:textId="77777777" w:rsidR="009B7036" w:rsidRDefault="009B7036" w:rsidP="009B7036">
      <w:pPr>
        <w:spacing w:after="0" w:line="240" w:lineRule="auto"/>
      </w:pPr>
    </w:p>
    <w:p w14:paraId="2B0FED61" w14:textId="77777777" w:rsidR="009B7036" w:rsidRDefault="009B7036" w:rsidP="009B7036">
      <w:pPr>
        <w:spacing w:after="0" w:line="240" w:lineRule="auto"/>
      </w:pPr>
    </w:p>
    <w:p w14:paraId="1D127C61" w14:textId="77777777" w:rsidR="009B7036" w:rsidRDefault="009B7036" w:rsidP="009B7036">
      <w:pPr>
        <w:spacing w:after="0" w:line="240" w:lineRule="auto"/>
      </w:pPr>
    </w:p>
    <w:p w14:paraId="693A5C6B" w14:textId="77777777" w:rsidR="009B7036" w:rsidRDefault="009B7036" w:rsidP="009B7036">
      <w:pPr>
        <w:spacing w:after="0" w:line="240" w:lineRule="auto"/>
      </w:pPr>
    </w:p>
    <w:p w14:paraId="7EF86423" w14:textId="77777777" w:rsidR="009B7036" w:rsidRDefault="009B7036" w:rsidP="009B7036">
      <w:pPr>
        <w:spacing w:after="0" w:line="240" w:lineRule="auto"/>
      </w:pPr>
      <w:r>
        <w:br w:type="page"/>
      </w:r>
    </w:p>
    <w:p w14:paraId="1A2688CE" w14:textId="77777777" w:rsidR="009B7036" w:rsidRDefault="009B7036" w:rsidP="009B7036">
      <w:pPr>
        <w:spacing w:after="0" w:line="240" w:lineRule="auto"/>
        <w:jc w:val="right"/>
      </w:pPr>
      <w:r>
        <w:rPr>
          <w:rFonts w:ascii="Arial" w:hAnsi="Arial"/>
          <w:i/>
          <w:sz w:val="16"/>
        </w:rPr>
        <w:lastRenderedPageBreak/>
        <w:t>[Trang PDF 54/68]</w:t>
      </w:r>
    </w:p>
    <w:p w14:paraId="535B0480" w14:textId="77777777" w:rsidR="009B7036" w:rsidRDefault="009B7036" w:rsidP="009B7036">
      <w:pPr>
        <w:spacing w:after="0" w:line="240" w:lineRule="auto"/>
      </w:pPr>
    </w:p>
    <w:p w14:paraId="65C88F25" w14:textId="77777777" w:rsidR="009B7036" w:rsidRDefault="009B7036" w:rsidP="009B7036">
      <w:pPr>
        <w:spacing w:after="0" w:line="240" w:lineRule="auto"/>
      </w:pPr>
    </w:p>
    <w:p w14:paraId="5A2866D1" w14:textId="77777777" w:rsidR="009B7036" w:rsidRDefault="009B7036" w:rsidP="009B7036">
      <w:pPr>
        <w:spacing w:after="0" w:line="240" w:lineRule="auto"/>
      </w:pPr>
    </w:p>
    <w:p w14:paraId="5AFD3ABD" w14:textId="77777777" w:rsidR="009B7036" w:rsidRDefault="009B7036" w:rsidP="009B7036">
      <w:pPr>
        <w:spacing w:after="0" w:line="240" w:lineRule="auto"/>
      </w:pPr>
      <w:r>
        <w:rPr>
          <w:rFonts w:eastAsia="Times New Roman"/>
          <w:sz w:val="22"/>
        </w:rPr>
        <w:t xml:space="preserve">                                          3</w:t>
      </w:r>
    </w:p>
    <w:p w14:paraId="3FC34432" w14:textId="77777777" w:rsidR="009B7036" w:rsidRDefault="009B7036" w:rsidP="009B7036">
      <w:pPr>
        <w:spacing w:after="0" w:line="240" w:lineRule="auto"/>
      </w:pPr>
    </w:p>
    <w:p w14:paraId="411BFC58" w14:textId="77777777" w:rsidR="009B7036" w:rsidRDefault="009B7036" w:rsidP="009B7036">
      <w:pPr>
        <w:spacing w:after="0" w:line="240" w:lineRule="auto"/>
      </w:pPr>
      <w:r>
        <w:rPr>
          <w:rFonts w:eastAsia="Times New Roman"/>
          <w:sz w:val="22"/>
        </w:rPr>
        <w:t xml:space="preserve">                    Loại dự án đầu tư xây dựng/công trình</w:t>
      </w:r>
    </w:p>
    <w:p w14:paraId="69AC8F10" w14:textId="77777777" w:rsidR="009B7036" w:rsidRDefault="009B7036" w:rsidP="009B7036">
      <w:pPr>
        <w:spacing w:after="0" w:line="240" w:lineRule="auto"/>
      </w:pPr>
      <w:r>
        <w:rPr>
          <w:rFonts w:eastAsia="Times New Roman"/>
          <w:sz w:val="22"/>
        </w:rPr>
        <w:t xml:space="preserve">              STT                                   Chỉ tiêu, thông số chính</w:t>
      </w:r>
    </w:p>
    <w:p w14:paraId="1BF94383" w14:textId="77777777" w:rsidR="009B7036" w:rsidRDefault="009B7036" w:rsidP="009B7036">
      <w:pPr>
        <w:spacing w:after="0" w:line="240" w:lineRule="auto"/>
      </w:pPr>
      <w:r>
        <w:rPr>
          <w:rFonts w:eastAsia="Times New Roman"/>
          <w:sz w:val="22"/>
        </w:rPr>
        <w:t xml:space="preserve">                              xây dựng</w:t>
      </w:r>
    </w:p>
    <w:p w14:paraId="449FC53E" w14:textId="77777777" w:rsidR="009B7036" w:rsidRDefault="009B7036" w:rsidP="009B7036">
      <w:pPr>
        <w:spacing w:after="0" w:line="240" w:lineRule="auto"/>
      </w:pPr>
    </w:p>
    <w:p w14:paraId="405EAE65" w14:textId="77777777" w:rsidR="009B7036" w:rsidRDefault="009B7036" w:rsidP="009B7036">
      <w:pPr>
        <w:spacing w:after="0" w:line="240" w:lineRule="auto"/>
      </w:pPr>
      <w:r>
        <w:rPr>
          <w:rFonts w:eastAsia="Times New Roman"/>
          <w:sz w:val="22"/>
        </w:rPr>
        <w:t xml:space="preserve">                                                1. Đối với các công trình có kết cấu dạng</w:t>
      </w:r>
    </w:p>
    <w:p w14:paraId="0B552E7D" w14:textId="77777777" w:rsidR="009B7036" w:rsidRDefault="009B7036" w:rsidP="009B7036">
      <w:pPr>
        <w:spacing w:after="0" w:line="240" w:lineRule="auto"/>
      </w:pPr>
      <w:r>
        <w:rPr>
          <w:rFonts w:eastAsia="Times New Roman"/>
          <w:sz w:val="22"/>
        </w:rPr>
        <w:t xml:space="preserve">                                                nhà:</w:t>
      </w:r>
    </w:p>
    <w:p w14:paraId="5DE5240F" w14:textId="77777777" w:rsidR="009B7036" w:rsidRDefault="009B7036" w:rsidP="009B7036">
      <w:pPr>
        <w:spacing w:after="0" w:line="240" w:lineRule="auto"/>
      </w:pPr>
      <w:r>
        <w:rPr>
          <w:rFonts w:eastAsia="Times New Roman"/>
          <w:sz w:val="22"/>
        </w:rPr>
        <w:t xml:space="preserve">                                                Bao gồm nội dung từ khoản 1 đến khoản</w:t>
      </w:r>
    </w:p>
    <w:p w14:paraId="3AA54B8F" w14:textId="77777777" w:rsidR="009B7036" w:rsidRDefault="009B7036" w:rsidP="009B7036">
      <w:pPr>
        <w:spacing w:after="0" w:line="240" w:lineRule="auto"/>
      </w:pPr>
      <w:r>
        <w:rPr>
          <w:rFonts w:eastAsia="Times New Roman"/>
          <w:sz w:val="22"/>
        </w:rPr>
        <w:t xml:space="preserve">                                                6 Mục I.1 Phụ lục này.</w:t>
      </w:r>
    </w:p>
    <w:p w14:paraId="72508D4E" w14:textId="77777777" w:rsidR="009B7036" w:rsidRDefault="009B7036" w:rsidP="009B7036">
      <w:pPr>
        <w:spacing w:after="0" w:line="240" w:lineRule="auto"/>
      </w:pPr>
      <w:r>
        <w:rPr>
          <w:rFonts w:eastAsia="Times New Roman"/>
          <w:sz w:val="22"/>
        </w:rPr>
        <w:t xml:space="preserve">                   DỰ ÁN ĐẦU TƯ XÂY DỰNG  CÔNG  2. Đối với các công trình khác (không</w:t>
      </w:r>
    </w:p>
    <w:p w14:paraId="1749D9CE" w14:textId="77777777" w:rsidR="009B7036" w:rsidRDefault="009B7036" w:rsidP="009B7036">
      <w:pPr>
        <w:spacing w:after="0" w:line="240" w:lineRule="auto"/>
      </w:pPr>
      <w:r>
        <w:rPr>
          <w:rFonts w:eastAsia="Times New Roman"/>
          <w:sz w:val="22"/>
        </w:rPr>
        <w:t xml:space="preserve">              II</w:t>
      </w:r>
    </w:p>
    <w:p w14:paraId="0735800B" w14:textId="77777777" w:rsidR="009B7036" w:rsidRDefault="009B7036" w:rsidP="009B7036">
      <w:pPr>
        <w:spacing w:after="0" w:line="240" w:lineRule="auto"/>
      </w:pPr>
      <w:r>
        <w:rPr>
          <w:rFonts w:eastAsia="Times New Roman"/>
          <w:sz w:val="22"/>
        </w:rPr>
        <w:t xml:space="preserve">                   TRÌNH CÔNG NGHIỆP            thuộc Mục II.1 nêu trên):</w:t>
      </w:r>
    </w:p>
    <w:p w14:paraId="2A7DCF0F" w14:textId="77777777" w:rsidR="009B7036" w:rsidRDefault="009B7036" w:rsidP="009B7036">
      <w:pPr>
        <w:spacing w:after="0" w:line="240" w:lineRule="auto"/>
      </w:pPr>
      <w:r>
        <w:rPr>
          <w:rFonts w:eastAsia="Times New Roman"/>
          <w:sz w:val="22"/>
        </w:rPr>
        <w:t xml:space="preserve">                                                - Quy mô công suất; khả năng phục vụ;</w:t>
      </w:r>
    </w:p>
    <w:p w14:paraId="377D3A9B" w14:textId="77777777" w:rsidR="009B7036" w:rsidRDefault="009B7036" w:rsidP="009B7036">
      <w:pPr>
        <w:spacing w:after="0" w:line="240" w:lineRule="auto"/>
      </w:pPr>
      <w:r>
        <w:rPr>
          <w:rFonts w:eastAsia="Times New Roman"/>
          <w:sz w:val="22"/>
        </w:rPr>
        <w:t xml:space="preserve">                                                - Các thông số thiết kế chủ yếu khác theo</w:t>
      </w:r>
    </w:p>
    <w:p w14:paraId="5A3E2313" w14:textId="77777777" w:rsidR="009B7036" w:rsidRDefault="009B7036" w:rsidP="009B7036">
      <w:pPr>
        <w:spacing w:after="0" w:line="240" w:lineRule="auto"/>
      </w:pPr>
      <w:r>
        <w:rPr>
          <w:rFonts w:eastAsia="Times New Roman"/>
          <w:sz w:val="22"/>
        </w:rPr>
        <w:t xml:space="preserve">                                                yêu cầu quản lý chuyên ngành, lĩnh vực</w:t>
      </w:r>
    </w:p>
    <w:p w14:paraId="1CD476C8" w14:textId="77777777" w:rsidR="009B7036" w:rsidRDefault="009B7036" w:rsidP="009B7036">
      <w:pPr>
        <w:spacing w:after="0" w:line="240" w:lineRule="auto"/>
      </w:pPr>
      <w:r>
        <w:rPr>
          <w:rFonts w:eastAsia="Times New Roman"/>
          <w:sz w:val="22"/>
        </w:rPr>
        <w:t xml:space="preserve">                                                (nếu có).</w:t>
      </w:r>
    </w:p>
    <w:p w14:paraId="1DDD9932" w14:textId="77777777" w:rsidR="009B7036" w:rsidRDefault="009B7036" w:rsidP="009B7036">
      <w:pPr>
        <w:spacing w:after="0" w:line="240" w:lineRule="auto"/>
      </w:pPr>
      <w:r>
        <w:rPr>
          <w:rFonts w:eastAsia="Times New Roman"/>
          <w:sz w:val="22"/>
        </w:rPr>
        <w:t xml:space="preserve">                   DỰ ÁN ĐẦU TƯ XÂY DỰNG  CÔNG</w:t>
      </w:r>
    </w:p>
    <w:p w14:paraId="594AD207" w14:textId="77777777" w:rsidR="009B7036" w:rsidRDefault="009B7036" w:rsidP="009B7036">
      <w:pPr>
        <w:spacing w:after="0" w:line="240" w:lineRule="auto"/>
      </w:pPr>
      <w:r>
        <w:rPr>
          <w:rFonts w:eastAsia="Times New Roman"/>
          <w:sz w:val="22"/>
        </w:rPr>
        <w:t xml:space="preserve">                   TRÌNH HẠ TẦNG KỸ  THUẬT BAO</w:t>
      </w:r>
    </w:p>
    <w:p w14:paraId="26683F98" w14:textId="77777777" w:rsidR="009B7036" w:rsidRDefault="009B7036" w:rsidP="009B7036">
      <w:pPr>
        <w:spacing w:after="0" w:line="240" w:lineRule="auto"/>
      </w:pPr>
      <w:r>
        <w:rPr>
          <w:rFonts w:eastAsia="Times New Roman"/>
          <w:sz w:val="22"/>
        </w:rPr>
        <w:t xml:space="preserve">                   GỒM:</w:t>
      </w:r>
    </w:p>
    <w:p w14:paraId="085C7706" w14:textId="77777777" w:rsidR="009B7036" w:rsidRDefault="009B7036" w:rsidP="009B7036">
      <w:pPr>
        <w:spacing w:after="0" w:line="240" w:lineRule="auto"/>
      </w:pPr>
    </w:p>
    <w:p w14:paraId="5E4EDB9F" w14:textId="77777777" w:rsidR="009B7036" w:rsidRDefault="009B7036" w:rsidP="009B7036">
      <w:pPr>
        <w:spacing w:after="0" w:line="240" w:lineRule="auto"/>
      </w:pPr>
      <w:r>
        <w:rPr>
          <w:rFonts w:eastAsia="Times New Roman"/>
          <w:sz w:val="22"/>
        </w:rPr>
        <w:t xml:space="preserve">                      1. Dự án đầu tư xây dựng công trình cấp</w:t>
      </w:r>
    </w:p>
    <w:p w14:paraId="124C56AE" w14:textId="77777777" w:rsidR="009B7036" w:rsidRDefault="009B7036" w:rsidP="009B7036">
      <w:pPr>
        <w:spacing w:after="0" w:line="240" w:lineRule="auto"/>
      </w:pPr>
      <w:r>
        <w:rPr>
          <w:rFonts w:eastAsia="Times New Roman"/>
          <w:sz w:val="22"/>
        </w:rPr>
        <w:t xml:space="preserve">                   nước.</w:t>
      </w:r>
    </w:p>
    <w:p w14:paraId="15A6049D" w14:textId="77777777" w:rsidR="009B7036" w:rsidRDefault="009B7036" w:rsidP="009B7036">
      <w:pPr>
        <w:spacing w:after="0" w:line="240" w:lineRule="auto"/>
      </w:pPr>
      <w:r>
        <w:rPr>
          <w:rFonts w:eastAsia="Times New Roman"/>
          <w:sz w:val="22"/>
        </w:rPr>
        <w:t xml:space="preserve">                      2. Dự án đầu tư xây dựng công trình</w:t>
      </w:r>
    </w:p>
    <w:p w14:paraId="1D0BC5BE" w14:textId="77777777" w:rsidR="009B7036" w:rsidRDefault="009B7036" w:rsidP="009B7036">
      <w:pPr>
        <w:spacing w:after="0" w:line="240" w:lineRule="auto"/>
      </w:pPr>
      <w:r>
        <w:rPr>
          <w:rFonts w:eastAsia="Times New Roman"/>
          <w:sz w:val="22"/>
        </w:rPr>
        <w:t xml:space="preserve">                   thoát nước.</w:t>
      </w:r>
    </w:p>
    <w:p w14:paraId="67ADC12B" w14:textId="77777777" w:rsidR="009B7036" w:rsidRDefault="009B7036" w:rsidP="009B7036">
      <w:pPr>
        <w:spacing w:after="0" w:line="240" w:lineRule="auto"/>
      </w:pPr>
    </w:p>
    <w:p w14:paraId="0FD882D7" w14:textId="77777777" w:rsidR="009B7036" w:rsidRDefault="009B7036" w:rsidP="009B7036">
      <w:pPr>
        <w:spacing w:after="0" w:line="240" w:lineRule="auto"/>
      </w:pPr>
      <w:r>
        <w:rPr>
          <w:rFonts w:eastAsia="Times New Roman"/>
          <w:sz w:val="22"/>
        </w:rPr>
        <w:t xml:space="preserve">                                                1. Đối với các công trình có kết cấu dạng</w:t>
      </w:r>
    </w:p>
    <w:p w14:paraId="00201B05" w14:textId="77777777" w:rsidR="009B7036" w:rsidRDefault="009B7036" w:rsidP="009B7036">
      <w:pPr>
        <w:spacing w:after="0" w:line="240" w:lineRule="auto"/>
      </w:pPr>
      <w:r>
        <w:rPr>
          <w:rFonts w:eastAsia="Times New Roman"/>
          <w:sz w:val="22"/>
        </w:rPr>
        <w:t xml:space="preserve">                      3. Dự án đầu tư xây dựng công trình xử</w:t>
      </w:r>
    </w:p>
    <w:p w14:paraId="6AB94909" w14:textId="77777777" w:rsidR="009B7036" w:rsidRDefault="009B7036" w:rsidP="009B7036">
      <w:pPr>
        <w:spacing w:after="0" w:line="240" w:lineRule="auto"/>
      </w:pPr>
      <w:r>
        <w:rPr>
          <w:rFonts w:eastAsia="Times New Roman"/>
          <w:sz w:val="22"/>
        </w:rPr>
        <w:t xml:space="preserve">                                                nhà:</w:t>
      </w:r>
    </w:p>
    <w:p w14:paraId="6133BD47" w14:textId="77777777" w:rsidR="009B7036" w:rsidRDefault="009B7036" w:rsidP="009B7036">
      <w:pPr>
        <w:spacing w:after="0" w:line="240" w:lineRule="auto"/>
      </w:pPr>
      <w:r>
        <w:rPr>
          <w:rFonts w:eastAsia="Times New Roman"/>
          <w:sz w:val="22"/>
        </w:rPr>
        <w:t xml:space="preserve">                   lý chất thải rắn.</w:t>
      </w:r>
    </w:p>
    <w:p w14:paraId="18F1414F" w14:textId="77777777" w:rsidR="009B7036" w:rsidRDefault="009B7036" w:rsidP="009B7036">
      <w:pPr>
        <w:spacing w:after="0" w:line="240" w:lineRule="auto"/>
      </w:pPr>
      <w:r>
        <w:rPr>
          <w:rFonts w:eastAsia="Times New Roman"/>
          <w:sz w:val="22"/>
        </w:rPr>
        <w:t xml:space="preserve">                                                Bao gồm nội dung từ khoản 1 đến khoản</w:t>
      </w:r>
    </w:p>
    <w:p w14:paraId="7A63387B" w14:textId="77777777" w:rsidR="009B7036" w:rsidRDefault="009B7036" w:rsidP="009B7036">
      <w:pPr>
        <w:spacing w:after="0" w:line="240" w:lineRule="auto"/>
      </w:pPr>
      <w:r>
        <w:rPr>
          <w:rFonts w:eastAsia="Times New Roman"/>
          <w:sz w:val="22"/>
        </w:rPr>
        <w:t xml:space="preserve">                      4. Dự án đầu tư xây dựng công trình</w:t>
      </w:r>
    </w:p>
    <w:p w14:paraId="4B7ABD25" w14:textId="77777777" w:rsidR="009B7036" w:rsidRDefault="009B7036" w:rsidP="009B7036">
      <w:pPr>
        <w:spacing w:after="0" w:line="240" w:lineRule="auto"/>
      </w:pPr>
      <w:r>
        <w:rPr>
          <w:rFonts w:eastAsia="Times New Roman"/>
          <w:sz w:val="22"/>
        </w:rPr>
        <w:t xml:space="preserve">                                                6 Mục I.1 Phụ lục này.</w:t>
      </w:r>
    </w:p>
    <w:p w14:paraId="3EB71506" w14:textId="77777777" w:rsidR="009B7036" w:rsidRDefault="009B7036" w:rsidP="009B7036">
      <w:pPr>
        <w:spacing w:after="0" w:line="240" w:lineRule="auto"/>
      </w:pPr>
      <w:r>
        <w:rPr>
          <w:rFonts w:eastAsia="Times New Roman"/>
          <w:sz w:val="22"/>
        </w:rPr>
        <w:t xml:space="preserve">                   chiếu sáng công cộng.</w:t>
      </w:r>
    </w:p>
    <w:p w14:paraId="10AE6631" w14:textId="77777777" w:rsidR="009B7036" w:rsidRDefault="009B7036" w:rsidP="009B7036">
      <w:pPr>
        <w:spacing w:after="0" w:line="240" w:lineRule="auto"/>
      </w:pPr>
      <w:r>
        <w:rPr>
          <w:rFonts w:eastAsia="Times New Roman"/>
          <w:sz w:val="22"/>
        </w:rPr>
        <w:t xml:space="preserve">                                                2. Đối với các công trình khác (không</w:t>
      </w:r>
    </w:p>
    <w:p w14:paraId="0D932591" w14:textId="77777777" w:rsidR="009B7036" w:rsidRDefault="009B7036" w:rsidP="009B7036">
      <w:pPr>
        <w:spacing w:after="0" w:line="240" w:lineRule="auto"/>
      </w:pPr>
      <w:r>
        <w:rPr>
          <w:rFonts w:eastAsia="Times New Roman"/>
          <w:sz w:val="22"/>
        </w:rPr>
        <w:t xml:space="preserve">              III</w:t>
      </w:r>
    </w:p>
    <w:p w14:paraId="6114F541" w14:textId="77777777" w:rsidR="009B7036" w:rsidRDefault="009B7036" w:rsidP="009B7036">
      <w:pPr>
        <w:spacing w:after="0" w:line="240" w:lineRule="auto"/>
      </w:pPr>
      <w:r>
        <w:rPr>
          <w:rFonts w:eastAsia="Times New Roman"/>
          <w:sz w:val="22"/>
        </w:rPr>
        <w:t xml:space="preserve">                      5. Dự án đầu tư xây dựng công viên cây thuộc Mục III.1 nêu trên):</w:t>
      </w:r>
    </w:p>
    <w:p w14:paraId="7C11A6AF" w14:textId="77777777" w:rsidR="009B7036" w:rsidRDefault="009B7036" w:rsidP="009B7036">
      <w:pPr>
        <w:spacing w:after="0" w:line="240" w:lineRule="auto"/>
      </w:pPr>
      <w:r>
        <w:rPr>
          <w:rFonts w:eastAsia="Times New Roman"/>
          <w:sz w:val="22"/>
        </w:rPr>
        <w:t xml:space="preserve">                                                - Quy mô công suất; khả năng phục vụ;</w:t>
      </w:r>
    </w:p>
    <w:p w14:paraId="4C34933D" w14:textId="77777777" w:rsidR="009B7036" w:rsidRDefault="009B7036" w:rsidP="009B7036">
      <w:pPr>
        <w:spacing w:after="0" w:line="240" w:lineRule="auto"/>
      </w:pPr>
      <w:r>
        <w:rPr>
          <w:rFonts w:eastAsia="Times New Roman"/>
          <w:sz w:val="22"/>
        </w:rPr>
        <w:t xml:space="preserve">                   xanh.</w:t>
      </w:r>
    </w:p>
    <w:p w14:paraId="18017B2E" w14:textId="77777777" w:rsidR="009B7036" w:rsidRDefault="009B7036" w:rsidP="009B7036">
      <w:pPr>
        <w:spacing w:after="0" w:line="240" w:lineRule="auto"/>
      </w:pPr>
      <w:r>
        <w:rPr>
          <w:rFonts w:eastAsia="Times New Roman"/>
          <w:sz w:val="22"/>
        </w:rPr>
        <w:t xml:space="preserve">                                                - Các thông số thiết kế chủ yếu khác theo</w:t>
      </w:r>
    </w:p>
    <w:p w14:paraId="0BDF5C65" w14:textId="77777777" w:rsidR="009B7036" w:rsidRDefault="009B7036" w:rsidP="009B7036">
      <w:pPr>
        <w:spacing w:after="0" w:line="240" w:lineRule="auto"/>
      </w:pPr>
      <w:r>
        <w:rPr>
          <w:rFonts w:eastAsia="Times New Roman"/>
          <w:sz w:val="22"/>
        </w:rPr>
        <w:t xml:space="preserve">                      6. Dự án đầu tư xây dựng nghĩa trang,</w:t>
      </w:r>
    </w:p>
    <w:p w14:paraId="12E84983" w14:textId="77777777" w:rsidR="009B7036" w:rsidRDefault="009B7036" w:rsidP="009B7036">
      <w:pPr>
        <w:spacing w:after="0" w:line="240" w:lineRule="auto"/>
      </w:pPr>
      <w:r>
        <w:rPr>
          <w:rFonts w:eastAsia="Times New Roman"/>
          <w:sz w:val="22"/>
        </w:rPr>
        <w:t xml:space="preserve">                                                yêu cầu quản lý chuyên ngành, lĩnh vực</w:t>
      </w:r>
    </w:p>
    <w:p w14:paraId="7458F09E" w14:textId="77777777" w:rsidR="009B7036" w:rsidRDefault="009B7036" w:rsidP="009B7036">
      <w:pPr>
        <w:spacing w:after="0" w:line="240" w:lineRule="auto"/>
      </w:pPr>
      <w:r>
        <w:rPr>
          <w:rFonts w:eastAsia="Times New Roman"/>
          <w:sz w:val="22"/>
        </w:rPr>
        <w:t xml:space="preserve">                   nhà tang lễ, cơ sở hỏa táng.</w:t>
      </w:r>
    </w:p>
    <w:p w14:paraId="1313C8EC" w14:textId="77777777" w:rsidR="009B7036" w:rsidRDefault="009B7036" w:rsidP="009B7036">
      <w:pPr>
        <w:spacing w:after="0" w:line="240" w:lineRule="auto"/>
      </w:pPr>
      <w:r>
        <w:rPr>
          <w:rFonts w:eastAsia="Times New Roman"/>
          <w:sz w:val="22"/>
        </w:rPr>
        <w:t xml:space="preserve">                                                (nếu có).</w:t>
      </w:r>
    </w:p>
    <w:p w14:paraId="790FD262" w14:textId="77777777" w:rsidR="009B7036" w:rsidRDefault="009B7036" w:rsidP="009B7036">
      <w:pPr>
        <w:spacing w:after="0" w:line="240" w:lineRule="auto"/>
      </w:pPr>
      <w:r>
        <w:rPr>
          <w:rFonts w:eastAsia="Times New Roman"/>
          <w:sz w:val="22"/>
        </w:rPr>
        <w:t xml:space="preserve">                      7. Dự án đầu tư xây dựng công trình nhà</w:t>
      </w:r>
    </w:p>
    <w:p w14:paraId="6F06F2D5" w14:textId="77777777" w:rsidR="009B7036" w:rsidRDefault="009B7036" w:rsidP="009B7036">
      <w:pPr>
        <w:spacing w:after="0" w:line="240" w:lineRule="auto"/>
      </w:pPr>
      <w:r>
        <w:rPr>
          <w:rFonts w:eastAsia="Times New Roman"/>
          <w:sz w:val="22"/>
        </w:rPr>
        <w:t xml:space="preserve">                   để xe, sân bãi để xe.</w:t>
      </w:r>
    </w:p>
    <w:p w14:paraId="789ED1AF" w14:textId="77777777" w:rsidR="009B7036" w:rsidRDefault="009B7036" w:rsidP="009B7036">
      <w:pPr>
        <w:spacing w:after="0" w:line="240" w:lineRule="auto"/>
      </w:pPr>
      <w:r>
        <w:rPr>
          <w:rFonts w:eastAsia="Times New Roman"/>
          <w:sz w:val="22"/>
        </w:rPr>
        <w:t xml:space="preserve">                      8. Dự án đầu tư xây dựng công trình hạ</w:t>
      </w:r>
    </w:p>
    <w:p w14:paraId="7FDF0D99" w14:textId="77777777" w:rsidR="009B7036" w:rsidRDefault="009B7036" w:rsidP="009B7036">
      <w:pPr>
        <w:spacing w:after="0" w:line="240" w:lineRule="auto"/>
      </w:pPr>
      <w:r>
        <w:rPr>
          <w:rFonts w:eastAsia="Times New Roman"/>
          <w:sz w:val="22"/>
        </w:rPr>
        <w:t xml:space="preserve">                   tầng kỹ thuật viễn thông thụ động.</w:t>
      </w:r>
    </w:p>
    <w:p w14:paraId="2B199D7F" w14:textId="77777777" w:rsidR="009B7036" w:rsidRDefault="009B7036" w:rsidP="009B7036">
      <w:pPr>
        <w:spacing w:after="0" w:line="240" w:lineRule="auto"/>
      </w:pPr>
      <w:r>
        <w:rPr>
          <w:rFonts w:eastAsia="Times New Roman"/>
          <w:sz w:val="22"/>
        </w:rPr>
        <w:t xml:space="preserve">                      9. Dự án đầu tư xây dựng công trình</w:t>
      </w:r>
    </w:p>
    <w:p w14:paraId="10BBCECE" w14:textId="77777777" w:rsidR="009B7036" w:rsidRDefault="009B7036" w:rsidP="009B7036">
      <w:pPr>
        <w:spacing w:after="0" w:line="240" w:lineRule="auto"/>
      </w:pPr>
      <w:r>
        <w:rPr>
          <w:rFonts w:eastAsia="Times New Roman"/>
          <w:sz w:val="22"/>
        </w:rPr>
        <w:t xml:space="preserve">                   nhằm cung cấp các tiện ích hạ tầng kỹ thuật</w:t>
      </w:r>
    </w:p>
    <w:p w14:paraId="0FF97B1F" w14:textId="77777777" w:rsidR="009B7036" w:rsidRDefault="009B7036" w:rsidP="009B7036">
      <w:pPr>
        <w:spacing w:after="0" w:line="240" w:lineRule="auto"/>
      </w:pPr>
      <w:r>
        <w:rPr>
          <w:rFonts w:eastAsia="Times New Roman"/>
          <w:sz w:val="22"/>
        </w:rPr>
        <w:t xml:space="preserve">                   khác.</w:t>
      </w:r>
    </w:p>
    <w:p w14:paraId="70F51645" w14:textId="77777777" w:rsidR="009B7036" w:rsidRDefault="009B7036" w:rsidP="009B7036">
      <w:pPr>
        <w:spacing w:after="0" w:line="240" w:lineRule="auto"/>
      </w:pPr>
      <w:r>
        <w:rPr>
          <w:rFonts w:eastAsia="Times New Roman"/>
          <w:sz w:val="22"/>
        </w:rPr>
        <w:t xml:space="preserve">                      DỰ ÁN ĐẦU TƯ XÂY DỰNG CÔNG</w:t>
      </w:r>
    </w:p>
    <w:p w14:paraId="0564563F" w14:textId="77777777" w:rsidR="009B7036" w:rsidRDefault="009B7036" w:rsidP="009B7036">
      <w:pPr>
        <w:spacing w:after="0" w:line="240" w:lineRule="auto"/>
      </w:pPr>
      <w:r>
        <w:rPr>
          <w:rFonts w:eastAsia="Times New Roman"/>
          <w:sz w:val="22"/>
        </w:rPr>
        <w:t xml:space="preserve">              IV</w:t>
      </w:r>
    </w:p>
    <w:p w14:paraId="754D680E" w14:textId="77777777" w:rsidR="009B7036" w:rsidRDefault="009B7036" w:rsidP="009B7036">
      <w:pPr>
        <w:spacing w:after="0" w:line="240" w:lineRule="auto"/>
      </w:pPr>
      <w:r>
        <w:rPr>
          <w:rFonts w:eastAsia="Times New Roman"/>
          <w:sz w:val="22"/>
        </w:rPr>
        <w:t xml:space="preserve">                   TRÌNH GIAO THÔNG</w:t>
      </w:r>
    </w:p>
    <w:p w14:paraId="359DD1A1" w14:textId="77777777" w:rsidR="009B7036" w:rsidRDefault="009B7036" w:rsidP="009B7036">
      <w:pPr>
        <w:spacing w:after="0" w:line="240" w:lineRule="auto"/>
      </w:pPr>
      <w:r>
        <w:rPr>
          <w:rFonts w:eastAsia="Times New Roman"/>
          <w:sz w:val="22"/>
        </w:rPr>
        <w:t xml:space="preserve">                   Dự án đầu tư xây dựng kết cấu hạ tầng đường</w:t>
      </w:r>
    </w:p>
    <w:p w14:paraId="027FE0BD" w14:textId="77777777" w:rsidR="009B7036" w:rsidRDefault="009B7036" w:rsidP="009B7036">
      <w:pPr>
        <w:spacing w:after="0" w:line="240" w:lineRule="auto"/>
      </w:pPr>
      <w:r>
        <w:rPr>
          <w:rFonts w:eastAsia="Times New Roman"/>
          <w:sz w:val="22"/>
        </w:rPr>
        <w:t xml:space="preserve">               1</w:t>
      </w:r>
    </w:p>
    <w:p w14:paraId="7EDD5E91" w14:textId="77777777" w:rsidR="009B7036" w:rsidRDefault="009B7036" w:rsidP="009B7036">
      <w:pPr>
        <w:spacing w:after="0" w:line="240" w:lineRule="auto"/>
      </w:pPr>
      <w:r>
        <w:rPr>
          <w:rFonts w:eastAsia="Times New Roman"/>
          <w:sz w:val="22"/>
        </w:rPr>
        <w:t xml:space="preserve">                   bộ</w:t>
      </w:r>
    </w:p>
    <w:p w14:paraId="0D81CB74" w14:textId="77777777" w:rsidR="009B7036" w:rsidRDefault="009B7036" w:rsidP="009B7036">
      <w:pPr>
        <w:spacing w:after="0" w:line="240" w:lineRule="auto"/>
      </w:pPr>
      <w:r>
        <w:lastRenderedPageBreak/>
        <w:br w:type="page"/>
      </w:r>
    </w:p>
    <w:p w14:paraId="4766E566" w14:textId="77777777" w:rsidR="009B7036" w:rsidRDefault="009B7036" w:rsidP="009B7036">
      <w:pPr>
        <w:spacing w:after="0" w:line="240" w:lineRule="auto"/>
        <w:jc w:val="right"/>
      </w:pPr>
      <w:r>
        <w:rPr>
          <w:rFonts w:ascii="Arial" w:hAnsi="Arial"/>
          <w:i/>
          <w:sz w:val="16"/>
        </w:rPr>
        <w:lastRenderedPageBreak/>
        <w:t>[Trang PDF 55/68]</w:t>
      </w:r>
    </w:p>
    <w:p w14:paraId="517B661A" w14:textId="77777777" w:rsidR="009B7036" w:rsidRDefault="009B7036" w:rsidP="009B7036">
      <w:pPr>
        <w:spacing w:after="0" w:line="240" w:lineRule="auto"/>
      </w:pPr>
    </w:p>
    <w:p w14:paraId="0608CA71" w14:textId="77777777" w:rsidR="009B7036" w:rsidRDefault="009B7036" w:rsidP="009B7036">
      <w:pPr>
        <w:spacing w:after="0" w:line="240" w:lineRule="auto"/>
      </w:pPr>
    </w:p>
    <w:p w14:paraId="1A4B001C" w14:textId="77777777" w:rsidR="009B7036" w:rsidRDefault="009B7036" w:rsidP="009B7036">
      <w:pPr>
        <w:spacing w:after="0" w:line="240" w:lineRule="auto"/>
      </w:pPr>
    </w:p>
    <w:p w14:paraId="4A4FE858" w14:textId="77777777" w:rsidR="009B7036" w:rsidRDefault="009B7036" w:rsidP="009B7036">
      <w:pPr>
        <w:spacing w:after="0" w:line="240" w:lineRule="auto"/>
      </w:pPr>
      <w:r>
        <w:rPr>
          <w:rFonts w:eastAsia="Times New Roman"/>
          <w:sz w:val="22"/>
        </w:rPr>
        <w:t xml:space="preserve">                                          4</w:t>
      </w:r>
    </w:p>
    <w:p w14:paraId="76915E51" w14:textId="77777777" w:rsidR="009B7036" w:rsidRDefault="009B7036" w:rsidP="009B7036">
      <w:pPr>
        <w:spacing w:after="0" w:line="240" w:lineRule="auto"/>
      </w:pPr>
    </w:p>
    <w:p w14:paraId="41DC4E46" w14:textId="77777777" w:rsidR="009B7036" w:rsidRDefault="009B7036" w:rsidP="009B7036">
      <w:pPr>
        <w:spacing w:after="0" w:line="240" w:lineRule="auto"/>
      </w:pPr>
      <w:r>
        <w:rPr>
          <w:rFonts w:eastAsia="Times New Roman"/>
          <w:sz w:val="22"/>
        </w:rPr>
        <w:t xml:space="preserve">                    Loại dự án đầu tư xây dựng/công trình</w:t>
      </w:r>
    </w:p>
    <w:p w14:paraId="3BB3AF38" w14:textId="77777777" w:rsidR="009B7036" w:rsidRDefault="009B7036" w:rsidP="009B7036">
      <w:pPr>
        <w:spacing w:after="0" w:line="240" w:lineRule="auto"/>
      </w:pPr>
      <w:r>
        <w:rPr>
          <w:rFonts w:eastAsia="Times New Roman"/>
          <w:sz w:val="22"/>
        </w:rPr>
        <w:t xml:space="preserve">              STT                                   Chỉ tiêu, thông số chính</w:t>
      </w:r>
    </w:p>
    <w:p w14:paraId="7755BE5F" w14:textId="77777777" w:rsidR="009B7036" w:rsidRDefault="009B7036" w:rsidP="009B7036">
      <w:pPr>
        <w:spacing w:after="0" w:line="240" w:lineRule="auto"/>
      </w:pPr>
      <w:r>
        <w:rPr>
          <w:rFonts w:eastAsia="Times New Roman"/>
          <w:sz w:val="22"/>
        </w:rPr>
        <w:t xml:space="preserve">                              xây dựng</w:t>
      </w:r>
    </w:p>
    <w:p w14:paraId="2F754A35" w14:textId="77777777" w:rsidR="009B7036" w:rsidRDefault="009B7036" w:rsidP="009B7036">
      <w:pPr>
        <w:spacing w:after="0" w:line="240" w:lineRule="auto"/>
      </w:pPr>
    </w:p>
    <w:p w14:paraId="41ACAB4B" w14:textId="77777777" w:rsidR="009B7036" w:rsidRDefault="009B7036" w:rsidP="009B7036">
      <w:pPr>
        <w:spacing w:after="0" w:line="240" w:lineRule="auto"/>
      </w:pPr>
      <w:r>
        <w:rPr>
          <w:rFonts w:eastAsia="Times New Roman"/>
          <w:sz w:val="22"/>
        </w:rPr>
        <w:t xml:space="preserve">                                                1. Phân loại đường.</w:t>
      </w:r>
    </w:p>
    <w:p w14:paraId="1834467F" w14:textId="77777777" w:rsidR="009B7036" w:rsidRDefault="009B7036" w:rsidP="009B7036">
      <w:pPr>
        <w:spacing w:after="0" w:line="240" w:lineRule="auto"/>
      </w:pPr>
      <w:r>
        <w:rPr>
          <w:rFonts w:eastAsia="Times New Roman"/>
          <w:sz w:val="22"/>
        </w:rPr>
        <w:t xml:space="preserve">                                                2. Bề rộng nền đường.</w:t>
      </w:r>
    </w:p>
    <w:p w14:paraId="28813F58" w14:textId="77777777" w:rsidR="009B7036" w:rsidRDefault="009B7036" w:rsidP="009B7036">
      <w:pPr>
        <w:spacing w:after="0" w:line="240" w:lineRule="auto"/>
      </w:pPr>
      <w:r>
        <w:rPr>
          <w:rFonts w:eastAsia="Times New Roman"/>
          <w:sz w:val="22"/>
        </w:rPr>
        <w:t xml:space="preserve">                                                3. Bề rộng mặt đường.</w:t>
      </w:r>
    </w:p>
    <w:p w14:paraId="0167D835" w14:textId="77777777" w:rsidR="009B7036" w:rsidRDefault="009B7036" w:rsidP="009B7036">
      <w:pPr>
        <w:spacing w:after="0" w:line="240" w:lineRule="auto"/>
      </w:pPr>
      <w:r>
        <w:rPr>
          <w:rFonts w:eastAsia="Times New Roman"/>
          <w:sz w:val="22"/>
        </w:rPr>
        <w:t xml:space="preserve">                                                4. Chiều dài tuyến đường.</w:t>
      </w:r>
    </w:p>
    <w:p w14:paraId="07DE1670" w14:textId="77777777" w:rsidR="009B7036" w:rsidRDefault="009B7036" w:rsidP="009B7036">
      <w:pPr>
        <w:spacing w:after="0" w:line="240" w:lineRule="auto"/>
      </w:pPr>
      <w:r>
        <w:rPr>
          <w:rFonts w:eastAsia="Times New Roman"/>
          <w:sz w:val="22"/>
        </w:rPr>
        <w:t xml:space="preserve">                                                5. Số làn xe.</w:t>
      </w:r>
    </w:p>
    <w:p w14:paraId="6E0F8E78" w14:textId="77777777" w:rsidR="009B7036" w:rsidRDefault="009B7036" w:rsidP="009B7036">
      <w:pPr>
        <w:spacing w:after="0" w:line="240" w:lineRule="auto"/>
      </w:pPr>
      <w:r>
        <w:rPr>
          <w:rFonts w:eastAsia="Times New Roman"/>
          <w:sz w:val="22"/>
        </w:rPr>
        <w:t xml:space="preserve">              1.1  Đường bộ</w:t>
      </w:r>
    </w:p>
    <w:p w14:paraId="65D97762" w14:textId="77777777" w:rsidR="009B7036" w:rsidRDefault="009B7036" w:rsidP="009B7036">
      <w:pPr>
        <w:spacing w:after="0" w:line="240" w:lineRule="auto"/>
      </w:pPr>
      <w:r>
        <w:rPr>
          <w:rFonts w:eastAsia="Times New Roman"/>
          <w:sz w:val="22"/>
        </w:rPr>
        <w:t xml:space="preserve">                                                6. Kết cấu mặt đường.</w:t>
      </w:r>
    </w:p>
    <w:p w14:paraId="62C5CE7B" w14:textId="77777777" w:rsidR="009B7036" w:rsidRDefault="009B7036" w:rsidP="009B7036">
      <w:pPr>
        <w:spacing w:after="0" w:line="240" w:lineRule="auto"/>
      </w:pPr>
      <w:r>
        <w:rPr>
          <w:rFonts w:eastAsia="Times New Roman"/>
          <w:sz w:val="22"/>
        </w:rPr>
        <w:t xml:space="preserve">                                                7. Vận tốc thiết kế/cấp đường.</w:t>
      </w:r>
    </w:p>
    <w:p w14:paraId="598F2364" w14:textId="77777777" w:rsidR="009B7036" w:rsidRDefault="009B7036" w:rsidP="009B7036">
      <w:pPr>
        <w:spacing w:after="0" w:line="240" w:lineRule="auto"/>
      </w:pPr>
      <w:r>
        <w:rPr>
          <w:rFonts w:eastAsia="Times New Roman"/>
          <w:sz w:val="22"/>
        </w:rPr>
        <w:t xml:space="preserve">                                                8. Các thông số thiết kế chủ yếu khác theo</w:t>
      </w:r>
    </w:p>
    <w:p w14:paraId="634DA3F2" w14:textId="77777777" w:rsidR="009B7036" w:rsidRDefault="009B7036" w:rsidP="009B7036">
      <w:pPr>
        <w:spacing w:after="0" w:line="240" w:lineRule="auto"/>
      </w:pPr>
      <w:r>
        <w:rPr>
          <w:rFonts w:eastAsia="Times New Roman"/>
          <w:sz w:val="22"/>
        </w:rPr>
        <w:t xml:space="preserve">                                                yêu cầu quản lý chuyên ngành, lĩnh vực</w:t>
      </w:r>
    </w:p>
    <w:p w14:paraId="349754FB" w14:textId="77777777" w:rsidR="009B7036" w:rsidRDefault="009B7036" w:rsidP="009B7036">
      <w:pPr>
        <w:spacing w:after="0" w:line="240" w:lineRule="auto"/>
      </w:pPr>
      <w:r>
        <w:rPr>
          <w:rFonts w:eastAsia="Times New Roman"/>
          <w:sz w:val="22"/>
        </w:rPr>
        <w:t xml:space="preserve">                                                (nếu có).</w:t>
      </w:r>
    </w:p>
    <w:p w14:paraId="2CA3E166" w14:textId="77777777" w:rsidR="009B7036" w:rsidRDefault="009B7036" w:rsidP="009B7036">
      <w:pPr>
        <w:spacing w:after="0" w:line="240" w:lineRule="auto"/>
      </w:pPr>
      <w:r>
        <w:rPr>
          <w:rFonts w:eastAsia="Times New Roman"/>
          <w:sz w:val="22"/>
        </w:rPr>
        <w:t xml:space="preserve">                                                1. Bề rộng cầu.</w:t>
      </w:r>
    </w:p>
    <w:p w14:paraId="260AD315" w14:textId="77777777" w:rsidR="009B7036" w:rsidRDefault="009B7036" w:rsidP="009B7036">
      <w:pPr>
        <w:spacing w:after="0" w:line="240" w:lineRule="auto"/>
      </w:pPr>
      <w:r>
        <w:rPr>
          <w:rFonts w:eastAsia="Times New Roman"/>
          <w:sz w:val="22"/>
        </w:rPr>
        <w:t xml:space="preserve">                                                2. Chiều dài cầu.</w:t>
      </w:r>
    </w:p>
    <w:p w14:paraId="08509BFB" w14:textId="77777777" w:rsidR="009B7036" w:rsidRDefault="009B7036" w:rsidP="009B7036">
      <w:pPr>
        <w:spacing w:after="0" w:line="240" w:lineRule="auto"/>
      </w:pPr>
      <w:r>
        <w:rPr>
          <w:rFonts w:eastAsia="Times New Roman"/>
          <w:sz w:val="22"/>
        </w:rPr>
        <w:t xml:space="preserve">                                                3. Sơ đồ nhịp.</w:t>
      </w:r>
    </w:p>
    <w:p w14:paraId="177CAD60" w14:textId="77777777" w:rsidR="009B7036" w:rsidRDefault="009B7036" w:rsidP="009B7036">
      <w:pPr>
        <w:spacing w:after="0" w:line="240" w:lineRule="auto"/>
      </w:pPr>
    </w:p>
    <w:p w14:paraId="2513F067" w14:textId="77777777" w:rsidR="009B7036" w:rsidRDefault="009B7036" w:rsidP="009B7036">
      <w:pPr>
        <w:spacing w:after="0" w:line="240" w:lineRule="auto"/>
      </w:pPr>
      <w:r>
        <w:rPr>
          <w:rFonts w:eastAsia="Times New Roman"/>
          <w:sz w:val="22"/>
        </w:rPr>
        <w:t xml:space="preserve">                                                4. Kết cấu nhịp.</w:t>
      </w:r>
    </w:p>
    <w:p w14:paraId="08FA5F8F" w14:textId="77777777" w:rsidR="009B7036" w:rsidRDefault="009B7036" w:rsidP="009B7036">
      <w:pPr>
        <w:spacing w:after="0" w:line="240" w:lineRule="auto"/>
      </w:pPr>
      <w:r>
        <w:rPr>
          <w:rFonts w:eastAsia="Times New Roman"/>
          <w:sz w:val="22"/>
        </w:rPr>
        <w:t xml:space="preserve">              1.2  Cầu</w:t>
      </w:r>
    </w:p>
    <w:p w14:paraId="0830B703" w14:textId="77777777" w:rsidR="009B7036" w:rsidRDefault="009B7036" w:rsidP="009B7036">
      <w:pPr>
        <w:spacing w:after="0" w:line="240" w:lineRule="auto"/>
      </w:pPr>
      <w:r>
        <w:rPr>
          <w:rFonts w:eastAsia="Times New Roman"/>
          <w:sz w:val="22"/>
        </w:rPr>
        <w:t xml:space="preserve">                                                5. Kết cấu mố, trụ, móng.</w:t>
      </w:r>
    </w:p>
    <w:p w14:paraId="4FE99B32" w14:textId="77777777" w:rsidR="009B7036" w:rsidRDefault="009B7036" w:rsidP="009B7036">
      <w:pPr>
        <w:spacing w:after="0" w:line="240" w:lineRule="auto"/>
      </w:pPr>
      <w:r>
        <w:rPr>
          <w:rFonts w:eastAsia="Times New Roman"/>
          <w:sz w:val="22"/>
        </w:rPr>
        <w:t xml:space="preserve">                                                6. Các thông số thiết kế chủ yếu khác theo</w:t>
      </w:r>
    </w:p>
    <w:p w14:paraId="4FF3B457" w14:textId="77777777" w:rsidR="009B7036" w:rsidRDefault="009B7036" w:rsidP="009B7036">
      <w:pPr>
        <w:spacing w:after="0" w:line="240" w:lineRule="auto"/>
      </w:pPr>
      <w:r>
        <w:rPr>
          <w:rFonts w:eastAsia="Times New Roman"/>
          <w:sz w:val="22"/>
        </w:rPr>
        <w:t xml:space="preserve">                                                yêu cầu quản lý chuyên ngành, lĩnh vực</w:t>
      </w:r>
    </w:p>
    <w:p w14:paraId="535A4C04" w14:textId="77777777" w:rsidR="009B7036" w:rsidRDefault="009B7036" w:rsidP="009B7036">
      <w:pPr>
        <w:spacing w:after="0" w:line="240" w:lineRule="auto"/>
      </w:pPr>
      <w:r>
        <w:rPr>
          <w:rFonts w:eastAsia="Times New Roman"/>
          <w:sz w:val="22"/>
        </w:rPr>
        <w:t xml:space="preserve">                                                (nếu có).</w:t>
      </w:r>
    </w:p>
    <w:p w14:paraId="4A230A32" w14:textId="77777777" w:rsidR="009B7036" w:rsidRDefault="009B7036" w:rsidP="009B7036">
      <w:pPr>
        <w:spacing w:after="0" w:line="240" w:lineRule="auto"/>
      </w:pPr>
      <w:r>
        <w:rPr>
          <w:rFonts w:eastAsia="Times New Roman"/>
          <w:sz w:val="22"/>
        </w:rPr>
        <w:t xml:space="preserve">                                                1. Bề rộng hầm.</w:t>
      </w:r>
    </w:p>
    <w:p w14:paraId="3D4B0AB6" w14:textId="77777777" w:rsidR="009B7036" w:rsidRDefault="009B7036" w:rsidP="009B7036">
      <w:pPr>
        <w:spacing w:after="0" w:line="240" w:lineRule="auto"/>
      </w:pPr>
      <w:r>
        <w:rPr>
          <w:rFonts w:eastAsia="Times New Roman"/>
          <w:sz w:val="22"/>
        </w:rPr>
        <w:t xml:space="preserve">                                                2. Chiều dài hầm.</w:t>
      </w:r>
    </w:p>
    <w:p w14:paraId="02E6CD33" w14:textId="77777777" w:rsidR="009B7036" w:rsidRDefault="009B7036" w:rsidP="009B7036">
      <w:pPr>
        <w:spacing w:after="0" w:line="240" w:lineRule="auto"/>
      </w:pPr>
      <w:r>
        <w:rPr>
          <w:rFonts w:eastAsia="Times New Roman"/>
          <w:sz w:val="22"/>
        </w:rPr>
        <w:t xml:space="preserve">                                                3. Kết cấu hầm.</w:t>
      </w:r>
    </w:p>
    <w:p w14:paraId="6B5AD246" w14:textId="77777777" w:rsidR="009B7036" w:rsidRDefault="009B7036" w:rsidP="009B7036">
      <w:pPr>
        <w:spacing w:after="0" w:line="240" w:lineRule="auto"/>
      </w:pPr>
      <w:r>
        <w:rPr>
          <w:rFonts w:eastAsia="Times New Roman"/>
          <w:sz w:val="22"/>
        </w:rPr>
        <w:t xml:space="preserve">                                                4. Số ống hầm.</w:t>
      </w:r>
    </w:p>
    <w:p w14:paraId="1641C2D7" w14:textId="77777777" w:rsidR="009B7036" w:rsidRDefault="009B7036" w:rsidP="009B7036">
      <w:pPr>
        <w:spacing w:after="0" w:line="240" w:lineRule="auto"/>
      </w:pPr>
      <w:r>
        <w:rPr>
          <w:rFonts w:eastAsia="Times New Roman"/>
          <w:sz w:val="22"/>
        </w:rPr>
        <w:t xml:space="preserve">              1.3  Hầm                          5. Số làn xe.</w:t>
      </w:r>
    </w:p>
    <w:p w14:paraId="73DC82CD" w14:textId="77777777" w:rsidR="009B7036" w:rsidRDefault="009B7036" w:rsidP="009B7036">
      <w:pPr>
        <w:spacing w:after="0" w:line="240" w:lineRule="auto"/>
      </w:pPr>
      <w:r>
        <w:rPr>
          <w:rFonts w:eastAsia="Times New Roman"/>
          <w:sz w:val="22"/>
        </w:rPr>
        <w:t xml:space="preserve">                                                6. Kết cấu mặt đường trong hầm.</w:t>
      </w:r>
    </w:p>
    <w:p w14:paraId="6D92E45C" w14:textId="77777777" w:rsidR="009B7036" w:rsidRDefault="009B7036" w:rsidP="009B7036">
      <w:pPr>
        <w:spacing w:after="0" w:line="240" w:lineRule="auto"/>
      </w:pPr>
      <w:r>
        <w:rPr>
          <w:rFonts w:eastAsia="Times New Roman"/>
          <w:sz w:val="22"/>
        </w:rPr>
        <w:t xml:space="preserve">                                                7. Các thông số thiết kế chủ yếu khác theo</w:t>
      </w:r>
    </w:p>
    <w:p w14:paraId="374FA139" w14:textId="77777777" w:rsidR="009B7036" w:rsidRDefault="009B7036" w:rsidP="009B7036">
      <w:pPr>
        <w:spacing w:after="0" w:line="240" w:lineRule="auto"/>
      </w:pPr>
      <w:r>
        <w:rPr>
          <w:rFonts w:eastAsia="Times New Roman"/>
          <w:sz w:val="22"/>
        </w:rPr>
        <w:t xml:space="preserve">                                                yêu cầu quản lý chuyên ngành, lĩnh vực</w:t>
      </w:r>
    </w:p>
    <w:p w14:paraId="04E8CEAB" w14:textId="77777777" w:rsidR="009B7036" w:rsidRDefault="009B7036" w:rsidP="009B7036">
      <w:pPr>
        <w:spacing w:after="0" w:line="240" w:lineRule="auto"/>
      </w:pPr>
    </w:p>
    <w:p w14:paraId="724D2A1E" w14:textId="77777777" w:rsidR="009B7036" w:rsidRDefault="009B7036" w:rsidP="009B7036">
      <w:pPr>
        <w:spacing w:after="0" w:line="240" w:lineRule="auto"/>
      </w:pPr>
      <w:r>
        <w:rPr>
          <w:rFonts w:eastAsia="Times New Roman"/>
          <w:sz w:val="22"/>
        </w:rPr>
        <w:t xml:space="preserve">                                                (nếu có).</w:t>
      </w:r>
    </w:p>
    <w:p w14:paraId="1555C35A" w14:textId="77777777" w:rsidR="009B7036" w:rsidRDefault="009B7036" w:rsidP="009B7036">
      <w:pPr>
        <w:spacing w:after="0" w:line="240" w:lineRule="auto"/>
      </w:pPr>
      <w:r>
        <w:rPr>
          <w:rFonts w:eastAsia="Times New Roman"/>
          <w:sz w:val="22"/>
        </w:rPr>
        <w:t xml:space="preserve">                                                1. Loại hình đường sắt: Đường sắt quốc</w:t>
      </w:r>
    </w:p>
    <w:p w14:paraId="16341051" w14:textId="77777777" w:rsidR="009B7036" w:rsidRDefault="009B7036" w:rsidP="009B7036">
      <w:pPr>
        <w:spacing w:after="0" w:line="240" w:lineRule="auto"/>
      </w:pPr>
      <w:r>
        <w:rPr>
          <w:rFonts w:eastAsia="Times New Roman"/>
          <w:sz w:val="22"/>
        </w:rPr>
        <w:t xml:space="preserve">                                                gia, đường sắt địa phương, đường sắt</w:t>
      </w:r>
    </w:p>
    <w:p w14:paraId="6662A4E0" w14:textId="77777777" w:rsidR="009B7036" w:rsidRDefault="009B7036" w:rsidP="009B7036">
      <w:pPr>
        <w:spacing w:after="0" w:line="240" w:lineRule="auto"/>
      </w:pPr>
      <w:r>
        <w:rPr>
          <w:rFonts w:eastAsia="Times New Roman"/>
          <w:sz w:val="22"/>
        </w:rPr>
        <w:t xml:space="preserve">                                                chuyên dùng.</w:t>
      </w:r>
    </w:p>
    <w:p w14:paraId="715C2114" w14:textId="77777777" w:rsidR="009B7036" w:rsidRDefault="009B7036" w:rsidP="009B7036">
      <w:pPr>
        <w:spacing w:after="0" w:line="240" w:lineRule="auto"/>
      </w:pPr>
      <w:r>
        <w:rPr>
          <w:rFonts w:eastAsia="Times New Roman"/>
          <w:sz w:val="22"/>
        </w:rPr>
        <w:t xml:space="preserve">                                                2. Tuyến đường:</w:t>
      </w:r>
    </w:p>
    <w:p w14:paraId="766DF832" w14:textId="77777777" w:rsidR="009B7036" w:rsidRDefault="009B7036" w:rsidP="009B7036">
      <w:pPr>
        <w:spacing w:after="0" w:line="240" w:lineRule="auto"/>
      </w:pPr>
      <w:r>
        <w:rPr>
          <w:rFonts w:eastAsia="Times New Roman"/>
          <w:sz w:val="22"/>
        </w:rPr>
        <w:t xml:space="preserve">                                                a) Chiều dài tuyến;</w:t>
      </w:r>
    </w:p>
    <w:p w14:paraId="73D780C9" w14:textId="77777777" w:rsidR="009B7036" w:rsidRDefault="009B7036" w:rsidP="009B7036">
      <w:pPr>
        <w:spacing w:after="0" w:line="240" w:lineRule="auto"/>
      </w:pPr>
    </w:p>
    <w:p w14:paraId="2D748B24" w14:textId="77777777" w:rsidR="009B7036" w:rsidRDefault="009B7036" w:rsidP="009B7036">
      <w:pPr>
        <w:spacing w:after="0" w:line="240" w:lineRule="auto"/>
      </w:pPr>
      <w:r>
        <w:rPr>
          <w:rFonts w:eastAsia="Times New Roman"/>
          <w:sz w:val="22"/>
        </w:rPr>
        <w:t xml:space="preserve">                                                b) Số lượng ga;</w:t>
      </w:r>
    </w:p>
    <w:p w14:paraId="6B0AC21C" w14:textId="77777777" w:rsidR="009B7036" w:rsidRDefault="009B7036" w:rsidP="009B7036">
      <w:pPr>
        <w:spacing w:after="0" w:line="240" w:lineRule="auto"/>
      </w:pPr>
      <w:r>
        <w:rPr>
          <w:rFonts w:eastAsia="Times New Roman"/>
          <w:sz w:val="22"/>
        </w:rPr>
        <w:t xml:space="preserve">                   Dự án đầu tư xây dựng kết cấu hạ tầng đường c) Số lượng cầu;</w:t>
      </w:r>
    </w:p>
    <w:p w14:paraId="16C5AACE" w14:textId="77777777" w:rsidR="009B7036" w:rsidRDefault="009B7036" w:rsidP="009B7036">
      <w:pPr>
        <w:spacing w:after="0" w:line="240" w:lineRule="auto"/>
      </w:pPr>
      <w:r>
        <w:rPr>
          <w:rFonts w:eastAsia="Times New Roman"/>
          <w:sz w:val="22"/>
        </w:rPr>
        <w:t xml:space="preserve">               2</w:t>
      </w:r>
    </w:p>
    <w:p w14:paraId="3836536A" w14:textId="77777777" w:rsidR="009B7036" w:rsidRDefault="009B7036" w:rsidP="009B7036">
      <w:pPr>
        <w:spacing w:after="0" w:line="240" w:lineRule="auto"/>
      </w:pPr>
      <w:r>
        <w:rPr>
          <w:rFonts w:eastAsia="Times New Roman"/>
          <w:sz w:val="22"/>
        </w:rPr>
        <w:t xml:space="preserve">                   sắt và các công trình chuyên ngành đường sắt. d) Số lượng hầm;</w:t>
      </w:r>
    </w:p>
    <w:p w14:paraId="172AD44A" w14:textId="77777777" w:rsidR="009B7036" w:rsidRDefault="009B7036" w:rsidP="009B7036">
      <w:pPr>
        <w:spacing w:after="0" w:line="240" w:lineRule="auto"/>
      </w:pPr>
      <w:r>
        <w:rPr>
          <w:rFonts w:eastAsia="Times New Roman"/>
          <w:sz w:val="22"/>
        </w:rPr>
        <w:t xml:space="preserve">                                                đ) Quy mô khu đề-pô.</w:t>
      </w:r>
    </w:p>
    <w:p w14:paraId="611ED8FF" w14:textId="77777777" w:rsidR="009B7036" w:rsidRDefault="009B7036" w:rsidP="009B7036">
      <w:pPr>
        <w:spacing w:after="0" w:line="240" w:lineRule="auto"/>
      </w:pPr>
      <w:r>
        <w:rPr>
          <w:rFonts w:eastAsia="Times New Roman"/>
          <w:sz w:val="22"/>
        </w:rPr>
        <w:t xml:space="preserve">                                                3. Năng lực vận chuyển:</w:t>
      </w:r>
    </w:p>
    <w:p w14:paraId="77779EBA" w14:textId="77777777" w:rsidR="009B7036" w:rsidRDefault="009B7036" w:rsidP="009B7036">
      <w:pPr>
        <w:spacing w:after="0" w:line="240" w:lineRule="auto"/>
      </w:pPr>
      <w:r>
        <w:rPr>
          <w:rFonts w:eastAsia="Times New Roman"/>
          <w:sz w:val="22"/>
        </w:rPr>
        <w:t xml:space="preserve">                                                a) Tàu khách (đôi/ngày đêm);</w:t>
      </w:r>
    </w:p>
    <w:p w14:paraId="43113B95" w14:textId="77777777" w:rsidR="009B7036" w:rsidRDefault="009B7036" w:rsidP="009B7036">
      <w:pPr>
        <w:spacing w:after="0" w:line="240" w:lineRule="auto"/>
      </w:pPr>
      <w:r>
        <w:rPr>
          <w:rFonts w:eastAsia="Times New Roman"/>
          <w:sz w:val="22"/>
        </w:rPr>
        <w:t xml:space="preserve">                                                b) Tàu hàng (đôi/ngày đêm).</w:t>
      </w:r>
    </w:p>
    <w:p w14:paraId="0727A045" w14:textId="77777777" w:rsidR="009B7036" w:rsidRDefault="009B7036" w:rsidP="009B7036">
      <w:pPr>
        <w:spacing w:after="0" w:line="240" w:lineRule="auto"/>
      </w:pPr>
      <w:r>
        <w:rPr>
          <w:rFonts w:eastAsia="Times New Roman"/>
          <w:sz w:val="22"/>
        </w:rPr>
        <w:t xml:space="preserve">                                                4. Đặc tính kỹ thuật:</w:t>
      </w:r>
    </w:p>
    <w:p w14:paraId="163C2214" w14:textId="77777777" w:rsidR="009B7036" w:rsidRDefault="009B7036" w:rsidP="009B7036">
      <w:pPr>
        <w:spacing w:after="0" w:line="240" w:lineRule="auto"/>
      </w:pPr>
      <w:r>
        <w:rPr>
          <w:rFonts w:eastAsia="Times New Roman"/>
          <w:sz w:val="22"/>
        </w:rPr>
        <w:t xml:space="preserve">                                                a) Khổ đường;</w:t>
      </w:r>
    </w:p>
    <w:p w14:paraId="1BF416C9" w14:textId="77777777" w:rsidR="009B7036" w:rsidRDefault="009B7036" w:rsidP="009B7036">
      <w:pPr>
        <w:spacing w:after="0" w:line="240" w:lineRule="auto"/>
      </w:pPr>
    </w:p>
    <w:p w14:paraId="7E1AD55D" w14:textId="77777777" w:rsidR="009B7036" w:rsidRDefault="009B7036" w:rsidP="009B7036">
      <w:pPr>
        <w:spacing w:after="0" w:line="240" w:lineRule="auto"/>
      </w:pPr>
    </w:p>
    <w:p w14:paraId="66784166" w14:textId="77777777" w:rsidR="009B7036" w:rsidRDefault="009B7036" w:rsidP="009B7036">
      <w:pPr>
        <w:spacing w:after="0" w:line="240" w:lineRule="auto"/>
      </w:pPr>
    </w:p>
    <w:p w14:paraId="2E71E68F" w14:textId="77777777" w:rsidR="009B7036" w:rsidRDefault="009B7036" w:rsidP="009B7036">
      <w:pPr>
        <w:spacing w:after="0" w:line="240" w:lineRule="auto"/>
      </w:pPr>
    </w:p>
    <w:p w14:paraId="62A6C321" w14:textId="77777777" w:rsidR="009B7036" w:rsidRDefault="009B7036" w:rsidP="009B7036">
      <w:pPr>
        <w:spacing w:after="0" w:line="240" w:lineRule="auto"/>
      </w:pPr>
      <w:r>
        <w:lastRenderedPageBreak/>
        <w:br w:type="page"/>
      </w:r>
    </w:p>
    <w:p w14:paraId="3298B842" w14:textId="77777777" w:rsidR="009B7036" w:rsidRDefault="009B7036" w:rsidP="009B7036">
      <w:pPr>
        <w:spacing w:after="0" w:line="240" w:lineRule="auto"/>
        <w:jc w:val="right"/>
      </w:pPr>
      <w:r>
        <w:rPr>
          <w:rFonts w:ascii="Arial" w:hAnsi="Arial"/>
          <w:i/>
          <w:sz w:val="16"/>
        </w:rPr>
        <w:lastRenderedPageBreak/>
        <w:t>[Trang PDF 56/68]</w:t>
      </w:r>
    </w:p>
    <w:p w14:paraId="27E18BB4" w14:textId="77777777" w:rsidR="009B7036" w:rsidRDefault="009B7036" w:rsidP="009B7036">
      <w:pPr>
        <w:spacing w:after="0" w:line="240" w:lineRule="auto"/>
      </w:pPr>
    </w:p>
    <w:p w14:paraId="12B9360F" w14:textId="77777777" w:rsidR="009B7036" w:rsidRDefault="009B7036" w:rsidP="009B7036">
      <w:pPr>
        <w:spacing w:after="0" w:line="240" w:lineRule="auto"/>
      </w:pPr>
    </w:p>
    <w:p w14:paraId="665BA3BB" w14:textId="77777777" w:rsidR="009B7036" w:rsidRDefault="009B7036" w:rsidP="009B7036">
      <w:pPr>
        <w:spacing w:after="0" w:line="240" w:lineRule="auto"/>
      </w:pPr>
    </w:p>
    <w:p w14:paraId="64A5254F" w14:textId="77777777" w:rsidR="009B7036" w:rsidRDefault="009B7036" w:rsidP="009B7036">
      <w:pPr>
        <w:spacing w:after="0" w:line="240" w:lineRule="auto"/>
      </w:pPr>
      <w:r>
        <w:rPr>
          <w:rFonts w:eastAsia="Times New Roman"/>
          <w:sz w:val="22"/>
        </w:rPr>
        <w:t xml:space="preserve">                                          5</w:t>
      </w:r>
    </w:p>
    <w:p w14:paraId="2E952284" w14:textId="77777777" w:rsidR="009B7036" w:rsidRDefault="009B7036" w:rsidP="009B7036">
      <w:pPr>
        <w:spacing w:after="0" w:line="240" w:lineRule="auto"/>
      </w:pPr>
    </w:p>
    <w:p w14:paraId="2A59DB20" w14:textId="77777777" w:rsidR="009B7036" w:rsidRDefault="009B7036" w:rsidP="009B7036">
      <w:pPr>
        <w:spacing w:after="0" w:line="240" w:lineRule="auto"/>
      </w:pPr>
      <w:r>
        <w:rPr>
          <w:rFonts w:eastAsia="Times New Roman"/>
          <w:sz w:val="22"/>
        </w:rPr>
        <w:t xml:space="preserve">                    Loại dự án đầu tư xây dựng/công trình</w:t>
      </w:r>
    </w:p>
    <w:p w14:paraId="543824CE" w14:textId="77777777" w:rsidR="009B7036" w:rsidRDefault="009B7036" w:rsidP="009B7036">
      <w:pPr>
        <w:spacing w:after="0" w:line="240" w:lineRule="auto"/>
      </w:pPr>
      <w:r>
        <w:rPr>
          <w:rFonts w:eastAsia="Times New Roman"/>
          <w:sz w:val="22"/>
        </w:rPr>
        <w:t xml:space="preserve">              STT                                   Chỉ tiêu, thông số chính</w:t>
      </w:r>
    </w:p>
    <w:p w14:paraId="08E8C5EF" w14:textId="77777777" w:rsidR="009B7036" w:rsidRDefault="009B7036" w:rsidP="009B7036">
      <w:pPr>
        <w:spacing w:after="0" w:line="240" w:lineRule="auto"/>
      </w:pPr>
      <w:r>
        <w:rPr>
          <w:rFonts w:eastAsia="Times New Roman"/>
          <w:sz w:val="22"/>
        </w:rPr>
        <w:t xml:space="preserve">                              xây dựng</w:t>
      </w:r>
    </w:p>
    <w:p w14:paraId="64FE2628" w14:textId="77777777" w:rsidR="009B7036" w:rsidRDefault="009B7036" w:rsidP="009B7036">
      <w:pPr>
        <w:spacing w:after="0" w:line="240" w:lineRule="auto"/>
      </w:pPr>
      <w:r>
        <w:rPr>
          <w:rFonts w:eastAsia="Times New Roman"/>
          <w:sz w:val="22"/>
        </w:rPr>
        <w:t xml:space="preserve">                                                b) Cấp kỹ thuật;</w:t>
      </w:r>
    </w:p>
    <w:p w14:paraId="050ABF8D" w14:textId="77777777" w:rsidR="009B7036" w:rsidRDefault="009B7036" w:rsidP="009B7036">
      <w:pPr>
        <w:spacing w:after="0" w:line="240" w:lineRule="auto"/>
      </w:pPr>
      <w:r>
        <w:rPr>
          <w:rFonts w:eastAsia="Times New Roman"/>
          <w:sz w:val="22"/>
        </w:rPr>
        <w:t xml:space="preserve">                                                c) Loại đường đơn/đôi;</w:t>
      </w:r>
    </w:p>
    <w:p w14:paraId="086330BC" w14:textId="77777777" w:rsidR="009B7036" w:rsidRDefault="009B7036" w:rsidP="009B7036">
      <w:pPr>
        <w:spacing w:after="0" w:line="240" w:lineRule="auto"/>
      </w:pPr>
      <w:r>
        <w:rPr>
          <w:rFonts w:eastAsia="Times New Roman"/>
          <w:sz w:val="22"/>
        </w:rPr>
        <w:t xml:space="preserve">                                                d) Tốc độ thiết kế;</w:t>
      </w:r>
    </w:p>
    <w:p w14:paraId="60514BBA" w14:textId="77777777" w:rsidR="009B7036" w:rsidRDefault="009B7036" w:rsidP="009B7036">
      <w:pPr>
        <w:spacing w:after="0" w:line="240" w:lineRule="auto"/>
      </w:pPr>
      <w:r>
        <w:rPr>
          <w:rFonts w:eastAsia="Times New Roman"/>
          <w:sz w:val="22"/>
        </w:rPr>
        <w:t xml:space="preserve">                                                đ) Tải trọng thiết kế;</w:t>
      </w:r>
    </w:p>
    <w:p w14:paraId="29D2F796" w14:textId="77777777" w:rsidR="009B7036" w:rsidRDefault="009B7036" w:rsidP="009B7036">
      <w:pPr>
        <w:spacing w:after="0" w:line="240" w:lineRule="auto"/>
      </w:pPr>
      <w:r>
        <w:rPr>
          <w:rFonts w:eastAsia="Times New Roman"/>
          <w:sz w:val="22"/>
        </w:rPr>
        <w:t xml:space="preserve">                                                e) Loại hình đoàn tàu;</w:t>
      </w:r>
    </w:p>
    <w:p w14:paraId="1D71073E" w14:textId="77777777" w:rsidR="009B7036" w:rsidRDefault="009B7036" w:rsidP="009B7036">
      <w:pPr>
        <w:spacing w:after="0" w:line="240" w:lineRule="auto"/>
      </w:pPr>
      <w:r>
        <w:rPr>
          <w:rFonts w:eastAsia="Times New Roman"/>
          <w:sz w:val="22"/>
        </w:rPr>
        <w:t xml:space="preserve">                                                g) Phương thức điều khiển chạy tàu.</w:t>
      </w:r>
    </w:p>
    <w:p w14:paraId="142F8F85" w14:textId="77777777" w:rsidR="009B7036" w:rsidRDefault="009B7036" w:rsidP="009B7036">
      <w:pPr>
        <w:spacing w:after="0" w:line="240" w:lineRule="auto"/>
      </w:pPr>
      <w:r>
        <w:rPr>
          <w:rFonts w:eastAsia="Times New Roman"/>
          <w:sz w:val="22"/>
        </w:rPr>
        <w:t xml:space="preserve">                                                5. Các thông số thiết kế chủ yếu khác theo</w:t>
      </w:r>
    </w:p>
    <w:p w14:paraId="7FA1AB6B" w14:textId="77777777" w:rsidR="009B7036" w:rsidRDefault="009B7036" w:rsidP="009B7036">
      <w:pPr>
        <w:spacing w:after="0" w:line="240" w:lineRule="auto"/>
      </w:pPr>
      <w:r>
        <w:rPr>
          <w:rFonts w:eastAsia="Times New Roman"/>
          <w:sz w:val="22"/>
        </w:rPr>
        <w:t xml:space="preserve">                                                yêu cầu quản lý chuyên ngành, lĩnh vực</w:t>
      </w:r>
    </w:p>
    <w:p w14:paraId="783A1A5C" w14:textId="77777777" w:rsidR="009B7036" w:rsidRDefault="009B7036" w:rsidP="009B7036">
      <w:pPr>
        <w:spacing w:after="0" w:line="240" w:lineRule="auto"/>
      </w:pPr>
    </w:p>
    <w:p w14:paraId="68122A3D" w14:textId="77777777" w:rsidR="009B7036" w:rsidRDefault="009B7036" w:rsidP="009B7036">
      <w:pPr>
        <w:spacing w:after="0" w:line="240" w:lineRule="auto"/>
      </w:pPr>
      <w:r>
        <w:rPr>
          <w:rFonts w:eastAsia="Times New Roman"/>
          <w:sz w:val="22"/>
        </w:rPr>
        <w:t xml:space="preserve">                                                (nếu có).</w:t>
      </w:r>
    </w:p>
    <w:p w14:paraId="1BEB58E1" w14:textId="77777777" w:rsidR="009B7036" w:rsidRDefault="009B7036" w:rsidP="009B7036">
      <w:pPr>
        <w:spacing w:after="0" w:line="240" w:lineRule="auto"/>
      </w:pPr>
      <w:r>
        <w:rPr>
          <w:rFonts w:eastAsia="Times New Roman"/>
          <w:sz w:val="22"/>
        </w:rPr>
        <w:t xml:space="preserve">                                                1. Danh sách các công trình.</w:t>
      </w:r>
    </w:p>
    <w:p w14:paraId="2EBD66BD" w14:textId="77777777" w:rsidR="009B7036" w:rsidRDefault="009B7036" w:rsidP="009B7036">
      <w:pPr>
        <w:spacing w:after="0" w:line="240" w:lineRule="auto"/>
      </w:pPr>
      <w:r>
        <w:rPr>
          <w:rFonts w:eastAsia="Times New Roman"/>
          <w:sz w:val="22"/>
        </w:rPr>
        <w:t xml:space="preserve">                                                2. Chiều cao bến (m) hoặc chiều cao công</w:t>
      </w:r>
    </w:p>
    <w:p w14:paraId="331B2093" w14:textId="77777777" w:rsidR="009B7036" w:rsidRDefault="009B7036" w:rsidP="009B7036">
      <w:pPr>
        <w:spacing w:after="0" w:line="240" w:lineRule="auto"/>
      </w:pPr>
      <w:r>
        <w:rPr>
          <w:rFonts w:eastAsia="Times New Roman"/>
          <w:sz w:val="22"/>
        </w:rPr>
        <w:t xml:space="preserve">                                                trình (m).</w:t>
      </w:r>
    </w:p>
    <w:p w14:paraId="32BD7EEB" w14:textId="77777777" w:rsidR="009B7036" w:rsidRDefault="009B7036" w:rsidP="009B7036">
      <w:pPr>
        <w:spacing w:after="0" w:line="240" w:lineRule="auto"/>
      </w:pPr>
      <w:r>
        <w:rPr>
          <w:rFonts w:eastAsia="Times New Roman"/>
          <w:sz w:val="22"/>
        </w:rPr>
        <w:t xml:space="preserve">                      Dự án đầu tư xây dựng công trình 3. Diện tích mặt bến (nghìn m2).</w:t>
      </w:r>
    </w:p>
    <w:p w14:paraId="2ABADD35" w14:textId="77777777" w:rsidR="009B7036" w:rsidRDefault="009B7036" w:rsidP="009B7036">
      <w:pPr>
        <w:spacing w:after="0" w:line="240" w:lineRule="auto"/>
      </w:pPr>
      <w:r>
        <w:rPr>
          <w:rFonts w:eastAsia="Times New Roman"/>
          <w:sz w:val="22"/>
        </w:rPr>
        <w:t xml:space="preserve">               3</w:t>
      </w:r>
    </w:p>
    <w:p w14:paraId="5DC4F9F1" w14:textId="77777777" w:rsidR="009B7036" w:rsidRDefault="009B7036" w:rsidP="009B7036">
      <w:pPr>
        <w:spacing w:after="0" w:line="240" w:lineRule="auto"/>
      </w:pPr>
      <w:r>
        <w:rPr>
          <w:rFonts w:eastAsia="Times New Roman"/>
          <w:sz w:val="22"/>
        </w:rPr>
        <w:t xml:space="preserve">                   chuyên ngành đường thủy nội địa, hàng hải. 4. Độ sâu mực nước (m).</w:t>
      </w:r>
    </w:p>
    <w:p w14:paraId="68B57B86" w14:textId="77777777" w:rsidR="009B7036" w:rsidRDefault="009B7036" w:rsidP="009B7036">
      <w:pPr>
        <w:spacing w:after="0" w:line="240" w:lineRule="auto"/>
      </w:pPr>
      <w:r>
        <w:rPr>
          <w:rFonts w:eastAsia="Times New Roman"/>
          <w:sz w:val="22"/>
        </w:rPr>
        <w:t xml:space="preserve">                                                5. Các thông số thiết kế chủ yếu khác theo</w:t>
      </w:r>
    </w:p>
    <w:p w14:paraId="1550AFE1" w14:textId="77777777" w:rsidR="009B7036" w:rsidRDefault="009B7036" w:rsidP="009B7036">
      <w:pPr>
        <w:spacing w:after="0" w:line="240" w:lineRule="auto"/>
      </w:pPr>
      <w:r>
        <w:rPr>
          <w:rFonts w:eastAsia="Times New Roman"/>
          <w:sz w:val="22"/>
        </w:rPr>
        <w:t xml:space="preserve">                                                yêu cầu quản lý chuyên ngành, lĩnh vực</w:t>
      </w:r>
    </w:p>
    <w:p w14:paraId="5378094D" w14:textId="77777777" w:rsidR="009B7036" w:rsidRDefault="009B7036" w:rsidP="009B7036">
      <w:pPr>
        <w:spacing w:after="0" w:line="240" w:lineRule="auto"/>
      </w:pPr>
      <w:r>
        <w:rPr>
          <w:rFonts w:eastAsia="Times New Roman"/>
          <w:sz w:val="22"/>
        </w:rPr>
        <w:t xml:space="preserve">                                                (nếu có).</w:t>
      </w:r>
    </w:p>
    <w:p w14:paraId="3F09C283" w14:textId="77777777" w:rsidR="009B7036" w:rsidRDefault="009B7036" w:rsidP="009B7036">
      <w:pPr>
        <w:spacing w:after="0" w:line="240" w:lineRule="auto"/>
      </w:pPr>
      <w:r>
        <w:rPr>
          <w:rFonts w:eastAsia="Times New Roman"/>
          <w:sz w:val="22"/>
        </w:rPr>
        <w:t xml:space="preserve">                                                1. Danh sách các công trình (Kèm theo</w:t>
      </w:r>
    </w:p>
    <w:p w14:paraId="7477F8DF" w14:textId="77777777" w:rsidR="009B7036" w:rsidRDefault="009B7036" w:rsidP="009B7036">
      <w:pPr>
        <w:spacing w:after="0" w:line="240" w:lineRule="auto"/>
      </w:pPr>
      <w:r>
        <w:rPr>
          <w:rFonts w:eastAsia="Times New Roman"/>
          <w:sz w:val="22"/>
        </w:rPr>
        <w:t xml:space="preserve">                                                diện tích xây dựng, tổng diện tích sàn, số</w:t>
      </w:r>
    </w:p>
    <w:p w14:paraId="399388AF" w14:textId="77777777" w:rsidR="009B7036" w:rsidRDefault="009B7036" w:rsidP="009B7036">
      <w:pPr>
        <w:spacing w:after="0" w:line="240" w:lineRule="auto"/>
      </w:pPr>
      <w:r>
        <w:rPr>
          <w:rFonts w:eastAsia="Times New Roman"/>
          <w:sz w:val="22"/>
        </w:rPr>
        <w:t xml:space="preserve">                                                tầng cao, chiều cao công trình; Cốt xây</w:t>
      </w:r>
    </w:p>
    <w:p w14:paraId="6BEF7D36" w14:textId="77777777" w:rsidR="009B7036" w:rsidRDefault="009B7036" w:rsidP="009B7036">
      <w:pPr>
        <w:spacing w:after="0" w:line="240" w:lineRule="auto"/>
      </w:pPr>
      <w:r>
        <w:rPr>
          <w:rFonts w:eastAsia="Times New Roman"/>
          <w:sz w:val="22"/>
        </w:rPr>
        <w:t xml:space="preserve">                                                dựng).</w:t>
      </w:r>
    </w:p>
    <w:p w14:paraId="5DA36013" w14:textId="77777777" w:rsidR="009B7036" w:rsidRDefault="009B7036" w:rsidP="009B7036">
      <w:pPr>
        <w:spacing w:after="0" w:line="240" w:lineRule="auto"/>
      </w:pPr>
      <w:r>
        <w:rPr>
          <w:rFonts w:eastAsia="Times New Roman"/>
          <w:sz w:val="22"/>
        </w:rPr>
        <w:t xml:space="preserve">                      Dự án đầu tư xây dựng kết cấu hạ tầng</w:t>
      </w:r>
    </w:p>
    <w:p w14:paraId="5FA9A2A0" w14:textId="77777777" w:rsidR="009B7036" w:rsidRDefault="009B7036" w:rsidP="009B7036">
      <w:pPr>
        <w:spacing w:after="0" w:line="240" w:lineRule="auto"/>
      </w:pPr>
      <w:r>
        <w:rPr>
          <w:rFonts w:eastAsia="Times New Roman"/>
          <w:sz w:val="22"/>
        </w:rPr>
        <w:t xml:space="preserve">               4                                2. Quy mô công suất/mức độ quan trọng.</w:t>
      </w:r>
    </w:p>
    <w:p w14:paraId="09D0B948" w14:textId="77777777" w:rsidR="009B7036" w:rsidRDefault="009B7036" w:rsidP="009B7036">
      <w:pPr>
        <w:spacing w:after="0" w:line="240" w:lineRule="auto"/>
      </w:pPr>
      <w:r>
        <w:rPr>
          <w:rFonts w:eastAsia="Times New Roman"/>
          <w:sz w:val="22"/>
        </w:rPr>
        <w:t xml:space="preserve">                   hàng không</w:t>
      </w:r>
    </w:p>
    <w:p w14:paraId="2760BAE0" w14:textId="77777777" w:rsidR="009B7036" w:rsidRDefault="009B7036" w:rsidP="009B7036">
      <w:pPr>
        <w:spacing w:after="0" w:line="240" w:lineRule="auto"/>
      </w:pPr>
      <w:r>
        <w:rPr>
          <w:rFonts w:eastAsia="Times New Roman"/>
          <w:sz w:val="22"/>
        </w:rPr>
        <w:t xml:space="preserve">                                                3. Định vị các công trình (nếu có).</w:t>
      </w:r>
    </w:p>
    <w:p w14:paraId="44EDF44C" w14:textId="77777777" w:rsidR="009B7036" w:rsidRDefault="009B7036" w:rsidP="009B7036">
      <w:pPr>
        <w:spacing w:after="0" w:line="240" w:lineRule="auto"/>
      </w:pPr>
      <w:r>
        <w:rPr>
          <w:rFonts w:eastAsia="Times New Roman"/>
          <w:sz w:val="22"/>
        </w:rPr>
        <w:t xml:space="preserve">                                                4. Các thông số thiết kế chủ yếu khác theo</w:t>
      </w:r>
    </w:p>
    <w:p w14:paraId="77C1E80A" w14:textId="77777777" w:rsidR="009B7036" w:rsidRDefault="009B7036" w:rsidP="009B7036">
      <w:pPr>
        <w:spacing w:after="0" w:line="240" w:lineRule="auto"/>
      </w:pPr>
      <w:r>
        <w:rPr>
          <w:rFonts w:eastAsia="Times New Roman"/>
          <w:sz w:val="22"/>
        </w:rPr>
        <w:t xml:space="preserve">                                                yêu cầu quản lý chuyên ngành, lĩnh vực</w:t>
      </w:r>
    </w:p>
    <w:p w14:paraId="64EFBF11" w14:textId="77777777" w:rsidR="009B7036" w:rsidRDefault="009B7036" w:rsidP="009B7036">
      <w:pPr>
        <w:spacing w:after="0" w:line="240" w:lineRule="auto"/>
      </w:pPr>
      <w:r>
        <w:rPr>
          <w:rFonts w:eastAsia="Times New Roman"/>
          <w:sz w:val="22"/>
        </w:rPr>
        <w:t xml:space="preserve">                                                (nếu có).</w:t>
      </w:r>
    </w:p>
    <w:p w14:paraId="5C81DDB2" w14:textId="77777777" w:rsidR="009B7036" w:rsidRDefault="009B7036" w:rsidP="009B7036">
      <w:pPr>
        <w:spacing w:after="0" w:line="240" w:lineRule="auto"/>
      </w:pPr>
      <w:r>
        <w:rPr>
          <w:rFonts w:eastAsia="Times New Roman"/>
          <w:sz w:val="22"/>
        </w:rPr>
        <w:t xml:space="preserve">                                                1. Chiều cao trụ đỡ (m) hoặc Độ cao so</w:t>
      </w:r>
    </w:p>
    <w:p w14:paraId="7D22CC6D" w14:textId="77777777" w:rsidR="009B7036" w:rsidRDefault="009B7036" w:rsidP="009B7036">
      <w:pPr>
        <w:spacing w:after="0" w:line="240" w:lineRule="auto"/>
      </w:pPr>
      <w:r>
        <w:rPr>
          <w:rFonts w:eastAsia="Times New Roman"/>
          <w:sz w:val="22"/>
        </w:rPr>
        <w:t xml:space="preserve">                                                với mặt đất, mặt nước (m).</w:t>
      </w:r>
    </w:p>
    <w:p w14:paraId="3B097ED7" w14:textId="77777777" w:rsidR="009B7036" w:rsidRDefault="009B7036" w:rsidP="009B7036">
      <w:pPr>
        <w:spacing w:after="0" w:line="240" w:lineRule="auto"/>
      </w:pPr>
      <w:r>
        <w:rPr>
          <w:rFonts w:eastAsia="Times New Roman"/>
          <w:sz w:val="22"/>
        </w:rPr>
        <w:t xml:space="preserve">                                                2. Khoảng cách lớn nhất (m) giữa hai trụ</w:t>
      </w:r>
    </w:p>
    <w:p w14:paraId="7653C0B7" w14:textId="77777777" w:rsidR="009B7036" w:rsidRDefault="009B7036" w:rsidP="009B7036">
      <w:pPr>
        <w:spacing w:after="0" w:line="240" w:lineRule="auto"/>
      </w:pPr>
      <w:r>
        <w:rPr>
          <w:rFonts w:eastAsia="Times New Roman"/>
          <w:sz w:val="22"/>
        </w:rPr>
        <w:t xml:space="preserve">                      Dự án đầu tư xây dựng tuyến cáp treo để</w:t>
      </w:r>
    </w:p>
    <w:p w14:paraId="061518AE" w14:textId="77777777" w:rsidR="009B7036" w:rsidRDefault="009B7036" w:rsidP="009B7036">
      <w:pPr>
        <w:spacing w:after="0" w:line="240" w:lineRule="auto"/>
      </w:pPr>
      <w:r>
        <w:rPr>
          <w:rFonts w:eastAsia="Times New Roman"/>
          <w:sz w:val="22"/>
        </w:rPr>
        <w:t xml:space="preserve">               5                                cáp.</w:t>
      </w:r>
    </w:p>
    <w:p w14:paraId="726089C6" w14:textId="77777777" w:rsidR="009B7036" w:rsidRDefault="009B7036" w:rsidP="009B7036">
      <w:pPr>
        <w:spacing w:after="0" w:line="240" w:lineRule="auto"/>
      </w:pPr>
      <w:r>
        <w:rPr>
          <w:rFonts w:eastAsia="Times New Roman"/>
          <w:sz w:val="22"/>
        </w:rPr>
        <w:t xml:space="preserve">                   vận chuyển người và hàng hóa</w:t>
      </w:r>
    </w:p>
    <w:p w14:paraId="7C926477" w14:textId="77777777" w:rsidR="009B7036" w:rsidRDefault="009B7036" w:rsidP="009B7036">
      <w:pPr>
        <w:spacing w:after="0" w:line="240" w:lineRule="auto"/>
      </w:pPr>
      <w:r>
        <w:rPr>
          <w:rFonts w:eastAsia="Times New Roman"/>
          <w:sz w:val="22"/>
        </w:rPr>
        <w:t xml:space="preserve">                                                3. Các thông số thiết kế chủ yếu khác theo</w:t>
      </w:r>
    </w:p>
    <w:p w14:paraId="17252D08" w14:textId="77777777" w:rsidR="009B7036" w:rsidRDefault="009B7036" w:rsidP="009B7036">
      <w:pPr>
        <w:spacing w:after="0" w:line="240" w:lineRule="auto"/>
      </w:pPr>
      <w:r>
        <w:rPr>
          <w:rFonts w:eastAsia="Times New Roman"/>
          <w:sz w:val="22"/>
        </w:rPr>
        <w:t xml:space="preserve">                                                yêu cầu quản lý chuyên ngành, lĩnh vực</w:t>
      </w:r>
    </w:p>
    <w:p w14:paraId="083D52DE" w14:textId="77777777" w:rsidR="009B7036" w:rsidRDefault="009B7036" w:rsidP="009B7036">
      <w:pPr>
        <w:spacing w:after="0" w:line="240" w:lineRule="auto"/>
      </w:pPr>
      <w:r>
        <w:rPr>
          <w:rFonts w:eastAsia="Times New Roman"/>
          <w:sz w:val="22"/>
        </w:rPr>
        <w:t xml:space="preserve">                                                (nếu có).</w:t>
      </w:r>
    </w:p>
    <w:p w14:paraId="33A0C2A6" w14:textId="77777777" w:rsidR="009B7036" w:rsidRDefault="009B7036" w:rsidP="009B7036">
      <w:pPr>
        <w:spacing w:after="0" w:line="240" w:lineRule="auto"/>
      </w:pPr>
      <w:r>
        <w:rPr>
          <w:rFonts w:eastAsia="Times New Roman"/>
          <w:sz w:val="22"/>
        </w:rPr>
        <w:t xml:space="preserve">                                                1. Danh sách các công trình (Kèm theo</w:t>
      </w:r>
    </w:p>
    <w:p w14:paraId="39583664" w14:textId="77777777" w:rsidR="009B7036" w:rsidRDefault="009B7036" w:rsidP="009B7036">
      <w:pPr>
        <w:spacing w:after="0" w:line="240" w:lineRule="auto"/>
      </w:pPr>
      <w:r>
        <w:rPr>
          <w:rFonts w:eastAsia="Times New Roman"/>
          <w:sz w:val="22"/>
        </w:rPr>
        <w:t xml:space="preserve">                                                diện tích xây dựng, tổng diện tích sàn, số</w:t>
      </w:r>
    </w:p>
    <w:p w14:paraId="082B7D3D" w14:textId="77777777" w:rsidR="009B7036" w:rsidRDefault="009B7036" w:rsidP="009B7036">
      <w:pPr>
        <w:spacing w:after="0" w:line="240" w:lineRule="auto"/>
      </w:pPr>
      <w:r>
        <w:rPr>
          <w:rFonts w:eastAsia="Times New Roman"/>
          <w:sz w:val="22"/>
        </w:rPr>
        <w:t xml:space="preserve">                                                tầng cao, chiều cao công trình; Cốt xây</w:t>
      </w:r>
    </w:p>
    <w:p w14:paraId="077037A6" w14:textId="77777777" w:rsidR="009B7036" w:rsidRDefault="009B7036" w:rsidP="009B7036">
      <w:pPr>
        <w:spacing w:after="0" w:line="240" w:lineRule="auto"/>
      </w:pPr>
      <w:r>
        <w:rPr>
          <w:rFonts w:eastAsia="Times New Roman"/>
          <w:sz w:val="22"/>
        </w:rPr>
        <w:t xml:space="preserve">                                                dựng).</w:t>
      </w:r>
    </w:p>
    <w:p w14:paraId="77138E67" w14:textId="77777777" w:rsidR="009B7036" w:rsidRDefault="009B7036" w:rsidP="009B7036">
      <w:pPr>
        <w:spacing w:after="0" w:line="240" w:lineRule="auto"/>
      </w:pPr>
      <w:r>
        <w:rPr>
          <w:rFonts w:eastAsia="Times New Roman"/>
          <w:sz w:val="22"/>
        </w:rPr>
        <w:t xml:space="preserve">                      Dự án đầu tư xây dựng phục vụ giao</w:t>
      </w:r>
    </w:p>
    <w:p w14:paraId="444B00FA" w14:textId="77777777" w:rsidR="009B7036" w:rsidRDefault="009B7036" w:rsidP="009B7036">
      <w:pPr>
        <w:spacing w:after="0" w:line="240" w:lineRule="auto"/>
      </w:pPr>
      <w:r>
        <w:rPr>
          <w:rFonts w:eastAsia="Times New Roman"/>
          <w:sz w:val="22"/>
        </w:rPr>
        <w:t xml:space="preserve">               6                                2. Quy mô công suất/mức độ quan trọng.</w:t>
      </w:r>
    </w:p>
    <w:p w14:paraId="0C713E88" w14:textId="77777777" w:rsidR="009B7036" w:rsidRDefault="009B7036" w:rsidP="009B7036">
      <w:pPr>
        <w:spacing w:after="0" w:line="240" w:lineRule="auto"/>
      </w:pPr>
      <w:r>
        <w:rPr>
          <w:rFonts w:eastAsia="Times New Roman"/>
          <w:sz w:val="22"/>
        </w:rPr>
        <w:t xml:space="preserve">                   thông vận tải khác</w:t>
      </w:r>
    </w:p>
    <w:p w14:paraId="6F78945C" w14:textId="77777777" w:rsidR="009B7036" w:rsidRDefault="009B7036" w:rsidP="009B7036">
      <w:pPr>
        <w:spacing w:after="0" w:line="240" w:lineRule="auto"/>
      </w:pPr>
      <w:r>
        <w:rPr>
          <w:rFonts w:eastAsia="Times New Roman"/>
          <w:sz w:val="22"/>
        </w:rPr>
        <w:t xml:space="preserve">                                                3. Định vị các công trình (nếu có).</w:t>
      </w:r>
    </w:p>
    <w:p w14:paraId="7FE08D05" w14:textId="77777777" w:rsidR="009B7036" w:rsidRDefault="009B7036" w:rsidP="009B7036">
      <w:pPr>
        <w:spacing w:after="0" w:line="240" w:lineRule="auto"/>
      </w:pPr>
      <w:r>
        <w:rPr>
          <w:rFonts w:eastAsia="Times New Roman"/>
          <w:sz w:val="22"/>
        </w:rPr>
        <w:t xml:space="preserve">                                                4. Các thông số thiết kế chủ yếu khác theo</w:t>
      </w:r>
    </w:p>
    <w:p w14:paraId="648F05E8" w14:textId="77777777" w:rsidR="009B7036" w:rsidRDefault="009B7036" w:rsidP="009B7036">
      <w:pPr>
        <w:spacing w:after="0" w:line="240" w:lineRule="auto"/>
      </w:pPr>
      <w:r>
        <w:rPr>
          <w:rFonts w:eastAsia="Times New Roman"/>
          <w:sz w:val="22"/>
        </w:rPr>
        <w:t xml:space="preserve">                                                yêu cầu quản lý chuyên ngành, lĩnh vực</w:t>
      </w:r>
    </w:p>
    <w:p w14:paraId="5DE27051" w14:textId="77777777" w:rsidR="009B7036" w:rsidRDefault="009B7036" w:rsidP="009B7036">
      <w:pPr>
        <w:spacing w:after="0" w:line="240" w:lineRule="auto"/>
      </w:pPr>
      <w:r>
        <w:rPr>
          <w:rFonts w:eastAsia="Times New Roman"/>
          <w:sz w:val="22"/>
        </w:rPr>
        <w:t xml:space="preserve">                                                (nếu có).</w:t>
      </w:r>
    </w:p>
    <w:p w14:paraId="52FBC7DD" w14:textId="77777777" w:rsidR="009B7036" w:rsidRDefault="009B7036" w:rsidP="009B7036">
      <w:pPr>
        <w:spacing w:after="0" w:line="240" w:lineRule="auto"/>
      </w:pPr>
    </w:p>
    <w:p w14:paraId="202F4D77" w14:textId="77777777" w:rsidR="009B7036" w:rsidRDefault="009B7036" w:rsidP="009B7036">
      <w:pPr>
        <w:spacing w:after="0" w:line="240" w:lineRule="auto"/>
      </w:pPr>
    </w:p>
    <w:p w14:paraId="51BBA273" w14:textId="77777777" w:rsidR="009B7036" w:rsidRDefault="009B7036" w:rsidP="009B7036">
      <w:pPr>
        <w:spacing w:after="0" w:line="240" w:lineRule="auto"/>
      </w:pPr>
      <w:r>
        <w:lastRenderedPageBreak/>
        <w:br w:type="page"/>
      </w:r>
    </w:p>
    <w:p w14:paraId="2653F5EA" w14:textId="77777777" w:rsidR="009B7036" w:rsidRDefault="009B7036" w:rsidP="009B7036">
      <w:pPr>
        <w:spacing w:after="0" w:line="240" w:lineRule="auto"/>
        <w:jc w:val="right"/>
      </w:pPr>
      <w:r>
        <w:rPr>
          <w:rFonts w:ascii="Arial" w:hAnsi="Arial"/>
          <w:i/>
          <w:sz w:val="16"/>
        </w:rPr>
        <w:lastRenderedPageBreak/>
        <w:t>[Trang PDF 57/68]</w:t>
      </w:r>
    </w:p>
    <w:p w14:paraId="7E0DC734" w14:textId="77777777" w:rsidR="009B7036" w:rsidRDefault="009B7036" w:rsidP="009B7036">
      <w:pPr>
        <w:spacing w:after="0" w:line="240" w:lineRule="auto"/>
      </w:pPr>
    </w:p>
    <w:p w14:paraId="71A014BE" w14:textId="77777777" w:rsidR="009B7036" w:rsidRDefault="009B7036" w:rsidP="009B7036">
      <w:pPr>
        <w:spacing w:after="0" w:line="240" w:lineRule="auto"/>
      </w:pPr>
    </w:p>
    <w:p w14:paraId="2548AACC" w14:textId="77777777" w:rsidR="009B7036" w:rsidRDefault="009B7036" w:rsidP="009B7036">
      <w:pPr>
        <w:spacing w:after="0" w:line="240" w:lineRule="auto"/>
      </w:pPr>
    </w:p>
    <w:p w14:paraId="6FCD0BA1" w14:textId="77777777" w:rsidR="009B7036" w:rsidRDefault="009B7036" w:rsidP="009B7036">
      <w:pPr>
        <w:spacing w:after="0" w:line="240" w:lineRule="auto"/>
      </w:pPr>
      <w:r>
        <w:rPr>
          <w:rFonts w:eastAsia="Times New Roman"/>
          <w:sz w:val="22"/>
        </w:rPr>
        <w:t xml:space="preserve">                                          6</w:t>
      </w:r>
    </w:p>
    <w:p w14:paraId="2844102F" w14:textId="77777777" w:rsidR="009B7036" w:rsidRDefault="009B7036" w:rsidP="009B7036">
      <w:pPr>
        <w:spacing w:after="0" w:line="240" w:lineRule="auto"/>
      </w:pPr>
    </w:p>
    <w:p w14:paraId="562D95BE" w14:textId="77777777" w:rsidR="009B7036" w:rsidRDefault="009B7036" w:rsidP="009B7036">
      <w:pPr>
        <w:spacing w:after="0" w:line="240" w:lineRule="auto"/>
      </w:pPr>
      <w:r>
        <w:rPr>
          <w:rFonts w:eastAsia="Times New Roman"/>
          <w:sz w:val="22"/>
        </w:rPr>
        <w:t xml:space="preserve">                    Loại dự án đầu tư xây dựng/công trình</w:t>
      </w:r>
    </w:p>
    <w:p w14:paraId="2DD67C7B" w14:textId="77777777" w:rsidR="009B7036" w:rsidRDefault="009B7036" w:rsidP="009B7036">
      <w:pPr>
        <w:spacing w:after="0" w:line="240" w:lineRule="auto"/>
      </w:pPr>
      <w:r>
        <w:rPr>
          <w:rFonts w:eastAsia="Times New Roman"/>
          <w:sz w:val="22"/>
        </w:rPr>
        <w:t xml:space="preserve">              STT                                   Chỉ tiêu, thông số chính</w:t>
      </w:r>
    </w:p>
    <w:p w14:paraId="18724816" w14:textId="77777777" w:rsidR="009B7036" w:rsidRDefault="009B7036" w:rsidP="009B7036">
      <w:pPr>
        <w:spacing w:after="0" w:line="240" w:lineRule="auto"/>
      </w:pPr>
      <w:r>
        <w:rPr>
          <w:rFonts w:eastAsia="Times New Roman"/>
          <w:sz w:val="22"/>
        </w:rPr>
        <w:t xml:space="preserve">                              xây dựng</w:t>
      </w:r>
    </w:p>
    <w:p w14:paraId="73443FD1" w14:textId="77777777" w:rsidR="009B7036" w:rsidRDefault="009B7036" w:rsidP="009B7036">
      <w:pPr>
        <w:spacing w:after="0" w:line="240" w:lineRule="auto"/>
      </w:pPr>
      <w:r>
        <w:rPr>
          <w:rFonts w:eastAsia="Times New Roman"/>
          <w:sz w:val="22"/>
        </w:rPr>
        <w:t xml:space="preserve">                      DỰ ÁN ĐẦU TƯ XÂY DỰNG CÔNG</w:t>
      </w:r>
    </w:p>
    <w:p w14:paraId="1C512E3D" w14:textId="77777777" w:rsidR="009B7036" w:rsidRDefault="009B7036" w:rsidP="009B7036">
      <w:pPr>
        <w:spacing w:after="0" w:line="240" w:lineRule="auto"/>
      </w:pPr>
      <w:r>
        <w:rPr>
          <w:rFonts w:eastAsia="Times New Roman"/>
          <w:sz w:val="22"/>
        </w:rPr>
        <w:t xml:space="preserve">                   TRÌNH PHỤC VỤ NÔNG NGHIỆP VÀ</w:t>
      </w:r>
    </w:p>
    <w:p w14:paraId="716790A1" w14:textId="77777777" w:rsidR="009B7036" w:rsidRDefault="009B7036" w:rsidP="009B7036">
      <w:pPr>
        <w:spacing w:after="0" w:line="240" w:lineRule="auto"/>
      </w:pPr>
      <w:r>
        <w:rPr>
          <w:rFonts w:eastAsia="Times New Roman"/>
          <w:sz w:val="22"/>
        </w:rPr>
        <w:t xml:space="preserve">                   MÔI TRƯỜNG BAO GỒM:</w:t>
      </w:r>
    </w:p>
    <w:p w14:paraId="2D2472B7" w14:textId="77777777" w:rsidR="009B7036" w:rsidRDefault="009B7036" w:rsidP="009B7036">
      <w:pPr>
        <w:spacing w:after="0" w:line="240" w:lineRule="auto"/>
      </w:pPr>
    </w:p>
    <w:p w14:paraId="6A51A4A1" w14:textId="77777777" w:rsidR="009B7036" w:rsidRDefault="009B7036" w:rsidP="009B7036">
      <w:pPr>
        <w:spacing w:after="0" w:line="240" w:lineRule="auto"/>
      </w:pPr>
      <w:r>
        <w:rPr>
          <w:rFonts w:eastAsia="Times New Roman"/>
          <w:sz w:val="22"/>
        </w:rPr>
        <w:t xml:space="preserve">                      1. Dự án đầu tư xây dựng công trình 1. Đối với các công trình có kết cấu dạng</w:t>
      </w:r>
    </w:p>
    <w:p w14:paraId="59259FA2" w14:textId="77777777" w:rsidR="009B7036" w:rsidRDefault="009B7036" w:rsidP="009B7036">
      <w:pPr>
        <w:spacing w:after="0" w:line="240" w:lineRule="auto"/>
      </w:pPr>
      <w:r>
        <w:rPr>
          <w:rFonts w:eastAsia="Times New Roman"/>
          <w:sz w:val="22"/>
        </w:rPr>
        <w:t xml:space="preserve">                   chuyên ngành thủy lợi.       nhà:</w:t>
      </w:r>
    </w:p>
    <w:p w14:paraId="136A0051" w14:textId="77777777" w:rsidR="009B7036" w:rsidRDefault="009B7036" w:rsidP="009B7036">
      <w:pPr>
        <w:spacing w:after="0" w:line="240" w:lineRule="auto"/>
      </w:pPr>
      <w:r>
        <w:rPr>
          <w:rFonts w:eastAsia="Times New Roman"/>
          <w:sz w:val="22"/>
        </w:rPr>
        <w:t xml:space="preserve">                                                Bao gồm nội dung từ khoản 1 đến khoản</w:t>
      </w:r>
    </w:p>
    <w:p w14:paraId="649ADD91" w14:textId="77777777" w:rsidR="009B7036" w:rsidRDefault="009B7036" w:rsidP="009B7036">
      <w:pPr>
        <w:spacing w:after="0" w:line="240" w:lineRule="auto"/>
      </w:pPr>
      <w:r>
        <w:rPr>
          <w:rFonts w:eastAsia="Times New Roman"/>
          <w:sz w:val="22"/>
        </w:rPr>
        <w:t xml:space="preserve">                      2. Dự án đầu tư xây dựng công trình</w:t>
      </w:r>
    </w:p>
    <w:p w14:paraId="24330215" w14:textId="77777777" w:rsidR="009B7036" w:rsidRDefault="009B7036" w:rsidP="009B7036">
      <w:pPr>
        <w:spacing w:after="0" w:line="240" w:lineRule="auto"/>
      </w:pPr>
      <w:r>
        <w:rPr>
          <w:rFonts w:eastAsia="Times New Roman"/>
          <w:sz w:val="22"/>
        </w:rPr>
        <w:t xml:space="preserve">                                                6 Mục I.1 Phụ lục này.</w:t>
      </w:r>
    </w:p>
    <w:p w14:paraId="53E3A383" w14:textId="77777777" w:rsidR="009B7036" w:rsidRDefault="009B7036" w:rsidP="009B7036">
      <w:pPr>
        <w:spacing w:after="0" w:line="240" w:lineRule="auto"/>
      </w:pPr>
      <w:r>
        <w:rPr>
          <w:rFonts w:eastAsia="Times New Roman"/>
          <w:sz w:val="22"/>
        </w:rPr>
        <w:t xml:space="preserve">                   chuyên ngành đê điều.</w:t>
      </w:r>
    </w:p>
    <w:p w14:paraId="5F04C828" w14:textId="77777777" w:rsidR="009B7036" w:rsidRDefault="009B7036" w:rsidP="009B7036">
      <w:pPr>
        <w:spacing w:after="0" w:line="240" w:lineRule="auto"/>
      </w:pPr>
      <w:r>
        <w:rPr>
          <w:rFonts w:eastAsia="Times New Roman"/>
          <w:sz w:val="22"/>
        </w:rPr>
        <w:t xml:space="preserve">                                                2. Đối với các công trình khác (không</w:t>
      </w:r>
    </w:p>
    <w:p w14:paraId="557F9221" w14:textId="77777777" w:rsidR="009B7036" w:rsidRDefault="009B7036" w:rsidP="009B7036">
      <w:pPr>
        <w:spacing w:after="0" w:line="240" w:lineRule="auto"/>
      </w:pPr>
      <w:r>
        <w:rPr>
          <w:rFonts w:eastAsia="Times New Roman"/>
          <w:sz w:val="22"/>
        </w:rPr>
        <w:t xml:space="preserve">              V</w:t>
      </w:r>
    </w:p>
    <w:p w14:paraId="1A15CF89" w14:textId="77777777" w:rsidR="009B7036" w:rsidRDefault="009B7036" w:rsidP="009B7036">
      <w:pPr>
        <w:spacing w:after="0" w:line="240" w:lineRule="auto"/>
      </w:pPr>
      <w:r>
        <w:rPr>
          <w:rFonts w:eastAsia="Times New Roman"/>
          <w:sz w:val="22"/>
        </w:rPr>
        <w:t xml:space="preserve">                      3. Dự án đầu tư xây dựng công trình thuộc Mục V.1 nêu trên):</w:t>
      </w:r>
    </w:p>
    <w:p w14:paraId="51C7828D" w14:textId="77777777" w:rsidR="009B7036" w:rsidRDefault="009B7036" w:rsidP="009B7036">
      <w:pPr>
        <w:spacing w:after="0" w:line="240" w:lineRule="auto"/>
      </w:pPr>
      <w:r>
        <w:rPr>
          <w:rFonts w:eastAsia="Times New Roman"/>
          <w:sz w:val="22"/>
        </w:rPr>
        <w:t xml:space="preserve">                   chuyên ngành chăn nuôi, trồng trọt, lâm - Quy mô công suất; khả năng phục vụ;</w:t>
      </w:r>
    </w:p>
    <w:p w14:paraId="6DE83582" w14:textId="77777777" w:rsidR="009B7036" w:rsidRDefault="009B7036" w:rsidP="009B7036">
      <w:pPr>
        <w:spacing w:after="0" w:line="240" w:lineRule="auto"/>
      </w:pPr>
      <w:r>
        <w:rPr>
          <w:rFonts w:eastAsia="Times New Roman"/>
          <w:sz w:val="22"/>
        </w:rPr>
        <w:t xml:space="preserve">                   nghiệp, diêm nghiệp, thủy sản. - Các thông số thiết kế chủ yếu khác theo</w:t>
      </w:r>
    </w:p>
    <w:p w14:paraId="0059B7B6" w14:textId="77777777" w:rsidR="009B7036" w:rsidRDefault="009B7036" w:rsidP="009B7036">
      <w:pPr>
        <w:spacing w:after="0" w:line="240" w:lineRule="auto"/>
      </w:pPr>
      <w:r>
        <w:rPr>
          <w:rFonts w:eastAsia="Times New Roman"/>
          <w:sz w:val="22"/>
        </w:rPr>
        <w:t xml:space="preserve">                                                yêu cầu quản lý chuyên ngành, lĩnh vực</w:t>
      </w:r>
    </w:p>
    <w:p w14:paraId="0CE981C9" w14:textId="77777777" w:rsidR="009B7036" w:rsidRDefault="009B7036" w:rsidP="009B7036">
      <w:pPr>
        <w:spacing w:after="0" w:line="240" w:lineRule="auto"/>
      </w:pPr>
      <w:r>
        <w:rPr>
          <w:rFonts w:eastAsia="Times New Roman"/>
          <w:sz w:val="22"/>
        </w:rPr>
        <w:t xml:space="preserve">                      4. Dự án đầu tư xây dựng phục vụ nông</w:t>
      </w:r>
    </w:p>
    <w:p w14:paraId="7524A621" w14:textId="77777777" w:rsidR="009B7036" w:rsidRDefault="009B7036" w:rsidP="009B7036">
      <w:pPr>
        <w:spacing w:after="0" w:line="240" w:lineRule="auto"/>
      </w:pPr>
      <w:r>
        <w:rPr>
          <w:rFonts w:eastAsia="Times New Roman"/>
          <w:sz w:val="22"/>
        </w:rPr>
        <w:t xml:space="preserve">                                                (nếu có).</w:t>
      </w:r>
    </w:p>
    <w:p w14:paraId="1A062B5B" w14:textId="77777777" w:rsidR="009B7036" w:rsidRDefault="009B7036" w:rsidP="009B7036">
      <w:pPr>
        <w:spacing w:after="0" w:line="240" w:lineRule="auto"/>
      </w:pPr>
      <w:r>
        <w:rPr>
          <w:rFonts w:eastAsia="Times New Roman"/>
          <w:sz w:val="22"/>
        </w:rPr>
        <w:t xml:space="preserve">                   nghiệp khác.</w:t>
      </w:r>
    </w:p>
    <w:p w14:paraId="79B9F17C" w14:textId="77777777" w:rsidR="009B7036" w:rsidRDefault="009B7036" w:rsidP="009B7036">
      <w:pPr>
        <w:spacing w:after="0" w:line="240" w:lineRule="auto"/>
      </w:pPr>
      <w:r>
        <w:rPr>
          <w:rFonts w:eastAsia="Times New Roman"/>
          <w:sz w:val="22"/>
        </w:rPr>
        <w:t xml:space="preserve">                      5. Dự án đầu tư xây dựng bảo vệ môi</w:t>
      </w:r>
    </w:p>
    <w:p w14:paraId="6D72216C" w14:textId="77777777" w:rsidR="009B7036" w:rsidRDefault="009B7036" w:rsidP="009B7036">
      <w:pPr>
        <w:spacing w:after="0" w:line="240" w:lineRule="auto"/>
      </w:pPr>
      <w:r>
        <w:rPr>
          <w:rFonts w:eastAsia="Times New Roman"/>
          <w:sz w:val="22"/>
        </w:rPr>
        <w:t xml:space="preserve">                   trường; cải tạo, phục hồi và cải thiện môi</w:t>
      </w:r>
    </w:p>
    <w:p w14:paraId="4E792458" w14:textId="77777777" w:rsidR="009B7036" w:rsidRDefault="009B7036" w:rsidP="009B7036">
      <w:pPr>
        <w:spacing w:after="0" w:line="240" w:lineRule="auto"/>
      </w:pPr>
      <w:r>
        <w:rPr>
          <w:rFonts w:eastAsia="Times New Roman"/>
          <w:sz w:val="22"/>
        </w:rPr>
        <w:t xml:space="preserve">                   trường.</w:t>
      </w:r>
    </w:p>
    <w:p w14:paraId="18742467" w14:textId="77777777" w:rsidR="009B7036" w:rsidRDefault="009B7036" w:rsidP="009B7036">
      <w:pPr>
        <w:spacing w:after="0" w:line="240" w:lineRule="auto"/>
      </w:pPr>
      <w:r>
        <w:rPr>
          <w:rFonts w:eastAsia="Times New Roman"/>
          <w:sz w:val="22"/>
        </w:rPr>
        <w:t xml:space="preserve">                      DỰ ÁN ĐẦU TƯ XÂY DỰNG CÔNG</w:t>
      </w:r>
    </w:p>
    <w:p w14:paraId="3AA5547E" w14:textId="77777777" w:rsidR="009B7036" w:rsidRDefault="009B7036" w:rsidP="009B7036">
      <w:pPr>
        <w:spacing w:after="0" w:line="240" w:lineRule="auto"/>
      </w:pPr>
      <w:r>
        <w:rPr>
          <w:rFonts w:eastAsia="Times New Roman"/>
          <w:sz w:val="22"/>
        </w:rPr>
        <w:t xml:space="preserve">                   TRÌNH BẢO QUẢN, TU BỔ, PHỤC HỒI</w:t>
      </w:r>
    </w:p>
    <w:p w14:paraId="73A72DC7" w14:textId="77777777" w:rsidR="009B7036" w:rsidRDefault="009B7036" w:rsidP="009B7036">
      <w:pPr>
        <w:spacing w:after="0" w:line="240" w:lineRule="auto"/>
      </w:pPr>
      <w:r>
        <w:rPr>
          <w:rFonts w:eastAsia="Times New Roman"/>
          <w:sz w:val="22"/>
        </w:rPr>
        <w:t xml:space="preserve">                   DI TÍCH LỊCH SỬ - VĂN HÓA, DANH 1. Đối với các công trình có kết cấu dạng</w:t>
      </w:r>
    </w:p>
    <w:p w14:paraId="6F941A7C" w14:textId="77777777" w:rsidR="009B7036" w:rsidRDefault="009B7036" w:rsidP="009B7036">
      <w:pPr>
        <w:spacing w:after="0" w:line="240" w:lineRule="auto"/>
      </w:pPr>
      <w:r>
        <w:rPr>
          <w:rFonts w:eastAsia="Times New Roman"/>
          <w:sz w:val="22"/>
        </w:rPr>
        <w:t xml:space="preserve">                   LAM THẮNG CẢNH BAO GỒM:      nhà:</w:t>
      </w:r>
    </w:p>
    <w:p w14:paraId="1FC8F62B" w14:textId="77777777" w:rsidR="009B7036" w:rsidRDefault="009B7036" w:rsidP="009B7036">
      <w:pPr>
        <w:spacing w:after="0" w:line="240" w:lineRule="auto"/>
      </w:pPr>
      <w:r>
        <w:rPr>
          <w:rFonts w:eastAsia="Times New Roman"/>
          <w:sz w:val="22"/>
        </w:rPr>
        <w:t xml:space="preserve">                                                Bao gồm nội dung từ khoản 1 đến khoản</w:t>
      </w:r>
    </w:p>
    <w:p w14:paraId="7B98917B" w14:textId="77777777" w:rsidR="009B7036" w:rsidRDefault="009B7036" w:rsidP="009B7036">
      <w:pPr>
        <w:spacing w:after="0" w:line="240" w:lineRule="auto"/>
      </w:pPr>
      <w:r>
        <w:rPr>
          <w:rFonts w:eastAsia="Times New Roman"/>
          <w:sz w:val="22"/>
        </w:rPr>
        <w:t xml:space="preserve">                      1. Dự án đầu tư xây dựng công trình bảo</w:t>
      </w:r>
    </w:p>
    <w:p w14:paraId="27120EED" w14:textId="77777777" w:rsidR="009B7036" w:rsidRDefault="009B7036" w:rsidP="009B7036">
      <w:pPr>
        <w:spacing w:after="0" w:line="240" w:lineRule="auto"/>
      </w:pPr>
      <w:r>
        <w:rPr>
          <w:rFonts w:eastAsia="Times New Roman"/>
          <w:sz w:val="22"/>
        </w:rPr>
        <w:t xml:space="preserve">                                                6 Mục I.1 Phụ lục này.</w:t>
      </w:r>
    </w:p>
    <w:p w14:paraId="7AD35BA8" w14:textId="77777777" w:rsidR="009B7036" w:rsidRDefault="009B7036" w:rsidP="009B7036">
      <w:pPr>
        <w:spacing w:after="0" w:line="240" w:lineRule="auto"/>
      </w:pPr>
      <w:r>
        <w:rPr>
          <w:rFonts w:eastAsia="Times New Roman"/>
          <w:sz w:val="22"/>
        </w:rPr>
        <w:t xml:space="preserve">                   tàng.</w:t>
      </w:r>
    </w:p>
    <w:p w14:paraId="197039C3" w14:textId="77777777" w:rsidR="009B7036" w:rsidRDefault="009B7036" w:rsidP="009B7036">
      <w:pPr>
        <w:spacing w:after="0" w:line="240" w:lineRule="auto"/>
      </w:pPr>
      <w:r>
        <w:rPr>
          <w:rFonts w:eastAsia="Times New Roman"/>
          <w:sz w:val="22"/>
        </w:rPr>
        <w:t xml:space="preserve">                                                2. Đối với các công trình khác (không</w:t>
      </w:r>
    </w:p>
    <w:p w14:paraId="0164BFE4" w14:textId="77777777" w:rsidR="009B7036" w:rsidRDefault="009B7036" w:rsidP="009B7036">
      <w:pPr>
        <w:spacing w:after="0" w:line="240" w:lineRule="auto"/>
      </w:pPr>
      <w:r>
        <w:rPr>
          <w:rFonts w:eastAsia="Times New Roman"/>
          <w:sz w:val="22"/>
        </w:rPr>
        <w:t xml:space="preserve">              VI</w:t>
      </w:r>
    </w:p>
    <w:p w14:paraId="11223D56" w14:textId="77777777" w:rsidR="009B7036" w:rsidRDefault="009B7036" w:rsidP="009B7036">
      <w:pPr>
        <w:spacing w:after="0" w:line="240" w:lineRule="auto"/>
      </w:pPr>
      <w:r>
        <w:rPr>
          <w:rFonts w:eastAsia="Times New Roman"/>
          <w:sz w:val="22"/>
        </w:rPr>
        <w:t xml:space="preserve">                      2. Dự án đầu tư xây dựng công trình nhà thuộc Mục VI.1 nêu trên):</w:t>
      </w:r>
    </w:p>
    <w:p w14:paraId="6997C5DC" w14:textId="77777777" w:rsidR="009B7036" w:rsidRDefault="009B7036" w:rsidP="009B7036">
      <w:pPr>
        <w:spacing w:after="0" w:line="240" w:lineRule="auto"/>
      </w:pPr>
      <w:r>
        <w:rPr>
          <w:rFonts w:eastAsia="Times New Roman"/>
          <w:sz w:val="22"/>
        </w:rPr>
        <w:t xml:space="preserve">                   trưng bày.                   - Quy mô công suất; khả năng phục vụ;</w:t>
      </w:r>
    </w:p>
    <w:p w14:paraId="7E8E8869" w14:textId="77777777" w:rsidR="009B7036" w:rsidRDefault="009B7036" w:rsidP="009B7036">
      <w:pPr>
        <w:spacing w:after="0" w:line="240" w:lineRule="auto"/>
      </w:pPr>
      <w:r>
        <w:rPr>
          <w:rFonts w:eastAsia="Times New Roman"/>
          <w:sz w:val="22"/>
        </w:rPr>
        <w:t xml:space="preserve">                                                - Các thông số thiết kế chủ yếu khác theo</w:t>
      </w:r>
    </w:p>
    <w:p w14:paraId="3D14137D" w14:textId="77777777" w:rsidR="009B7036" w:rsidRDefault="009B7036" w:rsidP="009B7036">
      <w:pPr>
        <w:spacing w:after="0" w:line="240" w:lineRule="auto"/>
      </w:pPr>
      <w:r>
        <w:rPr>
          <w:rFonts w:eastAsia="Times New Roman"/>
          <w:sz w:val="22"/>
        </w:rPr>
        <w:t xml:space="preserve">                      3. Dự án đầu tư xây dựng công trình nhà</w:t>
      </w:r>
    </w:p>
    <w:p w14:paraId="463C7941" w14:textId="77777777" w:rsidR="009B7036" w:rsidRDefault="009B7036" w:rsidP="009B7036">
      <w:pPr>
        <w:spacing w:after="0" w:line="240" w:lineRule="auto"/>
      </w:pPr>
      <w:r>
        <w:rPr>
          <w:rFonts w:eastAsia="Times New Roman"/>
          <w:sz w:val="22"/>
        </w:rPr>
        <w:t xml:space="preserve">                   phục vụ hoạt động văn hóa.   yêu cầu quản lý chuyên ngành, lĩnh vực</w:t>
      </w:r>
    </w:p>
    <w:p w14:paraId="19047A19" w14:textId="77777777" w:rsidR="009B7036" w:rsidRDefault="009B7036" w:rsidP="009B7036">
      <w:pPr>
        <w:spacing w:after="0" w:line="240" w:lineRule="auto"/>
      </w:pPr>
      <w:r>
        <w:rPr>
          <w:rFonts w:eastAsia="Times New Roman"/>
          <w:sz w:val="22"/>
        </w:rPr>
        <w:t xml:space="preserve">                                                (nếu có).</w:t>
      </w:r>
    </w:p>
    <w:p w14:paraId="5BCCCF7F" w14:textId="77777777" w:rsidR="009B7036" w:rsidRDefault="009B7036" w:rsidP="009B7036">
      <w:pPr>
        <w:spacing w:after="0" w:line="240" w:lineRule="auto"/>
      </w:pPr>
      <w:r>
        <w:rPr>
          <w:rFonts w:eastAsia="Times New Roman"/>
          <w:sz w:val="22"/>
        </w:rPr>
        <w:t xml:space="preserve">                      4. Dự án đầu tư xây dựng công trình phụ</w:t>
      </w:r>
    </w:p>
    <w:p w14:paraId="5B4120BD" w14:textId="77777777" w:rsidR="009B7036" w:rsidRDefault="009B7036" w:rsidP="009B7036">
      <w:pPr>
        <w:spacing w:after="0" w:line="240" w:lineRule="auto"/>
      </w:pPr>
      <w:r>
        <w:rPr>
          <w:rFonts w:eastAsia="Times New Roman"/>
          <w:sz w:val="22"/>
        </w:rPr>
        <w:t xml:space="preserve">                   trợ, cảnh quan, hạ tầng kỹ thuật và đường giao</w:t>
      </w:r>
    </w:p>
    <w:p w14:paraId="6C91D830" w14:textId="77777777" w:rsidR="009B7036" w:rsidRDefault="009B7036" w:rsidP="009B7036">
      <w:pPr>
        <w:spacing w:after="0" w:line="240" w:lineRule="auto"/>
      </w:pPr>
      <w:r>
        <w:rPr>
          <w:rFonts w:eastAsia="Times New Roman"/>
          <w:sz w:val="22"/>
        </w:rPr>
        <w:t xml:space="preserve">                   thông nội bộ.</w:t>
      </w:r>
    </w:p>
    <w:p w14:paraId="321F8800" w14:textId="77777777" w:rsidR="009B7036" w:rsidRDefault="009B7036" w:rsidP="009B7036">
      <w:pPr>
        <w:spacing w:after="0" w:line="240" w:lineRule="auto"/>
      </w:pPr>
      <w:r>
        <w:rPr>
          <w:rFonts w:eastAsia="Times New Roman"/>
          <w:sz w:val="22"/>
        </w:rPr>
        <w:t xml:space="preserve">                      DỰ ÁN ĐẦU TƯ XÂY DỰNG CÓ</w:t>
      </w:r>
    </w:p>
    <w:p w14:paraId="7EB12477" w14:textId="77777777" w:rsidR="009B7036" w:rsidRDefault="009B7036" w:rsidP="009B7036">
      <w:pPr>
        <w:spacing w:after="0" w:line="240" w:lineRule="auto"/>
      </w:pPr>
      <w:r>
        <w:rPr>
          <w:rFonts w:eastAsia="Times New Roman"/>
          <w:sz w:val="22"/>
        </w:rPr>
        <w:t xml:space="preserve">                                                1. Đối với các công trình có kết cấu dạng</w:t>
      </w:r>
    </w:p>
    <w:p w14:paraId="6CD0D978" w14:textId="77777777" w:rsidR="009B7036" w:rsidRDefault="009B7036" w:rsidP="009B7036">
      <w:pPr>
        <w:spacing w:after="0" w:line="240" w:lineRule="auto"/>
      </w:pPr>
      <w:r>
        <w:rPr>
          <w:rFonts w:eastAsia="Times New Roman"/>
          <w:sz w:val="22"/>
        </w:rPr>
        <w:t xml:space="preserve">                   CÔNG NĂNG PHỤC VỤ HỖN HỢP BAO</w:t>
      </w:r>
    </w:p>
    <w:p w14:paraId="2333D4B2" w14:textId="77777777" w:rsidR="009B7036" w:rsidRDefault="009B7036" w:rsidP="009B7036">
      <w:pPr>
        <w:spacing w:after="0" w:line="240" w:lineRule="auto"/>
      </w:pPr>
      <w:r>
        <w:rPr>
          <w:rFonts w:eastAsia="Times New Roman"/>
          <w:sz w:val="22"/>
        </w:rPr>
        <w:t xml:space="preserve">                                                nhà:</w:t>
      </w:r>
    </w:p>
    <w:p w14:paraId="16736D22" w14:textId="77777777" w:rsidR="009B7036" w:rsidRDefault="009B7036" w:rsidP="009B7036">
      <w:pPr>
        <w:spacing w:after="0" w:line="240" w:lineRule="auto"/>
      </w:pPr>
      <w:r>
        <w:rPr>
          <w:rFonts w:eastAsia="Times New Roman"/>
          <w:sz w:val="22"/>
        </w:rPr>
        <w:t xml:space="preserve">                   GỒM:</w:t>
      </w:r>
    </w:p>
    <w:p w14:paraId="652E7B3B" w14:textId="77777777" w:rsidR="009B7036" w:rsidRDefault="009B7036" w:rsidP="009B7036">
      <w:pPr>
        <w:spacing w:after="0" w:line="240" w:lineRule="auto"/>
      </w:pPr>
      <w:r>
        <w:rPr>
          <w:rFonts w:eastAsia="Times New Roman"/>
          <w:sz w:val="22"/>
        </w:rPr>
        <w:t xml:space="preserve">                                                Bao gồm nội dung từ khoản 1 đến khoản</w:t>
      </w:r>
    </w:p>
    <w:p w14:paraId="433A6405" w14:textId="77777777" w:rsidR="009B7036" w:rsidRDefault="009B7036" w:rsidP="009B7036">
      <w:pPr>
        <w:spacing w:after="0" w:line="240" w:lineRule="auto"/>
      </w:pPr>
      <w:r>
        <w:rPr>
          <w:rFonts w:eastAsia="Times New Roman"/>
          <w:sz w:val="22"/>
        </w:rPr>
        <w:t xml:space="preserve">                      Dự án đầu tư xây dựng có công năng 6 Mục I.1 Phụ lục này.</w:t>
      </w:r>
    </w:p>
    <w:p w14:paraId="321BE8A3" w14:textId="77777777" w:rsidR="009B7036" w:rsidRDefault="009B7036" w:rsidP="009B7036">
      <w:pPr>
        <w:spacing w:after="0" w:line="240" w:lineRule="auto"/>
      </w:pPr>
      <w:r>
        <w:rPr>
          <w:rFonts w:eastAsia="Times New Roman"/>
          <w:sz w:val="22"/>
        </w:rPr>
        <w:t xml:space="preserve">                   phục vụ hỗn hợp gồm:         2. Đối với các công trình khác (không</w:t>
      </w:r>
    </w:p>
    <w:p w14:paraId="73B8805D" w14:textId="77777777" w:rsidR="009B7036" w:rsidRDefault="009B7036" w:rsidP="009B7036">
      <w:pPr>
        <w:spacing w:after="0" w:line="240" w:lineRule="auto"/>
      </w:pPr>
      <w:r>
        <w:rPr>
          <w:rFonts w:eastAsia="Times New Roman"/>
          <w:sz w:val="22"/>
        </w:rPr>
        <w:t xml:space="preserve">              VII</w:t>
      </w:r>
    </w:p>
    <w:p w14:paraId="0821771C" w14:textId="77777777" w:rsidR="009B7036" w:rsidRDefault="009B7036" w:rsidP="009B7036">
      <w:pPr>
        <w:spacing w:after="0" w:line="240" w:lineRule="auto"/>
      </w:pPr>
      <w:r>
        <w:rPr>
          <w:rFonts w:eastAsia="Times New Roman"/>
          <w:sz w:val="22"/>
        </w:rPr>
        <w:t xml:space="preserve">                                                thuộc Mục VII.1 nêu trên):</w:t>
      </w:r>
    </w:p>
    <w:p w14:paraId="06E32273" w14:textId="77777777" w:rsidR="009B7036" w:rsidRDefault="009B7036" w:rsidP="009B7036">
      <w:pPr>
        <w:spacing w:after="0" w:line="240" w:lineRule="auto"/>
      </w:pPr>
      <w:r>
        <w:rPr>
          <w:rFonts w:eastAsia="Times New Roman"/>
          <w:sz w:val="22"/>
        </w:rPr>
        <w:t xml:space="preserve">                      1. Dự án đầu tư xây dựng khu đô thị là</w:t>
      </w:r>
    </w:p>
    <w:p w14:paraId="52AD4EDF" w14:textId="77777777" w:rsidR="009B7036" w:rsidRDefault="009B7036" w:rsidP="009B7036">
      <w:pPr>
        <w:spacing w:after="0" w:line="240" w:lineRule="auto"/>
      </w:pPr>
      <w:r>
        <w:rPr>
          <w:rFonts w:eastAsia="Times New Roman"/>
          <w:sz w:val="22"/>
        </w:rPr>
        <w:lastRenderedPageBreak/>
        <w:t xml:space="preserve">                                                - Quy mô công suất; khả năng phục vụ;</w:t>
      </w:r>
    </w:p>
    <w:p w14:paraId="5DB7AA96" w14:textId="77777777" w:rsidR="009B7036" w:rsidRDefault="009B7036" w:rsidP="009B7036">
      <w:pPr>
        <w:spacing w:after="0" w:line="240" w:lineRule="auto"/>
      </w:pPr>
      <w:r>
        <w:rPr>
          <w:rFonts w:eastAsia="Times New Roman"/>
          <w:sz w:val="22"/>
        </w:rPr>
        <w:t xml:space="preserve">                   dự án được đầu tư xây dựng đồng bộ hệ thống</w:t>
      </w:r>
    </w:p>
    <w:p w14:paraId="6A1813B5" w14:textId="77777777" w:rsidR="009B7036" w:rsidRDefault="009B7036" w:rsidP="009B7036">
      <w:pPr>
        <w:spacing w:after="0" w:line="240" w:lineRule="auto"/>
      </w:pPr>
      <w:r>
        <w:rPr>
          <w:rFonts w:eastAsia="Times New Roman"/>
          <w:sz w:val="22"/>
        </w:rPr>
        <w:t xml:space="preserve">                                                - Các thông số thiết kế chủ yếu khác theo</w:t>
      </w:r>
    </w:p>
    <w:p w14:paraId="38B8F114" w14:textId="77777777" w:rsidR="009B7036" w:rsidRDefault="009B7036" w:rsidP="009B7036">
      <w:pPr>
        <w:spacing w:after="0" w:line="240" w:lineRule="auto"/>
      </w:pPr>
      <w:r>
        <w:rPr>
          <w:rFonts w:eastAsia="Times New Roman"/>
          <w:sz w:val="22"/>
        </w:rPr>
        <w:t xml:space="preserve">                   hạ tầng kỹ thuật, hạ tầng xã hội, hình thành từ</w:t>
      </w:r>
    </w:p>
    <w:p w14:paraId="2A055C71" w14:textId="77777777" w:rsidR="009B7036" w:rsidRDefault="009B7036" w:rsidP="009B7036">
      <w:pPr>
        <w:spacing w:after="0" w:line="240" w:lineRule="auto"/>
      </w:pPr>
      <w:r>
        <w:rPr>
          <w:rFonts w:eastAsia="Times New Roman"/>
          <w:sz w:val="22"/>
        </w:rPr>
        <w:t xml:space="preserve">                                                yêu cầu quản lý chuyên ngành, lĩnh vực</w:t>
      </w:r>
    </w:p>
    <w:p w14:paraId="2AB81C2A" w14:textId="77777777" w:rsidR="009B7036" w:rsidRDefault="009B7036" w:rsidP="009B7036">
      <w:pPr>
        <w:spacing w:after="0" w:line="240" w:lineRule="auto"/>
      </w:pPr>
      <w:r>
        <w:rPr>
          <w:rFonts w:eastAsia="Times New Roman"/>
          <w:sz w:val="22"/>
        </w:rPr>
        <w:t xml:space="preserve">                   một đơn vị ở trở lên theo quy hoạch xây dựng</w:t>
      </w:r>
    </w:p>
    <w:p w14:paraId="741D4B2D" w14:textId="77777777" w:rsidR="009B7036" w:rsidRDefault="009B7036" w:rsidP="009B7036">
      <w:pPr>
        <w:spacing w:after="0" w:line="240" w:lineRule="auto"/>
      </w:pPr>
      <w:r>
        <w:rPr>
          <w:rFonts w:eastAsia="Times New Roman"/>
          <w:sz w:val="22"/>
        </w:rPr>
        <w:t xml:space="preserve">                                                (nếu có).</w:t>
      </w:r>
    </w:p>
    <w:p w14:paraId="22D9E7F9" w14:textId="77777777" w:rsidR="009B7036" w:rsidRDefault="009B7036" w:rsidP="009B7036">
      <w:pPr>
        <w:spacing w:after="0" w:line="240" w:lineRule="auto"/>
      </w:pPr>
      <w:r>
        <w:rPr>
          <w:rFonts w:eastAsia="Times New Roman"/>
          <w:sz w:val="22"/>
        </w:rPr>
        <w:t xml:space="preserve">                   được phê duyệt hoặc dự án có quy mô sử dụng</w:t>
      </w:r>
    </w:p>
    <w:p w14:paraId="1CA50138" w14:textId="77777777" w:rsidR="009B7036" w:rsidRDefault="009B7036" w:rsidP="009B7036">
      <w:pPr>
        <w:spacing w:after="0" w:line="240" w:lineRule="auto"/>
      </w:pPr>
      <w:r>
        <w:br w:type="page"/>
      </w:r>
    </w:p>
    <w:p w14:paraId="012C78F2" w14:textId="77777777" w:rsidR="009B7036" w:rsidRDefault="009B7036" w:rsidP="009B7036">
      <w:pPr>
        <w:spacing w:after="0" w:line="240" w:lineRule="auto"/>
        <w:jc w:val="right"/>
      </w:pPr>
      <w:r>
        <w:rPr>
          <w:rFonts w:ascii="Arial" w:hAnsi="Arial"/>
          <w:i/>
          <w:sz w:val="16"/>
        </w:rPr>
        <w:lastRenderedPageBreak/>
        <w:t>[Trang PDF 58/68]</w:t>
      </w:r>
    </w:p>
    <w:p w14:paraId="222886DA" w14:textId="77777777" w:rsidR="009B7036" w:rsidRDefault="009B7036" w:rsidP="009B7036">
      <w:pPr>
        <w:spacing w:after="0" w:line="240" w:lineRule="auto"/>
      </w:pPr>
    </w:p>
    <w:p w14:paraId="07CA0FBF" w14:textId="77777777" w:rsidR="009B7036" w:rsidRDefault="009B7036" w:rsidP="009B7036">
      <w:pPr>
        <w:spacing w:after="0" w:line="240" w:lineRule="auto"/>
      </w:pPr>
    </w:p>
    <w:p w14:paraId="6DCADA5A" w14:textId="77777777" w:rsidR="009B7036" w:rsidRDefault="009B7036" w:rsidP="009B7036">
      <w:pPr>
        <w:spacing w:after="0" w:line="240" w:lineRule="auto"/>
      </w:pPr>
    </w:p>
    <w:p w14:paraId="1A27AD97" w14:textId="77777777" w:rsidR="009B7036" w:rsidRDefault="009B7036" w:rsidP="009B7036">
      <w:pPr>
        <w:spacing w:after="0" w:line="240" w:lineRule="auto"/>
      </w:pPr>
      <w:r>
        <w:rPr>
          <w:rFonts w:eastAsia="Times New Roman"/>
          <w:sz w:val="22"/>
        </w:rPr>
        <w:t xml:space="preserve">                                          7</w:t>
      </w:r>
    </w:p>
    <w:p w14:paraId="7F3B3186" w14:textId="77777777" w:rsidR="009B7036" w:rsidRDefault="009B7036" w:rsidP="009B7036">
      <w:pPr>
        <w:spacing w:after="0" w:line="240" w:lineRule="auto"/>
      </w:pPr>
    </w:p>
    <w:p w14:paraId="1CE7E050" w14:textId="77777777" w:rsidR="009B7036" w:rsidRDefault="009B7036" w:rsidP="009B7036">
      <w:pPr>
        <w:spacing w:after="0" w:line="240" w:lineRule="auto"/>
      </w:pPr>
      <w:r>
        <w:rPr>
          <w:rFonts w:eastAsia="Times New Roman"/>
          <w:sz w:val="22"/>
        </w:rPr>
        <w:t xml:space="preserve">                    Loại dự án đầu tư xây dựng/công trình</w:t>
      </w:r>
    </w:p>
    <w:p w14:paraId="06950FA5" w14:textId="77777777" w:rsidR="009B7036" w:rsidRDefault="009B7036" w:rsidP="009B7036">
      <w:pPr>
        <w:spacing w:after="0" w:line="240" w:lineRule="auto"/>
      </w:pPr>
      <w:r>
        <w:rPr>
          <w:rFonts w:eastAsia="Times New Roman"/>
          <w:sz w:val="22"/>
        </w:rPr>
        <w:t xml:space="preserve">              STT                                   Chỉ tiêu, thông số chính</w:t>
      </w:r>
    </w:p>
    <w:p w14:paraId="1F85D15C" w14:textId="77777777" w:rsidR="009B7036" w:rsidRDefault="009B7036" w:rsidP="009B7036">
      <w:pPr>
        <w:spacing w:after="0" w:line="240" w:lineRule="auto"/>
      </w:pPr>
      <w:r>
        <w:rPr>
          <w:rFonts w:eastAsia="Times New Roman"/>
          <w:sz w:val="22"/>
        </w:rPr>
        <w:t xml:space="preserve">                              xây dựng</w:t>
      </w:r>
    </w:p>
    <w:p w14:paraId="6BBD7489" w14:textId="77777777" w:rsidR="009B7036" w:rsidRDefault="009B7036" w:rsidP="009B7036">
      <w:pPr>
        <w:spacing w:after="0" w:line="240" w:lineRule="auto"/>
      </w:pPr>
      <w:r>
        <w:rPr>
          <w:rFonts w:eastAsia="Times New Roman"/>
          <w:sz w:val="22"/>
        </w:rPr>
        <w:t xml:space="preserve">                   đất từ 20 héc ta trở lên đối với trường hợp quy</w:t>
      </w:r>
    </w:p>
    <w:p w14:paraId="5E2C9BDC" w14:textId="77777777" w:rsidR="009B7036" w:rsidRDefault="009B7036" w:rsidP="009B7036">
      <w:pPr>
        <w:spacing w:after="0" w:line="240" w:lineRule="auto"/>
      </w:pPr>
      <w:r>
        <w:rPr>
          <w:rFonts w:eastAsia="Times New Roman"/>
          <w:sz w:val="22"/>
        </w:rPr>
        <w:t xml:space="preserve">                   hoạch xây dựng không xác định rõ các đơn vị</w:t>
      </w:r>
    </w:p>
    <w:p w14:paraId="70643CEE" w14:textId="77777777" w:rsidR="009B7036" w:rsidRDefault="009B7036" w:rsidP="009B7036">
      <w:pPr>
        <w:spacing w:after="0" w:line="240" w:lineRule="auto"/>
      </w:pPr>
      <w:r>
        <w:rPr>
          <w:rFonts w:eastAsia="Times New Roman"/>
          <w:sz w:val="22"/>
        </w:rPr>
        <w:t xml:space="preserve">                   ở;</w:t>
      </w:r>
    </w:p>
    <w:p w14:paraId="508279E2" w14:textId="77777777" w:rsidR="009B7036" w:rsidRDefault="009B7036" w:rsidP="009B7036">
      <w:pPr>
        <w:spacing w:after="0" w:line="240" w:lineRule="auto"/>
      </w:pPr>
      <w:r>
        <w:rPr>
          <w:rFonts w:eastAsia="Times New Roman"/>
          <w:sz w:val="22"/>
        </w:rPr>
        <w:t xml:space="preserve">                      2. Dự án đầu tư xây dựng khu nhà ở là</w:t>
      </w:r>
    </w:p>
    <w:p w14:paraId="388AC405" w14:textId="77777777" w:rsidR="009B7036" w:rsidRDefault="009B7036" w:rsidP="009B7036">
      <w:pPr>
        <w:spacing w:after="0" w:line="240" w:lineRule="auto"/>
      </w:pPr>
      <w:r>
        <w:rPr>
          <w:rFonts w:eastAsia="Times New Roman"/>
          <w:sz w:val="22"/>
        </w:rPr>
        <w:t xml:space="preserve">                   dự án được đầu tư xây dựng đồng bộ việc xây</w:t>
      </w:r>
    </w:p>
    <w:p w14:paraId="3E8EC364" w14:textId="77777777" w:rsidR="009B7036" w:rsidRDefault="009B7036" w:rsidP="009B7036">
      <w:pPr>
        <w:spacing w:after="0" w:line="240" w:lineRule="auto"/>
      </w:pPr>
    </w:p>
    <w:p w14:paraId="05EAA96D" w14:textId="77777777" w:rsidR="009B7036" w:rsidRDefault="009B7036" w:rsidP="009B7036">
      <w:pPr>
        <w:spacing w:after="0" w:line="240" w:lineRule="auto"/>
      </w:pPr>
      <w:r>
        <w:rPr>
          <w:rFonts w:eastAsia="Times New Roman"/>
          <w:sz w:val="22"/>
        </w:rPr>
        <w:t xml:space="preserve">                   dựng nhà ở với công trình hạ tầng kỹ thuật, hạ</w:t>
      </w:r>
    </w:p>
    <w:p w14:paraId="167262C3" w14:textId="77777777" w:rsidR="009B7036" w:rsidRDefault="009B7036" w:rsidP="009B7036">
      <w:pPr>
        <w:spacing w:after="0" w:line="240" w:lineRule="auto"/>
      </w:pPr>
      <w:r>
        <w:rPr>
          <w:rFonts w:eastAsia="Times New Roman"/>
          <w:sz w:val="22"/>
        </w:rPr>
        <w:t xml:space="preserve">                   tầng xã hội và các công trình khác phục vụ</w:t>
      </w:r>
    </w:p>
    <w:p w14:paraId="3D43941A" w14:textId="77777777" w:rsidR="009B7036" w:rsidRDefault="009B7036" w:rsidP="009B7036">
      <w:pPr>
        <w:spacing w:after="0" w:line="240" w:lineRule="auto"/>
      </w:pPr>
      <w:r>
        <w:rPr>
          <w:rFonts w:eastAsia="Times New Roman"/>
          <w:sz w:val="22"/>
        </w:rPr>
        <w:t xml:space="preserve">                   nhu cầu ở trên một khu đất theo quy hoạch</w:t>
      </w:r>
    </w:p>
    <w:p w14:paraId="64958B4D" w14:textId="77777777" w:rsidR="009B7036" w:rsidRDefault="009B7036" w:rsidP="009B7036">
      <w:pPr>
        <w:spacing w:after="0" w:line="240" w:lineRule="auto"/>
      </w:pPr>
      <w:r>
        <w:rPr>
          <w:rFonts w:eastAsia="Times New Roman"/>
          <w:sz w:val="22"/>
        </w:rPr>
        <w:t xml:space="preserve">                   được phê duyệt, không thuộc trường hợp quy</w:t>
      </w:r>
    </w:p>
    <w:p w14:paraId="580DEB5A" w14:textId="77777777" w:rsidR="009B7036" w:rsidRDefault="009B7036" w:rsidP="009B7036">
      <w:pPr>
        <w:spacing w:after="0" w:line="240" w:lineRule="auto"/>
      </w:pPr>
      <w:r>
        <w:rPr>
          <w:rFonts w:eastAsia="Times New Roman"/>
          <w:sz w:val="22"/>
        </w:rPr>
        <w:t xml:space="preserve">                   định tại khoản 1 mục VII Phụ lục này, gồm:</w:t>
      </w:r>
    </w:p>
    <w:p w14:paraId="290AC87E" w14:textId="77777777" w:rsidR="009B7036" w:rsidRDefault="009B7036" w:rsidP="009B7036">
      <w:pPr>
        <w:spacing w:after="0" w:line="240" w:lineRule="auto"/>
      </w:pPr>
    </w:p>
    <w:p w14:paraId="1DBA59B9" w14:textId="77777777" w:rsidR="009B7036" w:rsidRDefault="009B7036" w:rsidP="009B7036">
      <w:pPr>
        <w:spacing w:after="0" w:line="240" w:lineRule="auto"/>
      </w:pPr>
      <w:r>
        <w:rPr>
          <w:rFonts w:eastAsia="Times New Roman"/>
          <w:sz w:val="22"/>
        </w:rPr>
        <w:t xml:space="preserve">                      a) Dự án đầu tư xây dựng khu nhà ở</w:t>
      </w:r>
    </w:p>
    <w:p w14:paraId="1110E0C8" w14:textId="77777777" w:rsidR="009B7036" w:rsidRDefault="009B7036" w:rsidP="009B7036">
      <w:pPr>
        <w:spacing w:after="0" w:line="240" w:lineRule="auto"/>
      </w:pPr>
      <w:r>
        <w:rPr>
          <w:rFonts w:eastAsia="Times New Roman"/>
          <w:sz w:val="22"/>
        </w:rPr>
        <w:t xml:space="preserve">                   chung cư (khu chung cư) là dự án đầu tư xây</w:t>
      </w:r>
    </w:p>
    <w:p w14:paraId="4F8C1293" w14:textId="77777777" w:rsidR="009B7036" w:rsidRDefault="009B7036" w:rsidP="009B7036">
      <w:pPr>
        <w:spacing w:after="0" w:line="240" w:lineRule="auto"/>
      </w:pPr>
      <w:r>
        <w:rPr>
          <w:rFonts w:eastAsia="Times New Roman"/>
          <w:sz w:val="22"/>
        </w:rPr>
        <w:t xml:space="preserve">                   dựng có từ 02 công trình nhà chung cư trở lên</w:t>
      </w:r>
    </w:p>
    <w:p w14:paraId="4BB17AE7" w14:textId="77777777" w:rsidR="009B7036" w:rsidRDefault="009B7036" w:rsidP="009B7036">
      <w:pPr>
        <w:spacing w:after="0" w:line="240" w:lineRule="auto"/>
      </w:pPr>
      <w:r>
        <w:rPr>
          <w:rFonts w:eastAsia="Times New Roman"/>
          <w:sz w:val="22"/>
        </w:rPr>
        <w:t xml:space="preserve">                   độc lập về kết cấu và các công trình xây dựng</w:t>
      </w:r>
    </w:p>
    <w:p w14:paraId="72C4C02A" w14:textId="77777777" w:rsidR="009B7036" w:rsidRDefault="009B7036" w:rsidP="009B7036">
      <w:pPr>
        <w:spacing w:after="0" w:line="240" w:lineRule="auto"/>
      </w:pPr>
      <w:r>
        <w:rPr>
          <w:rFonts w:eastAsia="Times New Roman"/>
          <w:sz w:val="22"/>
        </w:rPr>
        <w:t xml:space="preserve">                   khác (nếu có).</w:t>
      </w:r>
    </w:p>
    <w:p w14:paraId="010CF9B5" w14:textId="77777777" w:rsidR="009B7036" w:rsidRDefault="009B7036" w:rsidP="009B7036">
      <w:pPr>
        <w:spacing w:after="0" w:line="240" w:lineRule="auto"/>
      </w:pPr>
    </w:p>
    <w:p w14:paraId="69D43E56" w14:textId="77777777" w:rsidR="009B7036" w:rsidRDefault="009B7036" w:rsidP="009B7036">
      <w:pPr>
        <w:spacing w:after="0" w:line="240" w:lineRule="auto"/>
      </w:pPr>
      <w:r>
        <w:rPr>
          <w:rFonts w:eastAsia="Times New Roman"/>
          <w:sz w:val="22"/>
        </w:rPr>
        <w:t xml:space="preserve">                      b) Dự án đầu tư xây dựng khu nhà ở</w:t>
      </w:r>
    </w:p>
    <w:p w14:paraId="0E68622E" w14:textId="77777777" w:rsidR="009B7036" w:rsidRDefault="009B7036" w:rsidP="009B7036">
      <w:pPr>
        <w:spacing w:after="0" w:line="240" w:lineRule="auto"/>
      </w:pPr>
      <w:r>
        <w:rPr>
          <w:rFonts w:eastAsia="Times New Roman"/>
          <w:sz w:val="22"/>
        </w:rPr>
        <w:t xml:space="preserve">                   không thuộc trường hợp quy định tại điểm a</w:t>
      </w:r>
    </w:p>
    <w:p w14:paraId="558B4418" w14:textId="77777777" w:rsidR="009B7036" w:rsidRDefault="009B7036" w:rsidP="009B7036">
      <w:pPr>
        <w:spacing w:after="0" w:line="240" w:lineRule="auto"/>
      </w:pPr>
      <w:r>
        <w:rPr>
          <w:rFonts w:eastAsia="Times New Roman"/>
          <w:sz w:val="22"/>
        </w:rPr>
        <w:t xml:space="preserve">                   khoản này.</w:t>
      </w:r>
    </w:p>
    <w:p w14:paraId="5AC02E33" w14:textId="77777777" w:rsidR="009B7036" w:rsidRDefault="009B7036" w:rsidP="009B7036">
      <w:pPr>
        <w:spacing w:after="0" w:line="240" w:lineRule="auto"/>
      </w:pPr>
    </w:p>
    <w:p w14:paraId="19B9406F" w14:textId="77777777" w:rsidR="009B7036" w:rsidRDefault="009B7036" w:rsidP="009B7036">
      <w:pPr>
        <w:spacing w:after="0" w:line="240" w:lineRule="auto"/>
      </w:pPr>
      <w:r>
        <w:rPr>
          <w:rFonts w:eastAsia="Times New Roman"/>
          <w:sz w:val="22"/>
        </w:rPr>
        <w:t xml:space="preserve">                      3. Dự án đầu tư xây dựng hạ tầng kỹ</w:t>
      </w:r>
    </w:p>
    <w:p w14:paraId="72E996FF" w14:textId="77777777" w:rsidR="009B7036" w:rsidRDefault="009B7036" w:rsidP="009B7036">
      <w:pPr>
        <w:spacing w:after="0" w:line="240" w:lineRule="auto"/>
      </w:pPr>
      <w:r>
        <w:rPr>
          <w:rFonts w:eastAsia="Times New Roman"/>
          <w:sz w:val="22"/>
        </w:rPr>
        <w:t xml:space="preserve">                   thuật khu đô thị; hạ tầng kỹ thuật khu kinh tế,</w:t>
      </w:r>
    </w:p>
    <w:p w14:paraId="0652A914" w14:textId="77777777" w:rsidR="009B7036" w:rsidRDefault="009B7036" w:rsidP="009B7036">
      <w:pPr>
        <w:spacing w:after="0" w:line="240" w:lineRule="auto"/>
      </w:pPr>
      <w:r>
        <w:rPr>
          <w:rFonts w:eastAsia="Times New Roman"/>
          <w:sz w:val="22"/>
        </w:rPr>
        <w:t xml:space="preserve">                   khu công nghiệp, khu chế xuất, khu công nghệ</w:t>
      </w:r>
    </w:p>
    <w:p w14:paraId="2C2D223C" w14:textId="77777777" w:rsidR="009B7036" w:rsidRDefault="009B7036" w:rsidP="009B7036">
      <w:pPr>
        <w:spacing w:after="0" w:line="240" w:lineRule="auto"/>
      </w:pPr>
      <w:r>
        <w:rPr>
          <w:rFonts w:eastAsia="Times New Roman"/>
          <w:sz w:val="22"/>
        </w:rPr>
        <w:t xml:space="preserve">                   cao, khu du lịch, khu nghiên cứu, đào tạo, khu</w:t>
      </w:r>
    </w:p>
    <w:p w14:paraId="5A871397" w14:textId="77777777" w:rsidR="009B7036" w:rsidRDefault="009B7036" w:rsidP="009B7036">
      <w:pPr>
        <w:spacing w:after="0" w:line="240" w:lineRule="auto"/>
      </w:pPr>
      <w:r>
        <w:rPr>
          <w:rFonts w:eastAsia="Times New Roman"/>
          <w:sz w:val="22"/>
        </w:rPr>
        <w:t xml:space="preserve">                   thể dục thể thao (sau đây gọi chung là hạ tầng</w:t>
      </w:r>
    </w:p>
    <w:p w14:paraId="0B075FC0" w14:textId="77777777" w:rsidR="009B7036" w:rsidRDefault="009B7036" w:rsidP="009B7036">
      <w:pPr>
        <w:spacing w:after="0" w:line="240" w:lineRule="auto"/>
      </w:pPr>
    </w:p>
    <w:p w14:paraId="34F0FEB3" w14:textId="77777777" w:rsidR="009B7036" w:rsidRDefault="009B7036" w:rsidP="009B7036">
      <w:pPr>
        <w:spacing w:after="0" w:line="240" w:lineRule="auto"/>
      </w:pPr>
      <w:r>
        <w:rPr>
          <w:rFonts w:eastAsia="Times New Roman"/>
          <w:sz w:val="22"/>
        </w:rPr>
        <w:t xml:space="preserve">                   kỹ thuật khu chức năng) là dự án được đầu tư</w:t>
      </w:r>
    </w:p>
    <w:p w14:paraId="1C67EA7A" w14:textId="77777777" w:rsidR="009B7036" w:rsidRDefault="009B7036" w:rsidP="009B7036">
      <w:pPr>
        <w:spacing w:after="0" w:line="240" w:lineRule="auto"/>
      </w:pPr>
      <w:r>
        <w:rPr>
          <w:rFonts w:eastAsia="Times New Roman"/>
          <w:sz w:val="22"/>
        </w:rPr>
        <w:t xml:space="preserve">                   xây dựng đồng bộ công trình đường giao</w:t>
      </w:r>
    </w:p>
    <w:p w14:paraId="599B0ECE" w14:textId="77777777" w:rsidR="009B7036" w:rsidRDefault="009B7036" w:rsidP="009B7036">
      <w:pPr>
        <w:spacing w:after="0" w:line="240" w:lineRule="auto"/>
      </w:pPr>
      <w:r>
        <w:rPr>
          <w:rFonts w:eastAsia="Times New Roman"/>
          <w:sz w:val="22"/>
        </w:rPr>
        <w:t xml:space="preserve">                   thông và hệ thống các công trình hạ tầng kỹ</w:t>
      </w:r>
    </w:p>
    <w:p w14:paraId="2C93CF6D" w14:textId="77777777" w:rsidR="009B7036" w:rsidRDefault="009B7036" w:rsidP="009B7036">
      <w:pPr>
        <w:spacing w:after="0" w:line="240" w:lineRule="auto"/>
      </w:pPr>
      <w:r>
        <w:rPr>
          <w:rFonts w:eastAsia="Times New Roman"/>
          <w:sz w:val="22"/>
        </w:rPr>
        <w:t xml:space="preserve">                   thuật cấp nước, thoát nước, chiếu sáng công</w:t>
      </w:r>
    </w:p>
    <w:p w14:paraId="3D89533A" w14:textId="77777777" w:rsidR="009B7036" w:rsidRDefault="009B7036" w:rsidP="009B7036">
      <w:pPr>
        <w:spacing w:after="0" w:line="240" w:lineRule="auto"/>
      </w:pPr>
      <w:r>
        <w:rPr>
          <w:rFonts w:eastAsia="Times New Roman"/>
          <w:sz w:val="22"/>
        </w:rPr>
        <w:t xml:space="preserve">                   cộng và các công trình hạ tầng kỹ thuật khác</w:t>
      </w:r>
    </w:p>
    <w:p w14:paraId="584AAE9D" w14:textId="77777777" w:rsidR="009B7036" w:rsidRDefault="009B7036" w:rsidP="009B7036">
      <w:pPr>
        <w:spacing w:after="0" w:line="240" w:lineRule="auto"/>
      </w:pPr>
      <w:r>
        <w:rPr>
          <w:rFonts w:eastAsia="Times New Roman"/>
          <w:sz w:val="22"/>
        </w:rPr>
        <w:t xml:space="preserve">                   phục vụ cho khu đô thị, khu chức năng.</w:t>
      </w:r>
    </w:p>
    <w:p w14:paraId="44198F02" w14:textId="77777777" w:rsidR="009B7036" w:rsidRDefault="009B7036" w:rsidP="009B7036">
      <w:pPr>
        <w:spacing w:after="0" w:line="240" w:lineRule="auto"/>
      </w:pPr>
    </w:p>
    <w:p w14:paraId="23900EA1" w14:textId="77777777" w:rsidR="009B7036" w:rsidRDefault="009B7036" w:rsidP="009B7036">
      <w:pPr>
        <w:spacing w:after="0" w:line="240" w:lineRule="auto"/>
      </w:pPr>
      <w:r>
        <w:rPr>
          <w:rFonts w:eastAsia="Times New Roman"/>
          <w:sz w:val="22"/>
        </w:rPr>
        <w:t xml:space="preserve">                      4. Dự án đầu tư xây dựng theo công</w:t>
      </w:r>
    </w:p>
    <w:p w14:paraId="688DF43A" w14:textId="77777777" w:rsidR="009B7036" w:rsidRDefault="009B7036" w:rsidP="009B7036">
      <w:pPr>
        <w:spacing w:after="0" w:line="240" w:lineRule="auto"/>
      </w:pPr>
      <w:r>
        <w:rPr>
          <w:rFonts w:eastAsia="Times New Roman"/>
          <w:sz w:val="22"/>
        </w:rPr>
        <w:t xml:space="preserve">                   năng phục vụ và tính chất chuyên ngành gồm</w:t>
      </w:r>
    </w:p>
    <w:p w14:paraId="28DF48B0" w14:textId="77777777" w:rsidR="009B7036" w:rsidRDefault="009B7036" w:rsidP="009B7036">
      <w:pPr>
        <w:spacing w:after="0" w:line="240" w:lineRule="auto"/>
      </w:pPr>
      <w:r>
        <w:rPr>
          <w:rFonts w:eastAsia="Times New Roman"/>
          <w:sz w:val="22"/>
        </w:rPr>
        <w:t xml:space="preserve">                   nhiều lĩnh vực được quy định tại các Mục I,</w:t>
      </w:r>
    </w:p>
    <w:p w14:paraId="18F445D5" w14:textId="77777777" w:rsidR="009B7036" w:rsidRDefault="009B7036" w:rsidP="009B7036">
      <w:pPr>
        <w:spacing w:after="0" w:line="240" w:lineRule="auto"/>
      </w:pPr>
      <w:r>
        <w:rPr>
          <w:rFonts w:eastAsia="Times New Roman"/>
          <w:sz w:val="22"/>
        </w:rPr>
        <w:t xml:space="preserve">                   Mục II, Mục III, Mục IV, Mục V nêu trên.</w:t>
      </w:r>
    </w:p>
    <w:p w14:paraId="6E27B133" w14:textId="77777777" w:rsidR="009B7036" w:rsidRDefault="009B7036" w:rsidP="009B7036">
      <w:pPr>
        <w:spacing w:after="0" w:line="240" w:lineRule="auto"/>
      </w:pPr>
    </w:p>
    <w:p w14:paraId="03C5F3E8" w14:textId="77777777" w:rsidR="009B7036" w:rsidRDefault="009B7036" w:rsidP="009B7036">
      <w:pPr>
        <w:spacing w:after="0" w:line="240" w:lineRule="auto"/>
      </w:pPr>
      <w:r>
        <w:rPr>
          <w:rFonts w:eastAsia="Times New Roman"/>
          <w:sz w:val="22"/>
        </w:rPr>
        <w:t xml:space="preserve">                      5. Dự án đầu tư xây dựng công trình có</w:t>
      </w:r>
    </w:p>
    <w:p w14:paraId="5C2AC0DB" w14:textId="77777777" w:rsidR="009B7036" w:rsidRDefault="009B7036" w:rsidP="009B7036">
      <w:pPr>
        <w:spacing w:after="0" w:line="240" w:lineRule="auto"/>
      </w:pPr>
      <w:r>
        <w:rPr>
          <w:rFonts w:eastAsia="Times New Roman"/>
          <w:sz w:val="22"/>
        </w:rPr>
        <w:t xml:space="preserve">                   công năng, mục đích hỗn hợp khác.</w:t>
      </w:r>
    </w:p>
    <w:p w14:paraId="6F356686" w14:textId="77777777" w:rsidR="009B7036" w:rsidRDefault="009B7036" w:rsidP="009B7036">
      <w:pPr>
        <w:spacing w:after="0" w:line="240" w:lineRule="auto"/>
      </w:pPr>
    </w:p>
    <w:p w14:paraId="6EAB2221" w14:textId="77777777" w:rsidR="009B7036" w:rsidRDefault="009B7036" w:rsidP="009B7036">
      <w:pPr>
        <w:spacing w:after="0" w:line="240" w:lineRule="auto"/>
      </w:pPr>
    </w:p>
    <w:p w14:paraId="36494B24" w14:textId="77777777" w:rsidR="009B7036" w:rsidRDefault="009B7036" w:rsidP="009B7036">
      <w:pPr>
        <w:spacing w:after="0" w:line="240" w:lineRule="auto"/>
      </w:pPr>
    </w:p>
    <w:p w14:paraId="34D4875C" w14:textId="77777777" w:rsidR="009B7036" w:rsidRDefault="009B7036" w:rsidP="009B7036">
      <w:pPr>
        <w:spacing w:after="0" w:line="240" w:lineRule="auto"/>
      </w:pPr>
    </w:p>
    <w:p w14:paraId="5859A1BF" w14:textId="77777777" w:rsidR="009B7036" w:rsidRDefault="009B7036" w:rsidP="009B7036">
      <w:pPr>
        <w:spacing w:after="0" w:line="240" w:lineRule="auto"/>
      </w:pPr>
    </w:p>
    <w:p w14:paraId="019F079D" w14:textId="77777777" w:rsidR="009B7036" w:rsidRDefault="009B7036" w:rsidP="009B7036">
      <w:pPr>
        <w:spacing w:after="0" w:line="240" w:lineRule="auto"/>
      </w:pPr>
    </w:p>
    <w:p w14:paraId="4CF3C2BD" w14:textId="77777777" w:rsidR="009B7036" w:rsidRDefault="009B7036" w:rsidP="009B7036">
      <w:pPr>
        <w:spacing w:after="0" w:line="240" w:lineRule="auto"/>
      </w:pPr>
    </w:p>
    <w:p w14:paraId="3E82A90C" w14:textId="77777777" w:rsidR="009B7036" w:rsidRDefault="009B7036" w:rsidP="009B7036">
      <w:pPr>
        <w:spacing w:after="0" w:line="240" w:lineRule="auto"/>
      </w:pPr>
    </w:p>
    <w:p w14:paraId="359C153D" w14:textId="77777777" w:rsidR="009B7036" w:rsidRDefault="009B7036" w:rsidP="009B7036">
      <w:pPr>
        <w:spacing w:after="0" w:line="240" w:lineRule="auto"/>
      </w:pPr>
    </w:p>
    <w:p w14:paraId="3FE7A3DF" w14:textId="77777777" w:rsidR="009B7036" w:rsidRDefault="009B7036" w:rsidP="009B7036">
      <w:pPr>
        <w:spacing w:after="0" w:line="240" w:lineRule="auto"/>
      </w:pPr>
    </w:p>
    <w:p w14:paraId="34866C44" w14:textId="77777777" w:rsidR="009B7036" w:rsidRDefault="009B7036" w:rsidP="009B7036">
      <w:pPr>
        <w:spacing w:after="0" w:line="240" w:lineRule="auto"/>
      </w:pPr>
      <w:r>
        <w:br w:type="page"/>
      </w:r>
    </w:p>
    <w:p w14:paraId="23F446C5" w14:textId="77777777" w:rsidR="009B7036" w:rsidRDefault="009B7036" w:rsidP="009B7036">
      <w:pPr>
        <w:spacing w:after="0" w:line="240" w:lineRule="auto"/>
        <w:jc w:val="right"/>
      </w:pPr>
      <w:r>
        <w:rPr>
          <w:rFonts w:ascii="Arial" w:hAnsi="Arial"/>
          <w:i/>
          <w:sz w:val="16"/>
        </w:rPr>
        <w:lastRenderedPageBreak/>
        <w:t>[Trang PDF 59/68]</w:t>
      </w:r>
    </w:p>
    <w:p w14:paraId="6D4BB3C7" w14:textId="77777777" w:rsidR="009B7036" w:rsidRDefault="009B7036" w:rsidP="009B7036">
      <w:pPr>
        <w:spacing w:after="0" w:line="240" w:lineRule="auto"/>
      </w:pPr>
    </w:p>
    <w:p w14:paraId="0C3CCCB0" w14:textId="77777777" w:rsidR="009B7036" w:rsidRDefault="009B7036" w:rsidP="009B7036">
      <w:pPr>
        <w:spacing w:after="0" w:line="240" w:lineRule="auto"/>
      </w:pPr>
    </w:p>
    <w:p w14:paraId="138524ED" w14:textId="77777777" w:rsidR="009B7036" w:rsidRDefault="009B7036" w:rsidP="009B7036">
      <w:pPr>
        <w:spacing w:after="0" w:line="240" w:lineRule="auto"/>
      </w:pPr>
    </w:p>
    <w:p w14:paraId="75E65948" w14:textId="77777777" w:rsidR="009B7036" w:rsidRDefault="009B7036" w:rsidP="009B7036">
      <w:pPr>
        <w:spacing w:after="0" w:line="240" w:lineRule="auto"/>
      </w:pPr>
    </w:p>
    <w:p w14:paraId="20FC2069" w14:textId="77777777" w:rsidR="009B7036" w:rsidRDefault="009B7036" w:rsidP="009B7036">
      <w:pPr>
        <w:spacing w:after="0" w:line="240" w:lineRule="auto"/>
      </w:pPr>
      <w:r>
        <w:rPr>
          <w:rFonts w:eastAsia="Times New Roman"/>
          <w:sz w:val="22"/>
        </w:rPr>
        <w:t xml:space="preserve">                                      Phụ lục IV</w:t>
      </w:r>
    </w:p>
    <w:p w14:paraId="03741C5D" w14:textId="77777777" w:rsidR="009B7036" w:rsidRDefault="009B7036" w:rsidP="009B7036">
      <w:pPr>
        <w:spacing w:after="0" w:line="240" w:lineRule="auto"/>
      </w:pPr>
    </w:p>
    <w:p w14:paraId="1870C273" w14:textId="77777777" w:rsidR="009B7036" w:rsidRDefault="009B7036" w:rsidP="009B7036">
      <w:pPr>
        <w:spacing w:after="0" w:line="240" w:lineRule="auto"/>
      </w:pPr>
      <w:r>
        <w:rPr>
          <w:rFonts w:eastAsia="Times New Roman"/>
          <w:sz w:val="22"/>
        </w:rPr>
        <w:t xml:space="preserve">               CÁC MẪU  PHIẾU ĐỀ NGHỊ ĐĂNG  TẢI THÔNG TIN, ĐĂNG KÝ TÀI</w:t>
      </w:r>
    </w:p>
    <w:p w14:paraId="38E08521" w14:textId="77777777" w:rsidR="009B7036" w:rsidRDefault="009B7036" w:rsidP="009B7036">
      <w:pPr>
        <w:spacing w:after="0" w:line="240" w:lineRule="auto"/>
      </w:pPr>
      <w:r>
        <w:rPr>
          <w:rFonts w:eastAsia="Times New Roman"/>
          <w:sz w:val="22"/>
        </w:rPr>
        <w:t xml:space="preserve">                        KHOẢN, THAY  ĐỔI THÔNG  TIN TÀI KHOẢN</w:t>
      </w:r>
    </w:p>
    <w:p w14:paraId="1860042E" w14:textId="77777777" w:rsidR="009B7036" w:rsidRDefault="009B7036" w:rsidP="009B7036">
      <w:pPr>
        <w:spacing w:after="0" w:line="240" w:lineRule="auto"/>
      </w:pPr>
      <w:r>
        <w:rPr>
          <w:rFonts w:eastAsia="Times New Roman"/>
          <w:sz w:val="22"/>
        </w:rPr>
        <w:t xml:space="preserve">               (Ban hành kèm theo Thông tư số 39/2026/TT-BXD ngày 26 tháng 6 năm 2026</w:t>
      </w:r>
    </w:p>
    <w:p w14:paraId="368D0D3D" w14:textId="77777777" w:rsidR="009B7036" w:rsidRDefault="009B7036" w:rsidP="009B7036">
      <w:pPr>
        <w:spacing w:after="0" w:line="240" w:lineRule="auto"/>
      </w:pPr>
      <w:r>
        <w:rPr>
          <w:rFonts w:eastAsia="Times New Roman"/>
          <w:sz w:val="22"/>
        </w:rPr>
        <w:t xml:space="preserve">                                của Bộ trưởng Bộ Xây dựng)</w:t>
      </w:r>
    </w:p>
    <w:p w14:paraId="5C419D4C" w14:textId="77777777" w:rsidR="009B7036" w:rsidRDefault="009B7036" w:rsidP="009B7036">
      <w:pPr>
        <w:spacing w:after="0" w:line="240" w:lineRule="auto"/>
      </w:pPr>
    </w:p>
    <w:p w14:paraId="5C3C5907" w14:textId="77777777" w:rsidR="009B7036" w:rsidRDefault="009B7036" w:rsidP="009B7036">
      <w:pPr>
        <w:spacing w:after="0" w:line="240" w:lineRule="auto"/>
      </w:pPr>
    </w:p>
    <w:p w14:paraId="12305B61" w14:textId="77777777" w:rsidR="009B7036" w:rsidRDefault="009B7036" w:rsidP="009B7036">
      <w:pPr>
        <w:spacing w:after="0" w:line="240" w:lineRule="auto"/>
      </w:pPr>
    </w:p>
    <w:p w14:paraId="642E590D" w14:textId="77777777" w:rsidR="009B7036" w:rsidRDefault="009B7036" w:rsidP="009B7036">
      <w:pPr>
        <w:spacing w:after="0" w:line="240" w:lineRule="auto"/>
      </w:pPr>
    </w:p>
    <w:p w14:paraId="611B2621" w14:textId="77777777" w:rsidR="009B7036" w:rsidRDefault="009B7036" w:rsidP="009B7036">
      <w:pPr>
        <w:spacing w:after="0" w:line="240" w:lineRule="auto"/>
      </w:pPr>
      <w:r>
        <w:rPr>
          <w:rFonts w:eastAsia="Times New Roman"/>
          <w:sz w:val="22"/>
        </w:rPr>
        <w:t xml:space="preserve">                        Phiếu đề nghị đăng tải thông tin</w:t>
      </w:r>
    </w:p>
    <w:p w14:paraId="6992BB18" w14:textId="77777777" w:rsidR="009B7036" w:rsidRDefault="009B7036" w:rsidP="009B7036">
      <w:pPr>
        <w:spacing w:after="0" w:line="240" w:lineRule="auto"/>
      </w:pPr>
      <w:r>
        <w:rPr>
          <w:rFonts w:eastAsia="Times New Roman"/>
          <w:sz w:val="22"/>
        </w:rPr>
        <w:t xml:space="preserve">              Mẫu số 01</w:t>
      </w:r>
    </w:p>
    <w:p w14:paraId="3D207244" w14:textId="77777777" w:rsidR="009B7036" w:rsidRDefault="009B7036" w:rsidP="009B7036">
      <w:pPr>
        <w:spacing w:after="0" w:line="240" w:lineRule="auto"/>
      </w:pPr>
      <w:r>
        <w:rPr>
          <w:rFonts w:eastAsia="Times New Roman"/>
          <w:sz w:val="22"/>
        </w:rPr>
        <w:t xml:space="preserve">              Mẫu số 02 Phiếu đăng ký tài khoản</w:t>
      </w:r>
    </w:p>
    <w:p w14:paraId="20CC7FC9" w14:textId="77777777" w:rsidR="009B7036" w:rsidRDefault="009B7036" w:rsidP="009B7036">
      <w:pPr>
        <w:spacing w:after="0" w:line="240" w:lineRule="auto"/>
      </w:pPr>
    </w:p>
    <w:p w14:paraId="604EF6C4" w14:textId="77777777" w:rsidR="009B7036" w:rsidRDefault="009B7036" w:rsidP="009B7036">
      <w:pPr>
        <w:spacing w:after="0" w:line="240" w:lineRule="auto"/>
      </w:pPr>
      <w:r>
        <w:rPr>
          <w:rFonts w:eastAsia="Times New Roman"/>
          <w:sz w:val="22"/>
        </w:rPr>
        <w:t xml:space="preserve">              Mẫu số 03 Phiếu thay đổi thông tin tài khoản</w:t>
      </w:r>
    </w:p>
    <w:p w14:paraId="505DB89C" w14:textId="77777777" w:rsidR="009B7036" w:rsidRDefault="009B7036" w:rsidP="009B7036">
      <w:pPr>
        <w:spacing w:after="0" w:line="240" w:lineRule="auto"/>
      </w:pPr>
    </w:p>
    <w:p w14:paraId="368018BB" w14:textId="77777777" w:rsidR="009B7036" w:rsidRDefault="009B7036" w:rsidP="009B7036">
      <w:pPr>
        <w:spacing w:after="0" w:line="240" w:lineRule="auto"/>
      </w:pPr>
    </w:p>
    <w:p w14:paraId="6B419286" w14:textId="77777777" w:rsidR="009B7036" w:rsidRDefault="009B7036" w:rsidP="009B7036">
      <w:pPr>
        <w:spacing w:after="0" w:line="240" w:lineRule="auto"/>
      </w:pPr>
    </w:p>
    <w:p w14:paraId="4D9F21A7" w14:textId="77777777" w:rsidR="009B7036" w:rsidRDefault="009B7036" w:rsidP="009B7036">
      <w:pPr>
        <w:spacing w:after="0" w:line="240" w:lineRule="auto"/>
      </w:pPr>
    </w:p>
    <w:p w14:paraId="6CDAF0FC" w14:textId="77777777" w:rsidR="009B7036" w:rsidRDefault="009B7036" w:rsidP="009B7036">
      <w:pPr>
        <w:spacing w:after="0" w:line="240" w:lineRule="auto"/>
      </w:pPr>
    </w:p>
    <w:p w14:paraId="265BF447" w14:textId="77777777" w:rsidR="009B7036" w:rsidRDefault="009B7036" w:rsidP="009B7036">
      <w:pPr>
        <w:spacing w:after="0" w:line="240" w:lineRule="auto"/>
      </w:pPr>
    </w:p>
    <w:p w14:paraId="30B6FDAB" w14:textId="77777777" w:rsidR="009B7036" w:rsidRDefault="009B7036" w:rsidP="009B7036">
      <w:pPr>
        <w:spacing w:after="0" w:line="240" w:lineRule="auto"/>
      </w:pPr>
    </w:p>
    <w:p w14:paraId="772E5399" w14:textId="77777777" w:rsidR="009B7036" w:rsidRDefault="009B7036" w:rsidP="009B7036">
      <w:pPr>
        <w:spacing w:after="0" w:line="240" w:lineRule="auto"/>
      </w:pPr>
    </w:p>
    <w:p w14:paraId="474A038D" w14:textId="77777777" w:rsidR="009B7036" w:rsidRDefault="009B7036" w:rsidP="009B7036">
      <w:pPr>
        <w:spacing w:after="0" w:line="240" w:lineRule="auto"/>
      </w:pPr>
    </w:p>
    <w:p w14:paraId="7D771282" w14:textId="77777777" w:rsidR="009B7036" w:rsidRDefault="009B7036" w:rsidP="009B7036">
      <w:pPr>
        <w:spacing w:after="0" w:line="240" w:lineRule="auto"/>
      </w:pPr>
    </w:p>
    <w:p w14:paraId="5C0E00B5" w14:textId="77777777" w:rsidR="009B7036" w:rsidRDefault="009B7036" w:rsidP="009B7036">
      <w:pPr>
        <w:spacing w:after="0" w:line="240" w:lineRule="auto"/>
      </w:pPr>
    </w:p>
    <w:p w14:paraId="203E06C8" w14:textId="77777777" w:rsidR="009B7036" w:rsidRDefault="009B7036" w:rsidP="009B7036">
      <w:pPr>
        <w:spacing w:after="0" w:line="240" w:lineRule="auto"/>
      </w:pPr>
    </w:p>
    <w:p w14:paraId="0696F722" w14:textId="77777777" w:rsidR="009B7036" w:rsidRDefault="009B7036" w:rsidP="009B7036">
      <w:pPr>
        <w:spacing w:after="0" w:line="240" w:lineRule="auto"/>
      </w:pPr>
    </w:p>
    <w:p w14:paraId="689389F9" w14:textId="77777777" w:rsidR="009B7036" w:rsidRDefault="009B7036" w:rsidP="009B7036">
      <w:pPr>
        <w:spacing w:after="0" w:line="240" w:lineRule="auto"/>
      </w:pPr>
    </w:p>
    <w:p w14:paraId="7F20FF41" w14:textId="77777777" w:rsidR="009B7036" w:rsidRDefault="009B7036" w:rsidP="009B7036">
      <w:pPr>
        <w:spacing w:after="0" w:line="240" w:lineRule="auto"/>
      </w:pPr>
    </w:p>
    <w:p w14:paraId="2FED4CBC" w14:textId="77777777" w:rsidR="009B7036" w:rsidRDefault="009B7036" w:rsidP="009B7036">
      <w:pPr>
        <w:spacing w:after="0" w:line="240" w:lineRule="auto"/>
      </w:pPr>
    </w:p>
    <w:p w14:paraId="3DA5A655" w14:textId="77777777" w:rsidR="009B7036" w:rsidRDefault="009B7036" w:rsidP="009B7036">
      <w:pPr>
        <w:spacing w:after="0" w:line="240" w:lineRule="auto"/>
      </w:pPr>
    </w:p>
    <w:p w14:paraId="16EAE326" w14:textId="77777777" w:rsidR="009B7036" w:rsidRDefault="009B7036" w:rsidP="009B7036">
      <w:pPr>
        <w:spacing w:after="0" w:line="240" w:lineRule="auto"/>
      </w:pPr>
    </w:p>
    <w:p w14:paraId="4C18DB3B" w14:textId="77777777" w:rsidR="009B7036" w:rsidRDefault="009B7036" w:rsidP="009B7036">
      <w:pPr>
        <w:spacing w:after="0" w:line="240" w:lineRule="auto"/>
      </w:pPr>
    </w:p>
    <w:p w14:paraId="709F49A3" w14:textId="77777777" w:rsidR="009B7036" w:rsidRDefault="009B7036" w:rsidP="009B7036">
      <w:pPr>
        <w:spacing w:after="0" w:line="240" w:lineRule="auto"/>
      </w:pPr>
    </w:p>
    <w:p w14:paraId="29D8DEF0" w14:textId="77777777" w:rsidR="009B7036" w:rsidRDefault="009B7036" w:rsidP="009B7036">
      <w:pPr>
        <w:spacing w:after="0" w:line="240" w:lineRule="auto"/>
      </w:pPr>
    </w:p>
    <w:p w14:paraId="7FED663D" w14:textId="77777777" w:rsidR="009B7036" w:rsidRDefault="009B7036" w:rsidP="009B7036">
      <w:pPr>
        <w:spacing w:after="0" w:line="240" w:lineRule="auto"/>
      </w:pPr>
    </w:p>
    <w:p w14:paraId="5178362F" w14:textId="77777777" w:rsidR="009B7036" w:rsidRDefault="009B7036" w:rsidP="009B7036">
      <w:pPr>
        <w:spacing w:after="0" w:line="240" w:lineRule="auto"/>
      </w:pPr>
    </w:p>
    <w:p w14:paraId="0BC38504" w14:textId="77777777" w:rsidR="009B7036" w:rsidRDefault="009B7036" w:rsidP="009B7036">
      <w:pPr>
        <w:spacing w:after="0" w:line="240" w:lineRule="auto"/>
      </w:pPr>
    </w:p>
    <w:p w14:paraId="66D2990E" w14:textId="77777777" w:rsidR="009B7036" w:rsidRDefault="009B7036" w:rsidP="009B7036">
      <w:pPr>
        <w:spacing w:after="0" w:line="240" w:lineRule="auto"/>
      </w:pPr>
    </w:p>
    <w:p w14:paraId="3846AD8A" w14:textId="77777777" w:rsidR="009B7036" w:rsidRDefault="009B7036" w:rsidP="009B7036">
      <w:pPr>
        <w:spacing w:after="0" w:line="240" w:lineRule="auto"/>
      </w:pPr>
    </w:p>
    <w:p w14:paraId="0A7C5FDA" w14:textId="77777777" w:rsidR="009B7036" w:rsidRDefault="009B7036" w:rsidP="009B7036">
      <w:pPr>
        <w:spacing w:after="0" w:line="240" w:lineRule="auto"/>
      </w:pPr>
    </w:p>
    <w:p w14:paraId="6075E411" w14:textId="77777777" w:rsidR="009B7036" w:rsidRDefault="009B7036" w:rsidP="009B7036">
      <w:pPr>
        <w:spacing w:after="0" w:line="240" w:lineRule="auto"/>
      </w:pPr>
    </w:p>
    <w:p w14:paraId="25BB5105" w14:textId="77777777" w:rsidR="009B7036" w:rsidRDefault="009B7036" w:rsidP="009B7036">
      <w:pPr>
        <w:spacing w:after="0" w:line="240" w:lineRule="auto"/>
      </w:pPr>
    </w:p>
    <w:p w14:paraId="1E1FF56D" w14:textId="77777777" w:rsidR="009B7036" w:rsidRDefault="009B7036" w:rsidP="009B7036">
      <w:pPr>
        <w:spacing w:after="0" w:line="240" w:lineRule="auto"/>
      </w:pPr>
    </w:p>
    <w:p w14:paraId="4B170A73" w14:textId="77777777" w:rsidR="009B7036" w:rsidRDefault="009B7036" w:rsidP="009B7036">
      <w:pPr>
        <w:spacing w:after="0" w:line="240" w:lineRule="auto"/>
      </w:pPr>
    </w:p>
    <w:p w14:paraId="4DF8ABED" w14:textId="77777777" w:rsidR="009B7036" w:rsidRDefault="009B7036" w:rsidP="009B7036">
      <w:pPr>
        <w:spacing w:after="0" w:line="240" w:lineRule="auto"/>
      </w:pPr>
    </w:p>
    <w:p w14:paraId="57E88E3E" w14:textId="77777777" w:rsidR="009B7036" w:rsidRDefault="009B7036" w:rsidP="009B7036">
      <w:pPr>
        <w:spacing w:after="0" w:line="240" w:lineRule="auto"/>
      </w:pPr>
    </w:p>
    <w:p w14:paraId="0FA5D6FD" w14:textId="77777777" w:rsidR="009B7036" w:rsidRDefault="009B7036" w:rsidP="009B7036">
      <w:pPr>
        <w:spacing w:after="0" w:line="240" w:lineRule="auto"/>
      </w:pPr>
    </w:p>
    <w:p w14:paraId="6835620D" w14:textId="77777777" w:rsidR="009B7036" w:rsidRDefault="009B7036" w:rsidP="009B7036">
      <w:pPr>
        <w:spacing w:after="0" w:line="240" w:lineRule="auto"/>
      </w:pPr>
    </w:p>
    <w:p w14:paraId="62FF8B20" w14:textId="77777777" w:rsidR="009B7036" w:rsidRDefault="009B7036" w:rsidP="009B7036">
      <w:pPr>
        <w:spacing w:after="0" w:line="240" w:lineRule="auto"/>
      </w:pPr>
    </w:p>
    <w:p w14:paraId="008934E1" w14:textId="77777777" w:rsidR="009B7036" w:rsidRDefault="009B7036" w:rsidP="009B7036">
      <w:pPr>
        <w:spacing w:after="0" w:line="240" w:lineRule="auto"/>
      </w:pPr>
    </w:p>
    <w:p w14:paraId="2ABE3E95" w14:textId="77777777" w:rsidR="009B7036" w:rsidRDefault="009B7036" w:rsidP="009B7036">
      <w:pPr>
        <w:spacing w:after="0" w:line="240" w:lineRule="auto"/>
      </w:pPr>
    </w:p>
    <w:p w14:paraId="5F739F5D" w14:textId="77777777" w:rsidR="009B7036" w:rsidRDefault="009B7036" w:rsidP="009B7036">
      <w:pPr>
        <w:spacing w:after="0" w:line="240" w:lineRule="auto"/>
      </w:pPr>
    </w:p>
    <w:p w14:paraId="71B591D4" w14:textId="77777777" w:rsidR="009B7036" w:rsidRDefault="009B7036" w:rsidP="009B7036">
      <w:pPr>
        <w:spacing w:after="0" w:line="240" w:lineRule="auto"/>
      </w:pPr>
    </w:p>
    <w:p w14:paraId="5DA86ED8" w14:textId="77777777" w:rsidR="009B7036" w:rsidRDefault="009B7036" w:rsidP="009B7036">
      <w:pPr>
        <w:spacing w:after="0" w:line="240" w:lineRule="auto"/>
      </w:pPr>
    </w:p>
    <w:p w14:paraId="21B145FD" w14:textId="77777777" w:rsidR="009B7036" w:rsidRDefault="009B7036" w:rsidP="009B7036">
      <w:pPr>
        <w:spacing w:after="0" w:line="240" w:lineRule="auto"/>
      </w:pPr>
      <w:r>
        <w:br w:type="page"/>
      </w:r>
    </w:p>
    <w:p w14:paraId="28D6B581" w14:textId="77777777" w:rsidR="009B7036" w:rsidRDefault="009B7036" w:rsidP="009B7036">
      <w:pPr>
        <w:spacing w:after="0" w:line="240" w:lineRule="auto"/>
        <w:jc w:val="right"/>
      </w:pPr>
      <w:r>
        <w:rPr>
          <w:rFonts w:ascii="Arial" w:hAnsi="Arial"/>
          <w:i/>
          <w:sz w:val="16"/>
        </w:rPr>
        <w:lastRenderedPageBreak/>
        <w:t>[Trang PDF 60/68]</w:t>
      </w:r>
    </w:p>
    <w:p w14:paraId="4FFDF15A" w14:textId="77777777" w:rsidR="009B7036" w:rsidRDefault="009B7036" w:rsidP="009B7036">
      <w:pPr>
        <w:spacing w:after="0" w:line="240" w:lineRule="auto"/>
      </w:pPr>
    </w:p>
    <w:p w14:paraId="5C20DB37" w14:textId="77777777" w:rsidR="009B7036" w:rsidRDefault="009B7036" w:rsidP="009B7036">
      <w:pPr>
        <w:spacing w:after="0" w:line="240" w:lineRule="auto"/>
      </w:pPr>
    </w:p>
    <w:p w14:paraId="7386BECB" w14:textId="77777777" w:rsidR="009B7036" w:rsidRDefault="009B7036" w:rsidP="009B7036">
      <w:pPr>
        <w:spacing w:after="0" w:line="240" w:lineRule="auto"/>
      </w:pPr>
    </w:p>
    <w:p w14:paraId="13526E94" w14:textId="77777777" w:rsidR="009B7036" w:rsidRDefault="009B7036" w:rsidP="009B7036">
      <w:pPr>
        <w:spacing w:after="0" w:line="240" w:lineRule="auto"/>
      </w:pPr>
      <w:r>
        <w:rPr>
          <w:rFonts w:eastAsia="Times New Roman"/>
          <w:sz w:val="22"/>
        </w:rPr>
        <w:t xml:space="preserve">                                          2</w:t>
      </w:r>
    </w:p>
    <w:p w14:paraId="5C68EEEB" w14:textId="77777777" w:rsidR="009B7036" w:rsidRDefault="009B7036" w:rsidP="009B7036">
      <w:pPr>
        <w:spacing w:after="0" w:line="240" w:lineRule="auto"/>
      </w:pPr>
    </w:p>
    <w:p w14:paraId="40A28E54" w14:textId="77777777" w:rsidR="009B7036" w:rsidRDefault="009B7036" w:rsidP="009B7036">
      <w:pPr>
        <w:spacing w:after="0" w:line="240" w:lineRule="auto"/>
      </w:pPr>
      <w:r>
        <w:rPr>
          <w:rFonts w:eastAsia="Times New Roman"/>
          <w:sz w:val="22"/>
        </w:rPr>
        <w:t xml:space="preserve">              Mẫu số 01. Phiếu đề nghị đăng tải thông tin</w:t>
      </w:r>
    </w:p>
    <w:p w14:paraId="373B0801" w14:textId="77777777" w:rsidR="009B7036" w:rsidRDefault="009B7036" w:rsidP="009B7036">
      <w:pPr>
        <w:spacing w:after="0" w:line="240" w:lineRule="auto"/>
      </w:pPr>
    </w:p>
    <w:p w14:paraId="6EAEDFE2" w14:textId="77777777" w:rsidR="009B7036" w:rsidRDefault="009B7036" w:rsidP="009B7036">
      <w:pPr>
        <w:spacing w:after="0" w:line="240" w:lineRule="auto"/>
      </w:pPr>
    </w:p>
    <w:p w14:paraId="45CFD2EB" w14:textId="77777777" w:rsidR="009B7036" w:rsidRDefault="009B7036" w:rsidP="009B7036">
      <w:pPr>
        <w:spacing w:after="0" w:line="240" w:lineRule="auto"/>
      </w:pPr>
      <w:r>
        <w:rPr>
          <w:rFonts w:eastAsia="Times New Roman"/>
          <w:sz w:val="22"/>
        </w:rPr>
        <w:t xml:space="preserve">          TÊN CƠ QUAN/TỔ  CHỨC      CỘNG  HÒA XÃ HỘI CHỦ  NGHĨA VIỆT NAM</w:t>
      </w:r>
    </w:p>
    <w:p w14:paraId="50DB57EA" w14:textId="77777777" w:rsidR="009B7036" w:rsidRDefault="009B7036" w:rsidP="009B7036">
      <w:pPr>
        <w:spacing w:after="0" w:line="240" w:lineRule="auto"/>
      </w:pPr>
    </w:p>
    <w:p w14:paraId="09C87DFC" w14:textId="77777777" w:rsidR="009B7036" w:rsidRDefault="009B7036" w:rsidP="009B7036">
      <w:pPr>
        <w:spacing w:after="0" w:line="240" w:lineRule="auto"/>
      </w:pPr>
      <w:r>
        <w:rPr>
          <w:rFonts w:eastAsia="Times New Roman"/>
          <w:sz w:val="22"/>
        </w:rPr>
        <w:t xml:space="preserve">                ………………                    Độc lập – Tự do – Hạnh phúc</w:t>
      </w:r>
    </w:p>
    <w:p w14:paraId="6B95D515" w14:textId="77777777" w:rsidR="009B7036" w:rsidRDefault="009B7036" w:rsidP="009B7036">
      <w:pPr>
        <w:spacing w:after="0" w:line="240" w:lineRule="auto"/>
      </w:pPr>
      <w:r>
        <w:rPr>
          <w:rFonts w:eastAsia="Times New Roman"/>
          <w:sz w:val="22"/>
        </w:rPr>
        <w:t xml:space="preserve">                                          ……, ngày … tháng … năm ……</w:t>
      </w:r>
    </w:p>
    <w:p w14:paraId="6E1C6ABB" w14:textId="77777777" w:rsidR="009B7036" w:rsidRDefault="009B7036" w:rsidP="009B7036">
      <w:pPr>
        <w:spacing w:after="0" w:line="240" w:lineRule="auto"/>
      </w:pPr>
    </w:p>
    <w:p w14:paraId="53377B8C" w14:textId="77777777" w:rsidR="009B7036" w:rsidRDefault="009B7036" w:rsidP="009B7036">
      <w:pPr>
        <w:spacing w:after="0" w:line="240" w:lineRule="auto"/>
      </w:pPr>
      <w:r>
        <w:rPr>
          <w:rFonts w:eastAsia="Times New Roman"/>
          <w:sz w:val="22"/>
        </w:rPr>
        <w:t xml:space="preserve">                          PHIẾU ĐỀ NGHỊ ĐĂNG  TẢI THÔNG TIN</w:t>
      </w:r>
    </w:p>
    <w:p w14:paraId="128B8E31" w14:textId="77777777" w:rsidR="009B7036" w:rsidRDefault="009B7036" w:rsidP="009B7036">
      <w:pPr>
        <w:spacing w:after="0" w:line="240" w:lineRule="auto"/>
      </w:pPr>
    </w:p>
    <w:p w14:paraId="0EDAA999" w14:textId="77777777" w:rsidR="009B7036" w:rsidRDefault="009B7036" w:rsidP="009B7036">
      <w:pPr>
        <w:spacing w:after="0" w:line="240" w:lineRule="auto"/>
      </w:pPr>
      <w:r>
        <w:rPr>
          <w:rFonts w:eastAsia="Times New Roman"/>
          <w:sz w:val="22"/>
        </w:rPr>
        <w:t xml:space="preserve">                        Kính gửi: (tên cơ quan quản lý, vận hành hệ thống)</w:t>
      </w:r>
    </w:p>
    <w:p w14:paraId="75A9041B" w14:textId="77777777" w:rsidR="009B7036" w:rsidRDefault="009B7036" w:rsidP="009B7036">
      <w:pPr>
        <w:spacing w:after="0" w:line="240" w:lineRule="auto"/>
      </w:pPr>
    </w:p>
    <w:p w14:paraId="700F827B" w14:textId="77777777" w:rsidR="009B7036" w:rsidRDefault="009B7036" w:rsidP="009B7036">
      <w:pPr>
        <w:spacing w:after="0" w:line="240" w:lineRule="auto"/>
      </w:pPr>
    </w:p>
    <w:p w14:paraId="1E0DA07F" w14:textId="77777777" w:rsidR="009B7036" w:rsidRDefault="009B7036" w:rsidP="009B7036">
      <w:pPr>
        <w:spacing w:after="0" w:line="240" w:lineRule="auto"/>
      </w:pPr>
      <w:r>
        <w:rPr>
          <w:rFonts w:eastAsia="Times New Roman"/>
          <w:sz w:val="22"/>
        </w:rPr>
        <w:t xml:space="preserve">              1. Thông tin cơ quan/tổ chức</w:t>
      </w:r>
    </w:p>
    <w:p w14:paraId="0BD2ECB3" w14:textId="77777777" w:rsidR="009B7036" w:rsidRDefault="009B7036" w:rsidP="009B7036">
      <w:pPr>
        <w:spacing w:after="0" w:line="240" w:lineRule="auto"/>
      </w:pPr>
    </w:p>
    <w:p w14:paraId="35CF4A39" w14:textId="77777777" w:rsidR="009B7036" w:rsidRDefault="009B7036" w:rsidP="009B7036">
      <w:pPr>
        <w:spacing w:after="0" w:line="240" w:lineRule="auto"/>
      </w:pPr>
      <w:r>
        <w:rPr>
          <w:rFonts w:eastAsia="Times New Roman"/>
          <w:sz w:val="22"/>
        </w:rPr>
        <w:t xml:space="preserve">              - Tên tổ chức: .......................................................................................................</w:t>
      </w:r>
    </w:p>
    <w:p w14:paraId="6C5F3336" w14:textId="77777777" w:rsidR="009B7036" w:rsidRDefault="009B7036" w:rsidP="009B7036">
      <w:pPr>
        <w:spacing w:after="0" w:line="240" w:lineRule="auto"/>
      </w:pPr>
    </w:p>
    <w:p w14:paraId="1B3C9BE6" w14:textId="77777777" w:rsidR="009B7036" w:rsidRDefault="009B7036" w:rsidP="009B7036">
      <w:pPr>
        <w:spacing w:after="0" w:line="240" w:lineRule="auto"/>
      </w:pPr>
      <w:r>
        <w:rPr>
          <w:rFonts w:eastAsia="Times New Roman"/>
          <w:sz w:val="22"/>
        </w:rPr>
        <w:t xml:space="preserve">              - Người đại diện theo pháp luật (hoặc được ủy quyền): .....................................</w:t>
      </w:r>
    </w:p>
    <w:p w14:paraId="7F359500" w14:textId="77777777" w:rsidR="009B7036" w:rsidRDefault="009B7036" w:rsidP="009B7036">
      <w:pPr>
        <w:spacing w:after="0" w:line="240" w:lineRule="auto"/>
      </w:pPr>
    </w:p>
    <w:p w14:paraId="45A22805" w14:textId="77777777" w:rsidR="009B7036" w:rsidRDefault="009B7036" w:rsidP="009B7036">
      <w:pPr>
        <w:spacing w:after="0" w:line="240" w:lineRule="auto"/>
      </w:pPr>
      <w:r>
        <w:rPr>
          <w:rFonts w:eastAsia="Times New Roman"/>
          <w:sz w:val="22"/>
        </w:rPr>
        <w:t xml:space="preserve">              - Chức vụ: ..............................................................................................................</w:t>
      </w:r>
    </w:p>
    <w:p w14:paraId="78E62DF1" w14:textId="77777777" w:rsidR="009B7036" w:rsidRDefault="009B7036" w:rsidP="009B7036">
      <w:pPr>
        <w:spacing w:after="0" w:line="240" w:lineRule="auto"/>
      </w:pPr>
    </w:p>
    <w:p w14:paraId="317D667F" w14:textId="77777777" w:rsidR="009B7036" w:rsidRDefault="009B7036" w:rsidP="009B7036">
      <w:pPr>
        <w:spacing w:after="0" w:line="240" w:lineRule="auto"/>
      </w:pPr>
      <w:r>
        <w:rPr>
          <w:rFonts w:eastAsia="Times New Roman"/>
          <w:sz w:val="22"/>
        </w:rPr>
        <w:t xml:space="preserve">              - Số điện thoại: ........................... Địa chỉ email: ................................................</w:t>
      </w:r>
    </w:p>
    <w:p w14:paraId="32D1D800" w14:textId="77777777" w:rsidR="009B7036" w:rsidRDefault="009B7036" w:rsidP="009B7036">
      <w:pPr>
        <w:spacing w:after="0" w:line="240" w:lineRule="auto"/>
      </w:pPr>
    </w:p>
    <w:p w14:paraId="375844E1" w14:textId="77777777" w:rsidR="009B7036" w:rsidRDefault="009B7036" w:rsidP="009B7036">
      <w:pPr>
        <w:spacing w:after="0" w:line="240" w:lineRule="auto"/>
      </w:pPr>
      <w:r>
        <w:rPr>
          <w:rFonts w:eastAsia="Times New Roman"/>
          <w:sz w:val="22"/>
        </w:rPr>
        <w:t xml:space="preserve">              - Địa chỉ cơ quan/tổ chức: ..................................................................................</w:t>
      </w:r>
    </w:p>
    <w:p w14:paraId="50572D26" w14:textId="77777777" w:rsidR="009B7036" w:rsidRDefault="009B7036" w:rsidP="009B7036">
      <w:pPr>
        <w:spacing w:after="0" w:line="240" w:lineRule="auto"/>
      </w:pPr>
    </w:p>
    <w:p w14:paraId="3B6BFA99" w14:textId="77777777" w:rsidR="009B7036" w:rsidRDefault="009B7036" w:rsidP="009B7036">
      <w:pPr>
        <w:spacing w:after="0" w:line="240" w:lineRule="auto"/>
      </w:pPr>
    </w:p>
    <w:p w14:paraId="387999B9" w14:textId="77777777" w:rsidR="009B7036" w:rsidRDefault="009B7036" w:rsidP="009B7036">
      <w:pPr>
        <w:spacing w:after="0" w:line="240" w:lineRule="auto"/>
      </w:pPr>
      <w:r>
        <w:rPr>
          <w:rFonts w:eastAsia="Times New Roman"/>
          <w:sz w:val="22"/>
        </w:rPr>
        <w:t xml:space="preserve">              - Lĩnh vực hoạt động: ..........................................................................................</w:t>
      </w:r>
    </w:p>
    <w:p w14:paraId="2C0B1564" w14:textId="77777777" w:rsidR="009B7036" w:rsidRDefault="009B7036" w:rsidP="009B7036">
      <w:pPr>
        <w:spacing w:after="0" w:line="240" w:lineRule="auto"/>
      </w:pPr>
    </w:p>
    <w:p w14:paraId="4040663C" w14:textId="77777777" w:rsidR="009B7036" w:rsidRDefault="009B7036" w:rsidP="009B7036">
      <w:pPr>
        <w:spacing w:after="0" w:line="240" w:lineRule="auto"/>
      </w:pPr>
      <w:r>
        <w:rPr>
          <w:rFonts w:eastAsia="Times New Roman"/>
          <w:sz w:val="22"/>
        </w:rPr>
        <w:t xml:space="preserve">              - Phạm vi hoạt động: .........................................................................................</w:t>
      </w:r>
    </w:p>
    <w:p w14:paraId="019EDB86" w14:textId="77777777" w:rsidR="009B7036" w:rsidRDefault="009B7036" w:rsidP="009B7036">
      <w:pPr>
        <w:spacing w:after="0" w:line="240" w:lineRule="auto"/>
      </w:pPr>
    </w:p>
    <w:p w14:paraId="46586158" w14:textId="77777777" w:rsidR="009B7036" w:rsidRDefault="009B7036" w:rsidP="009B7036">
      <w:pPr>
        <w:spacing w:after="0" w:line="240" w:lineRule="auto"/>
      </w:pPr>
      <w:r>
        <w:rPr>
          <w:rFonts w:eastAsia="Times New Roman"/>
          <w:sz w:val="22"/>
        </w:rPr>
        <w:t xml:space="preserve">              2. Thông tin đề nghị đăng tải</w:t>
      </w:r>
    </w:p>
    <w:p w14:paraId="479B599E" w14:textId="77777777" w:rsidR="009B7036" w:rsidRDefault="009B7036" w:rsidP="009B7036">
      <w:pPr>
        <w:spacing w:after="0" w:line="240" w:lineRule="auto"/>
      </w:pPr>
    </w:p>
    <w:p w14:paraId="2DC9CFE0" w14:textId="77777777" w:rsidR="009B7036" w:rsidRDefault="009B7036" w:rsidP="009B7036">
      <w:pPr>
        <w:spacing w:after="0" w:line="240" w:lineRule="auto"/>
      </w:pPr>
      <w:r>
        <w:rPr>
          <w:rFonts w:eastAsia="Times New Roman"/>
          <w:sz w:val="22"/>
        </w:rPr>
        <w:t xml:space="preserve">              - Loại thông tin, dữ liệu (định mức, giá…):</w:t>
      </w:r>
    </w:p>
    <w:p w14:paraId="3238972C" w14:textId="77777777" w:rsidR="009B7036" w:rsidRDefault="009B7036" w:rsidP="009B7036">
      <w:pPr>
        <w:spacing w:after="0" w:line="240" w:lineRule="auto"/>
      </w:pPr>
    </w:p>
    <w:p w14:paraId="400C41CF" w14:textId="77777777" w:rsidR="009B7036" w:rsidRDefault="009B7036" w:rsidP="009B7036">
      <w:pPr>
        <w:spacing w:after="0" w:line="240" w:lineRule="auto"/>
      </w:pPr>
      <w:r>
        <w:rPr>
          <w:rFonts w:eastAsia="Times New Roman"/>
          <w:sz w:val="22"/>
        </w:rPr>
        <w:t xml:space="preserve">              - Mô tả tóm tắt về thông tin, dữ liệu đề nghị đăng tải:</w:t>
      </w:r>
    </w:p>
    <w:p w14:paraId="31457F56" w14:textId="77777777" w:rsidR="009B7036" w:rsidRDefault="009B7036" w:rsidP="009B7036">
      <w:pPr>
        <w:spacing w:after="0" w:line="240" w:lineRule="auto"/>
      </w:pPr>
    </w:p>
    <w:p w14:paraId="5232D79D" w14:textId="77777777" w:rsidR="009B7036" w:rsidRDefault="009B7036" w:rsidP="009B7036">
      <w:pPr>
        <w:spacing w:after="0" w:line="240" w:lineRule="auto"/>
      </w:pPr>
      <w:r>
        <w:rPr>
          <w:rFonts w:eastAsia="Times New Roman"/>
          <w:sz w:val="22"/>
        </w:rPr>
        <w:t xml:space="preserve">              .........................................................................................................................</w:t>
      </w:r>
    </w:p>
    <w:p w14:paraId="038685EB" w14:textId="77777777" w:rsidR="009B7036" w:rsidRDefault="009B7036" w:rsidP="009B7036">
      <w:pPr>
        <w:spacing w:after="0" w:line="240" w:lineRule="auto"/>
      </w:pPr>
    </w:p>
    <w:p w14:paraId="5ACC40B7" w14:textId="77777777" w:rsidR="009B7036" w:rsidRDefault="009B7036" w:rsidP="009B7036">
      <w:pPr>
        <w:spacing w:after="0" w:line="240" w:lineRule="auto"/>
      </w:pPr>
      <w:r>
        <w:rPr>
          <w:rFonts w:eastAsia="Times New Roman"/>
          <w:sz w:val="22"/>
        </w:rPr>
        <w:t xml:space="preserve">              3. Cơ sở, căn cứ của thông tin, dữ liệu</w:t>
      </w:r>
    </w:p>
    <w:p w14:paraId="68DB9D18" w14:textId="77777777" w:rsidR="009B7036" w:rsidRDefault="009B7036" w:rsidP="009B7036">
      <w:pPr>
        <w:spacing w:after="0" w:line="240" w:lineRule="auto"/>
      </w:pPr>
    </w:p>
    <w:p w14:paraId="4C26A225" w14:textId="77777777" w:rsidR="009B7036" w:rsidRDefault="009B7036" w:rsidP="009B7036">
      <w:pPr>
        <w:spacing w:after="0" w:line="240" w:lineRule="auto"/>
      </w:pPr>
      <w:r>
        <w:rPr>
          <w:rFonts w:eastAsia="Times New Roman"/>
          <w:sz w:val="22"/>
        </w:rPr>
        <w:t xml:space="preserve">              - Nguồn hình thành..............................................................................................</w:t>
      </w:r>
    </w:p>
    <w:p w14:paraId="01274C06" w14:textId="77777777" w:rsidR="009B7036" w:rsidRDefault="009B7036" w:rsidP="009B7036">
      <w:pPr>
        <w:spacing w:after="0" w:line="240" w:lineRule="auto"/>
      </w:pPr>
    </w:p>
    <w:p w14:paraId="5B9C28D7" w14:textId="77777777" w:rsidR="009B7036" w:rsidRDefault="009B7036" w:rsidP="009B7036">
      <w:pPr>
        <w:spacing w:after="0" w:line="240" w:lineRule="auto"/>
      </w:pPr>
      <w:r>
        <w:rPr>
          <w:rFonts w:eastAsia="Times New Roman"/>
          <w:sz w:val="22"/>
        </w:rPr>
        <w:t xml:space="preserve">              ................................................................................................................................</w:t>
      </w:r>
    </w:p>
    <w:p w14:paraId="10D7B5D2" w14:textId="77777777" w:rsidR="009B7036" w:rsidRDefault="009B7036" w:rsidP="009B7036">
      <w:pPr>
        <w:spacing w:after="0" w:line="240" w:lineRule="auto"/>
      </w:pPr>
    </w:p>
    <w:p w14:paraId="3E6705F1" w14:textId="77777777" w:rsidR="009B7036" w:rsidRDefault="009B7036" w:rsidP="009B7036">
      <w:pPr>
        <w:spacing w:after="0" w:line="240" w:lineRule="auto"/>
      </w:pPr>
      <w:r>
        <w:rPr>
          <w:rFonts w:eastAsia="Times New Roman"/>
          <w:sz w:val="22"/>
        </w:rPr>
        <w:t xml:space="preserve">              4. Cam kết</w:t>
      </w:r>
    </w:p>
    <w:p w14:paraId="115BC16D" w14:textId="77777777" w:rsidR="009B7036" w:rsidRDefault="009B7036" w:rsidP="009B7036">
      <w:pPr>
        <w:spacing w:after="0" w:line="240" w:lineRule="auto"/>
      </w:pPr>
    </w:p>
    <w:p w14:paraId="08182208" w14:textId="77777777" w:rsidR="009B7036" w:rsidRDefault="009B7036" w:rsidP="009B7036">
      <w:pPr>
        <w:spacing w:after="0" w:line="240" w:lineRule="auto"/>
      </w:pPr>
      <w:r>
        <w:rPr>
          <w:rFonts w:eastAsia="Times New Roman"/>
          <w:sz w:val="22"/>
        </w:rPr>
        <w:t xml:space="preserve">              1. (tên cơ quan, tổ chức đề nghị đăng tải) cam kết thông tin đề nghị đăng tải là</w:t>
      </w:r>
    </w:p>
    <w:p w14:paraId="20DE3F8F" w14:textId="77777777" w:rsidR="009B7036" w:rsidRDefault="009B7036" w:rsidP="009B7036">
      <w:pPr>
        <w:spacing w:after="0" w:line="240" w:lineRule="auto"/>
      </w:pPr>
      <w:r>
        <w:rPr>
          <w:rFonts w:eastAsia="Times New Roman"/>
          <w:sz w:val="22"/>
        </w:rPr>
        <w:t xml:space="preserve">              trung thực và có nguồn gốc chính thống.</w:t>
      </w:r>
    </w:p>
    <w:p w14:paraId="093922B3" w14:textId="77777777" w:rsidR="009B7036" w:rsidRDefault="009B7036" w:rsidP="009B7036">
      <w:pPr>
        <w:spacing w:after="0" w:line="240" w:lineRule="auto"/>
      </w:pPr>
    </w:p>
    <w:p w14:paraId="6FF4E705" w14:textId="77777777" w:rsidR="009B7036" w:rsidRDefault="009B7036" w:rsidP="009B7036">
      <w:pPr>
        <w:spacing w:after="0" w:line="240" w:lineRule="auto"/>
      </w:pPr>
      <w:r>
        <w:rPr>
          <w:rFonts w:eastAsia="Times New Roman"/>
          <w:sz w:val="22"/>
        </w:rPr>
        <w:t xml:space="preserve">              2. Thông tin đã được kiểm tra, rà soát trước khi cung cấp; (tên cơ quan, tổ chức</w:t>
      </w:r>
    </w:p>
    <w:p w14:paraId="214F9B49" w14:textId="77777777" w:rsidR="009B7036" w:rsidRDefault="009B7036" w:rsidP="009B7036">
      <w:pPr>
        <w:spacing w:after="0" w:line="240" w:lineRule="auto"/>
      </w:pPr>
      <w:r>
        <w:rPr>
          <w:rFonts w:eastAsia="Times New Roman"/>
          <w:sz w:val="22"/>
        </w:rPr>
        <w:t xml:space="preserve">              đề nghị đăng tải) chịu trách nhiệm trước pháp luật về nội dung đã cung cấp.</w:t>
      </w:r>
    </w:p>
    <w:p w14:paraId="06050BBA" w14:textId="77777777" w:rsidR="009B7036" w:rsidRDefault="009B7036" w:rsidP="009B7036">
      <w:pPr>
        <w:spacing w:after="0" w:line="240" w:lineRule="auto"/>
      </w:pPr>
    </w:p>
    <w:p w14:paraId="0A9F87A2" w14:textId="77777777" w:rsidR="009B7036" w:rsidRDefault="009B7036" w:rsidP="009B7036">
      <w:pPr>
        <w:spacing w:after="0" w:line="240" w:lineRule="auto"/>
      </w:pPr>
    </w:p>
    <w:p w14:paraId="25231A02" w14:textId="77777777" w:rsidR="009B7036" w:rsidRDefault="009B7036" w:rsidP="009B7036">
      <w:pPr>
        <w:spacing w:after="0" w:line="240" w:lineRule="auto"/>
      </w:pPr>
    </w:p>
    <w:p w14:paraId="4EA9957E" w14:textId="77777777" w:rsidR="009B7036" w:rsidRDefault="009B7036" w:rsidP="009B7036">
      <w:pPr>
        <w:spacing w:after="0" w:line="240" w:lineRule="auto"/>
      </w:pPr>
    </w:p>
    <w:p w14:paraId="5AD8E9A6" w14:textId="77777777" w:rsidR="009B7036" w:rsidRDefault="009B7036" w:rsidP="009B7036">
      <w:pPr>
        <w:spacing w:after="0" w:line="240" w:lineRule="auto"/>
      </w:pPr>
      <w:r>
        <w:br w:type="page"/>
      </w:r>
    </w:p>
    <w:p w14:paraId="4E886E34" w14:textId="77777777" w:rsidR="009B7036" w:rsidRDefault="009B7036" w:rsidP="009B7036">
      <w:pPr>
        <w:spacing w:after="0" w:line="240" w:lineRule="auto"/>
        <w:jc w:val="right"/>
      </w:pPr>
      <w:r>
        <w:rPr>
          <w:rFonts w:ascii="Arial" w:hAnsi="Arial"/>
          <w:i/>
          <w:sz w:val="16"/>
        </w:rPr>
        <w:lastRenderedPageBreak/>
        <w:t>[Trang PDF 61/68]</w:t>
      </w:r>
    </w:p>
    <w:p w14:paraId="62F8A61E" w14:textId="77777777" w:rsidR="009B7036" w:rsidRDefault="009B7036" w:rsidP="009B7036">
      <w:pPr>
        <w:spacing w:after="0" w:line="240" w:lineRule="auto"/>
      </w:pPr>
    </w:p>
    <w:p w14:paraId="7809B5F2" w14:textId="77777777" w:rsidR="009B7036" w:rsidRDefault="009B7036" w:rsidP="009B7036">
      <w:pPr>
        <w:spacing w:after="0" w:line="240" w:lineRule="auto"/>
      </w:pPr>
    </w:p>
    <w:p w14:paraId="2795F815" w14:textId="77777777" w:rsidR="009B7036" w:rsidRDefault="009B7036" w:rsidP="009B7036">
      <w:pPr>
        <w:spacing w:after="0" w:line="240" w:lineRule="auto"/>
      </w:pPr>
    </w:p>
    <w:p w14:paraId="3F5AF826" w14:textId="77777777" w:rsidR="009B7036" w:rsidRDefault="009B7036" w:rsidP="009B7036">
      <w:pPr>
        <w:spacing w:after="0" w:line="240" w:lineRule="auto"/>
      </w:pPr>
      <w:r>
        <w:rPr>
          <w:rFonts w:eastAsia="Times New Roman"/>
          <w:sz w:val="22"/>
        </w:rPr>
        <w:t xml:space="preserve">                                          3</w:t>
      </w:r>
    </w:p>
    <w:p w14:paraId="1FEE9E53" w14:textId="77777777" w:rsidR="009B7036" w:rsidRDefault="009B7036" w:rsidP="009B7036">
      <w:pPr>
        <w:spacing w:after="0" w:line="240" w:lineRule="auto"/>
      </w:pPr>
    </w:p>
    <w:p w14:paraId="203CABCC" w14:textId="77777777" w:rsidR="009B7036" w:rsidRDefault="009B7036" w:rsidP="009B7036">
      <w:pPr>
        <w:spacing w:after="0" w:line="240" w:lineRule="auto"/>
      </w:pPr>
      <w:r>
        <w:rPr>
          <w:rFonts w:eastAsia="Times New Roman"/>
          <w:sz w:val="22"/>
        </w:rPr>
        <w:t xml:space="preserve">              3. Trường hợp phát hiện sai sót hoặc cần điều chỉnh; (tên cơ quan, tổ chức đề nghị</w:t>
      </w:r>
    </w:p>
    <w:p w14:paraId="52977C30" w14:textId="77777777" w:rsidR="009B7036" w:rsidRDefault="009B7036" w:rsidP="009B7036">
      <w:pPr>
        <w:spacing w:after="0" w:line="240" w:lineRule="auto"/>
      </w:pPr>
      <w:r>
        <w:rPr>
          <w:rFonts w:eastAsia="Times New Roman"/>
          <w:sz w:val="22"/>
        </w:rPr>
        <w:t xml:space="preserve">              đăng tải) có trách nhiệm kịp thời cập nhật, bổ sung hoặc hiệu chỉnh theo quy định.</w:t>
      </w:r>
    </w:p>
    <w:p w14:paraId="1884176E" w14:textId="77777777" w:rsidR="009B7036" w:rsidRDefault="009B7036" w:rsidP="009B7036">
      <w:pPr>
        <w:spacing w:after="0" w:line="240" w:lineRule="auto"/>
      </w:pPr>
    </w:p>
    <w:p w14:paraId="1E839035" w14:textId="77777777" w:rsidR="009B7036" w:rsidRDefault="009B7036" w:rsidP="009B7036">
      <w:pPr>
        <w:spacing w:after="0" w:line="240" w:lineRule="auto"/>
      </w:pPr>
    </w:p>
    <w:p w14:paraId="38401267" w14:textId="77777777" w:rsidR="009B7036" w:rsidRDefault="009B7036" w:rsidP="009B7036">
      <w:pPr>
        <w:spacing w:after="0" w:line="240" w:lineRule="auto"/>
      </w:pPr>
      <w:r>
        <w:rPr>
          <w:rFonts w:eastAsia="Times New Roman"/>
          <w:sz w:val="22"/>
        </w:rPr>
        <w:t xml:space="preserve">                                THỦ  TRƯỞNG  CƠ QUAN/TỔ  CHỨC</w:t>
      </w:r>
    </w:p>
    <w:p w14:paraId="0D0EC865" w14:textId="77777777" w:rsidR="009B7036" w:rsidRDefault="009B7036" w:rsidP="009B7036">
      <w:pPr>
        <w:spacing w:after="0" w:line="240" w:lineRule="auto"/>
      </w:pPr>
      <w:r>
        <w:rPr>
          <w:rFonts w:eastAsia="Times New Roman"/>
          <w:sz w:val="22"/>
        </w:rPr>
        <w:t xml:space="preserve">              Nơi nhận:                   (Ký tên, đóng dấu)</w:t>
      </w:r>
    </w:p>
    <w:p w14:paraId="0B2A8F67" w14:textId="77777777" w:rsidR="009B7036" w:rsidRDefault="009B7036" w:rsidP="009B7036">
      <w:pPr>
        <w:spacing w:after="0" w:line="240" w:lineRule="auto"/>
      </w:pPr>
    </w:p>
    <w:p w14:paraId="7ACC2B8B" w14:textId="77777777" w:rsidR="009B7036" w:rsidRDefault="009B7036" w:rsidP="009B7036">
      <w:pPr>
        <w:spacing w:after="0" w:line="240" w:lineRule="auto"/>
      </w:pPr>
      <w:r>
        <w:rPr>
          <w:rFonts w:eastAsia="Times New Roman"/>
          <w:sz w:val="22"/>
        </w:rPr>
        <w:t xml:space="preserve">              - Như kính gửi;</w:t>
      </w:r>
    </w:p>
    <w:p w14:paraId="05AF7E7E" w14:textId="77777777" w:rsidR="009B7036" w:rsidRDefault="009B7036" w:rsidP="009B7036">
      <w:pPr>
        <w:spacing w:after="0" w:line="240" w:lineRule="auto"/>
      </w:pPr>
      <w:r>
        <w:rPr>
          <w:rFonts w:eastAsia="Times New Roman"/>
          <w:sz w:val="22"/>
        </w:rPr>
        <w:t xml:space="preserve">              - Lưu….</w:t>
      </w:r>
    </w:p>
    <w:p w14:paraId="38945927" w14:textId="77777777" w:rsidR="009B7036" w:rsidRDefault="009B7036" w:rsidP="009B7036">
      <w:pPr>
        <w:spacing w:after="0" w:line="240" w:lineRule="auto"/>
      </w:pPr>
    </w:p>
    <w:p w14:paraId="2E2CFB8B" w14:textId="77777777" w:rsidR="009B7036" w:rsidRDefault="009B7036" w:rsidP="009B7036">
      <w:pPr>
        <w:spacing w:after="0" w:line="240" w:lineRule="auto"/>
      </w:pPr>
    </w:p>
    <w:p w14:paraId="0EBADD30" w14:textId="77777777" w:rsidR="009B7036" w:rsidRDefault="009B7036" w:rsidP="009B7036">
      <w:pPr>
        <w:spacing w:after="0" w:line="240" w:lineRule="auto"/>
      </w:pPr>
    </w:p>
    <w:p w14:paraId="31C43E2D" w14:textId="77777777" w:rsidR="009B7036" w:rsidRDefault="009B7036" w:rsidP="009B7036">
      <w:pPr>
        <w:spacing w:after="0" w:line="240" w:lineRule="auto"/>
      </w:pPr>
    </w:p>
    <w:p w14:paraId="5091FF9E" w14:textId="77777777" w:rsidR="009B7036" w:rsidRDefault="009B7036" w:rsidP="009B7036">
      <w:pPr>
        <w:spacing w:after="0" w:line="240" w:lineRule="auto"/>
      </w:pPr>
    </w:p>
    <w:p w14:paraId="0C081DE1" w14:textId="77777777" w:rsidR="009B7036" w:rsidRDefault="009B7036" w:rsidP="009B7036">
      <w:pPr>
        <w:spacing w:after="0" w:line="240" w:lineRule="auto"/>
      </w:pPr>
    </w:p>
    <w:p w14:paraId="2E6EED2C" w14:textId="77777777" w:rsidR="009B7036" w:rsidRDefault="009B7036" w:rsidP="009B7036">
      <w:pPr>
        <w:spacing w:after="0" w:line="240" w:lineRule="auto"/>
      </w:pPr>
    </w:p>
    <w:p w14:paraId="708D7FCE" w14:textId="77777777" w:rsidR="009B7036" w:rsidRDefault="009B7036" w:rsidP="009B7036">
      <w:pPr>
        <w:spacing w:after="0" w:line="240" w:lineRule="auto"/>
      </w:pPr>
    </w:p>
    <w:p w14:paraId="7F6D0555" w14:textId="77777777" w:rsidR="009B7036" w:rsidRDefault="009B7036" w:rsidP="009B7036">
      <w:pPr>
        <w:spacing w:after="0" w:line="240" w:lineRule="auto"/>
      </w:pPr>
    </w:p>
    <w:p w14:paraId="147285B1" w14:textId="77777777" w:rsidR="009B7036" w:rsidRDefault="009B7036" w:rsidP="009B7036">
      <w:pPr>
        <w:spacing w:after="0" w:line="240" w:lineRule="auto"/>
      </w:pPr>
    </w:p>
    <w:p w14:paraId="087F9BDD" w14:textId="77777777" w:rsidR="009B7036" w:rsidRDefault="009B7036" w:rsidP="009B7036">
      <w:pPr>
        <w:spacing w:after="0" w:line="240" w:lineRule="auto"/>
      </w:pPr>
    </w:p>
    <w:p w14:paraId="228B287B" w14:textId="77777777" w:rsidR="009B7036" w:rsidRDefault="009B7036" w:rsidP="009B7036">
      <w:pPr>
        <w:spacing w:after="0" w:line="240" w:lineRule="auto"/>
      </w:pPr>
    </w:p>
    <w:p w14:paraId="4F9CBD31" w14:textId="77777777" w:rsidR="009B7036" w:rsidRDefault="009B7036" w:rsidP="009B7036">
      <w:pPr>
        <w:spacing w:after="0" w:line="240" w:lineRule="auto"/>
      </w:pPr>
    </w:p>
    <w:p w14:paraId="4B12D7B8" w14:textId="77777777" w:rsidR="009B7036" w:rsidRDefault="009B7036" w:rsidP="009B7036">
      <w:pPr>
        <w:spacing w:after="0" w:line="240" w:lineRule="auto"/>
      </w:pPr>
    </w:p>
    <w:p w14:paraId="2CEA7C4C" w14:textId="77777777" w:rsidR="009B7036" w:rsidRDefault="009B7036" w:rsidP="009B7036">
      <w:pPr>
        <w:spacing w:after="0" w:line="240" w:lineRule="auto"/>
      </w:pPr>
    </w:p>
    <w:p w14:paraId="3AAF29E7" w14:textId="77777777" w:rsidR="009B7036" w:rsidRDefault="009B7036" w:rsidP="009B7036">
      <w:pPr>
        <w:spacing w:after="0" w:line="240" w:lineRule="auto"/>
      </w:pPr>
    </w:p>
    <w:p w14:paraId="6CE768E5" w14:textId="77777777" w:rsidR="009B7036" w:rsidRDefault="009B7036" w:rsidP="009B7036">
      <w:pPr>
        <w:spacing w:after="0" w:line="240" w:lineRule="auto"/>
      </w:pPr>
    </w:p>
    <w:p w14:paraId="04AFFB34" w14:textId="77777777" w:rsidR="009B7036" w:rsidRDefault="009B7036" w:rsidP="009B7036">
      <w:pPr>
        <w:spacing w:after="0" w:line="240" w:lineRule="auto"/>
      </w:pPr>
    </w:p>
    <w:p w14:paraId="6E449D7B" w14:textId="77777777" w:rsidR="009B7036" w:rsidRDefault="009B7036" w:rsidP="009B7036">
      <w:pPr>
        <w:spacing w:after="0" w:line="240" w:lineRule="auto"/>
      </w:pPr>
    </w:p>
    <w:p w14:paraId="595A5C3C" w14:textId="77777777" w:rsidR="009B7036" w:rsidRDefault="009B7036" w:rsidP="009B7036">
      <w:pPr>
        <w:spacing w:after="0" w:line="240" w:lineRule="auto"/>
      </w:pPr>
    </w:p>
    <w:p w14:paraId="7A916101" w14:textId="77777777" w:rsidR="009B7036" w:rsidRDefault="009B7036" w:rsidP="009B7036">
      <w:pPr>
        <w:spacing w:after="0" w:line="240" w:lineRule="auto"/>
      </w:pPr>
    </w:p>
    <w:p w14:paraId="36436331" w14:textId="77777777" w:rsidR="009B7036" w:rsidRDefault="009B7036" w:rsidP="009B7036">
      <w:pPr>
        <w:spacing w:after="0" w:line="240" w:lineRule="auto"/>
      </w:pPr>
    </w:p>
    <w:p w14:paraId="52412425" w14:textId="77777777" w:rsidR="009B7036" w:rsidRDefault="009B7036" w:rsidP="009B7036">
      <w:pPr>
        <w:spacing w:after="0" w:line="240" w:lineRule="auto"/>
      </w:pPr>
    </w:p>
    <w:p w14:paraId="28147503" w14:textId="77777777" w:rsidR="009B7036" w:rsidRDefault="009B7036" w:rsidP="009B7036">
      <w:pPr>
        <w:spacing w:after="0" w:line="240" w:lineRule="auto"/>
      </w:pPr>
    </w:p>
    <w:p w14:paraId="33D9B833" w14:textId="77777777" w:rsidR="009B7036" w:rsidRDefault="009B7036" w:rsidP="009B7036">
      <w:pPr>
        <w:spacing w:after="0" w:line="240" w:lineRule="auto"/>
      </w:pPr>
    </w:p>
    <w:p w14:paraId="427C5AA3" w14:textId="77777777" w:rsidR="009B7036" w:rsidRDefault="009B7036" w:rsidP="009B7036">
      <w:pPr>
        <w:spacing w:after="0" w:line="240" w:lineRule="auto"/>
      </w:pPr>
    </w:p>
    <w:p w14:paraId="37ADFE73" w14:textId="77777777" w:rsidR="009B7036" w:rsidRDefault="009B7036" w:rsidP="009B7036">
      <w:pPr>
        <w:spacing w:after="0" w:line="240" w:lineRule="auto"/>
      </w:pPr>
    </w:p>
    <w:p w14:paraId="29075673" w14:textId="77777777" w:rsidR="009B7036" w:rsidRDefault="009B7036" w:rsidP="009B7036">
      <w:pPr>
        <w:spacing w:after="0" w:line="240" w:lineRule="auto"/>
      </w:pPr>
    </w:p>
    <w:p w14:paraId="198C36FF" w14:textId="77777777" w:rsidR="009B7036" w:rsidRDefault="009B7036" w:rsidP="009B7036">
      <w:pPr>
        <w:spacing w:after="0" w:line="240" w:lineRule="auto"/>
      </w:pPr>
    </w:p>
    <w:p w14:paraId="33269779" w14:textId="77777777" w:rsidR="009B7036" w:rsidRDefault="009B7036" w:rsidP="009B7036">
      <w:pPr>
        <w:spacing w:after="0" w:line="240" w:lineRule="auto"/>
      </w:pPr>
    </w:p>
    <w:p w14:paraId="6A8DD7B1" w14:textId="77777777" w:rsidR="009B7036" w:rsidRDefault="009B7036" w:rsidP="009B7036">
      <w:pPr>
        <w:spacing w:after="0" w:line="240" w:lineRule="auto"/>
      </w:pPr>
    </w:p>
    <w:p w14:paraId="5E98A03A" w14:textId="77777777" w:rsidR="009B7036" w:rsidRDefault="009B7036" w:rsidP="009B7036">
      <w:pPr>
        <w:spacing w:after="0" w:line="240" w:lineRule="auto"/>
      </w:pPr>
    </w:p>
    <w:p w14:paraId="2047C5BC" w14:textId="77777777" w:rsidR="009B7036" w:rsidRDefault="009B7036" w:rsidP="009B7036">
      <w:pPr>
        <w:spacing w:after="0" w:line="240" w:lineRule="auto"/>
      </w:pPr>
    </w:p>
    <w:p w14:paraId="7C799004" w14:textId="77777777" w:rsidR="009B7036" w:rsidRDefault="009B7036" w:rsidP="009B7036">
      <w:pPr>
        <w:spacing w:after="0" w:line="240" w:lineRule="auto"/>
      </w:pPr>
    </w:p>
    <w:p w14:paraId="5E96D7AC" w14:textId="77777777" w:rsidR="009B7036" w:rsidRDefault="009B7036" w:rsidP="009B7036">
      <w:pPr>
        <w:spacing w:after="0" w:line="240" w:lineRule="auto"/>
      </w:pPr>
    </w:p>
    <w:p w14:paraId="5BDCC2D1" w14:textId="77777777" w:rsidR="009B7036" w:rsidRDefault="009B7036" w:rsidP="009B7036">
      <w:pPr>
        <w:spacing w:after="0" w:line="240" w:lineRule="auto"/>
      </w:pPr>
    </w:p>
    <w:p w14:paraId="3F2AA3E4" w14:textId="77777777" w:rsidR="009B7036" w:rsidRDefault="009B7036" w:rsidP="009B7036">
      <w:pPr>
        <w:spacing w:after="0" w:line="240" w:lineRule="auto"/>
      </w:pPr>
    </w:p>
    <w:p w14:paraId="61DE451B" w14:textId="77777777" w:rsidR="009B7036" w:rsidRDefault="009B7036" w:rsidP="009B7036">
      <w:pPr>
        <w:spacing w:after="0" w:line="240" w:lineRule="auto"/>
      </w:pPr>
    </w:p>
    <w:p w14:paraId="270E1080" w14:textId="77777777" w:rsidR="009B7036" w:rsidRDefault="009B7036" w:rsidP="009B7036">
      <w:pPr>
        <w:spacing w:after="0" w:line="240" w:lineRule="auto"/>
      </w:pPr>
    </w:p>
    <w:p w14:paraId="619BC35B" w14:textId="77777777" w:rsidR="009B7036" w:rsidRDefault="009B7036" w:rsidP="009B7036">
      <w:pPr>
        <w:spacing w:after="0" w:line="240" w:lineRule="auto"/>
      </w:pPr>
    </w:p>
    <w:p w14:paraId="2FA2777D" w14:textId="77777777" w:rsidR="009B7036" w:rsidRDefault="009B7036" w:rsidP="009B7036">
      <w:pPr>
        <w:spacing w:after="0" w:line="240" w:lineRule="auto"/>
      </w:pPr>
    </w:p>
    <w:p w14:paraId="06CED2CD" w14:textId="77777777" w:rsidR="009B7036" w:rsidRDefault="009B7036" w:rsidP="009B7036">
      <w:pPr>
        <w:spacing w:after="0" w:line="240" w:lineRule="auto"/>
      </w:pPr>
    </w:p>
    <w:p w14:paraId="4779B486" w14:textId="77777777" w:rsidR="009B7036" w:rsidRDefault="009B7036" w:rsidP="009B7036">
      <w:pPr>
        <w:spacing w:after="0" w:line="240" w:lineRule="auto"/>
      </w:pPr>
    </w:p>
    <w:p w14:paraId="230F5F69" w14:textId="77777777" w:rsidR="009B7036" w:rsidRDefault="009B7036" w:rsidP="009B7036">
      <w:pPr>
        <w:spacing w:after="0" w:line="240" w:lineRule="auto"/>
      </w:pPr>
    </w:p>
    <w:p w14:paraId="1FCBF3BF" w14:textId="77777777" w:rsidR="009B7036" w:rsidRDefault="009B7036" w:rsidP="009B7036">
      <w:pPr>
        <w:spacing w:after="0" w:line="240" w:lineRule="auto"/>
      </w:pPr>
    </w:p>
    <w:p w14:paraId="6E52AD7E" w14:textId="77777777" w:rsidR="009B7036" w:rsidRDefault="009B7036" w:rsidP="009B7036">
      <w:pPr>
        <w:spacing w:after="0" w:line="240" w:lineRule="auto"/>
      </w:pPr>
    </w:p>
    <w:p w14:paraId="74D6A312" w14:textId="77777777" w:rsidR="009B7036" w:rsidRDefault="009B7036" w:rsidP="009B7036">
      <w:pPr>
        <w:spacing w:after="0" w:line="240" w:lineRule="auto"/>
      </w:pPr>
      <w:r>
        <w:br w:type="page"/>
      </w:r>
    </w:p>
    <w:p w14:paraId="693AE3BF" w14:textId="77777777" w:rsidR="009B7036" w:rsidRDefault="009B7036" w:rsidP="009B7036">
      <w:pPr>
        <w:spacing w:after="0" w:line="240" w:lineRule="auto"/>
        <w:jc w:val="right"/>
      </w:pPr>
      <w:r>
        <w:rPr>
          <w:rFonts w:ascii="Arial" w:hAnsi="Arial"/>
          <w:i/>
          <w:sz w:val="16"/>
        </w:rPr>
        <w:lastRenderedPageBreak/>
        <w:t>[Trang PDF 62/68]</w:t>
      </w:r>
    </w:p>
    <w:p w14:paraId="133FFA1F" w14:textId="77777777" w:rsidR="009B7036" w:rsidRDefault="009B7036" w:rsidP="009B7036">
      <w:pPr>
        <w:spacing w:after="0" w:line="240" w:lineRule="auto"/>
      </w:pPr>
    </w:p>
    <w:p w14:paraId="186B21AD" w14:textId="77777777" w:rsidR="009B7036" w:rsidRDefault="009B7036" w:rsidP="009B7036">
      <w:pPr>
        <w:spacing w:after="0" w:line="240" w:lineRule="auto"/>
      </w:pPr>
    </w:p>
    <w:p w14:paraId="60F795FB" w14:textId="77777777" w:rsidR="009B7036" w:rsidRDefault="009B7036" w:rsidP="009B7036">
      <w:pPr>
        <w:spacing w:after="0" w:line="240" w:lineRule="auto"/>
      </w:pPr>
    </w:p>
    <w:p w14:paraId="15419780" w14:textId="77777777" w:rsidR="009B7036" w:rsidRDefault="009B7036" w:rsidP="009B7036">
      <w:pPr>
        <w:spacing w:after="0" w:line="240" w:lineRule="auto"/>
      </w:pPr>
      <w:r>
        <w:rPr>
          <w:rFonts w:eastAsia="Times New Roman"/>
          <w:sz w:val="22"/>
        </w:rPr>
        <w:t xml:space="preserve">                                          4</w:t>
      </w:r>
    </w:p>
    <w:p w14:paraId="105DD0C3" w14:textId="77777777" w:rsidR="009B7036" w:rsidRDefault="009B7036" w:rsidP="009B7036">
      <w:pPr>
        <w:spacing w:after="0" w:line="240" w:lineRule="auto"/>
      </w:pPr>
    </w:p>
    <w:p w14:paraId="7A1E7259" w14:textId="77777777" w:rsidR="009B7036" w:rsidRDefault="009B7036" w:rsidP="009B7036">
      <w:pPr>
        <w:spacing w:after="0" w:line="240" w:lineRule="auto"/>
      </w:pPr>
      <w:r>
        <w:rPr>
          <w:rFonts w:eastAsia="Times New Roman"/>
          <w:sz w:val="22"/>
        </w:rPr>
        <w:t xml:space="preserve">              Mẫu số 02. Phiếu đăng ký tài khoản</w:t>
      </w:r>
    </w:p>
    <w:p w14:paraId="7D15B24B" w14:textId="77777777" w:rsidR="009B7036" w:rsidRDefault="009B7036" w:rsidP="009B7036">
      <w:pPr>
        <w:spacing w:after="0" w:line="240" w:lineRule="auto"/>
      </w:pPr>
    </w:p>
    <w:p w14:paraId="4465F217" w14:textId="77777777" w:rsidR="009B7036" w:rsidRDefault="009B7036" w:rsidP="009B7036">
      <w:pPr>
        <w:spacing w:after="0" w:line="240" w:lineRule="auto"/>
      </w:pPr>
    </w:p>
    <w:p w14:paraId="1605262A" w14:textId="77777777" w:rsidR="009B7036" w:rsidRDefault="009B7036" w:rsidP="009B7036">
      <w:pPr>
        <w:spacing w:after="0" w:line="240" w:lineRule="auto"/>
      </w:pPr>
      <w:r>
        <w:rPr>
          <w:rFonts w:eastAsia="Times New Roman"/>
          <w:sz w:val="22"/>
        </w:rPr>
        <w:t xml:space="preserve">           TÊN CƠ QUAN/TỔ  CHỨC     CỘNG HÒA  XÃ HỘI CHỦ NGHĨA VIỆT NAM</w:t>
      </w:r>
    </w:p>
    <w:p w14:paraId="5E95C983" w14:textId="77777777" w:rsidR="009B7036" w:rsidRDefault="009B7036" w:rsidP="009B7036">
      <w:pPr>
        <w:spacing w:after="0" w:line="240" w:lineRule="auto"/>
      </w:pPr>
      <w:r>
        <w:rPr>
          <w:rFonts w:eastAsia="Times New Roman"/>
          <w:sz w:val="22"/>
        </w:rPr>
        <w:t xml:space="preserve">                                         Độc lập – Tự do – Hạnh phúc</w:t>
      </w:r>
    </w:p>
    <w:p w14:paraId="33607F88" w14:textId="77777777" w:rsidR="009B7036" w:rsidRDefault="009B7036" w:rsidP="009B7036">
      <w:pPr>
        <w:spacing w:after="0" w:line="240" w:lineRule="auto"/>
      </w:pPr>
      <w:r>
        <w:rPr>
          <w:rFonts w:eastAsia="Times New Roman"/>
          <w:sz w:val="22"/>
        </w:rPr>
        <w:t xml:space="preserve">                                        ……………,   ngày … tháng … năm ……</w:t>
      </w:r>
    </w:p>
    <w:p w14:paraId="18094F30" w14:textId="77777777" w:rsidR="009B7036" w:rsidRDefault="009B7036" w:rsidP="009B7036">
      <w:pPr>
        <w:spacing w:after="0" w:line="240" w:lineRule="auto"/>
      </w:pPr>
    </w:p>
    <w:p w14:paraId="382FA28E" w14:textId="77777777" w:rsidR="009B7036" w:rsidRDefault="009B7036" w:rsidP="009B7036">
      <w:pPr>
        <w:spacing w:after="0" w:line="240" w:lineRule="auto"/>
      </w:pPr>
    </w:p>
    <w:p w14:paraId="167BEB51" w14:textId="77777777" w:rsidR="009B7036" w:rsidRDefault="009B7036" w:rsidP="009B7036">
      <w:pPr>
        <w:spacing w:after="0" w:line="240" w:lineRule="auto"/>
      </w:pPr>
      <w:r>
        <w:rPr>
          <w:rFonts w:eastAsia="Times New Roman"/>
          <w:sz w:val="22"/>
        </w:rPr>
        <w:t xml:space="preserve">                              PHIẾU ĐĂNG  KÝ TÀI KHOẢN</w:t>
      </w:r>
    </w:p>
    <w:p w14:paraId="2AFF5213" w14:textId="77777777" w:rsidR="009B7036" w:rsidRDefault="009B7036" w:rsidP="009B7036">
      <w:pPr>
        <w:spacing w:after="0" w:line="240" w:lineRule="auto"/>
      </w:pPr>
    </w:p>
    <w:p w14:paraId="1FFC7FF7" w14:textId="77777777" w:rsidR="009B7036" w:rsidRDefault="009B7036" w:rsidP="009B7036">
      <w:pPr>
        <w:spacing w:after="0" w:line="240" w:lineRule="auto"/>
      </w:pPr>
    </w:p>
    <w:p w14:paraId="34C5F123" w14:textId="77777777" w:rsidR="009B7036" w:rsidRDefault="009B7036" w:rsidP="009B7036">
      <w:pPr>
        <w:spacing w:after="0" w:line="240" w:lineRule="auto"/>
      </w:pPr>
      <w:r>
        <w:rPr>
          <w:rFonts w:eastAsia="Times New Roman"/>
          <w:sz w:val="22"/>
        </w:rPr>
        <w:t xml:space="preserve">                        Kính gửi: (tên cơ quan quản lý, vận hành hệ thống)</w:t>
      </w:r>
    </w:p>
    <w:p w14:paraId="28C08D5B" w14:textId="77777777" w:rsidR="009B7036" w:rsidRDefault="009B7036" w:rsidP="009B7036">
      <w:pPr>
        <w:spacing w:after="0" w:line="240" w:lineRule="auto"/>
      </w:pPr>
    </w:p>
    <w:p w14:paraId="7DFB9407" w14:textId="77777777" w:rsidR="009B7036" w:rsidRDefault="009B7036" w:rsidP="009B7036">
      <w:pPr>
        <w:spacing w:after="0" w:line="240" w:lineRule="auto"/>
      </w:pPr>
      <w:r>
        <w:rPr>
          <w:rFonts w:eastAsia="Times New Roman"/>
          <w:sz w:val="22"/>
        </w:rPr>
        <w:t xml:space="preserve">              ......................... (tên Cơ quan/Tổ chức) đề nghị (tên cơ quan quản lý, vận hành hệ</w:t>
      </w:r>
    </w:p>
    <w:p w14:paraId="376AC4AF" w14:textId="77777777" w:rsidR="009B7036" w:rsidRDefault="009B7036" w:rsidP="009B7036">
      <w:pPr>
        <w:spacing w:after="0" w:line="240" w:lineRule="auto"/>
      </w:pPr>
      <w:r>
        <w:rPr>
          <w:rFonts w:eastAsia="Times New Roman"/>
          <w:sz w:val="22"/>
        </w:rPr>
        <w:t xml:space="preserve">              thống) cấp tài khoản để cung cấp, cập nhật thông tin, dữ liệu lên Hệ thống thông</w:t>
      </w:r>
    </w:p>
    <w:p w14:paraId="16083608" w14:textId="77777777" w:rsidR="009B7036" w:rsidRDefault="009B7036" w:rsidP="009B7036">
      <w:pPr>
        <w:spacing w:after="0" w:line="240" w:lineRule="auto"/>
      </w:pPr>
    </w:p>
    <w:p w14:paraId="540D9D2F" w14:textId="77777777" w:rsidR="009B7036" w:rsidRDefault="009B7036" w:rsidP="009B7036">
      <w:pPr>
        <w:spacing w:after="0" w:line="240" w:lineRule="auto"/>
      </w:pPr>
      <w:r>
        <w:rPr>
          <w:rFonts w:eastAsia="Times New Roman"/>
          <w:sz w:val="22"/>
        </w:rPr>
        <w:t xml:space="preserve">              tin, dữ liệu về định mức xây dựng, giá xây dựng và chỉ số giá xây dựng với các</w:t>
      </w:r>
    </w:p>
    <w:p w14:paraId="2953EA78" w14:textId="77777777" w:rsidR="009B7036" w:rsidRDefault="009B7036" w:rsidP="009B7036">
      <w:pPr>
        <w:spacing w:after="0" w:line="240" w:lineRule="auto"/>
      </w:pPr>
      <w:r>
        <w:rPr>
          <w:rFonts w:eastAsia="Times New Roman"/>
          <w:sz w:val="22"/>
        </w:rPr>
        <w:t xml:space="preserve">              thông tin như sau:</w:t>
      </w:r>
    </w:p>
    <w:p w14:paraId="1356C1A2" w14:textId="77777777" w:rsidR="009B7036" w:rsidRDefault="009B7036" w:rsidP="009B7036">
      <w:pPr>
        <w:spacing w:after="0" w:line="240" w:lineRule="auto"/>
      </w:pPr>
    </w:p>
    <w:p w14:paraId="024F14A2" w14:textId="77777777" w:rsidR="009B7036" w:rsidRDefault="009B7036" w:rsidP="009B7036">
      <w:pPr>
        <w:spacing w:after="0" w:line="240" w:lineRule="auto"/>
      </w:pPr>
      <w:r>
        <w:rPr>
          <w:rFonts w:eastAsia="Times New Roman"/>
          <w:sz w:val="22"/>
        </w:rPr>
        <w:t xml:space="preserve">              1. Thông tin cơ quan/tổ chức đăng ký</w:t>
      </w:r>
    </w:p>
    <w:p w14:paraId="2ED747D8" w14:textId="77777777" w:rsidR="009B7036" w:rsidRDefault="009B7036" w:rsidP="009B7036">
      <w:pPr>
        <w:spacing w:after="0" w:line="240" w:lineRule="auto"/>
      </w:pPr>
    </w:p>
    <w:p w14:paraId="13EBFDC5" w14:textId="77777777" w:rsidR="009B7036" w:rsidRDefault="009B7036" w:rsidP="009B7036">
      <w:pPr>
        <w:spacing w:after="0" w:line="240" w:lineRule="auto"/>
      </w:pPr>
      <w:r>
        <w:rPr>
          <w:rFonts w:eastAsia="Times New Roman"/>
          <w:sz w:val="22"/>
        </w:rPr>
        <w:t xml:space="preserve">              - Tên cơ quan/tổ chức: ......................................................................................</w:t>
      </w:r>
    </w:p>
    <w:p w14:paraId="5F731FF1" w14:textId="77777777" w:rsidR="009B7036" w:rsidRDefault="009B7036" w:rsidP="009B7036">
      <w:pPr>
        <w:spacing w:after="0" w:line="240" w:lineRule="auto"/>
      </w:pPr>
      <w:r>
        <w:rPr>
          <w:rFonts w:eastAsia="Times New Roman"/>
          <w:sz w:val="22"/>
        </w:rPr>
        <w:t xml:space="preserve">              - Người đại diện cơ quan/tổ chức: .................................. Chức vụ: .................</w:t>
      </w:r>
    </w:p>
    <w:p w14:paraId="5E9D554A" w14:textId="77777777" w:rsidR="009B7036" w:rsidRDefault="009B7036" w:rsidP="009B7036">
      <w:pPr>
        <w:spacing w:after="0" w:line="240" w:lineRule="auto"/>
      </w:pPr>
    </w:p>
    <w:p w14:paraId="54DDD192" w14:textId="77777777" w:rsidR="009B7036" w:rsidRDefault="009B7036" w:rsidP="009B7036">
      <w:pPr>
        <w:spacing w:after="0" w:line="240" w:lineRule="auto"/>
      </w:pPr>
      <w:r>
        <w:rPr>
          <w:rFonts w:eastAsia="Times New Roman"/>
          <w:sz w:val="22"/>
        </w:rPr>
        <w:t xml:space="preserve">              - Số điện thoại: ...................................................................................................</w:t>
      </w:r>
    </w:p>
    <w:p w14:paraId="5CBDB823" w14:textId="77777777" w:rsidR="009B7036" w:rsidRDefault="009B7036" w:rsidP="009B7036">
      <w:pPr>
        <w:spacing w:after="0" w:line="240" w:lineRule="auto"/>
      </w:pPr>
      <w:r>
        <w:rPr>
          <w:rFonts w:eastAsia="Times New Roman"/>
          <w:sz w:val="22"/>
        </w:rPr>
        <w:t xml:space="preserve">              - Địa chỉ email: ...................................................................................................</w:t>
      </w:r>
    </w:p>
    <w:p w14:paraId="754DF858" w14:textId="77777777" w:rsidR="009B7036" w:rsidRDefault="009B7036" w:rsidP="009B7036">
      <w:pPr>
        <w:spacing w:after="0" w:line="240" w:lineRule="auto"/>
      </w:pPr>
      <w:r>
        <w:rPr>
          <w:rFonts w:eastAsia="Times New Roman"/>
          <w:sz w:val="22"/>
        </w:rPr>
        <w:t xml:space="preserve">              - Địa chỉ cơ quan/tổ chức: ..................................................................................</w:t>
      </w:r>
    </w:p>
    <w:p w14:paraId="4B3D3BCF" w14:textId="77777777" w:rsidR="009B7036" w:rsidRDefault="009B7036" w:rsidP="009B7036">
      <w:pPr>
        <w:spacing w:after="0" w:line="240" w:lineRule="auto"/>
      </w:pPr>
    </w:p>
    <w:p w14:paraId="072C4726" w14:textId="77777777" w:rsidR="009B7036" w:rsidRDefault="009B7036" w:rsidP="009B7036">
      <w:pPr>
        <w:spacing w:after="0" w:line="240" w:lineRule="auto"/>
      </w:pPr>
      <w:r>
        <w:rPr>
          <w:rFonts w:eastAsia="Times New Roman"/>
          <w:sz w:val="22"/>
        </w:rPr>
        <w:t xml:space="preserve">              - Lĩnh vực hoạt động: ........................................................................................</w:t>
      </w:r>
    </w:p>
    <w:p w14:paraId="48B23334" w14:textId="77777777" w:rsidR="009B7036" w:rsidRDefault="009B7036" w:rsidP="009B7036">
      <w:pPr>
        <w:spacing w:after="0" w:line="240" w:lineRule="auto"/>
      </w:pPr>
      <w:r>
        <w:rPr>
          <w:rFonts w:eastAsia="Times New Roman"/>
          <w:sz w:val="22"/>
        </w:rPr>
        <w:t xml:space="preserve">              - Phạm vi hoạt động: ........................................................................................</w:t>
      </w:r>
    </w:p>
    <w:p w14:paraId="776326C8" w14:textId="77777777" w:rsidR="009B7036" w:rsidRDefault="009B7036" w:rsidP="009B7036">
      <w:pPr>
        <w:spacing w:after="0" w:line="240" w:lineRule="auto"/>
      </w:pPr>
      <w:r>
        <w:rPr>
          <w:rFonts w:eastAsia="Times New Roman"/>
          <w:sz w:val="22"/>
        </w:rPr>
        <w:t xml:space="preserve">              - Kinh nghiệm/lịch sử hoạt động: .....................................................................</w:t>
      </w:r>
    </w:p>
    <w:p w14:paraId="31D3BF24" w14:textId="77777777" w:rsidR="009B7036" w:rsidRDefault="009B7036" w:rsidP="009B7036">
      <w:pPr>
        <w:spacing w:after="0" w:line="240" w:lineRule="auto"/>
      </w:pPr>
    </w:p>
    <w:p w14:paraId="2358A4EB" w14:textId="77777777" w:rsidR="009B7036" w:rsidRDefault="009B7036" w:rsidP="009B7036">
      <w:pPr>
        <w:spacing w:after="0" w:line="240" w:lineRule="auto"/>
      </w:pPr>
      <w:r>
        <w:rPr>
          <w:rFonts w:eastAsia="Times New Roman"/>
          <w:sz w:val="22"/>
        </w:rPr>
        <w:t xml:space="preserve">              2. Thông tin về những người quản lý, sử dụng tài khoản</w:t>
      </w:r>
    </w:p>
    <w:p w14:paraId="1ABB80DF" w14:textId="77777777" w:rsidR="009B7036" w:rsidRDefault="009B7036" w:rsidP="009B7036">
      <w:pPr>
        <w:spacing w:after="0" w:line="240" w:lineRule="auto"/>
      </w:pPr>
      <w:r>
        <w:rPr>
          <w:rFonts w:eastAsia="Times New Roman"/>
          <w:sz w:val="22"/>
        </w:rPr>
        <w:t xml:space="preserve">              2.1. Họ và tên: ........................................................ Giới tính: .........................</w:t>
      </w:r>
    </w:p>
    <w:p w14:paraId="264BB904" w14:textId="77777777" w:rsidR="009B7036" w:rsidRDefault="009B7036" w:rsidP="009B7036">
      <w:pPr>
        <w:spacing w:after="0" w:line="240" w:lineRule="auto"/>
      </w:pPr>
    </w:p>
    <w:p w14:paraId="4205854D" w14:textId="77777777" w:rsidR="009B7036" w:rsidRDefault="009B7036" w:rsidP="009B7036">
      <w:pPr>
        <w:spacing w:after="0" w:line="240" w:lineRule="auto"/>
      </w:pPr>
      <w:r>
        <w:rPr>
          <w:rFonts w:eastAsia="Times New Roman"/>
          <w:sz w:val="22"/>
        </w:rPr>
        <w:t xml:space="preserve">              - Ngày, tháng, năm sinh: .................................................................................</w:t>
      </w:r>
    </w:p>
    <w:p w14:paraId="68D7B350" w14:textId="77777777" w:rsidR="009B7036" w:rsidRDefault="009B7036" w:rsidP="009B7036">
      <w:pPr>
        <w:spacing w:after="0" w:line="240" w:lineRule="auto"/>
      </w:pPr>
      <w:r>
        <w:rPr>
          <w:rFonts w:eastAsia="Times New Roman"/>
          <w:sz w:val="22"/>
        </w:rPr>
        <w:t xml:space="preserve">              - Số định danh cá nhân/Số căn cước/Số hộ chiếu:...........................................</w:t>
      </w:r>
    </w:p>
    <w:p w14:paraId="3606E3D2" w14:textId="77777777" w:rsidR="009B7036" w:rsidRDefault="009B7036" w:rsidP="009B7036">
      <w:pPr>
        <w:spacing w:after="0" w:line="240" w:lineRule="auto"/>
      </w:pPr>
      <w:r>
        <w:rPr>
          <w:rFonts w:eastAsia="Times New Roman"/>
          <w:sz w:val="22"/>
        </w:rPr>
        <w:t xml:space="preserve">              - Ngày cấp: ................................... Nơi cấp: ....................................................</w:t>
      </w:r>
    </w:p>
    <w:p w14:paraId="415ECE60" w14:textId="77777777" w:rsidR="009B7036" w:rsidRDefault="009B7036" w:rsidP="009B7036">
      <w:pPr>
        <w:spacing w:after="0" w:line="240" w:lineRule="auto"/>
      </w:pPr>
    </w:p>
    <w:p w14:paraId="6D1FFF9B" w14:textId="77777777" w:rsidR="009B7036" w:rsidRDefault="009B7036" w:rsidP="009B7036">
      <w:pPr>
        <w:spacing w:after="0" w:line="240" w:lineRule="auto"/>
      </w:pPr>
      <w:r>
        <w:rPr>
          <w:rFonts w:eastAsia="Times New Roman"/>
          <w:sz w:val="22"/>
        </w:rPr>
        <w:t xml:space="preserve">              - Chức vụ: ........................................................................................................</w:t>
      </w:r>
    </w:p>
    <w:p w14:paraId="7F9DC920" w14:textId="77777777" w:rsidR="009B7036" w:rsidRDefault="009B7036" w:rsidP="009B7036">
      <w:pPr>
        <w:spacing w:after="0" w:line="240" w:lineRule="auto"/>
      </w:pPr>
      <w:r>
        <w:rPr>
          <w:rFonts w:eastAsia="Times New Roman"/>
          <w:sz w:val="22"/>
        </w:rPr>
        <w:t xml:space="preserve">              - Đơn vị (Phòng/Ban/…): ...............................................................................</w:t>
      </w:r>
    </w:p>
    <w:p w14:paraId="6339DF83" w14:textId="77777777" w:rsidR="009B7036" w:rsidRDefault="009B7036" w:rsidP="009B7036">
      <w:pPr>
        <w:spacing w:after="0" w:line="240" w:lineRule="auto"/>
      </w:pPr>
      <w:r>
        <w:rPr>
          <w:rFonts w:eastAsia="Times New Roman"/>
          <w:sz w:val="22"/>
        </w:rPr>
        <w:t xml:space="preserve">              - Số điện thoại di động: .................................................................................</w:t>
      </w:r>
    </w:p>
    <w:p w14:paraId="3E408D6A" w14:textId="77777777" w:rsidR="009B7036" w:rsidRDefault="009B7036" w:rsidP="009B7036">
      <w:pPr>
        <w:spacing w:after="0" w:line="240" w:lineRule="auto"/>
      </w:pPr>
    </w:p>
    <w:p w14:paraId="4D7DF9C4" w14:textId="77777777" w:rsidR="009B7036" w:rsidRDefault="009B7036" w:rsidP="009B7036">
      <w:pPr>
        <w:spacing w:after="0" w:line="240" w:lineRule="auto"/>
      </w:pPr>
      <w:r>
        <w:rPr>
          <w:rFonts w:eastAsia="Times New Roman"/>
          <w:sz w:val="22"/>
        </w:rPr>
        <w:t xml:space="preserve">              - Địa chỉ email: ...............................................................................................</w:t>
      </w:r>
    </w:p>
    <w:p w14:paraId="74E3C15F" w14:textId="77777777" w:rsidR="009B7036" w:rsidRDefault="009B7036" w:rsidP="009B7036">
      <w:pPr>
        <w:spacing w:after="0" w:line="240" w:lineRule="auto"/>
      </w:pPr>
      <w:r>
        <w:rPr>
          <w:rFonts w:eastAsia="Times New Roman"/>
          <w:sz w:val="22"/>
        </w:rPr>
        <w:t xml:space="preserve">              2.2. Họ và tên: .......................................................... Giới tính: ...................</w:t>
      </w:r>
    </w:p>
    <w:p w14:paraId="607E4C4D" w14:textId="77777777" w:rsidR="009B7036" w:rsidRDefault="009B7036" w:rsidP="009B7036">
      <w:pPr>
        <w:spacing w:after="0" w:line="240" w:lineRule="auto"/>
      </w:pPr>
    </w:p>
    <w:p w14:paraId="68420A4D" w14:textId="77777777" w:rsidR="009B7036" w:rsidRDefault="009B7036" w:rsidP="009B7036">
      <w:pPr>
        <w:spacing w:after="0" w:line="240" w:lineRule="auto"/>
      </w:pPr>
      <w:r>
        <w:rPr>
          <w:rFonts w:eastAsia="Times New Roman"/>
          <w:sz w:val="22"/>
        </w:rPr>
        <w:t xml:space="preserve">              - Ngày, tháng, năm sinh: ..............................................................................</w:t>
      </w:r>
    </w:p>
    <w:p w14:paraId="48920E21" w14:textId="77777777" w:rsidR="009B7036" w:rsidRDefault="009B7036" w:rsidP="009B7036">
      <w:pPr>
        <w:spacing w:after="0" w:line="240" w:lineRule="auto"/>
      </w:pPr>
      <w:r>
        <w:rPr>
          <w:rFonts w:eastAsia="Times New Roman"/>
          <w:sz w:val="22"/>
        </w:rPr>
        <w:t xml:space="preserve">              - Số định danh cá nhân/Số căn cước/Số hộ chiếu:.........................................</w:t>
      </w:r>
    </w:p>
    <w:p w14:paraId="2634DFE2" w14:textId="77777777" w:rsidR="009B7036" w:rsidRDefault="009B7036" w:rsidP="009B7036">
      <w:pPr>
        <w:spacing w:after="0" w:line="240" w:lineRule="auto"/>
      </w:pPr>
      <w:r>
        <w:rPr>
          <w:rFonts w:eastAsia="Times New Roman"/>
          <w:sz w:val="22"/>
        </w:rPr>
        <w:t xml:space="preserve">              - Ngày cấp: ................................... Nơi cấp: ................................................</w:t>
      </w:r>
    </w:p>
    <w:p w14:paraId="557D970D" w14:textId="77777777" w:rsidR="009B7036" w:rsidRDefault="009B7036" w:rsidP="009B7036">
      <w:pPr>
        <w:spacing w:after="0" w:line="240" w:lineRule="auto"/>
      </w:pPr>
    </w:p>
    <w:p w14:paraId="4E189F2B" w14:textId="77777777" w:rsidR="009B7036" w:rsidRDefault="009B7036" w:rsidP="009B7036">
      <w:pPr>
        <w:spacing w:after="0" w:line="240" w:lineRule="auto"/>
      </w:pPr>
      <w:r>
        <w:rPr>
          <w:rFonts w:eastAsia="Times New Roman"/>
          <w:sz w:val="22"/>
        </w:rPr>
        <w:t xml:space="preserve">              - Chức vụ: ................................................................................................</w:t>
      </w:r>
    </w:p>
    <w:p w14:paraId="219F1F79" w14:textId="77777777" w:rsidR="009B7036" w:rsidRDefault="009B7036" w:rsidP="009B7036">
      <w:pPr>
        <w:spacing w:after="0" w:line="240" w:lineRule="auto"/>
      </w:pPr>
    </w:p>
    <w:p w14:paraId="7087192E" w14:textId="77777777" w:rsidR="009B7036" w:rsidRDefault="009B7036" w:rsidP="009B7036">
      <w:pPr>
        <w:spacing w:after="0" w:line="240" w:lineRule="auto"/>
      </w:pPr>
    </w:p>
    <w:p w14:paraId="09DDEAB5" w14:textId="77777777" w:rsidR="009B7036" w:rsidRDefault="009B7036" w:rsidP="009B7036">
      <w:pPr>
        <w:spacing w:after="0" w:line="240" w:lineRule="auto"/>
      </w:pPr>
    </w:p>
    <w:p w14:paraId="2181D1EF" w14:textId="77777777" w:rsidR="009B7036" w:rsidRDefault="009B7036" w:rsidP="009B7036">
      <w:pPr>
        <w:spacing w:after="0" w:line="240" w:lineRule="auto"/>
      </w:pPr>
    </w:p>
    <w:p w14:paraId="0C5F8FCD" w14:textId="77777777" w:rsidR="009B7036" w:rsidRDefault="009B7036" w:rsidP="009B7036">
      <w:pPr>
        <w:spacing w:after="0" w:line="240" w:lineRule="auto"/>
      </w:pPr>
      <w:r>
        <w:br w:type="page"/>
      </w:r>
    </w:p>
    <w:p w14:paraId="491C5402" w14:textId="77777777" w:rsidR="009B7036" w:rsidRDefault="009B7036" w:rsidP="009B7036">
      <w:pPr>
        <w:spacing w:after="0" w:line="240" w:lineRule="auto"/>
        <w:jc w:val="right"/>
      </w:pPr>
      <w:r>
        <w:rPr>
          <w:rFonts w:ascii="Arial" w:hAnsi="Arial"/>
          <w:i/>
          <w:sz w:val="16"/>
        </w:rPr>
        <w:lastRenderedPageBreak/>
        <w:t>[Trang PDF 63/68]</w:t>
      </w:r>
    </w:p>
    <w:p w14:paraId="5ECFB4D4" w14:textId="77777777" w:rsidR="009B7036" w:rsidRDefault="009B7036" w:rsidP="009B7036">
      <w:pPr>
        <w:spacing w:after="0" w:line="240" w:lineRule="auto"/>
      </w:pPr>
    </w:p>
    <w:p w14:paraId="61591CA1" w14:textId="77777777" w:rsidR="009B7036" w:rsidRDefault="009B7036" w:rsidP="009B7036">
      <w:pPr>
        <w:spacing w:after="0" w:line="240" w:lineRule="auto"/>
      </w:pPr>
    </w:p>
    <w:p w14:paraId="32AC30BE" w14:textId="77777777" w:rsidR="009B7036" w:rsidRDefault="009B7036" w:rsidP="009B7036">
      <w:pPr>
        <w:spacing w:after="0" w:line="240" w:lineRule="auto"/>
      </w:pPr>
    </w:p>
    <w:p w14:paraId="12D6C437" w14:textId="77777777" w:rsidR="009B7036" w:rsidRDefault="009B7036" w:rsidP="009B7036">
      <w:pPr>
        <w:spacing w:after="0" w:line="240" w:lineRule="auto"/>
      </w:pPr>
      <w:r>
        <w:rPr>
          <w:rFonts w:eastAsia="Times New Roman"/>
          <w:sz w:val="22"/>
        </w:rPr>
        <w:t xml:space="preserve">                                          5</w:t>
      </w:r>
    </w:p>
    <w:p w14:paraId="543227A1" w14:textId="77777777" w:rsidR="009B7036" w:rsidRDefault="009B7036" w:rsidP="009B7036">
      <w:pPr>
        <w:spacing w:after="0" w:line="240" w:lineRule="auto"/>
      </w:pPr>
    </w:p>
    <w:p w14:paraId="2327276D" w14:textId="77777777" w:rsidR="009B7036" w:rsidRDefault="009B7036" w:rsidP="009B7036">
      <w:pPr>
        <w:spacing w:after="0" w:line="240" w:lineRule="auto"/>
      </w:pPr>
      <w:r>
        <w:rPr>
          <w:rFonts w:eastAsia="Times New Roman"/>
          <w:sz w:val="22"/>
        </w:rPr>
        <w:t xml:space="preserve">              - Đơn vị (Phòng/Ban/…): ................................................................................</w:t>
      </w:r>
    </w:p>
    <w:p w14:paraId="30205591" w14:textId="77777777" w:rsidR="009B7036" w:rsidRDefault="009B7036" w:rsidP="009B7036">
      <w:pPr>
        <w:spacing w:after="0" w:line="240" w:lineRule="auto"/>
      </w:pPr>
      <w:r>
        <w:rPr>
          <w:rFonts w:eastAsia="Times New Roman"/>
          <w:sz w:val="22"/>
        </w:rPr>
        <w:t xml:space="preserve">              - Số điện thoại di động: ...........................................................................</w:t>
      </w:r>
    </w:p>
    <w:p w14:paraId="637F74C4" w14:textId="77777777" w:rsidR="009B7036" w:rsidRDefault="009B7036" w:rsidP="009B7036">
      <w:pPr>
        <w:spacing w:after="0" w:line="240" w:lineRule="auto"/>
      </w:pPr>
    </w:p>
    <w:p w14:paraId="2BAF5BEB" w14:textId="77777777" w:rsidR="009B7036" w:rsidRDefault="009B7036" w:rsidP="009B7036">
      <w:pPr>
        <w:spacing w:after="0" w:line="240" w:lineRule="auto"/>
      </w:pPr>
      <w:r>
        <w:rPr>
          <w:rFonts w:eastAsia="Times New Roman"/>
          <w:sz w:val="22"/>
        </w:rPr>
        <w:t xml:space="preserve">              - Địa chỉ email: .................................................................................................</w:t>
      </w:r>
    </w:p>
    <w:p w14:paraId="0166229D" w14:textId="77777777" w:rsidR="009B7036" w:rsidRDefault="009B7036" w:rsidP="009B7036">
      <w:pPr>
        <w:spacing w:after="0" w:line="240" w:lineRule="auto"/>
      </w:pPr>
      <w:r>
        <w:rPr>
          <w:rFonts w:eastAsia="Times New Roman"/>
          <w:sz w:val="22"/>
        </w:rPr>
        <w:t xml:space="preserve">              2.3. Thông tin khác (nếu có):</w:t>
      </w:r>
    </w:p>
    <w:p w14:paraId="464A8527" w14:textId="77777777" w:rsidR="009B7036" w:rsidRDefault="009B7036" w:rsidP="009B7036">
      <w:pPr>
        <w:spacing w:after="0" w:line="240" w:lineRule="auto"/>
      </w:pPr>
    </w:p>
    <w:p w14:paraId="33E2F1C7" w14:textId="77777777" w:rsidR="009B7036" w:rsidRDefault="009B7036" w:rsidP="009B7036">
      <w:pPr>
        <w:spacing w:after="0" w:line="240" w:lineRule="auto"/>
      </w:pPr>
      <w:r>
        <w:rPr>
          <w:rFonts w:eastAsia="Times New Roman"/>
          <w:sz w:val="22"/>
        </w:rPr>
        <w:t xml:space="preserve">              3. Thông tin, dữ liệu đăng ký cung cấp, cập nhật</w:t>
      </w:r>
    </w:p>
    <w:p w14:paraId="24621E9C" w14:textId="77777777" w:rsidR="009B7036" w:rsidRDefault="009B7036" w:rsidP="009B7036">
      <w:pPr>
        <w:spacing w:after="0" w:line="240" w:lineRule="auto"/>
      </w:pPr>
      <w:r>
        <w:rPr>
          <w:rFonts w:eastAsia="Times New Roman"/>
          <w:sz w:val="22"/>
        </w:rPr>
        <w:t xml:space="preserve">                   □ Định mức xây dựng        □ Giá xây dựng</w:t>
      </w:r>
    </w:p>
    <w:p w14:paraId="633D0CCE" w14:textId="77777777" w:rsidR="009B7036" w:rsidRDefault="009B7036" w:rsidP="009B7036">
      <w:pPr>
        <w:spacing w:after="0" w:line="240" w:lineRule="auto"/>
      </w:pPr>
      <w:r>
        <w:rPr>
          <w:rFonts w:eastAsia="Times New Roman"/>
          <w:sz w:val="22"/>
        </w:rPr>
        <w:t xml:space="preserve">                   □ Giá các yếu tố chi phí   □ Chỉ số giá xây dựng</w:t>
      </w:r>
    </w:p>
    <w:p w14:paraId="38211546" w14:textId="77777777" w:rsidR="009B7036" w:rsidRDefault="009B7036" w:rsidP="009B7036">
      <w:pPr>
        <w:spacing w:after="0" w:line="240" w:lineRule="auto"/>
      </w:pPr>
    </w:p>
    <w:p w14:paraId="683A017C" w14:textId="77777777" w:rsidR="009B7036" w:rsidRDefault="009B7036" w:rsidP="009B7036">
      <w:pPr>
        <w:spacing w:after="0" w:line="240" w:lineRule="auto"/>
      </w:pPr>
    </w:p>
    <w:p w14:paraId="1457D0D6" w14:textId="77777777" w:rsidR="009B7036" w:rsidRDefault="009B7036" w:rsidP="009B7036">
      <w:pPr>
        <w:spacing w:after="0" w:line="240" w:lineRule="auto"/>
      </w:pPr>
      <w:r>
        <w:rPr>
          <w:rFonts w:eastAsia="Times New Roman"/>
          <w:sz w:val="22"/>
        </w:rPr>
        <w:t xml:space="preserve">              4. Một số nội dung khác: Nếu được cấp tài khoản, phần mềm đăng ký sử dụng</w:t>
      </w:r>
    </w:p>
    <w:p w14:paraId="07F34C9B" w14:textId="77777777" w:rsidR="009B7036" w:rsidRDefault="009B7036" w:rsidP="009B7036">
      <w:pPr>
        <w:spacing w:after="0" w:line="240" w:lineRule="auto"/>
      </w:pPr>
      <w:r>
        <w:rPr>
          <w:rFonts w:eastAsia="Times New Roman"/>
          <w:sz w:val="22"/>
        </w:rPr>
        <w:t xml:space="preserve">                   □ Phần mềm lập dự toán     □ Phần mềm tính chỉ số giá</w:t>
      </w:r>
    </w:p>
    <w:p w14:paraId="1BCE85E4" w14:textId="77777777" w:rsidR="009B7036" w:rsidRDefault="009B7036" w:rsidP="009B7036">
      <w:pPr>
        <w:spacing w:after="0" w:line="240" w:lineRule="auto"/>
      </w:pPr>
    </w:p>
    <w:p w14:paraId="5CF33C6A" w14:textId="77777777" w:rsidR="009B7036" w:rsidRDefault="009B7036" w:rsidP="009B7036">
      <w:pPr>
        <w:spacing w:after="0" w:line="240" w:lineRule="auto"/>
      </w:pPr>
      <w:r>
        <w:rPr>
          <w:rFonts w:eastAsia="Times New Roman"/>
          <w:sz w:val="22"/>
        </w:rPr>
        <w:t xml:space="preserve">                   □ Phần mềm tính suất vốn đầu tư □ Tra cứu CSDL - Cổng thông tin</w:t>
      </w:r>
    </w:p>
    <w:p w14:paraId="7A619E5F" w14:textId="77777777" w:rsidR="009B7036" w:rsidRDefault="009B7036" w:rsidP="009B7036">
      <w:pPr>
        <w:spacing w:after="0" w:line="240" w:lineRule="auto"/>
      </w:pPr>
      <w:r>
        <w:rPr>
          <w:rFonts w:eastAsia="Times New Roman"/>
          <w:sz w:val="22"/>
        </w:rPr>
        <w:t xml:space="preserve">              điện tử</w:t>
      </w:r>
    </w:p>
    <w:p w14:paraId="0E05A9FC" w14:textId="77777777" w:rsidR="009B7036" w:rsidRDefault="009B7036" w:rsidP="009B7036">
      <w:pPr>
        <w:spacing w:after="0" w:line="240" w:lineRule="auto"/>
      </w:pPr>
    </w:p>
    <w:p w14:paraId="0A56EB9C" w14:textId="77777777" w:rsidR="009B7036" w:rsidRDefault="009B7036" w:rsidP="009B7036">
      <w:pPr>
        <w:spacing w:after="0" w:line="240" w:lineRule="auto"/>
      </w:pPr>
      <w:r>
        <w:rPr>
          <w:rFonts w:eastAsia="Times New Roman"/>
          <w:sz w:val="22"/>
        </w:rPr>
        <w:t xml:space="preserve">              Ghi chú: Sau khi hoàn thiện vui lòng gửi Phiếu đăng ký tài khoản về (tên cơ quan</w:t>
      </w:r>
    </w:p>
    <w:p w14:paraId="439988F4" w14:textId="77777777" w:rsidR="009B7036" w:rsidRDefault="009B7036" w:rsidP="009B7036">
      <w:pPr>
        <w:spacing w:after="0" w:line="240" w:lineRule="auto"/>
      </w:pPr>
    </w:p>
    <w:p w14:paraId="7427C4D7" w14:textId="77777777" w:rsidR="009B7036" w:rsidRDefault="009B7036" w:rsidP="009B7036">
      <w:pPr>
        <w:spacing w:after="0" w:line="240" w:lineRule="auto"/>
      </w:pPr>
      <w:r>
        <w:rPr>
          <w:rFonts w:eastAsia="Times New Roman"/>
          <w:sz w:val="22"/>
        </w:rPr>
        <w:t xml:space="preserve">              quản lý, vận hành hệ thống) – 80 Trần Hưng Đạo, phường Cửa Nam, thành phố</w:t>
      </w:r>
    </w:p>
    <w:p w14:paraId="34B761E5" w14:textId="77777777" w:rsidR="009B7036" w:rsidRDefault="009B7036" w:rsidP="009B7036">
      <w:pPr>
        <w:spacing w:after="0" w:line="240" w:lineRule="auto"/>
      </w:pPr>
      <w:r>
        <w:rPr>
          <w:rFonts w:eastAsia="Times New Roman"/>
          <w:sz w:val="22"/>
        </w:rPr>
        <w:t xml:space="preserve">              Hà  Nội  và  bản  chụp Phiếu đăng  ký  tài khoản về  email</w:t>
      </w:r>
    </w:p>
    <w:p w14:paraId="7A335658" w14:textId="77777777" w:rsidR="009B7036" w:rsidRDefault="009B7036" w:rsidP="009B7036">
      <w:pPr>
        <w:spacing w:after="0" w:line="240" w:lineRule="auto"/>
      </w:pPr>
      <w:r>
        <w:rPr>
          <w:rFonts w:eastAsia="Times New Roman"/>
          <w:sz w:val="22"/>
        </w:rPr>
        <w:t xml:space="preserve">              csdl.cuckinhtexaydung@moc.gov.vn.</w:t>
      </w:r>
    </w:p>
    <w:p w14:paraId="1E846B1A" w14:textId="77777777" w:rsidR="009B7036" w:rsidRDefault="009B7036" w:rsidP="009B7036">
      <w:pPr>
        <w:spacing w:after="0" w:line="240" w:lineRule="auto"/>
      </w:pPr>
    </w:p>
    <w:p w14:paraId="590D851B" w14:textId="77777777" w:rsidR="009B7036" w:rsidRDefault="009B7036" w:rsidP="009B7036">
      <w:pPr>
        <w:spacing w:after="0" w:line="240" w:lineRule="auto"/>
      </w:pPr>
    </w:p>
    <w:p w14:paraId="76B853A4" w14:textId="77777777" w:rsidR="009B7036" w:rsidRDefault="009B7036" w:rsidP="009B7036">
      <w:pPr>
        <w:spacing w:after="0" w:line="240" w:lineRule="auto"/>
      </w:pPr>
      <w:r>
        <w:rPr>
          <w:rFonts w:eastAsia="Times New Roman"/>
          <w:sz w:val="22"/>
        </w:rPr>
        <w:t xml:space="preserve">                                    THỦ TRƯỞNG   CƠ QUAN/TỔ CHỨC</w:t>
      </w:r>
    </w:p>
    <w:p w14:paraId="186DBDEE" w14:textId="77777777" w:rsidR="009B7036" w:rsidRDefault="009B7036" w:rsidP="009B7036">
      <w:pPr>
        <w:spacing w:after="0" w:line="240" w:lineRule="auto"/>
      </w:pPr>
      <w:r>
        <w:rPr>
          <w:rFonts w:eastAsia="Times New Roman"/>
          <w:sz w:val="22"/>
        </w:rPr>
        <w:t xml:space="preserve">                                              (Ký tên, đóng dấu)</w:t>
      </w:r>
    </w:p>
    <w:p w14:paraId="451C16F9" w14:textId="77777777" w:rsidR="009B7036" w:rsidRDefault="009B7036" w:rsidP="009B7036">
      <w:pPr>
        <w:spacing w:after="0" w:line="240" w:lineRule="auto"/>
      </w:pPr>
      <w:r>
        <w:rPr>
          <w:rFonts w:eastAsia="Times New Roman"/>
          <w:sz w:val="22"/>
        </w:rPr>
        <w:t xml:space="preserve">              Nơi nhận:</w:t>
      </w:r>
    </w:p>
    <w:p w14:paraId="61AA1B2F" w14:textId="77777777" w:rsidR="009B7036" w:rsidRDefault="009B7036" w:rsidP="009B7036">
      <w:pPr>
        <w:spacing w:after="0" w:line="240" w:lineRule="auto"/>
      </w:pPr>
      <w:r>
        <w:rPr>
          <w:rFonts w:eastAsia="Times New Roman"/>
          <w:sz w:val="22"/>
        </w:rPr>
        <w:t xml:space="preserve">              - Như kính gửi;</w:t>
      </w:r>
    </w:p>
    <w:p w14:paraId="55E1B3EA" w14:textId="77777777" w:rsidR="009B7036" w:rsidRDefault="009B7036" w:rsidP="009B7036">
      <w:pPr>
        <w:spacing w:after="0" w:line="240" w:lineRule="auto"/>
      </w:pPr>
      <w:r>
        <w:rPr>
          <w:rFonts w:eastAsia="Times New Roman"/>
          <w:sz w:val="22"/>
        </w:rPr>
        <w:t xml:space="preserve">              - Lưu….</w:t>
      </w:r>
    </w:p>
    <w:p w14:paraId="4EBFE9AE" w14:textId="77777777" w:rsidR="009B7036" w:rsidRDefault="009B7036" w:rsidP="009B7036">
      <w:pPr>
        <w:spacing w:after="0" w:line="240" w:lineRule="auto"/>
      </w:pPr>
    </w:p>
    <w:p w14:paraId="3374919A" w14:textId="77777777" w:rsidR="009B7036" w:rsidRDefault="009B7036" w:rsidP="009B7036">
      <w:pPr>
        <w:spacing w:after="0" w:line="240" w:lineRule="auto"/>
      </w:pPr>
    </w:p>
    <w:p w14:paraId="1A028F2C" w14:textId="77777777" w:rsidR="009B7036" w:rsidRDefault="009B7036" w:rsidP="009B7036">
      <w:pPr>
        <w:spacing w:after="0" w:line="240" w:lineRule="auto"/>
      </w:pPr>
    </w:p>
    <w:p w14:paraId="6F3B56BC" w14:textId="77777777" w:rsidR="009B7036" w:rsidRDefault="009B7036" w:rsidP="009B7036">
      <w:pPr>
        <w:spacing w:after="0" w:line="240" w:lineRule="auto"/>
      </w:pPr>
    </w:p>
    <w:p w14:paraId="527B5CA3" w14:textId="77777777" w:rsidR="009B7036" w:rsidRDefault="009B7036" w:rsidP="009B7036">
      <w:pPr>
        <w:spacing w:after="0" w:line="240" w:lineRule="auto"/>
      </w:pPr>
    </w:p>
    <w:p w14:paraId="619DBA3F" w14:textId="77777777" w:rsidR="009B7036" w:rsidRDefault="009B7036" w:rsidP="009B7036">
      <w:pPr>
        <w:spacing w:after="0" w:line="240" w:lineRule="auto"/>
      </w:pPr>
    </w:p>
    <w:p w14:paraId="7AFEE557" w14:textId="77777777" w:rsidR="009B7036" w:rsidRDefault="009B7036" w:rsidP="009B7036">
      <w:pPr>
        <w:spacing w:after="0" w:line="240" w:lineRule="auto"/>
      </w:pPr>
    </w:p>
    <w:p w14:paraId="1FB12E5F" w14:textId="77777777" w:rsidR="009B7036" w:rsidRDefault="009B7036" w:rsidP="009B7036">
      <w:pPr>
        <w:spacing w:after="0" w:line="240" w:lineRule="auto"/>
      </w:pPr>
    </w:p>
    <w:p w14:paraId="6B4CBE69" w14:textId="77777777" w:rsidR="009B7036" w:rsidRDefault="009B7036" w:rsidP="009B7036">
      <w:pPr>
        <w:spacing w:after="0" w:line="240" w:lineRule="auto"/>
      </w:pPr>
    </w:p>
    <w:p w14:paraId="7A31C26B" w14:textId="77777777" w:rsidR="009B7036" w:rsidRDefault="009B7036" w:rsidP="009B7036">
      <w:pPr>
        <w:spacing w:after="0" w:line="240" w:lineRule="auto"/>
      </w:pPr>
    </w:p>
    <w:p w14:paraId="61FC81DF" w14:textId="77777777" w:rsidR="009B7036" w:rsidRDefault="009B7036" w:rsidP="009B7036">
      <w:pPr>
        <w:spacing w:after="0" w:line="240" w:lineRule="auto"/>
      </w:pPr>
    </w:p>
    <w:p w14:paraId="2F0F43B8" w14:textId="77777777" w:rsidR="009B7036" w:rsidRDefault="009B7036" w:rsidP="009B7036">
      <w:pPr>
        <w:spacing w:after="0" w:line="240" w:lineRule="auto"/>
      </w:pPr>
    </w:p>
    <w:p w14:paraId="77A5BF69" w14:textId="77777777" w:rsidR="009B7036" w:rsidRDefault="009B7036" w:rsidP="009B7036">
      <w:pPr>
        <w:spacing w:after="0" w:line="240" w:lineRule="auto"/>
      </w:pPr>
    </w:p>
    <w:p w14:paraId="2CAD099F" w14:textId="77777777" w:rsidR="009B7036" w:rsidRDefault="009B7036" w:rsidP="009B7036">
      <w:pPr>
        <w:spacing w:after="0" w:line="240" w:lineRule="auto"/>
      </w:pPr>
    </w:p>
    <w:p w14:paraId="0556D096" w14:textId="77777777" w:rsidR="009B7036" w:rsidRDefault="009B7036" w:rsidP="009B7036">
      <w:pPr>
        <w:spacing w:after="0" w:line="240" w:lineRule="auto"/>
      </w:pPr>
    </w:p>
    <w:p w14:paraId="6E8CCA54" w14:textId="77777777" w:rsidR="009B7036" w:rsidRDefault="009B7036" w:rsidP="009B7036">
      <w:pPr>
        <w:spacing w:after="0" w:line="240" w:lineRule="auto"/>
      </w:pPr>
    </w:p>
    <w:p w14:paraId="2A3AEF6E" w14:textId="77777777" w:rsidR="009B7036" w:rsidRDefault="009B7036" w:rsidP="009B7036">
      <w:pPr>
        <w:spacing w:after="0" w:line="240" w:lineRule="auto"/>
      </w:pPr>
    </w:p>
    <w:p w14:paraId="32000CA1" w14:textId="77777777" w:rsidR="009B7036" w:rsidRDefault="009B7036" w:rsidP="009B7036">
      <w:pPr>
        <w:spacing w:after="0" w:line="240" w:lineRule="auto"/>
      </w:pPr>
    </w:p>
    <w:p w14:paraId="46F142C5" w14:textId="77777777" w:rsidR="009B7036" w:rsidRDefault="009B7036" w:rsidP="009B7036">
      <w:pPr>
        <w:spacing w:after="0" w:line="240" w:lineRule="auto"/>
      </w:pPr>
    </w:p>
    <w:p w14:paraId="309B67F1" w14:textId="77777777" w:rsidR="009B7036" w:rsidRDefault="009B7036" w:rsidP="009B7036">
      <w:pPr>
        <w:spacing w:after="0" w:line="240" w:lineRule="auto"/>
      </w:pPr>
    </w:p>
    <w:p w14:paraId="54EF635D" w14:textId="77777777" w:rsidR="009B7036" w:rsidRDefault="009B7036" w:rsidP="009B7036">
      <w:pPr>
        <w:spacing w:after="0" w:line="240" w:lineRule="auto"/>
      </w:pPr>
    </w:p>
    <w:p w14:paraId="7EC3C651" w14:textId="77777777" w:rsidR="009B7036" w:rsidRDefault="009B7036" w:rsidP="009B7036">
      <w:pPr>
        <w:spacing w:after="0" w:line="240" w:lineRule="auto"/>
      </w:pPr>
    </w:p>
    <w:p w14:paraId="379C01F8" w14:textId="77777777" w:rsidR="009B7036" w:rsidRDefault="009B7036" w:rsidP="009B7036">
      <w:pPr>
        <w:spacing w:after="0" w:line="240" w:lineRule="auto"/>
      </w:pPr>
    </w:p>
    <w:p w14:paraId="77045A56" w14:textId="77777777" w:rsidR="009B7036" w:rsidRDefault="009B7036" w:rsidP="009B7036">
      <w:pPr>
        <w:spacing w:after="0" w:line="240" w:lineRule="auto"/>
      </w:pPr>
    </w:p>
    <w:p w14:paraId="7D0A8DE0" w14:textId="77777777" w:rsidR="009B7036" w:rsidRDefault="009B7036" w:rsidP="009B7036">
      <w:pPr>
        <w:spacing w:after="0" w:line="240" w:lineRule="auto"/>
      </w:pPr>
    </w:p>
    <w:p w14:paraId="18F1B54D" w14:textId="77777777" w:rsidR="009B7036" w:rsidRDefault="009B7036" w:rsidP="009B7036">
      <w:pPr>
        <w:spacing w:after="0" w:line="240" w:lineRule="auto"/>
      </w:pPr>
    </w:p>
    <w:p w14:paraId="0BC5063F" w14:textId="77777777" w:rsidR="009B7036" w:rsidRDefault="009B7036" w:rsidP="009B7036">
      <w:pPr>
        <w:spacing w:after="0" w:line="240" w:lineRule="auto"/>
      </w:pPr>
      <w:r>
        <w:br w:type="page"/>
      </w:r>
    </w:p>
    <w:p w14:paraId="208D4600" w14:textId="77777777" w:rsidR="009B7036" w:rsidRDefault="009B7036" w:rsidP="009B7036">
      <w:pPr>
        <w:spacing w:after="0" w:line="240" w:lineRule="auto"/>
        <w:jc w:val="right"/>
      </w:pPr>
      <w:r>
        <w:rPr>
          <w:rFonts w:ascii="Arial" w:hAnsi="Arial"/>
          <w:i/>
          <w:sz w:val="16"/>
        </w:rPr>
        <w:lastRenderedPageBreak/>
        <w:t>[Trang PDF 64/68]</w:t>
      </w:r>
    </w:p>
    <w:p w14:paraId="66C340CB" w14:textId="77777777" w:rsidR="009B7036" w:rsidRDefault="009B7036" w:rsidP="009B7036">
      <w:pPr>
        <w:spacing w:after="0" w:line="240" w:lineRule="auto"/>
      </w:pPr>
    </w:p>
    <w:p w14:paraId="6B99A0EE" w14:textId="77777777" w:rsidR="009B7036" w:rsidRDefault="009B7036" w:rsidP="009B7036">
      <w:pPr>
        <w:spacing w:after="0" w:line="240" w:lineRule="auto"/>
      </w:pPr>
    </w:p>
    <w:p w14:paraId="7FBFCDF5" w14:textId="77777777" w:rsidR="009B7036" w:rsidRDefault="009B7036" w:rsidP="009B7036">
      <w:pPr>
        <w:spacing w:after="0" w:line="240" w:lineRule="auto"/>
      </w:pPr>
    </w:p>
    <w:p w14:paraId="7C4D27D0" w14:textId="77777777" w:rsidR="009B7036" w:rsidRDefault="009B7036" w:rsidP="009B7036">
      <w:pPr>
        <w:spacing w:after="0" w:line="240" w:lineRule="auto"/>
      </w:pPr>
      <w:r>
        <w:rPr>
          <w:rFonts w:eastAsia="Times New Roman"/>
          <w:sz w:val="22"/>
        </w:rPr>
        <w:t xml:space="preserve">                                          6</w:t>
      </w:r>
    </w:p>
    <w:p w14:paraId="36FD417C" w14:textId="77777777" w:rsidR="009B7036" w:rsidRDefault="009B7036" w:rsidP="009B7036">
      <w:pPr>
        <w:spacing w:after="0" w:line="240" w:lineRule="auto"/>
      </w:pPr>
    </w:p>
    <w:p w14:paraId="2CC613AE" w14:textId="77777777" w:rsidR="009B7036" w:rsidRDefault="009B7036" w:rsidP="009B7036">
      <w:pPr>
        <w:spacing w:after="0" w:line="240" w:lineRule="auto"/>
      </w:pPr>
      <w:r>
        <w:rPr>
          <w:rFonts w:eastAsia="Times New Roman"/>
          <w:sz w:val="22"/>
        </w:rPr>
        <w:t xml:space="preserve">              Mẫu số 03. Phiếu thay đổi thông tin tài khoản</w:t>
      </w:r>
    </w:p>
    <w:p w14:paraId="45EDC7B0" w14:textId="77777777" w:rsidR="009B7036" w:rsidRDefault="009B7036" w:rsidP="009B7036">
      <w:pPr>
        <w:spacing w:after="0" w:line="240" w:lineRule="auto"/>
      </w:pPr>
    </w:p>
    <w:p w14:paraId="4E127DBC" w14:textId="77777777" w:rsidR="009B7036" w:rsidRDefault="009B7036" w:rsidP="009B7036">
      <w:pPr>
        <w:spacing w:after="0" w:line="240" w:lineRule="auto"/>
      </w:pPr>
    </w:p>
    <w:p w14:paraId="366E641F" w14:textId="77777777" w:rsidR="009B7036" w:rsidRDefault="009B7036" w:rsidP="009B7036">
      <w:pPr>
        <w:spacing w:after="0" w:line="240" w:lineRule="auto"/>
      </w:pPr>
      <w:r>
        <w:rPr>
          <w:rFonts w:eastAsia="Times New Roman"/>
          <w:sz w:val="22"/>
        </w:rPr>
        <w:t xml:space="preserve">           TÊN CƠ  QUAN/TỔ CHỨC       CỘNG HÒA  XÃ HỘI CHỦ NGHĨA VIỆT NAM</w:t>
      </w:r>
    </w:p>
    <w:p w14:paraId="4403D666" w14:textId="77777777" w:rsidR="009B7036" w:rsidRDefault="009B7036" w:rsidP="009B7036">
      <w:pPr>
        <w:spacing w:after="0" w:line="240" w:lineRule="auto"/>
      </w:pPr>
      <w:r>
        <w:rPr>
          <w:rFonts w:eastAsia="Times New Roman"/>
          <w:sz w:val="22"/>
        </w:rPr>
        <w:t xml:space="preserve">                    …….</w:t>
      </w:r>
    </w:p>
    <w:p w14:paraId="6244D86D" w14:textId="77777777" w:rsidR="009B7036" w:rsidRDefault="009B7036" w:rsidP="009B7036">
      <w:pPr>
        <w:spacing w:after="0" w:line="240" w:lineRule="auto"/>
      </w:pPr>
    </w:p>
    <w:p w14:paraId="062FB17B" w14:textId="77777777" w:rsidR="009B7036" w:rsidRDefault="009B7036" w:rsidP="009B7036">
      <w:pPr>
        <w:spacing w:after="0" w:line="240" w:lineRule="auto"/>
      </w:pPr>
      <w:r>
        <w:rPr>
          <w:rFonts w:eastAsia="Times New Roman"/>
          <w:sz w:val="22"/>
        </w:rPr>
        <w:t xml:space="preserve">                                        Độc lập – Tự do – Hạnh phúc</w:t>
      </w:r>
    </w:p>
    <w:p w14:paraId="6EB87407" w14:textId="77777777" w:rsidR="009B7036" w:rsidRDefault="009B7036" w:rsidP="009B7036">
      <w:pPr>
        <w:spacing w:after="0" w:line="240" w:lineRule="auto"/>
      </w:pPr>
      <w:r>
        <w:rPr>
          <w:rFonts w:eastAsia="Times New Roman"/>
          <w:sz w:val="22"/>
        </w:rPr>
        <w:t xml:space="preserve">                   ………………</w:t>
      </w:r>
    </w:p>
    <w:p w14:paraId="35482129" w14:textId="77777777" w:rsidR="009B7036" w:rsidRDefault="009B7036" w:rsidP="009B7036">
      <w:pPr>
        <w:spacing w:after="0" w:line="240" w:lineRule="auto"/>
      </w:pPr>
      <w:r>
        <w:rPr>
          <w:rFonts w:eastAsia="Times New Roman"/>
          <w:sz w:val="22"/>
        </w:rPr>
        <w:t xml:space="preserve">                                       ……………,   ngày … tháng … năm ……</w:t>
      </w:r>
    </w:p>
    <w:p w14:paraId="2B2CFC09" w14:textId="77777777" w:rsidR="009B7036" w:rsidRDefault="009B7036" w:rsidP="009B7036">
      <w:pPr>
        <w:spacing w:after="0" w:line="240" w:lineRule="auto"/>
      </w:pPr>
    </w:p>
    <w:p w14:paraId="77CDAC73" w14:textId="77777777" w:rsidR="009B7036" w:rsidRDefault="009B7036" w:rsidP="009B7036">
      <w:pPr>
        <w:spacing w:after="0" w:line="240" w:lineRule="auto"/>
      </w:pPr>
    </w:p>
    <w:p w14:paraId="285DA70C" w14:textId="77777777" w:rsidR="009B7036" w:rsidRDefault="009B7036" w:rsidP="009B7036">
      <w:pPr>
        <w:spacing w:after="0" w:line="240" w:lineRule="auto"/>
      </w:pPr>
      <w:r>
        <w:rPr>
          <w:rFonts w:eastAsia="Times New Roman"/>
          <w:sz w:val="22"/>
        </w:rPr>
        <w:t xml:space="preserve">                         PHIẾU THAY ĐỔI THÔNG  TIN TÀI KHOẢN</w:t>
      </w:r>
    </w:p>
    <w:p w14:paraId="2BDE4729" w14:textId="77777777" w:rsidR="009B7036" w:rsidRDefault="009B7036" w:rsidP="009B7036">
      <w:pPr>
        <w:spacing w:after="0" w:line="240" w:lineRule="auto"/>
      </w:pPr>
    </w:p>
    <w:p w14:paraId="095CB488" w14:textId="77777777" w:rsidR="009B7036" w:rsidRDefault="009B7036" w:rsidP="009B7036">
      <w:pPr>
        <w:spacing w:after="0" w:line="240" w:lineRule="auto"/>
      </w:pPr>
    </w:p>
    <w:p w14:paraId="44868791" w14:textId="77777777" w:rsidR="009B7036" w:rsidRDefault="009B7036" w:rsidP="009B7036">
      <w:pPr>
        <w:spacing w:after="0" w:line="240" w:lineRule="auto"/>
      </w:pPr>
      <w:r>
        <w:rPr>
          <w:rFonts w:eastAsia="Times New Roman"/>
          <w:sz w:val="22"/>
        </w:rPr>
        <w:t xml:space="preserve">                        Kính gửi: (tên cơ quan quản lý, vận hành hệ thống)</w:t>
      </w:r>
    </w:p>
    <w:p w14:paraId="780BAE6C" w14:textId="77777777" w:rsidR="009B7036" w:rsidRDefault="009B7036" w:rsidP="009B7036">
      <w:pPr>
        <w:spacing w:after="0" w:line="240" w:lineRule="auto"/>
      </w:pPr>
    </w:p>
    <w:p w14:paraId="732F62E3" w14:textId="77777777" w:rsidR="009B7036" w:rsidRDefault="009B7036" w:rsidP="009B7036">
      <w:pPr>
        <w:spacing w:after="0" w:line="240" w:lineRule="auto"/>
      </w:pPr>
      <w:r>
        <w:rPr>
          <w:rFonts w:eastAsia="Times New Roman"/>
          <w:sz w:val="22"/>
        </w:rPr>
        <w:t xml:space="preserve">              ......................... (tên Cơ quan/Tổ chức) kính đề nghị (tên cơ quan quản lý, vận</w:t>
      </w:r>
    </w:p>
    <w:p w14:paraId="7BF18FD4" w14:textId="77777777" w:rsidR="009B7036" w:rsidRDefault="009B7036" w:rsidP="009B7036">
      <w:pPr>
        <w:spacing w:after="0" w:line="240" w:lineRule="auto"/>
      </w:pPr>
    </w:p>
    <w:p w14:paraId="7D27B179" w14:textId="77777777" w:rsidR="009B7036" w:rsidRDefault="009B7036" w:rsidP="009B7036">
      <w:pPr>
        <w:spacing w:after="0" w:line="240" w:lineRule="auto"/>
      </w:pPr>
      <w:r>
        <w:rPr>
          <w:rFonts w:eastAsia="Times New Roman"/>
          <w:sz w:val="22"/>
        </w:rPr>
        <w:t xml:space="preserve">              hành hệ thống) thay đổi thông tin tài khoản cung cấp, cập nhật thông tin, dữ liệu</w:t>
      </w:r>
    </w:p>
    <w:p w14:paraId="76D059BA" w14:textId="77777777" w:rsidR="009B7036" w:rsidRDefault="009B7036" w:rsidP="009B7036">
      <w:pPr>
        <w:spacing w:after="0" w:line="240" w:lineRule="auto"/>
      </w:pPr>
      <w:r>
        <w:rPr>
          <w:rFonts w:eastAsia="Times New Roman"/>
          <w:sz w:val="22"/>
        </w:rPr>
        <w:t xml:space="preserve">              lên Hệ thống thông tin, dữ liệu về định mức xây dựng, giá xây dựng và chỉ số giá</w:t>
      </w:r>
    </w:p>
    <w:p w14:paraId="320F2EA1" w14:textId="77777777" w:rsidR="009B7036" w:rsidRDefault="009B7036" w:rsidP="009B7036">
      <w:pPr>
        <w:spacing w:after="0" w:line="240" w:lineRule="auto"/>
      </w:pPr>
      <w:r>
        <w:rPr>
          <w:rFonts w:eastAsia="Times New Roman"/>
          <w:sz w:val="22"/>
        </w:rPr>
        <w:t xml:space="preserve">              xây dựng với các thông tin như sau:</w:t>
      </w:r>
    </w:p>
    <w:p w14:paraId="0B7CAC49" w14:textId="77777777" w:rsidR="009B7036" w:rsidRDefault="009B7036" w:rsidP="009B7036">
      <w:pPr>
        <w:spacing w:after="0" w:line="240" w:lineRule="auto"/>
      </w:pPr>
    </w:p>
    <w:p w14:paraId="48EA1F2C" w14:textId="77777777" w:rsidR="009B7036" w:rsidRDefault="009B7036" w:rsidP="009B7036">
      <w:pPr>
        <w:spacing w:after="0" w:line="240" w:lineRule="auto"/>
      </w:pPr>
      <w:r>
        <w:rPr>
          <w:rFonts w:eastAsia="Times New Roman"/>
          <w:sz w:val="22"/>
        </w:rPr>
        <w:t xml:space="preserve">              1. Tên tài khoản yêu cầu thay đổi thông tin:</w:t>
      </w:r>
    </w:p>
    <w:p w14:paraId="58BAACBB" w14:textId="77777777" w:rsidR="009B7036" w:rsidRDefault="009B7036" w:rsidP="009B7036">
      <w:pPr>
        <w:spacing w:after="0" w:line="240" w:lineRule="auto"/>
      </w:pPr>
      <w:r>
        <w:rPr>
          <w:rFonts w:eastAsia="Times New Roman"/>
          <w:sz w:val="22"/>
        </w:rPr>
        <w:t xml:space="preserve">              ............................................................</w:t>
      </w:r>
    </w:p>
    <w:p w14:paraId="0C81624B" w14:textId="77777777" w:rsidR="009B7036" w:rsidRDefault="009B7036" w:rsidP="009B7036">
      <w:pPr>
        <w:spacing w:after="0" w:line="240" w:lineRule="auto"/>
      </w:pPr>
      <w:r>
        <w:rPr>
          <w:rFonts w:eastAsia="Times New Roman"/>
          <w:sz w:val="22"/>
        </w:rPr>
        <w:t xml:space="preserve">              2. Thông tin đề nghị thay đổi:</w:t>
      </w:r>
    </w:p>
    <w:p w14:paraId="5AA4A159" w14:textId="77777777" w:rsidR="009B7036" w:rsidRDefault="009B7036" w:rsidP="009B7036">
      <w:pPr>
        <w:spacing w:after="0" w:line="240" w:lineRule="auto"/>
      </w:pPr>
    </w:p>
    <w:p w14:paraId="78CEC5D2" w14:textId="77777777" w:rsidR="009B7036" w:rsidRDefault="009B7036" w:rsidP="009B7036">
      <w:pPr>
        <w:spacing w:after="0" w:line="240" w:lineRule="auto"/>
      </w:pPr>
      <w:r>
        <w:rPr>
          <w:rFonts w:eastAsia="Times New Roman"/>
          <w:sz w:val="22"/>
        </w:rPr>
        <w:t xml:space="preserve">              2.1. Khóa tài khoản        □</w:t>
      </w:r>
    </w:p>
    <w:p w14:paraId="2F87F81C" w14:textId="77777777" w:rsidR="009B7036" w:rsidRDefault="009B7036" w:rsidP="009B7036">
      <w:pPr>
        <w:spacing w:after="0" w:line="240" w:lineRule="auto"/>
      </w:pPr>
      <w:r>
        <w:rPr>
          <w:rFonts w:eastAsia="Times New Roman"/>
          <w:sz w:val="22"/>
        </w:rPr>
        <w:t xml:space="preserve">              2.2. Mở khóa tài khoản     □</w:t>
      </w:r>
    </w:p>
    <w:p w14:paraId="0E461687" w14:textId="77777777" w:rsidR="009B7036" w:rsidRDefault="009B7036" w:rsidP="009B7036">
      <w:pPr>
        <w:spacing w:after="0" w:line="240" w:lineRule="auto"/>
      </w:pPr>
      <w:r>
        <w:rPr>
          <w:rFonts w:eastAsia="Times New Roman"/>
          <w:sz w:val="22"/>
        </w:rPr>
        <w:t xml:space="preserve">              2.3. Xóa tài khoản         □</w:t>
      </w:r>
    </w:p>
    <w:p w14:paraId="31DAF00B" w14:textId="77777777" w:rsidR="009B7036" w:rsidRDefault="009B7036" w:rsidP="009B7036">
      <w:pPr>
        <w:spacing w:after="0" w:line="240" w:lineRule="auto"/>
      </w:pPr>
      <w:r>
        <w:rPr>
          <w:rFonts w:eastAsia="Times New Roman"/>
          <w:sz w:val="22"/>
        </w:rPr>
        <w:t xml:space="preserve">              2.4. Thay đổi thông tin tài khoản □</w:t>
      </w:r>
    </w:p>
    <w:p w14:paraId="373795E9" w14:textId="77777777" w:rsidR="009B7036" w:rsidRDefault="009B7036" w:rsidP="009B7036">
      <w:pPr>
        <w:spacing w:after="0" w:line="240" w:lineRule="auto"/>
      </w:pPr>
      <w:r>
        <w:rPr>
          <w:rFonts w:eastAsia="Times New Roman"/>
          <w:sz w:val="22"/>
        </w:rPr>
        <w:t xml:space="preserve">              2.4.1. Thông tin cơ quan/tổ chức</w:t>
      </w:r>
    </w:p>
    <w:p w14:paraId="6A7EE329" w14:textId="77777777" w:rsidR="009B7036" w:rsidRDefault="009B7036" w:rsidP="009B7036">
      <w:pPr>
        <w:spacing w:after="0" w:line="240" w:lineRule="auto"/>
      </w:pPr>
      <w:r>
        <w:rPr>
          <w:rFonts w:eastAsia="Times New Roman"/>
          <w:sz w:val="22"/>
        </w:rPr>
        <w:t xml:space="preserve">              - Tên cơ quan/tổ chức:</w:t>
      </w:r>
    </w:p>
    <w:p w14:paraId="20DD7BBB" w14:textId="77777777" w:rsidR="009B7036" w:rsidRDefault="009B7036" w:rsidP="009B7036">
      <w:pPr>
        <w:spacing w:after="0" w:line="240" w:lineRule="auto"/>
      </w:pPr>
    </w:p>
    <w:p w14:paraId="6BE0749F" w14:textId="77777777" w:rsidR="009B7036" w:rsidRDefault="009B7036" w:rsidP="009B7036">
      <w:pPr>
        <w:spacing w:after="0" w:line="240" w:lineRule="auto"/>
      </w:pPr>
      <w:r>
        <w:rPr>
          <w:rFonts w:eastAsia="Times New Roman"/>
          <w:sz w:val="22"/>
        </w:rPr>
        <w:t xml:space="preserve">              ....................................................................................................</w:t>
      </w:r>
    </w:p>
    <w:p w14:paraId="1CE6E0BD" w14:textId="77777777" w:rsidR="009B7036" w:rsidRDefault="009B7036" w:rsidP="009B7036">
      <w:pPr>
        <w:spacing w:after="0" w:line="240" w:lineRule="auto"/>
      </w:pPr>
      <w:r>
        <w:rPr>
          <w:rFonts w:eastAsia="Times New Roman"/>
          <w:sz w:val="22"/>
        </w:rPr>
        <w:t xml:space="preserve">              - Người đại diện cơ quan/tổ chức: ........................................... Chức vụ: .......</w:t>
      </w:r>
    </w:p>
    <w:p w14:paraId="60487891" w14:textId="77777777" w:rsidR="009B7036" w:rsidRDefault="009B7036" w:rsidP="009B7036">
      <w:pPr>
        <w:spacing w:after="0" w:line="240" w:lineRule="auto"/>
      </w:pPr>
      <w:r>
        <w:rPr>
          <w:rFonts w:eastAsia="Times New Roman"/>
          <w:sz w:val="22"/>
        </w:rPr>
        <w:t xml:space="preserve">              - Số điện thoại: ..............................................................................................</w:t>
      </w:r>
    </w:p>
    <w:p w14:paraId="57463E92" w14:textId="77777777" w:rsidR="009B7036" w:rsidRDefault="009B7036" w:rsidP="009B7036">
      <w:pPr>
        <w:spacing w:after="0" w:line="240" w:lineRule="auto"/>
      </w:pPr>
      <w:r>
        <w:rPr>
          <w:rFonts w:eastAsia="Times New Roman"/>
          <w:sz w:val="22"/>
        </w:rPr>
        <w:t xml:space="preserve">              - Địa chỉ email: ............................................................................................</w:t>
      </w:r>
    </w:p>
    <w:p w14:paraId="3CDB5675" w14:textId="77777777" w:rsidR="009B7036" w:rsidRDefault="009B7036" w:rsidP="009B7036">
      <w:pPr>
        <w:spacing w:after="0" w:line="240" w:lineRule="auto"/>
      </w:pPr>
      <w:r>
        <w:rPr>
          <w:rFonts w:eastAsia="Times New Roman"/>
          <w:sz w:val="22"/>
        </w:rPr>
        <w:t xml:space="preserve">              - Địa chỉ cơ quan/tổ chức: ..........................................................................</w:t>
      </w:r>
    </w:p>
    <w:p w14:paraId="4590A42A" w14:textId="77777777" w:rsidR="009B7036" w:rsidRDefault="009B7036" w:rsidP="009B7036">
      <w:pPr>
        <w:spacing w:after="0" w:line="240" w:lineRule="auto"/>
      </w:pPr>
      <w:r>
        <w:rPr>
          <w:rFonts w:eastAsia="Times New Roman"/>
          <w:sz w:val="22"/>
        </w:rPr>
        <w:t xml:space="preserve">              - Lĩnh vực hoạt động: .................................................................................</w:t>
      </w:r>
    </w:p>
    <w:p w14:paraId="58F6BB0B" w14:textId="77777777" w:rsidR="009B7036" w:rsidRDefault="009B7036" w:rsidP="009B7036">
      <w:pPr>
        <w:spacing w:after="0" w:line="240" w:lineRule="auto"/>
      </w:pPr>
    </w:p>
    <w:p w14:paraId="0C728265" w14:textId="77777777" w:rsidR="009B7036" w:rsidRDefault="009B7036" w:rsidP="009B7036">
      <w:pPr>
        <w:spacing w:after="0" w:line="240" w:lineRule="auto"/>
      </w:pPr>
      <w:r>
        <w:rPr>
          <w:rFonts w:eastAsia="Times New Roman"/>
          <w:sz w:val="22"/>
        </w:rPr>
        <w:t xml:space="preserve">              - Phạm vi hoạt động:</w:t>
      </w:r>
    </w:p>
    <w:p w14:paraId="200117AA" w14:textId="77777777" w:rsidR="009B7036" w:rsidRDefault="009B7036" w:rsidP="009B7036">
      <w:pPr>
        <w:spacing w:after="0" w:line="240" w:lineRule="auto"/>
      </w:pPr>
      <w:r>
        <w:rPr>
          <w:rFonts w:eastAsia="Times New Roman"/>
          <w:sz w:val="22"/>
        </w:rPr>
        <w:t xml:space="preserve">              ......................................................................................................</w:t>
      </w:r>
    </w:p>
    <w:p w14:paraId="64F5865C" w14:textId="77777777" w:rsidR="009B7036" w:rsidRDefault="009B7036" w:rsidP="009B7036">
      <w:pPr>
        <w:spacing w:after="0" w:line="240" w:lineRule="auto"/>
      </w:pPr>
      <w:r>
        <w:rPr>
          <w:rFonts w:eastAsia="Times New Roman"/>
          <w:sz w:val="22"/>
        </w:rPr>
        <w:t xml:space="preserve">              2.4.2. Thông tin về người quản lý, sử dụng tài khoản</w:t>
      </w:r>
    </w:p>
    <w:p w14:paraId="3A305AB4" w14:textId="77777777" w:rsidR="009B7036" w:rsidRDefault="009B7036" w:rsidP="009B7036">
      <w:pPr>
        <w:spacing w:after="0" w:line="240" w:lineRule="auto"/>
      </w:pPr>
      <w:r>
        <w:rPr>
          <w:rFonts w:eastAsia="Times New Roman"/>
          <w:sz w:val="22"/>
        </w:rPr>
        <w:t xml:space="preserve">              - Họ và tên: ....................................................................... Giới tính: ..........</w:t>
      </w:r>
    </w:p>
    <w:p w14:paraId="6C1478B7" w14:textId="77777777" w:rsidR="009B7036" w:rsidRDefault="009B7036" w:rsidP="009B7036">
      <w:pPr>
        <w:spacing w:after="0" w:line="240" w:lineRule="auto"/>
      </w:pPr>
      <w:r>
        <w:rPr>
          <w:rFonts w:eastAsia="Times New Roman"/>
          <w:sz w:val="22"/>
        </w:rPr>
        <w:t xml:space="preserve">              - Ngày, tháng, năm sinh: ..............................................................................</w:t>
      </w:r>
    </w:p>
    <w:p w14:paraId="6867EFB3" w14:textId="77777777" w:rsidR="009B7036" w:rsidRDefault="009B7036" w:rsidP="009B7036">
      <w:pPr>
        <w:spacing w:after="0" w:line="240" w:lineRule="auto"/>
      </w:pPr>
      <w:r>
        <w:rPr>
          <w:rFonts w:eastAsia="Times New Roman"/>
          <w:sz w:val="22"/>
        </w:rPr>
        <w:t xml:space="preserve">              - Số định danh cá nhân/Số căn cước/Số hộ chiếu:.........................................</w:t>
      </w:r>
    </w:p>
    <w:p w14:paraId="7663A387" w14:textId="77777777" w:rsidR="009B7036" w:rsidRDefault="009B7036" w:rsidP="009B7036">
      <w:pPr>
        <w:spacing w:after="0" w:line="240" w:lineRule="auto"/>
      </w:pPr>
      <w:r>
        <w:rPr>
          <w:rFonts w:eastAsia="Times New Roman"/>
          <w:sz w:val="22"/>
        </w:rPr>
        <w:t xml:space="preserve">              - Ngày cấp: ................................... Nơi cấp: ................................................</w:t>
      </w:r>
    </w:p>
    <w:p w14:paraId="67857BC2" w14:textId="77777777" w:rsidR="009B7036" w:rsidRDefault="009B7036" w:rsidP="009B7036">
      <w:pPr>
        <w:spacing w:after="0" w:line="240" w:lineRule="auto"/>
      </w:pPr>
    </w:p>
    <w:p w14:paraId="06E9BC4A" w14:textId="77777777" w:rsidR="009B7036" w:rsidRDefault="009B7036" w:rsidP="009B7036">
      <w:pPr>
        <w:spacing w:after="0" w:line="240" w:lineRule="auto"/>
      </w:pPr>
      <w:r>
        <w:rPr>
          <w:rFonts w:eastAsia="Times New Roman"/>
          <w:sz w:val="22"/>
        </w:rPr>
        <w:t xml:space="preserve">              - Chức vụ: .....................................................................................................</w:t>
      </w:r>
    </w:p>
    <w:p w14:paraId="4FE90B32" w14:textId="77777777" w:rsidR="009B7036" w:rsidRDefault="009B7036" w:rsidP="009B7036">
      <w:pPr>
        <w:spacing w:after="0" w:line="240" w:lineRule="auto"/>
      </w:pPr>
      <w:r>
        <w:rPr>
          <w:rFonts w:eastAsia="Times New Roman"/>
          <w:sz w:val="22"/>
        </w:rPr>
        <w:t xml:space="preserve">              - Đơn vị (Phòng/Ban/…): ............................................................................</w:t>
      </w:r>
    </w:p>
    <w:p w14:paraId="3A5F4C5D" w14:textId="77777777" w:rsidR="009B7036" w:rsidRDefault="009B7036" w:rsidP="009B7036">
      <w:pPr>
        <w:spacing w:after="0" w:line="240" w:lineRule="auto"/>
      </w:pPr>
      <w:r>
        <w:rPr>
          <w:rFonts w:eastAsia="Times New Roman"/>
          <w:sz w:val="22"/>
        </w:rPr>
        <w:t xml:space="preserve">              - Số điện thoại di động: ................................................................................</w:t>
      </w:r>
    </w:p>
    <w:p w14:paraId="75016565" w14:textId="77777777" w:rsidR="009B7036" w:rsidRDefault="009B7036" w:rsidP="009B7036">
      <w:pPr>
        <w:spacing w:after="0" w:line="240" w:lineRule="auto"/>
      </w:pPr>
    </w:p>
    <w:p w14:paraId="519BDD2F" w14:textId="77777777" w:rsidR="009B7036" w:rsidRDefault="009B7036" w:rsidP="009B7036">
      <w:pPr>
        <w:spacing w:after="0" w:line="240" w:lineRule="auto"/>
      </w:pPr>
    </w:p>
    <w:p w14:paraId="638139E6" w14:textId="77777777" w:rsidR="009B7036" w:rsidRDefault="009B7036" w:rsidP="009B7036">
      <w:pPr>
        <w:spacing w:after="0" w:line="240" w:lineRule="auto"/>
      </w:pPr>
    </w:p>
    <w:p w14:paraId="6F9726FC" w14:textId="77777777" w:rsidR="009B7036" w:rsidRDefault="009B7036" w:rsidP="009B7036">
      <w:pPr>
        <w:spacing w:after="0" w:line="240" w:lineRule="auto"/>
      </w:pPr>
    </w:p>
    <w:p w14:paraId="14BF8A1C" w14:textId="77777777" w:rsidR="009B7036" w:rsidRDefault="009B7036" w:rsidP="009B7036">
      <w:pPr>
        <w:spacing w:after="0" w:line="240" w:lineRule="auto"/>
      </w:pPr>
      <w:r>
        <w:br w:type="page"/>
      </w:r>
    </w:p>
    <w:p w14:paraId="132211B1" w14:textId="77777777" w:rsidR="009B7036" w:rsidRDefault="009B7036" w:rsidP="009B7036">
      <w:pPr>
        <w:spacing w:after="0" w:line="240" w:lineRule="auto"/>
        <w:jc w:val="right"/>
      </w:pPr>
      <w:r>
        <w:rPr>
          <w:rFonts w:ascii="Arial" w:hAnsi="Arial"/>
          <w:i/>
          <w:sz w:val="16"/>
        </w:rPr>
        <w:lastRenderedPageBreak/>
        <w:t>[Trang PDF 65/68]</w:t>
      </w:r>
    </w:p>
    <w:p w14:paraId="1D0D6BA6" w14:textId="77777777" w:rsidR="009B7036" w:rsidRDefault="009B7036" w:rsidP="009B7036">
      <w:pPr>
        <w:spacing w:after="0" w:line="240" w:lineRule="auto"/>
      </w:pPr>
    </w:p>
    <w:p w14:paraId="26E7898F" w14:textId="77777777" w:rsidR="009B7036" w:rsidRDefault="009B7036" w:rsidP="009B7036">
      <w:pPr>
        <w:spacing w:after="0" w:line="240" w:lineRule="auto"/>
      </w:pPr>
    </w:p>
    <w:p w14:paraId="1B950D04" w14:textId="77777777" w:rsidR="009B7036" w:rsidRDefault="009B7036" w:rsidP="009B7036">
      <w:pPr>
        <w:spacing w:after="0" w:line="240" w:lineRule="auto"/>
      </w:pPr>
    </w:p>
    <w:p w14:paraId="402112AB" w14:textId="77777777" w:rsidR="009B7036" w:rsidRDefault="009B7036" w:rsidP="009B7036">
      <w:pPr>
        <w:spacing w:after="0" w:line="240" w:lineRule="auto"/>
      </w:pPr>
      <w:r>
        <w:rPr>
          <w:rFonts w:eastAsia="Times New Roman"/>
          <w:sz w:val="22"/>
        </w:rPr>
        <w:t xml:space="preserve">                                          7</w:t>
      </w:r>
    </w:p>
    <w:p w14:paraId="4FD5F726" w14:textId="77777777" w:rsidR="009B7036" w:rsidRDefault="009B7036" w:rsidP="009B7036">
      <w:pPr>
        <w:spacing w:after="0" w:line="240" w:lineRule="auto"/>
      </w:pPr>
    </w:p>
    <w:p w14:paraId="5E773C27" w14:textId="77777777" w:rsidR="009B7036" w:rsidRDefault="009B7036" w:rsidP="009B7036">
      <w:pPr>
        <w:spacing w:after="0" w:line="240" w:lineRule="auto"/>
      </w:pPr>
      <w:r>
        <w:rPr>
          <w:rFonts w:eastAsia="Times New Roman"/>
          <w:sz w:val="22"/>
        </w:rPr>
        <w:t xml:space="preserve">              - Địa chỉ email: ............................................................................................</w:t>
      </w:r>
    </w:p>
    <w:p w14:paraId="1F4B8BB9" w14:textId="77777777" w:rsidR="009B7036" w:rsidRDefault="009B7036" w:rsidP="009B7036">
      <w:pPr>
        <w:spacing w:after="0" w:line="240" w:lineRule="auto"/>
      </w:pPr>
      <w:r>
        <w:rPr>
          <w:rFonts w:eastAsia="Times New Roman"/>
          <w:sz w:val="22"/>
        </w:rPr>
        <w:t xml:space="preserve">              2.4.3. Thông tin, dữ liệu đăng ký cung cấp, cập nhật</w:t>
      </w:r>
    </w:p>
    <w:p w14:paraId="303BECBC" w14:textId="77777777" w:rsidR="009B7036" w:rsidRDefault="009B7036" w:rsidP="009B7036">
      <w:pPr>
        <w:spacing w:after="0" w:line="240" w:lineRule="auto"/>
      </w:pPr>
      <w:r>
        <w:rPr>
          <w:rFonts w:eastAsia="Times New Roman"/>
          <w:sz w:val="22"/>
        </w:rPr>
        <w:t xml:space="preserve">                   □ Định mức xây dựng        □ Giá xây dựng</w:t>
      </w:r>
    </w:p>
    <w:p w14:paraId="05F5A870" w14:textId="77777777" w:rsidR="009B7036" w:rsidRDefault="009B7036" w:rsidP="009B7036">
      <w:pPr>
        <w:spacing w:after="0" w:line="240" w:lineRule="auto"/>
      </w:pPr>
    </w:p>
    <w:p w14:paraId="3C4B96BF" w14:textId="77777777" w:rsidR="009B7036" w:rsidRDefault="009B7036" w:rsidP="009B7036">
      <w:pPr>
        <w:spacing w:after="0" w:line="240" w:lineRule="auto"/>
      </w:pPr>
      <w:r>
        <w:rPr>
          <w:rFonts w:eastAsia="Times New Roman"/>
          <w:sz w:val="22"/>
        </w:rPr>
        <w:t xml:space="preserve">                   □ Giá các yếu tố chi phí   □ Chỉ số giá xây dựng</w:t>
      </w:r>
    </w:p>
    <w:p w14:paraId="3AE2F0DC" w14:textId="77777777" w:rsidR="009B7036" w:rsidRDefault="009B7036" w:rsidP="009B7036">
      <w:pPr>
        <w:spacing w:after="0" w:line="240" w:lineRule="auto"/>
      </w:pPr>
      <w:r>
        <w:rPr>
          <w:rFonts w:eastAsia="Times New Roman"/>
          <w:sz w:val="22"/>
        </w:rPr>
        <w:t xml:space="preserve">              2.4.4. Phần mềm đăng ký sử dụng</w:t>
      </w:r>
    </w:p>
    <w:p w14:paraId="2F3EE8BC" w14:textId="77777777" w:rsidR="009B7036" w:rsidRDefault="009B7036" w:rsidP="009B7036">
      <w:pPr>
        <w:spacing w:after="0" w:line="240" w:lineRule="auto"/>
      </w:pPr>
      <w:r>
        <w:rPr>
          <w:rFonts w:eastAsia="Times New Roman"/>
          <w:sz w:val="22"/>
        </w:rPr>
        <w:t xml:space="preserve">                   □ Phần mềm lập dự toán     □ Phần mềm tính chỉ số giá</w:t>
      </w:r>
    </w:p>
    <w:p w14:paraId="1B7352B6" w14:textId="77777777" w:rsidR="009B7036" w:rsidRDefault="009B7036" w:rsidP="009B7036">
      <w:pPr>
        <w:spacing w:after="0" w:line="240" w:lineRule="auto"/>
      </w:pPr>
      <w:r>
        <w:rPr>
          <w:rFonts w:eastAsia="Times New Roman"/>
          <w:sz w:val="22"/>
        </w:rPr>
        <w:t xml:space="preserve">                   □ Phần mềm tính suất vốn đầu tư □ Tra cứu CSDL - Cổng thông tin</w:t>
      </w:r>
    </w:p>
    <w:p w14:paraId="3238BE80" w14:textId="77777777" w:rsidR="009B7036" w:rsidRDefault="009B7036" w:rsidP="009B7036">
      <w:pPr>
        <w:spacing w:after="0" w:line="240" w:lineRule="auto"/>
      </w:pPr>
      <w:r>
        <w:rPr>
          <w:rFonts w:eastAsia="Times New Roman"/>
          <w:sz w:val="22"/>
        </w:rPr>
        <w:t xml:space="preserve">              điện tử</w:t>
      </w:r>
    </w:p>
    <w:p w14:paraId="45F0F8AF" w14:textId="77777777" w:rsidR="009B7036" w:rsidRDefault="009B7036" w:rsidP="009B7036">
      <w:pPr>
        <w:spacing w:after="0" w:line="240" w:lineRule="auto"/>
      </w:pPr>
      <w:r>
        <w:rPr>
          <w:rFonts w:eastAsia="Times New Roman"/>
          <w:sz w:val="22"/>
        </w:rPr>
        <w:t xml:space="preserve">              Ghi chú: Sau khi hoàn thiện đề nghị gửi Phiếu thay đổi thông tin tài khoản về (tên</w:t>
      </w:r>
    </w:p>
    <w:p w14:paraId="488136A7" w14:textId="77777777" w:rsidR="009B7036" w:rsidRDefault="009B7036" w:rsidP="009B7036">
      <w:pPr>
        <w:spacing w:after="0" w:line="240" w:lineRule="auto"/>
      </w:pPr>
    </w:p>
    <w:p w14:paraId="201A7FC8" w14:textId="77777777" w:rsidR="009B7036" w:rsidRDefault="009B7036" w:rsidP="009B7036">
      <w:pPr>
        <w:spacing w:after="0" w:line="240" w:lineRule="auto"/>
      </w:pPr>
      <w:r>
        <w:rPr>
          <w:rFonts w:eastAsia="Times New Roman"/>
          <w:sz w:val="22"/>
        </w:rPr>
        <w:t xml:space="preserve">              cơ quan quản lý, vận hành hệ thống) – 80 Trần Hưng Đạo, phường Cửa Nam,</w:t>
      </w:r>
    </w:p>
    <w:p w14:paraId="33A4F0B3" w14:textId="77777777" w:rsidR="009B7036" w:rsidRDefault="009B7036" w:rsidP="009B7036">
      <w:pPr>
        <w:spacing w:after="0" w:line="240" w:lineRule="auto"/>
      </w:pPr>
      <w:r>
        <w:rPr>
          <w:rFonts w:eastAsia="Times New Roman"/>
          <w:sz w:val="22"/>
        </w:rPr>
        <w:t xml:space="preserve">              thành phố Hà Nội và bản chụp Phiếu thay đổi thông tin tài khoản về email</w:t>
      </w:r>
    </w:p>
    <w:p w14:paraId="59B2E316" w14:textId="77777777" w:rsidR="009B7036" w:rsidRDefault="009B7036" w:rsidP="009B7036">
      <w:pPr>
        <w:spacing w:after="0" w:line="240" w:lineRule="auto"/>
      </w:pPr>
      <w:r>
        <w:rPr>
          <w:rFonts w:eastAsia="Times New Roman"/>
          <w:sz w:val="22"/>
        </w:rPr>
        <w:t xml:space="preserve">              csdl.cuckinhtexaydung@moc.gov.vn</w:t>
      </w:r>
    </w:p>
    <w:p w14:paraId="3EBE9796" w14:textId="77777777" w:rsidR="009B7036" w:rsidRDefault="009B7036" w:rsidP="009B7036">
      <w:pPr>
        <w:spacing w:after="0" w:line="240" w:lineRule="auto"/>
      </w:pPr>
    </w:p>
    <w:p w14:paraId="30CA321B" w14:textId="77777777" w:rsidR="009B7036" w:rsidRDefault="009B7036" w:rsidP="009B7036">
      <w:pPr>
        <w:spacing w:after="0" w:line="240" w:lineRule="auto"/>
      </w:pPr>
      <w:r>
        <w:rPr>
          <w:rFonts w:eastAsia="Times New Roman"/>
          <w:sz w:val="22"/>
        </w:rPr>
        <w:t xml:space="preserve">              Nơi nhận:                   THỦ TRƯỞNG  CƠ QUAN/TỔ  CHỨC</w:t>
      </w:r>
    </w:p>
    <w:p w14:paraId="57F0FCC4" w14:textId="77777777" w:rsidR="009B7036" w:rsidRDefault="009B7036" w:rsidP="009B7036">
      <w:pPr>
        <w:spacing w:after="0" w:line="240" w:lineRule="auto"/>
      </w:pPr>
      <w:r>
        <w:rPr>
          <w:rFonts w:eastAsia="Times New Roman"/>
          <w:sz w:val="22"/>
        </w:rPr>
        <w:t xml:space="preserve">              - Như kính gửi;                      (Ký tên, đóng dấu)</w:t>
      </w:r>
    </w:p>
    <w:p w14:paraId="531DC591" w14:textId="77777777" w:rsidR="009B7036" w:rsidRDefault="009B7036" w:rsidP="009B7036">
      <w:pPr>
        <w:spacing w:after="0" w:line="240" w:lineRule="auto"/>
      </w:pPr>
      <w:r>
        <w:rPr>
          <w:rFonts w:eastAsia="Times New Roman"/>
          <w:sz w:val="22"/>
        </w:rPr>
        <w:t xml:space="preserve">              - Lưu….</w:t>
      </w:r>
    </w:p>
    <w:p w14:paraId="383127C3" w14:textId="77777777" w:rsidR="009B7036" w:rsidRDefault="009B7036" w:rsidP="009B7036">
      <w:pPr>
        <w:spacing w:after="0" w:line="240" w:lineRule="auto"/>
      </w:pPr>
    </w:p>
    <w:p w14:paraId="50CF46BF" w14:textId="77777777" w:rsidR="009B7036" w:rsidRDefault="009B7036" w:rsidP="009B7036">
      <w:pPr>
        <w:spacing w:after="0" w:line="240" w:lineRule="auto"/>
      </w:pPr>
    </w:p>
    <w:p w14:paraId="3AD9DE3C" w14:textId="77777777" w:rsidR="009B7036" w:rsidRDefault="009B7036" w:rsidP="009B7036">
      <w:pPr>
        <w:spacing w:after="0" w:line="240" w:lineRule="auto"/>
      </w:pPr>
    </w:p>
    <w:p w14:paraId="532F7D43" w14:textId="77777777" w:rsidR="009B7036" w:rsidRDefault="009B7036" w:rsidP="009B7036">
      <w:pPr>
        <w:spacing w:after="0" w:line="240" w:lineRule="auto"/>
      </w:pPr>
    </w:p>
    <w:p w14:paraId="5FE54888" w14:textId="77777777" w:rsidR="009B7036" w:rsidRDefault="009B7036" w:rsidP="009B7036">
      <w:pPr>
        <w:spacing w:after="0" w:line="240" w:lineRule="auto"/>
      </w:pPr>
    </w:p>
    <w:p w14:paraId="7A1C7766" w14:textId="77777777" w:rsidR="009B7036" w:rsidRDefault="009B7036" w:rsidP="009B7036">
      <w:pPr>
        <w:spacing w:after="0" w:line="240" w:lineRule="auto"/>
      </w:pPr>
    </w:p>
    <w:p w14:paraId="311D76C5" w14:textId="77777777" w:rsidR="009B7036" w:rsidRDefault="009B7036" w:rsidP="009B7036">
      <w:pPr>
        <w:spacing w:after="0" w:line="240" w:lineRule="auto"/>
      </w:pPr>
    </w:p>
    <w:p w14:paraId="52624100" w14:textId="77777777" w:rsidR="009B7036" w:rsidRDefault="009B7036" w:rsidP="009B7036">
      <w:pPr>
        <w:spacing w:after="0" w:line="240" w:lineRule="auto"/>
      </w:pPr>
    </w:p>
    <w:p w14:paraId="1E648A3F" w14:textId="77777777" w:rsidR="009B7036" w:rsidRDefault="009B7036" w:rsidP="009B7036">
      <w:pPr>
        <w:spacing w:after="0" w:line="240" w:lineRule="auto"/>
      </w:pPr>
    </w:p>
    <w:p w14:paraId="12186649" w14:textId="77777777" w:rsidR="009B7036" w:rsidRDefault="009B7036" w:rsidP="009B7036">
      <w:pPr>
        <w:spacing w:after="0" w:line="240" w:lineRule="auto"/>
      </w:pPr>
    </w:p>
    <w:p w14:paraId="4D18B85D" w14:textId="77777777" w:rsidR="009B7036" w:rsidRDefault="009B7036" w:rsidP="009B7036">
      <w:pPr>
        <w:spacing w:after="0" w:line="240" w:lineRule="auto"/>
      </w:pPr>
    </w:p>
    <w:p w14:paraId="4865AA51" w14:textId="77777777" w:rsidR="009B7036" w:rsidRDefault="009B7036" w:rsidP="009B7036">
      <w:pPr>
        <w:spacing w:after="0" w:line="240" w:lineRule="auto"/>
      </w:pPr>
    </w:p>
    <w:p w14:paraId="7F43B9CB" w14:textId="77777777" w:rsidR="009B7036" w:rsidRDefault="009B7036" w:rsidP="009B7036">
      <w:pPr>
        <w:spacing w:after="0" w:line="240" w:lineRule="auto"/>
      </w:pPr>
    </w:p>
    <w:p w14:paraId="643B8ED0" w14:textId="77777777" w:rsidR="009B7036" w:rsidRDefault="009B7036" w:rsidP="009B7036">
      <w:pPr>
        <w:spacing w:after="0" w:line="240" w:lineRule="auto"/>
      </w:pPr>
    </w:p>
    <w:p w14:paraId="5BE2BB52" w14:textId="77777777" w:rsidR="009B7036" w:rsidRDefault="009B7036" w:rsidP="009B7036">
      <w:pPr>
        <w:spacing w:after="0" w:line="240" w:lineRule="auto"/>
      </w:pPr>
    </w:p>
    <w:p w14:paraId="24391900" w14:textId="77777777" w:rsidR="009B7036" w:rsidRDefault="009B7036" w:rsidP="009B7036">
      <w:pPr>
        <w:spacing w:after="0" w:line="240" w:lineRule="auto"/>
      </w:pPr>
    </w:p>
    <w:p w14:paraId="3D80D12B" w14:textId="77777777" w:rsidR="009B7036" w:rsidRDefault="009B7036" w:rsidP="009B7036">
      <w:pPr>
        <w:spacing w:after="0" w:line="240" w:lineRule="auto"/>
      </w:pPr>
    </w:p>
    <w:p w14:paraId="11E532FE" w14:textId="77777777" w:rsidR="009B7036" w:rsidRDefault="009B7036" w:rsidP="009B7036">
      <w:pPr>
        <w:spacing w:after="0" w:line="240" w:lineRule="auto"/>
      </w:pPr>
    </w:p>
    <w:p w14:paraId="20E201FB" w14:textId="77777777" w:rsidR="009B7036" w:rsidRDefault="009B7036" w:rsidP="009B7036">
      <w:pPr>
        <w:spacing w:after="0" w:line="240" w:lineRule="auto"/>
      </w:pPr>
    </w:p>
    <w:p w14:paraId="1972CD82" w14:textId="77777777" w:rsidR="009B7036" w:rsidRDefault="009B7036" w:rsidP="009B7036">
      <w:pPr>
        <w:spacing w:after="0" w:line="240" w:lineRule="auto"/>
      </w:pPr>
    </w:p>
    <w:p w14:paraId="6442A71A" w14:textId="77777777" w:rsidR="009B7036" w:rsidRDefault="009B7036" w:rsidP="009B7036">
      <w:pPr>
        <w:spacing w:after="0" w:line="240" w:lineRule="auto"/>
      </w:pPr>
    </w:p>
    <w:p w14:paraId="6C117718" w14:textId="77777777" w:rsidR="009B7036" w:rsidRDefault="009B7036" w:rsidP="009B7036">
      <w:pPr>
        <w:spacing w:after="0" w:line="240" w:lineRule="auto"/>
      </w:pPr>
    </w:p>
    <w:p w14:paraId="7512CE13" w14:textId="77777777" w:rsidR="009B7036" w:rsidRDefault="009B7036" w:rsidP="009B7036">
      <w:pPr>
        <w:spacing w:after="0" w:line="240" w:lineRule="auto"/>
      </w:pPr>
    </w:p>
    <w:p w14:paraId="6D78A091" w14:textId="77777777" w:rsidR="009B7036" w:rsidRDefault="009B7036" w:rsidP="009B7036">
      <w:pPr>
        <w:spacing w:after="0" w:line="240" w:lineRule="auto"/>
      </w:pPr>
    </w:p>
    <w:p w14:paraId="47B4C9A5" w14:textId="77777777" w:rsidR="009B7036" w:rsidRDefault="009B7036" w:rsidP="009B7036">
      <w:pPr>
        <w:spacing w:after="0" w:line="240" w:lineRule="auto"/>
      </w:pPr>
    </w:p>
    <w:p w14:paraId="7DA8993A" w14:textId="77777777" w:rsidR="009B7036" w:rsidRDefault="009B7036" w:rsidP="009B7036">
      <w:pPr>
        <w:spacing w:after="0" w:line="240" w:lineRule="auto"/>
      </w:pPr>
    </w:p>
    <w:p w14:paraId="480B418D" w14:textId="77777777" w:rsidR="009B7036" w:rsidRDefault="009B7036" w:rsidP="009B7036">
      <w:pPr>
        <w:spacing w:after="0" w:line="240" w:lineRule="auto"/>
      </w:pPr>
    </w:p>
    <w:p w14:paraId="72DEA53F" w14:textId="77777777" w:rsidR="009B7036" w:rsidRDefault="009B7036" w:rsidP="009B7036">
      <w:pPr>
        <w:spacing w:after="0" w:line="240" w:lineRule="auto"/>
      </w:pPr>
    </w:p>
    <w:p w14:paraId="627658B9" w14:textId="77777777" w:rsidR="009B7036" w:rsidRDefault="009B7036" w:rsidP="009B7036">
      <w:pPr>
        <w:spacing w:after="0" w:line="240" w:lineRule="auto"/>
      </w:pPr>
    </w:p>
    <w:p w14:paraId="71368E57" w14:textId="77777777" w:rsidR="009B7036" w:rsidRDefault="009B7036" w:rsidP="009B7036">
      <w:pPr>
        <w:spacing w:after="0" w:line="240" w:lineRule="auto"/>
      </w:pPr>
    </w:p>
    <w:p w14:paraId="54FF9757" w14:textId="77777777" w:rsidR="009B7036" w:rsidRDefault="009B7036" w:rsidP="009B7036">
      <w:pPr>
        <w:spacing w:after="0" w:line="240" w:lineRule="auto"/>
      </w:pPr>
    </w:p>
    <w:p w14:paraId="6C5DC8A2" w14:textId="77777777" w:rsidR="009B7036" w:rsidRDefault="009B7036" w:rsidP="009B7036">
      <w:pPr>
        <w:spacing w:after="0" w:line="240" w:lineRule="auto"/>
      </w:pPr>
    </w:p>
    <w:p w14:paraId="64E6DB7F" w14:textId="77777777" w:rsidR="009B7036" w:rsidRDefault="009B7036" w:rsidP="009B7036">
      <w:pPr>
        <w:spacing w:after="0" w:line="240" w:lineRule="auto"/>
      </w:pPr>
    </w:p>
    <w:p w14:paraId="077F7FAA" w14:textId="77777777" w:rsidR="009B7036" w:rsidRDefault="009B7036" w:rsidP="009B7036">
      <w:pPr>
        <w:spacing w:after="0" w:line="240" w:lineRule="auto"/>
      </w:pPr>
    </w:p>
    <w:p w14:paraId="41515F25" w14:textId="77777777" w:rsidR="009B7036" w:rsidRDefault="009B7036" w:rsidP="009B7036">
      <w:pPr>
        <w:spacing w:after="0" w:line="240" w:lineRule="auto"/>
      </w:pPr>
    </w:p>
    <w:p w14:paraId="69BBE5BB" w14:textId="77777777" w:rsidR="009B7036" w:rsidRDefault="009B7036" w:rsidP="009B7036">
      <w:pPr>
        <w:spacing w:after="0" w:line="240" w:lineRule="auto"/>
      </w:pPr>
    </w:p>
    <w:p w14:paraId="68692839" w14:textId="77777777" w:rsidR="009B7036" w:rsidRDefault="009B7036" w:rsidP="009B7036">
      <w:pPr>
        <w:spacing w:after="0" w:line="240" w:lineRule="auto"/>
      </w:pPr>
    </w:p>
    <w:p w14:paraId="25390520" w14:textId="77777777" w:rsidR="009B7036" w:rsidRDefault="009B7036" w:rsidP="009B7036">
      <w:pPr>
        <w:spacing w:after="0" w:line="240" w:lineRule="auto"/>
      </w:pPr>
      <w:r>
        <w:br w:type="page"/>
      </w:r>
    </w:p>
    <w:p w14:paraId="17865E1D" w14:textId="77777777" w:rsidR="009B7036" w:rsidRDefault="009B7036" w:rsidP="009B7036">
      <w:pPr>
        <w:spacing w:after="0" w:line="240" w:lineRule="auto"/>
        <w:jc w:val="right"/>
      </w:pPr>
      <w:r>
        <w:rPr>
          <w:rFonts w:ascii="Arial" w:hAnsi="Arial"/>
          <w:i/>
          <w:sz w:val="16"/>
        </w:rPr>
        <w:lastRenderedPageBreak/>
        <w:t>[Trang PDF 66/68]</w:t>
      </w:r>
    </w:p>
    <w:p w14:paraId="18D54EF0" w14:textId="77777777" w:rsidR="009B7036" w:rsidRDefault="009B7036" w:rsidP="009B7036">
      <w:pPr>
        <w:spacing w:after="0" w:line="240" w:lineRule="auto"/>
      </w:pPr>
    </w:p>
    <w:p w14:paraId="4A41FCD7" w14:textId="77777777" w:rsidR="009B7036" w:rsidRDefault="009B7036" w:rsidP="009B7036">
      <w:pPr>
        <w:spacing w:after="0" w:line="240" w:lineRule="auto"/>
      </w:pPr>
    </w:p>
    <w:p w14:paraId="608DB206" w14:textId="77777777" w:rsidR="009B7036" w:rsidRDefault="009B7036" w:rsidP="009B7036">
      <w:pPr>
        <w:spacing w:after="0" w:line="240" w:lineRule="auto"/>
      </w:pPr>
    </w:p>
    <w:p w14:paraId="36F37BED" w14:textId="77777777" w:rsidR="009B7036" w:rsidRDefault="009B7036" w:rsidP="009B7036">
      <w:pPr>
        <w:spacing w:after="0" w:line="240" w:lineRule="auto"/>
      </w:pPr>
    </w:p>
    <w:p w14:paraId="35E61495" w14:textId="77777777" w:rsidR="009B7036" w:rsidRDefault="009B7036" w:rsidP="009B7036">
      <w:pPr>
        <w:spacing w:after="0" w:line="240" w:lineRule="auto"/>
      </w:pPr>
      <w:r>
        <w:rPr>
          <w:rFonts w:eastAsia="Times New Roman"/>
          <w:sz w:val="22"/>
        </w:rPr>
        <w:t xml:space="preserve">                                       Phụ lục V</w:t>
      </w:r>
    </w:p>
    <w:p w14:paraId="56B057AB" w14:textId="77777777" w:rsidR="009B7036" w:rsidRDefault="009B7036" w:rsidP="009B7036">
      <w:pPr>
        <w:spacing w:after="0" w:line="240" w:lineRule="auto"/>
      </w:pPr>
    </w:p>
    <w:p w14:paraId="46201629" w14:textId="77777777" w:rsidR="009B7036" w:rsidRDefault="009B7036" w:rsidP="009B7036">
      <w:pPr>
        <w:spacing w:after="0" w:line="240" w:lineRule="auto"/>
      </w:pPr>
      <w:r>
        <w:rPr>
          <w:rFonts w:eastAsia="Times New Roman"/>
          <w:sz w:val="22"/>
        </w:rPr>
        <w:t xml:space="preserve">                CÁC MẪU  VĂN BẢN ĐIỆN TỬ ĐỀ NGHỊ CUNG  CẤP, KHAI THÁC</w:t>
      </w:r>
    </w:p>
    <w:p w14:paraId="57FEF0F8" w14:textId="77777777" w:rsidR="009B7036" w:rsidRDefault="009B7036" w:rsidP="009B7036">
      <w:pPr>
        <w:spacing w:after="0" w:line="240" w:lineRule="auto"/>
      </w:pPr>
      <w:r>
        <w:rPr>
          <w:rFonts w:eastAsia="Times New Roman"/>
          <w:sz w:val="22"/>
        </w:rPr>
        <w:t xml:space="preserve">                THÔNG  TIN, PHIẾU CUNG CẤP THÔNG  TIN HOẠT ĐỘNG  XÂY</w:t>
      </w:r>
    </w:p>
    <w:p w14:paraId="6A6F3E45" w14:textId="77777777" w:rsidR="009B7036" w:rsidRDefault="009B7036" w:rsidP="009B7036">
      <w:pPr>
        <w:spacing w:after="0" w:line="240" w:lineRule="auto"/>
      </w:pPr>
    </w:p>
    <w:p w14:paraId="48B4D7A6" w14:textId="77777777" w:rsidR="009B7036" w:rsidRDefault="009B7036" w:rsidP="009B7036">
      <w:pPr>
        <w:spacing w:after="0" w:line="240" w:lineRule="auto"/>
      </w:pPr>
      <w:r>
        <w:rPr>
          <w:rFonts w:eastAsia="Times New Roman"/>
          <w:sz w:val="22"/>
        </w:rPr>
        <w:t xml:space="preserve">                     DỰNG PHỤC  VỤ TỔ CHỨC, CÁ NHÂN CÓ NHU  CẦU*</w:t>
      </w:r>
    </w:p>
    <w:p w14:paraId="5CC1DB70" w14:textId="77777777" w:rsidR="009B7036" w:rsidRDefault="009B7036" w:rsidP="009B7036">
      <w:pPr>
        <w:spacing w:after="0" w:line="240" w:lineRule="auto"/>
      </w:pPr>
      <w:r>
        <w:rPr>
          <w:rFonts w:eastAsia="Times New Roman"/>
          <w:sz w:val="22"/>
        </w:rPr>
        <w:t xml:space="preserve">               (Ban hành kèm theo Thông tư số 39/2026/TT-BXD ngày 26 tháng 6 năm 2026</w:t>
      </w:r>
    </w:p>
    <w:p w14:paraId="140C3341" w14:textId="77777777" w:rsidR="009B7036" w:rsidRDefault="009B7036" w:rsidP="009B7036">
      <w:pPr>
        <w:spacing w:after="0" w:line="240" w:lineRule="auto"/>
      </w:pPr>
      <w:r>
        <w:rPr>
          <w:rFonts w:eastAsia="Times New Roman"/>
          <w:sz w:val="22"/>
        </w:rPr>
        <w:t xml:space="preserve">                                của Bộ trưởng Bộ Xây dựng)</w:t>
      </w:r>
    </w:p>
    <w:p w14:paraId="3316F6BE" w14:textId="77777777" w:rsidR="009B7036" w:rsidRDefault="009B7036" w:rsidP="009B7036">
      <w:pPr>
        <w:spacing w:after="0" w:line="240" w:lineRule="auto"/>
      </w:pPr>
    </w:p>
    <w:p w14:paraId="13049E5C" w14:textId="77777777" w:rsidR="009B7036" w:rsidRDefault="009B7036" w:rsidP="009B7036">
      <w:pPr>
        <w:spacing w:after="0" w:line="240" w:lineRule="auto"/>
      </w:pPr>
    </w:p>
    <w:p w14:paraId="333BDFE7" w14:textId="77777777" w:rsidR="009B7036" w:rsidRDefault="009B7036" w:rsidP="009B7036">
      <w:pPr>
        <w:spacing w:after="0" w:line="240" w:lineRule="auto"/>
      </w:pPr>
    </w:p>
    <w:p w14:paraId="1B096867" w14:textId="77777777" w:rsidR="009B7036" w:rsidRDefault="009B7036" w:rsidP="009B7036">
      <w:pPr>
        <w:spacing w:after="0" w:line="240" w:lineRule="auto"/>
      </w:pPr>
      <w:r>
        <w:rPr>
          <w:rFonts w:eastAsia="Times New Roman"/>
          <w:sz w:val="22"/>
        </w:rPr>
        <w:t xml:space="preserve">               Mẫu số 01 Văn bản điện tử đề nghị cung cấp thông tin</w:t>
      </w:r>
    </w:p>
    <w:p w14:paraId="52F6F5D5" w14:textId="77777777" w:rsidR="009B7036" w:rsidRDefault="009B7036" w:rsidP="009B7036">
      <w:pPr>
        <w:spacing w:after="0" w:line="240" w:lineRule="auto"/>
      </w:pPr>
    </w:p>
    <w:p w14:paraId="6741D1FB" w14:textId="77777777" w:rsidR="009B7036" w:rsidRDefault="009B7036" w:rsidP="009B7036">
      <w:pPr>
        <w:spacing w:after="0" w:line="240" w:lineRule="auto"/>
      </w:pPr>
    </w:p>
    <w:p w14:paraId="63216FB6" w14:textId="77777777" w:rsidR="009B7036" w:rsidRDefault="009B7036" w:rsidP="009B7036">
      <w:pPr>
        <w:spacing w:after="0" w:line="240" w:lineRule="auto"/>
      </w:pPr>
      <w:r>
        <w:rPr>
          <w:rFonts w:eastAsia="Times New Roman"/>
          <w:sz w:val="22"/>
        </w:rPr>
        <w:t xml:space="preserve">               Mẫu số 02 Văn bản điện tử cung cấp thông tin</w:t>
      </w:r>
    </w:p>
    <w:p w14:paraId="14C777AE" w14:textId="77777777" w:rsidR="009B7036" w:rsidRDefault="009B7036" w:rsidP="009B7036">
      <w:pPr>
        <w:spacing w:after="0" w:line="240" w:lineRule="auto"/>
      </w:pPr>
    </w:p>
    <w:p w14:paraId="43470A87" w14:textId="77777777" w:rsidR="009B7036" w:rsidRDefault="009B7036" w:rsidP="009B7036">
      <w:pPr>
        <w:spacing w:after="0" w:line="240" w:lineRule="auto"/>
      </w:pPr>
    </w:p>
    <w:p w14:paraId="176BBF5A" w14:textId="77777777" w:rsidR="009B7036" w:rsidRDefault="009B7036" w:rsidP="009B7036">
      <w:pPr>
        <w:spacing w:after="0" w:line="240" w:lineRule="auto"/>
      </w:pPr>
    </w:p>
    <w:p w14:paraId="1B989F2A" w14:textId="77777777" w:rsidR="009B7036" w:rsidRDefault="009B7036" w:rsidP="009B7036">
      <w:pPr>
        <w:spacing w:after="0" w:line="240" w:lineRule="auto"/>
      </w:pPr>
      <w:r>
        <w:rPr>
          <w:rFonts w:eastAsia="Times New Roman"/>
          <w:sz w:val="22"/>
        </w:rPr>
        <w:t xml:space="preserve">              (*): Thông tin về quy hoạch đô thị và nông thôn, hoạt động xây dựng được cung cấp</w:t>
      </w:r>
    </w:p>
    <w:p w14:paraId="491EBBF7" w14:textId="77777777" w:rsidR="009B7036" w:rsidRDefault="009B7036" w:rsidP="009B7036">
      <w:pPr>
        <w:spacing w:after="0" w:line="240" w:lineRule="auto"/>
      </w:pPr>
      <w:r>
        <w:rPr>
          <w:rFonts w:eastAsia="Times New Roman"/>
          <w:sz w:val="22"/>
        </w:rPr>
        <w:t xml:space="preserve">              theo lộ trình nhập, cập nhật dữ liệu và công bố các dịch vụ chia sẻ dữ liệu thuộc phạm</w:t>
      </w:r>
    </w:p>
    <w:p w14:paraId="3B1DC4ED" w14:textId="77777777" w:rsidR="009B7036" w:rsidRDefault="009B7036" w:rsidP="009B7036">
      <w:pPr>
        <w:spacing w:after="0" w:line="240" w:lineRule="auto"/>
      </w:pPr>
      <w:r>
        <w:rPr>
          <w:rFonts w:eastAsia="Times New Roman"/>
          <w:sz w:val="22"/>
        </w:rPr>
        <w:t xml:space="preserve">              vi của Hệ thống thông tin về hoạt động xây dựng theo quy định.</w:t>
      </w:r>
    </w:p>
    <w:p w14:paraId="00189BE8" w14:textId="77777777" w:rsidR="009B7036" w:rsidRDefault="009B7036" w:rsidP="009B7036">
      <w:pPr>
        <w:spacing w:after="0" w:line="240" w:lineRule="auto"/>
      </w:pPr>
    </w:p>
    <w:p w14:paraId="4B21C4A9" w14:textId="77777777" w:rsidR="009B7036" w:rsidRDefault="009B7036" w:rsidP="009B7036">
      <w:pPr>
        <w:spacing w:after="0" w:line="240" w:lineRule="auto"/>
      </w:pPr>
      <w:r>
        <w:rPr>
          <w:rFonts w:eastAsia="Times New Roman"/>
          <w:sz w:val="22"/>
        </w:rPr>
        <w:t xml:space="preserve">              Các dịch vụ chia sẻ dữ liệu được nghiên cứu để liên tục phát triển đáp ứng yêu cầu phục</w:t>
      </w:r>
    </w:p>
    <w:p w14:paraId="698255C5" w14:textId="77777777" w:rsidR="009B7036" w:rsidRDefault="009B7036" w:rsidP="009B7036">
      <w:pPr>
        <w:spacing w:after="0" w:line="240" w:lineRule="auto"/>
      </w:pPr>
      <w:r>
        <w:rPr>
          <w:rFonts w:eastAsia="Times New Roman"/>
          <w:sz w:val="22"/>
        </w:rPr>
        <w:t xml:space="preserve">              vụ tổ chức, cá nhân có nhu cầu hoạt động đầu tư xây dựng và các hoạt động khác có</w:t>
      </w:r>
    </w:p>
    <w:p w14:paraId="48214DE4" w14:textId="77777777" w:rsidR="009B7036" w:rsidRDefault="009B7036" w:rsidP="009B7036">
      <w:pPr>
        <w:spacing w:after="0" w:line="240" w:lineRule="auto"/>
      </w:pPr>
      <w:r>
        <w:rPr>
          <w:rFonts w:eastAsia="Times New Roman"/>
          <w:sz w:val="22"/>
        </w:rPr>
        <w:t xml:space="preserve">              liên quan.</w:t>
      </w:r>
    </w:p>
    <w:p w14:paraId="40B6102D" w14:textId="77777777" w:rsidR="009B7036" w:rsidRDefault="009B7036" w:rsidP="009B7036">
      <w:pPr>
        <w:spacing w:after="0" w:line="240" w:lineRule="auto"/>
      </w:pPr>
    </w:p>
    <w:p w14:paraId="23975ADA" w14:textId="77777777" w:rsidR="009B7036" w:rsidRDefault="009B7036" w:rsidP="009B7036">
      <w:pPr>
        <w:spacing w:after="0" w:line="240" w:lineRule="auto"/>
      </w:pPr>
    </w:p>
    <w:p w14:paraId="00852222" w14:textId="77777777" w:rsidR="009B7036" w:rsidRDefault="009B7036" w:rsidP="009B7036">
      <w:pPr>
        <w:spacing w:after="0" w:line="240" w:lineRule="auto"/>
      </w:pPr>
    </w:p>
    <w:p w14:paraId="0E7B2A07" w14:textId="77777777" w:rsidR="009B7036" w:rsidRDefault="009B7036" w:rsidP="009B7036">
      <w:pPr>
        <w:spacing w:after="0" w:line="240" w:lineRule="auto"/>
      </w:pPr>
    </w:p>
    <w:p w14:paraId="26080073" w14:textId="77777777" w:rsidR="009B7036" w:rsidRDefault="009B7036" w:rsidP="009B7036">
      <w:pPr>
        <w:spacing w:after="0" w:line="240" w:lineRule="auto"/>
      </w:pPr>
    </w:p>
    <w:p w14:paraId="1C05F9B5" w14:textId="77777777" w:rsidR="009B7036" w:rsidRDefault="009B7036" w:rsidP="009B7036">
      <w:pPr>
        <w:spacing w:after="0" w:line="240" w:lineRule="auto"/>
      </w:pPr>
    </w:p>
    <w:p w14:paraId="2C49603F" w14:textId="77777777" w:rsidR="009B7036" w:rsidRDefault="009B7036" w:rsidP="009B7036">
      <w:pPr>
        <w:spacing w:after="0" w:line="240" w:lineRule="auto"/>
      </w:pPr>
    </w:p>
    <w:p w14:paraId="15FE17A9" w14:textId="77777777" w:rsidR="009B7036" w:rsidRDefault="009B7036" w:rsidP="009B7036">
      <w:pPr>
        <w:spacing w:after="0" w:line="240" w:lineRule="auto"/>
      </w:pPr>
    </w:p>
    <w:p w14:paraId="4FDE6428" w14:textId="77777777" w:rsidR="009B7036" w:rsidRDefault="009B7036" w:rsidP="009B7036">
      <w:pPr>
        <w:spacing w:after="0" w:line="240" w:lineRule="auto"/>
      </w:pPr>
    </w:p>
    <w:p w14:paraId="21B525BE" w14:textId="77777777" w:rsidR="009B7036" w:rsidRDefault="009B7036" w:rsidP="009B7036">
      <w:pPr>
        <w:spacing w:after="0" w:line="240" w:lineRule="auto"/>
      </w:pPr>
    </w:p>
    <w:p w14:paraId="3D75A5AB" w14:textId="77777777" w:rsidR="009B7036" w:rsidRDefault="009B7036" w:rsidP="009B7036">
      <w:pPr>
        <w:spacing w:after="0" w:line="240" w:lineRule="auto"/>
      </w:pPr>
    </w:p>
    <w:p w14:paraId="65615B13" w14:textId="77777777" w:rsidR="009B7036" w:rsidRDefault="009B7036" w:rsidP="009B7036">
      <w:pPr>
        <w:spacing w:after="0" w:line="240" w:lineRule="auto"/>
      </w:pPr>
    </w:p>
    <w:p w14:paraId="62EFCC74" w14:textId="77777777" w:rsidR="009B7036" w:rsidRDefault="009B7036" w:rsidP="009B7036">
      <w:pPr>
        <w:spacing w:after="0" w:line="240" w:lineRule="auto"/>
      </w:pPr>
    </w:p>
    <w:p w14:paraId="24837534" w14:textId="77777777" w:rsidR="009B7036" w:rsidRDefault="009B7036" w:rsidP="009B7036">
      <w:pPr>
        <w:spacing w:after="0" w:line="240" w:lineRule="auto"/>
      </w:pPr>
    </w:p>
    <w:p w14:paraId="6234176B" w14:textId="77777777" w:rsidR="009B7036" w:rsidRDefault="009B7036" w:rsidP="009B7036">
      <w:pPr>
        <w:spacing w:after="0" w:line="240" w:lineRule="auto"/>
      </w:pPr>
    </w:p>
    <w:p w14:paraId="03734150" w14:textId="77777777" w:rsidR="009B7036" w:rsidRDefault="009B7036" w:rsidP="009B7036">
      <w:pPr>
        <w:spacing w:after="0" w:line="240" w:lineRule="auto"/>
      </w:pPr>
    </w:p>
    <w:p w14:paraId="779D3A94" w14:textId="77777777" w:rsidR="009B7036" w:rsidRDefault="009B7036" w:rsidP="009B7036">
      <w:pPr>
        <w:spacing w:after="0" w:line="240" w:lineRule="auto"/>
      </w:pPr>
    </w:p>
    <w:p w14:paraId="65DD3986" w14:textId="77777777" w:rsidR="009B7036" w:rsidRDefault="009B7036" w:rsidP="009B7036">
      <w:pPr>
        <w:spacing w:after="0" w:line="240" w:lineRule="auto"/>
      </w:pPr>
    </w:p>
    <w:p w14:paraId="72F4A9F6" w14:textId="77777777" w:rsidR="009B7036" w:rsidRDefault="009B7036" w:rsidP="009B7036">
      <w:pPr>
        <w:spacing w:after="0" w:line="240" w:lineRule="auto"/>
      </w:pPr>
    </w:p>
    <w:p w14:paraId="2F292BDE" w14:textId="77777777" w:rsidR="009B7036" w:rsidRDefault="009B7036" w:rsidP="009B7036">
      <w:pPr>
        <w:spacing w:after="0" w:line="240" w:lineRule="auto"/>
      </w:pPr>
    </w:p>
    <w:p w14:paraId="5984B3E5" w14:textId="77777777" w:rsidR="009B7036" w:rsidRDefault="009B7036" w:rsidP="009B7036">
      <w:pPr>
        <w:spacing w:after="0" w:line="240" w:lineRule="auto"/>
      </w:pPr>
    </w:p>
    <w:p w14:paraId="52F646A3" w14:textId="77777777" w:rsidR="009B7036" w:rsidRDefault="009B7036" w:rsidP="009B7036">
      <w:pPr>
        <w:spacing w:after="0" w:line="240" w:lineRule="auto"/>
      </w:pPr>
    </w:p>
    <w:p w14:paraId="4D00AB03" w14:textId="77777777" w:rsidR="009B7036" w:rsidRDefault="009B7036" w:rsidP="009B7036">
      <w:pPr>
        <w:spacing w:after="0" w:line="240" w:lineRule="auto"/>
      </w:pPr>
    </w:p>
    <w:p w14:paraId="2DAD7D17" w14:textId="77777777" w:rsidR="009B7036" w:rsidRDefault="009B7036" w:rsidP="009B7036">
      <w:pPr>
        <w:spacing w:after="0" w:line="240" w:lineRule="auto"/>
      </w:pPr>
    </w:p>
    <w:p w14:paraId="73A49D84" w14:textId="77777777" w:rsidR="009B7036" w:rsidRDefault="009B7036" w:rsidP="009B7036">
      <w:pPr>
        <w:spacing w:after="0" w:line="240" w:lineRule="auto"/>
      </w:pPr>
    </w:p>
    <w:p w14:paraId="0D3BB9B5" w14:textId="77777777" w:rsidR="009B7036" w:rsidRDefault="009B7036" w:rsidP="009B7036">
      <w:pPr>
        <w:spacing w:after="0" w:line="240" w:lineRule="auto"/>
      </w:pPr>
    </w:p>
    <w:p w14:paraId="475005D5" w14:textId="77777777" w:rsidR="009B7036" w:rsidRDefault="009B7036" w:rsidP="009B7036">
      <w:pPr>
        <w:spacing w:after="0" w:line="240" w:lineRule="auto"/>
      </w:pPr>
    </w:p>
    <w:p w14:paraId="63FC953E" w14:textId="77777777" w:rsidR="009B7036" w:rsidRDefault="009B7036" w:rsidP="009B7036">
      <w:pPr>
        <w:spacing w:after="0" w:line="240" w:lineRule="auto"/>
      </w:pPr>
    </w:p>
    <w:p w14:paraId="6BF655B2" w14:textId="77777777" w:rsidR="009B7036" w:rsidRDefault="009B7036" w:rsidP="009B7036">
      <w:pPr>
        <w:spacing w:after="0" w:line="240" w:lineRule="auto"/>
      </w:pPr>
    </w:p>
    <w:p w14:paraId="64427643" w14:textId="77777777" w:rsidR="009B7036" w:rsidRDefault="009B7036" w:rsidP="009B7036">
      <w:pPr>
        <w:spacing w:after="0" w:line="240" w:lineRule="auto"/>
      </w:pPr>
    </w:p>
    <w:p w14:paraId="64BFD80E" w14:textId="77777777" w:rsidR="009B7036" w:rsidRDefault="009B7036" w:rsidP="009B7036">
      <w:pPr>
        <w:spacing w:after="0" w:line="240" w:lineRule="auto"/>
      </w:pPr>
    </w:p>
    <w:p w14:paraId="2ED08A9F" w14:textId="77777777" w:rsidR="009B7036" w:rsidRDefault="009B7036" w:rsidP="009B7036">
      <w:pPr>
        <w:spacing w:after="0" w:line="240" w:lineRule="auto"/>
      </w:pPr>
      <w:r>
        <w:br w:type="page"/>
      </w:r>
    </w:p>
    <w:p w14:paraId="1162C111" w14:textId="77777777" w:rsidR="009B7036" w:rsidRDefault="009B7036" w:rsidP="009B7036">
      <w:pPr>
        <w:spacing w:after="0" w:line="240" w:lineRule="auto"/>
        <w:jc w:val="right"/>
      </w:pPr>
      <w:r>
        <w:rPr>
          <w:rFonts w:ascii="Arial" w:hAnsi="Arial"/>
          <w:i/>
          <w:sz w:val="16"/>
        </w:rPr>
        <w:lastRenderedPageBreak/>
        <w:t>[Trang PDF 67/68]</w:t>
      </w:r>
    </w:p>
    <w:p w14:paraId="149571B6" w14:textId="77777777" w:rsidR="009B7036" w:rsidRDefault="009B7036" w:rsidP="009B7036">
      <w:pPr>
        <w:spacing w:after="0" w:line="240" w:lineRule="auto"/>
      </w:pPr>
    </w:p>
    <w:p w14:paraId="44380000" w14:textId="77777777" w:rsidR="009B7036" w:rsidRDefault="009B7036" w:rsidP="009B7036">
      <w:pPr>
        <w:spacing w:after="0" w:line="240" w:lineRule="auto"/>
      </w:pPr>
    </w:p>
    <w:p w14:paraId="3364D246" w14:textId="77777777" w:rsidR="009B7036" w:rsidRDefault="009B7036" w:rsidP="009B7036">
      <w:pPr>
        <w:spacing w:after="0" w:line="240" w:lineRule="auto"/>
      </w:pPr>
    </w:p>
    <w:p w14:paraId="3DE38BD7" w14:textId="77777777" w:rsidR="009B7036" w:rsidRDefault="009B7036" w:rsidP="009B7036">
      <w:pPr>
        <w:spacing w:after="0" w:line="240" w:lineRule="auto"/>
      </w:pPr>
      <w:r>
        <w:rPr>
          <w:rFonts w:eastAsia="Times New Roman"/>
          <w:sz w:val="22"/>
        </w:rPr>
        <w:t xml:space="preserve">                                          2</w:t>
      </w:r>
    </w:p>
    <w:p w14:paraId="5D788AB9" w14:textId="77777777" w:rsidR="009B7036" w:rsidRDefault="009B7036" w:rsidP="009B7036">
      <w:pPr>
        <w:spacing w:after="0" w:line="240" w:lineRule="auto"/>
      </w:pPr>
    </w:p>
    <w:p w14:paraId="746ED051" w14:textId="77777777" w:rsidR="009B7036" w:rsidRDefault="009B7036" w:rsidP="009B7036">
      <w:pPr>
        <w:spacing w:after="0" w:line="240" w:lineRule="auto"/>
      </w:pPr>
      <w:r>
        <w:rPr>
          <w:rFonts w:eastAsia="Times New Roman"/>
          <w:sz w:val="22"/>
        </w:rPr>
        <w:t xml:space="preserve">              Mẫu số 01. Phiếu đề nghị cung cấp thông tin</w:t>
      </w:r>
    </w:p>
    <w:p w14:paraId="5A3AAFF5" w14:textId="77777777" w:rsidR="009B7036" w:rsidRDefault="009B7036" w:rsidP="009B7036">
      <w:pPr>
        <w:spacing w:after="0" w:line="240" w:lineRule="auto"/>
      </w:pPr>
    </w:p>
    <w:p w14:paraId="187D1FA6" w14:textId="77777777" w:rsidR="009B7036" w:rsidRDefault="009B7036" w:rsidP="009B7036">
      <w:pPr>
        <w:spacing w:after="0" w:line="240" w:lineRule="auto"/>
      </w:pPr>
      <w:r>
        <w:rPr>
          <w:rFonts w:eastAsia="Times New Roman"/>
          <w:sz w:val="22"/>
        </w:rPr>
        <w:t xml:space="preserve">                          CỘNG HOÀ XÃ HỘI CHỦ NGHĨA VIỆT NAM</w:t>
      </w:r>
    </w:p>
    <w:p w14:paraId="1333EE63" w14:textId="77777777" w:rsidR="009B7036" w:rsidRDefault="009B7036" w:rsidP="009B7036">
      <w:pPr>
        <w:spacing w:after="0" w:line="240" w:lineRule="auto"/>
      </w:pPr>
      <w:r>
        <w:rPr>
          <w:rFonts w:eastAsia="Times New Roman"/>
          <w:sz w:val="22"/>
        </w:rPr>
        <w:t xml:space="preserve">                                 Độc lập - Tự do - Hạnh phúc</w:t>
      </w:r>
    </w:p>
    <w:p w14:paraId="4A4CFF97" w14:textId="77777777" w:rsidR="009B7036" w:rsidRDefault="009B7036" w:rsidP="009B7036">
      <w:pPr>
        <w:spacing w:after="0" w:line="240" w:lineRule="auto"/>
      </w:pPr>
      <w:r>
        <w:rPr>
          <w:rFonts w:eastAsia="Times New Roman"/>
          <w:sz w:val="22"/>
        </w:rPr>
        <w:t xml:space="preserve">                                    _______________</w:t>
      </w:r>
    </w:p>
    <w:p w14:paraId="06F62378" w14:textId="77777777" w:rsidR="009B7036" w:rsidRDefault="009B7036" w:rsidP="009B7036">
      <w:pPr>
        <w:spacing w:after="0" w:line="240" w:lineRule="auto"/>
      </w:pPr>
    </w:p>
    <w:p w14:paraId="2BBB5D61" w14:textId="77777777" w:rsidR="009B7036" w:rsidRDefault="009B7036" w:rsidP="009B7036">
      <w:pPr>
        <w:spacing w:after="0" w:line="240" w:lineRule="auto"/>
      </w:pPr>
      <w:r>
        <w:rPr>
          <w:rFonts w:eastAsia="Times New Roman"/>
          <w:sz w:val="22"/>
        </w:rPr>
        <w:t xml:space="preserve">                                                      ..., ngày ...tháng ... năm …</w:t>
      </w:r>
    </w:p>
    <w:p w14:paraId="4DFA2136" w14:textId="77777777" w:rsidR="009B7036" w:rsidRDefault="009B7036" w:rsidP="009B7036">
      <w:pPr>
        <w:spacing w:after="0" w:line="240" w:lineRule="auto"/>
      </w:pPr>
      <w:r>
        <w:rPr>
          <w:rFonts w:eastAsia="Times New Roman"/>
          <w:sz w:val="22"/>
        </w:rPr>
        <w:t xml:space="preserve">                                VĂN BẢN ĐIỆN TỬ ĐỀ NGHỊ</w:t>
      </w:r>
    </w:p>
    <w:p w14:paraId="0FD8FFB1" w14:textId="77777777" w:rsidR="009B7036" w:rsidRDefault="009B7036" w:rsidP="009B7036">
      <w:pPr>
        <w:spacing w:after="0" w:line="240" w:lineRule="auto"/>
      </w:pPr>
    </w:p>
    <w:p w14:paraId="12D5F26F" w14:textId="77777777" w:rsidR="009B7036" w:rsidRDefault="009B7036" w:rsidP="009B7036">
      <w:pPr>
        <w:spacing w:after="0" w:line="240" w:lineRule="auto"/>
      </w:pPr>
      <w:r>
        <w:rPr>
          <w:rFonts w:eastAsia="Times New Roman"/>
          <w:sz w:val="22"/>
        </w:rPr>
        <w:t xml:space="preserve">                                 Cung cấp thông tin về ….2</w:t>
      </w:r>
    </w:p>
    <w:p w14:paraId="34C24A97" w14:textId="77777777" w:rsidR="009B7036" w:rsidRDefault="009B7036" w:rsidP="009B7036">
      <w:pPr>
        <w:spacing w:after="0" w:line="240" w:lineRule="auto"/>
      </w:pPr>
      <w:r>
        <w:rPr>
          <w:rFonts w:eastAsia="Times New Roman"/>
          <w:sz w:val="22"/>
        </w:rPr>
        <w:t xml:space="preserve">                         (trong Hệ thống thông tin về hoạt động xây dựng)</w:t>
      </w:r>
    </w:p>
    <w:p w14:paraId="1CB45A86" w14:textId="77777777" w:rsidR="009B7036" w:rsidRDefault="009B7036" w:rsidP="009B7036">
      <w:pPr>
        <w:spacing w:after="0" w:line="240" w:lineRule="auto"/>
      </w:pPr>
    </w:p>
    <w:p w14:paraId="4E018E16" w14:textId="77777777" w:rsidR="009B7036" w:rsidRDefault="009B7036" w:rsidP="009B7036">
      <w:pPr>
        <w:spacing w:after="0" w:line="240" w:lineRule="auto"/>
      </w:pPr>
    </w:p>
    <w:p w14:paraId="2CB4BFCE" w14:textId="77777777" w:rsidR="009B7036" w:rsidRDefault="009B7036" w:rsidP="009B7036">
      <w:pPr>
        <w:spacing w:after="0" w:line="240" w:lineRule="auto"/>
      </w:pPr>
      <w:r>
        <w:rPr>
          <w:rFonts w:eastAsia="Times New Roman"/>
          <w:sz w:val="22"/>
        </w:rPr>
        <w:t xml:space="preserve">                        Kính gửi: …….(tên cơ quan/đơn vị cung cấp thông tin)</w:t>
      </w:r>
    </w:p>
    <w:p w14:paraId="2D2F0533" w14:textId="77777777" w:rsidR="009B7036" w:rsidRDefault="009B7036" w:rsidP="009B7036">
      <w:pPr>
        <w:spacing w:after="0" w:line="240" w:lineRule="auto"/>
      </w:pPr>
    </w:p>
    <w:p w14:paraId="7FE73450" w14:textId="77777777" w:rsidR="009B7036" w:rsidRDefault="009B7036" w:rsidP="009B7036">
      <w:pPr>
        <w:spacing w:after="0" w:line="240" w:lineRule="auto"/>
      </w:pPr>
    </w:p>
    <w:p w14:paraId="63CEE981" w14:textId="77777777" w:rsidR="009B7036" w:rsidRDefault="009B7036" w:rsidP="009B7036">
      <w:pPr>
        <w:spacing w:after="0" w:line="240" w:lineRule="auto"/>
      </w:pPr>
    </w:p>
    <w:p w14:paraId="13E0F13A" w14:textId="77777777" w:rsidR="009B7036" w:rsidRDefault="009B7036" w:rsidP="009B7036">
      <w:pPr>
        <w:spacing w:after="0" w:line="240" w:lineRule="auto"/>
      </w:pPr>
      <w:r>
        <w:rPr>
          <w:rFonts w:eastAsia="Times New Roman"/>
          <w:sz w:val="22"/>
        </w:rPr>
        <w:t xml:space="preserve">              I. THÔNG TIN CÁ NHÂN, TỔ CHỨC ĐỀ NGHỊ</w:t>
      </w:r>
    </w:p>
    <w:p w14:paraId="3792FF1C" w14:textId="77777777" w:rsidR="009B7036" w:rsidRDefault="009B7036" w:rsidP="009B7036">
      <w:pPr>
        <w:spacing w:after="0" w:line="240" w:lineRule="auto"/>
      </w:pPr>
      <w:r>
        <w:rPr>
          <w:rFonts w:eastAsia="Times New Roman"/>
          <w:sz w:val="22"/>
        </w:rPr>
        <w:t xml:space="preserve">              1. Họ và tên người/người đại diện tổ chức đề nghị:………………………………</w:t>
      </w:r>
    </w:p>
    <w:p w14:paraId="1D51A220" w14:textId="77777777" w:rsidR="009B7036" w:rsidRDefault="009B7036" w:rsidP="009B7036">
      <w:pPr>
        <w:spacing w:after="0" w:line="240" w:lineRule="auto"/>
      </w:pPr>
    </w:p>
    <w:p w14:paraId="5FC56E01" w14:textId="77777777" w:rsidR="009B7036" w:rsidRDefault="009B7036" w:rsidP="009B7036">
      <w:pPr>
        <w:spacing w:after="0" w:line="240" w:lineRule="auto"/>
      </w:pPr>
      <w:r>
        <w:rPr>
          <w:rFonts w:eastAsia="Times New Roman"/>
          <w:sz w:val="22"/>
        </w:rPr>
        <w:t xml:space="preserve">              2. Mã số thuế doanh nghiệp (trường hợp là tổ chức):.............................................</w:t>
      </w:r>
    </w:p>
    <w:p w14:paraId="341A0809" w14:textId="77777777" w:rsidR="009B7036" w:rsidRDefault="009B7036" w:rsidP="009B7036">
      <w:pPr>
        <w:spacing w:after="0" w:line="240" w:lineRule="auto"/>
      </w:pPr>
      <w:r>
        <w:rPr>
          <w:rFonts w:eastAsia="Times New Roman"/>
          <w:sz w:val="22"/>
        </w:rPr>
        <w:t xml:space="preserve">              3. Số định danh cá nhân:</w:t>
      </w:r>
    </w:p>
    <w:p w14:paraId="65B31BC8" w14:textId="77777777" w:rsidR="009B7036" w:rsidRDefault="009B7036" w:rsidP="009B7036">
      <w:pPr>
        <w:spacing w:after="0" w:line="240" w:lineRule="auto"/>
      </w:pPr>
    </w:p>
    <w:p w14:paraId="233DB1AF" w14:textId="77777777" w:rsidR="009B7036" w:rsidRDefault="009B7036" w:rsidP="009B7036">
      <w:pPr>
        <w:spacing w:after="0" w:line="240" w:lineRule="auto"/>
      </w:pPr>
      <w:r>
        <w:rPr>
          <w:rFonts w:eastAsia="Times New Roman"/>
          <w:sz w:val="22"/>
        </w:rPr>
        <w:t xml:space="preserve">              II. NỘI DUNG ĐỀ NGHỊ:</w:t>
      </w:r>
    </w:p>
    <w:p w14:paraId="10D63AE1" w14:textId="77777777" w:rsidR="009B7036" w:rsidRDefault="009B7036" w:rsidP="009B7036">
      <w:pPr>
        <w:spacing w:after="0" w:line="240" w:lineRule="auto"/>
      </w:pPr>
    </w:p>
    <w:p w14:paraId="059D74FA" w14:textId="77777777" w:rsidR="009B7036" w:rsidRDefault="009B7036" w:rsidP="009B7036">
      <w:pPr>
        <w:spacing w:after="0" w:line="240" w:lineRule="auto"/>
      </w:pPr>
      <w:r>
        <w:rPr>
          <w:rFonts w:eastAsia="Times New Roman"/>
          <w:sz w:val="22"/>
        </w:rPr>
        <w:t xml:space="preserve">              1. Phạm vi đề nghị cung cấp thông tin:……………………………………………</w:t>
      </w:r>
    </w:p>
    <w:p w14:paraId="049D46E2" w14:textId="77777777" w:rsidR="009B7036" w:rsidRDefault="009B7036" w:rsidP="009B7036">
      <w:pPr>
        <w:spacing w:after="0" w:line="240" w:lineRule="auto"/>
      </w:pPr>
      <w:r>
        <w:rPr>
          <w:rFonts w:eastAsia="Times New Roman"/>
          <w:sz w:val="22"/>
        </w:rPr>
        <w:t xml:space="preserve">              2. Mục đích yêu cầu khai thác:……………………………………………………</w:t>
      </w:r>
    </w:p>
    <w:p w14:paraId="20B4F816" w14:textId="77777777" w:rsidR="009B7036" w:rsidRDefault="009B7036" w:rsidP="009B7036">
      <w:pPr>
        <w:spacing w:after="0" w:line="240" w:lineRule="auto"/>
      </w:pPr>
    </w:p>
    <w:p w14:paraId="599E2F5E" w14:textId="77777777" w:rsidR="009B7036" w:rsidRDefault="009B7036" w:rsidP="009B7036">
      <w:pPr>
        <w:spacing w:after="0" w:line="240" w:lineRule="auto"/>
      </w:pPr>
      <w:r>
        <w:rPr>
          <w:rFonts w:eastAsia="Times New Roman"/>
          <w:sz w:val="22"/>
        </w:rPr>
        <w:t xml:space="preserve">              3. Địa chỉ nhận kết quả:……………………………………………………………</w:t>
      </w:r>
    </w:p>
    <w:p w14:paraId="248C1F03" w14:textId="77777777" w:rsidR="009B7036" w:rsidRDefault="009B7036" w:rsidP="009B7036">
      <w:pPr>
        <w:spacing w:after="0" w:line="240" w:lineRule="auto"/>
      </w:pPr>
      <w:r>
        <w:rPr>
          <w:rFonts w:eastAsia="Times New Roman"/>
          <w:sz w:val="22"/>
        </w:rPr>
        <w:t xml:space="preserve">              III. CAM KẾT CỦA TỔ CHỨC, CÁ NHÂN ĐỀ NGHỊ</w:t>
      </w:r>
    </w:p>
    <w:p w14:paraId="2E8E8537" w14:textId="77777777" w:rsidR="009B7036" w:rsidRDefault="009B7036" w:rsidP="009B7036">
      <w:pPr>
        <w:spacing w:after="0" w:line="240" w:lineRule="auto"/>
      </w:pPr>
    </w:p>
    <w:p w14:paraId="2C9961A1" w14:textId="77777777" w:rsidR="009B7036" w:rsidRDefault="009B7036" w:rsidP="009B7036">
      <w:pPr>
        <w:spacing w:after="0" w:line="240" w:lineRule="auto"/>
      </w:pPr>
      <w:r>
        <w:rPr>
          <w:rFonts w:eastAsia="Times New Roman"/>
          <w:sz w:val="22"/>
        </w:rPr>
        <w:t xml:space="preserve">              1. Sử dụng thông tin được cung cấp đúng mục đích đã đăng ký tại Phiếu này.</w:t>
      </w:r>
    </w:p>
    <w:p w14:paraId="13431E61" w14:textId="77777777" w:rsidR="009B7036" w:rsidRDefault="009B7036" w:rsidP="009B7036">
      <w:pPr>
        <w:spacing w:after="0" w:line="240" w:lineRule="auto"/>
      </w:pPr>
    </w:p>
    <w:p w14:paraId="10F12E42" w14:textId="77777777" w:rsidR="009B7036" w:rsidRDefault="009B7036" w:rsidP="009B7036">
      <w:pPr>
        <w:spacing w:after="0" w:line="240" w:lineRule="auto"/>
      </w:pPr>
      <w:r>
        <w:rPr>
          <w:rFonts w:eastAsia="Times New Roman"/>
          <w:sz w:val="22"/>
        </w:rPr>
        <w:t xml:space="preserve">              2. Không cung cấp, chia sẻ, phát tán thông tin cho tổ chức, cá nhân khác trái quy định</w:t>
      </w:r>
    </w:p>
    <w:p w14:paraId="0F88443D" w14:textId="77777777" w:rsidR="009B7036" w:rsidRDefault="009B7036" w:rsidP="009B7036">
      <w:pPr>
        <w:spacing w:after="0" w:line="240" w:lineRule="auto"/>
      </w:pPr>
      <w:r>
        <w:rPr>
          <w:rFonts w:eastAsia="Times New Roman"/>
          <w:sz w:val="22"/>
        </w:rPr>
        <w:t xml:space="preserve">              của pháp luật.</w:t>
      </w:r>
    </w:p>
    <w:p w14:paraId="79AE9CB7" w14:textId="77777777" w:rsidR="009B7036" w:rsidRDefault="009B7036" w:rsidP="009B7036">
      <w:pPr>
        <w:spacing w:after="0" w:line="240" w:lineRule="auto"/>
      </w:pPr>
      <w:r>
        <w:rPr>
          <w:rFonts w:eastAsia="Times New Roman"/>
          <w:sz w:val="22"/>
        </w:rPr>
        <w:t xml:space="preserve">              3. Chịu trách nhiệm trước pháp luật về việc sử dụng thông tin được cung cấp.</w:t>
      </w:r>
    </w:p>
    <w:p w14:paraId="3ABF2067" w14:textId="77777777" w:rsidR="009B7036" w:rsidRDefault="009B7036" w:rsidP="009B7036">
      <w:pPr>
        <w:spacing w:after="0" w:line="240" w:lineRule="auto"/>
      </w:pPr>
    </w:p>
    <w:p w14:paraId="514AD613" w14:textId="77777777" w:rsidR="009B7036" w:rsidRDefault="009B7036" w:rsidP="009B7036">
      <w:pPr>
        <w:spacing w:after="0" w:line="240" w:lineRule="auto"/>
      </w:pPr>
      <w:r>
        <w:rPr>
          <w:rFonts w:eastAsia="Times New Roman"/>
          <w:sz w:val="22"/>
        </w:rPr>
        <w:t xml:space="preserve">              4. Thực hiện nghĩa vụ tài chính (nếu có) theo quy định của pháp luật.</w:t>
      </w:r>
    </w:p>
    <w:p w14:paraId="3F037BC2" w14:textId="77777777" w:rsidR="009B7036" w:rsidRDefault="009B7036" w:rsidP="009B7036">
      <w:pPr>
        <w:spacing w:after="0" w:line="240" w:lineRule="auto"/>
      </w:pPr>
    </w:p>
    <w:p w14:paraId="03AF87B0" w14:textId="77777777" w:rsidR="009B7036" w:rsidRDefault="009B7036" w:rsidP="009B7036">
      <w:pPr>
        <w:spacing w:after="0" w:line="240" w:lineRule="auto"/>
      </w:pPr>
    </w:p>
    <w:p w14:paraId="7FF525FA" w14:textId="77777777" w:rsidR="009B7036" w:rsidRDefault="009B7036" w:rsidP="009B7036">
      <w:pPr>
        <w:spacing w:after="0" w:line="240" w:lineRule="auto"/>
      </w:pPr>
      <w:r>
        <w:rPr>
          <w:rFonts w:eastAsia="Times New Roman"/>
          <w:sz w:val="22"/>
        </w:rPr>
        <w:t xml:space="preserve">                                        TM. TỔ CHỨC, DOANH NGHIỆP</w:t>
      </w:r>
    </w:p>
    <w:p w14:paraId="7ABEED1D" w14:textId="77777777" w:rsidR="009B7036" w:rsidRDefault="009B7036" w:rsidP="009B7036">
      <w:pPr>
        <w:spacing w:after="0" w:line="240" w:lineRule="auto"/>
      </w:pPr>
    </w:p>
    <w:p w14:paraId="099B7723" w14:textId="77777777" w:rsidR="009B7036" w:rsidRDefault="009B7036" w:rsidP="009B7036">
      <w:pPr>
        <w:spacing w:after="0" w:line="240" w:lineRule="auto"/>
      </w:pPr>
      <w:r>
        <w:rPr>
          <w:rFonts w:eastAsia="Times New Roman"/>
          <w:sz w:val="22"/>
        </w:rPr>
        <w:t xml:space="preserve">               Nơi nhận:                    (hoặc người gửi đề nghị)</w:t>
      </w:r>
    </w:p>
    <w:p w14:paraId="2C362819" w14:textId="77777777" w:rsidR="009B7036" w:rsidRDefault="009B7036" w:rsidP="009B7036">
      <w:pPr>
        <w:spacing w:after="0" w:line="240" w:lineRule="auto"/>
      </w:pPr>
      <w:r>
        <w:rPr>
          <w:rFonts w:eastAsia="Times New Roman"/>
          <w:sz w:val="22"/>
        </w:rPr>
        <w:t xml:space="preserve">               - Như trên;             (Ký, ghi rõ họ tên, đóng dấu đối với doanh</w:t>
      </w:r>
    </w:p>
    <w:p w14:paraId="34AD0B45" w14:textId="77777777" w:rsidR="009B7036" w:rsidRDefault="009B7036" w:rsidP="009B7036">
      <w:pPr>
        <w:spacing w:after="0" w:line="240" w:lineRule="auto"/>
      </w:pPr>
    </w:p>
    <w:p w14:paraId="6D9614C7" w14:textId="77777777" w:rsidR="009B7036" w:rsidRDefault="009B7036" w:rsidP="009B7036">
      <w:pPr>
        <w:spacing w:after="0" w:line="240" w:lineRule="auto"/>
      </w:pPr>
      <w:r>
        <w:rPr>
          <w:rFonts w:eastAsia="Times New Roman"/>
          <w:sz w:val="22"/>
        </w:rPr>
        <w:t xml:space="preserve">               .....                              nghiệp)</w:t>
      </w:r>
    </w:p>
    <w:p w14:paraId="31A817C5" w14:textId="77777777" w:rsidR="009B7036" w:rsidRDefault="009B7036" w:rsidP="009B7036">
      <w:pPr>
        <w:spacing w:after="0" w:line="240" w:lineRule="auto"/>
      </w:pPr>
    </w:p>
    <w:p w14:paraId="18A4B59D" w14:textId="77777777" w:rsidR="009B7036" w:rsidRDefault="009B7036" w:rsidP="009B7036">
      <w:pPr>
        <w:spacing w:after="0" w:line="240" w:lineRule="auto"/>
      </w:pPr>
    </w:p>
    <w:p w14:paraId="01D801BC" w14:textId="77777777" w:rsidR="009B7036" w:rsidRDefault="009B7036" w:rsidP="009B7036">
      <w:pPr>
        <w:spacing w:after="0" w:line="240" w:lineRule="auto"/>
      </w:pPr>
    </w:p>
    <w:p w14:paraId="56C73787" w14:textId="77777777" w:rsidR="009B7036" w:rsidRDefault="009B7036" w:rsidP="009B7036">
      <w:pPr>
        <w:spacing w:after="0" w:line="240" w:lineRule="auto"/>
      </w:pPr>
    </w:p>
    <w:p w14:paraId="33AA12A8" w14:textId="77777777" w:rsidR="009B7036" w:rsidRDefault="009B7036" w:rsidP="009B7036">
      <w:pPr>
        <w:spacing w:after="0" w:line="240" w:lineRule="auto"/>
      </w:pPr>
    </w:p>
    <w:p w14:paraId="1E9A94FE" w14:textId="77777777" w:rsidR="009B7036" w:rsidRDefault="009B7036" w:rsidP="009B7036">
      <w:pPr>
        <w:spacing w:after="0" w:line="240" w:lineRule="auto"/>
      </w:pPr>
      <w:r>
        <w:rPr>
          <w:rFonts w:eastAsia="Times New Roman"/>
          <w:sz w:val="22"/>
        </w:rPr>
        <w:t xml:space="preserve">              2 Liệt kê thông tin cần cung cấp trên hệ thống thông tin về hoạt động xây dựng</w:t>
      </w:r>
    </w:p>
    <w:p w14:paraId="2B52A592" w14:textId="77777777" w:rsidR="009B7036" w:rsidRDefault="009B7036" w:rsidP="009B7036">
      <w:pPr>
        <w:spacing w:after="0" w:line="240" w:lineRule="auto"/>
      </w:pPr>
    </w:p>
    <w:p w14:paraId="1CA6AEF4" w14:textId="77777777" w:rsidR="009B7036" w:rsidRDefault="009B7036" w:rsidP="009B7036">
      <w:pPr>
        <w:spacing w:after="0" w:line="240" w:lineRule="auto"/>
      </w:pPr>
    </w:p>
    <w:p w14:paraId="4192831C" w14:textId="77777777" w:rsidR="009B7036" w:rsidRDefault="009B7036" w:rsidP="009B7036">
      <w:pPr>
        <w:spacing w:after="0" w:line="240" w:lineRule="auto"/>
      </w:pPr>
    </w:p>
    <w:p w14:paraId="2CBC930D" w14:textId="77777777" w:rsidR="009B7036" w:rsidRDefault="009B7036" w:rsidP="009B7036">
      <w:pPr>
        <w:spacing w:after="0" w:line="240" w:lineRule="auto"/>
      </w:pPr>
      <w:r>
        <w:br w:type="page"/>
      </w:r>
    </w:p>
    <w:p w14:paraId="5962374F" w14:textId="77777777" w:rsidR="009B7036" w:rsidRDefault="009B7036" w:rsidP="009B7036">
      <w:pPr>
        <w:spacing w:after="0" w:line="240" w:lineRule="auto"/>
        <w:jc w:val="right"/>
      </w:pPr>
      <w:r>
        <w:rPr>
          <w:rFonts w:ascii="Arial" w:hAnsi="Arial"/>
          <w:i/>
          <w:sz w:val="16"/>
        </w:rPr>
        <w:lastRenderedPageBreak/>
        <w:t>[Trang PDF 68/68]</w:t>
      </w:r>
    </w:p>
    <w:p w14:paraId="27F0A685" w14:textId="77777777" w:rsidR="009B7036" w:rsidRDefault="009B7036" w:rsidP="009B7036">
      <w:pPr>
        <w:spacing w:after="0" w:line="240" w:lineRule="auto"/>
      </w:pPr>
    </w:p>
    <w:p w14:paraId="56310778" w14:textId="77777777" w:rsidR="009B7036" w:rsidRDefault="009B7036" w:rsidP="009B7036">
      <w:pPr>
        <w:spacing w:after="0" w:line="240" w:lineRule="auto"/>
      </w:pPr>
    </w:p>
    <w:p w14:paraId="31F8678D" w14:textId="77777777" w:rsidR="009B7036" w:rsidRDefault="009B7036" w:rsidP="009B7036">
      <w:pPr>
        <w:spacing w:after="0" w:line="240" w:lineRule="auto"/>
      </w:pPr>
    </w:p>
    <w:p w14:paraId="21A967B6" w14:textId="77777777" w:rsidR="009B7036" w:rsidRDefault="009B7036" w:rsidP="009B7036">
      <w:pPr>
        <w:spacing w:after="0" w:line="240" w:lineRule="auto"/>
      </w:pPr>
      <w:r>
        <w:rPr>
          <w:rFonts w:eastAsia="Times New Roman"/>
          <w:sz w:val="22"/>
        </w:rPr>
        <w:t xml:space="preserve">                                          3</w:t>
      </w:r>
    </w:p>
    <w:p w14:paraId="7AFC82A3" w14:textId="77777777" w:rsidR="009B7036" w:rsidRDefault="009B7036" w:rsidP="009B7036">
      <w:pPr>
        <w:spacing w:after="0" w:line="240" w:lineRule="auto"/>
      </w:pPr>
    </w:p>
    <w:p w14:paraId="442C9908" w14:textId="77777777" w:rsidR="009B7036" w:rsidRDefault="009B7036" w:rsidP="009B7036">
      <w:pPr>
        <w:spacing w:after="0" w:line="240" w:lineRule="auto"/>
      </w:pPr>
      <w:r>
        <w:rPr>
          <w:rFonts w:eastAsia="Times New Roman"/>
          <w:sz w:val="22"/>
        </w:rPr>
        <w:t xml:space="preserve">              Mẫu số 02. Phiếu cung cấp thông tin</w:t>
      </w:r>
    </w:p>
    <w:p w14:paraId="7DF79E72" w14:textId="77777777" w:rsidR="009B7036" w:rsidRDefault="009B7036" w:rsidP="009B7036">
      <w:pPr>
        <w:spacing w:after="0" w:line="240" w:lineRule="auto"/>
      </w:pPr>
    </w:p>
    <w:p w14:paraId="1F8673C0" w14:textId="77777777" w:rsidR="009B7036" w:rsidRDefault="009B7036" w:rsidP="009B7036">
      <w:pPr>
        <w:spacing w:after="0" w:line="240" w:lineRule="auto"/>
      </w:pPr>
      <w:r>
        <w:rPr>
          <w:rFonts w:eastAsia="Times New Roman"/>
          <w:sz w:val="22"/>
        </w:rPr>
        <w:t xml:space="preserve">                 CƠ QUAN/ĐƠN VỊ     CỘNG HÒA  XÃ HỘI CHỦ NGHĨA VIỆT NAM</w:t>
      </w:r>
    </w:p>
    <w:p w14:paraId="04135BCE" w14:textId="77777777" w:rsidR="009B7036" w:rsidRDefault="009B7036" w:rsidP="009B7036">
      <w:pPr>
        <w:spacing w:after="0" w:line="240" w:lineRule="auto"/>
      </w:pPr>
    </w:p>
    <w:p w14:paraId="75B59326" w14:textId="77777777" w:rsidR="009B7036" w:rsidRDefault="009B7036" w:rsidP="009B7036">
      <w:pPr>
        <w:spacing w:after="0" w:line="240" w:lineRule="auto"/>
      </w:pPr>
      <w:r>
        <w:rPr>
          <w:rFonts w:eastAsia="Times New Roman"/>
          <w:sz w:val="22"/>
        </w:rPr>
        <w:t xml:space="preserve">               CUNG CẤP THÔNG TIN          Độc lập - Tự do - Hạnh phúc</w:t>
      </w:r>
    </w:p>
    <w:p w14:paraId="51DB042D" w14:textId="77777777" w:rsidR="009B7036" w:rsidRDefault="009B7036" w:rsidP="009B7036">
      <w:pPr>
        <w:spacing w:after="0" w:line="240" w:lineRule="auto"/>
      </w:pPr>
      <w:r>
        <w:rPr>
          <w:rFonts w:eastAsia="Times New Roman"/>
          <w:sz w:val="22"/>
        </w:rPr>
        <w:t xml:space="preserve">                     ________               ______________________</w:t>
      </w:r>
    </w:p>
    <w:p w14:paraId="5A3C176D" w14:textId="77777777" w:rsidR="009B7036" w:rsidRDefault="009B7036" w:rsidP="009B7036">
      <w:pPr>
        <w:spacing w:after="0" w:line="240" w:lineRule="auto"/>
      </w:pPr>
    </w:p>
    <w:p w14:paraId="4E5B8BB6" w14:textId="77777777" w:rsidR="009B7036" w:rsidRDefault="009B7036" w:rsidP="009B7036">
      <w:pPr>
        <w:spacing w:after="0" w:line="240" w:lineRule="auto"/>
      </w:pPr>
      <w:r>
        <w:rPr>
          <w:rFonts w:eastAsia="Times New Roman"/>
          <w:sz w:val="22"/>
        </w:rPr>
        <w:t xml:space="preserve">                                                  …., ngày … tháng…. năm ….</w:t>
      </w:r>
    </w:p>
    <w:p w14:paraId="290B9A2A" w14:textId="77777777" w:rsidR="009B7036" w:rsidRDefault="009B7036" w:rsidP="009B7036">
      <w:pPr>
        <w:spacing w:after="0" w:line="240" w:lineRule="auto"/>
      </w:pPr>
    </w:p>
    <w:p w14:paraId="3D25F6F4" w14:textId="77777777" w:rsidR="009B7036" w:rsidRDefault="009B7036" w:rsidP="009B7036">
      <w:pPr>
        <w:spacing w:after="0" w:line="240" w:lineRule="auto"/>
      </w:pPr>
    </w:p>
    <w:p w14:paraId="747FC33B" w14:textId="77777777" w:rsidR="009B7036" w:rsidRDefault="009B7036" w:rsidP="009B7036">
      <w:pPr>
        <w:spacing w:after="0" w:line="240" w:lineRule="auto"/>
      </w:pPr>
      <w:r>
        <w:rPr>
          <w:rFonts w:eastAsia="Times New Roman"/>
          <w:sz w:val="22"/>
        </w:rPr>
        <w:t xml:space="preserve">                          VĂN BẢN ĐIỆN TỬ CUNG CẤP THÔNG TIN</w:t>
      </w:r>
    </w:p>
    <w:p w14:paraId="6471B168" w14:textId="77777777" w:rsidR="009B7036" w:rsidRDefault="009B7036" w:rsidP="009B7036">
      <w:pPr>
        <w:spacing w:after="0" w:line="240" w:lineRule="auto"/>
      </w:pPr>
      <w:r>
        <w:rPr>
          <w:rFonts w:eastAsia="Times New Roman"/>
          <w:sz w:val="22"/>
        </w:rPr>
        <w:t xml:space="preserve">                         (Trong Hệ thống thông tin về hoạt động xây dựng)</w:t>
      </w:r>
    </w:p>
    <w:p w14:paraId="78AFD019" w14:textId="77777777" w:rsidR="009B7036" w:rsidRDefault="009B7036" w:rsidP="009B7036">
      <w:pPr>
        <w:spacing w:after="0" w:line="240" w:lineRule="auto"/>
      </w:pPr>
    </w:p>
    <w:p w14:paraId="0BCF4FD0" w14:textId="77777777" w:rsidR="009B7036" w:rsidRDefault="009B7036" w:rsidP="009B7036">
      <w:pPr>
        <w:spacing w:after="0" w:line="240" w:lineRule="auto"/>
      </w:pPr>
      <w:r>
        <w:rPr>
          <w:rFonts w:eastAsia="Times New Roman"/>
          <w:sz w:val="22"/>
        </w:rPr>
        <w:t xml:space="preserve">                       Kính gửi:…………(Tổ chức/cá nhân đề nghị cung cấp thông tin)</w:t>
      </w:r>
    </w:p>
    <w:p w14:paraId="2B359470" w14:textId="77777777" w:rsidR="009B7036" w:rsidRDefault="009B7036" w:rsidP="009B7036">
      <w:pPr>
        <w:spacing w:after="0" w:line="240" w:lineRule="auto"/>
      </w:pPr>
      <w:r>
        <w:rPr>
          <w:rFonts w:eastAsia="Times New Roman"/>
          <w:sz w:val="22"/>
        </w:rPr>
        <w:t xml:space="preserve">              I. Thông tin cá nhân, cơ quan, tổ chức đề nghị cung cấp thông tin:</w:t>
      </w:r>
    </w:p>
    <w:p w14:paraId="418C572B" w14:textId="77777777" w:rsidR="009B7036" w:rsidRDefault="009B7036" w:rsidP="009B7036">
      <w:pPr>
        <w:spacing w:after="0" w:line="240" w:lineRule="auto"/>
      </w:pPr>
    </w:p>
    <w:p w14:paraId="3FF8D53A" w14:textId="77777777" w:rsidR="009B7036" w:rsidRDefault="009B7036" w:rsidP="009B7036">
      <w:pPr>
        <w:spacing w:after="0" w:line="240" w:lineRule="auto"/>
      </w:pPr>
      <w:r>
        <w:rPr>
          <w:rFonts w:eastAsia="Times New Roman"/>
          <w:sz w:val="22"/>
        </w:rPr>
        <w:t xml:space="preserve">              1. Họ và tên của cá nhân hoặc người đại diện cơ quan, tổ chức:.....................................</w:t>
      </w:r>
    </w:p>
    <w:p w14:paraId="4818EC49" w14:textId="77777777" w:rsidR="009B7036" w:rsidRDefault="009B7036" w:rsidP="009B7036">
      <w:pPr>
        <w:spacing w:after="0" w:line="240" w:lineRule="auto"/>
      </w:pPr>
    </w:p>
    <w:p w14:paraId="7F2D7AAB" w14:textId="77777777" w:rsidR="009B7036" w:rsidRDefault="009B7036" w:rsidP="009B7036">
      <w:pPr>
        <w:spacing w:after="0" w:line="240" w:lineRule="auto"/>
      </w:pPr>
      <w:r>
        <w:rPr>
          <w:rFonts w:eastAsia="Times New Roman"/>
          <w:sz w:val="22"/>
        </w:rPr>
        <w:t xml:space="preserve">              2. Số định danh cá nhân:</w:t>
      </w:r>
    </w:p>
    <w:p w14:paraId="0EC7DD46" w14:textId="77777777" w:rsidR="009B7036" w:rsidRDefault="009B7036" w:rsidP="009B7036">
      <w:pPr>
        <w:spacing w:after="0" w:line="240" w:lineRule="auto"/>
      </w:pPr>
      <w:r>
        <w:rPr>
          <w:rFonts w:eastAsia="Times New Roman"/>
          <w:sz w:val="22"/>
        </w:rPr>
        <w:t xml:space="preserve">              3. Mã số thuế doanh nghiệp (trường hợp là tổ chức):.............................................</w:t>
      </w:r>
    </w:p>
    <w:p w14:paraId="24807051" w14:textId="77777777" w:rsidR="009B7036" w:rsidRDefault="009B7036" w:rsidP="009B7036">
      <w:pPr>
        <w:spacing w:after="0" w:line="240" w:lineRule="auto"/>
      </w:pPr>
    </w:p>
    <w:p w14:paraId="6E619B81" w14:textId="77777777" w:rsidR="009B7036" w:rsidRDefault="009B7036" w:rsidP="009B7036">
      <w:pPr>
        <w:spacing w:after="0" w:line="240" w:lineRule="auto"/>
      </w:pPr>
      <w:r>
        <w:rPr>
          <w:rFonts w:eastAsia="Times New Roman"/>
          <w:sz w:val="22"/>
        </w:rPr>
        <w:t xml:space="preserve">              II. Thông tin trong Hệ thống thông tin về hoạt động xây dựng:</w:t>
      </w:r>
    </w:p>
    <w:p w14:paraId="31979A07" w14:textId="77777777" w:rsidR="009B7036" w:rsidRDefault="009B7036" w:rsidP="009B7036">
      <w:pPr>
        <w:spacing w:after="0" w:line="240" w:lineRule="auto"/>
      </w:pPr>
      <w:r>
        <w:rPr>
          <w:rFonts w:eastAsia="Times New Roman"/>
          <w:sz w:val="22"/>
        </w:rPr>
        <w:t xml:space="preserve">              Cơ quan/Đơn vị cung cấp thông tin theo yêu cầu tại Phiếu số: ….................................</w:t>
      </w:r>
    </w:p>
    <w:p w14:paraId="1FFCC341" w14:textId="77777777" w:rsidR="009B7036" w:rsidRDefault="009B7036" w:rsidP="009B7036">
      <w:pPr>
        <w:spacing w:after="0" w:line="240" w:lineRule="auto"/>
      </w:pPr>
    </w:p>
    <w:p w14:paraId="3EDB5DBE" w14:textId="77777777" w:rsidR="009B7036" w:rsidRDefault="009B7036" w:rsidP="009B7036">
      <w:pPr>
        <w:spacing w:after="0" w:line="240" w:lineRule="auto"/>
      </w:pPr>
      <w:r>
        <w:rPr>
          <w:rFonts w:eastAsia="Times New Roman"/>
          <w:sz w:val="22"/>
        </w:rPr>
        <w:t xml:space="preserve">              Kết quả như sau:</w:t>
      </w:r>
    </w:p>
    <w:p w14:paraId="00A826A8" w14:textId="77777777" w:rsidR="009B7036" w:rsidRDefault="009B7036" w:rsidP="009B7036">
      <w:pPr>
        <w:spacing w:after="0" w:line="240" w:lineRule="auto"/>
      </w:pPr>
      <w:r>
        <w:rPr>
          <w:rFonts w:eastAsia="Times New Roman"/>
          <w:sz w:val="22"/>
        </w:rPr>
        <w:t xml:space="preserve">              Phạm vi cung cấp thông tin……3</w:t>
      </w:r>
    </w:p>
    <w:p w14:paraId="4DDFAC55" w14:textId="77777777" w:rsidR="009B7036" w:rsidRDefault="009B7036" w:rsidP="009B7036">
      <w:pPr>
        <w:spacing w:after="0" w:line="240" w:lineRule="auto"/>
      </w:pPr>
    </w:p>
    <w:p w14:paraId="18E326A7" w14:textId="77777777" w:rsidR="009B7036" w:rsidRDefault="009B7036" w:rsidP="009B7036">
      <w:pPr>
        <w:spacing w:after="0" w:line="240" w:lineRule="auto"/>
      </w:pPr>
      <w:r>
        <w:rPr>
          <w:rFonts w:eastAsia="Times New Roman"/>
          <w:sz w:val="22"/>
        </w:rPr>
        <w:t xml:space="preserve">                                   …….., ngày……..tháng………năm…..</w:t>
      </w:r>
    </w:p>
    <w:p w14:paraId="5D4E9794" w14:textId="77777777" w:rsidR="009B7036" w:rsidRDefault="009B7036" w:rsidP="009B7036">
      <w:pPr>
        <w:spacing w:after="0" w:line="240" w:lineRule="auto"/>
      </w:pPr>
    </w:p>
    <w:p w14:paraId="2B19EA79" w14:textId="77777777" w:rsidR="009B7036" w:rsidRDefault="009B7036" w:rsidP="009B7036">
      <w:pPr>
        <w:spacing w:after="0" w:line="240" w:lineRule="auto"/>
      </w:pPr>
      <w:r>
        <w:rPr>
          <w:rFonts w:eastAsia="Times New Roman"/>
          <w:sz w:val="22"/>
        </w:rPr>
        <w:t xml:space="preserve">                                    CƠ QUAN/ĐƠN VỊ CUNG CẤP THÔNG TIN</w:t>
      </w:r>
    </w:p>
    <w:p w14:paraId="1C44F867" w14:textId="77777777" w:rsidR="009B7036" w:rsidRDefault="009B7036" w:rsidP="009B7036">
      <w:pPr>
        <w:spacing w:after="0" w:line="240" w:lineRule="auto"/>
      </w:pPr>
    </w:p>
    <w:p w14:paraId="1CFA5618" w14:textId="77777777" w:rsidR="009B7036" w:rsidRDefault="009B7036" w:rsidP="009B7036">
      <w:pPr>
        <w:spacing w:after="0" w:line="240" w:lineRule="auto"/>
      </w:pPr>
      <w:r>
        <w:rPr>
          <w:rFonts w:eastAsia="Times New Roman"/>
          <w:sz w:val="22"/>
        </w:rPr>
        <w:t xml:space="preserve">                                            (Ký tên, đóng dấu hoặc ký số)</w:t>
      </w:r>
    </w:p>
    <w:p w14:paraId="4AC5A5EB" w14:textId="77777777" w:rsidR="009B7036" w:rsidRDefault="009B7036" w:rsidP="009B7036">
      <w:pPr>
        <w:spacing w:after="0" w:line="240" w:lineRule="auto"/>
      </w:pPr>
    </w:p>
    <w:p w14:paraId="1B7B01FD" w14:textId="77777777" w:rsidR="009B7036" w:rsidRDefault="009B7036" w:rsidP="009B7036">
      <w:pPr>
        <w:spacing w:after="0" w:line="240" w:lineRule="auto"/>
      </w:pPr>
    </w:p>
    <w:p w14:paraId="590803AD" w14:textId="77777777" w:rsidR="009B7036" w:rsidRDefault="009B7036" w:rsidP="009B7036">
      <w:pPr>
        <w:spacing w:after="0" w:line="240" w:lineRule="auto"/>
      </w:pPr>
    </w:p>
    <w:p w14:paraId="2381E99A" w14:textId="77777777" w:rsidR="009B7036" w:rsidRDefault="009B7036" w:rsidP="009B7036">
      <w:pPr>
        <w:spacing w:after="0" w:line="240" w:lineRule="auto"/>
      </w:pPr>
      <w:r>
        <w:rPr>
          <w:rFonts w:eastAsia="Times New Roman"/>
          <w:sz w:val="22"/>
        </w:rPr>
        <w:t xml:space="preserve">              Ghi chú:</w:t>
      </w:r>
    </w:p>
    <w:p w14:paraId="49EB860C" w14:textId="77777777" w:rsidR="009B7036" w:rsidRDefault="009B7036" w:rsidP="009B7036">
      <w:pPr>
        <w:spacing w:after="0" w:line="240" w:lineRule="auto"/>
      </w:pPr>
    </w:p>
    <w:p w14:paraId="6B8250AD" w14:textId="77777777" w:rsidR="009B7036" w:rsidRDefault="009B7036" w:rsidP="009B7036">
      <w:pPr>
        <w:spacing w:after="0" w:line="240" w:lineRule="auto"/>
      </w:pPr>
      <w:r>
        <w:rPr>
          <w:rFonts w:eastAsia="Times New Roman"/>
          <w:sz w:val="22"/>
        </w:rPr>
        <w:t xml:space="preserve">                 1. Tổ chức, cá nhân sử dụng thông tin có trách nhiệm sử dụng đúng mục đích đã</w:t>
      </w:r>
    </w:p>
    <w:p w14:paraId="015DE048" w14:textId="77777777" w:rsidR="009B7036" w:rsidRDefault="009B7036" w:rsidP="009B7036">
      <w:pPr>
        <w:spacing w:after="0" w:line="240" w:lineRule="auto"/>
      </w:pPr>
      <w:r>
        <w:rPr>
          <w:rFonts w:eastAsia="Times New Roman"/>
          <w:sz w:val="22"/>
        </w:rPr>
        <w:t xml:space="preserve">              đăng ký và tuân thủ quy định của pháp luật về bảo vệ dữ liệu, tiếp cận thông tin, sở</w:t>
      </w:r>
    </w:p>
    <w:p w14:paraId="0971DF22" w14:textId="77777777" w:rsidR="009B7036" w:rsidRDefault="009B7036" w:rsidP="009B7036">
      <w:pPr>
        <w:spacing w:after="0" w:line="240" w:lineRule="auto"/>
      </w:pPr>
      <w:r>
        <w:rPr>
          <w:rFonts w:eastAsia="Times New Roman"/>
          <w:sz w:val="22"/>
        </w:rPr>
        <w:t xml:space="preserve">              hữu trí tuệ và các quy định pháp luật có liên quan.</w:t>
      </w:r>
    </w:p>
    <w:p w14:paraId="7089DEEF" w14:textId="77777777" w:rsidR="009B7036" w:rsidRDefault="009B7036" w:rsidP="009B7036">
      <w:pPr>
        <w:spacing w:after="0" w:line="240" w:lineRule="auto"/>
      </w:pPr>
      <w:r>
        <w:rPr>
          <w:rFonts w:eastAsia="Times New Roman"/>
          <w:sz w:val="22"/>
        </w:rPr>
        <w:t xml:space="preserve">                 2. Cơ quan, đơn vị cung cấp thông tin không chịu trách nhiệm đối với việc sử</w:t>
      </w:r>
    </w:p>
    <w:p w14:paraId="743A7C62" w14:textId="77777777" w:rsidR="009B7036" w:rsidRDefault="009B7036" w:rsidP="009B7036">
      <w:pPr>
        <w:spacing w:after="0" w:line="240" w:lineRule="auto"/>
      </w:pPr>
    </w:p>
    <w:p w14:paraId="02C2A016" w14:textId="77777777" w:rsidR="009B7036" w:rsidRDefault="009B7036" w:rsidP="009B7036">
      <w:pPr>
        <w:spacing w:after="0" w:line="240" w:lineRule="auto"/>
      </w:pPr>
      <w:r>
        <w:rPr>
          <w:rFonts w:eastAsia="Times New Roman"/>
          <w:sz w:val="22"/>
        </w:rPr>
        <w:t xml:space="preserve">              dụng thông tin sai mục đích hoặc trái quy định của pháp luật.</w:t>
      </w:r>
    </w:p>
    <w:p w14:paraId="7F840F6E" w14:textId="77777777" w:rsidR="009B7036" w:rsidRDefault="009B7036" w:rsidP="009B7036">
      <w:pPr>
        <w:spacing w:after="0" w:line="240" w:lineRule="auto"/>
      </w:pPr>
      <w:r>
        <w:rPr>
          <w:rFonts w:eastAsia="Times New Roman"/>
          <w:sz w:val="22"/>
        </w:rPr>
        <w:t xml:space="preserve">                 3. Việc sử dụng thông tin được cung cấp không thay thế văn bản xác nhận, chứng</w:t>
      </w:r>
    </w:p>
    <w:p w14:paraId="0850EBF3" w14:textId="77777777" w:rsidR="009B7036" w:rsidRDefault="009B7036" w:rsidP="009B7036">
      <w:pPr>
        <w:spacing w:after="0" w:line="240" w:lineRule="auto"/>
      </w:pPr>
      <w:r>
        <w:rPr>
          <w:rFonts w:eastAsia="Times New Roman"/>
          <w:sz w:val="22"/>
        </w:rPr>
        <w:t xml:space="preserve">              nhận hoặc quyết định của cơ quan nhà nước có thẩm quyền trong trường hợp pháp</w:t>
      </w:r>
    </w:p>
    <w:p w14:paraId="23786C92" w14:textId="77777777" w:rsidR="009B7036" w:rsidRDefault="009B7036" w:rsidP="009B7036">
      <w:pPr>
        <w:spacing w:after="0" w:line="240" w:lineRule="auto"/>
      </w:pPr>
      <w:r>
        <w:rPr>
          <w:rFonts w:eastAsia="Times New Roman"/>
          <w:sz w:val="22"/>
        </w:rPr>
        <w:t xml:space="preserve">              luật có quy định riêng.</w:t>
      </w:r>
    </w:p>
    <w:p w14:paraId="5DE9E5B8" w14:textId="77777777" w:rsidR="009B7036" w:rsidRDefault="009B7036" w:rsidP="009B7036">
      <w:pPr>
        <w:spacing w:after="0" w:line="240" w:lineRule="auto"/>
      </w:pPr>
    </w:p>
    <w:p w14:paraId="711EA506" w14:textId="77777777" w:rsidR="009B7036" w:rsidRDefault="009B7036" w:rsidP="009B7036">
      <w:pPr>
        <w:spacing w:after="0" w:line="240" w:lineRule="auto"/>
      </w:pPr>
    </w:p>
    <w:p w14:paraId="3FADC793" w14:textId="77777777" w:rsidR="009B7036" w:rsidRDefault="009B7036" w:rsidP="009B7036">
      <w:pPr>
        <w:spacing w:after="0" w:line="240" w:lineRule="auto"/>
      </w:pPr>
    </w:p>
    <w:p w14:paraId="08CE1791" w14:textId="77777777" w:rsidR="009B7036" w:rsidRDefault="009B7036" w:rsidP="009B7036">
      <w:pPr>
        <w:spacing w:after="0" w:line="240" w:lineRule="auto"/>
      </w:pPr>
    </w:p>
    <w:p w14:paraId="656ABBE3" w14:textId="77777777" w:rsidR="009B7036" w:rsidRDefault="009B7036" w:rsidP="009B7036">
      <w:pPr>
        <w:spacing w:after="0" w:line="240" w:lineRule="auto"/>
      </w:pPr>
    </w:p>
    <w:p w14:paraId="4AB6E5BB" w14:textId="77777777" w:rsidR="009B7036" w:rsidRDefault="009B7036" w:rsidP="009B7036">
      <w:pPr>
        <w:spacing w:after="0" w:line="240" w:lineRule="auto"/>
      </w:pPr>
      <w:r>
        <w:rPr>
          <w:rFonts w:eastAsia="Times New Roman"/>
          <w:sz w:val="22"/>
        </w:rPr>
        <w:t xml:space="preserve">              3 Liệt kê thông tin cung cấp trên Hệ thống thông tin về hoạt động xây dựng</w:t>
      </w:r>
    </w:p>
    <w:p w14:paraId="659810D8" w14:textId="77777777" w:rsidR="009B7036" w:rsidRDefault="009B7036" w:rsidP="009B7036">
      <w:pPr>
        <w:spacing w:after="0" w:line="240" w:lineRule="auto"/>
      </w:pPr>
    </w:p>
    <w:p w14:paraId="15CB2D7A" w14:textId="77777777" w:rsidR="009B7036" w:rsidRDefault="009B7036" w:rsidP="009B7036">
      <w:pPr>
        <w:spacing w:after="0" w:line="240" w:lineRule="auto"/>
      </w:pPr>
    </w:p>
    <w:p w14:paraId="2E9C503A" w14:textId="77777777" w:rsidR="009B7036" w:rsidRDefault="009B7036" w:rsidP="009B7036">
      <w:pPr>
        <w:spacing w:after="0" w:line="240" w:lineRule="auto"/>
      </w:pPr>
    </w:p>
    <w:p w14:paraId="787CD7B1" w14:textId="0925336B" w:rsidR="009B7036" w:rsidRDefault="009B7036" w:rsidP="009B7036">
      <w:pPr>
        <w:spacing w:after="0" w:line="240" w:lineRule="auto"/>
      </w:pPr>
      <w:r>
        <w:br w:type="page"/>
      </w:r>
    </w:p>
    <w:p w14:paraId="6D64FB70" w14:textId="77777777" w:rsidR="009B7036" w:rsidRDefault="009B7036" w:rsidP="009B7036">
      <w:pPr>
        <w:spacing w:after="0" w:line="240" w:lineRule="auto"/>
        <w:jc w:val="right"/>
      </w:pPr>
      <w:r>
        <w:rPr>
          <w:rFonts w:ascii="Arial" w:hAnsi="Arial"/>
          <w:i/>
          <w:sz w:val="16"/>
        </w:rPr>
        <w:lastRenderedPageBreak/>
        <w:t>[Trang PDF 1/15]</w:t>
      </w:r>
    </w:p>
    <w:p w14:paraId="560EE2C2" w14:textId="77777777" w:rsidR="009B7036" w:rsidRDefault="009B7036" w:rsidP="009B7036">
      <w:pPr>
        <w:spacing w:after="0" w:line="240" w:lineRule="auto"/>
      </w:pPr>
    </w:p>
    <w:p w14:paraId="141E1C0C" w14:textId="77777777" w:rsidR="009B7036" w:rsidRDefault="009B7036" w:rsidP="009B7036">
      <w:pPr>
        <w:spacing w:after="0" w:line="240" w:lineRule="auto"/>
      </w:pPr>
    </w:p>
    <w:p w14:paraId="6226BD97" w14:textId="77777777" w:rsidR="009B7036" w:rsidRDefault="009B7036" w:rsidP="009B7036">
      <w:pPr>
        <w:spacing w:after="0" w:line="240" w:lineRule="auto"/>
      </w:pPr>
    </w:p>
    <w:p w14:paraId="034443C5" w14:textId="77777777" w:rsidR="009B7036" w:rsidRDefault="009B7036" w:rsidP="009B7036">
      <w:pPr>
        <w:spacing w:after="0" w:line="240" w:lineRule="auto"/>
      </w:pPr>
    </w:p>
    <w:p w14:paraId="6CE87DFB" w14:textId="77777777" w:rsidR="009B7036" w:rsidRDefault="009B7036" w:rsidP="009B7036">
      <w:pPr>
        <w:spacing w:after="0" w:line="240" w:lineRule="auto"/>
      </w:pPr>
    </w:p>
    <w:p w14:paraId="2E3606D7" w14:textId="77777777" w:rsidR="009B7036" w:rsidRDefault="009B7036" w:rsidP="009B7036">
      <w:pPr>
        <w:spacing w:after="0" w:line="240" w:lineRule="auto"/>
      </w:pPr>
      <w:r>
        <w:rPr>
          <w:rFonts w:eastAsia="Times New Roman"/>
          <w:sz w:val="22"/>
        </w:rPr>
        <w:t xml:space="preserve">              BỘ XÂY  DỰNG       CỘNG  HÒA  XÃ HỘI CHỦ  NGHĨA VIỆT NAM</w:t>
      </w:r>
    </w:p>
    <w:p w14:paraId="69B12BDD" w14:textId="77777777" w:rsidR="009B7036" w:rsidRDefault="009B7036" w:rsidP="009B7036">
      <w:pPr>
        <w:spacing w:after="0" w:line="240" w:lineRule="auto"/>
      </w:pPr>
      <w:r>
        <w:rPr>
          <w:rFonts w:eastAsia="Times New Roman"/>
          <w:sz w:val="22"/>
        </w:rPr>
        <w:t xml:space="preserve">                                         Độc lập - Tự do - Hạnh phúc</w:t>
      </w:r>
    </w:p>
    <w:p w14:paraId="4CEC9B3F" w14:textId="77777777" w:rsidR="009B7036" w:rsidRDefault="009B7036" w:rsidP="009B7036">
      <w:pPr>
        <w:spacing w:after="0" w:line="240" w:lineRule="auto"/>
      </w:pPr>
    </w:p>
    <w:p w14:paraId="2C0C912F" w14:textId="77777777" w:rsidR="009B7036" w:rsidRDefault="009B7036" w:rsidP="009B7036">
      <w:pPr>
        <w:spacing w:after="0" w:line="240" w:lineRule="auto"/>
      </w:pPr>
      <w:r>
        <w:rPr>
          <w:rFonts w:eastAsia="Times New Roman"/>
          <w:sz w:val="22"/>
        </w:rPr>
        <w:t xml:space="preserve">             Số: 40/2026/TT-BXD        Hà Nội, ngày 26 tháng 6 năm 2026</w:t>
      </w:r>
    </w:p>
    <w:p w14:paraId="792A94FB" w14:textId="77777777" w:rsidR="009B7036" w:rsidRDefault="009B7036" w:rsidP="009B7036">
      <w:pPr>
        <w:spacing w:after="0" w:line="240" w:lineRule="auto"/>
      </w:pPr>
    </w:p>
    <w:p w14:paraId="71A26A60" w14:textId="77777777" w:rsidR="009B7036" w:rsidRDefault="009B7036" w:rsidP="009B7036">
      <w:pPr>
        <w:spacing w:after="0" w:line="240" w:lineRule="auto"/>
      </w:pPr>
      <w:r>
        <w:rPr>
          <w:rFonts w:eastAsia="Times New Roman"/>
          <w:sz w:val="22"/>
        </w:rPr>
        <w:t xml:space="preserve">                                     THÔNG  TƯ</w:t>
      </w:r>
    </w:p>
    <w:p w14:paraId="7ED7D530" w14:textId="77777777" w:rsidR="009B7036" w:rsidRDefault="009B7036" w:rsidP="009B7036">
      <w:pPr>
        <w:spacing w:after="0" w:line="240" w:lineRule="auto"/>
      </w:pPr>
    </w:p>
    <w:p w14:paraId="391A9D6E" w14:textId="77777777" w:rsidR="009B7036" w:rsidRDefault="009B7036" w:rsidP="009B7036">
      <w:pPr>
        <w:spacing w:after="0" w:line="240" w:lineRule="auto"/>
      </w:pPr>
      <w:r>
        <w:rPr>
          <w:rFonts w:eastAsia="Times New Roman"/>
          <w:sz w:val="22"/>
        </w:rPr>
        <w:t xml:space="preserve">                   Hướng dẫn xác định chi phí bảo trì công trình xây dựng</w:t>
      </w:r>
    </w:p>
    <w:p w14:paraId="4D165CB4" w14:textId="77777777" w:rsidR="009B7036" w:rsidRDefault="009B7036" w:rsidP="009B7036">
      <w:pPr>
        <w:spacing w:after="0" w:line="240" w:lineRule="auto"/>
      </w:pPr>
    </w:p>
    <w:p w14:paraId="6DEF33C3" w14:textId="77777777" w:rsidR="009B7036" w:rsidRDefault="009B7036" w:rsidP="009B7036">
      <w:pPr>
        <w:spacing w:after="0" w:line="240" w:lineRule="auto"/>
      </w:pPr>
      <w:r>
        <w:rPr>
          <w:rFonts w:eastAsia="Times New Roman"/>
          <w:sz w:val="22"/>
        </w:rPr>
        <w:t xml:space="preserve">               Căn cứ Nghị định số 33/2025/NĐ-CP của Chính phủ quy định chức năng,</w:t>
      </w:r>
    </w:p>
    <w:p w14:paraId="0CA1BFE5" w14:textId="77777777" w:rsidR="009B7036" w:rsidRDefault="009B7036" w:rsidP="009B7036">
      <w:pPr>
        <w:spacing w:after="0" w:line="240" w:lineRule="auto"/>
      </w:pPr>
      <w:r>
        <w:rPr>
          <w:rFonts w:eastAsia="Times New Roman"/>
          <w:sz w:val="22"/>
        </w:rPr>
        <w:t xml:space="preserve">           nhiệm vụ, quyền hạn và cơ cấu tổ chức của Bộ Xây dựng;</w:t>
      </w:r>
    </w:p>
    <w:p w14:paraId="344B7801" w14:textId="77777777" w:rsidR="009B7036" w:rsidRDefault="009B7036" w:rsidP="009B7036">
      <w:pPr>
        <w:spacing w:after="0" w:line="240" w:lineRule="auto"/>
      </w:pPr>
    </w:p>
    <w:p w14:paraId="4E478099" w14:textId="77777777" w:rsidR="009B7036" w:rsidRDefault="009B7036" w:rsidP="009B7036">
      <w:pPr>
        <w:spacing w:after="0" w:line="240" w:lineRule="auto"/>
      </w:pPr>
      <w:r>
        <w:rPr>
          <w:rFonts w:eastAsia="Times New Roman"/>
          <w:sz w:val="22"/>
        </w:rPr>
        <w:t xml:space="preserve">               Căn cứ Nghị định số 207/2026/NĐ-CP của Chính phủ quy định chi tiết một</w:t>
      </w:r>
    </w:p>
    <w:p w14:paraId="281D5D4D" w14:textId="77777777" w:rsidR="009B7036" w:rsidRDefault="009B7036" w:rsidP="009B7036">
      <w:pPr>
        <w:spacing w:after="0" w:line="240" w:lineRule="auto"/>
      </w:pPr>
    </w:p>
    <w:p w14:paraId="09912626" w14:textId="77777777" w:rsidR="009B7036" w:rsidRDefault="009B7036" w:rsidP="009B7036">
      <w:pPr>
        <w:spacing w:after="0" w:line="240" w:lineRule="auto"/>
      </w:pPr>
      <w:r>
        <w:rPr>
          <w:rFonts w:eastAsia="Times New Roman"/>
          <w:sz w:val="22"/>
        </w:rPr>
        <w:t xml:space="preserve">           số điều của Luật Xây dựng về quản lý chất lượng, thi công xây dựng và bảo trì</w:t>
      </w:r>
    </w:p>
    <w:p w14:paraId="207124BF" w14:textId="77777777" w:rsidR="009B7036" w:rsidRDefault="009B7036" w:rsidP="009B7036">
      <w:pPr>
        <w:spacing w:after="0" w:line="240" w:lineRule="auto"/>
      </w:pPr>
      <w:r>
        <w:rPr>
          <w:rFonts w:eastAsia="Times New Roman"/>
          <w:sz w:val="22"/>
        </w:rPr>
        <w:t xml:space="preserve">           công trình xây dựng;</w:t>
      </w:r>
    </w:p>
    <w:p w14:paraId="2F9B7BEB" w14:textId="77777777" w:rsidR="009B7036" w:rsidRDefault="009B7036" w:rsidP="009B7036">
      <w:pPr>
        <w:spacing w:after="0" w:line="240" w:lineRule="auto"/>
      </w:pPr>
    </w:p>
    <w:p w14:paraId="7AEDB99D" w14:textId="77777777" w:rsidR="009B7036" w:rsidRDefault="009B7036" w:rsidP="009B7036">
      <w:pPr>
        <w:spacing w:after="0" w:line="240" w:lineRule="auto"/>
      </w:pPr>
      <w:r>
        <w:rPr>
          <w:rFonts w:eastAsia="Times New Roman"/>
          <w:sz w:val="22"/>
        </w:rPr>
        <w:t xml:space="preserve">               Căn cứ Nghị định số 217/2026/NĐ-CP của Chính phủ quy định chi tiết một</w:t>
      </w:r>
    </w:p>
    <w:p w14:paraId="0CF6B4AC" w14:textId="77777777" w:rsidR="009B7036" w:rsidRDefault="009B7036" w:rsidP="009B7036">
      <w:pPr>
        <w:spacing w:after="0" w:line="240" w:lineRule="auto"/>
      </w:pPr>
    </w:p>
    <w:p w14:paraId="6F7DEF0B" w14:textId="77777777" w:rsidR="009B7036" w:rsidRDefault="009B7036" w:rsidP="009B7036">
      <w:pPr>
        <w:spacing w:after="0" w:line="240" w:lineRule="auto"/>
      </w:pPr>
      <w:r>
        <w:rPr>
          <w:rFonts w:eastAsia="Times New Roman"/>
          <w:sz w:val="22"/>
        </w:rPr>
        <w:t xml:space="preserve">           số điều của Luật Xây dựng về quản lý hoạt động xây dựng;</w:t>
      </w:r>
    </w:p>
    <w:p w14:paraId="4D485A8D" w14:textId="77777777" w:rsidR="009B7036" w:rsidRDefault="009B7036" w:rsidP="009B7036">
      <w:pPr>
        <w:spacing w:after="0" w:line="240" w:lineRule="auto"/>
      </w:pPr>
    </w:p>
    <w:p w14:paraId="6BC6C03E" w14:textId="77777777" w:rsidR="009B7036" w:rsidRDefault="009B7036" w:rsidP="009B7036">
      <w:pPr>
        <w:spacing w:after="0" w:line="240" w:lineRule="auto"/>
      </w:pPr>
      <w:r>
        <w:rPr>
          <w:rFonts w:eastAsia="Times New Roman"/>
          <w:sz w:val="22"/>
        </w:rPr>
        <w:t xml:space="preserve">               Theo đề nghị của Cục trưởng Cục Kinh tế - Quản lý đầu tư xây dựng và Viện</w:t>
      </w:r>
    </w:p>
    <w:p w14:paraId="42C9EF61" w14:textId="77777777" w:rsidR="009B7036" w:rsidRDefault="009B7036" w:rsidP="009B7036">
      <w:pPr>
        <w:spacing w:after="0" w:line="240" w:lineRule="auto"/>
      </w:pPr>
      <w:r>
        <w:rPr>
          <w:rFonts w:eastAsia="Times New Roman"/>
          <w:sz w:val="22"/>
        </w:rPr>
        <w:t xml:space="preserve">           trưởng Viện Kinh tế xây dựng;</w:t>
      </w:r>
    </w:p>
    <w:p w14:paraId="57F12298" w14:textId="77777777" w:rsidR="009B7036" w:rsidRDefault="009B7036" w:rsidP="009B7036">
      <w:pPr>
        <w:spacing w:after="0" w:line="240" w:lineRule="auto"/>
      </w:pPr>
    </w:p>
    <w:p w14:paraId="58C91090" w14:textId="77777777" w:rsidR="009B7036" w:rsidRDefault="009B7036" w:rsidP="009B7036">
      <w:pPr>
        <w:spacing w:after="0" w:line="240" w:lineRule="auto"/>
      </w:pPr>
      <w:r>
        <w:rPr>
          <w:rFonts w:eastAsia="Times New Roman"/>
          <w:sz w:val="22"/>
        </w:rPr>
        <w:t xml:space="preserve">               Bộ trưởng Bộ Xây dựng ban hành Thông tư hướng dẫn xác định chi phí bảo</w:t>
      </w:r>
    </w:p>
    <w:p w14:paraId="348D3B01" w14:textId="77777777" w:rsidR="009B7036" w:rsidRDefault="009B7036" w:rsidP="009B7036">
      <w:pPr>
        <w:spacing w:after="0" w:line="240" w:lineRule="auto"/>
      </w:pPr>
    </w:p>
    <w:p w14:paraId="291D7546" w14:textId="77777777" w:rsidR="009B7036" w:rsidRDefault="009B7036" w:rsidP="009B7036">
      <w:pPr>
        <w:spacing w:after="0" w:line="240" w:lineRule="auto"/>
      </w:pPr>
      <w:r>
        <w:rPr>
          <w:rFonts w:eastAsia="Times New Roman"/>
          <w:sz w:val="22"/>
        </w:rPr>
        <w:t xml:space="preserve">           trì công trình xây dựng.</w:t>
      </w:r>
    </w:p>
    <w:p w14:paraId="6A28C516" w14:textId="77777777" w:rsidR="009B7036" w:rsidRDefault="009B7036" w:rsidP="009B7036">
      <w:pPr>
        <w:spacing w:after="0" w:line="240" w:lineRule="auto"/>
      </w:pPr>
    </w:p>
    <w:p w14:paraId="391DC1D9" w14:textId="77777777" w:rsidR="009B7036" w:rsidRDefault="009B7036" w:rsidP="009B7036">
      <w:pPr>
        <w:spacing w:after="0" w:line="240" w:lineRule="auto"/>
      </w:pPr>
      <w:r>
        <w:rPr>
          <w:rFonts w:eastAsia="Times New Roman"/>
          <w:sz w:val="22"/>
        </w:rPr>
        <w:t xml:space="preserve">               Điều 1. Phạm vi điều chỉnh và đối tượng áp dụng</w:t>
      </w:r>
    </w:p>
    <w:p w14:paraId="45A2680A" w14:textId="77777777" w:rsidR="009B7036" w:rsidRDefault="009B7036" w:rsidP="009B7036">
      <w:pPr>
        <w:spacing w:after="0" w:line="240" w:lineRule="auto"/>
      </w:pPr>
    </w:p>
    <w:p w14:paraId="027E290B" w14:textId="77777777" w:rsidR="009B7036" w:rsidRDefault="009B7036" w:rsidP="009B7036">
      <w:pPr>
        <w:spacing w:after="0" w:line="240" w:lineRule="auto"/>
      </w:pPr>
      <w:r>
        <w:rPr>
          <w:rFonts w:eastAsia="Times New Roman"/>
          <w:sz w:val="22"/>
        </w:rPr>
        <w:t xml:space="preserve">               1. Thông tư này hướng dẫn xác định chi phí bảo trì công trình xây dựng.</w:t>
      </w:r>
    </w:p>
    <w:p w14:paraId="3CF94391" w14:textId="77777777" w:rsidR="009B7036" w:rsidRDefault="009B7036" w:rsidP="009B7036">
      <w:pPr>
        <w:spacing w:after="0" w:line="240" w:lineRule="auto"/>
      </w:pPr>
    </w:p>
    <w:p w14:paraId="41A1F0D6" w14:textId="77777777" w:rsidR="009B7036" w:rsidRDefault="009B7036" w:rsidP="009B7036">
      <w:pPr>
        <w:spacing w:after="0" w:line="240" w:lineRule="auto"/>
      </w:pPr>
      <w:r>
        <w:rPr>
          <w:rFonts w:eastAsia="Times New Roman"/>
          <w:sz w:val="22"/>
        </w:rPr>
        <w:t xml:space="preserve">               2. Thông tư này áp dụng đối với các tổ chức, cá nhân có liên quan đến việc</w:t>
      </w:r>
    </w:p>
    <w:p w14:paraId="7CA12671" w14:textId="77777777" w:rsidR="009B7036" w:rsidRDefault="009B7036" w:rsidP="009B7036">
      <w:pPr>
        <w:spacing w:after="0" w:line="240" w:lineRule="auto"/>
      </w:pPr>
    </w:p>
    <w:p w14:paraId="4D4CC20C" w14:textId="77777777" w:rsidR="009B7036" w:rsidRDefault="009B7036" w:rsidP="009B7036">
      <w:pPr>
        <w:spacing w:after="0" w:line="240" w:lineRule="auto"/>
      </w:pPr>
      <w:r>
        <w:rPr>
          <w:rFonts w:eastAsia="Times New Roman"/>
          <w:sz w:val="22"/>
        </w:rPr>
        <w:t xml:space="preserve">           xác định chi phí bảo trì công trình xây dựng.</w:t>
      </w:r>
    </w:p>
    <w:p w14:paraId="14BD3016" w14:textId="77777777" w:rsidR="009B7036" w:rsidRDefault="009B7036" w:rsidP="009B7036">
      <w:pPr>
        <w:spacing w:after="0" w:line="240" w:lineRule="auto"/>
      </w:pPr>
    </w:p>
    <w:p w14:paraId="38EA7AC8" w14:textId="77777777" w:rsidR="009B7036" w:rsidRDefault="009B7036" w:rsidP="009B7036">
      <w:pPr>
        <w:spacing w:after="0" w:line="240" w:lineRule="auto"/>
      </w:pPr>
      <w:r>
        <w:rPr>
          <w:rFonts w:eastAsia="Times New Roman"/>
          <w:sz w:val="22"/>
        </w:rPr>
        <w:t xml:space="preserve">               Điều 2. Xác định chi phí bảo trì công trình xây dựng</w:t>
      </w:r>
    </w:p>
    <w:p w14:paraId="16752CBE" w14:textId="77777777" w:rsidR="009B7036" w:rsidRDefault="009B7036" w:rsidP="009B7036">
      <w:pPr>
        <w:spacing w:after="0" w:line="240" w:lineRule="auto"/>
      </w:pPr>
    </w:p>
    <w:p w14:paraId="28421F96" w14:textId="77777777" w:rsidR="009B7036" w:rsidRDefault="009B7036" w:rsidP="009B7036">
      <w:pPr>
        <w:spacing w:after="0" w:line="240" w:lineRule="auto"/>
      </w:pPr>
      <w:r>
        <w:rPr>
          <w:rFonts w:eastAsia="Times New Roman"/>
          <w:sz w:val="22"/>
        </w:rPr>
        <w:t xml:space="preserve">               1. Chi phí bảo trì công trình xây dựng bao gồm các nội dung quy định tại</w:t>
      </w:r>
    </w:p>
    <w:p w14:paraId="0BC27791" w14:textId="77777777" w:rsidR="009B7036" w:rsidRDefault="009B7036" w:rsidP="009B7036">
      <w:pPr>
        <w:spacing w:after="0" w:line="240" w:lineRule="auto"/>
      </w:pPr>
      <w:r>
        <w:rPr>
          <w:rFonts w:eastAsia="Times New Roman"/>
          <w:sz w:val="22"/>
        </w:rPr>
        <w:t xml:space="preserve">           khoản 2 Điều 39 Nghị định số 207/2026/NĐ-CP.</w:t>
      </w:r>
    </w:p>
    <w:p w14:paraId="3E71A063" w14:textId="77777777" w:rsidR="009B7036" w:rsidRDefault="009B7036" w:rsidP="009B7036">
      <w:pPr>
        <w:spacing w:after="0" w:line="240" w:lineRule="auto"/>
      </w:pPr>
    </w:p>
    <w:p w14:paraId="2822BDF9" w14:textId="77777777" w:rsidR="009B7036" w:rsidRDefault="009B7036" w:rsidP="009B7036">
      <w:pPr>
        <w:spacing w:after="0" w:line="240" w:lineRule="auto"/>
      </w:pPr>
      <w:r>
        <w:rPr>
          <w:rFonts w:eastAsia="Times New Roman"/>
          <w:sz w:val="22"/>
        </w:rPr>
        <w:t xml:space="preserve">               2. Chi phí bảo trì công trình xây dựng được xác định theo quy định tại Điều</w:t>
      </w:r>
    </w:p>
    <w:p w14:paraId="57DEC249" w14:textId="77777777" w:rsidR="009B7036" w:rsidRDefault="009B7036" w:rsidP="009B7036">
      <w:pPr>
        <w:spacing w:after="0" w:line="240" w:lineRule="auto"/>
      </w:pPr>
    </w:p>
    <w:p w14:paraId="17D059A4" w14:textId="77777777" w:rsidR="009B7036" w:rsidRDefault="009B7036" w:rsidP="009B7036">
      <w:pPr>
        <w:spacing w:after="0" w:line="240" w:lineRule="auto"/>
      </w:pPr>
      <w:r>
        <w:rPr>
          <w:rFonts w:eastAsia="Times New Roman"/>
          <w:sz w:val="22"/>
        </w:rPr>
        <w:t xml:space="preserve">           3, Điều 4, Điều 5 Thông tư này.</w:t>
      </w:r>
    </w:p>
    <w:p w14:paraId="2F0BAA5E" w14:textId="77777777" w:rsidR="009B7036" w:rsidRDefault="009B7036" w:rsidP="009B7036">
      <w:pPr>
        <w:spacing w:after="0" w:line="240" w:lineRule="auto"/>
      </w:pPr>
    </w:p>
    <w:p w14:paraId="6D939E0E" w14:textId="77777777" w:rsidR="009B7036" w:rsidRDefault="009B7036" w:rsidP="009B7036">
      <w:pPr>
        <w:spacing w:after="0" w:line="240" w:lineRule="auto"/>
      </w:pPr>
      <w:r>
        <w:rPr>
          <w:rFonts w:eastAsia="Times New Roman"/>
          <w:sz w:val="22"/>
        </w:rPr>
        <w:t xml:space="preserve">               3. Bảng tổng hợp chi phí bảo trì công trình xây dựng thực hiện theo Phụ lục</w:t>
      </w:r>
    </w:p>
    <w:p w14:paraId="53236AFB" w14:textId="77777777" w:rsidR="009B7036" w:rsidRDefault="009B7036" w:rsidP="009B7036">
      <w:pPr>
        <w:spacing w:after="0" w:line="240" w:lineRule="auto"/>
      </w:pPr>
      <w:r>
        <w:rPr>
          <w:rFonts w:eastAsia="Times New Roman"/>
          <w:sz w:val="22"/>
        </w:rPr>
        <w:t xml:space="preserve">           I ban hành kèm theo Thông tư này.</w:t>
      </w:r>
    </w:p>
    <w:p w14:paraId="10CC0E9B" w14:textId="77777777" w:rsidR="009B7036" w:rsidRDefault="009B7036" w:rsidP="009B7036">
      <w:pPr>
        <w:spacing w:after="0" w:line="240" w:lineRule="auto"/>
      </w:pPr>
    </w:p>
    <w:p w14:paraId="7F59079A" w14:textId="77777777" w:rsidR="009B7036" w:rsidRDefault="009B7036" w:rsidP="009B7036">
      <w:pPr>
        <w:spacing w:after="0" w:line="240" w:lineRule="auto"/>
      </w:pPr>
      <w:r>
        <w:rPr>
          <w:rFonts w:eastAsia="Times New Roman"/>
          <w:sz w:val="22"/>
        </w:rPr>
        <w:t xml:space="preserve">               Điều 3. Xác định chi phí bảo dưỡng công trình</w:t>
      </w:r>
    </w:p>
    <w:p w14:paraId="1585A119" w14:textId="77777777" w:rsidR="009B7036" w:rsidRDefault="009B7036" w:rsidP="009B7036">
      <w:pPr>
        <w:spacing w:after="0" w:line="240" w:lineRule="auto"/>
      </w:pPr>
    </w:p>
    <w:p w14:paraId="42820330" w14:textId="77777777" w:rsidR="009B7036" w:rsidRDefault="009B7036" w:rsidP="009B7036">
      <w:pPr>
        <w:spacing w:after="0" w:line="240" w:lineRule="auto"/>
      </w:pPr>
      <w:r>
        <w:rPr>
          <w:rFonts w:eastAsia="Times New Roman"/>
          <w:sz w:val="22"/>
        </w:rPr>
        <w:t xml:space="preserve">               1. Chi phí bảo dưỡng công trình được xác định bằng cách lập dự toán gồm</w:t>
      </w:r>
    </w:p>
    <w:p w14:paraId="10C130BE" w14:textId="77777777" w:rsidR="009B7036" w:rsidRDefault="009B7036" w:rsidP="009B7036">
      <w:pPr>
        <w:spacing w:after="0" w:line="240" w:lineRule="auto"/>
      </w:pPr>
    </w:p>
    <w:p w14:paraId="5E779681" w14:textId="77777777" w:rsidR="009B7036" w:rsidRDefault="009B7036" w:rsidP="009B7036">
      <w:pPr>
        <w:spacing w:after="0" w:line="240" w:lineRule="auto"/>
      </w:pPr>
      <w:r>
        <w:rPr>
          <w:rFonts w:eastAsia="Times New Roman"/>
          <w:sz w:val="22"/>
        </w:rPr>
        <w:t xml:space="preserve">           chi phí thực hiện bảo dưỡng, chi phí khác và chi phí dự phòng (nếu có) theo quy</w:t>
      </w:r>
    </w:p>
    <w:p w14:paraId="2CD5B685" w14:textId="77777777" w:rsidR="009B7036" w:rsidRDefault="009B7036" w:rsidP="009B7036">
      <w:pPr>
        <w:spacing w:after="0" w:line="240" w:lineRule="auto"/>
      </w:pPr>
    </w:p>
    <w:p w14:paraId="1DC7D620" w14:textId="77777777" w:rsidR="009B7036" w:rsidRDefault="009B7036" w:rsidP="009B7036">
      <w:pPr>
        <w:spacing w:after="0" w:line="240" w:lineRule="auto"/>
      </w:pPr>
    </w:p>
    <w:p w14:paraId="166E39E2" w14:textId="77777777" w:rsidR="009B7036" w:rsidRDefault="009B7036" w:rsidP="009B7036">
      <w:pPr>
        <w:spacing w:after="0" w:line="240" w:lineRule="auto"/>
      </w:pPr>
    </w:p>
    <w:p w14:paraId="1DAF45AE" w14:textId="77777777" w:rsidR="009B7036" w:rsidRDefault="009B7036" w:rsidP="009B7036">
      <w:pPr>
        <w:spacing w:after="0" w:line="240" w:lineRule="auto"/>
      </w:pPr>
    </w:p>
    <w:p w14:paraId="6810EEFD" w14:textId="77777777" w:rsidR="009B7036" w:rsidRDefault="009B7036" w:rsidP="009B7036">
      <w:pPr>
        <w:spacing w:after="0" w:line="240" w:lineRule="auto"/>
      </w:pPr>
      <w:r>
        <w:br w:type="page"/>
      </w:r>
    </w:p>
    <w:p w14:paraId="6CAD4463" w14:textId="77777777" w:rsidR="009B7036" w:rsidRDefault="009B7036" w:rsidP="009B7036">
      <w:pPr>
        <w:spacing w:after="0" w:line="240" w:lineRule="auto"/>
        <w:jc w:val="right"/>
      </w:pPr>
      <w:r>
        <w:rPr>
          <w:rFonts w:ascii="Arial" w:hAnsi="Arial"/>
          <w:i/>
          <w:sz w:val="16"/>
        </w:rPr>
        <w:lastRenderedPageBreak/>
        <w:t>[Trang PDF 2/15]</w:t>
      </w:r>
    </w:p>
    <w:p w14:paraId="4E257A0F" w14:textId="77777777" w:rsidR="009B7036" w:rsidRDefault="009B7036" w:rsidP="009B7036">
      <w:pPr>
        <w:spacing w:after="0" w:line="240" w:lineRule="auto"/>
      </w:pPr>
    </w:p>
    <w:p w14:paraId="0EC8611A" w14:textId="77777777" w:rsidR="009B7036" w:rsidRDefault="009B7036" w:rsidP="009B7036">
      <w:pPr>
        <w:spacing w:after="0" w:line="240" w:lineRule="auto"/>
      </w:pPr>
    </w:p>
    <w:p w14:paraId="3841D925" w14:textId="77777777" w:rsidR="009B7036" w:rsidRDefault="009B7036" w:rsidP="009B7036">
      <w:pPr>
        <w:spacing w:after="0" w:line="240" w:lineRule="auto"/>
      </w:pPr>
      <w:r>
        <w:rPr>
          <w:rFonts w:eastAsia="Times New Roman"/>
          <w:sz w:val="22"/>
        </w:rPr>
        <w:t xml:space="preserve">                                         2</w:t>
      </w:r>
    </w:p>
    <w:p w14:paraId="51342AD8" w14:textId="77777777" w:rsidR="009B7036" w:rsidRDefault="009B7036" w:rsidP="009B7036">
      <w:pPr>
        <w:spacing w:after="0" w:line="240" w:lineRule="auto"/>
      </w:pPr>
    </w:p>
    <w:p w14:paraId="595C8878" w14:textId="77777777" w:rsidR="009B7036" w:rsidRDefault="009B7036" w:rsidP="009B7036">
      <w:pPr>
        <w:spacing w:after="0" w:line="240" w:lineRule="auto"/>
      </w:pPr>
    </w:p>
    <w:p w14:paraId="4DEC41EE" w14:textId="77777777" w:rsidR="009B7036" w:rsidRDefault="009B7036" w:rsidP="009B7036">
      <w:pPr>
        <w:spacing w:after="0" w:line="240" w:lineRule="auto"/>
      </w:pPr>
      <w:r>
        <w:rPr>
          <w:rFonts w:eastAsia="Times New Roman"/>
          <w:sz w:val="22"/>
        </w:rPr>
        <w:t xml:space="preserve">           định tại khoản 2, khoản 3, khoản 4 Điều này. Tổng hợp dự toán chi phí bảo dưỡng</w:t>
      </w:r>
    </w:p>
    <w:p w14:paraId="7BAA153C" w14:textId="77777777" w:rsidR="009B7036" w:rsidRDefault="009B7036" w:rsidP="009B7036">
      <w:pPr>
        <w:spacing w:after="0" w:line="240" w:lineRule="auto"/>
      </w:pPr>
      <w:r>
        <w:rPr>
          <w:rFonts w:eastAsia="Times New Roman"/>
          <w:sz w:val="22"/>
        </w:rPr>
        <w:t xml:space="preserve">           thực hiện theo Phần I Phụ lục II ban hành kèm theo Thông tư này.</w:t>
      </w:r>
    </w:p>
    <w:p w14:paraId="46FD8D77" w14:textId="77777777" w:rsidR="009B7036" w:rsidRDefault="009B7036" w:rsidP="009B7036">
      <w:pPr>
        <w:spacing w:after="0" w:line="240" w:lineRule="auto"/>
      </w:pPr>
    </w:p>
    <w:p w14:paraId="0828F303" w14:textId="77777777" w:rsidR="009B7036" w:rsidRDefault="009B7036" w:rsidP="009B7036">
      <w:pPr>
        <w:spacing w:after="0" w:line="240" w:lineRule="auto"/>
      </w:pPr>
      <w:r>
        <w:rPr>
          <w:rFonts w:eastAsia="Times New Roman"/>
          <w:sz w:val="22"/>
        </w:rPr>
        <w:t xml:space="preserve">               2. Chi phí thực hiện bảo dưỡng xác định theo khối lượng và giá công tác bảo</w:t>
      </w:r>
    </w:p>
    <w:p w14:paraId="25FF7955" w14:textId="77777777" w:rsidR="009B7036" w:rsidRDefault="009B7036" w:rsidP="009B7036">
      <w:pPr>
        <w:spacing w:after="0" w:line="240" w:lineRule="auto"/>
      </w:pPr>
    </w:p>
    <w:p w14:paraId="54DE710B" w14:textId="77777777" w:rsidR="009B7036" w:rsidRDefault="009B7036" w:rsidP="009B7036">
      <w:pPr>
        <w:spacing w:after="0" w:line="240" w:lineRule="auto"/>
      </w:pPr>
      <w:r>
        <w:rPr>
          <w:rFonts w:eastAsia="Times New Roman"/>
          <w:sz w:val="22"/>
        </w:rPr>
        <w:t xml:space="preserve">           dưỡng công trình theo quy định tại Phần II Phụ lục II ban hành kèm theo Thông</w:t>
      </w:r>
    </w:p>
    <w:p w14:paraId="74A3918D" w14:textId="77777777" w:rsidR="009B7036" w:rsidRDefault="009B7036" w:rsidP="009B7036">
      <w:pPr>
        <w:spacing w:after="0" w:line="240" w:lineRule="auto"/>
      </w:pPr>
      <w:r>
        <w:rPr>
          <w:rFonts w:eastAsia="Times New Roman"/>
          <w:sz w:val="22"/>
        </w:rPr>
        <w:t xml:space="preserve">           tư này.</w:t>
      </w:r>
    </w:p>
    <w:p w14:paraId="4213D744" w14:textId="77777777" w:rsidR="009B7036" w:rsidRDefault="009B7036" w:rsidP="009B7036">
      <w:pPr>
        <w:spacing w:after="0" w:line="240" w:lineRule="auto"/>
      </w:pPr>
    </w:p>
    <w:p w14:paraId="0E362E16" w14:textId="77777777" w:rsidR="009B7036" w:rsidRDefault="009B7036" w:rsidP="009B7036">
      <w:pPr>
        <w:spacing w:after="0" w:line="240" w:lineRule="auto"/>
      </w:pPr>
      <w:r>
        <w:rPr>
          <w:rFonts w:eastAsia="Times New Roman"/>
          <w:sz w:val="22"/>
        </w:rPr>
        <w:t xml:space="preserve">               3. Chi phí khác thuộc chi phí bảo dưỡng công trình (nếu có) gồm chi phí lập</w:t>
      </w:r>
    </w:p>
    <w:p w14:paraId="4F92C86D" w14:textId="77777777" w:rsidR="009B7036" w:rsidRDefault="009B7036" w:rsidP="009B7036">
      <w:pPr>
        <w:spacing w:after="0" w:line="240" w:lineRule="auto"/>
      </w:pPr>
    </w:p>
    <w:p w14:paraId="4D1FCD8C" w14:textId="77777777" w:rsidR="009B7036" w:rsidRDefault="009B7036" w:rsidP="009B7036">
      <w:pPr>
        <w:spacing w:after="0" w:line="240" w:lineRule="auto"/>
      </w:pPr>
      <w:r>
        <w:rPr>
          <w:rFonts w:eastAsia="Times New Roman"/>
          <w:sz w:val="22"/>
        </w:rPr>
        <w:t xml:space="preserve">           dự toán, thẩm tra dự toán, tư vấn giám sát, lập hồ sơ mời thầu, hồ sơ yêu cầu, đánh</w:t>
      </w:r>
    </w:p>
    <w:p w14:paraId="581D466E" w14:textId="77777777" w:rsidR="009B7036" w:rsidRDefault="009B7036" w:rsidP="009B7036">
      <w:pPr>
        <w:spacing w:after="0" w:line="240" w:lineRule="auto"/>
      </w:pPr>
      <w:r>
        <w:rPr>
          <w:rFonts w:eastAsia="Times New Roman"/>
          <w:sz w:val="22"/>
        </w:rPr>
        <w:t xml:space="preserve">           giá hồ sơ dự thầu, chi phí thẩm định hồ sơ mời thầu, thẩm định kết quả lựa chọn</w:t>
      </w:r>
    </w:p>
    <w:p w14:paraId="7623CA3E" w14:textId="77777777" w:rsidR="009B7036" w:rsidRDefault="009B7036" w:rsidP="009B7036">
      <w:pPr>
        <w:spacing w:after="0" w:line="240" w:lineRule="auto"/>
      </w:pPr>
    </w:p>
    <w:p w14:paraId="56129605" w14:textId="77777777" w:rsidR="009B7036" w:rsidRDefault="009B7036" w:rsidP="009B7036">
      <w:pPr>
        <w:spacing w:after="0" w:line="240" w:lineRule="auto"/>
      </w:pPr>
      <w:r>
        <w:rPr>
          <w:rFonts w:eastAsia="Times New Roman"/>
          <w:sz w:val="22"/>
        </w:rPr>
        <w:t xml:space="preserve">           nhà thầu và các chi phí khác có liên quan đến bảo dưỡng công trình được xác định</w:t>
      </w:r>
    </w:p>
    <w:p w14:paraId="2212346E" w14:textId="77777777" w:rsidR="009B7036" w:rsidRDefault="009B7036" w:rsidP="009B7036">
      <w:pPr>
        <w:spacing w:after="0" w:line="240" w:lineRule="auto"/>
      </w:pPr>
      <w:r>
        <w:rPr>
          <w:rFonts w:eastAsia="Times New Roman"/>
          <w:sz w:val="22"/>
        </w:rPr>
        <w:t xml:space="preserve">           bằng định mức tỷ lệ phần trăm (%) hoặc lập dự toán theo quy định của pháp luật.</w:t>
      </w:r>
    </w:p>
    <w:p w14:paraId="2F72280B" w14:textId="77777777" w:rsidR="009B7036" w:rsidRDefault="009B7036" w:rsidP="009B7036">
      <w:pPr>
        <w:spacing w:after="0" w:line="240" w:lineRule="auto"/>
      </w:pPr>
    </w:p>
    <w:p w14:paraId="4976FDCB" w14:textId="77777777" w:rsidR="009B7036" w:rsidRDefault="009B7036" w:rsidP="009B7036">
      <w:pPr>
        <w:spacing w:after="0" w:line="240" w:lineRule="auto"/>
      </w:pPr>
      <w:r>
        <w:rPr>
          <w:rFonts w:eastAsia="Times New Roman"/>
          <w:sz w:val="22"/>
        </w:rPr>
        <w:t xml:space="preserve">               4. Chi phí dự phòng (nếu có) được xác định không quá 5% được tính trên</w:t>
      </w:r>
    </w:p>
    <w:p w14:paraId="74F33FBE" w14:textId="77777777" w:rsidR="009B7036" w:rsidRDefault="009B7036" w:rsidP="009B7036">
      <w:pPr>
        <w:spacing w:after="0" w:line="240" w:lineRule="auto"/>
      </w:pPr>
    </w:p>
    <w:p w14:paraId="32E1448D" w14:textId="77777777" w:rsidR="009B7036" w:rsidRDefault="009B7036" w:rsidP="009B7036">
      <w:pPr>
        <w:spacing w:after="0" w:line="240" w:lineRule="auto"/>
      </w:pPr>
      <w:r>
        <w:rPr>
          <w:rFonts w:eastAsia="Times New Roman"/>
          <w:sz w:val="22"/>
        </w:rPr>
        <w:t xml:space="preserve">           tổng chi phí thực hiện bảo dưỡng và chi phí khác.</w:t>
      </w:r>
    </w:p>
    <w:p w14:paraId="070F97B0" w14:textId="77777777" w:rsidR="009B7036" w:rsidRDefault="009B7036" w:rsidP="009B7036">
      <w:pPr>
        <w:spacing w:after="0" w:line="240" w:lineRule="auto"/>
      </w:pPr>
    </w:p>
    <w:p w14:paraId="7C3AF2D5" w14:textId="77777777" w:rsidR="009B7036" w:rsidRDefault="009B7036" w:rsidP="009B7036">
      <w:pPr>
        <w:spacing w:after="0" w:line="240" w:lineRule="auto"/>
      </w:pPr>
      <w:r>
        <w:rPr>
          <w:rFonts w:eastAsia="Times New Roman"/>
          <w:sz w:val="22"/>
        </w:rPr>
        <w:t xml:space="preserve">               Điều 4. Xác định chi phí sửa chữa công trình</w:t>
      </w:r>
    </w:p>
    <w:p w14:paraId="7C82C28C" w14:textId="77777777" w:rsidR="009B7036" w:rsidRDefault="009B7036" w:rsidP="009B7036">
      <w:pPr>
        <w:spacing w:after="0" w:line="240" w:lineRule="auto"/>
      </w:pPr>
      <w:r>
        <w:rPr>
          <w:rFonts w:eastAsia="Times New Roman"/>
          <w:sz w:val="22"/>
        </w:rPr>
        <w:t xml:space="preserve">               1. Chi phí sửa chữa trong bảo trì công trình theo quy định tại khoản 4 Điều</w:t>
      </w:r>
    </w:p>
    <w:p w14:paraId="3F6E67BA" w14:textId="77777777" w:rsidR="009B7036" w:rsidRDefault="009B7036" w:rsidP="009B7036">
      <w:pPr>
        <w:spacing w:after="0" w:line="240" w:lineRule="auto"/>
      </w:pPr>
    </w:p>
    <w:p w14:paraId="098E0F95" w14:textId="77777777" w:rsidR="009B7036" w:rsidRDefault="009B7036" w:rsidP="009B7036">
      <w:pPr>
        <w:spacing w:after="0" w:line="240" w:lineRule="auto"/>
      </w:pPr>
      <w:r>
        <w:rPr>
          <w:rFonts w:eastAsia="Times New Roman"/>
          <w:sz w:val="22"/>
        </w:rPr>
        <w:t xml:space="preserve">           27 Nghị định số 217/2026/NĐ-CP được xác định bằng cách lập dự toán gồm chi</w:t>
      </w:r>
    </w:p>
    <w:p w14:paraId="29F885C5" w14:textId="77777777" w:rsidR="009B7036" w:rsidRDefault="009B7036" w:rsidP="009B7036">
      <w:pPr>
        <w:spacing w:after="0" w:line="240" w:lineRule="auto"/>
      </w:pPr>
    </w:p>
    <w:p w14:paraId="3E30AAB6" w14:textId="77777777" w:rsidR="009B7036" w:rsidRDefault="009B7036" w:rsidP="009B7036">
      <w:pPr>
        <w:spacing w:after="0" w:line="240" w:lineRule="auto"/>
      </w:pPr>
      <w:r>
        <w:rPr>
          <w:rFonts w:eastAsia="Times New Roman"/>
          <w:sz w:val="22"/>
        </w:rPr>
        <w:t xml:space="preserve">           phí thực hiện sửa chữa, chi phí khác và chi phí dự phòng (nếu có) theo quy định</w:t>
      </w:r>
    </w:p>
    <w:p w14:paraId="6C11E148" w14:textId="77777777" w:rsidR="009B7036" w:rsidRDefault="009B7036" w:rsidP="009B7036">
      <w:pPr>
        <w:spacing w:after="0" w:line="240" w:lineRule="auto"/>
      </w:pPr>
      <w:r>
        <w:rPr>
          <w:rFonts w:eastAsia="Times New Roman"/>
          <w:sz w:val="22"/>
        </w:rPr>
        <w:t xml:space="preserve">           tại khoản 3, khoản 4, khoản 5 Điều này và tổng hợp tại Phần I Phụ lục III ban</w:t>
      </w:r>
    </w:p>
    <w:p w14:paraId="04FC66D8" w14:textId="77777777" w:rsidR="009B7036" w:rsidRDefault="009B7036" w:rsidP="009B7036">
      <w:pPr>
        <w:spacing w:after="0" w:line="240" w:lineRule="auto"/>
      </w:pPr>
    </w:p>
    <w:p w14:paraId="62021E4B" w14:textId="77777777" w:rsidR="009B7036" w:rsidRDefault="009B7036" w:rsidP="009B7036">
      <w:pPr>
        <w:spacing w:after="0" w:line="240" w:lineRule="auto"/>
      </w:pPr>
      <w:r>
        <w:rPr>
          <w:rFonts w:eastAsia="Times New Roman"/>
          <w:sz w:val="22"/>
        </w:rPr>
        <w:t xml:space="preserve">           hành kèm theo Thông tư này.</w:t>
      </w:r>
    </w:p>
    <w:p w14:paraId="06511B6F" w14:textId="77777777" w:rsidR="009B7036" w:rsidRDefault="009B7036" w:rsidP="009B7036">
      <w:pPr>
        <w:spacing w:after="0" w:line="240" w:lineRule="auto"/>
      </w:pPr>
    </w:p>
    <w:p w14:paraId="70963249" w14:textId="77777777" w:rsidR="009B7036" w:rsidRDefault="009B7036" w:rsidP="009B7036">
      <w:pPr>
        <w:spacing w:after="0" w:line="240" w:lineRule="auto"/>
      </w:pPr>
      <w:r>
        <w:rPr>
          <w:rFonts w:eastAsia="Times New Roman"/>
          <w:sz w:val="22"/>
        </w:rPr>
        <w:t xml:space="preserve">               2. Đối với trường hợp sửa chữa công trình nhằm mục đích bảo trì ngoài phạm</w:t>
      </w:r>
    </w:p>
    <w:p w14:paraId="4D1406DE" w14:textId="77777777" w:rsidR="009B7036" w:rsidRDefault="009B7036" w:rsidP="009B7036">
      <w:pPr>
        <w:spacing w:after="0" w:line="240" w:lineRule="auto"/>
      </w:pPr>
      <w:r>
        <w:rPr>
          <w:rFonts w:eastAsia="Times New Roman"/>
          <w:sz w:val="22"/>
        </w:rPr>
        <w:t xml:space="preserve">           vi quy định tại khoản 1 Điều này thì chủ sở hữu hoặc chủ quản lý sử dụng công</w:t>
      </w:r>
    </w:p>
    <w:p w14:paraId="14583F4E" w14:textId="77777777" w:rsidR="009B7036" w:rsidRDefault="009B7036" w:rsidP="009B7036">
      <w:pPr>
        <w:spacing w:after="0" w:line="240" w:lineRule="auto"/>
      </w:pPr>
    </w:p>
    <w:p w14:paraId="18813FD9" w14:textId="77777777" w:rsidR="009B7036" w:rsidRDefault="009B7036" w:rsidP="009B7036">
      <w:pPr>
        <w:spacing w:after="0" w:line="240" w:lineRule="auto"/>
      </w:pPr>
      <w:r>
        <w:rPr>
          <w:rFonts w:eastAsia="Times New Roman"/>
          <w:sz w:val="22"/>
        </w:rPr>
        <w:t xml:space="preserve">           trình tổ chức lập, trình thẩm định và phê duyệt Báo cáo kinh tế - kỹ thuật hoặc dự</w:t>
      </w:r>
    </w:p>
    <w:p w14:paraId="317B1743" w14:textId="77777777" w:rsidR="009B7036" w:rsidRDefault="009B7036" w:rsidP="009B7036">
      <w:pPr>
        <w:spacing w:after="0" w:line="240" w:lineRule="auto"/>
      </w:pPr>
      <w:r>
        <w:rPr>
          <w:rFonts w:eastAsia="Times New Roman"/>
          <w:sz w:val="22"/>
        </w:rPr>
        <w:t xml:space="preserve">           án đầu tư xây dựng theo quy định của pháp luật xây dựng.</w:t>
      </w:r>
    </w:p>
    <w:p w14:paraId="5A383E5A" w14:textId="77777777" w:rsidR="009B7036" w:rsidRDefault="009B7036" w:rsidP="009B7036">
      <w:pPr>
        <w:spacing w:after="0" w:line="240" w:lineRule="auto"/>
      </w:pPr>
    </w:p>
    <w:p w14:paraId="3ABCFACE" w14:textId="77777777" w:rsidR="009B7036" w:rsidRDefault="009B7036" w:rsidP="009B7036">
      <w:pPr>
        <w:spacing w:after="0" w:line="240" w:lineRule="auto"/>
      </w:pPr>
      <w:r>
        <w:rPr>
          <w:rFonts w:eastAsia="Times New Roman"/>
          <w:sz w:val="22"/>
        </w:rPr>
        <w:t xml:space="preserve">               3. Chi phí thực hiện sửa chữa xác định theo khối lượng và giá công tác sửa</w:t>
      </w:r>
    </w:p>
    <w:p w14:paraId="7EEE9131" w14:textId="77777777" w:rsidR="009B7036" w:rsidRDefault="009B7036" w:rsidP="009B7036">
      <w:pPr>
        <w:spacing w:after="0" w:line="240" w:lineRule="auto"/>
      </w:pPr>
    </w:p>
    <w:p w14:paraId="2144F545" w14:textId="77777777" w:rsidR="009B7036" w:rsidRDefault="009B7036" w:rsidP="009B7036">
      <w:pPr>
        <w:spacing w:after="0" w:line="240" w:lineRule="auto"/>
      </w:pPr>
      <w:r>
        <w:rPr>
          <w:rFonts w:eastAsia="Times New Roman"/>
          <w:sz w:val="22"/>
        </w:rPr>
        <w:t xml:space="preserve">           chữa công trình theo quy định tại Phần II Phụ lục III ban hành kèm theo Thông tư</w:t>
      </w:r>
    </w:p>
    <w:p w14:paraId="6D822444" w14:textId="77777777" w:rsidR="009B7036" w:rsidRDefault="009B7036" w:rsidP="009B7036">
      <w:pPr>
        <w:spacing w:after="0" w:line="240" w:lineRule="auto"/>
      </w:pPr>
      <w:r>
        <w:rPr>
          <w:rFonts w:eastAsia="Times New Roman"/>
          <w:sz w:val="22"/>
        </w:rPr>
        <w:t xml:space="preserve">           này.</w:t>
      </w:r>
    </w:p>
    <w:p w14:paraId="34B63A7E" w14:textId="77777777" w:rsidR="009B7036" w:rsidRDefault="009B7036" w:rsidP="009B7036">
      <w:pPr>
        <w:spacing w:after="0" w:line="240" w:lineRule="auto"/>
      </w:pPr>
    </w:p>
    <w:p w14:paraId="4DEEBBEE" w14:textId="77777777" w:rsidR="009B7036" w:rsidRDefault="009B7036" w:rsidP="009B7036">
      <w:pPr>
        <w:spacing w:after="0" w:line="240" w:lineRule="auto"/>
      </w:pPr>
      <w:r>
        <w:rPr>
          <w:rFonts w:eastAsia="Times New Roman"/>
          <w:sz w:val="22"/>
        </w:rPr>
        <w:t xml:space="preserve">               4. Chi phí khác thuộc chi phí sửa chữa công trình (nếu có) gồm chi phí lập</w:t>
      </w:r>
    </w:p>
    <w:p w14:paraId="5AAC703A" w14:textId="77777777" w:rsidR="009B7036" w:rsidRDefault="009B7036" w:rsidP="009B7036">
      <w:pPr>
        <w:spacing w:after="0" w:line="240" w:lineRule="auto"/>
      </w:pPr>
    </w:p>
    <w:p w14:paraId="245A47F3" w14:textId="77777777" w:rsidR="009B7036" w:rsidRDefault="009B7036" w:rsidP="009B7036">
      <w:pPr>
        <w:spacing w:after="0" w:line="240" w:lineRule="auto"/>
      </w:pPr>
      <w:r>
        <w:rPr>
          <w:rFonts w:eastAsia="Times New Roman"/>
          <w:sz w:val="22"/>
        </w:rPr>
        <w:t xml:space="preserve">           dự toán, thẩm tra dự toán, tư vấn giám sát, lập hồ sơ mời thầu, hồ sơ yêu cầu, đánh</w:t>
      </w:r>
    </w:p>
    <w:p w14:paraId="3686F7D1" w14:textId="77777777" w:rsidR="009B7036" w:rsidRDefault="009B7036" w:rsidP="009B7036">
      <w:pPr>
        <w:spacing w:after="0" w:line="240" w:lineRule="auto"/>
      </w:pPr>
      <w:r>
        <w:rPr>
          <w:rFonts w:eastAsia="Times New Roman"/>
          <w:sz w:val="22"/>
        </w:rPr>
        <w:t xml:space="preserve">           giá hồ sơ dự thầu, chi phí thẩm định hồ sơ mời thầu, thẩm định kết quả lựa chọn</w:t>
      </w:r>
    </w:p>
    <w:p w14:paraId="72DDCBCA" w14:textId="77777777" w:rsidR="009B7036" w:rsidRDefault="009B7036" w:rsidP="009B7036">
      <w:pPr>
        <w:spacing w:after="0" w:line="240" w:lineRule="auto"/>
      </w:pPr>
    </w:p>
    <w:p w14:paraId="41DFED6F" w14:textId="77777777" w:rsidR="009B7036" w:rsidRDefault="009B7036" w:rsidP="009B7036">
      <w:pPr>
        <w:spacing w:after="0" w:line="240" w:lineRule="auto"/>
      </w:pPr>
      <w:r>
        <w:rPr>
          <w:rFonts w:eastAsia="Times New Roman"/>
          <w:sz w:val="22"/>
        </w:rPr>
        <w:t xml:space="preserve">           nhà thầu, đảm bảo an toàn giao thông và các chi phí khác có liên quan đến sửa</w:t>
      </w:r>
    </w:p>
    <w:p w14:paraId="46A48847" w14:textId="77777777" w:rsidR="009B7036" w:rsidRDefault="009B7036" w:rsidP="009B7036">
      <w:pPr>
        <w:spacing w:after="0" w:line="240" w:lineRule="auto"/>
      </w:pPr>
      <w:r>
        <w:rPr>
          <w:rFonts w:eastAsia="Times New Roman"/>
          <w:sz w:val="22"/>
        </w:rPr>
        <w:t xml:space="preserve">           chữa công trình được xác định bằng định mức tỷ lệ phần trăm (%) hoặc lập dự</w:t>
      </w:r>
    </w:p>
    <w:p w14:paraId="310CD42D" w14:textId="77777777" w:rsidR="009B7036" w:rsidRDefault="009B7036" w:rsidP="009B7036">
      <w:pPr>
        <w:spacing w:after="0" w:line="240" w:lineRule="auto"/>
      </w:pPr>
    </w:p>
    <w:p w14:paraId="543487A8" w14:textId="77777777" w:rsidR="009B7036" w:rsidRDefault="009B7036" w:rsidP="009B7036">
      <w:pPr>
        <w:spacing w:after="0" w:line="240" w:lineRule="auto"/>
      </w:pPr>
      <w:r>
        <w:rPr>
          <w:rFonts w:eastAsia="Times New Roman"/>
          <w:sz w:val="22"/>
        </w:rPr>
        <w:t xml:space="preserve">           toán theo quy định của pháp luật.</w:t>
      </w:r>
    </w:p>
    <w:p w14:paraId="7E45128B" w14:textId="77777777" w:rsidR="009B7036" w:rsidRDefault="009B7036" w:rsidP="009B7036">
      <w:pPr>
        <w:spacing w:after="0" w:line="240" w:lineRule="auto"/>
      </w:pPr>
    </w:p>
    <w:p w14:paraId="3AE54885" w14:textId="77777777" w:rsidR="009B7036" w:rsidRDefault="009B7036" w:rsidP="009B7036">
      <w:pPr>
        <w:spacing w:after="0" w:line="240" w:lineRule="auto"/>
      </w:pPr>
      <w:r>
        <w:rPr>
          <w:rFonts w:eastAsia="Times New Roman"/>
          <w:sz w:val="22"/>
        </w:rPr>
        <w:t xml:space="preserve">               5. Chi phí dự phòng (nếu có) được xác định không quá 5% được tính trên</w:t>
      </w:r>
    </w:p>
    <w:p w14:paraId="091BF10F" w14:textId="77777777" w:rsidR="009B7036" w:rsidRDefault="009B7036" w:rsidP="009B7036">
      <w:pPr>
        <w:spacing w:after="0" w:line="240" w:lineRule="auto"/>
      </w:pPr>
      <w:r>
        <w:rPr>
          <w:rFonts w:eastAsia="Times New Roman"/>
          <w:sz w:val="22"/>
        </w:rPr>
        <w:t xml:space="preserve">           tổng chi phí thực hiện sửa chữa và chi phí khác.</w:t>
      </w:r>
    </w:p>
    <w:p w14:paraId="0FFB7EA8" w14:textId="77777777" w:rsidR="009B7036" w:rsidRDefault="009B7036" w:rsidP="009B7036">
      <w:pPr>
        <w:spacing w:after="0" w:line="240" w:lineRule="auto"/>
      </w:pPr>
    </w:p>
    <w:p w14:paraId="3E369AF8" w14:textId="77777777" w:rsidR="009B7036" w:rsidRDefault="009B7036" w:rsidP="009B7036">
      <w:pPr>
        <w:spacing w:after="0" w:line="240" w:lineRule="auto"/>
      </w:pPr>
    </w:p>
    <w:p w14:paraId="4FE3EED0" w14:textId="77777777" w:rsidR="009B7036" w:rsidRDefault="009B7036" w:rsidP="009B7036">
      <w:pPr>
        <w:spacing w:after="0" w:line="240" w:lineRule="auto"/>
      </w:pPr>
    </w:p>
    <w:p w14:paraId="764D8FC7" w14:textId="77777777" w:rsidR="009B7036" w:rsidRDefault="009B7036" w:rsidP="009B7036">
      <w:pPr>
        <w:spacing w:after="0" w:line="240" w:lineRule="auto"/>
      </w:pPr>
    </w:p>
    <w:p w14:paraId="1891CCEA" w14:textId="77777777" w:rsidR="009B7036" w:rsidRDefault="009B7036" w:rsidP="009B7036">
      <w:pPr>
        <w:spacing w:after="0" w:line="240" w:lineRule="auto"/>
      </w:pPr>
    </w:p>
    <w:p w14:paraId="2C6EFE28" w14:textId="77777777" w:rsidR="009B7036" w:rsidRDefault="009B7036" w:rsidP="009B7036">
      <w:pPr>
        <w:spacing w:after="0" w:line="240" w:lineRule="auto"/>
      </w:pPr>
    </w:p>
    <w:p w14:paraId="39191382" w14:textId="77777777" w:rsidR="009B7036" w:rsidRDefault="009B7036" w:rsidP="009B7036">
      <w:pPr>
        <w:spacing w:after="0" w:line="240" w:lineRule="auto"/>
      </w:pPr>
      <w:r>
        <w:br w:type="page"/>
      </w:r>
    </w:p>
    <w:p w14:paraId="120E26F0" w14:textId="77777777" w:rsidR="009B7036" w:rsidRDefault="009B7036" w:rsidP="009B7036">
      <w:pPr>
        <w:spacing w:after="0" w:line="240" w:lineRule="auto"/>
        <w:jc w:val="right"/>
      </w:pPr>
      <w:r>
        <w:rPr>
          <w:rFonts w:ascii="Arial" w:hAnsi="Arial"/>
          <w:i/>
          <w:sz w:val="16"/>
        </w:rPr>
        <w:lastRenderedPageBreak/>
        <w:t>[Trang PDF 3/15]</w:t>
      </w:r>
    </w:p>
    <w:p w14:paraId="43F88E51" w14:textId="77777777" w:rsidR="009B7036" w:rsidRDefault="009B7036" w:rsidP="009B7036">
      <w:pPr>
        <w:spacing w:after="0" w:line="240" w:lineRule="auto"/>
      </w:pPr>
    </w:p>
    <w:p w14:paraId="31789E0E" w14:textId="77777777" w:rsidR="009B7036" w:rsidRDefault="009B7036" w:rsidP="009B7036">
      <w:pPr>
        <w:spacing w:after="0" w:line="240" w:lineRule="auto"/>
      </w:pPr>
    </w:p>
    <w:p w14:paraId="7B5456C0" w14:textId="77777777" w:rsidR="009B7036" w:rsidRDefault="009B7036" w:rsidP="009B7036">
      <w:pPr>
        <w:spacing w:after="0" w:line="240" w:lineRule="auto"/>
      </w:pPr>
      <w:r>
        <w:rPr>
          <w:rFonts w:eastAsia="Times New Roman"/>
          <w:sz w:val="22"/>
        </w:rPr>
        <w:t xml:space="preserve">                                         3</w:t>
      </w:r>
    </w:p>
    <w:p w14:paraId="6D90F184" w14:textId="77777777" w:rsidR="009B7036" w:rsidRDefault="009B7036" w:rsidP="009B7036">
      <w:pPr>
        <w:spacing w:after="0" w:line="240" w:lineRule="auto"/>
      </w:pPr>
    </w:p>
    <w:p w14:paraId="6C8E5933" w14:textId="77777777" w:rsidR="009B7036" w:rsidRDefault="009B7036" w:rsidP="009B7036">
      <w:pPr>
        <w:spacing w:after="0" w:line="240" w:lineRule="auto"/>
      </w:pPr>
    </w:p>
    <w:p w14:paraId="2C00EA4C" w14:textId="77777777" w:rsidR="009B7036" w:rsidRDefault="009B7036" w:rsidP="009B7036">
      <w:pPr>
        <w:spacing w:after="0" w:line="240" w:lineRule="auto"/>
      </w:pPr>
      <w:r>
        <w:rPr>
          <w:rFonts w:eastAsia="Times New Roman"/>
          <w:sz w:val="22"/>
        </w:rPr>
        <w:t xml:space="preserve">               Điều 5. Xác định chi phí các công việc khác trong kế hoạch bảo trì công</w:t>
      </w:r>
    </w:p>
    <w:p w14:paraId="3A292752" w14:textId="77777777" w:rsidR="009B7036" w:rsidRDefault="009B7036" w:rsidP="009B7036">
      <w:pPr>
        <w:spacing w:after="0" w:line="240" w:lineRule="auto"/>
      </w:pPr>
      <w:r>
        <w:rPr>
          <w:rFonts w:eastAsia="Times New Roman"/>
          <w:sz w:val="22"/>
        </w:rPr>
        <w:t xml:space="preserve">           trình</w:t>
      </w:r>
    </w:p>
    <w:p w14:paraId="57D65A17" w14:textId="77777777" w:rsidR="009B7036" w:rsidRDefault="009B7036" w:rsidP="009B7036">
      <w:pPr>
        <w:spacing w:after="0" w:line="240" w:lineRule="auto"/>
      </w:pPr>
    </w:p>
    <w:p w14:paraId="554B145F" w14:textId="77777777" w:rsidR="009B7036" w:rsidRDefault="009B7036" w:rsidP="009B7036">
      <w:pPr>
        <w:spacing w:after="0" w:line="240" w:lineRule="auto"/>
      </w:pPr>
      <w:r>
        <w:rPr>
          <w:rFonts w:eastAsia="Times New Roman"/>
          <w:sz w:val="22"/>
        </w:rPr>
        <w:t xml:space="preserve">               1. Chi phí các công việc khác trong kế hoạch bảo trì công trình gồm các chi</w:t>
      </w:r>
    </w:p>
    <w:p w14:paraId="3C596F8E" w14:textId="77777777" w:rsidR="009B7036" w:rsidRDefault="009B7036" w:rsidP="009B7036">
      <w:pPr>
        <w:spacing w:after="0" w:line="240" w:lineRule="auto"/>
      </w:pPr>
    </w:p>
    <w:p w14:paraId="4E197BC4" w14:textId="77777777" w:rsidR="009B7036" w:rsidRDefault="009B7036" w:rsidP="009B7036">
      <w:pPr>
        <w:spacing w:after="0" w:line="240" w:lineRule="auto"/>
      </w:pPr>
      <w:r>
        <w:rPr>
          <w:rFonts w:eastAsia="Times New Roman"/>
          <w:sz w:val="22"/>
        </w:rPr>
        <w:t xml:space="preserve">           phí theo quy định tại điểm c khoản 2 Điều 39 Nghị định số 207/2026/NĐ-CP được</w:t>
      </w:r>
    </w:p>
    <w:p w14:paraId="42ADFE99" w14:textId="77777777" w:rsidR="009B7036" w:rsidRDefault="009B7036" w:rsidP="009B7036">
      <w:pPr>
        <w:spacing w:after="0" w:line="240" w:lineRule="auto"/>
      </w:pPr>
      <w:r>
        <w:rPr>
          <w:rFonts w:eastAsia="Times New Roman"/>
          <w:sz w:val="22"/>
        </w:rPr>
        <w:t xml:space="preserve">           xác định theo quy định tại khoản 2, khoản 3 Điều này.</w:t>
      </w:r>
    </w:p>
    <w:p w14:paraId="280CF8BE" w14:textId="77777777" w:rsidR="009B7036" w:rsidRDefault="009B7036" w:rsidP="009B7036">
      <w:pPr>
        <w:spacing w:after="0" w:line="240" w:lineRule="auto"/>
      </w:pPr>
    </w:p>
    <w:p w14:paraId="14AF5D9A" w14:textId="77777777" w:rsidR="009B7036" w:rsidRDefault="009B7036" w:rsidP="009B7036">
      <w:pPr>
        <w:spacing w:after="0" w:line="240" w:lineRule="auto"/>
      </w:pPr>
      <w:r>
        <w:rPr>
          <w:rFonts w:eastAsia="Times New Roman"/>
          <w:sz w:val="22"/>
        </w:rPr>
        <w:t xml:space="preserve">               2. Chi phí các công việc khác trong kế hoạch bảo trì công trình được tính</w:t>
      </w:r>
    </w:p>
    <w:p w14:paraId="26A6A8D9" w14:textId="77777777" w:rsidR="009B7036" w:rsidRDefault="009B7036" w:rsidP="009B7036">
      <w:pPr>
        <w:spacing w:after="0" w:line="240" w:lineRule="auto"/>
      </w:pPr>
    </w:p>
    <w:p w14:paraId="62A866BF" w14:textId="77777777" w:rsidR="009B7036" w:rsidRDefault="009B7036" w:rsidP="009B7036">
      <w:pPr>
        <w:spacing w:after="0" w:line="240" w:lineRule="auto"/>
      </w:pPr>
      <w:r>
        <w:rPr>
          <w:rFonts w:eastAsia="Times New Roman"/>
          <w:sz w:val="22"/>
        </w:rPr>
        <w:t xml:space="preserve">           riêng cho từng nhiệm vụ cụ thể trên cơ sở định mức tỷ lệ phần trăm nhân với chi</w:t>
      </w:r>
    </w:p>
    <w:p w14:paraId="717A8606" w14:textId="77777777" w:rsidR="009B7036" w:rsidRDefault="009B7036" w:rsidP="009B7036">
      <w:pPr>
        <w:spacing w:after="0" w:line="240" w:lineRule="auto"/>
      </w:pPr>
      <w:r>
        <w:rPr>
          <w:rFonts w:eastAsia="Times New Roman"/>
          <w:sz w:val="22"/>
        </w:rPr>
        <w:t xml:space="preserve">           phí bảo dưỡng, sửa chữa công trình trước thuế hoặc được lập dự toán theo quy</w:t>
      </w:r>
    </w:p>
    <w:p w14:paraId="04748FD1" w14:textId="77777777" w:rsidR="009B7036" w:rsidRDefault="009B7036" w:rsidP="009B7036">
      <w:pPr>
        <w:spacing w:after="0" w:line="240" w:lineRule="auto"/>
      </w:pPr>
    </w:p>
    <w:p w14:paraId="06BDED51" w14:textId="77777777" w:rsidR="009B7036" w:rsidRDefault="009B7036" w:rsidP="009B7036">
      <w:pPr>
        <w:spacing w:after="0" w:line="240" w:lineRule="auto"/>
      </w:pPr>
      <w:r>
        <w:rPr>
          <w:rFonts w:eastAsia="Times New Roman"/>
          <w:sz w:val="22"/>
        </w:rPr>
        <w:t xml:space="preserve">           định pháp luật. Định mức tỷ lệ phần trăm được xác định trên cơ sở quy mô của</w:t>
      </w:r>
    </w:p>
    <w:p w14:paraId="3F45EC3B" w14:textId="77777777" w:rsidR="009B7036" w:rsidRDefault="009B7036" w:rsidP="009B7036">
      <w:pPr>
        <w:spacing w:after="0" w:line="240" w:lineRule="auto"/>
      </w:pPr>
      <w:r>
        <w:rPr>
          <w:rFonts w:eastAsia="Times New Roman"/>
          <w:sz w:val="22"/>
        </w:rPr>
        <w:t xml:space="preserve">           chi phí bảo dưỡng, sửa chữa công trình trước thuế tương ứng với quy mô chi phí</w:t>
      </w:r>
    </w:p>
    <w:p w14:paraId="788468EC" w14:textId="77777777" w:rsidR="009B7036" w:rsidRDefault="009B7036" w:rsidP="009B7036">
      <w:pPr>
        <w:spacing w:after="0" w:line="240" w:lineRule="auto"/>
      </w:pPr>
    </w:p>
    <w:p w14:paraId="0ABA2F9B" w14:textId="77777777" w:rsidR="009B7036" w:rsidRDefault="009B7036" w:rsidP="009B7036">
      <w:pPr>
        <w:spacing w:after="0" w:line="240" w:lineRule="auto"/>
      </w:pPr>
      <w:r>
        <w:rPr>
          <w:rFonts w:eastAsia="Times New Roman"/>
          <w:sz w:val="22"/>
        </w:rPr>
        <w:t xml:space="preserve">           ban hành tại Thông tư ban hành định mức xây dựng và các quy định pháp luật</w:t>
      </w:r>
    </w:p>
    <w:p w14:paraId="23C1092E" w14:textId="77777777" w:rsidR="009B7036" w:rsidRDefault="009B7036" w:rsidP="009B7036">
      <w:pPr>
        <w:spacing w:after="0" w:line="240" w:lineRule="auto"/>
      </w:pPr>
      <w:r>
        <w:rPr>
          <w:rFonts w:eastAsia="Times New Roman"/>
          <w:sz w:val="22"/>
        </w:rPr>
        <w:t xml:space="preserve">           khác có liên quan.</w:t>
      </w:r>
    </w:p>
    <w:p w14:paraId="3F89E235" w14:textId="77777777" w:rsidR="009B7036" w:rsidRDefault="009B7036" w:rsidP="009B7036">
      <w:pPr>
        <w:spacing w:after="0" w:line="240" w:lineRule="auto"/>
      </w:pPr>
    </w:p>
    <w:p w14:paraId="27B7E372" w14:textId="77777777" w:rsidR="009B7036" w:rsidRDefault="009B7036" w:rsidP="009B7036">
      <w:pPr>
        <w:spacing w:after="0" w:line="240" w:lineRule="auto"/>
      </w:pPr>
      <w:r>
        <w:rPr>
          <w:rFonts w:eastAsia="Times New Roman"/>
          <w:sz w:val="22"/>
        </w:rPr>
        <w:t xml:space="preserve">               3. Chi phí quản lý của chủ sở hữu, chủ sử dụng công trình xác định bằng tỷ</w:t>
      </w:r>
    </w:p>
    <w:p w14:paraId="549D5E3C" w14:textId="77777777" w:rsidR="009B7036" w:rsidRDefault="009B7036" w:rsidP="009B7036">
      <w:pPr>
        <w:spacing w:after="0" w:line="240" w:lineRule="auto"/>
      </w:pPr>
    </w:p>
    <w:p w14:paraId="34350B20" w14:textId="77777777" w:rsidR="009B7036" w:rsidRDefault="009B7036" w:rsidP="009B7036">
      <w:pPr>
        <w:spacing w:after="0" w:line="240" w:lineRule="auto"/>
      </w:pPr>
      <w:r>
        <w:rPr>
          <w:rFonts w:eastAsia="Times New Roman"/>
          <w:sz w:val="22"/>
        </w:rPr>
        <w:t xml:space="preserve">           lệ phần trăm theo quy định tại Phụ lục IV ban hành kèm theo Thông tư này.</w:t>
      </w:r>
    </w:p>
    <w:p w14:paraId="71F8909B" w14:textId="77777777" w:rsidR="009B7036" w:rsidRDefault="009B7036" w:rsidP="009B7036">
      <w:pPr>
        <w:spacing w:after="0" w:line="240" w:lineRule="auto"/>
      </w:pPr>
    </w:p>
    <w:p w14:paraId="67D07D2C" w14:textId="77777777" w:rsidR="009B7036" w:rsidRDefault="009B7036" w:rsidP="009B7036">
      <w:pPr>
        <w:spacing w:after="0" w:line="240" w:lineRule="auto"/>
      </w:pPr>
      <w:r>
        <w:rPr>
          <w:rFonts w:eastAsia="Times New Roman"/>
          <w:sz w:val="22"/>
        </w:rPr>
        <w:t xml:space="preserve">               Điều 6. Định mức công việc bảo trì công trình xây dựng</w:t>
      </w:r>
    </w:p>
    <w:p w14:paraId="445EEC5B" w14:textId="77777777" w:rsidR="009B7036" w:rsidRDefault="009B7036" w:rsidP="009B7036">
      <w:pPr>
        <w:spacing w:after="0" w:line="240" w:lineRule="auto"/>
      </w:pPr>
    </w:p>
    <w:p w14:paraId="089E4411" w14:textId="77777777" w:rsidR="009B7036" w:rsidRDefault="009B7036" w:rsidP="009B7036">
      <w:pPr>
        <w:spacing w:after="0" w:line="240" w:lineRule="auto"/>
      </w:pPr>
      <w:r>
        <w:rPr>
          <w:rFonts w:eastAsia="Times New Roman"/>
          <w:sz w:val="22"/>
        </w:rPr>
        <w:t xml:space="preserve">               1. Định mức cho các công việc bảo trì công trình xây dựng do các Bộ quản</w:t>
      </w:r>
    </w:p>
    <w:p w14:paraId="3AA5EDF5" w14:textId="77777777" w:rsidR="009B7036" w:rsidRDefault="009B7036" w:rsidP="009B7036">
      <w:pPr>
        <w:spacing w:after="0" w:line="240" w:lineRule="auto"/>
      </w:pPr>
      <w:r>
        <w:rPr>
          <w:rFonts w:eastAsia="Times New Roman"/>
          <w:sz w:val="22"/>
        </w:rPr>
        <w:t xml:space="preserve">           lý công trình xây dựng chuyên ngành, Ủy ban nhân dân cấp tỉnh tổ chức xây dựng,</w:t>
      </w:r>
    </w:p>
    <w:p w14:paraId="0AA6A92C" w14:textId="77777777" w:rsidR="009B7036" w:rsidRDefault="009B7036" w:rsidP="009B7036">
      <w:pPr>
        <w:spacing w:after="0" w:line="240" w:lineRule="auto"/>
      </w:pPr>
    </w:p>
    <w:p w14:paraId="36B4B64E" w14:textId="77777777" w:rsidR="009B7036" w:rsidRDefault="009B7036" w:rsidP="009B7036">
      <w:pPr>
        <w:spacing w:after="0" w:line="240" w:lineRule="auto"/>
      </w:pPr>
      <w:r>
        <w:rPr>
          <w:rFonts w:eastAsia="Times New Roman"/>
          <w:sz w:val="22"/>
        </w:rPr>
        <w:t xml:space="preserve">           rà soát, ban hành theo thẩm quyền và gửi hồ sơ báo cáo kết quả xác định định mức</w:t>
      </w:r>
    </w:p>
    <w:p w14:paraId="4DC2A673" w14:textId="77777777" w:rsidR="009B7036" w:rsidRDefault="009B7036" w:rsidP="009B7036">
      <w:pPr>
        <w:spacing w:after="0" w:line="240" w:lineRule="auto"/>
      </w:pPr>
      <w:r>
        <w:rPr>
          <w:rFonts w:eastAsia="Times New Roman"/>
          <w:sz w:val="22"/>
        </w:rPr>
        <w:t xml:space="preserve">           về Bộ Xây dựng theo hướng dẫn tại Thông tư hướng dẫn phương pháp xác định</w:t>
      </w:r>
    </w:p>
    <w:p w14:paraId="3F787AFF" w14:textId="77777777" w:rsidR="009B7036" w:rsidRDefault="009B7036" w:rsidP="009B7036">
      <w:pPr>
        <w:spacing w:after="0" w:line="240" w:lineRule="auto"/>
      </w:pPr>
    </w:p>
    <w:p w14:paraId="0C134DB9" w14:textId="77777777" w:rsidR="009B7036" w:rsidRDefault="009B7036" w:rsidP="009B7036">
      <w:pPr>
        <w:spacing w:after="0" w:line="240" w:lineRule="auto"/>
      </w:pPr>
      <w:r>
        <w:rPr>
          <w:rFonts w:eastAsia="Times New Roman"/>
          <w:sz w:val="22"/>
        </w:rPr>
        <w:t xml:space="preserve">           định mức dự toán và các chỉ tiêu kinh tế kỹ thuật của Bộ Xây dựng.</w:t>
      </w:r>
    </w:p>
    <w:p w14:paraId="5B9977D0" w14:textId="77777777" w:rsidR="009B7036" w:rsidRDefault="009B7036" w:rsidP="009B7036">
      <w:pPr>
        <w:spacing w:after="0" w:line="240" w:lineRule="auto"/>
      </w:pPr>
    </w:p>
    <w:p w14:paraId="29965CF3" w14:textId="77777777" w:rsidR="009B7036" w:rsidRDefault="009B7036" w:rsidP="009B7036">
      <w:pPr>
        <w:spacing w:after="0" w:line="240" w:lineRule="auto"/>
      </w:pPr>
      <w:r>
        <w:rPr>
          <w:rFonts w:eastAsia="Times New Roman"/>
          <w:sz w:val="22"/>
        </w:rPr>
        <w:t xml:space="preserve">               2. Chủ sở hữu hoặc chủ quản lý sử dụng công trình, tổ chức, cá nhân lập dự</w:t>
      </w:r>
    </w:p>
    <w:p w14:paraId="0878AFD2" w14:textId="77777777" w:rsidR="009B7036" w:rsidRDefault="009B7036" w:rsidP="009B7036">
      <w:pPr>
        <w:spacing w:after="0" w:line="240" w:lineRule="auto"/>
      </w:pPr>
      <w:r>
        <w:rPr>
          <w:rFonts w:eastAsia="Times New Roman"/>
          <w:sz w:val="22"/>
        </w:rPr>
        <w:t xml:space="preserve">           toán chi phí bảo trì công trình xây dựng được áp dụng, vận dụng, điều chỉnh định</w:t>
      </w:r>
    </w:p>
    <w:p w14:paraId="18FDC117" w14:textId="77777777" w:rsidR="009B7036" w:rsidRDefault="009B7036" w:rsidP="009B7036">
      <w:pPr>
        <w:spacing w:after="0" w:line="240" w:lineRule="auto"/>
      </w:pPr>
    </w:p>
    <w:p w14:paraId="59E552DD" w14:textId="77777777" w:rsidR="009B7036" w:rsidRDefault="009B7036" w:rsidP="009B7036">
      <w:pPr>
        <w:spacing w:after="0" w:line="240" w:lineRule="auto"/>
      </w:pPr>
      <w:r>
        <w:rPr>
          <w:rFonts w:eastAsia="Times New Roman"/>
          <w:sz w:val="22"/>
        </w:rPr>
        <w:t xml:space="preserve">           mức cho các công việc bảo trì công trình xây dựng trên cơ sở hệ thống định mức</w:t>
      </w:r>
    </w:p>
    <w:p w14:paraId="4DA8DB60" w14:textId="77777777" w:rsidR="009B7036" w:rsidRDefault="009B7036" w:rsidP="009B7036">
      <w:pPr>
        <w:spacing w:after="0" w:line="240" w:lineRule="auto"/>
      </w:pPr>
      <w:r>
        <w:rPr>
          <w:rFonts w:eastAsia="Times New Roman"/>
          <w:sz w:val="22"/>
        </w:rPr>
        <w:t xml:space="preserve">           do cơ quan nhà nước có thẩm quyền ban hành. Trường hợp chưa có định mức</w:t>
      </w:r>
    </w:p>
    <w:p w14:paraId="61F4CBB6" w14:textId="77777777" w:rsidR="009B7036" w:rsidRDefault="009B7036" w:rsidP="009B7036">
      <w:pPr>
        <w:spacing w:after="0" w:line="240" w:lineRule="auto"/>
      </w:pPr>
    </w:p>
    <w:p w14:paraId="0737FD28" w14:textId="77777777" w:rsidR="009B7036" w:rsidRDefault="009B7036" w:rsidP="009B7036">
      <w:pPr>
        <w:spacing w:after="0" w:line="240" w:lineRule="auto"/>
      </w:pPr>
      <w:r>
        <w:rPr>
          <w:rFonts w:eastAsia="Times New Roman"/>
          <w:sz w:val="22"/>
        </w:rPr>
        <w:t xml:space="preserve">           hoặc có nhưng chưa phù hợp, thực hiện theo hướng dẫn của Bộ Xây dựng về</w:t>
      </w:r>
    </w:p>
    <w:p w14:paraId="09F79A90" w14:textId="77777777" w:rsidR="009B7036" w:rsidRDefault="009B7036" w:rsidP="009B7036">
      <w:pPr>
        <w:spacing w:after="0" w:line="240" w:lineRule="auto"/>
      </w:pPr>
      <w:r>
        <w:rPr>
          <w:rFonts w:eastAsia="Times New Roman"/>
          <w:sz w:val="22"/>
        </w:rPr>
        <w:t xml:space="preserve">           phương pháp xác định định mức dự toán xây dựng công trình để tổ chức xây dựng,</w:t>
      </w:r>
    </w:p>
    <w:p w14:paraId="7AF12E2C" w14:textId="77777777" w:rsidR="009B7036" w:rsidRDefault="009B7036" w:rsidP="009B7036">
      <w:pPr>
        <w:spacing w:after="0" w:line="240" w:lineRule="auto"/>
      </w:pPr>
    </w:p>
    <w:p w14:paraId="1185401A" w14:textId="77777777" w:rsidR="009B7036" w:rsidRDefault="009B7036" w:rsidP="009B7036">
      <w:pPr>
        <w:spacing w:after="0" w:line="240" w:lineRule="auto"/>
      </w:pPr>
      <w:r>
        <w:rPr>
          <w:rFonts w:eastAsia="Times New Roman"/>
          <w:sz w:val="22"/>
        </w:rPr>
        <w:t xml:space="preserve">           xác định định mức.</w:t>
      </w:r>
    </w:p>
    <w:p w14:paraId="3FF8F17F" w14:textId="77777777" w:rsidR="009B7036" w:rsidRDefault="009B7036" w:rsidP="009B7036">
      <w:pPr>
        <w:spacing w:after="0" w:line="240" w:lineRule="auto"/>
      </w:pPr>
    </w:p>
    <w:p w14:paraId="4C557CFD" w14:textId="77777777" w:rsidR="009B7036" w:rsidRDefault="009B7036" w:rsidP="009B7036">
      <w:pPr>
        <w:spacing w:after="0" w:line="240" w:lineRule="auto"/>
      </w:pPr>
      <w:r>
        <w:rPr>
          <w:rFonts w:eastAsia="Times New Roman"/>
          <w:sz w:val="22"/>
        </w:rPr>
        <w:t xml:space="preserve">               3. Trường hợp sử dụng định mức cho các công việc bảo trì công trình xây</w:t>
      </w:r>
    </w:p>
    <w:p w14:paraId="06A8C650" w14:textId="77777777" w:rsidR="009B7036" w:rsidRDefault="009B7036" w:rsidP="009B7036">
      <w:pPr>
        <w:spacing w:after="0" w:line="240" w:lineRule="auto"/>
      </w:pPr>
      <w:r>
        <w:rPr>
          <w:rFonts w:eastAsia="Times New Roman"/>
          <w:sz w:val="22"/>
        </w:rPr>
        <w:t xml:space="preserve">           dựng để xác định giá công tác bảo dưỡng, sửa chữa công trình xây dựng thì giá</w:t>
      </w:r>
    </w:p>
    <w:p w14:paraId="13CC9AB8" w14:textId="77777777" w:rsidR="009B7036" w:rsidRDefault="009B7036" w:rsidP="009B7036">
      <w:pPr>
        <w:spacing w:after="0" w:line="240" w:lineRule="auto"/>
      </w:pPr>
    </w:p>
    <w:p w14:paraId="2B584C67" w14:textId="77777777" w:rsidR="009B7036" w:rsidRDefault="009B7036" w:rsidP="009B7036">
      <w:pPr>
        <w:spacing w:after="0" w:line="240" w:lineRule="auto"/>
      </w:pPr>
      <w:r>
        <w:rPr>
          <w:rFonts w:eastAsia="Times New Roman"/>
          <w:sz w:val="22"/>
        </w:rPr>
        <w:t xml:space="preserve">           các yếu tố chi phí trực tiếp cấu thành công tác bảo dưỡng, sửa chữa công trình xây</w:t>
      </w:r>
    </w:p>
    <w:p w14:paraId="7577D0CC" w14:textId="77777777" w:rsidR="009B7036" w:rsidRDefault="009B7036" w:rsidP="009B7036">
      <w:pPr>
        <w:spacing w:after="0" w:line="240" w:lineRule="auto"/>
      </w:pPr>
      <w:r>
        <w:rPr>
          <w:rFonts w:eastAsia="Times New Roman"/>
          <w:sz w:val="22"/>
        </w:rPr>
        <w:t xml:space="preserve">           dựng (gồm giá vật liệu, giá nhân công, giá ca máy và thiết bị) được xác định theo</w:t>
      </w:r>
    </w:p>
    <w:p w14:paraId="109229F5" w14:textId="77777777" w:rsidR="009B7036" w:rsidRDefault="009B7036" w:rsidP="009B7036">
      <w:pPr>
        <w:spacing w:after="0" w:line="240" w:lineRule="auto"/>
      </w:pPr>
    </w:p>
    <w:p w14:paraId="52605B9E" w14:textId="77777777" w:rsidR="009B7036" w:rsidRDefault="009B7036" w:rsidP="009B7036">
      <w:pPr>
        <w:spacing w:after="0" w:line="240" w:lineRule="auto"/>
      </w:pPr>
      <w:r>
        <w:rPr>
          <w:rFonts w:eastAsia="Times New Roman"/>
          <w:sz w:val="22"/>
        </w:rPr>
        <w:t xml:space="preserve">           quy định pháp luật xây dựng về quản lý chi phí đầu tư xây dựng.</w:t>
      </w:r>
    </w:p>
    <w:p w14:paraId="55A79E67" w14:textId="77777777" w:rsidR="009B7036" w:rsidRDefault="009B7036" w:rsidP="009B7036">
      <w:pPr>
        <w:spacing w:after="0" w:line="240" w:lineRule="auto"/>
      </w:pPr>
    </w:p>
    <w:p w14:paraId="1A74C5BD" w14:textId="77777777" w:rsidR="009B7036" w:rsidRDefault="009B7036" w:rsidP="009B7036">
      <w:pPr>
        <w:spacing w:after="0" w:line="240" w:lineRule="auto"/>
      </w:pPr>
    </w:p>
    <w:p w14:paraId="0CD2A1DB" w14:textId="77777777" w:rsidR="009B7036" w:rsidRDefault="009B7036" w:rsidP="009B7036">
      <w:pPr>
        <w:spacing w:after="0" w:line="240" w:lineRule="auto"/>
      </w:pPr>
    </w:p>
    <w:p w14:paraId="0797F8E6" w14:textId="77777777" w:rsidR="009B7036" w:rsidRDefault="009B7036" w:rsidP="009B7036">
      <w:pPr>
        <w:spacing w:after="0" w:line="240" w:lineRule="auto"/>
      </w:pPr>
    </w:p>
    <w:p w14:paraId="6C3434B7" w14:textId="77777777" w:rsidR="009B7036" w:rsidRDefault="009B7036" w:rsidP="009B7036">
      <w:pPr>
        <w:spacing w:after="0" w:line="240" w:lineRule="auto"/>
      </w:pPr>
    </w:p>
    <w:p w14:paraId="29D75448" w14:textId="77777777" w:rsidR="009B7036" w:rsidRDefault="009B7036" w:rsidP="009B7036">
      <w:pPr>
        <w:spacing w:after="0" w:line="240" w:lineRule="auto"/>
      </w:pPr>
    </w:p>
    <w:p w14:paraId="44C9151D" w14:textId="77777777" w:rsidR="009B7036" w:rsidRDefault="009B7036" w:rsidP="009B7036">
      <w:pPr>
        <w:spacing w:after="0" w:line="240" w:lineRule="auto"/>
      </w:pPr>
    </w:p>
    <w:p w14:paraId="713BD3E5" w14:textId="77777777" w:rsidR="009B7036" w:rsidRDefault="009B7036" w:rsidP="009B7036">
      <w:pPr>
        <w:spacing w:after="0" w:line="240" w:lineRule="auto"/>
      </w:pPr>
    </w:p>
    <w:p w14:paraId="1F3CFAA5" w14:textId="77777777" w:rsidR="009B7036" w:rsidRDefault="009B7036" w:rsidP="009B7036">
      <w:pPr>
        <w:spacing w:after="0" w:line="240" w:lineRule="auto"/>
      </w:pPr>
      <w:r>
        <w:br w:type="page"/>
      </w:r>
    </w:p>
    <w:p w14:paraId="01684890" w14:textId="77777777" w:rsidR="009B7036" w:rsidRDefault="009B7036" w:rsidP="009B7036">
      <w:pPr>
        <w:spacing w:after="0" w:line="240" w:lineRule="auto"/>
        <w:jc w:val="right"/>
      </w:pPr>
      <w:r>
        <w:rPr>
          <w:rFonts w:ascii="Arial" w:hAnsi="Arial"/>
          <w:i/>
          <w:sz w:val="16"/>
        </w:rPr>
        <w:lastRenderedPageBreak/>
        <w:t>[Trang PDF 4/15]</w:t>
      </w:r>
    </w:p>
    <w:p w14:paraId="18B46DC5" w14:textId="77777777" w:rsidR="009B7036" w:rsidRDefault="009B7036" w:rsidP="009B7036">
      <w:pPr>
        <w:spacing w:after="0" w:line="240" w:lineRule="auto"/>
      </w:pPr>
    </w:p>
    <w:p w14:paraId="5CE3CD8C" w14:textId="77777777" w:rsidR="009B7036" w:rsidRDefault="009B7036" w:rsidP="009B7036">
      <w:pPr>
        <w:spacing w:after="0" w:line="240" w:lineRule="auto"/>
      </w:pPr>
    </w:p>
    <w:p w14:paraId="2A5154EE" w14:textId="77777777" w:rsidR="009B7036" w:rsidRDefault="009B7036" w:rsidP="009B7036">
      <w:pPr>
        <w:spacing w:after="0" w:line="240" w:lineRule="auto"/>
      </w:pPr>
      <w:r>
        <w:rPr>
          <w:rFonts w:eastAsia="Times New Roman"/>
          <w:sz w:val="22"/>
        </w:rPr>
        <w:t xml:space="preserve">                                         4</w:t>
      </w:r>
    </w:p>
    <w:p w14:paraId="0D34012F" w14:textId="77777777" w:rsidR="009B7036" w:rsidRDefault="009B7036" w:rsidP="009B7036">
      <w:pPr>
        <w:spacing w:after="0" w:line="240" w:lineRule="auto"/>
      </w:pPr>
    </w:p>
    <w:p w14:paraId="1F1E2FEF" w14:textId="77777777" w:rsidR="009B7036" w:rsidRDefault="009B7036" w:rsidP="009B7036">
      <w:pPr>
        <w:spacing w:after="0" w:line="240" w:lineRule="auto"/>
      </w:pPr>
    </w:p>
    <w:p w14:paraId="64219EB7" w14:textId="77777777" w:rsidR="009B7036" w:rsidRDefault="009B7036" w:rsidP="009B7036">
      <w:pPr>
        <w:spacing w:after="0" w:line="240" w:lineRule="auto"/>
      </w:pPr>
      <w:r>
        <w:rPr>
          <w:rFonts w:eastAsia="Times New Roman"/>
          <w:sz w:val="22"/>
        </w:rPr>
        <w:t xml:space="preserve">               Điều 7. Tổ chức thực hiện và hiệu lực thi hành</w:t>
      </w:r>
    </w:p>
    <w:p w14:paraId="78D2C9D7" w14:textId="77777777" w:rsidR="009B7036" w:rsidRDefault="009B7036" w:rsidP="009B7036">
      <w:pPr>
        <w:spacing w:after="0" w:line="240" w:lineRule="auto"/>
      </w:pPr>
      <w:r>
        <w:rPr>
          <w:rFonts w:eastAsia="Times New Roman"/>
          <w:sz w:val="22"/>
        </w:rPr>
        <w:t xml:space="preserve">               1. Đối với các công trình chuyên ngành mà pháp luật chuyên ngành có quy</w:t>
      </w:r>
    </w:p>
    <w:p w14:paraId="49962482" w14:textId="77777777" w:rsidR="009B7036" w:rsidRDefault="009B7036" w:rsidP="009B7036">
      <w:pPr>
        <w:spacing w:after="0" w:line="240" w:lineRule="auto"/>
      </w:pPr>
    </w:p>
    <w:p w14:paraId="20035C2E" w14:textId="77777777" w:rsidR="009B7036" w:rsidRDefault="009B7036" w:rsidP="009B7036">
      <w:pPr>
        <w:spacing w:after="0" w:line="240" w:lineRule="auto"/>
      </w:pPr>
      <w:r>
        <w:rPr>
          <w:rFonts w:eastAsia="Times New Roman"/>
          <w:sz w:val="22"/>
        </w:rPr>
        <w:t xml:space="preserve">           định riêng về công tác bảo trì thì việc xác định chi phí bảo trì công trình xây dựng</w:t>
      </w:r>
    </w:p>
    <w:p w14:paraId="3BF41918" w14:textId="77777777" w:rsidR="009B7036" w:rsidRDefault="009B7036" w:rsidP="009B7036">
      <w:pPr>
        <w:spacing w:after="0" w:line="240" w:lineRule="auto"/>
      </w:pPr>
    </w:p>
    <w:p w14:paraId="1E737308" w14:textId="77777777" w:rsidR="009B7036" w:rsidRDefault="009B7036" w:rsidP="009B7036">
      <w:pPr>
        <w:spacing w:after="0" w:line="240" w:lineRule="auto"/>
      </w:pPr>
      <w:r>
        <w:rPr>
          <w:rFonts w:eastAsia="Times New Roman"/>
          <w:sz w:val="22"/>
        </w:rPr>
        <w:t xml:space="preserve">           thực hiện theo quy định của pháp luật chuyên ngành.</w:t>
      </w:r>
    </w:p>
    <w:p w14:paraId="4E10AE0E" w14:textId="77777777" w:rsidR="009B7036" w:rsidRDefault="009B7036" w:rsidP="009B7036">
      <w:pPr>
        <w:spacing w:after="0" w:line="240" w:lineRule="auto"/>
      </w:pPr>
      <w:r>
        <w:rPr>
          <w:rFonts w:eastAsia="Times New Roman"/>
          <w:sz w:val="22"/>
        </w:rPr>
        <w:t xml:space="preserve">               2. Công trình xây dựng sử dụng nguồn chi thường xuyên từ ngân sách nhà</w:t>
      </w:r>
    </w:p>
    <w:p w14:paraId="70F2391B" w14:textId="77777777" w:rsidR="009B7036" w:rsidRDefault="009B7036" w:rsidP="009B7036">
      <w:pPr>
        <w:spacing w:after="0" w:line="240" w:lineRule="auto"/>
      </w:pPr>
    </w:p>
    <w:p w14:paraId="1785C1D7" w14:textId="77777777" w:rsidR="009B7036" w:rsidRDefault="009B7036" w:rsidP="009B7036">
      <w:pPr>
        <w:spacing w:after="0" w:line="240" w:lineRule="auto"/>
      </w:pPr>
      <w:r>
        <w:rPr>
          <w:rFonts w:eastAsia="Times New Roman"/>
          <w:sz w:val="22"/>
        </w:rPr>
        <w:t xml:space="preserve">           nước và công trình thuộc dự án đầu tư theo phương thức đối tác công tư để bảo</w:t>
      </w:r>
    </w:p>
    <w:p w14:paraId="016A007E" w14:textId="77777777" w:rsidR="009B7036" w:rsidRDefault="009B7036" w:rsidP="009B7036">
      <w:pPr>
        <w:spacing w:after="0" w:line="240" w:lineRule="auto"/>
      </w:pPr>
    </w:p>
    <w:p w14:paraId="5AA19BC4" w14:textId="77777777" w:rsidR="009B7036" w:rsidRDefault="009B7036" w:rsidP="009B7036">
      <w:pPr>
        <w:spacing w:after="0" w:line="240" w:lineRule="auto"/>
      </w:pPr>
      <w:r>
        <w:rPr>
          <w:rFonts w:eastAsia="Times New Roman"/>
          <w:sz w:val="22"/>
        </w:rPr>
        <w:t xml:space="preserve">           trì thì thực hiện việc xác định chi phí bảo trì theo quy định tại Thông tư này. Các</w:t>
      </w:r>
    </w:p>
    <w:p w14:paraId="04E19EAD" w14:textId="77777777" w:rsidR="009B7036" w:rsidRDefault="009B7036" w:rsidP="009B7036">
      <w:pPr>
        <w:spacing w:after="0" w:line="240" w:lineRule="auto"/>
      </w:pPr>
      <w:r>
        <w:rPr>
          <w:rFonts w:eastAsia="Times New Roman"/>
          <w:sz w:val="22"/>
        </w:rPr>
        <w:t xml:space="preserve">           công trình xây dựng sử dụng các nguồn vốn khác để bảo trì thì chủ sở hữu, chủ</w:t>
      </w:r>
    </w:p>
    <w:p w14:paraId="5E910413" w14:textId="77777777" w:rsidR="009B7036" w:rsidRDefault="009B7036" w:rsidP="009B7036">
      <w:pPr>
        <w:spacing w:after="0" w:line="240" w:lineRule="auto"/>
      </w:pPr>
    </w:p>
    <w:p w14:paraId="7C5633B3" w14:textId="77777777" w:rsidR="009B7036" w:rsidRDefault="009B7036" w:rsidP="009B7036">
      <w:pPr>
        <w:spacing w:after="0" w:line="240" w:lineRule="auto"/>
      </w:pPr>
      <w:r>
        <w:rPr>
          <w:rFonts w:eastAsia="Times New Roman"/>
          <w:sz w:val="22"/>
        </w:rPr>
        <w:t xml:space="preserve">           sử dụng công trình tự quyết định việc áp dụng Thông tư này để xác định chi phí</w:t>
      </w:r>
    </w:p>
    <w:p w14:paraId="120A6253" w14:textId="77777777" w:rsidR="009B7036" w:rsidRDefault="009B7036" w:rsidP="009B7036">
      <w:pPr>
        <w:spacing w:after="0" w:line="240" w:lineRule="auto"/>
      </w:pPr>
      <w:r>
        <w:rPr>
          <w:rFonts w:eastAsia="Times New Roman"/>
          <w:sz w:val="22"/>
        </w:rPr>
        <w:t xml:space="preserve">           bảo trì công trình xây dựng.</w:t>
      </w:r>
    </w:p>
    <w:p w14:paraId="336ACD37" w14:textId="77777777" w:rsidR="009B7036" w:rsidRDefault="009B7036" w:rsidP="009B7036">
      <w:pPr>
        <w:spacing w:after="0" w:line="240" w:lineRule="auto"/>
      </w:pPr>
    </w:p>
    <w:p w14:paraId="234F8043" w14:textId="77777777" w:rsidR="009B7036" w:rsidRDefault="009B7036" w:rsidP="009B7036">
      <w:pPr>
        <w:spacing w:after="0" w:line="240" w:lineRule="auto"/>
      </w:pPr>
      <w:r>
        <w:rPr>
          <w:rFonts w:eastAsia="Times New Roman"/>
          <w:sz w:val="22"/>
        </w:rPr>
        <w:t xml:space="preserve">               3. Thông tư này có hiệu lực thi hành kể từ ngày 01 tháng 7 năm 2026.</w:t>
      </w:r>
    </w:p>
    <w:p w14:paraId="3BF8568B" w14:textId="77777777" w:rsidR="009B7036" w:rsidRDefault="009B7036" w:rsidP="009B7036">
      <w:pPr>
        <w:spacing w:after="0" w:line="240" w:lineRule="auto"/>
      </w:pPr>
    </w:p>
    <w:p w14:paraId="411CE1EC" w14:textId="77777777" w:rsidR="009B7036" w:rsidRDefault="009B7036" w:rsidP="009B7036">
      <w:pPr>
        <w:spacing w:after="0" w:line="240" w:lineRule="auto"/>
      </w:pPr>
      <w:r>
        <w:rPr>
          <w:rFonts w:eastAsia="Times New Roman"/>
          <w:sz w:val="22"/>
        </w:rPr>
        <w:t xml:space="preserve">               4. Bãi bỏ Thông tư số 14/2021/TT-BXD ngày 08/9/2021 của Bộ trưởng Bộ</w:t>
      </w:r>
    </w:p>
    <w:p w14:paraId="0C13E2E5" w14:textId="77777777" w:rsidR="009B7036" w:rsidRDefault="009B7036" w:rsidP="009B7036">
      <w:pPr>
        <w:spacing w:after="0" w:line="240" w:lineRule="auto"/>
      </w:pPr>
    </w:p>
    <w:p w14:paraId="71F41B98" w14:textId="77777777" w:rsidR="009B7036" w:rsidRDefault="009B7036" w:rsidP="009B7036">
      <w:pPr>
        <w:spacing w:after="0" w:line="240" w:lineRule="auto"/>
      </w:pPr>
      <w:r>
        <w:rPr>
          <w:rFonts w:eastAsia="Times New Roman"/>
          <w:sz w:val="22"/>
        </w:rPr>
        <w:t xml:space="preserve">           Xây dựng về hướng dẫn xác định chi phí bảo trì công trình xây dựng.</w:t>
      </w:r>
    </w:p>
    <w:p w14:paraId="3CD37D19" w14:textId="77777777" w:rsidR="009B7036" w:rsidRDefault="009B7036" w:rsidP="009B7036">
      <w:pPr>
        <w:spacing w:after="0" w:line="240" w:lineRule="auto"/>
      </w:pPr>
      <w:r>
        <w:rPr>
          <w:rFonts w:eastAsia="Times New Roman"/>
          <w:sz w:val="22"/>
        </w:rPr>
        <w:t xml:space="preserve">               Điều 8. Điều khoản chuyển tiếp</w:t>
      </w:r>
    </w:p>
    <w:p w14:paraId="1872EAB2" w14:textId="77777777" w:rsidR="009B7036" w:rsidRDefault="009B7036" w:rsidP="009B7036">
      <w:pPr>
        <w:spacing w:after="0" w:line="240" w:lineRule="auto"/>
      </w:pPr>
    </w:p>
    <w:p w14:paraId="0BA27480" w14:textId="77777777" w:rsidR="009B7036" w:rsidRDefault="009B7036" w:rsidP="009B7036">
      <w:pPr>
        <w:spacing w:after="0" w:line="240" w:lineRule="auto"/>
      </w:pPr>
      <w:r>
        <w:rPr>
          <w:rFonts w:eastAsia="Times New Roman"/>
          <w:sz w:val="22"/>
        </w:rPr>
        <w:t xml:space="preserve">               1. Đối với kế hoạch bảo trì công trình xây dựng đã được phê duyệt chi phí</w:t>
      </w:r>
    </w:p>
    <w:p w14:paraId="725C1110" w14:textId="77777777" w:rsidR="009B7036" w:rsidRDefault="009B7036" w:rsidP="009B7036">
      <w:pPr>
        <w:spacing w:after="0" w:line="240" w:lineRule="auto"/>
      </w:pPr>
    </w:p>
    <w:p w14:paraId="5107865A" w14:textId="77777777" w:rsidR="009B7036" w:rsidRDefault="009B7036" w:rsidP="009B7036">
      <w:pPr>
        <w:spacing w:after="0" w:line="240" w:lineRule="auto"/>
      </w:pPr>
      <w:r>
        <w:rPr>
          <w:rFonts w:eastAsia="Times New Roman"/>
          <w:sz w:val="22"/>
        </w:rPr>
        <w:t xml:space="preserve">           bảo trì công trình xây dựng trước ngày Thông tư này có hiệu lực thì tiếp tục thực</w:t>
      </w:r>
    </w:p>
    <w:p w14:paraId="28BA0822" w14:textId="77777777" w:rsidR="009B7036" w:rsidRDefault="009B7036" w:rsidP="009B7036">
      <w:pPr>
        <w:spacing w:after="0" w:line="240" w:lineRule="auto"/>
      </w:pPr>
      <w:r>
        <w:rPr>
          <w:rFonts w:eastAsia="Times New Roman"/>
          <w:sz w:val="22"/>
        </w:rPr>
        <w:t xml:space="preserve">           hiện theo quy định của pháp luật tại thời điểm phê duyệt.</w:t>
      </w:r>
    </w:p>
    <w:p w14:paraId="03D6C73D" w14:textId="77777777" w:rsidR="009B7036" w:rsidRDefault="009B7036" w:rsidP="009B7036">
      <w:pPr>
        <w:spacing w:after="0" w:line="240" w:lineRule="auto"/>
      </w:pPr>
    </w:p>
    <w:p w14:paraId="61A61C31" w14:textId="77777777" w:rsidR="009B7036" w:rsidRDefault="009B7036" w:rsidP="009B7036">
      <w:pPr>
        <w:spacing w:after="0" w:line="240" w:lineRule="auto"/>
      </w:pPr>
      <w:r>
        <w:rPr>
          <w:rFonts w:eastAsia="Times New Roman"/>
          <w:sz w:val="22"/>
        </w:rPr>
        <w:t xml:space="preserve">               2. Đối với các công việc phát sinh hoặc điều chỉnh trong quá trình thực hiện</w:t>
      </w:r>
    </w:p>
    <w:p w14:paraId="3C946402" w14:textId="77777777" w:rsidR="009B7036" w:rsidRDefault="009B7036" w:rsidP="009B7036">
      <w:pPr>
        <w:spacing w:after="0" w:line="240" w:lineRule="auto"/>
      </w:pPr>
    </w:p>
    <w:p w14:paraId="23CD8342" w14:textId="77777777" w:rsidR="009B7036" w:rsidRDefault="009B7036" w:rsidP="009B7036">
      <w:pPr>
        <w:spacing w:after="0" w:line="240" w:lineRule="auto"/>
      </w:pPr>
      <w:r>
        <w:rPr>
          <w:rFonts w:eastAsia="Times New Roman"/>
          <w:sz w:val="22"/>
        </w:rPr>
        <w:t xml:space="preserve">           kế hoạch bảo trì quy định tại khoản 1 Điều này, nếu chưa được phê duyệt, thì việc</w:t>
      </w:r>
    </w:p>
    <w:p w14:paraId="1E314F59" w14:textId="77777777" w:rsidR="009B7036" w:rsidRDefault="009B7036" w:rsidP="009B7036">
      <w:pPr>
        <w:spacing w:after="0" w:line="240" w:lineRule="auto"/>
      </w:pPr>
      <w:r>
        <w:rPr>
          <w:rFonts w:eastAsia="Times New Roman"/>
          <w:sz w:val="22"/>
        </w:rPr>
        <w:t xml:space="preserve">           xác định chi phí cho các công việc này thực hiện theo quy định của Thông tư này.</w:t>
      </w:r>
    </w:p>
    <w:p w14:paraId="64BDD109" w14:textId="77777777" w:rsidR="009B7036" w:rsidRDefault="009B7036" w:rsidP="009B7036">
      <w:pPr>
        <w:spacing w:after="0" w:line="240" w:lineRule="auto"/>
      </w:pPr>
    </w:p>
    <w:p w14:paraId="61093FF4" w14:textId="77777777" w:rsidR="009B7036" w:rsidRDefault="009B7036" w:rsidP="009B7036">
      <w:pPr>
        <w:spacing w:after="0" w:line="240" w:lineRule="auto"/>
      </w:pPr>
      <w:r>
        <w:rPr>
          <w:rFonts w:eastAsia="Times New Roman"/>
          <w:sz w:val="22"/>
        </w:rPr>
        <w:t xml:space="preserve">            Nơi nhận:</w:t>
      </w:r>
    </w:p>
    <w:p w14:paraId="3AE74CE1" w14:textId="77777777" w:rsidR="009B7036" w:rsidRDefault="009B7036" w:rsidP="009B7036">
      <w:pPr>
        <w:spacing w:after="0" w:line="240" w:lineRule="auto"/>
      </w:pPr>
      <w:r>
        <w:rPr>
          <w:rFonts w:eastAsia="Times New Roman"/>
          <w:sz w:val="22"/>
        </w:rPr>
        <w:t xml:space="preserve">                                                    KT. BỘ TRƯỞNG</w:t>
      </w:r>
    </w:p>
    <w:p w14:paraId="567D3A64" w14:textId="77777777" w:rsidR="009B7036" w:rsidRDefault="009B7036" w:rsidP="009B7036">
      <w:pPr>
        <w:spacing w:after="0" w:line="240" w:lineRule="auto"/>
      </w:pPr>
      <w:r>
        <w:rPr>
          <w:rFonts w:eastAsia="Times New Roman"/>
          <w:sz w:val="22"/>
        </w:rPr>
        <w:t xml:space="preserve">            - Thủ tướng Chính phủ;</w:t>
      </w:r>
    </w:p>
    <w:p w14:paraId="1D35E253" w14:textId="77777777" w:rsidR="009B7036" w:rsidRDefault="009B7036" w:rsidP="009B7036">
      <w:pPr>
        <w:spacing w:after="0" w:line="240" w:lineRule="auto"/>
      </w:pPr>
      <w:r>
        <w:rPr>
          <w:rFonts w:eastAsia="Times New Roman"/>
          <w:sz w:val="22"/>
        </w:rPr>
        <w:t xml:space="preserve">                                                     THỨ  TRƯỞNG</w:t>
      </w:r>
    </w:p>
    <w:p w14:paraId="37385562" w14:textId="77777777" w:rsidR="009B7036" w:rsidRDefault="009B7036" w:rsidP="009B7036">
      <w:pPr>
        <w:spacing w:after="0" w:line="240" w:lineRule="auto"/>
      </w:pPr>
      <w:r>
        <w:rPr>
          <w:rFonts w:eastAsia="Times New Roman"/>
          <w:sz w:val="22"/>
        </w:rPr>
        <w:t xml:space="preserve">            - Các Phó Thủ tướng Chính phủ;</w:t>
      </w:r>
    </w:p>
    <w:p w14:paraId="0730522B" w14:textId="77777777" w:rsidR="009B7036" w:rsidRDefault="009B7036" w:rsidP="009B7036">
      <w:pPr>
        <w:spacing w:after="0" w:line="240" w:lineRule="auto"/>
      </w:pPr>
      <w:r>
        <w:rPr>
          <w:rFonts w:eastAsia="Times New Roman"/>
          <w:sz w:val="22"/>
        </w:rPr>
        <w:t xml:space="preserve">            - Các Bộ, cơ quan ngang Bộ;</w:t>
      </w:r>
    </w:p>
    <w:p w14:paraId="63CCEC9F" w14:textId="77777777" w:rsidR="009B7036" w:rsidRDefault="009B7036" w:rsidP="009B7036">
      <w:pPr>
        <w:spacing w:after="0" w:line="240" w:lineRule="auto"/>
      </w:pPr>
      <w:r>
        <w:rPr>
          <w:rFonts w:eastAsia="Times New Roman"/>
          <w:sz w:val="22"/>
        </w:rPr>
        <w:t xml:space="preserve">            - Văn phòng Quốc hội;</w:t>
      </w:r>
    </w:p>
    <w:p w14:paraId="479E8806" w14:textId="77777777" w:rsidR="009B7036" w:rsidRDefault="009B7036" w:rsidP="009B7036">
      <w:pPr>
        <w:spacing w:after="0" w:line="240" w:lineRule="auto"/>
      </w:pPr>
      <w:r>
        <w:rPr>
          <w:rFonts w:eastAsia="Times New Roman"/>
          <w:sz w:val="22"/>
        </w:rPr>
        <w:t xml:space="preserve">            - Văn phòng Chủ tịch nước;</w:t>
      </w:r>
    </w:p>
    <w:p w14:paraId="27D5161D" w14:textId="77777777" w:rsidR="009B7036" w:rsidRDefault="009B7036" w:rsidP="009B7036">
      <w:pPr>
        <w:spacing w:after="0" w:line="240" w:lineRule="auto"/>
      </w:pPr>
      <w:r>
        <w:rPr>
          <w:rFonts w:eastAsia="Times New Roman"/>
          <w:sz w:val="22"/>
        </w:rPr>
        <w:t xml:space="preserve">            - Văn phòng Trung ương Đảng và các Ban của Đảng;</w:t>
      </w:r>
    </w:p>
    <w:p w14:paraId="34BE1866" w14:textId="77777777" w:rsidR="009B7036" w:rsidRDefault="009B7036" w:rsidP="009B7036">
      <w:pPr>
        <w:spacing w:after="0" w:line="240" w:lineRule="auto"/>
      </w:pPr>
      <w:r>
        <w:rPr>
          <w:rFonts w:eastAsia="Times New Roman"/>
          <w:sz w:val="22"/>
        </w:rPr>
        <w:t xml:space="preserve">            - Tòa án nhân dân tối cao;</w:t>
      </w:r>
    </w:p>
    <w:p w14:paraId="7BBACDEE" w14:textId="77777777" w:rsidR="009B7036" w:rsidRDefault="009B7036" w:rsidP="009B7036">
      <w:pPr>
        <w:spacing w:after="0" w:line="240" w:lineRule="auto"/>
      </w:pPr>
      <w:r>
        <w:rPr>
          <w:rFonts w:eastAsia="Times New Roman"/>
          <w:sz w:val="22"/>
        </w:rPr>
        <w:t xml:space="preserve">            - Viện Kiểm sát nhân dân tối cao;</w:t>
      </w:r>
    </w:p>
    <w:p w14:paraId="487B0B3D" w14:textId="77777777" w:rsidR="009B7036" w:rsidRDefault="009B7036" w:rsidP="009B7036">
      <w:pPr>
        <w:spacing w:after="0" w:line="240" w:lineRule="auto"/>
      </w:pPr>
      <w:r>
        <w:rPr>
          <w:rFonts w:eastAsia="Times New Roman"/>
          <w:sz w:val="22"/>
        </w:rPr>
        <w:t xml:space="preserve">            - Kiểm toán nhà nước;</w:t>
      </w:r>
    </w:p>
    <w:p w14:paraId="336AECAA" w14:textId="77777777" w:rsidR="009B7036" w:rsidRDefault="009B7036" w:rsidP="009B7036">
      <w:pPr>
        <w:spacing w:after="0" w:line="240" w:lineRule="auto"/>
      </w:pPr>
      <w:r>
        <w:rPr>
          <w:rFonts w:eastAsia="Times New Roman"/>
          <w:sz w:val="22"/>
        </w:rPr>
        <w:t xml:space="preserve">            - Cơ quan Trung ương của các đoàn thể;   Bùi Xuân Dũng</w:t>
      </w:r>
    </w:p>
    <w:p w14:paraId="280616DE" w14:textId="77777777" w:rsidR="009B7036" w:rsidRDefault="009B7036" w:rsidP="009B7036">
      <w:pPr>
        <w:spacing w:after="0" w:line="240" w:lineRule="auto"/>
      </w:pPr>
      <w:r>
        <w:rPr>
          <w:rFonts w:eastAsia="Times New Roman"/>
          <w:sz w:val="22"/>
        </w:rPr>
        <w:t xml:space="preserve">            - UBND các tỉnh, thành phố trực thuộc Trung ương;</w:t>
      </w:r>
    </w:p>
    <w:p w14:paraId="0CA805B6" w14:textId="77777777" w:rsidR="009B7036" w:rsidRDefault="009B7036" w:rsidP="009B7036">
      <w:pPr>
        <w:spacing w:after="0" w:line="240" w:lineRule="auto"/>
      </w:pPr>
      <w:r>
        <w:rPr>
          <w:rFonts w:eastAsia="Times New Roman"/>
          <w:sz w:val="22"/>
        </w:rPr>
        <w:t xml:space="preserve">            - Sở Xây dựng các tỉnh, thành phố trực thuộc Trung ương;</w:t>
      </w:r>
    </w:p>
    <w:p w14:paraId="24EFE066" w14:textId="77777777" w:rsidR="009B7036" w:rsidRDefault="009B7036" w:rsidP="009B7036">
      <w:pPr>
        <w:spacing w:after="0" w:line="240" w:lineRule="auto"/>
      </w:pPr>
      <w:r>
        <w:rPr>
          <w:rFonts w:eastAsia="Times New Roman"/>
          <w:sz w:val="22"/>
        </w:rPr>
        <w:t xml:space="preserve">            - Công báo; Cổng Thông tin điện tử Chính phủ;</w:t>
      </w:r>
    </w:p>
    <w:p w14:paraId="21807542" w14:textId="77777777" w:rsidR="009B7036" w:rsidRDefault="009B7036" w:rsidP="009B7036">
      <w:pPr>
        <w:spacing w:after="0" w:line="240" w:lineRule="auto"/>
      </w:pPr>
      <w:r>
        <w:rPr>
          <w:rFonts w:eastAsia="Times New Roman"/>
          <w:sz w:val="22"/>
        </w:rPr>
        <w:t xml:space="preserve">            - Bộ Xây dựng: Bộ trưởng, các Thứ trưởng;</w:t>
      </w:r>
    </w:p>
    <w:p w14:paraId="581F3466" w14:textId="77777777" w:rsidR="009B7036" w:rsidRDefault="009B7036" w:rsidP="009B7036">
      <w:pPr>
        <w:spacing w:after="0" w:line="240" w:lineRule="auto"/>
      </w:pPr>
      <w:r>
        <w:rPr>
          <w:rFonts w:eastAsia="Times New Roman"/>
          <w:sz w:val="22"/>
        </w:rPr>
        <w:t xml:space="preserve">            - Các đơn vị thuộc Bộ Xây dựng;</w:t>
      </w:r>
    </w:p>
    <w:p w14:paraId="402A1B93" w14:textId="77777777" w:rsidR="009B7036" w:rsidRDefault="009B7036" w:rsidP="009B7036">
      <w:pPr>
        <w:spacing w:after="0" w:line="240" w:lineRule="auto"/>
      </w:pPr>
      <w:r>
        <w:rPr>
          <w:rFonts w:eastAsia="Times New Roman"/>
          <w:sz w:val="22"/>
        </w:rPr>
        <w:t xml:space="preserve">            - Cổng Thông tin điện tử Bộ Xây dựng;</w:t>
      </w:r>
    </w:p>
    <w:p w14:paraId="2A70AD2C" w14:textId="77777777" w:rsidR="009B7036" w:rsidRDefault="009B7036" w:rsidP="009B7036">
      <w:pPr>
        <w:spacing w:after="0" w:line="240" w:lineRule="auto"/>
      </w:pPr>
      <w:r>
        <w:rPr>
          <w:rFonts w:eastAsia="Times New Roman"/>
          <w:sz w:val="22"/>
        </w:rPr>
        <w:t xml:space="preserve">            - Cơ sở dữ liệu quốc gia về pháp luật;</w:t>
      </w:r>
    </w:p>
    <w:p w14:paraId="3FB0317F" w14:textId="77777777" w:rsidR="009B7036" w:rsidRDefault="009B7036" w:rsidP="009B7036">
      <w:pPr>
        <w:spacing w:after="0" w:line="240" w:lineRule="auto"/>
      </w:pPr>
      <w:r>
        <w:rPr>
          <w:rFonts w:eastAsia="Times New Roman"/>
          <w:sz w:val="22"/>
        </w:rPr>
        <w:t xml:space="preserve">            - Cục Kiểm tra văn bản và Tổ chức thi hành pháp luật,</w:t>
      </w:r>
    </w:p>
    <w:p w14:paraId="6567BE09" w14:textId="77777777" w:rsidR="009B7036" w:rsidRDefault="009B7036" w:rsidP="009B7036">
      <w:pPr>
        <w:spacing w:after="0" w:line="240" w:lineRule="auto"/>
      </w:pPr>
      <w:r>
        <w:rPr>
          <w:rFonts w:eastAsia="Times New Roman"/>
          <w:sz w:val="22"/>
        </w:rPr>
        <w:lastRenderedPageBreak/>
        <w:t xml:space="preserve">            Bộ Tư pháp;</w:t>
      </w:r>
    </w:p>
    <w:p w14:paraId="57F2447F" w14:textId="77777777" w:rsidR="009B7036" w:rsidRDefault="009B7036" w:rsidP="009B7036">
      <w:pPr>
        <w:spacing w:after="0" w:line="240" w:lineRule="auto"/>
      </w:pPr>
      <w:r>
        <w:rPr>
          <w:rFonts w:eastAsia="Times New Roman"/>
          <w:sz w:val="22"/>
        </w:rPr>
        <w:t xml:space="preserve">            - Lưu: VT; Cục KTQLXD; Viện KTXD;</w:t>
      </w:r>
    </w:p>
    <w:p w14:paraId="043AA531" w14:textId="77777777" w:rsidR="009B7036" w:rsidRDefault="009B7036" w:rsidP="009B7036">
      <w:pPr>
        <w:spacing w:after="0" w:line="240" w:lineRule="auto"/>
      </w:pPr>
    </w:p>
    <w:p w14:paraId="58DFEF3D" w14:textId="77777777" w:rsidR="009B7036" w:rsidRDefault="009B7036" w:rsidP="009B7036">
      <w:pPr>
        <w:spacing w:after="0" w:line="240" w:lineRule="auto"/>
      </w:pPr>
    </w:p>
    <w:p w14:paraId="21E9D7F8" w14:textId="77777777" w:rsidR="009B7036" w:rsidRDefault="009B7036" w:rsidP="009B7036">
      <w:pPr>
        <w:spacing w:after="0" w:line="240" w:lineRule="auto"/>
      </w:pPr>
    </w:p>
    <w:p w14:paraId="230F12A6" w14:textId="77777777" w:rsidR="009B7036" w:rsidRDefault="009B7036" w:rsidP="009B7036">
      <w:pPr>
        <w:spacing w:after="0" w:line="240" w:lineRule="auto"/>
      </w:pPr>
      <w:r>
        <w:br w:type="page"/>
      </w:r>
    </w:p>
    <w:p w14:paraId="144B1DB5" w14:textId="77777777" w:rsidR="009B7036" w:rsidRDefault="009B7036" w:rsidP="009B7036">
      <w:pPr>
        <w:spacing w:after="0" w:line="240" w:lineRule="auto"/>
        <w:jc w:val="right"/>
      </w:pPr>
      <w:r>
        <w:rPr>
          <w:rFonts w:ascii="Arial" w:hAnsi="Arial"/>
          <w:i/>
          <w:sz w:val="16"/>
        </w:rPr>
        <w:lastRenderedPageBreak/>
        <w:t>[Trang PDF 5/15]</w:t>
      </w:r>
    </w:p>
    <w:p w14:paraId="20BF7376" w14:textId="77777777" w:rsidR="009B7036" w:rsidRDefault="009B7036" w:rsidP="009B7036">
      <w:pPr>
        <w:spacing w:after="0" w:line="240" w:lineRule="auto"/>
      </w:pPr>
    </w:p>
    <w:p w14:paraId="6BBD2D03" w14:textId="77777777" w:rsidR="009B7036" w:rsidRDefault="009B7036" w:rsidP="009B7036">
      <w:pPr>
        <w:spacing w:after="0" w:line="240" w:lineRule="auto"/>
      </w:pPr>
    </w:p>
    <w:p w14:paraId="5374C04E" w14:textId="77777777" w:rsidR="009B7036" w:rsidRDefault="009B7036" w:rsidP="009B7036">
      <w:pPr>
        <w:spacing w:after="0" w:line="240" w:lineRule="auto"/>
      </w:pPr>
    </w:p>
    <w:p w14:paraId="41023FAF" w14:textId="77777777" w:rsidR="009B7036" w:rsidRDefault="009B7036" w:rsidP="009B7036">
      <w:pPr>
        <w:spacing w:after="0" w:line="240" w:lineRule="auto"/>
      </w:pPr>
    </w:p>
    <w:p w14:paraId="0E520421" w14:textId="77777777" w:rsidR="009B7036" w:rsidRDefault="009B7036" w:rsidP="009B7036">
      <w:pPr>
        <w:spacing w:after="0" w:line="240" w:lineRule="auto"/>
      </w:pPr>
    </w:p>
    <w:p w14:paraId="7B751A82" w14:textId="77777777" w:rsidR="009B7036" w:rsidRDefault="009B7036" w:rsidP="009B7036">
      <w:pPr>
        <w:spacing w:after="0" w:line="240" w:lineRule="auto"/>
      </w:pPr>
      <w:r>
        <w:rPr>
          <w:rFonts w:eastAsia="Times New Roman"/>
          <w:sz w:val="22"/>
        </w:rPr>
        <w:t xml:space="preserve">                                      Phụ lục I</w:t>
      </w:r>
    </w:p>
    <w:p w14:paraId="5686FA17" w14:textId="77777777" w:rsidR="009B7036" w:rsidRDefault="009B7036" w:rsidP="009B7036">
      <w:pPr>
        <w:spacing w:after="0" w:line="240" w:lineRule="auto"/>
      </w:pPr>
      <w:r>
        <w:rPr>
          <w:rFonts w:eastAsia="Times New Roman"/>
          <w:sz w:val="22"/>
        </w:rPr>
        <w:t xml:space="preserve">                 TỔNG  HỢP CHI PHÍ BẢO  TRÌ CÔNG  TRÌNH XÂY  DỰNG</w:t>
      </w:r>
    </w:p>
    <w:p w14:paraId="133530C8" w14:textId="77777777" w:rsidR="009B7036" w:rsidRDefault="009B7036" w:rsidP="009B7036">
      <w:pPr>
        <w:spacing w:after="0" w:line="240" w:lineRule="auto"/>
      </w:pPr>
    </w:p>
    <w:p w14:paraId="7A9D15C3" w14:textId="77777777" w:rsidR="009B7036" w:rsidRDefault="009B7036" w:rsidP="009B7036">
      <w:pPr>
        <w:spacing w:after="0" w:line="240" w:lineRule="auto"/>
      </w:pPr>
      <w:r>
        <w:rPr>
          <w:rFonts w:eastAsia="Times New Roman"/>
          <w:sz w:val="22"/>
        </w:rPr>
        <w:t xml:space="preserve">            (Ban hành kèm theo Thông tư số 40/2026/TT-BXD ngày 26 tháng 6 năm 2026</w:t>
      </w:r>
    </w:p>
    <w:p w14:paraId="7758C103" w14:textId="77777777" w:rsidR="009B7036" w:rsidRDefault="009B7036" w:rsidP="009B7036">
      <w:pPr>
        <w:spacing w:after="0" w:line="240" w:lineRule="auto"/>
      </w:pPr>
    </w:p>
    <w:p w14:paraId="22F194F1" w14:textId="77777777" w:rsidR="009B7036" w:rsidRDefault="009B7036" w:rsidP="009B7036">
      <w:pPr>
        <w:spacing w:after="0" w:line="240" w:lineRule="auto"/>
      </w:pPr>
      <w:r>
        <w:rPr>
          <w:rFonts w:eastAsia="Times New Roman"/>
          <w:sz w:val="22"/>
        </w:rPr>
        <w:t xml:space="preserve">                               của Bộ trưởng Bộ Xây dựng)</w:t>
      </w:r>
    </w:p>
    <w:p w14:paraId="28EB96FA" w14:textId="77777777" w:rsidR="009B7036" w:rsidRDefault="009B7036" w:rsidP="009B7036">
      <w:pPr>
        <w:spacing w:after="0" w:line="240" w:lineRule="auto"/>
      </w:pPr>
    </w:p>
    <w:p w14:paraId="710BBBDA" w14:textId="77777777" w:rsidR="009B7036" w:rsidRDefault="009B7036" w:rsidP="009B7036">
      <w:pPr>
        <w:spacing w:after="0" w:line="240" w:lineRule="auto"/>
      </w:pPr>
      <w:r>
        <w:rPr>
          <w:rFonts w:eastAsia="Times New Roman"/>
          <w:sz w:val="22"/>
        </w:rPr>
        <w:t xml:space="preserve">               Bảng 1. TỔNG HỢP CHI PHÍ BẢO TRÌ CÔNG TRÌNH XÂY DỰNG</w:t>
      </w:r>
    </w:p>
    <w:p w14:paraId="6A327B86" w14:textId="77777777" w:rsidR="009B7036" w:rsidRDefault="009B7036" w:rsidP="009B7036">
      <w:pPr>
        <w:spacing w:after="0" w:line="240" w:lineRule="auto"/>
      </w:pPr>
    </w:p>
    <w:p w14:paraId="2DB9C216" w14:textId="77777777" w:rsidR="009B7036" w:rsidRDefault="009B7036" w:rsidP="009B7036">
      <w:pPr>
        <w:spacing w:after="0" w:line="240" w:lineRule="auto"/>
      </w:pPr>
      <w:r>
        <w:rPr>
          <w:rFonts w:eastAsia="Times New Roman"/>
          <w:sz w:val="22"/>
        </w:rPr>
        <w:t xml:space="preserve">                                                           Đơn vị tính: đồng</w:t>
      </w:r>
    </w:p>
    <w:p w14:paraId="4A5789E0" w14:textId="77777777" w:rsidR="009B7036" w:rsidRDefault="009B7036" w:rsidP="009B7036">
      <w:pPr>
        <w:spacing w:after="0" w:line="240" w:lineRule="auto"/>
      </w:pPr>
      <w:r>
        <w:rPr>
          <w:rFonts w:eastAsia="Times New Roman"/>
          <w:sz w:val="22"/>
        </w:rPr>
        <w:t xml:space="preserve">                                           Giá trị  Thuế    Giá trị  Ký</w:t>
      </w:r>
    </w:p>
    <w:p w14:paraId="1B5145F2" w14:textId="77777777" w:rsidR="009B7036" w:rsidRDefault="009B7036" w:rsidP="009B7036">
      <w:pPr>
        <w:spacing w:after="0" w:line="240" w:lineRule="auto"/>
      </w:pPr>
      <w:r>
        <w:rPr>
          <w:rFonts w:eastAsia="Times New Roman"/>
          <w:sz w:val="22"/>
        </w:rPr>
        <w:t xml:space="preserve">            TT      Khoản mục chi phí</w:t>
      </w:r>
    </w:p>
    <w:p w14:paraId="17F51A27" w14:textId="77777777" w:rsidR="009B7036" w:rsidRDefault="009B7036" w:rsidP="009B7036">
      <w:pPr>
        <w:spacing w:after="0" w:line="240" w:lineRule="auto"/>
      </w:pPr>
      <w:r>
        <w:rPr>
          <w:rFonts w:eastAsia="Times New Roman"/>
          <w:sz w:val="22"/>
        </w:rPr>
        <w:t xml:space="preserve">                                          trước thuế GTGT  sau thuế  hiệu</w:t>
      </w:r>
    </w:p>
    <w:p w14:paraId="30F8F75A" w14:textId="77777777" w:rsidR="009B7036" w:rsidRDefault="009B7036" w:rsidP="009B7036">
      <w:pPr>
        <w:spacing w:after="0" w:line="240" w:lineRule="auto"/>
      </w:pPr>
      <w:r>
        <w:rPr>
          <w:rFonts w:eastAsia="Times New Roman"/>
          <w:sz w:val="22"/>
        </w:rPr>
        <w:t xml:space="preserve">            [1]            [2]               [3]     [4]     [5]      [6]</w:t>
      </w:r>
    </w:p>
    <w:p w14:paraId="5A35FF7A" w14:textId="77777777" w:rsidR="009B7036" w:rsidRDefault="009B7036" w:rsidP="009B7036">
      <w:pPr>
        <w:spacing w:after="0" w:line="240" w:lineRule="auto"/>
      </w:pPr>
      <w:r>
        <w:rPr>
          <w:rFonts w:eastAsia="Times New Roman"/>
          <w:sz w:val="22"/>
        </w:rPr>
        <w:t xml:space="preserve">             1  Chi phí bảo dưỡng công trình                         G</w:t>
      </w:r>
    </w:p>
    <w:p w14:paraId="6496C59B" w14:textId="77777777" w:rsidR="009B7036" w:rsidRDefault="009B7036" w:rsidP="009B7036">
      <w:pPr>
        <w:spacing w:after="0" w:line="240" w:lineRule="auto"/>
      </w:pPr>
      <w:r>
        <w:rPr>
          <w:rFonts w:eastAsia="Times New Roman"/>
          <w:sz w:val="22"/>
        </w:rPr>
        <w:t xml:space="preserve">                                                                       BD</w:t>
      </w:r>
    </w:p>
    <w:p w14:paraId="0727C6CB" w14:textId="77777777" w:rsidR="009B7036" w:rsidRDefault="009B7036" w:rsidP="009B7036">
      <w:pPr>
        <w:spacing w:after="0" w:line="240" w:lineRule="auto"/>
      </w:pPr>
      <w:r>
        <w:rPr>
          <w:rFonts w:eastAsia="Times New Roman"/>
          <w:sz w:val="22"/>
        </w:rPr>
        <w:t xml:space="preserve">            1.1 Chi phí thực hiện bảo dưỡng</w:t>
      </w:r>
    </w:p>
    <w:p w14:paraId="1C021A69" w14:textId="77777777" w:rsidR="009B7036" w:rsidRDefault="009B7036" w:rsidP="009B7036">
      <w:pPr>
        <w:spacing w:after="0" w:line="240" w:lineRule="auto"/>
      </w:pPr>
    </w:p>
    <w:p w14:paraId="17BBFE9F" w14:textId="77777777" w:rsidR="009B7036" w:rsidRDefault="009B7036" w:rsidP="009B7036">
      <w:pPr>
        <w:spacing w:after="0" w:line="240" w:lineRule="auto"/>
      </w:pPr>
      <w:r>
        <w:rPr>
          <w:rFonts w:eastAsia="Times New Roman"/>
          <w:sz w:val="22"/>
        </w:rPr>
        <w:t xml:space="preserve">            1.2 Chi phí khác</w:t>
      </w:r>
    </w:p>
    <w:p w14:paraId="2223D063" w14:textId="77777777" w:rsidR="009B7036" w:rsidRDefault="009B7036" w:rsidP="009B7036">
      <w:pPr>
        <w:spacing w:after="0" w:line="240" w:lineRule="auto"/>
      </w:pPr>
      <w:r>
        <w:rPr>
          <w:rFonts w:eastAsia="Times New Roman"/>
          <w:sz w:val="22"/>
        </w:rPr>
        <w:t xml:space="preserve">            1.3 Chi phí dự phòng (nếu có)</w:t>
      </w:r>
    </w:p>
    <w:p w14:paraId="52FE2966" w14:textId="77777777" w:rsidR="009B7036" w:rsidRDefault="009B7036" w:rsidP="009B7036">
      <w:pPr>
        <w:spacing w:after="0" w:line="240" w:lineRule="auto"/>
      </w:pPr>
    </w:p>
    <w:p w14:paraId="7B871A2C" w14:textId="77777777" w:rsidR="009B7036" w:rsidRDefault="009B7036" w:rsidP="009B7036">
      <w:pPr>
        <w:spacing w:after="0" w:line="240" w:lineRule="auto"/>
      </w:pPr>
      <w:r>
        <w:rPr>
          <w:rFonts w:eastAsia="Times New Roman"/>
          <w:sz w:val="22"/>
        </w:rPr>
        <w:t xml:space="preserve">             2  Chi phí sửa chữa công trình                          G</w:t>
      </w:r>
    </w:p>
    <w:p w14:paraId="09040E50" w14:textId="77777777" w:rsidR="009B7036" w:rsidRDefault="009B7036" w:rsidP="009B7036">
      <w:pPr>
        <w:spacing w:after="0" w:line="240" w:lineRule="auto"/>
      </w:pPr>
      <w:r>
        <w:rPr>
          <w:rFonts w:eastAsia="Times New Roman"/>
          <w:sz w:val="22"/>
        </w:rPr>
        <w:t xml:space="preserve">                                                                       SC</w:t>
      </w:r>
    </w:p>
    <w:p w14:paraId="7BA5BE25" w14:textId="77777777" w:rsidR="009B7036" w:rsidRDefault="009B7036" w:rsidP="009B7036">
      <w:pPr>
        <w:spacing w:after="0" w:line="240" w:lineRule="auto"/>
      </w:pPr>
      <w:r>
        <w:rPr>
          <w:rFonts w:eastAsia="Times New Roman"/>
          <w:sz w:val="22"/>
        </w:rPr>
        <w:t xml:space="preserve">            2.1 Chi phí thực hiện sửa chữa</w:t>
      </w:r>
    </w:p>
    <w:p w14:paraId="207C7C4B" w14:textId="77777777" w:rsidR="009B7036" w:rsidRDefault="009B7036" w:rsidP="009B7036">
      <w:pPr>
        <w:spacing w:after="0" w:line="240" w:lineRule="auto"/>
      </w:pPr>
      <w:r>
        <w:rPr>
          <w:rFonts w:eastAsia="Times New Roman"/>
          <w:sz w:val="22"/>
        </w:rPr>
        <w:t xml:space="preserve">            2.2 Chi phí khác</w:t>
      </w:r>
    </w:p>
    <w:p w14:paraId="62B8FD9F" w14:textId="77777777" w:rsidR="009B7036" w:rsidRDefault="009B7036" w:rsidP="009B7036">
      <w:pPr>
        <w:spacing w:after="0" w:line="240" w:lineRule="auto"/>
      </w:pPr>
      <w:r>
        <w:rPr>
          <w:rFonts w:eastAsia="Times New Roman"/>
          <w:sz w:val="22"/>
        </w:rPr>
        <w:t xml:space="preserve">            2.3 Chi phí dự phòng (nếu có)</w:t>
      </w:r>
    </w:p>
    <w:p w14:paraId="6DE69553" w14:textId="77777777" w:rsidR="009B7036" w:rsidRDefault="009B7036" w:rsidP="009B7036">
      <w:pPr>
        <w:spacing w:after="0" w:line="240" w:lineRule="auto"/>
      </w:pPr>
    </w:p>
    <w:p w14:paraId="41FB85D1" w14:textId="77777777" w:rsidR="009B7036" w:rsidRDefault="009B7036" w:rsidP="009B7036">
      <w:pPr>
        <w:spacing w:after="0" w:line="240" w:lineRule="auto"/>
      </w:pPr>
      <w:r>
        <w:rPr>
          <w:rFonts w:eastAsia="Times New Roman"/>
          <w:sz w:val="22"/>
        </w:rPr>
        <w:t xml:space="preserve">                Chi phí các công việc khác</w:t>
      </w:r>
    </w:p>
    <w:p w14:paraId="694975B8" w14:textId="77777777" w:rsidR="009B7036" w:rsidRDefault="009B7036" w:rsidP="009B7036">
      <w:pPr>
        <w:spacing w:after="0" w:line="240" w:lineRule="auto"/>
      </w:pPr>
      <w:r>
        <w:rPr>
          <w:rFonts w:eastAsia="Times New Roman"/>
          <w:sz w:val="22"/>
        </w:rPr>
        <w:t xml:space="preserve">             3  trong kế hoạch bảo trì công                          G</w:t>
      </w:r>
    </w:p>
    <w:p w14:paraId="42360908" w14:textId="77777777" w:rsidR="009B7036" w:rsidRDefault="009B7036" w:rsidP="009B7036">
      <w:pPr>
        <w:spacing w:after="0" w:line="240" w:lineRule="auto"/>
      </w:pPr>
      <w:r>
        <w:rPr>
          <w:rFonts w:eastAsia="Times New Roman"/>
          <w:sz w:val="22"/>
        </w:rPr>
        <w:t xml:space="preserve">                                                                       K</w:t>
      </w:r>
    </w:p>
    <w:p w14:paraId="2E05550B" w14:textId="77777777" w:rsidR="009B7036" w:rsidRDefault="009B7036" w:rsidP="009B7036">
      <w:pPr>
        <w:spacing w:after="0" w:line="240" w:lineRule="auto"/>
      </w:pPr>
      <w:r>
        <w:rPr>
          <w:rFonts w:eastAsia="Times New Roman"/>
          <w:sz w:val="22"/>
        </w:rPr>
        <w:t xml:space="preserve">                trình</w:t>
      </w:r>
    </w:p>
    <w:p w14:paraId="1D9C585F" w14:textId="77777777" w:rsidR="009B7036" w:rsidRDefault="009B7036" w:rsidP="009B7036">
      <w:pPr>
        <w:spacing w:after="0" w:line="240" w:lineRule="auto"/>
      </w:pPr>
      <w:r>
        <w:rPr>
          <w:rFonts w:eastAsia="Times New Roman"/>
          <w:sz w:val="22"/>
        </w:rPr>
        <w:t xml:space="preserve">                Chi phí quản lý của chủ sở hữu,</w:t>
      </w:r>
    </w:p>
    <w:p w14:paraId="11F6F208" w14:textId="77777777" w:rsidR="009B7036" w:rsidRDefault="009B7036" w:rsidP="009B7036">
      <w:pPr>
        <w:spacing w:after="0" w:line="240" w:lineRule="auto"/>
      </w:pPr>
      <w:r>
        <w:rPr>
          <w:rFonts w:eastAsia="Times New Roman"/>
          <w:sz w:val="22"/>
        </w:rPr>
        <w:t xml:space="preserve">            3.1                                                      G</w:t>
      </w:r>
    </w:p>
    <w:p w14:paraId="49AFD541" w14:textId="77777777" w:rsidR="009B7036" w:rsidRDefault="009B7036" w:rsidP="009B7036">
      <w:pPr>
        <w:spacing w:after="0" w:line="240" w:lineRule="auto"/>
      </w:pPr>
      <w:r>
        <w:rPr>
          <w:rFonts w:eastAsia="Times New Roman"/>
          <w:sz w:val="22"/>
        </w:rPr>
        <w:t xml:space="preserve">                chủ sử dụng công trình                                 QL</w:t>
      </w:r>
    </w:p>
    <w:p w14:paraId="7994E8DD" w14:textId="77777777" w:rsidR="009B7036" w:rsidRDefault="009B7036" w:rsidP="009B7036">
      <w:pPr>
        <w:spacing w:after="0" w:line="240" w:lineRule="auto"/>
      </w:pPr>
      <w:r>
        <w:rPr>
          <w:rFonts w:eastAsia="Times New Roman"/>
          <w:sz w:val="22"/>
        </w:rPr>
        <w:t xml:space="preserve">            3.2 Chi phí kiểm tra</w:t>
      </w:r>
    </w:p>
    <w:p w14:paraId="60B666B6" w14:textId="77777777" w:rsidR="009B7036" w:rsidRDefault="009B7036" w:rsidP="009B7036">
      <w:pPr>
        <w:spacing w:after="0" w:line="240" w:lineRule="auto"/>
      </w:pPr>
      <w:r>
        <w:rPr>
          <w:rFonts w:eastAsia="Times New Roman"/>
          <w:sz w:val="22"/>
        </w:rPr>
        <w:t xml:space="preserve">            3.3 Chi phí quan trắc (nếu có)</w:t>
      </w:r>
    </w:p>
    <w:p w14:paraId="508F3AD8" w14:textId="77777777" w:rsidR="009B7036" w:rsidRDefault="009B7036" w:rsidP="009B7036">
      <w:pPr>
        <w:spacing w:after="0" w:line="240" w:lineRule="auto"/>
      </w:pPr>
      <w:r>
        <w:rPr>
          <w:rFonts w:eastAsia="Times New Roman"/>
          <w:sz w:val="22"/>
        </w:rPr>
        <w:t xml:space="preserve">                Chi phí kiểm định chất lượng</w:t>
      </w:r>
    </w:p>
    <w:p w14:paraId="21D14B6F" w14:textId="77777777" w:rsidR="009B7036" w:rsidRDefault="009B7036" w:rsidP="009B7036">
      <w:pPr>
        <w:spacing w:after="0" w:line="240" w:lineRule="auto"/>
      </w:pPr>
      <w:r>
        <w:rPr>
          <w:rFonts w:eastAsia="Times New Roman"/>
          <w:sz w:val="22"/>
        </w:rPr>
        <w:t xml:space="preserve">            3.4</w:t>
      </w:r>
    </w:p>
    <w:p w14:paraId="7547A86E" w14:textId="77777777" w:rsidR="009B7036" w:rsidRDefault="009B7036" w:rsidP="009B7036">
      <w:pPr>
        <w:spacing w:after="0" w:line="240" w:lineRule="auto"/>
      </w:pPr>
      <w:r>
        <w:rPr>
          <w:rFonts w:eastAsia="Times New Roman"/>
          <w:sz w:val="22"/>
        </w:rPr>
        <w:t xml:space="preserve">                (nếu có)</w:t>
      </w:r>
    </w:p>
    <w:p w14:paraId="59156C43" w14:textId="77777777" w:rsidR="009B7036" w:rsidRDefault="009B7036" w:rsidP="009B7036">
      <w:pPr>
        <w:spacing w:after="0" w:line="240" w:lineRule="auto"/>
      </w:pPr>
      <w:r>
        <w:rPr>
          <w:rFonts w:eastAsia="Times New Roman"/>
          <w:sz w:val="22"/>
        </w:rPr>
        <w:t xml:space="preserve">                Chi phí đánh giá an toàn công</w:t>
      </w:r>
    </w:p>
    <w:p w14:paraId="25E71A30" w14:textId="77777777" w:rsidR="009B7036" w:rsidRDefault="009B7036" w:rsidP="009B7036">
      <w:pPr>
        <w:spacing w:after="0" w:line="240" w:lineRule="auto"/>
      </w:pPr>
      <w:r>
        <w:rPr>
          <w:rFonts w:eastAsia="Times New Roman"/>
          <w:sz w:val="22"/>
        </w:rPr>
        <w:t xml:space="preserve">            3.5</w:t>
      </w:r>
    </w:p>
    <w:p w14:paraId="2DE460BB" w14:textId="77777777" w:rsidR="009B7036" w:rsidRDefault="009B7036" w:rsidP="009B7036">
      <w:pPr>
        <w:spacing w:after="0" w:line="240" w:lineRule="auto"/>
      </w:pPr>
      <w:r>
        <w:rPr>
          <w:rFonts w:eastAsia="Times New Roman"/>
          <w:sz w:val="22"/>
        </w:rPr>
        <w:t xml:space="preserve">                trình (nếu có)</w:t>
      </w:r>
    </w:p>
    <w:p w14:paraId="2D5FAFBD" w14:textId="77777777" w:rsidR="009B7036" w:rsidRDefault="009B7036" w:rsidP="009B7036">
      <w:pPr>
        <w:spacing w:after="0" w:line="240" w:lineRule="auto"/>
      </w:pPr>
      <w:r>
        <w:rPr>
          <w:rFonts w:eastAsia="Times New Roman"/>
          <w:sz w:val="22"/>
        </w:rPr>
        <w:t xml:space="preserve">            3.6 Lập kế hoạch bảo trì hàng năm</w:t>
      </w:r>
    </w:p>
    <w:p w14:paraId="4AE5BC47" w14:textId="77777777" w:rsidR="009B7036" w:rsidRDefault="009B7036" w:rsidP="009B7036">
      <w:pPr>
        <w:spacing w:after="0" w:line="240" w:lineRule="auto"/>
      </w:pPr>
      <w:r>
        <w:rPr>
          <w:rFonts w:eastAsia="Times New Roman"/>
          <w:sz w:val="22"/>
        </w:rPr>
        <w:t xml:space="preserve">                Lập, thẩm tra hoặc điều chỉnh</w:t>
      </w:r>
    </w:p>
    <w:p w14:paraId="6A74C8BB" w14:textId="77777777" w:rsidR="009B7036" w:rsidRDefault="009B7036" w:rsidP="009B7036">
      <w:pPr>
        <w:spacing w:after="0" w:line="240" w:lineRule="auto"/>
      </w:pPr>
      <w:r>
        <w:rPr>
          <w:rFonts w:eastAsia="Times New Roman"/>
          <w:sz w:val="22"/>
        </w:rPr>
        <w:t xml:space="preserve">            3.7 quy trình bảo trì công trình xây</w:t>
      </w:r>
    </w:p>
    <w:p w14:paraId="1D459F14" w14:textId="77777777" w:rsidR="009B7036" w:rsidRDefault="009B7036" w:rsidP="009B7036">
      <w:pPr>
        <w:spacing w:after="0" w:line="240" w:lineRule="auto"/>
      </w:pPr>
      <w:r>
        <w:rPr>
          <w:rFonts w:eastAsia="Times New Roman"/>
          <w:sz w:val="22"/>
        </w:rPr>
        <w:t xml:space="preserve">                dựng (nếu có)</w:t>
      </w:r>
    </w:p>
    <w:p w14:paraId="12F48062" w14:textId="77777777" w:rsidR="009B7036" w:rsidRDefault="009B7036" w:rsidP="009B7036">
      <w:pPr>
        <w:spacing w:after="0" w:line="240" w:lineRule="auto"/>
      </w:pPr>
    </w:p>
    <w:p w14:paraId="48EDF955" w14:textId="77777777" w:rsidR="009B7036" w:rsidRDefault="009B7036" w:rsidP="009B7036">
      <w:pPr>
        <w:spacing w:after="0" w:line="240" w:lineRule="auto"/>
      </w:pPr>
      <w:r>
        <w:rPr>
          <w:rFonts w:eastAsia="Times New Roman"/>
          <w:sz w:val="22"/>
        </w:rPr>
        <w:t xml:space="preserve">                Các chi phí thực hiện các công</w:t>
      </w:r>
    </w:p>
    <w:p w14:paraId="6C830186" w14:textId="77777777" w:rsidR="009B7036" w:rsidRDefault="009B7036" w:rsidP="009B7036">
      <w:pPr>
        <w:spacing w:after="0" w:line="240" w:lineRule="auto"/>
      </w:pPr>
      <w:r>
        <w:rPr>
          <w:rFonts w:eastAsia="Times New Roman"/>
          <w:sz w:val="22"/>
        </w:rPr>
        <w:t xml:space="preserve">                việc khác có liên quan theo quy</w:t>
      </w:r>
    </w:p>
    <w:p w14:paraId="78DE751A" w14:textId="77777777" w:rsidR="009B7036" w:rsidRDefault="009B7036" w:rsidP="009B7036">
      <w:pPr>
        <w:spacing w:after="0" w:line="240" w:lineRule="auto"/>
      </w:pPr>
      <w:r>
        <w:rPr>
          <w:rFonts w:eastAsia="Times New Roman"/>
          <w:sz w:val="22"/>
        </w:rPr>
        <w:t xml:space="preserve">            3.8</w:t>
      </w:r>
    </w:p>
    <w:p w14:paraId="093F575E" w14:textId="77777777" w:rsidR="009B7036" w:rsidRDefault="009B7036" w:rsidP="009B7036">
      <w:pPr>
        <w:spacing w:after="0" w:line="240" w:lineRule="auto"/>
      </w:pPr>
      <w:r>
        <w:rPr>
          <w:rFonts w:eastAsia="Times New Roman"/>
          <w:sz w:val="22"/>
        </w:rPr>
        <w:t xml:space="preserve">                định của pháp luật chuyên</w:t>
      </w:r>
    </w:p>
    <w:p w14:paraId="5E075A6F" w14:textId="77777777" w:rsidR="009B7036" w:rsidRDefault="009B7036" w:rsidP="009B7036">
      <w:pPr>
        <w:spacing w:after="0" w:line="240" w:lineRule="auto"/>
      </w:pPr>
      <w:r>
        <w:rPr>
          <w:rFonts w:eastAsia="Times New Roman"/>
          <w:sz w:val="22"/>
        </w:rPr>
        <w:t xml:space="preserve">                ngành (nếu có)</w:t>
      </w:r>
    </w:p>
    <w:p w14:paraId="5B253162" w14:textId="77777777" w:rsidR="009B7036" w:rsidRDefault="009B7036" w:rsidP="009B7036">
      <w:pPr>
        <w:spacing w:after="0" w:line="240" w:lineRule="auto"/>
      </w:pPr>
      <w:r>
        <w:rPr>
          <w:rFonts w:eastAsia="Times New Roman"/>
          <w:sz w:val="22"/>
        </w:rPr>
        <w:t xml:space="preserve">                   TỔNG  CỘNG  (1+2+3)                               G</w:t>
      </w:r>
    </w:p>
    <w:p w14:paraId="3CE46D5F" w14:textId="77777777" w:rsidR="009B7036" w:rsidRDefault="009B7036" w:rsidP="009B7036">
      <w:pPr>
        <w:spacing w:after="0" w:line="240" w:lineRule="auto"/>
      </w:pPr>
      <w:r>
        <w:rPr>
          <w:rFonts w:eastAsia="Times New Roman"/>
          <w:sz w:val="22"/>
        </w:rPr>
        <w:t xml:space="preserve">                                                                       BT</w:t>
      </w:r>
    </w:p>
    <w:p w14:paraId="22449727" w14:textId="77777777" w:rsidR="009B7036" w:rsidRDefault="009B7036" w:rsidP="009B7036">
      <w:pPr>
        <w:spacing w:after="0" w:line="240" w:lineRule="auto"/>
      </w:pPr>
    </w:p>
    <w:p w14:paraId="3C676B24" w14:textId="77777777" w:rsidR="009B7036" w:rsidRDefault="009B7036" w:rsidP="009B7036">
      <w:pPr>
        <w:spacing w:after="0" w:line="240" w:lineRule="auto"/>
      </w:pPr>
    </w:p>
    <w:p w14:paraId="668611DA" w14:textId="77777777" w:rsidR="009B7036" w:rsidRDefault="009B7036" w:rsidP="009B7036">
      <w:pPr>
        <w:spacing w:after="0" w:line="240" w:lineRule="auto"/>
      </w:pPr>
    </w:p>
    <w:p w14:paraId="4067C6DD" w14:textId="77777777" w:rsidR="009B7036" w:rsidRDefault="009B7036" w:rsidP="009B7036">
      <w:pPr>
        <w:spacing w:after="0" w:line="240" w:lineRule="auto"/>
      </w:pPr>
    </w:p>
    <w:p w14:paraId="6844F0FD" w14:textId="77777777" w:rsidR="009B7036" w:rsidRDefault="009B7036" w:rsidP="009B7036">
      <w:pPr>
        <w:spacing w:after="0" w:line="240" w:lineRule="auto"/>
      </w:pPr>
    </w:p>
    <w:p w14:paraId="37DDF88C" w14:textId="77777777" w:rsidR="009B7036" w:rsidRDefault="009B7036" w:rsidP="009B7036">
      <w:pPr>
        <w:spacing w:after="0" w:line="240" w:lineRule="auto"/>
      </w:pPr>
      <w:r>
        <w:br w:type="page"/>
      </w:r>
    </w:p>
    <w:p w14:paraId="5994D625" w14:textId="77777777" w:rsidR="009B7036" w:rsidRDefault="009B7036" w:rsidP="009B7036">
      <w:pPr>
        <w:spacing w:after="0" w:line="240" w:lineRule="auto"/>
        <w:jc w:val="right"/>
      </w:pPr>
      <w:r>
        <w:rPr>
          <w:rFonts w:ascii="Arial" w:hAnsi="Arial"/>
          <w:i/>
          <w:sz w:val="16"/>
        </w:rPr>
        <w:lastRenderedPageBreak/>
        <w:t>[Trang PDF 6/15]</w:t>
      </w:r>
    </w:p>
    <w:p w14:paraId="3DE827A0" w14:textId="77777777" w:rsidR="009B7036" w:rsidRDefault="009B7036" w:rsidP="009B7036">
      <w:pPr>
        <w:spacing w:after="0" w:line="240" w:lineRule="auto"/>
      </w:pPr>
    </w:p>
    <w:p w14:paraId="0E450B55" w14:textId="77777777" w:rsidR="009B7036" w:rsidRDefault="009B7036" w:rsidP="009B7036">
      <w:pPr>
        <w:spacing w:after="0" w:line="240" w:lineRule="auto"/>
      </w:pPr>
    </w:p>
    <w:p w14:paraId="09D06611" w14:textId="77777777" w:rsidR="009B7036" w:rsidRDefault="009B7036" w:rsidP="009B7036">
      <w:pPr>
        <w:spacing w:after="0" w:line="240" w:lineRule="auto"/>
      </w:pPr>
    </w:p>
    <w:p w14:paraId="1AE857C5" w14:textId="77777777" w:rsidR="009B7036" w:rsidRDefault="009B7036" w:rsidP="009B7036">
      <w:pPr>
        <w:spacing w:after="0" w:line="240" w:lineRule="auto"/>
      </w:pPr>
    </w:p>
    <w:p w14:paraId="5E7BDFE1" w14:textId="77777777" w:rsidR="009B7036" w:rsidRDefault="009B7036" w:rsidP="009B7036">
      <w:pPr>
        <w:spacing w:after="0" w:line="240" w:lineRule="auto"/>
      </w:pPr>
    </w:p>
    <w:p w14:paraId="5148A73C" w14:textId="77777777" w:rsidR="009B7036" w:rsidRDefault="009B7036" w:rsidP="009B7036">
      <w:pPr>
        <w:spacing w:after="0" w:line="240" w:lineRule="auto"/>
      </w:pPr>
      <w:r>
        <w:rPr>
          <w:rFonts w:eastAsia="Times New Roman"/>
          <w:sz w:val="22"/>
        </w:rPr>
        <w:t xml:space="preserve">                                      Phụ lục II</w:t>
      </w:r>
    </w:p>
    <w:p w14:paraId="6B44833C" w14:textId="77777777" w:rsidR="009B7036" w:rsidRDefault="009B7036" w:rsidP="009B7036">
      <w:pPr>
        <w:spacing w:after="0" w:line="240" w:lineRule="auto"/>
      </w:pPr>
      <w:r>
        <w:rPr>
          <w:rFonts w:eastAsia="Times New Roman"/>
          <w:sz w:val="22"/>
        </w:rPr>
        <w:t xml:space="preserve">                     DỰ TOÁN  CHI PHÍ BẢO DƯỠNG   CÔNG  TRÌNH</w:t>
      </w:r>
    </w:p>
    <w:p w14:paraId="3E6B77DA" w14:textId="77777777" w:rsidR="009B7036" w:rsidRDefault="009B7036" w:rsidP="009B7036">
      <w:pPr>
        <w:spacing w:after="0" w:line="240" w:lineRule="auto"/>
      </w:pPr>
    </w:p>
    <w:p w14:paraId="3BE1C521" w14:textId="77777777" w:rsidR="009B7036" w:rsidRDefault="009B7036" w:rsidP="009B7036">
      <w:pPr>
        <w:spacing w:after="0" w:line="240" w:lineRule="auto"/>
      </w:pPr>
      <w:r>
        <w:rPr>
          <w:rFonts w:eastAsia="Times New Roman"/>
          <w:sz w:val="22"/>
        </w:rPr>
        <w:t xml:space="preserve">            (Ban hành kèm theo Thông tư số 40/2026/TT-BXD ngày 26 tháng 6 năm 2026</w:t>
      </w:r>
    </w:p>
    <w:p w14:paraId="5F546225" w14:textId="77777777" w:rsidR="009B7036" w:rsidRDefault="009B7036" w:rsidP="009B7036">
      <w:pPr>
        <w:spacing w:after="0" w:line="240" w:lineRule="auto"/>
      </w:pPr>
      <w:r>
        <w:rPr>
          <w:rFonts w:eastAsia="Times New Roman"/>
          <w:sz w:val="22"/>
        </w:rPr>
        <w:t xml:space="preserve">                               của Bộ trưởng Bộ Xây dựng)</w:t>
      </w:r>
    </w:p>
    <w:p w14:paraId="43461981" w14:textId="77777777" w:rsidR="009B7036" w:rsidRDefault="009B7036" w:rsidP="009B7036">
      <w:pPr>
        <w:spacing w:after="0" w:line="240" w:lineRule="auto"/>
      </w:pPr>
    </w:p>
    <w:p w14:paraId="734D5190" w14:textId="77777777" w:rsidR="009B7036" w:rsidRDefault="009B7036" w:rsidP="009B7036">
      <w:pPr>
        <w:spacing w:after="0" w:line="240" w:lineRule="auto"/>
      </w:pPr>
    </w:p>
    <w:p w14:paraId="783EEA22" w14:textId="77777777" w:rsidR="009B7036" w:rsidRDefault="009B7036" w:rsidP="009B7036">
      <w:pPr>
        <w:spacing w:after="0" w:line="240" w:lineRule="auto"/>
      </w:pPr>
      <w:r>
        <w:rPr>
          <w:rFonts w:eastAsia="Times New Roman"/>
          <w:sz w:val="22"/>
        </w:rPr>
        <w:t xml:space="preserve">           I. TỔNG HỢP DỰ  TOÁN  CHI PHÍ BẢO DƯỠNG  CÔNG   TRÌNH</w:t>
      </w:r>
    </w:p>
    <w:p w14:paraId="20A91F0D" w14:textId="77777777" w:rsidR="009B7036" w:rsidRDefault="009B7036" w:rsidP="009B7036">
      <w:pPr>
        <w:spacing w:after="0" w:line="240" w:lineRule="auto"/>
      </w:pPr>
    </w:p>
    <w:p w14:paraId="13190394" w14:textId="77777777" w:rsidR="009B7036" w:rsidRDefault="009B7036" w:rsidP="009B7036">
      <w:pPr>
        <w:spacing w:after="0" w:line="240" w:lineRule="auto"/>
      </w:pPr>
      <w:r>
        <w:rPr>
          <w:rFonts w:eastAsia="Times New Roman"/>
          <w:sz w:val="22"/>
        </w:rPr>
        <w:t xml:space="preserve">               Dự toán chi phí bảo dưỡng công trình được tổng hợp theo Bảng 2.1 như sau:</w:t>
      </w:r>
    </w:p>
    <w:p w14:paraId="41AAEDAD" w14:textId="77777777" w:rsidR="009B7036" w:rsidRDefault="009B7036" w:rsidP="009B7036">
      <w:pPr>
        <w:spacing w:after="0" w:line="240" w:lineRule="auto"/>
      </w:pPr>
    </w:p>
    <w:p w14:paraId="556CE66E" w14:textId="77777777" w:rsidR="009B7036" w:rsidRDefault="009B7036" w:rsidP="009B7036">
      <w:pPr>
        <w:spacing w:after="0" w:line="240" w:lineRule="auto"/>
      </w:pPr>
      <w:r>
        <w:rPr>
          <w:rFonts w:eastAsia="Times New Roman"/>
          <w:sz w:val="22"/>
        </w:rPr>
        <w:t xml:space="preserve">             BẢNG 2.1. TỔNG HỢP DỰ TOÁN CHI PHÍ BẢO DƯỠNG  CÔNG  TRÌNH</w:t>
      </w:r>
    </w:p>
    <w:p w14:paraId="4DD0E8F8" w14:textId="77777777" w:rsidR="009B7036" w:rsidRDefault="009B7036" w:rsidP="009B7036">
      <w:pPr>
        <w:spacing w:after="0" w:line="240" w:lineRule="auto"/>
      </w:pPr>
      <w:r>
        <w:rPr>
          <w:rFonts w:eastAsia="Times New Roman"/>
          <w:sz w:val="22"/>
        </w:rPr>
        <w:t xml:space="preserve">                                                           Đơn vị tính: đồng</w:t>
      </w:r>
    </w:p>
    <w:p w14:paraId="62865838" w14:textId="77777777" w:rsidR="009B7036" w:rsidRDefault="009B7036" w:rsidP="009B7036">
      <w:pPr>
        <w:spacing w:after="0" w:line="240" w:lineRule="auto"/>
      </w:pPr>
    </w:p>
    <w:p w14:paraId="56F34C49" w14:textId="77777777" w:rsidR="009B7036" w:rsidRDefault="009B7036" w:rsidP="009B7036">
      <w:pPr>
        <w:spacing w:after="0" w:line="240" w:lineRule="auto"/>
      </w:pPr>
      <w:r>
        <w:rPr>
          <w:rFonts w:eastAsia="Times New Roman"/>
          <w:sz w:val="22"/>
        </w:rPr>
        <w:t xml:space="preserve">                                          Giá trị        Giá trị</w:t>
      </w:r>
    </w:p>
    <w:p w14:paraId="4EC27498" w14:textId="77777777" w:rsidR="009B7036" w:rsidRDefault="009B7036" w:rsidP="009B7036">
      <w:pPr>
        <w:spacing w:after="0" w:line="240" w:lineRule="auto"/>
      </w:pPr>
      <w:r>
        <w:rPr>
          <w:rFonts w:eastAsia="Times New Roman"/>
          <w:sz w:val="22"/>
        </w:rPr>
        <w:t xml:space="preserve">                                                  Thuế            Ký</w:t>
      </w:r>
    </w:p>
    <w:p w14:paraId="14FFD086" w14:textId="77777777" w:rsidR="009B7036" w:rsidRDefault="009B7036" w:rsidP="009B7036">
      <w:pPr>
        <w:spacing w:after="0" w:line="240" w:lineRule="auto"/>
      </w:pPr>
      <w:r>
        <w:rPr>
          <w:rFonts w:eastAsia="Times New Roman"/>
          <w:sz w:val="22"/>
        </w:rPr>
        <w:t xml:space="preserve">             TT      Nội dung chi phí     trước           sau</w:t>
      </w:r>
    </w:p>
    <w:p w14:paraId="34EF6E56" w14:textId="77777777" w:rsidR="009B7036" w:rsidRDefault="009B7036" w:rsidP="009B7036">
      <w:pPr>
        <w:spacing w:after="0" w:line="240" w:lineRule="auto"/>
      </w:pPr>
      <w:r>
        <w:rPr>
          <w:rFonts w:eastAsia="Times New Roman"/>
          <w:sz w:val="22"/>
        </w:rPr>
        <w:t xml:space="preserve">                                                  GTGT            hiệu</w:t>
      </w:r>
    </w:p>
    <w:p w14:paraId="6068A1EC" w14:textId="77777777" w:rsidR="009B7036" w:rsidRDefault="009B7036" w:rsidP="009B7036">
      <w:pPr>
        <w:spacing w:after="0" w:line="240" w:lineRule="auto"/>
      </w:pPr>
      <w:r>
        <w:rPr>
          <w:rFonts w:eastAsia="Times New Roman"/>
          <w:sz w:val="22"/>
        </w:rPr>
        <w:t xml:space="preserve">                                           thuế           thuế</w:t>
      </w:r>
    </w:p>
    <w:p w14:paraId="2918BBEB" w14:textId="77777777" w:rsidR="009B7036" w:rsidRDefault="009B7036" w:rsidP="009B7036">
      <w:pPr>
        <w:spacing w:after="0" w:line="240" w:lineRule="auto"/>
      </w:pPr>
      <w:r>
        <w:rPr>
          <w:rFonts w:eastAsia="Times New Roman"/>
          <w:sz w:val="22"/>
        </w:rPr>
        <w:t xml:space="preserve">             [1]           [2]             [3]     [4]     [5]    [6]</w:t>
      </w:r>
    </w:p>
    <w:p w14:paraId="34EDF067" w14:textId="77777777" w:rsidR="009B7036" w:rsidRDefault="009B7036" w:rsidP="009B7036">
      <w:pPr>
        <w:spacing w:after="0" w:line="240" w:lineRule="auto"/>
      </w:pPr>
      <w:r>
        <w:rPr>
          <w:rFonts w:eastAsia="Times New Roman"/>
          <w:sz w:val="22"/>
        </w:rPr>
        <w:t xml:space="preserve">                 Chi phí thực hiện bảo dưỡng</w:t>
      </w:r>
    </w:p>
    <w:p w14:paraId="272C6494" w14:textId="77777777" w:rsidR="009B7036" w:rsidRDefault="009B7036" w:rsidP="009B7036">
      <w:pPr>
        <w:spacing w:after="0" w:line="240" w:lineRule="auto"/>
      </w:pPr>
      <w:r>
        <w:rPr>
          <w:rFonts w:eastAsia="Times New Roman"/>
          <w:sz w:val="22"/>
        </w:rPr>
        <w:t xml:space="preserve">              1                                                  G</w:t>
      </w:r>
    </w:p>
    <w:p w14:paraId="6D1B4E57" w14:textId="77777777" w:rsidR="009B7036" w:rsidRDefault="009B7036" w:rsidP="009B7036">
      <w:pPr>
        <w:spacing w:after="0" w:line="240" w:lineRule="auto"/>
      </w:pPr>
      <w:r>
        <w:rPr>
          <w:rFonts w:eastAsia="Times New Roman"/>
          <w:sz w:val="22"/>
        </w:rPr>
        <w:t xml:space="preserve">                 (bao gồm chi phí nhà tạm)                        THBD</w:t>
      </w:r>
    </w:p>
    <w:p w14:paraId="4B9951DF" w14:textId="77777777" w:rsidR="009B7036" w:rsidRDefault="009B7036" w:rsidP="009B7036">
      <w:pPr>
        <w:spacing w:after="0" w:line="240" w:lineRule="auto"/>
      </w:pPr>
      <w:r>
        <w:rPr>
          <w:rFonts w:eastAsia="Times New Roman"/>
          <w:sz w:val="22"/>
        </w:rPr>
        <w:t xml:space="preserve">              2  Chi phí khác (nếu có)                           G</w:t>
      </w:r>
    </w:p>
    <w:p w14:paraId="53E6B200" w14:textId="77777777" w:rsidR="009B7036" w:rsidRDefault="009B7036" w:rsidP="009B7036">
      <w:pPr>
        <w:spacing w:after="0" w:line="240" w:lineRule="auto"/>
      </w:pPr>
      <w:r>
        <w:rPr>
          <w:rFonts w:eastAsia="Times New Roman"/>
          <w:sz w:val="22"/>
        </w:rPr>
        <w:t xml:space="preserve">                                                                   KBD</w:t>
      </w:r>
    </w:p>
    <w:p w14:paraId="5447899C" w14:textId="77777777" w:rsidR="009B7036" w:rsidRDefault="009B7036" w:rsidP="009B7036">
      <w:pPr>
        <w:spacing w:after="0" w:line="240" w:lineRule="auto"/>
      </w:pPr>
      <w:r>
        <w:rPr>
          <w:rFonts w:eastAsia="Times New Roman"/>
          <w:sz w:val="22"/>
        </w:rPr>
        <w:t xml:space="preserve">             2.1 Chi phí lập dự toán</w:t>
      </w:r>
    </w:p>
    <w:p w14:paraId="5776F6D1" w14:textId="77777777" w:rsidR="009B7036" w:rsidRDefault="009B7036" w:rsidP="009B7036">
      <w:pPr>
        <w:spacing w:after="0" w:line="240" w:lineRule="auto"/>
      </w:pPr>
    </w:p>
    <w:p w14:paraId="09E7A544" w14:textId="77777777" w:rsidR="009B7036" w:rsidRDefault="009B7036" w:rsidP="009B7036">
      <w:pPr>
        <w:spacing w:after="0" w:line="240" w:lineRule="auto"/>
      </w:pPr>
      <w:r>
        <w:rPr>
          <w:rFonts w:eastAsia="Times New Roman"/>
          <w:sz w:val="22"/>
        </w:rPr>
        <w:t xml:space="preserve">             2.2 Chi phí thẩm tra dự toán</w:t>
      </w:r>
    </w:p>
    <w:p w14:paraId="16BBE66A" w14:textId="77777777" w:rsidR="009B7036" w:rsidRDefault="009B7036" w:rsidP="009B7036">
      <w:pPr>
        <w:spacing w:after="0" w:line="240" w:lineRule="auto"/>
      </w:pPr>
    </w:p>
    <w:p w14:paraId="418339A3" w14:textId="77777777" w:rsidR="009B7036" w:rsidRDefault="009B7036" w:rsidP="009B7036">
      <w:pPr>
        <w:spacing w:after="0" w:line="240" w:lineRule="auto"/>
      </w:pPr>
    </w:p>
    <w:p w14:paraId="624706D7" w14:textId="77777777" w:rsidR="009B7036" w:rsidRDefault="009B7036" w:rsidP="009B7036">
      <w:pPr>
        <w:spacing w:after="0" w:line="240" w:lineRule="auto"/>
      </w:pPr>
      <w:r>
        <w:rPr>
          <w:rFonts w:eastAsia="Times New Roman"/>
          <w:sz w:val="22"/>
        </w:rPr>
        <w:t xml:space="preserve">             2.3 Chi phí tư vấn giám sát</w:t>
      </w:r>
    </w:p>
    <w:p w14:paraId="59DE6422" w14:textId="77777777" w:rsidR="009B7036" w:rsidRDefault="009B7036" w:rsidP="009B7036">
      <w:pPr>
        <w:spacing w:after="0" w:line="240" w:lineRule="auto"/>
      </w:pPr>
    </w:p>
    <w:p w14:paraId="43B45A1F" w14:textId="77777777" w:rsidR="009B7036" w:rsidRDefault="009B7036" w:rsidP="009B7036">
      <w:pPr>
        <w:spacing w:after="0" w:line="240" w:lineRule="auto"/>
      </w:pPr>
      <w:r>
        <w:rPr>
          <w:rFonts w:eastAsia="Times New Roman"/>
          <w:sz w:val="22"/>
        </w:rPr>
        <w:t xml:space="preserve">                 Lập hồ sơ mời thầu, hồ sơ</w:t>
      </w:r>
    </w:p>
    <w:p w14:paraId="78F23512" w14:textId="77777777" w:rsidR="009B7036" w:rsidRDefault="009B7036" w:rsidP="009B7036">
      <w:pPr>
        <w:spacing w:after="0" w:line="240" w:lineRule="auto"/>
      </w:pPr>
      <w:r>
        <w:rPr>
          <w:rFonts w:eastAsia="Times New Roman"/>
          <w:sz w:val="22"/>
        </w:rPr>
        <w:t xml:space="preserve">             2.4</w:t>
      </w:r>
    </w:p>
    <w:p w14:paraId="7EEADD42" w14:textId="77777777" w:rsidR="009B7036" w:rsidRDefault="009B7036" w:rsidP="009B7036">
      <w:pPr>
        <w:spacing w:after="0" w:line="240" w:lineRule="auto"/>
      </w:pPr>
      <w:r>
        <w:rPr>
          <w:rFonts w:eastAsia="Times New Roman"/>
          <w:sz w:val="22"/>
        </w:rPr>
        <w:t xml:space="preserve">                 yêu cầu</w:t>
      </w:r>
    </w:p>
    <w:p w14:paraId="13373892" w14:textId="77777777" w:rsidR="009B7036" w:rsidRDefault="009B7036" w:rsidP="009B7036">
      <w:pPr>
        <w:spacing w:after="0" w:line="240" w:lineRule="auto"/>
      </w:pPr>
      <w:r>
        <w:rPr>
          <w:rFonts w:eastAsia="Times New Roman"/>
          <w:sz w:val="22"/>
        </w:rPr>
        <w:t xml:space="preserve">                 Chi phí thẩm định kết quả</w:t>
      </w:r>
    </w:p>
    <w:p w14:paraId="4881FBCD" w14:textId="77777777" w:rsidR="009B7036" w:rsidRDefault="009B7036" w:rsidP="009B7036">
      <w:pPr>
        <w:spacing w:after="0" w:line="240" w:lineRule="auto"/>
      </w:pPr>
      <w:r>
        <w:rPr>
          <w:rFonts w:eastAsia="Times New Roman"/>
          <w:sz w:val="22"/>
        </w:rPr>
        <w:t xml:space="preserve">             2.5</w:t>
      </w:r>
    </w:p>
    <w:p w14:paraId="3DA5BB3E" w14:textId="77777777" w:rsidR="009B7036" w:rsidRDefault="009B7036" w:rsidP="009B7036">
      <w:pPr>
        <w:spacing w:after="0" w:line="240" w:lineRule="auto"/>
      </w:pPr>
      <w:r>
        <w:rPr>
          <w:rFonts w:eastAsia="Times New Roman"/>
          <w:sz w:val="22"/>
        </w:rPr>
        <w:t xml:space="preserve">                 lựa chọn nhà thầu</w:t>
      </w:r>
    </w:p>
    <w:p w14:paraId="1A0D1636" w14:textId="77777777" w:rsidR="009B7036" w:rsidRDefault="009B7036" w:rsidP="009B7036">
      <w:pPr>
        <w:spacing w:after="0" w:line="240" w:lineRule="auto"/>
      </w:pPr>
      <w:r>
        <w:rPr>
          <w:rFonts w:eastAsia="Times New Roman"/>
          <w:sz w:val="22"/>
        </w:rPr>
        <w:t xml:space="preserve">             …   …</w:t>
      </w:r>
    </w:p>
    <w:p w14:paraId="0319E38C" w14:textId="77777777" w:rsidR="009B7036" w:rsidRDefault="009B7036" w:rsidP="009B7036">
      <w:pPr>
        <w:spacing w:after="0" w:line="240" w:lineRule="auto"/>
      </w:pPr>
    </w:p>
    <w:p w14:paraId="133B21BE" w14:textId="77777777" w:rsidR="009B7036" w:rsidRDefault="009B7036" w:rsidP="009B7036">
      <w:pPr>
        <w:spacing w:after="0" w:line="240" w:lineRule="auto"/>
      </w:pPr>
      <w:r>
        <w:rPr>
          <w:rFonts w:eastAsia="Times New Roman"/>
          <w:sz w:val="22"/>
        </w:rPr>
        <w:t xml:space="preserve">              3  Chi phí dự phòng (nếu có)</w:t>
      </w:r>
    </w:p>
    <w:p w14:paraId="5E8A2C1F" w14:textId="77777777" w:rsidR="009B7036" w:rsidRDefault="009B7036" w:rsidP="009B7036">
      <w:pPr>
        <w:spacing w:after="0" w:line="240" w:lineRule="auto"/>
      </w:pPr>
    </w:p>
    <w:p w14:paraId="75CB97A5" w14:textId="77777777" w:rsidR="009B7036" w:rsidRDefault="009B7036" w:rsidP="009B7036">
      <w:pPr>
        <w:spacing w:after="0" w:line="240" w:lineRule="auto"/>
      </w:pPr>
      <w:r>
        <w:rPr>
          <w:rFonts w:eastAsia="Times New Roman"/>
          <w:sz w:val="22"/>
        </w:rPr>
        <w:t xml:space="preserve">                   TỔNG  CỘNG  (1+2+3)                            G</w:t>
      </w:r>
    </w:p>
    <w:p w14:paraId="1E8594D9" w14:textId="77777777" w:rsidR="009B7036" w:rsidRDefault="009B7036" w:rsidP="009B7036">
      <w:pPr>
        <w:spacing w:after="0" w:line="240" w:lineRule="auto"/>
      </w:pPr>
      <w:r>
        <w:rPr>
          <w:rFonts w:eastAsia="Times New Roman"/>
          <w:sz w:val="22"/>
        </w:rPr>
        <w:t xml:space="preserve">                                                                   BD</w:t>
      </w:r>
    </w:p>
    <w:p w14:paraId="05ABFEB6" w14:textId="77777777" w:rsidR="009B7036" w:rsidRDefault="009B7036" w:rsidP="009B7036">
      <w:pPr>
        <w:spacing w:after="0" w:line="240" w:lineRule="auto"/>
      </w:pPr>
      <w:r>
        <w:rPr>
          <w:rFonts w:eastAsia="Times New Roman"/>
          <w:sz w:val="22"/>
        </w:rPr>
        <w:t xml:space="preserve">                   NGƯỜI LẬP                   NGƯỜI  CHỦ TRÌ</w:t>
      </w:r>
    </w:p>
    <w:p w14:paraId="3257303C" w14:textId="77777777" w:rsidR="009B7036" w:rsidRDefault="009B7036" w:rsidP="009B7036">
      <w:pPr>
        <w:spacing w:after="0" w:line="240" w:lineRule="auto"/>
      </w:pPr>
    </w:p>
    <w:p w14:paraId="55E23667" w14:textId="77777777" w:rsidR="009B7036" w:rsidRDefault="009B7036" w:rsidP="009B7036">
      <w:pPr>
        <w:spacing w:after="0" w:line="240" w:lineRule="auto"/>
      </w:pPr>
      <w:r>
        <w:rPr>
          <w:rFonts w:eastAsia="Times New Roman"/>
          <w:sz w:val="22"/>
        </w:rPr>
        <w:t xml:space="preserve">                   (Ký, họ tên)                   (Ký, họ tên)</w:t>
      </w:r>
    </w:p>
    <w:p w14:paraId="624DE7A1" w14:textId="77777777" w:rsidR="009B7036" w:rsidRDefault="009B7036" w:rsidP="009B7036">
      <w:pPr>
        <w:spacing w:after="0" w:line="240" w:lineRule="auto"/>
      </w:pPr>
    </w:p>
    <w:p w14:paraId="61BC0000" w14:textId="77777777" w:rsidR="009B7036" w:rsidRDefault="009B7036" w:rsidP="009B7036">
      <w:pPr>
        <w:spacing w:after="0" w:line="240" w:lineRule="auto"/>
      </w:pPr>
    </w:p>
    <w:p w14:paraId="0458EB27" w14:textId="77777777" w:rsidR="009B7036" w:rsidRDefault="009B7036" w:rsidP="009B7036">
      <w:pPr>
        <w:spacing w:after="0" w:line="240" w:lineRule="auto"/>
      </w:pPr>
    </w:p>
    <w:p w14:paraId="6241E0E7" w14:textId="77777777" w:rsidR="009B7036" w:rsidRDefault="009B7036" w:rsidP="009B7036">
      <w:pPr>
        <w:spacing w:after="0" w:line="240" w:lineRule="auto"/>
      </w:pPr>
    </w:p>
    <w:p w14:paraId="145DDE6E" w14:textId="77777777" w:rsidR="009B7036" w:rsidRDefault="009B7036" w:rsidP="009B7036">
      <w:pPr>
        <w:spacing w:after="0" w:line="240" w:lineRule="auto"/>
      </w:pPr>
    </w:p>
    <w:p w14:paraId="702AD3A3" w14:textId="77777777" w:rsidR="009B7036" w:rsidRDefault="009B7036" w:rsidP="009B7036">
      <w:pPr>
        <w:spacing w:after="0" w:line="240" w:lineRule="auto"/>
      </w:pPr>
    </w:p>
    <w:p w14:paraId="3605FE77" w14:textId="77777777" w:rsidR="009B7036" w:rsidRDefault="009B7036" w:rsidP="009B7036">
      <w:pPr>
        <w:spacing w:after="0" w:line="240" w:lineRule="auto"/>
      </w:pPr>
    </w:p>
    <w:p w14:paraId="1EFFE496" w14:textId="77777777" w:rsidR="009B7036" w:rsidRDefault="009B7036" w:rsidP="009B7036">
      <w:pPr>
        <w:spacing w:after="0" w:line="240" w:lineRule="auto"/>
      </w:pPr>
    </w:p>
    <w:p w14:paraId="59F121A9" w14:textId="77777777" w:rsidR="009B7036" w:rsidRDefault="009B7036" w:rsidP="009B7036">
      <w:pPr>
        <w:spacing w:after="0" w:line="240" w:lineRule="auto"/>
      </w:pPr>
    </w:p>
    <w:p w14:paraId="12A54210" w14:textId="77777777" w:rsidR="009B7036" w:rsidRDefault="009B7036" w:rsidP="009B7036">
      <w:pPr>
        <w:spacing w:after="0" w:line="240" w:lineRule="auto"/>
      </w:pPr>
    </w:p>
    <w:p w14:paraId="68E42857" w14:textId="77777777" w:rsidR="009B7036" w:rsidRDefault="009B7036" w:rsidP="009B7036">
      <w:pPr>
        <w:spacing w:after="0" w:line="240" w:lineRule="auto"/>
      </w:pPr>
    </w:p>
    <w:p w14:paraId="13EC8B38" w14:textId="77777777" w:rsidR="009B7036" w:rsidRDefault="009B7036" w:rsidP="009B7036">
      <w:pPr>
        <w:spacing w:after="0" w:line="240" w:lineRule="auto"/>
      </w:pPr>
    </w:p>
    <w:p w14:paraId="74A58F40" w14:textId="77777777" w:rsidR="009B7036" w:rsidRDefault="009B7036" w:rsidP="009B7036">
      <w:pPr>
        <w:spacing w:after="0" w:line="240" w:lineRule="auto"/>
      </w:pPr>
      <w:r>
        <w:br w:type="page"/>
      </w:r>
    </w:p>
    <w:p w14:paraId="0E757507" w14:textId="77777777" w:rsidR="009B7036" w:rsidRDefault="009B7036" w:rsidP="009B7036">
      <w:pPr>
        <w:spacing w:after="0" w:line="240" w:lineRule="auto"/>
        <w:jc w:val="right"/>
      </w:pPr>
      <w:r>
        <w:rPr>
          <w:rFonts w:ascii="Arial" w:hAnsi="Arial"/>
          <w:i/>
          <w:sz w:val="16"/>
        </w:rPr>
        <w:lastRenderedPageBreak/>
        <w:t>[Trang PDF 7/15]</w:t>
      </w:r>
    </w:p>
    <w:p w14:paraId="4B173AE0" w14:textId="77777777" w:rsidR="009B7036" w:rsidRDefault="009B7036" w:rsidP="009B7036">
      <w:pPr>
        <w:spacing w:after="0" w:line="240" w:lineRule="auto"/>
      </w:pPr>
    </w:p>
    <w:p w14:paraId="553A7918" w14:textId="77777777" w:rsidR="009B7036" w:rsidRDefault="009B7036" w:rsidP="009B7036">
      <w:pPr>
        <w:spacing w:after="0" w:line="240" w:lineRule="auto"/>
      </w:pPr>
    </w:p>
    <w:p w14:paraId="3F445FC4" w14:textId="77777777" w:rsidR="009B7036" w:rsidRDefault="009B7036" w:rsidP="009B7036">
      <w:pPr>
        <w:spacing w:after="0" w:line="240" w:lineRule="auto"/>
      </w:pPr>
      <w:r>
        <w:rPr>
          <w:rFonts w:eastAsia="Times New Roman"/>
          <w:sz w:val="22"/>
        </w:rPr>
        <w:t xml:space="preserve">                                         2</w:t>
      </w:r>
    </w:p>
    <w:p w14:paraId="3D1AB812" w14:textId="77777777" w:rsidR="009B7036" w:rsidRDefault="009B7036" w:rsidP="009B7036">
      <w:pPr>
        <w:spacing w:after="0" w:line="240" w:lineRule="auto"/>
      </w:pPr>
    </w:p>
    <w:p w14:paraId="45146A86" w14:textId="77777777" w:rsidR="009B7036" w:rsidRDefault="009B7036" w:rsidP="009B7036">
      <w:pPr>
        <w:spacing w:after="0" w:line="240" w:lineRule="auto"/>
      </w:pPr>
    </w:p>
    <w:p w14:paraId="3B47644E" w14:textId="77777777" w:rsidR="009B7036" w:rsidRDefault="009B7036" w:rsidP="009B7036">
      <w:pPr>
        <w:spacing w:after="0" w:line="240" w:lineRule="auto"/>
      </w:pPr>
      <w:r>
        <w:rPr>
          <w:rFonts w:eastAsia="Times New Roman"/>
          <w:sz w:val="22"/>
        </w:rPr>
        <w:t xml:space="preserve">           II. DỰ TOÁN CHI PHÍ THỰC  HIỆN BẢO DƯỠNG</w:t>
      </w:r>
    </w:p>
    <w:p w14:paraId="3CDFE512" w14:textId="77777777" w:rsidR="009B7036" w:rsidRDefault="009B7036" w:rsidP="009B7036">
      <w:pPr>
        <w:spacing w:after="0" w:line="240" w:lineRule="auto"/>
      </w:pPr>
    </w:p>
    <w:p w14:paraId="7463AA1E" w14:textId="77777777" w:rsidR="009B7036" w:rsidRDefault="009B7036" w:rsidP="009B7036">
      <w:pPr>
        <w:spacing w:after="0" w:line="240" w:lineRule="auto"/>
      </w:pPr>
      <w:r>
        <w:rPr>
          <w:rFonts w:eastAsia="Times New Roman"/>
          <w:sz w:val="22"/>
        </w:rPr>
        <w:t xml:space="preserve">               Dự toán chi phí thực hiện bảo dưỡng gồm chi phí trực tiếp, chi phí gián tiếp,</w:t>
      </w:r>
    </w:p>
    <w:p w14:paraId="2E824526" w14:textId="77777777" w:rsidR="009B7036" w:rsidRDefault="009B7036" w:rsidP="009B7036">
      <w:pPr>
        <w:spacing w:after="0" w:line="240" w:lineRule="auto"/>
      </w:pPr>
      <w:r>
        <w:rPr>
          <w:rFonts w:eastAsia="Times New Roman"/>
          <w:sz w:val="22"/>
        </w:rPr>
        <w:t xml:space="preserve">           thu nhập chịu thuế tính trước, thuế giá trị gia tăng và chi phí nhà tạm, được tổng</w:t>
      </w:r>
    </w:p>
    <w:p w14:paraId="56A38D35" w14:textId="77777777" w:rsidR="009B7036" w:rsidRDefault="009B7036" w:rsidP="009B7036">
      <w:pPr>
        <w:spacing w:after="0" w:line="240" w:lineRule="auto"/>
      </w:pPr>
    </w:p>
    <w:p w14:paraId="5B6D1241" w14:textId="77777777" w:rsidR="009B7036" w:rsidRDefault="009B7036" w:rsidP="009B7036">
      <w:pPr>
        <w:spacing w:after="0" w:line="240" w:lineRule="auto"/>
      </w:pPr>
      <w:r>
        <w:rPr>
          <w:rFonts w:eastAsia="Times New Roman"/>
          <w:sz w:val="22"/>
        </w:rPr>
        <w:t xml:space="preserve">           hợp trong Bảng 2.5 Phụ lục này và xác định như sau:</w:t>
      </w:r>
    </w:p>
    <w:p w14:paraId="026225F4" w14:textId="77777777" w:rsidR="009B7036" w:rsidRDefault="009B7036" w:rsidP="009B7036">
      <w:pPr>
        <w:spacing w:after="0" w:line="240" w:lineRule="auto"/>
      </w:pPr>
    </w:p>
    <w:p w14:paraId="0A56A90E" w14:textId="77777777" w:rsidR="009B7036" w:rsidRDefault="009B7036" w:rsidP="009B7036">
      <w:pPr>
        <w:spacing w:after="0" w:line="240" w:lineRule="auto"/>
      </w:pPr>
      <w:r>
        <w:rPr>
          <w:rFonts w:eastAsia="Times New Roman"/>
          <w:sz w:val="22"/>
        </w:rPr>
        <w:t xml:space="preserve">               1. Chi phí trực tiếp</w:t>
      </w:r>
    </w:p>
    <w:p w14:paraId="39A04665" w14:textId="77777777" w:rsidR="009B7036" w:rsidRDefault="009B7036" w:rsidP="009B7036">
      <w:pPr>
        <w:spacing w:after="0" w:line="240" w:lineRule="auto"/>
      </w:pPr>
    </w:p>
    <w:p w14:paraId="54B96606" w14:textId="77777777" w:rsidR="009B7036" w:rsidRDefault="009B7036" w:rsidP="009B7036">
      <w:pPr>
        <w:spacing w:after="0" w:line="240" w:lineRule="auto"/>
      </w:pPr>
      <w:r>
        <w:rPr>
          <w:rFonts w:eastAsia="Times New Roman"/>
          <w:sz w:val="22"/>
        </w:rPr>
        <w:t xml:space="preserve">               Chi phí trực tiếp trong dự toán chi phí thực hiện bảo dưỡng gồm chi phí vật</w:t>
      </w:r>
    </w:p>
    <w:p w14:paraId="678BE0D3" w14:textId="77777777" w:rsidR="009B7036" w:rsidRDefault="009B7036" w:rsidP="009B7036">
      <w:pPr>
        <w:spacing w:after="0" w:line="240" w:lineRule="auto"/>
      </w:pPr>
      <w:r>
        <w:rPr>
          <w:rFonts w:eastAsia="Times New Roman"/>
          <w:sz w:val="22"/>
        </w:rPr>
        <w:t xml:space="preserve">           liệu (kể cả vật liệu do chủ sở hữu, chủ sử dụng công trình cấp), chi phí nhân công,</w:t>
      </w:r>
    </w:p>
    <w:p w14:paraId="7C3CE706" w14:textId="77777777" w:rsidR="009B7036" w:rsidRDefault="009B7036" w:rsidP="009B7036">
      <w:pPr>
        <w:spacing w:after="0" w:line="240" w:lineRule="auto"/>
      </w:pPr>
    </w:p>
    <w:p w14:paraId="4777D25B" w14:textId="77777777" w:rsidR="009B7036" w:rsidRDefault="009B7036" w:rsidP="009B7036">
      <w:pPr>
        <w:spacing w:after="0" w:line="240" w:lineRule="auto"/>
      </w:pPr>
      <w:r>
        <w:rPr>
          <w:rFonts w:eastAsia="Times New Roman"/>
          <w:sz w:val="22"/>
        </w:rPr>
        <w:t xml:space="preserve">           chi phí máy và thiết bị thi công. Chi phí trực tiếp được xác định trên cơ sở khối</w:t>
      </w:r>
    </w:p>
    <w:p w14:paraId="5ACDCC97" w14:textId="77777777" w:rsidR="009B7036" w:rsidRDefault="009B7036" w:rsidP="009B7036">
      <w:pPr>
        <w:spacing w:after="0" w:line="240" w:lineRule="auto"/>
      </w:pPr>
      <w:r>
        <w:rPr>
          <w:rFonts w:eastAsia="Times New Roman"/>
          <w:sz w:val="22"/>
        </w:rPr>
        <w:t xml:space="preserve">           lượng và giá các công tác bảo dưỡng công trình, trong đó:</w:t>
      </w:r>
    </w:p>
    <w:p w14:paraId="242EAD66" w14:textId="77777777" w:rsidR="009B7036" w:rsidRDefault="009B7036" w:rsidP="009B7036">
      <w:pPr>
        <w:spacing w:after="0" w:line="240" w:lineRule="auto"/>
      </w:pPr>
    </w:p>
    <w:p w14:paraId="2DBEF527" w14:textId="77777777" w:rsidR="009B7036" w:rsidRDefault="009B7036" w:rsidP="009B7036">
      <w:pPr>
        <w:spacing w:after="0" w:line="240" w:lineRule="auto"/>
      </w:pPr>
      <w:r>
        <w:rPr>
          <w:rFonts w:eastAsia="Times New Roman"/>
          <w:sz w:val="22"/>
        </w:rPr>
        <w:t xml:space="preserve">               a) Khối lượng các công tác bảo dưỡng công trình được xác định căn cứ tiêu</w:t>
      </w:r>
    </w:p>
    <w:p w14:paraId="11CF9D81" w14:textId="77777777" w:rsidR="009B7036" w:rsidRDefault="009B7036" w:rsidP="009B7036">
      <w:pPr>
        <w:spacing w:after="0" w:line="240" w:lineRule="auto"/>
      </w:pPr>
    </w:p>
    <w:p w14:paraId="64DA2A83" w14:textId="77777777" w:rsidR="009B7036" w:rsidRDefault="009B7036" w:rsidP="009B7036">
      <w:pPr>
        <w:spacing w:after="0" w:line="240" w:lineRule="auto"/>
      </w:pPr>
      <w:r>
        <w:rPr>
          <w:rFonts w:eastAsia="Times New Roman"/>
          <w:sz w:val="22"/>
        </w:rPr>
        <w:t xml:space="preserve">           chuẩn về bảo trì, quy trình bảo trì công trình, điều kiện quản lý khai thác cụ thể</w:t>
      </w:r>
    </w:p>
    <w:p w14:paraId="209DDCD3" w14:textId="77777777" w:rsidR="009B7036" w:rsidRDefault="009B7036" w:rsidP="009B7036">
      <w:pPr>
        <w:spacing w:after="0" w:line="240" w:lineRule="auto"/>
      </w:pPr>
      <w:r>
        <w:rPr>
          <w:rFonts w:eastAsia="Times New Roman"/>
          <w:sz w:val="22"/>
        </w:rPr>
        <w:t xml:space="preserve">           của công trình. Trường hợp chưa có quy trình bảo trì công trình thì khối lượng</w:t>
      </w:r>
    </w:p>
    <w:p w14:paraId="632D6072" w14:textId="77777777" w:rsidR="009B7036" w:rsidRDefault="009B7036" w:rsidP="009B7036">
      <w:pPr>
        <w:spacing w:after="0" w:line="240" w:lineRule="auto"/>
      </w:pPr>
    </w:p>
    <w:p w14:paraId="5ED9CE6D" w14:textId="77777777" w:rsidR="009B7036" w:rsidRDefault="009B7036" w:rsidP="009B7036">
      <w:pPr>
        <w:spacing w:after="0" w:line="240" w:lineRule="auto"/>
      </w:pPr>
      <w:r>
        <w:rPr>
          <w:rFonts w:eastAsia="Times New Roman"/>
          <w:sz w:val="22"/>
        </w:rPr>
        <w:t xml:space="preserve">           các công tác bảo dưỡng công trình xác định trên cơ sở tham khảo tiêu chuẩn về</w:t>
      </w:r>
    </w:p>
    <w:p w14:paraId="64D123B5" w14:textId="77777777" w:rsidR="009B7036" w:rsidRDefault="009B7036" w:rsidP="009B7036">
      <w:pPr>
        <w:spacing w:after="0" w:line="240" w:lineRule="auto"/>
      </w:pPr>
      <w:r>
        <w:rPr>
          <w:rFonts w:eastAsia="Times New Roman"/>
          <w:sz w:val="22"/>
        </w:rPr>
        <w:t xml:space="preserve">           bảo trì, quy trình bảo trì của công trình xây dựng tương tự phù hợp.</w:t>
      </w:r>
    </w:p>
    <w:p w14:paraId="4653B71D" w14:textId="77777777" w:rsidR="009B7036" w:rsidRDefault="009B7036" w:rsidP="009B7036">
      <w:pPr>
        <w:spacing w:after="0" w:line="240" w:lineRule="auto"/>
      </w:pPr>
    </w:p>
    <w:p w14:paraId="14A49DA4" w14:textId="77777777" w:rsidR="009B7036" w:rsidRDefault="009B7036" w:rsidP="009B7036">
      <w:pPr>
        <w:spacing w:after="0" w:line="240" w:lineRule="auto"/>
      </w:pPr>
    </w:p>
    <w:p w14:paraId="0A4068B5" w14:textId="77777777" w:rsidR="009B7036" w:rsidRDefault="009B7036" w:rsidP="009B7036">
      <w:pPr>
        <w:spacing w:after="0" w:line="240" w:lineRule="auto"/>
      </w:pPr>
      <w:r>
        <w:rPr>
          <w:rFonts w:eastAsia="Times New Roman"/>
          <w:sz w:val="22"/>
        </w:rPr>
        <w:t xml:space="preserve">               b) Giá công tác bảo dưỡng công trình xác định trên cơ sở định mức cho các</w:t>
      </w:r>
    </w:p>
    <w:p w14:paraId="63FDB035" w14:textId="77777777" w:rsidR="009B7036" w:rsidRDefault="009B7036" w:rsidP="009B7036">
      <w:pPr>
        <w:spacing w:after="0" w:line="240" w:lineRule="auto"/>
      </w:pPr>
      <w:r>
        <w:rPr>
          <w:rFonts w:eastAsia="Times New Roman"/>
          <w:sz w:val="22"/>
        </w:rPr>
        <w:t xml:space="preserve">           công việc bảo trì công trình xây dựng hoặc theo báo giá hoặc tham khảo giá của</w:t>
      </w:r>
    </w:p>
    <w:p w14:paraId="165DD3E6" w14:textId="77777777" w:rsidR="009B7036" w:rsidRDefault="009B7036" w:rsidP="009B7036">
      <w:pPr>
        <w:spacing w:after="0" w:line="240" w:lineRule="auto"/>
      </w:pPr>
      <w:r>
        <w:rPr>
          <w:rFonts w:eastAsia="Times New Roman"/>
          <w:sz w:val="22"/>
        </w:rPr>
        <w:t xml:space="preserve">           công tác tương tự đã và đang thực hiện.</w:t>
      </w:r>
    </w:p>
    <w:p w14:paraId="2896CE96" w14:textId="77777777" w:rsidR="009B7036" w:rsidRDefault="009B7036" w:rsidP="009B7036">
      <w:pPr>
        <w:spacing w:after="0" w:line="240" w:lineRule="auto"/>
      </w:pPr>
    </w:p>
    <w:p w14:paraId="3C801487" w14:textId="77777777" w:rsidR="009B7036" w:rsidRDefault="009B7036" w:rsidP="009B7036">
      <w:pPr>
        <w:spacing w:after="0" w:line="240" w:lineRule="auto"/>
      </w:pPr>
      <w:r>
        <w:rPr>
          <w:rFonts w:eastAsia="Times New Roman"/>
          <w:sz w:val="22"/>
        </w:rPr>
        <w:t xml:space="preserve">               2. Chi phí gián tiếp:</w:t>
      </w:r>
    </w:p>
    <w:p w14:paraId="18A05630" w14:textId="77777777" w:rsidR="009B7036" w:rsidRDefault="009B7036" w:rsidP="009B7036">
      <w:pPr>
        <w:spacing w:after="0" w:line="240" w:lineRule="auto"/>
      </w:pPr>
    </w:p>
    <w:p w14:paraId="5A172C6E" w14:textId="77777777" w:rsidR="009B7036" w:rsidRDefault="009B7036" w:rsidP="009B7036">
      <w:pPr>
        <w:spacing w:after="0" w:line="240" w:lineRule="auto"/>
      </w:pPr>
      <w:r>
        <w:rPr>
          <w:rFonts w:eastAsia="Times New Roman"/>
          <w:sz w:val="22"/>
        </w:rPr>
        <w:t xml:space="preserve">               2.1. Nội dung chi phí gián tiếp gồm:</w:t>
      </w:r>
    </w:p>
    <w:p w14:paraId="46104C41" w14:textId="77777777" w:rsidR="009B7036" w:rsidRDefault="009B7036" w:rsidP="009B7036">
      <w:pPr>
        <w:spacing w:after="0" w:line="240" w:lineRule="auto"/>
      </w:pPr>
    </w:p>
    <w:p w14:paraId="7A4A40B6" w14:textId="77777777" w:rsidR="009B7036" w:rsidRDefault="009B7036" w:rsidP="009B7036">
      <w:pPr>
        <w:spacing w:after="0" w:line="240" w:lineRule="auto"/>
      </w:pPr>
      <w:r>
        <w:rPr>
          <w:rFonts w:eastAsia="Times New Roman"/>
          <w:sz w:val="22"/>
        </w:rPr>
        <w:t xml:space="preserve">               - Chi phí quản lý chung của doanh nghiệp là chi phí quản lý của doanh nghiệp</w:t>
      </w:r>
    </w:p>
    <w:p w14:paraId="0DA183ED" w14:textId="77777777" w:rsidR="009B7036" w:rsidRDefault="009B7036" w:rsidP="009B7036">
      <w:pPr>
        <w:spacing w:after="0" w:line="240" w:lineRule="auto"/>
      </w:pPr>
    </w:p>
    <w:p w14:paraId="084ECDAE" w14:textId="77777777" w:rsidR="009B7036" w:rsidRDefault="009B7036" w:rsidP="009B7036">
      <w:pPr>
        <w:spacing w:after="0" w:line="240" w:lineRule="auto"/>
      </w:pPr>
      <w:r>
        <w:rPr>
          <w:rFonts w:eastAsia="Times New Roman"/>
          <w:sz w:val="22"/>
        </w:rPr>
        <w:t xml:space="preserve">           được phân bổ cho công trình, gồm các chi phí: lương cho ban điều hành; lương</w:t>
      </w:r>
    </w:p>
    <w:p w14:paraId="523530A0" w14:textId="77777777" w:rsidR="009B7036" w:rsidRDefault="009B7036" w:rsidP="009B7036">
      <w:pPr>
        <w:spacing w:after="0" w:line="240" w:lineRule="auto"/>
      </w:pPr>
      <w:r>
        <w:rPr>
          <w:rFonts w:eastAsia="Times New Roman"/>
          <w:sz w:val="22"/>
        </w:rPr>
        <w:t xml:space="preserve">           cho người lao động; chi trả trợ cấp mất việc; chi phí phúc lợi; chi phí bảo trì văn</w:t>
      </w:r>
    </w:p>
    <w:p w14:paraId="5D974E9A" w14:textId="77777777" w:rsidR="009B7036" w:rsidRDefault="009B7036" w:rsidP="009B7036">
      <w:pPr>
        <w:spacing w:after="0" w:line="240" w:lineRule="auto"/>
      </w:pPr>
    </w:p>
    <w:p w14:paraId="10AF5A0B" w14:textId="77777777" w:rsidR="009B7036" w:rsidRDefault="009B7036" w:rsidP="009B7036">
      <w:pPr>
        <w:spacing w:after="0" w:line="240" w:lineRule="auto"/>
      </w:pPr>
      <w:r>
        <w:rPr>
          <w:rFonts w:eastAsia="Times New Roman"/>
          <w:sz w:val="22"/>
        </w:rPr>
        <w:t xml:space="preserve">           phòng và các phương tiện; chi phí tiện ích văn phòng; chi phí thông tin liên lạc và</w:t>
      </w:r>
    </w:p>
    <w:p w14:paraId="321E0148" w14:textId="77777777" w:rsidR="009B7036" w:rsidRDefault="009B7036" w:rsidP="009B7036">
      <w:pPr>
        <w:spacing w:after="0" w:line="240" w:lineRule="auto"/>
      </w:pPr>
      <w:r>
        <w:rPr>
          <w:rFonts w:eastAsia="Times New Roman"/>
          <w:sz w:val="22"/>
        </w:rPr>
        <w:t xml:space="preserve">           đi lại; chi phí sử dụng tiện ích điện, nước; chi phí nghiên cứu và phát triển; chi</w:t>
      </w:r>
    </w:p>
    <w:p w14:paraId="44240438" w14:textId="77777777" w:rsidR="009B7036" w:rsidRDefault="009B7036" w:rsidP="009B7036">
      <w:pPr>
        <w:spacing w:after="0" w:line="240" w:lineRule="auto"/>
      </w:pPr>
    </w:p>
    <w:p w14:paraId="34C2A2C0" w14:textId="77777777" w:rsidR="009B7036" w:rsidRDefault="009B7036" w:rsidP="009B7036">
      <w:pPr>
        <w:spacing w:after="0" w:line="240" w:lineRule="auto"/>
      </w:pPr>
      <w:r>
        <w:rPr>
          <w:rFonts w:eastAsia="Times New Roman"/>
          <w:sz w:val="22"/>
        </w:rPr>
        <w:t xml:space="preserve">           phí quảng cáo; chi phí thuê đất, văn phòng và chỗ ở; chi phí khấu hao; thuế, lệ</w:t>
      </w:r>
    </w:p>
    <w:p w14:paraId="29EA6164" w14:textId="77777777" w:rsidR="009B7036" w:rsidRDefault="009B7036" w:rsidP="009B7036">
      <w:pPr>
        <w:spacing w:after="0" w:line="240" w:lineRule="auto"/>
      </w:pPr>
      <w:r>
        <w:rPr>
          <w:rFonts w:eastAsia="Times New Roman"/>
          <w:sz w:val="22"/>
        </w:rPr>
        <w:t xml:space="preserve">           phí, phí theo quy định; bảo hiểm tổn thất; chi phí bảo đảm hợp đồng; một số chi</w:t>
      </w:r>
    </w:p>
    <w:p w14:paraId="1FA6F14D" w14:textId="77777777" w:rsidR="009B7036" w:rsidRDefault="009B7036" w:rsidP="009B7036">
      <w:pPr>
        <w:spacing w:after="0" w:line="240" w:lineRule="auto"/>
      </w:pPr>
    </w:p>
    <w:p w14:paraId="6283E4BF" w14:textId="77777777" w:rsidR="009B7036" w:rsidRDefault="009B7036" w:rsidP="009B7036">
      <w:pPr>
        <w:spacing w:after="0" w:line="240" w:lineRule="auto"/>
      </w:pPr>
      <w:r>
        <w:rPr>
          <w:rFonts w:eastAsia="Times New Roman"/>
          <w:sz w:val="22"/>
        </w:rPr>
        <w:t xml:space="preserve">           phí phục vụ cho quản lý khác của doanh nghiệp.</w:t>
      </w:r>
    </w:p>
    <w:p w14:paraId="78EB620D" w14:textId="77777777" w:rsidR="009B7036" w:rsidRDefault="009B7036" w:rsidP="009B7036">
      <w:pPr>
        <w:spacing w:after="0" w:line="240" w:lineRule="auto"/>
      </w:pPr>
    </w:p>
    <w:p w14:paraId="791D97C9" w14:textId="77777777" w:rsidR="009B7036" w:rsidRDefault="009B7036" w:rsidP="009B7036">
      <w:pPr>
        <w:spacing w:after="0" w:line="240" w:lineRule="auto"/>
      </w:pPr>
      <w:r>
        <w:rPr>
          <w:rFonts w:eastAsia="Times New Roman"/>
          <w:sz w:val="22"/>
        </w:rPr>
        <w:t xml:space="preserve">               - Chi phí điều hành sản xuất tại công trường là toàn bộ chi phí cho bộ máy</w:t>
      </w:r>
    </w:p>
    <w:p w14:paraId="7F54FF04" w14:textId="77777777" w:rsidR="009B7036" w:rsidRDefault="009B7036" w:rsidP="009B7036">
      <w:pPr>
        <w:spacing w:after="0" w:line="240" w:lineRule="auto"/>
      </w:pPr>
      <w:r>
        <w:rPr>
          <w:rFonts w:eastAsia="Times New Roman"/>
          <w:sz w:val="22"/>
        </w:rPr>
        <w:t xml:space="preserve">           quản lý của doanh nghiệp tại công trường, gồm các chi phí: chi phí phục vụ công</w:t>
      </w:r>
    </w:p>
    <w:p w14:paraId="7AC8262C" w14:textId="77777777" w:rsidR="009B7036" w:rsidRDefault="009B7036" w:rsidP="009B7036">
      <w:pPr>
        <w:spacing w:after="0" w:line="240" w:lineRule="auto"/>
      </w:pPr>
    </w:p>
    <w:p w14:paraId="6B6D7193" w14:textId="77777777" w:rsidR="009B7036" w:rsidRDefault="009B7036" w:rsidP="009B7036">
      <w:pPr>
        <w:spacing w:after="0" w:line="240" w:lineRule="auto"/>
      </w:pPr>
      <w:r>
        <w:rPr>
          <w:rFonts w:eastAsia="Times New Roman"/>
          <w:sz w:val="22"/>
        </w:rPr>
        <w:t xml:space="preserve">           nhân, chi phí phục vụ thi công tại công trường, chi phí quản lý lao động; chi phí</w:t>
      </w:r>
    </w:p>
    <w:p w14:paraId="60AAFD86" w14:textId="77777777" w:rsidR="009B7036" w:rsidRDefault="009B7036" w:rsidP="009B7036">
      <w:pPr>
        <w:spacing w:after="0" w:line="240" w:lineRule="auto"/>
      </w:pPr>
      <w:r>
        <w:rPr>
          <w:rFonts w:eastAsia="Times New Roman"/>
          <w:sz w:val="22"/>
        </w:rPr>
        <w:t xml:space="preserve">           điện nước tại công trường; chi phí kiểm định an toàn đối với máy, thiết bị, vật tư</w:t>
      </w:r>
    </w:p>
    <w:p w14:paraId="1ACCF7E4" w14:textId="77777777" w:rsidR="009B7036" w:rsidRDefault="009B7036" w:rsidP="009B7036">
      <w:pPr>
        <w:spacing w:after="0" w:line="240" w:lineRule="auto"/>
      </w:pPr>
    </w:p>
    <w:p w14:paraId="444EA31F" w14:textId="77777777" w:rsidR="009B7036" w:rsidRDefault="009B7036" w:rsidP="009B7036">
      <w:pPr>
        <w:spacing w:after="0" w:line="240" w:lineRule="auto"/>
      </w:pPr>
      <w:r>
        <w:rPr>
          <w:rFonts w:eastAsia="Times New Roman"/>
          <w:sz w:val="22"/>
        </w:rPr>
        <w:t xml:space="preserve">           có yêu cầu nghiêm ngặt theo quy định của pháp luật về an toàn, vệ sinh lao động;</w:t>
      </w:r>
    </w:p>
    <w:p w14:paraId="17D4A612" w14:textId="77777777" w:rsidR="009B7036" w:rsidRDefault="009B7036" w:rsidP="009B7036">
      <w:pPr>
        <w:spacing w:after="0" w:line="240" w:lineRule="auto"/>
      </w:pPr>
      <w:r>
        <w:rPr>
          <w:rFonts w:eastAsia="Times New Roman"/>
          <w:sz w:val="22"/>
        </w:rPr>
        <w:t xml:space="preserve">           lương và phụ cấp cho cán bộ, nhân viên tại văn phòng hiện trường;</w:t>
      </w:r>
    </w:p>
    <w:p w14:paraId="53F3B0CB" w14:textId="77777777" w:rsidR="009B7036" w:rsidRDefault="009B7036" w:rsidP="009B7036">
      <w:pPr>
        <w:spacing w:after="0" w:line="240" w:lineRule="auto"/>
      </w:pPr>
    </w:p>
    <w:p w14:paraId="46D234B0" w14:textId="77777777" w:rsidR="009B7036" w:rsidRDefault="009B7036" w:rsidP="009B7036">
      <w:pPr>
        <w:spacing w:after="0" w:line="240" w:lineRule="auto"/>
      </w:pPr>
    </w:p>
    <w:p w14:paraId="093C0EB8" w14:textId="77777777" w:rsidR="009B7036" w:rsidRDefault="009B7036" w:rsidP="009B7036">
      <w:pPr>
        <w:spacing w:after="0" w:line="240" w:lineRule="auto"/>
      </w:pPr>
    </w:p>
    <w:p w14:paraId="600D66F5" w14:textId="77777777" w:rsidR="009B7036" w:rsidRDefault="009B7036" w:rsidP="009B7036">
      <w:pPr>
        <w:spacing w:after="0" w:line="240" w:lineRule="auto"/>
      </w:pPr>
    </w:p>
    <w:p w14:paraId="7D33B518" w14:textId="77777777" w:rsidR="009B7036" w:rsidRDefault="009B7036" w:rsidP="009B7036">
      <w:pPr>
        <w:spacing w:after="0" w:line="240" w:lineRule="auto"/>
      </w:pPr>
    </w:p>
    <w:p w14:paraId="43B74FBB" w14:textId="77777777" w:rsidR="009B7036" w:rsidRDefault="009B7036" w:rsidP="009B7036">
      <w:pPr>
        <w:spacing w:after="0" w:line="240" w:lineRule="auto"/>
      </w:pPr>
    </w:p>
    <w:p w14:paraId="6A7A9611" w14:textId="77777777" w:rsidR="009B7036" w:rsidRDefault="009B7036" w:rsidP="009B7036">
      <w:pPr>
        <w:spacing w:after="0" w:line="240" w:lineRule="auto"/>
      </w:pPr>
      <w:r>
        <w:br w:type="page"/>
      </w:r>
    </w:p>
    <w:p w14:paraId="7BDC01E8" w14:textId="77777777" w:rsidR="009B7036" w:rsidRDefault="009B7036" w:rsidP="009B7036">
      <w:pPr>
        <w:spacing w:after="0" w:line="240" w:lineRule="auto"/>
        <w:jc w:val="right"/>
      </w:pPr>
      <w:r>
        <w:rPr>
          <w:rFonts w:ascii="Arial" w:hAnsi="Arial"/>
          <w:i/>
          <w:sz w:val="16"/>
        </w:rPr>
        <w:lastRenderedPageBreak/>
        <w:t>[Trang PDF 8/15]</w:t>
      </w:r>
    </w:p>
    <w:p w14:paraId="42422B86" w14:textId="77777777" w:rsidR="009B7036" w:rsidRDefault="009B7036" w:rsidP="009B7036">
      <w:pPr>
        <w:spacing w:after="0" w:line="240" w:lineRule="auto"/>
      </w:pPr>
    </w:p>
    <w:p w14:paraId="7F8C9276" w14:textId="77777777" w:rsidR="009B7036" w:rsidRDefault="009B7036" w:rsidP="009B7036">
      <w:pPr>
        <w:spacing w:after="0" w:line="240" w:lineRule="auto"/>
      </w:pPr>
    </w:p>
    <w:p w14:paraId="4EDBB074" w14:textId="77777777" w:rsidR="009B7036" w:rsidRDefault="009B7036" w:rsidP="009B7036">
      <w:pPr>
        <w:spacing w:after="0" w:line="240" w:lineRule="auto"/>
      </w:pPr>
      <w:r>
        <w:rPr>
          <w:rFonts w:eastAsia="Times New Roman"/>
          <w:sz w:val="22"/>
        </w:rPr>
        <w:t xml:space="preserve">                                         3</w:t>
      </w:r>
    </w:p>
    <w:p w14:paraId="5D0D2815" w14:textId="77777777" w:rsidR="009B7036" w:rsidRDefault="009B7036" w:rsidP="009B7036">
      <w:pPr>
        <w:spacing w:after="0" w:line="240" w:lineRule="auto"/>
      </w:pPr>
    </w:p>
    <w:p w14:paraId="5CC79494" w14:textId="77777777" w:rsidR="009B7036" w:rsidRDefault="009B7036" w:rsidP="009B7036">
      <w:pPr>
        <w:spacing w:after="0" w:line="240" w:lineRule="auto"/>
      </w:pPr>
    </w:p>
    <w:p w14:paraId="6F9BE1A2" w14:textId="77777777" w:rsidR="009B7036" w:rsidRDefault="009B7036" w:rsidP="009B7036">
      <w:pPr>
        <w:spacing w:after="0" w:line="240" w:lineRule="auto"/>
      </w:pPr>
      <w:r>
        <w:rPr>
          <w:rFonts w:eastAsia="Times New Roman"/>
          <w:sz w:val="22"/>
        </w:rPr>
        <w:t xml:space="preserve">               - Chi phí đảm bảo an toàn, vệ sinh lao động gồm các chi phí: chi phí huấn</w:t>
      </w:r>
    </w:p>
    <w:p w14:paraId="4A2BE4F5" w14:textId="77777777" w:rsidR="009B7036" w:rsidRDefault="009B7036" w:rsidP="009B7036">
      <w:pPr>
        <w:spacing w:after="0" w:line="240" w:lineRule="auto"/>
      </w:pPr>
      <w:r>
        <w:rPr>
          <w:rFonts w:eastAsia="Times New Roman"/>
          <w:sz w:val="22"/>
        </w:rPr>
        <w:t xml:space="preserve">           luyện an toàn, vệ sinh lao động, chi phí lập và thực hiện các biện pháp kỹ thuật</w:t>
      </w:r>
    </w:p>
    <w:p w14:paraId="10FB746E" w14:textId="77777777" w:rsidR="009B7036" w:rsidRDefault="009B7036" w:rsidP="009B7036">
      <w:pPr>
        <w:spacing w:after="0" w:line="240" w:lineRule="auto"/>
      </w:pPr>
      <w:r>
        <w:rPr>
          <w:rFonts w:eastAsia="Times New Roman"/>
          <w:sz w:val="22"/>
        </w:rPr>
        <w:t xml:space="preserve">           an toàn; chi phí thực hiện kiểm định kỹ thuật an toàn lao động đối với máy và</w:t>
      </w:r>
    </w:p>
    <w:p w14:paraId="19AE693E" w14:textId="77777777" w:rsidR="009B7036" w:rsidRDefault="009B7036" w:rsidP="009B7036">
      <w:pPr>
        <w:spacing w:after="0" w:line="240" w:lineRule="auto"/>
      </w:pPr>
    </w:p>
    <w:p w14:paraId="53083BBA" w14:textId="77777777" w:rsidR="009B7036" w:rsidRDefault="009B7036" w:rsidP="009B7036">
      <w:pPr>
        <w:spacing w:after="0" w:line="240" w:lineRule="auto"/>
      </w:pPr>
      <w:r>
        <w:rPr>
          <w:rFonts w:eastAsia="Times New Roman"/>
          <w:sz w:val="22"/>
        </w:rPr>
        <w:t xml:space="preserve">           thiết bị thi công; các chi phí khác có liên quan đến thực hiện đảm bảo an toàn, vệ</w:t>
      </w:r>
    </w:p>
    <w:p w14:paraId="7DE81DFE" w14:textId="77777777" w:rsidR="009B7036" w:rsidRDefault="009B7036" w:rsidP="009B7036">
      <w:pPr>
        <w:spacing w:after="0" w:line="240" w:lineRule="auto"/>
      </w:pPr>
      <w:r>
        <w:rPr>
          <w:rFonts w:eastAsia="Times New Roman"/>
          <w:sz w:val="22"/>
        </w:rPr>
        <w:t xml:space="preserve">           sinh lao động; Trường hợp công trình có thiết kế riêng về biện pháp an toàn, vệ</w:t>
      </w:r>
    </w:p>
    <w:p w14:paraId="4CD387CB" w14:textId="77777777" w:rsidR="009B7036" w:rsidRDefault="009B7036" w:rsidP="009B7036">
      <w:pPr>
        <w:spacing w:after="0" w:line="240" w:lineRule="auto"/>
      </w:pPr>
    </w:p>
    <w:p w14:paraId="6A0D4D96" w14:textId="77777777" w:rsidR="009B7036" w:rsidRDefault="009B7036" w:rsidP="009B7036">
      <w:pPr>
        <w:spacing w:after="0" w:line="240" w:lineRule="auto"/>
      </w:pPr>
      <w:r>
        <w:rPr>
          <w:rFonts w:eastAsia="Times New Roman"/>
          <w:sz w:val="22"/>
        </w:rPr>
        <w:t xml:space="preserve">           sinh lao động thì được lập dự toán trong chi phí bảo trì công trình.</w:t>
      </w:r>
    </w:p>
    <w:p w14:paraId="1B666157" w14:textId="77777777" w:rsidR="009B7036" w:rsidRDefault="009B7036" w:rsidP="009B7036">
      <w:pPr>
        <w:spacing w:after="0" w:line="240" w:lineRule="auto"/>
      </w:pPr>
    </w:p>
    <w:p w14:paraId="41B10505" w14:textId="77777777" w:rsidR="009B7036" w:rsidRDefault="009B7036" w:rsidP="009B7036">
      <w:pPr>
        <w:spacing w:after="0" w:line="240" w:lineRule="auto"/>
      </w:pPr>
      <w:r>
        <w:rPr>
          <w:rFonts w:eastAsia="Times New Roman"/>
          <w:sz w:val="22"/>
        </w:rPr>
        <w:t xml:space="preserve">               - Chi phí người sử dụng lao động phải nộp trích nộp cho người lao động theo</w:t>
      </w:r>
    </w:p>
    <w:p w14:paraId="3F1A766B" w14:textId="77777777" w:rsidR="009B7036" w:rsidRDefault="009B7036" w:rsidP="009B7036">
      <w:pPr>
        <w:spacing w:after="0" w:line="240" w:lineRule="auto"/>
      </w:pPr>
      <w:r>
        <w:rPr>
          <w:rFonts w:eastAsia="Times New Roman"/>
          <w:sz w:val="22"/>
        </w:rPr>
        <w:t xml:space="preserve">           quy định (bảo hiểm xã hội, bảo hiểm y tế, kinh phí công đoàn, bảo hiểm thất</w:t>
      </w:r>
    </w:p>
    <w:p w14:paraId="753DCC65" w14:textId="77777777" w:rsidR="009B7036" w:rsidRDefault="009B7036" w:rsidP="009B7036">
      <w:pPr>
        <w:spacing w:after="0" w:line="240" w:lineRule="auto"/>
      </w:pPr>
    </w:p>
    <w:p w14:paraId="5ED7439D" w14:textId="77777777" w:rsidR="009B7036" w:rsidRDefault="009B7036" w:rsidP="009B7036">
      <w:pPr>
        <w:spacing w:after="0" w:line="240" w:lineRule="auto"/>
      </w:pPr>
      <w:r>
        <w:rPr>
          <w:rFonts w:eastAsia="Times New Roman"/>
          <w:sz w:val="22"/>
        </w:rPr>
        <w:t xml:space="preserve">           nghiệp, bảo hiểm tai nạn nghề nghiệp, bảo hiểm khác...).</w:t>
      </w:r>
    </w:p>
    <w:p w14:paraId="0349C0DF" w14:textId="77777777" w:rsidR="009B7036" w:rsidRDefault="009B7036" w:rsidP="009B7036">
      <w:pPr>
        <w:spacing w:after="0" w:line="240" w:lineRule="auto"/>
      </w:pPr>
    </w:p>
    <w:p w14:paraId="3F78CE87" w14:textId="77777777" w:rsidR="009B7036" w:rsidRDefault="009B7036" w:rsidP="009B7036">
      <w:pPr>
        <w:spacing w:after="0" w:line="240" w:lineRule="auto"/>
      </w:pPr>
      <w:r>
        <w:rPr>
          <w:rFonts w:eastAsia="Times New Roman"/>
          <w:sz w:val="22"/>
        </w:rPr>
        <w:t xml:space="preserve">               2.2. Chi phí gián tiếp được xác định bằng định mức tỷ lệ phần trăm (%) nhân</w:t>
      </w:r>
    </w:p>
    <w:p w14:paraId="1897EEA2" w14:textId="77777777" w:rsidR="009B7036" w:rsidRDefault="009B7036" w:rsidP="009B7036">
      <w:pPr>
        <w:spacing w:after="0" w:line="240" w:lineRule="auto"/>
      </w:pPr>
      <w:r>
        <w:rPr>
          <w:rFonts w:eastAsia="Times New Roman"/>
          <w:sz w:val="22"/>
        </w:rPr>
        <w:t xml:space="preserve">           với chi phí nhân công trong chi phí trực tiếp của dự toán thực hiện bảo dưỡng.</w:t>
      </w:r>
    </w:p>
    <w:p w14:paraId="17AA8250" w14:textId="77777777" w:rsidR="009B7036" w:rsidRDefault="009B7036" w:rsidP="009B7036">
      <w:pPr>
        <w:spacing w:after="0" w:line="240" w:lineRule="auto"/>
      </w:pPr>
    </w:p>
    <w:p w14:paraId="0355F927" w14:textId="77777777" w:rsidR="009B7036" w:rsidRDefault="009B7036" w:rsidP="009B7036">
      <w:pPr>
        <w:spacing w:after="0" w:line="240" w:lineRule="auto"/>
      </w:pPr>
      <w:r>
        <w:rPr>
          <w:rFonts w:eastAsia="Times New Roman"/>
          <w:sz w:val="22"/>
        </w:rPr>
        <w:t xml:space="preserve">           Định mức tỷ lệ phần trăm (%) xác định theo tổng chi phí nhân công thuộc chi phí</w:t>
      </w:r>
    </w:p>
    <w:p w14:paraId="14440897" w14:textId="77777777" w:rsidR="009B7036" w:rsidRDefault="009B7036" w:rsidP="009B7036">
      <w:pPr>
        <w:spacing w:after="0" w:line="240" w:lineRule="auto"/>
      </w:pPr>
      <w:r>
        <w:rPr>
          <w:rFonts w:eastAsia="Times New Roman"/>
          <w:sz w:val="22"/>
        </w:rPr>
        <w:t xml:space="preserve">           trực tiếp trong dự toán chi phí bảo dưỡng của công trình hướng dẫn tại Bảng 2.2</w:t>
      </w:r>
    </w:p>
    <w:p w14:paraId="110A3DE8" w14:textId="77777777" w:rsidR="009B7036" w:rsidRDefault="009B7036" w:rsidP="009B7036">
      <w:pPr>
        <w:spacing w:after="0" w:line="240" w:lineRule="auto"/>
      </w:pPr>
    </w:p>
    <w:p w14:paraId="50F5B7D6" w14:textId="77777777" w:rsidR="009B7036" w:rsidRDefault="009B7036" w:rsidP="009B7036">
      <w:pPr>
        <w:spacing w:after="0" w:line="240" w:lineRule="auto"/>
      </w:pPr>
      <w:r>
        <w:rPr>
          <w:rFonts w:eastAsia="Times New Roman"/>
          <w:sz w:val="22"/>
        </w:rPr>
        <w:t xml:space="preserve">           Phụ lục này.</w:t>
      </w:r>
    </w:p>
    <w:p w14:paraId="7D9A5C50" w14:textId="77777777" w:rsidR="009B7036" w:rsidRDefault="009B7036" w:rsidP="009B7036">
      <w:pPr>
        <w:spacing w:after="0" w:line="240" w:lineRule="auto"/>
      </w:pPr>
    </w:p>
    <w:p w14:paraId="25D46585" w14:textId="77777777" w:rsidR="009B7036" w:rsidRDefault="009B7036" w:rsidP="009B7036">
      <w:pPr>
        <w:spacing w:after="0" w:line="240" w:lineRule="auto"/>
      </w:pPr>
      <w:r>
        <w:rPr>
          <w:rFonts w:eastAsia="Times New Roman"/>
          <w:sz w:val="22"/>
        </w:rPr>
        <w:t xml:space="preserve">                         Bảng 2.2. ĐỊNH MỨC CHI PHÍ GIÁN TIẾP</w:t>
      </w:r>
    </w:p>
    <w:p w14:paraId="60476DEA" w14:textId="77777777" w:rsidR="009B7036" w:rsidRDefault="009B7036" w:rsidP="009B7036">
      <w:pPr>
        <w:spacing w:after="0" w:line="240" w:lineRule="auto"/>
      </w:pPr>
      <w:r>
        <w:rPr>
          <w:rFonts w:eastAsia="Times New Roman"/>
          <w:sz w:val="22"/>
        </w:rPr>
        <w:t xml:space="preserve">                                                             Đơn vị tính: %</w:t>
      </w:r>
    </w:p>
    <w:p w14:paraId="2F50989A" w14:textId="77777777" w:rsidR="009B7036" w:rsidRDefault="009B7036" w:rsidP="009B7036">
      <w:pPr>
        <w:spacing w:after="0" w:line="240" w:lineRule="auto"/>
      </w:pPr>
    </w:p>
    <w:p w14:paraId="41FB29AE" w14:textId="77777777" w:rsidR="009B7036" w:rsidRDefault="009B7036" w:rsidP="009B7036">
      <w:pPr>
        <w:spacing w:after="0" w:line="240" w:lineRule="auto"/>
      </w:pPr>
      <w:r>
        <w:rPr>
          <w:rFonts w:eastAsia="Times New Roman"/>
          <w:sz w:val="22"/>
        </w:rPr>
        <w:t xml:space="preserve">                                          Chi phí nhân công trong chi phí trực</w:t>
      </w:r>
    </w:p>
    <w:p w14:paraId="5B7ADAF7" w14:textId="77777777" w:rsidR="009B7036" w:rsidRDefault="009B7036" w:rsidP="009B7036">
      <w:pPr>
        <w:spacing w:after="0" w:line="240" w:lineRule="auto"/>
      </w:pPr>
      <w:r>
        <w:rPr>
          <w:rFonts w:eastAsia="Times New Roman"/>
          <w:sz w:val="22"/>
        </w:rPr>
        <w:t xml:space="preserve">                                          tiếp của dự toán thực hiện bảo dưỡng</w:t>
      </w:r>
    </w:p>
    <w:p w14:paraId="132F1F02" w14:textId="77777777" w:rsidR="009B7036" w:rsidRDefault="009B7036" w:rsidP="009B7036">
      <w:pPr>
        <w:spacing w:after="0" w:line="240" w:lineRule="auto"/>
      </w:pPr>
    </w:p>
    <w:p w14:paraId="11C54B13" w14:textId="77777777" w:rsidR="009B7036" w:rsidRDefault="009B7036" w:rsidP="009B7036">
      <w:pPr>
        <w:spacing w:after="0" w:line="240" w:lineRule="auto"/>
      </w:pPr>
      <w:r>
        <w:rPr>
          <w:rFonts w:eastAsia="Times New Roman"/>
          <w:sz w:val="22"/>
        </w:rPr>
        <w:t xml:space="preserve">             STT         Nội dung              của công trình (tỷ đồng)</w:t>
      </w:r>
    </w:p>
    <w:p w14:paraId="58DDC5FB" w14:textId="77777777" w:rsidR="009B7036" w:rsidRDefault="009B7036" w:rsidP="009B7036">
      <w:pPr>
        <w:spacing w:after="0" w:line="240" w:lineRule="auto"/>
      </w:pPr>
    </w:p>
    <w:p w14:paraId="4F012339" w14:textId="77777777" w:rsidR="009B7036" w:rsidRDefault="009B7036" w:rsidP="009B7036">
      <w:pPr>
        <w:spacing w:after="0" w:line="240" w:lineRule="auto"/>
      </w:pPr>
      <w:r>
        <w:rPr>
          <w:rFonts w:eastAsia="Times New Roman"/>
          <w:sz w:val="22"/>
        </w:rPr>
        <w:t xml:space="preserve">                                           ≤15     ≤50    ≤100   &gt;100</w:t>
      </w:r>
    </w:p>
    <w:p w14:paraId="79B110E7" w14:textId="77777777" w:rsidR="009B7036" w:rsidRDefault="009B7036" w:rsidP="009B7036">
      <w:pPr>
        <w:spacing w:after="0" w:line="240" w:lineRule="auto"/>
      </w:pPr>
    </w:p>
    <w:p w14:paraId="18E26DE6" w14:textId="77777777" w:rsidR="009B7036" w:rsidRDefault="009B7036" w:rsidP="009B7036">
      <w:pPr>
        <w:spacing w:after="0" w:line="240" w:lineRule="auto"/>
      </w:pPr>
    </w:p>
    <w:p w14:paraId="419ECD52" w14:textId="77777777" w:rsidR="009B7036" w:rsidRDefault="009B7036" w:rsidP="009B7036">
      <w:pPr>
        <w:spacing w:after="0" w:line="240" w:lineRule="auto"/>
      </w:pPr>
      <w:r>
        <w:rPr>
          <w:rFonts w:eastAsia="Times New Roman"/>
          <w:sz w:val="22"/>
        </w:rPr>
        <w:t xml:space="preserve">                  Định mức tỷ lệ (%) chi phí</w:t>
      </w:r>
    </w:p>
    <w:p w14:paraId="0437A88C" w14:textId="77777777" w:rsidR="009B7036" w:rsidRDefault="009B7036" w:rsidP="009B7036">
      <w:pPr>
        <w:spacing w:after="0" w:line="240" w:lineRule="auto"/>
      </w:pPr>
      <w:r>
        <w:rPr>
          <w:rFonts w:eastAsia="Times New Roman"/>
          <w:sz w:val="22"/>
        </w:rPr>
        <w:t xml:space="preserve">              1                            66      63      60     56</w:t>
      </w:r>
    </w:p>
    <w:p w14:paraId="6649A998" w14:textId="77777777" w:rsidR="009B7036" w:rsidRDefault="009B7036" w:rsidP="009B7036">
      <w:pPr>
        <w:spacing w:after="0" w:line="240" w:lineRule="auto"/>
      </w:pPr>
      <w:r>
        <w:rPr>
          <w:rFonts w:eastAsia="Times New Roman"/>
          <w:sz w:val="22"/>
        </w:rPr>
        <w:t xml:space="preserve">                  gián tiếp</w:t>
      </w:r>
    </w:p>
    <w:p w14:paraId="32FC28E7" w14:textId="77777777" w:rsidR="009B7036" w:rsidRDefault="009B7036" w:rsidP="009B7036">
      <w:pPr>
        <w:spacing w:after="0" w:line="240" w:lineRule="auto"/>
      </w:pPr>
    </w:p>
    <w:p w14:paraId="0EB9E2FD" w14:textId="77777777" w:rsidR="009B7036" w:rsidRDefault="009B7036" w:rsidP="009B7036">
      <w:pPr>
        <w:spacing w:after="0" w:line="240" w:lineRule="auto"/>
      </w:pPr>
      <w:r>
        <w:rPr>
          <w:rFonts w:eastAsia="Times New Roman"/>
          <w:sz w:val="22"/>
        </w:rPr>
        <w:t xml:space="preserve">               Đối với các công trình xây dựng tại vùng núi, biên giới, trên biển và hải đảo</w:t>
      </w:r>
    </w:p>
    <w:p w14:paraId="0C45B8D0" w14:textId="77777777" w:rsidR="009B7036" w:rsidRDefault="009B7036" w:rsidP="009B7036">
      <w:pPr>
        <w:spacing w:after="0" w:line="240" w:lineRule="auto"/>
      </w:pPr>
      <w:r>
        <w:rPr>
          <w:rFonts w:eastAsia="Times New Roman"/>
          <w:sz w:val="22"/>
        </w:rPr>
        <w:t xml:space="preserve">           thì định mức tỷ lệ chi phí gián tiếp quy định tại Bảng 2.2 được điều chỉnh với hệ</w:t>
      </w:r>
    </w:p>
    <w:p w14:paraId="69CFC02D" w14:textId="77777777" w:rsidR="009B7036" w:rsidRDefault="009B7036" w:rsidP="009B7036">
      <w:pPr>
        <w:spacing w:after="0" w:line="240" w:lineRule="auto"/>
      </w:pPr>
    </w:p>
    <w:p w14:paraId="620C7C86" w14:textId="77777777" w:rsidR="009B7036" w:rsidRDefault="009B7036" w:rsidP="009B7036">
      <w:pPr>
        <w:spacing w:after="0" w:line="240" w:lineRule="auto"/>
      </w:pPr>
      <w:r>
        <w:rPr>
          <w:rFonts w:eastAsia="Times New Roman"/>
          <w:sz w:val="22"/>
        </w:rPr>
        <w:t xml:space="preserve">           số từ 1,05 đến 1,1 tuỳ điều kiện cụ thể của công trình.</w:t>
      </w:r>
    </w:p>
    <w:p w14:paraId="14121C64" w14:textId="77777777" w:rsidR="009B7036" w:rsidRDefault="009B7036" w:rsidP="009B7036">
      <w:pPr>
        <w:spacing w:after="0" w:line="240" w:lineRule="auto"/>
      </w:pPr>
    </w:p>
    <w:p w14:paraId="15D7D789" w14:textId="77777777" w:rsidR="009B7036" w:rsidRDefault="009B7036" w:rsidP="009B7036">
      <w:pPr>
        <w:spacing w:after="0" w:line="240" w:lineRule="auto"/>
      </w:pPr>
      <w:r>
        <w:rPr>
          <w:rFonts w:eastAsia="Times New Roman"/>
          <w:sz w:val="22"/>
        </w:rPr>
        <w:t xml:space="preserve">               2.3. Trường hợp xác định bằng định mức theo quy định tại mục 2.2 không</w:t>
      </w:r>
    </w:p>
    <w:p w14:paraId="147466E2" w14:textId="77777777" w:rsidR="009B7036" w:rsidRDefault="009B7036" w:rsidP="009B7036">
      <w:pPr>
        <w:spacing w:after="0" w:line="240" w:lineRule="auto"/>
      </w:pPr>
      <w:r>
        <w:rPr>
          <w:rFonts w:eastAsia="Times New Roman"/>
          <w:sz w:val="22"/>
        </w:rPr>
        <w:t xml:space="preserve">           phù hợp thì được xác định bằng dự toán trên cơ sở nội dung chi phí gián tiếp quy</w:t>
      </w:r>
    </w:p>
    <w:p w14:paraId="509BA3D9" w14:textId="77777777" w:rsidR="009B7036" w:rsidRDefault="009B7036" w:rsidP="009B7036">
      <w:pPr>
        <w:spacing w:after="0" w:line="240" w:lineRule="auto"/>
      </w:pPr>
    </w:p>
    <w:p w14:paraId="7DE99B10" w14:textId="77777777" w:rsidR="009B7036" w:rsidRDefault="009B7036" w:rsidP="009B7036">
      <w:pPr>
        <w:spacing w:after="0" w:line="240" w:lineRule="auto"/>
      </w:pPr>
      <w:r>
        <w:rPr>
          <w:rFonts w:eastAsia="Times New Roman"/>
          <w:sz w:val="22"/>
        </w:rPr>
        <w:t xml:space="preserve">           định tại mục 2.1 nêu trên.</w:t>
      </w:r>
    </w:p>
    <w:p w14:paraId="05EEAFD9" w14:textId="77777777" w:rsidR="009B7036" w:rsidRDefault="009B7036" w:rsidP="009B7036">
      <w:pPr>
        <w:spacing w:after="0" w:line="240" w:lineRule="auto"/>
      </w:pPr>
    </w:p>
    <w:p w14:paraId="30DCD533" w14:textId="77777777" w:rsidR="009B7036" w:rsidRDefault="009B7036" w:rsidP="009B7036">
      <w:pPr>
        <w:spacing w:after="0" w:line="240" w:lineRule="auto"/>
      </w:pPr>
      <w:r>
        <w:rPr>
          <w:rFonts w:eastAsia="Times New Roman"/>
          <w:sz w:val="22"/>
        </w:rPr>
        <w:t xml:space="preserve">               3. Thu nhập chịu thuế tính trước:</w:t>
      </w:r>
    </w:p>
    <w:p w14:paraId="22EBD64D" w14:textId="77777777" w:rsidR="009B7036" w:rsidRDefault="009B7036" w:rsidP="009B7036">
      <w:pPr>
        <w:spacing w:after="0" w:line="240" w:lineRule="auto"/>
      </w:pPr>
    </w:p>
    <w:p w14:paraId="4C891A78" w14:textId="77777777" w:rsidR="009B7036" w:rsidRDefault="009B7036" w:rsidP="009B7036">
      <w:pPr>
        <w:spacing w:after="0" w:line="240" w:lineRule="auto"/>
      </w:pPr>
      <w:r>
        <w:rPr>
          <w:rFonts w:eastAsia="Times New Roman"/>
          <w:sz w:val="22"/>
        </w:rPr>
        <w:t xml:space="preserve">               Thu nhập chịu thuế tính trước được tính bằng tỷ lệ phần trăm (%) hướng dẫn</w:t>
      </w:r>
    </w:p>
    <w:p w14:paraId="42C946E9" w14:textId="77777777" w:rsidR="009B7036" w:rsidRDefault="009B7036" w:rsidP="009B7036">
      <w:pPr>
        <w:spacing w:after="0" w:line="240" w:lineRule="auto"/>
      </w:pPr>
      <w:r>
        <w:rPr>
          <w:rFonts w:eastAsia="Times New Roman"/>
          <w:sz w:val="22"/>
        </w:rPr>
        <w:t xml:space="preserve">           tại Bảng 2.3 nhân với tổng chi phí trực tiếp và chi phí gián tiếp trong dự toán chi</w:t>
      </w:r>
    </w:p>
    <w:p w14:paraId="3EB21FE7" w14:textId="77777777" w:rsidR="009B7036" w:rsidRDefault="009B7036" w:rsidP="009B7036">
      <w:pPr>
        <w:spacing w:after="0" w:line="240" w:lineRule="auto"/>
      </w:pPr>
    </w:p>
    <w:p w14:paraId="527EB0CA" w14:textId="77777777" w:rsidR="009B7036" w:rsidRDefault="009B7036" w:rsidP="009B7036">
      <w:pPr>
        <w:spacing w:after="0" w:line="240" w:lineRule="auto"/>
      </w:pPr>
      <w:r>
        <w:rPr>
          <w:rFonts w:eastAsia="Times New Roman"/>
          <w:sz w:val="22"/>
        </w:rPr>
        <w:t xml:space="preserve">           phí thực hiện bảo dưỡng công trình.</w:t>
      </w:r>
    </w:p>
    <w:p w14:paraId="61512759" w14:textId="77777777" w:rsidR="009B7036" w:rsidRDefault="009B7036" w:rsidP="009B7036">
      <w:pPr>
        <w:spacing w:after="0" w:line="240" w:lineRule="auto"/>
      </w:pPr>
    </w:p>
    <w:p w14:paraId="015F65BD" w14:textId="77777777" w:rsidR="009B7036" w:rsidRDefault="009B7036" w:rsidP="009B7036">
      <w:pPr>
        <w:spacing w:after="0" w:line="240" w:lineRule="auto"/>
      </w:pPr>
    </w:p>
    <w:p w14:paraId="43CEC66C" w14:textId="77777777" w:rsidR="009B7036" w:rsidRDefault="009B7036" w:rsidP="009B7036">
      <w:pPr>
        <w:spacing w:after="0" w:line="240" w:lineRule="auto"/>
      </w:pPr>
    </w:p>
    <w:p w14:paraId="6E9EF101" w14:textId="77777777" w:rsidR="009B7036" w:rsidRDefault="009B7036" w:rsidP="009B7036">
      <w:pPr>
        <w:spacing w:after="0" w:line="240" w:lineRule="auto"/>
      </w:pPr>
    </w:p>
    <w:p w14:paraId="62909B83" w14:textId="77777777" w:rsidR="009B7036" w:rsidRDefault="009B7036" w:rsidP="009B7036">
      <w:pPr>
        <w:spacing w:after="0" w:line="240" w:lineRule="auto"/>
      </w:pPr>
    </w:p>
    <w:p w14:paraId="60AADD02" w14:textId="77777777" w:rsidR="009B7036" w:rsidRDefault="009B7036" w:rsidP="009B7036">
      <w:pPr>
        <w:spacing w:after="0" w:line="240" w:lineRule="auto"/>
      </w:pPr>
    </w:p>
    <w:p w14:paraId="15ED8F90" w14:textId="77777777" w:rsidR="009B7036" w:rsidRDefault="009B7036" w:rsidP="009B7036">
      <w:pPr>
        <w:spacing w:after="0" w:line="240" w:lineRule="auto"/>
      </w:pPr>
      <w:r>
        <w:br w:type="page"/>
      </w:r>
    </w:p>
    <w:p w14:paraId="55A94820" w14:textId="77777777" w:rsidR="009B7036" w:rsidRDefault="009B7036" w:rsidP="009B7036">
      <w:pPr>
        <w:spacing w:after="0" w:line="240" w:lineRule="auto"/>
        <w:jc w:val="right"/>
      </w:pPr>
      <w:r>
        <w:rPr>
          <w:rFonts w:ascii="Arial" w:hAnsi="Arial"/>
          <w:i/>
          <w:sz w:val="16"/>
        </w:rPr>
        <w:lastRenderedPageBreak/>
        <w:t>[Trang PDF 9/15]</w:t>
      </w:r>
    </w:p>
    <w:p w14:paraId="5A40D209" w14:textId="77777777" w:rsidR="009B7036" w:rsidRDefault="009B7036" w:rsidP="009B7036">
      <w:pPr>
        <w:spacing w:after="0" w:line="240" w:lineRule="auto"/>
      </w:pPr>
    </w:p>
    <w:p w14:paraId="03C67804" w14:textId="77777777" w:rsidR="009B7036" w:rsidRDefault="009B7036" w:rsidP="009B7036">
      <w:pPr>
        <w:spacing w:after="0" w:line="240" w:lineRule="auto"/>
      </w:pPr>
    </w:p>
    <w:p w14:paraId="6FF6F5A3" w14:textId="77777777" w:rsidR="009B7036" w:rsidRDefault="009B7036" w:rsidP="009B7036">
      <w:pPr>
        <w:spacing w:after="0" w:line="240" w:lineRule="auto"/>
      </w:pPr>
      <w:r>
        <w:rPr>
          <w:rFonts w:eastAsia="Times New Roman"/>
          <w:sz w:val="22"/>
        </w:rPr>
        <w:t xml:space="preserve">                                         4</w:t>
      </w:r>
    </w:p>
    <w:p w14:paraId="703A534A" w14:textId="77777777" w:rsidR="009B7036" w:rsidRDefault="009B7036" w:rsidP="009B7036">
      <w:pPr>
        <w:spacing w:after="0" w:line="240" w:lineRule="auto"/>
      </w:pPr>
    </w:p>
    <w:p w14:paraId="089A3F70" w14:textId="77777777" w:rsidR="009B7036" w:rsidRDefault="009B7036" w:rsidP="009B7036">
      <w:pPr>
        <w:spacing w:after="0" w:line="240" w:lineRule="auto"/>
      </w:pPr>
    </w:p>
    <w:p w14:paraId="2080616A" w14:textId="77777777" w:rsidR="009B7036" w:rsidRDefault="009B7036" w:rsidP="009B7036">
      <w:pPr>
        <w:spacing w:after="0" w:line="240" w:lineRule="auto"/>
      </w:pPr>
      <w:r>
        <w:rPr>
          <w:rFonts w:eastAsia="Times New Roman"/>
          <w:sz w:val="22"/>
        </w:rPr>
        <w:t xml:space="preserve">                   Bảng 2.3. ĐỊNH MỨC THU NHẬP CHỊU THUẾ TÍNH TRƯỚC</w:t>
      </w:r>
    </w:p>
    <w:p w14:paraId="7825DC0C" w14:textId="77777777" w:rsidR="009B7036" w:rsidRDefault="009B7036" w:rsidP="009B7036">
      <w:pPr>
        <w:spacing w:after="0" w:line="240" w:lineRule="auto"/>
      </w:pPr>
      <w:r>
        <w:rPr>
          <w:rFonts w:eastAsia="Times New Roman"/>
          <w:sz w:val="22"/>
        </w:rPr>
        <w:t xml:space="preserve">                                                             Đơn vị tính: %</w:t>
      </w:r>
    </w:p>
    <w:p w14:paraId="5F77AF92" w14:textId="77777777" w:rsidR="009B7036" w:rsidRDefault="009B7036" w:rsidP="009B7036">
      <w:pPr>
        <w:spacing w:after="0" w:line="240" w:lineRule="auto"/>
      </w:pPr>
    </w:p>
    <w:p w14:paraId="0D974D95" w14:textId="77777777" w:rsidR="009B7036" w:rsidRDefault="009B7036" w:rsidP="009B7036">
      <w:pPr>
        <w:spacing w:after="0" w:line="240" w:lineRule="auto"/>
      </w:pPr>
      <w:r>
        <w:rPr>
          <w:rFonts w:eastAsia="Times New Roman"/>
          <w:sz w:val="22"/>
        </w:rPr>
        <w:t xml:space="preserve">                                                    Thu nhập chịu thuế</w:t>
      </w:r>
    </w:p>
    <w:p w14:paraId="008802EE" w14:textId="77777777" w:rsidR="009B7036" w:rsidRDefault="009B7036" w:rsidP="009B7036">
      <w:pPr>
        <w:spacing w:after="0" w:line="240" w:lineRule="auto"/>
      </w:pPr>
      <w:r>
        <w:rPr>
          <w:rFonts w:eastAsia="Times New Roman"/>
          <w:sz w:val="22"/>
        </w:rPr>
        <w:t xml:space="preserve">               STT           Loại công trình1</w:t>
      </w:r>
    </w:p>
    <w:p w14:paraId="7CE527F8" w14:textId="77777777" w:rsidR="009B7036" w:rsidRDefault="009B7036" w:rsidP="009B7036">
      <w:pPr>
        <w:spacing w:after="0" w:line="240" w:lineRule="auto"/>
      </w:pPr>
      <w:r>
        <w:rPr>
          <w:rFonts w:eastAsia="Times New Roman"/>
          <w:sz w:val="22"/>
        </w:rPr>
        <w:t xml:space="preserve">                                                        tính trước</w:t>
      </w:r>
    </w:p>
    <w:p w14:paraId="7E3B482E" w14:textId="77777777" w:rsidR="009B7036" w:rsidRDefault="009B7036" w:rsidP="009B7036">
      <w:pPr>
        <w:spacing w:after="0" w:line="240" w:lineRule="auto"/>
      </w:pPr>
    </w:p>
    <w:p w14:paraId="434D1874" w14:textId="77777777" w:rsidR="009B7036" w:rsidRDefault="009B7036" w:rsidP="009B7036">
      <w:pPr>
        <w:spacing w:after="0" w:line="240" w:lineRule="auto"/>
      </w:pPr>
      <w:r>
        <w:rPr>
          <w:rFonts w:eastAsia="Times New Roman"/>
          <w:sz w:val="22"/>
        </w:rPr>
        <w:t xml:space="preserve">                 1   Công trình dân dụng                  5,5</w:t>
      </w:r>
    </w:p>
    <w:p w14:paraId="7FAFEAD6" w14:textId="77777777" w:rsidR="009B7036" w:rsidRDefault="009B7036" w:rsidP="009B7036">
      <w:pPr>
        <w:spacing w:after="0" w:line="240" w:lineRule="auto"/>
      </w:pPr>
    </w:p>
    <w:p w14:paraId="1AD105A3" w14:textId="77777777" w:rsidR="009B7036" w:rsidRDefault="009B7036" w:rsidP="009B7036">
      <w:pPr>
        <w:spacing w:after="0" w:line="240" w:lineRule="auto"/>
      </w:pPr>
      <w:r>
        <w:rPr>
          <w:rFonts w:eastAsia="Times New Roman"/>
          <w:sz w:val="22"/>
        </w:rPr>
        <w:t xml:space="preserve">                 2   Công trình công nghiệp               6,0</w:t>
      </w:r>
    </w:p>
    <w:p w14:paraId="5FD1F549" w14:textId="77777777" w:rsidR="009B7036" w:rsidRDefault="009B7036" w:rsidP="009B7036">
      <w:pPr>
        <w:spacing w:after="0" w:line="240" w:lineRule="auto"/>
      </w:pPr>
    </w:p>
    <w:p w14:paraId="14BBDEC5" w14:textId="77777777" w:rsidR="009B7036" w:rsidRDefault="009B7036" w:rsidP="009B7036">
      <w:pPr>
        <w:spacing w:after="0" w:line="240" w:lineRule="auto"/>
      </w:pPr>
      <w:r>
        <w:rPr>
          <w:rFonts w:eastAsia="Times New Roman"/>
          <w:sz w:val="22"/>
        </w:rPr>
        <w:t xml:space="preserve">                 3   Công trình giao thông                6,0</w:t>
      </w:r>
    </w:p>
    <w:p w14:paraId="065DD89A" w14:textId="77777777" w:rsidR="009B7036" w:rsidRDefault="009B7036" w:rsidP="009B7036">
      <w:pPr>
        <w:spacing w:after="0" w:line="240" w:lineRule="auto"/>
      </w:pPr>
      <w:r>
        <w:rPr>
          <w:rFonts w:eastAsia="Times New Roman"/>
          <w:sz w:val="22"/>
        </w:rPr>
        <w:t xml:space="preserve">                     Công trình nông nghiệp và môi</w:t>
      </w:r>
    </w:p>
    <w:p w14:paraId="594B45CA" w14:textId="77777777" w:rsidR="009B7036" w:rsidRDefault="009B7036" w:rsidP="009B7036">
      <w:pPr>
        <w:spacing w:after="0" w:line="240" w:lineRule="auto"/>
      </w:pPr>
      <w:r>
        <w:rPr>
          <w:rFonts w:eastAsia="Times New Roman"/>
          <w:sz w:val="22"/>
        </w:rPr>
        <w:t xml:space="preserve">                 4                                        5,5</w:t>
      </w:r>
    </w:p>
    <w:p w14:paraId="37C138EA" w14:textId="77777777" w:rsidR="009B7036" w:rsidRDefault="009B7036" w:rsidP="009B7036">
      <w:pPr>
        <w:spacing w:after="0" w:line="240" w:lineRule="auto"/>
      </w:pPr>
      <w:r>
        <w:rPr>
          <w:rFonts w:eastAsia="Times New Roman"/>
          <w:sz w:val="22"/>
        </w:rPr>
        <w:t xml:space="preserve">                     trường</w:t>
      </w:r>
    </w:p>
    <w:p w14:paraId="0AB13D61" w14:textId="77777777" w:rsidR="009B7036" w:rsidRDefault="009B7036" w:rsidP="009B7036">
      <w:pPr>
        <w:spacing w:after="0" w:line="240" w:lineRule="auto"/>
      </w:pPr>
      <w:r>
        <w:rPr>
          <w:rFonts w:eastAsia="Times New Roman"/>
          <w:sz w:val="22"/>
        </w:rPr>
        <w:t xml:space="preserve">                 5   Công trình hạ tầng kỹ thuật          5,5</w:t>
      </w:r>
    </w:p>
    <w:p w14:paraId="4C8C79F2" w14:textId="77777777" w:rsidR="009B7036" w:rsidRDefault="009B7036" w:rsidP="009B7036">
      <w:pPr>
        <w:spacing w:after="0" w:line="240" w:lineRule="auto"/>
      </w:pPr>
    </w:p>
    <w:p w14:paraId="442F0C3C" w14:textId="77777777" w:rsidR="009B7036" w:rsidRDefault="009B7036" w:rsidP="009B7036">
      <w:pPr>
        <w:spacing w:after="0" w:line="240" w:lineRule="auto"/>
      </w:pPr>
      <w:r>
        <w:rPr>
          <w:rFonts w:eastAsia="Times New Roman"/>
          <w:sz w:val="22"/>
        </w:rPr>
        <w:t xml:space="preserve">               4. Thuế giá trị gia tăng (nếu có): được xác định theo quy định.</w:t>
      </w:r>
    </w:p>
    <w:p w14:paraId="5BF53309" w14:textId="77777777" w:rsidR="009B7036" w:rsidRDefault="009B7036" w:rsidP="009B7036">
      <w:pPr>
        <w:spacing w:after="0" w:line="240" w:lineRule="auto"/>
      </w:pPr>
    </w:p>
    <w:p w14:paraId="68B3C6EB" w14:textId="77777777" w:rsidR="009B7036" w:rsidRDefault="009B7036" w:rsidP="009B7036">
      <w:pPr>
        <w:spacing w:after="0" w:line="240" w:lineRule="auto"/>
      </w:pPr>
      <w:r>
        <w:rPr>
          <w:rFonts w:eastAsia="Times New Roman"/>
          <w:sz w:val="22"/>
        </w:rPr>
        <w:t xml:space="preserve">               5. Chi phí nhà tạm:</w:t>
      </w:r>
    </w:p>
    <w:p w14:paraId="53E31FBA" w14:textId="77777777" w:rsidR="009B7036" w:rsidRDefault="009B7036" w:rsidP="009B7036">
      <w:pPr>
        <w:spacing w:after="0" w:line="240" w:lineRule="auto"/>
      </w:pPr>
      <w:r>
        <w:rPr>
          <w:rFonts w:eastAsia="Times New Roman"/>
          <w:sz w:val="22"/>
        </w:rPr>
        <w:t xml:space="preserve">               Chi phí nhà tạm phục vụ công việc bảo dưỡng công trình được xác định bằng</w:t>
      </w:r>
    </w:p>
    <w:p w14:paraId="4B451429" w14:textId="77777777" w:rsidR="009B7036" w:rsidRDefault="009B7036" w:rsidP="009B7036">
      <w:pPr>
        <w:spacing w:after="0" w:line="240" w:lineRule="auto"/>
      </w:pPr>
    </w:p>
    <w:p w14:paraId="342350D2" w14:textId="77777777" w:rsidR="009B7036" w:rsidRDefault="009B7036" w:rsidP="009B7036">
      <w:pPr>
        <w:spacing w:after="0" w:line="240" w:lineRule="auto"/>
      </w:pPr>
      <w:r>
        <w:rPr>
          <w:rFonts w:eastAsia="Times New Roman"/>
          <w:sz w:val="22"/>
        </w:rPr>
        <w:t xml:space="preserve">           định mức tỷ lệ phần trăm (%) nhân với chi phí thực hiện bảo dưỡng của công</w:t>
      </w:r>
    </w:p>
    <w:p w14:paraId="49E05FA8" w14:textId="77777777" w:rsidR="009B7036" w:rsidRDefault="009B7036" w:rsidP="009B7036">
      <w:pPr>
        <w:spacing w:after="0" w:line="240" w:lineRule="auto"/>
      </w:pPr>
      <w:r>
        <w:rPr>
          <w:rFonts w:eastAsia="Times New Roman"/>
          <w:sz w:val="22"/>
        </w:rPr>
        <w:t xml:space="preserve">           trình. Định mức tỷ lệ phần trăm (%) chi phí nhà tạm được xác định theo tổng chi</w:t>
      </w:r>
    </w:p>
    <w:p w14:paraId="3FC281EE" w14:textId="77777777" w:rsidR="009B7036" w:rsidRDefault="009B7036" w:rsidP="009B7036">
      <w:pPr>
        <w:spacing w:after="0" w:line="240" w:lineRule="auto"/>
      </w:pPr>
    </w:p>
    <w:p w14:paraId="23FF4F65" w14:textId="77777777" w:rsidR="009B7036" w:rsidRDefault="009B7036" w:rsidP="009B7036">
      <w:pPr>
        <w:spacing w:after="0" w:line="240" w:lineRule="auto"/>
      </w:pPr>
      <w:r>
        <w:rPr>
          <w:rFonts w:eastAsia="Times New Roman"/>
          <w:sz w:val="22"/>
        </w:rPr>
        <w:t xml:space="preserve">           phí thực hiện bảo dưỡng trước thuế của công trình hướng dẫn tại bảng 2.4 Phụ lục</w:t>
      </w:r>
    </w:p>
    <w:p w14:paraId="1495978E" w14:textId="77777777" w:rsidR="009B7036" w:rsidRDefault="009B7036" w:rsidP="009B7036">
      <w:pPr>
        <w:spacing w:after="0" w:line="240" w:lineRule="auto"/>
      </w:pPr>
      <w:r>
        <w:rPr>
          <w:rFonts w:eastAsia="Times New Roman"/>
          <w:sz w:val="22"/>
        </w:rPr>
        <w:t xml:space="preserve">           này.</w:t>
      </w:r>
    </w:p>
    <w:p w14:paraId="49E3EF76" w14:textId="77777777" w:rsidR="009B7036" w:rsidRDefault="009B7036" w:rsidP="009B7036">
      <w:pPr>
        <w:spacing w:after="0" w:line="240" w:lineRule="auto"/>
      </w:pPr>
    </w:p>
    <w:p w14:paraId="486669A5" w14:textId="77777777" w:rsidR="009B7036" w:rsidRDefault="009B7036" w:rsidP="009B7036">
      <w:pPr>
        <w:spacing w:after="0" w:line="240" w:lineRule="auto"/>
      </w:pPr>
      <w:r>
        <w:rPr>
          <w:rFonts w:eastAsia="Times New Roman"/>
          <w:sz w:val="22"/>
        </w:rPr>
        <w:t xml:space="preserve">                         Bảng 2.4. ĐỊNH MỨC CHI PHÍ NHÀ TẠM</w:t>
      </w:r>
    </w:p>
    <w:p w14:paraId="1BEFA860" w14:textId="77777777" w:rsidR="009B7036" w:rsidRDefault="009B7036" w:rsidP="009B7036">
      <w:pPr>
        <w:spacing w:after="0" w:line="240" w:lineRule="auto"/>
      </w:pPr>
    </w:p>
    <w:p w14:paraId="541B1EA6" w14:textId="77777777" w:rsidR="009B7036" w:rsidRDefault="009B7036" w:rsidP="009B7036">
      <w:pPr>
        <w:spacing w:after="0" w:line="240" w:lineRule="auto"/>
      </w:pPr>
      <w:r>
        <w:rPr>
          <w:rFonts w:eastAsia="Times New Roman"/>
          <w:sz w:val="22"/>
        </w:rPr>
        <w:t xml:space="preserve">                                         Tổng chi phí thực hiện bảo dưỡng trước</w:t>
      </w:r>
    </w:p>
    <w:p w14:paraId="2F73B3DA" w14:textId="77777777" w:rsidR="009B7036" w:rsidRDefault="009B7036" w:rsidP="009B7036">
      <w:pPr>
        <w:spacing w:after="0" w:line="240" w:lineRule="auto"/>
      </w:pPr>
    </w:p>
    <w:p w14:paraId="04C77B1B" w14:textId="77777777" w:rsidR="009B7036" w:rsidRDefault="009B7036" w:rsidP="009B7036">
      <w:pPr>
        <w:spacing w:after="0" w:line="240" w:lineRule="auto"/>
      </w:pPr>
      <w:r>
        <w:rPr>
          <w:rFonts w:eastAsia="Times New Roman"/>
          <w:sz w:val="22"/>
        </w:rPr>
        <w:t xml:space="preserve">                                                 thuế của công trình</w:t>
      </w:r>
    </w:p>
    <w:p w14:paraId="73CA642B" w14:textId="77777777" w:rsidR="009B7036" w:rsidRDefault="009B7036" w:rsidP="009B7036">
      <w:pPr>
        <w:spacing w:after="0" w:line="240" w:lineRule="auto"/>
      </w:pPr>
      <w:r>
        <w:rPr>
          <w:rFonts w:eastAsia="Times New Roman"/>
          <w:sz w:val="22"/>
        </w:rPr>
        <w:t xml:space="preserve">            STT       Loại công trình</w:t>
      </w:r>
    </w:p>
    <w:p w14:paraId="3671A9A7" w14:textId="77777777" w:rsidR="009B7036" w:rsidRDefault="009B7036" w:rsidP="009B7036">
      <w:pPr>
        <w:spacing w:after="0" w:line="240" w:lineRule="auto"/>
      </w:pPr>
      <w:r>
        <w:rPr>
          <w:rFonts w:eastAsia="Times New Roman"/>
          <w:sz w:val="22"/>
        </w:rPr>
        <w:t xml:space="preserve">                                                     (tỷ đồng)</w:t>
      </w:r>
    </w:p>
    <w:p w14:paraId="41863207" w14:textId="77777777" w:rsidR="009B7036" w:rsidRDefault="009B7036" w:rsidP="009B7036">
      <w:pPr>
        <w:spacing w:after="0" w:line="240" w:lineRule="auto"/>
      </w:pPr>
      <w:r>
        <w:rPr>
          <w:rFonts w:eastAsia="Times New Roman"/>
          <w:sz w:val="22"/>
        </w:rPr>
        <w:t xml:space="preserve">                                         ≤ 15  ≤100  ≤500   ≤1000  &gt;1000</w:t>
      </w:r>
    </w:p>
    <w:p w14:paraId="5439FF86" w14:textId="77777777" w:rsidR="009B7036" w:rsidRDefault="009B7036" w:rsidP="009B7036">
      <w:pPr>
        <w:spacing w:after="0" w:line="240" w:lineRule="auto"/>
      </w:pPr>
      <w:r>
        <w:rPr>
          <w:rFonts w:eastAsia="Times New Roman"/>
          <w:sz w:val="22"/>
        </w:rPr>
        <w:t xml:space="preserve">            [1]            [2]           [3]    [4]   [5]    [6]    [7]</w:t>
      </w:r>
    </w:p>
    <w:p w14:paraId="500C8E5F" w14:textId="77777777" w:rsidR="009B7036" w:rsidRDefault="009B7036" w:rsidP="009B7036">
      <w:pPr>
        <w:spacing w:after="0" w:line="240" w:lineRule="auto"/>
      </w:pPr>
    </w:p>
    <w:p w14:paraId="0CBEB26C" w14:textId="77777777" w:rsidR="009B7036" w:rsidRDefault="009B7036" w:rsidP="009B7036">
      <w:pPr>
        <w:spacing w:after="0" w:line="240" w:lineRule="auto"/>
      </w:pPr>
      <w:r>
        <w:rPr>
          <w:rFonts w:eastAsia="Times New Roman"/>
          <w:sz w:val="22"/>
        </w:rPr>
        <w:t xml:space="preserve">             1   Công trình xây dựng theo tuyến 2,2 2,0 1,9  1,8    1,7</w:t>
      </w:r>
    </w:p>
    <w:p w14:paraId="0ACF9FE5" w14:textId="77777777" w:rsidR="009B7036" w:rsidRDefault="009B7036" w:rsidP="009B7036">
      <w:pPr>
        <w:spacing w:after="0" w:line="240" w:lineRule="auto"/>
      </w:pPr>
    </w:p>
    <w:p w14:paraId="5A35D2AE" w14:textId="77777777" w:rsidR="009B7036" w:rsidRDefault="009B7036" w:rsidP="009B7036">
      <w:pPr>
        <w:spacing w:after="0" w:line="240" w:lineRule="auto"/>
      </w:pPr>
    </w:p>
    <w:p w14:paraId="5DE049C8" w14:textId="77777777" w:rsidR="009B7036" w:rsidRDefault="009B7036" w:rsidP="009B7036">
      <w:pPr>
        <w:spacing w:after="0" w:line="240" w:lineRule="auto"/>
      </w:pPr>
      <w:r>
        <w:rPr>
          <w:rFonts w:eastAsia="Times New Roman"/>
          <w:sz w:val="22"/>
        </w:rPr>
        <w:t xml:space="preserve">             2   Công trình xây dựng còn lại 1,1 1,0  0,95   0,9   0,85</w:t>
      </w:r>
    </w:p>
    <w:p w14:paraId="007B5F11" w14:textId="77777777" w:rsidR="009B7036" w:rsidRDefault="009B7036" w:rsidP="009B7036">
      <w:pPr>
        <w:spacing w:after="0" w:line="240" w:lineRule="auto"/>
      </w:pPr>
    </w:p>
    <w:p w14:paraId="17FAC7C0" w14:textId="77777777" w:rsidR="009B7036" w:rsidRDefault="009B7036" w:rsidP="009B7036">
      <w:pPr>
        <w:spacing w:after="0" w:line="240" w:lineRule="auto"/>
      </w:pPr>
      <w:r>
        <w:rPr>
          <w:rFonts w:eastAsia="Times New Roman"/>
          <w:sz w:val="22"/>
        </w:rPr>
        <w:t xml:space="preserve">               6. Tổng hợp dự toán chi phí thực hiện bảo dưỡng</w:t>
      </w:r>
    </w:p>
    <w:p w14:paraId="0ACDC98D" w14:textId="77777777" w:rsidR="009B7036" w:rsidRDefault="009B7036" w:rsidP="009B7036">
      <w:pPr>
        <w:spacing w:after="0" w:line="240" w:lineRule="auto"/>
      </w:pPr>
    </w:p>
    <w:p w14:paraId="13B9D911" w14:textId="77777777" w:rsidR="009B7036" w:rsidRDefault="009B7036" w:rsidP="009B7036">
      <w:pPr>
        <w:spacing w:after="0" w:line="240" w:lineRule="auto"/>
      </w:pPr>
      <w:r>
        <w:rPr>
          <w:rFonts w:eastAsia="Times New Roman"/>
          <w:sz w:val="22"/>
        </w:rPr>
        <w:t xml:space="preserve">               Dự toán chi phí thực hiện bảo dưỡng theo khối lượng và giá tương ứng được</w:t>
      </w:r>
    </w:p>
    <w:p w14:paraId="5BC90ACC" w14:textId="77777777" w:rsidR="009B7036" w:rsidRDefault="009B7036" w:rsidP="009B7036">
      <w:pPr>
        <w:spacing w:after="0" w:line="240" w:lineRule="auto"/>
      </w:pPr>
    </w:p>
    <w:p w14:paraId="4AB01D59" w14:textId="77777777" w:rsidR="009B7036" w:rsidRDefault="009B7036" w:rsidP="009B7036">
      <w:pPr>
        <w:spacing w:after="0" w:line="240" w:lineRule="auto"/>
      </w:pPr>
      <w:r>
        <w:rPr>
          <w:rFonts w:eastAsia="Times New Roman"/>
          <w:sz w:val="22"/>
        </w:rPr>
        <w:t xml:space="preserve">           tổng hợp theo Bảng 2.5 như sau:</w:t>
      </w:r>
    </w:p>
    <w:p w14:paraId="6162AA69" w14:textId="77777777" w:rsidR="009B7036" w:rsidRDefault="009B7036" w:rsidP="009B7036">
      <w:pPr>
        <w:spacing w:after="0" w:line="240" w:lineRule="auto"/>
      </w:pPr>
    </w:p>
    <w:p w14:paraId="21305823" w14:textId="77777777" w:rsidR="009B7036" w:rsidRDefault="009B7036" w:rsidP="009B7036">
      <w:pPr>
        <w:spacing w:after="0" w:line="240" w:lineRule="auto"/>
      </w:pPr>
    </w:p>
    <w:p w14:paraId="56B1EFF6" w14:textId="77777777" w:rsidR="009B7036" w:rsidRDefault="009B7036" w:rsidP="009B7036">
      <w:pPr>
        <w:spacing w:after="0" w:line="240" w:lineRule="auto"/>
      </w:pPr>
    </w:p>
    <w:p w14:paraId="034F8185" w14:textId="77777777" w:rsidR="009B7036" w:rsidRDefault="009B7036" w:rsidP="009B7036">
      <w:pPr>
        <w:spacing w:after="0" w:line="240" w:lineRule="auto"/>
      </w:pPr>
    </w:p>
    <w:p w14:paraId="1C2873EE" w14:textId="77777777" w:rsidR="009B7036" w:rsidRDefault="009B7036" w:rsidP="009B7036">
      <w:pPr>
        <w:spacing w:after="0" w:line="240" w:lineRule="auto"/>
      </w:pPr>
    </w:p>
    <w:p w14:paraId="56F4362C" w14:textId="77777777" w:rsidR="009B7036" w:rsidRDefault="009B7036" w:rsidP="009B7036">
      <w:pPr>
        <w:spacing w:after="0" w:line="240" w:lineRule="auto"/>
      </w:pPr>
    </w:p>
    <w:p w14:paraId="71CF161D" w14:textId="77777777" w:rsidR="009B7036" w:rsidRDefault="009B7036" w:rsidP="009B7036">
      <w:pPr>
        <w:spacing w:after="0" w:line="240" w:lineRule="auto"/>
      </w:pPr>
      <w:r>
        <w:rPr>
          <w:rFonts w:eastAsia="Times New Roman"/>
          <w:sz w:val="22"/>
        </w:rPr>
        <w:t xml:space="preserve">           1 Loại công trình được phân loại theo quy định hiện hành.</w:t>
      </w:r>
    </w:p>
    <w:p w14:paraId="30905876" w14:textId="77777777" w:rsidR="009B7036" w:rsidRDefault="009B7036" w:rsidP="009B7036">
      <w:pPr>
        <w:spacing w:after="0" w:line="240" w:lineRule="auto"/>
      </w:pPr>
    </w:p>
    <w:p w14:paraId="2C9E7F82" w14:textId="77777777" w:rsidR="009B7036" w:rsidRDefault="009B7036" w:rsidP="009B7036">
      <w:pPr>
        <w:spacing w:after="0" w:line="240" w:lineRule="auto"/>
      </w:pPr>
    </w:p>
    <w:p w14:paraId="578E737E" w14:textId="77777777" w:rsidR="009B7036" w:rsidRDefault="009B7036" w:rsidP="009B7036">
      <w:pPr>
        <w:spacing w:after="0" w:line="240" w:lineRule="auto"/>
      </w:pPr>
    </w:p>
    <w:p w14:paraId="0EF19DBD" w14:textId="77777777" w:rsidR="009B7036" w:rsidRDefault="009B7036" w:rsidP="009B7036">
      <w:pPr>
        <w:spacing w:after="0" w:line="240" w:lineRule="auto"/>
      </w:pPr>
    </w:p>
    <w:p w14:paraId="663D23E4" w14:textId="77777777" w:rsidR="009B7036" w:rsidRDefault="009B7036" w:rsidP="009B7036">
      <w:pPr>
        <w:spacing w:after="0" w:line="240" w:lineRule="auto"/>
      </w:pPr>
      <w:r>
        <w:br w:type="page"/>
      </w:r>
    </w:p>
    <w:p w14:paraId="5296BF90" w14:textId="77777777" w:rsidR="009B7036" w:rsidRDefault="009B7036" w:rsidP="009B7036">
      <w:pPr>
        <w:spacing w:after="0" w:line="240" w:lineRule="auto"/>
        <w:jc w:val="right"/>
      </w:pPr>
      <w:r>
        <w:rPr>
          <w:rFonts w:ascii="Arial" w:hAnsi="Arial"/>
          <w:i/>
          <w:sz w:val="16"/>
        </w:rPr>
        <w:lastRenderedPageBreak/>
        <w:t>[Trang PDF 10/15]</w:t>
      </w:r>
    </w:p>
    <w:p w14:paraId="7C3FDA11" w14:textId="77777777" w:rsidR="009B7036" w:rsidRDefault="009B7036" w:rsidP="009B7036">
      <w:pPr>
        <w:spacing w:after="0" w:line="240" w:lineRule="auto"/>
      </w:pPr>
    </w:p>
    <w:p w14:paraId="389DA773" w14:textId="77777777" w:rsidR="009B7036" w:rsidRDefault="009B7036" w:rsidP="009B7036">
      <w:pPr>
        <w:spacing w:after="0" w:line="240" w:lineRule="auto"/>
      </w:pPr>
    </w:p>
    <w:p w14:paraId="132DC890" w14:textId="77777777" w:rsidR="009B7036" w:rsidRDefault="009B7036" w:rsidP="009B7036">
      <w:pPr>
        <w:spacing w:after="0" w:line="240" w:lineRule="auto"/>
      </w:pPr>
      <w:r>
        <w:rPr>
          <w:rFonts w:eastAsia="Times New Roman"/>
          <w:sz w:val="22"/>
        </w:rPr>
        <w:t xml:space="preserve">                                         5</w:t>
      </w:r>
    </w:p>
    <w:p w14:paraId="5E73F15C" w14:textId="77777777" w:rsidR="009B7036" w:rsidRDefault="009B7036" w:rsidP="009B7036">
      <w:pPr>
        <w:spacing w:after="0" w:line="240" w:lineRule="auto"/>
      </w:pPr>
    </w:p>
    <w:p w14:paraId="20FF4757" w14:textId="77777777" w:rsidR="009B7036" w:rsidRDefault="009B7036" w:rsidP="009B7036">
      <w:pPr>
        <w:spacing w:after="0" w:line="240" w:lineRule="auto"/>
      </w:pPr>
    </w:p>
    <w:p w14:paraId="7C60A42D" w14:textId="77777777" w:rsidR="009B7036" w:rsidRDefault="009B7036" w:rsidP="009B7036">
      <w:pPr>
        <w:spacing w:after="0" w:line="240" w:lineRule="auto"/>
      </w:pPr>
      <w:r>
        <w:rPr>
          <w:rFonts w:eastAsia="Times New Roman"/>
          <w:sz w:val="22"/>
        </w:rPr>
        <w:t xml:space="preserve">                   Bảng 2.5. DỰ TOÁN CHI PHÍ THỰC HIỆN BẢO DƯỠNG</w:t>
      </w:r>
    </w:p>
    <w:p w14:paraId="22874ECE" w14:textId="77777777" w:rsidR="009B7036" w:rsidRDefault="009B7036" w:rsidP="009B7036">
      <w:pPr>
        <w:spacing w:after="0" w:line="240" w:lineRule="auto"/>
      </w:pPr>
      <w:r>
        <w:rPr>
          <w:rFonts w:eastAsia="Times New Roman"/>
          <w:sz w:val="22"/>
        </w:rPr>
        <w:t xml:space="preserve">            Công trình: ………………………………………………………………………</w:t>
      </w:r>
    </w:p>
    <w:p w14:paraId="3BE70370" w14:textId="77777777" w:rsidR="009B7036" w:rsidRDefault="009B7036" w:rsidP="009B7036">
      <w:pPr>
        <w:spacing w:after="0" w:line="240" w:lineRule="auto"/>
      </w:pPr>
      <w:r>
        <w:rPr>
          <w:rFonts w:eastAsia="Times New Roman"/>
          <w:sz w:val="22"/>
        </w:rPr>
        <w:t xml:space="preserve">            Địa điểm:…………………………………………………………………………</w:t>
      </w:r>
    </w:p>
    <w:p w14:paraId="287BA7EC" w14:textId="77777777" w:rsidR="009B7036" w:rsidRDefault="009B7036" w:rsidP="009B7036">
      <w:pPr>
        <w:spacing w:after="0" w:line="240" w:lineRule="auto"/>
      </w:pPr>
    </w:p>
    <w:p w14:paraId="2AE5C01C" w14:textId="77777777" w:rsidR="009B7036" w:rsidRDefault="009B7036" w:rsidP="009B7036">
      <w:pPr>
        <w:spacing w:after="0" w:line="240" w:lineRule="auto"/>
      </w:pPr>
      <w:r>
        <w:rPr>
          <w:rFonts w:eastAsia="Times New Roman"/>
          <w:sz w:val="22"/>
        </w:rPr>
        <w:t xml:space="preserve">                                                           Đơn vị tính: đồng</w:t>
      </w:r>
    </w:p>
    <w:p w14:paraId="4B07AE90" w14:textId="77777777" w:rsidR="009B7036" w:rsidRDefault="009B7036" w:rsidP="009B7036">
      <w:pPr>
        <w:spacing w:after="0" w:line="240" w:lineRule="auto"/>
      </w:pPr>
      <w:r>
        <w:rPr>
          <w:rFonts w:eastAsia="Times New Roman"/>
          <w:sz w:val="22"/>
        </w:rPr>
        <w:t xml:space="preserve">            STT     NỘI DUNG  CHI PHÍ     CÁCH  TÍNH  GIÁ TRỊ  KÝ HIỆU</w:t>
      </w:r>
    </w:p>
    <w:p w14:paraId="00C0B397" w14:textId="77777777" w:rsidR="009B7036" w:rsidRDefault="009B7036" w:rsidP="009B7036">
      <w:pPr>
        <w:spacing w:after="0" w:line="240" w:lineRule="auto"/>
      </w:pPr>
    </w:p>
    <w:p w14:paraId="7BB66332" w14:textId="77777777" w:rsidR="009B7036" w:rsidRDefault="009B7036" w:rsidP="009B7036">
      <w:pPr>
        <w:spacing w:after="0" w:line="240" w:lineRule="auto"/>
      </w:pPr>
      <w:r>
        <w:rPr>
          <w:rFonts w:eastAsia="Times New Roman"/>
          <w:sz w:val="22"/>
        </w:rPr>
        <w:t xml:space="preserve">             [1]           [2]                [3]        [4]      [5]</w:t>
      </w:r>
    </w:p>
    <w:p w14:paraId="1F086FFA" w14:textId="77777777" w:rsidR="009B7036" w:rsidRDefault="009B7036" w:rsidP="009B7036">
      <w:pPr>
        <w:spacing w:after="0" w:line="240" w:lineRule="auto"/>
      </w:pPr>
      <w:r>
        <w:rPr>
          <w:rFonts w:eastAsia="Times New Roman"/>
          <w:sz w:val="22"/>
        </w:rPr>
        <w:t xml:space="preserve">             I   CHI PHÍ TRỰC TIẾP        VL + NC + M             T</w:t>
      </w:r>
    </w:p>
    <w:p w14:paraId="21BC7DBF" w14:textId="77777777" w:rsidR="009B7036" w:rsidRDefault="009B7036" w:rsidP="009B7036">
      <w:pPr>
        <w:spacing w:after="0" w:line="240" w:lineRule="auto"/>
      </w:pPr>
    </w:p>
    <w:p w14:paraId="5730DD81"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𝑛</w:t>
      </w:r>
    </w:p>
    <w:p w14:paraId="08AE84E5" w14:textId="77777777" w:rsidR="009B7036" w:rsidRDefault="009B7036" w:rsidP="009B7036">
      <w:pPr>
        <w:spacing w:after="0" w:line="240" w:lineRule="auto"/>
      </w:pPr>
      <w:r>
        <w:rPr>
          <w:rFonts w:eastAsia="Times New Roman"/>
          <w:sz w:val="22"/>
        </w:rPr>
        <w:t xml:space="preserve">             1   Chi phí vật liệu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𝐷𝑉𝐿</w:t>
      </w:r>
      <w:r>
        <w:rPr>
          <w:rFonts w:eastAsia="Times New Roman"/>
          <w:sz w:val="22"/>
        </w:rPr>
        <w:t xml:space="preserve">             VL</w:t>
      </w:r>
    </w:p>
    <w:p w14:paraId="2A2CEF4E"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18E539F6"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2CED55CE"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𝑛</w:t>
      </w:r>
    </w:p>
    <w:p w14:paraId="28018599" w14:textId="77777777" w:rsidR="009B7036" w:rsidRDefault="009B7036" w:rsidP="009B7036">
      <w:pPr>
        <w:spacing w:after="0" w:line="240" w:lineRule="auto"/>
      </w:pPr>
      <w:r>
        <w:rPr>
          <w:rFonts w:eastAsia="Times New Roman"/>
          <w:sz w:val="22"/>
        </w:rPr>
        <w:t xml:space="preserve">             2   Chi phí nhân công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𝐷𝑁𝐶</w:t>
      </w:r>
      <w:r>
        <w:rPr>
          <w:rFonts w:eastAsia="Times New Roman"/>
          <w:sz w:val="22"/>
        </w:rPr>
        <w:t xml:space="preserve">              NC</w:t>
      </w:r>
    </w:p>
    <w:p w14:paraId="5D6EF62D"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04E71403"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2FF76DA4"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𝑛</w:t>
      </w:r>
    </w:p>
    <w:p w14:paraId="4235E90C" w14:textId="77777777" w:rsidR="009B7036" w:rsidRDefault="009B7036" w:rsidP="009B7036">
      <w:pPr>
        <w:spacing w:after="0" w:line="240" w:lineRule="auto"/>
      </w:pPr>
      <w:r>
        <w:rPr>
          <w:rFonts w:eastAsia="Times New Roman"/>
          <w:sz w:val="22"/>
        </w:rPr>
        <w:t xml:space="preserve">                 Chi phí máy và thiết bị thi</w:t>
      </w:r>
    </w:p>
    <w:p w14:paraId="293A3B3E" w14:textId="77777777" w:rsidR="009B7036" w:rsidRDefault="009B7036" w:rsidP="009B7036">
      <w:pPr>
        <w:spacing w:after="0" w:line="240" w:lineRule="auto"/>
      </w:pPr>
      <w:r>
        <w:rPr>
          <w:rFonts w:eastAsia="Times New Roman"/>
          <w:sz w:val="22"/>
        </w:rPr>
        <w:t xml:space="preserve">             3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𝐷𝑀𝑇𝐶</w:t>
      </w:r>
      <w:r>
        <w:rPr>
          <w:rFonts w:eastAsia="Times New Roman"/>
          <w:sz w:val="22"/>
        </w:rPr>
        <w:t xml:space="preserve">             M</w:t>
      </w:r>
    </w:p>
    <w:p w14:paraId="39FF70BF" w14:textId="77777777" w:rsidR="009B7036" w:rsidRDefault="009B7036" w:rsidP="009B7036">
      <w:pPr>
        <w:spacing w:after="0" w:line="240" w:lineRule="auto"/>
      </w:pPr>
      <w:r>
        <w:rPr>
          <w:rFonts w:eastAsia="Times New Roman"/>
          <w:sz w:val="22"/>
        </w:rPr>
        <w:t xml:space="preserve">                 công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17952435"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4F9AD068" w14:textId="77777777" w:rsidR="009B7036" w:rsidRDefault="009B7036" w:rsidP="009B7036">
      <w:pPr>
        <w:spacing w:after="0" w:line="240" w:lineRule="auto"/>
      </w:pPr>
      <w:r>
        <w:rPr>
          <w:rFonts w:eastAsia="Times New Roman"/>
          <w:sz w:val="22"/>
        </w:rPr>
        <w:t xml:space="preserve">             II  CHI PHÍ GIÁN TIẾP         NC x Tỷ lệ             GT</w:t>
      </w:r>
    </w:p>
    <w:p w14:paraId="013A06BE" w14:textId="77777777" w:rsidR="009B7036" w:rsidRDefault="009B7036" w:rsidP="009B7036">
      <w:pPr>
        <w:spacing w:after="0" w:line="240" w:lineRule="auto"/>
      </w:pPr>
      <w:r>
        <w:rPr>
          <w:rFonts w:eastAsia="Times New Roman"/>
          <w:sz w:val="22"/>
        </w:rPr>
        <w:t xml:space="preserve">                 THU NHẬP CHỊU THUẾ</w:t>
      </w:r>
    </w:p>
    <w:p w14:paraId="2A215C26" w14:textId="77777777" w:rsidR="009B7036" w:rsidRDefault="009B7036" w:rsidP="009B7036">
      <w:pPr>
        <w:spacing w:after="0" w:line="240" w:lineRule="auto"/>
      </w:pPr>
      <w:r>
        <w:rPr>
          <w:rFonts w:eastAsia="Times New Roman"/>
          <w:sz w:val="22"/>
        </w:rPr>
        <w:t xml:space="preserve">             III                         (T + GT) x Tỷ lệ         TL</w:t>
      </w:r>
    </w:p>
    <w:p w14:paraId="5CD8EF54" w14:textId="77777777" w:rsidR="009B7036" w:rsidRDefault="009B7036" w:rsidP="009B7036">
      <w:pPr>
        <w:spacing w:after="0" w:line="240" w:lineRule="auto"/>
      </w:pPr>
      <w:r>
        <w:rPr>
          <w:rFonts w:eastAsia="Times New Roman"/>
          <w:sz w:val="22"/>
        </w:rPr>
        <w:t xml:space="preserve">                 TÍNH TRƯỚC</w:t>
      </w:r>
    </w:p>
    <w:p w14:paraId="09624079" w14:textId="77777777" w:rsidR="009B7036" w:rsidRDefault="009B7036" w:rsidP="009B7036">
      <w:pPr>
        <w:spacing w:after="0" w:line="240" w:lineRule="auto"/>
      </w:pPr>
      <w:r>
        <w:rPr>
          <w:rFonts w:eastAsia="Times New Roman"/>
          <w:sz w:val="22"/>
        </w:rPr>
        <w:t xml:space="preserve">                 Chi phí thực hiện bảo</w:t>
      </w:r>
    </w:p>
    <w:p w14:paraId="195020C0" w14:textId="77777777" w:rsidR="009B7036" w:rsidRDefault="009B7036" w:rsidP="009B7036">
      <w:pPr>
        <w:spacing w:after="0" w:line="240" w:lineRule="auto"/>
      </w:pPr>
      <w:r>
        <w:rPr>
          <w:rFonts w:eastAsia="Times New Roman"/>
          <w:sz w:val="22"/>
        </w:rPr>
        <w:t xml:space="preserve">                 dưỡng công trình trước   (T + GT + TL)         G</w:t>
      </w:r>
    </w:p>
    <w:p w14:paraId="32052178" w14:textId="77777777" w:rsidR="009B7036" w:rsidRDefault="009B7036" w:rsidP="009B7036">
      <w:pPr>
        <w:spacing w:after="0" w:line="240" w:lineRule="auto"/>
      </w:pPr>
      <w:r>
        <w:rPr>
          <w:rFonts w:eastAsia="Times New Roman"/>
          <w:sz w:val="22"/>
        </w:rPr>
        <w:t xml:space="preserve">                                                                 THBDTT</w:t>
      </w:r>
    </w:p>
    <w:p w14:paraId="09E1C985" w14:textId="77777777" w:rsidR="009B7036" w:rsidRDefault="009B7036" w:rsidP="009B7036">
      <w:pPr>
        <w:spacing w:after="0" w:line="240" w:lineRule="auto"/>
      </w:pPr>
      <w:r>
        <w:rPr>
          <w:rFonts w:eastAsia="Times New Roman"/>
          <w:sz w:val="22"/>
        </w:rPr>
        <w:t xml:space="preserve">                 thuế</w:t>
      </w:r>
    </w:p>
    <w:p w14:paraId="35FCAD63" w14:textId="77777777" w:rsidR="009B7036" w:rsidRDefault="009B7036" w:rsidP="009B7036">
      <w:pPr>
        <w:spacing w:after="0" w:line="240" w:lineRule="auto"/>
      </w:pPr>
      <w:r>
        <w:rPr>
          <w:rFonts w:eastAsia="Times New Roman"/>
          <w:sz w:val="22"/>
        </w:rPr>
        <w:t xml:space="preserve">             IV  THUẾ GIÁ TRỊ GIA TĂNG   G     x TGTGT           GTGT</w:t>
      </w:r>
    </w:p>
    <w:p w14:paraId="3994800A" w14:textId="77777777" w:rsidR="009B7036" w:rsidRDefault="009B7036" w:rsidP="009B7036">
      <w:pPr>
        <w:spacing w:after="0" w:line="240" w:lineRule="auto"/>
      </w:pPr>
      <w:r>
        <w:rPr>
          <w:rFonts w:eastAsia="Times New Roman"/>
          <w:sz w:val="22"/>
        </w:rPr>
        <w:t xml:space="preserve">                                          THBDTT</w:t>
      </w:r>
    </w:p>
    <w:p w14:paraId="1100C7A4" w14:textId="77777777" w:rsidR="009B7036" w:rsidRDefault="009B7036" w:rsidP="009B7036">
      <w:pPr>
        <w:spacing w:after="0" w:line="240" w:lineRule="auto"/>
      </w:pPr>
      <w:r>
        <w:rPr>
          <w:rFonts w:eastAsia="Times New Roman"/>
          <w:sz w:val="22"/>
        </w:rPr>
        <w:t xml:space="preserve">                 Chi phí thực hiện bảo     G      +</w:t>
      </w:r>
    </w:p>
    <w:p w14:paraId="65F7A768" w14:textId="77777777" w:rsidR="009B7036" w:rsidRDefault="009B7036" w:rsidP="009B7036">
      <w:pPr>
        <w:spacing w:after="0" w:line="240" w:lineRule="auto"/>
      </w:pPr>
      <w:r>
        <w:rPr>
          <w:rFonts w:eastAsia="Times New Roman"/>
          <w:sz w:val="22"/>
        </w:rPr>
        <w:t xml:space="preserve">                                             THBDTT              G</w:t>
      </w:r>
    </w:p>
    <w:p w14:paraId="68DE2FE6" w14:textId="77777777" w:rsidR="009B7036" w:rsidRDefault="009B7036" w:rsidP="009B7036">
      <w:pPr>
        <w:spacing w:after="0" w:line="240" w:lineRule="auto"/>
      </w:pPr>
      <w:r>
        <w:rPr>
          <w:rFonts w:eastAsia="Times New Roman"/>
          <w:sz w:val="22"/>
        </w:rPr>
        <w:t xml:space="preserve">                 dưỡng công trình sau thuế   GTGT                 THBD</w:t>
      </w:r>
    </w:p>
    <w:p w14:paraId="2EE072B5" w14:textId="77777777" w:rsidR="009B7036" w:rsidRDefault="009B7036" w:rsidP="009B7036">
      <w:pPr>
        <w:spacing w:after="0" w:line="240" w:lineRule="auto"/>
      </w:pPr>
      <w:r>
        <w:rPr>
          <w:rFonts w:eastAsia="Times New Roman"/>
          <w:sz w:val="22"/>
        </w:rPr>
        <w:t xml:space="preserve">             V   Chi phí nhà tạm          G    x Tỷ lệ            LT</w:t>
      </w:r>
    </w:p>
    <w:p w14:paraId="739D4FA9" w14:textId="77777777" w:rsidR="009B7036" w:rsidRDefault="009B7036" w:rsidP="009B7036">
      <w:pPr>
        <w:spacing w:after="0" w:line="240" w:lineRule="auto"/>
      </w:pPr>
      <w:r>
        <w:rPr>
          <w:rFonts w:eastAsia="Times New Roman"/>
          <w:sz w:val="22"/>
        </w:rPr>
        <w:t xml:space="preserve">                                            THBD</w:t>
      </w:r>
    </w:p>
    <w:p w14:paraId="7505F24A" w14:textId="77777777" w:rsidR="009B7036" w:rsidRDefault="009B7036" w:rsidP="009B7036">
      <w:pPr>
        <w:spacing w:after="0" w:line="240" w:lineRule="auto"/>
      </w:pPr>
      <w:r>
        <w:rPr>
          <w:rFonts w:eastAsia="Times New Roman"/>
          <w:sz w:val="22"/>
        </w:rPr>
        <w:t xml:space="preserve">               Trong đó:</w:t>
      </w:r>
    </w:p>
    <w:p w14:paraId="002CF04E" w14:textId="77777777" w:rsidR="009B7036" w:rsidRDefault="009B7036" w:rsidP="009B7036">
      <w:pPr>
        <w:spacing w:after="0" w:line="240" w:lineRule="auto"/>
      </w:pPr>
      <w:r>
        <w:rPr>
          <w:rFonts w:eastAsia="Times New Roman"/>
          <w:sz w:val="22"/>
        </w:rPr>
        <w:t xml:space="preserve">               + Q là khối lượng công tác thực hiện bảo dưỡng công trình thứ j (j = 1 + n);</w:t>
      </w:r>
    </w:p>
    <w:p w14:paraId="570B97B5" w14:textId="77777777" w:rsidR="009B7036" w:rsidRDefault="009B7036" w:rsidP="009B7036">
      <w:pPr>
        <w:spacing w:after="0" w:line="240" w:lineRule="auto"/>
      </w:pPr>
      <w:r>
        <w:rPr>
          <w:rFonts w:eastAsia="Times New Roman"/>
          <w:sz w:val="22"/>
        </w:rPr>
        <w:t xml:space="preserve">                  j</w:t>
      </w:r>
    </w:p>
    <w:p w14:paraId="72C7DD82" w14:textId="77777777" w:rsidR="009B7036" w:rsidRDefault="009B7036" w:rsidP="009B7036">
      <w:pPr>
        <w:spacing w:after="0" w:line="240" w:lineRule="auto"/>
      </w:pPr>
      <w:r>
        <w:rPr>
          <w:rFonts w:eastAsia="Times New Roman"/>
          <w:sz w:val="22"/>
        </w:rPr>
        <w:t xml:space="preserve">               + D VL, D NC, D MTC: chi phí vật liệu, nhân công, máy thi công trong giá công</w:t>
      </w:r>
    </w:p>
    <w:p w14:paraId="7889BBE2" w14:textId="77777777" w:rsidR="009B7036" w:rsidRDefault="009B7036" w:rsidP="009B7036">
      <w:pPr>
        <w:spacing w:after="0" w:line="240" w:lineRule="auto"/>
      </w:pPr>
      <w:r>
        <w:rPr>
          <w:rFonts w:eastAsia="Times New Roman"/>
          <w:sz w:val="22"/>
        </w:rPr>
        <w:t xml:space="preserve">                  j   j   j</w:t>
      </w:r>
    </w:p>
    <w:p w14:paraId="56F9D073" w14:textId="77777777" w:rsidR="009B7036" w:rsidRDefault="009B7036" w:rsidP="009B7036">
      <w:pPr>
        <w:spacing w:after="0" w:line="240" w:lineRule="auto"/>
      </w:pPr>
      <w:r>
        <w:rPr>
          <w:rFonts w:eastAsia="Times New Roman"/>
          <w:sz w:val="22"/>
        </w:rPr>
        <w:t xml:space="preserve">           tác thực hiện bảo dưỡng trực tiếp của công trình đối với công tác thực hiện bảo</w:t>
      </w:r>
    </w:p>
    <w:p w14:paraId="48BEB5A7" w14:textId="77777777" w:rsidR="009B7036" w:rsidRDefault="009B7036" w:rsidP="009B7036">
      <w:pPr>
        <w:spacing w:after="0" w:line="240" w:lineRule="auto"/>
      </w:pPr>
      <w:r>
        <w:rPr>
          <w:rFonts w:eastAsia="Times New Roman"/>
          <w:sz w:val="22"/>
        </w:rPr>
        <w:t xml:space="preserve">           dưỡng thứ j;</w:t>
      </w:r>
    </w:p>
    <w:p w14:paraId="574B9465" w14:textId="77777777" w:rsidR="009B7036" w:rsidRDefault="009B7036" w:rsidP="009B7036">
      <w:pPr>
        <w:spacing w:after="0" w:line="240" w:lineRule="auto"/>
      </w:pPr>
      <w:r>
        <w:rPr>
          <w:rFonts w:eastAsia="Times New Roman"/>
          <w:sz w:val="22"/>
        </w:rPr>
        <w:t xml:space="preserve">               + GT: Chi phí gián tiếp;</w:t>
      </w:r>
    </w:p>
    <w:p w14:paraId="0988C089" w14:textId="77777777" w:rsidR="009B7036" w:rsidRDefault="009B7036" w:rsidP="009B7036">
      <w:pPr>
        <w:spacing w:after="0" w:line="240" w:lineRule="auto"/>
      </w:pPr>
      <w:r>
        <w:rPr>
          <w:rFonts w:eastAsia="Times New Roman"/>
          <w:sz w:val="22"/>
        </w:rPr>
        <w:t xml:space="preserve">               + TL: thu nhập chịu thuế tính trước;</w:t>
      </w:r>
    </w:p>
    <w:p w14:paraId="5E4EF314" w14:textId="77777777" w:rsidR="009B7036" w:rsidRDefault="009B7036" w:rsidP="009B7036">
      <w:pPr>
        <w:spacing w:after="0" w:line="240" w:lineRule="auto"/>
      </w:pPr>
      <w:r>
        <w:rPr>
          <w:rFonts w:eastAsia="Times New Roman"/>
          <w:sz w:val="22"/>
        </w:rPr>
        <w:t xml:space="preserve">               + G    : Chi phí thực hiện bảo dưỡng công trình trước thuế;</w:t>
      </w:r>
    </w:p>
    <w:p w14:paraId="15D01FA8" w14:textId="77777777" w:rsidR="009B7036" w:rsidRDefault="009B7036" w:rsidP="009B7036">
      <w:pPr>
        <w:spacing w:after="0" w:line="240" w:lineRule="auto"/>
      </w:pPr>
      <w:r>
        <w:rPr>
          <w:rFonts w:eastAsia="Times New Roman"/>
          <w:sz w:val="22"/>
        </w:rPr>
        <w:t xml:space="preserve">                  THBDTT</w:t>
      </w:r>
    </w:p>
    <w:p w14:paraId="6C5B3E41" w14:textId="77777777" w:rsidR="009B7036" w:rsidRDefault="009B7036" w:rsidP="009B7036">
      <w:pPr>
        <w:spacing w:after="0" w:line="240" w:lineRule="auto"/>
      </w:pPr>
      <w:r>
        <w:rPr>
          <w:rFonts w:eastAsia="Times New Roman"/>
          <w:sz w:val="22"/>
        </w:rPr>
        <w:t xml:space="preserve">               + TGTGT: mức thuế suất thuế GTGT (nếu có) quy định cho công tác bảo dưỡng</w:t>
      </w:r>
    </w:p>
    <w:p w14:paraId="037035BC" w14:textId="77777777" w:rsidR="009B7036" w:rsidRDefault="009B7036" w:rsidP="009B7036">
      <w:pPr>
        <w:spacing w:after="0" w:line="240" w:lineRule="auto"/>
      </w:pPr>
      <w:r>
        <w:rPr>
          <w:rFonts w:eastAsia="Times New Roman"/>
          <w:sz w:val="22"/>
        </w:rPr>
        <w:t xml:space="preserve">           công trình xây dựng;</w:t>
      </w:r>
    </w:p>
    <w:p w14:paraId="02CA12FD" w14:textId="77777777" w:rsidR="009B7036" w:rsidRDefault="009B7036" w:rsidP="009B7036">
      <w:pPr>
        <w:spacing w:after="0" w:line="240" w:lineRule="auto"/>
      </w:pPr>
      <w:r>
        <w:rPr>
          <w:rFonts w:eastAsia="Times New Roman"/>
          <w:sz w:val="22"/>
        </w:rPr>
        <w:t xml:space="preserve">               + G   : Chi phí thực hiện bảo dưỡng công trình sau thuế;</w:t>
      </w:r>
    </w:p>
    <w:p w14:paraId="1D473566" w14:textId="77777777" w:rsidR="009B7036" w:rsidRDefault="009B7036" w:rsidP="009B7036">
      <w:pPr>
        <w:spacing w:after="0" w:line="240" w:lineRule="auto"/>
      </w:pPr>
      <w:r>
        <w:rPr>
          <w:rFonts w:eastAsia="Times New Roman"/>
          <w:sz w:val="22"/>
        </w:rPr>
        <w:t xml:space="preserve">                  THBD</w:t>
      </w:r>
    </w:p>
    <w:p w14:paraId="4FD85A74" w14:textId="77777777" w:rsidR="009B7036" w:rsidRDefault="009B7036" w:rsidP="009B7036">
      <w:pPr>
        <w:spacing w:after="0" w:line="240" w:lineRule="auto"/>
      </w:pPr>
      <w:r>
        <w:rPr>
          <w:rFonts w:eastAsia="Times New Roman"/>
          <w:sz w:val="22"/>
        </w:rPr>
        <w:t xml:space="preserve">               + LT: Chi phí nhà tạm.</w:t>
      </w:r>
    </w:p>
    <w:p w14:paraId="3A130129" w14:textId="77777777" w:rsidR="009B7036" w:rsidRDefault="009B7036" w:rsidP="009B7036">
      <w:pPr>
        <w:spacing w:after="0" w:line="240" w:lineRule="auto"/>
      </w:pPr>
    </w:p>
    <w:p w14:paraId="062066C0" w14:textId="77777777" w:rsidR="009B7036" w:rsidRDefault="009B7036" w:rsidP="009B7036">
      <w:pPr>
        <w:spacing w:after="0" w:line="240" w:lineRule="auto"/>
      </w:pPr>
    </w:p>
    <w:p w14:paraId="241299F6" w14:textId="77777777" w:rsidR="009B7036" w:rsidRDefault="009B7036" w:rsidP="009B7036">
      <w:pPr>
        <w:spacing w:after="0" w:line="240" w:lineRule="auto"/>
      </w:pPr>
    </w:p>
    <w:p w14:paraId="78A92D68" w14:textId="77777777" w:rsidR="009B7036" w:rsidRDefault="009B7036" w:rsidP="009B7036">
      <w:pPr>
        <w:spacing w:after="0" w:line="240" w:lineRule="auto"/>
      </w:pPr>
    </w:p>
    <w:p w14:paraId="0D3FF415" w14:textId="77777777" w:rsidR="009B7036" w:rsidRDefault="009B7036" w:rsidP="009B7036">
      <w:pPr>
        <w:spacing w:after="0" w:line="240" w:lineRule="auto"/>
      </w:pPr>
    </w:p>
    <w:p w14:paraId="6983827F" w14:textId="77777777" w:rsidR="009B7036" w:rsidRDefault="009B7036" w:rsidP="009B7036">
      <w:pPr>
        <w:spacing w:after="0" w:line="240" w:lineRule="auto"/>
      </w:pPr>
      <w:r>
        <w:br w:type="page"/>
      </w:r>
    </w:p>
    <w:p w14:paraId="75323D2B" w14:textId="77777777" w:rsidR="009B7036" w:rsidRDefault="009B7036" w:rsidP="009B7036">
      <w:pPr>
        <w:spacing w:after="0" w:line="240" w:lineRule="auto"/>
        <w:jc w:val="right"/>
      </w:pPr>
      <w:r>
        <w:rPr>
          <w:rFonts w:ascii="Arial" w:hAnsi="Arial"/>
          <w:i/>
          <w:sz w:val="16"/>
        </w:rPr>
        <w:lastRenderedPageBreak/>
        <w:t>[Trang PDF 11/15]</w:t>
      </w:r>
    </w:p>
    <w:p w14:paraId="23617E34" w14:textId="77777777" w:rsidR="009B7036" w:rsidRDefault="009B7036" w:rsidP="009B7036">
      <w:pPr>
        <w:spacing w:after="0" w:line="240" w:lineRule="auto"/>
      </w:pPr>
    </w:p>
    <w:p w14:paraId="6E3353CD" w14:textId="77777777" w:rsidR="009B7036" w:rsidRDefault="009B7036" w:rsidP="009B7036">
      <w:pPr>
        <w:spacing w:after="0" w:line="240" w:lineRule="auto"/>
      </w:pPr>
    </w:p>
    <w:p w14:paraId="4222C12E" w14:textId="77777777" w:rsidR="009B7036" w:rsidRDefault="009B7036" w:rsidP="009B7036">
      <w:pPr>
        <w:spacing w:after="0" w:line="240" w:lineRule="auto"/>
      </w:pPr>
    </w:p>
    <w:p w14:paraId="4A59D628" w14:textId="77777777" w:rsidR="009B7036" w:rsidRDefault="009B7036" w:rsidP="009B7036">
      <w:pPr>
        <w:spacing w:after="0" w:line="240" w:lineRule="auto"/>
      </w:pPr>
    </w:p>
    <w:p w14:paraId="73798B34" w14:textId="77777777" w:rsidR="009B7036" w:rsidRDefault="009B7036" w:rsidP="009B7036">
      <w:pPr>
        <w:spacing w:after="0" w:line="240" w:lineRule="auto"/>
      </w:pPr>
    </w:p>
    <w:p w14:paraId="18DE3F75" w14:textId="77777777" w:rsidR="009B7036" w:rsidRDefault="009B7036" w:rsidP="009B7036">
      <w:pPr>
        <w:spacing w:after="0" w:line="240" w:lineRule="auto"/>
      </w:pPr>
      <w:r>
        <w:rPr>
          <w:rFonts w:eastAsia="Times New Roman"/>
          <w:sz w:val="22"/>
        </w:rPr>
        <w:t xml:space="preserve">                                     Phụ lục III</w:t>
      </w:r>
    </w:p>
    <w:p w14:paraId="21351ED5" w14:textId="77777777" w:rsidR="009B7036" w:rsidRDefault="009B7036" w:rsidP="009B7036">
      <w:pPr>
        <w:spacing w:after="0" w:line="240" w:lineRule="auto"/>
      </w:pPr>
    </w:p>
    <w:p w14:paraId="0DEC951E" w14:textId="77777777" w:rsidR="009B7036" w:rsidRDefault="009B7036" w:rsidP="009B7036">
      <w:pPr>
        <w:spacing w:after="0" w:line="240" w:lineRule="auto"/>
      </w:pPr>
      <w:r>
        <w:rPr>
          <w:rFonts w:eastAsia="Times New Roman"/>
          <w:sz w:val="22"/>
        </w:rPr>
        <w:t xml:space="preserve">                DỰ  TOÁN  CHI PHÍ SỬA CHỮA  CÔNG  TRÌNH  XÂY DỰNG</w:t>
      </w:r>
    </w:p>
    <w:p w14:paraId="48215B2B" w14:textId="77777777" w:rsidR="009B7036" w:rsidRDefault="009B7036" w:rsidP="009B7036">
      <w:pPr>
        <w:spacing w:after="0" w:line="240" w:lineRule="auto"/>
      </w:pPr>
      <w:r>
        <w:rPr>
          <w:rFonts w:eastAsia="Times New Roman"/>
          <w:sz w:val="22"/>
        </w:rPr>
        <w:t xml:space="preserve">            (Ban hành kèm theo Thông tư số 40/2026/TT-BXD ngày 26 tháng 6 năm 2026</w:t>
      </w:r>
    </w:p>
    <w:p w14:paraId="42B34E19" w14:textId="77777777" w:rsidR="009B7036" w:rsidRDefault="009B7036" w:rsidP="009B7036">
      <w:pPr>
        <w:spacing w:after="0" w:line="240" w:lineRule="auto"/>
      </w:pPr>
    </w:p>
    <w:p w14:paraId="73C7E7E0" w14:textId="77777777" w:rsidR="009B7036" w:rsidRDefault="009B7036" w:rsidP="009B7036">
      <w:pPr>
        <w:spacing w:after="0" w:line="240" w:lineRule="auto"/>
      </w:pPr>
      <w:r>
        <w:rPr>
          <w:rFonts w:eastAsia="Times New Roman"/>
          <w:sz w:val="22"/>
        </w:rPr>
        <w:t xml:space="preserve">                               của Bộ trưởng Bộ Xây dựng)</w:t>
      </w:r>
    </w:p>
    <w:p w14:paraId="57177190" w14:textId="77777777" w:rsidR="009B7036" w:rsidRDefault="009B7036" w:rsidP="009B7036">
      <w:pPr>
        <w:spacing w:after="0" w:line="240" w:lineRule="auto"/>
      </w:pPr>
    </w:p>
    <w:p w14:paraId="396C7E73" w14:textId="77777777" w:rsidR="009B7036" w:rsidRDefault="009B7036" w:rsidP="009B7036">
      <w:pPr>
        <w:spacing w:after="0" w:line="240" w:lineRule="auto"/>
      </w:pPr>
      <w:r>
        <w:rPr>
          <w:rFonts w:eastAsia="Times New Roman"/>
          <w:sz w:val="22"/>
        </w:rPr>
        <w:t xml:space="preserve">               I. DỰ TOÁN CHI PHÍ SỬA CHỮA  CÔNG  TRÌNH  XÂY DỰNG</w:t>
      </w:r>
    </w:p>
    <w:p w14:paraId="123BD327" w14:textId="77777777" w:rsidR="009B7036" w:rsidRDefault="009B7036" w:rsidP="009B7036">
      <w:pPr>
        <w:spacing w:after="0" w:line="240" w:lineRule="auto"/>
      </w:pPr>
    </w:p>
    <w:p w14:paraId="1C203CB0" w14:textId="77777777" w:rsidR="009B7036" w:rsidRDefault="009B7036" w:rsidP="009B7036">
      <w:pPr>
        <w:spacing w:after="0" w:line="240" w:lineRule="auto"/>
      </w:pPr>
      <w:r>
        <w:rPr>
          <w:rFonts w:eastAsia="Times New Roman"/>
          <w:sz w:val="22"/>
        </w:rPr>
        <w:t xml:space="preserve">               Dự toán chi phí sửa chữa công trình xây dựng được tổng hợp theo Bảng 3.1</w:t>
      </w:r>
    </w:p>
    <w:p w14:paraId="1BC4E449" w14:textId="77777777" w:rsidR="009B7036" w:rsidRDefault="009B7036" w:rsidP="009B7036">
      <w:pPr>
        <w:spacing w:after="0" w:line="240" w:lineRule="auto"/>
      </w:pPr>
      <w:r>
        <w:rPr>
          <w:rFonts w:eastAsia="Times New Roman"/>
          <w:sz w:val="22"/>
        </w:rPr>
        <w:t xml:space="preserve">           như sau:</w:t>
      </w:r>
    </w:p>
    <w:p w14:paraId="6B768EC5" w14:textId="77777777" w:rsidR="009B7036" w:rsidRDefault="009B7036" w:rsidP="009B7036">
      <w:pPr>
        <w:spacing w:after="0" w:line="240" w:lineRule="auto"/>
      </w:pPr>
    </w:p>
    <w:p w14:paraId="3E501BFE" w14:textId="77777777" w:rsidR="009B7036" w:rsidRDefault="009B7036" w:rsidP="009B7036">
      <w:pPr>
        <w:spacing w:after="0" w:line="240" w:lineRule="auto"/>
      </w:pPr>
      <w:r>
        <w:rPr>
          <w:rFonts w:eastAsia="Times New Roman"/>
          <w:sz w:val="22"/>
        </w:rPr>
        <w:t xml:space="preserve">              Bảng 3.1. TỔNG HỢP DỰ TOÁN CHI PHÍ SỬA CHỮA CÔNG TRÌNH</w:t>
      </w:r>
    </w:p>
    <w:p w14:paraId="224EC601" w14:textId="77777777" w:rsidR="009B7036" w:rsidRDefault="009B7036" w:rsidP="009B7036">
      <w:pPr>
        <w:spacing w:after="0" w:line="240" w:lineRule="auto"/>
      </w:pPr>
    </w:p>
    <w:p w14:paraId="430EC8F7" w14:textId="77777777" w:rsidR="009B7036" w:rsidRDefault="009B7036" w:rsidP="009B7036">
      <w:pPr>
        <w:spacing w:after="0" w:line="240" w:lineRule="auto"/>
      </w:pPr>
      <w:r>
        <w:rPr>
          <w:rFonts w:eastAsia="Times New Roman"/>
          <w:sz w:val="22"/>
        </w:rPr>
        <w:t xml:space="preserve">                                                           Đơn vị tính: đồng</w:t>
      </w:r>
    </w:p>
    <w:p w14:paraId="294072D7" w14:textId="77777777" w:rsidR="009B7036" w:rsidRDefault="009B7036" w:rsidP="009B7036">
      <w:pPr>
        <w:spacing w:after="0" w:line="240" w:lineRule="auto"/>
      </w:pPr>
    </w:p>
    <w:p w14:paraId="2882640B" w14:textId="77777777" w:rsidR="009B7036" w:rsidRDefault="009B7036" w:rsidP="009B7036">
      <w:pPr>
        <w:spacing w:after="0" w:line="240" w:lineRule="auto"/>
      </w:pPr>
      <w:r>
        <w:rPr>
          <w:rFonts w:eastAsia="Times New Roman"/>
          <w:sz w:val="22"/>
        </w:rPr>
        <w:t xml:space="preserve">                                          Giá trị         Giá trị</w:t>
      </w:r>
    </w:p>
    <w:p w14:paraId="2D44CDD8" w14:textId="77777777" w:rsidR="009B7036" w:rsidRDefault="009B7036" w:rsidP="009B7036">
      <w:pPr>
        <w:spacing w:after="0" w:line="240" w:lineRule="auto"/>
      </w:pPr>
      <w:r>
        <w:rPr>
          <w:rFonts w:eastAsia="Times New Roman"/>
          <w:sz w:val="22"/>
        </w:rPr>
        <w:t xml:space="preserve">                                                   Thuế            Ký</w:t>
      </w:r>
    </w:p>
    <w:p w14:paraId="439994C3" w14:textId="77777777" w:rsidR="009B7036" w:rsidRDefault="009B7036" w:rsidP="009B7036">
      <w:pPr>
        <w:spacing w:after="0" w:line="240" w:lineRule="auto"/>
      </w:pPr>
      <w:r>
        <w:rPr>
          <w:rFonts w:eastAsia="Times New Roman"/>
          <w:sz w:val="22"/>
        </w:rPr>
        <w:t xml:space="preserve">            TT       Nội dung chi phí      trước           sau</w:t>
      </w:r>
    </w:p>
    <w:p w14:paraId="75ECC6A4" w14:textId="77777777" w:rsidR="009B7036" w:rsidRDefault="009B7036" w:rsidP="009B7036">
      <w:pPr>
        <w:spacing w:after="0" w:line="240" w:lineRule="auto"/>
      </w:pPr>
      <w:r>
        <w:rPr>
          <w:rFonts w:eastAsia="Times New Roman"/>
          <w:sz w:val="22"/>
        </w:rPr>
        <w:t xml:space="preserve">                                                  GTGT            hiệu</w:t>
      </w:r>
    </w:p>
    <w:p w14:paraId="178D7E90" w14:textId="77777777" w:rsidR="009B7036" w:rsidRDefault="009B7036" w:rsidP="009B7036">
      <w:pPr>
        <w:spacing w:after="0" w:line="240" w:lineRule="auto"/>
      </w:pPr>
      <w:r>
        <w:rPr>
          <w:rFonts w:eastAsia="Times New Roman"/>
          <w:sz w:val="22"/>
        </w:rPr>
        <w:t xml:space="preserve">                                           thuế            thuế</w:t>
      </w:r>
    </w:p>
    <w:p w14:paraId="2A3D0CE4" w14:textId="77777777" w:rsidR="009B7036" w:rsidRDefault="009B7036" w:rsidP="009B7036">
      <w:pPr>
        <w:spacing w:after="0" w:line="240" w:lineRule="auto"/>
      </w:pPr>
      <w:r>
        <w:rPr>
          <w:rFonts w:eastAsia="Times New Roman"/>
          <w:sz w:val="22"/>
        </w:rPr>
        <w:t xml:space="preserve">            [1]            [2]              [3]     [4]    [5]     [6]</w:t>
      </w:r>
    </w:p>
    <w:p w14:paraId="0324519C" w14:textId="77777777" w:rsidR="009B7036" w:rsidRDefault="009B7036" w:rsidP="009B7036">
      <w:pPr>
        <w:spacing w:after="0" w:line="240" w:lineRule="auto"/>
      </w:pPr>
      <w:r>
        <w:rPr>
          <w:rFonts w:eastAsia="Times New Roman"/>
          <w:sz w:val="22"/>
        </w:rPr>
        <w:t xml:space="preserve">                Chi phí thực hiện sửa chữa</w:t>
      </w:r>
    </w:p>
    <w:p w14:paraId="235B8BCA" w14:textId="77777777" w:rsidR="009B7036" w:rsidRDefault="009B7036" w:rsidP="009B7036">
      <w:pPr>
        <w:spacing w:after="0" w:line="240" w:lineRule="auto"/>
      </w:pPr>
      <w:r>
        <w:rPr>
          <w:rFonts w:eastAsia="Times New Roman"/>
          <w:sz w:val="22"/>
        </w:rPr>
        <w:t xml:space="preserve">             1                                                    G</w:t>
      </w:r>
    </w:p>
    <w:p w14:paraId="0A0E8E1E" w14:textId="77777777" w:rsidR="009B7036" w:rsidRDefault="009B7036" w:rsidP="009B7036">
      <w:pPr>
        <w:spacing w:after="0" w:line="240" w:lineRule="auto"/>
      </w:pPr>
      <w:r>
        <w:rPr>
          <w:rFonts w:eastAsia="Times New Roman"/>
          <w:sz w:val="22"/>
        </w:rPr>
        <w:t xml:space="preserve">                (bao gồm chi phí nhà tạm)                          THSC</w:t>
      </w:r>
    </w:p>
    <w:p w14:paraId="6B6ED52F" w14:textId="77777777" w:rsidR="009B7036" w:rsidRDefault="009B7036" w:rsidP="009B7036">
      <w:pPr>
        <w:spacing w:after="0" w:line="240" w:lineRule="auto"/>
      </w:pPr>
      <w:r>
        <w:rPr>
          <w:rFonts w:eastAsia="Times New Roman"/>
          <w:sz w:val="22"/>
        </w:rPr>
        <w:t xml:space="preserve">             2  Chi phí khác (nếu có)                             G</w:t>
      </w:r>
    </w:p>
    <w:p w14:paraId="15F5666F" w14:textId="77777777" w:rsidR="009B7036" w:rsidRDefault="009B7036" w:rsidP="009B7036">
      <w:pPr>
        <w:spacing w:after="0" w:line="240" w:lineRule="auto"/>
      </w:pPr>
      <w:r>
        <w:rPr>
          <w:rFonts w:eastAsia="Times New Roman"/>
          <w:sz w:val="22"/>
        </w:rPr>
        <w:t xml:space="preserve">                                                                    KSC</w:t>
      </w:r>
    </w:p>
    <w:p w14:paraId="02677BA2" w14:textId="77777777" w:rsidR="009B7036" w:rsidRDefault="009B7036" w:rsidP="009B7036">
      <w:pPr>
        <w:spacing w:after="0" w:line="240" w:lineRule="auto"/>
      </w:pPr>
      <w:r>
        <w:rPr>
          <w:rFonts w:eastAsia="Times New Roman"/>
          <w:sz w:val="22"/>
        </w:rPr>
        <w:t xml:space="preserve">            2.1 Chi phí lập dự toán</w:t>
      </w:r>
    </w:p>
    <w:p w14:paraId="56FE9805" w14:textId="77777777" w:rsidR="009B7036" w:rsidRDefault="009B7036" w:rsidP="009B7036">
      <w:pPr>
        <w:spacing w:after="0" w:line="240" w:lineRule="auto"/>
      </w:pPr>
      <w:r>
        <w:rPr>
          <w:rFonts w:eastAsia="Times New Roman"/>
          <w:sz w:val="22"/>
        </w:rPr>
        <w:t xml:space="preserve">            2.2 Chi phí thẩm tra dự toán</w:t>
      </w:r>
    </w:p>
    <w:p w14:paraId="001ACB11" w14:textId="77777777" w:rsidR="009B7036" w:rsidRDefault="009B7036" w:rsidP="009B7036">
      <w:pPr>
        <w:spacing w:after="0" w:line="240" w:lineRule="auto"/>
      </w:pPr>
    </w:p>
    <w:p w14:paraId="1EED0E17" w14:textId="77777777" w:rsidR="009B7036" w:rsidRDefault="009B7036" w:rsidP="009B7036">
      <w:pPr>
        <w:spacing w:after="0" w:line="240" w:lineRule="auto"/>
      </w:pPr>
      <w:r>
        <w:rPr>
          <w:rFonts w:eastAsia="Times New Roman"/>
          <w:sz w:val="22"/>
        </w:rPr>
        <w:t xml:space="preserve">            2.3 Chi phí tư vấn giám sát</w:t>
      </w:r>
    </w:p>
    <w:p w14:paraId="074243B4" w14:textId="77777777" w:rsidR="009B7036" w:rsidRDefault="009B7036" w:rsidP="009B7036">
      <w:pPr>
        <w:spacing w:after="0" w:line="240" w:lineRule="auto"/>
      </w:pPr>
    </w:p>
    <w:p w14:paraId="142C0CDC" w14:textId="77777777" w:rsidR="009B7036" w:rsidRDefault="009B7036" w:rsidP="009B7036">
      <w:pPr>
        <w:spacing w:after="0" w:line="240" w:lineRule="auto"/>
      </w:pPr>
      <w:r>
        <w:rPr>
          <w:rFonts w:eastAsia="Times New Roman"/>
          <w:sz w:val="22"/>
        </w:rPr>
        <w:t xml:space="preserve">                Lập hồ sơ mời thầu, hồ sơ yêu</w:t>
      </w:r>
    </w:p>
    <w:p w14:paraId="78F61DCC" w14:textId="77777777" w:rsidR="009B7036" w:rsidRDefault="009B7036" w:rsidP="009B7036">
      <w:pPr>
        <w:spacing w:after="0" w:line="240" w:lineRule="auto"/>
      </w:pPr>
      <w:r>
        <w:rPr>
          <w:rFonts w:eastAsia="Times New Roman"/>
          <w:sz w:val="22"/>
        </w:rPr>
        <w:t xml:space="preserve">            2.4</w:t>
      </w:r>
    </w:p>
    <w:p w14:paraId="14E21F10" w14:textId="77777777" w:rsidR="009B7036" w:rsidRDefault="009B7036" w:rsidP="009B7036">
      <w:pPr>
        <w:spacing w:after="0" w:line="240" w:lineRule="auto"/>
      </w:pPr>
      <w:r>
        <w:rPr>
          <w:rFonts w:eastAsia="Times New Roman"/>
          <w:sz w:val="22"/>
        </w:rPr>
        <w:t xml:space="preserve">                cầu</w:t>
      </w:r>
    </w:p>
    <w:p w14:paraId="41CE5758" w14:textId="77777777" w:rsidR="009B7036" w:rsidRDefault="009B7036" w:rsidP="009B7036">
      <w:pPr>
        <w:spacing w:after="0" w:line="240" w:lineRule="auto"/>
      </w:pPr>
      <w:r>
        <w:rPr>
          <w:rFonts w:eastAsia="Times New Roman"/>
          <w:sz w:val="22"/>
        </w:rPr>
        <w:t xml:space="preserve">                Chi phí thẩm định kết quả lựa</w:t>
      </w:r>
    </w:p>
    <w:p w14:paraId="23F99D18" w14:textId="77777777" w:rsidR="009B7036" w:rsidRDefault="009B7036" w:rsidP="009B7036">
      <w:pPr>
        <w:spacing w:after="0" w:line="240" w:lineRule="auto"/>
      </w:pPr>
      <w:r>
        <w:rPr>
          <w:rFonts w:eastAsia="Times New Roman"/>
          <w:sz w:val="22"/>
        </w:rPr>
        <w:t xml:space="preserve">            2.5</w:t>
      </w:r>
    </w:p>
    <w:p w14:paraId="3A0C5831" w14:textId="77777777" w:rsidR="009B7036" w:rsidRDefault="009B7036" w:rsidP="009B7036">
      <w:pPr>
        <w:spacing w:after="0" w:line="240" w:lineRule="auto"/>
      </w:pPr>
      <w:r>
        <w:rPr>
          <w:rFonts w:eastAsia="Times New Roman"/>
          <w:sz w:val="22"/>
        </w:rPr>
        <w:t xml:space="preserve">                chọn nhà thầu</w:t>
      </w:r>
    </w:p>
    <w:p w14:paraId="06A02BAB" w14:textId="77777777" w:rsidR="009B7036" w:rsidRDefault="009B7036" w:rsidP="009B7036">
      <w:pPr>
        <w:spacing w:after="0" w:line="240" w:lineRule="auto"/>
      </w:pPr>
      <w:r>
        <w:rPr>
          <w:rFonts w:eastAsia="Times New Roman"/>
          <w:sz w:val="22"/>
        </w:rPr>
        <w:t xml:space="preserve">                Chi phí đảm bảo an toàn giao</w:t>
      </w:r>
    </w:p>
    <w:p w14:paraId="49B7E6C2" w14:textId="77777777" w:rsidR="009B7036" w:rsidRDefault="009B7036" w:rsidP="009B7036">
      <w:pPr>
        <w:spacing w:after="0" w:line="240" w:lineRule="auto"/>
      </w:pPr>
      <w:r>
        <w:rPr>
          <w:rFonts w:eastAsia="Times New Roman"/>
          <w:sz w:val="22"/>
        </w:rPr>
        <w:t xml:space="preserve">            2.6</w:t>
      </w:r>
    </w:p>
    <w:p w14:paraId="2F1C7DB0" w14:textId="77777777" w:rsidR="009B7036" w:rsidRDefault="009B7036" w:rsidP="009B7036">
      <w:pPr>
        <w:spacing w:after="0" w:line="240" w:lineRule="auto"/>
      </w:pPr>
      <w:r>
        <w:rPr>
          <w:rFonts w:eastAsia="Times New Roman"/>
          <w:sz w:val="22"/>
        </w:rPr>
        <w:t xml:space="preserve">                thông</w:t>
      </w:r>
    </w:p>
    <w:p w14:paraId="730EA146" w14:textId="77777777" w:rsidR="009B7036" w:rsidRDefault="009B7036" w:rsidP="009B7036">
      <w:pPr>
        <w:spacing w:after="0" w:line="240" w:lineRule="auto"/>
      </w:pPr>
      <w:r>
        <w:rPr>
          <w:rFonts w:eastAsia="Times New Roman"/>
          <w:sz w:val="22"/>
        </w:rPr>
        <w:t xml:space="preserve">            …   …</w:t>
      </w:r>
    </w:p>
    <w:p w14:paraId="134E008E" w14:textId="77777777" w:rsidR="009B7036" w:rsidRDefault="009B7036" w:rsidP="009B7036">
      <w:pPr>
        <w:spacing w:after="0" w:line="240" w:lineRule="auto"/>
      </w:pPr>
      <w:r>
        <w:rPr>
          <w:rFonts w:eastAsia="Times New Roman"/>
          <w:sz w:val="22"/>
        </w:rPr>
        <w:t xml:space="preserve">             3  Chi phí dự phòng (nếu có)</w:t>
      </w:r>
    </w:p>
    <w:p w14:paraId="32780075" w14:textId="77777777" w:rsidR="009B7036" w:rsidRDefault="009B7036" w:rsidP="009B7036">
      <w:pPr>
        <w:spacing w:after="0" w:line="240" w:lineRule="auto"/>
      </w:pPr>
    </w:p>
    <w:p w14:paraId="40B65D2C" w14:textId="77777777" w:rsidR="009B7036" w:rsidRDefault="009B7036" w:rsidP="009B7036">
      <w:pPr>
        <w:spacing w:after="0" w:line="240" w:lineRule="auto"/>
      </w:pPr>
      <w:r>
        <w:rPr>
          <w:rFonts w:eastAsia="Times New Roman"/>
          <w:sz w:val="22"/>
        </w:rPr>
        <w:t xml:space="preserve">                   TỔNG  CỘNG (1+2+3)                              G</w:t>
      </w:r>
    </w:p>
    <w:p w14:paraId="2F214491" w14:textId="77777777" w:rsidR="009B7036" w:rsidRDefault="009B7036" w:rsidP="009B7036">
      <w:pPr>
        <w:spacing w:after="0" w:line="240" w:lineRule="auto"/>
      </w:pPr>
      <w:r>
        <w:rPr>
          <w:rFonts w:eastAsia="Times New Roman"/>
          <w:sz w:val="22"/>
        </w:rPr>
        <w:t xml:space="preserve">                                                                    SC</w:t>
      </w:r>
    </w:p>
    <w:p w14:paraId="2A503183" w14:textId="77777777" w:rsidR="009B7036" w:rsidRDefault="009B7036" w:rsidP="009B7036">
      <w:pPr>
        <w:spacing w:after="0" w:line="240" w:lineRule="auto"/>
      </w:pPr>
      <w:r>
        <w:rPr>
          <w:rFonts w:eastAsia="Times New Roman"/>
          <w:sz w:val="22"/>
        </w:rPr>
        <w:t xml:space="preserve">                   NGƯỜI LẬP                   NGƯỜI  CHỦ TRÌ</w:t>
      </w:r>
    </w:p>
    <w:p w14:paraId="61884954" w14:textId="77777777" w:rsidR="009B7036" w:rsidRDefault="009B7036" w:rsidP="009B7036">
      <w:pPr>
        <w:spacing w:after="0" w:line="240" w:lineRule="auto"/>
      </w:pPr>
      <w:r>
        <w:rPr>
          <w:rFonts w:eastAsia="Times New Roman"/>
          <w:sz w:val="22"/>
        </w:rPr>
        <w:t xml:space="preserve">                   (Ký, họ tên)                   (Ký, họ tên)</w:t>
      </w:r>
    </w:p>
    <w:p w14:paraId="4471F415" w14:textId="77777777" w:rsidR="009B7036" w:rsidRDefault="009B7036" w:rsidP="009B7036">
      <w:pPr>
        <w:spacing w:after="0" w:line="240" w:lineRule="auto"/>
      </w:pPr>
    </w:p>
    <w:p w14:paraId="62AD97ED" w14:textId="77777777" w:rsidR="009B7036" w:rsidRDefault="009B7036" w:rsidP="009B7036">
      <w:pPr>
        <w:spacing w:after="0" w:line="240" w:lineRule="auto"/>
      </w:pPr>
    </w:p>
    <w:p w14:paraId="38AA582F" w14:textId="77777777" w:rsidR="009B7036" w:rsidRDefault="009B7036" w:rsidP="009B7036">
      <w:pPr>
        <w:spacing w:after="0" w:line="240" w:lineRule="auto"/>
      </w:pPr>
    </w:p>
    <w:p w14:paraId="7A05CAED" w14:textId="77777777" w:rsidR="009B7036" w:rsidRDefault="009B7036" w:rsidP="009B7036">
      <w:pPr>
        <w:spacing w:after="0" w:line="240" w:lineRule="auto"/>
      </w:pPr>
    </w:p>
    <w:p w14:paraId="4B46EDB8" w14:textId="77777777" w:rsidR="009B7036" w:rsidRDefault="009B7036" w:rsidP="009B7036">
      <w:pPr>
        <w:spacing w:after="0" w:line="240" w:lineRule="auto"/>
      </w:pPr>
    </w:p>
    <w:p w14:paraId="7B1A7CFD" w14:textId="77777777" w:rsidR="009B7036" w:rsidRDefault="009B7036" w:rsidP="009B7036">
      <w:pPr>
        <w:spacing w:after="0" w:line="240" w:lineRule="auto"/>
      </w:pPr>
    </w:p>
    <w:p w14:paraId="4239EB40" w14:textId="77777777" w:rsidR="009B7036" w:rsidRDefault="009B7036" w:rsidP="009B7036">
      <w:pPr>
        <w:spacing w:after="0" w:line="240" w:lineRule="auto"/>
      </w:pPr>
    </w:p>
    <w:p w14:paraId="4302BB1C" w14:textId="77777777" w:rsidR="009B7036" w:rsidRDefault="009B7036" w:rsidP="009B7036">
      <w:pPr>
        <w:spacing w:after="0" w:line="240" w:lineRule="auto"/>
      </w:pPr>
    </w:p>
    <w:p w14:paraId="5AD0F83D" w14:textId="77777777" w:rsidR="009B7036" w:rsidRDefault="009B7036" w:rsidP="009B7036">
      <w:pPr>
        <w:spacing w:after="0" w:line="240" w:lineRule="auto"/>
      </w:pPr>
    </w:p>
    <w:p w14:paraId="1DD0188D" w14:textId="77777777" w:rsidR="009B7036" w:rsidRDefault="009B7036" w:rsidP="009B7036">
      <w:pPr>
        <w:spacing w:after="0" w:line="240" w:lineRule="auto"/>
      </w:pPr>
    </w:p>
    <w:p w14:paraId="534A8B46" w14:textId="77777777" w:rsidR="009B7036" w:rsidRDefault="009B7036" w:rsidP="009B7036">
      <w:pPr>
        <w:spacing w:after="0" w:line="240" w:lineRule="auto"/>
      </w:pPr>
    </w:p>
    <w:p w14:paraId="6DCDE327" w14:textId="77777777" w:rsidR="009B7036" w:rsidRDefault="009B7036" w:rsidP="009B7036">
      <w:pPr>
        <w:spacing w:after="0" w:line="240" w:lineRule="auto"/>
      </w:pPr>
      <w:r>
        <w:br w:type="page"/>
      </w:r>
    </w:p>
    <w:p w14:paraId="0E90507F" w14:textId="77777777" w:rsidR="009B7036" w:rsidRDefault="009B7036" w:rsidP="009B7036">
      <w:pPr>
        <w:spacing w:after="0" w:line="240" w:lineRule="auto"/>
        <w:jc w:val="right"/>
      </w:pPr>
      <w:r>
        <w:rPr>
          <w:rFonts w:ascii="Arial" w:hAnsi="Arial"/>
          <w:i/>
          <w:sz w:val="16"/>
        </w:rPr>
        <w:lastRenderedPageBreak/>
        <w:t>[Trang PDF 12/15]</w:t>
      </w:r>
    </w:p>
    <w:p w14:paraId="516CDF65" w14:textId="77777777" w:rsidR="009B7036" w:rsidRDefault="009B7036" w:rsidP="009B7036">
      <w:pPr>
        <w:spacing w:after="0" w:line="240" w:lineRule="auto"/>
      </w:pPr>
    </w:p>
    <w:p w14:paraId="58C2F590" w14:textId="77777777" w:rsidR="009B7036" w:rsidRDefault="009B7036" w:rsidP="009B7036">
      <w:pPr>
        <w:spacing w:after="0" w:line="240" w:lineRule="auto"/>
      </w:pPr>
    </w:p>
    <w:p w14:paraId="4A538747" w14:textId="77777777" w:rsidR="009B7036" w:rsidRDefault="009B7036" w:rsidP="009B7036">
      <w:pPr>
        <w:spacing w:after="0" w:line="240" w:lineRule="auto"/>
      </w:pPr>
      <w:r>
        <w:rPr>
          <w:rFonts w:eastAsia="Times New Roman"/>
          <w:sz w:val="22"/>
        </w:rPr>
        <w:t xml:space="preserve">                                         2</w:t>
      </w:r>
    </w:p>
    <w:p w14:paraId="01799333" w14:textId="77777777" w:rsidR="009B7036" w:rsidRDefault="009B7036" w:rsidP="009B7036">
      <w:pPr>
        <w:spacing w:after="0" w:line="240" w:lineRule="auto"/>
      </w:pPr>
    </w:p>
    <w:p w14:paraId="3010CE4A" w14:textId="77777777" w:rsidR="009B7036" w:rsidRDefault="009B7036" w:rsidP="009B7036">
      <w:pPr>
        <w:spacing w:after="0" w:line="240" w:lineRule="auto"/>
      </w:pPr>
    </w:p>
    <w:p w14:paraId="0FC6C0A8" w14:textId="77777777" w:rsidR="009B7036" w:rsidRDefault="009B7036" w:rsidP="009B7036">
      <w:pPr>
        <w:spacing w:after="0" w:line="240" w:lineRule="auto"/>
      </w:pPr>
      <w:r>
        <w:rPr>
          <w:rFonts w:eastAsia="Times New Roman"/>
          <w:sz w:val="22"/>
        </w:rPr>
        <w:t xml:space="preserve">           II. DỰ TOÁN CHI PHÍ THỰC  HIỆN SỬA CHỮA  CÔNG  TRÌNH</w:t>
      </w:r>
    </w:p>
    <w:p w14:paraId="56D9AEDB" w14:textId="77777777" w:rsidR="009B7036" w:rsidRDefault="009B7036" w:rsidP="009B7036">
      <w:pPr>
        <w:spacing w:after="0" w:line="240" w:lineRule="auto"/>
      </w:pPr>
    </w:p>
    <w:p w14:paraId="7815E421" w14:textId="77777777" w:rsidR="009B7036" w:rsidRDefault="009B7036" w:rsidP="009B7036">
      <w:pPr>
        <w:spacing w:after="0" w:line="240" w:lineRule="auto"/>
      </w:pPr>
      <w:r>
        <w:rPr>
          <w:rFonts w:eastAsia="Times New Roman"/>
          <w:sz w:val="22"/>
        </w:rPr>
        <w:t xml:space="preserve">               Dự toán chi phí thực hiện sửa chữa công trình gồm chi phí trực tiếp, chi phí</w:t>
      </w:r>
    </w:p>
    <w:p w14:paraId="7ADDC2F7" w14:textId="77777777" w:rsidR="009B7036" w:rsidRDefault="009B7036" w:rsidP="009B7036">
      <w:pPr>
        <w:spacing w:after="0" w:line="240" w:lineRule="auto"/>
      </w:pPr>
      <w:r>
        <w:rPr>
          <w:rFonts w:eastAsia="Times New Roman"/>
          <w:sz w:val="22"/>
        </w:rPr>
        <w:t xml:space="preserve">           gián tiếp, thu nhập chịu thuế tính trước và thuế giá trị gia tăng được tổng hợp</w:t>
      </w:r>
    </w:p>
    <w:p w14:paraId="288D7D09" w14:textId="77777777" w:rsidR="009B7036" w:rsidRDefault="009B7036" w:rsidP="009B7036">
      <w:pPr>
        <w:spacing w:after="0" w:line="240" w:lineRule="auto"/>
      </w:pPr>
    </w:p>
    <w:p w14:paraId="57028D1F" w14:textId="77777777" w:rsidR="009B7036" w:rsidRDefault="009B7036" w:rsidP="009B7036">
      <w:pPr>
        <w:spacing w:after="0" w:line="240" w:lineRule="auto"/>
      </w:pPr>
      <w:r>
        <w:rPr>
          <w:rFonts w:eastAsia="Times New Roman"/>
          <w:sz w:val="22"/>
        </w:rPr>
        <w:t xml:space="preserve">           trong Bảng 3.2 Phụ lục này và xác định như sau:</w:t>
      </w:r>
    </w:p>
    <w:p w14:paraId="17ECC9B6" w14:textId="77777777" w:rsidR="009B7036" w:rsidRDefault="009B7036" w:rsidP="009B7036">
      <w:pPr>
        <w:spacing w:after="0" w:line="240" w:lineRule="auto"/>
      </w:pPr>
      <w:r>
        <w:rPr>
          <w:rFonts w:eastAsia="Times New Roman"/>
          <w:sz w:val="22"/>
        </w:rPr>
        <w:t xml:space="preserve">               1. Chi phí trực tiếp</w:t>
      </w:r>
    </w:p>
    <w:p w14:paraId="720310B9" w14:textId="77777777" w:rsidR="009B7036" w:rsidRDefault="009B7036" w:rsidP="009B7036">
      <w:pPr>
        <w:spacing w:after="0" w:line="240" w:lineRule="auto"/>
      </w:pPr>
    </w:p>
    <w:p w14:paraId="7AA57F97" w14:textId="77777777" w:rsidR="009B7036" w:rsidRDefault="009B7036" w:rsidP="009B7036">
      <w:pPr>
        <w:spacing w:after="0" w:line="240" w:lineRule="auto"/>
      </w:pPr>
      <w:r>
        <w:rPr>
          <w:rFonts w:eastAsia="Times New Roman"/>
          <w:sz w:val="22"/>
        </w:rPr>
        <w:t xml:space="preserve">               Chi phí trực tiếp trong dự toán chi phí thực hiện sửa chữa công trình xây</w:t>
      </w:r>
    </w:p>
    <w:p w14:paraId="3A1CC3C2" w14:textId="77777777" w:rsidR="009B7036" w:rsidRDefault="009B7036" w:rsidP="009B7036">
      <w:pPr>
        <w:spacing w:after="0" w:line="240" w:lineRule="auto"/>
      </w:pPr>
    </w:p>
    <w:p w14:paraId="7C8EC5B6" w14:textId="77777777" w:rsidR="009B7036" w:rsidRDefault="009B7036" w:rsidP="009B7036">
      <w:pPr>
        <w:spacing w:after="0" w:line="240" w:lineRule="auto"/>
      </w:pPr>
      <w:r>
        <w:rPr>
          <w:rFonts w:eastAsia="Times New Roman"/>
          <w:sz w:val="22"/>
        </w:rPr>
        <w:t xml:space="preserve">           dựng gồm chi phí vật liệu (kể cả vật liệu do chủ sở hữu hoặc chủ quản lý, sử dụng</w:t>
      </w:r>
    </w:p>
    <w:p w14:paraId="0C43C7F6" w14:textId="77777777" w:rsidR="009B7036" w:rsidRDefault="009B7036" w:rsidP="009B7036">
      <w:pPr>
        <w:spacing w:after="0" w:line="240" w:lineRule="auto"/>
      </w:pPr>
      <w:r>
        <w:rPr>
          <w:rFonts w:eastAsia="Times New Roman"/>
          <w:sz w:val="22"/>
        </w:rPr>
        <w:t xml:space="preserve">           công trình cấp), chi phí nhân công, chi phí máy và thiết bị thi công. Chi phí trực</w:t>
      </w:r>
    </w:p>
    <w:p w14:paraId="1F5AF120" w14:textId="77777777" w:rsidR="009B7036" w:rsidRDefault="009B7036" w:rsidP="009B7036">
      <w:pPr>
        <w:spacing w:after="0" w:line="240" w:lineRule="auto"/>
      </w:pPr>
    </w:p>
    <w:p w14:paraId="7EE11A69" w14:textId="77777777" w:rsidR="009B7036" w:rsidRDefault="009B7036" w:rsidP="009B7036">
      <w:pPr>
        <w:spacing w:after="0" w:line="240" w:lineRule="auto"/>
      </w:pPr>
      <w:r>
        <w:rPr>
          <w:rFonts w:eastAsia="Times New Roman"/>
          <w:sz w:val="22"/>
        </w:rPr>
        <w:t xml:space="preserve">           tiếp được xác định trên cơ sở khối lượng và giá các công tác sửa chữa công trình,</w:t>
      </w:r>
    </w:p>
    <w:p w14:paraId="1CBF1A6B" w14:textId="77777777" w:rsidR="009B7036" w:rsidRDefault="009B7036" w:rsidP="009B7036">
      <w:pPr>
        <w:spacing w:after="0" w:line="240" w:lineRule="auto"/>
      </w:pPr>
      <w:r>
        <w:rPr>
          <w:rFonts w:eastAsia="Times New Roman"/>
          <w:sz w:val="22"/>
        </w:rPr>
        <w:t xml:space="preserve">           trong đó:</w:t>
      </w:r>
    </w:p>
    <w:p w14:paraId="6A65407A" w14:textId="77777777" w:rsidR="009B7036" w:rsidRDefault="009B7036" w:rsidP="009B7036">
      <w:pPr>
        <w:spacing w:after="0" w:line="240" w:lineRule="auto"/>
      </w:pPr>
    </w:p>
    <w:p w14:paraId="49677EB5" w14:textId="77777777" w:rsidR="009B7036" w:rsidRDefault="009B7036" w:rsidP="009B7036">
      <w:pPr>
        <w:spacing w:after="0" w:line="240" w:lineRule="auto"/>
      </w:pPr>
      <w:r>
        <w:rPr>
          <w:rFonts w:eastAsia="Times New Roman"/>
          <w:sz w:val="22"/>
        </w:rPr>
        <w:t xml:space="preserve">               a) Khối lượng công tác sửa chữa công trình được xác định dựa trên kết quả</w:t>
      </w:r>
    </w:p>
    <w:p w14:paraId="2274BF4C" w14:textId="77777777" w:rsidR="009B7036" w:rsidRDefault="009B7036" w:rsidP="009B7036">
      <w:pPr>
        <w:spacing w:after="0" w:line="240" w:lineRule="auto"/>
      </w:pPr>
      <w:r>
        <w:rPr>
          <w:rFonts w:eastAsia="Times New Roman"/>
          <w:sz w:val="22"/>
        </w:rPr>
        <w:t xml:space="preserve">           kiểm tra, đánh giá hiện trạng công trình và các tài liệu liên quan (nếu có) bao gồm:</w:t>
      </w:r>
    </w:p>
    <w:p w14:paraId="73DB7C68" w14:textId="77777777" w:rsidR="009B7036" w:rsidRDefault="009B7036" w:rsidP="009B7036">
      <w:pPr>
        <w:spacing w:after="0" w:line="240" w:lineRule="auto"/>
      </w:pPr>
    </w:p>
    <w:p w14:paraId="46408BA8" w14:textId="77777777" w:rsidR="009B7036" w:rsidRDefault="009B7036" w:rsidP="009B7036">
      <w:pPr>
        <w:spacing w:after="0" w:line="240" w:lineRule="auto"/>
      </w:pPr>
      <w:r>
        <w:rPr>
          <w:rFonts w:eastAsia="Times New Roman"/>
          <w:sz w:val="22"/>
        </w:rPr>
        <w:t xml:space="preserve">           hồ sơ thiết kế sửa chữa, quy trình bảo trì công trình, tiêu chuẩn bảo trì, điều kiện</w:t>
      </w:r>
    </w:p>
    <w:p w14:paraId="353A78D5" w14:textId="77777777" w:rsidR="009B7036" w:rsidRDefault="009B7036" w:rsidP="009B7036">
      <w:pPr>
        <w:spacing w:after="0" w:line="240" w:lineRule="auto"/>
      </w:pPr>
      <w:r>
        <w:rPr>
          <w:rFonts w:eastAsia="Times New Roman"/>
          <w:sz w:val="22"/>
        </w:rPr>
        <w:t xml:space="preserve">           quản lý khai thác thực tế của công trình.</w:t>
      </w:r>
    </w:p>
    <w:p w14:paraId="1F3A6430" w14:textId="77777777" w:rsidR="009B7036" w:rsidRDefault="009B7036" w:rsidP="009B7036">
      <w:pPr>
        <w:spacing w:after="0" w:line="240" w:lineRule="auto"/>
      </w:pPr>
    </w:p>
    <w:p w14:paraId="1E2252FE" w14:textId="77777777" w:rsidR="009B7036" w:rsidRDefault="009B7036" w:rsidP="009B7036">
      <w:pPr>
        <w:spacing w:after="0" w:line="240" w:lineRule="auto"/>
      </w:pPr>
      <w:r>
        <w:rPr>
          <w:rFonts w:eastAsia="Times New Roman"/>
          <w:sz w:val="22"/>
        </w:rPr>
        <w:t xml:space="preserve">               b) Giá công tác sửa chữa công trình xác định trên cơ sở định mức cho các</w:t>
      </w:r>
    </w:p>
    <w:p w14:paraId="25D68DAD" w14:textId="77777777" w:rsidR="009B7036" w:rsidRDefault="009B7036" w:rsidP="009B7036">
      <w:pPr>
        <w:spacing w:after="0" w:line="240" w:lineRule="auto"/>
      </w:pPr>
    </w:p>
    <w:p w14:paraId="3305F08D" w14:textId="77777777" w:rsidR="009B7036" w:rsidRDefault="009B7036" w:rsidP="009B7036">
      <w:pPr>
        <w:spacing w:after="0" w:line="240" w:lineRule="auto"/>
      </w:pPr>
      <w:r>
        <w:rPr>
          <w:rFonts w:eastAsia="Times New Roman"/>
          <w:sz w:val="22"/>
        </w:rPr>
        <w:t xml:space="preserve">           công việc bảo trì công trình xây dựng hoặc tham khảo theo báo giá hoặc giá của</w:t>
      </w:r>
    </w:p>
    <w:p w14:paraId="05EA2EBD" w14:textId="77777777" w:rsidR="009B7036" w:rsidRDefault="009B7036" w:rsidP="009B7036">
      <w:pPr>
        <w:spacing w:after="0" w:line="240" w:lineRule="auto"/>
      </w:pPr>
      <w:r>
        <w:rPr>
          <w:rFonts w:eastAsia="Times New Roman"/>
          <w:sz w:val="22"/>
        </w:rPr>
        <w:t xml:space="preserve">           công tác tương tự đã và đang thực hiện.</w:t>
      </w:r>
    </w:p>
    <w:p w14:paraId="040FB027" w14:textId="77777777" w:rsidR="009B7036" w:rsidRDefault="009B7036" w:rsidP="009B7036">
      <w:pPr>
        <w:spacing w:after="0" w:line="240" w:lineRule="auto"/>
      </w:pPr>
    </w:p>
    <w:p w14:paraId="68E57114" w14:textId="77777777" w:rsidR="009B7036" w:rsidRDefault="009B7036" w:rsidP="009B7036">
      <w:pPr>
        <w:spacing w:after="0" w:line="240" w:lineRule="auto"/>
      </w:pPr>
      <w:r>
        <w:rPr>
          <w:rFonts w:eastAsia="Times New Roman"/>
          <w:sz w:val="22"/>
        </w:rPr>
        <w:t xml:space="preserve">               2. Chi phí gián tiếp:</w:t>
      </w:r>
    </w:p>
    <w:p w14:paraId="452FECD9" w14:textId="77777777" w:rsidR="009B7036" w:rsidRDefault="009B7036" w:rsidP="009B7036">
      <w:pPr>
        <w:spacing w:after="0" w:line="240" w:lineRule="auto"/>
      </w:pPr>
      <w:r>
        <w:rPr>
          <w:rFonts w:eastAsia="Times New Roman"/>
          <w:sz w:val="22"/>
        </w:rPr>
        <w:t xml:space="preserve">               2.1. Nội dung chi phí gián tiếp gồm các nội dung chi phí như mục 2.1 Phụ</w:t>
      </w:r>
    </w:p>
    <w:p w14:paraId="5A9E1FD7" w14:textId="77777777" w:rsidR="009B7036" w:rsidRDefault="009B7036" w:rsidP="009B7036">
      <w:pPr>
        <w:spacing w:after="0" w:line="240" w:lineRule="auto"/>
      </w:pPr>
    </w:p>
    <w:p w14:paraId="7F38613B" w14:textId="77777777" w:rsidR="009B7036" w:rsidRDefault="009B7036" w:rsidP="009B7036">
      <w:pPr>
        <w:spacing w:after="0" w:line="240" w:lineRule="auto"/>
      </w:pPr>
      <w:r>
        <w:rPr>
          <w:rFonts w:eastAsia="Times New Roman"/>
          <w:sz w:val="22"/>
        </w:rPr>
        <w:t xml:space="preserve">           lục II ban hành kèm theo Thông tư này.</w:t>
      </w:r>
    </w:p>
    <w:p w14:paraId="30F70461" w14:textId="77777777" w:rsidR="009B7036" w:rsidRDefault="009B7036" w:rsidP="009B7036">
      <w:pPr>
        <w:spacing w:after="0" w:line="240" w:lineRule="auto"/>
      </w:pPr>
    </w:p>
    <w:p w14:paraId="0F6FBF1B" w14:textId="77777777" w:rsidR="009B7036" w:rsidRDefault="009B7036" w:rsidP="009B7036">
      <w:pPr>
        <w:spacing w:after="0" w:line="240" w:lineRule="auto"/>
      </w:pPr>
      <w:r>
        <w:rPr>
          <w:rFonts w:eastAsia="Times New Roman"/>
          <w:sz w:val="22"/>
        </w:rPr>
        <w:t xml:space="preserve">               2.2. Chi phí gián tiếp được xác định bằng định mức tỷ lệ phần trăm (%) nhân</w:t>
      </w:r>
    </w:p>
    <w:p w14:paraId="4D031552" w14:textId="77777777" w:rsidR="009B7036" w:rsidRDefault="009B7036" w:rsidP="009B7036">
      <w:pPr>
        <w:spacing w:after="0" w:line="240" w:lineRule="auto"/>
      </w:pPr>
      <w:r>
        <w:rPr>
          <w:rFonts w:eastAsia="Times New Roman"/>
          <w:sz w:val="22"/>
        </w:rPr>
        <w:t xml:space="preserve">           với chi phí nhân công trong chi phí trực tiếp của dự toán thực hiện sửa chữa. Định</w:t>
      </w:r>
    </w:p>
    <w:p w14:paraId="0A55D291" w14:textId="77777777" w:rsidR="009B7036" w:rsidRDefault="009B7036" w:rsidP="009B7036">
      <w:pPr>
        <w:spacing w:after="0" w:line="240" w:lineRule="auto"/>
      </w:pPr>
    </w:p>
    <w:p w14:paraId="197BCE1C" w14:textId="77777777" w:rsidR="009B7036" w:rsidRDefault="009B7036" w:rsidP="009B7036">
      <w:pPr>
        <w:spacing w:after="0" w:line="240" w:lineRule="auto"/>
      </w:pPr>
      <w:r>
        <w:rPr>
          <w:rFonts w:eastAsia="Times New Roman"/>
          <w:sz w:val="22"/>
        </w:rPr>
        <w:t xml:space="preserve">           mức tỷ lệ phần trăm (%) xác định theo tổng chi phí nhân công thuộc chi phí trực</w:t>
      </w:r>
    </w:p>
    <w:p w14:paraId="3D9EBBF3" w14:textId="77777777" w:rsidR="009B7036" w:rsidRDefault="009B7036" w:rsidP="009B7036">
      <w:pPr>
        <w:spacing w:after="0" w:line="240" w:lineRule="auto"/>
      </w:pPr>
      <w:r>
        <w:rPr>
          <w:rFonts w:eastAsia="Times New Roman"/>
          <w:sz w:val="22"/>
        </w:rPr>
        <w:t xml:space="preserve">           tiếp trong dự toán chi phí sửa chữa của công trình như hướng dẫn tại Bảng 2.2</w:t>
      </w:r>
    </w:p>
    <w:p w14:paraId="0D9D2076" w14:textId="77777777" w:rsidR="009B7036" w:rsidRDefault="009B7036" w:rsidP="009B7036">
      <w:pPr>
        <w:spacing w:after="0" w:line="240" w:lineRule="auto"/>
      </w:pPr>
    </w:p>
    <w:p w14:paraId="5FF317C5" w14:textId="77777777" w:rsidR="009B7036" w:rsidRDefault="009B7036" w:rsidP="009B7036">
      <w:pPr>
        <w:spacing w:after="0" w:line="240" w:lineRule="auto"/>
      </w:pPr>
      <w:r>
        <w:rPr>
          <w:rFonts w:eastAsia="Times New Roman"/>
          <w:sz w:val="22"/>
        </w:rPr>
        <w:t xml:space="preserve">           Phụ lục II ban hành kèm theo Thông tư này.</w:t>
      </w:r>
    </w:p>
    <w:p w14:paraId="0BE3D6A8" w14:textId="77777777" w:rsidR="009B7036" w:rsidRDefault="009B7036" w:rsidP="009B7036">
      <w:pPr>
        <w:spacing w:after="0" w:line="240" w:lineRule="auto"/>
      </w:pPr>
    </w:p>
    <w:p w14:paraId="3EAEA8B3" w14:textId="77777777" w:rsidR="009B7036" w:rsidRDefault="009B7036" w:rsidP="009B7036">
      <w:pPr>
        <w:spacing w:after="0" w:line="240" w:lineRule="auto"/>
      </w:pPr>
      <w:r>
        <w:rPr>
          <w:rFonts w:eastAsia="Times New Roman"/>
          <w:sz w:val="22"/>
        </w:rPr>
        <w:t xml:space="preserve">               2.3. Đối với các công trình tại vùng núi, biên giới, trên biển và hải đảo thì</w:t>
      </w:r>
    </w:p>
    <w:p w14:paraId="4D8AA14F" w14:textId="77777777" w:rsidR="009B7036" w:rsidRDefault="009B7036" w:rsidP="009B7036">
      <w:pPr>
        <w:spacing w:after="0" w:line="240" w:lineRule="auto"/>
      </w:pPr>
      <w:r>
        <w:rPr>
          <w:rFonts w:eastAsia="Times New Roman"/>
          <w:sz w:val="22"/>
        </w:rPr>
        <w:t xml:space="preserve">           định mức tỷ lệ chi phí gián tiếp quy định tại Bảng 2.2 được điều chỉnh với hệ số</w:t>
      </w:r>
    </w:p>
    <w:p w14:paraId="5A5B3C13" w14:textId="77777777" w:rsidR="009B7036" w:rsidRDefault="009B7036" w:rsidP="009B7036">
      <w:pPr>
        <w:spacing w:after="0" w:line="240" w:lineRule="auto"/>
      </w:pPr>
    </w:p>
    <w:p w14:paraId="791C7FB6" w14:textId="77777777" w:rsidR="009B7036" w:rsidRDefault="009B7036" w:rsidP="009B7036">
      <w:pPr>
        <w:spacing w:after="0" w:line="240" w:lineRule="auto"/>
      </w:pPr>
      <w:r>
        <w:rPr>
          <w:rFonts w:eastAsia="Times New Roman"/>
          <w:sz w:val="22"/>
        </w:rPr>
        <w:t xml:space="preserve">           từ 1,05 đến 1,1 tuỳ điều kiện cụ thể của công trình.</w:t>
      </w:r>
    </w:p>
    <w:p w14:paraId="555C6F03" w14:textId="77777777" w:rsidR="009B7036" w:rsidRDefault="009B7036" w:rsidP="009B7036">
      <w:pPr>
        <w:spacing w:after="0" w:line="240" w:lineRule="auto"/>
      </w:pPr>
      <w:r>
        <w:rPr>
          <w:rFonts w:eastAsia="Times New Roman"/>
          <w:sz w:val="22"/>
        </w:rPr>
        <w:t xml:space="preserve">               2.4. Trường hợp xác định theo định mức này không phù hợp thì được xác</w:t>
      </w:r>
    </w:p>
    <w:p w14:paraId="561BB6B5" w14:textId="77777777" w:rsidR="009B7036" w:rsidRDefault="009B7036" w:rsidP="009B7036">
      <w:pPr>
        <w:spacing w:after="0" w:line="240" w:lineRule="auto"/>
      </w:pPr>
    </w:p>
    <w:p w14:paraId="003D17D2" w14:textId="77777777" w:rsidR="009B7036" w:rsidRDefault="009B7036" w:rsidP="009B7036">
      <w:pPr>
        <w:spacing w:after="0" w:line="240" w:lineRule="auto"/>
      </w:pPr>
      <w:r>
        <w:rPr>
          <w:rFonts w:eastAsia="Times New Roman"/>
          <w:sz w:val="22"/>
        </w:rPr>
        <w:t xml:space="preserve">           định bằng dự toán trên cơ sở nội dung chi phí gián tiếp quy định tại mục 2.1 nêu</w:t>
      </w:r>
    </w:p>
    <w:p w14:paraId="42C79381" w14:textId="77777777" w:rsidR="009B7036" w:rsidRDefault="009B7036" w:rsidP="009B7036">
      <w:pPr>
        <w:spacing w:after="0" w:line="240" w:lineRule="auto"/>
      </w:pPr>
      <w:r>
        <w:rPr>
          <w:rFonts w:eastAsia="Times New Roman"/>
          <w:sz w:val="22"/>
        </w:rPr>
        <w:t xml:space="preserve">           trên.</w:t>
      </w:r>
    </w:p>
    <w:p w14:paraId="7D7288E3" w14:textId="77777777" w:rsidR="009B7036" w:rsidRDefault="009B7036" w:rsidP="009B7036">
      <w:pPr>
        <w:spacing w:after="0" w:line="240" w:lineRule="auto"/>
      </w:pPr>
    </w:p>
    <w:p w14:paraId="2DFA7091" w14:textId="77777777" w:rsidR="009B7036" w:rsidRDefault="009B7036" w:rsidP="009B7036">
      <w:pPr>
        <w:spacing w:after="0" w:line="240" w:lineRule="auto"/>
      </w:pPr>
      <w:r>
        <w:rPr>
          <w:rFonts w:eastAsia="Times New Roman"/>
          <w:sz w:val="22"/>
        </w:rPr>
        <w:t xml:space="preserve">               3. Thu nhập chịu thuế tính trước xác định bằng định mức tỷ lệ phần trăm (%)</w:t>
      </w:r>
    </w:p>
    <w:p w14:paraId="7BBD2724" w14:textId="77777777" w:rsidR="009B7036" w:rsidRDefault="009B7036" w:rsidP="009B7036">
      <w:pPr>
        <w:spacing w:after="0" w:line="240" w:lineRule="auto"/>
      </w:pPr>
    </w:p>
    <w:p w14:paraId="22938053" w14:textId="77777777" w:rsidR="009B7036" w:rsidRDefault="009B7036" w:rsidP="009B7036">
      <w:pPr>
        <w:spacing w:after="0" w:line="240" w:lineRule="auto"/>
      </w:pPr>
      <w:r>
        <w:rPr>
          <w:rFonts w:eastAsia="Times New Roman"/>
          <w:sz w:val="22"/>
        </w:rPr>
        <w:t xml:space="preserve">           nhân với chi phí trực tiếp và chi phí gián tiếp trong dự toán chi phí thực hiện sửa</w:t>
      </w:r>
    </w:p>
    <w:p w14:paraId="0FAEA787" w14:textId="77777777" w:rsidR="009B7036" w:rsidRDefault="009B7036" w:rsidP="009B7036">
      <w:pPr>
        <w:spacing w:after="0" w:line="240" w:lineRule="auto"/>
      </w:pPr>
      <w:r>
        <w:rPr>
          <w:rFonts w:eastAsia="Times New Roman"/>
          <w:sz w:val="22"/>
        </w:rPr>
        <w:t xml:space="preserve">           chữa công trình. Định mức tỷ lệ phần trăm (%) xác định theo loại công trình như</w:t>
      </w:r>
    </w:p>
    <w:p w14:paraId="3A5DA270" w14:textId="77777777" w:rsidR="009B7036" w:rsidRDefault="009B7036" w:rsidP="009B7036">
      <w:pPr>
        <w:spacing w:after="0" w:line="240" w:lineRule="auto"/>
      </w:pPr>
    </w:p>
    <w:p w14:paraId="352D6599" w14:textId="77777777" w:rsidR="009B7036" w:rsidRDefault="009B7036" w:rsidP="009B7036">
      <w:pPr>
        <w:spacing w:after="0" w:line="240" w:lineRule="auto"/>
      </w:pPr>
      <w:r>
        <w:rPr>
          <w:rFonts w:eastAsia="Times New Roman"/>
          <w:sz w:val="22"/>
        </w:rPr>
        <w:lastRenderedPageBreak/>
        <w:t xml:space="preserve">           hướng dẫn tại Bảng 2.3 Phụ lục II ban hành kèm theo Thông tư này.</w:t>
      </w:r>
    </w:p>
    <w:p w14:paraId="299F804A" w14:textId="77777777" w:rsidR="009B7036" w:rsidRDefault="009B7036" w:rsidP="009B7036">
      <w:pPr>
        <w:spacing w:after="0" w:line="240" w:lineRule="auto"/>
      </w:pPr>
    </w:p>
    <w:p w14:paraId="67096B53" w14:textId="77777777" w:rsidR="009B7036" w:rsidRDefault="009B7036" w:rsidP="009B7036">
      <w:pPr>
        <w:spacing w:after="0" w:line="240" w:lineRule="auto"/>
      </w:pPr>
    </w:p>
    <w:p w14:paraId="6F674430" w14:textId="77777777" w:rsidR="009B7036" w:rsidRDefault="009B7036" w:rsidP="009B7036">
      <w:pPr>
        <w:spacing w:after="0" w:line="240" w:lineRule="auto"/>
      </w:pPr>
    </w:p>
    <w:p w14:paraId="67AFDAFF" w14:textId="77777777" w:rsidR="009B7036" w:rsidRDefault="009B7036" w:rsidP="009B7036">
      <w:pPr>
        <w:spacing w:after="0" w:line="240" w:lineRule="auto"/>
      </w:pPr>
    </w:p>
    <w:p w14:paraId="607168B0" w14:textId="77777777" w:rsidR="009B7036" w:rsidRDefault="009B7036" w:rsidP="009B7036">
      <w:pPr>
        <w:spacing w:after="0" w:line="240" w:lineRule="auto"/>
      </w:pPr>
      <w:r>
        <w:br w:type="page"/>
      </w:r>
    </w:p>
    <w:p w14:paraId="79CA1208" w14:textId="77777777" w:rsidR="009B7036" w:rsidRDefault="009B7036" w:rsidP="009B7036">
      <w:pPr>
        <w:spacing w:after="0" w:line="240" w:lineRule="auto"/>
        <w:jc w:val="right"/>
      </w:pPr>
      <w:r>
        <w:rPr>
          <w:rFonts w:ascii="Arial" w:hAnsi="Arial"/>
          <w:i/>
          <w:sz w:val="16"/>
        </w:rPr>
        <w:lastRenderedPageBreak/>
        <w:t>[Trang PDF 13/15]</w:t>
      </w:r>
    </w:p>
    <w:p w14:paraId="5822C4E6" w14:textId="77777777" w:rsidR="009B7036" w:rsidRDefault="009B7036" w:rsidP="009B7036">
      <w:pPr>
        <w:spacing w:after="0" w:line="240" w:lineRule="auto"/>
      </w:pPr>
    </w:p>
    <w:p w14:paraId="48E89F78" w14:textId="77777777" w:rsidR="009B7036" w:rsidRDefault="009B7036" w:rsidP="009B7036">
      <w:pPr>
        <w:spacing w:after="0" w:line="240" w:lineRule="auto"/>
      </w:pPr>
    </w:p>
    <w:p w14:paraId="1F3A985C" w14:textId="77777777" w:rsidR="009B7036" w:rsidRDefault="009B7036" w:rsidP="009B7036">
      <w:pPr>
        <w:spacing w:after="0" w:line="240" w:lineRule="auto"/>
      </w:pPr>
      <w:r>
        <w:rPr>
          <w:rFonts w:eastAsia="Times New Roman"/>
          <w:sz w:val="22"/>
        </w:rPr>
        <w:t xml:space="preserve">                                         3</w:t>
      </w:r>
    </w:p>
    <w:p w14:paraId="25F3CC21" w14:textId="77777777" w:rsidR="009B7036" w:rsidRDefault="009B7036" w:rsidP="009B7036">
      <w:pPr>
        <w:spacing w:after="0" w:line="240" w:lineRule="auto"/>
      </w:pPr>
    </w:p>
    <w:p w14:paraId="14EAC523" w14:textId="77777777" w:rsidR="009B7036" w:rsidRDefault="009B7036" w:rsidP="009B7036">
      <w:pPr>
        <w:spacing w:after="0" w:line="240" w:lineRule="auto"/>
      </w:pPr>
    </w:p>
    <w:p w14:paraId="0D999D92" w14:textId="77777777" w:rsidR="009B7036" w:rsidRDefault="009B7036" w:rsidP="009B7036">
      <w:pPr>
        <w:spacing w:after="0" w:line="240" w:lineRule="auto"/>
      </w:pPr>
      <w:r>
        <w:rPr>
          <w:rFonts w:eastAsia="Times New Roman"/>
          <w:sz w:val="22"/>
        </w:rPr>
        <w:t xml:space="preserve">               4. Chi phí nhà tạm phục vụ công việc sửa chữa công trình được xác định</w:t>
      </w:r>
    </w:p>
    <w:p w14:paraId="593E92F3" w14:textId="77777777" w:rsidR="009B7036" w:rsidRDefault="009B7036" w:rsidP="009B7036">
      <w:pPr>
        <w:spacing w:after="0" w:line="240" w:lineRule="auto"/>
      </w:pPr>
      <w:r>
        <w:rPr>
          <w:rFonts w:eastAsia="Times New Roman"/>
          <w:sz w:val="22"/>
        </w:rPr>
        <w:t xml:space="preserve">           bằng định mức tỷ lệ phần trăm (%) nhân với chi phí thực hiện sửa chữa của công</w:t>
      </w:r>
    </w:p>
    <w:p w14:paraId="509854DC" w14:textId="77777777" w:rsidR="009B7036" w:rsidRDefault="009B7036" w:rsidP="009B7036">
      <w:pPr>
        <w:spacing w:after="0" w:line="240" w:lineRule="auto"/>
      </w:pPr>
      <w:r>
        <w:rPr>
          <w:rFonts w:eastAsia="Times New Roman"/>
          <w:sz w:val="22"/>
        </w:rPr>
        <w:t xml:space="preserve">           trình. Định mức tỷ lệ phần trăm (%) chi phí nhà tạm được xác định theo tổng chi</w:t>
      </w:r>
    </w:p>
    <w:p w14:paraId="7EFC5AED" w14:textId="77777777" w:rsidR="009B7036" w:rsidRDefault="009B7036" w:rsidP="009B7036">
      <w:pPr>
        <w:spacing w:after="0" w:line="240" w:lineRule="auto"/>
      </w:pPr>
    </w:p>
    <w:p w14:paraId="32394297" w14:textId="77777777" w:rsidR="009B7036" w:rsidRDefault="009B7036" w:rsidP="009B7036">
      <w:pPr>
        <w:spacing w:after="0" w:line="240" w:lineRule="auto"/>
      </w:pPr>
      <w:r>
        <w:rPr>
          <w:rFonts w:eastAsia="Times New Roman"/>
          <w:sz w:val="22"/>
        </w:rPr>
        <w:t xml:space="preserve">           phí thực hiện sửa chữa trước thuế của công trình như hướng dẫn tại bảng 2.4 Phụ</w:t>
      </w:r>
    </w:p>
    <w:p w14:paraId="59BC6482" w14:textId="77777777" w:rsidR="009B7036" w:rsidRDefault="009B7036" w:rsidP="009B7036">
      <w:pPr>
        <w:spacing w:after="0" w:line="240" w:lineRule="auto"/>
      </w:pPr>
      <w:r>
        <w:rPr>
          <w:rFonts w:eastAsia="Times New Roman"/>
          <w:sz w:val="22"/>
        </w:rPr>
        <w:t xml:space="preserve">           lục II ban hành kèm theo Thông tư này.</w:t>
      </w:r>
    </w:p>
    <w:p w14:paraId="2B68BE46" w14:textId="77777777" w:rsidR="009B7036" w:rsidRDefault="009B7036" w:rsidP="009B7036">
      <w:pPr>
        <w:spacing w:after="0" w:line="240" w:lineRule="auto"/>
      </w:pPr>
    </w:p>
    <w:p w14:paraId="6C583E3F" w14:textId="77777777" w:rsidR="009B7036" w:rsidRDefault="009B7036" w:rsidP="009B7036">
      <w:pPr>
        <w:spacing w:after="0" w:line="240" w:lineRule="auto"/>
      </w:pPr>
      <w:r>
        <w:rPr>
          <w:rFonts w:eastAsia="Times New Roman"/>
          <w:sz w:val="22"/>
        </w:rPr>
        <w:t xml:space="preserve">               5. Thuế giá trị gia tăng (nếu có) được xác định theo quy định.</w:t>
      </w:r>
    </w:p>
    <w:p w14:paraId="1058E748" w14:textId="77777777" w:rsidR="009B7036" w:rsidRDefault="009B7036" w:rsidP="009B7036">
      <w:pPr>
        <w:spacing w:after="0" w:line="240" w:lineRule="auto"/>
      </w:pPr>
    </w:p>
    <w:p w14:paraId="3DAD7A51" w14:textId="77777777" w:rsidR="009B7036" w:rsidRDefault="009B7036" w:rsidP="009B7036">
      <w:pPr>
        <w:spacing w:after="0" w:line="240" w:lineRule="auto"/>
      </w:pPr>
      <w:r>
        <w:rPr>
          <w:rFonts w:eastAsia="Times New Roman"/>
          <w:sz w:val="22"/>
        </w:rPr>
        <w:t xml:space="preserve">               6. Tổng hợp dự toán chi phí thực hiện sửa chữa công trình</w:t>
      </w:r>
    </w:p>
    <w:p w14:paraId="433A4201" w14:textId="77777777" w:rsidR="009B7036" w:rsidRDefault="009B7036" w:rsidP="009B7036">
      <w:pPr>
        <w:spacing w:after="0" w:line="240" w:lineRule="auto"/>
      </w:pPr>
    </w:p>
    <w:p w14:paraId="2D02EC44" w14:textId="77777777" w:rsidR="009B7036" w:rsidRDefault="009B7036" w:rsidP="009B7036">
      <w:pPr>
        <w:spacing w:after="0" w:line="240" w:lineRule="auto"/>
      </w:pPr>
      <w:r>
        <w:rPr>
          <w:rFonts w:eastAsia="Times New Roman"/>
          <w:sz w:val="22"/>
        </w:rPr>
        <w:t xml:space="preserve">               Dự toán chi phí thực hiện sửa chữa công trình được tổng hợp theo Bảng 3.2</w:t>
      </w:r>
    </w:p>
    <w:p w14:paraId="642EC69D" w14:textId="77777777" w:rsidR="009B7036" w:rsidRDefault="009B7036" w:rsidP="009B7036">
      <w:pPr>
        <w:spacing w:after="0" w:line="240" w:lineRule="auto"/>
      </w:pPr>
      <w:r>
        <w:rPr>
          <w:rFonts w:eastAsia="Times New Roman"/>
          <w:sz w:val="22"/>
        </w:rPr>
        <w:t xml:space="preserve">           như sau:</w:t>
      </w:r>
    </w:p>
    <w:p w14:paraId="71867409" w14:textId="77777777" w:rsidR="009B7036" w:rsidRDefault="009B7036" w:rsidP="009B7036">
      <w:pPr>
        <w:spacing w:after="0" w:line="240" w:lineRule="auto"/>
      </w:pPr>
    </w:p>
    <w:p w14:paraId="4E1E78E7" w14:textId="77777777" w:rsidR="009B7036" w:rsidRDefault="009B7036" w:rsidP="009B7036">
      <w:pPr>
        <w:spacing w:after="0" w:line="240" w:lineRule="auto"/>
      </w:pPr>
      <w:r>
        <w:rPr>
          <w:rFonts w:eastAsia="Times New Roman"/>
          <w:sz w:val="22"/>
        </w:rPr>
        <w:t xml:space="preserve">              Bảng 3.2. DỰ TOÁN CHI PHÍ THỰC HIỆN SỬA CHỮA CÔNG TRÌNH</w:t>
      </w:r>
    </w:p>
    <w:p w14:paraId="021104AC" w14:textId="77777777" w:rsidR="009B7036" w:rsidRDefault="009B7036" w:rsidP="009B7036">
      <w:pPr>
        <w:spacing w:after="0" w:line="240" w:lineRule="auto"/>
      </w:pPr>
    </w:p>
    <w:p w14:paraId="61ECEA49" w14:textId="77777777" w:rsidR="009B7036" w:rsidRDefault="009B7036" w:rsidP="009B7036">
      <w:pPr>
        <w:spacing w:after="0" w:line="240" w:lineRule="auto"/>
      </w:pPr>
      <w:r>
        <w:rPr>
          <w:rFonts w:eastAsia="Times New Roman"/>
          <w:sz w:val="22"/>
        </w:rPr>
        <w:t xml:space="preserve">            Công trình: ………………………………………………………………………</w:t>
      </w:r>
    </w:p>
    <w:p w14:paraId="58E4EE61" w14:textId="77777777" w:rsidR="009B7036" w:rsidRDefault="009B7036" w:rsidP="009B7036">
      <w:pPr>
        <w:spacing w:after="0" w:line="240" w:lineRule="auto"/>
      </w:pPr>
      <w:r>
        <w:rPr>
          <w:rFonts w:eastAsia="Times New Roman"/>
          <w:sz w:val="22"/>
        </w:rPr>
        <w:t xml:space="preserve">            Địa điểm:…………………………………………………………………………</w:t>
      </w:r>
    </w:p>
    <w:p w14:paraId="6199D362" w14:textId="77777777" w:rsidR="009B7036" w:rsidRDefault="009B7036" w:rsidP="009B7036">
      <w:pPr>
        <w:spacing w:after="0" w:line="240" w:lineRule="auto"/>
      </w:pPr>
    </w:p>
    <w:p w14:paraId="654F2FC4" w14:textId="77777777" w:rsidR="009B7036" w:rsidRDefault="009B7036" w:rsidP="009B7036">
      <w:pPr>
        <w:spacing w:after="0" w:line="240" w:lineRule="auto"/>
      </w:pPr>
      <w:r>
        <w:rPr>
          <w:rFonts w:eastAsia="Times New Roman"/>
          <w:sz w:val="22"/>
        </w:rPr>
        <w:t xml:space="preserve">                                                           Đơn vị tính: đồng</w:t>
      </w:r>
    </w:p>
    <w:p w14:paraId="29E851E3" w14:textId="77777777" w:rsidR="009B7036" w:rsidRDefault="009B7036" w:rsidP="009B7036">
      <w:pPr>
        <w:spacing w:after="0" w:line="240" w:lineRule="auto"/>
      </w:pPr>
    </w:p>
    <w:p w14:paraId="509A4994" w14:textId="77777777" w:rsidR="009B7036" w:rsidRDefault="009B7036" w:rsidP="009B7036">
      <w:pPr>
        <w:spacing w:after="0" w:line="240" w:lineRule="auto"/>
      </w:pPr>
      <w:r>
        <w:rPr>
          <w:rFonts w:eastAsia="Times New Roman"/>
          <w:sz w:val="22"/>
        </w:rPr>
        <w:t xml:space="preserve">            STT     NỘI DUNG CHI PHÍ     CÁCH  TÍNH   GIÁ TRỊ  KÝ HIỆU</w:t>
      </w:r>
    </w:p>
    <w:p w14:paraId="4A05A3FB" w14:textId="77777777" w:rsidR="009B7036" w:rsidRDefault="009B7036" w:rsidP="009B7036">
      <w:pPr>
        <w:spacing w:after="0" w:line="240" w:lineRule="auto"/>
      </w:pPr>
    </w:p>
    <w:p w14:paraId="5570BFA1" w14:textId="77777777" w:rsidR="009B7036" w:rsidRDefault="009B7036" w:rsidP="009B7036">
      <w:pPr>
        <w:spacing w:after="0" w:line="240" w:lineRule="auto"/>
      </w:pPr>
      <w:r>
        <w:rPr>
          <w:rFonts w:eastAsia="Times New Roman"/>
          <w:sz w:val="22"/>
        </w:rPr>
        <w:t xml:space="preserve">             [1]           [2]               [3]        [4]       [5]</w:t>
      </w:r>
    </w:p>
    <w:p w14:paraId="61746F75" w14:textId="77777777" w:rsidR="009B7036" w:rsidRDefault="009B7036" w:rsidP="009B7036">
      <w:pPr>
        <w:spacing w:after="0" w:line="240" w:lineRule="auto"/>
      </w:pPr>
    </w:p>
    <w:p w14:paraId="4AE4D1E4" w14:textId="77777777" w:rsidR="009B7036" w:rsidRDefault="009B7036" w:rsidP="009B7036">
      <w:pPr>
        <w:spacing w:after="0" w:line="240" w:lineRule="auto"/>
      </w:pPr>
      <w:r>
        <w:rPr>
          <w:rFonts w:eastAsia="Times New Roman"/>
          <w:sz w:val="22"/>
        </w:rPr>
        <w:t xml:space="preserve">              I  CHI PHÍ TRỰC TIẾP       VL + NC + M              T</w:t>
      </w:r>
    </w:p>
    <w:p w14:paraId="4754F15E" w14:textId="77777777" w:rsidR="009B7036" w:rsidRDefault="009B7036" w:rsidP="009B7036">
      <w:pPr>
        <w:spacing w:after="0" w:line="240" w:lineRule="auto"/>
      </w:pPr>
    </w:p>
    <w:p w14:paraId="20BC7F50"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𝑛</w:t>
      </w:r>
    </w:p>
    <w:p w14:paraId="7A6CE392" w14:textId="77777777" w:rsidR="009B7036" w:rsidRDefault="009B7036" w:rsidP="009B7036">
      <w:pPr>
        <w:spacing w:after="0" w:line="240" w:lineRule="auto"/>
      </w:pPr>
      <w:r>
        <w:rPr>
          <w:rFonts w:eastAsia="Times New Roman"/>
          <w:sz w:val="22"/>
        </w:rPr>
        <w:t xml:space="preserve">              1  Chi phí vật liệu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𝐷𝑉𝐿</w:t>
      </w:r>
      <w:r>
        <w:rPr>
          <w:rFonts w:eastAsia="Times New Roman"/>
          <w:sz w:val="22"/>
        </w:rPr>
        <w:t xml:space="preserve">              VL</w:t>
      </w:r>
    </w:p>
    <w:p w14:paraId="3E634B21"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02460AD5"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541A38B0"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𝑛</w:t>
      </w:r>
    </w:p>
    <w:p w14:paraId="0CFD9155" w14:textId="77777777" w:rsidR="009B7036" w:rsidRDefault="009B7036" w:rsidP="009B7036">
      <w:pPr>
        <w:spacing w:after="0" w:line="240" w:lineRule="auto"/>
      </w:pPr>
      <w:r>
        <w:rPr>
          <w:rFonts w:eastAsia="Times New Roman"/>
          <w:sz w:val="22"/>
        </w:rPr>
        <w:t xml:space="preserve">              2  Chi phí nhân công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𝐷𝑁𝐶</w:t>
      </w:r>
      <w:r>
        <w:rPr>
          <w:rFonts w:eastAsia="Times New Roman"/>
          <w:sz w:val="22"/>
        </w:rPr>
        <w:t xml:space="preserve">              NC</w:t>
      </w:r>
    </w:p>
    <w:p w14:paraId="76BD28BE"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51D0EA12"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56B0A7DA" w14:textId="77777777" w:rsidR="009B7036" w:rsidRDefault="009B7036" w:rsidP="009B7036">
      <w:pPr>
        <w:spacing w:after="0" w:line="240" w:lineRule="auto"/>
      </w:pPr>
      <w:r>
        <w:rPr>
          <w:rFonts w:eastAsia="Times New Roman"/>
          <w:sz w:val="22"/>
        </w:rPr>
        <w:t xml:space="preserve">                 Chi phí máy và thiết bị thi </w:t>
      </w:r>
      <w:r>
        <w:rPr>
          <w:rFonts w:ascii="Cambria Math" w:eastAsia="Times New Roman" w:hAnsi="Cambria Math" w:cs="Cambria Math"/>
          <w:sz w:val="22"/>
        </w:rPr>
        <w:t>𝑛</w:t>
      </w:r>
    </w:p>
    <w:p w14:paraId="522444F0" w14:textId="77777777" w:rsidR="009B7036" w:rsidRDefault="009B7036" w:rsidP="009B7036">
      <w:pPr>
        <w:spacing w:after="0" w:line="240" w:lineRule="auto"/>
      </w:pPr>
      <w:r>
        <w:rPr>
          <w:rFonts w:eastAsia="Times New Roman"/>
          <w:sz w:val="22"/>
        </w:rPr>
        <w:t xml:space="preserve">              3                           ∑ </w:t>
      </w:r>
      <w:r>
        <w:rPr>
          <w:rFonts w:ascii="Cambria Math" w:eastAsia="Times New Roman" w:hAnsi="Cambria Math" w:cs="Cambria Math"/>
          <w:sz w:val="22"/>
        </w:rPr>
        <w:t>𝑄</w:t>
      </w:r>
      <w:r>
        <w:rPr>
          <w:rFonts w:eastAsia="Times New Roman"/>
          <w:sz w:val="22"/>
        </w:rPr>
        <w:t xml:space="preserve"> x </w:t>
      </w:r>
      <w:r>
        <w:rPr>
          <w:rFonts w:ascii="Cambria Math" w:eastAsia="Times New Roman" w:hAnsi="Cambria Math" w:cs="Cambria Math"/>
          <w:sz w:val="22"/>
        </w:rPr>
        <w:t>𝐷𝑀𝑇𝐶</w:t>
      </w:r>
      <w:r>
        <w:rPr>
          <w:rFonts w:eastAsia="Times New Roman"/>
          <w:sz w:val="22"/>
        </w:rPr>
        <w:t xml:space="preserve">              M</w:t>
      </w:r>
    </w:p>
    <w:p w14:paraId="547596DC"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w:t>
      </w:r>
      <w:r>
        <w:rPr>
          <w:rFonts w:ascii="Cambria Math" w:eastAsia="Times New Roman" w:hAnsi="Cambria Math" w:cs="Cambria Math"/>
          <w:sz w:val="22"/>
        </w:rPr>
        <w:t>𝑗</w:t>
      </w:r>
    </w:p>
    <w:p w14:paraId="3E295070" w14:textId="77777777" w:rsidR="009B7036" w:rsidRDefault="009B7036" w:rsidP="009B7036">
      <w:pPr>
        <w:spacing w:after="0" w:line="240" w:lineRule="auto"/>
      </w:pPr>
      <w:r>
        <w:rPr>
          <w:rFonts w:eastAsia="Times New Roman"/>
          <w:sz w:val="22"/>
        </w:rPr>
        <w:t xml:space="preserve">                 công</w:t>
      </w:r>
    </w:p>
    <w:p w14:paraId="51FF9C59" w14:textId="77777777" w:rsidR="009B7036" w:rsidRDefault="009B7036" w:rsidP="009B7036">
      <w:pPr>
        <w:spacing w:after="0" w:line="240" w:lineRule="auto"/>
      </w:pPr>
      <w:r>
        <w:rPr>
          <w:rFonts w:eastAsia="Times New Roman"/>
          <w:sz w:val="22"/>
        </w:rPr>
        <w:t xml:space="preserve">                                         </w:t>
      </w:r>
      <w:r>
        <w:rPr>
          <w:rFonts w:ascii="Cambria Math" w:eastAsia="Times New Roman" w:hAnsi="Cambria Math" w:cs="Cambria Math"/>
          <w:sz w:val="22"/>
        </w:rPr>
        <w:t>𝑗</w:t>
      </w:r>
      <w:r>
        <w:rPr>
          <w:rFonts w:eastAsia="Times New Roman"/>
          <w:sz w:val="22"/>
        </w:rPr>
        <w:t xml:space="preserve"> = 1</w:t>
      </w:r>
    </w:p>
    <w:p w14:paraId="561DDCFF" w14:textId="77777777" w:rsidR="009B7036" w:rsidRDefault="009B7036" w:rsidP="009B7036">
      <w:pPr>
        <w:spacing w:after="0" w:line="240" w:lineRule="auto"/>
      </w:pPr>
      <w:r>
        <w:rPr>
          <w:rFonts w:eastAsia="Times New Roman"/>
          <w:sz w:val="22"/>
        </w:rPr>
        <w:t xml:space="preserve">             II  CHI PHÍ GIÁN TIẾP        NC x Tỷ lệ              GT</w:t>
      </w:r>
    </w:p>
    <w:p w14:paraId="52B3F43C" w14:textId="77777777" w:rsidR="009B7036" w:rsidRDefault="009B7036" w:rsidP="009B7036">
      <w:pPr>
        <w:spacing w:after="0" w:line="240" w:lineRule="auto"/>
      </w:pPr>
      <w:r>
        <w:rPr>
          <w:rFonts w:eastAsia="Times New Roman"/>
          <w:sz w:val="22"/>
        </w:rPr>
        <w:t xml:space="preserve">                 THU NHẬP  CHỊU THUẾ</w:t>
      </w:r>
    </w:p>
    <w:p w14:paraId="5CAD7437" w14:textId="77777777" w:rsidR="009B7036" w:rsidRDefault="009B7036" w:rsidP="009B7036">
      <w:pPr>
        <w:spacing w:after="0" w:line="240" w:lineRule="auto"/>
      </w:pPr>
      <w:r>
        <w:rPr>
          <w:rFonts w:eastAsia="Times New Roman"/>
          <w:sz w:val="22"/>
        </w:rPr>
        <w:t xml:space="preserve">             III                        (T + GT) x Tỷ lệ          TL</w:t>
      </w:r>
    </w:p>
    <w:p w14:paraId="05505AB2" w14:textId="77777777" w:rsidR="009B7036" w:rsidRDefault="009B7036" w:rsidP="009B7036">
      <w:pPr>
        <w:spacing w:after="0" w:line="240" w:lineRule="auto"/>
      </w:pPr>
      <w:r>
        <w:rPr>
          <w:rFonts w:eastAsia="Times New Roman"/>
          <w:sz w:val="22"/>
        </w:rPr>
        <w:t xml:space="preserve">                 TÍNH TRƯỚC</w:t>
      </w:r>
    </w:p>
    <w:p w14:paraId="76B403AD" w14:textId="77777777" w:rsidR="009B7036" w:rsidRDefault="009B7036" w:rsidP="009B7036">
      <w:pPr>
        <w:spacing w:after="0" w:line="240" w:lineRule="auto"/>
      </w:pPr>
      <w:r>
        <w:rPr>
          <w:rFonts w:eastAsia="Times New Roman"/>
          <w:sz w:val="22"/>
        </w:rPr>
        <w:t xml:space="preserve">                 Chi phí thực hiện sửa</w:t>
      </w:r>
    </w:p>
    <w:p w14:paraId="72FDF9B5" w14:textId="77777777" w:rsidR="009B7036" w:rsidRDefault="009B7036" w:rsidP="009B7036">
      <w:pPr>
        <w:spacing w:after="0" w:line="240" w:lineRule="auto"/>
      </w:pPr>
      <w:r>
        <w:rPr>
          <w:rFonts w:eastAsia="Times New Roman"/>
          <w:sz w:val="22"/>
        </w:rPr>
        <w:t xml:space="preserve">                                         (T + GT + TL)          G</w:t>
      </w:r>
    </w:p>
    <w:p w14:paraId="14618A52" w14:textId="77777777" w:rsidR="009B7036" w:rsidRDefault="009B7036" w:rsidP="009B7036">
      <w:pPr>
        <w:spacing w:after="0" w:line="240" w:lineRule="auto"/>
      </w:pPr>
      <w:r>
        <w:rPr>
          <w:rFonts w:eastAsia="Times New Roman"/>
          <w:sz w:val="22"/>
        </w:rPr>
        <w:t xml:space="preserve">                                                                 THSCTT</w:t>
      </w:r>
    </w:p>
    <w:p w14:paraId="7D041F1D" w14:textId="77777777" w:rsidR="009B7036" w:rsidRDefault="009B7036" w:rsidP="009B7036">
      <w:pPr>
        <w:spacing w:after="0" w:line="240" w:lineRule="auto"/>
      </w:pPr>
      <w:r>
        <w:rPr>
          <w:rFonts w:eastAsia="Times New Roman"/>
          <w:sz w:val="22"/>
        </w:rPr>
        <w:t xml:space="preserve">                 chữa trước thuế</w:t>
      </w:r>
    </w:p>
    <w:p w14:paraId="222A85A3" w14:textId="77777777" w:rsidR="009B7036" w:rsidRDefault="009B7036" w:rsidP="009B7036">
      <w:pPr>
        <w:spacing w:after="0" w:line="240" w:lineRule="auto"/>
      </w:pPr>
      <w:r>
        <w:rPr>
          <w:rFonts w:eastAsia="Times New Roman"/>
          <w:sz w:val="22"/>
        </w:rPr>
        <w:t xml:space="preserve">             IV  THUẾ GIÁ TRỊ GIA TĂNG  G     x TGTGT            GTGT</w:t>
      </w:r>
    </w:p>
    <w:p w14:paraId="5455797B" w14:textId="77777777" w:rsidR="009B7036" w:rsidRDefault="009B7036" w:rsidP="009B7036">
      <w:pPr>
        <w:spacing w:after="0" w:line="240" w:lineRule="auto"/>
      </w:pPr>
      <w:r>
        <w:rPr>
          <w:rFonts w:eastAsia="Times New Roman"/>
          <w:sz w:val="22"/>
        </w:rPr>
        <w:t xml:space="preserve">                                          THSCTT</w:t>
      </w:r>
    </w:p>
    <w:p w14:paraId="6E225785" w14:textId="77777777" w:rsidR="009B7036" w:rsidRDefault="009B7036" w:rsidP="009B7036">
      <w:pPr>
        <w:spacing w:after="0" w:line="240" w:lineRule="auto"/>
      </w:pPr>
      <w:r>
        <w:rPr>
          <w:rFonts w:eastAsia="Times New Roman"/>
          <w:sz w:val="22"/>
        </w:rPr>
        <w:t xml:space="preserve">                 Chi phí thực hiện sửa</w:t>
      </w:r>
    </w:p>
    <w:p w14:paraId="3684827A" w14:textId="77777777" w:rsidR="009B7036" w:rsidRDefault="009B7036" w:rsidP="009B7036">
      <w:pPr>
        <w:spacing w:after="0" w:line="240" w:lineRule="auto"/>
      </w:pPr>
      <w:r>
        <w:rPr>
          <w:rFonts w:eastAsia="Times New Roman"/>
          <w:sz w:val="22"/>
        </w:rPr>
        <w:t xml:space="preserve">                                        G     + GTGT             G</w:t>
      </w:r>
    </w:p>
    <w:p w14:paraId="148E5139" w14:textId="77777777" w:rsidR="009B7036" w:rsidRDefault="009B7036" w:rsidP="009B7036">
      <w:pPr>
        <w:spacing w:after="0" w:line="240" w:lineRule="auto"/>
      </w:pPr>
      <w:r>
        <w:rPr>
          <w:rFonts w:eastAsia="Times New Roman"/>
          <w:sz w:val="22"/>
        </w:rPr>
        <w:t xml:space="preserve">                                         THSCTT                   THSC</w:t>
      </w:r>
    </w:p>
    <w:p w14:paraId="32CEB573" w14:textId="77777777" w:rsidR="009B7036" w:rsidRDefault="009B7036" w:rsidP="009B7036">
      <w:pPr>
        <w:spacing w:after="0" w:line="240" w:lineRule="auto"/>
      </w:pPr>
      <w:r>
        <w:rPr>
          <w:rFonts w:eastAsia="Times New Roman"/>
          <w:sz w:val="22"/>
        </w:rPr>
        <w:t xml:space="preserve">                 chữa sau thuế</w:t>
      </w:r>
    </w:p>
    <w:p w14:paraId="3F13CA07" w14:textId="77777777" w:rsidR="009B7036" w:rsidRDefault="009B7036" w:rsidP="009B7036">
      <w:pPr>
        <w:spacing w:after="0" w:line="240" w:lineRule="auto"/>
      </w:pPr>
      <w:r>
        <w:rPr>
          <w:rFonts w:eastAsia="Times New Roman"/>
          <w:sz w:val="22"/>
        </w:rPr>
        <w:lastRenderedPageBreak/>
        <w:t xml:space="preserve">             V   Chi phí nhà tạm         G    x Tỷ lệ             LT</w:t>
      </w:r>
    </w:p>
    <w:p w14:paraId="753A52CB" w14:textId="77777777" w:rsidR="009B7036" w:rsidRDefault="009B7036" w:rsidP="009B7036">
      <w:pPr>
        <w:spacing w:after="0" w:line="240" w:lineRule="auto"/>
      </w:pPr>
      <w:r>
        <w:rPr>
          <w:rFonts w:eastAsia="Times New Roman"/>
          <w:sz w:val="22"/>
        </w:rPr>
        <w:t xml:space="preserve">                                           THSC</w:t>
      </w:r>
    </w:p>
    <w:p w14:paraId="5987374C" w14:textId="77777777" w:rsidR="009B7036" w:rsidRDefault="009B7036" w:rsidP="009B7036">
      <w:pPr>
        <w:spacing w:after="0" w:line="240" w:lineRule="auto"/>
      </w:pPr>
      <w:r>
        <w:rPr>
          <w:rFonts w:eastAsia="Times New Roman"/>
          <w:sz w:val="22"/>
        </w:rPr>
        <w:t xml:space="preserve">               Trong đó:</w:t>
      </w:r>
    </w:p>
    <w:p w14:paraId="33613AB3" w14:textId="77777777" w:rsidR="009B7036" w:rsidRDefault="009B7036" w:rsidP="009B7036">
      <w:pPr>
        <w:spacing w:after="0" w:line="240" w:lineRule="auto"/>
      </w:pPr>
      <w:r>
        <w:rPr>
          <w:rFonts w:eastAsia="Times New Roman"/>
          <w:sz w:val="22"/>
        </w:rPr>
        <w:t xml:space="preserve">               + Q là khối lượng công tác thực hiện sửa chữa công trình thứ j (j = 1 + n);</w:t>
      </w:r>
    </w:p>
    <w:p w14:paraId="3415A192" w14:textId="77777777" w:rsidR="009B7036" w:rsidRDefault="009B7036" w:rsidP="009B7036">
      <w:pPr>
        <w:spacing w:after="0" w:line="240" w:lineRule="auto"/>
      </w:pPr>
      <w:r>
        <w:rPr>
          <w:rFonts w:eastAsia="Times New Roman"/>
          <w:sz w:val="22"/>
        </w:rPr>
        <w:t xml:space="preserve">                  j</w:t>
      </w:r>
    </w:p>
    <w:p w14:paraId="3CE42EE3" w14:textId="77777777" w:rsidR="009B7036" w:rsidRDefault="009B7036" w:rsidP="009B7036">
      <w:pPr>
        <w:spacing w:after="0" w:line="240" w:lineRule="auto"/>
      </w:pPr>
      <w:r>
        <w:br w:type="page"/>
      </w:r>
    </w:p>
    <w:p w14:paraId="18E793EF" w14:textId="77777777" w:rsidR="009B7036" w:rsidRDefault="009B7036" w:rsidP="009B7036">
      <w:pPr>
        <w:spacing w:after="0" w:line="240" w:lineRule="auto"/>
        <w:jc w:val="right"/>
      </w:pPr>
      <w:r>
        <w:rPr>
          <w:rFonts w:ascii="Arial" w:hAnsi="Arial"/>
          <w:i/>
          <w:sz w:val="16"/>
        </w:rPr>
        <w:lastRenderedPageBreak/>
        <w:t>[Trang PDF 14/15]</w:t>
      </w:r>
    </w:p>
    <w:p w14:paraId="0722E6A8" w14:textId="77777777" w:rsidR="009B7036" w:rsidRDefault="009B7036" w:rsidP="009B7036">
      <w:pPr>
        <w:spacing w:after="0" w:line="240" w:lineRule="auto"/>
      </w:pPr>
    </w:p>
    <w:p w14:paraId="60F782A9" w14:textId="77777777" w:rsidR="009B7036" w:rsidRDefault="009B7036" w:rsidP="009B7036">
      <w:pPr>
        <w:spacing w:after="0" w:line="240" w:lineRule="auto"/>
      </w:pPr>
    </w:p>
    <w:p w14:paraId="125C801D" w14:textId="77777777" w:rsidR="009B7036" w:rsidRDefault="009B7036" w:rsidP="009B7036">
      <w:pPr>
        <w:spacing w:after="0" w:line="240" w:lineRule="auto"/>
      </w:pPr>
      <w:r>
        <w:rPr>
          <w:rFonts w:eastAsia="Times New Roman"/>
          <w:sz w:val="22"/>
        </w:rPr>
        <w:t xml:space="preserve">                                         4</w:t>
      </w:r>
    </w:p>
    <w:p w14:paraId="01AB8F89" w14:textId="77777777" w:rsidR="009B7036" w:rsidRDefault="009B7036" w:rsidP="009B7036">
      <w:pPr>
        <w:spacing w:after="0" w:line="240" w:lineRule="auto"/>
      </w:pPr>
    </w:p>
    <w:p w14:paraId="2DAE3AAF" w14:textId="77777777" w:rsidR="009B7036" w:rsidRDefault="009B7036" w:rsidP="009B7036">
      <w:pPr>
        <w:spacing w:after="0" w:line="240" w:lineRule="auto"/>
      </w:pPr>
    </w:p>
    <w:p w14:paraId="100E2319" w14:textId="77777777" w:rsidR="009B7036" w:rsidRDefault="009B7036" w:rsidP="009B7036">
      <w:pPr>
        <w:spacing w:after="0" w:line="240" w:lineRule="auto"/>
      </w:pPr>
      <w:r>
        <w:rPr>
          <w:rFonts w:eastAsia="Times New Roman"/>
          <w:sz w:val="22"/>
        </w:rPr>
        <w:t xml:space="preserve">               + D VL, D NC, D MTC chi phí vật liệu, nhân công, máy thi công trong giá công</w:t>
      </w:r>
    </w:p>
    <w:p w14:paraId="09652032" w14:textId="77777777" w:rsidR="009B7036" w:rsidRDefault="009B7036" w:rsidP="009B7036">
      <w:pPr>
        <w:spacing w:after="0" w:line="240" w:lineRule="auto"/>
      </w:pPr>
      <w:r>
        <w:rPr>
          <w:rFonts w:eastAsia="Times New Roman"/>
          <w:sz w:val="22"/>
        </w:rPr>
        <w:t xml:space="preserve">                  j   j    j</w:t>
      </w:r>
    </w:p>
    <w:p w14:paraId="0790D4CA" w14:textId="77777777" w:rsidR="009B7036" w:rsidRDefault="009B7036" w:rsidP="009B7036">
      <w:pPr>
        <w:spacing w:after="0" w:line="240" w:lineRule="auto"/>
      </w:pPr>
      <w:r>
        <w:rPr>
          <w:rFonts w:eastAsia="Times New Roman"/>
          <w:sz w:val="22"/>
        </w:rPr>
        <w:t xml:space="preserve">           tác thực hiện sửa chữa trực tiếp của công trình đối với công tác thực hiện sửa chữa</w:t>
      </w:r>
    </w:p>
    <w:p w14:paraId="5A400CD1" w14:textId="77777777" w:rsidR="009B7036" w:rsidRDefault="009B7036" w:rsidP="009B7036">
      <w:pPr>
        <w:spacing w:after="0" w:line="240" w:lineRule="auto"/>
      </w:pPr>
      <w:r>
        <w:rPr>
          <w:rFonts w:eastAsia="Times New Roman"/>
          <w:sz w:val="22"/>
        </w:rPr>
        <w:t xml:space="preserve">           thứ j;</w:t>
      </w:r>
    </w:p>
    <w:p w14:paraId="66389A0C" w14:textId="77777777" w:rsidR="009B7036" w:rsidRDefault="009B7036" w:rsidP="009B7036">
      <w:pPr>
        <w:spacing w:after="0" w:line="240" w:lineRule="auto"/>
      </w:pPr>
      <w:r>
        <w:rPr>
          <w:rFonts w:eastAsia="Times New Roman"/>
          <w:sz w:val="22"/>
        </w:rPr>
        <w:t xml:space="preserve">               + GT: Chi phí gián tiếp;</w:t>
      </w:r>
    </w:p>
    <w:p w14:paraId="247A9C52" w14:textId="77777777" w:rsidR="009B7036" w:rsidRDefault="009B7036" w:rsidP="009B7036">
      <w:pPr>
        <w:spacing w:after="0" w:line="240" w:lineRule="auto"/>
      </w:pPr>
    </w:p>
    <w:p w14:paraId="0ECBC717" w14:textId="77777777" w:rsidR="009B7036" w:rsidRDefault="009B7036" w:rsidP="009B7036">
      <w:pPr>
        <w:spacing w:after="0" w:line="240" w:lineRule="auto"/>
      </w:pPr>
      <w:r>
        <w:rPr>
          <w:rFonts w:eastAsia="Times New Roman"/>
          <w:sz w:val="22"/>
        </w:rPr>
        <w:t xml:space="preserve">               + TL: thu nhập chịu thuế tính trước;</w:t>
      </w:r>
    </w:p>
    <w:p w14:paraId="3AA173E7" w14:textId="77777777" w:rsidR="009B7036" w:rsidRDefault="009B7036" w:rsidP="009B7036">
      <w:pPr>
        <w:spacing w:after="0" w:line="240" w:lineRule="auto"/>
      </w:pPr>
    </w:p>
    <w:p w14:paraId="5EE847BF" w14:textId="77777777" w:rsidR="009B7036" w:rsidRDefault="009B7036" w:rsidP="009B7036">
      <w:pPr>
        <w:spacing w:after="0" w:line="240" w:lineRule="auto"/>
      </w:pPr>
      <w:r>
        <w:rPr>
          <w:rFonts w:eastAsia="Times New Roman"/>
          <w:sz w:val="22"/>
        </w:rPr>
        <w:t xml:space="preserve">               + G    : Chi phí thực hiện sửa chữa phần xây dựng công trình trước thuế;</w:t>
      </w:r>
    </w:p>
    <w:p w14:paraId="10155AA2" w14:textId="77777777" w:rsidR="009B7036" w:rsidRDefault="009B7036" w:rsidP="009B7036">
      <w:pPr>
        <w:spacing w:after="0" w:line="240" w:lineRule="auto"/>
      </w:pPr>
      <w:r>
        <w:rPr>
          <w:rFonts w:eastAsia="Times New Roman"/>
          <w:sz w:val="22"/>
        </w:rPr>
        <w:t xml:space="preserve">                  THSCTT</w:t>
      </w:r>
    </w:p>
    <w:p w14:paraId="1E42B013" w14:textId="77777777" w:rsidR="009B7036" w:rsidRDefault="009B7036" w:rsidP="009B7036">
      <w:pPr>
        <w:spacing w:after="0" w:line="240" w:lineRule="auto"/>
      </w:pPr>
      <w:r>
        <w:rPr>
          <w:rFonts w:eastAsia="Times New Roman"/>
          <w:sz w:val="22"/>
        </w:rPr>
        <w:t xml:space="preserve">               + TGTGT: mức thuế suất thuế GTGT (nếu có);</w:t>
      </w:r>
    </w:p>
    <w:p w14:paraId="7F699DB8" w14:textId="77777777" w:rsidR="009B7036" w:rsidRDefault="009B7036" w:rsidP="009B7036">
      <w:pPr>
        <w:spacing w:after="0" w:line="240" w:lineRule="auto"/>
      </w:pPr>
      <w:r>
        <w:rPr>
          <w:rFonts w:eastAsia="Times New Roman"/>
          <w:sz w:val="22"/>
        </w:rPr>
        <w:t xml:space="preserve">               + G   : Chi phí thực hiện sửa chữa phần xây dựng công trình sau thuế.</w:t>
      </w:r>
    </w:p>
    <w:p w14:paraId="11D48D5D" w14:textId="77777777" w:rsidR="009B7036" w:rsidRDefault="009B7036" w:rsidP="009B7036">
      <w:pPr>
        <w:spacing w:after="0" w:line="240" w:lineRule="auto"/>
      </w:pPr>
      <w:r>
        <w:rPr>
          <w:rFonts w:eastAsia="Times New Roman"/>
          <w:sz w:val="22"/>
        </w:rPr>
        <w:t xml:space="preserve">                  THSC</w:t>
      </w:r>
    </w:p>
    <w:p w14:paraId="223FE375" w14:textId="77777777" w:rsidR="009B7036" w:rsidRDefault="009B7036" w:rsidP="009B7036">
      <w:pPr>
        <w:spacing w:after="0" w:line="240" w:lineRule="auto"/>
      </w:pPr>
      <w:r>
        <w:rPr>
          <w:rFonts w:eastAsia="Times New Roman"/>
          <w:sz w:val="22"/>
        </w:rPr>
        <w:t xml:space="preserve">               + LT: Chi phí nhà tạm.</w:t>
      </w:r>
    </w:p>
    <w:p w14:paraId="0805BB9A" w14:textId="77777777" w:rsidR="009B7036" w:rsidRDefault="009B7036" w:rsidP="009B7036">
      <w:pPr>
        <w:spacing w:after="0" w:line="240" w:lineRule="auto"/>
      </w:pPr>
    </w:p>
    <w:p w14:paraId="5EFAA9FB" w14:textId="77777777" w:rsidR="009B7036" w:rsidRDefault="009B7036" w:rsidP="009B7036">
      <w:pPr>
        <w:spacing w:after="0" w:line="240" w:lineRule="auto"/>
      </w:pPr>
    </w:p>
    <w:p w14:paraId="5157F460" w14:textId="77777777" w:rsidR="009B7036" w:rsidRDefault="009B7036" w:rsidP="009B7036">
      <w:pPr>
        <w:spacing w:after="0" w:line="240" w:lineRule="auto"/>
      </w:pPr>
    </w:p>
    <w:p w14:paraId="3646D9D2" w14:textId="77777777" w:rsidR="009B7036" w:rsidRDefault="009B7036" w:rsidP="009B7036">
      <w:pPr>
        <w:spacing w:after="0" w:line="240" w:lineRule="auto"/>
      </w:pPr>
    </w:p>
    <w:p w14:paraId="571F2A0D" w14:textId="77777777" w:rsidR="009B7036" w:rsidRDefault="009B7036" w:rsidP="009B7036">
      <w:pPr>
        <w:spacing w:after="0" w:line="240" w:lineRule="auto"/>
      </w:pPr>
    </w:p>
    <w:p w14:paraId="619D099D" w14:textId="77777777" w:rsidR="009B7036" w:rsidRDefault="009B7036" w:rsidP="009B7036">
      <w:pPr>
        <w:spacing w:after="0" w:line="240" w:lineRule="auto"/>
      </w:pPr>
    </w:p>
    <w:p w14:paraId="6086C485" w14:textId="77777777" w:rsidR="009B7036" w:rsidRDefault="009B7036" w:rsidP="009B7036">
      <w:pPr>
        <w:spacing w:after="0" w:line="240" w:lineRule="auto"/>
      </w:pPr>
    </w:p>
    <w:p w14:paraId="2D2DFF27" w14:textId="77777777" w:rsidR="009B7036" w:rsidRDefault="009B7036" w:rsidP="009B7036">
      <w:pPr>
        <w:spacing w:after="0" w:line="240" w:lineRule="auto"/>
      </w:pPr>
    </w:p>
    <w:p w14:paraId="58A25707" w14:textId="77777777" w:rsidR="009B7036" w:rsidRDefault="009B7036" w:rsidP="009B7036">
      <w:pPr>
        <w:spacing w:after="0" w:line="240" w:lineRule="auto"/>
      </w:pPr>
    </w:p>
    <w:p w14:paraId="66F19BE8" w14:textId="77777777" w:rsidR="009B7036" w:rsidRDefault="009B7036" w:rsidP="009B7036">
      <w:pPr>
        <w:spacing w:after="0" w:line="240" w:lineRule="auto"/>
      </w:pPr>
    </w:p>
    <w:p w14:paraId="5DF6F07E" w14:textId="77777777" w:rsidR="009B7036" w:rsidRDefault="009B7036" w:rsidP="009B7036">
      <w:pPr>
        <w:spacing w:after="0" w:line="240" w:lineRule="auto"/>
      </w:pPr>
    </w:p>
    <w:p w14:paraId="6574EA1D" w14:textId="77777777" w:rsidR="009B7036" w:rsidRDefault="009B7036" w:rsidP="009B7036">
      <w:pPr>
        <w:spacing w:after="0" w:line="240" w:lineRule="auto"/>
      </w:pPr>
    </w:p>
    <w:p w14:paraId="51463A4B" w14:textId="77777777" w:rsidR="009B7036" w:rsidRDefault="009B7036" w:rsidP="009B7036">
      <w:pPr>
        <w:spacing w:after="0" w:line="240" w:lineRule="auto"/>
      </w:pPr>
    </w:p>
    <w:p w14:paraId="0E372E55" w14:textId="77777777" w:rsidR="009B7036" w:rsidRDefault="009B7036" w:rsidP="009B7036">
      <w:pPr>
        <w:spacing w:after="0" w:line="240" w:lineRule="auto"/>
      </w:pPr>
    </w:p>
    <w:p w14:paraId="75F9399C" w14:textId="77777777" w:rsidR="009B7036" w:rsidRDefault="009B7036" w:rsidP="009B7036">
      <w:pPr>
        <w:spacing w:after="0" w:line="240" w:lineRule="auto"/>
      </w:pPr>
    </w:p>
    <w:p w14:paraId="7524017E" w14:textId="77777777" w:rsidR="009B7036" w:rsidRDefault="009B7036" w:rsidP="009B7036">
      <w:pPr>
        <w:spacing w:after="0" w:line="240" w:lineRule="auto"/>
      </w:pPr>
    </w:p>
    <w:p w14:paraId="015A274D" w14:textId="77777777" w:rsidR="009B7036" w:rsidRDefault="009B7036" w:rsidP="009B7036">
      <w:pPr>
        <w:spacing w:after="0" w:line="240" w:lineRule="auto"/>
      </w:pPr>
    </w:p>
    <w:p w14:paraId="7AA2776E" w14:textId="77777777" w:rsidR="009B7036" w:rsidRDefault="009B7036" w:rsidP="009B7036">
      <w:pPr>
        <w:spacing w:after="0" w:line="240" w:lineRule="auto"/>
      </w:pPr>
    </w:p>
    <w:p w14:paraId="45CCBB96" w14:textId="77777777" w:rsidR="009B7036" w:rsidRDefault="009B7036" w:rsidP="009B7036">
      <w:pPr>
        <w:spacing w:after="0" w:line="240" w:lineRule="auto"/>
      </w:pPr>
    </w:p>
    <w:p w14:paraId="5A453BD6" w14:textId="77777777" w:rsidR="009B7036" w:rsidRDefault="009B7036" w:rsidP="009B7036">
      <w:pPr>
        <w:spacing w:after="0" w:line="240" w:lineRule="auto"/>
      </w:pPr>
    </w:p>
    <w:p w14:paraId="2D15727C" w14:textId="77777777" w:rsidR="009B7036" w:rsidRDefault="009B7036" w:rsidP="009B7036">
      <w:pPr>
        <w:spacing w:after="0" w:line="240" w:lineRule="auto"/>
      </w:pPr>
    </w:p>
    <w:p w14:paraId="2AD5CE8C" w14:textId="77777777" w:rsidR="009B7036" w:rsidRDefault="009B7036" w:rsidP="009B7036">
      <w:pPr>
        <w:spacing w:after="0" w:line="240" w:lineRule="auto"/>
      </w:pPr>
    </w:p>
    <w:p w14:paraId="67619FFB" w14:textId="77777777" w:rsidR="009B7036" w:rsidRDefault="009B7036" w:rsidP="009B7036">
      <w:pPr>
        <w:spacing w:after="0" w:line="240" w:lineRule="auto"/>
      </w:pPr>
    </w:p>
    <w:p w14:paraId="27435932" w14:textId="77777777" w:rsidR="009B7036" w:rsidRDefault="009B7036" w:rsidP="009B7036">
      <w:pPr>
        <w:spacing w:after="0" w:line="240" w:lineRule="auto"/>
      </w:pPr>
    </w:p>
    <w:p w14:paraId="5DC1940D" w14:textId="77777777" w:rsidR="009B7036" w:rsidRDefault="009B7036" w:rsidP="009B7036">
      <w:pPr>
        <w:spacing w:after="0" w:line="240" w:lineRule="auto"/>
      </w:pPr>
    </w:p>
    <w:p w14:paraId="66599C19" w14:textId="77777777" w:rsidR="009B7036" w:rsidRDefault="009B7036" w:rsidP="009B7036">
      <w:pPr>
        <w:spacing w:after="0" w:line="240" w:lineRule="auto"/>
      </w:pPr>
    </w:p>
    <w:p w14:paraId="16C66212" w14:textId="77777777" w:rsidR="009B7036" w:rsidRDefault="009B7036" w:rsidP="009B7036">
      <w:pPr>
        <w:spacing w:after="0" w:line="240" w:lineRule="auto"/>
      </w:pPr>
    </w:p>
    <w:p w14:paraId="53AD1119" w14:textId="77777777" w:rsidR="009B7036" w:rsidRDefault="009B7036" w:rsidP="009B7036">
      <w:pPr>
        <w:spacing w:after="0" w:line="240" w:lineRule="auto"/>
      </w:pPr>
    </w:p>
    <w:p w14:paraId="3175CDA4" w14:textId="77777777" w:rsidR="009B7036" w:rsidRDefault="009B7036" w:rsidP="009B7036">
      <w:pPr>
        <w:spacing w:after="0" w:line="240" w:lineRule="auto"/>
      </w:pPr>
    </w:p>
    <w:p w14:paraId="0F5ED317" w14:textId="77777777" w:rsidR="009B7036" w:rsidRDefault="009B7036" w:rsidP="009B7036">
      <w:pPr>
        <w:spacing w:after="0" w:line="240" w:lineRule="auto"/>
      </w:pPr>
    </w:p>
    <w:p w14:paraId="43D4C9E9" w14:textId="77777777" w:rsidR="009B7036" w:rsidRDefault="009B7036" w:rsidP="009B7036">
      <w:pPr>
        <w:spacing w:after="0" w:line="240" w:lineRule="auto"/>
      </w:pPr>
    </w:p>
    <w:p w14:paraId="5552BE18" w14:textId="77777777" w:rsidR="009B7036" w:rsidRDefault="009B7036" w:rsidP="009B7036">
      <w:pPr>
        <w:spacing w:after="0" w:line="240" w:lineRule="auto"/>
      </w:pPr>
    </w:p>
    <w:p w14:paraId="62537F60" w14:textId="77777777" w:rsidR="009B7036" w:rsidRDefault="009B7036" w:rsidP="009B7036">
      <w:pPr>
        <w:spacing w:after="0" w:line="240" w:lineRule="auto"/>
      </w:pPr>
    </w:p>
    <w:p w14:paraId="384A6BDA" w14:textId="77777777" w:rsidR="009B7036" w:rsidRDefault="009B7036" w:rsidP="009B7036">
      <w:pPr>
        <w:spacing w:after="0" w:line="240" w:lineRule="auto"/>
      </w:pPr>
    </w:p>
    <w:p w14:paraId="1A186C34" w14:textId="77777777" w:rsidR="009B7036" w:rsidRDefault="009B7036" w:rsidP="009B7036">
      <w:pPr>
        <w:spacing w:after="0" w:line="240" w:lineRule="auto"/>
      </w:pPr>
    </w:p>
    <w:p w14:paraId="35FBD0D9" w14:textId="77777777" w:rsidR="009B7036" w:rsidRDefault="009B7036" w:rsidP="009B7036">
      <w:pPr>
        <w:spacing w:after="0" w:line="240" w:lineRule="auto"/>
      </w:pPr>
    </w:p>
    <w:p w14:paraId="1887D306" w14:textId="77777777" w:rsidR="009B7036" w:rsidRDefault="009B7036" w:rsidP="009B7036">
      <w:pPr>
        <w:spacing w:after="0" w:line="240" w:lineRule="auto"/>
      </w:pPr>
    </w:p>
    <w:p w14:paraId="2DB75DE1" w14:textId="77777777" w:rsidR="009B7036" w:rsidRDefault="009B7036" w:rsidP="009B7036">
      <w:pPr>
        <w:spacing w:after="0" w:line="240" w:lineRule="auto"/>
      </w:pPr>
    </w:p>
    <w:p w14:paraId="6E994C43" w14:textId="77777777" w:rsidR="009B7036" w:rsidRDefault="009B7036" w:rsidP="009B7036">
      <w:pPr>
        <w:spacing w:after="0" w:line="240" w:lineRule="auto"/>
      </w:pPr>
    </w:p>
    <w:p w14:paraId="0A0FAA24" w14:textId="77777777" w:rsidR="009B7036" w:rsidRDefault="009B7036" w:rsidP="009B7036">
      <w:pPr>
        <w:spacing w:after="0" w:line="240" w:lineRule="auto"/>
      </w:pPr>
    </w:p>
    <w:p w14:paraId="15FEEE0A" w14:textId="77777777" w:rsidR="009B7036" w:rsidRDefault="009B7036" w:rsidP="009B7036">
      <w:pPr>
        <w:spacing w:after="0" w:line="240" w:lineRule="auto"/>
      </w:pPr>
    </w:p>
    <w:p w14:paraId="6FFEA9A1" w14:textId="77777777" w:rsidR="009B7036" w:rsidRDefault="009B7036" w:rsidP="009B7036">
      <w:pPr>
        <w:spacing w:after="0" w:line="240" w:lineRule="auto"/>
      </w:pPr>
    </w:p>
    <w:p w14:paraId="17BE87F1" w14:textId="77777777" w:rsidR="009B7036" w:rsidRDefault="009B7036" w:rsidP="009B7036">
      <w:pPr>
        <w:spacing w:after="0" w:line="240" w:lineRule="auto"/>
      </w:pPr>
    </w:p>
    <w:p w14:paraId="0371E52C" w14:textId="77777777" w:rsidR="009B7036" w:rsidRDefault="009B7036" w:rsidP="009B7036">
      <w:pPr>
        <w:spacing w:after="0" w:line="240" w:lineRule="auto"/>
      </w:pPr>
    </w:p>
    <w:p w14:paraId="43717A70" w14:textId="77777777" w:rsidR="009B7036" w:rsidRDefault="009B7036" w:rsidP="009B7036">
      <w:pPr>
        <w:spacing w:after="0" w:line="240" w:lineRule="auto"/>
      </w:pPr>
    </w:p>
    <w:p w14:paraId="7372F007" w14:textId="77777777" w:rsidR="009B7036" w:rsidRDefault="009B7036" w:rsidP="009B7036">
      <w:pPr>
        <w:spacing w:after="0" w:line="240" w:lineRule="auto"/>
      </w:pPr>
      <w:r>
        <w:br w:type="page"/>
      </w:r>
    </w:p>
    <w:p w14:paraId="1B6F387A" w14:textId="77777777" w:rsidR="009B7036" w:rsidRDefault="009B7036" w:rsidP="009B7036">
      <w:pPr>
        <w:spacing w:after="0" w:line="240" w:lineRule="auto"/>
        <w:jc w:val="right"/>
      </w:pPr>
      <w:r>
        <w:rPr>
          <w:rFonts w:ascii="Arial" w:hAnsi="Arial"/>
          <w:i/>
          <w:sz w:val="16"/>
        </w:rPr>
        <w:lastRenderedPageBreak/>
        <w:t>[Trang PDF 15/15]</w:t>
      </w:r>
    </w:p>
    <w:p w14:paraId="14D66495" w14:textId="77777777" w:rsidR="009B7036" w:rsidRDefault="009B7036" w:rsidP="009B7036">
      <w:pPr>
        <w:spacing w:after="0" w:line="240" w:lineRule="auto"/>
      </w:pPr>
    </w:p>
    <w:p w14:paraId="7FDD6DCF" w14:textId="77777777" w:rsidR="009B7036" w:rsidRDefault="009B7036" w:rsidP="009B7036">
      <w:pPr>
        <w:spacing w:after="0" w:line="240" w:lineRule="auto"/>
      </w:pPr>
    </w:p>
    <w:p w14:paraId="6CCA9B8D" w14:textId="77777777" w:rsidR="009B7036" w:rsidRDefault="009B7036" w:rsidP="009B7036">
      <w:pPr>
        <w:spacing w:after="0" w:line="240" w:lineRule="auto"/>
      </w:pPr>
    </w:p>
    <w:p w14:paraId="33BE6C15" w14:textId="77777777" w:rsidR="009B7036" w:rsidRDefault="009B7036" w:rsidP="009B7036">
      <w:pPr>
        <w:spacing w:after="0" w:line="240" w:lineRule="auto"/>
      </w:pPr>
    </w:p>
    <w:p w14:paraId="2B451ED9" w14:textId="77777777" w:rsidR="009B7036" w:rsidRDefault="009B7036" w:rsidP="009B7036">
      <w:pPr>
        <w:spacing w:after="0" w:line="240" w:lineRule="auto"/>
      </w:pPr>
    </w:p>
    <w:p w14:paraId="15BD2DAC" w14:textId="77777777" w:rsidR="009B7036" w:rsidRDefault="009B7036" w:rsidP="009B7036">
      <w:pPr>
        <w:spacing w:after="0" w:line="240" w:lineRule="auto"/>
      </w:pPr>
      <w:r>
        <w:rPr>
          <w:rFonts w:eastAsia="Times New Roman"/>
          <w:sz w:val="22"/>
        </w:rPr>
        <w:t xml:space="preserve">                                     Phụ lục IV</w:t>
      </w:r>
    </w:p>
    <w:p w14:paraId="158DD3DD" w14:textId="77777777" w:rsidR="009B7036" w:rsidRDefault="009B7036" w:rsidP="009B7036">
      <w:pPr>
        <w:spacing w:after="0" w:line="240" w:lineRule="auto"/>
      </w:pPr>
      <w:r>
        <w:rPr>
          <w:rFonts w:eastAsia="Times New Roman"/>
          <w:sz w:val="22"/>
        </w:rPr>
        <w:t xml:space="preserve">            CHI PHÍ QUẢN LÝ CỦA  CHỦ  SỞ HỮU, CHỦ SỬ DỤNG  CÔNG  TRÌNH</w:t>
      </w:r>
    </w:p>
    <w:p w14:paraId="7D05777C" w14:textId="77777777" w:rsidR="009B7036" w:rsidRDefault="009B7036" w:rsidP="009B7036">
      <w:pPr>
        <w:spacing w:after="0" w:line="240" w:lineRule="auto"/>
      </w:pPr>
    </w:p>
    <w:p w14:paraId="55C5C4B6" w14:textId="77777777" w:rsidR="009B7036" w:rsidRDefault="009B7036" w:rsidP="009B7036">
      <w:pPr>
        <w:spacing w:after="0" w:line="240" w:lineRule="auto"/>
      </w:pPr>
      <w:r>
        <w:rPr>
          <w:rFonts w:eastAsia="Times New Roman"/>
          <w:sz w:val="22"/>
        </w:rPr>
        <w:t xml:space="preserve">            (Ban hành kèm theo Thông tư số 40/2026/TT-BXD ngày 26 tháng 6 năm 2026</w:t>
      </w:r>
    </w:p>
    <w:p w14:paraId="1F184CEA" w14:textId="77777777" w:rsidR="009B7036" w:rsidRDefault="009B7036" w:rsidP="009B7036">
      <w:pPr>
        <w:spacing w:after="0" w:line="240" w:lineRule="auto"/>
      </w:pPr>
    </w:p>
    <w:p w14:paraId="024B7BD6" w14:textId="77777777" w:rsidR="009B7036" w:rsidRDefault="009B7036" w:rsidP="009B7036">
      <w:pPr>
        <w:spacing w:after="0" w:line="240" w:lineRule="auto"/>
      </w:pPr>
      <w:r>
        <w:rPr>
          <w:rFonts w:eastAsia="Times New Roman"/>
          <w:sz w:val="22"/>
        </w:rPr>
        <w:t xml:space="preserve">                               của Bộ trưởng Bộ Xây dựng)</w:t>
      </w:r>
    </w:p>
    <w:p w14:paraId="24DA7784" w14:textId="77777777" w:rsidR="009B7036" w:rsidRDefault="009B7036" w:rsidP="009B7036">
      <w:pPr>
        <w:spacing w:after="0" w:line="240" w:lineRule="auto"/>
      </w:pPr>
    </w:p>
    <w:p w14:paraId="6C27D453" w14:textId="77777777" w:rsidR="009B7036" w:rsidRDefault="009B7036" w:rsidP="009B7036">
      <w:pPr>
        <w:spacing w:after="0" w:line="240" w:lineRule="auto"/>
      </w:pPr>
      <w:r>
        <w:rPr>
          <w:rFonts w:eastAsia="Times New Roman"/>
          <w:sz w:val="22"/>
        </w:rPr>
        <w:t xml:space="preserve">               Chi phí quản lý của chủ sở hữu, chủ sử dụng công trình (G ) được xác định</w:t>
      </w:r>
    </w:p>
    <w:p w14:paraId="4F096F09" w14:textId="77777777" w:rsidR="009B7036" w:rsidRDefault="009B7036" w:rsidP="009B7036">
      <w:pPr>
        <w:spacing w:after="0" w:line="240" w:lineRule="auto"/>
      </w:pPr>
      <w:r>
        <w:rPr>
          <w:rFonts w:eastAsia="Times New Roman"/>
          <w:sz w:val="22"/>
        </w:rPr>
        <w:t xml:space="preserve">                                                           QL</w:t>
      </w:r>
    </w:p>
    <w:p w14:paraId="37F581EA" w14:textId="77777777" w:rsidR="009B7036" w:rsidRDefault="009B7036" w:rsidP="009B7036">
      <w:pPr>
        <w:spacing w:after="0" w:line="240" w:lineRule="auto"/>
      </w:pPr>
      <w:r>
        <w:rPr>
          <w:rFonts w:eastAsia="Times New Roman"/>
          <w:sz w:val="22"/>
        </w:rPr>
        <w:t xml:space="preserve">           bằng định mức tỷ lệ phần trăm (%) nhân với tổng chi phí bảo dưỡng công trình</w:t>
      </w:r>
    </w:p>
    <w:p w14:paraId="6085B916" w14:textId="77777777" w:rsidR="009B7036" w:rsidRDefault="009B7036" w:rsidP="009B7036">
      <w:pPr>
        <w:spacing w:after="0" w:line="240" w:lineRule="auto"/>
      </w:pPr>
      <w:r>
        <w:rPr>
          <w:rFonts w:eastAsia="Times New Roman"/>
          <w:sz w:val="22"/>
        </w:rPr>
        <w:t xml:space="preserve">           và chi phí sửa chữa công trình trước thuế thuộc phạm vi quản lý của từng chủ sở</w:t>
      </w:r>
    </w:p>
    <w:p w14:paraId="051A5AFC" w14:textId="77777777" w:rsidR="009B7036" w:rsidRDefault="009B7036" w:rsidP="009B7036">
      <w:pPr>
        <w:spacing w:after="0" w:line="240" w:lineRule="auto"/>
      </w:pPr>
      <w:r>
        <w:rPr>
          <w:rFonts w:eastAsia="Times New Roman"/>
          <w:sz w:val="22"/>
        </w:rPr>
        <w:t xml:space="preserve">           hữu, chủ sử dụng công trình quy định tại Điều 3 và Điều 4 Thông tư này theo công</w:t>
      </w:r>
    </w:p>
    <w:p w14:paraId="5F212ECA" w14:textId="77777777" w:rsidR="009B7036" w:rsidRDefault="009B7036" w:rsidP="009B7036">
      <w:pPr>
        <w:spacing w:after="0" w:line="240" w:lineRule="auto"/>
      </w:pPr>
    </w:p>
    <w:p w14:paraId="170CF2E5" w14:textId="77777777" w:rsidR="009B7036" w:rsidRDefault="009B7036" w:rsidP="009B7036">
      <w:pPr>
        <w:spacing w:after="0" w:line="240" w:lineRule="auto"/>
      </w:pPr>
      <w:r>
        <w:rPr>
          <w:rFonts w:eastAsia="Times New Roman"/>
          <w:sz w:val="22"/>
        </w:rPr>
        <w:t xml:space="preserve">           thức sau:</w:t>
      </w:r>
    </w:p>
    <w:p w14:paraId="66CF0A2A" w14:textId="77777777" w:rsidR="009B7036" w:rsidRDefault="009B7036" w:rsidP="009B7036">
      <w:pPr>
        <w:spacing w:after="0" w:line="240" w:lineRule="auto"/>
      </w:pPr>
    </w:p>
    <w:p w14:paraId="2FC5D855" w14:textId="77777777" w:rsidR="009B7036" w:rsidRDefault="009B7036" w:rsidP="009B7036">
      <w:pPr>
        <w:spacing w:after="0" w:line="240" w:lineRule="auto"/>
      </w:pPr>
      <w:r>
        <w:rPr>
          <w:rFonts w:eastAsia="Times New Roman"/>
          <w:sz w:val="22"/>
        </w:rPr>
        <w:t xml:space="preserve">                                G   = (G   + G  ) x t</w:t>
      </w:r>
    </w:p>
    <w:p w14:paraId="5408FE02" w14:textId="77777777" w:rsidR="009B7036" w:rsidRDefault="009B7036" w:rsidP="009B7036">
      <w:pPr>
        <w:spacing w:after="0" w:line="240" w:lineRule="auto"/>
      </w:pPr>
      <w:r>
        <w:rPr>
          <w:rFonts w:eastAsia="Times New Roman"/>
          <w:sz w:val="22"/>
        </w:rPr>
        <w:t xml:space="preserve">                                  QL   BDTT   SCTT QLBD</w:t>
      </w:r>
    </w:p>
    <w:p w14:paraId="7805775A" w14:textId="77777777" w:rsidR="009B7036" w:rsidRDefault="009B7036" w:rsidP="009B7036">
      <w:pPr>
        <w:spacing w:after="0" w:line="240" w:lineRule="auto"/>
      </w:pPr>
      <w:r>
        <w:rPr>
          <w:rFonts w:eastAsia="Times New Roman"/>
          <w:sz w:val="22"/>
        </w:rPr>
        <w:t xml:space="preserve">               Trong đó:</w:t>
      </w:r>
    </w:p>
    <w:p w14:paraId="04C0B5BB" w14:textId="77777777" w:rsidR="009B7036" w:rsidRDefault="009B7036" w:rsidP="009B7036">
      <w:pPr>
        <w:spacing w:after="0" w:line="240" w:lineRule="auto"/>
      </w:pPr>
      <w:r>
        <w:rPr>
          <w:rFonts w:eastAsia="Times New Roman"/>
          <w:sz w:val="22"/>
        </w:rPr>
        <w:t xml:space="preserve">               - t  : Định mức tỷ lệ phần trăm chi phí quản lý của chủ sở hữu, chủ sử</w:t>
      </w:r>
    </w:p>
    <w:p w14:paraId="70086820" w14:textId="77777777" w:rsidR="009B7036" w:rsidRDefault="009B7036" w:rsidP="009B7036">
      <w:pPr>
        <w:spacing w:after="0" w:line="240" w:lineRule="auto"/>
      </w:pPr>
      <w:r>
        <w:rPr>
          <w:rFonts w:eastAsia="Times New Roman"/>
          <w:sz w:val="22"/>
        </w:rPr>
        <w:t xml:space="preserve">                 QLBD</w:t>
      </w:r>
    </w:p>
    <w:p w14:paraId="0D8F7F60" w14:textId="77777777" w:rsidR="009B7036" w:rsidRDefault="009B7036" w:rsidP="009B7036">
      <w:pPr>
        <w:spacing w:after="0" w:line="240" w:lineRule="auto"/>
      </w:pPr>
      <w:r>
        <w:rPr>
          <w:rFonts w:eastAsia="Times New Roman"/>
          <w:sz w:val="22"/>
        </w:rPr>
        <w:t xml:space="preserve">           dụng công trình quy định tại Bảng 4 được xác định theo chi phí thực hiện công</w:t>
      </w:r>
    </w:p>
    <w:p w14:paraId="55164124" w14:textId="77777777" w:rsidR="009B7036" w:rsidRDefault="009B7036" w:rsidP="009B7036">
      <w:pPr>
        <w:spacing w:after="0" w:line="240" w:lineRule="auto"/>
      </w:pPr>
      <w:r>
        <w:rPr>
          <w:rFonts w:eastAsia="Times New Roman"/>
          <w:sz w:val="22"/>
        </w:rPr>
        <w:t xml:space="preserve">           việc bảo dưỡng và sửa chữa các công trình xây dựng của từng chủ sở hữu, chủ sử</w:t>
      </w:r>
    </w:p>
    <w:p w14:paraId="51CDF5EB" w14:textId="77777777" w:rsidR="009B7036" w:rsidRDefault="009B7036" w:rsidP="009B7036">
      <w:pPr>
        <w:spacing w:after="0" w:line="240" w:lineRule="auto"/>
      </w:pPr>
      <w:r>
        <w:rPr>
          <w:rFonts w:eastAsia="Times New Roman"/>
          <w:sz w:val="22"/>
        </w:rPr>
        <w:t xml:space="preserve">           dụng công trình theo kế hoạch bảo trì.</w:t>
      </w:r>
    </w:p>
    <w:p w14:paraId="65600B2A" w14:textId="77777777" w:rsidR="009B7036" w:rsidRDefault="009B7036" w:rsidP="009B7036">
      <w:pPr>
        <w:spacing w:after="0" w:line="240" w:lineRule="auto"/>
      </w:pPr>
    </w:p>
    <w:p w14:paraId="30993F72" w14:textId="77777777" w:rsidR="009B7036" w:rsidRDefault="009B7036" w:rsidP="009B7036">
      <w:pPr>
        <w:spacing w:after="0" w:line="240" w:lineRule="auto"/>
      </w:pPr>
      <w:r>
        <w:rPr>
          <w:rFonts w:eastAsia="Times New Roman"/>
          <w:sz w:val="22"/>
        </w:rPr>
        <w:t xml:space="preserve">               - G   : Chi phí bảo dưỡng công trình trước thuế.</w:t>
      </w:r>
    </w:p>
    <w:p w14:paraId="0223D58E" w14:textId="77777777" w:rsidR="009B7036" w:rsidRDefault="009B7036" w:rsidP="009B7036">
      <w:pPr>
        <w:spacing w:after="0" w:line="240" w:lineRule="auto"/>
      </w:pPr>
      <w:r>
        <w:rPr>
          <w:rFonts w:eastAsia="Times New Roman"/>
          <w:sz w:val="22"/>
        </w:rPr>
        <w:t xml:space="preserve">                  BDTT</w:t>
      </w:r>
    </w:p>
    <w:p w14:paraId="33C45399" w14:textId="77777777" w:rsidR="009B7036" w:rsidRDefault="009B7036" w:rsidP="009B7036">
      <w:pPr>
        <w:spacing w:after="0" w:line="240" w:lineRule="auto"/>
      </w:pPr>
      <w:r>
        <w:rPr>
          <w:rFonts w:eastAsia="Times New Roman"/>
          <w:sz w:val="22"/>
        </w:rPr>
        <w:t xml:space="preserve">               - G  : Chi phí sửa chữa công trình trước thuế.</w:t>
      </w:r>
    </w:p>
    <w:p w14:paraId="0DC7D21B" w14:textId="77777777" w:rsidR="009B7036" w:rsidRDefault="009B7036" w:rsidP="009B7036">
      <w:pPr>
        <w:spacing w:after="0" w:line="240" w:lineRule="auto"/>
      </w:pPr>
      <w:r>
        <w:rPr>
          <w:rFonts w:eastAsia="Times New Roman"/>
          <w:sz w:val="22"/>
        </w:rPr>
        <w:t xml:space="preserve">                  SCTT</w:t>
      </w:r>
    </w:p>
    <w:p w14:paraId="45D3FECB" w14:textId="77777777" w:rsidR="009B7036" w:rsidRDefault="009B7036" w:rsidP="009B7036">
      <w:pPr>
        <w:spacing w:after="0" w:line="240" w:lineRule="auto"/>
      </w:pPr>
      <w:r>
        <w:rPr>
          <w:rFonts w:eastAsia="Times New Roman"/>
          <w:sz w:val="22"/>
        </w:rPr>
        <w:t xml:space="preserve">                            Bảng 4. ĐỊNH MỨC CHI PHÍ QUẢN LÝ</w:t>
      </w:r>
    </w:p>
    <w:p w14:paraId="70E2994B" w14:textId="77777777" w:rsidR="009B7036" w:rsidRDefault="009B7036" w:rsidP="009B7036">
      <w:pPr>
        <w:spacing w:after="0" w:line="240" w:lineRule="auto"/>
      </w:pPr>
      <w:r>
        <w:rPr>
          <w:rFonts w:eastAsia="Times New Roman"/>
          <w:sz w:val="22"/>
        </w:rPr>
        <w:t xml:space="preserve">                       CỦA CHỦ  SỞ HỮU, CHỦ SỬ DỤNG  CÔNG TRÌNH</w:t>
      </w:r>
    </w:p>
    <w:p w14:paraId="401FD37F" w14:textId="77777777" w:rsidR="009B7036" w:rsidRDefault="009B7036" w:rsidP="009B7036">
      <w:pPr>
        <w:spacing w:after="0" w:line="240" w:lineRule="auto"/>
      </w:pPr>
    </w:p>
    <w:p w14:paraId="200195B7" w14:textId="77777777" w:rsidR="009B7036" w:rsidRDefault="009B7036" w:rsidP="009B7036">
      <w:pPr>
        <w:spacing w:after="0" w:line="240" w:lineRule="auto"/>
      </w:pPr>
      <w:r>
        <w:rPr>
          <w:rFonts w:eastAsia="Times New Roman"/>
          <w:sz w:val="22"/>
        </w:rPr>
        <w:t xml:space="preserve">                            Chi phí thực hiện bảo dưỡng và sửa chữa các công trình xác</w:t>
      </w:r>
    </w:p>
    <w:p w14:paraId="77D95A81" w14:textId="77777777" w:rsidR="009B7036" w:rsidRDefault="009B7036" w:rsidP="009B7036">
      <w:pPr>
        <w:spacing w:after="0" w:line="240" w:lineRule="auto"/>
      </w:pPr>
      <w:r>
        <w:rPr>
          <w:rFonts w:eastAsia="Times New Roman"/>
          <w:sz w:val="22"/>
        </w:rPr>
        <w:t xml:space="preserve">          STT  Loại công trình định theo kế hoạch bảo trì (chưa có thuế GTGT) (tỷ đồng)</w:t>
      </w:r>
    </w:p>
    <w:p w14:paraId="6871FC93" w14:textId="77777777" w:rsidR="009B7036" w:rsidRDefault="009B7036" w:rsidP="009B7036">
      <w:pPr>
        <w:spacing w:after="0" w:line="240" w:lineRule="auto"/>
      </w:pPr>
      <w:r>
        <w:rPr>
          <w:rFonts w:eastAsia="Times New Roman"/>
          <w:sz w:val="22"/>
        </w:rPr>
        <w:t xml:space="preserve">                            ≤ 10   20     50    100    200    500  ≤ 1.000</w:t>
      </w:r>
    </w:p>
    <w:p w14:paraId="77F37B06" w14:textId="77777777" w:rsidR="009B7036" w:rsidRDefault="009B7036" w:rsidP="009B7036">
      <w:pPr>
        <w:spacing w:after="0" w:line="240" w:lineRule="auto"/>
      </w:pPr>
    </w:p>
    <w:p w14:paraId="52C39D66" w14:textId="77777777" w:rsidR="009B7036" w:rsidRDefault="009B7036" w:rsidP="009B7036">
      <w:pPr>
        <w:spacing w:after="0" w:line="240" w:lineRule="auto"/>
      </w:pPr>
      <w:r>
        <w:rPr>
          <w:rFonts w:eastAsia="Times New Roman"/>
          <w:sz w:val="22"/>
        </w:rPr>
        <w:t xml:space="preserve">               Công trình dân</w:t>
      </w:r>
    </w:p>
    <w:p w14:paraId="357A3496" w14:textId="77777777" w:rsidR="009B7036" w:rsidRDefault="009B7036" w:rsidP="009B7036">
      <w:pPr>
        <w:spacing w:after="0" w:line="240" w:lineRule="auto"/>
      </w:pPr>
      <w:r>
        <w:rPr>
          <w:rFonts w:eastAsia="Times New Roman"/>
          <w:sz w:val="22"/>
        </w:rPr>
        <w:t xml:space="preserve">           1                3,446 2,923  2,610  2,017  1,886 1,514  1,239</w:t>
      </w:r>
    </w:p>
    <w:p w14:paraId="2C4032DD" w14:textId="77777777" w:rsidR="009B7036" w:rsidRDefault="009B7036" w:rsidP="009B7036">
      <w:pPr>
        <w:spacing w:after="0" w:line="240" w:lineRule="auto"/>
      </w:pPr>
      <w:r>
        <w:rPr>
          <w:rFonts w:eastAsia="Times New Roman"/>
          <w:sz w:val="22"/>
        </w:rPr>
        <w:t xml:space="preserve">               dụng</w:t>
      </w:r>
    </w:p>
    <w:p w14:paraId="35EC0FFE" w14:textId="77777777" w:rsidR="009B7036" w:rsidRDefault="009B7036" w:rsidP="009B7036">
      <w:pPr>
        <w:spacing w:after="0" w:line="240" w:lineRule="auto"/>
      </w:pPr>
      <w:r>
        <w:rPr>
          <w:rFonts w:eastAsia="Times New Roman"/>
          <w:sz w:val="22"/>
        </w:rPr>
        <w:t xml:space="preserve">               Công trình</w:t>
      </w:r>
    </w:p>
    <w:p w14:paraId="3C2E5698" w14:textId="77777777" w:rsidR="009B7036" w:rsidRDefault="009B7036" w:rsidP="009B7036">
      <w:pPr>
        <w:spacing w:after="0" w:line="240" w:lineRule="auto"/>
      </w:pPr>
      <w:r>
        <w:rPr>
          <w:rFonts w:eastAsia="Times New Roman"/>
          <w:sz w:val="22"/>
        </w:rPr>
        <w:t xml:space="preserve">           2                3,557 3,018  2,694  2,082  1,947 1,564  1,279</w:t>
      </w:r>
    </w:p>
    <w:p w14:paraId="58BCDE75" w14:textId="77777777" w:rsidR="009B7036" w:rsidRDefault="009B7036" w:rsidP="009B7036">
      <w:pPr>
        <w:spacing w:after="0" w:line="240" w:lineRule="auto"/>
      </w:pPr>
      <w:r>
        <w:rPr>
          <w:rFonts w:eastAsia="Times New Roman"/>
          <w:sz w:val="22"/>
        </w:rPr>
        <w:t xml:space="preserve">               công nghiệp</w:t>
      </w:r>
    </w:p>
    <w:p w14:paraId="60AF1527" w14:textId="77777777" w:rsidR="009B7036" w:rsidRDefault="009B7036" w:rsidP="009B7036">
      <w:pPr>
        <w:spacing w:after="0" w:line="240" w:lineRule="auto"/>
      </w:pPr>
      <w:r>
        <w:rPr>
          <w:rFonts w:eastAsia="Times New Roman"/>
          <w:sz w:val="22"/>
        </w:rPr>
        <w:t xml:space="preserve">               Công trình</w:t>
      </w:r>
    </w:p>
    <w:p w14:paraId="37CB7387" w14:textId="77777777" w:rsidR="009B7036" w:rsidRDefault="009B7036" w:rsidP="009B7036">
      <w:pPr>
        <w:spacing w:after="0" w:line="240" w:lineRule="auto"/>
      </w:pPr>
      <w:r>
        <w:rPr>
          <w:rFonts w:eastAsia="Times New Roman"/>
          <w:sz w:val="22"/>
        </w:rPr>
        <w:t xml:space="preserve">           3                3,024 2,566  2,292  1,771  1,655 1,329  1,088</w:t>
      </w:r>
    </w:p>
    <w:p w14:paraId="131BCD46" w14:textId="77777777" w:rsidR="009B7036" w:rsidRDefault="009B7036" w:rsidP="009B7036">
      <w:pPr>
        <w:spacing w:after="0" w:line="240" w:lineRule="auto"/>
      </w:pPr>
      <w:r>
        <w:rPr>
          <w:rFonts w:eastAsia="Times New Roman"/>
          <w:sz w:val="22"/>
        </w:rPr>
        <w:t xml:space="preserve">               giao thông</w:t>
      </w:r>
    </w:p>
    <w:p w14:paraId="2C9EB7FE" w14:textId="77777777" w:rsidR="009B7036" w:rsidRDefault="009B7036" w:rsidP="009B7036">
      <w:pPr>
        <w:spacing w:after="0" w:line="240" w:lineRule="auto"/>
      </w:pPr>
      <w:r>
        <w:rPr>
          <w:rFonts w:eastAsia="Times New Roman"/>
          <w:sz w:val="22"/>
        </w:rPr>
        <w:t xml:space="preserve">               Công trình</w:t>
      </w:r>
    </w:p>
    <w:p w14:paraId="600562A3" w14:textId="77777777" w:rsidR="009B7036" w:rsidRDefault="009B7036" w:rsidP="009B7036">
      <w:pPr>
        <w:spacing w:after="0" w:line="240" w:lineRule="auto"/>
      </w:pPr>
      <w:r>
        <w:rPr>
          <w:rFonts w:eastAsia="Times New Roman"/>
          <w:sz w:val="22"/>
        </w:rPr>
        <w:t xml:space="preserve">           4   nông nghiệp và 3,263 2,769 2,473 1,910  1,786 1,434  1,174</w:t>
      </w:r>
    </w:p>
    <w:p w14:paraId="49A5FF79" w14:textId="77777777" w:rsidR="009B7036" w:rsidRDefault="009B7036" w:rsidP="009B7036">
      <w:pPr>
        <w:spacing w:after="0" w:line="240" w:lineRule="auto"/>
      </w:pPr>
      <w:r>
        <w:rPr>
          <w:rFonts w:eastAsia="Times New Roman"/>
          <w:sz w:val="22"/>
        </w:rPr>
        <w:t xml:space="preserve">               môi trường</w:t>
      </w:r>
    </w:p>
    <w:p w14:paraId="0046B341" w14:textId="77777777" w:rsidR="009B7036" w:rsidRDefault="009B7036" w:rsidP="009B7036">
      <w:pPr>
        <w:spacing w:after="0" w:line="240" w:lineRule="auto"/>
      </w:pPr>
      <w:r>
        <w:rPr>
          <w:rFonts w:eastAsia="Times New Roman"/>
          <w:sz w:val="22"/>
        </w:rPr>
        <w:t xml:space="preserve">               Công trình hạ</w:t>
      </w:r>
    </w:p>
    <w:p w14:paraId="3357867A" w14:textId="77777777" w:rsidR="009B7036" w:rsidRDefault="009B7036" w:rsidP="009B7036">
      <w:pPr>
        <w:spacing w:after="0" w:line="240" w:lineRule="auto"/>
      </w:pPr>
      <w:r>
        <w:rPr>
          <w:rFonts w:eastAsia="Times New Roman"/>
          <w:sz w:val="22"/>
        </w:rPr>
        <w:t xml:space="preserve">           5                2,901 2,461  2,198  1,593  1,560 1,275  1,071</w:t>
      </w:r>
    </w:p>
    <w:p w14:paraId="3FCEC333" w14:textId="77777777" w:rsidR="009B7036" w:rsidRDefault="009B7036" w:rsidP="009B7036">
      <w:pPr>
        <w:spacing w:after="0" w:line="240" w:lineRule="auto"/>
      </w:pPr>
      <w:r>
        <w:rPr>
          <w:rFonts w:eastAsia="Times New Roman"/>
          <w:sz w:val="22"/>
        </w:rPr>
        <w:t xml:space="preserve">               tầng kỹ thuật</w:t>
      </w:r>
    </w:p>
    <w:p w14:paraId="7A234B53" w14:textId="77777777" w:rsidR="009B7036" w:rsidRDefault="009B7036" w:rsidP="009B7036">
      <w:pPr>
        <w:spacing w:after="0" w:line="240" w:lineRule="auto"/>
      </w:pPr>
      <w:r>
        <w:rPr>
          <w:rFonts w:eastAsia="Times New Roman"/>
          <w:sz w:val="22"/>
        </w:rPr>
        <w:t xml:space="preserve">               Ghi chú: Chi phí quản lý của chủ sở hữu, chủ sử dụng công trình xác định</w:t>
      </w:r>
    </w:p>
    <w:p w14:paraId="370D9A27" w14:textId="77777777" w:rsidR="009B7036" w:rsidRDefault="009B7036" w:rsidP="009B7036">
      <w:pPr>
        <w:spacing w:after="0" w:line="240" w:lineRule="auto"/>
      </w:pPr>
      <w:r>
        <w:rPr>
          <w:rFonts w:eastAsia="Times New Roman"/>
          <w:sz w:val="22"/>
        </w:rPr>
        <w:t xml:space="preserve">           theo định mức ban hành tại bảng 4 kèm theo Thông tư này tối thiểu không nhỏ</w:t>
      </w:r>
    </w:p>
    <w:p w14:paraId="1FDF8C55" w14:textId="77777777" w:rsidR="009B7036" w:rsidRDefault="009B7036" w:rsidP="009B7036">
      <w:pPr>
        <w:spacing w:after="0" w:line="240" w:lineRule="auto"/>
      </w:pPr>
    </w:p>
    <w:p w14:paraId="5E175B44" w14:textId="77777777" w:rsidR="009B7036" w:rsidRDefault="009B7036" w:rsidP="009B7036">
      <w:pPr>
        <w:spacing w:after="0" w:line="240" w:lineRule="auto"/>
      </w:pPr>
      <w:r>
        <w:rPr>
          <w:rFonts w:eastAsia="Times New Roman"/>
          <w:sz w:val="22"/>
        </w:rPr>
        <w:t xml:space="preserve">           hơn 2.000.000 đồng.</w:t>
      </w:r>
    </w:p>
    <w:p w14:paraId="411516FF" w14:textId="77777777" w:rsidR="009B7036" w:rsidRDefault="009B7036" w:rsidP="009B7036">
      <w:pPr>
        <w:spacing w:after="0" w:line="240" w:lineRule="auto"/>
      </w:pPr>
    </w:p>
    <w:p w14:paraId="611FFF90" w14:textId="77777777" w:rsidR="009B7036" w:rsidRDefault="009B7036" w:rsidP="009B7036">
      <w:pPr>
        <w:spacing w:after="0" w:line="240" w:lineRule="auto"/>
      </w:pPr>
    </w:p>
    <w:p w14:paraId="239C29BB" w14:textId="77777777" w:rsidR="009B7036" w:rsidRDefault="009B7036" w:rsidP="009B7036">
      <w:pPr>
        <w:spacing w:after="0" w:line="240" w:lineRule="auto"/>
      </w:pPr>
    </w:p>
    <w:p w14:paraId="38F9AC6C" w14:textId="77777777" w:rsidR="009B7036" w:rsidRDefault="009B7036" w:rsidP="009B7036">
      <w:pPr>
        <w:spacing w:after="0" w:line="240" w:lineRule="auto"/>
      </w:pPr>
    </w:p>
    <w:p w14:paraId="5D587BA2" w14:textId="77777777" w:rsidR="009B7036" w:rsidRDefault="009B7036" w:rsidP="009B7036">
      <w:pPr>
        <w:spacing w:after="0" w:line="240" w:lineRule="auto"/>
      </w:pPr>
    </w:p>
    <w:p w14:paraId="733257F3" w14:textId="1162AEFD" w:rsidR="009B7036" w:rsidRDefault="009B7036" w:rsidP="009B7036">
      <w:pPr>
        <w:spacing w:after="0" w:line="240" w:lineRule="auto"/>
      </w:pPr>
      <w:r>
        <w:br w:type="page"/>
      </w:r>
    </w:p>
    <w:p w14:paraId="53CB827B" w14:textId="77777777" w:rsidR="009B7036" w:rsidRDefault="009B7036" w:rsidP="009B7036">
      <w:pPr>
        <w:spacing w:after="0" w:line="240" w:lineRule="auto"/>
        <w:jc w:val="right"/>
      </w:pPr>
      <w:r>
        <w:rPr>
          <w:rFonts w:ascii="Arial" w:hAnsi="Arial"/>
          <w:i/>
          <w:sz w:val="16"/>
        </w:rPr>
        <w:lastRenderedPageBreak/>
        <w:t>[Trang PDF 1/24]</w:t>
      </w:r>
    </w:p>
    <w:p w14:paraId="41597E54" w14:textId="77777777" w:rsidR="009B7036" w:rsidRDefault="009B7036" w:rsidP="009B7036">
      <w:pPr>
        <w:spacing w:after="0" w:line="240" w:lineRule="auto"/>
      </w:pPr>
    </w:p>
    <w:p w14:paraId="21502799" w14:textId="77777777" w:rsidR="009B7036" w:rsidRDefault="009B7036" w:rsidP="009B7036">
      <w:pPr>
        <w:spacing w:after="0" w:line="240" w:lineRule="auto"/>
      </w:pPr>
    </w:p>
    <w:p w14:paraId="1B0BCC36" w14:textId="77777777" w:rsidR="009B7036" w:rsidRDefault="009B7036" w:rsidP="009B7036">
      <w:pPr>
        <w:spacing w:after="0" w:line="240" w:lineRule="auto"/>
      </w:pPr>
    </w:p>
    <w:p w14:paraId="2EA5ECDD" w14:textId="77777777" w:rsidR="009B7036" w:rsidRDefault="009B7036" w:rsidP="009B7036">
      <w:pPr>
        <w:spacing w:after="0" w:line="240" w:lineRule="auto"/>
      </w:pPr>
    </w:p>
    <w:p w14:paraId="2E7CAB6F" w14:textId="77777777" w:rsidR="009B7036" w:rsidRDefault="009B7036" w:rsidP="009B7036">
      <w:pPr>
        <w:spacing w:after="0" w:line="240" w:lineRule="auto"/>
      </w:pPr>
    </w:p>
    <w:p w14:paraId="7FC9904C" w14:textId="77777777" w:rsidR="009B7036" w:rsidRDefault="009B7036" w:rsidP="009B7036">
      <w:pPr>
        <w:spacing w:after="0" w:line="240" w:lineRule="auto"/>
      </w:pPr>
      <w:r>
        <w:rPr>
          <w:rFonts w:eastAsia="Times New Roman"/>
          <w:sz w:val="22"/>
        </w:rPr>
        <w:t xml:space="preserve">               BỘ XÂY  DỰNG       CỘNG  HÒA  XÃ HỘI CHỦ  NGHĨA  VIỆT NAM</w:t>
      </w:r>
    </w:p>
    <w:p w14:paraId="72B19EAE" w14:textId="77777777" w:rsidR="009B7036" w:rsidRDefault="009B7036" w:rsidP="009B7036">
      <w:pPr>
        <w:spacing w:after="0" w:line="240" w:lineRule="auto"/>
      </w:pPr>
      <w:r>
        <w:rPr>
          <w:rFonts w:eastAsia="Times New Roman"/>
          <w:sz w:val="22"/>
        </w:rPr>
        <w:t xml:space="preserve">                                          Độc lập - Tự do - Hạnh phúc</w:t>
      </w:r>
    </w:p>
    <w:p w14:paraId="232168C8" w14:textId="77777777" w:rsidR="009B7036" w:rsidRDefault="009B7036" w:rsidP="009B7036">
      <w:pPr>
        <w:spacing w:after="0" w:line="240" w:lineRule="auto"/>
      </w:pPr>
    </w:p>
    <w:p w14:paraId="53BD85F7" w14:textId="77777777" w:rsidR="009B7036" w:rsidRDefault="009B7036" w:rsidP="009B7036">
      <w:pPr>
        <w:spacing w:after="0" w:line="240" w:lineRule="auto"/>
      </w:pPr>
      <w:r>
        <w:rPr>
          <w:rFonts w:eastAsia="Times New Roman"/>
          <w:sz w:val="22"/>
        </w:rPr>
        <w:t xml:space="preserve">            Số:    /2026/TT-BXD          Hà Nội, ngày tháng 6 năm 2026</w:t>
      </w:r>
    </w:p>
    <w:p w14:paraId="28C92F3F" w14:textId="77777777" w:rsidR="009B7036" w:rsidRDefault="009B7036" w:rsidP="009B7036">
      <w:pPr>
        <w:spacing w:after="0" w:line="240" w:lineRule="auto"/>
      </w:pPr>
    </w:p>
    <w:p w14:paraId="4926478C" w14:textId="77777777" w:rsidR="009B7036" w:rsidRDefault="009B7036" w:rsidP="009B7036">
      <w:pPr>
        <w:spacing w:after="0" w:line="240" w:lineRule="auto"/>
      </w:pPr>
    </w:p>
    <w:p w14:paraId="5C93A085" w14:textId="77777777" w:rsidR="009B7036" w:rsidRDefault="009B7036" w:rsidP="009B7036">
      <w:pPr>
        <w:spacing w:after="0" w:line="240" w:lineRule="auto"/>
      </w:pPr>
    </w:p>
    <w:p w14:paraId="26820647" w14:textId="77777777" w:rsidR="009B7036" w:rsidRDefault="009B7036" w:rsidP="009B7036">
      <w:pPr>
        <w:spacing w:after="0" w:line="240" w:lineRule="auto"/>
      </w:pPr>
      <w:r>
        <w:rPr>
          <w:rFonts w:eastAsia="Times New Roman"/>
          <w:sz w:val="22"/>
        </w:rPr>
        <w:t xml:space="preserve">                                      THÔNG  TƯ</w:t>
      </w:r>
    </w:p>
    <w:p w14:paraId="6537A436" w14:textId="77777777" w:rsidR="009B7036" w:rsidRDefault="009B7036" w:rsidP="009B7036">
      <w:pPr>
        <w:spacing w:after="0" w:line="240" w:lineRule="auto"/>
      </w:pPr>
      <w:r>
        <w:rPr>
          <w:rFonts w:eastAsia="Times New Roman"/>
          <w:sz w:val="22"/>
        </w:rPr>
        <w:t xml:space="preserve">                    Quản lý chất lượng sản phẩm, hàng hóa vật liệu xây dựng</w:t>
      </w:r>
    </w:p>
    <w:p w14:paraId="22A3A454" w14:textId="77777777" w:rsidR="009B7036" w:rsidRDefault="009B7036" w:rsidP="009B7036">
      <w:pPr>
        <w:spacing w:after="0" w:line="240" w:lineRule="auto"/>
      </w:pPr>
    </w:p>
    <w:p w14:paraId="7AE3F5E4" w14:textId="77777777" w:rsidR="009B7036" w:rsidRDefault="009B7036" w:rsidP="009B7036">
      <w:pPr>
        <w:spacing w:after="0" w:line="240" w:lineRule="auto"/>
      </w:pPr>
    </w:p>
    <w:p w14:paraId="165D21B1" w14:textId="77777777" w:rsidR="009B7036" w:rsidRDefault="009B7036" w:rsidP="009B7036">
      <w:pPr>
        <w:spacing w:after="0" w:line="240" w:lineRule="auto"/>
      </w:pPr>
      <w:r>
        <w:rPr>
          <w:rFonts w:eastAsia="Times New Roman"/>
          <w:sz w:val="22"/>
        </w:rPr>
        <w:t xml:space="preserve">               Căn cứ Luật Chất lượng sản phẩm, hàng hóa số 05/2007/QH12 đã được sửa</w:t>
      </w:r>
    </w:p>
    <w:p w14:paraId="0DE25281" w14:textId="77777777" w:rsidR="009B7036" w:rsidRDefault="009B7036" w:rsidP="009B7036">
      <w:pPr>
        <w:spacing w:after="0" w:line="240" w:lineRule="auto"/>
      </w:pPr>
      <w:r>
        <w:rPr>
          <w:rFonts w:eastAsia="Times New Roman"/>
          <w:sz w:val="22"/>
        </w:rPr>
        <w:t xml:space="preserve">           đổi, bổ sung bởi Luật số 78/2025/QH15;</w:t>
      </w:r>
    </w:p>
    <w:p w14:paraId="3E83D21D" w14:textId="77777777" w:rsidR="009B7036" w:rsidRDefault="009B7036" w:rsidP="009B7036">
      <w:pPr>
        <w:spacing w:after="0" w:line="240" w:lineRule="auto"/>
      </w:pPr>
      <w:r>
        <w:rPr>
          <w:rFonts w:eastAsia="Times New Roman"/>
          <w:sz w:val="22"/>
        </w:rPr>
        <w:t xml:space="preserve">               Căn cứ Luật Tiêu chuẩn và Quy chuẩn kỹ thuật số 68/2006/QH11 đã được sửa</w:t>
      </w:r>
    </w:p>
    <w:p w14:paraId="622085AA" w14:textId="77777777" w:rsidR="009B7036" w:rsidRDefault="009B7036" w:rsidP="009B7036">
      <w:pPr>
        <w:spacing w:after="0" w:line="240" w:lineRule="auto"/>
      </w:pPr>
    </w:p>
    <w:p w14:paraId="14B4B083" w14:textId="77777777" w:rsidR="009B7036" w:rsidRDefault="009B7036" w:rsidP="009B7036">
      <w:pPr>
        <w:spacing w:after="0" w:line="240" w:lineRule="auto"/>
      </w:pPr>
      <w:r>
        <w:rPr>
          <w:rFonts w:eastAsia="Times New Roman"/>
          <w:sz w:val="22"/>
        </w:rPr>
        <w:t xml:space="preserve">           đổi, bổ sung bởi Luật số 70/2025/QH15;</w:t>
      </w:r>
    </w:p>
    <w:p w14:paraId="72E45EB0" w14:textId="77777777" w:rsidR="009B7036" w:rsidRDefault="009B7036" w:rsidP="009B7036">
      <w:pPr>
        <w:spacing w:after="0" w:line="240" w:lineRule="auto"/>
      </w:pPr>
      <w:r>
        <w:rPr>
          <w:rFonts w:eastAsia="Times New Roman"/>
          <w:sz w:val="22"/>
        </w:rPr>
        <w:t xml:space="preserve">               Căn cứ Luật Xây dựng số 135/2025/QH15;</w:t>
      </w:r>
    </w:p>
    <w:p w14:paraId="3E11829E" w14:textId="77777777" w:rsidR="009B7036" w:rsidRDefault="009B7036" w:rsidP="009B7036">
      <w:pPr>
        <w:spacing w:after="0" w:line="240" w:lineRule="auto"/>
      </w:pPr>
    </w:p>
    <w:p w14:paraId="40CCCAD4" w14:textId="77777777" w:rsidR="009B7036" w:rsidRDefault="009B7036" w:rsidP="009B7036">
      <w:pPr>
        <w:spacing w:after="0" w:line="240" w:lineRule="auto"/>
      </w:pPr>
      <w:r>
        <w:rPr>
          <w:rFonts w:eastAsia="Times New Roman"/>
          <w:sz w:val="22"/>
        </w:rPr>
        <w:t xml:space="preserve">               Căn cứ Nghị định số 33/2025/NĐ-CP ngày 08 tháng 3 năm 2025 của Chính phủ</w:t>
      </w:r>
    </w:p>
    <w:p w14:paraId="0B8E0248" w14:textId="77777777" w:rsidR="009B7036" w:rsidRDefault="009B7036" w:rsidP="009B7036">
      <w:pPr>
        <w:spacing w:after="0" w:line="240" w:lineRule="auto"/>
      </w:pPr>
      <w:r>
        <w:rPr>
          <w:rFonts w:eastAsia="Times New Roman"/>
          <w:sz w:val="22"/>
        </w:rPr>
        <w:t xml:space="preserve">           quy định chức năng, nhiệm vụ, quyền hạn và cơ cấu tổ chức của Bộ Xây dựng;</w:t>
      </w:r>
    </w:p>
    <w:p w14:paraId="61FA40C6" w14:textId="77777777" w:rsidR="009B7036" w:rsidRDefault="009B7036" w:rsidP="009B7036">
      <w:pPr>
        <w:spacing w:after="0" w:line="240" w:lineRule="auto"/>
      </w:pPr>
      <w:r>
        <w:rPr>
          <w:rFonts w:eastAsia="Times New Roman"/>
          <w:sz w:val="22"/>
        </w:rPr>
        <w:t xml:space="preserve">               Căn cứ Nghị định số 209/2026/NĐ-CP ngày 15 tháng 6 năm 2026 của Chính</w:t>
      </w:r>
    </w:p>
    <w:p w14:paraId="5893C3BF" w14:textId="77777777" w:rsidR="009B7036" w:rsidRDefault="009B7036" w:rsidP="009B7036">
      <w:pPr>
        <w:spacing w:after="0" w:line="240" w:lineRule="auto"/>
      </w:pPr>
      <w:r>
        <w:rPr>
          <w:rFonts w:eastAsia="Times New Roman"/>
          <w:sz w:val="22"/>
        </w:rPr>
        <w:t xml:space="preserve">           phủ quy định chi tiết một số điều và biện pháp thi hành Luật Xây dựng về quản lý vật</w:t>
      </w:r>
    </w:p>
    <w:p w14:paraId="37C94BBB" w14:textId="77777777" w:rsidR="009B7036" w:rsidRDefault="009B7036" w:rsidP="009B7036">
      <w:pPr>
        <w:spacing w:after="0" w:line="240" w:lineRule="auto"/>
      </w:pPr>
    </w:p>
    <w:p w14:paraId="406B1A81" w14:textId="77777777" w:rsidR="009B7036" w:rsidRDefault="009B7036" w:rsidP="009B7036">
      <w:pPr>
        <w:spacing w:after="0" w:line="240" w:lineRule="auto"/>
      </w:pPr>
      <w:r>
        <w:rPr>
          <w:rFonts w:eastAsia="Times New Roman"/>
          <w:sz w:val="22"/>
        </w:rPr>
        <w:t xml:space="preserve">           liệu xây dựng;</w:t>
      </w:r>
    </w:p>
    <w:p w14:paraId="67E48AF9" w14:textId="77777777" w:rsidR="009B7036" w:rsidRDefault="009B7036" w:rsidP="009B7036">
      <w:pPr>
        <w:spacing w:after="0" w:line="240" w:lineRule="auto"/>
      </w:pPr>
      <w:r>
        <w:rPr>
          <w:rFonts w:eastAsia="Times New Roman"/>
          <w:sz w:val="22"/>
        </w:rPr>
        <w:t xml:space="preserve">               Căn cứ Nghị định số 207/2026/NĐ-CP ngày 15 tháng 6 năm 2026 của Chính</w:t>
      </w:r>
    </w:p>
    <w:p w14:paraId="45B45091" w14:textId="77777777" w:rsidR="009B7036" w:rsidRDefault="009B7036" w:rsidP="009B7036">
      <w:pPr>
        <w:spacing w:after="0" w:line="240" w:lineRule="auto"/>
      </w:pPr>
      <w:r>
        <w:rPr>
          <w:rFonts w:eastAsia="Times New Roman"/>
          <w:sz w:val="22"/>
        </w:rPr>
        <w:t xml:space="preserve">           phủ quy định chi tiết một số điều của Luật Xây dựng về quản lý chất lượng, thi công</w:t>
      </w:r>
    </w:p>
    <w:p w14:paraId="3183A9E9" w14:textId="77777777" w:rsidR="009B7036" w:rsidRDefault="009B7036" w:rsidP="009B7036">
      <w:pPr>
        <w:spacing w:after="0" w:line="240" w:lineRule="auto"/>
      </w:pPr>
    </w:p>
    <w:p w14:paraId="231A2451" w14:textId="77777777" w:rsidR="009B7036" w:rsidRDefault="009B7036" w:rsidP="009B7036">
      <w:pPr>
        <w:spacing w:after="0" w:line="240" w:lineRule="auto"/>
      </w:pPr>
      <w:r>
        <w:rPr>
          <w:rFonts w:eastAsia="Times New Roman"/>
          <w:sz w:val="22"/>
        </w:rPr>
        <w:t xml:space="preserve">           xây dựng và bảo trì công trình xây dựng;</w:t>
      </w:r>
    </w:p>
    <w:p w14:paraId="3CEFF4A5" w14:textId="77777777" w:rsidR="009B7036" w:rsidRDefault="009B7036" w:rsidP="009B7036">
      <w:pPr>
        <w:spacing w:after="0" w:line="240" w:lineRule="auto"/>
      </w:pPr>
      <w:r>
        <w:rPr>
          <w:rFonts w:eastAsia="Times New Roman"/>
          <w:sz w:val="22"/>
        </w:rPr>
        <w:t xml:space="preserve">               Căn cứ Nghị định số 37/2026/NĐ-CP ngày 23 tháng 01 năm 2026 của Chính</w:t>
      </w:r>
    </w:p>
    <w:p w14:paraId="5C8920C7" w14:textId="77777777" w:rsidR="009B7036" w:rsidRDefault="009B7036" w:rsidP="009B7036">
      <w:pPr>
        <w:spacing w:after="0" w:line="240" w:lineRule="auto"/>
      </w:pPr>
      <w:r>
        <w:rPr>
          <w:rFonts w:eastAsia="Times New Roman"/>
          <w:sz w:val="22"/>
        </w:rPr>
        <w:t xml:space="preserve">           phủ quy định chi tiết một số điều và biện pháp để tổ chức, hướng dẫn thi hành Luật</w:t>
      </w:r>
    </w:p>
    <w:p w14:paraId="13BB4D09" w14:textId="77777777" w:rsidR="009B7036" w:rsidRDefault="009B7036" w:rsidP="009B7036">
      <w:pPr>
        <w:spacing w:after="0" w:line="240" w:lineRule="auto"/>
      </w:pPr>
    </w:p>
    <w:p w14:paraId="13870479" w14:textId="77777777" w:rsidR="009B7036" w:rsidRDefault="009B7036" w:rsidP="009B7036">
      <w:pPr>
        <w:spacing w:after="0" w:line="240" w:lineRule="auto"/>
      </w:pPr>
      <w:r>
        <w:rPr>
          <w:rFonts w:eastAsia="Times New Roman"/>
          <w:sz w:val="22"/>
        </w:rPr>
        <w:t xml:space="preserve">           Chất lượng sản phẩm, hàng hóa;</w:t>
      </w:r>
    </w:p>
    <w:p w14:paraId="3DC36442" w14:textId="77777777" w:rsidR="009B7036" w:rsidRDefault="009B7036" w:rsidP="009B7036">
      <w:pPr>
        <w:spacing w:after="0" w:line="240" w:lineRule="auto"/>
      </w:pPr>
      <w:r>
        <w:rPr>
          <w:rFonts w:eastAsia="Times New Roman"/>
          <w:sz w:val="22"/>
        </w:rPr>
        <w:t xml:space="preserve">               Căn cứ Nghị định số 22/2026/NĐ-CP ngày 16 tháng 01 năm 2026 của Chính</w:t>
      </w:r>
    </w:p>
    <w:p w14:paraId="0BEA0AB3" w14:textId="77777777" w:rsidR="009B7036" w:rsidRDefault="009B7036" w:rsidP="009B7036">
      <w:pPr>
        <w:spacing w:after="0" w:line="240" w:lineRule="auto"/>
      </w:pPr>
      <w:r>
        <w:rPr>
          <w:rFonts w:eastAsia="Times New Roman"/>
          <w:sz w:val="22"/>
        </w:rPr>
        <w:t xml:space="preserve">           phủ quy định chi tiết một số điều và biện pháp thi hành Luật Tiêu chuẩn và Quy</w:t>
      </w:r>
    </w:p>
    <w:p w14:paraId="2CA93CE3" w14:textId="77777777" w:rsidR="009B7036" w:rsidRDefault="009B7036" w:rsidP="009B7036">
      <w:pPr>
        <w:spacing w:after="0" w:line="240" w:lineRule="auto"/>
      </w:pPr>
    </w:p>
    <w:p w14:paraId="73918B5B" w14:textId="77777777" w:rsidR="009B7036" w:rsidRDefault="009B7036" w:rsidP="009B7036">
      <w:pPr>
        <w:spacing w:after="0" w:line="240" w:lineRule="auto"/>
      </w:pPr>
      <w:r>
        <w:rPr>
          <w:rFonts w:eastAsia="Times New Roman"/>
          <w:sz w:val="22"/>
        </w:rPr>
        <w:t xml:space="preserve">           chuẩn kỹ thuật;</w:t>
      </w:r>
    </w:p>
    <w:p w14:paraId="319C196C" w14:textId="77777777" w:rsidR="009B7036" w:rsidRDefault="009B7036" w:rsidP="009B7036">
      <w:pPr>
        <w:spacing w:after="0" w:line="240" w:lineRule="auto"/>
      </w:pPr>
      <w:r>
        <w:rPr>
          <w:rFonts w:eastAsia="Times New Roman"/>
          <w:sz w:val="22"/>
        </w:rPr>
        <w:t xml:space="preserve">               Theo đề nghị của Vụ trưởng Vụ Khoa học công nghệ, môi trường và Vật liệu</w:t>
      </w:r>
    </w:p>
    <w:p w14:paraId="4C880559" w14:textId="77777777" w:rsidR="009B7036" w:rsidRDefault="009B7036" w:rsidP="009B7036">
      <w:pPr>
        <w:spacing w:after="0" w:line="240" w:lineRule="auto"/>
      </w:pPr>
      <w:r>
        <w:rPr>
          <w:rFonts w:eastAsia="Times New Roman"/>
          <w:sz w:val="22"/>
        </w:rPr>
        <w:t xml:space="preserve">           xây dựng;</w:t>
      </w:r>
    </w:p>
    <w:p w14:paraId="1941FB41" w14:textId="77777777" w:rsidR="009B7036" w:rsidRDefault="009B7036" w:rsidP="009B7036">
      <w:pPr>
        <w:spacing w:after="0" w:line="240" w:lineRule="auto"/>
      </w:pPr>
    </w:p>
    <w:p w14:paraId="1350B0E0" w14:textId="77777777" w:rsidR="009B7036" w:rsidRDefault="009B7036" w:rsidP="009B7036">
      <w:pPr>
        <w:spacing w:after="0" w:line="240" w:lineRule="auto"/>
      </w:pPr>
      <w:r>
        <w:rPr>
          <w:rFonts w:eastAsia="Times New Roman"/>
          <w:sz w:val="22"/>
        </w:rPr>
        <w:t xml:space="preserve">               Bộ trưởng Bộ Xây dựng ban hành Thông tư quản lý chất lượng sản phẩm, hàng</w:t>
      </w:r>
    </w:p>
    <w:p w14:paraId="199E4710" w14:textId="77777777" w:rsidR="009B7036" w:rsidRDefault="009B7036" w:rsidP="009B7036">
      <w:pPr>
        <w:spacing w:after="0" w:line="240" w:lineRule="auto"/>
      </w:pPr>
      <w:r>
        <w:rPr>
          <w:rFonts w:eastAsia="Times New Roman"/>
          <w:sz w:val="22"/>
        </w:rPr>
        <w:t xml:space="preserve">           hóa vật liệu xây dựng.</w:t>
      </w:r>
    </w:p>
    <w:p w14:paraId="6818E170" w14:textId="77777777" w:rsidR="009B7036" w:rsidRDefault="009B7036" w:rsidP="009B7036">
      <w:pPr>
        <w:spacing w:after="0" w:line="240" w:lineRule="auto"/>
      </w:pPr>
    </w:p>
    <w:p w14:paraId="1D8D8179" w14:textId="77777777" w:rsidR="009B7036" w:rsidRDefault="009B7036" w:rsidP="009B7036">
      <w:pPr>
        <w:spacing w:after="0" w:line="240" w:lineRule="auto"/>
      </w:pPr>
      <w:r>
        <w:rPr>
          <w:rFonts w:eastAsia="Times New Roman"/>
          <w:sz w:val="22"/>
        </w:rPr>
        <w:t xml:space="preserve">                                       Chương I</w:t>
      </w:r>
    </w:p>
    <w:p w14:paraId="58ACB521" w14:textId="77777777" w:rsidR="009B7036" w:rsidRDefault="009B7036" w:rsidP="009B7036">
      <w:pPr>
        <w:spacing w:after="0" w:line="240" w:lineRule="auto"/>
      </w:pPr>
      <w:r>
        <w:rPr>
          <w:rFonts w:eastAsia="Times New Roman"/>
          <w:sz w:val="22"/>
        </w:rPr>
        <w:t xml:space="preserve">                                  QUY  ĐỊNH CHUNG</w:t>
      </w:r>
    </w:p>
    <w:p w14:paraId="74AD9956" w14:textId="77777777" w:rsidR="009B7036" w:rsidRDefault="009B7036" w:rsidP="009B7036">
      <w:pPr>
        <w:spacing w:after="0" w:line="240" w:lineRule="auto"/>
      </w:pPr>
    </w:p>
    <w:p w14:paraId="42E07D17" w14:textId="77777777" w:rsidR="009B7036" w:rsidRDefault="009B7036" w:rsidP="009B7036">
      <w:pPr>
        <w:spacing w:after="0" w:line="240" w:lineRule="auto"/>
      </w:pPr>
    </w:p>
    <w:p w14:paraId="392BB725" w14:textId="77777777" w:rsidR="009B7036" w:rsidRDefault="009B7036" w:rsidP="009B7036">
      <w:pPr>
        <w:spacing w:after="0" w:line="240" w:lineRule="auto"/>
      </w:pPr>
      <w:r>
        <w:rPr>
          <w:rFonts w:eastAsia="Times New Roman"/>
          <w:sz w:val="22"/>
        </w:rPr>
        <w:t xml:space="preserve">               Điều 1. Phạm vi điều chỉnh</w:t>
      </w:r>
    </w:p>
    <w:p w14:paraId="5D1DCD79" w14:textId="77777777" w:rsidR="009B7036" w:rsidRDefault="009B7036" w:rsidP="009B7036">
      <w:pPr>
        <w:spacing w:after="0" w:line="240" w:lineRule="auto"/>
      </w:pPr>
    </w:p>
    <w:p w14:paraId="5B607C4A" w14:textId="77777777" w:rsidR="009B7036" w:rsidRDefault="009B7036" w:rsidP="009B7036">
      <w:pPr>
        <w:spacing w:after="0" w:line="240" w:lineRule="auto"/>
      </w:pPr>
      <w:r>
        <w:rPr>
          <w:rFonts w:eastAsia="Times New Roman"/>
          <w:sz w:val="22"/>
        </w:rPr>
        <w:t xml:space="preserve">               1. Thông tư này quy định chi tiết điểm a khoản 2 Điều 94 của Nghị định số</w:t>
      </w:r>
    </w:p>
    <w:p w14:paraId="1F8CFADA" w14:textId="77777777" w:rsidR="009B7036" w:rsidRDefault="009B7036" w:rsidP="009B7036">
      <w:pPr>
        <w:spacing w:after="0" w:line="240" w:lineRule="auto"/>
      </w:pPr>
      <w:r>
        <w:rPr>
          <w:rFonts w:eastAsia="Times New Roman"/>
          <w:sz w:val="22"/>
        </w:rPr>
        <w:t xml:space="preserve">           37/2026/NĐ-CP ngày 23 tháng 01 năm 2026 của Chính phủ quy định chi tiết một số</w:t>
      </w:r>
    </w:p>
    <w:p w14:paraId="7E803A1C" w14:textId="77777777" w:rsidR="009B7036" w:rsidRDefault="009B7036" w:rsidP="009B7036">
      <w:pPr>
        <w:spacing w:after="0" w:line="240" w:lineRule="auto"/>
      </w:pPr>
    </w:p>
    <w:p w14:paraId="184237DD" w14:textId="77777777" w:rsidR="009B7036" w:rsidRDefault="009B7036" w:rsidP="009B7036">
      <w:pPr>
        <w:spacing w:after="0" w:line="240" w:lineRule="auto"/>
      </w:pPr>
    </w:p>
    <w:p w14:paraId="3F65DE25" w14:textId="77777777" w:rsidR="009B7036" w:rsidRDefault="009B7036" w:rsidP="009B7036">
      <w:pPr>
        <w:spacing w:after="0" w:line="240" w:lineRule="auto"/>
      </w:pPr>
    </w:p>
    <w:p w14:paraId="42080882" w14:textId="77777777" w:rsidR="009B7036" w:rsidRDefault="009B7036" w:rsidP="009B7036">
      <w:pPr>
        <w:spacing w:after="0" w:line="240" w:lineRule="auto"/>
      </w:pPr>
    </w:p>
    <w:p w14:paraId="493B3F9D" w14:textId="77777777" w:rsidR="009B7036" w:rsidRDefault="009B7036" w:rsidP="009B7036">
      <w:pPr>
        <w:spacing w:after="0" w:line="240" w:lineRule="auto"/>
      </w:pPr>
    </w:p>
    <w:p w14:paraId="01044274" w14:textId="77777777" w:rsidR="009B7036" w:rsidRDefault="009B7036" w:rsidP="009B7036">
      <w:pPr>
        <w:spacing w:after="0" w:line="240" w:lineRule="auto"/>
      </w:pPr>
      <w:r>
        <w:br w:type="page"/>
      </w:r>
    </w:p>
    <w:p w14:paraId="1B761C82" w14:textId="77777777" w:rsidR="009B7036" w:rsidRDefault="009B7036" w:rsidP="009B7036">
      <w:pPr>
        <w:spacing w:after="0" w:line="240" w:lineRule="auto"/>
        <w:jc w:val="right"/>
      </w:pPr>
      <w:r>
        <w:rPr>
          <w:rFonts w:ascii="Arial" w:hAnsi="Arial"/>
          <w:i/>
          <w:sz w:val="16"/>
        </w:rPr>
        <w:lastRenderedPageBreak/>
        <w:t>[Trang PDF 2/24]</w:t>
      </w:r>
    </w:p>
    <w:p w14:paraId="1D305BD4" w14:textId="77777777" w:rsidR="009B7036" w:rsidRDefault="009B7036" w:rsidP="009B7036">
      <w:pPr>
        <w:spacing w:after="0" w:line="240" w:lineRule="auto"/>
      </w:pPr>
    </w:p>
    <w:p w14:paraId="633FA69F" w14:textId="77777777" w:rsidR="009B7036" w:rsidRDefault="009B7036" w:rsidP="009B7036">
      <w:pPr>
        <w:spacing w:after="0" w:line="240" w:lineRule="auto"/>
      </w:pPr>
    </w:p>
    <w:p w14:paraId="1BE818B7" w14:textId="77777777" w:rsidR="009B7036" w:rsidRDefault="009B7036" w:rsidP="009B7036">
      <w:pPr>
        <w:spacing w:after="0" w:line="240" w:lineRule="auto"/>
      </w:pPr>
    </w:p>
    <w:p w14:paraId="3208D256" w14:textId="77777777" w:rsidR="009B7036" w:rsidRDefault="009B7036" w:rsidP="009B7036">
      <w:pPr>
        <w:spacing w:after="0" w:line="240" w:lineRule="auto"/>
      </w:pPr>
      <w:r>
        <w:rPr>
          <w:rFonts w:eastAsia="Times New Roman"/>
          <w:sz w:val="22"/>
        </w:rPr>
        <w:t xml:space="preserve">                                          2</w:t>
      </w:r>
    </w:p>
    <w:p w14:paraId="177A0D61" w14:textId="77777777" w:rsidR="009B7036" w:rsidRDefault="009B7036" w:rsidP="009B7036">
      <w:pPr>
        <w:spacing w:after="0" w:line="240" w:lineRule="auto"/>
      </w:pPr>
    </w:p>
    <w:p w14:paraId="405FF770" w14:textId="77777777" w:rsidR="009B7036" w:rsidRDefault="009B7036" w:rsidP="009B7036">
      <w:pPr>
        <w:spacing w:after="0" w:line="240" w:lineRule="auto"/>
      </w:pPr>
      <w:r>
        <w:rPr>
          <w:rFonts w:eastAsia="Times New Roman"/>
          <w:sz w:val="22"/>
        </w:rPr>
        <w:t xml:space="preserve">           điều và biện pháp để tổ chức, hướng dẫn thi hành Luật Chất lượng sản phẩm, hàng</w:t>
      </w:r>
    </w:p>
    <w:p w14:paraId="3CA45C2E" w14:textId="77777777" w:rsidR="009B7036" w:rsidRDefault="009B7036" w:rsidP="009B7036">
      <w:pPr>
        <w:spacing w:after="0" w:line="240" w:lineRule="auto"/>
      </w:pPr>
      <w:r>
        <w:rPr>
          <w:rFonts w:eastAsia="Times New Roman"/>
          <w:sz w:val="22"/>
        </w:rPr>
        <w:t xml:space="preserve">           hóa và điểm c khoản 2 Điều 16 của Nghị định số 209/2026/NĐ-CP ngày 15/6/2026</w:t>
      </w:r>
    </w:p>
    <w:p w14:paraId="0871180C" w14:textId="77777777" w:rsidR="009B7036" w:rsidRDefault="009B7036" w:rsidP="009B7036">
      <w:pPr>
        <w:spacing w:after="0" w:line="240" w:lineRule="auto"/>
      </w:pPr>
    </w:p>
    <w:p w14:paraId="75B434D6" w14:textId="77777777" w:rsidR="009B7036" w:rsidRDefault="009B7036" w:rsidP="009B7036">
      <w:pPr>
        <w:spacing w:after="0" w:line="240" w:lineRule="auto"/>
      </w:pPr>
      <w:r>
        <w:rPr>
          <w:rFonts w:eastAsia="Times New Roman"/>
          <w:sz w:val="22"/>
        </w:rPr>
        <w:t xml:space="preserve">           của Chính phủ quy định chi tiết một số điều và biện pháp thi hành Luật Xây dựng về</w:t>
      </w:r>
    </w:p>
    <w:p w14:paraId="1D5BE397" w14:textId="77777777" w:rsidR="009B7036" w:rsidRDefault="009B7036" w:rsidP="009B7036">
      <w:pPr>
        <w:spacing w:after="0" w:line="240" w:lineRule="auto"/>
      </w:pPr>
      <w:r>
        <w:rPr>
          <w:rFonts w:eastAsia="Times New Roman"/>
          <w:sz w:val="22"/>
        </w:rPr>
        <w:t xml:space="preserve">           quản lý vật liệu xây dựng, bao gồm:</w:t>
      </w:r>
    </w:p>
    <w:p w14:paraId="6936D66B" w14:textId="77777777" w:rsidR="009B7036" w:rsidRDefault="009B7036" w:rsidP="009B7036">
      <w:pPr>
        <w:spacing w:after="0" w:line="240" w:lineRule="auto"/>
      </w:pPr>
    </w:p>
    <w:p w14:paraId="77CCBA68" w14:textId="77777777" w:rsidR="009B7036" w:rsidRDefault="009B7036" w:rsidP="009B7036">
      <w:pPr>
        <w:spacing w:after="0" w:line="240" w:lineRule="auto"/>
      </w:pPr>
      <w:r>
        <w:rPr>
          <w:rFonts w:eastAsia="Times New Roman"/>
          <w:sz w:val="22"/>
        </w:rPr>
        <w:t xml:space="preserve">               a) Quy định về quản lý chất lượng đối với sản phẩm, hàng hóa vật liệu xây dựng</w:t>
      </w:r>
    </w:p>
    <w:p w14:paraId="04182B6F" w14:textId="77777777" w:rsidR="009B7036" w:rsidRDefault="009B7036" w:rsidP="009B7036">
      <w:pPr>
        <w:spacing w:after="0" w:line="240" w:lineRule="auto"/>
      </w:pPr>
      <w:r>
        <w:rPr>
          <w:rFonts w:eastAsia="Times New Roman"/>
          <w:sz w:val="22"/>
        </w:rPr>
        <w:t xml:space="preserve">           trong hoạt động sản xuất, xuất khẩu, nhập khẩu, lưu thông trên thị trường và sử dụng</w:t>
      </w:r>
    </w:p>
    <w:p w14:paraId="2E46FA59" w14:textId="77777777" w:rsidR="009B7036" w:rsidRDefault="009B7036" w:rsidP="009B7036">
      <w:pPr>
        <w:spacing w:after="0" w:line="240" w:lineRule="auto"/>
      </w:pPr>
      <w:r>
        <w:rPr>
          <w:rFonts w:eastAsia="Times New Roman"/>
          <w:sz w:val="22"/>
        </w:rPr>
        <w:t xml:space="preserve">           trong công trình xây dựng.</w:t>
      </w:r>
    </w:p>
    <w:p w14:paraId="73FEE492" w14:textId="77777777" w:rsidR="009B7036" w:rsidRDefault="009B7036" w:rsidP="009B7036">
      <w:pPr>
        <w:spacing w:after="0" w:line="240" w:lineRule="auto"/>
      </w:pPr>
    </w:p>
    <w:p w14:paraId="1493B6BE" w14:textId="77777777" w:rsidR="009B7036" w:rsidRDefault="009B7036" w:rsidP="009B7036">
      <w:pPr>
        <w:spacing w:after="0" w:line="240" w:lineRule="auto"/>
      </w:pPr>
      <w:r>
        <w:rPr>
          <w:rFonts w:eastAsia="Times New Roman"/>
          <w:sz w:val="22"/>
        </w:rPr>
        <w:t xml:space="preserve">               b) Danh mục sản phẩm, hàng hóa vật liệu xây dựng thuộc nhóm rủi ro cao,</w:t>
      </w:r>
    </w:p>
    <w:p w14:paraId="01D65AB0" w14:textId="77777777" w:rsidR="009B7036" w:rsidRDefault="009B7036" w:rsidP="009B7036">
      <w:pPr>
        <w:spacing w:after="0" w:line="240" w:lineRule="auto"/>
      </w:pPr>
      <w:r>
        <w:rPr>
          <w:rFonts w:eastAsia="Times New Roman"/>
          <w:sz w:val="22"/>
        </w:rPr>
        <w:t xml:space="preserve">           nhóm rủi ro trung bình kèm theo mã HS phù hợp với Danh mục hàng hóa xuất khẩu,</w:t>
      </w:r>
    </w:p>
    <w:p w14:paraId="1761C63E" w14:textId="77777777" w:rsidR="009B7036" w:rsidRDefault="009B7036" w:rsidP="009B7036">
      <w:pPr>
        <w:spacing w:after="0" w:line="240" w:lineRule="auto"/>
      </w:pPr>
      <w:r>
        <w:rPr>
          <w:rFonts w:eastAsia="Times New Roman"/>
          <w:sz w:val="22"/>
        </w:rPr>
        <w:t xml:space="preserve">           nhập khẩu Việt Nam.</w:t>
      </w:r>
    </w:p>
    <w:p w14:paraId="1CFEE3C3" w14:textId="77777777" w:rsidR="009B7036" w:rsidRDefault="009B7036" w:rsidP="009B7036">
      <w:pPr>
        <w:spacing w:after="0" w:line="240" w:lineRule="auto"/>
      </w:pPr>
    </w:p>
    <w:p w14:paraId="797472E6" w14:textId="77777777" w:rsidR="009B7036" w:rsidRDefault="009B7036" w:rsidP="009B7036">
      <w:pPr>
        <w:spacing w:after="0" w:line="240" w:lineRule="auto"/>
      </w:pPr>
      <w:r>
        <w:rPr>
          <w:rFonts w:eastAsia="Times New Roman"/>
          <w:sz w:val="22"/>
        </w:rPr>
        <w:t xml:space="preserve">               2. Thông tư này quy định Danh mục sản phẩm, hàng hóa vật liệu xây dựng.</w:t>
      </w:r>
    </w:p>
    <w:p w14:paraId="0368D134" w14:textId="77777777" w:rsidR="009B7036" w:rsidRDefault="009B7036" w:rsidP="009B7036">
      <w:pPr>
        <w:spacing w:after="0" w:line="240" w:lineRule="auto"/>
      </w:pPr>
    </w:p>
    <w:p w14:paraId="672E5DE1" w14:textId="77777777" w:rsidR="009B7036" w:rsidRDefault="009B7036" w:rsidP="009B7036">
      <w:pPr>
        <w:spacing w:after="0" w:line="240" w:lineRule="auto"/>
      </w:pPr>
      <w:r>
        <w:rPr>
          <w:rFonts w:eastAsia="Times New Roman"/>
          <w:sz w:val="22"/>
        </w:rPr>
        <w:t xml:space="preserve">               Điều 2. Đối tượng áp dụng</w:t>
      </w:r>
    </w:p>
    <w:p w14:paraId="78D45E19" w14:textId="77777777" w:rsidR="009B7036" w:rsidRDefault="009B7036" w:rsidP="009B7036">
      <w:pPr>
        <w:spacing w:after="0" w:line="240" w:lineRule="auto"/>
      </w:pPr>
      <w:r>
        <w:rPr>
          <w:rFonts w:eastAsia="Times New Roman"/>
          <w:sz w:val="22"/>
        </w:rPr>
        <w:t xml:space="preserve">               1. Các cơ quan quản lý nhà nước về vật liệu xây dựng.</w:t>
      </w:r>
    </w:p>
    <w:p w14:paraId="062ACB5D" w14:textId="77777777" w:rsidR="009B7036" w:rsidRDefault="009B7036" w:rsidP="009B7036">
      <w:pPr>
        <w:spacing w:after="0" w:line="240" w:lineRule="auto"/>
      </w:pPr>
    </w:p>
    <w:p w14:paraId="32C86004" w14:textId="77777777" w:rsidR="009B7036" w:rsidRDefault="009B7036" w:rsidP="009B7036">
      <w:pPr>
        <w:spacing w:after="0" w:line="240" w:lineRule="auto"/>
      </w:pPr>
      <w:r>
        <w:rPr>
          <w:rFonts w:eastAsia="Times New Roman"/>
          <w:sz w:val="22"/>
        </w:rPr>
        <w:t xml:space="preserve">               2. Các tổ chức, cá nhân sản xuất, kinh doanh, lưu thông, xuất khẩu, nhập khẩu</w:t>
      </w:r>
    </w:p>
    <w:p w14:paraId="4C1839E4" w14:textId="77777777" w:rsidR="009B7036" w:rsidRDefault="009B7036" w:rsidP="009B7036">
      <w:pPr>
        <w:spacing w:after="0" w:line="240" w:lineRule="auto"/>
      </w:pPr>
      <w:r>
        <w:rPr>
          <w:rFonts w:eastAsia="Times New Roman"/>
          <w:sz w:val="22"/>
        </w:rPr>
        <w:t xml:space="preserve">           và sử dụng sản phẩm, hàng hóa vật liệu xây dựng.</w:t>
      </w:r>
    </w:p>
    <w:p w14:paraId="5871C1C2" w14:textId="77777777" w:rsidR="009B7036" w:rsidRDefault="009B7036" w:rsidP="009B7036">
      <w:pPr>
        <w:spacing w:after="0" w:line="240" w:lineRule="auto"/>
      </w:pPr>
    </w:p>
    <w:p w14:paraId="1F2318D4" w14:textId="77777777" w:rsidR="009B7036" w:rsidRDefault="009B7036" w:rsidP="009B7036">
      <w:pPr>
        <w:spacing w:after="0" w:line="240" w:lineRule="auto"/>
      </w:pPr>
      <w:r>
        <w:rPr>
          <w:rFonts w:eastAsia="Times New Roman"/>
          <w:sz w:val="22"/>
        </w:rPr>
        <w:t xml:space="preserve">               3. Các tổ chức đánh giá sự phù hợp, bao gồm tổ chức thử nghiệm, tổ chức giám</w:t>
      </w:r>
    </w:p>
    <w:p w14:paraId="207C3F54" w14:textId="77777777" w:rsidR="009B7036" w:rsidRDefault="009B7036" w:rsidP="009B7036">
      <w:pPr>
        <w:spacing w:after="0" w:line="240" w:lineRule="auto"/>
      </w:pPr>
      <w:r>
        <w:rPr>
          <w:rFonts w:eastAsia="Times New Roman"/>
          <w:sz w:val="22"/>
        </w:rPr>
        <w:t xml:space="preserve">           định, tổ chức chứng nhận; tổ chức giám định tư pháp về chất lượng sản phẩm, hàng</w:t>
      </w:r>
    </w:p>
    <w:p w14:paraId="599649D6" w14:textId="77777777" w:rsidR="009B7036" w:rsidRDefault="009B7036" w:rsidP="009B7036">
      <w:pPr>
        <w:spacing w:after="0" w:line="240" w:lineRule="auto"/>
      </w:pPr>
    </w:p>
    <w:p w14:paraId="759B8C27" w14:textId="77777777" w:rsidR="009B7036" w:rsidRDefault="009B7036" w:rsidP="009B7036">
      <w:pPr>
        <w:spacing w:after="0" w:line="240" w:lineRule="auto"/>
      </w:pPr>
      <w:r>
        <w:rPr>
          <w:rFonts w:eastAsia="Times New Roman"/>
          <w:sz w:val="22"/>
        </w:rPr>
        <w:t xml:space="preserve">           hóa vật liệu xây dựng.</w:t>
      </w:r>
    </w:p>
    <w:p w14:paraId="6B5CA635" w14:textId="77777777" w:rsidR="009B7036" w:rsidRDefault="009B7036" w:rsidP="009B7036">
      <w:pPr>
        <w:spacing w:after="0" w:line="240" w:lineRule="auto"/>
      </w:pPr>
      <w:r>
        <w:rPr>
          <w:rFonts w:eastAsia="Times New Roman"/>
          <w:sz w:val="22"/>
        </w:rPr>
        <w:t xml:space="preserve">               4. Cơ quan kiểm tra chất lượng sản phẩm, hàng hóa vật liệu xây dựng và các cơ</w:t>
      </w:r>
    </w:p>
    <w:p w14:paraId="5C612AC6" w14:textId="77777777" w:rsidR="009B7036" w:rsidRDefault="009B7036" w:rsidP="009B7036">
      <w:pPr>
        <w:spacing w:after="0" w:line="240" w:lineRule="auto"/>
      </w:pPr>
    </w:p>
    <w:p w14:paraId="16B2E0F3" w14:textId="77777777" w:rsidR="009B7036" w:rsidRDefault="009B7036" w:rsidP="009B7036">
      <w:pPr>
        <w:spacing w:after="0" w:line="240" w:lineRule="auto"/>
      </w:pPr>
      <w:r>
        <w:rPr>
          <w:rFonts w:eastAsia="Times New Roman"/>
          <w:sz w:val="22"/>
        </w:rPr>
        <w:t xml:space="preserve">           quan, tổ chức, cá nhân khác có liên quan.</w:t>
      </w:r>
    </w:p>
    <w:p w14:paraId="676C76C8" w14:textId="77777777" w:rsidR="009B7036" w:rsidRDefault="009B7036" w:rsidP="009B7036">
      <w:pPr>
        <w:spacing w:after="0" w:line="240" w:lineRule="auto"/>
      </w:pPr>
    </w:p>
    <w:p w14:paraId="4715D2D0" w14:textId="77777777" w:rsidR="009B7036" w:rsidRDefault="009B7036" w:rsidP="009B7036">
      <w:pPr>
        <w:spacing w:after="0" w:line="240" w:lineRule="auto"/>
      </w:pPr>
      <w:r>
        <w:rPr>
          <w:rFonts w:eastAsia="Times New Roman"/>
          <w:sz w:val="22"/>
        </w:rPr>
        <w:t xml:space="preserve">               Điều 3. Sản phẩm, hàng hóa vật liệu xây dựng và phân loại rủi ro</w:t>
      </w:r>
    </w:p>
    <w:p w14:paraId="2B454E94" w14:textId="77777777" w:rsidR="009B7036" w:rsidRDefault="009B7036" w:rsidP="009B7036">
      <w:pPr>
        <w:spacing w:after="0" w:line="240" w:lineRule="auto"/>
      </w:pPr>
      <w:r>
        <w:rPr>
          <w:rFonts w:eastAsia="Times New Roman"/>
          <w:sz w:val="22"/>
        </w:rPr>
        <w:t xml:space="preserve">               1. Sản phẩm, hàng hóa vật liệu xây dựng thuộc phạm vi quản lý chất lượng theo</w:t>
      </w:r>
    </w:p>
    <w:p w14:paraId="1CE45584" w14:textId="77777777" w:rsidR="009B7036" w:rsidRDefault="009B7036" w:rsidP="009B7036">
      <w:pPr>
        <w:spacing w:after="0" w:line="240" w:lineRule="auto"/>
      </w:pPr>
    </w:p>
    <w:p w14:paraId="7EB162F2" w14:textId="77777777" w:rsidR="009B7036" w:rsidRDefault="009B7036" w:rsidP="009B7036">
      <w:pPr>
        <w:spacing w:after="0" w:line="240" w:lineRule="auto"/>
      </w:pPr>
      <w:r>
        <w:rPr>
          <w:rFonts w:eastAsia="Times New Roman"/>
          <w:sz w:val="22"/>
        </w:rPr>
        <w:t xml:space="preserve">           Thông tư này là sản phẩm, hàng hóa vật liệu xây dựng thuộc phạm vi quản lý nhà</w:t>
      </w:r>
    </w:p>
    <w:p w14:paraId="762DCE61" w14:textId="77777777" w:rsidR="009B7036" w:rsidRDefault="009B7036" w:rsidP="009B7036">
      <w:pPr>
        <w:spacing w:after="0" w:line="240" w:lineRule="auto"/>
      </w:pPr>
      <w:r>
        <w:rPr>
          <w:rFonts w:eastAsia="Times New Roman"/>
          <w:sz w:val="22"/>
        </w:rPr>
        <w:t xml:space="preserve">           nước của Bộ Xây dựng. Danh mục sản phẩm, hàng hóa vật liệu xây dựng quy định</w:t>
      </w:r>
    </w:p>
    <w:p w14:paraId="565351CD" w14:textId="77777777" w:rsidR="009B7036" w:rsidRDefault="009B7036" w:rsidP="009B7036">
      <w:pPr>
        <w:spacing w:after="0" w:line="240" w:lineRule="auto"/>
      </w:pPr>
      <w:r>
        <w:rPr>
          <w:rFonts w:eastAsia="Times New Roman"/>
          <w:sz w:val="22"/>
        </w:rPr>
        <w:t xml:space="preserve">           tại Phụ lục I ban hành kèm theo Thông tư này.</w:t>
      </w:r>
    </w:p>
    <w:p w14:paraId="55761B55" w14:textId="77777777" w:rsidR="009B7036" w:rsidRDefault="009B7036" w:rsidP="009B7036">
      <w:pPr>
        <w:spacing w:after="0" w:line="240" w:lineRule="auto"/>
      </w:pPr>
    </w:p>
    <w:p w14:paraId="2F03815E" w14:textId="77777777" w:rsidR="009B7036" w:rsidRDefault="009B7036" w:rsidP="009B7036">
      <w:pPr>
        <w:spacing w:after="0" w:line="240" w:lineRule="auto"/>
      </w:pPr>
      <w:r>
        <w:rPr>
          <w:rFonts w:eastAsia="Times New Roman"/>
          <w:sz w:val="22"/>
        </w:rPr>
        <w:t xml:space="preserve">               2. Sản phẩm, hàng hóa vật liệu xây dựng được phân loại theo mức độ rủi ro như</w:t>
      </w:r>
    </w:p>
    <w:p w14:paraId="3486C5CC" w14:textId="77777777" w:rsidR="009B7036" w:rsidRDefault="009B7036" w:rsidP="009B7036">
      <w:pPr>
        <w:spacing w:after="0" w:line="240" w:lineRule="auto"/>
      </w:pPr>
    </w:p>
    <w:p w14:paraId="315EE400" w14:textId="77777777" w:rsidR="009B7036" w:rsidRDefault="009B7036" w:rsidP="009B7036">
      <w:pPr>
        <w:spacing w:after="0" w:line="240" w:lineRule="auto"/>
      </w:pPr>
      <w:r>
        <w:rPr>
          <w:rFonts w:eastAsia="Times New Roman"/>
          <w:sz w:val="22"/>
        </w:rPr>
        <w:t xml:space="preserve">           sau:</w:t>
      </w:r>
    </w:p>
    <w:p w14:paraId="205D9304" w14:textId="77777777" w:rsidR="009B7036" w:rsidRDefault="009B7036" w:rsidP="009B7036">
      <w:pPr>
        <w:spacing w:after="0" w:line="240" w:lineRule="auto"/>
      </w:pPr>
      <w:r>
        <w:rPr>
          <w:rFonts w:eastAsia="Times New Roman"/>
          <w:sz w:val="22"/>
        </w:rPr>
        <w:t xml:space="preserve">               a) Nhóm rủi ro cao: các sản phẩm, hàng hóa vật liệu xây dựng quy định tại Phụ</w:t>
      </w:r>
    </w:p>
    <w:p w14:paraId="40DDD114" w14:textId="77777777" w:rsidR="009B7036" w:rsidRDefault="009B7036" w:rsidP="009B7036">
      <w:pPr>
        <w:spacing w:after="0" w:line="240" w:lineRule="auto"/>
      </w:pPr>
    </w:p>
    <w:p w14:paraId="18AAB0D4" w14:textId="77777777" w:rsidR="009B7036" w:rsidRDefault="009B7036" w:rsidP="009B7036">
      <w:pPr>
        <w:spacing w:after="0" w:line="240" w:lineRule="auto"/>
      </w:pPr>
      <w:r>
        <w:rPr>
          <w:rFonts w:eastAsia="Times New Roman"/>
          <w:sz w:val="22"/>
        </w:rPr>
        <w:t xml:space="preserve">           lục II ban hành kèm theo Thông tư này;</w:t>
      </w:r>
    </w:p>
    <w:p w14:paraId="674E7035" w14:textId="77777777" w:rsidR="009B7036" w:rsidRDefault="009B7036" w:rsidP="009B7036">
      <w:pPr>
        <w:spacing w:after="0" w:line="240" w:lineRule="auto"/>
      </w:pPr>
      <w:r>
        <w:rPr>
          <w:rFonts w:eastAsia="Times New Roman"/>
          <w:sz w:val="22"/>
        </w:rPr>
        <w:t xml:space="preserve">               b) Nhóm rủi ro trung bình: các sản phẩm, hàng hóa vật liệu xây dựng quy định</w:t>
      </w:r>
    </w:p>
    <w:p w14:paraId="47338E20" w14:textId="77777777" w:rsidR="009B7036" w:rsidRDefault="009B7036" w:rsidP="009B7036">
      <w:pPr>
        <w:spacing w:after="0" w:line="240" w:lineRule="auto"/>
      </w:pPr>
      <w:r>
        <w:rPr>
          <w:rFonts w:eastAsia="Times New Roman"/>
          <w:sz w:val="22"/>
        </w:rPr>
        <w:t xml:space="preserve">           tại Phụ lục III ban hành kèm theo Thông tư này;</w:t>
      </w:r>
    </w:p>
    <w:p w14:paraId="1FE0388B" w14:textId="77777777" w:rsidR="009B7036" w:rsidRDefault="009B7036" w:rsidP="009B7036">
      <w:pPr>
        <w:spacing w:after="0" w:line="240" w:lineRule="auto"/>
      </w:pPr>
    </w:p>
    <w:p w14:paraId="77E5FAF1" w14:textId="77777777" w:rsidR="009B7036" w:rsidRDefault="009B7036" w:rsidP="009B7036">
      <w:pPr>
        <w:spacing w:after="0" w:line="240" w:lineRule="auto"/>
      </w:pPr>
      <w:r>
        <w:rPr>
          <w:rFonts w:eastAsia="Times New Roman"/>
          <w:sz w:val="22"/>
        </w:rPr>
        <w:t xml:space="preserve">               c) Nhóm rủi ro thấp: các sản phẩm, hàng hóa vật liệu xây dựng không thuộc</w:t>
      </w:r>
    </w:p>
    <w:p w14:paraId="4CD8F692" w14:textId="77777777" w:rsidR="009B7036" w:rsidRDefault="009B7036" w:rsidP="009B7036">
      <w:pPr>
        <w:spacing w:after="0" w:line="240" w:lineRule="auto"/>
      </w:pPr>
      <w:r>
        <w:rPr>
          <w:rFonts w:eastAsia="Times New Roman"/>
          <w:sz w:val="22"/>
        </w:rPr>
        <w:t xml:space="preserve">           danh mục quy định tại Phụ lục II, Phụ lục III ban hành kèm theo Thông tư này, trừ</w:t>
      </w:r>
    </w:p>
    <w:p w14:paraId="3A78252B" w14:textId="77777777" w:rsidR="009B7036" w:rsidRDefault="009B7036" w:rsidP="009B7036">
      <w:pPr>
        <w:spacing w:after="0" w:line="240" w:lineRule="auto"/>
      </w:pPr>
    </w:p>
    <w:p w14:paraId="2E36AC34" w14:textId="77777777" w:rsidR="009B7036" w:rsidRDefault="009B7036" w:rsidP="009B7036">
      <w:pPr>
        <w:spacing w:after="0" w:line="240" w:lineRule="auto"/>
      </w:pPr>
      <w:r>
        <w:rPr>
          <w:rFonts w:eastAsia="Times New Roman"/>
          <w:sz w:val="22"/>
        </w:rPr>
        <w:t xml:space="preserve">           trường hợp pháp luật chuyên ngành có quy định khác.</w:t>
      </w:r>
    </w:p>
    <w:p w14:paraId="0279089B" w14:textId="77777777" w:rsidR="009B7036" w:rsidRDefault="009B7036" w:rsidP="009B7036">
      <w:pPr>
        <w:spacing w:after="0" w:line="240" w:lineRule="auto"/>
      </w:pPr>
    </w:p>
    <w:p w14:paraId="784BE13F" w14:textId="77777777" w:rsidR="009B7036" w:rsidRDefault="009B7036" w:rsidP="009B7036">
      <w:pPr>
        <w:spacing w:after="0" w:line="240" w:lineRule="auto"/>
      </w:pPr>
    </w:p>
    <w:p w14:paraId="120D1DE9" w14:textId="77777777" w:rsidR="009B7036" w:rsidRDefault="009B7036" w:rsidP="009B7036">
      <w:pPr>
        <w:spacing w:after="0" w:line="240" w:lineRule="auto"/>
      </w:pPr>
    </w:p>
    <w:p w14:paraId="1C412CF8" w14:textId="77777777" w:rsidR="009B7036" w:rsidRDefault="009B7036" w:rsidP="009B7036">
      <w:pPr>
        <w:spacing w:after="0" w:line="240" w:lineRule="auto"/>
      </w:pPr>
    </w:p>
    <w:p w14:paraId="0B66D7DA" w14:textId="77777777" w:rsidR="009B7036" w:rsidRDefault="009B7036" w:rsidP="009B7036">
      <w:pPr>
        <w:spacing w:after="0" w:line="240" w:lineRule="auto"/>
      </w:pPr>
    </w:p>
    <w:p w14:paraId="03736AB0" w14:textId="77777777" w:rsidR="009B7036" w:rsidRDefault="009B7036" w:rsidP="009B7036">
      <w:pPr>
        <w:spacing w:after="0" w:line="240" w:lineRule="auto"/>
      </w:pPr>
      <w:r>
        <w:br w:type="page"/>
      </w:r>
    </w:p>
    <w:p w14:paraId="7DD0A705" w14:textId="77777777" w:rsidR="009B7036" w:rsidRDefault="009B7036" w:rsidP="009B7036">
      <w:pPr>
        <w:spacing w:after="0" w:line="240" w:lineRule="auto"/>
        <w:jc w:val="right"/>
      </w:pPr>
      <w:r>
        <w:rPr>
          <w:rFonts w:ascii="Arial" w:hAnsi="Arial"/>
          <w:i/>
          <w:sz w:val="16"/>
        </w:rPr>
        <w:lastRenderedPageBreak/>
        <w:t>[Trang PDF 3/24]</w:t>
      </w:r>
    </w:p>
    <w:p w14:paraId="48A456CA" w14:textId="77777777" w:rsidR="009B7036" w:rsidRDefault="009B7036" w:rsidP="009B7036">
      <w:pPr>
        <w:spacing w:after="0" w:line="240" w:lineRule="auto"/>
      </w:pPr>
    </w:p>
    <w:p w14:paraId="63A2537B" w14:textId="77777777" w:rsidR="009B7036" w:rsidRDefault="009B7036" w:rsidP="009B7036">
      <w:pPr>
        <w:spacing w:after="0" w:line="240" w:lineRule="auto"/>
      </w:pPr>
    </w:p>
    <w:p w14:paraId="65697630" w14:textId="77777777" w:rsidR="009B7036" w:rsidRDefault="009B7036" w:rsidP="009B7036">
      <w:pPr>
        <w:spacing w:after="0" w:line="240" w:lineRule="auto"/>
      </w:pPr>
    </w:p>
    <w:p w14:paraId="19E80DD8" w14:textId="77777777" w:rsidR="009B7036" w:rsidRDefault="009B7036" w:rsidP="009B7036">
      <w:pPr>
        <w:spacing w:after="0" w:line="240" w:lineRule="auto"/>
      </w:pPr>
      <w:r>
        <w:rPr>
          <w:rFonts w:eastAsia="Times New Roman"/>
          <w:sz w:val="22"/>
        </w:rPr>
        <w:t xml:space="preserve">                                          3</w:t>
      </w:r>
    </w:p>
    <w:p w14:paraId="7667DB5A" w14:textId="77777777" w:rsidR="009B7036" w:rsidRDefault="009B7036" w:rsidP="009B7036">
      <w:pPr>
        <w:spacing w:after="0" w:line="240" w:lineRule="auto"/>
      </w:pPr>
    </w:p>
    <w:p w14:paraId="0956FB44" w14:textId="77777777" w:rsidR="009B7036" w:rsidRDefault="009B7036" w:rsidP="009B7036">
      <w:pPr>
        <w:spacing w:after="0" w:line="240" w:lineRule="auto"/>
      </w:pPr>
      <w:r>
        <w:rPr>
          <w:rFonts w:eastAsia="Times New Roman"/>
          <w:sz w:val="22"/>
        </w:rPr>
        <w:t xml:space="preserve">               3. Mã HS của sản phẩm, hàng hóa vật liệu xây dựng được xác định theo Danh</w:t>
      </w:r>
    </w:p>
    <w:p w14:paraId="68F22502" w14:textId="77777777" w:rsidR="009B7036" w:rsidRDefault="009B7036" w:rsidP="009B7036">
      <w:pPr>
        <w:spacing w:after="0" w:line="240" w:lineRule="auto"/>
      </w:pPr>
      <w:r>
        <w:rPr>
          <w:rFonts w:eastAsia="Times New Roman"/>
          <w:sz w:val="22"/>
        </w:rPr>
        <w:t xml:space="preserve">           mục hàng hóa xuất khẩu, nhập khẩu Việt Nam do Bộ Tài chính ban hành và quy định</w:t>
      </w:r>
    </w:p>
    <w:p w14:paraId="2C82BE9B" w14:textId="77777777" w:rsidR="009B7036" w:rsidRDefault="009B7036" w:rsidP="009B7036">
      <w:pPr>
        <w:spacing w:after="0" w:line="240" w:lineRule="auto"/>
      </w:pPr>
    </w:p>
    <w:p w14:paraId="2ED703F8" w14:textId="77777777" w:rsidR="009B7036" w:rsidRDefault="009B7036" w:rsidP="009B7036">
      <w:pPr>
        <w:spacing w:after="0" w:line="240" w:lineRule="auto"/>
      </w:pPr>
      <w:r>
        <w:rPr>
          <w:rFonts w:eastAsia="Times New Roman"/>
          <w:sz w:val="22"/>
        </w:rPr>
        <w:t xml:space="preserve">           của pháp luật về hải quan.</w:t>
      </w:r>
    </w:p>
    <w:p w14:paraId="09C01BC3" w14:textId="77777777" w:rsidR="009B7036" w:rsidRDefault="009B7036" w:rsidP="009B7036">
      <w:pPr>
        <w:spacing w:after="0" w:line="240" w:lineRule="auto"/>
      </w:pPr>
      <w:r>
        <w:rPr>
          <w:rFonts w:eastAsia="Times New Roman"/>
          <w:sz w:val="22"/>
        </w:rPr>
        <w:t xml:space="preserve">               Trường hợp có sự khác biệt, không thống nhất trong việc phân loại và xác định</w:t>
      </w:r>
    </w:p>
    <w:p w14:paraId="29F5B313" w14:textId="77777777" w:rsidR="009B7036" w:rsidRDefault="009B7036" w:rsidP="009B7036">
      <w:pPr>
        <w:spacing w:after="0" w:line="240" w:lineRule="auto"/>
      </w:pPr>
    </w:p>
    <w:p w14:paraId="51E3B253" w14:textId="77777777" w:rsidR="009B7036" w:rsidRDefault="009B7036" w:rsidP="009B7036">
      <w:pPr>
        <w:spacing w:after="0" w:line="240" w:lineRule="auto"/>
      </w:pPr>
      <w:r>
        <w:rPr>
          <w:rFonts w:eastAsia="Times New Roman"/>
          <w:sz w:val="22"/>
        </w:rPr>
        <w:t xml:space="preserve">           mã HS đối với hàng hóa thuộc các Danh mục sản phẩm, hàng hóa vật liệu xây dựng</w:t>
      </w:r>
    </w:p>
    <w:p w14:paraId="273CEC80" w14:textId="77777777" w:rsidR="009B7036" w:rsidRDefault="009B7036" w:rsidP="009B7036">
      <w:pPr>
        <w:spacing w:after="0" w:line="240" w:lineRule="auto"/>
      </w:pPr>
      <w:r>
        <w:rPr>
          <w:rFonts w:eastAsia="Times New Roman"/>
          <w:sz w:val="22"/>
        </w:rPr>
        <w:t xml:space="preserve">           ban hành kèm theo Thông tư này, việc phân loại và xác định mã HS thực hiện theo</w:t>
      </w:r>
    </w:p>
    <w:p w14:paraId="6749B5E0" w14:textId="77777777" w:rsidR="009B7036" w:rsidRDefault="009B7036" w:rsidP="009B7036">
      <w:pPr>
        <w:spacing w:after="0" w:line="240" w:lineRule="auto"/>
      </w:pPr>
      <w:r>
        <w:rPr>
          <w:rFonts w:eastAsia="Times New Roman"/>
          <w:sz w:val="22"/>
        </w:rPr>
        <w:t xml:space="preserve">           quy định của pháp luật về hải quan.</w:t>
      </w:r>
    </w:p>
    <w:p w14:paraId="11D3483E" w14:textId="77777777" w:rsidR="009B7036" w:rsidRDefault="009B7036" w:rsidP="009B7036">
      <w:pPr>
        <w:spacing w:after="0" w:line="240" w:lineRule="auto"/>
      </w:pPr>
    </w:p>
    <w:p w14:paraId="71871B48" w14:textId="77777777" w:rsidR="009B7036" w:rsidRDefault="009B7036" w:rsidP="009B7036">
      <w:pPr>
        <w:spacing w:after="0" w:line="240" w:lineRule="auto"/>
      </w:pPr>
      <w:r>
        <w:rPr>
          <w:rFonts w:eastAsia="Times New Roman"/>
          <w:sz w:val="22"/>
        </w:rPr>
        <w:t xml:space="preserve">               Đối với sản phẩm, hàng hóa vật liệu xây dựng xuất khẩu, nhập khẩu chưa được</w:t>
      </w:r>
    </w:p>
    <w:p w14:paraId="672E922A" w14:textId="77777777" w:rsidR="009B7036" w:rsidRDefault="009B7036" w:rsidP="009B7036">
      <w:pPr>
        <w:spacing w:after="0" w:line="240" w:lineRule="auto"/>
      </w:pPr>
      <w:r>
        <w:rPr>
          <w:rFonts w:eastAsia="Times New Roman"/>
          <w:sz w:val="22"/>
        </w:rPr>
        <w:t xml:space="preserve">           xác định mã HS trong các Danh mục ban hành kèm theo Thông tư này, việc xác định</w:t>
      </w:r>
    </w:p>
    <w:p w14:paraId="00AA3C97" w14:textId="77777777" w:rsidR="009B7036" w:rsidRDefault="009B7036" w:rsidP="009B7036">
      <w:pPr>
        <w:spacing w:after="0" w:line="240" w:lineRule="auto"/>
      </w:pPr>
      <w:r>
        <w:rPr>
          <w:rFonts w:eastAsia="Times New Roman"/>
          <w:sz w:val="22"/>
        </w:rPr>
        <w:t xml:space="preserve">           mã HS thực hiện theo quy định của pháp luật về hải quan. Sau khi thông quan, tổ</w:t>
      </w:r>
    </w:p>
    <w:p w14:paraId="1DE30C7A" w14:textId="77777777" w:rsidR="009B7036" w:rsidRDefault="009B7036" w:rsidP="009B7036">
      <w:pPr>
        <w:spacing w:after="0" w:line="240" w:lineRule="auto"/>
      </w:pPr>
    </w:p>
    <w:p w14:paraId="2A6270D3" w14:textId="77777777" w:rsidR="009B7036" w:rsidRDefault="009B7036" w:rsidP="009B7036">
      <w:pPr>
        <w:spacing w:after="0" w:line="240" w:lineRule="auto"/>
      </w:pPr>
      <w:r>
        <w:rPr>
          <w:rFonts w:eastAsia="Times New Roman"/>
          <w:sz w:val="22"/>
        </w:rPr>
        <w:t xml:space="preserve">           chức, cá nhân xuất khẩu, nhập khẩu gửi văn bản về Bộ Xây dựng để làm cơ sở phối</w:t>
      </w:r>
    </w:p>
    <w:p w14:paraId="1D8F1F17" w14:textId="77777777" w:rsidR="009B7036" w:rsidRDefault="009B7036" w:rsidP="009B7036">
      <w:pPr>
        <w:spacing w:after="0" w:line="240" w:lineRule="auto"/>
      </w:pPr>
      <w:r>
        <w:rPr>
          <w:rFonts w:eastAsia="Times New Roman"/>
          <w:sz w:val="22"/>
        </w:rPr>
        <w:t xml:space="preserve">           hợp với Bộ Tài chính xem xét, thống nhất, cập nhật, bổ sung vào Danh mục theo quy</w:t>
      </w:r>
    </w:p>
    <w:p w14:paraId="16A87BAE" w14:textId="77777777" w:rsidR="009B7036" w:rsidRDefault="009B7036" w:rsidP="009B7036">
      <w:pPr>
        <w:spacing w:after="0" w:line="240" w:lineRule="auto"/>
      </w:pPr>
      <w:r>
        <w:rPr>
          <w:rFonts w:eastAsia="Times New Roman"/>
          <w:sz w:val="22"/>
        </w:rPr>
        <w:t xml:space="preserve">           định.</w:t>
      </w:r>
    </w:p>
    <w:p w14:paraId="589D7486" w14:textId="77777777" w:rsidR="009B7036" w:rsidRDefault="009B7036" w:rsidP="009B7036">
      <w:pPr>
        <w:spacing w:after="0" w:line="240" w:lineRule="auto"/>
      </w:pPr>
    </w:p>
    <w:p w14:paraId="2B8C249E" w14:textId="77777777" w:rsidR="009B7036" w:rsidRDefault="009B7036" w:rsidP="009B7036">
      <w:pPr>
        <w:spacing w:after="0" w:line="240" w:lineRule="auto"/>
      </w:pPr>
      <w:r>
        <w:rPr>
          <w:rFonts w:eastAsia="Times New Roman"/>
          <w:sz w:val="22"/>
        </w:rPr>
        <w:t xml:space="preserve">               Điều 4. Ghi nhãn hàng hóa vật liệu xây dựng</w:t>
      </w:r>
    </w:p>
    <w:p w14:paraId="3A657ACB" w14:textId="77777777" w:rsidR="009B7036" w:rsidRDefault="009B7036" w:rsidP="009B7036">
      <w:pPr>
        <w:spacing w:after="0" w:line="240" w:lineRule="auto"/>
      </w:pPr>
      <w:r>
        <w:rPr>
          <w:rFonts w:eastAsia="Times New Roman"/>
          <w:sz w:val="22"/>
        </w:rPr>
        <w:t xml:space="preserve">               1. Việc ghi nhãn hàng hóa, sử dụng nhãn điện tử và cung cấp thông tin về sản</w:t>
      </w:r>
    </w:p>
    <w:p w14:paraId="62249CD4" w14:textId="77777777" w:rsidR="009B7036" w:rsidRDefault="009B7036" w:rsidP="009B7036">
      <w:pPr>
        <w:spacing w:after="0" w:line="240" w:lineRule="auto"/>
      </w:pPr>
    </w:p>
    <w:p w14:paraId="31A15E1D" w14:textId="77777777" w:rsidR="009B7036" w:rsidRDefault="009B7036" w:rsidP="009B7036">
      <w:pPr>
        <w:spacing w:after="0" w:line="240" w:lineRule="auto"/>
      </w:pPr>
      <w:r>
        <w:rPr>
          <w:rFonts w:eastAsia="Times New Roman"/>
          <w:sz w:val="22"/>
        </w:rPr>
        <w:t xml:space="preserve">           phẩm, hàng hóa vật liệu xây dựng thực hiện theo quy định tại Chương IV Nghị định</w:t>
      </w:r>
    </w:p>
    <w:p w14:paraId="16A443FF" w14:textId="77777777" w:rsidR="009B7036" w:rsidRDefault="009B7036" w:rsidP="009B7036">
      <w:pPr>
        <w:spacing w:after="0" w:line="240" w:lineRule="auto"/>
      </w:pPr>
      <w:r>
        <w:rPr>
          <w:rFonts w:eastAsia="Times New Roman"/>
          <w:sz w:val="22"/>
        </w:rPr>
        <w:t xml:space="preserve">           số 37/2026/NĐ-CP ngày 23 tháng 01 năm 2026 và pháp luật có liên quan.</w:t>
      </w:r>
    </w:p>
    <w:p w14:paraId="36D14FB9" w14:textId="77777777" w:rsidR="009B7036" w:rsidRDefault="009B7036" w:rsidP="009B7036">
      <w:pPr>
        <w:spacing w:after="0" w:line="240" w:lineRule="auto"/>
      </w:pPr>
    </w:p>
    <w:p w14:paraId="16EC4DFE" w14:textId="77777777" w:rsidR="009B7036" w:rsidRDefault="009B7036" w:rsidP="009B7036">
      <w:pPr>
        <w:spacing w:after="0" w:line="240" w:lineRule="auto"/>
      </w:pPr>
      <w:r>
        <w:rPr>
          <w:rFonts w:eastAsia="Times New Roman"/>
          <w:sz w:val="22"/>
        </w:rPr>
        <w:t xml:space="preserve">               2. Khuyến khích tổ chức, cá nhân áp dụng mã số, mã vạch, mã QR, RFID và</w:t>
      </w:r>
    </w:p>
    <w:p w14:paraId="0278BE54" w14:textId="77777777" w:rsidR="009B7036" w:rsidRDefault="009B7036" w:rsidP="009B7036">
      <w:pPr>
        <w:spacing w:after="0" w:line="240" w:lineRule="auto"/>
      </w:pPr>
      <w:r>
        <w:rPr>
          <w:rFonts w:eastAsia="Times New Roman"/>
          <w:sz w:val="22"/>
        </w:rPr>
        <w:t xml:space="preserve">           các giải pháp công nghệ số khác để phục vụ truy xuất nguồn gốc và quản lý chất</w:t>
      </w:r>
    </w:p>
    <w:p w14:paraId="6D2A40B4" w14:textId="77777777" w:rsidR="009B7036" w:rsidRDefault="009B7036" w:rsidP="009B7036">
      <w:pPr>
        <w:spacing w:after="0" w:line="240" w:lineRule="auto"/>
      </w:pPr>
      <w:r>
        <w:rPr>
          <w:rFonts w:eastAsia="Times New Roman"/>
          <w:sz w:val="22"/>
        </w:rPr>
        <w:t xml:space="preserve">           lượng sản phẩm, hàng hóa vật liệu xây dựng. Đối với hàng hóa vật liệu xây dựng</w:t>
      </w:r>
    </w:p>
    <w:p w14:paraId="09012F55" w14:textId="77777777" w:rsidR="009B7036" w:rsidRDefault="009B7036" w:rsidP="009B7036">
      <w:pPr>
        <w:spacing w:after="0" w:line="240" w:lineRule="auto"/>
      </w:pPr>
      <w:r>
        <w:rPr>
          <w:rFonts w:eastAsia="Times New Roman"/>
          <w:sz w:val="22"/>
        </w:rPr>
        <w:t xml:space="preserve">           thuộc nhóm rủi ro trung bình và nhóm rủi ro cao được phân phối trên các sàn thương</w:t>
      </w:r>
    </w:p>
    <w:p w14:paraId="0D8196B1" w14:textId="77777777" w:rsidR="009B7036" w:rsidRDefault="009B7036" w:rsidP="009B7036">
      <w:pPr>
        <w:spacing w:after="0" w:line="240" w:lineRule="auto"/>
      </w:pPr>
    </w:p>
    <w:p w14:paraId="3F7EAA5D" w14:textId="77777777" w:rsidR="009B7036" w:rsidRDefault="009B7036" w:rsidP="009B7036">
      <w:pPr>
        <w:spacing w:after="0" w:line="240" w:lineRule="auto"/>
      </w:pPr>
      <w:r>
        <w:rPr>
          <w:rFonts w:eastAsia="Times New Roman"/>
          <w:sz w:val="22"/>
        </w:rPr>
        <w:t xml:space="preserve">           mại điện tử, tổ chức, cá nhân kinh doanh có trách nhiệm niêm yết công khai hình ảnh</w:t>
      </w:r>
    </w:p>
    <w:p w14:paraId="795A961C" w14:textId="77777777" w:rsidR="009B7036" w:rsidRDefault="009B7036" w:rsidP="009B7036">
      <w:pPr>
        <w:spacing w:after="0" w:line="240" w:lineRule="auto"/>
      </w:pPr>
      <w:r>
        <w:rPr>
          <w:rFonts w:eastAsia="Times New Roman"/>
          <w:sz w:val="22"/>
        </w:rPr>
        <w:t xml:space="preserve">           nhãn hàng hóa, dấu hợp quy theo quy định.</w:t>
      </w:r>
    </w:p>
    <w:p w14:paraId="233DB8B1" w14:textId="77777777" w:rsidR="009B7036" w:rsidRDefault="009B7036" w:rsidP="009B7036">
      <w:pPr>
        <w:spacing w:after="0" w:line="240" w:lineRule="auto"/>
      </w:pPr>
      <w:r>
        <w:rPr>
          <w:rFonts w:eastAsia="Times New Roman"/>
          <w:sz w:val="22"/>
        </w:rPr>
        <w:t xml:space="preserve">               3. Trường hợp quy chuẩn kỹ thuật quốc gia có quy định riêng về nội dung nhãn,</w:t>
      </w:r>
    </w:p>
    <w:p w14:paraId="11E33658" w14:textId="77777777" w:rsidR="009B7036" w:rsidRDefault="009B7036" w:rsidP="009B7036">
      <w:pPr>
        <w:spacing w:after="0" w:line="240" w:lineRule="auto"/>
      </w:pPr>
    </w:p>
    <w:p w14:paraId="54A891DA" w14:textId="77777777" w:rsidR="009B7036" w:rsidRDefault="009B7036" w:rsidP="009B7036">
      <w:pPr>
        <w:spacing w:after="0" w:line="240" w:lineRule="auto"/>
      </w:pPr>
      <w:r>
        <w:rPr>
          <w:rFonts w:eastAsia="Times New Roman"/>
          <w:sz w:val="22"/>
        </w:rPr>
        <w:t xml:space="preserve">           thông tin bắt buộc thì việc ghi nhãn hàng hóa phải tuân thủ theo quy định tại Nghị</w:t>
      </w:r>
    </w:p>
    <w:p w14:paraId="61F047C3" w14:textId="77777777" w:rsidR="009B7036" w:rsidRDefault="009B7036" w:rsidP="009B7036">
      <w:pPr>
        <w:spacing w:after="0" w:line="240" w:lineRule="auto"/>
      </w:pPr>
      <w:r>
        <w:rPr>
          <w:rFonts w:eastAsia="Times New Roman"/>
          <w:sz w:val="22"/>
        </w:rPr>
        <w:t xml:space="preserve">           định số 37/2026/NĐ-CP ngày 23 tháng 01 năm 2026 và quy chuẩn kỹ thuật quốc gia</w:t>
      </w:r>
    </w:p>
    <w:p w14:paraId="59FDEF70" w14:textId="77777777" w:rsidR="009B7036" w:rsidRDefault="009B7036" w:rsidP="009B7036">
      <w:pPr>
        <w:spacing w:after="0" w:line="240" w:lineRule="auto"/>
      </w:pPr>
      <w:r>
        <w:rPr>
          <w:rFonts w:eastAsia="Times New Roman"/>
          <w:sz w:val="22"/>
        </w:rPr>
        <w:t xml:space="preserve">           tương ứng.</w:t>
      </w:r>
    </w:p>
    <w:p w14:paraId="7DD76F3B" w14:textId="77777777" w:rsidR="009B7036" w:rsidRDefault="009B7036" w:rsidP="009B7036">
      <w:pPr>
        <w:spacing w:after="0" w:line="240" w:lineRule="auto"/>
      </w:pPr>
    </w:p>
    <w:p w14:paraId="4CD31894" w14:textId="77777777" w:rsidR="009B7036" w:rsidRDefault="009B7036" w:rsidP="009B7036">
      <w:pPr>
        <w:spacing w:after="0" w:line="240" w:lineRule="auto"/>
      </w:pPr>
      <w:r>
        <w:rPr>
          <w:rFonts w:eastAsia="Times New Roman"/>
          <w:sz w:val="22"/>
        </w:rPr>
        <w:t xml:space="preserve">                                      Chương II</w:t>
      </w:r>
    </w:p>
    <w:p w14:paraId="5962C034" w14:textId="77777777" w:rsidR="009B7036" w:rsidRDefault="009B7036" w:rsidP="009B7036">
      <w:pPr>
        <w:spacing w:after="0" w:line="240" w:lineRule="auto"/>
      </w:pPr>
    </w:p>
    <w:p w14:paraId="3C746DF2" w14:textId="77777777" w:rsidR="009B7036" w:rsidRDefault="009B7036" w:rsidP="009B7036">
      <w:pPr>
        <w:spacing w:after="0" w:line="240" w:lineRule="auto"/>
      </w:pPr>
      <w:r>
        <w:rPr>
          <w:rFonts w:eastAsia="Times New Roman"/>
          <w:sz w:val="22"/>
        </w:rPr>
        <w:t xml:space="preserve">                     QUẢN  LÝ CHẤT  LƯỢNG  SẢN PHẨM,  HÀNG  HÓA</w:t>
      </w:r>
    </w:p>
    <w:p w14:paraId="59AABBB2" w14:textId="77777777" w:rsidR="009B7036" w:rsidRDefault="009B7036" w:rsidP="009B7036">
      <w:pPr>
        <w:spacing w:after="0" w:line="240" w:lineRule="auto"/>
      </w:pPr>
      <w:r>
        <w:rPr>
          <w:rFonts w:eastAsia="Times New Roman"/>
          <w:sz w:val="22"/>
        </w:rPr>
        <w:t xml:space="preserve">            VẬT LIỆU XÂY  DỰNG  TRONG  SẢN XUẤT,  XUẤT KHẨU,  NHẬP  KHẨU,</w:t>
      </w:r>
    </w:p>
    <w:p w14:paraId="05EF9341" w14:textId="77777777" w:rsidR="009B7036" w:rsidRDefault="009B7036" w:rsidP="009B7036">
      <w:pPr>
        <w:spacing w:after="0" w:line="240" w:lineRule="auto"/>
      </w:pPr>
      <w:r>
        <w:rPr>
          <w:rFonts w:eastAsia="Times New Roman"/>
          <w:sz w:val="22"/>
        </w:rPr>
        <w:t xml:space="preserve">                               LƯU THÔNG   VÀ SỬ DỤNG</w:t>
      </w:r>
    </w:p>
    <w:p w14:paraId="52F0D431" w14:textId="77777777" w:rsidR="009B7036" w:rsidRDefault="009B7036" w:rsidP="009B7036">
      <w:pPr>
        <w:spacing w:after="0" w:line="240" w:lineRule="auto"/>
      </w:pPr>
    </w:p>
    <w:p w14:paraId="7C0942C0" w14:textId="77777777" w:rsidR="009B7036" w:rsidRDefault="009B7036" w:rsidP="009B7036">
      <w:pPr>
        <w:spacing w:after="0" w:line="240" w:lineRule="auto"/>
      </w:pPr>
      <w:r>
        <w:rPr>
          <w:rFonts w:eastAsia="Times New Roman"/>
          <w:sz w:val="22"/>
        </w:rPr>
        <w:t xml:space="preserve">               Điều 5. Yêu cầu chung về quản lý chất lượng sản phẩm, hàng hóa vật liệu</w:t>
      </w:r>
    </w:p>
    <w:p w14:paraId="0A52AF9F" w14:textId="77777777" w:rsidR="009B7036" w:rsidRDefault="009B7036" w:rsidP="009B7036">
      <w:pPr>
        <w:spacing w:after="0" w:line="240" w:lineRule="auto"/>
      </w:pPr>
      <w:r>
        <w:rPr>
          <w:rFonts w:eastAsia="Times New Roman"/>
          <w:sz w:val="22"/>
        </w:rPr>
        <w:t xml:space="preserve">           xây dựng</w:t>
      </w:r>
    </w:p>
    <w:p w14:paraId="21282195" w14:textId="77777777" w:rsidR="009B7036" w:rsidRDefault="009B7036" w:rsidP="009B7036">
      <w:pPr>
        <w:spacing w:after="0" w:line="240" w:lineRule="auto"/>
      </w:pPr>
    </w:p>
    <w:p w14:paraId="1B9D1B29" w14:textId="77777777" w:rsidR="009B7036" w:rsidRDefault="009B7036" w:rsidP="009B7036">
      <w:pPr>
        <w:spacing w:after="0" w:line="240" w:lineRule="auto"/>
      </w:pPr>
      <w:r>
        <w:rPr>
          <w:rFonts w:eastAsia="Times New Roman"/>
          <w:sz w:val="22"/>
        </w:rPr>
        <w:t xml:space="preserve">               1. Sản phẩm, hàng hóa vật liệu xây dựng phải bảo đảm chất lượng theo quy định</w:t>
      </w:r>
    </w:p>
    <w:p w14:paraId="7527B90D" w14:textId="77777777" w:rsidR="009B7036" w:rsidRDefault="009B7036" w:rsidP="009B7036">
      <w:pPr>
        <w:spacing w:after="0" w:line="240" w:lineRule="auto"/>
      </w:pPr>
      <w:r>
        <w:rPr>
          <w:rFonts w:eastAsia="Times New Roman"/>
          <w:sz w:val="22"/>
        </w:rPr>
        <w:t xml:space="preserve">           của pháp luật về xây dựng; công bố tiêu chuẩn áp dụng và truy xuất nguồn gốc theo</w:t>
      </w:r>
    </w:p>
    <w:p w14:paraId="0FF31AAA" w14:textId="77777777" w:rsidR="009B7036" w:rsidRDefault="009B7036" w:rsidP="009B7036">
      <w:pPr>
        <w:spacing w:after="0" w:line="240" w:lineRule="auto"/>
      </w:pPr>
    </w:p>
    <w:p w14:paraId="7C52B7CF" w14:textId="77777777" w:rsidR="009B7036" w:rsidRDefault="009B7036" w:rsidP="009B7036">
      <w:pPr>
        <w:spacing w:after="0" w:line="240" w:lineRule="auto"/>
      </w:pPr>
      <w:r>
        <w:rPr>
          <w:rFonts w:eastAsia="Times New Roman"/>
          <w:sz w:val="22"/>
        </w:rPr>
        <w:t xml:space="preserve">           quy định của pháp luật về chất lượng sản phẩm, hàng hóa và pháp luật về tiêu chuẩn,</w:t>
      </w:r>
    </w:p>
    <w:p w14:paraId="0C62680E" w14:textId="77777777" w:rsidR="009B7036" w:rsidRDefault="009B7036" w:rsidP="009B7036">
      <w:pPr>
        <w:spacing w:after="0" w:line="240" w:lineRule="auto"/>
      </w:pPr>
      <w:r>
        <w:rPr>
          <w:rFonts w:eastAsia="Times New Roman"/>
          <w:sz w:val="22"/>
        </w:rPr>
        <w:t xml:space="preserve">           quy chuẩn kỹ thuật.</w:t>
      </w:r>
    </w:p>
    <w:p w14:paraId="363E8B46" w14:textId="77777777" w:rsidR="009B7036" w:rsidRDefault="009B7036" w:rsidP="009B7036">
      <w:pPr>
        <w:spacing w:after="0" w:line="240" w:lineRule="auto"/>
      </w:pPr>
    </w:p>
    <w:p w14:paraId="1871BA06" w14:textId="77777777" w:rsidR="009B7036" w:rsidRDefault="009B7036" w:rsidP="009B7036">
      <w:pPr>
        <w:spacing w:after="0" w:line="240" w:lineRule="auto"/>
      </w:pPr>
    </w:p>
    <w:p w14:paraId="5DFA377E" w14:textId="77777777" w:rsidR="009B7036" w:rsidRDefault="009B7036" w:rsidP="009B7036">
      <w:pPr>
        <w:spacing w:after="0" w:line="240" w:lineRule="auto"/>
      </w:pPr>
    </w:p>
    <w:p w14:paraId="632FC945" w14:textId="77777777" w:rsidR="009B7036" w:rsidRDefault="009B7036" w:rsidP="009B7036">
      <w:pPr>
        <w:spacing w:after="0" w:line="240" w:lineRule="auto"/>
      </w:pPr>
    </w:p>
    <w:p w14:paraId="3B493681" w14:textId="77777777" w:rsidR="009B7036" w:rsidRDefault="009B7036" w:rsidP="009B7036">
      <w:pPr>
        <w:spacing w:after="0" w:line="240" w:lineRule="auto"/>
      </w:pPr>
      <w:r>
        <w:br w:type="page"/>
      </w:r>
    </w:p>
    <w:p w14:paraId="02BCD5EC" w14:textId="77777777" w:rsidR="009B7036" w:rsidRDefault="009B7036" w:rsidP="009B7036">
      <w:pPr>
        <w:spacing w:after="0" w:line="240" w:lineRule="auto"/>
        <w:jc w:val="right"/>
      </w:pPr>
      <w:r>
        <w:rPr>
          <w:rFonts w:ascii="Arial" w:hAnsi="Arial"/>
          <w:i/>
          <w:sz w:val="16"/>
        </w:rPr>
        <w:lastRenderedPageBreak/>
        <w:t>[Trang PDF 4/24]</w:t>
      </w:r>
    </w:p>
    <w:p w14:paraId="21677728" w14:textId="77777777" w:rsidR="009B7036" w:rsidRDefault="009B7036" w:rsidP="009B7036">
      <w:pPr>
        <w:spacing w:after="0" w:line="240" w:lineRule="auto"/>
      </w:pPr>
    </w:p>
    <w:p w14:paraId="19530AC2" w14:textId="77777777" w:rsidR="009B7036" w:rsidRDefault="009B7036" w:rsidP="009B7036">
      <w:pPr>
        <w:spacing w:after="0" w:line="240" w:lineRule="auto"/>
      </w:pPr>
    </w:p>
    <w:p w14:paraId="21D07B10" w14:textId="77777777" w:rsidR="009B7036" w:rsidRDefault="009B7036" w:rsidP="009B7036">
      <w:pPr>
        <w:spacing w:after="0" w:line="240" w:lineRule="auto"/>
      </w:pPr>
    </w:p>
    <w:p w14:paraId="560DCC55" w14:textId="77777777" w:rsidR="009B7036" w:rsidRDefault="009B7036" w:rsidP="009B7036">
      <w:pPr>
        <w:spacing w:after="0" w:line="240" w:lineRule="auto"/>
      </w:pPr>
      <w:r>
        <w:rPr>
          <w:rFonts w:eastAsia="Times New Roman"/>
          <w:sz w:val="22"/>
        </w:rPr>
        <w:t xml:space="preserve">                                          4</w:t>
      </w:r>
    </w:p>
    <w:p w14:paraId="6A64C992" w14:textId="77777777" w:rsidR="009B7036" w:rsidRDefault="009B7036" w:rsidP="009B7036">
      <w:pPr>
        <w:spacing w:after="0" w:line="240" w:lineRule="auto"/>
      </w:pPr>
    </w:p>
    <w:p w14:paraId="3795C712" w14:textId="77777777" w:rsidR="009B7036" w:rsidRDefault="009B7036" w:rsidP="009B7036">
      <w:pPr>
        <w:spacing w:after="0" w:line="240" w:lineRule="auto"/>
      </w:pPr>
      <w:r>
        <w:rPr>
          <w:rFonts w:eastAsia="Times New Roman"/>
          <w:sz w:val="22"/>
        </w:rPr>
        <w:t xml:space="preserve">               Đối với sản phẩm, hàng hóa vật liệu xây dựng được sản xuất từ nguyên liệu có</w:t>
      </w:r>
    </w:p>
    <w:p w14:paraId="0802E000" w14:textId="77777777" w:rsidR="009B7036" w:rsidRDefault="009B7036" w:rsidP="009B7036">
      <w:pPr>
        <w:spacing w:after="0" w:line="240" w:lineRule="auto"/>
      </w:pPr>
      <w:r>
        <w:rPr>
          <w:rFonts w:eastAsia="Times New Roman"/>
          <w:sz w:val="22"/>
        </w:rPr>
        <w:t xml:space="preserve">           nguồn gốc từ chất thải, phế thải hoặc phụ phẩm công nghiệp, việc quản lý phải tuân</w:t>
      </w:r>
    </w:p>
    <w:p w14:paraId="71580709" w14:textId="77777777" w:rsidR="009B7036" w:rsidRDefault="009B7036" w:rsidP="009B7036">
      <w:pPr>
        <w:spacing w:after="0" w:line="240" w:lineRule="auto"/>
      </w:pPr>
    </w:p>
    <w:p w14:paraId="5912D676" w14:textId="77777777" w:rsidR="009B7036" w:rsidRDefault="009B7036" w:rsidP="009B7036">
      <w:pPr>
        <w:spacing w:after="0" w:line="240" w:lineRule="auto"/>
      </w:pPr>
      <w:r>
        <w:rPr>
          <w:rFonts w:eastAsia="Times New Roman"/>
          <w:sz w:val="22"/>
        </w:rPr>
        <w:t xml:space="preserve">           thủ quy định của pháp luật về bảo vệ môi trường và pháp luật có liên quan.</w:t>
      </w:r>
    </w:p>
    <w:p w14:paraId="42BA3FD0" w14:textId="77777777" w:rsidR="009B7036" w:rsidRDefault="009B7036" w:rsidP="009B7036">
      <w:pPr>
        <w:spacing w:after="0" w:line="240" w:lineRule="auto"/>
      </w:pPr>
      <w:r>
        <w:rPr>
          <w:rFonts w:eastAsia="Times New Roman"/>
          <w:sz w:val="22"/>
        </w:rPr>
        <w:t xml:space="preserve">               2. Đối với sản phẩm, hàng hóa vật liệu xây dựng thuộc nhóm rủi ro thấp:</w:t>
      </w:r>
    </w:p>
    <w:p w14:paraId="7E2EEB52" w14:textId="77777777" w:rsidR="009B7036" w:rsidRDefault="009B7036" w:rsidP="009B7036">
      <w:pPr>
        <w:spacing w:after="0" w:line="240" w:lineRule="auto"/>
      </w:pPr>
    </w:p>
    <w:p w14:paraId="6906A40B" w14:textId="77777777" w:rsidR="009B7036" w:rsidRDefault="009B7036" w:rsidP="009B7036">
      <w:pPr>
        <w:spacing w:after="0" w:line="240" w:lineRule="auto"/>
      </w:pPr>
      <w:r>
        <w:rPr>
          <w:rFonts w:eastAsia="Times New Roman"/>
          <w:sz w:val="22"/>
        </w:rPr>
        <w:t xml:space="preserve">               a) Áp dụng hệ thống quản lý chất lượng nhằm bảo đảm chất lượng sản phẩm</w:t>
      </w:r>
    </w:p>
    <w:p w14:paraId="3ED0328E" w14:textId="77777777" w:rsidR="009B7036" w:rsidRDefault="009B7036" w:rsidP="009B7036">
      <w:pPr>
        <w:spacing w:after="0" w:line="240" w:lineRule="auto"/>
      </w:pPr>
      <w:r>
        <w:rPr>
          <w:rFonts w:eastAsia="Times New Roman"/>
          <w:sz w:val="22"/>
        </w:rPr>
        <w:t xml:space="preserve">           phù hợp với tiêu chuẩn được công bố áp dụng theo quy định của pháp luật về tiêu</w:t>
      </w:r>
    </w:p>
    <w:p w14:paraId="54305564" w14:textId="77777777" w:rsidR="009B7036" w:rsidRDefault="009B7036" w:rsidP="009B7036">
      <w:pPr>
        <w:spacing w:after="0" w:line="240" w:lineRule="auto"/>
      </w:pPr>
    </w:p>
    <w:p w14:paraId="5D48B511" w14:textId="77777777" w:rsidR="009B7036" w:rsidRDefault="009B7036" w:rsidP="009B7036">
      <w:pPr>
        <w:spacing w:after="0" w:line="240" w:lineRule="auto"/>
      </w:pPr>
      <w:r>
        <w:rPr>
          <w:rFonts w:eastAsia="Times New Roman"/>
          <w:sz w:val="22"/>
        </w:rPr>
        <w:t xml:space="preserve">           chuẩn và quy chuẩn kỹ thuật và ghi nhãn theo quy định tại Điều 4 của Thông tư này</w:t>
      </w:r>
    </w:p>
    <w:p w14:paraId="495741EA" w14:textId="77777777" w:rsidR="009B7036" w:rsidRDefault="009B7036" w:rsidP="009B7036">
      <w:pPr>
        <w:spacing w:after="0" w:line="240" w:lineRule="auto"/>
      </w:pPr>
      <w:r>
        <w:rPr>
          <w:rFonts w:eastAsia="Times New Roman"/>
          <w:sz w:val="22"/>
        </w:rPr>
        <w:t xml:space="preserve">           trước khi đưa sản phẩm ra lưu thông trên thị trường;</w:t>
      </w:r>
    </w:p>
    <w:p w14:paraId="338887B3" w14:textId="77777777" w:rsidR="009B7036" w:rsidRDefault="009B7036" w:rsidP="009B7036">
      <w:pPr>
        <w:spacing w:after="0" w:line="240" w:lineRule="auto"/>
      </w:pPr>
    </w:p>
    <w:p w14:paraId="17CAA1C4" w14:textId="77777777" w:rsidR="009B7036" w:rsidRDefault="009B7036" w:rsidP="009B7036">
      <w:pPr>
        <w:spacing w:after="0" w:line="240" w:lineRule="auto"/>
      </w:pPr>
      <w:r>
        <w:rPr>
          <w:rFonts w:eastAsia="Times New Roman"/>
          <w:sz w:val="22"/>
        </w:rPr>
        <w:t xml:space="preserve">               b) Tự nguyện công bố sản phẩm, hàng hóa phù hợp tiêu chuẩn tương ứng. Việc</w:t>
      </w:r>
    </w:p>
    <w:p w14:paraId="53AC9778" w14:textId="77777777" w:rsidR="009B7036" w:rsidRDefault="009B7036" w:rsidP="009B7036">
      <w:pPr>
        <w:spacing w:after="0" w:line="240" w:lineRule="auto"/>
      </w:pPr>
      <w:r>
        <w:rPr>
          <w:rFonts w:eastAsia="Times New Roman"/>
          <w:sz w:val="22"/>
        </w:rPr>
        <w:t xml:space="preserve">           công bố hợp chuẩn thực hiện theo quy định của pháp luật về tiêu chuẩn và quy chuẩn</w:t>
      </w:r>
    </w:p>
    <w:p w14:paraId="1F3BCA6F" w14:textId="77777777" w:rsidR="009B7036" w:rsidRDefault="009B7036" w:rsidP="009B7036">
      <w:pPr>
        <w:spacing w:after="0" w:line="240" w:lineRule="auto"/>
      </w:pPr>
      <w:r>
        <w:rPr>
          <w:rFonts w:eastAsia="Times New Roman"/>
          <w:sz w:val="22"/>
        </w:rPr>
        <w:t xml:space="preserve">           kỹ thuật, pháp luật về chất lượng sản phẩm, hàng hóa, hướng dẫn của Bộ Khoa học</w:t>
      </w:r>
    </w:p>
    <w:p w14:paraId="53D1D71E" w14:textId="77777777" w:rsidR="009B7036" w:rsidRDefault="009B7036" w:rsidP="009B7036">
      <w:pPr>
        <w:spacing w:after="0" w:line="240" w:lineRule="auto"/>
      </w:pPr>
      <w:r>
        <w:rPr>
          <w:rFonts w:eastAsia="Times New Roman"/>
          <w:sz w:val="22"/>
        </w:rPr>
        <w:t xml:space="preserve">           và Công nghệ tại Thông tư số 14/2026/TT-BKHCN ngày 09 tháng 4 năm 2026 và</w:t>
      </w:r>
    </w:p>
    <w:p w14:paraId="34368F16" w14:textId="77777777" w:rsidR="009B7036" w:rsidRDefault="009B7036" w:rsidP="009B7036">
      <w:pPr>
        <w:spacing w:after="0" w:line="240" w:lineRule="auto"/>
      </w:pPr>
      <w:r>
        <w:rPr>
          <w:rFonts w:eastAsia="Times New Roman"/>
          <w:sz w:val="22"/>
        </w:rPr>
        <w:t xml:space="preserve">           Điều 11 của Thông tư này.</w:t>
      </w:r>
    </w:p>
    <w:p w14:paraId="2C1C1C21" w14:textId="77777777" w:rsidR="009B7036" w:rsidRDefault="009B7036" w:rsidP="009B7036">
      <w:pPr>
        <w:spacing w:after="0" w:line="240" w:lineRule="auto"/>
      </w:pPr>
    </w:p>
    <w:p w14:paraId="4D6FEF5C" w14:textId="77777777" w:rsidR="009B7036" w:rsidRDefault="009B7036" w:rsidP="009B7036">
      <w:pPr>
        <w:spacing w:after="0" w:line="240" w:lineRule="auto"/>
      </w:pPr>
      <w:r>
        <w:rPr>
          <w:rFonts w:eastAsia="Times New Roman"/>
          <w:sz w:val="22"/>
        </w:rPr>
        <w:t xml:space="preserve">               3. Đối với sản phẩm, hàng hóa vật liệu xây dựng thuộc nhóm rủi ro trung bình</w:t>
      </w:r>
    </w:p>
    <w:p w14:paraId="5A3E804D" w14:textId="77777777" w:rsidR="009B7036" w:rsidRDefault="009B7036" w:rsidP="009B7036">
      <w:pPr>
        <w:spacing w:after="0" w:line="240" w:lineRule="auto"/>
      </w:pPr>
      <w:r>
        <w:rPr>
          <w:rFonts w:eastAsia="Times New Roman"/>
          <w:sz w:val="22"/>
        </w:rPr>
        <w:t xml:space="preserve">           và nhóm rủi ro cao:</w:t>
      </w:r>
    </w:p>
    <w:p w14:paraId="2ACCE8AF" w14:textId="77777777" w:rsidR="009B7036" w:rsidRDefault="009B7036" w:rsidP="009B7036">
      <w:pPr>
        <w:spacing w:after="0" w:line="240" w:lineRule="auto"/>
      </w:pPr>
    </w:p>
    <w:p w14:paraId="12074BD5" w14:textId="77777777" w:rsidR="009B7036" w:rsidRDefault="009B7036" w:rsidP="009B7036">
      <w:pPr>
        <w:spacing w:after="0" w:line="240" w:lineRule="auto"/>
      </w:pPr>
      <w:r>
        <w:rPr>
          <w:rFonts w:eastAsia="Times New Roman"/>
          <w:sz w:val="22"/>
        </w:rPr>
        <w:t xml:space="preserve">               a) Áp dụng hệ thống quản lý chất lượng nhằm bảo đảm chất lượng sản phẩm</w:t>
      </w:r>
    </w:p>
    <w:p w14:paraId="3CF4DE14" w14:textId="77777777" w:rsidR="009B7036" w:rsidRDefault="009B7036" w:rsidP="009B7036">
      <w:pPr>
        <w:spacing w:after="0" w:line="240" w:lineRule="auto"/>
      </w:pPr>
      <w:r>
        <w:rPr>
          <w:rFonts w:eastAsia="Times New Roman"/>
          <w:sz w:val="22"/>
        </w:rPr>
        <w:t xml:space="preserve">           phù hợp với quy chuẩn kỹ thuật tương ứng và ghi nhãn theo quy định tại Điều 4 của</w:t>
      </w:r>
    </w:p>
    <w:p w14:paraId="18F88BD8" w14:textId="77777777" w:rsidR="009B7036" w:rsidRDefault="009B7036" w:rsidP="009B7036">
      <w:pPr>
        <w:spacing w:after="0" w:line="240" w:lineRule="auto"/>
      </w:pPr>
    </w:p>
    <w:p w14:paraId="1219AA80" w14:textId="77777777" w:rsidR="009B7036" w:rsidRDefault="009B7036" w:rsidP="009B7036">
      <w:pPr>
        <w:spacing w:after="0" w:line="240" w:lineRule="auto"/>
      </w:pPr>
      <w:r>
        <w:rPr>
          <w:rFonts w:eastAsia="Times New Roman"/>
          <w:sz w:val="22"/>
        </w:rPr>
        <w:t xml:space="preserve">           Thông tư này trước khi đưa sản phẩm ra lưu thông trên thị trường;</w:t>
      </w:r>
    </w:p>
    <w:p w14:paraId="7DAE997B" w14:textId="77777777" w:rsidR="009B7036" w:rsidRDefault="009B7036" w:rsidP="009B7036">
      <w:pPr>
        <w:spacing w:after="0" w:line="240" w:lineRule="auto"/>
      </w:pPr>
      <w:r>
        <w:rPr>
          <w:rFonts w:eastAsia="Times New Roman"/>
          <w:sz w:val="22"/>
        </w:rPr>
        <w:t xml:space="preserve">               b) Bắt buộc công bố sản phẩm, hàng hóa phù hợp quy chuẩn kỹ thuật tương</w:t>
      </w:r>
    </w:p>
    <w:p w14:paraId="2E431199" w14:textId="77777777" w:rsidR="009B7036" w:rsidRDefault="009B7036" w:rsidP="009B7036">
      <w:pPr>
        <w:spacing w:after="0" w:line="240" w:lineRule="auto"/>
      </w:pPr>
    </w:p>
    <w:p w14:paraId="5E06F59E" w14:textId="77777777" w:rsidR="009B7036" w:rsidRDefault="009B7036" w:rsidP="009B7036">
      <w:pPr>
        <w:spacing w:after="0" w:line="240" w:lineRule="auto"/>
      </w:pPr>
      <w:r>
        <w:rPr>
          <w:rFonts w:eastAsia="Times New Roman"/>
          <w:sz w:val="22"/>
        </w:rPr>
        <w:t xml:space="preserve">           ứng. Việc công bố hợp quy, trừ sản phẩm, hàng hóa sản xuất, chế tạo riêng cho công</w:t>
      </w:r>
    </w:p>
    <w:p w14:paraId="4C09A2D6" w14:textId="77777777" w:rsidR="009B7036" w:rsidRDefault="009B7036" w:rsidP="009B7036">
      <w:pPr>
        <w:spacing w:after="0" w:line="240" w:lineRule="auto"/>
      </w:pPr>
      <w:r>
        <w:rPr>
          <w:rFonts w:eastAsia="Times New Roman"/>
          <w:sz w:val="22"/>
        </w:rPr>
        <w:t xml:space="preserve">           trình, thực hiện theo quy định của pháp luật về tiêu chuẩn và quy chuẩn kỹ thuật,</w:t>
      </w:r>
    </w:p>
    <w:p w14:paraId="28B8CFEC" w14:textId="77777777" w:rsidR="009B7036" w:rsidRDefault="009B7036" w:rsidP="009B7036">
      <w:pPr>
        <w:spacing w:after="0" w:line="240" w:lineRule="auto"/>
      </w:pPr>
      <w:r>
        <w:rPr>
          <w:rFonts w:eastAsia="Times New Roman"/>
          <w:sz w:val="22"/>
        </w:rPr>
        <w:t xml:space="preserve">           pháp luật về chất lượng sản phẩm, hàng hóa, hướng dẫn của Bộ Khoa học và Công</w:t>
      </w:r>
    </w:p>
    <w:p w14:paraId="550D64F4" w14:textId="77777777" w:rsidR="009B7036" w:rsidRDefault="009B7036" w:rsidP="009B7036">
      <w:pPr>
        <w:spacing w:after="0" w:line="240" w:lineRule="auto"/>
      </w:pPr>
      <w:r>
        <w:rPr>
          <w:rFonts w:eastAsia="Times New Roman"/>
          <w:sz w:val="22"/>
        </w:rPr>
        <w:t xml:space="preserve">           nghệ tại Thông tư số 14/2026/TT-BKHCN ngày 09 tháng 4 năm 2026 và Điều 12</w:t>
      </w:r>
    </w:p>
    <w:p w14:paraId="7DE6C4C5" w14:textId="77777777" w:rsidR="009B7036" w:rsidRDefault="009B7036" w:rsidP="009B7036">
      <w:pPr>
        <w:spacing w:after="0" w:line="240" w:lineRule="auto"/>
      </w:pPr>
      <w:r>
        <w:rPr>
          <w:rFonts w:eastAsia="Times New Roman"/>
          <w:sz w:val="22"/>
        </w:rPr>
        <w:t xml:space="preserve">           của Thông tư này.</w:t>
      </w:r>
    </w:p>
    <w:p w14:paraId="1917BB7F" w14:textId="77777777" w:rsidR="009B7036" w:rsidRDefault="009B7036" w:rsidP="009B7036">
      <w:pPr>
        <w:spacing w:after="0" w:line="240" w:lineRule="auto"/>
      </w:pPr>
    </w:p>
    <w:p w14:paraId="3E80A96A" w14:textId="77777777" w:rsidR="009B7036" w:rsidRDefault="009B7036" w:rsidP="009B7036">
      <w:pPr>
        <w:spacing w:after="0" w:line="240" w:lineRule="auto"/>
      </w:pPr>
      <w:r>
        <w:rPr>
          <w:rFonts w:eastAsia="Times New Roman"/>
          <w:sz w:val="22"/>
        </w:rPr>
        <w:t xml:space="preserve">               Điều 6. Quản lý chất lượng sản phẩm vật liệu xây dựng trong sản xuất</w:t>
      </w:r>
    </w:p>
    <w:p w14:paraId="68F01CC6" w14:textId="77777777" w:rsidR="009B7036" w:rsidRDefault="009B7036" w:rsidP="009B7036">
      <w:pPr>
        <w:spacing w:after="0" w:line="240" w:lineRule="auto"/>
      </w:pPr>
    </w:p>
    <w:p w14:paraId="5E8CCCE4" w14:textId="77777777" w:rsidR="009B7036" w:rsidRDefault="009B7036" w:rsidP="009B7036">
      <w:pPr>
        <w:spacing w:after="0" w:line="240" w:lineRule="auto"/>
      </w:pPr>
      <w:r>
        <w:rPr>
          <w:rFonts w:eastAsia="Times New Roman"/>
          <w:sz w:val="22"/>
        </w:rPr>
        <w:t xml:space="preserve">               1. Việc quản lý chất lượng sản phẩm vật liệu xây dựng trong sản xuất thực hiện</w:t>
      </w:r>
    </w:p>
    <w:p w14:paraId="5A9D356C" w14:textId="77777777" w:rsidR="009B7036" w:rsidRDefault="009B7036" w:rsidP="009B7036">
      <w:pPr>
        <w:spacing w:after="0" w:line="240" w:lineRule="auto"/>
      </w:pPr>
      <w:r>
        <w:rPr>
          <w:rFonts w:eastAsia="Times New Roman"/>
          <w:sz w:val="22"/>
        </w:rPr>
        <w:t xml:space="preserve">           theo quy định tại Điều 28 của Luật Chất lượng sản phẩm, hàng hóa đã được sửa đổi,</w:t>
      </w:r>
    </w:p>
    <w:p w14:paraId="5C174DF8" w14:textId="77777777" w:rsidR="009B7036" w:rsidRDefault="009B7036" w:rsidP="009B7036">
      <w:pPr>
        <w:spacing w:after="0" w:line="240" w:lineRule="auto"/>
      </w:pPr>
      <w:r>
        <w:rPr>
          <w:rFonts w:eastAsia="Times New Roman"/>
          <w:sz w:val="22"/>
        </w:rPr>
        <w:t xml:space="preserve">           bổ sung tại khoản 17 Điều 1 Luật số 78/2025/QH15 và các Điều 66, 67 Nghị định số</w:t>
      </w:r>
    </w:p>
    <w:p w14:paraId="051705DA" w14:textId="77777777" w:rsidR="009B7036" w:rsidRDefault="009B7036" w:rsidP="009B7036">
      <w:pPr>
        <w:spacing w:after="0" w:line="240" w:lineRule="auto"/>
      </w:pPr>
    </w:p>
    <w:p w14:paraId="5F483F1B" w14:textId="77777777" w:rsidR="009B7036" w:rsidRDefault="009B7036" w:rsidP="009B7036">
      <w:pPr>
        <w:spacing w:after="0" w:line="240" w:lineRule="auto"/>
      </w:pPr>
      <w:r>
        <w:rPr>
          <w:rFonts w:eastAsia="Times New Roman"/>
          <w:sz w:val="22"/>
        </w:rPr>
        <w:t xml:space="preserve">           37/2026/NĐ-CP ngày 23 tháng 01 năm 2026.</w:t>
      </w:r>
    </w:p>
    <w:p w14:paraId="71A9D083" w14:textId="77777777" w:rsidR="009B7036" w:rsidRDefault="009B7036" w:rsidP="009B7036">
      <w:pPr>
        <w:spacing w:after="0" w:line="240" w:lineRule="auto"/>
      </w:pPr>
      <w:r>
        <w:rPr>
          <w:rFonts w:eastAsia="Times New Roman"/>
          <w:sz w:val="22"/>
        </w:rPr>
        <w:t xml:space="preserve">               2. Cơ sở sản xuất vật liệu xây dựng có trách nhiệm sau đây:</w:t>
      </w:r>
    </w:p>
    <w:p w14:paraId="1AB12C66" w14:textId="77777777" w:rsidR="009B7036" w:rsidRDefault="009B7036" w:rsidP="009B7036">
      <w:pPr>
        <w:spacing w:after="0" w:line="240" w:lineRule="auto"/>
      </w:pPr>
    </w:p>
    <w:p w14:paraId="1A0113CF" w14:textId="77777777" w:rsidR="009B7036" w:rsidRDefault="009B7036" w:rsidP="009B7036">
      <w:pPr>
        <w:spacing w:after="0" w:line="240" w:lineRule="auto"/>
      </w:pPr>
      <w:r>
        <w:rPr>
          <w:rFonts w:eastAsia="Times New Roman"/>
          <w:sz w:val="22"/>
        </w:rPr>
        <w:t xml:space="preserve">               a) Thực hiện đúng quy định tại khoản 1 Điều này;</w:t>
      </w:r>
    </w:p>
    <w:p w14:paraId="36619C01" w14:textId="77777777" w:rsidR="009B7036" w:rsidRDefault="009B7036" w:rsidP="009B7036">
      <w:pPr>
        <w:spacing w:after="0" w:line="240" w:lineRule="auto"/>
      </w:pPr>
    </w:p>
    <w:p w14:paraId="59AAA7DB" w14:textId="77777777" w:rsidR="009B7036" w:rsidRDefault="009B7036" w:rsidP="009B7036">
      <w:pPr>
        <w:spacing w:after="0" w:line="240" w:lineRule="auto"/>
      </w:pPr>
      <w:r>
        <w:rPr>
          <w:rFonts w:eastAsia="Times New Roman"/>
          <w:sz w:val="22"/>
        </w:rPr>
        <w:t xml:space="preserve">               b) Bảo đảm chất lượng sản phẩm trong sản xuất trước khi đưa ra thị trường</w:t>
      </w:r>
    </w:p>
    <w:p w14:paraId="02F66011" w14:textId="77777777" w:rsidR="009B7036" w:rsidRDefault="009B7036" w:rsidP="009B7036">
      <w:pPr>
        <w:spacing w:after="0" w:line="240" w:lineRule="auto"/>
      </w:pPr>
      <w:r>
        <w:rPr>
          <w:rFonts w:eastAsia="Times New Roman"/>
          <w:sz w:val="22"/>
        </w:rPr>
        <w:t xml:space="preserve">           trong nước theo quy định tại Điều 66 Nghị định số 37/2026/NĐ-CP ngày 23 tháng</w:t>
      </w:r>
    </w:p>
    <w:p w14:paraId="40D0280B" w14:textId="77777777" w:rsidR="009B7036" w:rsidRDefault="009B7036" w:rsidP="009B7036">
      <w:pPr>
        <w:spacing w:after="0" w:line="240" w:lineRule="auto"/>
      </w:pPr>
      <w:r>
        <w:rPr>
          <w:rFonts w:eastAsia="Times New Roman"/>
          <w:sz w:val="22"/>
        </w:rPr>
        <w:t xml:space="preserve">           01 năm 2026;</w:t>
      </w:r>
    </w:p>
    <w:p w14:paraId="0C9D0CDC" w14:textId="77777777" w:rsidR="009B7036" w:rsidRDefault="009B7036" w:rsidP="009B7036">
      <w:pPr>
        <w:spacing w:after="0" w:line="240" w:lineRule="auto"/>
      </w:pPr>
    </w:p>
    <w:p w14:paraId="00031CC2" w14:textId="77777777" w:rsidR="009B7036" w:rsidRDefault="009B7036" w:rsidP="009B7036">
      <w:pPr>
        <w:spacing w:after="0" w:line="240" w:lineRule="auto"/>
      </w:pPr>
      <w:r>
        <w:rPr>
          <w:rFonts w:eastAsia="Times New Roman"/>
          <w:sz w:val="22"/>
        </w:rPr>
        <w:t xml:space="preserve">               c) Xây dựng, áp dụng và duy trì hệ thống quản lý chất lượng phù hợp với loại</w:t>
      </w:r>
    </w:p>
    <w:p w14:paraId="1272E0DF" w14:textId="77777777" w:rsidR="009B7036" w:rsidRDefault="009B7036" w:rsidP="009B7036">
      <w:pPr>
        <w:spacing w:after="0" w:line="240" w:lineRule="auto"/>
      </w:pPr>
      <w:r>
        <w:rPr>
          <w:rFonts w:eastAsia="Times New Roman"/>
          <w:sz w:val="22"/>
        </w:rPr>
        <w:t xml:space="preserve">           hình sản phẩm, công nghệ, quy mô sản xuất và yêu cầu của tiêu chuẩn, quy chuẩn kỹ</w:t>
      </w:r>
    </w:p>
    <w:p w14:paraId="5C298CCC" w14:textId="77777777" w:rsidR="009B7036" w:rsidRDefault="009B7036" w:rsidP="009B7036">
      <w:pPr>
        <w:spacing w:after="0" w:line="240" w:lineRule="auto"/>
      </w:pPr>
      <w:r>
        <w:rPr>
          <w:rFonts w:eastAsia="Times New Roman"/>
          <w:sz w:val="22"/>
        </w:rPr>
        <w:t xml:space="preserve">           thuật áp dụng;</w:t>
      </w:r>
    </w:p>
    <w:p w14:paraId="410B6835" w14:textId="77777777" w:rsidR="009B7036" w:rsidRDefault="009B7036" w:rsidP="009B7036">
      <w:pPr>
        <w:spacing w:after="0" w:line="240" w:lineRule="auto"/>
      </w:pPr>
    </w:p>
    <w:p w14:paraId="6DA97F3C" w14:textId="77777777" w:rsidR="009B7036" w:rsidRDefault="009B7036" w:rsidP="009B7036">
      <w:pPr>
        <w:spacing w:after="0" w:line="240" w:lineRule="auto"/>
      </w:pPr>
    </w:p>
    <w:p w14:paraId="1A8313AA" w14:textId="77777777" w:rsidR="009B7036" w:rsidRDefault="009B7036" w:rsidP="009B7036">
      <w:pPr>
        <w:spacing w:after="0" w:line="240" w:lineRule="auto"/>
      </w:pPr>
    </w:p>
    <w:p w14:paraId="319625C5" w14:textId="77777777" w:rsidR="009B7036" w:rsidRDefault="009B7036" w:rsidP="009B7036">
      <w:pPr>
        <w:spacing w:after="0" w:line="240" w:lineRule="auto"/>
      </w:pPr>
    </w:p>
    <w:p w14:paraId="6833B534" w14:textId="77777777" w:rsidR="009B7036" w:rsidRDefault="009B7036" w:rsidP="009B7036">
      <w:pPr>
        <w:spacing w:after="0" w:line="240" w:lineRule="auto"/>
      </w:pPr>
      <w:r>
        <w:br w:type="page"/>
      </w:r>
    </w:p>
    <w:p w14:paraId="22BB8667" w14:textId="77777777" w:rsidR="009B7036" w:rsidRDefault="009B7036" w:rsidP="009B7036">
      <w:pPr>
        <w:spacing w:after="0" w:line="240" w:lineRule="auto"/>
        <w:jc w:val="right"/>
      </w:pPr>
      <w:r>
        <w:rPr>
          <w:rFonts w:ascii="Arial" w:hAnsi="Arial"/>
          <w:i/>
          <w:sz w:val="16"/>
        </w:rPr>
        <w:lastRenderedPageBreak/>
        <w:t>[Trang PDF 5/24]</w:t>
      </w:r>
    </w:p>
    <w:p w14:paraId="0F1FD039" w14:textId="77777777" w:rsidR="009B7036" w:rsidRDefault="009B7036" w:rsidP="009B7036">
      <w:pPr>
        <w:spacing w:after="0" w:line="240" w:lineRule="auto"/>
      </w:pPr>
    </w:p>
    <w:p w14:paraId="5283D407" w14:textId="77777777" w:rsidR="009B7036" w:rsidRDefault="009B7036" w:rsidP="009B7036">
      <w:pPr>
        <w:spacing w:after="0" w:line="240" w:lineRule="auto"/>
      </w:pPr>
    </w:p>
    <w:p w14:paraId="2669E8A9" w14:textId="77777777" w:rsidR="009B7036" w:rsidRDefault="009B7036" w:rsidP="009B7036">
      <w:pPr>
        <w:spacing w:after="0" w:line="240" w:lineRule="auto"/>
      </w:pPr>
    </w:p>
    <w:p w14:paraId="480F663F" w14:textId="77777777" w:rsidR="009B7036" w:rsidRDefault="009B7036" w:rsidP="009B7036">
      <w:pPr>
        <w:spacing w:after="0" w:line="240" w:lineRule="auto"/>
      </w:pPr>
      <w:r>
        <w:rPr>
          <w:rFonts w:eastAsia="Times New Roman"/>
          <w:sz w:val="22"/>
        </w:rPr>
        <w:t xml:space="preserve">                                          5</w:t>
      </w:r>
    </w:p>
    <w:p w14:paraId="11D26A56" w14:textId="77777777" w:rsidR="009B7036" w:rsidRDefault="009B7036" w:rsidP="009B7036">
      <w:pPr>
        <w:spacing w:after="0" w:line="240" w:lineRule="auto"/>
      </w:pPr>
    </w:p>
    <w:p w14:paraId="50462ADA" w14:textId="77777777" w:rsidR="009B7036" w:rsidRDefault="009B7036" w:rsidP="009B7036">
      <w:pPr>
        <w:spacing w:after="0" w:line="240" w:lineRule="auto"/>
      </w:pPr>
      <w:r>
        <w:rPr>
          <w:rFonts w:eastAsia="Times New Roman"/>
          <w:sz w:val="22"/>
        </w:rPr>
        <w:t xml:space="preserve">               d) Thực hiện kiểm soát chất lượng nguyên liệu đầu vào, bán thành phẩm, thành</w:t>
      </w:r>
    </w:p>
    <w:p w14:paraId="2EE6BD38" w14:textId="77777777" w:rsidR="009B7036" w:rsidRDefault="009B7036" w:rsidP="009B7036">
      <w:pPr>
        <w:spacing w:after="0" w:line="240" w:lineRule="auto"/>
      </w:pPr>
      <w:r>
        <w:rPr>
          <w:rFonts w:eastAsia="Times New Roman"/>
          <w:sz w:val="22"/>
        </w:rPr>
        <w:t xml:space="preserve">           phẩm; lưu trữ đầy đủ hồ sơ kỹ thuật, hồ sơ kiểm soát chất lượng và hồ sơ truy xuất</w:t>
      </w:r>
    </w:p>
    <w:p w14:paraId="64F5E6E2" w14:textId="77777777" w:rsidR="009B7036" w:rsidRDefault="009B7036" w:rsidP="009B7036">
      <w:pPr>
        <w:spacing w:after="0" w:line="240" w:lineRule="auto"/>
      </w:pPr>
    </w:p>
    <w:p w14:paraId="48A74843" w14:textId="77777777" w:rsidR="009B7036" w:rsidRDefault="009B7036" w:rsidP="009B7036">
      <w:pPr>
        <w:spacing w:after="0" w:line="240" w:lineRule="auto"/>
      </w:pPr>
      <w:r>
        <w:rPr>
          <w:rFonts w:eastAsia="Times New Roman"/>
          <w:sz w:val="22"/>
        </w:rPr>
        <w:t xml:space="preserve">           nguồn gốc theo quy định.</w:t>
      </w:r>
    </w:p>
    <w:p w14:paraId="548C1C36" w14:textId="77777777" w:rsidR="009B7036" w:rsidRDefault="009B7036" w:rsidP="009B7036">
      <w:pPr>
        <w:spacing w:after="0" w:line="240" w:lineRule="auto"/>
      </w:pPr>
      <w:r>
        <w:rPr>
          <w:rFonts w:eastAsia="Times New Roman"/>
          <w:sz w:val="22"/>
        </w:rPr>
        <w:t xml:space="preserve">               3. Đối với sản phẩm vật liệu xây dựng được sản xuất, chế tạo riêng cho công</w:t>
      </w:r>
    </w:p>
    <w:p w14:paraId="1E2336B6" w14:textId="77777777" w:rsidR="009B7036" w:rsidRDefault="009B7036" w:rsidP="009B7036">
      <w:pPr>
        <w:spacing w:after="0" w:line="240" w:lineRule="auto"/>
      </w:pPr>
    </w:p>
    <w:p w14:paraId="47F69798" w14:textId="77777777" w:rsidR="009B7036" w:rsidRDefault="009B7036" w:rsidP="009B7036">
      <w:pPr>
        <w:spacing w:after="0" w:line="240" w:lineRule="auto"/>
      </w:pPr>
      <w:r>
        <w:rPr>
          <w:rFonts w:eastAsia="Times New Roman"/>
          <w:sz w:val="22"/>
        </w:rPr>
        <w:t xml:space="preserve">           trình, việc quản lý chất lượng thực hiện theo quy định của pháp luật về xây dựng.</w:t>
      </w:r>
    </w:p>
    <w:p w14:paraId="5A2273E4" w14:textId="77777777" w:rsidR="009B7036" w:rsidRDefault="009B7036" w:rsidP="009B7036">
      <w:pPr>
        <w:spacing w:after="0" w:line="240" w:lineRule="auto"/>
      </w:pPr>
      <w:r>
        <w:rPr>
          <w:rFonts w:eastAsia="Times New Roman"/>
          <w:sz w:val="22"/>
        </w:rPr>
        <w:t xml:space="preserve">               4. Hoạt động kiểm tra nhà nước về chất lượng sản phẩm trong sản xuất do cơ</w:t>
      </w:r>
    </w:p>
    <w:p w14:paraId="76C4CB37" w14:textId="77777777" w:rsidR="009B7036" w:rsidRDefault="009B7036" w:rsidP="009B7036">
      <w:pPr>
        <w:spacing w:after="0" w:line="240" w:lineRule="auto"/>
      </w:pPr>
    </w:p>
    <w:p w14:paraId="76B4F191" w14:textId="77777777" w:rsidR="009B7036" w:rsidRDefault="009B7036" w:rsidP="009B7036">
      <w:pPr>
        <w:spacing w:after="0" w:line="240" w:lineRule="auto"/>
      </w:pPr>
      <w:r>
        <w:rPr>
          <w:rFonts w:eastAsia="Times New Roman"/>
          <w:sz w:val="22"/>
        </w:rPr>
        <w:t xml:space="preserve">           quan kiểm tra chất lượng sản phẩm, hàng hóa tiến hành, được thực hiện theo quy</w:t>
      </w:r>
    </w:p>
    <w:p w14:paraId="16A439CB" w14:textId="77777777" w:rsidR="009B7036" w:rsidRDefault="009B7036" w:rsidP="009B7036">
      <w:pPr>
        <w:spacing w:after="0" w:line="240" w:lineRule="auto"/>
      </w:pPr>
      <w:r>
        <w:rPr>
          <w:rFonts w:eastAsia="Times New Roman"/>
          <w:sz w:val="22"/>
        </w:rPr>
        <w:t xml:space="preserve">           định tại Điều 79 Nghị định số 37/2026/NĐ-CP ngày 23 tháng 01 năm 2026.</w:t>
      </w:r>
    </w:p>
    <w:p w14:paraId="3549ECCD" w14:textId="77777777" w:rsidR="009B7036" w:rsidRDefault="009B7036" w:rsidP="009B7036">
      <w:pPr>
        <w:spacing w:after="0" w:line="240" w:lineRule="auto"/>
      </w:pPr>
    </w:p>
    <w:p w14:paraId="700E35F5" w14:textId="77777777" w:rsidR="009B7036" w:rsidRDefault="009B7036" w:rsidP="009B7036">
      <w:pPr>
        <w:spacing w:after="0" w:line="240" w:lineRule="auto"/>
      </w:pPr>
      <w:r>
        <w:rPr>
          <w:rFonts w:eastAsia="Times New Roman"/>
          <w:sz w:val="22"/>
        </w:rPr>
        <w:t xml:space="preserve">               Điều 7. Quản lý chất lượng hàng hóa vật liệu xây dựng xuất khẩu</w:t>
      </w:r>
    </w:p>
    <w:p w14:paraId="6C38EEC3" w14:textId="77777777" w:rsidR="009B7036" w:rsidRDefault="009B7036" w:rsidP="009B7036">
      <w:pPr>
        <w:spacing w:after="0" w:line="240" w:lineRule="auto"/>
      </w:pPr>
      <w:r>
        <w:rPr>
          <w:rFonts w:eastAsia="Times New Roman"/>
          <w:sz w:val="22"/>
        </w:rPr>
        <w:t xml:space="preserve">               1. Hàng hóa vật liệu xây dựng xuất khẩu phải đáp ứng yêu cầu về chất lượng</w:t>
      </w:r>
    </w:p>
    <w:p w14:paraId="5F2CAB4B" w14:textId="77777777" w:rsidR="009B7036" w:rsidRDefault="009B7036" w:rsidP="009B7036">
      <w:pPr>
        <w:spacing w:after="0" w:line="240" w:lineRule="auto"/>
      </w:pPr>
      <w:r>
        <w:rPr>
          <w:rFonts w:eastAsia="Times New Roman"/>
          <w:sz w:val="22"/>
        </w:rPr>
        <w:t xml:space="preserve">           quy định tại Điều 32 của Luật Chất lượng sản phẩm, hàng hóa đã được sửa đổi, bổ</w:t>
      </w:r>
    </w:p>
    <w:p w14:paraId="4FB45135" w14:textId="77777777" w:rsidR="009B7036" w:rsidRDefault="009B7036" w:rsidP="009B7036">
      <w:pPr>
        <w:spacing w:after="0" w:line="240" w:lineRule="auto"/>
      </w:pPr>
    </w:p>
    <w:p w14:paraId="539C4CD9" w14:textId="77777777" w:rsidR="009B7036" w:rsidRDefault="009B7036" w:rsidP="009B7036">
      <w:pPr>
        <w:spacing w:after="0" w:line="240" w:lineRule="auto"/>
      </w:pPr>
      <w:r>
        <w:rPr>
          <w:rFonts w:eastAsia="Times New Roman"/>
          <w:sz w:val="22"/>
        </w:rPr>
        <w:t xml:space="preserve">           sung tại khoản 18 Điều 1 Luật số 78/2025/QH15, pháp luật Việt Nam và yêu cầu của</w:t>
      </w:r>
    </w:p>
    <w:p w14:paraId="2E3CFE92" w14:textId="77777777" w:rsidR="009B7036" w:rsidRDefault="009B7036" w:rsidP="009B7036">
      <w:pPr>
        <w:spacing w:after="0" w:line="240" w:lineRule="auto"/>
      </w:pPr>
      <w:r>
        <w:rPr>
          <w:rFonts w:eastAsia="Times New Roman"/>
          <w:sz w:val="22"/>
        </w:rPr>
        <w:t xml:space="preserve">           thị trường nhập khẩu.</w:t>
      </w:r>
    </w:p>
    <w:p w14:paraId="74FEE36E" w14:textId="77777777" w:rsidR="009B7036" w:rsidRDefault="009B7036" w:rsidP="009B7036">
      <w:pPr>
        <w:spacing w:after="0" w:line="240" w:lineRule="auto"/>
      </w:pPr>
    </w:p>
    <w:p w14:paraId="7167DC3C" w14:textId="77777777" w:rsidR="009B7036" w:rsidRDefault="009B7036" w:rsidP="009B7036">
      <w:pPr>
        <w:spacing w:after="0" w:line="240" w:lineRule="auto"/>
      </w:pPr>
      <w:r>
        <w:rPr>
          <w:rFonts w:eastAsia="Times New Roman"/>
          <w:sz w:val="22"/>
        </w:rPr>
        <w:t xml:space="preserve">               2. Kiểm tra nhà nước về chất lượng hàng hóa xuất khẩu và xử lý vi phạm được</w:t>
      </w:r>
    </w:p>
    <w:p w14:paraId="3878CB94" w14:textId="77777777" w:rsidR="009B7036" w:rsidRDefault="009B7036" w:rsidP="009B7036">
      <w:pPr>
        <w:spacing w:after="0" w:line="240" w:lineRule="auto"/>
      </w:pPr>
      <w:r>
        <w:rPr>
          <w:rFonts w:eastAsia="Times New Roman"/>
          <w:sz w:val="22"/>
        </w:rPr>
        <w:t xml:space="preserve">           thực hiện theo quy định tại Điều 87 Nghị định số 37/2026/NĐ-CP ngày 23 tháng 01</w:t>
      </w:r>
    </w:p>
    <w:p w14:paraId="0D26C842" w14:textId="77777777" w:rsidR="009B7036" w:rsidRDefault="009B7036" w:rsidP="009B7036">
      <w:pPr>
        <w:spacing w:after="0" w:line="240" w:lineRule="auto"/>
      </w:pPr>
      <w:r>
        <w:rPr>
          <w:rFonts w:eastAsia="Times New Roman"/>
          <w:sz w:val="22"/>
        </w:rPr>
        <w:t xml:space="preserve">           năm 2026.</w:t>
      </w:r>
    </w:p>
    <w:p w14:paraId="23DD3723" w14:textId="77777777" w:rsidR="009B7036" w:rsidRDefault="009B7036" w:rsidP="009B7036">
      <w:pPr>
        <w:spacing w:after="0" w:line="240" w:lineRule="auto"/>
      </w:pPr>
    </w:p>
    <w:p w14:paraId="7899052A" w14:textId="77777777" w:rsidR="009B7036" w:rsidRDefault="009B7036" w:rsidP="009B7036">
      <w:pPr>
        <w:spacing w:after="0" w:line="240" w:lineRule="auto"/>
      </w:pPr>
      <w:r>
        <w:rPr>
          <w:rFonts w:eastAsia="Times New Roman"/>
          <w:sz w:val="22"/>
        </w:rPr>
        <w:t xml:space="preserve">               Điều 8. Quản lý chất lượng hàng hóa vật liệu xây dựng nhập khẩu</w:t>
      </w:r>
    </w:p>
    <w:p w14:paraId="21681917" w14:textId="77777777" w:rsidR="009B7036" w:rsidRDefault="009B7036" w:rsidP="009B7036">
      <w:pPr>
        <w:spacing w:after="0" w:line="240" w:lineRule="auto"/>
      </w:pPr>
    </w:p>
    <w:p w14:paraId="31975282" w14:textId="77777777" w:rsidR="009B7036" w:rsidRDefault="009B7036" w:rsidP="009B7036">
      <w:pPr>
        <w:spacing w:after="0" w:line="240" w:lineRule="auto"/>
      </w:pPr>
      <w:r>
        <w:rPr>
          <w:rFonts w:eastAsia="Times New Roman"/>
          <w:sz w:val="22"/>
        </w:rPr>
        <w:t xml:space="preserve">               1. Hàng hóa vật liệu xây dựng nhập khẩu trước khi đưa ra thị trường phải bảo</w:t>
      </w:r>
    </w:p>
    <w:p w14:paraId="15452630" w14:textId="77777777" w:rsidR="009B7036" w:rsidRDefault="009B7036" w:rsidP="009B7036">
      <w:pPr>
        <w:spacing w:after="0" w:line="240" w:lineRule="auto"/>
      </w:pPr>
      <w:r>
        <w:rPr>
          <w:rFonts w:eastAsia="Times New Roman"/>
          <w:sz w:val="22"/>
        </w:rPr>
        <w:t xml:space="preserve">           đảm chất lượng theo quy định tại Điều 34 của Luật Chất lượng sản phẩm, hàng hóa</w:t>
      </w:r>
    </w:p>
    <w:p w14:paraId="18D6B490" w14:textId="77777777" w:rsidR="009B7036" w:rsidRDefault="009B7036" w:rsidP="009B7036">
      <w:pPr>
        <w:spacing w:after="0" w:line="240" w:lineRule="auto"/>
      </w:pPr>
      <w:r>
        <w:rPr>
          <w:rFonts w:eastAsia="Times New Roman"/>
          <w:sz w:val="22"/>
        </w:rPr>
        <w:t xml:space="preserve">           đã được sửa đổi, bổ sung tại khoản 19 Điều 1 Luật số 78/2025/QH15, Điều 68 Nghị</w:t>
      </w:r>
    </w:p>
    <w:p w14:paraId="7FD9C9D5" w14:textId="77777777" w:rsidR="009B7036" w:rsidRDefault="009B7036" w:rsidP="009B7036">
      <w:pPr>
        <w:spacing w:after="0" w:line="240" w:lineRule="auto"/>
      </w:pPr>
      <w:r>
        <w:rPr>
          <w:rFonts w:eastAsia="Times New Roman"/>
          <w:sz w:val="22"/>
        </w:rPr>
        <w:t xml:space="preserve">           định số 37/2026/NĐ-CP ngày 23 tháng 01 năm 2026 và quy định của pháp luật về</w:t>
      </w:r>
    </w:p>
    <w:p w14:paraId="6120E231" w14:textId="77777777" w:rsidR="009B7036" w:rsidRDefault="009B7036" w:rsidP="009B7036">
      <w:pPr>
        <w:spacing w:after="0" w:line="240" w:lineRule="auto"/>
      </w:pPr>
      <w:r>
        <w:rPr>
          <w:rFonts w:eastAsia="Times New Roman"/>
          <w:sz w:val="22"/>
        </w:rPr>
        <w:t xml:space="preserve">           quản lý vật liệu xây dựng.</w:t>
      </w:r>
    </w:p>
    <w:p w14:paraId="45926EB5" w14:textId="77777777" w:rsidR="009B7036" w:rsidRDefault="009B7036" w:rsidP="009B7036">
      <w:pPr>
        <w:spacing w:after="0" w:line="240" w:lineRule="auto"/>
      </w:pPr>
    </w:p>
    <w:p w14:paraId="1DADE7BA" w14:textId="77777777" w:rsidR="009B7036" w:rsidRDefault="009B7036" w:rsidP="009B7036">
      <w:pPr>
        <w:spacing w:after="0" w:line="240" w:lineRule="auto"/>
      </w:pPr>
      <w:r>
        <w:rPr>
          <w:rFonts w:eastAsia="Times New Roman"/>
          <w:sz w:val="22"/>
        </w:rPr>
        <w:t xml:space="preserve">               2. Kiểm tra nhà nước về chất lượng hàng hóa nhập khẩu:</w:t>
      </w:r>
    </w:p>
    <w:p w14:paraId="339F9979" w14:textId="77777777" w:rsidR="009B7036" w:rsidRDefault="009B7036" w:rsidP="009B7036">
      <w:pPr>
        <w:spacing w:after="0" w:line="240" w:lineRule="auto"/>
      </w:pPr>
    </w:p>
    <w:p w14:paraId="0CCF74B4" w14:textId="77777777" w:rsidR="009B7036" w:rsidRDefault="009B7036" w:rsidP="009B7036">
      <w:pPr>
        <w:spacing w:after="0" w:line="240" w:lineRule="auto"/>
      </w:pPr>
      <w:r>
        <w:rPr>
          <w:rFonts w:eastAsia="Times New Roman"/>
          <w:sz w:val="22"/>
        </w:rPr>
        <w:t xml:space="preserve">               a) Hoạt động kiểm tra nhà nước về chất lượng hàng hóa vật liệu xây dựng nhập</w:t>
      </w:r>
    </w:p>
    <w:p w14:paraId="0DBCC448" w14:textId="77777777" w:rsidR="009B7036" w:rsidRDefault="009B7036" w:rsidP="009B7036">
      <w:pPr>
        <w:spacing w:after="0" w:line="240" w:lineRule="auto"/>
      </w:pPr>
      <w:r>
        <w:rPr>
          <w:rFonts w:eastAsia="Times New Roman"/>
          <w:sz w:val="22"/>
        </w:rPr>
        <w:t xml:space="preserve">           khẩu được thực hiện theo quy định tại Điều 82 Nghị định số 37/2026/NĐ-CP ngày</w:t>
      </w:r>
    </w:p>
    <w:p w14:paraId="1DC2BC0D" w14:textId="77777777" w:rsidR="009B7036" w:rsidRDefault="009B7036" w:rsidP="009B7036">
      <w:pPr>
        <w:spacing w:after="0" w:line="240" w:lineRule="auto"/>
      </w:pPr>
      <w:r>
        <w:rPr>
          <w:rFonts w:eastAsia="Times New Roman"/>
          <w:sz w:val="22"/>
        </w:rPr>
        <w:t xml:space="preserve">           23 tháng 01 năm 2026;</w:t>
      </w:r>
    </w:p>
    <w:p w14:paraId="52B4F38C" w14:textId="77777777" w:rsidR="009B7036" w:rsidRDefault="009B7036" w:rsidP="009B7036">
      <w:pPr>
        <w:spacing w:after="0" w:line="240" w:lineRule="auto"/>
      </w:pPr>
    </w:p>
    <w:p w14:paraId="02F01DE0" w14:textId="77777777" w:rsidR="009B7036" w:rsidRDefault="009B7036" w:rsidP="009B7036">
      <w:pPr>
        <w:spacing w:after="0" w:line="240" w:lineRule="auto"/>
      </w:pPr>
      <w:r>
        <w:rPr>
          <w:rFonts w:eastAsia="Times New Roman"/>
          <w:sz w:val="22"/>
        </w:rPr>
        <w:t xml:space="preserve">               b) Cơ quan kiểm tra nhà nước về chất lượng hàng hóa vật liệu xây dựng nhập</w:t>
      </w:r>
    </w:p>
    <w:p w14:paraId="50B6CFF3" w14:textId="77777777" w:rsidR="009B7036" w:rsidRDefault="009B7036" w:rsidP="009B7036">
      <w:pPr>
        <w:spacing w:after="0" w:line="240" w:lineRule="auto"/>
      </w:pPr>
      <w:r>
        <w:rPr>
          <w:rFonts w:eastAsia="Times New Roman"/>
          <w:sz w:val="22"/>
        </w:rPr>
        <w:t xml:space="preserve">           khẩu thuộc nhóm rủi ro cao là Sở Xây dựng (say đây viết tắt là Cơ quan kiểm tra)</w:t>
      </w:r>
    </w:p>
    <w:p w14:paraId="10547240" w14:textId="77777777" w:rsidR="009B7036" w:rsidRDefault="009B7036" w:rsidP="009B7036">
      <w:pPr>
        <w:spacing w:after="0" w:line="240" w:lineRule="auto"/>
      </w:pPr>
    </w:p>
    <w:p w14:paraId="12AFCAFC" w14:textId="77777777" w:rsidR="009B7036" w:rsidRDefault="009B7036" w:rsidP="009B7036">
      <w:pPr>
        <w:spacing w:after="0" w:line="240" w:lineRule="auto"/>
      </w:pPr>
      <w:r>
        <w:rPr>
          <w:rFonts w:eastAsia="Times New Roman"/>
          <w:sz w:val="22"/>
        </w:rPr>
        <w:t xml:space="preserve">           một trong các địa phương: Nơi doanh nghiệp đăng ký kinh doanh (hoặc nơi đặt văn</w:t>
      </w:r>
    </w:p>
    <w:p w14:paraId="7D0ACED4" w14:textId="77777777" w:rsidR="009B7036" w:rsidRDefault="009B7036" w:rsidP="009B7036">
      <w:pPr>
        <w:spacing w:after="0" w:line="240" w:lineRule="auto"/>
      </w:pPr>
      <w:r>
        <w:rPr>
          <w:rFonts w:eastAsia="Times New Roman"/>
          <w:sz w:val="22"/>
        </w:rPr>
        <w:t xml:space="preserve">           phòng đại diện, chi nhánh, nhà máy sản xuất); nơi có cửa khẩu được doanh nghiệp</w:t>
      </w:r>
    </w:p>
    <w:p w14:paraId="22AD9E71" w14:textId="77777777" w:rsidR="009B7036" w:rsidRDefault="009B7036" w:rsidP="009B7036">
      <w:pPr>
        <w:spacing w:after="0" w:line="240" w:lineRule="auto"/>
      </w:pPr>
      <w:r>
        <w:rPr>
          <w:rFonts w:eastAsia="Times New Roman"/>
          <w:sz w:val="22"/>
        </w:rPr>
        <w:t xml:space="preserve">           nhập khẩu hàng hóa; nơi doanh nghiệp làm thủ tục hải quan đối với lô hàng hóa.</w:t>
      </w:r>
    </w:p>
    <w:p w14:paraId="79A41F9A" w14:textId="77777777" w:rsidR="009B7036" w:rsidRDefault="009B7036" w:rsidP="009B7036">
      <w:pPr>
        <w:spacing w:after="0" w:line="240" w:lineRule="auto"/>
      </w:pPr>
    </w:p>
    <w:p w14:paraId="285D4CE2" w14:textId="77777777" w:rsidR="009B7036" w:rsidRDefault="009B7036" w:rsidP="009B7036">
      <w:pPr>
        <w:spacing w:after="0" w:line="240" w:lineRule="auto"/>
      </w:pPr>
      <w:r>
        <w:rPr>
          <w:rFonts w:eastAsia="Times New Roman"/>
          <w:sz w:val="22"/>
        </w:rPr>
        <w:t xml:space="preserve">               c) Trình tự, thủ tục, hồ sơ kiểm tra nhà nước về chất lượng hàng hóa vật liệu</w:t>
      </w:r>
    </w:p>
    <w:p w14:paraId="1E5B5059" w14:textId="77777777" w:rsidR="009B7036" w:rsidRDefault="009B7036" w:rsidP="009B7036">
      <w:pPr>
        <w:spacing w:after="0" w:line="240" w:lineRule="auto"/>
      </w:pPr>
      <w:r>
        <w:rPr>
          <w:rFonts w:eastAsia="Times New Roman"/>
          <w:sz w:val="22"/>
        </w:rPr>
        <w:t xml:space="preserve">           xây dựng nhập khẩu thuộc nhóm rủi ro cao thực hiện theo quy định tại Điều 83 Nghị</w:t>
      </w:r>
    </w:p>
    <w:p w14:paraId="30261C6E" w14:textId="77777777" w:rsidR="009B7036" w:rsidRDefault="009B7036" w:rsidP="009B7036">
      <w:pPr>
        <w:spacing w:after="0" w:line="240" w:lineRule="auto"/>
      </w:pPr>
      <w:r>
        <w:rPr>
          <w:rFonts w:eastAsia="Times New Roman"/>
          <w:sz w:val="22"/>
        </w:rPr>
        <w:t xml:space="preserve">           định số 37/2026/NĐ-CP ngày 23 tháng 01 năm 2026.</w:t>
      </w:r>
    </w:p>
    <w:p w14:paraId="411D8758" w14:textId="77777777" w:rsidR="009B7036" w:rsidRDefault="009B7036" w:rsidP="009B7036">
      <w:pPr>
        <w:spacing w:after="0" w:line="240" w:lineRule="auto"/>
      </w:pPr>
    </w:p>
    <w:p w14:paraId="24DE1D94" w14:textId="77777777" w:rsidR="009B7036" w:rsidRDefault="009B7036" w:rsidP="009B7036">
      <w:pPr>
        <w:spacing w:after="0" w:line="240" w:lineRule="auto"/>
      </w:pPr>
      <w:r>
        <w:rPr>
          <w:rFonts w:eastAsia="Times New Roman"/>
          <w:sz w:val="22"/>
        </w:rPr>
        <w:t xml:space="preserve">               3. Việc thừa nhận kết quả đánh giá sự phù hợp của tổ chức nước ngoài được</w:t>
      </w:r>
    </w:p>
    <w:p w14:paraId="78216BBD" w14:textId="77777777" w:rsidR="009B7036" w:rsidRDefault="009B7036" w:rsidP="009B7036">
      <w:pPr>
        <w:spacing w:after="0" w:line="240" w:lineRule="auto"/>
      </w:pPr>
      <w:r>
        <w:rPr>
          <w:rFonts w:eastAsia="Times New Roman"/>
          <w:sz w:val="22"/>
        </w:rPr>
        <w:t xml:space="preserve">           thực hiện theo quy định của pháp luật Việt Nam và điều ước quốc tế mà Việt Nam</w:t>
      </w:r>
    </w:p>
    <w:p w14:paraId="352F1B9C" w14:textId="77777777" w:rsidR="009B7036" w:rsidRDefault="009B7036" w:rsidP="009B7036">
      <w:pPr>
        <w:spacing w:after="0" w:line="240" w:lineRule="auto"/>
      </w:pPr>
      <w:r>
        <w:rPr>
          <w:rFonts w:eastAsia="Times New Roman"/>
          <w:sz w:val="22"/>
        </w:rPr>
        <w:t xml:space="preserve">           là thành viên.</w:t>
      </w:r>
    </w:p>
    <w:p w14:paraId="6B430384" w14:textId="77777777" w:rsidR="009B7036" w:rsidRDefault="009B7036" w:rsidP="009B7036">
      <w:pPr>
        <w:spacing w:after="0" w:line="240" w:lineRule="auto"/>
      </w:pPr>
    </w:p>
    <w:p w14:paraId="04EAC29D" w14:textId="77777777" w:rsidR="009B7036" w:rsidRDefault="009B7036" w:rsidP="009B7036">
      <w:pPr>
        <w:spacing w:after="0" w:line="240" w:lineRule="auto"/>
      </w:pPr>
    </w:p>
    <w:p w14:paraId="3D38A4A0" w14:textId="77777777" w:rsidR="009B7036" w:rsidRDefault="009B7036" w:rsidP="009B7036">
      <w:pPr>
        <w:spacing w:after="0" w:line="240" w:lineRule="auto"/>
      </w:pPr>
    </w:p>
    <w:p w14:paraId="411072AE" w14:textId="77777777" w:rsidR="009B7036" w:rsidRDefault="009B7036" w:rsidP="009B7036">
      <w:pPr>
        <w:spacing w:after="0" w:line="240" w:lineRule="auto"/>
      </w:pPr>
    </w:p>
    <w:p w14:paraId="2F0C4DE9" w14:textId="77777777" w:rsidR="009B7036" w:rsidRDefault="009B7036" w:rsidP="009B7036">
      <w:pPr>
        <w:spacing w:after="0" w:line="240" w:lineRule="auto"/>
      </w:pPr>
      <w:r>
        <w:br w:type="page"/>
      </w:r>
    </w:p>
    <w:p w14:paraId="0615AF2D" w14:textId="77777777" w:rsidR="009B7036" w:rsidRDefault="009B7036" w:rsidP="009B7036">
      <w:pPr>
        <w:spacing w:after="0" w:line="240" w:lineRule="auto"/>
        <w:jc w:val="right"/>
      </w:pPr>
      <w:r>
        <w:rPr>
          <w:rFonts w:ascii="Arial" w:hAnsi="Arial"/>
          <w:i/>
          <w:sz w:val="16"/>
        </w:rPr>
        <w:lastRenderedPageBreak/>
        <w:t>[Trang PDF 6/24]</w:t>
      </w:r>
    </w:p>
    <w:p w14:paraId="08EE086C" w14:textId="77777777" w:rsidR="009B7036" w:rsidRDefault="009B7036" w:rsidP="009B7036">
      <w:pPr>
        <w:spacing w:after="0" w:line="240" w:lineRule="auto"/>
      </w:pPr>
    </w:p>
    <w:p w14:paraId="2EC5DE1E" w14:textId="77777777" w:rsidR="009B7036" w:rsidRDefault="009B7036" w:rsidP="009B7036">
      <w:pPr>
        <w:spacing w:after="0" w:line="240" w:lineRule="auto"/>
      </w:pPr>
    </w:p>
    <w:p w14:paraId="77E6F84A" w14:textId="77777777" w:rsidR="009B7036" w:rsidRDefault="009B7036" w:rsidP="009B7036">
      <w:pPr>
        <w:spacing w:after="0" w:line="240" w:lineRule="auto"/>
      </w:pPr>
    </w:p>
    <w:p w14:paraId="72D03574" w14:textId="77777777" w:rsidR="009B7036" w:rsidRDefault="009B7036" w:rsidP="009B7036">
      <w:pPr>
        <w:spacing w:after="0" w:line="240" w:lineRule="auto"/>
      </w:pPr>
      <w:r>
        <w:rPr>
          <w:rFonts w:eastAsia="Times New Roman"/>
          <w:sz w:val="22"/>
        </w:rPr>
        <w:t xml:space="preserve">                                          6</w:t>
      </w:r>
    </w:p>
    <w:p w14:paraId="389F85AC" w14:textId="77777777" w:rsidR="009B7036" w:rsidRDefault="009B7036" w:rsidP="009B7036">
      <w:pPr>
        <w:spacing w:after="0" w:line="240" w:lineRule="auto"/>
      </w:pPr>
    </w:p>
    <w:p w14:paraId="5AD7EBED" w14:textId="77777777" w:rsidR="009B7036" w:rsidRDefault="009B7036" w:rsidP="009B7036">
      <w:pPr>
        <w:spacing w:after="0" w:line="240" w:lineRule="auto"/>
      </w:pPr>
      <w:r>
        <w:rPr>
          <w:rFonts w:eastAsia="Times New Roman"/>
          <w:sz w:val="22"/>
        </w:rPr>
        <w:t xml:space="preserve">               4. Áp dụng biện pháp miễn, giảm kiểm tra chất lượng hàng hóa vật liệu xây</w:t>
      </w:r>
    </w:p>
    <w:p w14:paraId="2882D823" w14:textId="77777777" w:rsidR="009B7036" w:rsidRDefault="009B7036" w:rsidP="009B7036">
      <w:pPr>
        <w:spacing w:after="0" w:line="240" w:lineRule="auto"/>
      </w:pPr>
      <w:r>
        <w:rPr>
          <w:rFonts w:eastAsia="Times New Roman"/>
          <w:sz w:val="22"/>
        </w:rPr>
        <w:t xml:space="preserve">           dựng nhập khẩu thuộc nhóm rủi ro cao; không phải thực hiện lại việc công bố hợp</w:t>
      </w:r>
    </w:p>
    <w:p w14:paraId="3EAA85EA" w14:textId="77777777" w:rsidR="009B7036" w:rsidRDefault="009B7036" w:rsidP="009B7036">
      <w:pPr>
        <w:spacing w:after="0" w:line="240" w:lineRule="auto"/>
      </w:pPr>
    </w:p>
    <w:p w14:paraId="2EE03BA0" w14:textId="77777777" w:rsidR="009B7036" w:rsidRDefault="009B7036" w:rsidP="009B7036">
      <w:pPr>
        <w:spacing w:after="0" w:line="240" w:lineRule="auto"/>
      </w:pPr>
      <w:r>
        <w:rPr>
          <w:rFonts w:eastAsia="Times New Roman"/>
          <w:sz w:val="22"/>
        </w:rPr>
        <w:t xml:space="preserve">           quy đối với hàng hóa vật liệu xây dựng nhập khẩu thuộc nhóm rủi ro trung bình được</w:t>
      </w:r>
    </w:p>
    <w:p w14:paraId="6B5C25E4" w14:textId="77777777" w:rsidR="009B7036" w:rsidRDefault="009B7036" w:rsidP="009B7036">
      <w:pPr>
        <w:spacing w:after="0" w:line="240" w:lineRule="auto"/>
      </w:pPr>
      <w:r>
        <w:rPr>
          <w:rFonts w:eastAsia="Times New Roman"/>
          <w:sz w:val="22"/>
        </w:rPr>
        <w:t xml:space="preserve">           thực hiện theo quy định tại Điều 86 Nghị định số 37/2026/NĐ-CP ngày 23 tháng 01</w:t>
      </w:r>
    </w:p>
    <w:p w14:paraId="49268195" w14:textId="77777777" w:rsidR="009B7036" w:rsidRDefault="009B7036" w:rsidP="009B7036">
      <w:pPr>
        <w:spacing w:after="0" w:line="240" w:lineRule="auto"/>
      </w:pPr>
      <w:r>
        <w:rPr>
          <w:rFonts w:eastAsia="Times New Roman"/>
          <w:sz w:val="22"/>
        </w:rPr>
        <w:t xml:space="preserve">           năm 2026.</w:t>
      </w:r>
    </w:p>
    <w:p w14:paraId="6545FE61" w14:textId="77777777" w:rsidR="009B7036" w:rsidRDefault="009B7036" w:rsidP="009B7036">
      <w:pPr>
        <w:spacing w:after="0" w:line="240" w:lineRule="auto"/>
      </w:pPr>
    </w:p>
    <w:p w14:paraId="493CB37E" w14:textId="77777777" w:rsidR="009B7036" w:rsidRDefault="009B7036" w:rsidP="009B7036">
      <w:pPr>
        <w:spacing w:after="0" w:line="240" w:lineRule="auto"/>
      </w:pPr>
      <w:r>
        <w:rPr>
          <w:rFonts w:eastAsia="Times New Roman"/>
          <w:sz w:val="22"/>
        </w:rPr>
        <w:t xml:space="preserve">               5. Xử lý vi phạm trong quá trình kiểm tra chất lượng hàng hóa vật liệu xây dựng</w:t>
      </w:r>
    </w:p>
    <w:p w14:paraId="38BEC3F6" w14:textId="77777777" w:rsidR="009B7036" w:rsidRDefault="009B7036" w:rsidP="009B7036">
      <w:pPr>
        <w:spacing w:after="0" w:line="240" w:lineRule="auto"/>
      </w:pPr>
      <w:r>
        <w:rPr>
          <w:rFonts w:eastAsia="Times New Roman"/>
          <w:sz w:val="22"/>
        </w:rPr>
        <w:t xml:space="preserve">           nhập khẩu thuộc nhóm rủi ro cao thực hiện theo quy định tại Điều 85 Nghị định số</w:t>
      </w:r>
    </w:p>
    <w:p w14:paraId="09709062" w14:textId="77777777" w:rsidR="009B7036" w:rsidRDefault="009B7036" w:rsidP="009B7036">
      <w:pPr>
        <w:spacing w:after="0" w:line="240" w:lineRule="auto"/>
      </w:pPr>
      <w:r>
        <w:rPr>
          <w:rFonts w:eastAsia="Times New Roman"/>
          <w:sz w:val="22"/>
        </w:rPr>
        <w:t xml:space="preserve">           37/2026/NĐ-CP ngày 23 tháng 01 năm 2026.</w:t>
      </w:r>
    </w:p>
    <w:p w14:paraId="3E5FB52D" w14:textId="77777777" w:rsidR="009B7036" w:rsidRDefault="009B7036" w:rsidP="009B7036">
      <w:pPr>
        <w:spacing w:after="0" w:line="240" w:lineRule="auto"/>
      </w:pPr>
    </w:p>
    <w:p w14:paraId="78B65450" w14:textId="77777777" w:rsidR="009B7036" w:rsidRDefault="009B7036" w:rsidP="009B7036">
      <w:pPr>
        <w:spacing w:after="0" w:line="240" w:lineRule="auto"/>
      </w:pPr>
      <w:r>
        <w:rPr>
          <w:rFonts w:eastAsia="Times New Roman"/>
          <w:sz w:val="22"/>
        </w:rPr>
        <w:t xml:space="preserve">               Điều 9. Quản lý chất lượng hàng hóa vật liệu xây dựng lưu thông trên thị</w:t>
      </w:r>
    </w:p>
    <w:p w14:paraId="05CD8085" w14:textId="77777777" w:rsidR="009B7036" w:rsidRDefault="009B7036" w:rsidP="009B7036">
      <w:pPr>
        <w:spacing w:after="0" w:line="240" w:lineRule="auto"/>
      </w:pPr>
      <w:r>
        <w:rPr>
          <w:rFonts w:eastAsia="Times New Roman"/>
          <w:sz w:val="22"/>
        </w:rPr>
        <w:t xml:space="preserve">           trường</w:t>
      </w:r>
    </w:p>
    <w:p w14:paraId="37C820BE" w14:textId="77777777" w:rsidR="009B7036" w:rsidRDefault="009B7036" w:rsidP="009B7036">
      <w:pPr>
        <w:spacing w:after="0" w:line="240" w:lineRule="auto"/>
      </w:pPr>
    </w:p>
    <w:p w14:paraId="139CFC3B" w14:textId="77777777" w:rsidR="009B7036" w:rsidRDefault="009B7036" w:rsidP="009B7036">
      <w:pPr>
        <w:spacing w:after="0" w:line="240" w:lineRule="auto"/>
      </w:pPr>
      <w:r>
        <w:rPr>
          <w:rFonts w:eastAsia="Times New Roman"/>
          <w:sz w:val="22"/>
        </w:rPr>
        <w:t xml:space="preserve">               1. Quản lý chất lượng hàng hóa vật liệu xây dựng lưu thông trên thị trường được</w:t>
      </w:r>
    </w:p>
    <w:p w14:paraId="088529CC" w14:textId="77777777" w:rsidR="009B7036" w:rsidRDefault="009B7036" w:rsidP="009B7036">
      <w:pPr>
        <w:spacing w:after="0" w:line="240" w:lineRule="auto"/>
      </w:pPr>
      <w:r>
        <w:rPr>
          <w:rFonts w:eastAsia="Times New Roman"/>
          <w:sz w:val="22"/>
        </w:rPr>
        <w:t xml:space="preserve">           thực hiện theo quy định tại Điều 34a của Luật Chất lượng sản phẩm, hàng hóa đã</w:t>
      </w:r>
    </w:p>
    <w:p w14:paraId="77A119B9" w14:textId="77777777" w:rsidR="009B7036" w:rsidRDefault="009B7036" w:rsidP="009B7036">
      <w:pPr>
        <w:spacing w:after="0" w:line="240" w:lineRule="auto"/>
      </w:pPr>
      <w:r>
        <w:rPr>
          <w:rFonts w:eastAsia="Times New Roman"/>
          <w:sz w:val="22"/>
        </w:rPr>
        <w:t xml:space="preserve">           được sửa đổi, bổ sung tại khoản 19 Điều 1 Luật số 78/2025/QH15 và Điều 69 Nghị</w:t>
      </w:r>
    </w:p>
    <w:p w14:paraId="7A64CB42" w14:textId="77777777" w:rsidR="009B7036" w:rsidRDefault="009B7036" w:rsidP="009B7036">
      <w:pPr>
        <w:spacing w:after="0" w:line="240" w:lineRule="auto"/>
      </w:pPr>
    </w:p>
    <w:p w14:paraId="07D6A954" w14:textId="77777777" w:rsidR="009B7036" w:rsidRDefault="009B7036" w:rsidP="009B7036">
      <w:pPr>
        <w:spacing w:after="0" w:line="240" w:lineRule="auto"/>
      </w:pPr>
      <w:r>
        <w:rPr>
          <w:rFonts w:eastAsia="Times New Roman"/>
          <w:sz w:val="22"/>
        </w:rPr>
        <w:t xml:space="preserve">           định số 37/2026/NĐ-CP ngày 23 tháng 01 năm 2026.</w:t>
      </w:r>
    </w:p>
    <w:p w14:paraId="512AA2DA" w14:textId="77777777" w:rsidR="009B7036" w:rsidRDefault="009B7036" w:rsidP="009B7036">
      <w:pPr>
        <w:spacing w:after="0" w:line="240" w:lineRule="auto"/>
      </w:pPr>
      <w:r>
        <w:rPr>
          <w:rFonts w:eastAsia="Times New Roman"/>
          <w:sz w:val="22"/>
        </w:rPr>
        <w:t xml:space="preserve">               2. Hoạt động kiểm tra chất lượng hàng hóa vật liệu xây dựng lưu thông trên thị</w:t>
      </w:r>
    </w:p>
    <w:p w14:paraId="6BB66CE5" w14:textId="77777777" w:rsidR="009B7036" w:rsidRDefault="009B7036" w:rsidP="009B7036">
      <w:pPr>
        <w:spacing w:after="0" w:line="240" w:lineRule="auto"/>
      </w:pPr>
    </w:p>
    <w:p w14:paraId="507C7604" w14:textId="77777777" w:rsidR="009B7036" w:rsidRDefault="009B7036" w:rsidP="009B7036">
      <w:pPr>
        <w:spacing w:after="0" w:line="240" w:lineRule="auto"/>
      </w:pPr>
      <w:r>
        <w:rPr>
          <w:rFonts w:eastAsia="Times New Roman"/>
          <w:sz w:val="22"/>
        </w:rPr>
        <w:t xml:space="preserve">           trường được thực hiện theo quy định tại Điều 88 Nghị định số 37/2026/NĐ-CP ngày</w:t>
      </w:r>
    </w:p>
    <w:p w14:paraId="51C855C9" w14:textId="77777777" w:rsidR="009B7036" w:rsidRDefault="009B7036" w:rsidP="009B7036">
      <w:pPr>
        <w:spacing w:after="0" w:line="240" w:lineRule="auto"/>
      </w:pPr>
      <w:r>
        <w:rPr>
          <w:rFonts w:eastAsia="Times New Roman"/>
          <w:sz w:val="22"/>
        </w:rPr>
        <w:t xml:space="preserve">           23 tháng 01 năm 2026, trên cơ sở:</w:t>
      </w:r>
    </w:p>
    <w:p w14:paraId="0D8FF429" w14:textId="77777777" w:rsidR="009B7036" w:rsidRDefault="009B7036" w:rsidP="009B7036">
      <w:pPr>
        <w:spacing w:after="0" w:line="240" w:lineRule="auto"/>
      </w:pPr>
    </w:p>
    <w:p w14:paraId="66969133" w14:textId="77777777" w:rsidR="009B7036" w:rsidRDefault="009B7036" w:rsidP="009B7036">
      <w:pPr>
        <w:spacing w:after="0" w:line="240" w:lineRule="auto"/>
      </w:pPr>
      <w:r>
        <w:rPr>
          <w:rFonts w:eastAsia="Times New Roman"/>
          <w:sz w:val="22"/>
        </w:rPr>
        <w:t xml:space="preserve">               a) Thông tin, dữ liệu quản lý;</w:t>
      </w:r>
    </w:p>
    <w:p w14:paraId="394D363B" w14:textId="77777777" w:rsidR="009B7036" w:rsidRDefault="009B7036" w:rsidP="009B7036">
      <w:pPr>
        <w:spacing w:after="0" w:line="240" w:lineRule="auto"/>
      </w:pPr>
      <w:r>
        <w:rPr>
          <w:rFonts w:eastAsia="Times New Roman"/>
          <w:sz w:val="22"/>
        </w:rPr>
        <w:t xml:space="preserve">               b) Phản ánh, kiến nghị của tổ chức, cá nhân;</w:t>
      </w:r>
    </w:p>
    <w:p w14:paraId="62265411" w14:textId="77777777" w:rsidR="009B7036" w:rsidRDefault="009B7036" w:rsidP="009B7036">
      <w:pPr>
        <w:spacing w:after="0" w:line="240" w:lineRule="auto"/>
      </w:pPr>
    </w:p>
    <w:p w14:paraId="7373F9D2" w14:textId="77777777" w:rsidR="009B7036" w:rsidRDefault="009B7036" w:rsidP="009B7036">
      <w:pPr>
        <w:spacing w:after="0" w:line="240" w:lineRule="auto"/>
      </w:pPr>
      <w:r>
        <w:rPr>
          <w:rFonts w:eastAsia="Times New Roman"/>
          <w:sz w:val="22"/>
        </w:rPr>
        <w:t xml:space="preserve">               c) Kết quả phân tích, đánh giá rủi ro;</w:t>
      </w:r>
    </w:p>
    <w:p w14:paraId="4343F1D6" w14:textId="77777777" w:rsidR="009B7036" w:rsidRDefault="009B7036" w:rsidP="009B7036">
      <w:pPr>
        <w:spacing w:after="0" w:line="240" w:lineRule="auto"/>
      </w:pPr>
    </w:p>
    <w:p w14:paraId="20A18506" w14:textId="77777777" w:rsidR="009B7036" w:rsidRDefault="009B7036" w:rsidP="009B7036">
      <w:pPr>
        <w:spacing w:after="0" w:line="240" w:lineRule="auto"/>
      </w:pPr>
      <w:r>
        <w:rPr>
          <w:rFonts w:eastAsia="Times New Roman"/>
          <w:sz w:val="22"/>
        </w:rPr>
        <w:t xml:space="preserve">               d) Yêu cầu quản lý nhà nước trong từng thời kỳ.</w:t>
      </w:r>
    </w:p>
    <w:p w14:paraId="6F78E855" w14:textId="77777777" w:rsidR="009B7036" w:rsidRDefault="009B7036" w:rsidP="009B7036">
      <w:pPr>
        <w:spacing w:after="0" w:line="240" w:lineRule="auto"/>
      </w:pPr>
      <w:r>
        <w:rPr>
          <w:rFonts w:eastAsia="Times New Roman"/>
          <w:sz w:val="22"/>
        </w:rPr>
        <w:t xml:space="preserve">               3. Trình tự, thủ tục kiểm tra và xử lý vi phạm đối với hàng hóa vật liệu xây dựng</w:t>
      </w:r>
    </w:p>
    <w:p w14:paraId="0C75E4B7" w14:textId="77777777" w:rsidR="009B7036" w:rsidRDefault="009B7036" w:rsidP="009B7036">
      <w:pPr>
        <w:spacing w:after="0" w:line="240" w:lineRule="auto"/>
      </w:pPr>
    </w:p>
    <w:p w14:paraId="21D4003F" w14:textId="77777777" w:rsidR="009B7036" w:rsidRDefault="009B7036" w:rsidP="009B7036">
      <w:pPr>
        <w:spacing w:after="0" w:line="240" w:lineRule="auto"/>
      </w:pPr>
      <w:r>
        <w:rPr>
          <w:rFonts w:eastAsia="Times New Roman"/>
          <w:sz w:val="22"/>
        </w:rPr>
        <w:t xml:space="preserve">           lưu thông trên thị trường thực hiện theo quy định tại Điều 89, Điều 90 Nghị định số</w:t>
      </w:r>
    </w:p>
    <w:p w14:paraId="5D1A3A77" w14:textId="77777777" w:rsidR="009B7036" w:rsidRDefault="009B7036" w:rsidP="009B7036">
      <w:pPr>
        <w:spacing w:after="0" w:line="240" w:lineRule="auto"/>
      </w:pPr>
      <w:r>
        <w:rPr>
          <w:rFonts w:eastAsia="Times New Roman"/>
          <w:sz w:val="22"/>
        </w:rPr>
        <w:t xml:space="preserve">           37/2026/NĐ-CP ngày 23 tháng 01 năm 2026.</w:t>
      </w:r>
    </w:p>
    <w:p w14:paraId="5241CF4E" w14:textId="77777777" w:rsidR="009B7036" w:rsidRDefault="009B7036" w:rsidP="009B7036">
      <w:pPr>
        <w:spacing w:after="0" w:line="240" w:lineRule="auto"/>
      </w:pPr>
    </w:p>
    <w:p w14:paraId="41BAC8A4" w14:textId="77777777" w:rsidR="009B7036" w:rsidRDefault="009B7036" w:rsidP="009B7036">
      <w:pPr>
        <w:spacing w:after="0" w:line="240" w:lineRule="auto"/>
      </w:pPr>
      <w:r>
        <w:rPr>
          <w:rFonts w:eastAsia="Times New Roman"/>
          <w:sz w:val="22"/>
        </w:rPr>
        <w:t xml:space="preserve">               Điều 10. Quản lý chất lượng hàng hóa vật liệu xây dựng trong quá trình sử</w:t>
      </w:r>
    </w:p>
    <w:p w14:paraId="35B0053C" w14:textId="77777777" w:rsidR="009B7036" w:rsidRDefault="009B7036" w:rsidP="009B7036">
      <w:pPr>
        <w:spacing w:after="0" w:line="240" w:lineRule="auto"/>
      </w:pPr>
      <w:r>
        <w:rPr>
          <w:rFonts w:eastAsia="Times New Roman"/>
          <w:sz w:val="22"/>
        </w:rPr>
        <w:t xml:space="preserve">           dụng</w:t>
      </w:r>
    </w:p>
    <w:p w14:paraId="3CC5977A" w14:textId="77777777" w:rsidR="009B7036" w:rsidRDefault="009B7036" w:rsidP="009B7036">
      <w:pPr>
        <w:spacing w:after="0" w:line="240" w:lineRule="auto"/>
      </w:pPr>
    </w:p>
    <w:p w14:paraId="03510482" w14:textId="77777777" w:rsidR="009B7036" w:rsidRDefault="009B7036" w:rsidP="009B7036">
      <w:pPr>
        <w:spacing w:after="0" w:line="240" w:lineRule="auto"/>
      </w:pPr>
      <w:r>
        <w:rPr>
          <w:rFonts w:eastAsia="Times New Roman"/>
          <w:sz w:val="22"/>
        </w:rPr>
        <w:t xml:space="preserve">               1. Quản lý chất lượng hàng hóa vật liệu xây dựng trong quá trình sử dụng thực</w:t>
      </w:r>
    </w:p>
    <w:p w14:paraId="562692E4" w14:textId="77777777" w:rsidR="009B7036" w:rsidRDefault="009B7036" w:rsidP="009B7036">
      <w:pPr>
        <w:spacing w:after="0" w:line="240" w:lineRule="auto"/>
      </w:pPr>
      <w:r>
        <w:rPr>
          <w:rFonts w:eastAsia="Times New Roman"/>
          <w:sz w:val="22"/>
        </w:rPr>
        <w:t xml:space="preserve">           hiện theo quy định của pháp luật về chất lượng sản phẩm, hàng hóa; pháp luật về tiêu</w:t>
      </w:r>
    </w:p>
    <w:p w14:paraId="20DE205B" w14:textId="77777777" w:rsidR="009B7036" w:rsidRDefault="009B7036" w:rsidP="009B7036">
      <w:pPr>
        <w:spacing w:after="0" w:line="240" w:lineRule="auto"/>
      </w:pPr>
      <w:r>
        <w:rPr>
          <w:rFonts w:eastAsia="Times New Roman"/>
          <w:sz w:val="22"/>
        </w:rPr>
        <w:t xml:space="preserve">           chuẩn và quy chuẩn kỹ thuật; pháp luật về xây dựng và quy định tại Điều 14 Nghị</w:t>
      </w:r>
    </w:p>
    <w:p w14:paraId="048C0047" w14:textId="77777777" w:rsidR="009B7036" w:rsidRDefault="009B7036" w:rsidP="009B7036">
      <w:pPr>
        <w:spacing w:after="0" w:line="240" w:lineRule="auto"/>
      </w:pPr>
      <w:r>
        <w:rPr>
          <w:rFonts w:eastAsia="Times New Roman"/>
          <w:sz w:val="22"/>
        </w:rPr>
        <w:t xml:space="preserve">           định số 209/2026/NĐ-CP ngày 15 tháng 6 năm 2026.</w:t>
      </w:r>
    </w:p>
    <w:p w14:paraId="09F366A2" w14:textId="77777777" w:rsidR="009B7036" w:rsidRDefault="009B7036" w:rsidP="009B7036">
      <w:pPr>
        <w:spacing w:after="0" w:line="240" w:lineRule="auto"/>
      </w:pPr>
    </w:p>
    <w:p w14:paraId="59B5093A" w14:textId="77777777" w:rsidR="009B7036" w:rsidRDefault="009B7036" w:rsidP="009B7036">
      <w:pPr>
        <w:spacing w:after="0" w:line="240" w:lineRule="auto"/>
      </w:pPr>
      <w:r>
        <w:rPr>
          <w:rFonts w:eastAsia="Times New Roman"/>
          <w:sz w:val="22"/>
        </w:rPr>
        <w:t xml:space="preserve">               2. Trách nhiệm của chủ đầu tư, nhà thầu thi công xây dựng, tổ chức, cá nhân</w:t>
      </w:r>
    </w:p>
    <w:p w14:paraId="112FCEA4" w14:textId="77777777" w:rsidR="009B7036" w:rsidRDefault="009B7036" w:rsidP="009B7036">
      <w:pPr>
        <w:spacing w:after="0" w:line="240" w:lineRule="auto"/>
      </w:pPr>
      <w:r>
        <w:rPr>
          <w:rFonts w:eastAsia="Times New Roman"/>
          <w:sz w:val="22"/>
        </w:rPr>
        <w:t xml:space="preserve">           cung ứng hàng hóa vật liệu xây dựng trong việc bảo đảm chất lượng sản phẩm, hàng</w:t>
      </w:r>
    </w:p>
    <w:p w14:paraId="72171183" w14:textId="77777777" w:rsidR="009B7036" w:rsidRDefault="009B7036" w:rsidP="009B7036">
      <w:pPr>
        <w:spacing w:after="0" w:line="240" w:lineRule="auto"/>
      </w:pPr>
      <w:r>
        <w:rPr>
          <w:rFonts w:eastAsia="Times New Roman"/>
          <w:sz w:val="22"/>
        </w:rPr>
        <w:t xml:space="preserve">           hóa vật liệu xây dựng sử dụng trong công trình thực hiện theo quy định của Điều 14</w:t>
      </w:r>
    </w:p>
    <w:p w14:paraId="7A07C7AC" w14:textId="77777777" w:rsidR="009B7036" w:rsidRDefault="009B7036" w:rsidP="009B7036">
      <w:pPr>
        <w:spacing w:after="0" w:line="240" w:lineRule="auto"/>
      </w:pPr>
    </w:p>
    <w:p w14:paraId="1783FFB5" w14:textId="77777777" w:rsidR="009B7036" w:rsidRDefault="009B7036" w:rsidP="009B7036">
      <w:pPr>
        <w:spacing w:after="0" w:line="240" w:lineRule="auto"/>
      </w:pPr>
      <w:r>
        <w:rPr>
          <w:rFonts w:eastAsia="Times New Roman"/>
          <w:sz w:val="22"/>
        </w:rPr>
        <w:t xml:space="preserve">           Nghị định số 207/2026/NĐ-CP ngày 15 tháng 6 năm 2026 của Chính phủ quy định</w:t>
      </w:r>
    </w:p>
    <w:p w14:paraId="3DF57DB9" w14:textId="77777777" w:rsidR="009B7036" w:rsidRDefault="009B7036" w:rsidP="009B7036">
      <w:pPr>
        <w:spacing w:after="0" w:line="240" w:lineRule="auto"/>
      </w:pPr>
      <w:r>
        <w:rPr>
          <w:rFonts w:eastAsia="Times New Roman"/>
          <w:sz w:val="22"/>
        </w:rPr>
        <w:t xml:space="preserve">           chi tiết một số điều của Luật Xây dựng về quản lý chất lượng, thi công xây dựng và</w:t>
      </w:r>
    </w:p>
    <w:p w14:paraId="0DE4FA2D" w14:textId="77777777" w:rsidR="009B7036" w:rsidRDefault="009B7036" w:rsidP="009B7036">
      <w:pPr>
        <w:spacing w:after="0" w:line="240" w:lineRule="auto"/>
      </w:pPr>
      <w:r>
        <w:rPr>
          <w:rFonts w:eastAsia="Times New Roman"/>
          <w:sz w:val="22"/>
        </w:rPr>
        <w:t xml:space="preserve">           bảo trì công trình xây dựng, pháp luật về chất lượng sản phẩm, hàng hóa và pháp luật</w:t>
      </w:r>
    </w:p>
    <w:p w14:paraId="245E4D44" w14:textId="77777777" w:rsidR="009B7036" w:rsidRDefault="009B7036" w:rsidP="009B7036">
      <w:pPr>
        <w:spacing w:after="0" w:line="240" w:lineRule="auto"/>
      </w:pPr>
      <w:r>
        <w:rPr>
          <w:rFonts w:eastAsia="Times New Roman"/>
          <w:sz w:val="22"/>
        </w:rPr>
        <w:t xml:space="preserve">           có liên quan.</w:t>
      </w:r>
    </w:p>
    <w:p w14:paraId="50C6F707" w14:textId="77777777" w:rsidR="009B7036" w:rsidRDefault="009B7036" w:rsidP="009B7036">
      <w:pPr>
        <w:spacing w:after="0" w:line="240" w:lineRule="auto"/>
      </w:pPr>
    </w:p>
    <w:p w14:paraId="7BFFB2C3" w14:textId="77777777" w:rsidR="009B7036" w:rsidRDefault="009B7036" w:rsidP="009B7036">
      <w:pPr>
        <w:spacing w:after="0" w:line="240" w:lineRule="auto"/>
      </w:pPr>
    </w:p>
    <w:p w14:paraId="1B79E046" w14:textId="77777777" w:rsidR="009B7036" w:rsidRDefault="009B7036" w:rsidP="009B7036">
      <w:pPr>
        <w:spacing w:after="0" w:line="240" w:lineRule="auto"/>
      </w:pPr>
    </w:p>
    <w:p w14:paraId="2D9D939B" w14:textId="77777777" w:rsidR="009B7036" w:rsidRDefault="009B7036" w:rsidP="009B7036">
      <w:pPr>
        <w:spacing w:after="0" w:line="240" w:lineRule="auto"/>
      </w:pPr>
    </w:p>
    <w:p w14:paraId="1134614D" w14:textId="77777777" w:rsidR="009B7036" w:rsidRDefault="009B7036" w:rsidP="009B7036">
      <w:pPr>
        <w:spacing w:after="0" w:line="240" w:lineRule="auto"/>
      </w:pPr>
      <w:r>
        <w:br w:type="page"/>
      </w:r>
    </w:p>
    <w:p w14:paraId="21857F19" w14:textId="77777777" w:rsidR="009B7036" w:rsidRDefault="009B7036" w:rsidP="009B7036">
      <w:pPr>
        <w:spacing w:after="0" w:line="240" w:lineRule="auto"/>
        <w:jc w:val="right"/>
      </w:pPr>
      <w:r>
        <w:rPr>
          <w:rFonts w:ascii="Arial" w:hAnsi="Arial"/>
          <w:i/>
          <w:sz w:val="16"/>
        </w:rPr>
        <w:lastRenderedPageBreak/>
        <w:t>[Trang PDF 7/24]</w:t>
      </w:r>
    </w:p>
    <w:p w14:paraId="1969976F" w14:textId="77777777" w:rsidR="009B7036" w:rsidRDefault="009B7036" w:rsidP="009B7036">
      <w:pPr>
        <w:spacing w:after="0" w:line="240" w:lineRule="auto"/>
      </w:pPr>
    </w:p>
    <w:p w14:paraId="02E33D64" w14:textId="77777777" w:rsidR="009B7036" w:rsidRDefault="009B7036" w:rsidP="009B7036">
      <w:pPr>
        <w:spacing w:after="0" w:line="240" w:lineRule="auto"/>
      </w:pPr>
    </w:p>
    <w:p w14:paraId="62B6E46A" w14:textId="77777777" w:rsidR="009B7036" w:rsidRDefault="009B7036" w:rsidP="009B7036">
      <w:pPr>
        <w:spacing w:after="0" w:line="240" w:lineRule="auto"/>
      </w:pPr>
    </w:p>
    <w:p w14:paraId="1D65B478" w14:textId="77777777" w:rsidR="009B7036" w:rsidRDefault="009B7036" w:rsidP="009B7036">
      <w:pPr>
        <w:spacing w:after="0" w:line="240" w:lineRule="auto"/>
      </w:pPr>
      <w:r>
        <w:rPr>
          <w:rFonts w:eastAsia="Times New Roman"/>
          <w:sz w:val="22"/>
        </w:rPr>
        <w:t xml:space="preserve">                                          7</w:t>
      </w:r>
    </w:p>
    <w:p w14:paraId="61C910AC" w14:textId="77777777" w:rsidR="009B7036" w:rsidRDefault="009B7036" w:rsidP="009B7036">
      <w:pPr>
        <w:spacing w:after="0" w:line="240" w:lineRule="auto"/>
      </w:pPr>
    </w:p>
    <w:p w14:paraId="79916F59" w14:textId="77777777" w:rsidR="009B7036" w:rsidRDefault="009B7036" w:rsidP="009B7036">
      <w:pPr>
        <w:spacing w:after="0" w:line="240" w:lineRule="auto"/>
      </w:pPr>
      <w:r>
        <w:rPr>
          <w:rFonts w:eastAsia="Times New Roman"/>
          <w:sz w:val="22"/>
        </w:rPr>
        <w:t xml:space="preserve">                                      Chương III</w:t>
      </w:r>
    </w:p>
    <w:p w14:paraId="5B699381" w14:textId="77777777" w:rsidR="009B7036" w:rsidRDefault="009B7036" w:rsidP="009B7036">
      <w:pPr>
        <w:spacing w:after="0" w:line="240" w:lineRule="auto"/>
      </w:pPr>
      <w:r>
        <w:rPr>
          <w:rFonts w:eastAsia="Times New Roman"/>
          <w:sz w:val="22"/>
        </w:rPr>
        <w:t xml:space="preserve">                QUẢN  LÝ HOẠT  ĐỘNG  HỢP  CHUẨN,  HỢP QUY  SẢN PHẨM,</w:t>
      </w:r>
    </w:p>
    <w:p w14:paraId="7C4CA489" w14:textId="77777777" w:rsidR="009B7036" w:rsidRDefault="009B7036" w:rsidP="009B7036">
      <w:pPr>
        <w:spacing w:after="0" w:line="240" w:lineRule="auto"/>
      </w:pPr>
    </w:p>
    <w:p w14:paraId="23511275" w14:textId="77777777" w:rsidR="009B7036" w:rsidRDefault="009B7036" w:rsidP="009B7036">
      <w:pPr>
        <w:spacing w:after="0" w:line="240" w:lineRule="auto"/>
      </w:pPr>
      <w:r>
        <w:rPr>
          <w:rFonts w:eastAsia="Times New Roman"/>
          <w:sz w:val="22"/>
        </w:rPr>
        <w:t xml:space="preserve">                           HÀNG   HÓA VẬT  LIỆU XÂY DỰNG</w:t>
      </w:r>
    </w:p>
    <w:p w14:paraId="783DE18D" w14:textId="77777777" w:rsidR="009B7036" w:rsidRDefault="009B7036" w:rsidP="009B7036">
      <w:pPr>
        <w:spacing w:after="0" w:line="240" w:lineRule="auto"/>
      </w:pPr>
    </w:p>
    <w:p w14:paraId="7902D043" w14:textId="77777777" w:rsidR="009B7036" w:rsidRDefault="009B7036" w:rsidP="009B7036">
      <w:pPr>
        <w:spacing w:after="0" w:line="240" w:lineRule="auto"/>
      </w:pPr>
      <w:r>
        <w:rPr>
          <w:rFonts w:eastAsia="Times New Roman"/>
          <w:sz w:val="22"/>
        </w:rPr>
        <w:t xml:space="preserve">               Điều 11. Công bố hợp chuẩn</w:t>
      </w:r>
    </w:p>
    <w:p w14:paraId="7BFC85DC" w14:textId="77777777" w:rsidR="009B7036" w:rsidRDefault="009B7036" w:rsidP="009B7036">
      <w:pPr>
        <w:spacing w:after="0" w:line="240" w:lineRule="auto"/>
      </w:pPr>
    </w:p>
    <w:p w14:paraId="21A83BF0" w14:textId="77777777" w:rsidR="009B7036" w:rsidRDefault="009B7036" w:rsidP="009B7036">
      <w:pPr>
        <w:spacing w:after="0" w:line="240" w:lineRule="auto"/>
      </w:pPr>
      <w:r>
        <w:rPr>
          <w:rFonts w:eastAsia="Times New Roman"/>
          <w:sz w:val="22"/>
        </w:rPr>
        <w:t xml:space="preserve">               1. Đối tượng công bố hợp chuẩn là sản phẩm, hàng hóa vật liệu xây dựng.</w:t>
      </w:r>
    </w:p>
    <w:p w14:paraId="4E103922" w14:textId="77777777" w:rsidR="009B7036" w:rsidRDefault="009B7036" w:rsidP="009B7036">
      <w:pPr>
        <w:spacing w:after="0" w:line="240" w:lineRule="auto"/>
      </w:pPr>
      <w:r>
        <w:rPr>
          <w:rFonts w:eastAsia="Times New Roman"/>
          <w:sz w:val="22"/>
        </w:rPr>
        <w:t xml:space="preserve">               2. Tổ chức, cá nhân công bố sản phẩm, hàng hóa vật liệu xây dựng phù hợp với</w:t>
      </w:r>
    </w:p>
    <w:p w14:paraId="5F6CAA1C" w14:textId="77777777" w:rsidR="009B7036" w:rsidRDefault="009B7036" w:rsidP="009B7036">
      <w:pPr>
        <w:spacing w:after="0" w:line="240" w:lineRule="auto"/>
      </w:pPr>
    </w:p>
    <w:p w14:paraId="66C6EF6D" w14:textId="77777777" w:rsidR="009B7036" w:rsidRDefault="009B7036" w:rsidP="009B7036">
      <w:pPr>
        <w:spacing w:after="0" w:line="240" w:lineRule="auto"/>
      </w:pPr>
      <w:r>
        <w:rPr>
          <w:rFonts w:eastAsia="Times New Roman"/>
          <w:sz w:val="22"/>
        </w:rPr>
        <w:t xml:space="preserve">           tiêu chuẩn tương ứng trên cơ sở kết quả chứng nhận hợp chuẩn của tổ chức chứng</w:t>
      </w:r>
    </w:p>
    <w:p w14:paraId="78DC2114" w14:textId="77777777" w:rsidR="009B7036" w:rsidRDefault="009B7036" w:rsidP="009B7036">
      <w:pPr>
        <w:spacing w:after="0" w:line="240" w:lineRule="auto"/>
      </w:pPr>
      <w:r>
        <w:rPr>
          <w:rFonts w:eastAsia="Times New Roman"/>
          <w:sz w:val="22"/>
        </w:rPr>
        <w:t xml:space="preserve">           nhận đã đăng ký, được công nhận hoặc kết quả tự đánh giá sự phù hợp theo quy định</w:t>
      </w:r>
    </w:p>
    <w:p w14:paraId="2FEDFF77" w14:textId="77777777" w:rsidR="009B7036" w:rsidRDefault="009B7036" w:rsidP="009B7036">
      <w:pPr>
        <w:spacing w:after="0" w:line="240" w:lineRule="auto"/>
      </w:pPr>
      <w:r>
        <w:rPr>
          <w:rFonts w:eastAsia="Times New Roman"/>
          <w:sz w:val="22"/>
        </w:rPr>
        <w:t xml:space="preserve">           của pháp luật.</w:t>
      </w:r>
    </w:p>
    <w:p w14:paraId="586E542B" w14:textId="77777777" w:rsidR="009B7036" w:rsidRDefault="009B7036" w:rsidP="009B7036">
      <w:pPr>
        <w:spacing w:after="0" w:line="240" w:lineRule="auto"/>
      </w:pPr>
    </w:p>
    <w:p w14:paraId="1B9FCA98" w14:textId="77777777" w:rsidR="009B7036" w:rsidRDefault="009B7036" w:rsidP="009B7036">
      <w:pPr>
        <w:spacing w:after="0" w:line="240" w:lineRule="auto"/>
      </w:pPr>
      <w:r>
        <w:rPr>
          <w:rFonts w:eastAsia="Times New Roman"/>
          <w:sz w:val="22"/>
        </w:rPr>
        <w:t xml:space="preserve">               3. Trình tự công bố hợp chuẩn và trách nhiệm của tổ chức, cá nhân công bố hợp</w:t>
      </w:r>
    </w:p>
    <w:p w14:paraId="5C2BDBF2" w14:textId="77777777" w:rsidR="009B7036" w:rsidRDefault="009B7036" w:rsidP="009B7036">
      <w:pPr>
        <w:spacing w:after="0" w:line="240" w:lineRule="auto"/>
      </w:pPr>
      <w:r>
        <w:rPr>
          <w:rFonts w:eastAsia="Times New Roman"/>
          <w:sz w:val="22"/>
        </w:rPr>
        <w:t xml:space="preserve">           chuẩn thực hiện theo quy định tại Điều 9, Điều 10 Thông tư số 14/2026/TT-BKHCN</w:t>
      </w:r>
    </w:p>
    <w:p w14:paraId="19A1ABA2" w14:textId="77777777" w:rsidR="009B7036" w:rsidRDefault="009B7036" w:rsidP="009B7036">
      <w:pPr>
        <w:spacing w:after="0" w:line="240" w:lineRule="auto"/>
      </w:pPr>
      <w:r>
        <w:rPr>
          <w:rFonts w:eastAsia="Times New Roman"/>
          <w:sz w:val="22"/>
        </w:rPr>
        <w:t xml:space="preserve">           ngày 09 tháng 4 năm 2026.</w:t>
      </w:r>
    </w:p>
    <w:p w14:paraId="6A421BB9" w14:textId="77777777" w:rsidR="009B7036" w:rsidRDefault="009B7036" w:rsidP="009B7036">
      <w:pPr>
        <w:spacing w:after="0" w:line="240" w:lineRule="auto"/>
      </w:pPr>
    </w:p>
    <w:p w14:paraId="052E790E" w14:textId="77777777" w:rsidR="009B7036" w:rsidRDefault="009B7036" w:rsidP="009B7036">
      <w:pPr>
        <w:spacing w:after="0" w:line="240" w:lineRule="auto"/>
      </w:pPr>
      <w:r>
        <w:rPr>
          <w:rFonts w:eastAsia="Times New Roman"/>
          <w:sz w:val="22"/>
        </w:rPr>
        <w:t xml:space="preserve">               Điều 12. Công bố hợp quy</w:t>
      </w:r>
    </w:p>
    <w:p w14:paraId="62E6B054" w14:textId="77777777" w:rsidR="009B7036" w:rsidRDefault="009B7036" w:rsidP="009B7036">
      <w:pPr>
        <w:spacing w:after="0" w:line="240" w:lineRule="auto"/>
      </w:pPr>
    </w:p>
    <w:p w14:paraId="470760BB" w14:textId="77777777" w:rsidR="009B7036" w:rsidRDefault="009B7036" w:rsidP="009B7036">
      <w:pPr>
        <w:spacing w:after="0" w:line="240" w:lineRule="auto"/>
      </w:pPr>
      <w:r>
        <w:rPr>
          <w:rFonts w:eastAsia="Times New Roman"/>
          <w:sz w:val="22"/>
        </w:rPr>
        <w:t xml:space="preserve">               1. Đối tượng công bố hợp quy là sản phẩm, hàng hóa vật liệu xây dựng thuộc</w:t>
      </w:r>
    </w:p>
    <w:p w14:paraId="0116B417" w14:textId="77777777" w:rsidR="009B7036" w:rsidRDefault="009B7036" w:rsidP="009B7036">
      <w:pPr>
        <w:spacing w:after="0" w:line="240" w:lineRule="auto"/>
      </w:pPr>
      <w:r>
        <w:rPr>
          <w:rFonts w:eastAsia="Times New Roman"/>
          <w:sz w:val="22"/>
        </w:rPr>
        <w:t xml:space="preserve">           nhóm rủi ro cao và nhóm rủi ro trung bình được quy định trong quy chuẩn kỹ thuật</w:t>
      </w:r>
    </w:p>
    <w:p w14:paraId="5F0774C6" w14:textId="77777777" w:rsidR="009B7036" w:rsidRDefault="009B7036" w:rsidP="009B7036">
      <w:pPr>
        <w:spacing w:after="0" w:line="240" w:lineRule="auto"/>
      </w:pPr>
      <w:r>
        <w:rPr>
          <w:rFonts w:eastAsia="Times New Roman"/>
          <w:sz w:val="22"/>
        </w:rPr>
        <w:t xml:space="preserve">           quốc gia do Bộ Xây dựng ban hành và Phụ lục II, Phụ lục III ban hành kèm theo</w:t>
      </w:r>
    </w:p>
    <w:p w14:paraId="3C17C665" w14:textId="77777777" w:rsidR="009B7036" w:rsidRDefault="009B7036" w:rsidP="009B7036">
      <w:pPr>
        <w:spacing w:after="0" w:line="240" w:lineRule="auto"/>
      </w:pPr>
      <w:r>
        <w:rPr>
          <w:rFonts w:eastAsia="Times New Roman"/>
          <w:sz w:val="22"/>
        </w:rPr>
        <w:t xml:space="preserve">           Thông tư này.</w:t>
      </w:r>
    </w:p>
    <w:p w14:paraId="7722D64C" w14:textId="77777777" w:rsidR="009B7036" w:rsidRDefault="009B7036" w:rsidP="009B7036">
      <w:pPr>
        <w:spacing w:after="0" w:line="240" w:lineRule="auto"/>
      </w:pPr>
    </w:p>
    <w:p w14:paraId="0E841800" w14:textId="77777777" w:rsidR="009B7036" w:rsidRDefault="009B7036" w:rsidP="009B7036">
      <w:pPr>
        <w:spacing w:after="0" w:line="240" w:lineRule="auto"/>
      </w:pPr>
      <w:r>
        <w:rPr>
          <w:rFonts w:eastAsia="Times New Roman"/>
          <w:sz w:val="22"/>
        </w:rPr>
        <w:t xml:space="preserve">               2. Cơ sở để thực hiện việc công bố hợp quy:</w:t>
      </w:r>
    </w:p>
    <w:p w14:paraId="7C996B2C" w14:textId="77777777" w:rsidR="009B7036" w:rsidRDefault="009B7036" w:rsidP="009B7036">
      <w:pPr>
        <w:spacing w:after="0" w:line="240" w:lineRule="auto"/>
      </w:pPr>
    </w:p>
    <w:p w14:paraId="24B17983" w14:textId="77777777" w:rsidR="009B7036" w:rsidRDefault="009B7036" w:rsidP="009B7036">
      <w:pPr>
        <w:spacing w:after="0" w:line="240" w:lineRule="auto"/>
      </w:pPr>
      <w:r>
        <w:rPr>
          <w:rFonts w:eastAsia="Times New Roman"/>
          <w:sz w:val="22"/>
        </w:rPr>
        <w:t xml:space="preserve">               a) Đối với sản phẩm, hàng hóa thuộc nhóm rủi ro cao: việc công bố hợp quy</w:t>
      </w:r>
    </w:p>
    <w:p w14:paraId="478F5A40" w14:textId="77777777" w:rsidR="009B7036" w:rsidRDefault="009B7036" w:rsidP="009B7036">
      <w:pPr>
        <w:spacing w:after="0" w:line="240" w:lineRule="auto"/>
      </w:pPr>
      <w:r>
        <w:rPr>
          <w:rFonts w:eastAsia="Times New Roman"/>
          <w:sz w:val="22"/>
        </w:rPr>
        <w:t xml:space="preserve">           được thực hiện trên cơ sở kết quả chứng nhận hợp quy của tổ chức chứng nhận được</w:t>
      </w:r>
    </w:p>
    <w:p w14:paraId="618623E9" w14:textId="77777777" w:rsidR="009B7036" w:rsidRDefault="009B7036" w:rsidP="009B7036">
      <w:pPr>
        <w:spacing w:after="0" w:line="240" w:lineRule="auto"/>
      </w:pPr>
      <w:r>
        <w:rPr>
          <w:rFonts w:eastAsia="Times New Roman"/>
          <w:sz w:val="22"/>
        </w:rPr>
        <w:t xml:space="preserve">           Bộ Xây dựng chỉ định;</w:t>
      </w:r>
    </w:p>
    <w:p w14:paraId="721C999A" w14:textId="77777777" w:rsidR="009B7036" w:rsidRDefault="009B7036" w:rsidP="009B7036">
      <w:pPr>
        <w:spacing w:after="0" w:line="240" w:lineRule="auto"/>
      </w:pPr>
    </w:p>
    <w:p w14:paraId="4E3DA1BB" w14:textId="77777777" w:rsidR="009B7036" w:rsidRDefault="009B7036" w:rsidP="009B7036">
      <w:pPr>
        <w:spacing w:after="0" w:line="240" w:lineRule="auto"/>
      </w:pPr>
      <w:r>
        <w:rPr>
          <w:rFonts w:eastAsia="Times New Roman"/>
          <w:sz w:val="22"/>
        </w:rPr>
        <w:t xml:space="preserve">               b) Đối với sản phẩm, hàng hóa thuộc nhóm rủi ro trung bình: việc công bố hợp</w:t>
      </w:r>
    </w:p>
    <w:p w14:paraId="2D725548" w14:textId="77777777" w:rsidR="009B7036" w:rsidRDefault="009B7036" w:rsidP="009B7036">
      <w:pPr>
        <w:spacing w:after="0" w:line="240" w:lineRule="auto"/>
      </w:pPr>
      <w:r>
        <w:rPr>
          <w:rFonts w:eastAsia="Times New Roman"/>
          <w:sz w:val="22"/>
        </w:rPr>
        <w:t xml:space="preserve">           quy được thực hiện trên cơ sở kết quả chứng nhận hợp quy của tổ chức chứng nhận</w:t>
      </w:r>
    </w:p>
    <w:p w14:paraId="163E7689" w14:textId="77777777" w:rsidR="009B7036" w:rsidRDefault="009B7036" w:rsidP="009B7036">
      <w:pPr>
        <w:spacing w:after="0" w:line="240" w:lineRule="auto"/>
      </w:pPr>
      <w:r>
        <w:rPr>
          <w:rFonts w:eastAsia="Times New Roman"/>
          <w:sz w:val="22"/>
        </w:rPr>
        <w:t xml:space="preserve">           được công nhận hoặc được chỉ định theo quy định của pháp luật; hoặc kết quả tự</w:t>
      </w:r>
    </w:p>
    <w:p w14:paraId="75563544" w14:textId="77777777" w:rsidR="009B7036" w:rsidRDefault="009B7036" w:rsidP="009B7036">
      <w:pPr>
        <w:spacing w:after="0" w:line="240" w:lineRule="auto"/>
      </w:pPr>
    </w:p>
    <w:p w14:paraId="07466732" w14:textId="77777777" w:rsidR="009B7036" w:rsidRDefault="009B7036" w:rsidP="009B7036">
      <w:pPr>
        <w:spacing w:after="0" w:line="240" w:lineRule="auto"/>
      </w:pPr>
      <w:r>
        <w:rPr>
          <w:rFonts w:eastAsia="Times New Roman"/>
          <w:sz w:val="22"/>
        </w:rPr>
        <w:t xml:space="preserve">           đánh giá của tổ chức, cá nhân trên cơ sở kết quả thử nghiệm của tổ chức thử nghiệm</w:t>
      </w:r>
    </w:p>
    <w:p w14:paraId="32F19573" w14:textId="77777777" w:rsidR="009B7036" w:rsidRDefault="009B7036" w:rsidP="009B7036">
      <w:pPr>
        <w:spacing w:after="0" w:line="240" w:lineRule="auto"/>
      </w:pPr>
      <w:r>
        <w:rPr>
          <w:rFonts w:eastAsia="Times New Roman"/>
          <w:sz w:val="22"/>
        </w:rPr>
        <w:t xml:space="preserve">           được công nhận hoặc được chỉ định theo quy định của pháp luật.</w:t>
      </w:r>
    </w:p>
    <w:p w14:paraId="78FF1DA9" w14:textId="77777777" w:rsidR="009B7036" w:rsidRDefault="009B7036" w:rsidP="009B7036">
      <w:pPr>
        <w:spacing w:after="0" w:line="240" w:lineRule="auto"/>
      </w:pPr>
    </w:p>
    <w:p w14:paraId="6E21E822" w14:textId="77777777" w:rsidR="009B7036" w:rsidRDefault="009B7036" w:rsidP="009B7036">
      <w:pPr>
        <w:spacing w:after="0" w:line="240" w:lineRule="auto"/>
      </w:pPr>
      <w:r>
        <w:rPr>
          <w:rFonts w:eastAsia="Times New Roman"/>
          <w:sz w:val="22"/>
        </w:rPr>
        <w:t xml:space="preserve">               3. Trường hợp sử dụng kết quả đánh giá sự phù hợp của tổ chức chứng nhận, tổ</w:t>
      </w:r>
    </w:p>
    <w:p w14:paraId="25D3576A" w14:textId="77777777" w:rsidR="009B7036" w:rsidRDefault="009B7036" w:rsidP="009B7036">
      <w:pPr>
        <w:spacing w:after="0" w:line="240" w:lineRule="auto"/>
      </w:pPr>
      <w:r>
        <w:rPr>
          <w:rFonts w:eastAsia="Times New Roman"/>
          <w:sz w:val="22"/>
        </w:rPr>
        <w:t xml:space="preserve">           chức thử nghiệm nước ngoài thì các tổ chức này phải được thừa nhận theo quy định</w:t>
      </w:r>
    </w:p>
    <w:p w14:paraId="37CD491C" w14:textId="77777777" w:rsidR="009B7036" w:rsidRDefault="009B7036" w:rsidP="009B7036">
      <w:pPr>
        <w:spacing w:after="0" w:line="240" w:lineRule="auto"/>
      </w:pPr>
      <w:r>
        <w:rPr>
          <w:rFonts w:eastAsia="Times New Roman"/>
          <w:sz w:val="22"/>
        </w:rPr>
        <w:t xml:space="preserve">           của pháp luật Việt Nam hoặc điều ước quốc tế mà Việt Nam là thành viên.</w:t>
      </w:r>
    </w:p>
    <w:p w14:paraId="597A9B93" w14:textId="77777777" w:rsidR="009B7036" w:rsidRDefault="009B7036" w:rsidP="009B7036">
      <w:pPr>
        <w:spacing w:after="0" w:line="240" w:lineRule="auto"/>
      </w:pPr>
    </w:p>
    <w:p w14:paraId="4FAF3F87" w14:textId="77777777" w:rsidR="009B7036" w:rsidRDefault="009B7036" w:rsidP="009B7036">
      <w:pPr>
        <w:spacing w:after="0" w:line="240" w:lineRule="auto"/>
      </w:pPr>
      <w:r>
        <w:rPr>
          <w:rFonts w:eastAsia="Times New Roman"/>
          <w:sz w:val="22"/>
        </w:rPr>
        <w:t xml:space="preserve">               4. Hồ sơ, trình tự, thủ tục công bố hợp quy và trách nhiệm của tổ chức, cá nhân</w:t>
      </w:r>
    </w:p>
    <w:p w14:paraId="1124F1D1" w14:textId="77777777" w:rsidR="009B7036" w:rsidRDefault="009B7036" w:rsidP="009B7036">
      <w:pPr>
        <w:spacing w:after="0" w:line="240" w:lineRule="auto"/>
      </w:pPr>
      <w:r>
        <w:rPr>
          <w:rFonts w:eastAsia="Times New Roman"/>
          <w:sz w:val="22"/>
        </w:rPr>
        <w:t xml:space="preserve">           trong hoạt động công bố hợp quy thực hiện theo quy định tại Nghị định số</w:t>
      </w:r>
    </w:p>
    <w:p w14:paraId="515D9540" w14:textId="77777777" w:rsidR="009B7036" w:rsidRDefault="009B7036" w:rsidP="009B7036">
      <w:pPr>
        <w:spacing w:after="0" w:line="240" w:lineRule="auto"/>
      </w:pPr>
      <w:r>
        <w:rPr>
          <w:rFonts w:eastAsia="Times New Roman"/>
          <w:sz w:val="22"/>
        </w:rPr>
        <w:t xml:space="preserve">           22/2026/NĐ-CP ngày 16 tháng 01 năm 2026 và hướng dẫn tại Điều 13, Điều 14</w:t>
      </w:r>
    </w:p>
    <w:p w14:paraId="0E33862E" w14:textId="77777777" w:rsidR="009B7036" w:rsidRDefault="009B7036" w:rsidP="009B7036">
      <w:pPr>
        <w:spacing w:after="0" w:line="240" w:lineRule="auto"/>
      </w:pPr>
      <w:r>
        <w:rPr>
          <w:rFonts w:eastAsia="Times New Roman"/>
          <w:sz w:val="22"/>
        </w:rPr>
        <w:t xml:space="preserve">           Thông tư số 14/2026/TT-BKHCN ngày 09 tháng 4 năm 2026.</w:t>
      </w:r>
    </w:p>
    <w:p w14:paraId="69AF4297" w14:textId="77777777" w:rsidR="009B7036" w:rsidRDefault="009B7036" w:rsidP="009B7036">
      <w:pPr>
        <w:spacing w:after="0" w:line="240" w:lineRule="auto"/>
      </w:pPr>
    </w:p>
    <w:p w14:paraId="039A7752" w14:textId="77777777" w:rsidR="009B7036" w:rsidRDefault="009B7036" w:rsidP="009B7036">
      <w:pPr>
        <w:spacing w:after="0" w:line="240" w:lineRule="auto"/>
      </w:pPr>
      <w:r>
        <w:rPr>
          <w:rFonts w:eastAsia="Times New Roman"/>
          <w:sz w:val="22"/>
        </w:rPr>
        <w:t xml:space="preserve">               5. Trường hợp Cơ sở dữ liệu quốc gia về tiêu chuẩn, đo lường, chất lượng bị lỗi</w:t>
      </w:r>
    </w:p>
    <w:p w14:paraId="57E03DCF" w14:textId="77777777" w:rsidR="009B7036" w:rsidRDefault="009B7036" w:rsidP="009B7036">
      <w:pPr>
        <w:spacing w:after="0" w:line="240" w:lineRule="auto"/>
      </w:pPr>
      <w:r>
        <w:rPr>
          <w:rFonts w:eastAsia="Times New Roman"/>
          <w:sz w:val="22"/>
        </w:rPr>
        <w:t xml:space="preserve">           hoặc chưa hoàn thiện hạ tầng thì tổ chức, cá nhân đăng ký công bố hợp quy theo hình</w:t>
      </w:r>
    </w:p>
    <w:p w14:paraId="50B010CE" w14:textId="77777777" w:rsidR="009B7036" w:rsidRDefault="009B7036" w:rsidP="009B7036">
      <w:pPr>
        <w:spacing w:after="0" w:line="240" w:lineRule="auto"/>
      </w:pPr>
    </w:p>
    <w:p w14:paraId="0D818A2D" w14:textId="77777777" w:rsidR="009B7036" w:rsidRDefault="009B7036" w:rsidP="009B7036">
      <w:pPr>
        <w:spacing w:after="0" w:line="240" w:lineRule="auto"/>
      </w:pPr>
      <w:r>
        <w:rPr>
          <w:rFonts w:eastAsia="Times New Roman"/>
          <w:sz w:val="22"/>
        </w:rPr>
        <w:t xml:space="preserve">           thức nộp trực tiếp hoặc qua dịch vụ bưu chính tới Cơ quan kiểm tra:</w:t>
      </w:r>
    </w:p>
    <w:p w14:paraId="3D9EA3EF" w14:textId="77777777" w:rsidR="009B7036" w:rsidRDefault="009B7036" w:rsidP="009B7036">
      <w:pPr>
        <w:spacing w:after="0" w:line="240" w:lineRule="auto"/>
      </w:pPr>
    </w:p>
    <w:p w14:paraId="0A03DB86" w14:textId="77777777" w:rsidR="009B7036" w:rsidRDefault="009B7036" w:rsidP="009B7036">
      <w:pPr>
        <w:spacing w:after="0" w:line="240" w:lineRule="auto"/>
      </w:pPr>
    </w:p>
    <w:p w14:paraId="51095309" w14:textId="77777777" w:rsidR="009B7036" w:rsidRDefault="009B7036" w:rsidP="009B7036">
      <w:pPr>
        <w:spacing w:after="0" w:line="240" w:lineRule="auto"/>
      </w:pPr>
    </w:p>
    <w:p w14:paraId="6DC35250" w14:textId="77777777" w:rsidR="009B7036" w:rsidRDefault="009B7036" w:rsidP="009B7036">
      <w:pPr>
        <w:spacing w:after="0" w:line="240" w:lineRule="auto"/>
      </w:pPr>
    </w:p>
    <w:p w14:paraId="7939C34A" w14:textId="77777777" w:rsidR="009B7036" w:rsidRDefault="009B7036" w:rsidP="009B7036">
      <w:pPr>
        <w:spacing w:after="0" w:line="240" w:lineRule="auto"/>
      </w:pPr>
      <w:r>
        <w:br w:type="page"/>
      </w:r>
    </w:p>
    <w:p w14:paraId="3805F461" w14:textId="77777777" w:rsidR="009B7036" w:rsidRDefault="009B7036" w:rsidP="009B7036">
      <w:pPr>
        <w:spacing w:after="0" w:line="240" w:lineRule="auto"/>
        <w:jc w:val="right"/>
      </w:pPr>
      <w:r>
        <w:rPr>
          <w:rFonts w:ascii="Arial" w:hAnsi="Arial"/>
          <w:i/>
          <w:sz w:val="16"/>
        </w:rPr>
        <w:lastRenderedPageBreak/>
        <w:t>[Trang PDF 8/24]</w:t>
      </w:r>
    </w:p>
    <w:p w14:paraId="577D08E0" w14:textId="77777777" w:rsidR="009B7036" w:rsidRDefault="009B7036" w:rsidP="009B7036">
      <w:pPr>
        <w:spacing w:after="0" w:line="240" w:lineRule="auto"/>
      </w:pPr>
    </w:p>
    <w:p w14:paraId="72CA58D5" w14:textId="77777777" w:rsidR="009B7036" w:rsidRDefault="009B7036" w:rsidP="009B7036">
      <w:pPr>
        <w:spacing w:after="0" w:line="240" w:lineRule="auto"/>
      </w:pPr>
    </w:p>
    <w:p w14:paraId="57BECCF4" w14:textId="77777777" w:rsidR="009B7036" w:rsidRDefault="009B7036" w:rsidP="009B7036">
      <w:pPr>
        <w:spacing w:after="0" w:line="240" w:lineRule="auto"/>
      </w:pPr>
    </w:p>
    <w:p w14:paraId="4DC983EE" w14:textId="77777777" w:rsidR="009B7036" w:rsidRDefault="009B7036" w:rsidP="009B7036">
      <w:pPr>
        <w:spacing w:after="0" w:line="240" w:lineRule="auto"/>
      </w:pPr>
      <w:r>
        <w:rPr>
          <w:rFonts w:eastAsia="Times New Roman"/>
          <w:sz w:val="22"/>
        </w:rPr>
        <w:t xml:space="preserve">                                          8</w:t>
      </w:r>
    </w:p>
    <w:p w14:paraId="46D732C1" w14:textId="77777777" w:rsidR="009B7036" w:rsidRDefault="009B7036" w:rsidP="009B7036">
      <w:pPr>
        <w:spacing w:after="0" w:line="240" w:lineRule="auto"/>
      </w:pPr>
    </w:p>
    <w:p w14:paraId="48C2E22A" w14:textId="77777777" w:rsidR="009B7036" w:rsidRDefault="009B7036" w:rsidP="009B7036">
      <w:pPr>
        <w:spacing w:after="0" w:line="240" w:lineRule="auto"/>
      </w:pPr>
      <w:r>
        <w:rPr>
          <w:rFonts w:eastAsia="Times New Roman"/>
          <w:sz w:val="22"/>
        </w:rPr>
        <w:t xml:space="preserve">               a) Đối với sản phẩm, hàng hóa sản xuất trong nước, tổ chức, cá nhân thực hiện</w:t>
      </w:r>
    </w:p>
    <w:p w14:paraId="776B4D1B" w14:textId="77777777" w:rsidR="009B7036" w:rsidRDefault="009B7036" w:rsidP="009B7036">
      <w:pPr>
        <w:spacing w:after="0" w:line="240" w:lineRule="auto"/>
      </w:pPr>
      <w:r>
        <w:rPr>
          <w:rFonts w:eastAsia="Times New Roman"/>
          <w:sz w:val="22"/>
        </w:rPr>
        <w:t xml:space="preserve">           công bố hợp quy tại Cơ quan kiểm tra nơi tổ chức, cá nhân đăng ký kinh doanh hoặc</w:t>
      </w:r>
    </w:p>
    <w:p w14:paraId="6A79FB91" w14:textId="77777777" w:rsidR="009B7036" w:rsidRDefault="009B7036" w:rsidP="009B7036">
      <w:pPr>
        <w:spacing w:after="0" w:line="240" w:lineRule="auto"/>
      </w:pPr>
    </w:p>
    <w:p w14:paraId="64B4E621" w14:textId="77777777" w:rsidR="009B7036" w:rsidRDefault="009B7036" w:rsidP="009B7036">
      <w:pPr>
        <w:spacing w:after="0" w:line="240" w:lineRule="auto"/>
      </w:pPr>
      <w:r>
        <w:rPr>
          <w:rFonts w:eastAsia="Times New Roman"/>
          <w:sz w:val="22"/>
        </w:rPr>
        <w:t xml:space="preserve">           nơi đặt văn phòng đại diện, chi nhánh, nhà máy sản xuất theo quy định của pháp luật;</w:t>
      </w:r>
    </w:p>
    <w:p w14:paraId="0AED74E1" w14:textId="77777777" w:rsidR="009B7036" w:rsidRDefault="009B7036" w:rsidP="009B7036">
      <w:pPr>
        <w:spacing w:after="0" w:line="240" w:lineRule="auto"/>
      </w:pPr>
      <w:r>
        <w:rPr>
          <w:rFonts w:eastAsia="Times New Roman"/>
          <w:sz w:val="22"/>
        </w:rPr>
        <w:t xml:space="preserve">               b) Đối với sản phẩm, hàng hóa nhập khẩu, tổ chức, cá nhân thực hiện công bố</w:t>
      </w:r>
    </w:p>
    <w:p w14:paraId="52A99D00" w14:textId="77777777" w:rsidR="009B7036" w:rsidRDefault="009B7036" w:rsidP="009B7036">
      <w:pPr>
        <w:spacing w:after="0" w:line="240" w:lineRule="auto"/>
      </w:pPr>
    </w:p>
    <w:p w14:paraId="4FF8EADB" w14:textId="77777777" w:rsidR="009B7036" w:rsidRDefault="009B7036" w:rsidP="009B7036">
      <w:pPr>
        <w:spacing w:after="0" w:line="240" w:lineRule="auto"/>
      </w:pPr>
      <w:r>
        <w:rPr>
          <w:rFonts w:eastAsia="Times New Roman"/>
          <w:sz w:val="22"/>
        </w:rPr>
        <w:t xml:space="preserve">           hợp quy tại Cơ quan kiểm tra có thẩm quyền thực hiện kiểm tra nhà nước về chất</w:t>
      </w:r>
    </w:p>
    <w:p w14:paraId="1B56B5F1" w14:textId="77777777" w:rsidR="009B7036" w:rsidRDefault="009B7036" w:rsidP="009B7036">
      <w:pPr>
        <w:spacing w:after="0" w:line="240" w:lineRule="auto"/>
      </w:pPr>
      <w:r>
        <w:rPr>
          <w:rFonts w:eastAsia="Times New Roman"/>
          <w:sz w:val="22"/>
        </w:rPr>
        <w:t xml:space="preserve">           lượng hàng hóa nhập khẩu theo quy định tại Điều 8 của Thông tư này.</w:t>
      </w:r>
    </w:p>
    <w:p w14:paraId="688EA4FB" w14:textId="77777777" w:rsidR="009B7036" w:rsidRDefault="009B7036" w:rsidP="009B7036">
      <w:pPr>
        <w:spacing w:after="0" w:line="240" w:lineRule="auto"/>
      </w:pPr>
    </w:p>
    <w:p w14:paraId="435C277F" w14:textId="77777777" w:rsidR="009B7036" w:rsidRDefault="009B7036" w:rsidP="009B7036">
      <w:pPr>
        <w:spacing w:after="0" w:line="240" w:lineRule="auto"/>
      </w:pPr>
      <w:r>
        <w:rPr>
          <w:rFonts w:eastAsia="Times New Roman"/>
          <w:sz w:val="22"/>
        </w:rPr>
        <w:t xml:space="preserve">               Điều 13. Tổ chức đánh giá sự phù hợp và tổ chức giám định tư pháp về</w:t>
      </w:r>
    </w:p>
    <w:p w14:paraId="416405B5" w14:textId="77777777" w:rsidR="009B7036" w:rsidRDefault="009B7036" w:rsidP="009B7036">
      <w:pPr>
        <w:spacing w:after="0" w:line="240" w:lineRule="auto"/>
      </w:pPr>
      <w:r>
        <w:rPr>
          <w:rFonts w:eastAsia="Times New Roman"/>
          <w:sz w:val="22"/>
        </w:rPr>
        <w:t xml:space="preserve">           chất lượng sản phẩm, hàng hóa vật liệu xây dựng</w:t>
      </w:r>
    </w:p>
    <w:p w14:paraId="353BD10A" w14:textId="77777777" w:rsidR="009B7036" w:rsidRDefault="009B7036" w:rsidP="009B7036">
      <w:pPr>
        <w:spacing w:after="0" w:line="240" w:lineRule="auto"/>
      </w:pPr>
    </w:p>
    <w:p w14:paraId="52CF2FC5" w14:textId="77777777" w:rsidR="009B7036" w:rsidRDefault="009B7036" w:rsidP="009B7036">
      <w:pPr>
        <w:spacing w:after="0" w:line="240" w:lineRule="auto"/>
      </w:pPr>
      <w:r>
        <w:rPr>
          <w:rFonts w:eastAsia="Times New Roman"/>
          <w:sz w:val="22"/>
        </w:rPr>
        <w:t xml:space="preserve">               1. Tổ chức đánh giá sự phù hợp thực hiện hoạt động thử nghiệm, giám định, chứng</w:t>
      </w:r>
    </w:p>
    <w:p w14:paraId="716868D0" w14:textId="77777777" w:rsidR="009B7036" w:rsidRDefault="009B7036" w:rsidP="009B7036">
      <w:pPr>
        <w:spacing w:after="0" w:line="240" w:lineRule="auto"/>
      </w:pPr>
      <w:r>
        <w:rPr>
          <w:rFonts w:eastAsia="Times New Roman"/>
          <w:sz w:val="22"/>
        </w:rPr>
        <w:t xml:space="preserve">           nhận đối với sản phẩm, hàng hóa vật liệu xây dựng phải đáp ứng các điều kiện kinh</w:t>
      </w:r>
    </w:p>
    <w:p w14:paraId="4D89E202" w14:textId="77777777" w:rsidR="009B7036" w:rsidRDefault="009B7036" w:rsidP="009B7036">
      <w:pPr>
        <w:spacing w:after="0" w:line="240" w:lineRule="auto"/>
      </w:pPr>
      <w:r>
        <w:rPr>
          <w:rFonts w:eastAsia="Times New Roman"/>
          <w:sz w:val="22"/>
        </w:rPr>
        <w:t xml:space="preserve">           doanh dịch vụ đánh giá sự phù hợp và thực hiện việc đăng ký lĩnh vực hoạt động theo</w:t>
      </w:r>
    </w:p>
    <w:p w14:paraId="3DB036AD" w14:textId="77777777" w:rsidR="009B7036" w:rsidRDefault="009B7036" w:rsidP="009B7036">
      <w:pPr>
        <w:spacing w:after="0" w:line="240" w:lineRule="auto"/>
      </w:pPr>
      <w:r>
        <w:rPr>
          <w:rFonts w:eastAsia="Times New Roman"/>
          <w:sz w:val="22"/>
        </w:rPr>
        <w:t xml:space="preserve">           quy định tại Chương V Nghị định số 22/2026/NĐ-CP ngày 16 tháng 01 năm 2026.</w:t>
      </w:r>
    </w:p>
    <w:p w14:paraId="2C2E5D6C" w14:textId="77777777" w:rsidR="009B7036" w:rsidRDefault="009B7036" w:rsidP="009B7036">
      <w:pPr>
        <w:spacing w:after="0" w:line="240" w:lineRule="auto"/>
      </w:pPr>
    </w:p>
    <w:p w14:paraId="09C2B228" w14:textId="77777777" w:rsidR="009B7036" w:rsidRDefault="009B7036" w:rsidP="009B7036">
      <w:pPr>
        <w:spacing w:after="0" w:line="240" w:lineRule="auto"/>
      </w:pPr>
      <w:r>
        <w:rPr>
          <w:rFonts w:eastAsia="Times New Roman"/>
          <w:sz w:val="22"/>
        </w:rPr>
        <w:t xml:space="preserve">               2. Tổ chức đánh giá sự phù hợp được Bộ Xây dựng đánh giá, chỉ định tham gia</w:t>
      </w:r>
    </w:p>
    <w:p w14:paraId="0D396BAC" w14:textId="77777777" w:rsidR="009B7036" w:rsidRDefault="009B7036" w:rsidP="009B7036">
      <w:pPr>
        <w:spacing w:after="0" w:line="240" w:lineRule="auto"/>
      </w:pPr>
      <w:r>
        <w:rPr>
          <w:rFonts w:eastAsia="Times New Roman"/>
          <w:sz w:val="22"/>
        </w:rPr>
        <w:t xml:space="preserve">           hoạt động đánh giá sự phù hợp phục vụ quản lý nhà nước đối với sản phẩm, hàng hóa</w:t>
      </w:r>
    </w:p>
    <w:p w14:paraId="6EE44F5E" w14:textId="77777777" w:rsidR="009B7036" w:rsidRDefault="009B7036" w:rsidP="009B7036">
      <w:pPr>
        <w:spacing w:after="0" w:line="240" w:lineRule="auto"/>
      </w:pPr>
      <w:r>
        <w:rPr>
          <w:rFonts w:eastAsia="Times New Roman"/>
          <w:sz w:val="22"/>
        </w:rPr>
        <w:t xml:space="preserve">           vật liệu xây dựng theo phạm vi được chỉ định. Điều kiện, hồ sơ đăng ký, hình thức nộp</w:t>
      </w:r>
    </w:p>
    <w:p w14:paraId="47C5B798" w14:textId="77777777" w:rsidR="009B7036" w:rsidRDefault="009B7036" w:rsidP="009B7036">
      <w:pPr>
        <w:spacing w:after="0" w:line="240" w:lineRule="auto"/>
      </w:pPr>
    </w:p>
    <w:p w14:paraId="0721122C" w14:textId="77777777" w:rsidR="009B7036" w:rsidRDefault="009B7036" w:rsidP="009B7036">
      <w:pPr>
        <w:spacing w:after="0" w:line="240" w:lineRule="auto"/>
      </w:pPr>
      <w:r>
        <w:rPr>
          <w:rFonts w:eastAsia="Times New Roman"/>
          <w:sz w:val="22"/>
        </w:rPr>
        <w:t xml:space="preserve">           hồ sơ, trình tự, thủ tục chỉ định được thực hiện theo quy định tại các Điều 73, 74, 75</w:t>
      </w:r>
    </w:p>
    <w:p w14:paraId="1AC2CE32" w14:textId="77777777" w:rsidR="009B7036" w:rsidRDefault="009B7036" w:rsidP="009B7036">
      <w:pPr>
        <w:spacing w:after="0" w:line="240" w:lineRule="auto"/>
      </w:pPr>
      <w:r>
        <w:rPr>
          <w:rFonts w:eastAsia="Times New Roman"/>
          <w:sz w:val="22"/>
        </w:rPr>
        <w:t xml:space="preserve">           Mục 2 Chương VI Nghị định số 37/2026/NĐ-CP ngày 23 tháng 01 năm 2026.</w:t>
      </w:r>
    </w:p>
    <w:p w14:paraId="3E6D0E16" w14:textId="77777777" w:rsidR="009B7036" w:rsidRDefault="009B7036" w:rsidP="009B7036">
      <w:pPr>
        <w:spacing w:after="0" w:line="240" w:lineRule="auto"/>
      </w:pPr>
    </w:p>
    <w:p w14:paraId="78C22520" w14:textId="77777777" w:rsidR="009B7036" w:rsidRDefault="009B7036" w:rsidP="009B7036">
      <w:pPr>
        <w:spacing w:after="0" w:line="240" w:lineRule="auto"/>
      </w:pPr>
      <w:r>
        <w:rPr>
          <w:rFonts w:eastAsia="Times New Roman"/>
          <w:sz w:val="22"/>
        </w:rPr>
        <w:t xml:space="preserve">               3. Tổ chức đánh giá sự phù hợp đã đăng ký lĩnh vực hoạt động hoặc được Bộ</w:t>
      </w:r>
    </w:p>
    <w:p w14:paraId="4B17333C" w14:textId="77777777" w:rsidR="009B7036" w:rsidRDefault="009B7036" w:rsidP="009B7036">
      <w:pPr>
        <w:spacing w:after="0" w:line="240" w:lineRule="auto"/>
      </w:pPr>
      <w:r>
        <w:rPr>
          <w:rFonts w:eastAsia="Times New Roman"/>
          <w:sz w:val="22"/>
        </w:rPr>
        <w:t xml:space="preserve">           Xây dựng chỉ định phải tuân thủ các quy định về hoạt động đánh giá sự phù hợp và</w:t>
      </w:r>
    </w:p>
    <w:p w14:paraId="54157351" w14:textId="77777777" w:rsidR="009B7036" w:rsidRDefault="009B7036" w:rsidP="009B7036">
      <w:pPr>
        <w:spacing w:after="0" w:line="240" w:lineRule="auto"/>
      </w:pPr>
      <w:r>
        <w:rPr>
          <w:rFonts w:eastAsia="Times New Roman"/>
          <w:sz w:val="22"/>
        </w:rPr>
        <w:t xml:space="preserve">           chịu sự kiểm tra, giám sát của cơ quan nhà nước có thẩm quyền. Danh sách tổ chức</w:t>
      </w:r>
    </w:p>
    <w:p w14:paraId="55F5C131" w14:textId="77777777" w:rsidR="009B7036" w:rsidRDefault="009B7036" w:rsidP="009B7036">
      <w:pPr>
        <w:spacing w:after="0" w:line="240" w:lineRule="auto"/>
      </w:pPr>
      <w:r>
        <w:rPr>
          <w:rFonts w:eastAsia="Times New Roman"/>
          <w:sz w:val="22"/>
        </w:rPr>
        <w:t xml:space="preserve">           đánh giá sự phù hợp đã đăng ký lĩnh vực hoạt động hoặc được chỉ định được đăng</w:t>
      </w:r>
    </w:p>
    <w:p w14:paraId="50015BAD" w14:textId="77777777" w:rsidR="009B7036" w:rsidRDefault="009B7036" w:rsidP="009B7036">
      <w:pPr>
        <w:spacing w:after="0" w:line="240" w:lineRule="auto"/>
      </w:pPr>
    </w:p>
    <w:p w14:paraId="5F26E4BF" w14:textId="77777777" w:rsidR="009B7036" w:rsidRDefault="009B7036" w:rsidP="009B7036">
      <w:pPr>
        <w:spacing w:after="0" w:line="240" w:lineRule="auto"/>
      </w:pPr>
      <w:r>
        <w:rPr>
          <w:rFonts w:eastAsia="Times New Roman"/>
          <w:sz w:val="22"/>
        </w:rPr>
        <w:t xml:space="preserve">           tải theo quy định của pháp luật.</w:t>
      </w:r>
    </w:p>
    <w:p w14:paraId="7222589D" w14:textId="77777777" w:rsidR="009B7036" w:rsidRDefault="009B7036" w:rsidP="009B7036">
      <w:pPr>
        <w:spacing w:after="0" w:line="240" w:lineRule="auto"/>
      </w:pPr>
      <w:r>
        <w:rPr>
          <w:rFonts w:eastAsia="Times New Roman"/>
          <w:sz w:val="22"/>
        </w:rPr>
        <w:t xml:space="preserve">               4. Các tổ chức đánh giá sự phù hợp tại nước ngoài thực hiện hoạt động chứng</w:t>
      </w:r>
    </w:p>
    <w:p w14:paraId="2AAE6816" w14:textId="77777777" w:rsidR="009B7036" w:rsidRDefault="009B7036" w:rsidP="009B7036">
      <w:pPr>
        <w:spacing w:after="0" w:line="240" w:lineRule="auto"/>
      </w:pPr>
      <w:r>
        <w:rPr>
          <w:rFonts w:eastAsia="Times New Roman"/>
          <w:sz w:val="22"/>
        </w:rPr>
        <w:t xml:space="preserve">           nhận, thử nghiệm sản phẩm, hàng hóa vật liệu xây dựng được xem xét, thừa nhận theo</w:t>
      </w:r>
    </w:p>
    <w:p w14:paraId="7FDBE0F1" w14:textId="77777777" w:rsidR="009B7036" w:rsidRDefault="009B7036" w:rsidP="009B7036">
      <w:pPr>
        <w:spacing w:after="0" w:line="240" w:lineRule="auto"/>
      </w:pPr>
    </w:p>
    <w:p w14:paraId="31516C4C" w14:textId="77777777" w:rsidR="009B7036" w:rsidRDefault="009B7036" w:rsidP="009B7036">
      <w:pPr>
        <w:spacing w:after="0" w:line="240" w:lineRule="auto"/>
      </w:pPr>
      <w:r>
        <w:rPr>
          <w:rFonts w:eastAsia="Times New Roman"/>
          <w:sz w:val="22"/>
        </w:rPr>
        <w:t xml:space="preserve">           quy định của pháp luật Việt Nam và điều ước quốc tế mà Việt Nam là thành viên.</w:t>
      </w:r>
    </w:p>
    <w:p w14:paraId="1BB46512" w14:textId="77777777" w:rsidR="009B7036" w:rsidRDefault="009B7036" w:rsidP="009B7036">
      <w:pPr>
        <w:spacing w:after="0" w:line="240" w:lineRule="auto"/>
      </w:pPr>
      <w:r>
        <w:rPr>
          <w:rFonts w:eastAsia="Times New Roman"/>
          <w:sz w:val="22"/>
        </w:rPr>
        <w:t xml:space="preserve">               5. Tổ chức giám định tư pháp về chất lượng sản phẩm, hàng hóa vật liệu xây</w:t>
      </w:r>
    </w:p>
    <w:p w14:paraId="729625A0" w14:textId="77777777" w:rsidR="009B7036" w:rsidRDefault="009B7036" w:rsidP="009B7036">
      <w:pPr>
        <w:spacing w:after="0" w:line="240" w:lineRule="auto"/>
      </w:pPr>
    </w:p>
    <w:p w14:paraId="052E4CE9" w14:textId="77777777" w:rsidR="009B7036" w:rsidRDefault="009B7036" w:rsidP="009B7036">
      <w:pPr>
        <w:spacing w:after="0" w:line="240" w:lineRule="auto"/>
      </w:pPr>
      <w:r>
        <w:rPr>
          <w:rFonts w:eastAsia="Times New Roman"/>
          <w:sz w:val="22"/>
        </w:rPr>
        <w:t xml:space="preserve">           dựng thực hiện theo quy định của pháp luật về hoạt động giám định tư pháp trong</w:t>
      </w:r>
    </w:p>
    <w:p w14:paraId="5C493BC4" w14:textId="77777777" w:rsidR="009B7036" w:rsidRDefault="009B7036" w:rsidP="009B7036">
      <w:pPr>
        <w:spacing w:after="0" w:line="240" w:lineRule="auto"/>
      </w:pPr>
      <w:r>
        <w:rPr>
          <w:rFonts w:eastAsia="Times New Roman"/>
          <w:sz w:val="22"/>
        </w:rPr>
        <w:t xml:space="preserve">           lĩnh vực xây dựng và quy định tại Thông tư này.</w:t>
      </w:r>
    </w:p>
    <w:p w14:paraId="0086C618" w14:textId="77777777" w:rsidR="009B7036" w:rsidRDefault="009B7036" w:rsidP="009B7036">
      <w:pPr>
        <w:spacing w:after="0" w:line="240" w:lineRule="auto"/>
      </w:pPr>
    </w:p>
    <w:p w14:paraId="4D6A2BCF" w14:textId="77777777" w:rsidR="009B7036" w:rsidRDefault="009B7036" w:rsidP="009B7036">
      <w:pPr>
        <w:spacing w:after="0" w:line="240" w:lineRule="auto"/>
      </w:pPr>
      <w:r>
        <w:rPr>
          <w:rFonts w:eastAsia="Times New Roman"/>
          <w:sz w:val="22"/>
        </w:rPr>
        <w:t xml:space="preserve">                                      Chương IV</w:t>
      </w:r>
    </w:p>
    <w:p w14:paraId="7D1F7AAA" w14:textId="77777777" w:rsidR="009B7036" w:rsidRDefault="009B7036" w:rsidP="009B7036">
      <w:pPr>
        <w:spacing w:after="0" w:line="240" w:lineRule="auto"/>
      </w:pPr>
      <w:r>
        <w:rPr>
          <w:rFonts w:eastAsia="Times New Roman"/>
          <w:sz w:val="22"/>
        </w:rPr>
        <w:t xml:space="preserve">                                 TỔ CHỨC  THỰC  HIỆN</w:t>
      </w:r>
    </w:p>
    <w:p w14:paraId="3BB1C897" w14:textId="77777777" w:rsidR="009B7036" w:rsidRDefault="009B7036" w:rsidP="009B7036">
      <w:pPr>
        <w:spacing w:after="0" w:line="240" w:lineRule="auto"/>
      </w:pPr>
    </w:p>
    <w:p w14:paraId="2E691403" w14:textId="77777777" w:rsidR="009B7036" w:rsidRDefault="009B7036" w:rsidP="009B7036">
      <w:pPr>
        <w:spacing w:after="0" w:line="240" w:lineRule="auto"/>
      </w:pPr>
      <w:r>
        <w:rPr>
          <w:rFonts w:eastAsia="Times New Roman"/>
          <w:sz w:val="22"/>
        </w:rPr>
        <w:t xml:space="preserve">               Điều 14. Trách nhiệm của các bộ, cơ quan ngang bộ</w:t>
      </w:r>
    </w:p>
    <w:p w14:paraId="103171B0" w14:textId="77777777" w:rsidR="009B7036" w:rsidRDefault="009B7036" w:rsidP="009B7036">
      <w:pPr>
        <w:spacing w:after="0" w:line="240" w:lineRule="auto"/>
      </w:pPr>
      <w:r>
        <w:rPr>
          <w:rFonts w:eastAsia="Times New Roman"/>
          <w:sz w:val="22"/>
        </w:rPr>
        <w:t xml:space="preserve">               1. Bộ Xây dựng:</w:t>
      </w:r>
    </w:p>
    <w:p w14:paraId="53E32210" w14:textId="77777777" w:rsidR="009B7036" w:rsidRDefault="009B7036" w:rsidP="009B7036">
      <w:pPr>
        <w:spacing w:after="0" w:line="240" w:lineRule="auto"/>
      </w:pPr>
    </w:p>
    <w:p w14:paraId="4B9E9156" w14:textId="77777777" w:rsidR="009B7036" w:rsidRDefault="009B7036" w:rsidP="009B7036">
      <w:pPr>
        <w:spacing w:after="0" w:line="240" w:lineRule="auto"/>
      </w:pPr>
      <w:r>
        <w:rPr>
          <w:rFonts w:eastAsia="Times New Roman"/>
          <w:sz w:val="22"/>
        </w:rPr>
        <w:t xml:space="preserve">               a) Hướng dẫn, đôn đốc, kiểm tra việc thực hiện Thông tư này;</w:t>
      </w:r>
    </w:p>
    <w:p w14:paraId="1D3A5BB3" w14:textId="77777777" w:rsidR="009B7036" w:rsidRDefault="009B7036" w:rsidP="009B7036">
      <w:pPr>
        <w:spacing w:after="0" w:line="240" w:lineRule="auto"/>
      </w:pPr>
    </w:p>
    <w:p w14:paraId="62DC9221" w14:textId="77777777" w:rsidR="009B7036" w:rsidRDefault="009B7036" w:rsidP="009B7036">
      <w:pPr>
        <w:spacing w:after="0" w:line="240" w:lineRule="auto"/>
      </w:pPr>
      <w:r>
        <w:rPr>
          <w:rFonts w:eastAsia="Times New Roman"/>
          <w:sz w:val="22"/>
        </w:rPr>
        <w:t xml:space="preserve">               b) Thực hiện việc cấp mới, điều chỉnh, bổ sung, cấp lại, thu hồi, hủy bỏ quyết</w:t>
      </w:r>
    </w:p>
    <w:p w14:paraId="42DEED5B" w14:textId="77777777" w:rsidR="009B7036" w:rsidRDefault="009B7036" w:rsidP="009B7036">
      <w:pPr>
        <w:spacing w:after="0" w:line="240" w:lineRule="auto"/>
      </w:pPr>
      <w:r>
        <w:rPr>
          <w:rFonts w:eastAsia="Times New Roman"/>
          <w:sz w:val="22"/>
        </w:rPr>
        <w:t xml:space="preserve">           định chỉ định tổ chức đánh giá sự phù hợp về chất lượng sản phẩm, hàng hóa vật liệu</w:t>
      </w:r>
    </w:p>
    <w:p w14:paraId="7D448F13" w14:textId="77777777" w:rsidR="009B7036" w:rsidRDefault="009B7036" w:rsidP="009B7036">
      <w:pPr>
        <w:spacing w:after="0" w:line="240" w:lineRule="auto"/>
      </w:pPr>
      <w:r>
        <w:rPr>
          <w:rFonts w:eastAsia="Times New Roman"/>
          <w:sz w:val="22"/>
        </w:rPr>
        <w:t xml:space="preserve">           xây dựng; kiểm tra, xử lý vi phạm trong hoạt động của tổ chức đánh giá sự phù hợp</w:t>
      </w:r>
    </w:p>
    <w:p w14:paraId="4A31D5FF" w14:textId="77777777" w:rsidR="009B7036" w:rsidRDefault="009B7036" w:rsidP="009B7036">
      <w:pPr>
        <w:spacing w:after="0" w:line="240" w:lineRule="auto"/>
      </w:pPr>
      <w:r>
        <w:rPr>
          <w:rFonts w:eastAsia="Times New Roman"/>
          <w:sz w:val="22"/>
        </w:rPr>
        <w:t xml:space="preserve">           theo quy định của pháp luật.</w:t>
      </w:r>
    </w:p>
    <w:p w14:paraId="74EB687B" w14:textId="77777777" w:rsidR="009B7036" w:rsidRDefault="009B7036" w:rsidP="009B7036">
      <w:pPr>
        <w:spacing w:after="0" w:line="240" w:lineRule="auto"/>
      </w:pPr>
    </w:p>
    <w:p w14:paraId="06143684" w14:textId="77777777" w:rsidR="009B7036" w:rsidRDefault="009B7036" w:rsidP="009B7036">
      <w:pPr>
        <w:spacing w:after="0" w:line="240" w:lineRule="auto"/>
      </w:pPr>
    </w:p>
    <w:p w14:paraId="507C14EF" w14:textId="77777777" w:rsidR="009B7036" w:rsidRDefault="009B7036" w:rsidP="009B7036">
      <w:pPr>
        <w:spacing w:after="0" w:line="240" w:lineRule="auto"/>
      </w:pPr>
    </w:p>
    <w:p w14:paraId="433BEA64" w14:textId="77777777" w:rsidR="009B7036" w:rsidRDefault="009B7036" w:rsidP="009B7036">
      <w:pPr>
        <w:spacing w:after="0" w:line="240" w:lineRule="auto"/>
      </w:pPr>
    </w:p>
    <w:p w14:paraId="6C9BE8CD" w14:textId="77777777" w:rsidR="009B7036" w:rsidRDefault="009B7036" w:rsidP="009B7036">
      <w:pPr>
        <w:spacing w:after="0" w:line="240" w:lineRule="auto"/>
      </w:pPr>
      <w:r>
        <w:br w:type="page"/>
      </w:r>
    </w:p>
    <w:p w14:paraId="343EDE95" w14:textId="77777777" w:rsidR="009B7036" w:rsidRDefault="009B7036" w:rsidP="009B7036">
      <w:pPr>
        <w:spacing w:after="0" w:line="240" w:lineRule="auto"/>
        <w:jc w:val="right"/>
      </w:pPr>
      <w:r>
        <w:rPr>
          <w:rFonts w:ascii="Arial" w:hAnsi="Arial"/>
          <w:i/>
          <w:sz w:val="16"/>
        </w:rPr>
        <w:lastRenderedPageBreak/>
        <w:t>[Trang PDF 9/24]</w:t>
      </w:r>
    </w:p>
    <w:p w14:paraId="6AEDD95C" w14:textId="77777777" w:rsidR="009B7036" w:rsidRDefault="009B7036" w:rsidP="009B7036">
      <w:pPr>
        <w:spacing w:after="0" w:line="240" w:lineRule="auto"/>
      </w:pPr>
    </w:p>
    <w:p w14:paraId="41B89974" w14:textId="77777777" w:rsidR="009B7036" w:rsidRDefault="009B7036" w:rsidP="009B7036">
      <w:pPr>
        <w:spacing w:after="0" w:line="240" w:lineRule="auto"/>
      </w:pPr>
    </w:p>
    <w:p w14:paraId="61E3DADE" w14:textId="77777777" w:rsidR="009B7036" w:rsidRDefault="009B7036" w:rsidP="009B7036">
      <w:pPr>
        <w:spacing w:after="0" w:line="240" w:lineRule="auto"/>
      </w:pPr>
    </w:p>
    <w:p w14:paraId="7D506DC8" w14:textId="77777777" w:rsidR="009B7036" w:rsidRDefault="009B7036" w:rsidP="009B7036">
      <w:pPr>
        <w:spacing w:after="0" w:line="240" w:lineRule="auto"/>
      </w:pPr>
      <w:r>
        <w:rPr>
          <w:rFonts w:eastAsia="Times New Roman"/>
          <w:sz w:val="22"/>
        </w:rPr>
        <w:t xml:space="preserve">                                          9</w:t>
      </w:r>
    </w:p>
    <w:p w14:paraId="11908A85" w14:textId="77777777" w:rsidR="009B7036" w:rsidRDefault="009B7036" w:rsidP="009B7036">
      <w:pPr>
        <w:spacing w:after="0" w:line="240" w:lineRule="auto"/>
      </w:pPr>
    </w:p>
    <w:p w14:paraId="711EC357" w14:textId="77777777" w:rsidR="009B7036" w:rsidRDefault="009B7036" w:rsidP="009B7036">
      <w:pPr>
        <w:spacing w:after="0" w:line="240" w:lineRule="auto"/>
      </w:pPr>
      <w:r>
        <w:rPr>
          <w:rFonts w:eastAsia="Times New Roman"/>
          <w:sz w:val="22"/>
        </w:rPr>
        <w:t xml:space="preserve">               2. Các bộ, cơ quan ngang bộ trong phạm vi chức năng, nhiệm vụ, quyền hạn được</w:t>
      </w:r>
    </w:p>
    <w:p w14:paraId="4438D532" w14:textId="77777777" w:rsidR="009B7036" w:rsidRDefault="009B7036" w:rsidP="009B7036">
      <w:pPr>
        <w:spacing w:after="0" w:line="240" w:lineRule="auto"/>
      </w:pPr>
      <w:r>
        <w:rPr>
          <w:rFonts w:eastAsia="Times New Roman"/>
          <w:sz w:val="22"/>
        </w:rPr>
        <w:t xml:space="preserve">           giao có trách nhiệm phối hợp với Bộ Xây dựng tổ chức thực hiện Thông tư này.</w:t>
      </w:r>
    </w:p>
    <w:p w14:paraId="5357AAEA" w14:textId="77777777" w:rsidR="009B7036" w:rsidRDefault="009B7036" w:rsidP="009B7036">
      <w:pPr>
        <w:spacing w:after="0" w:line="240" w:lineRule="auto"/>
      </w:pPr>
    </w:p>
    <w:p w14:paraId="6544C559" w14:textId="77777777" w:rsidR="009B7036" w:rsidRDefault="009B7036" w:rsidP="009B7036">
      <w:pPr>
        <w:spacing w:after="0" w:line="240" w:lineRule="auto"/>
      </w:pPr>
      <w:r>
        <w:rPr>
          <w:rFonts w:eastAsia="Times New Roman"/>
          <w:sz w:val="22"/>
        </w:rPr>
        <w:t xml:space="preserve">               Điều 15. Trách nhiệm của Ủy ban nhân dân tỉnh, thành phố</w:t>
      </w:r>
    </w:p>
    <w:p w14:paraId="1A53C838" w14:textId="77777777" w:rsidR="009B7036" w:rsidRDefault="009B7036" w:rsidP="009B7036">
      <w:pPr>
        <w:spacing w:after="0" w:line="240" w:lineRule="auto"/>
      </w:pPr>
    </w:p>
    <w:p w14:paraId="1B34BA81" w14:textId="77777777" w:rsidR="009B7036" w:rsidRDefault="009B7036" w:rsidP="009B7036">
      <w:pPr>
        <w:spacing w:after="0" w:line="240" w:lineRule="auto"/>
      </w:pPr>
      <w:r>
        <w:rPr>
          <w:rFonts w:eastAsia="Times New Roman"/>
          <w:sz w:val="22"/>
        </w:rPr>
        <w:t xml:space="preserve">               1. Tổ chức thực hiện kiểm tra nhà nước về chất lượng sản phẩm, hàng hóa vật</w:t>
      </w:r>
    </w:p>
    <w:p w14:paraId="50E39624" w14:textId="77777777" w:rsidR="009B7036" w:rsidRDefault="009B7036" w:rsidP="009B7036">
      <w:pPr>
        <w:spacing w:after="0" w:line="240" w:lineRule="auto"/>
      </w:pPr>
      <w:r>
        <w:rPr>
          <w:rFonts w:eastAsia="Times New Roman"/>
          <w:sz w:val="22"/>
        </w:rPr>
        <w:t xml:space="preserve">           liệu xây dựng tại địa phương theo phân cấp và quy định của pháp luật.</w:t>
      </w:r>
    </w:p>
    <w:p w14:paraId="4603D485" w14:textId="77777777" w:rsidR="009B7036" w:rsidRDefault="009B7036" w:rsidP="009B7036">
      <w:pPr>
        <w:spacing w:after="0" w:line="240" w:lineRule="auto"/>
      </w:pPr>
    </w:p>
    <w:p w14:paraId="1BFCCC4F" w14:textId="77777777" w:rsidR="009B7036" w:rsidRDefault="009B7036" w:rsidP="009B7036">
      <w:pPr>
        <w:spacing w:after="0" w:line="240" w:lineRule="auto"/>
      </w:pPr>
      <w:r>
        <w:rPr>
          <w:rFonts w:eastAsia="Times New Roman"/>
          <w:sz w:val="22"/>
        </w:rPr>
        <w:t xml:space="preserve">               2. Ủy quyền hoặc phân cấp cho cơ quan kiểm tra tại địa phương thực hiện việc</w:t>
      </w:r>
    </w:p>
    <w:p w14:paraId="4C36ABF2" w14:textId="77777777" w:rsidR="009B7036" w:rsidRDefault="009B7036" w:rsidP="009B7036">
      <w:pPr>
        <w:spacing w:after="0" w:line="240" w:lineRule="auto"/>
      </w:pPr>
      <w:r>
        <w:rPr>
          <w:rFonts w:eastAsia="Times New Roman"/>
          <w:sz w:val="22"/>
        </w:rPr>
        <w:t xml:space="preserve">           cấp mới, điều chỉnh, bổ sung, cấp lại, thu hồi, hủy bỏ giấy chứng nhận đăng ký hoạt</w:t>
      </w:r>
    </w:p>
    <w:p w14:paraId="686F340F" w14:textId="77777777" w:rsidR="009B7036" w:rsidRDefault="009B7036" w:rsidP="009B7036">
      <w:pPr>
        <w:spacing w:after="0" w:line="240" w:lineRule="auto"/>
      </w:pPr>
      <w:r>
        <w:rPr>
          <w:rFonts w:eastAsia="Times New Roman"/>
          <w:sz w:val="22"/>
        </w:rPr>
        <w:t xml:space="preserve">           động đánh giá sự phù hợp của tổ chức đánh giá sự phù hợp về chất lượng sản phẩm,</w:t>
      </w:r>
    </w:p>
    <w:p w14:paraId="0D2D18CA" w14:textId="77777777" w:rsidR="009B7036" w:rsidRDefault="009B7036" w:rsidP="009B7036">
      <w:pPr>
        <w:spacing w:after="0" w:line="240" w:lineRule="auto"/>
      </w:pPr>
    </w:p>
    <w:p w14:paraId="161CC218" w14:textId="77777777" w:rsidR="009B7036" w:rsidRDefault="009B7036" w:rsidP="009B7036">
      <w:pPr>
        <w:spacing w:after="0" w:line="240" w:lineRule="auto"/>
      </w:pPr>
      <w:r>
        <w:rPr>
          <w:rFonts w:eastAsia="Times New Roman"/>
          <w:sz w:val="22"/>
        </w:rPr>
        <w:t xml:space="preserve">           hàng hóa vật liệu xây dựng; chỉ định, thu hồi quyết định chỉ định tổ chức đánh giá sự</w:t>
      </w:r>
    </w:p>
    <w:p w14:paraId="684EDBD9" w14:textId="77777777" w:rsidR="009B7036" w:rsidRDefault="009B7036" w:rsidP="009B7036">
      <w:pPr>
        <w:spacing w:after="0" w:line="240" w:lineRule="auto"/>
      </w:pPr>
      <w:r>
        <w:rPr>
          <w:rFonts w:eastAsia="Times New Roman"/>
          <w:sz w:val="22"/>
        </w:rPr>
        <w:t xml:space="preserve">           phù hợp quy chuẩn kỹ thuật địa phương theo quy định của pháp luật.</w:t>
      </w:r>
    </w:p>
    <w:p w14:paraId="3454F876" w14:textId="77777777" w:rsidR="009B7036" w:rsidRDefault="009B7036" w:rsidP="009B7036">
      <w:pPr>
        <w:spacing w:after="0" w:line="240" w:lineRule="auto"/>
      </w:pPr>
      <w:r>
        <w:rPr>
          <w:rFonts w:eastAsia="Times New Roman"/>
          <w:sz w:val="22"/>
        </w:rPr>
        <w:t xml:space="preserve">               3. Ủy quyền hoặc phân cấp cho cơ quan kiểm tra tại địa phương tổ chức tiếp</w:t>
      </w:r>
    </w:p>
    <w:p w14:paraId="3ACC9E89" w14:textId="77777777" w:rsidR="009B7036" w:rsidRDefault="009B7036" w:rsidP="009B7036">
      <w:pPr>
        <w:spacing w:after="0" w:line="240" w:lineRule="auto"/>
      </w:pPr>
    </w:p>
    <w:p w14:paraId="56EAB52D" w14:textId="77777777" w:rsidR="009B7036" w:rsidRDefault="009B7036" w:rsidP="009B7036">
      <w:pPr>
        <w:spacing w:after="0" w:line="240" w:lineRule="auto"/>
      </w:pPr>
      <w:r>
        <w:rPr>
          <w:rFonts w:eastAsia="Times New Roman"/>
          <w:sz w:val="22"/>
        </w:rPr>
        <w:t xml:space="preserve">           nhận, quản lý hồ sơ công bố hợp quy; thực hiện việc đình chỉ, hủy bỏ hiệu lực công</w:t>
      </w:r>
    </w:p>
    <w:p w14:paraId="05355D29" w14:textId="77777777" w:rsidR="009B7036" w:rsidRDefault="009B7036" w:rsidP="009B7036">
      <w:pPr>
        <w:spacing w:after="0" w:line="240" w:lineRule="auto"/>
      </w:pPr>
      <w:r>
        <w:rPr>
          <w:rFonts w:eastAsia="Times New Roman"/>
          <w:sz w:val="22"/>
        </w:rPr>
        <w:t xml:space="preserve">           bố hợp quy theo quy định của pháp luật; tiếp nhận, xử lý hồ sơ đăng ký kiểm tra nhà</w:t>
      </w:r>
    </w:p>
    <w:p w14:paraId="6B43B141" w14:textId="77777777" w:rsidR="009B7036" w:rsidRDefault="009B7036" w:rsidP="009B7036">
      <w:pPr>
        <w:spacing w:after="0" w:line="240" w:lineRule="auto"/>
      </w:pPr>
      <w:r>
        <w:rPr>
          <w:rFonts w:eastAsia="Times New Roman"/>
          <w:sz w:val="22"/>
        </w:rPr>
        <w:t xml:space="preserve">           nước đối với hàng hóa vật liệu xây dựng nhập khẩu.</w:t>
      </w:r>
    </w:p>
    <w:p w14:paraId="1EF3EFC5" w14:textId="77777777" w:rsidR="009B7036" w:rsidRDefault="009B7036" w:rsidP="009B7036">
      <w:pPr>
        <w:spacing w:after="0" w:line="240" w:lineRule="auto"/>
      </w:pPr>
    </w:p>
    <w:p w14:paraId="0F421470" w14:textId="77777777" w:rsidR="009B7036" w:rsidRDefault="009B7036" w:rsidP="009B7036">
      <w:pPr>
        <w:spacing w:after="0" w:line="240" w:lineRule="auto"/>
      </w:pPr>
      <w:r>
        <w:rPr>
          <w:rFonts w:eastAsia="Times New Roman"/>
          <w:sz w:val="22"/>
        </w:rPr>
        <w:t xml:space="preserve">               4. Ủy quyền hoặc phân cấp cho cơ quan kiểm tra tại địa phương thực hiện tiếp</w:t>
      </w:r>
    </w:p>
    <w:p w14:paraId="7516C52E" w14:textId="77777777" w:rsidR="009B7036" w:rsidRDefault="009B7036" w:rsidP="009B7036">
      <w:pPr>
        <w:spacing w:after="0" w:line="240" w:lineRule="auto"/>
      </w:pPr>
      <w:r>
        <w:rPr>
          <w:rFonts w:eastAsia="Times New Roman"/>
          <w:sz w:val="22"/>
        </w:rPr>
        <w:t xml:space="preserve">           nhận, xác nhận hoặc từ chối hồ sơ miễn, giảm kiểm tra chất lượng hàng hóa vật liệu</w:t>
      </w:r>
    </w:p>
    <w:p w14:paraId="05977445" w14:textId="77777777" w:rsidR="009B7036" w:rsidRDefault="009B7036" w:rsidP="009B7036">
      <w:pPr>
        <w:spacing w:after="0" w:line="240" w:lineRule="auto"/>
      </w:pPr>
      <w:r>
        <w:rPr>
          <w:rFonts w:eastAsia="Times New Roman"/>
          <w:sz w:val="22"/>
        </w:rPr>
        <w:t xml:space="preserve">           xây dựng nhập khẩu; thông báo việc dừng áp dụng chế độ miễn, giảm kiểm tra theo</w:t>
      </w:r>
    </w:p>
    <w:p w14:paraId="1E54269A" w14:textId="77777777" w:rsidR="009B7036" w:rsidRDefault="009B7036" w:rsidP="009B7036">
      <w:pPr>
        <w:spacing w:after="0" w:line="240" w:lineRule="auto"/>
      </w:pPr>
    </w:p>
    <w:p w14:paraId="1D59A9E1" w14:textId="77777777" w:rsidR="009B7036" w:rsidRDefault="009B7036" w:rsidP="009B7036">
      <w:pPr>
        <w:spacing w:after="0" w:line="240" w:lineRule="auto"/>
      </w:pPr>
      <w:r>
        <w:rPr>
          <w:rFonts w:eastAsia="Times New Roman"/>
          <w:sz w:val="22"/>
        </w:rPr>
        <w:t xml:space="preserve">           quy định của pháp luật.</w:t>
      </w:r>
    </w:p>
    <w:p w14:paraId="13D6DE9A" w14:textId="77777777" w:rsidR="009B7036" w:rsidRDefault="009B7036" w:rsidP="009B7036">
      <w:pPr>
        <w:spacing w:after="0" w:line="240" w:lineRule="auto"/>
      </w:pPr>
      <w:r>
        <w:rPr>
          <w:rFonts w:eastAsia="Times New Roman"/>
          <w:sz w:val="22"/>
        </w:rPr>
        <w:t xml:space="preserve">               5. Thực hiện quản lý, kiểm tra hoạt động chứng nhận hợp quy, công bố hợp quy</w:t>
      </w:r>
    </w:p>
    <w:p w14:paraId="352686D3" w14:textId="77777777" w:rsidR="009B7036" w:rsidRDefault="009B7036" w:rsidP="009B7036">
      <w:pPr>
        <w:spacing w:after="0" w:line="240" w:lineRule="auto"/>
      </w:pPr>
    </w:p>
    <w:p w14:paraId="220F0E11" w14:textId="77777777" w:rsidR="009B7036" w:rsidRDefault="009B7036" w:rsidP="009B7036">
      <w:pPr>
        <w:spacing w:after="0" w:line="240" w:lineRule="auto"/>
      </w:pPr>
      <w:r>
        <w:rPr>
          <w:rFonts w:eastAsia="Times New Roman"/>
          <w:sz w:val="22"/>
        </w:rPr>
        <w:t xml:space="preserve">           đối với sản phẩm, hàng hóa vật liệu xây dựng trên địa bàn; phối hợp với cơ quan hải</w:t>
      </w:r>
    </w:p>
    <w:p w14:paraId="369B6B9B" w14:textId="77777777" w:rsidR="009B7036" w:rsidRDefault="009B7036" w:rsidP="009B7036">
      <w:pPr>
        <w:spacing w:after="0" w:line="240" w:lineRule="auto"/>
      </w:pPr>
      <w:r>
        <w:rPr>
          <w:rFonts w:eastAsia="Times New Roman"/>
          <w:sz w:val="22"/>
        </w:rPr>
        <w:t xml:space="preserve">           quan và các cơ quan liên quan trong kiểm tra chất lượng hàng hóa vật liệu xây dựng</w:t>
      </w:r>
    </w:p>
    <w:p w14:paraId="037BF374" w14:textId="77777777" w:rsidR="009B7036" w:rsidRDefault="009B7036" w:rsidP="009B7036">
      <w:pPr>
        <w:spacing w:after="0" w:line="240" w:lineRule="auto"/>
      </w:pPr>
      <w:r>
        <w:rPr>
          <w:rFonts w:eastAsia="Times New Roman"/>
          <w:sz w:val="22"/>
        </w:rPr>
        <w:t xml:space="preserve">           nhập khẩu.</w:t>
      </w:r>
    </w:p>
    <w:p w14:paraId="453749F6" w14:textId="77777777" w:rsidR="009B7036" w:rsidRDefault="009B7036" w:rsidP="009B7036">
      <w:pPr>
        <w:spacing w:after="0" w:line="240" w:lineRule="auto"/>
      </w:pPr>
    </w:p>
    <w:p w14:paraId="751D2B45" w14:textId="77777777" w:rsidR="009B7036" w:rsidRDefault="009B7036" w:rsidP="009B7036">
      <w:pPr>
        <w:spacing w:after="0" w:line="240" w:lineRule="auto"/>
      </w:pPr>
      <w:r>
        <w:rPr>
          <w:rFonts w:eastAsia="Times New Roman"/>
          <w:sz w:val="22"/>
        </w:rPr>
        <w:t xml:space="preserve">               6. Tổng hợp, báo cáo tình hình quản lý chất lượng sản phẩm, hàng hóa vật liệu</w:t>
      </w:r>
    </w:p>
    <w:p w14:paraId="7B11EC26" w14:textId="77777777" w:rsidR="009B7036" w:rsidRDefault="009B7036" w:rsidP="009B7036">
      <w:pPr>
        <w:spacing w:after="0" w:line="240" w:lineRule="auto"/>
      </w:pPr>
      <w:r>
        <w:rPr>
          <w:rFonts w:eastAsia="Times New Roman"/>
          <w:sz w:val="22"/>
        </w:rPr>
        <w:t xml:space="preserve">           xây dựng trên địa bàn trước ngày 31 tháng 12 hằng năm hoặc đột xuất theo yêu cầu</w:t>
      </w:r>
    </w:p>
    <w:p w14:paraId="799D7832" w14:textId="77777777" w:rsidR="009B7036" w:rsidRDefault="009B7036" w:rsidP="009B7036">
      <w:pPr>
        <w:spacing w:after="0" w:line="240" w:lineRule="auto"/>
      </w:pPr>
      <w:r>
        <w:rPr>
          <w:rFonts w:eastAsia="Times New Roman"/>
          <w:sz w:val="22"/>
        </w:rPr>
        <w:t xml:space="preserve">           của Bộ Xây dựng; nội dung, hình thức báo cáo thực hiện theo Phụ lục IV ban hành</w:t>
      </w:r>
    </w:p>
    <w:p w14:paraId="291902E3" w14:textId="77777777" w:rsidR="009B7036" w:rsidRDefault="009B7036" w:rsidP="009B7036">
      <w:pPr>
        <w:spacing w:after="0" w:line="240" w:lineRule="auto"/>
      </w:pPr>
      <w:r>
        <w:rPr>
          <w:rFonts w:eastAsia="Times New Roman"/>
          <w:sz w:val="22"/>
        </w:rPr>
        <w:t xml:space="preserve">           kèm theo Thông tư này. Báo cáo được gửi theo hình thức điện tử qua hệ thống liên</w:t>
      </w:r>
    </w:p>
    <w:p w14:paraId="3F908785" w14:textId="77777777" w:rsidR="009B7036" w:rsidRDefault="009B7036" w:rsidP="009B7036">
      <w:pPr>
        <w:spacing w:after="0" w:line="240" w:lineRule="auto"/>
      </w:pPr>
    </w:p>
    <w:p w14:paraId="26ABD6FB" w14:textId="77777777" w:rsidR="009B7036" w:rsidRDefault="009B7036" w:rsidP="009B7036">
      <w:pPr>
        <w:spacing w:after="0" w:line="240" w:lineRule="auto"/>
      </w:pPr>
      <w:r>
        <w:rPr>
          <w:rFonts w:eastAsia="Times New Roman"/>
          <w:sz w:val="22"/>
        </w:rPr>
        <w:t xml:space="preserve">           thông văn bản</w:t>
      </w:r>
    </w:p>
    <w:p w14:paraId="2963109C" w14:textId="77777777" w:rsidR="009B7036" w:rsidRDefault="009B7036" w:rsidP="009B7036">
      <w:pPr>
        <w:spacing w:after="0" w:line="240" w:lineRule="auto"/>
      </w:pPr>
      <w:r>
        <w:rPr>
          <w:rFonts w:eastAsia="Times New Roman"/>
          <w:sz w:val="22"/>
        </w:rPr>
        <w:t xml:space="preserve">               7. Tổ chức kiểm tra, xử lý vi phạm trong quản lý chất lượng sản phẩm, hàng</w:t>
      </w:r>
    </w:p>
    <w:p w14:paraId="5880F7B4" w14:textId="77777777" w:rsidR="009B7036" w:rsidRDefault="009B7036" w:rsidP="009B7036">
      <w:pPr>
        <w:spacing w:after="0" w:line="240" w:lineRule="auto"/>
      </w:pPr>
    </w:p>
    <w:p w14:paraId="66AB95B8" w14:textId="77777777" w:rsidR="009B7036" w:rsidRDefault="009B7036" w:rsidP="009B7036">
      <w:pPr>
        <w:spacing w:after="0" w:line="240" w:lineRule="auto"/>
      </w:pPr>
      <w:r>
        <w:rPr>
          <w:rFonts w:eastAsia="Times New Roman"/>
          <w:sz w:val="22"/>
        </w:rPr>
        <w:t xml:space="preserve">           hóa vật liệu xây dựng trên địa bàn theo thẩm quyền.</w:t>
      </w:r>
    </w:p>
    <w:p w14:paraId="5F9BB22C" w14:textId="77777777" w:rsidR="009B7036" w:rsidRDefault="009B7036" w:rsidP="009B7036">
      <w:pPr>
        <w:spacing w:after="0" w:line="240" w:lineRule="auto"/>
      </w:pPr>
      <w:r>
        <w:rPr>
          <w:rFonts w:eastAsia="Times New Roman"/>
          <w:sz w:val="22"/>
        </w:rPr>
        <w:t xml:space="preserve">               Điều 16. Trách nhiệm của tổ chức đánh giá sự phù hợp và tổ chức giám</w:t>
      </w:r>
    </w:p>
    <w:p w14:paraId="730F2543" w14:textId="77777777" w:rsidR="009B7036" w:rsidRDefault="009B7036" w:rsidP="009B7036">
      <w:pPr>
        <w:spacing w:after="0" w:line="240" w:lineRule="auto"/>
      </w:pPr>
    </w:p>
    <w:p w14:paraId="27156F08" w14:textId="77777777" w:rsidR="009B7036" w:rsidRDefault="009B7036" w:rsidP="009B7036">
      <w:pPr>
        <w:spacing w:after="0" w:line="240" w:lineRule="auto"/>
      </w:pPr>
      <w:r>
        <w:rPr>
          <w:rFonts w:eastAsia="Times New Roman"/>
          <w:sz w:val="22"/>
        </w:rPr>
        <w:t xml:space="preserve">           định tư pháp về chất lượng sản phẩm, hàng hóa vật liệu xây dựng</w:t>
      </w:r>
    </w:p>
    <w:p w14:paraId="7C514AC3" w14:textId="77777777" w:rsidR="009B7036" w:rsidRDefault="009B7036" w:rsidP="009B7036">
      <w:pPr>
        <w:spacing w:after="0" w:line="240" w:lineRule="auto"/>
      </w:pPr>
      <w:r>
        <w:rPr>
          <w:rFonts w:eastAsia="Times New Roman"/>
          <w:sz w:val="22"/>
        </w:rPr>
        <w:t xml:space="preserve">               1. Tuân thủ đầy đủ quy định của pháp luật về chất lượng sản phẩm, hàng hóa,</w:t>
      </w:r>
    </w:p>
    <w:p w14:paraId="55AE1845" w14:textId="77777777" w:rsidR="009B7036" w:rsidRDefault="009B7036" w:rsidP="009B7036">
      <w:pPr>
        <w:spacing w:after="0" w:line="240" w:lineRule="auto"/>
      </w:pPr>
      <w:r>
        <w:rPr>
          <w:rFonts w:eastAsia="Times New Roman"/>
          <w:sz w:val="22"/>
        </w:rPr>
        <w:t xml:space="preserve">           pháp luật về tiêu chuẩn và quy chuẩn kỹ thuật, pháp luật có liên quan và quy định tại</w:t>
      </w:r>
    </w:p>
    <w:p w14:paraId="12E5EB9B" w14:textId="77777777" w:rsidR="009B7036" w:rsidRDefault="009B7036" w:rsidP="009B7036">
      <w:pPr>
        <w:spacing w:after="0" w:line="240" w:lineRule="auto"/>
      </w:pPr>
    </w:p>
    <w:p w14:paraId="198C594D" w14:textId="77777777" w:rsidR="009B7036" w:rsidRDefault="009B7036" w:rsidP="009B7036">
      <w:pPr>
        <w:spacing w:after="0" w:line="240" w:lineRule="auto"/>
      </w:pPr>
      <w:r>
        <w:rPr>
          <w:rFonts w:eastAsia="Times New Roman"/>
          <w:sz w:val="22"/>
        </w:rPr>
        <w:t xml:space="preserve">           Thông tư này.</w:t>
      </w:r>
    </w:p>
    <w:p w14:paraId="384A9718" w14:textId="77777777" w:rsidR="009B7036" w:rsidRDefault="009B7036" w:rsidP="009B7036">
      <w:pPr>
        <w:spacing w:after="0" w:line="240" w:lineRule="auto"/>
      </w:pPr>
      <w:r>
        <w:rPr>
          <w:rFonts w:eastAsia="Times New Roman"/>
          <w:sz w:val="22"/>
        </w:rPr>
        <w:t xml:space="preserve">               2. Thực hiện chế độ báo cáo trước ngày 15 tháng 12 hằng năm hoặc đột xuất</w:t>
      </w:r>
    </w:p>
    <w:p w14:paraId="20934F6F" w14:textId="77777777" w:rsidR="009B7036" w:rsidRDefault="009B7036" w:rsidP="009B7036">
      <w:pPr>
        <w:spacing w:after="0" w:line="240" w:lineRule="auto"/>
      </w:pPr>
    </w:p>
    <w:p w14:paraId="4E5B1563" w14:textId="77777777" w:rsidR="009B7036" w:rsidRDefault="009B7036" w:rsidP="009B7036">
      <w:pPr>
        <w:spacing w:after="0" w:line="240" w:lineRule="auto"/>
      </w:pPr>
      <w:r>
        <w:rPr>
          <w:rFonts w:eastAsia="Times New Roman"/>
          <w:sz w:val="22"/>
        </w:rPr>
        <w:t xml:space="preserve">           theo yêu cầu của Bộ Xây dựng về hoạt động đánh giá sự phù hợp. Cập nhật kết quả</w:t>
      </w:r>
    </w:p>
    <w:p w14:paraId="17505C6C" w14:textId="77777777" w:rsidR="009B7036" w:rsidRDefault="009B7036" w:rsidP="009B7036">
      <w:pPr>
        <w:spacing w:after="0" w:line="240" w:lineRule="auto"/>
      </w:pPr>
      <w:r>
        <w:rPr>
          <w:rFonts w:eastAsia="Times New Roman"/>
          <w:sz w:val="22"/>
        </w:rPr>
        <w:t xml:space="preserve">           hoạt động đánh giá sự phù hợp theo quy định tại khoản 1 Điều 68 Nghị định số</w:t>
      </w:r>
    </w:p>
    <w:p w14:paraId="00F64C77" w14:textId="77777777" w:rsidR="009B7036" w:rsidRDefault="009B7036" w:rsidP="009B7036">
      <w:pPr>
        <w:spacing w:after="0" w:line="240" w:lineRule="auto"/>
      </w:pPr>
    </w:p>
    <w:p w14:paraId="03E031AC" w14:textId="77777777" w:rsidR="009B7036" w:rsidRDefault="009B7036" w:rsidP="009B7036">
      <w:pPr>
        <w:spacing w:after="0" w:line="240" w:lineRule="auto"/>
      </w:pPr>
    </w:p>
    <w:p w14:paraId="4ADE4F0E" w14:textId="77777777" w:rsidR="009B7036" w:rsidRDefault="009B7036" w:rsidP="009B7036">
      <w:pPr>
        <w:spacing w:after="0" w:line="240" w:lineRule="auto"/>
      </w:pPr>
    </w:p>
    <w:p w14:paraId="4D8B9A91" w14:textId="77777777" w:rsidR="009B7036" w:rsidRDefault="009B7036" w:rsidP="009B7036">
      <w:pPr>
        <w:spacing w:after="0" w:line="240" w:lineRule="auto"/>
      </w:pPr>
    </w:p>
    <w:p w14:paraId="7FB59C64" w14:textId="77777777" w:rsidR="009B7036" w:rsidRDefault="009B7036" w:rsidP="009B7036">
      <w:pPr>
        <w:spacing w:after="0" w:line="240" w:lineRule="auto"/>
      </w:pPr>
      <w:r>
        <w:br w:type="page"/>
      </w:r>
    </w:p>
    <w:p w14:paraId="753DA1DC" w14:textId="77777777" w:rsidR="009B7036" w:rsidRDefault="009B7036" w:rsidP="009B7036">
      <w:pPr>
        <w:spacing w:after="0" w:line="240" w:lineRule="auto"/>
        <w:jc w:val="right"/>
      </w:pPr>
      <w:r>
        <w:rPr>
          <w:rFonts w:ascii="Arial" w:hAnsi="Arial"/>
          <w:i/>
          <w:sz w:val="16"/>
        </w:rPr>
        <w:lastRenderedPageBreak/>
        <w:t>[Trang PDF 10/24]</w:t>
      </w:r>
    </w:p>
    <w:p w14:paraId="587766BD" w14:textId="77777777" w:rsidR="009B7036" w:rsidRDefault="009B7036" w:rsidP="009B7036">
      <w:pPr>
        <w:spacing w:after="0" w:line="240" w:lineRule="auto"/>
      </w:pPr>
    </w:p>
    <w:p w14:paraId="77AD3733" w14:textId="77777777" w:rsidR="009B7036" w:rsidRDefault="009B7036" w:rsidP="009B7036">
      <w:pPr>
        <w:spacing w:after="0" w:line="240" w:lineRule="auto"/>
      </w:pPr>
    </w:p>
    <w:p w14:paraId="4B2B97DD" w14:textId="77777777" w:rsidR="009B7036" w:rsidRDefault="009B7036" w:rsidP="009B7036">
      <w:pPr>
        <w:spacing w:after="0" w:line="240" w:lineRule="auto"/>
      </w:pPr>
    </w:p>
    <w:p w14:paraId="626DC855" w14:textId="77777777" w:rsidR="009B7036" w:rsidRDefault="009B7036" w:rsidP="009B7036">
      <w:pPr>
        <w:spacing w:after="0" w:line="240" w:lineRule="auto"/>
      </w:pPr>
      <w:r>
        <w:rPr>
          <w:rFonts w:eastAsia="Times New Roman"/>
          <w:sz w:val="22"/>
        </w:rPr>
        <w:t xml:space="preserve">                                          10</w:t>
      </w:r>
    </w:p>
    <w:p w14:paraId="28AB56EC" w14:textId="77777777" w:rsidR="009B7036" w:rsidRDefault="009B7036" w:rsidP="009B7036">
      <w:pPr>
        <w:spacing w:after="0" w:line="240" w:lineRule="auto"/>
      </w:pPr>
    </w:p>
    <w:p w14:paraId="503260BE" w14:textId="77777777" w:rsidR="009B7036" w:rsidRDefault="009B7036" w:rsidP="009B7036">
      <w:pPr>
        <w:spacing w:after="0" w:line="240" w:lineRule="auto"/>
      </w:pPr>
      <w:r>
        <w:rPr>
          <w:rFonts w:eastAsia="Times New Roman"/>
          <w:sz w:val="22"/>
        </w:rPr>
        <w:t xml:space="preserve">           22/2026/NĐ-CP ngày 16 tháng 01 năm 2026 và khoản 2 Điều 77 Nghị định số</w:t>
      </w:r>
    </w:p>
    <w:p w14:paraId="37B63E07" w14:textId="77777777" w:rsidR="009B7036" w:rsidRDefault="009B7036" w:rsidP="009B7036">
      <w:pPr>
        <w:spacing w:after="0" w:line="240" w:lineRule="auto"/>
      </w:pPr>
      <w:r>
        <w:rPr>
          <w:rFonts w:eastAsia="Times New Roman"/>
          <w:sz w:val="22"/>
        </w:rPr>
        <w:t xml:space="preserve">           37/2026/NĐ-CP ngày 23 tháng 01 năm 2026.</w:t>
      </w:r>
    </w:p>
    <w:p w14:paraId="657666AF" w14:textId="77777777" w:rsidR="009B7036" w:rsidRDefault="009B7036" w:rsidP="009B7036">
      <w:pPr>
        <w:spacing w:after="0" w:line="240" w:lineRule="auto"/>
      </w:pPr>
    </w:p>
    <w:p w14:paraId="0A4E471B" w14:textId="77777777" w:rsidR="009B7036" w:rsidRDefault="009B7036" w:rsidP="009B7036">
      <w:pPr>
        <w:spacing w:after="0" w:line="240" w:lineRule="auto"/>
      </w:pPr>
      <w:r>
        <w:rPr>
          <w:rFonts w:eastAsia="Times New Roman"/>
          <w:sz w:val="22"/>
        </w:rPr>
        <w:t xml:space="preserve">               3. Thông báo kịp thời cho cơ quan quản lý nhà nước có thẩm quyền về mọi thay</w:t>
      </w:r>
    </w:p>
    <w:p w14:paraId="780A9020" w14:textId="77777777" w:rsidR="009B7036" w:rsidRDefault="009B7036" w:rsidP="009B7036">
      <w:pPr>
        <w:spacing w:after="0" w:line="240" w:lineRule="auto"/>
      </w:pPr>
      <w:r>
        <w:rPr>
          <w:rFonts w:eastAsia="Times New Roman"/>
          <w:sz w:val="22"/>
        </w:rPr>
        <w:t xml:space="preserve">           đổi có ảnh hưởng đến năng lực hoạt động đánh giá sự phù hợp trong thời hạn 15 ngày</w:t>
      </w:r>
    </w:p>
    <w:p w14:paraId="48481A1B" w14:textId="77777777" w:rsidR="009B7036" w:rsidRDefault="009B7036" w:rsidP="009B7036">
      <w:pPr>
        <w:spacing w:after="0" w:line="240" w:lineRule="auto"/>
      </w:pPr>
    </w:p>
    <w:p w14:paraId="111E48AA" w14:textId="77777777" w:rsidR="009B7036" w:rsidRDefault="009B7036" w:rsidP="009B7036">
      <w:pPr>
        <w:spacing w:after="0" w:line="240" w:lineRule="auto"/>
      </w:pPr>
      <w:r>
        <w:rPr>
          <w:rFonts w:eastAsia="Times New Roman"/>
          <w:sz w:val="22"/>
        </w:rPr>
        <w:t xml:space="preserve">           kể từ ngày có sự thay đổi.</w:t>
      </w:r>
    </w:p>
    <w:p w14:paraId="51D666D7" w14:textId="77777777" w:rsidR="009B7036" w:rsidRDefault="009B7036" w:rsidP="009B7036">
      <w:pPr>
        <w:spacing w:after="0" w:line="240" w:lineRule="auto"/>
      </w:pPr>
      <w:r>
        <w:rPr>
          <w:rFonts w:eastAsia="Times New Roman"/>
          <w:sz w:val="22"/>
        </w:rPr>
        <w:t xml:space="preserve">               Điều 17. Điều khoản chuyển tiếp</w:t>
      </w:r>
    </w:p>
    <w:p w14:paraId="29343214" w14:textId="77777777" w:rsidR="009B7036" w:rsidRDefault="009B7036" w:rsidP="009B7036">
      <w:pPr>
        <w:spacing w:after="0" w:line="240" w:lineRule="auto"/>
      </w:pPr>
    </w:p>
    <w:p w14:paraId="5271F94A" w14:textId="77777777" w:rsidR="009B7036" w:rsidRDefault="009B7036" w:rsidP="009B7036">
      <w:pPr>
        <w:spacing w:after="0" w:line="240" w:lineRule="auto"/>
      </w:pPr>
      <w:r>
        <w:rPr>
          <w:rFonts w:eastAsia="Times New Roman"/>
          <w:sz w:val="22"/>
        </w:rPr>
        <w:t xml:space="preserve">               1. Giấy chứng nhận hợp chuẩn phù hợp tiêu chuẩn kỹ thuật, Giấy chứng nhận</w:t>
      </w:r>
    </w:p>
    <w:p w14:paraId="7975656B" w14:textId="77777777" w:rsidR="009B7036" w:rsidRDefault="009B7036" w:rsidP="009B7036">
      <w:pPr>
        <w:spacing w:after="0" w:line="240" w:lineRule="auto"/>
      </w:pPr>
      <w:r>
        <w:rPr>
          <w:rFonts w:eastAsia="Times New Roman"/>
          <w:sz w:val="22"/>
        </w:rPr>
        <w:t xml:space="preserve">           hợp quy phù hợp QCVN 16:2023/BXD đối với sản phẩm, hàng hóa vật liệu xây dựng</w:t>
      </w:r>
    </w:p>
    <w:p w14:paraId="27C0BC66" w14:textId="77777777" w:rsidR="009B7036" w:rsidRDefault="009B7036" w:rsidP="009B7036">
      <w:pPr>
        <w:spacing w:after="0" w:line="240" w:lineRule="auto"/>
      </w:pPr>
    </w:p>
    <w:p w14:paraId="280858B7" w14:textId="77777777" w:rsidR="009B7036" w:rsidRDefault="009B7036" w:rsidP="009B7036">
      <w:pPr>
        <w:spacing w:after="0" w:line="240" w:lineRule="auto"/>
      </w:pPr>
      <w:r>
        <w:rPr>
          <w:rFonts w:eastAsia="Times New Roman"/>
          <w:sz w:val="22"/>
        </w:rPr>
        <w:t xml:space="preserve">           đã được cấp trước ngày Thông tư này có hiệu lực thi hành và còn hiệu lực thì được</w:t>
      </w:r>
    </w:p>
    <w:p w14:paraId="63403F24" w14:textId="77777777" w:rsidR="009B7036" w:rsidRDefault="009B7036" w:rsidP="009B7036">
      <w:pPr>
        <w:spacing w:after="0" w:line="240" w:lineRule="auto"/>
      </w:pPr>
      <w:r>
        <w:rPr>
          <w:rFonts w:eastAsia="Times New Roman"/>
          <w:sz w:val="22"/>
        </w:rPr>
        <w:t xml:space="preserve">           tiếp tục sử dụng đến hết thời hạn ghi trên giấy chứng nhận, trừ trường hợp pháp luật</w:t>
      </w:r>
    </w:p>
    <w:p w14:paraId="32C3400A" w14:textId="77777777" w:rsidR="009B7036" w:rsidRDefault="009B7036" w:rsidP="009B7036">
      <w:pPr>
        <w:spacing w:after="0" w:line="240" w:lineRule="auto"/>
      </w:pPr>
      <w:r>
        <w:rPr>
          <w:rFonts w:eastAsia="Times New Roman"/>
          <w:sz w:val="22"/>
        </w:rPr>
        <w:t xml:space="preserve">           có quy định khác.</w:t>
      </w:r>
    </w:p>
    <w:p w14:paraId="077C920F" w14:textId="77777777" w:rsidR="009B7036" w:rsidRDefault="009B7036" w:rsidP="009B7036">
      <w:pPr>
        <w:spacing w:after="0" w:line="240" w:lineRule="auto"/>
      </w:pPr>
    </w:p>
    <w:p w14:paraId="50FBF56E" w14:textId="77777777" w:rsidR="009B7036" w:rsidRDefault="009B7036" w:rsidP="009B7036">
      <w:pPr>
        <w:spacing w:after="0" w:line="240" w:lineRule="auto"/>
      </w:pPr>
      <w:r>
        <w:rPr>
          <w:rFonts w:eastAsia="Times New Roman"/>
          <w:sz w:val="22"/>
        </w:rPr>
        <w:t xml:space="preserve">               2. Tổ chức đánh giá sự phù hợp đã được chỉ định, cấp giấy chứng nhận đăng ký</w:t>
      </w:r>
    </w:p>
    <w:p w14:paraId="6D036EB3" w14:textId="77777777" w:rsidR="009B7036" w:rsidRDefault="009B7036" w:rsidP="009B7036">
      <w:pPr>
        <w:spacing w:after="0" w:line="240" w:lineRule="auto"/>
      </w:pPr>
      <w:r>
        <w:rPr>
          <w:rFonts w:eastAsia="Times New Roman"/>
          <w:sz w:val="22"/>
        </w:rPr>
        <w:t xml:space="preserve">           hoạt động chứng nhận, thử nghiệm đối với sản phẩm, hàng hóa vật liệu xây dựng</w:t>
      </w:r>
    </w:p>
    <w:p w14:paraId="37BABEE4" w14:textId="77777777" w:rsidR="009B7036" w:rsidRDefault="009B7036" w:rsidP="009B7036">
      <w:pPr>
        <w:spacing w:after="0" w:line="240" w:lineRule="auto"/>
      </w:pPr>
      <w:r>
        <w:rPr>
          <w:rFonts w:eastAsia="Times New Roman"/>
          <w:sz w:val="22"/>
        </w:rPr>
        <w:t xml:space="preserve">           theo QCVN 16:2023/BXD trước ngày Thông tư này có hiệu lực thi hành được tiếp</w:t>
      </w:r>
    </w:p>
    <w:p w14:paraId="123A0008" w14:textId="77777777" w:rsidR="009B7036" w:rsidRDefault="009B7036" w:rsidP="009B7036">
      <w:pPr>
        <w:spacing w:after="0" w:line="240" w:lineRule="auto"/>
      </w:pPr>
      <w:r>
        <w:rPr>
          <w:rFonts w:eastAsia="Times New Roman"/>
          <w:sz w:val="22"/>
        </w:rPr>
        <w:t xml:space="preserve">           tục thực hiện hoạt động theo phạm vi, thời hạn của quyết định chỉ định, giấy chứng</w:t>
      </w:r>
    </w:p>
    <w:p w14:paraId="561FE628" w14:textId="77777777" w:rsidR="009B7036" w:rsidRDefault="009B7036" w:rsidP="009B7036">
      <w:pPr>
        <w:spacing w:after="0" w:line="240" w:lineRule="auto"/>
      </w:pPr>
    </w:p>
    <w:p w14:paraId="20CD6FAA" w14:textId="77777777" w:rsidR="009B7036" w:rsidRDefault="009B7036" w:rsidP="009B7036">
      <w:pPr>
        <w:spacing w:after="0" w:line="240" w:lineRule="auto"/>
      </w:pPr>
      <w:r>
        <w:rPr>
          <w:rFonts w:eastAsia="Times New Roman"/>
          <w:sz w:val="22"/>
        </w:rPr>
        <w:t xml:space="preserve">           nhận đăng ký đã được cấp; trường hợp nội dung không còn phù hợp với quy định tại</w:t>
      </w:r>
    </w:p>
    <w:p w14:paraId="04418C27" w14:textId="77777777" w:rsidR="009B7036" w:rsidRDefault="009B7036" w:rsidP="009B7036">
      <w:pPr>
        <w:spacing w:after="0" w:line="240" w:lineRule="auto"/>
      </w:pPr>
      <w:r>
        <w:rPr>
          <w:rFonts w:eastAsia="Times New Roman"/>
          <w:sz w:val="22"/>
        </w:rPr>
        <w:t xml:space="preserve">           Thông tư này thì phải điều chỉnh, bổ sung theo quy định của pháp luật.</w:t>
      </w:r>
    </w:p>
    <w:p w14:paraId="61AA5AE7" w14:textId="77777777" w:rsidR="009B7036" w:rsidRDefault="009B7036" w:rsidP="009B7036">
      <w:pPr>
        <w:spacing w:after="0" w:line="240" w:lineRule="auto"/>
      </w:pPr>
    </w:p>
    <w:p w14:paraId="5F6E4C99" w14:textId="77777777" w:rsidR="009B7036" w:rsidRDefault="009B7036" w:rsidP="009B7036">
      <w:pPr>
        <w:spacing w:after="0" w:line="240" w:lineRule="auto"/>
      </w:pPr>
      <w:r>
        <w:rPr>
          <w:rFonts w:eastAsia="Times New Roman"/>
          <w:sz w:val="22"/>
        </w:rPr>
        <w:t xml:space="preserve">               3. Sản phẩm, hàng hóa thuộc phạm vi điều chỉnh của QCVN 16:2023/BXD</w:t>
      </w:r>
    </w:p>
    <w:p w14:paraId="257D6D04" w14:textId="77777777" w:rsidR="009B7036" w:rsidRDefault="009B7036" w:rsidP="009B7036">
      <w:pPr>
        <w:spacing w:after="0" w:line="240" w:lineRule="auto"/>
      </w:pPr>
      <w:r>
        <w:rPr>
          <w:rFonts w:eastAsia="Times New Roman"/>
          <w:sz w:val="22"/>
        </w:rPr>
        <w:t xml:space="preserve">           nhưng không thuộc Phụ lục II, Phụ lục III ban hành kèm theo Thông tư này được</w:t>
      </w:r>
    </w:p>
    <w:p w14:paraId="57CBE75A" w14:textId="77777777" w:rsidR="009B7036" w:rsidRDefault="009B7036" w:rsidP="009B7036">
      <w:pPr>
        <w:spacing w:after="0" w:line="240" w:lineRule="auto"/>
      </w:pPr>
      <w:r>
        <w:rPr>
          <w:rFonts w:eastAsia="Times New Roman"/>
          <w:sz w:val="22"/>
        </w:rPr>
        <w:t xml:space="preserve">           quản lý theo quy định đối với sản phẩm, hàng hóa vật liệu xây dựng thuộc nhóm rủi</w:t>
      </w:r>
    </w:p>
    <w:p w14:paraId="44774AAD" w14:textId="77777777" w:rsidR="009B7036" w:rsidRDefault="009B7036" w:rsidP="009B7036">
      <w:pPr>
        <w:spacing w:after="0" w:line="240" w:lineRule="auto"/>
      </w:pPr>
      <w:r>
        <w:rPr>
          <w:rFonts w:eastAsia="Times New Roman"/>
          <w:sz w:val="22"/>
        </w:rPr>
        <w:t xml:space="preserve">           ro thấp và quy định của pháp luật có liên quan.</w:t>
      </w:r>
    </w:p>
    <w:p w14:paraId="2F78A6AA" w14:textId="77777777" w:rsidR="009B7036" w:rsidRDefault="009B7036" w:rsidP="009B7036">
      <w:pPr>
        <w:spacing w:after="0" w:line="240" w:lineRule="auto"/>
      </w:pPr>
    </w:p>
    <w:p w14:paraId="429E9D1A" w14:textId="77777777" w:rsidR="009B7036" w:rsidRDefault="009B7036" w:rsidP="009B7036">
      <w:pPr>
        <w:spacing w:after="0" w:line="240" w:lineRule="auto"/>
      </w:pPr>
      <w:r>
        <w:rPr>
          <w:rFonts w:eastAsia="Times New Roman"/>
          <w:sz w:val="22"/>
        </w:rPr>
        <w:t xml:space="preserve">               4. Sản phẩm, hàng hóa thuộc Phụ lục II, Phụ lục III ban hành kèm theo Thông</w:t>
      </w:r>
    </w:p>
    <w:p w14:paraId="59FDC403" w14:textId="77777777" w:rsidR="009B7036" w:rsidRDefault="009B7036" w:rsidP="009B7036">
      <w:pPr>
        <w:spacing w:after="0" w:line="240" w:lineRule="auto"/>
      </w:pPr>
      <w:r>
        <w:rPr>
          <w:rFonts w:eastAsia="Times New Roman"/>
          <w:sz w:val="22"/>
        </w:rPr>
        <w:t xml:space="preserve">           tư này nhưng chưa có quy chuẩn kỹ thuật quốc gia tương ứng thì thực hiện công bố</w:t>
      </w:r>
    </w:p>
    <w:p w14:paraId="7755918F" w14:textId="77777777" w:rsidR="009B7036" w:rsidRDefault="009B7036" w:rsidP="009B7036">
      <w:pPr>
        <w:spacing w:after="0" w:line="240" w:lineRule="auto"/>
      </w:pPr>
      <w:r>
        <w:rPr>
          <w:rFonts w:eastAsia="Times New Roman"/>
          <w:sz w:val="22"/>
        </w:rPr>
        <w:t xml:space="preserve">           hợp quy, chứng nhận hợp quy sau khi quy chuẩn kỹ thuật quốc gia tương ứng được</w:t>
      </w:r>
    </w:p>
    <w:p w14:paraId="28BE1F6D" w14:textId="77777777" w:rsidR="009B7036" w:rsidRDefault="009B7036" w:rsidP="009B7036">
      <w:pPr>
        <w:spacing w:after="0" w:line="240" w:lineRule="auto"/>
      </w:pPr>
    </w:p>
    <w:p w14:paraId="20C85178" w14:textId="77777777" w:rsidR="009B7036" w:rsidRDefault="009B7036" w:rsidP="009B7036">
      <w:pPr>
        <w:spacing w:after="0" w:line="240" w:lineRule="auto"/>
      </w:pPr>
      <w:r>
        <w:rPr>
          <w:rFonts w:eastAsia="Times New Roman"/>
          <w:sz w:val="22"/>
        </w:rPr>
        <w:t xml:space="preserve">           ban hành và có hiệu lực; trong thời gian chưa có quy chuẩn kỹ thuật quốc gia tương</w:t>
      </w:r>
    </w:p>
    <w:p w14:paraId="3FEA3D43" w14:textId="77777777" w:rsidR="009B7036" w:rsidRDefault="009B7036" w:rsidP="009B7036">
      <w:pPr>
        <w:spacing w:after="0" w:line="240" w:lineRule="auto"/>
      </w:pPr>
      <w:r>
        <w:rPr>
          <w:rFonts w:eastAsia="Times New Roman"/>
          <w:sz w:val="22"/>
        </w:rPr>
        <w:t xml:space="preserve">           ứng, tổ chức, cá nhân phải công bố tiêu chuẩn áp dụng, bảo đảm chất lượng, ghi</w:t>
      </w:r>
    </w:p>
    <w:p w14:paraId="183D16EC" w14:textId="77777777" w:rsidR="009B7036" w:rsidRDefault="009B7036" w:rsidP="009B7036">
      <w:pPr>
        <w:spacing w:after="0" w:line="240" w:lineRule="auto"/>
      </w:pPr>
      <w:r>
        <w:rPr>
          <w:rFonts w:eastAsia="Times New Roman"/>
          <w:sz w:val="22"/>
        </w:rPr>
        <w:t xml:space="preserve">           nhãn, truy xuất nguồn gốc và thực hiện các trách nhiệm khác theo quy định của pháp</w:t>
      </w:r>
    </w:p>
    <w:p w14:paraId="7AA51E91" w14:textId="77777777" w:rsidR="009B7036" w:rsidRDefault="009B7036" w:rsidP="009B7036">
      <w:pPr>
        <w:spacing w:after="0" w:line="240" w:lineRule="auto"/>
      </w:pPr>
      <w:r>
        <w:rPr>
          <w:rFonts w:eastAsia="Times New Roman"/>
          <w:sz w:val="22"/>
        </w:rPr>
        <w:t xml:space="preserve">           luật về chất lượng sản phẩm, hàng hóa và pháp luật có liên quan.</w:t>
      </w:r>
    </w:p>
    <w:p w14:paraId="2B92A1C7" w14:textId="77777777" w:rsidR="009B7036" w:rsidRDefault="009B7036" w:rsidP="009B7036">
      <w:pPr>
        <w:spacing w:after="0" w:line="240" w:lineRule="auto"/>
      </w:pPr>
    </w:p>
    <w:p w14:paraId="335527EF" w14:textId="77777777" w:rsidR="009B7036" w:rsidRDefault="009B7036" w:rsidP="009B7036">
      <w:pPr>
        <w:spacing w:after="0" w:line="240" w:lineRule="auto"/>
      </w:pPr>
      <w:r>
        <w:rPr>
          <w:rFonts w:eastAsia="Times New Roman"/>
          <w:sz w:val="22"/>
        </w:rPr>
        <w:t xml:space="preserve">               5. Trường hợp văn bản quy phạm pháp luật được viện dẫn trong Thông tư này</w:t>
      </w:r>
    </w:p>
    <w:p w14:paraId="64E9D117" w14:textId="77777777" w:rsidR="009B7036" w:rsidRDefault="009B7036" w:rsidP="009B7036">
      <w:pPr>
        <w:spacing w:after="0" w:line="240" w:lineRule="auto"/>
      </w:pPr>
      <w:r>
        <w:rPr>
          <w:rFonts w:eastAsia="Times New Roman"/>
          <w:sz w:val="22"/>
        </w:rPr>
        <w:t xml:space="preserve">           được sửa đổi, bổ sung hoặc thay thế thì áp dụng theo văn bản quy phạm pháp luật</w:t>
      </w:r>
    </w:p>
    <w:p w14:paraId="79075451" w14:textId="77777777" w:rsidR="009B7036" w:rsidRDefault="009B7036" w:rsidP="009B7036">
      <w:pPr>
        <w:spacing w:after="0" w:line="240" w:lineRule="auto"/>
      </w:pPr>
    </w:p>
    <w:p w14:paraId="293A9606" w14:textId="77777777" w:rsidR="009B7036" w:rsidRDefault="009B7036" w:rsidP="009B7036">
      <w:pPr>
        <w:spacing w:after="0" w:line="240" w:lineRule="auto"/>
      </w:pPr>
      <w:r>
        <w:rPr>
          <w:rFonts w:eastAsia="Times New Roman"/>
          <w:sz w:val="22"/>
        </w:rPr>
        <w:t xml:space="preserve">           được sửa đổi, bổ sung hoặc thay thế.</w:t>
      </w:r>
    </w:p>
    <w:p w14:paraId="479A1B8D" w14:textId="77777777" w:rsidR="009B7036" w:rsidRDefault="009B7036" w:rsidP="009B7036">
      <w:pPr>
        <w:spacing w:after="0" w:line="240" w:lineRule="auto"/>
      </w:pPr>
      <w:r>
        <w:rPr>
          <w:rFonts w:eastAsia="Times New Roman"/>
          <w:sz w:val="22"/>
        </w:rPr>
        <w:t xml:space="preserve">               Điều 18. Hiệu lực thi hành</w:t>
      </w:r>
    </w:p>
    <w:p w14:paraId="7E1FD2FA" w14:textId="77777777" w:rsidR="009B7036" w:rsidRDefault="009B7036" w:rsidP="009B7036">
      <w:pPr>
        <w:spacing w:after="0" w:line="240" w:lineRule="auto"/>
      </w:pPr>
    </w:p>
    <w:p w14:paraId="25EDAA19" w14:textId="77777777" w:rsidR="009B7036" w:rsidRDefault="009B7036" w:rsidP="009B7036">
      <w:pPr>
        <w:spacing w:after="0" w:line="240" w:lineRule="auto"/>
      </w:pPr>
      <w:r>
        <w:rPr>
          <w:rFonts w:eastAsia="Times New Roman"/>
          <w:sz w:val="22"/>
        </w:rPr>
        <w:t xml:space="preserve">               1. Thông tư này có hiệu lực thi hành kể từ ngày 01 tháng 7 năm 2026.</w:t>
      </w:r>
    </w:p>
    <w:p w14:paraId="29A33C80" w14:textId="77777777" w:rsidR="009B7036" w:rsidRDefault="009B7036" w:rsidP="009B7036">
      <w:pPr>
        <w:spacing w:after="0" w:line="240" w:lineRule="auto"/>
      </w:pPr>
    </w:p>
    <w:p w14:paraId="7654D5E9" w14:textId="77777777" w:rsidR="009B7036" w:rsidRDefault="009B7036" w:rsidP="009B7036">
      <w:pPr>
        <w:spacing w:after="0" w:line="240" w:lineRule="auto"/>
      </w:pPr>
      <w:r>
        <w:rPr>
          <w:rFonts w:eastAsia="Times New Roman"/>
          <w:sz w:val="22"/>
        </w:rPr>
        <w:t xml:space="preserve">               2. Bãi bỏ mục 1.4.3 thuộc Phần 1 và Phần 3, Phần 4, Phần 5 của Quy chuẩn kỹ</w:t>
      </w:r>
    </w:p>
    <w:p w14:paraId="2F9F3C90" w14:textId="77777777" w:rsidR="009B7036" w:rsidRDefault="009B7036" w:rsidP="009B7036">
      <w:pPr>
        <w:spacing w:after="0" w:line="240" w:lineRule="auto"/>
      </w:pPr>
      <w:r>
        <w:rPr>
          <w:rFonts w:eastAsia="Times New Roman"/>
          <w:sz w:val="22"/>
        </w:rPr>
        <w:t xml:space="preserve">           thuật quốc gia về sản phẩm, hàng hóa vật liệu xây dựng QCVN 16:2023/BXD ban</w:t>
      </w:r>
    </w:p>
    <w:p w14:paraId="0AE32FF7" w14:textId="77777777" w:rsidR="009B7036" w:rsidRDefault="009B7036" w:rsidP="009B7036">
      <w:pPr>
        <w:spacing w:after="0" w:line="240" w:lineRule="auto"/>
      </w:pPr>
      <w:r>
        <w:rPr>
          <w:rFonts w:eastAsia="Times New Roman"/>
          <w:sz w:val="22"/>
        </w:rPr>
        <w:t xml:space="preserve">           hành kèm theo Thông tư số 04/2023/TT-BXD ngày 30 tháng 6 năm 2023 của Bộ</w:t>
      </w:r>
    </w:p>
    <w:p w14:paraId="48B3CD6E" w14:textId="77777777" w:rsidR="009B7036" w:rsidRDefault="009B7036" w:rsidP="009B7036">
      <w:pPr>
        <w:spacing w:after="0" w:line="240" w:lineRule="auto"/>
      </w:pPr>
      <w:r>
        <w:rPr>
          <w:rFonts w:eastAsia="Times New Roman"/>
          <w:sz w:val="22"/>
        </w:rPr>
        <w:t xml:space="preserve">           trưởng Bộ Xây dựng. Tên sản phẩm, hàng hóa và mã HS tại Phụ lục II, Phụ lục III</w:t>
      </w:r>
    </w:p>
    <w:p w14:paraId="34DCBF5E" w14:textId="77777777" w:rsidR="009B7036" w:rsidRDefault="009B7036" w:rsidP="009B7036">
      <w:pPr>
        <w:spacing w:after="0" w:line="240" w:lineRule="auto"/>
      </w:pPr>
    </w:p>
    <w:p w14:paraId="13A63ACA" w14:textId="77777777" w:rsidR="009B7036" w:rsidRDefault="009B7036" w:rsidP="009B7036">
      <w:pPr>
        <w:spacing w:after="0" w:line="240" w:lineRule="auto"/>
      </w:pPr>
    </w:p>
    <w:p w14:paraId="6B2A0F5A" w14:textId="77777777" w:rsidR="009B7036" w:rsidRDefault="009B7036" w:rsidP="009B7036">
      <w:pPr>
        <w:spacing w:after="0" w:line="240" w:lineRule="auto"/>
      </w:pPr>
    </w:p>
    <w:p w14:paraId="479BE3D6" w14:textId="77777777" w:rsidR="009B7036" w:rsidRDefault="009B7036" w:rsidP="009B7036">
      <w:pPr>
        <w:spacing w:after="0" w:line="240" w:lineRule="auto"/>
      </w:pPr>
    </w:p>
    <w:p w14:paraId="42805133" w14:textId="77777777" w:rsidR="009B7036" w:rsidRDefault="009B7036" w:rsidP="009B7036">
      <w:pPr>
        <w:spacing w:after="0" w:line="240" w:lineRule="auto"/>
      </w:pPr>
    </w:p>
    <w:p w14:paraId="4FB7DDCE" w14:textId="77777777" w:rsidR="009B7036" w:rsidRDefault="009B7036" w:rsidP="009B7036">
      <w:pPr>
        <w:spacing w:after="0" w:line="240" w:lineRule="auto"/>
      </w:pPr>
      <w:r>
        <w:br w:type="page"/>
      </w:r>
    </w:p>
    <w:p w14:paraId="5BC4FE3A" w14:textId="77777777" w:rsidR="009B7036" w:rsidRDefault="009B7036" w:rsidP="009B7036">
      <w:pPr>
        <w:spacing w:after="0" w:line="240" w:lineRule="auto"/>
        <w:jc w:val="right"/>
      </w:pPr>
      <w:r>
        <w:rPr>
          <w:rFonts w:ascii="Arial" w:hAnsi="Arial"/>
          <w:i/>
          <w:sz w:val="16"/>
        </w:rPr>
        <w:lastRenderedPageBreak/>
        <w:t>[Trang PDF 11/24]</w:t>
      </w:r>
    </w:p>
    <w:p w14:paraId="2F59E178" w14:textId="77777777" w:rsidR="009B7036" w:rsidRDefault="009B7036" w:rsidP="009B7036">
      <w:pPr>
        <w:spacing w:after="0" w:line="240" w:lineRule="auto"/>
      </w:pPr>
    </w:p>
    <w:p w14:paraId="262B8FBD" w14:textId="77777777" w:rsidR="009B7036" w:rsidRDefault="009B7036" w:rsidP="009B7036">
      <w:pPr>
        <w:spacing w:after="0" w:line="240" w:lineRule="auto"/>
      </w:pPr>
    </w:p>
    <w:p w14:paraId="703602A6" w14:textId="77777777" w:rsidR="009B7036" w:rsidRDefault="009B7036" w:rsidP="009B7036">
      <w:pPr>
        <w:spacing w:after="0" w:line="240" w:lineRule="auto"/>
      </w:pPr>
    </w:p>
    <w:p w14:paraId="631094F6" w14:textId="77777777" w:rsidR="009B7036" w:rsidRDefault="009B7036" w:rsidP="009B7036">
      <w:pPr>
        <w:spacing w:after="0" w:line="240" w:lineRule="auto"/>
      </w:pPr>
      <w:r>
        <w:rPr>
          <w:rFonts w:eastAsia="Times New Roman"/>
          <w:sz w:val="22"/>
        </w:rPr>
        <w:t xml:space="preserve">                                          11</w:t>
      </w:r>
    </w:p>
    <w:p w14:paraId="0E2F888C" w14:textId="77777777" w:rsidR="009B7036" w:rsidRDefault="009B7036" w:rsidP="009B7036">
      <w:pPr>
        <w:spacing w:after="0" w:line="240" w:lineRule="auto"/>
      </w:pPr>
    </w:p>
    <w:p w14:paraId="50961AE8" w14:textId="77777777" w:rsidR="009B7036" w:rsidRDefault="009B7036" w:rsidP="009B7036">
      <w:pPr>
        <w:spacing w:after="0" w:line="240" w:lineRule="auto"/>
      </w:pPr>
      <w:r>
        <w:rPr>
          <w:rFonts w:eastAsia="Times New Roman"/>
          <w:sz w:val="22"/>
        </w:rPr>
        <w:t xml:space="preserve">           ban hành kèm theo Thông tư này thay thế tên sản phẩm, hàng hóa và mã HS tại Bảng</w:t>
      </w:r>
    </w:p>
    <w:p w14:paraId="29930B07" w14:textId="77777777" w:rsidR="009B7036" w:rsidRDefault="009B7036" w:rsidP="009B7036">
      <w:pPr>
        <w:spacing w:after="0" w:line="240" w:lineRule="auto"/>
      </w:pPr>
      <w:r>
        <w:rPr>
          <w:rFonts w:eastAsia="Times New Roman"/>
          <w:sz w:val="22"/>
        </w:rPr>
        <w:t xml:space="preserve">           1 - Danh mục sản phẩm, hàng hóa vật liệu xây dựng của QCVN 16:2023/BXD.</w:t>
      </w:r>
    </w:p>
    <w:p w14:paraId="091ACFBB" w14:textId="77777777" w:rsidR="009B7036" w:rsidRDefault="009B7036" w:rsidP="009B7036">
      <w:pPr>
        <w:spacing w:after="0" w:line="240" w:lineRule="auto"/>
      </w:pPr>
    </w:p>
    <w:p w14:paraId="649FF7A6" w14:textId="77777777" w:rsidR="009B7036" w:rsidRDefault="009B7036" w:rsidP="009B7036">
      <w:pPr>
        <w:spacing w:after="0" w:line="240" w:lineRule="auto"/>
      </w:pPr>
      <w:r>
        <w:rPr>
          <w:rFonts w:eastAsia="Times New Roman"/>
          <w:sz w:val="22"/>
        </w:rPr>
        <w:t xml:space="preserve">               3. Bãi bỏ Thông tư số 10/2024/TT-BXD ngày 01 tháng 11 năm 2024 của Bộ</w:t>
      </w:r>
    </w:p>
    <w:p w14:paraId="67EC766A" w14:textId="77777777" w:rsidR="009B7036" w:rsidRDefault="009B7036" w:rsidP="009B7036">
      <w:pPr>
        <w:spacing w:after="0" w:line="240" w:lineRule="auto"/>
      </w:pPr>
      <w:r>
        <w:rPr>
          <w:rFonts w:eastAsia="Times New Roman"/>
          <w:sz w:val="22"/>
        </w:rPr>
        <w:t xml:space="preserve">           trưởng Bộ Xây dựng về quản lý chất lượng sản phẩm, hàng hóa vật liệu xây dựng kể</w:t>
      </w:r>
    </w:p>
    <w:p w14:paraId="7587BBE9" w14:textId="77777777" w:rsidR="009B7036" w:rsidRDefault="009B7036" w:rsidP="009B7036">
      <w:pPr>
        <w:spacing w:after="0" w:line="240" w:lineRule="auto"/>
      </w:pPr>
    </w:p>
    <w:p w14:paraId="7340E010" w14:textId="77777777" w:rsidR="009B7036" w:rsidRDefault="009B7036" w:rsidP="009B7036">
      <w:pPr>
        <w:spacing w:after="0" w:line="240" w:lineRule="auto"/>
      </w:pPr>
      <w:r>
        <w:rPr>
          <w:rFonts w:eastAsia="Times New Roman"/>
          <w:sz w:val="22"/>
        </w:rPr>
        <w:t xml:space="preserve">           từ ngày Thông tư này có hiệu lực thi hành.</w:t>
      </w:r>
    </w:p>
    <w:p w14:paraId="1AE0C0EC" w14:textId="77777777" w:rsidR="009B7036" w:rsidRDefault="009B7036" w:rsidP="009B7036">
      <w:pPr>
        <w:spacing w:after="0" w:line="240" w:lineRule="auto"/>
      </w:pPr>
      <w:r>
        <w:rPr>
          <w:rFonts w:eastAsia="Times New Roman"/>
          <w:sz w:val="22"/>
        </w:rPr>
        <w:t xml:space="preserve">               Trong quá trình thực hiện, nếu có vướng mắc, các tổ chức và cá nhân phản ánh</w:t>
      </w:r>
    </w:p>
    <w:p w14:paraId="3B55E1FF" w14:textId="77777777" w:rsidR="009B7036" w:rsidRDefault="009B7036" w:rsidP="009B7036">
      <w:pPr>
        <w:spacing w:after="0" w:line="240" w:lineRule="auto"/>
      </w:pPr>
    </w:p>
    <w:p w14:paraId="68CBB951" w14:textId="77777777" w:rsidR="009B7036" w:rsidRDefault="009B7036" w:rsidP="009B7036">
      <w:pPr>
        <w:spacing w:after="0" w:line="240" w:lineRule="auto"/>
      </w:pPr>
      <w:r>
        <w:rPr>
          <w:rFonts w:eastAsia="Times New Roman"/>
          <w:sz w:val="22"/>
        </w:rPr>
        <w:t xml:space="preserve">           kịp thời bằng văn bản về Bộ Xây dựng để được hướng dẫn, giải quyết hoặc nghiên</w:t>
      </w:r>
    </w:p>
    <w:p w14:paraId="6A9155C7" w14:textId="77777777" w:rsidR="009B7036" w:rsidRDefault="009B7036" w:rsidP="009B7036">
      <w:pPr>
        <w:spacing w:after="0" w:line="240" w:lineRule="auto"/>
      </w:pPr>
      <w:r>
        <w:rPr>
          <w:rFonts w:eastAsia="Times New Roman"/>
          <w:sz w:val="22"/>
        </w:rPr>
        <w:t xml:space="preserve">           cứu sửa đổi, bổ sung./.</w:t>
      </w:r>
    </w:p>
    <w:p w14:paraId="6494AF13" w14:textId="77777777" w:rsidR="009B7036" w:rsidRDefault="009B7036" w:rsidP="009B7036">
      <w:pPr>
        <w:spacing w:after="0" w:line="240" w:lineRule="auto"/>
      </w:pPr>
    </w:p>
    <w:p w14:paraId="370D4871" w14:textId="77777777" w:rsidR="009B7036" w:rsidRDefault="009B7036" w:rsidP="009B7036">
      <w:pPr>
        <w:spacing w:after="0" w:line="240" w:lineRule="auto"/>
      </w:pPr>
      <w:r>
        <w:rPr>
          <w:rFonts w:eastAsia="Times New Roman"/>
          <w:sz w:val="22"/>
        </w:rPr>
        <w:t xml:space="preserve">                                                    KT. BỘ TRƯỞNG</w:t>
      </w:r>
    </w:p>
    <w:p w14:paraId="13A0D70B" w14:textId="77777777" w:rsidR="009B7036" w:rsidRDefault="009B7036" w:rsidP="009B7036">
      <w:pPr>
        <w:spacing w:after="0" w:line="240" w:lineRule="auto"/>
      </w:pPr>
      <w:r>
        <w:rPr>
          <w:rFonts w:eastAsia="Times New Roman"/>
          <w:sz w:val="22"/>
        </w:rPr>
        <w:t xml:space="preserve">           Nơi nhận:</w:t>
      </w:r>
    </w:p>
    <w:p w14:paraId="1C66791F" w14:textId="77777777" w:rsidR="009B7036" w:rsidRDefault="009B7036" w:rsidP="009B7036">
      <w:pPr>
        <w:spacing w:after="0" w:line="240" w:lineRule="auto"/>
      </w:pPr>
      <w:r>
        <w:rPr>
          <w:rFonts w:eastAsia="Times New Roman"/>
          <w:sz w:val="22"/>
        </w:rPr>
        <w:t xml:space="preserve">                                                     THỨ  TRƯỞNG</w:t>
      </w:r>
    </w:p>
    <w:p w14:paraId="22414F9D" w14:textId="77777777" w:rsidR="009B7036" w:rsidRDefault="009B7036" w:rsidP="009B7036">
      <w:pPr>
        <w:spacing w:after="0" w:line="240" w:lineRule="auto"/>
      </w:pPr>
      <w:r>
        <w:rPr>
          <w:rFonts w:eastAsia="Times New Roman"/>
          <w:sz w:val="22"/>
        </w:rPr>
        <w:t xml:space="preserve">           - Thủ tướng, các Phó Thủ tướng Chính phủ;</w:t>
      </w:r>
    </w:p>
    <w:p w14:paraId="3E97FA19" w14:textId="77777777" w:rsidR="009B7036" w:rsidRDefault="009B7036" w:rsidP="009B7036">
      <w:pPr>
        <w:spacing w:after="0" w:line="240" w:lineRule="auto"/>
      </w:pPr>
      <w:r>
        <w:rPr>
          <w:rFonts w:eastAsia="Times New Roman"/>
          <w:sz w:val="22"/>
        </w:rPr>
        <w:t xml:space="preserve">           - Các bộ, cơ quan ngang bộ, cơ quan thuộc Chính phủ;</w:t>
      </w:r>
    </w:p>
    <w:p w14:paraId="67627688" w14:textId="77777777" w:rsidR="009B7036" w:rsidRDefault="009B7036" w:rsidP="009B7036">
      <w:pPr>
        <w:spacing w:after="0" w:line="240" w:lineRule="auto"/>
      </w:pPr>
      <w:r>
        <w:rPr>
          <w:rFonts w:eastAsia="Times New Roman"/>
          <w:sz w:val="22"/>
        </w:rPr>
        <w:t xml:space="preserve">           - HĐND, UBND các tỉnh, thành phố;</w:t>
      </w:r>
    </w:p>
    <w:p w14:paraId="476A3D5C" w14:textId="77777777" w:rsidR="009B7036" w:rsidRDefault="009B7036" w:rsidP="009B7036">
      <w:pPr>
        <w:spacing w:after="0" w:line="240" w:lineRule="auto"/>
      </w:pPr>
      <w:r>
        <w:rPr>
          <w:rFonts w:eastAsia="Times New Roman"/>
          <w:sz w:val="22"/>
        </w:rPr>
        <w:t xml:space="preserve">           - Văn phòng Trung ương Đảng;</w:t>
      </w:r>
    </w:p>
    <w:p w14:paraId="51C0D939" w14:textId="77777777" w:rsidR="009B7036" w:rsidRDefault="009B7036" w:rsidP="009B7036">
      <w:pPr>
        <w:spacing w:after="0" w:line="240" w:lineRule="auto"/>
      </w:pPr>
      <w:r>
        <w:rPr>
          <w:rFonts w:eastAsia="Times New Roman"/>
          <w:sz w:val="22"/>
        </w:rPr>
        <w:t xml:space="preserve">           - Văn phòng Quốc hội;</w:t>
      </w:r>
    </w:p>
    <w:p w14:paraId="6E5A41A3" w14:textId="77777777" w:rsidR="009B7036" w:rsidRDefault="009B7036" w:rsidP="009B7036">
      <w:pPr>
        <w:spacing w:after="0" w:line="240" w:lineRule="auto"/>
      </w:pPr>
      <w:r>
        <w:rPr>
          <w:rFonts w:eastAsia="Times New Roman"/>
          <w:sz w:val="22"/>
        </w:rPr>
        <w:t xml:space="preserve">           - Văn phòng Chủ tịch nước;</w:t>
      </w:r>
    </w:p>
    <w:p w14:paraId="1794F391" w14:textId="77777777" w:rsidR="009B7036" w:rsidRDefault="009B7036" w:rsidP="009B7036">
      <w:pPr>
        <w:spacing w:after="0" w:line="240" w:lineRule="auto"/>
      </w:pPr>
      <w:r>
        <w:rPr>
          <w:rFonts w:eastAsia="Times New Roman"/>
          <w:sz w:val="22"/>
        </w:rPr>
        <w:t xml:space="preserve">           - Tòa án nhân dân tối cao;</w:t>
      </w:r>
    </w:p>
    <w:p w14:paraId="4850C423" w14:textId="77777777" w:rsidR="009B7036" w:rsidRDefault="009B7036" w:rsidP="009B7036">
      <w:pPr>
        <w:spacing w:after="0" w:line="240" w:lineRule="auto"/>
      </w:pPr>
      <w:r>
        <w:rPr>
          <w:rFonts w:eastAsia="Times New Roman"/>
          <w:sz w:val="22"/>
        </w:rPr>
        <w:t xml:space="preserve">           - Viện kiểm sát nhân dân tối cao;</w:t>
      </w:r>
    </w:p>
    <w:p w14:paraId="5D8150F9" w14:textId="77777777" w:rsidR="009B7036" w:rsidRDefault="009B7036" w:rsidP="009B7036">
      <w:pPr>
        <w:spacing w:after="0" w:line="240" w:lineRule="auto"/>
      </w:pPr>
      <w:r>
        <w:rPr>
          <w:rFonts w:eastAsia="Times New Roman"/>
          <w:sz w:val="22"/>
        </w:rPr>
        <w:t xml:space="preserve">           - Bộ trưởng Bộ xây dựng;                  Nguyễn Văn Sinh</w:t>
      </w:r>
    </w:p>
    <w:p w14:paraId="450C4DA1" w14:textId="77777777" w:rsidR="009B7036" w:rsidRDefault="009B7036" w:rsidP="009B7036">
      <w:pPr>
        <w:spacing w:after="0" w:line="240" w:lineRule="auto"/>
      </w:pPr>
      <w:r>
        <w:rPr>
          <w:rFonts w:eastAsia="Times New Roman"/>
          <w:sz w:val="22"/>
        </w:rPr>
        <w:t xml:space="preserve">           - Cục Kiểm tra văn bản và Tổ chức thi hành pháp luật,</w:t>
      </w:r>
    </w:p>
    <w:p w14:paraId="040AE5EB" w14:textId="77777777" w:rsidR="009B7036" w:rsidRDefault="009B7036" w:rsidP="009B7036">
      <w:pPr>
        <w:spacing w:after="0" w:line="240" w:lineRule="auto"/>
      </w:pPr>
      <w:r>
        <w:rPr>
          <w:rFonts w:eastAsia="Times New Roman"/>
          <w:sz w:val="22"/>
        </w:rPr>
        <w:t xml:space="preserve">           Bộ Tư pháp;</w:t>
      </w:r>
    </w:p>
    <w:p w14:paraId="31232657" w14:textId="77777777" w:rsidR="009B7036" w:rsidRDefault="009B7036" w:rsidP="009B7036">
      <w:pPr>
        <w:spacing w:after="0" w:line="240" w:lineRule="auto"/>
      </w:pPr>
      <w:r>
        <w:rPr>
          <w:rFonts w:eastAsia="Times New Roman"/>
          <w:sz w:val="22"/>
        </w:rPr>
        <w:t xml:space="preserve">           - Sở Xây dựng các tỉnh, thành phố;</w:t>
      </w:r>
    </w:p>
    <w:p w14:paraId="2C829366" w14:textId="77777777" w:rsidR="009B7036" w:rsidRDefault="009B7036" w:rsidP="009B7036">
      <w:pPr>
        <w:spacing w:after="0" w:line="240" w:lineRule="auto"/>
      </w:pPr>
      <w:r>
        <w:rPr>
          <w:rFonts w:eastAsia="Times New Roman"/>
          <w:sz w:val="22"/>
        </w:rPr>
        <w:t xml:space="preserve">           - Công báo, Cổng thông tin điện tử Chính phủ, Cổng</w:t>
      </w:r>
    </w:p>
    <w:p w14:paraId="285D87F3" w14:textId="77777777" w:rsidR="009B7036" w:rsidRDefault="009B7036" w:rsidP="009B7036">
      <w:pPr>
        <w:spacing w:after="0" w:line="240" w:lineRule="auto"/>
      </w:pPr>
      <w:r>
        <w:rPr>
          <w:rFonts w:eastAsia="Times New Roman"/>
          <w:sz w:val="22"/>
        </w:rPr>
        <w:t xml:space="preserve">           thông tin điện tử Bộ Xây dựng;</w:t>
      </w:r>
    </w:p>
    <w:p w14:paraId="27352B3A" w14:textId="77777777" w:rsidR="009B7036" w:rsidRDefault="009B7036" w:rsidP="009B7036">
      <w:pPr>
        <w:spacing w:after="0" w:line="240" w:lineRule="auto"/>
      </w:pPr>
      <w:r>
        <w:rPr>
          <w:rFonts w:eastAsia="Times New Roman"/>
          <w:sz w:val="22"/>
        </w:rPr>
        <w:t xml:space="preserve">           - Lưu: VT, PC, TTr, KHCNMTVLXD .</w:t>
      </w:r>
    </w:p>
    <w:p w14:paraId="3DC82185" w14:textId="77777777" w:rsidR="009B7036" w:rsidRDefault="009B7036" w:rsidP="009B7036">
      <w:pPr>
        <w:spacing w:after="0" w:line="240" w:lineRule="auto"/>
      </w:pPr>
      <w:r>
        <w:rPr>
          <w:rFonts w:eastAsia="Times New Roman"/>
          <w:sz w:val="22"/>
        </w:rPr>
        <w:t xml:space="preserve">                                  (Đỉnh)</w:t>
      </w:r>
    </w:p>
    <w:p w14:paraId="41BAAFCD" w14:textId="77777777" w:rsidR="009B7036" w:rsidRDefault="009B7036" w:rsidP="009B7036">
      <w:pPr>
        <w:spacing w:after="0" w:line="240" w:lineRule="auto"/>
      </w:pPr>
    </w:p>
    <w:p w14:paraId="31F72610" w14:textId="77777777" w:rsidR="009B7036" w:rsidRDefault="009B7036" w:rsidP="009B7036">
      <w:pPr>
        <w:spacing w:after="0" w:line="240" w:lineRule="auto"/>
      </w:pPr>
    </w:p>
    <w:p w14:paraId="717BFE70" w14:textId="77777777" w:rsidR="009B7036" w:rsidRDefault="009B7036" w:rsidP="009B7036">
      <w:pPr>
        <w:spacing w:after="0" w:line="240" w:lineRule="auto"/>
      </w:pPr>
    </w:p>
    <w:p w14:paraId="3CDD0B98" w14:textId="77777777" w:rsidR="009B7036" w:rsidRDefault="009B7036" w:rsidP="009B7036">
      <w:pPr>
        <w:spacing w:after="0" w:line="240" w:lineRule="auto"/>
      </w:pPr>
    </w:p>
    <w:p w14:paraId="07129845" w14:textId="77777777" w:rsidR="009B7036" w:rsidRDefault="009B7036" w:rsidP="009B7036">
      <w:pPr>
        <w:spacing w:after="0" w:line="240" w:lineRule="auto"/>
      </w:pPr>
    </w:p>
    <w:p w14:paraId="6F683E92" w14:textId="77777777" w:rsidR="009B7036" w:rsidRDefault="009B7036" w:rsidP="009B7036">
      <w:pPr>
        <w:spacing w:after="0" w:line="240" w:lineRule="auto"/>
      </w:pPr>
    </w:p>
    <w:p w14:paraId="0D354707" w14:textId="77777777" w:rsidR="009B7036" w:rsidRDefault="009B7036" w:rsidP="009B7036">
      <w:pPr>
        <w:spacing w:after="0" w:line="240" w:lineRule="auto"/>
      </w:pPr>
    </w:p>
    <w:p w14:paraId="4FF27EE1" w14:textId="77777777" w:rsidR="009B7036" w:rsidRDefault="009B7036" w:rsidP="009B7036">
      <w:pPr>
        <w:spacing w:after="0" w:line="240" w:lineRule="auto"/>
      </w:pPr>
    </w:p>
    <w:p w14:paraId="24FA6571" w14:textId="77777777" w:rsidR="009B7036" w:rsidRDefault="009B7036" w:rsidP="009B7036">
      <w:pPr>
        <w:spacing w:after="0" w:line="240" w:lineRule="auto"/>
      </w:pPr>
    </w:p>
    <w:p w14:paraId="35126283" w14:textId="77777777" w:rsidR="009B7036" w:rsidRDefault="009B7036" w:rsidP="009B7036">
      <w:pPr>
        <w:spacing w:after="0" w:line="240" w:lineRule="auto"/>
      </w:pPr>
    </w:p>
    <w:p w14:paraId="1D5A19DA" w14:textId="77777777" w:rsidR="009B7036" w:rsidRDefault="009B7036" w:rsidP="009B7036">
      <w:pPr>
        <w:spacing w:after="0" w:line="240" w:lineRule="auto"/>
      </w:pPr>
    </w:p>
    <w:p w14:paraId="249E8701" w14:textId="77777777" w:rsidR="009B7036" w:rsidRDefault="009B7036" w:rsidP="009B7036">
      <w:pPr>
        <w:spacing w:after="0" w:line="240" w:lineRule="auto"/>
      </w:pPr>
    </w:p>
    <w:p w14:paraId="70ADFDCA" w14:textId="77777777" w:rsidR="009B7036" w:rsidRDefault="009B7036" w:rsidP="009B7036">
      <w:pPr>
        <w:spacing w:after="0" w:line="240" w:lineRule="auto"/>
      </w:pPr>
    </w:p>
    <w:p w14:paraId="5DEE12B6" w14:textId="77777777" w:rsidR="009B7036" w:rsidRDefault="009B7036" w:rsidP="009B7036">
      <w:pPr>
        <w:spacing w:after="0" w:line="240" w:lineRule="auto"/>
      </w:pPr>
    </w:p>
    <w:p w14:paraId="1150B25A" w14:textId="77777777" w:rsidR="009B7036" w:rsidRDefault="009B7036" w:rsidP="009B7036">
      <w:pPr>
        <w:spacing w:after="0" w:line="240" w:lineRule="auto"/>
      </w:pPr>
    </w:p>
    <w:p w14:paraId="5FD6DF31" w14:textId="77777777" w:rsidR="009B7036" w:rsidRDefault="009B7036" w:rsidP="009B7036">
      <w:pPr>
        <w:spacing w:after="0" w:line="240" w:lineRule="auto"/>
      </w:pPr>
    </w:p>
    <w:p w14:paraId="513D32FE" w14:textId="77777777" w:rsidR="009B7036" w:rsidRDefault="009B7036" w:rsidP="009B7036">
      <w:pPr>
        <w:spacing w:after="0" w:line="240" w:lineRule="auto"/>
      </w:pPr>
    </w:p>
    <w:p w14:paraId="33DA0C19" w14:textId="77777777" w:rsidR="009B7036" w:rsidRDefault="009B7036" w:rsidP="009B7036">
      <w:pPr>
        <w:spacing w:after="0" w:line="240" w:lineRule="auto"/>
      </w:pPr>
    </w:p>
    <w:p w14:paraId="4F0EDC0B" w14:textId="77777777" w:rsidR="009B7036" w:rsidRDefault="009B7036" w:rsidP="009B7036">
      <w:pPr>
        <w:spacing w:after="0" w:line="240" w:lineRule="auto"/>
      </w:pPr>
    </w:p>
    <w:p w14:paraId="081C7E59" w14:textId="77777777" w:rsidR="009B7036" w:rsidRDefault="009B7036" w:rsidP="009B7036">
      <w:pPr>
        <w:spacing w:after="0" w:line="240" w:lineRule="auto"/>
      </w:pPr>
    </w:p>
    <w:p w14:paraId="4827C278" w14:textId="77777777" w:rsidR="009B7036" w:rsidRDefault="009B7036" w:rsidP="009B7036">
      <w:pPr>
        <w:spacing w:after="0" w:line="240" w:lineRule="auto"/>
      </w:pPr>
    </w:p>
    <w:p w14:paraId="385C60E4" w14:textId="77777777" w:rsidR="009B7036" w:rsidRDefault="009B7036" w:rsidP="009B7036">
      <w:pPr>
        <w:spacing w:after="0" w:line="240" w:lineRule="auto"/>
      </w:pPr>
    </w:p>
    <w:p w14:paraId="4AFDE8DD" w14:textId="77777777" w:rsidR="009B7036" w:rsidRDefault="009B7036" w:rsidP="009B7036">
      <w:pPr>
        <w:spacing w:after="0" w:line="240" w:lineRule="auto"/>
      </w:pPr>
    </w:p>
    <w:p w14:paraId="09DB3E8E" w14:textId="77777777" w:rsidR="009B7036" w:rsidRDefault="009B7036" w:rsidP="009B7036">
      <w:pPr>
        <w:spacing w:after="0" w:line="240" w:lineRule="auto"/>
      </w:pPr>
    </w:p>
    <w:p w14:paraId="3AFB8003" w14:textId="77777777" w:rsidR="009B7036" w:rsidRDefault="009B7036" w:rsidP="009B7036">
      <w:pPr>
        <w:spacing w:after="0" w:line="240" w:lineRule="auto"/>
      </w:pPr>
      <w:r>
        <w:br w:type="page"/>
      </w:r>
    </w:p>
    <w:p w14:paraId="5D6AD64B" w14:textId="77777777" w:rsidR="009B7036" w:rsidRDefault="009B7036" w:rsidP="009B7036">
      <w:pPr>
        <w:spacing w:after="0" w:line="240" w:lineRule="auto"/>
        <w:jc w:val="right"/>
      </w:pPr>
      <w:r>
        <w:rPr>
          <w:rFonts w:ascii="Arial" w:hAnsi="Arial"/>
          <w:i/>
          <w:sz w:val="16"/>
        </w:rPr>
        <w:lastRenderedPageBreak/>
        <w:t>[Trang PDF 12/24]</w:t>
      </w:r>
    </w:p>
    <w:p w14:paraId="66ABE7F7" w14:textId="77777777" w:rsidR="009B7036" w:rsidRDefault="009B7036" w:rsidP="009B7036">
      <w:pPr>
        <w:spacing w:after="0" w:line="240" w:lineRule="auto"/>
      </w:pPr>
    </w:p>
    <w:p w14:paraId="6BEEDE12" w14:textId="77777777" w:rsidR="009B7036" w:rsidRDefault="009B7036" w:rsidP="009B7036">
      <w:pPr>
        <w:spacing w:after="0" w:line="240" w:lineRule="auto"/>
      </w:pPr>
    </w:p>
    <w:p w14:paraId="45CA5598" w14:textId="77777777" w:rsidR="009B7036" w:rsidRDefault="009B7036" w:rsidP="009B7036">
      <w:pPr>
        <w:spacing w:after="0" w:line="240" w:lineRule="auto"/>
      </w:pPr>
    </w:p>
    <w:p w14:paraId="7E428833" w14:textId="77777777" w:rsidR="009B7036" w:rsidRDefault="009B7036" w:rsidP="009B7036">
      <w:pPr>
        <w:spacing w:after="0" w:line="240" w:lineRule="auto"/>
      </w:pPr>
      <w:r>
        <w:rPr>
          <w:rFonts w:eastAsia="Times New Roman"/>
          <w:sz w:val="22"/>
        </w:rPr>
        <w:t xml:space="preserve">                                          12</w:t>
      </w:r>
    </w:p>
    <w:p w14:paraId="59700084" w14:textId="77777777" w:rsidR="009B7036" w:rsidRDefault="009B7036" w:rsidP="009B7036">
      <w:pPr>
        <w:spacing w:after="0" w:line="240" w:lineRule="auto"/>
      </w:pPr>
    </w:p>
    <w:p w14:paraId="38D0A8B0" w14:textId="77777777" w:rsidR="009B7036" w:rsidRDefault="009B7036" w:rsidP="009B7036">
      <w:pPr>
        <w:spacing w:after="0" w:line="240" w:lineRule="auto"/>
      </w:pPr>
      <w:r>
        <w:rPr>
          <w:rFonts w:eastAsia="Times New Roman"/>
          <w:sz w:val="22"/>
        </w:rPr>
        <w:t xml:space="preserve">                                      PHỤ  LỤC</w:t>
      </w:r>
    </w:p>
    <w:p w14:paraId="37E42E85" w14:textId="77777777" w:rsidR="009B7036" w:rsidRDefault="009B7036" w:rsidP="009B7036">
      <w:pPr>
        <w:spacing w:after="0" w:line="240" w:lineRule="auto"/>
      </w:pPr>
    </w:p>
    <w:p w14:paraId="47D98234" w14:textId="77777777" w:rsidR="009B7036" w:rsidRDefault="009B7036" w:rsidP="009B7036">
      <w:pPr>
        <w:spacing w:after="0" w:line="240" w:lineRule="auto"/>
      </w:pPr>
      <w:r>
        <w:rPr>
          <w:rFonts w:eastAsia="Times New Roman"/>
          <w:sz w:val="22"/>
        </w:rPr>
        <w:t xml:space="preserve">             (Ban hành kèm theo Thông tư số ...../2026/TT-BXD ngày tháng năm 2026</w:t>
      </w:r>
    </w:p>
    <w:p w14:paraId="7E64CF37" w14:textId="77777777" w:rsidR="009B7036" w:rsidRDefault="009B7036" w:rsidP="009B7036">
      <w:pPr>
        <w:spacing w:after="0" w:line="240" w:lineRule="auto"/>
      </w:pPr>
      <w:r>
        <w:rPr>
          <w:rFonts w:eastAsia="Times New Roman"/>
          <w:sz w:val="22"/>
        </w:rPr>
        <w:t xml:space="preserve">                                của Bộ trưởng Bộ Xây dựng)</w:t>
      </w:r>
    </w:p>
    <w:p w14:paraId="7C6E785F" w14:textId="77777777" w:rsidR="009B7036" w:rsidRDefault="009B7036" w:rsidP="009B7036">
      <w:pPr>
        <w:spacing w:after="0" w:line="240" w:lineRule="auto"/>
      </w:pPr>
    </w:p>
    <w:p w14:paraId="350CDD68" w14:textId="77777777" w:rsidR="009B7036" w:rsidRDefault="009B7036" w:rsidP="009B7036">
      <w:pPr>
        <w:spacing w:after="0" w:line="240" w:lineRule="auto"/>
      </w:pPr>
      <w:r>
        <w:rPr>
          <w:rFonts w:eastAsia="Times New Roman"/>
          <w:sz w:val="22"/>
        </w:rPr>
        <w:t xml:space="preserve">                                      Phụ lục I</w:t>
      </w:r>
    </w:p>
    <w:p w14:paraId="4996B33A" w14:textId="77777777" w:rsidR="009B7036" w:rsidRDefault="009B7036" w:rsidP="009B7036">
      <w:pPr>
        <w:spacing w:after="0" w:line="240" w:lineRule="auto"/>
      </w:pPr>
    </w:p>
    <w:p w14:paraId="356686BF" w14:textId="77777777" w:rsidR="009B7036" w:rsidRDefault="009B7036" w:rsidP="009B7036">
      <w:pPr>
        <w:spacing w:after="0" w:line="240" w:lineRule="auto"/>
      </w:pPr>
      <w:r>
        <w:rPr>
          <w:rFonts w:eastAsia="Times New Roman"/>
          <w:sz w:val="22"/>
        </w:rPr>
        <w:t xml:space="preserve">                DANH  MỤC  SẢN PHẨM,  HÀNG  HÓA  VẬT LIỆU XÂY DỰNG</w:t>
      </w:r>
    </w:p>
    <w:p w14:paraId="394C1C96" w14:textId="77777777" w:rsidR="009B7036" w:rsidRDefault="009B7036" w:rsidP="009B7036">
      <w:pPr>
        <w:spacing w:after="0" w:line="240" w:lineRule="auto"/>
      </w:pPr>
    </w:p>
    <w:p w14:paraId="37F1801B" w14:textId="77777777" w:rsidR="009B7036" w:rsidRDefault="009B7036" w:rsidP="009B7036">
      <w:pPr>
        <w:spacing w:after="0" w:line="240" w:lineRule="auto"/>
      </w:pPr>
      <w:r>
        <w:rPr>
          <w:rFonts w:eastAsia="Times New Roman"/>
          <w:sz w:val="22"/>
        </w:rPr>
        <w:t xml:space="preserve">              TT         Danh mục các loại sản phẩm, hàng hóa vật liệu xây dựng</w:t>
      </w:r>
    </w:p>
    <w:p w14:paraId="46CC6EF0" w14:textId="77777777" w:rsidR="009B7036" w:rsidRDefault="009B7036" w:rsidP="009B7036">
      <w:pPr>
        <w:spacing w:after="0" w:line="240" w:lineRule="auto"/>
      </w:pPr>
      <w:r>
        <w:rPr>
          <w:rFonts w:eastAsia="Times New Roman"/>
          <w:sz w:val="22"/>
        </w:rPr>
        <w:t xml:space="preserve">            1       VẬT LIỆU XÂY DỰNG  CHỦ YẾU</w:t>
      </w:r>
    </w:p>
    <w:p w14:paraId="2BC8D2F1" w14:textId="77777777" w:rsidR="009B7036" w:rsidRDefault="009B7036" w:rsidP="009B7036">
      <w:pPr>
        <w:spacing w:after="0" w:line="240" w:lineRule="auto"/>
      </w:pPr>
    </w:p>
    <w:p w14:paraId="525134A7" w14:textId="77777777" w:rsidR="009B7036" w:rsidRDefault="009B7036" w:rsidP="009B7036">
      <w:pPr>
        <w:spacing w:after="0" w:line="240" w:lineRule="auto"/>
      </w:pPr>
      <w:r>
        <w:rPr>
          <w:rFonts w:eastAsia="Times New Roman"/>
          <w:sz w:val="22"/>
        </w:rPr>
        <w:t xml:space="preserve">            1.1     Xi măng và clanhke xi măng</w:t>
      </w:r>
    </w:p>
    <w:p w14:paraId="105DC0FD" w14:textId="77777777" w:rsidR="009B7036" w:rsidRDefault="009B7036" w:rsidP="009B7036">
      <w:pPr>
        <w:spacing w:after="0" w:line="240" w:lineRule="auto"/>
      </w:pPr>
    </w:p>
    <w:p w14:paraId="77C166F9" w14:textId="77777777" w:rsidR="009B7036" w:rsidRDefault="009B7036" w:rsidP="009B7036">
      <w:pPr>
        <w:spacing w:after="0" w:line="240" w:lineRule="auto"/>
      </w:pPr>
      <w:r>
        <w:rPr>
          <w:rFonts w:eastAsia="Times New Roman"/>
          <w:sz w:val="22"/>
        </w:rPr>
        <w:t xml:space="preserve">            1.1.1   Clanhke xi măng</w:t>
      </w:r>
    </w:p>
    <w:p w14:paraId="51986015" w14:textId="77777777" w:rsidR="009B7036" w:rsidRDefault="009B7036" w:rsidP="009B7036">
      <w:pPr>
        <w:spacing w:after="0" w:line="240" w:lineRule="auto"/>
      </w:pPr>
    </w:p>
    <w:p w14:paraId="5DAAE8C2" w14:textId="77777777" w:rsidR="009B7036" w:rsidRDefault="009B7036" w:rsidP="009B7036">
      <w:pPr>
        <w:spacing w:after="0" w:line="240" w:lineRule="auto"/>
      </w:pPr>
      <w:r>
        <w:rPr>
          <w:rFonts w:eastAsia="Times New Roman"/>
          <w:sz w:val="22"/>
        </w:rPr>
        <w:t xml:space="preserve">            1.1.2   Xi măng</w:t>
      </w:r>
    </w:p>
    <w:p w14:paraId="00B0403C" w14:textId="77777777" w:rsidR="009B7036" w:rsidRDefault="009B7036" w:rsidP="009B7036">
      <w:pPr>
        <w:spacing w:after="0" w:line="240" w:lineRule="auto"/>
      </w:pPr>
      <w:r>
        <w:rPr>
          <w:rFonts w:eastAsia="Times New Roman"/>
          <w:sz w:val="22"/>
        </w:rPr>
        <w:t xml:space="preserve">            1.1.2.1 Xi măng poóc lăng</w:t>
      </w:r>
    </w:p>
    <w:p w14:paraId="049CE48A" w14:textId="77777777" w:rsidR="009B7036" w:rsidRDefault="009B7036" w:rsidP="009B7036">
      <w:pPr>
        <w:spacing w:after="0" w:line="240" w:lineRule="auto"/>
      </w:pPr>
    </w:p>
    <w:p w14:paraId="11F83217" w14:textId="77777777" w:rsidR="009B7036" w:rsidRDefault="009B7036" w:rsidP="009B7036">
      <w:pPr>
        <w:spacing w:after="0" w:line="240" w:lineRule="auto"/>
      </w:pPr>
      <w:r>
        <w:rPr>
          <w:rFonts w:eastAsia="Times New Roman"/>
          <w:sz w:val="22"/>
        </w:rPr>
        <w:t xml:space="preserve">            1.1.2.2 Xi măng poóc lăng hỗn hợp</w:t>
      </w:r>
    </w:p>
    <w:p w14:paraId="79A664EA" w14:textId="77777777" w:rsidR="009B7036" w:rsidRDefault="009B7036" w:rsidP="009B7036">
      <w:pPr>
        <w:spacing w:after="0" w:line="240" w:lineRule="auto"/>
      </w:pPr>
    </w:p>
    <w:p w14:paraId="7F7A6DA8" w14:textId="77777777" w:rsidR="009B7036" w:rsidRDefault="009B7036" w:rsidP="009B7036">
      <w:pPr>
        <w:spacing w:after="0" w:line="240" w:lineRule="auto"/>
      </w:pPr>
      <w:r>
        <w:rPr>
          <w:rFonts w:eastAsia="Times New Roman"/>
          <w:sz w:val="22"/>
        </w:rPr>
        <w:t xml:space="preserve">            1.1.2.3 Xi măng poóc lăng bền sun phát</w:t>
      </w:r>
    </w:p>
    <w:p w14:paraId="16CDB3CE" w14:textId="77777777" w:rsidR="009B7036" w:rsidRDefault="009B7036" w:rsidP="009B7036">
      <w:pPr>
        <w:spacing w:after="0" w:line="240" w:lineRule="auto"/>
      </w:pPr>
    </w:p>
    <w:p w14:paraId="6C779D5B" w14:textId="77777777" w:rsidR="009B7036" w:rsidRDefault="009B7036" w:rsidP="009B7036">
      <w:pPr>
        <w:spacing w:after="0" w:line="240" w:lineRule="auto"/>
      </w:pPr>
      <w:r>
        <w:rPr>
          <w:rFonts w:eastAsia="Times New Roman"/>
          <w:sz w:val="22"/>
        </w:rPr>
        <w:t xml:space="preserve">            1.1.2.4 Xi măng alumin</w:t>
      </w:r>
    </w:p>
    <w:p w14:paraId="43DC9CC0" w14:textId="77777777" w:rsidR="009B7036" w:rsidRDefault="009B7036" w:rsidP="009B7036">
      <w:pPr>
        <w:spacing w:after="0" w:line="240" w:lineRule="auto"/>
      </w:pPr>
      <w:r>
        <w:rPr>
          <w:rFonts w:eastAsia="Times New Roman"/>
          <w:sz w:val="22"/>
        </w:rPr>
        <w:t xml:space="preserve">            1.1.2.5 Xi măng xỉ lò cao</w:t>
      </w:r>
    </w:p>
    <w:p w14:paraId="017652C9" w14:textId="77777777" w:rsidR="009B7036" w:rsidRDefault="009B7036" w:rsidP="009B7036">
      <w:pPr>
        <w:spacing w:after="0" w:line="240" w:lineRule="auto"/>
      </w:pPr>
    </w:p>
    <w:p w14:paraId="3352A51D" w14:textId="77777777" w:rsidR="009B7036" w:rsidRDefault="009B7036" w:rsidP="009B7036">
      <w:pPr>
        <w:spacing w:after="0" w:line="240" w:lineRule="auto"/>
      </w:pPr>
      <w:r>
        <w:rPr>
          <w:rFonts w:eastAsia="Times New Roman"/>
          <w:sz w:val="22"/>
        </w:rPr>
        <w:t xml:space="preserve">            1.1.2.6 Xi măng poóc lăng trắng</w:t>
      </w:r>
    </w:p>
    <w:p w14:paraId="049516F1" w14:textId="77777777" w:rsidR="009B7036" w:rsidRDefault="009B7036" w:rsidP="009B7036">
      <w:pPr>
        <w:spacing w:after="0" w:line="240" w:lineRule="auto"/>
      </w:pPr>
    </w:p>
    <w:p w14:paraId="669DCC84" w14:textId="77777777" w:rsidR="009B7036" w:rsidRDefault="009B7036" w:rsidP="009B7036">
      <w:pPr>
        <w:spacing w:after="0" w:line="240" w:lineRule="auto"/>
      </w:pPr>
      <w:r>
        <w:rPr>
          <w:rFonts w:eastAsia="Times New Roman"/>
          <w:sz w:val="22"/>
        </w:rPr>
        <w:t xml:space="preserve">            1.1.2.7 Xi măng ít tỏa nhiệt</w:t>
      </w:r>
    </w:p>
    <w:p w14:paraId="4EBBC58C" w14:textId="77777777" w:rsidR="009B7036" w:rsidRDefault="009B7036" w:rsidP="009B7036">
      <w:pPr>
        <w:spacing w:after="0" w:line="240" w:lineRule="auto"/>
      </w:pPr>
      <w:r>
        <w:rPr>
          <w:rFonts w:eastAsia="Times New Roman"/>
          <w:sz w:val="22"/>
        </w:rPr>
        <w:t xml:space="preserve">            1.1.2.8 Xi măng giếng khoan</w:t>
      </w:r>
    </w:p>
    <w:p w14:paraId="14966913" w14:textId="77777777" w:rsidR="009B7036" w:rsidRDefault="009B7036" w:rsidP="009B7036">
      <w:pPr>
        <w:spacing w:after="0" w:line="240" w:lineRule="auto"/>
      </w:pPr>
    </w:p>
    <w:p w14:paraId="6949AFE1" w14:textId="77777777" w:rsidR="009B7036" w:rsidRDefault="009B7036" w:rsidP="009B7036">
      <w:pPr>
        <w:spacing w:after="0" w:line="240" w:lineRule="auto"/>
      </w:pPr>
      <w:r>
        <w:rPr>
          <w:rFonts w:eastAsia="Times New Roman"/>
          <w:sz w:val="22"/>
        </w:rPr>
        <w:t xml:space="preserve">            1.1.2.9 Xi măng đa cấu tử</w:t>
      </w:r>
    </w:p>
    <w:p w14:paraId="4AED2A7F" w14:textId="77777777" w:rsidR="009B7036" w:rsidRDefault="009B7036" w:rsidP="009B7036">
      <w:pPr>
        <w:spacing w:after="0" w:line="240" w:lineRule="auto"/>
      </w:pPr>
    </w:p>
    <w:p w14:paraId="07842939" w14:textId="77777777" w:rsidR="009B7036" w:rsidRDefault="009B7036" w:rsidP="009B7036">
      <w:pPr>
        <w:spacing w:after="0" w:line="240" w:lineRule="auto"/>
      </w:pPr>
      <w:r>
        <w:rPr>
          <w:rFonts w:eastAsia="Times New Roman"/>
          <w:sz w:val="22"/>
        </w:rPr>
        <w:t xml:space="preserve">            1.1.2.10 Các loại xi măng đặc biệt khác</w:t>
      </w:r>
    </w:p>
    <w:p w14:paraId="742E3670" w14:textId="77777777" w:rsidR="009B7036" w:rsidRDefault="009B7036" w:rsidP="009B7036">
      <w:pPr>
        <w:spacing w:after="0" w:line="240" w:lineRule="auto"/>
      </w:pPr>
    </w:p>
    <w:p w14:paraId="2BEB5283" w14:textId="77777777" w:rsidR="009B7036" w:rsidRDefault="009B7036" w:rsidP="009B7036">
      <w:pPr>
        <w:spacing w:after="0" w:line="240" w:lineRule="auto"/>
      </w:pPr>
      <w:r>
        <w:rPr>
          <w:rFonts w:eastAsia="Times New Roman"/>
          <w:sz w:val="22"/>
        </w:rPr>
        <w:t xml:space="preserve">            1.1.3   Phụ gia khoáng tự nhiên dùng cho xi măng</w:t>
      </w:r>
    </w:p>
    <w:p w14:paraId="7DC92DC0" w14:textId="77777777" w:rsidR="009B7036" w:rsidRDefault="009B7036" w:rsidP="009B7036">
      <w:pPr>
        <w:spacing w:after="0" w:line="240" w:lineRule="auto"/>
      </w:pPr>
      <w:r>
        <w:rPr>
          <w:rFonts w:eastAsia="Times New Roman"/>
          <w:sz w:val="22"/>
        </w:rPr>
        <w:t xml:space="preserve">            1.2     Gạch gốm ốp lát</w:t>
      </w:r>
    </w:p>
    <w:p w14:paraId="29ED0780" w14:textId="77777777" w:rsidR="009B7036" w:rsidRDefault="009B7036" w:rsidP="009B7036">
      <w:pPr>
        <w:spacing w:after="0" w:line="240" w:lineRule="auto"/>
      </w:pPr>
    </w:p>
    <w:p w14:paraId="054590F2" w14:textId="77777777" w:rsidR="009B7036" w:rsidRDefault="009B7036" w:rsidP="009B7036">
      <w:pPr>
        <w:spacing w:after="0" w:line="240" w:lineRule="auto"/>
      </w:pPr>
      <w:r>
        <w:rPr>
          <w:rFonts w:eastAsia="Times New Roman"/>
          <w:sz w:val="22"/>
        </w:rPr>
        <w:t xml:space="preserve">            1.2.1   Gạch ceramic</w:t>
      </w:r>
    </w:p>
    <w:p w14:paraId="58D6466A" w14:textId="77777777" w:rsidR="009B7036" w:rsidRDefault="009B7036" w:rsidP="009B7036">
      <w:pPr>
        <w:spacing w:after="0" w:line="240" w:lineRule="auto"/>
      </w:pPr>
    </w:p>
    <w:p w14:paraId="2F583AAF" w14:textId="77777777" w:rsidR="009B7036" w:rsidRDefault="009B7036" w:rsidP="009B7036">
      <w:pPr>
        <w:spacing w:after="0" w:line="240" w:lineRule="auto"/>
      </w:pPr>
      <w:r>
        <w:rPr>
          <w:rFonts w:eastAsia="Times New Roman"/>
          <w:sz w:val="22"/>
        </w:rPr>
        <w:t xml:space="preserve">            1.2.2   Gạch granite</w:t>
      </w:r>
    </w:p>
    <w:p w14:paraId="66D00DCF" w14:textId="77777777" w:rsidR="009B7036" w:rsidRDefault="009B7036" w:rsidP="009B7036">
      <w:pPr>
        <w:spacing w:after="0" w:line="240" w:lineRule="auto"/>
      </w:pPr>
    </w:p>
    <w:p w14:paraId="56AEADEB" w14:textId="77777777" w:rsidR="009B7036" w:rsidRDefault="009B7036" w:rsidP="009B7036">
      <w:pPr>
        <w:spacing w:after="0" w:line="240" w:lineRule="auto"/>
      </w:pPr>
      <w:r>
        <w:rPr>
          <w:rFonts w:eastAsia="Times New Roman"/>
          <w:sz w:val="22"/>
        </w:rPr>
        <w:t xml:space="preserve">            1.2.3   Gạch cotto</w:t>
      </w:r>
    </w:p>
    <w:p w14:paraId="0652E38C" w14:textId="77777777" w:rsidR="009B7036" w:rsidRDefault="009B7036" w:rsidP="009B7036">
      <w:pPr>
        <w:spacing w:after="0" w:line="240" w:lineRule="auto"/>
      </w:pPr>
      <w:r>
        <w:rPr>
          <w:rFonts w:eastAsia="Times New Roman"/>
          <w:sz w:val="22"/>
        </w:rPr>
        <w:t xml:space="preserve">            1.2.4   Gạch chịu axit</w:t>
      </w:r>
    </w:p>
    <w:p w14:paraId="34F016CD" w14:textId="77777777" w:rsidR="009B7036" w:rsidRDefault="009B7036" w:rsidP="009B7036">
      <w:pPr>
        <w:spacing w:after="0" w:line="240" w:lineRule="auto"/>
      </w:pPr>
    </w:p>
    <w:p w14:paraId="79A77F00" w14:textId="77777777" w:rsidR="009B7036" w:rsidRDefault="009B7036" w:rsidP="009B7036">
      <w:pPr>
        <w:spacing w:after="0" w:line="240" w:lineRule="auto"/>
      </w:pPr>
      <w:r>
        <w:rPr>
          <w:rFonts w:eastAsia="Times New Roman"/>
          <w:sz w:val="22"/>
        </w:rPr>
        <w:t xml:space="preserve">            1.2.5   Các loại gạch gốm ốp lát khác</w:t>
      </w:r>
    </w:p>
    <w:p w14:paraId="29C01C9C" w14:textId="77777777" w:rsidR="009B7036" w:rsidRDefault="009B7036" w:rsidP="009B7036">
      <w:pPr>
        <w:spacing w:after="0" w:line="240" w:lineRule="auto"/>
      </w:pPr>
    </w:p>
    <w:p w14:paraId="4A165F05" w14:textId="77777777" w:rsidR="009B7036" w:rsidRDefault="009B7036" w:rsidP="009B7036">
      <w:pPr>
        <w:spacing w:after="0" w:line="240" w:lineRule="auto"/>
      </w:pPr>
      <w:r>
        <w:rPr>
          <w:rFonts w:eastAsia="Times New Roman"/>
          <w:sz w:val="22"/>
        </w:rPr>
        <w:t xml:space="preserve">            1.3     Đá ốp lát</w:t>
      </w:r>
    </w:p>
    <w:p w14:paraId="57480E31" w14:textId="77777777" w:rsidR="009B7036" w:rsidRDefault="009B7036" w:rsidP="009B7036">
      <w:pPr>
        <w:spacing w:after="0" w:line="240" w:lineRule="auto"/>
      </w:pPr>
      <w:r>
        <w:rPr>
          <w:rFonts w:eastAsia="Times New Roman"/>
          <w:sz w:val="22"/>
        </w:rPr>
        <w:t xml:space="preserve">            1.3.1   Đá ốp lát tự nhiên</w:t>
      </w:r>
    </w:p>
    <w:p w14:paraId="025563AB" w14:textId="77777777" w:rsidR="009B7036" w:rsidRDefault="009B7036" w:rsidP="009B7036">
      <w:pPr>
        <w:spacing w:after="0" w:line="240" w:lineRule="auto"/>
      </w:pPr>
    </w:p>
    <w:p w14:paraId="20DD3FE2" w14:textId="77777777" w:rsidR="009B7036" w:rsidRDefault="009B7036" w:rsidP="009B7036">
      <w:pPr>
        <w:spacing w:after="0" w:line="240" w:lineRule="auto"/>
      </w:pPr>
    </w:p>
    <w:p w14:paraId="62E893BF" w14:textId="77777777" w:rsidR="009B7036" w:rsidRDefault="009B7036" w:rsidP="009B7036">
      <w:pPr>
        <w:spacing w:after="0" w:line="240" w:lineRule="auto"/>
      </w:pPr>
    </w:p>
    <w:p w14:paraId="0F7904A5" w14:textId="77777777" w:rsidR="009B7036" w:rsidRDefault="009B7036" w:rsidP="009B7036">
      <w:pPr>
        <w:spacing w:after="0" w:line="240" w:lineRule="auto"/>
      </w:pPr>
    </w:p>
    <w:p w14:paraId="30B3E3E4" w14:textId="77777777" w:rsidR="009B7036" w:rsidRDefault="009B7036" w:rsidP="009B7036">
      <w:pPr>
        <w:spacing w:after="0" w:line="240" w:lineRule="auto"/>
      </w:pPr>
    </w:p>
    <w:p w14:paraId="003A7348" w14:textId="77777777" w:rsidR="009B7036" w:rsidRDefault="009B7036" w:rsidP="009B7036">
      <w:pPr>
        <w:spacing w:after="0" w:line="240" w:lineRule="auto"/>
      </w:pPr>
    </w:p>
    <w:p w14:paraId="5D652F47" w14:textId="77777777" w:rsidR="009B7036" w:rsidRDefault="009B7036" w:rsidP="009B7036">
      <w:pPr>
        <w:spacing w:after="0" w:line="240" w:lineRule="auto"/>
      </w:pPr>
      <w:r>
        <w:br w:type="page"/>
      </w:r>
    </w:p>
    <w:p w14:paraId="0DD39163" w14:textId="77777777" w:rsidR="009B7036" w:rsidRDefault="009B7036" w:rsidP="009B7036">
      <w:pPr>
        <w:spacing w:after="0" w:line="240" w:lineRule="auto"/>
        <w:jc w:val="right"/>
      </w:pPr>
      <w:r>
        <w:rPr>
          <w:rFonts w:ascii="Arial" w:hAnsi="Arial"/>
          <w:i/>
          <w:sz w:val="16"/>
        </w:rPr>
        <w:lastRenderedPageBreak/>
        <w:t>[Trang PDF 13/24]</w:t>
      </w:r>
    </w:p>
    <w:p w14:paraId="087D359F" w14:textId="77777777" w:rsidR="009B7036" w:rsidRDefault="009B7036" w:rsidP="009B7036">
      <w:pPr>
        <w:spacing w:after="0" w:line="240" w:lineRule="auto"/>
      </w:pPr>
    </w:p>
    <w:p w14:paraId="467EC025" w14:textId="77777777" w:rsidR="009B7036" w:rsidRDefault="009B7036" w:rsidP="009B7036">
      <w:pPr>
        <w:spacing w:after="0" w:line="240" w:lineRule="auto"/>
      </w:pPr>
    </w:p>
    <w:p w14:paraId="079E2BCE" w14:textId="77777777" w:rsidR="009B7036" w:rsidRDefault="009B7036" w:rsidP="009B7036">
      <w:pPr>
        <w:spacing w:after="0" w:line="240" w:lineRule="auto"/>
      </w:pPr>
    </w:p>
    <w:p w14:paraId="5A032193" w14:textId="77777777" w:rsidR="009B7036" w:rsidRDefault="009B7036" w:rsidP="009B7036">
      <w:pPr>
        <w:spacing w:after="0" w:line="240" w:lineRule="auto"/>
      </w:pPr>
      <w:r>
        <w:rPr>
          <w:rFonts w:eastAsia="Times New Roman"/>
          <w:sz w:val="22"/>
        </w:rPr>
        <w:t xml:space="preserve">                                          13</w:t>
      </w:r>
    </w:p>
    <w:p w14:paraId="452BF6E5" w14:textId="77777777" w:rsidR="009B7036" w:rsidRDefault="009B7036" w:rsidP="009B7036">
      <w:pPr>
        <w:spacing w:after="0" w:line="240" w:lineRule="auto"/>
      </w:pPr>
    </w:p>
    <w:p w14:paraId="42AB77A6" w14:textId="77777777" w:rsidR="009B7036" w:rsidRDefault="009B7036" w:rsidP="009B7036">
      <w:pPr>
        <w:spacing w:after="0" w:line="240" w:lineRule="auto"/>
      </w:pPr>
    </w:p>
    <w:p w14:paraId="4719E795" w14:textId="77777777" w:rsidR="009B7036" w:rsidRDefault="009B7036" w:rsidP="009B7036">
      <w:pPr>
        <w:spacing w:after="0" w:line="240" w:lineRule="auto"/>
      </w:pPr>
      <w:r>
        <w:rPr>
          <w:rFonts w:eastAsia="Times New Roman"/>
          <w:sz w:val="22"/>
        </w:rPr>
        <w:t xml:space="preserve">            1.3.2   Đá ốp lát nhân tạo</w:t>
      </w:r>
    </w:p>
    <w:p w14:paraId="47D61585" w14:textId="77777777" w:rsidR="009B7036" w:rsidRDefault="009B7036" w:rsidP="009B7036">
      <w:pPr>
        <w:spacing w:after="0" w:line="240" w:lineRule="auto"/>
      </w:pPr>
      <w:r>
        <w:rPr>
          <w:rFonts w:eastAsia="Times New Roman"/>
          <w:sz w:val="22"/>
        </w:rPr>
        <w:t xml:space="preserve">            1.4     Thiết bị vệ sinh</w:t>
      </w:r>
    </w:p>
    <w:p w14:paraId="7B0479B6" w14:textId="77777777" w:rsidR="009B7036" w:rsidRDefault="009B7036" w:rsidP="009B7036">
      <w:pPr>
        <w:spacing w:after="0" w:line="240" w:lineRule="auto"/>
      </w:pPr>
    </w:p>
    <w:p w14:paraId="75BE389E" w14:textId="77777777" w:rsidR="009B7036" w:rsidRDefault="009B7036" w:rsidP="009B7036">
      <w:pPr>
        <w:spacing w:after="0" w:line="240" w:lineRule="auto"/>
      </w:pPr>
      <w:r>
        <w:rPr>
          <w:rFonts w:eastAsia="Times New Roman"/>
          <w:sz w:val="22"/>
        </w:rPr>
        <w:t xml:space="preserve">            1.4.1   Chậu rửa (bao gồm bồn rửa mặt)</w:t>
      </w:r>
    </w:p>
    <w:p w14:paraId="1D8F0F32" w14:textId="77777777" w:rsidR="009B7036" w:rsidRDefault="009B7036" w:rsidP="009B7036">
      <w:pPr>
        <w:spacing w:after="0" w:line="240" w:lineRule="auto"/>
      </w:pPr>
    </w:p>
    <w:p w14:paraId="1446A624" w14:textId="77777777" w:rsidR="009B7036" w:rsidRDefault="009B7036" w:rsidP="009B7036">
      <w:pPr>
        <w:spacing w:after="0" w:line="240" w:lineRule="auto"/>
      </w:pPr>
      <w:r>
        <w:rPr>
          <w:rFonts w:eastAsia="Times New Roman"/>
          <w:sz w:val="22"/>
        </w:rPr>
        <w:t xml:space="preserve">            1.4.2   Bồn tiểu nam treo tường</w:t>
      </w:r>
    </w:p>
    <w:p w14:paraId="756076A9" w14:textId="77777777" w:rsidR="009B7036" w:rsidRDefault="009B7036" w:rsidP="009B7036">
      <w:pPr>
        <w:spacing w:after="0" w:line="240" w:lineRule="auto"/>
      </w:pPr>
      <w:r>
        <w:rPr>
          <w:rFonts w:eastAsia="Times New Roman"/>
          <w:sz w:val="22"/>
        </w:rPr>
        <w:t xml:space="preserve">            1.4.3   Bồn tiểu nữ</w:t>
      </w:r>
    </w:p>
    <w:p w14:paraId="10B52B75" w14:textId="77777777" w:rsidR="009B7036" w:rsidRDefault="009B7036" w:rsidP="009B7036">
      <w:pPr>
        <w:spacing w:after="0" w:line="240" w:lineRule="auto"/>
      </w:pPr>
    </w:p>
    <w:p w14:paraId="1150D6F0" w14:textId="77777777" w:rsidR="009B7036" w:rsidRDefault="009B7036" w:rsidP="009B7036">
      <w:pPr>
        <w:spacing w:after="0" w:line="240" w:lineRule="auto"/>
      </w:pPr>
      <w:r>
        <w:rPr>
          <w:rFonts w:eastAsia="Times New Roman"/>
          <w:sz w:val="22"/>
        </w:rPr>
        <w:t xml:space="preserve">            1.4.4   Bệ xí bệt</w:t>
      </w:r>
    </w:p>
    <w:p w14:paraId="655267D6" w14:textId="77777777" w:rsidR="009B7036" w:rsidRDefault="009B7036" w:rsidP="009B7036">
      <w:pPr>
        <w:spacing w:after="0" w:line="240" w:lineRule="auto"/>
      </w:pPr>
    </w:p>
    <w:p w14:paraId="256674DB" w14:textId="77777777" w:rsidR="009B7036" w:rsidRDefault="009B7036" w:rsidP="009B7036">
      <w:pPr>
        <w:spacing w:after="0" w:line="240" w:lineRule="auto"/>
      </w:pPr>
      <w:r>
        <w:rPr>
          <w:rFonts w:eastAsia="Times New Roman"/>
          <w:sz w:val="22"/>
        </w:rPr>
        <w:t xml:space="preserve">            1.4.5   Các thiết bị vệ sinh khác</w:t>
      </w:r>
    </w:p>
    <w:p w14:paraId="669DAF8D" w14:textId="77777777" w:rsidR="009B7036" w:rsidRDefault="009B7036" w:rsidP="009B7036">
      <w:pPr>
        <w:spacing w:after="0" w:line="240" w:lineRule="auto"/>
      </w:pPr>
    </w:p>
    <w:p w14:paraId="4A64A4B1" w14:textId="77777777" w:rsidR="009B7036" w:rsidRDefault="009B7036" w:rsidP="009B7036">
      <w:pPr>
        <w:spacing w:after="0" w:line="240" w:lineRule="auto"/>
      </w:pPr>
      <w:r>
        <w:rPr>
          <w:rFonts w:eastAsia="Times New Roman"/>
          <w:sz w:val="22"/>
        </w:rPr>
        <w:t xml:space="preserve">            1.5     Kính xây dựng</w:t>
      </w:r>
    </w:p>
    <w:p w14:paraId="120EE66E" w14:textId="77777777" w:rsidR="009B7036" w:rsidRDefault="009B7036" w:rsidP="009B7036">
      <w:pPr>
        <w:spacing w:after="0" w:line="240" w:lineRule="auto"/>
      </w:pPr>
      <w:r>
        <w:rPr>
          <w:rFonts w:eastAsia="Times New Roman"/>
          <w:sz w:val="22"/>
        </w:rPr>
        <w:t xml:space="preserve">            1.5.1   Kính nổi</w:t>
      </w:r>
    </w:p>
    <w:p w14:paraId="60AAD26A" w14:textId="77777777" w:rsidR="009B7036" w:rsidRDefault="009B7036" w:rsidP="009B7036">
      <w:pPr>
        <w:spacing w:after="0" w:line="240" w:lineRule="auto"/>
      </w:pPr>
    </w:p>
    <w:p w14:paraId="14571F27" w14:textId="77777777" w:rsidR="009B7036" w:rsidRDefault="009B7036" w:rsidP="009B7036">
      <w:pPr>
        <w:spacing w:after="0" w:line="240" w:lineRule="auto"/>
      </w:pPr>
      <w:r>
        <w:rPr>
          <w:rFonts w:eastAsia="Times New Roman"/>
          <w:sz w:val="22"/>
        </w:rPr>
        <w:t xml:space="preserve">            1.5.2   Kính tấm xây dựng sản xuất theo phương pháp kéo ngang hoặc kéo đứng</w:t>
      </w:r>
    </w:p>
    <w:p w14:paraId="6D52CB32" w14:textId="77777777" w:rsidR="009B7036" w:rsidRDefault="009B7036" w:rsidP="009B7036">
      <w:pPr>
        <w:spacing w:after="0" w:line="240" w:lineRule="auto"/>
      </w:pPr>
    </w:p>
    <w:p w14:paraId="1C4A2791" w14:textId="77777777" w:rsidR="009B7036" w:rsidRDefault="009B7036" w:rsidP="009B7036">
      <w:pPr>
        <w:spacing w:after="0" w:line="240" w:lineRule="auto"/>
      </w:pPr>
      <w:r>
        <w:rPr>
          <w:rFonts w:eastAsia="Times New Roman"/>
          <w:sz w:val="22"/>
        </w:rPr>
        <w:t xml:space="preserve">            1.5.3   Kính cán hoa văn</w:t>
      </w:r>
    </w:p>
    <w:p w14:paraId="63DC9674" w14:textId="77777777" w:rsidR="009B7036" w:rsidRDefault="009B7036" w:rsidP="009B7036">
      <w:pPr>
        <w:spacing w:after="0" w:line="240" w:lineRule="auto"/>
      </w:pPr>
    </w:p>
    <w:p w14:paraId="2084C37F" w14:textId="77777777" w:rsidR="009B7036" w:rsidRDefault="009B7036" w:rsidP="009B7036">
      <w:pPr>
        <w:spacing w:after="0" w:line="240" w:lineRule="auto"/>
      </w:pPr>
      <w:r>
        <w:rPr>
          <w:rFonts w:eastAsia="Times New Roman"/>
          <w:sz w:val="22"/>
        </w:rPr>
        <w:t xml:space="preserve">            1.5.4   Kính phẳng tôi nhiệt</w:t>
      </w:r>
    </w:p>
    <w:p w14:paraId="204CB36F" w14:textId="77777777" w:rsidR="009B7036" w:rsidRDefault="009B7036" w:rsidP="009B7036">
      <w:pPr>
        <w:spacing w:after="0" w:line="240" w:lineRule="auto"/>
      </w:pPr>
      <w:r>
        <w:rPr>
          <w:rFonts w:eastAsia="Times New Roman"/>
          <w:sz w:val="22"/>
        </w:rPr>
        <w:t xml:space="preserve">            1.5.5   Kính dán nhiều lớp và kính dán an toàn nhiều lớp</w:t>
      </w:r>
    </w:p>
    <w:p w14:paraId="398C6A10" w14:textId="77777777" w:rsidR="009B7036" w:rsidRDefault="009B7036" w:rsidP="009B7036">
      <w:pPr>
        <w:spacing w:after="0" w:line="240" w:lineRule="auto"/>
      </w:pPr>
    </w:p>
    <w:p w14:paraId="5ACDBF41" w14:textId="77777777" w:rsidR="009B7036" w:rsidRDefault="009B7036" w:rsidP="009B7036">
      <w:pPr>
        <w:spacing w:after="0" w:line="240" w:lineRule="auto"/>
      </w:pPr>
      <w:r>
        <w:rPr>
          <w:rFonts w:eastAsia="Times New Roman"/>
          <w:sz w:val="22"/>
        </w:rPr>
        <w:t xml:space="preserve">            1.5.6   Kính phủ bức xạ thấp (Low-E)</w:t>
      </w:r>
    </w:p>
    <w:p w14:paraId="222EF97B" w14:textId="77777777" w:rsidR="009B7036" w:rsidRDefault="009B7036" w:rsidP="009B7036">
      <w:pPr>
        <w:spacing w:after="0" w:line="240" w:lineRule="auto"/>
      </w:pPr>
    </w:p>
    <w:p w14:paraId="7F25A77D" w14:textId="77777777" w:rsidR="009B7036" w:rsidRDefault="009B7036" w:rsidP="009B7036">
      <w:pPr>
        <w:spacing w:after="0" w:line="240" w:lineRule="auto"/>
      </w:pPr>
      <w:r>
        <w:rPr>
          <w:rFonts w:eastAsia="Times New Roman"/>
          <w:sz w:val="22"/>
        </w:rPr>
        <w:t xml:space="preserve">            1.5.7   Kính phủ phản quang</w:t>
      </w:r>
    </w:p>
    <w:p w14:paraId="6297755F" w14:textId="77777777" w:rsidR="009B7036" w:rsidRDefault="009B7036" w:rsidP="009B7036">
      <w:pPr>
        <w:spacing w:after="0" w:line="240" w:lineRule="auto"/>
      </w:pPr>
      <w:r>
        <w:rPr>
          <w:rFonts w:eastAsia="Times New Roman"/>
          <w:sz w:val="22"/>
        </w:rPr>
        <w:t xml:space="preserve">            1.5.8   Kính hộp gắn kín cách nhiệt</w:t>
      </w:r>
    </w:p>
    <w:p w14:paraId="677EAD3A" w14:textId="77777777" w:rsidR="009B7036" w:rsidRDefault="009B7036" w:rsidP="009B7036">
      <w:pPr>
        <w:spacing w:after="0" w:line="240" w:lineRule="auto"/>
      </w:pPr>
    </w:p>
    <w:p w14:paraId="01C8839C" w14:textId="77777777" w:rsidR="009B7036" w:rsidRDefault="009B7036" w:rsidP="009B7036">
      <w:pPr>
        <w:spacing w:after="0" w:line="240" w:lineRule="auto"/>
      </w:pPr>
      <w:r>
        <w:rPr>
          <w:rFonts w:eastAsia="Times New Roman"/>
          <w:sz w:val="22"/>
        </w:rPr>
        <w:t xml:space="preserve">            1.5.9   Kính gương</w:t>
      </w:r>
    </w:p>
    <w:p w14:paraId="046D9C9E" w14:textId="77777777" w:rsidR="009B7036" w:rsidRDefault="009B7036" w:rsidP="009B7036">
      <w:pPr>
        <w:spacing w:after="0" w:line="240" w:lineRule="auto"/>
      </w:pPr>
    </w:p>
    <w:p w14:paraId="7C1DFB91" w14:textId="77777777" w:rsidR="009B7036" w:rsidRDefault="009B7036" w:rsidP="009B7036">
      <w:pPr>
        <w:spacing w:after="0" w:line="240" w:lineRule="auto"/>
      </w:pPr>
      <w:r>
        <w:rPr>
          <w:rFonts w:eastAsia="Times New Roman"/>
          <w:sz w:val="22"/>
        </w:rPr>
        <w:t xml:space="preserve">            1.5.10  Kính màu</w:t>
      </w:r>
    </w:p>
    <w:p w14:paraId="2548D3EB" w14:textId="77777777" w:rsidR="009B7036" w:rsidRDefault="009B7036" w:rsidP="009B7036">
      <w:pPr>
        <w:spacing w:after="0" w:line="240" w:lineRule="auto"/>
      </w:pPr>
    </w:p>
    <w:p w14:paraId="75F69870" w14:textId="77777777" w:rsidR="009B7036" w:rsidRDefault="009B7036" w:rsidP="009B7036">
      <w:pPr>
        <w:spacing w:after="0" w:line="240" w:lineRule="auto"/>
      </w:pPr>
      <w:r>
        <w:rPr>
          <w:rFonts w:eastAsia="Times New Roman"/>
          <w:sz w:val="22"/>
        </w:rPr>
        <w:t xml:space="preserve">            1.5.11  Kính màu hấp thụ nhiệt</w:t>
      </w:r>
    </w:p>
    <w:p w14:paraId="1042F820" w14:textId="77777777" w:rsidR="009B7036" w:rsidRDefault="009B7036" w:rsidP="009B7036">
      <w:pPr>
        <w:spacing w:after="0" w:line="240" w:lineRule="auto"/>
      </w:pPr>
      <w:r>
        <w:rPr>
          <w:rFonts w:eastAsia="Times New Roman"/>
          <w:sz w:val="22"/>
        </w:rPr>
        <w:t xml:space="preserve">            1.5.12  Kính tự đổi màu</w:t>
      </w:r>
    </w:p>
    <w:p w14:paraId="7435ABC7" w14:textId="77777777" w:rsidR="009B7036" w:rsidRDefault="009B7036" w:rsidP="009B7036">
      <w:pPr>
        <w:spacing w:after="0" w:line="240" w:lineRule="auto"/>
      </w:pPr>
    </w:p>
    <w:p w14:paraId="4A0BEE6C" w14:textId="77777777" w:rsidR="009B7036" w:rsidRDefault="009B7036" w:rsidP="009B7036">
      <w:pPr>
        <w:spacing w:after="0" w:line="240" w:lineRule="auto"/>
      </w:pPr>
      <w:r>
        <w:rPr>
          <w:rFonts w:eastAsia="Times New Roman"/>
          <w:sz w:val="22"/>
        </w:rPr>
        <w:t xml:space="preserve">            1.5.13  Kính tích hợp pin năng lượng mặt trời</w:t>
      </w:r>
    </w:p>
    <w:p w14:paraId="46C68C43" w14:textId="77777777" w:rsidR="009B7036" w:rsidRDefault="009B7036" w:rsidP="009B7036">
      <w:pPr>
        <w:spacing w:after="0" w:line="240" w:lineRule="auto"/>
      </w:pPr>
    </w:p>
    <w:p w14:paraId="49FFB6D0" w14:textId="77777777" w:rsidR="009B7036" w:rsidRDefault="009B7036" w:rsidP="009B7036">
      <w:pPr>
        <w:spacing w:after="0" w:line="240" w:lineRule="auto"/>
      </w:pPr>
      <w:r>
        <w:rPr>
          <w:rFonts w:eastAsia="Times New Roman"/>
          <w:sz w:val="22"/>
        </w:rPr>
        <w:t xml:space="preserve">            1.5.14  Kính cốt lưới thép</w:t>
      </w:r>
    </w:p>
    <w:p w14:paraId="7215268C" w14:textId="77777777" w:rsidR="009B7036" w:rsidRDefault="009B7036" w:rsidP="009B7036">
      <w:pPr>
        <w:spacing w:after="0" w:line="240" w:lineRule="auto"/>
      </w:pPr>
    </w:p>
    <w:p w14:paraId="3074B2A9" w14:textId="77777777" w:rsidR="009B7036" w:rsidRDefault="009B7036" w:rsidP="009B7036">
      <w:pPr>
        <w:spacing w:after="0" w:line="240" w:lineRule="auto"/>
      </w:pPr>
      <w:r>
        <w:rPr>
          <w:rFonts w:eastAsia="Times New Roman"/>
          <w:sz w:val="22"/>
        </w:rPr>
        <w:t xml:space="preserve">            1.5.15  Gạch block thủy tinh</w:t>
      </w:r>
    </w:p>
    <w:p w14:paraId="07F6C328" w14:textId="77777777" w:rsidR="009B7036" w:rsidRDefault="009B7036" w:rsidP="009B7036">
      <w:pPr>
        <w:spacing w:after="0" w:line="240" w:lineRule="auto"/>
      </w:pPr>
      <w:r>
        <w:rPr>
          <w:rFonts w:eastAsia="Times New Roman"/>
          <w:sz w:val="22"/>
        </w:rPr>
        <w:t xml:space="preserve">            1.5.16  Các loại kính xây dựng khác</w:t>
      </w:r>
    </w:p>
    <w:p w14:paraId="20A98D21" w14:textId="77777777" w:rsidR="009B7036" w:rsidRDefault="009B7036" w:rsidP="009B7036">
      <w:pPr>
        <w:spacing w:after="0" w:line="240" w:lineRule="auto"/>
      </w:pPr>
    </w:p>
    <w:p w14:paraId="2397FC4A" w14:textId="77777777" w:rsidR="009B7036" w:rsidRDefault="009B7036" w:rsidP="009B7036">
      <w:pPr>
        <w:spacing w:after="0" w:line="240" w:lineRule="auto"/>
      </w:pPr>
      <w:r>
        <w:rPr>
          <w:rFonts w:eastAsia="Times New Roman"/>
          <w:sz w:val="22"/>
        </w:rPr>
        <w:t xml:space="preserve">            1.6     Vôi công nghiệp</w:t>
      </w:r>
    </w:p>
    <w:p w14:paraId="18B6596F" w14:textId="77777777" w:rsidR="009B7036" w:rsidRDefault="009B7036" w:rsidP="009B7036">
      <w:pPr>
        <w:spacing w:after="0" w:line="240" w:lineRule="auto"/>
      </w:pPr>
    </w:p>
    <w:p w14:paraId="2691B3CB" w14:textId="77777777" w:rsidR="009B7036" w:rsidRDefault="009B7036" w:rsidP="009B7036">
      <w:pPr>
        <w:spacing w:after="0" w:line="240" w:lineRule="auto"/>
      </w:pPr>
      <w:r>
        <w:rPr>
          <w:rFonts w:eastAsia="Times New Roman"/>
          <w:sz w:val="22"/>
        </w:rPr>
        <w:t xml:space="preserve">            1.6.1   Vôi cục</w:t>
      </w:r>
    </w:p>
    <w:p w14:paraId="3EAB3CA0" w14:textId="77777777" w:rsidR="009B7036" w:rsidRDefault="009B7036" w:rsidP="009B7036">
      <w:pPr>
        <w:spacing w:after="0" w:line="240" w:lineRule="auto"/>
      </w:pPr>
      <w:r>
        <w:rPr>
          <w:rFonts w:eastAsia="Times New Roman"/>
          <w:sz w:val="22"/>
        </w:rPr>
        <w:t xml:space="preserve">            1.6.2   Vôi hydrat</w:t>
      </w:r>
    </w:p>
    <w:p w14:paraId="4A41A3B6" w14:textId="77777777" w:rsidR="009B7036" w:rsidRDefault="009B7036" w:rsidP="009B7036">
      <w:pPr>
        <w:spacing w:after="0" w:line="240" w:lineRule="auto"/>
      </w:pPr>
    </w:p>
    <w:p w14:paraId="533251EF" w14:textId="77777777" w:rsidR="009B7036" w:rsidRDefault="009B7036" w:rsidP="009B7036">
      <w:pPr>
        <w:spacing w:after="0" w:line="240" w:lineRule="auto"/>
      </w:pPr>
      <w:r>
        <w:rPr>
          <w:rFonts w:eastAsia="Times New Roman"/>
          <w:sz w:val="22"/>
        </w:rPr>
        <w:t xml:space="preserve">            1.6.3   Bột nhẹ</w:t>
      </w:r>
    </w:p>
    <w:p w14:paraId="4C7E2F57" w14:textId="77777777" w:rsidR="009B7036" w:rsidRDefault="009B7036" w:rsidP="009B7036">
      <w:pPr>
        <w:spacing w:after="0" w:line="240" w:lineRule="auto"/>
      </w:pPr>
    </w:p>
    <w:p w14:paraId="1FEAFD91" w14:textId="77777777" w:rsidR="009B7036" w:rsidRDefault="009B7036" w:rsidP="009B7036">
      <w:pPr>
        <w:spacing w:after="0" w:line="240" w:lineRule="auto"/>
      </w:pPr>
      <w:r>
        <w:rPr>
          <w:rFonts w:eastAsia="Times New Roman"/>
          <w:sz w:val="22"/>
        </w:rPr>
        <w:t xml:space="preserve">            1.6.4   Các loại vôi công nghiệp khác</w:t>
      </w:r>
    </w:p>
    <w:p w14:paraId="150E58CE" w14:textId="77777777" w:rsidR="009B7036" w:rsidRDefault="009B7036" w:rsidP="009B7036">
      <w:pPr>
        <w:spacing w:after="0" w:line="240" w:lineRule="auto"/>
      </w:pPr>
    </w:p>
    <w:p w14:paraId="627181FE" w14:textId="77777777" w:rsidR="009B7036" w:rsidRDefault="009B7036" w:rsidP="009B7036">
      <w:pPr>
        <w:spacing w:after="0" w:line="240" w:lineRule="auto"/>
      </w:pPr>
    </w:p>
    <w:p w14:paraId="3794DF17" w14:textId="77777777" w:rsidR="009B7036" w:rsidRDefault="009B7036" w:rsidP="009B7036">
      <w:pPr>
        <w:spacing w:after="0" w:line="240" w:lineRule="auto"/>
      </w:pPr>
    </w:p>
    <w:p w14:paraId="653F4BD2" w14:textId="77777777" w:rsidR="009B7036" w:rsidRDefault="009B7036" w:rsidP="009B7036">
      <w:pPr>
        <w:spacing w:after="0" w:line="240" w:lineRule="auto"/>
      </w:pPr>
    </w:p>
    <w:p w14:paraId="484CA8A8" w14:textId="77777777" w:rsidR="009B7036" w:rsidRDefault="009B7036" w:rsidP="009B7036">
      <w:pPr>
        <w:spacing w:after="0" w:line="240" w:lineRule="auto"/>
      </w:pPr>
    </w:p>
    <w:p w14:paraId="3FEF080D" w14:textId="77777777" w:rsidR="009B7036" w:rsidRDefault="009B7036" w:rsidP="009B7036">
      <w:pPr>
        <w:spacing w:after="0" w:line="240" w:lineRule="auto"/>
      </w:pPr>
      <w:r>
        <w:br w:type="page"/>
      </w:r>
    </w:p>
    <w:p w14:paraId="5014BE74" w14:textId="77777777" w:rsidR="009B7036" w:rsidRDefault="009B7036" w:rsidP="009B7036">
      <w:pPr>
        <w:spacing w:after="0" w:line="240" w:lineRule="auto"/>
        <w:jc w:val="right"/>
      </w:pPr>
      <w:r>
        <w:rPr>
          <w:rFonts w:ascii="Arial" w:hAnsi="Arial"/>
          <w:i/>
          <w:sz w:val="16"/>
        </w:rPr>
        <w:lastRenderedPageBreak/>
        <w:t>[Trang PDF 14/24]</w:t>
      </w:r>
    </w:p>
    <w:p w14:paraId="46DB38EA" w14:textId="77777777" w:rsidR="009B7036" w:rsidRDefault="009B7036" w:rsidP="009B7036">
      <w:pPr>
        <w:spacing w:after="0" w:line="240" w:lineRule="auto"/>
      </w:pPr>
    </w:p>
    <w:p w14:paraId="63233B81" w14:textId="77777777" w:rsidR="009B7036" w:rsidRDefault="009B7036" w:rsidP="009B7036">
      <w:pPr>
        <w:spacing w:after="0" w:line="240" w:lineRule="auto"/>
      </w:pPr>
    </w:p>
    <w:p w14:paraId="59AE9D2D" w14:textId="77777777" w:rsidR="009B7036" w:rsidRDefault="009B7036" w:rsidP="009B7036">
      <w:pPr>
        <w:spacing w:after="0" w:line="240" w:lineRule="auto"/>
      </w:pPr>
    </w:p>
    <w:p w14:paraId="1AD0B4F8" w14:textId="77777777" w:rsidR="009B7036" w:rsidRDefault="009B7036" w:rsidP="009B7036">
      <w:pPr>
        <w:spacing w:after="0" w:line="240" w:lineRule="auto"/>
      </w:pPr>
      <w:r>
        <w:rPr>
          <w:rFonts w:eastAsia="Times New Roman"/>
          <w:sz w:val="22"/>
        </w:rPr>
        <w:t xml:space="preserve">                                          14</w:t>
      </w:r>
    </w:p>
    <w:p w14:paraId="53BB5DF7" w14:textId="77777777" w:rsidR="009B7036" w:rsidRDefault="009B7036" w:rsidP="009B7036">
      <w:pPr>
        <w:spacing w:after="0" w:line="240" w:lineRule="auto"/>
      </w:pPr>
    </w:p>
    <w:p w14:paraId="5610BEB2" w14:textId="77777777" w:rsidR="009B7036" w:rsidRDefault="009B7036" w:rsidP="009B7036">
      <w:pPr>
        <w:spacing w:after="0" w:line="240" w:lineRule="auto"/>
      </w:pPr>
    </w:p>
    <w:p w14:paraId="5B709711" w14:textId="77777777" w:rsidR="009B7036" w:rsidRDefault="009B7036" w:rsidP="009B7036">
      <w:pPr>
        <w:spacing w:after="0" w:line="240" w:lineRule="auto"/>
      </w:pPr>
      <w:r>
        <w:rPr>
          <w:rFonts w:eastAsia="Times New Roman"/>
          <w:sz w:val="22"/>
        </w:rPr>
        <w:t xml:space="preserve">            1.7     Vật liệu chịu lửa</w:t>
      </w:r>
    </w:p>
    <w:p w14:paraId="0960504E" w14:textId="77777777" w:rsidR="009B7036" w:rsidRDefault="009B7036" w:rsidP="009B7036">
      <w:pPr>
        <w:spacing w:after="0" w:line="240" w:lineRule="auto"/>
      </w:pPr>
      <w:r>
        <w:rPr>
          <w:rFonts w:eastAsia="Times New Roman"/>
          <w:sz w:val="22"/>
        </w:rPr>
        <w:t xml:space="preserve">            1.7.1   Vật liệu chịu lửa định hình</w:t>
      </w:r>
    </w:p>
    <w:p w14:paraId="4EF56DBE" w14:textId="77777777" w:rsidR="009B7036" w:rsidRDefault="009B7036" w:rsidP="009B7036">
      <w:pPr>
        <w:spacing w:after="0" w:line="240" w:lineRule="auto"/>
      </w:pPr>
    </w:p>
    <w:p w14:paraId="387FEEB6" w14:textId="77777777" w:rsidR="009B7036" w:rsidRDefault="009B7036" w:rsidP="009B7036">
      <w:pPr>
        <w:spacing w:after="0" w:line="240" w:lineRule="auto"/>
      </w:pPr>
      <w:r>
        <w:rPr>
          <w:rFonts w:eastAsia="Times New Roman"/>
          <w:sz w:val="22"/>
        </w:rPr>
        <w:t xml:space="preserve">            1.7.1.1 Gạch samot</w:t>
      </w:r>
    </w:p>
    <w:p w14:paraId="1EF58A0C" w14:textId="77777777" w:rsidR="009B7036" w:rsidRDefault="009B7036" w:rsidP="009B7036">
      <w:pPr>
        <w:spacing w:after="0" w:line="240" w:lineRule="auto"/>
      </w:pPr>
    </w:p>
    <w:p w14:paraId="4CBD9E3D" w14:textId="77777777" w:rsidR="009B7036" w:rsidRDefault="009B7036" w:rsidP="009B7036">
      <w:pPr>
        <w:spacing w:after="0" w:line="240" w:lineRule="auto"/>
      </w:pPr>
      <w:r>
        <w:rPr>
          <w:rFonts w:eastAsia="Times New Roman"/>
          <w:sz w:val="22"/>
        </w:rPr>
        <w:t xml:space="preserve">            1.7.1.2 Gạch cao nhôm</w:t>
      </w:r>
    </w:p>
    <w:p w14:paraId="216C66A0" w14:textId="77777777" w:rsidR="009B7036" w:rsidRDefault="009B7036" w:rsidP="009B7036">
      <w:pPr>
        <w:spacing w:after="0" w:line="240" w:lineRule="auto"/>
      </w:pPr>
      <w:r>
        <w:rPr>
          <w:rFonts w:eastAsia="Times New Roman"/>
          <w:sz w:val="22"/>
        </w:rPr>
        <w:t xml:space="preserve">            1.7.1.3 Gạch silic (dinat)</w:t>
      </w:r>
    </w:p>
    <w:p w14:paraId="56A9C125" w14:textId="77777777" w:rsidR="009B7036" w:rsidRDefault="009B7036" w:rsidP="009B7036">
      <w:pPr>
        <w:spacing w:after="0" w:line="240" w:lineRule="auto"/>
      </w:pPr>
    </w:p>
    <w:p w14:paraId="49638B0C" w14:textId="77777777" w:rsidR="009B7036" w:rsidRDefault="009B7036" w:rsidP="009B7036">
      <w:pPr>
        <w:spacing w:after="0" w:line="240" w:lineRule="auto"/>
      </w:pPr>
      <w:r>
        <w:rPr>
          <w:rFonts w:eastAsia="Times New Roman"/>
          <w:sz w:val="22"/>
        </w:rPr>
        <w:t xml:space="preserve">            1.7.1.4 Gạch chịu lửa nhôm - carbon</w:t>
      </w:r>
    </w:p>
    <w:p w14:paraId="0ADA26B3" w14:textId="77777777" w:rsidR="009B7036" w:rsidRDefault="009B7036" w:rsidP="009B7036">
      <w:pPr>
        <w:spacing w:after="0" w:line="240" w:lineRule="auto"/>
      </w:pPr>
    </w:p>
    <w:p w14:paraId="6E0B649C" w14:textId="77777777" w:rsidR="009B7036" w:rsidRDefault="009B7036" w:rsidP="009B7036">
      <w:pPr>
        <w:spacing w:after="0" w:line="240" w:lineRule="auto"/>
      </w:pPr>
      <w:r>
        <w:rPr>
          <w:rFonts w:eastAsia="Times New Roman"/>
          <w:sz w:val="22"/>
        </w:rPr>
        <w:t xml:space="preserve">            1.7.1.5 Gạch manhêdi</w:t>
      </w:r>
    </w:p>
    <w:p w14:paraId="461FAEBB" w14:textId="77777777" w:rsidR="009B7036" w:rsidRDefault="009B7036" w:rsidP="009B7036">
      <w:pPr>
        <w:spacing w:after="0" w:line="240" w:lineRule="auto"/>
      </w:pPr>
    </w:p>
    <w:p w14:paraId="487F11BA" w14:textId="77777777" w:rsidR="009B7036" w:rsidRDefault="009B7036" w:rsidP="009B7036">
      <w:pPr>
        <w:spacing w:after="0" w:line="240" w:lineRule="auto"/>
      </w:pPr>
      <w:r>
        <w:rPr>
          <w:rFonts w:eastAsia="Times New Roman"/>
          <w:sz w:val="22"/>
        </w:rPr>
        <w:t xml:space="preserve">            1.7.1.6 Gạch manhêdi - spinel</w:t>
      </w:r>
    </w:p>
    <w:p w14:paraId="4DD7E596" w14:textId="77777777" w:rsidR="009B7036" w:rsidRDefault="009B7036" w:rsidP="009B7036">
      <w:pPr>
        <w:spacing w:after="0" w:line="240" w:lineRule="auto"/>
      </w:pPr>
      <w:r>
        <w:rPr>
          <w:rFonts w:eastAsia="Times New Roman"/>
          <w:sz w:val="22"/>
        </w:rPr>
        <w:t xml:space="preserve">            1.7.1.7 Gạch manhêdi - carbon</w:t>
      </w:r>
    </w:p>
    <w:p w14:paraId="6E8F7D3D" w14:textId="77777777" w:rsidR="009B7036" w:rsidRDefault="009B7036" w:rsidP="009B7036">
      <w:pPr>
        <w:spacing w:after="0" w:line="240" w:lineRule="auto"/>
      </w:pPr>
    </w:p>
    <w:p w14:paraId="11C46D85" w14:textId="77777777" w:rsidR="009B7036" w:rsidRDefault="009B7036" w:rsidP="009B7036">
      <w:pPr>
        <w:spacing w:after="0" w:line="240" w:lineRule="auto"/>
      </w:pPr>
      <w:r>
        <w:rPr>
          <w:rFonts w:eastAsia="Times New Roman"/>
          <w:sz w:val="22"/>
        </w:rPr>
        <w:t xml:space="preserve">            1.7.1.8 Gạch crom - manhêdi</w:t>
      </w:r>
    </w:p>
    <w:p w14:paraId="37AA5192" w14:textId="77777777" w:rsidR="009B7036" w:rsidRDefault="009B7036" w:rsidP="009B7036">
      <w:pPr>
        <w:spacing w:after="0" w:line="240" w:lineRule="auto"/>
      </w:pPr>
    </w:p>
    <w:p w14:paraId="1C08281B" w14:textId="77777777" w:rsidR="009B7036" w:rsidRDefault="009B7036" w:rsidP="009B7036">
      <w:pPr>
        <w:spacing w:after="0" w:line="240" w:lineRule="auto"/>
      </w:pPr>
      <w:r>
        <w:rPr>
          <w:rFonts w:eastAsia="Times New Roman"/>
          <w:sz w:val="22"/>
        </w:rPr>
        <w:t xml:space="preserve">            1.7.1.9 Gạch cacbua silic</w:t>
      </w:r>
    </w:p>
    <w:p w14:paraId="7FF75405" w14:textId="77777777" w:rsidR="009B7036" w:rsidRDefault="009B7036" w:rsidP="009B7036">
      <w:pPr>
        <w:spacing w:after="0" w:line="240" w:lineRule="auto"/>
      </w:pPr>
    </w:p>
    <w:p w14:paraId="4E5F3735" w14:textId="77777777" w:rsidR="009B7036" w:rsidRDefault="009B7036" w:rsidP="009B7036">
      <w:pPr>
        <w:spacing w:after="0" w:line="240" w:lineRule="auto"/>
      </w:pPr>
      <w:r>
        <w:rPr>
          <w:rFonts w:eastAsia="Times New Roman"/>
          <w:sz w:val="22"/>
        </w:rPr>
        <w:t xml:space="preserve">            1.7.1.10 Các loại gạch chịu lửa khác</w:t>
      </w:r>
    </w:p>
    <w:p w14:paraId="35D5BB9B" w14:textId="77777777" w:rsidR="009B7036" w:rsidRDefault="009B7036" w:rsidP="009B7036">
      <w:pPr>
        <w:spacing w:after="0" w:line="240" w:lineRule="auto"/>
      </w:pPr>
      <w:r>
        <w:rPr>
          <w:rFonts w:eastAsia="Times New Roman"/>
          <w:sz w:val="22"/>
        </w:rPr>
        <w:t xml:space="preserve">            1.7.2   Vật liệu chịu lửa không định hình</w:t>
      </w:r>
    </w:p>
    <w:p w14:paraId="638AEA7F" w14:textId="77777777" w:rsidR="009B7036" w:rsidRDefault="009B7036" w:rsidP="009B7036">
      <w:pPr>
        <w:spacing w:after="0" w:line="240" w:lineRule="auto"/>
      </w:pPr>
    </w:p>
    <w:p w14:paraId="6352E506" w14:textId="77777777" w:rsidR="009B7036" w:rsidRDefault="009B7036" w:rsidP="009B7036">
      <w:pPr>
        <w:spacing w:after="0" w:line="240" w:lineRule="auto"/>
      </w:pPr>
      <w:r>
        <w:rPr>
          <w:rFonts w:eastAsia="Times New Roman"/>
          <w:sz w:val="22"/>
        </w:rPr>
        <w:t xml:space="preserve">            1.7.2.1 Bê tông chịu lửa</w:t>
      </w:r>
    </w:p>
    <w:p w14:paraId="7E28FDAE" w14:textId="77777777" w:rsidR="009B7036" w:rsidRDefault="009B7036" w:rsidP="009B7036">
      <w:pPr>
        <w:spacing w:after="0" w:line="240" w:lineRule="auto"/>
      </w:pPr>
    </w:p>
    <w:p w14:paraId="0598E8A3" w14:textId="77777777" w:rsidR="009B7036" w:rsidRDefault="009B7036" w:rsidP="009B7036">
      <w:pPr>
        <w:spacing w:after="0" w:line="240" w:lineRule="auto"/>
      </w:pPr>
      <w:r>
        <w:rPr>
          <w:rFonts w:eastAsia="Times New Roman"/>
          <w:sz w:val="22"/>
        </w:rPr>
        <w:t xml:space="preserve">            1.7.2.2 Vữa chịu lửa</w:t>
      </w:r>
    </w:p>
    <w:p w14:paraId="56216265" w14:textId="77777777" w:rsidR="009B7036" w:rsidRDefault="009B7036" w:rsidP="009B7036">
      <w:pPr>
        <w:spacing w:after="0" w:line="240" w:lineRule="auto"/>
      </w:pPr>
      <w:r>
        <w:rPr>
          <w:rFonts w:eastAsia="Times New Roman"/>
          <w:sz w:val="22"/>
        </w:rPr>
        <w:t xml:space="preserve">            1.7.2.3 Sợi, bông chịu lửa</w:t>
      </w:r>
    </w:p>
    <w:p w14:paraId="59C8AAD6" w14:textId="77777777" w:rsidR="009B7036" w:rsidRDefault="009B7036" w:rsidP="009B7036">
      <w:pPr>
        <w:spacing w:after="0" w:line="240" w:lineRule="auto"/>
      </w:pPr>
    </w:p>
    <w:p w14:paraId="024EAE09" w14:textId="77777777" w:rsidR="009B7036" w:rsidRDefault="009B7036" w:rsidP="009B7036">
      <w:pPr>
        <w:spacing w:after="0" w:line="240" w:lineRule="auto"/>
      </w:pPr>
      <w:r>
        <w:rPr>
          <w:rFonts w:eastAsia="Times New Roman"/>
          <w:sz w:val="22"/>
        </w:rPr>
        <w:t xml:space="preserve">            1.7.3   Các loại vật liệu chịu lửa khác</w:t>
      </w:r>
    </w:p>
    <w:p w14:paraId="1F773E07" w14:textId="77777777" w:rsidR="009B7036" w:rsidRDefault="009B7036" w:rsidP="009B7036">
      <w:pPr>
        <w:spacing w:after="0" w:line="240" w:lineRule="auto"/>
      </w:pPr>
    </w:p>
    <w:p w14:paraId="3C935335" w14:textId="77777777" w:rsidR="009B7036" w:rsidRDefault="009B7036" w:rsidP="009B7036">
      <w:pPr>
        <w:spacing w:after="0" w:line="240" w:lineRule="auto"/>
      </w:pPr>
      <w:r>
        <w:rPr>
          <w:rFonts w:eastAsia="Times New Roman"/>
          <w:sz w:val="22"/>
        </w:rPr>
        <w:t xml:space="preserve">            2       VẬT LIỆU XÂY DỰNG  THÔNG THƯỜNG</w:t>
      </w:r>
    </w:p>
    <w:p w14:paraId="7AEBFFBA" w14:textId="77777777" w:rsidR="009B7036" w:rsidRDefault="009B7036" w:rsidP="009B7036">
      <w:pPr>
        <w:spacing w:after="0" w:line="240" w:lineRule="auto"/>
      </w:pPr>
    </w:p>
    <w:p w14:paraId="4ABE7CDA" w14:textId="77777777" w:rsidR="009B7036" w:rsidRDefault="009B7036" w:rsidP="009B7036">
      <w:pPr>
        <w:spacing w:after="0" w:line="240" w:lineRule="auto"/>
      </w:pPr>
      <w:r>
        <w:rPr>
          <w:rFonts w:eastAsia="Times New Roman"/>
          <w:sz w:val="22"/>
        </w:rPr>
        <w:t xml:space="preserve">            2.1     Đá xây dựng</w:t>
      </w:r>
    </w:p>
    <w:p w14:paraId="08C8A1D2" w14:textId="77777777" w:rsidR="009B7036" w:rsidRDefault="009B7036" w:rsidP="009B7036">
      <w:pPr>
        <w:spacing w:after="0" w:line="240" w:lineRule="auto"/>
      </w:pPr>
      <w:r>
        <w:rPr>
          <w:rFonts w:eastAsia="Times New Roman"/>
          <w:sz w:val="22"/>
        </w:rPr>
        <w:t xml:space="preserve">            2.1.1   Đá dăm sản xuất từ đá tự nhiên, dùng làm cốt liệu cho bê tông</w:t>
      </w:r>
    </w:p>
    <w:p w14:paraId="13F4BAFA" w14:textId="77777777" w:rsidR="009B7036" w:rsidRDefault="009B7036" w:rsidP="009B7036">
      <w:pPr>
        <w:spacing w:after="0" w:line="240" w:lineRule="auto"/>
      </w:pPr>
    </w:p>
    <w:p w14:paraId="2EB5B973" w14:textId="77777777" w:rsidR="009B7036" w:rsidRDefault="009B7036" w:rsidP="009B7036">
      <w:pPr>
        <w:spacing w:after="0" w:line="240" w:lineRule="auto"/>
      </w:pPr>
      <w:r>
        <w:rPr>
          <w:rFonts w:eastAsia="Times New Roman"/>
          <w:sz w:val="22"/>
        </w:rPr>
        <w:t xml:space="preserve">            2.1.2   Đá cuội, sỏi tự nhiên dùng làm cốt liệu cho bê tông</w:t>
      </w:r>
    </w:p>
    <w:p w14:paraId="0C984633" w14:textId="77777777" w:rsidR="009B7036" w:rsidRDefault="009B7036" w:rsidP="009B7036">
      <w:pPr>
        <w:spacing w:after="0" w:line="240" w:lineRule="auto"/>
      </w:pPr>
    </w:p>
    <w:p w14:paraId="48C9C8B3" w14:textId="77777777" w:rsidR="009B7036" w:rsidRDefault="009B7036" w:rsidP="009B7036">
      <w:pPr>
        <w:spacing w:after="0" w:line="240" w:lineRule="auto"/>
      </w:pPr>
      <w:r>
        <w:rPr>
          <w:rFonts w:eastAsia="Times New Roman"/>
          <w:sz w:val="22"/>
        </w:rPr>
        <w:t xml:space="preserve">            2.1.3   Các loại đá xây dựng khác</w:t>
      </w:r>
    </w:p>
    <w:p w14:paraId="00256162" w14:textId="77777777" w:rsidR="009B7036" w:rsidRDefault="009B7036" w:rsidP="009B7036">
      <w:pPr>
        <w:spacing w:after="0" w:line="240" w:lineRule="auto"/>
      </w:pPr>
    </w:p>
    <w:p w14:paraId="3515A4B9" w14:textId="77777777" w:rsidR="009B7036" w:rsidRDefault="009B7036" w:rsidP="009B7036">
      <w:pPr>
        <w:spacing w:after="0" w:line="240" w:lineRule="auto"/>
      </w:pPr>
      <w:r>
        <w:rPr>
          <w:rFonts w:eastAsia="Times New Roman"/>
          <w:sz w:val="22"/>
        </w:rPr>
        <w:t xml:space="preserve">            2.2     Cát xây dựng</w:t>
      </w:r>
    </w:p>
    <w:p w14:paraId="1A5D28EC" w14:textId="77777777" w:rsidR="009B7036" w:rsidRDefault="009B7036" w:rsidP="009B7036">
      <w:pPr>
        <w:spacing w:after="0" w:line="240" w:lineRule="auto"/>
      </w:pPr>
      <w:r>
        <w:rPr>
          <w:rFonts w:eastAsia="Times New Roman"/>
          <w:sz w:val="22"/>
        </w:rPr>
        <w:t xml:space="preserve">            2.2.1   Cát tự nhiên dùng làm cốt liệu cho bê tông và vữa xây, trát</w:t>
      </w:r>
    </w:p>
    <w:p w14:paraId="02F7B430" w14:textId="77777777" w:rsidR="009B7036" w:rsidRDefault="009B7036" w:rsidP="009B7036">
      <w:pPr>
        <w:spacing w:after="0" w:line="240" w:lineRule="auto"/>
      </w:pPr>
    </w:p>
    <w:p w14:paraId="73C84FBB" w14:textId="77777777" w:rsidR="009B7036" w:rsidRDefault="009B7036" w:rsidP="009B7036">
      <w:pPr>
        <w:spacing w:after="0" w:line="240" w:lineRule="auto"/>
      </w:pPr>
      <w:r>
        <w:rPr>
          <w:rFonts w:eastAsia="Times New Roman"/>
          <w:sz w:val="22"/>
        </w:rPr>
        <w:t xml:space="preserve">            2.2.2   Cát nghiền dùng làm cốt liệu cho bê tông và vữa xây, trát</w:t>
      </w:r>
    </w:p>
    <w:p w14:paraId="66A79EE9" w14:textId="77777777" w:rsidR="009B7036" w:rsidRDefault="009B7036" w:rsidP="009B7036">
      <w:pPr>
        <w:spacing w:after="0" w:line="240" w:lineRule="auto"/>
      </w:pPr>
    </w:p>
    <w:p w14:paraId="478849A7" w14:textId="77777777" w:rsidR="009B7036" w:rsidRDefault="009B7036" w:rsidP="009B7036">
      <w:pPr>
        <w:spacing w:after="0" w:line="240" w:lineRule="auto"/>
      </w:pPr>
      <w:r>
        <w:rPr>
          <w:rFonts w:eastAsia="Times New Roman"/>
          <w:sz w:val="22"/>
        </w:rPr>
        <w:t xml:space="preserve">            2.2.3   Các loại cát xây dựng khác</w:t>
      </w:r>
    </w:p>
    <w:p w14:paraId="527E72EB" w14:textId="77777777" w:rsidR="009B7036" w:rsidRDefault="009B7036" w:rsidP="009B7036">
      <w:pPr>
        <w:spacing w:after="0" w:line="240" w:lineRule="auto"/>
      </w:pPr>
      <w:r>
        <w:rPr>
          <w:rFonts w:eastAsia="Times New Roman"/>
          <w:sz w:val="22"/>
        </w:rPr>
        <w:t xml:space="preserve">            2.3     Vật liệu xây</w:t>
      </w:r>
    </w:p>
    <w:p w14:paraId="580B86BF" w14:textId="77777777" w:rsidR="009B7036" w:rsidRDefault="009B7036" w:rsidP="009B7036">
      <w:pPr>
        <w:spacing w:after="0" w:line="240" w:lineRule="auto"/>
      </w:pPr>
    </w:p>
    <w:p w14:paraId="4D3D445F" w14:textId="77777777" w:rsidR="009B7036" w:rsidRDefault="009B7036" w:rsidP="009B7036">
      <w:pPr>
        <w:spacing w:after="0" w:line="240" w:lineRule="auto"/>
      </w:pPr>
      <w:r>
        <w:rPr>
          <w:rFonts w:eastAsia="Times New Roman"/>
          <w:sz w:val="22"/>
        </w:rPr>
        <w:t xml:space="preserve">            2.3.1   Gạch đất sét nung</w:t>
      </w:r>
    </w:p>
    <w:p w14:paraId="4274DB6F" w14:textId="77777777" w:rsidR="009B7036" w:rsidRDefault="009B7036" w:rsidP="009B7036">
      <w:pPr>
        <w:spacing w:after="0" w:line="240" w:lineRule="auto"/>
      </w:pPr>
    </w:p>
    <w:p w14:paraId="181312E2" w14:textId="77777777" w:rsidR="009B7036" w:rsidRDefault="009B7036" w:rsidP="009B7036">
      <w:pPr>
        <w:spacing w:after="0" w:line="240" w:lineRule="auto"/>
      </w:pPr>
      <w:r>
        <w:rPr>
          <w:rFonts w:eastAsia="Times New Roman"/>
          <w:sz w:val="22"/>
        </w:rPr>
        <w:t xml:space="preserve">            2.3.1.1 Gạch rỗng đất sét nung</w:t>
      </w:r>
    </w:p>
    <w:p w14:paraId="2EC82E9C" w14:textId="77777777" w:rsidR="009B7036" w:rsidRDefault="009B7036" w:rsidP="009B7036">
      <w:pPr>
        <w:spacing w:after="0" w:line="240" w:lineRule="auto"/>
      </w:pPr>
    </w:p>
    <w:p w14:paraId="50B0ED97" w14:textId="77777777" w:rsidR="009B7036" w:rsidRDefault="009B7036" w:rsidP="009B7036">
      <w:pPr>
        <w:spacing w:after="0" w:line="240" w:lineRule="auto"/>
      </w:pPr>
    </w:p>
    <w:p w14:paraId="2E97884F" w14:textId="77777777" w:rsidR="009B7036" w:rsidRDefault="009B7036" w:rsidP="009B7036">
      <w:pPr>
        <w:spacing w:after="0" w:line="240" w:lineRule="auto"/>
      </w:pPr>
    </w:p>
    <w:p w14:paraId="0654F8FF" w14:textId="77777777" w:rsidR="009B7036" w:rsidRDefault="009B7036" w:rsidP="009B7036">
      <w:pPr>
        <w:spacing w:after="0" w:line="240" w:lineRule="auto"/>
      </w:pPr>
    </w:p>
    <w:p w14:paraId="04E10E41" w14:textId="77777777" w:rsidR="009B7036" w:rsidRDefault="009B7036" w:rsidP="009B7036">
      <w:pPr>
        <w:spacing w:after="0" w:line="240" w:lineRule="auto"/>
      </w:pPr>
    </w:p>
    <w:p w14:paraId="48EC8F42" w14:textId="77777777" w:rsidR="009B7036" w:rsidRDefault="009B7036" w:rsidP="009B7036">
      <w:pPr>
        <w:spacing w:after="0" w:line="240" w:lineRule="auto"/>
      </w:pPr>
      <w:r>
        <w:br w:type="page"/>
      </w:r>
    </w:p>
    <w:p w14:paraId="3640A0EF" w14:textId="77777777" w:rsidR="009B7036" w:rsidRDefault="009B7036" w:rsidP="009B7036">
      <w:pPr>
        <w:spacing w:after="0" w:line="240" w:lineRule="auto"/>
        <w:jc w:val="right"/>
      </w:pPr>
      <w:r>
        <w:rPr>
          <w:rFonts w:ascii="Arial" w:hAnsi="Arial"/>
          <w:i/>
          <w:sz w:val="16"/>
        </w:rPr>
        <w:lastRenderedPageBreak/>
        <w:t>[Trang PDF 15/24]</w:t>
      </w:r>
    </w:p>
    <w:p w14:paraId="686AAF03" w14:textId="77777777" w:rsidR="009B7036" w:rsidRDefault="009B7036" w:rsidP="009B7036">
      <w:pPr>
        <w:spacing w:after="0" w:line="240" w:lineRule="auto"/>
      </w:pPr>
    </w:p>
    <w:p w14:paraId="5FC8FD26" w14:textId="77777777" w:rsidR="009B7036" w:rsidRDefault="009B7036" w:rsidP="009B7036">
      <w:pPr>
        <w:spacing w:after="0" w:line="240" w:lineRule="auto"/>
      </w:pPr>
    </w:p>
    <w:p w14:paraId="3CA48CB2" w14:textId="77777777" w:rsidR="009B7036" w:rsidRDefault="009B7036" w:rsidP="009B7036">
      <w:pPr>
        <w:spacing w:after="0" w:line="240" w:lineRule="auto"/>
      </w:pPr>
    </w:p>
    <w:p w14:paraId="0FB6661A" w14:textId="77777777" w:rsidR="009B7036" w:rsidRDefault="009B7036" w:rsidP="009B7036">
      <w:pPr>
        <w:spacing w:after="0" w:line="240" w:lineRule="auto"/>
      </w:pPr>
      <w:r>
        <w:rPr>
          <w:rFonts w:eastAsia="Times New Roman"/>
          <w:sz w:val="22"/>
        </w:rPr>
        <w:t xml:space="preserve">                                          15</w:t>
      </w:r>
    </w:p>
    <w:p w14:paraId="6377BA53" w14:textId="77777777" w:rsidR="009B7036" w:rsidRDefault="009B7036" w:rsidP="009B7036">
      <w:pPr>
        <w:spacing w:after="0" w:line="240" w:lineRule="auto"/>
      </w:pPr>
    </w:p>
    <w:p w14:paraId="0333FBEA" w14:textId="77777777" w:rsidR="009B7036" w:rsidRDefault="009B7036" w:rsidP="009B7036">
      <w:pPr>
        <w:spacing w:after="0" w:line="240" w:lineRule="auto"/>
      </w:pPr>
    </w:p>
    <w:p w14:paraId="7C53F9D9" w14:textId="77777777" w:rsidR="009B7036" w:rsidRDefault="009B7036" w:rsidP="009B7036">
      <w:pPr>
        <w:spacing w:after="0" w:line="240" w:lineRule="auto"/>
      </w:pPr>
      <w:r>
        <w:rPr>
          <w:rFonts w:eastAsia="Times New Roman"/>
          <w:sz w:val="22"/>
        </w:rPr>
        <w:t xml:space="preserve">            2.3.1.2 Gạch đặc đất sét nung</w:t>
      </w:r>
    </w:p>
    <w:p w14:paraId="3CA502BB" w14:textId="77777777" w:rsidR="009B7036" w:rsidRDefault="009B7036" w:rsidP="009B7036">
      <w:pPr>
        <w:spacing w:after="0" w:line="240" w:lineRule="auto"/>
      </w:pPr>
      <w:r>
        <w:rPr>
          <w:rFonts w:eastAsia="Times New Roman"/>
          <w:sz w:val="22"/>
        </w:rPr>
        <w:t xml:space="preserve">            2.3.2   Vật liệu xây không nung</w:t>
      </w:r>
    </w:p>
    <w:p w14:paraId="216684F2" w14:textId="77777777" w:rsidR="009B7036" w:rsidRDefault="009B7036" w:rsidP="009B7036">
      <w:pPr>
        <w:spacing w:after="0" w:line="240" w:lineRule="auto"/>
      </w:pPr>
    </w:p>
    <w:p w14:paraId="7506F68D" w14:textId="77777777" w:rsidR="009B7036" w:rsidRDefault="009B7036" w:rsidP="009B7036">
      <w:pPr>
        <w:spacing w:after="0" w:line="240" w:lineRule="auto"/>
      </w:pPr>
      <w:r>
        <w:rPr>
          <w:rFonts w:eastAsia="Times New Roman"/>
          <w:sz w:val="22"/>
        </w:rPr>
        <w:t xml:space="preserve">            2.3.2.1 Gạch bê tông</w:t>
      </w:r>
    </w:p>
    <w:p w14:paraId="272D79BB" w14:textId="77777777" w:rsidR="009B7036" w:rsidRDefault="009B7036" w:rsidP="009B7036">
      <w:pPr>
        <w:spacing w:after="0" w:line="240" w:lineRule="auto"/>
      </w:pPr>
    </w:p>
    <w:p w14:paraId="16A3D42D" w14:textId="77777777" w:rsidR="009B7036" w:rsidRDefault="009B7036" w:rsidP="009B7036">
      <w:pPr>
        <w:spacing w:after="0" w:line="240" w:lineRule="auto"/>
      </w:pPr>
      <w:r>
        <w:rPr>
          <w:rFonts w:eastAsia="Times New Roman"/>
          <w:sz w:val="22"/>
        </w:rPr>
        <w:t xml:space="preserve">            2.3.2.2 Sản phẩm bê tông khí chưng áp</w:t>
      </w:r>
    </w:p>
    <w:p w14:paraId="260F82A3" w14:textId="77777777" w:rsidR="009B7036" w:rsidRDefault="009B7036" w:rsidP="009B7036">
      <w:pPr>
        <w:spacing w:after="0" w:line="240" w:lineRule="auto"/>
      </w:pPr>
      <w:r>
        <w:rPr>
          <w:rFonts w:eastAsia="Times New Roman"/>
          <w:sz w:val="22"/>
        </w:rPr>
        <w:t xml:space="preserve">            2.3.2.2.1 Gạch bê tông khí chưng áp</w:t>
      </w:r>
    </w:p>
    <w:p w14:paraId="3C137B36" w14:textId="77777777" w:rsidR="009B7036" w:rsidRDefault="009B7036" w:rsidP="009B7036">
      <w:pPr>
        <w:spacing w:after="0" w:line="240" w:lineRule="auto"/>
      </w:pPr>
    </w:p>
    <w:p w14:paraId="526A91D8" w14:textId="77777777" w:rsidR="009B7036" w:rsidRDefault="009B7036" w:rsidP="009B7036">
      <w:pPr>
        <w:spacing w:after="0" w:line="240" w:lineRule="auto"/>
      </w:pPr>
      <w:r>
        <w:rPr>
          <w:rFonts w:eastAsia="Times New Roman"/>
          <w:sz w:val="22"/>
        </w:rPr>
        <w:t xml:space="preserve">            2.3.2.2.2 Tấm tường bê tông khí chưng áp cốt thép</w:t>
      </w:r>
    </w:p>
    <w:p w14:paraId="5D69F365" w14:textId="77777777" w:rsidR="009B7036" w:rsidRDefault="009B7036" w:rsidP="009B7036">
      <w:pPr>
        <w:spacing w:after="0" w:line="240" w:lineRule="auto"/>
      </w:pPr>
    </w:p>
    <w:p w14:paraId="44AB410F" w14:textId="77777777" w:rsidR="009B7036" w:rsidRDefault="009B7036" w:rsidP="009B7036">
      <w:pPr>
        <w:spacing w:after="0" w:line="240" w:lineRule="auto"/>
      </w:pPr>
      <w:r>
        <w:rPr>
          <w:rFonts w:eastAsia="Times New Roman"/>
          <w:sz w:val="22"/>
        </w:rPr>
        <w:t xml:space="preserve">                    Gạch bê tông nhẹ, tấm bê tông nhẹ (bê tông bọt, bê tông khí không chưng</w:t>
      </w:r>
    </w:p>
    <w:p w14:paraId="78EBAE58" w14:textId="77777777" w:rsidR="009B7036" w:rsidRDefault="009B7036" w:rsidP="009B7036">
      <w:pPr>
        <w:spacing w:after="0" w:line="240" w:lineRule="auto"/>
      </w:pPr>
      <w:r>
        <w:rPr>
          <w:rFonts w:eastAsia="Times New Roman"/>
          <w:sz w:val="22"/>
        </w:rPr>
        <w:t xml:space="preserve">            2.3.2.3</w:t>
      </w:r>
    </w:p>
    <w:p w14:paraId="048C5444" w14:textId="77777777" w:rsidR="009B7036" w:rsidRDefault="009B7036" w:rsidP="009B7036">
      <w:pPr>
        <w:spacing w:after="0" w:line="240" w:lineRule="auto"/>
      </w:pPr>
      <w:r>
        <w:rPr>
          <w:rFonts w:eastAsia="Times New Roman"/>
          <w:sz w:val="22"/>
        </w:rPr>
        <w:t xml:space="preserve">                    áp, bê tông cốt liệu nhẹ) và các loại vật liệu nhẹ khác</w:t>
      </w:r>
    </w:p>
    <w:p w14:paraId="16897691" w14:textId="77777777" w:rsidR="009B7036" w:rsidRDefault="009B7036" w:rsidP="009B7036">
      <w:pPr>
        <w:spacing w:after="0" w:line="240" w:lineRule="auto"/>
      </w:pPr>
      <w:r>
        <w:rPr>
          <w:rFonts w:eastAsia="Times New Roman"/>
          <w:sz w:val="22"/>
        </w:rPr>
        <w:t xml:space="preserve">            2.3.2.4 Gạch bê tông geopolyme</w:t>
      </w:r>
    </w:p>
    <w:p w14:paraId="3296658E" w14:textId="77777777" w:rsidR="009B7036" w:rsidRDefault="009B7036" w:rsidP="009B7036">
      <w:pPr>
        <w:spacing w:after="0" w:line="240" w:lineRule="auto"/>
      </w:pPr>
      <w:r>
        <w:rPr>
          <w:rFonts w:eastAsia="Times New Roman"/>
          <w:sz w:val="22"/>
        </w:rPr>
        <w:t xml:space="preserve">            2.3.2.5 Tấm tường rỗng bê tông đúc sẵn theo công nghệ đùn ép</w:t>
      </w:r>
    </w:p>
    <w:p w14:paraId="4EC2B9FF" w14:textId="77777777" w:rsidR="009B7036" w:rsidRDefault="009B7036" w:rsidP="009B7036">
      <w:pPr>
        <w:spacing w:after="0" w:line="240" w:lineRule="auto"/>
      </w:pPr>
    </w:p>
    <w:p w14:paraId="1F665B6F" w14:textId="77777777" w:rsidR="009B7036" w:rsidRDefault="009B7036" w:rsidP="009B7036">
      <w:pPr>
        <w:spacing w:after="0" w:line="240" w:lineRule="auto"/>
      </w:pPr>
      <w:r>
        <w:rPr>
          <w:rFonts w:eastAsia="Times New Roman"/>
          <w:sz w:val="22"/>
        </w:rPr>
        <w:t xml:space="preserve">            2.3.2.6 Tấm tường nhẹ 3 lớp xen kẹp</w:t>
      </w:r>
    </w:p>
    <w:p w14:paraId="34CE651A" w14:textId="77777777" w:rsidR="009B7036" w:rsidRDefault="009B7036" w:rsidP="009B7036">
      <w:pPr>
        <w:spacing w:after="0" w:line="240" w:lineRule="auto"/>
      </w:pPr>
    </w:p>
    <w:p w14:paraId="6D095DA0" w14:textId="77777777" w:rsidR="009B7036" w:rsidRDefault="009B7036" w:rsidP="009B7036">
      <w:pPr>
        <w:spacing w:after="0" w:line="240" w:lineRule="auto"/>
      </w:pPr>
      <w:r>
        <w:rPr>
          <w:rFonts w:eastAsia="Times New Roman"/>
          <w:sz w:val="22"/>
        </w:rPr>
        <w:t xml:space="preserve">            2.3.2.7 Gạch không nung làm từ đất</w:t>
      </w:r>
    </w:p>
    <w:p w14:paraId="1B59B265" w14:textId="77777777" w:rsidR="009B7036" w:rsidRDefault="009B7036" w:rsidP="009B7036">
      <w:pPr>
        <w:spacing w:after="0" w:line="240" w:lineRule="auto"/>
      </w:pPr>
    </w:p>
    <w:p w14:paraId="5B1D9C7D" w14:textId="77777777" w:rsidR="009B7036" w:rsidRDefault="009B7036" w:rsidP="009B7036">
      <w:pPr>
        <w:spacing w:after="0" w:line="240" w:lineRule="auto"/>
      </w:pPr>
      <w:r>
        <w:rPr>
          <w:rFonts w:eastAsia="Times New Roman"/>
          <w:sz w:val="22"/>
        </w:rPr>
        <w:t xml:space="preserve">            2.3.3   Các loại vật liệu xây khác</w:t>
      </w:r>
    </w:p>
    <w:p w14:paraId="1A095269" w14:textId="77777777" w:rsidR="009B7036" w:rsidRDefault="009B7036" w:rsidP="009B7036">
      <w:pPr>
        <w:spacing w:after="0" w:line="240" w:lineRule="auto"/>
      </w:pPr>
      <w:r>
        <w:rPr>
          <w:rFonts w:eastAsia="Times New Roman"/>
          <w:sz w:val="22"/>
        </w:rPr>
        <w:t xml:space="preserve">            2.4     Vật liệu ốp, lát</w:t>
      </w:r>
    </w:p>
    <w:p w14:paraId="72AB484E" w14:textId="77777777" w:rsidR="009B7036" w:rsidRDefault="009B7036" w:rsidP="009B7036">
      <w:pPr>
        <w:spacing w:after="0" w:line="240" w:lineRule="auto"/>
      </w:pPr>
    </w:p>
    <w:p w14:paraId="3001C116" w14:textId="77777777" w:rsidR="009B7036" w:rsidRDefault="009B7036" w:rsidP="009B7036">
      <w:pPr>
        <w:spacing w:after="0" w:line="240" w:lineRule="auto"/>
      </w:pPr>
      <w:r>
        <w:rPr>
          <w:rFonts w:eastAsia="Times New Roman"/>
          <w:sz w:val="22"/>
        </w:rPr>
        <w:t xml:space="preserve">            2.4.1   Gạch ốp, lát xi măng</w:t>
      </w:r>
    </w:p>
    <w:p w14:paraId="4E59406F" w14:textId="77777777" w:rsidR="009B7036" w:rsidRDefault="009B7036" w:rsidP="009B7036">
      <w:pPr>
        <w:spacing w:after="0" w:line="240" w:lineRule="auto"/>
      </w:pPr>
    </w:p>
    <w:p w14:paraId="5109BB30" w14:textId="77777777" w:rsidR="009B7036" w:rsidRDefault="009B7036" w:rsidP="009B7036">
      <w:pPr>
        <w:spacing w:after="0" w:line="240" w:lineRule="auto"/>
      </w:pPr>
      <w:r>
        <w:rPr>
          <w:rFonts w:eastAsia="Times New Roman"/>
          <w:sz w:val="22"/>
        </w:rPr>
        <w:t xml:space="preserve">            2.4.2   Gạch ốp, lát đất sét nung</w:t>
      </w:r>
    </w:p>
    <w:p w14:paraId="7D5F0A9C" w14:textId="77777777" w:rsidR="009B7036" w:rsidRDefault="009B7036" w:rsidP="009B7036">
      <w:pPr>
        <w:spacing w:after="0" w:line="240" w:lineRule="auto"/>
      </w:pPr>
    </w:p>
    <w:p w14:paraId="4226EB46" w14:textId="77777777" w:rsidR="009B7036" w:rsidRDefault="009B7036" w:rsidP="009B7036">
      <w:pPr>
        <w:spacing w:after="0" w:line="240" w:lineRule="auto"/>
      </w:pPr>
      <w:r>
        <w:rPr>
          <w:rFonts w:eastAsia="Times New Roman"/>
          <w:sz w:val="22"/>
        </w:rPr>
        <w:t xml:space="preserve">            2.4.3   Các loại vật liệu ốp, lát khác</w:t>
      </w:r>
    </w:p>
    <w:p w14:paraId="6A1CA5C8" w14:textId="77777777" w:rsidR="009B7036" w:rsidRDefault="009B7036" w:rsidP="009B7036">
      <w:pPr>
        <w:spacing w:after="0" w:line="240" w:lineRule="auto"/>
      </w:pPr>
      <w:r>
        <w:rPr>
          <w:rFonts w:eastAsia="Times New Roman"/>
          <w:sz w:val="22"/>
        </w:rPr>
        <w:t xml:space="preserve">            2.5     Vật liệu lợp</w:t>
      </w:r>
    </w:p>
    <w:p w14:paraId="6810E330" w14:textId="77777777" w:rsidR="009B7036" w:rsidRDefault="009B7036" w:rsidP="009B7036">
      <w:pPr>
        <w:spacing w:after="0" w:line="240" w:lineRule="auto"/>
      </w:pPr>
    </w:p>
    <w:p w14:paraId="6AE89A1A" w14:textId="77777777" w:rsidR="009B7036" w:rsidRDefault="009B7036" w:rsidP="009B7036">
      <w:pPr>
        <w:spacing w:after="0" w:line="240" w:lineRule="auto"/>
      </w:pPr>
      <w:r>
        <w:rPr>
          <w:rFonts w:eastAsia="Times New Roman"/>
          <w:sz w:val="22"/>
        </w:rPr>
        <w:t xml:space="preserve">            2.5.1   Ngói lợp mái</w:t>
      </w:r>
    </w:p>
    <w:p w14:paraId="786CC656" w14:textId="77777777" w:rsidR="009B7036" w:rsidRDefault="009B7036" w:rsidP="009B7036">
      <w:pPr>
        <w:spacing w:after="0" w:line="240" w:lineRule="auto"/>
      </w:pPr>
    </w:p>
    <w:p w14:paraId="0001CADB" w14:textId="77777777" w:rsidR="009B7036" w:rsidRDefault="009B7036" w:rsidP="009B7036">
      <w:pPr>
        <w:spacing w:after="0" w:line="240" w:lineRule="auto"/>
      </w:pPr>
      <w:r>
        <w:rPr>
          <w:rFonts w:eastAsia="Times New Roman"/>
          <w:sz w:val="22"/>
        </w:rPr>
        <w:t xml:space="preserve">            2.5.1.1 Ngói đất sét nung</w:t>
      </w:r>
    </w:p>
    <w:p w14:paraId="5FCFDF8A" w14:textId="77777777" w:rsidR="009B7036" w:rsidRDefault="009B7036" w:rsidP="009B7036">
      <w:pPr>
        <w:spacing w:after="0" w:line="240" w:lineRule="auto"/>
      </w:pPr>
      <w:r>
        <w:rPr>
          <w:rFonts w:eastAsia="Times New Roman"/>
          <w:sz w:val="22"/>
        </w:rPr>
        <w:t xml:space="preserve">            2.5.1.2 Ngói gốm tráng men</w:t>
      </w:r>
    </w:p>
    <w:p w14:paraId="44BFA2E0" w14:textId="77777777" w:rsidR="009B7036" w:rsidRDefault="009B7036" w:rsidP="009B7036">
      <w:pPr>
        <w:spacing w:after="0" w:line="240" w:lineRule="auto"/>
      </w:pPr>
    </w:p>
    <w:p w14:paraId="06D848BD" w14:textId="77777777" w:rsidR="009B7036" w:rsidRDefault="009B7036" w:rsidP="009B7036">
      <w:pPr>
        <w:spacing w:after="0" w:line="240" w:lineRule="auto"/>
      </w:pPr>
      <w:r>
        <w:rPr>
          <w:rFonts w:eastAsia="Times New Roman"/>
          <w:sz w:val="22"/>
        </w:rPr>
        <w:t xml:space="preserve">            2.5.1.3 Ngói bê tông (bao gồm ngói bê tông sợi)</w:t>
      </w:r>
    </w:p>
    <w:p w14:paraId="326B3A93" w14:textId="77777777" w:rsidR="009B7036" w:rsidRDefault="009B7036" w:rsidP="009B7036">
      <w:pPr>
        <w:spacing w:after="0" w:line="240" w:lineRule="auto"/>
      </w:pPr>
    </w:p>
    <w:p w14:paraId="56B2F0EB" w14:textId="77777777" w:rsidR="009B7036" w:rsidRDefault="009B7036" w:rsidP="009B7036">
      <w:pPr>
        <w:spacing w:after="0" w:line="240" w:lineRule="auto"/>
      </w:pPr>
      <w:r>
        <w:rPr>
          <w:rFonts w:eastAsia="Times New Roman"/>
          <w:sz w:val="22"/>
        </w:rPr>
        <w:t xml:space="preserve">            2.5.2   Tấm lợp</w:t>
      </w:r>
    </w:p>
    <w:p w14:paraId="29D14735" w14:textId="77777777" w:rsidR="009B7036" w:rsidRDefault="009B7036" w:rsidP="009B7036">
      <w:pPr>
        <w:spacing w:after="0" w:line="240" w:lineRule="auto"/>
      </w:pPr>
    </w:p>
    <w:p w14:paraId="5CA57BF1" w14:textId="77777777" w:rsidR="009B7036" w:rsidRDefault="009B7036" w:rsidP="009B7036">
      <w:pPr>
        <w:spacing w:after="0" w:line="240" w:lineRule="auto"/>
      </w:pPr>
      <w:r>
        <w:rPr>
          <w:rFonts w:eastAsia="Times New Roman"/>
          <w:sz w:val="22"/>
        </w:rPr>
        <w:t xml:space="preserve">            2.5.2.1 Tấm sóng amiăng - xi măng</w:t>
      </w:r>
    </w:p>
    <w:p w14:paraId="5390B586" w14:textId="77777777" w:rsidR="009B7036" w:rsidRDefault="009B7036" w:rsidP="009B7036">
      <w:pPr>
        <w:spacing w:after="0" w:line="240" w:lineRule="auto"/>
      </w:pPr>
      <w:r>
        <w:rPr>
          <w:rFonts w:eastAsia="Times New Roman"/>
          <w:sz w:val="22"/>
        </w:rPr>
        <w:t xml:space="preserve">            2.5.2.2 Tấm lợp xi măng cốt sợi không dùng amiăng</w:t>
      </w:r>
    </w:p>
    <w:p w14:paraId="7190C1E0" w14:textId="77777777" w:rsidR="009B7036" w:rsidRDefault="009B7036" w:rsidP="009B7036">
      <w:pPr>
        <w:spacing w:after="0" w:line="240" w:lineRule="auto"/>
      </w:pPr>
    </w:p>
    <w:p w14:paraId="596A934D" w14:textId="77777777" w:rsidR="009B7036" w:rsidRDefault="009B7036" w:rsidP="009B7036">
      <w:pPr>
        <w:spacing w:after="0" w:line="240" w:lineRule="auto"/>
      </w:pPr>
      <w:r>
        <w:rPr>
          <w:rFonts w:eastAsia="Times New Roman"/>
          <w:sz w:val="22"/>
        </w:rPr>
        <w:t xml:space="preserve">            2.5.3   Đá phiến lợp</w:t>
      </w:r>
    </w:p>
    <w:p w14:paraId="68A1E496" w14:textId="77777777" w:rsidR="009B7036" w:rsidRDefault="009B7036" w:rsidP="009B7036">
      <w:pPr>
        <w:spacing w:after="0" w:line="240" w:lineRule="auto"/>
      </w:pPr>
    </w:p>
    <w:p w14:paraId="25CB32C0" w14:textId="77777777" w:rsidR="009B7036" w:rsidRDefault="009B7036" w:rsidP="009B7036">
      <w:pPr>
        <w:spacing w:after="0" w:line="240" w:lineRule="auto"/>
      </w:pPr>
      <w:r>
        <w:rPr>
          <w:rFonts w:eastAsia="Times New Roman"/>
          <w:sz w:val="22"/>
        </w:rPr>
        <w:t xml:space="preserve">            2.5.4   Các loại vật liệu lợp khác</w:t>
      </w:r>
    </w:p>
    <w:p w14:paraId="7F66A492" w14:textId="77777777" w:rsidR="009B7036" w:rsidRDefault="009B7036" w:rsidP="009B7036">
      <w:pPr>
        <w:spacing w:after="0" w:line="240" w:lineRule="auto"/>
      </w:pPr>
    </w:p>
    <w:p w14:paraId="1FC4776B" w14:textId="77777777" w:rsidR="009B7036" w:rsidRDefault="009B7036" w:rsidP="009B7036">
      <w:pPr>
        <w:spacing w:after="0" w:line="240" w:lineRule="auto"/>
      </w:pPr>
      <w:r>
        <w:rPr>
          <w:rFonts w:eastAsia="Times New Roman"/>
          <w:sz w:val="22"/>
        </w:rPr>
        <w:t xml:space="preserve">            2.6     Bê tông và cấu kiện bê tông</w:t>
      </w:r>
    </w:p>
    <w:p w14:paraId="4F25F972" w14:textId="77777777" w:rsidR="009B7036" w:rsidRDefault="009B7036" w:rsidP="009B7036">
      <w:pPr>
        <w:spacing w:after="0" w:line="240" w:lineRule="auto"/>
      </w:pPr>
      <w:r>
        <w:rPr>
          <w:rFonts w:eastAsia="Times New Roman"/>
          <w:sz w:val="22"/>
        </w:rPr>
        <w:t xml:space="preserve">            2.6.1   Bê tông trộn sẵn</w:t>
      </w:r>
    </w:p>
    <w:p w14:paraId="7EDF5F61" w14:textId="77777777" w:rsidR="009B7036" w:rsidRDefault="009B7036" w:rsidP="009B7036">
      <w:pPr>
        <w:spacing w:after="0" w:line="240" w:lineRule="auto"/>
      </w:pPr>
    </w:p>
    <w:p w14:paraId="5A5B0BB1" w14:textId="77777777" w:rsidR="009B7036" w:rsidRDefault="009B7036" w:rsidP="009B7036">
      <w:pPr>
        <w:spacing w:after="0" w:line="240" w:lineRule="auto"/>
      </w:pPr>
      <w:r>
        <w:rPr>
          <w:rFonts w:eastAsia="Times New Roman"/>
          <w:sz w:val="22"/>
        </w:rPr>
        <w:t xml:space="preserve">            2.6.2   Cấu kiện bê tông đúc sẵn</w:t>
      </w:r>
    </w:p>
    <w:p w14:paraId="71DC5E17" w14:textId="77777777" w:rsidR="009B7036" w:rsidRDefault="009B7036" w:rsidP="009B7036">
      <w:pPr>
        <w:spacing w:after="0" w:line="240" w:lineRule="auto"/>
      </w:pPr>
    </w:p>
    <w:p w14:paraId="2E127B90" w14:textId="77777777" w:rsidR="009B7036" w:rsidRDefault="009B7036" w:rsidP="009B7036">
      <w:pPr>
        <w:spacing w:after="0" w:line="240" w:lineRule="auto"/>
      </w:pPr>
    </w:p>
    <w:p w14:paraId="161B09AC" w14:textId="77777777" w:rsidR="009B7036" w:rsidRDefault="009B7036" w:rsidP="009B7036">
      <w:pPr>
        <w:spacing w:after="0" w:line="240" w:lineRule="auto"/>
      </w:pPr>
    </w:p>
    <w:p w14:paraId="264ED477" w14:textId="77777777" w:rsidR="009B7036" w:rsidRDefault="009B7036" w:rsidP="009B7036">
      <w:pPr>
        <w:spacing w:after="0" w:line="240" w:lineRule="auto"/>
      </w:pPr>
    </w:p>
    <w:p w14:paraId="3939AFEC" w14:textId="77777777" w:rsidR="009B7036" w:rsidRDefault="009B7036" w:rsidP="009B7036">
      <w:pPr>
        <w:spacing w:after="0" w:line="240" w:lineRule="auto"/>
      </w:pPr>
      <w:r>
        <w:br w:type="page"/>
      </w:r>
    </w:p>
    <w:p w14:paraId="751ED0A4" w14:textId="77777777" w:rsidR="009B7036" w:rsidRDefault="009B7036" w:rsidP="009B7036">
      <w:pPr>
        <w:spacing w:after="0" w:line="240" w:lineRule="auto"/>
        <w:jc w:val="right"/>
      </w:pPr>
      <w:r>
        <w:rPr>
          <w:rFonts w:ascii="Arial" w:hAnsi="Arial"/>
          <w:i/>
          <w:sz w:val="16"/>
        </w:rPr>
        <w:lastRenderedPageBreak/>
        <w:t>[Trang PDF 16/24]</w:t>
      </w:r>
    </w:p>
    <w:p w14:paraId="3A371099" w14:textId="77777777" w:rsidR="009B7036" w:rsidRDefault="009B7036" w:rsidP="009B7036">
      <w:pPr>
        <w:spacing w:after="0" w:line="240" w:lineRule="auto"/>
      </w:pPr>
    </w:p>
    <w:p w14:paraId="6D84A282" w14:textId="77777777" w:rsidR="009B7036" w:rsidRDefault="009B7036" w:rsidP="009B7036">
      <w:pPr>
        <w:spacing w:after="0" w:line="240" w:lineRule="auto"/>
      </w:pPr>
    </w:p>
    <w:p w14:paraId="145B48C5" w14:textId="77777777" w:rsidR="009B7036" w:rsidRDefault="009B7036" w:rsidP="009B7036">
      <w:pPr>
        <w:spacing w:after="0" w:line="240" w:lineRule="auto"/>
      </w:pPr>
    </w:p>
    <w:p w14:paraId="0D0364A4" w14:textId="77777777" w:rsidR="009B7036" w:rsidRDefault="009B7036" w:rsidP="009B7036">
      <w:pPr>
        <w:spacing w:after="0" w:line="240" w:lineRule="auto"/>
      </w:pPr>
      <w:r>
        <w:rPr>
          <w:rFonts w:eastAsia="Times New Roman"/>
          <w:sz w:val="22"/>
        </w:rPr>
        <w:t xml:space="preserve">                                          16</w:t>
      </w:r>
    </w:p>
    <w:p w14:paraId="5638AE76" w14:textId="77777777" w:rsidR="009B7036" w:rsidRDefault="009B7036" w:rsidP="009B7036">
      <w:pPr>
        <w:spacing w:after="0" w:line="240" w:lineRule="auto"/>
      </w:pPr>
    </w:p>
    <w:p w14:paraId="5789B843" w14:textId="77777777" w:rsidR="009B7036" w:rsidRDefault="009B7036" w:rsidP="009B7036">
      <w:pPr>
        <w:spacing w:after="0" w:line="240" w:lineRule="auto"/>
      </w:pPr>
    </w:p>
    <w:p w14:paraId="596EC28C" w14:textId="77777777" w:rsidR="009B7036" w:rsidRDefault="009B7036" w:rsidP="009B7036">
      <w:pPr>
        <w:spacing w:after="0" w:line="240" w:lineRule="auto"/>
      </w:pPr>
      <w:r>
        <w:rPr>
          <w:rFonts w:eastAsia="Times New Roman"/>
          <w:sz w:val="22"/>
        </w:rPr>
        <w:t xml:space="preserve">            2.6.3   Bê tông geopolyme</w:t>
      </w:r>
    </w:p>
    <w:p w14:paraId="092A5765" w14:textId="77777777" w:rsidR="009B7036" w:rsidRDefault="009B7036" w:rsidP="009B7036">
      <w:pPr>
        <w:spacing w:after="0" w:line="240" w:lineRule="auto"/>
      </w:pPr>
      <w:r>
        <w:rPr>
          <w:rFonts w:eastAsia="Times New Roman"/>
          <w:sz w:val="22"/>
        </w:rPr>
        <w:t xml:space="preserve">            2.6.4   Các loại bê tông khác</w:t>
      </w:r>
    </w:p>
    <w:p w14:paraId="38676BB3" w14:textId="77777777" w:rsidR="009B7036" w:rsidRDefault="009B7036" w:rsidP="009B7036">
      <w:pPr>
        <w:spacing w:after="0" w:line="240" w:lineRule="auto"/>
      </w:pPr>
    </w:p>
    <w:p w14:paraId="729B79BB" w14:textId="77777777" w:rsidR="009B7036" w:rsidRDefault="009B7036" w:rsidP="009B7036">
      <w:pPr>
        <w:spacing w:after="0" w:line="240" w:lineRule="auto"/>
      </w:pPr>
      <w:r>
        <w:rPr>
          <w:rFonts w:eastAsia="Times New Roman"/>
          <w:sz w:val="22"/>
        </w:rPr>
        <w:t xml:space="preserve">            2.7     Vữa trộn sẵn</w:t>
      </w:r>
    </w:p>
    <w:p w14:paraId="5199F49E" w14:textId="77777777" w:rsidR="009B7036" w:rsidRDefault="009B7036" w:rsidP="009B7036">
      <w:pPr>
        <w:spacing w:after="0" w:line="240" w:lineRule="auto"/>
      </w:pPr>
    </w:p>
    <w:p w14:paraId="1A4A2AA4" w14:textId="77777777" w:rsidR="009B7036" w:rsidRDefault="009B7036" w:rsidP="009B7036">
      <w:pPr>
        <w:spacing w:after="0" w:line="240" w:lineRule="auto"/>
      </w:pPr>
      <w:r>
        <w:rPr>
          <w:rFonts w:eastAsia="Times New Roman"/>
          <w:sz w:val="22"/>
        </w:rPr>
        <w:t xml:space="preserve">            2.7.1   Vữa xây, trát trộn sẵn</w:t>
      </w:r>
    </w:p>
    <w:p w14:paraId="2A5295DE" w14:textId="77777777" w:rsidR="009B7036" w:rsidRDefault="009B7036" w:rsidP="009B7036">
      <w:pPr>
        <w:spacing w:after="0" w:line="240" w:lineRule="auto"/>
      </w:pPr>
      <w:r>
        <w:rPr>
          <w:rFonts w:eastAsia="Times New Roman"/>
          <w:sz w:val="22"/>
        </w:rPr>
        <w:t xml:space="preserve">            2.7.2   Vữa xi măng khô trộn sẵn không co</w:t>
      </w:r>
    </w:p>
    <w:p w14:paraId="3D4C39A5" w14:textId="77777777" w:rsidR="009B7036" w:rsidRDefault="009B7036" w:rsidP="009B7036">
      <w:pPr>
        <w:spacing w:after="0" w:line="240" w:lineRule="auto"/>
      </w:pPr>
    </w:p>
    <w:p w14:paraId="304C3A2C" w14:textId="77777777" w:rsidR="009B7036" w:rsidRDefault="009B7036" w:rsidP="009B7036">
      <w:pPr>
        <w:spacing w:after="0" w:line="240" w:lineRule="auto"/>
      </w:pPr>
      <w:r>
        <w:rPr>
          <w:rFonts w:eastAsia="Times New Roman"/>
          <w:sz w:val="22"/>
        </w:rPr>
        <w:t xml:space="preserve">            2.7.3   Vữa, keo dán gạch và chít mạch sử dụng phụ gia polyme</w:t>
      </w:r>
    </w:p>
    <w:p w14:paraId="77606B8B" w14:textId="77777777" w:rsidR="009B7036" w:rsidRDefault="009B7036" w:rsidP="009B7036">
      <w:pPr>
        <w:spacing w:after="0" w:line="240" w:lineRule="auto"/>
      </w:pPr>
    </w:p>
    <w:p w14:paraId="490AB13A" w14:textId="77777777" w:rsidR="009B7036" w:rsidRDefault="009B7036" w:rsidP="009B7036">
      <w:pPr>
        <w:spacing w:after="0" w:line="240" w:lineRule="auto"/>
      </w:pPr>
      <w:r>
        <w:rPr>
          <w:rFonts w:eastAsia="Times New Roman"/>
          <w:sz w:val="22"/>
        </w:rPr>
        <w:t xml:space="preserve">            2.7.4   Vữa tăng cứng sàn</w:t>
      </w:r>
    </w:p>
    <w:p w14:paraId="3A3DD01E" w14:textId="77777777" w:rsidR="009B7036" w:rsidRDefault="009B7036" w:rsidP="009B7036">
      <w:pPr>
        <w:spacing w:after="0" w:line="240" w:lineRule="auto"/>
      </w:pPr>
    </w:p>
    <w:p w14:paraId="7065E4C3" w14:textId="77777777" w:rsidR="009B7036" w:rsidRDefault="009B7036" w:rsidP="009B7036">
      <w:pPr>
        <w:spacing w:after="0" w:line="240" w:lineRule="auto"/>
      </w:pPr>
      <w:r>
        <w:rPr>
          <w:rFonts w:eastAsia="Times New Roman"/>
          <w:sz w:val="22"/>
        </w:rPr>
        <w:t xml:space="preserve">            2.7.5   Vữa thạch cao</w:t>
      </w:r>
    </w:p>
    <w:p w14:paraId="10061331" w14:textId="77777777" w:rsidR="009B7036" w:rsidRDefault="009B7036" w:rsidP="009B7036">
      <w:pPr>
        <w:spacing w:after="0" w:line="240" w:lineRule="auto"/>
      </w:pPr>
      <w:r>
        <w:rPr>
          <w:rFonts w:eastAsia="Times New Roman"/>
          <w:sz w:val="22"/>
        </w:rPr>
        <w:t xml:space="preserve">            2.7.6   Vữa chịu axit</w:t>
      </w:r>
    </w:p>
    <w:p w14:paraId="541AE623" w14:textId="77777777" w:rsidR="009B7036" w:rsidRDefault="009B7036" w:rsidP="009B7036">
      <w:pPr>
        <w:spacing w:after="0" w:line="240" w:lineRule="auto"/>
      </w:pPr>
    </w:p>
    <w:p w14:paraId="26FBB46B" w14:textId="77777777" w:rsidR="009B7036" w:rsidRDefault="009B7036" w:rsidP="009B7036">
      <w:pPr>
        <w:spacing w:after="0" w:line="240" w:lineRule="auto"/>
      </w:pPr>
      <w:r>
        <w:rPr>
          <w:rFonts w:eastAsia="Times New Roman"/>
          <w:sz w:val="22"/>
        </w:rPr>
        <w:t xml:space="preserve">            2.7.7   Các loại vữa trộn sẵn khác</w:t>
      </w:r>
    </w:p>
    <w:p w14:paraId="21452F56" w14:textId="77777777" w:rsidR="009B7036" w:rsidRDefault="009B7036" w:rsidP="009B7036">
      <w:pPr>
        <w:spacing w:after="0" w:line="240" w:lineRule="auto"/>
      </w:pPr>
    </w:p>
    <w:p w14:paraId="7635AE23" w14:textId="77777777" w:rsidR="009B7036" w:rsidRDefault="009B7036" w:rsidP="009B7036">
      <w:pPr>
        <w:spacing w:after="0" w:line="240" w:lineRule="auto"/>
      </w:pPr>
      <w:r>
        <w:rPr>
          <w:rFonts w:eastAsia="Times New Roman"/>
          <w:sz w:val="22"/>
        </w:rPr>
        <w:t xml:space="preserve">            2.8     Sơn tường dạng nhũ tương</w:t>
      </w:r>
    </w:p>
    <w:p w14:paraId="046661E4" w14:textId="77777777" w:rsidR="009B7036" w:rsidRDefault="009B7036" w:rsidP="009B7036">
      <w:pPr>
        <w:spacing w:after="0" w:line="240" w:lineRule="auto"/>
      </w:pPr>
    </w:p>
    <w:p w14:paraId="66C60DF7" w14:textId="77777777" w:rsidR="009B7036" w:rsidRDefault="009B7036" w:rsidP="009B7036">
      <w:pPr>
        <w:spacing w:after="0" w:line="240" w:lineRule="auto"/>
      </w:pPr>
      <w:r>
        <w:rPr>
          <w:rFonts w:eastAsia="Times New Roman"/>
          <w:sz w:val="22"/>
        </w:rPr>
        <w:t xml:space="preserve">            2.8.1   Sơn phủ tường dạng nhũ tương</w:t>
      </w:r>
    </w:p>
    <w:p w14:paraId="5712A807" w14:textId="77777777" w:rsidR="009B7036" w:rsidRDefault="009B7036" w:rsidP="009B7036">
      <w:pPr>
        <w:spacing w:after="0" w:line="240" w:lineRule="auto"/>
      </w:pPr>
      <w:r>
        <w:rPr>
          <w:rFonts w:eastAsia="Times New Roman"/>
          <w:sz w:val="22"/>
        </w:rPr>
        <w:t xml:space="preserve">            2.8.2   Sơn lót tường dạng nhũ tương</w:t>
      </w:r>
    </w:p>
    <w:p w14:paraId="01C4F295" w14:textId="77777777" w:rsidR="009B7036" w:rsidRDefault="009B7036" w:rsidP="009B7036">
      <w:pPr>
        <w:spacing w:after="0" w:line="240" w:lineRule="auto"/>
      </w:pPr>
    </w:p>
    <w:p w14:paraId="7B9AF007" w14:textId="77777777" w:rsidR="009B7036" w:rsidRDefault="009B7036" w:rsidP="009B7036">
      <w:pPr>
        <w:spacing w:after="0" w:line="240" w:lineRule="auto"/>
      </w:pPr>
      <w:r>
        <w:rPr>
          <w:rFonts w:eastAsia="Times New Roman"/>
          <w:sz w:val="22"/>
        </w:rPr>
        <w:t xml:space="preserve">            2.8.3   Sơn silicat chống thấm sử dụng phụ gia polyme</w:t>
      </w:r>
    </w:p>
    <w:p w14:paraId="01F73BB4" w14:textId="77777777" w:rsidR="009B7036" w:rsidRDefault="009B7036" w:rsidP="009B7036">
      <w:pPr>
        <w:spacing w:after="0" w:line="240" w:lineRule="auto"/>
      </w:pPr>
    </w:p>
    <w:p w14:paraId="04BA15E0" w14:textId="77777777" w:rsidR="009B7036" w:rsidRDefault="009B7036" w:rsidP="009B7036">
      <w:pPr>
        <w:spacing w:after="0" w:line="240" w:lineRule="auto"/>
      </w:pPr>
      <w:r>
        <w:rPr>
          <w:rFonts w:eastAsia="Times New Roman"/>
          <w:sz w:val="22"/>
        </w:rPr>
        <w:t xml:space="preserve">            2.8.4   Các loại sơn tường dạng nhũ tương khác</w:t>
      </w:r>
    </w:p>
    <w:p w14:paraId="71E5EFAA" w14:textId="77777777" w:rsidR="009B7036" w:rsidRDefault="009B7036" w:rsidP="009B7036">
      <w:pPr>
        <w:spacing w:after="0" w:line="240" w:lineRule="auto"/>
      </w:pPr>
      <w:r>
        <w:rPr>
          <w:rFonts w:eastAsia="Times New Roman"/>
          <w:sz w:val="22"/>
        </w:rPr>
        <w:t xml:space="preserve">            2.9     Tấm trần, vách ngăn</w:t>
      </w:r>
    </w:p>
    <w:p w14:paraId="1D2853EC" w14:textId="77777777" w:rsidR="009B7036" w:rsidRDefault="009B7036" w:rsidP="009B7036">
      <w:pPr>
        <w:spacing w:after="0" w:line="240" w:lineRule="auto"/>
      </w:pPr>
    </w:p>
    <w:p w14:paraId="2F284327" w14:textId="77777777" w:rsidR="009B7036" w:rsidRDefault="009B7036" w:rsidP="009B7036">
      <w:pPr>
        <w:spacing w:after="0" w:line="240" w:lineRule="auto"/>
      </w:pPr>
      <w:r>
        <w:rPr>
          <w:rFonts w:eastAsia="Times New Roman"/>
          <w:sz w:val="22"/>
        </w:rPr>
        <w:t xml:space="preserve">            2.9.1   Tấm thạch cao</w:t>
      </w:r>
    </w:p>
    <w:p w14:paraId="36A4EE69" w14:textId="77777777" w:rsidR="009B7036" w:rsidRDefault="009B7036" w:rsidP="009B7036">
      <w:pPr>
        <w:spacing w:after="0" w:line="240" w:lineRule="auto"/>
      </w:pPr>
    </w:p>
    <w:p w14:paraId="705AF14E" w14:textId="77777777" w:rsidR="009B7036" w:rsidRDefault="009B7036" w:rsidP="009B7036">
      <w:pPr>
        <w:spacing w:after="0" w:line="240" w:lineRule="auto"/>
      </w:pPr>
      <w:r>
        <w:rPr>
          <w:rFonts w:eastAsia="Times New Roman"/>
          <w:sz w:val="22"/>
        </w:rPr>
        <w:t xml:space="preserve">            2.9.2   Panel thạch cao cốt sợi</w:t>
      </w:r>
    </w:p>
    <w:p w14:paraId="6BE84242" w14:textId="77777777" w:rsidR="009B7036" w:rsidRDefault="009B7036" w:rsidP="009B7036">
      <w:pPr>
        <w:spacing w:after="0" w:line="240" w:lineRule="auto"/>
      </w:pPr>
    </w:p>
    <w:p w14:paraId="4842C0CF" w14:textId="77777777" w:rsidR="009B7036" w:rsidRDefault="009B7036" w:rsidP="009B7036">
      <w:pPr>
        <w:spacing w:after="0" w:line="240" w:lineRule="auto"/>
      </w:pPr>
      <w:r>
        <w:rPr>
          <w:rFonts w:eastAsia="Times New Roman"/>
          <w:sz w:val="22"/>
        </w:rPr>
        <w:t xml:space="preserve">            2.9.3   Panel thạch cao sợi thủy tinh</w:t>
      </w:r>
    </w:p>
    <w:p w14:paraId="43EB8F27" w14:textId="77777777" w:rsidR="009B7036" w:rsidRDefault="009B7036" w:rsidP="009B7036">
      <w:pPr>
        <w:spacing w:after="0" w:line="240" w:lineRule="auto"/>
      </w:pPr>
      <w:r>
        <w:rPr>
          <w:rFonts w:eastAsia="Times New Roman"/>
          <w:sz w:val="22"/>
        </w:rPr>
        <w:t xml:space="preserve">            2.9.4   Tấm trần, vách ngăn sử dụng chất kết dính xi măng</w:t>
      </w:r>
    </w:p>
    <w:p w14:paraId="3EDFAFB9" w14:textId="77777777" w:rsidR="009B7036" w:rsidRDefault="009B7036" w:rsidP="009B7036">
      <w:pPr>
        <w:spacing w:after="0" w:line="240" w:lineRule="auto"/>
      </w:pPr>
    </w:p>
    <w:p w14:paraId="26651CE8" w14:textId="77777777" w:rsidR="009B7036" w:rsidRDefault="009B7036" w:rsidP="009B7036">
      <w:pPr>
        <w:spacing w:after="0" w:line="240" w:lineRule="auto"/>
      </w:pPr>
      <w:r>
        <w:rPr>
          <w:rFonts w:eastAsia="Times New Roman"/>
          <w:sz w:val="22"/>
        </w:rPr>
        <w:t xml:space="preserve">            2.9.5   Tấm composite</w:t>
      </w:r>
    </w:p>
    <w:p w14:paraId="1012BBD0" w14:textId="77777777" w:rsidR="009B7036" w:rsidRDefault="009B7036" w:rsidP="009B7036">
      <w:pPr>
        <w:spacing w:after="0" w:line="240" w:lineRule="auto"/>
      </w:pPr>
    </w:p>
    <w:p w14:paraId="39BBD1A3" w14:textId="77777777" w:rsidR="009B7036" w:rsidRDefault="009B7036" w:rsidP="009B7036">
      <w:pPr>
        <w:spacing w:after="0" w:line="240" w:lineRule="auto"/>
      </w:pPr>
      <w:r>
        <w:rPr>
          <w:rFonts w:eastAsia="Times New Roman"/>
          <w:sz w:val="22"/>
        </w:rPr>
        <w:t xml:space="preserve">            2.9.6   Các loại tấm trần, vách ngăn khác</w:t>
      </w:r>
    </w:p>
    <w:p w14:paraId="75662118" w14:textId="77777777" w:rsidR="009B7036" w:rsidRDefault="009B7036" w:rsidP="009B7036">
      <w:pPr>
        <w:spacing w:after="0" w:line="240" w:lineRule="auto"/>
      </w:pPr>
    </w:p>
    <w:p w14:paraId="6A108F7A" w14:textId="77777777" w:rsidR="009B7036" w:rsidRDefault="009B7036" w:rsidP="009B7036">
      <w:pPr>
        <w:spacing w:after="0" w:line="240" w:lineRule="auto"/>
      </w:pPr>
      <w:r>
        <w:rPr>
          <w:rFonts w:eastAsia="Times New Roman"/>
          <w:sz w:val="22"/>
        </w:rPr>
        <w:t xml:space="preserve">            2.10    Vật liệu sợi vô cơ sử dụng cho cách âm, cách nhiệt, gia cường</w:t>
      </w:r>
    </w:p>
    <w:p w14:paraId="185D1B9B" w14:textId="77777777" w:rsidR="009B7036" w:rsidRDefault="009B7036" w:rsidP="009B7036">
      <w:pPr>
        <w:spacing w:after="0" w:line="240" w:lineRule="auto"/>
      </w:pPr>
      <w:r>
        <w:rPr>
          <w:rFonts w:eastAsia="Times New Roman"/>
          <w:sz w:val="22"/>
        </w:rPr>
        <w:t xml:space="preserve">                    Sợi, bông thủy tinh và các vật liệu dạng tấm, lưới, cuộn từ sợi, bông thủy</w:t>
      </w:r>
    </w:p>
    <w:p w14:paraId="46F8CC72" w14:textId="77777777" w:rsidR="009B7036" w:rsidRDefault="009B7036" w:rsidP="009B7036">
      <w:pPr>
        <w:spacing w:after="0" w:line="240" w:lineRule="auto"/>
      </w:pPr>
      <w:r>
        <w:rPr>
          <w:rFonts w:eastAsia="Times New Roman"/>
          <w:sz w:val="22"/>
        </w:rPr>
        <w:t xml:space="preserve">            2.10.1</w:t>
      </w:r>
    </w:p>
    <w:p w14:paraId="51C801A9" w14:textId="77777777" w:rsidR="009B7036" w:rsidRDefault="009B7036" w:rsidP="009B7036">
      <w:pPr>
        <w:spacing w:after="0" w:line="240" w:lineRule="auto"/>
      </w:pPr>
      <w:r>
        <w:rPr>
          <w:rFonts w:eastAsia="Times New Roman"/>
          <w:sz w:val="22"/>
        </w:rPr>
        <w:t xml:space="preserve">                    tinh</w:t>
      </w:r>
    </w:p>
    <w:p w14:paraId="00F49ED8" w14:textId="77777777" w:rsidR="009B7036" w:rsidRDefault="009B7036" w:rsidP="009B7036">
      <w:pPr>
        <w:spacing w:after="0" w:line="240" w:lineRule="auto"/>
      </w:pPr>
      <w:r>
        <w:rPr>
          <w:rFonts w:eastAsia="Times New Roman"/>
          <w:sz w:val="22"/>
        </w:rPr>
        <w:t xml:space="preserve">            2.10.2  Amiăng trắng (amiăng chrysotile)</w:t>
      </w:r>
    </w:p>
    <w:p w14:paraId="437E6DE7" w14:textId="77777777" w:rsidR="009B7036" w:rsidRDefault="009B7036" w:rsidP="009B7036">
      <w:pPr>
        <w:spacing w:after="0" w:line="240" w:lineRule="auto"/>
      </w:pPr>
    </w:p>
    <w:p w14:paraId="644B21EA" w14:textId="77777777" w:rsidR="009B7036" w:rsidRDefault="009B7036" w:rsidP="009B7036">
      <w:pPr>
        <w:spacing w:after="0" w:line="240" w:lineRule="auto"/>
      </w:pPr>
      <w:r>
        <w:rPr>
          <w:rFonts w:eastAsia="Times New Roman"/>
          <w:sz w:val="22"/>
        </w:rPr>
        <w:t xml:space="preserve">            2.10.3  Sợi, bông khoáng và các vật liệu dạng tấm, lưới, cuộn từ sợi, bông khoáng</w:t>
      </w:r>
    </w:p>
    <w:p w14:paraId="316101FF" w14:textId="77777777" w:rsidR="009B7036" w:rsidRDefault="009B7036" w:rsidP="009B7036">
      <w:pPr>
        <w:spacing w:after="0" w:line="240" w:lineRule="auto"/>
      </w:pPr>
    </w:p>
    <w:p w14:paraId="7196745E" w14:textId="77777777" w:rsidR="009B7036" w:rsidRDefault="009B7036" w:rsidP="009B7036">
      <w:pPr>
        <w:spacing w:after="0" w:line="240" w:lineRule="auto"/>
      </w:pPr>
      <w:r>
        <w:rPr>
          <w:rFonts w:eastAsia="Times New Roman"/>
          <w:sz w:val="22"/>
        </w:rPr>
        <w:t xml:space="preserve">            2.10.4  Sợi, bông gốm</w:t>
      </w:r>
    </w:p>
    <w:p w14:paraId="33FB2718" w14:textId="77777777" w:rsidR="009B7036" w:rsidRDefault="009B7036" w:rsidP="009B7036">
      <w:pPr>
        <w:spacing w:after="0" w:line="240" w:lineRule="auto"/>
      </w:pPr>
      <w:r>
        <w:rPr>
          <w:rFonts w:eastAsia="Times New Roman"/>
          <w:sz w:val="22"/>
        </w:rPr>
        <w:t xml:space="preserve">            2.10.5  Các loại vật liệu sợi vô cơ khác</w:t>
      </w:r>
    </w:p>
    <w:p w14:paraId="4517A1C1" w14:textId="77777777" w:rsidR="009B7036" w:rsidRDefault="009B7036" w:rsidP="009B7036">
      <w:pPr>
        <w:spacing w:after="0" w:line="240" w:lineRule="auto"/>
      </w:pPr>
    </w:p>
    <w:p w14:paraId="36A54161" w14:textId="77777777" w:rsidR="009B7036" w:rsidRDefault="009B7036" w:rsidP="009B7036">
      <w:pPr>
        <w:spacing w:after="0" w:line="240" w:lineRule="auto"/>
      </w:pPr>
      <w:r>
        <w:rPr>
          <w:rFonts w:eastAsia="Times New Roman"/>
          <w:sz w:val="22"/>
        </w:rPr>
        <w:t xml:space="preserve">            2.11    Vật liệu san lấp có nguồn gốc tự nhiên</w:t>
      </w:r>
    </w:p>
    <w:p w14:paraId="7CC9FF06" w14:textId="77777777" w:rsidR="009B7036" w:rsidRDefault="009B7036" w:rsidP="009B7036">
      <w:pPr>
        <w:spacing w:after="0" w:line="240" w:lineRule="auto"/>
      </w:pPr>
    </w:p>
    <w:p w14:paraId="6C4992BF" w14:textId="77777777" w:rsidR="009B7036" w:rsidRDefault="009B7036" w:rsidP="009B7036">
      <w:pPr>
        <w:spacing w:after="0" w:line="240" w:lineRule="auto"/>
      </w:pPr>
    </w:p>
    <w:p w14:paraId="5D8F961B" w14:textId="77777777" w:rsidR="009B7036" w:rsidRDefault="009B7036" w:rsidP="009B7036">
      <w:pPr>
        <w:spacing w:after="0" w:line="240" w:lineRule="auto"/>
      </w:pPr>
    </w:p>
    <w:p w14:paraId="687E793A" w14:textId="77777777" w:rsidR="009B7036" w:rsidRDefault="009B7036" w:rsidP="009B7036">
      <w:pPr>
        <w:spacing w:after="0" w:line="240" w:lineRule="auto"/>
      </w:pPr>
    </w:p>
    <w:p w14:paraId="56FD83BB" w14:textId="77777777" w:rsidR="009B7036" w:rsidRDefault="009B7036" w:rsidP="009B7036">
      <w:pPr>
        <w:spacing w:after="0" w:line="240" w:lineRule="auto"/>
      </w:pPr>
      <w:r>
        <w:br w:type="page"/>
      </w:r>
    </w:p>
    <w:p w14:paraId="56B378B8" w14:textId="77777777" w:rsidR="009B7036" w:rsidRDefault="009B7036" w:rsidP="009B7036">
      <w:pPr>
        <w:spacing w:after="0" w:line="240" w:lineRule="auto"/>
        <w:jc w:val="right"/>
      </w:pPr>
      <w:r>
        <w:rPr>
          <w:rFonts w:ascii="Arial" w:hAnsi="Arial"/>
          <w:i/>
          <w:sz w:val="16"/>
        </w:rPr>
        <w:lastRenderedPageBreak/>
        <w:t>[Trang PDF 17/24]</w:t>
      </w:r>
    </w:p>
    <w:p w14:paraId="3E2B183D" w14:textId="77777777" w:rsidR="009B7036" w:rsidRDefault="009B7036" w:rsidP="009B7036">
      <w:pPr>
        <w:spacing w:after="0" w:line="240" w:lineRule="auto"/>
      </w:pPr>
    </w:p>
    <w:p w14:paraId="164DBD7F" w14:textId="77777777" w:rsidR="009B7036" w:rsidRDefault="009B7036" w:rsidP="009B7036">
      <w:pPr>
        <w:spacing w:after="0" w:line="240" w:lineRule="auto"/>
      </w:pPr>
    </w:p>
    <w:p w14:paraId="3F6B62BD" w14:textId="77777777" w:rsidR="009B7036" w:rsidRDefault="009B7036" w:rsidP="009B7036">
      <w:pPr>
        <w:spacing w:after="0" w:line="240" w:lineRule="auto"/>
      </w:pPr>
    </w:p>
    <w:p w14:paraId="15B7CFF1" w14:textId="77777777" w:rsidR="009B7036" w:rsidRDefault="009B7036" w:rsidP="009B7036">
      <w:pPr>
        <w:spacing w:after="0" w:line="240" w:lineRule="auto"/>
      </w:pPr>
      <w:r>
        <w:rPr>
          <w:rFonts w:eastAsia="Times New Roman"/>
          <w:sz w:val="22"/>
        </w:rPr>
        <w:t xml:space="preserve">                                          17</w:t>
      </w:r>
    </w:p>
    <w:p w14:paraId="47B11DE0" w14:textId="77777777" w:rsidR="009B7036" w:rsidRDefault="009B7036" w:rsidP="009B7036">
      <w:pPr>
        <w:spacing w:after="0" w:line="240" w:lineRule="auto"/>
      </w:pPr>
    </w:p>
    <w:p w14:paraId="70D40598" w14:textId="77777777" w:rsidR="009B7036" w:rsidRDefault="009B7036" w:rsidP="009B7036">
      <w:pPr>
        <w:spacing w:after="0" w:line="240" w:lineRule="auto"/>
      </w:pPr>
    </w:p>
    <w:p w14:paraId="10E795A7" w14:textId="77777777" w:rsidR="009B7036" w:rsidRDefault="009B7036" w:rsidP="009B7036">
      <w:pPr>
        <w:spacing w:after="0" w:line="240" w:lineRule="auto"/>
      </w:pPr>
      <w:r>
        <w:rPr>
          <w:rFonts w:eastAsia="Times New Roman"/>
          <w:sz w:val="22"/>
        </w:rPr>
        <w:t xml:space="preserve">            2.11.1  Cát san lấp</w:t>
      </w:r>
    </w:p>
    <w:p w14:paraId="1F64DDD8" w14:textId="77777777" w:rsidR="009B7036" w:rsidRDefault="009B7036" w:rsidP="009B7036">
      <w:pPr>
        <w:spacing w:after="0" w:line="240" w:lineRule="auto"/>
      </w:pPr>
      <w:r>
        <w:rPr>
          <w:rFonts w:eastAsia="Times New Roman"/>
          <w:sz w:val="22"/>
        </w:rPr>
        <w:t xml:space="preserve">            2.11.2  Đất san lấp</w:t>
      </w:r>
    </w:p>
    <w:p w14:paraId="7B9F6774" w14:textId="77777777" w:rsidR="009B7036" w:rsidRDefault="009B7036" w:rsidP="009B7036">
      <w:pPr>
        <w:spacing w:after="0" w:line="240" w:lineRule="auto"/>
      </w:pPr>
    </w:p>
    <w:p w14:paraId="2D50D1FD" w14:textId="77777777" w:rsidR="009B7036" w:rsidRDefault="009B7036" w:rsidP="009B7036">
      <w:pPr>
        <w:spacing w:after="0" w:line="240" w:lineRule="auto"/>
      </w:pPr>
      <w:r>
        <w:rPr>
          <w:rFonts w:eastAsia="Times New Roman"/>
          <w:sz w:val="22"/>
        </w:rPr>
        <w:t xml:space="preserve">            2.11.3  Các loại vật liệu san lấp tự nhiên khác</w:t>
      </w:r>
    </w:p>
    <w:p w14:paraId="1094B2B3" w14:textId="77777777" w:rsidR="009B7036" w:rsidRDefault="009B7036" w:rsidP="009B7036">
      <w:pPr>
        <w:spacing w:after="0" w:line="240" w:lineRule="auto"/>
      </w:pPr>
    </w:p>
    <w:p w14:paraId="3398440F" w14:textId="77777777" w:rsidR="009B7036" w:rsidRDefault="009B7036" w:rsidP="009B7036">
      <w:pPr>
        <w:spacing w:after="0" w:line="240" w:lineRule="auto"/>
      </w:pPr>
      <w:r>
        <w:rPr>
          <w:rFonts w:eastAsia="Times New Roman"/>
          <w:sz w:val="22"/>
        </w:rPr>
        <w:t xml:space="preserve">            2.12    Thạch cao tự nhiên và sản phẩm thạch cao khác</w:t>
      </w:r>
    </w:p>
    <w:p w14:paraId="7377D4C7" w14:textId="77777777" w:rsidR="009B7036" w:rsidRDefault="009B7036" w:rsidP="009B7036">
      <w:pPr>
        <w:spacing w:after="0" w:line="240" w:lineRule="auto"/>
      </w:pPr>
      <w:r>
        <w:rPr>
          <w:rFonts w:eastAsia="Times New Roman"/>
          <w:sz w:val="22"/>
        </w:rPr>
        <w:t xml:space="preserve">            3       VẬT LIỆU XÂY DỰNG  KIM LOẠI</w:t>
      </w:r>
    </w:p>
    <w:p w14:paraId="572AD49F" w14:textId="77777777" w:rsidR="009B7036" w:rsidRDefault="009B7036" w:rsidP="009B7036">
      <w:pPr>
        <w:spacing w:after="0" w:line="240" w:lineRule="auto"/>
      </w:pPr>
    </w:p>
    <w:p w14:paraId="212BBB32" w14:textId="77777777" w:rsidR="009B7036" w:rsidRDefault="009B7036" w:rsidP="009B7036">
      <w:pPr>
        <w:spacing w:after="0" w:line="240" w:lineRule="auto"/>
      </w:pPr>
      <w:r>
        <w:rPr>
          <w:rFonts w:eastAsia="Times New Roman"/>
          <w:sz w:val="22"/>
        </w:rPr>
        <w:t xml:space="preserve">            3.1     Vật liệu thép xây dựng</w:t>
      </w:r>
    </w:p>
    <w:p w14:paraId="25B92211" w14:textId="77777777" w:rsidR="009B7036" w:rsidRDefault="009B7036" w:rsidP="009B7036">
      <w:pPr>
        <w:spacing w:after="0" w:line="240" w:lineRule="auto"/>
      </w:pPr>
    </w:p>
    <w:p w14:paraId="4A5CA2CB" w14:textId="77777777" w:rsidR="009B7036" w:rsidRDefault="009B7036" w:rsidP="009B7036">
      <w:pPr>
        <w:spacing w:after="0" w:line="240" w:lineRule="auto"/>
      </w:pPr>
      <w:r>
        <w:rPr>
          <w:rFonts w:eastAsia="Times New Roman"/>
          <w:sz w:val="22"/>
        </w:rPr>
        <w:t xml:space="preserve">            3.1.1   Thép thanh</w:t>
      </w:r>
    </w:p>
    <w:p w14:paraId="5EDE1D8F" w14:textId="77777777" w:rsidR="009B7036" w:rsidRDefault="009B7036" w:rsidP="009B7036">
      <w:pPr>
        <w:spacing w:after="0" w:line="240" w:lineRule="auto"/>
      </w:pPr>
    </w:p>
    <w:p w14:paraId="0A20F2A9" w14:textId="77777777" w:rsidR="009B7036" w:rsidRDefault="009B7036" w:rsidP="009B7036">
      <w:pPr>
        <w:spacing w:after="0" w:line="240" w:lineRule="auto"/>
      </w:pPr>
      <w:r>
        <w:rPr>
          <w:rFonts w:eastAsia="Times New Roman"/>
          <w:sz w:val="22"/>
        </w:rPr>
        <w:t xml:space="preserve">            3.1.2   Thép cuộn</w:t>
      </w:r>
    </w:p>
    <w:p w14:paraId="2D09EC9A" w14:textId="77777777" w:rsidR="009B7036" w:rsidRDefault="009B7036" w:rsidP="009B7036">
      <w:pPr>
        <w:spacing w:after="0" w:line="240" w:lineRule="auto"/>
      </w:pPr>
      <w:r>
        <w:rPr>
          <w:rFonts w:eastAsia="Times New Roman"/>
          <w:sz w:val="22"/>
        </w:rPr>
        <w:t xml:space="preserve">            3.1.3   Thép hình</w:t>
      </w:r>
    </w:p>
    <w:p w14:paraId="70C6940D" w14:textId="77777777" w:rsidR="009B7036" w:rsidRDefault="009B7036" w:rsidP="009B7036">
      <w:pPr>
        <w:spacing w:after="0" w:line="240" w:lineRule="auto"/>
      </w:pPr>
    </w:p>
    <w:p w14:paraId="0D2ABB33" w14:textId="77777777" w:rsidR="009B7036" w:rsidRDefault="009B7036" w:rsidP="009B7036">
      <w:pPr>
        <w:spacing w:after="0" w:line="240" w:lineRule="auto"/>
      </w:pPr>
      <w:r>
        <w:rPr>
          <w:rFonts w:eastAsia="Times New Roman"/>
          <w:sz w:val="22"/>
        </w:rPr>
        <w:t xml:space="preserve">            3.1.4   Thép tấm</w:t>
      </w:r>
    </w:p>
    <w:p w14:paraId="3B5C4C66" w14:textId="77777777" w:rsidR="009B7036" w:rsidRDefault="009B7036" w:rsidP="009B7036">
      <w:pPr>
        <w:spacing w:after="0" w:line="240" w:lineRule="auto"/>
      </w:pPr>
    </w:p>
    <w:p w14:paraId="5EEBB9B9" w14:textId="77777777" w:rsidR="009B7036" w:rsidRDefault="009B7036" w:rsidP="009B7036">
      <w:pPr>
        <w:spacing w:after="0" w:line="240" w:lineRule="auto"/>
      </w:pPr>
      <w:r>
        <w:rPr>
          <w:rFonts w:eastAsia="Times New Roman"/>
          <w:sz w:val="22"/>
        </w:rPr>
        <w:t xml:space="preserve">            3.1.5   Cáp thép, sợi thép</w:t>
      </w:r>
    </w:p>
    <w:p w14:paraId="1440D1CA" w14:textId="77777777" w:rsidR="009B7036" w:rsidRDefault="009B7036" w:rsidP="009B7036">
      <w:pPr>
        <w:spacing w:after="0" w:line="240" w:lineRule="auto"/>
      </w:pPr>
    </w:p>
    <w:p w14:paraId="15BCF539" w14:textId="77777777" w:rsidR="009B7036" w:rsidRDefault="009B7036" w:rsidP="009B7036">
      <w:pPr>
        <w:spacing w:after="0" w:line="240" w:lineRule="auto"/>
      </w:pPr>
      <w:r>
        <w:rPr>
          <w:rFonts w:eastAsia="Times New Roman"/>
          <w:sz w:val="22"/>
        </w:rPr>
        <w:t xml:space="preserve">            3.1.6   Các loại vật liệu thép xây dựng khác</w:t>
      </w:r>
    </w:p>
    <w:p w14:paraId="0D184016" w14:textId="77777777" w:rsidR="009B7036" w:rsidRDefault="009B7036" w:rsidP="009B7036">
      <w:pPr>
        <w:spacing w:after="0" w:line="240" w:lineRule="auto"/>
      </w:pPr>
      <w:r>
        <w:rPr>
          <w:rFonts w:eastAsia="Times New Roman"/>
          <w:sz w:val="22"/>
        </w:rPr>
        <w:t xml:space="preserve">            3.2     Tôn lợp</w:t>
      </w:r>
    </w:p>
    <w:p w14:paraId="765F3E31" w14:textId="77777777" w:rsidR="009B7036" w:rsidRDefault="009B7036" w:rsidP="009B7036">
      <w:pPr>
        <w:spacing w:after="0" w:line="240" w:lineRule="auto"/>
      </w:pPr>
    </w:p>
    <w:p w14:paraId="3EE1D277" w14:textId="77777777" w:rsidR="009B7036" w:rsidRDefault="009B7036" w:rsidP="009B7036">
      <w:pPr>
        <w:spacing w:after="0" w:line="240" w:lineRule="auto"/>
      </w:pPr>
      <w:r>
        <w:rPr>
          <w:rFonts w:eastAsia="Times New Roman"/>
          <w:sz w:val="22"/>
        </w:rPr>
        <w:t xml:space="preserve">            3.3     Tấm ốp kim loại</w:t>
      </w:r>
    </w:p>
    <w:p w14:paraId="7853F206" w14:textId="77777777" w:rsidR="009B7036" w:rsidRDefault="009B7036" w:rsidP="009B7036">
      <w:pPr>
        <w:spacing w:after="0" w:line="240" w:lineRule="auto"/>
      </w:pPr>
    </w:p>
    <w:p w14:paraId="4778C55E" w14:textId="77777777" w:rsidR="009B7036" w:rsidRDefault="009B7036" w:rsidP="009B7036">
      <w:pPr>
        <w:spacing w:after="0" w:line="240" w:lineRule="auto"/>
      </w:pPr>
      <w:r>
        <w:rPr>
          <w:rFonts w:eastAsia="Times New Roman"/>
          <w:sz w:val="22"/>
        </w:rPr>
        <w:t xml:space="preserve">            3.4     Thanh định hình (profile) nhôm và hợp kim nhôm</w:t>
      </w:r>
    </w:p>
    <w:p w14:paraId="7F388448" w14:textId="77777777" w:rsidR="009B7036" w:rsidRDefault="009B7036" w:rsidP="009B7036">
      <w:pPr>
        <w:spacing w:after="0" w:line="240" w:lineRule="auto"/>
      </w:pPr>
      <w:r>
        <w:rPr>
          <w:rFonts w:eastAsia="Times New Roman"/>
          <w:sz w:val="22"/>
        </w:rPr>
        <w:t xml:space="preserve">            3.5     Khung cửa, vách ngăn bằng nhôm</w:t>
      </w:r>
    </w:p>
    <w:p w14:paraId="3637B5E5" w14:textId="77777777" w:rsidR="009B7036" w:rsidRDefault="009B7036" w:rsidP="009B7036">
      <w:pPr>
        <w:spacing w:after="0" w:line="240" w:lineRule="auto"/>
      </w:pPr>
    </w:p>
    <w:p w14:paraId="1249CFDC" w14:textId="77777777" w:rsidR="009B7036" w:rsidRDefault="009B7036" w:rsidP="009B7036">
      <w:pPr>
        <w:spacing w:after="0" w:line="240" w:lineRule="auto"/>
      </w:pPr>
      <w:r>
        <w:rPr>
          <w:rFonts w:eastAsia="Times New Roman"/>
          <w:sz w:val="22"/>
        </w:rPr>
        <w:t xml:space="preserve">            3.6     Ống và phụ tùng bằng kim loại dùng cho cấp, thoát nước</w:t>
      </w:r>
    </w:p>
    <w:p w14:paraId="34B7F135" w14:textId="77777777" w:rsidR="009B7036" w:rsidRDefault="009B7036" w:rsidP="009B7036">
      <w:pPr>
        <w:spacing w:after="0" w:line="240" w:lineRule="auto"/>
      </w:pPr>
    </w:p>
    <w:p w14:paraId="0FAD4045" w14:textId="77777777" w:rsidR="009B7036" w:rsidRDefault="009B7036" w:rsidP="009B7036">
      <w:pPr>
        <w:spacing w:after="0" w:line="240" w:lineRule="auto"/>
      </w:pPr>
      <w:r>
        <w:rPr>
          <w:rFonts w:eastAsia="Times New Roman"/>
          <w:sz w:val="22"/>
        </w:rPr>
        <w:t xml:space="preserve">            3.6.1   Ống và phụ tùng bằng gang dẻo dùng cho các công trình dẫn nước</w:t>
      </w:r>
    </w:p>
    <w:p w14:paraId="04874B85" w14:textId="77777777" w:rsidR="009B7036" w:rsidRDefault="009B7036" w:rsidP="009B7036">
      <w:pPr>
        <w:spacing w:after="0" w:line="240" w:lineRule="auto"/>
      </w:pPr>
    </w:p>
    <w:p w14:paraId="5568E67C" w14:textId="77777777" w:rsidR="009B7036" w:rsidRDefault="009B7036" w:rsidP="009B7036">
      <w:pPr>
        <w:spacing w:after="0" w:line="240" w:lineRule="auto"/>
      </w:pPr>
      <w:r>
        <w:rPr>
          <w:rFonts w:eastAsia="Times New Roman"/>
          <w:sz w:val="22"/>
        </w:rPr>
        <w:t xml:space="preserve">            3.6.2   Ống và phụ tùng bằng đồng, hợp kim đồng dùng cho cấp, thoát nước</w:t>
      </w:r>
    </w:p>
    <w:p w14:paraId="345F1397" w14:textId="77777777" w:rsidR="009B7036" w:rsidRDefault="009B7036" w:rsidP="009B7036">
      <w:pPr>
        <w:spacing w:after="0" w:line="240" w:lineRule="auto"/>
      </w:pPr>
      <w:r>
        <w:rPr>
          <w:rFonts w:eastAsia="Times New Roman"/>
          <w:sz w:val="22"/>
        </w:rPr>
        <w:t xml:space="preserve">            3.6.3   Ống và phụ tùng bằng nhôm, hợp kim nhôm dùng cho cấp, thoát nước</w:t>
      </w:r>
    </w:p>
    <w:p w14:paraId="3E7F5AF4" w14:textId="77777777" w:rsidR="009B7036" w:rsidRDefault="009B7036" w:rsidP="009B7036">
      <w:pPr>
        <w:spacing w:after="0" w:line="240" w:lineRule="auto"/>
      </w:pPr>
    </w:p>
    <w:p w14:paraId="36D106FA" w14:textId="77777777" w:rsidR="009B7036" w:rsidRDefault="009B7036" w:rsidP="009B7036">
      <w:pPr>
        <w:spacing w:after="0" w:line="240" w:lineRule="auto"/>
      </w:pPr>
      <w:r>
        <w:rPr>
          <w:rFonts w:eastAsia="Times New Roman"/>
          <w:sz w:val="22"/>
        </w:rPr>
        <w:t xml:space="preserve">            3.7     Các vật liệu xây dựng khác từ kim loại</w:t>
      </w:r>
    </w:p>
    <w:p w14:paraId="0C05717A" w14:textId="77777777" w:rsidR="009B7036" w:rsidRDefault="009B7036" w:rsidP="009B7036">
      <w:pPr>
        <w:spacing w:after="0" w:line="240" w:lineRule="auto"/>
      </w:pPr>
    </w:p>
    <w:p w14:paraId="47DF01D4" w14:textId="77777777" w:rsidR="009B7036" w:rsidRDefault="009B7036" w:rsidP="009B7036">
      <w:pPr>
        <w:spacing w:after="0" w:line="240" w:lineRule="auto"/>
      </w:pPr>
      <w:r>
        <w:rPr>
          <w:rFonts w:eastAsia="Times New Roman"/>
          <w:sz w:val="22"/>
        </w:rPr>
        <w:t xml:space="preserve">                    VẬT LIỆU XÂY DỰNG  KHÔNG  SẢN XUẤT TRỰC TIẾP TỪ</w:t>
      </w:r>
    </w:p>
    <w:p w14:paraId="5155F7CF" w14:textId="77777777" w:rsidR="009B7036" w:rsidRDefault="009B7036" w:rsidP="009B7036">
      <w:pPr>
        <w:spacing w:after="0" w:line="240" w:lineRule="auto"/>
      </w:pPr>
      <w:r>
        <w:rPr>
          <w:rFonts w:eastAsia="Times New Roman"/>
          <w:sz w:val="22"/>
        </w:rPr>
        <w:t xml:space="preserve">            4</w:t>
      </w:r>
    </w:p>
    <w:p w14:paraId="6A109936" w14:textId="77777777" w:rsidR="009B7036" w:rsidRDefault="009B7036" w:rsidP="009B7036">
      <w:pPr>
        <w:spacing w:after="0" w:line="240" w:lineRule="auto"/>
      </w:pPr>
      <w:r>
        <w:rPr>
          <w:rFonts w:eastAsia="Times New Roman"/>
          <w:sz w:val="22"/>
        </w:rPr>
        <w:t xml:space="preserve">                    KHOÁNG  SẢN</w:t>
      </w:r>
    </w:p>
    <w:p w14:paraId="19D2A4BB" w14:textId="77777777" w:rsidR="009B7036" w:rsidRDefault="009B7036" w:rsidP="009B7036">
      <w:pPr>
        <w:spacing w:after="0" w:line="240" w:lineRule="auto"/>
      </w:pPr>
      <w:r>
        <w:rPr>
          <w:rFonts w:eastAsia="Times New Roman"/>
          <w:sz w:val="22"/>
        </w:rPr>
        <w:t xml:space="preserve">            4.1     Vật liệu xây dựng từ gỗ (bao gồm gỗ tự nhiên và gỗ công nghiệp)</w:t>
      </w:r>
    </w:p>
    <w:p w14:paraId="410653EE" w14:textId="77777777" w:rsidR="009B7036" w:rsidRDefault="009B7036" w:rsidP="009B7036">
      <w:pPr>
        <w:spacing w:after="0" w:line="240" w:lineRule="auto"/>
      </w:pPr>
      <w:r>
        <w:rPr>
          <w:rFonts w:eastAsia="Times New Roman"/>
          <w:sz w:val="22"/>
        </w:rPr>
        <w:t xml:space="preserve">            4.1.1   Ván gỗ nhân tạo</w:t>
      </w:r>
    </w:p>
    <w:p w14:paraId="2ACE9B91" w14:textId="77777777" w:rsidR="009B7036" w:rsidRDefault="009B7036" w:rsidP="009B7036">
      <w:pPr>
        <w:spacing w:after="0" w:line="240" w:lineRule="auto"/>
      </w:pPr>
    </w:p>
    <w:p w14:paraId="5332D5CD" w14:textId="77777777" w:rsidR="009B7036" w:rsidRDefault="009B7036" w:rsidP="009B7036">
      <w:pPr>
        <w:spacing w:after="0" w:line="240" w:lineRule="auto"/>
      </w:pPr>
      <w:r>
        <w:rPr>
          <w:rFonts w:eastAsia="Times New Roman"/>
          <w:sz w:val="22"/>
        </w:rPr>
        <w:t xml:space="preserve">            4.1.1.1 Ván dăm (bao gồm các loại ván tương tự ván dăm)</w:t>
      </w:r>
    </w:p>
    <w:p w14:paraId="6041084A" w14:textId="77777777" w:rsidR="009B7036" w:rsidRDefault="009B7036" w:rsidP="009B7036">
      <w:pPr>
        <w:spacing w:after="0" w:line="240" w:lineRule="auto"/>
      </w:pPr>
    </w:p>
    <w:p w14:paraId="39E7F186" w14:textId="77777777" w:rsidR="009B7036" w:rsidRDefault="009B7036" w:rsidP="009B7036">
      <w:pPr>
        <w:spacing w:after="0" w:line="240" w:lineRule="auto"/>
      </w:pPr>
      <w:r>
        <w:rPr>
          <w:rFonts w:eastAsia="Times New Roman"/>
          <w:sz w:val="22"/>
        </w:rPr>
        <w:t xml:space="preserve">            4.1.1.2 Ván sợi sản xuất theo phương pháp khô</w:t>
      </w:r>
    </w:p>
    <w:p w14:paraId="12297813" w14:textId="77777777" w:rsidR="009B7036" w:rsidRDefault="009B7036" w:rsidP="009B7036">
      <w:pPr>
        <w:spacing w:after="0" w:line="240" w:lineRule="auto"/>
      </w:pPr>
    </w:p>
    <w:p w14:paraId="5BF034F0" w14:textId="77777777" w:rsidR="009B7036" w:rsidRDefault="009B7036" w:rsidP="009B7036">
      <w:pPr>
        <w:spacing w:after="0" w:line="240" w:lineRule="auto"/>
      </w:pPr>
      <w:r>
        <w:rPr>
          <w:rFonts w:eastAsia="Times New Roman"/>
          <w:sz w:val="22"/>
        </w:rPr>
        <w:t xml:space="preserve">            4.1.1.3 Gỗ dán (bao gồm các loại gỗ ghép tương tự)</w:t>
      </w:r>
    </w:p>
    <w:p w14:paraId="292BB255" w14:textId="77777777" w:rsidR="009B7036" w:rsidRDefault="009B7036" w:rsidP="009B7036">
      <w:pPr>
        <w:spacing w:after="0" w:line="240" w:lineRule="auto"/>
      </w:pPr>
      <w:r>
        <w:rPr>
          <w:rFonts w:eastAsia="Times New Roman"/>
          <w:sz w:val="22"/>
        </w:rPr>
        <w:t xml:space="preserve">            4.1.1.4 Ván ghép từ thanh dày và ván ghép từ thanh trung bình</w:t>
      </w:r>
    </w:p>
    <w:p w14:paraId="0C6523E0" w14:textId="77777777" w:rsidR="009B7036" w:rsidRDefault="009B7036" w:rsidP="009B7036">
      <w:pPr>
        <w:spacing w:after="0" w:line="240" w:lineRule="auto"/>
      </w:pPr>
    </w:p>
    <w:p w14:paraId="1F1DF64F" w14:textId="77777777" w:rsidR="009B7036" w:rsidRDefault="009B7036" w:rsidP="009B7036">
      <w:pPr>
        <w:spacing w:after="0" w:line="240" w:lineRule="auto"/>
      </w:pPr>
      <w:r>
        <w:rPr>
          <w:rFonts w:eastAsia="Times New Roman"/>
          <w:sz w:val="22"/>
        </w:rPr>
        <w:t xml:space="preserve">            4.1.2   Gỗ, ván lát sàn</w:t>
      </w:r>
    </w:p>
    <w:p w14:paraId="5B7EF570" w14:textId="77777777" w:rsidR="009B7036" w:rsidRDefault="009B7036" w:rsidP="009B7036">
      <w:pPr>
        <w:spacing w:after="0" w:line="240" w:lineRule="auto"/>
      </w:pPr>
    </w:p>
    <w:p w14:paraId="309AA121" w14:textId="77777777" w:rsidR="009B7036" w:rsidRDefault="009B7036" w:rsidP="009B7036">
      <w:pPr>
        <w:spacing w:after="0" w:line="240" w:lineRule="auto"/>
      </w:pPr>
    </w:p>
    <w:p w14:paraId="372447DB" w14:textId="77777777" w:rsidR="009B7036" w:rsidRDefault="009B7036" w:rsidP="009B7036">
      <w:pPr>
        <w:spacing w:after="0" w:line="240" w:lineRule="auto"/>
      </w:pPr>
    </w:p>
    <w:p w14:paraId="05E5605F" w14:textId="77777777" w:rsidR="009B7036" w:rsidRDefault="009B7036" w:rsidP="009B7036">
      <w:pPr>
        <w:spacing w:after="0" w:line="240" w:lineRule="auto"/>
      </w:pPr>
    </w:p>
    <w:p w14:paraId="4BAEDEBF" w14:textId="77777777" w:rsidR="009B7036" w:rsidRDefault="009B7036" w:rsidP="009B7036">
      <w:pPr>
        <w:spacing w:after="0" w:line="240" w:lineRule="auto"/>
      </w:pPr>
      <w:r>
        <w:br w:type="page"/>
      </w:r>
    </w:p>
    <w:p w14:paraId="0EA4351C" w14:textId="77777777" w:rsidR="009B7036" w:rsidRDefault="009B7036" w:rsidP="009B7036">
      <w:pPr>
        <w:spacing w:after="0" w:line="240" w:lineRule="auto"/>
        <w:jc w:val="right"/>
      </w:pPr>
      <w:r>
        <w:rPr>
          <w:rFonts w:ascii="Arial" w:hAnsi="Arial"/>
          <w:i/>
          <w:sz w:val="16"/>
        </w:rPr>
        <w:lastRenderedPageBreak/>
        <w:t>[Trang PDF 18/24]</w:t>
      </w:r>
    </w:p>
    <w:p w14:paraId="4C961FFB" w14:textId="77777777" w:rsidR="009B7036" w:rsidRDefault="009B7036" w:rsidP="009B7036">
      <w:pPr>
        <w:spacing w:after="0" w:line="240" w:lineRule="auto"/>
      </w:pPr>
    </w:p>
    <w:p w14:paraId="3655AB7D" w14:textId="77777777" w:rsidR="009B7036" w:rsidRDefault="009B7036" w:rsidP="009B7036">
      <w:pPr>
        <w:spacing w:after="0" w:line="240" w:lineRule="auto"/>
      </w:pPr>
    </w:p>
    <w:p w14:paraId="0FA0A2F2" w14:textId="77777777" w:rsidR="009B7036" w:rsidRDefault="009B7036" w:rsidP="009B7036">
      <w:pPr>
        <w:spacing w:after="0" w:line="240" w:lineRule="auto"/>
      </w:pPr>
    </w:p>
    <w:p w14:paraId="2097CACC" w14:textId="77777777" w:rsidR="009B7036" w:rsidRDefault="009B7036" w:rsidP="009B7036">
      <w:pPr>
        <w:spacing w:after="0" w:line="240" w:lineRule="auto"/>
      </w:pPr>
      <w:r>
        <w:rPr>
          <w:rFonts w:eastAsia="Times New Roman"/>
          <w:sz w:val="22"/>
        </w:rPr>
        <w:t xml:space="preserve">                                          18</w:t>
      </w:r>
    </w:p>
    <w:p w14:paraId="7A4BC661" w14:textId="77777777" w:rsidR="009B7036" w:rsidRDefault="009B7036" w:rsidP="009B7036">
      <w:pPr>
        <w:spacing w:after="0" w:line="240" w:lineRule="auto"/>
      </w:pPr>
    </w:p>
    <w:p w14:paraId="48066203" w14:textId="77777777" w:rsidR="009B7036" w:rsidRDefault="009B7036" w:rsidP="009B7036">
      <w:pPr>
        <w:spacing w:after="0" w:line="240" w:lineRule="auto"/>
      </w:pPr>
    </w:p>
    <w:p w14:paraId="37EAE0C9" w14:textId="77777777" w:rsidR="009B7036" w:rsidRDefault="009B7036" w:rsidP="009B7036">
      <w:pPr>
        <w:spacing w:after="0" w:line="240" w:lineRule="auto"/>
      </w:pPr>
      <w:r>
        <w:rPr>
          <w:rFonts w:eastAsia="Times New Roman"/>
          <w:sz w:val="22"/>
        </w:rPr>
        <w:t xml:space="preserve">            4.1.3   Gỗ, ván ốp tường, trần</w:t>
      </w:r>
    </w:p>
    <w:p w14:paraId="48BE54BD" w14:textId="77777777" w:rsidR="009B7036" w:rsidRDefault="009B7036" w:rsidP="009B7036">
      <w:pPr>
        <w:spacing w:after="0" w:line="240" w:lineRule="auto"/>
      </w:pPr>
      <w:r>
        <w:rPr>
          <w:rFonts w:eastAsia="Times New Roman"/>
          <w:sz w:val="22"/>
        </w:rPr>
        <w:t xml:space="preserve">            4.1.4   Cửa, khung cửa gỗ</w:t>
      </w:r>
    </w:p>
    <w:p w14:paraId="48C5A8B5" w14:textId="77777777" w:rsidR="009B7036" w:rsidRDefault="009B7036" w:rsidP="009B7036">
      <w:pPr>
        <w:spacing w:after="0" w:line="240" w:lineRule="auto"/>
      </w:pPr>
    </w:p>
    <w:p w14:paraId="61E5FD9F" w14:textId="77777777" w:rsidR="009B7036" w:rsidRDefault="009B7036" w:rsidP="009B7036">
      <w:pPr>
        <w:spacing w:after="0" w:line="240" w:lineRule="auto"/>
      </w:pPr>
      <w:r>
        <w:rPr>
          <w:rFonts w:eastAsia="Times New Roman"/>
          <w:sz w:val="22"/>
        </w:rPr>
        <w:t xml:space="preserve">            4.1.5   Các vật liệu xây dựng khác từ gỗ</w:t>
      </w:r>
    </w:p>
    <w:p w14:paraId="4F3F9CBF" w14:textId="77777777" w:rsidR="009B7036" w:rsidRDefault="009B7036" w:rsidP="009B7036">
      <w:pPr>
        <w:spacing w:after="0" w:line="240" w:lineRule="auto"/>
      </w:pPr>
    </w:p>
    <w:p w14:paraId="566D1903" w14:textId="77777777" w:rsidR="009B7036" w:rsidRDefault="009B7036" w:rsidP="009B7036">
      <w:pPr>
        <w:spacing w:after="0" w:line="240" w:lineRule="auto"/>
      </w:pPr>
      <w:r>
        <w:rPr>
          <w:rFonts w:eastAsia="Times New Roman"/>
          <w:sz w:val="22"/>
        </w:rPr>
        <w:t xml:space="preserve">            4.2     Vật liệu xây dựng trên cơ sở polyme và hợp chất hữu cơ</w:t>
      </w:r>
    </w:p>
    <w:p w14:paraId="326568D3" w14:textId="77777777" w:rsidR="009B7036" w:rsidRDefault="009B7036" w:rsidP="009B7036">
      <w:pPr>
        <w:spacing w:after="0" w:line="240" w:lineRule="auto"/>
      </w:pPr>
      <w:r>
        <w:rPr>
          <w:rFonts w:eastAsia="Times New Roman"/>
          <w:sz w:val="22"/>
        </w:rPr>
        <w:t xml:space="preserve">            4.2.1   Nhựa đường (bitum)</w:t>
      </w:r>
    </w:p>
    <w:p w14:paraId="77732D3B" w14:textId="77777777" w:rsidR="009B7036" w:rsidRDefault="009B7036" w:rsidP="009B7036">
      <w:pPr>
        <w:spacing w:after="0" w:line="240" w:lineRule="auto"/>
      </w:pPr>
    </w:p>
    <w:p w14:paraId="189B34AF" w14:textId="77777777" w:rsidR="009B7036" w:rsidRDefault="009B7036" w:rsidP="009B7036">
      <w:pPr>
        <w:spacing w:after="0" w:line="240" w:lineRule="auto"/>
      </w:pPr>
      <w:r>
        <w:rPr>
          <w:rFonts w:eastAsia="Times New Roman"/>
          <w:sz w:val="22"/>
        </w:rPr>
        <w:t xml:space="preserve">            4.2.2   Tấm nhựa (acrylic, polycarbonat, PP, PE, HDPE và các loại khác)</w:t>
      </w:r>
    </w:p>
    <w:p w14:paraId="1540E7FB" w14:textId="77777777" w:rsidR="009B7036" w:rsidRDefault="009B7036" w:rsidP="009B7036">
      <w:pPr>
        <w:spacing w:after="0" w:line="240" w:lineRule="auto"/>
      </w:pPr>
    </w:p>
    <w:p w14:paraId="761049D1" w14:textId="77777777" w:rsidR="009B7036" w:rsidRDefault="009B7036" w:rsidP="009B7036">
      <w:pPr>
        <w:spacing w:after="0" w:line="240" w:lineRule="auto"/>
      </w:pPr>
      <w:r>
        <w:rPr>
          <w:rFonts w:eastAsia="Times New Roman"/>
          <w:sz w:val="22"/>
        </w:rPr>
        <w:t xml:space="preserve">            4.2.3   Vật liệu composite nền polyme</w:t>
      </w:r>
    </w:p>
    <w:p w14:paraId="69ECDB9F" w14:textId="77777777" w:rsidR="009B7036" w:rsidRDefault="009B7036" w:rsidP="009B7036">
      <w:pPr>
        <w:spacing w:after="0" w:line="240" w:lineRule="auto"/>
      </w:pPr>
    </w:p>
    <w:p w14:paraId="3EB256FA" w14:textId="77777777" w:rsidR="009B7036" w:rsidRDefault="009B7036" w:rsidP="009B7036">
      <w:pPr>
        <w:spacing w:after="0" w:line="240" w:lineRule="auto"/>
      </w:pPr>
      <w:r>
        <w:rPr>
          <w:rFonts w:eastAsia="Times New Roman"/>
          <w:sz w:val="22"/>
        </w:rPr>
        <w:t xml:space="preserve">            4.2.4   Sơn sàn bê tông (epoxy, acrylic, polyurethane và các loại khác)</w:t>
      </w:r>
    </w:p>
    <w:p w14:paraId="5ABF8418" w14:textId="77777777" w:rsidR="009B7036" w:rsidRDefault="009B7036" w:rsidP="009B7036">
      <w:pPr>
        <w:spacing w:after="0" w:line="240" w:lineRule="auto"/>
      </w:pPr>
      <w:r>
        <w:rPr>
          <w:rFonts w:eastAsia="Times New Roman"/>
          <w:sz w:val="22"/>
        </w:rPr>
        <w:t xml:space="preserve">                    Sơn bảo vệ kết cấu thép (alkyd, epoxy, acrylic, polyurethane và các loại</w:t>
      </w:r>
    </w:p>
    <w:p w14:paraId="003B6D4E" w14:textId="77777777" w:rsidR="009B7036" w:rsidRDefault="009B7036" w:rsidP="009B7036">
      <w:pPr>
        <w:spacing w:after="0" w:line="240" w:lineRule="auto"/>
      </w:pPr>
      <w:r>
        <w:rPr>
          <w:rFonts w:eastAsia="Times New Roman"/>
          <w:sz w:val="22"/>
        </w:rPr>
        <w:t xml:space="preserve">            4.2.5</w:t>
      </w:r>
    </w:p>
    <w:p w14:paraId="02DD01FC" w14:textId="77777777" w:rsidR="009B7036" w:rsidRDefault="009B7036" w:rsidP="009B7036">
      <w:pPr>
        <w:spacing w:after="0" w:line="240" w:lineRule="auto"/>
      </w:pPr>
      <w:r>
        <w:rPr>
          <w:rFonts w:eastAsia="Times New Roman"/>
          <w:sz w:val="22"/>
        </w:rPr>
        <w:t xml:space="preserve">                    khác)</w:t>
      </w:r>
    </w:p>
    <w:p w14:paraId="73A1E04F" w14:textId="77777777" w:rsidR="009B7036" w:rsidRDefault="009B7036" w:rsidP="009B7036">
      <w:pPr>
        <w:spacing w:after="0" w:line="240" w:lineRule="auto"/>
      </w:pPr>
      <w:r>
        <w:rPr>
          <w:rFonts w:eastAsia="Times New Roman"/>
          <w:sz w:val="22"/>
        </w:rPr>
        <w:t xml:space="preserve">                    Sơn bảo vệ bê tông chống thấm, chống ăn mòn (acrylic, epoxy, polyurea,</w:t>
      </w:r>
    </w:p>
    <w:p w14:paraId="24273505" w14:textId="77777777" w:rsidR="009B7036" w:rsidRDefault="009B7036" w:rsidP="009B7036">
      <w:pPr>
        <w:spacing w:after="0" w:line="240" w:lineRule="auto"/>
      </w:pPr>
      <w:r>
        <w:rPr>
          <w:rFonts w:eastAsia="Times New Roman"/>
          <w:sz w:val="22"/>
        </w:rPr>
        <w:t xml:space="preserve">            4.2.6</w:t>
      </w:r>
    </w:p>
    <w:p w14:paraId="0F29BDE3" w14:textId="77777777" w:rsidR="009B7036" w:rsidRDefault="009B7036" w:rsidP="009B7036">
      <w:pPr>
        <w:spacing w:after="0" w:line="240" w:lineRule="auto"/>
      </w:pPr>
      <w:r>
        <w:rPr>
          <w:rFonts w:eastAsia="Times New Roman"/>
          <w:sz w:val="22"/>
        </w:rPr>
        <w:t xml:space="preserve">                    bitum, polyurethane và các loại khác)</w:t>
      </w:r>
    </w:p>
    <w:p w14:paraId="4F66625D" w14:textId="77777777" w:rsidR="009B7036" w:rsidRDefault="009B7036" w:rsidP="009B7036">
      <w:pPr>
        <w:spacing w:after="0" w:line="240" w:lineRule="auto"/>
      </w:pPr>
      <w:r>
        <w:rPr>
          <w:rFonts w:eastAsia="Times New Roman"/>
          <w:sz w:val="22"/>
        </w:rPr>
        <w:t xml:space="preserve">            4.2.7   Sơn phản quang, phát quang</w:t>
      </w:r>
    </w:p>
    <w:p w14:paraId="25D86CC4" w14:textId="77777777" w:rsidR="009B7036" w:rsidRDefault="009B7036" w:rsidP="009B7036">
      <w:pPr>
        <w:spacing w:after="0" w:line="240" w:lineRule="auto"/>
      </w:pPr>
    </w:p>
    <w:p w14:paraId="7AD17304" w14:textId="77777777" w:rsidR="009B7036" w:rsidRDefault="009B7036" w:rsidP="009B7036">
      <w:pPr>
        <w:spacing w:after="0" w:line="240" w:lineRule="auto"/>
      </w:pPr>
      <w:r>
        <w:rPr>
          <w:rFonts w:eastAsia="Times New Roman"/>
          <w:sz w:val="22"/>
        </w:rPr>
        <w:t xml:space="preserve">            4.2.8   Sơn vạch đường giao thông nhựa nhiệt dẻo</w:t>
      </w:r>
    </w:p>
    <w:p w14:paraId="50365C29" w14:textId="77777777" w:rsidR="009B7036" w:rsidRDefault="009B7036" w:rsidP="009B7036">
      <w:pPr>
        <w:spacing w:after="0" w:line="240" w:lineRule="auto"/>
      </w:pPr>
    </w:p>
    <w:p w14:paraId="507A6689" w14:textId="77777777" w:rsidR="009B7036" w:rsidRDefault="009B7036" w:rsidP="009B7036">
      <w:pPr>
        <w:spacing w:after="0" w:line="240" w:lineRule="auto"/>
      </w:pPr>
      <w:r>
        <w:rPr>
          <w:rFonts w:eastAsia="Times New Roman"/>
          <w:sz w:val="22"/>
        </w:rPr>
        <w:t xml:space="preserve">            4.2.9   Sơn vạch đường giao thông hệ dung môi, hệ nước</w:t>
      </w:r>
    </w:p>
    <w:p w14:paraId="02BC8737" w14:textId="77777777" w:rsidR="009B7036" w:rsidRDefault="009B7036" w:rsidP="009B7036">
      <w:pPr>
        <w:spacing w:after="0" w:line="240" w:lineRule="auto"/>
      </w:pPr>
      <w:r>
        <w:rPr>
          <w:rFonts w:eastAsia="Times New Roman"/>
          <w:sz w:val="22"/>
        </w:rPr>
        <w:t xml:space="preserve">                    Sợi gia cường (aramid, carbon, xenlulo, polyvinyl alcohol, polyetylen,</w:t>
      </w:r>
    </w:p>
    <w:p w14:paraId="159BFC9C" w14:textId="77777777" w:rsidR="009B7036" w:rsidRDefault="009B7036" w:rsidP="009B7036">
      <w:pPr>
        <w:spacing w:after="0" w:line="240" w:lineRule="auto"/>
      </w:pPr>
      <w:r>
        <w:rPr>
          <w:rFonts w:eastAsia="Times New Roman"/>
          <w:sz w:val="22"/>
        </w:rPr>
        <w:t xml:space="preserve">            4.2.10</w:t>
      </w:r>
    </w:p>
    <w:p w14:paraId="1C36A5EC" w14:textId="77777777" w:rsidR="009B7036" w:rsidRDefault="009B7036" w:rsidP="009B7036">
      <w:pPr>
        <w:spacing w:after="0" w:line="240" w:lineRule="auto"/>
      </w:pPr>
      <w:r>
        <w:rPr>
          <w:rFonts w:eastAsia="Times New Roman"/>
          <w:sz w:val="22"/>
        </w:rPr>
        <w:t xml:space="preserve">                    polypropylen và các loại khác)</w:t>
      </w:r>
    </w:p>
    <w:p w14:paraId="77881085" w14:textId="77777777" w:rsidR="009B7036" w:rsidRDefault="009B7036" w:rsidP="009B7036">
      <w:pPr>
        <w:spacing w:after="0" w:line="240" w:lineRule="auto"/>
      </w:pPr>
      <w:r>
        <w:rPr>
          <w:rFonts w:eastAsia="Times New Roman"/>
          <w:sz w:val="22"/>
        </w:rPr>
        <w:t xml:space="preserve">            4.2.11  Keo dán (polyvinyl acetat và các chủng loại khác)</w:t>
      </w:r>
    </w:p>
    <w:p w14:paraId="39EEAA97" w14:textId="77777777" w:rsidR="009B7036" w:rsidRDefault="009B7036" w:rsidP="009B7036">
      <w:pPr>
        <w:spacing w:after="0" w:line="240" w:lineRule="auto"/>
      </w:pPr>
    </w:p>
    <w:p w14:paraId="14132878" w14:textId="77777777" w:rsidR="009B7036" w:rsidRDefault="009B7036" w:rsidP="009B7036">
      <w:pPr>
        <w:spacing w:after="0" w:line="240" w:lineRule="auto"/>
      </w:pPr>
      <w:r>
        <w:rPr>
          <w:rFonts w:eastAsia="Times New Roman"/>
          <w:sz w:val="22"/>
        </w:rPr>
        <w:t xml:space="preserve">                    Keo trám, keo bơm (silicon, polyurethane, polysulfit, epoxy và các chủng</w:t>
      </w:r>
    </w:p>
    <w:p w14:paraId="3E042D41" w14:textId="77777777" w:rsidR="009B7036" w:rsidRDefault="009B7036" w:rsidP="009B7036">
      <w:pPr>
        <w:spacing w:after="0" w:line="240" w:lineRule="auto"/>
      </w:pPr>
      <w:r>
        <w:rPr>
          <w:rFonts w:eastAsia="Times New Roman"/>
          <w:sz w:val="22"/>
        </w:rPr>
        <w:t xml:space="preserve">            4.2.12</w:t>
      </w:r>
    </w:p>
    <w:p w14:paraId="4148F027" w14:textId="77777777" w:rsidR="009B7036" w:rsidRDefault="009B7036" w:rsidP="009B7036">
      <w:pPr>
        <w:spacing w:after="0" w:line="240" w:lineRule="auto"/>
      </w:pPr>
      <w:r>
        <w:rPr>
          <w:rFonts w:eastAsia="Times New Roman"/>
          <w:sz w:val="22"/>
        </w:rPr>
        <w:t xml:space="preserve">                    loại khác)</w:t>
      </w:r>
    </w:p>
    <w:p w14:paraId="2631E455" w14:textId="77777777" w:rsidR="009B7036" w:rsidRDefault="009B7036" w:rsidP="009B7036">
      <w:pPr>
        <w:spacing w:after="0" w:line="240" w:lineRule="auto"/>
      </w:pPr>
      <w:r>
        <w:rPr>
          <w:rFonts w:eastAsia="Times New Roman"/>
          <w:sz w:val="22"/>
        </w:rPr>
        <w:t xml:space="preserve">            4.2.13  Tấm xốp cách nhiệt (polystyrene, polyurethane và các loại khác)</w:t>
      </w:r>
    </w:p>
    <w:p w14:paraId="63115463" w14:textId="77777777" w:rsidR="009B7036" w:rsidRDefault="009B7036" w:rsidP="009B7036">
      <w:pPr>
        <w:spacing w:after="0" w:line="240" w:lineRule="auto"/>
      </w:pPr>
      <w:r>
        <w:rPr>
          <w:rFonts w:eastAsia="Times New Roman"/>
          <w:sz w:val="22"/>
        </w:rPr>
        <w:t xml:space="preserve">                    Thanh định hình (profile) polyvinyl clorua không hóa dẻo (PVC-U) dùng</w:t>
      </w:r>
    </w:p>
    <w:p w14:paraId="2ADF4D0E" w14:textId="77777777" w:rsidR="009B7036" w:rsidRDefault="009B7036" w:rsidP="009B7036">
      <w:pPr>
        <w:spacing w:after="0" w:line="240" w:lineRule="auto"/>
      </w:pPr>
      <w:r>
        <w:rPr>
          <w:rFonts w:eastAsia="Times New Roman"/>
          <w:sz w:val="22"/>
        </w:rPr>
        <w:t xml:space="preserve">            4.2.14</w:t>
      </w:r>
    </w:p>
    <w:p w14:paraId="539BEBED" w14:textId="77777777" w:rsidR="009B7036" w:rsidRDefault="009B7036" w:rsidP="009B7036">
      <w:pPr>
        <w:spacing w:after="0" w:line="240" w:lineRule="auto"/>
      </w:pPr>
      <w:r>
        <w:rPr>
          <w:rFonts w:eastAsia="Times New Roman"/>
          <w:sz w:val="22"/>
        </w:rPr>
        <w:t xml:space="preserve">                    để chế tạo cửa sổ và cửa đi</w:t>
      </w:r>
    </w:p>
    <w:p w14:paraId="1FB6B4C6" w14:textId="77777777" w:rsidR="009B7036" w:rsidRDefault="009B7036" w:rsidP="009B7036">
      <w:pPr>
        <w:spacing w:after="0" w:line="240" w:lineRule="auto"/>
      </w:pPr>
      <w:r>
        <w:rPr>
          <w:rFonts w:eastAsia="Times New Roman"/>
          <w:sz w:val="22"/>
        </w:rPr>
        <w:t xml:space="preserve">                    Ống và phụ tùng (phụ kiện ghép nối) bằng chất dẻo dùng cho cấp, thoát</w:t>
      </w:r>
    </w:p>
    <w:p w14:paraId="3F41C2F5" w14:textId="77777777" w:rsidR="009B7036" w:rsidRDefault="009B7036" w:rsidP="009B7036">
      <w:pPr>
        <w:spacing w:after="0" w:line="240" w:lineRule="auto"/>
      </w:pPr>
      <w:r>
        <w:rPr>
          <w:rFonts w:eastAsia="Times New Roman"/>
          <w:sz w:val="22"/>
        </w:rPr>
        <w:t xml:space="preserve">            4.2.15</w:t>
      </w:r>
    </w:p>
    <w:p w14:paraId="58E0FF3A" w14:textId="77777777" w:rsidR="009B7036" w:rsidRDefault="009B7036" w:rsidP="009B7036">
      <w:pPr>
        <w:spacing w:after="0" w:line="240" w:lineRule="auto"/>
      </w:pPr>
      <w:r>
        <w:rPr>
          <w:rFonts w:eastAsia="Times New Roman"/>
          <w:sz w:val="22"/>
        </w:rPr>
        <w:t xml:space="preserve">                    nước</w:t>
      </w:r>
    </w:p>
    <w:p w14:paraId="4AAC4630" w14:textId="77777777" w:rsidR="009B7036" w:rsidRDefault="009B7036" w:rsidP="009B7036">
      <w:pPr>
        <w:spacing w:after="0" w:line="240" w:lineRule="auto"/>
      </w:pPr>
      <w:r>
        <w:rPr>
          <w:rFonts w:eastAsia="Times New Roman"/>
          <w:sz w:val="22"/>
        </w:rPr>
        <w:t xml:space="preserve">            4.2.15.1 Bằng PE dùng cho hệ thống cấp nước, thoát nước trong điều kiện có áp suất</w:t>
      </w:r>
    </w:p>
    <w:p w14:paraId="4E0D6B6A" w14:textId="77777777" w:rsidR="009B7036" w:rsidRDefault="009B7036" w:rsidP="009B7036">
      <w:pPr>
        <w:spacing w:after="0" w:line="240" w:lineRule="auto"/>
      </w:pPr>
    </w:p>
    <w:p w14:paraId="73DEA263" w14:textId="77777777" w:rsidR="009B7036" w:rsidRDefault="009B7036" w:rsidP="009B7036">
      <w:pPr>
        <w:spacing w:after="0" w:line="240" w:lineRule="auto"/>
      </w:pPr>
      <w:r>
        <w:rPr>
          <w:rFonts w:eastAsia="Times New Roman"/>
          <w:sz w:val="22"/>
        </w:rPr>
        <w:t xml:space="preserve">            4.2.15.2 Bằng PP dùng cho hệ thống cấp nước, thoát nước trong điều kiện có áp suất</w:t>
      </w:r>
    </w:p>
    <w:p w14:paraId="3F08AAD9" w14:textId="77777777" w:rsidR="009B7036" w:rsidRDefault="009B7036" w:rsidP="009B7036">
      <w:pPr>
        <w:spacing w:after="0" w:line="240" w:lineRule="auto"/>
      </w:pPr>
    </w:p>
    <w:p w14:paraId="4A8F1C7A" w14:textId="77777777" w:rsidR="009B7036" w:rsidRDefault="009B7036" w:rsidP="009B7036">
      <w:pPr>
        <w:spacing w:after="0" w:line="240" w:lineRule="auto"/>
      </w:pPr>
      <w:r>
        <w:rPr>
          <w:rFonts w:eastAsia="Times New Roman"/>
          <w:sz w:val="22"/>
        </w:rPr>
        <w:t xml:space="preserve">                    Bằng PVC dùng cho hệ thống cấp nước, thoát nước trong điều kiện có áp</w:t>
      </w:r>
    </w:p>
    <w:p w14:paraId="6F443F65" w14:textId="77777777" w:rsidR="009B7036" w:rsidRDefault="009B7036" w:rsidP="009B7036">
      <w:pPr>
        <w:spacing w:after="0" w:line="240" w:lineRule="auto"/>
      </w:pPr>
      <w:r>
        <w:rPr>
          <w:rFonts w:eastAsia="Times New Roman"/>
          <w:sz w:val="22"/>
        </w:rPr>
        <w:t xml:space="preserve">            4.2.15.3</w:t>
      </w:r>
    </w:p>
    <w:p w14:paraId="2841060C" w14:textId="77777777" w:rsidR="009B7036" w:rsidRDefault="009B7036" w:rsidP="009B7036">
      <w:pPr>
        <w:spacing w:after="0" w:line="240" w:lineRule="auto"/>
      </w:pPr>
      <w:r>
        <w:rPr>
          <w:rFonts w:eastAsia="Times New Roman"/>
          <w:sz w:val="22"/>
        </w:rPr>
        <w:t xml:space="preserve">                    suất</w:t>
      </w:r>
    </w:p>
    <w:p w14:paraId="6191B3AE" w14:textId="77777777" w:rsidR="009B7036" w:rsidRDefault="009B7036" w:rsidP="009B7036">
      <w:pPr>
        <w:spacing w:after="0" w:line="240" w:lineRule="auto"/>
      </w:pPr>
      <w:r>
        <w:rPr>
          <w:rFonts w:eastAsia="Times New Roman"/>
          <w:sz w:val="22"/>
        </w:rPr>
        <w:t xml:space="preserve">                    Bằng nhựa nhiệt rắn gia cường bằng sợi thủy tinh (GRP) trên cơ sở nhựa</w:t>
      </w:r>
    </w:p>
    <w:p w14:paraId="2DA6F254" w14:textId="77777777" w:rsidR="009B7036" w:rsidRDefault="009B7036" w:rsidP="009B7036">
      <w:pPr>
        <w:spacing w:after="0" w:line="240" w:lineRule="auto"/>
      </w:pPr>
      <w:r>
        <w:rPr>
          <w:rFonts w:eastAsia="Times New Roman"/>
          <w:sz w:val="22"/>
        </w:rPr>
        <w:t xml:space="preserve">            4.2.15.4</w:t>
      </w:r>
    </w:p>
    <w:p w14:paraId="78AB4B5E" w14:textId="77777777" w:rsidR="009B7036" w:rsidRDefault="009B7036" w:rsidP="009B7036">
      <w:pPr>
        <w:spacing w:after="0" w:line="240" w:lineRule="auto"/>
      </w:pPr>
      <w:r>
        <w:rPr>
          <w:rFonts w:eastAsia="Times New Roman"/>
          <w:sz w:val="22"/>
        </w:rPr>
        <w:t xml:space="preserve">                    polyeste không no (UP)</w:t>
      </w:r>
    </w:p>
    <w:p w14:paraId="5E774098" w14:textId="77777777" w:rsidR="009B7036" w:rsidRDefault="009B7036" w:rsidP="009B7036">
      <w:pPr>
        <w:spacing w:after="0" w:line="240" w:lineRule="auto"/>
      </w:pPr>
      <w:r>
        <w:rPr>
          <w:rFonts w:eastAsia="Times New Roman"/>
          <w:sz w:val="22"/>
        </w:rPr>
        <w:t xml:space="preserve">            4.2.16  Vải địa kỹ thuật</w:t>
      </w:r>
    </w:p>
    <w:p w14:paraId="1FF5F358" w14:textId="77777777" w:rsidR="009B7036" w:rsidRDefault="009B7036" w:rsidP="009B7036">
      <w:pPr>
        <w:spacing w:after="0" w:line="240" w:lineRule="auto"/>
      </w:pPr>
    </w:p>
    <w:p w14:paraId="39852E91" w14:textId="77777777" w:rsidR="009B7036" w:rsidRDefault="009B7036" w:rsidP="009B7036">
      <w:pPr>
        <w:spacing w:after="0" w:line="240" w:lineRule="auto"/>
      </w:pPr>
    </w:p>
    <w:p w14:paraId="455841F9" w14:textId="77777777" w:rsidR="009B7036" w:rsidRDefault="009B7036" w:rsidP="009B7036">
      <w:pPr>
        <w:spacing w:after="0" w:line="240" w:lineRule="auto"/>
      </w:pPr>
    </w:p>
    <w:p w14:paraId="65E7CA5E" w14:textId="77777777" w:rsidR="009B7036" w:rsidRDefault="009B7036" w:rsidP="009B7036">
      <w:pPr>
        <w:spacing w:after="0" w:line="240" w:lineRule="auto"/>
      </w:pPr>
    </w:p>
    <w:p w14:paraId="084B5AFC" w14:textId="77777777" w:rsidR="009B7036" w:rsidRDefault="009B7036" w:rsidP="009B7036">
      <w:pPr>
        <w:spacing w:after="0" w:line="240" w:lineRule="auto"/>
      </w:pPr>
      <w:r>
        <w:br w:type="page"/>
      </w:r>
    </w:p>
    <w:p w14:paraId="4DEE1910" w14:textId="77777777" w:rsidR="009B7036" w:rsidRDefault="009B7036" w:rsidP="009B7036">
      <w:pPr>
        <w:spacing w:after="0" w:line="240" w:lineRule="auto"/>
        <w:jc w:val="right"/>
      </w:pPr>
      <w:r>
        <w:rPr>
          <w:rFonts w:ascii="Arial" w:hAnsi="Arial"/>
          <w:i/>
          <w:sz w:val="16"/>
        </w:rPr>
        <w:lastRenderedPageBreak/>
        <w:t>[Trang PDF 19/24]</w:t>
      </w:r>
    </w:p>
    <w:p w14:paraId="42445866" w14:textId="77777777" w:rsidR="009B7036" w:rsidRDefault="009B7036" w:rsidP="009B7036">
      <w:pPr>
        <w:spacing w:after="0" w:line="240" w:lineRule="auto"/>
      </w:pPr>
    </w:p>
    <w:p w14:paraId="530015DF" w14:textId="77777777" w:rsidR="009B7036" w:rsidRDefault="009B7036" w:rsidP="009B7036">
      <w:pPr>
        <w:spacing w:after="0" w:line="240" w:lineRule="auto"/>
      </w:pPr>
    </w:p>
    <w:p w14:paraId="4553FD87" w14:textId="77777777" w:rsidR="009B7036" w:rsidRDefault="009B7036" w:rsidP="009B7036">
      <w:pPr>
        <w:spacing w:after="0" w:line="240" w:lineRule="auto"/>
      </w:pPr>
    </w:p>
    <w:p w14:paraId="42320500" w14:textId="77777777" w:rsidR="009B7036" w:rsidRDefault="009B7036" w:rsidP="009B7036">
      <w:pPr>
        <w:spacing w:after="0" w:line="240" w:lineRule="auto"/>
      </w:pPr>
      <w:r>
        <w:rPr>
          <w:rFonts w:eastAsia="Times New Roman"/>
          <w:sz w:val="22"/>
        </w:rPr>
        <w:t xml:space="preserve">                                          19</w:t>
      </w:r>
    </w:p>
    <w:p w14:paraId="13F6AC7E" w14:textId="77777777" w:rsidR="009B7036" w:rsidRDefault="009B7036" w:rsidP="009B7036">
      <w:pPr>
        <w:spacing w:after="0" w:line="240" w:lineRule="auto"/>
      </w:pPr>
    </w:p>
    <w:p w14:paraId="794408EE" w14:textId="77777777" w:rsidR="009B7036" w:rsidRDefault="009B7036" w:rsidP="009B7036">
      <w:pPr>
        <w:spacing w:after="0" w:line="240" w:lineRule="auto"/>
      </w:pPr>
    </w:p>
    <w:p w14:paraId="42178447" w14:textId="77777777" w:rsidR="009B7036" w:rsidRDefault="009B7036" w:rsidP="009B7036">
      <w:pPr>
        <w:spacing w:after="0" w:line="240" w:lineRule="auto"/>
      </w:pPr>
      <w:r>
        <w:rPr>
          <w:rFonts w:eastAsia="Times New Roman"/>
          <w:sz w:val="22"/>
        </w:rPr>
        <w:t xml:space="preserve">            4.2.17  Bấc thấm</w:t>
      </w:r>
    </w:p>
    <w:p w14:paraId="1B3A6E56" w14:textId="77777777" w:rsidR="009B7036" w:rsidRDefault="009B7036" w:rsidP="009B7036">
      <w:pPr>
        <w:spacing w:after="0" w:line="240" w:lineRule="auto"/>
      </w:pPr>
      <w:r>
        <w:rPr>
          <w:rFonts w:eastAsia="Times New Roman"/>
          <w:sz w:val="22"/>
        </w:rPr>
        <w:t xml:space="preserve">            4.2.18  Các vật liệu xây dựng khác từ hợp chất hữu cơ</w:t>
      </w:r>
    </w:p>
    <w:p w14:paraId="2BA7AB37" w14:textId="77777777" w:rsidR="009B7036" w:rsidRDefault="009B7036" w:rsidP="009B7036">
      <w:pPr>
        <w:spacing w:after="0" w:line="240" w:lineRule="auto"/>
      </w:pPr>
    </w:p>
    <w:p w14:paraId="5A602BE1" w14:textId="77777777" w:rsidR="009B7036" w:rsidRDefault="009B7036" w:rsidP="009B7036">
      <w:pPr>
        <w:spacing w:after="0" w:line="240" w:lineRule="auto"/>
      </w:pPr>
      <w:r>
        <w:rPr>
          <w:rFonts w:eastAsia="Times New Roman"/>
          <w:sz w:val="22"/>
        </w:rPr>
        <w:t xml:space="preserve">                    Vật liệu tái chế, tái sử dụng và phụ phẩm công nghiệp dùng làm vật</w:t>
      </w:r>
    </w:p>
    <w:p w14:paraId="36803AD8" w14:textId="77777777" w:rsidR="009B7036" w:rsidRDefault="009B7036" w:rsidP="009B7036">
      <w:pPr>
        <w:spacing w:after="0" w:line="240" w:lineRule="auto"/>
      </w:pPr>
      <w:r>
        <w:rPr>
          <w:rFonts w:eastAsia="Times New Roman"/>
          <w:sz w:val="22"/>
        </w:rPr>
        <w:t xml:space="preserve">            4.3</w:t>
      </w:r>
    </w:p>
    <w:p w14:paraId="705E3DB8" w14:textId="77777777" w:rsidR="009B7036" w:rsidRDefault="009B7036" w:rsidP="009B7036">
      <w:pPr>
        <w:spacing w:after="0" w:line="240" w:lineRule="auto"/>
      </w:pPr>
      <w:r>
        <w:rPr>
          <w:rFonts w:eastAsia="Times New Roman"/>
          <w:sz w:val="22"/>
        </w:rPr>
        <w:t xml:space="preserve">                    liệu xây dựng</w:t>
      </w:r>
    </w:p>
    <w:p w14:paraId="6A72A018" w14:textId="77777777" w:rsidR="009B7036" w:rsidRDefault="009B7036" w:rsidP="009B7036">
      <w:pPr>
        <w:spacing w:after="0" w:line="240" w:lineRule="auto"/>
      </w:pPr>
      <w:r>
        <w:rPr>
          <w:rFonts w:eastAsia="Times New Roman"/>
          <w:sz w:val="22"/>
        </w:rPr>
        <w:t xml:space="preserve">            4.3.1   Tro bay dùng cho vật liệu xây dựng</w:t>
      </w:r>
    </w:p>
    <w:p w14:paraId="4A74BA6B" w14:textId="77777777" w:rsidR="009B7036" w:rsidRDefault="009B7036" w:rsidP="009B7036">
      <w:pPr>
        <w:spacing w:after="0" w:line="240" w:lineRule="auto"/>
      </w:pPr>
    </w:p>
    <w:p w14:paraId="7B2084D1" w14:textId="77777777" w:rsidR="009B7036" w:rsidRDefault="009B7036" w:rsidP="009B7036">
      <w:pPr>
        <w:spacing w:after="0" w:line="240" w:lineRule="auto"/>
      </w:pPr>
      <w:r>
        <w:rPr>
          <w:rFonts w:eastAsia="Times New Roman"/>
          <w:sz w:val="22"/>
        </w:rPr>
        <w:t xml:space="preserve">            4.3.1.1 Phụ gia hoạt tính tro bay dùng cho bê tông, vữa xây và xi măng</w:t>
      </w:r>
    </w:p>
    <w:p w14:paraId="29943FFC" w14:textId="77777777" w:rsidR="009B7036" w:rsidRDefault="009B7036" w:rsidP="009B7036">
      <w:pPr>
        <w:spacing w:after="0" w:line="240" w:lineRule="auto"/>
      </w:pPr>
      <w:r>
        <w:rPr>
          <w:rFonts w:eastAsia="Times New Roman"/>
          <w:sz w:val="22"/>
        </w:rPr>
        <w:t xml:space="preserve">            4.3.1.2 Tro bay làm nguyên liệu sản xuất vật liệu xây dựng</w:t>
      </w:r>
    </w:p>
    <w:p w14:paraId="37677C57" w14:textId="77777777" w:rsidR="009B7036" w:rsidRDefault="009B7036" w:rsidP="009B7036">
      <w:pPr>
        <w:spacing w:after="0" w:line="240" w:lineRule="auto"/>
      </w:pPr>
    </w:p>
    <w:p w14:paraId="1819EE9F" w14:textId="77777777" w:rsidR="009B7036" w:rsidRDefault="009B7036" w:rsidP="009B7036">
      <w:pPr>
        <w:spacing w:after="0" w:line="240" w:lineRule="auto"/>
      </w:pPr>
      <w:r>
        <w:rPr>
          <w:rFonts w:eastAsia="Times New Roman"/>
          <w:sz w:val="22"/>
        </w:rPr>
        <w:t xml:space="preserve">            4.3.2   Tro xỉ nhiệt điện đốt than làm vật liệu san lấp</w:t>
      </w:r>
    </w:p>
    <w:p w14:paraId="35E41B82" w14:textId="77777777" w:rsidR="009B7036" w:rsidRDefault="009B7036" w:rsidP="009B7036">
      <w:pPr>
        <w:spacing w:after="0" w:line="240" w:lineRule="auto"/>
      </w:pPr>
    </w:p>
    <w:p w14:paraId="0B002A97" w14:textId="77777777" w:rsidR="009B7036" w:rsidRDefault="009B7036" w:rsidP="009B7036">
      <w:pPr>
        <w:spacing w:after="0" w:line="240" w:lineRule="auto"/>
      </w:pPr>
      <w:r>
        <w:rPr>
          <w:rFonts w:eastAsia="Times New Roman"/>
          <w:sz w:val="22"/>
        </w:rPr>
        <w:t xml:space="preserve">            4.3.3   Tro trấu</w:t>
      </w:r>
    </w:p>
    <w:p w14:paraId="206E8699" w14:textId="77777777" w:rsidR="009B7036" w:rsidRDefault="009B7036" w:rsidP="009B7036">
      <w:pPr>
        <w:spacing w:after="0" w:line="240" w:lineRule="auto"/>
      </w:pPr>
      <w:r>
        <w:rPr>
          <w:rFonts w:eastAsia="Times New Roman"/>
          <w:sz w:val="22"/>
        </w:rPr>
        <w:t xml:space="preserve">            4.3.4   Xỉ đáy lò</w:t>
      </w:r>
    </w:p>
    <w:p w14:paraId="4B2E67B5" w14:textId="77777777" w:rsidR="009B7036" w:rsidRDefault="009B7036" w:rsidP="009B7036">
      <w:pPr>
        <w:spacing w:after="0" w:line="240" w:lineRule="auto"/>
      </w:pPr>
    </w:p>
    <w:p w14:paraId="4E4D7993" w14:textId="77777777" w:rsidR="009B7036" w:rsidRDefault="009B7036" w:rsidP="009B7036">
      <w:pPr>
        <w:spacing w:after="0" w:line="240" w:lineRule="auto"/>
      </w:pPr>
      <w:r>
        <w:rPr>
          <w:rFonts w:eastAsia="Times New Roman"/>
          <w:sz w:val="22"/>
        </w:rPr>
        <w:t xml:space="preserve">            4.3.5   Xỉ hạt</w:t>
      </w:r>
    </w:p>
    <w:p w14:paraId="0D3DC8AF" w14:textId="77777777" w:rsidR="009B7036" w:rsidRDefault="009B7036" w:rsidP="009B7036">
      <w:pPr>
        <w:spacing w:after="0" w:line="240" w:lineRule="auto"/>
      </w:pPr>
    </w:p>
    <w:p w14:paraId="1648919B" w14:textId="77777777" w:rsidR="009B7036" w:rsidRDefault="009B7036" w:rsidP="009B7036">
      <w:pPr>
        <w:spacing w:after="0" w:line="240" w:lineRule="auto"/>
      </w:pPr>
      <w:r>
        <w:rPr>
          <w:rFonts w:eastAsia="Times New Roman"/>
          <w:sz w:val="22"/>
        </w:rPr>
        <w:t xml:space="preserve">            4.3.5.1 Xỉ hạt lò cao</w:t>
      </w:r>
    </w:p>
    <w:p w14:paraId="7906AB57" w14:textId="77777777" w:rsidR="009B7036" w:rsidRDefault="009B7036" w:rsidP="009B7036">
      <w:pPr>
        <w:spacing w:after="0" w:line="240" w:lineRule="auto"/>
      </w:pPr>
    </w:p>
    <w:p w14:paraId="0FE8261D" w14:textId="77777777" w:rsidR="009B7036" w:rsidRDefault="009B7036" w:rsidP="009B7036">
      <w:pPr>
        <w:spacing w:after="0" w:line="240" w:lineRule="auto"/>
      </w:pPr>
      <w:r>
        <w:rPr>
          <w:rFonts w:eastAsia="Times New Roman"/>
          <w:sz w:val="22"/>
        </w:rPr>
        <w:t xml:space="preserve">            4.3.5.2 Xỉ hạt phốt pho lò điện nghiền mịn dùng cho xi măng và bê tông</w:t>
      </w:r>
    </w:p>
    <w:p w14:paraId="580AE39A" w14:textId="77777777" w:rsidR="009B7036" w:rsidRDefault="009B7036" w:rsidP="009B7036">
      <w:pPr>
        <w:spacing w:after="0" w:line="240" w:lineRule="auto"/>
      </w:pPr>
      <w:r>
        <w:rPr>
          <w:rFonts w:eastAsia="Times New Roman"/>
          <w:sz w:val="22"/>
        </w:rPr>
        <w:t xml:space="preserve">            4.3.6   Xỉ thép</w:t>
      </w:r>
    </w:p>
    <w:p w14:paraId="34CA6635" w14:textId="77777777" w:rsidR="009B7036" w:rsidRDefault="009B7036" w:rsidP="009B7036">
      <w:pPr>
        <w:spacing w:after="0" w:line="240" w:lineRule="auto"/>
      </w:pPr>
    </w:p>
    <w:p w14:paraId="53BFE23C" w14:textId="77777777" w:rsidR="009B7036" w:rsidRDefault="009B7036" w:rsidP="009B7036">
      <w:pPr>
        <w:spacing w:after="0" w:line="240" w:lineRule="auto"/>
      </w:pPr>
      <w:r>
        <w:rPr>
          <w:rFonts w:eastAsia="Times New Roman"/>
          <w:sz w:val="22"/>
        </w:rPr>
        <w:t xml:space="preserve">            4.3.6.1 Xỉ thép làm vật liệu san lấp</w:t>
      </w:r>
    </w:p>
    <w:p w14:paraId="0356EF9E" w14:textId="77777777" w:rsidR="009B7036" w:rsidRDefault="009B7036" w:rsidP="009B7036">
      <w:pPr>
        <w:spacing w:after="0" w:line="240" w:lineRule="auto"/>
      </w:pPr>
    </w:p>
    <w:p w14:paraId="39332F61" w14:textId="77777777" w:rsidR="009B7036" w:rsidRDefault="009B7036" w:rsidP="009B7036">
      <w:pPr>
        <w:spacing w:after="0" w:line="240" w:lineRule="auto"/>
      </w:pPr>
      <w:r>
        <w:rPr>
          <w:rFonts w:eastAsia="Times New Roman"/>
          <w:sz w:val="22"/>
        </w:rPr>
        <w:t xml:space="preserve">            4.3.6.2 Xỉ thép dùng làm nguyên liệu sản xuất vật liệu xây dựng</w:t>
      </w:r>
    </w:p>
    <w:p w14:paraId="7BAD71CE" w14:textId="77777777" w:rsidR="009B7036" w:rsidRDefault="009B7036" w:rsidP="009B7036">
      <w:pPr>
        <w:spacing w:after="0" w:line="240" w:lineRule="auto"/>
      </w:pPr>
    </w:p>
    <w:p w14:paraId="47F3D64F" w14:textId="77777777" w:rsidR="009B7036" w:rsidRDefault="009B7036" w:rsidP="009B7036">
      <w:pPr>
        <w:spacing w:after="0" w:line="240" w:lineRule="auto"/>
      </w:pPr>
      <w:r>
        <w:rPr>
          <w:rFonts w:eastAsia="Times New Roman"/>
          <w:sz w:val="22"/>
        </w:rPr>
        <w:t xml:space="preserve">            4.3.7   Thạch cao phát thải, phụ phẩm thạch cao</w:t>
      </w:r>
    </w:p>
    <w:p w14:paraId="707172E2" w14:textId="77777777" w:rsidR="009B7036" w:rsidRDefault="009B7036" w:rsidP="009B7036">
      <w:pPr>
        <w:spacing w:after="0" w:line="240" w:lineRule="auto"/>
      </w:pPr>
      <w:r>
        <w:rPr>
          <w:rFonts w:eastAsia="Times New Roman"/>
          <w:sz w:val="22"/>
        </w:rPr>
        <w:t xml:space="preserve">            4.3.7.1 Thạch cao phát thải từ các nhà máy nhiệt điện (FGD)</w:t>
      </w:r>
    </w:p>
    <w:p w14:paraId="4B512E4E" w14:textId="77777777" w:rsidR="009B7036" w:rsidRDefault="009B7036" w:rsidP="009B7036">
      <w:pPr>
        <w:spacing w:after="0" w:line="240" w:lineRule="auto"/>
      </w:pPr>
    </w:p>
    <w:p w14:paraId="046A36E3" w14:textId="77777777" w:rsidR="009B7036" w:rsidRDefault="009B7036" w:rsidP="009B7036">
      <w:pPr>
        <w:spacing w:after="0" w:line="240" w:lineRule="auto"/>
      </w:pPr>
      <w:r>
        <w:rPr>
          <w:rFonts w:eastAsia="Times New Roman"/>
          <w:sz w:val="22"/>
        </w:rPr>
        <w:t xml:space="preserve">            4.3.7.2 Hỗn hợp thạch cao phốt pho làm vật liệu san lấp</w:t>
      </w:r>
    </w:p>
    <w:p w14:paraId="79C8600D" w14:textId="77777777" w:rsidR="009B7036" w:rsidRDefault="009B7036" w:rsidP="009B7036">
      <w:pPr>
        <w:spacing w:after="0" w:line="240" w:lineRule="auto"/>
      </w:pPr>
    </w:p>
    <w:p w14:paraId="1719DEC4" w14:textId="77777777" w:rsidR="009B7036" w:rsidRDefault="009B7036" w:rsidP="009B7036">
      <w:pPr>
        <w:spacing w:after="0" w:line="240" w:lineRule="auto"/>
      </w:pPr>
      <w:r>
        <w:rPr>
          <w:rFonts w:eastAsia="Times New Roman"/>
          <w:sz w:val="22"/>
        </w:rPr>
        <w:t xml:space="preserve">            4.3.7.3 Thạch cao phospho dùng để sản xuất xi măng</w:t>
      </w:r>
    </w:p>
    <w:p w14:paraId="5683CB69" w14:textId="77777777" w:rsidR="009B7036" w:rsidRDefault="009B7036" w:rsidP="009B7036">
      <w:pPr>
        <w:spacing w:after="0" w:line="240" w:lineRule="auto"/>
      </w:pPr>
      <w:r>
        <w:rPr>
          <w:rFonts w:eastAsia="Times New Roman"/>
          <w:sz w:val="22"/>
        </w:rPr>
        <w:t xml:space="preserve">            4.3.8   Cốt liệu, vật liệu san lấp từ phế thải xây dựng và phế thải công nghiệp</w:t>
      </w:r>
    </w:p>
    <w:p w14:paraId="191F5C8E" w14:textId="77777777" w:rsidR="009B7036" w:rsidRDefault="009B7036" w:rsidP="009B7036">
      <w:pPr>
        <w:spacing w:after="0" w:line="240" w:lineRule="auto"/>
      </w:pPr>
    </w:p>
    <w:p w14:paraId="632E6C28" w14:textId="77777777" w:rsidR="009B7036" w:rsidRDefault="009B7036" w:rsidP="009B7036">
      <w:pPr>
        <w:spacing w:after="0" w:line="240" w:lineRule="auto"/>
      </w:pPr>
      <w:r>
        <w:rPr>
          <w:rFonts w:eastAsia="Times New Roman"/>
          <w:sz w:val="22"/>
        </w:rPr>
        <w:t xml:space="preserve">            4.3.9   Tro, xỉ đốt rác</w:t>
      </w:r>
    </w:p>
    <w:p w14:paraId="06F819B2" w14:textId="77777777" w:rsidR="009B7036" w:rsidRDefault="009B7036" w:rsidP="009B7036">
      <w:pPr>
        <w:spacing w:after="0" w:line="240" w:lineRule="auto"/>
      </w:pPr>
    </w:p>
    <w:p w14:paraId="76FE6900" w14:textId="77777777" w:rsidR="009B7036" w:rsidRDefault="009B7036" w:rsidP="009B7036">
      <w:pPr>
        <w:spacing w:after="0" w:line="240" w:lineRule="auto"/>
      </w:pPr>
      <w:r>
        <w:rPr>
          <w:rFonts w:eastAsia="Times New Roman"/>
          <w:sz w:val="22"/>
        </w:rPr>
        <w:t xml:space="preserve">            4.3.10  Bùn thải, bùn nạo vét</w:t>
      </w:r>
    </w:p>
    <w:p w14:paraId="190F0CB4" w14:textId="77777777" w:rsidR="009B7036" w:rsidRDefault="009B7036" w:rsidP="009B7036">
      <w:pPr>
        <w:spacing w:after="0" w:line="240" w:lineRule="auto"/>
      </w:pPr>
    </w:p>
    <w:p w14:paraId="716717D9" w14:textId="77777777" w:rsidR="009B7036" w:rsidRDefault="009B7036" w:rsidP="009B7036">
      <w:pPr>
        <w:spacing w:after="0" w:line="240" w:lineRule="auto"/>
      </w:pPr>
      <w:r>
        <w:rPr>
          <w:rFonts w:eastAsia="Times New Roman"/>
          <w:sz w:val="22"/>
        </w:rPr>
        <w:t xml:space="preserve">                    Các loại chất thải, phế thải, phụ phẩm khác đáp ứng yêu cầu sử dụng làm</w:t>
      </w:r>
    </w:p>
    <w:p w14:paraId="1B0AE475" w14:textId="77777777" w:rsidR="009B7036" w:rsidRDefault="009B7036" w:rsidP="009B7036">
      <w:pPr>
        <w:spacing w:after="0" w:line="240" w:lineRule="auto"/>
      </w:pPr>
      <w:r>
        <w:rPr>
          <w:rFonts w:eastAsia="Times New Roman"/>
          <w:sz w:val="22"/>
        </w:rPr>
        <w:t xml:space="preserve">            4.3.11</w:t>
      </w:r>
    </w:p>
    <w:p w14:paraId="0BEB2377" w14:textId="77777777" w:rsidR="009B7036" w:rsidRDefault="009B7036" w:rsidP="009B7036">
      <w:pPr>
        <w:spacing w:after="0" w:line="240" w:lineRule="auto"/>
      </w:pPr>
      <w:r>
        <w:rPr>
          <w:rFonts w:eastAsia="Times New Roman"/>
          <w:sz w:val="22"/>
        </w:rPr>
        <w:t xml:space="preserve">                    vật liệu xây dựng</w:t>
      </w:r>
    </w:p>
    <w:p w14:paraId="56BC403B" w14:textId="77777777" w:rsidR="009B7036" w:rsidRDefault="009B7036" w:rsidP="009B7036">
      <w:pPr>
        <w:spacing w:after="0" w:line="240" w:lineRule="auto"/>
      </w:pPr>
      <w:r>
        <w:rPr>
          <w:rFonts w:eastAsia="Times New Roman"/>
          <w:sz w:val="22"/>
        </w:rPr>
        <w:t xml:space="preserve">            4.4     Các vật liệu xây dựng khác không sản xuất trực tiếp từ khoáng sản</w:t>
      </w:r>
    </w:p>
    <w:p w14:paraId="0EF8F386" w14:textId="77777777" w:rsidR="009B7036" w:rsidRDefault="009B7036" w:rsidP="009B7036">
      <w:pPr>
        <w:spacing w:after="0" w:line="240" w:lineRule="auto"/>
      </w:pPr>
    </w:p>
    <w:p w14:paraId="7FA31838" w14:textId="77777777" w:rsidR="009B7036" w:rsidRDefault="009B7036" w:rsidP="009B7036">
      <w:pPr>
        <w:spacing w:after="0" w:line="240" w:lineRule="auto"/>
      </w:pPr>
    </w:p>
    <w:p w14:paraId="2EE5138E" w14:textId="77777777" w:rsidR="009B7036" w:rsidRDefault="009B7036" w:rsidP="009B7036">
      <w:pPr>
        <w:spacing w:after="0" w:line="240" w:lineRule="auto"/>
      </w:pPr>
    </w:p>
    <w:p w14:paraId="252C0821" w14:textId="77777777" w:rsidR="009B7036" w:rsidRDefault="009B7036" w:rsidP="009B7036">
      <w:pPr>
        <w:spacing w:after="0" w:line="240" w:lineRule="auto"/>
      </w:pPr>
    </w:p>
    <w:p w14:paraId="25408FCA" w14:textId="77777777" w:rsidR="009B7036" w:rsidRDefault="009B7036" w:rsidP="009B7036">
      <w:pPr>
        <w:spacing w:after="0" w:line="240" w:lineRule="auto"/>
      </w:pPr>
    </w:p>
    <w:p w14:paraId="38D8FBE5" w14:textId="77777777" w:rsidR="009B7036" w:rsidRDefault="009B7036" w:rsidP="009B7036">
      <w:pPr>
        <w:spacing w:after="0" w:line="240" w:lineRule="auto"/>
      </w:pPr>
    </w:p>
    <w:p w14:paraId="77444CEA" w14:textId="77777777" w:rsidR="009B7036" w:rsidRDefault="009B7036" w:rsidP="009B7036">
      <w:pPr>
        <w:spacing w:after="0" w:line="240" w:lineRule="auto"/>
      </w:pPr>
    </w:p>
    <w:p w14:paraId="1247AD37" w14:textId="77777777" w:rsidR="009B7036" w:rsidRDefault="009B7036" w:rsidP="009B7036">
      <w:pPr>
        <w:spacing w:after="0" w:line="240" w:lineRule="auto"/>
      </w:pPr>
    </w:p>
    <w:p w14:paraId="62CCC25D" w14:textId="77777777" w:rsidR="009B7036" w:rsidRDefault="009B7036" w:rsidP="009B7036">
      <w:pPr>
        <w:spacing w:after="0" w:line="240" w:lineRule="auto"/>
      </w:pPr>
    </w:p>
    <w:p w14:paraId="64494A24" w14:textId="77777777" w:rsidR="009B7036" w:rsidRDefault="009B7036" w:rsidP="009B7036">
      <w:pPr>
        <w:spacing w:after="0" w:line="240" w:lineRule="auto"/>
      </w:pPr>
    </w:p>
    <w:p w14:paraId="6AAE378B" w14:textId="77777777" w:rsidR="009B7036" w:rsidRDefault="009B7036" w:rsidP="009B7036">
      <w:pPr>
        <w:spacing w:after="0" w:line="240" w:lineRule="auto"/>
      </w:pPr>
    </w:p>
    <w:p w14:paraId="3895C1FD" w14:textId="77777777" w:rsidR="009B7036" w:rsidRDefault="009B7036" w:rsidP="009B7036">
      <w:pPr>
        <w:spacing w:after="0" w:line="240" w:lineRule="auto"/>
      </w:pPr>
      <w:r>
        <w:br w:type="page"/>
      </w:r>
    </w:p>
    <w:p w14:paraId="643FCF5D" w14:textId="77777777" w:rsidR="009B7036" w:rsidRDefault="009B7036" w:rsidP="009B7036">
      <w:pPr>
        <w:spacing w:after="0" w:line="240" w:lineRule="auto"/>
        <w:jc w:val="right"/>
      </w:pPr>
      <w:r>
        <w:rPr>
          <w:rFonts w:ascii="Arial" w:hAnsi="Arial"/>
          <w:i/>
          <w:sz w:val="16"/>
        </w:rPr>
        <w:lastRenderedPageBreak/>
        <w:t>[Trang PDF 20/24]</w:t>
      </w:r>
    </w:p>
    <w:p w14:paraId="7F03156C" w14:textId="77777777" w:rsidR="009B7036" w:rsidRDefault="009B7036" w:rsidP="009B7036">
      <w:pPr>
        <w:spacing w:after="0" w:line="240" w:lineRule="auto"/>
      </w:pPr>
    </w:p>
    <w:p w14:paraId="3459CCFE" w14:textId="77777777" w:rsidR="009B7036" w:rsidRDefault="009B7036" w:rsidP="009B7036">
      <w:pPr>
        <w:spacing w:after="0" w:line="240" w:lineRule="auto"/>
      </w:pPr>
    </w:p>
    <w:p w14:paraId="7419F061" w14:textId="77777777" w:rsidR="009B7036" w:rsidRDefault="009B7036" w:rsidP="009B7036">
      <w:pPr>
        <w:spacing w:after="0" w:line="240" w:lineRule="auto"/>
      </w:pPr>
    </w:p>
    <w:p w14:paraId="2227BDB7" w14:textId="77777777" w:rsidR="009B7036" w:rsidRDefault="009B7036" w:rsidP="009B7036">
      <w:pPr>
        <w:spacing w:after="0" w:line="240" w:lineRule="auto"/>
      </w:pPr>
      <w:r>
        <w:rPr>
          <w:rFonts w:eastAsia="Times New Roman"/>
          <w:sz w:val="22"/>
        </w:rPr>
        <w:t xml:space="preserve">                                          20</w:t>
      </w:r>
    </w:p>
    <w:p w14:paraId="69A5CE59" w14:textId="77777777" w:rsidR="009B7036" w:rsidRDefault="009B7036" w:rsidP="009B7036">
      <w:pPr>
        <w:spacing w:after="0" w:line="240" w:lineRule="auto"/>
      </w:pPr>
    </w:p>
    <w:p w14:paraId="18EA275E" w14:textId="77777777" w:rsidR="009B7036" w:rsidRDefault="009B7036" w:rsidP="009B7036">
      <w:pPr>
        <w:spacing w:after="0" w:line="240" w:lineRule="auto"/>
      </w:pPr>
      <w:r>
        <w:rPr>
          <w:rFonts w:eastAsia="Times New Roman"/>
          <w:sz w:val="22"/>
        </w:rPr>
        <w:t xml:space="preserve">                                       Phụ lục II</w:t>
      </w:r>
    </w:p>
    <w:p w14:paraId="69F4FE5D" w14:textId="77777777" w:rsidR="009B7036" w:rsidRDefault="009B7036" w:rsidP="009B7036">
      <w:pPr>
        <w:spacing w:after="0" w:line="240" w:lineRule="auto"/>
      </w:pPr>
    </w:p>
    <w:p w14:paraId="76CF1EFB" w14:textId="77777777" w:rsidR="009B7036" w:rsidRDefault="009B7036" w:rsidP="009B7036">
      <w:pPr>
        <w:spacing w:after="0" w:line="240" w:lineRule="auto"/>
      </w:pPr>
      <w:r>
        <w:rPr>
          <w:rFonts w:eastAsia="Times New Roman"/>
          <w:sz w:val="22"/>
        </w:rPr>
        <w:t xml:space="preserve">                 DANH MỤC  SẢN  PHẨM, HÀNG  HÓA  VẬT LIỆU XÂY  DỰNG</w:t>
      </w:r>
    </w:p>
    <w:p w14:paraId="02E4844A" w14:textId="77777777" w:rsidR="009B7036" w:rsidRDefault="009B7036" w:rsidP="009B7036">
      <w:pPr>
        <w:spacing w:after="0" w:line="240" w:lineRule="auto"/>
      </w:pPr>
    </w:p>
    <w:p w14:paraId="13B3BD2A" w14:textId="77777777" w:rsidR="009B7036" w:rsidRDefault="009B7036" w:rsidP="009B7036">
      <w:pPr>
        <w:spacing w:after="0" w:line="240" w:lineRule="auto"/>
      </w:pPr>
      <w:r>
        <w:rPr>
          <w:rFonts w:eastAsia="Times New Roman"/>
          <w:sz w:val="22"/>
        </w:rPr>
        <w:t xml:space="preserve">                              THUỘC  NHÓM   RỦI RO CAO</w:t>
      </w:r>
    </w:p>
    <w:p w14:paraId="716CA32A" w14:textId="77777777" w:rsidR="009B7036" w:rsidRDefault="009B7036" w:rsidP="009B7036">
      <w:pPr>
        <w:spacing w:after="0" w:line="240" w:lineRule="auto"/>
      </w:pPr>
    </w:p>
    <w:p w14:paraId="6FBC67DC" w14:textId="77777777" w:rsidR="009B7036" w:rsidRDefault="009B7036" w:rsidP="009B7036">
      <w:pPr>
        <w:spacing w:after="0" w:line="240" w:lineRule="auto"/>
      </w:pPr>
      <w:r>
        <w:rPr>
          <w:rFonts w:eastAsia="Times New Roman"/>
          <w:sz w:val="22"/>
        </w:rPr>
        <w:t xml:space="preserve">                                                              Phương thức</w:t>
      </w:r>
    </w:p>
    <w:p w14:paraId="29E94874" w14:textId="77777777" w:rsidR="009B7036" w:rsidRDefault="009B7036" w:rsidP="009B7036">
      <w:pPr>
        <w:spacing w:after="0" w:line="240" w:lineRule="auto"/>
      </w:pPr>
      <w:r>
        <w:rPr>
          <w:rFonts w:eastAsia="Times New Roman"/>
          <w:sz w:val="22"/>
        </w:rPr>
        <w:t xml:space="preserve">                   Tên sản phẩm, hàng hóa vật liệu xây</w:t>
      </w:r>
    </w:p>
    <w:p w14:paraId="758D4269" w14:textId="77777777" w:rsidR="009B7036" w:rsidRDefault="009B7036" w:rsidP="009B7036">
      <w:pPr>
        <w:spacing w:after="0" w:line="240" w:lineRule="auto"/>
      </w:pPr>
      <w:r>
        <w:rPr>
          <w:rFonts w:eastAsia="Times New Roman"/>
          <w:sz w:val="22"/>
        </w:rPr>
        <w:t xml:space="preserve">             TT                                    Mã HS      đánh giá hợp</w:t>
      </w:r>
    </w:p>
    <w:p w14:paraId="47399FCB" w14:textId="77777777" w:rsidR="009B7036" w:rsidRDefault="009B7036" w:rsidP="009B7036">
      <w:pPr>
        <w:spacing w:after="0" w:line="240" w:lineRule="auto"/>
      </w:pPr>
      <w:r>
        <w:rPr>
          <w:rFonts w:eastAsia="Times New Roman"/>
          <w:sz w:val="22"/>
        </w:rPr>
        <w:t xml:space="preserve">                              dựng</w:t>
      </w:r>
    </w:p>
    <w:p w14:paraId="08B40D16" w14:textId="77777777" w:rsidR="009B7036" w:rsidRDefault="009B7036" w:rsidP="009B7036">
      <w:pPr>
        <w:spacing w:after="0" w:line="240" w:lineRule="auto"/>
      </w:pPr>
      <w:r>
        <w:rPr>
          <w:rFonts w:eastAsia="Times New Roman"/>
          <w:sz w:val="22"/>
        </w:rPr>
        <w:t xml:space="preserve">                                                                 quy*</w:t>
      </w:r>
    </w:p>
    <w:p w14:paraId="7E66AC67" w14:textId="77777777" w:rsidR="009B7036" w:rsidRDefault="009B7036" w:rsidP="009B7036">
      <w:pPr>
        <w:spacing w:after="0" w:line="240" w:lineRule="auto"/>
      </w:pPr>
      <w:r>
        <w:rPr>
          <w:rFonts w:eastAsia="Times New Roman"/>
          <w:sz w:val="22"/>
        </w:rPr>
        <w:t xml:space="preserve">             1   Amiăng trắng                     2524.90.00    PT2, PT7</w:t>
      </w:r>
    </w:p>
    <w:p w14:paraId="43F0DA16" w14:textId="77777777" w:rsidR="009B7036" w:rsidRDefault="009B7036" w:rsidP="009B7036">
      <w:pPr>
        <w:spacing w:after="0" w:line="240" w:lineRule="auto"/>
      </w:pPr>
      <w:r>
        <w:rPr>
          <w:rFonts w:eastAsia="Times New Roman"/>
          <w:sz w:val="22"/>
        </w:rPr>
        <w:t xml:space="preserve">                 Xỉ hạt:</w:t>
      </w:r>
    </w:p>
    <w:p w14:paraId="09EB62C6" w14:textId="77777777" w:rsidR="009B7036" w:rsidRDefault="009B7036" w:rsidP="009B7036">
      <w:pPr>
        <w:spacing w:after="0" w:line="240" w:lineRule="auto"/>
      </w:pPr>
      <w:r>
        <w:rPr>
          <w:rFonts w:eastAsia="Times New Roman"/>
          <w:sz w:val="22"/>
        </w:rPr>
        <w:t xml:space="preserve">                                                  2618.00.00;</w:t>
      </w:r>
    </w:p>
    <w:p w14:paraId="2639052C" w14:textId="77777777" w:rsidR="009B7036" w:rsidRDefault="009B7036" w:rsidP="009B7036">
      <w:pPr>
        <w:spacing w:after="0" w:line="240" w:lineRule="auto"/>
      </w:pPr>
      <w:r>
        <w:rPr>
          <w:rFonts w:eastAsia="Times New Roman"/>
          <w:sz w:val="22"/>
        </w:rPr>
        <w:t xml:space="preserve">                 - Xỉ hạt lò cao;</w:t>
      </w:r>
    </w:p>
    <w:p w14:paraId="74882825" w14:textId="77777777" w:rsidR="009B7036" w:rsidRDefault="009B7036" w:rsidP="009B7036">
      <w:pPr>
        <w:spacing w:after="0" w:line="240" w:lineRule="auto"/>
      </w:pPr>
      <w:r>
        <w:rPr>
          <w:rFonts w:eastAsia="Times New Roman"/>
          <w:sz w:val="22"/>
        </w:rPr>
        <w:t xml:space="preserve">             2                                                  PT2, PT7</w:t>
      </w:r>
    </w:p>
    <w:p w14:paraId="2679185E" w14:textId="77777777" w:rsidR="009B7036" w:rsidRDefault="009B7036" w:rsidP="009B7036">
      <w:pPr>
        <w:spacing w:after="0" w:line="240" w:lineRule="auto"/>
      </w:pPr>
      <w:r>
        <w:rPr>
          <w:rFonts w:eastAsia="Times New Roman"/>
          <w:sz w:val="22"/>
        </w:rPr>
        <w:t xml:space="preserve">                                                  2621.90.90</w:t>
      </w:r>
    </w:p>
    <w:p w14:paraId="0EA88A9E" w14:textId="77777777" w:rsidR="009B7036" w:rsidRDefault="009B7036" w:rsidP="009B7036">
      <w:pPr>
        <w:spacing w:after="0" w:line="240" w:lineRule="auto"/>
      </w:pPr>
      <w:r>
        <w:rPr>
          <w:rFonts w:eastAsia="Times New Roman"/>
          <w:sz w:val="22"/>
        </w:rPr>
        <w:t xml:space="preserve">                 - Xỉ hạt phốt pho lò điện nghiền mịn dùng</w:t>
      </w:r>
    </w:p>
    <w:p w14:paraId="72DA9946" w14:textId="77777777" w:rsidR="009B7036" w:rsidRDefault="009B7036" w:rsidP="009B7036">
      <w:pPr>
        <w:spacing w:after="0" w:line="240" w:lineRule="auto"/>
      </w:pPr>
      <w:r>
        <w:rPr>
          <w:rFonts w:eastAsia="Times New Roman"/>
          <w:sz w:val="22"/>
        </w:rPr>
        <w:t xml:space="preserve">                 cho xi măng và bê tông.**</w:t>
      </w:r>
    </w:p>
    <w:p w14:paraId="47371661" w14:textId="77777777" w:rsidR="009B7036" w:rsidRDefault="009B7036" w:rsidP="009B7036">
      <w:pPr>
        <w:spacing w:after="0" w:line="240" w:lineRule="auto"/>
      </w:pPr>
      <w:r>
        <w:rPr>
          <w:rFonts w:eastAsia="Times New Roman"/>
          <w:sz w:val="22"/>
        </w:rPr>
        <w:t xml:space="preserve">                 Tro bay dùng cho vật liệu xây dựng:</w:t>
      </w:r>
    </w:p>
    <w:p w14:paraId="27625C22" w14:textId="77777777" w:rsidR="009B7036" w:rsidRDefault="009B7036" w:rsidP="009B7036">
      <w:pPr>
        <w:spacing w:after="0" w:line="240" w:lineRule="auto"/>
      </w:pPr>
      <w:r>
        <w:rPr>
          <w:rFonts w:eastAsia="Times New Roman"/>
          <w:sz w:val="22"/>
        </w:rPr>
        <w:t xml:space="preserve">                 - Phụ gia hoạt tính tro bay dùng cho bê tông,</w:t>
      </w:r>
    </w:p>
    <w:p w14:paraId="0375567A" w14:textId="77777777" w:rsidR="009B7036" w:rsidRDefault="009B7036" w:rsidP="009B7036">
      <w:pPr>
        <w:spacing w:after="0" w:line="240" w:lineRule="auto"/>
      </w:pPr>
      <w:r>
        <w:rPr>
          <w:rFonts w:eastAsia="Times New Roman"/>
          <w:sz w:val="22"/>
        </w:rPr>
        <w:t xml:space="preserve">             3   vữa xây và xi măng;              2621.90.90    PT2, PT7</w:t>
      </w:r>
    </w:p>
    <w:p w14:paraId="47833CCB" w14:textId="77777777" w:rsidR="009B7036" w:rsidRDefault="009B7036" w:rsidP="009B7036">
      <w:pPr>
        <w:spacing w:after="0" w:line="240" w:lineRule="auto"/>
      </w:pPr>
      <w:r>
        <w:rPr>
          <w:rFonts w:eastAsia="Times New Roman"/>
          <w:sz w:val="22"/>
        </w:rPr>
        <w:t xml:space="preserve">                 - Tro bay làm nguyên liệu sản xuất vật liệu</w:t>
      </w:r>
    </w:p>
    <w:p w14:paraId="10C0139D" w14:textId="77777777" w:rsidR="009B7036" w:rsidRDefault="009B7036" w:rsidP="009B7036">
      <w:pPr>
        <w:spacing w:after="0" w:line="240" w:lineRule="auto"/>
      </w:pPr>
      <w:r>
        <w:rPr>
          <w:rFonts w:eastAsia="Times New Roman"/>
          <w:sz w:val="22"/>
        </w:rPr>
        <w:t xml:space="preserve">                 xây dựng.</w:t>
      </w:r>
    </w:p>
    <w:p w14:paraId="33BD15AC" w14:textId="77777777" w:rsidR="009B7036" w:rsidRDefault="009B7036" w:rsidP="009B7036">
      <w:pPr>
        <w:spacing w:after="0" w:line="240" w:lineRule="auto"/>
      </w:pPr>
      <w:r>
        <w:rPr>
          <w:rFonts w:eastAsia="Times New Roman"/>
          <w:sz w:val="22"/>
        </w:rPr>
        <w:t xml:space="preserve">                 Tro xỉ nhiệt điện đốt than làm vật liệu san 2620.99.90;</w:t>
      </w:r>
    </w:p>
    <w:p w14:paraId="77F544B1" w14:textId="77777777" w:rsidR="009B7036" w:rsidRDefault="009B7036" w:rsidP="009B7036">
      <w:pPr>
        <w:spacing w:after="0" w:line="240" w:lineRule="auto"/>
      </w:pPr>
      <w:r>
        <w:rPr>
          <w:rFonts w:eastAsia="Times New Roman"/>
          <w:sz w:val="22"/>
        </w:rPr>
        <w:t xml:space="preserve">             4                                                  PT2, PT7</w:t>
      </w:r>
    </w:p>
    <w:p w14:paraId="17593902" w14:textId="77777777" w:rsidR="009B7036" w:rsidRDefault="009B7036" w:rsidP="009B7036">
      <w:pPr>
        <w:spacing w:after="0" w:line="240" w:lineRule="auto"/>
      </w:pPr>
      <w:r>
        <w:rPr>
          <w:rFonts w:eastAsia="Times New Roman"/>
          <w:sz w:val="22"/>
        </w:rPr>
        <w:t xml:space="preserve">                 lấp**                            2621.90.90</w:t>
      </w:r>
    </w:p>
    <w:p w14:paraId="54ECBB32" w14:textId="77777777" w:rsidR="009B7036" w:rsidRDefault="009B7036" w:rsidP="009B7036">
      <w:pPr>
        <w:spacing w:after="0" w:line="240" w:lineRule="auto"/>
      </w:pPr>
      <w:r>
        <w:rPr>
          <w:rFonts w:eastAsia="Times New Roman"/>
          <w:sz w:val="22"/>
        </w:rPr>
        <w:t xml:space="preserve">             5   Xỉ thép làm vật liệu san lấp**   2619.00.00    PT2, PT7</w:t>
      </w:r>
    </w:p>
    <w:p w14:paraId="18D65338" w14:textId="77777777" w:rsidR="009B7036" w:rsidRDefault="009B7036" w:rsidP="009B7036">
      <w:pPr>
        <w:spacing w:after="0" w:line="240" w:lineRule="auto"/>
      </w:pPr>
      <w:r>
        <w:rPr>
          <w:rFonts w:eastAsia="Times New Roman"/>
          <w:sz w:val="22"/>
        </w:rPr>
        <w:t xml:space="preserve">                 Hỗn hợp thạch cao phốt pho làm vật liệu san</w:t>
      </w:r>
    </w:p>
    <w:p w14:paraId="71434DF4" w14:textId="77777777" w:rsidR="009B7036" w:rsidRDefault="009B7036" w:rsidP="009B7036">
      <w:pPr>
        <w:spacing w:after="0" w:line="240" w:lineRule="auto"/>
      </w:pPr>
      <w:r>
        <w:rPr>
          <w:rFonts w:eastAsia="Times New Roman"/>
          <w:sz w:val="22"/>
        </w:rPr>
        <w:t xml:space="preserve">             6                                    3825.69.00    PT2, PT7</w:t>
      </w:r>
    </w:p>
    <w:p w14:paraId="3E1275D6" w14:textId="77777777" w:rsidR="009B7036" w:rsidRDefault="009B7036" w:rsidP="009B7036">
      <w:pPr>
        <w:spacing w:after="0" w:line="240" w:lineRule="auto"/>
      </w:pPr>
      <w:r>
        <w:rPr>
          <w:rFonts w:eastAsia="Times New Roman"/>
          <w:sz w:val="22"/>
        </w:rPr>
        <w:t xml:space="preserve">                 lấp**</w:t>
      </w:r>
    </w:p>
    <w:p w14:paraId="653F77AB" w14:textId="77777777" w:rsidR="009B7036" w:rsidRDefault="009B7036" w:rsidP="009B7036">
      <w:pPr>
        <w:spacing w:after="0" w:line="240" w:lineRule="auto"/>
      </w:pPr>
      <w:r>
        <w:rPr>
          <w:rFonts w:eastAsia="Times New Roman"/>
          <w:sz w:val="22"/>
        </w:rPr>
        <w:t xml:space="preserve">                 Thạch cao phospho dùng để sản xuất xi</w:t>
      </w:r>
    </w:p>
    <w:p w14:paraId="4EDECEA9" w14:textId="77777777" w:rsidR="009B7036" w:rsidRDefault="009B7036" w:rsidP="009B7036">
      <w:pPr>
        <w:spacing w:after="0" w:line="240" w:lineRule="auto"/>
      </w:pPr>
      <w:r>
        <w:rPr>
          <w:rFonts w:eastAsia="Times New Roman"/>
          <w:sz w:val="22"/>
        </w:rPr>
        <w:t xml:space="preserve">             7                                    3824.40.00    PT2, PT7</w:t>
      </w:r>
    </w:p>
    <w:p w14:paraId="54AB06AE" w14:textId="77777777" w:rsidR="009B7036" w:rsidRDefault="009B7036" w:rsidP="009B7036">
      <w:pPr>
        <w:spacing w:after="0" w:line="240" w:lineRule="auto"/>
      </w:pPr>
      <w:r>
        <w:rPr>
          <w:rFonts w:eastAsia="Times New Roman"/>
          <w:sz w:val="22"/>
        </w:rPr>
        <w:t xml:space="preserve">                 măng</w:t>
      </w:r>
    </w:p>
    <w:p w14:paraId="402C2085" w14:textId="77777777" w:rsidR="009B7036" w:rsidRDefault="009B7036" w:rsidP="009B7036">
      <w:pPr>
        <w:spacing w:after="0" w:line="240" w:lineRule="auto"/>
      </w:pPr>
      <w:r>
        <w:rPr>
          <w:rFonts w:eastAsia="Times New Roman"/>
          <w:sz w:val="22"/>
        </w:rPr>
        <w:t xml:space="preserve">                 Tấm thạch cao, Panel thạch cao cốt sợi, panel 6809.11.00;</w:t>
      </w:r>
    </w:p>
    <w:p w14:paraId="77E869F3" w14:textId="77777777" w:rsidR="009B7036" w:rsidRDefault="009B7036" w:rsidP="009B7036">
      <w:pPr>
        <w:spacing w:after="0" w:line="240" w:lineRule="auto"/>
      </w:pPr>
      <w:r>
        <w:rPr>
          <w:rFonts w:eastAsia="Times New Roman"/>
          <w:sz w:val="22"/>
        </w:rPr>
        <w:t xml:space="preserve">             8   thạch cao sợi thủy tinh          6809.19.90; PT2, PT5, PT7</w:t>
      </w:r>
    </w:p>
    <w:p w14:paraId="2A35951A" w14:textId="77777777" w:rsidR="009B7036" w:rsidRDefault="009B7036" w:rsidP="009B7036">
      <w:pPr>
        <w:spacing w:after="0" w:line="240" w:lineRule="auto"/>
      </w:pPr>
      <w:r>
        <w:rPr>
          <w:rFonts w:eastAsia="Times New Roman"/>
          <w:sz w:val="22"/>
        </w:rPr>
        <w:t xml:space="preserve">                                                  6809.90.90</w:t>
      </w:r>
    </w:p>
    <w:p w14:paraId="64A5C9CE" w14:textId="77777777" w:rsidR="009B7036" w:rsidRDefault="009B7036" w:rsidP="009B7036">
      <w:pPr>
        <w:spacing w:after="0" w:line="240" w:lineRule="auto"/>
      </w:pPr>
      <w:r>
        <w:rPr>
          <w:rFonts w:eastAsia="Times New Roman"/>
          <w:sz w:val="22"/>
        </w:rPr>
        <w:t xml:space="preserve">                                                  7005.10.90;</w:t>
      </w:r>
    </w:p>
    <w:p w14:paraId="473BC8FD" w14:textId="77777777" w:rsidR="009B7036" w:rsidRDefault="009B7036" w:rsidP="009B7036">
      <w:pPr>
        <w:spacing w:after="0" w:line="240" w:lineRule="auto"/>
      </w:pPr>
      <w:r>
        <w:rPr>
          <w:rFonts w:eastAsia="Times New Roman"/>
          <w:sz w:val="22"/>
        </w:rPr>
        <w:t xml:space="preserve">                 Kính xây dựng:</w:t>
      </w:r>
    </w:p>
    <w:p w14:paraId="5B9A73FD" w14:textId="77777777" w:rsidR="009B7036" w:rsidRDefault="009B7036" w:rsidP="009B7036">
      <w:pPr>
        <w:spacing w:after="0" w:line="240" w:lineRule="auto"/>
      </w:pPr>
      <w:r>
        <w:rPr>
          <w:rFonts w:eastAsia="Times New Roman"/>
          <w:sz w:val="22"/>
        </w:rPr>
        <w:t xml:space="preserve">                                                  7005.21.90;</w:t>
      </w:r>
    </w:p>
    <w:p w14:paraId="4F60A832" w14:textId="77777777" w:rsidR="009B7036" w:rsidRDefault="009B7036" w:rsidP="009B7036">
      <w:pPr>
        <w:spacing w:after="0" w:line="240" w:lineRule="auto"/>
      </w:pPr>
      <w:r>
        <w:rPr>
          <w:rFonts w:eastAsia="Times New Roman"/>
          <w:sz w:val="22"/>
        </w:rPr>
        <w:t xml:space="preserve">                 - Kính nổi;                      7005.29.20;</w:t>
      </w:r>
    </w:p>
    <w:p w14:paraId="4A216699" w14:textId="77777777" w:rsidR="009B7036" w:rsidRDefault="009B7036" w:rsidP="009B7036">
      <w:pPr>
        <w:spacing w:after="0" w:line="240" w:lineRule="auto"/>
      </w:pPr>
      <w:r>
        <w:rPr>
          <w:rFonts w:eastAsia="Times New Roman"/>
          <w:sz w:val="22"/>
        </w:rPr>
        <w:t xml:space="preserve">                 - Kính phủ phản quang;           7005.29.90;</w:t>
      </w:r>
    </w:p>
    <w:p w14:paraId="7E69CCA7" w14:textId="77777777" w:rsidR="009B7036" w:rsidRDefault="009B7036" w:rsidP="009B7036">
      <w:pPr>
        <w:spacing w:after="0" w:line="240" w:lineRule="auto"/>
      </w:pPr>
      <w:r>
        <w:rPr>
          <w:rFonts w:eastAsia="Times New Roman"/>
          <w:sz w:val="22"/>
        </w:rPr>
        <w:t xml:space="preserve">             9   - Kính phủ bức xạ thấp (Low E);  7007.19.90; PT2, PT5, PT7</w:t>
      </w:r>
    </w:p>
    <w:p w14:paraId="3BDD110A" w14:textId="77777777" w:rsidR="009B7036" w:rsidRDefault="009B7036" w:rsidP="009B7036">
      <w:pPr>
        <w:spacing w:after="0" w:line="240" w:lineRule="auto"/>
      </w:pPr>
      <w:r>
        <w:rPr>
          <w:rFonts w:eastAsia="Times New Roman"/>
          <w:sz w:val="22"/>
        </w:rPr>
        <w:t xml:space="preserve">                 - Kính phẳng tôi nhiệt;          7007.29.90;</w:t>
      </w:r>
    </w:p>
    <w:p w14:paraId="2AE3758A" w14:textId="77777777" w:rsidR="009B7036" w:rsidRDefault="009B7036" w:rsidP="009B7036">
      <w:pPr>
        <w:spacing w:after="0" w:line="240" w:lineRule="auto"/>
      </w:pPr>
      <w:r>
        <w:rPr>
          <w:rFonts w:eastAsia="Times New Roman"/>
          <w:sz w:val="22"/>
        </w:rPr>
        <w:t xml:space="preserve">                 - Kính dán nhiều lớp và kính dán an toàn 7008.00.00</w:t>
      </w:r>
    </w:p>
    <w:p w14:paraId="7320FEDB" w14:textId="77777777" w:rsidR="009B7036" w:rsidRDefault="009B7036" w:rsidP="009B7036">
      <w:pPr>
        <w:spacing w:after="0" w:line="240" w:lineRule="auto"/>
      </w:pPr>
      <w:r>
        <w:rPr>
          <w:rFonts w:eastAsia="Times New Roman"/>
          <w:sz w:val="22"/>
        </w:rPr>
        <w:t xml:space="preserve">                 nhiều lớp;</w:t>
      </w:r>
    </w:p>
    <w:p w14:paraId="53DDFB96" w14:textId="77777777" w:rsidR="009B7036" w:rsidRDefault="009B7036" w:rsidP="009B7036">
      <w:pPr>
        <w:spacing w:after="0" w:line="240" w:lineRule="auto"/>
      </w:pPr>
      <w:r>
        <w:rPr>
          <w:rFonts w:eastAsia="Times New Roman"/>
          <w:sz w:val="22"/>
        </w:rPr>
        <w:t xml:space="preserve">                 - Kính hộp gắn kín cách nhiệt.</w:t>
      </w:r>
    </w:p>
    <w:p w14:paraId="06099638" w14:textId="77777777" w:rsidR="009B7036" w:rsidRDefault="009B7036" w:rsidP="009B7036">
      <w:pPr>
        <w:spacing w:after="0" w:line="240" w:lineRule="auto"/>
      </w:pPr>
      <w:r>
        <w:rPr>
          <w:rFonts w:eastAsia="Times New Roman"/>
          <w:sz w:val="22"/>
        </w:rPr>
        <w:t xml:space="preserve">           * Phương thức đánh giá hợp quy: Phương thức 2 (PT2), Phương thức 5 (PT5), Phương</w:t>
      </w:r>
    </w:p>
    <w:p w14:paraId="38D484F6" w14:textId="77777777" w:rsidR="009B7036" w:rsidRDefault="009B7036" w:rsidP="009B7036">
      <w:pPr>
        <w:spacing w:after="0" w:line="240" w:lineRule="auto"/>
      </w:pPr>
      <w:r>
        <w:rPr>
          <w:rFonts w:eastAsia="Times New Roman"/>
          <w:sz w:val="22"/>
        </w:rPr>
        <w:t xml:space="preserve">           thức 7 (PT7) được quy định tại Thông tư số 14/2026/TT-BKHCN ngày 09 tháng 4 năm</w:t>
      </w:r>
    </w:p>
    <w:p w14:paraId="4BFDA80F" w14:textId="77777777" w:rsidR="009B7036" w:rsidRDefault="009B7036" w:rsidP="009B7036">
      <w:pPr>
        <w:spacing w:after="0" w:line="240" w:lineRule="auto"/>
      </w:pPr>
      <w:r>
        <w:rPr>
          <w:rFonts w:eastAsia="Times New Roman"/>
          <w:sz w:val="22"/>
        </w:rPr>
        <w:t xml:space="preserve">           2026.</w:t>
      </w:r>
    </w:p>
    <w:p w14:paraId="5D25275B" w14:textId="77777777" w:rsidR="009B7036" w:rsidRDefault="009B7036" w:rsidP="009B7036">
      <w:pPr>
        <w:spacing w:after="0" w:line="240" w:lineRule="auto"/>
      </w:pPr>
      <w:r>
        <w:rPr>
          <w:rFonts w:eastAsia="Times New Roman"/>
          <w:sz w:val="22"/>
        </w:rPr>
        <w:t xml:space="preserve">           ** Việc nhập khẩu thực hiện theo quy định của pháp luật về bảo vệ môi trường.</w:t>
      </w:r>
    </w:p>
    <w:p w14:paraId="7563BB14" w14:textId="77777777" w:rsidR="009B7036" w:rsidRDefault="009B7036" w:rsidP="009B7036">
      <w:pPr>
        <w:spacing w:after="0" w:line="240" w:lineRule="auto"/>
      </w:pPr>
    </w:p>
    <w:p w14:paraId="0E0CD31F" w14:textId="77777777" w:rsidR="009B7036" w:rsidRDefault="009B7036" w:rsidP="009B7036">
      <w:pPr>
        <w:spacing w:after="0" w:line="240" w:lineRule="auto"/>
      </w:pPr>
    </w:p>
    <w:p w14:paraId="1D0C129F" w14:textId="77777777" w:rsidR="009B7036" w:rsidRDefault="009B7036" w:rsidP="009B7036">
      <w:pPr>
        <w:spacing w:after="0" w:line="240" w:lineRule="auto"/>
      </w:pPr>
    </w:p>
    <w:p w14:paraId="733326BD" w14:textId="77777777" w:rsidR="009B7036" w:rsidRDefault="009B7036" w:rsidP="009B7036">
      <w:pPr>
        <w:spacing w:after="0" w:line="240" w:lineRule="auto"/>
      </w:pPr>
    </w:p>
    <w:p w14:paraId="0C621DB8" w14:textId="77777777" w:rsidR="009B7036" w:rsidRDefault="009B7036" w:rsidP="009B7036">
      <w:pPr>
        <w:spacing w:after="0" w:line="240" w:lineRule="auto"/>
      </w:pPr>
      <w:r>
        <w:lastRenderedPageBreak/>
        <w:br w:type="page"/>
      </w:r>
    </w:p>
    <w:p w14:paraId="2B1AD577" w14:textId="77777777" w:rsidR="009B7036" w:rsidRDefault="009B7036" w:rsidP="009B7036">
      <w:pPr>
        <w:spacing w:after="0" w:line="240" w:lineRule="auto"/>
        <w:jc w:val="right"/>
      </w:pPr>
      <w:r>
        <w:rPr>
          <w:rFonts w:ascii="Arial" w:hAnsi="Arial"/>
          <w:i/>
          <w:sz w:val="16"/>
        </w:rPr>
        <w:lastRenderedPageBreak/>
        <w:t>[Trang PDF 21/24]</w:t>
      </w:r>
    </w:p>
    <w:p w14:paraId="3F7C03DB" w14:textId="77777777" w:rsidR="009B7036" w:rsidRDefault="009B7036" w:rsidP="009B7036">
      <w:pPr>
        <w:spacing w:after="0" w:line="240" w:lineRule="auto"/>
      </w:pPr>
    </w:p>
    <w:p w14:paraId="13ACC94B" w14:textId="77777777" w:rsidR="009B7036" w:rsidRDefault="009B7036" w:rsidP="009B7036">
      <w:pPr>
        <w:spacing w:after="0" w:line="240" w:lineRule="auto"/>
      </w:pPr>
    </w:p>
    <w:p w14:paraId="66B308D4" w14:textId="77777777" w:rsidR="009B7036" w:rsidRDefault="009B7036" w:rsidP="009B7036">
      <w:pPr>
        <w:spacing w:after="0" w:line="240" w:lineRule="auto"/>
      </w:pPr>
    </w:p>
    <w:p w14:paraId="7D668AE6" w14:textId="77777777" w:rsidR="009B7036" w:rsidRDefault="009B7036" w:rsidP="009B7036">
      <w:pPr>
        <w:spacing w:after="0" w:line="240" w:lineRule="auto"/>
      </w:pPr>
      <w:r>
        <w:rPr>
          <w:rFonts w:eastAsia="Times New Roman"/>
          <w:sz w:val="22"/>
        </w:rPr>
        <w:t xml:space="preserve">                                          21</w:t>
      </w:r>
    </w:p>
    <w:p w14:paraId="61EB8A3F" w14:textId="77777777" w:rsidR="009B7036" w:rsidRDefault="009B7036" w:rsidP="009B7036">
      <w:pPr>
        <w:spacing w:after="0" w:line="240" w:lineRule="auto"/>
      </w:pPr>
    </w:p>
    <w:p w14:paraId="242373EC" w14:textId="77777777" w:rsidR="009B7036" w:rsidRDefault="009B7036" w:rsidP="009B7036">
      <w:pPr>
        <w:spacing w:after="0" w:line="240" w:lineRule="auto"/>
      </w:pPr>
      <w:r>
        <w:rPr>
          <w:rFonts w:eastAsia="Times New Roman"/>
          <w:sz w:val="22"/>
        </w:rPr>
        <w:t xml:space="preserve">                                       Phụ lục III</w:t>
      </w:r>
    </w:p>
    <w:p w14:paraId="7F22E0D3" w14:textId="77777777" w:rsidR="009B7036" w:rsidRDefault="009B7036" w:rsidP="009B7036">
      <w:pPr>
        <w:spacing w:after="0" w:line="240" w:lineRule="auto"/>
      </w:pPr>
    </w:p>
    <w:p w14:paraId="7817F26A" w14:textId="77777777" w:rsidR="009B7036" w:rsidRDefault="009B7036" w:rsidP="009B7036">
      <w:pPr>
        <w:spacing w:after="0" w:line="240" w:lineRule="auto"/>
      </w:pPr>
      <w:r>
        <w:rPr>
          <w:rFonts w:eastAsia="Times New Roman"/>
          <w:sz w:val="22"/>
        </w:rPr>
        <w:t xml:space="preserve">                  DANH  MỤC SẢN PHẨM,  HÀNG HÓA  VẬT LIỆU XÂY DỰNG</w:t>
      </w:r>
    </w:p>
    <w:p w14:paraId="49BBBEC6" w14:textId="77777777" w:rsidR="009B7036" w:rsidRDefault="009B7036" w:rsidP="009B7036">
      <w:pPr>
        <w:spacing w:after="0" w:line="240" w:lineRule="auto"/>
      </w:pPr>
      <w:r>
        <w:rPr>
          <w:rFonts w:eastAsia="Times New Roman"/>
          <w:sz w:val="22"/>
        </w:rPr>
        <w:t xml:space="preserve">                           THUỘC  NHÓM  RỦI RO TRUNG BÌNH</w:t>
      </w:r>
    </w:p>
    <w:p w14:paraId="42928BEB" w14:textId="77777777" w:rsidR="009B7036" w:rsidRDefault="009B7036" w:rsidP="009B7036">
      <w:pPr>
        <w:spacing w:after="0" w:line="240" w:lineRule="auto"/>
      </w:pPr>
    </w:p>
    <w:p w14:paraId="0B0E95FC" w14:textId="77777777" w:rsidR="009B7036" w:rsidRDefault="009B7036" w:rsidP="009B7036">
      <w:pPr>
        <w:spacing w:after="0" w:line="240" w:lineRule="auto"/>
      </w:pPr>
      <w:r>
        <w:rPr>
          <w:rFonts w:eastAsia="Times New Roman"/>
          <w:sz w:val="22"/>
        </w:rPr>
        <w:t xml:space="preserve">                                                               Phương thức</w:t>
      </w:r>
    </w:p>
    <w:p w14:paraId="499C8F55" w14:textId="77777777" w:rsidR="009B7036" w:rsidRDefault="009B7036" w:rsidP="009B7036">
      <w:pPr>
        <w:spacing w:after="0" w:line="240" w:lineRule="auto"/>
      </w:pPr>
      <w:r>
        <w:rPr>
          <w:rFonts w:eastAsia="Times New Roman"/>
          <w:sz w:val="22"/>
        </w:rPr>
        <w:t xml:space="preserve">                 Tên sản phẩm, hàng hóa vật liệu xây</w:t>
      </w:r>
    </w:p>
    <w:p w14:paraId="16337EDB" w14:textId="77777777" w:rsidR="009B7036" w:rsidRDefault="009B7036" w:rsidP="009B7036">
      <w:pPr>
        <w:spacing w:after="0" w:line="240" w:lineRule="auto"/>
      </w:pPr>
      <w:r>
        <w:rPr>
          <w:rFonts w:eastAsia="Times New Roman"/>
          <w:sz w:val="22"/>
        </w:rPr>
        <w:t xml:space="preserve">            TT                                    Mã HS        đánh giá hợp</w:t>
      </w:r>
    </w:p>
    <w:p w14:paraId="50965C44" w14:textId="77777777" w:rsidR="009B7036" w:rsidRDefault="009B7036" w:rsidP="009B7036">
      <w:pPr>
        <w:spacing w:after="0" w:line="240" w:lineRule="auto"/>
      </w:pPr>
      <w:r>
        <w:rPr>
          <w:rFonts w:eastAsia="Times New Roman"/>
          <w:sz w:val="22"/>
        </w:rPr>
        <w:t xml:space="preserve">                            dựng</w:t>
      </w:r>
    </w:p>
    <w:p w14:paraId="335E8C33" w14:textId="77777777" w:rsidR="009B7036" w:rsidRDefault="009B7036" w:rsidP="009B7036">
      <w:pPr>
        <w:spacing w:after="0" w:line="240" w:lineRule="auto"/>
      </w:pPr>
      <w:r>
        <w:rPr>
          <w:rFonts w:eastAsia="Times New Roman"/>
          <w:sz w:val="22"/>
        </w:rPr>
        <w:t xml:space="preserve">                                                                  quy*</w:t>
      </w:r>
    </w:p>
    <w:p w14:paraId="4D353ECB" w14:textId="77777777" w:rsidR="009B7036" w:rsidRDefault="009B7036" w:rsidP="009B7036">
      <w:pPr>
        <w:spacing w:after="0" w:line="240" w:lineRule="auto"/>
      </w:pPr>
      <w:r>
        <w:rPr>
          <w:rFonts w:eastAsia="Times New Roman"/>
          <w:sz w:val="22"/>
        </w:rPr>
        <w:t xml:space="preserve">                 Xi măng:</w:t>
      </w:r>
    </w:p>
    <w:p w14:paraId="0EB6C96A" w14:textId="77777777" w:rsidR="009B7036" w:rsidRDefault="009B7036" w:rsidP="009B7036">
      <w:pPr>
        <w:spacing w:after="0" w:line="240" w:lineRule="auto"/>
      </w:pPr>
      <w:r>
        <w:rPr>
          <w:rFonts w:eastAsia="Times New Roman"/>
          <w:sz w:val="22"/>
        </w:rPr>
        <w:t xml:space="preserve">                                                2523.29.10;</w:t>
      </w:r>
    </w:p>
    <w:p w14:paraId="1559AEEB" w14:textId="77777777" w:rsidR="009B7036" w:rsidRDefault="009B7036" w:rsidP="009B7036">
      <w:pPr>
        <w:spacing w:after="0" w:line="240" w:lineRule="auto"/>
      </w:pPr>
      <w:r>
        <w:rPr>
          <w:rFonts w:eastAsia="Times New Roman"/>
          <w:sz w:val="22"/>
        </w:rPr>
        <w:t xml:space="preserve">             1   - Xi măng poóc lăng;                          PT2, PT5, PT7</w:t>
      </w:r>
    </w:p>
    <w:p w14:paraId="2C9824D2" w14:textId="77777777" w:rsidR="009B7036" w:rsidRDefault="009B7036" w:rsidP="009B7036">
      <w:pPr>
        <w:spacing w:after="0" w:line="240" w:lineRule="auto"/>
      </w:pPr>
      <w:r>
        <w:rPr>
          <w:rFonts w:eastAsia="Times New Roman"/>
          <w:sz w:val="22"/>
        </w:rPr>
        <w:t xml:space="preserve">                                                 2523.29.90</w:t>
      </w:r>
    </w:p>
    <w:p w14:paraId="63C94FA6" w14:textId="77777777" w:rsidR="009B7036" w:rsidRDefault="009B7036" w:rsidP="009B7036">
      <w:pPr>
        <w:spacing w:after="0" w:line="240" w:lineRule="auto"/>
      </w:pPr>
      <w:r>
        <w:rPr>
          <w:rFonts w:eastAsia="Times New Roman"/>
          <w:sz w:val="22"/>
        </w:rPr>
        <w:t xml:space="preserve">                 - Xi măng poóc lăng hỗn hợp;</w:t>
      </w:r>
    </w:p>
    <w:p w14:paraId="3D017875" w14:textId="77777777" w:rsidR="009B7036" w:rsidRDefault="009B7036" w:rsidP="009B7036">
      <w:pPr>
        <w:spacing w:after="0" w:line="240" w:lineRule="auto"/>
      </w:pPr>
      <w:r>
        <w:rPr>
          <w:rFonts w:eastAsia="Times New Roman"/>
          <w:sz w:val="22"/>
        </w:rPr>
        <w:t xml:space="preserve">                 - Xi măng poóc lăng bền sun phát.</w:t>
      </w:r>
    </w:p>
    <w:p w14:paraId="7C770295" w14:textId="77777777" w:rsidR="009B7036" w:rsidRDefault="009B7036" w:rsidP="009B7036">
      <w:pPr>
        <w:spacing w:after="0" w:line="240" w:lineRule="auto"/>
      </w:pPr>
      <w:r>
        <w:rPr>
          <w:rFonts w:eastAsia="Times New Roman"/>
          <w:sz w:val="22"/>
        </w:rPr>
        <w:t xml:space="preserve">             2  Sơn tường- dạng nhũ tương        3209.10.90   PT2. PT 5, PT 7</w:t>
      </w:r>
    </w:p>
    <w:p w14:paraId="7CAB0569" w14:textId="77777777" w:rsidR="009B7036" w:rsidRDefault="009B7036" w:rsidP="009B7036">
      <w:pPr>
        <w:spacing w:after="0" w:line="240" w:lineRule="auto"/>
      </w:pPr>
      <w:r>
        <w:rPr>
          <w:rFonts w:eastAsia="Times New Roman"/>
          <w:sz w:val="22"/>
        </w:rPr>
        <w:t xml:space="preserve">                 Ống và phụ tùng (phụ kiện ghép nối):</w:t>
      </w:r>
    </w:p>
    <w:p w14:paraId="47FB93F1" w14:textId="77777777" w:rsidR="009B7036" w:rsidRDefault="009B7036" w:rsidP="009B7036">
      <w:pPr>
        <w:spacing w:after="0" w:line="240" w:lineRule="auto"/>
      </w:pPr>
      <w:r>
        <w:rPr>
          <w:rFonts w:eastAsia="Times New Roman"/>
          <w:sz w:val="22"/>
        </w:rPr>
        <w:t xml:space="preserve">                - Bằng PE dùng cho hệ thống cấp nước,</w:t>
      </w:r>
    </w:p>
    <w:p w14:paraId="196755B3" w14:textId="77777777" w:rsidR="009B7036" w:rsidRDefault="009B7036" w:rsidP="009B7036">
      <w:pPr>
        <w:spacing w:after="0" w:line="240" w:lineRule="auto"/>
      </w:pPr>
      <w:r>
        <w:rPr>
          <w:rFonts w:eastAsia="Times New Roman"/>
          <w:sz w:val="22"/>
        </w:rPr>
        <w:t xml:space="preserve">                thoát nước trong điều kiện có áp suất;</w:t>
      </w:r>
    </w:p>
    <w:p w14:paraId="2C4F8301" w14:textId="77777777" w:rsidR="009B7036" w:rsidRDefault="009B7036" w:rsidP="009B7036">
      <w:pPr>
        <w:spacing w:after="0" w:line="240" w:lineRule="auto"/>
      </w:pPr>
      <w:r>
        <w:rPr>
          <w:rFonts w:eastAsia="Times New Roman"/>
          <w:sz w:val="22"/>
        </w:rPr>
        <w:t xml:space="preserve">                - Bằng PP dùng cho hệ thống cấp nước, 3917.21.00; 3917.22.00;</w:t>
      </w:r>
    </w:p>
    <w:p w14:paraId="01618214" w14:textId="77777777" w:rsidR="009B7036" w:rsidRDefault="009B7036" w:rsidP="009B7036">
      <w:pPr>
        <w:spacing w:after="0" w:line="240" w:lineRule="auto"/>
      </w:pPr>
      <w:r>
        <w:rPr>
          <w:rFonts w:eastAsia="Times New Roman"/>
          <w:sz w:val="22"/>
        </w:rPr>
        <w:t xml:space="preserve">                thoát nước trong điều kiện có áp suất; 3917.23.00; 3917.29.25;</w:t>
      </w:r>
    </w:p>
    <w:p w14:paraId="14C7DC09" w14:textId="77777777" w:rsidR="009B7036" w:rsidRDefault="009B7036" w:rsidP="009B7036">
      <w:pPr>
        <w:spacing w:after="0" w:line="240" w:lineRule="auto"/>
      </w:pPr>
      <w:r>
        <w:rPr>
          <w:rFonts w:eastAsia="Times New Roman"/>
          <w:sz w:val="22"/>
        </w:rPr>
        <w:t xml:space="preserve">             3  - Bằng PVC dùng cho hệ thống cấp nước 3917.40.00; PT2, PT 5, PT 7</w:t>
      </w:r>
    </w:p>
    <w:p w14:paraId="52510389" w14:textId="77777777" w:rsidR="009B7036" w:rsidRDefault="009B7036" w:rsidP="009B7036">
      <w:pPr>
        <w:spacing w:after="0" w:line="240" w:lineRule="auto"/>
      </w:pPr>
      <w:r>
        <w:rPr>
          <w:rFonts w:eastAsia="Times New Roman"/>
          <w:sz w:val="22"/>
        </w:rPr>
        <w:t xml:space="preserve">                thoát nước trong điều kiện có áp suất; 7303.00.11; 7303.00.19;</w:t>
      </w:r>
    </w:p>
    <w:p w14:paraId="090181F1" w14:textId="77777777" w:rsidR="009B7036" w:rsidRDefault="009B7036" w:rsidP="009B7036">
      <w:pPr>
        <w:spacing w:after="0" w:line="240" w:lineRule="auto"/>
      </w:pPr>
      <w:r>
        <w:rPr>
          <w:rFonts w:eastAsia="Times New Roman"/>
          <w:sz w:val="22"/>
        </w:rPr>
        <w:t xml:space="preserve">                - Bằng nhựa nhiệt rắn gia cường bằng sợi 7307.19.00</w:t>
      </w:r>
    </w:p>
    <w:p w14:paraId="19E2AA35" w14:textId="77777777" w:rsidR="009B7036" w:rsidRDefault="009B7036" w:rsidP="009B7036">
      <w:pPr>
        <w:spacing w:after="0" w:line="240" w:lineRule="auto"/>
      </w:pPr>
      <w:r>
        <w:rPr>
          <w:rFonts w:eastAsia="Times New Roman"/>
          <w:sz w:val="22"/>
        </w:rPr>
        <w:t xml:space="preserve">                thủy tinh (GRP) trên cơ sở nhựa polyeste</w:t>
      </w:r>
    </w:p>
    <w:p w14:paraId="27A87AD0" w14:textId="77777777" w:rsidR="009B7036" w:rsidRDefault="009B7036" w:rsidP="009B7036">
      <w:pPr>
        <w:spacing w:after="0" w:line="240" w:lineRule="auto"/>
      </w:pPr>
      <w:r>
        <w:rPr>
          <w:rFonts w:eastAsia="Times New Roman"/>
          <w:sz w:val="22"/>
        </w:rPr>
        <w:t xml:space="preserve">                không no (UP);</w:t>
      </w:r>
    </w:p>
    <w:p w14:paraId="057C42F3" w14:textId="77777777" w:rsidR="009B7036" w:rsidRDefault="009B7036" w:rsidP="009B7036">
      <w:pPr>
        <w:spacing w:after="0" w:line="240" w:lineRule="auto"/>
      </w:pPr>
      <w:r>
        <w:rPr>
          <w:rFonts w:eastAsia="Times New Roman"/>
          <w:sz w:val="22"/>
        </w:rPr>
        <w:t xml:space="preserve">                - Bằng gang dẻo dùng cho các công trình</w:t>
      </w:r>
    </w:p>
    <w:p w14:paraId="0B211F66" w14:textId="77777777" w:rsidR="009B7036" w:rsidRDefault="009B7036" w:rsidP="009B7036">
      <w:pPr>
        <w:spacing w:after="0" w:line="240" w:lineRule="auto"/>
      </w:pPr>
      <w:r>
        <w:rPr>
          <w:rFonts w:eastAsia="Times New Roman"/>
          <w:sz w:val="22"/>
        </w:rPr>
        <w:t xml:space="preserve">                dẫn nước.</w:t>
      </w:r>
    </w:p>
    <w:p w14:paraId="10BE4B99" w14:textId="77777777" w:rsidR="009B7036" w:rsidRDefault="009B7036" w:rsidP="009B7036">
      <w:pPr>
        <w:spacing w:after="0" w:line="240" w:lineRule="auto"/>
      </w:pPr>
      <w:r>
        <w:rPr>
          <w:rFonts w:eastAsia="Times New Roman"/>
          <w:sz w:val="22"/>
        </w:rPr>
        <w:t xml:space="preserve">                 Ván gỗ nhân tạo:</w:t>
      </w:r>
    </w:p>
    <w:p w14:paraId="6F66E141" w14:textId="77777777" w:rsidR="009B7036" w:rsidRDefault="009B7036" w:rsidP="009B7036">
      <w:pPr>
        <w:spacing w:after="0" w:line="240" w:lineRule="auto"/>
      </w:pPr>
      <w:r>
        <w:rPr>
          <w:rFonts w:eastAsia="Times New Roman"/>
          <w:sz w:val="22"/>
        </w:rPr>
        <w:t xml:space="preserve">                                            4410.11.00; 4410.12.00;</w:t>
      </w:r>
    </w:p>
    <w:p w14:paraId="58DC6F0D" w14:textId="77777777" w:rsidR="009B7036" w:rsidRDefault="009B7036" w:rsidP="009B7036">
      <w:pPr>
        <w:spacing w:after="0" w:line="240" w:lineRule="auto"/>
      </w:pPr>
      <w:r>
        <w:rPr>
          <w:rFonts w:eastAsia="Times New Roman"/>
          <w:sz w:val="22"/>
        </w:rPr>
        <w:t xml:space="preserve">                - Ván dăm (bao gồm các loại ván tương 4410.19.00; 410.90.00;</w:t>
      </w:r>
    </w:p>
    <w:p w14:paraId="1B9D2A0E" w14:textId="77777777" w:rsidR="009B7036" w:rsidRDefault="009B7036" w:rsidP="009B7036">
      <w:pPr>
        <w:spacing w:after="0" w:line="240" w:lineRule="auto"/>
      </w:pPr>
      <w:r>
        <w:rPr>
          <w:rFonts w:eastAsia="Times New Roman"/>
          <w:sz w:val="22"/>
        </w:rPr>
        <w:t xml:space="preserve">                tự ván dăm);                4411.12.00; 4411.13.00;</w:t>
      </w:r>
    </w:p>
    <w:p w14:paraId="776316E0" w14:textId="77777777" w:rsidR="009B7036" w:rsidRDefault="009B7036" w:rsidP="009B7036">
      <w:pPr>
        <w:spacing w:after="0" w:line="240" w:lineRule="auto"/>
      </w:pPr>
      <w:r>
        <w:rPr>
          <w:rFonts w:eastAsia="Times New Roman"/>
          <w:sz w:val="22"/>
        </w:rPr>
        <w:t xml:space="preserve">                - Ván sợi sản xuất theo phương pháp khô; 4411.14.00; 4411. 92.00;</w:t>
      </w:r>
    </w:p>
    <w:p w14:paraId="2F718DA1" w14:textId="77777777" w:rsidR="009B7036" w:rsidRDefault="009B7036" w:rsidP="009B7036">
      <w:pPr>
        <w:spacing w:after="0" w:line="240" w:lineRule="auto"/>
      </w:pPr>
      <w:r>
        <w:rPr>
          <w:rFonts w:eastAsia="Times New Roman"/>
          <w:sz w:val="22"/>
        </w:rPr>
        <w:t xml:space="preserve">                - Gỗ dán (bao gồm các loại gỗ ghép tương 4411.93.00; 4411.94.00;</w:t>
      </w:r>
    </w:p>
    <w:p w14:paraId="325335E0" w14:textId="77777777" w:rsidR="009B7036" w:rsidRDefault="009B7036" w:rsidP="009B7036">
      <w:pPr>
        <w:spacing w:after="0" w:line="240" w:lineRule="auto"/>
      </w:pPr>
      <w:r>
        <w:rPr>
          <w:rFonts w:eastAsia="Times New Roman"/>
          <w:sz w:val="22"/>
        </w:rPr>
        <w:t xml:space="preserve">                tự);                        4412.10.00; 4412.31.00;</w:t>
      </w:r>
    </w:p>
    <w:p w14:paraId="3D46AACA" w14:textId="77777777" w:rsidR="009B7036" w:rsidRDefault="009B7036" w:rsidP="009B7036">
      <w:pPr>
        <w:spacing w:after="0" w:line="240" w:lineRule="auto"/>
      </w:pPr>
      <w:r>
        <w:rPr>
          <w:rFonts w:eastAsia="Times New Roman"/>
          <w:sz w:val="22"/>
        </w:rPr>
        <w:t xml:space="preserve">                - Ván ghép từ thanh dày và ván ghép từ 4412.33.00; 4412.34.00;</w:t>
      </w:r>
    </w:p>
    <w:p w14:paraId="5B12EE1C" w14:textId="77777777" w:rsidR="009B7036" w:rsidRDefault="009B7036" w:rsidP="009B7036">
      <w:pPr>
        <w:spacing w:after="0" w:line="240" w:lineRule="auto"/>
      </w:pPr>
      <w:r>
        <w:rPr>
          <w:rFonts w:eastAsia="Times New Roman"/>
          <w:sz w:val="22"/>
        </w:rPr>
        <w:t xml:space="preserve">                thanh trung bình.           4412.39.00; 4412.41.10;</w:t>
      </w:r>
    </w:p>
    <w:p w14:paraId="00458324" w14:textId="77777777" w:rsidR="009B7036" w:rsidRDefault="009B7036" w:rsidP="009B7036">
      <w:pPr>
        <w:spacing w:after="0" w:line="240" w:lineRule="auto"/>
      </w:pPr>
      <w:r>
        <w:rPr>
          <w:rFonts w:eastAsia="Times New Roman"/>
          <w:sz w:val="22"/>
        </w:rPr>
        <w:t xml:space="preserve">             4                              4412.41.90; 4412.49.00; PT2, PT 5, PT 7</w:t>
      </w:r>
    </w:p>
    <w:p w14:paraId="05C49CD3" w14:textId="77777777" w:rsidR="009B7036" w:rsidRDefault="009B7036" w:rsidP="009B7036">
      <w:pPr>
        <w:spacing w:after="0" w:line="240" w:lineRule="auto"/>
      </w:pPr>
      <w:r>
        <w:rPr>
          <w:rFonts w:eastAsia="Times New Roman"/>
          <w:sz w:val="22"/>
        </w:rPr>
        <w:t xml:space="preserve">                                            4412.51.00; 4412.52.00;</w:t>
      </w:r>
    </w:p>
    <w:p w14:paraId="62C10C97" w14:textId="77777777" w:rsidR="009B7036" w:rsidRDefault="009B7036" w:rsidP="009B7036">
      <w:pPr>
        <w:spacing w:after="0" w:line="240" w:lineRule="auto"/>
      </w:pPr>
      <w:r>
        <w:rPr>
          <w:rFonts w:eastAsia="Times New Roman"/>
          <w:sz w:val="22"/>
        </w:rPr>
        <w:t xml:space="preserve">                                             4412.59.00; 4412.91.10</w:t>
      </w:r>
    </w:p>
    <w:p w14:paraId="230CDF13" w14:textId="77777777" w:rsidR="009B7036" w:rsidRDefault="009B7036" w:rsidP="009B7036">
      <w:pPr>
        <w:spacing w:after="0" w:line="240" w:lineRule="auto"/>
      </w:pPr>
      <w:r>
        <w:rPr>
          <w:rFonts w:eastAsia="Times New Roman"/>
          <w:sz w:val="22"/>
        </w:rPr>
        <w:t xml:space="preserve">                                            4412.91.90; 4412.92.00;</w:t>
      </w:r>
    </w:p>
    <w:p w14:paraId="3FD6A3E9" w14:textId="77777777" w:rsidR="009B7036" w:rsidRDefault="009B7036" w:rsidP="009B7036">
      <w:pPr>
        <w:spacing w:after="0" w:line="240" w:lineRule="auto"/>
      </w:pPr>
      <w:r>
        <w:rPr>
          <w:rFonts w:eastAsia="Times New Roman"/>
          <w:sz w:val="22"/>
        </w:rPr>
        <w:t xml:space="preserve">                                                4412.99.00;</w:t>
      </w:r>
    </w:p>
    <w:p w14:paraId="285AEA7A" w14:textId="77777777" w:rsidR="009B7036" w:rsidRDefault="009B7036" w:rsidP="009B7036">
      <w:pPr>
        <w:spacing w:after="0" w:line="240" w:lineRule="auto"/>
      </w:pPr>
      <w:r>
        <w:rPr>
          <w:rFonts w:eastAsia="Times New Roman"/>
          <w:sz w:val="22"/>
        </w:rPr>
        <w:t xml:space="preserve">                                            4418.75.00; 4418.79.00;</w:t>
      </w:r>
    </w:p>
    <w:p w14:paraId="42E21313" w14:textId="77777777" w:rsidR="009B7036" w:rsidRDefault="009B7036" w:rsidP="009B7036">
      <w:pPr>
        <w:spacing w:after="0" w:line="240" w:lineRule="auto"/>
      </w:pPr>
      <w:r>
        <w:rPr>
          <w:rFonts w:eastAsia="Times New Roman"/>
          <w:sz w:val="22"/>
        </w:rPr>
        <w:t xml:space="preserve">                                            4418.81.10; 4418.81.90;</w:t>
      </w:r>
    </w:p>
    <w:p w14:paraId="7602A80D" w14:textId="77777777" w:rsidR="009B7036" w:rsidRDefault="009B7036" w:rsidP="009B7036">
      <w:pPr>
        <w:spacing w:after="0" w:line="240" w:lineRule="auto"/>
      </w:pPr>
      <w:r>
        <w:rPr>
          <w:rFonts w:eastAsia="Times New Roman"/>
          <w:sz w:val="22"/>
        </w:rPr>
        <w:t xml:space="preserve">                                            4418.82.00; 4418.89.00;</w:t>
      </w:r>
    </w:p>
    <w:p w14:paraId="5EF5E6FE" w14:textId="77777777" w:rsidR="009B7036" w:rsidRDefault="009B7036" w:rsidP="009B7036">
      <w:pPr>
        <w:spacing w:after="0" w:line="240" w:lineRule="auto"/>
      </w:pPr>
      <w:r>
        <w:rPr>
          <w:rFonts w:eastAsia="Times New Roman"/>
          <w:sz w:val="22"/>
        </w:rPr>
        <w:t xml:space="preserve">                                                 4418.99.00</w:t>
      </w:r>
    </w:p>
    <w:p w14:paraId="1AAB8A3F" w14:textId="77777777" w:rsidR="009B7036" w:rsidRDefault="009B7036" w:rsidP="009B7036">
      <w:pPr>
        <w:spacing w:after="0" w:line="240" w:lineRule="auto"/>
      </w:pPr>
    </w:p>
    <w:p w14:paraId="41E362E9" w14:textId="77777777" w:rsidR="009B7036" w:rsidRDefault="009B7036" w:rsidP="009B7036">
      <w:pPr>
        <w:spacing w:after="0" w:line="240" w:lineRule="auto"/>
      </w:pPr>
    </w:p>
    <w:p w14:paraId="4B565E2F" w14:textId="77777777" w:rsidR="009B7036" w:rsidRDefault="009B7036" w:rsidP="009B7036">
      <w:pPr>
        <w:spacing w:after="0" w:line="240" w:lineRule="auto"/>
      </w:pPr>
    </w:p>
    <w:p w14:paraId="4B680D3C" w14:textId="77777777" w:rsidR="009B7036" w:rsidRDefault="009B7036" w:rsidP="009B7036">
      <w:pPr>
        <w:spacing w:after="0" w:line="240" w:lineRule="auto"/>
      </w:pPr>
    </w:p>
    <w:p w14:paraId="71D0A0AB" w14:textId="77777777" w:rsidR="009B7036" w:rsidRDefault="009B7036" w:rsidP="009B7036">
      <w:pPr>
        <w:spacing w:after="0" w:line="240" w:lineRule="auto"/>
      </w:pPr>
    </w:p>
    <w:p w14:paraId="6BB0B335" w14:textId="77777777" w:rsidR="009B7036" w:rsidRDefault="009B7036" w:rsidP="009B7036">
      <w:pPr>
        <w:spacing w:after="0" w:line="240" w:lineRule="auto"/>
      </w:pPr>
    </w:p>
    <w:p w14:paraId="74D7F874" w14:textId="77777777" w:rsidR="009B7036" w:rsidRDefault="009B7036" w:rsidP="009B7036">
      <w:pPr>
        <w:spacing w:after="0" w:line="240" w:lineRule="auto"/>
      </w:pPr>
    </w:p>
    <w:p w14:paraId="1C637241" w14:textId="77777777" w:rsidR="009B7036" w:rsidRDefault="009B7036" w:rsidP="009B7036">
      <w:pPr>
        <w:spacing w:after="0" w:line="240" w:lineRule="auto"/>
      </w:pPr>
    </w:p>
    <w:p w14:paraId="2E22E1AF" w14:textId="77777777" w:rsidR="009B7036" w:rsidRDefault="009B7036" w:rsidP="009B7036">
      <w:pPr>
        <w:spacing w:after="0" w:line="240" w:lineRule="auto"/>
      </w:pPr>
      <w:r>
        <w:lastRenderedPageBreak/>
        <w:br w:type="page"/>
      </w:r>
    </w:p>
    <w:p w14:paraId="0B38C7A6" w14:textId="77777777" w:rsidR="009B7036" w:rsidRDefault="009B7036" w:rsidP="009B7036">
      <w:pPr>
        <w:spacing w:after="0" w:line="240" w:lineRule="auto"/>
        <w:jc w:val="right"/>
      </w:pPr>
      <w:r>
        <w:rPr>
          <w:rFonts w:ascii="Arial" w:hAnsi="Arial"/>
          <w:i/>
          <w:sz w:val="16"/>
        </w:rPr>
        <w:lastRenderedPageBreak/>
        <w:t>[Trang PDF 22/24]</w:t>
      </w:r>
    </w:p>
    <w:p w14:paraId="1C4FF350" w14:textId="77777777" w:rsidR="009B7036" w:rsidRDefault="009B7036" w:rsidP="009B7036">
      <w:pPr>
        <w:spacing w:after="0" w:line="240" w:lineRule="auto"/>
      </w:pPr>
    </w:p>
    <w:p w14:paraId="42360CE5" w14:textId="77777777" w:rsidR="009B7036" w:rsidRDefault="009B7036" w:rsidP="009B7036">
      <w:pPr>
        <w:spacing w:after="0" w:line="240" w:lineRule="auto"/>
      </w:pPr>
    </w:p>
    <w:p w14:paraId="2E9975F3" w14:textId="77777777" w:rsidR="009B7036" w:rsidRDefault="009B7036" w:rsidP="009B7036">
      <w:pPr>
        <w:spacing w:after="0" w:line="240" w:lineRule="auto"/>
      </w:pPr>
    </w:p>
    <w:p w14:paraId="504EAD10" w14:textId="77777777" w:rsidR="009B7036" w:rsidRDefault="009B7036" w:rsidP="009B7036">
      <w:pPr>
        <w:spacing w:after="0" w:line="240" w:lineRule="auto"/>
      </w:pPr>
      <w:r>
        <w:rPr>
          <w:rFonts w:eastAsia="Times New Roman"/>
          <w:sz w:val="22"/>
        </w:rPr>
        <w:t xml:space="preserve">                                          22</w:t>
      </w:r>
    </w:p>
    <w:p w14:paraId="75522B15" w14:textId="77777777" w:rsidR="009B7036" w:rsidRDefault="009B7036" w:rsidP="009B7036">
      <w:pPr>
        <w:spacing w:after="0" w:line="240" w:lineRule="auto"/>
      </w:pPr>
    </w:p>
    <w:p w14:paraId="6C4BB086" w14:textId="77777777" w:rsidR="009B7036" w:rsidRDefault="009B7036" w:rsidP="009B7036">
      <w:pPr>
        <w:spacing w:after="0" w:line="240" w:lineRule="auto"/>
      </w:pPr>
    </w:p>
    <w:p w14:paraId="2EBFF419" w14:textId="77777777" w:rsidR="009B7036" w:rsidRDefault="009B7036" w:rsidP="009B7036">
      <w:pPr>
        <w:spacing w:after="0" w:line="240" w:lineRule="auto"/>
      </w:pPr>
      <w:r>
        <w:rPr>
          <w:rFonts w:eastAsia="Times New Roman"/>
          <w:sz w:val="22"/>
        </w:rPr>
        <w:t xml:space="preserve">                Đá ốp lát:                  6802.21.00; 6802.23.00;</w:t>
      </w:r>
    </w:p>
    <w:p w14:paraId="150440D2" w14:textId="77777777" w:rsidR="009B7036" w:rsidRDefault="009B7036" w:rsidP="009B7036">
      <w:pPr>
        <w:spacing w:after="0" w:line="240" w:lineRule="auto"/>
      </w:pPr>
      <w:r>
        <w:rPr>
          <w:rFonts w:eastAsia="Times New Roman"/>
          <w:sz w:val="22"/>
        </w:rPr>
        <w:t xml:space="preserve">                                            6802.29.10; 6802.29.90;</w:t>
      </w:r>
    </w:p>
    <w:p w14:paraId="5F3774AE" w14:textId="77777777" w:rsidR="009B7036" w:rsidRDefault="009B7036" w:rsidP="009B7036">
      <w:pPr>
        <w:spacing w:after="0" w:line="240" w:lineRule="auto"/>
      </w:pPr>
      <w:r>
        <w:rPr>
          <w:rFonts w:eastAsia="Times New Roman"/>
          <w:sz w:val="22"/>
        </w:rPr>
        <w:t xml:space="preserve">                - Đá ốp lát tự nhiên;</w:t>
      </w:r>
    </w:p>
    <w:p w14:paraId="6D84207C" w14:textId="77777777" w:rsidR="009B7036" w:rsidRDefault="009B7036" w:rsidP="009B7036">
      <w:pPr>
        <w:spacing w:after="0" w:line="240" w:lineRule="auto"/>
      </w:pPr>
      <w:r>
        <w:rPr>
          <w:rFonts w:eastAsia="Times New Roman"/>
          <w:sz w:val="22"/>
        </w:rPr>
        <w:t xml:space="preserve">                                            6802.91.10; 6802.91.90;</w:t>
      </w:r>
    </w:p>
    <w:p w14:paraId="00DF16C2" w14:textId="77777777" w:rsidR="009B7036" w:rsidRDefault="009B7036" w:rsidP="009B7036">
      <w:pPr>
        <w:spacing w:after="0" w:line="240" w:lineRule="auto"/>
      </w:pPr>
      <w:r>
        <w:rPr>
          <w:rFonts w:eastAsia="Times New Roman"/>
          <w:sz w:val="22"/>
        </w:rPr>
        <w:t xml:space="preserve">                - Đá ốp lát nhân tạo.</w:t>
      </w:r>
    </w:p>
    <w:p w14:paraId="0978BE90" w14:textId="77777777" w:rsidR="009B7036" w:rsidRDefault="009B7036" w:rsidP="009B7036">
      <w:pPr>
        <w:spacing w:after="0" w:line="240" w:lineRule="auto"/>
      </w:pPr>
      <w:r>
        <w:rPr>
          <w:rFonts w:eastAsia="Times New Roman"/>
          <w:sz w:val="22"/>
        </w:rPr>
        <w:t xml:space="preserve">                                                              PT2, PT 5, PT 7</w:t>
      </w:r>
    </w:p>
    <w:p w14:paraId="7833429F" w14:textId="77777777" w:rsidR="009B7036" w:rsidRDefault="009B7036" w:rsidP="009B7036">
      <w:pPr>
        <w:spacing w:after="0" w:line="240" w:lineRule="auto"/>
      </w:pPr>
      <w:r>
        <w:rPr>
          <w:rFonts w:eastAsia="Times New Roman"/>
          <w:sz w:val="22"/>
        </w:rPr>
        <w:t xml:space="preserve">             5                              6802.92.90; 6802.93.10;</w:t>
      </w:r>
    </w:p>
    <w:p w14:paraId="618FCED3" w14:textId="77777777" w:rsidR="009B7036" w:rsidRDefault="009B7036" w:rsidP="009B7036">
      <w:pPr>
        <w:spacing w:after="0" w:line="240" w:lineRule="auto"/>
      </w:pPr>
      <w:r>
        <w:rPr>
          <w:rFonts w:eastAsia="Times New Roman"/>
          <w:sz w:val="22"/>
        </w:rPr>
        <w:t xml:space="preserve">                                                6802.99.00;</w:t>
      </w:r>
    </w:p>
    <w:p w14:paraId="64FE5D07" w14:textId="77777777" w:rsidR="009B7036" w:rsidRDefault="009B7036" w:rsidP="009B7036">
      <w:pPr>
        <w:spacing w:after="0" w:line="240" w:lineRule="auto"/>
      </w:pPr>
      <w:r>
        <w:rPr>
          <w:rFonts w:eastAsia="Times New Roman"/>
          <w:sz w:val="22"/>
        </w:rPr>
        <w:t xml:space="preserve">                                             6810.19.10; 6810.19.90</w:t>
      </w:r>
    </w:p>
    <w:p w14:paraId="0D43B05C" w14:textId="77777777" w:rsidR="009B7036" w:rsidRDefault="009B7036" w:rsidP="009B7036">
      <w:pPr>
        <w:spacing w:after="0" w:line="240" w:lineRule="auto"/>
      </w:pPr>
      <w:r>
        <w:rPr>
          <w:rFonts w:eastAsia="Times New Roman"/>
          <w:sz w:val="22"/>
        </w:rPr>
        <w:t xml:space="preserve">                                            6907.21.91; 6907.21.92;</w:t>
      </w:r>
    </w:p>
    <w:p w14:paraId="78D17297" w14:textId="77777777" w:rsidR="009B7036" w:rsidRDefault="009B7036" w:rsidP="009B7036">
      <w:pPr>
        <w:spacing w:after="0" w:line="240" w:lineRule="auto"/>
      </w:pPr>
      <w:r>
        <w:rPr>
          <w:rFonts w:eastAsia="Times New Roman"/>
          <w:sz w:val="22"/>
        </w:rPr>
        <w:t xml:space="preserve">                                            6907.21.93; 6907.21.94;</w:t>
      </w:r>
    </w:p>
    <w:p w14:paraId="1625FB67" w14:textId="77777777" w:rsidR="009B7036" w:rsidRDefault="009B7036" w:rsidP="009B7036">
      <w:pPr>
        <w:spacing w:after="0" w:line="240" w:lineRule="auto"/>
      </w:pPr>
      <w:r>
        <w:rPr>
          <w:rFonts w:eastAsia="Times New Roman"/>
          <w:sz w:val="22"/>
        </w:rPr>
        <w:t xml:space="preserve">                                             6907.22.91; 6907.22.92;</w:t>
      </w:r>
    </w:p>
    <w:p w14:paraId="4A2A4B4D" w14:textId="77777777" w:rsidR="009B7036" w:rsidRDefault="009B7036" w:rsidP="009B7036">
      <w:pPr>
        <w:spacing w:after="0" w:line="240" w:lineRule="auto"/>
      </w:pPr>
      <w:r>
        <w:rPr>
          <w:rFonts w:eastAsia="Times New Roman"/>
          <w:sz w:val="22"/>
        </w:rPr>
        <w:t xml:space="preserve">                Gạch gốm ốp lát                               PT2, PT 5, PT 7</w:t>
      </w:r>
    </w:p>
    <w:p w14:paraId="53979B3E" w14:textId="77777777" w:rsidR="009B7036" w:rsidRDefault="009B7036" w:rsidP="009B7036">
      <w:pPr>
        <w:spacing w:after="0" w:line="240" w:lineRule="auto"/>
      </w:pPr>
      <w:r>
        <w:rPr>
          <w:rFonts w:eastAsia="Times New Roman"/>
          <w:sz w:val="22"/>
        </w:rPr>
        <w:t xml:space="preserve">             6                              6907.22.93; 6907.22.94;</w:t>
      </w:r>
    </w:p>
    <w:p w14:paraId="7A2B844B" w14:textId="77777777" w:rsidR="009B7036" w:rsidRDefault="009B7036" w:rsidP="009B7036">
      <w:pPr>
        <w:spacing w:after="0" w:line="240" w:lineRule="auto"/>
      </w:pPr>
      <w:r>
        <w:rPr>
          <w:rFonts w:eastAsia="Times New Roman"/>
          <w:sz w:val="22"/>
        </w:rPr>
        <w:t xml:space="preserve">                                            6907.23.91; 6907.23.92;</w:t>
      </w:r>
    </w:p>
    <w:p w14:paraId="727F2B3A" w14:textId="77777777" w:rsidR="009B7036" w:rsidRDefault="009B7036" w:rsidP="009B7036">
      <w:pPr>
        <w:spacing w:after="0" w:line="240" w:lineRule="auto"/>
      </w:pPr>
      <w:r>
        <w:rPr>
          <w:rFonts w:eastAsia="Times New Roman"/>
          <w:sz w:val="22"/>
        </w:rPr>
        <w:t xml:space="preserve">                                             6907.23.93; 6907.23.94</w:t>
      </w:r>
    </w:p>
    <w:p w14:paraId="13AA4530" w14:textId="77777777" w:rsidR="009B7036" w:rsidRDefault="009B7036" w:rsidP="009B7036">
      <w:pPr>
        <w:spacing w:after="0" w:line="240" w:lineRule="auto"/>
      </w:pPr>
      <w:r>
        <w:rPr>
          <w:rFonts w:eastAsia="Times New Roman"/>
          <w:sz w:val="22"/>
        </w:rPr>
        <w:t xml:space="preserve">             7  Sản phẩm bê tông khí chưng áp    6810.99.00   PT2, PT 5, PT 7</w:t>
      </w:r>
    </w:p>
    <w:p w14:paraId="062CF252" w14:textId="77777777" w:rsidR="009B7036" w:rsidRDefault="009B7036" w:rsidP="009B7036">
      <w:pPr>
        <w:spacing w:after="0" w:line="240" w:lineRule="auto"/>
      </w:pPr>
      <w:r>
        <w:rPr>
          <w:rFonts w:eastAsia="Times New Roman"/>
          <w:sz w:val="22"/>
        </w:rPr>
        <w:t xml:space="preserve">                Tấm tường:</w:t>
      </w:r>
    </w:p>
    <w:p w14:paraId="0558E9E4" w14:textId="77777777" w:rsidR="009B7036" w:rsidRDefault="009B7036" w:rsidP="009B7036">
      <w:pPr>
        <w:spacing w:after="0" w:line="240" w:lineRule="auto"/>
      </w:pPr>
      <w:r>
        <w:rPr>
          <w:rFonts w:eastAsia="Times New Roman"/>
          <w:sz w:val="22"/>
        </w:rPr>
        <w:t xml:space="preserve">                - Tấm tường rỗng bê tông đúc sẵn theo</w:t>
      </w:r>
    </w:p>
    <w:p w14:paraId="3F1188D9" w14:textId="77777777" w:rsidR="009B7036" w:rsidRDefault="009B7036" w:rsidP="009B7036">
      <w:pPr>
        <w:spacing w:after="0" w:line="240" w:lineRule="auto"/>
      </w:pPr>
      <w:r>
        <w:rPr>
          <w:rFonts w:eastAsia="Times New Roman"/>
          <w:sz w:val="22"/>
        </w:rPr>
        <w:t xml:space="preserve">                công nghệ đùn ép;                6810.91.90   PT2, PT 5, PT 7</w:t>
      </w:r>
    </w:p>
    <w:p w14:paraId="1EBBCF71" w14:textId="77777777" w:rsidR="009B7036" w:rsidRDefault="009B7036" w:rsidP="009B7036">
      <w:pPr>
        <w:spacing w:after="0" w:line="240" w:lineRule="auto"/>
      </w:pPr>
      <w:r>
        <w:rPr>
          <w:rFonts w:eastAsia="Times New Roman"/>
          <w:sz w:val="22"/>
        </w:rPr>
        <w:t xml:space="preserve">             8</w:t>
      </w:r>
    </w:p>
    <w:p w14:paraId="2611D707" w14:textId="77777777" w:rsidR="009B7036" w:rsidRDefault="009B7036" w:rsidP="009B7036">
      <w:pPr>
        <w:spacing w:after="0" w:line="240" w:lineRule="auto"/>
      </w:pPr>
      <w:r>
        <w:rPr>
          <w:rFonts w:eastAsia="Times New Roman"/>
          <w:sz w:val="22"/>
        </w:rPr>
        <w:t xml:space="preserve">                - Tấm tường nhẹ 3 lớp xen kẹp;</w:t>
      </w:r>
    </w:p>
    <w:p w14:paraId="1572EB22" w14:textId="77777777" w:rsidR="009B7036" w:rsidRDefault="009B7036" w:rsidP="009B7036">
      <w:pPr>
        <w:spacing w:after="0" w:line="240" w:lineRule="auto"/>
      </w:pPr>
      <w:r>
        <w:rPr>
          <w:rFonts w:eastAsia="Times New Roman"/>
          <w:sz w:val="22"/>
        </w:rPr>
        <w:t xml:space="preserve">                - Tấm tường bê tông khí chưng áp cốt</w:t>
      </w:r>
    </w:p>
    <w:p w14:paraId="74B324AE" w14:textId="77777777" w:rsidR="009B7036" w:rsidRDefault="009B7036" w:rsidP="009B7036">
      <w:pPr>
        <w:spacing w:after="0" w:line="240" w:lineRule="auto"/>
      </w:pPr>
      <w:r>
        <w:rPr>
          <w:rFonts w:eastAsia="Times New Roman"/>
          <w:sz w:val="22"/>
        </w:rPr>
        <w:t xml:space="preserve">                thép.</w:t>
      </w:r>
    </w:p>
    <w:p w14:paraId="1793234C" w14:textId="77777777" w:rsidR="009B7036" w:rsidRDefault="009B7036" w:rsidP="009B7036">
      <w:pPr>
        <w:spacing w:after="0" w:line="240" w:lineRule="auto"/>
      </w:pPr>
      <w:r>
        <w:rPr>
          <w:rFonts w:eastAsia="Times New Roman"/>
          <w:sz w:val="22"/>
        </w:rPr>
        <w:t xml:space="preserve">             9  Tấm sóng amiăng xi măng          6811.40.10   PT2, PT 5, PT 7</w:t>
      </w:r>
    </w:p>
    <w:p w14:paraId="02BDC64C" w14:textId="77777777" w:rsidR="009B7036" w:rsidRDefault="009B7036" w:rsidP="009B7036">
      <w:pPr>
        <w:spacing w:after="0" w:line="240" w:lineRule="auto"/>
      </w:pPr>
      <w:r>
        <w:rPr>
          <w:rFonts w:eastAsia="Times New Roman"/>
          <w:sz w:val="22"/>
        </w:rPr>
        <w:t xml:space="preserve">                 Ngói lợp mái:</w:t>
      </w:r>
    </w:p>
    <w:p w14:paraId="456D011D" w14:textId="77777777" w:rsidR="009B7036" w:rsidRDefault="009B7036" w:rsidP="009B7036">
      <w:pPr>
        <w:spacing w:after="0" w:line="240" w:lineRule="auto"/>
      </w:pPr>
    </w:p>
    <w:p w14:paraId="01D09586" w14:textId="77777777" w:rsidR="009B7036" w:rsidRDefault="009B7036" w:rsidP="009B7036">
      <w:pPr>
        <w:spacing w:after="0" w:line="240" w:lineRule="auto"/>
      </w:pPr>
      <w:r>
        <w:rPr>
          <w:rFonts w:eastAsia="Times New Roman"/>
          <w:sz w:val="22"/>
        </w:rPr>
        <w:t xml:space="preserve">                 - Ngói đất sét nung;           6905.10.00;</w:t>
      </w:r>
    </w:p>
    <w:p w14:paraId="3A04F3F2" w14:textId="77777777" w:rsidR="009B7036" w:rsidRDefault="009B7036" w:rsidP="009B7036">
      <w:pPr>
        <w:spacing w:after="0" w:line="240" w:lineRule="auto"/>
      </w:pPr>
      <w:r>
        <w:rPr>
          <w:rFonts w:eastAsia="Times New Roman"/>
          <w:sz w:val="22"/>
        </w:rPr>
        <w:t xml:space="preserve">                                                              PT2, PT 5, PT 7</w:t>
      </w:r>
    </w:p>
    <w:p w14:paraId="6B0F6295" w14:textId="77777777" w:rsidR="009B7036" w:rsidRDefault="009B7036" w:rsidP="009B7036">
      <w:pPr>
        <w:spacing w:after="0" w:line="240" w:lineRule="auto"/>
      </w:pPr>
      <w:r>
        <w:rPr>
          <w:rFonts w:eastAsia="Times New Roman"/>
          <w:sz w:val="22"/>
        </w:rPr>
        <w:t xml:space="preserve">             10  - Ngói gốm tráng men;          6811.82.20;</w:t>
      </w:r>
    </w:p>
    <w:p w14:paraId="4845CC8A" w14:textId="77777777" w:rsidR="009B7036" w:rsidRDefault="009B7036" w:rsidP="009B7036">
      <w:pPr>
        <w:spacing w:after="0" w:line="240" w:lineRule="auto"/>
      </w:pPr>
      <w:r>
        <w:rPr>
          <w:rFonts w:eastAsia="Times New Roman"/>
          <w:sz w:val="22"/>
        </w:rPr>
        <w:t xml:space="preserve">                 - Ngói bê tông (bao gồm ngói bê tông 6810.99.00</w:t>
      </w:r>
    </w:p>
    <w:p w14:paraId="38C49EE1" w14:textId="77777777" w:rsidR="009B7036" w:rsidRDefault="009B7036" w:rsidP="009B7036">
      <w:pPr>
        <w:spacing w:after="0" w:line="240" w:lineRule="auto"/>
      </w:pPr>
      <w:r>
        <w:rPr>
          <w:rFonts w:eastAsia="Times New Roman"/>
          <w:sz w:val="22"/>
        </w:rPr>
        <w:t xml:space="preserve">                 sợi).</w:t>
      </w:r>
    </w:p>
    <w:p w14:paraId="6A0FE1EC" w14:textId="77777777" w:rsidR="009B7036" w:rsidRDefault="009B7036" w:rsidP="009B7036">
      <w:pPr>
        <w:spacing w:after="0" w:line="240" w:lineRule="auto"/>
      </w:pPr>
      <w:r>
        <w:rPr>
          <w:rFonts w:eastAsia="Times New Roman"/>
          <w:sz w:val="22"/>
        </w:rPr>
        <w:t xml:space="preserve">                 Thiết bị vệ sinh:</w:t>
      </w:r>
    </w:p>
    <w:p w14:paraId="7E5AFFCF" w14:textId="77777777" w:rsidR="009B7036" w:rsidRDefault="009B7036" w:rsidP="009B7036">
      <w:pPr>
        <w:spacing w:after="0" w:line="240" w:lineRule="auto"/>
      </w:pPr>
      <w:r>
        <w:rPr>
          <w:rFonts w:eastAsia="Times New Roman"/>
          <w:sz w:val="22"/>
        </w:rPr>
        <w:t xml:space="preserve">                                            7324.10.90; 7324.90.10;</w:t>
      </w:r>
    </w:p>
    <w:p w14:paraId="0414A9AE" w14:textId="77777777" w:rsidR="009B7036" w:rsidRDefault="009B7036" w:rsidP="009B7036">
      <w:pPr>
        <w:spacing w:after="0" w:line="240" w:lineRule="auto"/>
      </w:pPr>
      <w:r>
        <w:rPr>
          <w:rFonts w:eastAsia="Times New Roman"/>
          <w:sz w:val="22"/>
        </w:rPr>
        <w:t xml:space="preserve">                 - Chậu rửa;                    7324.90.99;</w:t>
      </w:r>
    </w:p>
    <w:p w14:paraId="27BE26E5" w14:textId="77777777" w:rsidR="009B7036" w:rsidRDefault="009B7036" w:rsidP="009B7036">
      <w:pPr>
        <w:spacing w:after="0" w:line="240" w:lineRule="auto"/>
      </w:pPr>
      <w:r>
        <w:rPr>
          <w:rFonts w:eastAsia="Times New Roman"/>
          <w:sz w:val="22"/>
        </w:rPr>
        <w:t xml:space="preserve">                                                              PT2, PT 5, PT 7</w:t>
      </w:r>
    </w:p>
    <w:p w14:paraId="44E6D8E3" w14:textId="77777777" w:rsidR="009B7036" w:rsidRDefault="009B7036" w:rsidP="009B7036">
      <w:pPr>
        <w:spacing w:after="0" w:line="240" w:lineRule="auto"/>
      </w:pPr>
      <w:r>
        <w:rPr>
          <w:rFonts w:eastAsia="Times New Roman"/>
          <w:sz w:val="22"/>
        </w:rPr>
        <w:t xml:space="preserve">             11  - Bồn tiểu nam treo tường;  6910.10.00; 6910.90.00</w:t>
      </w:r>
    </w:p>
    <w:p w14:paraId="671B510F" w14:textId="77777777" w:rsidR="009B7036" w:rsidRDefault="009B7036" w:rsidP="009B7036">
      <w:pPr>
        <w:spacing w:after="0" w:line="240" w:lineRule="auto"/>
      </w:pPr>
      <w:r>
        <w:rPr>
          <w:rFonts w:eastAsia="Times New Roman"/>
          <w:sz w:val="22"/>
        </w:rPr>
        <w:t xml:space="preserve">                 - Bồn tiểu nữ;</w:t>
      </w:r>
    </w:p>
    <w:p w14:paraId="1E018910" w14:textId="77777777" w:rsidR="009B7036" w:rsidRDefault="009B7036" w:rsidP="009B7036">
      <w:pPr>
        <w:spacing w:after="0" w:line="240" w:lineRule="auto"/>
      </w:pPr>
      <w:r>
        <w:rPr>
          <w:rFonts w:eastAsia="Times New Roman"/>
          <w:sz w:val="22"/>
        </w:rPr>
        <w:t xml:space="preserve">                 - Bệ xí bệt.</w:t>
      </w:r>
    </w:p>
    <w:p w14:paraId="3BF3F1C5" w14:textId="77777777" w:rsidR="009B7036" w:rsidRDefault="009B7036" w:rsidP="009B7036">
      <w:pPr>
        <w:spacing w:after="0" w:line="240" w:lineRule="auto"/>
      </w:pPr>
      <w:r>
        <w:rPr>
          <w:rFonts w:eastAsia="Times New Roman"/>
          <w:sz w:val="22"/>
        </w:rPr>
        <w:t xml:space="preserve">           * Phương thức đánh giá hợp quy: Phương thức 1 (PT1), Phương thức 5 (PT5), Phương</w:t>
      </w:r>
    </w:p>
    <w:p w14:paraId="188EECEF" w14:textId="77777777" w:rsidR="009B7036" w:rsidRDefault="009B7036" w:rsidP="009B7036">
      <w:pPr>
        <w:spacing w:after="0" w:line="240" w:lineRule="auto"/>
      </w:pPr>
      <w:r>
        <w:rPr>
          <w:rFonts w:eastAsia="Times New Roman"/>
          <w:sz w:val="22"/>
        </w:rPr>
        <w:t xml:space="preserve">           thức 7 (PT7) được quy định tại Thông tư số 14/2026/TT-BKHCN ngày 09 tháng 4 năm</w:t>
      </w:r>
    </w:p>
    <w:p w14:paraId="3E24428C" w14:textId="77777777" w:rsidR="009B7036" w:rsidRDefault="009B7036" w:rsidP="009B7036">
      <w:pPr>
        <w:spacing w:after="0" w:line="240" w:lineRule="auto"/>
      </w:pPr>
      <w:r>
        <w:rPr>
          <w:rFonts w:eastAsia="Times New Roman"/>
          <w:sz w:val="22"/>
        </w:rPr>
        <w:t xml:space="preserve">           2026.</w:t>
      </w:r>
    </w:p>
    <w:p w14:paraId="1019D7C5" w14:textId="77777777" w:rsidR="009B7036" w:rsidRDefault="009B7036" w:rsidP="009B7036">
      <w:pPr>
        <w:spacing w:after="0" w:line="240" w:lineRule="auto"/>
      </w:pPr>
    </w:p>
    <w:p w14:paraId="4A774B0D" w14:textId="77777777" w:rsidR="009B7036" w:rsidRDefault="009B7036" w:rsidP="009B7036">
      <w:pPr>
        <w:spacing w:after="0" w:line="240" w:lineRule="auto"/>
      </w:pPr>
    </w:p>
    <w:p w14:paraId="5D870B30" w14:textId="77777777" w:rsidR="009B7036" w:rsidRDefault="009B7036" w:rsidP="009B7036">
      <w:pPr>
        <w:spacing w:after="0" w:line="240" w:lineRule="auto"/>
      </w:pPr>
    </w:p>
    <w:p w14:paraId="20C505A2" w14:textId="77777777" w:rsidR="009B7036" w:rsidRDefault="009B7036" w:rsidP="009B7036">
      <w:pPr>
        <w:spacing w:after="0" w:line="240" w:lineRule="auto"/>
      </w:pPr>
    </w:p>
    <w:p w14:paraId="4175DF7C" w14:textId="77777777" w:rsidR="009B7036" w:rsidRDefault="009B7036" w:rsidP="009B7036">
      <w:pPr>
        <w:spacing w:after="0" w:line="240" w:lineRule="auto"/>
      </w:pPr>
    </w:p>
    <w:p w14:paraId="620B6466" w14:textId="77777777" w:rsidR="009B7036" w:rsidRDefault="009B7036" w:rsidP="009B7036">
      <w:pPr>
        <w:spacing w:after="0" w:line="240" w:lineRule="auto"/>
      </w:pPr>
    </w:p>
    <w:p w14:paraId="6A177A6A" w14:textId="77777777" w:rsidR="009B7036" w:rsidRDefault="009B7036" w:rsidP="009B7036">
      <w:pPr>
        <w:spacing w:after="0" w:line="240" w:lineRule="auto"/>
      </w:pPr>
    </w:p>
    <w:p w14:paraId="21C01AC9" w14:textId="77777777" w:rsidR="009B7036" w:rsidRDefault="009B7036" w:rsidP="009B7036">
      <w:pPr>
        <w:spacing w:after="0" w:line="240" w:lineRule="auto"/>
      </w:pPr>
    </w:p>
    <w:p w14:paraId="61D06889" w14:textId="77777777" w:rsidR="009B7036" w:rsidRDefault="009B7036" w:rsidP="009B7036">
      <w:pPr>
        <w:spacing w:after="0" w:line="240" w:lineRule="auto"/>
      </w:pPr>
    </w:p>
    <w:p w14:paraId="13472F9B" w14:textId="77777777" w:rsidR="009B7036" w:rsidRDefault="009B7036" w:rsidP="009B7036">
      <w:pPr>
        <w:spacing w:after="0" w:line="240" w:lineRule="auto"/>
      </w:pPr>
    </w:p>
    <w:p w14:paraId="2CFA0D00" w14:textId="77777777" w:rsidR="009B7036" w:rsidRDefault="009B7036" w:rsidP="009B7036">
      <w:pPr>
        <w:spacing w:after="0" w:line="240" w:lineRule="auto"/>
      </w:pPr>
    </w:p>
    <w:p w14:paraId="0FD17B9D" w14:textId="77777777" w:rsidR="009B7036" w:rsidRDefault="009B7036" w:rsidP="009B7036">
      <w:pPr>
        <w:spacing w:after="0" w:line="240" w:lineRule="auto"/>
      </w:pPr>
    </w:p>
    <w:p w14:paraId="727FFBDE" w14:textId="77777777" w:rsidR="009B7036" w:rsidRDefault="009B7036" w:rsidP="009B7036">
      <w:pPr>
        <w:spacing w:after="0" w:line="240" w:lineRule="auto"/>
      </w:pPr>
      <w:r>
        <w:br w:type="page"/>
      </w:r>
    </w:p>
    <w:p w14:paraId="32EE5894" w14:textId="77777777" w:rsidR="009B7036" w:rsidRDefault="009B7036" w:rsidP="009B7036">
      <w:pPr>
        <w:spacing w:after="0" w:line="240" w:lineRule="auto"/>
        <w:jc w:val="right"/>
      </w:pPr>
      <w:r>
        <w:rPr>
          <w:rFonts w:ascii="Arial" w:hAnsi="Arial"/>
          <w:i/>
          <w:sz w:val="16"/>
        </w:rPr>
        <w:lastRenderedPageBreak/>
        <w:t>[Trang PDF 23/24]</w:t>
      </w:r>
    </w:p>
    <w:p w14:paraId="7CC8F303" w14:textId="77777777" w:rsidR="009B7036" w:rsidRDefault="009B7036" w:rsidP="009B7036">
      <w:pPr>
        <w:spacing w:after="0" w:line="240" w:lineRule="auto"/>
      </w:pPr>
    </w:p>
    <w:p w14:paraId="441FC4B5" w14:textId="77777777" w:rsidR="009B7036" w:rsidRDefault="009B7036" w:rsidP="009B7036">
      <w:pPr>
        <w:spacing w:after="0" w:line="240" w:lineRule="auto"/>
      </w:pPr>
    </w:p>
    <w:p w14:paraId="11CA2F18" w14:textId="77777777" w:rsidR="009B7036" w:rsidRDefault="009B7036" w:rsidP="009B7036">
      <w:pPr>
        <w:spacing w:after="0" w:line="240" w:lineRule="auto"/>
      </w:pPr>
    </w:p>
    <w:p w14:paraId="147D6F4F" w14:textId="77777777" w:rsidR="009B7036" w:rsidRDefault="009B7036" w:rsidP="009B7036">
      <w:pPr>
        <w:spacing w:after="0" w:line="240" w:lineRule="auto"/>
      </w:pPr>
      <w:r>
        <w:rPr>
          <w:rFonts w:eastAsia="Times New Roman"/>
          <w:sz w:val="22"/>
        </w:rPr>
        <w:t xml:space="preserve">                                          23</w:t>
      </w:r>
    </w:p>
    <w:p w14:paraId="2B23D708" w14:textId="77777777" w:rsidR="009B7036" w:rsidRDefault="009B7036" w:rsidP="009B7036">
      <w:pPr>
        <w:spacing w:after="0" w:line="240" w:lineRule="auto"/>
      </w:pPr>
    </w:p>
    <w:p w14:paraId="18FD23A0" w14:textId="77777777" w:rsidR="009B7036" w:rsidRDefault="009B7036" w:rsidP="009B7036">
      <w:pPr>
        <w:spacing w:after="0" w:line="240" w:lineRule="auto"/>
      </w:pPr>
      <w:r>
        <w:rPr>
          <w:rFonts w:eastAsia="Times New Roman"/>
          <w:sz w:val="22"/>
        </w:rPr>
        <w:t xml:space="preserve">                                         Phụ lục IV</w:t>
      </w:r>
    </w:p>
    <w:p w14:paraId="424C832C" w14:textId="77777777" w:rsidR="009B7036" w:rsidRDefault="009B7036" w:rsidP="009B7036">
      <w:pPr>
        <w:spacing w:after="0" w:line="240" w:lineRule="auto"/>
      </w:pPr>
    </w:p>
    <w:p w14:paraId="0C5104DB" w14:textId="77777777" w:rsidR="009B7036" w:rsidRDefault="009B7036" w:rsidP="009B7036">
      <w:pPr>
        <w:spacing w:after="0" w:line="240" w:lineRule="auto"/>
      </w:pPr>
      <w:r>
        <w:rPr>
          <w:rFonts w:eastAsia="Times New Roman"/>
          <w:sz w:val="22"/>
        </w:rPr>
        <w:t xml:space="preserve">                  BÁO CÁO  TÌNH HÌNH  KIỂM TRA  CHẤT LƯỢNG   SẢN PHẨM,</w:t>
      </w:r>
    </w:p>
    <w:p w14:paraId="1B33FF2E" w14:textId="77777777" w:rsidR="009B7036" w:rsidRDefault="009B7036" w:rsidP="009B7036">
      <w:pPr>
        <w:spacing w:after="0" w:line="240" w:lineRule="auto"/>
      </w:pPr>
      <w:r>
        <w:rPr>
          <w:rFonts w:eastAsia="Times New Roman"/>
          <w:sz w:val="22"/>
        </w:rPr>
        <w:t xml:space="preserve">                           HÀNG  HÓA  VẬT  LIỆU XÂY DỰNG</w:t>
      </w:r>
    </w:p>
    <w:p w14:paraId="34D15556" w14:textId="77777777" w:rsidR="009B7036" w:rsidRDefault="009B7036" w:rsidP="009B7036">
      <w:pPr>
        <w:spacing w:after="0" w:line="240" w:lineRule="auto"/>
      </w:pPr>
    </w:p>
    <w:p w14:paraId="5DC3A4F9" w14:textId="77777777" w:rsidR="009B7036" w:rsidRDefault="009B7036" w:rsidP="009B7036">
      <w:pPr>
        <w:spacing w:after="0" w:line="240" w:lineRule="auto"/>
      </w:pPr>
    </w:p>
    <w:p w14:paraId="359CD167" w14:textId="77777777" w:rsidR="009B7036" w:rsidRDefault="009B7036" w:rsidP="009B7036">
      <w:pPr>
        <w:spacing w:after="0" w:line="240" w:lineRule="auto"/>
      </w:pPr>
      <w:r>
        <w:rPr>
          <w:rFonts w:eastAsia="Times New Roman"/>
          <w:sz w:val="22"/>
        </w:rPr>
        <w:t xml:space="preserve">                   (Tên cơ quan chủ quản)  CỘNG HÒA XÃ HỘI CHỦ NGHĨA VIỆT NAM</w:t>
      </w:r>
    </w:p>
    <w:p w14:paraId="5C1A3A4D" w14:textId="77777777" w:rsidR="009B7036" w:rsidRDefault="009B7036" w:rsidP="009B7036">
      <w:pPr>
        <w:spacing w:after="0" w:line="240" w:lineRule="auto"/>
      </w:pPr>
      <w:r>
        <w:rPr>
          <w:rFonts w:eastAsia="Times New Roman"/>
          <w:sz w:val="22"/>
        </w:rPr>
        <w:t xml:space="preserve">                                               Độc lập - Tự do - Hạnh phúc</w:t>
      </w:r>
    </w:p>
    <w:p w14:paraId="753B8CA9" w14:textId="77777777" w:rsidR="009B7036" w:rsidRDefault="009B7036" w:rsidP="009B7036">
      <w:pPr>
        <w:spacing w:after="0" w:line="240" w:lineRule="auto"/>
      </w:pPr>
      <w:r>
        <w:rPr>
          <w:rFonts w:eastAsia="Times New Roman"/>
          <w:sz w:val="22"/>
        </w:rPr>
        <w:t xml:space="preserve">                  TÊN CƠ QUAN KIỂM TRA</w:t>
      </w:r>
    </w:p>
    <w:p w14:paraId="089036CB" w14:textId="77777777" w:rsidR="009B7036" w:rsidRDefault="009B7036" w:rsidP="009B7036">
      <w:pPr>
        <w:spacing w:after="0" w:line="240" w:lineRule="auto"/>
      </w:pPr>
      <w:r>
        <w:rPr>
          <w:rFonts w:eastAsia="Times New Roman"/>
          <w:sz w:val="22"/>
        </w:rPr>
        <w:t xml:space="preserve">                       Số: /BC-...             …,ngày  tháng  năm 202…</w:t>
      </w:r>
    </w:p>
    <w:p w14:paraId="1F92C5EA" w14:textId="77777777" w:rsidR="009B7036" w:rsidRDefault="009B7036" w:rsidP="009B7036">
      <w:pPr>
        <w:spacing w:after="0" w:line="240" w:lineRule="auto"/>
      </w:pPr>
    </w:p>
    <w:p w14:paraId="5CBF7660" w14:textId="77777777" w:rsidR="009B7036" w:rsidRDefault="009B7036" w:rsidP="009B7036">
      <w:pPr>
        <w:spacing w:after="0" w:line="240" w:lineRule="auto"/>
      </w:pPr>
    </w:p>
    <w:p w14:paraId="382D2EF2" w14:textId="77777777" w:rsidR="009B7036" w:rsidRDefault="009B7036" w:rsidP="009B7036">
      <w:pPr>
        <w:spacing w:after="0" w:line="240" w:lineRule="auto"/>
      </w:pPr>
      <w:r>
        <w:rPr>
          <w:rFonts w:eastAsia="Times New Roman"/>
          <w:sz w:val="22"/>
        </w:rPr>
        <w:t xml:space="preserve">                   BÁO  CÁO TÌNH HÌNH KIỂM TRA CHẤT  LƯỢNG  SẢN PHẨM,</w:t>
      </w:r>
    </w:p>
    <w:p w14:paraId="386ECD3C" w14:textId="77777777" w:rsidR="009B7036" w:rsidRDefault="009B7036" w:rsidP="009B7036">
      <w:pPr>
        <w:spacing w:after="0" w:line="240" w:lineRule="auto"/>
      </w:pPr>
      <w:r>
        <w:rPr>
          <w:rFonts w:eastAsia="Times New Roman"/>
          <w:sz w:val="22"/>
        </w:rPr>
        <w:t xml:space="preserve">                              HÀNG  HÓA VẬT LIỆU XÂY DỰNG</w:t>
      </w:r>
    </w:p>
    <w:p w14:paraId="0DC4500A" w14:textId="77777777" w:rsidR="009B7036" w:rsidRDefault="009B7036" w:rsidP="009B7036">
      <w:pPr>
        <w:spacing w:after="0" w:line="240" w:lineRule="auto"/>
      </w:pPr>
      <w:r>
        <w:rPr>
          <w:rFonts w:eastAsia="Times New Roman"/>
          <w:sz w:val="22"/>
        </w:rPr>
        <w:t xml:space="preserve">                          (Số liệu năm 202..... tính từ ngày .......đến ngày......)</w:t>
      </w:r>
    </w:p>
    <w:p w14:paraId="3F3F4FEC" w14:textId="77777777" w:rsidR="009B7036" w:rsidRDefault="009B7036" w:rsidP="009B7036">
      <w:pPr>
        <w:spacing w:after="0" w:line="240" w:lineRule="auto"/>
      </w:pPr>
    </w:p>
    <w:p w14:paraId="7AE9E4BA" w14:textId="77777777" w:rsidR="009B7036" w:rsidRDefault="009B7036" w:rsidP="009B7036">
      <w:pPr>
        <w:spacing w:after="0" w:line="240" w:lineRule="auto"/>
      </w:pPr>
      <w:r>
        <w:rPr>
          <w:rFonts w:eastAsia="Times New Roman"/>
          <w:sz w:val="22"/>
        </w:rPr>
        <w:t xml:space="preserve">                                 Kính gửi: Bộ Xây dựng</w:t>
      </w:r>
    </w:p>
    <w:p w14:paraId="79F8A529" w14:textId="77777777" w:rsidR="009B7036" w:rsidRDefault="009B7036" w:rsidP="009B7036">
      <w:pPr>
        <w:spacing w:after="0" w:line="240" w:lineRule="auto"/>
      </w:pPr>
    </w:p>
    <w:p w14:paraId="52E4FDD2" w14:textId="77777777" w:rsidR="009B7036" w:rsidRDefault="009B7036" w:rsidP="009B7036">
      <w:pPr>
        <w:spacing w:after="0" w:line="240" w:lineRule="auto"/>
      </w:pPr>
      <w:r>
        <w:rPr>
          <w:rFonts w:eastAsia="Times New Roman"/>
          <w:sz w:val="22"/>
        </w:rPr>
        <w:t xml:space="preserve">               A. Đối với cơ quan kiểm tra chất lượng hàng hóa vật liệu xây dựng có mức</w:t>
      </w:r>
    </w:p>
    <w:p w14:paraId="35EA38BB" w14:textId="77777777" w:rsidR="009B7036" w:rsidRDefault="009B7036" w:rsidP="009B7036">
      <w:pPr>
        <w:spacing w:after="0" w:line="240" w:lineRule="auto"/>
      </w:pPr>
    </w:p>
    <w:p w14:paraId="758F36CC" w14:textId="77777777" w:rsidR="009B7036" w:rsidRDefault="009B7036" w:rsidP="009B7036">
      <w:pPr>
        <w:spacing w:after="0" w:line="240" w:lineRule="auto"/>
      </w:pPr>
      <w:r>
        <w:rPr>
          <w:rFonts w:eastAsia="Times New Roman"/>
          <w:sz w:val="22"/>
        </w:rPr>
        <w:t xml:space="preserve">           độ rủi ro cao nhập khẩu</w:t>
      </w:r>
    </w:p>
    <w:p w14:paraId="12361A49" w14:textId="77777777" w:rsidR="009B7036" w:rsidRDefault="009B7036" w:rsidP="009B7036">
      <w:pPr>
        <w:spacing w:after="0" w:line="240" w:lineRule="auto"/>
      </w:pPr>
      <w:r>
        <w:rPr>
          <w:rFonts w:eastAsia="Times New Roman"/>
          <w:sz w:val="22"/>
        </w:rPr>
        <w:t xml:space="preserve">               1. Tổng số lô hàng đã đăng ký kiểm tra:........................lô, trong đó:</w:t>
      </w:r>
    </w:p>
    <w:p w14:paraId="409B24D5" w14:textId="77777777" w:rsidR="009B7036" w:rsidRDefault="009B7036" w:rsidP="009B7036">
      <w:pPr>
        <w:spacing w:after="0" w:line="240" w:lineRule="auto"/>
      </w:pPr>
    </w:p>
    <w:p w14:paraId="1AE0CFB4" w14:textId="77777777" w:rsidR="009B7036" w:rsidRDefault="009B7036" w:rsidP="009B7036">
      <w:pPr>
        <w:spacing w:after="0" w:line="240" w:lineRule="auto"/>
      </w:pPr>
      <w:r>
        <w:rPr>
          <w:rFonts w:eastAsia="Times New Roman"/>
          <w:sz w:val="22"/>
        </w:rPr>
        <w:t xml:space="preserve">               - Số lô đã qua kiểm tra đạt yêu cầu:......................lô (chi tiết xem bảng 1)</w:t>
      </w:r>
    </w:p>
    <w:p w14:paraId="3D8CFB71" w14:textId="77777777" w:rsidR="009B7036" w:rsidRDefault="009B7036" w:rsidP="009B7036">
      <w:pPr>
        <w:spacing w:after="0" w:line="240" w:lineRule="auto"/>
      </w:pPr>
    </w:p>
    <w:p w14:paraId="6496E9BA" w14:textId="77777777" w:rsidR="009B7036" w:rsidRDefault="009B7036" w:rsidP="009B7036">
      <w:pPr>
        <w:spacing w:after="0" w:line="240" w:lineRule="auto"/>
      </w:pPr>
      <w:r>
        <w:rPr>
          <w:rFonts w:eastAsia="Times New Roman"/>
          <w:sz w:val="22"/>
        </w:rPr>
        <w:t xml:space="preserve">               - Số lô không đạt yêu cầu:.....................................lô (chi tiết xem bảng 2)</w:t>
      </w:r>
    </w:p>
    <w:p w14:paraId="0C916FF2" w14:textId="77777777" w:rsidR="009B7036" w:rsidRDefault="009B7036" w:rsidP="009B7036">
      <w:pPr>
        <w:spacing w:after="0" w:line="240" w:lineRule="auto"/>
      </w:pPr>
      <w:r>
        <w:rPr>
          <w:rFonts w:eastAsia="Times New Roman"/>
          <w:sz w:val="22"/>
        </w:rPr>
        <w:t xml:space="preserve">               - Số lô trốn tránh kiểm tra: ....................................lô (chi tiết xem bảng 3)</w:t>
      </w:r>
    </w:p>
    <w:p w14:paraId="4280558E" w14:textId="77777777" w:rsidR="009B7036" w:rsidRDefault="009B7036" w:rsidP="009B7036">
      <w:pPr>
        <w:spacing w:after="0" w:line="240" w:lineRule="auto"/>
      </w:pPr>
    </w:p>
    <w:p w14:paraId="505EFCBB" w14:textId="77777777" w:rsidR="009B7036" w:rsidRDefault="009B7036" w:rsidP="009B7036">
      <w:pPr>
        <w:spacing w:after="0" w:line="240" w:lineRule="auto"/>
      </w:pPr>
      <w:r>
        <w:rPr>
          <w:rFonts w:eastAsia="Times New Roman"/>
          <w:sz w:val="22"/>
        </w:rPr>
        <w:t xml:space="preserve">               2. Tình hình khiếu nại: (lô hàng, doanh nghiệp, tình hình khiếu nại và giải</w:t>
      </w:r>
    </w:p>
    <w:p w14:paraId="67126B19" w14:textId="77777777" w:rsidR="009B7036" w:rsidRDefault="009B7036" w:rsidP="009B7036">
      <w:pPr>
        <w:spacing w:after="0" w:line="240" w:lineRule="auto"/>
      </w:pPr>
      <w:r>
        <w:rPr>
          <w:rFonts w:eastAsia="Times New Roman"/>
          <w:sz w:val="22"/>
        </w:rPr>
        <w:t xml:space="preserve">           quyết...)</w:t>
      </w:r>
    </w:p>
    <w:p w14:paraId="48A37DC4" w14:textId="77777777" w:rsidR="009B7036" w:rsidRDefault="009B7036" w:rsidP="009B7036">
      <w:pPr>
        <w:spacing w:after="0" w:line="240" w:lineRule="auto"/>
      </w:pPr>
    </w:p>
    <w:p w14:paraId="431CA052" w14:textId="77777777" w:rsidR="009B7036" w:rsidRDefault="009B7036" w:rsidP="009B7036">
      <w:pPr>
        <w:spacing w:after="0" w:line="240" w:lineRule="auto"/>
      </w:pPr>
      <w:r>
        <w:rPr>
          <w:rFonts w:eastAsia="Times New Roman"/>
          <w:sz w:val="22"/>
        </w:rPr>
        <w:t xml:space="preserve">               3. Kiến nghị:</w:t>
      </w:r>
    </w:p>
    <w:p w14:paraId="3C3F34A5" w14:textId="77777777" w:rsidR="009B7036" w:rsidRDefault="009B7036" w:rsidP="009B7036">
      <w:pPr>
        <w:spacing w:after="0" w:line="240" w:lineRule="auto"/>
      </w:pPr>
    </w:p>
    <w:p w14:paraId="5FD36306" w14:textId="77777777" w:rsidR="009B7036" w:rsidRDefault="009B7036" w:rsidP="009B7036">
      <w:pPr>
        <w:spacing w:after="0" w:line="240" w:lineRule="auto"/>
      </w:pPr>
      <w:r>
        <w:rPr>
          <w:rFonts w:eastAsia="Times New Roman"/>
          <w:sz w:val="22"/>
        </w:rPr>
        <w:t xml:space="preserve">               Bảng 1. Kết quả kiểm tra chất lượng các lô hàng hóa vật liệu xây dựng có</w:t>
      </w:r>
    </w:p>
    <w:p w14:paraId="4B8AC927" w14:textId="77777777" w:rsidR="009B7036" w:rsidRDefault="009B7036" w:rsidP="009B7036">
      <w:pPr>
        <w:spacing w:after="0" w:line="240" w:lineRule="auto"/>
      </w:pPr>
      <w:r>
        <w:rPr>
          <w:rFonts w:eastAsia="Times New Roman"/>
          <w:sz w:val="22"/>
        </w:rPr>
        <w:t xml:space="preserve">           mức độ rủi ro cao nhập khẩu đạt yêu cầu</w:t>
      </w:r>
    </w:p>
    <w:p w14:paraId="2653AD31" w14:textId="77777777" w:rsidR="009B7036" w:rsidRDefault="009B7036" w:rsidP="009B7036">
      <w:pPr>
        <w:spacing w:after="0" w:line="240" w:lineRule="auto"/>
      </w:pPr>
    </w:p>
    <w:p w14:paraId="73280A56" w14:textId="77777777" w:rsidR="009B7036" w:rsidRDefault="009B7036" w:rsidP="009B7036">
      <w:pPr>
        <w:spacing w:after="0" w:line="240" w:lineRule="auto"/>
      </w:pPr>
      <w:r>
        <w:rPr>
          <w:rFonts w:eastAsia="Times New Roman"/>
          <w:sz w:val="22"/>
        </w:rPr>
        <w:t xml:space="preserve">                                       Tổng số Đơn vị   Khối    Nguồn gốc,</w:t>
      </w:r>
    </w:p>
    <w:p w14:paraId="622187C4" w14:textId="77777777" w:rsidR="009B7036" w:rsidRDefault="009B7036" w:rsidP="009B7036">
      <w:pPr>
        <w:spacing w:after="0" w:line="240" w:lineRule="auto"/>
      </w:pPr>
      <w:r>
        <w:rPr>
          <w:rFonts w:eastAsia="Times New Roman"/>
          <w:sz w:val="22"/>
        </w:rPr>
        <w:t xml:space="preserve">               TT       Tên hàng hóa</w:t>
      </w:r>
    </w:p>
    <w:p w14:paraId="3B62543A" w14:textId="77777777" w:rsidR="009B7036" w:rsidRDefault="009B7036" w:rsidP="009B7036">
      <w:pPr>
        <w:spacing w:after="0" w:line="240" w:lineRule="auto"/>
      </w:pPr>
      <w:r>
        <w:rPr>
          <w:rFonts w:eastAsia="Times New Roman"/>
          <w:sz w:val="22"/>
        </w:rPr>
        <w:t xml:space="preserve">                                         (lô)   tính    lượng    xuất xứ</w:t>
      </w:r>
    </w:p>
    <w:p w14:paraId="46460FBC" w14:textId="77777777" w:rsidR="009B7036" w:rsidRDefault="009B7036" w:rsidP="009B7036">
      <w:pPr>
        <w:spacing w:after="0" w:line="240" w:lineRule="auto"/>
      </w:pPr>
      <w:r>
        <w:rPr>
          <w:rFonts w:eastAsia="Times New Roman"/>
          <w:sz w:val="22"/>
        </w:rPr>
        <w:t xml:space="preserve">                ....</w:t>
      </w:r>
    </w:p>
    <w:p w14:paraId="08D670E6" w14:textId="77777777" w:rsidR="009B7036" w:rsidRDefault="009B7036" w:rsidP="009B7036">
      <w:pPr>
        <w:spacing w:after="0" w:line="240" w:lineRule="auto"/>
      </w:pPr>
      <w:r>
        <w:rPr>
          <w:rFonts w:eastAsia="Times New Roman"/>
          <w:sz w:val="22"/>
        </w:rPr>
        <w:t xml:space="preserve">               Bảng 2. Kết quả kiểm tra chất lượng các lô hàng hóa vật liệu xây dựng có</w:t>
      </w:r>
    </w:p>
    <w:p w14:paraId="25B5D39D" w14:textId="77777777" w:rsidR="009B7036" w:rsidRDefault="009B7036" w:rsidP="009B7036">
      <w:pPr>
        <w:spacing w:after="0" w:line="240" w:lineRule="auto"/>
      </w:pPr>
      <w:r>
        <w:rPr>
          <w:rFonts w:eastAsia="Times New Roman"/>
          <w:sz w:val="22"/>
        </w:rPr>
        <w:t xml:space="preserve">           mức độ rủi ro cao nhập khẩu không đạt yêu cầu</w:t>
      </w:r>
    </w:p>
    <w:p w14:paraId="4B840062" w14:textId="77777777" w:rsidR="009B7036" w:rsidRDefault="009B7036" w:rsidP="009B7036">
      <w:pPr>
        <w:spacing w:after="0" w:line="240" w:lineRule="auto"/>
      </w:pPr>
    </w:p>
    <w:p w14:paraId="220F7AFB" w14:textId="77777777" w:rsidR="009B7036" w:rsidRDefault="009B7036" w:rsidP="009B7036">
      <w:pPr>
        <w:spacing w:after="0" w:line="240" w:lineRule="auto"/>
      </w:pPr>
      <w:r>
        <w:rPr>
          <w:rFonts w:eastAsia="Times New Roman"/>
          <w:sz w:val="22"/>
        </w:rPr>
        <w:t xml:space="preserve">                                  Địa</w:t>
      </w:r>
    </w:p>
    <w:p w14:paraId="46EDBEAF" w14:textId="77777777" w:rsidR="009B7036" w:rsidRDefault="009B7036" w:rsidP="009B7036">
      <w:pPr>
        <w:spacing w:after="0" w:line="240" w:lineRule="auto"/>
      </w:pPr>
      <w:r>
        <w:rPr>
          <w:rFonts w:eastAsia="Times New Roman"/>
          <w:sz w:val="22"/>
        </w:rPr>
        <w:t xml:space="preserve">                     Số   Người         Tên              Lý do</w:t>
      </w:r>
    </w:p>
    <w:p w14:paraId="29B90EB3" w14:textId="77777777" w:rsidR="009B7036" w:rsidRDefault="009B7036" w:rsidP="009B7036">
      <w:pPr>
        <w:spacing w:after="0" w:line="240" w:lineRule="auto"/>
      </w:pPr>
      <w:r>
        <w:rPr>
          <w:rFonts w:eastAsia="Times New Roman"/>
          <w:sz w:val="22"/>
        </w:rPr>
        <w:t xml:space="preserve">                                  chỉ,         Số   Xuất       Các biện pháp</w:t>
      </w:r>
    </w:p>
    <w:p w14:paraId="3B75BBAD" w14:textId="77777777" w:rsidR="009B7036" w:rsidRDefault="009B7036" w:rsidP="009B7036">
      <w:pPr>
        <w:spacing w:after="0" w:line="240" w:lineRule="auto"/>
      </w:pPr>
      <w:r>
        <w:rPr>
          <w:rFonts w:eastAsia="Times New Roman"/>
          <w:sz w:val="22"/>
        </w:rPr>
        <w:t xml:space="preserve">               TT    hồ   nhập          hàng             không</w:t>
      </w:r>
    </w:p>
    <w:p w14:paraId="2EAD9CBD" w14:textId="77777777" w:rsidR="009B7036" w:rsidRDefault="009B7036" w:rsidP="009B7036">
      <w:pPr>
        <w:spacing w:after="0" w:line="240" w:lineRule="auto"/>
      </w:pPr>
      <w:r>
        <w:rPr>
          <w:rFonts w:eastAsia="Times New Roman"/>
          <w:sz w:val="22"/>
        </w:rPr>
        <w:t xml:space="preserve">                                 số điện      lượng xứ         đã được xử lý</w:t>
      </w:r>
    </w:p>
    <w:p w14:paraId="5562BDAD" w14:textId="77777777" w:rsidR="009B7036" w:rsidRDefault="009B7036" w:rsidP="009B7036">
      <w:pPr>
        <w:spacing w:after="0" w:line="240" w:lineRule="auto"/>
      </w:pPr>
      <w:r>
        <w:rPr>
          <w:rFonts w:eastAsia="Times New Roman"/>
          <w:sz w:val="22"/>
        </w:rPr>
        <w:t xml:space="preserve">                     sơ   khẩu          hóa               đạt</w:t>
      </w:r>
    </w:p>
    <w:p w14:paraId="48136678" w14:textId="77777777" w:rsidR="009B7036" w:rsidRDefault="009B7036" w:rsidP="009B7036">
      <w:pPr>
        <w:spacing w:after="0" w:line="240" w:lineRule="auto"/>
      </w:pPr>
      <w:r>
        <w:rPr>
          <w:rFonts w:eastAsia="Times New Roman"/>
          <w:sz w:val="22"/>
        </w:rPr>
        <w:t xml:space="preserve">                                 thoại</w:t>
      </w:r>
    </w:p>
    <w:p w14:paraId="2B4EF485" w14:textId="77777777" w:rsidR="009B7036" w:rsidRDefault="009B7036" w:rsidP="009B7036">
      <w:pPr>
        <w:spacing w:after="0" w:line="240" w:lineRule="auto"/>
      </w:pPr>
      <w:r>
        <w:rPr>
          <w:rFonts w:eastAsia="Times New Roman"/>
          <w:sz w:val="22"/>
        </w:rPr>
        <w:t xml:space="preserve">                .....</w:t>
      </w:r>
    </w:p>
    <w:p w14:paraId="0F074D83" w14:textId="77777777" w:rsidR="009B7036" w:rsidRDefault="009B7036" w:rsidP="009B7036">
      <w:pPr>
        <w:spacing w:after="0" w:line="240" w:lineRule="auto"/>
      </w:pPr>
      <w:r>
        <w:rPr>
          <w:rFonts w:eastAsia="Times New Roman"/>
          <w:sz w:val="22"/>
        </w:rPr>
        <w:t xml:space="preserve">               Bảng 3. Các doanh nghiệp trốn tránh kiểm tra chất lượng hàng hóa vật</w:t>
      </w:r>
    </w:p>
    <w:p w14:paraId="26356119" w14:textId="77777777" w:rsidR="009B7036" w:rsidRDefault="009B7036" w:rsidP="009B7036">
      <w:pPr>
        <w:spacing w:after="0" w:line="240" w:lineRule="auto"/>
      </w:pPr>
      <w:r>
        <w:rPr>
          <w:rFonts w:eastAsia="Times New Roman"/>
          <w:sz w:val="22"/>
        </w:rPr>
        <w:t xml:space="preserve">           liệu xây dựng có mức độ rủi ro cao nhập khẩu</w:t>
      </w:r>
    </w:p>
    <w:p w14:paraId="68DAD2FF" w14:textId="77777777" w:rsidR="009B7036" w:rsidRDefault="009B7036" w:rsidP="009B7036">
      <w:pPr>
        <w:spacing w:after="0" w:line="240" w:lineRule="auto"/>
      </w:pPr>
    </w:p>
    <w:p w14:paraId="2DDD7574" w14:textId="77777777" w:rsidR="009B7036" w:rsidRDefault="009B7036" w:rsidP="009B7036">
      <w:pPr>
        <w:spacing w:after="0" w:line="240" w:lineRule="auto"/>
      </w:pPr>
    </w:p>
    <w:p w14:paraId="23EF9D70" w14:textId="77777777" w:rsidR="009B7036" w:rsidRDefault="009B7036" w:rsidP="009B7036">
      <w:pPr>
        <w:spacing w:after="0" w:line="240" w:lineRule="auto"/>
      </w:pPr>
      <w:r>
        <w:br w:type="page"/>
      </w:r>
    </w:p>
    <w:p w14:paraId="3A77914D" w14:textId="77777777" w:rsidR="009B7036" w:rsidRDefault="009B7036" w:rsidP="009B7036">
      <w:pPr>
        <w:spacing w:after="0" w:line="240" w:lineRule="auto"/>
        <w:jc w:val="right"/>
      </w:pPr>
      <w:r>
        <w:rPr>
          <w:rFonts w:ascii="Arial" w:hAnsi="Arial"/>
          <w:i/>
          <w:sz w:val="16"/>
        </w:rPr>
        <w:lastRenderedPageBreak/>
        <w:t>[Trang PDF 24/24]</w:t>
      </w:r>
    </w:p>
    <w:p w14:paraId="180E18FB" w14:textId="77777777" w:rsidR="009B7036" w:rsidRDefault="009B7036" w:rsidP="009B7036">
      <w:pPr>
        <w:spacing w:after="0" w:line="240" w:lineRule="auto"/>
      </w:pPr>
    </w:p>
    <w:p w14:paraId="6FE11F23" w14:textId="77777777" w:rsidR="009B7036" w:rsidRDefault="009B7036" w:rsidP="009B7036">
      <w:pPr>
        <w:spacing w:after="0" w:line="240" w:lineRule="auto"/>
      </w:pPr>
    </w:p>
    <w:p w14:paraId="2A746645" w14:textId="77777777" w:rsidR="009B7036" w:rsidRDefault="009B7036" w:rsidP="009B7036">
      <w:pPr>
        <w:spacing w:after="0" w:line="240" w:lineRule="auto"/>
      </w:pPr>
    </w:p>
    <w:p w14:paraId="4E8435EA" w14:textId="77777777" w:rsidR="009B7036" w:rsidRDefault="009B7036" w:rsidP="009B7036">
      <w:pPr>
        <w:spacing w:after="0" w:line="240" w:lineRule="auto"/>
      </w:pPr>
      <w:r>
        <w:rPr>
          <w:rFonts w:eastAsia="Times New Roman"/>
          <w:sz w:val="22"/>
        </w:rPr>
        <w:t xml:space="preserve">                                          24</w:t>
      </w:r>
    </w:p>
    <w:p w14:paraId="41152B79" w14:textId="77777777" w:rsidR="009B7036" w:rsidRDefault="009B7036" w:rsidP="009B7036">
      <w:pPr>
        <w:spacing w:after="0" w:line="240" w:lineRule="auto"/>
      </w:pPr>
    </w:p>
    <w:p w14:paraId="64319626" w14:textId="77777777" w:rsidR="009B7036" w:rsidRDefault="009B7036" w:rsidP="009B7036">
      <w:pPr>
        <w:spacing w:after="0" w:line="240" w:lineRule="auto"/>
      </w:pPr>
      <w:r>
        <w:rPr>
          <w:rFonts w:eastAsia="Times New Roman"/>
          <w:sz w:val="22"/>
        </w:rPr>
        <w:t xml:space="preserve">                   Giấy đăng         Địa chỉ,              Tờ khai</w:t>
      </w:r>
    </w:p>
    <w:p w14:paraId="5D5A1DCC" w14:textId="77777777" w:rsidR="009B7036" w:rsidRDefault="009B7036" w:rsidP="009B7036">
      <w:pPr>
        <w:spacing w:after="0" w:line="240" w:lineRule="auto"/>
      </w:pPr>
      <w:r>
        <w:rPr>
          <w:rFonts w:eastAsia="Times New Roman"/>
          <w:sz w:val="22"/>
        </w:rPr>
        <w:t xml:space="preserve">                           Người nhập       Tên hàng  Số          Thời gian</w:t>
      </w:r>
    </w:p>
    <w:p w14:paraId="65360DD3" w14:textId="77777777" w:rsidR="009B7036" w:rsidRDefault="009B7036" w:rsidP="009B7036">
      <w:pPr>
        <w:spacing w:after="0" w:line="240" w:lineRule="auto"/>
      </w:pPr>
      <w:r>
        <w:rPr>
          <w:rFonts w:eastAsia="Times New Roman"/>
          <w:sz w:val="22"/>
        </w:rPr>
        <w:t xml:space="preserve">              TT   ký kiểm            số điện               hàng</w:t>
      </w:r>
    </w:p>
    <w:p w14:paraId="65BD3503" w14:textId="77777777" w:rsidR="009B7036" w:rsidRDefault="009B7036" w:rsidP="009B7036">
      <w:pPr>
        <w:spacing w:after="0" w:line="240" w:lineRule="auto"/>
      </w:pPr>
      <w:r>
        <w:rPr>
          <w:rFonts w:eastAsia="Times New Roman"/>
          <w:sz w:val="22"/>
        </w:rPr>
        <w:t xml:space="preserve">                              khẩu            hóa    lượng        nhập khẩu</w:t>
      </w:r>
    </w:p>
    <w:p w14:paraId="26A79A5E" w14:textId="77777777" w:rsidR="009B7036" w:rsidRDefault="009B7036" w:rsidP="009B7036">
      <w:pPr>
        <w:spacing w:after="0" w:line="240" w:lineRule="auto"/>
      </w:pPr>
      <w:r>
        <w:rPr>
          <w:rFonts w:eastAsia="Times New Roman"/>
          <w:sz w:val="22"/>
        </w:rPr>
        <w:t xml:space="preserve">                   tra số             thoại                  hóa</w:t>
      </w:r>
    </w:p>
    <w:p w14:paraId="06D9DFAB" w14:textId="77777777" w:rsidR="009B7036" w:rsidRDefault="009B7036" w:rsidP="009B7036">
      <w:pPr>
        <w:spacing w:after="0" w:line="240" w:lineRule="auto"/>
      </w:pPr>
      <w:r>
        <w:rPr>
          <w:rFonts w:eastAsia="Times New Roman"/>
          <w:sz w:val="22"/>
        </w:rPr>
        <w:t xml:space="preserve">                ...</w:t>
      </w:r>
    </w:p>
    <w:p w14:paraId="6F665C97" w14:textId="77777777" w:rsidR="009B7036" w:rsidRDefault="009B7036" w:rsidP="009B7036">
      <w:pPr>
        <w:spacing w:after="0" w:line="240" w:lineRule="auto"/>
      </w:pPr>
      <w:r>
        <w:rPr>
          <w:rFonts w:eastAsia="Times New Roman"/>
          <w:sz w:val="22"/>
        </w:rPr>
        <w:t xml:space="preserve">               B. Đối với cơ quan kiểm tra chất lượng sản phẩm, hàng hóa vật liệu xây</w:t>
      </w:r>
    </w:p>
    <w:p w14:paraId="44FAF2E8" w14:textId="77777777" w:rsidR="009B7036" w:rsidRDefault="009B7036" w:rsidP="009B7036">
      <w:pPr>
        <w:spacing w:after="0" w:line="240" w:lineRule="auto"/>
      </w:pPr>
      <w:r>
        <w:rPr>
          <w:rFonts w:eastAsia="Times New Roman"/>
          <w:sz w:val="22"/>
        </w:rPr>
        <w:t xml:space="preserve">           dựng (ngoài đối tượng nêu tại Mục A)</w:t>
      </w:r>
    </w:p>
    <w:p w14:paraId="6A459767" w14:textId="77777777" w:rsidR="009B7036" w:rsidRDefault="009B7036" w:rsidP="009B7036">
      <w:pPr>
        <w:spacing w:after="0" w:line="240" w:lineRule="auto"/>
      </w:pPr>
      <w:r>
        <w:rPr>
          <w:rFonts w:eastAsia="Times New Roman"/>
          <w:sz w:val="22"/>
        </w:rPr>
        <w:t xml:space="preserve">               1. Tình hình hoạt động của đơn vị được kiểm tra</w:t>
      </w:r>
    </w:p>
    <w:p w14:paraId="0ACE448E" w14:textId="77777777" w:rsidR="009B7036" w:rsidRDefault="009B7036" w:rsidP="009B7036">
      <w:pPr>
        <w:spacing w:after="0" w:line="240" w:lineRule="auto"/>
      </w:pPr>
    </w:p>
    <w:p w14:paraId="2628B1E9" w14:textId="77777777" w:rsidR="009B7036" w:rsidRDefault="009B7036" w:rsidP="009B7036">
      <w:pPr>
        <w:spacing w:after="0" w:line="240" w:lineRule="auto"/>
      </w:pPr>
      <w:r>
        <w:rPr>
          <w:rFonts w:eastAsia="Times New Roman"/>
          <w:sz w:val="22"/>
        </w:rPr>
        <w:t xml:space="preserve">               …</w:t>
      </w:r>
    </w:p>
    <w:p w14:paraId="023E0593" w14:textId="77777777" w:rsidR="009B7036" w:rsidRDefault="009B7036" w:rsidP="009B7036">
      <w:pPr>
        <w:spacing w:after="0" w:line="240" w:lineRule="auto"/>
      </w:pPr>
      <w:r>
        <w:rPr>
          <w:rFonts w:eastAsia="Times New Roman"/>
          <w:sz w:val="22"/>
        </w:rPr>
        <w:t xml:space="preserve">               2. Việc tuân thủ quy định về quản lý chất lượng sản phẩm, hàng hóa vật</w:t>
      </w:r>
    </w:p>
    <w:p w14:paraId="20688849" w14:textId="77777777" w:rsidR="009B7036" w:rsidRDefault="009B7036" w:rsidP="009B7036">
      <w:pPr>
        <w:spacing w:after="0" w:line="240" w:lineRule="auto"/>
      </w:pPr>
    </w:p>
    <w:p w14:paraId="65410E9E" w14:textId="77777777" w:rsidR="009B7036" w:rsidRDefault="009B7036" w:rsidP="009B7036">
      <w:pPr>
        <w:spacing w:after="0" w:line="240" w:lineRule="auto"/>
      </w:pPr>
      <w:r>
        <w:rPr>
          <w:rFonts w:eastAsia="Times New Roman"/>
          <w:sz w:val="22"/>
        </w:rPr>
        <w:t xml:space="preserve">           liệu xây dựng</w:t>
      </w:r>
    </w:p>
    <w:p w14:paraId="0BDAB9CA" w14:textId="77777777" w:rsidR="009B7036" w:rsidRDefault="009B7036" w:rsidP="009B7036">
      <w:pPr>
        <w:spacing w:after="0" w:line="240" w:lineRule="auto"/>
      </w:pPr>
      <w:r>
        <w:rPr>
          <w:rFonts w:eastAsia="Times New Roman"/>
          <w:sz w:val="22"/>
        </w:rPr>
        <w:t xml:space="preserve">                - Kiểm soát quá trình sản xuất từ nguyên liệu đầu vào đến sản phẩm vật liệu</w:t>
      </w:r>
    </w:p>
    <w:p w14:paraId="61162D8F" w14:textId="77777777" w:rsidR="009B7036" w:rsidRDefault="009B7036" w:rsidP="009B7036">
      <w:pPr>
        <w:spacing w:after="0" w:line="240" w:lineRule="auto"/>
      </w:pPr>
    </w:p>
    <w:p w14:paraId="2ADEA31D" w14:textId="77777777" w:rsidR="009B7036" w:rsidRDefault="009B7036" w:rsidP="009B7036">
      <w:pPr>
        <w:spacing w:after="0" w:line="240" w:lineRule="auto"/>
      </w:pPr>
      <w:r>
        <w:rPr>
          <w:rFonts w:eastAsia="Times New Roman"/>
          <w:sz w:val="22"/>
        </w:rPr>
        <w:t xml:space="preserve">           xây dựng đầu ra;</w:t>
      </w:r>
    </w:p>
    <w:p w14:paraId="3A24530C" w14:textId="77777777" w:rsidR="009B7036" w:rsidRDefault="009B7036" w:rsidP="009B7036">
      <w:pPr>
        <w:spacing w:after="0" w:line="240" w:lineRule="auto"/>
      </w:pPr>
      <w:r>
        <w:rPr>
          <w:rFonts w:eastAsia="Times New Roman"/>
          <w:sz w:val="22"/>
        </w:rPr>
        <w:t xml:space="preserve">               - Quy chuẩn kỹ thuật quốc gia;</w:t>
      </w:r>
    </w:p>
    <w:p w14:paraId="1E92C017" w14:textId="77777777" w:rsidR="009B7036" w:rsidRDefault="009B7036" w:rsidP="009B7036">
      <w:pPr>
        <w:spacing w:after="0" w:line="240" w:lineRule="auto"/>
      </w:pPr>
    </w:p>
    <w:p w14:paraId="7EDFE5D4" w14:textId="77777777" w:rsidR="009B7036" w:rsidRDefault="009B7036" w:rsidP="009B7036">
      <w:pPr>
        <w:spacing w:after="0" w:line="240" w:lineRule="auto"/>
      </w:pPr>
      <w:r>
        <w:rPr>
          <w:rFonts w:eastAsia="Times New Roman"/>
          <w:sz w:val="22"/>
        </w:rPr>
        <w:t xml:space="preserve">               - Tiêu chuẩn công bố áp dụng;</w:t>
      </w:r>
    </w:p>
    <w:p w14:paraId="6E80EE0C" w14:textId="77777777" w:rsidR="009B7036" w:rsidRDefault="009B7036" w:rsidP="009B7036">
      <w:pPr>
        <w:spacing w:after="0" w:line="240" w:lineRule="auto"/>
      </w:pPr>
    </w:p>
    <w:p w14:paraId="63394243" w14:textId="77777777" w:rsidR="009B7036" w:rsidRDefault="009B7036" w:rsidP="009B7036">
      <w:pPr>
        <w:spacing w:after="0" w:line="240" w:lineRule="auto"/>
      </w:pPr>
      <w:r>
        <w:rPr>
          <w:rFonts w:eastAsia="Times New Roman"/>
          <w:sz w:val="22"/>
        </w:rPr>
        <w:t xml:space="preserve">               - Ghi nhãn:</w:t>
      </w:r>
    </w:p>
    <w:p w14:paraId="26AFE094" w14:textId="77777777" w:rsidR="009B7036" w:rsidRDefault="009B7036" w:rsidP="009B7036">
      <w:pPr>
        <w:spacing w:after="0" w:line="240" w:lineRule="auto"/>
      </w:pPr>
      <w:r>
        <w:rPr>
          <w:rFonts w:eastAsia="Times New Roman"/>
          <w:sz w:val="22"/>
        </w:rPr>
        <w:t xml:space="preserve">               ...</w:t>
      </w:r>
    </w:p>
    <w:p w14:paraId="4447583F" w14:textId="77777777" w:rsidR="009B7036" w:rsidRDefault="009B7036" w:rsidP="009B7036">
      <w:pPr>
        <w:spacing w:after="0" w:line="240" w:lineRule="auto"/>
      </w:pPr>
    </w:p>
    <w:p w14:paraId="0011317F" w14:textId="77777777" w:rsidR="009B7036" w:rsidRDefault="009B7036" w:rsidP="009B7036">
      <w:pPr>
        <w:spacing w:after="0" w:line="240" w:lineRule="auto"/>
      </w:pPr>
      <w:r>
        <w:rPr>
          <w:rFonts w:eastAsia="Times New Roman"/>
          <w:sz w:val="22"/>
        </w:rPr>
        <w:t xml:space="preserve">               3. Các khó khăn, vướng mắc trong việc thực hiện</w:t>
      </w:r>
    </w:p>
    <w:p w14:paraId="2EA488FD" w14:textId="77777777" w:rsidR="009B7036" w:rsidRDefault="009B7036" w:rsidP="009B7036">
      <w:pPr>
        <w:spacing w:after="0" w:line="240" w:lineRule="auto"/>
      </w:pPr>
    </w:p>
    <w:p w14:paraId="7928200F" w14:textId="77777777" w:rsidR="009B7036" w:rsidRDefault="009B7036" w:rsidP="009B7036">
      <w:pPr>
        <w:spacing w:after="0" w:line="240" w:lineRule="auto"/>
      </w:pPr>
      <w:r>
        <w:rPr>
          <w:rFonts w:eastAsia="Times New Roman"/>
          <w:sz w:val="22"/>
        </w:rPr>
        <w:t xml:space="preserve">               - …</w:t>
      </w:r>
    </w:p>
    <w:p w14:paraId="1362D83D" w14:textId="77777777" w:rsidR="009B7036" w:rsidRDefault="009B7036" w:rsidP="009B7036">
      <w:pPr>
        <w:spacing w:after="0" w:line="240" w:lineRule="auto"/>
      </w:pPr>
      <w:r>
        <w:rPr>
          <w:rFonts w:eastAsia="Times New Roman"/>
          <w:sz w:val="22"/>
        </w:rPr>
        <w:t xml:space="preserve">               - …</w:t>
      </w:r>
    </w:p>
    <w:p w14:paraId="520E4824" w14:textId="77777777" w:rsidR="009B7036" w:rsidRDefault="009B7036" w:rsidP="009B7036">
      <w:pPr>
        <w:spacing w:after="0" w:line="240" w:lineRule="auto"/>
      </w:pPr>
    </w:p>
    <w:p w14:paraId="08F27ED3" w14:textId="77777777" w:rsidR="009B7036" w:rsidRDefault="009B7036" w:rsidP="009B7036">
      <w:pPr>
        <w:spacing w:after="0" w:line="240" w:lineRule="auto"/>
      </w:pPr>
      <w:r>
        <w:rPr>
          <w:rFonts w:eastAsia="Times New Roman"/>
          <w:sz w:val="22"/>
        </w:rPr>
        <w:t xml:space="preserve">               4. Đề xuất, kiến nghị</w:t>
      </w:r>
    </w:p>
    <w:p w14:paraId="59F80DC9" w14:textId="77777777" w:rsidR="009B7036" w:rsidRDefault="009B7036" w:rsidP="009B7036">
      <w:pPr>
        <w:spacing w:after="0" w:line="240" w:lineRule="auto"/>
      </w:pPr>
    </w:p>
    <w:p w14:paraId="1C35CD82" w14:textId="77777777" w:rsidR="009B7036" w:rsidRDefault="009B7036" w:rsidP="009B7036">
      <w:pPr>
        <w:spacing w:after="0" w:line="240" w:lineRule="auto"/>
      </w:pPr>
      <w:r>
        <w:rPr>
          <w:rFonts w:eastAsia="Times New Roman"/>
          <w:sz w:val="22"/>
        </w:rPr>
        <w:t xml:space="preserve">               - …</w:t>
      </w:r>
    </w:p>
    <w:p w14:paraId="5719C6DF" w14:textId="77777777" w:rsidR="009B7036" w:rsidRDefault="009B7036" w:rsidP="009B7036">
      <w:pPr>
        <w:spacing w:after="0" w:line="240" w:lineRule="auto"/>
      </w:pPr>
    </w:p>
    <w:p w14:paraId="12EF4044" w14:textId="77777777" w:rsidR="009B7036" w:rsidRDefault="009B7036" w:rsidP="009B7036">
      <w:pPr>
        <w:spacing w:after="0" w:line="240" w:lineRule="auto"/>
      </w:pPr>
      <w:r>
        <w:rPr>
          <w:rFonts w:eastAsia="Times New Roman"/>
          <w:sz w:val="22"/>
        </w:rPr>
        <w:t xml:space="preserve">               - …</w:t>
      </w:r>
    </w:p>
    <w:p w14:paraId="7F812FB7" w14:textId="77777777" w:rsidR="009B7036" w:rsidRDefault="009B7036" w:rsidP="009B7036">
      <w:pPr>
        <w:spacing w:after="0" w:line="240" w:lineRule="auto"/>
      </w:pPr>
    </w:p>
    <w:p w14:paraId="1A107678" w14:textId="77777777" w:rsidR="009B7036" w:rsidRDefault="009B7036" w:rsidP="009B7036">
      <w:pPr>
        <w:spacing w:after="0" w:line="240" w:lineRule="auto"/>
      </w:pPr>
      <w:r>
        <w:rPr>
          <w:rFonts w:eastAsia="Times New Roman"/>
          <w:sz w:val="22"/>
        </w:rPr>
        <w:t xml:space="preserve">                 Nơi nhận:                            Cơ quan báo cáo</w:t>
      </w:r>
    </w:p>
    <w:p w14:paraId="049D9E28" w14:textId="77777777" w:rsidR="009B7036" w:rsidRDefault="009B7036" w:rsidP="009B7036">
      <w:pPr>
        <w:spacing w:after="0" w:line="240" w:lineRule="auto"/>
      </w:pPr>
      <w:r>
        <w:rPr>
          <w:rFonts w:eastAsia="Times New Roman"/>
          <w:sz w:val="22"/>
        </w:rPr>
        <w:t xml:space="preserve">                 - Như kính gửi;                   (Ký, ghi rõ họ tên và đóng dấu)</w:t>
      </w:r>
    </w:p>
    <w:p w14:paraId="2DC91FBA" w14:textId="77777777" w:rsidR="009B7036" w:rsidRDefault="009B7036" w:rsidP="009B7036">
      <w:pPr>
        <w:spacing w:after="0" w:line="240" w:lineRule="auto"/>
      </w:pPr>
      <w:r>
        <w:rPr>
          <w:rFonts w:eastAsia="Times New Roman"/>
          <w:sz w:val="22"/>
        </w:rPr>
        <w:t xml:space="preserve">                 - Lưu ...</w:t>
      </w:r>
    </w:p>
    <w:p w14:paraId="17D2E915" w14:textId="77777777" w:rsidR="009B7036" w:rsidRDefault="009B7036" w:rsidP="009B7036">
      <w:pPr>
        <w:spacing w:after="0" w:line="240" w:lineRule="auto"/>
      </w:pPr>
    </w:p>
    <w:p w14:paraId="11447B30" w14:textId="77777777" w:rsidR="009B7036" w:rsidRDefault="009B7036" w:rsidP="009B7036">
      <w:pPr>
        <w:spacing w:after="0" w:line="240" w:lineRule="auto"/>
      </w:pPr>
    </w:p>
    <w:p w14:paraId="0B368887" w14:textId="77777777" w:rsidR="009B7036" w:rsidRDefault="009B7036" w:rsidP="009B7036">
      <w:pPr>
        <w:spacing w:after="0" w:line="240" w:lineRule="auto"/>
      </w:pPr>
    </w:p>
    <w:p w14:paraId="46205D56" w14:textId="77777777" w:rsidR="009B7036" w:rsidRDefault="009B7036" w:rsidP="009B7036">
      <w:pPr>
        <w:spacing w:after="0" w:line="240" w:lineRule="auto"/>
      </w:pPr>
    </w:p>
    <w:p w14:paraId="62A99238" w14:textId="77777777" w:rsidR="009B7036" w:rsidRDefault="009B7036" w:rsidP="009B7036">
      <w:pPr>
        <w:spacing w:after="0" w:line="240" w:lineRule="auto"/>
      </w:pPr>
    </w:p>
    <w:p w14:paraId="1E5B505A" w14:textId="77777777" w:rsidR="009B7036" w:rsidRDefault="009B7036" w:rsidP="009B7036">
      <w:pPr>
        <w:spacing w:after="0" w:line="240" w:lineRule="auto"/>
      </w:pPr>
    </w:p>
    <w:p w14:paraId="302656A7" w14:textId="77777777" w:rsidR="009B7036" w:rsidRDefault="009B7036" w:rsidP="009B7036">
      <w:pPr>
        <w:spacing w:after="0" w:line="240" w:lineRule="auto"/>
      </w:pPr>
    </w:p>
    <w:p w14:paraId="49D702DC" w14:textId="77777777" w:rsidR="009B7036" w:rsidRDefault="009B7036" w:rsidP="009B7036">
      <w:pPr>
        <w:spacing w:after="0" w:line="240" w:lineRule="auto"/>
      </w:pPr>
    </w:p>
    <w:p w14:paraId="5895829E" w14:textId="77777777" w:rsidR="009B7036" w:rsidRDefault="009B7036" w:rsidP="009B7036">
      <w:pPr>
        <w:spacing w:after="0" w:line="240" w:lineRule="auto"/>
      </w:pPr>
    </w:p>
    <w:p w14:paraId="7AC0D949" w14:textId="77777777" w:rsidR="009B7036" w:rsidRDefault="009B7036" w:rsidP="009B7036">
      <w:pPr>
        <w:spacing w:after="0" w:line="240" w:lineRule="auto"/>
      </w:pPr>
    </w:p>
    <w:p w14:paraId="535CC951" w14:textId="77777777" w:rsidR="009B7036" w:rsidRDefault="009B7036" w:rsidP="009B7036">
      <w:pPr>
        <w:spacing w:after="0" w:line="240" w:lineRule="auto"/>
      </w:pPr>
    </w:p>
    <w:p w14:paraId="29A415BF" w14:textId="77777777" w:rsidR="009B7036" w:rsidRDefault="009B7036" w:rsidP="009B7036">
      <w:pPr>
        <w:spacing w:after="0" w:line="240" w:lineRule="auto"/>
      </w:pPr>
    </w:p>
    <w:p w14:paraId="16E31AC1" w14:textId="77777777" w:rsidR="009B7036" w:rsidRDefault="009B7036" w:rsidP="009B7036">
      <w:pPr>
        <w:spacing w:after="0" w:line="240" w:lineRule="auto"/>
      </w:pPr>
    </w:p>
    <w:p w14:paraId="218613D7" w14:textId="77777777" w:rsidR="009B7036" w:rsidRDefault="009B7036" w:rsidP="009B7036">
      <w:pPr>
        <w:spacing w:after="0" w:line="240" w:lineRule="auto"/>
      </w:pPr>
    </w:p>
    <w:p w14:paraId="2FB3DBA6" w14:textId="77777777" w:rsidR="009B7036" w:rsidRDefault="009B7036" w:rsidP="009B7036">
      <w:pPr>
        <w:spacing w:after="0" w:line="240" w:lineRule="auto"/>
      </w:pPr>
    </w:p>
    <w:p w14:paraId="21FE4028" w14:textId="77777777" w:rsidR="009B7036" w:rsidRDefault="009B7036" w:rsidP="009B7036">
      <w:pPr>
        <w:spacing w:after="0" w:line="240" w:lineRule="auto"/>
      </w:pPr>
    </w:p>
    <w:p w14:paraId="31EFF1A2" w14:textId="77777777" w:rsidR="009B7036" w:rsidRDefault="009B7036" w:rsidP="009B7036">
      <w:pPr>
        <w:spacing w:after="0" w:line="240" w:lineRule="auto"/>
      </w:pPr>
    </w:p>
    <w:p w14:paraId="11DFDA6F" w14:textId="77777777" w:rsidR="00575A2C" w:rsidRDefault="00575A2C" w:rsidP="009B7036">
      <w:pPr>
        <w:spacing w:after="0" w:line="240" w:lineRule="auto"/>
      </w:pPr>
    </w:p>
    <w:sectPr w:rsidR="00575A2C" w:rsidSect="00DA5F9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87BFD"/>
    <w:multiLevelType w:val="multilevel"/>
    <w:tmpl w:val="B3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EC053B"/>
    <w:multiLevelType w:val="multilevel"/>
    <w:tmpl w:val="A9C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5C390F"/>
    <w:multiLevelType w:val="multilevel"/>
    <w:tmpl w:val="5E1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5C7F0A"/>
    <w:multiLevelType w:val="multilevel"/>
    <w:tmpl w:val="CB3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E76535"/>
    <w:multiLevelType w:val="multilevel"/>
    <w:tmpl w:val="E68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91D54"/>
    <w:multiLevelType w:val="multilevel"/>
    <w:tmpl w:val="AA3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5441AD"/>
    <w:multiLevelType w:val="multilevel"/>
    <w:tmpl w:val="AF7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0001E4"/>
    <w:multiLevelType w:val="multilevel"/>
    <w:tmpl w:val="639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1986678">
    <w:abstractNumId w:val="11"/>
  </w:num>
  <w:num w:numId="2" w16cid:durableId="396560388">
    <w:abstractNumId w:val="14"/>
  </w:num>
  <w:num w:numId="3" w16cid:durableId="967272580">
    <w:abstractNumId w:val="15"/>
  </w:num>
  <w:num w:numId="4" w16cid:durableId="312611422">
    <w:abstractNumId w:val="12"/>
  </w:num>
  <w:num w:numId="5" w16cid:durableId="1549225300">
    <w:abstractNumId w:val="13"/>
  </w:num>
  <w:num w:numId="6" w16cid:durableId="2003460284">
    <w:abstractNumId w:val="16"/>
  </w:num>
  <w:num w:numId="7" w16cid:durableId="946698011">
    <w:abstractNumId w:val="9"/>
  </w:num>
  <w:num w:numId="8" w16cid:durableId="425074398">
    <w:abstractNumId w:val="10"/>
  </w:num>
  <w:num w:numId="9" w16cid:durableId="1961914858">
    <w:abstractNumId w:val="8"/>
  </w:num>
  <w:num w:numId="10" w16cid:durableId="987855486">
    <w:abstractNumId w:val="6"/>
  </w:num>
  <w:num w:numId="11" w16cid:durableId="441337267">
    <w:abstractNumId w:val="5"/>
  </w:num>
  <w:num w:numId="12" w16cid:durableId="1080785396">
    <w:abstractNumId w:val="4"/>
  </w:num>
  <w:num w:numId="13" w16cid:durableId="1367294113">
    <w:abstractNumId w:val="7"/>
  </w:num>
  <w:num w:numId="14" w16cid:durableId="278032937">
    <w:abstractNumId w:val="3"/>
  </w:num>
  <w:num w:numId="15" w16cid:durableId="2033409622">
    <w:abstractNumId w:val="2"/>
  </w:num>
  <w:num w:numId="16" w16cid:durableId="904531307">
    <w:abstractNumId w:val="1"/>
  </w:num>
  <w:num w:numId="17" w16cid:durableId="164307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8F8"/>
    <w:rsid w:val="000C10EC"/>
    <w:rsid w:val="002B58F8"/>
    <w:rsid w:val="003D72A9"/>
    <w:rsid w:val="00575A2C"/>
    <w:rsid w:val="00997FE1"/>
    <w:rsid w:val="009B7036"/>
    <w:rsid w:val="00B2363F"/>
    <w:rsid w:val="00DA5F93"/>
    <w:rsid w:val="00E31E01"/>
    <w:rsid w:val="00F4231D"/>
    <w:rsid w:val="00F6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F119"/>
  <w15:chartTrackingRefBased/>
  <w15:docId w15:val="{A38B3DBB-69D9-4752-9136-A33E5119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58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58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58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58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58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58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58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58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B58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58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58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58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58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58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8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8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58F8"/>
    <w:pPr>
      <w:spacing w:before="160"/>
      <w:jc w:val="center"/>
    </w:pPr>
    <w:rPr>
      <w:i/>
      <w:iCs/>
      <w:color w:val="404040" w:themeColor="text1" w:themeTint="BF"/>
    </w:rPr>
  </w:style>
  <w:style w:type="character" w:customStyle="1" w:styleId="QuoteChar">
    <w:name w:val="Quote Char"/>
    <w:basedOn w:val="DefaultParagraphFont"/>
    <w:link w:val="Quote"/>
    <w:uiPriority w:val="29"/>
    <w:rsid w:val="002B58F8"/>
    <w:rPr>
      <w:i/>
      <w:iCs/>
      <w:color w:val="404040" w:themeColor="text1" w:themeTint="BF"/>
    </w:rPr>
  </w:style>
  <w:style w:type="paragraph" w:styleId="ListParagraph">
    <w:name w:val="List Paragraph"/>
    <w:basedOn w:val="Normal"/>
    <w:uiPriority w:val="34"/>
    <w:qFormat/>
    <w:rsid w:val="002B58F8"/>
    <w:pPr>
      <w:ind w:left="720"/>
      <w:contextualSpacing/>
    </w:pPr>
  </w:style>
  <w:style w:type="character" w:styleId="IntenseEmphasis">
    <w:name w:val="Intense Emphasis"/>
    <w:basedOn w:val="DefaultParagraphFont"/>
    <w:uiPriority w:val="21"/>
    <w:qFormat/>
    <w:rsid w:val="002B58F8"/>
    <w:rPr>
      <w:i/>
      <w:iCs/>
      <w:color w:val="0F4761" w:themeColor="accent1" w:themeShade="BF"/>
    </w:rPr>
  </w:style>
  <w:style w:type="paragraph" w:styleId="IntenseQuote">
    <w:name w:val="Intense Quote"/>
    <w:basedOn w:val="Normal"/>
    <w:next w:val="Normal"/>
    <w:link w:val="IntenseQuoteChar"/>
    <w:uiPriority w:val="30"/>
    <w:qFormat/>
    <w:rsid w:val="002B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8F8"/>
    <w:rPr>
      <w:i/>
      <w:iCs/>
      <w:color w:val="0F4761" w:themeColor="accent1" w:themeShade="BF"/>
    </w:rPr>
  </w:style>
  <w:style w:type="character" w:styleId="IntenseReference">
    <w:name w:val="Intense Reference"/>
    <w:basedOn w:val="DefaultParagraphFont"/>
    <w:uiPriority w:val="32"/>
    <w:qFormat/>
    <w:rsid w:val="002B58F8"/>
    <w:rPr>
      <w:b/>
      <w:bCs/>
      <w:smallCaps/>
      <w:color w:val="0F4761" w:themeColor="accent1" w:themeShade="BF"/>
      <w:spacing w:val="5"/>
    </w:rPr>
  </w:style>
  <w:style w:type="paragraph" w:customStyle="1" w:styleId="msonormal0">
    <w:name w:val="msonormal"/>
    <w:basedOn w:val="Normal"/>
    <w:rsid w:val="002B58F8"/>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2B58F8"/>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2B58F8"/>
    <w:rPr>
      <w:color w:val="0000FF"/>
      <w:u w:val="single"/>
    </w:rPr>
  </w:style>
  <w:style w:type="character" w:styleId="FollowedHyperlink">
    <w:name w:val="FollowedHyperlink"/>
    <w:basedOn w:val="DefaultParagraphFont"/>
    <w:uiPriority w:val="99"/>
    <w:semiHidden/>
    <w:unhideWhenUsed/>
    <w:rsid w:val="002B58F8"/>
    <w:rPr>
      <w:color w:val="800080"/>
      <w:u w:val="single"/>
    </w:rPr>
  </w:style>
  <w:style w:type="character" w:styleId="Emphasis">
    <w:name w:val="Emphasis"/>
    <w:basedOn w:val="DefaultParagraphFont"/>
    <w:uiPriority w:val="20"/>
    <w:qFormat/>
    <w:rsid w:val="002B58F8"/>
    <w:rPr>
      <w:i/>
      <w:iCs/>
    </w:rPr>
  </w:style>
  <w:style w:type="character" w:styleId="UnresolvedMention">
    <w:name w:val="Unresolved Mention"/>
    <w:basedOn w:val="DefaultParagraphFont"/>
    <w:uiPriority w:val="99"/>
    <w:semiHidden/>
    <w:unhideWhenUsed/>
    <w:rsid w:val="002B58F8"/>
    <w:rPr>
      <w:color w:val="605E5C"/>
      <w:shd w:val="clear" w:color="auto" w:fill="E1DFDD"/>
    </w:rPr>
  </w:style>
  <w:style w:type="character" w:styleId="Strong">
    <w:name w:val="Strong"/>
    <w:basedOn w:val="DefaultParagraphFont"/>
    <w:uiPriority w:val="22"/>
    <w:qFormat/>
    <w:rsid w:val="002B58F8"/>
    <w:rPr>
      <w:b/>
      <w:bCs/>
    </w:rPr>
  </w:style>
  <w:style w:type="paragraph" w:styleId="Header">
    <w:name w:val="header"/>
    <w:basedOn w:val="Normal"/>
    <w:link w:val="HeaderChar"/>
    <w:uiPriority w:val="99"/>
    <w:unhideWhenUsed/>
    <w:rsid w:val="009B7036"/>
    <w:pPr>
      <w:tabs>
        <w:tab w:val="center" w:pos="4680"/>
        <w:tab w:val="right" w:pos="9360"/>
      </w:tabs>
      <w:spacing w:after="0" w:line="240" w:lineRule="auto"/>
    </w:pPr>
    <w:rPr>
      <w:rFonts w:eastAsia="Times New Roman"/>
      <w:kern w:val="0"/>
      <w:szCs w:val="22"/>
      <w14:ligatures w14:val="none"/>
    </w:rPr>
  </w:style>
  <w:style w:type="character" w:customStyle="1" w:styleId="HeaderChar">
    <w:name w:val="Header Char"/>
    <w:basedOn w:val="DefaultParagraphFont"/>
    <w:link w:val="Header"/>
    <w:uiPriority w:val="99"/>
    <w:rsid w:val="009B7036"/>
    <w:rPr>
      <w:rFonts w:eastAsia="Times New Roman"/>
      <w:kern w:val="0"/>
      <w:szCs w:val="22"/>
      <w14:ligatures w14:val="none"/>
    </w:rPr>
  </w:style>
  <w:style w:type="paragraph" w:styleId="Footer">
    <w:name w:val="footer"/>
    <w:basedOn w:val="Normal"/>
    <w:link w:val="FooterChar"/>
    <w:uiPriority w:val="99"/>
    <w:unhideWhenUsed/>
    <w:rsid w:val="009B7036"/>
    <w:pPr>
      <w:tabs>
        <w:tab w:val="center" w:pos="4680"/>
        <w:tab w:val="right" w:pos="9360"/>
      </w:tabs>
      <w:spacing w:after="0" w:line="240" w:lineRule="auto"/>
    </w:pPr>
    <w:rPr>
      <w:rFonts w:eastAsia="Times New Roman"/>
      <w:kern w:val="0"/>
      <w:szCs w:val="22"/>
      <w14:ligatures w14:val="none"/>
    </w:rPr>
  </w:style>
  <w:style w:type="character" w:customStyle="1" w:styleId="FooterChar">
    <w:name w:val="Footer Char"/>
    <w:basedOn w:val="DefaultParagraphFont"/>
    <w:link w:val="Footer"/>
    <w:uiPriority w:val="99"/>
    <w:rsid w:val="009B7036"/>
    <w:rPr>
      <w:rFonts w:eastAsia="Times New Roman"/>
      <w:kern w:val="0"/>
      <w:szCs w:val="22"/>
      <w14:ligatures w14:val="none"/>
    </w:rPr>
  </w:style>
  <w:style w:type="paragraph" w:styleId="NoSpacing">
    <w:name w:val="No Spacing"/>
    <w:uiPriority w:val="1"/>
    <w:qFormat/>
    <w:rsid w:val="009B7036"/>
    <w:pPr>
      <w:spacing w:after="0" w:line="240" w:lineRule="auto"/>
    </w:pPr>
    <w:rPr>
      <w:rFonts w:asciiTheme="minorHAnsi" w:eastAsiaTheme="minorEastAsia" w:hAnsiTheme="minorHAnsi"/>
      <w:kern w:val="0"/>
      <w:sz w:val="22"/>
      <w:szCs w:val="22"/>
      <w14:ligatures w14:val="none"/>
    </w:rPr>
  </w:style>
  <w:style w:type="paragraph" w:styleId="BodyText">
    <w:name w:val="Body Text"/>
    <w:basedOn w:val="Normal"/>
    <w:link w:val="BodyTextChar"/>
    <w:uiPriority w:val="99"/>
    <w:unhideWhenUsed/>
    <w:rsid w:val="009B7036"/>
    <w:pPr>
      <w:spacing w:after="120" w:line="276" w:lineRule="auto"/>
    </w:pPr>
    <w:rPr>
      <w:rFonts w:eastAsia="Times New Roman"/>
      <w:kern w:val="0"/>
      <w:szCs w:val="22"/>
      <w14:ligatures w14:val="none"/>
    </w:rPr>
  </w:style>
  <w:style w:type="character" w:customStyle="1" w:styleId="BodyTextChar">
    <w:name w:val="Body Text Char"/>
    <w:basedOn w:val="DefaultParagraphFont"/>
    <w:link w:val="BodyText"/>
    <w:uiPriority w:val="99"/>
    <w:rsid w:val="009B7036"/>
    <w:rPr>
      <w:rFonts w:eastAsia="Times New Roman"/>
      <w:kern w:val="0"/>
      <w:szCs w:val="22"/>
      <w14:ligatures w14:val="none"/>
    </w:rPr>
  </w:style>
  <w:style w:type="paragraph" w:styleId="BodyText2">
    <w:name w:val="Body Text 2"/>
    <w:basedOn w:val="Normal"/>
    <w:link w:val="BodyText2Char"/>
    <w:uiPriority w:val="99"/>
    <w:unhideWhenUsed/>
    <w:rsid w:val="009B7036"/>
    <w:pPr>
      <w:spacing w:after="120" w:line="480" w:lineRule="auto"/>
    </w:pPr>
    <w:rPr>
      <w:rFonts w:eastAsia="Times New Roman"/>
      <w:kern w:val="0"/>
      <w:szCs w:val="22"/>
      <w14:ligatures w14:val="none"/>
    </w:rPr>
  </w:style>
  <w:style w:type="character" w:customStyle="1" w:styleId="BodyText2Char">
    <w:name w:val="Body Text 2 Char"/>
    <w:basedOn w:val="DefaultParagraphFont"/>
    <w:link w:val="BodyText2"/>
    <w:uiPriority w:val="99"/>
    <w:rsid w:val="009B7036"/>
    <w:rPr>
      <w:rFonts w:eastAsia="Times New Roman"/>
      <w:kern w:val="0"/>
      <w:szCs w:val="22"/>
      <w14:ligatures w14:val="none"/>
    </w:rPr>
  </w:style>
  <w:style w:type="paragraph" w:styleId="BodyText3">
    <w:name w:val="Body Text 3"/>
    <w:basedOn w:val="Normal"/>
    <w:link w:val="BodyText3Char"/>
    <w:uiPriority w:val="99"/>
    <w:unhideWhenUsed/>
    <w:rsid w:val="009B7036"/>
    <w:pPr>
      <w:spacing w:after="120" w:line="276" w:lineRule="auto"/>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9B7036"/>
    <w:rPr>
      <w:rFonts w:eastAsia="Times New Roman"/>
      <w:kern w:val="0"/>
      <w:sz w:val="16"/>
      <w:szCs w:val="16"/>
      <w14:ligatures w14:val="none"/>
    </w:rPr>
  </w:style>
  <w:style w:type="paragraph" w:styleId="List">
    <w:name w:val="List"/>
    <w:basedOn w:val="Normal"/>
    <w:uiPriority w:val="99"/>
    <w:unhideWhenUsed/>
    <w:rsid w:val="009B7036"/>
    <w:pPr>
      <w:spacing w:after="200" w:line="276" w:lineRule="auto"/>
      <w:ind w:left="360" w:hanging="360"/>
      <w:contextualSpacing/>
    </w:pPr>
    <w:rPr>
      <w:rFonts w:eastAsia="Times New Roman"/>
      <w:kern w:val="0"/>
      <w:szCs w:val="22"/>
      <w14:ligatures w14:val="none"/>
    </w:rPr>
  </w:style>
  <w:style w:type="paragraph" w:styleId="List2">
    <w:name w:val="List 2"/>
    <w:basedOn w:val="Normal"/>
    <w:uiPriority w:val="99"/>
    <w:unhideWhenUsed/>
    <w:rsid w:val="009B7036"/>
    <w:pPr>
      <w:spacing w:after="200" w:line="276" w:lineRule="auto"/>
      <w:ind w:left="720" w:hanging="360"/>
      <w:contextualSpacing/>
    </w:pPr>
    <w:rPr>
      <w:rFonts w:eastAsia="Times New Roman"/>
      <w:kern w:val="0"/>
      <w:szCs w:val="22"/>
      <w14:ligatures w14:val="none"/>
    </w:rPr>
  </w:style>
  <w:style w:type="paragraph" w:styleId="List3">
    <w:name w:val="List 3"/>
    <w:basedOn w:val="Normal"/>
    <w:uiPriority w:val="99"/>
    <w:unhideWhenUsed/>
    <w:rsid w:val="009B7036"/>
    <w:pPr>
      <w:spacing w:after="200" w:line="276" w:lineRule="auto"/>
      <w:ind w:left="1080" w:hanging="360"/>
      <w:contextualSpacing/>
    </w:pPr>
    <w:rPr>
      <w:rFonts w:eastAsia="Times New Roman"/>
      <w:kern w:val="0"/>
      <w:szCs w:val="22"/>
      <w14:ligatures w14:val="none"/>
    </w:rPr>
  </w:style>
  <w:style w:type="paragraph" w:styleId="ListBullet">
    <w:name w:val="List Bullet"/>
    <w:basedOn w:val="Normal"/>
    <w:uiPriority w:val="99"/>
    <w:unhideWhenUsed/>
    <w:rsid w:val="009B7036"/>
    <w:pPr>
      <w:numPr>
        <w:numId w:val="9"/>
      </w:numPr>
      <w:spacing w:after="200" w:line="276" w:lineRule="auto"/>
      <w:contextualSpacing/>
    </w:pPr>
    <w:rPr>
      <w:rFonts w:eastAsia="Times New Roman"/>
      <w:kern w:val="0"/>
      <w:szCs w:val="22"/>
      <w14:ligatures w14:val="none"/>
    </w:rPr>
  </w:style>
  <w:style w:type="paragraph" w:styleId="ListBullet2">
    <w:name w:val="List Bullet 2"/>
    <w:basedOn w:val="Normal"/>
    <w:uiPriority w:val="99"/>
    <w:unhideWhenUsed/>
    <w:rsid w:val="009B7036"/>
    <w:pPr>
      <w:numPr>
        <w:numId w:val="10"/>
      </w:numPr>
      <w:spacing w:after="200" w:line="276" w:lineRule="auto"/>
      <w:contextualSpacing/>
    </w:pPr>
    <w:rPr>
      <w:rFonts w:eastAsia="Times New Roman"/>
      <w:kern w:val="0"/>
      <w:szCs w:val="22"/>
      <w14:ligatures w14:val="none"/>
    </w:rPr>
  </w:style>
  <w:style w:type="paragraph" w:styleId="ListBullet3">
    <w:name w:val="List Bullet 3"/>
    <w:basedOn w:val="Normal"/>
    <w:uiPriority w:val="99"/>
    <w:unhideWhenUsed/>
    <w:rsid w:val="009B7036"/>
    <w:pPr>
      <w:numPr>
        <w:numId w:val="11"/>
      </w:numPr>
      <w:spacing w:after="200" w:line="276" w:lineRule="auto"/>
      <w:contextualSpacing/>
    </w:pPr>
    <w:rPr>
      <w:rFonts w:eastAsia="Times New Roman"/>
      <w:kern w:val="0"/>
      <w:szCs w:val="22"/>
      <w14:ligatures w14:val="none"/>
    </w:rPr>
  </w:style>
  <w:style w:type="paragraph" w:styleId="ListNumber">
    <w:name w:val="List Number"/>
    <w:basedOn w:val="Normal"/>
    <w:uiPriority w:val="99"/>
    <w:unhideWhenUsed/>
    <w:rsid w:val="009B7036"/>
    <w:pPr>
      <w:numPr>
        <w:numId w:val="13"/>
      </w:numPr>
      <w:spacing w:after="200" w:line="276" w:lineRule="auto"/>
      <w:contextualSpacing/>
    </w:pPr>
    <w:rPr>
      <w:rFonts w:eastAsia="Times New Roman"/>
      <w:kern w:val="0"/>
      <w:szCs w:val="22"/>
      <w14:ligatures w14:val="none"/>
    </w:rPr>
  </w:style>
  <w:style w:type="paragraph" w:styleId="ListNumber2">
    <w:name w:val="List Number 2"/>
    <w:basedOn w:val="Normal"/>
    <w:uiPriority w:val="99"/>
    <w:unhideWhenUsed/>
    <w:rsid w:val="009B7036"/>
    <w:pPr>
      <w:numPr>
        <w:numId w:val="14"/>
      </w:numPr>
      <w:spacing w:after="200" w:line="276" w:lineRule="auto"/>
      <w:contextualSpacing/>
    </w:pPr>
    <w:rPr>
      <w:rFonts w:eastAsia="Times New Roman"/>
      <w:kern w:val="0"/>
      <w:szCs w:val="22"/>
      <w14:ligatures w14:val="none"/>
    </w:rPr>
  </w:style>
  <w:style w:type="paragraph" w:styleId="ListNumber3">
    <w:name w:val="List Number 3"/>
    <w:basedOn w:val="Normal"/>
    <w:uiPriority w:val="99"/>
    <w:unhideWhenUsed/>
    <w:rsid w:val="009B7036"/>
    <w:pPr>
      <w:numPr>
        <w:numId w:val="15"/>
      </w:numPr>
      <w:spacing w:after="200" w:line="276" w:lineRule="auto"/>
      <w:contextualSpacing/>
    </w:pPr>
    <w:rPr>
      <w:rFonts w:eastAsia="Times New Roman"/>
      <w:kern w:val="0"/>
      <w:szCs w:val="22"/>
      <w14:ligatures w14:val="none"/>
    </w:rPr>
  </w:style>
  <w:style w:type="paragraph" w:styleId="ListContinue">
    <w:name w:val="List Continue"/>
    <w:basedOn w:val="Normal"/>
    <w:uiPriority w:val="99"/>
    <w:unhideWhenUsed/>
    <w:rsid w:val="009B7036"/>
    <w:pPr>
      <w:spacing w:after="120" w:line="276" w:lineRule="auto"/>
      <w:ind w:left="360"/>
      <w:contextualSpacing/>
    </w:pPr>
    <w:rPr>
      <w:rFonts w:eastAsia="Times New Roman"/>
      <w:kern w:val="0"/>
      <w:szCs w:val="22"/>
      <w14:ligatures w14:val="none"/>
    </w:rPr>
  </w:style>
  <w:style w:type="paragraph" w:styleId="ListContinue2">
    <w:name w:val="List Continue 2"/>
    <w:basedOn w:val="Normal"/>
    <w:uiPriority w:val="99"/>
    <w:unhideWhenUsed/>
    <w:rsid w:val="009B7036"/>
    <w:pPr>
      <w:spacing w:after="120" w:line="276" w:lineRule="auto"/>
      <w:ind w:left="720"/>
      <w:contextualSpacing/>
    </w:pPr>
    <w:rPr>
      <w:rFonts w:eastAsia="Times New Roman"/>
      <w:kern w:val="0"/>
      <w:szCs w:val="22"/>
      <w14:ligatures w14:val="none"/>
    </w:rPr>
  </w:style>
  <w:style w:type="paragraph" w:styleId="ListContinue3">
    <w:name w:val="List Continue 3"/>
    <w:basedOn w:val="Normal"/>
    <w:uiPriority w:val="99"/>
    <w:unhideWhenUsed/>
    <w:rsid w:val="009B7036"/>
    <w:pPr>
      <w:spacing w:after="120" w:line="276" w:lineRule="auto"/>
      <w:ind w:left="1080"/>
      <w:contextualSpacing/>
    </w:pPr>
    <w:rPr>
      <w:rFonts w:eastAsia="Times New Roman"/>
      <w:kern w:val="0"/>
      <w:szCs w:val="22"/>
      <w14:ligatures w14:val="none"/>
    </w:rPr>
  </w:style>
  <w:style w:type="paragraph" w:styleId="MacroText">
    <w:name w:val="macro"/>
    <w:link w:val="MacroTextChar"/>
    <w:uiPriority w:val="99"/>
    <w:unhideWhenUsed/>
    <w:rsid w:val="009B703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B7036"/>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B7036"/>
    <w:pPr>
      <w:spacing w:after="200" w:line="240" w:lineRule="auto"/>
    </w:pPr>
    <w:rPr>
      <w:rFonts w:eastAsia="Times New Roman"/>
      <w:b/>
      <w:bCs/>
      <w:color w:val="156082" w:themeColor="accent1"/>
      <w:kern w:val="0"/>
      <w:sz w:val="18"/>
      <w:szCs w:val="18"/>
      <w14:ligatures w14:val="none"/>
    </w:rPr>
  </w:style>
  <w:style w:type="character" w:styleId="SubtleEmphasis">
    <w:name w:val="Subtle Emphasis"/>
    <w:basedOn w:val="DefaultParagraphFont"/>
    <w:uiPriority w:val="19"/>
    <w:qFormat/>
    <w:rsid w:val="009B7036"/>
    <w:rPr>
      <w:i/>
      <w:iCs/>
      <w:color w:val="808080" w:themeColor="text1" w:themeTint="7F"/>
    </w:rPr>
  </w:style>
  <w:style w:type="character" w:styleId="SubtleReference">
    <w:name w:val="Subtle Reference"/>
    <w:basedOn w:val="DefaultParagraphFont"/>
    <w:uiPriority w:val="31"/>
    <w:qFormat/>
    <w:rsid w:val="009B7036"/>
    <w:rPr>
      <w:smallCaps/>
      <w:color w:val="E97132" w:themeColor="accent2"/>
      <w:u w:val="single"/>
    </w:rPr>
  </w:style>
  <w:style w:type="character" w:styleId="BookTitle">
    <w:name w:val="Book Title"/>
    <w:basedOn w:val="DefaultParagraphFont"/>
    <w:uiPriority w:val="33"/>
    <w:qFormat/>
    <w:rsid w:val="009B7036"/>
    <w:rPr>
      <w:b/>
      <w:bCs/>
      <w:smallCaps/>
      <w:spacing w:val="5"/>
    </w:rPr>
  </w:style>
  <w:style w:type="paragraph" w:styleId="TOCHeading">
    <w:name w:val="TOC Heading"/>
    <w:basedOn w:val="Heading1"/>
    <w:next w:val="Normal"/>
    <w:uiPriority w:val="39"/>
    <w:semiHidden/>
    <w:unhideWhenUsed/>
    <w:qFormat/>
    <w:rsid w:val="009B7036"/>
    <w:pPr>
      <w:spacing w:before="480" w:after="0" w:line="276" w:lineRule="auto"/>
      <w:outlineLvl w:val="9"/>
    </w:pPr>
    <w:rPr>
      <w:b/>
      <w:bCs/>
      <w:kern w:val="0"/>
      <w:sz w:val="28"/>
      <w:szCs w:val="28"/>
      <w14:ligatures w14:val="none"/>
    </w:rPr>
  </w:style>
  <w:style w:type="table" w:styleId="TableGrid">
    <w:name w:val="Table Grid"/>
    <w:basedOn w:val="TableNormal"/>
    <w:uiPriority w:val="59"/>
    <w:rsid w:val="009B7036"/>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B7036"/>
    <w:pPr>
      <w:spacing w:after="0" w:line="240" w:lineRule="auto"/>
    </w:pPr>
    <w:rPr>
      <w:rFonts w:asciiTheme="minorHAnsi" w:eastAsiaTheme="minorEastAsia" w:hAnsiTheme="minorHAns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B7036"/>
    <w:pPr>
      <w:spacing w:after="0" w:line="240" w:lineRule="auto"/>
    </w:pPr>
    <w:rPr>
      <w:rFonts w:asciiTheme="minorHAnsi" w:eastAsiaTheme="minorEastAsia" w:hAnsiTheme="minorHAns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B7036"/>
    <w:pPr>
      <w:spacing w:after="0" w:line="240" w:lineRule="auto"/>
    </w:pPr>
    <w:rPr>
      <w:rFonts w:asciiTheme="minorHAnsi" w:eastAsiaTheme="minorEastAsia" w:hAnsiTheme="minorHAns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B7036"/>
    <w:pPr>
      <w:spacing w:after="0" w:line="240" w:lineRule="auto"/>
    </w:pPr>
    <w:rPr>
      <w:rFonts w:asciiTheme="minorHAnsi" w:eastAsiaTheme="minorEastAsia" w:hAnsiTheme="minorHAns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B7036"/>
    <w:pPr>
      <w:spacing w:after="0" w:line="240" w:lineRule="auto"/>
    </w:pPr>
    <w:rPr>
      <w:rFonts w:asciiTheme="minorHAnsi" w:eastAsiaTheme="minorEastAsia" w:hAnsiTheme="minorHAns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B7036"/>
    <w:pPr>
      <w:spacing w:after="0" w:line="240" w:lineRule="auto"/>
    </w:pPr>
    <w:rPr>
      <w:rFonts w:asciiTheme="minorHAnsi" w:eastAsiaTheme="minorEastAsia" w:hAnsiTheme="minorHAns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B7036"/>
    <w:pPr>
      <w:spacing w:after="0" w:line="240" w:lineRule="auto"/>
    </w:pPr>
    <w:rPr>
      <w:rFonts w:asciiTheme="minorHAnsi" w:eastAsiaTheme="minorEastAsia" w:hAnsiTheme="minorHAns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B703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B7036"/>
    <w:pPr>
      <w:spacing w:after="0" w:line="240" w:lineRule="auto"/>
    </w:pPr>
    <w:rPr>
      <w:rFonts w:asciiTheme="minorHAnsi" w:eastAsiaTheme="minorEastAsia" w:hAnsiTheme="minorHAns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B7036"/>
    <w:pPr>
      <w:spacing w:after="0" w:line="240" w:lineRule="auto"/>
    </w:pPr>
    <w:rPr>
      <w:rFonts w:asciiTheme="minorHAnsi" w:eastAsiaTheme="minorEastAsia" w:hAnsiTheme="minorHAns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B7036"/>
    <w:pPr>
      <w:spacing w:after="0" w:line="240" w:lineRule="auto"/>
    </w:pPr>
    <w:rPr>
      <w:rFonts w:asciiTheme="minorHAnsi" w:eastAsiaTheme="minorEastAsia" w:hAnsiTheme="minorHAns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181">
      <w:bodyDiv w:val="1"/>
      <w:marLeft w:val="0"/>
      <w:marRight w:val="0"/>
      <w:marTop w:val="0"/>
      <w:marBottom w:val="0"/>
      <w:divBdr>
        <w:top w:val="none" w:sz="0" w:space="0" w:color="auto"/>
        <w:left w:val="none" w:sz="0" w:space="0" w:color="auto"/>
        <w:bottom w:val="none" w:sz="0" w:space="0" w:color="auto"/>
        <w:right w:val="none" w:sz="0" w:space="0" w:color="auto"/>
      </w:divBdr>
    </w:div>
    <w:div w:id="34933060">
      <w:bodyDiv w:val="1"/>
      <w:marLeft w:val="0"/>
      <w:marRight w:val="0"/>
      <w:marTop w:val="0"/>
      <w:marBottom w:val="0"/>
      <w:divBdr>
        <w:top w:val="none" w:sz="0" w:space="0" w:color="auto"/>
        <w:left w:val="none" w:sz="0" w:space="0" w:color="auto"/>
        <w:bottom w:val="none" w:sz="0" w:space="0" w:color="auto"/>
        <w:right w:val="none" w:sz="0" w:space="0" w:color="auto"/>
      </w:divBdr>
      <w:divsChild>
        <w:div w:id="1321076059">
          <w:marLeft w:val="0"/>
          <w:marRight w:val="0"/>
          <w:marTop w:val="0"/>
          <w:marBottom w:val="0"/>
          <w:divBdr>
            <w:top w:val="none" w:sz="0" w:space="0" w:color="auto"/>
            <w:left w:val="none" w:sz="0" w:space="0" w:color="auto"/>
            <w:bottom w:val="none" w:sz="0" w:space="0" w:color="auto"/>
            <w:right w:val="none" w:sz="0" w:space="0" w:color="auto"/>
          </w:divBdr>
          <w:divsChild>
            <w:div w:id="2110004942">
              <w:marLeft w:val="0"/>
              <w:marRight w:val="0"/>
              <w:marTop w:val="0"/>
              <w:marBottom w:val="0"/>
              <w:divBdr>
                <w:top w:val="none" w:sz="0" w:space="0" w:color="auto"/>
                <w:left w:val="none" w:sz="0" w:space="0" w:color="auto"/>
                <w:bottom w:val="none" w:sz="0" w:space="0" w:color="auto"/>
                <w:right w:val="none" w:sz="0" w:space="0" w:color="auto"/>
              </w:divBdr>
              <w:divsChild>
                <w:div w:id="55591677">
                  <w:marLeft w:val="0"/>
                  <w:marRight w:val="0"/>
                  <w:marTop w:val="0"/>
                  <w:marBottom w:val="0"/>
                  <w:divBdr>
                    <w:top w:val="none" w:sz="0" w:space="0" w:color="auto"/>
                    <w:left w:val="none" w:sz="0" w:space="0" w:color="auto"/>
                    <w:bottom w:val="none" w:sz="0" w:space="0" w:color="auto"/>
                    <w:right w:val="none" w:sz="0" w:space="0" w:color="auto"/>
                  </w:divBdr>
                  <w:divsChild>
                    <w:div w:id="527180005">
                      <w:marLeft w:val="0"/>
                      <w:marRight w:val="0"/>
                      <w:marTop w:val="0"/>
                      <w:marBottom w:val="0"/>
                      <w:divBdr>
                        <w:top w:val="none" w:sz="0" w:space="0" w:color="auto"/>
                        <w:left w:val="none" w:sz="0" w:space="0" w:color="auto"/>
                        <w:bottom w:val="none" w:sz="0" w:space="0" w:color="auto"/>
                        <w:right w:val="none" w:sz="0" w:space="0" w:color="auto"/>
                      </w:divBdr>
                      <w:divsChild>
                        <w:div w:id="1363092927">
                          <w:marLeft w:val="0"/>
                          <w:marRight w:val="0"/>
                          <w:marTop w:val="0"/>
                          <w:marBottom w:val="0"/>
                          <w:divBdr>
                            <w:top w:val="none" w:sz="0" w:space="0" w:color="auto"/>
                            <w:left w:val="none" w:sz="0" w:space="0" w:color="auto"/>
                            <w:bottom w:val="none" w:sz="0" w:space="0" w:color="auto"/>
                            <w:right w:val="none" w:sz="0" w:space="0" w:color="auto"/>
                          </w:divBdr>
                          <w:divsChild>
                            <w:div w:id="748230483">
                              <w:marLeft w:val="0"/>
                              <w:marRight w:val="0"/>
                              <w:marTop w:val="0"/>
                              <w:marBottom w:val="0"/>
                              <w:divBdr>
                                <w:top w:val="none" w:sz="0" w:space="0" w:color="auto"/>
                                <w:left w:val="none" w:sz="0" w:space="0" w:color="auto"/>
                                <w:bottom w:val="none" w:sz="0" w:space="0" w:color="auto"/>
                                <w:right w:val="none" w:sz="0" w:space="0" w:color="auto"/>
                              </w:divBdr>
                              <w:divsChild>
                                <w:div w:id="1628506621">
                                  <w:marLeft w:val="0"/>
                                  <w:marRight w:val="0"/>
                                  <w:marTop w:val="0"/>
                                  <w:marBottom w:val="0"/>
                                  <w:divBdr>
                                    <w:top w:val="none" w:sz="0" w:space="0" w:color="auto"/>
                                    <w:left w:val="none" w:sz="0" w:space="0" w:color="auto"/>
                                    <w:bottom w:val="none" w:sz="0" w:space="0" w:color="auto"/>
                                    <w:right w:val="none" w:sz="0" w:space="0" w:color="auto"/>
                                  </w:divBdr>
                                  <w:divsChild>
                                    <w:div w:id="1184587321">
                                      <w:marLeft w:val="0"/>
                                      <w:marRight w:val="0"/>
                                      <w:marTop w:val="0"/>
                                      <w:marBottom w:val="0"/>
                                      <w:divBdr>
                                        <w:top w:val="none" w:sz="0" w:space="0" w:color="auto"/>
                                        <w:left w:val="none" w:sz="0" w:space="0" w:color="auto"/>
                                        <w:bottom w:val="none" w:sz="0" w:space="0" w:color="auto"/>
                                        <w:right w:val="none" w:sz="0" w:space="0" w:color="auto"/>
                                      </w:divBdr>
                                      <w:divsChild>
                                        <w:div w:id="1393195695">
                                          <w:marLeft w:val="0"/>
                                          <w:marRight w:val="0"/>
                                          <w:marTop w:val="0"/>
                                          <w:marBottom w:val="0"/>
                                          <w:divBdr>
                                            <w:top w:val="none" w:sz="0" w:space="0" w:color="auto"/>
                                            <w:left w:val="none" w:sz="0" w:space="0" w:color="auto"/>
                                            <w:bottom w:val="none" w:sz="0" w:space="0" w:color="auto"/>
                                            <w:right w:val="none" w:sz="0" w:space="0" w:color="auto"/>
                                          </w:divBdr>
                                          <w:divsChild>
                                            <w:div w:id="1431706868">
                                              <w:marLeft w:val="0"/>
                                              <w:marRight w:val="0"/>
                                              <w:marTop w:val="0"/>
                                              <w:marBottom w:val="0"/>
                                              <w:divBdr>
                                                <w:top w:val="none" w:sz="0" w:space="0" w:color="auto"/>
                                                <w:left w:val="none" w:sz="0" w:space="0" w:color="auto"/>
                                                <w:bottom w:val="none" w:sz="0" w:space="0" w:color="auto"/>
                                                <w:right w:val="none" w:sz="0" w:space="0" w:color="auto"/>
                                              </w:divBdr>
                                              <w:divsChild>
                                                <w:div w:id="1075711389">
                                                  <w:marLeft w:val="0"/>
                                                  <w:marRight w:val="0"/>
                                                  <w:marTop w:val="0"/>
                                                  <w:marBottom w:val="0"/>
                                                  <w:divBdr>
                                                    <w:top w:val="none" w:sz="0" w:space="0" w:color="auto"/>
                                                    <w:left w:val="none" w:sz="0" w:space="0" w:color="auto"/>
                                                    <w:bottom w:val="none" w:sz="0" w:space="0" w:color="auto"/>
                                                    <w:right w:val="none" w:sz="0" w:space="0" w:color="auto"/>
                                                  </w:divBdr>
                                                  <w:divsChild>
                                                    <w:div w:id="1364207463">
                                                      <w:marLeft w:val="0"/>
                                                      <w:marRight w:val="0"/>
                                                      <w:marTop w:val="0"/>
                                                      <w:marBottom w:val="0"/>
                                                      <w:divBdr>
                                                        <w:top w:val="none" w:sz="0" w:space="0" w:color="auto"/>
                                                        <w:left w:val="none" w:sz="0" w:space="0" w:color="auto"/>
                                                        <w:bottom w:val="none" w:sz="0" w:space="0" w:color="auto"/>
                                                        <w:right w:val="none" w:sz="0" w:space="0" w:color="auto"/>
                                                      </w:divBdr>
                                                      <w:divsChild>
                                                        <w:div w:id="2134866427">
                                                          <w:marLeft w:val="0"/>
                                                          <w:marRight w:val="0"/>
                                                          <w:marTop w:val="0"/>
                                                          <w:marBottom w:val="0"/>
                                                          <w:divBdr>
                                                            <w:top w:val="none" w:sz="0" w:space="0" w:color="auto"/>
                                                            <w:left w:val="none" w:sz="0" w:space="0" w:color="auto"/>
                                                            <w:bottom w:val="none" w:sz="0" w:space="0" w:color="auto"/>
                                                            <w:right w:val="none" w:sz="0" w:space="0" w:color="auto"/>
                                                          </w:divBdr>
                                                          <w:divsChild>
                                                            <w:div w:id="679695916">
                                                              <w:marLeft w:val="0"/>
                                                              <w:marRight w:val="0"/>
                                                              <w:marTop w:val="0"/>
                                                              <w:marBottom w:val="0"/>
                                                              <w:divBdr>
                                                                <w:top w:val="none" w:sz="0" w:space="0" w:color="auto"/>
                                                                <w:left w:val="none" w:sz="0" w:space="0" w:color="auto"/>
                                                                <w:bottom w:val="none" w:sz="0" w:space="0" w:color="auto"/>
                                                                <w:right w:val="none" w:sz="0" w:space="0" w:color="auto"/>
                                                              </w:divBdr>
                                                              <w:divsChild>
                                                                <w:div w:id="44640970">
                                                                  <w:marLeft w:val="0"/>
                                                                  <w:marRight w:val="0"/>
                                                                  <w:marTop w:val="0"/>
                                                                  <w:marBottom w:val="0"/>
                                                                  <w:divBdr>
                                                                    <w:top w:val="none" w:sz="0" w:space="0" w:color="auto"/>
                                                                    <w:left w:val="none" w:sz="0" w:space="0" w:color="auto"/>
                                                                    <w:bottom w:val="none" w:sz="0" w:space="0" w:color="auto"/>
                                                                    <w:right w:val="none" w:sz="0" w:space="0" w:color="auto"/>
                                                                  </w:divBdr>
                                                                  <w:divsChild>
                                                                    <w:div w:id="20356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244243">
          <w:marLeft w:val="0"/>
          <w:marRight w:val="0"/>
          <w:marTop w:val="0"/>
          <w:marBottom w:val="0"/>
          <w:divBdr>
            <w:top w:val="none" w:sz="0" w:space="0" w:color="auto"/>
            <w:left w:val="none" w:sz="0" w:space="0" w:color="auto"/>
            <w:bottom w:val="none" w:sz="0" w:space="0" w:color="auto"/>
            <w:right w:val="none" w:sz="0" w:space="0" w:color="auto"/>
          </w:divBdr>
        </w:div>
      </w:divsChild>
    </w:div>
    <w:div w:id="50931034">
      <w:bodyDiv w:val="1"/>
      <w:marLeft w:val="0"/>
      <w:marRight w:val="0"/>
      <w:marTop w:val="0"/>
      <w:marBottom w:val="0"/>
      <w:divBdr>
        <w:top w:val="none" w:sz="0" w:space="0" w:color="auto"/>
        <w:left w:val="none" w:sz="0" w:space="0" w:color="auto"/>
        <w:bottom w:val="none" w:sz="0" w:space="0" w:color="auto"/>
        <w:right w:val="none" w:sz="0" w:space="0" w:color="auto"/>
      </w:divBdr>
    </w:div>
    <w:div w:id="72553363">
      <w:bodyDiv w:val="1"/>
      <w:marLeft w:val="0"/>
      <w:marRight w:val="0"/>
      <w:marTop w:val="0"/>
      <w:marBottom w:val="0"/>
      <w:divBdr>
        <w:top w:val="none" w:sz="0" w:space="0" w:color="auto"/>
        <w:left w:val="none" w:sz="0" w:space="0" w:color="auto"/>
        <w:bottom w:val="none" w:sz="0" w:space="0" w:color="auto"/>
        <w:right w:val="none" w:sz="0" w:space="0" w:color="auto"/>
      </w:divBdr>
    </w:div>
    <w:div w:id="75784079">
      <w:bodyDiv w:val="1"/>
      <w:marLeft w:val="0"/>
      <w:marRight w:val="0"/>
      <w:marTop w:val="0"/>
      <w:marBottom w:val="0"/>
      <w:divBdr>
        <w:top w:val="none" w:sz="0" w:space="0" w:color="auto"/>
        <w:left w:val="none" w:sz="0" w:space="0" w:color="auto"/>
        <w:bottom w:val="none" w:sz="0" w:space="0" w:color="auto"/>
        <w:right w:val="none" w:sz="0" w:space="0" w:color="auto"/>
      </w:divBdr>
    </w:div>
    <w:div w:id="302925524">
      <w:bodyDiv w:val="1"/>
      <w:marLeft w:val="0"/>
      <w:marRight w:val="0"/>
      <w:marTop w:val="0"/>
      <w:marBottom w:val="0"/>
      <w:divBdr>
        <w:top w:val="none" w:sz="0" w:space="0" w:color="auto"/>
        <w:left w:val="none" w:sz="0" w:space="0" w:color="auto"/>
        <w:bottom w:val="none" w:sz="0" w:space="0" w:color="auto"/>
        <w:right w:val="none" w:sz="0" w:space="0" w:color="auto"/>
      </w:divBdr>
      <w:divsChild>
        <w:div w:id="310135306">
          <w:marLeft w:val="0"/>
          <w:marRight w:val="0"/>
          <w:marTop w:val="0"/>
          <w:marBottom w:val="0"/>
          <w:divBdr>
            <w:top w:val="single" w:sz="2" w:space="0" w:color="E5E7EB"/>
            <w:left w:val="single" w:sz="2" w:space="0" w:color="E5E7EB"/>
            <w:bottom w:val="single" w:sz="2" w:space="0" w:color="E5E7EB"/>
            <w:right w:val="single" w:sz="2" w:space="0" w:color="E5E7EB"/>
          </w:divBdr>
        </w:div>
        <w:div w:id="1995062601">
          <w:marLeft w:val="0"/>
          <w:marRight w:val="0"/>
          <w:marTop w:val="0"/>
          <w:marBottom w:val="0"/>
          <w:divBdr>
            <w:top w:val="single" w:sz="2" w:space="0" w:color="E5E7EB"/>
            <w:left w:val="single" w:sz="2" w:space="0" w:color="E5E7EB"/>
            <w:bottom w:val="single" w:sz="2" w:space="0" w:color="E5E7EB"/>
            <w:right w:val="single" w:sz="2" w:space="0" w:color="E5E7EB"/>
          </w:divBdr>
        </w:div>
        <w:div w:id="950936881">
          <w:marLeft w:val="0"/>
          <w:marRight w:val="0"/>
          <w:marTop w:val="0"/>
          <w:marBottom w:val="0"/>
          <w:divBdr>
            <w:top w:val="single" w:sz="2" w:space="0" w:color="E5E7EB"/>
            <w:left w:val="single" w:sz="2" w:space="0" w:color="E5E7EB"/>
            <w:bottom w:val="single" w:sz="2" w:space="0" w:color="E5E7EB"/>
            <w:right w:val="single" w:sz="2" w:space="0" w:color="E5E7EB"/>
          </w:divBdr>
        </w:div>
        <w:div w:id="1267956315">
          <w:marLeft w:val="0"/>
          <w:marRight w:val="0"/>
          <w:marTop w:val="0"/>
          <w:marBottom w:val="0"/>
          <w:divBdr>
            <w:top w:val="single" w:sz="2" w:space="0" w:color="E5E7EB"/>
            <w:left w:val="single" w:sz="2" w:space="0" w:color="E5E7EB"/>
            <w:bottom w:val="single" w:sz="2" w:space="0" w:color="E5E7EB"/>
            <w:right w:val="single" w:sz="2" w:space="0" w:color="E5E7EB"/>
          </w:divBdr>
        </w:div>
        <w:div w:id="304624617">
          <w:marLeft w:val="0"/>
          <w:marRight w:val="0"/>
          <w:marTop w:val="0"/>
          <w:marBottom w:val="0"/>
          <w:divBdr>
            <w:top w:val="single" w:sz="2" w:space="0" w:color="E5E7EB"/>
            <w:left w:val="single" w:sz="2" w:space="0" w:color="E5E7EB"/>
            <w:bottom w:val="single" w:sz="2" w:space="0" w:color="E5E7EB"/>
            <w:right w:val="single" w:sz="2" w:space="0" w:color="E5E7EB"/>
          </w:divBdr>
        </w:div>
        <w:div w:id="24447114">
          <w:marLeft w:val="0"/>
          <w:marRight w:val="0"/>
          <w:marTop w:val="0"/>
          <w:marBottom w:val="0"/>
          <w:divBdr>
            <w:top w:val="single" w:sz="2" w:space="0" w:color="E5E7EB"/>
            <w:left w:val="single" w:sz="2" w:space="0" w:color="E5E7EB"/>
            <w:bottom w:val="single" w:sz="2" w:space="0" w:color="E5E7EB"/>
            <w:right w:val="single" w:sz="2" w:space="0" w:color="E5E7EB"/>
          </w:divBdr>
        </w:div>
        <w:div w:id="385758979">
          <w:marLeft w:val="0"/>
          <w:marRight w:val="0"/>
          <w:marTop w:val="0"/>
          <w:marBottom w:val="0"/>
          <w:divBdr>
            <w:top w:val="single" w:sz="2" w:space="0" w:color="E5E7EB"/>
            <w:left w:val="single" w:sz="2" w:space="0" w:color="E5E7EB"/>
            <w:bottom w:val="single" w:sz="2" w:space="0" w:color="E5E7EB"/>
            <w:right w:val="single" w:sz="2" w:space="0" w:color="E5E7EB"/>
          </w:divBdr>
        </w:div>
        <w:div w:id="131214248">
          <w:marLeft w:val="0"/>
          <w:marRight w:val="0"/>
          <w:marTop w:val="0"/>
          <w:marBottom w:val="0"/>
          <w:divBdr>
            <w:top w:val="single" w:sz="2" w:space="0" w:color="E5E7EB"/>
            <w:left w:val="single" w:sz="2" w:space="0" w:color="E5E7EB"/>
            <w:bottom w:val="single" w:sz="2" w:space="0" w:color="E5E7EB"/>
            <w:right w:val="single" w:sz="2" w:space="0" w:color="E5E7EB"/>
          </w:divBdr>
        </w:div>
        <w:div w:id="1946574410">
          <w:marLeft w:val="0"/>
          <w:marRight w:val="0"/>
          <w:marTop w:val="0"/>
          <w:marBottom w:val="0"/>
          <w:divBdr>
            <w:top w:val="single" w:sz="2" w:space="0" w:color="E5E7EB"/>
            <w:left w:val="single" w:sz="2" w:space="0" w:color="E5E7EB"/>
            <w:bottom w:val="single" w:sz="2" w:space="0" w:color="E5E7EB"/>
            <w:right w:val="single" w:sz="2" w:space="0" w:color="E5E7EB"/>
          </w:divBdr>
        </w:div>
        <w:div w:id="1748380067">
          <w:marLeft w:val="0"/>
          <w:marRight w:val="0"/>
          <w:marTop w:val="0"/>
          <w:marBottom w:val="0"/>
          <w:divBdr>
            <w:top w:val="single" w:sz="2" w:space="0" w:color="E5E7EB"/>
            <w:left w:val="single" w:sz="2" w:space="0" w:color="E5E7EB"/>
            <w:bottom w:val="single" w:sz="2" w:space="0" w:color="E5E7EB"/>
            <w:right w:val="single" w:sz="2" w:space="0" w:color="E5E7EB"/>
          </w:divBdr>
        </w:div>
        <w:div w:id="1514027064">
          <w:marLeft w:val="0"/>
          <w:marRight w:val="0"/>
          <w:marTop w:val="0"/>
          <w:marBottom w:val="0"/>
          <w:divBdr>
            <w:top w:val="single" w:sz="2" w:space="0" w:color="E5E7EB"/>
            <w:left w:val="single" w:sz="2" w:space="0" w:color="E5E7EB"/>
            <w:bottom w:val="single" w:sz="2" w:space="0" w:color="E5E7EB"/>
            <w:right w:val="single" w:sz="2" w:space="0" w:color="E5E7EB"/>
          </w:divBdr>
        </w:div>
        <w:div w:id="1541085471">
          <w:marLeft w:val="0"/>
          <w:marRight w:val="0"/>
          <w:marTop w:val="0"/>
          <w:marBottom w:val="0"/>
          <w:divBdr>
            <w:top w:val="single" w:sz="2" w:space="0" w:color="E5E7EB"/>
            <w:left w:val="single" w:sz="2" w:space="0" w:color="E5E7EB"/>
            <w:bottom w:val="single" w:sz="2" w:space="0" w:color="E5E7EB"/>
            <w:right w:val="single" w:sz="2" w:space="0" w:color="E5E7EB"/>
          </w:divBdr>
        </w:div>
        <w:div w:id="1703165325">
          <w:marLeft w:val="0"/>
          <w:marRight w:val="0"/>
          <w:marTop w:val="0"/>
          <w:marBottom w:val="0"/>
          <w:divBdr>
            <w:top w:val="single" w:sz="2" w:space="0" w:color="E5E7EB"/>
            <w:left w:val="single" w:sz="2" w:space="0" w:color="E5E7EB"/>
            <w:bottom w:val="single" w:sz="2" w:space="0" w:color="E5E7EB"/>
            <w:right w:val="single" w:sz="2" w:space="0" w:color="E5E7EB"/>
          </w:divBdr>
        </w:div>
        <w:div w:id="1642032250">
          <w:marLeft w:val="0"/>
          <w:marRight w:val="0"/>
          <w:marTop w:val="0"/>
          <w:marBottom w:val="0"/>
          <w:divBdr>
            <w:top w:val="single" w:sz="2" w:space="0" w:color="E5E7EB"/>
            <w:left w:val="single" w:sz="2" w:space="0" w:color="E5E7EB"/>
            <w:bottom w:val="single" w:sz="2" w:space="0" w:color="E5E7EB"/>
            <w:right w:val="single" w:sz="2" w:space="0" w:color="E5E7EB"/>
          </w:divBdr>
        </w:div>
        <w:div w:id="987366238">
          <w:marLeft w:val="0"/>
          <w:marRight w:val="0"/>
          <w:marTop w:val="0"/>
          <w:marBottom w:val="0"/>
          <w:divBdr>
            <w:top w:val="single" w:sz="2" w:space="0" w:color="E5E7EB"/>
            <w:left w:val="single" w:sz="2" w:space="0" w:color="E5E7EB"/>
            <w:bottom w:val="single" w:sz="2" w:space="0" w:color="E5E7EB"/>
            <w:right w:val="single" w:sz="2" w:space="0" w:color="E5E7EB"/>
          </w:divBdr>
        </w:div>
        <w:div w:id="999389991">
          <w:marLeft w:val="0"/>
          <w:marRight w:val="0"/>
          <w:marTop w:val="0"/>
          <w:marBottom w:val="0"/>
          <w:divBdr>
            <w:top w:val="single" w:sz="2" w:space="0" w:color="E5E7EB"/>
            <w:left w:val="single" w:sz="2" w:space="0" w:color="E5E7EB"/>
            <w:bottom w:val="single" w:sz="2" w:space="0" w:color="E5E7EB"/>
            <w:right w:val="single" w:sz="2" w:space="0" w:color="E5E7EB"/>
          </w:divBdr>
        </w:div>
        <w:div w:id="675772573">
          <w:marLeft w:val="0"/>
          <w:marRight w:val="0"/>
          <w:marTop w:val="0"/>
          <w:marBottom w:val="0"/>
          <w:divBdr>
            <w:top w:val="single" w:sz="2" w:space="0" w:color="E5E7EB"/>
            <w:left w:val="single" w:sz="2" w:space="0" w:color="E5E7EB"/>
            <w:bottom w:val="single" w:sz="2" w:space="0" w:color="E5E7EB"/>
            <w:right w:val="single" w:sz="2" w:space="0" w:color="E5E7EB"/>
          </w:divBdr>
        </w:div>
        <w:div w:id="1111047443">
          <w:marLeft w:val="0"/>
          <w:marRight w:val="0"/>
          <w:marTop w:val="0"/>
          <w:marBottom w:val="0"/>
          <w:divBdr>
            <w:top w:val="single" w:sz="2" w:space="0" w:color="E5E7EB"/>
            <w:left w:val="single" w:sz="2" w:space="0" w:color="E5E7EB"/>
            <w:bottom w:val="single" w:sz="2" w:space="0" w:color="E5E7EB"/>
            <w:right w:val="single" w:sz="2" w:space="0" w:color="E5E7EB"/>
          </w:divBdr>
        </w:div>
        <w:div w:id="592709993">
          <w:marLeft w:val="0"/>
          <w:marRight w:val="0"/>
          <w:marTop w:val="0"/>
          <w:marBottom w:val="0"/>
          <w:divBdr>
            <w:top w:val="single" w:sz="2" w:space="0" w:color="E5E7EB"/>
            <w:left w:val="single" w:sz="2" w:space="0" w:color="E5E7EB"/>
            <w:bottom w:val="single" w:sz="2" w:space="0" w:color="E5E7EB"/>
            <w:right w:val="single" w:sz="2" w:space="0" w:color="E5E7EB"/>
          </w:divBdr>
        </w:div>
        <w:div w:id="190388660">
          <w:marLeft w:val="0"/>
          <w:marRight w:val="0"/>
          <w:marTop w:val="0"/>
          <w:marBottom w:val="0"/>
          <w:divBdr>
            <w:top w:val="single" w:sz="2" w:space="0" w:color="E5E7EB"/>
            <w:left w:val="single" w:sz="2" w:space="0" w:color="E5E7EB"/>
            <w:bottom w:val="single" w:sz="2" w:space="0" w:color="E5E7EB"/>
            <w:right w:val="single" w:sz="2" w:space="0" w:color="E5E7EB"/>
          </w:divBdr>
        </w:div>
        <w:div w:id="677001964">
          <w:marLeft w:val="0"/>
          <w:marRight w:val="0"/>
          <w:marTop w:val="0"/>
          <w:marBottom w:val="0"/>
          <w:divBdr>
            <w:top w:val="single" w:sz="2" w:space="0" w:color="E5E7EB"/>
            <w:left w:val="single" w:sz="2" w:space="0" w:color="E5E7EB"/>
            <w:bottom w:val="single" w:sz="2" w:space="0" w:color="E5E7EB"/>
            <w:right w:val="single" w:sz="2" w:space="0" w:color="E5E7EB"/>
          </w:divBdr>
        </w:div>
        <w:div w:id="1733117114">
          <w:marLeft w:val="0"/>
          <w:marRight w:val="0"/>
          <w:marTop w:val="0"/>
          <w:marBottom w:val="0"/>
          <w:divBdr>
            <w:top w:val="single" w:sz="2" w:space="0" w:color="E5E7EB"/>
            <w:left w:val="single" w:sz="2" w:space="0" w:color="E5E7EB"/>
            <w:bottom w:val="single" w:sz="2" w:space="0" w:color="E5E7EB"/>
            <w:right w:val="single" w:sz="2" w:space="0" w:color="E5E7EB"/>
          </w:divBdr>
        </w:div>
        <w:div w:id="940720083">
          <w:marLeft w:val="0"/>
          <w:marRight w:val="0"/>
          <w:marTop w:val="0"/>
          <w:marBottom w:val="0"/>
          <w:divBdr>
            <w:top w:val="single" w:sz="2" w:space="0" w:color="E5E7EB"/>
            <w:left w:val="single" w:sz="2" w:space="0" w:color="E5E7EB"/>
            <w:bottom w:val="single" w:sz="2" w:space="0" w:color="E5E7EB"/>
            <w:right w:val="single" w:sz="2" w:space="0" w:color="E5E7EB"/>
          </w:divBdr>
        </w:div>
        <w:div w:id="481436131">
          <w:marLeft w:val="0"/>
          <w:marRight w:val="0"/>
          <w:marTop w:val="0"/>
          <w:marBottom w:val="0"/>
          <w:divBdr>
            <w:top w:val="single" w:sz="2" w:space="0" w:color="E5E7EB"/>
            <w:left w:val="single" w:sz="2" w:space="0" w:color="E5E7EB"/>
            <w:bottom w:val="single" w:sz="2" w:space="0" w:color="E5E7EB"/>
            <w:right w:val="single" w:sz="2" w:space="0" w:color="E5E7EB"/>
          </w:divBdr>
        </w:div>
        <w:div w:id="148637873">
          <w:marLeft w:val="0"/>
          <w:marRight w:val="0"/>
          <w:marTop w:val="0"/>
          <w:marBottom w:val="0"/>
          <w:divBdr>
            <w:top w:val="single" w:sz="2" w:space="0" w:color="E5E7EB"/>
            <w:left w:val="single" w:sz="2" w:space="0" w:color="E5E7EB"/>
            <w:bottom w:val="single" w:sz="2" w:space="0" w:color="E5E7EB"/>
            <w:right w:val="single" w:sz="2" w:space="0" w:color="E5E7EB"/>
          </w:divBdr>
        </w:div>
        <w:div w:id="1952978783">
          <w:marLeft w:val="0"/>
          <w:marRight w:val="0"/>
          <w:marTop w:val="0"/>
          <w:marBottom w:val="0"/>
          <w:divBdr>
            <w:top w:val="single" w:sz="2" w:space="0" w:color="E5E7EB"/>
            <w:left w:val="single" w:sz="2" w:space="0" w:color="E5E7EB"/>
            <w:bottom w:val="single" w:sz="2" w:space="0" w:color="E5E7EB"/>
            <w:right w:val="single" w:sz="2" w:space="0" w:color="E5E7EB"/>
          </w:divBdr>
        </w:div>
        <w:div w:id="224224793">
          <w:marLeft w:val="0"/>
          <w:marRight w:val="0"/>
          <w:marTop w:val="0"/>
          <w:marBottom w:val="0"/>
          <w:divBdr>
            <w:top w:val="single" w:sz="2" w:space="0" w:color="E5E7EB"/>
            <w:left w:val="single" w:sz="2" w:space="0" w:color="E5E7EB"/>
            <w:bottom w:val="single" w:sz="2" w:space="0" w:color="E5E7EB"/>
            <w:right w:val="single" w:sz="2" w:space="0" w:color="E5E7EB"/>
          </w:divBdr>
        </w:div>
        <w:div w:id="106122825">
          <w:marLeft w:val="0"/>
          <w:marRight w:val="0"/>
          <w:marTop w:val="0"/>
          <w:marBottom w:val="0"/>
          <w:divBdr>
            <w:top w:val="single" w:sz="2" w:space="0" w:color="E5E7EB"/>
            <w:left w:val="single" w:sz="2" w:space="0" w:color="E5E7EB"/>
            <w:bottom w:val="single" w:sz="2" w:space="0" w:color="E5E7EB"/>
            <w:right w:val="single" w:sz="2" w:space="0" w:color="E5E7EB"/>
          </w:divBdr>
        </w:div>
        <w:div w:id="1682969629">
          <w:marLeft w:val="0"/>
          <w:marRight w:val="0"/>
          <w:marTop w:val="0"/>
          <w:marBottom w:val="0"/>
          <w:divBdr>
            <w:top w:val="single" w:sz="2" w:space="0" w:color="E5E7EB"/>
            <w:left w:val="single" w:sz="2" w:space="0" w:color="E5E7EB"/>
            <w:bottom w:val="single" w:sz="2" w:space="0" w:color="E5E7EB"/>
            <w:right w:val="single" w:sz="2" w:space="0" w:color="E5E7EB"/>
          </w:divBdr>
        </w:div>
        <w:div w:id="1863276740">
          <w:marLeft w:val="0"/>
          <w:marRight w:val="0"/>
          <w:marTop w:val="0"/>
          <w:marBottom w:val="0"/>
          <w:divBdr>
            <w:top w:val="single" w:sz="2" w:space="0" w:color="E5E7EB"/>
            <w:left w:val="single" w:sz="2" w:space="0" w:color="E5E7EB"/>
            <w:bottom w:val="single" w:sz="2" w:space="0" w:color="E5E7EB"/>
            <w:right w:val="single" w:sz="2" w:space="0" w:color="E5E7EB"/>
          </w:divBdr>
        </w:div>
        <w:div w:id="188648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7098303">
      <w:bodyDiv w:val="1"/>
      <w:marLeft w:val="0"/>
      <w:marRight w:val="0"/>
      <w:marTop w:val="0"/>
      <w:marBottom w:val="0"/>
      <w:divBdr>
        <w:top w:val="none" w:sz="0" w:space="0" w:color="auto"/>
        <w:left w:val="none" w:sz="0" w:space="0" w:color="auto"/>
        <w:bottom w:val="none" w:sz="0" w:space="0" w:color="auto"/>
        <w:right w:val="none" w:sz="0" w:space="0" w:color="auto"/>
      </w:divBdr>
    </w:div>
    <w:div w:id="420032864">
      <w:bodyDiv w:val="1"/>
      <w:marLeft w:val="0"/>
      <w:marRight w:val="0"/>
      <w:marTop w:val="0"/>
      <w:marBottom w:val="0"/>
      <w:divBdr>
        <w:top w:val="none" w:sz="0" w:space="0" w:color="auto"/>
        <w:left w:val="none" w:sz="0" w:space="0" w:color="auto"/>
        <w:bottom w:val="none" w:sz="0" w:space="0" w:color="auto"/>
        <w:right w:val="none" w:sz="0" w:space="0" w:color="auto"/>
      </w:divBdr>
      <w:divsChild>
        <w:div w:id="1342973428">
          <w:marLeft w:val="0"/>
          <w:marRight w:val="0"/>
          <w:marTop w:val="0"/>
          <w:marBottom w:val="0"/>
          <w:divBdr>
            <w:top w:val="single" w:sz="2" w:space="0" w:color="E5E7EB"/>
            <w:left w:val="single" w:sz="2" w:space="0" w:color="E5E7EB"/>
            <w:bottom w:val="single" w:sz="2" w:space="0" w:color="E5E7EB"/>
            <w:right w:val="single" w:sz="2" w:space="0" w:color="E5E7EB"/>
          </w:divBdr>
        </w:div>
        <w:div w:id="399835631">
          <w:marLeft w:val="0"/>
          <w:marRight w:val="0"/>
          <w:marTop w:val="0"/>
          <w:marBottom w:val="0"/>
          <w:divBdr>
            <w:top w:val="single" w:sz="2" w:space="0" w:color="E5E7EB"/>
            <w:left w:val="single" w:sz="2" w:space="0" w:color="E5E7EB"/>
            <w:bottom w:val="single" w:sz="2" w:space="0" w:color="E5E7EB"/>
            <w:right w:val="single" w:sz="2" w:space="0" w:color="E5E7EB"/>
          </w:divBdr>
        </w:div>
        <w:div w:id="314649774">
          <w:marLeft w:val="0"/>
          <w:marRight w:val="0"/>
          <w:marTop w:val="0"/>
          <w:marBottom w:val="0"/>
          <w:divBdr>
            <w:top w:val="single" w:sz="2" w:space="0" w:color="E5E7EB"/>
            <w:left w:val="single" w:sz="2" w:space="0" w:color="E5E7EB"/>
            <w:bottom w:val="single" w:sz="2" w:space="0" w:color="E5E7EB"/>
            <w:right w:val="single" w:sz="2" w:space="0" w:color="E5E7EB"/>
          </w:divBdr>
        </w:div>
        <w:div w:id="506478767">
          <w:marLeft w:val="0"/>
          <w:marRight w:val="0"/>
          <w:marTop w:val="0"/>
          <w:marBottom w:val="0"/>
          <w:divBdr>
            <w:top w:val="single" w:sz="2" w:space="0" w:color="E5E7EB"/>
            <w:left w:val="single" w:sz="2" w:space="0" w:color="E5E7EB"/>
            <w:bottom w:val="single" w:sz="2" w:space="0" w:color="E5E7EB"/>
            <w:right w:val="single" w:sz="2" w:space="0" w:color="E5E7EB"/>
          </w:divBdr>
        </w:div>
        <w:div w:id="523444009">
          <w:marLeft w:val="0"/>
          <w:marRight w:val="0"/>
          <w:marTop w:val="0"/>
          <w:marBottom w:val="0"/>
          <w:divBdr>
            <w:top w:val="single" w:sz="2" w:space="0" w:color="E5E7EB"/>
            <w:left w:val="single" w:sz="2" w:space="0" w:color="E5E7EB"/>
            <w:bottom w:val="single" w:sz="2" w:space="0" w:color="E5E7EB"/>
            <w:right w:val="single" w:sz="2" w:space="0" w:color="E5E7EB"/>
          </w:divBdr>
        </w:div>
        <w:div w:id="86469570">
          <w:marLeft w:val="0"/>
          <w:marRight w:val="0"/>
          <w:marTop w:val="0"/>
          <w:marBottom w:val="0"/>
          <w:divBdr>
            <w:top w:val="single" w:sz="2" w:space="0" w:color="E5E7EB"/>
            <w:left w:val="single" w:sz="2" w:space="0" w:color="E5E7EB"/>
            <w:bottom w:val="single" w:sz="2" w:space="0" w:color="E5E7EB"/>
            <w:right w:val="single" w:sz="2" w:space="0" w:color="E5E7EB"/>
          </w:divBdr>
        </w:div>
        <w:div w:id="465394327">
          <w:marLeft w:val="0"/>
          <w:marRight w:val="0"/>
          <w:marTop w:val="0"/>
          <w:marBottom w:val="0"/>
          <w:divBdr>
            <w:top w:val="single" w:sz="2" w:space="0" w:color="E5E7EB"/>
            <w:left w:val="single" w:sz="2" w:space="0" w:color="E5E7EB"/>
            <w:bottom w:val="single" w:sz="2" w:space="0" w:color="E5E7EB"/>
            <w:right w:val="single" w:sz="2" w:space="0" w:color="E5E7EB"/>
          </w:divBdr>
        </w:div>
        <w:div w:id="1678574846">
          <w:marLeft w:val="0"/>
          <w:marRight w:val="0"/>
          <w:marTop w:val="0"/>
          <w:marBottom w:val="0"/>
          <w:divBdr>
            <w:top w:val="single" w:sz="2" w:space="0" w:color="E5E7EB"/>
            <w:left w:val="single" w:sz="2" w:space="0" w:color="E5E7EB"/>
            <w:bottom w:val="single" w:sz="2" w:space="0" w:color="E5E7EB"/>
            <w:right w:val="single" w:sz="2" w:space="0" w:color="E5E7EB"/>
          </w:divBdr>
        </w:div>
        <w:div w:id="100497816">
          <w:marLeft w:val="0"/>
          <w:marRight w:val="0"/>
          <w:marTop w:val="0"/>
          <w:marBottom w:val="0"/>
          <w:divBdr>
            <w:top w:val="single" w:sz="2" w:space="0" w:color="E5E7EB"/>
            <w:left w:val="single" w:sz="2" w:space="0" w:color="E5E7EB"/>
            <w:bottom w:val="single" w:sz="2" w:space="0" w:color="E5E7EB"/>
            <w:right w:val="single" w:sz="2" w:space="0" w:color="E5E7EB"/>
          </w:divBdr>
        </w:div>
        <w:div w:id="1223834343">
          <w:marLeft w:val="0"/>
          <w:marRight w:val="0"/>
          <w:marTop w:val="0"/>
          <w:marBottom w:val="0"/>
          <w:divBdr>
            <w:top w:val="single" w:sz="2" w:space="0" w:color="E5E7EB"/>
            <w:left w:val="single" w:sz="2" w:space="0" w:color="E5E7EB"/>
            <w:bottom w:val="single" w:sz="2" w:space="0" w:color="E5E7EB"/>
            <w:right w:val="single" w:sz="2" w:space="0" w:color="E5E7EB"/>
          </w:divBdr>
        </w:div>
        <w:div w:id="1229535988">
          <w:marLeft w:val="0"/>
          <w:marRight w:val="0"/>
          <w:marTop w:val="0"/>
          <w:marBottom w:val="0"/>
          <w:divBdr>
            <w:top w:val="single" w:sz="2" w:space="0" w:color="E5E7EB"/>
            <w:left w:val="single" w:sz="2" w:space="0" w:color="E5E7EB"/>
            <w:bottom w:val="single" w:sz="2" w:space="0" w:color="E5E7EB"/>
            <w:right w:val="single" w:sz="2" w:space="0" w:color="E5E7EB"/>
          </w:divBdr>
        </w:div>
        <w:div w:id="703596696">
          <w:marLeft w:val="0"/>
          <w:marRight w:val="0"/>
          <w:marTop w:val="0"/>
          <w:marBottom w:val="0"/>
          <w:divBdr>
            <w:top w:val="single" w:sz="2" w:space="0" w:color="E5E7EB"/>
            <w:left w:val="single" w:sz="2" w:space="0" w:color="E5E7EB"/>
            <w:bottom w:val="single" w:sz="2" w:space="0" w:color="E5E7EB"/>
            <w:right w:val="single" w:sz="2" w:space="0" w:color="E5E7EB"/>
          </w:divBdr>
        </w:div>
        <w:div w:id="444889044">
          <w:marLeft w:val="0"/>
          <w:marRight w:val="0"/>
          <w:marTop w:val="0"/>
          <w:marBottom w:val="0"/>
          <w:divBdr>
            <w:top w:val="single" w:sz="2" w:space="0" w:color="E5E7EB"/>
            <w:left w:val="single" w:sz="2" w:space="0" w:color="E5E7EB"/>
            <w:bottom w:val="single" w:sz="2" w:space="0" w:color="E5E7EB"/>
            <w:right w:val="single" w:sz="2" w:space="0" w:color="E5E7EB"/>
          </w:divBdr>
        </w:div>
        <w:div w:id="638802799">
          <w:marLeft w:val="0"/>
          <w:marRight w:val="0"/>
          <w:marTop w:val="0"/>
          <w:marBottom w:val="0"/>
          <w:divBdr>
            <w:top w:val="single" w:sz="2" w:space="0" w:color="E5E7EB"/>
            <w:left w:val="single" w:sz="2" w:space="0" w:color="E5E7EB"/>
            <w:bottom w:val="single" w:sz="2" w:space="0" w:color="E5E7EB"/>
            <w:right w:val="single" w:sz="2" w:space="0" w:color="E5E7EB"/>
          </w:divBdr>
        </w:div>
        <w:div w:id="1473910800">
          <w:marLeft w:val="0"/>
          <w:marRight w:val="0"/>
          <w:marTop w:val="0"/>
          <w:marBottom w:val="0"/>
          <w:divBdr>
            <w:top w:val="single" w:sz="2" w:space="0" w:color="E5E7EB"/>
            <w:left w:val="single" w:sz="2" w:space="0" w:color="E5E7EB"/>
            <w:bottom w:val="single" w:sz="2" w:space="0" w:color="E5E7EB"/>
            <w:right w:val="single" w:sz="2" w:space="0" w:color="E5E7EB"/>
          </w:divBdr>
        </w:div>
        <w:div w:id="823622111">
          <w:marLeft w:val="0"/>
          <w:marRight w:val="0"/>
          <w:marTop w:val="0"/>
          <w:marBottom w:val="0"/>
          <w:divBdr>
            <w:top w:val="single" w:sz="2" w:space="0" w:color="E5E7EB"/>
            <w:left w:val="single" w:sz="2" w:space="0" w:color="E5E7EB"/>
            <w:bottom w:val="single" w:sz="2" w:space="0" w:color="E5E7EB"/>
            <w:right w:val="single" w:sz="2" w:space="0" w:color="E5E7EB"/>
          </w:divBdr>
        </w:div>
        <w:div w:id="112097032">
          <w:marLeft w:val="0"/>
          <w:marRight w:val="0"/>
          <w:marTop w:val="0"/>
          <w:marBottom w:val="0"/>
          <w:divBdr>
            <w:top w:val="single" w:sz="2" w:space="0" w:color="E5E7EB"/>
            <w:left w:val="single" w:sz="2" w:space="0" w:color="E5E7EB"/>
            <w:bottom w:val="single" w:sz="2" w:space="0" w:color="E5E7EB"/>
            <w:right w:val="single" w:sz="2" w:space="0" w:color="E5E7EB"/>
          </w:divBdr>
        </w:div>
        <w:div w:id="167136896">
          <w:marLeft w:val="0"/>
          <w:marRight w:val="0"/>
          <w:marTop w:val="0"/>
          <w:marBottom w:val="0"/>
          <w:divBdr>
            <w:top w:val="single" w:sz="2" w:space="0" w:color="E5E7EB"/>
            <w:left w:val="single" w:sz="2" w:space="0" w:color="E5E7EB"/>
            <w:bottom w:val="single" w:sz="2" w:space="0" w:color="E5E7EB"/>
            <w:right w:val="single" w:sz="2" w:space="0" w:color="E5E7EB"/>
          </w:divBdr>
        </w:div>
        <w:div w:id="604120911">
          <w:marLeft w:val="0"/>
          <w:marRight w:val="0"/>
          <w:marTop w:val="0"/>
          <w:marBottom w:val="0"/>
          <w:divBdr>
            <w:top w:val="single" w:sz="2" w:space="0" w:color="E5E7EB"/>
            <w:left w:val="single" w:sz="2" w:space="0" w:color="E5E7EB"/>
            <w:bottom w:val="single" w:sz="2" w:space="0" w:color="E5E7EB"/>
            <w:right w:val="single" w:sz="2" w:space="0" w:color="E5E7EB"/>
          </w:divBdr>
        </w:div>
        <w:div w:id="108280204">
          <w:marLeft w:val="0"/>
          <w:marRight w:val="0"/>
          <w:marTop w:val="0"/>
          <w:marBottom w:val="0"/>
          <w:divBdr>
            <w:top w:val="single" w:sz="2" w:space="0" w:color="E5E7EB"/>
            <w:left w:val="single" w:sz="2" w:space="0" w:color="E5E7EB"/>
            <w:bottom w:val="single" w:sz="2" w:space="0" w:color="E5E7EB"/>
            <w:right w:val="single" w:sz="2" w:space="0" w:color="E5E7EB"/>
          </w:divBdr>
        </w:div>
        <w:div w:id="1143038718">
          <w:marLeft w:val="0"/>
          <w:marRight w:val="0"/>
          <w:marTop w:val="0"/>
          <w:marBottom w:val="0"/>
          <w:divBdr>
            <w:top w:val="single" w:sz="2" w:space="0" w:color="E5E7EB"/>
            <w:left w:val="single" w:sz="2" w:space="0" w:color="E5E7EB"/>
            <w:bottom w:val="single" w:sz="2" w:space="0" w:color="E5E7EB"/>
            <w:right w:val="single" w:sz="2" w:space="0" w:color="E5E7EB"/>
          </w:divBdr>
        </w:div>
        <w:div w:id="1210993846">
          <w:marLeft w:val="0"/>
          <w:marRight w:val="0"/>
          <w:marTop w:val="0"/>
          <w:marBottom w:val="0"/>
          <w:divBdr>
            <w:top w:val="single" w:sz="2" w:space="0" w:color="E5E7EB"/>
            <w:left w:val="single" w:sz="2" w:space="0" w:color="E5E7EB"/>
            <w:bottom w:val="single" w:sz="2" w:space="0" w:color="E5E7EB"/>
            <w:right w:val="single" w:sz="2" w:space="0" w:color="E5E7EB"/>
          </w:divBdr>
        </w:div>
        <w:div w:id="101269509">
          <w:marLeft w:val="0"/>
          <w:marRight w:val="0"/>
          <w:marTop w:val="0"/>
          <w:marBottom w:val="0"/>
          <w:divBdr>
            <w:top w:val="single" w:sz="2" w:space="0" w:color="E5E7EB"/>
            <w:left w:val="single" w:sz="2" w:space="0" w:color="E5E7EB"/>
            <w:bottom w:val="single" w:sz="2" w:space="0" w:color="E5E7EB"/>
            <w:right w:val="single" w:sz="2" w:space="0" w:color="E5E7EB"/>
          </w:divBdr>
        </w:div>
        <w:div w:id="220530019">
          <w:marLeft w:val="0"/>
          <w:marRight w:val="0"/>
          <w:marTop w:val="0"/>
          <w:marBottom w:val="0"/>
          <w:divBdr>
            <w:top w:val="single" w:sz="2" w:space="0" w:color="E5E7EB"/>
            <w:left w:val="single" w:sz="2" w:space="0" w:color="E5E7EB"/>
            <w:bottom w:val="single" w:sz="2" w:space="0" w:color="E5E7EB"/>
            <w:right w:val="single" w:sz="2" w:space="0" w:color="E5E7EB"/>
          </w:divBdr>
        </w:div>
        <w:div w:id="756484567">
          <w:marLeft w:val="0"/>
          <w:marRight w:val="0"/>
          <w:marTop w:val="0"/>
          <w:marBottom w:val="0"/>
          <w:divBdr>
            <w:top w:val="single" w:sz="2" w:space="0" w:color="E5E7EB"/>
            <w:left w:val="single" w:sz="2" w:space="0" w:color="E5E7EB"/>
            <w:bottom w:val="single" w:sz="2" w:space="0" w:color="E5E7EB"/>
            <w:right w:val="single" w:sz="2" w:space="0" w:color="E5E7EB"/>
          </w:divBdr>
        </w:div>
        <w:div w:id="437800186">
          <w:marLeft w:val="0"/>
          <w:marRight w:val="0"/>
          <w:marTop w:val="0"/>
          <w:marBottom w:val="0"/>
          <w:divBdr>
            <w:top w:val="single" w:sz="2" w:space="0" w:color="E5E7EB"/>
            <w:left w:val="single" w:sz="2" w:space="0" w:color="E5E7EB"/>
            <w:bottom w:val="single" w:sz="2" w:space="0" w:color="E5E7EB"/>
            <w:right w:val="single" w:sz="2" w:space="0" w:color="E5E7EB"/>
          </w:divBdr>
        </w:div>
        <w:div w:id="1700399782">
          <w:marLeft w:val="0"/>
          <w:marRight w:val="0"/>
          <w:marTop w:val="0"/>
          <w:marBottom w:val="0"/>
          <w:divBdr>
            <w:top w:val="single" w:sz="2" w:space="0" w:color="E5E7EB"/>
            <w:left w:val="single" w:sz="2" w:space="0" w:color="E5E7EB"/>
            <w:bottom w:val="single" w:sz="2" w:space="0" w:color="E5E7EB"/>
            <w:right w:val="single" w:sz="2" w:space="0" w:color="E5E7EB"/>
          </w:divBdr>
        </w:div>
        <w:div w:id="35542704">
          <w:marLeft w:val="0"/>
          <w:marRight w:val="0"/>
          <w:marTop w:val="0"/>
          <w:marBottom w:val="0"/>
          <w:divBdr>
            <w:top w:val="single" w:sz="2" w:space="0" w:color="E5E7EB"/>
            <w:left w:val="single" w:sz="2" w:space="0" w:color="E5E7EB"/>
            <w:bottom w:val="single" w:sz="2" w:space="0" w:color="E5E7EB"/>
            <w:right w:val="single" w:sz="2" w:space="0" w:color="E5E7EB"/>
          </w:divBdr>
        </w:div>
        <w:div w:id="943226056">
          <w:marLeft w:val="0"/>
          <w:marRight w:val="0"/>
          <w:marTop w:val="0"/>
          <w:marBottom w:val="0"/>
          <w:divBdr>
            <w:top w:val="single" w:sz="2" w:space="0" w:color="E5E7EB"/>
            <w:left w:val="single" w:sz="2" w:space="0" w:color="E5E7EB"/>
            <w:bottom w:val="single" w:sz="2" w:space="0" w:color="E5E7EB"/>
            <w:right w:val="single" w:sz="2" w:space="0" w:color="E5E7EB"/>
          </w:divBdr>
        </w:div>
        <w:div w:id="575406761">
          <w:marLeft w:val="0"/>
          <w:marRight w:val="0"/>
          <w:marTop w:val="0"/>
          <w:marBottom w:val="0"/>
          <w:divBdr>
            <w:top w:val="single" w:sz="2" w:space="0" w:color="E5E7EB"/>
            <w:left w:val="single" w:sz="2" w:space="0" w:color="E5E7EB"/>
            <w:bottom w:val="single" w:sz="2" w:space="0" w:color="E5E7EB"/>
            <w:right w:val="single" w:sz="2" w:space="0" w:color="E5E7EB"/>
          </w:divBdr>
        </w:div>
        <w:div w:id="304773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303028">
      <w:bodyDiv w:val="1"/>
      <w:marLeft w:val="0"/>
      <w:marRight w:val="0"/>
      <w:marTop w:val="0"/>
      <w:marBottom w:val="0"/>
      <w:divBdr>
        <w:top w:val="none" w:sz="0" w:space="0" w:color="auto"/>
        <w:left w:val="none" w:sz="0" w:space="0" w:color="auto"/>
        <w:bottom w:val="none" w:sz="0" w:space="0" w:color="auto"/>
        <w:right w:val="none" w:sz="0" w:space="0" w:color="auto"/>
      </w:divBdr>
    </w:div>
    <w:div w:id="722605345">
      <w:bodyDiv w:val="1"/>
      <w:marLeft w:val="0"/>
      <w:marRight w:val="0"/>
      <w:marTop w:val="0"/>
      <w:marBottom w:val="0"/>
      <w:divBdr>
        <w:top w:val="none" w:sz="0" w:space="0" w:color="auto"/>
        <w:left w:val="none" w:sz="0" w:space="0" w:color="auto"/>
        <w:bottom w:val="none" w:sz="0" w:space="0" w:color="auto"/>
        <w:right w:val="none" w:sz="0" w:space="0" w:color="auto"/>
      </w:divBdr>
    </w:div>
    <w:div w:id="817113894">
      <w:bodyDiv w:val="1"/>
      <w:marLeft w:val="0"/>
      <w:marRight w:val="0"/>
      <w:marTop w:val="0"/>
      <w:marBottom w:val="0"/>
      <w:divBdr>
        <w:top w:val="none" w:sz="0" w:space="0" w:color="auto"/>
        <w:left w:val="none" w:sz="0" w:space="0" w:color="auto"/>
        <w:bottom w:val="none" w:sz="0" w:space="0" w:color="auto"/>
        <w:right w:val="none" w:sz="0" w:space="0" w:color="auto"/>
      </w:divBdr>
    </w:div>
    <w:div w:id="831064971">
      <w:bodyDiv w:val="1"/>
      <w:marLeft w:val="0"/>
      <w:marRight w:val="0"/>
      <w:marTop w:val="0"/>
      <w:marBottom w:val="0"/>
      <w:divBdr>
        <w:top w:val="none" w:sz="0" w:space="0" w:color="auto"/>
        <w:left w:val="none" w:sz="0" w:space="0" w:color="auto"/>
        <w:bottom w:val="none" w:sz="0" w:space="0" w:color="auto"/>
        <w:right w:val="none" w:sz="0" w:space="0" w:color="auto"/>
      </w:divBdr>
    </w:div>
    <w:div w:id="847908521">
      <w:bodyDiv w:val="1"/>
      <w:marLeft w:val="0"/>
      <w:marRight w:val="0"/>
      <w:marTop w:val="0"/>
      <w:marBottom w:val="0"/>
      <w:divBdr>
        <w:top w:val="none" w:sz="0" w:space="0" w:color="auto"/>
        <w:left w:val="none" w:sz="0" w:space="0" w:color="auto"/>
        <w:bottom w:val="none" w:sz="0" w:space="0" w:color="auto"/>
        <w:right w:val="none" w:sz="0" w:space="0" w:color="auto"/>
      </w:divBdr>
    </w:div>
    <w:div w:id="920413960">
      <w:bodyDiv w:val="1"/>
      <w:marLeft w:val="0"/>
      <w:marRight w:val="0"/>
      <w:marTop w:val="0"/>
      <w:marBottom w:val="0"/>
      <w:divBdr>
        <w:top w:val="none" w:sz="0" w:space="0" w:color="auto"/>
        <w:left w:val="none" w:sz="0" w:space="0" w:color="auto"/>
        <w:bottom w:val="none" w:sz="0" w:space="0" w:color="auto"/>
        <w:right w:val="none" w:sz="0" w:space="0" w:color="auto"/>
      </w:divBdr>
    </w:div>
    <w:div w:id="1062294671">
      <w:bodyDiv w:val="1"/>
      <w:marLeft w:val="0"/>
      <w:marRight w:val="0"/>
      <w:marTop w:val="0"/>
      <w:marBottom w:val="0"/>
      <w:divBdr>
        <w:top w:val="none" w:sz="0" w:space="0" w:color="auto"/>
        <w:left w:val="none" w:sz="0" w:space="0" w:color="auto"/>
        <w:bottom w:val="none" w:sz="0" w:space="0" w:color="auto"/>
        <w:right w:val="none" w:sz="0" w:space="0" w:color="auto"/>
      </w:divBdr>
    </w:div>
    <w:div w:id="1161316126">
      <w:bodyDiv w:val="1"/>
      <w:marLeft w:val="0"/>
      <w:marRight w:val="0"/>
      <w:marTop w:val="0"/>
      <w:marBottom w:val="0"/>
      <w:divBdr>
        <w:top w:val="none" w:sz="0" w:space="0" w:color="auto"/>
        <w:left w:val="none" w:sz="0" w:space="0" w:color="auto"/>
        <w:bottom w:val="none" w:sz="0" w:space="0" w:color="auto"/>
        <w:right w:val="none" w:sz="0" w:space="0" w:color="auto"/>
      </w:divBdr>
    </w:div>
    <w:div w:id="1291977991">
      <w:bodyDiv w:val="1"/>
      <w:marLeft w:val="0"/>
      <w:marRight w:val="0"/>
      <w:marTop w:val="0"/>
      <w:marBottom w:val="0"/>
      <w:divBdr>
        <w:top w:val="none" w:sz="0" w:space="0" w:color="auto"/>
        <w:left w:val="none" w:sz="0" w:space="0" w:color="auto"/>
        <w:bottom w:val="none" w:sz="0" w:space="0" w:color="auto"/>
        <w:right w:val="none" w:sz="0" w:space="0" w:color="auto"/>
      </w:divBdr>
    </w:div>
    <w:div w:id="1378166994">
      <w:bodyDiv w:val="1"/>
      <w:marLeft w:val="0"/>
      <w:marRight w:val="0"/>
      <w:marTop w:val="0"/>
      <w:marBottom w:val="0"/>
      <w:divBdr>
        <w:top w:val="none" w:sz="0" w:space="0" w:color="auto"/>
        <w:left w:val="none" w:sz="0" w:space="0" w:color="auto"/>
        <w:bottom w:val="none" w:sz="0" w:space="0" w:color="auto"/>
        <w:right w:val="none" w:sz="0" w:space="0" w:color="auto"/>
      </w:divBdr>
    </w:div>
    <w:div w:id="1492864007">
      <w:bodyDiv w:val="1"/>
      <w:marLeft w:val="0"/>
      <w:marRight w:val="0"/>
      <w:marTop w:val="0"/>
      <w:marBottom w:val="0"/>
      <w:divBdr>
        <w:top w:val="none" w:sz="0" w:space="0" w:color="auto"/>
        <w:left w:val="none" w:sz="0" w:space="0" w:color="auto"/>
        <w:bottom w:val="none" w:sz="0" w:space="0" w:color="auto"/>
        <w:right w:val="none" w:sz="0" w:space="0" w:color="auto"/>
      </w:divBdr>
    </w:div>
    <w:div w:id="1553007368">
      <w:bodyDiv w:val="1"/>
      <w:marLeft w:val="0"/>
      <w:marRight w:val="0"/>
      <w:marTop w:val="0"/>
      <w:marBottom w:val="0"/>
      <w:divBdr>
        <w:top w:val="none" w:sz="0" w:space="0" w:color="auto"/>
        <w:left w:val="none" w:sz="0" w:space="0" w:color="auto"/>
        <w:bottom w:val="none" w:sz="0" w:space="0" w:color="auto"/>
        <w:right w:val="none" w:sz="0" w:space="0" w:color="auto"/>
      </w:divBdr>
    </w:div>
    <w:div w:id="1575581558">
      <w:bodyDiv w:val="1"/>
      <w:marLeft w:val="0"/>
      <w:marRight w:val="0"/>
      <w:marTop w:val="0"/>
      <w:marBottom w:val="0"/>
      <w:divBdr>
        <w:top w:val="none" w:sz="0" w:space="0" w:color="auto"/>
        <w:left w:val="none" w:sz="0" w:space="0" w:color="auto"/>
        <w:bottom w:val="none" w:sz="0" w:space="0" w:color="auto"/>
        <w:right w:val="none" w:sz="0" w:space="0" w:color="auto"/>
      </w:divBdr>
    </w:div>
    <w:div w:id="1670211014">
      <w:bodyDiv w:val="1"/>
      <w:marLeft w:val="0"/>
      <w:marRight w:val="0"/>
      <w:marTop w:val="0"/>
      <w:marBottom w:val="0"/>
      <w:divBdr>
        <w:top w:val="none" w:sz="0" w:space="0" w:color="auto"/>
        <w:left w:val="none" w:sz="0" w:space="0" w:color="auto"/>
        <w:bottom w:val="none" w:sz="0" w:space="0" w:color="auto"/>
        <w:right w:val="none" w:sz="0" w:space="0" w:color="auto"/>
      </w:divBdr>
    </w:div>
    <w:div w:id="1680308530">
      <w:bodyDiv w:val="1"/>
      <w:marLeft w:val="0"/>
      <w:marRight w:val="0"/>
      <w:marTop w:val="0"/>
      <w:marBottom w:val="0"/>
      <w:divBdr>
        <w:top w:val="none" w:sz="0" w:space="0" w:color="auto"/>
        <w:left w:val="none" w:sz="0" w:space="0" w:color="auto"/>
        <w:bottom w:val="none" w:sz="0" w:space="0" w:color="auto"/>
        <w:right w:val="none" w:sz="0" w:space="0" w:color="auto"/>
      </w:divBdr>
    </w:div>
    <w:div w:id="1696148679">
      <w:bodyDiv w:val="1"/>
      <w:marLeft w:val="0"/>
      <w:marRight w:val="0"/>
      <w:marTop w:val="0"/>
      <w:marBottom w:val="0"/>
      <w:divBdr>
        <w:top w:val="none" w:sz="0" w:space="0" w:color="auto"/>
        <w:left w:val="none" w:sz="0" w:space="0" w:color="auto"/>
        <w:bottom w:val="none" w:sz="0" w:space="0" w:color="auto"/>
        <w:right w:val="none" w:sz="0" w:space="0" w:color="auto"/>
      </w:divBdr>
    </w:div>
    <w:div w:id="1914004654">
      <w:bodyDiv w:val="1"/>
      <w:marLeft w:val="0"/>
      <w:marRight w:val="0"/>
      <w:marTop w:val="0"/>
      <w:marBottom w:val="0"/>
      <w:divBdr>
        <w:top w:val="none" w:sz="0" w:space="0" w:color="auto"/>
        <w:left w:val="none" w:sz="0" w:space="0" w:color="auto"/>
        <w:bottom w:val="none" w:sz="0" w:space="0" w:color="auto"/>
        <w:right w:val="none" w:sz="0" w:space="0" w:color="auto"/>
      </w:divBdr>
    </w:div>
    <w:div w:id="1938756850">
      <w:bodyDiv w:val="1"/>
      <w:marLeft w:val="0"/>
      <w:marRight w:val="0"/>
      <w:marTop w:val="0"/>
      <w:marBottom w:val="0"/>
      <w:divBdr>
        <w:top w:val="none" w:sz="0" w:space="0" w:color="auto"/>
        <w:left w:val="none" w:sz="0" w:space="0" w:color="auto"/>
        <w:bottom w:val="none" w:sz="0" w:space="0" w:color="auto"/>
        <w:right w:val="none" w:sz="0" w:space="0" w:color="auto"/>
      </w:divBdr>
      <w:divsChild>
        <w:div w:id="149102350">
          <w:marLeft w:val="0"/>
          <w:marRight w:val="0"/>
          <w:marTop w:val="0"/>
          <w:marBottom w:val="0"/>
          <w:divBdr>
            <w:top w:val="none" w:sz="0" w:space="0" w:color="auto"/>
            <w:left w:val="none" w:sz="0" w:space="0" w:color="auto"/>
            <w:bottom w:val="none" w:sz="0" w:space="0" w:color="auto"/>
            <w:right w:val="none" w:sz="0" w:space="0" w:color="auto"/>
          </w:divBdr>
          <w:divsChild>
            <w:div w:id="294411821">
              <w:marLeft w:val="0"/>
              <w:marRight w:val="0"/>
              <w:marTop w:val="0"/>
              <w:marBottom w:val="0"/>
              <w:divBdr>
                <w:top w:val="none" w:sz="0" w:space="0" w:color="auto"/>
                <w:left w:val="none" w:sz="0" w:space="0" w:color="auto"/>
                <w:bottom w:val="none" w:sz="0" w:space="0" w:color="auto"/>
                <w:right w:val="none" w:sz="0" w:space="0" w:color="auto"/>
              </w:divBdr>
              <w:divsChild>
                <w:div w:id="994379046">
                  <w:marLeft w:val="0"/>
                  <w:marRight w:val="0"/>
                  <w:marTop w:val="0"/>
                  <w:marBottom w:val="0"/>
                  <w:divBdr>
                    <w:top w:val="none" w:sz="0" w:space="0" w:color="auto"/>
                    <w:left w:val="none" w:sz="0" w:space="0" w:color="auto"/>
                    <w:bottom w:val="none" w:sz="0" w:space="0" w:color="auto"/>
                    <w:right w:val="none" w:sz="0" w:space="0" w:color="auto"/>
                  </w:divBdr>
                  <w:divsChild>
                    <w:div w:id="891118684">
                      <w:marLeft w:val="0"/>
                      <w:marRight w:val="0"/>
                      <w:marTop w:val="0"/>
                      <w:marBottom w:val="0"/>
                      <w:divBdr>
                        <w:top w:val="none" w:sz="0" w:space="0" w:color="auto"/>
                        <w:left w:val="none" w:sz="0" w:space="0" w:color="auto"/>
                        <w:bottom w:val="none" w:sz="0" w:space="0" w:color="auto"/>
                        <w:right w:val="none" w:sz="0" w:space="0" w:color="auto"/>
                      </w:divBdr>
                      <w:divsChild>
                        <w:div w:id="1711808662">
                          <w:marLeft w:val="0"/>
                          <w:marRight w:val="0"/>
                          <w:marTop w:val="0"/>
                          <w:marBottom w:val="0"/>
                          <w:divBdr>
                            <w:top w:val="none" w:sz="0" w:space="0" w:color="auto"/>
                            <w:left w:val="none" w:sz="0" w:space="0" w:color="auto"/>
                            <w:bottom w:val="none" w:sz="0" w:space="0" w:color="auto"/>
                            <w:right w:val="none" w:sz="0" w:space="0" w:color="auto"/>
                          </w:divBdr>
                          <w:divsChild>
                            <w:div w:id="1763985282">
                              <w:marLeft w:val="0"/>
                              <w:marRight w:val="0"/>
                              <w:marTop w:val="0"/>
                              <w:marBottom w:val="0"/>
                              <w:divBdr>
                                <w:top w:val="none" w:sz="0" w:space="0" w:color="auto"/>
                                <w:left w:val="none" w:sz="0" w:space="0" w:color="auto"/>
                                <w:bottom w:val="none" w:sz="0" w:space="0" w:color="auto"/>
                                <w:right w:val="none" w:sz="0" w:space="0" w:color="auto"/>
                              </w:divBdr>
                              <w:divsChild>
                                <w:div w:id="1486437970">
                                  <w:marLeft w:val="0"/>
                                  <w:marRight w:val="0"/>
                                  <w:marTop w:val="0"/>
                                  <w:marBottom w:val="0"/>
                                  <w:divBdr>
                                    <w:top w:val="none" w:sz="0" w:space="0" w:color="auto"/>
                                    <w:left w:val="none" w:sz="0" w:space="0" w:color="auto"/>
                                    <w:bottom w:val="none" w:sz="0" w:space="0" w:color="auto"/>
                                    <w:right w:val="none" w:sz="0" w:space="0" w:color="auto"/>
                                  </w:divBdr>
                                  <w:divsChild>
                                    <w:div w:id="292828683">
                                      <w:marLeft w:val="0"/>
                                      <w:marRight w:val="0"/>
                                      <w:marTop w:val="0"/>
                                      <w:marBottom w:val="0"/>
                                      <w:divBdr>
                                        <w:top w:val="none" w:sz="0" w:space="0" w:color="auto"/>
                                        <w:left w:val="none" w:sz="0" w:space="0" w:color="auto"/>
                                        <w:bottom w:val="none" w:sz="0" w:space="0" w:color="auto"/>
                                        <w:right w:val="none" w:sz="0" w:space="0" w:color="auto"/>
                                      </w:divBdr>
                                      <w:divsChild>
                                        <w:div w:id="293147163">
                                          <w:marLeft w:val="0"/>
                                          <w:marRight w:val="0"/>
                                          <w:marTop w:val="0"/>
                                          <w:marBottom w:val="0"/>
                                          <w:divBdr>
                                            <w:top w:val="none" w:sz="0" w:space="0" w:color="auto"/>
                                            <w:left w:val="none" w:sz="0" w:space="0" w:color="auto"/>
                                            <w:bottom w:val="none" w:sz="0" w:space="0" w:color="auto"/>
                                            <w:right w:val="none" w:sz="0" w:space="0" w:color="auto"/>
                                          </w:divBdr>
                                          <w:divsChild>
                                            <w:div w:id="1990937025">
                                              <w:marLeft w:val="0"/>
                                              <w:marRight w:val="0"/>
                                              <w:marTop w:val="0"/>
                                              <w:marBottom w:val="0"/>
                                              <w:divBdr>
                                                <w:top w:val="none" w:sz="0" w:space="0" w:color="auto"/>
                                                <w:left w:val="none" w:sz="0" w:space="0" w:color="auto"/>
                                                <w:bottom w:val="none" w:sz="0" w:space="0" w:color="auto"/>
                                                <w:right w:val="none" w:sz="0" w:space="0" w:color="auto"/>
                                              </w:divBdr>
                                              <w:divsChild>
                                                <w:div w:id="1430732928">
                                                  <w:marLeft w:val="0"/>
                                                  <w:marRight w:val="0"/>
                                                  <w:marTop w:val="0"/>
                                                  <w:marBottom w:val="0"/>
                                                  <w:divBdr>
                                                    <w:top w:val="none" w:sz="0" w:space="0" w:color="auto"/>
                                                    <w:left w:val="none" w:sz="0" w:space="0" w:color="auto"/>
                                                    <w:bottom w:val="none" w:sz="0" w:space="0" w:color="auto"/>
                                                    <w:right w:val="none" w:sz="0" w:space="0" w:color="auto"/>
                                                  </w:divBdr>
                                                  <w:divsChild>
                                                    <w:div w:id="565185005">
                                                      <w:marLeft w:val="0"/>
                                                      <w:marRight w:val="0"/>
                                                      <w:marTop w:val="0"/>
                                                      <w:marBottom w:val="0"/>
                                                      <w:divBdr>
                                                        <w:top w:val="none" w:sz="0" w:space="0" w:color="auto"/>
                                                        <w:left w:val="none" w:sz="0" w:space="0" w:color="auto"/>
                                                        <w:bottom w:val="none" w:sz="0" w:space="0" w:color="auto"/>
                                                        <w:right w:val="none" w:sz="0" w:space="0" w:color="auto"/>
                                                      </w:divBdr>
                                                      <w:divsChild>
                                                        <w:div w:id="1148715756">
                                                          <w:marLeft w:val="0"/>
                                                          <w:marRight w:val="0"/>
                                                          <w:marTop w:val="0"/>
                                                          <w:marBottom w:val="0"/>
                                                          <w:divBdr>
                                                            <w:top w:val="none" w:sz="0" w:space="0" w:color="auto"/>
                                                            <w:left w:val="none" w:sz="0" w:space="0" w:color="auto"/>
                                                            <w:bottom w:val="none" w:sz="0" w:space="0" w:color="auto"/>
                                                            <w:right w:val="none" w:sz="0" w:space="0" w:color="auto"/>
                                                          </w:divBdr>
                                                          <w:divsChild>
                                                            <w:div w:id="545146183">
                                                              <w:marLeft w:val="0"/>
                                                              <w:marRight w:val="0"/>
                                                              <w:marTop w:val="0"/>
                                                              <w:marBottom w:val="0"/>
                                                              <w:divBdr>
                                                                <w:top w:val="none" w:sz="0" w:space="0" w:color="auto"/>
                                                                <w:left w:val="none" w:sz="0" w:space="0" w:color="auto"/>
                                                                <w:bottom w:val="none" w:sz="0" w:space="0" w:color="auto"/>
                                                                <w:right w:val="none" w:sz="0" w:space="0" w:color="auto"/>
                                                              </w:divBdr>
                                                              <w:divsChild>
                                                                <w:div w:id="1409572141">
                                                                  <w:marLeft w:val="0"/>
                                                                  <w:marRight w:val="0"/>
                                                                  <w:marTop w:val="0"/>
                                                                  <w:marBottom w:val="0"/>
                                                                  <w:divBdr>
                                                                    <w:top w:val="none" w:sz="0" w:space="0" w:color="auto"/>
                                                                    <w:left w:val="none" w:sz="0" w:space="0" w:color="auto"/>
                                                                    <w:bottom w:val="none" w:sz="0" w:space="0" w:color="auto"/>
                                                                    <w:right w:val="none" w:sz="0" w:space="0" w:color="auto"/>
                                                                  </w:divBdr>
                                                                  <w:divsChild>
                                                                    <w:div w:id="6103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0298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uvienphapluat.vn/van-ban/Xay-dung-Do-thi/Luat-Xay-dung-2025-so-135-2025-QH15-675213.aspx" TargetMode="External"/><Relationship Id="rId117" Type="http://schemas.openxmlformats.org/officeDocument/2006/relationships/hyperlink" Target="https://thuvienphapluat.vn/van-ban/Xay-dung-Do-thi/Luat-Xay-dung-2025-so-135-2025-QH15-675213.aspx" TargetMode="External"/><Relationship Id="rId21" Type="http://schemas.openxmlformats.org/officeDocument/2006/relationships/hyperlink" Target="https://thuvienphapluat.vn/van-ban/Xay-dung-Do-thi/Luat-Xay-dung-2025-so-135-2025-QH15-675213.aspx" TargetMode="External"/><Relationship Id="rId42" Type="http://schemas.openxmlformats.org/officeDocument/2006/relationships/hyperlink" Target="https://thuvienphapluat.vn/van-ban/Xay-dung-Do-thi/Luat-Xay-dung-2025-so-135-2025-QH15-675213.aspx" TargetMode="External"/><Relationship Id="rId47" Type="http://schemas.openxmlformats.org/officeDocument/2006/relationships/hyperlink" Target="https://thuvienphapluat.vn/van-ban/Xay-dung-Do-thi/Luat-Xay-dung-2025-so-135-2025-QH15-675213.aspx" TargetMode="External"/><Relationship Id="rId63" Type="http://schemas.openxmlformats.org/officeDocument/2006/relationships/hyperlink" Target="https://thuvienphapluat.vn/van-ban/Xay-dung-Do-thi/Luat-Xay-dung-2025-so-135-2025-QH15-675213.aspx" TargetMode="External"/><Relationship Id="rId68" Type="http://schemas.openxmlformats.org/officeDocument/2006/relationships/hyperlink" Target="https://thuvienphapluat.vn/van-ban/Dau-tu/Luat-sua-doi-Luat-Dau-tu-cong-Luat-Dau-tu-theo-phuong-thuc-doi-tac-cong-tu-486653.aspx" TargetMode="External"/><Relationship Id="rId84" Type="http://schemas.openxmlformats.org/officeDocument/2006/relationships/hyperlink" Target="https://thuvienphapluat.vn/van-ban/Xay-dung-Do-thi/Luat-Xay-dung-2025-so-135-2025-QH15-675213.aspx" TargetMode="External"/><Relationship Id="rId89" Type="http://schemas.openxmlformats.org/officeDocument/2006/relationships/hyperlink" Target="https://thuvienphapluat.vn/van-ban/Tai-chinh-nha-nuoc/Luat-ngan-sach-nha-nuoc-2025-so-89-2025-QH15-650061.aspx" TargetMode="External"/><Relationship Id="rId112" Type="http://schemas.openxmlformats.org/officeDocument/2006/relationships/hyperlink" Target="https://thuvienphapluat.vn/van-ban/Bo-may-hanh-chinh/Nghi-dinh-33-2025-ND-CP-nhiem-vu-quyen-han-va-co-cau-to-chuc-Bo-Xay-dung-644843.aspx" TargetMode="External"/><Relationship Id="rId16" Type="http://schemas.openxmlformats.org/officeDocument/2006/relationships/hyperlink" Target="https://thuvienphapluat.vn/van-ban/Xay-dung-Do-thi/Nghi-dinh-175-2024-ND-CP-huong-dan-Luat-Xay-dung-ve-quan-ly-du-an-dau-tu-xay-dung-609382.aspx" TargetMode="External"/><Relationship Id="rId107" Type="http://schemas.openxmlformats.org/officeDocument/2006/relationships/hyperlink" Target="https://thuvienphapluat.vn/van-ban/Lao-dong-Tien-luong/Nghi-dinh-44-2016-ND-CP-ky-thuat-an-toan-lao-dong-huan-luyen-an-toan-ve-sinh-moi-truong-lao-dong-299837.aspx" TargetMode="External"/><Relationship Id="rId11" Type="http://schemas.openxmlformats.org/officeDocument/2006/relationships/hyperlink" Target="https://thuvienphapluat.vn/van-ban/Xay-dung-Do-thi/Luat-Quy-hoach-do-thi-va-nong-thon-2024-so-47-2024-QH15-583645.aspx" TargetMode="External"/><Relationship Id="rId32" Type="http://schemas.openxmlformats.org/officeDocument/2006/relationships/hyperlink" Target="https://thuvienphapluat.vn/van-ban/Xay-dung-Do-thi/Luat-Xay-dung-2025-so-135-2025-QH15-675213.aspx" TargetMode="External"/><Relationship Id="rId37" Type="http://schemas.openxmlformats.org/officeDocument/2006/relationships/hyperlink" Target="https://thuvienphapluat.vn/van-ban/Xay-dung-Do-thi/Luat-Xay-dung-2025-so-135-2025-QH15-675213.aspx" TargetMode="External"/><Relationship Id="rId53" Type="http://schemas.openxmlformats.org/officeDocument/2006/relationships/image" Target="media/image3.jpeg"/><Relationship Id="rId58" Type="http://schemas.openxmlformats.org/officeDocument/2006/relationships/image" Target="media/image8.gif"/><Relationship Id="rId74" Type="http://schemas.openxmlformats.org/officeDocument/2006/relationships/hyperlink" Target="https://thuvienphapluat.vn/van-ban/Xay-dung-Do-thi/Luat-Xay-dung-2025-so-135-2025-QH15-675213.aspx" TargetMode="External"/><Relationship Id="rId79" Type="http://schemas.openxmlformats.org/officeDocument/2006/relationships/hyperlink" Target="https://thuvienphapluat.vn/van-ban/Xay-dung-Do-thi/Luat-Xay-dung-2025-so-135-2025-QH15-675213.aspx" TargetMode="External"/><Relationship Id="rId102" Type="http://schemas.openxmlformats.org/officeDocument/2006/relationships/hyperlink" Target="https://thuvienphapluat.vn/van-ban/Xay-dung-Do-thi/Luat-Xay-dung-2025-so-135-2025-QH15-675213.aspx" TargetMode="External"/><Relationship Id="rId5" Type="http://schemas.openxmlformats.org/officeDocument/2006/relationships/hyperlink" Target="https://thuvienphapluat.vn/van-ban/Bo-may-hanh-chinh/Luat-To-chuc-Chinh-phu-2025-so-63-2025-QH15-639242.aspx" TargetMode="External"/><Relationship Id="rId90" Type="http://schemas.openxmlformats.org/officeDocument/2006/relationships/hyperlink" Target="https://thuvienphapluat.vn/van-ban/Tai-chinh-nha-nuoc/Luat-Du-tru-quoc-gia-2025-so-145-2025-QH15-684669.aspx" TargetMode="External"/><Relationship Id="rId95" Type="http://schemas.openxmlformats.org/officeDocument/2006/relationships/hyperlink" Target="https://thuvienphapluat.vn/van-ban/Dau-tu/Luat-sua-doi-Luat-Dau-thau-Luat-Dau-tu-theo-phuong-thuc-doi-tac-cong-tu-2025-so-90-2025-QH15-662379.aspx" TargetMode="External"/><Relationship Id="rId22" Type="http://schemas.openxmlformats.org/officeDocument/2006/relationships/hyperlink" Target="https://thuvienphapluat.vn/van-ban/Xay-dung-Do-thi/Luat-Xay-dung-2025-so-135-2025-QH15-675213.aspx" TargetMode="External"/><Relationship Id="rId27" Type="http://schemas.openxmlformats.org/officeDocument/2006/relationships/hyperlink" Target="https://thuvienphapluat.vn/van-ban/Xay-dung-Do-thi/Luat-Xay-dung-2025-so-135-2025-QH15-675213.aspx" TargetMode="External"/><Relationship Id="rId43" Type="http://schemas.openxmlformats.org/officeDocument/2006/relationships/hyperlink" Target="https://thuvienphapluat.vn/van-ban/Xay-dung-Do-thi/Luat-Xay-dung-2025-so-135-2025-QH15-675213.aspx" TargetMode="External"/><Relationship Id="rId48" Type="http://schemas.openxmlformats.org/officeDocument/2006/relationships/hyperlink" Target="https://thuvienphapluat.vn/van-ban/Xay-dung-Do-thi/Luat-Xay-dung-2025-so-135-2025-QH15-675213.aspx" TargetMode="External"/><Relationship Id="rId64" Type="http://schemas.openxmlformats.org/officeDocument/2006/relationships/hyperlink" Target="https://thuvienphapluat.vn/van-ban/Dau-tu/Luat-Dau-tu-2025-so-143-2025-QH15-681550.aspx" TargetMode="External"/><Relationship Id="rId69" Type="http://schemas.openxmlformats.org/officeDocument/2006/relationships/hyperlink" Target="https://thuvienphapluat.vn/van-ban/Tai-nguyen-Moi-truong/Luat-Tai-nguyen-nuoc-28-2023-QH15-583801.aspx" TargetMode="External"/><Relationship Id="rId113" Type="http://schemas.openxmlformats.org/officeDocument/2006/relationships/hyperlink" Target="https://thuvienphapluat.vn/van-ban/Xay-dung-Do-thi/Luat-Xay-dung-2025-so-135-2025-QH15-675213.aspx" TargetMode="External"/><Relationship Id="rId118" Type="http://schemas.openxmlformats.org/officeDocument/2006/relationships/hyperlink" Target="https://thuvienphapluat.vn/van-ban/Xay-dung-Do-thi/Luat-Xay-dung-2025-so-135-2025-QH15-675213.aspx" TargetMode="External"/><Relationship Id="rId80" Type="http://schemas.openxmlformats.org/officeDocument/2006/relationships/hyperlink" Target="https://thuvienphapluat.vn/van-ban/Bo-may-hanh-chinh/Luat-To-chuc-Chinh-phu-2025-so-63-2025-QH15-639242.aspx" TargetMode="External"/><Relationship Id="rId85" Type="http://schemas.openxmlformats.org/officeDocument/2006/relationships/hyperlink" Target="https://thuvienphapluat.vn/van-ban/Bo-may-hanh-chinh/Luat-To-chuc-Chinh-phu-2025-so-63-2025-QH15-639242.aspx" TargetMode="External"/><Relationship Id="rId12" Type="http://schemas.openxmlformats.org/officeDocument/2006/relationships/hyperlink" Target="https://thuvienphapluat.vn/van-ban/Xay-dung-Do-thi/Luat-Quy-hoach-do-thi-va-nong-thon-sua-doi-2025-so-144-2025-QH15-675260.aspx" TargetMode="External"/><Relationship Id="rId17" Type="http://schemas.openxmlformats.org/officeDocument/2006/relationships/hyperlink" Target="https://thuvienphapluat.vn/van-ban/Xay-dung-Do-thi/Luat-Xay-dung-2014-238644.aspx" TargetMode="External"/><Relationship Id="rId33" Type="http://schemas.openxmlformats.org/officeDocument/2006/relationships/hyperlink" Target="https://thuvienphapluat.vn/van-ban/Xay-dung-Do-thi/Luat-Xay-dung-2025-so-135-2025-QH15-675213.aspx" TargetMode="External"/><Relationship Id="rId38" Type="http://schemas.openxmlformats.org/officeDocument/2006/relationships/hyperlink" Target="https://thuvienphapluat.vn/van-ban/Xay-dung-Do-thi/Luat-Xay-dung-2025-so-135-2025-QH15-675213.aspx" TargetMode="External"/><Relationship Id="rId59" Type="http://schemas.openxmlformats.org/officeDocument/2006/relationships/image" Target="media/image9.gif"/><Relationship Id="rId103" Type="http://schemas.openxmlformats.org/officeDocument/2006/relationships/hyperlink" Target="https://thuvienphapluat.vn/van-ban/Xay-dung-Do-thi/Nghi-dinh-207-2026-ND-CP-huong-dan-Luat-Xay-dung-quan-ly-chat-luong-thi-cong-xay-dung-701883.aspx" TargetMode="External"/><Relationship Id="rId108" Type="http://schemas.openxmlformats.org/officeDocument/2006/relationships/hyperlink" Target="https://thuvienphapluat.vn/van-ban/Xay-dung-Do-thi/Luat-Xay-dung-2025-so-135-2025-QH15-675213.aspx" TargetMode="External"/><Relationship Id="rId54" Type="http://schemas.openxmlformats.org/officeDocument/2006/relationships/image" Target="media/image4.jpeg"/><Relationship Id="rId70" Type="http://schemas.openxmlformats.org/officeDocument/2006/relationships/hyperlink" Target="https://thuvienphapluat.vn/van-ban/Giao-thong-Van-tai/Luat-Duong-bo-2024-588811.aspx" TargetMode="External"/><Relationship Id="rId75" Type="http://schemas.openxmlformats.org/officeDocument/2006/relationships/hyperlink" Target="https://thuvienphapluat.vn/van-ban/Xay-dung-Do-thi/Luat-Xay-dung-2025-so-135-2025-QH15-675213.aspx" TargetMode="External"/><Relationship Id="rId91" Type="http://schemas.openxmlformats.org/officeDocument/2006/relationships/hyperlink" Target="https://thuvienphapluat.vn/van-ban/Dau-tu/Luat-Dau-tu-cong-2024-so-58-2024-QH15-621645.aspx" TargetMode="External"/><Relationship Id="rId96" Type="http://schemas.openxmlformats.org/officeDocument/2006/relationships/hyperlink" Target="https://thuvienphapluat.vn/van-ban/Dau-tu/Luat-sua-doi-Luat-Dau-thau-Luat-Dau-tu-theo-phuong-thuc-doi-tac-cong-tu-2025-so-90-2025-QH15-662379.aspx" TargetMode="External"/><Relationship Id="rId1" Type="http://schemas.openxmlformats.org/officeDocument/2006/relationships/numbering" Target="numbering.xml"/><Relationship Id="rId6" Type="http://schemas.openxmlformats.org/officeDocument/2006/relationships/hyperlink" Target="https://thuvienphapluat.vn/van-ban/Xay-dung-Do-thi/Luat-Xay-dung-2025-so-135-2025-QH15-675213.aspx" TargetMode="External"/><Relationship Id="rId23" Type="http://schemas.openxmlformats.org/officeDocument/2006/relationships/hyperlink" Target="https://thuvienphapluat.vn/van-ban/Xay-dung-Do-thi/Luat-Xay-dung-2025-so-135-2025-QH15-675213.aspx" TargetMode="External"/><Relationship Id="rId28" Type="http://schemas.openxmlformats.org/officeDocument/2006/relationships/hyperlink" Target="https://thuvienphapluat.vn/van-ban/Cong-nghe-thong-tin/Luat-An-ninh-mang-2025-so-116-2025-QH15-666020.aspx" TargetMode="External"/><Relationship Id="rId49" Type="http://schemas.openxmlformats.org/officeDocument/2006/relationships/hyperlink" Target="https://thuvienphapluat.vn/van-ban/Xay-dung-Do-thi/Luat-Xay-dung-2025-so-135-2025-QH15-675213.aspx" TargetMode="External"/><Relationship Id="rId114" Type="http://schemas.openxmlformats.org/officeDocument/2006/relationships/hyperlink" Target="https://thuvienphapluat.vn/van-ban/Bo-may-hanh-chinh/Luat-Bao-ve-bi-mat-nha-nuoc-2025-so-117-2025-QH15-685866.aspx" TargetMode="External"/><Relationship Id="rId119" Type="http://schemas.openxmlformats.org/officeDocument/2006/relationships/hyperlink" Target="https://thuvienphapluat.vn/van-ban/Xay-dung-Do-thi/Luat-Xay-dung-2025-so-135-2025-QH15-675213.aspx" TargetMode="External"/><Relationship Id="rId44" Type="http://schemas.openxmlformats.org/officeDocument/2006/relationships/hyperlink" Target="https://thuvienphapluat.vn/van-ban/Xay-dung-Do-thi/Luat-Xay-dung-2025-so-135-2025-QH15-675213.aspx" TargetMode="External"/><Relationship Id="rId60" Type="http://schemas.openxmlformats.org/officeDocument/2006/relationships/image" Target="media/image10.jpeg"/><Relationship Id="rId65" Type="http://schemas.openxmlformats.org/officeDocument/2006/relationships/hyperlink" Target="https://thuvienphapluat.vn/van-ban/Dau-tu/Luat-Dau-tu-cong-2024-so-58-2024-QH15-621645.aspx" TargetMode="External"/><Relationship Id="rId81" Type="http://schemas.openxmlformats.org/officeDocument/2006/relationships/hyperlink" Target="https://thuvienphapluat.vn/van-ban/Xay-dung-Do-thi/Luat-Xay-dung-2025-so-135-2025-QH15-675213.aspx" TargetMode="External"/><Relationship Id="rId86" Type="http://schemas.openxmlformats.org/officeDocument/2006/relationships/hyperlink" Target="https://thuvienphapluat.vn/van-ban/Bo-may-hanh-chinh/Luat-ban-hanh-van-ban-quy-pham-phap-luat-2025-so-64-2025-QH15-639239.aspx" TargetMode="External"/><Relationship Id="rId4" Type="http://schemas.openxmlformats.org/officeDocument/2006/relationships/webSettings" Target="webSettings.xml"/><Relationship Id="rId9" Type="http://schemas.openxmlformats.org/officeDocument/2006/relationships/hyperlink" Target="https://thuvienphapluat.vn/van-ban/Xay-dung-Do-thi/Luat-Xay-dung-2025-so-135-2025-QH15-675213.aspx" TargetMode="External"/><Relationship Id="rId13" Type="http://schemas.openxmlformats.org/officeDocument/2006/relationships/hyperlink" Target="https://thuvienphapluat.vn/van-ban/Xay-dung-Do-thi/Luat-Xay-dung-2025-so-135-2025-QH15-675213.aspx" TargetMode="External"/><Relationship Id="rId18" Type="http://schemas.openxmlformats.org/officeDocument/2006/relationships/hyperlink" Target="https://thuvienphapluat.vn/van-ban/Xay-dung-Do-thi/Nghi-dinh-175-2024-ND-CP-huong-dan-Luat-Xay-dung-ve-quan-ly-du-an-dau-tu-xay-dung-609382.aspx" TargetMode="External"/><Relationship Id="rId39" Type="http://schemas.openxmlformats.org/officeDocument/2006/relationships/hyperlink" Target="https://thuvienphapluat.vn/van-ban/Xay-dung-Do-thi/Luat-Xay-dung-2025-so-135-2025-QH15-675213.aspx" TargetMode="External"/><Relationship Id="rId109" Type="http://schemas.openxmlformats.org/officeDocument/2006/relationships/hyperlink" Target="https://thuvienphapluat.vn/van-ban/Xay-dung-Do-thi/Nghi-dinh-207-2026-ND-CP-huong-dan-Luat-Xay-dung-quan-ly-chat-luong-thi-cong-xay-dung-701883.aspx" TargetMode="External"/><Relationship Id="rId34" Type="http://schemas.openxmlformats.org/officeDocument/2006/relationships/hyperlink" Target="https://thuvienphapluat.vn/van-ban/Xay-dung-Do-thi/Luat-Xay-dung-2025-so-135-2025-QH15-675213.aspx" TargetMode="External"/><Relationship Id="rId50" Type="http://schemas.openxmlformats.org/officeDocument/2006/relationships/hyperlink" Target="https://thuvienphapluat.vn/van-ban/Xay-dung-Do-thi/Luat-Xay-dung-2025-so-135-2025-QH15-675213.aspx" TargetMode="External"/><Relationship Id="rId55" Type="http://schemas.openxmlformats.org/officeDocument/2006/relationships/image" Target="media/image5.jpeg"/><Relationship Id="rId76" Type="http://schemas.openxmlformats.org/officeDocument/2006/relationships/hyperlink" Target="https://thuvienphapluat.vn/van-ban/Xay-dung-Do-thi/Nghi-dinh-175-2024-ND-CP-huong-dan-Luat-Xay-dung-ve-quan-ly-du-an-dau-tu-xay-dung-609382.aspx" TargetMode="External"/><Relationship Id="rId97" Type="http://schemas.openxmlformats.org/officeDocument/2006/relationships/image" Target="media/image12.jpeg"/><Relationship Id="rId104" Type="http://schemas.openxmlformats.org/officeDocument/2006/relationships/hyperlink" Target="https://thuvienphapluat.vn/van-ban/Xay-dung-Do-thi/Luat-Xay-dung-2025-so-135-2025-QH15-675213.aspx" TargetMode="External"/><Relationship Id="rId120" Type="http://schemas.openxmlformats.org/officeDocument/2006/relationships/hyperlink" Target="https://thuvienphapluat.vn/van-ban/Xay-dung-Do-thi/Luat-Xay-dung-2025-so-135-2025-QH15-675213.aspx" TargetMode="External"/><Relationship Id="rId7" Type="http://schemas.openxmlformats.org/officeDocument/2006/relationships/hyperlink" Target="https://thuvienphapluat.vn/van-ban/Xay-dung-Do-thi/Luat-Quy-hoach-do-thi-va-nong-thon-2024-so-47-2024-QH15-583645.aspx" TargetMode="External"/><Relationship Id="rId71" Type="http://schemas.openxmlformats.org/officeDocument/2006/relationships/hyperlink" Target="https://thuvienphapluat.vn/van-ban/Dau-tu/Luat-sua-doi-Luat-Quy-hoach-Luat-Dau-tu-Luat-Dau-tu-theo-phuong-thuc-doi-tac-cong-tu-Luat-Dau-thau-2024-623631.aspx" TargetMode="External"/><Relationship Id="rId92" Type="http://schemas.openxmlformats.org/officeDocument/2006/relationships/hyperlink" Target="https://thuvienphapluat.vn/van-ban/Dau-tu/Luat-sua-doi-Luat-Dau-thau-Luat-Dau-tu-theo-phuong-thuc-doi-tac-cong-tu-2025-so-90-2025-QH15-662379.aspx" TargetMode="External"/><Relationship Id="rId2" Type="http://schemas.openxmlformats.org/officeDocument/2006/relationships/styles" Target="styles.xml"/><Relationship Id="rId29" Type="http://schemas.openxmlformats.org/officeDocument/2006/relationships/hyperlink" Target="https://thuvienphapluat.vn/van-ban/Xay-dung-Do-thi/Luat-Xay-dung-2025-so-135-2025-QH15-675213.aspx" TargetMode="External"/><Relationship Id="rId24" Type="http://schemas.openxmlformats.org/officeDocument/2006/relationships/hyperlink" Target="https://thuvienphapluat.vn/van-ban/Bo-may-hanh-chinh/Luat-To-chuc-Chinh-phu-2025-so-63-2025-QH15-639242.aspx" TargetMode="External"/><Relationship Id="rId40" Type="http://schemas.openxmlformats.org/officeDocument/2006/relationships/hyperlink" Target="https://thuvienphapluat.vn/van-ban/Xay-dung-Do-thi/Luat-Xay-dung-2025-so-135-2025-QH15-675213.aspx" TargetMode="External"/><Relationship Id="rId45" Type="http://schemas.openxmlformats.org/officeDocument/2006/relationships/hyperlink" Target="https://thuvienphapluat.vn/van-ban/Bo-may-hanh-chinh/Luat-To-chuc-Chinh-phu-2025-so-63-2025-QH15-639242.aspx" TargetMode="External"/><Relationship Id="rId66" Type="http://schemas.openxmlformats.org/officeDocument/2006/relationships/hyperlink" Target="https://thuvienphapluat.vn/van-ban/Dau-tu/Luat-sua-doi-Luat-Dau-thau-Luat-Dau-tu-theo-phuong-thuc-doi-tac-cong-tu-2025-so-90-2025-QH15-662379.aspx" TargetMode="External"/><Relationship Id="rId87" Type="http://schemas.openxmlformats.org/officeDocument/2006/relationships/hyperlink" Target="https://thuvienphapluat.vn/van-ban/Bo-may-hanh-chinh/Luat-Ban-hanh-van-ban-quy-pham-phap-luat-sua-doi-2025-so-87-2025-QH15-662673.aspx" TargetMode="External"/><Relationship Id="rId110" Type="http://schemas.openxmlformats.org/officeDocument/2006/relationships/hyperlink" Target="https://thuvienphapluat.vn/van-ban/Xay-dung-Do-thi/Luat-Xay-dung-2025-so-135-2025-QH15-675213.aspx" TargetMode="External"/><Relationship Id="rId115" Type="http://schemas.openxmlformats.org/officeDocument/2006/relationships/hyperlink" Target="https://thuvienphapluat.vn/van-ban/Xay-dung-Do-thi/Nghi-dinh-217-2026-ND-CP-huong-dan-Luat-Xay-dung-quan-ly-hoat-dong-xay-dung-696494.aspx" TargetMode="External"/><Relationship Id="rId61" Type="http://schemas.openxmlformats.org/officeDocument/2006/relationships/image" Target="media/image11.jpeg"/><Relationship Id="rId82" Type="http://schemas.openxmlformats.org/officeDocument/2006/relationships/hyperlink" Target="https://thuvienphapluat.vn/van-ban/Xay-dung-Do-thi/Luat-Xay-dung-2025-so-135-2025-QH15-675213.aspx" TargetMode="External"/><Relationship Id="rId19" Type="http://schemas.openxmlformats.org/officeDocument/2006/relationships/hyperlink" Target="https://thuvienphapluat.vn/van-ban/Xay-dung-Do-thi/Nghi-dinh-175-2024-ND-CP-huong-dan-Luat-Xay-dung-ve-quan-ly-du-an-dau-tu-xay-dung-609382.aspx" TargetMode="External"/><Relationship Id="rId14" Type="http://schemas.openxmlformats.org/officeDocument/2006/relationships/hyperlink" Target="https://thuvienphapluat.vn/van-ban/Xay-dung-Do-thi/Nghi-dinh-175-2024-ND-CP-huong-dan-Luat-Xay-dung-ve-quan-ly-du-an-dau-tu-xay-dung-609382.aspx" TargetMode="External"/><Relationship Id="rId30" Type="http://schemas.openxmlformats.org/officeDocument/2006/relationships/hyperlink" Target="https://thuvienphapluat.vn/van-ban/Xay-dung-Do-thi/Luat-Xay-dung-2025-so-135-2025-QH15-675213.aspx" TargetMode="External"/><Relationship Id="rId35" Type="http://schemas.openxmlformats.org/officeDocument/2006/relationships/hyperlink" Target="https://thuvienphapluat.vn/van-ban/Xay-dung-Do-thi/Luat-Xay-dung-2025-so-135-2025-QH15-675213.aspx" TargetMode="External"/><Relationship Id="rId56" Type="http://schemas.openxmlformats.org/officeDocument/2006/relationships/image" Target="media/image6.gif"/><Relationship Id="rId77" Type="http://schemas.openxmlformats.org/officeDocument/2006/relationships/hyperlink" Target="https://thuvienphapluat.vn/van-ban/Xay-dung-Do-thi/Nghi-dinh-175-2024-ND-CP-huong-dan-Luat-Xay-dung-ve-quan-ly-du-an-dau-tu-xay-dung-609382.aspx" TargetMode="External"/><Relationship Id="rId100" Type="http://schemas.openxmlformats.org/officeDocument/2006/relationships/hyperlink" Target="https://thuvienphapluat.vn/van-ban/Xay-dung-Do-thi/Luat-Xay-dung-2025-so-135-2025-QH15-675213.aspx" TargetMode="External"/><Relationship Id="rId105" Type="http://schemas.openxmlformats.org/officeDocument/2006/relationships/hyperlink" Target="https://thuvienphapluat.vn/van-ban/Bo-may-hanh-chinh/Nghi-dinh-33-2025-ND-CP-nhiem-vu-quyen-han-va-co-cau-to-chuc-Bo-Xay-dung-644843.aspx" TargetMode="External"/><Relationship Id="rId8" Type="http://schemas.openxmlformats.org/officeDocument/2006/relationships/hyperlink" Target="https://thuvienphapluat.vn/van-ban/Bo-may-hanh-chinh/Luat-To-chuc-Chinh-phu-2025-so-63-2025-QH15-639242.aspx" TargetMode="External"/><Relationship Id="rId51" Type="http://schemas.openxmlformats.org/officeDocument/2006/relationships/hyperlink" Target="https://thuvienphapluat.vn/van-ban/Xay-dung-Do-thi/Luat-Xay-dung-2025-so-135-2025-QH15-675213.aspx" TargetMode="External"/><Relationship Id="rId72" Type="http://schemas.openxmlformats.org/officeDocument/2006/relationships/hyperlink" Target="https://thuvienphapluat.vn/van-ban/Dau-tu/Luat-sua-doi-Luat-Dau-thau-Luat-Dau-tu-theo-phuong-thuc-doi-tac-cong-tu-2025-so-90-2025-QH15-662379.aspx" TargetMode="External"/><Relationship Id="rId93" Type="http://schemas.openxmlformats.org/officeDocument/2006/relationships/hyperlink" Target="https://thuvienphapluat.vn/van-ban/Dau-tu/Luat-Dau-thau-2023-22-2023-QH15-518805.aspx" TargetMode="External"/><Relationship Id="rId98" Type="http://schemas.openxmlformats.org/officeDocument/2006/relationships/hyperlink" Target="https://thuvienphapluat.vn/van-ban/Xay-dung-Do-thi/Luat-Xay-dung-2025-so-135-2025-QH15-675213.aspx"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thuvienphapluat.vn/van-ban/Bo-may-hanh-chinh/Luat-To-chuc-chinh-quyen-dia-phuong-2025-so-72-2025-QH15-649675.aspx" TargetMode="External"/><Relationship Id="rId46" Type="http://schemas.openxmlformats.org/officeDocument/2006/relationships/hyperlink" Target="https://thuvienphapluat.vn/van-ban/Xay-dung-Do-thi/Luat-Xay-dung-2025-so-135-2025-QH15-675213.aspx" TargetMode="External"/><Relationship Id="rId67" Type="http://schemas.openxmlformats.org/officeDocument/2006/relationships/hyperlink" Target="https://thuvienphapluat.vn/van-ban/Dau-tu/Luat-Dau-tu-theo-hinh-thuc-doi-tac-cong-tu-so-64-2020-QH14-374160.aspx" TargetMode="External"/><Relationship Id="rId116" Type="http://schemas.openxmlformats.org/officeDocument/2006/relationships/hyperlink" Target="https://thuvienphapluat.vn/van-ban/Xay-dung-Do-thi/Luat-Xay-dung-2025-so-135-2025-QH15-675213.aspx" TargetMode="External"/><Relationship Id="rId20" Type="http://schemas.openxmlformats.org/officeDocument/2006/relationships/image" Target="media/image1.jpeg"/><Relationship Id="rId41" Type="http://schemas.openxmlformats.org/officeDocument/2006/relationships/hyperlink" Target="https://thuvienphapluat.vn/van-ban/Xay-dung-Do-thi/Luat-Xay-dung-2025-so-135-2025-QH15-675213.aspx" TargetMode="External"/><Relationship Id="rId62" Type="http://schemas.openxmlformats.org/officeDocument/2006/relationships/hyperlink" Target="https://thuvienphapluat.vn/van-ban/Bo-may-hanh-chinh/Luat-To-chuc-Chinh-phu-2025-so-63-2025-QH15-639242.aspx" TargetMode="External"/><Relationship Id="rId83" Type="http://schemas.openxmlformats.org/officeDocument/2006/relationships/hyperlink" Target="https://thuvienphapluat.vn/van-ban/Xay-dung-Do-thi/Luat-Xay-dung-2025-so-135-2025-QH15-675213.aspx" TargetMode="External"/><Relationship Id="rId88" Type="http://schemas.openxmlformats.org/officeDocument/2006/relationships/hyperlink" Target="https://thuvienphapluat.vn/van-ban/Xay-dung-Do-thi/Luat-Xay-dung-2025-so-135-2025-QH15-675213.aspx" TargetMode="External"/><Relationship Id="rId111" Type="http://schemas.openxmlformats.org/officeDocument/2006/relationships/hyperlink" Target="https://thuvienphapluat.vn/van-ban/Xay-dung-Do-thi/Luat-Xay-dung-2025-so-135-2025-QH15-675213.aspx" TargetMode="External"/><Relationship Id="rId15" Type="http://schemas.openxmlformats.org/officeDocument/2006/relationships/hyperlink" Target="https://thuvienphapluat.vn/van-ban/Xay-dung-Do-thi/Luat-Xay-dung-2025-so-135-2025-QH15-675213.aspx" TargetMode="External"/><Relationship Id="rId36" Type="http://schemas.openxmlformats.org/officeDocument/2006/relationships/hyperlink" Target="https://thuvienphapluat.vn/van-ban/Xay-dung-Do-thi/Luat-Xay-dung-2025-so-135-2025-QH15-675213.aspx" TargetMode="External"/><Relationship Id="rId57" Type="http://schemas.openxmlformats.org/officeDocument/2006/relationships/image" Target="media/image7.gif"/><Relationship Id="rId106" Type="http://schemas.openxmlformats.org/officeDocument/2006/relationships/hyperlink" Target="https://thuvienphapluat.vn/van-ban/Xay-dung-Do-thi/Nghi-dinh-06-2021-ND-CP-huong-dan-quan-ly-chat-luong-thi-cong-xay-dung-va-bao-tri-cong-trinh-xay-dung-463904.aspx" TargetMode="External"/><Relationship Id="rId10" Type="http://schemas.openxmlformats.org/officeDocument/2006/relationships/hyperlink" Target="https://thuvienphapluat.vn/van-ban/Dau-tu/Luat-Dau-tu-2025-so-143-2025-QH15-681550.aspx" TargetMode="External"/><Relationship Id="rId31" Type="http://schemas.openxmlformats.org/officeDocument/2006/relationships/hyperlink" Target="https://thuvienphapluat.vn/van-ban/Xay-dung-Do-thi/Luat-Xay-dung-2025-so-135-2025-QH15-675213.aspx" TargetMode="External"/><Relationship Id="rId52" Type="http://schemas.openxmlformats.org/officeDocument/2006/relationships/image" Target="media/image2.jpeg"/><Relationship Id="rId73" Type="http://schemas.openxmlformats.org/officeDocument/2006/relationships/hyperlink" Target="https://thuvienphapluat.vn/van-ban/Xay-dung-Do-thi/Luat-Xay-dung-2025-so-135-2025-QH15-675213.aspx" TargetMode="External"/><Relationship Id="rId78" Type="http://schemas.openxmlformats.org/officeDocument/2006/relationships/hyperlink" Target="https://thuvienphapluat.vn/van-ban/Xay-dung-Do-thi/Nghi-dinh-175-2024-ND-CP-huong-dan-Luat-Xay-dung-ve-quan-ly-du-an-dau-tu-xay-dung-609382.aspx" TargetMode="External"/><Relationship Id="rId94" Type="http://schemas.openxmlformats.org/officeDocument/2006/relationships/hyperlink" Target="https://thuvienphapluat.vn/van-ban/Dau-tu/Luat-sua-doi-Luat-Quy-hoach-Luat-Dau-tu-Luat-Dau-tu-theo-phuong-thuc-doi-tac-cong-tu-Luat-Dau-thau-2024-623631.aspx" TargetMode="External"/><Relationship Id="rId99" Type="http://schemas.openxmlformats.org/officeDocument/2006/relationships/hyperlink" Target="https://thuvienphapluat.vn/van-ban/Xay-dung-Do-thi/Luat-Xay-dung-2025-so-135-2025-QH15-675213.aspx" TargetMode="External"/><Relationship Id="rId101" Type="http://schemas.openxmlformats.org/officeDocument/2006/relationships/hyperlink" Target="https://thuvienphapluat.vn/van-ban/Xay-dung-Do-thi/Nghi-dinh-06-2021-ND-CP-huong-dan-quan-ly-chat-luong-thi-cong-xay-dung-va-bao-tri-cong-trinh-xay-dung-463904.aspx"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545</Pages>
  <Words>250601</Words>
  <Characters>1428429</Characters>
  <Application>Microsoft Office Word</Application>
  <DocSecurity>0</DocSecurity>
  <Lines>11903</Lines>
  <Paragraphs>3351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2026-09-20T03:19:00Z</dcterms:created>
  <dcterms:modified xsi:type="dcterms:W3CDTF">2026-09-20T03:59:00Z</dcterms:modified>
</cp:coreProperties>
</file>