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BE" w:rsidRPr="0024366C" w:rsidRDefault="008464BE" w:rsidP="008E3311">
      <w:pPr>
        <w:spacing w:line="480" w:lineRule="auto"/>
        <w:rPr>
          <w:rFonts w:ascii="Arial" w:hAnsi="Arial" w:cs="Arial"/>
          <w:b/>
        </w:rPr>
      </w:pPr>
      <w:r w:rsidRPr="00CD3825">
        <w:rPr>
          <w:rFonts w:ascii="Arial" w:hAnsi="Arial" w:cs="Arial"/>
          <w:b/>
        </w:rPr>
        <w:t>The Human Burst Sup</w:t>
      </w:r>
      <w:r w:rsidR="006D724A" w:rsidRPr="00CD3825">
        <w:rPr>
          <w:rFonts w:ascii="Arial" w:hAnsi="Arial" w:cs="Arial"/>
          <w:b/>
        </w:rPr>
        <w:t>pression Elect</w:t>
      </w:r>
      <w:r w:rsidR="009C605C" w:rsidRPr="00CD3825">
        <w:rPr>
          <w:rFonts w:ascii="Arial" w:hAnsi="Arial" w:cs="Arial"/>
          <w:b/>
        </w:rPr>
        <w:t>r</w:t>
      </w:r>
      <w:r w:rsidR="006D724A" w:rsidRPr="00CD3825">
        <w:rPr>
          <w:rFonts w:ascii="Arial" w:hAnsi="Arial" w:cs="Arial"/>
          <w:b/>
        </w:rPr>
        <w:t>oen</w:t>
      </w:r>
      <w:r w:rsidR="009C605C" w:rsidRPr="00CD3825">
        <w:rPr>
          <w:rFonts w:ascii="Arial" w:hAnsi="Arial" w:cs="Arial"/>
          <w:b/>
        </w:rPr>
        <w:t>ce</w:t>
      </w:r>
      <w:r w:rsidR="006D724A" w:rsidRPr="00CD3825">
        <w:rPr>
          <w:rFonts w:ascii="Arial" w:hAnsi="Arial" w:cs="Arial"/>
          <w:b/>
        </w:rPr>
        <w:t xml:space="preserve">phalogram </w:t>
      </w:r>
      <w:r w:rsidR="00F21E23" w:rsidRPr="006E133D">
        <w:rPr>
          <w:rFonts w:ascii="Arial" w:hAnsi="Arial" w:cs="Arial"/>
          <w:b/>
        </w:rPr>
        <w:t xml:space="preserve">of </w:t>
      </w:r>
      <w:r w:rsidR="00A45B96" w:rsidRPr="0024366C">
        <w:rPr>
          <w:rFonts w:ascii="Arial" w:hAnsi="Arial" w:cs="Arial"/>
          <w:b/>
        </w:rPr>
        <w:t xml:space="preserve">Deep </w:t>
      </w:r>
      <w:r w:rsidRPr="0024366C">
        <w:rPr>
          <w:rFonts w:ascii="Arial" w:hAnsi="Arial" w:cs="Arial"/>
          <w:b/>
        </w:rPr>
        <w:t>Hypothermia</w:t>
      </w:r>
    </w:p>
    <w:p w:rsidR="009A39A2" w:rsidRPr="00CD3825" w:rsidRDefault="00AB418F" w:rsidP="006B1702">
      <w:pPr>
        <w:spacing w:line="360" w:lineRule="auto"/>
        <w:rPr>
          <w:rFonts w:ascii="Arial" w:hAnsi="Arial" w:cs="Arial"/>
        </w:rPr>
      </w:pPr>
      <w:r w:rsidRPr="00CD3825">
        <w:rPr>
          <w:rFonts w:ascii="Arial" w:hAnsi="Arial" w:cs="Arial"/>
          <w:vertAlign w:val="superscript"/>
        </w:rPr>
        <w:t>1</w:t>
      </w:r>
      <w:r w:rsidR="00323405" w:rsidRPr="00CD3825">
        <w:rPr>
          <w:rFonts w:ascii="Arial" w:hAnsi="Arial" w:cs="Arial"/>
          <w:vertAlign w:val="superscript"/>
        </w:rPr>
        <w:t>,2</w:t>
      </w:r>
      <w:r w:rsidRPr="00CD3825">
        <w:rPr>
          <w:rFonts w:ascii="Arial" w:hAnsi="Arial" w:cs="Arial"/>
        </w:rPr>
        <w:t xml:space="preserve">M. Brandon Westover, MD, PhD*; </w:t>
      </w:r>
      <w:r w:rsidR="00323405" w:rsidRPr="00CD3825">
        <w:rPr>
          <w:rFonts w:ascii="Arial" w:hAnsi="Arial" w:cs="Arial"/>
          <w:vertAlign w:val="superscript"/>
        </w:rPr>
        <w:t>3</w:t>
      </w:r>
      <w:r w:rsidR="00323405" w:rsidRPr="00CD3825">
        <w:rPr>
          <w:rFonts w:ascii="Arial" w:hAnsi="Arial" w:cs="Arial"/>
        </w:rPr>
        <w:t xml:space="preserve">Shinung </w:t>
      </w:r>
      <w:proofErr w:type="spellStart"/>
      <w:r w:rsidR="00323405" w:rsidRPr="00CD3825">
        <w:rPr>
          <w:rFonts w:ascii="Arial" w:hAnsi="Arial" w:cs="Arial"/>
        </w:rPr>
        <w:t>Ching</w:t>
      </w:r>
      <w:proofErr w:type="spellEnd"/>
      <w:r w:rsidR="00323405" w:rsidRPr="00CD3825">
        <w:rPr>
          <w:rFonts w:ascii="Arial" w:hAnsi="Arial" w:cs="Arial"/>
        </w:rPr>
        <w:t>, PhD</w:t>
      </w:r>
      <w:r w:rsidR="006B1702" w:rsidRPr="00CD3825">
        <w:rPr>
          <w:rFonts w:ascii="Arial" w:hAnsi="Arial" w:cs="Arial"/>
        </w:rPr>
        <w:t>*</w:t>
      </w:r>
      <w:r w:rsidR="00323405" w:rsidRPr="00CD3825">
        <w:rPr>
          <w:rFonts w:ascii="Arial" w:hAnsi="Arial" w:cs="Arial"/>
        </w:rPr>
        <w:t>;</w:t>
      </w:r>
      <w:r w:rsidR="00212442" w:rsidRPr="00CD3825">
        <w:rPr>
          <w:rFonts w:ascii="Arial" w:hAnsi="Arial" w:cs="Arial"/>
        </w:rPr>
        <w:t xml:space="preserve"> </w:t>
      </w:r>
      <w:r w:rsidR="00F55D65" w:rsidRPr="00CD3825">
        <w:rPr>
          <w:rFonts w:ascii="Arial" w:hAnsi="Arial" w:cs="Arial"/>
          <w:vertAlign w:val="superscript"/>
        </w:rPr>
        <w:t>1</w:t>
      </w:r>
      <w:r w:rsidR="00F55D65" w:rsidRPr="00CD3825">
        <w:rPr>
          <w:rFonts w:ascii="Arial" w:hAnsi="Arial" w:cs="Arial"/>
        </w:rPr>
        <w:t xml:space="preserve">Vishakhadatta M. </w:t>
      </w:r>
      <w:proofErr w:type="spellStart"/>
      <w:r w:rsidR="00F55D65" w:rsidRPr="00CD3825">
        <w:rPr>
          <w:rFonts w:ascii="Arial" w:hAnsi="Arial" w:cs="Arial"/>
        </w:rPr>
        <w:t>Kumaraswamy</w:t>
      </w:r>
      <w:proofErr w:type="spellEnd"/>
      <w:r w:rsidR="00F55D65" w:rsidRPr="00CD3825">
        <w:rPr>
          <w:rFonts w:ascii="Arial" w:hAnsi="Arial" w:cs="Arial"/>
        </w:rPr>
        <w:t xml:space="preserve">, MD;  </w:t>
      </w:r>
      <w:r w:rsidR="003E76F9" w:rsidRPr="00CD3825">
        <w:rPr>
          <w:rFonts w:ascii="Arial" w:hAnsi="Arial" w:cs="Arial"/>
          <w:vertAlign w:val="superscript"/>
        </w:rPr>
        <w:t>4</w:t>
      </w:r>
      <w:r w:rsidR="003E76F9" w:rsidRPr="00CD3825">
        <w:rPr>
          <w:rFonts w:ascii="Arial" w:hAnsi="Arial" w:cs="Arial"/>
        </w:rPr>
        <w:t xml:space="preserve">Seun </w:t>
      </w:r>
      <w:proofErr w:type="spellStart"/>
      <w:r w:rsidR="00262896" w:rsidRPr="00CD3825">
        <w:rPr>
          <w:rFonts w:ascii="Arial" w:hAnsi="Arial" w:cs="Arial"/>
        </w:rPr>
        <w:t>Oluwaseun</w:t>
      </w:r>
      <w:proofErr w:type="spellEnd"/>
      <w:r w:rsidR="00262896" w:rsidRPr="00CD3825">
        <w:rPr>
          <w:rFonts w:ascii="Arial" w:hAnsi="Arial" w:cs="Arial"/>
        </w:rPr>
        <w:t xml:space="preserve"> </w:t>
      </w:r>
      <w:proofErr w:type="spellStart"/>
      <w:r w:rsidR="003E76F9" w:rsidRPr="00CD3825">
        <w:rPr>
          <w:rFonts w:ascii="Arial" w:hAnsi="Arial" w:cs="Arial"/>
        </w:rPr>
        <w:t>Akeju</w:t>
      </w:r>
      <w:proofErr w:type="spellEnd"/>
      <w:r w:rsidR="003E76F9" w:rsidRPr="00CD3825">
        <w:rPr>
          <w:rFonts w:ascii="Arial" w:hAnsi="Arial" w:cs="Arial"/>
        </w:rPr>
        <w:t>, MD</w:t>
      </w:r>
      <w:r w:rsidR="00262896" w:rsidRPr="00CD3825">
        <w:rPr>
          <w:rFonts w:ascii="Arial" w:hAnsi="Arial" w:cs="Arial"/>
        </w:rPr>
        <w:t xml:space="preserve">, </w:t>
      </w:r>
      <w:proofErr w:type="spellStart"/>
      <w:r w:rsidR="00262896" w:rsidRPr="00CD3825">
        <w:rPr>
          <w:rFonts w:ascii="Arial" w:hAnsi="Arial" w:cs="Arial"/>
        </w:rPr>
        <w:t>MMSc</w:t>
      </w:r>
      <w:proofErr w:type="spellEnd"/>
      <w:r w:rsidR="003E76F9" w:rsidRPr="00CD3825">
        <w:rPr>
          <w:rFonts w:ascii="Arial" w:hAnsi="Arial" w:cs="Arial"/>
        </w:rPr>
        <w:t xml:space="preserve">; </w:t>
      </w:r>
      <w:r w:rsidR="00323405" w:rsidRPr="00CD3825">
        <w:rPr>
          <w:rFonts w:ascii="Arial" w:hAnsi="Arial" w:cs="Arial"/>
          <w:vertAlign w:val="superscript"/>
        </w:rPr>
        <w:t>4,5</w:t>
      </w:r>
      <w:r w:rsidR="004045C8" w:rsidRPr="00CD3825">
        <w:rPr>
          <w:rFonts w:ascii="Arial" w:hAnsi="Arial" w:cs="Arial"/>
        </w:rPr>
        <w:t xml:space="preserve">Eric Pierce, MD, PhD, </w:t>
      </w:r>
      <w:r w:rsidR="00323405" w:rsidRPr="00CD3825">
        <w:rPr>
          <w:rFonts w:ascii="Arial" w:hAnsi="Arial" w:cs="Arial"/>
          <w:vertAlign w:val="superscript"/>
        </w:rPr>
        <w:t>1,2</w:t>
      </w:r>
      <w:r w:rsidR="004764F8" w:rsidRPr="00CD3825">
        <w:rPr>
          <w:rFonts w:ascii="Arial" w:hAnsi="Arial" w:cs="Arial"/>
        </w:rPr>
        <w:t xml:space="preserve">Sydney S. Cash, MD, </w:t>
      </w:r>
      <w:r w:rsidR="002E3C10" w:rsidRPr="00CD3825">
        <w:rPr>
          <w:rFonts w:ascii="Arial" w:hAnsi="Arial" w:cs="Arial"/>
          <w:vertAlign w:val="superscript"/>
        </w:rPr>
        <w:t>6</w:t>
      </w:r>
      <w:r w:rsidR="002E3C10" w:rsidRPr="00CD3825">
        <w:rPr>
          <w:rFonts w:ascii="Arial" w:hAnsi="Arial" w:cs="Arial"/>
        </w:rPr>
        <w:t xml:space="preserve">Ronan </w:t>
      </w:r>
      <w:proofErr w:type="spellStart"/>
      <w:r w:rsidR="002E3C10" w:rsidRPr="00CD3825">
        <w:rPr>
          <w:rFonts w:ascii="Arial" w:hAnsi="Arial" w:cs="Arial"/>
        </w:rPr>
        <w:t>Kilbride</w:t>
      </w:r>
      <w:proofErr w:type="spellEnd"/>
      <w:r w:rsidR="002E3C10" w:rsidRPr="00CD3825">
        <w:rPr>
          <w:rFonts w:ascii="Arial" w:hAnsi="Arial" w:cs="Arial"/>
        </w:rPr>
        <w:t xml:space="preserve">, MD, </w:t>
      </w:r>
      <w:r w:rsidR="004764F8" w:rsidRPr="00CD3825">
        <w:rPr>
          <w:rFonts w:ascii="Arial" w:hAnsi="Arial" w:cs="Arial"/>
        </w:rPr>
        <w:t xml:space="preserve">PhD, </w:t>
      </w:r>
      <w:r w:rsidR="000C7E7F" w:rsidRPr="00CD3825">
        <w:rPr>
          <w:rFonts w:ascii="Arial" w:hAnsi="Arial" w:cs="Arial"/>
          <w:vertAlign w:val="superscript"/>
        </w:rPr>
        <w:t>4,5,</w:t>
      </w:r>
      <w:r w:rsidR="002E3C10" w:rsidRPr="00CD3825">
        <w:rPr>
          <w:rFonts w:ascii="Arial" w:hAnsi="Arial" w:cs="Arial"/>
          <w:vertAlign w:val="superscript"/>
        </w:rPr>
        <w:t>7</w:t>
      </w:r>
      <w:r w:rsidR="007049AA" w:rsidRPr="00CD3825">
        <w:rPr>
          <w:rFonts w:ascii="Arial" w:hAnsi="Arial" w:cs="Arial"/>
        </w:rPr>
        <w:t xml:space="preserve">Emery N. Brown, MD, PhD, </w:t>
      </w:r>
      <w:r w:rsidR="00B7096E" w:rsidRPr="00CD3825">
        <w:rPr>
          <w:rFonts w:ascii="Arial" w:hAnsi="Arial" w:cs="Arial"/>
          <w:vertAlign w:val="superscript"/>
        </w:rPr>
        <w:t>4,5,</w:t>
      </w:r>
      <w:r w:rsidR="002E3C10" w:rsidRPr="00CD3825">
        <w:rPr>
          <w:rFonts w:ascii="Arial" w:hAnsi="Arial" w:cs="Arial"/>
          <w:vertAlign w:val="superscript"/>
        </w:rPr>
        <w:t>7</w:t>
      </w:r>
      <w:r w:rsidR="00D04F71" w:rsidRPr="00CD3825">
        <w:rPr>
          <w:rFonts w:ascii="Arial" w:hAnsi="Arial" w:cs="Arial"/>
        </w:rPr>
        <w:t>Patrick L</w:t>
      </w:r>
      <w:r w:rsidR="00F03E04" w:rsidRPr="00CD3825">
        <w:rPr>
          <w:rFonts w:ascii="Arial" w:hAnsi="Arial" w:cs="Arial"/>
        </w:rPr>
        <w:t>. Purdon, PhD</w:t>
      </w:r>
    </w:p>
    <w:p w:rsidR="007E54A2" w:rsidRPr="00040D63" w:rsidRDefault="007E54A2" w:rsidP="007E54A2">
      <w:pPr>
        <w:spacing w:after="0" w:line="240" w:lineRule="auto"/>
        <w:rPr>
          <w:rFonts w:ascii="Arial" w:hAnsi="Arial" w:cs="Arial"/>
        </w:rPr>
      </w:pPr>
      <w:r w:rsidRPr="00040D63">
        <w:rPr>
          <w:rFonts w:ascii="Arial" w:hAnsi="Arial" w:cs="Arial"/>
          <w:vertAlign w:val="superscript"/>
        </w:rPr>
        <w:t>1</w:t>
      </w:r>
      <w:r w:rsidRPr="00040D63">
        <w:rPr>
          <w:rFonts w:ascii="Arial" w:hAnsi="Arial" w:cs="Arial"/>
        </w:rPr>
        <w:t>Department of Neurology, Massachusetts General Hospital, Boston, MA</w:t>
      </w:r>
    </w:p>
    <w:p w:rsidR="007E54A2" w:rsidRPr="00040D63" w:rsidRDefault="00323405" w:rsidP="007E54A2">
      <w:pPr>
        <w:spacing w:after="0" w:line="240" w:lineRule="auto"/>
        <w:rPr>
          <w:rFonts w:ascii="Arial" w:hAnsi="Arial" w:cs="Arial"/>
        </w:rPr>
      </w:pPr>
      <w:r w:rsidRPr="00040D63">
        <w:rPr>
          <w:rFonts w:ascii="Arial" w:hAnsi="Arial" w:cs="Arial"/>
          <w:vertAlign w:val="superscript"/>
        </w:rPr>
        <w:t>2</w:t>
      </w:r>
      <w:r w:rsidR="007E54A2" w:rsidRPr="00040D63">
        <w:rPr>
          <w:rFonts w:ascii="Arial" w:hAnsi="Arial" w:cs="Arial"/>
        </w:rPr>
        <w:t>Department of Neurology, Harvard Medical School, Boston, MA</w:t>
      </w:r>
    </w:p>
    <w:p w:rsidR="00323405" w:rsidRPr="00040D63" w:rsidRDefault="00323405" w:rsidP="007E54A2">
      <w:pPr>
        <w:spacing w:after="0" w:line="240" w:lineRule="auto"/>
        <w:rPr>
          <w:rFonts w:ascii="Arial" w:hAnsi="Arial" w:cs="Arial"/>
        </w:rPr>
      </w:pPr>
      <w:r w:rsidRPr="00040D63">
        <w:rPr>
          <w:rFonts w:ascii="Arial" w:hAnsi="Arial" w:cs="Arial"/>
          <w:vertAlign w:val="superscript"/>
        </w:rPr>
        <w:t>3</w:t>
      </w:r>
      <w:r w:rsidRPr="00040D63">
        <w:rPr>
          <w:rFonts w:ascii="Arial" w:hAnsi="Arial" w:cs="Arial"/>
        </w:rPr>
        <w:t>Electrical and Systems Engineering, Washington University in St. Louis, St. Louis MO 63130</w:t>
      </w:r>
    </w:p>
    <w:p w:rsidR="007E54A2" w:rsidRPr="00040D63" w:rsidRDefault="00323405" w:rsidP="007E54A2">
      <w:pPr>
        <w:spacing w:after="0" w:line="240" w:lineRule="auto"/>
        <w:rPr>
          <w:rFonts w:ascii="Arial" w:hAnsi="Arial" w:cs="Arial"/>
        </w:rPr>
      </w:pPr>
      <w:r w:rsidRPr="00040D63">
        <w:rPr>
          <w:rFonts w:ascii="Arial" w:hAnsi="Arial" w:cs="Arial"/>
          <w:vertAlign w:val="superscript"/>
        </w:rPr>
        <w:t>4</w:t>
      </w:r>
      <w:r w:rsidR="007E54A2" w:rsidRPr="00040D63">
        <w:rPr>
          <w:rFonts w:ascii="Arial" w:hAnsi="Arial" w:cs="Arial"/>
        </w:rPr>
        <w:t xml:space="preserve">Department of Anesthesia, Critical Care and Pain Medicine, Massachusetts General Hospital, Boston, MA </w:t>
      </w:r>
    </w:p>
    <w:p w:rsidR="007E54A2" w:rsidRPr="00040D63" w:rsidRDefault="00323405" w:rsidP="007E54A2">
      <w:pPr>
        <w:spacing w:after="0" w:line="240" w:lineRule="auto"/>
        <w:rPr>
          <w:rFonts w:ascii="Arial" w:hAnsi="Arial" w:cs="Arial"/>
        </w:rPr>
      </w:pPr>
      <w:r w:rsidRPr="00040D63">
        <w:rPr>
          <w:rFonts w:ascii="Arial" w:hAnsi="Arial" w:cs="Arial"/>
          <w:vertAlign w:val="superscript"/>
        </w:rPr>
        <w:t>5</w:t>
      </w:r>
      <w:r w:rsidR="007E54A2" w:rsidRPr="00040D63">
        <w:rPr>
          <w:rFonts w:ascii="Arial" w:hAnsi="Arial" w:cs="Arial"/>
        </w:rPr>
        <w:t xml:space="preserve">Department of </w:t>
      </w:r>
      <w:proofErr w:type="spellStart"/>
      <w:r w:rsidR="007E54A2" w:rsidRPr="00040D63">
        <w:rPr>
          <w:rFonts w:ascii="Arial" w:hAnsi="Arial" w:cs="Arial"/>
        </w:rPr>
        <w:t>Anaesthesiology</w:t>
      </w:r>
      <w:proofErr w:type="spellEnd"/>
      <w:r w:rsidR="007E54A2" w:rsidRPr="00040D63">
        <w:rPr>
          <w:rFonts w:ascii="Arial" w:hAnsi="Arial" w:cs="Arial"/>
        </w:rPr>
        <w:t xml:space="preserve">, Harvard Medical School, Boston, MA </w:t>
      </w:r>
    </w:p>
    <w:p w:rsidR="002E3C10" w:rsidRPr="00040D63" w:rsidRDefault="002E3C10" w:rsidP="00323405">
      <w:pPr>
        <w:pStyle w:val="NoSpacing"/>
        <w:spacing w:line="240" w:lineRule="auto"/>
        <w:contextualSpacing/>
        <w:jc w:val="both"/>
        <w:rPr>
          <w:color w:val="auto"/>
        </w:rPr>
      </w:pPr>
      <w:r w:rsidRPr="00040D63">
        <w:rPr>
          <w:color w:val="auto"/>
          <w:vertAlign w:val="superscript"/>
        </w:rPr>
        <w:t>6</w:t>
      </w:r>
      <w:r w:rsidRPr="00040D63">
        <w:rPr>
          <w:color w:val="auto"/>
        </w:rPr>
        <w:t xml:space="preserve">Department of Neurology, Beaumont Hospital, Dublin, Ireland. </w:t>
      </w:r>
    </w:p>
    <w:p w:rsidR="00323405" w:rsidRPr="00040D63" w:rsidRDefault="002E3C10" w:rsidP="00323405">
      <w:pPr>
        <w:pStyle w:val="NoSpacing"/>
        <w:spacing w:line="240" w:lineRule="auto"/>
        <w:contextualSpacing/>
        <w:jc w:val="both"/>
        <w:rPr>
          <w:color w:val="auto"/>
        </w:rPr>
      </w:pPr>
      <w:r w:rsidRPr="00040D63">
        <w:rPr>
          <w:color w:val="auto"/>
          <w:vertAlign w:val="superscript"/>
        </w:rPr>
        <w:t>7</w:t>
      </w:r>
      <w:r w:rsidR="00323405" w:rsidRPr="00040D63">
        <w:rPr>
          <w:color w:val="auto"/>
        </w:rPr>
        <w:t xml:space="preserve">Department of Brain and Cognitive Science, Massachusetts Institute of Technology, Cambridge, MA </w:t>
      </w:r>
    </w:p>
    <w:p w:rsidR="00323405" w:rsidRPr="00CD3825" w:rsidRDefault="00323405" w:rsidP="007E54A2">
      <w:pPr>
        <w:spacing w:after="0" w:line="240" w:lineRule="auto"/>
        <w:rPr>
          <w:rFonts w:ascii="Arial" w:hAnsi="Arial" w:cs="Arial"/>
        </w:rPr>
      </w:pPr>
    </w:p>
    <w:p w:rsidR="006B1702" w:rsidRPr="0024366C" w:rsidRDefault="006B1702" w:rsidP="00C94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hAnsi="Arial" w:cs="Arial"/>
        </w:rPr>
      </w:pPr>
      <w:r w:rsidRPr="006E133D">
        <w:rPr>
          <w:rFonts w:ascii="Arial" w:hAnsi="Arial" w:cs="Arial"/>
          <w:b/>
        </w:rPr>
        <w:t xml:space="preserve">* </w:t>
      </w:r>
      <w:r w:rsidRPr="0024366C">
        <w:rPr>
          <w:rFonts w:ascii="Arial" w:hAnsi="Arial" w:cs="Arial"/>
        </w:rPr>
        <w:t>Equal contribution.</w:t>
      </w:r>
    </w:p>
    <w:p w:rsidR="006B1702" w:rsidRPr="00CD3825" w:rsidRDefault="006B1702" w:rsidP="00C94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hAnsi="Arial" w:cs="Arial"/>
          <w:b/>
        </w:rPr>
      </w:pPr>
    </w:p>
    <w:p w:rsidR="00C94A8B" w:rsidRPr="00CD3825" w:rsidRDefault="00C94A8B" w:rsidP="00C94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hAnsi="Arial" w:cs="Arial"/>
          <w:b/>
        </w:rPr>
      </w:pPr>
      <w:r w:rsidRPr="00CD3825">
        <w:rPr>
          <w:rFonts w:ascii="Arial" w:hAnsi="Arial" w:cs="Arial"/>
          <w:b/>
        </w:rPr>
        <w:t>Corresponding Author</w:t>
      </w:r>
      <w:r w:rsidR="00EF7FC1" w:rsidRPr="00CD3825">
        <w:rPr>
          <w:rFonts w:ascii="Arial" w:hAnsi="Arial" w:cs="Arial"/>
          <w:b/>
        </w:rPr>
        <w:t>s</w:t>
      </w:r>
      <w:r w:rsidRPr="00CD3825">
        <w:rPr>
          <w:rFonts w:ascii="Arial" w:hAnsi="Arial" w:cs="Arial"/>
          <w:b/>
        </w:rPr>
        <w:t>:</w:t>
      </w:r>
    </w:p>
    <w:p w:rsidR="00C94A8B" w:rsidRPr="00CD3825" w:rsidRDefault="00C94A8B" w:rsidP="00C94A8B">
      <w:pPr>
        <w:pStyle w:val="NoSpacing"/>
        <w:spacing w:line="240" w:lineRule="auto"/>
        <w:contextualSpacing/>
        <w:jc w:val="both"/>
        <w:outlineLvl w:val="0"/>
        <w:rPr>
          <w:color w:val="auto"/>
        </w:rPr>
      </w:pPr>
      <w:r w:rsidRPr="00CD3825">
        <w:rPr>
          <w:color w:val="auto"/>
        </w:rPr>
        <w:t>M. Brandon Westover</w:t>
      </w:r>
    </w:p>
    <w:p w:rsidR="00C94A8B" w:rsidRPr="00CD3825" w:rsidRDefault="00C94A8B" w:rsidP="00C94A8B">
      <w:pPr>
        <w:pStyle w:val="NoSpacing"/>
        <w:spacing w:line="240" w:lineRule="auto"/>
        <w:contextualSpacing/>
        <w:jc w:val="both"/>
        <w:rPr>
          <w:color w:val="auto"/>
        </w:rPr>
      </w:pPr>
      <w:r w:rsidRPr="00CD3825">
        <w:rPr>
          <w:color w:val="auto"/>
        </w:rPr>
        <w:t>MGH Department of Neurology</w:t>
      </w:r>
    </w:p>
    <w:p w:rsidR="00C94A8B" w:rsidRPr="00CD3825" w:rsidRDefault="00C94A8B" w:rsidP="00C94A8B">
      <w:pPr>
        <w:pStyle w:val="NoSpacing"/>
        <w:spacing w:line="240" w:lineRule="auto"/>
        <w:contextualSpacing/>
        <w:jc w:val="both"/>
        <w:rPr>
          <w:color w:val="auto"/>
        </w:rPr>
      </w:pPr>
      <w:r w:rsidRPr="00CD3825">
        <w:rPr>
          <w:color w:val="auto"/>
        </w:rPr>
        <w:t>55 Fruit Street, WACC 735</w:t>
      </w:r>
    </w:p>
    <w:p w:rsidR="00C94A8B" w:rsidRPr="00CD3825" w:rsidRDefault="00C94A8B" w:rsidP="00C94A8B">
      <w:pPr>
        <w:pStyle w:val="NoSpacing"/>
        <w:spacing w:line="240" w:lineRule="auto"/>
        <w:contextualSpacing/>
        <w:jc w:val="both"/>
        <w:rPr>
          <w:color w:val="auto"/>
        </w:rPr>
      </w:pPr>
      <w:r w:rsidRPr="00CD3825">
        <w:rPr>
          <w:color w:val="auto"/>
        </w:rPr>
        <w:t>Boston, MA 02113, USA</w:t>
      </w:r>
    </w:p>
    <w:p w:rsidR="00C94A8B" w:rsidRPr="00CD3825" w:rsidRDefault="00C94A8B" w:rsidP="00C94A8B">
      <w:pPr>
        <w:pStyle w:val="NoSpacing"/>
        <w:spacing w:line="240" w:lineRule="auto"/>
        <w:contextualSpacing/>
        <w:jc w:val="both"/>
        <w:rPr>
          <w:color w:val="auto"/>
        </w:rPr>
      </w:pPr>
      <w:r w:rsidRPr="00CD3825">
        <w:rPr>
          <w:color w:val="auto"/>
        </w:rPr>
        <w:t>Phone: 617-726-3311</w:t>
      </w:r>
    </w:p>
    <w:p w:rsidR="00C94A8B" w:rsidRPr="00CD3825" w:rsidRDefault="00C94A8B" w:rsidP="00C94A8B">
      <w:pPr>
        <w:pStyle w:val="NoSpacing"/>
        <w:spacing w:line="240" w:lineRule="auto"/>
        <w:contextualSpacing/>
        <w:jc w:val="both"/>
        <w:rPr>
          <w:color w:val="auto"/>
          <w:u w:val="single"/>
        </w:rPr>
      </w:pPr>
      <w:r w:rsidRPr="00CD3825">
        <w:rPr>
          <w:color w:val="auto"/>
        </w:rPr>
        <w:t xml:space="preserve">E-mail: </w:t>
      </w:r>
      <w:r w:rsidRPr="00CD3825">
        <w:rPr>
          <w:color w:val="auto"/>
          <w:u w:val="single"/>
        </w:rPr>
        <w:t xml:space="preserve">mwestover@mgh.harvard.edu </w:t>
      </w:r>
    </w:p>
    <w:p w:rsidR="00EF7FC1" w:rsidRPr="00CD3825" w:rsidRDefault="00EF7FC1" w:rsidP="00C94A8B">
      <w:pPr>
        <w:pStyle w:val="NoSpacing"/>
        <w:spacing w:line="240" w:lineRule="auto"/>
        <w:contextualSpacing/>
        <w:jc w:val="both"/>
        <w:rPr>
          <w:color w:val="auto"/>
          <w:u w:val="single"/>
        </w:rPr>
      </w:pPr>
    </w:p>
    <w:p w:rsidR="00832EE0" w:rsidRPr="00CD3825" w:rsidRDefault="00832EE0" w:rsidP="00832EE0">
      <w:pPr>
        <w:pStyle w:val="NoSpacing"/>
        <w:spacing w:line="240" w:lineRule="auto"/>
        <w:contextualSpacing/>
        <w:jc w:val="both"/>
      </w:pPr>
      <w:r w:rsidRPr="00CD3825">
        <w:t>Patrick L. Purdon</w:t>
      </w:r>
    </w:p>
    <w:p w:rsidR="00832EE0" w:rsidRPr="00CD3825" w:rsidRDefault="00347E00" w:rsidP="00832EE0">
      <w:pPr>
        <w:pStyle w:val="NoSpacing"/>
        <w:spacing w:line="240" w:lineRule="auto"/>
        <w:contextualSpacing/>
        <w:jc w:val="both"/>
      </w:pPr>
      <w:r w:rsidRPr="00CD3825">
        <w:t>MGH Department of Anesthesia, Critical Care and Pain Medicine</w:t>
      </w:r>
    </w:p>
    <w:p w:rsidR="00832EE0" w:rsidRPr="00CD3825" w:rsidRDefault="00832EE0" w:rsidP="00832EE0">
      <w:pPr>
        <w:pStyle w:val="NoSpacing"/>
        <w:spacing w:line="240" w:lineRule="auto"/>
        <w:contextualSpacing/>
        <w:jc w:val="both"/>
      </w:pPr>
      <w:r w:rsidRPr="00CD3825">
        <w:rPr>
          <w:bCs w:val="0"/>
        </w:rPr>
        <w:t>149 13th Street, Room 4005</w:t>
      </w:r>
      <w:r w:rsidR="00CD3825">
        <w:t xml:space="preserve">, </w:t>
      </w:r>
      <w:r w:rsidRPr="00CD3825">
        <w:t>Charlestown, MA 02129</w:t>
      </w:r>
    </w:p>
    <w:p w:rsidR="00832EE0" w:rsidRPr="0024366C" w:rsidRDefault="00832EE0" w:rsidP="00832EE0">
      <w:pPr>
        <w:pStyle w:val="NoSpacing"/>
        <w:spacing w:line="240" w:lineRule="auto"/>
        <w:contextualSpacing/>
        <w:jc w:val="both"/>
      </w:pPr>
      <w:r w:rsidRPr="006E133D">
        <w:t>Phone: 617-72</w:t>
      </w:r>
      <w:r w:rsidR="00347E00" w:rsidRPr="0024366C">
        <w:t>6-5864</w:t>
      </w:r>
    </w:p>
    <w:p w:rsidR="00832EE0" w:rsidRPr="00CD3825" w:rsidRDefault="00832EE0" w:rsidP="00832EE0">
      <w:pPr>
        <w:pStyle w:val="NoSpacing"/>
        <w:spacing w:line="240" w:lineRule="auto"/>
        <w:contextualSpacing/>
        <w:jc w:val="both"/>
      </w:pPr>
      <w:r w:rsidRPr="00CD3825">
        <w:t>E-mail: patrickp@nmr.mgh.harvard.edu</w:t>
      </w:r>
    </w:p>
    <w:p w:rsidR="00EF7FC1" w:rsidRPr="00CD3825" w:rsidRDefault="00EF7FC1" w:rsidP="00C94A8B">
      <w:pPr>
        <w:pStyle w:val="NoSpacing"/>
        <w:spacing w:line="240" w:lineRule="auto"/>
        <w:contextualSpacing/>
        <w:jc w:val="both"/>
        <w:rPr>
          <w:color w:val="auto"/>
          <w:u w:val="single"/>
        </w:rPr>
      </w:pPr>
    </w:p>
    <w:p w:rsidR="009A39A2" w:rsidRPr="00CD3825" w:rsidRDefault="00616382" w:rsidP="006B1702">
      <w:pPr>
        <w:pStyle w:val="NoSpacing"/>
        <w:spacing w:line="276" w:lineRule="auto"/>
        <w:contextualSpacing/>
        <w:jc w:val="both"/>
        <w:outlineLvl w:val="0"/>
        <w:rPr>
          <w:rFonts w:eastAsia="Arial Unicode MS"/>
          <w:color w:val="auto"/>
        </w:rPr>
      </w:pPr>
      <w:r w:rsidRPr="00CD3825">
        <w:rPr>
          <w:b/>
          <w:color w:val="auto"/>
        </w:rPr>
        <w:t xml:space="preserve">Running Header: </w:t>
      </w:r>
      <w:r w:rsidR="00B831EE" w:rsidRPr="00CD3825">
        <w:t xml:space="preserve">Burst Suppression in </w:t>
      </w:r>
      <w:r w:rsidR="00DA1858" w:rsidRPr="00CD3825">
        <w:t xml:space="preserve">Deep </w:t>
      </w:r>
      <w:r w:rsidR="00B831EE" w:rsidRPr="00CD3825">
        <w:t>Hypothermia</w:t>
      </w:r>
    </w:p>
    <w:p w:rsidR="00616382" w:rsidRPr="00CD3825" w:rsidRDefault="00E547C0" w:rsidP="006B1702">
      <w:pPr>
        <w:pStyle w:val="NoSpacing"/>
        <w:spacing w:line="276" w:lineRule="auto"/>
        <w:contextualSpacing/>
        <w:jc w:val="both"/>
        <w:rPr>
          <w:color w:val="auto"/>
        </w:rPr>
      </w:pPr>
      <w:r w:rsidRPr="00CD3825">
        <w:rPr>
          <w:b/>
          <w:color w:val="auto"/>
        </w:rPr>
        <w:t>Acknowledgements</w:t>
      </w:r>
      <w:r w:rsidR="00616382" w:rsidRPr="00CD3825">
        <w:rPr>
          <w:b/>
          <w:color w:val="auto"/>
        </w:rPr>
        <w:t xml:space="preserve">: </w:t>
      </w:r>
      <w:r w:rsidR="0065340D" w:rsidRPr="00CD3825">
        <w:rPr>
          <w:color w:val="auto"/>
        </w:rPr>
        <w:t xml:space="preserve">American Brain Foundation (MBW); </w:t>
      </w:r>
      <w:r w:rsidR="00616382" w:rsidRPr="00CD3825">
        <w:rPr>
          <w:color w:val="auto"/>
        </w:rPr>
        <w:t xml:space="preserve">DP2-OD006454 (to PLP), DP1-OD003646 and TR01-GM104948 (to ENB), and </w:t>
      </w:r>
      <w:r w:rsidR="00616382" w:rsidRPr="00CD3825">
        <w:rPr>
          <w:rFonts w:eastAsia="MS ??"/>
          <w:color w:val="auto"/>
        </w:rPr>
        <w:t>T32GM007592 (to OA) f</w:t>
      </w:r>
      <w:r w:rsidR="00616382" w:rsidRPr="00CD3825">
        <w:rPr>
          <w:color w:val="auto"/>
        </w:rPr>
        <w:t xml:space="preserve">rom the National Institutes of Health, Bethesda, Maryland; FAER and MGH MAO/ECOR Faculty Development award to (OA); Funds from the Department of Anesthesia, Critical Care and Pain Medicine, Massachusetts General Hospital, Boston, Massachusetts. </w:t>
      </w:r>
      <w:r w:rsidR="00602905" w:rsidRPr="00CD3825">
        <w:rPr>
          <w:color w:val="auto"/>
        </w:rPr>
        <w:t>SC Holds a Career Award at the Scientific Interface from the Burroughs-</w:t>
      </w:r>
      <w:proofErr w:type="spellStart"/>
      <w:r w:rsidR="00602905" w:rsidRPr="00CD3825">
        <w:rPr>
          <w:color w:val="auto"/>
        </w:rPr>
        <w:t>Wellcome</w:t>
      </w:r>
      <w:proofErr w:type="spellEnd"/>
      <w:r w:rsidR="00602905" w:rsidRPr="00CD3825">
        <w:rPr>
          <w:color w:val="auto"/>
        </w:rPr>
        <w:t xml:space="preserve"> Fund</w:t>
      </w:r>
      <w:r w:rsidRPr="00CD3825">
        <w:rPr>
          <w:color w:val="auto"/>
        </w:rPr>
        <w:t xml:space="preserve">. </w:t>
      </w:r>
    </w:p>
    <w:p w:rsidR="00EF197A" w:rsidRPr="00CD3825" w:rsidRDefault="00EF197A" w:rsidP="006B1702">
      <w:pPr>
        <w:pStyle w:val="NoSpacing"/>
        <w:spacing w:line="276" w:lineRule="auto"/>
        <w:contextualSpacing/>
        <w:jc w:val="both"/>
        <w:rPr>
          <w:rFonts w:eastAsia="Arial Unicode MS"/>
          <w:b/>
          <w:color w:val="auto"/>
        </w:rPr>
      </w:pPr>
    </w:p>
    <w:p w:rsidR="00EF197A" w:rsidRPr="00CD3825" w:rsidRDefault="00EF197A" w:rsidP="00EF197A">
      <w:pPr>
        <w:pStyle w:val="NoSpacing"/>
        <w:spacing w:line="240" w:lineRule="auto"/>
        <w:contextualSpacing/>
        <w:jc w:val="both"/>
        <w:outlineLvl w:val="0"/>
        <w:rPr>
          <w:rFonts w:eastAsia="Arial Unicode MS"/>
          <w:b/>
          <w:color w:val="auto"/>
        </w:rPr>
      </w:pPr>
    </w:p>
    <w:p w:rsidR="00D459A2" w:rsidRPr="00CD3825" w:rsidRDefault="00D459A2" w:rsidP="00EF197A">
      <w:pPr>
        <w:pStyle w:val="NoSpacing"/>
        <w:spacing w:line="240" w:lineRule="auto"/>
        <w:contextualSpacing/>
        <w:jc w:val="both"/>
        <w:outlineLvl w:val="0"/>
        <w:rPr>
          <w:rFonts w:eastAsia="Arial Unicode MS"/>
          <w:color w:val="auto"/>
        </w:rPr>
      </w:pPr>
      <w:r w:rsidRPr="00CD3825">
        <w:rPr>
          <w:rFonts w:eastAsia="Arial Unicode MS"/>
          <w:color w:val="auto"/>
        </w:rPr>
        <w:t xml:space="preserve">Number of characters in the title: </w:t>
      </w:r>
      <w:r w:rsidR="00BC321A" w:rsidRPr="00CD3825">
        <w:rPr>
          <w:rFonts w:eastAsia="Arial Unicode MS"/>
          <w:color w:val="auto"/>
        </w:rPr>
        <w:t xml:space="preserve">63, </w:t>
      </w:r>
      <w:r w:rsidR="00AB7D37" w:rsidRPr="00CD3825">
        <w:rPr>
          <w:rFonts w:eastAsia="Arial Unicode MS"/>
          <w:color w:val="auto"/>
        </w:rPr>
        <w:t xml:space="preserve">Number of words </w:t>
      </w:r>
      <w:r w:rsidR="00BC321A" w:rsidRPr="00CD3825">
        <w:rPr>
          <w:rFonts w:eastAsia="Arial Unicode MS"/>
          <w:color w:val="auto"/>
        </w:rPr>
        <w:t>in the a</w:t>
      </w:r>
      <w:r w:rsidR="00AB7D37" w:rsidRPr="00CD3825">
        <w:rPr>
          <w:rFonts w:eastAsia="Arial Unicode MS"/>
          <w:color w:val="auto"/>
        </w:rPr>
        <w:t xml:space="preserve">bstract:  </w:t>
      </w:r>
      <w:r w:rsidR="003B65CA" w:rsidRPr="00CD3825">
        <w:rPr>
          <w:rFonts w:eastAsia="Arial Unicode MS"/>
          <w:color w:val="auto"/>
        </w:rPr>
        <w:t>199</w:t>
      </w:r>
    </w:p>
    <w:p w:rsidR="00D3147E" w:rsidRPr="00CD3825" w:rsidRDefault="00AB7D37" w:rsidP="00D3147E">
      <w:pPr>
        <w:pStyle w:val="NoSpacing"/>
        <w:spacing w:line="240" w:lineRule="auto"/>
        <w:contextualSpacing/>
        <w:jc w:val="both"/>
        <w:outlineLvl w:val="0"/>
      </w:pPr>
      <w:r w:rsidRPr="00CD3825">
        <w:rPr>
          <w:rFonts w:eastAsia="Arial Unicode MS"/>
          <w:color w:val="auto"/>
        </w:rPr>
        <w:t>Number of words</w:t>
      </w:r>
      <w:r w:rsidR="00E13D2A" w:rsidRPr="00CD3825">
        <w:rPr>
          <w:rFonts w:eastAsia="Arial Unicode MS"/>
          <w:color w:val="auto"/>
        </w:rPr>
        <w:t xml:space="preserve"> </w:t>
      </w:r>
      <w:r w:rsidR="00BC321A" w:rsidRPr="00CD3825">
        <w:rPr>
          <w:rFonts w:eastAsia="Arial Unicode MS"/>
          <w:color w:val="auto"/>
        </w:rPr>
        <w:t xml:space="preserve">in the </w:t>
      </w:r>
      <w:r w:rsidR="00E13D2A" w:rsidRPr="00CD3825">
        <w:rPr>
          <w:rFonts w:eastAsia="Arial Unicode MS"/>
          <w:color w:val="auto"/>
        </w:rPr>
        <w:t>main text</w:t>
      </w:r>
      <w:r w:rsidRPr="00CD3825">
        <w:rPr>
          <w:rFonts w:eastAsia="Arial Unicode MS"/>
          <w:color w:val="auto"/>
        </w:rPr>
        <w:t xml:space="preserve">: </w:t>
      </w:r>
      <w:r w:rsidR="00E13D2A" w:rsidRPr="00CD3825">
        <w:rPr>
          <w:rFonts w:eastAsia="Arial Unicode MS"/>
          <w:color w:val="auto"/>
        </w:rPr>
        <w:t>4924</w:t>
      </w:r>
      <w:r w:rsidR="00D3147E" w:rsidRPr="00CD3825">
        <w:rPr>
          <w:rFonts w:eastAsia="Arial Unicode MS"/>
          <w:color w:val="auto"/>
        </w:rPr>
        <w:t xml:space="preserve">, </w:t>
      </w:r>
      <w:r w:rsidR="00D459A2" w:rsidRPr="00CD3825">
        <w:t xml:space="preserve">Number of Figures: </w:t>
      </w:r>
      <w:r w:rsidR="00BC321A" w:rsidRPr="00CD3825">
        <w:t>8</w:t>
      </w:r>
    </w:p>
    <w:p w:rsidR="00D459A2" w:rsidRPr="00CD3825" w:rsidRDefault="00D3147E" w:rsidP="00D3147E">
      <w:pPr>
        <w:pStyle w:val="NoSpacing"/>
        <w:spacing w:line="240" w:lineRule="auto"/>
        <w:contextualSpacing/>
        <w:jc w:val="both"/>
        <w:outlineLvl w:val="0"/>
      </w:pPr>
      <w:r w:rsidRPr="00CD3825">
        <w:t xml:space="preserve">Supplemental Material: One </w:t>
      </w:r>
      <w:r w:rsidR="00D459A2" w:rsidRPr="00CD3825">
        <w:t xml:space="preserve">Table </w:t>
      </w:r>
    </w:p>
    <w:p w:rsidR="00EF197A" w:rsidRPr="00CD3825" w:rsidRDefault="00EF197A" w:rsidP="00EF197A">
      <w:pPr>
        <w:spacing w:after="0" w:line="240" w:lineRule="auto"/>
        <w:rPr>
          <w:rFonts w:ascii="Arial" w:hAnsi="Arial" w:cs="Arial"/>
          <w:b/>
        </w:rPr>
      </w:pPr>
    </w:p>
    <w:p w:rsidR="00E547C0" w:rsidRPr="00CD3825" w:rsidRDefault="00E547C0" w:rsidP="00EF197A">
      <w:pPr>
        <w:spacing w:after="0" w:line="240" w:lineRule="auto"/>
        <w:rPr>
          <w:rFonts w:ascii="Arial" w:hAnsi="Arial" w:cs="Arial"/>
        </w:rPr>
      </w:pPr>
      <w:r w:rsidRPr="00CD3825">
        <w:rPr>
          <w:rFonts w:ascii="Arial" w:hAnsi="Arial" w:cs="Arial"/>
          <w:b/>
        </w:rPr>
        <w:t xml:space="preserve">Conflicts of Interest: </w:t>
      </w:r>
      <w:r w:rsidRPr="00CD3825">
        <w:rPr>
          <w:rFonts w:ascii="Arial" w:hAnsi="Arial" w:cs="Arial"/>
        </w:rPr>
        <w:t>None of the authors have potential conflicts of interest to be disclosed.</w:t>
      </w:r>
    </w:p>
    <w:p w:rsidR="009A39A2" w:rsidRPr="00CD3825" w:rsidRDefault="009A39A2" w:rsidP="00EF197A">
      <w:pPr>
        <w:spacing w:after="0" w:line="480" w:lineRule="auto"/>
        <w:rPr>
          <w:rFonts w:ascii="Arial" w:hAnsi="Arial" w:cs="Arial"/>
          <w:b/>
          <w:bCs/>
        </w:rPr>
      </w:pPr>
      <w:r w:rsidRPr="00CD3825">
        <w:rPr>
          <w:rFonts w:ascii="Arial" w:hAnsi="Arial" w:cs="Arial"/>
          <w:b/>
        </w:rPr>
        <w:t>Key words:</w:t>
      </w:r>
      <w:r w:rsidRPr="00CD3825">
        <w:rPr>
          <w:rFonts w:ascii="Arial" w:hAnsi="Arial" w:cs="Arial"/>
        </w:rPr>
        <w:t xml:space="preserve">  </w:t>
      </w:r>
      <w:r w:rsidR="00FC1C4C" w:rsidRPr="00CD3825">
        <w:rPr>
          <w:rFonts w:ascii="Arial" w:hAnsi="Arial" w:cs="Arial"/>
        </w:rPr>
        <w:t>burst suppression, electroencephalogram</w:t>
      </w:r>
      <w:r w:rsidR="00EA0700" w:rsidRPr="00CD3825">
        <w:rPr>
          <w:rFonts w:ascii="Arial" w:hAnsi="Arial" w:cs="Arial"/>
        </w:rPr>
        <w:t>, hypothermia</w:t>
      </w:r>
      <w:r w:rsidRPr="00CD3825">
        <w:rPr>
          <w:rFonts w:ascii="Arial" w:hAnsi="Arial" w:cs="Arial"/>
        </w:rPr>
        <w:br w:type="page"/>
      </w:r>
    </w:p>
    <w:p w:rsidR="00AB3CA6" w:rsidRPr="00CD3825" w:rsidRDefault="00331B0B" w:rsidP="00040D63">
      <w:pPr>
        <w:spacing w:after="0" w:line="480" w:lineRule="auto"/>
        <w:rPr>
          <w:rFonts w:ascii="Arial" w:hAnsi="Arial" w:cs="Arial"/>
        </w:rPr>
      </w:pPr>
      <w:r w:rsidRPr="00040D63">
        <w:rPr>
          <w:rFonts w:ascii="Arial" w:hAnsi="Arial" w:cs="Arial"/>
          <w:b/>
        </w:rPr>
        <w:lastRenderedPageBreak/>
        <w:t xml:space="preserve">ABSTRACT </w:t>
      </w:r>
    </w:p>
    <w:p w:rsidR="00FC060A" w:rsidRPr="00CD3825" w:rsidRDefault="00FC060A" w:rsidP="007C050E">
      <w:pPr>
        <w:spacing w:line="480" w:lineRule="auto"/>
        <w:rPr>
          <w:rFonts w:ascii="Arial" w:hAnsi="Arial" w:cs="Arial"/>
        </w:rPr>
      </w:pPr>
      <w:r w:rsidRPr="006E133D">
        <w:rPr>
          <w:rFonts w:ascii="Arial" w:hAnsi="Arial" w:cs="Arial"/>
          <w:b/>
        </w:rPr>
        <w:t xml:space="preserve">Objective: </w:t>
      </w:r>
      <w:r w:rsidR="007C050E" w:rsidRPr="0024366C">
        <w:rPr>
          <w:rFonts w:ascii="Arial" w:hAnsi="Arial" w:cs="Arial"/>
        </w:rPr>
        <w:t>Deep hypothermia induces ‘burst suppression’</w:t>
      </w:r>
      <w:r w:rsidR="00DC291B" w:rsidRPr="008826A2">
        <w:rPr>
          <w:rFonts w:ascii="Arial" w:hAnsi="Arial" w:cs="Arial"/>
        </w:rPr>
        <w:t xml:space="preserve"> (BS)</w:t>
      </w:r>
      <w:r w:rsidR="007C050E" w:rsidRPr="008826A2">
        <w:rPr>
          <w:rFonts w:ascii="Arial" w:hAnsi="Arial" w:cs="Arial"/>
        </w:rPr>
        <w:t>, an electroencephalogram</w:t>
      </w:r>
      <w:r w:rsidRPr="008826A2">
        <w:rPr>
          <w:rFonts w:ascii="Arial" w:hAnsi="Arial" w:cs="Arial"/>
        </w:rPr>
        <w:t xml:space="preserve"> </w:t>
      </w:r>
      <w:r w:rsidR="007C050E" w:rsidRPr="00CD3825">
        <w:rPr>
          <w:rFonts w:ascii="Arial" w:hAnsi="Arial" w:cs="Arial"/>
        </w:rPr>
        <w:t xml:space="preserve">pattern </w:t>
      </w:r>
      <w:r w:rsidR="008F3A8D" w:rsidRPr="00CD3825">
        <w:rPr>
          <w:rFonts w:ascii="Arial" w:hAnsi="Arial" w:cs="Arial"/>
        </w:rPr>
        <w:t xml:space="preserve">with </w:t>
      </w:r>
      <w:r w:rsidR="007C050E" w:rsidRPr="00CD3825">
        <w:rPr>
          <w:rFonts w:ascii="Arial" w:hAnsi="Arial" w:cs="Arial"/>
        </w:rPr>
        <w:t>low-voltage ‘suppression</w:t>
      </w:r>
      <w:r w:rsidR="008F3A8D" w:rsidRPr="00CD3825">
        <w:rPr>
          <w:rFonts w:ascii="Arial" w:hAnsi="Arial" w:cs="Arial"/>
        </w:rPr>
        <w:t>s</w:t>
      </w:r>
      <w:r w:rsidR="007C050E" w:rsidRPr="00CD3825">
        <w:rPr>
          <w:rFonts w:ascii="Arial" w:hAnsi="Arial" w:cs="Arial"/>
        </w:rPr>
        <w:t>’ alternat</w:t>
      </w:r>
      <w:r w:rsidR="008F3A8D" w:rsidRPr="00CD3825">
        <w:rPr>
          <w:rFonts w:ascii="Arial" w:hAnsi="Arial" w:cs="Arial"/>
        </w:rPr>
        <w:t xml:space="preserve">ing </w:t>
      </w:r>
      <w:r w:rsidR="007C050E" w:rsidRPr="00CD3825">
        <w:rPr>
          <w:rFonts w:ascii="Arial" w:hAnsi="Arial" w:cs="Arial"/>
        </w:rPr>
        <w:t xml:space="preserve">with high-voltage ‘bursts’. </w:t>
      </w:r>
      <w:r w:rsidR="000F6CEA" w:rsidRPr="00CD3825">
        <w:rPr>
          <w:rFonts w:ascii="Arial" w:hAnsi="Arial" w:cs="Arial"/>
        </w:rPr>
        <w:t xml:space="preserve">Current </w:t>
      </w:r>
      <w:r w:rsidR="00DC291B" w:rsidRPr="00CD3825">
        <w:rPr>
          <w:rFonts w:ascii="Arial" w:hAnsi="Arial" w:cs="Arial"/>
        </w:rPr>
        <w:t xml:space="preserve">understanding of BS </w:t>
      </w:r>
      <w:r w:rsidR="007C050E" w:rsidRPr="00CD3825">
        <w:rPr>
          <w:rFonts w:ascii="Arial" w:hAnsi="Arial" w:cs="Arial"/>
        </w:rPr>
        <w:t xml:space="preserve">comes </w:t>
      </w:r>
      <w:r w:rsidR="00DC291B" w:rsidRPr="00CD3825">
        <w:rPr>
          <w:rFonts w:ascii="Arial" w:hAnsi="Arial" w:cs="Arial"/>
        </w:rPr>
        <w:t xml:space="preserve">mainly </w:t>
      </w:r>
      <w:r w:rsidR="007C050E" w:rsidRPr="00CD3825">
        <w:rPr>
          <w:rFonts w:ascii="Arial" w:hAnsi="Arial" w:cs="Arial"/>
        </w:rPr>
        <w:t xml:space="preserve">from </w:t>
      </w:r>
      <w:r w:rsidRPr="00CD3825">
        <w:rPr>
          <w:rFonts w:ascii="Arial" w:hAnsi="Arial" w:cs="Arial"/>
        </w:rPr>
        <w:t xml:space="preserve">anesthesia </w:t>
      </w:r>
      <w:r w:rsidR="007C050E" w:rsidRPr="00CD3825">
        <w:rPr>
          <w:rFonts w:ascii="Arial" w:hAnsi="Arial" w:cs="Arial"/>
        </w:rPr>
        <w:t>studies</w:t>
      </w:r>
      <w:r w:rsidRPr="00CD3825">
        <w:rPr>
          <w:rFonts w:ascii="Arial" w:hAnsi="Arial" w:cs="Arial"/>
        </w:rPr>
        <w:t>, while h</w:t>
      </w:r>
      <w:r w:rsidR="007C050E" w:rsidRPr="00CD3825">
        <w:rPr>
          <w:rFonts w:ascii="Arial" w:hAnsi="Arial" w:cs="Arial"/>
        </w:rPr>
        <w:t xml:space="preserve">ypothermia-induced </w:t>
      </w:r>
      <w:r w:rsidR="00DC291B" w:rsidRPr="00CD3825">
        <w:rPr>
          <w:rFonts w:ascii="Arial" w:hAnsi="Arial" w:cs="Arial"/>
        </w:rPr>
        <w:t xml:space="preserve">BS </w:t>
      </w:r>
      <w:r w:rsidR="007C050E" w:rsidRPr="00CD3825">
        <w:rPr>
          <w:rFonts w:ascii="Arial" w:hAnsi="Arial" w:cs="Arial"/>
        </w:rPr>
        <w:t>has received little study.</w:t>
      </w:r>
      <w:r w:rsidRPr="00CD3825">
        <w:rPr>
          <w:rFonts w:ascii="Arial" w:hAnsi="Arial" w:cs="Arial"/>
        </w:rPr>
        <w:t xml:space="preserve"> We set out to investigate the electroencephalogram changes induced by cooling the human brain through </w:t>
      </w:r>
      <w:r w:rsidR="00DC291B" w:rsidRPr="00CD3825">
        <w:rPr>
          <w:rFonts w:ascii="Arial" w:hAnsi="Arial" w:cs="Arial"/>
        </w:rPr>
        <w:t xml:space="preserve">increasing depths of BS </w:t>
      </w:r>
      <w:r w:rsidR="008F3A8D" w:rsidRPr="00CD3825">
        <w:rPr>
          <w:rFonts w:ascii="Arial" w:hAnsi="Arial" w:cs="Arial"/>
        </w:rPr>
        <w:t xml:space="preserve">through </w:t>
      </w:r>
      <w:proofErr w:type="spellStart"/>
      <w:r w:rsidR="008F3A8D" w:rsidRPr="00CD3825">
        <w:rPr>
          <w:rFonts w:ascii="Arial" w:hAnsi="Arial" w:cs="Arial"/>
        </w:rPr>
        <w:t>isoelectricity</w:t>
      </w:r>
      <w:proofErr w:type="spellEnd"/>
      <w:r w:rsidR="00DC291B" w:rsidRPr="00CD3825">
        <w:rPr>
          <w:rFonts w:ascii="Arial" w:hAnsi="Arial" w:cs="Arial"/>
        </w:rPr>
        <w:t xml:space="preserve">. </w:t>
      </w:r>
    </w:p>
    <w:p w:rsidR="00FC060A" w:rsidRPr="00CD3825" w:rsidRDefault="00FC060A" w:rsidP="007C050E">
      <w:pPr>
        <w:spacing w:line="480" w:lineRule="auto"/>
        <w:rPr>
          <w:rFonts w:ascii="Arial" w:hAnsi="Arial" w:cs="Arial"/>
        </w:rPr>
      </w:pPr>
      <w:r w:rsidRPr="00CD3825">
        <w:rPr>
          <w:rFonts w:ascii="Arial" w:hAnsi="Arial" w:cs="Arial"/>
          <w:b/>
        </w:rPr>
        <w:t xml:space="preserve">Methods: </w:t>
      </w:r>
      <w:r w:rsidR="007C050E" w:rsidRPr="00CD3825">
        <w:rPr>
          <w:rFonts w:ascii="Arial" w:hAnsi="Arial" w:cs="Arial"/>
        </w:rPr>
        <w:t xml:space="preserve">We recorded scalp </w:t>
      </w:r>
      <w:r w:rsidR="009C605C" w:rsidRPr="00CD3825">
        <w:rPr>
          <w:rFonts w:ascii="Arial" w:hAnsi="Arial" w:cs="Arial"/>
        </w:rPr>
        <w:t>electroencephalograms</w:t>
      </w:r>
      <w:r w:rsidR="007C050E" w:rsidRPr="00CD3825">
        <w:rPr>
          <w:rFonts w:ascii="Arial" w:hAnsi="Arial" w:cs="Arial"/>
        </w:rPr>
        <w:t xml:space="preserve"> from eleven patients undergoing deep hypothermia during cardiac surgery wi</w:t>
      </w:r>
      <w:r w:rsidRPr="00CD3825">
        <w:rPr>
          <w:rFonts w:ascii="Arial" w:hAnsi="Arial" w:cs="Arial"/>
        </w:rPr>
        <w:t xml:space="preserve">th complete circulatory arrest, and analyzed these </w:t>
      </w:r>
      <w:r w:rsidR="00DC291B" w:rsidRPr="00CD3825">
        <w:rPr>
          <w:rFonts w:ascii="Arial" w:hAnsi="Arial" w:cs="Arial"/>
        </w:rPr>
        <w:t xml:space="preserve">using methods of spectral analysis. </w:t>
      </w:r>
    </w:p>
    <w:p w:rsidR="00FC060A" w:rsidRPr="00CD3825" w:rsidRDefault="00FC060A" w:rsidP="007C050E">
      <w:pPr>
        <w:spacing w:line="480" w:lineRule="auto"/>
        <w:rPr>
          <w:rFonts w:ascii="Arial" w:hAnsi="Arial" w:cs="Arial"/>
        </w:rPr>
      </w:pPr>
      <w:r w:rsidRPr="00CD3825">
        <w:rPr>
          <w:rFonts w:ascii="Arial" w:hAnsi="Arial" w:cs="Arial"/>
          <w:b/>
        </w:rPr>
        <w:t xml:space="preserve">Results: </w:t>
      </w:r>
      <w:r w:rsidR="00DC291B" w:rsidRPr="00CD3825">
        <w:rPr>
          <w:rFonts w:ascii="Arial" w:hAnsi="Arial" w:cs="Arial"/>
        </w:rPr>
        <w:t>W</w:t>
      </w:r>
      <w:r w:rsidR="007C050E" w:rsidRPr="00CD3825">
        <w:rPr>
          <w:rFonts w:ascii="Arial" w:hAnsi="Arial" w:cs="Arial"/>
        </w:rPr>
        <w:t xml:space="preserve">ithin patients, the depth of </w:t>
      </w:r>
      <w:r w:rsidR="00DC291B" w:rsidRPr="00CD3825">
        <w:rPr>
          <w:rFonts w:ascii="Arial" w:hAnsi="Arial" w:cs="Arial"/>
        </w:rPr>
        <w:t xml:space="preserve">BS systematically </w:t>
      </w:r>
      <w:r w:rsidR="008F3A8D" w:rsidRPr="00CD3825">
        <w:rPr>
          <w:rFonts w:ascii="Arial" w:hAnsi="Arial" w:cs="Arial"/>
        </w:rPr>
        <w:t xml:space="preserve">depends on </w:t>
      </w:r>
      <w:r w:rsidR="007C050E" w:rsidRPr="00CD3825">
        <w:rPr>
          <w:rFonts w:ascii="Arial" w:hAnsi="Arial" w:cs="Arial"/>
        </w:rPr>
        <w:t>the depth of hypothermia</w:t>
      </w:r>
      <w:r w:rsidR="008F3A8D" w:rsidRPr="00CD3825">
        <w:rPr>
          <w:rFonts w:ascii="Arial" w:hAnsi="Arial" w:cs="Arial"/>
        </w:rPr>
        <w:t>, though r</w:t>
      </w:r>
      <w:r w:rsidR="007C050E" w:rsidRPr="00CD3825">
        <w:rPr>
          <w:rFonts w:ascii="Arial" w:hAnsi="Arial" w:cs="Arial"/>
        </w:rPr>
        <w:t>esponses vary between patients except at temperature</w:t>
      </w:r>
      <w:r w:rsidR="008F3A8D" w:rsidRPr="00CD3825">
        <w:rPr>
          <w:rFonts w:ascii="Arial" w:hAnsi="Arial" w:cs="Arial"/>
        </w:rPr>
        <w:t xml:space="preserve"> extremes</w:t>
      </w:r>
      <w:r w:rsidR="007C050E" w:rsidRPr="00CD3825">
        <w:rPr>
          <w:rFonts w:ascii="Arial" w:hAnsi="Arial" w:cs="Arial"/>
        </w:rPr>
        <w:t xml:space="preserve">.  </w:t>
      </w:r>
      <w:r w:rsidR="008F3A8D" w:rsidRPr="00CD3825">
        <w:rPr>
          <w:rFonts w:ascii="Arial" w:hAnsi="Arial" w:cs="Arial"/>
        </w:rPr>
        <w:t>With decreasing temperature, burst lengths increase, and b</w:t>
      </w:r>
      <w:r w:rsidR="007C050E" w:rsidRPr="00CD3825">
        <w:rPr>
          <w:rFonts w:ascii="Arial" w:hAnsi="Arial" w:cs="Arial"/>
        </w:rPr>
        <w:t>u</w:t>
      </w:r>
      <w:r w:rsidR="00183816" w:rsidRPr="00CD3825">
        <w:rPr>
          <w:rFonts w:ascii="Arial" w:hAnsi="Arial" w:cs="Arial"/>
        </w:rPr>
        <w:t>r</w:t>
      </w:r>
      <w:r w:rsidR="007C050E" w:rsidRPr="00CD3825">
        <w:rPr>
          <w:rFonts w:ascii="Arial" w:hAnsi="Arial" w:cs="Arial"/>
        </w:rPr>
        <w:t xml:space="preserve">st amplitudes </w:t>
      </w:r>
      <w:r w:rsidR="008F3A8D" w:rsidRPr="00CD3825">
        <w:rPr>
          <w:rFonts w:ascii="Arial" w:hAnsi="Arial" w:cs="Arial"/>
        </w:rPr>
        <w:t xml:space="preserve">and lengths </w:t>
      </w:r>
      <w:r w:rsidR="007C050E" w:rsidRPr="00CD3825">
        <w:rPr>
          <w:rFonts w:ascii="Arial" w:hAnsi="Arial" w:cs="Arial"/>
        </w:rPr>
        <w:t>decrease</w:t>
      </w:r>
      <w:r w:rsidR="008F3A8D" w:rsidRPr="00CD3825">
        <w:rPr>
          <w:rFonts w:ascii="Arial" w:hAnsi="Arial" w:cs="Arial"/>
        </w:rPr>
        <w:t xml:space="preserve">, </w:t>
      </w:r>
      <w:r w:rsidR="007C050E" w:rsidRPr="00CD3825">
        <w:rPr>
          <w:rFonts w:ascii="Arial" w:hAnsi="Arial" w:cs="Arial"/>
        </w:rPr>
        <w:t>while the spectral content of bursts remains constant</w:t>
      </w:r>
      <w:r w:rsidR="008F3A8D" w:rsidRPr="00CD3825">
        <w:rPr>
          <w:rFonts w:ascii="Arial" w:hAnsi="Arial" w:cs="Arial"/>
        </w:rPr>
        <w:t>.</w:t>
      </w:r>
      <w:r w:rsidR="007C050E" w:rsidRPr="00CD3825">
        <w:rPr>
          <w:rFonts w:ascii="Arial" w:hAnsi="Arial" w:cs="Arial"/>
        </w:rPr>
        <w:t xml:space="preserve"> </w:t>
      </w:r>
    </w:p>
    <w:p w:rsidR="00DC291B" w:rsidRPr="00CD3825" w:rsidRDefault="00FC060A" w:rsidP="00DC291B">
      <w:pPr>
        <w:spacing w:line="480" w:lineRule="auto"/>
        <w:rPr>
          <w:rFonts w:ascii="Arial" w:hAnsi="Arial" w:cs="Arial"/>
          <w:b/>
        </w:rPr>
      </w:pPr>
      <w:r w:rsidRPr="00CD3825">
        <w:rPr>
          <w:rFonts w:ascii="Arial" w:hAnsi="Arial" w:cs="Arial"/>
          <w:b/>
        </w:rPr>
        <w:t>Conclusions:</w:t>
      </w:r>
      <w:r w:rsidR="008F3A8D" w:rsidRPr="00CD3825">
        <w:rPr>
          <w:rFonts w:ascii="Arial" w:hAnsi="Arial" w:cs="Arial"/>
          <w:b/>
        </w:rPr>
        <w:t xml:space="preserve"> </w:t>
      </w:r>
      <w:r w:rsidR="008F3A8D" w:rsidRPr="00CD3825">
        <w:rPr>
          <w:rFonts w:ascii="Arial" w:hAnsi="Arial" w:cs="Arial"/>
        </w:rPr>
        <w:t xml:space="preserve">These findings </w:t>
      </w:r>
      <w:r w:rsidR="003B65CA" w:rsidRPr="00CD3825">
        <w:rPr>
          <w:rFonts w:ascii="Arial" w:hAnsi="Arial" w:cs="Arial"/>
        </w:rPr>
        <w:t xml:space="preserve">support </w:t>
      </w:r>
      <w:r w:rsidR="00DC291B" w:rsidRPr="00CD3825">
        <w:rPr>
          <w:rFonts w:ascii="Arial" w:hAnsi="Arial" w:cs="Arial"/>
        </w:rPr>
        <w:t>a</w:t>
      </w:r>
      <w:r w:rsidR="008F3A8D" w:rsidRPr="00CD3825">
        <w:rPr>
          <w:rFonts w:ascii="Arial" w:hAnsi="Arial" w:cs="Arial"/>
        </w:rPr>
        <w:t>n existing</w:t>
      </w:r>
      <w:r w:rsidR="00DC291B" w:rsidRPr="00CD3825">
        <w:rPr>
          <w:rFonts w:ascii="Arial" w:hAnsi="Arial" w:cs="Arial"/>
        </w:rPr>
        <w:t xml:space="preserve"> </w:t>
      </w:r>
      <w:r w:rsidR="008F3A8D" w:rsidRPr="00CD3825">
        <w:rPr>
          <w:rFonts w:ascii="Arial" w:hAnsi="Arial" w:cs="Arial"/>
        </w:rPr>
        <w:t xml:space="preserve">theoretical </w:t>
      </w:r>
      <w:r w:rsidR="00DC291B" w:rsidRPr="00CD3825">
        <w:rPr>
          <w:rFonts w:ascii="Arial" w:hAnsi="Arial" w:cs="Arial"/>
        </w:rPr>
        <w:t>model in which the common mechanism of burst suppression across diverse etiologies is the cyclical diffuse depletion of metabolic resources</w:t>
      </w:r>
      <w:r w:rsidR="008F3A8D" w:rsidRPr="00CD3825">
        <w:rPr>
          <w:rFonts w:ascii="Arial" w:hAnsi="Arial" w:cs="Arial"/>
        </w:rPr>
        <w:t xml:space="preserve">, and suggest </w:t>
      </w:r>
      <w:r w:rsidR="003B65CA" w:rsidRPr="00CD3825">
        <w:rPr>
          <w:rFonts w:ascii="Arial" w:hAnsi="Arial" w:cs="Arial"/>
        </w:rPr>
        <w:t xml:space="preserve">the new hypothesis of local </w:t>
      </w:r>
      <w:r w:rsidR="00B921F9" w:rsidRPr="00CD3825">
        <w:rPr>
          <w:rFonts w:ascii="Arial" w:hAnsi="Arial" w:cs="Arial"/>
        </w:rPr>
        <w:t xml:space="preserve">micro-network dropout to explain decreasing burst amplitudes at lower temperatures. </w:t>
      </w:r>
    </w:p>
    <w:p w:rsidR="008D626D" w:rsidRPr="00CD3825" w:rsidRDefault="00FC060A" w:rsidP="007C050E">
      <w:pPr>
        <w:spacing w:line="480" w:lineRule="auto"/>
        <w:rPr>
          <w:rFonts w:ascii="Arial" w:hAnsi="Arial" w:cs="Arial"/>
        </w:rPr>
      </w:pPr>
      <w:r w:rsidRPr="00CD3825">
        <w:rPr>
          <w:rFonts w:ascii="Arial" w:hAnsi="Arial" w:cs="Arial"/>
          <w:b/>
        </w:rPr>
        <w:t>Significance:</w:t>
      </w:r>
      <w:r w:rsidR="00DC291B" w:rsidRPr="00CD3825">
        <w:rPr>
          <w:rFonts w:ascii="Arial" w:hAnsi="Arial" w:cs="Arial"/>
        </w:rPr>
        <w:t xml:space="preserve"> These results pave the way for accurate noninvasive tracking of brain metabolic state during surgical procedures under deep hypothermia, and </w:t>
      </w:r>
      <w:r w:rsidR="003B65CA" w:rsidRPr="00CD3825">
        <w:rPr>
          <w:rFonts w:ascii="Arial" w:hAnsi="Arial" w:cs="Arial"/>
        </w:rPr>
        <w:t xml:space="preserve">suggest new testable predictions about the </w:t>
      </w:r>
      <w:r w:rsidR="00DC291B" w:rsidRPr="00CD3825">
        <w:rPr>
          <w:rFonts w:ascii="Arial" w:hAnsi="Arial" w:cs="Arial"/>
        </w:rPr>
        <w:t xml:space="preserve">network mechanisms underlying burst suppression. </w:t>
      </w:r>
    </w:p>
    <w:p w:rsidR="008D626D" w:rsidRPr="00CD3825" w:rsidRDefault="008D626D">
      <w:pPr>
        <w:rPr>
          <w:rFonts w:ascii="Arial" w:hAnsi="Arial" w:cs="Arial"/>
        </w:rPr>
      </w:pPr>
      <w:r w:rsidRPr="00CD3825">
        <w:rPr>
          <w:rFonts w:ascii="Arial" w:hAnsi="Arial" w:cs="Arial"/>
        </w:rPr>
        <w:br w:type="page"/>
      </w:r>
    </w:p>
    <w:p w:rsidR="008D626D" w:rsidRPr="00CD3825" w:rsidRDefault="008D626D" w:rsidP="008D626D">
      <w:pPr>
        <w:spacing w:line="480" w:lineRule="auto"/>
        <w:rPr>
          <w:rFonts w:ascii="Arial" w:hAnsi="Arial" w:cs="Arial"/>
          <w:b/>
        </w:rPr>
      </w:pPr>
      <w:r w:rsidRPr="00CD3825">
        <w:rPr>
          <w:rFonts w:ascii="Arial" w:hAnsi="Arial" w:cs="Arial"/>
          <w:b/>
        </w:rPr>
        <w:lastRenderedPageBreak/>
        <w:t>HIGHLIGHTS</w:t>
      </w:r>
    </w:p>
    <w:p w:rsidR="008D626D" w:rsidRPr="00CD3825" w:rsidRDefault="008D626D" w:rsidP="008D626D">
      <w:pPr>
        <w:numPr>
          <w:ilvl w:val="0"/>
          <w:numId w:val="3"/>
        </w:numPr>
        <w:spacing w:line="480" w:lineRule="auto"/>
        <w:rPr>
          <w:rFonts w:ascii="Arial" w:hAnsi="Arial" w:cs="Arial"/>
          <w:i/>
        </w:rPr>
      </w:pPr>
      <w:r w:rsidRPr="00CD3825">
        <w:rPr>
          <w:rFonts w:ascii="Arial" w:hAnsi="Arial" w:cs="Arial"/>
        </w:rPr>
        <w:t xml:space="preserve">We </w:t>
      </w:r>
      <w:r w:rsidR="008430AB" w:rsidRPr="00CD3825">
        <w:rPr>
          <w:rFonts w:ascii="Arial" w:hAnsi="Arial" w:cs="Arial"/>
        </w:rPr>
        <w:t>investigated the effect</w:t>
      </w:r>
      <w:r w:rsidR="0096276C" w:rsidRPr="00CD3825">
        <w:rPr>
          <w:rFonts w:ascii="Arial" w:hAnsi="Arial" w:cs="Arial"/>
        </w:rPr>
        <w:t>s</w:t>
      </w:r>
      <w:r w:rsidR="008430AB" w:rsidRPr="00CD3825">
        <w:rPr>
          <w:rFonts w:ascii="Arial" w:hAnsi="Arial" w:cs="Arial"/>
        </w:rPr>
        <w:t xml:space="preserve"> of </w:t>
      </w:r>
      <w:r w:rsidR="00DC166C" w:rsidRPr="00CD3825">
        <w:rPr>
          <w:rFonts w:ascii="Arial" w:hAnsi="Arial" w:cs="Arial"/>
        </w:rPr>
        <w:t xml:space="preserve">deep hypothermia </w:t>
      </w:r>
      <w:r w:rsidR="008430AB" w:rsidRPr="00CD3825">
        <w:rPr>
          <w:rFonts w:ascii="Arial" w:hAnsi="Arial" w:cs="Arial"/>
        </w:rPr>
        <w:t xml:space="preserve">on the human </w:t>
      </w:r>
      <w:r w:rsidR="009C605C" w:rsidRPr="00CD3825">
        <w:rPr>
          <w:rFonts w:ascii="Arial" w:hAnsi="Arial" w:cs="Arial"/>
        </w:rPr>
        <w:t>electroencephalogram</w:t>
      </w:r>
      <w:r w:rsidRPr="00CD3825">
        <w:rPr>
          <w:rFonts w:ascii="Arial" w:hAnsi="Arial" w:cs="Arial"/>
        </w:rPr>
        <w:t xml:space="preserve">. </w:t>
      </w:r>
    </w:p>
    <w:p w:rsidR="008430AB" w:rsidRPr="00CD3825" w:rsidRDefault="00DC166C" w:rsidP="00AB3CA6">
      <w:pPr>
        <w:pStyle w:val="ListParagraph"/>
        <w:numPr>
          <w:ilvl w:val="0"/>
          <w:numId w:val="3"/>
        </w:numPr>
        <w:spacing w:line="480" w:lineRule="auto"/>
        <w:rPr>
          <w:rFonts w:ascii="Arial" w:hAnsi="Arial" w:cs="Arial"/>
          <w:b/>
        </w:rPr>
      </w:pPr>
      <w:r w:rsidRPr="00CD3825">
        <w:rPr>
          <w:rFonts w:ascii="Arial" w:hAnsi="Arial" w:cs="Arial"/>
        </w:rPr>
        <w:t xml:space="preserve">Hypothermia induces a burst-suppression with bursts that are progressively longer and lower in amplitude, </w:t>
      </w:r>
      <w:r w:rsidR="008430AB" w:rsidRPr="00CD3825">
        <w:rPr>
          <w:rFonts w:ascii="Arial" w:hAnsi="Arial" w:cs="Arial"/>
        </w:rPr>
        <w:t xml:space="preserve">while the spectral content of bursts remains </w:t>
      </w:r>
      <w:r w:rsidRPr="00CD3825">
        <w:rPr>
          <w:rFonts w:ascii="Arial" w:hAnsi="Arial" w:cs="Arial"/>
        </w:rPr>
        <w:t>largely constant</w:t>
      </w:r>
      <w:r w:rsidR="008430AB" w:rsidRPr="00CD3825">
        <w:rPr>
          <w:rFonts w:ascii="Arial" w:hAnsi="Arial" w:cs="Arial"/>
        </w:rPr>
        <w:t xml:space="preserve">. </w:t>
      </w:r>
    </w:p>
    <w:p w:rsidR="00FC060A" w:rsidRPr="00CD3825" w:rsidRDefault="008430AB" w:rsidP="00AB3CA6">
      <w:pPr>
        <w:pStyle w:val="ListParagraph"/>
        <w:numPr>
          <w:ilvl w:val="0"/>
          <w:numId w:val="3"/>
        </w:numPr>
        <w:spacing w:line="480" w:lineRule="auto"/>
        <w:rPr>
          <w:rFonts w:ascii="Arial" w:hAnsi="Arial" w:cs="Arial"/>
          <w:b/>
        </w:rPr>
      </w:pPr>
      <w:r w:rsidRPr="00CD3825">
        <w:rPr>
          <w:rFonts w:ascii="Arial" w:hAnsi="Arial" w:cs="Arial"/>
        </w:rPr>
        <w:t xml:space="preserve">These findings support a model in which burst suppression across diverse etiologies arises from </w:t>
      </w:r>
      <w:r w:rsidR="00480167" w:rsidRPr="00CD3825">
        <w:rPr>
          <w:rFonts w:ascii="Arial" w:hAnsi="Arial" w:cs="Arial"/>
        </w:rPr>
        <w:t xml:space="preserve">widespread </w:t>
      </w:r>
      <w:r w:rsidRPr="00CD3825">
        <w:rPr>
          <w:rFonts w:ascii="Arial" w:hAnsi="Arial" w:cs="Arial"/>
        </w:rPr>
        <w:t xml:space="preserve">cyclical depletion of </w:t>
      </w:r>
      <w:r w:rsidR="00480167" w:rsidRPr="00CD3825">
        <w:rPr>
          <w:rFonts w:ascii="Arial" w:hAnsi="Arial" w:cs="Arial"/>
        </w:rPr>
        <w:t xml:space="preserve">cerebral </w:t>
      </w:r>
      <w:r w:rsidRPr="00CD3825">
        <w:rPr>
          <w:rFonts w:ascii="Arial" w:hAnsi="Arial" w:cs="Arial"/>
        </w:rPr>
        <w:t>metabolic resources</w:t>
      </w:r>
      <w:r w:rsidR="00480167" w:rsidRPr="00CD3825">
        <w:rPr>
          <w:rFonts w:ascii="Arial" w:hAnsi="Arial" w:cs="Arial"/>
        </w:rPr>
        <w:t xml:space="preserve">. </w:t>
      </w:r>
    </w:p>
    <w:p w:rsidR="009A39A2" w:rsidRPr="00CD3825" w:rsidRDefault="009A39A2" w:rsidP="008E3311">
      <w:pPr>
        <w:spacing w:after="0" w:line="480" w:lineRule="auto"/>
        <w:rPr>
          <w:rFonts w:ascii="Arial" w:hAnsi="Arial" w:cs="Arial"/>
          <w:b/>
        </w:rPr>
      </w:pPr>
      <w:r w:rsidRPr="00CD3825">
        <w:rPr>
          <w:rFonts w:ascii="Arial" w:hAnsi="Arial" w:cs="Arial"/>
          <w:b/>
        </w:rPr>
        <w:br w:type="page"/>
      </w:r>
    </w:p>
    <w:p w:rsidR="00336F94" w:rsidRPr="00CD3825" w:rsidRDefault="009A39A2" w:rsidP="00336F94">
      <w:pPr>
        <w:spacing w:line="480" w:lineRule="auto"/>
        <w:rPr>
          <w:rFonts w:ascii="Arial" w:hAnsi="Arial" w:cs="Arial"/>
          <w:b/>
        </w:rPr>
      </w:pPr>
      <w:r w:rsidRPr="00CD3825">
        <w:rPr>
          <w:rFonts w:ascii="Arial" w:hAnsi="Arial" w:cs="Arial"/>
          <w:b/>
        </w:rPr>
        <w:lastRenderedPageBreak/>
        <w:t xml:space="preserve">INTRODUCTION </w:t>
      </w:r>
    </w:p>
    <w:p w:rsidR="00C97D8A" w:rsidRPr="008826A2" w:rsidRDefault="00974571" w:rsidP="00C97D8A">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Burst suppression </w:t>
      </w:r>
      <w:r w:rsidR="00503F8D" w:rsidRPr="00CD3825">
        <w:rPr>
          <w:rFonts w:ascii="Arial" w:hAnsi="Arial" w:cs="Arial"/>
        </w:rPr>
        <w:t xml:space="preserve">(BS) </w:t>
      </w:r>
      <w:r w:rsidRPr="00CD3825">
        <w:rPr>
          <w:rFonts w:ascii="Arial" w:hAnsi="Arial" w:cs="Arial"/>
        </w:rPr>
        <w:t xml:space="preserve">is an electroencephalogram </w:t>
      </w:r>
      <w:r w:rsidR="006A36B2" w:rsidRPr="00CD3825">
        <w:rPr>
          <w:rFonts w:ascii="Arial" w:hAnsi="Arial" w:cs="Arial"/>
        </w:rPr>
        <w:t xml:space="preserve">(EEG) </w:t>
      </w:r>
      <w:r w:rsidRPr="00CD3825">
        <w:rPr>
          <w:rFonts w:ascii="Arial" w:hAnsi="Arial" w:cs="Arial"/>
        </w:rPr>
        <w:t xml:space="preserve">pattern in which </w:t>
      </w:r>
      <w:r w:rsidR="005B5679" w:rsidRPr="00CD3825">
        <w:rPr>
          <w:rFonts w:ascii="Arial" w:hAnsi="Arial" w:cs="Arial"/>
        </w:rPr>
        <w:t xml:space="preserve">periods of </w:t>
      </w:r>
      <w:r w:rsidRPr="00CD3825">
        <w:rPr>
          <w:rFonts w:ascii="Arial" w:hAnsi="Arial" w:cs="Arial"/>
        </w:rPr>
        <w:t xml:space="preserve">low voltage </w:t>
      </w:r>
      <w:r w:rsidR="005B5679" w:rsidRPr="00CD3825">
        <w:rPr>
          <w:rFonts w:ascii="Arial" w:hAnsi="Arial" w:cs="Arial"/>
        </w:rPr>
        <w:t>brain activity (</w:t>
      </w:r>
      <w:r w:rsidRPr="00CD3825">
        <w:rPr>
          <w:rFonts w:ascii="Arial" w:hAnsi="Arial" w:cs="Arial"/>
        </w:rPr>
        <w:t>‘suppressions’</w:t>
      </w:r>
      <w:r w:rsidR="005B5679" w:rsidRPr="00CD3825">
        <w:rPr>
          <w:rFonts w:ascii="Arial" w:hAnsi="Arial" w:cs="Arial"/>
        </w:rPr>
        <w:t>)</w:t>
      </w:r>
      <w:r w:rsidRPr="00CD3825">
        <w:rPr>
          <w:rFonts w:ascii="Arial" w:hAnsi="Arial" w:cs="Arial"/>
        </w:rPr>
        <w:t xml:space="preserve"> alternate </w:t>
      </w:r>
      <w:r w:rsidR="005B5679" w:rsidRPr="00CD3825">
        <w:rPr>
          <w:rFonts w:ascii="Arial" w:hAnsi="Arial" w:cs="Arial"/>
        </w:rPr>
        <w:t xml:space="preserve">quasi-periodically </w:t>
      </w:r>
      <w:r w:rsidRPr="00CD3825">
        <w:rPr>
          <w:rFonts w:ascii="Arial" w:hAnsi="Arial" w:cs="Arial"/>
        </w:rPr>
        <w:t xml:space="preserve">with </w:t>
      </w:r>
      <w:r w:rsidR="005B5679" w:rsidRPr="00CD3825">
        <w:rPr>
          <w:rFonts w:ascii="Arial" w:hAnsi="Arial" w:cs="Arial"/>
        </w:rPr>
        <w:t xml:space="preserve">periods of </w:t>
      </w:r>
      <w:r w:rsidRPr="00CD3825">
        <w:rPr>
          <w:rFonts w:ascii="Arial" w:hAnsi="Arial" w:cs="Arial"/>
        </w:rPr>
        <w:t>high</w:t>
      </w:r>
      <w:r w:rsidR="006A36B2" w:rsidRPr="00CD3825">
        <w:rPr>
          <w:rFonts w:ascii="Arial" w:hAnsi="Arial" w:cs="Arial"/>
        </w:rPr>
        <w:t xml:space="preserve">er </w:t>
      </w:r>
      <w:r w:rsidR="005B5679" w:rsidRPr="00CD3825">
        <w:rPr>
          <w:rFonts w:ascii="Arial" w:hAnsi="Arial" w:cs="Arial"/>
        </w:rPr>
        <w:t>voltage activity (</w:t>
      </w:r>
      <w:r w:rsidRPr="00CD3825">
        <w:rPr>
          <w:rFonts w:ascii="Arial" w:hAnsi="Arial" w:cs="Arial"/>
        </w:rPr>
        <w:t>‘bursts’</w:t>
      </w:r>
      <w:r w:rsidR="005B5679"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{"citationID":"wpwl0z8e","properties":{"formattedCitation":"(Swank and Watson 1949; Niedermeyer et al. 1999)","plainCitation":"(Swank and Watson 1949; Niedermeyer et al. 1999)"},"citationItems":[{"id":321,"uris":["http://zotero.org/users/204625/items/BCI3BZUW"],"uri":["http://zotero.org/users/204625/items/BCI3BZUW"],"itemData":{"id":321,"type":"article-journal","title":"Effects of barbiturates and ether on spontaneous electrical activity of dog brain","container-title":"Journal of Neurophysiology","page":"137-160","volume":"12","issue":"2","source":"NCBI PubMed","ISSN":"0022-3077","note":"PMID: 18114367","journalAbbreviation":"J. Neurophysiol.","author":[{"family":"Swank","given":"R L"},{"family":"Watson","given":"C W"}],"issued":{"date-parts":[["1949",3]]},"accessed":{"date-parts":[["2011",10,6]]},"PMID":"18114367"}},{"id":477,"uris":["http://zotero.org/users/204625/items/H5G8MTJS"],"uri":["http://zotero.org/users/204625/items/H5G8MTJS"],"itemData":{"id":477,"type":"article-journal","title":"The burst-suppression electroencephalogram","container-title":"Clinical EEG (electroencephalography)","page":"99-105","volume":"30","issue":"3","source":"NCBI PubMed","abstract":"The burst-suppression (BS) pattern of the EEG occurs in a rather limited number of conditions. It has been observed in deep stages of general anesthesia and in conjunction with sedative overdoses. It is also known to occur in the wake of cardiorespiratory arrest. Undercutting of the cortex has been found to result in BS activity. Rare neonatal epileptic encephalopathies also give rise to BS. Our personal interest was prompted by the consistent finding of BS activity in rats following cerebral anoxia (nitrogen inhalation, airway obstruction): after periods of EEG flatness, BS activity developed, followed by periodic bursts and diffuse slowing. On the other hand, earlier literature (before 1960) showed virtually no observation of BS, neither in anoxic patients, nor in animal experiments. It is likely that the introduction of modern intensive care treatment has engineered episodes of BS activity, probably due to modifications of the anoxic cerebral pathology.","ISSN":"0009-9155","note":"PMID: 10578472","journalAbbreviation":"Clin Electroencephalogr","author":[{"family":"Niedermeyer","given":"E"},{"family":"Sherman","given":"D L"},{"family":"Geocadin","given":"R J"},{"family":"Hansen","given":"H C"},{"family":"Hanley","given":"D F"}],"issued":{"date-parts":[["1999",7]]},"accessed":{"date-parts":[["2012",3,8]]},"PMID":"10578472"}}],"schema":"https://github.com/citation-style-language/schema/raw/master/csl-citation.json"}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 xml:space="preserve">(Swank and Watson 1949; </w:t>
      </w:r>
      <w:proofErr w:type="spellStart"/>
      <w:r w:rsidR="004F2B99" w:rsidRPr="004F2B99">
        <w:rPr>
          <w:rFonts w:ascii="Arial" w:hAnsi="Arial" w:cs="Arial"/>
        </w:rPr>
        <w:t>Niedermeyer</w:t>
      </w:r>
      <w:proofErr w:type="spellEnd"/>
      <w:r w:rsidR="004F2B99" w:rsidRPr="004F2B99">
        <w:rPr>
          <w:rFonts w:ascii="Arial" w:hAnsi="Arial" w:cs="Arial"/>
        </w:rPr>
        <w:t xml:space="preserve"> et al. 1999)</w:t>
      </w:r>
      <w:r w:rsidR="00331B0B" w:rsidRPr="0024366C">
        <w:rPr>
          <w:rFonts w:ascii="Arial" w:hAnsi="Arial" w:cs="Arial"/>
        </w:rPr>
        <w:fldChar w:fldCharType="end"/>
      </w:r>
      <w:r w:rsidR="006A36B2" w:rsidRPr="0024366C">
        <w:rPr>
          <w:rFonts w:ascii="Arial" w:hAnsi="Arial" w:cs="Arial"/>
        </w:rPr>
        <w:t xml:space="preserve">. </w:t>
      </w:r>
      <w:r w:rsidR="00503F8D" w:rsidRPr="0024366C">
        <w:rPr>
          <w:rFonts w:ascii="Arial" w:hAnsi="Arial" w:cs="Arial"/>
        </w:rPr>
        <w:t xml:space="preserve">Physiologically, BS </w:t>
      </w:r>
      <w:r w:rsidR="00C02B94" w:rsidRPr="008826A2">
        <w:rPr>
          <w:rFonts w:ascii="Arial" w:hAnsi="Arial" w:cs="Arial"/>
        </w:rPr>
        <w:t xml:space="preserve">occurs </w:t>
      </w:r>
      <w:r w:rsidR="00BB6F65" w:rsidRPr="00CD3825">
        <w:rPr>
          <w:rFonts w:ascii="Arial" w:hAnsi="Arial" w:cs="Arial"/>
        </w:rPr>
        <w:t xml:space="preserve">under conditions of </w:t>
      </w:r>
      <w:r w:rsidR="00503F8D" w:rsidRPr="00CD3825">
        <w:rPr>
          <w:rFonts w:ascii="Arial" w:hAnsi="Arial" w:cs="Arial"/>
        </w:rPr>
        <w:t>profoundly decr</w:t>
      </w:r>
      <w:r w:rsidR="00895221" w:rsidRPr="00CD3825">
        <w:rPr>
          <w:rFonts w:ascii="Arial" w:hAnsi="Arial" w:cs="Arial"/>
        </w:rPr>
        <w:t>eased brain metabolic activity</w:t>
      </w:r>
      <w:r w:rsidR="00951677" w:rsidRPr="00CD3825">
        <w:rPr>
          <w:rFonts w:ascii="Arial" w:hAnsi="Arial" w:cs="Arial"/>
        </w:rPr>
        <w:t>. N</w:t>
      </w:r>
      <w:r w:rsidR="0051038B" w:rsidRPr="00CD3825">
        <w:rPr>
          <w:rFonts w:ascii="Arial" w:hAnsi="Arial" w:cs="Arial"/>
        </w:rPr>
        <w:t xml:space="preserve">eurologically, </w:t>
      </w:r>
      <w:r w:rsidR="00951677" w:rsidRPr="00CD3825">
        <w:rPr>
          <w:rFonts w:ascii="Arial" w:hAnsi="Arial" w:cs="Arial"/>
        </w:rPr>
        <w:t xml:space="preserve">BS </w:t>
      </w:r>
      <w:r w:rsidR="0051038B" w:rsidRPr="00CD3825">
        <w:rPr>
          <w:rFonts w:ascii="Arial" w:hAnsi="Arial" w:cs="Arial"/>
        </w:rPr>
        <w:t>is associated</w:t>
      </w:r>
      <w:r w:rsidR="00AD136B" w:rsidRPr="00CD3825">
        <w:rPr>
          <w:rFonts w:ascii="Arial" w:hAnsi="Arial" w:cs="Arial"/>
        </w:rPr>
        <w:t xml:space="preserve"> with </w:t>
      </w:r>
      <w:r w:rsidR="0051038B" w:rsidRPr="00CD3825">
        <w:rPr>
          <w:rFonts w:ascii="Arial" w:hAnsi="Arial" w:cs="Arial"/>
        </w:rPr>
        <w:t>profound unres</w:t>
      </w:r>
      <w:r w:rsidR="0036219E" w:rsidRPr="00CD3825">
        <w:rPr>
          <w:rFonts w:ascii="Arial" w:hAnsi="Arial" w:cs="Arial"/>
        </w:rPr>
        <w:t xml:space="preserve">ponsiveness and </w:t>
      </w:r>
      <w:proofErr w:type="spellStart"/>
      <w:r w:rsidR="0036219E" w:rsidRPr="00CD3825">
        <w:rPr>
          <w:rFonts w:ascii="Arial" w:hAnsi="Arial" w:cs="Arial"/>
        </w:rPr>
        <w:t>unarousability</w:t>
      </w:r>
      <w:proofErr w:type="spellEnd"/>
      <w:r w:rsidR="005054BC" w:rsidRPr="00CD3825">
        <w:rPr>
          <w:rFonts w:ascii="Arial" w:hAnsi="Arial" w:cs="Arial"/>
        </w:rPr>
        <w:t xml:space="preserve"> </w:t>
      </w:r>
      <w:r w:rsidR="00BB6F65" w:rsidRPr="00CD3825">
        <w:rPr>
          <w:rFonts w:ascii="Arial" w:hAnsi="Arial" w:cs="Arial"/>
        </w:rPr>
        <w:t>(</w:t>
      </w:r>
      <w:r w:rsidR="00AD136B" w:rsidRPr="00CD3825">
        <w:rPr>
          <w:rFonts w:ascii="Arial" w:hAnsi="Arial" w:cs="Arial"/>
        </w:rPr>
        <w:t>coma</w:t>
      </w:r>
      <w:r w:rsidR="00BB6F65" w:rsidRPr="00CD3825">
        <w:rPr>
          <w:rFonts w:ascii="Arial" w:hAnsi="Arial" w:cs="Arial"/>
        </w:rPr>
        <w:t>)</w:t>
      </w:r>
      <w:r w:rsidR="0051038B" w:rsidRPr="00CD3825">
        <w:rPr>
          <w:rFonts w:ascii="Arial" w:hAnsi="Arial" w:cs="Arial"/>
        </w:rPr>
        <w:t xml:space="preserve">. </w:t>
      </w:r>
      <w:r w:rsidR="00AE732D" w:rsidRPr="00CD3825">
        <w:rPr>
          <w:rFonts w:ascii="Arial" w:hAnsi="Arial" w:cs="Arial"/>
        </w:rPr>
        <w:t xml:space="preserve">BS </w:t>
      </w:r>
      <w:r w:rsidR="0051038B" w:rsidRPr="00CD3825">
        <w:rPr>
          <w:rFonts w:ascii="Arial" w:hAnsi="Arial" w:cs="Arial"/>
        </w:rPr>
        <w:t xml:space="preserve">may arise spontaneously in </w:t>
      </w:r>
      <w:r w:rsidR="00B378B3" w:rsidRPr="00CD3825">
        <w:rPr>
          <w:rFonts w:ascii="Arial" w:hAnsi="Arial" w:cs="Arial"/>
        </w:rPr>
        <w:t>anoxic brain injury</w:t>
      </w:r>
      <w:r w:rsidR="0051038B" w:rsidRPr="00CD3825">
        <w:rPr>
          <w:rFonts w:ascii="Arial" w:hAnsi="Arial" w:cs="Arial"/>
        </w:rPr>
        <w:t xml:space="preserve">, </w:t>
      </w:r>
      <w:r w:rsidR="00BB6F65" w:rsidRPr="00CD3825">
        <w:rPr>
          <w:rFonts w:ascii="Arial" w:hAnsi="Arial" w:cs="Arial"/>
        </w:rPr>
        <w:t xml:space="preserve">where </w:t>
      </w:r>
      <w:r w:rsidR="0051038B" w:rsidRPr="00CD3825">
        <w:rPr>
          <w:rFonts w:ascii="Arial" w:hAnsi="Arial" w:cs="Arial"/>
        </w:rPr>
        <w:t xml:space="preserve">it is </w:t>
      </w:r>
      <w:r w:rsidR="00BB6F65" w:rsidRPr="00CD3825">
        <w:rPr>
          <w:rFonts w:ascii="Arial" w:hAnsi="Arial" w:cs="Arial"/>
        </w:rPr>
        <w:t xml:space="preserve">a </w:t>
      </w:r>
      <w:r w:rsidR="0051038B" w:rsidRPr="00CD3825">
        <w:rPr>
          <w:rFonts w:ascii="Arial" w:hAnsi="Arial" w:cs="Arial"/>
        </w:rPr>
        <w:t>predictor of poor neurological prognosis</w:t>
      </w:r>
      <w:r w:rsidR="00331B0B" w:rsidRPr="0024366C">
        <w:rPr>
          <w:rFonts w:ascii="Arial" w:hAnsi="Arial" w:cs="Arial"/>
        </w:rPr>
        <w:fldChar w:fldCharType="begin"/>
      </w:r>
      <w:r w:rsidR="00254073" w:rsidRPr="00CD3825">
        <w:rPr>
          <w:rFonts w:ascii="Arial" w:hAnsi="Arial" w:cs="Arial"/>
        </w:rPr>
        <w:instrText xml:space="preserve"> ADDIN ZOTERO_ITEM CSL_CITATION {"citationID":"12bqie87q","properties":{"formattedCitation":"(Koenig et al. 2006; Cloostermans et al. 2012; Rossetti et al. 2012)","plainCitation":"(Koenig et al. 2006; Cloostermans et al. 2012; Rossetti et al. 2012)"},"citationItems":[{"id":223,"uris":["http://zotero.org/users/204625/items/83UR4C5U"],"uri":["http://zotero.org/users/204625/items/83UR4C5U"],"itemData":{"id":223,"type":"article-journal","title":"Early EEG correlates of neuronal injury after brain anoxia","container-title":"Neurology","page":"796-802","volume":"78","issue":"11","source":"NCBI PubMed","abstract":"OBJECTIVES\n\nEEG and serum neuron-specific enolase (NSE) are used for outcome prognostication in patients with postanoxic coma; however, it is unclear if EEG abnormalities reflect transient neuronal dysfunction or neuronal death. To assess this question, EEG abnormalities were correlated with NSE. Moreover, NSE cutoff values and hypothermic EEG features related with poor outcome were explored.\n\n\nMETHODS\n\nIn a prospective cohort of 61 adults treated with therapeutic hypothermia (TH) after cardiac arrest (CA), multichannel EEG recorded during TH was assessed for background reactivity and continuity, presence of epileptiform transients, and correlated with serum NSE collected at 24-48 hours after CA. Demographic, clinical, and functional outcome data (at 3 months) were collected and integrated in the analyses.\n\n\nRESULTS\n\nIn-hospital mortality was 41%, and 82% of survivors had good neurologic outcome at 3 months. Serum NSE and EEG findings were strongly correlated (Spearman rho = 0.45; p &lt; 0.001). Median NSE peak values were higher in patients with unreactive EEG background (p &lt; 0.001) and discontinuous patterns (p = 0.001). While all subjects with nonreactive EEG died, 5 survivors (3 with good outcome) had NSE levels &gt;33 μg/L.\n\n\nCONCLUSION\n\nThe correlation between EEG during TH and serum NSE levels supports the hypothesis that early EEG alterations reflect permanent neuronal damage. Furthermore, this study confirms that absent EEG background reactivity and presence of epileptiform transients are robust predictors of poor outcome after CA, and that survival with good neurologic recovery is possible despite serum NSE levels&gt; 33 μg/L. This underscores the importance of multimodal assessments in this setting.","DOI":"10.1212/WNL.0b013e318249f6bb","ISSN":"1526-632X","note":"PMID: 22323758","journalAbbreviation":"Neurology","author":[{"family":"Rossetti","given":"Andrea O"},{"family":"Carrera","given":"Emmanuel"},{"family":"Oddo","given":"Mauro"}],"issued":{"date-parts":[["2012",3,13]]},"accessed":{"date-parts":[["2012",6,1]]},"PMID":"22323758"}},{"id":748,"uris":["http://zotero.org/users/204625/items/SDVZTVMK"],"uri":["http://zotero.org/users/204625/items/SDVZTVMK"],"itemData":{"id":748,"type":"article-journal","title":"Continuous electroencephalography monitoring for early prediction of neurological outcome in postanoxic patients after cardiac arrest: A prospective cohort study*","container-title":"Critical care medicine","page":"2867-2875","volume":"40","issue":"10","source":"NCBI PubMed","abstract":"OBJECTIVE\n\n: To evaluate the value of continuous electroencephalography in early prognostication in patients treated with hypothermia after cardiac arrest.\n\n\nDESIGN\n\n: Prospective cohort study.\n\n\nSETTING\n\n: Medical intensive care unit.\n\n\nPATIENTS\n\n: Sixty patients admitted to the intensive care unit for therapeutic hypothermia after cardiac arrest.\n\n\nINTERVENTION\n\n: None.\n\n\nMEASUREMENTS AND MAIN RESULTS\n\n: In all patients, continuous electroencephalogram and daily somatosensory evoked potentials were recorded during the first 5 days of admission or until intensive care unit discharge. Neurological outcomes were based on each patient's best achieved Cerebral Performance Category score within 6 months. Twenty-seven of 56 patients (48%) achieved good neurological outcome (Cerebral Performance Category score 1-2).At 12 hrs after resuscitation, 43% of the patients with good neurological outcome showed continuous, diffuse slow electroencephalogram rhythms, whereas this was never observed in patients with poor outcome.The sensitivity for predicting poor neurological outcome of low-voltage and isoelectric electroencephalogram patterns 24 hrs after resuscitation was 40% (95% confidence interval 19%-64%) with a 100% specificity (confidence interval 86%-100%), whereas the sensitivity and specificity of absent somatosensory evoked potential responses during the first 24 hrs were 24% (confidence interval 10%-44%) and 100% (confidence interval: 87%-100%), respectively. The negative predictive value for poor outcome of low-voltage and isoelectric electroencephalogram patterns was 68% (confidence interval 50%-81%) compared to 55% (confidence interval 40%-60%) for bilateral somatosensory evoked potential absence, both with a positive predictive value of 100% (confidence interval 63%-100% and 59%-100% respectively). Burst-suppression patterns after 24 hrs were also associated with poor neurological outcome, but not inevitably so.\n\n\nCONCLUSIONS\n\n: In patients treated with hypothermia, electroencephalogram monitoring during the first 24 hrs after resuscitation can contribute to the prediction of both good and poor neurological outcome. Continuous patterns within 12 hrs predicted good outcome. Isoelectric or low-voltage electroencephalograms after 24 hrs predicted poor outcome with a sensitivity almost two times larger than bilateral absent somatosensory evoked potential responses.","DOI":"10.1097/CCM.0b013e31825b94f0","ISSN":"1530-0293","note":"PMID: 22824933","shortTitle":"Continuous electroencephalography monitoring for early prediction of neurological outcome in postanoxic patients after cardiac arrest","journalAbbreviation":"Crit. Care Med.","author":[{"family":"Cloostermans","given":"Marleen C"},{"family":"van Meulen","given":"Fokke B"},{"family":"Eertman","given":"Carin J"},{"family":"Hom","given":"Harold W"},{"family":"van Putten","given":"Michel J A M"}],"issued":{"date-parts":[["2012",10]]},"accessed":{"date-parts":[["2012",9,29]]},"PMID":"22824933"}},{"id":203,"uris":["http://zotero.org/users/204625/items/7EWP4BA4"],"uri":["http://zotero.org/users/204625/items/7EWP4BA4"],"itemData":{"id":203,"type":"article-journal","title":"Clinical neurophysiologic monitoring and brain injury from cardiac arrest","container-title":"Neurologic clinics","page":"89-106","volume":"24","issue":"1","source":"NCBI PubMed","abstract":"Electrophysiologic testing continues to play an important role in injury stratification and prognostication in patients who are comatose after cardiac arrest. As discussed previously, however, the adage about treating whole patients, not just the numbers, is relevant in this situation. EEG and SSEP can offer high specificity for discerning poor prognosis as long as they are applied to appropriate patient populations. As discussed previously, EEG and SSEP patterns change during the first hours to days after cardiac arrest and negative prognostic information should not be based solely on studies performed during the first 24 hours. Both electrophysiologic techniques also are susceptible to artifacts that may worsen the electrical patterns artificially and suggest a falsely poor prognosis. EEG is suppressed by anesthetic agents and hypothermia, both of which may produce ECS and burst suppression. Patients who experience respiratory arrest from a toxic ingestion of narcotics or barbiturates, in particular, may present with high-grade EEG patterns initially. Many patients also receive anesthetic medications at the time of tracheal intubation, which may linger beyond their normal half-life in patients who have hepatic or renal insufficiency or concurrent use of interacting medications. SSEP is much less susceptible to sedative anesthetic agents, but hypothermia is demonstrated to prolong evoked potential latencies. As therapeutic hypothermia becomes more common after cardiac arrest, the effect of temperature on electrophysiologic testing needs to be taken into account. The publications discussed previously also emphasize the need to adjust the prognostic value of electro-physiologic tests to the pretest probability of meaningful neurologic recovery in individual patients. Clearly, grade I EEG patterns and normal N20 potentials indicate a much better prognosis in patients who have a short du-ration of cardiac arrest, short duration of coma after resuscitation, and when the studies are performed within the first few days. In patients who remain in coma days after resuscitation and lack appropriate brainstem reflexes, however, even the most normal appearing electrophysiologic patterns do little to change the overall prognosis. Aside from prognostication, electrophysiologic testing holds great promise in defining the basic anatomy and physiology of coma emergence after cardiac arrest. In addition, quantitative EEG and automated evoked potentials have the potential to render these tools less subjective and arcane and more applicable for monitoring patients in the period during and immediately after resuscitation. Quantitative EEG also has great potential asa tool to define the time window for neuroprotective intervention and the means to track the response to such therapies in real time.","DOI":"10.1016/j.ncl.2005.11.003","ISSN":"0733-8619","note":"PMID: 16443132","journalAbbreviation":"Neurol Clin","author":[{"family":"Koenig","given":"Matthew A"},{"family":"Kaplan","given":"Peter W"},{"family":"Thakor","given":"Nitish V"}],"issued":{"date-parts":[["2006",2]]},"PMID":"16443132"}}],"schema":"https://github.com/citation-style-language/schema/raw/master/csl-citation.json"}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 xml:space="preserve">(Koenig et al. 2006; </w:t>
      </w:r>
      <w:proofErr w:type="spellStart"/>
      <w:r w:rsidR="004F2B99" w:rsidRPr="004F2B99">
        <w:rPr>
          <w:rFonts w:ascii="Arial" w:hAnsi="Arial" w:cs="Arial"/>
        </w:rPr>
        <w:t>Cloostermans</w:t>
      </w:r>
      <w:proofErr w:type="spellEnd"/>
      <w:r w:rsidR="004F2B99" w:rsidRPr="004F2B99">
        <w:rPr>
          <w:rFonts w:ascii="Arial" w:hAnsi="Arial" w:cs="Arial"/>
        </w:rPr>
        <w:t xml:space="preserve"> et al. 2012; Rossetti et al. 2012)</w:t>
      </w:r>
      <w:r w:rsidR="00331B0B" w:rsidRPr="0024366C">
        <w:rPr>
          <w:rFonts w:ascii="Arial" w:hAnsi="Arial" w:cs="Arial"/>
        </w:rPr>
        <w:fldChar w:fldCharType="end"/>
      </w:r>
      <w:r w:rsidR="00951677" w:rsidRPr="0024366C">
        <w:rPr>
          <w:rFonts w:ascii="Arial" w:hAnsi="Arial" w:cs="Arial"/>
        </w:rPr>
        <w:t xml:space="preserve">, or </w:t>
      </w:r>
      <w:r w:rsidR="000C227B" w:rsidRPr="0024366C">
        <w:rPr>
          <w:rFonts w:ascii="Arial" w:hAnsi="Arial" w:cs="Arial"/>
        </w:rPr>
        <w:t xml:space="preserve">can be </w:t>
      </w:r>
      <w:r w:rsidR="00577244" w:rsidRPr="00CD3825">
        <w:rPr>
          <w:rFonts w:ascii="Arial" w:hAnsi="Arial" w:cs="Arial"/>
        </w:rPr>
        <w:t xml:space="preserve">reversibly </w:t>
      </w:r>
      <w:r w:rsidR="0051038B" w:rsidRPr="00CD3825">
        <w:rPr>
          <w:rFonts w:ascii="Arial" w:hAnsi="Arial" w:cs="Arial"/>
        </w:rPr>
        <w:t xml:space="preserve">induced </w:t>
      </w:r>
      <w:r w:rsidR="00577244" w:rsidRPr="00CD3825">
        <w:rPr>
          <w:rFonts w:ascii="Arial" w:hAnsi="Arial" w:cs="Arial"/>
        </w:rPr>
        <w:t xml:space="preserve">for </w:t>
      </w:r>
      <w:r w:rsidR="00BB6F65" w:rsidRPr="00CD3825">
        <w:rPr>
          <w:rFonts w:ascii="Arial" w:hAnsi="Arial" w:cs="Arial"/>
        </w:rPr>
        <w:t xml:space="preserve">medical </w:t>
      </w:r>
      <w:r w:rsidR="00577244" w:rsidRPr="00CD3825">
        <w:rPr>
          <w:rFonts w:ascii="Arial" w:hAnsi="Arial" w:cs="Arial"/>
        </w:rPr>
        <w:t xml:space="preserve">purposes </w:t>
      </w:r>
      <w:r w:rsidR="0051038B" w:rsidRPr="00CD3825">
        <w:rPr>
          <w:rFonts w:ascii="Arial" w:hAnsi="Arial" w:cs="Arial"/>
        </w:rPr>
        <w:t xml:space="preserve">by administering anesthetic drugs </w:t>
      </w:r>
      <w:r w:rsidR="00951677" w:rsidRPr="00CD3825">
        <w:rPr>
          <w:rFonts w:ascii="Arial" w:hAnsi="Arial" w:cs="Arial"/>
        </w:rPr>
        <w:t>and/</w:t>
      </w:r>
      <w:r w:rsidR="0051038B" w:rsidRPr="00CD3825">
        <w:rPr>
          <w:rFonts w:ascii="Arial" w:hAnsi="Arial" w:cs="Arial"/>
        </w:rPr>
        <w:t>or by cooling the brain</w:t>
      </w:r>
      <w:r w:rsidR="00331B0B" w:rsidRPr="0024366C">
        <w:rPr>
          <w:rFonts w:ascii="Arial" w:hAnsi="Arial" w:cs="Arial"/>
        </w:rPr>
        <w:fldChar w:fldCharType="begin"/>
      </w:r>
      <w:r w:rsidR="00254073" w:rsidRPr="00CD3825">
        <w:rPr>
          <w:rFonts w:ascii="Arial" w:hAnsi="Arial" w:cs="Arial"/>
        </w:rPr>
        <w:instrText xml:space="preserve"> ADDIN ZOTERO_ITEM CSL_CITATION {"citationID":"r7vmpPpz","properties":{"formattedCitation":"(Swank and Watson 1949; Marion et al. 1997; Stecker et al. 2001b; Stecker 2007; Brown et al. 2010; Ching et al. 2012)","plainCitation":"(Swank and Watson 1949; Marion et al. 1997; Stecker et al. 2001b; Stecker 2007; Brown et al. 2010; Ching et al. 2012)"},"citationItems":[{"id":321,"uris":["http://zotero.org/users/204625/items/BCI3BZUW"],"uri":["http://zotero.org/users/204625/items/BCI3BZUW"],"itemData":{"id":321,"type":"article-journal","title":"Effects of barbiturates and ether on spontaneous electrical activity of dog brain","container-title":"Journal of Neurophysiology","page":"137-160","volume":"12","issue":"2","source":"NCBI PubMed","ISSN":"0022-3077","note":"PMID: 18114367","journalAbbreviation":"J. Neurophysiol.","author":[{"family":"Swank","given":"R L"},{"family":"Watson","given":"C W"}],"issued":{"date-parts":[["1949",3]]},"accessed":{"date-parts":[["2011",10,6]]},"PMID":"18114367"}},{"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id":1431,"uris":["http://zotero.org/users/204625/items/JVUCVUDG"],"uri":["http://zotero.org/users/204625/items/JVUCVUDG"],"itemData":{"id":1431,"type":"article-journal","title":"General anesthesia, sleep, and coma","container-title":"The New England journal of medicine","page":"2638-2650","volume":"363","issue":"27","source":"NCBI PubMed","DOI":"10.1056/NEJMra0808281","ISSN":"1533-4406","note":"PMID: 21190458 \nPMCID: PMC3162622","journalAbbreviation":"N. Engl. J. Med.","language":"eng","author":[{"family":"Brown","given":"Emery N"},{"family":"Lydic","given":"Ralph"},{"family":"Schiff","given":"Nicholas D"}],"issued":{"date-parts":[["2010",12,30]]},"PMID":"21190458","PMCID":"PMC3162622"}},{"id":1441,"uris":["http://zotero.org/users/204625/items/QZH7HFC2"],"uri":["http://zotero.org/users/204625/items/QZH7HFC2"],"itemData":{"id":1441,"type":"article-journal","title":"Treatment of traumatic brain injury with moderate hypothermia","container-title":"The New England journal of medicine","page":"540-546","volume":"336","issue":"8","source":"NCBI PubMed","abstract":"BACKGROUND: Traumatic brain injury initiates several metabolic processes that can exacerbate the injury. There is evidence that hypothermia may limit some of these deleterious metabolic responses.\nMETHODS: In a randomized, controlled trial, we compared the effects of moderate hypothermia and normothermia in 82 patients with severe closed head injuries (a score of 3 to 7 on the Glasgow Coma Scale). The patients assigned to hypothermia were cooled to 33 degrees C a mean of 10 hours after injury, kept at 32 degrees to 33 degrees C for 24 hours, and then rewarmed. A specialist in physical medicine and rehabilitation who was unaware of the treatment assignments evaluated the patients 3, 6, and 12 months later with the use of the Glasgow Outcome Scale.\nRESULTS: The demographic characteristics and causes and severity of injury were similar in the hypothermia and normothermia groups. At 12 months, 62 percent of the patients in the hypothermia group and 38 percent of those in the normothermia group had good outcomes (moderate, mild, or no disabilities). The adjusted risk ratio for a bad outcome in the hypothermia group was 0.5 (95 percent confidence interval, 0.2 to 1.2). Hypothermia did not improve the outcomes in the patients with coma scores of 3 or 4 on admission. Among the patients with scores of 5 to 7, hypothermia was associated with significantly improved outcomes at 3 and 6 months (adjusted risk ratio for a bad outcome, 0.2; 95 percent confidence interval, 0.1 to 0.9 at both intervals), although not at 12 months (risk ratio, 0.3; 95 percent confidence interval, 0.1 to 1.0).\nCONCLUSIONS: Treatment with moderate hypothermia for 24 hours in patients with severe traumatic brain injury and coma scores of 5 to 7 on admission hastened neurologic recovery and may have improved the outcome.","DOI":"10.1056/NEJM199702203360803","ISSN":"0028-4793","note":"PMID: 9023090","journalAbbreviation":"N. Engl. J. Med.","language":"eng","author":[{"family":"Marion","given":"D W"},{"family":"Penrod","given":"L E"},{"family":"Kelsey","given":"S F"},{"family":"Obrist","given":"W D"},{"family":"Kochanek","given":"P M"},{"family":"Palmer","given":"A M"},{"family":"Wisniewski","given":"S R"},{"family":"DeKosky","given":"S T"}],"issued":{"date-parts":[["1997",2,20]]},"PMID":"9023090"}},{"id":1424,"uris":["http://zotero.org/users/204625/items/EZEVQZG4"],"uri":["http://zotero.org/users/204625/items/EZEVQZG4"],"itemData":{"id":1424,"type":"article-journal","title":"Neurophysiology of surgical procedures for repair of the aortic arch","container-title":"Journal of clinical neurophysiology: official publication of the American Electroencephalographic Society","page":"310-315","volume":"24","issue":"4","source":"NCBI PubMed","abstract":"Neurophysiologic monitoring during surgical procedures involving the aortic arch is very complex because of the number of different phases of the procedure, the high mortality rate, and the use of hypothermia. In this paper, the critical goals of neurophysiologic monitoring are discussed in the context of the different surgical events and the surgical options during the different phases of the procedure. These include establishing a neurophysiologic baseline and identifying any evidence of cerebral ischemia that might suggest a reduction in cerebral perfusion. The role of EEG and evoked potentials in assessing the effect of hypothermia and circulatory arrest is also discussed. As these effects are predictable in large part, the neurophysiologist will be able to determine when changes in the neurophysiologic tests outside the norm occur and provide prompt warnings to the surgeon.","DOI":"10.1097/WNP.0b013e31811ea855","ISSN":"0736-0258","note":"PMID: 17938599","journalAbbreviation":"J Clin Neurophysiol","language":"eng","author":[{"family":"Stecker","given":"Mark M"}],"issued":{"date-parts":[["2007",8]]},"PMID":"17938599"}},{"id":597,"uris":["http://zotero.org/users/204625/items/MKNDWGF7"],"uri":["http://zotero.org/users/204625/items/MKNDWGF7"],"itemData":{"id":597,"type":"article-journal","title":"Deep hypothermic circulatory arrest: II. Changes in electroencephalogram and evoked potentials during rewarming","container-title":"The Annals of thoracic surgery","page":"22-28","volume":"71","issue":"1","source":"NCBI PubMed","abstract":"BACKGROUND: Electrophysiologic studies during rewarming after deep hypothermic circulatory arrest probe the state of the brain during this critical period and may provide insight into the neurological effects of circulatory arrest and the neurologic outcome.\nMETHODS: Electroencephalogram (EEG) and evoked potentials were monitored during rewarming in 109 patients undergoing aortic surgery with hypothermic circulatory arrest.\nRESULTS: The sequence of neurophysiologic events during rewarming did not mirror the events during cooling. The evoked potentials recovered first followed by EEG burst-suppression and then continuous EEG. The time to recovery of the evoked potentials N20-P22 complex was significantly correlated with the time of circulatory arrest even in patients without postoperative neurologic deficits (r = 0.37, (p = 0.002). The nasopharyngeal temperatures at which continuous EEG activity and the N20-P22 complex returned were strongly correlated (r = 0.44, p = 0.0002; r = 0.41, p = 0.00003) with postoperative neurologic impairment. Specifically, the relative risk for postoperative neurologic impairment increased by a factor of 1.56 (95% CI 1.1 to 2.2) for every degree increase in temperature at which the EEG first became continuous.\nCONCLUSIONS: No trend toward shortened recovery times or improved neurologic outcome was noted with lower temperatures at circulatory arrest, indicating that the process of cooling to electrocerebral silence produced a relatively uniform degree of cerebral protection, independent of the actual nasopharyngeal temperature.","ISSN":"0003-4975","note":"PMID: 11216751","shortTitle":"Deep hypothermic circulatory arrest","journalAbbreviation":"Ann. Thorac. Surg.","language":"eng","author":[{"family":"Stecker","given":"M M"},{"family":"Cheung","given":"A T"},{"family":"Pochettino","given":"A"},{"family":"Kent","given":"G P"},{"family":"Patterson","given":"T"},{"family":"Weiss","given":"S J"},{"family":"Bavaria","given":"J E"}],"issued":{"date-parts":[["2001",1]]},"PMID":"11216751"}}],"schema":"https://github.com/citation-style-language/schema/raw/master/csl-citation.json"}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 xml:space="preserve">(Swank and Watson 1949; Marion et al. 1997; </w:t>
      </w:r>
      <w:proofErr w:type="spellStart"/>
      <w:r w:rsidR="004F2B99" w:rsidRPr="004F2B99">
        <w:rPr>
          <w:rFonts w:ascii="Arial" w:hAnsi="Arial" w:cs="Arial"/>
        </w:rPr>
        <w:t>Stecker</w:t>
      </w:r>
      <w:proofErr w:type="spellEnd"/>
      <w:r w:rsidR="004F2B99" w:rsidRPr="004F2B99">
        <w:rPr>
          <w:rFonts w:ascii="Arial" w:hAnsi="Arial" w:cs="Arial"/>
        </w:rPr>
        <w:t xml:space="preserve"> et al. 2001b; </w:t>
      </w:r>
      <w:proofErr w:type="spellStart"/>
      <w:r w:rsidR="004F2B99" w:rsidRPr="004F2B99">
        <w:rPr>
          <w:rFonts w:ascii="Arial" w:hAnsi="Arial" w:cs="Arial"/>
        </w:rPr>
        <w:t>Stecker</w:t>
      </w:r>
      <w:proofErr w:type="spellEnd"/>
      <w:r w:rsidR="004F2B99" w:rsidRPr="004F2B99">
        <w:rPr>
          <w:rFonts w:ascii="Arial" w:hAnsi="Arial" w:cs="Arial"/>
        </w:rPr>
        <w:t xml:space="preserve"> 2007; Brown et al. 2010; </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00577244" w:rsidRPr="0024366C">
        <w:rPr>
          <w:rFonts w:ascii="Arial" w:hAnsi="Arial" w:cs="Arial"/>
        </w:rPr>
        <w:t xml:space="preserve">. In </w:t>
      </w:r>
      <w:r w:rsidR="00B84934" w:rsidRPr="0024366C">
        <w:rPr>
          <w:rFonts w:ascii="Arial" w:hAnsi="Arial" w:cs="Arial"/>
        </w:rPr>
        <w:t>the later</w:t>
      </w:r>
      <w:r w:rsidR="00577244" w:rsidRPr="008826A2">
        <w:rPr>
          <w:rFonts w:ascii="Arial" w:hAnsi="Arial" w:cs="Arial"/>
        </w:rPr>
        <w:t xml:space="preserve">, the depth of burst suppression, as measured by the relative </w:t>
      </w:r>
      <w:r w:rsidR="00951677" w:rsidRPr="00CD3825">
        <w:rPr>
          <w:rFonts w:ascii="Arial" w:hAnsi="Arial" w:cs="Arial"/>
        </w:rPr>
        <w:t>duration</w:t>
      </w:r>
      <w:r w:rsidR="00577244" w:rsidRPr="00CD3825">
        <w:rPr>
          <w:rFonts w:ascii="Arial" w:hAnsi="Arial" w:cs="Arial"/>
        </w:rPr>
        <w:t xml:space="preserve"> of suppression periods, can be </w:t>
      </w:r>
      <w:r w:rsidR="00F83882" w:rsidRPr="00CD3825">
        <w:rPr>
          <w:rFonts w:ascii="Arial" w:hAnsi="Arial" w:cs="Arial"/>
        </w:rPr>
        <w:t xml:space="preserve">systematically modulated by </w:t>
      </w:r>
      <w:r w:rsidR="00577244" w:rsidRPr="00CD3825">
        <w:rPr>
          <w:rFonts w:ascii="Arial" w:hAnsi="Arial" w:cs="Arial"/>
        </w:rPr>
        <w:t xml:space="preserve">adjusting the </w:t>
      </w:r>
      <w:r w:rsidR="000C227B" w:rsidRPr="00CD3825">
        <w:rPr>
          <w:rFonts w:ascii="Arial" w:hAnsi="Arial" w:cs="Arial"/>
        </w:rPr>
        <w:t>dose of anesthetic or depth of hypothermia</w:t>
      </w:r>
      <w:r w:rsidR="00331B0B" w:rsidRPr="0024366C">
        <w:rPr>
          <w:rFonts w:ascii="Arial" w:hAnsi="Arial" w:cs="Arial"/>
        </w:rPr>
        <w:fldChar w:fldCharType="begin"/>
      </w:r>
      <w:r w:rsidR="00254073" w:rsidRPr="00CD3825">
        <w:rPr>
          <w:rFonts w:ascii="Arial" w:hAnsi="Arial" w:cs="Arial"/>
        </w:rPr>
        <w:instrText xml:space="preserve"> ADDIN ZOTERO_ITEM CSL_CITATION {"citationID":"28218512pg","properties":{"formattedCitation":"(Ching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000C227B" w:rsidRPr="0024366C">
        <w:rPr>
          <w:rFonts w:ascii="Arial" w:hAnsi="Arial" w:cs="Arial"/>
        </w:rPr>
        <w:t>.</w:t>
      </w:r>
      <w:r w:rsidR="00F83882" w:rsidRPr="0024366C">
        <w:rPr>
          <w:rFonts w:ascii="Arial" w:hAnsi="Arial" w:cs="Arial"/>
        </w:rPr>
        <w:t xml:space="preserve">  </w:t>
      </w:r>
    </w:p>
    <w:p w:rsidR="00876397" w:rsidRPr="0024366C" w:rsidRDefault="00681261" w:rsidP="00681261">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Cooling the brain to induce a deep level of </w:t>
      </w:r>
      <w:r w:rsidR="00BA6062" w:rsidRPr="00CD3825">
        <w:rPr>
          <w:rFonts w:ascii="Arial" w:hAnsi="Arial" w:cs="Arial"/>
        </w:rPr>
        <w:t xml:space="preserve">BS </w:t>
      </w:r>
      <w:r w:rsidRPr="00CD3825">
        <w:rPr>
          <w:rFonts w:ascii="Arial" w:hAnsi="Arial" w:cs="Arial"/>
        </w:rPr>
        <w:t xml:space="preserve">is the </w:t>
      </w:r>
      <w:r w:rsidR="004219FD" w:rsidRPr="00CD3825">
        <w:rPr>
          <w:rFonts w:ascii="Arial" w:hAnsi="Arial" w:cs="Arial"/>
        </w:rPr>
        <w:t xml:space="preserve">primary </w:t>
      </w:r>
      <w:r w:rsidR="00AE263B" w:rsidRPr="00CD3825">
        <w:rPr>
          <w:rFonts w:ascii="Arial" w:hAnsi="Arial" w:cs="Arial"/>
        </w:rPr>
        <w:t>measure used to protect</w:t>
      </w:r>
      <w:r w:rsidRPr="00CD3825">
        <w:rPr>
          <w:rFonts w:ascii="Arial" w:hAnsi="Arial" w:cs="Arial"/>
        </w:rPr>
        <w:t xml:space="preserve"> the brain against hypoxic-ischemic damage during </w:t>
      </w:r>
      <w:r w:rsidR="00577244" w:rsidRPr="00CD3825">
        <w:rPr>
          <w:rFonts w:ascii="Arial" w:hAnsi="Arial" w:cs="Arial"/>
        </w:rPr>
        <w:t xml:space="preserve">surgical </w:t>
      </w:r>
      <w:r w:rsidRPr="00CD3825">
        <w:rPr>
          <w:rFonts w:ascii="Arial" w:hAnsi="Arial" w:cs="Arial"/>
        </w:rPr>
        <w:t xml:space="preserve">procedures </w:t>
      </w:r>
      <w:r w:rsidR="004219FD" w:rsidRPr="00CD3825">
        <w:rPr>
          <w:rFonts w:ascii="Arial" w:hAnsi="Arial" w:cs="Arial"/>
        </w:rPr>
        <w:t xml:space="preserve">involving </w:t>
      </w:r>
      <w:r w:rsidRPr="00CD3825">
        <w:rPr>
          <w:rFonts w:ascii="Arial" w:hAnsi="Arial" w:cs="Arial"/>
        </w:rPr>
        <w:t>complete circulatory arrest</w:t>
      </w:r>
      <w:r w:rsidR="00AE263B" w:rsidRPr="00CD3825">
        <w:rPr>
          <w:rFonts w:ascii="Arial" w:hAnsi="Arial" w:cs="Arial"/>
        </w:rPr>
        <w:t xml:space="preserve">. Although the </w:t>
      </w:r>
      <w:r w:rsidRPr="00CD3825">
        <w:rPr>
          <w:rFonts w:ascii="Arial" w:hAnsi="Arial" w:cs="Arial"/>
        </w:rPr>
        <w:t>optimal temperature and rate</w:t>
      </w:r>
      <w:r w:rsidR="00AE263B" w:rsidRPr="00CD3825">
        <w:rPr>
          <w:rFonts w:ascii="Arial" w:hAnsi="Arial" w:cs="Arial"/>
        </w:rPr>
        <w:t>s</w:t>
      </w:r>
      <w:r w:rsidRPr="00CD3825">
        <w:rPr>
          <w:rFonts w:ascii="Arial" w:hAnsi="Arial" w:cs="Arial"/>
        </w:rPr>
        <w:t xml:space="preserve"> for cooling and rewarming remain subjects of active investigation</w:t>
      </w:r>
      <w:r w:rsidR="00331B0B" w:rsidRPr="0024366C">
        <w:rPr>
          <w:rFonts w:ascii="Arial" w:hAnsi="Arial" w:cs="Arial"/>
        </w:rPr>
        <w:fldChar w:fldCharType="begin"/>
      </w:r>
      <w:r w:rsidR="00254073" w:rsidRPr="00CD3825">
        <w:rPr>
          <w:rFonts w:ascii="Arial" w:hAnsi="Arial" w:cs="Arial"/>
        </w:rPr>
        <w:instrText xml:space="preserve"> ADDIN ZOTERO_ITEM CSL_CITATION {"citationID":"1p8pbjfk24","properties":{"formattedCitation":"(Englum et al. 2013)","plainCitation":"(Englum et al. 2013)"},"citationItems":[{"id":1439,"uris":["http://zotero.org/users/204625/items/QBWJQE6C"],"uri":["http://zotero.org/users/204625/items/QBWJQE6C"],"itemData":{"id":1439,"type":"article-journal","title":"Degree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Englum</w:t>
      </w:r>
      <w:proofErr w:type="spellEnd"/>
      <w:r w:rsidR="004F2B99" w:rsidRPr="004F2B99">
        <w:rPr>
          <w:rFonts w:ascii="Arial" w:hAnsi="Arial" w:cs="Arial"/>
        </w:rPr>
        <w:t xml:space="preserve"> et al. 2013)</w:t>
      </w:r>
      <w:r w:rsidR="00331B0B" w:rsidRPr="0024366C">
        <w:rPr>
          <w:rFonts w:ascii="Arial" w:hAnsi="Arial" w:cs="Arial"/>
        </w:rPr>
        <w:fldChar w:fldCharType="end"/>
      </w:r>
      <w:r w:rsidR="00DF7787" w:rsidRPr="0024366C">
        <w:rPr>
          <w:rFonts w:ascii="Arial" w:hAnsi="Arial" w:cs="Arial"/>
        </w:rPr>
        <w:t>,</w:t>
      </w:r>
      <w:r w:rsidR="00AE263B" w:rsidRPr="0024366C">
        <w:rPr>
          <w:rFonts w:ascii="Arial" w:hAnsi="Arial" w:cs="Arial"/>
        </w:rPr>
        <w:t xml:space="preserve"> most exper</w:t>
      </w:r>
      <w:r w:rsidR="00AE263B" w:rsidRPr="008826A2">
        <w:rPr>
          <w:rFonts w:ascii="Arial" w:hAnsi="Arial" w:cs="Arial"/>
        </w:rPr>
        <w:t>ts recommend targeting temperatures in the ‘deep hypothermia’ range, defined as 14-20°C</w:t>
      </w:r>
      <w:r w:rsidR="00331B0B" w:rsidRPr="0024366C">
        <w:rPr>
          <w:rFonts w:ascii="Arial" w:hAnsi="Arial" w:cs="Arial"/>
        </w:rPr>
        <w:fldChar w:fldCharType="begin"/>
      </w:r>
      <w:r w:rsidR="00254073" w:rsidRPr="00CD3825">
        <w:rPr>
          <w:rFonts w:ascii="Arial" w:hAnsi="Arial" w:cs="Arial"/>
        </w:rPr>
        <w:instrText xml:space="preserve"> ADDIN ZOTERO_ITEM CSL_CITATION {"citationID":"97cqstpi7","properties":{"formattedCitation":"(Yan et al. 2013)","plainCitation":"(Yan et al. 2013)"},"citationItems":[{"id":1446,"uris":["http://zotero.org/users/204625/items/XVBXI2FE"],"uri":["http://zotero.org/users/204625/items/XVBXI2FE"],"itemData":{"id":1446,"type":"article-journal","title":"Consensus on hypothermia in aortic arch surgery","container-title":"Annals of cardiothoracic surgery","page":"163-168","volume":"2","issue":"2","source":"NCBI PubMed","abstract":"Considered a standard part of aortic arch surgery, hypothermia can sufficiently reduce cerebral metabolic demand to permit reasonable periods of circulatory arrest. Yet despite its ubiquitous application and critical importance, temperature classification in hypothermic circulatory arrest is still without clear definition. The following Consensus from experts in high-volume aortic institutions defines 'profound', 'deep', 'moderate', and 'mild' hypothermia and recommends standardized monitoring sites, so as to facilitate more consistent reporting and robust analysis.","DOI":"10.3978/j.issn.2225-319X.2013.03.03","ISSN":"2225-319X","note":"PMID: 23977577 \nPMCID: PMC3741830","journalAbbreviation":"Ann Cardiothorac Surg","language":"eng","author":[{"family":"Yan","given":"Tristan D"},{"family":"Bannon","given":"Paul G"},{"family":"Bavaria","given":"Joseph"},{"family":"Coselli","given":"Joseph S"},{"family":"Elefteriades","given":"John A"},{"family":"Griepp","given":"Randall B"},{"family":"Hughes","given":"G Chad"},{"family":"Lemaire","given":"Scott A"},{"family":"Kazui","given":"Teruhisa"},{"family":"Kouchoukos","given":"Nicholas T"},{"family":"Misfeld","given":"Martin"},{"family":"Mohr","given":"Friedrich W"},{"family":"Oo","given":"Aung"},{"family":"Svensson","given":"Lars G"},{"family":"Tian","given":"David H"}],"issued":{"date-parts":[["2013",3]]},"PMID":"23977577","PMCID":"PMC3741830"}}],"schema":"https://github.com/citation-style-language/schema/raw/master/csl-citation.json"}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(Yan et al. 2013)</w:t>
      </w:r>
      <w:r w:rsidR="00331B0B" w:rsidRPr="0024366C">
        <w:rPr>
          <w:rFonts w:ascii="Arial" w:hAnsi="Arial" w:cs="Arial"/>
        </w:rPr>
        <w:fldChar w:fldCharType="end"/>
      </w:r>
      <w:r w:rsidR="007E5CB1" w:rsidRPr="0024366C">
        <w:rPr>
          <w:rFonts w:ascii="Arial" w:hAnsi="Arial" w:cs="Arial"/>
        </w:rPr>
        <w:t xml:space="preserve">, in combination with administration of anesthetics (e.g. </w:t>
      </w:r>
      <w:proofErr w:type="spellStart"/>
      <w:r w:rsidR="007E5CB1" w:rsidRPr="0024366C">
        <w:rPr>
          <w:rFonts w:ascii="Arial" w:hAnsi="Arial" w:cs="Arial"/>
        </w:rPr>
        <w:t>isoflurane</w:t>
      </w:r>
      <w:proofErr w:type="spellEnd"/>
      <w:r w:rsidR="007E5CB1" w:rsidRPr="0024366C">
        <w:rPr>
          <w:rFonts w:ascii="Arial" w:hAnsi="Arial" w:cs="Arial"/>
        </w:rPr>
        <w:t>) to achieve adequate cerebral protection.</w:t>
      </w:r>
      <w:r w:rsidR="00331B0B" w:rsidRPr="0024366C">
        <w:rPr>
          <w:rFonts w:ascii="Arial" w:hAnsi="Arial" w:cs="Arial"/>
        </w:rPr>
        <w:fldChar w:fldCharType="begin"/>
      </w:r>
      <w:r w:rsidR="00254073" w:rsidRPr="00CD3825">
        <w:rPr>
          <w:rFonts w:ascii="Arial" w:hAnsi="Arial" w:cs="Arial"/>
        </w:rPr>
        <w:instrText xml:space="preserve"> ADDIN ZOTERO_ITEM CSL_CITATION {"citationID":"PnfRlhFe","properties":{"formattedCitation":"(Lima et al. 2011; Weiss et al. 2012; Englum et al. 2013)","plainCitation":"(Lima et al. 2011; Weiss et al. 2012; Englum et al. 2013)"},"citationItems":[{"id":1417,"uris":["http://zotero.org/users/204625/items/AP6GF685"],"uri":["http://zotero.org/users/204625/items/AP6GF685"],"itemData":{"id":1417,"type":"article-journal","title":"Results of proximal arch replacement using deep hypothermia for circulatory arrest: is moderate hypothermia really justifiable?","container-title":"The American surgeon","page":"1438-1444","volume":"77","issue":"11","source":"NCBI PubMed","abstract":"The use of selective cerebral perfusion with warmer temperatures during circulatory arrest has been increasingly used for arch replacement over concerns regarding the safety of deep hypothermic circulatory arrest (DHCA). However, little data actually exist on outcomes after arch replacement and DHCA. This study examines modern results with DHCA for proximal arch replacement to provide a benchmark for comparison against outcomes with lesser degrees of hypothermia. Between July 2005 and June 2010, 245 proximal arch replacements (\"hemiarch\") were performed using deep hypothermia; mean minimum core and nasopharyngeal temperatures were 18.0 ± 2.1°C and 14.1 ± 1.6°C, respectively. Adjunctive cerebral perfusion was used in all cases. Concomitant ascending aortic replacement was performed in 41 per cent, ascending plus aortic valve replacement in 23 per cent, and aortic root replacement in 32 per cent. Mean age was 58 ± 14 years; 36 per cent procedures were urgent/emergent. Mean duration of DHCA was 20.4 ± 6.2 minutes. Thirty-day/in-hospital mortality was 2.9 per cent. Rates of stroke, renal failure, and respiratory failure were 4.1 per cent (0.8% for elective cases), 1.2 per cent, and 0.4 per cent, respectively. Deep hypothermia with adjunctive cerebral perfusion for circulatory arrest during proximal arch replacement affords excellent neurologic as well as nonneurologic outcomes. Centers using lesser degrees of hypothermia for arch surgery, the safety of which remains unproven, should ensure comparable results.","ISSN":"1555-9823","note":"PMID: 22196653 \nPMCID: PMC3732664","shortTitle":"Results of proximal arch replacement using deep hypothermia for circulatory arrest","journalAbbreviation":"Am Surg","language":"eng","author":[{"family":"Lima","given":"Brian"},{"family":"Williams","given":"Judson B"},{"family":"Bhattacharya","given":"S Dave"},{"family":"Shah","given":"Asad A"},{"family":"Andersen","given":"Nicholas"},{"family":"Gaca","given":"Jeffrey G"},{"family":"Hughes","given":"G Chad"}],"issued":{"date-parts":[["2011",11]]},"PMID":"22196653","PMCID":"PMC3732664"}},{"id":1414,"uris":["http://zotero.org/users/204625/items/585HQ9BG"],"uri":["http://zotero.org/users/204625/items/585HQ9BG"],"itemData":{"id":1414,"type":"article-journal","title":"A propensity score-matched comparison of deep versus mild hypothermia during thoracoabdominal aortic surgery","container-title":"The Journal of thoracic and cardiovascular surgery","page":"186-193","volume":"143","issue":"1","source":"NCBI PubMed","abstract":"OBJECTIVE: By using deep hypothermic circulatory arrest and non-deep hypothermic circulatory arrest approaches, we examined the impact of distal ischemia time and temperature on intra-abdominal reversible adverse outcomes and permanent adverse outcomes during descending thoracic aortic and thoracoabdominal aortic aneurysm operations.\nMETHODS: A retrospective review of all patients who underwent descending thoracic aortic and thoracoabdominal aortic aneurysm repair between January 2002 and December 2008 was undertaken, including relevant preoperative, intraoperative, and postoperative data, and followed by a propensity score-matched analysis. Of the total of 262 patients, 240 had data complete enough to permit analysis, and 90 were suitable for the propensity-matched study. Reversible adverse outcomes included renal failure, liver failure, and temporary hemodialysis. Permanent adverse outcomes included paraplegia, permanent hemodialysis, and 30-day mortality.\nRESULTS: Thirty-day mortality was 7.1% (17/240). Overall, reversible adverse outcomes developed in 40.8% of patients and permanent adverse outcomes developed in 10% of patients. The propensity score analysis identified statistically significant decreased odds of developing reversible adverse outcomes in patients undergoing deep hypothermic circulatory arrest (odds ratio, 0.32; confidence interval, 0.12-0.85). Specifically, significantly lower rates of acute renal failure (22% vs 46.4%, P = .03) and liver failure (17.8% vs 34.3%, P = .04) were observed in the deep hypothermic circulatory arrest group compared with the non-deep hypothermic circulatory arrest group. In addition, there were decreased odds of reversible adverse outcomes (odds ratio, 0.22; confidence interval, 0.06-0.79) developing in patients with a stage II elephant trunk procedure.\nCONCLUSIONS: During descending thoracic aortic and thoracoabdominal aortic aneurysm repairs, the use of deep hypothermic circulatory arrest results in improved postoperative adverse outcome rates compared with non-deep hypothermic circulatory arrest techniques. The development of reversible adverse outcomes is strongly associated with the development of permanent adverse outcomes.","DOI":"10.1016/j.jtcvs.2011.07.020","ISSN":"1097-685X","note":"PMID: 21885069","journalAbbreviation":"J. Thorac. Cardiovasc. Surg.","language":"eng","author":[{"family":"Weiss","given":"Aaron J"},{"family":"Lin","given":"Hung-Mo"},{"family":"Bischoff","given":"Moritz S"},{"family":"Scheumann","given":"Johannes"},{"family":"Lazala","given":"Ricardo"},{"family":"Griepp","given":"Randall B"},{"family":"Di Luozzo","given":"Gabriele"}],"issued":{"date-parts":[["2012",1]]},"PMID":"21885069"}},{"id":1439,"uris":["http://zotero.org/users/204625/items/QBWJQE6C"],"uri":["http://zotero.org/users/204625/items/QBWJQE6C"],"itemData":{"id":1439,"type":"article-journal","title":"Degree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 xml:space="preserve">(Lima et al. 2011; Weiss et al. 2012; </w:t>
      </w:r>
      <w:proofErr w:type="spellStart"/>
      <w:r w:rsidR="004F2B99" w:rsidRPr="004F2B99">
        <w:rPr>
          <w:rFonts w:ascii="Arial" w:hAnsi="Arial" w:cs="Arial"/>
        </w:rPr>
        <w:t>Englum</w:t>
      </w:r>
      <w:proofErr w:type="spellEnd"/>
      <w:r w:rsidR="004F2B99" w:rsidRPr="004F2B99">
        <w:rPr>
          <w:rFonts w:ascii="Arial" w:hAnsi="Arial" w:cs="Arial"/>
        </w:rPr>
        <w:t xml:space="preserve"> et al. 2013)</w:t>
      </w:r>
      <w:r w:rsidR="00331B0B" w:rsidRPr="0024366C">
        <w:rPr>
          <w:rFonts w:ascii="Arial" w:hAnsi="Arial" w:cs="Arial"/>
        </w:rPr>
        <w:fldChar w:fldCharType="end"/>
      </w:r>
      <w:r w:rsidR="007E5CB1" w:rsidRPr="0024366C">
        <w:rPr>
          <w:rFonts w:ascii="Arial" w:hAnsi="Arial" w:cs="Arial"/>
        </w:rPr>
        <w:t xml:space="preserve">  </w:t>
      </w:r>
      <w:r w:rsidR="00893761" w:rsidRPr="0024366C">
        <w:rPr>
          <w:rFonts w:ascii="Arial" w:hAnsi="Arial" w:cs="Arial"/>
        </w:rPr>
        <w:t>Cooling the brain to 15°C has been estimated to reduce cerebral metabolic demand to 15% of th</w:t>
      </w:r>
      <w:r w:rsidR="00893761" w:rsidRPr="008826A2">
        <w:rPr>
          <w:rFonts w:ascii="Arial" w:hAnsi="Arial" w:cs="Arial"/>
        </w:rPr>
        <w:t>e awake baseline</w:t>
      </w:r>
      <w:r w:rsidR="00331B0B" w:rsidRPr="0024366C">
        <w:rPr>
          <w:rFonts w:ascii="Arial" w:hAnsi="Arial" w:cs="Arial"/>
        </w:rPr>
        <w:fldChar w:fldCharType="begin"/>
      </w:r>
      <w:r w:rsidR="00254073" w:rsidRPr="00CD3825">
        <w:rPr>
          <w:rFonts w:ascii="Arial" w:hAnsi="Arial" w:cs="Arial"/>
        </w:rPr>
        <w:instrText xml:space="preserve"> ADDIN ZOTERO_ITEM CSL_CITATION {"citationID":"29fomfnh7q","properties":{"formattedCitation":"(Bigelow et al. 1950a, 1950b)","plainCitation":"(Bigelow et al. 1950a, 1950b)"},"citationItems":[{"id":1432,"uris":["http://zotero.org/users/204625/items/KFUT3ZNP"],"uri":["http://zotero.org/users/204625/items/KFUT3ZNP"],"itemData":{"id":1432,"type":"article-journal","title":"General hypothermia for experimental intracardiac surgery; the use of electrophrenic respirations, an artificial pacemaker for cardiac standstill and radio-frequency rewarming in general hypothermia","container-title":"Annals of surgery","page":"531-539","volume":"132","issue":"3","source":"NCBI PubMed","ISSN":"0003-4932","note":"PMID: 15433219 \nPMCID: PMC1616776","journalAbbreviation":"Ann. Surg.","language":"eng","author":[{"family":"Bigelow","given":"W G"},{"family":"Callaghan","given":"J C"},{"family":"HOPPS","given":"J A"}],"issued":{"date-parts":[["1950",9]]},"PMID":"15433219","PMCID":"PMC1616776"}},{"id":1435,"uris":["http://zotero.org/users/204625/items/NMZPKJMF"],"uri":["http://zotero.org/users/204625/items/NMZPKJMF"],"itemData":{"id":1435,"type":"article-journal","title":"Hypothermia; its possible role in cardiac surgery: an investigation of factors governing survival in dogs at low body temperatures","container-title":"Annals of surgery","page":"849-866","volume":"132","issue":"5","source":"NCBI PubMed","ISSN":"0003-4932","note":"PMID: 14771796 \nPMCID: PMC1616603","shortTitle":"Hypothermia; its possible role in cardiac surgery","journalAbbreviation":"Ann. Surg.","language":"eng","author":[{"family":"Bigelow","given":"W G"},{"family":"Lindsay","given":"W K"},{"family":"Greenwood","given":"W F"}],"issued":{"date-parts":[["1950",11]]},"PMID":"14771796","PMCID":"PMC1616603"}}],"schema":"https://github.com/citation-style-language/schema/raw/master/csl-citation.json"}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(Bigelow et al. 1950a, 1950b)</w:t>
      </w:r>
      <w:r w:rsidR="00331B0B" w:rsidRPr="0024366C">
        <w:rPr>
          <w:rFonts w:ascii="Arial" w:hAnsi="Arial" w:cs="Arial"/>
        </w:rPr>
        <w:fldChar w:fldCharType="end"/>
      </w:r>
      <w:r w:rsidR="002632F2" w:rsidRPr="0024366C">
        <w:rPr>
          <w:rFonts w:ascii="Arial" w:hAnsi="Arial" w:cs="Arial"/>
        </w:rPr>
        <w:t xml:space="preserve">. However, because the </w:t>
      </w:r>
      <w:r w:rsidR="00D05755" w:rsidRPr="0024366C">
        <w:rPr>
          <w:rFonts w:ascii="Arial" w:hAnsi="Arial" w:cs="Arial"/>
        </w:rPr>
        <w:t xml:space="preserve">degree of metabolic suppression </w:t>
      </w:r>
      <w:r w:rsidR="00401514" w:rsidRPr="008826A2">
        <w:rPr>
          <w:rFonts w:ascii="Arial" w:hAnsi="Arial" w:cs="Arial"/>
        </w:rPr>
        <w:t>at any given temperature may vary between</w:t>
      </w:r>
      <w:r w:rsidR="00BE677F" w:rsidRPr="008826A2">
        <w:rPr>
          <w:rFonts w:ascii="Arial" w:hAnsi="Arial" w:cs="Arial"/>
        </w:rPr>
        <w:t xml:space="preserve"> patients</w:t>
      </w:r>
      <w:r w:rsidR="00331B0B" w:rsidRPr="0024366C">
        <w:rPr>
          <w:rFonts w:ascii="Arial" w:hAnsi="Arial" w:cs="Arial"/>
        </w:rPr>
        <w:fldChar w:fldCharType="begin"/>
      </w:r>
      <w:r w:rsidR="00254073" w:rsidRPr="00CD3825">
        <w:rPr>
          <w:rFonts w:ascii="Arial" w:hAnsi="Arial" w:cs="Arial"/>
        </w:rPr>
        <w:instrText xml:space="preserve"> ADDIN ZOTERO_ITEM CSL_CITATION {"citationID":"2ia2uv3vqt","properties":{"formattedCitation":"(Stecker et al. 2001a; Englum et al. 2013; James et al. 2014)","plainCitation":"(Stecker et al. 2001a; Englum et al. 2013; James et al. 2014)"},"citationItems":[{"id":1439,"uris":["http://zotero.org/users/204625/items/QBWJQE6C"],"uri":["http://zotero.org/users/204625/items/QBWJQE6C"],"itemData":{"id":1439,"type":"article-journal","title":"Degree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Chad"}],"issued":{"date-parts":[["2013",3]]},"PMID":"23977581","PMCID":"PMC3741845"}},{"id":1447,"uris":["http://zotero.org/users/204625/items/XVIPTR5Z"],"uri":["http://zotero.org/users/204625/items/XVIPTR5Z"],"itemData":{"id":1447,"type":"article-journal","title":"Predictors of electrocerebral inactivity with deep hypothermia","container-title":"The Journal of thoracic and cardiovascular surgery","page":"1002-1007","volume":"147","issue":"3","source":"NCBI PubMed","abstract":"OBJECTIVE: Cooling to electrocerebral inactivity (ECI) by electroencephalography (EEG) remains the gold standard to maximize cerebral and systemic organ protection during deep hypothermic circulatory arrest (DHCA). We sought to determine predictors of ECI to help guide cooling protocols when EEG monitoring is unavailable.\nMETHODS: Between July 2005 and July 2011, 396 patients underwent thoracic aortic operation with DHCA; EEG monitoring was used in 325 (82%) of these patients to guide the cooling strategy, and constituted the study cohort. Electroencephalographic monitoring was used for all elective cases and, when available, for nonelective cases. Multivariable linear regression was used to assess predictors of the nasopharyngeal temperature and cooling time required to achieve ECI.\nRESULTS: Cooling to a nasopharyngeal temperature of 12.7°C or for a duration of 97 minutes was required to achieve ECI in &gt;95% of patients. Only 7% and 11% of patients achieved ECI by 18°C or 50 minutes of cooling, respectively. No independent predictors of nasopharyngeal temperature at ECI were identified. Independent predictors of cooling time included body surface area (18 minutes/m(2)), white race (7 minutes), and starting nasopharyngeal temperature (3 minutes/°C). Low complication rates were observed (ischemic stroke, 1.5%; permanent paraparesis/paraplegia, 1.5%; new-onset dialysis, 2.2%; and 30-day/in-hospital mortality, 4.3%).\nCONCLUSIONS: Cooling to a nasopharyngeal temperature of 12.7°C or for a duration of 97 minutes achieved ECI in &gt;95% of patients in our study population. However, patient-specific factors were poorly predictive of the temperature or cooling time required to achieve ECI, necessitating EEG monitoring for precise ECI detection.","DOI":"10.1016/j.jtcvs.2013.03.022","ISSN":"1097-685X","note":"PMID: 23582829 \nPMCID: PMC3800484","journalAbbreviation":"J. Thorac. Cardiovasc. Surg.","language":"eng","author":[{"family":"James","given":"Michael L"},{"family":"Andersen","given":"Nicholas D"},{"family":"Swaminathan","given":"Madhav"},{"family":"Phillips-Bute","given":"Barbara"},{"family":"Hanna","given":"Jennifer M"},{"family":"Smigla","given":"Gregory R"},{"family":"Barfield","given":"Michael E"},{"family":"Bhattacharya","given":"Syamal D"},{"family":"Williams","given":"Judson B"},{"family":"Gaca","given":"Jeffrey G"},{"family":"Husain","given":"Aatif M"},{"family":"Hughes","given":"G Chad"}],"issued":{"date-parts":[["2014",3]]},"PMID":"23582829","PMCID":"PMC3800484"}},{"id":1421,"uris":["http://zotero.org/users/204625/items/E366UKTK"],"uri":["http://zotero.org/users/204625/items/E366UKTK"],"itemData":{"id":1421,"type":"article-journal","title":"Deep hypothermic circulatory arrest: I. Effects of cooling on electroencephalogram and evoked potentials","container-title":"The Annals of thoracic surgery","page":"14-21","volume":"71","issue":"1","source":"NCBI PubMed","abstract":"BACKGROUND: Deep hypothermia is an important cerebral protectant and is critical in procedures requiring circulatory arrest. The purpose of this study was to determine the factors that influence the neurophysiologic changes during cooling before circulatory arrest, in particular the occurrence of electrocerebral silence.\nMETHODS: In 109 patients undergoing hypothermic circulatory arrest with neurophysiologic monitoring, five electrophysiologic events were selected for detailed study.\nRESULTS: The mean nasopharyngeal temperature when periodic complexes appeared in the electroencephalogram after cooling was 29.6 degrees C +/- 3 degrees C, electroencephalogram burst-suppression appeared at 24.4 degrees C +/- 4 degrees C, and electrocerebral silence appeared at 17.8 degrees C +/- 4 degrees C. The N20-P22 complex of the somatosensory evoked response disappeared at 21.4 degrees C +/- 4 degrees C, and the somatosensory evoked response N13 wave disappeared at 17.3 degrees C +/- 4 degrees C. The temperatures of these various events were not significantly affected by any patient-specific or surgical variables, although the time to cool to electrocerebral silence was prolonged by high hemoglobin concentrations, low arterial partial pressure of carbon dioxide, and by slow cooling rates. Only 60% of patients demonstrated electrocerebral silence by either a nasopharyngeal temperature of 18 degrees C or a cooling time of 30 minutes.\nCONCLUSIONS: With the high degree of interpatient variability in these neurophysiologic measures, the only absolute predictors of electrocerebral silence were nasopharyngeal temperature below 12.5 degrees C and cooling longer than 50 minutes.","ISSN":"0003-4975","note":"PMID: 11216734","shortTitle":"Deep hypothermic circulatory arrest","journalAbbreviation":"Ann. Thorac. Surg.","language":"eng","author":[{"family":"Stecker","given":"M M"},{"family":"Cheung","given":"A T"},{"family":"Pochettino","given":"A"},{"family":"Kent","given":"G P"},{"family":"Patterson","given":"T"},{"family":"Weiss","given":"S J"},{"family":"Bavaria","given":"J E"}],"issued":{"date-parts":[["2001",1]]},"PMID":"11216734"}}],"schema":"https://github.com/citation-style-language/schema/raw/master/csl-citation.json"}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Stecker</w:t>
      </w:r>
      <w:proofErr w:type="spellEnd"/>
      <w:r w:rsidR="004F2B99" w:rsidRPr="004F2B99">
        <w:rPr>
          <w:rFonts w:ascii="Arial" w:hAnsi="Arial" w:cs="Arial"/>
        </w:rPr>
        <w:t xml:space="preserve"> et al. 2001a; </w:t>
      </w:r>
      <w:proofErr w:type="spellStart"/>
      <w:r w:rsidR="004F2B99" w:rsidRPr="004F2B99">
        <w:rPr>
          <w:rFonts w:ascii="Arial" w:hAnsi="Arial" w:cs="Arial"/>
        </w:rPr>
        <w:t>Englum</w:t>
      </w:r>
      <w:proofErr w:type="spellEnd"/>
      <w:r w:rsidR="004F2B99" w:rsidRPr="004F2B99">
        <w:rPr>
          <w:rFonts w:ascii="Arial" w:hAnsi="Arial" w:cs="Arial"/>
        </w:rPr>
        <w:t xml:space="preserve"> et al. 2013; James et al. 2014)</w:t>
      </w:r>
      <w:r w:rsidR="00331B0B" w:rsidRPr="0024366C">
        <w:rPr>
          <w:rFonts w:ascii="Arial" w:hAnsi="Arial" w:cs="Arial"/>
        </w:rPr>
        <w:fldChar w:fldCharType="end"/>
      </w:r>
      <w:r w:rsidR="002632F2" w:rsidRPr="0024366C">
        <w:rPr>
          <w:rFonts w:ascii="Arial" w:hAnsi="Arial" w:cs="Arial"/>
        </w:rPr>
        <w:t xml:space="preserve">, </w:t>
      </w:r>
      <w:r w:rsidR="00470E82" w:rsidRPr="0024366C">
        <w:rPr>
          <w:rFonts w:ascii="Arial" w:hAnsi="Arial" w:cs="Arial"/>
        </w:rPr>
        <w:t xml:space="preserve">continuous EEG monitoring </w:t>
      </w:r>
      <w:r w:rsidR="000C227B" w:rsidRPr="008826A2">
        <w:rPr>
          <w:rFonts w:ascii="Arial" w:hAnsi="Arial" w:cs="Arial"/>
        </w:rPr>
        <w:t xml:space="preserve">is commonly used </w:t>
      </w:r>
      <w:r w:rsidR="00470E82" w:rsidRPr="008826A2">
        <w:rPr>
          <w:rFonts w:ascii="Arial" w:hAnsi="Arial" w:cs="Arial"/>
        </w:rPr>
        <w:t xml:space="preserve">to </w:t>
      </w:r>
      <w:r w:rsidR="004B6646" w:rsidRPr="008826A2">
        <w:rPr>
          <w:rFonts w:ascii="Arial" w:hAnsi="Arial" w:cs="Arial"/>
        </w:rPr>
        <w:t>tailor the target temperature for each pat</w:t>
      </w:r>
      <w:r w:rsidR="00F11FBD" w:rsidRPr="00CD3825">
        <w:rPr>
          <w:rFonts w:ascii="Arial" w:hAnsi="Arial" w:cs="Arial"/>
        </w:rPr>
        <w:t>ient.</w:t>
      </w:r>
      <w:r w:rsidR="00331B0B" w:rsidRPr="0024366C">
        <w:rPr>
          <w:rFonts w:ascii="Arial" w:hAnsi="Arial" w:cs="Arial"/>
        </w:rPr>
        <w:fldChar w:fldCharType="begin"/>
      </w:r>
      <w:r w:rsidR="00254073" w:rsidRPr="00CD3825">
        <w:rPr>
          <w:rFonts w:ascii="Arial" w:hAnsi="Arial" w:cs="Arial"/>
        </w:rPr>
        <w:instrText xml:space="preserve"> ADDIN ZOTERO_ITEM CSL_CITATION {"citationID":"1vuaub2em1","properties":{"formattedCitation":"(Coselli et al. 1988; Bavaria et al. 2001; Lima et al. 2011; Englum et al. 2013)","plainCitation":"(Coselli et al. 1988; Bavaria et al. 2001; Lima et al. 2011; Englum et al. 2013)"},"citationItems":[{"id":1436,"uris":["http://zotero.org/users/204625/items/NXQJK3G2"],"uri":["http://zotero.org/users/204625/items/NXQJK3G2"],"itemData":{"id":1436,"type":"article-journal","title":"Determination of brain temperatures for safe circulatory arrest during cardiovascular operation","container-title":"The Annals of thoracic surgery","page":"638-642","volume":"45","issue":"6","source":"NCBI PubMed","abstract":"Profound hypothermia protects cerebral function during circulatory arrest in the surgical treatment of a variety of cardiac and aortic abnormalities. Despite its importance, techniques to determine the appropriate level of hypothermia vary; studies of temperatures recorded from multiple peripheral body sites show inconsistent findings. The purpose of this study is to establish objective criteria to consistently identify intraoperatively the safe level of hypothermia. Our studies are based on experimental evidence showing a correlation between brain temperature and development of electrocerebral silence (ECS) on the electroencephalogram (EEG), and the recognition that the EEG, as an objective measure of brain function, can easily be recorded intraoperatively. We studied 56 patients who required circulatory arrest during operation for replacement of the ascending aorta or aortic arch (N = 55) or aortic valve replacement (N = 1). Peripheral body temperatures from the nasopharynx, esophagus, and rectum and the EEG were continuously recorded during body cooling. Circulatory arrest time ranged from 14 to 109 minutes. No peripheral body temperature from a single site or from a combination of sites consistently predicted ECS. There was a wide variation in temperature among body sites when ECS occurred: nasopharyngeal, 10.1 degrees to 24.1 degrees C; esophageal, 7.2 degrees to 23.1 degrees C; rectal, 12.8 degrees to 28.6 degrees C. Fifty-one (91%) of the 56 patients survived. Three had neurological deficits, none clearly related to hypothermia. Two patients (3.6%) required reexploration for postoperative bleeding. We conclude that monitoring the EEG to identify ECS is a safe, consistent, and objective method of determining the appropriate level of hypothermia.","ISSN":"0003-4975","note":"PMID: 3377576","journalAbbreviation":"Ann. Thorac. Surg.","language":"eng","author":[{"family":"Coselli","given":"J S"},{"family":"Crawford","given":"E S"},{"family":"Beall","given":"A C, Jr"},{"family":"Mizrahi","given":"E M"},{"family":"Hess","given":"K R"},{"family":"Patel","given":"V M"}],"issued":{"date-parts":[["1988",6]]},"PMID":"3377576"}},{"id":1430,"uris":["http://zotero.org/users/204625/items/H842F8HR"],"uri":["http://zotero.org/users/204625/items/H842F8HR"],"itemData":{"id":1430,"type":"article-journal","title":"New paradigms and improved results for the surgical treatment of acute type A dissection","container-title":"Annals of surgery","page":"336-342; discussion 342-343","volume":"234","issue":"3","source":"NCBI PubMed","abstract":"OBJECTIVE: To examine the effect of an integrated surgical approach to the treatment of acute type A dissections.\nSUMMARY BACKGROUND DATA: Acute type A dissection requires surgery to prevent death from proximal aortic rupture or malperfusion. Most series of the past decade have reported a death rate in the range of 15% to 30%.\nMETHODS: From January 1994 to March 2001, 104 consecutive patients underwent repair of acute type A dissection. All had an integrated operative management as follows: intraoperative transesophageal echocardiography; hypothermic circulatory arrest (HCA) with retrograde cerebral perfusion (RCP) to replace the aortic arch; HCA established after 5 minutes of electroencephalographic (EEG) silence in neuromonitored patients (66%) or after 45 minutes of cooling in patients who were not neuromonitored (34%); reinforcement of the residual arch tissue with a Teflon felt \"neo-media\"; cannulation of the arch graft to reestablish cardiopulmonary bypass at the completion of HCA (antegrade graft perfusion); and remodeling of the sinus of Valsalva segments with Teflon felt \"neo-media\" and aortic valve resuspension (78%) or replacement with a biologic or mechanical valved conduit (22%).\nRESULTS: Mean age was 59 +/- 15 (range 22-86) years, with 71% men and 13% redo sternotomy after a previous cardiac procedure. Mean cardiopulmonary bypass time was 196 +/- 50 minutes. Mean HCA with RCP time was 42 +/- 12 minutes (range 19-84). Mean cardiac ischemic time was 140 +/- 45 minutes. Eleven percent of patients presented with a preoperative neurologic deficit, and 5% developed a new cerebrovascular accident after dissection repair. The in-hospital death rate was 9%. Excluding the patients who presented neurologically unresponsive or with ongoing cardiopulmonary resuscitation (n = 5), the death rate was 4%. In six patients adverse cerebral outcomes were potentially avoided when immediate surgical fenestration was prompted by a sudden change in the EEG during cooling. Forty-five percent of neuromonitored patients required greater than 30 minutes to achieve EEG silence.\nCONCLUSION: The authors have shown that the surgical integration of sinus segment repair or aortic root replacement, the use of EEG monitoring, partial or total arch replacement using RCP, routine antegrade graft perfusion, and the uniform use of transesophageal echocardiography substantially decrease the death and complication rates of acute type A dissection repair.","ISSN":"0003-4932","note":"PMID: 11524586 \nPMCID: PMC1422024","journalAbbreviation":"Ann. Surg.","language":"eng","author":[{"family":"Bavaria","given":"J E"},{"family":"Pochettino","given":"A"},{"family":"Brinster","given":"D R"},{"family":"Gorman","given":"R C"},{"family":"McGarvey","given":"M L"},{"family":"Gorman","given":"J H"},{"family":"Escherich","given":"A"},{"family":"Gardner","given":"T J"}],"issued":{"date-parts":[["2001",9]]},"PMID":"11524586","PMCID":"PMC1422024"}},{"id":1417,"uris":["http://zotero.org/users/204625/items/AP6GF685"],"uri":["http://zotero.org/users/204625/items/AP6GF685"],"itemData":{"id":1417,"type":"article-journal","title":"Results of proximal arch replacement using deep hypothermia for circulatory arrest: is moderate hypothermia really justifiable?","container-title":"The American surgeon","page":"1438-1444","volume":"77","issue":"11","source":"NCBI PubMed","abstract":"The use of selective cerebral perfusion with warmer temperatures during circulatory arrest has been increasingly used for arch replacement over concerns regarding the safety of deep hypothermic circulatory arrest (DHCA). However, little data actually exist on outcomes after arch replacement and DHCA. This study examines modern results with DHCA for proximal arch replacement to provide a benchmark for comparison against outcomes with lesser degrees of hypothermia. Between July 2005 and June 2010, 245 proximal arch replacements (\"hemiarch\") were performed using deep hypothermia; mean minimum core and nasopharyngeal temperatures were 18.0 ± 2.1°C and 14.1 ± 1.6°C, respectively. Adjunctive cerebral perfusion was used in all cases. Concomitant ascending aortic replacement was performed in 41 per cent, ascending plus aortic valve replacement in 23 per cent, and aortic root replacement in 32 per cent. Mean age was 58 ± 14 years; 36 per cent procedures were urgent/emergent. Mean duration of DHCA was 20.4 ± 6.2 minutes. Thirty-day/in-hospital mortality was 2.9 per cent. Rates of stroke, renal failure, and respiratory failure were 4.1 per cent (0.8% for elective cases), 1.2 per cent, and 0.4 per cent, respectively. Deep hypothermia with adjunctive cerebral perfusion for circulatory arrest during proximal arch replacement affords excellent neurologic as well as nonneurologic outcomes. Centers using lesser degrees of hypothermia for arch surgery, the safety of which remains unproven, should ensure comparable results.","ISSN":"1555-9823","note":"PMID: 22196653 \nPMCID: PMC3732664","shortTitle":"Results of proximal arch replacement using deep hypothermia for circulatory arrest","journalAbbreviation":"Am Surg","language":"eng","author":[{"family":"Lima","given":"Brian"},{"family":"Williams","given":"Judson B"},{"family":"Bhattacharya","given":"S Dave"},{"family":"Shah","given":"Asad A"},{"family":"Andersen","given":"Nicholas"},{"family":"Gaca","given":"Jeffrey G"},{"family":"Hughes","given":"G Chad"}],"issued":{"date-parts":[["2011",11]]},"PMID":"22196653","PMCID":"PMC3732664"}},{"id":1439,"uris":["http://zotero.org/users/204625/items/QBWJQE6C"],"uri":["http://zotero.org/users/204625/items/QBWJQE6C"],"itemData":{"id":1439,"type":"article-journal","title":"Degree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Coselli</w:t>
      </w:r>
      <w:proofErr w:type="spellEnd"/>
      <w:r w:rsidR="004F2B99" w:rsidRPr="004F2B99">
        <w:rPr>
          <w:rFonts w:ascii="Arial" w:hAnsi="Arial" w:cs="Arial"/>
        </w:rPr>
        <w:t xml:space="preserve"> et al. 1988; Bavaria et al. 2001; Lima et al. 2011; </w:t>
      </w:r>
      <w:proofErr w:type="spellStart"/>
      <w:r w:rsidR="004F2B99" w:rsidRPr="004F2B99">
        <w:rPr>
          <w:rFonts w:ascii="Arial" w:hAnsi="Arial" w:cs="Arial"/>
        </w:rPr>
        <w:t>Englum</w:t>
      </w:r>
      <w:proofErr w:type="spellEnd"/>
      <w:r w:rsidR="004F2B99" w:rsidRPr="004F2B99">
        <w:rPr>
          <w:rFonts w:ascii="Arial" w:hAnsi="Arial" w:cs="Arial"/>
        </w:rPr>
        <w:t xml:space="preserve"> </w:t>
      </w:r>
      <w:r w:rsidR="004F2B99" w:rsidRPr="004F2B99">
        <w:rPr>
          <w:rFonts w:ascii="Arial" w:hAnsi="Arial" w:cs="Arial"/>
        </w:rPr>
        <w:lastRenderedPageBreak/>
        <w:t>et al. 2013)</w:t>
      </w:r>
      <w:r w:rsidR="00331B0B" w:rsidRPr="0024366C">
        <w:rPr>
          <w:rFonts w:ascii="Arial" w:hAnsi="Arial" w:cs="Arial"/>
        </w:rPr>
        <w:fldChar w:fldCharType="end"/>
      </w:r>
      <w:r w:rsidR="00F11FBD" w:rsidRPr="0024366C">
        <w:rPr>
          <w:rFonts w:ascii="Arial" w:hAnsi="Arial" w:cs="Arial"/>
        </w:rPr>
        <w:t xml:space="preserve"> </w:t>
      </w:r>
      <w:r w:rsidR="00232506" w:rsidRPr="0024366C">
        <w:rPr>
          <w:rFonts w:ascii="Arial" w:hAnsi="Arial" w:cs="Arial"/>
        </w:rPr>
        <w:t xml:space="preserve">Recent evidence suggests that optimal levels of metabolic suppression </w:t>
      </w:r>
      <w:r w:rsidR="00F11FBD" w:rsidRPr="008826A2">
        <w:rPr>
          <w:rFonts w:ascii="Arial" w:hAnsi="Arial" w:cs="Arial"/>
        </w:rPr>
        <w:t xml:space="preserve">may be </w:t>
      </w:r>
      <w:r w:rsidR="00232506" w:rsidRPr="008826A2">
        <w:rPr>
          <w:rFonts w:ascii="Arial" w:hAnsi="Arial" w:cs="Arial"/>
        </w:rPr>
        <w:t xml:space="preserve">best achieved by </w:t>
      </w:r>
      <w:r w:rsidR="00D80E2D" w:rsidRPr="008826A2">
        <w:rPr>
          <w:rFonts w:ascii="Arial" w:hAnsi="Arial" w:cs="Arial"/>
        </w:rPr>
        <w:t xml:space="preserve">targeting a deep state of </w:t>
      </w:r>
      <w:r w:rsidR="00232506" w:rsidRPr="008826A2">
        <w:rPr>
          <w:rFonts w:ascii="Arial" w:hAnsi="Arial" w:cs="Arial"/>
        </w:rPr>
        <w:t xml:space="preserve">BS </w:t>
      </w:r>
      <w:r w:rsidR="00D80E2D" w:rsidRPr="008826A2">
        <w:rPr>
          <w:rFonts w:ascii="Arial" w:hAnsi="Arial" w:cs="Arial"/>
        </w:rPr>
        <w:t xml:space="preserve">known as </w:t>
      </w:r>
      <w:r w:rsidR="00133905" w:rsidRPr="008826A2">
        <w:rPr>
          <w:rFonts w:ascii="Arial" w:hAnsi="Arial" w:cs="Arial"/>
        </w:rPr>
        <w:t>'</w:t>
      </w:r>
      <w:proofErr w:type="spellStart"/>
      <w:r w:rsidRPr="00CD3825">
        <w:rPr>
          <w:rFonts w:ascii="Arial" w:hAnsi="Arial" w:cs="Arial"/>
        </w:rPr>
        <w:t>electrocerebral</w:t>
      </w:r>
      <w:proofErr w:type="spellEnd"/>
      <w:r w:rsidRPr="00CD3825">
        <w:rPr>
          <w:rFonts w:ascii="Arial" w:hAnsi="Arial" w:cs="Arial"/>
        </w:rPr>
        <w:t xml:space="preserve"> </w:t>
      </w:r>
      <w:r w:rsidR="00133905" w:rsidRPr="00CD3825">
        <w:rPr>
          <w:rFonts w:ascii="Arial" w:hAnsi="Arial" w:cs="Arial"/>
        </w:rPr>
        <w:t>inactivity' (ECI)</w:t>
      </w:r>
      <w:r w:rsidR="00331B0B" w:rsidRPr="0024366C">
        <w:rPr>
          <w:rFonts w:ascii="Arial" w:hAnsi="Arial" w:cs="Arial"/>
        </w:rPr>
        <w:fldChar w:fldCharType="begin"/>
      </w:r>
      <w:r w:rsidR="00254073" w:rsidRPr="00CD3825">
        <w:rPr>
          <w:rFonts w:ascii="Arial" w:hAnsi="Arial" w:cs="Arial"/>
        </w:rPr>
        <w:instrText xml:space="preserve"> ADDIN ZOTERO_ITEM CSL_CITATION {"citationID":"1j563evj9t","properties":{"formattedCitation":"(Michenfelder and Milde 1992; Mezrow et al. 1994)","plainCitation":"(Michenfelder and Milde 1992; Mezrow et al. 1994)"},"citationItems":[{"id":1445,"uris":["http://zotero.org/users/204625/items/TQCDA3M6"],"uri":["http://zotero.org/users/204625/items/TQCDA3M6"],"itemData":{"id":1445,"type":"article-journal","title":"The effect of profound levels of hypothermia (below 14 degrees C) on canine cerebral metabolism","container-title":"Journal of cerebral blood flow and metabolism: official journal of the International Society of Cerebral Blood Flow and Metabolism","page":"877-880","volume":"12","issue":"5","source":"NCBI PubMed","abstract":"The goal of this study was to determine the temperature coefficient (Q10) for canine CMRO2 at temperatures below 14 degrees C. Eight dogs were anesthetized with halothane for surgical preparation. The animals were placed on total cardiopulmonary bypass and CBF was measured by direct sagittal sinus outflow. Duplicate measurements were taken at 37, 13, and 7 degrees C. The EEG became isoelectric at a temperature of 12.0 +/- 0.8 degrees C. The Q10 between 13 and 7 degrees C was 2.19 +/- 0.59. With rewarming to 37 degrees C, cerebral metabolic variables returned to control levels. Brain biopsies taken at the end of the study yielded normal values for brain energy stores. We conclude that the Q10 for CMRO2 at temperatures between 7 and 37 degrees C can be profoundly affected by the state of cerebral function as reflected by the EEG. In the absence of EEG activity, an expected Q10 value of 2.2 reflects only the direct effect of temperature on the rates of biologic reactions.","DOI":"10.1038/jcbfm.1992.120","ISSN":"0271-678X","note":"PMID: 1506453","journalAbbreviation":"J. Cereb. Blood Flow Metab.","language":"eng","author":[{"family":"Michenfelder","given":"J D"},{"family":"Milde","given":"J H"}],"issued":{"date-parts":[["1992",9]]},"PMID":"1506453"}},{"id":1427,"uris":["http://zotero.org/users/204625/items/G7TW9SKF"],"uri":["http://zotero.org/users/204625/items/G7TW9SKF"],"itemData":{"id":1427,"type":"article-journal","title":"Evaluation of cerebral metabolism and quantitative electroencephalography after hypothermic circulatory arrest and low-flow cardiopulmonary bypass at different temperatures","container-title":"The Journal of thoracic and cardiovascular surgery","page":"1006-1019","volume":"107","issue":"4","source":"NCBI PubMed","abstract":"Although widely used for repair of complex cardiovascular pathologic conditions, long intervals of hypothermic circulatory arrest and low flow cardiopulmonary bypass may both result in cerebral injury. This study examines cerebral hemodynamics, metabolism, and electrical activity to evaluate the risks of cerebral injury after 60 minutes of hypothermic circulatory arrest at 8 degrees C, 13 degrees C, and 18 degrees C, compared with 60 minutes of low flow cardiopulmonary bypass at 18 degrees C. Thirty-two puppies were randomly assigned to one of four experimental groups and centrally cooled to the appropriate temperature. Serial evaluations of quantitative electroencephalography, radioactive microsphere determinations of cerebral blood flow, calculations of cerebral oxygen consumption, cerebral glucose consumption, cerebral vascular resistance, cerebral oxygen extraction, systemic oxygen metabolism, and systemic vascular resistance were done. Measurements were obtained at baseline (37 degrees C), at the end of cooling, at 30 degrees C during rewarming, and at 2, 4, and 8 hours after hypothermic circulatory arrest or low flow cardiopulmonary bypass. At the end of cooling, cerebral vascular resistance remained at baseline levels in all groups, but systemic vascular resistance was increased in all groups. Cerebral oxygen consumption became progressively lower as temperature was reduced: it was only 5% of baseline at 8 degrees C; 20% at 13 degrees C; and 34% and 39% at 18 degrees C. Quantitative electroencephalography was silent in the 8 degrees C and 13 degrees C groups, but significant slow wave activity was present at 18 degrees C. Systemic vascular resistance and cerebral oxygen consumption returned to baseline values in all groups by 2 hours after hypothermic circulatory arrest or low flow cardiopulmonary bypass, but cerebral vascular resistance remained elevated at 2 and 4 hours, not returning to baseline until 8 hours after hypothermic circulatory arrest or low flow cardiopulmonary bypass. All but two of the long-term survivors (27 of 32) appeared neurologically normal; after hypothermic circulatory arrest at 8 degrees and 18 degrees C two animals had an unsteady gait. Comparison of quantitative electroencephalography before operation and 6 days after operation showed a significant increase in slow wave activity (delta activity) after hypothermic circulatory arrest and low flow cardiopulmonary bypass at 18 degrees C, a change that suggests possible cerebral injury. Although undetected after operation by simple behavioral and neurologic assessment, significant differences in cerebral metabolism, vasomotor responses, and quantitative electroencephalography do exist during and after hypothermic circulatory arrest and low flow cardiopulmonary bypass at various temperatures and may be implicated in the occurrence of cerebral injury.(ABSTRACT TRUNCATED AT 400 WORDS)","ISSN":"0022-5223","note":"PMID: 8159021","journalAbbreviation":"J. Thorac. Cardiovasc. Surg.","language":"eng","author":[{"family":"Mezrow","given":"C K"},{"family":"Midulla","given":"P S"},{"family":"Sadeghi","given":"A M"},{"family":"Gandsas","given":"A"},{"family":"Wang","given":"W"},{"family":"Dapunt","given":"O E"},{"family":"Zappulla","given":"R"},{"family":"Griepp","given":"R B"}],"issued":{"date-parts":[["1994",4]]},"PMID":"8159021"}}],"schema":"https://github.com/citation-style-language/schema/raw/master/csl-citation.json"}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Michenfelder</w:t>
      </w:r>
      <w:proofErr w:type="spellEnd"/>
      <w:r w:rsidR="004F2B99" w:rsidRPr="004F2B99">
        <w:rPr>
          <w:rFonts w:ascii="Arial" w:hAnsi="Arial" w:cs="Arial"/>
        </w:rPr>
        <w:t xml:space="preserve"> and </w:t>
      </w:r>
      <w:proofErr w:type="spellStart"/>
      <w:r w:rsidR="004F2B99" w:rsidRPr="004F2B99">
        <w:rPr>
          <w:rFonts w:ascii="Arial" w:hAnsi="Arial" w:cs="Arial"/>
        </w:rPr>
        <w:t>Milde</w:t>
      </w:r>
      <w:proofErr w:type="spellEnd"/>
      <w:r w:rsidR="004F2B99" w:rsidRPr="004F2B99">
        <w:rPr>
          <w:rFonts w:ascii="Arial" w:hAnsi="Arial" w:cs="Arial"/>
        </w:rPr>
        <w:t xml:space="preserve"> 1992; </w:t>
      </w:r>
      <w:proofErr w:type="spellStart"/>
      <w:r w:rsidR="004F2B99" w:rsidRPr="004F2B99">
        <w:rPr>
          <w:rFonts w:ascii="Arial" w:hAnsi="Arial" w:cs="Arial"/>
        </w:rPr>
        <w:t>Mezrow</w:t>
      </w:r>
      <w:proofErr w:type="spellEnd"/>
      <w:r w:rsidR="004F2B99" w:rsidRPr="004F2B99">
        <w:rPr>
          <w:rFonts w:ascii="Arial" w:hAnsi="Arial" w:cs="Arial"/>
        </w:rPr>
        <w:t xml:space="preserve"> et al. 1994)</w:t>
      </w:r>
      <w:r w:rsidR="00331B0B" w:rsidRPr="0024366C">
        <w:rPr>
          <w:rFonts w:ascii="Arial" w:hAnsi="Arial" w:cs="Arial"/>
        </w:rPr>
        <w:fldChar w:fldCharType="end"/>
      </w:r>
      <w:r w:rsidR="00133905" w:rsidRPr="0024366C">
        <w:rPr>
          <w:rFonts w:ascii="Arial" w:hAnsi="Arial" w:cs="Arial"/>
        </w:rPr>
        <w:t xml:space="preserve">, conventionally defined as </w:t>
      </w:r>
      <w:r w:rsidR="00D80E2D" w:rsidRPr="0024366C">
        <w:rPr>
          <w:rFonts w:ascii="Arial" w:hAnsi="Arial" w:cs="Arial"/>
        </w:rPr>
        <w:t xml:space="preserve">the absence of </w:t>
      </w:r>
      <w:r w:rsidR="00E27A66" w:rsidRPr="008826A2">
        <w:rPr>
          <w:rFonts w:ascii="Arial" w:hAnsi="Arial" w:cs="Arial"/>
        </w:rPr>
        <w:t xml:space="preserve">appreciable electrical </w:t>
      </w:r>
      <w:r w:rsidR="00133905" w:rsidRPr="00CD3825">
        <w:rPr>
          <w:rFonts w:ascii="Arial" w:hAnsi="Arial" w:cs="Arial"/>
        </w:rPr>
        <w:t>activity</w:t>
      </w:r>
      <w:r w:rsidR="00D14884" w:rsidRPr="00CD3825">
        <w:rPr>
          <w:rFonts w:ascii="Arial" w:hAnsi="Arial" w:cs="Arial"/>
        </w:rPr>
        <w:t xml:space="preserve"> </w:t>
      </w:r>
      <w:r w:rsidR="00E27A66" w:rsidRPr="00CD3825">
        <w:rPr>
          <w:rFonts w:ascii="Arial" w:hAnsi="Arial" w:cs="Arial"/>
        </w:rPr>
        <w:t xml:space="preserve">in the scalp EEG </w:t>
      </w:r>
      <w:r w:rsidR="00832EE0" w:rsidRPr="00CD3825">
        <w:rPr>
          <w:rFonts w:ascii="Arial" w:hAnsi="Arial" w:cs="Arial"/>
        </w:rPr>
        <w:t xml:space="preserve">for at least 3 minutes when the voltage scale is set at </w:t>
      </w:r>
      <w:r w:rsidR="00133905" w:rsidRPr="00CD3825">
        <w:rPr>
          <w:rFonts w:ascii="Arial" w:hAnsi="Arial" w:cs="Arial"/>
        </w:rPr>
        <w:t>2 mV</w:t>
      </w:r>
      <w:r w:rsidR="00F96F81" w:rsidRPr="00CD3825">
        <w:rPr>
          <w:rFonts w:ascii="Arial" w:hAnsi="Arial" w:cs="Arial"/>
        </w:rPr>
        <w:t>/</w:t>
      </w:r>
      <w:r w:rsidR="00133905" w:rsidRPr="00CD3825">
        <w:rPr>
          <w:rFonts w:ascii="Arial" w:hAnsi="Arial" w:cs="Arial"/>
        </w:rPr>
        <w:t>mm</w:t>
      </w:r>
      <w:r w:rsidR="00F96F81" w:rsidRPr="00CD3825">
        <w:rPr>
          <w:rFonts w:ascii="Arial" w:hAnsi="Arial" w:cs="Arial"/>
        </w:rPr>
        <w:t xml:space="preserve"> </w:t>
      </w:r>
      <w:r w:rsidR="008E2218"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{"citationID":"kksf41tp","properties":{"formattedCitation":"(James et al. 2014)","plainCitation":"(James et al. 2014)"},"citationItems":[{"id":1447,"uris":["http://zotero.org/users/204625/items/XVIPTR5Z"],"uri":["http://zotero.org/users/204625/items/XVIPTR5Z"],"itemData":{"id":1447,"type":"article-journal","title":"Predictors of electrocerebral inactivity with deep hypothermia","container-title":"The Journal of thoracic and cardiovascular surgery","page":"1002-1007","volume":"147","issue":"3","source":"NCBI PubMed","abstract":"OBJECTIVE: Cooling to electrocerebral inactivity (ECI) by electroencephalography (EEG) remains the gold standard to maximize cerebral and systemic organ protection during deep hypothermic circulatory arrest (DHCA). We sought to determine predictors of ECI to help guide cooling protocols when EEG monitoring is unavailable.\nMETHODS: Between July 2005 and July 2011, 396 patients underwent thoracic aortic operation with DHCA; EEG monitoring was used in 325 (82%) of these patients to guide the cooling strategy, and constituted the study cohort. Electroencephalographic monitoring was used for all elective cases and, when available, for nonelective cases. Multivariable linear regression was used to assess predictors of the nasopharyngeal temperature and cooling time required to achieve ECI.\nRESULTS: Cooling to a nasopharyngeal temperature of 12.7°C or for a duration of 97 minutes was required to achieve ECI in &gt;95% of patients. Only 7% and 11% of patients achieved ECI by 18°C or 50 minutes of cooling, respectively. No independent predictors of nasopharyngeal temperature at ECI were identified. Independent predictors of cooling time included body surface area (18 minutes/m(2)), white race (7 minutes), and starting nasopharyngeal temperature (3 minutes/°C). Low complication rates were observed (ischemic stroke, 1.5%; permanent paraparesis/paraplegia, 1.5%; new-onset dialysis, 2.2%; and 30-day/in-hospital mortality, 4.3%).\nCONCLUSIONS: Cooling to a nasopharyngeal temperature of 12.7°C or for a duration of 97 minutes achieved ECI in &gt;95% of patients in our study population. However, patient-specific factors were poorly predictive of the temperature or cooling time required to achieve ECI, necessitating EEG monitoring for precise ECI detection.","DOI":"10.1016/j.jtcvs.2013.03.022","ISSN":"1097-685X","note":"PMID: 23582829 \nPMCID: PMC3800484","journalAbbreviation":"J. Thorac. Cardiovasc. Surg.","language":"eng","author":[{"family":"James","given":"Michael L"},{"family":"Andersen","given":"Nicholas D"},{"family":"Swaminathan","given":"Madhav"},{"family":"Phillips-Bute","given":"Barbara"},{"family":"Hanna","given":"Jennifer M"},{"family":"Smigla","given":"Gregory R"},{"family":"Barfield","given":"Michael E"},{"family":"Bhattacharya","given":"Syamal D"},{"family":"Williams","given":"Judson B"},{"family":"Gaca","given":"Jeffrey G"},{"family":"Husain","given":"Aatif M"},{"family":"Hughes","given":"G Chad"}],"issued":{"date-parts":[["2014",3]]},"PMID":"23582829","PMCID":"PMC3800484"}}],"schema":"https://github.com/citation-style-language/schema/raw/master/csl-citation.json"}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(James et al. 2014)</w:t>
      </w:r>
      <w:r w:rsidR="00331B0B" w:rsidRPr="0024366C">
        <w:rPr>
          <w:rFonts w:ascii="Arial" w:hAnsi="Arial" w:cs="Arial"/>
        </w:rPr>
        <w:fldChar w:fldCharType="end"/>
      </w:r>
      <w:r w:rsidR="00876397" w:rsidRPr="0024366C">
        <w:rPr>
          <w:rFonts w:ascii="Arial" w:hAnsi="Arial" w:cs="Arial"/>
        </w:rPr>
        <w:t xml:space="preserve"> </w:t>
      </w:r>
    </w:p>
    <w:p w:rsidR="005A1E2C" w:rsidRPr="00CD3825" w:rsidRDefault="008E7BEE" w:rsidP="004E20C0">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Despite its medical importance </w:t>
      </w:r>
      <w:r w:rsidR="00ED530D" w:rsidRPr="00CD3825">
        <w:rPr>
          <w:rFonts w:ascii="Arial" w:hAnsi="Arial" w:cs="Arial"/>
        </w:rPr>
        <w:t>in neurological prognosis and cerebral protection</w:t>
      </w:r>
      <w:r w:rsidRPr="00CD3825">
        <w:rPr>
          <w:rFonts w:ascii="Arial" w:hAnsi="Arial" w:cs="Arial"/>
        </w:rPr>
        <w:t xml:space="preserve">, </w:t>
      </w:r>
      <w:r w:rsidR="00ED530D" w:rsidRPr="00CD3825">
        <w:rPr>
          <w:rFonts w:ascii="Arial" w:hAnsi="Arial" w:cs="Arial"/>
        </w:rPr>
        <w:t xml:space="preserve">the </w:t>
      </w:r>
      <w:r w:rsidR="005A2497" w:rsidRPr="00CD3825">
        <w:rPr>
          <w:rFonts w:ascii="Arial" w:hAnsi="Arial" w:cs="Arial"/>
        </w:rPr>
        <w:t xml:space="preserve">neurophysiological </w:t>
      </w:r>
      <w:r w:rsidR="00523E92" w:rsidRPr="00CD3825">
        <w:rPr>
          <w:rFonts w:ascii="Arial" w:hAnsi="Arial" w:cs="Arial"/>
        </w:rPr>
        <w:t xml:space="preserve">mechanisms </w:t>
      </w:r>
      <w:r w:rsidR="005A2497" w:rsidRPr="00CD3825">
        <w:rPr>
          <w:rFonts w:ascii="Arial" w:hAnsi="Arial" w:cs="Arial"/>
        </w:rPr>
        <w:t>underlying burst suppression</w:t>
      </w:r>
      <w:r w:rsidR="00523E92" w:rsidRPr="00CD3825">
        <w:rPr>
          <w:rFonts w:ascii="Arial" w:hAnsi="Arial" w:cs="Arial"/>
        </w:rPr>
        <w:t xml:space="preserve">, and the </w:t>
      </w:r>
      <w:r w:rsidR="00F30243" w:rsidRPr="00CD3825">
        <w:rPr>
          <w:rFonts w:ascii="Arial" w:hAnsi="Arial" w:cs="Arial"/>
        </w:rPr>
        <w:t xml:space="preserve">character of </w:t>
      </w:r>
      <w:r w:rsidR="00CB03FA" w:rsidRPr="00CD3825">
        <w:rPr>
          <w:rFonts w:ascii="Arial" w:hAnsi="Arial" w:cs="Arial"/>
        </w:rPr>
        <w:t>BS induced by hypothermia</w:t>
      </w:r>
      <w:r w:rsidR="00F30243" w:rsidRPr="00CD3825">
        <w:rPr>
          <w:rFonts w:ascii="Arial" w:hAnsi="Arial" w:cs="Arial"/>
        </w:rPr>
        <w:t xml:space="preserve"> in particular, have received </w:t>
      </w:r>
      <w:r w:rsidR="002B1575" w:rsidRPr="00CD3825">
        <w:rPr>
          <w:rFonts w:ascii="Arial" w:hAnsi="Arial" w:cs="Arial"/>
        </w:rPr>
        <w:t xml:space="preserve">little systematic investigation. </w:t>
      </w:r>
      <w:r w:rsidR="00934A09" w:rsidRPr="00CD3825">
        <w:rPr>
          <w:rFonts w:ascii="Arial" w:hAnsi="Arial" w:cs="Arial"/>
        </w:rPr>
        <w:t>A</w:t>
      </w:r>
      <w:r w:rsidR="00951677" w:rsidRPr="00CD3825">
        <w:rPr>
          <w:rFonts w:ascii="Arial" w:hAnsi="Arial" w:cs="Arial"/>
        </w:rPr>
        <w:t xml:space="preserve"> </w:t>
      </w:r>
      <w:r w:rsidR="00934A09" w:rsidRPr="00CD3825">
        <w:rPr>
          <w:rFonts w:ascii="Arial" w:hAnsi="Arial" w:cs="Arial"/>
        </w:rPr>
        <w:t xml:space="preserve">systematic understanding of </w:t>
      </w:r>
      <w:r w:rsidR="00AE46E6" w:rsidRPr="00CD3825">
        <w:rPr>
          <w:rFonts w:ascii="Arial" w:hAnsi="Arial" w:cs="Arial"/>
        </w:rPr>
        <w:t>temperature-</w:t>
      </w:r>
      <w:r w:rsidR="00B84934" w:rsidRPr="00CD3825">
        <w:rPr>
          <w:rFonts w:ascii="Arial" w:hAnsi="Arial" w:cs="Arial"/>
        </w:rPr>
        <w:t>dependent</w:t>
      </w:r>
      <w:r w:rsidR="00AE46E6" w:rsidRPr="00CD3825">
        <w:rPr>
          <w:rFonts w:ascii="Arial" w:hAnsi="Arial" w:cs="Arial"/>
        </w:rPr>
        <w:t xml:space="preserve"> EEG changes during </w:t>
      </w:r>
      <w:r w:rsidR="000C7563" w:rsidRPr="00CD3825">
        <w:rPr>
          <w:rFonts w:ascii="Arial" w:hAnsi="Arial" w:cs="Arial"/>
        </w:rPr>
        <w:t xml:space="preserve">hypothermic </w:t>
      </w:r>
      <w:r w:rsidR="00AE46E6" w:rsidRPr="00CD3825">
        <w:rPr>
          <w:rFonts w:ascii="Arial" w:hAnsi="Arial" w:cs="Arial"/>
        </w:rPr>
        <w:t xml:space="preserve">burst suppression is important for three reasons. </w:t>
      </w:r>
      <w:r w:rsidR="00824278" w:rsidRPr="00CD3825">
        <w:rPr>
          <w:rFonts w:ascii="Arial" w:hAnsi="Arial" w:cs="Arial"/>
        </w:rPr>
        <w:t xml:space="preserve">First, </w:t>
      </w:r>
      <w:r w:rsidR="007938F5" w:rsidRPr="00CD3825">
        <w:rPr>
          <w:rFonts w:ascii="Arial" w:hAnsi="Arial" w:cs="Arial"/>
        </w:rPr>
        <w:t xml:space="preserve">by clarifying the neurophysiological effects of competing surgical cooling strategies, </w:t>
      </w:r>
      <w:r w:rsidR="00824278" w:rsidRPr="00CD3825">
        <w:rPr>
          <w:rFonts w:ascii="Arial" w:hAnsi="Arial" w:cs="Arial"/>
        </w:rPr>
        <w:t>it</w:t>
      </w:r>
      <w:r w:rsidR="005A1E2C" w:rsidRPr="00CD3825">
        <w:rPr>
          <w:rFonts w:ascii="Arial" w:hAnsi="Arial" w:cs="Arial"/>
        </w:rPr>
        <w:t xml:space="preserve"> can advance </w:t>
      </w:r>
      <w:r w:rsidR="00246999" w:rsidRPr="00CD3825">
        <w:rPr>
          <w:rFonts w:ascii="Arial" w:hAnsi="Arial" w:cs="Arial"/>
        </w:rPr>
        <w:t>the debate over the optimal surgical cooling procedures</w:t>
      </w:r>
      <w:r w:rsidR="00331B0B" w:rsidRPr="0024366C">
        <w:rPr>
          <w:rFonts w:ascii="Arial" w:hAnsi="Arial" w:cs="Arial"/>
        </w:rPr>
        <w:fldChar w:fldCharType="begin"/>
      </w:r>
      <w:r w:rsidR="00254073" w:rsidRPr="00CD3825">
        <w:rPr>
          <w:rFonts w:ascii="Arial" w:hAnsi="Arial" w:cs="Arial"/>
        </w:rPr>
        <w:instrText xml:space="preserve"> ADDIN ZOTERO_ITEM CSL_CITATION {"citationID":"Lj2I0kwC","properties":{"formattedCitation":"(Englum et al. 2013; Tian et al. 2013)","plainCitation":"(Englum et al. 2013; Tian et al. 2013)"},"citationItems":[{"id":1439,"uris":["http://zotero.org/users/204625/items/QBWJQE6C"],"uri":["http://zotero.org/users/204625/items/QBWJQE6C"],"itemData":{"id":1439,"type":"article-journal","title":"Degree of hypothermia in aortic arch surgery - optimal temperature for cerebral and spinal protection: deep hypothermia remains the gold standard in the absence of randomized data","container-title":"Annals of cardiothoracic surgery","page":"184-193","volume":"2","issue":"2","source":"NCBI PubMed","DOI":"10.3978/j.issn.2225-319X.2013.03.01","ISSN":"2225-319X","note":"PMID: 23977581 \nPMCID: PMC3741845","shortTitle":"Degree of hypothermia in aortic arch surgery - optimal temperature for cerebral and spinal protection","journalAbbreviation":"Ann Cardiothorac Surg","language":"eng","author":[{"family":"Englum","given":"Brian R"},{"family":"Andersen","given":"Nicholas D"},{"family":"Husain","given":"Aatif M"},{"family":"Mathew","given":"Joseph P"},{"family":"Hughes","given":"G Chad"}],"issued":{"date-parts":[["2013",3]]},"PMID":"23977581","PMCID":"PMC3741845"}},{"id":1422,"uris":["http://zotero.org/users/204625/items/EH4IQ7KI"],"uri":["http://zotero.org/users/204625/items/EH4IQ7KI"],"itemData":{"id":1422,"type":"article-journal","title":"A meta-analysis of deep hypothermic circulatory arrest versus moderate hypothermic circulatory arrest with selective antegrade cerebral perfusion","container-title":"Annals of cardiothoracic surgery","page":"148-158","volume":"2","issue":"2","source":"NCBI PubMed","abstract":"INTRODUCTION: A recent concern of deep hypothermic circulatory arrest (DHCA) in aortic arch surgery has been its potential association with increased risk of coagulopathy, elevated inflammatory response and end-organ dysfunction. Recently, moderate hypothermic circulatory arrest (MHCA) with selective antegrade circulatory arrest (SACP) seeks to negate potential hypothermia-related morbidities, while maintaining adequate neuroprotection. The present meta-analysis aims to compare postoperative outcomes in arch surgery using DHCA or MHCA+SACP as neuroprotective strategies.\nMETHODS: Electronic searches were performed using six databases from their inception to January 2013. Two reviewers independently identified all relevant studies comparing DHCA with MHCA+SACP, as defined by a recent hypothermia temperature consensus. Data were extracted and meta-analyzed according to pre-defined clinical endpoints.\nRESULTS: Nine comparative studies were identified for inclusion in the present meta-analysis. Stroke rates were significantly lower in patients undergoing MHCA+SACP (P=0.0007, I(2)=0%), while comparable results were observed with temporary neurological deficit, mortality, renal failure or bleeding. Infrequent and inconsistent reporting of systemic outcomes precluded analysis of other systemic outcomes.\nCONCLUSIONS: The present meta-analysis indicated the superiority of MHCA+SACP in terms of stroke risk.","DOI":"10.3978/j.issn.2225-319X.2013.03.13","ISSN":"2225-319X","note":"PMID: 23977575 \nPMCID: PMC3741839","journalAbbreviation":"Ann Cardiothorac Surg","language":"eng","author":[{"family":"Tian","given":"David H"},{"family":"Wan","given":"Benjamin"},{"family":"Bannon","given":"Paul G"},{"family":"Misfeld","given":"Martin"},{"family":"Lemaire","given":"Scott A"},{"family":"Kazui","given":"Teruhisa"},{"family":"Kouchoukos","given":"Nicholas T"},{"family":"Elefteriades","given":"John A"},{"family":"Bavaria","given":"Joseph"},{"family":"Coselli","given":"Joseph S"},{"family":"Griepp","given":"Randall B"},{"family":"Mohr","given":"Friedrich W"},{"family":"Oo","given":"Aung"},{"family":"Svensson","given":"Lars G"},{"family":"Hughes","given":"G Chad"},{"family":"Yan","given":"Tristan D"}],"issued":{"date-parts":[["2013",3]]},"PMID":"23977575","PMCID":"PMC3741839"}}],"schema":"https://github.com/citation-style-language/schema/raw/master/csl-citation.json"}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Englum</w:t>
      </w:r>
      <w:proofErr w:type="spellEnd"/>
      <w:r w:rsidR="004F2B99" w:rsidRPr="004F2B99">
        <w:rPr>
          <w:rFonts w:ascii="Arial" w:hAnsi="Arial" w:cs="Arial"/>
        </w:rPr>
        <w:t xml:space="preserve"> et al. 2013; Tian et al. 2013)</w:t>
      </w:r>
      <w:r w:rsidR="00331B0B" w:rsidRPr="0024366C">
        <w:rPr>
          <w:rFonts w:ascii="Arial" w:hAnsi="Arial" w:cs="Arial"/>
        </w:rPr>
        <w:fldChar w:fldCharType="end"/>
      </w:r>
      <w:r w:rsidR="00AF4B00" w:rsidRPr="0024366C">
        <w:rPr>
          <w:rFonts w:ascii="Arial" w:hAnsi="Arial" w:cs="Arial"/>
        </w:rPr>
        <w:t xml:space="preserve"> Second, it </w:t>
      </w:r>
      <w:r w:rsidR="003A46AF" w:rsidRPr="008826A2">
        <w:rPr>
          <w:rFonts w:ascii="Arial" w:hAnsi="Arial" w:cs="Arial"/>
        </w:rPr>
        <w:t xml:space="preserve">is important for distinguishing 'normal' EEG changes during </w:t>
      </w:r>
      <w:r w:rsidR="005A1E2C" w:rsidRPr="00CD3825">
        <w:rPr>
          <w:rFonts w:ascii="Arial" w:hAnsi="Arial" w:cs="Arial"/>
        </w:rPr>
        <w:t xml:space="preserve">intraoperative neurophysiologic monitoring </w:t>
      </w:r>
      <w:r w:rsidR="003A46AF" w:rsidRPr="00CD3825">
        <w:rPr>
          <w:rFonts w:ascii="Arial" w:hAnsi="Arial" w:cs="Arial"/>
        </w:rPr>
        <w:t xml:space="preserve">from those that indicate </w:t>
      </w:r>
      <w:r w:rsidR="005A1E2C" w:rsidRPr="00CD3825">
        <w:rPr>
          <w:rFonts w:ascii="Arial" w:hAnsi="Arial" w:cs="Arial"/>
        </w:rPr>
        <w:t>cerebral ischemia</w:t>
      </w:r>
      <w:r w:rsidR="00393A22" w:rsidRPr="00CD3825">
        <w:rPr>
          <w:rFonts w:ascii="Arial" w:hAnsi="Arial" w:cs="Arial"/>
        </w:rPr>
        <w:t xml:space="preserve">, </w:t>
      </w:r>
      <w:r w:rsidR="00CD3D23" w:rsidRPr="00CD3825">
        <w:rPr>
          <w:rFonts w:ascii="Arial" w:hAnsi="Arial" w:cs="Arial"/>
        </w:rPr>
        <w:t>a potentially devastating surgical complication that is often reversi</w:t>
      </w:r>
      <w:r w:rsidR="00A51A38" w:rsidRPr="00CD3825">
        <w:rPr>
          <w:rFonts w:ascii="Arial" w:hAnsi="Arial" w:cs="Arial"/>
        </w:rPr>
        <w:t>ble if promptly recognized</w:t>
      </w:r>
      <w:r w:rsidR="005A1E2C" w:rsidRPr="00CD3825">
        <w:rPr>
          <w:rFonts w:ascii="Arial" w:hAnsi="Arial" w:cs="Arial"/>
        </w:rPr>
        <w:t xml:space="preserve">. </w:t>
      </w:r>
      <w:r w:rsidR="00FC6B9A" w:rsidRPr="00CD3825">
        <w:rPr>
          <w:rFonts w:ascii="Arial" w:hAnsi="Arial" w:cs="Arial"/>
        </w:rPr>
        <w:t xml:space="preserve">Third, understanding </w:t>
      </w:r>
      <w:r w:rsidR="00B370DF" w:rsidRPr="00CD3825">
        <w:rPr>
          <w:rFonts w:ascii="Arial" w:hAnsi="Arial" w:cs="Arial"/>
        </w:rPr>
        <w:t xml:space="preserve">burst suppression </w:t>
      </w:r>
      <w:r w:rsidR="000942F8" w:rsidRPr="00CD3825">
        <w:rPr>
          <w:rFonts w:ascii="Arial" w:hAnsi="Arial" w:cs="Arial"/>
        </w:rPr>
        <w:t xml:space="preserve">can provide </w:t>
      </w:r>
      <w:r w:rsidR="00F97267" w:rsidRPr="00CD3825">
        <w:rPr>
          <w:rFonts w:ascii="Arial" w:hAnsi="Arial" w:cs="Arial"/>
        </w:rPr>
        <w:t xml:space="preserve">fundamental </w:t>
      </w:r>
      <w:r w:rsidR="0000567B" w:rsidRPr="00CD3825">
        <w:rPr>
          <w:rFonts w:ascii="Arial" w:hAnsi="Arial" w:cs="Arial"/>
        </w:rPr>
        <w:t xml:space="preserve">insights into neural circuit mechanisms underlying </w:t>
      </w:r>
      <w:r w:rsidR="00B16576" w:rsidRPr="00CD3825">
        <w:rPr>
          <w:rFonts w:ascii="Arial" w:hAnsi="Arial" w:cs="Arial"/>
        </w:rPr>
        <w:t>br</w:t>
      </w:r>
      <w:r w:rsidR="00F97267" w:rsidRPr="00CD3825">
        <w:rPr>
          <w:rFonts w:ascii="Arial" w:hAnsi="Arial" w:cs="Arial"/>
        </w:rPr>
        <w:t xml:space="preserve">ain electrical rhythms, and into the </w:t>
      </w:r>
      <w:r w:rsidR="00483BCA" w:rsidRPr="00CD3825">
        <w:rPr>
          <w:rFonts w:ascii="Arial" w:hAnsi="Arial" w:cs="Arial"/>
        </w:rPr>
        <w:t xml:space="preserve">common </w:t>
      </w:r>
      <w:r w:rsidR="00F97267" w:rsidRPr="00CD3825">
        <w:rPr>
          <w:rFonts w:ascii="Arial" w:hAnsi="Arial" w:cs="Arial"/>
        </w:rPr>
        <w:t xml:space="preserve">processes underlying the </w:t>
      </w:r>
      <w:r w:rsidR="00F00CA5" w:rsidRPr="00CD3825">
        <w:rPr>
          <w:rFonts w:ascii="Arial" w:hAnsi="Arial" w:cs="Arial"/>
        </w:rPr>
        <w:t>EEG</w:t>
      </w:r>
      <w:r w:rsidR="009C4B18" w:rsidRPr="00CD3825">
        <w:rPr>
          <w:rFonts w:ascii="Arial" w:hAnsi="Arial" w:cs="Arial"/>
        </w:rPr>
        <w:t xml:space="preserve"> BS pattern induced by other conditions, such as anoxic brain damage or general anesthesia</w:t>
      </w:r>
      <w:r w:rsidR="00F00CA5" w:rsidRPr="00CD3825">
        <w:rPr>
          <w:rFonts w:ascii="Arial" w:hAnsi="Arial" w:cs="Arial"/>
        </w:rPr>
        <w:t xml:space="preserve">. </w:t>
      </w:r>
    </w:p>
    <w:p w:rsidR="00707C24" w:rsidRPr="0024366C" w:rsidRDefault="00981A7E" w:rsidP="00A75CC5">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Models </w:t>
      </w:r>
      <w:r w:rsidR="00A37BC0" w:rsidRPr="00CD3825">
        <w:rPr>
          <w:rFonts w:ascii="Arial" w:hAnsi="Arial" w:cs="Arial"/>
        </w:rPr>
        <w:t xml:space="preserve">for </w:t>
      </w:r>
      <w:r w:rsidRPr="00CD3825">
        <w:rPr>
          <w:rFonts w:ascii="Arial" w:hAnsi="Arial" w:cs="Arial"/>
        </w:rPr>
        <w:t xml:space="preserve">the mechanisms </w:t>
      </w:r>
      <w:r w:rsidR="00A37BC0" w:rsidRPr="00CD3825">
        <w:rPr>
          <w:rFonts w:ascii="Arial" w:hAnsi="Arial" w:cs="Arial"/>
        </w:rPr>
        <w:t xml:space="preserve">of </w:t>
      </w:r>
      <w:r w:rsidR="000E0711" w:rsidRPr="00CD3825">
        <w:rPr>
          <w:rFonts w:ascii="Arial" w:hAnsi="Arial" w:cs="Arial"/>
        </w:rPr>
        <w:t xml:space="preserve">BS </w:t>
      </w:r>
      <w:r w:rsidRPr="00CD3825">
        <w:rPr>
          <w:rFonts w:ascii="Arial" w:hAnsi="Arial" w:cs="Arial"/>
        </w:rPr>
        <w:t xml:space="preserve">are constrained by </w:t>
      </w:r>
      <w:r w:rsidR="002F4C49" w:rsidRPr="00CD3825">
        <w:rPr>
          <w:rFonts w:ascii="Arial" w:hAnsi="Arial" w:cs="Arial"/>
        </w:rPr>
        <w:t xml:space="preserve">four </w:t>
      </w:r>
      <w:r w:rsidR="00401053" w:rsidRPr="00CD3825">
        <w:rPr>
          <w:rFonts w:ascii="Arial" w:hAnsi="Arial" w:cs="Arial"/>
        </w:rPr>
        <w:t>key observations</w:t>
      </w:r>
      <w:r w:rsidRPr="00CD3825">
        <w:rPr>
          <w:rFonts w:ascii="Arial" w:hAnsi="Arial" w:cs="Arial"/>
        </w:rPr>
        <w:t xml:space="preserve">. First, in scalp EEG recordings, burst onsets and offsets are </w:t>
      </w:r>
      <w:r w:rsidR="00B76C43" w:rsidRPr="00CD3825">
        <w:rPr>
          <w:rFonts w:ascii="Arial" w:hAnsi="Arial" w:cs="Arial"/>
        </w:rPr>
        <w:t xml:space="preserve">typically </w:t>
      </w:r>
      <w:r w:rsidRPr="00CD3825">
        <w:rPr>
          <w:rFonts w:ascii="Arial" w:hAnsi="Arial" w:cs="Arial"/>
        </w:rPr>
        <w:t>synchronous across the scalp</w:t>
      </w:r>
      <w:r w:rsidR="00331B0B" w:rsidRPr="0024366C">
        <w:rPr>
          <w:rFonts w:ascii="Arial" w:hAnsi="Arial" w:cs="Arial"/>
        </w:rPr>
        <w:fldChar w:fldCharType="begin"/>
      </w:r>
      <w:r w:rsidR="00254073" w:rsidRPr="00CD3825">
        <w:rPr>
          <w:rFonts w:ascii="Arial" w:hAnsi="Arial" w:cs="Arial"/>
        </w:rPr>
        <w:instrText xml:space="preserve"> ADDIN ZOTERO_ITEM CSL_CITATION {"citationID":"3884vakca","properties":{"formattedCitation":"(Brenner 1985; Young 2000)","plainCitation":"(Brenner 1985; Young 2000)"},"citationItems":[{"id":438,"uris":["http://zotero.org/users/204625/items/FPG6WXNE"],"uri":["http://zotero.org/users/204625/items/FPG6WXNE"],"itemData":{"id":438,"type":"article-journal","title":"The EEG in coma","container-title":"Journal of Clinical Neurophysiology: Official Publication of the American Electroencephalographic Society","page":"473-485","volume":"17","issue":"5","source":"NCBI PubMed","abstract":"The EEG allows insight into thalamocortical function in comatose patients when this is inaccessible clinically. A single EEG can help with broad diagnostic categorization whereas continuous or serial EEG provides monitoring for unstable and potentially treatable conditions and for monitoring the effects of therapy. The EEG plays a supplemental role in establishing the prognosis in disease states that are capable of causing neuronal death. The most prevalent and problematic of these conditions involves survivors of cardiac arrest who are initially in coma with intact brainstem reflexes. In such patients single EEGs are of 100% specificity for no possibility of recovery of consciousness only for essentially complete generalized suppression (&lt;10 microV) after the first day of the arrest. Several other generalized patterns, including less marked suppression, burst-suppression, epileptiform activity, periodic complexes, and alpha-theta coma patterns, usually but not invariably indicate a poor outcome. Serial EEGs, continuous raw and automated \"trending,\" testing of reactivity, and the inclusion of multiple variables hold promise for an improved role in the prognostic determination in these patients.","ISSN":"0736-0258","note":"PMID: 11085551","journalAbbreviation":"J Clin Neurophysiol","author":[{"family":"Young","given":"G B"}],"issued":{"date-parts":[["2000",9]]},"accessed":{"date-parts":[["2012",3,28]]},"PMID":"11085551"}},{"id":81,"uris":["http://zotero.org/users/204625/items/3PGEXCRX"],"uri":["http://zotero.org/users/204625/items/3PGEXCRX"],"itemData":{"id":81,"type":"article-journal","title":"The electroencephalogram in altered states of consciousness","container-title":"Neurologic Clinics","page":"615-631","volume":"3","issue":"3","source":"NCBI PubMed","abstract":"The EEG can be very helpful in the evaluation of patients with altered states of consciousness. Diffuse slowing of background rhythms and the presence of triphasic waves suggests metabolic dysfunction, particularly hepatic. Generalized fast activity may be seen in patients with a drug intoxication. Abnormalities, such as PLEDs or focal continual PDA, support a diagnosis of supratentorial lesion, whereas a normal appearing EEG in a comatose patient suggests a brain-stem lesion. In addition, the EEG may reveal that the alteration in consciousness is due to continual epileptic activity without motor manifestations (nonconvulsive status) that had not been suspected. As indicated, certain patterns have prognostic implications. However, as these patterns are not specific for a single etiology, the EEG is of most help when the cause is known. For example, burst suppression or a diffuse alpha pattern coma can be seen in either hypoxia or a drug intoxication. With hypoxia, these patterns carry an extremely poor prognosis for useful recovery, whereas complete recovery is often seen in cases secondary to drug ingestion. As a more extreme example, a patient whose EEG shows ECS secondary to drug intoxication may recover but will not if the ECS is due to hypoxia or severe head trauma. If the etiology of the encephalopathy is unknown, then sequential records are needed for prognosis.","ISSN":"0733-8619","note":"PMID: 3900683","journalAbbreviation":"Neurol Clin","author":[{"family":"Brenner","given":"R P"}],"issued":{"date-parts":[["1985",8]]},"accessed":{"date-parts":[["2011",10,6]]},"PMID":"3900683"}}],"schema":"https://github.com/citation-style-language/schema/raw/master/csl-citation.json"}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(Brenner 1985; Young 2000)</w:t>
      </w:r>
      <w:r w:rsidR="00331B0B" w:rsidRPr="0024366C">
        <w:rPr>
          <w:rFonts w:ascii="Arial" w:hAnsi="Arial" w:cs="Arial"/>
        </w:rPr>
        <w:fldChar w:fldCharType="end"/>
      </w:r>
      <w:r w:rsidR="009E0A8F" w:rsidRPr="0024366C">
        <w:rPr>
          <w:rFonts w:ascii="Arial" w:hAnsi="Arial" w:cs="Arial"/>
        </w:rPr>
        <w:t>, suggesting a low-dimensional dynamical mechanism</w:t>
      </w:r>
      <w:r w:rsidR="00C03A69" w:rsidRPr="008826A2">
        <w:rPr>
          <w:rFonts w:ascii="Arial" w:hAnsi="Arial" w:cs="Arial"/>
        </w:rPr>
        <w:t xml:space="preserve"> </w:t>
      </w:r>
      <w:r w:rsidR="003B08AA" w:rsidRPr="008826A2">
        <w:rPr>
          <w:rFonts w:ascii="Arial" w:hAnsi="Arial" w:cs="Arial"/>
        </w:rPr>
        <w:t xml:space="preserve">at work with the ability to produce </w:t>
      </w:r>
      <w:r w:rsidR="00C03A69" w:rsidRPr="00CD3825">
        <w:rPr>
          <w:rFonts w:ascii="Arial" w:hAnsi="Arial" w:cs="Arial"/>
        </w:rPr>
        <w:t xml:space="preserve">rapid diffuse synchronization across cortical networks. </w:t>
      </w:r>
      <w:r w:rsidR="00B76C43" w:rsidRPr="00CD3825">
        <w:rPr>
          <w:rFonts w:ascii="Arial" w:hAnsi="Arial" w:cs="Arial"/>
        </w:rPr>
        <w:t xml:space="preserve">Second, </w:t>
      </w:r>
      <w:r w:rsidR="000E0711" w:rsidRPr="00CD3825">
        <w:rPr>
          <w:rFonts w:ascii="Arial" w:hAnsi="Arial" w:cs="Arial"/>
        </w:rPr>
        <w:t xml:space="preserve">BS </w:t>
      </w:r>
      <w:r w:rsidR="00B76C43" w:rsidRPr="00CD3825">
        <w:rPr>
          <w:rFonts w:ascii="Arial" w:hAnsi="Arial" w:cs="Arial"/>
        </w:rPr>
        <w:t>exhibits a monotonic sensitivity to the level of brain suppression. For example, the burst suppression ratio (BSR)</w:t>
      </w:r>
      <w:r w:rsidR="00401053" w:rsidRPr="00CD3825">
        <w:rPr>
          <w:rFonts w:ascii="Arial" w:hAnsi="Arial" w:cs="Arial"/>
        </w:rPr>
        <w:t xml:space="preserve"> – </w:t>
      </w:r>
      <w:r w:rsidR="00B76C43" w:rsidRPr="00CD3825">
        <w:rPr>
          <w:rFonts w:ascii="Arial" w:hAnsi="Arial" w:cs="Arial"/>
        </w:rPr>
        <w:t xml:space="preserve">the fraction within a window of time spent in the suppressed state – systematically increases with increasing levels of general anesthetic, eventually reaching </w:t>
      </w:r>
      <w:proofErr w:type="spellStart"/>
      <w:r w:rsidR="00B76C43" w:rsidRPr="00CD3825">
        <w:rPr>
          <w:rFonts w:ascii="Arial" w:hAnsi="Arial" w:cs="Arial"/>
        </w:rPr>
        <w:lastRenderedPageBreak/>
        <w:t>isoelectricity</w:t>
      </w:r>
      <w:proofErr w:type="spellEnd"/>
      <w:r w:rsidR="00331B0B" w:rsidRPr="0024366C">
        <w:rPr>
          <w:rFonts w:ascii="Arial" w:hAnsi="Arial" w:cs="Arial"/>
        </w:rPr>
        <w:fldChar w:fldCharType="begin"/>
      </w:r>
      <w:r w:rsidR="00254073" w:rsidRPr="00CD3825">
        <w:rPr>
          <w:rFonts w:ascii="Arial" w:hAnsi="Arial" w:cs="Arial"/>
        </w:rPr>
        <w:instrText xml:space="preserve"> ADDIN ZOTERO_ITEM CSL_CITATION {"citationID":"j0hcmivi4","properties":{"formattedCitation":"(Vijn and Sneyd 1998)","plainCitation":"(Vijn and Sneyd 1998)"},"citationItems":[{"id":888,"uris":["http://zotero.org/users/204625/items/W9MFESID"],"uri":["http://zotero.org/users/204625/items/W9MFESID"],"itemData":{"id":888,"type":"article-journal","title":"I.v. anaesthesia and EEG burst suppression in rats: bolus injections and closed-loop infusions","container-title":"British Journal of Anaesthesia","page":"415-421","volume":"81","issue":"3","source":"NCBI PubMed","abstract":"We describe a system for monitoring and controlling i.v. anaesthesia in rats using burst suppression ratio (BSR) detection in the extradural EEG. After bolus injection, peak BSR values of 95% were achieved with propofol 8 mg kg-1, etomidate 3.5 mg kg-1 and alphaxalone 4.5 mg kg-1. Thiopental 32 mg kg-1 produced a peak BSR of 70% (larger doses were not tolerated). Recovery was fastest with propofol, followed by etomidate and alphaxalone with equal duration, and slowest with thiopental. In further experiments, a closed-loop infusion system maintained BSR accurately at targets of 30%, 50%, 70% or 90% for 60 min with propofol or etomidate. During these experiments the infusion rates were found to decrease with time, more so with etomidate (approximately 40%) than with propofol (approximately 20%). Recovery times were 2-3 times longer with etomidate than with propofol. This model demonstrated differences between i.v. anaesthetics and may be useful in screening new compounds in preclinical development.","ISSN":"0007-0912","note":"PMID: 9861133","shortTitle":"I.v. anaesthesia and EEG burst suppression in rats","journalAbbreviation":"Br J Anaesth","author":[{"family":"Vijn","given":"P C"},{"family":"Sneyd","given":"J R"}],"issued":{"date-parts":[["1998",9]]},"accessed":{"date-parts":[["2012",3,28]]},"PMID":"9861133"}}],"schema":"https://github.com/citation-style-language/schema/raw/master/csl-citation.json"}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Vijn</w:t>
      </w:r>
      <w:proofErr w:type="spellEnd"/>
      <w:r w:rsidR="004F2B99" w:rsidRPr="004F2B99">
        <w:rPr>
          <w:rFonts w:ascii="Arial" w:hAnsi="Arial" w:cs="Arial"/>
        </w:rPr>
        <w:t xml:space="preserve"> and </w:t>
      </w:r>
      <w:proofErr w:type="spellStart"/>
      <w:r w:rsidR="004F2B99" w:rsidRPr="004F2B99">
        <w:rPr>
          <w:rFonts w:ascii="Arial" w:hAnsi="Arial" w:cs="Arial"/>
        </w:rPr>
        <w:t>Sneyd</w:t>
      </w:r>
      <w:proofErr w:type="spellEnd"/>
      <w:r w:rsidR="004F2B99" w:rsidRPr="004F2B99">
        <w:rPr>
          <w:rFonts w:ascii="Arial" w:hAnsi="Arial" w:cs="Arial"/>
        </w:rPr>
        <w:t xml:space="preserve"> 1998)</w:t>
      </w:r>
      <w:r w:rsidR="00331B0B" w:rsidRPr="0024366C">
        <w:rPr>
          <w:rFonts w:ascii="Arial" w:hAnsi="Arial" w:cs="Arial"/>
        </w:rPr>
        <w:fldChar w:fldCharType="end"/>
      </w:r>
      <w:r w:rsidR="00B76C43" w:rsidRPr="0024366C">
        <w:rPr>
          <w:rFonts w:ascii="Arial" w:hAnsi="Arial" w:cs="Arial"/>
        </w:rPr>
        <w:t xml:space="preserve">. Thus, </w:t>
      </w:r>
      <w:r w:rsidR="000E0711" w:rsidRPr="0024366C">
        <w:rPr>
          <w:rFonts w:ascii="Arial" w:hAnsi="Arial" w:cs="Arial"/>
        </w:rPr>
        <w:t xml:space="preserve">BS </w:t>
      </w:r>
      <w:r w:rsidR="00B76C43" w:rsidRPr="0024366C">
        <w:rPr>
          <w:rFonts w:ascii="Arial" w:hAnsi="Arial" w:cs="Arial"/>
        </w:rPr>
        <w:t xml:space="preserve">is not </w:t>
      </w:r>
      <w:r w:rsidR="00A463F8" w:rsidRPr="008826A2">
        <w:rPr>
          <w:rFonts w:ascii="Arial" w:hAnsi="Arial" w:cs="Arial"/>
        </w:rPr>
        <w:t>monolithic</w:t>
      </w:r>
      <w:r w:rsidR="00B76C43" w:rsidRPr="008826A2">
        <w:rPr>
          <w:rFonts w:ascii="Arial" w:hAnsi="Arial" w:cs="Arial"/>
        </w:rPr>
        <w:t>, but var</w:t>
      </w:r>
      <w:r w:rsidR="00401053" w:rsidRPr="008826A2">
        <w:rPr>
          <w:rFonts w:ascii="Arial" w:hAnsi="Arial" w:cs="Arial"/>
        </w:rPr>
        <w:t>ies</w:t>
      </w:r>
      <w:r w:rsidR="00B76C43" w:rsidRPr="008826A2">
        <w:rPr>
          <w:rFonts w:ascii="Arial" w:hAnsi="Arial" w:cs="Arial"/>
        </w:rPr>
        <w:t xml:space="preserve"> continuously with some underlying biophysical </w:t>
      </w:r>
      <w:r w:rsidR="00401053" w:rsidRPr="00CD3825">
        <w:rPr>
          <w:rFonts w:ascii="Arial" w:hAnsi="Arial" w:cs="Arial"/>
        </w:rPr>
        <w:t>variable</w:t>
      </w:r>
      <w:r w:rsidR="00B76C43" w:rsidRPr="00CD3825">
        <w:rPr>
          <w:rFonts w:ascii="Arial" w:hAnsi="Arial" w:cs="Arial"/>
        </w:rPr>
        <w:t xml:space="preserve">.  </w:t>
      </w:r>
      <w:r w:rsidR="000E0711" w:rsidRPr="00CD3825">
        <w:rPr>
          <w:rFonts w:ascii="Arial" w:hAnsi="Arial" w:cs="Arial"/>
        </w:rPr>
        <w:t xml:space="preserve">Third, the time </w:t>
      </w:r>
      <w:r w:rsidR="003B08AA" w:rsidRPr="00CD3825">
        <w:rPr>
          <w:rFonts w:ascii="Arial" w:hAnsi="Arial" w:cs="Arial"/>
        </w:rPr>
        <w:t xml:space="preserve">scale </w:t>
      </w:r>
      <w:r w:rsidR="000E0711" w:rsidRPr="00CD3825">
        <w:rPr>
          <w:rFonts w:ascii="Arial" w:hAnsi="Arial" w:cs="Arial"/>
        </w:rPr>
        <w:t>of BS is considerably longer than for other neural activity. Specifically, whereas the ‘slow’ (delta</w:t>
      </w:r>
      <w:r w:rsidR="00F34DA0" w:rsidRPr="00CD3825">
        <w:rPr>
          <w:rFonts w:ascii="Arial" w:hAnsi="Arial" w:cs="Arial"/>
        </w:rPr>
        <w:t>-band</w:t>
      </w:r>
      <w:r w:rsidR="000E0711" w:rsidRPr="00CD3825">
        <w:rPr>
          <w:rFonts w:ascii="Arial" w:hAnsi="Arial" w:cs="Arial"/>
        </w:rPr>
        <w:t xml:space="preserve">) oscillations observed in the background EEG during sleep or anesthesia have cycle lengths between 0.5-2 seconds (0.5-2Hz), </w:t>
      </w:r>
      <w:r w:rsidR="00401053" w:rsidRPr="00CD3825">
        <w:rPr>
          <w:rFonts w:ascii="Arial" w:hAnsi="Arial" w:cs="Arial"/>
        </w:rPr>
        <w:t xml:space="preserve">bursts may last several seconds and </w:t>
      </w:r>
      <w:r w:rsidR="000E0711" w:rsidRPr="00CD3825">
        <w:rPr>
          <w:rFonts w:ascii="Arial" w:hAnsi="Arial" w:cs="Arial"/>
        </w:rPr>
        <w:t>suppressions can last 10-20 seconds in light stages of anesthesia and up to several minutes in deeper stages</w:t>
      </w:r>
      <w:r w:rsidR="00331B0B" w:rsidRPr="0024366C">
        <w:rPr>
          <w:rFonts w:ascii="Arial" w:hAnsi="Arial" w:cs="Arial"/>
        </w:rPr>
        <w:fldChar w:fldCharType="begin"/>
      </w:r>
      <w:r w:rsidR="00254073" w:rsidRPr="00CD3825">
        <w:rPr>
          <w:rFonts w:ascii="Arial" w:hAnsi="Arial" w:cs="Arial"/>
        </w:rPr>
        <w:instrText xml:space="preserve"> ADDIN ZOTERO_ITEM CSL_CITATION {"citationID":"ckmbkpgmp","properties":{"formattedCitation":"(Vijn and Sneyd 1998; Ching et al. 2012)","plainCitation":"(Vijn and Sneyd 1998; Ching et al. 2012)"},"citationItems":[{"id":888,"uris":["http://zotero.org/users/204625/items/W9MFESID"],"uri":["http://zotero.org/users/204625/items/W9MFESID"],"itemData":{"id":888,"type":"article-journal","title":"I.v. anaesthesia and EEG burst suppression in rats: bolus injections and closed-loop infusions","container-title":"British Journal of Anaesthesia","page":"415-421","volume":"81","issue":"3","source":"NCBI PubMed","abstract":"We describe a system for monitoring and controlling i.v. anaesthesia in rats using burst suppression ratio (BSR) detection in the extradural EEG. After bolus injection, peak BSR values of 95% were achieved with propofol 8 mg kg-1, etomidate 3.5 mg kg-1 and alphaxalone 4.5 mg kg-1. Thiopental 32 mg kg-1 produced a peak BSR of 70% (larger doses were not tolerated). Recovery was fastest with propofol, followed by etomidate and alphaxalone with equal duration, and slowest with thiopental. In further experiments, a closed-loop infusion system maintained BSR accurately at targets of 30%, 50%, 70% or 90% for 60 min with propofol or etomidate. During these experiments the infusion rates were found to decrease with time, more so with etomidate (approximately 40%) than with propofol (approximately 20%). Recovery times were 2-3 times longer with etomidate than with propofol. This model demonstrated differences between i.v. anaesthetics and may be useful in screening new compounds in preclinical development.","ISSN":"0007-0912","note":"PMID: 9861133","shortTitle":"I.v. anaesthesia and EEG burst suppression in rats","journalAbbreviation":"Br J Anaesth","author":[{"family":"Vijn","given":"P C"},{"family":"Sneyd","given":"J R"}],"issued":{"date-parts":[["1998",9]]},"accessed":{"date-parts":[["2012",3,28]]},"PMID":"9861133"}},{"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Vijn</w:t>
      </w:r>
      <w:proofErr w:type="spellEnd"/>
      <w:r w:rsidR="004F2B99" w:rsidRPr="004F2B99">
        <w:rPr>
          <w:rFonts w:ascii="Arial" w:hAnsi="Arial" w:cs="Arial"/>
        </w:rPr>
        <w:t xml:space="preserve"> and </w:t>
      </w:r>
      <w:proofErr w:type="spellStart"/>
      <w:r w:rsidR="004F2B99" w:rsidRPr="004F2B99">
        <w:rPr>
          <w:rFonts w:ascii="Arial" w:hAnsi="Arial" w:cs="Arial"/>
        </w:rPr>
        <w:t>Sneyd</w:t>
      </w:r>
      <w:proofErr w:type="spellEnd"/>
      <w:r w:rsidR="004F2B99" w:rsidRPr="004F2B99">
        <w:rPr>
          <w:rFonts w:ascii="Arial" w:hAnsi="Arial" w:cs="Arial"/>
        </w:rPr>
        <w:t xml:space="preserve"> 1998; </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000E0711" w:rsidRPr="0024366C">
        <w:rPr>
          <w:rFonts w:ascii="Arial" w:hAnsi="Arial" w:cs="Arial"/>
        </w:rPr>
        <w:t xml:space="preserve">. Fourth, </w:t>
      </w:r>
      <w:r w:rsidR="002F4C49" w:rsidRPr="0024366C">
        <w:rPr>
          <w:rFonts w:ascii="Arial" w:hAnsi="Arial" w:cs="Arial"/>
        </w:rPr>
        <w:t xml:space="preserve">in anesthesia-induced BS, </w:t>
      </w:r>
      <w:r w:rsidR="003630E1" w:rsidRPr="0024366C">
        <w:rPr>
          <w:rFonts w:ascii="Arial" w:hAnsi="Arial" w:cs="Arial"/>
        </w:rPr>
        <w:t xml:space="preserve">the </w:t>
      </w:r>
      <w:r w:rsidR="00DA6B06" w:rsidRPr="008826A2">
        <w:rPr>
          <w:rFonts w:ascii="Arial" w:hAnsi="Arial" w:cs="Arial"/>
        </w:rPr>
        <w:t xml:space="preserve">spectral characteristics of EEG activity within bursts </w:t>
      </w:r>
      <w:r w:rsidR="002F4C49" w:rsidRPr="008826A2">
        <w:rPr>
          <w:rFonts w:ascii="Arial" w:hAnsi="Arial" w:cs="Arial"/>
        </w:rPr>
        <w:t>in BS closely resembles the a</w:t>
      </w:r>
      <w:r w:rsidR="002F4C49" w:rsidRPr="00CD3825">
        <w:rPr>
          <w:rFonts w:ascii="Arial" w:hAnsi="Arial" w:cs="Arial"/>
        </w:rPr>
        <w:t>ctivity at lighter, pre-BS levels of anesthesia</w:t>
      </w:r>
      <w:r w:rsidR="00401053" w:rsidRPr="00CD3825">
        <w:rPr>
          <w:rFonts w:ascii="Arial" w:hAnsi="Arial" w:cs="Arial"/>
        </w:rPr>
        <w:t>, suggesting that the processes responsible for suppressions interrupt what are otherwise the same mechanisms responsible for pre-BS EEG oscillations</w:t>
      </w:r>
      <w:r w:rsidR="00331B0B" w:rsidRPr="0024366C">
        <w:rPr>
          <w:rFonts w:ascii="Arial" w:hAnsi="Arial" w:cs="Arial"/>
        </w:rPr>
        <w:fldChar w:fldCharType="begin"/>
      </w:r>
      <w:r w:rsidR="00254073" w:rsidRPr="00CD3825">
        <w:rPr>
          <w:rFonts w:ascii="Arial" w:hAnsi="Arial" w:cs="Arial"/>
        </w:rPr>
        <w:instrText xml:space="preserve"> ADDIN ZOTERO_ITEM CSL_CITATION {"citationID":"2buvnrrq8h","properties":{"formattedCitation":"(Kroeger and Amzica 2007; Ching et al. 2012; Lewis et al. 2013)","plainCitation":"(Kroeger and Amzica 2007; Ching et al. 2012; Lewis et al. 2013)"},"citationItems":[{"id":1534,"uris":["http://zotero.org/users/204625/items/FBA4UA3A"],"uri":["http://zotero.org/users/204625/items/FBA4UA3A"],"itemData":{"id":1534,"type":"article-journal","title":"Hypersensitivity of the anesthesia-induced comatose brain","container-title":"The Journal of neuroscience: the official journal of the Society for Neuroscience","page":"10597-10607","volume":"27","issue":"39","source":"NCBI PubMed","abstract":"Increasing levels of anesthesia are thought to produce a progressive loss of brain responsiveness to external stimuli. Here, we present the first report of a state window within anesthesia-induced coma, usually associated with an EEG pattern of burst suppression, during which brain excitability is dramatically increased so that even subliminal stimuli elicit bursts of whole-brain activity. We investigated this phenomenon in vivo using intracellular recordings of both neurons and glia, as well as extracellular calcium and EEG recordings. The results indicate that the bursting activity elicited with mechanical microstimulations, but also with auditory and visual stimuli, is dependent on complex mechanisms, including modulation of excitatory (NMDA) components, gap junction transmission, as well as the extracellular calcium concentration. The occurrence of bursting events is associated with a postburst refractory period that underlies the genesis of the alternating burst-suppression pattern. These findings raise the issue of what burst spontaneity during anesthesia-induced coma means and opens new venues for the handling of comatose patients.","DOI":"10.1523/JNEUROSCI.3440-07.2007","ISSN":"1529-2401","note":"PMID: 17898231","journalAbbreviation":"J. Neurosci.","language":"eng","author":[{"family":"Kroeger","given":"Daniel"},{"family":"Amzica","given":"Florin"}],"issued":{"date-parts":[["2007",9,26]]},"PMID":"17898231"}},{"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id":1433,"uris":["http://zotero.org/users/204625/items/KX9NHWAW"],"uri":["http://zotero.org/users/204625/items/KX9NHWAW"],"itemData":{"id":1433,"type":"article-journal","title":"Local cortical dynamics of burst suppression in the anaesthetized brain","container-title":"Brain: a journal of neurology","page":"2727-2737","volume":"136","issue":"Pt 9","source":"NCBI PubMed","abstract":"Burst suppression is an electroencephalogram pattern that consists of a quasi-periodic alternation between isoelectric 'suppressions' lasting seconds or minutes, and high-voltage 'bursts'. It is characteristic of a profoundly inactivated brain, occurring in conditions including hypothermia, deep general anaesthesia, infant encephalopathy and coma. It is also used in neurology as an electrophysiological endpoint in pharmacologically induced coma for brain protection after traumatic injury and during status epilepticus. Classically, burst suppression has been regarded as a 'global' state with synchronous activity throughout cortex. This assumption has influenced the clinical use of burst suppression as a way to broadly reduce neural activity. However, the extent of spatial homogeneity has not been fully explored due to the challenges in recording from multiple cortical sites simultaneously. The neurophysiological dynamics of large-scale cortical circuits during burst suppression are therefore not well understood. To address this question, we recorded intracranial electrocorticograms from patients who entered burst suppression while receiving propofol general anaesthesia. The electrodes were broadly distributed across cortex, enabling us to examine both the dynamics of burst suppression within local cortical regions and larger-scale network interactions. We found that in contrast to previous characterizations, bursts could be substantially asynchronous across the cortex. Furthermore, the state of burst suppression itself could occur in a limited cortical region while other areas exhibited ongoing continuous activity. In addition, we found a complex temporal structure within bursts, which recapitulated the spectral dynamics of the state preceding burst suppression, and evolved throughout the course of a single burst. Our observations imply that local cortical dynamics are not homogeneous, even during significant brain inactivation. Instead, cortical and, implicitly, subcortical circuits express seemingly different sensitivities to high doses of anaesthetics that suggest a hierarchy governing how the brain enters burst suppression, and emphasize the role of local dynamics in what has previously been regarded as a global state. These findings suggest a conceptual shift in how neurologists could assess the brain function of patients undergoing burst suppression. First, analysing spatial variation in burst suppression could provide insight into the circuit dysfunction underlying a given pathology, and could improve monitoring of medically-induced coma. Second, analysing the temporal dynamics within a burst could help assess the underlying brain state. This approach could be explored as a prognostic tool for recovery from coma, and for guiding treatment of status epilepticus. Overall, these results suggest new research directions and methods that could improve patient monitoring in clinical practice.","DOI":"10.1093/brain/awt174","ISSN":"1460-2156","note":"PMID: 23887187 \nPMCID: PMC3754454","journalAbbreviation":"Brain","language":"eng","author":[{"family":"Lewis","given":"Laura D"},{"family":"Ching","given":"Shinung"},{"family":"Weiner","given":"Veronica S"},{"family":"Peterfreund","given":"Robert A"},{"family":"Eskandar","given":"Emad N"},{"family":"Cash","given":"Sydney S"},{"family":"Brown","given":"Emery N"},{"family":"Purdon","given":"Patrick L"}],"issued":{"date-parts":[["2013",9]]},"PMID":"23887187","PMCID":"PMC3754454"}}],"schema":"https://github.com/citation-style-language/schema/raw/master/csl-citation.json"}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Kroeger</w:t>
      </w:r>
      <w:proofErr w:type="spellEnd"/>
      <w:r w:rsidR="004F2B99" w:rsidRPr="004F2B99">
        <w:rPr>
          <w:rFonts w:ascii="Arial" w:hAnsi="Arial" w:cs="Arial"/>
        </w:rPr>
        <w:t xml:space="preserve"> and </w:t>
      </w:r>
      <w:proofErr w:type="spellStart"/>
      <w:r w:rsidR="004F2B99" w:rsidRPr="004F2B99">
        <w:rPr>
          <w:rFonts w:ascii="Arial" w:hAnsi="Arial" w:cs="Arial"/>
        </w:rPr>
        <w:t>Amzica</w:t>
      </w:r>
      <w:proofErr w:type="spellEnd"/>
      <w:r w:rsidR="004F2B99" w:rsidRPr="004F2B99">
        <w:rPr>
          <w:rFonts w:ascii="Arial" w:hAnsi="Arial" w:cs="Arial"/>
        </w:rPr>
        <w:t xml:space="preserve"> 2007; </w:t>
      </w:r>
      <w:proofErr w:type="spellStart"/>
      <w:r w:rsidR="004F2B99" w:rsidRPr="004F2B99">
        <w:rPr>
          <w:rFonts w:ascii="Arial" w:hAnsi="Arial" w:cs="Arial"/>
        </w:rPr>
        <w:t>Ching</w:t>
      </w:r>
      <w:proofErr w:type="spellEnd"/>
      <w:r w:rsidR="004F2B99" w:rsidRPr="004F2B99">
        <w:rPr>
          <w:rFonts w:ascii="Arial" w:hAnsi="Arial" w:cs="Arial"/>
        </w:rPr>
        <w:t xml:space="preserve"> et al. 2012; Lewis et al. 2013)</w:t>
      </w:r>
      <w:r w:rsidR="00331B0B" w:rsidRPr="0024366C">
        <w:rPr>
          <w:rFonts w:ascii="Arial" w:hAnsi="Arial" w:cs="Arial"/>
        </w:rPr>
        <w:fldChar w:fldCharType="end"/>
      </w:r>
      <w:r w:rsidR="002F4C49" w:rsidRPr="0024366C">
        <w:rPr>
          <w:rFonts w:ascii="Arial" w:hAnsi="Arial" w:cs="Arial"/>
        </w:rPr>
        <w:t xml:space="preserve">. </w:t>
      </w:r>
    </w:p>
    <w:p w:rsidR="00C50EB3" w:rsidRPr="0024366C" w:rsidRDefault="00620EC1" w:rsidP="00A75CC5">
      <w:pPr>
        <w:widowControl w:val="0"/>
        <w:autoSpaceDE w:val="0"/>
        <w:autoSpaceDN w:val="0"/>
        <w:adjustRightInd w:val="0"/>
        <w:spacing w:after="240" w:line="480" w:lineRule="auto"/>
        <w:ind w:firstLine="720"/>
        <w:rPr>
          <w:rFonts w:ascii="Arial" w:hAnsi="Arial" w:cs="Arial"/>
        </w:rPr>
      </w:pPr>
      <w:r w:rsidRPr="0024366C">
        <w:rPr>
          <w:rFonts w:ascii="Arial" w:hAnsi="Arial" w:cs="Arial"/>
        </w:rPr>
        <w:t>Members of our group</w:t>
      </w:r>
      <w:r w:rsidR="00331B0B" w:rsidRPr="0024366C">
        <w:rPr>
          <w:rFonts w:ascii="Arial" w:hAnsi="Arial" w:cs="Arial"/>
        </w:rPr>
        <w:fldChar w:fldCharType="begin"/>
      </w:r>
      <w:r w:rsidR="00254073" w:rsidRPr="00CD3825">
        <w:rPr>
          <w:rFonts w:ascii="Arial" w:hAnsi="Arial" w:cs="Arial"/>
        </w:rPr>
        <w:instrText xml:space="preserve"> ADDIN ZOTERO_ITEM CSL_CITATION {"citationID":"o9f9ioa2k","properties":{"formattedCitation":"(Ching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00A23E46" w:rsidRPr="0024366C">
        <w:rPr>
          <w:rFonts w:ascii="Arial" w:hAnsi="Arial" w:cs="Arial"/>
        </w:rPr>
        <w:t xml:space="preserve"> </w:t>
      </w:r>
      <w:r w:rsidR="00DC3EF8" w:rsidRPr="0024366C">
        <w:rPr>
          <w:rFonts w:ascii="Arial" w:hAnsi="Arial" w:cs="Arial"/>
        </w:rPr>
        <w:t>recently proposed a unifying model to explain these observations</w:t>
      </w:r>
      <w:r w:rsidR="00A23E46" w:rsidRPr="00CD3825">
        <w:rPr>
          <w:rFonts w:ascii="Arial" w:hAnsi="Arial" w:cs="Arial"/>
        </w:rPr>
        <w:t xml:space="preserve">, </w:t>
      </w:r>
      <w:r w:rsidR="00DC3EF8" w:rsidRPr="00CD3825">
        <w:rPr>
          <w:rFonts w:ascii="Arial" w:hAnsi="Arial" w:cs="Arial"/>
        </w:rPr>
        <w:t xml:space="preserve">in which </w:t>
      </w:r>
      <w:r w:rsidR="00A23E46" w:rsidRPr="00CD3825">
        <w:rPr>
          <w:rFonts w:ascii="Arial" w:hAnsi="Arial" w:cs="Arial"/>
        </w:rPr>
        <w:t xml:space="preserve">burst suppression </w:t>
      </w:r>
      <w:r w:rsidR="00A02402" w:rsidRPr="00CD3825">
        <w:rPr>
          <w:rFonts w:ascii="Arial" w:hAnsi="Arial" w:cs="Arial"/>
        </w:rPr>
        <w:t>results from the interaction</w:t>
      </w:r>
      <w:r w:rsidR="0070201A" w:rsidRPr="00CD3825">
        <w:rPr>
          <w:rFonts w:ascii="Arial" w:hAnsi="Arial" w:cs="Arial"/>
        </w:rPr>
        <w:t xml:space="preserve"> of </w:t>
      </w:r>
      <w:r w:rsidR="00F2714B" w:rsidRPr="00CD3825">
        <w:rPr>
          <w:rFonts w:ascii="Arial" w:hAnsi="Arial" w:cs="Arial"/>
        </w:rPr>
        <w:t xml:space="preserve">two cyclical processes: 1) </w:t>
      </w:r>
      <w:r w:rsidR="00982A6F" w:rsidRPr="00CD3825">
        <w:rPr>
          <w:rFonts w:ascii="Arial" w:hAnsi="Arial" w:cs="Arial"/>
        </w:rPr>
        <w:t xml:space="preserve">a fast dynamical process responsible for </w:t>
      </w:r>
      <w:r w:rsidR="0068553D" w:rsidRPr="00CD3825">
        <w:rPr>
          <w:rFonts w:ascii="Arial" w:hAnsi="Arial" w:cs="Arial"/>
        </w:rPr>
        <w:t xml:space="preserve">the </w:t>
      </w:r>
      <w:r w:rsidR="0070201A" w:rsidRPr="00CD3825">
        <w:rPr>
          <w:rFonts w:ascii="Arial" w:hAnsi="Arial" w:cs="Arial"/>
        </w:rPr>
        <w:t xml:space="preserve">oscillations </w:t>
      </w:r>
      <w:r w:rsidR="0068553D" w:rsidRPr="00CD3825">
        <w:rPr>
          <w:rFonts w:ascii="Arial" w:hAnsi="Arial" w:cs="Arial"/>
        </w:rPr>
        <w:t xml:space="preserve">happening on the </w:t>
      </w:r>
      <w:r w:rsidR="007E5CDE" w:rsidRPr="00CD3825">
        <w:rPr>
          <w:rFonts w:ascii="Arial" w:hAnsi="Arial" w:cs="Arial"/>
        </w:rPr>
        <w:t>millisecond time</w:t>
      </w:r>
      <w:r w:rsidR="0068553D" w:rsidRPr="00CD3825">
        <w:rPr>
          <w:rFonts w:ascii="Arial" w:hAnsi="Arial" w:cs="Arial"/>
        </w:rPr>
        <w:t xml:space="preserve">scale of EEG background activity, </w:t>
      </w:r>
      <w:r w:rsidR="00F2714B" w:rsidRPr="00CD3825">
        <w:rPr>
          <w:rFonts w:ascii="Arial" w:hAnsi="Arial" w:cs="Arial"/>
        </w:rPr>
        <w:t xml:space="preserve">and 2) </w:t>
      </w:r>
      <w:r w:rsidR="0068553D" w:rsidRPr="00CD3825">
        <w:rPr>
          <w:rFonts w:ascii="Arial" w:hAnsi="Arial" w:cs="Arial"/>
        </w:rPr>
        <w:t xml:space="preserve">a slow </w:t>
      </w:r>
      <w:r w:rsidR="00102C69" w:rsidRPr="00CD3825">
        <w:rPr>
          <w:rFonts w:ascii="Arial" w:hAnsi="Arial" w:cs="Arial"/>
        </w:rPr>
        <w:t>dynamical process</w:t>
      </w:r>
      <w:r w:rsidR="00A67E63" w:rsidRPr="00CD3825">
        <w:rPr>
          <w:rFonts w:ascii="Arial" w:hAnsi="Arial" w:cs="Arial"/>
        </w:rPr>
        <w:t>, linked to the global metabolic state of the brain</w:t>
      </w:r>
      <w:r w:rsidR="00F2714B" w:rsidRPr="00CD3825">
        <w:rPr>
          <w:rFonts w:ascii="Arial" w:hAnsi="Arial" w:cs="Arial"/>
        </w:rPr>
        <w:t>,</w:t>
      </w:r>
      <w:r w:rsidR="00102C69" w:rsidRPr="00CD3825">
        <w:rPr>
          <w:rFonts w:ascii="Arial" w:hAnsi="Arial" w:cs="Arial"/>
        </w:rPr>
        <w:t xml:space="preserve"> operating on the seconds-to-minutes </w:t>
      </w:r>
      <w:r w:rsidR="007E5CDE" w:rsidRPr="00CD3825">
        <w:rPr>
          <w:rFonts w:ascii="Arial" w:hAnsi="Arial" w:cs="Arial"/>
        </w:rPr>
        <w:t>time</w:t>
      </w:r>
      <w:r w:rsidR="00102C69" w:rsidRPr="00CD3825">
        <w:rPr>
          <w:rFonts w:ascii="Arial" w:hAnsi="Arial" w:cs="Arial"/>
        </w:rPr>
        <w:t>scale</w:t>
      </w:r>
      <w:r w:rsidR="00F2714B" w:rsidRPr="00CD3825">
        <w:rPr>
          <w:rFonts w:ascii="Arial" w:hAnsi="Arial" w:cs="Arial"/>
        </w:rPr>
        <w:t xml:space="preserve">, which serves as a gating mechanism for the </w:t>
      </w:r>
      <w:r w:rsidR="00BF7B65" w:rsidRPr="00CD3825">
        <w:rPr>
          <w:rFonts w:ascii="Arial" w:hAnsi="Arial" w:cs="Arial"/>
        </w:rPr>
        <w:t xml:space="preserve">first process. </w:t>
      </w:r>
      <w:r w:rsidR="004D72B4" w:rsidRPr="00CD3825">
        <w:rPr>
          <w:rFonts w:ascii="Arial" w:hAnsi="Arial" w:cs="Arial"/>
        </w:rPr>
        <w:t xml:space="preserve">As a specific </w:t>
      </w:r>
      <w:r w:rsidR="00CC4FD8" w:rsidRPr="00CD3825">
        <w:rPr>
          <w:rFonts w:ascii="Arial" w:hAnsi="Arial" w:cs="Arial"/>
        </w:rPr>
        <w:t xml:space="preserve">candidate for the slow gating process </w:t>
      </w:r>
      <w:r w:rsidR="00B84934" w:rsidRPr="00CD3825">
        <w:rPr>
          <w:rFonts w:ascii="Arial" w:hAnsi="Arial" w:cs="Arial"/>
        </w:rPr>
        <w:t>we</w:t>
      </w:r>
      <w:r w:rsidR="00FD67EF" w:rsidRPr="00CD3825">
        <w:rPr>
          <w:rFonts w:ascii="Arial" w:hAnsi="Arial" w:cs="Arial"/>
        </w:rPr>
        <w:t xml:space="preserve"> </w:t>
      </w:r>
      <w:r w:rsidR="006A49BF" w:rsidRPr="00CD3825">
        <w:rPr>
          <w:rFonts w:ascii="Arial" w:hAnsi="Arial" w:cs="Arial"/>
        </w:rPr>
        <w:t xml:space="preserve">proposed that decreased </w:t>
      </w:r>
      <w:r w:rsidR="004D72B4" w:rsidRPr="00CD3825">
        <w:rPr>
          <w:rFonts w:ascii="Arial" w:hAnsi="Arial" w:cs="Arial"/>
        </w:rPr>
        <w:t xml:space="preserve">rates of </w:t>
      </w:r>
      <w:r w:rsidR="00A23E46" w:rsidRPr="00CD3825">
        <w:rPr>
          <w:rFonts w:ascii="Arial" w:hAnsi="Arial" w:cs="Arial"/>
        </w:rPr>
        <w:t xml:space="preserve">ATP </w:t>
      </w:r>
      <w:r w:rsidR="004D72B4" w:rsidRPr="00CD3825">
        <w:rPr>
          <w:rFonts w:ascii="Arial" w:hAnsi="Arial" w:cs="Arial"/>
        </w:rPr>
        <w:t xml:space="preserve">production </w:t>
      </w:r>
      <w:r w:rsidR="00A23E46" w:rsidRPr="00CD3825">
        <w:rPr>
          <w:rFonts w:ascii="Arial" w:hAnsi="Arial" w:cs="Arial"/>
        </w:rPr>
        <w:t xml:space="preserve">in local cortical networks </w:t>
      </w:r>
      <w:r w:rsidR="00966FB1" w:rsidRPr="00CD3825">
        <w:rPr>
          <w:rFonts w:ascii="Arial" w:hAnsi="Arial" w:cs="Arial"/>
        </w:rPr>
        <w:t xml:space="preserve">could </w:t>
      </w:r>
      <w:r w:rsidR="00A23E46" w:rsidRPr="00CD3825">
        <w:rPr>
          <w:rFonts w:ascii="Arial" w:hAnsi="Arial" w:cs="Arial"/>
        </w:rPr>
        <w:t xml:space="preserve">gate neuronal potassium channels, leading to suppression of action potentials. </w:t>
      </w:r>
      <w:r w:rsidR="00DC3EF8" w:rsidRPr="00CD3825">
        <w:rPr>
          <w:rFonts w:ascii="Arial" w:hAnsi="Arial" w:cs="Arial"/>
        </w:rPr>
        <w:t xml:space="preserve">An alternative, albeit not necessarily mutually exclusive suggestion from </w:t>
      </w:r>
      <w:proofErr w:type="spellStart"/>
      <w:r w:rsidR="00401053" w:rsidRPr="00CD3825">
        <w:rPr>
          <w:rFonts w:ascii="Arial" w:hAnsi="Arial" w:cs="Arial"/>
        </w:rPr>
        <w:t>Amzica</w:t>
      </w:r>
      <w:proofErr w:type="spellEnd"/>
      <w:r w:rsidR="00401053" w:rsidRPr="00CD3825">
        <w:rPr>
          <w:rFonts w:ascii="Arial" w:hAnsi="Arial" w:cs="Arial"/>
        </w:rPr>
        <w:t xml:space="preserve"> and colleagues </w:t>
      </w:r>
      <w:r w:rsidR="00DC3EF8" w:rsidRPr="00CD3825">
        <w:rPr>
          <w:rFonts w:ascii="Arial" w:hAnsi="Arial" w:cs="Arial"/>
        </w:rPr>
        <w:t xml:space="preserve">is that fluctuations in </w:t>
      </w:r>
      <w:r w:rsidR="00401053" w:rsidRPr="00CD3825">
        <w:rPr>
          <w:rFonts w:ascii="Arial" w:hAnsi="Arial" w:cs="Arial"/>
        </w:rPr>
        <w:t>extr</w:t>
      </w:r>
      <w:r w:rsidR="00DC3EF8" w:rsidRPr="00CD3825">
        <w:rPr>
          <w:rFonts w:ascii="Arial" w:hAnsi="Arial" w:cs="Arial"/>
        </w:rPr>
        <w:t xml:space="preserve">acellular calcium concentration facilitate </w:t>
      </w:r>
      <w:r w:rsidR="00401053" w:rsidRPr="00CD3825">
        <w:rPr>
          <w:rFonts w:ascii="Arial" w:hAnsi="Arial" w:cs="Arial"/>
        </w:rPr>
        <w:t>switching between burst and suppression states</w:t>
      </w:r>
      <w:r w:rsidR="00331B0B" w:rsidRPr="0024366C">
        <w:rPr>
          <w:rFonts w:ascii="Arial" w:hAnsi="Arial" w:cs="Arial"/>
        </w:rPr>
        <w:fldChar w:fldCharType="begin"/>
      </w:r>
      <w:r w:rsidR="00254073" w:rsidRPr="00CD3825">
        <w:rPr>
          <w:rFonts w:ascii="Arial" w:hAnsi="Arial" w:cs="Arial"/>
        </w:rPr>
        <w:instrText xml:space="preserve"> ADDIN ZOTERO_ITEM CSL_CITATION {"citationID":"1o1jbk93mn","properties":{"formattedCitation":"(Ferron et al. 2009; Amzica and Kroeger 2011)","plainCitation":"(Ferron et al. 2009; Amzica and Kroeger 2011)"},"citationItems":[{"id":1437,"uris":["http://zotero.org/users/204625/items/P6V3BC4A"],"uri":["http://zotero.org/users/204625/items/P6V3BC4A"],"itemData":{"id":1437,"type":"article-journal","title":"Cellular mechanisms underlying EEG waveforms during coma","container-title":"Epilepsia","page":"25-27","volume":"52 Suppl 8","source":"NCBI PubMed","abstract":"This paper describes the various electroencephalographic (EEG) patterns expressed by the comatose brain, starting with the sleep-like oscillations associated with light coma. Deeper coma generally displays a burst-suppression pattern characterized by alternating episodes of isoelectric (flat) EEG and bursting slow waves. The latter are the result of cortical hyperexcitability, as demonstrated by intracellular recordings in anesthetized animals. Further deepening of the coma yields to continuous isoelectric EEG and eventually results in a newly discovered type of spiky waves that have been termed ν-complexes. They originate in the hippocampus as a result of intrinsically generated oscillations (ripples) in the delta range.","DOI":"10.1111/j.1528-1167.2011.03229.x","ISSN":"1528-1167","note":"PMID: 21967355","journalAbbreviation":"Epilepsia","language":"eng","author":[{"family":"Amzica","given":"Florin"},{"family":"Kroeger","given":"Daniel"}],"issued":{"date-parts":[["2011",10]]},"PMID":"21967355"}},{"id":1428,"uris":["http://zotero.org/users/204625/items/GKT7NMQ4"],"uri":["http://zotero.org/users/204625/items/GKT7NMQ4"],"itemData":{"id":1428,"type":"article-journal","title":"Cortical inhibition during burst suppression induced with isoflurane anesthesia","container-title":"The Journal of neuroscience: the official journal of the Society for Neuroscience","page":"9850-9860","volume":"29","issue":"31","source":"NCBI PubMed","abstract":"Isoflurane is a widely used anesthetic which safely and reversibly induces deep coma and associated burst suppression (BS) electroencephalographic patterns. Here we investigate possible underlying causes for the state of cortical hyperexcitability which was recently shown to be one of the characteristics of BS. Our hypothesis was that cortical inhibition is diminished during isoflurane-induced BS. Experiments were performed in vivo using intracellular recordings of cortical neurons to assess their responsiveness to stimulations of connected thalamic nuclei. We demonstrate that during BS EPSPs were diminished by 44%, whereas inhibitory potentials were completely suppressed. This finding was supported by additional results indicating that a decrease in neuronal input resistance normally found during inhibitory responses under low isoflurane conditions was abolished in the BS condition. Moreover, removal of inhibition occasionally revealed excitatory components which were absent during recordings before the induction of BS. We also show that the absence of inhibition during BS is not caused by a blockage of GABA receptors, since iontophoretically applied GABA shows receptor availability. Moreover, the concentration of extracellular chloride was increased during BS, as would be expected after reduced flow of chloride through GABA(A) receptors. Also inhibitory responses were reinstated by selective blockage of glial glutamate transporters with dihydrokainate. These results suggest that the lack of inhibition during BS is caused by reduced excitation, probably resulting from increased glial uptake of glutamate stimulated by isoflurane, which creates a diminished activation of cortical interneurons. Thus cortical hyperexcitability during BS is favored by suppressed inhibition.","DOI":"10.1523/JNEUROSCI.5176-08.2009","ISSN":"1529-2401","note":"PMID: 19657037","journalAbbreviation":"J. Neurosci.","language":"eng","author":[{"family":"Ferron","given":"Judy-Fay"},{"family":"Kroeger","given":"Daniel"},{"family":"Chever","given":"Oana"},{"family":"Amzica","given":"Florin"}],"issued":{"date-parts":[["2009",8,5]]},"PMID":"19657037"}}],"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Ferron</w:t>
      </w:r>
      <w:proofErr w:type="spellEnd"/>
      <w:r w:rsidR="004F2B99" w:rsidRPr="004F2B99">
        <w:rPr>
          <w:rFonts w:ascii="Arial" w:hAnsi="Arial" w:cs="Arial"/>
        </w:rPr>
        <w:t xml:space="preserve"> et al. 2009; </w:t>
      </w:r>
      <w:proofErr w:type="spellStart"/>
      <w:r w:rsidR="004F2B99" w:rsidRPr="004F2B99">
        <w:rPr>
          <w:rFonts w:ascii="Arial" w:hAnsi="Arial" w:cs="Arial"/>
        </w:rPr>
        <w:t>Amzica</w:t>
      </w:r>
      <w:proofErr w:type="spellEnd"/>
      <w:r w:rsidR="004F2B99" w:rsidRPr="004F2B99">
        <w:rPr>
          <w:rFonts w:ascii="Arial" w:hAnsi="Arial" w:cs="Arial"/>
        </w:rPr>
        <w:t xml:space="preserve"> and </w:t>
      </w:r>
      <w:proofErr w:type="spellStart"/>
      <w:r w:rsidR="004F2B99" w:rsidRPr="004F2B99">
        <w:rPr>
          <w:rFonts w:ascii="Arial" w:hAnsi="Arial" w:cs="Arial"/>
        </w:rPr>
        <w:t>Kroeger</w:t>
      </w:r>
      <w:proofErr w:type="spellEnd"/>
      <w:r w:rsidR="004F2B99" w:rsidRPr="004F2B99">
        <w:rPr>
          <w:rFonts w:ascii="Arial" w:hAnsi="Arial" w:cs="Arial"/>
        </w:rPr>
        <w:t xml:space="preserve"> 2011)</w:t>
      </w:r>
      <w:r w:rsidR="00331B0B" w:rsidRPr="0024366C">
        <w:rPr>
          <w:rFonts w:ascii="Arial" w:hAnsi="Arial" w:cs="Arial"/>
        </w:rPr>
        <w:fldChar w:fldCharType="end"/>
      </w:r>
      <w:r w:rsidR="00401053" w:rsidRPr="0024366C">
        <w:rPr>
          <w:rFonts w:ascii="Arial" w:hAnsi="Arial" w:cs="Arial"/>
        </w:rPr>
        <w:t xml:space="preserve">. </w:t>
      </w:r>
      <w:r w:rsidR="00F34DA0" w:rsidRPr="0024366C">
        <w:rPr>
          <w:rFonts w:ascii="Arial" w:hAnsi="Arial" w:cs="Arial"/>
        </w:rPr>
        <w:t xml:space="preserve">Other modeling studies have linked the slow process to the availability of neurotransmitter, which may itself be linked to cerebral metabolism </w:t>
      </w:r>
      <w:r w:rsidR="00331B0B" w:rsidRPr="0024366C">
        <w:rPr>
          <w:rFonts w:ascii="Arial" w:hAnsi="Arial" w:cs="Arial"/>
        </w:rPr>
        <w:fldChar w:fldCharType="begin"/>
      </w:r>
      <w:r w:rsidR="00254073" w:rsidRPr="00CD3825">
        <w:rPr>
          <w:rFonts w:ascii="Arial" w:hAnsi="Arial" w:cs="Arial"/>
        </w:rPr>
        <w:instrText xml:space="preserve"> ADDIN ZOTERO_ITEM CSL_CITATION {"citationID":"2pd33m0vvi","properties":{"formattedCitation":"(Liley and Walsh 2013)","plainCitation":"(Liley and Walsh 2013)"},"citationItems":[{"id":1543,"uris":["http://zotero.org/users/204625/items/GKANWIEK"],"uri":["http://zotero.org/users/204625/items/GKANWIEK"],"itemData":{"id":1543,"type":"article-journal","title":"The Mesoscopic Modeling of Burst Suppression during Anesthesia","container-title":"Frontiers in computational neuroscience","page":"46","volume":"7","source":"NCBI PubMed","abstract":"The burst-suppression pattern is well recognized as a distinct feature of the mammalian electroencephalogram (EEG) waveform. Consisting of alternating periods of high amplitude oscillatory and isoelectric activity, it can be induced in health by deep anesthesia as well as being evoked by a range of pathophysiological processes that include coma and anoxia. While the electroencephalographic phenomenon and clinical implications of burst suppression have been studied extensively, the physiological mechanisms underlying its emergence remain unresolved and obscure. Because electroencephalographic bursting phenomenologically resembles the bursting observed in single neurons, it would be reasonable to assume that the theoretical insights developed to understand bursting at the cellular (\"microscopic\") level would enable insights into the dynamical genesis of bursting at the level of the whole brain (\"macroscopic\"). In general action potential bursting is the result of the interplay of two time scales: a fast time scale responsible for spiking, and a slow time scale that modulates such activity. We therefore hypothesize that such fast-slow systems dynamically underpin electroencephalographic bursting. Here we show that a well-known mean field dynamical model of the electroencephalogram, the Liley model, while unable to produce burst suppression unmodified, is able to give rise to a wide variety of burst-like activity by the addition of one or more slow systems modulating model parameters speculated to be major \"targets\" for anesthetic action. The development of a physiologically plausible theoretical framework to account for burst suppression will lead to a more complete physiological understanding of the EEG and the mechanisms that serve to modify ongoing brain activity necessary for purposeful behavior and consciousness.","DOI":"10.3389/fncom.2013.00046","ISSN":"1662-5188","note":"PMID: 23641211 \nPMCID: PMC3639728","journalAbbreviation":"Front Comput Neurosci","language":"eng","author":[{"family":"Liley","given":"David T J"},{"family":"Walsh","given":"Matthew"}],"issued":{"date-parts":[["2013"]]},"PMID":"23641211","PMCID":"PMC3639728"}}],"schema":"https://github.com/citation-style-language/schema/raw/master/csl-citation.json"}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Liley</w:t>
      </w:r>
      <w:proofErr w:type="spellEnd"/>
      <w:r w:rsidR="004F2B99" w:rsidRPr="004F2B99">
        <w:rPr>
          <w:rFonts w:ascii="Arial" w:hAnsi="Arial" w:cs="Arial"/>
        </w:rPr>
        <w:t xml:space="preserve"> and Walsh 2013)</w:t>
      </w:r>
      <w:r w:rsidR="00331B0B" w:rsidRPr="0024366C">
        <w:rPr>
          <w:rFonts w:ascii="Arial" w:hAnsi="Arial" w:cs="Arial"/>
        </w:rPr>
        <w:fldChar w:fldCharType="end"/>
      </w:r>
    </w:p>
    <w:p w:rsidR="00A75CC5" w:rsidRPr="0024366C" w:rsidRDefault="00C50EB3" w:rsidP="00A75CC5">
      <w:pPr>
        <w:widowControl w:val="0"/>
        <w:autoSpaceDE w:val="0"/>
        <w:autoSpaceDN w:val="0"/>
        <w:adjustRightInd w:val="0"/>
        <w:spacing w:after="240" w:line="480" w:lineRule="auto"/>
        <w:ind w:firstLine="720"/>
        <w:rPr>
          <w:rFonts w:ascii="Arial" w:hAnsi="Arial" w:cs="Arial"/>
        </w:rPr>
      </w:pPr>
      <w:r w:rsidRPr="00CD3825">
        <w:rPr>
          <w:rFonts w:ascii="Arial" w:hAnsi="Arial" w:cs="Arial"/>
        </w:rPr>
        <w:t>A</w:t>
      </w:r>
      <w:r w:rsidR="00DC3EF8" w:rsidRPr="00CD3825">
        <w:rPr>
          <w:rFonts w:ascii="Arial" w:hAnsi="Arial" w:cs="Arial"/>
        </w:rPr>
        <w:t>t the neural-systems level t</w:t>
      </w:r>
      <w:r w:rsidR="006A49BF" w:rsidRPr="00CD3825">
        <w:rPr>
          <w:rFonts w:ascii="Arial" w:hAnsi="Arial" w:cs="Arial"/>
        </w:rPr>
        <w:t>his</w:t>
      </w:r>
      <w:r w:rsidR="00BB6F65" w:rsidRPr="00CD3825">
        <w:rPr>
          <w:rFonts w:ascii="Arial" w:hAnsi="Arial" w:cs="Arial"/>
        </w:rPr>
        <w:t xml:space="preserve"> </w:t>
      </w:r>
      <w:r w:rsidR="00111721" w:rsidRPr="00CD3825">
        <w:rPr>
          <w:rFonts w:ascii="Arial" w:hAnsi="Arial" w:cs="Arial"/>
        </w:rPr>
        <w:t xml:space="preserve">dual-process (fast plus slow process) </w:t>
      </w:r>
      <w:r w:rsidR="00BB6F65" w:rsidRPr="00CD3825">
        <w:rPr>
          <w:rFonts w:ascii="Arial" w:hAnsi="Arial" w:cs="Arial"/>
        </w:rPr>
        <w:t xml:space="preserve">dynamical </w:t>
      </w:r>
      <w:r w:rsidRPr="00CD3825">
        <w:rPr>
          <w:rFonts w:ascii="Arial" w:hAnsi="Arial" w:cs="Arial"/>
        </w:rPr>
        <w:t xml:space="preserve">model, </w:t>
      </w:r>
      <w:r w:rsidRPr="00CD3825">
        <w:rPr>
          <w:rFonts w:ascii="Arial" w:hAnsi="Arial" w:cs="Arial"/>
        </w:rPr>
        <w:lastRenderedPageBreak/>
        <w:t xml:space="preserve">based largely on observations derived from general anesthesia-induced BS, </w:t>
      </w:r>
      <w:r w:rsidR="00353AB4" w:rsidRPr="00CD3825">
        <w:rPr>
          <w:rFonts w:ascii="Arial" w:hAnsi="Arial" w:cs="Arial"/>
        </w:rPr>
        <w:t xml:space="preserve">makes </w:t>
      </w:r>
      <w:r w:rsidR="00A23E46" w:rsidRPr="00CD3825">
        <w:rPr>
          <w:rFonts w:ascii="Arial" w:hAnsi="Arial" w:cs="Arial"/>
        </w:rPr>
        <w:t xml:space="preserve">specific </w:t>
      </w:r>
      <w:r w:rsidR="00277F94" w:rsidRPr="00CD3825">
        <w:rPr>
          <w:rFonts w:ascii="Arial" w:hAnsi="Arial" w:cs="Arial"/>
        </w:rPr>
        <w:t xml:space="preserve">predictions about the </w:t>
      </w:r>
      <w:r w:rsidRPr="00CD3825">
        <w:rPr>
          <w:rFonts w:ascii="Arial" w:hAnsi="Arial" w:cs="Arial"/>
        </w:rPr>
        <w:t xml:space="preserve">character of BS induced by other conditions of reduced cerebral metabolism, including deep hypothermia. </w:t>
      </w:r>
      <w:r w:rsidR="009E2C43" w:rsidRPr="00CD3825">
        <w:rPr>
          <w:rFonts w:ascii="Arial" w:hAnsi="Arial" w:cs="Arial"/>
        </w:rPr>
        <w:t xml:space="preserve">Specifically, the model predicts that 1) </w:t>
      </w:r>
      <w:r w:rsidR="00E6721A" w:rsidRPr="00CD3825">
        <w:rPr>
          <w:rFonts w:ascii="Arial" w:hAnsi="Arial" w:cs="Arial"/>
        </w:rPr>
        <w:t>the power spectrum of bursts</w:t>
      </w:r>
      <w:r w:rsidR="006B2514" w:rsidRPr="00CD3825">
        <w:rPr>
          <w:rFonts w:ascii="Arial" w:hAnsi="Arial" w:cs="Arial"/>
        </w:rPr>
        <w:t xml:space="preserve"> </w:t>
      </w:r>
      <w:r w:rsidR="00D92476" w:rsidRPr="00CD3825">
        <w:rPr>
          <w:rFonts w:ascii="Arial" w:hAnsi="Arial" w:cs="Arial"/>
        </w:rPr>
        <w:t xml:space="preserve">will be </w:t>
      </w:r>
      <w:r w:rsidR="00BB6F65" w:rsidRPr="00CD3825">
        <w:rPr>
          <w:rFonts w:ascii="Arial" w:hAnsi="Arial" w:cs="Arial"/>
        </w:rPr>
        <w:t xml:space="preserve">largely </w:t>
      </w:r>
      <w:r w:rsidR="00D92476" w:rsidRPr="00CD3825">
        <w:rPr>
          <w:rFonts w:ascii="Arial" w:hAnsi="Arial" w:cs="Arial"/>
        </w:rPr>
        <w:t xml:space="preserve">invariant to changes in the depth of burst suppression, and 2) </w:t>
      </w:r>
      <w:r w:rsidR="004E6545" w:rsidRPr="00CD3825">
        <w:rPr>
          <w:rFonts w:ascii="Arial" w:hAnsi="Arial" w:cs="Arial"/>
        </w:rPr>
        <w:t>burst duration</w:t>
      </w:r>
      <w:r w:rsidR="00D92456" w:rsidRPr="00CD3825">
        <w:rPr>
          <w:rFonts w:ascii="Arial" w:hAnsi="Arial" w:cs="Arial"/>
        </w:rPr>
        <w:t>s</w:t>
      </w:r>
      <w:r w:rsidR="004E6545" w:rsidRPr="00CD3825">
        <w:rPr>
          <w:rFonts w:ascii="Arial" w:hAnsi="Arial" w:cs="Arial"/>
        </w:rPr>
        <w:t xml:space="preserve"> will decrease </w:t>
      </w:r>
      <w:r w:rsidR="00533B18" w:rsidRPr="00CD3825">
        <w:rPr>
          <w:rFonts w:ascii="Arial" w:hAnsi="Arial" w:cs="Arial"/>
        </w:rPr>
        <w:t>exponentially</w:t>
      </w:r>
      <w:r w:rsidR="00D92456" w:rsidRPr="00CD3825">
        <w:rPr>
          <w:rFonts w:ascii="Arial" w:hAnsi="Arial" w:cs="Arial"/>
        </w:rPr>
        <w:t>, while suppressions will increase exponential</w:t>
      </w:r>
      <w:r w:rsidR="00533B18" w:rsidRPr="00CD3825">
        <w:rPr>
          <w:rFonts w:ascii="Arial" w:hAnsi="Arial" w:cs="Arial"/>
        </w:rPr>
        <w:t>ly</w:t>
      </w:r>
      <w:r w:rsidR="00331B0B" w:rsidRPr="0024366C">
        <w:rPr>
          <w:rFonts w:ascii="Arial" w:hAnsi="Arial" w:cs="Arial"/>
        </w:rPr>
        <w:fldChar w:fldCharType="begin"/>
      </w:r>
      <w:r w:rsidR="00254073" w:rsidRPr="00CD3825">
        <w:rPr>
          <w:rFonts w:ascii="Arial" w:hAnsi="Arial" w:cs="Arial"/>
        </w:rPr>
        <w:instrText xml:space="preserve"> ADDIN ZOTERO_ITEM CSL_CITATION {"citationID":"1vgstnik4m","properties":{"formattedCitation":"(Westover et al. 2013)","plainCitation":"(Westover et al. 2013)"},"citationItems":[{"id":1438,"uris":["http://zotero.org/users/204625/items/PQUU8M42"],"uri":["http://zotero.org/users/204625/items/PQUU8M42"],"itemData":{"id":1438,"type":"article-journal","title":"Real-time segmentation and tracking of brain metabolic state in ICU EEG recordings of burst suppression","container-title":"Conference proceedings: ... Annual International Conference of the IEEE Engineering in Medicine and Biology Society. IEEE Engineering in Medicine and Biology Society. Conference","page":"7108-7111","volume":"2013","source":"NCBI PubMed","abstract":"We provide a method for estimating brain metabolic state based on a reduced-order model of EEG burst suppression. The model, derived from previously suggested biophysical mechanisms of burst suppression, describes important electrophysiological features and provides a direct link to cerebral metabolic rate. We design and fit the estimation method from EEG recordings of burst suppression from a neurological intensive care unit and test it on real and synthetic data.","DOI":"10.1109/EMBC.2013.6611196","ISSN":"1557-170X","note":"PMID: 24111383 \nPMCID: PMC3939432","journalAbbreviation":"Conf Proc IEEE Eng Med Biol Soc","language":"eng","author":[{"family":"Westover","given":"M Brandon"},{"family":"Ching","given":"ShiNung"},{"family":"Shafi","given":"Mouhsin M"},{"family":"Cash","given":"Sydney S"},{"family":"Brown","given":"Emery N"}],"issued":{"date-parts":[["2013"]]},"PMID":"24111383","PMCID":"PMC3939432"}}],"schema":"https://github.com/citation-style-language/schema/raw/master/csl-citation.json"}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(Westover et al. 2013)</w:t>
      </w:r>
      <w:r w:rsidR="00331B0B" w:rsidRPr="0024366C">
        <w:rPr>
          <w:rFonts w:ascii="Arial" w:hAnsi="Arial" w:cs="Arial"/>
        </w:rPr>
        <w:fldChar w:fldCharType="end"/>
      </w:r>
      <w:r w:rsidRPr="0024366C">
        <w:rPr>
          <w:rFonts w:ascii="Arial" w:hAnsi="Arial" w:cs="Arial"/>
        </w:rPr>
        <w:t>.</w:t>
      </w:r>
      <w:r w:rsidR="004C0EA3" w:rsidRPr="0024366C">
        <w:rPr>
          <w:rFonts w:ascii="Arial" w:hAnsi="Arial" w:cs="Arial"/>
        </w:rPr>
        <w:t xml:space="preserve"> </w:t>
      </w:r>
    </w:p>
    <w:p w:rsidR="007277B3" w:rsidRPr="00CD3825" w:rsidRDefault="007277B3" w:rsidP="00F739CB">
      <w:pPr>
        <w:widowControl w:val="0"/>
        <w:autoSpaceDE w:val="0"/>
        <w:autoSpaceDN w:val="0"/>
        <w:adjustRightInd w:val="0"/>
        <w:spacing w:after="240" w:line="480" w:lineRule="auto"/>
        <w:ind w:firstLine="720"/>
        <w:rPr>
          <w:rFonts w:ascii="Arial" w:hAnsi="Arial" w:cs="Arial"/>
        </w:rPr>
      </w:pPr>
      <w:r w:rsidRPr="00CD3825">
        <w:rPr>
          <w:rFonts w:ascii="Arial" w:hAnsi="Arial" w:cs="Arial"/>
        </w:rPr>
        <w:t>To explore these predictions</w:t>
      </w:r>
      <w:r w:rsidR="00BB6F65" w:rsidRPr="00CD3825">
        <w:rPr>
          <w:rFonts w:ascii="Arial" w:hAnsi="Arial" w:cs="Arial"/>
        </w:rPr>
        <w:t xml:space="preserve"> and to characterize the effects of temperature on BS</w:t>
      </w:r>
      <w:r w:rsidR="002E762A" w:rsidRPr="00CD3825">
        <w:rPr>
          <w:rFonts w:ascii="Arial" w:hAnsi="Arial" w:cs="Arial"/>
        </w:rPr>
        <w:t xml:space="preserve">, </w:t>
      </w:r>
      <w:r w:rsidR="00D52C2F" w:rsidRPr="00CD3825">
        <w:rPr>
          <w:rFonts w:ascii="Arial" w:hAnsi="Arial" w:cs="Arial"/>
        </w:rPr>
        <w:t xml:space="preserve">we </w:t>
      </w:r>
      <w:r w:rsidR="00F2337F" w:rsidRPr="00CD3825">
        <w:rPr>
          <w:rFonts w:ascii="Arial" w:hAnsi="Arial" w:cs="Arial"/>
        </w:rPr>
        <w:t xml:space="preserve">studied patients undergoing deep hypothermia </w:t>
      </w:r>
      <w:r w:rsidR="00144D72" w:rsidRPr="00CD3825">
        <w:rPr>
          <w:rFonts w:ascii="Arial" w:hAnsi="Arial" w:cs="Arial"/>
        </w:rPr>
        <w:t xml:space="preserve">targeting profound cerebral metabolic suppression as part of </w:t>
      </w:r>
      <w:r w:rsidR="00F739CB" w:rsidRPr="00CD3825">
        <w:rPr>
          <w:rFonts w:ascii="Arial" w:hAnsi="Arial" w:cs="Arial"/>
        </w:rPr>
        <w:t xml:space="preserve">routine care during thoracic aortic surgery with complete circulatory arrest (n=11). </w:t>
      </w:r>
      <w:r w:rsidRPr="00CD3825">
        <w:rPr>
          <w:rFonts w:ascii="Arial" w:hAnsi="Arial" w:cs="Arial"/>
        </w:rPr>
        <w:t xml:space="preserve">We </w:t>
      </w:r>
      <w:r w:rsidR="007C2FC7" w:rsidRPr="00CD3825">
        <w:rPr>
          <w:rFonts w:ascii="Arial" w:hAnsi="Arial" w:cs="Arial"/>
        </w:rPr>
        <w:t>systematic</w:t>
      </w:r>
      <w:r w:rsidR="00144D72" w:rsidRPr="00CD3825">
        <w:rPr>
          <w:rFonts w:ascii="Arial" w:hAnsi="Arial" w:cs="Arial"/>
        </w:rPr>
        <w:t>ally investigated</w:t>
      </w:r>
      <w:r w:rsidR="007C2FC7" w:rsidRPr="00CD3825">
        <w:rPr>
          <w:rFonts w:ascii="Arial" w:hAnsi="Arial" w:cs="Arial"/>
        </w:rPr>
        <w:t xml:space="preserve"> </w:t>
      </w:r>
      <w:r w:rsidR="0051727B" w:rsidRPr="00CD3825">
        <w:rPr>
          <w:rFonts w:ascii="Arial" w:hAnsi="Arial" w:cs="Arial"/>
        </w:rPr>
        <w:t>how bursts and suppressions change</w:t>
      </w:r>
      <w:r w:rsidR="00F37E6A" w:rsidRPr="00CD3825">
        <w:rPr>
          <w:rFonts w:ascii="Arial" w:hAnsi="Arial" w:cs="Arial"/>
        </w:rPr>
        <w:t xml:space="preserve"> </w:t>
      </w:r>
      <w:r w:rsidR="00660471" w:rsidRPr="00CD3825">
        <w:rPr>
          <w:rFonts w:ascii="Arial" w:hAnsi="Arial" w:cs="Arial"/>
        </w:rPr>
        <w:t>throughout the course of cooling, maintenance of deep hypothermia, and rewarming, and compared differences across patients.</w:t>
      </w:r>
    </w:p>
    <w:p w:rsidR="00B20721" w:rsidRPr="00CD3825" w:rsidRDefault="00B20721">
      <w:pPr>
        <w:rPr>
          <w:rFonts w:ascii="Arial" w:eastAsia="Times New Roman" w:hAnsi="Arial" w:cs="Arial"/>
          <w:b/>
          <w:bCs/>
        </w:rPr>
      </w:pPr>
      <w:r w:rsidRPr="00CD3825">
        <w:rPr>
          <w:rFonts w:ascii="Arial" w:hAnsi="Arial" w:cs="Arial"/>
        </w:rPr>
        <w:br w:type="page"/>
      </w:r>
    </w:p>
    <w:p w:rsidR="009A39A2" w:rsidRPr="00CD3825" w:rsidRDefault="009A39A2" w:rsidP="008E3311">
      <w:pPr>
        <w:pStyle w:val="Heading3"/>
        <w:rPr>
          <w:rFonts w:ascii="Arial" w:hAnsi="Arial" w:cs="Arial"/>
          <w:sz w:val="22"/>
          <w:szCs w:val="22"/>
        </w:rPr>
      </w:pPr>
      <w:r w:rsidRPr="00CD3825">
        <w:rPr>
          <w:rFonts w:ascii="Arial" w:hAnsi="Arial" w:cs="Arial"/>
          <w:sz w:val="22"/>
          <w:szCs w:val="22"/>
        </w:rPr>
        <w:lastRenderedPageBreak/>
        <w:t>METHODS</w:t>
      </w:r>
    </w:p>
    <w:p w:rsidR="008A7E5C" w:rsidRPr="00040D63" w:rsidRDefault="008A7E5C" w:rsidP="008A7E5C">
      <w:pPr>
        <w:spacing w:line="480" w:lineRule="auto"/>
        <w:rPr>
          <w:rFonts w:ascii="Arial" w:hAnsi="Arial" w:cs="Arial"/>
        </w:rPr>
      </w:pPr>
      <w:r w:rsidRPr="00040D63">
        <w:rPr>
          <w:rFonts w:ascii="Arial" w:hAnsi="Arial" w:cs="Arial"/>
          <w:b/>
        </w:rPr>
        <w:t xml:space="preserve">Standard Protocol Approvals, Registrations, and Patient Consents: </w:t>
      </w:r>
      <w:r w:rsidRPr="00040D63">
        <w:rPr>
          <w:rFonts w:ascii="Arial" w:hAnsi="Arial" w:cs="Arial"/>
        </w:rPr>
        <w:t>This retrospective study was conducted under a protocol approved by The Massachusetts General Hospital IRB. Informed consent was not required.</w:t>
      </w:r>
    </w:p>
    <w:p w:rsidR="002B102C" w:rsidRPr="00CD3825" w:rsidRDefault="002B102C" w:rsidP="008E3311">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Patient Population</w:t>
      </w:r>
    </w:p>
    <w:p w:rsidR="00902267" w:rsidRPr="00040D63" w:rsidRDefault="00902267" w:rsidP="00902267">
      <w:pPr>
        <w:spacing w:line="480" w:lineRule="auto"/>
        <w:rPr>
          <w:rFonts w:ascii="Arial" w:eastAsia="Times New Roman" w:hAnsi="Arial" w:cs="Arial"/>
          <w:color w:val="000000"/>
        </w:rPr>
      </w:pPr>
      <w:r w:rsidRPr="00040D63">
        <w:rPr>
          <w:rFonts w:ascii="Arial" w:hAnsi="Arial" w:cs="Arial"/>
        </w:rPr>
        <w:t xml:space="preserve">Table 1 </w:t>
      </w:r>
      <w:r w:rsidR="00D20273" w:rsidRPr="00040D63">
        <w:rPr>
          <w:rFonts w:ascii="Arial" w:hAnsi="Arial" w:cs="Arial"/>
        </w:rPr>
        <w:t xml:space="preserve">(supplemental material) </w:t>
      </w:r>
      <w:r w:rsidRPr="00040D63">
        <w:rPr>
          <w:rFonts w:ascii="Arial" w:hAnsi="Arial" w:cs="Arial"/>
        </w:rPr>
        <w:t xml:space="preserve">summarizes the patient characteristics and drugs administered during general anesthesia. Induction of anesthesia was with </w:t>
      </w:r>
      <w:proofErr w:type="spellStart"/>
      <w:r w:rsidRPr="00040D63">
        <w:rPr>
          <w:rFonts w:ascii="Arial" w:hAnsi="Arial" w:cs="Arial"/>
        </w:rPr>
        <w:t>propofol</w:t>
      </w:r>
      <w:proofErr w:type="spellEnd"/>
      <w:r w:rsidRPr="00040D63">
        <w:rPr>
          <w:rFonts w:ascii="Arial" w:hAnsi="Arial" w:cs="Arial"/>
        </w:rPr>
        <w:t xml:space="preserve"> (n=7), </w:t>
      </w:r>
      <w:proofErr w:type="spellStart"/>
      <w:r w:rsidRPr="00040D63">
        <w:rPr>
          <w:rFonts w:ascii="Arial" w:hAnsi="Arial" w:cs="Arial"/>
        </w:rPr>
        <w:t>etomidate</w:t>
      </w:r>
      <w:proofErr w:type="spellEnd"/>
      <w:r w:rsidRPr="00040D63">
        <w:rPr>
          <w:rFonts w:ascii="Arial" w:hAnsi="Arial" w:cs="Arial"/>
        </w:rPr>
        <w:t xml:space="preserve"> (n=2), and midazolam (n=2). For intubation muscle relaxation was achieved with a non-depolarizing muscle relaxant (</w:t>
      </w:r>
      <w:proofErr w:type="spellStart"/>
      <w:r w:rsidRPr="00040D63">
        <w:rPr>
          <w:rFonts w:ascii="Arial" w:hAnsi="Arial" w:cs="Arial"/>
        </w:rPr>
        <w:t>atracurium</w:t>
      </w:r>
      <w:proofErr w:type="spellEnd"/>
      <w:r w:rsidRPr="00040D63">
        <w:rPr>
          <w:rFonts w:ascii="Arial" w:hAnsi="Arial" w:cs="Arial"/>
        </w:rPr>
        <w:t xml:space="preserve">, </w:t>
      </w:r>
      <w:proofErr w:type="spellStart"/>
      <w:r w:rsidRPr="00040D63">
        <w:rPr>
          <w:rFonts w:ascii="Arial" w:hAnsi="Arial" w:cs="Arial"/>
        </w:rPr>
        <w:t>cisatracurium</w:t>
      </w:r>
      <w:proofErr w:type="spellEnd"/>
      <w:r w:rsidRPr="00040D63">
        <w:rPr>
          <w:rFonts w:ascii="Arial" w:hAnsi="Arial" w:cs="Arial"/>
        </w:rPr>
        <w:t xml:space="preserve">, succinylcholine, or </w:t>
      </w:r>
      <w:proofErr w:type="spellStart"/>
      <w:r w:rsidRPr="00040D63">
        <w:rPr>
          <w:rFonts w:ascii="Arial" w:hAnsi="Arial" w:cs="Arial"/>
        </w:rPr>
        <w:t>vecuronium</w:t>
      </w:r>
      <w:proofErr w:type="spellEnd"/>
      <w:r w:rsidRPr="00040D63">
        <w:rPr>
          <w:rFonts w:ascii="Arial" w:hAnsi="Arial" w:cs="Arial"/>
        </w:rPr>
        <w:t xml:space="preserve">). </w:t>
      </w:r>
      <w:r w:rsidRPr="00040D63">
        <w:rPr>
          <w:rFonts w:ascii="Arial" w:eastAsia="Times New Roman" w:hAnsi="Arial" w:cs="Arial"/>
          <w:color w:val="000000"/>
        </w:rPr>
        <w:t>For intubation muscle relaxation was achieved with a non-depolarizing muscle relaxant (</w:t>
      </w:r>
      <w:proofErr w:type="spellStart"/>
      <w:r w:rsidRPr="00040D63">
        <w:rPr>
          <w:rFonts w:ascii="Arial" w:eastAsia="Times New Roman" w:hAnsi="Arial" w:cs="Arial"/>
          <w:color w:val="000000"/>
        </w:rPr>
        <w:t>atracurium</w:t>
      </w:r>
      <w:proofErr w:type="spellEnd"/>
      <w:r w:rsidRPr="00040D63">
        <w:rPr>
          <w:rFonts w:ascii="Arial" w:eastAsia="Times New Roman" w:hAnsi="Arial" w:cs="Arial"/>
          <w:color w:val="000000"/>
        </w:rPr>
        <w:t xml:space="preserve">, </w:t>
      </w:r>
      <w:proofErr w:type="spellStart"/>
      <w:r w:rsidRPr="00040D63">
        <w:rPr>
          <w:rFonts w:ascii="Arial" w:eastAsia="Times New Roman" w:hAnsi="Arial" w:cs="Arial"/>
          <w:color w:val="000000"/>
        </w:rPr>
        <w:t>cisatracurium</w:t>
      </w:r>
      <w:proofErr w:type="spellEnd"/>
      <w:r w:rsidRPr="00040D63">
        <w:rPr>
          <w:rFonts w:ascii="Arial" w:eastAsia="Times New Roman" w:hAnsi="Arial" w:cs="Arial"/>
          <w:color w:val="000000"/>
        </w:rPr>
        <w:t xml:space="preserve">, succinylcholine, or </w:t>
      </w:r>
      <w:proofErr w:type="spellStart"/>
      <w:r w:rsidRPr="00040D63">
        <w:rPr>
          <w:rFonts w:ascii="Arial" w:eastAsia="Times New Roman" w:hAnsi="Arial" w:cs="Arial"/>
          <w:color w:val="000000"/>
        </w:rPr>
        <w:t>vecuronium</w:t>
      </w:r>
      <w:proofErr w:type="spellEnd"/>
      <w:r w:rsidRPr="00040D63">
        <w:rPr>
          <w:rFonts w:ascii="Arial" w:eastAsia="Times New Roman" w:hAnsi="Arial" w:cs="Arial"/>
          <w:color w:val="000000"/>
        </w:rPr>
        <w:t xml:space="preserve">). General anesthesia outside the period of deep hypothermic circulatory arrest (DHCA) was maintained with either </w:t>
      </w:r>
      <w:proofErr w:type="spellStart"/>
      <w:r w:rsidRPr="00040D63">
        <w:rPr>
          <w:rFonts w:ascii="Arial" w:eastAsia="Times New Roman" w:hAnsi="Arial" w:cs="Arial"/>
          <w:color w:val="000000"/>
        </w:rPr>
        <w:t>isoflurane</w:t>
      </w:r>
      <w:proofErr w:type="spellEnd"/>
      <w:r w:rsidRPr="00040D63">
        <w:rPr>
          <w:rFonts w:ascii="Arial" w:eastAsia="Times New Roman" w:hAnsi="Arial" w:cs="Arial"/>
          <w:color w:val="000000"/>
        </w:rPr>
        <w:t xml:space="preserve"> (0.5-1.4% measured at end expiration, n=10) and intravenous narcotics (fentanyl, </w:t>
      </w:r>
      <w:proofErr w:type="spellStart"/>
      <w:r w:rsidRPr="00040D63">
        <w:rPr>
          <w:rFonts w:ascii="Arial" w:eastAsia="Times New Roman" w:hAnsi="Arial" w:cs="Arial"/>
          <w:color w:val="000000"/>
        </w:rPr>
        <w:t>hydromorphone</w:t>
      </w:r>
      <w:proofErr w:type="spellEnd"/>
      <w:r w:rsidRPr="00040D63">
        <w:rPr>
          <w:rFonts w:ascii="Arial" w:eastAsia="Times New Roman" w:hAnsi="Arial" w:cs="Arial"/>
          <w:color w:val="000000"/>
        </w:rPr>
        <w:t>, or morphine</w:t>
      </w:r>
      <w:r w:rsidR="00A61E65" w:rsidRPr="00040D63">
        <w:rPr>
          <w:rFonts w:ascii="Arial" w:eastAsia="Times New Roman" w:hAnsi="Arial" w:cs="Arial"/>
          <w:color w:val="000000"/>
        </w:rPr>
        <w:t>)</w:t>
      </w:r>
      <w:r w:rsidRPr="00040D63">
        <w:rPr>
          <w:rFonts w:ascii="Arial" w:eastAsia="Times New Roman" w:hAnsi="Arial" w:cs="Arial"/>
          <w:color w:val="000000"/>
        </w:rPr>
        <w:t xml:space="preserve">, or in a single case with </w:t>
      </w:r>
      <w:proofErr w:type="spellStart"/>
      <w:r w:rsidRPr="00040D63">
        <w:rPr>
          <w:rFonts w:ascii="Arial" w:eastAsia="Times New Roman" w:hAnsi="Arial" w:cs="Arial"/>
          <w:color w:val="000000"/>
        </w:rPr>
        <w:t>propofol</w:t>
      </w:r>
      <w:proofErr w:type="spellEnd"/>
      <w:r w:rsidRPr="00040D63">
        <w:rPr>
          <w:rFonts w:ascii="Arial" w:eastAsia="Times New Roman" w:hAnsi="Arial" w:cs="Arial"/>
          <w:color w:val="000000"/>
        </w:rPr>
        <w:t xml:space="preserve"> 150mcg/kg/min) and </w:t>
      </w:r>
      <w:proofErr w:type="spellStart"/>
      <w:r w:rsidRPr="00040D63">
        <w:rPr>
          <w:rFonts w:ascii="Arial" w:eastAsia="Times New Roman" w:hAnsi="Arial" w:cs="Arial"/>
          <w:color w:val="000000"/>
        </w:rPr>
        <w:t>sulfentanil</w:t>
      </w:r>
      <w:proofErr w:type="spellEnd"/>
      <w:r w:rsidRPr="00040D63">
        <w:rPr>
          <w:rFonts w:ascii="Arial" w:eastAsia="Times New Roman" w:hAnsi="Arial" w:cs="Arial"/>
          <w:color w:val="000000"/>
        </w:rPr>
        <w:t xml:space="preserve"> (0.5 mcg/kg/</w:t>
      </w:r>
      <w:proofErr w:type="spellStart"/>
      <w:r w:rsidRPr="00040D63">
        <w:rPr>
          <w:rFonts w:ascii="Arial" w:eastAsia="Times New Roman" w:hAnsi="Arial" w:cs="Arial"/>
          <w:color w:val="000000"/>
        </w:rPr>
        <w:t>hr</w:t>
      </w:r>
      <w:proofErr w:type="spellEnd"/>
      <w:r w:rsidRPr="00040D63">
        <w:rPr>
          <w:rFonts w:ascii="Arial" w:eastAsia="Times New Roman" w:hAnsi="Arial" w:cs="Arial"/>
          <w:color w:val="000000"/>
        </w:rPr>
        <w:t xml:space="preserve">). Throughout DHCA when patients were on bypass, the sole anesthetic was either </w:t>
      </w:r>
      <w:proofErr w:type="spellStart"/>
      <w:r w:rsidRPr="00040D63">
        <w:rPr>
          <w:rFonts w:ascii="Arial" w:eastAsia="Times New Roman" w:hAnsi="Arial" w:cs="Arial"/>
          <w:color w:val="000000"/>
        </w:rPr>
        <w:t>isoflurane</w:t>
      </w:r>
      <w:proofErr w:type="spellEnd"/>
      <w:r w:rsidRPr="00040D63">
        <w:rPr>
          <w:rFonts w:ascii="Arial" w:eastAsia="Times New Roman" w:hAnsi="Arial" w:cs="Arial"/>
          <w:color w:val="000000"/>
        </w:rPr>
        <w:t xml:space="preserve">, administered continuously directly into the blood at a concentration of 1% (n=10) or </w:t>
      </w:r>
      <w:proofErr w:type="spellStart"/>
      <w:r w:rsidRPr="00040D63">
        <w:rPr>
          <w:rFonts w:ascii="Arial" w:eastAsia="Times New Roman" w:hAnsi="Arial" w:cs="Arial"/>
          <w:color w:val="000000"/>
        </w:rPr>
        <w:t>propofol</w:t>
      </w:r>
      <w:proofErr w:type="spellEnd"/>
      <w:r w:rsidRPr="00040D63">
        <w:rPr>
          <w:rFonts w:ascii="Arial" w:eastAsia="Times New Roman" w:hAnsi="Arial" w:cs="Arial"/>
          <w:color w:val="000000"/>
        </w:rPr>
        <w:t xml:space="preserve"> (150mcg/kg/</w:t>
      </w:r>
      <w:proofErr w:type="spellStart"/>
      <w:r w:rsidRPr="00040D63">
        <w:rPr>
          <w:rFonts w:ascii="Arial" w:eastAsia="Times New Roman" w:hAnsi="Arial" w:cs="Arial"/>
          <w:color w:val="000000"/>
        </w:rPr>
        <w:t>hr</w:t>
      </w:r>
      <w:proofErr w:type="spellEnd"/>
      <w:r w:rsidR="00E60E05" w:rsidRPr="00040D63">
        <w:rPr>
          <w:rFonts w:ascii="Arial" w:eastAsia="Times New Roman" w:hAnsi="Arial" w:cs="Arial"/>
          <w:color w:val="000000"/>
        </w:rPr>
        <w:t>, n=1</w:t>
      </w:r>
      <w:r w:rsidRPr="00040D63">
        <w:rPr>
          <w:rFonts w:ascii="Arial" w:eastAsia="Times New Roman" w:hAnsi="Arial" w:cs="Arial"/>
          <w:color w:val="000000"/>
        </w:rPr>
        <w:t>).</w:t>
      </w:r>
    </w:p>
    <w:p w:rsidR="002B102C" w:rsidRPr="00CD3825" w:rsidRDefault="002B102C" w:rsidP="008E3311">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 xml:space="preserve">EEG Recording and Anesthesia </w:t>
      </w:r>
    </w:p>
    <w:p w:rsidR="00A07081" w:rsidRPr="0024366C" w:rsidRDefault="00A07081" w:rsidP="00A07081">
      <w:pPr>
        <w:widowControl w:val="0"/>
        <w:autoSpaceDE w:val="0"/>
        <w:autoSpaceDN w:val="0"/>
        <w:adjustRightInd w:val="0"/>
        <w:spacing w:after="240" w:line="480" w:lineRule="auto"/>
        <w:outlineLvl w:val="0"/>
        <w:rPr>
          <w:rFonts w:ascii="Arial" w:hAnsi="Arial" w:cs="Arial"/>
          <w:bCs/>
        </w:rPr>
      </w:pPr>
      <w:r w:rsidRPr="006E133D">
        <w:rPr>
          <w:rFonts w:ascii="Arial" w:hAnsi="Arial" w:cs="Arial"/>
          <w:bCs/>
        </w:rPr>
        <w:t xml:space="preserve">All patients were anesthetized with midazolam, fentanyl, </w:t>
      </w:r>
      <w:proofErr w:type="spellStart"/>
      <w:r w:rsidRPr="006E133D">
        <w:rPr>
          <w:rFonts w:ascii="Arial" w:hAnsi="Arial" w:cs="Arial"/>
          <w:bCs/>
        </w:rPr>
        <w:t>isoﬂurane</w:t>
      </w:r>
      <w:proofErr w:type="spellEnd"/>
      <w:r w:rsidRPr="006E133D">
        <w:rPr>
          <w:rFonts w:ascii="Arial" w:hAnsi="Arial" w:cs="Arial"/>
          <w:bCs/>
        </w:rPr>
        <w:t>, and a non-depolarizing muscle relaxant. Roller pump cardiopulmonary bypass (CPB) was instituted using standard venous cannulation (</w:t>
      </w:r>
      <w:proofErr w:type="spellStart"/>
      <w:r w:rsidRPr="006E133D">
        <w:rPr>
          <w:rFonts w:ascii="Arial" w:hAnsi="Arial" w:cs="Arial"/>
          <w:bCs/>
        </w:rPr>
        <w:t>bicaval</w:t>
      </w:r>
      <w:proofErr w:type="spellEnd"/>
      <w:r w:rsidRPr="006E133D">
        <w:rPr>
          <w:rFonts w:ascii="Arial" w:hAnsi="Arial" w:cs="Arial"/>
          <w:bCs/>
        </w:rPr>
        <w:t xml:space="preserve"> or two stage) and arterial cannulation of either the left femoral artery, right axillary artery or aort</w:t>
      </w:r>
      <w:r w:rsidRPr="0024366C">
        <w:rPr>
          <w:rFonts w:ascii="Arial" w:hAnsi="Arial" w:cs="Arial"/>
          <w:bCs/>
        </w:rPr>
        <w:t xml:space="preserve">ic arch connected via heparin-coated tubing, membrane oxygenator (Medtronic, Minneapolis MN) and open hard-shell venous reservoir. The left ventricle was usually vented through the right superior pulmonary vein. Heparin was </w:t>
      </w:r>
      <w:r w:rsidRPr="0024366C">
        <w:rPr>
          <w:rFonts w:ascii="Arial" w:hAnsi="Arial" w:cs="Arial"/>
          <w:bCs/>
        </w:rPr>
        <w:lastRenderedPageBreak/>
        <w:t xml:space="preserve">administered to maintain the activated clotting times (ACT) above 450 seconds during CPB. Nasopharyngeal, bladder, pulmonary artery, arterial inflow, and venous outflow temperatures were continuously monitored. </w:t>
      </w:r>
    </w:p>
    <w:p w:rsidR="00A07081" w:rsidRPr="00CD3825" w:rsidRDefault="00A07081" w:rsidP="00A07081">
      <w:pPr>
        <w:widowControl w:val="0"/>
        <w:autoSpaceDE w:val="0"/>
        <w:autoSpaceDN w:val="0"/>
        <w:adjustRightInd w:val="0"/>
        <w:spacing w:after="240" w:line="480" w:lineRule="auto"/>
        <w:ind w:firstLine="720"/>
        <w:outlineLvl w:val="0"/>
        <w:rPr>
          <w:rFonts w:ascii="Arial" w:hAnsi="Arial" w:cs="Arial"/>
          <w:bCs/>
        </w:rPr>
      </w:pPr>
      <w:r w:rsidRPr="00CD3825">
        <w:rPr>
          <w:rFonts w:ascii="Arial" w:hAnsi="Arial" w:cs="Arial"/>
          <w:bCs/>
        </w:rPr>
        <w:t>Patients were cooled according to a standardized protocol for a minimum of 30 minutes with a maximum inflow/outflow temperature gradient of 10° C and inflow temperatures were not allowed to fall below 15° C. FiO</w:t>
      </w:r>
      <w:r w:rsidRPr="00CD3825">
        <w:rPr>
          <w:rFonts w:ascii="Arial" w:hAnsi="Arial" w:cs="Arial"/>
          <w:bCs/>
          <w:vertAlign w:val="subscript"/>
        </w:rPr>
        <w:t>2</w:t>
      </w:r>
      <w:r w:rsidRPr="00CD3825">
        <w:rPr>
          <w:rFonts w:ascii="Arial" w:hAnsi="Arial" w:cs="Arial"/>
          <w:bCs/>
        </w:rPr>
        <w:t xml:space="preserve"> was maintained at 1 (100%) during cooling and warming. Alpha-stat blood gas management was used for temperatures below 28° C with CO2 gas added to ventilation gas (approx. 3-5%) to achieve a pCO</w:t>
      </w:r>
      <w:r w:rsidRPr="00CD3825">
        <w:rPr>
          <w:rFonts w:ascii="Arial" w:hAnsi="Arial" w:cs="Arial"/>
          <w:bCs/>
          <w:vertAlign w:val="subscript"/>
        </w:rPr>
        <w:t>2</w:t>
      </w:r>
      <w:r w:rsidRPr="00CD3825">
        <w:rPr>
          <w:rFonts w:ascii="Arial" w:hAnsi="Arial" w:cs="Arial"/>
          <w:bCs/>
        </w:rPr>
        <w:t xml:space="preserve"> (at temp) = 40 mmHg and pH-stat was used above that blood temperature. Minimum hematocrits were between 25% and 30% depending on patient factors and surgeon’s preferences.</w:t>
      </w:r>
    </w:p>
    <w:p w:rsidR="00A07081" w:rsidRPr="00CD3825" w:rsidRDefault="00A07081" w:rsidP="00A07081">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w:t>
      </w:r>
      <w:r w:rsidRPr="00CD3825">
        <w:rPr>
          <w:rFonts w:ascii="Arial" w:hAnsi="Arial" w:cs="Arial"/>
          <w:bCs/>
        </w:rPr>
        <w:tab/>
        <w:t>Deep hypothermic circulatory arrest (DHCA) was not initiated until a nasopharyngeal temperature of 18° C was achieved and maintained for 30 minutes and the EEG was isoelectric, as determined by visual analysis. At the time of circulatory arrest the venous line was clamped after an ex</w:t>
      </w:r>
      <w:r w:rsidR="00875EEE" w:rsidRPr="00CD3825">
        <w:rPr>
          <w:rFonts w:ascii="Arial" w:hAnsi="Arial" w:cs="Arial"/>
          <w:bCs/>
        </w:rPr>
        <w:t>s</w:t>
      </w:r>
      <w:r w:rsidRPr="00CD3825">
        <w:rPr>
          <w:rFonts w:ascii="Arial" w:hAnsi="Arial" w:cs="Arial"/>
          <w:bCs/>
        </w:rPr>
        <w:t xml:space="preserve">anguination of about one liter. Retrograde cerebral perfusion was not generally used. When used, </w:t>
      </w:r>
      <w:proofErr w:type="spellStart"/>
      <w:r w:rsidRPr="00CD3825">
        <w:rPr>
          <w:rFonts w:ascii="Arial" w:hAnsi="Arial" w:cs="Arial"/>
          <w:bCs/>
        </w:rPr>
        <w:t>antegrade</w:t>
      </w:r>
      <w:proofErr w:type="spellEnd"/>
      <w:r w:rsidRPr="00CD3825">
        <w:rPr>
          <w:rFonts w:ascii="Arial" w:hAnsi="Arial" w:cs="Arial"/>
          <w:bCs/>
        </w:rPr>
        <w:t xml:space="preserve"> cerebral perfusion was maintained at 5-15 ml/kg/min. Throughout DHCA, the sole anesthetic administered was </w:t>
      </w:r>
      <w:proofErr w:type="spellStart"/>
      <w:r w:rsidRPr="00CD3825">
        <w:rPr>
          <w:rFonts w:ascii="Arial" w:hAnsi="Arial" w:cs="Arial"/>
          <w:bCs/>
        </w:rPr>
        <w:t>isoflurane</w:t>
      </w:r>
      <w:proofErr w:type="spellEnd"/>
      <w:r w:rsidRPr="00CD3825">
        <w:rPr>
          <w:rFonts w:ascii="Arial" w:hAnsi="Arial" w:cs="Arial"/>
          <w:bCs/>
        </w:rPr>
        <w:t>, which was administered continuously delivered directly into the blood via the bypass circuit at a concentration of 1%.  </w:t>
      </w:r>
    </w:p>
    <w:p w:rsidR="00A07081" w:rsidRPr="00CD3825" w:rsidRDefault="00A07081" w:rsidP="00A07081">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w:t>
      </w:r>
      <w:r w:rsidRPr="00CD3825">
        <w:rPr>
          <w:rFonts w:ascii="Arial" w:hAnsi="Arial" w:cs="Arial"/>
          <w:bCs/>
        </w:rPr>
        <w:tab/>
        <w:t xml:space="preserve">At the end circulatory arrest patients were </w:t>
      </w:r>
      <w:proofErr w:type="spellStart"/>
      <w:r w:rsidRPr="00CD3825">
        <w:rPr>
          <w:rFonts w:ascii="Arial" w:hAnsi="Arial" w:cs="Arial"/>
          <w:bCs/>
        </w:rPr>
        <w:t>reperfused</w:t>
      </w:r>
      <w:proofErr w:type="spellEnd"/>
      <w:r w:rsidRPr="00CD3825">
        <w:rPr>
          <w:rFonts w:ascii="Arial" w:hAnsi="Arial" w:cs="Arial"/>
          <w:bCs/>
        </w:rPr>
        <w:t xml:space="preserve"> for 5 minutes at 18-20° C before rewarming. For rewarming the inflow/outflow gradient was again maintained at less than 10° C with temperature maximums of &gt;37° C, &gt;36° C and &gt;35° C for blood, nasopharyngeal and bladder respectively.</w:t>
      </w:r>
    </w:p>
    <w:p w:rsidR="00CD43C6" w:rsidRPr="00CD3825" w:rsidRDefault="00CD43C6" w:rsidP="0025470C">
      <w:pPr>
        <w:widowControl w:val="0"/>
        <w:autoSpaceDE w:val="0"/>
        <w:autoSpaceDN w:val="0"/>
        <w:adjustRightInd w:val="0"/>
        <w:spacing w:after="0" w:line="480" w:lineRule="auto"/>
        <w:outlineLvl w:val="0"/>
        <w:rPr>
          <w:rFonts w:ascii="Arial" w:hAnsi="Arial" w:cs="Arial"/>
          <w:b/>
          <w:bCs/>
        </w:rPr>
      </w:pPr>
      <w:r w:rsidRPr="00CD3825">
        <w:rPr>
          <w:rFonts w:ascii="Arial" w:hAnsi="Arial" w:cs="Arial"/>
          <w:b/>
          <w:bCs/>
        </w:rPr>
        <w:t>Segmentation of burst suppression</w:t>
      </w:r>
      <w:r w:rsidRPr="00CD3825">
        <w:rPr>
          <w:rFonts w:ascii="Arial" w:hAnsi="Arial" w:cs="Arial"/>
          <w:b/>
          <w:bCs/>
        </w:rPr>
        <w:tab/>
      </w:r>
    </w:p>
    <w:p w:rsidR="00315E9E" w:rsidRPr="00CD3825" w:rsidRDefault="008A771F" w:rsidP="00484BAC">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xml:space="preserve">Segmentation of </w:t>
      </w:r>
      <w:r w:rsidR="00BB6F65" w:rsidRPr="00CD3825">
        <w:rPr>
          <w:rFonts w:ascii="Arial" w:hAnsi="Arial" w:cs="Arial"/>
          <w:bCs/>
        </w:rPr>
        <w:t xml:space="preserve">EEG recordings into burst and suppression periods </w:t>
      </w:r>
      <w:r w:rsidRPr="00CD3825">
        <w:rPr>
          <w:rFonts w:ascii="Arial" w:hAnsi="Arial" w:cs="Arial"/>
          <w:bCs/>
        </w:rPr>
        <w:t>was performed in a semi-automated manner, using an adaptation of previously described method</w:t>
      </w:r>
      <w:r w:rsidR="00CF4BDA" w:rsidRPr="00CD3825">
        <w:rPr>
          <w:rFonts w:ascii="Arial" w:hAnsi="Arial" w:cs="Arial"/>
          <w:bCs/>
        </w:rPr>
        <w:t>s</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{"citationID":"aki7qXLn","properties":{"formattedCitation":"(Brandon Westover et al. 2013; Lewis et al. 2013)","plainCitation":"(Brandon Westover et al. 2013; Lewis et al. 2013)"},"citationItems":[{"id":1433,"uris":["http://zotero.org/users/204625/items/KX9NHWAW"],"uri":["http://zotero.org/users/204625/items/KX9NHWAW"],"itemData":{"id":1433,"type":"article-journal","title":"Local cortical dynamics of burst suppression in the anaesthetized brain","container-title":"Brain: a journal of neurology","page":"2727-2737","volume":"136","issue":"Pt 9","source":"NCBI PubMed","abstract":"Burst suppression is an electroencephalogram pattern that consists of a quasi-periodic alternation between isoelectric 'suppressions' lasting seconds or minutes, and high-voltage 'bursts'. It is characteristic of a profoundly inactivated brain, occurring in conditions including hypothermia, deep general anaesthesia, infant encephalopathy and coma. It is also used in neurology as an electrophysiological endpoint in pharmacologically induced coma for brain protection after traumatic injury and during status epilepticus. Classically, burst suppression has been regarded as a 'global' state with synchronous activity throughout cortex. This assumption has influenced the clinical use of burst suppression as a way to broadly reduce neural activity. However, the extent of spatial homogeneity has not been fully explored due to the challenges in recording from multiple cortical sites simultaneously. The neurophysiological dynamics of large-scale cortical circuits during burst suppression are therefore not well understood. To address this question, we recorded intracranial electrocorticograms from patients who entered burst suppression while receiving propofol general anaesthesia. The electrodes were broadly distributed across cortex, enabling us to examine both the dynamics of burst suppression within local cortical regions and larger-scale network interactions. We found that in contrast to previous characterizations, bursts could be substantially asynchronous across the cortex. Furthermore, the state of burst suppression itself could occur in a limited cortical region while other areas exhibited ongoing continuous activity. In addition, we found a complex temporal structure within bursts, which recapitulated the spectral dynamics of the state preceding burst suppression, and evolved throughout the course of a single burst. Our observations imply that local cortical dynamics are not homogeneous, even during significant brain inactivation. Instead, cortical and, implicitly, subcortical circuits express seemingly different sensitivities to high doses of anaesthetics that suggest a hierarchy governing how the brain enters burst suppression, and emphasize the role of local dynamics in what has previously been regarded as a global state. These findings suggest a conceptual shift in how neurologists could assess the brain function of patients undergoing burst suppression. First, analysing spatial variation in burst suppression could provide insight into the circuit dysfunction underlying a given pathology, and could improve monitoring of medically-induced coma. Second, analysing the temporal dynamics within a burst could help assess the underlying brain state. This approach could be explored as a prognostic tool for recovery from coma, and for guiding treatment of status epilepticus. Overall, these results suggest new research directions and methods that could improve patient monitoring in clinical practice.","DOI":"10.1093/brain/awt174","ISSN":"1460-2156","note":"PMID: 23887187 \nPMCID: PMC3754454","journalAbbreviation":"Brain","language":"eng","author":[{"family":"Lewis","given":"Laura D"},{"family":"Ching","given":"Shinung"},{"family":"Weiner","given":"Veronica S"},{"family":"Peterfreund","given":"Robert A"},{"family":"Eskandar","given":"Emad N"},{"family":"Cash","given":"Sydney S"},{"family":"Brown","given":"Emery N"},{"family":"Purdon","given":"Patrick L"}],"issued":{"date-parts":[["2013",9]]},"PMID":"23887187","PMCID":"PMC3754454"}},{"id":1444,"uris":["http://zotero.org/users/204625/items/SB28BEJP"],"uri":["http://zotero.org/users/204625/items/SB28BEJP"],"itemData":{"id":1444,"type":"article-journal","title":"Real-time segmentation of burst suppression patterns in critical care EEG monitoring","container-title":"Journal of neuroscience methods","page":"131-141","volume":"219","issue":"1","source":"NCBI PubMed","abstract":"OBJECTIVE: Develop a real-time algorithm to automatically discriminate suppressions from non-suppressions (bursts) in electroencephalograms of critically ill adult patients.\nMETHODS: A real-time method for segmenting adult ICU EEG data into bursts and suppressions is presented based on thresholding local voltage variance. Results are validated against manual segmentations by two experienced human electroencephalographers. We compare inter-rater agreement between manual EEG segmentations by experts with inter-rater agreement between human vs automatic segmentations, and investigate the robustness of segmentation quality to variations in algorithm parameter settings. We further compare the results of using these segmentations as input for calculating the burst suppression probability (BSP), a continuous measure of depth-of-suppression.\nRESULTS: Automated segmentation was comparable to manual segmentation, i.e. algorithm-vs-human agreement was comparable to human-vs-human agreement, as judged by comparing raw EEG segmentations or the derived BSP signals. Results were robust to modest variations in algorithm parameter settings.\nCONCLUSIONS: Our automated method satisfactorily segments burst suppression data across a wide range adult ICU EEG patterns. Performance is comparable to or exceeds that of manual segmentation by human electroencephalographers.\nSIGNIFICANCE: Automated segmentation of burst suppression EEG patterns is an essential component of quantitative brain activity monitoring in critically ill and anesthetized adults. The segmentations produced by our algorithm provide a basis for accurate tracking of suppression depth.","DOI":"10.1016/j.jneumeth.2013.07.003","ISSN":"1872-678X","note":"PMID: 23891828 \nPMCID: PMC3939433","journalAbbreviation":"J. Neurosci. Methods","language":"eng","author":[{"family":"Brandon Westover","given":"M"},{"family":"Shafi","given":"Mouhsin M"},{"family":"Ching","given":"Shinung"},{"family":"Chemali","given":"Jessica J"},{"family":"Purdon","given":"Patrick L"},{"family":"Cash","given":"Sydney S"},{"family":"Brown","given":"Emery N"}],"issued":{"date-parts":[["2013",9,30]]},"PMID":"23891828","PMCID":"PMC3939433"}}],"schema":"https://github.com/citation-style-language/schema/raw/master/csl-citation.json"}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 xml:space="preserve">(Brandon Westover et </w:t>
      </w:r>
      <w:r w:rsidR="004F2B99" w:rsidRPr="004F2B99">
        <w:rPr>
          <w:rFonts w:ascii="Arial" w:hAnsi="Arial" w:cs="Arial"/>
        </w:rPr>
        <w:lastRenderedPageBreak/>
        <w:t>al. 2013; Lewis et al. 2013)</w:t>
      </w:r>
      <w:r w:rsidR="00331B0B" w:rsidRPr="0024366C">
        <w:rPr>
          <w:rFonts w:ascii="Arial" w:hAnsi="Arial" w:cs="Arial"/>
          <w:bCs/>
        </w:rPr>
        <w:fldChar w:fldCharType="end"/>
      </w:r>
      <w:r w:rsidRPr="00CD3825">
        <w:rPr>
          <w:rFonts w:ascii="Arial" w:hAnsi="Arial" w:cs="Arial"/>
          <w:bCs/>
        </w:rPr>
        <w:t xml:space="preserve">. </w:t>
      </w:r>
      <w:r w:rsidR="009A63A8" w:rsidRPr="006E133D">
        <w:rPr>
          <w:rFonts w:ascii="Arial" w:hAnsi="Arial" w:cs="Arial"/>
          <w:bCs/>
        </w:rPr>
        <w:t>Analysis focused i</w:t>
      </w:r>
      <w:r w:rsidR="002417FD" w:rsidRPr="006E133D">
        <w:rPr>
          <w:rFonts w:ascii="Arial" w:hAnsi="Arial" w:cs="Arial"/>
          <w:bCs/>
        </w:rPr>
        <w:t xml:space="preserve">n each patient </w:t>
      </w:r>
      <w:r w:rsidR="009A63A8" w:rsidRPr="0024366C">
        <w:rPr>
          <w:rFonts w:ascii="Arial" w:hAnsi="Arial" w:cs="Arial"/>
          <w:bCs/>
        </w:rPr>
        <w:t xml:space="preserve">on </w:t>
      </w:r>
      <w:r w:rsidR="002417FD" w:rsidRPr="0024366C">
        <w:rPr>
          <w:rFonts w:ascii="Arial" w:hAnsi="Arial" w:cs="Arial"/>
          <w:bCs/>
        </w:rPr>
        <w:t xml:space="preserve">the period of EEG recording starting immediately before induction of deep hypothermia (&lt;34 °C) and ending after return to near </w:t>
      </w:r>
      <w:proofErr w:type="spellStart"/>
      <w:r w:rsidR="002417FD" w:rsidRPr="0024366C">
        <w:rPr>
          <w:rFonts w:ascii="Arial" w:hAnsi="Arial" w:cs="Arial"/>
          <w:bCs/>
        </w:rPr>
        <w:t>normothermia</w:t>
      </w:r>
      <w:proofErr w:type="spellEnd"/>
      <w:r w:rsidR="002417FD" w:rsidRPr="0024366C">
        <w:rPr>
          <w:rFonts w:ascii="Arial" w:hAnsi="Arial" w:cs="Arial"/>
          <w:bCs/>
        </w:rPr>
        <w:t xml:space="preserve"> (&gt;34 °C). </w:t>
      </w:r>
      <w:r w:rsidR="002417FD" w:rsidRPr="0024366C">
        <w:rPr>
          <w:rFonts w:ascii="Arial" w:hAnsi="Arial" w:cs="Arial"/>
        </w:rPr>
        <w:t xml:space="preserve">Analysis was based on a single frontal EEG channel (bipolar derivation, Fp1-F7). </w:t>
      </w:r>
      <w:r w:rsidRPr="0024366C">
        <w:rPr>
          <w:rFonts w:ascii="Arial" w:hAnsi="Arial" w:cs="Arial"/>
          <w:bCs/>
        </w:rPr>
        <w:t>For each case we first manually labeled a</w:t>
      </w:r>
      <w:r w:rsidR="000C227B" w:rsidRPr="0024366C">
        <w:rPr>
          <w:rFonts w:ascii="Arial" w:hAnsi="Arial" w:cs="Arial"/>
          <w:bCs/>
        </w:rPr>
        <w:t xml:space="preserve"> minimum of </w:t>
      </w:r>
      <w:r w:rsidRPr="008826A2">
        <w:rPr>
          <w:rFonts w:ascii="Arial" w:hAnsi="Arial" w:cs="Arial"/>
          <w:bCs/>
        </w:rPr>
        <w:t xml:space="preserve">10 minutes of unambiguous suppression periods throughout the EEG recording. </w:t>
      </w:r>
      <w:r w:rsidR="00F53BB2" w:rsidRPr="008826A2">
        <w:rPr>
          <w:rFonts w:ascii="Arial" w:hAnsi="Arial" w:cs="Arial"/>
          <w:bCs/>
        </w:rPr>
        <w:t xml:space="preserve">We also manually identified and excluded from further analysis all periods contaminated by artifact, most of which could be identified as machine artifact originating from intermittent use of </w:t>
      </w:r>
      <w:r w:rsidR="004E45E0" w:rsidRPr="008826A2">
        <w:rPr>
          <w:rFonts w:ascii="Arial" w:hAnsi="Arial" w:cs="Arial"/>
          <w:bCs/>
        </w:rPr>
        <w:t xml:space="preserve">electrically operated </w:t>
      </w:r>
      <w:r w:rsidR="00F53BB2" w:rsidRPr="008826A2">
        <w:rPr>
          <w:rFonts w:ascii="Arial" w:hAnsi="Arial" w:cs="Arial"/>
          <w:bCs/>
        </w:rPr>
        <w:t>surgical</w:t>
      </w:r>
      <w:r w:rsidR="004E45E0" w:rsidRPr="00CD3825">
        <w:rPr>
          <w:rFonts w:ascii="Arial" w:hAnsi="Arial" w:cs="Arial"/>
          <w:bCs/>
        </w:rPr>
        <w:t xml:space="preserve"> instru</w:t>
      </w:r>
      <w:r w:rsidR="00E62B0C" w:rsidRPr="00CD3825">
        <w:rPr>
          <w:rFonts w:ascii="Arial" w:hAnsi="Arial" w:cs="Arial"/>
          <w:bCs/>
        </w:rPr>
        <w:t>ments</w:t>
      </w:r>
      <w:r w:rsidR="00F53BB2" w:rsidRPr="00CD3825">
        <w:rPr>
          <w:rFonts w:ascii="Arial" w:hAnsi="Arial" w:cs="Arial"/>
          <w:bCs/>
        </w:rPr>
        <w:t xml:space="preserve">. </w:t>
      </w:r>
      <w:r w:rsidRPr="00CD3825">
        <w:rPr>
          <w:rFonts w:ascii="Arial" w:hAnsi="Arial" w:cs="Arial"/>
          <w:bCs/>
        </w:rPr>
        <w:t xml:space="preserve">The data was then transformed in three steps: 1) signals were </w:t>
      </w:r>
      <w:proofErr w:type="spellStart"/>
      <w:r w:rsidRPr="00CD3825">
        <w:rPr>
          <w:rFonts w:ascii="Arial" w:hAnsi="Arial" w:cs="Arial"/>
          <w:bCs/>
        </w:rPr>
        <w:t>highpass</w:t>
      </w:r>
      <w:proofErr w:type="spellEnd"/>
      <w:r w:rsidRPr="00CD3825">
        <w:rPr>
          <w:rFonts w:ascii="Arial" w:hAnsi="Arial" w:cs="Arial"/>
          <w:bCs/>
        </w:rPr>
        <w:t xml:space="preserve"> filtered </w:t>
      </w:r>
      <w:r w:rsidR="00BD73F2" w:rsidRPr="00CD3825">
        <w:rPr>
          <w:rFonts w:ascii="Arial" w:hAnsi="Arial" w:cs="Arial"/>
          <w:bCs/>
        </w:rPr>
        <w:t>(</w:t>
      </w:r>
      <w:proofErr w:type="spellStart"/>
      <w:r w:rsidR="00BD73F2" w:rsidRPr="00CD3825">
        <w:rPr>
          <w:rFonts w:ascii="Arial" w:hAnsi="Arial" w:cs="Arial"/>
          <w:bCs/>
        </w:rPr>
        <w:t>detrended</w:t>
      </w:r>
      <w:proofErr w:type="spellEnd"/>
      <w:r w:rsidR="00BD73F2" w:rsidRPr="00CD3825">
        <w:rPr>
          <w:rFonts w:ascii="Arial" w:hAnsi="Arial" w:cs="Arial"/>
          <w:bCs/>
        </w:rPr>
        <w:t xml:space="preserve">) </w:t>
      </w:r>
      <w:r w:rsidR="0025470C" w:rsidRPr="00CD3825">
        <w:rPr>
          <w:rFonts w:ascii="Arial" w:hAnsi="Arial" w:cs="Arial"/>
          <w:bCs/>
        </w:rPr>
        <w:t xml:space="preserve">by first convolving </w:t>
      </w:r>
      <w:r w:rsidR="007D748A" w:rsidRPr="00CD3825">
        <w:rPr>
          <w:rFonts w:ascii="Arial" w:hAnsi="Arial" w:cs="Arial"/>
          <w:bCs/>
        </w:rPr>
        <w:t xml:space="preserve">the signal with a </w:t>
      </w:r>
      <w:proofErr w:type="spellStart"/>
      <w:r w:rsidR="007D748A" w:rsidRPr="00CD3825">
        <w:rPr>
          <w:rFonts w:ascii="Arial" w:hAnsi="Arial" w:cs="Arial"/>
          <w:bCs/>
        </w:rPr>
        <w:t>gaussian</w:t>
      </w:r>
      <w:proofErr w:type="spellEnd"/>
      <w:r w:rsidR="007D748A" w:rsidRPr="00CD3825">
        <w:rPr>
          <w:rFonts w:ascii="Arial" w:hAnsi="Arial" w:cs="Arial"/>
          <w:bCs/>
        </w:rPr>
        <w:t xml:space="preserve"> </w:t>
      </w:r>
      <w:r w:rsidR="009C605C" w:rsidRPr="00CD3825">
        <w:rPr>
          <w:rFonts w:ascii="Arial" w:hAnsi="Arial" w:cs="Arial"/>
          <w:bCs/>
        </w:rPr>
        <w:t>kernel</w:t>
      </w:r>
      <w:r w:rsidR="007D748A" w:rsidRPr="00CD3825">
        <w:rPr>
          <w:rFonts w:ascii="Arial" w:hAnsi="Arial" w:cs="Arial"/>
          <w:bCs/>
        </w:rPr>
        <w:t xml:space="preserve"> of width </w:t>
      </w:r>
      <m:oMath>
        <m:r>
          <w:rPr>
            <w:rFonts w:ascii="Cambria Math" w:hAnsi="Cambria Math" w:cs="Arial"/>
          </w:rPr>
          <m:t>σ=</m:t>
        </m:r>
      </m:oMath>
      <w:r w:rsidR="007D748A" w:rsidRPr="00CD3825">
        <w:rPr>
          <w:rFonts w:ascii="Arial" w:hAnsi="Arial" w:cs="Arial"/>
          <w:bCs/>
        </w:rPr>
        <w:t xml:space="preserve">2 seconds then subtracting the </w:t>
      </w:r>
      <w:r w:rsidR="001511C7" w:rsidRPr="00CD3825">
        <w:rPr>
          <w:rFonts w:ascii="Arial" w:hAnsi="Arial" w:cs="Arial"/>
          <w:bCs/>
        </w:rPr>
        <w:t>result</w:t>
      </w:r>
      <w:r w:rsidR="009A63A8" w:rsidRPr="00CD3825">
        <w:rPr>
          <w:rFonts w:ascii="Arial" w:hAnsi="Arial" w:cs="Arial"/>
          <w:bCs/>
        </w:rPr>
        <w:t xml:space="preserve">ing </w:t>
      </w:r>
      <w:proofErr w:type="spellStart"/>
      <w:r w:rsidR="009A63A8" w:rsidRPr="00CD3825">
        <w:rPr>
          <w:rFonts w:ascii="Arial" w:hAnsi="Arial" w:cs="Arial"/>
          <w:bCs/>
        </w:rPr>
        <w:t>lowpass</w:t>
      </w:r>
      <w:proofErr w:type="spellEnd"/>
      <w:r w:rsidR="009A63A8" w:rsidRPr="00CD3825">
        <w:rPr>
          <w:rFonts w:ascii="Arial" w:hAnsi="Arial" w:cs="Arial"/>
          <w:bCs/>
        </w:rPr>
        <w:t xml:space="preserve"> signal </w:t>
      </w:r>
      <w:r w:rsidR="001511C7" w:rsidRPr="006E133D">
        <w:rPr>
          <w:rFonts w:ascii="Arial" w:hAnsi="Arial" w:cs="Arial"/>
          <w:bCs/>
        </w:rPr>
        <w:t>from the original signal;</w:t>
      </w:r>
      <w:r w:rsidR="007D748A" w:rsidRPr="006E133D">
        <w:rPr>
          <w:rFonts w:ascii="Arial" w:hAnsi="Arial" w:cs="Arial"/>
          <w:bCs/>
        </w:rPr>
        <w:t xml:space="preserve"> </w:t>
      </w:r>
      <w:r w:rsidR="0043276C" w:rsidRPr="0024366C">
        <w:rPr>
          <w:rFonts w:ascii="Arial" w:hAnsi="Arial" w:cs="Arial"/>
          <w:bCs/>
        </w:rPr>
        <w:t xml:space="preserve">2) the instantaneous </w:t>
      </w:r>
      <w:r w:rsidR="001E4FB0" w:rsidRPr="0024366C">
        <w:rPr>
          <w:rFonts w:ascii="Arial" w:hAnsi="Arial" w:cs="Arial"/>
          <w:bCs/>
        </w:rPr>
        <w:t xml:space="preserve">signal </w:t>
      </w:r>
      <w:r w:rsidR="00347E00" w:rsidRPr="0024366C">
        <w:rPr>
          <w:rFonts w:ascii="Arial" w:hAnsi="Arial" w:cs="Arial"/>
          <w:bCs/>
        </w:rPr>
        <w:t>power</w:t>
      </w:r>
      <w:r w:rsidR="001E4FB0" w:rsidRPr="0024366C">
        <w:rPr>
          <w:rFonts w:ascii="Arial" w:hAnsi="Arial" w:cs="Arial"/>
          <w:bCs/>
        </w:rPr>
        <w:t xml:space="preserve"> </w:t>
      </w:r>
      <w:r w:rsidR="0043276C" w:rsidRPr="0024366C">
        <w:rPr>
          <w:rFonts w:ascii="Arial" w:hAnsi="Arial" w:cs="Arial"/>
          <w:bCs/>
        </w:rPr>
        <w:t xml:space="preserve">was calculated </w:t>
      </w:r>
      <w:r w:rsidR="001511C7" w:rsidRPr="0024366C">
        <w:rPr>
          <w:rFonts w:ascii="Arial" w:hAnsi="Arial" w:cs="Arial"/>
          <w:bCs/>
        </w:rPr>
        <w:t>by</w:t>
      </w:r>
      <w:r w:rsidR="00371785" w:rsidRPr="008826A2">
        <w:rPr>
          <w:rFonts w:ascii="Arial" w:hAnsi="Arial" w:cs="Arial"/>
          <w:bCs/>
        </w:rPr>
        <w:t xml:space="preserve"> squaring the </w:t>
      </w:r>
      <w:proofErr w:type="spellStart"/>
      <w:r w:rsidR="00484BAC" w:rsidRPr="008826A2">
        <w:rPr>
          <w:rFonts w:ascii="Arial" w:hAnsi="Arial" w:cs="Arial"/>
          <w:bCs/>
        </w:rPr>
        <w:t>detrended</w:t>
      </w:r>
      <w:proofErr w:type="spellEnd"/>
      <w:r w:rsidR="00484BAC" w:rsidRPr="008826A2">
        <w:rPr>
          <w:rFonts w:ascii="Arial" w:hAnsi="Arial" w:cs="Arial"/>
          <w:bCs/>
        </w:rPr>
        <w:t xml:space="preserve"> signal and smoothing it by convolution with a </w:t>
      </w:r>
      <w:proofErr w:type="spellStart"/>
      <w:r w:rsidR="00484BAC" w:rsidRPr="008826A2">
        <w:rPr>
          <w:rFonts w:ascii="Arial" w:hAnsi="Arial" w:cs="Arial"/>
          <w:bCs/>
        </w:rPr>
        <w:t>gaussian</w:t>
      </w:r>
      <w:proofErr w:type="spellEnd"/>
      <w:r w:rsidR="00484BAC" w:rsidRPr="008826A2">
        <w:rPr>
          <w:rFonts w:ascii="Arial" w:hAnsi="Arial" w:cs="Arial"/>
          <w:bCs/>
        </w:rPr>
        <w:t xml:space="preserve"> kernel of width </w:t>
      </w:r>
      <m:oMath>
        <m:r>
          <w:rPr>
            <w:rFonts w:ascii="Cambria Math" w:hAnsi="Cambria Math" w:cs="Arial"/>
          </w:rPr>
          <m:t>σ=0.5</m:t>
        </m:r>
      </m:oMath>
      <w:r w:rsidR="00484BAC" w:rsidRPr="00CD3825">
        <w:rPr>
          <w:rFonts w:ascii="Arial" w:hAnsi="Arial" w:cs="Arial"/>
          <w:bCs/>
        </w:rPr>
        <w:t xml:space="preserve"> seconds. </w:t>
      </w:r>
      <w:r w:rsidRPr="00CD3825">
        <w:rPr>
          <w:rFonts w:ascii="Arial" w:hAnsi="Arial" w:cs="Arial"/>
          <w:bCs/>
        </w:rPr>
        <w:t xml:space="preserve">These transformations yielded a </w:t>
      </w:r>
      <w:r w:rsidR="00175328" w:rsidRPr="00CD3825">
        <w:rPr>
          <w:rFonts w:ascii="Arial" w:hAnsi="Arial" w:cs="Arial"/>
          <w:bCs/>
        </w:rPr>
        <w:t xml:space="preserve">smooth </w:t>
      </w:r>
      <w:r w:rsidR="00464A85" w:rsidRPr="006E133D">
        <w:rPr>
          <w:rFonts w:ascii="Arial" w:hAnsi="Arial" w:cs="Arial"/>
          <w:bCs/>
        </w:rPr>
        <w:t xml:space="preserve">measure </w:t>
      </w:r>
      <w:r w:rsidRPr="006E133D">
        <w:rPr>
          <w:rFonts w:ascii="Arial" w:hAnsi="Arial" w:cs="Arial"/>
          <w:bCs/>
        </w:rPr>
        <w:t xml:space="preserve">approximating </w:t>
      </w:r>
      <w:r w:rsidR="00B76C25" w:rsidRPr="0024366C">
        <w:rPr>
          <w:rFonts w:ascii="Arial" w:hAnsi="Arial" w:cs="Arial"/>
          <w:bCs/>
        </w:rPr>
        <w:t xml:space="preserve">the </w:t>
      </w:r>
      <w:r w:rsidR="000C227B" w:rsidRPr="0024366C">
        <w:rPr>
          <w:rFonts w:ascii="Arial" w:hAnsi="Arial" w:cs="Arial"/>
          <w:bCs/>
        </w:rPr>
        <w:t>‘</w:t>
      </w:r>
      <w:r w:rsidR="00B76C25" w:rsidRPr="0024366C">
        <w:rPr>
          <w:rFonts w:ascii="Arial" w:hAnsi="Arial" w:cs="Arial"/>
          <w:bCs/>
        </w:rPr>
        <w:t>envelope</w:t>
      </w:r>
      <w:r w:rsidR="000C227B" w:rsidRPr="0024366C">
        <w:rPr>
          <w:rFonts w:ascii="Arial" w:hAnsi="Arial" w:cs="Arial"/>
          <w:bCs/>
        </w:rPr>
        <w:t xml:space="preserve">’ </w:t>
      </w:r>
      <w:r w:rsidR="00B76C25" w:rsidRPr="0024366C">
        <w:rPr>
          <w:rFonts w:ascii="Arial" w:hAnsi="Arial" w:cs="Arial"/>
          <w:bCs/>
        </w:rPr>
        <w:t xml:space="preserve">or </w:t>
      </w:r>
      <w:r w:rsidR="00175328" w:rsidRPr="0024366C">
        <w:rPr>
          <w:rFonts w:ascii="Arial" w:hAnsi="Arial" w:cs="Arial"/>
          <w:bCs/>
        </w:rPr>
        <w:t xml:space="preserve">instantaneous </w:t>
      </w:r>
      <w:r w:rsidRPr="008826A2">
        <w:rPr>
          <w:rFonts w:ascii="Arial" w:hAnsi="Arial" w:cs="Arial"/>
          <w:bCs/>
        </w:rPr>
        <w:t>high-frequency power</w:t>
      </w:r>
      <w:r w:rsidR="000C227B" w:rsidRPr="008826A2">
        <w:rPr>
          <w:rFonts w:ascii="Arial" w:hAnsi="Arial" w:cs="Arial"/>
          <w:bCs/>
        </w:rPr>
        <w:t xml:space="preserve"> of the signal</w:t>
      </w:r>
      <w:r w:rsidRPr="008826A2">
        <w:rPr>
          <w:rFonts w:ascii="Arial" w:hAnsi="Arial" w:cs="Arial"/>
          <w:bCs/>
        </w:rPr>
        <w:t xml:space="preserve">. The value of this </w:t>
      </w:r>
      <w:r w:rsidR="00F43519" w:rsidRPr="008826A2">
        <w:rPr>
          <w:rFonts w:ascii="Arial" w:hAnsi="Arial" w:cs="Arial"/>
          <w:bCs/>
        </w:rPr>
        <w:t xml:space="preserve">envelope </w:t>
      </w:r>
      <w:r w:rsidRPr="008826A2">
        <w:rPr>
          <w:rFonts w:ascii="Arial" w:hAnsi="Arial" w:cs="Arial"/>
          <w:bCs/>
        </w:rPr>
        <w:t>during the manually labeled suppression</w:t>
      </w:r>
      <w:r w:rsidR="0000024C" w:rsidRPr="00CD3825">
        <w:rPr>
          <w:rFonts w:ascii="Arial" w:hAnsi="Arial" w:cs="Arial"/>
          <w:bCs/>
        </w:rPr>
        <w:t>s</w:t>
      </w:r>
      <w:r w:rsidRPr="00CD3825">
        <w:rPr>
          <w:rFonts w:ascii="Arial" w:hAnsi="Arial" w:cs="Arial"/>
          <w:bCs/>
        </w:rPr>
        <w:t xml:space="preserve"> was used to set </w:t>
      </w:r>
      <w:r w:rsidR="0000024C" w:rsidRPr="00CD3825">
        <w:rPr>
          <w:rFonts w:ascii="Arial" w:hAnsi="Arial" w:cs="Arial"/>
          <w:bCs/>
        </w:rPr>
        <w:t xml:space="preserve">a </w:t>
      </w:r>
      <w:r w:rsidRPr="00CD3825">
        <w:rPr>
          <w:rFonts w:ascii="Arial" w:hAnsi="Arial" w:cs="Arial"/>
          <w:bCs/>
        </w:rPr>
        <w:t>th</w:t>
      </w:r>
      <w:r w:rsidR="000C227B" w:rsidRPr="00CD3825">
        <w:rPr>
          <w:rFonts w:ascii="Arial" w:hAnsi="Arial" w:cs="Arial"/>
          <w:bCs/>
        </w:rPr>
        <w:t>reshold for burst detection (median</w:t>
      </w:r>
      <w:r w:rsidRPr="00CD3825">
        <w:rPr>
          <w:rFonts w:ascii="Arial" w:hAnsi="Arial" w:cs="Arial"/>
          <w:bCs/>
        </w:rPr>
        <w:t xml:space="preserve"> plus </w:t>
      </w:r>
      <w:r w:rsidR="000C227B" w:rsidRPr="00CD3825">
        <w:rPr>
          <w:rFonts w:ascii="Arial" w:hAnsi="Arial" w:cs="Arial"/>
          <w:bCs/>
        </w:rPr>
        <w:t xml:space="preserve">three </w:t>
      </w:r>
      <w:r w:rsidRPr="00CD3825">
        <w:rPr>
          <w:rFonts w:ascii="Arial" w:hAnsi="Arial" w:cs="Arial"/>
          <w:bCs/>
        </w:rPr>
        <w:t xml:space="preserve">standard deviations of the </w:t>
      </w:r>
      <w:r w:rsidR="000C227B" w:rsidRPr="00CD3825">
        <w:rPr>
          <w:rFonts w:ascii="Arial" w:hAnsi="Arial" w:cs="Arial"/>
          <w:bCs/>
        </w:rPr>
        <w:t xml:space="preserve">envelope </w:t>
      </w:r>
      <w:r w:rsidRPr="00CD3825">
        <w:rPr>
          <w:rFonts w:ascii="Arial" w:hAnsi="Arial" w:cs="Arial"/>
          <w:bCs/>
        </w:rPr>
        <w:t xml:space="preserve">value during manually-labeled suppressions). Threshold crossings </w:t>
      </w:r>
      <w:r w:rsidR="00885A29" w:rsidRPr="00CD3825">
        <w:rPr>
          <w:rFonts w:ascii="Arial" w:hAnsi="Arial" w:cs="Arial"/>
          <w:bCs/>
        </w:rPr>
        <w:t xml:space="preserve">persisting for longer than </w:t>
      </w:r>
      <w:r w:rsidR="000C227B" w:rsidRPr="00CD3825">
        <w:rPr>
          <w:rFonts w:ascii="Arial" w:hAnsi="Arial" w:cs="Arial"/>
          <w:bCs/>
        </w:rPr>
        <w:t>25</w:t>
      </w:r>
      <w:r w:rsidRPr="00CD3825">
        <w:rPr>
          <w:rFonts w:ascii="Arial" w:hAnsi="Arial" w:cs="Arial"/>
          <w:bCs/>
        </w:rPr>
        <w:t xml:space="preserve">0 </w:t>
      </w:r>
      <w:proofErr w:type="spellStart"/>
      <w:r w:rsidRPr="00CD3825">
        <w:rPr>
          <w:rFonts w:ascii="Arial" w:hAnsi="Arial" w:cs="Arial"/>
          <w:bCs/>
        </w:rPr>
        <w:t>ms</w:t>
      </w:r>
      <w:proofErr w:type="spellEnd"/>
      <w:r w:rsidRPr="00CD3825">
        <w:rPr>
          <w:rFonts w:ascii="Arial" w:hAnsi="Arial" w:cs="Arial"/>
          <w:bCs/>
        </w:rPr>
        <w:t xml:space="preserve"> were labeled as bursts, and burst terminations were </w:t>
      </w:r>
      <w:r w:rsidR="00885A29" w:rsidRPr="00CD3825">
        <w:rPr>
          <w:rFonts w:ascii="Arial" w:hAnsi="Arial" w:cs="Arial"/>
          <w:bCs/>
        </w:rPr>
        <w:t xml:space="preserve">recorded </w:t>
      </w:r>
      <w:r w:rsidRPr="00CD3825">
        <w:rPr>
          <w:rFonts w:ascii="Arial" w:hAnsi="Arial" w:cs="Arial"/>
          <w:bCs/>
        </w:rPr>
        <w:t xml:space="preserve">when the </w:t>
      </w:r>
      <w:r w:rsidR="00885A29" w:rsidRPr="00CD3825">
        <w:rPr>
          <w:rFonts w:ascii="Arial" w:hAnsi="Arial" w:cs="Arial"/>
          <w:bCs/>
        </w:rPr>
        <w:t xml:space="preserve">envelope </w:t>
      </w:r>
      <w:r w:rsidRPr="00CD3825">
        <w:rPr>
          <w:rFonts w:ascii="Arial" w:hAnsi="Arial" w:cs="Arial"/>
          <w:bCs/>
        </w:rPr>
        <w:t xml:space="preserve">returned below threshold for </w:t>
      </w:r>
      <w:r w:rsidR="0036792D" w:rsidRPr="00CD3825">
        <w:rPr>
          <w:rFonts w:ascii="Arial" w:hAnsi="Arial" w:cs="Arial"/>
          <w:bCs/>
        </w:rPr>
        <w:t>250</w:t>
      </w:r>
      <w:r w:rsidRPr="00CD3825">
        <w:rPr>
          <w:rFonts w:ascii="Arial" w:hAnsi="Arial" w:cs="Arial"/>
          <w:bCs/>
        </w:rPr>
        <w:t xml:space="preserve">ms. </w:t>
      </w:r>
      <w:r w:rsidR="00060A43" w:rsidRPr="00CD3825">
        <w:rPr>
          <w:rFonts w:ascii="Arial" w:hAnsi="Arial" w:cs="Arial"/>
          <w:bCs/>
        </w:rPr>
        <w:t xml:space="preserve">These cutoffs were determined by manually inspecting each EEG recording to confirm </w:t>
      </w:r>
      <w:r w:rsidR="008D2292" w:rsidRPr="00CD3825">
        <w:rPr>
          <w:rFonts w:ascii="Arial" w:hAnsi="Arial" w:cs="Arial"/>
          <w:bCs/>
        </w:rPr>
        <w:t>that the results were acceptable.</w:t>
      </w:r>
      <w:r w:rsidR="00315E9E" w:rsidRPr="00CD3825">
        <w:rPr>
          <w:rFonts w:ascii="Arial" w:hAnsi="Arial" w:cs="Arial"/>
          <w:bCs/>
        </w:rPr>
        <w:t xml:space="preserve"> All results were visually confirmed by an experienced clinical </w:t>
      </w:r>
      <w:proofErr w:type="spellStart"/>
      <w:r w:rsidR="00315E9E" w:rsidRPr="00CD3825">
        <w:rPr>
          <w:rFonts w:ascii="Arial" w:hAnsi="Arial" w:cs="Arial"/>
          <w:bCs/>
        </w:rPr>
        <w:t>electroencephalographer</w:t>
      </w:r>
      <w:proofErr w:type="spellEnd"/>
      <w:r w:rsidR="00315E9E" w:rsidRPr="00CD3825">
        <w:rPr>
          <w:rFonts w:ascii="Arial" w:hAnsi="Arial" w:cs="Arial"/>
          <w:bCs/>
        </w:rPr>
        <w:t xml:space="preserve"> (MBW) in the context of the entire 19-lead EEG with accompanying single lead EKG recording.</w:t>
      </w:r>
    </w:p>
    <w:p w:rsidR="007800CB" w:rsidRPr="00CD3825" w:rsidRDefault="007800CB" w:rsidP="007800CB">
      <w:pPr>
        <w:spacing w:line="480" w:lineRule="auto"/>
        <w:contextualSpacing/>
        <w:jc w:val="both"/>
        <w:outlineLvl w:val="0"/>
        <w:rPr>
          <w:rFonts w:ascii="Arial" w:hAnsi="Arial" w:cs="Arial"/>
          <w:b/>
        </w:rPr>
      </w:pPr>
      <w:r w:rsidRPr="00CD3825">
        <w:rPr>
          <w:rFonts w:ascii="Arial" w:hAnsi="Arial" w:cs="Arial"/>
          <w:b/>
        </w:rPr>
        <w:t xml:space="preserve">Spectral Analysis </w:t>
      </w:r>
    </w:p>
    <w:p w:rsidR="007800CB" w:rsidRPr="0024366C" w:rsidRDefault="007800CB" w:rsidP="007800CB">
      <w:pPr>
        <w:widowControl w:val="0"/>
        <w:autoSpaceDE w:val="0"/>
        <w:autoSpaceDN w:val="0"/>
        <w:adjustRightInd w:val="0"/>
        <w:spacing w:after="240" w:line="480" w:lineRule="auto"/>
        <w:rPr>
          <w:rFonts w:ascii="Arial" w:hAnsi="Arial" w:cs="Arial"/>
          <w:bCs/>
        </w:rPr>
      </w:pPr>
      <w:r w:rsidRPr="00CD3825">
        <w:rPr>
          <w:rFonts w:ascii="Arial" w:hAnsi="Arial" w:cs="Arial"/>
        </w:rPr>
        <w:t xml:space="preserve">We computed spectrograms (time-varying estimates of the EEG power spectrum) using </w:t>
      </w:r>
      <w:r w:rsidRPr="00CD3825">
        <w:rPr>
          <w:rFonts w:ascii="Arial" w:hAnsi="Arial" w:cs="Arial"/>
          <w:bCs/>
        </w:rPr>
        <w:t xml:space="preserve">Thomson’s </w:t>
      </w:r>
      <w:proofErr w:type="spellStart"/>
      <w:r w:rsidRPr="00CD3825">
        <w:rPr>
          <w:rFonts w:ascii="Arial" w:hAnsi="Arial" w:cs="Arial"/>
          <w:bCs/>
        </w:rPr>
        <w:t>multitaper</w:t>
      </w:r>
      <w:proofErr w:type="spellEnd"/>
      <w:r w:rsidRPr="00CD3825">
        <w:rPr>
          <w:rFonts w:ascii="Arial" w:hAnsi="Arial" w:cs="Arial"/>
          <w:bCs/>
        </w:rPr>
        <w:t xml:space="preserve"> method</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{"citationID":"7i6o0s66t","properties":{"formattedCitation":"(Thomson 1982; Bokil et al. 2007)","plainCitation":"(Thomson 1982; Bokil et al. 2007)"},"citationItems":[{"id":273,"uris":["http://zotero.org/users/204625/items/9QSXS5EQ"],"uri":["http://zotero.org/users/204625/items/9QSXS5EQ"],"itemData":{"id":273,"type":"article-journal","title":"Spectrum estimation and harmonic analysis","container-title":"Proceedings of the IEEE","page":"1055–1096","volume":"70","issue":"9","source":"Google Scholar","author":[{"family":"Thomson","given":"D.J."}],"issued":{"date-parts":[["1982"]]}}},{"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 xml:space="preserve">(Thomson 1982; </w:t>
      </w:r>
      <w:proofErr w:type="spellStart"/>
      <w:r w:rsidR="004F2B99" w:rsidRPr="004F2B99">
        <w:rPr>
          <w:rFonts w:ascii="Arial" w:hAnsi="Arial" w:cs="Arial"/>
        </w:rPr>
        <w:t>Bokil</w:t>
      </w:r>
      <w:proofErr w:type="spellEnd"/>
      <w:r w:rsidR="004F2B99" w:rsidRPr="004F2B99">
        <w:rPr>
          <w:rFonts w:ascii="Arial" w:hAnsi="Arial" w:cs="Arial"/>
        </w:rPr>
        <w:t xml:space="preserve"> et al. 2007)</w:t>
      </w:r>
      <w:r w:rsidR="00331B0B" w:rsidRPr="0024366C">
        <w:rPr>
          <w:rFonts w:ascii="Arial" w:hAnsi="Arial" w:cs="Arial"/>
          <w:bCs/>
        </w:rPr>
        <w:fldChar w:fldCharType="end"/>
      </w:r>
      <w:r w:rsidRPr="0024366C">
        <w:rPr>
          <w:rFonts w:ascii="Arial" w:hAnsi="Arial" w:cs="Arial"/>
          <w:bCs/>
        </w:rPr>
        <w:t xml:space="preserve">, implemented in the </w:t>
      </w:r>
      <w:proofErr w:type="spellStart"/>
      <w:r w:rsidRPr="0024366C">
        <w:rPr>
          <w:rFonts w:ascii="Arial" w:hAnsi="Arial" w:cs="Arial"/>
          <w:bCs/>
        </w:rPr>
        <w:t>Chronux</w:t>
      </w:r>
      <w:proofErr w:type="spellEnd"/>
      <w:r w:rsidRPr="0024366C">
        <w:rPr>
          <w:rFonts w:ascii="Arial" w:hAnsi="Arial" w:cs="Arial"/>
          <w:bCs/>
        </w:rPr>
        <w:t xml:space="preserve"> toolbox(</w:t>
      </w:r>
      <w:proofErr w:type="spellStart"/>
      <w:r w:rsidRPr="0024366C">
        <w:rPr>
          <w:rFonts w:ascii="Arial" w:hAnsi="Arial" w:cs="Arial"/>
          <w:bCs/>
        </w:rPr>
        <w:t>Mitra</w:t>
      </w:r>
      <w:proofErr w:type="spellEnd"/>
      <w:r w:rsidRPr="0024366C">
        <w:rPr>
          <w:rFonts w:ascii="Arial" w:hAnsi="Arial" w:cs="Arial"/>
          <w:bCs/>
        </w:rPr>
        <w:t xml:space="preserve"> and </w:t>
      </w:r>
      <w:proofErr w:type="spellStart"/>
      <w:r w:rsidRPr="0024366C">
        <w:rPr>
          <w:rFonts w:ascii="Arial" w:hAnsi="Arial" w:cs="Arial"/>
          <w:bCs/>
        </w:rPr>
        <w:t>Bokil</w:t>
      </w:r>
      <w:proofErr w:type="spellEnd"/>
      <w:r w:rsidRPr="0024366C">
        <w:rPr>
          <w:rFonts w:ascii="Arial" w:hAnsi="Arial" w:cs="Arial"/>
          <w:bCs/>
        </w:rPr>
        <w:t>, 2007, http://www.chronux.org),</w:t>
      </w:r>
      <w:r w:rsidR="00331B0B" w:rsidRPr="006E133D">
        <w:rPr>
          <w:rFonts w:ascii="Arial" w:hAnsi="Arial" w:cs="Arial"/>
          <w:bCs/>
        </w:rPr>
        <w:fldChar w:fldCharType="begin"/>
      </w:r>
      <w:r w:rsidR="00254073" w:rsidRPr="00CD3825">
        <w:rPr>
          <w:rFonts w:ascii="Arial" w:hAnsi="Arial" w:cs="Arial"/>
          <w:bCs/>
        </w:rPr>
        <w:instrText xml:space="preserve"> ADDIN ZOTERO_ITEM CSL_CITATION {"citationID":"18c6vko6tc","properties":{"formattedCitation":"(Bokil et al. 2010)","plainCitation":"(Bokil et al. 2010)"},"citationItems":[{"id":530,"uris":["http://zotero.org/users/204625/items/JMD9P378"],"uri":["http://zotero.org/users/204625/items/JMD9P378"],"itemData":{"id":530,"type":"article-journal","title":"Chronux: A Platform for Analyzing Neural Signals","container-title":"Journal of neuroscience methods","page":"146-151","volume":"192","issue":"1","source":"PubMed Central","abstract":"Chronux is an open-source software package developed for the analysis of neural data. The current version of Chronux includes software for signal processing of neural time-series data including several specialized mini-packages for spike sorting, local regression, audio segmentation, and other data-analysis tasks typically encountered by a neuroscientist. Chronux is freely available along with user tutorials, sample data, and extensive documentation from http://chronux.org/.","DOI":"10.1016/j.jneumeth.2010.06.020","ISSN":"0165-0270","note":"PMID: 20637804\nPMCID: PMC2934871","shortTitle":"Chronux","journalAbbreviation":"J Neurosci Methods","author":[{"family":"Bokil","given":"Hemant"},{"family":"Andrews","given":"Peter"},{"family":"Kulkarni","given":"Jayant E."},{"family":"Mehta","given":"Samar"},{"family":"Mitra","given":"Partha"}],"issued":{"date-parts":[["2010",9,30]]},"accessed":{"date-parts":[["2013",6,3]]},"PMID":"20637804","PMCID":"PMC2934871"}}],"schema":"https://github.com/citation-style-language/schema/raw/master/csl-citation.json"} </w:instrText>
      </w:r>
      <w:r w:rsidR="00331B0B" w:rsidRPr="006E133D">
        <w:rPr>
          <w:rFonts w:ascii="Arial" w:hAnsi="Arial" w:cs="Arial"/>
          <w:bCs/>
        </w:rPr>
        <w:fldChar w:fldCharType="separate"/>
      </w:r>
      <w:r w:rsidR="004F2B99" w:rsidRPr="004F2B99">
        <w:rPr>
          <w:rFonts w:ascii="Arial" w:hAnsi="Arial" w:cs="Arial"/>
        </w:rPr>
        <w:t>(Bokil et al. 2010)</w:t>
      </w:r>
      <w:r w:rsidR="00331B0B" w:rsidRPr="006E133D">
        <w:rPr>
          <w:rFonts w:ascii="Arial" w:hAnsi="Arial" w:cs="Arial"/>
          <w:bCs/>
        </w:rPr>
        <w:fldChar w:fldCharType="end"/>
      </w:r>
      <w:r w:rsidRPr="00CD3825">
        <w:rPr>
          <w:rFonts w:ascii="Arial" w:hAnsi="Arial" w:cs="Arial"/>
        </w:rPr>
        <w:t xml:space="preserve"> (</w:t>
      </w:r>
      <w:hyperlink r:id="rId6" w:history="1">
        <w:r w:rsidRPr="00CD3825">
          <w:rPr>
            <w:rStyle w:val="Hyperlink"/>
            <w:rFonts w:ascii="Arial" w:hAnsi="Arial" w:cs="Arial"/>
          </w:rPr>
          <w:t>http://chronux.org</w:t>
        </w:r>
      </w:hyperlink>
      <w:r w:rsidRPr="00CD3825">
        <w:rPr>
          <w:rFonts w:ascii="Arial" w:hAnsi="Arial" w:cs="Arial"/>
        </w:rPr>
        <w:t>).</w:t>
      </w:r>
      <w:hyperlink w:anchor="_ENREF_23" w:tooltip="Percival, 1993 #23" w:history="1">
        <w:r w:rsidR="00331B0B" w:rsidRPr="00040D63">
          <w:rPr>
            <w:rFonts w:ascii="Arial" w:hAnsi="Arial" w:cs="Arial"/>
          </w:rPr>
          <w:fldChar w:fldCharType="begin"/>
        </w:r>
        <w:r w:rsidRPr="00CD3825">
          <w:rPr>
            <w:rFonts w:ascii="Arial" w:hAnsi="Arial" w:cs="Arial"/>
          </w:rPr>
          <w:instrText xml:space="preserve"> ADDIN EN.CITE &lt;EndNote&gt;&lt;Cite&gt;&lt;Author&gt;Percival&lt;/Author&gt;&lt;Year&gt;1993&lt;/Year&gt;&lt;RecNum&gt;23&lt;/RecNum&gt;&lt;DisplayText&gt;&lt;style face="superscript"&gt;23&lt;/style&gt;&lt;/DisplayText&gt;&lt;record&gt;&lt;rec-number&gt;23&lt;/rec-number&gt;&lt;foreign-keys&gt;&lt;key app="EN" db-id="f2xwrts959zastewt5vpxevnwtr9taxprvps"&gt;23&lt;/key&gt;&lt;/foreign-keys&gt;&lt;ref-type name="Book"&gt;6&lt;/ref-type&gt;&lt;contributors&gt;&lt;authors&gt;&lt;author&gt;Percival, Donald B.&lt;/author&gt;&lt;author&gt;Walden, Andrew T.&lt;/author&gt;&lt;/authors&gt;&lt;/contributors&gt;&lt;titles&gt;&lt;title&gt;Spectral analysis for physical applications : multitaper and conventional univariate techniques&lt;/title&gt;&lt;/titles&gt;&lt;pages&gt;xxvii, 583 p.&lt;/pages&gt;&lt;keywords&gt;&lt;keyword&gt;Spectral theory (Mathematics)&lt;/keyword&gt;&lt;/keywords&gt;&lt;dates&gt;&lt;year&gt;1993&lt;/year&gt;&lt;/dates&gt;&lt;pub-location&gt;Cambridge ; New York, NY, USA&lt;/pub-location&gt;&lt;publisher&gt;Cambridge University Press&lt;/publisher&gt;&lt;isbn&gt;052135532X&amp;#xD;0521435412 (pbk.)&lt;/isbn&gt;&lt;accession-num&gt;4871180&lt;/accession-num&gt;&lt;call-num&gt;Jefferson or Adams Building Reading Rooms - STORED OFFSITE QA320; .P434 1993&lt;/call-num&gt;&lt;urls&gt;&lt;related-urls&gt;&lt;url&gt;http://www.loc.gov/catdir/description/cam025/92045862.html&lt;/url&gt;&lt;url&gt;http://www.loc.gov/catdir/toc/cam021/92045862.html&lt;/url&gt;&lt;/related-urls&gt;&lt;/urls&gt;&lt;/record&gt;&lt;/Cite&gt;&lt;/EndNote&gt;</w:instrText>
        </w:r>
        <w:r w:rsidR="00331B0B" w:rsidRPr="00040D63">
          <w:rPr>
            <w:rFonts w:ascii="Arial" w:hAnsi="Arial" w:cs="Arial"/>
          </w:rPr>
          <w:fldChar w:fldCharType="separate"/>
        </w:r>
        <w:r w:rsidRPr="00CD3825">
          <w:rPr>
            <w:rFonts w:ascii="Arial" w:hAnsi="Arial" w:cs="Arial"/>
            <w:noProof/>
            <w:vertAlign w:val="superscript"/>
          </w:rPr>
          <w:t>23</w:t>
        </w:r>
        <w:r w:rsidR="00331B0B" w:rsidRPr="00040D63">
          <w:rPr>
            <w:rFonts w:ascii="Arial" w:hAnsi="Arial" w:cs="Arial"/>
          </w:rPr>
          <w:fldChar w:fldCharType="end"/>
        </w:r>
      </w:hyperlink>
      <w:r w:rsidRPr="00CD3825">
        <w:rPr>
          <w:rFonts w:ascii="Arial" w:hAnsi="Arial" w:cs="Arial"/>
        </w:rPr>
        <w:t xml:space="preserve"> </w:t>
      </w:r>
      <w:r w:rsidRPr="00CD3825">
        <w:rPr>
          <w:rFonts w:ascii="Arial" w:hAnsi="Arial" w:cs="Arial"/>
        </w:rPr>
        <w:lastRenderedPageBreak/>
        <w:t>The spectral analysis</w:t>
      </w:r>
      <w:r w:rsidRPr="006E133D">
        <w:rPr>
          <w:rFonts w:ascii="Arial" w:hAnsi="Arial" w:cs="Arial"/>
        </w:rPr>
        <w:t xml:space="preserve"> parameters were: window length T = 4s with 0.1s overlap, time-bandwidth product TW = 3, number of tapers K = 5, and spectral resolution 2W of 0.75 Hz. </w:t>
      </w:r>
      <w:r w:rsidRPr="0024366C">
        <w:rPr>
          <w:rFonts w:ascii="Arial" w:hAnsi="Arial" w:cs="Arial"/>
          <w:bCs/>
        </w:rPr>
        <w:t>Confidence intervals for the estimated power spectra were calculated using the Jackknife method</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{"citationID":"2o52gmoqu6","properties":{"formattedCitation":"(Tukey 1957; Miller 1968)","plainCitation":"(Tukey 1957; Miller 1968)"},"citationItems":[{"id":1423,"uris":["http://zotero.org/users/204625/items/EXTK6NTS"],"uri":["http://zotero.org/users/204625/items/EXTK6NTS"],"itemData":{"id":1423,"type":"article-journal","title":"Variances of Variance Components: II. The Unbalanced Single Classification","container-title":"The Annals of Mathematical Statistics","page":"43-56","volume":"28","issue":"1","source":"Project Euclid","abstract":"The variance of the usual estimate of between variance components in an unbalanced single classification has been found for arbitrary infinite populations by Hammersley [1], who found it necessary to use rather heavy algebra. The methods of polykays are here applied to a family of weighted estimates to obtain the variances and covariances of the estimates of between and within variance components. These apply to arbitrary finite populations. Weighting column means equally seems to give a better estimate than the classical proportional weighting for the between variance component as soon as (i) the between component exceeds 12\\frac{1}{2} of the within component in a moderately unbalanced design, or (ii) the between component exceeds the within component in a substantially unbalanced design. Slight further gains come from intermediate weighting. Numerical examples are given. While pooling mean squares instead of sums of squares across columns loses accuracy, notably for the within variance component, doing the same in calculating the between variance component seems to have a minor effect. If the within contributions are sufficiently non-normal, this effect will be favorable.","DOI":"10.1214/aoms/1177707036","ISSN":"0003-4851, 2168-8990","note":"Mathematical Reviews number (MathSciNet) MR84974, Zentralblatt MATH identifier0090.35902","shortTitle":"Variances of Variance Components","journalAbbreviation":"Ann. Math. Statist.","language":"EN","author":[{"family":"Tukey","given":"John W."}],"issued":{"date-parts":[["1957",3]]},"accessed":{"date-parts":[["2014",4,23]]}}},{"id":1413,"uris":["http://zotero.org/users/204625/items/3KIS9FKK"],"uri":["http://zotero.org/users/204625/items/3KIS9FKK"],"itemData":{"id":1413,"type":"article-journal","title":"Jackknifing variances","container-title":"Annals of Mathematical Statistics","page":"567–582","volume":"39","issue":"2","source":"Google Scholar","author":[{"family":"Miller","given":"Rupert G."}],"issued":{"date-parts":[["1968"]]},"accessed":{"date-parts":[["2014",4,23]]}}}],"schema":"https://github.com/citation-style-language/schema/raw/master/csl-citation.json"}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w:t>
      </w:r>
      <w:proofErr w:type="spellStart"/>
      <w:r w:rsidR="004F2B99" w:rsidRPr="004F2B99">
        <w:rPr>
          <w:rFonts w:ascii="Arial" w:hAnsi="Arial" w:cs="Arial"/>
        </w:rPr>
        <w:t>Tukey</w:t>
      </w:r>
      <w:proofErr w:type="spellEnd"/>
      <w:r w:rsidR="004F2B99" w:rsidRPr="004F2B99">
        <w:rPr>
          <w:rFonts w:ascii="Arial" w:hAnsi="Arial" w:cs="Arial"/>
        </w:rPr>
        <w:t xml:space="preserve"> 1957; Miller 1968)</w:t>
      </w:r>
      <w:r w:rsidR="00331B0B" w:rsidRPr="0024366C">
        <w:rPr>
          <w:rFonts w:ascii="Arial" w:hAnsi="Arial" w:cs="Arial"/>
          <w:bCs/>
        </w:rPr>
        <w:fldChar w:fldCharType="end"/>
      </w:r>
      <w:r w:rsidR="00350E60" w:rsidRPr="0024366C">
        <w:rPr>
          <w:rFonts w:ascii="Arial" w:hAnsi="Arial" w:cs="Arial"/>
          <w:bCs/>
        </w:rPr>
        <w:t>.</w:t>
      </w:r>
      <w:r w:rsidRPr="0024366C">
        <w:rPr>
          <w:rFonts w:ascii="Arial" w:hAnsi="Arial" w:cs="Arial"/>
          <w:bCs/>
        </w:rPr>
        <w:t xml:space="preserve"> </w:t>
      </w:r>
    </w:p>
    <w:p w:rsidR="007800CB" w:rsidRPr="00CD3825" w:rsidRDefault="007800CB" w:rsidP="007800CB">
      <w:pPr>
        <w:spacing w:line="480" w:lineRule="auto"/>
        <w:ind w:firstLine="720"/>
        <w:contextualSpacing/>
        <w:jc w:val="both"/>
        <w:rPr>
          <w:rFonts w:ascii="Arial" w:hAnsi="Arial" w:cs="Arial"/>
        </w:rPr>
      </w:pPr>
      <w:r w:rsidRPr="00CD3825">
        <w:rPr>
          <w:rFonts w:ascii="Arial" w:hAnsi="Arial" w:cs="Arial"/>
        </w:rPr>
        <w:t xml:space="preserve">Testing for differences between the temperature at onset and offset of burst suppression or of </w:t>
      </w:r>
      <w:proofErr w:type="spellStart"/>
      <w:r w:rsidRPr="00CD3825">
        <w:rPr>
          <w:rFonts w:ascii="Arial" w:hAnsi="Arial" w:cs="Arial"/>
        </w:rPr>
        <w:t>electrocerebral</w:t>
      </w:r>
      <w:proofErr w:type="spellEnd"/>
      <w:r w:rsidRPr="00CD3825">
        <w:rPr>
          <w:rFonts w:ascii="Arial" w:hAnsi="Arial" w:cs="Arial"/>
        </w:rPr>
        <w:t xml:space="preserve"> inactivity was performed using paired-sample t-tests, calcu</w:t>
      </w:r>
      <w:r w:rsidR="001E4FB0" w:rsidRPr="00CD3825">
        <w:rPr>
          <w:rFonts w:ascii="Arial" w:hAnsi="Arial" w:cs="Arial"/>
        </w:rPr>
        <w:t>l</w:t>
      </w:r>
      <w:r w:rsidRPr="00CD3825">
        <w:rPr>
          <w:rFonts w:ascii="Arial" w:hAnsi="Arial" w:cs="Arial"/>
        </w:rPr>
        <w:t xml:space="preserve">ated using </w:t>
      </w:r>
      <w:proofErr w:type="spellStart"/>
      <w:r w:rsidRPr="00CD3825">
        <w:rPr>
          <w:rFonts w:ascii="Arial" w:hAnsi="Arial" w:cs="Arial"/>
        </w:rPr>
        <w:t>Matlab</w:t>
      </w:r>
      <w:proofErr w:type="spellEnd"/>
      <w:r w:rsidRPr="00CD3825">
        <w:rPr>
          <w:rFonts w:ascii="Arial" w:hAnsi="Arial" w:cs="Arial"/>
        </w:rPr>
        <w:t xml:space="preserve"> statistics toolbox software (</w:t>
      </w:r>
      <w:proofErr w:type="spellStart"/>
      <w:r w:rsidRPr="00CD3825">
        <w:rPr>
          <w:rFonts w:ascii="Arial" w:hAnsi="Arial" w:cs="Arial"/>
        </w:rPr>
        <w:t>Mathworks</w:t>
      </w:r>
      <w:proofErr w:type="spellEnd"/>
      <w:r w:rsidRPr="00CD3825">
        <w:rPr>
          <w:rFonts w:ascii="Arial" w:hAnsi="Arial" w:cs="Arial"/>
        </w:rPr>
        <w:t xml:space="preserve">, Natick, MA). </w:t>
      </w:r>
    </w:p>
    <w:p w:rsidR="007800CB" w:rsidRPr="00CD3825" w:rsidRDefault="007800CB" w:rsidP="007800CB">
      <w:pPr>
        <w:spacing w:line="480" w:lineRule="auto"/>
        <w:contextualSpacing/>
        <w:jc w:val="both"/>
        <w:rPr>
          <w:rFonts w:ascii="Arial" w:hAnsi="Arial" w:cs="Arial"/>
          <w:b/>
        </w:rPr>
      </w:pPr>
    </w:p>
    <w:p w:rsidR="007800CB" w:rsidRPr="00CD3825" w:rsidRDefault="007800CB" w:rsidP="007800CB">
      <w:pPr>
        <w:spacing w:line="480" w:lineRule="auto"/>
        <w:contextualSpacing/>
        <w:jc w:val="both"/>
        <w:rPr>
          <w:rFonts w:ascii="Arial" w:hAnsi="Arial" w:cs="Arial"/>
          <w:b/>
        </w:rPr>
      </w:pPr>
      <w:r w:rsidRPr="00CD3825">
        <w:rPr>
          <w:rFonts w:ascii="Arial" w:hAnsi="Arial" w:cs="Arial"/>
          <w:b/>
        </w:rPr>
        <w:t xml:space="preserve">Comparison of </w:t>
      </w:r>
      <w:r w:rsidR="003D4662" w:rsidRPr="00CD3825">
        <w:rPr>
          <w:rFonts w:ascii="Arial" w:hAnsi="Arial" w:cs="Arial"/>
          <w:b/>
        </w:rPr>
        <w:t>Power Spectra</w:t>
      </w:r>
    </w:p>
    <w:p w:rsidR="007800CB" w:rsidRPr="00CD3825" w:rsidRDefault="007800CB" w:rsidP="007800CB">
      <w:pPr>
        <w:widowControl w:val="0"/>
        <w:autoSpaceDE w:val="0"/>
        <w:autoSpaceDN w:val="0"/>
        <w:adjustRightInd w:val="0"/>
        <w:spacing w:line="480" w:lineRule="auto"/>
        <w:rPr>
          <w:rFonts w:ascii="Arial" w:hAnsi="Arial" w:cs="Arial"/>
        </w:rPr>
      </w:pPr>
      <w:r w:rsidRPr="00CD3825">
        <w:rPr>
          <w:rFonts w:ascii="Arial" w:hAnsi="Arial" w:cs="Arial"/>
          <w:bCs/>
        </w:rPr>
        <w:t xml:space="preserve">For significance testing of differences between </w:t>
      </w:r>
      <w:r w:rsidR="00587D1A" w:rsidRPr="00CD3825">
        <w:rPr>
          <w:rFonts w:ascii="Arial" w:hAnsi="Arial" w:cs="Arial"/>
          <w:bCs/>
        </w:rPr>
        <w:t xml:space="preserve">EEG power spectra at </w:t>
      </w:r>
      <w:r w:rsidRPr="00CD3825">
        <w:rPr>
          <w:rFonts w:ascii="Arial" w:hAnsi="Arial" w:cs="Arial"/>
          <w:bCs/>
        </w:rPr>
        <w:t xml:space="preserve">different temperatures we used a z-statistic, the Two Group Test </w:t>
      </w:r>
      <w:r w:rsidR="007A0581" w:rsidRPr="00CD3825">
        <w:rPr>
          <w:rFonts w:ascii="Arial" w:hAnsi="Arial" w:cs="Arial"/>
          <w:bCs/>
        </w:rPr>
        <w:t xml:space="preserve">for Spectra </w:t>
      </w:r>
      <w:r w:rsidRPr="00CD3825">
        <w:rPr>
          <w:rFonts w:ascii="Arial" w:hAnsi="Arial" w:cs="Arial"/>
          <w:bCs/>
        </w:rPr>
        <w:t>(TGTS)</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{"citationID":"2cjs1m5k3","properties":{"formattedCitation":"(Bokil et al. 2007)","plainCitation":"(Bokil et al. 2007)"},"citationItems":[{"id":536,"uris":["http://zotero.org/users/204625/items/JQA4UXHQ"],"uri":["http://zotero.org/users/204625/items/JQA4UXHQ"],"itemData":{"id":536,"type":"article-journal","title":"Comparing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w:t>
      </w:r>
      <w:proofErr w:type="spellStart"/>
      <w:r w:rsidR="004F2B99" w:rsidRPr="004F2B99">
        <w:rPr>
          <w:rFonts w:ascii="Arial" w:hAnsi="Arial" w:cs="Arial"/>
        </w:rPr>
        <w:t>Bokil</w:t>
      </w:r>
      <w:proofErr w:type="spellEnd"/>
      <w:r w:rsidR="004F2B99" w:rsidRPr="004F2B99">
        <w:rPr>
          <w:rFonts w:ascii="Arial" w:hAnsi="Arial" w:cs="Arial"/>
        </w:rPr>
        <w:t xml:space="preserve"> et al. 2007)</w:t>
      </w:r>
      <w:r w:rsidR="00331B0B" w:rsidRPr="0024366C">
        <w:rPr>
          <w:rFonts w:ascii="Arial" w:hAnsi="Arial" w:cs="Arial"/>
          <w:bCs/>
        </w:rPr>
        <w:fldChar w:fldCharType="end"/>
      </w:r>
      <w:r w:rsidRPr="0024366C">
        <w:rPr>
          <w:rFonts w:ascii="Arial" w:hAnsi="Arial" w:cs="Arial"/>
          <w:bCs/>
        </w:rPr>
        <w:t xml:space="preserve">, as implemented by the </w:t>
      </w:r>
      <w:proofErr w:type="spellStart"/>
      <w:r w:rsidRPr="0024366C">
        <w:rPr>
          <w:rFonts w:ascii="Arial" w:hAnsi="Arial" w:cs="Arial"/>
          <w:bCs/>
        </w:rPr>
        <w:t>Chronux</w:t>
      </w:r>
      <w:proofErr w:type="spellEnd"/>
      <w:r w:rsidRPr="0024366C">
        <w:rPr>
          <w:rFonts w:ascii="Arial" w:hAnsi="Arial" w:cs="Arial"/>
          <w:bCs/>
        </w:rPr>
        <w:t xml:space="preserve"> routine, </w:t>
      </w:r>
      <w:proofErr w:type="spellStart"/>
      <w:r w:rsidRPr="0024366C">
        <w:rPr>
          <w:rFonts w:ascii="Arial" w:hAnsi="Arial" w:cs="Arial"/>
          <w:bCs/>
        </w:rPr>
        <w:t>two_group_test_spectrum</w:t>
      </w:r>
      <w:proofErr w:type="spellEnd"/>
      <w:r w:rsidRPr="0024366C">
        <w:rPr>
          <w:rFonts w:ascii="Arial" w:hAnsi="Arial" w:cs="Arial"/>
          <w:bCs/>
        </w:rPr>
        <w:t xml:space="preserve"> (http://www.chronux.org), with a cutoff of p &lt; 0.05, calculated by the jackknife method.</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{"citationID":"Y6Vk8Rqc","properties":{"formattedCitation":"(Tukey 1957; Miller 1968; Bokil et al. 2007)","plainCitation":"(Tukey 1957; Miller 1968; Bokil et al. 2007)"},"citationItems":[{"id":1423,"uris":["http://zotero.org/users/204625/items/EXTK6NTS"],"uri":["http://zotero.org/users/204625/items/EXTK6NTS"],"itemData":{"id":1423,"type":"article-journal","title":"Variances of Variance Components: II. The Unbalanced Single Classification","container-title":"The Annals of Mathematical Statistics","page":"43-56","volume":"28","issue":"1","source":"Project Euclid","abstract":"The variance of the usual estimate of between variance components in an unbalanced single classification has been found for arbitrary infinite populations by Hammersley [1], who found it necessary to use rather heavy algebra. The methods of polykays are here applied to a family of weighted estimates to obtain the variances and covariances of the estimates of between and within variance components. These apply to arbitrary finite populations. Weighting column means equally seems to give a better estimate than the classical proportional weighting for the between variance component as soon as (i) the between component exceeds 12\\frac{1}{2} of the within component in a moderately unbalanced design, or (ii) the between component exceeds the within component in a substantially unbalanced design. Slight further gains come from intermediate weighting. Numerical examples are given. While pooling mean squares instead of sums of squares across columns loses accuracy, notably for the within variance component, doing the same in calculating the between variance component seems to have a minor effect. If the within contributions are sufficiently non-normal, this effect will be favorable.","DOI":"10.1214/aoms/1177707036","ISSN":"0003-4851, 2168-8990","note":"Mathematical Reviews number (MathSciNet) MR84974, Zentralblatt MATH identifier0090.35902","shortTitle":"Variances of Variance Components","journalAbbreviation":"Ann. Math. Statist.","language":"EN","author":[{"family":"Tukey","given":"John W."}],"issued":{"date-parts":[["1957",3]]},"accessed":{"date-parts":[["2014",4,23]]}}},{"id":1413,"uris":["http://zotero.org/users/204625/items/3KIS9FKK"],"uri":["http://zotero.org/users/204625/items/3KIS9FKK"],"itemData":{"id":1413,"type":"article-journal","title":"Jackknifing variances","container-title":"Annals of Mathematical Statistics","page":"567–582","volume":"39","issue":"2","source":"Google Scholar","author":[{"family":"Miller","given":"Rupert G."}],"issued":{"date-parts":[["1968"]]},"accessed":{"date-parts":[["2014",4,23]]}}},{"id":536,"uris":["http://zotero.org/users/204625/items/JQA4UXHQ"],"uri":["http://zotero.org/users/204625/items/JQA4UXHQ"],"itemData":{"id":536,"type":"article-journal","title":"Comparing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w:t>
      </w:r>
      <w:proofErr w:type="spellStart"/>
      <w:r w:rsidR="004F2B99" w:rsidRPr="004F2B99">
        <w:rPr>
          <w:rFonts w:ascii="Arial" w:hAnsi="Arial" w:cs="Arial"/>
        </w:rPr>
        <w:t>Tukey</w:t>
      </w:r>
      <w:proofErr w:type="spellEnd"/>
      <w:r w:rsidR="004F2B99" w:rsidRPr="004F2B99">
        <w:rPr>
          <w:rFonts w:ascii="Arial" w:hAnsi="Arial" w:cs="Arial"/>
        </w:rPr>
        <w:t xml:space="preserve"> 1957; Miller 1968; </w:t>
      </w:r>
      <w:proofErr w:type="spellStart"/>
      <w:r w:rsidR="004F2B99" w:rsidRPr="004F2B99">
        <w:rPr>
          <w:rFonts w:ascii="Arial" w:hAnsi="Arial" w:cs="Arial"/>
        </w:rPr>
        <w:t>Bokil</w:t>
      </w:r>
      <w:proofErr w:type="spellEnd"/>
      <w:r w:rsidR="004F2B99" w:rsidRPr="004F2B99">
        <w:rPr>
          <w:rFonts w:ascii="Arial" w:hAnsi="Arial" w:cs="Arial"/>
        </w:rPr>
        <w:t xml:space="preserve"> et al. 2007)</w:t>
      </w:r>
      <w:r w:rsidR="00331B0B" w:rsidRPr="0024366C">
        <w:rPr>
          <w:rFonts w:ascii="Arial" w:hAnsi="Arial" w:cs="Arial"/>
          <w:bCs/>
        </w:rPr>
        <w:fldChar w:fldCharType="end"/>
      </w:r>
      <w:r w:rsidRPr="0024366C">
        <w:rPr>
          <w:rFonts w:ascii="Arial" w:hAnsi="Arial" w:cs="Arial"/>
          <w:bCs/>
        </w:rPr>
        <w:t xml:space="preserve"> Spectral differences </w:t>
      </w:r>
      <w:r w:rsidR="0022456E" w:rsidRPr="00CD3825">
        <w:rPr>
          <w:rFonts w:ascii="Arial" w:hAnsi="Arial" w:cs="Arial"/>
          <w:bCs/>
        </w:rPr>
        <w:t xml:space="preserve">were </w:t>
      </w:r>
      <w:r w:rsidRPr="00CD3825">
        <w:rPr>
          <w:rFonts w:ascii="Arial" w:hAnsi="Arial" w:cs="Arial"/>
          <w:bCs/>
        </w:rPr>
        <w:t>considered</w:t>
      </w:r>
      <w:r w:rsidRPr="00CD3825">
        <w:rPr>
          <w:rFonts w:ascii="Arial" w:hAnsi="Arial" w:cs="Arial"/>
        </w:rPr>
        <w:t xml:space="preserve"> significant only if they </w:t>
      </w:r>
      <w:r w:rsidR="0022456E" w:rsidRPr="00CD3825">
        <w:rPr>
          <w:rFonts w:ascii="Arial" w:hAnsi="Arial" w:cs="Arial"/>
        </w:rPr>
        <w:t xml:space="preserve">were </w:t>
      </w:r>
      <w:r w:rsidRPr="00CD3825">
        <w:rPr>
          <w:rFonts w:ascii="Arial" w:hAnsi="Arial" w:cs="Arial"/>
        </w:rPr>
        <w:t xml:space="preserve">present for contiguous frequencies over a range greater than the spectral resolution 2W, </w:t>
      </w:r>
      <w:r w:rsidRPr="00CD3825">
        <w:rPr>
          <w:rFonts w:ascii="Arial" w:hAnsi="Arial" w:cs="Arial"/>
          <w:bCs/>
        </w:rPr>
        <w:t xml:space="preserve">because spectral estimates within &lt;2W Hz of each other are correlated by virtue of the taper functions. </w:t>
      </w:r>
      <w:r w:rsidRPr="00CD3825">
        <w:rPr>
          <w:rFonts w:ascii="Arial" w:hAnsi="Arial" w:cs="Arial"/>
        </w:rPr>
        <w:t>Specifically, for frequencies f &gt; 2W, the null hypothesis was rejected only if the test statistic exceeded the significance threshold over a contiguous frequency range ≥ 2W.</w:t>
      </w:r>
      <w:r w:rsidR="001E4FB0" w:rsidRPr="00CD3825">
        <w:rPr>
          <w:rFonts w:ascii="Arial" w:hAnsi="Arial" w:cs="Arial"/>
        </w:rPr>
        <w:t xml:space="preserve"> </w:t>
      </w:r>
      <w:r w:rsidR="00331B0B" w:rsidRPr="0024366C">
        <w:rPr>
          <w:rFonts w:ascii="Arial" w:hAnsi="Arial" w:cs="Arial"/>
        </w:rPr>
        <w:fldChar w:fldCharType="begin"/>
      </w:r>
      <w:r w:rsidR="00254073" w:rsidRPr="00CD3825">
        <w:rPr>
          <w:rFonts w:ascii="Arial" w:hAnsi="Arial" w:cs="Arial"/>
        </w:rPr>
        <w:instrText xml:space="preserve"> ADDIN ZOTERO_ITEM CSL_CITATION {"citationID":"1h0fpd3n9s","properties":{"formattedCitation":"(Bokil et al. 2007)","plainCitation":"(Bokil et al. 2007)"},"citationItems":[{"id":536,"uris":["http://zotero.org/users/204625/items/JQA4UXHQ"],"uri":["http://zotero.org/users/204625/items/JQA4UXHQ"],"itemData":{"id":536,"type":"article-journal","title":"Comparing spectra and coherences for groups of unequal size","container-title":"Journal of neuroscience methods","page":"337-345","volume":"159","issue":"2","source":"NCBI PubMed","abstract":"Spectra and coherences are standard measures of association within and between time series. These measures have several advantages over their time-domain counterparts, not the least of which is the ability to derive and estimate confidence intervals. However, comparing spectra and coherences between two groups of observation is a problem that has not received much attention. This problem is important in neuroscience since it is often of great interest to determine whether the estimates differ between distinct experimental/behavioral conditions. Here we propose one approach to this problem. Based on the known distributional properties of spectral and coherence estimates, we derive a test for equality of two spectral or coherence estimates. The test is applicable to unequal sample sizes. We also derive jackknifed estimates of the variance of the proposed test statistic. We suggest that comparing the estimates obtained from the jackknife procedure with the theoretical estimates provides a robust means of determining whether the data in question shows non-Gaussian or non-stationary behavior. Finally, we present applications of the method to simulated and real data.","DOI":"10.1016/j.jneumeth.2006.07.011","ISSN":"0165-0270","note":"PMID: 16945422","journalAbbreviation":"J. Neurosci. Methods","language":"eng","author":[{"family":"Bokil","given":"Hemant"},{"family":"Purpura","given":"Keith"},{"family":"Schoffelen","given":"Jan-Mathijs"},{"family":"Thomson","given":"David"},{"family":"Mitra","given":"Partha"}],"issued":{"date-parts":[["2007",1,30]]},"PMID":"16945422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Bokil</w:t>
      </w:r>
      <w:proofErr w:type="spellEnd"/>
      <w:r w:rsidR="004F2B99" w:rsidRPr="004F2B99">
        <w:rPr>
          <w:rFonts w:ascii="Arial" w:hAnsi="Arial" w:cs="Arial"/>
        </w:rPr>
        <w:t xml:space="preserve"> et al. 2007)</w:t>
      </w:r>
      <w:r w:rsidR="00331B0B" w:rsidRPr="0024366C">
        <w:rPr>
          <w:rFonts w:ascii="Arial" w:hAnsi="Arial" w:cs="Arial"/>
        </w:rPr>
        <w:fldChar w:fldCharType="end"/>
      </w:r>
      <w:r w:rsidRPr="0024366C">
        <w:rPr>
          <w:rFonts w:ascii="Arial" w:hAnsi="Arial" w:cs="Arial"/>
        </w:rPr>
        <w:t xml:space="preserve">  For frequencies 0 ≤ f ≤ 2W, to account for the limited spectral resolution at frequencies close to zero, the null hypothesis was rejected only if the test statistic exceeded the significance threshold over a contiguous frequency range from 0 to </w:t>
      </w:r>
      <w:proofErr w:type="gramStart"/>
      <w:r w:rsidRPr="0024366C">
        <w:rPr>
          <w:rFonts w:ascii="Arial" w:hAnsi="Arial" w:cs="Arial"/>
        </w:rPr>
        <w:t>max(</w:t>
      </w:r>
      <w:proofErr w:type="spellStart"/>
      <w:proofErr w:type="gramEnd"/>
      <w:r w:rsidRPr="0024366C">
        <w:rPr>
          <w:rFonts w:ascii="Arial" w:hAnsi="Arial" w:cs="Arial"/>
        </w:rPr>
        <w:t>f,W</w:t>
      </w:r>
      <w:proofErr w:type="spellEnd"/>
      <w:r w:rsidRPr="0024366C">
        <w:rPr>
          <w:rFonts w:ascii="Arial" w:hAnsi="Arial" w:cs="Arial"/>
        </w:rPr>
        <w:t xml:space="preserve">) </w:t>
      </w:r>
      <w:r w:rsidRPr="00CD3825">
        <w:rPr>
          <w:rFonts w:ascii="Arial" w:hAnsi="Arial" w:cs="Arial"/>
        </w:rPr>
        <w:t>≤ 2W</w:t>
      </w:r>
      <w:r w:rsidR="00860B12" w:rsidRPr="00CD3825">
        <w:rPr>
          <w:rFonts w:ascii="Arial" w:hAnsi="Arial" w:cs="Arial"/>
        </w:rPr>
        <w:t>.</w:t>
      </w:r>
      <w:r w:rsidRPr="00CD3825">
        <w:rPr>
          <w:rFonts w:ascii="Arial" w:hAnsi="Arial" w:cs="Arial"/>
        </w:rPr>
        <w:t xml:space="preserve"> We selected a significance threshold of </w:t>
      </w:r>
      <w:r w:rsidRPr="00CD3825">
        <w:rPr>
          <w:rFonts w:ascii="Arial" w:hAnsi="Arial" w:cs="Arial"/>
          <w:color w:val="00000E"/>
        </w:rPr>
        <w:t>p&lt;0.05</w:t>
      </w:r>
      <w:r w:rsidRPr="00CD3825">
        <w:rPr>
          <w:rFonts w:ascii="Arial" w:hAnsi="Arial" w:cs="Arial"/>
        </w:rPr>
        <w:t xml:space="preserve">. </w:t>
      </w:r>
    </w:p>
    <w:p w:rsidR="00D3002B" w:rsidRPr="00CD3825" w:rsidRDefault="00F90720" w:rsidP="008E3311">
      <w:pPr>
        <w:widowControl w:val="0"/>
        <w:autoSpaceDE w:val="0"/>
        <w:autoSpaceDN w:val="0"/>
        <w:adjustRightInd w:val="0"/>
        <w:spacing w:after="240" w:line="480" w:lineRule="auto"/>
        <w:outlineLvl w:val="0"/>
        <w:rPr>
          <w:rFonts w:ascii="Arial" w:hAnsi="Arial" w:cs="Arial"/>
          <w:bCs/>
        </w:rPr>
      </w:pPr>
      <w:r w:rsidRPr="00CD3825">
        <w:rPr>
          <w:rFonts w:ascii="Arial" w:hAnsi="Arial" w:cs="Arial"/>
          <w:b/>
          <w:bCs/>
        </w:rPr>
        <w:tab/>
      </w:r>
      <w:r w:rsidRPr="00CD3825">
        <w:rPr>
          <w:rFonts w:ascii="Arial" w:hAnsi="Arial" w:cs="Arial"/>
          <w:bCs/>
        </w:rPr>
        <w:t xml:space="preserve">To allow comparisons of morphology between groups of spectra with different total power, we divided the power spectrum of each burst by its total power and multiplied by the total power of a reference spectrum, taken to be the median spectrum from the group with highest total power. In this way all spectra entering into the comparison have identical total power, and </w:t>
      </w:r>
      <w:r w:rsidRPr="00CD3825">
        <w:rPr>
          <w:rFonts w:ascii="Arial" w:hAnsi="Arial" w:cs="Arial"/>
          <w:bCs/>
        </w:rPr>
        <w:lastRenderedPageBreak/>
        <w:t>any remaining differences stem</w:t>
      </w:r>
      <w:r w:rsidR="0022456E" w:rsidRPr="00CD3825">
        <w:rPr>
          <w:rFonts w:ascii="Arial" w:hAnsi="Arial" w:cs="Arial"/>
          <w:bCs/>
        </w:rPr>
        <w:t>med</w:t>
      </w:r>
      <w:r w:rsidRPr="00CD3825">
        <w:rPr>
          <w:rFonts w:ascii="Arial" w:hAnsi="Arial" w:cs="Arial"/>
          <w:bCs/>
        </w:rPr>
        <w:t xml:space="preserve"> only from differences in the spectrum shape. </w:t>
      </w:r>
      <w:r w:rsidR="009E7230" w:rsidRPr="00CD3825">
        <w:rPr>
          <w:rFonts w:ascii="Arial" w:hAnsi="Arial" w:cs="Arial"/>
          <w:bCs/>
        </w:rPr>
        <w:t xml:space="preserve">Subsequent statistical comparison of the normalized spectra was carried out using the TGTS. </w:t>
      </w:r>
    </w:p>
    <w:p w:rsidR="007D25F0" w:rsidRPr="00CD3825" w:rsidRDefault="007D25F0" w:rsidP="008E3311">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Burst Suppression Probability</w:t>
      </w:r>
    </w:p>
    <w:p w:rsidR="00876285" w:rsidRDefault="00446B71" w:rsidP="008E3311">
      <w:pPr>
        <w:widowControl w:val="0"/>
        <w:autoSpaceDE w:val="0"/>
        <w:autoSpaceDN w:val="0"/>
        <w:adjustRightInd w:val="0"/>
        <w:spacing w:after="240" w:line="480" w:lineRule="auto"/>
        <w:outlineLvl w:val="0"/>
        <w:rPr>
          <w:rFonts w:ascii="Arial" w:hAnsi="Arial" w:cs="Arial"/>
          <w:bCs/>
        </w:rPr>
      </w:pPr>
      <w:r w:rsidRPr="00CD3825">
        <w:rPr>
          <w:rFonts w:ascii="Arial" w:hAnsi="Arial" w:cs="Arial"/>
          <w:bCs/>
        </w:rPr>
        <w:t xml:space="preserve">We quantified the depth of burst suppression using the burst suppression probability (BSP), a number between 0 and 1, which describes the instantaneous probability of the EEG being in </w:t>
      </w:r>
      <w:proofErr w:type="gramStart"/>
      <w:r w:rsidRPr="00CD3825">
        <w:rPr>
          <w:rFonts w:ascii="Arial" w:hAnsi="Arial" w:cs="Arial"/>
          <w:bCs/>
        </w:rPr>
        <w:t>a  state</w:t>
      </w:r>
      <w:proofErr w:type="gramEnd"/>
      <w:r w:rsidRPr="00CD3825">
        <w:rPr>
          <w:rFonts w:ascii="Arial" w:hAnsi="Arial" w:cs="Arial"/>
          <w:bCs/>
        </w:rPr>
        <w:t xml:space="preserve">  of suppression. A BSP value of 0 corresponds to a continuously active EEG with no suppression, whereas a value of 1 corresponds to a completely isoelectric or suppressed EEG. The BSP was calculated using previously published methods</w:t>
      </w:r>
      <w:r w:rsidR="00940E82" w:rsidRPr="00CD3825">
        <w:rPr>
          <w:rFonts w:ascii="Arial" w:hAnsi="Arial" w:cs="Arial"/>
          <w:bCs/>
        </w:rPr>
        <w:t>.</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{"citationID":"1hjlbuek04","properties":{"formattedCitation":"(Chemali et al. 2011, 2013; Ching et al. 2013)","plainCitation":"(Chemali et al. 2011, 2013; Ching et al. 2013)"},"citationItems":[{"id":482,"uris":["http://zotero.org/users/204625/items/HDTRW35P"],"uri":["http://zotero.org/users/204625/items/HDTRW35P"],"itemData":{"id":482,"type":"article-journal","title":"A state-space model of the burst suppression ratio","container-title":"Conference proceedings: ... Annual International Conference of the IEEE Engineering in Medicine and Biology Society. IEEE Engineering in Medicine and Biology Society. Conference","page":"1431-1434","volume":"2011","source":"NCBI PubMed","abstract":"Burst suppression is an electroencephalogram pattern observed in states of severely reduced brain activity, such as general anesthesia, hypothermia and anoxic brain injuries. The burst suppression ratio (BSR), defined as the fraction of EEG spent in suppression per epoch, is the standard quantitative measure used to characterize burst suppression. We present a state space model to compute a dynamic estimate of the BSR as the instantaneous probability of suppression. We estimate the model using an approximate EM algorithm and illustrate its application in the analysis of rodent burst suppression recordings under general anesthesia. Our approach removes the need to artificially average the ratio over long epochs and allows us to make formal statistical comparisons of burst activity at different time points. Our state-space model suggests a more principled way to analyze this key EEG feature that may offer more informative assessments of its associated brain state.","DOI":"10.1109/IEMBS.2011.6090354","ISSN":"1557-170X","note":"PMID: 22254587","journalAbbreviation":"Conf Proc IEEE Eng Med Biol Soc","author":[{"family":"Chemali","given":"Jessica J"},{"family":"Wong","given":"K F Kevin"},{"family":"Solt","given":"Ken"},{"family":"Brown","given":"Emery N"}],"issued":{"date-parts":[["2011"]]},"PMID":"22254587"}},{"id":1443,"uris":["http://zotero.org/users/204625/items/S9CMAPII"],"uri":["http://zotero.org/users/204625/items/S9CMAPII"],"itemData":{"id":1443,"type":"article-journal","title":"Burst suppression probability algorithms: state-space methods for tracking EEG burst suppression","container-title":"Journal of neural engineering","page":"056017","volume":"10","issue":"5","source":"NCBI PubMed","abstract":"OBJECTIVE: Burst suppression is an electroencephalogram pattern in which bursts of electrical activity alternate with an isoelectric state. This pattern is commonly seen in states of severely reduced brain activity such as profound general anesthesia, anoxic brain injuries, hypothermia and certain developmental disorders. Devising accurate, reliable ways to quantify burst suppression is an important clinical and research problem. Although thresholding and segmentation algorithms readily identify burst suppression periods, analysis algorithms require long intervals of data to characterize burst suppression at a given time and provide no framework for statistical inference.\nAPPROACH: We introduce the concept of the burst suppression probability (BSP) to define the brain's instantaneous propensity of being in the suppressed state. To conduct dynamic analyses of burst suppression we propose a state-space model in which the observation process is a binomial model and the state equation is a Gaussian random walk. We estimate the model using an approximate expectation maximization algorithm and illustrate its application in the analysis of rodent burst suppression recordings under general anesthesia and a patient during induction of controlled hypothermia.\nMAIN RESULT: The BSP algorithms track burst suppression on a second-to-second time scale, and make possible formal statistical comparisons of burst suppression at different times.\nSIGNIFICANCE: The state-space approach suggests a principled and informative way to analyze burst suppression that can be used to monitor, and eventually to control, the brain states of patients in the operating room and in the intensive care unit.","DOI":"10.1088/1741-2560/10/5/056017","ISSN":"1741-2552","note":"PMID: 24018288 \nPMCID: PMC3793904","shortTitle":"Burst suppression probability algorithms","journalAbbreviation":"J Neural Eng","language":"eng","author":[{"family":"Chemali","given":"Jessica"},{"family":"Ching","given":"ShiNung"},{"family":"Purdon","given":"Patrick L"},{"family":"Solt","given":"Ken"},{"family":"Brown","given":"Emery N"}],"issued":{"date-parts":[["2013",10]]},"PMID":"24018288","PMCID":"PMC3793904"}},{"id":1442,"uris":["http://zotero.org/users/204625/items/R4I9FBWT"],"uri":["http://zotero.org/users/204625/items/R4I9FBWT"],"itemData":{"id":1442,"type":"article-journal","title":"Real-time closed-loop control in a rodent model of medically induced coma using burst suppression","container-title":"Anesthesiology","page":"848-860","volume":"119","issue":"4","source":"NCBI PubMed","abstract":"BACKGROUND: A medically induced coma is an anesthetic state of profound brain inactivation created to treat status epilepticus and to provide cerebral protection after traumatic brain injuries. The authors hypothesized that a closed-loop anesthetic delivery system could automatically and precisely control the electroencephalogram state of burst suppression and efficiently maintain a medically induced coma.\nMETHODS: In six rats, the authors implemented a closed-loop anesthetic delivery system for propofol consisting of: a computer-controlled pump infusion, a two-compartment pharmacokinetics model defining propofol's electroencephalogram effects, the burst-suppression probability algorithm to compute in real time from the electroencephalogram the brain's burst-suppression state, an online parameter-estimation procedure and a proportional-integral controller. In the control experiment each rat was randomly assigned to one of the six burst-suppression probability target trajectories constructed by permuting the burst-suppression probability levels of 0.4, 0.65, and 0.9 with linear transitions between levels.\nRESULTS: In each animal the controller maintained approximately 60 min of tight, real-time control of burst suppression by tracking each burst-suppression probability target level for 15 min and two between-level transitions for 5-10 min. The posterior probability that the closed-loop anesthetic delivery system was reliable across all levels was 0.94 (95% CI, 0.77-1.00; n = 18) and that the system was accurate across all levels was 1.00 (95% CI, 0.84-1.00; n = 18).\nCONCLUSION: The findings of this study establish the feasibility of using a closed-loop anesthetic delivery systems to achieve in real time reliable and accurate control of burst suppression in rodents and suggest a paradigm to precisely control medically induced coma in patients.","DOI":"10.1097/ALN.0b013e31829d4ab4","ISSN":"1528-1175","note":"PMID: 23770601 \nPMCID: PMC3857134","journalAbbreviation":"Anesthesiology","language":"eng","author":[{"family":"Ching","given":"ShiNung"},{"family":"Liberman","given":"Max Y"},{"family":"Chemali","given":"Jessica J"},{"family":"Westover","given":"M Brandon"},{"family":"Kenny","given":"Jonathan D"},{"family":"Solt","given":"Ken"},{"family":"Purdon","given":"Patrick L"},{"family":"Brown","given":"Emery N"}],"issued":{"date-parts":[["2013",10]]},"PMID":"23770601","PMCID":"PMC3857134"}}],"schema":"https://github.com/citation-style-language/schema/raw/master/csl-citation.json"}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w:t>
      </w:r>
      <w:proofErr w:type="spellStart"/>
      <w:r w:rsidR="004F2B99" w:rsidRPr="004F2B99">
        <w:rPr>
          <w:rFonts w:ascii="Arial" w:hAnsi="Arial" w:cs="Arial"/>
        </w:rPr>
        <w:t>Chemali</w:t>
      </w:r>
      <w:proofErr w:type="spellEnd"/>
      <w:r w:rsidR="004F2B99" w:rsidRPr="004F2B99">
        <w:rPr>
          <w:rFonts w:ascii="Arial" w:hAnsi="Arial" w:cs="Arial"/>
        </w:rPr>
        <w:t xml:space="preserve"> et al. 2011, 2013; </w:t>
      </w:r>
      <w:proofErr w:type="spellStart"/>
      <w:r w:rsidR="004F2B99" w:rsidRPr="004F2B99">
        <w:rPr>
          <w:rFonts w:ascii="Arial" w:hAnsi="Arial" w:cs="Arial"/>
        </w:rPr>
        <w:t>Ching</w:t>
      </w:r>
      <w:proofErr w:type="spellEnd"/>
      <w:r w:rsidR="004F2B99" w:rsidRPr="004F2B99">
        <w:rPr>
          <w:rFonts w:ascii="Arial" w:hAnsi="Arial" w:cs="Arial"/>
        </w:rPr>
        <w:t xml:space="preserve"> et al. 2013)</w:t>
      </w:r>
      <w:r w:rsidR="00331B0B" w:rsidRPr="0024366C">
        <w:rPr>
          <w:rFonts w:ascii="Arial" w:hAnsi="Arial" w:cs="Arial"/>
          <w:bCs/>
        </w:rPr>
        <w:fldChar w:fldCharType="end"/>
      </w:r>
      <w:r w:rsidR="006964FC" w:rsidRPr="0024366C">
        <w:rPr>
          <w:rFonts w:ascii="Arial" w:hAnsi="Arial" w:cs="Arial"/>
          <w:bCs/>
        </w:rPr>
        <w:t xml:space="preserve"> </w:t>
      </w:r>
    </w:p>
    <w:p w:rsidR="00940E82" w:rsidRPr="0024366C" w:rsidRDefault="006964FC" w:rsidP="00040D63">
      <w:pPr>
        <w:widowControl w:val="0"/>
        <w:autoSpaceDE w:val="0"/>
        <w:autoSpaceDN w:val="0"/>
        <w:adjustRightInd w:val="0"/>
        <w:spacing w:after="240" w:line="480" w:lineRule="auto"/>
        <w:ind w:firstLine="720"/>
        <w:outlineLvl w:val="0"/>
        <w:rPr>
          <w:rFonts w:ascii="Arial" w:hAnsi="Arial" w:cs="Arial"/>
          <w:bCs/>
        </w:rPr>
      </w:pPr>
      <w:r w:rsidRPr="0024366C">
        <w:rPr>
          <w:rFonts w:ascii="Arial" w:hAnsi="Arial" w:cs="Arial"/>
          <w:bCs/>
        </w:rPr>
        <w:t xml:space="preserve">Of note, some authors avoid the term “burst suppression” when the BSP is &lt;50%. For example, in the current version of the American Clinical Neurophysiological Society’s </w:t>
      </w:r>
      <w:r w:rsidR="00CB420A" w:rsidRPr="0024366C">
        <w:rPr>
          <w:rFonts w:ascii="Arial" w:hAnsi="Arial" w:cs="Arial"/>
          <w:bCs/>
        </w:rPr>
        <w:t xml:space="preserve">Standardized </w:t>
      </w:r>
      <w:r w:rsidRPr="008826A2">
        <w:rPr>
          <w:rFonts w:ascii="Arial" w:hAnsi="Arial" w:cs="Arial"/>
          <w:bCs/>
        </w:rPr>
        <w:t>Critical Care EEG Terminology</w:t>
      </w:r>
      <w:r w:rsidR="00CB420A" w:rsidRPr="008826A2">
        <w:rPr>
          <w:rFonts w:ascii="Arial" w:hAnsi="Arial" w:cs="Arial"/>
          <w:bCs/>
        </w:rPr>
        <w:t>, recordings are described as “nearly continuous” when BSP &lt; 0.1 (i.e. when</w:t>
      </w:r>
      <w:r w:rsidR="00CB420A" w:rsidRPr="00CD3825">
        <w:rPr>
          <w:rFonts w:ascii="Arial" w:hAnsi="Arial" w:cs="Arial"/>
          <w:bCs/>
        </w:rPr>
        <w:t xml:space="preserve"> periods of suppression/attenuation take up &lt;10% of the EEG recording), “discontinuous” for BSP between 10-49%, and “burst-suppression” when BSP&gt;50%.</w:t>
      </w:r>
      <w:r w:rsidR="00331B0B" w:rsidRPr="0024366C">
        <w:rPr>
          <w:rFonts w:ascii="Arial" w:hAnsi="Arial" w:cs="Arial"/>
          <w:bCs/>
        </w:rPr>
        <w:fldChar w:fldCharType="begin"/>
      </w:r>
      <w:r w:rsidR="00034560" w:rsidRPr="00CD3825">
        <w:rPr>
          <w:rFonts w:ascii="Arial" w:hAnsi="Arial" w:cs="Arial"/>
          <w:bCs/>
        </w:rPr>
        <w:instrText xml:space="preserve"> ADDIN ZOTERO_ITEM CSL_CITATION {"citationID":"1TUEi7im","properties":{"formattedCitation":"(Hirsch et al. 2013)","plainCitation":"(Hirsch et al. 2013)"},"citationItems":[{"id":1685,"uris":["http://zotero.org/users/204625/items/QM88CR5V"],"uri":["http://zotero.org/users/204625/items/QM88CR5V"],"itemData":{"id":1685,"type":"article-journal","title":"American Clinical Neurophysiology Society's Standardized Critical Care EEG Terminology: 2012 version","container-title":"Journal of Clinical Neurophysiology: Official Publication of the American Electroencephalographic Society","page":"1-27","volume":"30","issue":"1","source":"NCBI PubMed","DOI":"10.1097/WNP.0b013e3182784729","ISSN":"1537-1603","note":"PMID: 23377439","shortTitle":"American Clinical Neurophysiology Society's Standardized Critical Care EEG Terminology","journalAbbreviation":"J Clin Neurophysiol","language":"eng","author":[{"family":"Hirsch","given":"L. J."},{"family":"LaRoche","given":"S. M."},{"family":"Gaspard","given":"N."},{"family":"Gerard","given":"E."},{"family":"Svoronos","given":"A."},{"family":"Herman","given":"S. T."},{"family":"Mani","given":"R."},{"family":"Arif","given":"H."},{"family":"Jette","given":"N."},{"family":"Minazad","given":"Y."},{"family":"Kerrigan","given":"J. F."},{"family":"Vespa","given":"P."},{"family":"Hantus","given":"S."},{"family":"Claassen","given":"J."},{"family":"Young","given":"G. B."},{"family":"So","given":"E."},{"family":"Kaplan","given":"P. W."},{"family":"Nuwer","given":"M. R."},{"family":"Fountain","given":"N. B."},{"family":"Drislane","given":"F. W."}],"issued":{"date-parts":[["2013",2]]},"PMID":"23377439"}}],"schema":"https://github.com/citation-style-language/schema/raw/master/csl-citation.json"}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(Hirsch et al. 2013)</w:t>
      </w:r>
      <w:r w:rsidR="00331B0B" w:rsidRPr="0024366C">
        <w:rPr>
          <w:rFonts w:ascii="Arial" w:hAnsi="Arial" w:cs="Arial"/>
          <w:bCs/>
        </w:rPr>
        <w:fldChar w:fldCharType="end"/>
      </w:r>
      <w:r w:rsidR="00034560" w:rsidRPr="0024366C">
        <w:rPr>
          <w:rFonts w:ascii="Arial" w:hAnsi="Arial" w:cs="Arial"/>
          <w:bCs/>
        </w:rPr>
        <w:t xml:space="preserve"> Nevertheless, in this paper we use the term “burst-suppression” whenever BSP&gt;0.  </w:t>
      </w:r>
    </w:p>
    <w:p w:rsidR="00235328" w:rsidRPr="0024366C" w:rsidRDefault="002B1D96" w:rsidP="002B1D96">
      <w:pPr>
        <w:widowControl w:val="0"/>
        <w:autoSpaceDE w:val="0"/>
        <w:autoSpaceDN w:val="0"/>
        <w:adjustRightInd w:val="0"/>
        <w:spacing w:after="240" w:line="480" w:lineRule="auto"/>
        <w:ind w:firstLine="720"/>
        <w:outlineLvl w:val="0"/>
        <w:rPr>
          <w:rFonts w:ascii="Arial" w:hAnsi="Arial" w:cs="Arial"/>
          <w:bCs/>
        </w:rPr>
      </w:pPr>
      <w:r w:rsidRPr="0024366C">
        <w:rPr>
          <w:rFonts w:ascii="Arial" w:hAnsi="Arial" w:cs="Arial"/>
          <w:bCs/>
        </w:rPr>
        <w:t xml:space="preserve">Testing </w:t>
      </w:r>
      <w:r w:rsidR="00235328" w:rsidRPr="008826A2">
        <w:rPr>
          <w:rFonts w:ascii="Arial" w:hAnsi="Arial" w:cs="Arial"/>
          <w:bCs/>
        </w:rPr>
        <w:t xml:space="preserve">for systematic trends in the relationship between temperature and BSP was carried out by </w:t>
      </w:r>
      <w:r w:rsidR="00340887" w:rsidRPr="008826A2">
        <w:rPr>
          <w:rFonts w:ascii="Arial" w:hAnsi="Arial" w:cs="Arial"/>
          <w:bCs/>
        </w:rPr>
        <w:t xml:space="preserve">first computing a logistic transformation on the </w:t>
      </w:r>
      <w:r w:rsidR="00AA648A" w:rsidRPr="008826A2">
        <w:rPr>
          <w:rFonts w:ascii="Arial" w:hAnsi="Arial" w:cs="Arial"/>
          <w:bCs/>
        </w:rPr>
        <w:t>BSP</w:t>
      </w:r>
      <w:r w:rsidR="00340887" w:rsidRPr="008826A2">
        <w:rPr>
          <w:rFonts w:ascii="Arial" w:hAnsi="Arial" w:cs="Arial"/>
          <w:bCs/>
        </w:rPr>
        <w:t xml:space="preserve"> </w:t>
      </w:r>
      <w:r w:rsidR="00F10941" w:rsidRPr="00CD3825">
        <w:rPr>
          <w:rFonts w:ascii="Arial" w:hAnsi="Arial" w:cs="Arial"/>
          <w:bCs/>
        </w:rPr>
        <w:t>time series</w:t>
      </w:r>
      <w:r w:rsidR="00F90720" w:rsidRPr="00CD3825">
        <w:rPr>
          <w:rFonts w:ascii="Arial" w:hAnsi="Arial" w:cs="Arial"/>
          <w:bCs/>
        </w:rPr>
        <w:t xml:space="preserve"> to obtain</w:t>
      </w:r>
      <w:r w:rsidR="00F10941" w:rsidRPr="00CD3825">
        <w:rPr>
          <w:rFonts w:ascii="Arial" w:hAnsi="Arial" w:cs="Arial"/>
          <w:bCs/>
        </w:rPr>
        <w:t xml:space="preserve"> </w:t>
      </w:r>
      <m:oMath>
        <m:r>
          <w:rPr>
            <w:rFonts w:ascii="Cambria Math" w:hAnsi="Cambria Math" w:cs="Arial"/>
          </w:rPr>
          <m:t>x(</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func>
          <m:funcPr>
            <m:ctrlPr>
              <w:rPr>
                <w:rFonts w:ascii="Cambria Math" w:hAnsi="Cambria Math" w:cs="Arial"/>
                <w:bCs/>
                <w:i/>
              </w:rPr>
            </m:ctrlPr>
          </m:funcPr>
          <m:fName>
            <m:r>
              <m:rPr>
                <m:sty m:val="p"/>
              </m:rPr>
              <w:rPr>
                <w:rFonts w:ascii="Cambria Math" w:hAnsi="Cambria Math" w:cs="Arial"/>
              </w:rPr>
              <m:t>log</m:t>
            </m:r>
          </m:fName>
          <m:e>
            <m:r>
              <w:rPr>
                <w:rFonts w:ascii="Cambria Math" w:hAnsi="Cambria Math" w:cs="Arial"/>
              </w:rPr>
              <m:t>BSP(</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)/(1-BSP(</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e>
        </m:func>
        <m:r>
          <w:rPr>
            <w:rFonts w:ascii="Cambria Math" w:hAnsi="Cambria Math" w:cs="Arial"/>
          </w:rPr>
          <m:t xml:space="preserve"> </m:t>
        </m:r>
      </m:oMath>
      <w:r w:rsidRPr="00CD3825">
        <w:rPr>
          <w:rFonts w:ascii="Arial" w:hAnsi="Arial" w:cs="Arial"/>
          <w:bCs/>
        </w:rPr>
        <w:t xml:space="preserve"> </w:t>
      </w:r>
      <w:r w:rsidR="008F29CD" w:rsidRPr="00CD3825">
        <w:rPr>
          <w:rFonts w:ascii="Arial" w:hAnsi="Arial" w:cs="Arial"/>
          <w:bCs/>
        </w:rPr>
        <w:t xml:space="preserve">In the derivation of the BSP, the burst suppression state variable </w:t>
      </w:r>
      <m:oMath>
        <m:r>
          <w:rPr>
            <w:rFonts w:ascii="Cambria Math" w:hAnsi="Cambria Math" w:cs="Arial"/>
          </w:rPr>
          <m:t>x(</m:t>
        </m:r>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r>
          <w:rPr>
            <w:rFonts w:ascii="Cambria Math" w:hAnsi="Cambria Math" w:cs="Arial"/>
          </w:rPr>
          <m:t>)</m:t>
        </m:r>
      </m:oMath>
      <w:r w:rsidR="008F29CD" w:rsidRPr="00CD3825">
        <w:rPr>
          <w:rFonts w:ascii="Arial" w:hAnsi="Arial" w:cs="Arial"/>
          <w:bCs/>
        </w:rPr>
        <w:t xml:space="preserve"> </w:t>
      </w:r>
      <w:r w:rsidR="00073063" w:rsidRPr="00CD3825">
        <w:rPr>
          <w:rFonts w:ascii="Arial" w:hAnsi="Arial" w:cs="Arial"/>
          <w:bCs/>
        </w:rPr>
        <w:t>represents the strength of the stimulus</w:t>
      </w:r>
      <w:r w:rsidR="006B542E" w:rsidRPr="00CD3825">
        <w:rPr>
          <w:rFonts w:ascii="Arial" w:hAnsi="Arial" w:cs="Arial"/>
          <w:bCs/>
        </w:rPr>
        <w:t xml:space="preserve"> </w:t>
      </w:r>
      <w:r w:rsidR="008F29CD" w:rsidRPr="006E133D">
        <w:rPr>
          <w:rFonts w:ascii="Arial" w:hAnsi="Arial" w:cs="Arial"/>
          <w:bCs/>
        </w:rPr>
        <w:t xml:space="preserve">that </w:t>
      </w:r>
      <w:r w:rsidR="00F10941" w:rsidRPr="006E133D">
        <w:rPr>
          <w:rFonts w:ascii="Arial" w:hAnsi="Arial" w:cs="Arial"/>
          <w:bCs/>
        </w:rPr>
        <w:t xml:space="preserve">is inciting </w:t>
      </w:r>
      <w:r w:rsidR="008F29CD" w:rsidRPr="0024366C">
        <w:rPr>
          <w:rFonts w:ascii="Arial" w:hAnsi="Arial" w:cs="Arial"/>
          <w:bCs/>
        </w:rPr>
        <w:t>burst suppression</w:t>
      </w:r>
      <w:r w:rsidR="00F10941" w:rsidRPr="0024366C">
        <w:rPr>
          <w:rFonts w:ascii="Arial" w:hAnsi="Arial" w:cs="Arial"/>
          <w:bCs/>
        </w:rPr>
        <w:t xml:space="preserve"> at a specific </w:t>
      </w:r>
      <w:proofErr w:type="gramStart"/>
      <w:r w:rsidR="00F10941" w:rsidRPr="0024366C">
        <w:rPr>
          <w:rFonts w:ascii="Arial" w:hAnsi="Arial" w:cs="Arial"/>
          <w:bCs/>
        </w:rPr>
        <w:t xml:space="preserve">time </w:t>
      </w:r>
      <w:proofErr w:type="gramEnd"/>
      <m:oMath>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oMath>
      <w:r w:rsidR="008F29CD" w:rsidRPr="00CD3825">
        <w:rPr>
          <w:rFonts w:ascii="Arial" w:hAnsi="Arial" w:cs="Arial"/>
          <w:bCs/>
        </w:rPr>
        <w:t xml:space="preserve">. </w:t>
      </w:r>
      <w:r w:rsidR="006B542E" w:rsidRPr="00CD3825">
        <w:rPr>
          <w:rFonts w:ascii="Arial" w:hAnsi="Arial" w:cs="Arial"/>
          <w:bCs/>
        </w:rPr>
        <w:t xml:space="preserve">Given our hypothesis that burst suppression and thus BSP should increase with decreasing temperature, we modeled the relationship between BSP and temperature.  </w:t>
      </w:r>
      <w:proofErr w:type="gramStart"/>
      <w:r w:rsidR="00F10941" w:rsidRPr="00CD3825">
        <w:rPr>
          <w:rFonts w:ascii="Arial" w:hAnsi="Arial" w:cs="Arial"/>
          <w:bCs/>
        </w:rPr>
        <w:t xml:space="preserve">We </w:t>
      </w:r>
      <w:r w:rsidR="006B542E" w:rsidRPr="006E133D">
        <w:rPr>
          <w:rFonts w:ascii="Arial" w:hAnsi="Arial" w:cs="Arial"/>
          <w:bCs/>
        </w:rPr>
        <w:t xml:space="preserve"> </w:t>
      </w:r>
      <w:r w:rsidR="00F10941" w:rsidRPr="006E133D">
        <w:rPr>
          <w:rFonts w:ascii="Arial" w:hAnsi="Arial" w:cs="Arial"/>
          <w:bCs/>
        </w:rPr>
        <w:t>sampled</w:t>
      </w:r>
      <w:proofErr w:type="gramEnd"/>
      <w:r w:rsidR="00F10941" w:rsidRPr="006E133D">
        <w:rPr>
          <w:rFonts w:ascii="Arial" w:hAnsi="Arial" w:cs="Arial"/>
          <w:bCs/>
        </w:rPr>
        <w:t xml:space="preserve"> the suppression state variable traces BSP traces at 3 minute time intervals,</w:t>
      </w:r>
      <w:r w:rsidR="004D19F6" w:rsidRPr="0024366C">
        <w:rPr>
          <w:rFonts w:ascii="Arial" w:hAnsi="Arial" w:cs="Arial"/>
          <w:bCs/>
        </w:rPr>
        <w:t xml:space="preserve"> </w:t>
      </w:r>
      <m:oMath>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oMath>
      <w:r w:rsidR="00F10941" w:rsidRPr="00CD3825">
        <w:rPr>
          <w:rFonts w:ascii="Arial" w:hAnsi="Arial" w:cs="Arial"/>
          <w:bCs/>
        </w:rPr>
        <w:t xml:space="preserve">, plotted these against the corresponding temperature measurements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r>
          <w:rPr>
            <w:rFonts w:ascii="Cambria Math" w:hAnsi="Cambria Math" w:cs="Arial"/>
          </w:rPr>
          <m:t>)</m:t>
        </m:r>
      </m:oMath>
      <w:r w:rsidR="00F10941" w:rsidRPr="00CD3825">
        <w:rPr>
          <w:rFonts w:ascii="Arial" w:hAnsi="Arial" w:cs="Arial"/>
          <w:bCs/>
        </w:rPr>
        <w:t>, and fitted a regression</w:t>
      </w:r>
      <w:r w:rsidR="00F10941" w:rsidRPr="006E133D">
        <w:rPr>
          <w:rFonts w:ascii="Arial" w:hAnsi="Arial" w:cs="Arial"/>
          <w:bCs/>
        </w:rPr>
        <w:t xml:space="preserve"> line to the scatter </w:t>
      </w:r>
      <w:r w:rsidR="00F10941" w:rsidRPr="006E133D">
        <w:rPr>
          <w:rFonts w:ascii="Arial" w:hAnsi="Arial" w:cs="Arial"/>
          <w:bCs/>
        </w:rPr>
        <w:lastRenderedPageBreak/>
        <w:t xml:space="preserve">plot of </w:t>
      </w:r>
      <m:oMath>
        <m:r>
          <w:rPr>
            <w:rFonts w:ascii="Cambria Math" w:hAnsi="Cambria Math" w:cs="Arial"/>
          </w:rPr>
          <m:t>x</m:t>
        </m:r>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e>
        </m:d>
      </m:oMath>
      <w:r w:rsidR="00F10941" w:rsidRPr="00CD3825">
        <w:rPr>
          <w:rFonts w:ascii="Arial" w:hAnsi="Arial" w:cs="Arial"/>
          <w:bCs/>
        </w:rPr>
        <w:t xml:space="preserve"> vs </w:t>
      </w:r>
      <m:oMath>
        <m:r>
          <w:rPr>
            <w:rFonts w:ascii="Cambria Math" w:hAnsi="Cambria Math" w:cs="Arial"/>
          </w:rPr>
          <m:t>T(</m:t>
        </m:r>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r>
          <w:rPr>
            <w:rFonts w:ascii="Cambria Math" w:hAnsi="Cambria Math" w:cs="Arial"/>
          </w:rPr>
          <m:t>)</m:t>
        </m:r>
      </m:oMath>
      <w:r w:rsidR="00F10941" w:rsidRPr="00CD3825">
        <w:rPr>
          <w:rFonts w:ascii="Arial" w:hAnsi="Arial" w:cs="Arial"/>
          <w:bCs/>
        </w:rPr>
        <w:t xml:space="preserve">. The variability </w:t>
      </w:r>
      <w:r w:rsidR="00712988" w:rsidRPr="00CD3825">
        <w:rPr>
          <w:rFonts w:ascii="Arial" w:hAnsi="Arial" w:cs="Arial"/>
          <w:bCs/>
        </w:rPr>
        <w:t xml:space="preserve">in </w:t>
      </w:r>
      <m:oMath>
        <m:r>
          <w:rPr>
            <w:rFonts w:ascii="Cambria Math" w:hAnsi="Cambria Math" w:cs="Arial"/>
          </w:rPr>
          <m:t>x</m:t>
        </m:r>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e>
        </m:d>
      </m:oMath>
      <w:r w:rsidR="00F10941" w:rsidRPr="00CD3825">
        <w:rPr>
          <w:rFonts w:ascii="Arial" w:hAnsi="Arial" w:cs="Arial"/>
          <w:bCs/>
        </w:rPr>
        <w:t xml:space="preserve"> was assessed by </w:t>
      </w:r>
      <w:r w:rsidR="00712988" w:rsidRPr="00CD3825">
        <w:rPr>
          <w:rFonts w:ascii="Arial" w:hAnsi="Arial" w:cs="Arial"/>
          <w:bCs/>
        </w:rPr>
        <w:t>analyzing the</w:t>
      </w:r>
      <w:r w:rsidR="00F10941" w:rsidRPr="00CD3825">
        <w:rPr>
          <w:rFonts w:ascii="Arial" w:hAnsi="Arial" w:cs="Arial"/>
          <w:bCs/>
        </w:rPr>
        <w:t xml:space="preserve"> </w:t>
      </w:r>
      <w:r w:rsidR="00712988" w:rsidRPr="00CD3825">
        <w:rPr>
          <w:rFonts w:ascii="Arial" w:hAnsi="Arial" w:cs="Arial"/>
          <w:bCs/>
        </w:rPr>
        <w:t xml:space="preserve">width of </w:t>
      </w:r>
      <w:r w:rsidR="00F10941" w:rsidRPr="006E133D">
        <w:rPr>
          <w:rFonts w:ascii="Arial" w:hAnsi="Arial" w:cs="Arial"/>
          <w:bCs/>
        </w:rPr>
        <w:t xml:space="preserve">the 95% </w:t>
      </w:r>
      <w:r w:rsidR="00C50EB3" w:rsidRPr="006E133D">
        <w:rPr>
          <w:rFonts w:ascii="Arial" w:hAnsi="Arial" w:cs="Arial"/>
          <w:bCs/>
        </w:rPr>
        <w:t xml:space="preserve">percentile </w:t>
      </w:r>
      <w:r w:rsidR="00712988" w:rsidRPr="006E133D">
        <w:rPr>
          <w:rFonts w:ascii="Arial" w:hAnsi="Arial" w:cs="Arial"/>
          <w:bCs/>
        </w:rPr>
        <w:t xml:space="preserve">interval for </w:t>
      </w:r>
      <m:oMath>
        <m:r>
          <w:rPr>
            <w:rFonts w:ascii="Cambria Math" w:hAnsi="Cambria Math" w:cs="Arial"/>
          </w:rPr>
          <m:t>x</m:t>
        </m:r>
        <m:d>
          <m:dPr>
            <m:ctrlPr>
              <w:rPr>
                <w:rFonts w:ascii="Cambria Math" w:hAnsi="Cambria Math" w:cs="Arial"/>
                <w:bCs/>
                <w:i/>
              </w:rPr>
            </m:ctrlPr>
          </m:dPr>
          <m:e>
            <m:sSub>
              <m:sSubPr>
                <m:ctrlPr>
                  <w:rPr>
                    <w:rFonts w:ascii="Cambria Math" w:hAnsi="Cambria Math" w:cs="Arial"/>
                    <w:bCs/>
                    <w:i/>
                  </w:rPr>
                </m:ctrlPr>
              </m:sSubPr>
              <m:e>
                <m:r>
                  <w:rPr>
                    <w:rFonts w:ascii="Cambria Math" w:hAnsi="Cambria Math" w:cs="Arial"/>
                  </w:rPr>
                  <m:t>t</m:t>
                </m:r>
              </m:e>
              <m:sub>
                <m:r>
                  <w:rPr>
                    <w:rFonts w:ascii="Cambria Math" w:hAnsi="Cambria Math" w:cs="Arial"/>
                  </w:rPr>
                  <m:t>i</m:t>
                </m:r>
              </m:sub>
            </m:sSub>
          </m:e>
        </m:d>
      </m:oMath>
      <w:r w:rsidR="00712988" w:rsidRPr="006E133D">
        <w:rPr>
          <w:rFonts w:ascii="Arial" w:hAnsi="Arial" w:cs="Arial"/>
          <w:bCs/>
        </w:rPr>
        <w:t xml:space="preserve"> as a function of temperature, quantified using a Gaussian curve fit</w:t>
      </w:r>
      <w:r w:rsidR="00F10941" w:rsidRPr="0024366C">
        <w:rPr>
          <w:rFonts w:ascii="Arial" w:hAnsi="Arial" w:cs="Arial"/>
          <w:bCs/>
        </w:rPr>
        <w:t xml:space="preserve">. </w:t>
      </w:r>
    </w:p>
    <w:p w:rsidR="00BF430D" w:rsidRPr="00CD3825" w:rsidRDefault="00BF430D" w:rsidP="00BF430D">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Burst and Suppression Duration vs Temperature</w:t>
      </w:r>
    </w:p>
    <w:p w:rsidR="00874F91" w:rsidRPr="00CD3825" w:rsidRDefault="00BF430D" w:rsidP="00BF430D">
      <w:pPr>
        <w:widowControl w:val="0"/>
        <w:autoSpaceDE w:val="0"/>
        <w:autoSpaceDN w:val="0"/>
        <w:adjustRightInd w:val="0"/>
        <w:spacing w:after="240" w:line="480" w:lineRule="auto"/>
        <w:rPr>
          <w:rFonts w:ascii="Arial" w:hAnsi="Arial" w:cs="Arial"/>
          <w:bCs/>
        </w:rPr>
      </w:pPr>
      <w:r w:rsidRPr="00CD3825">
        <w:rPr>
          <w:rFonts w:ascii="Arial" w:hAnsi="Arial" w:cs="Arial"/>
          <w:bCs/>
        </w:rPr>
        <w:t>To quantify the systematic variation of burst and suppression durations</w:t>
      </w:r>
      <w:r w:rsidR="00006BAC" w:rsidRPr="00CD3825">
        <w:rPr>
          <w:rFonts w:ascii="Arial" w:hAnsi="Arial" w:cs="Arial"/>
          <w:bCs/>
        </w:rPr>
        <w:t xml:space="preserve"> with temperature, we computed empirical cumulative distribution functions (ECDFs), constructed</w:t>
      </w:r>
      <w:r w:rsidR="00FA699C" w:rsidRPr="00CD3825">
        <w:rPr>
          <w:rFonts w:ascii="Arial" w:hAnsi="Arial" w:cs="Arial"/>
          <w:bCs/>
        </w:rPr>
        <w:t xml:space="preserve"> </w:t>
      </w:r>
      <w:r w:rsidR="00006BAC" w:rsidRPr="00CD3825">
        <w:rPr>
          <w:rFonts w:ascii="Arial" w:hAnsi="Arial" w:cs="Arial"/>
          <w:bCs/>
        </w:rPr>
        <w:t xml:space="preserve">functions to describe these ECDFs, and estimated their parameters. ECDFs were constructed </w:t>
      </w:r>
      <w:r w:rsidR="00A41E48" w:rsidRPr="00CD3825">
        <w:rPr>
          <w:rFonts w:ascii="Arial" w:hAnsi="Arial" w:cs="Arial"/>
          <w:bCs/>
        </w:rPr>
        <w:t>using previously published</w:t>
      </w:r>
      <w:r w:rsidR="008F1AAD" w:rsidRPr="00CD3825">
        <w:rPr>
          <w:rFonts w:ascii="Arial" w:hAnsi="Arial" w:cs="Arial"/>
          <w:bCs/>
        </w:rPr>
        <w:t xml:space="preserve"> methods.</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{"citationID":"1f7ifu39ue","properties":{"formattedCitation":"(Westover et al. 2013)","plainCitation":"(Westover et al. 2013)"},"citationItems":[{"id":1438,"uris":["http://zotero.org/users/204625/items/PQUU8M42"],"uri":["http://zotero.org/users/204625/items/PQUU8M42"],"itemData":{"id":1438,"type":"article-journal","title":"Real-time segmentation and tracking of brain metabolic state in ICU EEG recordings of burst suppression","container-title":"Conference proceedings: ... Annual International Conference of the IEEE Engineering in Medicine and Biology Society. IEEE Engineering in Medicine and Biology Society. Conference","page":"7108-7111","volume":"2013","source":"NCBI PubMed","abstract":"We provide a method for estimating brain metabolic state based on a reduced-order model of EEG burst suppression. The model, derived from previously suggested biophysical mechanisms of burst suppression, describes important electrophysiological features and provides a direct link to cerebral metabolic rate. We design and fit the estimation method from EEG recordings of burst suppression from a neurological intensive care unit and test it on real and synthetic data.","DOI":"10.1109/EMBC.2013.6611196","ISSN":"1557-170X","note":"PMID: 24111383 \nPMCID: PMC3939432","journalAbbreviation":"Conf Proc IEEE Eng Med Biol Soc","language":"eng","author":[{"family":"Westover","given":"M Brandon"},{"family":"Ching","given":"ShiNung"},{"family":"Shafi","given":"Mouhsin M"},{"family":"Cash","given":"Sydney S"},{"family":"Brown","given":"Emery N"}],"issued":{"date-parts":[["2013"]]},"PMID":"24111383","PMCID":"PMC3939432"}}],"schema":"https://github.com/citation-style-language/schema/raw/master/csl-citation.json"}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(Westover et al. 2013)</w:t>
      </w:r>
      <w:r w:rsidR="00331B0B" w:rsidRPr="0024366C">
        <w:rPr>
          <w:rFonts w:ascii="Arial" w:hAnsi="Arial" w:cs="Arial"/>
          <w:bCs/>
        </w:rPr>
        <w:fldChar w:fldCharType="end"/>
      </w:r>
      <w:r w:rsidR="00A41E48" w:rsidRPr="0024366C">
        <w:rPr>
          <w:rFonts w:ascii="Arial" w:hAnsi="Arial" w:cs="Arial"/>
          <w:bCs/>
        </w:rPr>
        <w:t xml:space="preserve"> Briefly, </w:t>
      </w:r>
      <w:r w:rsidR="0003562A" w:rsidRPr="0024366C">
        <w:rPr>
          <w:rFonts w:ascii="Arial" w:hAnsi="Arial" w:cs="Arial"/>
          <w:bCs/>
        </w:rPr>
        <w:t xml:space="preserve">we divided the temperature range 20-35°C into 50 equally spaced bins. For each temperature bin we constructed two lists, containing the durations of bursts and suppressions, pooled across all patients’ EEG </w:t>
      </w:r>
      <w:proofErr w:type="gramStart"/>
      <w:r w:rsidR="0003562A" w:rsidRPr="0024366C">
        <w:rPr>
          <w:rFonts w:ascii="Arial" w:hAnsi="Arial" w:cs="Arial"/>
          <w:bCs/>
        </w:rPr>
        <w:t>records, that</w:t>
      </w:r>
      <w:proofErr w:type="gramEnd"/>
      <w:r w:rsidR="0003562A" w:rsidRPr="0024366C">
        <w:rPr>
          <w:rFonts w:ascii="Arial" w:hAnsi="Arial" w:cs="Arial"/>
          <w:bCs/>
        </w:rPr>
        <w:t xml:space="preserve"> occurred at a temperature </w:t>
      </w:r>
      <w:r w:rsidR="0003562A" w:rsidRPr="00CD3825">
        <w:rPr>
          <w:rFonts w:ascii="Arial" w:hAnsi="Arial" w:cs="Arial"/>
          <w:bCs/>
        </w:rPr>
        <w:t xml:space="preserve">within 0.5°C of the bin center. </w:t>
      </w:r>
      <w:r w:rsidRPr="00CD3825">
        <w:rPr>
          <w:rFonts w:ascii="Arial" w:hAnsi="Arial" w:cs="Arial"/>
          <w:bCs/>
        </w:rPr>
        <w:t xml:space="preserve">These burst-duration and suppression-duration lists are then treated as state "failure" </w:t>
      </w:r>
      <w:r w:rsidR="00A820B4" w:rsidRPr="00CD3825">
        <w:rPr>
          <w:rFonts w:ascii="Arial" w:hAnsi="Arial" w:cs="Arial"/>
          <w:bCs/>
        </w:rPr>
        <w:t xml:space="preserve">or termination </w:t>
      </w:r>
      <w:r w:rsidRPr="00CD3825">
        <w:rPr>
          <w:rFonts w:ascii="Arial" w:hAnsi="Arial" w:cs="Arial"/>
          <w:bCs/>
        </w:rPr>
        <w:t xml:space="preserve">times, and an empirical cumulative distribution function (CDF) is computed from each list, defined as </w:t>
      </w:r>
      <m:oMath>
        <m:sSub>
          <m:sSubPr>
            <m:ctrlPr>
              <w:rPr>
                <w:rFonts w:ascii="Cambria Math" w:hAnsi="Cambria Math" w:cs="Arial"/>
                <w:bCs/>
                <w:i/>
              </w:rPr>
            </m:ctrlPr>
          </m:sSubPr>
          <m:e>
            <m:r>
              <w:rPr>
                <w:rFonts w:ascii="Cambria Math" w:hAnsi="Cambria Math" w:cs="Arial"/>
              </w:rPr>
              <m:t>F</m:t>
            </m:r>
          </m:e>
          <m:sub>
            <m:r>
              <w:rPr>
                <w:rFonts w:ascii="Cambria Math" w:hAnsi="Cambria Math" w:cs="Arial"/>
              </w:rPr>
              <m:t>e</m:t>
            </m:r>
          </m:sub>
        </m:sSub>
        <m:d>
          <m:dPr>
            <m:ctrlPr>
              <w:rPr>
                <w:rFonts w:ascii="Cambria Math" w:hAnsi="Cambria Math" w:cs="Arial"/>
                <w:bCs/>
                <w:i/>
              </w:rPr>
            </m:ctrlPr>
          </m:dPr>
          <m:e>
            <m:r>
              <w:rPr>
                <w:rFonts w:ascii="Cambria Math" w:hAnsi="Cambria Math" w:cs="Arial"/>
              </w:rPr>
              <m:t>t|T</m:t>
            </m:r>
          </m:e>
        </m:d>
        <m:r>
          <w:rPr>
            <w:rFonts w:ascii="Cambria Math" w:hAnsi="Cambria Math" w:cs="Arial"/>
          </w:rPr>
          <m:t>=/</m:t>
        </m:r>
        <m:sSub>
          <m:sSubPr>
            <m:ctrlPr>
              <w:rPr>
                <w:rFonts w:ascii="Cambria Math" w:hAnsi="Cambria Math" w:cs="Arial"/>
                <w:bCs/>
                <w:i/>
              </w:rPr>
            </m:ctrlPr>
          </m:sSubPr>
          <m:e>
            <m:r>
              <w:rPr>
                <w:rFonts w:ascii="Cambria Math" w:hAnsi="Cambria Math" w:cs="Arial"/>
              </w:rPr>
              <m:t>N</m:t>
            </m:r>
          </m:e>
          <m:sub>
            <m:r>
              <w:rPr>
                <w:rFonts w:ascii="Cambria Math" w:hAnsi="Cambria Math" w:cs="Arial"/>
              </w:rPr>
              <m:t>tot</m:t>
            </m:r>
          </m:sub>
        </m:sSub>
      </m:oMath>
      <w:r w:rsidRPr="0024366C">
        <w:rPr>
          <w:rFonts w:ascii="Arial" w:hAnsi="Arial" w:cs="Arial"/>
          <w:bCs/>
        </w:rPr>
        <w:t>, the fraction of suppression</w:t>
      </w:r>
      <w:r w:rsidR="0003562A" w:rsidRPr="0024366C">
        <w:rPr>
          <w:rFonts w:ascii="Arial" w:hAnsi="Arial" w:cs="Arial"/>
          <w:bCs/>
        </w:rPr>
        <w:t>s</w:t>
      </w:r>
      <w:r w:rsidRPr="0024366C">
        <w:rPr>
          <w:rFonts w:ascii="Arial" w:hAnsi="Arial" w:cs="Arial"/>
          <w:bCs/>
        </w:rPr>
        <w:t xml:space="preserve"> (resp. burst</w:t>
      </w:r>
      <w:r w:rsidR="0003562A" w:rsidRPr="0024366C">
        <w:rPr>
          <w:rFonts w:ascii="Arial" w:hAnsi="Arial" w:cs="Arial"/>
          <w:bCs/>
        </w:rPr>
        <w:t>s</w:t>
      </w:r>
      <w:r w:rsidRPr="0024366C">
        <w:rPr>
          <w:rFonts w:ascii="Arial" w:hAnsi="Arial" w:cs="Arial"/>
          <w:bCs/>
        </w:rPr>
        <w:t xml:space="preserve">) that terminate before reaching a duration </w:t>
      </w:r>
      <m:oMath>
        <m:r>
          <w:rPr>
            <w:rFonts w:ascii="Cambria Math" w:hAnsi="Cambria Math" w:cs="Arial"/>
          </w:rPr>
          <m:t>t</m:t>
        </m:r>
      </m:oMath>
      <w:r w:rsidRPr="008826A2">
        <w:rPr>
          <w:rFonts w:ascii="Arial" w:hAnsi="Arial" w:cs="Arial"/>
          <w:bCs/>
        </w:rPr>
        <w:t xml:space="preserve"> </w:t>
      </w:r>
      <w:r w:rsidR="0003562A" w:rsidRPr="008826A2">
        <w:rPr>
          <w:rFonts w:ascii="Arial" w:hAnsi="Arial" w:cs="Arial"/>
          <w:bCs/>
        </w:rPr>
        <w:t xml:space="preserve">for a given temperature </w:t>
      </w:r>
      <m:oMath>
        <m:r>
          <w:rPr>
            <w:rFonts w:ascii="Cambria Math" w:hAnsi="Cambria Math" w:cs="Arial"/>
          </w:rPr>
          <m:t>T</m:t>
        </m:r>
      </m:oMath>
      <w:r w:rsidRPr="008826A2">
        <w:rPr>
          <w:rFonts w:ascii="Arial" w:hAnsi="Arial" w:cs="Arial"/>
          <w:bCs/>
        </w:rPr>
        <w:t xml:space="preserve">. The overall empirical distribution function thus forms a surface with time and </w:t>
      </w:r>
      <w:r w:rsidR="00771B68" w:rsidRPr="008826A2">
        <w:rPr>
          <w:rFonts w:ascii="Arial" w:hAnsi="Arial" w:cs="Arial"/>
          <w:bCs/>
        </w:rPr>
        <w:t xml:space="preserve">temperature </w:t>
      </w:r>
      <w:r w:rsidRPr="00CD3825">
        <w:rPr>
          <w:rFonts w:ascii="Arial" w:hAnsi="Arial" w:cs="Arial"/>
          <w:bCs/>
        </w:rPr>
        <w:t>on the x and y axes, and the cumulative percent</w:t>
      </w:r>
      <w:r w:rsidR="00771B68" w:rsidRPr="00CD3825">
        <w:rPr>
          <w:rFonts w:ascii="Arial" w:hAnsi="Arial" w:cs="Arial"/>
          <w:bCs/>
        </w:rPr>
        <w:t xml:space="preserve">age of failures on the z axis. </w:t>
      </w:r>
    </w:p>
    <w:p w:rsidR="00BF430D" w:rsidRPr="0024366C" w:rsidRDefault="00BF430D" w:rsidP="00044838">
      <w:pPr>
        <w:spacing w:line="480" w:lineRule="auto"/>
        <w:ind w:firstLine="720"/>
        <w:contextualSpacing/>
        <w:jc w:val="both"/>
        <w:rPr>
          <w:rFonts w:ascii="Arial" w:hAnsi="Arial" w:cs="Arial"/>
          <w:bCs/>
        </w:rPr>
      </w:pPr>
      <w:r w:rsidRPr="00CD3825">
        <w:rPr>
          <w:rFonts w:ascii="Arial" w:hAnsi="Arial" w:cs="Arial"/>
          <w:bCs/>
        </w:rPr>
        <w:t>We parameterize</w:t>
      </w:r>
      <w:r w:rsidR="00874F91" w:rsidRPr="00CD3825">
        <w:rPr>
          <w:rFonts w:ascii="Arial" w:hAnsi="Arial" w:cs="Arial"/>
          <w:bCs/>
        </w:rPr>
        <w:t>d</w:t>
      </w:r>
      <w:r w:rsidRPr="00CD3825">
        <w:rPr>
          <w:rFonts w:ascii="Arial" w:hAnsi="Arial" w:cs="Arial"/>
          <w:bCs/>
        </w:rPr>
        <w:t xml:space="preserve"> the empirical CDF surface</w:t>
      </w:r>
      <w:r w:rsidR="00874F91" w:rsidRPr="00CD3825">
        <w:rPr>
          <w:rFonts w:ascii="Arial" w:hAnsi="Arial" w:cs="Arial"/>
          <w:bCs/>
        </w:rPr>
        <w:t>s</w:t>
      </w:r>
      <w:r w:rsidRPr="00CD3825">
        <w:rPr>
          <w:rFonts w:ascii="Arial" w:hAnsi="Arial" w:cs="Arial"/>
          <w:bCs/>
        </w:rPr>
        <w:t xml:space="preserve"> using Weibull </w:t>
      </w:r>
      <w:r w:rsidR="00874F91" w:rsidRPr="00CD3825">
        <w:rPr>
          <w:rFonts w:ascii="Arial" w:hAnsi="Arial" w:cs="Arial"/>
          <w:bCs/>
        </w:rPr>
        <w:t>functions (</w:t>
      </w:r>
      <w:r w:rsidRPr="00CD3825">
        <w:rPr>
          <w:rFonts w:ascii="Arial" w:hAnsi="Arial" w:cs="Arial"/>
          <w:bCs/>
        </w:rPr>
        <w:t>CDFs</w:t>
      </w:r>
      <w:r w:rsidR="00874F91" w:rsidRPr="00CD3825">
        <w:rPr>
          <w:rFonts w:ascii="Arial" w:hAnsi="Arial" w:cs="Arial"/>
          <w:bCs/>
        </w:rPr>
        <w:t>)</w:t>
      </w:r>
      <w:proofErr w:type="gramStart"/>
      <w:r w:rsidRPr="00CD3825">
        <w:rPr>
          <w:rFonts w:ascii="Arial" w:hAnsi="Arial" w:cs="Arial"/>
          <w:bCs/>
        </w:rPr>
        <w:t xml:space="preserve">, </w:t>
      </w:r>
      <w:proofErr w:type="gramEnd"/>
      <m:oMath>
        <m:sSub>
          <m:sSubPr>
            <m:ctrlPr>
              <w:rPr>
                <w:rFonts w:ascii="Cambria Math" w:hAnsi="Cambria Math" w:cs="Arial"/>
                <w:bCs/>
                <w:i/>
              </w:rPr>
            </m:ctrlPr>
          </m:sSubPr>
          <m:e>
            <m:r>
              <w:rPr>
                <w:rFonts w:ascii="Cambria Math" w:hAnsi="Cambria Math" w:cs="Arial"/>
              </w:rPr>
              <m:t>F</m:t>
            </m:r>
          </m:e>
          <m:sub>
            <m:r>
              <w:rPr>
                <w:rFonts w:ascii="Cambria Math" w:hAnsi="Cambria Math" w:cs="Arial"/>
              </w:rPr>
              <m:t>w</m:t>
            </m:r>
          </m:sub>
        </m:sSub>
        <m:d>
          <m:dPr>
            <m:ctrlPr>
              <w:rPr>
                <w:rFonts w:ascii="Cambria Math" w:hAnsi="Cambria Math" w:cs="Arial"/>
                <w:bCs/>
                <w:i/>
              </w:rPr>
            </m:ctrlPr>
          </m:dPr>
          <m:e>
            <m:r>
              <w:rPr>
                <w:rFonts w:ascii="Cambria Math" w:hAnsi="Cambria Math" w:cs="Arial"/>
              </w:rPr>
              <m:t>t|T</m:t>
            </m:r>
          </m:e>
        </m:d>
        <m:r>
          <w:rPr>
            <w:rFonts w:ascii="Cambria Math" w:hAnsi="Cambria Math" w:cs="Arial"/>
          </w:rPr>
          <m:t>=1-</m:t>
        </m:r>
        <m:func>
          <m:funcPr>
            <m:ctrlPr>
              <w:rPr>
                <w:rFonts w:ascii="Cambria Math" w:hAnsi="Cambria Math" w:cs="Arial"/>
                <w:bCs/>
                <w:i/>
              </w:rPr>
            </m:ctrlPr>
          </m:funcPr>
          <m:fName>
            <m:r>
              <m:rPr>
                <m:sty m:val="p"/>
              </m:rPr>
              <w:rPr>
                <w:rFonts w:ascii="Cambria Math" w:hAnsi="Cambria Math" w:cs="Arial"/>
              </w:rPr>
              <m:t>exp</m:t>
            </m:r>
          </m:fName>
          <m:e>
            <m:sSup>
              <m:sSupPr>
                <m:ctrlPr>
                  <w:rPr>
                    <w:rFonts w:ascii="Cambria Math" w:hAnsi="Cambria Math" w:cs="Arial"/>
                    <w:bCs/>
                    <w:i/>
                  </w:rPr>
                </m:ctrlPr>
              </m:sSupPr>
              <m:e>
                <m:d>
                  <m:dPr>
                    <m:ctrlPr>
                      <w:rPr>
                        <w:rFonts w:ascii="Cambria Math" w:hAnsi="Cambria Math" w:cs="Arial"/>
                        <w:bCs/>
                        <w:i/>
                      </w:rPr>
                    </m:ctrlPr>
                  </m:dPr>
                  <m:e>
                    <m:r>
                      <w:rPr>
                        <w:rFonts w:ascii="Cambria Math" w:hAnsi="Cambria Math" w:cs="Arial"/>
                      </w:rPr>
                      <m:t>t/λ(T)</m:t>
                    </m:r>
                  </m:e>
                </m:d>
              </m:e>
              <m:sup>
                <m:r>
                  <w:rPr>
                    <w:rFonts w:ascii="Cambria Math" w:hAnsi="Cambria Math" w:cs="Arial"/>
                  </w:rPr>
                  <m:t>θ</m:t>
                </m:r>
              </m:sup>
            </m:sSup>
          </m:e>
        </m:func>
      </m:oMath>
      <w:r w:rsidR="00D274EC" w:rsidRPr="0024366C">
        <w:rPr>
          <w:rFonts w:ascii="Arial" w:hAnsi="Arial" w:cs="Arial"/>
          <w:bCs/>
        </w:rPr>
        <w:t xml:space="preserve">, which are </w:t>
      </w:r>
      <w:r w:rsidRPr="0024366C">
        <w:rPr>
          <w:rFonts w:ascii="Arial" w:hAnsi="Arial" w:cs="Arial"/>
          <w:bCs/>
        </w:rPr>
        <w:t xml:space="preserve">widely used in survival analysis </w:t>
      </w:r>
      <w:r w:rsidR="00E37A91" w:rsidRPr="0024366C">
        <w:rPr>
          <w:rFonts w:ascii="Arial" w:hAnsi="Arial" w:cs="Arial"/>
          <w:bCs/>
        </w:rPr>
        <w:t xml:space="preserve">and </w:t>
      </w:r>
      <w:r w:rsidRPr="0024366C">
        <w:rPr>
          <w:rFonts w:ascii="Arial" w:hAnsi="Arial" w:cs="Arial"/>
          <w:bCs/>
        </w:rPr>
        <w:t xml:space="preserve">reliability engineering </w:t>
      </w:r>
      <w:r w:rsidR="00D274EC" w:rsidRPr="0024366C">
        <w:rPr>
          <w:rFonts w:ascii="Arial" w:hAnsi="Arial" w:cs="Arial"/>
          <w:bCs/>
        </w:rPr>
        <w:t>for failu</w:t>
      </w:r>
      <w:r w:rsidR="00D274EC" w:rsidRPr="00CD3825">
        <w:rPr>
          <w:rFonts w:ascii="Arial" w:hAnsi="Arial" w:cs="Arial"/>
          <w:bCs/>
        </w:rPr>
        <w:t xml:space="preserve">re time analysis. Based </w:t>
      </w:r>
      <w:r w:rsidRPr="00CD3825">
        <w:rPr>
          <w:rFonts w:ascii="Arial" w:hAnsi="Arial" w:cs="Arial"/>
          <w:bCs/>
        </w:rPr>
        <w:t xml:space="preserve">on the appearance of the empirical CDF surfaces, we </w:t>
      </w:r>
      <w:r w:rsidR="00D274EC" w:rsidRPr="00CD3825">
        <w:rPr>
          <w:rFonts w:ascii="Arial" w:hAnsi="Arial" w:cs="Arial"/>
          <w:bCs/>
        </w:rPr>
        <w:t xml:space="preserve">chose to model the </w:t>
      </w:r>
      <w:r w:rsidR="007B5B08" w:rsidRPr="00CD3825">
        <w:rPr>
          <w:rFonts w:ascii="Arial" w:hAnsi="Arial" w:cs="Arial"/>
          <w:bCs/>
        </w:rPr>
        <w:t xml:space="preserve">dependence of the scale parameter </w:t>
      </w:r>
      <m:oMath>
        <m:r>
          <w:rPr>
            <w:rFonts w:ascii="Cambria Math" w:hAnsi="Cambria Math" w:cs="Arial"/>
          </w:rPr>
          <m:t>λ</m:t>
        </m:r>
      </m:oMath>
      <w:r w:rsidRPr="00CD3825">
        <w:rPr>
          <w:rFonts w:ascii="Arial" w:hAnsi="Arial" w:cs="Arial"/>
          <w:bCs/>
        </w:rPr>
        <w:t xml:space="preserve"> </w:t>
      </w:r>
      <w:r w:rsidR="007B5B08" w:rsidRPr="00CD3825">
        <w:rPr>
          <w:rFonts w:ascii="Arial" w:hAnsi="Arial" w:cs="Arial"/>
          <w:bCs/>
        </w:rPr>
        <w:t>on temperature as an exponential function</w:t>
      </w:r>
      <w:r w:rsidRPr="00CD3825">
        <w:rPr>
          <w:rFonts w:ascii="Arial" w:hAnsi="Arial" w:cs="Arial"/>
          <w:bCs/>
        </w:rPr>
        <w:t xml:space="preserve">, i.e. for suppressions </w:t>
      </w:r>
      <w:r w:rsidR="007B5B08" w:rsidRPr="00CD3825">
        <w:rPr>
          <w:rFonts w:ascii="Arial" w:hAnsi="Arial" w:cs="Arial"/>
          <w:bCs/>
        </w:rPr>
        <w:t xml:space="preserve">we set the </w:t>
      </w:r>
      <w:r w:rsidRPr="00CD3825">
        <w:rPr>
          <w:rFonts w:ascii="Arial" w:hAnsi="Arial" w:cs="Arial"/>
          <w:bCs/>
        </w:rPr>
        <w:t xml:space="preserve">scale parameter </w:t>
      </w:r>
      <w:r w:rsidR="007B5B08" w:rsidRPr="00CD3825">
        <w:rPr>
          <w:rFonts w:ascii="Arial" w:hAnsi="Arial" w:cs="Arial"/>
          <w:bCs/>
        </w:rPr>
        <w:t xml:space="preserve">to increase </w:t>
      </w:r>
      <w:r w:rsidRPr="00CD3825">
        <w:rPr>
          <w:rFonts w:ascii="Arial" w:hAnsi="Arial" w:cs="Arial"/>
          <w:bCs/>
        </w:rPr>
        <w:t>exponentially with</w:t>
      </w:r>
      <w:r w:rsidR="007B5B08" w:rsidRPr="00CD3825">
        <w:rPr>
          <w:rFonts w:ascii="Arial" w:hAnsi="Arial" w:cs="Arial"/>
          <w:bCs/>
        </w:rPr>
        <w:t xml:space="preserve"> temperature</w:t>
      </w:r>
      <w:proofErr w:type="gramStart"/>
      <w:r w:rsidRPr="00CD3825">
        <w:rPr>
          <w:rFonts w:ascii="Arial" w:hAnsi="Arial" w:cs="Arial"/>
          <w:bCs/>
        </w:rPr>
        <w:t xml:space="preserve">, </w:t>
      </w:r>
      <w:proofErr w:type="gramEnd"/>
      <m:oMath>
        <m:r>
          <w:rPr>
            <w:rFonts w:ascii="Cambria Math" w:hAnsi="Cambria Math" w:cs="Arial"/>
          </w:rPr>
          <m:t>λ</m:t>
        </m:r>
        <m:d>
          <m:dPr>
            <m:ctrlPr>
              <w:rPr>
                <w:rFonts w:ascii="Cambria Math" w:hAnsi="Cambria Math" w:cs="Arial"/>
                <w:bCs/>
                <w:i/>
              </w:rPr>
            </m:ctrlPr>
          </m:dPr>
          <m:e>
            <m:r>
              <w:rPr>
                <w:rFonts w:ascii="Cambria Math" w:hAnsi="Cambria Math" w:cs="Arial"/>
              </w:rPr>
              <m:t>T</m:t>
            </m:r>
          </m:e>
        </m:d>
        <m:r>
          <w:rPr>
            <w:rFonts w:ascii="Cambria Math" w:hAnsi="Cambria Math" w:cs="Arial"/>
          </w:rPr>
          <m:t>=A</m:t>
        </m:r>
        <m:func>
          <m:funcPr>
            <m:ctrlPr>
              <w:rPr>
                <w:rFonts w:ascii="Cambria Math" w:hAnsi="Cambria Math" w:cs="Arial"/>
                <w:bCs/>
                <w:i/>
              </w:rPr>
            </m:ctrlPr>
          </m:funcPr>
          <m:fName>
            <m:r>
              <m:rPr>
                <m:sty m:val="p"/>
              </m:rPr>
              <w:rPr>
                <w:rFonts w:ascii="Cambria Math" w:hAnsi="Cambria Math" w:cs="Arial"/>
              </w:rPr>
              <m:t>exp</m:t>
            </m:r>
          </m:fName>
          <m:e>
            <m:d>
              <m:dPr>
                <m:ctrlPr>
                  <w:rPr>
                    <w:rFonts w:ascii="Cambria Math" w:hAnsi="Cambria Math" w:cs="Arial"/>
                    <w:bCs/>
                    <w:i/>
                  </w:rPr>
                </m:ctrlPr>
              </m:dPr>
              <m:e>
                <m:r>
                  <w:rPr>
                    <w:rFonts w:ascii="Cambria Math" w:hAnsi="Cambria Math" w:cs="Arial"/>
                  </w:rPr>
                  <m:t>B⋅(T-15)/(20)</m:t>
                </m:r>
              </m:e>
            </m:d>
          </m:e>
        </m:func>
      </m:oMath>
      <w:r w:rsidRPr="0024366C">
        <w:rPr>
          <w:rFonts w:ascii="Arial" w:hAnsi="Arial" w:cs="Arial"/>
          <w:bCs/>
        </w:rPr>
        <w:t xml:space="preserve">, whereas for bursts </w:t>
      </w:r>
      <w:r w:rsidR="007B5B08" w:rsidRPr="0024366C">
        <w:rPr>
          <w:rFonts w:ascii="Arial" w:hAnsi="Arial" w:cs="Arial"/>
          <w:bCs/>
        </w:rPr>
        <w:t xml:space="preserve">we set the </w:t>
      </w:r>
      <w:r w:rsidRPr="0024366C">
        <w:rPr>
          <w:rFonts w:ascii="Arial" w:hAnsi="Arial" w:cs="Arial"/>
          <w:bCs/>
        </w:rPr>
        <w:t xml:space="preserve">scale parameter </w:t>
      </w:r>
      <w:r w:rsidR="007B5B08" w:rsidRPr="0024366C">
        <w:rPr>
          <w:rFonts w:ascii="Arial" w:hAnsi="Arial" w:cs="Arial"/>
          <w:bCs/>
        </w:rPr>
        <w:t xml:space="preserve">to decrease </w:t>
      </w:r>
      <w:r w:rsidRPr="0024366C">
        <w:rPr>
          <w:rFonts w:ascii="Arial" w:hAnsi="Arial" w:cs="Arial"/>
          <w:bCs/>
        </w:rPr>
        <w:t xml:space="preserve">exponentially </w:t>
      </w:r>
      <w:r w:rsidR="007B5B08" w:rsidRPr="0024366C">
        <w:rPr>
          <w:rFonts w:ascii="Arial" w:hAnsi="Arial" w:cs="Arial"/>
          <w:bCs/>
        </w:rPr>
        <w:t>with temperature</w:t>
      </w:r>
      <w:r w:rsidRPr="008826A2">
        <w:rPr>
          <w:rFonts w:ascii="Arial" w:hAnsi="Arial" w:cs="Arial"/>
          <w:bCs/>
        </w:rPr>
        <w:t xml:space="preserve">, </w:t>
      </w:r>
      <m:oMath>
        <m:r>
          <w:rPr>
            <w:rFonts w:ascii="Cambria Math" w:hAnsi="Cambria Math" w:cs="Arial"/>
          </w:rPr>
          <m:t>λ</m:t>
        </m:r>
        <m:d>
          <m:dPr>
            <m:ctrlPr>
              <w:rPr>
                <w:rFonts w:ascii="Cambria Math" w:hAnsi="Cambria Math" w:cs="Arial"/>
                <w:bCs/>
                <w:i/>
              </w:rPr>
            </m:ctrlPr>
          </m:dPr>
          <m:e>
            <m:r>
              <w:rPr>
                <w:rFonts w:ascii="Cambria Math" w:hAnsi="Cambria Math" w:cs="Arial"/>
              </w:rPr>
              <m:t>T</m:t>
            </m:r>
          </m:e>
        </m:d>
        <m:r>
          <w:rPr>
            <w:rFonts w:ascii="Cambria Math" w:hAnsi="Cambria Math" w:cs="Arial"/>
          </w:rPr>
          <m:t>=</m:t>
        </m:r>
        <m:sSup>
          <m:sSupPr>
            <m:ctrlPr>
              <w:rPr>
                <w:rFonts w:ascii="Cambria Math" w:hAnsi="Cambria Math" w:cs="Arial"/>
                <w:bCs/>
                <w:i/>
              </w:rPr>
            </m:ctrlPr>
          </m:sSupPr>
          <m:e>
            <m:r>
              <w:rPr>
                <w:rFonts w:ascii="Cambria Math" w:hAnsi="Cambria Math" w:cs="Arial"/>
              </w:rPr>
              <m:t>A</m:t>
            </m:r>
          </m:e>
          <m:sup>
            <m:r>
              <w:rPr>
                <w:rFonts w:ascii="Cambria Math" w:hAnsi="Cambria Math" w:cs="Arial"/>
              </w:rPr>
              <m:t>'</m:t>
            </m:r>
          </m:sup>
        </m:sSup>
        <m:func>
          <m:funcPr>
            <m:ctrlPr>
              <w:rPr>
                <w:rFonts w:ascii="Cambria Math" w:hAnsi="Cambria Math" w:cs="Arial"/>
                <w:bCs/>
                <w:i/>
              </w:rPr>
            </m:ctrlPr>
          </m:funcPr>
          <m:fName>
            <m:r>
              <m:rPr>
                <m:sty m:val="p"/>
              </m:rPr>
              <w:rPr>
                <w:rFonts w:ascii="Cambria Math" w:hAnsi="Cambria Math" w:cs="Arial"/>
              </w:rPr>
              <m:t>exp</m:t>
            </m:r>
          </m:fName>
          <m:e>
            <m:d>
              <m:dPr>
                <m:ctrlPr>
                  <w:rPr>
                    <w:rFonts w:ascii="Cambria Math" w:hAnsi="Cambria Math" w:cs="Arial"/>
                    <w:bCs/>
                    <w:i/>
                  </w:rPr>
                </m:ctrlPr>
              </m:dPr>
              <m:e>
                <m:sSup>
                  <m:sSupPr>
                    <m:ctrlPr>
                      <w:rPr>
                        <w:rFonts w:ascii="Cambria Math" w:hAnsi="Cambria Math" w:cs="Arial"/>
                        <w:bCs/>
                        <w:i/>
                      </w:rPr>
                    </m:ctrlPr>
                  </m:sSupPr>
                  <m:e>
                    <m:r>
                      <w:rPr>
                        <w:rFonts w:ascii="Cambria Math" w:hAnsi="Cambria Math" w:cs="Arial"/>
                      </w:rPr>
                      <m:t>B</m:t>
                    </m:r>
                  </m:e>
                  <m:sup>
                    <m:r>
                      <w:rPr>
                        <w:rFonts w:ascii="Cambria Math" w:hAnsi="Cambria Math" w:cs="Arial"/>
                      </w:rPr>
                      <m:t>'</m:t>
                    </m:r>
                  </m:sup>
                </m:sSup>
                <m:r>
                  <w:rPr>
                    <w:rFonts w:ascii="Cambria Math" w:hAnsi="Cambria Math" w:cs="Arial"/>
                  </w:rPr>
                  <m:t>⋅(1-(T-15)/20)</m:t>
                </m:r>
              </m:e>
            </m:d>
          </m:e>
        </m:func>
      </m:oMath>
      <w:r w:rsidRPr="0024366C">
        <w:rPr>
          <w:rFonts w:ascii="Arial" w:hAnsi="Arial" w:cs="Arial"/>
          <w:bCs/>
        </w:rPr>
        <w:t xml:space="preserve">.  </w:t>
      </w:r>
      <w:r w:rsidR="007B5B08" w:rsidRPr="0024366C">
        <w:rPr>
          <w:rFonts w:ascii="Arial" w:hAnsi="Arial" w:cs="Arial"/>
          <w:bCs/>
        </w:rPr>
        <w:t>Note that in these expressions temperature appears</w:t>
      </w:r>
      <w:r w:rsidR="00874F91" w:rsidRPr="00CD3825">
        <w:rPr>
          <w:rFonts w:ascii="Arial" w:hAnsi="Arial" w:cs="Arial"/>
          <w:bCs/>
        </w:rPr>
        <w:t xml:space="preserve"> as number of degrees above 15°C, normalized by the temperature range (35C° - 15C°). </w:t>
      </w:r>
      <w:r w:rsidR="00774F6A" w:rsidRPr="00CD3825">
        <w:rPr>
          <w:rFonts w:ascii="Arial" w:hAnsi="Arial" w:cs="Arial"/>
          <w:bCs/>
        </w:rPr>
        <w:t xml:space="preserve">The parameters </w:t>
      </w:r>
      <m:oMath>
        <m:r>
          <w:rPr>
            <w:rFonts w:ascii="Cambria Math" w:hAnsi="Cambria Math" w:cs="Arial"/>
          </w:rPr>
          <m:t>θ</m:t>
        </m:r>
      </m:oMath>
      <w:r w:rsidR="00774F6A" w:rsidRPr="00CD3825">
        <w:rPr>
          <w:rFonts w:ascii="Arial" w:hAnsi="Arial" w:cs="Arial"/>
          <w:bCs/>
        </w:rPr>
        <w:t xml:space="preserve"> and </w:t>
      </w:r>
      <m:oMath>
        <m:r>
          <w:rPr>
            <w:rFonts w:ascii="Cambria Math" w:hAnsi="Cambria Math" w:cs="Arial"/>
          </w:rPr>
          <m:t>B</m:t>
        </m:r>
      </m:oMath>
      <w:r w:rsidR="00774F6A" w:rsidRPr="00CD3825">
        <w:rPr>
          <w:rFonts w:ascii="Arial" w:hAnsi="Arial" w:cs="Arial"/>
          <w:bCs/>
        </w:rPr>
        <w:t xml:space="preserve"> were determined </w:t>
      </w:r>
      <w:r w:rsidR="009910DE" w:rsidRPr="00CD3825">
        <w:rPr>
          <w:rFonts w:ascii="Arial" w:hAnsi="Arial" w:cs="Arial"/>
          <w:bCs/>
        </w:rPr>
        <w:t xml:space="preserve">by a nonlinear least </w:t>
      </w:r>
      <w:r w:rsidR="009910DE" w:rsidRPr="00CD3825">
        <w:rPr>
          <w:rFonts w:ascii="Arial" w:hAnsi="Arial" w:cs="Arial"/>
          <w:bCs/>
        </w:rPr>
        <w:lastRenderedPageBreak/>
        <w:t xml:space="preserve">squares procedure using the </w:t>
      </w:r>
      <w:proofErr w:type="spellStart"/>
      <w:r w:rsidR="00044838" w:rsidRPr="00CD3825">
        <w:rPr>
          <w:rFonts w:ascii="Arial" w:hAnsi="Arial" w:cs="Arial"/>
          <w:bCs/>
        </w:rPr>
        <w:t>fminsearch</w:t>
      </w:r>
      <w:proofErr w:type="spellEnd"/>
      <w:r w:rsidR="00044838" w:rsidRPr="00CD3825">
        <w:rPr>
          <w:rFonts w:ascii="Arial" w:hAnsi="Arial" w:cs="Arial"/>
          <w:bCs/>
        </w:rPr>
        <w:t xml:space="preserve"> function in </w:t>
      </w:r>
      <w:proofErr w:type="spellStart"/>
      <w:r w:rsidR="00044838" w:rsidRPr="00CD3825">
        <w:rPr>
          <w:rFonts w:ascii="Arial" w:hAnsi="Arial" w:cs="Arial"/>
        </w:rPr>
        <w:t>Matlab</w:t>
      </w:r>
      <w:proofErr w:type="spellEnd"/>
      <w:r w:rsidR="00044838" w:rsidRPr="00CD3825">
        <w:rPr>
          <w:rFonts w:ascii="Arial" w:hAnsi="Arial" w:cs="Arial"/>
        </w:rPr>
        <w:t xml:space="preserve"> (</w:t>
      </w:r>
      <w:proofErr w:type="spellStart"/>
      <w:r w:rsidR="00044838" w:rsidRPr="00CD3825">
        <w:rPr>
          <w:rFonts w:ascii="Arial" w:hAnsi="Arial" w:cs="Arial"/>
        </w:rPr>
        <w:t>Mathworks</w:t>
      </w:r>
      <w:proofErr w:type="spellEnd"/>
      <w:r w:rsidR="00044838" w:rsidRPr="00CD3825">
        <w:rPr>
          <w:rFonts w:ascii="Arial" w:hAnsi="Arial" w:cs="Arial"/>
        </w:rPr>
        <w:t>, Natick, MA). Goodness of fit for these was</w:t>
      </w:r>
      <w:r w:rsidR="00942795" w:rsidRPr="00CD3825">
        <w:rPr>
          <w:rFonts w:ascii="Arial" w:hAnsi="Arial" w:cs="Arial"/>
          <w:bCs/>
        </w:rPr>
        <w:t xml:space="preserve"> assessed by </w:t>
      </w:r>
      <m:oMath>
        <m:sSup>
          <m:sSupPr>
            <m:ctrlPr>
              <w:rPr>
                <w:rFonts w:ascii="Cambria Math" w:hAnsi="Cambria Math" w:cs="Arial"/>
                <w:bCs/>
                <w:i/>
              </w:rPr>
            </m:ctrlPr>
          </m:sSupPr>
          <m:e>
            <m:r>
              <w:rPr>
                <w:rFonts w:ascii="Cambria Math" w:hAnsi="Cambria Math" w:cs="Arial"/>
              </w:rPr>
              <m:t>R</m:t>
            </m:r>
          </m:e>
          <m:sup>
            <m:r>
              <w:rPr>
                <w:rFonts w:ascii="Cambria Math" w:hAnsi="Cambria Math" w:cs="Arial"/>
              </w:rPr>
              <m:t>2</m:t>
            </m:r>
          </m:sup>
        </m:sSup>
      </m:oMath>
      <w:r w:rsidR="00942795" w:rsidRPr="0024366C">
        <w:rPr>
          <w:rFonts w:ascii="Arial" w:hAnsi="Arial" w:cs="Arial"/>
          <w:bCs/>
        </w:rPr>
        <w:t xml:space="preserve"> values. </w:t>
      </w:r>
    </w:p>
    <w:p w:rsidR="00BF430D" w:rsidRPr="00CD3825" w:rsidRDefault="00BF430D" w:rsidP="00BF430D">
      <w:pPr>
        <w:widowControl w:val="0"/>
        <w:autoSpaceDE w:val="0"/>
        <w:autoSpaceDN w:val="0"/>
        <w:adjustRightInd w:val="0"/>
        <w:spacing w:after="240" w:line="480" w:lineRule="auto"/>
        <w:rPr>
          <w:rFonts w:ascii="Arial" w:hAnsi="Arial" w:cs="Arial"/>
          <w:bCs/>
        </w:rPr>
      </w:pPr>
      <w:r w:rsidRPr="00CD3825">
        <w:rPr>
          <w:rFonts w:ascii="Arial" w:hAnsi="Arial" w:cs="Arial"/>
          <w:bCs/>
        </w:rPr>
        <w:tab/>
      </w:r>
    </w:p>
    <w:p w:rsidR="007800CB" w:rsidRPr="00CD3825" w:rsidRDefault="007800CB" w:rsidP="007800CB">
      <w:pPr>
        <w:widowControl w:val="0"/>
        <w:autoSpaceDE w:val="0"/>
        <w:autoSpaceDN w:val="0"/>
        <w:adjustRightInd w:val="0"/>
        <w:spacing w:after="240" w:line="480" w:lineRule="auto"/>
        <w:outlineLvl w:val="0"/>
        <w:rPr>
          <w:rFonts w:ascii="Arial" w:hAnsi="Arial" w:cs="Arial"/>
          <w:b/>
          <w:bCs/>
        </w:rPr>
      </w:pPr>
      <w:r w:rsidRPr="00CD3825">
        <w:rPr>
          <w:rFonts w:ascii="Arial" w:hAnsi="Arial" w:cs="Arial"/>
          <w:b/>
          <w:bCs/>
        </w:rPr>
        <w:t xml:space="preserve">Burst Amplitude </w:t>
      </w:r>
      <w:r w:rsidR="006B4E3A" w:rsidRPr="00CD3825">
        <w:rPr>
          <w:rFonts w:ascii="Arial" w:hAnsi="Arial" w:cs="Arial"/>
          <w:b/>
          <w:bCs/>
        </w:rPr>
        <w:t>Differences vs Temperature</w:t>
      </w:r>
    </w:p>
    <w:p w:rsidR="004605FA" w:rsidRPr="0024366C" w:rsidRDefault="006B4E3A" w:rsidP="004605FA">
      <w:pPr>
        <w:spacing w:line="480" w:lineRule="auto"/>
        <w:ind w:firstLine="720"/>
        <w:contextualSpacing/>
        <w:jc w:val="both"/>
        <w:rPr>
          <w:rFonts w:ascii="Arial" w:hAnsi="Arial" w:cs="Arial"/>
        </w:rPr>
      </w:pPr>
      <w:r w:rsidRPr="00CD3825">
        <w:rPr>
          <w:rFonts w:ascii="Arial" w:hAnsi="Arial" w:cs="Arial"/>
          <w:bCs/>
        </w:rPr>
        <w:t xml:space="preserve">Comparisons of burst amplitudes </w:t>
      </w:r>
      <w:r w:rsidR="00FC6B9A" w:rsidRPr="00CD3825">
        <w:rPr>
          <w:rFonts w:ascii="Arial" w:hAnsi="Arial" w:cs="Arial"/>
          <w:bCs/>
        </w:rPr>
        <w:t xml:space="preserve">(difference between maximum and minimum voltages) </w:t>
      </w:r>
      <w:r w:rsidRPr="00CD3825">
        <w:rPr>
          <w:rFonts w:ascii="Arial" w:hAnsi="Arial" w:cs="Arial"/>
          <w:bCs/>
        </w:rPr>
        <w:t xml:space="preserve">at different temperatures were carried out by calculating cumulative distribution functions (CDFs) for bursts </w:t>
      </w:r>
      <w:r w:rsidR="008450C9" w:rsidRPr="00CD3825">
        <w:rPr>
          <w:rFonts w:ascii="Arial" w:hAnsi="Arial" w:cs="Arial"/>
          <w:bCs/>
        </w:rPr>
        <w:t>within two distinct temperature intervals separated by 5°C, namely 1</w:t>
      </w:r>
      <w:r w:rsidR="00811C25" w:rsidRPr="00CD3825">
        <w:rPr>
          <w:rFonts w:ascii="Arial" w:hAnsi="Arial" w:cs="Arial"/>
          <w:bCs/>
        </w:rPr>
        <w:t>5</w:t>
      </w:r>
      <w:r w:rsidR="008450C9" w:rsidRPr="00CD3825">
        <w:rPr>
          <w:rFonts w:ascii="Arial" w:hAnsi="Arial" w:cs="Arial"/>
          <w:bCs/>
        </w:rPr>
        <w:t>-22°C and 27-3</w:t>
      </w:r>
      <w:r w:rsidR="00811C25" w:rsidRPr="00CD3825">
        <w:rPr>
          <w:rFonts w:ascii="Arial" w:hAnsi="Arial" w:cs="Arial"/>
          <w:bCs/>
        </w:rPr>
        <w:t>4</w:t>
      </w:r>
      <w:r w:rsidR="008450C9" w:rsidRPr="00CD3825">
        <w:rPr>
          <w:rFonts w:ascii="Arial" w:hAnsi="Arial" w:cs="Arial"/>
          <w:bCs/>
        </w:rPr>
        <w:t>°C.Differences between these CDFs were assessed by the</w:t>
      </w:r>
      <w:r w:rsidR="005C5360" w:rsidRPr="00CD3825">
        <w:rPr>
          <w:rFonts w:ascii="Arial" w:hAnsi="Arial" w:cs="Arial"/>
          <w:bCs/>
        </w:rPr>
        <w:t xml:space="preserve"> two-sample</w:t>
      </w:r>
      <w:r w:rsidR="008450C9" w:rsidRPr="00CD3825">
        <w:rPr>
          <w:rFonts w:ascii="Arial" w:hAnsi="Arial" w:cs="Arial"/>
          <w:bCs/>
        </w:rPr>
        <w:t xml:space="preserve"> Kolmogorov-Smirnov </w:t>
      </w:r>
      <w:r w:rsidR="00C70310" w:rsidRPr="00CD3825">
        <w:rPr>
          <w:rFonts w:ascii="Arial" w:hAnsi="Arial" w:cs="Arial"/>
          <w:bCs/>
        </w:rPr>
        <w:t>test</w:t>
      </w:r>
      <w:r w:rsidR="00331B0B" w:rsidRPr="0024366C">
        <w:rPr>
          <w:rFonts w:ascii="Arial" w:hAnsi="Arial" w:cs="Arial"/>
          <w:bCs/>
        </w:rPr>
        <w:fldChar w:fldCharType="begin"/>
      </w:r>
      <w:r w:rsidR="00254073" w:rsidRPr="00CD3825">
        <w:rPr>
          <w:rFonts w:ascii="Arial" w:hAnsi="Arial" w:cs="Arial"/>
          <w:bCs/>
        </w:rPr>
        <w:instrText xml:space="preserve"> ADDIN ZOTERO_ITEM CSL_CITATION {"citationID":"17fcbig6e8","properties":{"formattedCitation":"(Kolmogorov 1933)","plainCitation":"(Kolmogorov 1933)"},"citationItems":[{"id":1440,"uris":["http://zotero.org/users/204625/items/QU9A2V35"],"uri":["http://zotero.org/users/204625/items/QU9A2V35"],"itemData":{"id":1440,"type":"article-journal","title":"Sulla Determinazione Empirica di una Legge di Distribuzione","container-title":"Giornale dell'Istituto Italiano degli Attuari","page":"83-91","volume":"4","source":"CiteULike","author":[{"family":"Kolmogorov","given":"AN"}],"issued":{"date-parts":[["1933"]]}}}],"schema":"https://github.com/citation-style-language/schema/raw/master/csl-citation.json"} </w:instrText>
      </w:r>
      <w:r w:rsidR="00331B0B" w:rsidRPr="0024366C">
        <w:rPr>
          <w:rFonts w:ascii="Arial" w:hAnsi="Arial" w:cs="Arial"/>
          <w:bCs/>
        </w:rPr>
        <w:fldChar w:fldCharType="separate"/>
      </w:r>
      <w:r w:rsidR="004F2B99" w:rsidRPr="004F2B99">
        <w:rPr>
          <w:rFonts w:ascii="Arial" w:hAnsi="Arial" w:cs="Arial"/>
        </w:rPr>
        <w:t>(Kolmogorov 1933)</w:t>
      </w:r>
      <w:r w:rsidR="00331B0B" w:rsidRPr="0024366C">
        <w:rPr>
          <w:rFonts w:ascii="Arial" w:hAnsi="Arial" w:cs="Arial"/>
          <w:bCs/>
        </w:rPr>
        <w:fldChar w:fldCharType="end"/>
      </w:r>
      <w:r w:rsidR="004605FA" w:rsidRPr="0024366C">
        <w:rPr>
          <w:rFonts w:ascii="Arial" w:hAnsi="Arial" w:cs="Arial"/>
          <w:bCs/>
        </w:rPr>
        <w:t xml:space="preserve">, using the kstest2 function in the </w:t>
      </w:r>
      <w:proofErr w:type="spellStart"/>
      <w:r w:rsidR="004605FA" w:rsidRPr="0024366C">
        <w:rPr>
          <w:rFonts w:ascii="Arial" w:hAnsi="Arial" w:cs="Arial"/>
        </w:rPr>
        <w:t>Matlab</w:t>
      </w:r>
      <w:proofErr w:type="spellEnd"/>
      <w:r w:rsidR="004605FA" w:rsidRPr="0024366C">
        <w:rPr>
          <w:rFonts w:ascii="Arial" w:hAnsi="Arial" w:cs="Arial"/>
        </w:rPr>
        <w:t xml:space="preserve"> statistics toolbox software (</w:t>
      </w:r>
      <w:proofErr w:type="spellStart"/>
      <w:r w:rsidR="004605FA" w:rsidRPr="0024366C">
        <w:rPr>
          <w:rFonts w:ascii="Arial" w:hAnsi="Arial" w:cs="Arial"/>
        </w:rPr>
        <w:t>Mathworks</w:t>
      </w:r>
      <w:proofErr w:type="spellEnd"/>
      <w:r w:rsidR="004605FA" w:rsidRPr="0024366C">
        <w:rPr>
          <w:rFonts w:ascii="Arial" w:hAnsi="Arial" w:cs="Arial"/>
        </w:rPr>
        <w:t xml:space="preserve">, Natick, MA). </w:t>
      </w:r>
    </w:p>
    <w:p w:rsidR="00B4147B" w:rsidRPr="00CD3825" w:rsidRDefault="00B4147B" w:rsidP="008E3311">
      <w:pPr>
        <w:widowControl w:val="0"/>
        <w:autoSpaceDE w:val="0"/>
        <w:autoSpaceDN w:val="0"/>
        <w:adjustRightInd w:val="0"/>
        <w:spacing w:after="240" w:line="480" w:lineRule="auto"/>
        <w:outlineLvl w:val="0"/>
        <w:rPr>
          <w:rFonts w:ascii="Arial" w:hAnsi="Arial" w:cs="Arial"/>
          <w:b/>
          <w:bCs/>
        </w:rPr>
      </w:pPr>
    </w:p>
    <w:p w:rsidR="00876285" w:rsidRDefault="00876285">
      <w:pPr>
        <w:rPr>
          <w:rFonts w:ascii="Arial" w:hAnsi="Arial" w:cs="Arial"/>
          <w:b/>
        </w:rPr>
      </w:pPr>
      <w:r>
        <w:rPr>
          <w:rFonts w:ascii="Arial" w:hAnsi="Arial" w:cs="Arial"/>
          <w:b/>
        </w:rPr>
        <w:br w:type="page"/>
      </w:r>
    </w:p>
    <w:p w:rsidR="009A39A2" w:rsidRPr="00CD3825" w:rsidRDefault="00E90A45" w:rsidP="009031FA">
      <w:pPr>
        <w:widowControl w:val="0"/>
        <w:autoSpaceDE w:val="0"/>
        <w:autoSpaceDN w:val="0"/>
        <w:adjustRightInd w:val="0"/>
        <w:spacing w:after="240" w:line="480" w:lineRule="auto"/>
        <w:rPr>
          <w:rFonts w:ascii="Arial" w:hAnsi="Arial" w:cs="Arial"/>
          <w:b/>
        </w:rPr>
      </w:pPr>
      <w:r w:rsidRPr="00CD3825">
        <w:rPr>
          <w:rFonts w:ascii="Arial" w:hAnsi="Arial" w:cs="Arial"/>
          <w:b/>
        </w:rPr>
        <w:lastRenderedPageBreak/>
        <w:t>R</w:t>
      </w:r>
      <w:r w:rsidR="009A39A2" w:rsidRPr="00CD3825">
        <w:rPr>
          <w:rFonts w:ascii="Arial" w:hAnsi="Arial" w:cs="Arial"/>
          <w:b/>
        </w:rPr>
        <w:t>ESULTS</w:t>
      </w:r>
    </w:p>
    <w:p w:rsidR="00BF6595" w:rsidRPr="00CD3825" w:rsidRDefault="0002771F" w:rsidP="008E3311">
      <w:pPr>
        <w:spacing w:after="0" w:line="480" w:lineRule="auto"/>
        <w:rPr>
          <w:rFonts w:ascii="Arial" w:hAnsi="Arial" w:cs="Arial"/>
          <w:b/>
        </w:rPr>
      </w:pPr>
      <w:r w:rsidRPr="00CD3825">
        <w:rPr>
          <w:rFonts w:ascii="Arial" w:hAnsi="Arial" w:cs="Arial"/>
          <w:b/>
        </w:rPr>
        <w:t>EEG Changes During Cooling, Deep Hypothermia, and Rewarming</w:t>
      </w:r>
    </w:p>
    <w:p w:rsidR="00745B9A" w:rsidRPr="00CD3825" w:rsidRDefault="0061607C" w:rsidP="003D144E">
      <w:pPr>
        <w:spacing w:after="0" w:line="480" w:lineRule="auto"/>
        <w:rPr>
          <w:rFonts w:ascii="Arial" w:hAnsi="Arial" w:cs="Arial"/>
        </w:rPr>
      </w:pPr>
      <w:r w:rsidRPr="00CD3825">
        <w:rPr>
          <w:rFonts w:ascii="Arial" w:hAnsi="Arial" w:cs="Arial"/>
        </w:rPr>
        <w:tab/>
        <w:t xml:space="preserve">The EEG dynamics during induction, maintenance, and rewarming from deep hypothermia are shown for three representative cases in Figures 1-3. </w:t>
      </w:r>
      <w:r w:rsidR="005C7870" w:rsidRPr="00CD3825">
        <w:rPr>
          <w:rFonts w:ascii="Arial" w:hAnsi="Arial" w:cs="Arial"/>
        </w:rPr>
        <w:t xml:space="preserve">The </w:t>
      </w:r>
      <w:r w:rsidR="004B73EB" w:rsidRPr="00CD3825">
        <w:rPr>
          <w:rFonts w:ascii="Arial" w:hAnsi="Arial" w:cs="Arial"/>
        </w:rPr>
        <w:t xml:space="preserve">burst suppression probability (BSP) </w:t>
      </w:r>
      <w:r w:rsidR="00C271E1" w:rsidRPr="00CD3825">
        <w:rPr>
          <w:rFonts w:ascii="Arial" w:hAnsi="Arial" w:cs="Arial"/>
        </w:rPr>
        <w:t xml:space="preserve">rises </w:t>
      </w:r>
      <w:r w:rsidR="007C2CDE" w:rsidRPr="00CD3825">
        <w:rPr>
          <w:rFonts w:ascii="Arial" w:hAnsi="Arial" w:cs="Arial"/>
        </w:rPr>
        <w:t xml:space="preserve">with deepening hypothermia </w:t>
      </w:r>
      <w:r w:rsidR="00C271E1" w:rsidRPr="00CD3825">
        <w:rPr>
          <w:rFonts w:ascii="Arial" w:hAnsi="Arial" w:cs="Arial"/>
        </w:rPr>
        <w:t xml:space="preserve">(indicating deeper levels of burst suppression, </w:t>
      </w:r>
      <w:r w:rsidR="003E3FEB" w:rsidRPr="00CD3825">
        <w:rPr>
          <w:rFonts w:ascii="Arial" w:hAnsi="Arial" w:cs="Arial"/>
        </w:rPr>
        <w:t>e.g.</w:t>
      </w:r>
      <w:r w:rsidR="00C271E1" w:rsidRPr="00CD3825">
        <w:rPr>
          <w:rFonts w:ascii="Arial" w:hAnsi="Arial" w:cs="Arial"/>
        </w:rPr>
        <w:t xml:space="preserve"> increasing average time spent in the suppressed state</w:t>
      </w:r>
      <w:r w:rsidR="007C2CDE" w:rsidRPr="00CD3825">
        <w:rPr>
          <w:rFonts w:ascii="Arial" w:hAnsi="Arial" w:cs="Arial"/>
        </w:rPr>
        <w:t xml:space="preserve"> and briefer suppressions</w:t>
      </w:r>
      <w:r w:rsidR="00C271E1" w:rsidRPr="00CD3825">
        <w:rPr>
          <w:rFonts w:ascii="Arial" w:hAnsi="Arial" w:cs="Arial"/>
        </w:rPr>
        <w:t xml:space="preserve">) and then returns toward baseline upon rewarming. </w:t>
      </w:r>
      <w:r w:rsidR="00C55F69" w:rsidRPr="00CD3825">
        <w:rPr>
          <w:rFonts w:ascii="Arial" w:hAnsi="Arial" w:cs="Arial"/>
        </w:rPr>
        <w:t xml:space="preserve">The onset </w:t>
      </w:r>
      <w:r w:rsidR="00842A9D" w:rsidRPr="00CD3825">
        <w:rPr>
          <w:rFonts w:ascii="Arial" w:hAnsi="Arial" w:cs="Arial"/>
        </w:rPr>
        <w:t xml:space="preserve">and offset </w:t>
      </w:r>
      <w:r w:rsidR="00C55F69" w:rsidRPr="00CD3825">
        <w:rPr>
          <w:rFonts w:ascii="Arial" w:hAnsi="Arial" w:cs="Arial"/>
        </w:rPr>
        <w:t xml:space="preserve">of BS </w:t>
      </w:r>
      <w:r w:rsidR="00842A9D" w:rsidRPr="00CD3825">
        <w:rPr>
          <w:rFonts w:ascii="Arial" w:hAnsi="Arial" w:cs="Arial"/>
        </w:rPr>
        <w:t xml:space="preserve">in </w:t>
      </w:r>
      <w:r w:rsidR="00080652" w:rsidRPr="00CD3825">
        <w:rPr>
          <w:rFonts w:ascii="Arial" w:hAnsi="Arial" w:cs="Arial"/>
        </w:rPr>
        <w:t xml:space="preserve">all cases </w:t>
      </w:r>
      <w:r w:rsidR="00B3436E" w:rsidRPr="00CD3825">
        <w:rPr>
          <w:rFonts w:ascii="Arial" w:hAnsi="Arial" w:cs="Arial"/>
        </w:rPr>
        <w:t xml:space="preserve">occurred </w:t>
      </w:r>
      <w:r w:rsidR="00080652" w:rsidRPr="00CD3825">
        <w:rPr>
          <w:rFonts w:ascii="Arial" w:hAnsi="Arial" w:cs="Arial"/>
        </w:rPr>
        <w:t xml:space="preserve">under </w:t>
      </w:r>
      <w:r w:rsidR="00717427" w:rsidRPr="00CD3825">
        <w:rPr>
          <w:rFonts w:ascii="Arial" w:hAnsi="Arial" w:cs="Arial"/>
        </w:rPr>
        <w:t>mildly hypothermic conditions, in conjunction with administration of 1</w:t>
      </w:r>
      <w:r w:rsidR="00080652" w:rsidRPr="00CD3825">
        <w:rPr>
          <w:rFonts w:ascii="Arial" w:hAnsi="Arial" w:cs="Arial"/>
        </w:rPr>
        <w:t xml:space="preserve">% </w:t>
      </w:r>
      <w:proofErr w:type="spellStart"/>
      <w:r w:rsidR="00080652" w:rsidRPr="00CD3825">
        <w:rPr>
          <w:rFonts w:ascii="Arial" w:hAnsi="Arial" w:cs="Arial"/>
        </w:rPr>
        <w:t>isoflurane</w:t>
      </w:r>
      <w:proofErr w:type="spellEnd"/>
      <w:r w:rsidR="00717427" w:rsidRPr="00CD3825">
        <w:rPr>
          <w:rFonts w:ascii="Arial" w:hAnsi="Arial" w:cs="Arial"/>
        </w:rPr>
        <w:t xml:space="preserve">. There was </w:t>
      </w:r>
      <w:r w:rsidR="00842A9D" w:rsidRPr="00CD3825">
        <w:rPr>
          <w:rFonts w:ascii="Arial" w:hAnsi="Arial" w:cs="Arial"/>
        </w:rPr>
        <w:t xml:space="preserve">no statistically significant difference </w:t>
      </w:r>
      <w:r w:rsidR="005C7870" w:rsidRPr="00CD3825">
        <w:rPr>
          <w:rFonts w:ascii="Arial" w:hAnsi="Arial" w:cs="Arial"/>
        </w:rPr>
        <w:t xml:space="preserve">of </w:t>
      </w:r>
      <w:r w:rsidR="00717427" w:rsidRPr="00CD3825">
        <w:rPr>
          <w:rFonts w:ascii="Arial" w:hAnsi="Arial" w:cs="Arial"/>
        </w:rPr>
        <w:t xml:space="preserve">temperatures at </w:t>
      </w:r>
      <w:r w:rsidR="00842A9D" w:rsidRPr="00CD3825">
        <w:rPr>
          <w:rFonts w:ascii="Arial" w:hAnsi="Arial" w:cs="Arial"/>
        </w:rPr>
        <w:t xml:space="preserve">onset and offset </w:t>
      </w:r>
      <w:r w:rsidR="00717427" w:rsidRPr="00CD3825">
        <w:rPr>
          <w:rFonts w:ascii="Arial" w:hAnsi="Arial" w:cs="Arial"/>
        </w:rPr>
        <w:t>of BS</w:t>
      </w:r>
      <w:r w:rsidR="00080652" w:rsidRPr="00CD3825">
        <w:rPr>
          <w:rFonts w:ascii="Arial" w:hAnsi="Arial" w:cs="Arial"/>
        </w:rPr>
        <w:t xml:space="preserve"> (</w:t>
      </w:r>
      <w:proofErr w:type="spellStart"/>
      <w:r w:rsidR="00717427" w:rsidRPr="00CD3825">
        <w:rPr>
          <w:rFonts w:ascii="Arial" w:hAnsi="Arial" w:cs="Arial"/>
        </w:rPr>
        <w:t>mean</w:t>
      </w:r>
      <w:r w:rsidR="00080652" w:rsidRPr="00CD3825">
        <w:rPr>
          <w:rFonts w:ascii="Arial" w:hAnsi="Arial" w:cs="Arial"/>
        </w:rPr>
        <w:t>±std</w:t>
      </w:r>
      <w:proofErr w:type="spellEnd"/>
      <w:r w:rsidR="00080652" w:rsidRPr="00CD3825">
        <w:rPr>
          <w:rFonts w:ascii="Arial" w:hAnsi="Arial" w:cs="Arial"/>
        </w:rPr>
        <w:t xml:space="preserve">, </w:t>
      </w:r>
      <w:r w:rsidR="00717427" w:rsidRPr="00CD3825">
        <w:rPr>
          <w:rFonts w:ascii="Arial" w:hAnsi="Arial" w:cs="Arial"/>
        </w:rPr>
        <w:t xml:space="preserve">onset </w:t>
      </w:r>
      <w:r w:rsidR="00080652" w:rsidRPr="00CD3825">
        <w:rPr>
          <w:rFonts w:ascii="Arial" w:hAnsi="Arial" w:cs="Arial"/>
        </w:rPr>
        <w:t>30.</w:t>
      </w:r>
      <w:r w:rsidR="00842A9D" w:rsidRPr="00CD3825">
        <w:rPr>
          <w:rFonts w:ascii="Arial" w:hAnsi="Arial" w:cs="Arial"/>
        </w:rPr>
        <w:t>9</w:t>
      </w:r>
      <w:r w:rsidR="00080652" w:rsidRPr="00CD3825">
        <w:rPr>
          <w:rFonts w:ascii="Arial" w:hAnsi="Arial" w:cs="Arial"/>
        </w:rPr>
        <w:t>±5.2 º</w:t>
      </w:r>
      <w:r w:rsidR="00842A9D" w:rsidRPr="00CD3825">
        <w:rPr>
          <w:rFonts w:ascii="Arial" w:hAnsi="Arial" w:cs="Arial"/>
        </w:rPr>
        <w:t>C</w:t>
      </w:r>
      <w:r w:rsidR="00436152" w:rsidRPr="00CD3825">
        <w:rPr>
          <w:rFonts w:ascii="Arial" w:hAnsi="Arial" w:cs="Arial"/>
        </w:rPr>
        <w:t xml:space="preserve"> vs </w:t>
      </w:r>
      <w:r w:rsidR="00842A9D" w:rsidRPr="00CD3825">
        <w:rPr>
          <w:rFonts w:ascii="Arial" w:hAnsi="Arial" w:cs="Arial"/>
        </w:rPr>
        <w:t>offset 28.9±3.7 ºC</w:t>
      </w:r>
      <w:r w:rsidR="0093584F" w:rsidRPr="00CD3825">
        <w:rPr>
          <w:rFonts w:ascii="Arial" w:hAnsi="Arial" w:cs="Arial"/>
        </w:rPr>
        <w:t xml:space="preserve">, </w:t>
      </w:r>
      <w:r w:rsidR="00686643" w:rsidRPr="00CD3825">
        <w:rPr>
          <w:rFonts w:ascii="Arial" w:hAnsi="Arial" w:cs="Arial"/>
        </w:rPr>
        <w:t>p=</w:t>
      </w:r>
      <w:r w:rsidR="00865BC7" w:rsidRPr="00CD3825">
        <w:rPr>
          <w:rFonts w:ascii="Arial" w:hAnsi="Arial" w:cs="Arial"/>
        </w:rPr>
        <w:t>0.35</w:t>
      </w:r>
      <w:r w:rsidR="00842A9D" w:rsidRPr="00CD3825">
        <w:rPr>
          <w:rFonts w:ascii="Arial" w:hAnsi="Arial" w:cs="Arial"/>
        </w:rPr>
        <w:t>)</w:t>
      </w:r>
      <w:r w:rsidR="0063381E" w:rsidRPr="00CD3825">
        <w:rPr>
          <w:rFonts w:ascii="Arial" w:hAnsi="Arial" w:cs="Arial"/>
        </w:rPr>
        <w:t xml:space="preserve">. </w:t>
      </w:r>
      <w:r w:rsidR="00E42B98" w:rsidRPr="00CD3825">
        <w:rPr>
          <w:rFonts w:ascii="Arial" w:hAnsi="Arial" w:cs="Arial"/>
        </w:rPr>
        <w:t xml:space="preserve">Burst suppression was typically maintained for several hours (2.6±1.0 hours). </w:t>
      </w:r>
    </w:p>
    <w:p w:rsidR="005B1618" w:rsidRPr="00CD3825" w:rsidRDefault="00745B9A" w:rsidP="003D144E">
      <w:pPr>
        <w:spacing w:after="0" w:line="480" w:lineRule="auto"/>
        <w:rPr>
          <w:rFonts w:ascii="Arial" w:hAnsi="Arial" w:cs="Arial"/>
        </w:rPr>
      </w:pPr>
      <w:r w:rsidRPr="00CD3825">
        <w:rPr>
          <w:rFonts w:ascii="Arial" w:hAnsi="Arial" w:cs="Arial"/>
        </w:rPr>
        <w:tab/>
      </w:r>
      <w:r w:rsidR="00717427" w:rsidRPr="00CD3825">
        <w:rPr>
          <w:rFonts w:ascii="Arial" w:hAnsi="Arial" w:cs="Arial"/>
        </w:rPr>
        <w:t xml:space="preserve">The </w:t>
      </w:r>
      <w:r w:rsidR="007665A5" w:rsidRPr="00CD3825">
        <w:rPr>
          <w:rFonts w:ascii="Arial" w:hAnsi="Arial" w:cs="Arial"/>
        </w:rPr>
        <w:t xml:space="preserve">target </w:t>
      </w:r>
      <w:r w:rsidR="00717427" w:rsidRPr="00CD3825">
        <w:rPr>
          <w:rFonts w:ascii="Arial" w:hAnsi="Arial" w:cs="Arial"/>
        </w:rPr>
        <w:t xml:space="preserve">level of burst suppression, </w:t>
      </w:r>
      <w:proofErr w:type="spellStart"/>
      <w:r w:rsidR="00717427" w:rsidRPr="00CD3825">
        <w:rPr>
          <w:rFonts w:ascii="Arial" w:hAnsi="Arial" w:cs="Arial"/>
        </w:rPr>
        <w:t>e</w:t>
      </w:r>
      <w:r w:rsidR="009B035E" w:rsidRPr="00CD3825">
        <w:rPr>
          <w:rFonts w:ascii="Arial" w:hAnsi="Arial" w:cs="Arial"/>
        </w:rPr>
        <w:t>lectrocerebral</w:t>
      </w:r>
      <w:proofErr w:type="spellEnd"/>
      <w:r w:rsidR="009B035E" w:rsidRPr="00CD3825">
        <w:rPr>
          <w:rFonts w:ascii="Arial" w:hAnsi="Arial" w:cs="Arial"/>
        </w:rPr>
        <w:t xml:space="preserve"> inactivity </w:t>
      </w:r>
      <w:r w:rsidR="006337BC" w:rsidRPr="00CD3825">
        <w:rPr>
          <w:rFonts w:ascii="Arial" w:hAnsi="Arial" w:cs="Arial"/>
        </w:rPr>
        <w:t>(ECI)</w:t>
      </w:r>
      <w:r w:rsidR="00AE2A02" w:rsidRPr="00CD3825">
        <w:rPr>
          <w:rFonts w:ascii="Arial" w:hAnsi="Arial" w:cs="Arial"/>
        </w:rPr>
        <w:t>,</w:t>
      </w:r>
      <w:r w:rsidR="006337BC" w:rsidRPr="00CD3825">
        <w:rPr>
          <w:rFonts w:ascii="Arial" w:hAnsi="Arial" w:cs="Arial"/>
        </w:rPr>
        <w:t xml:space="preserve"> </w:t>
      </w:r>
      <w:r w:rsidR="007665A5" w:rsidRPr="00CD3825">
        <w:rPr>
          <w:rFonts w:ascii="Arial" w:hAnsi="Arial" w:cs="Arial"/>
        </w:rPr>
        <w:t xml:space="preserve">failed to be achieved in 18% </w:t>
      </w:r>
      <w:r w:rsidR="00FE28E9" w:rsidRPr="00CD3825">
        <w:rPr>
          <w:rFonts w:ascii="Arial" w:hAnsi="Arial" w:cs="Arial"/>
        </w:rPr>
        <w:t>(</w:t>
      </w:r>
      <w:r w:rsidR="007665A5" w:rsidRPr="00CD3825">
        <w:rPr>
          <w:rFonts w:ascii="Arial" w:hAnsi="Arial" w:cs="Arial"/>
        </w:rPr>
        <w:t>2</w:t>
      </w:r>
      <w:r w:rsidR="00FE28E9" w:rsidRPr="00CD3825">
        <w:rPr>
          <w:rFonts w:ascii="Arial" w:hAnsi="Arial" w:cs="Arial"/>
        </w:rPr>
        <w:t>/11</w:t>
      </w:r>
      <w:r w:rsidR="007665A5" w:rsidRPr="00CD3825">
        <w:rPr>
          <w:rFonts w:ascii="Arial" w:hAnsi="Arial" w:cs="Arial"/>
        </w:rPr>
        <w:t xml:space="preserve">) cases, </w:t>
      </w:r>
      <w:r w:rsidR="00471391" w:rsidRPr="00CD3825">
        <w:rPr>
          <w:rFonts w:ascii="Arial" w:hAnsi="Arial" w:cs="Arial"/>
        </w:rPr>
        <w:t xml:space="preserve">and occurred </w:t>
      </w:r>
      <w:r w:rsidR="00E42B98" w:rsidRPr="00CD3825">
        <w:rPr>
          <w:rFonts w:ascii="Arial" w:hAnsi="Arial" w:cs="Arial"/>
        </w:rPr>
        <w:t>near the temperature nadir of each case</w:t>
      </w:r>
      <w:r w:rsidR="005B1618" w:rsidRPr="00CD3825">
        <w:rPr>
          <w:rFonts w:ascii="Arial" w:hAnsi="Arial" w:cs="Arial"/>
        </w:rPr>
        <w:t xml:space="preserve">. </w:t>
      </w:r>
      <w:r w:rsidR="002708E5" w:rsidRPr="00CD3825">
        <w:rPr>
          <w:rFonts w:ascii="Arial" w:hAnsi="Arial" w:cs="Arial"/>
        </w:rPr>
        <w:t>Among cases where ECI was attained, t</w:t>
      </w:r>
      <w:r w:rsidR="00A6611E" w:rsidRPr="00CD3825">
        <w:rPr>
          <w:rFonts w:ascii="Arial" w:hAnsi="Arial" w:cs="Arial"/>
        </w:rPr>
        <w:t xml:space="preserve">here was no </w:t>
      </w:r>
      <w:r w:rsidR="007665A5" w:rsidRPr="00CD3825">
        <w:rPr>
          <w:rFonts w:ascii="Arial" w:hAnsi="Arial" w:cs="Arial"/>
        </w:rPr>
        <w:t xml:space="preserve">statistically </w:t>
      </w:r>
      <w:r w:rsidR="00A6611E" w:rsidRPr="00CD3825">
        <w:rPr>
          <w:rFonts w:ascii="Arial" w:hAnsi="Arial" w:cs="Arial"/>
        </w:rPr>
        <w:t xml:space="preserve">significant difference between the temperature at the first </w:t>
      </w:r>
      <w:r w:rsidR="00FE28E9" w:rsidRPr="00CD3825">
        <w:rPr>
          <w:rFonts w:ascii="Arial" w:hAnsi="Arial" w:cs="Arial"/>
        </w:rPr>
        <w:t xml:space="preserve">and </w:t>
      </w:r>
      <w:r w:rsidR="00A6611E" w:rsidRPr="00CD3825">
        <w:rPr>
          <w:rFonts w:ascii="Arial" w:hAnsi="Arial" w:cs="Arial"/>
        </w:rPr>
        <w:t>last appearance of ECI (</w:t>
      </w:r>
      <w:r w:rsidR="00262453" w:rsidRPr="00CD3825">
        <w:rPr>
          <w:rFonts w:ascii="Arial" w:hAnsi="Arial" w:cs="Arial"/>
        </w:rPr>
        <w:t xml:space="preserve">onset 22.6±2.8 ºC vs offset </w:t>
      </w:r>
      <w:r w:rsidR="004F1131" w:rsidRPr="00CD3825">
        <w:rPr>
          <w:rFonts w:ascii="Arial" w:hAnsi="Arial" w:cs="Arial"/>
        </w:rPr>
        <w:t>23.3</w:t>
      </w:r>
      <w:r w:rsidR="00262453" w:rsidRPr="00CD3825">
        <w:rPr>
          <w:rFonts w:ascii="Arial" w:hAnsi="Arial" w:cs="Arial"/>
        </w:rPr>
        <w:t>±</w:t>
      </w:r>
      <w:r w:rsidR="004F1131" w:rsidRPr="00CD3825">
        <w:rPr>
          <w:rFonts w:ascii="Arial" w:hAnsi="Arial" w:cs="Arial"/>
        </w:rPr>
        <w:t>3.1</w:t>
      </w:r>
      <w:r w:rsidR="00262453" w:rsidRPr="00CD3825">
        <w:rPr>
          <w:rFonts w:ascii="Arial" w:hAnsi="Arial" w:cs="Arial"/>
        </w:rPr>
        <w:t xml:space="preserve"> ºC</w:t>
      </w:r>
      <w:r w:rsidR="00A43F29" w:rsidRPr="00CD3825">
        <w:rPr>
          <w:rFonts w:ascii="Arial" w:hAnsi="Arial" w:cs="Arial"/>
        </w:rPr>
        <w:t>, p=0.66</w:t>
      </w:r>
      <w:r w:rsidR="004F1131" w:rsidRPr="00CD3825">
        <w:rPr>
          <w:rFonts w:ascii="Arial" w:hAnsi="Arial" w:cs="Arial"/>
        </w:rPr>
        <w:t xml:space="preserve">). </w:t>
      </w:r>
      <w:r w:rsidR="005B1618" w:rsidRPr="00CD3825">
        <w:rPr>
          <w:rFonts w:ascii="Arial" w:hAnsi="Arial" w:cs="Arial"/>
        </w:rPr>
        <w:t xml:space="preserve">In </w:t>
      </w:r>
      <w:r w:rsidR="00D4644E" w:rsidRPr="00CD3825">
        <w:rPr>
          <w:rFonts w:ascii="Arial" w:hAnsi="Arial" w:cs="Arial"/>
        </w:rPr>
        <w:t xml:space="preserve">most </w:t>
      </w:r>
      <w:r w:rsidR="005B1618" w:rsidRPr="00CD3825">
        <w:rPr>
          <w:rFonts w:ascii="Arial" w:hAnsi="Arial" w:cs="Arial"/>
        </w:rPr>
        <w:t>case</w:t>
      </w:r>
      <w:r w:rsidR="00D4644E" w:rsidRPr="00CD3825">
        <w:rPr>
          <w:rFonts w:ascii="Arial" w:hAnsi="Arial" w:cs="Arial"/>
        </w:rPr>
        <w:t>s</w:t>
      </w:r>
      <w:r w:rsidR="005B1618" w:rsidRPr="00CD3825">
        <w:rPr>
          <w:rFonts w:ascii="Arial" w:hAnsi="Arial" w:cs="Arial"/>
        </w:rPr>
        <w:t xml:space="preserve"> ECI was not maintained </w:t>
      </w:r>
      <w:r w:rsidR="00D4644E" w:rsidRPr="00CD3825">
        <w:rPr>
          <w:rFonts w:ascii="Arial" w:hAnsi="Arial" w:cs="Arial"/>
        </w:rPr>
        <w:t>contin</w:t>
      </w:r>
      <w:r w:rsidR="00FE28E9" w:rsidRPr="00CD3825">
        <w:rPr>
          <w:rFonts w:ascii="Arial" w:hAnsi="Arial" w:cs="Arial"/>
        </w:rPr>
        <w:t>u</w:t>
      </w:r>
      <w:r w:rsidR="00D4644E" w:rsidRPr="00CD3825">
        <w:rPr>
          <w:rFonts w:ascii="Arial" w:hAnsi="Arial" w:cs="Arial"/>
        </w:rPr>
        <w:t>ously</w:t>
      </w:r>
      <w:r w:rsidR="005B1618" w:rsidRPr="00CD3825">
        <w:rPr>
          <w:rFonts w:ascii="Arial" w:hAnsi="Arial" w:cs="Arial"/>
        </w:rPr>
        <w:t>, but rather was interrupted by infrequent bursts</w:t>
      </w:r>
      <w:r w:rsidR="00440640" w:rsidRPr="00CD3825">
        <w:rPr>
          <w:rFonts w:ascii="Arial" w:hAnsi="Arial" w:cs="Arial"/>
        </w:rPr>
        <w:t xml:space="preserve">. Consequently </w:t>
      </w:r>
      <w:r w:rsidR="005B1618" w:rsidRPr="00CD3825">
        <w:rPr>
          <w:rFonts w:ascii="Arial" w:hAnsi="Arial" w:cs="Arial"/>
        </w:rPr>
        <w:t xml:space="preserve">there tended to be multiple </w:t>
      </w:r>
      <w:r w:rsidR="003F138C" w:rsidRPr="00CD3825">
        <w:rPr>
          <w:rFonts w:ascii="Arial" w:hAnsi="Arial" w:cs="Arial"/>
        </w:rPr>
        <w:t>(</w:t>
      </w:r>
      <w:r w:rsidR="00D4644E" w:rsidRPr="00CD3825">
        <w:rPr>
          <w:rFonts w:ascii="Arial" w:hAnsi="Arial" w:cs="Arial"/>
        </w:rPr>
        <w:t>7.2</w:t>
      </w:r>
      <w:r w:rsidR="003F138C" w:rsidRPr="00CD3825">
        <w:rPr>
          <w:rFonts w:ascii="Arial" w:hAnsi="Arial" w:cs="Arial"/>
        </w:rPr>
        <w:t>±</w:t>
      </w:r>
      <w:r w:rsidR="00D4644E" w:rsidRPr="00CD3825">
        <w:rPr>
          <w:rFonts w:ascii="Arial" w:hAnsi="Arial" w:cs="Arial"/>
        </w:rPr>
        <w:t>5.4</w:t>
      </w:r>
      <w:r w:rsidR="003F138C" w:rsidRPr="00CD3825">
        <w:rPr>
          <w:rFonts w:ascii="Arial" w:hAnsi="Arial" w:cs="Arial"/>
        </w:rPr>
        <w:t>)</w:t>
      </w:r>
      <w:r w:rsidR="00D4644E" w:rsidRPr="00CD3825">
        <w:rPr>
          <w:rFonts w:ascii="Arial" w:hAnsi="Arial" w:cs="Arial"/>
        </w:rPr>
        <w:t xml:space="preserve"> </w:t>
      </w:r>
      <w:r w:rsidR="005B1618" w:rsidRPr="00CD3825">
        <w:rPr>
          <w:rFonts w:ascii="Arial" w:hAnsi="Arial" w:cs="Arial"/>
        </w:rPr>
        <w:t xml:space="preserve">relatively </w:t>
      </w:r>
      <w:r w:rsidR="00A548C2" w:rsidRPr="00CD3825">
        <w:rPr>
          <w:rFonts w:ascii="Arial" w:hAnsi="Arial" w:cs="Arial"/>
        </w:rPr>
        <w:t>brief (</w:t>
      </w:r>
      <w:r w:rsidR="00BF6060" w:rsidRPr="00CD3825">
        <w:rPr>
          <w:rFonts w:ascii="Arial" w:hAnsi="Arial" w:cs="Arial"/>
        </w:rPr>
        <w:t>5.8± 2.8</w:t>
      </w:r>
      <w:r w:rsidR="00894747" w:rsidRPr="00CD3825">
        <w:rPr>
          <w:rFonts w:ascii="Arial" w:hAnsi="Arial" w:cs="Arial"/>
        </w:rPr>
        <w:t xml:space="preserve"> minutes</w:t>
      </w:r>
      <w:r w:rsidR="00A548C2" w:rsidRPr="00CD3825">
        <w:rPr>
          <w:rFonts w:ascii="Arial" w:hAnsi="Arial" w:cs="Arial"/>
        </w:rPr>
        <w:t>)</w:t>
      </w:r>
      <w:r w:rsidR="00BF6060" w:rsidRPr="00CD3825">
        <w:rPr>
          <w:rFonts w:ascii="Arial" w:hAnsi="Arial" w:cs="Arial"/>
        </w:rPr>
        <w:t xml:space="preserve"> </w:t>
      </w:r>
      <w:r w:rsidR="005B1618" w:rsidRPr="00CD3825">
        <w:rPr>
          <w:rFonts w:ascii="Arial" w:hAnsi="Arial" w:cs="Arial"/>
        </w:rPr>
        <w:t xml:space="preserve">periods of </w:t>
      </w:r>
      <w:r w:rsidR="00F36886" w:rsidRPr="00CD3825">
        <w:rPr>
          <w:rFonts w:ascii="Arial" w:hAnsi="Arial" w:cs="Arial"/>
        </w:rPr>
        <w:t>EC</w:t>
      </w:r>
      <w:r w:rsidR="00FF0BA2" w:rsidRPr="00CD3825">
        <w:rPr>
          <w:rFonts w:ascii="Arial" w:hAnsi="Arial" w:cs="Arial"/>
        </w:rPr>
        <w:t>I in succession</w:t>
      </w:r>
      <w:r w:rsidR="000A15DE" w:rsidRPr="00CD3825">
        <w:rPr>
          <w:rFonts w:ascii="Arial" w:hAnsi="Arial" w:cs="Arial"/>
        </w:rPr>
        <w:t xml:space="preserve">. </w:t>
      </w:r>
      <w:r w:rsidR="00D71CE4" w:rsidRPr="00CD3825">
        <w:rPr>
          <w:rFonts w:ascii="Arial" w:hAnsi="Arial" w:cs="Arial"/>
        </w:rPr>
        <w:t xml:space="preserve">The </w:t>
      </w:r>
      <w:r w:rsidR="00FE28E9" w:rsidRPr="00CD3825">
        <w:rPr>
          <w:rFonts w:ascii="Arial" w:hAnsi="Arial" w:cs="Arial"/>
        </w:rPr>
        <w:t xml:space="preserve">total time </w:t>
      </w:r>
      <w:r w:rsidR="00440640" w:rsidRPr="00CD3825">
        <w:rPr>
          <w:rFonts w:ascii="Arial" w:hAnsi="Arial" w:cs="Arial"/>
        </w:rPr>
        <w:t xml:space="preserve">that </w:t>
      </w:r>
      <w:r w:rsidR="00FE28E9" w:rsidRPr="00CD3825">
        <w:rPr>
          <w:rFonts w:ascii="Arial" w:hAnsi="Arial" w:cs="Arial"/>
        </w:rPr>
        <w:t xml:space="preserve">passed between the first and last instance of ECI </w:t>
      </w:r>
      <w:r w:rsidR="00B6057C" w:rsidRPr="00CD3825">
        <w:rPr>
          <w:rFonts w:ascii="Arial" w:hAnsi="Arial" w:cs="Arial"/>
        </w:rPr>
        <w:t xml:space="preserve">varied but </w:t>
      </w:r>
      <w:r w:rsidR="00B55596" w:rsidRPr="00CD3825">
        <w:rPr>
          <w:rFonts w:ascii="Arial" w:hAnsi="Arial" w:cs="Arial"/>
        </w:rPr>
        <w:t xml:space="preserve">was </w:t>
      </w:r>
      <w:r w:rsidR="00B6057C" w:rsidRPr="00CD3825">
        <w:rPr>
          <w:rFonts w:ascii="Arial" w:hAnsi="Arial" w:cs="Arial"/>
        </w:rPr>
        <w:t xml:space="preserve">typically near one hour (50.7±54.3 minutes), </w:t>
      </w:r>
      <w:r w:rsidR="00325A5F" w:rsidRPr="00CD3825">
        <w:rPr>
          <w:rFonts w:ascii="Arial" w:hAnsi="Arial" w:cs="Arial"/>
        </w:rPr>
        <w:t xml:space="preserve">accounting for approximately </w:t>
      </w:r>
      <w:r w:rsidR="00B6057C" w:rsidRPr="00CD3825">
        <w:rPr>
          <w:rFonts w:ascii="Arial" w:hAnsi="Arial" w:cs="Arial"/>
        </w:rPr>
        <w:t xml:space="preserve">one third </w:t>
      </w:r>
      <w:r w:rsidR="00325A5F" w:rsidRPr="00CD3825">
        <w:rPr>
          <w:rFonts w:ascii="Arial" w:hAnsi="Arial" w:cs="Arial"/>
        </w:rPr>
        <w:t xml:space="preserve">of the </w:t>
      </w:r>
      <w:r w:rsidR="00351117" w:rsidRPr="00CD3825">
        <w:rPr>
          <w:rFonts w:ascii="Arial" w:hAnsi="Arial" w:cs="Arial"/>
        </w:rPr>
        <w:t xml:space="preserve">average </w:t>
      </w:r>
      <w:r w:rsidR="00B6057C" w:rsidRPr="00CD3825">
        <w:rPr>
          <w:rFonts w:ascii="Arial" w:hAnsi="Arial" w:cs="Arial"/>
        </w:rPr>
        <w:t xml:space="preserve">total </w:t>
      </w:r>
      <w:r w:rsidR="007E2D22" w:rsidRPr="00CD3825">
        <w:rPr>
          <w:rFonts w:ascii="Arial" w:hAnsi="Arial" w:cs="Arial"/>
        </w:rPr>
        <w:t xml:space="preserve">time spent in burst suppression. </w:t>
      </w:r>
    </w:p>
    <w:p w:rsidR="009B035E" w:rsidRPr="00CD3825" w:rsidRDefault="00A43F29" w:rsidP="003D144E">
      <w:pPr>
        <w:spacing w:after="0" w:line="480" w:lineRule="auto"/>
        <w:rPr>
          <w:rFonts w:ascii="Arial" w:hAnsi="Arial" w:cs="Arial"/>
        </w:rPr>
      </w:pPr>
      <w:r w:rsidRPr="00CD3825">
        <w:rPr>
          <w:rFonts w:ascii="Arial" w:hAnsi="Arial" w:cs="Arial"/>
        </w:rPr>
        <w:tab/>
      </w:r>
      <w:r w:rsidR="00865BC7" w:rsidRPr="00CD3825">
        <w:rPr>
          <w:rFonts w:ascii="Arial" w:hAnsi="Arial" w:cs="Arial"/>
        </w:rPr>
        <w:t xml:space="preserve">The </w:t>
      </w:r>
      <w:r w:rsidRPr="00CD3825">
        <w:rPr>
          <w:rFonts w:ascii="Arial" w:hAnsi="Arial" w:cs="Arial"/>
        </w:rPr>
        <w:t>difference</w:t>
      </w:r>
      <w:r w:rsidR="005A6EFB" w:rsidRPr="00CD3825">
        <w:rPr>
          <w:rFonts w:ascii="Arial" w:hAnsi="Arial" w:cs="Arial"/>
        </w:rPr>
        <w:t xml:space="preserve">s between </w:t>
      </w:r>
      <w:r w:rsidR="0085190E" w:rsidRPr="00CD3825">
        <w:rPr>
          <w:rFonts w:ascii="Arial" w:hAnsi="Arial" w:cs="Arial"/>
        </w:rPr>
        <w:t xml:space="preserve">the pooled </w:t>
      </w:r>
      <w:r w:rsidR="005A6EFB" w:rsidRPr="00CD3825">
        <w:rPr>
          <w:rFonts w:ascii="Arial" w:hAnsi="Arial" w:cs="Arial"/>
        </w:rPr>
        <w:t xml:space="preserve">onset </w:t>
      </w:r>
      <w:r w:rsidR="0085190E" w:rsidRPr="00CD3825">
        <w:rPr>
          <w:rFonts w:ascii="Arial" w:hAnsi="Arial" w:cs="Arial"/>
        </w:rPr>
        <w:t xml:space="preserve">and offset temperatures for BS and the cooler temperatures at onset </w:t>
      </w:r>
      <w:r w:rsidR="00E051FD" w:rsidRPr="00CD3825">
        <w:rPr>
          <w:rFonts w:ascii="Arial" w:hAnsi="Arial" w:cs="Arial"/>
        </w:rPr>
        <w:t xml:space="preserve">and offset </w:t>
      </w:r>
      <w:r w:rsidR="0085190E" w:rsidRPr="00CD3825">
        <w:rPr>
          <w:rFonts w:ascii="Arial" w:hAnsi="Arial" w:cs="Arial"/>
        </w:rPr>
        <w:t xml:space="preserve">of ECI </w:t>
      </w:r>
      <w:r w:rsidR="007665A5" w:rsidRPr="00CD3825">
        <w:rPr>
          <w:rFonts w:ascii="Arial" w:hAnsi="Arial" w:cs="Arial"/>
        </w:rPr>
        <w:t xml:space="preserve">generally differed by approximately 6ºC </w:t>
      </w:r>
      <w:r w:rsidR="0085190E" w:rsidRPr="00CD3825">
        <w:rPr>
          <w:rFonts w:ascii="Arial" w:hAnsi="Arial" w:cs="Arial"/>
        </w:rPr>
        <w:t>(</w:t>
      </w:r>
      <w:r w:rsidR="00E051FD" w:rsidRPr="00CD3825">
        <w:rPr>
          <w:rFonts w:ascii="Arial" w:hAnsi="Arial" w:cs="Arial"/>
        </w:rPr>
        <w:t>BS: 29.9±4.5ºC vs ECI 23.0±2.9ºC, p=3.3x10</w:t>
      </w:r>
      <w:r w:rsidR="00E051FD" w:rsidRPr="00CD3825">
        <w:rPr>
          <w:rFonts w:ascii="Arial" w:hAnsi="Arial" w:cs="Arial"/>
          <w:vertAlign w:val="superscript"/>
        </w:rPr>
        <w:t>-6</w:t>
      </w:r>
      <w:r w:rsidR="00E051FD" w:rsidRPr="00CD3825">
        <w:rPr>
          <w:rFonts w:ascii="Arial" w:hAnsi="Arial" w:cs="Arial"/>
        </w:rPr>
        <w:t>).</w:t>
      </w:r>
    </w:p>
    <w:p w:rsidR="00473A78" w:rsidRPr="00CD3825" w:rsidRDefault="00473A78" w:rsidP="008E3311">
      <w:pPr>
        <w:spacing w:after="0" w:line="480" w:lineRule="auto"/>
        <w:rPr>
          <w:rFonts w:ascii="Arial" w:hAnsi="Arial" w:cs="Arial"/>
          <w:b/>
        </w:rPr>
      </w:pPr>
    </w:p>
    <w:p w:rsidR="00C005FD" w:rsidRPr="00CD3825" w:rsidRDefault="00C005FD" w:rsidP="008E3311">
      <w:pPr>
        <w:spacing w:after="0" w:line="480" w:lineRule="auto"/>
        <w:rPr>
          <w:rFonts w:ascii="Arial" w:hAnsi="Arial" w:cs="Arial"/>
          <w:b/>
        </w:rPr>
      </w:pPr>
      <w:r w:rsidRPr="00CD3825">
        <w:rPr>
          <w:rFonts w:ascii="Arial" w:hAnsi="Arial" w:cs="Arial"/>
          <w:b/>
        </w:rPr>
        <w:t>Burst Suppression Probability vs Temperature</w:t>
      </w:r>
    </w:p>
    <w:p w:rsidR="004F5D54" w:rsidRPr="00CD3825" w:rsidRDefault="00531700" w:rsidP="00854367">
      <w:pPr>
        <w:spacing w:after="0" w:line="480" w:lineRule="auto"/>
        <w:rPr>
          <w:rFonts w:ascii="Arial" w:hAnsi="Arial" w:cs="Arial"/>
        </w:rPr>
      </w:pPr>
      <w:r w:rsidRPr="00CD3825">
        <w:rPr>
          <w:rFonts w:ascii="Arial" w:hAnsi="Arial" w:cs="Arial"/>
        </w:rPr>
        <w:lastRenderedPageBreak/>
        <w:t xml:space="preserve">We investigated the quantitative relationship between depth of </w:t>
      </w:r>
      <w:r w:rsidR="00197DA6" w:rsidRPr="00CD3825">
        <w:rPr>
          <w:rFonts w:ascii="Arial" w:hAnsi="Arial" w:cs="Arial"/>
        </w:rPr>
        <w:t xml:space="preserve">hypothermia </w:t>
      </w:r>
      <w:r w:rsidRPr="00CD3825">
        <w:rPr>
          <w:rFonts w:ascii="Arial" w:hAnsi="Arial" w:cs="Arial"/>
        </w:rPr>
        <w:t xml:space="preserve">and </w:t>
      </w:r>
      <w:r w:rsidR="00197DA6" w:rsidRPr="00CD3825">
        <w:rPr>
          <w:rFonts w:ascii="Arial" w:hAnsi="Arial" w:cs="Arial"/>
        </w:rPr>
        <w:t>depth of burst suppression</w:t>
      </w:r>
      <w:r w:rsidRPr="00CD3825">
        <w:rPr>
          <w:rFonts w:ascii="Arial" w:hAnsi="Arial" w:cs="Arial"/>
        </w:rPr>
        <w:t xml:space="preserve"> by plotting the temperature </w:t>
      </w:r>
      <w:r w:rsidR="004673EF" w:rsidRPr="00CD3825">
        <w:rPr>
          <w:rFonts w:ascii="Arial" w:hAnsi="Arial" w:cs="Arial"/>
        </w:rPr>
        <w:t xml:space="preserve">sampled </w:t>
      </w:r>
      <w:r w:rsidRPr="00CD3825">
        <w:rPr>
          <w:rFonts w:ascii="Arial" w:hAnsi="Arial" w:cs="Arial"/>
        </w:rPr>
        <w:t xml:space="preserve">every three minutes against the corresponding time-varying burst suppression probability (BSP) pooled </w:t>
      </w:r>
      <w:r w:rsidR="004673EF" w:rsidRPr="00CD3825">
        <w:rPr>
          <w:rFonts w:ascii="Arial" w:hAnsi="Arial" w:cs="Arial"/>
        </w:rPr>
        <w:t xml:space="preserve">across </w:t>
      </w:r>
      <w:r w:rsidRPr="00CD3825">
        <w:rPr>
          <w:rFonts w:ascii="Arial" w:hAnsi="Arial" w:cs="Arial"/>
        </w:rPr>
        <w:t>patients (Figure 4A)</w:t>
      </w:r>
      <w:r w:rsidR="00BB6E9D" w:rsidRPr="00CD3825">
        <w:rPr>
          <w:rFonts w:ascii="Arial" w:hAnsi="Arial" w:cs="Arial"/>
        </w:rPr>
        <w:t xml:space="preserve">. The </w:t>
      </w:r>
      <w:r w:rsidRPr="00CD3825">
        <w:rPr>
          <w:rFonts w:ascii="Arial" w:hAnsi="Arial" w:cs="Arial"/>
        </w:rPr>
        <w:t xml:space="preserve">BSP </w:t>
      </w:r>
      <w:r w:rsidR="0004534D" w:rsidRPr="00CD3825">
        <w:rPr>
          <w:rFonts w:ascii="Arial" w:hAnsi="Arial" w:cs="Arial"/>
        </w:rPr>
        <w:t xml:space="preserve">was strongly </w:t>
      </w:r>
      <w:r w:rsidRPr="00CD3825">
        <w:rPr>
          <w:rFonts w:ascii="Arial" w:hAnsi="Arial" w:cs="Arial"/>
        </w:rPr>
        <w:t xml:space="preserve">inversely </w:t>
      </w:r>
      <w:r w:rsidR="0004534D" w:rsidRPr="00CD3825">
        <w:rPr>
          <w:rFonts w:ascii="Arial" w:hAnsi="Arial" w:cs="Arial"/>
        </w:rPr>
        <w:t>correlate</w:t>
      </w:r>
      <w:r w:rsidR="00C24751" w:rsidRPr="00CD3825">
        <w:rPr>
          <w:rFonts w:ascii="Arial" w:hAnsi="Arial" w:cs="Arial"/>
        </w:rPr>
        <w:t>d</w:t>
      </w:r>
      <w:r w:rsidRPr="00CD3825">
        <w:rPr>
          <w:rFonts w:ascii="Arial" w:hAnsi="Arial" w:cs="Arial"/>
        </w:rPr>
        <w:t xml:space="preserve"> with temperature</w:t>
      </w:r>
      <w:r w:rsidR="00484DF5" w:rsidRPr="00CD3825">
        <w:rPr>
          <w:rFonts w:ascii="Arial" w:hAnsi="Arial" w:cs="Arial"/>
        </w:rPr>
        <w:t xml:space="preserve"> </w:t>
      </w:r>
      <w:r w:rsidR="00C24751" w:rsidRPr="00CD3825">
        <w:rPr>
          <w:rFonts w:ascii="Arial" w:hAnsi="Arial" w:cs="Arial"/>
        </w:rPr>
        <w:t>(</w:t>
      </w:r>
      <w:r w:rsidR="007B22E6" w:rsidRPr="00CD3825">
        <w:rPr>
          <w:rFonts w:ascii="Arial" w:hAnsi="Arial" w:cs="Arial"/>
        </w:rPr>
        <w:t>r= -0.7674 [</w:t>
      </w:r>
      <w:r w:rsidR="002F234B" w:rsidRPr="00CD3825">
        <w:rPr>
          <w:rFonts w:ascii="Arial" w:hAnsi="Arial" w:cs="Arial"/>
        </w:rPr>
        <w:t xml:space="preserve">95% CI: </w:t>
      </w:r>
      <w:r w:rsidR="007B22E6" w:rsidRPr="00CD3825">
        <w:rPr>
          <w:rFonts w:ascii="Arial" w:hAnsi="Arial" w:cs="Arial"/>
        </w:rPr>
        <w:t>-0.79, -0.74]</w:t>
      </w:r>
      <w:r w:rsidRPr="00CD3825">
        <w:rPr>
          <w:rFonts w:ascii="Arial" w:hAnsi="Arial" w:cs="Arial"/>
        </w:rPr>
        <w:t>)</w:t>
      </w:r>
      <w:r w:rsidR="00484DF5" w:rsidRPr="00CD3825">
        <w:rPr>
          <w:rFonts w:ascii="Arial" w:hAnsi="Arial" w:cs="Arial"/>
        </w:rPr>
        <w:t xml:space="preserve">. The effect of temperature on BSP was </w:t>
      </w:r>
      <w:r w:rsidR="004673EF" w:rsidRPr="00CD3825">
        <w:rPr>
          <w:rFonts w:ascii="Arial" w:hAnsi="Arial" w:cs="Arial"/>
        </w:rPr>
        <w:t xml:space="preserve">least variable between </w:t>
      </w:r>
      <w:r w:rsidR="00490D7B" w:rsidRPr="00CD3825">
        <w:rPr>
          <w:rFonts w:ascii="Arial" w:hAnsi="Arial" w:cs="Arial"/>
        </w:rPr>
        <w:t xml:space="preserve">patients </w:t>
      </w:r>
      <w:r w:rsidR="00484DF5" w:rsidRPr="00CD3825">
        <w:rPr>
          <w:rFonts w:ascii="Arial" w:hAnsi="Arial" w:cs="Arial"/>
        </w:rPr>
        <w:t>around 20ºC and 35ºC, near the high and low temperatures for each case</w:t>
      </w:r>
      <w:r w:rsidR="009A75F0" w:rsidRPr="00CD3825">
        <w:rPr>
          <w:rFonts w:ascii="Arial" w:hAnsi="Arial" w:cs="Arial"/>
        </w:rPr>
        <w:t>, at which points patients were either just entering the BS state or were close to or within the state of ECI</w:t>
      </w:r>
      <w:r w:rsidR="00484DF5" w:rsidRPr="00CD3825">
        <w:rPr>
          <w:rFonts w:ascii="Arial" w:hAnsi="Arial" w:cs="Arial"/>
        </w:rPr>
        <w:t>. The dispersion in BSP values was more than twice as great for intermediate temperatures</w:t>
      </w:r>
      <w:r w:rsidR="00B26B72" w:rsidRPr="00CD3825">
        <w:rPr>
          <w:rFonts w:ascii="Arial" w:hAnsi="Arial" w:cs="Arial"/>
        </w:rPr>
        <w:t xml:space="preserve">, </w:t>
      </w:r>
      <w:r w:rsidR="00854367" w:rsidRPr="00CD3825">
        <w:rPr>
          <w:rFonts w:ascii="Arial" w:hAnsi="Arial" w:cs="Arial"/>
        </w:rPr>
        <w:t xml:space="preserve">most likely </w:t>
      </w:r>
      <w:r w:rsidR="00B26B72" w:rsidRPr="00CD3825">
        <w:rPr>
          <w:rFonts w:ascii="Arial" w:hAnsi="Arial" w:cs="Arial"/>
        </w:rPr>
        <w:t xml:space="preserve">reflecting both between- and within-patient variation in responses to hypothermia.  </w:t>
      </w:r>
      <w:r w:rsidR="00854367" w:rsidRPr="00CD3825">
        <w:rPr>
          <w:rFonts w:ascii="Arial" w:hAnsi="Arial" w:cs="Arial"/>
        </w:rPr>
        <w:t xml:space="preserve">The within-patient variation was evident in the differing BSP values at equal temperatures during cooling and rewarming in individual patients </w:t>
      </w:r>
      <w:r w:rsidR="00440812" w:rsidRPr="00CD3825">
        <w:rPr>
          <w:rFonts w:ascii="Arial" w:hAnsi="Arial" w:cs="Arial"/>
        </w:rPr>
        <w:t>(Figure 4B).</w:t>
      </w:r>
      <w:r w:rsidR="00180F63" w:rsidRPr="00CD3825">
        <w:rPr>
          <w:rFonts w:ascii="Arial" w:hAnsi="Arial" w:cs="Arial"/>
        </w:rPr>
        <w:t xml:space="preserve"> </w:t>
      </w:r>
      <w:r w:rsidR="00AB2E01" w:rsidRPr="00CD3825">
        <w:rPr>
          <w:rFonts w:ascii="Arial" w:hAnsi="Arial" w:cs="Arial"/>
        </w:rPr>
        <w:t>On first inspection Figure 4A appear</w:t>
      </w:r>
      <w:r w:rsidR="002F1E30" w:rsidRPr="00CD3825">
        <w:rPr>
          <w:rFonts w:ascii="Arial" w:hAnsi="Arial" w:cs="Arial"/>
        </w:rPr>
        <w:t>s</w:t>
      </w:r>
      <w:r w:rsidR="00AB2E01" w:rsidRPr="00CD3825">
        <w:rPr>
          <w:rFonts w:ascii="Arial" w:hAnsi="Arial" w:cs="Arial"/>
        </w:rPr>
        <w:t xml:space="preserve"> to suggest hysteresis</w:t>
      </w:r>
      <w:r w:rsidR="002F1E30" w:rsidRPr="00CD3825">
        <w:rPr>
          <w:rFonts w:ascii="Arial" w:hAnsi="Arial" w:cs="Arial"/>
        </w:rPr>
        <w:t>; however, t</w:t>
      </w:r>
      <w:r w:rsidR="00180F63" w:rsidRPr="00CD3825">
        <w:rPr>
          <w:rFonts w:ascii="Arial" w:hAnsi="Arial" w:cs="Arial"/>
        </w:rPr>
        <w:t xml:space="preserve">he </w:t>
      </w:r>
      <w:r w:rsidR="00445A97" w:rsidRPr="00CD3825">
        <w:rPr>
          <w:rFonts w:ascii="Arial" w:hAnsi="Arial" w:cs="Arial"/>
        </w:rPr>
        <w:t xml:space="preserve">relationship between the </w:t>
      </w:r>
      <w:r w:rsidR="00180F63" w:rsidRPr="00CD3825">
        <w:rPr>
          <w:rFonts w:ascii="Arial" w:hAnsi="Arial" w:cs="Arial"/>
        </w:rPr>
        <w:t xml:space="preserve">depth of BS </w:t>
      </w:r>
      <w:r w:rsidR="00F246E3" w:rsidRPr="00CD3825">
        <w:rPr>
          <w:rFonts w:ascii="Arial" w:hAnsi="Arial" w:cs="Arial"/>
        </w:rPr>
        <w:t xml:space="preserve">for any given temperature </w:t>
      </w:r>
      <w:r w:rsidR="00445A97" w:rsidRPr="00CD3825">
        <w:rPr>
          <w:rFonts w:ascii="Arial" w:hAnsi="Arial" w:cs="Arial"/>
        </w:rPr>
        <w:t>during cooling vs rewarming</w:t>
      </w:r>
      <w:r w:rsidR="00F246E3" w:rsidRPr="00CD3825">
        <w:rPr>
          <w:rFonts w:ascii="Arial" w:hAnsi="Arial" w:cs="Arial"/>
        </w:rPr>
        <w:t xml:space="preserve"> </w:t>
      </w:r>
      <w:r w:rsidR="00445A97" w:rsidRPr="00CD3825">
        <w:rPr>
          <w:rFonts w:ascii="Arial" w:hAnsi="Arial" w:cs="Arial"/>
        </w:rPr>
        <w:t xml:space="preserve">varied across patients, with some achieving higher BSP values in the cooling phase, the reverse relationship for others, while for others very similar BSP values were achieved in both phases </w:t>
      </w:r>
      <w:r w:rsidR="00F246E3" w:rsidRPr="00CD3825">
        <w:rPr>
          <w:rFonts w:ascii="Arial" w:hAnsi="Arial" w:cs="Arial"/>
        </w:rPr>
        <w:t xml:space="preserve">(data not shown). </w:t>
      </w:r>
    </w:p>
    <w:p w:rsidR="00BB6E9D" w:rsidRPr="00CD3825" w:rsidRDefault="00BB6E9D" w:rsidP="008E3311">
      <w:pPr>
        <w:spacing w:after="0" w:line="480" w:lineRule="auto"/>
        <w:rPr>
          <w:rFonts w:ascii="Arial" w:hAnsi="Arial" w:cs="Arial"/>
          <w:b/>
        </w:rPr>
      </w:pPr>
    </w:p>
    <w:p w:rsidR="00310660" w:rsidRPr="00CD3825" w:rsidRDefault="005C212D" w:rsidP="008E3311">
      <w:pPr>
        <w:spacing w:after="0" w:line="480" w:lineRule="auto"/>
        <w:rPr>
          <w:rFonts w:ascii="Arial" w:hAnsi="Arial" w:cs="Arial"/>
        </w:rPr>
      </w:pPr>
      <w:r w:rsidRPr="00CD3825">
        <w:rPr>
          <w:rFonts w:ascii="Arial" w:hAnsi="Arial" w:cs="Arial"/>
          <w:b/>
        </w:rPr>
        <w:t>Burst Amplitude</w:t>
      </w:r>
      <w:r w:rsidR="00EC4FBD" w:rsidRPr="00CD3825">
        <w:rPr>
          <w:rFonts w:ascii="Arial" w:hAnsi="Arial" w:cs="Arial"/>
          <w:b/>
        </w:rPr>
        <w:t xml:space="preserve">s </w:t>
      </w:r>
      <w:r w:rsidR="0051067D" w:rsidRPr="00CD3825">
        <w:rPr>
          <w:rFonts w:ascii="Arial" w:hAnsi="Arial" w:cs="Arial"/>
          <w:b/>
        </w:rPr>
        <w:t>vs Temperature</w:t>
      </w:r>
    </w:p>
    <w:p w:rsidR="003C1D11" w:rsidRPr="00CD3825" w:rsidRDefault="008C7CE5" w:rsidP="003C1D11">
      <w:pPr>
        <w:spacing w:after="0" w:line="480" w:lineRule="auto"/>
        <w:rPr>
          <w:rFonts w:ascii="Arial" w:hAnsi="Arial" w:cs="Arial"/>
        </w:rPr>
      </w:pPr>
      <w:r w:rsidRPr="00CD3825">
        <w:rPr>
          <w:rFonts w:ascii="Arial" w:hAnsi="Arial" w:cs="Arial"/>
        </w:rPr>
        <w:t xml:space="preserve">We </w:t>
      </w:r>
      <w:r w:rsidR="00751CA5" w:rsidRPr="00CD3825">
        <w:rPr>
          <w:rFonts w:ascii="Arial" w:hAnsi="Arial" w:cs="Arial"/>
        </w:rPr>
        <w:t xml:space="preserve">next </w:t>
      </w:r>
      <w:r w:rsidR="00BB6E9D" w:rsidRPr="00CD3825">
        <w:rPr>
          <w:rFonts w:ascii="Arial" w:hAnsi="Arial" w:cs="Arial"/>
        </w:rPr>
        <w:t xml:space="preserve">investigated the effect of hypothermia on burst amplitude. </w:t>
      </w:r>
      <w:r w:rsidRPr="00CD3825">
        <w:rPr>
          <w:rFonts w:ascii="Arial" w:hAnsi="Arial" w:cs="Arial"/>
        </w:rPr>
        <w:t>Specifically, we examined the cumulative distribution of burst amplitudes (Fig</w:t>
      </w:r>
      <w:r w:rsidR="00BB6E9D" w:rsidRPr="00CD3825">
        <w:rPr>
          <w:rFonts w:ascii="Arial" w:hAnsi="Arial" w:cs="Arial"/>
        </w:rPr>
        <w:t>ure</w:t>
      </w:r>
      <w:r w:rsidRPr="00CD3825">
        <w:rPr>
          <w:rFonts w:ascii="Arial" w:hAnsi="Arial" w:cs="Arial"/>
        </w:rPr>
        <w:t xml:space="preserve"> </w:t>
      </w:r>
      <w:r w:rsidR="000B5879">
        <w:rPr>
          <w:rFonts w:ascii="Arial" w:hAnsi="Arial" w:cs="Arial"/>
        </w:rPr>
        <w:t>5</w:t>
      </w:r>
      <w:r w:rsidRPr="00CD3825">
        <w:rPr>
          <w:rFonts w:ascii="Arial" w:hAnsi="Arial" w:cs="Arial"/>
        </w:rPr>
        <w:t xml:space="preserve">) </w:t>
      </w:r>
      <w:r w:rsidR="00751CA5" w:rsidRPr="00CD3825">
        <w:rPr>
          <w:rFonts w:ascii="Arial" w:hAnsi="Arial" w:cs="Arial"/>
        </w:rPr>
        <w:t xml:space="preserve">within </w:t>
      </w:r>
      <w:r w:rsidRPr="00CD3825">
        <w:rPr>
          <w:rFonts w:ascii="Arial" w:hAnsi="Arial" w:cs="Arial"/>
        </w:rPr>
        <w:t>low (1</w:t>
      </w:r>
      <w:r w:rsidR="00751CA5" w:rsidRPr="00CD3825">
        <w:rPr>
          <w:rFonts w:ascii="Arial" w:hAnsi="Arial" w:cs="Arial"/>
        </w:rPr>
        <w:t>7</w:t>
      </w:r>
      <w:r w:rsidRPr="00CD3825">
        <w:rPr>
          <w:rFonts w:ascii="Arial" w:hAnsi="Arial" w:cs="Arial"/>
        </w:rPr>
        <w:t xml:space="preserve">-22°C) </w:t>
      </w:r>
      <w:r w:rsidR="00751CA5" w:rsidRPr="00CD3825">
        <w:rPr>
          <w:rFonts w:ascii="Arial" w:hAnsi="Arial" w:cs="Arial"/>
        </w:rPr>
        <w:t>and high (27</w:t>
      </w:r>
      <w:r w:rsidRPr="00CD3825">
        <w:rPr>
          <w:rFonts w:ascii="Arial" w:hAnsi="Arial" w:cs="Arial"/>
        </w:rPr>
        <w:t>-32°C)</w:t>
      </w:r>
      <w:r w:rsidR="00751CA5" w:rsidRPr="00CD3825">
        <w:rPr>
          <w:rFonts w:ascii="Arial" w:hAnsi="Arial" w:cs="Arial"/>
        </w:rPr>
        <w:t xml:space="preserve"> ranges of temperatures</w:t>
      </w:r>
      <w:r w:rsidR="00A5390C" w:rsidRPr="00CD3825">
        <w:rPr>
          <w:rFonts w:ascii="Arial" w:hAnsi="Arial" w:cs="Arial"/>
        </w:rPr>
        <w:t>. B</w:t>
      </w:r>
      <w:r w:rsidRPr="00CD3825">
        <w:rPr>
          <w:rFonts w:ascii="Arial" w:hAnsi="Arial" w:cs="Arial"/>
        </w:rPr>
        <w:t xml:space="preserve">urst </w:t>
      </w:r>
      <w:r w:rsidR="00A5390C" w:rsidRPr="00CD3825">
        <w:rPr>
          <w:rFonts w:ascii="Arial" w:hAnsi="Arial" w:cs="Arial"/>
        </w:rPr>
        <w:t xml:space="preserve">amplitudes </w:t>
      </w:r>
      <w:r w:rsidR="004E275C" w:rsidRPr="00CD3825">
        <w:rPr>
          <w:rFonts w:ascii="Arial" w:hAnsi="Arial" w:cs="Arial"/>
        </w:rPr>
        <w:t xml:space="preserve">showed a marked shift toward </w:t>
      </w:r>
      <w:r w:rsidR="00A5390C" w:rsidRPr="00CD3825">
        <w:rPr>
          <w:rFonts w:ascii="Arial" w:hAnsi="Arial" w:cs="Arial"/>
        </w:rPr>
        <w:t xml:space="preserve">lower amplitudes at lower temperatures, </w:t>
      </w:r>
      <w:r w:rsidR="004E275C" w:rsidRPr="00CD3825">
        <w:rPr>
          <w:rFonts w:ascii="Arial" w:hAnsi="Arial" w:cs="Arial"/>
        </w:rPr>
        <w:t xml:space="preserve">with </w:t>
      </w:r>
      <w:r w:rsidR="00A5390C" w:rsidRPr="00CD3825">
        <w:rPr>
          <w:rFonts w:ascii="Arial" w:hAnsi="Arial" w:cs="Arial"/>
        </w:rPr>
        <w:t xml:space="preserve">a </w:t>
      </w:r>
      <w:r w:rsidR="004E275C" w:rsidRPr="00CD3825">
        <w:rPr>
          <w:rFonts w:ascii="Arial" w:hAnsi="Arial" w:cs="Arial"/>
        </w:rPr>
        <w:t xml:space="preserve">median burst </w:t>
      </w:r>
      <w:r w:rsidR="000313EF" w:rsidRPr="00CD3825">
        <w:rPr>
          <w:rFonts w:ascii="Arial" w:hAnsi="Arial" w:cs="Arial"/>
        </w:rPr>
        <w:t xml:space="preserve">amplitude </w:t>
      </w:r>
      <w:r w:rsidR="004E275C" w:rsidRPr="00CD3825">
        <w:rPr>
          <w:rFonts w:ascii="Arial" w:hAnsi="Arial" w:cs="Arial"/>
        </w:rPr>
        <w:t xml:space="preserve">for </w:t>
      </w:r>
      <w:r w:rsidR="000313EF" w:rsidRPr="00CD3825">
        <w:rPr>
          <w:rFonts w:ascii="Arial" w:hAnsi="Arial" w:cs="Arial"/>
        </w:rPr>
        <w:t xml:space="preserve">the low temperature range </w:t>
      </w:r>
      <w:r w:rsidR="004E275C" w:rsidRPr="00CD3825">
        <w:rPr>
          <w:rFonts w:ascii="Arial" w:hAnsi="Arial" w:cs="Arial"/>
        </w:rPr>
        <w:t xml:space="preserve">of </w:t>
      </w:r>
      <w:r w:rsidR="000313EF" w:rsidRPr="00CD3825">
        <w:rPr>
          <w:rFonts w:ascii="Arial" w:hAnsi="Arial" w:cs="Arial"/>
        </w:rPr>
        <w:t>12.6 microvolts</w:t>
      </w:r>
      <w:r w:rsidR="004E275C" w:rsidRPr="00CD3825">
        <w:rPr>
          <w:rFonts w:ascii="Arial" w:hAnsi="Arial" w:cs="Arial"/>
        </w:rPr>
        <w:t xml:space="preserve">, vs </w:t>
      </w:r>
      <w:r w:rsidR="00370115" w:rsidRPr="00CD3825">
        <w:rPr>
          <w:rFonts w:ascii="Arial" w:hAnsi="Arial" w:cs="Arial"/>
        </w:rPr>
        <w:t>76.9 microvolts</w:t>
      </w:r>
      <w:r w:rsidR="004E275C" w:rsidRPr="00CD3825">
        <w:rPr>
          <w:rFonts w:ascii="Arial" w:hAnsi="Arial" w:cs="Arial"/>
        </w:rPr>
        <w:t xml:space="preserve"> </w:t>
      </w:r>
      <w:r w:rsidR="00370115" w:rsidRPr="00CD3825">
        <w:rPr>
          <w:rFonts w:ascii="Arial" w:hAnsi="Arial" w:cs="Arial"/>
        </w:rPr>
        <w:t>in the higher temperature range</w:t>
      </w:r>
      <w:r w:rsidR="004E275C" w:rsidRPr="00CD3825">
        <w:rPr>
          <w:rFonts w:ascii="Arial" w:hAnsi="Arial" w:cs="Arial"/>
        </w:rPr>
        <w:t>.</w:t>
      </w:r>
      <w:r w:rsidR="00370115" w:rsidRPr="00CD3825">
        <w:rPr>
          <w:rFonts w:ascii="Arial" w:hAnsi="Arial" w:cs="Arial"/>
        </w:rPr>
        <w:t xml:space="preserve"> </w:t>
      </w:r>
      <w:r w:rsidR="004E275C" w:rsidRPr="00CD3825">
        <w:rPr>
          <w:rFonts w:ascii="Arial" w:hAnsi="Arial" w:cs="Arial"/>
        </w:rPr>
        <w:t>Th</w:t>
      </w:r>
      <w:r w:rsidR="00370115" w:rsidRPr="00CD3825">
        <w:rPr>
          <w:rFonts w:ascii="Arial" w:hAnsi="Arial" w:cs="Arial"/>
        </w:rPr>
        <w:t>is observation</w:t>
      </w:r>
      <w:r w:rsidR="004E275C" w:rsidRPr="00CD3825">
        <w:rPr>
          <w:rFonts w:ascii="Arial" w:hAnsi="Arial" w:cs="Arial"/>
        </w:rPr>
        <w:t xml:space="preserve"> demonstrate</w:t>
      </w:r>
      <w:r w:rsidR="00370115" w:rsidRPr="00CD3825">
        <w:rPr>
          <w:rFonts w:ascii="Arial" w:hAnsi="Arial" w:cs="Arial"/>
        </w:rPr>
        <w:t>s</w:t>
      </w:r>
      <w:r w:rsidR="004E275C" w:rsidRPr="00CD3825">
        <w:rPr>
          <w:rFonts w:ascii="Arial" w:hAnsi="Arial" w:cs="Arial"/>
        </w:rPr>
        <w:t xml:space="preserve"> that decreasing cerebral temperatures during burst suppression tend</w:t>
      </w:r>
      <w:r w:rsidR="00370115" w:rsidRPr="00CD3825">
        <w:rPr>
          <w:rFonts w:ascii="Arial" w:hAnsi="Arial" w:cs="Arial"/>
        </w:rPr>
        <w:t>s</w:t>
      </w:r>
      <w:r w:rsidR="004E275C" w:rsidRPr="00CD3825">
        <w:rPr>
          <w:rFonts w:ascii="Arial" w:hAnsi="Arial" w:cs="Arial"/>
        </w:rPr>
        <w:t xml:space="preserve"> to produce</w:t>
      </w:r>
      <w:r w:rsidR="00370115" w:rsidRPr="00CD3825">
        <w:rPr>
          <w:rFonts w:ascii="Arial" w:hAnsi="Arial" w:cs="Arial"/>
        </w:rPr>
        <w:t xml:space="preserve"> </w:t>
      </w:r>
      <w:r w:rsidR="004E275C" w:rsidRPr="00CD3825">
        <w:rPr>
          <w:rFonts w:ascii="Arial" w:hAnsi="Arial" w:cs="Arial"/>
        </w:rPr>
        <w:t xml:space="preserve">lower amplitude bursts, and that the appearance of small bursts </w:t>
      </w:r>
      <w:r w:rsidR="00370115" w:rsidRPr="00CD3825">
        <w:rPr>
          <w:rFonts w:ascii="Arial" w:hAnsi="Arial" w:cs="Arial"/>
        </w:rPr>
        <w:t xml:space="preserve">marks the </w:t>
      </w:r>
      <w:r w:rsidR="004E275C" w:rsidRPr="00CD3825">
        <w:rPr>
          <w:rFonts w:ascii="Arial" w:hAnsi="Arial" w:cs="Arial"/>
        </w:rPr>
        <w:t xml:space="preserve">onset of profound cerebral inactivation. </w:t>
      </w:r>
    </w:p>
    <w:p w:rsidR="003C1D11" w:rsidRPr="00CD3825" w:rsidRDefault="003C1D11" w:rsidP="003C1D11">
      <w:pPr>
        <w:spacing w:after="0" w:line="480" w:lineRule="auto"/>
        <w:rPr>
          <w:rFonts w:ascii="Arial" w:hAnsi="Arial" w:cs="Arial"/>
        </w:rPr>
      </w:pPr>
    </w:p>
    <w:p w:rsidR="003C1D11" w:rsidRPr="00CD3825" w:rsidRDefault="003C1D11" w:rsidP="003C1D11">
      <w:pPr>
        <w:spacing w:after="0" w:line="480" w:lineRule="auto"/>
        <w:rPr>
          <w:rFonts w:ascii="Arial" w:hAnsi="Arial" w:cs="Arial"/>
          <w:b/>
        </w:rPr>
      </w:pPr>
      <w:r w:rsidRPr="00CD3825">
        <w:rPr>
          <w:rFonts w:ascii="Arial" w:hAnsi="Arial" w:cs="Arial"/>
          <w:b/>
        </w:rPr>
        <w:lastRenderedPageBreak/>
        <w:t>Burst</w:t>
      </w:r>
      <w:r w:rsidR="00C33DC7" w:rsidRPr="00CD3825">
        <w:rPr>
          <w:rFonts w:ascii="Arial" w:hAnsi="Arial" w:cs="Arial"/>
          <w:b/>
        </w:rPr>
        <w:t xml:space="preserve">s Shorten and </w:t>
      </w:r>
      <w:r w:rsidRPr="00CD3825">
        <w:rPr>
          <w:rFonts w:ascii="Arial" w:hAnsi="Arial" w:cs="Arial"/>
          <w:b/>
        </w:rPr>
        <w:t>Suppression</w:t>
      </w:r>
      <w:r w:rsidR="00C33DC7" w:rsidRPr="00CD3825">
        <w:rPr>
          <w:rFonts w:ascii="Arial" w:hAnsi="Arial" w:cs="Arial"/>
          <w:b/>
        </w:rPr>
        <w:t xml:space="preserve">s </w:t>
      </w:r>
      <w:r w:rsidR="004A28D0" w:rsidRPr="00CD3825">
        <w:rPr>
          <w:rFonts w:ascii="Arial" w:hAnsi="Arial" w:cs="Arial"/>
          <w:b/>
        </w:rPr>
        <w:t>Lengthen</w:t>
      </w:r>
      <w:r w:rsidR="00BE1D63" w:rsidRPr="00CD3825">
        <w:rPr>
          <w:rFonts w:ascii="Arial" w:hAnsi="Arial" w:cs="Arial"/>
          <w:b/>
        </w:rPr>
        <w:t xml:space="preserve"> </w:t>
      </w:r>
      <w:r w:rsidR="00C33DC7" w:rsidRPr="00CD3825">
        <w:rPr>
          <w:rFonts w:ascii="Arial" w:hAnsi="Arial" w:cs="Arial"/>
          <w:b/>
        </w:rPr>
        <w:t xml:space="preserve">With </w:t>
      </w:r>
      <w:r w:rsidR="004A28D0" w:rsidRPr="00CD3825">
        <w:rPr>
          <w:rFonts w:ascii="Arial" w:hAnsi="Arial" w:cs="Arial"/>
          <w:b/>
        </w:rPr>
        <w:t>Decreasing Temperature</w:t>
      </w:r>
    </w:p>
    <w:p w:rsidR="001B5F0C" w:rsidRPr="00CD3825" w:rsidRDefault="00E37A91" w:rsidP="003C1D11">
      <w:pPr>
        <w:spacing w:after="0" w:line="480" w:lineRule="auto"/>
        <w:rPr>
          <w:rFonts w:ascii="Arial" w:hAnsi="Arial" w:cs="Arial"/>
        </w:rPr>
      </w:pPr>
      <w:r w:rsidRPr="00040D63">
        <w:rPr>
          <w:rFonts w:ascii="Arial" w:hAnsi="Arial" w:cs="Arial"/>
          <w:color w:val="000000"/>
        </w:rPr>
        <w:t xml:space="preserve">In Figure 4 we saw that the overall relationship in the BSP vs temperature data can be captured reasonably well by fitting a straight line. However, in principle BSP changes can result from changes in either burst duration, suppression duration, or both. </w:t>
      </w:r>
      <w:r w:rsidR="00C30DCE" w:rsidRPr="00CD3825">
        <w:rPr>
          <w:rFonts w:ascii="Arial" w:hAnsi="Arial" w:cs="Arial"/>
        </w:rPr>
        <w:t xml:space="preserve">Visual analysis (e.g. </w:t>
      </w:r>
      <w:r w:rsidR="0088268C" w:rsidRPr="00040D63">
        <w:rPr>
          <w:rFonts w:ascii="Arial" w:hAnsi="Arial" w:cs="Arial"/>
          <w:b/>
        </w:rPr>
        <w:t>Figures 1-3</w:t>
      </w:r>
      <w:r w:rsidR="00C30DCE" w:rsidRPr="00CD3825">
        <w:rPr>
          <w:rFonts w:ascii="Arial" w:hAnsi="Arial" w:cs="Arial"/>
        </w:rPr>
        <w:t>)</w:t>
      </w:r>
      <w:r w:rsidR="0088268C" w:rsidRPr="00CD3825">
        <w:rPr>
          <w:rFonts w:ascii="Arial" w:hAnsi="Arial" w:cs="Arial"/>
        </w:rPr>
        <w:t xml:space="preserve"> </w:t>
      </w:r>
      <w:r w:rsidR="00E8590E" w:rsidRPr="006E133D">
        <w:rPr>
          <w:rFonts w:ascii="Arial" w:hAnsi="Arial" w:cs="Arial"/>
        </w:rPr>
        <w:t xml:space="preserve">suggests that </w:t>
      </w:r>
      <w:r w:rsidR="00233ED8" w:rsidRPr="006E133D">
        <w:rPr>
          <w:rFonts w:ascii="Arial" w:hAnsi="Arial" w:cs="Arial"/>
        </w:rPr>
        <w:t xml:space="preserve">burst durations decrease </w:t>
      </w:r>
      <w:r w:rsidRPr="006E133D">
        <w:rPr>
          <w:rFonts w:ascii="Arial" w:hAnsi="Arial" w:cs="Arial"/>
        </w:rPr>
        <w:t xml:space="preserve">exponentially </w:t>
      </w:r>
      <w:r w:rsidR="00233ED8" w:rsidRPr="0024366C">
        <w:rPr>
          <w:rFonts w:ascii="Arial" w:hAnsi="Arial" w:cs="Arial"/>
        </w:rPr>
        <w:t xml:space="preserve">while the duration of suppression periods </w:t>
      </w:r>
      <w:r w:rsidR="00C30DCE" w:rsidRPr="0024366C">
        <w:rPr>
          <w:rFonts w:ascii="Arial" w:hAnsi="Arial" w:cs="Arial"/>
        </w:rPr>
        <w:t>increase</w:t>
      </w:r>
      <w:r w:rsidR="00237099" w:rsidRPr="0024366C">
        <w:rPr>
          <w:rFonts w:ascii="Arial" w:hAnsi="Arial" w:cs="Arial"/>
        </w:rPr>
        <w:t>s</w:t>
      </w:r>
      <w:r w:rsidR="00C30DCE" w:rsidRPr="0024366C">
        <w:rPr>
          <w:rFonts w:ascii="Arial" w:hAnsi="Arial" w:cs="Arial"/>
        </w:rPr>
        <w:t xml:space="preserve"> </w:t>
      </w:r>
      <w:r w:rsidRPr="0024366C">
        <w:rPr>
          <w:rFonts w:ascii="Arial" w:hAnsi="Arial" w:cs="Arial"/>
        </w:rPr>
        <w:t xml:space="preserve">exponentially </w:t>
      </w:r>
      <w:r w:rsidR="00C30DCE" w:rsidRPr="008826A2">
        <w:rPr>
          <w:rFonts w:ascii="Arial" w:hAnsi="Arial" w:cs="Arial"/>
        </w:rPr>
        <w:t xml:space="preserve">with </w:t>
      </w:r>
      <w:r w:rsidR="00233ED8" w:rsidRPr="008826A2">
        <w:rPr>
          <w:rFonts w:ascii="Arial" w:hAnsi="Arial" w:cs="Arial"/>
        </w:rPr>
        <w:t xml:space="preserve">decreasing temperatures. </w:t>
      </w:r>
      <w:r w:rsidR="00D40BEE" w:rsidRPr="008826A2">
        <w:rPr>
          <w:rFonts w:ascii="Arial" w:hAnsi="Arial" w:cs="Arial"/>
        </w:rPr>
        <w:t xml:space="preserve">To </w:t>
      </w:r>
      <w:r w:rsidR="008936A9" w:rsidRPr="008826A2">
        <w:rPr>
          <w:rFonts w:ascii="Arial" w:hAnsi="Arial" w:cs="Arial"/>
        </w:rPr>
        <w:t>quantify this relationship</w:t>
      </w:r>
      <w:r w:rsidR="00D47CC9" w:rsidRPr="008826A2">
        <w:rPr>
          <w:rFonts w:ascii="Arial" w:hAnsi="Arial" w:cs="Arial"/>
        </w:rPr>
        <w:t xml:space="preserve"> </w:t>
      </w:r>
      <w:r w:rsidR="00D40BEE" w:rsidRPr="00CD3825">
        <w:rPr>
          <w:rFonts w:ascii="Arial" w:hAnsi="Arial" w:cs="Arial"/>
        </w:rPr>
        <w:t xml:space="preserve">we </w:t>
      </w:r>
      <w:r w:rsidR="001D48D1" w:rsidRPr="00CD3825">
        <w:rPr>
          <w:rFonts w:ascii="Arial" w:hAnsi="Arial" w:cs="Arial"/>
        </w:rPr>
        <w:t xml:space="preserve">fit </w:t>
      </w:r>
      <w:r w:rsidR="00033649" w:rsidRPr="00CD3825">
        <w:rPr>
          <w:rFonts w:ascii="Arial" w:hAnsi="Arial" w:cs="Arial"/>
        </w:rPr>
        <w:t xml:space="preserve">survival </w:t>
      </w:r>
      <w:r w:rsidR="002F47EC" w:rsidRPr="00CD3825">
        <w:rPr>
          <w:rFonts w:ascii="Arial" w:hAnsi="Arial" w:cs="Arial"/>
        </w:rPr>
        <w:t xml:space="preserve">curves </w:t>
      </w:r>
      <w:r w:rsidR="00033649" w:rsidRPr="00CD3825">
        <w:rPr>
          <w:rFonts w:ascii="Arial" w:hAnsi="Arial" w:cs="Arial"/>
        </w:rPr>
        <w:t xml:space="preserve">to measurements of burst and suppression </w:t>
      </w:r>
      <w:r w:rsidR="00DC4043" w:rsidRPr="00CD3825">
        <w:rPr>
          <w:rFonts w:ascii="Arial" w:hAnsi="Arial" w:cs="Arial"/>
        </w:rPr>
        <w:t>durations</w:t>
      </w:r>
      <w:r w:rsidR="00B05C23" w:rsidRPr="00CD3825">
        <w:rPr>
          <w:rFonts w:ascii="Arial" w:hAnsi="Arial" w:cs="Arial"/>
        </w:rPr>
        <w:t xml:space="preserve"> for </w:t>
      </w:r>
      <w:r w:rsidR="00124354" w:rsidRPr="00CD3825">
        <w:rPr>
          <w:rFonts w:ascii="Arial" w:hAnsi="Arial" w:cs="Arial"/>
        </w:rPr>
        <w:t xml:space="preserve">both </w:t>
      </w:r>
      <w:r w:rsidR="00B05C23" w:rsidRPr="00CD3825">
        <w:rPr>
          <w:rFonts w:ascii="Arial" w:hAnsi="Arial" w:cs="Arial"/>
        </w:rPr>
        <w:t xml:space="preserve">individual patients and </w:t>
      </w:r>
      <w:r w:rsidR="00965A4E" w:rsidRPr="00CD3825">
        <w:rPr>
          <w:rFonts w:ascii="Arial" w:hAnsi="Arial" w:cs="Arial"/>
        </w:rPr>
        <w:t xml:space="preserve">pooled </w:t>
      </w:r>
      <w:r w:rsidR="00B05C23" w:rsidRPr="00CD3825">
        <w:rPr>
          <w:rFonts w:ascii="Arial" w:hAnsi="Arial" w:cs="Arial"/>
        </w:rPr>
        <w:t xml:space="preserve">across all </w:t>
      </w:r>
      <w:r w:rsidR="00DC4043" w:rsidRPr="00CD3825">
        <w:rPr>
          <w:rFonts w:ascii="Arial" w:hAnsi="Arial" w:cs="Arial"/>
        </w:rPr>
        <w:t>patients</w:t>
      </w:r>
      <w:r w:rsidR="00033649" w:rsidRPr="00CD3825">
        <w:rPr>
          <w:rFonts w:ascii="Arial" w:hAnsi="Arial" w:cs="Arial"/>
        </w:rPr>
        <w:t xml:space="preserve"> </w:t>
      </w:r>
      <w:r w:rsidR="00197DA6" w:rsidRPr="00CD3825">
        <w:rPr>
          <w:rFonts w:ascii="Arial" w:hAnsi="Arial" w:cs="Arial"/>
        </w:rPr>
        <w:t>(</w:t>
      </w:r>
      <w:r w:rsidR="003C1D11" w:rsidRPr="00040D63">
        <w:rPr>
          <w:rFonts w:ascii="Arial" w:hAnsi="Arial" w:cs="Arial"/>
          <w:b/>
        </w:rPr>
        <w:t>Fig</w:t>
      </w:r>
      <w:r w:rsidR="00033649" w:rsidRPr="00040D63">
        <w:rPr>
          <w:rFonts w:ascii="Arial" w:hAnsi="Arial" w:cs="Arial"/>
          <w:b/>
        </w:rPr>
        <w:t>ure</w:t>
      </w:r>
      <w:r w:rsidR="003C1D11" w:rsidRPr="00040D63">
        <w:rPr>
          <w:rFonts w:ascii="Arial" w:hAnsi="Arial" w:cs="Arial"/>
          <w:b/>
        </w:rPr>
        <w:t xml:space="preserve"> </w:t>
      </w:r>
      <w:r w:rsidR="000B5879" w:rsidRPr="00040D63">
        <w:rPr>
          <w:rFonts w:ascii="Arial" w:hAnsi="Arial" w:cs="Arial"/>
          <w:b/>
        </w:rPr>
        <w:t>6</w:t>
      </w:r>
      <w:r w:rsidR="00197DA6" w:rsidRPr="00CD3825">
        <w:rPr>
          <w:rFonts w:ascii="Arial" w:hAnsi="Arial" w:cs="Arial"/>
        </w:rPr>
        <w:t>)</w:t>
      </w:r>
      <w:r w:rsidR="00033649" w:rsidRPr="00CD3825">
        <w:rPr>
          <w:rFonts w:ascii="Arial" w:hAnsi="Arial" w:cs="Arial"/>
        </w:rPr>
        <w:t>.</w:t>
      </w:r>
      <w:r w:rsidR="00640935" w:rsidRPr="00CD3825">
        <w:rPr>
          <w:rFonts w:ascii="Arial" w:hAnsi="Arial" w:cs="Arial"/>
        </w:rPr>
        <w:t xml:space="preserve"> </w:t>
      </w:r>
      <w:r w:rsidR="001B5F0C" w:rsidRPr="00CD3825">
        <w:rPr>
          <w:rFonts w:ascii="Arial" w:hAnsi="Arial" w:cs="Arial"/>
        </w:rPr>
        <w:t xml:space="preserve">The "raw" data shown in the upper panels of Figure 5 show multiple peaks. We considered it likely that these peaks represent </w:t>
      </w:r>
      <w:r w:rsidR="003E1862" w:rsidRPr="00CD3825">
        <w:rPr>
          <w:rFonts w:ascii="Arial" w:hAnsi="Arial" w:cs="Arial"/>
        </w:rPr>
        <w:t xml:space="preserve">variation or "noise" arising </w:t>
      </w:r>
      <w:r w:rsidR="001B5F0C" w:rsidRPr="00040D63">
        <w:rPr>
          <w:rFonts w:ascii="Arial" w:hAnsi="Arial" w:cs="Arial"/>
          <w:color w:val="000000"/>
        </w:rPr>
        <w:t xml:space="preserve">from </w:t>
      </w:r>
      <w:r w:rsidR="003E1862" w:rsidRPr="00040D63">
        <w:rPr>
          <w:rFonts w:ascii="Arial" w:hAnsi="Arial" w:cs="Arial"/>
          <w:color w:val="000000"/>
        </w:rPr>
        <w:t xml:space="preserve">having </w:t>
      </w:r>
      <w:r w:rsidR="001B5F0C" w:rsidRPr="00040D63">
        <w:rPr>
          <w:rFonts w:ascii="Arial" w:hAnsi="Arial" w:cs="Arial"/>
          <w:color w:val="000000"/>
        </w:rPr>
        <w:t xml:space="preserve">insufficient data to produce completely smooth CDF estimates. </w:t>
      </w:r>
      <w:r w:rsidR="003E1862" w:rsidRPr="00040D63">
        <w:rPr>
          <w:rFonts w:ascii="Arial" w:hAnsi="Arial" w:cs="Arial"/>
          <w:color w:val="000000"/>
        </w:rPr>
        <w:t xml:space="preserve">The </w:t>
      </w:r>
      <w:r w:rsidR="00741D5C" w:rsidRPr="00040D63">
        <w:rPr>
          <w:rFonts w:ascii="Arial" w:hAnsi="Arial" w:cs="Arial"/>
          <w:color w:val="000000"/>
        </w:rPr>
        <w:t xml:space="preserve">underlying </w:t>
      </w:r>
      <w:r w:rsidR="003E1862" w:rsidRPr="00040D63">
        <w:rPr>
          <w:rFonts w:ascii="Arial" w:hAnsi="Arial" w:cs="Arial"/>
          <w:color w:val="000000"/>
        </w:rPr>
        <w:t xml:space="preserve">systematic trend appears to be exponential. Thus, we chose to fit these data with simple parametric survival models, as explained in the Methods section. </w:t>
      </w:r>
    </w:p>
    <w:p w:rsidR="003C1D11" w:rsidRPr="00CD3825" w:rsidRDefault="003E1862" w:rsidP="003C1D11">
      <w:pPr>
        <w:spacing w:after="0" w:line="480" w:lineRule="auto"/>
        <w:rPr>
          <w:rFonts w:ascii="Arial" w:hAnsi="Arial" w:cs="Arial"/>
        </w:rPr>
      </w:pPr>
      <w:r w:rsidRPr="00CD3825">
        <w:rPr>
          <w:rFonts w:ascii="Arial" w:hAnsi="Arial" w:cs="Arial"/>
        </w:rPr>
        <w:tab/>
      </w:r>
      <w:r w:rsidR="002A6F3F" w:rsidRPr="00CD3825">
        <w:rPr>
          <w:rFonts w:ascii="Arial" w:hAnsi="Arial" w:cs="Arial"/>
        </w:rPr>
        <w:t xml:space="preserve">The median </w:t>
      </w:r>
      <w:r w:rsidR="0008620A" w:rsidRPr="00CD3825">
        <w:rPr>
          <w:rFonts w:ascii="Arial" w:hAnsi="Arial" w:cs="Arial"/>
        </w:rPr>
        <w:t xml:space="preserve">duration of </w:t>
      </w:r>
      <w:r w:rsidR="00057341" w:rsidRPr="00CD3825">
        <w:rPr>
          <w:rFonts w:ascii="Arial" w:hAnsi="Arial" w:cs="Arial"/>
        </w:rPr>
        <w:t>suppressions increased</w:t>
      </w:r>
      <w:r w:rsidR="009E049F" w:rsidRPr="006E133D">
        <w:rPr>
          <w:rFonts w:ascii="Arial" w:hAnsi="Arial" w:cs="Arial"/>
        </w:rPr>
        <w:t xml:space="preserve"> </w:t>
      </w:r>
      <w:r w:rsidR="0008620A" w:rsidRPr="006E133D">
        <w:rPr>
          <w:rFonts w:ascii="Arial" w:hAnsi="Arial" w:cs="Arial"/>
        </w:rPr>
        <w:t xml:space="preserve">in an approximately exponential </w:t>
      </w:r>
      <w:r w:rsidR="00A052E8" w:rsidRPr="006E133D">
        <w:rPr>
          <w:rFonts w:ascii="Arial" w:hAnsi="Arial" w:cs="Arial"/>
        </w:rPr>
        <w:t xml:space="preserve">fashion </w:t>
      </w:r>
      <w:r w:rsidR="009E049F" w:rsidRPr="0024366C">
        <w:rPr>
          <w:rFonts w:ascii="Arial" w:hAnsi="Arial" w:cs="Arial"/>
        </w:rPr>
        <w:t xml:space="preserve">with decreasing temperature, while the median burst duration </w:t>
      </w:r>
      <w:r w:rsidR="00057341" w:rsidRPr="0024366C">
        <w:rPr>
          <w:rFonts w:ascii="Arial" w:hAnsi="Arial" w:cs="Arial"/>
        </w:rPr>
        <w:t xml:space="preserve">showed </w:t>
      </w:r>
      <w:r w:rsidR="00A5663C" w:rsidRPr="0024366C">
        <w:rPr>
          <w:rFonts w:ascii="Arial" w:hAnsi="Arial" w:cs="Arial"/>
        </w:rPr>
        <w:t>an approximately exponential systematic decrease</w:t>
      </w:r>
      <w:r w:rsidR="003867F7" w:rsidRPr="00CD3825">
        <w:rPr>
          <w:rFonts w:ascii="Arial" w:hAnsi="Arial" w:cs="Arial"/>
        </w:rPr>
        <w:t>. Median duration for both bursts and suppressions changed by approximately twofold as temperature decreased from 30 to 20°C: suppression nearly doubled by increasing from 6.9 to 13.2 seconds, while burst</w:t>
      </w:r>
      <w:r w:rsidR="005A0518" w:rsidRPr="00CD3825">
        <w:rPr>
          <w:rFonts w:ascii="Arial" w:hAnsi="Arial" w:cs="Arial"/>
        </w:rPr>
        <w:t xml:space="preserve"> </w:t>
      </w:r>
      <w:r w:rsidR="003867F7" w:rsidRPr="00CD3825">
        <w:rPr>
          <w:rFonts w:ascii="Arial" w:hAnsi="Arial" w:cs="Arial"/>
        </w:rPr>
        <w:t xml:space="preserve">duration was reduced by nearly 1/2 by decreasing from 9.6 to 5.1 seconds. </w:t>
      </w:r>
    </w:p>
    <w:p w:rsidR="008C7CE5" w:rsidRPr="00CD3825" w:rsidRDefault="008C7CE5" w:rsidP="008E3311">
      <w:pPr>
        <w:spacing w:after="0" w:line="480" w:lineRule="auto"/>
        <w:rPr>
          <w:rFonts w:ascii="Arial" w:hAnsi="Arial" w:cs="Arial"/>
        </w:rPr>
      </w:pPr>
    </w:p>
    <w:p w:rsidR="004673EF" w:rsidRPr="00CD3825" w:rsidRDefault="004673EF" w:rsidP="008E3311">
      <w:pPr>
        <w:spacing w:after="0" w:line="480" w:lineRule="auto"/>
        <w:rPr>
          <w:rFonts w:ascii="Arial" w:hAnsi="Arial" w:cs="Arial"/>
          <w:b/>
        </w:rPr>
      </w:pPr>
    </w:p>
    <w:p w:rsidR="005C212D" w:rsidRPr="00CD3825" w:rsidRDefault="005C212D" w:rsidP="008E3311">
      <w:pPr>
        <w:spacing w:after="0" w:line="480" w:lineRule="auto"/>
        <w:rPr>
          <w:rFonts w:ascii="Arial" w:hAnsi="Arial" w:cs="Arial"/>
          <w:b/>
        </w:rPr>
      </w:pPr>
      <w:r w:rsidRPr="00CD3825">
        <w:rPr>
          <w:rFonts w:ascii="Arial" w:hAnsi="Arial" w:cs="Arial"/>
          <w:b/>
        </w:rPr>
        <w:t xml:space="preserve">Spectral </w:t>
      </w:r>
      <w:r w:rsidR="00172304" w:rsidRPr="00CD3825">
        <w:rPr>
          <w:rFonts w:ascii="Arial" w:hAnsi="Arial" w:cs="Arial"/>
          <w:b/>
        </w:rPr>
        <w:t xml:space="preserve">Morphology </w:t>
      </w:r>
      <w:r w:rsidRPr="00CD3825">
        <w:rPr>
          <w:rFonts w:ascii="Arial" w:hAnsi="Arial" w:cs="Arial"/>
          <w:b/>
        </w:rPr>
        <w:t xml:space="preserve">of Bursts </w:t>
      </w:r>
      <w:r w:rsidR="00953DF6" w:rsidRPr="00CD3825">
        <w:rPr>
          <w:rFonts w:ascii="Arial" w:hAnsi="Arial" w:cs="Arial"/>
          <w:b/>
        </w:rPr>
        <w:t xml:space="preserve">vs </w:t>
      </w:r>
      <w:r w:rsidRPr="00CD3825">
        <w:rPr>
          <w:rFonts w:ascii="Arial" w:hAnsi="Arial" w:cs="Arial"/>
          <w:b/>
        </w:rPr>
        <w:t>Temperature</w:t>
      </w:r>
      <w:r w:rsidR="00812B25" w:rsidRPr="00CD3825">
        <w:rPr>
          <w:rFonts w:ascii="Arial" w:hAnsi="Arial" w:cs="Arial"/>
          <w:b/>
        </w:rPr>
        <w:t xml:space="preserve"> </w:t>
      </w:r>
    </w:p>
    <w:p w:rsidR="002A7AD7" w:rsidRPr="00CD3825" w:rsidRDefault="00835FE1" w:rsidP="00835FE1">
      <w:pPr>
        <w:spacing w:after="0" w:line="480" w:lineRule="auto"/>
        <w:rPr>
          <w:rFonts w:ascii="Arial" w:hAnsi="Arial" w:cs="Arial"/>
        </w:rPr>
      </w:pPr>
      <w:r w:rsidRPr="00CD3825">
        <w:rPr>
          <w:rFonts w:ascii="Arial" w:hAnsi="Arial" w:cs="Arial"/>
        </w:rPr>
        <w:t>Visual inspection of bursts within deep hypothermia suggests that as bursts become briefer and lower in amplitude, they also appear to become ‘simpler’</w:t>
      </w:r>
      <w:r w:rsidR="002A7AD7" w:rsidRPr="00CD3825">
        <w:rPr>
          <w:rFonts w:ascii="Arial" w:hAnsi="Arial" w:cs="Arial"/>
        </w:rPr>
        <w:t xml:space="preserve">, </w:t>
      </w:r>
      <w:proofErr w:type="gramStart"/>
      <w:r w:rsidR="002A7AD7" w:rsidRPr="00CD3825">
        <w:rPr>
          <w:rFonts w:ascii="Arial" w:hAnsi="Arial" w:cs="Arial"/>
        </w:rPr>
        <w:t>i.e</w:t>
      </w:r>
      <w:proofErr w:type="gramEnd"/>
      <w:r w:rsidR="002A7AD7" w:rsidRPr="00CD3825">
        <w:rPr>
          <w:rFonts w:ascii="Arial" w:hAnsi="Arial" w:cs="Arial"/>
        </w:rPr>
        <w:t xml:space="preserve">. </w:t>
      </w:r>
      <w:r w:rsidRPr="00CD3825">
        <w:rPr>
          <w:rFonts w:ascii="Arial" w:hAnsi="Arial" w:cs="Arial"/>
        </w:rPr>
        <w:t xml:space="preserve">bursts </w:t>
      </w:r>
      <w:r w:rsidR="00A655F9" w:rsidRPr="00CD3825">
        <w:rPr>
          <w:rFonts w:ascii="Arial" w:hAnsi="Arial" w:cs="Arial"/>
        </w:rPr>
        <w:t xml:space="preserve">appear as </w:t>
      </w:r>
      <w:r w:rsidR="00811DDC" w:rsidRPr="00CD3825">
        <w:rPr>
          <w:rFonts w:ascii="Arial" w:hAnsi="Arial" w:cs="Arial"/>
        </w:rPr>
        <w:t xml:space="preserve">low-amplitude </w:t>
      </w:r>
      <w:r w:rsidRPr="00CD3825">
        <w:rPr>
          <w:rFonts w:ascii="Arial" w:hAnsi="Arial" w:cs="Arial"/>
        </w:rPr>
        <w:t xml:space="preserve">slow waves with </w:t>
      </w:r>
      <w:r w:rsidR="002A29BE" w:rsidRPr="00CD3825">
        <w:rPr>
          <w:rFonts w:ascii="Arial" w:hAnsi="Arial" w:cs="Arial"/>
        </w:rPr>
        <w:t xml:space="preserve">little </w:t>
      </w:r>
      <w:r w:rsidR="00811DDC" w:rsidRPr="00CD3825">
        <w:rPr>
          <w:rFonts w:ascii="Arial" w:hAnsi="Arial" w:cs="Arial"/>
        </w:rPr>
        <w:t xml:space="preserve">apparent </w:t>
      </w:r>
      <w:r w:rsidR="00A655F9" w:rsidRPr="00CD3825">
        <w:rPr>
          <w:rFonts w:ascii="Arial" w:hAnsi="Arial" w:cs="Arial"/>
        </w:rPr>
        <w:t>higher frequency content</w:t>
      </w:r>
      <w:r w:rsidR="00CC6D67" w:rsidRPr="00CD3825">
        <w:rPr>
          <w:rFonts w:ascii="Arial" w:hAnsi="Arial" w:cs="Arial"/>
        </w:rPr>
        <w:t xml:space="preserve"> </w:t>
      </w:r>
      <w:r w:rsidR="00A655F9" w:rsidRPr="00CD3825">
        <w:rPr>
          <w:rFonts w:ascii="Arial" w:hAnsi="Arial" w:cs="Arial"/>
        </w:rPr>
        <w:t>(</w:t>
      </w:r>
      <w:r w:rsidR="00A655F9" w:rsidRPr="00040D63">
        <w:rPr>
          <w:rFonts w:ascii="Arial" w:hAnsi="Arial" w:cs="Arial"/>
          <w:b/>
        </w:rPr>
        <w:t>Figures 1-3</w:t>
      </w:r>
      <w:r w:rsidR="00A655F9" w:rsidRPr="00CD3825">
        <w:rPr>
          <w:rFonts w:ascii="Arial" w:hAnsi="Arial" w:cs="Arial"/>
        </w:rPr>
        <w:t>)</w:t>
      </w:r>
      <w:r w:rsidRPr="00CD3825">
        <w:rPr>
          <w:rFonts w:ascii="Arial" w:hAnsi="Arial" w:cs="Arial"/>
        </w:rPr>
        <w:t xml:space="preserve">. We considered two possible explanations for the appearance of </w:t>
      </w:r>
      <w:r w:rsidR="00CC6D67" w:rsidRPr="00CD3825">
        <w:rPr>
          <w:rFonts w:ascii="Arial" w:hAnsi="Arial" w:cs="Arial"/>
        </w:rPr>
        <w:t xml:space="preserve">simple, low-amplitude slow waves </w:t>
      </w:r>
      <w:r w:rsidRPr="00CD3825">
        <w:rPr>
          <w:rFonts w:ascii="Arial" w:hAnsi="Arial" w:cs="Arial"/>
        </w:rPr>
        <w:t xml:space="preserve">at low temperature. First, </w:t>
      </w:r>
      <w:r w:rsidR="00CC6D67" w:rsidRPr="00CD3825">
        <w:rPr>
          <w:rFonts w:ascii="Arial" w:hAnsi="Arial" w:cs="Arial"/>
        </w:rPr>
        <w:t xml:space="preserve">these waveforms </w:t>
      </w:r>
      <w:r w:rsidR="002A7AD7" w:rsidRPr="00CD3825">
        <w:rPr>
          <w:rFonts w:ascii="Arial" w:hAnsi="Arial" w:cs="Arial"/>
        </w:rPr>
        <w:t xml:space="preserve">may reflect a genuine reduction in the average </w:t>
      </w:r>
      <w:r w:rsidR="004F3818" w:rsidRPr="00CD3825">
        <w:rPr>
          <w:rFonts w:ascii="Arial" w:hAnsi="Arial" w:cs="Arial"/>
        </w:rPr>
        <w:t xml:space="preserve">spectrum </w:t>
      </w:r>
      <w:r w:rsidR="002A7AD7" w:rsidRPr="00CD3825">
        <w:rPr>
          <w:rFonts w:ascii="Arial" w:hAnsi="Arial" w:cs="Arial"/>
        </w:rPr>
        <w:t xml:space="preserve">of </w:t>
      </w:r>
      <w:r w:rsidR="002A7AD7" w:rsidRPr="00CD3825">
        <w:rPr>
          <w:rFonts w:ascii="Arial" w:hAnsi="Arial" w:cs="Arial"/>
        </w:rPr>
        <w:lastRenderedPageBreak/>
        <w:t>burst energy at high frequencies</w:t>
      </w:r>
      <w:r w:rsidR="006C3EC1" w:rsidRPr="00CD3825">
        <w:rPr>
          <w:rFonts w:ascii="Arial" w:hAnsi="Arial" w:cs="Arial"/>
        </w:rPr>
        <w:t>.  Alternatively, the spectral differences between</w:t>
      </w:r>
      <w:r w:rsidR="00CC6D67" w:rsidRPr="00CD3825">
        <w:rPr>
          <w:rFonts w:ascii="Arial" w:hAnsi="Arial" w:cs="Arial"/>
        </w:rPr>
        <w:t xml:space="preserve"> low-temperature bursts </w:t>
      </w:r>
      <w:r w:rsidR="006C3EC1" w:rsidRPr="00CD3825">
        <w:rPr>
          <w:rFonts w:ascii="Arial" w:hAnsi="Arial" w:cs="Arial"/>
        </w:rPr>
        <w:t xml:space="preserve">and bursts at warmer temperatures could be merely apparent, an illusion produced by the difference in overall amplitude. </w:t>
      </w:r>
    </w:p>
    <w:p w:rsidR="005B33A2" w:rsidRPr="00CD3825" w:rsidRDefault="00593650" w:rsidP="00835FE1">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To </w:t>
      </w:r>
      <w:r w:rsidR="005B33A2" w:rsidRPr="00CD3825">
        <w:rPr>
          <w:rFonts w:ascii="Arial" w:hAnsi="Arial" w:cs="Arial"/>
        </w:rPr>
        <w:t xml:space="preserve">distinguish between these </w:t>
      </w:r>
      <w:r w:rsidR="00D93519" w:rsidRPr="00CD3825">
        <w:rPr>
          <w:rFonts w:ascii="Arial" w:hAnsi="Arial" w:cs="Arial"/>
        </w:rPr>
        <w:t>hypothes</w:t>
      </w:r>
      <w:r w:rsidR="00A655F9" w:rsidRPr="00CD3825">
        <w:rPr>
          <w:rFonts w:ascii="Arial" w:hAnsi="Arial" w:cs="Arial"/>
        </w:rPr>
        <w:t>e</w:t>
      </w:r>
      <w:r w:rsidR="000F43CB" w:rsidRPr="00CD3825">
        <w:rPr>
          <w:rFonts w:ascii="Arial" w:hAnsi="Arial" w:cs="Arial"/>
        </w:rPr>
        <w:t>s</w:t>
      </w:r>
      <w:r w:rsidR="005B33A2" w:rsidRPr="00CD3825">
        <w:rPr>
          <w:rFonts w:ascii="Arial" w:hAnsi="Arial" w:cs="Arial"/>
        </w:rPr>
        <w:t xml:space="preserve">, </w:t>
      </w:r>
      <w:r w:rsidR="00F64059" w:rsidRPr="00CD3825">
        <w:rPr>
          <w:rFonts w:ascii="Arial" w:hAnsi="Arial" w:cs="Arial"/>
        </w:rPr>
        <w:t xml:space="preserve">we </w:t>
      </w:r>
      <w:r w:rsidR="000F43CB" w:rsidRPr="00CD3825">
        <w:rPr>
          <w:rFonts w:ascii="Arial" w:hAnsi="Arial" w:cs="Arial"/>
        </w:rPr>
        <w:t xml:space="preserve">compared </w:t>
      </w:r>
      <w:r w:rsidR="00ED16F8" w:rsidRPr="00CD3825">
        <w:rPr>
          <w:rFonts w:ascii="Arial" w:hAnsi="Arial" w:cs="Arial"/>
        </w:rPr>
        <w:t xml:space="preserve">individual and group average </w:t>
      </w:r>
      <w:r w:rsidR="002F1D2F" w:rsidRPr="00CD3825">
        <w:rPr>
          <w:rFonts w:ascii="Arial" w:hAnsi="Arial" w:cs="Arial"/>
        </w:rPr>
        <w:t xml:space="preserve">spectrograms </w:t>
      </w:r>
      <w:r w:rsidR="00ED16F8" w:rsidRPr="00CD3825">
        <w:rPr>
          <w:rFonts w:ascii="Arial" w:hAnsi="Arial" w:cs="Arial"/>
        </w:rPr>
        <w:t xml:space="preserve">for </w:t>
      </w:r>
      <w:r w:rsidR="002F1D2F" w:rsidRPr="00CD3825">
        <w:rPr>
          <w:rFonts w:ascii="Arial" w:hAnsi="Arial" w:cs="Arial"/>
        </w:rPr>
        <w:t>bursts</w:t>
      </w:r>
      <w:r w:rsidR="000F43CB" w:rsidRPr="00CD3825">
        <w:rPr>
          <w:rFonts w:ascii="Arial" w:hAnsi="Arial" w:cs="Arial"/>
        </w:rPr>
        <w:t xml:space="preserve"> under mild (2</w:t>
      </w:r>
      <w:r w:rsidR="00F539C7" w:rsidRPr="00CD3825">
        <w:rPr>
          <w:rFonts w:ascii="Arial" w:hAnsi="Arial" w:cs="Arial"/>
        </w:rPr>
        <w:t>7-</w:t>
      </w:r>
      <w:r w:rsidR="000F43CB" w:rsidRPr="00CD3825">
        <w:rPr>
          <w:rFonts w:ascii="Arial" w:hAnsi="Arial" w:cs="Arial"/>
        </w:rPr>
        <w:t>3</w:t>
      </w:r>
      <w:r w:rsidR="005B33A2" w:rsidRPr="00CD3825">
        <w:rPr>
          <w:rFonts w:ascii="Arial" w:hAnsi="Arial" w:cs="Arial"/>
        </w:rPr>
        <w:t>4</w:t>
      </w:r>
      <w:r w:rsidR="000F43CB" w:rsidRPr="00CD3825">
        <w:rPr>
          <w:rFonts w:ascii="Arial" w:hAnsi="Arial" w:cs="Arial"/>
        </w:rPr>
        <w:t>°C) and deep (15-2</w:t>
      </w:r>
      <w:r w:rsidR="00F539C7" w:rsidRPr="00CD3825">
        <w:rPr>
          <w:rFonts w:ascii="Arial" w:hAnsi="Arial" w:cs="Arial"/>
        </w:rPr>
        <w:t>2</w:t>
      </w:r>
      <w:r w:rsidR="000F43CB" w:rsidRPr="00CD3825">
        <w:rPr>
          <w:rFonts w:ascii="Arial" w:hAnsi="Arial" w:cs="Arial"/>
        </w:rPr>
        <w:t>°C) hypothermia</w:t>
      </w:r>
      <w:r w:rsidR="00D01345" w:rsidRPr="00CD3825">
        <w:rPr>
          <w:rFonts w:ascii="Arial" w:hAnsi="Arial" w:cs="Arial"/>
        </w:rPr>
        <w:t xml:space="preserve"> (</w:t>
      </w:r>
      <w:r w:rsidR="00D01345" w:rsidRPr="00CD3825">
        <w:rPr>
          <w:rFonts w:ascii="Arial" w:hAnsi="Arial" w:cs="Arial"/>
          <w:b/>
        </w:rPr>
        <w:t xml:space="preserve">Figure </w:t>
      </w:r>
      <w:r w:rsidR="000066B0" w:rsidRPr="00CD3825">
        <w:rPr>
          <w:rFonts w:ascii="Arial" w:hAnsi="Arial" w:cs="Arial"/>
          <w:b/>
        </w:rPr>
        <w:t>7</w:t>
      </w:r>
      <w:r w:rsidR="002A2BA9" w:rsidRPr="00CD3825">
        <w:rPr>
          <w:rFonts w:ascii="Arial" w:hAnsi="Arial" w:cs="Arial"/>
        </w:rPr>
        <w:t>, left panels)</w:t>
      </w:r>
      <w:r w:rsidR="00D01345" w:rsidRPr="00CD3825">
        <w:rPr>
          <w:rFonts w:ascii="Arial" w:hAnsi="Arial" w:cs="Arial"/>
        </w:rPr>
        <w:t xml:space="preserve">. </w:t>
      </w:r>
      <w:r w:rsidR="00B2395B" w:rsidRPr="00CD3825">
        <w:rPr>
          <w:rFonts w:ascii="Arial" w:hAnsi="Arial" w:cs="Arial"/>
        </w:rPr>
        <w:t xml:space="preserve">In </w:t>
      </w:r>
      <w:r w:rsidR="002A2BA9" w:rsidRPr="00CD3825">
        <w:rPr>
          <w:rFonts w:ascii="Arial" w:hAnsi="Arial" w:cs="Arial"/>
        </w:rPr>
        <w:t xml:space="preserve">all individual </w:t>
      </w:r>
      <w:r w:rsidR="00B2395B" w:rsidRPr="00CD3825">
        <w:rPr>
          <w:rFonts w:ascii="Arial" w:hAnsi="Arial" w:cs="Arial"/>
        </w:rPr>
        <w:t xml:space="preserve">cases </w:t>
      </w:r>
      <w:r w:rsidR="002A2BA9" w:rsidRPr="00CD3825">
        <w:rPr>
          <w:rFonts w:ascii="Arial" w:hAnsi="Arial" w:cs="Arial"/>
        </w:rPr>
        <w:t xml:space="preserve">and in the pooled analysis the average total power of </w:t>
      </w:r>
      <w:r w:rsidR="00B2395B" w:rsidRPr="00CD3825">
        <w:rPr>
          <w:rFonts w:ascii="Arial" w:hAnsi="Arial" w:cs="Arial"/>
        </w:rPr>
        <w:t xml:space="preserve">burst spectra </w:t>
      </w:r>
      <w:r w:rsidR="002A2BA9" w:rsidRPr="00CD3825">
        <w:rPr>
          <w:rFonts w:ascii="Arial" w:hAnsi="Arial" w:cs="Arial"/>
        </w:rPr>
        <w:t>was higher across all frequencies (0-30Hz) at higher temperatures. After normalization for total power</w:t>
      </w:r>
      <w:r w:rsidR="00A655F9" w:rsidRPr="00CD3825">
        <w:rPr>
          <w:rFonts w:ascii="Arial" w:hAnsi="Arial" w:cs="Arial"/>
        </w:rPr>
        <w:t>,</w:t>
      </w:r>
      <w:r w:rsidR="002A2BA9" w:rsidRPr="00CD3825">
        <w:rPr>
          <w:rFonts w:ascii="Arial" w:hAnsi="Arial" w:cs="Arial"/>
        </w:rPr>
        <w:t xml:space="preserve"> the </w:t>
      </w:r>
      <w:r w:rsidR="00E104CA" w:rsidRPr="00CD3825">
        <w:rPr>
          <w:rFonts w:ascii="Arial" w:hAnsi="Arial" w:cs="Arial"/>
        </w:rPr>
        <w:t xml:space="preserve">average morphology of burst </w:t>
      </w:r>
      <w:r w:rsidR="002A2BA9" w:rsidRPr="00CD3825">
        <w:rPr>
          <w:rFonts w:ascii="Arial" w:hAnsi="Arial" w:cs="Arial"/>
        </w:rPr>
        <w:t xml:space="preserve">spectra </w:t>
      </w:r>
      <w:r w:rsidR="00E104CA" w:rsidRPr="00CD3825">
        <w:rPr>
          <w:rFonts w:ascii="Arial" w:hAnsi="Arial" w:cs="Arial"/>
        </w:rPr>
        <w:t xml:space="preserve">appeared nearly superimposable </w:t>
      </w:r>
      <w:r w:rsidR="00A655F9" w:rsidRPr="00CD3825">
        <w:rPr>
          <w:rFonts w:ascii="Arial" w:hAnsi="Arial" w:cs="Arial"/>
        </w:rPr>
        <w:t xml:space="preserve">across </w:t>
      </w:r>
      <w:r w:rsidR="002A2BA9" w:rsidRPr="00CD3825">
        <w:rPr>
          <w:rFonts w:ascii="Arial" w:hAnsi="Arial" w:cs="Arial"/>
        </w:rPr>
        <w:t>all frequencie</w:t>
      </w:r>
      <w:r w:rsidR="00E104CA" w:rsidRPr="00CD3825">
        <w:rPr>
          <w:rFonts w:ascii="Arial" w:hAnsi="Arial" w:cs="Arial"/>
        </w:rPr>
        <w:t>s. R</w:t>
      </w:r>
      <w:r w:rsidR="002A2BA9" w:rsidRPr="00CD3825">
        <w:rPr>
          <w:rFonts w:ascii="Arial" w:hAnsi="Arial" w:cs="Arial"/>
        </w:rPr>
        <w:t>esidual statistical differences remained</w:t>
      </w:r>
      <w:r w:rsidR="00E104CA" w:rsidRPr="00CD3825">
        <w:rPr>
          <w:rFonts w:ascii="Arial" w:hAnsi="Arial" w:cs="Arial"/>
        </w:rPr>
        <w:t xml:space="preserve">, but were generally small (1-3dB, compared with 10-15dB before normalization), </w:t>
      </w:r>
      <w:r w:rsidR="00913BA8" w:rsidRPr="00CD3825">
        <w:rPr>
          <w:rFonts w:ascii="Arial" w:hAnsi="Arial" w:cs="Arial"/>
        </w:rPr>
        <w:t>and varied between cases</w:t>
      </w:r>
      <w:r w:rsidR="00E104CA" w:rsidRPr="00CD3825">
        <w:rPr>
          <w:rFonts w:ascii="Arial" w:hAnsi="Arial" w:cs="Arial"/>
        </w:rPr>
        <w:t>.</w:t>
      </w:r>
      <w:r w:rsidR="00913BA8" w:rsidRPr="00CD3825">
        <w:rPr>
          <w:rFonts w:ascii="Arial" w:hAnsi="Arial" w:cs="Arial"/>
        </w:rPr>
        <w:t xml:space="preserve"> Overall, t</w:t>
      </w:r>
      <w:r w:rsidR="002A2BA9" w:rsidRPr="00CD3825">
        <w:rPr>
          <w:rFonts w:ascii="Arial" w:hAnsi="Arial" w:cs="Arial"/>
        </w:rPr>
        <w:t xml:space="preserve">hese findings suggest that, despite reduced burst duration and overall power, the underlying spectral morphology of bursts is approximately </w:t>
      </w:r>
      <w:r w:rsidR="005B33A2" w:rsidRPr="00CD3825">
        <w:rPr>
          <w:rFonts w:ascii="Arial" w:hAnsi="Arial" w:cs="Arial"/>
        </w:rPr>
        <w:t>i</w:t>
      </w:r>
      <w:r w:rsidR="002A2BA9" w:rsidRPr="00CD3825">
        <w:rPr>
          <w:rFonts w:ascii="Arial" w:hAnsi="Arial" w:cs="Arial"/>
        </w:rPr>
        <w:t xml:space="preserve">nvariant to temperature changes. </w:t>
      </w:r>
    </w:p>
    <w:p w:rsidR="00953DF6" w:rsidRPr="00CD3825" w:rsidRDefault="00953DF6" w:rsidP="00953DF6">
      <w:pPr>
        <w:spacing w:after="0" w:line="480" w:lineRule="auto"/>
        <w:rPr>
          <w:rFonts w:ascii="Arial" w:hAnsi="Arial" w:cs="Arial"/>
        </w:rPr>
      </w:pPr>
    </w:p>
    <w:p w:rsidR="005C212D" w:rsidRPr="00CD3825" w:rsidRDefault="005C212D" w:rsidP="008E3311">
      <w:pPr>
        <w:spacing w:after="0" w:line="480" w:lineRule="auto"/>
        <w:rPr>
          <w:rFonts w:ascii="Arial" w:hAnsi="Arial" w:cs="Arial"/>
          <w:b/>
        </w:rPr>
      </w:pPr>
    </w:p>
    <w:p w:rsidR="005C212D" w:rsidRPr="00CD3825" w:rsidRDefault="005C212D" w:rsidP="008E3311">
      <w:pPr>
        <w:spacing w:after="0" w:line="480" w:lineRule="auto"/>
        <w:rPr>
          <w:rFonts w:ascii="Arial" w:hAnsi="Arial" w:cs="Arial"/>
          <w:i/>
        </w:rPr>
      </w:pPr>
    </w:p>
    <w:p w:rsidR="009A39A2" w:rsidRPr="00CD3825" w:rsidRDefault="009A39A2" w:rsidP="008E3311">
      <w:pPr>
        <w:spacing w:line="480" w:lineRule="auto"/>
        <w:ind w:firstLine="720"/>
        <w:rPr>
          <w:rFonts w:ascii="Arial" w:hAnsi="Arial" w:cs="Arial"/>
        </w:rPr>
      </w:pPr>
    </w:p>
    <w:p w:rsidR="009A39A2" w:rsidRPr="00CD3825" w:rsidRDefault="009A39A2" w:rsidP="008E3311">
      <w:pPr>
        <w:pStyle w:val="Heading3"/>
        <w:rPr>
          <w:rFonts w:ascii="Arial" w:hAnsi="Arial" w:cs="Arial"/>
          <w:sz w:val="22"/>
          <w:szCs w:val="22"/>
        </w:rPr>
      </w:pPr>
      <w:r w:rsidRPr="00CD3825">
        <w:rPr>
          <w:rFonts w:ascii="Arial" w:hAnsi="Arial" w:cs="Arial"/>
          <w:sz w:val="22"/>
          <w:szCs w:val="22"/>
        </w:rPr>
        <w:br w:type="page"/>
      </w:r>
      <w:r w:rsidRPr="00CD3825">
        <w:rPr>
          <w:rFonts w:ascii="Arial" w:hAnsi="Arial" w:cs="Arial"/>
          <w:sz w:val="22"/>
          <w:szCs w:val="22"/>
        </w:rPr>
        <w:lastRenderedPageBreak/>
        <w:t>D</w:t>
      </w:r>
      <w:r w:rsidR="004C547F" w:rsidRPr="00CD3825">
        <w:rPr>
          <w:rFonts w:ascii="Arial" w:hAnsi="Arial" w:cs="Arial"/>
          <w:sz w:val="22"/>
          <w:szCs w:val="22"/>
        </w:rPr>
        <w:t xml:space="preserve">iscussion </w:t>
      </w:r>
    </w:p>
    <w:p w:rsidR="000C7553" w:rsidRPr="00CD3825" w:rsidRDefault="000C7553" w:rsidP="003906C7">
      <w:pPr>
        <w:spacing w:line="480" w:lineRule="auto"/>
        <w:rPr>
          <w:rFonts w:ascii="Arial" w:hAnsi="Arial" w:cs="Arial"/>
        </w:rPr>
      </w:pPr>
      <w:r w:rsidRPr="00CD3825">
        <w:rPr>
          <w:rFonts w:ascii="Arial" w:hAnsi="Arial" w:cs="Arial"/>
        </w:rPr>
        <w:t xml:space="preserve">In this study of EEG patterns in patients with complete circulatory </w:t>
      </w:r>
      <w:r w:rsidR="00895074" w:rsidRPr="00CD3825">
        <w:rPr>
          <w:rFonts w:ascii="Arial" w:hAnsi="Arial" w:cs="Arial"/>
        </w:rPr>
        <w:t xml:space="preserve">arrest </w:t>
      </w:r>
      <w:r w:rsidRPr="00CD3825">
        <w:rPr>
          <w:rFonts w:ascii="Arial" w:hAnsi="Arial" w:cs="Arial"/>
        </w:rPr>
        <w:t xml:space="preserve">for aortic surgery, we </w:t>
      </w:r>
      <w:r w:rsidR="009132BC" w:rsidRPr="00CD3825">
        <w:rPr>
          <w:rFonts w:ascii="Arial" w:hAnsi="Arial" w:cs="Arial"/>
        </w:rPr>
        <w:t xml:space="preserve">found </w:t>
      </w:r>
      <w:r w:rsidRPr="00CD3825">
        <w:rPr>
          <w:rFonts w:ascii="Arial" w:hAnsi="Arial" w:cs="Arial"/>
        </w:rPr>
        <w:t xml:space="preserve">that deep hypothermia induces a series of systematic changes in the characteristics of burst suppression leading up to </w:t>
      </w:r>
      <w:r w:rsidR="007665A5" w:rsidRPr="00CD3825">
        <w:rPr>
          <w:rFonts w:ascii="Arial" w:hAnsi="Arial" w:cs="Arial"/>
        </w:rPr>
        <w:t>complete suppression of the EEG</w:t>
      </w:r>
      <w:r w:rsidR="00744EE8" w:rsidRPr="00CD3825">
        <w:rPr>
          <w:rFonts w:ascii="Arial" w:hAnsi="Arial" w:cs="Arial"/>
        </w:rPr>
        <w:t xml:space="preserve">. Average burst durations </w:t>
      </w:r>
      <w:r w:rsidR="00B423B1" w:rsidRPr="00CD3825">
        <w:rPr>
          <w:rFonts w:ascii="Arial" w:hAnsi="Arial" w:cs="Arial"/>
        </w:rPr>
        <w:t xml:space="preserve">exponentially </w:t>
      </w:r>
      <w:r w:rsidR="00744EE8" w:rsidRPr="00CD3825">
        <w:rPr>
          <w:rFonts w:ascii="Arial" w:hAnsi="Arial" w:cs="Arial"/>
        </w:rPr>
        <w:t xml:space="preserve">shrink, while </w:t>
      </w:r>
      <w:r w:rsidR="00B423B1" w:rsidRPr="00CD3825">
        <w:rPr>
          <w:rFonts w:ascii="Arial" w:hAnsi="Arial" w:cs="Arial"/>
        </w:rPr>
        <w:t>suppression</w:t>
      </w:r>
      <w:r w:rsidR="00744EE8" w:rsidRPr="00CD3825">
        <w:rPr>
          <w:rFonts w:ascii="Arial" w:hAnsi="Arial" w:cs="Arial"/>
        </w:rPr>
        <w:t xml:space="preserve"> durations exponentially </w:t>
      </w:r>
      <w:r w:rsidR="007665A5" w:rsidRPr="00CD3825">
        <w:rPr>
          <w:rFonts w:ascii="Arial" w:hAnsi="Arial" w:cs="Arial"/>
        </w:rPr>
        <w:t xml:space="preserve">increase </w:t>
      </w:r>
      <w:r w:rsidR="00744EE8" w:rsidRPr="00CD3825">
        <w:rPr>
          <w:rFonts w:ascii="Arial" w:hAnsi="Arial" w:cs="Arial"/>
        </w:rPr>
        <w:t>with decreasing temperature</w:t>
      </w:r>
      <w:r w:rsidR="00B423B1" w:rsidRPr="00CD3825">
        <w:rPr>
          <w:rFonts w:ascii="Arial" w:hAnsi="Arial" w:cs="Arial"/>
        </w:rPr>
        <w:t>, in agreement with theoretical predictions</w:t>
      </w:r>
      <w:r w:rsidR="00744EE8"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{"citationID":"qjmj6vn5d","properties":{"formattedCitation":"(Ching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00744EE8" w:rsidRPr="0024366C">
        <w:rPr>
          <w:rFonts w:ascii="Arial" w:hAnsi="Arial" w:cs="Arial"/>
        </w:rPr>
        <w:t xml:space="preserve"> Simultaneously, burst amplitudes sy</w:t>
      </w:r>
      <w:r w:rsidR="00744EE8" w:rsidRPr="00CD3825">
        <w:rPr>
          <w:rFonts w:ascii="Arial" w:hAnsi="Arial" w:cs="Arial"/>
        </w:rPr>
        <w:t xml:space="preserve">stematically decrease with decreasing temperature, while the spectral </w:t>
      </w:r>
      <w:r w:rsidR="007665A5" w:rsidRPr="00CD3825">
        <w:rPr>
          <w:rFonts w:ascii="Arial" w:hAnsi="Arial" w:cs="Arial"/>
        </w:rPr>
        <w:t xml:space="preserve">structure </w:t>
      </w:r>
      <w:r w:rsidR="00744EE8" w:rsidRPr="00CD3825">
        <w:rPr>
          <w:rFonts w:ascii="Arial" w:hAnsi="Arial" w:cs="Arial"/>
        </w:rPr>
        <w:t xml:space="preserve">of bursts remain </w:t>
      </w:r>
      <w:r w:rsidR="007665A5" w:rsidRPr="00CD3825">
        <w:rPr>
          <w:rFonts w:ascii="Arial" w:hAnsi="Arial" w:cs="Arial"/>
        </w:rPr>
        <w:t>substantially unchanged</w:t>
      </w:r>
      <w:r w:rsidR="00B423B1" w:rsidRPr="00CD3825">
        <w:rPr>
          <w:rFonts w:ascii="Arial" w:hAnsi="Arial" w:cs="Arial"/>
        </w:rPr>
        <w:t>, also as predicted</w:t>
      </w:r>
      <w:r w:rsidR="00744EE8" w:rsidRPr="00CD3825">
        <w:rPr>
          <w:rFonts w:ascii="Arial" w:hAnsi="Arial" w:cs="Arial"/>
        </w:rPr>
        <w:t>.</w:t>
      </w:r>
      <w:r w:rsidR="00331B0B" w:rsidRPr="0024366C">
        <w:rPr>
          <w:rFonts w:ascii="Arial" w:hAnsi="Arial" w:cs="Arial"/>
        </w:rPr>
        <w:fldChar w:fldCharType="begin"/>
      </w:r>
      <w:r w:rsidR="00254073" w:rsidRPr="00CD3825">
        <w:rPr>
          <w:rFonts w:ascii="Arial" w:hAnsi="Arial" w:cs="Arial"/>
        </w:rPr>
        <w:instrText xml:space="preserve"> ADDIN ZOTERO_ITEM CSL_CITATION {"citationID":"s8arcgkk","properties":{"formattedCitation":"(Ching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00744EE8" w:rsidRPr="0024366C">
        <w:rPr>
          <w:rFonts w:ascii="Arial" w:hAnsi="Arial" w:cs="Arial"/>
        </w:rPr>
        <w:t xml:space="preserve">  Finally, burst suppression under deep hypothermia exhibits considerable variabilit</w:t>
      </w:r>
      <w:r w:rsidR="00A655F9" w:rsidRPr="00CD3825">
        <w:rPr>
          <w:rFonts w:ascii="Arial" w:hAnsi="Arial" w:cs="Arial"/>
        </w:rPr>
        <w:t xml:space="preserve">y between patients, </w:t>
      </w:r>
      <w:r w:rsidR="00744EE8" w:rsidRPr="00CD3825">
        <w:rPr>
          <w:rFonts w:ascii="Arial" w:hAnsi="Arial" w:cs="Arial"/>
        </w:rPr>
        <w:t xml:space="preserve">evident also in the </w:t>
      </w:r>
      <w:r w:rsidR="00A655F9" w:rsidRPr="00CD3825">
        <w:rPr>
          <w:rFonts w:ascii="Arial" w:hAnsi="Arial" w:cs="Arial"/>
        </w:rPr>
        <w:t xml:space="preserve">wide </w:t>
      </w:r>
      <w:r w:rsidR="00744EE8" w:rsidRPr="00CD3825">
        <w:rPr>
          <w:rFonts w:ascii="Arial" w:hAnsi="Arial" w:cs="Arial"/>
        </w:rPr>
        <w:t xml:space="preserve">variation of burst and suppression lengths </w:t>
      </w:r>
      <w:r w:rsidR="00A655F9" w:rsidRPr="00CD3825">
        <w:rPr>
          <w:rFonts w:ascii="Arial" w:hAnsi="Arial" w:cs="Arial"/>
        </w:rPr>
        <w:t xml:space="preserve">at temperatures between those associated with burst suppression onset and ECI, </w:t>
      </w:r>
      <w:r w:rsidR="00744EE8" w:rsidRPr="00CD3825">
        <w:rPr>
          <w:rFonts w:ascii="Arial" w:hAnsi="Arial" w:cs="Arial"/>
        </w:rPr>
        <w:t xml:space="preserve">and </w:t>
      </w:r>
      <w:r w:rsidR="00A655F9" w:rsidRPr="00CD3825">
        <w:rPr>
          <w:rFonts w:ascii="Arial" w:hAnsi="Arial" w:cs="Arial"/>
        </w:rPr>
        <w:t xml:space="preserve">within patients, evident in the </w:t>
      </w:r>
      <w:r w:rsidR="00744EE8" w:rsidRPr="00CD3825">
        <w:rPr>
          <w:rFonts w:ascii="Arial" w:hAnsi="Arial" w:cs="Arial"/>
        </w:rPr>
        <w:t>unintended fluctuation</w:t>
      </w:r>
      <w:r w:rsidR="00A655F9" w:rsidRPr="00CD3825">
        <w:rPr>
          <w:rFonts w:ascii="Arial" w:hAnsi="Arial" w:cs="Arial"/>
        </w:rPr>
        <w:t>s</w:t>
      </w:r>
      <w:r w:rsidR="00744EE8" w:rsidRPr="00CD3825">
        <w:rPr>
          <w:rFonts w:ascii="Arial" w:hAnsi="Arial" w:cs="Arial"/>
        </w:rPr>
        <w:t xml:space="preserve"> in burst suppression </w:t>
      </w:r>
      <w:r w:rsidR="00A655F9" w:rsidRPr="00CD3825">
        <w:rPr>
          <w:rFonts w:ascii="Arial" w:hAnsi="Arial" w:cs="Arial"/>
        </w:rPr>
        <w:t xml:space="preserve">depth </w:t>
      </w:r>
      <w:r w:rsidR="00744EE8" w:rsidRPr="00CD3825">
        <w:rPr>
          <w:rFonts w:ascii="Arial" w:hAnsi="Arial" w:cs="Arial"/>
        </w:rPr>
        <w:t>under surgical-anesthetic conditions intended to maintain ECI</w:t>
      </w:r>
      <w:r w:rsidR="00A655F9" w:rsidRPr="00CD3825">
        <w:rPr>
          <w:rFonts w:ascii="Arial" w:hAnsi="Arial" w:cs="Arial"/>
        </w:rPr>
        <w:t xml:space="preserve"> during critical portions of surgery</w:t>
      </w:r>
      <w:r w:rsidR="00744EE8" w:rsidRPr="00CD3825">
        <w:rPr>
          <w:rFonts w:ascii="Arial" w:hAnsi="Arial" w:cs="Arial"/>
        </w:rPr>
        <w:t xml:space="preserve">. </w:t>
      </w:r>
      <w:r w:rsidR="00E83C12" w:rsidRPr="00CD3825">
        <w:rPr>
          <w:rFonts w:ascii="Arial" w:hAnsi="Arial" w:cs="Arial"/>
        </w:rPr>
        <w:t xml:space="preserve">These findings have theoretical implications for our understanding of the mechanisms underlying burst suppression, and practical implications for optimal medical management of burst suppression. </w:t>
      </w:r>
    </w:p>
    <w:p w:rsidR="00A655F9" w:rsidRPr="00CD3825" w:rsidRDefault="00A655F9" w:rsidP="00A655F9">
      <w:pPr>
        <w:rPr>
          <w:rFonts w:ascii="Arial" w:hAnsi="Arial" w:cs="Arial"/>
          <w:b/>
        </w:rPr>
      </w:pPr>
      <w:r w:rsidRPr="00CD3825">
        <w:rPr>
          <w:rFonts w:ascii="Arial" w:hAnsi="Arial" w:cs="Arial"/>
          <w:b/>
        </w:rPr>
        <w:t>Relationship of burst characteristics to neuronal</w:t>
      </w:r>
      <w:r w:rsidR="001444C9">
        <w:rPr>
          <w:rFonts w:ascii="Arial" w:hAnsi="Arial" w:cs="Arial"/>
          <w:b/>
        </w:rPr>
        <w:t xml:space="preserve"> </w:t>
      </w:r>
      <w:r w:rsidR="00A36DBC">
        <w:rPr>
          <w:rFonts w:ascii="Arial" w:hAnsi="Arial" w:cs="Arial"/>
          <w:b/>
        </w:rPr>
        <w:t xml:space="preserve">network </w:t>
      </w:r>
      <w:r w:rsidR="001444C9">
        <w:rPr>
          <w:rFonts w:ascii="Arial" w:hAnsi="Arial" w:cs="Arial"/>
          <w:b/>
        </w:rPr>
        <w:t>dynamics</w:t>
      </w:r>
      <w:r w:rsidRPr="00CD3825">
        <w:rPr>
          <w:rFonts w:ascii="Arial" w:hAnsi="Arial" w:cs="Arial"/>
          <w:b/>
        </w:rPr>
        <w:t xml:space="preserve"> </w:t>
      </w:r>
    </w:p>
    <w:p w:rsidR="00622606" w:rsidRDefault="001444C9" w:rsidP="00A655F9">
      <w:pPr>
        <w:spacing w:line="480" w:lineRule="auto"/>
        <w:rPr>
          <w:rFonts w:ascii="Arial" w:hAnsi="Arial" w:cs="Arial"/>
        </w:rPr>
      </w:pPr>
      <w:r>
        <w:rPr>
          <w:rFonts w:ascii="Arial" w:hAnsi="Arial" w:cs="Arial"/>
        </w:rPr>
        <w:t>The physiological mechanisms underlying burst suppression remain an area of active investigation. Several distinct mechanisms have been proposed</w:t>
      </w:r>
      <w:r w:rsidR="009169EA">
        <w:rPr>
          <w:rFonts w:ascii="Arial" w:hAnsi="Arial" w:cs="Arial"/>
        </w:rPr>
        <w:t xml:space="preserve"> to play key roles in the induction of BS</w:t>
      </w:r>
      <w:r>
        <w:rPr>
          <w:rFonts w:ascii="Arial" w:hAnsi="Arial" w:cs="Arial"/>
        </w:rPr>
        <w:t xml:space="preserve">, including </w:t>
      </w:r>
      <w:r w:rsidR="009169EA">
        <w:rPr>
          <w:rFonts w:ascii="Arial" w:hAnsi="Arial" w:cs="Arial"/>
        </w:rPr>
        <w:t>increased cortical inhibition, evidenced by increases in neuronal membrane potassium conductance and hyperpolarization of neuronal membrane potentials</w:t>
      </w:r>
      <w:r w:rsidR="009169EA">
        <w:rPr>
          <w:rFonts w:ascii="Arial" w:hAnsi="Arial" w:cs="Arial"/>
        </w:rPr>
        <w:fldChar w:fldCharType="begin"/>
      </w:r>
      <w:r w:rsidR="009169EA">
        <w:rPr>
          <w:rFonts w:ascii="Arial" w:hAnsi="Arial" w:cs="Arial"/>
        </w:rPr>
        <w:instrText xml:space="preserve"> ADDIN ZOTERO_ITEM CSL_CITATION {"citationID":"l8ev19fr4","properties":{"formattedCitation":"(Steriade et al. 1994)","plainCitation":"(Steriade et al. 1994)"},"citationItems":[{"id":131,"uris":["http://zotero.org/users/204625/items/5AQNMH3M"],"uri":["http://zotero.org/users/204625/items/5AQNMH3M"],"itemData":{"id":131,"type":"article-journal","title":"Cortical and thalamic cellular correlates of electroencephalographic burst-suppression","container-title":"Electroencephalography and Clinical Neurophysiology","page":"1-16","volume":"90","issue":"1","source":"ScienceDirect","abstract":"This experimental study on anesthetized cats used intracellular recordings of cortical, thalamocortical and reticular thalamic neurons (n = 54), as well as multi-site extracellular recordings (n = 36), to investigate the cellular cf EEG burst-suppression patterns, defined as alternating wave bursts and periods of electrical silence. Burst-suppression was elicited by the administration of the same or other anesthetic agents upon the background of an already synchronized EEG activity.\n\nAbout 95% of cortical cells entered burst-suppression, in close time-relation with EEG activity, displaying sequences of phasic depolarizing events associated with bursts of EEG waves and an electrical silence of the neuronal membrane during flat EEG epochs. The membrane potential (Vm) hyperpolarized by ≈ 10 mV prior to any EEG change and the slow rhythms reflecting deep stages of anesthesia progressively disorganized with transition to burst-suppression. During flat EEG epochs, the apparent input resistance (tested through short hyperpolarizing current pulses) decreased (range 12–60%) and neuronal responsiveness to orthodromic volleys (tested by thalamic and cortical evoked excitatory postsynaptic potentials) was dramatically reduced. It is proposed that the decreased input resistance is mainly due to an increase in K+ conductances.\n\nAt variance with cortical neurons, only 60–70% of thalamic cells ceased firing before overt EEG burst-suppression and were completely silent during flat periods of EEG activity. The remaining 30–40% of thalamic cells discharged rhythmic (1–4 Hz) spike bursts during periods of EEG silence. This rhythm, within the frequency range of delta waves, is generated in thalamic cells by the interplay between two of their intrinsic currents at critical levels of Vm hyperpolarization. However, with the deepening of burst-suppression, when silent EEG periods became longer than 30 sec, thalamic cells also ceased firing.\n\nThe assumption that full-blown burst-suppression is achieved through virtually complete disconnection in brain circuits implicated in the genesis of the EEG is corroborated by the revival of normal cellular and EEG activities after volleys setting into action thalamic and cortical networks.","DOI":"10.1016/0013-4694(94)90108-2","ISSN":"0013-4694","author":[{"family":"Steriade","given":"M."},{"family":"Amzica","given":"F."},{"family":"Contreras","given":"D."}],"issued":{"date-parts":[["1994",1]]},"accessed":{"date-parts":[["2012",3,7]]}}}],"schema":"https://github.com/citation-style-language/schema/raw/master/csl-citation.json"} </w:instrText>
      </w:r>
      <w:r w:rsidR="009169EA">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Steriade</w:t>
      </w:r>
      <w:proofErr w:type="spellEnd"/>
      <w:r w:rsidR="004F2B99" w:rsidRPr="004F2B99">
        <w:rPr>
          <w:rFonts w:ascii="Arial" w:hAnsi="Arial" w:cs="Arial"/>
        </w:rPr>
        <w:t xml:space="preserve"> et al. 1994)</w:t>
      </w:r>
      <w:r w:rsidR="009169EA">
        <w:rPr>
          <w:rFonts w:ascii="Arial" w:hAnsi="Arial" w:cs="Arial"/>
        </w:rPr>
        <w:fldChar w:fldCharType="end"/>
      </w:r>
      <w:r w:rsidR="009169EA">
        <w:rPr>
          <w:rFonts w:ascii="Arial" w:hAnsi="Arial" w:cs="Arial"/>
        </w:rPr>
        <w:t>; decreased inhibition, evidenced by increased neuronal input  resistance and extracellular chloride concentration</w:t>
      </w:r>
      <w:r w:rsidR="009169EA">
        <w:rPr>
          <w:rFonts w:ascii="Arial" w:hAnsi="Arial" w:cs="Arial"/>
        </w:rPr>
        <w:fldChar w:fldCharType="begin"/>
      </w:r>
      <w:r w:rsidR="009169EA">
        <w:rPr>
          <w:rFonts w:ascii="Arial" w:hAnsi="Arial" w:cs="Arial"/>
        </w:rPr>
        <w:instrText xml:space="preserve"> ADDIN ZOTERO_ITEM CSL_CITATION {"citationID":"lftn1epks","properties":{"formattedCitation":"(Ferron et al. 2009)","plainCitation":"(Ferron et al. 2009)"},"citationItems":[{"id":1428,"uris":["http://zotero.org/users/204625/items/GKT7NMQ4"],"uri":["http://zotero.org/users/204625/items/GKT7NMQ4"],"itemData":{"id":1428,"type":"article-journal","title":"Cortical inhibition during burst suppression induced with isoflurane anesthesia","container-title":"The Journal of neuroscience: the official journal of the Society for Neuroscience","page":"9850-9860","volume":"29","issue":"31","source":"NCBI PubMed","abstract":"Isoflurane is a widely used anesthetic which safely and reversibly induces deep coma and associated burst suppression (BS) electroencephalographic patterns. Here we investigate possible underlying causes for the state of cortical hyperexcitability which was recently shown to be one of the characteristics of BS. Our hypothesis was that cortical inhibition is diminished during isoflurane-induced BS. Experiments were performed in vivo using intracellular recordings of cortical neurons to assess their responsiveness to stimulations of connected thalamic nuclei. We demonstrate that during BS EPSPs were diminished by 44%, whereas inhibitory potentials were completely suppressed. This finding was supported by additional results indicating that a decrease in neuronal input resistance normally found during inhibitory responses under low isoflurane conditions was abolished in the BS condition. Moreover, removal of inhibition occasionally revealed excitatory components which were absent during recordings before the induction of BS. We also show that the absence of inhibition during BS is not caused by a blockage of GABA receptors, since iontophoretically applied GABA shows receptor availability. Moreover, the concentration of extracellular chloride was increased during BS, as would be expected after reduced flow of chloride through GABA(A) receptors. Also inhibitory responses were reinstated by selective blockage of glial glutamate transporters with dihydrokainate. These results suggest that the lack of inhibition during BS is caused by reduced excitation, probably resulting from increased glial uptake of glutamate stimulated by isoflurane, which creates a diminished activation of cortical interneurons. Thus cortical hyperexcitability during BS is favored by suppressed inhibition.","DOI":"10.1523/JNEUROSCI.5176-08.2009","ISSN":"1529-2401","note":"PMID: 19657037","journalAbbreviation":"J. Neurosci.","language":"eng","author":[{"family":"Ferron","given":"Judy-Fay"},{"family":"Kroeger","given":"Daniel"},{"family":"Chever","given":"Oana"},{"family":"Amzica","given":"Florin"}],"issued":{"date-parts":[["2009",8,5]]},"PMID":"19657037"}}],"schema":"https://github.com/citation-style-language/schema/raw/master/csl-citation.json"} </w:instrText>
      </w:r>
      <w:r w:rsidR="009169EA">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Ferron</w:t>
      </w:r>
      <w:proofErr w:type="spellEnd"/>
      <w:r w:rsidR="004F2B99" w:rsidRPr="004F2B99">
        <w:rPr>
          <w:rFonts w:ascii="Arial" w:hAnsi="Arial" w:cs="Arial"/>
        </w:rPr>
        <w:t xml:space="preserve"> et al. 2009)</w:t>
      </w:r>
      <w:r w:rsidR="009169EA">
        <w:rPr>
          <w:rFonts w:ascii="Arial" w:hAnsi="Arial" w:cs="Arial"/>
        </w:rPr>
        <w:fldChar w:fldCharType="end"/>
      </w:r>
      <w:r w:rsidR="009169EA">
        <w:rPr>
          <w:rFonts w:ascii="Arial" w:hAnsi="Arial" w:cs="Arial"/>
        </w:rPr>
        <w:t xml:space="preserve">;  </w:t>
      </w:r>
      <w:r w:rsidR="00622606">
        <w:rPr>
          <w:rFonts w:ascii="Arial" w:hAnsi="Arial" w:cs="Arial"/>
        </w:rPr>
        <w:t xml:space="preserve">slow oscillations in </w:t>
      </w:r>
      <w:r w:rsidR="009169EA">
        <w:rPr>
          <w:rFonts w:ascii="Arial" w:hAnsi="Arial" w:cs="Arial"/>
        </w:rPr>
        <w:t xml:space="preserve">inhibition related to </w:t>
      </w:r>
      <w:r w:rsidR="00622606">
        <w:rPr>
          <w:rFonts w:ascii="Arial" w:hAnsi="Arial" w:cs="Arial"/>
        </w:rPr>
        <w:t>cyclical ATP depletion and regeneration</w:t>
      </w:r>
      <w:r w:rsidR="00622606" w:rsidRPr="00622606">
        <w:rPr>
          <w:rFonts w:ascii="Arial" w:hAnsi="Arial" w:cs="Arial"/>
        </w:rPr>
        <w:t>(</w:t>
      </w:r>
      <w:proofErr w:type="spellStart"/>
      <w:r w:rsidR="00622606" w:rsidRPr="00622606">
        <w:rPr>
          <w:rFonts w:ascii="Arial" w:hAnsi="Arial" w:cs="Arial"/>
        </w:rPr>
        <w:t>Ching</w:t>
      </w:r>
      <w:proofErr w:type="spellEnd"/>
      <w:r w:rsidR="00622606" w:rsidRPr="00622606">
        <w:rPr>
          <w:rFonts w:ascii="Arial" w:hAnsi="Arial" w:cs="Arial"/>
        </w:rPr>
        <w:t xml:space="preserve"> et al. 2012)</w:t>
      </w:r>
      <w:r w:rsidR="00622606">
        <w:rPr>
          <w:rFonts w:ascii="Arial" w:hAnsi="Arial" w:cs="Arial"/>
        </w:rPr>
        <w:t xml:space="preserve">; and modulations in excitatory synaptic efficiency due to cyclical depletion and recovery of interstitial calcium </w:t>
      </w:r>
      <w:r w:rsidR="00622606">
        <w:rPr>
          <w:rFonts w:ascii="Arial" w:hAnsi="Arial" w:cs="Arial"/>
        </w:rPr>
        <w:lastRenderedPageBreak/>
        <w:t>concentrations</w:t>
      </w:r>
      <w:r w:rsidR="00622606">
        <w:rPr>
          <w:rFonts w:ascii="Arial" w:hAnsi="Arial" w:cs="Arial"/>
        </w:rPr>
        <w:fldChar w:fldCharType="begin"/>
      </w:r>
      <w:r w:rsidR="00622606">
        <w:rPr>
          <w:rFonts w:ascii="Arial" w:hAnsi="Arial" w:cs="Arial"/>
        </w:rPr>
        <w:instrText xml:space="preserve"> ADDIN ZOTERO_ITEM CSL_CITATION {"citationID":"28uh31fp5b","properties":{"formattedCitation":"(Kroeger and Amzica 2007)","plainCitation":"(Kroeger and Amzica 2007)"},"citationItems":[{"id":1534,"uris":["http://zotero.org/users/204625/items/FBA4UA3A"],"uri":["http://zotero.org/users/204625/items/FBA4UA3A"],"itemData":{"id":1534,"type":"article-journal","title":"Hypersensitivity of the anesthesia-induced comatose brain","container-title":"The Journal of neuroscience: the official journal of the Society for Neuroscience","page":"10597-10607","volume":"27","issue":"39","source":"NCBI PubMed","abstract":"Increasing levels of anesthesia are thought to produce a progressive loss of brain responsiveness to external stimuli. Here, we present the first report of a state window within anesthesia-induced coma, usually associated with an EEG pattern of burst suppression, during which brain excitability is dramatically increased so that even subliminal stimuli elicit bursts of whole-brain activity. We investigated this phenomenon in vivo using intracellular recordings of both neurons and glia, as well as extracellular calcium and EEG recordings. The results indicate that the bursting activity elicited with mechanical microstimulations, but also with auditory and visual stimuli, is dependent on complex mechanisms, including modulation of excitatory (NMDA) components, gap junction transmission, as well as the extracellular calcium concentration. The occurrence of bursting events is associated with a postburst refractory period that underlies the genesis of the alternating burst-suppression pattern. These findings raise the issue of what burst spontaneity during anesthesia-induced coma means and opens new venues for the handling of comatose patients.","DOI":"10.1523/JNEUROSCI.3440-07.2007","ISSN":"1529-2401","note":"PMID: 17898231","journalAbbreviation":"J. Neurosci.","language":"eng","author":[{"family":"Kroeger","given":"Daniel"},{"family":"Amzica","given":"Florin"}],"issued":{"date-parts":[["2007",9,26]]},"PMID":"17898231"}}],"schema":"https://github.com/citation-style-language/schema/raw/master/csl-citation.json"} </w:instrText>
      </w:r>
      <w:r w:rsidR="00622606">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Kroeger</w:t>
      </w:r>
      <w:proofErr w:type="spellEnd"/>
      <w:r w:rsidR="004F2B99" w:rsidRPr="004F2B99">
        <w:rPr>
          <w:rFonts w:ascii="Arial" w:hAnsi="Arial" w:cs="Arial"/>
        </w:rPr>
        <w:t xml:space="preserve"> and </w:t>
      </w:r>
      <w:proofErr w:type="spellStart"/>
      <w:r w:rsidR="004F2B99" w:rsidRPr="004F2B99">
        <w:rPr>
          <w:rFonts w:ascii="Arial" w:hAnsi="Arial" w:cs="Arial"/>
        </w:rPr>
        <w:t>Amzica</w:t>
      </w:r>
      <w:proofErr w:type="spellEnd"/>
      <w:r w:rsidR="004F2B99" w:rsidRPr="004F2B99">
        <w:rPr>
          <w:rFonts w:ascii="Arial" w:hAnsi="Arial" w:cs="Arial"/>
        </w:rPr>
        <w:t xml:space="preserve"> 2007)</w:t>
      </w:r>
      <w:r w:rsidR="00622606">
        <w:rPr>
          <w:rFonts w:ascii="Arial" w:hAnsi="Arial" w:cs="Arial"/>
        </w:rPr>
        <w:fldChar w:fldCharType="end"/>
      </w:r>
      <w:r w:rsidR="00622606">
        <w:rPr>
          <w:rFonts w:ascii="Arial" w:hAnsi="Arial" w:cs="Arial"/>
        </w:rPr>
        <w:t xml:space="preserve">. It is </w:t>
      </w:r>
      <w:r w:rsidR="009514F7">
        <w:rPr>
          <w:rFonts w:ascii="Arial" w:hAnsi="Arial" w:cs="Arial"/>
        </w:rPr>
        <w:t xml:space="preserve">also </w:t>
      </w:r>
      <w:r w:rsidR="00622606">
        <w:rPr>
          <w:rFonts w:ascii="Arial" w:hAnsi="Arial" w:cs="Arial"/>
        </w:rPr>
        <w:t xml:space="preserve">possible that </w:t>
      </w:r>
      <w:r w:rsidR="009514F7">
        <w:rPr>
          <w:rFonts w:ascii="Arial" w:hAnsi="Arial" w:cs="Arial"/>
        </w:rPr>
        <w:t xml:space="preserve">different </w:t>
      </w:r>
      <w:proofErr w:type="spellStart"/>
      <w:r w:rsidR="009514F7">
        <w:rPr>
          <w:rFonts w:ascii="Arial" w:hAnsi="Arial" w:cs="Arial"/>
        </w:rPr>
        <w:t>biophysicial</w:t>
      </w:r>
      <w:proofErr w:type="spellEnd"/>
      <w:r w:rsidR="009514F7">
        <w:rPr>
          <w:rFonts w:ascii="Arial" w:hAnsi="Arial" w:cs="Arial"/>
        </w:rPr>
        <w:t xml:space="preserve"> mechanisms underlie the induction of burst suppression under different circumstances. </w:t>
      </w:r>
    </w:p>
    <w:p w:rsidR="009514F7" w:rsidRDefault="009514F7" w:rsidP="00040D63">
      <w:pPr>
        <w:spacing w:line="480" w:lineRule="auto"/>
        <w:ind w:firstLine="720"/>
        <w:rPr>
          <w:rFonts w:ascii="Arial" w:hAnsi="Arial" w:cs="Arial"/>
        </w:rPr>
      </w:pPr>
      <w:r>
        <w:rPr>
          <w:rFonts w:ascii="Arial" w:hAnsi="Arial" w:cs="Arial"/>
        </w:rPr>
        <w:t xml:space="preserve">Nevertheless, the </w:t>
      </w:r>
      <w:r w:rsidR="00A36DBC">
        <w:rPr>
          <w:rFonts w:ascii="Arial" w:hAnsi="Arial" w:cs="Arial"/>
        </w:rPr>
        <w:t xml:space="preserve">observation </w:t>
      </w:r>
      <w:r>
        <w:rPr>
          <w:rFonts w:ascii="Arial" w:hAnsi="Arial" w:cs="Arial"/>
        </w:rPr>
        <w:t xml:space="preserve">that the different physiological factors and etiological causes identified to date all lead the same well defined </w:t>
      </w:r>
      <w:r w:rsidR="00A36DBC">
        <w:rPr>
          <w:rFonts w:ascii="Arial" w:hAnsi="Arial" w:cs="Arial"/>
        </w:rPr>
        <w:t xml:space="preserve">EEG </w:t>
      </w:r>
      <w:r>
        <w:rPr>
          <w:rFonts w:ascii="Arial" w:hAnsi="Arial" w:cs="Arial"/>
        </w:rPr>
        <w:t>state of burst suppression suggests a unifying</w:t>
      </w:r>
      <w:r w:rsidRPr="00A36DBC">
        <w:rPr>
          <w:rFonts w:ascii="Arial" w:hAnsi="Arial" w:cs="Arial"/>
        </w:rPr>
        <w:t xml:space="preserve"> dynamical</w:t>
      </w:r>
      <w:r>
        <w:rPr>
          <w:rFonts w:ascii="Arial" w:hAnsi="Arial" w:cs="Arial"/>
        </w:rPr>
        <w:t xml:space="preserve"> mechanism</w:t>
      </w:r>
      <w:r>
        <w:rPr>
          <w:rFonts w:ascii="Arial" w:hAnsi="Arial" w:cs="Arial"/>
        </w:rPr>
        <w:fldChar w:fldCharType="begin"/>
      </w:r>
      <w:r>
        <w:rPr>
          <w:rFonts w:ascii="Arial" w:hAnsi="Arial" w:cs="Arial"/>
        </w:rPr>
        <w:instrText xml:space="preserve"> ADDIN ZOTERO_ITEM CSL_CITATION {"citationID":"1s6h7bn6oi","properties":{"formattedCitation":"(Ching et al. 2012; Liley and Walsh 2013)","plainCitation":"(Ching et al. 2012; Liley and Walsh 2013)"},"citationItems":[{"id":665,"uris":["http://zotero.org/users/204625/items/Q245H27M"],"uri":["http://zotero.org/users/204625/items/Q245H27M"],"itemData":{"id":665,"type":"article-journal","title":"A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id":1543,"uris":["http://zotero.org/users/204625/items/GKANWIEK"],"uri":["http://zotero.org/users/204625/items/GKANWIEK"],"itemData":{"id":1543,"type":"article-journal","title":"The Mesoscopic Modeling of Burst Suppression during Anesthesia","container-title":"Frontiers in computational neuroscience","page":"46","volume":"7","source":"NCBI PubMed","abstract":"The burst-suppression pattern is well recognized as a distinct feature of the mammalian electroencephalogram (EEG) waveform. Consisting of alternating periods of high amplitude oscillatory and isoelectric activity, it can be induced in health by deep anesthesia as well as being evoked by a range of pathophysiological processes that include coma and anoxia. While the electroencephalographic phenomenon and clinical implications of burst suppression have been studied extensively, the physiological mechanisms underlying its emergence remain unresolved and obscure. Because electroencephalographic bursting phenomenologically resembles the bursting observed in single neurons, it would be reasonable to assume that the theoretical insights developed to understand bursting at the cellular (\"microscopic\") level would enable insights into the dynamical genesis of bursting at the level of the whole brain (\"macroscopic\"). In general action potential bursting is the result of the interplay of two time scales: a fast time scale responsible for spiking, and a slow time scale that modulates such activity. We therefore hypothesize that such fast-slow systems dynamically underpin electroencephalographic bursting. Here we show that a well-known mean field dynamical model of the electroencephalogram, the Liley model, while unable to produce burst suppression unmodified, is able to give rise to a wide variety of burst-like activity by the addition of one or more slow systems modulating model parameters speculated to be major \"targets\" for anesthetic action. The development of a physiologically plausible theoretical framework to account for burst suppression will lead to a more complete physiological understanding of the EEG and the mechanisms that serve to modify ongoing brain activity necessary for purposeful behavior and consciousness.","DOI":"10.3389/fncom.2013.00046","ISSN":"1662-5188","note":"PMID: 23641211 \nPMCID: PMC3639728","journalAbbreviation":"Front Comput Neurosci","language":"eng","author":[{"family":"Liley","given":"David T J"},{"family":"Walsh","given":"Matthew"}],"issued":{"date-parts":[["2013"]]},"PMID":"23641211","PMCID":"PMC3639728"}}],"schema":"https://github.com/citation-style-language/schema/raw/master/csl-citation.json"} </w:instrText>
      </w:r>
      <w:r>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 </w:t>
      </w:r>
      <w:proofErr w:type="spellStart"/>
      <w:r w:rsidR="004F2B99" w:rsidRPr="004F2B99">
        <w:rPr>
          <w:rFonts w:ascii="Arial" w:hAnsi="Arial" w:cs="Arial"/>
        </w:rPr>
        <w:t>Liley</w:t>
      </w:r>
      <w:proofErr w:type="spellEnd"/>
      <w:r w:rsidR="004F2B99" w:rsidRPr="004F2B99">
        <w:rPr>
          <w:rFonts w:ascii="Arial" w:hAnsi="Arial" w:cs="Arial"/>
        </w:rPr>
        <w:t xml:space="preserve"> and Walsh 2013)</w:t>
      </w:r>
      <w:r>
        <w:rPr>
          <w:rFonts w:ascii="Arial" w:hAnsi="Arial" w:cs="Arial"/>
        </w:rPr>
        <w:fldChar w:fldCharType="end"/>
      </w:r>
      <w:r>
        <w:rPr>
          <w:rFonts w:ascii="Arial" w:hAnsi="Arial" w:cs="Arial"/>
        </w:rPr>
        <w:t>. Accordingly, r</w:t>
      </w:r>
      <w:r w:rsidR="00A655F9" w:rsidRPr="00CD3825">
        <w:rPr>
          <w:rFonts w:ascii="Arial" w:hAnsi="Arial" w:cs="Arial"/>
        </w:rPr>
        <w:t xml:space="preserve">ecent </w:t>
      </w:r>
      <w:r>
        <w:rPr>
          <w:rFonts w:ascii="Arial" w:hAnsi="Arial" w:cs="Arial"/>
        </w:rPr>
        <w:t xml:space="preserve">theoretical </w:t>
      </w:r>
      <w:r w:rsidR="00A655F9" w:rsidRPr="00CD3825">
        <w:rPr>
          <w:rFonts w:ascii="Arial" w:hAnsi="Arial" w:cs="Arial"/>
        </w:rPr>
        <w:t xml:space="preserve">models have attributed burst suppression to an interaction between </w:t>
      </w:r>
      <w:r w:rsidR="001444C9">
        <w:rPr>
          <w:rFonts w:ascii="Arial" w:hAnsi="Arial" w:cs="Arial"/>
        </w:rPr>
        <w:t xml:space="preserve">processes operating at different time scales, namely a fast process responsible for generating the “resting” EEG activity present before the onset of burst suppression and re-appearing during bursts, and a slow process that modulates the fast process. </w:t>
      </w:r>
      <w:r w:rsidR="00A655F9" w:rsidRPr="0024366C">
        <w:rPr>
          <w:rFonts w:ascii="Arial" w:hAnsi="Arial" w:cs="Arial"/>
        </w:rPr>
        <w:t xml:space="preserve">In </w:t>
      </w:r>
      <w:r w:rsidR="00876285">
        <w:rPr>
          <w:rFonts w:ascii="Arial" w:hAnsi="Arial" w:cs="Arial"/>
        </w:rPr>
        <w:t>this general dynamical model</w:t>
      </w:r>
      <w:r w:rsidR="00A655F9" w:rsidRPr="0024366C">
        <w:rPr>
          <w:rFonts w:ascii="Arial" w:hAnsi="Arial" w:cs="Arial"/>
        </w:rPr>
        <w:t>, the duration of bursts is governed by depletion</w:t>
      </w:r>
      <w:r>
        <w:rPr>
          <w:rFonts w:ascii="Arial" w:hAnsi="Arial" w:cs="Arial"/>
        </w:rPr>
        <w:t xml:space="preserve"> of a substrate </w:t>
      </w:r>
      <w:r w:rsidR="00876285">
        <w:rPr>
          <w:rFonts w:ascii="Arial" w:hAnsi="Arial" w:cs="Arial"/>
        </w:rPr>
        <w:t xml:space="preserve">of some kind </w:t>
      </w:r>
      <w:r w:rsidR="00A655F9" w:rsidRPr="0024366C">
        <w:rPr>
          <w:rFonts w:ascii="Arial" w:hAnsi="Arial" w:cs="Arial"/>
        </w:rPr>
        <w:t xml:space="preserve">which subsequently recovers during suppression epochs.  </w:t>
      </w:r>
      <w:r w:rsidR="004C0E7B">
        <w:rPr>
          <w:rFonts w:ascii="Arial" w:hAnsi="Arial" w:cs="Arial"/>
        </w:rPr>
        <w:t>In what follows, for concreteness we will refer to substrate depletion as a decrease in cerebral metabolism, in keeping with the theoretical model proposed by our group</w:t>
      </w:r>
      <w:r w:rsidR="004C0E7B">
        <w:rPr>
          <w:rFonts w:ascii="Arial" w:hAnsi="Arial" w:cs="Arial"/>
        </w:rPr>
        <w:fldChar w:fldCharType="begin"/>
      </w:r>
      <w:r w:rsidR="004C0E7B">
        <w:rPr>
          <w:rFonts w:ascii="Arial" w:hAnsi="Arial" w:cs="Arial"/>
        </w:rPr>
        <w:instrText xml:space="preserve"> ADDIN ZOTERO_ITEM CSL_CITATION {"citationID":"1363ko4rcs","properties":{"formattedCitation":"(Ching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4C0E7B">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4C0E7B">
        <w:rPr>
          <w:rFonts w:ascii="Arial" w:hAnsi="Arial" w:cs="Arial"/>
        </w:rPr>
        <w:fldChar w:fldCharType="end"/>
      </w:r>
      <w:r w:rsidR="004C0E7B">
        <w:rPr>
          <w:rFonts w:ascii="Arial" w:hAnsi="Arial" w:cs="Arial"/>
        </w:rPr>
        <w:t xml:space="preserve">. Nevertheless the </w:t>
      </w:r>
      <w:r w:rsidR="00876285">
        <w:rPr>
          <w:rFonts w:ascii="Arial" w:hAnsi="Arial" w:cs="Arial"/>
        </w:rPr>
        <w:t xml:space="preserve">essential </w:t>
      </w:r>
      <w:r w:rsidR="004C0E7B">
        <w:rPr>
          <w:rFonts w:ascii="Arial" w:hAnsi="Arial" w:cs="Arial"/>
        </w:rPr>
        <w:t xml:space="preserve">points </w:t>
      </w:r>
      <w:r w:rsidR="00876285">
        <w:rPr>
          <w:rFonts w:ascii="Arial" w:hAnsi="Arial" w:cs="Arial"/>
        </w:rPr>
        <w:t xml:space="preserve">do not depend on the precise identity of the substrate, and </w:t>
      </w:r>
      <w:r w:rsidR="00A36DBC">
        <w:rPr>
          <w:rFonts w:ascii="Arial" w:hAnsi="Arial" w:cs="Arial"/>
        </w:rPr>
        <w:t xml:space="preserve">can be adapted to </w:t>
      </w:r>
      <w:r w:rsidR="004C0E7B">
        <w:rPr>
          <w:rFonts w:ascii="Arial" w:hAnsi="Arial" w:cs="Arial"/>
        </w:rPr>
        <w:t>any model of the fast-slow type</w:t>
      </w:r>
      <w:r w:rsidR="00A36DBC">
        <w:rPr>
          <w:rFonts w:ascii="Arial" w:hAnsi="Arial" w:cs="Arial"/>
        </w:rPr>
        <w:t>.</w:t>
      </w:r>
    </w:p>
    <w:p w:rsidR="00417A9E" w:rsidRPr="0024366C" w:rsidRDefault="00A655F9" w:rsidP="00040D63">
      <w:pPr>
        <w:spacing w:line="480" w:lineRule="auto"/>
        <w:ind w:firstLine="720"/>
        <w:rPr>
          <w:rFonts w:ascii="Arial" w:hAnsi="Arial" w:cs="Arial"/>
        </w:rPr>
      </w:pPr>
      <w:r w:rsidRPr="0024366C">
        <w:rPr>
          <w:rFonts w:ascii="Arial" w:hAnsi="Arial" w:cs="Arial"/>
        </w:rPr>
        <w:t xml:space="preserve">A key prediction </w:t>
      </w:r>
      <w:r w:rsidR="00111721" w:rsidRPr="0024366C">
        <w:rPr>
          <w:rFonts w:ascii="Arial" w:hAnsi="Arial" w:cs="Arial"/>
        </w:rPr>
        <w:t xml:space="preserve">of </w:t>
      </w:r>
      <w:r w:rsidR="004C0E7B">
        <w:rPr>
          <w:rFonts w:ascii="Arial" w:hAnsi="Arial" w:cs="Arial"/>
        </w:rPr>
        <w:t xml:space="preserve">the </w:t>
      </w:r>
      <w:r w:rsidR="009514F7">
        <w:rPr>
          <w:rFonts w:ascii="Arial" w:hAnsi="Arial" w:cs="Arial"/>
        </w:rPr>
        <w:t xml:space="preserve">“fast-slow” </w:t>
      </w:r>
      <w:r w:rsidR="004C0E7B">
        <w:rPr>
          <w:rFonts w:ascii="Arial" w:hAnsi="Arial" w:cs="Arial"/>
        </w:rPr>
        <w:t xml:space="preserve">or </w:t>
      </w:r>
      <w:r w:rsidR="008826A2">
        <w:rPr>
          <w:rFonts w:ascii="Arial" w:hAnsi="Arial" w:cs="Arial"/>
        </w:rPr>
        <w:t xml:space="preserve">“depletion-recovery” </w:t>
      </w:r>
      <w:r w:rsidR="00111721" w:rsidRPr="0024366C">
        <w:rPr>
          <w:rFonts w:ascii="Arial" w:hAnsi="Arial" w:cs="Arial"/>
        </w:rPr>
        <w:t>model</w:t>
      </w:r>
      <w:r w:rsidR="00417A9E" w:rsidRPr="0024366C">
        <w:rPr>
          <w:rFonts w:ascii="Arial" w:hAnsi="Arial" w:cs="Arial"/>
        </w:rPr>
        <w:t xml:space="preserve"> </w:t>
      </w:r>
      <w:r w:rsidRPr="0024366C">
        <w:rPr>
          <w:rFonts w:ascii="Arial" w:hAnsi="Arial" w:cs="Arial"/>
        </w:rPr>
        <w:t>is that the n</w:t>
      </w:r>
      <w:r w:rsidRPr="008826A2">
        <w:rPr>
          <w:rFonts w:ascii="Arial" w:hAnsi="Arial" w:cs="Arial"/>
        </w:rPr>
        <w:t xml:space="preserve">euronal circuit dynamics </w:t>
      </w:r>
      <w:r w:rsidR="009514F7">
        <w:rPr>
          <w:rFonts w:ascii="Arial" w:hAnsi="Arial" w:cs="Arial"/>
        </w:rPr>
        <w:t xml:space="preserve">that generate activity </w:t>
      </w:r>
      <w:r w:rsidRPr="008826A2">
        <w:rPr>
          <w:rFonts w:ascii="Arial" w:hAnsi="Arial" w:cs="Arial"/>
        </w:rPr>
        <w:t xml:space="preserve">within bursts are relatively invariant to the level of inactivation, i.e., </w:t>
      </w:r>
      <w:r w:rsidR="008826A2">
        <w:rPr>
          <w:rFonts w:ascii="Arial" w:hAnsi="Arial" w:cs="Arial"/>
        </w:rPr>
        <w:t xml:space="preserve">to </w:t>
      </w:r>
      <w:r w:rsidRPr="008826A2">
        <w:rPr>
          <w:rFonts w:ascii="Arial" w:hAnsi="Arial" w:cs="Arial"/>
        </w:rPr>
        <w:t>the BSP</w:t>
      </w:r>
      <w:r w:rsidR="00FD4787" w:rsidRPr="008826A2">
        <w:rPr>
          <w:rFonts w:ascii="Arial" w:hAnsi="Arial" w:cs="Arial"/>
        </w:rPr>
        <w:t xml:space="preserve"> and related metrics such as the BSR</w:t>
      </w:r>
      <w:r w:rsidR="00331B0B" w:rsidRPr="0024366C">
        <w:rPr>
          <w:rFonts w:ascii="Arial" w:hAnsi="Arial" w:cs="Arial"/>
        </w:rPr>
        <w:fldChar w:fldCharType="begin"/>
      </w:r>
      <w:r w:rsidR="00254073" w:rsidRPr="00CD3825">
        <w:rPr>
          <w:rFonts w:ascii="Arial" w:hAnsi="Arial" w:cs="Arial"/>
        </w:rPr>
        <w:instrText xml:space="preserve"> ADDIN ZOTERO_ITEM CSL_CITATION {"citationID":"jnfh5b5tv","properties":{"formattedCitation":"(Ching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Pr="0024366C">
        <w:rPr>
          <w:rFonts w:ascii="Arial" w:hAnsi="Arial" w:cs="Arial"/>
        </w:rPr>
        <w:t xml:space="preserve">.  Our analysis </w:t>
      </w:r>
      <w:r w:rsidR="00811DDC" w:rsidRPr="0024366C">
        <w:rPr>
          <w:rFonts w:ascii="Arial" w:hAnsi="Arial" w:cs="Arial"/>
        </w:rPr>
        <w:t xml:space="preserve">suggests </w:t>
      </w:r>
      <w:r w:rsidRPr="0024366C">
        <w:rPr>
          <w:rFonts w:ascii="Arial" w:hAnsi="Arial" w:cs="Arial"/>
        </w:rPr>
        <w:t xml:space="preserve">that, while the overall power in bursts decreases </w:t>
      </w:r>
      <w:r w:rsidR="00811DDC" w:rsidRPr="0024366C">
        <w:rPr>
          <w:rFonts w:ascii="Arial" w:hAnsi="Arial" w:cs="Arial"/>
        </w:rPr>
        <w:t xml:space="preserve">substantially </w:t>
      </w:r>
      <w:r w:rsidRPr="0024366C">
        <w:rPr>
          <w:rFonts w:ascii="Arial" w:hAnsi="Arial" w:cs="Arial"/>
        </w:rPr>
        <w:t xml:space="preserve">as a function of cooling, the spectral </w:t>
      </w:r>
      <w:r w:rsidR="004C0E7B">
        <w:rPr>
          <w:rFonts w:ascii="Arial" w:hAnsi="Arial" w:cs="Arial"/>
        </w:rPr>
        <w:t xml:space="preserve">morphology </w:t>
      </w:r>
      <w:r w:rsidRPr="0024366C">
        <w:rPr>
          <w:rFonts w:ascii="Arial" w:hAnsi="Arial" w:cs="Arial"/>
        </w:rPr>
        <w:t xml:space="preserve">is largely unchanged.  </w:t>
      </w:r>
    </w:p>
    <w:p w:rsidR="00A655F9" w:rsidRPr="00CD3825" w:rsidRDefault="00111721" w:rsidP="00AC6CCB">
      <w:pPr>
        <w:spacing w:line="480" w:lineRule="auto"/>
        <w:ind w:firstLine="720"/>
        <w:rPr>
          <w:rFonts w:ascii="Arial" w:hAnsi="Arial" w:cs="Arial"/>
        </w:rPr>
      </w:pPr>
      <w:r w:rsidRPr="008826A2">
        <w:rPr>
          <w:rFonts w:ascii="Arial" w:hAnsi="Arial" w:cs="Arial"/>
        </w:rPr>
        <w:t>To account for the novel observation of burst amplitude reduction with preserved spectral morphology observed under deep hypothermia, t</w:t>
      </w:r>
      <w:r w:rsidR="00417A9E" w:rsidRPr="008826A2">
        <w:rPr>
          <w:rFonts w:ascii="Arial" w:hAnsi="Arial" w:cs="Arial"/>
        </w:rPr>
        <w:t xml:space="preserve">he </w:t>
      </w:r>
      <w:r w:rsidR="004F3818" w:rsidRPr="008826A2">
        <w:rPr>
          <w:rFonts w:ascii="Arial" w:hAnsi="Arial" w:cs="Arial"/>
        </w:rPr>
        <w:t xml:space="preserve">mechanisms of the </w:t>
      </w:r>
      <w:r w:rsidR="004C0E7B">
        <w:rPr>
          <w:rFonts w:ascii="Arial" w:hAnsi="Arial" w:cs="Arial"/>
        </w:rPr>
        <w:t xml:space="preserve">fast-slow dynamical </w:t>
      </w:r>
      <w:r w:rsidRPr="008826A2">
        <w:rPr>
          <w:rFonts w:ascii="Arial" w:hAnsi="Arial" w:cs="Arial"/>
        </w:rPr>
        <w:t xml:space="preserve">model for BS can </w:t>
      </w:r>
      <w:r w:rsidR="004F3818" w:rsidRPr="008826A2">
        <w:rPr>
          <w:rFonts w:ascii="Arial" w:hAnsi="Arial" w:cs="Arial"/>
        </w:rPr>
        <w:t>be understood</w:t>
      </w:r>
      <w:r w:rsidRPr="008826A2">
        <w:rPr>
          <w:rFonts w:ascii="Arial" w:hAnsi="Arial" w:cs="Arial"/>
        </w:rPr>
        <w:t xml:space="preserve"> as follows</w:t>
      </w:r>
      <w:r w:rsidR="00331B0B" w:rsidRPr="0024366C">
        <w:rPr>
          <w:rFonts w:ascii="Arial" w:hAnsi="Arial" w:cs="Arial"/>
        </w:rPr>
        <w:fldChar w:fldCharType="begin"/>
      </w:r>
      <w:r w:rsidR="00254073" w:rsidRPr="00CD3825">
        <w:rPr>
          <w:rFonts w:ascii="Arial" w:hAnsi="Arial" w:cs="Arial"/>
        </w:rPr>
        <w:instrText xml:space="preserve"> ADDIN ZOTERO_ITEM CSL_CITATION {"citationID":"1lo9jr4q6t","properties":{"formattedCitation":"(Ching et al. 2012)","plainCitation":"(Ching et al. 2012)"},"citationItems":[{"id":665,"uris":["http://zotero.org/users/204625/items/Q245H27M"],"uri":["http://zotero.org/users/204625/items/Q245H27M"],"itemData":{"id":665,"type":"article-journal","title":"A neurophysiological-metabolic model for burst suppression","container-title":"Proceedings of the National Academy of Sciences of the United States of America","page":"3095-3100","volume":"109","issue":"8","source":"NCBI PubMed","abstract":"Burst suppression is an electroencepholagram (EEG) pattern in which high-voltage activity alternates with isoelectric quiescence. It is characteristic of an inactivated brain and is commonly observed at deep levels of general anesthesia, hypothermia, and in pathological conditions such as coma and early infantile encephalopathy. We propose a unifying mechanism for burst suppression that accounts for all of these conditions. By constructing a biophysical computational model, we show how the prevailing features of burst suppression may arise through the interaction between neuronal dynamics and brain metabolism. In each condition, the model suggests that a decrease in cerebral metabolic rate, coupled with the stabilizing properties of ATP-gated potassium channels, leads to the characteristic epochs of suppression. Consequently, the model makes a number of specific predictions of experimental and clinical relevance.","DOI":"10.1073/pnas.1121461109","ISSN":"1091-6490","note":"PMID: 22323592","journalAbbreviation":"Proc. Natl. Acad. Sci. U.S.A.","author":[{"family":"Ching","given":"Shinung"},{"family":"Purdon","given":"Patrick L"},{"family":"Vijayan","given":"Sujith"},{"family":"Kopell","given":"Nancy J"},{"family":"Brown","given":"Emery N"}],"issued":{"date-parts":[["2012",2,21]]},"accessed":{"date-parts":[["2012",3,28]]},"PMID":"22323592"}}],"schema":"https://github.com/citation-style-language/schema/raw/master/csl-citation.json"}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Ching</w:t>
      </w:r>
      <w:proofErr w:type="spellEnd"/>
      <w:r w:rsidR="004F2B99" w:rsidRPr="004F2B99">
        <w:rPr>
          <w:rFonts w:ascii="Arial" w:hAnsi="Arial" w:cs="Arial"/>
        </w:rPr>
        <w:t xml:space="preserve"> et al. 2012)</w:t>
      </w:r>
      <w:r w:rsidR="00331B0B" w:rsidRPr="0024366C">
        <w:rPr>
          <w:rFonts w:ascii="Arial" w:hAnsi="Arial" w:cs="Arial"/>
        </w:rPr>
        <w:fldChar w:fldCharType="end"/>
      </w:r>
      <w:r w:rsidRPr="0024366C">
        <w:rPr>
          <w:rFonts w:ascii="Arial" w:hAnsi="Arial" w:cs="Arial"/>
        </w:rPr>
        <w:t xml:space="preserve"> </w:t>
      </w:r>
      <w:r w:rsidR="00A655F9" w:rsidRPr="0024366C">
        <w:rPr>
          <w:rFonts w:ascii="Arial" w:hAnsi="Arial" w:cs="Arial"/>
        </w:rPr>
        <w:t>(</w:t>
      </w:r>
      <w:r w:rsidR="00A655F9" w:rsidRPr="0024366C">
        <w:rPr>
          <w:rFonts w:ascii="Arial" w:hAnsi="Arial" w:cs="Arial"/>
          <w:b/>
        </w:rPr>
        <w:t>Figure 8</w:t>
      </w:r>
      <w:r w:rsidR="00A655F9" w:rsidRPr="0024366C">
        <w:rPr>
          <w:rFonts w:ascii="Arial" w:hAnsi="Arial" w:cs="Arial"/>
        </w:rPr>
        <w:t>): (</w:t>
      </w:r>
      <w:proofErr w:type="spellStart"/>
      <w:r w:rsidR="00A655F9" w:rsidRPr="0024366C">
        <w:rPr>
          <w:rFonts w:ascii="Arial" w:hAnsi="Arial" w:cs="Arial"/>
        </w:rPr>
        <w:t>i</w:t>
      </w:r>
      <w:proofErr w:type="spellEnd"/>
      <w:r w:rsidR="00A655F9" w:rsidRPr="0024366C">
        <w:rPr>
          <w:rFonts w:ascii="Arial" w:hAnsi="Arial" w:cs="Arial"/>
        </w:rPr>
        <w:t xml:space="preserve">) the underlying neuronal circuit mechanisms within each burst do not significantly change after the </w:t>
      </w:r>
      <w:r w:rsidR="00A655F9" w:rsidRPr="0024366C">
        <w:rPr>
          <w:rFonts w:ascii="Arial" w:hAnsi="Arial" w:cs="Arial"/>
        </w:rPr>
        <w:lastRenderedPageBreak/>
        <w:t xml:space="preserve">onset of burst suppression; (ii) however, the progressive decrease in cerebral metabolism </w:t>
      </w:r>
      <w:r w:rsidR="00A655F9" w:rsidRPr="00CD3825">
        <w:rPr>
          <w:rFonts w:ascii="Arial" w:hAnsi="Arial" w:cs="Arial"/>
        </w:rPr>
        <w:t xml:space="preserve">means that rate of substrate recovery slows, i.e., suppressions become longer; (iii) in addition, the effective rate of depletion during bursts becomes faster, i.e., bursts become shorter; (iv) and a smaller portion of the underlying circuit is able to manifest activity before depletion causes a subsequent suppression, i.e., the overall power in each burst goes down.  Said another way, the progressive reduction in metabolism implies that a smaller number of cells can express the underlying circuit dynamics, for progressively shorter lengths of time.  The lack of a </w:t>
      </w:r>
      <w:r w:rsidR="00811DDC" w:rsidRPr="00CD3825">
        <w:rPr>
          <w:rFonts w:ascii="Arial" w:hAnsi="Arial" w:cs="Arial"/>
        </w:rPr>
        <w:t xml:space="preserve">qualitative </w:t>
      </w:r>
      <w:r w:rsidR="00A655F9" w:rsidRPr="00CD3825">
        <w:rPr>
          <w:rFonts w:ascii="Arial" w:hAnsi="Arial" w:cs="Arial"/>
        </w:rPr>
        <w:t>change in spectr</w:t>
      </w:r>
      <w:r w:rsidR="00811DDC" w:rsidRPr="00CD3825">
        <w:rPr>
          <w:rFonts w:ascii="Arial" w:hAnsi="Arial" w:cs="Arial"/>
        </w:rPr>
        <w:t xml:space="preserve">al morphology </w:t>
      </w:r>
      <w:r w:rsidR="00A655F9" w:rsidRPr="00CD3825">
        <w:rPr>
          <w:rFonts w:ascii="Arial" w:hAnsi="Arial" w:cs="Arial"/>
        </w:rPr>
        <w:t>further implies that the direct effect of cerebral metabolism on fast neuronal time scales is minimal.</w:t>
      </w:r>
    </w:p>
    <w:p w:rsidR="00E104CA" w:rsidRPr="00CD3825" w:rsidRDefault="00A36C7F" w:rsidP="00AC6CCB">
      <w:pPr>
        <w:widowControl w:val="0"/>
        <w:autoSpaceDE w:val="0"/>
        <w:autoSpaceDN w:val="0"/>
        <w:adjustRightInd w:val="0"/>
        <w:spacing w:after="240" w:line="480" w:lineRule="auto"/>
        <w:ind w:firstLine="720"/>
        <w:rPr>
          <w:rFonts w:ascii="Arial" w:hAnsi="Arial" w:cs="Arial"/>
        </w:rPr>
      </w:pPr>
      <w:r w:rsidRPr="00CD3825">
        <w:rPr>
          <w:rFonts w:ascii="Arial" w:hAnsi="Arial" w:cs="Arial"/>
        </w:rPr>
        <w:t xml:space="preserve">The </w:t>
      </w:r>
      <w:r w:rsidR="004F3818" w:rsidRPr="00CD3825">
        <w:rPr>
          <w:rFonts w:ascii="Arial" w:hAnsi="Arial" w:cs="Arial"/>
        </w:rPr>
        <w:t xml:space="preserve">above interpretation </w:t>
      </w:r>
      <w:r w:rsidRPr="00CD3825">
        <w:rPr>
          <w:rFonts w:ascii="Arial" w:hAnsi="Arial" w:cs="Arial"/>
        </w:rPr>
        <w:t xml:space="preserve">may also help to explain previous reports </w:t>
      </w:r>
      <w:r w:rsidR="004F3818" w:rsidRPr="00CD3825">
        <w:rPr>
          <w:rFonts w:ascii="Arial" w:hAnsi="Arial" w:cs="Arial"/>
        </w:rPr>
        <w:t xml:space="preserve">of </w:t>
      </w:r>
      <w:r w:rsidRPr="00CD3825">
        <w:rPr>
          <w:rFonts w:ascii="Arial" w:hAnsi="Arial" w:cs="Arial"/>
        </w:rPr>
        <w:t xml:space="preserve">exceptions to the general rule that BS is a synchronous process when viewed from the perspective of the scalp EEG. Instances of </w:t>
      </w:r>
      <w:r w:rsidR="00707C24" w:rsidRPr="00CD3825">
        <w:rPr>
          <w:rFonts w:ascii="Arial" w:hAnsi="Arial" w:cs="Arial"/>
        </w:rPr>
        <w:t xml:space="preserve">asynchronous burst suppression </w:t>
      </w:r>
      <w:r w:rsidRPr="00CD3825">
        <w:rPr>
          <w:rFonts w:ascii="Arial" w:hAnsi="Arial" w:cs="Arial"/>
        </w:rPr>
        <w:t xml:space="preserve">have been reported in rare </w:t>
      </w:r>
      <w:r w:rsidR="00707C24" w:rsidRPr="00CD3825">
        <w:rPr>
          <w:rFonts w:ascii="Arial" w:hAnsi="Arial" w:cs="Arial"/>
        </w:rPr>
        <w:t xml:space="preserve">cases of cortical </w:t>
      </w:r>
      <w:proofErr w:type="spellStart"/>
      <w:r w:rsidR="00707C24" w:rsidRPr="00CD3825">
        <w:rPr>
          <w:rFonts w:ascii="Arial" w:hAnsi="Arial" w:cs="Arial"/>
        </w:rPr>
        <w:t>deafferentation</w:t>
      </w:r>
      <w:proofErr w:type="spellEnd"/>
      <w:r w:rsidR="00331B0B" w:rsidRPr="0024366C">
        <w:rPr>
          <w:rFonts w:ascii="Arial" w:hAnsi="Arial" w:cs="Arial"/>
        </w:rPr>
        <w:fldChar w:fldCharType="begin"/>
      </w:r>
      <w:r w:rsidR="00254073" w:rsidRPr="00CD3825">
        <w:rPr>
          <w:rFonts w:ascii="Arial" w:hAnsi="Arial" w:cs="Arial"/>
        </w:rPr>
        <w:instrText xml:space="preserve"> ADDIN ZOTERO_ITEM CSL_CITATION {"citationID":"1c37k1n7p5","properties":{"formattedCitation":"(Henry and Scoville 1952; Lazar et al. 1999)","plainCitation":"(Henry and Scoville 1952; Lazar et al. 1999)"},"citationItems":[{"id":1530,"uris":["http://zotero.org/users/204625/items/T583W9EZ"],"uri":["http://zotero.org/users/204625/items/T583W9EZ"],"itemData":{"id":1530,"type":"article-journal","title":"Suppression-burst activity from isolated cerebral cortex in man","container-title":"Electroencephalography and clinical neurophysiology","page":"1-22","volume":"4","issue":"1","source":"NCBI PubMed","ISSN":"0013-4694","note":"PMID: 14906270","journalAbbreviation":"Electroencephalogr Clin Neurophysiol","language":"eng","author":[{"family":"Henry","given":"C E"},{"family":"Scoville","given":"W B"}],"issued":{"date-parts":[["1952",2]]},"PMID":"14906270"}},{"id":1532,"uris":["http://zotero.org/users/204625/items/GJTRS6FK"],"uri":["http://zotero.org/users/204625/items/GJTRS6FK"],"itemData":{"id":1532,"type":"article-journal","title":"Asynchronous pentobarbital-induced burst suppression with corpus callosum hemorrhage","container-title":"Clinical neurophysiology: official journal of the International Federation of Clinical Neurophysiology","page":"1036-1040","volume":"110","issue":"6","source":"NCBI PubMed","abstract":"OBJECTIVE: We describe the electroencephalographic (EEG) findings in a 9-year-old girl, who presented with generalized tonic-clonic status epilepticus requiring pentobarbital anesthesia, and correlate these findings with clinicoradiologic evidence of a ruptured AVM with hemorrhage into the body of the corpus callosum.\nMETHODS: EEG analysis accompanied by clinical assessment, CT and MRI scans, and cerebral angiography were performed.\nRESULTS: With pentobarbital coma, the EEG showed burst suppression with prominent interhemispheric asynchrony. Suppression epochs &gt;2 s in duration and with amplitude &lt;20 microV in all channels were identified. In 12 min of the EEG analyzed, 6 unilateral and 20 bilateral epochs occurred. Of the 20 bilateral suppression epochs, interhemispheric asynchrony of &gt;1 s was noted at onset for 5 epochs and at offset for one. Chi-square analysis revealed an equal tendency for unilateral suppressions to occur over either hemisphere, and for suppression in one hemisphere to begin before the other.\nCONCLUSIONS: We conclude that the corpus callosum plays a critical role in interhemispheric synchronization of cortical neuronal electrical activity and propose that: (1) normally, the corpus callosum modulates interhemispheric synchronization of cortical inhibition; and (2) with corpus callosal disruption, cortical areas are 'released' from such synchronization.","ISSN":"1388-2457","note":"PMID: 10402090","journalAbbreviation":"Clin Neurophysiol","language":"eng","author":[{"family":"Lazar","given":"L M"},{"family":"Milrod","given":"L M"},{"family":"Solomon","given":"G E"},{"family":"Labar","given":"D R"}],"issued":{"date-parts":[["1999",6]]},"PMID":"10402090"}}],"schema":"https://github.com/citation-style-language/schema/raw/master/csl-citation.json"}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 xml:space="preserve">(Henry and </w:t>
      </w:r>
      <w:proofErr w:type="spellStart"/>
      <w:r w:rsidR="004F2B99" w:rsidRPr="004F2B99">
        <w:rPr>
          <w:rFonts w:ascii="Arial" w:hAnsi="Arial" w:cs="Arial"/>
        </w:rPr>
        <w:t>Scoville</w:t>
      </w:r>
      <w:proofErr w:type="spellEnd"/>
      <w:r w:rsidR="004F2B99" w:rsidRPr="004F2B99">
        <w:rPr>
          <w:rFonts w:ascii="Arial" w:hAnsi="Arial" w:cs="Arial"/>
        </w:rPr>
        <w:t xml:space="preserve"> 1952; Lazar et al. 1999)</w:t>
      </w:r>
      <w:r w:rsidR="00331B0B" w:rsidRPr="0024366C">
        <w:rPr>
          <w:rFonts w:ascii="Arial" w:hAnsi="Arial" w:cs="Arial"/>
        </w:rPr>
        <w:fldChar w:fldCharType="end"/>
      </w:r>
      <w:r w:rsidRPr="0024366C">
        <w:rPr>
          <w:rFonts w:ascii="Arial" w:hAnsi="Arial" w:cs="Arial"/>
        </w:rPr>
        <w:t xml:space="preserve">, and these have </w:t>
      </w:r>
      <w:r w:rsidR="00707C24" w:rsidRPr="0024366C">
        <w:rPr>
          <w:rFonts w:ascii="Arial" w:hAnsi="Arial" w:cs="Arial"/>
        </w:rPr>
        <w:t xml:space="preserve">been hypothesized to reflect large-scale differences in regional blood supply and </w:t>
      </w:r>
      <w:proofErr w:type="spellStart"/>
      <w:r w:rsidR="00707C24" w:rsidRPr="0024366C">
        <w:rPr>
          <w:rFonts w:ascii="Arial" w:hAnsi="Arial" w:cs="Arial"/>
        </w:rPr>
        <w:t>autoregulation</w:t>
      </w:r>
      <w:proofErr w:type="spellEnd"/>
      <w:r w:rsidR="00707C24" w:rsidRPr="0024366C">
        <w:rPr>
          <w:rFonts w:ascii="Arial" w:hAnsi="Arial" w:cs="Arial"/>
        </w:rPr>
        <w:t xml:space="preserve"> interfering with normal synchronizing mech</w:t>
      </w:r>
      <w:r w:rsidR="00707C24" w:rsidRPr="00CD3825">
        <w:rPr>
          <w:rFonts w:ascii="Arial" w:hAnsi="Arial" w:cs="Arial"/>
        </w:rPr>
        <w:t xml:space="preserve">anisms. More recent intracranial EEG recordings during neurosurgery </w:t>
      </w:r>
      <w:r w:rsidRPr="00CD3825">
        <w:rPr>
          <w:rFonts w:ascii="Arial" w:hAnsi="Arial" w:cs="Arial"/>
        </w:rPr>
        <w:t xml:space="preserve">for epilepsy </w:t>
      </w:r>
      <w:r w:rsidR="00707C24" w:rsidRPr="00CD3825">
        <w:rPr>
          <w:rFonts w:ascii="Arial" w:hAnsi="Arial" w:cs="Arial"/>
        </w:rPr>
        <w:t>have demonstrated that localized asynchronous burst suppression occurs in the intact brain.</w:t>
      </w:r>
      <w:r w:rsidR="00331B0B" w:rsidRPr="0024366C">
        <w:rPr>
          <w:rFonts w:ascii="Arial" w:hAnsi="Arial" w:cs="Arial"/>
        </w:rPr>
        <w:fldChar w:fldCharType="begin"/>
      </w:r>
      <w:r w:rsidR="00254073" w:rsidRPr="00CD3825">
        <w:rPr>
          <w:rFonts w:ascii="Arial" w:hAnsi="Arial" w:cs="Arial"/>
        </w:rPr>
        <w:instrText xml:space="preserve"> ADDIN ZOTERO_ITEM CSL_CITATION {"citationID":"1nt6neorcj","properties":{"formattedCitation":"(Lewis et al. 2013)","plainCitation":"(Lewis et al. 2013)"},"citationItems":[{"id":1433,"uris":["http://zotero.org/users/204625/items/KX9NHWAW"],"uri":["http://zotero.org/users/204625/items/KX9NHWAW"],"itemData":{"id":1433,"type":"article-journal","title":"Local cortical dynamics of burst suppression in the anaesthetized brain","container-title":"Brain: a journal of neurology","page":"2727-2737","volume":"136","issue":"Pt 9","source":"NCBI PubMed","abstract":"Burst suppression is an electroencephalogram pattern that consists of a quasi-periodic alternation between isoelectric 'suppressions' lasting seconds or minutes, and high-voltage 'bursts'. It is characteristic of a profoundly inactivated brain, occurring in conditions including hypothermia, deep general anaesthesia, infant encephalopathy and coma. It is also used in neurology as an electrophysiological endpoint in pharmacologically induced coma for brain protection after traumatic injury and during status epilepticus. Classically, burst suppression has been regarded as a 'global' state with synchronous activity throughout cortex. This assumption has influenced the clinical use of burst suppression as a way to broadly reduce neural activity. However, the extent of spatial homogeneity has not been fully explored due to the challenges in recording from multiple cortical sites simultaneously. The neurophysiological dynamics of large-scale cortical circuits during burst suppression are therefore not well understood. To address this question, we recorded intracranial electrocorticograms from patients who entered burst suppression while receiving propofol general anaesthesia. The electrodes were broadly distributed across cortex, enabling us to examine both the dynamics of burst suppression within local cortical regions and larger-scale network interactions. We found that in contrast to previous characterizations, bursts could be substantially asynchronous across the cortex. Furthermore, the state of burst suppression itself could occur in a limited cortical region while other areas exhibited ongoing continuous activity. In addition, we found a complex temporal structure within bursts, which recapitulated the spectral dynamics of the state preceding burst suppression, and evolved throughout the course of a single burst. Our observations imply that local cortical dynamics are not homogeneous, even during significant brain inactivation. Instead, cortical and, implicitly, subcortical circuits express seemingly different sensitivities to high doses of anaesthetics that suggest a hierarchy governing how the brain enters burst suppression, and emphasize the role of local dynamics in what has previously been regarded as a global state. These findings suggest a conceptual shift in how neurologists could assess the brain function of patients undergoing burst suppression. First, analysing spatial variation in burst suppression could provide insight into the circuit dysfunction underlying a given pathology, and could improve monitoring of medically-induced coma. Second, analysing the temporal dynamics within a burst could help assess the underlying brain state. This approach could be explored as a prognostic tool for recovery from coma, and for guiding treatment of status epilepticus. Overall, these results suggest new research directions and methods that could improve patient monitoring in clinical practice.","DOI":"10.1093/brain/awt174","ISSN":"1460-2156","note":"PMID: 23887187 \nPMCID: PMC3754454","journalAbbreviation":"Brain","language":"eng","author":[{"family":"Lewis","given":"Laura D"},{"family":"Ching","given":"Shinung"},{"family":"Weiner","given":"Veronica S"},{"family":"Peterfreund","given":"Robert A"},{"family":"Eskandar","given":"Emad N"},{"family":"Cash","given":"Sydney S"},{"family":"Brown","given":"Emery N"},{"family":"Purdon","given":"Patrick L"}],"issued":{"date-parts":[["2013",9]]},"PMID":"23887187","PMCID":"PMC3754454"}}],"schema":"https://github.com/citation-style-language/schema/raw/master/csl-citation.json"} </w:instrText>
      </w:r>
      <w:r w:rsidR="00331B0B" w:rsidRPr="0024366C">
        <w:rPr>
          <w:rFonts w:ascii="Arial" w:hAnsi="Arial" w:cs="Arial"/>
        </w:rPr>
        <w:fldChar w:fldCharType="separate"/>
      </w:r>
      <w:r w:rsidR="004F2B99" w:rsidRPr="004F2B99">
        <w:rPr>
          <w:rFonts w:ascii="Arial" w:hAnsi="Arial" w:cs="Arial"/>
        </w:rPr>
        <w:t>(Lewis et al. 2013)</w:t>
      </w:r>
      <w:r w:rsidR="00331B0B" w:rsidRPr="0024366C">
        <w:rPr>
          <w:rFonts w:ascii="Arial" w:hAnsi="Arial" w:cs="Arial"/>
        </w:rPr>
        <w:fldChar w:fldCharType="end"/>
      </w:r>
      <w:r w:rsidR="004F3818" w:rsidRPr="0024366C">
        <w:rPr>
          <w:rFonts w:ascii="Arial" w:hAnsi="Arial" w:cs="Arial"/>
        </w:rPr>
        <w:t xml:space="preserve"> These observations are again consistent with </w:t>
      </w:r>
      <w:r w:rsidR="00E32DCA" w:rsidRPr="0024366C">
        <w:rPr>
          <w:rFonts w:ascii="Arial" w:hAnsi="Arial" w:cs="Arial"/>
        </w:rPr>
        <w:t xml:space="preserve">the notion of </w:t>
      </w:r>
      <w:r w:rsidR="004F3818" w:rsidRPr="00CD3825">
        <w:rPr>
          <w:rFonts w:ascii="Arial" w:hAnsi="Arial" w:cs="Arial"/>
        </w:rPr>
        <w:t xml:space="preserve">differences in metabolic state and </w:t>
      </w:r>
      <w:r w:rsidR="00E32DCA" w:rsidRPr="00CD3825">
        <w:rPr>
          <w:rFonts w:ascii="Arial" w:hAnsi="Arial" w:cs="Arial"/>
        </w:rPr>
        <w:t>energetic demand in local circuits, supporting the</w:t>
      </w:r>
      <w:r w:rsidR="00FD4787" w:rsidRPr="00CD3825">
        <w:rPr>
          <w:rFonts w:ascii="Arial" w:hAnsi="Arial" w:cs="Arial"/>
        </w:rPr>
        <w:t xml:space="preserve"> </w:t>
      </w:r>
      <w:r w:rsidRPr="00CD3825">
        <w:rPr>
          <w:rFonts w:ascii="Arial" w:hAnsi="Arial" w:cs="Arial"/>
        </w:rPr>
        <w:t xml:space="preserve">expanded mechanism described above, in which </w:t>
      </w:r>
      <w:r w:rsidR="005E6E15" w:rsidRPr="00CD3825">
        <w:rPr>
          <w:rFonts w:ascii="Arial" w:hAnsi="Arial" w:cs="Arial"/>
        </w:rPr>
        <w:t>networks can be differentially recruited</w:t>
      </w:r>
      <w:r w:rsidR="00431F7C" w:rsidRPr="00CD3825">
        <w:rPr>
          <w:rFonts w:ascii="Arial" w:hAnsi="Arial" w:cs="Arial"/>
        </w:rPr>
        <w:t xml:space="preserve"> into bursts</w:t>
      </w:r>
      <w:r w:rsidR="00F95950" w:rsidRPr="00CD3825">
        <w:rPr>
          <w:rFonts w:ascii="Arial" w:hAnsi="Arial" w:cs="Arial"/>
        </w:rPr>
        <w:t xml:space="preserve">. </w:t>
      </w:r>
      <w:r w:rsidR="00E32DCA" w:rsidRPr="00CD3825">
        <w:rPr>
          <w:rFonts w:ascii="Arial" w:hAnsi="Arial" w:cs="Arial"/>
        </w:rPr>
        <w:t>Thus, the existence of spatially sparse, transiently asynchronous bursts in intracranial EEG</w:t>
      </w:r>
      <w:r w:rsidR="00E32DCA" w:rsidRPr="00CD3825">
        <w:rPr>
          <w:rFonts w:ascii="Arial" w:hAnsi="Arial" w:cs="Arial"/>
          <w:vertAlign w:val="superscript"/>
        </w:rPr>
        <w:t>28</w:t>
      </w:r>
      <w:r w:rsidR="00E32DCA" w:rsidRPr="00CD3825">
        <w:rPr>
          <w:rFonts w:ascii="Arial" w:hAnsi="Arial" w:cs="Arial"/>
        </w:rPr>
        <w:t xml:space="preserve"> would suggest that those particular circuits have a lower metabolic threshold for activation tha</w:t>
      </w:r>
      <w:r w:rsidR="00FD4787" w:rsidRPr="00CD3825">
        <w:rPr>
          <w:rFonts w:ascii="Arial" w:hAnsi="Arial" w:cs="Arial"/>
        </w:rPr>
        <w:t>n</w:t>
      </w:r>
      <w:r w:rsidR="00E32DCA" w:rsidRPr="00CD3825">
        <w:rPr>
          <w:rFonts w:ascii="Arial" w:hAnsi="Arial" w:cs="Arial"/>
        </w:rPr>
        <w:t xml:space="preserve"> surrounding regions, whose more global activation gives rise to the classical synchronous BS that appears in scalp EEG. As temperature decreases,</w:t>
      </w:r>
      <w:r w:rsidR="00431F7C" w:rsidRPr="00CD3825">
        <w:rPr>
          <w:rFonts w:ascii="Arial" w:hAnsi="Arial" w:cs="Arial"/>
        </w:rPr>
        <w:t xml:space="preserve"> the model predicts that </w:t>
      </w:r>
      <w:r w:rsidR="00F22078" w:rsidRPr="00CD3825">
        <w:rPr>
          <w:rFonts w:ascii="Arial" w:hAnsi="Arial" w:cs="Arial"/>
        </w:rPr>
        <w:t xml:space="preserve">the intracranial EEG would be characterized by </w:t>
      </w:r>
      <w:r w:rsidR="00FD3617" w:rsidRPr="00CD3825">
        <w:rPr>
          <w:rFonts w:ascii="Arial" w:hAnsi="Arial" w:cs="Arial"/>
        </w:rPr>
        <w:t xml:space="preserve">approximately synchronous but </w:t>
      </w:r>
      <w:r w:rsidR="00E32DCA" w:rsidRPr="00CD3825">
        <w:rPr>
          <w:rFonts w:ascii="Arial" w:hAnsi="Arial" w:cs="Arial"/>
        </w:rPr>
        <w:t xml:space="preserve">increasingly </w:t>
      </w:r>
      <w:r w:rsidR="00F22078" w:rsidRPr="00CD3825">
        <w:rPr>
          <w:rFonts w:ascii="Arial" w:hAnsi="Arial" w:cs="Arial"/>
        </w:rPr>
        <w:t xml:space="preserve">sparse activation of </w:t>
      </w:r>
      <w:r w:rsidR="00FD3617" w:rsidRPr="00CD3825">
        <w:rPr>
          <w:rFonts w:ascii="Arial" w:hAnsi="Arial" w:cs="Arial"/>
        </w:rPr>
        <w:t>cortical subnetworks,</w:t>
      </w:r>
      <w:r w:rsidR="00E32DCA" w:rsidRPr="00CD3825" w:rsidDel="00E32DCA">
        <w:rPr>
          <w:rFonts w:ascii="Arial" w:hAnsi="Arial" w:cs="Arial"/>
        </w:rPr>
        <w:t xml:space="preserve"> </w:t>
      </w:r>
      <w:r w:rsidR="00FD3617" w:rsidRPr="00CD3825">
        <w:rPr>
          <w:rFonts w:ascii="Arial" w:hAnsi="Arial" w:cs="Arial"/>
        </w:rPr>
        <w:t>giving rise to the synchronou</w:t>
      </w:r>
      <w:r w:rsidR="00E32DCA" w:rsidRPr="00CD3825">
        <w:rPr>
          <w:rFonts w:ascii="Arial" w:hAnsi="Arial" w:cs="Arial"/>
        </w:rPr>
        <w:t xml:space="preserve">s but progressively </w:t>
      </w:r>
      <w:r w:rsidR="00E32DCA" w:rsidRPr="00CD3825">
        <w:rPr>
          <w:rFonts w:ascii="Arial" w:hAnsi="Arial" w:cs="Arial"/>
        </w:rPr>
        <w:lastRenderedPageBreak/>
        <w:t>lower-amplitude bursts in the scalp EEG.</w:t>
      </w:r>
      <w:r w:rsidR="00FD3617" w:rsidRPr="00CD3825">
        <w:rPr>
          <w:rFonts w:ascii="Arial" w:hAnsi="Arial" w:cs="Arial"/>
        </w:rPr>
        <w:t xml:space="preserve"> </w:t>
      </w:r>
    </w:p>
    <w:p w:rsidR="00741D5C" w:rsidRPr="00CD3825" w:rsidRDefault="00741D5C" w:rsidP="00040D63">
      <w:pPr>
        <w:widowControl w:val="0"/>
        <w:autoSpaceDE w:val="0"/>
        <w:autoSpaceDN w:val="0"/>
        <w:adjustRightInd w:val="0"/>
        <w:spacing w:after="240" w:line="480" w:lineRule="auto"/>
        <w:rPr>
          <w:rFonts w:ascii="Arial" w:hAnsi="Arial" w:cs="Arial"/>
          <w:b/>
        </w:rPr>
      </w:pPr>
      <w:r w:rsidRPr="00CD3825">
        <w:rPr>
          <w:rFonts w:ascii="Arial" w:hAnsi="Arial" w:cs="Arial"/>
          <w:b/>
        </w:rPr>
        <w:t>Limitations</w:t>
      </w:r>
    </w:p>
    <w:p w:rsidR="00E104CA" w:rsidRPr="00CD3825" w:rsidRDefault="00741D5C" w:rsidP="00040D63">
      <w:pPr>
        <w:widowControl w:val="0"/>
        <w:autoSpaceDE w:val="0"/>
        <w:autoSpaceDN w:val="0"/>
        <w:adjustRightInd w:val="0"/>
        <w:spacing w:after="240" w:line="480" w:lineRule="auto"/>
        <w:rPr>
          <w:rFonts w:ascii="Arial" w:hAnsi="Arial" w:cs="Arial"/>
        </w:rPr>
      </w:pPr>
      <w:r w:rsidRPr="00CD3825">
        <w:rPr>
          <w:rFonts w:ascii="Arial" w:hAnsi="Arial" w:cs="Arial"/>
        </w:rPr>
        <w:t>Our results are subject to several important limitations. First, th</w:t>
      </w:r>
      <w:r w:rsidR="00CC6D67" w:rsidRPr="00CD3825">
        <w:rPr>
          <w:rFonts w:ascii="Arial" w:hAnsi="Arial" w:cs="Arial"/>
        </w:rPr>
        <w:t>e foregoing mechanistic considerations should be regarded as tentative.</w:t>
      </w:r>
      <w:r w:rsidRPr="00CD3825">
        <w:rPr>
          <w:rFonts w:ascii="Arial" w:hAnsi="Arial" w:cs="Arial"/>
        </w:rPr>
        <w:t xml:space="preserve"> </w:t>
      </w:r>
      <w:r w:rsidR="00876285">
        <w:rPr>
          <w:rFonts w:ascii="Arial" w:hAnsi="Arial" w:cs="Arial"/>
        </w:rPr>
        <w:t>Although w</w:t>
      </w:r>
      <w:r w:rsidR="00CC6D67" w:rsidRPr="00CD3825">
        <w:rPr>
          <w:rFonts w:ascii="Arial" w:hAnsi="Arial" w:cs="Arial"/>
        </w:rPr>
        <w:t>e have argued that</w:t>
      </w:r>
      <w:r w:rsidR="00AB3CA6" w:rsidRPr="00CD3825">
        <w:rPr>
          <w:rFonts w:ascii="Arial" w:hAnsi="Arial" w:cs="Arial"/>
        </w:rPr>
        <w:t xml:space="preserve"> qualitative differences between burst spectra </w:t>
      </w:r>
      <w:r w:rsidR="00876285">
        <w:rPr>
          <w:rFonts w:ascii="Arial" w:hAnsi="Arial" w:cs="Arial"/>
        </w:rPr>
        <w:t xml:space="preserve">at different temperatures </w:t>
      </w:r>
      <w:r w:rsidR="00AB3CA6" w:rsidRPr="00CD3825">
        <w:rPr>
          <w:rFonts w:ascii="Arial" w:hAnsi="Arial" w:cs="Arial"/>
        </w:rPr>
        <w:t xml:space="preserve">appear </w:t>
      </w:r>
      <w:r w:rsidR="00876285">
        <w:rPr>
          <w:rFonts w:ascii="Arial" w:hAnsi="Arial" w:cs="Arial"/>
        </w:rPr>
        <w:t xml:space="preserve">small </w:t>
      </w:r>
      <w:r w:rsidR="00AB3CA6" w:rsidRPr="00CD3825">
        <w:rPr>
          <w:rFonts w:ascii="Arial" w:hAnsi="Arial" w:cs="Arial"/>
        </w:rPr>
        <w:t>and after normalizing for total power</w:t>
      </w:r>
      <w:r w:rsidR="00876285">
        <w:rPr>
          <w:rFonts w:ascii="Arial" w:hAnsi="Arial" w:cs="Arial"/>
        </w:rPr>
        <w:t xml:space="preserve">, </w:t>
      </w:r>
      <w:r w:rsidR="00AB3CA6" w:rsidRPr="00CD3825">
        <w:rPr>
          <w:rFonts w:ascii="Arial" w:hAnsi="Arial" w:cs="Arial"/>
        </w:rPr>
        <w:t xml:space="preserve">statistical differences between spectra </w:t>
      </w:r>
      <w:r w:rsidR="007B7F5A" w:rsidRPr="00CD3825">
        <w:rPr>
          <w:rFonts w:ascii="Arial" w:hAnsi="Arial" w:cs="Arial"/>
        </w:rPr>
        <w:t xml:space="preserve">were </w:t>
      </w:r>
      <w:r w:rsidR="00876285">
        <w:rPr>
          <w:rFonts w:ascii="Arial" w:hAnsi="Arial" w:cs="Arial"/>
        </w:rPr>
        <w:t xml:space="preserve">nevertheless </w:t>
      </w:r>
      <w:r w:rsidR="007B7F5A" w:rsidRPr="00CD3825">
        <w:rPr>
          <w:rFonts w:ascii="Arial" w:hAnsi="Arial" w:cs="Arial"/>
        </w:rPr>
        <w:t>present</w:t>
      </w:r>
      <w:r w:rsidR="00876285">
        <w:rPr>
          <w:rFonts w:ascii="Arial" w:hAnsi="Arial" w:cs="Arial"/>
        </w:rPr>
        <w:t>. I</w:t>
      </w:r>
      <w:r w:rsidR="007B7F5A" w:rsidRPr="00CD3825">
        <w:rPr>
          <w:rFonts w:ascii="Arial" w:hAnsi="Arial" w:cs="Arial"/>
        </w:rPr>
        <w:t xml:space="preserve">t is possible that these differences relate to as yet unknown </w:t>
      </w:r>
      <w:r w:rsidR="00876285">
        <w:rPr>
          <w:rFonts w:ascii="Arial" w:hAnsi="Arial" w:cs="Arial"/>
        </w:rPr>
        <w:t xml:space="preserve">temperature-sensitive </w:t>
      </w:r>
      <w:r w:rsidR="007B7F5A" w:rsidRPr="00CD3825">
        <w:rPr>
          <w:rFonts w:ascii="Arial" w:hAnsi="Arial" w:cs="Arial"/>
        </w:rPr>
        <w:t>alteration</w:t>
      </w:r>
      <w:r w:rsidR="00876285">
        <w:rPr>
          <w:rFonts w:ascii="Arial" w:hAnsi="Arial" w:cs="Arial"/>
        </w:rPr>
        <w:t>s</w:t>
      </w:r>
      <w:r w:rsidR="007B7F5A" w:rsidRPr="00CD3825">
        <w:rPr>
          <w:rFonts w:ascii="Arial" w:hAnsi="Arial" w:cs="Arial"/>
        </w:rPr>
        <w:t xml:space="preserve"> in the underlying process responsible for generating bursts. In addition, scalp EEG recordings provide a fundamentally limited view of the spectral content of brain activity at higher frequencies. Consequently, our results cannot exclude the possibility of low-amplitude changes in the beta and gamma frequency bands with deepening hypothermia. For these reasons, </w:t>
      </w:r>
      <w:r w:rsidR="005A50A7">
        <w:rPr>
          <w:rFonts w:ascii="Arial" w:hAnsi="Arial" w:cs="Arial"/>
        </w:rPr>
        <w:t>d</w:t>
      </w:r>
      <w:r w:rsidR="007B7F5A" w:rsidRPr="00E33B61">
        <w:rPr>
          <w:rFonts w:ascii="Arial" w:hAnsi="Arial" w:cs="Arial"/>
        </w:rPr>
        <w:t xml:space="preserve">efinitive investigations of </w:t>
      </w:r>
      <w:r w:rsidR="005A50A7">
        <w:rPr>
          <w:rFonts w:ascii="Arial" w:hAnsi="Arial" w:cs="Arial"/>
        </w:rPr>
        <w:t xml:space="preserve">the detailed spectral structure and </w:t>
      </w:r>
      <w:r w:rsidR="007B7F5A" w:rsidRPr="00E33B61">
        <w:rPr>
          <w:rFonts w:ascii="Arial" w:hAnsi="Arial" w:cs="Arial"/>
        </w:rPr>
        <w:t>mechanisms of burst suppression under deep hypothermia will likely require intracranial EEG recordings</w:t>
      </w:r>
      <w:r w:rsidR="007B7F5A" w:rsidRPr="0024366C">
        <w:rPr>
          <w:rFonts w:ascii="Arial" w:hAnsi="Arial" w:cs="Arial"/>
        </w:rPr>
        <w:t xml:space="preserve"> and carefully controlled laboratory experiments. </w:t>
      </w:r>
    </w:p>
    <w:p w:rsidR="00741D5C" w:rsidRPr="00CD3825" w:rsidRDefault="00741D5C" w:rsidP="00040D63">
      <w:pPr>
        <w:spacing w:line="480" w:lineRule="auto"/>
        <w:rPr>
          <w:rFonts w:ascii="Arial" w:hAnsi="Arial" w:cs="Arial"/>
        </w:rPr>
      </w:pPr>
      <w:r w:rsidRPr="00CD3825">
        <w:rPr>
          <w:rFonts w:ascii="Arial" w:hAnsi="Arial" w:cs="Arial"/>
        </w:rPr>
        <w:t>A second limitation is that</w:t>
      </w:r>
      <w:r w:rsidR="008D5965" w:rsidRPr="00CD3825">
        <w:rPr>
          <w:rFonts w:ascii="Arial" w:hAnsi="Arial" w:cs="Arial"/>
        </w:rPr>
        <w:t xml:space="preserve">, unavoidably, </w:t>
      </w:r>
      <w:r w:rsidRPr="00CD3825">
        <w:rPr>
          <w:rFonts w:ascii="Arial" w:hAnsi="Arial" w:cs="Arial"/>
        </w:rPr>
        <w:t>the patients in our study all received anesthesia during hypothermia</w:t>
      </w:r>
      <w:r w:rsidR="008D5965" w:rsidRPr="00CD3825">
        <w:rPr>
          <w:rFonts w:ascii="Arial" w:hAnsi="Arial" w:cs="Arial"/>
        </w:rPr>
        <w:t xml:space="preserve"> (see Supplemental Table 1)</w:t>
      </w:r>
      <w:r w:rsidRPr="00CD3825">
        <w:rPr>
          <w:rFonts w:ascii="Arial" w:hAnsi="Arial" w:cs="Arial"/>
        </w:rPr>
        <w:t xml:space="preserve">. </w:t>
      </w:r>
      <w:r w:rsidR="00311596" w:rsidRPr="00CD3825">
        <w:rPr>
          <w:rFonts w:ascii="Arial" w:hAnsi="Arial" w:cs="Arial"/>
        </w:rPr>
        <w:t>Undoubtedly, the temperature thresholds at which the onset of burst suppression occurs, the quantitative relationship between temperature and BSP, and the temperature thresholds at which we observed the onset of ECI</w:t>
      </w:r>
      <w:r w:rsidR="005A50A7">
        <w:rPr>
          <w:rFonts w:ascii="Arial" w:hAnsi="Arial" w:cs="Arial"/>
        </w:rPr>
        <w:t>,</w:t>
      </w:r>
      <w:r w:rsidR="00311596" w:rsidRPr="00CD3825">
        <w:rPr>
          <w:rFonts w:ascii="Arial" w:hAnsi="Arial" w:cs="Arial"/>
        </w:rPr>
        <w:t xml:space="preserve"> are all influenced by the presence of </w:t>
      </w:r>
      <w:r w:rsidR="006E133D">
        <w:rPr>
          <w:rFonts w:ascii="Arial" w:hAnsi="Arial" w:cs="Arial"/>
        </w:rPr>
        <w:t xml:space="preserve">anesthetics. </w:t>
      </w:r>
      <w:proofErr w:type="spellStart"/>
      <w:r w:rsidR="006E133D" w:rsidRPr="007D5031">
        <w:rPr>
          <w:rFonts w:ascii="Arial" w:eastAsia="Times New Roman" w:hAnsi="Arial" w:cs="Arial"/>
          <w:color w:val="000000"/>
        </w:rPr>
        <w:t>Isoflurane</w:t>
      </w:r>
      <w:proofErr w:type="spellEnd"/>
      <w:r w:rsidR="006E133D" w:rsidRPr="007D5031">
        <w:rPr>
          <w:rFonts w:ascii="Arial" w:eastAsia="Times New Roman" w:hAnsi="Arial" w:cs="Arial"/>
          <w:color w:val="000000"/>
        </w:rPr>
        <w:t xml:space="preserve"> levels were measured </w:t>
      </w:r>
      <w:r w:rsidR="006E133D">
        <w:rPr>
          <w:rFonts w:ascii="Arial" w:eastAsia="Times New Roman" w:hAnsi="Arial" w:cs="Arial"/>
          <w:color w:val="000000"/>
        </w:rPr>
        <w:t xml:space="preserve">and kept constant </w:t>
      </w:r>
      <w:r w:rsidR="006E133D" w:rsidRPr="007D5031">
        <w:rPr>
          <w:rFonts w:ascii="Arial" w:eastAsia="Times New Roman" w:hAnsi="Arial" w:cs="Arial"/>
          <w:color w:val="000000"/>
        </w:rPr>
        <w:t xml:space="preserve">before and after bypass, but </w:t>
      </w:r>
      <w:r w:rsidR="006E133D">
        <w:rPr>
          <w:rFonts w:ascii="Arial" w:eastAsia="Times New Roman" w:hAnsi="Arial" w:cs="Arial"/>
          <w:color w:val="000000"/>
        </w:rPr>
        <w:t xml:space="preserve">technically </w:t>
      </w:r>
      <w:r w:rsidR="006E133D" w:rsidRPr="007D5031">
        <w:rPr>
          <w:rFonts w:ascii="Arial" w:eastAsia="Times New Roman" w:hAnsi="Arial" w:cs="Arial"/>
          <w:color w:val="000000"/>
        </w:rPr>
        <w:t>could not be measured during bypass</w:t>
      </w:r>
      <w:r w:rsidR="006E133D">
        <w:rPr>
          <w:rFonts w:ascii="Arial" w:eastAsia="Times New Roman" w:hAnsi="Arial" w:cs="Arial"/>
          <w:color w:val="000000"/>
        </w:rPr>
        <w:t xml:space="preserve">; </w:t>
      </w:r>
      <w:r w:rsidR="005A50A7">
        <w:rPr>
          <w:rFonts w:ascii="Arial" w:eastAsia="Times New Roman" w:hAnsi="Arial" w:cs="Arial"/>
          <w:color w:val="000000"/>
        </w:rPr>
        <w:t xml:space="preserve">while </w:t>
      </w:r>
      <w:r w:rsidR="006E133D">
        <w:rPr>
          <w:rFonts w:ascii="Arial" w:eastAsia="Times New Roman" w:hAnsi="Arial" w:cs="Arial"/>
          <w:color w:val="000000"/>
        </w:rPr>
        <w:t>p</w:t>
      </w:r>
      <w:r w:rsidR="006E133D" w:rsidRPr="007D5031">
        <w:rPr>
          <w:rFonts w:ascii="Arial" w:eastAsia="Times New Roman" w:hAnsi="Arial" w:cs="Arial"/>
          <w:color w:val="000000"/>
        </w:rPr>
        <w:t xml:space="preserve">ropofol serum levels were not measured (n=1). </w:t>
      </w:r>
      <w:r w:rsidR="006E133D">
        <w:rPr>
          <w:rFonts w:ascii="Arial" w:eastAsia="Times New Roman" w:hAnsi="Arial" w:cs="Arial"/>
          <w:color w:val="000000"/>
        </w:rPr>
        <w:t>Nevertheless, a</w:t>
      </w:r>
      <w:r w:rsidR="00311596" w:rsidRPr="006E133D">
        <w:rPr>
          <w:rFonts w:ascii="Arial" w:hAnsi="Arial" w:cs="Arial"/>
        </w:rPr>
        <w:t xml:space="preserve">nesthetics were administered at constant rates during </w:t>
      </w:r>
      <w:r w:rsidR="00311596" w:rsidRPr="00040D63">
        <w:rPr>
          <w:rFonts w:ascii="Arial" w:eastAsia="Times New Roman" w:hAnsi="Arial" w:cs="Arial"/>
          <w:color w:val="000000"/>
        </w:rPr>
        <w:t>bypass (</w:t>
      </w:r>
      <w:proofErr w:type="spellStart"/>
      <w:r w:rsidR="00311596" w:rsidRPr="00040D63">
        <w:rPr>
          <w:rFonts w:ascii="Arial" w:eastAsia="Times New Roman" w:hAnsi="Arial" w:cs="Arial"/>
          <w:color w:val="000000"/>
        </w:rPr>
        <w:t>isoflurane</w:t>
      </w:r>
      <w:proofErr w:type="spellEnd"/>
      <w:r w:rsidR="00311596" w:rsidRPr="00040D63">
        <w:rPr>
          <w:rFonts w:ascii="Arial" w:eastAsia="Times New Roman" w:hAnsi="Arial" w:cs="Arial"/>
          <w:color w:val="000000"/>
        </w:rPr>
        <w:t xml:space="preserve"> at a concentration of 1% (n=10) or </w:t>
      </w:r>
      <w:proofErr w:type="spellStart"/>
      <w:r w:rsidR="00311596" w:rsidRPr="00040D63">
        <w:rPr>
          <w:rFonts w:ascii="Arial" w:eastAsia="Times New Roman" w:hAnsi="Arial" w:cs="Arial"/>
          <w:color w:val="000000"/>
        </w:rPr>
        <w:t>propofol</w:t>
      </w:r>
      <w:proofErr w:type="spellEnd"/>
      <w:r w:rsidR="00311596" w:rsidRPr="00040D63">
        <w:rPr>
          <w:rFonts w:ascii="Arial" w:eastAsia="Times New Roman" w:hAnsi="Arial" w:cs="Arial"/>
          <w:color w:val="000000"/>
        </w:rPr>
        <w:t xml:space="preserve"> at 150mcg/kg/</w:t>
      </w:r>
      <w:proofErr w:type="spellStart"/>
      <w:r w:rsidR="00311596" w:rsidRPr="00040D63">
        <w:rPr>
          <w:rFonts w:ascii="Arial" w:eastAsia="Times New Roman" w:hAnsi="Arial" w:cs="Arial"/>
          <w:color w:val="000000"/>
        </w:rPr>
        <w:t>hr</w:t>
      </w:r>
      <w:proofErr w:type="spellEnd"/>
      <w:r w:rsidR="00311596" w:rsidRPr="00040D63">
        <w:rPr>
          <w:rFonts w:ascii="Arial" w:eastAsia="Times New Roman" w:hAnsi="Arial" w:cs="Arial"/>
          <w:color w:val="000000"/>
        </w:rPr>
        <w:t xml:space="preserve">, n=1). </w:t>
      </w:r>
      <w:r w:rsidR="00CD3825" w:rsidRPr="00040D63">
        <w:rPr>
          <w:rFonts w:ascii="Arial" w:eastAsia="Times New Roman" w:hAnsi="Arial" w:cs="Arial"/>
          <w:color w:val="000000"/>
        </w:rPr>
        <w:t xml:space="preserve">Thus, </w:t>
      </w:r>
      <w:r w:rsidR="003F16DA" w:rsidRPr="00040D63">
        <w:rPr>
          <w:rFonts w:ascii="Arial" w:eastAsia="Times New Roman" w:hAnsi="Arial" w:cs="Arial"/>
          <w:color w:val="000000"/>
        </w:rPr>
        <w:t xml:space="preserve">the </w:t>
      </w:r>
      <w:r w:rsidR="00260597" w:rsidRPr="00040D63">
        <w:rPr>
          <w:rFonts w:ascii="Arial" w:eastAsia="Times New Roman" w:hAnsi="Arial" w:cs="Arial"/>
          <w:color w:val="000000"/>
        </w:rPr>
        <w:t xml:space="preserve">observed </w:t>
      </w:r>
      <w:r w:rsidR="00311596" w:rsidRPr="00040D63">
        <w:rPr>
          <w:rFonts w:ascii="Arial" w:eastAsia="Times New Roman" w:hAnsi="Arial" w:cs="Arial"/>
          <w:color w:val="000000"/>
        </w:rPr>
        <w:t xml:space="preserve">overall shape of the </w:t>
      </w:r>
      <w:r w:rsidR="00487350" w:rsidRPr="00040D63">
        <w:rPr>
          <w:rFonts w:ascii="Arial" w:eastAsia="Times New Roman" w:hAnsi="Arial" w:cs="Arial"/>
          <w:color w:val="000000"/>
        </w:rPr>
        <w:t>BSP vs temperature plots</w:t>
      </w:r>
      <w:r w:rsidR="003F16DA" w:rsidRPr="00040D63">
        <w:rPr>
          <w:rFonts w:ascii="Arial" w:eastAsia="Times New Roman" w:hAnsi="Arial" w:cs="Arial"/>
          <w:color w:val="000000"/>
        </w:rPr>
        <w:t xml:space="preserve"> and the strong dependence of burst and suppression characteristics on temperature </w:t>
      </w:r>
      <w:r w:rsidR="006E133D">
        <w:rPr>
          <w:rFonts w:ascii="Arial" w:eastAsia="Times New Roman" w:hAnsi="Arial" w:cs="Arial"/>
          <w:color w:val="000000"/>
        </w:rPr>
        <w:t>(</w:t>
      </w:r>
      <w:r w:rsidR="006E133D" w:rsidRPr="00040D63">
        <w:rPr>
          <w:rFonts w:ascii="Arial" w:eastAsia="Times New Roman" w:hAnsi="Arial" w:cs="Arial"/>
          <w:b/>
          <w:color w:val="000000"/>
        </w:rPr>
        <w:t>Figures 4-7</w:t>
      </w:r>
      <w:r w:rsidR="006E133D">
        <w:rPr>
          <w:rFonts w:ascii="Arial" w:eastAsia="Times New Roman" w:hAnsi="Arial" w:cs="Arial"/>
          <w:color w:val="000000"/>
        </w:rPr>
        <w:t xml:space="preserve">) likely </w:t>
      </w:r>
      <w:r w:rsidR="00260597" w:rsidRPr="00040D63">
        <w:rPr>
          <w:rFonts w:ascii="Arial" w:eastAsia="Times New Roman" w:hAnsi="Arial" w:cs="Arial"/>
          <w:color w:val="000000"/>
        </w:rPr>
        <w:t xml:space="preserve">do in fact reflect </w:t>
      </w:r>
      <w:r w:rsidR="005A50A7">
        <w:rPr>
          <w:rFonts w:ascii="Arial" w:eastAsia="Times New Roman" w:hAnsi="Arial" w:cs="Arial"/>
          <w:color w:val="000000"/>
        </w:rPr>
        <w:t xml:space="preserve">primarily </w:t>
      </w:r>
      <w:r w:rsidR="00260597" w:rsidRPr="00040D63">
        <w:rPr>
          <w:rFonts w:ascii="Arial" w:eastAsia="Times New Roman" w:hAnsi="Arial" w:cs="Arial"/>
          <w:color w:val="000000"/>
        </w:rPr>
        <w:lastRenderedPageBreak/>
        <w:t>the dependence of burst suppression on depth of hypothermia</w:t>
      </w:r>
      <w:r w:rsidR="005A50A7">
        <w:rPr>
          <w:rFonts w:ascii="Arial" w:eastAsia="Times New Roman" w:hAnsi="Arial" w:cs="Arial"/>
          <w:color w:val="000000"/>
        </w:rPr>
        <w:t xml:space="preserve"> rather than random drifting of anesthetic levels</w:t>
      </w:r>
      <w:r w:rsidR="00260597" w:rsidRPr="00040D63">
        <w:rPr>
          <w:rFonts w:ascii="Arial" w:eastAsia="Times New Roman" w:hAnsi="Arial" w:cs="Arial"/>
          <w:color w:val="000000"/>
        </w:rPr>
        <w:t xml:space="preserve">.  </w:t>
      </w:r>
    </w:p>
    <w:p w:rsidR="00EE1256" w:rsidRPr="00CD3825" w:rsidRDefault="00EE1256" w:rsidP="00EE1256">
      <w:pPr>
        <w:spacing w:line="480" w:lineRule="auto"/>
        <w:rPr>
          <w:rFonts w:ascii="Arial" w:hAnsi="Arial" w:cs="Arial"/>
          <w:b/>
        </w:rPr>
      </w:pPr>
      <w:r w:rsidRPr="00CD3825">
        <w:rPr>
          <w:rFonts w:ascii="Arial" w:hAnsi="Arial" w:cs="Arial"/>
          <w:b/>
        </w:rPr>
        <w:t>Clinical implications of burst suppression variability in deep hypothermia</w:t>
      </w:r>
    </w:p>
    <w:p w:rsidR="00EE1256" w:rsidRPr="00CD3825" w:rsidRDefault="00EE1256" w:rsidP="003906C7">
      <w:pPr>
        <w:spacing w:line="480" w:lineRule="auto"/>
        <w:rPr>
          <w:rFonts w:ascii="Arial" w:hAnsi="Arial" w:cs="Arial"/>
          <w:b/>
        </w:rPr>
      </w:pPr>
      <w:r w:rsidRPr="006E133D">
        <w:rPr>
          <w:rFonts w:ascii="Arial" w:hAnsi="Arial" w:cs="Arial"/>
        </w:rPr>
        <w:t xml:space="preserve">Our analysis of 11 </w:t>
      </w:r>
      <w:r w:rsidR="002E3E89" w:rsidRPr="006E133D">
        <w:rPr>
          <w:rFonts w:ascii="Arial" w:hAnsi="Arial" w:cs="Arial"/>
        </w:rPr>
        <w:t xml:space="preserve">routine </w:t>
      </w:r>
      <w:r w:rsidRPr="006E133D">
        <w:rPr>
          <w:rFonts w:ascii="Arial" w:hAnsi="Arial" w:cs="Arial"/>
        </w:rPr>
        <w:t xml:space="preserve">clinical cases demonstrates significant variability in the depth of burst suppression between and within patients in all but the warmest and coldest phases of surgery. Most importantly, under the same dose of </w:t>
      </w:r>
      <w:proofErr w:type="spellStart"/>
      <w:r w:rsidRPr="006E133D">
        <w:rPr>
          <w:rFonts w:ascii="Arial" w:hAnsi="Arial" w:cs="Arial"/>
        </w:rPr>
        <w:t>isoflurane</w:t>
      </w:r>
      <w:proofErr w:type="spellEnd"/>
      <w:r w:rsidRPr="006E133D">
        <w:rPr>
          <w:rFonts w:ascii="Arial" w:hAnsi="Arial" w:cs="Arial"/>
        </w:rPr>
        <w:t>, ECI is attained at different temperatures</w:t>
      </w:r>
      <w:r w:rsidRPr="0024366C">
        <w:rPr>
          <w:rFonts w:ascii="Arial" w:hAnsi="Arial" w:cs="Arial"/>
        </w:rPr>
        <w:t xml:space="preserve"> in different patients, and fluctuations into and out of ECI once despite maintenance of relatively constant temperature and anesthetic conditions are relatively common. Consequently, it is not possible to reliably predict an individual patient's level of </w:t>
      </w:r>
      <w:r w:rsidRPr="00CD3825">
        <w:rPr>
          <w:rFonts w:ascii="Arial" w:hAnsi="Arial" w:cs="Arial"/>
        </w:rPr>
        <w:t xml:space="preserve">burst suppression or </w:t>
      </w:r>
      <w:r w:rsidR="00DB29FE" w:rsidRPr="00CD3825">
        <w:rPr>
          <w:rFonts w:ascii="Arial" w:hAnsi="Arial" w:cs="Arial"/>
        </w:rPr>
        <w:t xml:space="preserve">to ensure maintenance of </w:t>
      </w:r>
      <w:r w:rsidRPr="00CD3825">
        <w:rPr>
          <w:rFonts w:ascii="Arial" w:hAnsi="Arial" w:cs="Arial"/>
        </w:rPr>
        <w:t xml:space="preserve">ECI by </w:t>
      </w:r>
      <w:r w:rsidR="00DB29FE" w:rsidRPr="00CD3825">
        <w:rPr>
          <w:rFonts w:ascii="Arial" w:hAnsi="Arial" w:cs="Arial"/>
        </w:rPr>
        <w:t xml:space="preserve">simply </w:t>
      </w:r>
      <w:r w:rsidRPr="00CD3825">
        <w:rPr>
          <w:rFonts w:ascii="Arial" w:hAnsi="Arial" w:cs="Arial"/>
        </w:rPr>
        <w:t xml:space="preserve">targeting a predetermined temperature plus anesthetic combination. In turn, continuous EEG monitoring to allow continual fine-tuning of brain temperature and anesthetic levels is essential in cases for which maintaining a specific target level of BS or ECI are necessary to provide cerebral metabolic protection. </w:t>
      </w:r>
    </w:p>
    <w:p w:rsidR="00D45461" w:rsidRPr="00CD3825" w:rsidRDefault="004D5C2D" w:rsidP="003906C7">
      <w:pPr>
        <w:spacing w:line="480" w:lineRule="auto"/>
        <w:rPr>
          <w:rFonts w:ascii="Arial" w:hAnsi="Arial" w:cs="Arial"/>
          <w:b/>
        </w:rPr>
      </w:pPr>
      <w:r w:rsidRPr="00CD3825">
        <w:rPr>
          <w:rFonts w:ascii="Arial" w:hAnsi="Arial" w:cs="Arial"/>
          <w:b/>
        </w:rPr>
        <w:t>Clinical implications of retained burst morphology under deep hypothermia</w:t>
      </w:r>
    </w:p>
    <w:p w:rsidR="00583487" w:rsidRPr="00CD3825" w:rsidRDefault="00D45461" w:rsidP="003906C7">
      <w:pPr>
        <w:spacing w:line="480" w:lineRule="auto"/>
        <w:rPr>
          <w:rFonts w:ascii="Arial" w:hAnsi="Arial" w:cs="Arial"/>
        </w:rPr>
      </w:pPr>
      <w:r w:rsidRPr="00CD3825">
        <w:rPr>
          <w:rFonts w:ascii="Arial" w:hAnsi="Arial" w:cs="Arial"/>
        </w:rPr>
        <w:t xml:space="preserve">Given that </w:t>
      </w:r>
      <w:r w:rsidR="00FD4787" w:rsidRPr="00CD3825">
        <w:rPr>
          <w:rFonts w:ascii="Arial" w:hAnsi="Arial" w:cs="Arial"/>
        </w:rPr>
        <w:t xml:space="preserve">deep </w:t>
      </w:r>
      <w:r w:rsidRPr="00CD3825">
        <w:rPr>
          <w:rFonts w:ascii="Arial" w:hAnsi="Arial" w:cs="Arial"/>
        </w:rPr>
        <w:t xml:space="preserve">hypothermia is protective against anoxic brain injury, </w:t>
      </w:r>
      <w:r w:rsidR="00F30B2D" w:rsidRPr="00CD3825">
        <w:rPr>
          <w:rFonts w:ascii="Arial" w:hAnsi="Arial" w:cs="Arial"/>
        </w:rPr>
        <w:t xml:space="preserve">as </w:t>
      </w:r>
      <w:r w:rsidRPr="00CD3825">
        <w:rPr>
          <w:rFonts w:ascii="Arial" w:hAnsi="Arial" w:cs="Arial"/>
        </w:rPr>
        <w:t>evident from cases of neurological recovery of drow</w:t>
      </w:r>
      <w:r w:rsidR="00842B71" w:rsidRPr="00CD3825">
        <w:rPr>
          <w:rFonts w:ascii="Arial" w:hAnsi="Arial" w:cs="Arial"/>
        </w:rPr>
        <w:t>n</w:t>
      </w:r>
      <w:r w:rsidRPr="00CD3825">
        <w:rPr>
          <w:rFonts w:ascii="Arial" w:hAnsi="Arial" w:cs="Arial"/>
        </w:rPr>
        <w:t>ing victims after prolonged immersion</w:t>
      </w:r>
      <w:r w:rsidR="00331B0B" w:rsidRPr="00CD3825">
        <w:rPr>
          <w:rFonts w:ascii="Arial" w:hAnsi="Arial" w:cs="Arial"/>
        </w:rPr>
        <w:fldChar w:fldCharType="begin"/>
      </w:r>
      <w:r w:rsidR="00254073" w:rsidRPr="00CD3825">
        <w:rPr>
          <w:rFonts w:ascii="Arial" w:hAnsi="Arial" w:cs="Arial"/>
        </w:rPr>
        <w:instrText xml:space="preserve"> ADDIN ZOTERO_ITEM CSL_CITATION {"citationID":"n6mguee3j","properties":{"formattedCitation":"(Conn 1979; Orlowski 1987)","plainCitation":"(Conn 1979; Orlowski 1987)"},"citationItems":[{"id":1418,"uris":["http://zotero.org/users/204625/items/BSIK79HX"],"uri":["http://zotero.org/users/204625/items/BSIK79HX"],"itemData":{"id":1418,"type":"article-journal","title":"Near-drowning and hypothermia.","container-title":"Canadian Medical Association Journal","page":"397-400","volume":"120","issue":"4","source":"PubMed Central","ISSN":"0008-4409","note":"PMID: 445278\nPMCID: PMC1818882","journalAbbreviation":"Can Med Assoc J","author":[{"family":"Conn","given":"A. W."}],"issued":{"date-parts":[["1979",2,17]]},"accessed":{"date-parts":[["2014",4,23]]},"PMID":"445278","PMCID":"PMC1818882"}},{"id":1429,"uris":["http://zotero.org/users/204625/items/H4G26S2R"],"uri":["http://zotero.org/users/204625/items/H4G26S2R"],"itemData":{"id":1429,"type":"article-journal","title":"Drowning, near-drowning, and ice-water submersions","container-title":"Pediatric clinics of North America","page":"75-92","volume":"34","issue":"1","source":"NCBI PubMed","abstract":"Drowning is the second most common cause of accidental death in children. Swimming pools and natural bodies of water close to home present the greatest risk to young children. The single most important step in the treatment of submersion accident victims is the immediate institution of resuscitative measures at the earliest possible opportunity. Ice-water submersion accidents are an important subgroup of near-drowning victims, who at times can defy predictions for outcome after profound anoxic-ischemic insults. Drowning accident prevention is an important public health measure.","ISSN":"0031-3955","note":"PMID: 3543828","journalAbbreviation":"Pediatr. Clin. North Am.","language":"eng","author":[{"family":"Orlowski","given":"J P"}],"issued":{"date-parts":[["1987",2]]},"PMID":"3543828"}}],"schema":"https://github.com/citation-style-language/schema/raw/master/csl-citation.json"} </w:instrText>
      </w:r>
      <w:r w:rsidR="00331B0B" w:rsidRPr="00CD3825">
        <w:rPr>
          <w:rFonts w:ascii="Arial" w:hAnsi="Arial" w:cs="Arial"/>
        </w:rPr>
        <w:fldChar w:fldCharType="separate"/>
      </w:r>
      <w:r w:rsidR="004F2B99" w:rsidRPr="004F2B99">
        <w:rPr>
          <w:rFonts w:ascii="Arial" w:hAnsi="Arial" w:cs="Arial"/>
        </w:rPr>
        <w:t xml:space="preserve">(Conn 1979; </w:t>
      </w:r>
      <w:proofErr w:type="spellStart"/>
      <w:r w:rsidR="004F2B99" w:rsidRPr="004F2B99">
        <w:rPr>
          <w:rFonts w:ascii="Arial" w:hAnsi="Arial" w:cs="Arial"/>
        </w:rPr>
        <w:t>Orlowski</w:t>
      </w:r>
      <w:proofErr w:type="spellEnd"/>
      <w:r w:rsidR="004F2B99" w:rsidRPr="004F2B99">
        <w:rPr>
          <w:rFonts w:ascii="Arial" w:hAnsi="Arial" w:cs="Arial"/>
        </w:rPr>
        <w:t xml:space="preserve"> 1987)</w:t>
      </w:r>
      <w:r w:rsidR="00331B0B" w:rsidRPr="00CD3825">
        <w:rPr>
          <w:rFonts w:ascii="Arial" w:hAnsi="Arial" w:cs="Arial"/>
        </w:rPr>
        <w:fldChar w:fldCharType="end"/>
      </w:r>
      <w:r w:rsidR="00F30B2D" w:rsidRPr="00CD3825">
        <w:rPr>
          <w:rFonts w:ascii="Arial" w:hAnsi="Arial" w:cs="Arial"/>
        </w:rPr>
        <w:t xml:space="preserve"> </w:t>
      </w:r>
      <w:r w:rsidR="00D36F30" w:rsidRPr="00CD3825">
        <w:rPr>
          <w:rFonts w:ascii="Arial" w:hAnsi="Arial" w:cs="Arial"/>
        </w:rPr>
        <w:t xml:space="preserve">and </w:t>
      </w:r>
      <w:r w:rsidR="00F30B2D" w:rsidRPr="00CD3825">
        <w:rPr>
          <w:rFonts w:ascii="Arial" w:hAnsi="Arial" w:cs="Arial"/>
        </w:rPr>
        <w:t xml:space="preserve">from the large body of surgical and anesthesia experience with using deep hypothermia to bring the majority of patients safely through aortic arch surgery with complete circulatory arrest without significant neurological morbidity, </w:t>
      </w:r>
      <w:r w:rsidRPr="00CD3825">
        <w:rPr>
          <w:rFonts w:ascii="Arial" w:hAnsi="Arial" w:cs="Arial"/>
        </w:rPr>
        <w:t xml:space="preserve">these  findings  could  have  significant  impact  on clinical practice. </w:t>
      </w:r>
      <w:r w:rsidR="002E3E89" w:rsidRPr="006E133D">
        <w:rPr>
          <w:rFonts w:ascii="Arial" w:hAnsi="Arial" w:cs="Arial"/>
        </w:rPr>
        <w:t xml:space="preserve">Specifically, our findings suggest that </w:t>
      </w:r>
      <w:r w:rsidR="00CA5AA5" w:rsidRPr="006E133D">
        <w:rPr>
          <w:rFonts w:ascii="Arial" w:hAnsi="Arial" w:cs="Arial"/>
        </w:rPr>
        <w:t xml:space="preserve">the normal pattern of burst suppression </w:t>
      </w:r>
      <w:r w:rsidR="00F30B2D" w:rsidRPr="006E133D">
        <w:rPr>
          <w:rFonts w:ascii="Arial" w:hAnsi="Arial" w:cs="Arial"/>
        </w:rPr>
        <w:t>th</w:t>
      </w:r>
      <w:r w:rsidR="00FD4787" w:rsidRPr="006E133D">
        <w:rPr>
          <w:rFonts w:ascii="Arial" w:hAnsi="Arial" w:cs="Arial"/>
        </w:rPr>
        <w:t>r</w:t>
      </w:r>
      <w:r w:rsidR="00F30B2D" w:rsidRPr="006E133D">
        <w:rPr>
          <w:rFonts w:ascii="Arial" w:hAnsi="Arial" w:cs="Arial"/>
        </w:rPr>
        <w:t xml:space="preserve">oughout </w:t>
      </w:r>
      <w:r w:rsidR="00CA5AA5" w:rsidRPr="006E133D">
        <w:rPr>
          <w:rFonts w:ascii="Arial" w:hAnsi="Arial" w:cs="Arial"/>
        </w:rPr>
        <w:t xml:space="preserve">the descent toward </w:t>
      </w:r>
      <w:r w:rsidR="002E3E89" w:rsidRPr="006E133D">
        <w:rPr>
          <w:rFonts w:ascii="Arial" w:hAnsi="Arial" w:cs="Arial"/>
        </w:rPr>
        <w:t xml:space="preserve">ECI is </w:t>
      </w:r>
      <w:r w:rsidR="00CA5AA5" w:rsidRPr="006E133D">
        <w:rPr>
          <w:rFonts w:ascii="Arial" w:hAnsi="Arial" w:cs="Arial"/>
        </w:rPr>
        <w:t xml:space="preserve">for bursts to maintain relatively constant spectral </w:t>
      </w:r>
      <w:r w:rsidR="00E104CA" w:rsidRPr="00E33B61">
        <w:rPr>
          <w:rFonts w:ascii="Arial" w:hAnsi="Arial" w:cs="Arial"/>
        </w:rPr>
        <w:t xml:space="preserve">morphology </w:t>
      </w:r>
      <w:r w:rsidR="00CA5AA5" w:rsidRPr="00E33B61">
        <w:rPr>
          <w:rFonts w:ascii="Arial" w:hAnsi="Arial" w:cs="Arial"/>
        </w:rPr>
        <w:t xml:space="preserve">despite becoming briefer and lower in amplitude. </w:t>
      </w:r>
      <w:r w:rsidR="00CA10E9" w:rsidRPr="0024366C">
        <w:rPr>
          <w:rFonts w:ascii="Arial" w:hAnsi="Arial" w:cs="Arial"/>
        </w:rPr>
        <w:t xml:space="preserve">Coupled with the mechanistic considerations above, this observation </w:t>
      </w:r>
      <w:r w:rsidR="006B0C2E" w:rsidRPr="00CD3825">
        <w:rPr>
          <w:rFonts w:ascii="Arial" w:hAnsi="Arial" w:cs="Arial"/>
        </w:rPr>
        <w:t xml:space="preserve">suggests </w:t>
      </w:r>
      <w:r w:rsidR="004861A6" w:rsidRPr="00CD3825">
        <w:rPr>
          <w:rFonts w:ascii="Arial" w:hAnsi="Arial" w:cs="Arial"/>
        </w:rPr>
        <w:t xml:space="preserve">that tracking </w:t>
      </w:r>
      <w:r w:rsidR="00F30B2D" w:rsidRPr="00CD3825">
        <w:rPr>
          <w:rFonts w:ascii="Arial" w:hAnsi="Arial" w:cs="Arial"/>
        </w:rPr>
        <w:t xml:space="preserve">the </w:t>
      </w:r>
      <w:r w:rsidR="004861A6" w:rsidRPr="00CD3825">
        <w:rPr>
          <w:rFonts w:ascii="Arial" w:hAnsi="Arial" w:cs="Arial"/>
        </w:rPr>
        <w:t xml:space="preserve">spectral </w:t>
      </w:r>
      <w:r w:rsidR="004861A6" w:rsidRPr="00CD3825">
        <w:rPr>
          <w:rFonts w:ascii="Arial" w:hAnsi="Arial" w:cs="Arial"/>
        </w:rPr>
        <w:lastRenderedPageBreak/>
        <w:t xml:space="preserve">morphology </w:t>
      </w:r>
      <w:r w:rsidR="00F30B2D" w:rsidRPr="00CD3825">
        <w:rPr>
          <w:rFonts w:ascii="Arial" w:hAnsi="Arial" w:cs="Arial"/>
        </w:rPr>
        <w:t xml:space="preserve">of bursts </w:t>
      </w:r>
      <w:r w:rsidR="00306996" w:rsidRPr="00CD3825">
        <w:rPr>
          <w:rFonts w:ascii="Arial" w:hAnsi="Arial" w:cs="Arial"/>
        </w:rPr>
        <w:t xml:space="preserve">during deep hypothermia can be used </w:t>
      </w:r>
      <w:r w:rsidR="006B0C2E" w:rsidRPr="00CD3825">
        <w:rPr>
          <w:rFonts w:ascii="Arial" w:hAnsi="Arial" w:cs="Arial"/>
        </w:rPr>
        <w:t xml:space="preserve">to monitor </w:t>
      </w:r>
      <w:r w:rsidR="004D7D4E" w:rsidRPr="00CD3825">
        <w:rPr>
          <w:rFonts w:ascii="Arial" w:hAnsi="Arial" w:cs="Arial"/>
        </w:rPr>
        <w:t xml:space="preserve">whether the underlying </w:t>
      </w:r>
      <w:r w:rsidR="00551E13" w:rsidRPr="00CD3825">
        <w:rPr>
          <w:rFonts w:ascii="Arial" w:hAnsi="Arial" w:cs="Arial"/>
        </w:rPr>
        <w:t>neural circuit dynamics remain intact</w:t>
      </w:r>
      <w:r w:rsidR="00583487" w:rsidRPr="00CD3825">
        <w:rPr>
          <w:rFonts w:ascii="Arial" w:hAnsi="Arial" w:cs="Arial"/>
        </w:rPr>
        <w:t xml:space="preserve">. </w:t>
      </w:r>
    </w:p>
    <w:p w:rsidR="00D45461" w:rsidRPr="00CD3825" w:rsidRDefault="00552137" w:rsidP="00570B1D">
      <w:pPr>
        <w:spacing w:line="480" w:lineRule="auto"/>
        <w:rPr>
          <w:rFonts w:ascii="Arial" w:hAnsi="Arial" w:cs="Arial"/>
        </w:rPr>
      </w:pPr>
      <w:r w:rsidRPr="00CD3825">
        <w:rPr>
          <w:rFonts w:ascii="Arial" w:hAnsi="Arial" w:cs="Arial"/>
        </w:rPr>
        <w:t xml:space="preserve">In turn, </w:t>
      </w:r>
      <w:r w:rsidR="003A1F69" w:rsidRPr="00CD3825">
        <w:rPr>
          <w:rFonts w:ascii="Arial" w:hAnsi="Arial" w:cs="Arial"/>
        </w:rPr>
        <w:t xml:space="preserve">we hypothesize that the </w:t>
      </w:r>
      <w:r w:rsidR="008C084F" w:rsidRPr="00CD3825">
        <w:rPr>
          <w:rFonts w:ascii="Arial" w:hAnsi="Arial" w:cs="Arial"/>
        </w:rPr>
        <w:t xml:space="preserve">loss </w:t>
      </w:r>
      <w:r w:rsidR="007279C2" w:rsidRPr="00CD3825">
        <w:rPr>
          <w:rFonts w:ascii="Arial" w:hAnsi="Arial" w:cs="Arial"/>
        </w:rPr>
        <w:t xml:space="preserve">or alterations </w:t>
      </w:r>
      <w:r w:rsidR="008C084F" w:rsidRPr="00CD3825">
        <w:rPr>
          <w:rFonts w:ascii="Arial" w:hAnsi="Arial" w:cs="Arial"/>
        </w:rPr>
        <w:t xml:space="preserve">of </w:t>
      </w:r>
      <w:r w:rsidR="003A1F69" w:rsidRPr="00CD3825">
        <w:rPr>
          <w:rFonts w:ascii="Arial" w:hAnsi="Arial" w:cs="Arial"/>
        </w:rPr>
        <w:t xml:space="preserve">normal </w:t>
      </w:r>
      <w:r w:rsidR="008C084F" w:rsidRPr="00CD3825">
        <w:rPr>
          <w:rFonts w:ascii="Arial" w:hAnsi="Arial" w:cs="Arial"/>
        </w:rPr>
        <w:t xml:space="preserve">spectral </w:t>
      </w:r>
      <w:r w:rsidR="00AF3EBC" w:rsidRPr="00CD3825">
        <w:rPr>
          <w:rFonts w:ascii="Arial" w:hAnsi="Arial" w:cs="Arial"/>
        </w:rPr>
        <w:t>content</w:t>
      </w:r>
      <w:r w:rsidR="008C084F" w:rsidRPr="00CD3825">
        <w:rPr>
          <w:rFonts w:ascii="Arial" w:hAnsi="Arial" w:cs="Arial"/>
        </w:rPr>
        <w:t xml:space="preserve"> within bursts may </w:t>
      </w:r>
      <w:r w:rsidR="003A1F69" w:rsidRPr="00CD3825">
        <w:rPr>
          <w:rFonts w:ascii="Arial" w:hAnsi="Arial" w:cs="Arial"/>
        </w:rPr>
        <w:t xml:space="preserve">serve as a sensitive indicator of </w:t>
      </w:r>
      <w:r w:rsidR="008C084F" w:rsidRPr="00CD3825">
        <w:rPr>
          <w:rFonts w:ascii="Arial" w:hAnsi="Arial" w:cs="Arial"/>
        </w:rPr>
        <w:t xml:space="preserve">cerebral ischemic-anoxic injury.  </w:t>
      </w:r>
      <w:r w:rsidR="007279C2" w:rsidRPr="00CD3825">
        <w:rPr>
          <w:rFonts w:ascii="Arial" w:hAnsi="Arial" w:cs="Arial"/>
        </w:rPr>
        <w:t xml:space="preserve">This hypothesis </w:t>
      </w:r>
      <w:r w:rsidR="00A23792" w:rsidRPr="00CD3825">
        <w:rPr>
          <w:rFonts w:ascii="Arial" w:hAnsi="Arial" w:cs="Arial"/>
        </w:rPr>
        <w:t xml:space="preserve">is supported by </w:t>
      </w:r>
      <w:r w:rsidR="00482C09" w:rsidRPr="00CD3825">
        <w:rPr>
          <w:rFonts w:ascii="Arial" w:hAnsi="Arial" w:cs="Arial"/>
        </w:rPr>
        <w:t xml:space="preserve">frequent appearance of pathological burst suppression patterns in patients with anoxic-ischemic brain injuries, which may be </w:t>
      </w:r>
      <w:r w:rsidR="003136CD" w:rsidRPr="00CD3825">
        <w:rPr>
          <w:rFonts w:ascii="Arial" w:hAnsi="Arial" w:cs="Arial"/>
        </w:rPr>
        <w:t>abnormally stereotyped from burst-to-burst</w:t>
      </w:r>
      <w:r w:rsidR="00331B0B" w:rsidRPr="00CD3825">
        <w:rPr>
          <w:rFonts w:ascii="Arial" w:hAnsi="Arial" w:cs="Arial"/>
        </w:rPr>
        <w:fldChar w:fldCharType="begin"/>
      </w:r>
      <w:r w:rsidR="00034560" w:rsidRPr="00CD3825">
        <w:rPr>
          <w:rFonts w:ascii="Arial" w:hAnsi="Arial" w:cs="Arial"/>
        </w:rPr>
        <w:instrText xml:space="preserve"> ADDIN ZOTERO_ITEM CSL_CITATION {"citationID":"16ragqth2l","properties":{"formattedCitation":"(Hofmeijer et al. 2014)","plainCitation":"(Hofmeijer et al. 2014)"},"citationItems":[{"id":1561,"uris":["http://zotero.org/users/204625/items/C2C6RF8H"],"uri":["http://zotero.org/users/204625/items/C2C6RF8H"],"itemData":{"id":1561,"type":"article-journal","title":"Burst-suppression with identical bursts: a distinct EEG pattern with poor outcome in postanoxic coma","container-title":"Clinical Neurophysiology: Official Journal of the International Federation of Clinical Neurophysiology","page":"947-954","volume":"125","issue":"5","source":"NCBI PubMed","abstract":"OBJECTIVE: To assess the incidence, quantified EEG characteristics, and prognostic significance of \"burst-suppression with identical bursts\" and to discuss potential pathophysiological mechanisms.\nMETHODS: Burst-suppression EEGs were identified from a cohort of 101 comatose patients after cardiac arrest, and from our complete database of 9600 EEGs, since 2005. Patterns with and without identical bursts were classified visually by two observers. Of patients after cardiac arrest, outcomes were assessed at three and six months. Identical and non-identical burst-suppression patterns were compared for quantified EEG characteristics and clinical outcome. Cross correlation of burstshape was applied to the first 500 ms of each burst.\nRESULTS: Of 9701 EEGs, 240 showed burst-suppression, 22 with identical bursts. Identical bursts were observed in twenty (20%) of 101 comatose patients after cardiac arrest between a median of 12 and 36 h after the arrest, but not in the six patients with other pathology than cerebral ischemia, or the 183 with anesthesia induced burst suppression. Inter-observer agreement was 0.8 and disagreement always resulted from sampling error. Burst-suppression with identical bursts was always bilateral synchronous, amplitudes were higher (128 vs. 25 μV, p=0.0001) and correlation coefficients of burstshapes were higher (95% &gt;0.75 vs. 0% &gt;0.75, p&lt;0.0001) than in burst-suppression without identical bursts. All twenty patients with identical bursts after cardiac arrest had a poor outcome versus 10 (36%) without identical bursts.\nCONCLUSION: \"Burst-suppression with identical bursts\" is a distinct pathological EEG pattern, which in this series only occurred after diffuse cerebral ischemia and was invariably associated with poor outcome.\nSIGNIFICANCE: In comatose patients after cardiac arrest, \"burst-suppression with identical bursts\" predicts a poor outcome with a high specificity.","DOI":"10.1016/j.clinph.2013.10.017","ISSN":"1872-8952","note":"PMID: 24286857","shortTitle":"Burst-suppression with identical bursts","journalAbbreviation":"Clin Neurophysiol","language":"eng","author":[{"family":"Hofmeijer","given":"Jeannette"},{"family":"Tjepkema-Cloostermans","given":"Marleen C."},{"family":"van Putten","given":"Michel J. A. M."}],"issued":{"date-parts":[["2014",5]]},"PMID":"24286857"}}],"schema":"https://github.com/citation-style-language/schema/raw/master/csl-citation.json"} </w:instrText>
      </w:r>
      <w:r w:rsidR="00331B0B" w:rsidRPr="00CD3825">
        <w:rPr>
          <w:rFonts w:ascii="Arial" w:hAnsi="Arial" w:cs="Arial"/>
        </w:rPr>
        <w:fldChar w:fldCharType="separate"/>
      </w:r>
      <w:r w:rsidR="004F2B99" w:rsidRPr="004F2B99">
        <w:rPr>
          <w:rFonts w:ascii="Arial" w:hAnsi="Arial" w:cs="Arial"/>
        </w:rPr>
        <w:t>(</w:t>
      </w:r>
      <w:proofErr w:type="spellStart"/>
      <w:r w:rsidR="004F2B99" w:rsidRPr="004F2B99">
        <w:rPr>
          <w:rFonts w:ascii="Arial" w:hAnsi="Arial" w:cs="Arial"/>
        </w:rPr>
        <w:t>Hofmeijer</w:t>
      </w:r>
      <w:proofErr w:type="spellEnd"/>
      <w:r w:rsidR="004F2B99" w:rsidRPr="004F2B99">
        <w:rPr>
          <w:rFonts w:ascii="Arial" w:hAnsi="Arial" w:cs="Arial"/>
        </w:rPr>
        <w:t xml:space="preserve"> et al. 2014)</w:t>
      </w:r>
      <w:r w:rsidR="00331B0B" w:rsidRPr="00CD3825">
        <w:rPr>
          <w:rFonts w:ascii="Arial" w:hAnsi="Arial" w:cs="Arial"/>
        </w:rPr>
        <w:fldChar w:fldCharType="end"/>
      </w:r>
      <w:r w:rsidR="003136CD" w:rsidRPr="00CD3825">
        <w:rPr>
          <w:rFonts w:ascii="Arial" w:hAnsi="Arial" w:cs="Arial"/>
        </w:rPr>
        <w:t xml:space="preserve">  and in which </w:t>
      </w:r>
      <w:r w:rsidR="00ED7D96" w:rsidRPr="00CD3825">
        <w:rPr>
          <w:rFonts w:ascii="Arial" w:hAnsi="Arial" w:cs="Arial"/>
        </w:rPr>
        <w:t xml:space="preserve">normal EEG activity is </w:t>
      </w:r>
      <w:r w:rsidR="003136CD" w:rsidRPr="00CD3825">
        <w:rPr>
          <w:rFonts w:ascii="Arial" w:hAnsi="Arial" w:cs="Arial"/>
        </w:rPr>
        <w:t xml:space="preserve">frequently </w:t>
      </w:r>
      <w:r w:rsidR="00ED7D96" w:rsidRPr="00CD3825">
        <w:rPr>
          <w:rFonts w:ascii="Arial" w:hAnsi="Arial" w:cs="Arial"/>
        </w:rPr>
        <w:t xml:space="preserve">replaced </w:t>
      </w:r>
      <w:r w:rsidRPr="00CD3825">
        <w:rPr>
          <w:rFonts w:ascii="Arial" w:hAnsi="Arial" w:cs="Arial"/>
        </w:rPr>
        <w:t xml:space="preserve">by pathological patterns such as </w:t>
      </w:r>
      <w:r w:rsidR="00ED7D96" w:rsidRPr="00CD3825">
        <w:rPr>
          <w:rFonts w:ascii="Arial" w:hAnsi="Arial" w:cs="Arial"/>
        </w:rPr>
        <w:t xml:space="preserve">generalized periodic </w:t>
      </w:r>
      <w:proofErr w:type="spellStart"/>
      <w:r w:rsidR="00ED7D96" w:rsidRPr="00CD3825">
        <w:rPr>
          <w:rFonts w:ascii="Arial" w:hAnsi="Arial" w:cs="Arial"/>
        </w:rPr>
        <w:t>epileptiform</w:t>
      </w:r>
      <w:proofErr w:type="spellEnd"/>
      <w:r w:rsidR="00ED7D96" w:rsidRPr="00CD3825">
        <w:rPr>
          <w:rFonts w:ascii="Arial" w:hAnsi="Arial" w:cs="Arial"/>
        </w:rPr>
        <w:t xml:space="preserve"> discharges or other </w:t>
      </w:r>
      <w:proofErr w:type="spellStart"/>
      <w:r w:rsidR="00ED7D96" w:rsidRPr="00CD3825">
        <w:rPr>
          <w:rFonts w:ascii="Arial" w:hAnsi="Arial" w:cs="Arial"/>
        </w:rPr>
        <w:t>epileptiform</w:t>
      </w:r>
      <w:proofErr w:type="spellEnd"/>
      <w:r w:rsidR="00ED7D96" w:rsidRPr="00CD3825">
        <w:rPr>
          <w:rFonts w:ascii="Arial" w:hAnsi="Arial" w:cs="Arial"/>
        </w:rPr>
        <w:t xml:space="preserve"> activity. </w:t>
      </w:r>
      <w:r w:rsidR="00D728D2" w:rsidRPr="006E133D">
        <w:rPr>
          <w:rFonts w:ascii="Arial" w:hAnsi="Arial" w:cs="Arial"/>
        </w:rPr>
        <w:t xml:space="preserve">Finally, </w:t>
      </w:r>
      <w:r w:rsidR="005E249F" w:rsidRPr="006E133D">
        <w:rPr>
          <w:rFonts w:ascii="Arial" w:hAnsi="Arial" w:cs="Arial"/>
        </w:rPr>
        <w:t>our results sug</w:t>
      </w:r>
      <w:r w:rsidR="005E249F" w:rsidRPr="0024366C">
        <w:rPr>
          <w:rFonts w:ascii="Arial" w:hAnsi="Arial" w:cs="Arial"/>
        </w:rPr>
        <w:t xml:space="preserve">gest an important potential application for </w:t>
      </w:r>
      <w:r w:rsidR="00D728D2" w:rsidRPr="0024366C">
        <w:rPr>
          <w:rFonts w:ascii="Arial" w:hAnsi="Arial" w:cs="Arial"/>
        </w:rPr>
        <w:t xml:space="preserve">tracking </w:t>
      </w:r>
      <w:r w:rsidR="0021652C" w:rsidRPr="0024366C">
        <w:rPr>
          <w:rFonts w:ascii="Arial" w:hAnsi="Arial" w:cs="Arial"/>
        </w:rPr>
        <w:t xml:space="preserve">the spectral content of </w:t>
      </w:r>
      <w:r w:rsidR="00AE2FB4" w:rsidRPr="0024366C">
        <w:rPr>
          <w:rFonts w:ascii="Arial" w:hAnsi="Arial" w:cs="Arial"/>
        </w:rPr>
        <w:t xml:space="preserve">bursts in </w:t>
      </w:r>
      <w:r w:rsidR="00513A53" w:rsidRPr="00CD3825">
        <w:rPr>
          <w:rFonts w:ascii="Arial" w:hAnsi="Arial" w:cs="Arial"/>
        </w:rPr>
        <w:t>conditions</w:t>
      </w:r>
      <w:r w:rsidR="005E249F" w:rsidRPr="00CD3825">
        <w:rPr>
          <w:rFonts w:ascii="Arial" w:hAnsi="Arial" w:cs="Arial"/>
        </w:rPr>
        <w:t xml:space="preserve"> other than hypothermia, in which the starting point is pathological rather than ‘normal’ burst suppression: In conditions such as pharmacologically-induced burst suppression to treat refractory status epilepticus, or in burst suppression as a manifestation of anoxic brain injury, </w:t>
      </w:r>
      <w:r w:rsidR="00F77586" w:rsidRPr="00CD3825">
        <w:rPr>
          <w:rFonts w:ascii="Arial" w:hAnsi="Arial" w:cs="Arial"/>
        </w:rPr>
        <w:t xml:space="preserve">continuous EEG monitoring to detect the evolution </w:t>
      </w:r>
      <w:r w:rsidR="009F6DF4" w:rsidRPr="00CD3825">
        <w:rPr>
          <w:rFonts w:ascii="Arial" w:hAnsi="Arial" w:cs="Arial"/>
        </w:rPr>
        <w:t xml:space="preserve">over time of </w:t>
      </w:r>
      <w:r w:rsidR="00F77586" w:rsidRPr="00CD3825">
        <w:rPr>
          <w:rFonts w:ascii="Arial" w:hAnsi="Arial" w:cs="Arial"/>
        </w:rPr>
        <w:t>burst morphology toward a normal</w:t>
      </w:r>
      <w:r w:rsidR="009F6DF4" w:rsidRPr="00CD3825">
        <w:rPr>
          <w:rFonts w:ascii="Arial" w:hAnsi="Arial" w:cs="Arial"/>
        </w:rPr>
        <w:t xml:space="preserve"> pattern could be useful as a sensitive means of detecting recovery from injury, </w:t>
      </w:r>
      <w:r w:rsidR="00C43B91" w:rsidRPr="00CD3825">
        <w:rPr>
          <w:rFonts w:ascii="Arial" w:hAnsi="Arial" w:cs="Arial"/>
        </w:rPr>
        <w:t xml:space="preserve">or the resolution of pathology. Such information may be invaluable for guiding </w:t>
      </w:r>
      <w:r w:rsidR="007C55EE" w:rsidRPr="00CD3825">
        <w:rPr>
          <w:rFonts w:ascii="Arial" w:hAnsi="Arial" w:cs="Arial"/>
        </w:rPr>
        <w:t xml:space="preserve">medical </w:t>
      </w:r>
      <w:r w:rsidR="00C43B91" w:rsidRPr="00CD3825">
        <w:rPr>
          <w:rFonts w:ascii="Arial" w:hAnsi="Arial" w:cs="Arial"/>
        </w:rPr>
        <w:t>treatment deci</w:t>
      </w:r>
      <w:r w:rsidR="004C2CA2" w:rsidRPr="00CD3825">
        <w:rPr>
          <w:rFonts w:ascii="Arial" w:hAnsi="Arial" w:cs="Arial"/>
        </w:rPr>
        <w:t>sions</w:t>
      </w:r>
      <w:r w:rsidR="008F6FC2" w:rsidRPr="00CD3825">
        <w:rPr>
          <w:rFonts w:ascii="Arial" w:hAnsi="Arial" w:cs="Arial"/>
        </w:rPr>
        <w:t xml:space="preserve"> and rendering more accurate neurological prognoses. </w:t>
      </w:r>
      <w:r w:rsidR="00570B1D" w:rsidRPr="00CD3825">
        <w:rPr>
          <w:rFonts w:ascii="Arial" w:hAnsi="Arial" w:cs="Arial"/>
        </w:rPr>
        <w:t xml:space="preserve"> </w:t>
      </w:r>
      <w:r w:rsidR="00D45461" w:rsidRPr="00CD3825">
        <w:rPr>
          <w:rFonts w:ascii="Arial" w:hAnsi="Arial" w:cs="Arial"/>
        </w:rPr>
        <w:t xml:space="preserve">Future studies </w:t>
      </w:r>
      <w:r w:rsidR="00570B1D" w:rsidRPr="00CD3825">
        <w:rPr>
          <w:rFonts w:ascii="Arial" w:hAnsi="Arial" w:cs="Arial"/>
        </w:rPr>
        <w:t xml:space="preserve">will focus on </w:t>
      </w:r>
      <w:r w:rsidR="00DD28F6" w:rsidRPr="00CD3825">
        <w:rPr>
          <w:rFonts w:ascii="Arial" w:hAnsi="Arial" w:cs="Arial"/>
        </w:rPr>
        <w:t xml:space="preserve">developing a detailed understanding of the relationship of the </w:t>
      </w:r>
      <w:r w:rsidR="00D45461" w:rsidRPr="00CD3825">
        <w:rPr>
          <w:rFonts w:ascii="Arial" w:hAnsi="Arial" w:cs="Arial"/>
        </w:rPr>
        <w:t xml:space="preserve">spectral content of the EEG during burst suppression </w:t>
      </w:r>
      <w:r w:rsidR="00DD28F6" w:rsidRPr="00CD3825">
        <w:rPr>
          <w:rFonts w:ascii="Arial" w:hAnsi="Arial" w:cs="Arial"/>
        </w:rPr>
        <w:t>and other features of burst suppression to underlying cerebral pathology, and on the optima</w:t>
      </w:r>
      <w:r w:rsidR="00F0328E" w:rsidRPr="00CD3825">
        <w:rPr>
          <w:rFonts w:ascii="Arial" w:hAnsi="Arial" w:cs="Arial"/>
        </w:rPr>
        <w:t>l</w:t>
      </w:r>
      <w:r w:rsidR="00DD28F6" w:rsidRPr="00CD3825">
        <w:rPr>
          <w:rFonts w:ascii="Arial" w:hAnsi="Arial" w:cs="Arial"/>
        </w:rPr>
        <w:t xml:space="preserve"> use of this information to guide medical therapy and </w:t>
      </w:r>
      <w:r w:rsidR="00B90797" w:rsidRPr="00CD3825">
        <w:rPr>
          <w:rFonts w:ascii="Arial" w:hAnsi="Arial" w:cs="Arial"/>
        </w:rPr>
        <w:t xml:space="preserve">prediction of </w:t>
      </w:r>
      <w:r w:rsidR="00DD28F6" w:rsidRPr="00CD3825">
        <w:rPr>
          <w:rFonts w:ascii="Arial" w:hAnsi="Arial" w:cs="Arial"/>
        </w:rPr>
        <w:t xml:space="preserve">neurological outcome. </w:t>
      </w:r>
      <w:r w:rsidR="00D45461" w:rsidRPr="00CD3825">
        <w:rPr>
          <w:rFonts w:ascii="Arial" w:hAnsi="Arial" w:cs="Arial"/>
        </w:rPr>
        <w:t xml:space="preserve"> </w:t>
      </w:r>
    </w:p>
    <w:p w:rsidR="00084CCF" w:rsidRPr="00CD3825" w:rsidRDefault="00084CCF" w:rsidP="008E3311">
      <w:pPr>
        <w:spacing w:line="480" w:lineRule="auto"/>
        <w:rPr>
          <w:rFonts w:ascii="Arial" w:hAnsi="Arial" w:cs="Arial"/>
          <w:b/>
        </w:rPr>
      </w:pPr>
    </w:p>
    <w:p w:rsidR="009A39A2" w:rsidRPr="00CD3825" w:rsidRDefault="009A39A2" w:rsidP="00691DAB">
      <w:pPr>
        <w:rPr>
          <w:rFonts w:ascii="Arial" w:hAnsi="Arial" w:cs="Arial"/>
          <w:b/>
        </w:rPr>
      </w:pPr>
      <w:r w:rsidRPr="00CD3825">
        <w:rPr>
          <w:rFonts w:ascii="Arial" w:hAnsi="Arial" w:cs="Arial"/>
          <w:b/>
        </w:rPr>
        <w:t xml:space="preserve">FIGURE LEGENDS </w:t>
      </w:r>
    </w:p>
    <w:p w:rsidR="000247D5" w:rsidRDefault="00607E25" w:rsidP="008E3311">
      <w:pPr>
        <w:spacing w:line="480" w:lineRule="auto"/>
        <w:rPr>
          <w:rFonts w:ascii="Arial" w:hAnsi="Arial" w:cs="Arial"/>
        </w:rPr>
      </w:pPr>
      <w:r w:rsidRPr="00CD3825">
        <w:rPr>
          <w:rFonts w:ascii="Arial" w:hAnsi="Arial" w:cs="Arial"/>
          <w:b/>
        </w:rPr>
        <w:t>Figure 1. Typical Electroencephalogram of Deep Hypothermia</w:t>
      </w:r>
      <w:r w:rsidR="00E33B61">
        <w:rPr>
          <w:rFonts w:ascii="Arial" w:hAnsi="Arial" w:cs="Arial"/>
          <w:b/>
        </w:rPr>
        <w:t>, Example 1</w:t>
      </w:r>
      <w:r w:rsidRPr="00E33B61">
        <w:rPr>
          <w:rFonts w:ascii="Arial" w:hAnsi="Arial" w:cs="Arial"/>
          <w:b/>
        </w:rPr>
        <w:t xml:space="preserve">.  </w:t>
      </w:r>
      <w:r w:rsidRPr="00E33B61">
        <w:rPr>
          <w:rFonts w:ascii="Arial" w:hAnsi="Arial" w:cs="Arial"/>
        </w:rPr>
        <w:t>(A)</w:t>
      </w:r>
      <w:r w:rsidRPr="00E33B61">
        <w:rPr>
          <w:rFonts w:ascii="Arial" w:hAnsi="Arial" w:cs="Arial"/>
          <w:b/>
        </w:rPr>
        <w:t xml:space="preserve"> </w:t>
      </w:r>
      <w:r w:rsidRPr="00E33B61">
        <w:rPr>
          <w:rFonts w:ascii="Arial" w:hAnsi="Arial" w:cs="Arial"/>
        </w:rPr>
        <w:t>EEG voltage trace (Fp1). (B) Segmentation of the EEG into periods of suppression (white), non-</w:t>
      </w:r>
      <w:r w:rsidRPr="00E33B61">
        <w:rPr>
          <w:rFonts w:ascii="Arial" w:hAnsi="Arial" w:cs="Arial"/>
        </w:rPr>
        <w:lastRenderedPageBreak/>
        <w:t>suppression (‘burst’ state’) in black, and periods of artifact (red). (C) Spectrogram of the EEG. (</w:t>
      </w:r>
      <w:r w:rsidR="009F5625" w:rsidRPr="00E33B61">
        <w:rPr>
          <w:rFonts w:ascii="Arial" w:hAnsi="Arial" w:cs="Arial"/>
        </w:rPr>
        <w:t>D</w:t>
      </w:r>
      <w:r w:rsidRPr="0024366C">
        <w:rPr>
          <w:rFonts w:ascii="Arial" w:hAnsi="Arial" w:cs="Arial"/>
        </w:rPr>
        <w:t xml:space="preserve">) Burst suppression probability (BSP), with </w:t>
      </w:r>
      <w:proofErr w:type="spellStart"/>
      <w:r w:rsidRPr="0024366C">
        <w:rPr>
          <w:rFonts w:ascii="Arial" w:hAnsi="Arial" w:cs="Arial"/>
        </w:rPr>
        <w:t>overbars</w:t>
      </w:r>
      <w:proofErr w:type="spellEnd"/>
      <w:r w:rsidRPr="0024366C">
        <w:rPr>
          <w:rFonts w:ascii="Arial" w:hAnsi="Arial" w:cs="Arial"/>
        </w:rPr>
        <w:t xml:space="preserve"> in red indicating periods of </w:t>
      </w:r>
      <w:proofErr w:type="spellStart"/>
      <w:r w:rsidRPr="0024366C">
        <w:rPr>
          <w:rFonts w:ascii="Arial" w:hAnsi="Arial" w:cs="Arial"/>
        </w:rPr>
        <w:t>isoelectricity</w:t>
      </w:r>
      <w:proofErr w:type="spellEnd"/>
      <w:r w:rsidRPr="0024366C">
        <w:rPr>
          <w:rFonts w:ascii="Arial" w:hAnsi="Arial" w:cs="Arial"/>
        </w:rPr>
        <w:t xml:space="preserve"> (</w:t>
      </w:r>
      <w:r w:rsidR="00761FE2" w:rsidRPr="0024366C">
        <w:rPr>
          <w:rFonts w:ascii="Arial" w:hAnsi="Arial" w:cs="Arial"/>
        </w:rPr>
        <w:t xml:space="preserve">two or more minutes with EEG voltage continuously less than 2 microvolts). </w:t>
      </w:r>
      <w:r w:rsidRPr="00CD3825">
        <w:rPr>
          <w:rFonts w:ascii="Arial" w:hAnsi="Arial" w:cs="Arial"/>
        </w:rPr>
        <w:t>(</w:t>
      </w:r>
      <w:r w:rsidR="009F5625" w:rsidRPr="00CD3825">
        <w:rPr>
          <w:rFonts w:ascii="Arial" w:hAnsi="Arial" w:cs="Arial"/>
        </w:rPr>
        <w:t>D</w:t>
      </w:r>
      <w:r w:rsidRPr="00CD3825">
        <w:rPr>
          <w:rFonts w:ascii="Arial" w:hAnsi="Arial" w:cs="Arial"/>
        </w:rPr>
        <w:t>) Temperature. (</w:t>
      </w:r>
      <w:r w:rsidR="009F5625" w:rsidRPr="00CD3825">
        <w:rPr>
          <w:rFonts w:ascii="Arial" w:hAnsi="Arial" w:cs="Arial"/>
        </w:rPr>
        <w:t>F</w:t>
      </w:r>
      <w:r w:rsidRPr="00CD3825">
        <w:rPr>
          <w:rFonts w:ascii="Arial" w:hAnsi="Arial" w:cs="Arial"/>
        </w:rPr>
        <w:t>)</w:t>
      </w:r>
      <w:r w:rsidR="009F5625" w:rsidRPr="00CD3825">
        <w:rPr>
          <w:rFonts w:ascii="Arial" w:hAnsi="Arial" w:cs="Arial"/>
        </w:rPr>
        <w:t xml:space="preserve"> </w:t>
      </w:r>
      <w:r w:rsidRPr="00CD3825">
        <w:rPr>
          <w:rFonts w:ascii="Arial" w:hAnsi="Arial" w:cs="Arial"/>
        </w:rPr>
        <w:t xml:space="preserve"> </w:t>
      </w:r>
      <w:r w:rsidR="009F5625" w:rsidRPr="00CD3825">
        <w:rPr>
          <w:rFonts w:ascii="Arial" w:hAnsi="Arial" w:cs="Arial"/>
        </w:rPr>
        <w:t xml:space="preserve">Representative examples of burst EEG voltage traces and (G) corresponding burst spectrograms at three different temperatures. </w:t>
      </w:r>
      <w:r w:rsidR="00A93E55" w:rsidRPr="00CD3825">
        <w:rPr>
          <w:rFonts w:ascii="Arial" w:hAnsi="Arial" w:cs="Arial"/>
        </w:rPr>
        <w:t xml:space="preserve"> </w:t>
      </w:r>
      <w:r w:rsidR="00FB2EB0" w:rsidRPr="00CD3825">
        <w:rPr>
          <w:rFonts w:ascii="Arial" w:hAnsi="Arial" w:cs="Arial"/>
        </w:rPr>
        <w:t xml:space="preserve">(H) </w:t>
      </w:r>
      <w:r w:rsidR="00BE2481" w:rsidRPr="00CD3825">
        <w:rPr>
          <w:rFonts w:ascii="Arial" w:hAnsi="Arial" w:cs="Arial"/>
        </w:rPr>
        <w:t xml:space="preserve">All bursts that occurred throughout surgery and had duration 30 seconds or less are shown, with temperature indicated by color. </w:t>
      </w:r>
      <w:r w:rsidR="00EA7A06" w:rsidRPr="00CD3825">
        <w:rPr>
          <w:rFonts w:ascii="Arial" w:hAnsi="Arial" w:cs="Arial"/>
        </w:rPr>
        <w:t>Burst amplitude and duration tend to decrease with temperatures.</w:t>
      </w:r>
      <w:r w:rsidR="002D411E" w:rsidRPr="00CD3825">
        <w:rPr>
          <w:rFonts w:ascii="Arial" w:hAnsi="Arial" w:cs="Arial"/>
        </w:rPr>
        <w:t xml:space="preserve"> </w:t>
      </w:r>
    </w:p>
    <w:p w:rsidR="00E33B61" w:rsidRDefault="00E33B61" w:rsidP="008E3311">
      <w:pPr>
        <w:spacing w:line="480" w:lineRule="auto"/>
        <w:rPr>
          <w:rFonts w:ascii="Arial" w:hAnsi="Arial" w:cs="Arial"/>
        </w:rPr>
      </w:pPr>
      <w:r w:rsidRPr="007D5031">
        <w:rPr>
          <w:rFonts w:ascii="Arial" w:hAnsi="Arial" w:cs="Arial"/>
          <w:b/>
        </w:rPr>
        <w:t xml:space="preserve">Figure </w:t>
      </w:r>
      <w:r>
        <w:rPr>
          <w:rFonts w:ascii="Arial" w:hAnsi="Arial" w:cs="Arial"/>
          <w:b/>
        </w:rPr>
        <w:t>2</w:t>
      </w:r>
      <w:r w:rsidRPr="007D5031">
        <w:rPr>
          <w:rFonts w:ascii="Arial" w:hAnsi="Arial" w:cs="Arial"/>
          <w:b/>
        </w:rPr>
        <w:t>. Typical Electroencephalogram of Deep Hypothermia</w:t>
      </w:r>
      <w:r>
        <w:rPr>
          <w:rFonts w:ascii="Arial" w:hAnsi="Arial" w:cs="Arial"/>
          <w:b/>
        </w:rPr>
        <w:t>, Example 2</w:t>
      </w:r>
      <w:r w:rsidRPr="00E33B61">
        <w:rPr>
          <w:rFonts w:ascii="Arial" w:hAnsi="Arial" w:cs="Arial"/>
          <w:b/>
        </w:rPr>
        <w:t xml:space="preserve">.  </w:t>
      </w:r>
      <w:r>
        <w:rPr>
          <w:rFonts w:ascii="Arial" w:hAnsi="Arial" w:cs="Arial"/>
        </w:rPr>
        <w:t xml:space="preserve">See legend for Figure 1 for explanation of the subpanels. </w:t>
      </w:r>
    </w:p>
    <w:p w:rsidR="00E33B61" w:rsidRPr="00E33B61" w:rsidRDefault="00E33B61" w:rsidP="008E3311">
      <w:pPr>
        <w:spacing w:line="480" w:lineRule="auto"/>
        <w:rPr>
          <w:rFonts w:ascii="Arial" w:hAnsi="Arial" w:cs="Arial"/>
        </w:rPr>
      </w:pPr>
      <w:r w:rsidRPr="007D5031">
        <w:rPr>
          <w:rFonts w:ascii="Arial" w:hAnsi="Arial" w:cs="Arial"/>
          <w:b/>
        </w:rPr>
        <w:t xml:space="preserve">Figure </w:t>
      </w:r>
      <w:r>
        <w:rPr>
          <w:rFonts w:ascii="Arial" w:hAnsi="Arial" w:cs="Arial"/>
          <w:b/>
        </w:rPr>
        <w:t>3</w:t>
      </w:r>
      <w:r w:rsidRPr="007D5031">
        <w:rPr>
          <w:rFonts w:ascii="Arial" w:hAnsi="Arial" w:cs="Arial"/>
          <w:b/>
        </w:rPr>
        <w:t>. Typical Electroencephalogram of Deep Hypothermia</w:t>
      </w:r>
      <w:r>
        <w:rPr>
          <w:rFonts w:ascii="Arial" w:hAnsi="Arial" w:cs="Arial"/>
          <w:b/>
        </w:rPr>
        <w:t>, Example 3</w:t>
      </w:r>
      <w:r w:rsidRPr="00E33B61">
        <w:rPr>
          <w:rFonts w:ascii="Arial" w:hAnsi="Arial" w:cs="Arial"/>
          <w:b/>
        </w:rPr>
        <w:t xml:space="preserve">.  </w:t>
      </w:r>
      <w:r>
        <w:rPr>
          <w:rFonts w:ascii="Arial" w:hAnsi="Arial" w:cs="Arial"/>
        </w:rPr>
        <w:t>See legend for Figure 1 for explanation of the subpanels</w:t>
      </w:r>
    </w:p>
    <w:p w:rsidR="00FB2EB0" w:rsidRPr="00CD3825" w:rsidRDefault="00FB2EB0" w:rsidP="008F0E04">
      <w:pPr>
        <w:spacing w:after="0" w:line="480" w:lineRule="auto"/>
        <w:rPr>
          <w:rFonts w:ascii="Arial" w:hAnsi="Arial" w:cs="Arial"/>
        </w:rPr>
      </w:pPr>
      <w:r w:rsidRPr="00E33B61">
        <w:rPr>
          <w:rFonts w:ascii="Arial" w:hAnsi="Arial" w:cs="Arial"/>
          <w:b/>
        </w:rPr>
        <w:t>Figure 4. Temperature vs Suppression Probability</w:t>
      </w:r>
      <w:r w:rsidRPr="00E33B61">
        <w:rPr>
          <w:rFonts w:ascii="Arial" w:hAnsi="Arial" w:cs="Arial"/>
        </w:rPr>
        <w:t xml:space="preserve">. </w:t>
      </w:r>
      <w:r w:rsidR="00797C22" w:rsidRPr="00E33B61">
        <w:rPr>
          <w:rFonts w:ascii="Arial" w:hAnsi="Arial" w:cs="Arial"/>
        </w:rPr>
        <w:t xml:space="preserve">(A) </w:t>
      </w:r>
      <w:r w:rsidRPr="00E33B61">
        <w:rPr>
          <w:rFonts w:ascii="Arial" w:hAnsi="Arial" w:cs="Arial"/>
        </w:rPr>
        <w:t>The burst suppression probability</w:t>
      </w:r>
      <w:r w:rsidR="00452E52" w:rsidRPr="00E33B61">
        <w:rPr>
          <w:rFonts w:ascii="Arial" w:hAnsi="Arial" w:cs="Arial"/>
        </w:rPr>
        <w:t xml:space="preserve"> (BSP</w:t>
      </w:r>
      <w:r w:rsidR="00452E52" w:rsidRPr="0024366C">
        <w:rPr>
          <w:rFonts w:ascii="Arial" w:hAnsi="Arial" w:cs="Arial"/>
        </w:rPr>
        <w:t>)</w:t>
      </w:r>
      <w:r w:rsidR="00797C22" w:rsidRPr="0024366C">
        <w:rPr>
          <w:rFonts w:ascii="Arial" w:hAnsi="Arial" w:cs="Arial"/>
        </w:rPr>
        <w:t xml:space="preserve"> is plotted against the corresponding temperature at 3 minute intervals throughout the case, for the entire study cohort</w:t>
      </w:r>
      <w:r w:rsidR="00DB0FB8" w:rsidRPr="00CD3825">
        <w:rPr>
          <w:rFonts w:ascii="Arial" w:hAnsi="Arial" w:cs="Arial"/>
        </w:rPr>
        <w:t xml:space="preserve"> (black asterisks)</w:t>
      </w:r>
      <w:r w:rsidR="00797C22" w:rsidRPr="00CD3825">
        <w:rPr>
          <w:rFonts w:ascii="Arial" w:hAnsi="Arial" w:cs="Arial"/>
        </w:rPr>
        <w:t>.</w:t>
      </w:r>
      <w:r w:rsidR="00452E52" w:rsidRPr="00CD3825">
        <w:rPr>
          <w:rFonts w:ascii="Arial" w:hAnsi="Arial" w:cs="Arial"/>
        </w:rPr>
        <w:t xml:space="preserve"> A strong relationship is evident, with decreased brain temperatures correlating deeper levels of burst suppression, i.e. increased BSP. </w:t>
      </w:r>
      <w:r w:rsidR="00BC5660" w:rsidRPr="00CD3825">
        <w:rPr>
          <w:rFonts w:ascii="Arial" w:hAnsi="Arial" w:cs="Arial"/>
        </w:rPr>
        <w:t>A regression line (straight red line) is fit to the data to sho</w:t>
      </w:r>
      <w:r w:rsidR="0097010D" w:rsidRPr="00CD3825">
        <w:rPr>
          <w:rFonts w:ascii="Arial" w:hAnsi="Arial" w:cs="Arial"/>
        </w:rPr>
        <w:t xml:space="preserve">w the overall trend, and a </w:t>
      </w:r>
      <w:r w:rsidR="00465115" w:rsidRPr="00CD3825">
        <w:rPr>
          <w:rFonts w:ascii="Arial" w:hAnsi="Arial" w:cs="Arial"/>
        </w:rPr>
        <w:t xml:space="preserve">Gaussian </w:t>
      </w:r>
      <w:r w:rsidR="0097010D" w:rsidRPr="00CD3825">
        <w:rPr>
          <w:rFonts w:ascii="Arial" w:hAnsi="Arial" w:cs="Arial"/>
        </w:rPr>
        <w:t xml:space="preserve">curve </w:t>
      </w:r>
      <w:r w:rsidR="00BC5660" w:rsidRPr="00CD3825">
        <w:rPr>
          <w:rFonts w:ascii="Arial" w:hAnsi="Arial" w:cs="Arial"/>
        </w:rPr>
        <w:t xml:space="preserve"> </w:t>
      </w:r>
      <w:r w:rsidR="0097010D" w:rsidRPr="00CD3825">
        <w:rPr>
          <w:rFonts w:ascii="Arial" w:hAnsi="Arial" w:cs="Arial"/>
        </w:rPr>
        <w:t xml:space="preserve">was fit to the 95% </w:t>
      </w:r>
      <w:proofErr w:type="spellStart"/>
      <w:r w:rsidR="0097010D" w:rsidRPr="00CD3825">
        <w:rPr>
          <w:rFonts w:ascii="Arial" w:hAnsi="Arial" w:cs="Arial"/>
        </w:rPr>
        <w:t>interquantile</w:t>
      </w:r>
      <w:proofErr w:type="spellEnd"/>
      <w:r w:rsidR="0097010D" w:rsidRPr="00CD3825">
        <w:rPr>
          <w:rFonts w:ascii="Arial" w:hAnsi="Arial" w:cs="Arial"/>
        </w:rPr>
        <w:t xml:space="preserve"> range as a function of temperature using bins of width 1ºC (dashed red lines).  (B) </w:t>
      </w:r>
      <w:r w:rsidR="008F0E04" w:rsidRPr="00CD3825">
        <w:rPr>
          <w:rFonts w:ascii="Arial" w:hAnsi="Arial" w:cs="Arial"/>
        </w:rPr>
        <w:t xml:space="preserve">A </w:t>
      </w:r>
      <w:r w:rsidR="00465115" w:rsidRPr="00CD3825">
        <w:rPr>
          <w:rFonts w:ascii="Arial" w:hAnsi="Arial" w:cs="Arial"/>
        </w:rPr>
        <w:t xml:space="preserve">Gaussian </w:t>
      </w:r>
      <w:r w:rsidR="0097010D" w:rsidRPr="00CD3825">
        <w:rPr>
          <w:rFonts w:ascii="Arial" w:hAnsi="Arial" w:cs="Arial"/>
        </w:rPr>
        <w:t>curve</w:t>
      </w:r>
      <w:r w:rsidR="00915106" w:rsidRPr="00CD3825">
        <w:rPr>
          <w:rFonts w:ascii="Arial" w:hAnsi="Arial" w:cs="Arial"/>
        </w:rPr>
        <w:t xml:space="preserve"> </w:t>
      </w:r>
      <w:r w:rsidR="002454A3" w:rsidRPr="00CD3825">
        <w:rPr>
          <w:rFonts w:ascii="Arial" w:hAnsi="Arial" w:cs="Arial"/>
        </w:rPr>
        <w:t xml:space="preserve">(red dashed lines) </w:t>
      </w:r>
      <w:r w:rsidR="008F0E04" w:rsidRPr="00CD3825">
        <w:rPr>
          <w:rFonts w:ascii="Arial" w:hAnsi="Arial" w:cs="Arial"/>
        </w:rPr>
        <w:t xml:space="preserve">provided a good </w:t>
      </w:r>
      <w:r w:rsidR="00915106" w:rsidRPr="00CD3825">
        <w:rPr>
          <w:rFonts w:ascii="Arial" w:hAnsi="Arial" w:cs="Arial"/>
        </w:rPr>
        <w:t xml:space="preserve">fit </w:t>
      </w:r>
      <w:r w:rsidR="008F0E04" w:rsidRPr="00CD3825">
        <w:rPr>
          <w:rFonts w:ascii="Arial" w:hAnsi="Arial" w:cs="Arial"/>
        </w:rPr>
        <w:t>(R</w:t>
      </w:r>
      <w:r w:rsidR="008F0E04" w:rsidRPr="00CD3825">
        <w:rPr>
          <w:rFonts w:ascii="Arial" w:hAnsi="Arial" w:cs="Arial"/>
          <w:vertAlign w:val="superscript"/>
        </w:rPr>
        <w:t>2</w:t>
      </w:r>
      <w:r w:rsidR="008F0E04" w:rsidRPr="00CD3825">
        <w:rPr>
          <w:rFonts w:ascii="Arial" w:hAnsi="Arial" w:cs="Arial"/>
        </w:rPr>
        <w:t xml:space="preserve">=0.83) </w:t>
      </w:r>
      <w:r w:rsidR="00915106" w:rsidRPr="00CD3825">
        <w:rPr>
          <w:rFonts w:ascii="Arial" w:hAnsi="Arial" w:cs="Arial"/>
        </w:rPr>
        <w:t xml:space="preserve">through the </w:t>
      </w:r>
      <w:proofErr w:type="spellStart"/>
      <w:r w:rsidR="00915106" w:rsidRPr="00CD3825">
        <w:rPr>
          <w:rFonts w:ascii="Arial" w:hAnsi="Arial" w:cs="Arial"/>
        </w:rPr>
        <w:t>inter</w:t>
      </w:r>
      <w:r w:rsidR="002454A3" w:rsidRPr="00CD3825">
        <w:rPr>
          <w:rFonts w:ascii="Arial" w:hAnsi="Arial" w:cs="Arial"/>
        </w:rPr>
        <w:t>quantile</w:t>
      </w:r>
      <w:proofErr w:type="spellEnd"/>
      <w:r w:rsidR="002454A3" w:rsidRPr="00CD3825">
        <w:rPr>
          <w:rFonts w:ascii="Arial" w:hAnsi="Arial" w:cs="Arial"/>
        </w:rPr>
        <w:t xml:space="preserve"> difference measurements (black asterisks).  </w:t>
      </w:r>
    </w:p>
    <w:p w:rsidR="005A62FB" w:rsidRPr="00CD3825" w:rsidRDefault="005A62FB" w:rsidP="005A62FB">
      <w:pPr>
        <w:spacing w:line="480" w:lineRule="auto"/>
        <w:rPr>
          <w:rFonts w:ascii="Arial" w:hAnsi="Arial" w:cs="Arial"/>
        </w:rPr>
      </w:pPr>
      <w:r w:rsidRPr="00CD3825">
        <w:rPr>
          <w:rFonts w:ascii="Arial" w:hAnsi="Arial" w:cs="Arial"/>
          <w:b/>
        </w:rPr>
        <w:t>Figure 5. Burst and Suppression Lengths vs Temperature.</w:t>
      </w:r>
      <w:r w:rsidRPr="00CD3825">
        <w:rPr>
          <w:rFonts w:ascii="Arial" w:hAnsi="Arial" w:cs="Arial"/>
        </w:rPr>
        <w:t xml:space="preserve"> Empirical cumulative distribution functions (CDFs) are shown for suppression lengths (A) and burst lengths (B), together with parametric fits (C and D). The fitted models are Weibull cumulative distribution functions with exponentially decreasing (for suppressions) or increasing (for bursts) scale parameters, as </w:t>
      </w:r>
      <w:r w:rsidRPr="00CD3825">
        <w:rPr>
          <w:rFonts w:ascii="Arial" w:hAnsi="Arial" w:cs="Arial"/>
        </w:rPr>
        <w:lastRenderedPageBreak/>
        <w:t xml:space="preserve">described in the Supplemental Material. The median suppression and burst lengths derived from the fitted models are shown as superimposed dashed black lines. </w:t>
      </w:r>
    </w:p>
    <w:p w:rsidR="00136FC2" w:rsidRPr="00CD3825" w:rsidRDefault="00136FC2" w:rsidP="00136FC2">
      <w:pPr>
        <w:spacing w:line="480" w:lineRule="auto"/>
        <w:rPr>
          <w:rFonts w:ascii="Arial" w:hAnsi="Arial" w:cs="Arial"/>
        </w:rPr>
      </w:pPr>
      <w:r w:rsidRPr="00CD3825">
        <w:rPr>
          <w:rFonts w:ascii="Arial" w:hAnsi="Arial" w:cs="Arial"/>
          <w:b/>
        </w:rPr>
        <w:t xml:space="preserve">Figure </w:t>
      </w:r>
      <w:r w:rsidR="00DD78D8" w:rsidRPr="00CD3825">
        <w:rPr>
          <w:rFonts w:ascii="Arial" w:hAnsi="Arial" w:cs="Arial"/>
          <w:b/>
        </w:rPr>
        <w:t>6</w:t>
      </w:r>
      <w:r w:rsidRPr="00CD3825">
        <w:rPr>
          <w:rFonts w:ascii="Arial" w:hAnsi="Arial" w:cs="Arial"/>
          <w:b/>
        </w:rPr>
        <w:t xml:space="preserve">. Burst Amplitudes vs Temperature. </w:t>
      </w:r>
      <w:r w:rsidRPr="00CD3825">
        <w:rPr>
          <w:rFonts w:ascii="Arial" w:hAnsi="Arial" w:cs="Arial"/>
        </w:rPr>
        <w:t xml:space="preserve">Empirical cumulative distribution functions (CDFs) are shown for suppression amplitudes in mild hypothermia (27-32°, red curve) and deep hypothermia (17-22°, blue curve). The Kolmogorov-Smirnov (KS) </w:t>
      </w:r>
      <w:r w:rsidR="00932B0C" w:rsidRPr="00CD3825">
        <w:rPr>
          <w:rFonts w:ascii="Arial" w:hAnsi="Arial" w:cs="Arial"/>
        </w:rPr>
        <w:t xml:space="preserve">statistic value, D, and associated p-value are also shown. </w:t>
      </w:r>
    </w:p>
    <w:p w:rsidR="00B835F3" w:rsidRPr="00CD3825" w:rsidRDefault="00B835F3" w:rsidP="008E3311">
      <w:pPr>
        <w:spacing w:line="480" w:lineRule="auto"/>
        <w:rPr>
          <w:rFonts w:ascii="Arial" w:hAnsi="Arial" w:cs="Arial"/>
        </w:rPr>
      </w:pPr>
      <w:r w:rsidRPr="00CD3825">
        <w:rPr>
          <w:rFonts w:ascii="Arial" w:hAnsi="Arial" w:cs="Arial"/>
          <w:b/>
        </w:rPr>
        <w:t xml:space="preserve">Figure </w:t>
      </w:r>
      <w:r w:rsidR="005E341E" w:rsidRPr="00CD3825">
        <w:rPr>
          <w:rFonts w:ascii="Arial" w:hAnsi="Arial" w:cs="Arial"/>
          <w:b/>
        </w:rPr>
        <w:t>7</w:t>
      </w:r>
      <w:r w:rsidRPr="00CD3825">
        <w:rPr>
          <w:rFonts w:ascii="Arial" w:hAnsi="Arial" w:cs="Arial"/>
          <w:b/>
        </w:rPr>
        <w:t xml:space="preserve">. </w:t>
      </w:r>
      <w:r w:rsidR="00D727EB" w:rsidRPr="00CD3825">
        <w:rPr>
          <w:rFonts w:ascii="Arial" w:hAnsi="Arial" w:cs="Arial"/>
          <w:b/>
        </w:rPr>
        <w:t>Comparison of Power Spectra at Different Temperatures.</w:t>
      </w:r>
      <w:r w:rsidR="00D727EB" w:rsidRPr="00CD3825">
        <w:rPr>
          <w:rFonts w:ascii="Arial" w:hAnsi="Arial" w:cs="Arial"/>
        </w:rPr>
        <w:t xml:space="preserve"> Estimated power spectra for 3 cases and for all cases pooled together in deep (15-22°C) and mild (27-34°C) hypothermia are shown before </w:t>
      </w:r>
      <w:r w:rsidR="00D727EB" w:rsidRPr="00CD3825">
        <w:rPr>
          <w:rFonts w:ascii="Arial" w:hAnsi="Arial" w:cs="Arial"/>
          <w:b/>
        </w:rPr>
        <w:t xml:space="preserve">(A) </w:t>
      </w:r>
      <w:r w:rsidR="00D727EB" w:rsidRPr="00CD3825">
        <w:rPr>
          <w:rFonts w:ascii="Arial" w:hAnsi="Arial" w:cs="Arial"/>
        </w:rPr>
        <w:t xml:space="preserve">and after </w:t>
      </w:r>
      <w:r w:rsidR="00D727EB" w:rsidRPr="00CD3825">
        <w:rPr>
          <w:rFonts w:ascii="Arial" w:hAnsi="Arial" w:cs="Arial"/>
          <w:b/>
        </w:rPr>
        <w:t xml:space="preserve">(B) </w:t>
      </w:r>
      <w:r w:rsidR="00D727EB" w:rsidRPr="00CD3825">
        <w:rPr>
          <w:rFonts w:ascii="Arial" w:hAnsi="Arial" w:cs="Arial"/>
        </w:rPr>
        <w:t xml:space="preserve">normalization. Regions of the power spectra accepted as statistically indistinguishable are indicated by black bars. </w:t>
      </w:r>
    </w:p>
    <w:p w:rsidR="004F6118" w:rsidRPr="00CD3825" w:rsidRDefault="004F6118" w:rsidP="004F6118">
      <w:pPr>
        <w:spacing w:line="480" w:lineRule="auto"/>
        <w:rPr>
          <w:rFonts w:ascii="Arial" w:hAnsi="Arial" w:cs="Arial"/>
        </w:rPr>
      </w:pPr>
      <w:r w:rsidRPr="00CD3825">
        <w:rPr>
          <w:rFonts w:ascii="Arial" w:hAnsi="Arial" w:cs="Arial"/>
          <w:b/>
        </w:rPr>
        <w:t xml:space="preserve">Figure </w:t>
      </w:r>
      <w:r w:rsidR="005E341E" w:rsidRPr="00CD3825">
        <w:rPr>
          <w:rFonts w:ascii="Arial" w:hAnsi="Arial" w:cs="Arial"/>
          <w:b/>
        </w:rPr>
        <w:t>8</w:t>
      </w:r>
      <w:r w:rsidRPr="00CD3825">
        <w:rPr>
          <w:rFonts w:ascii="Arial" w:hAnsi="Arial" w:cs="Arial"/>
          <w:b/>
        </w:rPr>
        <w:t xml:space="preserve">: Model explaining </w:t>
      </w:r>
      <w:r w:rsidR="001664CF" w:rsidRPr="00CD3825">
        <w:rPr>
          <w:rFonts w:ascii="Arial" w:hAnsi="Arial" w:cs="Arial"/>
          <w:b/>
        </w:rPr>
        <w:t xml:space="preserve">how </w:t>
      </w:r>
      <w:r w:rsidRPr="00CD3825">
        <w:rPr>
          <w:rFonts w:ascii="Arial" w:hAnsi="Arial" w:cs="Arial"/>
          <w:b/>
        </w:rPr>
        <w:t>deep hypothermia leads to shorter, weaker bursts</w:t>
      </w:r>
      <w:r w:rsidRPr="00CD3825">
        <w:rPr>
          <w:rFonts w:ascii="Arial" w:hAnsi="Arial" w:cs="Arial"/>
        </w:rPr>
        <w:t>.  As the rate of substrate recovery decreases (with decreasing metabolic rate), fewer cells are recruited before precipitous depletion leads to suppression.  In essence, the equivalent amount of neuronal activity leads to progressively more rapid depletion.  Consequently, bursts become shorter and manifest less power.  The intrinsic circuit mechanisms within each bursts, however, do not fundamentally change.</w:t>
      </w:r>
    </w:p>
    <w:p w:rsidR="004F6118" w:rsidRPr="00CD3825" w:rsidRDefault="004F6118" w:rsidP="008E3311">
      <w:pPr>
        <w:spacing w:line="480" w:lineRule="auto"/>
        <w:rPr>
          <w:rFonts w:ascii="Arial" w:hAnsi="Arial" w:cs="Arial"/>
          <w:b/>
        </w:rPr>
      </w:pPr>
    </w:p>
    <w:p w:rsidR="00B835F3" w:rsidRPr="00CD3825" w:rsidRDefault="00B835F3" w:rsidP="008E3311">
      <w:pPr>
        <w:spacing w:line="480" w:lineRule="auto"/>
        <w:rPr>
          <w:rFonts w:ascii="Arial" w:hAnsi="Arial" w:cs="Arial"/>
        </w:rPr>
      </w:pPr>
    </w:p>
    <w:p w:rsidR="009A39A2" w:rsidRPr="00CD3825" w:rsidRDefault="009A39A2" w:rsidP="008E3311">
      <w:pPr>
        <w:spacing w:after="0" w:line="480" w:lineRule="auto"/>
        <w:rPr>
          <w:rFonts w:ascii="Arial" w:hAnsi="Arial" w:cs="Arial"/>
        </w:rPr>
      </w:pPr>
      <w:r w:rsidRPr="00CD3825">
        <w:rPr>
          <w:rFonts w:ascii="Arial" w:hAnsi="Arial" w:cs="Arial"/>
        </w:rPr>
        <w:br w:type="page"/>
      </w:r>
    </w:p>
    <w:p w:rsidR="009A39A2" w:rsidRPr="00CD3825" w:rsidRDefault="009A39A2" w:rsidP="008E3311">
      <w:pPr>
        <w:spacing w:line="480" w:lineRule="auto"/>
        <w:rPr>
          <w:rFonts w:ascii="Arial" w:eastAsiaTheme="minorHAnsi" w:hAnsi="Arial" w:cs="Arial"/>
        </w:rPr>
      </w:pPr>
    </w:p>
    <w:p w:rsidR="009A39A2" w:rsidRPr="00CD3825" w:rsidRDefault="009A39A2" w:rsidP="008E3311">
      <w:pPr>
        <w:spacing w:line="480" w:lineRule="auto"/>
        <w:rPr>
          <w:rFonts w:ascii="Arial" w:eastAsiaTheme="minorHAnsi" w:hAnsi="Arial" w:cs="Arial"/>
        </w:rPr>
      </w:pPr>
    </w:p>
    <w:p w:rsidR="009A39A2" w:rsidRPr="00CD3825" w:rsidRDefault="009A39A2" w:rsidP="008E3311">
      <w:pPr>
        <w:spacing w:line="480" w:lineRule="auto"/>
        <w:rPr>
          <w:rFonts w:ascii="Arial" w:hAnsi="Arial" w:cs="Arial"/>
          <w:b/>
        </w:rPr>
      </w:pPr>
      <w:r w:rsidRPr="00CD3825">
        <w:rPr>
          <w:rFonts w:ascii="Arial" w:hAnsi="Arial" w:cs="Arial"/>
          <w:b/>
        </w:rPr>
        <w:t xml:space="preserve">REFERENCES. </w:t>
      </w:r>
    </w:p>
    <w:p w:rsidR="004F2B99" w:rsidRPr="004F2B99" w:rsidRDefault="00331B0B" w:rsidP="004F2B99">
      <w:pPr>
        <w:pStyle w:val="Bibliography"/>
      </w:pPr>
      <w:r w:rsidRPr="001444C9">
        <w:rPr>
          <w:rFonts w:ascii="Arial" w:hAnsi="Arial" w:cs="Arial"/>
        </w:rPr>
        <w:fldChar w:fldCharType="begin"/>
      </w:r>
      <w:r w:rsidR="004F2B99">
        <w:rPr>
          <w:rFonts w:ascii="Arial" w:hAnsi="Arial" w:cs="Arial"/>
        </w:rPr>
        <w:instrText xml:space="preserve"> ADDIN ZOTERO_BIBL {"custom":[]} CSL_BIBLIOGRAPHY </w:instrText>
      </w:r>
      <w:r w:rsidRPr="001444C9">
        <w:rPr>
          <w:rFonts w:ascii="Arial" w:hAnsi="Arial" w:cs="Arial"/>
        </w:rPr>
        <w:fldChar w:fldCharType="separate"/>
      </w:r>
      <w:proofErr w:type="spellStart"/>
      <w:r w:rsidR="004F2B99" w:rsidRPr="004F2B99">
        <w:t>Amzica</w:t>
      </w:r>
      <w:proofErr w:type="spellEnd"/>
      <w:r w:rsidR="004F2B99" w:rsidRPr="004F2B99">
        <w:t xml:space="preserve"> F, </w:t>
      </w:r>
      <w:proofErr w:type="spellStart"/>
      <w:r w:rsidR="004F2B99" w:rsidRPr="004F2B99">
        <w:t>Kroeger</w:t>
      </w:r>
      <w:proofErr w:type="spellEnd"/>
      <w:r w:rsidR="004F2B99" w:rsidRPr="004F2B99">
        <w:t xml:space="preserve"> D. Cellular mechanisms underlying EEG waveforms </w:t>
      </w:r>
      <w:r w:rsidR="004F2B99">
        <w:t xml:space="preserve">during coma. </w:t>
      </w:r>
      <w:proofErr w:type="spellStart"/>
      <w:r w:rsidR="004F2B99">
        <w:t>Epilepsia</w:t>
      </w:r>
      <w:proofErr w:type="spellEnd"/>
      <w:r w:rsidR="004F2B99">
        <w:t>. 2011</w:t>
      </w:r>
      <w:proofErr w:type="gramStart"/>
      <w:r w:rsidR="004F2B99" w:rsidRPr="004F2B99">
        <w:t>;52</w:t>
      </w:r>
      <w:proofErr w:type="gramEnd"/>
      <w:r w:rsidR="004F2B99" w:rsidRPr="004F2B99">
        <w:t xml:space="preserve"> </w:t>
      </w:r>
      <w:proofErr w:type="spellStart"/>
      <w:r w:rsidR="004F2B99" w:rsidRPr="004F2B99">
        <w:t>Suppl</w:t>
      </w:r>
      <w:proofErr w:type="spellEnd"/>
      <w:r w:rsidR="004F2B99" w:rsidRPr="004F2B99">
        <w:t xml:space="preserve"> 8:25–7. </w:t>
      </w:r>
    </w:p>
    <w:p w:rsidR="004F2B99" w:rsidRPr="004F2B99" w:rsidRDefault="004F2B99" w:rsidP="004F2B99">
      <w:pPr>
        <w:pStyle w:val="Bibliography"/>
      </w:pPr>
      <w:r w:rsidRPr="004F2B99">
        <w:t xml:space="preserve">Bavaria JE, </w:t>
      </w:r>
      <w:proofErr w:type="spellStart"/>
      <w:r w:rsidRPr="004F2B99">
        <w:t>Pochettino</w:t>
      </w:r>
      <w:proofErr w:type="spellEnd"/>
      <w:r w:rsidRPr="004F2B99">
        <w:t xml:space="preserve"> A, </w:t>
      </w:r>
      <w:proofErr w:type="spellStart"/>
      <w:r w:rsidRPr="004F2B99">
        <w:t>Brinster</w:t>
      </w:r>
      <w:proofErr w:type="spellEnd"/>
      <w:r w:rsidRPr="004F2B99">
        <w:t xml:space="preserve"> DR, Gorman RC, </w:t>
      </w:r>
      <w:proofErr w:type="spellStart"/>
      <w:r w:rsidRPr="004F2B99">
        <w:t>McGarvey</w:t>
      </w:r>
      <w:proofErr w:type="spellEnd"/>
      <w:r w:rsidRPr="004F2B99">
        <w:t xml:space="preserve"> ML, Gorman JH, et al. New paradigms and improved results for the surgical treatment of acute type </w:t>
      </w:r>
      <w:proofErr w:type="gramStart"/>
      <w:r w:rsidRPr="004F2B99">
        <w:t>A</w:t>
      </w:r>
      <w:proofErr w:type="gramEnd"/>
      <w:r w:rsidRPr="004F2B99">
        <w:t xml:space="preserve"> disse</w:t>
      </w:r>
      <w:r>
        <w:t>ction. Ann Surg. 2001</w:t>
      </w:r>
      <w:proofErr w:type="gramStart"/>
      <w:r>
        <w:t>;234</w:t>
      </w:r>
      <w:r w:rsidRPr="004F2B99">
        <w:t>:336</w:t>
      </w:r>
      <w:proofErr w:type="gramEnd"/>
      <w:r w:rsidRPr="004F2B99">
        <w:t xml:space="preserve">–42; discussion 342–3. </w:t>
      </w:r>
    </w:p>
    <w:p w:rsidR="004F2B99" w:rsidRPr="004F2B99" w:rsidRDefault="004F2B99" w:rsidP="004F2B99">
      <w:pPr>
        <w:pStyle w:val="Bibliography"/>
      </w:pPr>
      <w:r w:rsidRPr="004F2B99">
        <w:t xml:space="preserve">Bigelow WG, Callaghan JC, HOPPS JA. General hypothermia for experimental </w:t>
      </w:r>
      <w:proofErr w:type="spellStart"/>
      <w:r w:rsidRPr="004F2B99">
        <w:t>intracardiac</w:t>
      </w:r>
      <w:proofErr w:type="spellEnd"/>
      <w:r w:rsidRPr="004F2B99">
        <w:t xml:space="preserve"> surgery; the use of </w:t>
      </w:r>
      <w:proofErr w:type="spellStart"/>
      <w:r w:rsidRPr="004F2B99">
        <w:t>electrophrenic</w:t>
      </w:r>
      <w:proofErr w:type="spellEnd"/>
      <w:r w:rsidRPr="004F2B99">
        <w:t xml:space="preserve"> respirations, an artificial pacemaker for cardiac standstill and radio-frequency rewarming in general hypothe</w:t>
      </w:r>
      <w:r>
        <w:t>rmia. Ann Surg. 1950</w:t>
      </w:r>
      <w:proofErr w:type="gramStart"/>
      <w:r>
        <w:t>;132</w:t>
      </w:r>
      <w:r w:rsidRPr="004F2B99">
        <w:t>:531</w:t>
      </w:r>
      <w:proofErr w:type="gramEnd"/>
      <w:r w:rsidRPr="004F2B99">
        <w:t xml:space="preserve">–9. </w:t>
      </w:r>
    </w:p>
    <w:p w:rsidR="004F2B99" w:rsidRPr="004F2B99" w:rsidRDefault="004F2B99" w:rsidP="004F2B99">
      <w:pPr>
        <w:pStyle w:val="Bibliography"/>
      </w:pPr>
      <w:r w:rsidRPr="004F2B99">
        <w:t>Bigelow WG, Lindsay WK, Greenwood WF. Hypothermia; its possible role in cardiac surgery: an investigation of factors governing survival in dogs at low body temperat</w:t>
      </w:r>
      <w:r>
        <w:t>ures. Ann Surg. 1950</w:t>
      </w:r>
      <w:proofErr w:type="gramStart"/>
      <w:r>
        <w:t>;132</w:t>
      </w:r>
      <w:r w:rsidRPr="004F2B99">
        <w:t>:849</w:t>
      </w:r>
      <w:proofErr w:type="gramEnd"/>
      <w:r w:rsidRPr="004F2B99">
        <w:t xml:space="preserve">–66. </w:t>
      </w:r>
    </w:p>
    <w:p w:rsidR="004F2B99" w:rsidRPr="004F2B99" w:rsidRDefault="004F2B99" w:rsidP="004F2B99">
      <w:pPr>
        <w:pStyle w:val="Bibliography"/>
      </w:pPr>
      <w:proofErr w:type="spellStart"/>
      <w:r w:rsidRPr="004F2B99">
        <w:t>Bokil</w:t>
      </w:r>
      <w:proofErr w:type="spellEnd"/>
      <w:r w:rsidRPr="004F2B99">
        <w:t xml:space="preserve"> H, Andrews P, Kulkarni JE, Mehta S, </w:t>
      </w:r>
      <w:proofErr w:type="spellStart"/>
      <w:r w:rsidRPr="004F2B99">
        <w:t>Mitra</w:t>
      </w:r>
      <w:proofErr w:type="spellEnd"/>
      <w:r w:rsidRPr="004F2B99">
        <w:t xml:space="preserve"> P. </w:t>
      </w:r>
      <w:proofErr w:type="spellStart"/>
      <w:r w:rsidRPr="004F2B99">
        <w:t>Chronux</w:t>
      </w:r>
      <w:proofErr w:type="spellEnd"/>
      <w:r w:rsidRPr="004F2B99">
        <w:t xml:space="preserve">: A Platform for Analyzing Neural Signals. J </w:t>
      </w:r>
      <w:proofErr w:type="spellStart"/>
      <w:r w:rsidRPr="004F2B99">
        <w:t>Neur</w:t>
      </w:r>
      <w:r>
        <w:t>osci</w:t>
      </w:r>
      <w:proofErr w:type="spellEnd"/>
      <w:r>
        <w:t xml:space="preserve"> Methods.</w:t>
      </w:r>
      <w:proofErr w:type="spellStart"/>
      <w:r>
        <w:t xml:space="preserve"> </w:t>
      </w:r>
      <w:proofErr w:type="spellEnd"/>
      <w:r>
        <w:t>2010</w:t>
      </w:r>
      <w:proofErr w:type="gramStart"/>
      <w:r>
        <w:t>;192</w:t>
      </w:r>
      <w:r w:rsidRPr="004F2B99">
        <w:t>:146</w:t>
      </w:r>
      <w:proofErr w:type="gramEnd"/>
      <w:r w:rsidRPr="004F2B99">
        <w:t xml:space="preserve">–51. </w:t>
      </w:r>
    </w:p>
    <w:p w:rsidR="004F2B99" w:rsidRPr="004F2B99" w:rsidRDefault="004F2B99" w:rsidP="004F2B99">
      <w:pPr>
        <w:pStyle w:val="Bibliography"/>
      </w:pPr>
      <w:proofErr w:type="spellStart"/>
      <w:r w:rsidRPr="004F2B99">
        <w:t>Bokil</w:t>
      </w:r>
      <w:proofErr w:type="spellEnd"/>
      <w:r w:rsidRPr="004F2B99">
        <w:t xml:space="preserve"> H, </w:t>
      </w:r>
      <w:proofErr w:type="spellStart"/>
      <w:r w:rsidRPr="004F2B99">
        <w:t>Purpura</w:t>
      </w:r>
      <w:proofErr w:type="spellEnd"/>
      <w:r w:rsidRPr="004F2B99">
        <w:t xml:space="preserve"> K, </w:t>
      </w:r>
      <w:proofErr w:type="spellStart"/>
      <w:r w:rsidRPr="004F2B99">
        <w:t>Schoffelen</w:t>
      </w:r>
      <w:proofErr w:type="spellEnd"/>
      <w:r w:rsidRPr="004F2B99">
        <w:t xml:space="preserve"> J-M, Thomson D, </w:t>
      </w:r>
      <w:proofErr w:type="spellStart"/>
      <w:r w:rsidRPr="004F2B99">
        <w:t>Mitra</w:t>
      </w:r>
      <w:proofErr w:type="spellEnd"/>
      <w:r w:rsidRPr="004F2B99">
        <w:t xml:space="preserve"> P. Comparing spectra and coherences for groups of unequal size.</w:t>
      </w:r>
      <w:r>
        <w:t xml:space="preserve"> J </w:t>
      </w:r>
      <w:proofErr w:type="spellStart"/>
      <w:r>
        <w:t>Neurosci</w:t>
      </w:r>
      <w:proofErr w:type="spellEnd"/>
      <w:r>
        <w:t xml:space="preserve"> Methods. 2007</w:t>
      </w:r>
      <w:proofErr w:type="gramStart"/>
      <w:r>
        <w:t>;159</w:t>
      </w:r>
      <w:r w:rsidRPr="004F2B99">
        <w:t>:337</w:t>
      </w:r>
      <w:proofErr w:type="gramEnd"/>
      <w:r w:rsidRPr="004F2B99">
        <w:t xml:space="preserve">–45. </w:t>
      </w:r>
    </w:p>
    <w:p w:rsidR="004F2B99" w:rsidRPr="004F2B99" w:rsidRDefault="004F2B99" w:rsidP="004F2B99">
      <w:pPr>
        <w:pStyle w:val="Bibliography"/>
      </w:pPr>
      <w:r w:rsidRPr="004F2B99">
        <w:t xml:space="preserve">Brandon Westover M, </w:t>
      </w:r>
      <w:proofErr w:type="spellStart"/>
      <w:r w:rsidRPr="004F2B99">
        <w:t>Shafi</w:t>
      </w:r>
      <w:proofErr w:type="spellEnd"/>
      <w:r w:rsidRPr="004F2B99">
        <w:t xml:space="preserve"> MM, </w:t>
      </w:r>
      <w:proofErr w:type="spellStart"/>
      <w:r w:rsidRPr="004F2B99">
        <w:t>Ching</w:t>
      </w:r>
      <w:proofErr w:type="spellEnd"/>
      <w:r w:rsidRPr="004F2B99">
        <w:t xml:space="preserve"> S, </w:t>
      </w:r>
      <w:proofErr w:type="spellStart"/>
      <w:r w:rsidRPr="004F2B99">
        <w:t>Chemali</w:t>
      </w:r>
      <w:proofErr w:type="spellEnd"/>
      <w:r w:rsidRPr="004F2B99">
        <w:t xml:space="preserve"> JJ, Purdon PL, Cash SS, et al. Real-time segmentation of burst suppression patterns in critical care EEG monitoring. J </w:t>
      </w:r>
      <w:proofErr w:type="spellStart"/>
      <w:r w:rsidRPr="004F2B99">
        <w:t>Neurosci</w:t>
      </w:r>
      <w:proofErr w:type="spellEnd"/>
      <w:r w:rsidRPr="004F2B99">
        <w:t xml:space="preserve"> Methods. 2013</w:t>
      </w:r>
      <w:r>
        <w:t>;</w:t>
      </w:r>
      <w:r w:rsidRPr="004F2B99">
        <w:t xml:space="preserve"> 219:131–41. </w:t>
      </w:r>
    </w:p>
    <w:p w:rsidR="004F2B99" w:rsidRPr="004F2B99" w:rsidRDefault="004F2B99" w:rsidP="004F2B99">
      <w:pPr>
        <w:pStyle w:val="Bibliography"/>
      </w:pPr>
      <w:r w:rsidRPr="004F2B99">
        <w:t>Brenner RP. The electroencephalogram in altered states of c</w:t>
      </w:r>
      <w:r>
        <w:t xml:space="preserve">onsciousness. </w:t>
      </w:r>
      <w:proofErr w:type="spellStart"/>
      <w:r>
        <w:t>Neurol</w:t>
      </w:r>
      <w:proofErr w:type="spellEnd"/>
      <w:r>
        <w:t xml:space="preserve"> </w:t>
      </w:r>
      <w:proofErr w:type="spellStart"/>
      <w:r>
        <w:t>Clin</w:t>
      </w:r>
      <w:proofErr w:type="spellEnd"/>
      <w:r>
        <w:t>. 1985</w:t>
      </w:r>
      <w:proofErr w:type="gramStart"/>
      <w:r>
        <w:t>;</w:t>
      </w:r>
      <w:r w:rsidRPr="004F2B99">
        <w:t>615</w:t>
      </w:r>
      <w:proofErr w:type="gramEnd"/>
      <w:r w:rsidRPr="004F2B99">
        <w:t xml:space="preserve">–31. </w:t>
      </w:r>
    </w:p>
    <w:p w:rsidR="004F2B99" w:rsidRPr="004F2B99" w:rsidRDefault="004F2B99" w:rsidP="004F2B99">
      <w:pPr>
        <w:pStyle w:val="Bibliography"/>
      </w:pPr>
      <w:r w:rsidRPr="004F2B99">
        <w:t xml:space="preserve">Brown EN, </w:t>
      </w:r>
      <w:proofErr w:type="spellStart"/>
      <w:r w:rsidRPr="004F2B99">
        <w:t>Lydic</w:t>
      </w:r>
      <w:proofErr w:type="spellEnd"/>
      <w:r w:rsidRPr="004F2B99">
        <w:t xml:space="preserve"> R, Schiff ND. General anesthesia, slee</w:t>
      </w:r>
      <w:r>
        <w:t xml:space="preserve">p, and coma. N </w:t>
      </w:r>
      <w:proofErr w:type="spellStart"/>
      <w:r>
        <w:t>Engl</w:t>
      </w:r>
      <w:proofErr w:type="spellEnd"/>
      <w:r>
        <w:t xml:space="preserve"> J Med. 2010</w:t>
      </w:r>
      <w:proofErr w:type="gramStart"/>
      <w:r w:rsidRPr="004F2B99">
        <w:t>;363:2638</w:t>
      </w:r>
      <w:proofErr w:type="gramEnd"/>
      <w:r w:rsidRPr="004F2B99">
        <w:t xml:space="preserve">–50. </w:t>
      </w:r>
    </w:p>
    <w:p w:rsidR="004F2B99" w:rsidRPr="004F2B99" w:rsidRDefault="004F2B99" w:rsidP="004F2B99">
      <w:pPr>
        <w:pStyle w:val="Bibliography"/>
      </w:pPr>
      <w:proofErr w:type="spellStart"/>
      <w:r w:rsidRPr="004F2B99">
        <w:t>Chemali</w:t>
      </w:r>
      <w:proofErr w:type="spellEnd"/>
      <w:r w:rsidRPr="004F2B99">
        <w:t xml:space="preserve"> J, </w:t>
      </w:r>
      <w:proofErr w:type="spellStart"/>
      <w:r w:rsidRPr="004F2B99">
        <w:t>Ching</w:t>
      </w:r>
      <w:proofErr w:type="spellEnd"/>
      <w:r w:rsidRPr="004F2B99">
        <w:t xml:space="preserve"> S, Purdon PL, </w:t>
      </w:r>
      <w:proofErr w:type="spellStart"/>
      <w:r w:rsidRPr="004F2B99">
        <w:t>Solt</w:t>
      </w:r>
      <w:proofErr w:type="spellEnd"/>
      <w:r w:rsidRPr="004F2B99">
        <w:t xml:space="preserve"> K, Brown EN. Burst suppression probability algorithms: state-space methods for tracking EEG burst </w:t>
      </w:r>
      <w:r>
        <w:t>suppression. J Neural Eng. 2013</w:t>
      </w:r>
      <w:proofErr w:type="gramStart"/>
      <w:r w:rsidRPr="004F2B99">
        <w:t>;10:056017</w:t>
      </w:r>
      <w:proofErr w:type="gramEnd"/>
      <w:r w:rsidRPr="004F2B99">
        <w:t xml:space="preserve">. </w:t>
      </w:r>
    </w:p>
    <w:p w:rsidR="004F2B99" w:rsidRPr="004F2B99" w:rsidRDefault="004F2B99" w:rsidP="004F2B99">
      <w:pPr>
        <w:pStyle w:val="Bibliography"/>
      </w:pPr>
      <w:proofErr w:type="spellStart"/>
      <w:r w:rsidRPr="004F2B99">
        <w:t>Chemali</w:t>
      </w:r>
      <w:proofErr w:type="spellEnd"/>
      <w:r w:rsidRPr="004F2B99">
        <w:t xml:space="preserve"> JJ, Wong KFK, </w:t>
      </w:r>
      <w:proofErr w:type="spellStart"/>
      <w:r w:rsidRPr="004F2B99">
        <w:t>Solt</w:t>
      </w:r>
      <w:proofErr w:type="spellEnd"/>
      <w:r w:rsidRPr="004F2B99">
        <w:t xml:space="preserve"> K, Brown EN. A state-space model of the burst suppression ratio. </w:t>
      </w:r>
      <w:proofErr w:type="spellStart"/>
      <w:r w:rsidRPr="004F2B99">
        <w:t>Conf</w:t>
      </w:r>
      <w:proofErr w:type="spellEnd"/>
      <w:r w:rsidRPr="004F2B99">
        <w:t xml:space="preserve"> </w:t>
      </w:r>
      <w:proofErr w:type="spellStart"/>
      <w:r w:rsidRPr="004F2B99">
        <w:t>Proc</w:t>
      </w:r>
      <w:proofErr w:type="spellEnd"/>
      <w:r w:rsidRPr="004F2B99">
        <w:t xml:space="preserve"> </w:t>
      </w:r>
      <w:proofErr w:type="spellStart"/>
      <w:r w:rsidRPr="004F2B99">
        <w:t>Annu</w:t>
      </w:r>
      <w:proofErr w:type="spellEnd"/>
      <w:r w:rsidRPr="004F2B99">
        <w:t xml:space="preserve"> </w:t>
      </w:r>
      <w:proofErr w:type="spellStart"/>
      <w:r w:rsidRPr="004F2B99">
        <w:t>Int</w:t>
      </w:r>
      <w:proofErr w:type="spellEnd"/>
      <w:r w:rsidRPr="004F2B99">
        <w:t xml:space="preserve"> </w:t>
      </w:r>
      <w:proofErr w:type="spellStart"/>
      <w:r w:rsidRPr="004F2B99">
        <w:t>Conf</w:t>
      </w:r>
      <w:proofErr w:type="spellEnd"/>
      <w:r w:rsidRPr="004F2B99">
        <w:t xml:space="preserve"> IEEE </w:t>
      </w:r>
      <w:proofErr w:type="spellStart"/>
      <w:r w:rsidRPr="004F2B99">
        <w:t>Eng</w:t>
      </w:r>
      <w:proofErr w:type="spellEnd"/>
      <w:r w:rsidRPr="004F2B99">
        <w:t xml:space="preserve"> Med </w:t>
      </w:r>
      <w:proofErr w:type="spellStart"/>
      <w:r w:rsidRPr="004F2B99">
        <w:t>Biol</w:t>
      </w:r>
      <w:proofErr w:type="spellEnd"/>
      <w:r w:rsidRPr="004F2B99">
        <w:t xml:space="preserve"> </w:t>
      </w:r>
      <w:proofErr w:type="spellStart"/>
      <w:r w:rsidRPr="004F2B99">
        <w:t>Soc</w:t>
      </w:r>
      <w:proofErr w:type="spellEnd"/>
      <w:r w:rsidRPr="004F2B99">
        <w:t xml:space="preserve"> IEEE </w:t>
      </w:r>
      <w:proofErr w:type="spellStart"/>
      <w:r w:rsidRPr="004F2B99">
        <w:t>Eng</w:t>
      </w:r>
      <w:proofErr w:type="spellEnd"/>
      <w:r w:rsidRPr="004F2B99">
        <w:t xml:space="preserve"> Med </w:t>
      </w:r>
      <w:proofErr w:type="spellStart"/>
      <w:r w:rsidRPr="004F2B99">
        <w:t>Biol</w:t>
      </w:r>
      <w:proofErr w:type="spellEnd"/>
      <w:r w:rsidRPr="004F2B99">
        <w:t xml:space="preserve"> </w:t>
      </w:r>
      <w:proofErr w:type="spellStart"/>
      <w:r w:rsidRPr="004F2B99">
        <w:t>Soc</w:t>
      </w:r>
      <w:proofErr w:type="spellEnd"/>
      <w:r w:rsidRPr="004F2B99">
        <w:t xml:space="preserve"> Conf. 2011</w:t>
      </w:r>
      <w:proofErr w:type="gramStart"/>
      <w:r w:rsidRPr="004F2B99">
        <w:t>;1431</w:t>
      </w:r>
      <w:proofErr w:type="gramEnd"/>
      <w:r w:rsidRPr="004F2B99">
        <w:t xml:space="preserve">–4. </w:t>
      </w:r>
    </w:p>
    <w:p w:rsidR="004F2B99" w:rsidRPr="004F2B99" w:rsidRDefault="004F2B99" w:rsidP="004F2B99">
      <w:pPr>
        <w:pStyle w:val="Bibliography"/>
      </w:pPr>
      <w:proofErr w:type="spellStart"/>
      <w:r w:rsidRPr="004F2B99">
        <w:t>Ching</w:t>
      </w:r>
      <w:proofErr w:type="spellEnd"/>
      <w:r w:rsidRPr="004F2B99">
        <w:t xml:space="preserve"> S, </w:t>
      </w:r>
      <w:proofErr w:type="spellStart"/>
      <w:r w:rsidRPr="004F2B99">
        <w:t>Liberman</w:t>
      </w:r>
      <w:proofErr w:type="spellEnd"/>
      <w:r w:rsidRPr="004F2B99">
        <w:t xml:space="preserve"> MY, </w:t>
      </w:r>
      <w:proofErr w:type="spellStart"/>
      <w:r w:rsidRPr="004F2B99">
        <w:t>Chemali</w:t>
      </w:r>
      <w:proofErr w:type="spellEnd"/>
      <w:r w:rsidRPr="004F2B99">
        <w:t xml:space="preserve"> JJ, Westover MB, Kenny JD, </w:t>
      </w:r>
      <w:proofErr w:type="spellStart"/>
      <w:r w:rsidRPr="004F2B99">
        <w:t>Solt</w:t>
      </w:r>
      <w:proofErr w:type="spellEnd"/>
      <w:r w:rsidRPr="004F2B99">
        <w:t xml:space="preserve"> K, et al. Real-time closed-loop control in a rodent model of medically induced coma using burst suppression. Anesthesiology 2013</w:t>
      </w:r>
      <w:proofErr w:type="gramStart"/>
      <w:r w:rsidRPr="004F2B99">
        <w:t>;119:848</w:t>
      </w:r>
      <w:proofErr w:type="gramEnd"/>
      <w:r w:rsidRPr="004F2B99">
        <w:t xml:space="preserve">–60. </w:t>
      </w:r>
    </w:p>
    <w:p w:rsidR="004F2B99" w:rsidRPr="004F2B99" w:rsidRDefault="004F2B99" w:rsidP="004F2B99">
      <w:pPr>
        <w:pStyle w:val="Bibliography"/>
      </w:pPr>
      <w:proofErr w:type="spellStart"/>
      <w:r w:rsidRPr="004F2B99">
        <w:t>Ching</w:t>
      </w:r>
      <w:proofErr w:type="spellEnd"/>
      <w:r w:rsidRPr="004F2B99">
        <w:t xml:space="preserve"> S, Purdon PL, </w:t>
      </w:r>
      <w:proofErr w:type="spellStart"/>
      <w:r w:rsidRPr="004F2B99">
        <w:t>Vijayan</w:t>
      </w:r>
      <w:proofErr w:type="spellEnd"/>
      <w:r w:rsidRPr="004F2B99">
        <w:t xml:space="preserve"> S, </w:t>
      </w:r>
      <w:proofErr w:type="spellStart"/>
      <w:r w:rsidRPr="004F2B99">
        <w:t>Kopell</w:t>
      </w:r>
      <w:proofErr w:type="spellEnd"/>
      <w:r w:rsidRPr="004F2B99">
        <w:t xml:space="preserve"> NJ, Brown EN. A neurophysiological-metabolic model for burst suppression. </w:t>
      </w:r>
      <w:proofErr w:type="spellStart"/>
      <w:r w:rsidRPr="004F2B99">
        <w:t>Proc</w:t>
      </w:r>
      <w:proofErr w:type="spellEnd"/>
      <w:r w:rsidRPr="004F2B99">
        <w:t xml:space="preserve"> </w:t>
      </w:r>
      <w:proofErr w:type="spellStart"/>
      <w:r w:rsidRPr="004F2B99">
        <w:t>Natl</w:t>
      </w:r>
      <w:proofErr w:type="spellEnd"/>
      <w:r w:rsidRPr="004F2B99">
        <w:t xml:space="preserve"> </w:t>
      </w:r>
      <w:proofErr w:type="spellStart"/>
      <w:r w:rsidRPr="004F2B99">
        <w:t>Acad</w:t>
      </w:r>
      <w:proofErr w:type="spellEnd"/>
      <w:r w:rsidRPr="004F2B99">
        <w:t xml:space="preserve"> </w:t>
      </w:r>
      <w:proofErr w:type="spellStart"/>
      <w:r w:rsidRPr="004F2B99">
        <w:t>Sci</w:t>
      </w:r>
      <w:proofErr w:type="spellEnd"/>
      <w:r w:rsidRPr="004F2B99">
        <w:t xml:space="preserve"> U S A. 2012</w:t>
      </w:r>
      <w:proofErr w:type="gramStart"/>
      <w:r w:rsidR="00583FA0">
        <w:t>;</w:t>
      </w:r>
      <w:r w:rsidRPr="004F2B99">
        <w:t>109:3095</w:t>
      </w:r>
      <w:proofErr w:type="gramEnd"/>
      <w:r w:rsidRPr="004F2B99">
        <w:t xml:space="preserve">–100. </w:t>
      </w:r>
    </w:p>
    <w:p w:rsidR="004F2B99" w:rsidRPr="004F2B99" w:rsidRDefault="004F2B99" w:rsidP="004F2B99">
      <w:pPr>
        <w:pStyle w:val="Bibliography"/>
      </w:pPr>
      <w:proofErr w:type="spellStart"/>
      <w:r w:rsidRPr="004F2B99">
        <w:lastRenderedPageBreak/>
        <w:t>Cloostermans</w:t>
      </w:r>
      <w:proofErr w:type="spellEnd"/>
      <w:r w:rsidRPr="004F2B99">
        <w:t xml:space="preserve"> MC, van </w:t>
      </w:r>
      <w:proofErr w:type="spellStart"/>
      <w:r w:rsidRPr="004F2B99">
        <w:t>Meulen</w:t>
      </w:r>
      <w:proofErr w:type="spellEnd"/>
      <w:r w:rsidRPr="004F2B99">
        <w:t xml:space="preserve"> FB, </w:t>
      </w:r>
      <w:proofErr w:type="spellStart"/>
      <w:r w:rsidRPr="004F2B99">
        <w:t>Eertman</w:t>
      </w:r>
      <w:proofErr w:type="spellEnd"/>
      <w:r w:rsidRPr="004F2B99">
        <w:t xml:space="preserve"> CJ, </w:t>
      </w:r>
      <w:proofErr w:type="spellStart"/>
      <w:r w:rsidRPr="004F2B99">
        <w:t>Hom</w:t>
      </w:r>
      <w:proofErr w:type="spellEnd"/>
      <w:r w:rsidRPr="004F2B99">
        <w:t xml:space="preserve"> HW, van </w:t>
      </w:r>
      <w:proofErr w:type="spellStart"/>
      <w:r w:rsidRPr="004F2B99">
        <w:t>Putten</w:t>
      </w:r>
      <w:proofErr w:type="spellEnd"/>
      <w:r w:rsidRPr="004F2B99">
        <w:t xml:space="preserve"> MJAM. Continuous electroencephalography monitoring for early prediction of neurological outcome in </w:t>
      </w:r>
      <w:proofErr w:type="spellStart"/>
      <w:r w:rsidRPr="004F2B99">
        <w:t>postanoxic</w:t>
      </w:r>
      <w:proofErr w:type="spellEnd"/>
      <w:r w:rsidRPr="004F2B99">
        <w:t xml:space="preserve"> patients after cardiac arrest: A prospective cohort study*. </w:t>
      </w:r>
      <w:proofErr w:type="spellStart"/>
      <w:r w:rsidRPr="004F2B99">
        <w:t>Crit</w:t>
      </w:r>
      <w:proofErr w:type="spellEnd"/>
      <w:r w:rsidRPr="004F2B99">
        <w:t xml:space="preserve"> Care Med. 2012</w:t>
      </w:r>
      <w:proofErr w:type="gramStart"/>
      <w:r w:rsidRPr="004F2B99">
        <w:t>;40:2867</w:t>
      </w:r>
      <w:proofErr w:type="gramEnd"/>
      <w:r w:rsidRPr="004F2B99">
        <w:t xml:space="preserve">–75. </w:t>
      </w:r>
    </w:p>
    <w:p w:rsidR="004F2B99" w:rsidRPr="004F2B99" w:rsidRDefault="004F2B99" w:rsidP="004F2B99">
      <w:pPr>
        <w:pStyle w:val="Bibliography"/>
      </w:pPr>
      <w:r w:rsidRPr="004F2B99">
        <w:t>Conn AW. Near-drowning and hypotherm</w:t>
      </w:r>
      <w:r w:rsidR="00583FA0">
        <w:t xml:space="preserve">ia. Can Med </w:t>
      </w:r>
      <w:proofErr w:type="spellStart"/>
      <w:r w:rsidR="00583FA0">
        <w:t>Assoc</w:t>
      </w:r>
      <w:proofErr w:type="spellEnd"/>
      <w:r w:rsidR="00583FA0">
        <w:t xml:space="preserve"> J. 1979</w:t>
      </w:r>
      <w:proofErr w:type="gramStart"/>
      <w:r w:rsidRPr="004F2B99">
        <w:t>;120:397</w:t>
      </w:r>
      <w:proofErr w:type="gramEnd"/>
      <w:r w:rsidRPr="004F2B99">
        <w:t xml:space="preserve">–400. </w:t>
      </w:r>
    </w:p>
    <w:p w:rsidR="004F2B99" w:rsidRPr="004F2B99" w:rsidRDefault="004F2B99" w:rsidP="004F2B99">
      <w:pPr>
        <w:pStyle w:val="Bibliography"/>
      </w:pPr>
      <w:proofErr w:type="spellStart"/>
      <w:r w:rsidRPr="004F2B99">
        <w:t>Coselli</w:t>
      </w:r>
      <w:proofErr w:type="spellEnd"/>
      <w:r w:rsidRPr="004F2B99">
        <w:t xml:space="preserve"> JS, Crawford ES, Beall AC Jr, Mizrahi EM, Hess KR, Patel VM. Determination of brain temperatures for safe circulatory arrest during cardiovascular o</w:t>
      </w:r>
      <w:r w:rsidR="00583FA0">
        <w:t xml:space="preserve">peration. Ann </w:t>
      </w:r>
      <w:proofErr w:type="spellStart"/>
      <w:r w:rsidR="00583FA0">
        <w:t>Thorac</w:t>
      </w:r>
      <w:proofErr w:type="spellEnd"/>
      <w:r w:rsidR="00583FA0">
        <w:t xml:space="preserve"> Surg. 1988</w:t>
      </w:r>
      <w:proofErr w:type="gramStart"/>
      <w:r w:rsidRPr="004F2B99">
        <w:t>;45:638</w:t>
      </w:r>
      <w:proofErr w:type="gramEnd"/>
      <w:r w:rsidRPr="004F2B99">
        <w:t xml:space="preserve">–42. </w:t>
      </w:r>
    </w:p>
    <w:p w:rsidR="004F2B99" w:rsidRPr="004F2B99" w:rsidRDefault="004F2B99" w:rsidP="004F2B99">
      <w:pPr>
        <w:pStyle w:val="Bibliography"/>
      </w:pPr>
      <w:proofErr w:type="spellStart"/>
      <w:r w:rsidRPr="004F2B99">
        <w:t>Englum</w:t>
      </w:r>
      <w:proofErr w:type="spellEnd"/>
      <w:r w:rsidRPr="004F2B99">
        <w:t xml:space="preserve"> BR, Andersen ND, Husain AM, Mathew JP, Hughes GC. Degree of hypothermia in aortic arch surgery - optimal temperature for cerebral and spinal protection: deep hypothermia remains the gold standard in the absence of randomized data. Ann </w:t>
      </w:r>
      <w:proofErr w:type="spellStart"/>
      <w:r w:rsidRPr="004F2B99">
        <w:t>Cardiothorac</w:t>
      </w:r>
      <w:proofErr w:type="spellEnd"/>
      <w:r w:rsidRPr="004F2B99">
        <w:t xml:space="preserve"> Surg. 2013</w:t>
      </w:r>
      <w:proofErr w:type="gramStart"/>
      <w:r w:rsidRPr="004F2B99">
        <w:t>;2:184</w:t>
      </w:r>
      <w:proofErr w:type="gramEnd"/>
      <w:r w:rsidRPr="004F2B99">
        <w:t xml:space="preserve">–93. </w:t>
      </w:r>
    </w:p>
    <w:p w:rsidR="004F2B99" w:rsidRPr="004F2B99" w:rsidRDefault="004F2B99" w:rsidP="004F2B99">
      <w:pPr>
        <w:pStyle w:val="Bibliography"/>
      </w:pPr>
      <w:proofErr w:type="spellStart"/>
      <w:r w:rsidRPr="004F2B99">
        <w:t>Ferron</w:t>
      </w:r>
      <w:proofErr w:type="spellEnd"/>
      <w:r w:rsidRPr="004F2B99">
        <w:t xml:space="preserve"> J-F, </w:t>
      </w:r>
      <w:proofErr w:type="spellStart"/>
      <w:r w:rsidRPr="004F2B99">
        <w:t>Kroeger</w:t>
      </w:r>
      <w:proofErr w:type="spellEnd"/>
      <w:r w:rsidRPr="004F2B99">
        <w:t xml:space="preserve"> D, </w:t>
      </w:r>
      <w:proofErr w:type="spellStart"/>
      <w:r w:rsidRPr="004F2B99">
        <w:t>Chever</w:t>
      </w:r>
      <w:proofErr w:type="spellEnd"/>
      <w:r w:rsidRPr="004F2B99">
        <w:t xml:space="preserve"> O, </w:t>
      </w:r>
      <w:proofErr w:type="spellStart"/>
      <w:r w:rsidRPr="004F2B99">
        <w:t>Amzica</w:t>
      </w:r>
      <w:proofErr w:type="spellEnd"/>
      <w:r w:rsidRPr="004F2B99">
        <w:t xml:space="preserve"> F. Cortical inhibition during burst suppression induced with </w:t>
      </w:r>
      <w:proofErr w:type="spellStart"/>
      <w:r w:rsidRPr="004F2B99">
        <w:t>isoflurane</w:t>
      </w:r>
      <w:proofErr w:type="spellEnd"/>
      <w:r w:rsidRPr="004F2B99">
        <w:t xml:space="preserve"> anesthesia. J </w:t>
      </w:r>
      <w:proofErr w:type="spellStart"/>
      <w:r w:rsidRPr="004F2B99">
        <w:t>Neurosci</w:t>
      </w:r>
      <w:proofErr w:type="spellEnd"/>
      <w:r w:rsidRPr="004F2B99">
        <w:t xml:space="preserve"> </w:t>
      </w:r>
      <w:proofErr w:type="gramStart"/>
      <w:r w:rsidRPr="004F2B99">
        <w:t>Off</w:t>
      </w:r>
      <w:proofErr w:type="gramEnd"/>
      <w:r w:rsidRPr="004F2B99">
        <w:t xml:space="preserve"> J </w:t>
      </w:r>
      <w:proofErr w:type="spellStart"/>
      <w:r w:rsidRPr="004F2B99">
        <w:t>Soc</w:t>
      </w:r>
      <w:proofErr w:type="spellEnd"/>
      <w:r w:rsidRPr="004F2B99">
        <w:t xml:space="preserve"> </w:t>
      </w:r>
      <w:proofErr w:type="spellStart"/>
      <w:r w:rsidRPr="004F2B99">
        <w:t>Neurosci</w:t>
      </w:r>
      <w:proofErr w:type="spellEnd"/>
      <w:r w:rsidRPr="004F2B99">
        <w:t>. 2009</w:t>
      </w:r>
      <w:proofErr w:type="gramStart"/>
      <w:r w:rsidRPr="004F2B99">
        <w:t>;29:9850</w:t>
      </w:r>
      <w:proofErr w:type="gramEnd"/>
      <w:r w:rsidRPr="004F2B99">
        <w:t xml:space="preserve">–60. </w:t>
      </w:r>
    </w:p>
    <w:p w:rsidR="004F2B99" w:rsidRPr="004F2B99" w:rsidRDefault="004F2B99" w:rsidP="004F2B99">
      <w:pPr>
        <w:pStyle w:val="Bibliography"/>
      </w:pPr>
      <w:r w:rsidRPr="004F2B99">
        <w:t xml:space="preserve">Henry CE, </w:t>
      </w:r>
      <w:proofErr w:type="spellStart"/>
      <w:r w:rsidRPr="004F2B99">
        <w:t>Scoville</w:t>
      </w:r>
      <w:proofErr w:type="spellEnd"/>
      <w:r w:rsidRPr="004F2B99">
        <w:t xml:space="preserve"> WB. Suppression-burst activity from isolated cerebral cortex in man. </w:t>
      </w:r>
      <w:proofErr w:type="spellStart"/>
      <w:r w:rsidRPr="004F2B99">
        <w:t>Electroencepha</w:t>
      </w:r>
      <w:r w:rsidR="00583FA0">
        <w:t>logr</w:t>
      </w:r>
      <w:proofErr w:type="spellEnd"/>
      <w:r w:rsidR="00583FA0">
        <w:t xml:space="preserve"> </w:t>
      </w:r>
      <w:proofErr w:type="spellStart"/>
      <w:r w:rsidR="00583FA0">
        <w:t>Clin</w:t>
      </w:r>
      <w:proofErr w:type="spellEnd"/>
      <w:r w:rsidR="00583FA0">
        <w:t xml:space="preserve"> </w:t>
      </w:r>
      <w:proofErr w:type="spellStart"/>
      <w:r w:rsidR="00583FA0">
        <w:t>Neurophysiol</w:t>
      </w:r>
      <w:proofErr w:type="spellEnd"/>
      <w:r w:rsidR="00583FA0">
        <w:t>. 1952</w:t>
      </w:r>
      <w:proofErr w:type="gramStart"/>
      <w:r w:rsidRPr="004F2B99">
        <w:t>;4:1</w:t>
      </w:r>
      <w:proofErr w:type="gramEnd"/>
      <w:r w:rsidRPr="004F2B99">
        <w:t xml:space="preserve">–22. </w:t>
      </w:r>
    </w:p>
    <w:p w:rsidR="004F2B99" w:rsidRPr="004F2B99" w:rsidRDefault="004F2B99" w:rsidP="004F2B99">
      <w:pPr>
        <w:pStyle w:val="Bibliography"/>
      </w:pPr>
      <w:r w:rsidRPr="004F2B99">
        <w:t xml:space="preserve">Hirsch LJ, </w:t>
      </w:r>
      <w:proofErr w:type="spellStart"/>
      <w:r w:rsidRPr="004F2B99">
        <w:t>LaRoche</w:t>
      </w:r>
      <w:proofErr w:type="spellEnd"/>
      <w:r w:rsidRPr="004F2B99">
        <w:t xml:space="preserve"> SM, Gaspard N, Gerard E, </w:t>
      </w:r>
      <w:proofErr w:type="spellStart"/>
      <w:r w:rsidRPr="004F2B99">
        <w:t>Svoronos</w:t>
      </w:r>
      <w:proofErr w:type="spellEnd"/>
      <w:r w:rsidRPr="004F2B99">
        <w:t xml:space="preserve"> A, Herman ST, et al. American Clinical Neurophysiology Society’s Standardized Critical Care EEG Terminology: 2012 version. J </w:t>
      </w:r>
      <w:proofErr w:type="spellStart"/>
      <w:r w:rsidRPr="004F2B99">
        <w:t>Clin</w:t>
      </w:r>
      <w:proofErr w:type="spellEnd"/>
      <w:r w:rsidRPr="004F2B99">
        <w:t xml:space="preserve"> </w:t>
      </w:r>
      <w:proofErr w:type="spellStart"/>
      <w:r w:rsidRPr="004F2B99">
        <w:t>Neurophysiol</w:t>
      </w:r>
      <w:proofErr w:type="spellEnd"/>
      <w:r w:rsidRPr="004F2B99">
        <w:t xml:space="preserve"> Off </w:t>
      </w:r>
      <w:proofErr w:type="spellStart"/>
      <w:r w:rsidRPr="004F2B99">
        <w:t>Publ</w:t>
      </w:r>
      <w:proofErr w:type="spellEnd"/>
      <w:r w:rsidRPr="004F2B99">
        <w:t xml:space="preserve"> Am </w:t>
      </w:r>
      <w:proofErr w:type="spellStart"/>
      <w:r w:rsidRPr="004F2B99">
        <w:t>Electroencephalogr</w:t>
      </w:r>
      <w:proofErr w:type="spellEnd"/>
      <w:r w:rsidRPr="004F2B99">
        <w:t xml:space="preserve"> Soc. 2013</w:t>
      </w:r>
      <w:proofErr w:type="gramStart"/>
      <w:r w:rsidRPr="004F2B99">
        <w:t>;30:1</w:t>
      </w:r>
      <w:proofErr w:type="gramEnd"/>
      <w:r w:rsidRPr="004F2B99">
        <w:t xml:space="preserve">–27. </w:t>
      </w:r>
    </w:p>
    <w:p w:rsidR="004F2B99" w:rsidRPr="004F2B99" w:rsidRDefault="004F2B99" w:rsidP="004F2B99">
      <w:pPr>
        <w:pStyle w:val="Bibliography"/>
      </w:pPr>
      <w:proofErr w:type="spellStart"/>
      <w:r w:rsidRPr="004F2B99">
        <w:t>Hofmeijer</w:t>
      </w:r>
      <w:proofErr w:type="spellEnd"/>
      <w:r w:rsidRPr="004F2B99">
        <w:t xml:space="preserve"> J, </w:t>
      </w:r>
      <w:proofErr w:type="spellStart"/>
      <w:r w:rsidRPr="004F2B99">
        <w:t>Tjepkema-Cloostermans</w:t>
      </w:r>
      <w:proofErr w:type="spellEnd"/>
      <w:r w:rsidRPr="004F2B99">
        <w:t xml:space="preserve"> MC, van </w:t>
      </w:r>
      <w:proofErr w:type="spellStart"/>
      <w:r w:rsidRPr="004F2B99">
        <w:t>Putten</w:t>
      </w:r>
      <w:proofErr w:type="spellEnd"/>
      <w:r w:rsidRPr="004F2B99">
        <w:t xml:space="preserve"> MJAM. Burst-suppression with identical bursts: a distinct EEG pattern with poor outcome in </w:t>
      </w:r>
      <w:proofErr w:type="spellStart"/>
      <w:r w:rsidRPr="004F2B99">
        <w:t>postanoxic</w:t>
      </w:r>
      <w:proofErr w:type="spellEnd"/>
      <w:r w:rsidRPr="004F2B99">
        <w:t xml:space="preserve"> coma. </w:t>
      </w:r>
      <w:proofErr w:type="spellStart"/>
      <w:r w:rsidRPr="004F2B99">
        <w:t>Clin</w:t>
      </w:r>
      <w:proofErr w:type="spellEnd"/>
      <w:r w:rsidRPr="004F2B99">
        <w:t xml:space="preserve"> </w:t>
      </w:r>
      <w:proofErr w:type="spellStart"/>
      <w:r w:rsidRPr="004F2B99">
        <w:t>Neurophysiol</w:t>
      </w:r>
      <w:proofErr w:type="spellEnd"/>
      <w:r w:rsidRPr="004F2B99">
        <w:t xml:space="preserve"> </w:t>
      </w:r>
      <w:proofErr w:type="gramStart"/>
      <w:r w:rsidRPr="004F2B99">
        <w:t>Off</w:t>
      </w:r>
      <w:proofErr w:type="gramEnd"/>
      <w:r w:rsidRPr="004F2B99">
        <w:t xml:space="preserve"> J </w:t>
      </w:r>
      <w:proofErr w:type="spellStart"/>
      <w:r w:rsidRPr="004F2B99">
        <w:t>Int</w:t>
      </w:r>
      <w:proofErr w:type="spellEnd"/>
      <w:r w:rsidRPr="004F2B99">
        <w:t xml:space="preserve"> Fed </w:t>
      </w:r>
      <w:proofErr w:type="spellStart"/>
      <w:r w:rsidRPr="004F2B99">
        <w:t>Clin</w:t>
      </w:r>
      <w:proofErr w:type="spellEnd"/>
      <w:r w:rsidRPr="004F2B99">
        <w:t xml:space="preserve"> </w:t>
      </w:r>
      <w:proofErr w:type="spellStart"/>
      <w:r w:rsidRPr="004F2B99">
        <w:t>Neurophysiol</w:t>
      </w:r>
      <w:proofErr w:type="spellEnd"/>
      <w:r w:rsidRPr="004F2B99">
        <w:t>.</w:t>
      </w:r>
      <w:r w:rsidR="00583FA0">
        <w:t xml:space="preserve"> 2014</w:t>
      </w:r>
      <w:proofErr w:type="gramStart"/>
      <w:r w:rsidRPr="004F2B99">
        <w:t>;125:947</w:t>
      </w:r>
      <w:proofErr w:type="gramEnd"/>
      <w:r w:rsidRPr="004F2B99">
        <w:t xml:space="preserve">–54. </w:t>
      </w:r>
    </w:p>
    <w:p w:rsidR="004F2B99" w:rsidRPr="004F2B99" w:rsidRDefault="004F2B99" w:rsidP="004F2B99">
      <w:pPr>
        <w:pStyle w:val="Bibliography"/>
      </w:pPr>
      <w:r w:rsidRPr="004F2B99">
        <w:t xml:space="preserve">James ML, Andersen ND, </w:t>
      </w:r>
      <w:proofErr w:type="spellStart"/>
      <w:r w:rsidRPr="004F2B99">
        <w:t>Swaminathan</w:t>
      </w:r>
      <w:proofErr w:type="spellEnd"/>
      <w:r w:rsidRPr="004F2B99">
        <w:t xml:space="preserve"> M, Phillips-</w:t>
      </w:r>
      <w:proofErr w:type="spellStart"/>
      <w:r w:rsidRPr="004F2B99">
        <w:t>Bute</w:t>
      </w:r>
      <w:proofErr w:type="spellEnd"/>
      <w:r w:rsidRPr="004F2B99">
        <w:t xml:space="preserve"> B, Hanna JM, </w:t>
      </w:r>
      <w:proofErr w:type="spellStart"/>
      <w:r w:rsidRPr="004F2B99">
        <w:t>Smigla</w:t>
      </w:r>
      <w:proofErr w:type="spellEnd"/>
      <w:r w:rsidRPr="004F2B99">
        <w:t xml:space="preserve"> GR, et al. Predictors of </w:t>
      </w:r>
      <w:proofErr w:type="spellStart"/>
      <w:r w:rsidRPr="004F2B99">
        <w:t>electrocerebral</w:t>
      </w:r>
      <w:proofErr w:type="spellEnd"/>
      <w:r w:rsidRPr="004F2B99">
        <w:t xml:space="preserve"> inactivity with deep hypothermia.</w:t>
      </w:r>
      <w:r w:rsidR="00583FA0">
        <w:t xml:space="preserve"> J </w:t>
      </w:r>
      <w:proofErr w:type="spellStart"/>
      <w:r w:rsidR="00583FA0">
        <w:t>Thorac</w:t>
      </w:r>
      <w:proofErr w:type="spellEnd"/>
      <w:r w:rsidR="00583FA0">
        <w:t xml:space="preserve"> </w:t>
      </w:r>
      <w:proofErr w:type="spellStart"/>
      <w:r w:rsidR="00583FA0">
        <w:t>Cardiovasc</w:t>
      </w:r>
      <w:proofErr w:type="spellEnd"/>
      <w:r w:rsidR="00583FA0">
        <w:t xml:space="preserve"> Surg. 2014</w:t>
      </w:r>
      <w:proofErr w:type="gramStart"/>
      <w:r w:rsidRPr="004F2B99">
        <w:t>;147:1002</w:t>
      </w:r>
      <w:proofErr w:type="gramEnd"/>
      <w:r w:rsidRPr="004F2B99">
        <w:t xml:space="preserve">–7. </w:t>
      </w:r>
    </w:p>
    <w:p w:rsidR="004F2B99" w:rsidRPr="004F2B99" w:rsidRDefault="004F2B99" w:rsidP="004F2B99">
      <w:pPr>
        <w:pStyle w:val="Bibliography"/>
      </w:pPr>
      <w:r w:rsidRPr="004F2B99">
        <w:t xml:space="preserve">Koenig MA, Kaplan PW, </w:t>
      </w:r>
      <w:proofErr w:type="spellStart"/>
      <w:r w:rsidRPr="004F2B99">
        <w:t>Thakor</w:t>
      </w:r>
      <w:proofErr w:type="spellEnd"/>
      <w:r w:rsidRPr="004F2B99">
        <w:t xml:space="preserve"> NV. Clinical neurophysiologic monitoring and brain injury from cardiac arrest. </w:t>
      </w:r>
      <w:proofErr w:type="spellStart"/>
      <w:r w:rsidRPr="004F2B99">
        <w:t>Neurol</w:t>
      </w:r>
      <w:proofErr w:type="spellEnd"/>
      <w:r w:rsidRPr="004F2B99">
        <w:t xml:space="preserve"> </w:t>
      </w:r>
      <w:proofErr w:type="spellStart"/>
      <w:r w:rsidRPr="004F2B99">
        <w:t>Clin</w:t>
      </w:r>
      <w:proofErr w:type="spellEnd"/>
      <w:r w:rsidRPr="004F2B99">
        <w:t>. 2006</w:t>
      </w:r>
      <w:proofErr w:type="gramStart"/>
      <w:r w:rsidRPr="004F2B99">
        <w:t>;24:89</w:t>
      </w:r>
      <w:proofErr w:type="gramEnd"/>
      <w:r w:rsidRPr="004F2B99">
        <w:t xml:space="preserve">–106. </w:t>
      </w:r>
    </w:p>
    <w:p w:rsidR="004F2B99" w:rsidRPr="004F2B99" w:rsidRDefault="004F2B99" w:rsidP="004F2B99">
      <w:pPr>
        <w:pStyle w:val="Bibliography"/>
      </w:pPr>
      <w:r w:rsidRPr="004F2B99">
        <w:t xml:space="preserve">Kolmogorov A. Sulla </w:t>
      </w:r>
      <w:proofErr w:type="spellStart"/>
      <w:r w:rsidRPr="004F2B99">
        <w:t>Determinazione</w:t>
      </w:r>
      <w:proofErr w:type="spellEnd"/>
      <w:r w:rsidRPr="004F2B99">
        <w:t xml:space="preserve"> </w:t>
      </w:r>
      <w:proofErr w:type="spellStart"/>
      <w:r w:rsidRPr="004F2B99">
        <w:t>Empirica</w:t>
      </w:r>
      <w:proofErr w:type="spellEnd"/>
      <w:r w:rsidRPr="004F2B99">
        <w:t xml:space="preserve"> di </w:t>
      </w:r>
      <w:proofErr w:type="spellStart"/>
      <w:r w:rsidRPr="004F2B99">
        <w:t>una</w:t>
      </w:r>
      <w:proofErr w:type="spellEnd"/>
      <w:r w:rsidRPr="004F2B99">
        <w:t xml:space="preserve"> </w:t>
      </w:r>
      <w:proofErr w:type="spellStart"/>
      <w:r w:rsidRPr="004F2B99">
        <w:t>Legge</w:t>
      </w:r>
      <w:proofErr w:type="spellEnd"/>
      <w:r w:rsidRPr="004F2B99">
        <w:t xml:space="preserve"> di </w:t>
      </w:r>
      <w:proofErr w:type="spellStart"/>
      <w:r w:rsidRPr="004F2B99">
        <w:t>Distribuzione</w:t>
      </w:r>
      <w:proofErr w:type="spellEnd"/>
      <w:r w:rsidRPr="004F2B99">
        <w:t xml:space="preserve">. G </w:t>
      </w:r>
      <w:proofErr w:type="spellStart"/>
      <w:r w:rsidRPr="004F2B99">
        <w:t>DellIstituto</w:t>
      </w:r>
      <w:proofErr w:type="spellEnd"/>
      <w:r w:rsidRPr="004F2B99">
        <w:t xml:space="preserve"> Ital </w:t>
      </w:r>
      <w:proofErr w:type="spellStart"/>
      <w:r w:rsidRPr="004F2B99">
        <w:t>Degli</w:t>
      </w:r>
      <w:proofErr w:type="spellEnd"/>
      <w:r w:rsidRPr="004F2B99">
        <w:t xml:space="preserve"> </w:t>
      </w:r>
      <w:proofErr w:type="spellStart"/>
      <w:r w:rsidRPr="004F2B99">
        <w:t>Attuari</w:t>
      </w:r>
      <w:proofErr w:type="spellEnd"/>
      <w:r w:rsidRPr="004F2B99">
        <w:t>. 1933</w:t>
      </w:r>
      <w:proofErr w:type="gramStart"/>
      <w:r w:rsidRPr="004F2B99">
        <w:t>;4:83</w:t>
      </w:r>
      <w:proofErr w:type="gramEnd"/>
      <w:r w:rsidRPr="004F2B99">
        <w:t xml:space="preserve">–91. </w:t>
      </w:r>
    </w:p>
    <w:p w:rsidR="004F2B99" w:rsidRPr="004F2B99" w:rsidRDefault="004F2B99" w:rsidP="004F2B99">
      <w:pPr>
        <w:pStyle w:val="Bibliography"/>
      </w:pPr>
      <w:proofErr w:type="spellStart"/>
      <w:r w:rsidRPr="004F2B99">
        <w:t>Kroeger</w:t>
      </w:r>
      <w:proofErr w:type="spellEnd"/>
      <w:r w:rsidRPr="004F2B99">
        <w:t xml:space="preserve"> D, </w:t>
      </w:r>
      <w:proofErr w:type="spellStart"/>
      <w:r w:rsidRPr="004F2B99">
        <w:t>Amzica</w:t>
      </w:r>
      <w:proofErr w:type="spellEnd"/>
      <w:r w:rsidRPr="004F2B99">
        <w:t xml:space="preserve"> F. Hypersensitivity of the anesthesia-induced comatose brain. J </w:t>
      </w:r>
      <w:proofErr w:type="spellStart"/>
      <w:r w:rsidRPr="004F2B99">
        <w:t>Neurosci</w:t>
      </w:r>
      <w:proofErr w:type="spellEnd"/>
      <w:r w:rsidRPr="004F2B99">
        <w:t xml:space="preserve"> </w:t>
      </w:r>
      <w:proofErr w:type="gramStart"/>
      <w:r w:rsidRPr="004F2B99">
        <w:t>Off</w:t>
      </w:r>
      <w:proofErr w:type="gramEnd"/>
      <w:r w:rsidRPr="004F2B99">
        <w:t xml:space="preserve"> J </w:t>
      </w:r>
      <w:proofErr w:type="spellStart"/>
      <w:r w:rsidRPr="004F2B99">
        <w:t>Soc</w:t>
      </w:r>
      <w:proofErr w:type="spellEnd"/>
      <w:r w:rsidRPr="004F2B99">
        <w:t xml:space="preserve"> </w:t>
      </w:r>
      <w:proofErr w:type="spellStart"/>
      <w:r w:rsidRPr="004F2B99">
        <w:t>Neurosci</w:t>
      </w:r>
      <w:proofErr w:type="spellEnd"/>
      <w:r w:rsidRPr="004F2B99">
        <w:t>. 2007</w:t>
      </w:r>
      <w:proofErr w:type="gramStart"/>
      <w:r w:rsidRPr="004F2B99">
        <w:t>;27:10597</w:t>
      </w:r>
      <w:proofErr w:type="gramEnd"/>
      <w:r w:rsidRPr="004F2B99">
        <w:t xml:space="preserve">–607. </w:t>
      </w:r>
    </w:p>
    <w:p w:rsidR="004F2B99" w:rsidRPr="004F2B99" w:rsidRDefault="004F2B99" w:rsidP="004F2B99">
      <w:pPr>
        <w:pStyle w:val="Bibliography"/>
      </w:pPr>
      <w:r w:rsidRPr="004F2B99">
        <w:t xml:space="preserve">Lazar LM, </w:t>
      </w:r>
      <w:proofErr w:type="spellStart"/>
      <w:r w:rsidRPr="004F2B99">
        <w:t>Milrod</w:t>
      </w:r>
      <w:proofErr w:type="spellEnd"/>
      <w:r w:rsidRPr="004F2B99">
        <w:t xml:space="preserve"> LM, Solomon GE, </w:t>
      </w:r>
      <w:proofErr w:type="spellStart"/>
      <w:r w:rsidRPr="004F2B99">
        <w:t>Labar</w:t>
      </w:r>
      <w:proofErr w:type="spellEnd"/>
      <w:r w:rsidRPr="004F2B99">
        <w:t xml:space="preserve"> DR. Asynchronous pentobarbital-induced burst suppression with corpus callosum hemorrhage. </w:t>
      </w:r>
      <w:proofErr w:type="spellStart"/>
      <w:r w:rsidRPr="004F2B99">
        <w:t>Clin</w:t>
      </w:r>
      <w:proofErr w:type="spellEnd"/>
      <w:r w:rsidRPr="004F2B99">
        <w:t xml:space="preserve"> </w:t>
      </w:r>
      <w:proofErr w:type="spellStart"/>
      <w:r w:rsidRPr="004F2B99">
        <w:t>Neurophysiol</w:t>
      </w:r>
      <w:proofErr w:type="spellEnd"/>
      <w:r w:rsidRPr="004F2B99">
        <w:t xml:space="preserve"> </w:t>
      </w:r>
      <w:proofErr w:type="gramStart"/>
      <w:r w:rsidRPr="004F2B99">
        <w:t>Off</w:t>
      </w:r>
      <w:proofErr w:type="gramEnd"/>
      <w:r w:rsidRPr="004F2B99">
        <w:t xml:space="preserve"> J </w:t>
      </w:r>
      <w:proofErr w:type="spellStart"/>
      <w:r w:rsidR="00583FA0">
        <w:t>Int</w:t>
      </w:r>
      <w:proofErr w:type="spellEnd"/>
      <w:r w:rsidR="00583FA0">
        <w:t xml:space="preserve"> Fed </w:t>
      </w:r>
      <w:proofErr w:type="spellStart"/>
      <w:r w:rsidR="00583FA0">
        <w:t>Clin</w:t>
      </w:r>
      <w:proofErr w:type="spellEnd"/>
      <w:r w:rsidR="00583FA0">
        <w:t xml:space="preserve"> </w:t>
      </w:r>
      <w:proofErr w:type="spellStart"/>
      <w:r w:rsidR="00583FA0">
        <w:t>Neurophysiol</w:t>
      </w:r>
      <w:proofErr w:type="spellEnd"/>
      <w:r w:rsidR="00583FA0">
        <w:t>. 1999</w:t>
      </w:r>
      <w:proofErr w:type="gramStart"/>
      <w:r w:rsidRPr="004F2B99">
        <w:t>;110:1036</w:t>
      </w:r>
      <w:proofErr w:type="gramEnd"/>
      <w:r w:rsidRPr="004F2B99">
        <w:t xml:space="preserve">–40. </w:t>
      </w:r>
    </w:p>
    <w:p w:rsidR="004F2B99" w:rsidRPr="004F2B99" w:rsidRDefault="004F2B99" w:rsidP="004F2B99">
      <w:pPr>
        <w:pStyle w:val="Bibliography"/>
      </w:pPr>
      <w:r w:rsidRPr="004F2B99">
        <w:t xml:space="preserve">Lewis LD, </w:t>
      </w:r>
      <w:proofErr w:type="spellStart"/>
      <w:r w:rsidRPr="004F2B99">
        <w:t>Ching</w:t>
      </w:r>
      <w:proofErr w:type="spellEnd"/>
      <w:r w:rsidRPr="004F2B99">
        <w:t xml:space="preserve"> S, Weiner VS, </w:t>
      </w:r>
      <w:proofErr w:type="spellStart"/>
      <w:r w:rsidRPr="004F2B99">
        <w:t>Peterfreund</w:t>
      </w:r>
      <w:proofErr w:type="spellEnd"/>
      <w:r w:rsidRPr="004F2B99">
        <w:t xml:space="preserve"> RA, </w:t>
      </w:r>
      <w:proofErr w:type="spellStart"/>
      <w:r w:rsidRPr="004F2B99">
        <w:t>Eskandar</w:t>
      </w:r>
      <w:proofErr w:type="spellEnd"/>
      <w:r w:rsidRPr="004F2B99">
        <w:t xml:space="preserve"> EN, Cash SS, et al. Local cortical dynamics of burst suppression in the anaesthetized</w:t>
      </w:r>
      <w:r w:rsidR="00583FA0">
        <w:t xml:space="preserve"> brain. Brain J Neurol. 2013</w:t>
      </w:r>
      <w:proofErr w:type="gramStart"/>
      <w:r w:rsidRPr="004F2B99">
        <w:t>;136:2727</w:t>
      </w:r>
      <w:proofErr w:type="gramEnd"/>
      <w:r w:rsidRPr="004F2B99">
        <w:t xml:space="preserve">–37. </w:t>
      </w:r>
    </w:p>
    <w:p w:rsidR="004F2B99" w:rsidRPr="004F2B99" w:rsidRDefault="004F2B99" w:rsidP="004F2B99">
      <w:pPr>
        <w:pStyle w:val="Bibliography"/>
      </w:pPr>
      <w:proofErr w:type="spellStart"/>
      <w:r w:rsidRPr="004F2B99">
        <w:t>Liley</w:t>
      </w:r>
      <w:proofErr w:type="spellEnd"/>
      <w:r w:rsidRPr="004F2B99">
        <w:t xml:space="preserve"> DTJ, Walsh M. The Mesoscopic Modeling of Burst Suppression during Anesthesia. Front </w:t>
      </w:r>
      <w:proofErr w:type="spellStart"/>
      <w:r w:rsidRPr="004F2B99">
        <w:t>Comput</w:t>
      </w:r>
      <w:proofErr w:type="spellEnd"/>
      <w:r w:rsidRPr="004F2B99">
        <w:t xml:space="preserve"> </w:t>
      </w:r>
      <w:proofErr w:type="spellStart"/>
      <w:r w:rsidRPr="004F2B99">
        <w:t>Neurosci</w:t>
      </w:r>
      <w:proofErr w:type="spellEnd"/>
      <w:r w:rsidRPr="004F2B99">
        <w:t>. 2013</w:t>
      </w:r>
      <w:proofErr w:type="gramStart"/>
      <w:r w:rsidRPr="004F2B99">
        <w:t>;7:46</w:t>
      </w:r>
      <w:proofErr w:type="gramEnd"/>
      <w:r w:rsidRPr="004F2B99">
        <w:t xml:space="preserve">. </w:t>
      </w:r>
    </w:p>
    <w:p w:rsidR="004F2B99" w:rsidRPr="004F2B99" w:rsidRDefault="004F2B99" w:rsidP="004F2B99">
      <w:pPr>
        <w:pStyle w:val="Bibliography"/>
      </w:pPr>
      <w:r w:rsidRPr="004F2B99">
        <w:lastRenderedPageBreak/>
        <w:t xml:space="preserve">Lima B, Williams JB, Bhattacharya SD, Shah AA, Andersen N, </w:t>
      </w:r>
      <w:proofErr w:type="spellStart"/>
      <w:proofErr w:type="gramStart"/>
      <w:r w:rsidRPr="004F2B99">
        <w:t>Gaca</w:t>
      </w:r>
      <w:proofErr w:type="spellEnd"/>
      <w:proofErr w:type="gramEnd"/>
      <w:r w:rsidRPr="004F2B99">
        <w:t xml:space="preserve"> JG, et al. Results of proximal arch replacement using deep hypothermia for circulatory arrest: is moderate hypothermia really justifiable? Am Surg. 2011</w:t>
      </w:r>
      <w:proofErr w:type="gramStart"/>
      <w:r w:rsidRPr="004F2B99">
        <w:t>;77:1438</w:t>
      </w:r>
      <w:proofErr w:type="gramEnd"/>
      <w:r w:rsidRPr="004F2B99">
        <w:t xml:space="preserve">–44. </w:t>
      </w:r>
    </w:p>
    <w:p w:rsidR="004F2B99" w:rsidRPr="004F2B99" w:rsidRDefault="004F2B99" w:rsidP="004F2B99">
      <w:pPr>
        <w:pStyle w:val="Bibliography"/>
      </w:pPr>
      <w:r w:rsidRPr="004F2B99">
        <w:t xml:space="preserve">Marion DW, </w:t>
      </w:r>
      <w:proofErr w:type="spellStart"/>
      <w:r w:rsidRPr="004F2B99">
        <w:t>Penrod</w:t>
      </w:r>
      <w:proofErr w:type="spellEnd"/>
      <w:r w:rsidRPr="004F2B99">
        <w:t xml:space="preserve"> LE, Kelsey SF, </w:t>
      </w:r>
      <w:proofErr w:type="spellStart"/>
      <w:r w:rsidRPr="004F2B99">
        <w:t>Obrist</w:t>
      </w:r>
      <w:proofErr w:type="spellEnd"/>
      <w:r w:rsidRPr="004F2B99">
        <w:t xml:space="preserve"> WD, </w:t>
      </w:r>
      <w:proofErr w:type="spellStart"/>
      <w:r w:rsidRPr="004F2B99">
        <w:t>Kochanek</w:t>
      </w:r>
      <w:proofErr w:type="spellEnd"/>
      <w:r w:rsidRPr="004F2B99">
        <w:t xml:space="preserve"> PM, Palmer AM, et al. Treatment of traumatic brain injury with moderate hypothermia. N </w:t>
      </w:r>
      <w:proofErr w:type="spellStart"/>
      <w:r w:rsidRPr="004F2B99">
        <w:t>Engl</w:t>
      </w:r>
      <w:proofErr w:type="spellEnd"/>
      <w:r w:rsidRPr="004F2B99">
        <w:t xml:space="preserve"> J Med. 1997</w:t>
      </w:r>
      <w:proofErr w:type="gramStart"/>
      <w:r w:rsidRPr="004F2B99">
        <w:t>;336:540</w:t>
      </w:r>
      <w:proofErr w:type="gramEnd"/>
      <w:r w:rsidRPr="004F2B99">
        <w:t xml:space="preserve">–6. </w:t>
      </w:r>
    </w:p>
    <w:p w:rsidR="004F2B99" w:rsidRPr="004F2B99" w:rsidRDefault="004F2B99" w:rsidP="004F2B99">
      <w:pPr>
        <w:pStyle w:val="Bibliography"/>
      </w:pPr>
      <w:proofErr w:type="spellStart"/>
      <w:r w:rsidRPr="004F2B99">
        <w:t>Mezrow</w:t>
      </w:r>
      <w:proofErr w:type="spellEnd"/>
      <w:r w:rsidRPr="004F2B99">
        <w:t xml:space="preserve"> CK, </w:t>
      </w:r>
      <w:proofErr w:type="spellStart"/>
      <w:r w:rsidRPr="004F2B99">
        <w:t>Midulla</w:t>
      </w:r>
      <w:proofErr w:type="spellEnd"/>
      <w:r w:rsidRPr="004F2B99">
        <w:t xml:space="preserve"> PS, </w:t>
      </w:r>
      <w:proofErr w:type="spellStart"/>
      <w:r w:rsidRPr="004F2B99">
        <w:t>Sadeghi</w:t>
      </w:r>
      <w:proofErr w:type="spellEnd"/>
      <w:r w:rsidRPr="004F2B99">
        <w:t xml:space="preserve"> AM, </w:t>
      </w:r>
      <w:proofErr w:type="spellStart"/>
      <w:r w:rsidRPr="004F2B99">
        <w:t>Gandsas</w:t>
      </w:r>
      <w:proofErr w:type="spellEnd"/>
      <w:r w:rsidRPr="004F2B99">
        <w:t xml:space="preserve"> A, Wang W, </w:t>
      </w:r>
      <w:proofErr w:type="spellStart"/>
      <w:r w:rsidRPr="004F2B99">
        <w:t>Dapunt</w:t>
      </w:r>
      <w:proofErr w:type="spellEnd"/>
      <w:r w:rsidRPr="004F2B99">
        <w:t xml:space="preserve"> OE, et al. Evaluation of cerebral metabolism and quantitative electroencephalography after hypothermic circulatory arrest and low-flow cardiopulmonary bypass at different temperatures. J </w:t>
      </w:r>
      <w:proofErr w:type="spellStart"/>
      <w:r w:rsidRPr="004F2B99">
        <w:t>Thorac</w:t>
      </w:r>
      <w:proofErr w:type="spellEnd"/>
      <w:r w:rsidRPr="004F2B99">
        <w:t xml:space="preserve"> </w:t>
      </w:r>
      <w:proofErr w:type="spellStart"/>
      <w:r w:rsidRPr="004F2B99">
        <w:t>Cardiovasc</w:t>
      </w:r>
      <w:proofErr w:type="spellEnd"/>
      <w:r w:rsidRPr="004F2B99">
        <w:t xml:space="preserve"> Surg. 1994</w:t>
      </w:r>
      <w:proofErr w:type="gramStart"/>
      <w:r w:rsidRPr="004F2B99">
        <w:t>;107:1006</w:t>
      </w:r>
      <w:proofErr w:type="gramEnd"/>
      <w:r w:rsidRPr="004F2B99">
        <w:t xml:space="preserve">–19. </w:t>
      </w:r>
    </w:p>
    <w:p w:rsidR="004F2B99" w:rsidRPr="004F2B99" w:rsidRDefault="004F2B99" w:rsidP="004F2B99">
      <w:pPr>
        <w:pStyle w:val="Bibliography"/>
      </w:pPr>
      <w:proofErr w:type="spellStart"/>
      <w:r w:rsidRPr="004F2B99">
        <w:t>Michenfelder</w:t>
      </w:r>
      <w:proofErr w:type="spellEnd"/>
      <w:r w:rsidRPr="004F2B99">
        <w:t xml:space="preserve"> JD, </w:t>
      </w:r>
      <w:proofErr w:type="spellStart"/>
      <w:r w:rsidRPr="004F2B99">
        <w:t>Milde</w:t>
      </w:r>
      <w:proofErr w:type="spellEnd"/>
      <w:r w:rsidRPr="004F2B99">
        <w:t xml:space="preserve"> JH. The effect of profound levels of hypothermia (below 14 degrees C) on canine cerebral metabolism. J </w:t>
      </w:r>
      <w:proofErr w:type="spellStart"/>
      <w:r w:rsidRPr="004F2B99">
        <w:t>Cereb</w:t>
      </w:r>
      <w:proofErr w:type="spellEnd"/>
      <w:r w:rsidRPr="004F2B99">
        <w:t xml:space="preserve"> Blood Flow </w:t>
      </w:r>
      <w:proofErr w:type="spellStart"/>
      <w:r w:rsidRPr="004F2B99">
        <w:t>Metab</w:t>
      </w:r>
      <w:proofErr w:type="spellEnd"/>
      <w:r w:rsidRPr="004F2B99">
        <w:t xml:space="preserve"> </w:t>
      </w:r>
      <w:proofErr w:type="gramStart"/>
      <w:r w:rsidRPr="004F2B99">
        <w:t>Off</w:t>
      </w:r>
      <w:proofErr w:type="gramEnd"/>
      <w:r w:rsidRPr="004F2B99">
        <w:t xml:space="preserve"> J </w:t>
      </w:r>
      <w:proofErr w:type="spellStart"/>
      <w:r w:rsidRPr="004F2B99">
        <w:t>Int</w:t>
      </w:r>
      <w:proofErr w:type="spellEnd"/>
      <w:r w:rsidRPr="004F2B99">
        <w:t xml:space="preserve"> </w:t>
      </w:r>
      <w:proofErr w:type="spellStart"/>
      <w:r w:rsidRPr="004F2B99">
        <w:t>S</w:t>
      </w:r>
      <w:r w:rsidR="00583FA0">
        <w:t>oc</w:t>
      </w:r>
      <w:proofErr w:type="spellEnd"/>
      <w:r w:rsidR="00583FA0">
        <w:t xml:space="preserve"> </w:t>
      </w:r>
      <w:proofErr w:type="spellStart"/>
      <w:r w:rsidR="00583FA0">
        <w:t>Cereb</w:t>
      </w:r>
      <w:proofErr w:type="spellEnd"/>
      <w:r w:rsidR="00583FA0">
        <w:t xml:space="preserve"> Blood Flow </w:t>
      </w:r>
      <w:proofErr w:type="spellStart"/>
      <w:r w:rsidR="00583FA0">
        <w:t>Metab</w:t>
      </w:r>
      <w:proofErr w:type="spellEnd"/>
      <w:r w:rsidR="00583FA0">
        <w:t>. 1992</w:t>
      </w:r>
      <w:proofErr w:type="gramStart"/>
      <w:r w:rsidR="00583FA0">
        <w:t>;</w:t>
      </w:r>
      <w:r w:rsidRPr="004F2B99">
        <w:t>12:877</w:t>
      </w:r>
      <w:proofErr w:type="gramEnd"/>
      <w:r w:rsidRPr="004F2B99">
        <w:t xml:space="preserve">–80. </w:t>
      </w:r>
    </w:p>
    <w:p w:rsidR="004F2B99" w:rsidRPr="004F2B99" w:rsidRDefault="004F2B99" w:rsidP="004F2B99">
      <w:pPr>
        <w:pStyle w:val="Bibliography"/>
      </w:pPr>
      <w:r w:rsidRPr="004F2B99">
        <w:t>Miller RG. Jackknifing variances. Ann Math Stat. 1968</w:t>
      </w:r>
      <w:proofErr w:type="gramStart"/>
      <w:r w:rsidRPr="004F2B99">
        <w:t>;39:567</w:t>
      </w:r>
      <w:proofErr w:type="gramEnd"/>
      <w:r w:rsidRPr="004F2B99">
        <w:t xml:space="preserve">–82. </w:t>
      </w:r>
    </w:p>
    <w:p w:rsidR="004F2B99" w:rsidRPr="004F2B99" w:rsidRDefault="004F2B99" w:rsidP="004F2B99">
      <w:pPr>
        <w:pStyle w:val="Bibliography"/>
      </w:pPr>
      <w:proofErr w:type="spellStart"/>
      <w:r w:rsidRPr="004F2B99">
        <w:t>Niedermeyer</w:t>
      </w:r>
      <w:proofErr w:type="spellEnd"/>
      <w:r w:rsidRPr="004F2B99">
        <w:t xml:space="preserve"> E, Sherman DL, </w:t>
      </w:r>
      <w:proofErr w:type="spellStart"/>
      <w:r w:rsidRPr="004F2B99">
        <w:t>Geocadin</w:t>
      </w:r>
      <w:proofErr w:type="spellEnd"/>
      <w:r w:rsidRPr="004F2B99">
        <w:t xml:space="preserve"> RJ, Hansen HC, Hanley DF. The burst-suppression electroencephalogram. </w:t>
      </w:r>
      <w:proofErr w:type="spellStart"/>
      <w:r w:rsidRPr="004F2B99">
        <w:t>Clin</w:t>
      </w:r>
      <w:proofErr w:type="spellEnd"/>
      <w:r w:rsidRPr="004F2B99">
        <w:t xml:space="preserve"> EEG </w:t>
      </w:r>
      <w:proofErr w:type="spellStart"/>
      <w:r w:rsidRPr="004F2B99">
        <w:t>Electroencephalogr</w:t>
      </w:r>
      <w:proofErr w:type="spellEnd"/>
      <w:r w:rsidRPr="004F2B99">
        <w:t>. 1999</w:t>
      </w:r>
      <w:proofErr w:type="gramStart"/>
      <w:r w:rsidRPr="004F2B99">
        <w:t>;30:99</w:t>
      </w:r>
      <w:proofErr w:type="gramEnd"/>
      <w:r w:rsidRPr="004F2B99">
        <w:t xml:space="preserve">–105. </w:t>
      </w:r>
    </w:p>
    <w:p w:rsidR="004F2B99" w:rsidRPr="004F2B99" w:rsidRDefault="004F2B99" w:rsidP="004F2B99">
      <w:pPr>
        <w:pStyle w:val="Bibliography"/>
      </w:pPr>
      <w:proofErr w:type="spellStart"/>
      <w:r w:rsidRPr="004F2B99">
        <w:t>Orlowski</w:t>
      </w:r>
      <w:proofErr w:type="spellEnd"/>
      <w:r w:rsidRPr="004F2B99">
        <w:t xml:space="preserve"> JP. Drowning, near-drowning, and ice-water submersions.</w:t>
      </w:r>
      <w:r w:rsidR="00583FA0">
        <w:t xml:space="preserve"> </w:t>
      </w:r>
      <w:proofErr w:type="spellStart"/>
      <w:r w:rsidR="00583FA0">
        <w:t>Pediatr</w:t>
      </w:r>
      <w:proofErr w:type="spellEnd"/>
      <w:r w:rsidR="00583FA0">
        <w:t xml:space="preserve"> </w:t>
      </w:r>
      <w:proofErr w:type="spellStart"/>
      <w:r w:rsidR="00583FA0">
        <w:t>Clin</w:t>
      </w:r>
      <w:proofErr w:type="spellEnd"/>
      <w:r w:rsidR="00583FA0">
        <w:t xml:space="preserve"> North Am. 1987</w:t>
      </w:r>
      <w:proofErr w:type="gramStart"/>
      <w:r w:rsidRPr="004F2B99">
        <w:t>;34:75</w:t>
      </w:r>
      <w:proofErr w:type="gramEnd"/>
      <w:r w:rsidRPr="004F2B99">
        <w:t xml:space="preserve">–92. </w:t>
      </w:r>
    </w:p>
    <w:p w:rsidR="004F2B99" w:rsidRPr="004F2B99" w:rsidRDefault="004F2B99" w:rsidP="004F2B99">
      <w:pPr>
        <w:pStyle w:val="Bibliography"/>
      </w:pPr>
      <w:r w:rsidRPr="004F2B99">
        <w:t xml:space="preserve">Rossetti AO, Carrera E, </w:t>
      </w:r>
      <w:proofErr w:type="spellStart"/>
      <w:r w:rsidRPr="004F2B99">
        <w:t>Oddo</w:t>
      </w:r>
      <w:proofErr w:type="spellEnd"/>
      <w:r w:rsidRPr="004F2B99">
        <w:t xml:space="preserve"> M. Early EEG correlates of neuronal injury after brai</w:t>
      </w:r>
      <w:r w:rsidR="00583FA0">
        <w:t>n anoxia. Neurology. 2012</w:t>
      </w:r>
      <w:proofErr w:type="gramStart"/>
      <w:r w:rsidRPr="004F2B99">
        <w:t>;78:796</w:t>
      </w:r>
      <w:proofErr w:type="gramEnd"/>
      <w:r w:rsidRPr="004F2B99">
        <w:t xml:space="preserve">–802. </w:t>
      </w:r>
    </w:p>
    <w:p w:rsidR="004F2B99" w:rsidRPr="004F2B99" w:rsidRDefault="004F2B99" w:rsidP="004F2B99">
      <w:pPr>
        <w:pStyle w:val="Bibliography"/>
      </w:pPr>
      <w:proofErr w:type="spellStart"/>
      <w:r w:rsidRPr="004F2B99">
        <w:t>Stecker</w:t>
      </w:r>
      <w:proofErr w:type="spellEnd"/>
      <w:r w:rsidRPr="004F2B99">
        <w:t xml:space="preserve"> MM. Neurophysiology of surgical procedures for repair of the aortic arch. J </w:t>
      </w:r>
      <w:proofErr w:type="spellStart"/>
      <w:r w:rsidRPr="004F2B99">
        <w:t>Clin</w:t>
      </w:r>
      <w:proofErr w:type="spellEnd"/>
      <w:r w:rsidRPr="004F2B99">
        <w:t xml:space="preserve"> </w:t>
      </w:r>
      <w:proofErr w:type="spellStart"/>
      <w:r w:rsidRPr="004F2B99">
        <w:t>Neurophysiol</w:t>
      </w:r>
      <w:proofErr w:type="spellEnd"/>
      <w:r w:rsidRPr="004F2B99">
        <w:t xml:space="preserve"> Off </w:t>
      </w:r>
      <w:proofErr w:type="spellStart"/>
      <w:r w:rsidRPr="004F2B99">
        <w:t>Publ</w:t>
      </w:r>
      <w:proofErr w:type="spellEnd"/>
      <w:r w:rsidRPr="004F2B99">
        <w:t xml:space="preserve"> Am </w:t>
      </w:r>
      <w:proofErr w:type="spellStart"/>
      <w:r w:rsidRPr="004F2B99">
        <w:t>Electroencephalogr</w:t>
      </w:r>
      <w:proofErr w:type="spellEnd"/>
      <w:r w:rsidRPr="004F2B99">
        <w:t xml:space="preserve"> Soc. 2007</w:t>
      </w:r>
      <w:proofErr w:type="gramStart"/>
      <w:r w:rsidRPr="004F2B99">
        <w:t>;24:310</w:t>
      </w:r>
      <w:proofErr w:type="gramEnd"/>
      <w:r w:rsidRPr="004F2B99">
        <w:t xml:space="preserve">–5. </w:t>
      </w:r>
    </w:p>
    <w:p w:rsidR="004F2B99" w:rsidRPr="004F2B99" w:rsidRDefault="004F2B99" w:rsidP="004F2B99">
      <w:pPr>
        <w:pStyle w:val="Bibliography"/>
      </w:pPr>
      <w:proofErr w:type="spellStart"/>
      <w:r w:rsidRPr="004F2B99">
        <w:t>Stecker</w:t>
      </w:r>
      <w:proofErr w:type="spellEnd"/>
      <w:r w:rsidRPr="004F2B99">
        <w:t xml:space="preserve"> MM, Cheung AT, </w:t>
      </w:r>
      <w:proofErr w:type="spellStart"/>
      <w:r w:rsidRPr="004F2B99">
        <w:t>Pochettino</w:t>
      </w:r>
      <w:proofErr w:type="spellEnd"/>
      <w:r w:rsidRPr="004F2B99">
        <w:t xml:space="preserve"> A, Kent GP, Patterson T, Weiss SJ, et al. Deep hypothermic circulatory arrest: I. Effects of cooling on electroencephalogram and evoked potent</w:t>
      </w:r>
      <w:r w:rsidR="00583FA0">
        <w:t xml:space="preserve">ials. Ann </w:t>
      </w:r>
      <w:proofErr w:type="spellStart"/>
      <w:r w:rsidR="00583FA0">
        <w:t>Thorac</w:t>
      </w:r>
      <w:proofErr w:type="spellEnd"/>
      <w:r w:rsidR="00583FA0">
        <w:t xml:space="preserve"> Surg. 2001</w:t>
      </w:r>
      <w:proofErr w:type="gramStart"/>
      <w:r w:rsidRPr="004F2B99">
        <w:t>;71:14</w:t>
      </w:r>
      <w:proofErr w:type="gramEnd"/>
      <w:r w:rsidRPr="004F2B99">
        <w:t xml:space="preserve">–21. </w:t>
      </w:r>
    </w:p>
    <w:p w:rsidR="004F2B99" w:rsidRPr="004F2B99" w:rsidRDefault="004F2B99" w:rsidP="004F2B99">
      <w:pPr>
        <w:pStyle w:val="Bibliography"/>
      </w:pPr>
      <w:proofErr w:type="spellStart"/>
      <w:r w:rsidRPr="004F2B99">
        <w:t>Stecker</w:t>
      </w:r>
      <w:proofErr w:type="spellEnd"/>
      <w:r w:rsidRPr="004F2B99">
        <w:t xml:space="preserve"> MM, Cheung AT, </w:t>
      </w:r>
      <w:proofErr w:type="spellStart"/>
      <w:r w:rsidRPr="004F2B99">
        <w:t>Pochettino</w:t>
      </w:r>
      <w:proofErr w:type="spellEnd"/>
      <w:r w:rsidRPr="004F2B99">
        <w:t xml:space="preserve"> A, Kent GP, Patterson T, Weiss SJ, et al. Deep hypothermic circulatory arrest: II. Changes in electroencephalogram and evoked potentials during rewarming. Ann </w:t>
      </w:r>
      <w:proofErr w:type="spellStart"/>
      <w:r w:rsidRPr="004F2B99">
        <w:t>Thorac</w:t>
      </w:r>
      <w:proofErr w:type="spellEnd"/>
      <w:r w:rsidRPr="004F2B99">
        <w:t xml:space="preserve"> Surg. 2001</w:t>
      </w:r>
      <w:proofErr w:type="gramStart"/>
      <w:r w:rsidRPr="004F2B99">
        <w:t>;71:22</w:t>
      </w:r>
      <w:proofErr w:type="gramEnd"/>
      <w:r w:rsidRPr="004F2B99">
        <w:t xml:space="preserve">–8. </w:t>
      </w:r>
    </w:p>
    <w:p w:rsidR="004F2B99" w:rsidRPr="004F2B99" w:rsidRDefault="004F2B99" w:rsidP="004F2B99">
      <w:pPr>
        <w:pStyle w:val="Bibliography"/>
      </w:pPr>
      <w:proofErr w:type="spellStart"/>
      <w:r w:rsidRPr="004F2B99">
        <w:t>Steriade</w:t>
      </w:r>
      <w:proofErr w:type="spellEnd"/>
      <w:r w:rsidRPr="004F2B99">
        <w:t xml:space="preserve"> M, </w:t>
      </w:r>
      <w:proofErr w:type="spellStart"/>
      <w:r w:rsidRPr="004F2B99">
        <w:t>Amzica</w:t>
      </w:r>
      <w:proofErr w:type="spellEnd"/>
      <w:r w:rsidRPr="004F2B99">
        <w:t xml:space="preserve"> F, Contreras D. Cortical and thalamic cellular correlates of electroencephalographic burst-suppression. </w:t>
      </w:r>
      <w:proofErr w:type="spellStart"/>
      <w:r w:rsidRPr="004F2B99">
        <w:t>Electroencepha</w:t>
      </w:r>
      <w:r w:rsidR="00583FA0">
        <w:t>logr</w:t>
      </w:r>
      <w:proofErr w:type="spellEnd"/>
      <w:r w:rsidR="00583FA0">
        <w:t xml:space="preserve"> </w:t>
      </w:r>
      <w:proofErr w:type="spellStart"/>
      <w:r w:rsidR="00583FA0">
        <w:t>Clin</w:t>
      </w:r>
      <w:proofErr w:type="spellEnd"/>
      <w:r w:rsidR="00583FA0">
        <w:t xml:space="preserve"> </w:t>
      </w:r>
      <w:proofErr w:type="spellStart"/>
      <w:r w:rsidR="00583FA0">
        <w:t>Neurophysiol</w:t>
      </w:r>
      <w:proofErr w:type="spellEnd"/>
      <w:r w:rsidR="00583FA0">
        <w:t>. 1994</w:t>
      </w:r>
      <w:proofErr w:type="gramStart"/>
      <w:r w:rsidRPr="004F2B99">
        <w:t>;90:1</w:t>
      </w:r>
      <w:proofErr w:type="gramEnd"/>
      <w:r w:rsidRPr="004F2B99">
        <w:t xml:space="preserve">–16. </w:t>
      </w:r>
    </w:p>
    <w:p w:rsidR="004F2B99" w:rsidRPr="004F2B99" w:rsidRDefault="004F2B99" w:rsidP="004F2B99">
      <w:pPr>
        <w:pStyle w:val="Bibliography"/>
      </w:pPr>
      <w:r w:rsidRPr="004F2B99">
        <w:t xml:space="preserve">Swank RL, Watson CW. Effects of barbiturates and ether on spontaneous electrical activity of dog brain. J </w:t>
      </w:r>
      <w:proofErr w:type="spellStart"/>
      <w:r w:rsidRPr="004F2B99">
        <w:t>Neurophysiol</w:t>
      </w:r>
      <w:proofErr w:type="spellEnd"/>
      <w:r w:rsidRPr="004F2B99">
        <w:t>. 1949</w:t>
      </w:r>
      <w:proofErr w:type="gramStart"/>
      <w:r w:rsidRPr="004F2B99">
        <w:t>;12:137</w:t>
      </w:r>
      <w:proofErr w:type="gramEnd"/>
      <w:r w:rsidRPr="004F2B99">
        <w:t xml:space="preserve">–60. </w:t>
      </w:r>
    </w:p>
    <w:p w:rsidR="004F2B99" w:rsidRPr="004F2B99" w:rsidRDefault="004F2B99" w:rsidP="004F2B99">
      <w:pPr>
        <w:pStyle w:val="Bibliography"/>
      </w:pPr>
      <w:r w:rsidRPr="004F2B99">
        <w:t xml:space="preserve">Thomson DJ. Spectrum estimation and harmonic analysis. </w:t>
      </w:r>
      <w:proofErr w:type="spellStart"/>
      <w:r w:rsidRPr="004F2B99">
        <w:t>Proc</w:t>
      </w:r>
      <w:proofErr w:type="spellEnd"/>
      <w:r w:rsidRPr="004F2B99">
        <w:t xml:space="preserve"> IEEE. 1982</w:t>
      </w:r>
      <w:proofErr w:type="gramStart"/>
      <w:r w:rsidRPr="004F2B99">
        <w:t>;70:1055</w:t>
      </w:r>
      <w:proofErr w:type="gramEnd"/>
      <w:r w:rsidRPr="004F2B99">
        <w:t xml:space="preserve">–96. </w:t>
      </w:r>
    </w:p>
    <w:p w:rsidR="004F2B99" w:rsidRPr="004F2B99" w:rsidRDefault="004F2B99" w:rsidP="004F2B99">
      <w:pPr>
        <w:pStyle w:val="Bibliography"/>
      </w:pPr>
      <w:r w:rsidRPr="004F2B99">
        <w:t xml:space="preserve">Tian DH, Wan B, </w:t>
      </w:r>
      <w:proofErr w:type="spellStart"/>
      <w:r w:rsidRPr="004F2B99">
        <w:t>Bannon</w:t>
      </w:r>
      <w:proofErr w:type="spellEnd"/>
      <w:r w:rsidRPr="004F2B99">
        <w:t xml:space="preserve"> PG, </w:t>
      </w:r>
      <w:proofErr w:type="spellStart"/>
      <w:r w:rsidRPr="004F2B99">
        <w:t>Misfeld</w:t>
      </w:r>
      <w:proofErr w:type="spellEnd"/>
      <w:r w:rsidRPr="004F2B99">
        <w:t xml:space="preserve"> M, </w:t>
      </w:r>
      <w:proofErr w:type="spellStart"/>
      <w:r w:rsidRPr="004F2B99">
        <w:t>Lemaire</w:t>
      </w:r>
      <w:proofErr w:type="spellEnd"/>
      <w:r w:rsidRPr="004F2B99">
        <w:t xml:space="preserve"> SA, </w:t>
      </w:r>
      <w:proofErr w:type="spellStart"/>
      <w:r w:rsidRPr="004F2B99">
        <w:t>Kazui</w:t>
      </w:r>
      <w:proofErr w:type="spellEnd"/>
      <w:r w:rsidRPr="004F2B99">
        <w:t xml:space="preserve"> T, et al. A meta-analysis of deep hypothermic circulatory arrest versus moderate hypothermic circulatory arrest with selective </w:t>
      </w:r>
      <w:proofErr w:type="spellStart"/>
      <w:r w:rsidRPr="004F2B99">
        <w:t>antegrade</w:t>
      </w:r>
      <w:proofErr w:type="spellEnd"/>
      <w:r w:rsidRPr="004F2B99">
        <w:t xml:space="preserve"> cerebral perfusion. Ann </w:t>
      </w:r>
      <w:proofErr w:type="spellStart"/>
      <w:r w:rsidR="00583FA0">
        <w:t>Cardiothorac</w:t>
      </w:r>
      <w:proofErr w:type="spellEnd"/>
      <w:r w:rsidR="00583FA0">
        <w:t xml:space="preserve"> Surg. 2013</w:t>
      </w:r>
      <w:proofErr w:type="gramStart"/>
      <w:r w:rsidR="00583FA0">
        <w:t>;2</w:t>
      </w:r>
      <w:r w:rsidRPr="004F2B99">
        <w:t>:148</w:t>
      </w:r>
      <w:proofErr w:type="gramEnd"/>
      <w:r w:rsidRPr="004F2B99">
        <w:t xml:space="preserve">–58. </w:t>
      </w:r>
    </w:p>
    <w:p w:rsidR="004F2B99" w:rsidRPr="004F2B99" w:rsidRDefault="004F2B99" w:rsidP="004F2B99">
      <w:pPr>
        <w:pStyle w:val="Bibliography"/>
      </w:pPr>
      <w:proofErr w:type="spellStart"/>
      <w:r w:rsidRPr="004F2B99">
        <w:lastRenderedPageBreak/>
        <w:t>Tukey</w:t>
      </w:r>
      <w:proofErr w:type="spellEnd"/>
      <w:r w:rsidRPr="004F2B99">
        <w:t xml:space="preserve"> JW. Variances of Variance Components: II. The Unbalanced Single Classification. Ann Math Stat. 1957</w:t>
      </w:r>
      <w:proofErr w:type="gramStart"/>
      <w:r w:rsidRPr="004F2B99">
        <w:t>;28:43</w:t>
      </w:r>
      <w:proofErr w:type="gramEnd"/>
      <w:r w:rsidRPr="004F2B99">
        <w:t xml:space="preserve">–56. </w:t>
      </w:r>
    </w:p>
    <w:p w:rsidR="004F2B99" w:rsidRPr="004F2B99" w:rsidRDefault="004F2B99" w:rsidP="004F2B99">
      <w:pPr>
        <w:pStyle w:val="Bibliography"/>
      </w:pPr>
      <w:proofErr w:type="spellStart"/>
      <w:r w:rsidRPr="004F2B99">
        <w:t>Vijn</w:t>
      </w:r>
      <w:proofErr w:type="spellEnd"/>
      <w:r w:rsidRPr="004F2B99">
        <w:t xml:space="preserve"> PC, </w:t>
      </w:r>
      <w:proofErr w:type="spellStart"/>
      <w:r w:rsidRPr="004F2B99">
        <w:t>Sneyd</w:t>
      </w:r>
      <w:proofErr w:type="spellEnd"/>
      <w:r w:rsidRPr="004F2B99">
        <w:t xml:space="preserve"> JR. </w:t>
      </w:r>
      <w:proofErr w:type="spellStart"/>
      <w:r w:rsidRPr="004F2B99">
        <w:t>I.v.</w:t>
      </w:r>
      <w:proofErr w:type="spellEnd"/>
      <w:r w:rsidRPr="004F2B99">
        <w:t xml:space="preserve"> </w:t>
      </w:r>
      <w:proofErr w:type="spellStart"/>
      <w:r w:rsidRPr="004F2B99">
        <w:t>anaesthesia</w:t>
      </w:r>
      <w:proofErr w:type="spellEnd"/>
      <w:r w:rsidRPr="004F2B99">
        <w:t xml:space="preserve"> and EEG burst suppression in rats: bolus injections and closed-loop infusions. Br J </w:t>
      </w:r>
      <w:proofErr w:type="spellStart"/>
      <w:r w:rsidRPr="004F2B99">
        <w:t>Anaesth</w:t>
      </w:r>
      <w:proofErr w:type="spellEnd"/>
      <w:r w:rsidRPr="004F2B99">
        <w:t>. 1998</w:t>
      </w:r>
      <w:proofErr w:type="gramStart"/>
      <w:r w:rsidRPr="004F2B99">
        <w:t>;81:415</w:t>
      </w:r>
      <w:proofErr w:type="gramEnd"/>
      <w:r w:rsidRPr="004F2B99">
        <w:t xml:space="preserve">–21. </w:t>
      </w:r>
    </w:p>
    <w:p w:rsidR="004F2B99" w:rsidRPr="004F2B99" w:rsidRDefault="004F2B99" w:rsidP="004F2B99">
      <w:pPr>
        <w:pStyle w:val="Bibliography"/>
      </w:pPr>
      <w:r w:rsidRPr="004F2B99">
        <w:t xml:space="preserve">Weiss AJ, Lin H-M, Bischoff MS, </w:t>
      </w:r>
      <w:proofErr w:type="spellStart"/>
      <w:r w:rsidRPr="004F2B99">
        <w:t>Scheumann</w:t>
      </w:r>
      <w:proofErr w:type="spellEnd"/>
      <w:r w:rsidRPr="004F2B99">
        <w:t xml:space="preserve"> J, </w:t>
      </w:r>
      <w:proofErr w:type="spellStart"/>
      <w:r w:rsidRPr="004F2B99">
        <w:t>Lazala</w:t>
      </w:r>
      <w:proofErr w:type="spellEnd"/>
      <w:r w:rsidRPr="004F2B99">
        <w:t xml:space="preserve"> R, </w:t>
      </w:r>
      <w:proofErr w:type="spellStart"/>
      <w:r w:rsidRPr="004F2B99">
        <w:t>Griepp</w:t>
      </w:r>
      <w:proofErr w:type="spellEnd"/>
      <w:r w:rsidRPr="004F2B99">
        <w:t xml:space="preserve"> RB, et al. A propensity score-matched comparison of deep versus mild hypothermia during </w:t>
      </w:r>
      <w:proofErr w:type="spellStart"/>
      <w:r w:rsidRPr="004F2B99">
        <w:t>thoracoabdominal</w:t>
      </w:r>
      <w:proofErr w:type="spellEnd"/>
      <w:r w:rsidRPr="004F2B99">
        <w:t xml:space="preserve"> aortic surgery. J </w:t>
      </w:r>
      <w:proofErr w:type="spellStart"/>
      <w:r w:rsidRPr="004F2B99">
        <w:t>Thorac</w:t>
      </w:r>
      <w:proofErr w:type="spellEnd"/>
      <w:r w:rsidRPr="004F2B99">
        <w:t xml:space="preserve"> </w:t>
      </w:r>
      <w:proofErr w:type="spellStart"/>
      <w:r w:rsidR="00583FA0">
        <w:t>Cardiovasc</w:t>
      </w:r>
      <w:proofErr w:type="spellEnd"/>
      <w:r w:rsidR="00583FA0">
        <w:t xml:space="preserve"> Surg. 2012</w:t>
      </w:r>
      <w:proofErr w:type="gramStart"/>
      <w:r w:rsidR="00583FA0">
        <w:t>;143</w:t>
      </w:r>
      <w:r w:rsidRPr="004F2B99">
        <w:t>:186</w:t>
      </w:r>
      <w:proofErr w:type="gramEnd"/>
      <w:r w:rsidRPr="004F2B99">
        <w:t xml:space="preserve">–93. </w:t>
      </w:r>
    </w:p>
    <w:p w:rsidR="004F2B99" w:rsidRPr="004F2B99" w:rsidRDefault="004F2B99" w:rsidP="004F2B99">
      <w:pPr>
        <w:pStyle w:val="Bibliography"/>
      </w:pPr>
      <w:r w:rsidRPr="004F2B99">
        <w:t xml:space="preserve">Westover MB, </w:t>
      </w:r>
      <w:proofErr w:type="spellStart"/>
      <w:r w:rsidRPr="004F2B99">
        <w:t>Ching</w:t>
      </w:r>
      <w:proofErr w:type="spellEnd"/>
      <w:r w:rsidRPr="004F2B99">
        <w:t xml:space="preserve"> S, </w:t>
      </w:r>
      <w:proofErr w:type="spellStart"/>
      <w:r w:rsidRPr="004F2B99">
        <w:t>Shafi</w:t>
      </w:r>
      <w:proofErr w:type="spellEnd"/>
      <w:r w:rsidRPr="004F2B99">
        <w:t xml:space="preserve"> MM, Cash SS, Brown EN. Real-time segmentation and tracking of brain metabolic state in ICU EEG recordings of burst suppression. </w:t>
      </w:r>
      <w:proofErr w:type="spellStart"/>
      <w:r w:rsidRPr="004F2B99">
        <w:t>Conf</w:t>
      </w:r>
      <w:proofErr w:type="spellEnd"/>
      <w:r w:rsidRPr="004F2B99">
        <w:t xml:space="preserve"> </w:t>
      </w:r>
      <w:proofErr w:type="spellStart"/>
      <w:r w:rsidRPr="004F2B99">
        <w:t>Proc</w:t>
      </w:r>
      <w:proofErr w:type="spellEnd"/>
      <w:r w:rsidRPr="004F2B99">
        <w:t xml:space="preserve"> </w:t>
      </w:r>
      <w:proofErr w:type="spellStart"/>
      <w:r w:rsidRPr="004F2B99">
        <w:t>Annu</w:t>
      </w:r>
      <w:proofErr w:type="spellEnd"/>
      <w:r w:rsidRPr="004F2B99">
        <w:t xml:space="preserve"> </w:t>
      </w:r>
      <w:proofErr w:type="spellStart"/>
      <w:r w:rsidRPr="004F2B99">
        <w:t>Int</w:t>
      </w:r>
      <w:proofErr w:type="spellEnd"/>
      <w:r w:rsidRPr="004F2B99">
        <w:t xml:space="preserve"> </w:t>
      </w:r>
      <w:proofErr w:type="spellStart"/>
      <w:r w:rsidRPr="004F2B99">
        <w:t>Conf</w:t>
      </w:r>
      <w:proofErr w:type="spellEnd"/>
      <w:r w:rsidRPr="004F2B99">
        <w:t xml:space="preserve"> IEEE </w:t>
      </w:r>
      <w:proofErr w:type="spellStart"/>
      <w:r w:rsidRPr="004F2B99">
        <w:t>Eng</w:t>
      </w:r>
      <w:proofErr w:type="spellEnd"/>
      <w:r w:rsidRPr="004F2B99">
        <w:t xml:space="preserve"> Med </w:t>
      </w:r>
      <w:proofErr w:type="spellStart"/>
      <w:r w:rsidRPr="004F2B99">
        <w:t>Biol</w:t>
      </w:r>
      <w:proofErr w:type="spellEnd"/>
      <w:r w:rsidRPr="004F2B99">
        <w:t xml:space="preserve"> </w:t>
      </w:r>
      <w:proofErr w:type="spellStart"/>
      <w:r w:rsidRPr="004F2B99">
        <w:t>Soc</w:t>
      </w:r>
      <w:proofErr w:type="spellEnd"/>
      <w:r w:rsidRPr="004F2B99">
        <w:t xml:space="preserve"> IEEE </w:t>
      </w:r>
      <w:proofErr w:type="spellStart"/>
      <w:r w:rsidRPr="004F2B99">
        <w:t>Eng</w:t>
      </w:r>
      <w:proofErr w:type="spellEnd"/>
      <w:r w:rsidRPr="004F2B99">
        <w:t xml:space="preserve"> Med </w:t>
      </w:r>
      <w:proofErr w:type="spellStart"/>
      <w:r w:rsidRPr="004F2B99">
        <w:t>Biol</w:t>
      </w:r>
      <w:proofErr w:type="spellEnd"/>
      <w:r w:rsidRPr="004F2B99">
        <w:t xml:space="preserve"> </w:t>
      </w:r>
      <w:proofErr w:type="spellStart"/>
      <w:r w:rsidRPr="004F2B99">
        <w:t>Soc</w:t>
      </w:r>
      <w:proofErr w:type="spellEnd"/>
      <w:r w:rsidRPr="004F2B99">
        <w:t xml:space="preserve"> Conf. 2013</w:t>
      </w:r>
      <w:proofErr w:type="gramStart"/>
      <w:r w:rsidRPr="004F2B99">
        <w:t>;7108</w:t>
      </w:r>
      <w:proofErr w:type="gramEnd"/>
      <w:r w:rsidRPr="004F2B99">
        <w:t xml:space="preserve">–11. </w:t>
      </w:r>
    </w:p>
    <w:p w:rsidR="004F2B99" w:rsidRPr="004F2B99" w:rsidRDefault="004F2B99" w:rsidP="004F2B99">
      <w:pPr>
        <w:pStyle w:val="Bibliography"/>
      </w:pPr>
      <w:r w:rsidRPr="004F2B99">
        <w:t xml:space="preserve">Yan TD, </w:t>
      </w:r>
      <w:proofErr w:type="spellStart"/>
      <w:r w:rsidRPr="004F2B99">
        <w:t>Bannon</w:t>
      </w:r>
      <w:proofErr w:type="spellEnd"/>
      <w:r w:rsidRPr="004F2B99">
        <w:t xml:space="preserve"> PG, Bavaria J, </w:t>
      </w:r>
      <w:proofErr w:type="spellStart"/>
      <w:r w:rsidRPr="004F2B99">
        <w:t>Coselli</w:t>
      </w:r>
      <w:proofErr w:type="spellEnd"/>
      <w:r w:rsidRPr="004F2B99">
        <w:t xml:space="preserve"> JS, </w:t>
      </w:r>
      <w:proofErr w:type="spellStart"/>
      <w:r w:rsidRPr="004F2B99">
        <w:t>Elefteriades</w:t>
      </w:r>
      <w:proofErr w:type="spellEnd"/>
      <w:r w:rsidRPr="004F2B99">
        <w:t xml:space="preserve"> JA, </w:t>
      </w:r>
      <w:proofErr w:type="spellStart"/>
      <w:r w:rsidRPr="004F2B99">
        <w:t>Griepp</w:t>
      </w:r>
      <w:proofErr w:type="spellEnd"/>
      <w:r w:rsidRPr="004F2B99">
        <w:t xml:space="preserve"> RB, et al. Consensus on hypothermia in aortic arch surgery. Ann </w:t>
      </w:r>
      <w:proofErr w:type="spellStart"/>
      <w:r w:rsidRPr="004F2B99">
        <w:t>Cardiothorac</w:t>
      </w:r>
      <w:proofErr w:type="spellEnd"/>
      <w:r w:rsidRPr="004F2B99">
        <w:t xml:space="preserve"> Surg. 2013</w:t>
      </w:r>
      <w:proofErr w:type="gramStart"/>
      <w:r w:rsidRPr="004F2B99">
        <w:t>;2:163</w:t>
      </w:r>
      <w:proofErr w:type="gramEnd"/>
      <w:r w:rsidRPr="004F2B99">
        <w:t xml:space="preserve">–8. </w:t>
      </w:r>
    </w:p>
    <w:p w:rsidR="004F2B99" w:rsidRPr="004F2B99" w:rsidRDefault="004F2B99" w:rsidP="004F2B99">
      <w:pPr>
        <w:pStyle w:val="Bibliography"/>
      </w:pPr>
      <w:r w:rsidRPr="004F2B99">
        <w:t xml:space="preserve">Young GB. The EEG in coma. J </w:t>
      </w:r>
      <w:proofErr w:type="spellStart"/>
      <w:r w:rsidRPr="004F2B99">
        <w:t>Clin</w:t>
      </w:r>
      <w:proofErr w:type="spellEnd"/>
      <w:r w:rsidRPr="004F2B99">
        <w:t xml:space="preserve"> </w:t>
      </w:r>
      <w:proofErr w:type="spellStart"/>
      <w:r w:rsidRPr="004F2B99">
        <w:t>Neurophysiol</w:t>
      </w:r>
      <w:proofErr w:type="spellEnd"/>
      <w:r w:rsidRPr="004F2B99">
        <w:t xml:space="preserve"> Off </w:t>
      </w:r>
      <w:proofErr w:type="spellStart"/>
      <w:r w:rsidRPr="004F2B99">
        <w:t>Publ</w:t>
      </w:r>
      <w:proofErr w:type="spellEnd"/>
      <w:r w:rsidRPr="004F2B99">
        <w:t xml:space="preserve"> Am </w:t>
      </w:r>
      <w:proofErr w:type="spellStart"/>
      <w:r w:rsidRPr="004F2B99">
        <w:t>Electroencephalogr</w:t>
      </w:r>
      <w:proofErr w:type="spellEnd"/>
      <w:r w:rsidRPr="004F2B99">
        <w:t xml:space="preserve"> Soc. 2000;17</w:t>
      </w:r>
      <w:bookmarkStart w:id="0" w:name="_GoBack"/>
      <w:bookmarkEnd w:id="0"/>
      <w:r w:rsidRPr="004F2B99">
        <w:t xml:space="preserve">:473–85. </w:t>
      </w:r>
    </w:p>
    <w:p w:rsidR="006717BB" w:rsidRPr="00CD3825" w:rsidRDefault="00331B0B" w:rsidP="004C0E7B">
      <w:pPr>
        <w:pStyle w:val="Bibliography"/>
        <w:rPr>
          <w:rFonts w:ascii="Arial" w:hAnsi="Arial" w:cs="Arial"/>
        </w:rPr>
      </w:pPr>
      <w:r w:rsidRPr="001444C9">
        <w:rPr>
          <w:rFonts w:ascii="Arial" w:hAnsi="Arial" w:cs="Arial"/>
        </w:rPr>
        <w:fldChar w:fldCharType="end"/>
      </w:r>
    </w:p>
    <w:sectPr w:rsidR="006717BB" w:rsidRPr="00CD3825" w:rsidSect="00040D6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
    <w:altName w:val="Arial Unicode MS"/>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1B3C"/>
    <w:multiLevelType w:val="hybridMultilevel"/>
    <w:tmpl w:val="1FA8BD3C"/>
    <w:lvl w:ilvl="0" w:tplc="3C7A9C78">
      <w:start w:val="1"/>
      <w:numFmt w:val="upperLetter"/>
      <w:lvlText w:val="%1."/>
      <w:lvlJc w:val="left"/>
      <w:pPr>
        <w:tabs>
          <w:tab w:val="num" w:pos="720"/>
        </w:tabs>
        <w:ind w:left="720" w:hanging="360"/>
      </w:pPr>
    </w:lvl>
    <w:lvl w:ilvl="1" w:tplc="4C32916A" w:tentative="1">
      <w:start w:val="1"/>
      <w:numFmt w:val="upperLetter"/>
      <w:lvlText w:val="%2."/>
      <w:lvlJc w:val="left"/>
      <w:pPr>
        <w:tabs>
          <w:tab w:val="num" w:pos="1440"/>
        </w:tabs>
        <w:ind w:left="1440" w:hanging="360"/>
      </w:pPr>
    </w:lvl>
    <w:lvl w:ilvl="2" w:tplc="0C268346" w:tentative="1">
      <w:start w:val="1"/>
      <w:numFmt w:val="upperLetter"/>
      <w:lvlText w:val="%3."/>
      <w:lvlJc w:val="left"/>
      <w:pPr>
        <w:tabs>
          <w:tab w:val="num" w:pos="2160"/>
        </w:tabs>
        <w:ind w:left="2160" w:hanging="360"/>
      </w:pPr>
    </w:lvl>
    <w:lvl w:ilvl="3" w:tplc="A4B88FA6" w:tentative="1">
      <w:start w:val="1"/>
      <w:numFmt w:val="upperLetter"/>
      <w:lvlText w:val="%4."/>
      <w:lvlJc w:val="left"/>
      <w:pPr>
        <w:tabs>
          <w:tab w:val="num" w:pos="2880"/>
        </w:tabs>
        <w:ind w:left="2880" w:hanging="360"/>
      </w:pPr>
    </w:lvl>
    <w:lvl w:ilvl="4" w:tplc="6F9C34E2" w:tentative="1">
      <w:start w:val="1"/>
      <w:numFmt w:val="upperLetter"/>
      <w:lvlText w:val="%5."/>
      <w:lvlJc w:val="left"/>
      <w:pPr>
        <w:tabs>
          <w:tab w:val="num" w:pos="3600"/>
        </w:tabs>
        <w:ind w:left="3600" w:hanging="360"/>
      </w:pPr>
    </w:lvl>
    <w:lvl w:ilvl="5" w:tplc="41466D4E" w:tentative="1">
      <w:start w:val="1"/>
      <w:numFmt w:val="upperLetter"/>
      <w:lvlText w:val="%6."/>
      <w:lvlJc w:val="left"/>
      <w:pPr>
        <w:tabs>
          <w:tab w:val="num" w:pos="4320"/>
        </w:tabs>
        <w:ind w:left="4320" w:hanging="360"/>
      </w:pPr>
    </w:lvl>
    <w:lvl w:ilvl="6" w:tplc="CAB87418" w:tentative="1">
      <w:start w:val="1"/>
      <w:numFmt w:val="upperLetter"/>
      <w:lvlText w:val="%7."/>
      <w:lvlJc w:val="left"/>
      <w:pPr>
        <w:tabs>
          <w:tab w:val="num" w:pos="5040"/>
        </w:tabs>
        <w:ind w:left="5040" w:hanging="360"/>
      </w:pPr>
    </w:lvl>
    <w:lvl w:ilvl="7" w:tplc="54BE5C9E" w:tentative="1">
      <w:start w:val="1"/>
      <w:numFmt w:val="upperLetter"/>
      <w:lvlText w:val="%8."/>
      <w:lvlJc w:val="left"/>
      <w:pPr>
        <w:tabs>
          <w:tab w:val="num" w:pos="5760"/>
        </w:tabs>
        <w:ind w:left="5760" w:hanging="360"/>
      </w:pPr>
    </w:lvl>
    <w:lvl w:ilvl="8" w:tplc="8D30E0E6" w:tentative="1">
      <w:start w:val="1"/>
      <w:numFmt w:val="upperLetter"/>
      <w:lvlText w:val="%9."/>
      <w:lvlJc w:val="left"/>
      <w:pPr>
        <w:tabs>
          <w:tab w:val="num" w:pos="6480"/>
        </w:tabs>
        <w:ind w:left="6480" w:hanging="360"/>
      </w:pPr>
    </w:lvl>
  </w:abstractNum>
  <w:abstractNum w:abstractNumId="1">
    <w:nsid w:val="2B256DED"/>
    <w:multiLevelType w:val="hybridMultilevel"/>
    <w:tmpl w:val="FAF6774C"/>
    <w:lvl w:ilvl="0" w:tplc="25129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770E6A"/>
    <w:multiLevelType w:val="hybridMultilevel"/>
    <w:tmpl w:val="46E084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A2"/>
    <w:rsid w:val="0000024C"/>
    <w:rsid w:val="0000033A"/>
    <w:rsid w:val="0000567B"/>
    <w:rsid w:val="00005E9A"/>
    <w:rsid w:val="000066B0"/>
    <w:rsid w:val="00006BAC"/>
    <w:rsid w:val="000078DE"/>
    <w:rsid w:val="00012580"/>
    <w:rsid w:val="00013BE7"/>
    <w:rsid w:val="000140D2"/>
    <w:rsid w:val="0001637E"/>
    <w:rsid w:val="000166F4"/>
    <w:rsid w:val="00017BDF"/>
    <w:rsid w:val="000214E1"/>
    <w:rsid w:val="00022CCF"/>
    <w:rsid w:val="00022D98"/>
    <w:rsid w:val="000243E4"/>
    <w:rsid w:val="000247D5"/>
    <w:rsid w:val="000252D7"/>
    <w:rsid w:val="00026CA8"/>
    <w:rsid w:val="0002771F"/>
    <w:rsid w:val="00027E70"/>
    <w:rsid w:val="00030F4E"/>
    <w:rsid w:val="000313EF"/>
    <w:rsid w:val="00033130"/>
    <w:rsid w:val="00033649"/>
    <w:rsid w:val="00034560"/>
    <w:rsid w:val="000351EB"/>
    <w:rsid w:val="0003562A"/>
    <w:rsid w:val="00035F03"/>
    <w:rsid w:val="00035F79"/>
    <w:rsid w:val="0003639F"/>
    <w:rsid w:val="00036778"/>
    <w:rsid w:val="000409C3"/>
    <w:rsid w:val="00040D63"/>
    <w:rsid w:val="000447B8"/>
    <w:rsid w:val="00044838"/>
    <w:rsid w:val="0004534D"/>
    <w:rsid w:val="000460D4"/>
    <w:rsid w:val="00046A15"/>
    <w:rsid w:val="00046CD9"/>
    <w:rsid w:val="00047A7C"/>
    <w:rsid w:val="00047EE4"/>
    <w:rsid w:val="0005653C"/>
    <w:rsid w:val="000569D0"/>
    <w:rsid w:val="00057341"/>
    <w:rsid w:val="00060A43"/>
    <w:rsid w:val="00062A29"/>
    <w:rsid w:val="000638E4"/>
    <w:rsid w:val="00063F8C"/>
    <w:rsid w:val="00064655"/>
    <w:rsid w:val="000723EA"/>
    <w:rsid w:val="000724F9"/>
    <w:rsid w:val="00072872"/>
    <w:rsid w:val="000729E3"/>
    <w:rsid w:val="00073063"/>
    <w:rsid w:val="00075E24"/>
    <w:rsid w:val="00080652"/>
    <w:rsid w:val="00084CCF"/>
    <w:rsid w:val="0008524A"/>
    <w:rsid w:val="0008620A"/>
    <w:rsid w:val="00087CFD"/>
    <w:rsid w:val="00090744"/>
    <w:rsid w:val="00091147"/>
    <w:rsid w:val="00091169"/>
    <w:rsid w:val="00093CA7"/>
    <w:rsid w:val="000942F8"/>
    <w:rsid w:val="000A09B2"/>
    <w:rsid w:val="000A15DE"/>
    <w:rsid w:val="000A4790"/>
    <w:rsid w:val="000A7794"/>
    <w:rsid w:val="000B3B6B"/>
    <w:rsid w:val="000B5879"/>
    <w:rsid w:val="000B6A6D"/>
    <w:rsid w:val="000C227B"/>
    <w:rsid w:val="000C2287"/>
    <w:rsid w:val="000C261F"/>
    <w:rsid w:val="000C520C"/>
    <w:rsid w:val="000C7553"/>
    <w:rsid w:val="000C7563"/>
    <w:rsid w:val="000C7E7F"/>
    <w:rsid w:val="000D102D"/>
    <w:rsid w:val="000D3B5C"/>
    <w:rsid w:val="000D5EDC"/>
    <w:rsid w:val="000D6835"/>
    <w:rsid w:val="000E028B"/>
    <w:rsid w:val="000E0711"/>
    <w:rsid w:val="000E2F0F"/>
    <w:rsid w:val="000E59E4"/>
    <w:rsid w:val="000F43CB"/>
    <w:rsid w:val="000F4739"/>
    <w:rsid w:val="000F6C50"/>
    <w:rsid w:val="000F6CEA"/>
    <w:rsid w:val="000F74D5"/>
    <w:rsid w:val="00102C69"/>
    <w:rsid w:val="00106085"/>
    <w:rsid w:val="00107F11"/>
    <w:rsid w:val="001102EA"/>
    <w:rsid w:val="00110676"/>
    <w:rsid w:val="00111552"/>
    <w:rsid w:val="00111721"/>
    <w:rsid w:val="00114EB7"/>
    <w:rsid w:val="00117C5C"/>
    <w:rsid w:val="00124354"/>
    <w:rsid w:val="00124726"/>
    <w:rsid w:val="00126797"/>
    <w:rsid w:val="00131E2A"/>
    <w:rsid w:val="00132A97"/>
    <w:rsid w:val="001334F0"/>
    <w:rsid w:val="00133905"/>
    <w:rsid w:val="00134327"/>
    <w:rsid w:val="00134C56"/>
    <w:rsid w:val="00136FC2"/>
    <w:rsid w:val="0014206B"/>
    <w:rsid w:val="00143476"/>
    <w:rsid w:val="001444C9"/>
    <w:rsid w:val="00144D72"/>
    <w:rsid w:val="001511C7"/>
    <w:rsid w:val="00152122"/>
    <w:rsid w:val="001538D3"/>
    <w:rsid w:val="00155FDE"/>
    <w:rsid w:val="001624E3"/>
    <w:rsid w:val="001626CE"/>
    <w:rsid w:val="0016414A"/>
    <w:rsid w:val="001664CF"/>
    <w:rsid w:val="00167CA0"/>
    <w:rsid w:val="00167ED4"/>
    <w:rsid w:val="00170D1B"/>
    <w:rsid w:val="00172304"/>
    <w:rsid w:val="00175328"/>
    <w:rsid w:val="00175A14"/>
    <w:rsid w:val="0017664D"/>
    <w:rsid w:val="00176D90"/>
    <w:rsid w:val="00177CB1"/>
    <w:rsid w:val="00180F63"/>
    <w:rsid w:val="001818E5"/>
    <w:rsid w:val="001832D9"/>
    <w:rsid w:val="00183816"/>
    <w:rsid w:val="00184860"/>
    <w:rsid w:val="00185201"/>
    <w:rsid w:val="0018618E"/>
    <w:rsid w:val="00187738"/>
    <w:rsid w:val="00191B74"/>
    <w:rsid w:val="00194E11"/>
    <w:rsid w:val="00196819"/>
    <w:rsid w:val="001975AE"/>
    <w:rsid w:val="00197D00"/>
    <w:rsid w:val="00197DA6"/>
    <w:rsid w:val="001A0E0A"/>
    <w:rsid w:val="001A132C"/>
    <w:rsid w:val="001A17EE"/>
    <w:rsid w:val="001A2C45"/>
    <w:rsid w:val="001B2F7D"/>
    <w:rsid w:val="001B2F9B"/>
    <w:rsid w:val="001B5A4B"/>
    <w:rsid w:val="001B5F0C"/>
    <w:rsid w:val="001C28B7"/>
    <w:rsid w:val="001C5150"/>
    <w:rsid w:val="001D0DC1"/>
    <w:rsid w:val="001D157F"/>
    <w:rsid w:val="001D1819"/>
    <w:rsid w:val="001D2D63"/>
    <w:rsid w:val="001D34C1"/>
    <w:rsid w:val="001D4709"/>
    <w:rsid w:val="001D48D1"/>
    <w:rsid w:val="001E317D"/>
    <w:rsid w:val="001E4FB0"/>
    <w:rsid w:val="001E7C6A"/>
    <w:rsid w:val="001F15C2"/>
    <w:rsid w:val="001F22CB"/>
    <w:rsid w:val="001F2792"/>
    <w:rsid w:val="001F433A"/>
    <w:rsid w:val="001F4C91"/>
    <w:rsid w:val="001F529D"/>
    <w:rsid w:val="001F5A29"/>
    <w:rsid w:val="002023A4"/>
    <w:rsid w:val="00203EEE"/>
    <w:rsid w:val="002041A0"/>
    <w:rsid w:val="0020435A"/>
    <w:rsid w:val="002050D7"/>
    <w:rsid w:val="0020662A"/>
    <w:rsid w:val="002102F6"/>
    <w:rsid w:val="00211BB3"/>
    <w:rsid w:val="0021217F"/>
    <w:rsid w:val="00212442"/>
    <w:rsid w:val="00212E87"/>
    <w:rsid w:val="0021652C"/>
    <w:rsid w:val="00216686"/>
    <w:rsid w:val="00216793"/>
    <w:rsid w:val="00220119"/>
    <w:rsid w:val="0022456E"/>
    <w:rsid w:val="002247F3"/>
    <w:rsid w:val="0022485A"/>
    <w:rsid w:val="00224CAA"/>
    <w:rsid w:val="00232506"/>
    <w:rsid w:val="00232979"/>
    <w:rsid w:val="00233ED8"/>
    <w:rsid w:val="00234C4B"/>
    <w:rsid w:val="00235328"/>
    <w:rsid w:val="00237099"/>
    <w:rsid w:val="002373D9"/>
    <w:rsid w:val="00241215"/>
    <w:rsid w:val="002417FD"/>
    <w:rsid w:val="0024366C"/>
    <w:rsid w:val="002454A3"/>
    <w:rsid w:val="00246999"/>
    <w:rsid w:val="00251907"/>
    <w:rsid w:val="00254073"/>
    <w:rsid w:val="0025470C"/>
    <w:rsid w:val="002557D4"/>
    <w:rsid w:val="0025742B"/>
    <w:rsid w:val="00260597"/>
    <w:rsid w:val="0026240F"/>
    <w:rsid w:val="00262453"/>
    <w:rsid w:val="00262896"/>
    <w:rsid w:val="002632F2"/>
    <w:rsid w:val="0026374D"/>
    <w:rsid w:val="00265E74"/>
    <w:rsid w:val="00266134"/>
    <w:rsid w:val="002708E5"/>
    <w:rsid w:val="00272177"/>
    <w:rsid w:val="00274E76"/>
    <w:rsid w:val="00276457"/>
    <w:rsid w:val="00277F94"/>
    <w:rsid w:val="00282E54"/>
    <w:rsid w:val="00283182"/>
    <w:rsid w:val="00285A8E"/>
    <w:rsid w:val="00286DE6"/>
    <w:rsid w:val="0029028C"/>
    <w:rsid w:val="00290EA1"/>
    <w:rsid w:val="00291D1B"/>
    <w:rsid w:val="00294A64"/>
    <w:rsid w:val="002A002E"/>
    <w:rsid w:val="002A29BE"/>
    <w:rsid w:val="002A2BA9"/>
    <w:rsid w:val="002A5E0D"/>
    <w:rsid w:val="002A6F3F"/>
    <w:rsid w:val="002A7AD7"/>
    <w:rsid w:val="002A7D8D"/>
    <w:rsid w:val="002B102C"/>
    <w:rsid w:val="002B1575"/>
    <w:rsid w:val="002B1918"/>
    <w:rsid w:val="002B1D96"/>
    <w:rsid w:val="002B5233"/>
    <w:rsid w:val="002C2196"/>
    <w:rsid w:val="002C390D"/>
    <w:rsid w:val="002C60FD"/>
    <w:rsid w:val="002D0B4A"/>
    <w:rsid w:val="002D1303"/>
    <w:rsid w:val="002D411E"/>
    <w:rsid w:val="002D6EE7"/>
    <w:rsid w:val="002D7B9B"/>
    <w:rsid w:val="002E2A51"/>
    <w:rsid w:val="002E37A8"/>
    <w:rsid w:val="002E3C10"/>
    <w:rsid w:val="002E3E89"/>
    <w:rsid w:val="002E762A"/>
    <w:rsid w:val="002F1D2F"/>
    <w:rsid w:val="002F1E30"/>
    <w:rsid w:val="002F234B"/>
    <w:rsid w:val="002F47EC"/>
    <w:rsid w:val="002F4C49"/>
    <w:rsid w:val="002F6402"/>
    <w:rsid w:val="003008B5"/>
    <w:rsid w:val="0030115A"/>
    <w:rsid w:val="00302FD3"/>
    <w:rsid w:val="00303D82"/>
    <w:rsid w:val="00303F95"/>
    <w:rsid w:val="00305F8F"/>
    <w:rsid w:val="0030674B"/>
    <w:rsid w:val="00306996"/>
    <w:rsid w:val="00310660"/>
    <w:rsid w:val="00310D5B"/>
    <w:rsid w:val="00311596"/>
    <w:rsid w:val="003127A3"/>
    <w:rsid w:val="00312986"/>
    <w:rsid w:val="003136CD"/>
    <w:rsid w:val="00315E9E"/>
    <w:rsid w:val="00315F11"/>
    <w:rsid w:val="00323405"/>
    <w:rsid w:val="00325A5F"/>
    <w:rsid w:val="00326A9F"/>
    <w:rsid w:val="003315DA"/>
    <w:rsid w:val="00331B0B"/>
    <w:rsid w:val="00336F94"/>
    <w:rsid w:val="003379B2"/>
    <w:rsid w:val="00340887"/>
    <w:rsid w:val="00342D37"/>
    <w:rsid w:val="00344F1C"/>
    <w:rsid w:val="00347E00"/>
    <w:rsid w:val="00350E60"/>
    <w:rsid w:val="00351117"/>
    <w:rsid w:val="00353AB4"/>
    <w:rsid w:val="0035535C"/>
    <w:rsid w:val="003565DF"/>
    <w:rsid w:val="00357BDB"/>
    <w:rsid w:val="00357EC8"/>
    <w:rsid w:val="00361654"/>
    <w:rsid w:val="0036219E"/>
    <w:rsid w:val="00362CEE"/>
    <w:rsid w:val="003630E1"/>
    <w:rsid w:val="0036431B"/>
    <w:rsid w:val="00364A85"/>
    <w:rsid w:val="00365D1D"/>
    <w:rsid w:val="00365E57"/>
    <w:rsid w:val="00366534"/>
    <w:rsid w:val="00366EF9"/>
    <w:rsid w:val="0036756F"/>
    <w:rsid w:val="0036792D"/>
    <w:rsid w:val="00370115"/>
    <w:rsid w:val="00370B85"/>
    <w:rsid w:val="00371785"/>
    <w:rsid w:val="0037282C"/>
    <w:rsid w:val="003751DA"/>
    <w:rsid w:val="003753E6"/>
    <w:rsid w:val="00377EE3"/>
    <w:rsid w:val="00381046"/>
    <w:rsid w:val="0038114F"/>
    <w:rsid w:val="003835F0"/>
    <w:rsid w:val="003847AD"/>
    <w:rsid w:val="00384C58"/>
    <w:rsid w:val="0038502F"/>
    <w:rsid w:val="003867F7"/>
    <w:rsid w:val="003906C7"/>
    <w:rsid w:val="00391487"/>
    <w:rsid w:val="00393A22"/>
    <w:rsid w:val="003944D7"/>
    <w:rsid w:val="00395260"/>
    <w:rsid w:val="003A1F69"/>
    <w:rsid w:val="003A46AF"/>
    <w:rsid w:val="003A5522"/>
    <w:rsid w:val="003B08AA"/>
    <w:rsid w:val="003B3408"/>
    <w:rsid w:val="003B42B2"/>
    <w:rsid w:val="003B4E7E"/>
    <w:rsid w:val="003B61DF"/>
    <w:rsid w:val="003B65A1"/>
    <w:rsid w:val="003B65CA"/>
    <w:rsid w:val="003C085A"/>
    <w:rsid w:val="003C1D11"/>
    <w:rsid w:val="003C413B"/>
    <w:rsid w:val="003C6281"/>
    <w:rsid w:val="003C6490"/>
    <w:rsid w:val="003D144E"/>
    <w:rsid w:val="003D3CF2"/>
    <w:rsid w:val="003D3E8D"/>
    <w:rsid w:val="003D4662"/>
    <w:rsid w:val="003E06AC"/>
    <w:rsid w:val="003E0A36"/>
    <w:rsid w:val="003E1862"/>
    <w:rsid w:val="003E3FEB"/>
    <w:rsid w:val="003E5E83"/>
    <w:rsid w:val="003E76F9"/>
    <w:rsid w:val="003F138C"/>
    <w:rsid w:val="003F16DA"/>
    <w:rsid w:val="003F2302"/>
    <w:rsid w:val="003F2393"/>
    <w:rsid w:val="003F2466"/>
    <w:rsid w:val="003F3A0B"/>
    <w:rsid w:val="003F6851"/>
    <w:rsid w:val="003F6950"/>
    <w:rsid w:val="003F6B21"/>
    <w:rsid w:val="003F6B80"/>
    <w:rsid w:val="003F7EE5"/>
    <w:rsid w:val="00401053"/>
    <w:rsid w:val="00401514"/>
    <w:rsid w:val="00403265"/>
    <w:rsid w:val="0040405D"/>
    <w:rsid w:val="004045C8"/>
    <w:rsid w:val="00405511"/>
    <w:rsid w:val="00405532"/>
    <w:rsid w:val="0041284C"/>
    <w:rsid w:val="0041396D"/>
    <w:rsid w:val="00414FAC"/>
    <w:rsid w:val="00416C17"/>
    <w:rsid w:val="00417A9E"/>
    <w:rsid w:val="0042070E"/>
    <w:rsid w:val="004219FD"/>
    <w:rsid w:val="004238B2"/>
    <w:rsid w:val="00431F7C"/>
    <w:rsid w:val="00432662"/>
    <w:rsid w:val="0043276C"/>
    <w:rsid w:val="0043300A"/>
    <w:rsid w:val="00433BFF"/>
    <w:rsid w:val="00436152"/>
    <w:rsid w:val="00440640"/>
    <w:rsid w:val="00440812"/>
    <w:rsid w:val="00440B11"/>
    <w:rsid w:val="004430C6"/>
    <w:rsid w:val="00445563"/>
    <w:rsid w:val="00445A97"/>
    <w:rsid w:val="0044604C"/>
    <w:rsid w:val="00446B71"/>
    <w:rsid w:val="00452E52"/>
    <w:rsid w:val="004531C0"/>
    <w:rsid w:val="004545C2"/>
    <w:rsid w:val="00456C20"/>
    <w:rsid w:val="004605FA"/>
    <w:rsid w:val="00463D8D"/>
    <w:rsid w:val="00464A5D"/>
    <w:rsid w:val="00464A85"/>
    <w:rsid w:val="00465115"/>
    <w:rsid w:val="004673EF"/>
    <w:rsid w:val="004677A4"/>
    <w:rsid w:val="00470E82"/>
    <w:rsid w:val="00471391"/>
    <w:rsid w:val="0047289F"/>
    <w:rsid w:val="00472C46"/>
    <w:rsid w:val="00473657"/>
    <w:rsid w:val="00473A78"/>
    <w:rsid w:val="0047596E"/>
    <w:rsid w:val="004764F8"/>
    <w:rsid w:val="00480167"/>
    <w:rsid w:val="00482C09"/>
    <w:rsid w:val="00483BCA"/>
    <w:rsid w:val="00484BAC"/>
    <w:rsid w:val="00484DF5"/>
    <w:rsid w:val="004861A6"/>
    <w:rsid w:val="00487350"/>
    <w:rsid w:val="00490D7B"/>
    <w:rsid w:val="00492589"/>
    <w:rsid w:val="00492FEF"/>
    <w:rsid w:val="00493952"/>
    <w:rsid w:val="00493A0C"/>
    <w:rsid w:val="00495A73"/>
    <w:rsid w:val="004961B7"/>
    <w:rsid w:val="004962AB"/>
    <w:rsid w:val="0049638C"/>
    <w:rsid w:val="00496A8A"/>
    <w:rsid w:val="00497F64"/>
    <w:rsid w:val="004A21B9"/>
    <w:rsid w:val="004A27CB"/>
    <w:rsid w:val="004A28D0"/>
    <w:rsid w:val="004A5F5C"/>
    <w:rsid w:val="004A6C31"/>
    <w:rsid w:val="004B0488"/>
    <w:rsid w:val="004B5280"/>
    <w:rsid w:val="004B6616"/>
    <w:rsid w:val="004B6646"/>
    <w:rsid w:val="004B73EB"/>
    <w:rsid w:val="004B7F9B"/>
    <w:rsid w:val="004C0D78"/>
    <w:rsid w:val="004C0E7B"/>
    <w:rsid w:val="004C0EA3"/>
    <w:rsid w:val="004C2CA2"/>
    <w:rsid w:val="004C547F"/>
    <w:rsid w:val="004C6A8B"/>
    <w:rsid w:val="004D1393"/>
    <w:rsid w:val="004D19F6"/>
    <w:rsid w:val="004D1E23"/>
    <w:rsid w:val="004D22EB"/>
    <w:rsid w:val="004D2BEB"/>
    <w:rsid w:val="004D3567"/>
    <w:rsid w:val="004D5C2D"/>
    <w:rsid w:val="004D72B4"/>
    <w:rsid w:val="004D7BB9"/>
    <w:rsid w:val="004D7D4E"/>
    <w:rsid w:val="004E200A"/>
    <w:rsid w:val="004E20C0"/>
    <w:rsid w:val="004E275C"/>
    <w:rsid w:val="004E45E0"/>
    <w:rsid w:val="004E6545"/>
    <w:rsid w:val="004E7DCE"/>
    <w:rsid w:val="004F1131"/>
    <w:rsid w:val="004F25E9"/>
    <w:rsid w:val="004F2B99"/>
    <w:rsid w:val="004F36B7"/>
    <w:rsid w:val="004F3818"/>
    <w:rsid w:val="004F43A7"/>
    <w:rsid w:val="004F5D54"/>
    <w:rsid w:val="004F6118"/>
    <w:rsid w:val="004F6751"/>
    <w:rsid w:val="00500268"/>
    <w:rsid w:val="00502624"/>
    <w:rsid w:val="00502A77"/>
    <w:rsid w:val="00502DDC"/>
    <w:rsid w:val="005034BC"/>
    <w:rsid w:val="00503AFC"/>
    <w:rsid w:val="00503F8D"/>
    <w:rsid w:val="005054BC"/>
    <w:rsid w:val="0051038B"/>
    <w:rsid w:val="005103A5"/>
    <w:rsid w:val="0051067D"/>
    <w:rsid w:val="00513A53"/>
    <w:rsid w:val="0051727B"/>
    <w:rsid w:val="00520780"/>
    <w:rsid w:val="005213E6"/>
    <w:rsid w:val="00523165"/>
    <w:rsid w:val="00523E92"/>
    <w:rsid w:val="00524BFF"/>
    <w:rsid w:val="0052576E"/>
    <w:rsid w:val="005304FC"/>
    <w:rsid w:val="00531700"/>
    <w:rsid w:val="00533B18"/>
    <w:rsid w:val="005340E8"/>
    <w:rsid w:val="00535115"/>
    <w:rsid w:val="005351FF"/>
    <w:rsid w:val="005365F6"/>
    <w:rsid w:val="00536BCD"/>
    <w:rsid w:val="00537B3A"/>
    <w:rsid w:val="00540405"/>
    <w:rsid w:val="00541491"/>
    <w:rsid w:val="005417CF"/>
    <w:rsid w:val="00547339"/>
    <w:rsid w:val="0054737F"/>
    <w:rsid w:val="00550C9A"/>
    <w:rsid w:val="00550DED"/>
    <w:rsid w:val="00550E8B"/>
    <w:rsid w:val="00551E13"/>
    <w:rsid w:val="00552137"/>
    <w:rsid w:val="00554D60"/>
    <w:rsid w:val="005556F2"/>
    <w:rsid w:val="005577E1"/>
    <w:rsid w:val="005609F7"/>
    <w:rsid w:val="00561DE7"/>
    <w:rsid w:val="0056403F"/>
    <w:rsid w:val="00565EA6"/>
    <w:rsid w:val="005660FB"/>
    <w:rsid w:val="00570B1D"/>
    <w:rsid w:val="00571CD1"/>
    <w:rsid w:val="00574B21"/>
    <w:rsid w:val="00577244"/>
    <w:rsid w:val="00580F29"/>
    <w:rsid w:val="005830F4"/>
    <w:rsid w:val="00583487"/>
    <w:rsid w:val="00583931"/>
    <w:rsid w:val="00583FA0"/>
    <w:rsid w:val="005840EB"/>
    <w:rsid w:val="00586045"/>
    <w:rsid w:val="00587D1A"/>
    <w:rsid w:val="005906D5"/>
    <w:rsid w:val="00591C09"/>
    <w:rsid w:val="00593650"/>
    <w:rsid w:val="005A0518"/>
    <w:rsid w:val="005A1E2C"/>
    <w:rsid w:val="005A2497"/>
    <w:rsid w:val="005A3989"/>
    <w:rsid w:val="005A4199"/>
    <w:rsid w:val="005A460F"/>
    <w:rsid w:val="005A47F2"/>
    <w:rsid w:val="005A50A7"/>
    <w:rsid w:val="005A62FB"/>
    <w:rsid w:val="005A6EFB"/>
    <w:rsid w:val="005A7112"/>
    <w:rsid w:val="005A77A5"/>
    <w:rsid w:val="005B1618"/>
    <w:rsid w:val="005B21B2"/>
    <w:rsid w:val="005B2F84"/>
    <w:rsid w:val="005B33A2"/>
    <w:rsid w:val="005B4398"/>
    <w:rsid w:val="005B47CB"/>
    <w:rsid w:val="005B5679"/>
    <w:rsid w:val="005C212D"/>
    <w:rsid w:val="005C45CA"/>
    <w:rsid w:val="005C5360"/>
    <w:rsid w:val="005C61D2"/>
    <w:rsid w:val="005C69A6"/>
    <w:rsid w:val="005C7870"/>
    <w:rsid w:val="005D2638"/>
    <w:rsid w:val="005E09DE"/>
    <w:rsid w:val="005E1629"/>
    <w:rsid w:val="005E249F"/>
    <w:rsid w:val="005E341E"/>
    <w:rsid w:val="005E5135"/>
    <w:rsid w:val="005E686F"/>
    <w:rsid w:val="005E69E2"/>
    <w:rsid w:val="005E6E15"/>
    <w:rsid w:val="005F1C62"/>
    <w:rsid w:val="005F58FE"/>
    <w:rsid w:val="005F7095"/>
    <w:rsid w:val="005F7C85"/>
    <w:rsid w:val="00600A1B"/>
    <w:rsid w:val="0060110A"/>
    <w:rsid w:val="00602905"/>
    <w:rsid w:val="006031C7"/>
    <w:rsid w:val="00603BEF"/>
    <w:rsid w:val="00604AA5"/>
    <w:rsid w:val="0060553C"/>
    <w:rsid w:val="006075CD"/>
    <w:rsid w:val="00607E25"/>
    <w:rsid w:val="006104CC"/>
    <w:rsid w:val="00611985"/>
    <w:rsid w:val="0061308D"/>
    <w:rsid w:val="0061375C"/>
    <w:rsid w:val="0061607C"/>
    <w:rsid w:val="00616382"/>
    <w:rsid w:val="00620EC1"/>
    <w:rsid w:val="00622354"/>
    <w:rsid w:val="00622606"/>
    <w:rsid w:val="00626100"/>
    <w:rsid w:val="006263F0"/>
    <w:rsid w:val="00626760"/>
    <w:rsid w:val="006271B0"/>
    <w:rsid w:val="00631C69"/>
    <w:rsid w:val="006325FD"/>
    <w:rsid w:val="006337BC"/>
    <w:rsid w:val="0063381E"/>
    <w:rsid w:val="00634987"/>
    <w:rsid w:val="00637DF0"/>
    <w:rsid w:val="0064038B"/>
    <w:rsid w:val="00640935"/>
    <w:rsid w:val="00640AC9"/>
    <w:rsid w:val="00642E37"/>
    <w:rsid w:val="006431C4"/>
    <w:rsid w:val="00645948"/>
    <w:rsid w:val="0065340D"/>
    <w:rsid w:val="00660471"/>
    <w:rsid w:val="00662A41"/>
    <w:rsid w:val="00666966"/>
    <w:rsid w:val="00666BA2"/>
    <w:rsid w:val="0066703E"/>
    <w:rsid w:val="00667071"/>
    <w:rsid w:val="0066721B"/>
    <w:rsid w:val="00671015"/>
    <w:rsid w:val="006717BB"/>
    <w:rsid w:val="006765CB"/>
    <w:rsid w:val="00676CDB"/>
    <w:rsid w:val="006776FB"/>
    <w:rsid w:val="00677B4C"/>
    <w:rsid w:val="00681261"/>
    <w:rsid w:val="00682604"/>
    <w:rsid w:val="0068480C"/>
    <w:rsid w:val="0068553D"/>
    <w:rsid w:val="00686643"/>
    <w:rsid w:val="00691DAB"/>
    <w:rsid w:val="0069502E"/>
    <w:rsid w:val="00696273"/>
    <w:rsid w:val="006964FC"/>
    <w:rsid w:val="00696DA4"/>
    <w:rsid w:val="00696F37"/>
    <w:rsid w:val="006974DF"/>
    <w:rsid w:val="006A36B2"/>
    <w:rsid w:val="006A49BF"/>
    <w:rsid w:val="006A4EF6"/>
    <w:rsid w:val="006A5876"/>
    <w:rsid w:val="006B0C2E"/>
    <w:rsid w:val="006B1702"/>
    <w:rsid w:val="006B18BC"/>
    <w:rsid w:val="006B2478"/>
    <w:rsid w:val="006B2514"/>
    <w:rsid w:val="006B2C9A"/>
    <w:rsid w:val="006B2E27"/>
    <w:rsid w:val="006B4E3A"/>
    <w:rsid w:val="006B542E"/>
    <w:rsid w:val="006B6F7E"/>
    <w:rsid w:val="006C162C"/>
    <w:rsid w:val="006C2356"/>
    <w:rsid w:val="006C3EC1"/>
    <w:rsid w:val="006D489B"/>
    <w:rsid w:val="006D6399"/>
    <w:rsid w:val="006D6A24"/>
    <w:rsid w:val="006D724A"/>
    <w:rsid w:val="006D74DA"/>
    <w:rsid w:val="006E133D"/>
    <w:rsid w:val="006E2CDD"/>
    <w:rsid w:val="006E2D0D"/>
    <w:rsid w:val="006E732E"/>
    <w:rsid w:val="006E7EAE"/>
    <w:rsid w:val="006F25B6"/>
    <w:rsid w:val="006F319F"/>
    <w:rsid w:val="006F31E9"/>
    <w:rsid w:val="00700F0E"/>
    <w:rsid w:val="0070201A"/>
    <w:rsid w:val="007046D1"/>
    <w:rsid w:val="00704790"/>
    <w:rsid w:val="007049AA"/>
    <w:rsid w:val="007059B3"/>
    <w:rsid w:val="00707C24"/>
    <w:rsid w:val="00712988"/>
    <w:rsid w:val="007151A6"/>
    <w:rsid w:val="00715AC6"/>
    <w:rsid w:val="00717427"/>
    <w:rsid w:val="0071796F"/>
    <w:rsid w:val="00717A10"/>
    <w:rsid w:val="007216A6"/>
    <w:rsid w:val="00727111"/>
    <w:rsid w:val="007277B3"/>
    <w:rsid w:val="007279C2"/>
    <w:rsid w:val="00730780"/>
    <w:rsid w:val="00731C79"/>
    <w:rsid w:val="007334BC"/>
    <w:rsid w:val="00735BD5"/>
    <w:rsid w:val="0073744B"/>
    <w:rsid w:val="00741D5C"/>
    <w:rsid w:val="00744308"/>
    <w:rsid w:val="00744463"/>
    <w:rsid w:val="00744EE8"/>
    <w:rsid w:val="00745B9A"/>
    <w:rsid w:val="007515A0"/>
    <w:rsid w:val="00751CA5"/>
    <w:rsid w:val="007544C5"/>
    <w:rsid w:val="007550AB"/>
    <w:rsid w:val="00755714"/>
    <w:rsid w:val="00760917"/>
    <w:rsid w:val="00761FE2"/>
    <w:rsid w:val="00763812"/>
    <w:rsid w:val="007665A5"/>
    <w:rsid w:val="00767924"/>
    <w:rsid w:val="00771B68"/>
    <w:rsid w:val="00774058"/>
    <w:rsid w:val="00774F6A"/>
    <w:rsid w:val="0077606E"/>
    <w:rsid w:val="007764EA"/>
    <w:rsid w:val="0077780D"/>
    <w:rsid w:val="007800CB"/>
    <w:rsid w:val="0078175B"/>
    <w:rsid w:val="007849E9"/>
    <w:rsid w:val="00791C91"/>
    <w:rsid w:val="0079371E"/>
    <w:rsid w:val="007938F5"/>
    <w:rsid w:val="00797C22"/>
    <w:rsid w:val="007A0581"/>
    <w:rsid w:val="007A0AAB"/>
    <w:rsid w:val="007A1678"/>
    <w:rsid w:val="007A1901"/>
    <w:rsid w:val="007A20E2"/>
    <w:rsid w:val="007A5CAF"/>
    <w:rsid w:val="007B0726"/>
    <w:rsid w:val="007B098C"/>
    <w:rsid w:val="007B17CE"/>
    <w:rsid w:val="007B22E6"/>
    <w:rsid w:val="007B23BD"/>
    <w:rsid w:val="007B46B8"/>
    <w:rsid w:val="007B5B08"/>
    <w:rsid w:val="007B752C"/>
    <w:rsid w:val="007B7B33"/>
    <w:rsid w:val="007B7F5A"/>
    <w:rsid w:val="007C050E"/>
    <w:rsid w:val="007C179E"/>
    <w:rsid w:val="007C2CDE"/>
    <w:rsid w:val="007C2FC7"/>
    <w:rsid w:val="007C3D91"/>
    <w:rsid w:val="007C5437"/>
    <w:rsid w:val="007C55EE"/>
    <w:rsid w:val="007C6014"/>
    <w:rsid w:val="007D023C"/>
    <w:rsid w:val="007D0934"/>
    <w:rsid w:val="007D199F"/>
    <w:rsid w:val="007D25F0"/>
    <w:rsid w:val="007D29C0"/>
    <w:rsid w:val="007D389E"/>
    <w:rsid w:val="007D748A"/>
    <w:rsid w:val="007E00B2"/>
    <w:rsid w:val="007E2D22"/>
    <w:rsid w:val="007E406C"/>
    <w:rsid w:val="007E54A2"/>
    <w:rsid w:val="007E5CB1"/>
    <w:rsid w:val="007E5CDE"/>
    <w:rsid w:val="007F0E92"/>
    <w:rsid w:val="007F27FE"/>
    <w:rsid w:val="007F4161"/>
    <w:rsid w:val="007F7D9F"/>
    <w:rsid w:val="007F7E1E"/>
    <w:rsid w:val="00802B37"/>
    <w:rsid w:val="00803957"/>
    <w:rsid w:val="00807C5E"/>
    <w:rsid w:val="00807DA0"/>
    <w:rsid w:val="0081065A"/>
    <w:rsid w:val="00810E59"/>
    <w:rsid w:val="00811C25"/>
    <w:rsid w:val="00811DDC"/>
    <w:rsid w:val="00812B25"/>
    <w:rsid w:val="0081784C"/>
    <w:rsid w:val="0082003F"/>
    <w:rsid w:val="00820F6A"/>
    <w:rsid w:val="00822A80"/>
    <w:rsid w:val="00824278"/>
    <w:rsid w:val="00825454"/>
    <w:rsid w:val="00827A61"/>
    <w:rsid w:val="00830F46"/>
    <w:rsid w:val="008317B7"/>
    <w:rsid w:val="00831EB3"/>
    <w:rsid w:val="00831F39"/>
    <w:rsid w:val="00832B68"/>
    <w:rsid w:val="00832EE0"/>
    <w:rsid w:val="00833D14"/>
    <w:rsid w:val="00834076"/>
    <w:rsid w:val="00835FE1"/>
    <w:rsid w:val="008426D4"/>
    <w:rsid w:val="00842A9D"/>
    <w:rsid w:val="00842B71"/>
    <w:rsid w:val="008430AB"/>
    <w:rsid w:val="00843E59"/>
    <w:rsid w:val="008450C9"/>
    <w:rsid w:val="0084523A"/>
    <w:rsid w:val="008464BE"/>
    <w:rsid w:val="00850628"/>
    <w:rsid w:val="00850694"/>
    <w:rsid w:val="0085190E"/>
    <w:rsid w:val="00853686"/>
    <w:rsid w:val="00853FC3"/>
    <w:rsid w:val="00854367"/>
    <w:rsid w:val="008549D5"/>
    <w:rsid w:val="00856D72"/>
    <w:rsid w:val="00856F2B"/>
    <w:rsid w:val="008576BA"/>
    <w:rsid w:val="00860004"/>
    <w:rsid w:val="00860B12"/>
    <w:rsid w:val="00861FAB"/>
    <w:rsid w:val="008644BC"/>
    <w:rsid w:val="00865BC7"/>
    <w:rsid w:val="00866DE2"/>
    <w:rsid w:val="00871F44"/>
    <w:rsid w:val="00874F91"/>
    <w:rsid w:val="00875EEE"/>
    <w:rsid w:val="00876285"/>
    <w:rsid w:val="00876397"/>
    <w:rsid w:val="008775DD"/>
    <w:rsid w:val="008811EB"/>
    <w:rsid w:val="008821C8"/>
    <w:rsid w:val="0088268C"/>
    <w:rsid w:val="008826A2"/>
    <w:rsid w:val="00885A29"/>
    <w:rsid w:val="00890F6C"/>
    <w:rsid w:val="00892349"/>
    <w:rsid w:val="008936A9"/>
    <w:rsid w:val="00893761"/>
    <w:rsid w:val="00894747"/>
    <w:rsid w:val="00895074"/>
    <w:rsid w:val="00895221"/>
    <w:rsid w:val="008A0623"/>
    <w:rsid w:val="008A3397"/>
    <w:rsid w:val="008A4040"/>
    <w:rsid w:val="008A49EE"/>
    <w:rsid w:val="008A5B17"/>
    <w:rsid w:val="008A7163"/>
    <w:rsid w:val="008A771F"/>
    <w:rsid w:val="008A7A5E"/>
    <w:rsid w:val="008A7C6A"/>
    <w:rsid w:val="008A7E5C"/>
    <w:rsid w:val="008B0445"/>
    <w:rsid w:val="008B0DC2"/>
    <w:rsid w:val="008B5104"/>
    <w:rsid w:val="008B6F44"/>
    <w:rsid w:val="008B7360"/>
    <w:rsid w:val="008B768E"/>
    <w:rsid w:val="008C084F"/>
    <w:rsid w:val="008C2A9C"/>
    <w:rsid w:val="008C503D"/>
    <w:rsid w:val="008C68CA"/>
    <w:rsid w:val="008C7CE5"/>
    <w:rsid w:val="008D1C94"/>
    <w:rsid w:val="008D2175"/>
    <w:rsid w:val="008D2292"/>
    <w:rsid w:val="008D5509"/>
    <w:rsid w:val="008D5965"/>
    <w:rsid w:val="008D626D"/>
    <w:rsid w:val="008D654C"/>
    <w:rsid w:val="008D7A4F"/>
    <w:rsid w:val="008E0F80"/>
    <w:rsid w:val="008E1E4A"/>
    <w:rsid w:val="008E2218"/>
    <w:rsid w:val="008E3311"/>
    <w:rsid w:val="008E7BEE"/>
    <w:rsid w:val="008F0E04"/>
    <w:rsid w:val="008F1957"/>
    <w:rsid w:val="008F1AAD"/>
    <w:rsid w:val="008F29CD"/>
    <w:rsid w:val="008F2C3D"/>
    <w:rsid w:val="008F3A8D"/>
    <w:rsid w:val="008F6FC2"/>
    <w:rsid w:val="00902267"/>
    <w:rsid w:val="00902631"/>
    <w:rsid w:val="009031FA"/>
    <w:rsid w:val="00904470"/>
    <w:rsid w:val="00905318"/>
    <w:rsid w:val="00907CD6"/>
    <w:rsid w:val="00912AFE"/>
    <w:rsid w:val="009132BC"/>
    <w:rsid w:val="0091339A"/>
    <w:rsid w:val="00913BA8"/>
    <w:rsid w:val="00913E92"/>
    <w:rsid w:val="00915106"/>
    <w:rsid w:val="00916559"/>
    <w:rsid w:val="009169EA"/>
    <w:rsid w:val="00922B35"/>
    <w:rsid w:val="0092405B"/>
    <w:rsid w:val="009243D4"/>
    <w:rsid w:val="00927FF8"/>
    <w:rsid w:val="00932B0C"/>
    <w:rsid w:val="00934A09"/>
    <w:rsid w:val="00934A36"/>
    <w:rsid w:val="0093584F"/>
    <w:rsid w:val="00940E82"/>
    <w:rsid w:val="00942795"/>
    <w:rsid w:val="00942803"/>
    <w:rsid w:val="009437E3"/>
    <w:rsid w:val="0094466D"/>
    <w:rsid w:val="00946C2A"/>
    <w:rsid w:val="00950CCE"/>
    <w:rsid w:val="0095149E"/>
    <w:rsid w:val="009514F7"/>
    <w:rsid w:val="00951677"/>
    <w:rsid w:val="0095187E"/>
    <w:rsid w:val="009521D0"/>
    <w:rsid w:val="009523A3"/>
    <w:rsid w:val="00953DF6"/>
    <w:rsid w:val="00955340"/>
    <w:rsid w:val="00957631"/>
    <w:rsid w:val="00961091"/>
    <w:rsid w:val="0096276C"/>
    <w:rsid w:val="00964C42"/>
    <w:rsid w:val="00965A4E"/>
    <w:rsid w:val="00965FDA"/>
    <w:rsid w:val="00966FB1"/>
    <w:rsid w:val="0097010D"/>
    <w:rsid w:val="00970AC8"/>
    <w:rsid w:val="00972F36"/>
    <w:rsid w:val="00974571"/>
    <w:rsid w:val="00980973"/>
    <w:rsid w:val="00981A7E"/>
    <w:rsid w:val="00982A6F"/>
    <w:rsid w:val="0098664F"/>
    <w:rsid w:val="009903A4"/>
    <w:rsid w:val="0099080C"/>
    <w:rsid w:val="009910DE"/>
    <w:rsid w:val="0099130E"/>
    <w:rsid w:val="00991FF6"/>
    <w:rsid w:val="009958A8"/>
    <w:rsid w:val="0099758F"/>
    <w:rsid w:val="009A288B"/>
    <w:rsid w:val="009A2B4B"/>
    <w:rsid w:val="009A33F2"/>
    <w:rsid w:val="009A39A2"/>
    <w:rsid w:val="009A63A8"/>
    <w:rsid w:val="009A75F0"/>
    <w:rsid w:val="009B035E"/>
    <w:rsid w:val="009B663E"/>
    <w:rsid w:val="009B67BC"/>
    <w:rsid w:val="009B7B96"/>
    <w:rsid w:val="009B7C5D"/>
    <w:rsid w:val="009C0BAF"/>
    <w:rsid w:val="009C26C6"/>
    <w:rsid w:val="009C4B18"/>
    <w:rsid w:val="009C605C"/>
    <w:rsid w:val="009C770C"/>
    <w:rsid w:val="009C7E70"/>
    <w:rsid w:val="009D14E1"/>
    <w:rsid w:val="009D1772"/>
    <w:rsid w:val="009D2A10"/>
    <w:rsid w:val="009D435D"/>
    <w:rsid w:val="009D6E02"/>
    <w:rsid w:val="009E049F"/>
    <w:rsid w:val="009E0A8F"/>
    <w:rsid w:val="009E2C43"/>
    <w:rsid w:val="009E3317"/>
    <w:rsid w:val="009E3EA6"/>
    <w:rsid w:val="009E5685"/>
    <w:rsid w:val="009E6CC3"/>
    <w:rsid w:val="009E7230"/>
    <w:rsid w:val="009E78CB"/>
    <w:rsid w:val="009F260A"/>
    <w:rsid w:val="009F5625"/>
    <w:rsid w:val="009F6174"/>
    <w:rsid w:val="009F6DF4"/>
    <w:rsid w:val="00A02402"/>
    <w:rsid w:val="00A027A1"/>
    <w:rsid w:val="00A02804"/>
    <w:rsid w:val="00A032D5"/>
    <w:rsid w:val="00A052E8"/>
    <w:rsid w:val="00A05A9C"/>
    <w:rsid w:val="00A067A9"/>
    <w:rsid w:val="00A07081"/>
    <w:rsid w:val="00A114E1"/>
    <w:rsid w:val="00A12369"/>
    <w:rsid w:val="00A13EA6"/>
    <w:rsid w:val="00A20027"/>
    <w:rsid w:val="00A202D6"/>
    <w:rsid w:val="00A22771"/>
    <w:rsid w:val="00A22E7E"/>
    <w:rsid w:val="00A23792"/>
    <w:rsid w:val="00A23E46"/>
    <w:rsid w:val="00A27759"/>
    <w:rsid w:val="00A30143"/>
    <w:rsid w:val="00A32D5D"/>
    <w:rsid w:val="00A35665"/>
    <w:rsid w:val="00A35E7F"/>
    <w:rsid w:val="00A36C7F"/>
    <w:rsid w:val="00A36DBC"/>
    <w:rsid w:val="00A37BC0"/>
    <w:rsid w:val="00A404E9"/>
    <w:rsid w:val="00A41003"/>
    <w:rsid w:val="00A41A4F"/>
    <w:rsid w:val="00A41E48"/>
    <w:rsid w:val="00A42582"/>
    <w:rsid w:val="00A43F29"/>
    <w:rsid w:val="00A45B96"/>
    <w:rsid w:val="00A46053"/>
    <w:rsid w:val="00A463F8"/>
    <w:rsid w:val="00A478D8"/>
    <w:rsid w:val="00A51A38"/>
    <w:rsid w:val="00A5390C"/>
    <w:rsid w:val="00A548C2"/>
    <w:rsid w:val="00A54A85"/>
    <w:rsid w:val="00A55291"/>
    <w:rsid w:val="00A558A3"/>
    <w:rsid w:val="00A5663C"/>
    <w:rsid w:val="00A60324"/>
    <w:rsid w:val="00A61E65"/>
    <w:rsid w:val="00A63D8F"/>
    <w:rsid w:val="00A655F9"/>
    <w:rsid w:val="00A6611E"/>
    <w:rsid w:val="00A67E63"/>
    <w:rsid w:val="00A71F52"/>
    <w:rsid w:val="00A723C3"/>
    <w:rsid w:val="00A74978"/>
    <w:rsid w:val="00A75739"/>
    <w:rsid w:val="00A75CC5"/>
    <w:rsid w:val="00A764DE"/>
    <w:rsid w:val="00A7692A"/>
    <w:rsid w:val="00A8076D"/>
    <w:rsid w:val="00A8150D"/>
    <w:rsid w:val="00A820B4"/>
    <w:rsid w:val="00A824F6"/>
    <w:rsid w:val="00A840EA"/>
    <w:rsid w:val="00A87F78"/>
    <w:rsid w:val="00A93E55"/>
    <w:rsid w:val="00A97705"/>
    <w:rsid w:val="00A97829"/>
    <w:rsid w:val="00AA1A0A"/>
    <w:rsid w:val="00AA20B9"/>
    <w:rsid w:val="00AA2A01"/>
    <w:rsid w:val="00AA38F0"/>
    <w:rsid w:val="00AA3A9C"/>
    <w:rsid w:val="00AA57CD"/>
    <w:rsid w:val="00AA648A"/>
    <w:rsid w:val="00AA6A02"/>
    <w:rsid w:val="00AB03B8"/>
    <w:rsid w:val="00AB0891"/>
    <w:rsid w:val="00AB2E01"/>
    <w:rsid w:val="00AB30E8"/>
    <w:rsid w:val="00AB3988"/>
    <w:rsid w:val="00AB3CA6"/>
    <w:rsid w:val="00AB418F"/>
    <w:rsid w:val="00AB52C7"/>
    <w:rsid w:val="00AB7D37"/>
    <w:rsid w:val="00AB7ED6"/>
    <w:rsid w:val="00AC05B3"/>
    <w:rsid w:val="00AC1982"/>
    <w:rsid w:val="00AC1AA4"/>
    <w:rsid w:val="00AC6CCB"/>
    <w:rsid w:val="00AC7D71"/>
    <w:rsid w:val="00AD02E7"/>
    <w:rsid w:val="00AD10F7"/>
    <w:rsid w:val="00AD136B"/>
    <w:rsid w:val="00AD41EA"/>
    <w:rsid w:val="00AD7B3B"/>
    <w:rsid w:val="00AE0794"/>
    <w:rsid w:val="00AE176B"/>
    <w:rsid w:val="00AE263B"/>
    <w:rsid w:val="00AE2A02"/>
    <w:rsid w:val="00AE2FB4"/>
    <w:rsid w:val="00AE46E6"/>
    <w:rsid w:val="00AE732D"/>
    <w:rsid w:val="00AF3EBC"/>
    <w:rsid w:val="00AF4B00"/>
    <w:rsid w:val="00AF4C04"/>
    <w:rsid w:val="00AF6B59"/>
    <w:rsid w:val="00AF7708"/>
    <w:rsid w:val="00B000AF"/>
    <w:rsid w:val="00B02EC5"/>
    <w:rsid w:val="00B044C6"/>
    <w:rsid w:val="00B05C23"/>
    <w:rsid w:val="00B062FE"/>
    <w:rsid w:val="00B071FA"/>
    <w:rsid w:val="00B07475"/>
    <w:rsid w:val="00B10804"/>
    <w:rsid w:val="00B11219"/>
    <w:rsid w:val="00B16576"/>
    <w:rsid w:val="00B200F7"/>
    <w:rsid w:val="00B20721"/>
    <w:rsid w:val="00B234C4"/>
    <w:rsid w:val="00B23559"/>
    <w:rsid w:val="00B2395B"/>
    <w:rsid w:val="00B24059"/>
    <w:rsid w:val="00B25D0C"/>
    <w:rsid w:val="00B25FC6"/>
    <w:rsid w:val="00B2654E"/>
    <w:rsid w:val="00B26B72"/>
    <w:rsid w:val="00B26CBF"/>
    <w:rsid w:val="00B3436E"/>
    <w:rsid w:val="00B346D5"/>
    <w:rsid w:val="00B350A9"/>
    <w:rsid w:val="00B370DF"/>
    <w:rsid w:val="00B378B3"/>
    <w:rsid w:val="00B4147B"/>
    <w:rsid w:val="00B41C36"/>
    <w:rsid w:val="00B423B1"/>
    <w:rsid w:val="00B43451"/>
    <w:rsid w:val="00B4481E"/>
    <w:rsid w:val="00B45339"/>
    <w:rsid w:val="00B46E33"/>
    <w:rsid w:val="00B51AEA"/>
    <w:rsid w:val="00B53ED1"/>
    <w:rsid w:val="00B542B7"/>
    <w:rsid w:val="00B55596"/>
    <w:rsid w:val="00B57087"/>
    <w:rsid w:val="00B60086"/>
    <w:rsid w:val="00B6057C"/>
    <w:rsid w:val="00B60C46"/>
    <w:rsid w:val="00B6143B"/>
    <w:rsid w:val="00B66098"/>
    <w:rsid w:val="00B6610B"/>
    <w:rsid w:val="00B7096E"/>
    <w:rsid w:val="00B73184"/>
    <w:rsid w:val="00B73831"/>
    <w:rsid w:val="00B74023"/>
    <w:rsid w:val="00B74C01"/>
    <w:rsid w:val="00B76C25"/>
    <w:rsid w:val="00B76C43"/>
    <w:rsid w:val="00B81148"/>
    <w:rsid w:val="00B8164D"/>
    <w:rsid w:val="00B81819"/>
    <w:rsid w:val="00B831EE"/>
    <w:rsid w:val="00B835F3"/>
    <w:rsid w:val="00B83E52"/>
    <w:rsid w:val="00B84934"/>
    <w:rsid w:val="00B8505D"/>
    <w:rsid w:val="00B90797"/>
    <w:rsid w:val="00B921F9"/>
    <w:rsid w:val="00B925EF"/>
    <w:rsid w:val="00BA0ED3"/>
    <w:rsid w:val="00BA12F8"/>
    <w:rsid w:val="00BA331A"/>
    <w:rsid w:val="00BA3A0D"/>
    <w:rsid w:val="00BA5664"/>
    <w:rsid w:val="00BA6062"/>
    <w:rsid w:val="00BA7091"/>
    <w:rsid w:val="00BA72BA"/>
    <w:rsid w:val="00BB00D2"/>
    <w:rsid w:val="00BB0AC7"/>
    <w:rsid w:val="00BB21D3"/>
    <w:rsid w:val="00BB2A5C"/>
    <w:rsid w:val="00BB653D"/>
    <w:rsid w:val="00BB6AE4"/>
    <w:rsid w:val="00BB6E9D"/>
    <w:rsid w:val="00BB6F65"/>
    <w:rsid w:val="00BB7D35"/>
    <w:rsid w:val="00BC321A"/>
    <w:rsid w:val="00BC5660"/>
    <w:rsid w:val="00BC5C4E"/>
    <w:rsid w:val="00BC7062"/>
    <w:rsid w:val="00BC7FBB"/>
    <w:rsid w:val="00BD04F1"/>
    <w:rsid w:val="00BD3B15"/>
    <w:rsid w:val="00BD536C"/>
    <w:rsid w:val="00BD73F2"/>
    <w:rsid w:val="00BE1129"/>
    <w:rsid w:val="00BE1D63"/>
    <w:rsid w:val="00BE2481"/>
    <w:rsid w:val="00BE2BE2"/>
    <w:rsid w:val="00BE4A62"/>
    <w:rsid w:val="00BE677F"/>
    <w:rsid w:val="00BF430D"/>
    <w:rsid w:val="00BF6060"/>
    <w:rsid w:val="00BF6595"/>
    <w:rsid w:val="00BF7B65"/>
    <w:rsid w:val="00C005FD"/>
    <w:rsid w:val="00C00A4B"/>
    <w:rsid w:val="00C02B94"/>
    <w:rsid w:val="00C03A69"/>
    <w:rsid w:val="00C0498E"/>
    <w:rsid w:val="00C075BD"/>
    <w:rsid w:val="00C12D5D"/>
    <w:rsid w:val="00C137C9"/>
    <w:rsid w:val="00C1431F"/>
    <w:rsid w:val="00C143A9"/>
    <w:rsid w:val="00C158E7"/>
    <w:rsid w:val="00C2072B"/>
    <w:rsid w:val="00C21E74"/>
    <w:rsid w:val="00C23134"/>
    <w:rsid w:val="00C23247"/>
    <w:rsid w:val="00C24751"/>
    <w:rsid w:val="00C265FE"/>
    <w:rsid w:val="00C271E1"/>
    <w:rsid w:val="00C30DCE"/>
    <w:rsid w:val="00C33334"/>
    <w:rsid w:val="00C3339D"/>
    <w:rsid w:val="00C33DC7"/>
    <w:rsid w:val="00C3521D"/>
    <w:rsid w:val="00C35B9C"/>
    <w:rsid w:val="00C40CB8"/>
    <w:rsid w:val="00C43B91"/>
    <w:rsid w:val="00C44562"/>
    <w:rsid w:val="00C44D58"/>
    <w:rsid w:val="00C4513E"/>
    <w:rsid w:val="00C454AF"/>
    <w:rsid w:val="00C50EB3"/>
    <w:rsid w:val="00C5195D"/>
    <w:rsid w:val="00C5248F"/>
    <w:rsid w:val="00C55F69"/>
    <w:rsid w:val="00C57DA8"/>
    <w:rsid w:val="00C604F5"/>
    <w:rsid w:val="00C70310"/>
    <w:rsid w:val="00C7227D"/>
    <w:rsid w:val="00C72BB0"/>
    <w:rsid w:val="00C740AC"/>
    <w:rsid w:val="00C77BCB"/>
    <w:rsid w:val="00C800CC"/>
    <w:rsid w:val="00C911A3"/>
    <w:rsid w:val="00C9166E"/>
    <w:rsid w:val="00C9396D"/>
    <w:rsid w:val="00C94A8B"/>
    <w:rsid w:val="00C96AEF"/>
    <w:rsid w:val="00C97D8A"/>
    <w:rsid w:val="00CA0B20"/>
    <w:rsid w:val="00CA0E56"/>
    <w:rsid w:val="00CA10E9"/>
    <w:rsid w:val="00CA4D65"/>
    <w:rsid w:val="00CA5AA5"/>
    <w:rsid w:val="00CA7C74"/>
    <w:rsid w:val="00CB03FA"/>
    <w:rsid w:val="00CB0ED1"/>
    <w:rsid w:val="00CB10C9"/>
    <w:rsid w:val="00CB420A"/>
    <w:rsid w:val="00CC076A"/>
    <w:rsid w:val="00CC083B"/>
    <w:rsid w:val="00CC1CF4"/>
    <w:rsid w:val="00CC319E"/>
    <w:rsid w:val="00CC4BBE"/>
    <w:rsid w:val="00CC4BCB"/>
    <w:rsid w:val="00CC4FD8"/>
    <w:rsid w:val="00CC5782"/>
    <w:rsid w:val="00CC590B"/>
    <w:rsid w:val="00CC6D67"/>
    <w:rsid w:val="00CC7D6A"/>
    <w:rsid w:val="00CD3825"/>
    <w:rsid w:val="00CD3D23"/>
    <w:rsid w:val="00CD43C6"/>
    <w:rsid w:val="00CD4802"/>
    <w:rsid w:val="00CD529D"/>
    <w:rsid w:val="00CD5ABA"/>
    <w:rsid w:val="00CE18CA"/>
    <w:rsid w:val="00CE233A"/>
    <w:rsid w:val="00CE3AD1"/>
    <w:rsid w:val="00CE5CF2"/>
    <w:rsid w:val="00CE707A"/>
    <w:rsid w:val="00CF0166"/>
    <w:rsid w:val="00CF0FA9"/>
    <w:rsid w:val="00CF11A7"/>
    <w:rsid w:val="00CF2F79"/>
    <w:rsid w:val="00CF3908"/>
    <w:rsid w:val="00CF4BDA"/>
    <w:rsid w:val="00CF4C38"/>
    <w:rsid w:val="00CF5412"/>
    <w:rsid w:val="00CF6663"/>
    <w:rsid w:val="00D00E57"/>
    <w:rsid w:val="00D01345"/>
    <w:rsid w:val="00D04F71"/>
    <w:rsid w:val="00D050AF"/>
    <w:rsid w:val="00D0572F"/>
    <w:rsid w:val="00D05755"/>
    <w:rsid w:val="00D076C2"/>
    <w:rsid w:val="00D12235"/>
    <w:rsid w:val="00D14501"/>
    <w:rsid w:val="00D14884"/>
    <w:rsid w:val="00D16069"/>
    <w:rsid w:val="00D165AC"/>
    <w:rsid w:val="00D16ED1"/>
    <w:rsid w:val="00D20273"/>
    <w:rsid w:val="00D22536"/>
    <w:rsid w:val="00D25C5D"/>
    <w:rsid w:val="00D274EC"/>
    <w:rsid w:val="00D3002B"/>
    <w:rsid w:val="00D30134"/>
    <w:rsid w:val="00D3147E"/>
    <w:rsid w:val="00D321A1"/>
    <w:rsid w:val="00D32841"/>
    <w:rsid w:val="00D34216"/>
    <w:rsid w:val="00D344EB"/>
    <w:rsid w:val="00D3566A"/>
    <w:rsid w:val="00D35FDC"/>
    <w:rsid w:val="00D36F30"/>
    <w:rsid w:val="00D40BEE"/>
    <w:rsid w:val="00D417C6"/>
    <w:rsid w:val="00D43454"/>
    <w:rsid w:val="00D45461"/>
    <w:rsid w:val="00D459A2"/>
    <w:rsid w:val="00D4644E"/>
    <w:rsid w:val="00D46751"/>
    <w:rsid w:val="00D46914"/>
    <w:rsid w:val="00D46942"/>
    <w:rsid w:val="00D47CC9"/>
    <w:rsid w:val="00D50F81"/>
    <w:rsid w:val="00D51384"/>
    <w:rsid w:val="00D52C2F"/>
    <w:rsid w:val="00D57502"/>
    <w:rsid w:val="00D60F30"/>
    <w:rsid w:val="00D616E1"/>
    <w:rsid w:val="00D63319"/>
    <w:rsid w:val="00D667DD"/>
    <w:rsid w:val="00D674AD"/>
    <w:rsid w:val="00D70764"/>
    <w:rsid w:val="00D71CE4"/>
    <w:rsid w:val="00D7278B"/>
    <w:rsid w:val="00D727EB"/>
    <w:rsid w:val="00D728D2"/>
    <w:rsid w:val="00D80E2D"/>
    <w:rsid w:val="00D82BFA"/>
    <w:rsid w:val="00D87A7E"/>
    <w:rsid w:val="00D90AF0"/>
    <w:rsid w:val="00D92456"/>
    <w:rsid w:val="00D92476"/>
    <w:rsid w:val="00D93519"/>
    <w:rsid w:val="00D97D4B"/>
    <w:rsid w:val="00DA112C"/>
    <w:rsid w:val="00DA1858"/>
    <w:rsid w:val="00DA338C"/>
    <w:rsid w:val="00DA4243"/>
    <w:rsid w:val="00DA4518"/>
    <w:rsid w:val="00DA632C"/>
    <w:rsid w:val="00DA6B06"/>
    <w:rsid w:val="00DB0FB8"/>
    <w:rsid w:val="00DB114D"/>
    <w:rsid w:val="00DB16EF"/>
    <w:rsid w:val="00DB29FE"/>
    <w:rsid w:val="00DB45F6"/>
    <w:rsid w:val="00DB64B4"/>
    <w:rsid w:val="00DB697C"/>
    <w:rsid w:val="00DB766F"/>
    <w:rsid w:val="00DB7838"/>
    <w:rsid w:val="00DB790E"/>
    <w:rsid w:val="00DC166C"/>
    <w:rsid w:val="00DC251F"/>
    <w:rsid w:val="00DC291B"/>
    <w:rsid w:val="00DC2F68"/>
    <w:rsid w:val="00DC36D2"/>
    <w:rsid w:val="00DC3EF8"/>
    <w:rsid w:val="00DC4043"/>
    <w:rsid w:val="00DC712C"/>
    <w:rsid w:val="00DD0B08"/>
    <w:rsid w:val="00DD1D9F"/>
    <w:rsid w:val="00DD28F6"/>
    <w:rsid w:val="00DD2A2A"/>
    <w:rsid w:val="00DD7576"/>
    <w:rsid w:val="00DD78D8"/>
    <w:rsid w:val="00DE48C7"/>
    <w:rsid w:val="00DE6C7A"/>
    <w:rsid w:val="00DF014B"/>
    <w:rsid w:val="00DF1F44"/>
    <w:rsid w:val="00DF494D"/>
    <w:rsid w:val="00DF7787"/>
    <w:rsid w:val="00E012DF"/>
    <w:rsid w:val="00E01AC2"/>
    <w:rsid w:val="00E02D33"/>
    <w:rsid w:val="00E032B7"/>
    <w:rsid w:val="00E04F10"/>
    <w:rsid w:val="00E051FD"/>
    <w:rsid w:val="00E062FF"/>
    <w:rsid w:val="00E104CA"/>
    <w:rsid w:val="00E12B1E"/>
    <w:rsid w:val="00E13D2A"/>
    <w:rsid w:val="00E16B53"/>
    <w:rsid w:val="00E1792B"/>
    <w:rsid w:val="00E17E05"/>
    <w:rsid w:val="00E2043F"/>
    <w:rsid w:val="00E21FF7"/>
    <w:rsid w:val="00E22220"/>
    <w:rsid w:val="00E22CD5"/>
    <w:rsid w:val="00E23C58"/>
    <w:rsid w:val="00E25FC7"/>
    <w:rsid w:val="00E27443"/>
    <w:rsid w:val="00E27A66"/>
    <w:rsid w:val="00E304E4"/>
    <w:rsid w:val="00E30769"/>
    <w:rsid w:val="00E30EF0"/>
    <w:rsid w:val="00E32DCA"/>
    <w:rsid w:val="00E338A5"/>
    <w:rsid w:val="00E33B61"/>
    <w:rsid w:val="00E37A91"/>
    <w:rsid w:val="00E37D60"/>
    <w:rsid w:val="00E40C2C"/>
    <w:rsid w:val="00E42037"/>
    <w:rsid w:val="00E4208F"/>
    <w:rsid w:val="00E42260"/>
    <w:rsid w:val="00E42A2E"/>
    <w:rsid w:val="00E42B8B"/>
    <w:rsid w:val="00E42B98"/>
    <w:rsid w:val="00E42FCE"/>
    <w:rsid w:val="00E43497"/>
    <w:rsid w:val="00E43EB2"/>
    <w:rsid w:val="00E51DEA"/>
    <w:rsid w:val="00E51E97"/>
    <w:rsid w:val="00E5311F"/>
    <w:rsid w:val="00E534EF"/>
    <w:rsid w:val="00E547C0"/>
    <w:rsid w:val="00E556F0"/>
    <w:rsid w:val="00E557EE"/>
    <w:rsid w:val="00E55858"/>
    <w:rsid w:val="00E56F9F"/>
    <w:rsid w:val="00E60E05"/>
    <w:rsid w:val="00E62A9B"/>
    <w:rsid w:val="00E62B0C"/>
    <w:rsid w:val="00E664CD"/>
    <w:rsid w:val="00E6721A"/>
    <w:rsid w:val="00E67538"/>
    <w:rsid w:val="00E71713"/>
    <w:rsid w:val="00E735DD"/>
    <w:rsid w:val="00E73E04"/>
    <w:rsid w:val="00E76368"/>
    <w:rsid w:val="00E76B00"/>
    <w:rsid w:val="00E77B39"/>
    <w:rsid w:val="00E80127"/>
    <w:rsid w:val="00E812C2"/>
    <w:rsid w:val="00E83639"/>
    <w:rsid w:val="00E83C12"/>
    <w:rsid w:val="00E83F29"/>
    <w:rsid w:val="00E846BF"/>
    <w:rsid w:val="00E84DA2"/>
    <w:rsid w:val="00E8590E"/>
    <w:rsid w:val="00E90A45"/>
    <w:rsid w:val="00E91535"/>
    <w:rsid w:val="00E91B16"/>
    <w:rsid w:val="00E94FE8"/>
    <w:rsid w:val="00E951C9"/>
    <w:rsid w:val="00EA0700"/>
    <w:rsid w:val="00EA7A06"/>
    <w:rsid w:val="00EC1E52"/>
    <w:rsid w:val="00EC2D11"/>
    <w:rsid w:val="00EC4FBD"/>
    <w:rsid w:val="00ED16F8"/>
    <w:rsid w:val="00ED18C8"/>
    <w:rsid w:val="00ED4412"/>
    <w:rsid w:val="00ED50AB"/>
    <w:rsid w:val="00ED530D"/>
    <w:rsid w:val="00ED5495"/>
    <w:rsid w:val="00ED54FB"/>
    <w:rsid w:val="00ED7D96"/>
    <w:rsid w:val="00EE1256"/>
    <w:rsid w:val="00EE35C5"/>
    <w:rsid w:val="00EE46D7"/>
    <w:rsid w:val="00EE46E5"/>
    <w:rsid w:val="00EE6929"/>
    <w:rsid w:val="00EF032A"/>
    <w:rsid w:val="00EF18C0"/>
    <w:rsid w:val="00EF197A"/>
    <w:rsid w:val="00EF29DD"/>
    <w:rsid w:val="00EF6DAF"/>
    <w:rsid w:val="00EF7FC1"/>
    <w:rsid w:val="00F00CA5"/>
    <w:rsid w:val="00F01ED1"/>
    <w:rsid w:val="00F02414"/>
    <w:rsid w:val="00F030E5"/>
    <w:rsid w:val="00F0328E"/>
    <w:rsid w:val="00F03E04"/>
    <w:rsid w:val="00F05111"/>
    <w:rsid w:val="00F07689"/>
    <w:rsid w:val="00F07C47"/>
    <w:rsid w:val="00F10941"/>
    <w:rsid w:val="00F11FBD"/>
    <w:rsid w:val="00F159DA"/>
    <w:rsid w:val="00F20321"/>
    <w:rsid w:val="00F21E23"/>
    <w:rsid w:val="00F22078"/>
    <w:rsid w:val="00F22906"/>
    <w:rsid w:val="00F2337F"/>
    <w:rsid w:val="00F246E3"/>
    <w:rsid w:val="00F249C9"/>
    <w:rsid w:val="00F25AC6"/>
    <w:rsid w:val="00F25F35"/>
    <w:rsid w:val="00F26669"/>
    <w:rsid w:val="00F2714B"/>
    <w:rsid w:val="00F30243"/>
    <w:rsid w:val="00F30B06"/>
    <w:rsid w:val="00F30B2D"/>
    <w:rsid w:val="00F31C3A"/>
    <w:rsid w:val="00F33F25"/>
    <w:rsid w:val="00F3474A"/>
    <w:rsid w:val="00F34DA0"/>
    <w:rsid w:val="00F36886"/>
    <w:rsid w:val="00F36AAE"/>
    <w:rsid w:val="00F37E6A"/>
    <w:rsid w:val="00F40504"/>
    <w:rsid w:val="00F405B4"/>
    <w:rsid w:val="00F41E37"/>
    <w:rsid w:val="00F41F15"/>
    <w:rsid w:val="00F42492"/>
    <w:rsid w:val="00F42578"/>
    <w:rsid w:val="00F43519"/>
    <w:rsid w:val="00F43571"/>
    <w:rsid w:val="00F539C7"/>
    <w:rsid w:val="00F53BB2"/>
    <w:rsid w:val="00F54073"/>
    <w:rsid w:val="00F55B71"/>
    <w:rsid w:val="00F55D65"/>
    <w:rsid w:val="00F577C1"/>
    <w:rsid w:val="00F611AB"/>
    <w:rsid w:val="00F64059"/>
    <w:rsid w:val="00F65119"/>
    <w:rsid w:val="00F66D7E"/>
    <w:rsid w:val="00F6730D"/>
    <w:rsid w:val="00F711B7"/>
    <w:rsid w:val="00F71721"/>
    <w:rsid w:val="00F739CB"/>
    <w:rsid w:val="00F77586"/>
    <w:rsid w:val="00F83882"/>
    <w:rsid w:val="00F83D18"/>
    <w:rsid w:val="00F847F5"/>
    <w:rsid w:val="00F85E85"/>
    <w:rsid w:val="00F86840"/>
    <w:rsid w:val="00F90720"/>
    <w:rsid w:val="00F9084D"/>
    <w:rsid w:val="00F91C55"/>
    <w:rsid w:val="00F95224"/>
    <w:rsid w:val="00F95950"/>
    <w:rsid w:val="00F96F81"/>
    <w:rsid w:val="00F97267"/>
    <w:rsid w:val="00FA32E9"/>
    <w:rsid w:val="00FA578D"/>
    <w:rsid w:val="00FA699C"/>
    <w:rsid w:val="00FA6C85"/>
    <w:rsid w:val="00FA715E"/>
    <w:rsid w:val="00FA7297"/>
    <w:rsid w:val="00FB067A"/>
    <w:rsid w:val="00FB0893"/>
    <w:rsid w:val="00FB2402"/>
    <w:rsid w:val="00FB2789"/>
    <w:rsid w:val="00FB2EB0"/>
    <w:rsid w:val="00FB3945"/>
    <w:rsid w:val="00FB77C4"/>
    <w:rsid w:val="00FB7E2E"/>
    <w:rsid w:val="00FC060A"/>
    <w:rsid w:val="00FC1C4C"/>
    <w:rsid w:val="00FC2BF1"/>
    <w:rsid w:val="00FC35C2"/>
    <w:rsid w:val="00FC5B4B"/>
    <w:rsid w:val="00FC6B9A"/>
    <w:rsid w:val="00FD0073"/>
    <w:rsid w:val="00FD0FBE"/>
    <w:rsid w:val="00FD3617"/>
    <w:rsid w:val="00FD4171"/>
    <w:rsid w:val="00FD424F"/>
    <w:rsid w:val="00FD4787"/>
    <w:rsid w:val="00FD4A48"/>
    <w:rsid w:val="00FD67EF"/>
    <w:rsid w:val="00FE28E9"/>
    <w:rsid w:val="00FE6E37"/>
    <w:rsid w:val="00FF026A"/>
    <w:rsid w:val="00FF0BA2"/>
    <w:rsid w:val="00FF14EE"/>
    <w:rsid w:val="00FF1AE7"/>
    <w:rsid w:val="00FF431C"/>
    <w:rsid w:val="00FF621E"/>
    <w:rsid w:val="00FF672C"/>
    <w:rsid w:val="00FF7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C2028DC-71FA-4AE3-9206-C105932D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9A2"/>
    <w:rPr>
      <w:rFonts w:ascii="Calibri" w:eastAsia="Calibri" w:hAnsi="Calibri" w:cs="Times New Roman"/>
    </w:rPr>
  </w:style>
  <w:style w:type="paragraph" w:styleId="Heading1">
    <w:name w:val="heading 1"/>
    <w:basedOn w:val="Normal"/>
    <w:next w:val="Normal"/>
    <w:link w:val="Heading1Char"/>
    <w:uiPriority w:val="99"/>
    <w:qFormat/>
    <w:rsid w:val="009A39A2"/>
    <w:pPr>
      <w:keepNext/>
      <w:widowControl w:val="0"/>
      <w:autoSpaceDE w:val="0"/>
      <w:autoSpaceDN w:val="0"/>
      <w:adjustRightInd w:val="0"/>
      <w:spacing w:after="0" w:line="480" w:lineRule="auto"/>
      <w:outlineLvl w:val="0"/>
    </w:pPr>
    <w:rPr>
      <w:rFonts w:ascii="Times New Roman" w:eastAsia="Times New Roman" w:hAnsi="Times New Roman"/>
      <w:b/>
      <w:sz w:val="24"/>
      <w:szCs w:val="24"/>
    </w:rPr>
  </w:style>
  <w:style w:type="paragraph" w:styleId="Heading3">
    <w:name w:val="heading 3"/>
    <w:basedOn w:val="Normal"/>
    <w:next w:val="Normal"/>
    <w:link w:val="Heading3Char"/>
    <w:uiPriority w:val="99"/>
    <w:qFormat/>
    <w:rsid w:val="009A39A2"/>
    <w:pPr>
      <w:keepNext/>
      <w:widowControl w:val="0"/>
      <w:autoSpaceDE w:val="0"/>
      <w:autoSpaceDN w:val="0"/>
      <w:adjustRightInd w:val="0"/>
      <w:spacing w:before="240" w:after="60" w:line="480" w:lineRule="auto"/>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A39A2"/>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9"/>
    <w:rsid w:val="009A39A2"/>
    <w:rPr>
      <w:rFonts w:ascii="Cambria" w:eastAsia="Times New Roman" w:hAnsi="Cambria" w:cs="Times New Roman"/>
      <w:b/>
      <w:bCs/>
      <w:sz w:val="26"/>
      <w:szCs w:val="26"/>
    </w:rPr>
  </w:style>
  <w:style w:type="paragraph" w:styleId="ListParagraph">
    <w:name w:val="List Paragraph"/>
    <w:basedOn w:val="Normal"/>
    <w:uiPriority w:val="34"/>
    <w:qFormat/>
    <w:rsid w:val="009A39A2"/>
    <w:pPr>
      <w:ind w:left="720"/>
      <w:contextualSpacing/>
    </w:pPr>
  </w:style>
  <w:style w:type="paragraph" w:styleId="Bibliography">
    <w:name w:val="Bibliography"/>
    <w:basedOn w:val="Normal"/>
    <w:next w:val="Normal"/>
    <w:uiPriority w:val="99"/>
    <w:rsid w:val="009A39A2"/>
    <w:pPr>
      <w:spacing w:after="240" w:line="240" w:lineRule="auto"/>
      <w:ind w:left="720" w:hanging="720"/>
    </w:pPr>
  </w:style>
  <w:style w:type="paragraph" w:customStyle="1" w:styleId="Default">
    <w:name w:val="Default"/>
    <w:uiPriority w:val="99"/>
    <w:rsid w:val="009A39A2"/>
    <w:pPr>
      <w:autoSpaceDE w:val="0"/>
      <w:autoSpaceDN w:val="0"/>
      <w:adjustRightInd w:val="0"/>
      <w:spacing w:after="0" w:line="240" w:lineRule="auto"/>
    </w:pPr>
    <w:rPr>
      <w:rFonts w:ascii="Garamond" w:eastAsia="Times New Roman" w:hAnsi="Garamond" w:cs="Garamond"/>
      <w:color w:val="000000"/>
      <w:sz w:val="24"/>
      <w:szCs w:val="24"/>
    </w:rPr>
  </w:style>
  <w:style w:type="table" w:styleId="TableGrid">
    <w:name w:val="Table Grid"/>
    <w:basedOn w:val="TableNormal"/>
    <w:uiPriority w:val="59"/>
    <w:rsid w:val="009A39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C7CE5"/>
    <w:rPr>
      <w:color w:val="808080"/>
    </w:rPr>
  </w:style>
  <w:style w:type="paragraph" w:styleId="BalloonText">
    <w:name w:val="Balloon Text"/>
    <w:basedOn w:val="Normal"/>
    <w:link w:val="BalloonTextChar"/>
    <w:uiPriority w:val="99"/>
    <w:semiHidden/>
    <w:unhideWhenUsed/>
    <w:rsid w:val="008C7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CE5"/>
    <w:rPr>
      <w:rFonts w:ascii="Tahoma" w:eastAsia="Calibri" w:hAnsi="Tahoma" w:cs="Tahoma"/>
      <w:sz w:val="16"/>
      <w:szCs w:val="16"/>
    </w:rPr>
  </w:style>
  <w:style w:type="character" w:styleId="Emphasis">
    <w:name w:val="Emphasis"/>
    <w:basedOn w:val="DefaultParagraphFont"/>
    <w:uiPriority w:val="20"/>
    <w:qFormat/>
    <w:rsid w:val="00607E25"/>
    <w:rPr>
      <w:i/>
      <w:iCs/>
    </w:rPr>
  </w:style>
  <w:style w:type="paragraph" w:styleId="NoSpacing">
    <w:name w:val="No Spacing"/>
    <w:uiPriority w:val="99"/>
    <w:qFormat/>
    <w:rsid w:val="00323405"/>
    <w:pPr>
      <w:spacing w:after="0" w:line="360" w:lineRule="auto"/>
      <w:jc w:val="center"/>
    </w:pPr>
    <w:rPr>
      <w:rFonts w:ascii="Arial" w:eastAsia="Calibri" w:hAnsi="Arial" w:cs="Arial"/>
      <w:bCs/>
      <w:color w:val="000000"/>
    </w:rPr>
  </w:style>
  <w:style w:type="character" w:styleId="Hyperlink">
    <w:name w:val="Hyperlink"/>
    <w:basedOn w:val="DefaultParagraphFont"/>
    <w:uiPriority w:val="99"/>
    <w:rsid w:val="0092405B"/>
    <w:rPr>
      <w:rFonts w:cs="Times New Roman"/>
      <w:color w:val="0000FF"/>
      <w:u w:val="single"/>
    </w:rPr>
  </w:style>
  <w:style w:type="character" w:styleId="CommentReference">
    <w:name w:val="annotation reference"/>
    <w:basedOn w:val="DefaultParagraphFont"/>
    <w:uiPriority w:val="99"/>
    <w:semiHidden/>
    <w:unhideWhenUsed/>
    <w:rsid w:val="00602905"/>
    <w:rPr>
      <w:sz w:val="16"/>
      <w:szCs w:val="16"/>
    </w:rPr>
  </w:style>
  <w:style w:type="paragraph" w:styleId="CommentText">
    <w:name w:val="annotation text"/>
    <w:basedOn w:val="Normal"/>
    <w:link w:val="CommentTextChar"/>
    <w:uiPriority w:val="99"/>
    <w:semiHidden/>
    <w:unhideWhenUsed/>
    <w:rsid w:val="00602905"/>
    <w:pPr>
      <w:spacing w:line="240" w:lineRule="auto"/>
    </w:pPr>
    <w:rPr>
      <w:sz w:val="20"/>
      <w:szCs w:val="20"/>
    </w:rPr>
  </w:style>
  <w:style w:type="character" w:customStyle="1" w:styleId="CommentTextChar">
    <w:name w:val="Comment Text Char"/>
    <w:basedOn w:val="DefaultParagraphFont"/>
    <w:link w:val="CommentText"/>
    <w:uiPriority w:val="99"/>
    <w:semiHidden/>
    <w:rsid w:val="0060290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02905"/>
    <w:rPr>
      <w:b/>
      <w:bCs/>
    </w:rPr>
  </w:style>
  <w:style w:type="character" w:customStyle="1" w:styleId="CommentSubjectChar">
    <w:name w:val="Comment Subject Char"/>
    <w:basedOn w:val="CommentTextChar"/>
    <w:link w:val="CommentSubject"/>
    <w:uiPriority w:val="99"/>
    <w:semiHidden/>
    <w:rsid w:val="00602905"/>
    <w:rPr>
      <w:rFonts w:ascii="Calibri" w:eastAsia="Calibri" w:hAnsi="Calibri" w:cs="Times New Roman"/>
      <w:b/>
      <w:bCs/>
      <w:sz w:val="20"/>
      <w:szCs w:val="20"/>
    </w:rPr>
  </w:style>
  <w:style w:type="paragraph" w:styleId="Revision">
    <w:name w:val="Revision"/>
    <w:hidden/>
    <w:uiPriority w:val="99"/>
    <w:semiHidden/>
    <w:rsid w:val="00C50EB3"/>
    <w:pPr>
      <w:spacing w:after="0" w:line="240" w:lineRule="auto"/>
    </w:pPr>
    <w:rPr>
      <w:rFonts w:ascii="Calibri" w:eastAsia="Calibri" w:hAnsi="Calibri" w:cs="Times New Roman"/>
    </w:rPr>
  </w:style>
  <w:style w:type="character" w:styleId="LineNumber">
    <w:name w:val="line number"/>
    <w:basedOn w:val="DefaultParagraphFont"/>
    <w:uiPriority w:val="99"/>
    <w:semiHidden/>
    <w:unhideWhenUsed/>
    <w:rsid w:val="00DC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763585">
      <w:bodyDiv w:val="1"/>
      <w:marLeft w:val="0"/>
      <w:marRight w:val="0"/>
      <w:marTop w:val="0"/>
      <w:marBottom w:val="0"/>
      <w:divBdr>
        <w:top w:val="none" w:sz="0" w:space="0" w:color="auto"/>
        <w:left w:val="none" w:sz="0" w:space="0" w:color="auto"/>
        <w:bottom w:val="none" w:sz="0" w:space="0" w:color="auto"/>
        <w:right w:val="none" w:sz="0" w:space="0" w:color="auto"/>
      </w:divBdr>
      <w:divsChild>
        <w:div w:id="1415735645">
          <w:marLeft w:val="0"/>
          <w:marRight w:val="0"/>
          <w:marTop w:val="0"/>
          <w:marBottom w:val="0"/>
          <w:divBdr>
            <w:top w:val="none" w:sz="0" w:space="0" w:color="auto"/>
            <w:left w:val="none" w:sz="0" w:space="0" w:color="auto"/>
            <w:bottom w:val="none" w:sz="0" w:space="0" w:color="auto"/>
            <w:right w:val="none" w:sz="0" w:space="0" w:color="auto"/>
          </w:divBdr>
        </w:div>
        <w:div w:id="745341231">
          <w:marLeft w:val="0"/>
          <w:marRight w:val="0"/>
          <w:marTop w:val="0"/>
          <w:marBottom w:val="0"/>
          <w:divBdr>
            <w:top w:val="none" w:sz="0" w:space="0" w:color="auto"/>
            <w:left w:val="none" w:sz="0" w:space="0" w:color="auto"/>
            <w:bottom w:val="none" w:sz="0" w:space="0" w:color="auto"/>
            <w:right w:val="none" w:sz="0" w:space="0" w:color="auto"/>
          </w:divBdr>
        </w:div>
        <w:div w:id="2027977166">
          <w:marLeft w:val="0"/>
          <w:marRight w:val="0"/>
          <w:marTop w:val="0"/>
          <w:marBottom w:val="0"/>
          <w:divBdr>
            <w:top w:val="none" w:sz="0" w:space="0" w:color="auto"/>
            <w:left w:val="none" w:sz="0" w:space="0" w:color="auto"/>
            <w:bottom w:val="none" w:sz="0" w:space="0" w:color="auto"/>
            <w:right w:val="none" w:sz="0" w:space="0" w:color="auto"/>
          </w:divBdr>
        </w:div>
        <w:div w:id="2003848116">
          <w:marLeft w:val="0"/>
          <w:marRight w:val="0"/>
          <w:marTop w:val="0"/>
          <w:marBottom w:val="0"/>
          <w:divBdr>
            <w:top w:val="none" w:sz="0" w:space="0" w:color="auto"/>
            <w:left w:val="none" w:sz="0" w:space="0" w:color="auto"/>
            <w:bottom w:val="none" w:sz="0" w:space="0" w:color="auto"/>
            <w:right w:val="none" w:sz="0" w:space="0" w:color="auto"/>
          </w:divBdr>
        </w:div>
        <w:div w:id="1326781780">
          <w:marLeft w:val="0"/>
          <w:marRight w:val="0"/>
          <w:marTop w:val="0"/>
          <w:marBottom w:val="0"/>
          <w:divBdr>
            <w:top w:val="none" w:sz="0" w:space="0" w:color="auto"/>
            <w:left w:val="none" w:sz="0" w:space="0" w:color="auto"/>
            <w:bottom w:val="none" w:sz="0" w:space="0" w:color="auto"/>
            <w:right w:val="none" w:sz="0" w:space="0" w:color="auto"/>
          </w:divBdr>
        </w:div>
      </w:divsChild>
    </w:div>
    <w:div w:id="1521626063">
      <w:bodyDiv w:val="1"/>
      <w:marLeft w:val="0"/>
      <w:marRight w:val="0"/>
      <w:marTop w:val="0"/>
      <w:marBottom w:val="0"/>
      <w:divBdr>
        <w:top w:val="none" w:sz="0" w:space="0" w:color="auto"/>
        <w:left w:val="none" w:sz="0" w:space="0" w:color="auto"/>
        <w:bottom w:val="none" w:sz="0" w:space="0" w:color="auto"/>
        <w:right w:val="none" w:sz="0" w:space="0" w:color="auto"/>
      </w:divBdr>
      <w:divsChild>
        <w:div w:id="858665762">
          <w:marLeft w:val="0"/>
          <w:marRight w:val="0"/>
          <w:marTop w:val="0"/>
          <w:marBottom w:val="0"/>
          <w:divBdr>
            <w:top w:val="none" w:sz="0" w:space="0" w:color="auto"/>
            <w:left w:val="none" w:sz="0" w:space="0" w:color="auto"/>
            <w:bottom w:val="none" w:sz="0" w:space="0" w:color="auto"/>
            <w:right w:val="none" w:sz="0" w:space="0" w:color="auto"/>
          </w:divBdr>
        </w:div>
        <w:div w:id="862286753">
          <w:marLeft w:val="0"/>
          <w:marRight w:val="0"/>
          <w:marTop w:val="0"/>
          <w:marBottom w:val="0"/>
          <w:divBdr>
            <w:top w:val="none" w:sz="0" w:space="0" w:color="auto"/>
            <w:left w:val="none" w:sz="0" w:space="0" w:color="auto"/>
            <w:bottom w:val="none" w:sz="0" w:space="0" w:color="auto"/>
            <w:right w:val="none" w:sz="0" w:space="0" w:color="auto"/>
          </w:divBdr>
        </w:div>
        <w:div w:id="3360786">
          <w:marLeft w:val="0"/>
          <w:marRight w:val="0"/>
          <w:marTop w:val="0"/>
          <w:marBottom w:val="0"/>
          <w:divBdr>
            <w:top w:val="none" w:sz="0" w:space="0" w:color="auto"/>
            <w:left w:val="none" w:sz="0" w:space="0" w:color="auto"/>
            <w:bottom w:val="none" w:sz="0" w:space="0" w:color="auto"/>
            <w:right w:val="none" w:sz="0" w:space="0" w:color="auto"/>
          </w:divBdr>
        </w:div>
        <w:div w:id="1877699232">
          <w:marLeft w:val="0"/>
          <w:marRight w:val="0"/>
          <w:marTop w:val="0"/>
          <w:marBottom w:val="0"/>
          <w:divBdr>
            <w:top w:val="none" w:sz="0" w:space="0" w:color="auto"/>
            <w:left w:val="none" w:sz="0" w:space="0" w:color="auto"/>
            <w:bottom w:val="none" w:sz="0" w:space="0" w:color="auto"/>
            <w:right w:val="none" w:sz="0" w:space="0" w:color="auto"/>
          </w:divBdr>
        </w:div>
        <w:div w:id="759331337">
          <w:marLeft w:val="0"/>
          <w:marRight w:val="0"/>
          <w:marTop w:val="0"/>
          <w:marBottom w:val="0"/>
          <w:divBdr>
            <w:top w:val="none" w:sz="0" w:space="0" w:color="auto"/>
            <w:left w:val="none" w:sz="0" w:space="0" w:color="auto"/>
            <w:bottom w:val="none" w:sz="0" w:space="0" w:color="auto"/>
            <w:right w:val="none" w:sz="0" w:space="0" w:color="auto"/>
          </w:divBdr>
        </w:div>
      </w:divsChild>
    </w:div>
    <w:div w:id="1945189932">
      <w:bodyDiv w:val="1"/>
      <w:marLeft w:val="0"/>
      <w:marRight w:val="0"/>
      <w:marTop w:val="0"/>
      <w:marBottom w:val="0"/>
      <w:divBdr>
        <w:top w:val="none" w:sz="0" w:space="0" w:color="auto"/>
        <w:left w:val="none" w:sz="0" w:space="0" w:color="auto"/>
        <w:bottom w:val="none" w:sz="0" w:space="0" w:color="auto"/>
        <w:right w:val="none" w:sz="0" w:space="0" w:color="auto"/>
      </w:divBdr>
      <w:divsChild>
        <w:div w:id="1134566059">
          <w:marLeft w:val="360"/>
          <w:marRight w:val="0"/>
          <w:marTop w:val="0"/>
          <w:marBottom w:val="0"/>
          <w:divBdr>
            <w:top w:val="none" w:sz="0" w:space="0" w:color="auto"/>
            <w:left w:val="none" w:sz="0" w:space="0" w:color="auto"/>
            <w:bottom w:val="none" w:sz="0" w:space="0" w:color="auto"/>
            <w:right w:val="none" w:sz="0" w:space="0" w:color="auto"/>
          </w:divBdr>
        </w:div>
        <w:div w:id="155728119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hronux.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C225A-487B-4AD9-8805-202055FE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33271</Words>
  <Characters>189649</Characters>
  <Application>Microsoft Office Word</Application>
  <DocSecurity>0</DocSecurity>
  <Lines>1580</Lines>
  <Paragraphs>444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Slig</dc:creator>
  <cp:lastModifiedBy>Brandon Westover</cp:lastModifiedBy>
  <cp:revision>3</cp:revision>
  <dcterms:created xsi:type="dcterms:W3CDTF">2015-01-11T21:17:00Z</dcterms:created>
  <dcterms:modified xsi:type="dcterms:W3CDTF">2015-01-11T21:32:00Z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id="8IsHjTro"/&gt;&lt;style id="http://www.zotero.org/styles/clinical-neurophysiology"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